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7109" w14:textId="40B6A531" w:rsidR="00331D31" w:rsidRPr="00D52473" w:rsidRDefault="00D13572">
      <w:pPr>
        <w:rPr>
          <w:rFonts w:ascii="Arial" w:hAnsi="Arial" w:cs="Arial"/>
          <w:b/>
          <w:bCs/>
          <w:sz w:val="24"/>
          <w:szCs w:val="24"/>
        </w:rPr>
      </w:pPr>
      <w:r w:rsidRPr="00760B53">
        <w:rPr>
          <w:rFonts w:ascii="Arial" w:hAnsi="Arial" w:cs="Arial"/>
          <w:b/>
          <w:bCs/>
          <w:sz w:val="24"/>
          <w:szCs w:val="24"/>
        </w:rPr>
        <w:t>Q1</w:t>
      </w:r>
      <w:r w:rsidR="0018651E">
        <w:rPr>
          <w:rFonts w:ascii="Arial" w:hAnsi="Arial" w:cs="Arial"/>
          <w:b/>
          <w:bCs/>
          <w:sz w:val="24"/>
          <w:szCs w:val="24"/>
        </w:rPr>
        <w:t>-</w:t>
      </w:r>
      <w:r w:rsidRPr="00760B53">
        <w:rPr>
          <w:rFonts w:ascii="Arial" w:hAnsi="Arial" w:cs="Arial"/>
          <w:b/>
          <w:bCs/>
          <w:sz w:val="24"/>
          <w:szCs w:val="24"/>
        </w:rPr>
        <w:t>AC1.1:</w:t>
      </w:r>
      <w:r w:rsidR="00D52473">
        <w:rPr>
          <w:rFonts w:ascii="Arial" w:hAnsi="Arial" w:cs="Arial"/>
          <w:b/>
          <w:bCs/>
          <w:sz w:val="24"/>
          <w:szCs w:val="24"/>
        </w:rPr>
        <w:t xml:space="preserve">  </w:t>
      </w:r>
      <w:r w:rsidR="008977ED" w:rsidRPr="00760B53">
        <w:rPr>
          <w:rFonts w:ascii="Arial" w:hAnsi="Arial" w:cs="Arial"/>
          <w:sz w:val="24"/>
          <w:szCs w:val="24"/>
        </w:rPr>
        <w:t xml:space="preserve">Staff involvement and participation </w:t>
      </w:r>
      <w:r w:rsidR="007B6BBF">
        <w:rPr>
          <w:rFonts w:ascii="Arial" w:hAnsi="Arial" w:cs="Arial"/>
          <w:sz w:val="24"/>
          <w:szCs w:val="24"/>
        </w:rPr>
        <w:t xml:space="preserve">are </w:t>
      </w:r>
      <w:r w:rsidR="008977ED" w:rsidRPr="00760B53">
        <w:rPr>
          <w:rFonts w:ascii="Arial" w:hAnsi="Arial" w:cs="Arial"/>
          <w:sz w:val="24"/>
          <w:szCs w:val="24"/>
        </w:rPr>
        <w:t xml:space="preserve">central </w:t>
      </w:r>
      <w:r w:rsidR="006B5AA5" w:rsidRPr="00760B53">
        <w:rPr>
          <w:rFonts w:ascii="Arial" w:hAnsi="Arial" w:cs="Arial"/>
          <w:sz w:val="24"/>
          <w:szCs w:val="24"/>
        </w:rPr>
        <w:t xml:space="preserve">to </w:t>
      </w:r>
      <w:r w:rsidR="007B6BBF">
        <w:rPr>
          <w:rFonts w:ascii="Arial" w:hAnsi="Arial" w:cs="Arial"/>
          <w:sz w:val="24"/>
          <w:szCs w:val="24"/>
        </w:rPr>
        <w:t xml:space="preserve">the effectiveness </w:t>
      </w:r>
      <w:r w:rsidR="00146F25">
        <w:rPr>
          <w:rFonts w:ascii="Arial" w:hAnsi="Arial" w:cs="Arial"/>
          <w:sz w:val="24"/>
          <w:szCs w:val="24"/>
        </w:rPr>
        <w:t xml:space="preserve">of </w:t>
      </w:r>
      <w:r w:rsidR="006B5AA5" w:rsidRPr="00760B53">
        <w:rPr>
          <w:rFonts w:ascii="Arial" w:hAnsi="Arial" w:cs="Arial"/>
          <w:sz w:val="24"/>
          <w:szCs w:val="24"/>
        </w:rPr>
        <w:t>the newly merged organisation</w:t>
      </w:r>
      <w:r w:rsidR="00146F25">
        <w:rPr>
          <w:rFonts w:ascii="Arial" w:hAnsi="Arial" w:cs="Arial"/>
          <w:sz w:val="24"/>
          <w:szCs w:val="24"/>
        </w:rPr>
        <w:t>, particularly</w:t>
      </w:r>
      <w:r w:rsidR="00E06B45" w:rsidRPr="00760B53">
        <w:rPr>
          <w:rFonts w:ascii="Arial" w:hAnsi="Arial" w:cs="Arial"/>
          <w:sz w:val="24"/>
          <w:szCs w:val="24"/>
        </w:rPr>
        <w:t xml:space="preserve"> </w:t>
      </w:r>
      <w:r w:rsidR="004B4E08">
        <w:rPr>
          <w:rFonts w:ascii="Arial" w:hAnsi="Arial" w:cs="Arial"/>
          <w:sz w:val="24"/>
          <w:szCs w:val="24"/>
        </w:rPr>
        <w:t xml:space="preserve">following </w:t>
      </w:r>
      <w:r w:rsidR="00F5617C" w:rsidRPr="00760B53">
        <w:rPr>
          <w:rFonts w:ascii="Arial" w:hAnsi="Arial" w:cs="Arial"/>
          <w:sz w:val="24"/>
          <w:szCs w:val="24"/>
        </w:rPr>
        <w:t>staff changes.</w:t>
      </w:r>
      <w:r w:rsidR="003A05F9" w:rsidRPr="00760B53">
        <w:rPr>
          <w:rFonts w:ascii="Arial" w:hAnsi="Arial" w:cs="Arial"/>
          <w:sz w:val="24"/>
          <w:szCs w:val="24"/>
        </w:rPr>
        <w:t xml:space="preserve"> </w:t>
      </w:r>
      <w:r w:rsidR="00660081" w:rsidRPr="00760B53">
        <w:rPr>
          <w:rFonts w:ascii="Arial" w:hAnsi="Arial" w:cs="Arial"/>
          <w:sz w:val="24"/>
          <w:szCs w:val="24"/>
        </w:rPr>
        <w:t>Employee</w:t>
      </w:r>
      <w:r w:rsidR="002C4650" w:rsidRPr="00760B53">
        <w:rPr>
          <w:rFonts w:ascii="Arial" w:hAnsi="Arial" w:cs="Arial"/>
          <w:sz w:val="24"/>
          <w:szCs w:val="24"/>
        </w:rPr>
        <w:t xml:space="preserve"> involvement refers to </w:t>
      </w:r>
      <w:r w:rsidR="003E692F" w:rsidRPr="00760B53">
        <w:rPr>
          <w:rFonts w:ascii="Arial" w:hAnsi="Arial" w:cs="Arial"/>
          <w:sz w:val="24"/>
          <w:szCs w:val="24"/>
        </w:rPr>
        <w:t>structured proces</w:t>
      </w:r>
      <w:r w:rsidR="00E847C6" w:rsidRPr="00760B53">
        <w:rPr>
          <w:rFonts w:ascii="Arial" w:hAnsi="Arial" w:cs="Arial"/>
          <w:sz w:val="24"/>
          <w:szCs w:val="24"/>
        </w:rPr>
        <w:t>s</w:t>
      </w:r>
      <w:r w:rsidR="00EF1B2F" w:rsidRPr="00760B53">
        <w:rPr>
          <w:rFonts w:ascii="Arial" w:hAnsi="Arial" w:cs="Arial"/>
          <w:sz w:val="24"/>
          <w:szCs w:val="24"/>
        </w:rPr>
        <w:t>es that engage employees to enhance their workplace</w:t>
      </w:r>
      <w:r w:rsidR="0019308D" w:rsidRPr="00760B53">
        <w:rPr>
          <w:rFonts w:ascii="Arial" w:hAnsi="Arial" w:cs="Arial"/>
          <w:sz w:val="24"/>
          <w:szCs w:val="24"/>
        </w:rPr>
        <w:t xml:space="preserve"> </w:t>
      </w:r>
      <w:r w:rsidR="00EF1B2F" w:rsidRPr="00760B53">
        <w:rPr>
          <w:rFonts w:ascii="Arial" w:hAnsi="Arial" w:cs="Arial"/>
          <w:sz w:val="24"/>
          <w:szCs w:val="24"/>
        </w:rPr>
        <w:t xml:space="preserve">without giving </w:t>
      </w:r>
      <w:r w:rsidR="00707B48" w:rsidRPr="00760B53">
        <w:rPr>
          <w:rFonts w:ascii="Arial" w:hAnsi="Arial" w:cs="Arial"/>
          <w:sz w:val="24"/>
          <w:szCs w:val="24"/>
        </w:rPr>
        <w:t xml:space="preserve">them </w:t>
      </w:r>
      <w:r w:rsidR="009E7476">
        <w:rPr>
          <w:rFonts w:ascii="Arial" w:hAnsi="Arial" w:cs="Arial"/>
          <w:sz w:val="24"/>
          <w:szCs w:val="24"/>
        </w:rPr>
        <w:t xml:space="preserve">decision-making </w:t>
      </w:r>
      <w:r w:rsidR="00707B48" w:rsidRPr="00760B53">
        <w:rPr>
          <w:rFonts w:ascii="Arial" w:hAnsi="Arial" w:cs="Arial"/>
          <w:sz w:val="24"/>
          <w:szCs w:val="24"/>
        </w:rPr>
        <w:t>authority</w:t>
      </w:r>
      <w:r w:rsidR="0019308D" w:rsidRPr="00760B53">
        <w:rPr>
          <w:rFonts w:ascii="Arial" w:hAnsi="Arial" w:cs="Arial"/>
          <w:sz w:val="24"/>
          <w:szCs w:val="24"/>
        </w:rPr>
        <w:t xml:space="preserve">. </w:t>
      </w:r>
      <w:r w:rsidR="0057490F">
        <w:rPr>
          <w:rFonts w:ascii="Arial" w:hAnsi="Arial" w:cs="Arial"/>
          <w:sz w:val="24"/>
          <w:szCs w:val="24"/>
        </w:rPr>
        <w:t>Examples include email communication, management briefings, and newsletters</w:t>
      </w:r>
      <w:r w:rsidR="00081C14">
        <w:rPr>
          <w:rFonts w:ascii="Arial" w:hAnsi="Arial" w:cs="Arial"/>
          <w:sz w:val="24"/>
          <w:szCs w:val="24"/>
        </w:rPr>
        <w:t xml:space="preserve">, </w:t>
      </w:r>
      <w:r w:rsidR="00ED1C45" w:rsidRPr="00760B53">
        <w:rPr>
          <w:rFonts w:ascii="Arial" w:hAnsi="Arial" w:cs="Arial"/>
          <w:sz w:val="24"/>
          <w:szCs w:val="24"/>
        </w:rPr>
        <w:t>Taylor and Woodhams (20</w:t>
      </w:r>
      <w:r w:rsidR="0065465C" w:rsidRPr="00760B53">
        <w:rPr>
          <w:rFonts w:ascii="Arial" w:hAnsi="Arial" w:cs="Arial"/>
          <w:sz w:val="24"/>
          <w:szCs w:val="24"/>
        </w:rPr>
        <w:t>22</w:t>
      </w:r>
      <w:r w:rsidR="00ED1C45" w:rsidRPr="00760B53">
        <w:rPr>
          <w:rFonts w:ascii="Arial" w:hAnsi="Arial" w:cs="Arial"/>
          <w:sz w:val="24"/>
          <w:szCs w:val="24"/>
        </w:rPr>
        <w:t xml:space="preserve">, p.15) </w:t>
      </w:r>
      <w:r w:rsidR="00953F34" w:rsidRPr="00760B53">
        <w:rPr>
          <w:rFonts w:ascii="Arial" w:hAnsi="Arial" w:cs="Arial"/>
          <w:sz w:val="24"/>
          <w:szCs w:val="24"/>
        </w:rPr>
        <w:t>D</w:t>
      </w:r>
      <w:r w:rsidR="00616F13" w:rsidRPr="00760B53">
        <w:rPr>
          <w:rFonts w:ascii="Arial" w:hAnsi="Arial" w:cs="Arial"/>
          <w:sz w:val="24"/>
          <w:szCs w:val="24"/>
        </w:rPr>
        <w:t>uring the merger</w:t>
      </w:r>
      <w:r w:rsidR="00953F34" w:rsidRPr="00760B53">
        <w:rPr>
          <w:rFonts w:ascii="Arial" w:hAnsi="Arial" w:cs="Arial"/>
          <w:sz w:val="24"/>
          <w:szCs w:val="24"/>
        </w:rPr>
        <w:t xml:space="preserve">, such involvement </w:t>
      </w:r>
      <w:r w:rsidR="00616F13" w:rsidRPr="00760B53">
        <w:rPr>
          <w:rFonts w:ascii="Arial" w:hAnsi="Arial" w:cs="Arial"/>
          <w:sz w:val="24"/>
          <w:szCs w:val="24"/>
        </w:rPr>
        <w:t xml:space="preserve">will </w:t>
      </w:r>
      <w:r w:rsidR="00732118" w:rsidRPr="00760B53">
        <w:rPr>
          <w:rFonts w:ascii="Arial" w:hAnsi="Arial" w:cs="Arial"/>
          <w:sz w:val="24"/>
          <w:szCs w:val="24"/>
        </w:rPr>
        <w:t>ensure clarity of information</w:t>
      </w:r>
      <w:r w:rsidR="00BE4F73">
        <w:rPr>
          <w:rFonts w:ascii="Arial" w:hAnsi="Arial" w:cs="Arial"/>
          <w:sz w:val="24"/>
          <w:szCs w:val="24"/>
        </w:rPr>
        <w:t xml:space="preserve"> and that employees voice </w:t>
      </w:r>
      <w:r w:rsidR="004E574F">
        <w:rPr>
          <w:rFonts w:ascii="Arial" w:hAnsi="Arial" w:cs="Arial"/>
          <w:sz w:val="24"/>
          <w:szCs w:val="24"/>
        </w:rPr>
        <w:t>is</w:t>
      </w:r>
      <w:r w:rsidR="00BE4F73">
        <w:rPr>
          <w:rFonts w:ascii="Arial" w:hAnsi="Arial" w:cs="Arial"/>
          <w:sz w:val="24"/>
          <w:szCs w:val="24"/>
        </w:rPr>
        <w:t xml:space="preserve"> heard.</w:t>
      </w:r>
      <w:r w:rsidR="00D52473">
        <w:rPr>
          <w:rFonts w:ascii="Arial" w:hAnsi="Arial" w:cs="Arial"/>
          <w:sz w:val="24"/>
          <w:szCs w:val="24"/>
        </w:rPr>
        <w:t xml:space="preserve">  </w:t>
      </w:r>
      <w:r w:rsidR="00457CCC">
        <w:rPr>
          <w:rFonts w:ascii="Arial" w:hAnsi="Arial" w:cs="Arial"/>
          <w:sz w:val="24"/>
          <w:szCs w:val="24"/>
        </w:rPr>
        <w:t>CIPD</w:t>
      </w:r>
      <w:r w:rsidR="003B265B">
        <w:rPr>
          <w:rFonts w:ascii="Arial" w:hAnsi="Arial" w:cs="Arial"/>
          <w:sz w:val="24"/>
          <w:szCs w:val="24"/>
        </w:rPr>
        <w:t xml:space="preserve"> (</w:t>
      </w:r>
      <w:proofErr w:type="spellStart"/>
      <w:r w:rsidR="003B265B">
        <w:rPr>
          <w:rFonts w:ascii="Arial" w:hAnsi="Arial" w:cs="Arial"/>
          <w:sz w:val="24"/>
          <w:szCs w:val="24"/>
        </w:rPr>
        <w:t>n.d.</w:t>
      </w:r>
      <w:r w:rsidR="00BE41B4">
        <w:rPr>
          <w:rFonts w:ascii="Arial" w:hAnsi="Arial" w:cs="Arial"/>
          <w:sz w:val="24"/>
          <w:szCs w:val="24"/>
        </w:rPr>
        <w:t>a</w:t>
      </w:r>
      <w:proofErr w:type="spellEnd"/>
      <w:r w:rsidR="003B265B">
        <w:rPr>
          <w:rFonts w:ascii="Arial" w:hAnsi="Arial" w:cs="Arial"/>
          <w:sz w:val="24"/>
          <w:szCs w:val="24"/>
        </w:rPr>
        <w:t>)</w:t>
      </w:r>
      <w:r w:rsidR="00457CCC">
        <w:rPr>
          <w:rFonts w:ascii="Arial" w:hAnsi="Arial" w:cs="Arial"/>
          <w:sz w:val="24"/>
          <w:szCs w:val="24"/>
        </w:rPr>
        <w:t xml:space="preserve"> </w:t>
      </w:r>
      <w:r w:rsidR="004E574F">
        <w:rPr>
          <w:rFonts w:ascii="Arial" w:hAnsi="Arial" w:cs="Arial"/>
          <w:sz w:val="24"/>
          <w:szCs w:val="24"/>
        </w:rPr>
        <w:t>case study</w:t>
      </w:r>
      <w:r w:rsidR="008D12F4" w:rsidRPr="00760B53">
        <w:rPr>
          <w:rFonts w:ascii="Arial" w:hAnsi="Arial" w:cs="Arial"/>
          <w:sz w:val="24"/>
          <w:szCs w:val="24"/>
        </w:rPr>
        <w:t xml:space="preserve"> </w:t>
      </w:r>
      <w:r w:rsidR="00DD0C0A">
        <w:rPr>
          <w:rFonts w:ascii="Arial" w:hAnsi="Arial" w:cs="Arial"/>
          <w:sz w:val="24"/>
          <w:szCs w:val="24"/>
        </w:rPr>
        <w:t>notes from her experience</w:t>
      </w:r>
      <w:r w:rsidR="00FF0F28">
        <w:rPr>
          <w:rFonts w:ascii="Arial" w:hAnsi="Arial" w:cs="Arial"/>
          <w:sz w:val="24"/>
          <w:szCs w:val="24"/>
        </w:rPr>
        <w:t xml:space="preserve">, </w:t>
      </w:r>
      <w:r w:rsidR="00B314F9">
        <w:rPr>
          <w:rFonts w:ascii="Arial" w:hAnsi="Arial" w:cs="Arial"/>
          <w:sz w:val="24"/>
          <w:szCs w:val="24"/>
        </w:rPr>
        <w:t>listening</w:t>
      </w:r>
      <w:r w:rsidR="00FF0F28">
        <w:rPr>
          <w:rFonts w:ascii="Arial" w:hAnsi="Arial" w:cs="Arial"/>
          <w:sz w:val="24"/>
          <w:szCs w:val="24"/>
        </w:rPr>
        <w:t>, acting quickly and being visible helps employees see that their input is valued, fostering tr</w:t>
      </w:r>
      <w:r w:rsidR="00331D31">
        <w:rPr>
          <w:rFonts w:ascii="Arial" w:hAnsi="Arial" w:cs="Arial"/>
          <w:sz w:val="24"/>
          <w:szCs w:val="24"/>
        </w:rPr>
        <w:t>ust</w:t>
      </w:r>
      <w:r w:rsidR="00B314F9">
        <w:rPr>
          <w:rFonts w:ascii="Arial" w:hAnsi="Arial" w:cs="Arial"/>
          <w:sz w:val="24"/>
          <w:szCs w:val="24"/>
        </w:rPr>
        <w:t xml:space="preserve"> and supporting high performance. </w:t>
      </w:r>
      <w:r w:rsidR="00331D31">
        <w:rPr>
          <w:rFonts w:ascii="Arial" w:hAnsi="Arial" w:cs="Arial"/>
          <w:sz w:val="24"/>
          <w:szCs w:val="24"/>
        </w:rPr>
        <w:t xml:space="preserve"> </w:t>
      </w:r>
    </w:p>
    <w:p w14:paraId="0F8E90BB" w14:textId="281BD890" w:rsidR="00393F92" w:rsidRPr="00760B53" w:rsidRDefault="006608D0" w:rsidP="00393F92">
      <w:pPr>
        <w:pStyle w:val="NormalWeb"/>
        <w:rPr>
          <w:rFonts w:ascii="Arial" w:hAnsi="Arial" w:cs="Arial"/>
        </w:rPr>
      </w:pPr>
      <w:r w:rsidRPr="00760B53">
        <w:rPr>
          <w:rFonts w:ascii="Arial" w:hAnsi="Arial" w:cs="Arial"/>
        </w:rPr>
        <w:t>E</w:t>
      </w:r>
      <w:r w:rsidR="009722DC" w:rsidRPr="00760B53">
        <w:rPr>
          <w:rFonts w:ascii="Arial" w:hAnsi="Arial" w:cs="Arial"/>
        </w:rPr>
        <w:t xml:space="preserve">mployee </w:t>
      </w:r>
      <w:r w:rsidR="00232DBE" w:rsidRPr="00760B53">
        <w:rPr>
          <w:rFonts w:ascii="Arial" w:hAnsi="Arial" w:cs="Arial"/>
        </w:rPr>
        <w:t>participation</w:t>
      </w:r>
      <w:r w:rsidR="00817D13" w:rsidRPr="00760B53">
        <w:rPr>
          <w:rFonts w:ascii="Arial" w:hAnsi="Arial" w:cs="Arial"/>
        </w:rPr>
        <w:t xml:space="preserve"> allows employees to </w:t>
      </w:r>
      <w:r w:rsidR="004F08AC">
        <w:rPr>
          <w:rFonts w:ascii="Arial" w:hAnsi="Arial" w:cs="Arial"/>
        </w:rPr>
        <w:t>influence</w:t>
      </w:r>
      <w:r w:rsidR="00817D13" w:rsidRPr="00760B53">
        <w:rPr>
          <w:rFonts w:ascii="Arial" w:hAnsi="Arial" w:cs="Arial"/>
        </w:rPr>
        <w:t xml:space="preserve"> </w:t>
      </w:r>
      <w:r w:rsidR="0044720F" w:rsidRPr="00760B53">
        <w:rPr>
          <w:rFonts w:ascii="Arial" w:hAnsi="Arial" w:cs="Arial"/>
        </w:rPr>
        <w:t>organisation</w:t>
      </w:r>
      <w:r w:rsidR="004F08AC">
        <w:rPr>
          <w:rFonts w:ascii="Arial" w:hAnsi="Arial" w:cs="Arial"/>
        </w:rPr>
        <w:t>al</w:t>
      </w:r>
      <w:r w:rsidR="0044720F" w:rsidRPr="00760B53">
        <w:rPr>
          <w:rFonts w:ascii="Arial" w:hAnsi="Arial" w:cs="Arial"/>
        </w:rPr>
        <w:t xml:space="preserve"> </w:t>
      </w:r>
      <w:r w:rsidR="00817D13" w:rsidRPr="00760B53">
        <w:rPr>
          <w:rFonts w:ascii="Arial" w:hAnsi="Arial" w:cs="Arial"/>
        </w:rPr>
        <w:t>decision</w:t>
      </w:r>
      <w:r w:rsidR="00C332E6" w:rsidRPr="00760B53">
        <w:rPr>
          <w:rFonts w:ascii="Arial" w:hAnsi="Arial" w:cs="Arial"/>
        </w:rPr>
        <w:t>-making</w:t>
      </w:r>
      <w:r w:rsidR="004F08AC">
        <w:rPr>
          <w:rFonts w:ascii="Arial" w:hAnsi="Arial" w:cs="Arial"/>
        </w:rPr>
        <w:t>,</w:t>
      </w:r>
      <w:r w:rsidR="001A0254" w:rsidRPr="00760B53">
        <w:rPr>
          <w:rFonts w:ascii="Arial" w:hAnsi="Arial" w:cs="Arial"/>
        </w:rPr>
        <w:t xml:space="preserve"> through </w:t>
      </w:r>
      <w:r w:rsidR="00A32DE3" w:rsidRPr="00760B53">
        <w:rPr>
          <w:rFonts w:ascii="Arial" w:hAnsi="Arial" w:cs="Arial"/>
        </w:rPr>
        <w:t>representative</w:t>
      </w:r>
      <w:r w:rsidR="00864B9A">
        <w:rPr>
          <w:rFonts w:ascii="Arial" w:hAnsi="Arial" w:cs="Arial"/>
        </w:rPr>
        <w:t xml:space="preserve">s.  </w:t>
      </w:r>
      <w:r w:rsidR="00785BC6" w:rsidRPr="00760B53">
        <w:rPr>
          <w:rFonts w:ascii="Arial" w:hAnsi="Arial" w:cs="Arial"/>
        </w:rPr>
        <w:t xml:space="preserve">Examples </w:t>
      </w:r>
      <w:r w:rsidR="00EE2974" w:rsidRPr="00760B53">
        <w:rPr>
          <w:rFonts w:ascii="Arial" w:hAnsi="Arial" w:cs="Arial"/>
        </w:rPr>
        <w:t xml:space="preserve">include partnership </w:t>
      </w:r>
      <w:r w:rsidR="00E82933" w:rsidRPr="00760B53">
        <w:rPr>
          <w:rFonts w:ascii="Arial" w:hAnsi="Arial" w:cs="Arial"/>
        </w:rPr>
        <w:t>working, joint consultation</w:t>
      </w:r>
      <w:r w:rsidR="00013026" w:rsidRPr="00760B53">
        <w:rPr>
          <w:rFonts w:ascii="Arial" w:hAnsi="Arial" w:cs="Arial"/>
        </w:rPr>
        <w:t>,</w:t>
      </w:r>
      <w:r w:rsidR="00E82933" w:rsidRPr="00760B53">
        <w:rPr>
          <w:rFonts w:ascii="Arial" w:hAnsi="Arial" w:cs="Arial"/>
        </w:rPr>
        <w:t xml:space="preserve"> </w:t>
      </w:r>
      <w:r w:rsidR="00013026" w:rsidRPr="00760B53">
        <w:rPr>
          <w:rFonts w:ascii="Arial" w:hAnsi="Arial" w:cs="Arial"/>
        </w:rPr>
        <w:t>committees</w:t>
      </w:r>
      <w:r w:rsidR="00E82933" w:rsidRPr="00760B53">
        <w:rPr>
          <w:rFonts w:ascii="Arial" w:hAnsi="Arial" w:cs="Arial"/>
        </w:rPr>
        <w:t xml:space="preserve"> and employee forums (</w:t>
      </w:r>
      <w:r w:rsidR="00323BCF" w:rsidRPr="00760B53">
        <w:rPr>
          <w:rFonts w:ascii="Arial" w:hAnsi="Arial" w:cs="Arial"/>
        </w:rPr>
        <w:t>Taylor &amp; Woodham</w:t>
      </w:r>
      <w:r w:rsidR="00013026" w:rsidRPr="00760B53">
        <w:rPr>
          <w:rFonts w:ascii="Arial" w:hAnsi="Arial" w:cs="Arial"/>
        </w:rPr>
        <w:t>s (2022, p. 15)</w:t>
      </w:r>
      <w:r w:rsidR="002D7947" w:rsidRPr="00760B53">
        <w:rPr>
          <w:rFonts w:ascii="Arial" w:hAnsi="Arial" w:cs="Arial"/>
        </w:rPr>
        <w:t xml:space="preserve">.  </w:t>
      </w:r>
      <w:r w:rsidR="009B0AE8" w:rsidRPr="00760B53">
        <w:rPr>
          <w:rFonts w:ascii="Arial" w:hAnsi="Arial" w:cs="Arial"/>
        </w:rPr>
        <w:t>For the newly merged organisation</w:t>
      </w:r>
      <w:r w:rsidR="0054424B" w:rsidRPr="00760B53">
        <w:rPr>
          <w:rFonts w:ascii="Arial" w:hAnsi="Arial" w:cs="Arial"/>
        </w:rPr>
        <w:t xml:space="preserve">, participation could involve </w:t>
      </w:r>
      <w:r w:rsidR="006805E5" w:rsidRPr="00760B53">
        <w:rPr>
          <w:rFonts w:ascii="Arial" w:hAnsi="Arial" w:cs="Arial"/>
        </w:rPr>
        <w:t>managers</w:t>
      </w:r>
      <w:r w:rsidR="0054424B" w:rsidRPr="00760B53">
        <w:rPr>
          <w:rFonts w:ascii="Arial" w:hAnsi="Arial" w:cs="Arial"/>
        </w:rPr>
        <w:t xml:space="preserve"> and employees </w:t>
      </w:r>
      <w:r w:rsidR="00641D49">
        <w:rPr>
          <w:rFonts w:ascii="Arial" w:hAnsi="Arial" w:cs="Arial"/>
        </w:rPr>
        <w:t xml:space="preserve">collaboratively </w:t>
      </w:r>
      <w:r w:rsidR="00907570">
        <w:rPr>
          <w:rFonts w:ascii="Arial" w:hAnsi="Arial" w:cs="Arial"/>
        </w:rPr>
        <w:t>developing n</w:t>
      </w:r>
      <w:r w:rsidR="00451082" w:rsidRPr="00760B53">
        <w:rPr>
          <w:rFonts w:ascii="Arial" w:hAnsi="Arial" w:cs="Arial"/>
        </w:rPr>
        <w:t>ew practice</w:t>
      </w:r>
      <w:r w:rsidR="00D65BB6" w:rsidRPr="00760B53">
        <w:rPr>
          <w:rFonts w:ascii="Arial" w:hAnsi="Arial" w:cs="Arial"/>
        </w:rPr>
        <w:t>s or policies</w:t>
      </w:r>
      <w:r w:rsidR="00907570">
        <w:rPr>
          <w:rFonts w:ascii="Arial" w:hAnsi="Arial" w:cs="Arial"/>
        </w:rPr>
        <w:t xml:space="preserve">.  This approach gives employees a sense of </w:t>
      </w:r>
      <w:r w:rsidR="00393F92" w:rsidRPr="00760B53">
        <w:rPr>
          <w:rFonts w:ascii="Arial" w:hAnsi="Arial" w:cs="Arial"/>
        </w:rPr>
        <w:t>ownership and</w:t>
      </w:r>
      <w:r w:rsidR="00845C97" w:rsidRPr="00760B53">
        <w:rPr>
          <w:rFonts w:ascii="Arial" w:hAnsi="Arial" w:cs="Arial"/>
        </w:rPr>
        <w:t xml:space="preserve"> </w:t>
      </w:r>
      <w:r w:rsidR="00907570">
        <w:rPr>
          <w:rFonts w:ascii="Arial" w:hAnsi="Arial" w:cs="Arial"/>
        </w:rPr>
        <w:t xml:space="preserve">promotes fair practice and </w:t>
      </w:r>
      <w:r w:rsidR="00845C97" w:rsidRPr="00760B53">
        <w:rPr>
          <w:rFonts w:ascii="Arial" w:hAnsi="Arial" w:cs="Arial"/>
        </w:rPr>
        <w:t>impro</w:t>
      </w:r>
      <w:r w:rsidR="005968BF">
        <w:rPr>
          <w:rFonts w:ascii="Arial" w:hAnsi="Arial" w:cs="Arial"/>
        </w:rPr>
        <w:t xml:space="preserve">ves </w:t>
      </w:r>
      <w:r w:rsidR="00393F92" w:rsidRPr="00760B53">
        <w:rPr>
          <w:rFonts w:ascii="Arial" w:hAnsi="Arial" w:cs="Arial"/>
        </w:rPr>
        <w:t xml:space="preserve">collaborative working. </w:t>
      </w:r>
    </w:p>
    <w:p w14:paraId="5A8F85E8" w14:textId="630C41C5" w:rsidR="00EC127C" w:rsidRPr="00760B53" w:rsidRDefault="00D22A29" w:rsidP="00AF7E22">
      <w:pPr>
        <w:rPr>
          <w:rFonts w:ascii="Arial" w:hAnsi="Arial" w:cs="Arial"/>
          <w:sz w:val="24"/>
          <w:szCs w:val="24"/>
        </w:rPr>
      </w:pPr>
      <w:r w:rsidRPr="00760B53">
        <w:rPr>
          <w:rFonts w:ascii="Arial" w:hAnsi="Arial" w:cs="Arial"/>
          <w:sz w:val="24"/>
          <w:szCs w:val="24"/>
        </w:rPr>
        <w:t>To support</w:t>
      </w:r>
      <w:r w:rsidR="00FC3C85">
        <w:rPr>
          <w:rFonts w:ascii="Arial" w:hAnsi="Arial" w:cs="Arial"/>
          <w:sz w:val="24"/>
          <w:szCs w:val="24"/>
        </w:rPr>
        <w:t xml:space="preserve"> both</w:t>
      </w:r>
      <w:r w:rsidRPr="00760B53">
        <w:rPr>
          <w:rFonts w:ascii="Arial" w:hAnsi="Arial" w:cs="Arial"/>
          <w:sz w:val="24"/>
          <w:szCs w:val="24"/>
        </w:rPr>
        <w:t xml:space="preserve"> involvement</w:t>
      </w:r>
      <w:r w:rsidR="00FC3C85">
        <w:rPr>
          <w:rFonts w:ascii="Arial" w:hAnsi="Arial" w:cs="Arial"/>
          <w:sz w:val="24"/>
          <w:szCs w:val="24"/>
        </w:rPr>
        <w:t xml:space="preserve"> and participation</w:t>
      </w:r>
      <w:r w:rsidR="00393F92" w:rsidRPr="00760B53">
        <w:rPr>
          <w:rFonts w:ascii="Arial" w:hAnsi="Arial" w:cs="Arial"/>
          <w:sz w:val="24"/>
          <w:szCs w:val="24"/>
        </w:rPr>
        <w:t>,</w:t>
      </w:r>
      <w:r w:rsidRPr="00760B53">
        <w:rPr>
          <w:rFonts w:ascii="Arial" w:hAnsi="Arial" w:cs="Arial"/>
          <w:sz w:val="24"/>
          <w:szCs w:val="24"/>
        </w:rPr>
        <w:t xml:space="preserve"> the organisation </w:t>
      </w:r>
      <w:r w:rsidR="004003C6" w:rsidRPr="00760B53">
        <w:rPr>
          <w:rFonts w:ascii="Arial" w:hAnsi="Arial" w:cs="Arial"/>
          <w:sz w:val="24"/>
          <w:szCs w:val="24"/>
        </w:rPr>
        <w:t>could in</w:t>
      </w:r>
      <w:r w:rsidR="008229C9" w:rsidRPr="00760B53">
        <w:rPr>
          <w:rFonts w:ascii="Arial" w:hAnsi="Arial" w:cs="Arial"/>
          <w:sz w:val="24"/>
          <w:szCs w:val="24"/>
        </w:rPr>
        <w:t>clude</w:t>
      </w:r>
      <w:r w:rsidR="00F80DC0" w:rsidRPr="00760B53">
        <w:rPr>
          <w:rFonts w:ascii="Arial" w:hAnsi="Arial" w:cs="Arial"/>
          <w:sz w:val="24"/>
          <w:szCs w:val="24"/>
        </w:rPr>
        <w:t xml:space="preserve"> employees </w:t>
      </w:r>
      <w:r w:rsidR="008229C9" w:rsidRPr="00760B53">
        <w:rPr>
          <w:rFonts w:ascii="Arial" w:hAnsi="Arial" w:cs="Arial"/>
          <w:sz w:val="24"/>
          <w:szCs w:val="24"/>
        </w:rPr>
        <w:t>i</w:t>
      </w:r>
      <w:r w:rsidR="00DE0309" w:rsidRPr="00760B53">
        <w:rPr>
          <w:rFonts w:ascii="Arial" w:hAnsi="Arial" w:cs="Arial"/>
          <w:sz w:val="24"/>
          <w:szCs w:val="24"/>
        </w:rPr>
        <w:t xml:space="preserve">n </w:t>
      </w:r>
      <w:r w:rsidR="007F110D" w:rsidRPr="00760B53">
        <w:rPr>
          <w:rFonts w:ascii="Arial" w:hAnsi="Arial" w:cs="Arial"/>
          <w:sz w:val="24"/>
          <w:szCs w:val="24"/>
        </w:rPr>
        <w:t>desig</w:t>
      </w:r>
      <w:r w:rsidR="00DE0309" w:rsidRPr="00760B53">
        <w:rPr>
          <w:rFonts w:ascii="Arial" w:hAnsi="Arial" w:cs="Arial"/>
          <w:sz w:val="24"/>
          <w:szCs w:val="24"/>
        </w:rPr>
        <w:t>n</w:t>
      </w:r>
      <w:r w:rsidR="008229C9" w:rsidRPr="00760B53">
        <w:rPr>
          <w:rFonts w:ascii="Arial" w:hAnsi="Arial" w:cs="Arial"/>
          <w:sz w:val="24"/>
          <w:szCs w:val="24"/>
        </w:rPr>
        <w:t>ing</w:t>
      </w:r>
      <w:r w:rsidR="00DE0309" w:rsidRPr="00760B53">
        <w:rPr>
          <w:rFonts w:ascii="Arial" w:hAnsi="Arial" w:cs="Arial"/>
          <w:sz w:val="24"/>
          <w:szCs w:val="24"/>
        </w:rPr>
        <w:t xml:space="preserve"> </w:t>
      </w:r>
      <w:r w:rsidR="007F110D" w:rsidRPr="00760B53">
        <w:rPr>
          <w:rFonts w:ascii="Arial" w:hAnsi="Arial" w:cs="Arial"/>
          <w:sz w:val="24"/>
          <w:szCs w:val="24"/>
        </w:rPr>
        <w:t>new structures</w:t>
      </w:r>
      <w:r w:rsidR="00DE0309" w:rsidRPr="00760B53">
        <w:rPr>
          <w:rFonts w:ascii="Arial" w:hAnsi="Arial" w:cs="Arial"/>
          <w:sz w:val="24"/>
          <w:szCs w:val="24"/>
        </w:rPr>
        <w:t xml:space="preserve"> or </w:t>
      </w:r>
      <w:r w:rsidR="00B13D19" w:rsidRPr="00760B53">
        <w:rPr>
          <w:rFonts w:ascii="Arial" w:hAnsi="Arial" w:cs="Arial"/>
          <w:sz w:val="24"/>
          <w:szCs w:val="24"/>
        </w:rPr>
        <w:t>improv</w:t>
      </w:r>
      <w:r w:rsidR="008229C9" w:rsidRPr="00760B53">
        <w:rPr>
          <w:rFonts w:ascii="Arial" w:hAnsi="Arial" w:cs="Arial"/>
          <w:sz w:val="24"/>
          <w:szCs w:val="24"/>
        </w:rPr>
        <w:t>ing</w:t>
      </w:r>
      <w:r w:rsidR="00B13D19" w:rsidRPr="00760B53">
        <w:rPr>
          <w:rFonts w:ascii="Arial" w:hAnsi="Arial" w:cs="Arial"/>
          <w:sz w:val="24"/>
          <w:szCs w:val="24"/>
        </w:rPr>
        <w:t xml:space="preserve"> working practices following the merger</w:t>
      </w:r>
      <w:r w:rsidR="001053F9" w:rsidRPr="00760B53">
        <w:rPr>
          <w:rFonts w:ascii="Arial" w:hAnsi="Arial" w:cs="Arial"/>
          <w:sz w:val="24"/>
          <w:szCs w:val="24"/>
        </w:rPr>
        <w:t>, enhanc</w:t>
      </w:r>
      <w:r w:rsidR="00F433EA">
        <w:rPr>
          <w:rFonts w:ascii="Arial" w:hAnsi="Arial" w:cs="Arial"/>
          <w:sz w:val="24"/>
          <w:szCs w:val="24"/>
        </w:rPr>
        <w:t>ing</w:t>
      </w:r>
      <w:r w:rsidR="001053F9" w:rsidRPr="00760B53">
        <w:rPr>
          <w:rFonts w:ascii="Arial" w:hAnsi="Arial" w:cs="Arial"/>
          <w:sz w:val="24"/>
          <w:szCs w:val="24"/>
        </w:rPr>
        <w:t xml:space="preserve"> their workplace</w:t>
      </w:r>
      <w:r w:rsidR="001E6E5B" w:rsidRPr="00760B53">
        <w:rPr>
          <w:rFonts w:ascii="Arial" w:hAnsi="Arial" w:cs="Arial"/>
          <w:sz w:val="24"/>
          <w:szCs w:val="24"/>
        </w:rPr>
        <w:t xml:space="preserve">. </w:t>
      </w:r>
      <w:r w:rsidR="00CA6C0E">
        <w:rPr>
          <w:rFonts w:ascii="Arial" w:hAnsi="Arial" w:cs="Arial"/>
          <w:sz w:val="24"/>
          <w:szCs w:val="24"/>
        </w:rPr>
        <w:t xml:space="preserve">While consultation is not legally </w:t>
      </w:r>
      <w:r w:rsidR="0002021D">
        <w:rPr>
          <w:rFonts w:ascii="Arial" w:hAnsi="Arial" w:cs="Arial"/>
          <w:sz w:val="24"/>
          <w:szCs w:val="24"/>
        </w:rPr>
        <w:t>required, pro</w:t>
      </w:r>
      <w:r w:rsidR="00F433EA">
        <w:rPr>
          <w:rFonts w:ascii="Arial" w:hAnsi="Arial" w:cs="Arial"/>
          <w:sz w:val="24"/>
          <w:szCs w:val="24"/>
        </w:rPr>
        <w:t>ac</w:t>
      </w:r>
      <w:r w:rsidR="0002021D">
        <w:rPr>
          <w:rFonts w:ascii="Arial" w:hAnsi="Arial" w:cs="Arial"/>
          <w:sz w:val="24"/>
          <w:szCs w:val="24"/>
        </w:rPr>
        <w:t>tive engagement enhances satisfaction, productivity and retention</w:t>
      </w:r>
      <w:r w:rsidR="00F433EA">
        <w:rPr>
          <w:rFonts w:ascii="Arial" w:hAnsi="Arial" w:cs="Arial"/>
          <w:sz w:val="24"/>
          <w:szCs w:val="24"/>
        </w:rPr>
        <w:t xml:space="preserve"> wh</w:t>
      </w:r>
      <w:r w:rsidR="0032292D">
        <w:rPr>
          <w:rFonts w:ascii="Arial" w:hAnsi="Arial" w:cs="Arial"/>
          <w:sz w:val="24"/>
          <w:szCs w:val="24"/>
        </w:rPr>
        <w:t xml:space="preserve">ile reducing disputes, </w:t>
      </w:r>
      <w:r w:rsidR="00DE6CE0" w:rsidRPr="00760B53">
        <w:rPr>
          <w:rFonts w:ascii="Arial" w:hAnsi="Arial" w:cs="Arial"/>
          <w:sz w:val="24"/>
          <w:szCs w:val="24"/>
        </w:rPr>
        <w:t>CIPD</w:t>
      </w:r>
      <w:r w:rsidR="00B3233B" w:rsidRPr="00760B53">
        <w:rPr>
          <w:rFonts w:ascii="Arial" w:hAnsi="Arial" w:cs="Arial"/>
          <w:sz w:val="24"/>
          <w:szCs w:val="24"/>
        </w:rPr>
        <w:t xml:space="preserve"> ICE guide (2020</w:t>
      </w:r>
      <w:r w:rsidR="00CB6110">
        <w:rPr>
          <w:rFonts w:ascii="Arial" w:hAnsi="Arial" w:cs="Arial"/>
          <w:sz w:val="24"/>
          <w:szCs w:val="24"/>
        </w:rPr>
        <w:t>a</w:t>
      </w:r>
      <w:r w:rsidR="00B3233B" w:rsidRPr="00760B53">
        <w:rPr>
          <w:rFonts w:ascii="Arial" w:hAnsi="Arial" w:cs="Arial"/>
          <w:sz w:val="24"/>
          <w:szCs w:val="24"/>
        </w:rPr>
        <w:t>)</w:t>
      </w:r>
      <w:r w:rsidR="0032292D">
        <w:rPr>
          <w:rFonts w:ascii="Arial" w:hAnsi="Arial" w:cs="Arial"/>
          <w:sz w:val="24"/>
          <w:szCs w:val="24"/>
        </w:rPr>
        <w:t xml:space="preserve">. </w:t>
      </w:r>
      <w:r w:rsidR="00D45091" w:rsidRPr="00760B53">
        <w:rPr>
          <w:rFonts w:ascii="Arial" w:hAnsi="Arial" w:cs="Arial"/>
          <w:sz w:val="24"/>
          <w:szCs w:val="24"/>
        </w:rPr>
        <w:t xml:space="preserve"> </w:t>
      </w:r>
      <w:r w:rsidR="00102D2D" w:rsidRPr="00760B53">
        <w:rPr>
          <w:rFonts w:ascii="Arial" w:hAnsi="Arial" w:cs="Arial"/>
          <w:sz w:val="24"/>
          <w:szCs w:val="24"/>
        </w:rPr>
        <w:t xml:space="preserve">Such involvement builds trust and respect, which enhances relationship across both </w:t>
      </w:r>
      <w:r w:rsidR="0057420D" w:rsidRPr="00760B53">
        <w:rPr>
          <w:rFonts w:ascii="Arial" w:hAnsi="Arial" w:cs="Arial"/>
          <w:sz w:val="24"/>
          <w:szCs w:val="24"/>
        </w:rPr>
        <w:t>organisations</w:t>
      </w:r>
      <w:r w:rsidR="00102D2D" w:rsidRPr="00760B53">
        <w:rPr>
          <w:rFonts w:ascii="Arial" w:hAnsi="Arial" w:cs="Arial"/>
          <w:sz w:val="24"/>
          <w:szCs w:val="24"/>
        </w:rPr>
        <w:t xml:space="preserve"> involved in the </w:t>
      </w:r>
      <w:r w:rsidR="0057420D" w:rsidRPr="00760B53">
        <w:rPr>
          <w:rFonts w:ascii="Arial" w:hAnsi="Arial" w:cs="Arial"/>
          <w:sz w:val="24"/>
          <w:szCs w:val="24"/>
        </w:rPr>
        <w:t>merger</w:t>
      </w:r>
      <w:r w:rsidR="00102D2D" w:rsidRPr="00760B53">
        <w:rPr>
          <w:rFonts w:ascii="Arial" w:hAnsi="Arial" w:cs="Arial"/>
          <w:sz w:val="24"/>
          <w:szCs w:val="24"/>
        </w:rPr>
        <w:t>.</w:t>
      </w:r>
      <w:r w:rsidR="000A165E">
        <w:rPr>
          <w:rFonts w:ascii="Arial" w:hAnsi="Arial" w:cs="Arial"/>
          <w:sz w:val="24"/>
          <w:szCs w:val="24"/>
        </w:rPr>
        <w:t xml:space="preserve">  </w:t>
      </w:r>
      <w:r w:rsidR="009D10B6" w:rsidRPr="00760B53">
        <w:rPr>
          <w:rFonts w:ascii="Arial" w:hAnsi="Arial" w:cs="Arial"/>
          <w:sz w:val="24"/>
          <w:szCs w:val="24"/>
        </w:rPr>
        <w:t>This will allow long ter</w:t>
      </w:r>
      <w:r w:rsidR="0084363D">
        <w:rPr>
          <w:rFonts w:ascii="Arial" w:hAnsi="Arial" w:cs="Arial"/>
          <w:sz w:val="24"/>
          <w:szCs w:val="24"/>
        </w:rPr>
        <w:t>m</w:t>
      </w:r>
      <w:r w:rsidR="009D10B6" w:rsidRPr="00760B53">
        <w:rPr>
          <w:rFonts w:ascii="Arial" w:hAnsi="Arial" w:cs="Arial"/>
          <w:sz w:val="24"/>
          <w:szCs w:val="24"/>
        </w:rPr>
        <w:t xml:space="preserve"> commitment by allowing staff to have a real influence</w:t>
      </w:r>
      <w:r w:rsidR="0033450F" w:rsidRPr="00760B53">
        <w:rPr>
          <w:rFonts w:ascii="Arial" w:hAnsi="Arial" w:cs="Arial"/>
          <w:sz w:val="24"/>
          <w:szCs w:val="24"/>
        </w:rPr>
        <w:t>.  T</w:t>
      </w:r>
      <w:r w:rsidR="00AC7C41" w:rsidRPr="00760B53">
        <w:rPr>
          <w:rFonts w:ascii="Arial" w:hAnsi="Arial" w:cs="Arial"/>
          <w:sz w:val="24"/>
          <w:szCs w:val="24"/>
        </w:rPr>
        <w:t>he IPA (</w:t>
      </w:r>
      <w:proofErr w:type="spellStart"/>
      <w:r w:rsidR="00AC7C41" w:rsidRPr="00760B53">
        <w:rPr>
          <w:rFonts w:ascii="Arial" w:hAnsi="Arial" w:cs="Arial"/>
          <w:sz w:val="24"/>
          <w:szCs w:val="24"/>
        </w:rPr>
        <w:t>n.d.</w:t>
      </w:r>
      <w:r w:rsidR="00BF3E20">
        <w:rPr>
          <w:rFonts w:ascii="Arial" w:hAnsi="Arial" w:cs="Arial"/>
          <w:sz w:val="24"/>
          <w:szCs w:val="24"/>
        </w:rPr>
        <w:t>a</w:t>
      </w:r>
      <w:proofErr w:type="spellEnd"/>
      <w:r w:rsidR="00AC7C41" w:rsidRPr="00760B53">
        <w:rPr>
          <w:rFonts w:ascii="Arial" w:hAnsi="Arial" w:cs="Arial"/>
          <w:sz w:val="24"/>
          <w:szCs w:val="24"/>
        </w:rPr>
        <w:t xml:space="preserve">) </w:t>
      </w:r>
      <w:r w:rsidR="00142535">
        <w:rPr>
          <w:rFonts w:ascii="Arial" w:hAnsi="Arial" w:cs="Arial"/>
          <w:sz w:val="24"/>
          <w:szCs w:val="24"/>
        </w:rPr>
        <w:t xml:space="preserve">supports this, noting </w:t>
      </w:r>
      <w:r w:rsidR="00EE6D52" w:rsidRPr="00760B53">
        <w:rPr>
          <w:rFonts w:ascii="Arial" w:hAnsi="Arial" w:cs="Arial"/>
          <w:sz w:val="24"/>
          <w:szCs w:val="24"/>
        </w:rPr>
        <w:t xml:space="preserve">that employees </w:t>
      </w:r>
      <w:r w:rsidR="002D27E5">
        <w:rPr>
          <w:rFonts w:ascii="Arial" w:hAnsi="Arial" w:cs="Arial"/>
          <w:sz w:val="24"/>
          <w:szCs w:val="24"/>
        </w:rPr>
        <w:t xml:space="preserve">who influence how work </w:t>
      </w:r>
      <w:r w:rsidR="00EE6D52" w:rsidRPr="00760B53">
        <w:rPr>
          <w:rFonts w:ascii="Arial" w:hAnsi="Arial" w:cs="Arial"/>
          <w:sz w:val="24"/>
          <w:szCs w:val="24"/>
        </w:rPr>
        <w:t>is done</w:t>
      </w:r>
      <w:r w:rsidR="002D27E5">
        <w:rPr>
          <w:rFonts w:ascii="Arial" w:hAnsi="Arial" w:cs="Arial"/>
          <w:sz w:val="24"/>
          <w:szCs w:val="24"/>
        </w:rPr>
        <w:t xml:space="preserve"> </w:t>
      </w:r>
      <w:r w:rsidR="00EE6D52" w:rsidRPr="00760B53">
        <w:rPr>
          <w:rFonts w:ascii="Arial" w:hAnsi="Arial" w:cs="Arial"/>
          <w:sz w:val="24"/>
          <w:szCs w:val="24"/>
        </w:rPr>
        <w:t>feel fairly treated</w:t>
      </w:r>
      <w:r w:rsidR="002D27E5">
        <w:rPr>
          <w:rFonts w:ascii="Arial" w:hAnsi="Arial" w:cs="Arial"/>
          <w:sz w:val="24"/>
          <w:szCs w:val="24"/>
        </w:rPr>
        <w:t xml:space="preserve"> and are more </w:t>
      </w:r>
      <w:r w:rsidR="00EE6D52" w:rsidRPr="00760B53">
        <w:rPr>
          <w:rFonts w:ascii="Arial" w:hAnsi="Arial" w:cs="Arial"/>
          <w:sz w:val="24"/>
          <w:szCs w:val="24"/>
        </w:rPr>
        <w:t>willing to work effectively</w:t>
      </w:r>
      <w:r w:rsidR="00350527" w:rsidRPr="00760B53">
        <w:rPr>
          <w:rFonts w:ascii="Arial" w:hAnsi="Arial" w:cs="Arial"/>
          <w:sz w:val="24"/>
          <w:szCs w:val="24"/>
        </w:rPr>
        <w:t xml:space="preserve">, </w:t>
      </w:r>
      <w:r w:rsidR="00AF7E22" w:rsidRPr="00760B53">
        <w:rPr>
          <w:rFonts w:ascii="Arial" w:hAnsi="Arial" w:cs="Arial"/>
          <w:sz w:val="24"/>
          <w:szCs w:val="24"/>
        </w:rPr>
        <w:t>emphasising</w:t>
      </w:r>
      <w:r w:rsidR="00350527" w:rsidRPr="00760B53">
        <w:rPr>
          <w:rFonts w:ascii="Arial" w:hAnsi="Arial" w:cs="Arial"/>
          <w:sz w:val="24"/>
          <w:szCs w:val="24"/>
        </w:rPr>
        <w:t xml:space="preserve"> the link between fairness</w:t>
      </w:r>
      <w:r w:rsidR="0077726A">
        <w:rPr>
          <w:rFonts w:ascii="Arial" w:hAnsi="Arial" w:cs="Arial"/>
          <w:sz w:val="24"/>
          <w:szCs w:val="24"/>
        </w:rPr>
        <w:t xml:space="preserve">, participation and performance. </w:t>
      </w:r>
    </w:p>
    <w:p w14:paraId="6D0A498E" w14:textId="0B935DEA" w:rsidR="007B61F8" w:rsidRPr="00D52473" w:rsidRDefault="00D13572" w:rsidP="00D13572">
      <w:pPr>
        <w:rPr>
          <w:rFonts w:ascii="Arial" w:hAnsi="Arial" w:cs="Arial"/>
          <w:b/>
          <w:bCs/>
          <w:sz w:val="24"/>
          <w:szCs w:val="24"/>
        </w:rPr>
      </w:pPr>
      <w:r w:rsidRPr="00CD3C20">
        <w:rPr>
          <w:rFonts w:ascii="Arial" w:hAnsi="Arial" w:cs="Arial"/>
          <w:b/>
          <w:bCs/>
          <w:sz w:val="24"/>
          <w:szCs w:val="24"/>
        </w:rPr>
        <w:t>Q2</w:t>
      </w:r>
      <w:r w:rsidR="0018651E">
        <w:rPr>
          <w:rFonts w:ascii="Arial" w:hAnsi="Arial" w:cs="Arial"/>
          <w:b/>
          <w:bCs/>
          <w:sz w:val="24"/>
          <w:szCs w:val="24"/>
        </w:rPr>
        <w:t>-</w:t>
      </w:r>
      <w:r w:rsidRPr="00CD3C20">
        <w:rPr>
          <w:rFonts w:ascii="Arial" w:hAnsi="Arial" w:cs="Arial"/>
          <w:b/>
          <w:bCs/>
          <w:sz w:val="24"/>
          <w:szCs w:val="24"/>
        </w:rPr>
        <w:t>AC1.2:</w:t>
      </w:r>
      <w:r w:rsidR="00D52473">
        <w:rPr>
          <w:rFonts w:ascii="Arial" w:hAnsi="Arial" w:cs="Arial"/>
          <w:b/>
          <w:bCs/>
          <w:sz w:val="24"/>
          <w:szCs w:val="24"/>
        </w:rPr>
        <w:t xml:space="preserve"> </w:t>
      </w:r>
      <w:r w:rsidR="004D65DC" w:rsidRPr="00760B53">
        <w:rPr>
          <w:rFonts w:ascii="Arial" w:hAnsi="Arial" w:cs="Arial"/>
          <w:sz w:val="24"/>
          <w:szCs w:val="24"/>
        </w:rPr>
        <w:t xml:space="preserve">Employee representation </w:t>
      </w:r>
      <w:r w:rsidR="00627C8A" w:rsidRPr="00760B53">
        <w:rPr>
          <w:rFonts w:ascii="Arial" w:hAnsi="Arial" w:cs="Arial"/>
          <w:sz w:val="24"/>
          <w:szCs w:val="24"/>
        </w:rPr>
        <w:t>provides</w:t>
      </w:r>
      <w:r w:rsidR="004D65DC" w:rsidRPr="00760B53">
        <w:rPr>
          <w:rFonts w:ascii="Arial" w:hAnsi="Arial" w:cs="Arial"/>
          <w:sz w:val="24"/>
          <w:szCs w:val="24"/>
        </w:rPr>
        <w:t xml:space="preserve"> employees </w:t>
      </w:r>
      <w:r w:rsidR="00627C8A" w:rsidRPr="00760B53">
        <w:rPr>
          <w:rFonts w:ascii="Arial" w:hAnsi="Arial" w:cs="Arial"/>
          <w:sz w:val="24"/>
          <w:szCs w:val="24"/>
        </w:rPr>
        <w:t xml:space="preserve">with </w:t>
      </w:r>
      <w:r w:rsidR="004D65DC" w:rsidRPr="00760B53">
        <w:rPr>
          <w:rFonts w:ascii="Arial" w:hAnsi="Arial" w:cs="Arial"/>
          <w:sz w:val="24"/>
          <w:szCs w:val="24"/>
        </w:rPr>
        <w:t xml:space="preserve">a collective </w:t>
      </w:r>
      <w:r w:rsidR="008E13D1" w:rsidRPr="00760B53">
        <w:rPr>
          <w:rFonts w:ascii="Arial" w:hAnsi="Arial" w:cs="Arial"/>
          <w:sz w:val="24"/>
          <w:szCs w:val="24"/>
        </w:rPr>
        <w:t>voice, ensuring</w:t>
      </w:r>
      <w:r w:rsidR="00383E1B" w:rsidRPr="00760B53">
        <w:rPr>
          <w:rFonts w:ascii="Arial" w:hAnsi="Arial" w:cs="Arial"/>
          <w:sz w:val="24"/>
          <w:szCs w:val="24"/>
        </w:rPr>
        <w:t xml:space="preserve"> </w:t>
      </w:r>
      <w:r w:rsidR="00627C8A" w:rsidRPr="00760B53">
        <w:rPr>
          <w:rFonts w:ascii="Arial" w:hAnsi="Arial" w:cs="Arial"/>
          <w:sz w:val="24"/>
          <w:szCs w:val="24"/>
        </w:rPr>
        <w:t>involve</w:t>
      </w:r>
      <w:r w:rsidR="00CD046C" w:rsidRPr="00760B53">
        <w:rPr>
          <w:rFonts w:ascii="Arial" w:hAnsi="Arial" w:cs="Arial"/>
          <w:sz w:val="24"/>
          <w:szCs w:val="24"/>
        </w:rPr>
        <w:t>ment</w:t>
      </w:r>
      <w:r w:rsidR="00627C8A" w:rsidRPr="00760B53">
        <w:rPr>
          <w:rFonts w:ascii="Arial" w:hAnsi="Arial" w:cs="Arial"/>
          <w:sz w:val="24"/>
          <w:szCs w:val="24"/>
        </w:rPr>
        <w:t xml:space="preserve"> </w:t>
      </w:r>
      <w:r w:rsidR="00383E1B" w:rsidRPr="00760B53">
        <w:rPr>
          <w:rFonts w:ascii="Arial" w:hAnsi="Arial" w:cs="Arial"/>
          <w:sz w:val="24"/>
          <w:szCs w:val="24"/>
        </w:rPr>
        <w:t>in decision-making</w:t>
      </w:r>
      <w:r w:rsidR="003D5E64" w:rsidRPr="00760B53">
        <w:rPr>
          <w:rFonts w:ascii="Arial" w:hAnsi="Arial" w:cs="Arial"/>
          <w:sz w:val="24"/>
          <w:szCs w:val="24"/>
        </w:rPr>
        <w:t xml:space="preserve">.  </w:t>
      </w:r>
      <w:r w:rsidR="008E13D1" w:rsidRPr="00760B53">
        <w:rPr>
          <w:rFonts w:ascii="Arial" w:hAnsi="Arial" w:cs="Arial"/>
          <w:sz w:val="24"/>
          <w:szCs w:val="24"/>
        </w:rPr>
        <w:t xml:space="preserve">It </w:t>
      </w:r>
      <w:r w:rsidR="00BD2936" w:rsidRPr="00760B53">
        <w:rPr>
          <w:rFonts w:ascii="Arial" w:hAnsi="Arial" w:cs="Arial"/>
          <w:sz w:val="24"/>
          <w:szCs w:val="24"/>
        </w:rPr>
        <w:t xml:space="preserve">can </w:t>
      </w:r>
      <w:r w:rsidR="00E37810" w:rsidRPr="00760B53">
        <w:rPr>
          <w:rFonts w:ascii="Arial" w:hAnsi="Arial" w:cs="Arial"/>
          <w:sz w:val="24"/>
          <w:szCs w:val="24"/>
        </w:rPr>
        <w:t xml:space="preserve">improve employer-employee relationships by enabling employees to feel listened to, trusted and respected, </w:t>
      </w:r>
      <w:r w:rsidR="00211F3F" w:rsidRPr="00760B53">
        <w:rPr>
          <w:rFonts w:ascii="Arial" w:hAnsi="Arial" w:cs="Arial"/>
          <w:sz w:val="24"/>
          <w:szCs w:val="24"/>
        </w:rPr>
        <w:t>increas</w:t>
      </w:r>
      <w:r w:rsidR="00C40BE0" w:rsidRPr="00760B53">
        <w:rPr>
          <w:rFonts w:ascii="Arial" w:hAnsi="Arial" w:cs="Arial"/>
          <w:sz w:val="24"/>
          <w:szCs w:val="24"/>
        </w:rPr>
        <w:t>ing</w:t>
      </w:r>
      <w:r w:rsidR="00211F3F" w:rsidRPr="00760B53">
        <w:rPr>
          <w:rFonts w:ascii="Arial" w:hAnsi="Arial" w:cs="Arial"/>
          <w:sz w:val="24"/>
          <w:szCs w:val="24"/>
        </w:rPr>
        <w:t xml:space="preserve"> </w:t>
      </w:r>
      <w:r w:rsidR="00782A42" w:rsidRPr="00760B53">
        <w:rPr>
          <w:rFonts w:ascii="Arial" w:hAnsi="Arial" w:cs="Arial"/>
          <w:sz w:val="24"/>
          <w:szCs w:val="24"/>
        </w:rPr>
        <w:t>job satisfaction</w:t>
      </w:r>
      <w:r w:rsidR="009F12A5" w:rsidRPr="00760B53">
        <w:rPr>
          <w:rFonts w:ascii="Arial" w:hAnsi="Arial" w:cs="Arial"/>
          <w:sz w:val="24"/>
          <w:szCs w:val="24"/>
        </w:rPr>
        <w:t xml:space="preserve"> and</w:t>
      </w:r>
      <w:r w:rsidR="00211F3F" w:rsidRPr="00760B53">
        <w:rPr>
          <w:rFonts w:ascii="Arial" w:hAnsi="Arial" w:cs="Arial"/>
          <w:sz w:val="24"/>
          <w:szCs w:val="24"/>
        </w:rPr>
        <w:t xml:space="preserve"> engagement</w:t>
      </w:r>
      <w:r w:rsidR="0005549D">
        <w:rPr>
          <w:rFonts w:ascii="Arial" w:hAnsi="Arial" w:cs="Arial"/>
          <w:sz w:val="24"/>
          <w:szCs w:val="24"/>
        </w:rPr>
        <w:t>, CIPD (2025)</w:t>
      </w:r>
      <w:r w:rsidR="00C1263F" w:rsidRPr="00760B53">
        <w:rPr>
          <w:rFonts w:ascii="Arial" w:hAnsi="Arial" w:cs="Arial"/>
          <w:sz w:val="24"/>
          <w:szCs w:val="24"/>
        </w:rPr>
        <w:t xml:space="preserve">.  It also supports </w:t>
      </w:r>
      <w:r w:rsidR="00BC6142" w:rsidRPr="00760B53">
        <w:rPr>
          <w:rFonts w:ascii="Arial" w:hAnsi="Arial" w:cs="Arial"/>
          <w:sz w:val="24"/>
          <w:szCs w:val="24"/>
        </w:rPr>
        <w:t>organisations</w:t>
      </w:r>
      <w:r w:rsidR="00C1263F" w:rsidRPr="00760B53">
        <w:rPr>
          <w:rFonts w:ascii="Arial" w:hAnsi="Arial" w:cs="Arial"/>
          <w:sz w:val="24"/>
          <w:szCs w:val="24"/>
        </w:rPr>
        <w:t xml:space="preserve"> </w:t>
      </w:r>
      <w:r w:rsidR="00973DA7" w:rsidRPr="00760B53">
        <w:rPr>
          <w:rFonts w:ascii="Arial" w:hAnsi="Arial" w:cs="Arial"/>
          <w:sz w:val="24"/>
          <w:szCs w:val="24"/>
        </w:rPr>
        <w:t>to</w:t>
      </w:r>
      <w:r w:rsidR="00C1263F" w:rsidRPr="00760B53">
        <w:rPr>
          <w:rFonts w:ascii="Arial" w:hAnsi="Arial" w:cs="Arial"/>
          <w:sz w:val="24"/>
          <w:szCs w:val="24"/>
        </w:rPr>
        <w:t xml:space="preserve"> comply with employment legislation, such as </w:t>
      </w:r>
      <w:r w:rsidR="00165F36" w:rsidRPr="00760B53">
        <w:rPr>
          <w:rFonts w:ascii="Arial" w:hAnsi="Arial" w:cs="Arial"/>
          <w:sz w:val="24"/>
          <w:szCs w:val="24"/>
        </w:rPr>
        <w:t xml:space="preserve">Employers Rights Act </w:t>
      </w:r>
      <w:r w:rsidR="00A351A6" w:rsidRPr="00760B53">
        <w:rPr>
          <w:rFonts w:ascii="Arial" w:hAnsi="Arial" w:cs="Arial"/>
          <w:sz w:val="24"/>
          <w:szCs w:val="24"/>
        </w:rPr>
        <w:t>1996</w:t>
      </w:r>
      <w:r w:rsidR="00B95AC9">
        <w:rPr>
          <w:rFonts w:ascii="Arial" w:hAnsi="Arial" w:cs="Arial"/>
          <w:sz w:val="24"/>
          <w:szCs w:val="24"/>
        </w:rPr>
        <w:t>, ACAS (2023)</w:t>
      </w:r>
      <w:r w:rsidR="00782A42" w:rsidRPr="00760B53">
        <w:rPr>
          <w:rFonts w:ascii="Arial" w:hAnsi="Arial" w:cs="Arial"/>
          <w:sz w:val="24"/>
          <w:szCs w:val="24"/>
        </w:rPr>
        <w:t>.</w:t>
      </w:r>
      <w:r w:rsidR="00FB34E7" w:rsidRPr="00760B53">
        <w:rPr>
          <w:rFonts w:ascii="Arial" w:hAnsi="Arial" w:cs="Arial"/>
          <w:sz w:val="24"/>
          <w:szCs w:val="24"/>
        </w:rPr>
        <w:t xml:space="preserve">  </w:t>
      </w:r>
      <w:r w:rsidR="00B841D7" w:rsidRPr="00760B53">
        <w:rPr>
          <w:rFonts w:ascii="Arial" w:hAnsi="Arial" w:cs="Arial"/>
          <w:sz w:val="24"/>
          <w:szCs w:val="24"/>
        </w:rPr>
        <w:t>ACAS</w:t>
      </w:r>
      <w:r w:rsidR="00BE0A34" w:rsidRPr="00760B53">
        <w:rPr>
          <w:rFonts w:ascii="Arial" w:hAnsi="Arial" w:cs="Arial"/>
          <w:sz w:val="24"/>
          <w:szCs w:val="24"/>
        </w:rPr>
        <w:t xml:space="preserve"> (2</w:t>
      </w:r>
      <w:r w:rsidR="00E61E8C" w:rsidRPr="00760B53">
        <w:rPr>
          <w:rFonts w:ascii="Arial" w:hAnsi="Arial" w:cs="Arial"/>
          <w:sz w:val="24"/>
          <w:szCs w:val="24"/>
        </w:rPr>
        <w:t>02</w:t>
      </w:r>
      <w:r w:rsidR="00BE0A34" w:rsidRPr="00760B53">
        <w:rPr>
          <w:rFonts w:ascii="Arial" w:hAnsi="Arial" w:cs="Arial"/>
          <w:sz w:val="24"/>
          <w:szCs w:val="24"/>
        </w:rPr>
        <w:t xml:space="preserve">5) supports this </w:t>
      </w:r>
      <w:r w:rsidR="00A351A6" w:rsidRPr="00760B53">
        <w:rPr>
          <w:rFonts w:ascii="Arial" w:hAnsi="Arial" w:cs="Arial"/>
          <w:sz w:val="24"/>
          <w:szCs w:val="24"/>
        </w:rPr>
        <w:t xml:space="preserve">view, </w:t>
      </w:r>
      <w:r w:rsidR="00BE0A34" w:rsidRPr="00760B53">
        <w:rPr>
          <w:rFonts w:ascii="Arial" w:hAnsi="Arial" w:cs="Arial"/>
          <w:sz w:val="24"/>
          <w:szCs w:val="24"/>
        </w:rPr>
        <w:t>stat</w:t>
      </w:r>
      <w:r w:rsidR="00A351A6" w:rsidRPr="00760B53">
        <w:rPr>
          <w:rFonts w:ascii="Arial" w:hAnsi="Arial" w:cs="Arial"/>
          <w:sz w:val="24"/>
          <w:szCs w:val="24"/>
        </w:rPr>
        <w:t>ing</w:t>
      </w:r>
      <w:r w:rsidR="00BE0A34" w:rsidRPr="00760B53">
        <w:rPr>
          <w:rFonts w:ascii="Arial" w:hAnsi="Arial" w:cs="Arial"/>
          <w:sz w:val="24"/>
          <w:szCs w:val="24"/>
        </w:rPr>
        <w:t xml:space="preserve"> that</w:t>
      </w:r>
      <w:r w:rsidR="00A351A6" w:rsidRPr="00760B53">
        <w:rPr>
          <w:rFonts w:ascii="Arial" w:hAnsi="Arial" w:cs="Arial"/>
          <w:sz w:val="24"/>
          <w:szCs w:val="24"/>
        </w:rPr>
        <w:t xml:space="preserve"> effective employee representation is </w:t>
      </w:r>
      <w:r w:rsidR="00BE0A34" w:rsidRPr="00760B53">
        <w:rPr>
          <w:rFonts w:ascii="Arial" w:hAnsi="Arial" w:cs="Arial"/>
          <w:sz w:val="24"/>
          <w:szCs w:val="24"/>
        </w:rPr>
        <w:t xml:space="preserve">good practice for building communication, consultation and </w:t>
      </w:r>
      <w:r w:rsidR="00A351A6" w:rsidRPr="00760B53">
        <w:rPr>
          <w:rFonts w:ascii="Arial" w:hAnsi="Arial" w:cs="Arial"/>
          <w:sz w:val="24"/>
          <w:szCs w:val="24"/>
        </w:rPr>
        <w:t>negotiation</w:t>
      </w:r>
      <w:r w:rsidR="00BE0A34" w:rsidRPr="00760B53">
        <w:rPr>
          <w:rFonts w:ascii="Arial" w:hAnsi="Arial" w:cs="Arial"/>
          <w:sz w:val="24"/>
          <w:szCs w:val="24"/>
        </w:rPr>
        <w:t xml:space="preserve"> between employers and trade</w:t>
      </w:r>
      <w:r w:rsidR="00C65049" w:rsidRPr="00760B53">
        <w:rPr>
          <w:rFonts w:ascii="Arial" w:hAnsi="Arial" w:cs="Arial"/>
          <w:sz w:val="24"/>
          <w:szCs w:val="24"/>
        </w:rPr>
        <w:t>-</w:t>
      </w:r>
      <w:r w:rsidR="00BE0A34" w:rsidRPr="00760B53">
        <w:rPr>
          <w:rFonts w:ascii="Arial" w:hAnsi="Arial" w:cs="Arial"/>
          <w:sz w:val="24"/>
          <w:szCs w:val="24"/>
        </w:rPr>
        <w:t xml:space="preserve">unions </w:t>
      </w:r>
      <w:r w:rsidR="00C65049" w:rsidRPr="00760B53">
        <w:rPr>
          <w:rFonts w:ascii="Arial" w:hAnsi="Arial" w:cs="Arial"/>
          <w:sz w:val="24"/>
          <w:szCs w:val="24"/>
        </w:rPr>
        <w:t xml:space="preserve">or </w:t>
      </w:r>
      <w:r w:rsidR="00BE0A34" w:rsidRPr="00760B53">
        <w:rPr>
          <w:rFonts w:ascii="Arial" w:hAnsi="Arial" w:cs="Arial"/>
          <w:sz w:val="24"/>
          <w:szCs w:val="24"/>
        </w:rPr>
        <w:t xml:space="preserve">employee </w:t>
      </w:r>
      <w:r w:rsidR="001723F5" w:rsidRPr="00760B53">
        <w:rPr>
          <w:rFonts w:ascii="Arial" w:hAnsi="Arial" w:cs="Arial"/>
          <w:sz w:val="24"/>
          <w:szCs w:val="24"/>
        </w:rPr>
        <w:t>representatives</w:t>
      </w:r>
      <w:r w:rsidR="009F12A5" w:rsidRPr="00760B53">
        <w:rPr>
          <w:rFonts w:ascii="Arial" w:hAnsi="Arial" w:cs="Arial"/>
          <w:sz w:val="24"/>
          <w:szCs w:val="24"/>
        </w:rPr>
        <w:t>.</w:t>
      </w:r>
      <w:r w:rsidR="00FB34E7" w:rsidRPr="00760B53">
        <w:rPr>
          <w:rFonts w:ascii="Arial" w:hAnsi="Arial" w:cs="Arial"/>
          <w:sz w:val="24"/>
          <w:szCs w:val="24"/>
        </w:rPr>
        <w:t xml:space="preserve">  </w:t>
      </w:r>
    </w:p>
    <w:p w14:paraId="6224E329" w14:textId="497F0D7D" w:rsidR="00BF54C1" w:rsidRPr="00760B53" w:rsidRDefault="008144E1" w:rsidP="00D13572">
      <w:pPr>
        <w:rPr>
          <w:rFonts w:ascii="Arial" w:hAnsi="Arial" w:cs="Arial"/>
          <w:sz w:val="24"/>
          <w:szCs w:val="24"/>
        </w:rPr>
      </w:pPr>
      <w:r w:rsidRPr="00760B53">
        <w:rPr>
          <w:rFonts w:ascii="Arial" w:hAnsi="Arial" w:cs="Arial"/>
          <w:sz w:val="24"/>
          <w:szCs w:val="24"/>
        </w:rPr>
        <w:t>Th</w:t>
      </w:r>
      <w:r w:rsidR="001723F5" w:rsidRPr="00760B53">
        <w:rPr>
          <w:rFonts w:ascii="Arial" w:hAnsi="Arial" w:cs="Arial"/>
          <w:sz w:val="24"/>
          <w:szCs w:val="24"/>
        </w:rPr>
        <w:t xml:space="preserve">is is particularly relevant </w:t>
      </w:r>
      <w:r w:rsidR="005D3183" w:rsidRPr="00760B53">
        <w:rPr>
          <w:rFonts w:ascii="Arial" w:hAnsi="Arial" w:cs="Arial"/>
          <w:sz w:val="24"/>
          <w:szCs w:val="24"/>
        </w:rPr>
        <w:t>during the</w:t>
      </w:r>
      <w:r w:rsidR="00E52D2F" w:rsidRPr="00760B53">
        <w:rPr>
          <w:rFonts w:ascii="Arial" w:hAnsi="Arial" w:cs="Arial"/>
          <w:sz w:val="24"/>
          <w:szCs w:val="24"/>
        </w:rPr>
        <w:t xml:space="preserve"> </w:t>
      </w:r>
      <w:r w:rsidRPr="00760B53">
        <w:rPr>
          <w:rFonts w:ascii="Arial" w:hAnsi="Arial" w:cs="Arial"/>
          <w:sz w:val="24"/>
          <w:szCs w:val="24"/>
        </w:rPr>
        <w:t>merger</w:t>
      </w:r>
      <w:r w:rsidR="00AF20CB" w:rsidRPr="00760B53">
        <w:rPr>
          <w:rFonts w:ascii="Arial" w:hAnsi="Arial" w:cs="Arial"/>
          <w:sz w:val="24"/>
          <w:szCs w:val="24"/>
        </w:rPr>
        <w:t>,</w:t>
      </w:r>
      <w:r w:rsidRPr="00760B53">
        <w:rPr>
          <w:rFonts w:ascii="Arial" w:hAnsi="Arial" w:cs="Arial"/>
          <w:sz w:val="24"/>
          <w:szCs w:val="24"/>
        </w:rPr>
        <w:t xml:space="preserve"> </w:t>
      </w:r>
      <w:r w:rsidR="00A7696E" w:rsidRPr="00760B53">
        <w:rPr>
          <w:rFonts w:ascii="Arial" w:hAnsi="Arial" w:cs="Arial"/>
          <w:sz w:val="24"/>
          <w:szCs w:val="24"/>
        </w:rPr>
        <w:t>where</w:t>
      </w:r>
      <w:r w:rsidR="002255A1" w:rsidRPr="00760B53">
        <w:rPr>
          <w:rFonts w:ascii="Arial" w:hAnsi="Arial" w:cs="Arial"/>
          <w:sz w:val="24"/>
          <w:szCs w:val="24"/>
        </w:rPr>
        <w:t xml:space="preserve"> non-union</w:t>
      </w:r>
      <w:r w:rsidR="003323BB" w:rsidRPr="00760B53">
        <w:rPr>
          <w:rFonts w:ascii="Arial" w:hAnsi="Arial" w:cs="Arial"/>
          <w:sz w:val="24"/>
          <w:szCs w:val="24"/>
        </w:rPr>
        <w:t xml:space="preserve"> representation alone </w:t>
      </w:r>
      <w:r w:rsidR="00753C64" w:rsidRPr="00760B53">
        <w:rPr>
          <w:rFonts w:ascii="Arial" w:hAnsi="Arial" w:cs="Arial"/>
          <w:sz w:val="24"/>
          <w:szCs w:val="24"/>
        </w:rPr>
        <w:t>may</w:t>
      </w:r>
      <w:r w:rsidR="003323BB" w:rsidRPr="00760B53">
        <w:rPr>
          <w:rFonts w:ascii="Arial" w:hAnsi="Arial" w:cs="Arial"/>
          <w:sz w:val="24"/>
          <w:szCs w:val="24"/>
        </w:rPr>
        <w:t xml:space="preserve"> be insufficient.</w:t>
      </w:r>
      <w:r w:rsidR="00FB34E7" w:rsidRPr="00760B53">
        <w:rPr>
          <w:rFonts w:ascii="Arial" w:hAnsi="Arial" w:cs="Arial"/>
          <w:sz w:val="24"/>
          <w:szCs w:val="24"/>
        </w:rPr>
        <w:t xml:space="preserve">  </w:t>
      </w:r>
      <w:r w:rsidR="00562B90" w:rsidRPr="00760B53">
        <w:rPr>
          <w:rFonts w:ascii="Arial" w:hAnsi="Arial" w:cs="Arial"/>
          <w:sz w:val="24"/>
          <w:szCs w:val="24"/>
        </w:rPr>
        <w:t>A</w:t>
      </w:r>
      <w:r w:rsidR="003A13DE" w:rsidRPr="00760B53">
        <w:rPr>
          <w:rFonts w:ascii="Arial" w:hAnsi="Arial" w:cs="Arial"/>
          <w:sz w:val="24"/>
          <w:szCs w:val="24"/>
        </w:rPr>
        <w:t xml:space="preserve">s the </w:t>
      </w:r>
      <w:r w:rsidR="00BB61CE" w:rsidRPr="00760B53">
        <w:rPr>
          <w:rFonts w:ascii="Arial" w:hAnsi="Arial" w:cs="Arial"/>
          <w:sz w:val="24"/>
          <w:szCs w:val="24"/>
        </w:rPr>
        <w:t>leadership</w:t>
      </w:r>
      <w:r w:rsidR="006728F3" w:rsidRPr="00760B53">
        <w:rPr>
          <w:rFonts w:ascii="Arial" w:hAnsi="Arial" w:cs="Arial"/>
          <w:sz w:val="24"/>
          <w:szCs w:val="24"/>
        </w:rPr>
        <w:t xml:space="preserve"> </w:t>
      </w:r>
      <w:r w:rsidR="00BB61CE" w:rsidRPr="00760B53">
        <w:rPr>
          <w:rFonts w:ascii="Arial" w:hAnsi="Arial" w:cs="Arial"/>
          <w:sz w:val="24"/>
          <w:szCs w:val="24"/>
        </w:rPr>
        <w:t>are new to public-sector</w:t>
      </w:r>
      <w:r w:rsidR="00F86D86" w:rsidRPr="00760B53">
        <w:rPr>
          <w:rFonts w:ascii="Arial" w:hAnsi="Arial" w:cs="Arial"/>
          <w:sz w:val="24"/>
          <w:szCs w:val="24"/>
        </w:rPr>
        <w:t xml:space="preserve"> </w:t>
      </w:r>
      <w:r w:rsidR="006728F3" w:rsidRPr="00760B53">
        <w:rPr>
          <w:rFonts w:ascii="Arial" w:hAnsi="Arial" w:cs="Arial"/>
          <w:sz w:val="24"/>
          <w:szCs w:val="24"/>
        </w:rPr>
        <w:t>employment</w:t>
      </w:r>
      <w:r w:rsidR="00F86D86" w:rsidRPr="00760B53">
        <w:rPr>
          <w:rFonts w:ascii="Arial" w:hAnsi="Arial" w:cs="Arial"/>
          <w:sz w:val="24"/>
          <w:szCs w:val="24"/>
        </w:rPr>
        <w:t xml:space="preserve"> </w:t>
      </w:r>
      <w:r w:rsidR="00BA0B0B" w:rsidRPr="00760B53">
        <w:rPr>
          <w:rFonts w:ascii="Arial" w:hAnsi="Arial" w:cs="Arial"/>
          <w:sz w:val="24"/>
          <w:szCs w:val="24"/>
        </w:rPr>
        <w:t>relations, failure</w:t>
      </w:r>
      <w:r w:rsidR="00F86D86" w:rsidRPr="00760B53">
        <w:rPr>
          <w:rFonts w:ascii="Arial" w:hAnsi="Arial" w:cs="Arial"/>
          <w:sz w:val="24"/>
          <w:szCs w:val="24"/>
        </w:rPr>
        <w:t xml:space="preserve"> to </w:t>
      </w:r>
      <w:r w:rsidR="006728F3" w:rsidRPr="00760B53">
        <w:rPr>
          <w:rFonts w:ascii="Arial" w:hAnsi="Arial" w:cs="Arial"/>
          <w:sz w:val="24"/>
          <w:szCs w:val="24"/>
        </w:rPr>
        <w:t>recognise</w:t>
      </w:r>
      <w:r w:rsidR="00096AF6" w:rsidRPr="00760B53">
        <w:rPr>
          <w:rFonts w:ascii="Arial" w:hAnsi="Arial" w:cs="Arial"/>
          <w:sz w:val="24"/>
          <w:szCs w:val="24"/>
        </w:rPr>
        <w:t xml:space="preserve"> </w:t>
      </w:r>
      <w:r w:rsidR="006728F3" w:rsidRPr="00760B53">
        <w:rPr>
          <w:rFonts w:ascii="Arial" w:hAnsi="Arial" w:cs="Arial"/>
          <w:sz w:val="24"/>
          <w:szCs w:val="24"/>
        </w:rPr>
        <w:t>differences</w:t>
      </w:r>
      <w:r w:rsidR="00096AF6" w:rsidRPr="00760B53">
        <w:rPr>
          <w:rFonts w:ascii="Arial" w:hAnsi="Arial" w:cs="Arial"/>
          <w:sz w:val="24"/>
          <w:szCs w:val="24"/>
        </w:rPr>
        <w:t xml:space="preserve"> </w:t>
      </w:r>
      <w:r w:rsidR="003D0B23" w:rsidRPr="00760B53">
        <w:rPr>
          <w:rFonts w:ascii="Arial" w:hAnsi="Arial" w:cs="Arial"/>
          <w:sz w:val="24"/>
          <w:szCs w:val="24"/>
        </w:rPr>
        <w:t xml:space="preserve">between union and non-union representation </w:t>
      </w:r>
      <w:r w:rsidR="00096AF6" w:rsidRPr="00760B53">
        <w:rPr>
          <w:rFonts w:ascii="Arial" w:hAnsi="Arial" w:cs="Arial"/>
          <w:sz w:val="24"/>
          <w:szCs w:val="24"/>
        </w:rPr>
        <w:t xml:space="preserve">could delay </w:t>
      </w:r>
      <w:r w:rsidR="003D0B23" w:rsidRPr="00760B53">
        <w:rPr>
          <w:rFonts w:ascii="Arial" w:hAnsi="Arial" w:cs="Arial"/>
          <w:sz w:val="24"/>
          <w:szCs w:val="24"/>
        </w:rPr>
        <w:t xml:space="preserve">the </w:t>
      </w:r>
      <w:r w:rsidR="00096AF6" w:rsidRPr="00760B53">
        <w:rPr>
          <w:rFonts w:ascii="Arial" w:hAnsi="Arial" w:cs="Arial"/>
          <w:sz w:val="24"/>
          <w:szCs w:val="24"/>
        </w:rPr>
        <w:t>integration and increase the risk of conflict.</w:t>
      </w:r>
      <w:r w:rsidR="00307CD5" w:rsidRPr="00760B53">
        <w:rPr>
          <w:rFonts w:ascii="Arial" w:hAnsi="Arial" w:cs="Arial"/>
          <w:sz w:val="24"/>
          <w:szCs w:val="24"/>
        </w:rPr>
        <w:t xml:space="preserve">  Taylor and Woodh</w:t>
      </w:r>
      <w:r w:rsidR="003D0B23" w:rsidRPr="00760B53">
        <w:rPr>
          <w:rFonts w:ascii="Arial" w:hAnsi="Arial" w:cs="Arial"/>
          <w:sz w:val="24"/>
          <w:szCs w:val="24"/>
        </w:rPr>
        <w:t>a</w:t>
      </w:r>
      <w:r w:rsidR="00307CD5" w:rsidRPr="00760B53">
        <w:rPr>
          <w:rFonts w:ascii="Arial" w:hAnsi="Arial" w:cs="Arial"/>
          <w:sz w:val="24"/>
          <w:szCs w:val="24"/>
        </w:rPr>
        <w:t>ms (2022</w:t>
      </w:r>
      <w:r w:rsidR="00B74837">
        <w:rPr>
          <w:rFonts w:ascii="Arial" w:hAnsi="Arial" w:cs="Arial"/>
          <w:sz w:val="24"/>
          <w:szCs w:val="24"/>
        </w:rPr>
        <w:t xml:space="preserve">, </w:t>
      </w:r>
      <w:r w:rsidR="00EF6969">
        <w:rPr>
          <w:rFonts w:ascii="Arial" w:hAnsi="Arial" w:cs="Arial"/>
          <w:sz w:val="24"/>
          <w:szCs w:val="24"/>
        </w:rPr>
        <w:t>p.125</w:t>
      </w:r>
      <w:r w:rsidR="00307CD5" w:rsidRPr="00760B53">
        <w:rPr>
          <w:rFonts w:ascii="Arial" w:hAnsi="Arial" w:cs="Arial"/>
          <w:sz w:val="24"/>
          <w:szCs w:val="24"/>
        </w:rPr>
        <w:t xml:space="preserve">) </w:t>
      </w:r>
      <w:r w:rsidR="003D0B23" w:rsidRPr="00760B53">
        <w:rPr>
          <w:rFonts w:ascii="Arial" w:hAnsi="Arial" w:cs="Arial"/>
          <w:sz w:val="24"/>
          <w:szCs w:val="24"/>
        </w:rPr>
        <w:t>emphas</w:t>
      </w:r>
      <w:r w:rsidR="0099719B" w:rsidRPr="00760B53">
        <w:rPr>
          <w:rFonts w:ascii="Arial" w:hAnsi="Arial" w:cs="Arial"/>
          <w:sz w:val="24"/>
          <w:szCs w:val="24"/>
        </w:rPr>
        <w:t>ise the value of action research, where employees, managers and trade</w:t>
      </w:r>
      <w:r w:rsidR="006B4C44" w:rsidRPr="00760B53">
        <w:rPr>
          <w:rFonts w:ascii="Arial" w:hAnsi="Arial" w:cs="Arial"/>
          <w:sz w:val="24"/>
          <w:szCs w:val="24"/>
        </w:rPr>
        <w:t>-</w:t>
      </w:r>
      <w:r w:rsidR="00B11672" w:rsidRPr="00760B53">
        <w:rPr>
          <w:rFonts w:ascii="Arial" w:hAnsi="Arial" w:cs="Arial"/>
          <w:sz w:val="24"/>
          <w:szCs w:val="24"/>
        </w:rPr>
        <w:t xml:space="preserve">union representation are involved in planning and </w:t>
      </w:r>
      <w:r w:rsidR="00BE6F4F" w:rsidRPr="00760B53">
        <w:rPr>
          <w:rFonts w:ascii="Arial" w:hAnsi="Arial" w:cs="Arial"/>
          <w:sz w:val="24"/>
          <w:szCs w:val="24"/>
        </w:rPr>
        <w:t>designing systems</w:t>
      </w:r>
      <w:r w:rsidR="00B11672" w:rsidRPr="00760B53">
        <w:rPr>
          <w:rFonts w:ascii="Arial" w:hAnsi="Arial" w:cs="Arial"/>
          <w:sz w:val="24"/>
          <w:szCs w:val="24"/>
        </w:rPr>
        <w:t xml:space="preserve"> t</w:t>
      </w:r>
      <w:r w:rsidR="007C3C13" w:rsidRPr="00760B53">
        <w:rPr>
          <w:rFonts w:ascii="Arial" w:hAnsi="Arial" w:cs="Arial"/>
          <w:sz w:val="24"/>
          <w:szCs w:val="24"/>
        </w:rPr>
        <w:t>hat</w:t>
      </w:r>
      <w:r w:rsidR="00B11672" w:rsidRPr="00760B53">
        <w:rPr>
          <w:rFonts w:ascii="Arial" w:hAnsi="Arial" w:cs="Arial"/>
          <w:sz w:val="24"/>
          <w:szCs w:val="24"/>
        </w:rPr>
        <w:t xml:space="preserve"> promote employee</w:t>
      </w:r>
      <w:r w:rsidR="00885795" w:rsidRPr="00760B53">
        <w:rPr>
          <w:rFonts w:ascii="Arial" w:hAnsi="Arial" w:cs="Arial"/>
          <w:sz w:val="24"/>
          <w:szCs w:val="24"/>
        </w:rPr>
        <w:t xml:space="preserve"> </w:t>
      </w:r>
      <w:r w:rsidR="00BE6F4F" w:rsidRPr="00760B53">
        <w:rPr>
          <w:rFonts w:ascii="Arial" w:hAnsi="Arial" w:cs="Arial"/>
          <w:sz w:val="24"/>
          <w:szCs w:val="24"/>
        </w:rPr>
        <w:t>voice, supporting</w:t>
      </w:r>
      <w:r w:rsidR="00BE7223" w:rsidRPr="00760B53">
        <w:rPr>
          <w:rFonts w:ascii="Arial" w:hAnsi="Arial" w:cs="Arial"/>
          <w:sz w:val="24"/>
          <w:szCs w:val="24"/>
        </w:rPr>
        <w:t xml:space="preserve"> </w:t>
      </w:r>
      <w:r w:rsidR="005B009A" w:rsidRPr="00760B53">
        <w:rPr>
          <w:rFonts w:ascii="Arial" w:hAnsi="Arial" w:cs="Arial"/>
          <w:sz w:val="24"/>
          <w:szCs w:val="24"/>
        </w:rPr>
        <w:t xml:space="preserve">trust and </w:t>
      </w:r>
      <w:r w:rsidR="00BE7223" w:rsidRPr="00760B53">
        <w:rPr>
          <w:rFonts w:ascii="Arial" w:hAnsi="Arial" w:cs="Arial"/>
          <w:sz w:val="24"/>
          <w:szCs w:val="24"/>
        </w:rPr>
        <w:t>engagement</w:t>
      </w:r>
      <w:r w:rsidR="00FB34E7" w:rsidRPr="00760B53">
        <w:rPr>
          <w:rFonts w:ascii="Arial" w:hAnsi="Arial" w:cs="Arial"/>
          <w:sz w:val="24"/>
          <w:szCs w:val="24"/>
        </w:rPr>
        <w:t xml:space="preserve"> </w:t>
      </w:r>
      <w:r w:rsidR="005B009A" w:rsidRPr="00760B53">
        <w:rPr>
          <w:rFonts w:ascii="Arial" w:hAnsi="Arial" w:cs="Arial"/>
          <w:sz w:val="24"/>
          <w:szCs w:val="24"/>
        </w:rPr>
        <w:t>during change</w:t>
      </w:r>
      <w:r w:rsidR="00FB34E7" w:rsidRPr="00760B53">
        <w:rPr>
          <w:rFonts w:ascii="Arial" w:hAnsi="Arial" w:cs="Arial"/>
          <w:sz w:val="24"/>
          <w:szCs w:val="24"/>
        </w:rPr>
        <w:t>.</w:t>
      </w:r>
    </w:p>
    <w:p w14:paraId="1B7AF73F" w14:textId="5D864315" w:rsidR="00076079" w:rsidRPr="00760B53" w:rsidRDefault="00BE6F4F" w:rsidP="00FB34E7">
      <w:pPr>
        <w:spacing w:before="100" w:beforeAutospacing="1" w:after="100" w:afterAutospacing="1" w:line="240" w:lineRule="auto"/>
        <w:rPr>
          <w:rFonts w:ascii="Arial" w:hAnsi="Arial" w:cs="Arial"/>
          <w:sz w:val="24"/>
          <w:szCs w:val="24"/>
        </w:rPr>
      </w:pPr>
      <w:r w:rsidRPr="00760B53">
        <w:rPr>
          <w:rFonts w:ascii="Arial" w:hAnsi="Arial" w:cs="Arial"/>
          <w:sz w:val="24"/>
          <w:szCs w:val="24"/>
        </w:rPr>
        <w:lastRenderedPageBreak/>
        <w:t>P</w:t>
      </w:r>
      <w:r w:rsidR="0088562D" w:rsidRPr="00760B53">
        <w:rPr>
          <w:rFonts w:ascii="Arial" w:hAnsi="Arial" w:cs="Arial"/>
          <w:sz w:val="24"/>
          <w:szCs w:val="24"/>
        </w:rPr>
        <w:t>ublic sector organisation</w:t>
      </w:r>
      <w:r w:rsidRPr="00760B53">
        <w:rPr>
          <w:rFonts w:ascii="Arial" w:hAnsi="Arial" w:cs="Arial"/>
          <w:sz w:val="24"/>
          <w:szCs w:val="24"/>
        </w:rPr>
        <w:t>s</w:t>
      </w:r>
      <w:r w:rsidR="0088562D" w:rsidRPr="00760B53">
        <w:rPr>
          <w:rFonts w:ascii="Arial" w:hAnsi="Arial" w:cs="Arial"/>
          <w:sz w:val="24"/>
          <w:szCs w:val="24"/>
        </w:rPr>
        <w:t xml:space="preserve"> have different forms of union representation, such as recognised trade</w:t>
      </w:r>
      <w:r w:rsidR="006B4C44" w:rsidRPr="00760B53">
        <w:rPr>
          <w:rFonts w:ascii="Arial" w:hAnsi="Arial" w:cs="Arial"/>
          <w:sz w:val="24"/>
          <w:szCs w:val="24"/>
        </w:rPr>
        <w:t>-</w:t>
      </w:r>
      <w:r w:rsidR="0088562D" w:rsidRPr="00760B53">
        <w:rPr>
          <w:rFonts w:ascii="Arial" w:hAnsi="Arial" w:cs="Arial"/>
          <w:sz w:val="24"/>
          <w:szCs w:val="24"/>
        </w:rPr>
        <w:t>unions</w:t>
      </w:r>
      <w:r w:rsidR="008F2FA6" w:rsidRPr="00760B53">
        <w:rPr>
          <w:rFonts w:ascii="Arial" w:hAnsi="Arial" w:cs="Arial"/>
          <w:sz w:val="24"/>
          <w:szCs w:val="24"/>
        </w:rPr>
        <w:t xml:space="preserve"> a</w:t>
      </w:r>
      <w:r w:rsidR="00076079" w:rsidRPr="00760B53">
        <w:rPr>
          <w:rFonts w:ascii="Arial" w:hAnsi="Arial" w:cs="Arial"/>
          <w:sz w:val="24"/>
          <w:szCs w:val="24"/>
        </w:rPr>
        <w:t>n</w:t>
      </w:r>
      <w:r w:rsidR="008F2FA6" w:rsidRPr="00760B53">
        <w:rPr>
          <w:rFonts w:ascii="Arial" w:hAnsi="Arial" w:cs="Arial"/>
          <w:sz w:val="24"/>
          <w:szCs w:val="24"/>
        </w:rPr>
        <w:t xml:space="preserve">d </w:t>
      </w:r>
      <w:r w:rsidR="0088562D" w:rsidRPr="00760B53">
        <w:rPr>
          <w:rFonts w:ascii="Arial" w:hAnsi="Arial" w:cs="Arial"/>
          <w:sz w:val="24"/>
          <w:szCs w:val="24"/>
        </w:rPr>
        <w:t xml:space="preserve">union </w:t>
      </w:r>
      <w:r w:rsidR="00076079" w:rsidRPr="00760B53">
        <w:rPr>
          <w:rFonts w:ascii="Arial" w:hAnsi="Arial" w:cs="Arial"/>
          <w:sz w:val="24"/>
          <w:szCs w:val="24"/>
        </w:rPr>
        <w:t>representatives</w:t>
      </w:r>
      <w:r w:rsidR="008F2FA6" w:rsidRPr="00760B53">
        <w:rPr>
          <w:rFonts w:ascii="Arial" w:hAnsi="Arial" w:cs="Arial"/>
          <w:sz w:val="24"/>
          <w:szCs w:val="24"/>
        </w:rPr>
        <w:t xml:space="preserve">.  </w:t>
      </w:r>
      <w:r w:rsidR="00A21D7E" w:rsidRPr="00760B53">
        <w:rPr>
          <w:rFonts w:ascii="Arial" w:hAnsi="Arial" w:cs="Arial"/>
          <w:sz w:val="24"/>
          <w:szCs w:val="24"/>
        </w:rPr>
        <w:t>The</w:t>
      </w:r>
      <w:r w:rsidR="00076079" w:rsidRPr="00760B53">
        <w:rPr>
          <w:rFonts w:ascii="Arial" w:hAnsi="Arial" w:cs="Arial"/>
          <w:sz w:val="24"/>
          <w:szCs w:val="24"/>
        </w:rPr>
        <w:t>y</w:t>
      </w:r>
      <w:r w:rsidR="00A21D7E" w:rsidRPr="00760B53">
        <w:rPr>
          <w:rFonts w:ascii="Arial" w:hAnsi="Arial" w:cs="Arial"/>
          <w:sz w:val="24"/>
          <w:szCs w:val="24"/>
        </w:rPr>
        <w:t xml:space="preserve"> carry out </w:t>
      </w:r>
      <w:r w:rsidR="00076079" w:rsidRPr="00760B53">
        <w:rPr>
          <w:rFonts w:ascii="Arial" w:hAnsi="Arial" w:cs="Arial"/>
          <w:sz w:val="24"/>
          <w:szCs w:val="24"/>
        </w:rPr>
        <w:t>negotiations</w:t>
      </w:r>
      <w:r w:rsidR="00CA7144" w:rsidRPr="00760B53">
        <w:rPr>
          <w:rFonts w:ascii="Arial" w:hAnsi="Arial" w:cs="Arial"/>
          <w:sz w:val="24"/>
          <w:szCs w:val="24"/>
        </w:rPr>
        <w:t xml:space="preserve"> on behalf of employees</w:t>
      </w:r>
      <w:r w:rsidR="00A21D7E" w:rsidRPr="00760B53">
        <w:rPr>
          <w:rFonts w:ascii="Arial" w:hAnsi="Arial" w:cs="Arial"/>
          <w:sz w:val="24"/>
          <w:szCs w:val="24"/>
        </w:rPr>
        <w:t>, protect their rights and ensure fai</w:t>
      </w:r>
      <w:r w:rsidR="00CA7144" w:rsidRPr="00760B53">
        <w:rPr>
          <w:rFonts w:ascii="Arial" w:hAnsi="Arial" w:cs="Arial"/>
          <w:sz w:val="24"/>
          <w:szCs w:val="24"/>
        </w:rPr>
        <w:t>r</w:t>
      </w:r>
      <w:r w:rsidR="00A21D7E" w:rsidRPr="00760B53">
        <w:rPr>
          <w:rFonts w:ascii="Arial" w:hAnsi="Arial" w:cs="Arial"/>
          <w:sz w:val="24"/>
          <w:szCs w:val="24"/>
        </w:rPr>
        <w:t xml:space="preserve"> treatment.  </w:t>
      </w:r>
      <w:r w:rsidR="00897D95" w:rsidRPr="00760B53">
        <w:rPr>
          <w:rFonts w:ascii="Arial" w:hAnsi="Arial" w:cs="Arial"/>
          <w:sz w:val="24"/>
          <w:szCs w:val="24"/>
        </w:rPr>
        <w:t>During organisation change, such as a merger, trade-unions play a</w:t>
      </w:r>
      <w:r w:rsidR="000811A7" w:rsidRPr="00760B53">
        <w:rPr>
          <w:rFonts w:ascii="Arial" w:hAnsi="Arial" w:cs="Arial"/>
          <w:sz w:val="24"/>
          <w:szCs w:val="24"/>
        </w:rPr>
        <w:t>n</w:t>
      </w:r>
      <w:r w:rsidR="00897D95" w:rsidRPr="00760B53">
        <w:rPr>
          <w:rFonts w:ascii="Arial" w:hAnsi="Arial" w:cs="Arial"/>
          <w:sz w:val="24"/>
          <w:szCs w:val="24"/>
        </w:rPr>
        <w:t xml:space="preserve"> important role. </w:t>
      </w:r>
      <w:r w:rsidR="008F2FA6" w:rsidRPr="00760B53">
        <w:rPr>
          <w:rFonts w:ascii="Arial" w:hAnsi="Arial" w:cs="Arial"/>
          <w:sz w:val="24"/>
          <w:szCs w:val="24"/>
        </w:rPr>
        <w:t>Mergers often tri</w:t>
      </w:r>
      <w:r w:rsidR="006E6901" w:rsidRPr="00760B53">
        <w:rPr>
          <w:rFonts w:ascii="Arial" w:hAnsi="Arial" w:cs="Arial"/>
          <w:sz w:val="24"/>
          <w:szCs w:val="24"/>
        </w:rPr>
        <w:t xml:space="preserve">gger pay and grading </w:t>
      </w:r>
      <w:r w:rsidR="00E029DE" w:rsidRPr="00760B53">
        <w:rPr>
          <w:rFonts w:ascii="Arial" w:hAnsi="Arial" w:cs="Arial"/>
          <w:sz w:val="24"/>
          <w:szCs w:val="24"/>
        </w:rPr>
        <w:t>harmonisation</w:t>
      </w:r>
      <w:r w:rsidR="006E6901" w:rsidRPr="00760B53">
        <w:rPr>
          <w:rFonts w:ascii="Arial" w:hAnsi="Arial" w:cs="Arial"/>
          <w:sz w:val="24"/>
          <w:szCs w:val="24"/>
        </w:rPr>
        <w:t xml:space="preserve"> </w:t>
      </w:r>
      <w:r w:rsidR="00F00DF1" w:rsidRPr="00760B53">
        <w:rPr>
          <w:rFonts w:ascii="Arial" w:hAnsi="Arial" w:cs="Arial"/>
          <w:sz w:val="24"/>
          <w:szCs w:val="24"/>
        </w:rPr>
        <w:t>and</w:t>
      </w:r>
      <w:r w:rsidR="00332FDE" w:rsidRPr="00760B53">
        <w:rPr>
          <w:rFonts w:ascii="Arial" w:hAnsi="Arial" w:cs="Arial"/>
          <w:sz w:val="24"/>
          <w:szCs w:val="24"/>
        </w:rPr>
        <w:t xml:space="preserve"> </w:t>
      </w:r>
      <w:r w:rsidR="00E029DE" w:rsidRPr="00760B53">
        <w:rPr>
          <w:rFonts w:ascii="Arial" w:hAnsi="Arial" w:cs="Arial"/>
          <w:sz w:val="24"/>
          <w:szCs w:val="24"/>
        </w:rPr>
        <w:t xml:space="preserve">trade </w:t>
      </w:r>
      <w:r w:rsidR="00332FDE" w:rsidRPr="00760B53">
        <w:rPr>
          <w:rFonts w:ascii="Arial" w:hAnsi="Arial" w:cs="Arial"/>
          <w:sz w:val="24"/>
          <w:szCs w:val="24"/>
        </w:rPr>
        <w:t>unions will expect formal consultation</w:t>
      </w:r>
      <w:r w:rsidR="00F76A5A" w:rsidRPr="00760B53">
        <w:rPr>
          <w:rFonts w:ascii="Arial" w:hAnsi="Arial" w:cs="Arial"/>
          <w:sz w:val="24"/>
          <w:szCs w:val="24"/>
        </w:rPr>
        <w:t xml:space="preserve"> and collective bargaining</w:t>
      </w:r>
      <w:r w:rsidR="00332FDE" w:rsidRPr="00760B53">
        <w:rPr>
          <w:rFonts w:ascii="Arial" w:hAnsi="Arial" w:cs="Arial"/>
          <w:sz w:val="24"/>
          <w:szCs w:val="24"/>
        </w:rPr>
        <w:t xml:space="preserve"> with employees</w:t>
      </w:r>
      <w:r w:rsidR="00F76A5A" w:rsidRPr="00760B53">
        <w:rPr>
          <w:rFonts w:ascii="Arial" w:hAnsi="Arial" w:cs="Arial"/>
          <w:sz w:val="24"/>
          <w:szCs w:val="24"/>
        </w:rPr>
        <w:t>.</w:t>
      </w:r>
      <w:r w:rsidR="00332FDE" w:rsidRPr="00760B53">
        <w:rPr>
          <w:rFonts w:ascii="Arial" w:hAnsi="Arial" w:cs="Arial"/>
          <w:sz w:val="24"/>
          <w:szCs w:val="24"/>
        </w:rPr>
        <w:t xml:space="preserve">   </w:t>
      </w:r>
    </w:p>
    <w:p w14:paraId="5C73D041" w14:textId="1F364227" w:rsidR="0082394A" w:rsidRPr="00760B53" w:rsidRDefault="00AA71B9" w:rsidP="00D13572">
      <w:pPr>
        <w:rPr>
          <w:rFonts w:ascii="Arial" w:hAnsi="Arial" w:cs="Arial"/>
          <w:sz w:val="24"/>
          <w:szCs w:val="24"/>
        </w:rPr>
      </w:pPr>
      <w:r w:rsidRPr="00760B53">
        <w:rPr>
          <w:rFonts w:ascii="Arial" w:hAnsi="Arial" w:cs="Arial"/>
          <w:sz w:val="24"/>
          <w:szCs w:val="24"/>
        </w:rPr>
        <w:t>Collective bargaining refers to discussion about terms and conditions</w:t>
      </w:r>
      <w:r w:rsidR="009959B0" w:rsidRPr="00760B53">
        <w:rPr>
          <w:rFonts w:ascii="Arial" w:hAnsi="Arial" w:cs="Arial"/>
          <w:sz w:val="24"/>
          <w:szCs w:val="24"/>
        </w:rPr>
        <w:t xml:space="preserve"> </w:t>
      </w:r>
      <w:r w:rsidR="0021562A" w:rsidRPr="00760B53">
        <w:rPr>
          <w:rFonts w:ascii="Arial" w:hAnsi="Arial" w:cs="Arial"/>
          <w:sz w:val="24"/>
          <w:szCs w:val="24"/>
        </w:rPr>
        <w:t>of employment</w:t>
      </w:r>
      <w:r w:rsidR="00095753" w:rsidRPr="00760B53">
        <w:rPr>
          <w:rFonts w:ascii="Arial" w:hAnsi="Arial" w:cs="Arial"/>
          <w:sz w:val="24"/>
          <w:szCs w:val="24"/>
        </w:rPr>
        <w:t>,</w:t>
      </w:r>
      <w:r w:rsidR="009959B0" w:rsidRPr="00760B53">
        <w:rPr>
          <w:rFonts w:ascii="Arial" w:hAnsi="Arial" w:cs="Arial"/>
          <w:sz w:val="24"/>
          <w:szCs w:val="24"/>
        </w:rPr>
        <w:t xml:space="preserve"> carried out by trade-unions on behalf o</w:t>
      </w:r>
      <w:r w:rsidR="008B02EC" w:rsidRPr="00760B53">
        <w:rPr>
          <w:rFonts w:ascii="Arial" w:hAnsi="Arial" w:cs="Arial"/>
          <w:sz w:val="24"/>
          <w:szCs w:val="24"/>
        </w:rPr>
        <w:t>f the employees they represent.</w:t>
      </w:r>
      <w:r w:rsidR="00095753" w:rsidRPr="00760B53">
        <w:rPr>
          <w:rFonts w:ascii="Arial" w:hAnsi="Arial" w:cs="Arial"/>
          <w:sz w:val="24"/>
          <w:szCs w:val="24"/>
        </w:rPr>
        <w:t xml:space="preserve">  </w:t>
      </w:r>
      <w:r w:rsidR="00730C98" w:rsidRPr="00760B53">
        <w:rPr>
          <w:rFonts w:ascii="Arial" w:hAnsi="Arial" w:cs="Arial"/>
          <w:sz w:val="24"/>
          <w:szCs w:val="24"/>
        </w:rPr>
        <w:t xml:space="preserve">According to </w:t>
      </w:r>
      <w:r w:rsidR="0014323A" w:rsidRPr="00760B53">
        <w:rPr>
          <w:rFonts w:ascii="Arial" w:hAnsi="Arial" w:cs="Arial"/>
          <w:sz w:val="24"/>
          <w:szCs w:val="24"/>
        </w:rPr>
        <w:t>Rees and French (2014</w:t>
      </w:r>
      <w:r w:rsidR="009F6FAD">
        <w:rPr>
          <w:rFonts w:ascii="Arial" w:hAnsi="Arial" w:cs="Arial"/>
          <w:sz w:val="24"/>
          <w:szCs w:val="24"/>
        </w:rPr>
        <w:t>, p</w:t>
      </w:r>
      <w:r w:rsidR="00483193">
        <w:rPr>
          <w:rFonts w:ascii="Arial" w:hAnsi="Arial" w:cs="Arial"/>
          <w:sz w:val="24"/>
          <w:szCs w:val="24"/>
        </w:rPr>
        <w:t>.</w:t>
      </w:r>
      <w:r w:rsidR="009F6FAD">
        <w:rPr>
          <w:rFonts w:ascii="Arial" w:hAnsi="Arial" w:cs="Arial"/>
          <w:sz w:val="24"/>
          <w:szCs w:val="24"/>
        </w:rPr>
        <w:t>231</w:t>
      </w:r>
      <w:r w:rsidR="0014323A" w:rsidRPr="00760B53">
        <w:rPr>
          <w:rFonts w:ascii="Arial" w:hAnsi="Arial" w:cs="Arial"/>
          <w:sz w:val="24"/>
          <w:szCs w:val="24"/>
        </w:rPr>
        <w:t xml:space="preserve">) </w:t>
      </w:r>
      <w:r w:rsidR="006A5684" w:rsidRPr="00760B53">
        <w:rPr>
          <w:rFonts w:ascii="Arial" w:hAnsi="Arial" w:cs="Arial"/>
          <w:sz w:val="24"/>
          <w:szCs w:val="24"/>
        </w:rPr>
        <w:t xml:space="preserve">it </w:t>
      </w:r>
      <w:r w:rsidR="0014323A" w:rsidRPr="00760B53">
        <w:rPr>
          <w:rFonts w:ascii="Arial" w:hAnsi="Arial" w:cs="Arial"/>
          <w:sz w:val="24"/>
          <w:szCs w:val="24"/>
        </w:rPr>
        <w:t xml:space="preserve">can be an efficient means of determining </w:t>
      </w:r>
      <w:r w:rsidR="00ED30B5" w:rsidRPr="00760B53">
        <w:rPr>
          <w:rFonts w:ascii="Arial" w:hAnsi="Arial" w:cs="Arial"/>
          <w:sz w:val="24"/>
          <w:szCs w:val="24"/>
        </w:rPr>
        <w:t>contractual terms since it does not require negotiations with each individual employee</w:t>
      </w:r>
      <w:r w:rsidR="001E670E" w:rsidRPr="00760B53">
        <w:rPr>
          <w:rFonts w:ascii="Arial" w:hAnsi="Arial" w:cs="Arial"/>
          <w:sz w:val="24"/>
          <w:szCs w:val="24"/>
        </w:rPr>
        <w:t xml:space="preserve">.  </w:t>
      </w:r>
      <w:r w:rsidR="00ED30B5" w:rsidRPr="00760B53">
        <w:rPr>
          <w:rFonts w:ascii="Arial" w:hAnsi="Arial" w:cs="Arial"/>
          <w:sz w:val="24"/>
          <w:szCs w:val="24"/>
        </w:rPr>
        <w:t xml:space="preserve"> </w:t>
      </w:r>
      <w:r w:rsidR="001E670E" w:rsidRPr="00760B53">
        <w:rPr>
          <w:rFonts w:ascii="Arial" w:hAnsi="Arial" w:cs="Arial"/>
          <w:sz w:val="24"/>
          <w:szCs w:val="24"/>
        </w:rPr>
        <w:t>T</w:t>
      </w:r>
      <w:r w:rsidR="00ED30B5" w:rsidRPr="00760B53">
        <w:rPr>
          <w:rFonts w:ascii="Arial" w:hAnsi="Arial" w:cs="Arial"/>
          <w:sz w:val="24"/>
          <w:szCs w:val="24"/>
        </w:rPr>
        <w:t>his w</w:t>
      </w:r>
      <w:r w:rsidR="001E670E" w:rsidRPr="00760B53">
        <w:rPr>
          <w:rFonts w:ascii="Arial" w:hAnsi="Arial" w:cs="Arial"/>
          <w:sz w:val="24"/>
          <w:szCs w:val="24"/>
        </w:rPr>
        <w:t xml:space="preserve">ould </w:t>
      </w:r>
      <w:r w:rsidR="00ED30B5" w:rsidRPr="00760B53">
        <w:rPr>
          <w:rFonts w:ascii="Arial" w:hAnsi="Arial" w:cs="Arial"/>
          <w:sz w:val="24"/>
          <w:szCs w:val="24"/>
        </w:rPr>
        <w:t xml:space="preserve">be an advantage for the </w:t>
      </w:r>
      <w:r w:rsidR="001E670E" w:rsidRPr="00760B53">
        <w:rPr>
          <w:rFonts w:ascii="Arial" w:hAnsi="Arial" w:cs="Arial"/>
          <w:sz w:val="24"/>
          <w:szCs w:val="24"/>
        </w:rPr>
        <w:t>merged</w:t>
      </w:r>
      <w:r w:rsidR="00ED30B5" w:rsidRPr="00760B53">
        <w:rPr>
          <w:rFonts w:ascii="Arial" w:hAnsi="Arial" w:cs="Arial"/>
          <w:sz w:val="24"/>
          <w:szCs w:val="24"/>
        </w:rPr>
        <w:t xml:space="preserve"> </w:t>
      </w:r>
      <w:r w:rsidR="001E670E" w:rsidRPr="00760B53">
        <w:rPr>
          <w:rFonts w:ascii="Arial" w:hAnsi="Arial" w:cs="Arial"/>
          <w:sz w:val="24"/>
          <w:szCs w:val="24"/>
        </w:rPr>
        <w:t>organisation</w:t>
      </w:r>
      <w:r w:rsidR="009874F4" w:rsidRPr="00760B53">
        <w:rPr>
          <w:rFonts w:ascii="Arial" w:hAnsi="Arial" w:cs="Arial"/>
          <w:sz w:val="24"/>
          <w:szCs w:val="24"/>
        </w:rPr>
        <w:t xml:space="preserve">, </w:t>
      </w:r>
      <w:r w:rsidR="007F5BBB" w:rsidRPr="00760B53">
        <w:rPr>
          <w:rFonts w:ascii="Arial" w:hAnsi="Arial" w:cs="Arial"/>
          <w:sz w:val="24"/>
          <w:szCs w:val="24"/>
        </w:rPr>
        <w:t>as</w:t>
      </w:r>
      <w:r w:rsidR="00614E67" w:rsidRPr="00760B53">
        <w:rPr>
          <w:rFonts w:ascii="Arial" w:hAnsi="Arial" w:cs="Arial"/>
          <w:sz w:val="24"/>
          <w:szCs w:val="24"/>
        </w:rPr>
        <w:t xml:space="preserve"> </w:t>
      </w:r>
      <w:r w:rsidR="006A5684" w:rsidRPr="00760B53">
        <w:rPr>
          <w:rFonts w:ascii="Arial" w:hAnsi="Arial" w:cs="Arial"/>
          <w:sz w:val="24"/>
          <w:szCs w:val="24"/>
        </w:rPr>
        <w:t xml:space="preserve">it </w:t>
      </w:r>
      <w:r w:rsidR="00614E67" w:rsidRPr="00760B53">
        <w:rPr>
          <w:rFonts w:ascii="Arial" w:hAnsi="Arial" w:cs="Arial"/>
          <w:sz w:val="24"/>
          <w:szCs w:val="24"/>
        </w:rPr>
        <w:t xml:space="preserve">would enable changes to be communicated more consistently and efficiently, saving time </w:t>
      </w:r>
      <w:r w:rsidR="00A465C4" w:rsidRPr="00760B53">
        <w:rPr>
          <w:rFonts w:ascii="Arial" w:hAnsi="Arial" w:cs="Arial"/>
          <w:sz w:val="24"/>
          <w:szCs w:val="24"/>
        </w:rPr>
        <w:t>and suppor</w:t>
      </w:r>
      <w:r w:rsidR="009D22AB" w:rsidRPr="00760B53">
        <w:rPr>
          <w:rFonts w:ascii="Arial" w:hAnsi="Arial" w:cs="Arial"/>
          <w:sz w:val="24"/>
          <w:szCs w:val="24"/>
        </w:rPr>
        <w:t>t</w:t>
      </w:r>
      <w:r w:rsidR="00A465C4" w:rsidRPr="00760B53">
        <w:rPr>
          <w:rFonts w:ascii="Arial" w:hAnsi="Arial" w:cs="Arial"/>
          <w:sz w:val="24"/>
          <w:szCs w:val="24"/>
        </w:rPr>
        <w:t xml:space="preserve"> a coordinated approach during the merger.</w:t>
      </w:r>
    </w:p>
    <w:p w14:paraId="7E88843B" w14:textId="671945BF" w:rsidR="00A21D7E" w:rsidRPr="00760B53" w:rsidRDefault="00A21D7E" w:rsidP="00D13572">
      <w:pPr>
        <w:rPr>
          <w:rFonts w:ascii="Arial" w:hAnsi="Arial" w:cs="Arial"/>
          <w:sz w:val="24"/>
          <w:szCs w:val="24"/>
        </w:rPr>
      </w:pPr>
      <w:r w:rsidRPr="00760B53">
        <w:rPr>
          <w:rFonts w:ascii="Arial" w:hAnsi="Arial" w:cs="Arial"/>
          <w:sz w:val="24"/>
          <w:szCs w:val="24"/>
        </w:rPr>
        <w:t>Trade</w:t>
      </w:r>
      <w:r w:rsidR="009D22AB" w:rsidRPr="00760B53">
        <w:rPr>
          <w:rFonts w:ascii="Arial" w:hAnsi="Arial" w:cs="Arial"/>
          <w:sz w:val="24"/>
          <w:szCs w:val="24"/>
        </w:rPr>
        <w:t>-</w:t>
      </w:r>
      <w:r w:rsidRPr="00760B53">
        <w:rPr>
          <w:rFonts w:ascii="Arial" w:hAnsi="Arial" w:cs="Arial"/>
          <w:sz w:val="24"/>
          <w:szCs w:val="24"/>
        </w:rPr>
        <w:t xml:space="preserve">unions also </w:t>
      </w:r>
      <w:r w:rsidR="00A465C4" w:rsidRPr="00760B53">
        <w:rPr>
          <w:rFonts w:ascii="Arial" w:hAnsi="Arial" w:cs="Arial"/>
          <w:sz w:val="24"/>
          <w:szCs w:val="24"/>
        </w:rPr>
        <w:t>represent</w:t>
      </w:r>
      <w:r w:rsidRPr="00760B53">
        <w:rPr>
          <w:rFonts w:ascii="Arial" w:hAnsi="Arial" w:cs="Arial"/>
          <w:sz w:val="24"/>
          <w:szCs w:val="24"/>
        </w:rPr>
        <w:t xml:space="preserve"> </w:t>
      </w:r>
      <w:r w:rsidR="00C05DDC" w:rsidRPr="00760B53">
        <w:rPr>
          <w:rFonts w:ascii="Arial" w:hAnsi="Arial" w:cs="Arial"/>
          <w:sz w:val="24"/>
          <w:szCs w:val="24"/>
        </w:rPr>
        <w:t>employee</w:t>
      </w:r>
      <w:r w:rsidR="000946FE" w:rsidRPr="00760B53">
        <w:rPr>
          <w:rFonts w:ascii="Arial" w:hAnsi="Arial" w:cs="Arial"/>
          <w:sz w:val="24"/>
          <w:szCs w:val="24"/>
        </w:rPr>
        <w:t>s</w:t>
      </w:r>
      <w:r w:rsidR="00C05DDC" w:rsidRPr="00760B53">
        <w:rPr>
          <w:rFonts w:ascii="Arial" w:hAnsi="Arial" w:cs="Arial"/>
          <w:sz w:val="24"/>
          <w:szCs w:val="24"/>
        </w:rPr>
        <w:t xml:space="preserve"> </w:t>
      </w:r>
      <w:r w:rsidR="00114F57" w:rsidRPr="00760B53">
        <w:rPr>
          <w:rFonts w:ascii="Arial" w:hAnsi="Arial" w:cs="Arial"/>
          <w:sz w:val="24"/>
          <w:szCs w:val="24"/>
        </w:rPr>
        <w:t>during</w:t>
      </w:r>
      <w:r w:rsidR="00C05DDC" w:rsidRPr="00760B53">
        <w:rPr>
          <w:rFonts w:ascii="Arial" w:hAnsi="Arial" w:cs="Arial"/>
          <w:sz w:val="24"/>
          <w:szCs w:val="24"/>
        </w:rPr>
        <w:t xml:space="preserve"> industrial action</w:t>
      </w:r>
      <w:r w:rsidR="001F5759" w:rsidRPr="00760B53">
        <w:rPr>
          <w:rFonts w:ascii="Arial" w:hAnsi="Arial" w:cs="Arial"/>
          <w:sz w:val="24"/>
          <w:szCs w:val="24"/>
        </w:rPr>
        <w:t xml:space="preserve">. </w:t>
      </w:r>
      <w:r w:rsidR="00F928A2" w:rsidRPr="00760B53">
        <w:rPr>
          <w:rFonts w:ascii="Arial" w:hAnsi="Arial" w:cs="Arial"/>
          <w:sz w:val="24"/>
          <w:szCs w:val="24"/>
        </w:rPr>
        <w:t xml:space="preserve">The risk with a merger is that if </w:t>
      </w:r>
      <w:r w:rsidR="004B1CE7" w:rsidRPr="00760B53">
        <w:rPr>
          <w:rFonts w:ascii="Arial" w:hAnsi="Arial" w:cs="Arial"/>
          <w:sz w:val="24"/>
          <w:szCs w:val="24"/>
        </w:rPr>
        <w:t xml:space="preserve">terms and conditions are not agreed and seen to be fair, employees my strike, which would delay the success of the merger. </w:t>
      </w:r>
    </w:p>
    <w:p w14:paraId="1153DEC5" w14:textId="6F61F1DF" w:rsidR="00FB3C88" w:rsidRPr="00760B53" w:rsidRDefault="00D84216" w:rsidP="00D13572">
      <w:pPr>
        <w:rPr>
          <w:rFonts w:ascii="Arial" w:hAnsi="Arial" w:cs="Arial"/>
          <w:sz w:val="24"/>
          <w:szCs w:val="24"/>
        </w:rPr>
      </w:pPr>
      <w:r w:rsidRPr="00760B53">
        <w:rPr>
          <w:rFonts w:ascii="Arial" w:hAnsi="Arial" w:cs="Arial"/>
          <w:sz w:val="24"/>
          <w:szCs w:val="24"/>
        </w:rPr>
        <w:t>Non</w:t>
      </w:r>
      <w:r w:rsidR="00F86E7F" w:rsidRPr="00760B53">
        <w:rPr>
          <w:rFonts w:ascii="Arial" w:hAnsi="Arial" w:cs="Arial"/>
          <w:sz w:val="24"/>
          <w:szCs w:val="24"/>
        </w:rPr>
        <w:t>-</w:t>
      </w:r>
      <w:r w:rsidRPr="00760B53">
        <w:rPr>
          <w:rFonts w:ascii="Arial" w:hAnsi="Arial" w:cs="Arial"/>
          <w:sz w:val="24"/>
          <w:szCs w:val="24"/>
        </w:rPr>
        <w:t xml:space="preserve">union representatives </w:t>
      </w:r>
      <w:r w:rsidR="00C075C0" w:rsidRPr="00760B53">
        <w:rPr>
          <w:rFonts w:ascii="Arial" w:hAnsi="Arial" w:cs="Arial"/>
          <w:sz w:val="24"/>
          <w:szCs w:val="24"/>
        </w:rPr>
        <w:t xml:space="preserve">may include </w:t>
      </w:r>
      <w:r w:rsidR="00BD0DDB" w:rsidRPr="00760B53">
        <w:rPr>
          <w:rFonts w:ascii="Arial" w:hAnsi="Arial" w:cs="Arial"/>
          <w:sz w:val="24"/>
          <w:szCs w:val="24"/>
        </w:rPr>
        <w:t>employee</w:t>
      </w:r>
      <w:r w:rsidR="00B52CB3" w:rsidRPr="00760B53">
        <w:rPr>
          <w:rFonts w:ascii="Arial" w:hAnsi="Arial" w:cs="Arial"/>
          <w:sz w:val="24"/>
          <w:szCs w:val="24"/>
        </w:rPr>
        <w:t xml:space="preserve"> forums or consultation committees</w:t>
      </w:r>
      <w:r w:rsidR="001A31AF" w:rsidRPr="00760B53">
        <w:rPr>
          <w:rFonts w:ascii="Arial" w:hAnsi="Arial" w:cs="Arial"/>
          <w:sz w:val="24"/>
          <w:szCs w:val="24"/>
        </w:rPr>
        <w:t>.  ACAS (</w:t>
      </w:r>
      <w:r w:rsidR="007D6855" w:rsidRPr="00760B53">
        <w:rPr>
          <w:rFonts w:ascii="Arial" w:hAnsi="Arial" w:cs="Arial"/>
          <w:sz w:val="24"/>
          <w:szCs w:val="24"/>
        </w:rPr>
        <w:t>2014</w:t>
      </w:r>
      <w:r w:rsidR="004F61BF">
        <w:rPr>
          <w:rFonts w:ascii="Arial" w:hAnsi="Arial" w:cs="Arial"/>
          <w:sz w:val="24"/>
          <w:szCs w:val="24"/>
        </w:rPr>
        <w:t>a</w:t>
      </w:r>
      <w:r w:rsidR="007D6855" w:rsidRPr="00760B53">
        <w:rPr>
          <w:rFonts w:ascii="Arial" w:hAnsi="Arial" w:cs="Arial"/>
          <w:sz w:val="24"/>
          <w:szCs w:val="24"/>
        </w:rPr>
        <w:t xml:space="preserve">, </w:t>
      </w:r>
      <w:r w:rsidR="004F61BF">
        <w:rPr>
          <w:rFonts w:ascii="Arial" w:hAnsi="Arial" w:cs="Arial"/>
          <w:sz w:val="24"/>
          <w:szCs w:val="24"/>
        </w:rPr>
        <w:t>p,</w:t>
      </w:r>
      <w:r w:rsidR="007D6855" w:rsidRPr="00760B53">
        <w:rPr>
          <w:rFonts w:ascii="Arial" w:hAnsi="Arial" w:cs="Arial"/>
          <w:sz w:val="24"/>
          <w:szCs w:val="24"/>
        </w:rPr>
        <w:t xml:space="preserve">1) </w:t>
      </w:r>
      <w:r w:rsidR="00E367CA" w:rsidRPr="00760B53">
        <w:rPr>
          <w:rFonts w:ascii="Arial" w:hAnsi="Arial" w:cs="Arial"/>
          <w:sz w:val="24"/>
          <w:szCs w:val="24"/>
        </w:rPr>
        <w:t>identifie</w:t>
      </w:r>
      <w:r w:rsidR="00982AB2" w:rsidRPr="00760B53">
        <w:rPr>
          <w:rFonts w:ascii="Arial" w:hAnsi="Arial" w:cs="Arial"/>
          <w:sz w:val="24"/>
          <w:szCs w:val="24"/>
        </w:rPr>
        <w:t>s</w:t>
      </w:r>
      <w:r w:rsidR="00E367CA" w:rsidRPr="00760B53">
        <w:rPr>
          <w:rFonts w:ascii="Arial" w:hAnsi="Arial" w:cs="Arial"/>
          <w:sz w:val="24"/>
          <w:szCs w:val="24"/>
        </w:rPr>
        <w:t xml:space="preserve"> </w:t>
      </w:r>
      <w:r w:rsidR="00323A14" w:rsidRPr="00760B53">
        <w:rPr>
          <w:rFonts w:ascii="Arial" w:hAnsi="Arial" w:cs="Arial"/>
          <w:sz w:val="24"/>
          <w:szCs w:val="24"/>
        </w:rPr>
        <w:t xml:space="preserve">their role </w:t>
      </w:r>
      <w:r w:rsidR="005A4153" w:rsidRPr="00760B53">
        <w:rPr>
          <w:rFonts w:ascii="Arial" w:hAnsi="Arial" w:cs="Arial"/>
          <w:sz w:val="24"/>
          <w:szCs w:val="24"/>
        </w:rPr>
        <w:t>in</w:t>
      </w:r>
      <w:r w:rsidR="00A61682" w:rsidRPr="00760B53">
        <w:rPr>
          <w:rFonts w:ascii="Arial" w:hAnsi="Arial" w:cs="Arial"/>
          <w:sz w:val="24"/>
          <w:szCs w:val="24"/>
        </w:rPr>
        <w:t xml:space="preserve"> </w:t>
      </w:r>
      <w:r w:rsidR="00623BF0" w:rsidRPr="00760B53">
        <w:rPr>
          <w:rFonts w:ascii="Arial" w:hAnsi="Arial" w:cs="Arial"/>
          <w:sz w:val="24"/>
          <w:szCs w:val="24"/>
        </w:rPr>
        <w:t>consultation</w:t>
      </w:r>
      <w:r w:rsidR="00606788" w:rsidRPr="00760B53">
        <w:rPr>
          <w:rFonts w:ascii="Arial" w:hAnsi="Arial" w:cs="Arial"/>
          <w:sz w:val="24"/>
          <w:szCs w:val="24"/>
        </w:rPr>
        <w:t>, and</w:t>
      </w:r>
      <w:r w:rsidR="004778EB" w:rsidRPr="00760B53">
        <w:rPr>
          <w:rFonts w:ascii="Arial" w:hAnsi="Arial" w:cs="Arial"/>
          <w:sz w:val="24"/>
          <w:szCs w:val="24"/>
        </w:rPr>
        <w:t xml:space="preserve"> handling issues</w:t>
      </w:r>
      <w:r w:rsidR="00606788" w:rsidRPr="00760B53">
        <w:rPr>
          <w:rFonts w:ascii="Arial" w:hAnsi="Arial" w:cs="Arial"/>
          <w:sz w:val="24"/>
          <w:szCs w:val="24"/>
        </w:rPr>
        <w:t xml:space="preserve"> </w:t>
      </w:r>
      <w:r w:rsidR="004778EB" w:rsidRPr="00760B53">
        <w:rPr>
          <w:rFonts w:ascii="Arial" w:hAnsi="Arial" w:cs="Arial"/>
          <w:sz w:val="24"/>
          <w:szCs w:val="24"/>
        </w:rPr>
        <w:t xml:space="preserve">such as </w:t>
      </w:r>
      <w:r w:rsidR="00623BF0" w:rsidRPr="00760B53">
        <w:rPr>
          <w:rFonts w:ascii="Arial" w:hAnsi="Arial" w:cs="Arial"/>
          <w:sz w:val="24"/>
          <w:szCs w:val="24"/>
        </w:rPr>
        <w:t>grievance</w:t>
      </w:r>
      <w:r w:rsidR="000876FE" w:rsidRPr="00760B53">
        <w:rPr>
          <w:rFonts w:ascii="Arial" w:hAnsi="Arial" w:cs="Arial"/>
          <w:sz w:val="24"/>
          <w:szCs w:val="24"/>
        </w:rPr>
        <w:t>s</w:t>
      </w:r>
      <w:r w:rsidR="00606788" w:rsidRPr="00760B53">
        <w:rPr>
          <w:rFonts w:ascii="Arial" w:hAnsi="Arial" w:cs="Arial"/>
          <w:sz w:val="24"/>
          <w:szCs w:val="24"/>
        </w:rPr>
        <w:t>/</w:t>
      </w:r>
      <w:r w:rsidR="00623BF0" w:rsidRPr="00760B53">
        <w:rPr>
          <w:rFonts w:ascii="Arial" w:hAnsi="Arial" w:cs="Arial"/>
          <w:sz w:val="24"/>
          <w:szCs w:val="24"/>
        </w:rPr>
        <w:t>disciplinar</w:t>
      </w:r>
      <w:r w:rsidR="000876FE" w:rsidRPr="00760B53">
        <w:rPr>
          <w:rFonts w:ascii="Arial" w:hAnsi="Arial" w:cs="Arial"/>
          <w:sz w:val="24"/>
          <w:szCs w:val="24"/>
        </w:rPr>
        <w:t>ies</w:t>
      </w:r>
      <w:r w:rsidR="00623BF0" w:rsidRPr="00760B53">
        <w:rPr>
          <w:rFonts w:ascii="Arial" w:hAnsi="Arial" w:cs="Arial"/>
          <w:sz w:val="24"/>
          <w:szCs w:val="24"/>
        </w:rPr>
        <w:t>.</w:t>
      </w:r>
      <w:r w:rsidR="00027210" w:rsidRPr="00760B53">
        <w:rPr>
          <w:rFonts w:ascii="Arial" w:hAnsi="Arial" w:cs="Arial"/>
          <w:sz w:val="24"/>
          <w:szCs w:val="24"/>
        </w:rPr>
        <w:t xml:space="preserve">  </w:t>
      </w:r>
      <w:r w:rsidR="000C2785" w:rsidRPr="00760B53">
        <w:rPr>
          <w:rFonts w:ascii="Arial" w:hAnsi="Arial" w:cs="Arial"/>
          <w:sz w:val="24"/>
          <w:szCs w:val="24"/>
        </w:rPr>
        <w:t xml:space="preserve">The </w:t>
      </w:r>
      <w:r w:rsidR="006E2618" w:rsidRPr="00760B53">
        <w:rPr>
          <w:rFonts w:ascii="Arial" w:hAnsi="Arial" w:cs="Arial"/>
          <w:sz w:val="24"/>
          <w:szCs w:val="24"/>
        </w:rPr>
        <w:t xml:space="preserve">Leaders </w:t>
      </w:r>
      <w:r w:rsidR="000C2785" w:rsidRPr="00760B53">
        <w:rPr>
          <w:rFonts w:ascii="Arial" w:hAnsi="Arial" w:cs="Arial"/>
          <w:sz w:val="24"/>
          <w:szCs w:val="24"/>
        </w:rPr>
        <w:t>from</w:t>
      </w:r>
      <w:r w:rsidR="008168C2" w:rsidRPr="00760B53">
        <w:rPr>
          <w:rFonts w:ascii="Arial" w:hAnsi="Arial" w:cs="Arial"/>
          <w:sz w:val="24"/>
          <w:szCs w:val="24"/>
        </w:rPr>
        <w:t xml:space="preserve"> the </w:t>
      </w:r>
      <w:r w:rsidR="006E2618" w:rsidRPr="00760B53">
        <w:rPr>
          <w:rFonts w:ascii="Arial" w:hAnsi="Arial" w:cs="Arial"/>
          <w:sz w:val="24"/>
          <w:szCs w:val="24"/>
        </w:rPr>
        <w:t xml:space="preserve">private sector may </w:t>
      </w:r>
      <w:r w:rsidR="007D567C" w:rsidRPr="00760B53">
        <w:rPr>
          <w:rFonts w:ascii="Arial" w:hAnsi="Arial" w:cs="Arial"/>
          <w:sz w:val="24"/>
          <w:szCs w:val="24"/>
        </w:rPr>
        <w:t xml:space="preserve">favour </w:t>
      </w:r>
      <w:r w:rsidR="006E2618" w:rsidRPr="00760B53">
        <w:rPr>
          <w:rFonts w:ascii="Arial" w:hAnsi="Arial" w:cs="Arial"/>
          <w:sz w:val="24"/>
          <w:szCs w:val="24"/>
        </w:rPr>
        <w:t>these forms of representati</w:t>
      </w:r>
      <w:r w:rsidR="00712E58" w:rsidRPr="00760B53">
        <w:rPr>
          <w:rFonts w:ascii="Arial" w:hAnsi="Arial" w:cs="Arial"/>
          <w:sz w:val="24"/>
          <w:szCs w:val="24"/>
        </w:rPr>
        <w:t>on</w:t>
      </w:r>
      <w:r w:rsidR="00140CE3" w:rsidRPr="00760B53">
        <w:rPr>
          <w:rFonts w:ascii="Arial" w:hAnsi="Arial" w:cs="Arial"/>
          <w:sz w:val="24"/>
          <w:szCs w:val="24"/>
        </w:rPr>
        <w:t xml:space="preserve"> due to </w:t>
      </w:r>
      <w:r w:rsidR="009165B0" w:rsidRPr="00760B53">
        <w:rPr>
          <w:rFonts w:ascii="Arial" w:hAnsi="Arial" w:cs="Arial"/>
          <w:sz w:val="24"/>
          <w:szCs w:val="24"/>
        </w:rPr>
        <w:t>flexibility</w:t>
      </w:r>
      <w:r w:rsidR="00140CE3" w:rsidRPr="00760B53">
        <w:rPr>
          <w:rFonts w:ascii="Arial" w:hAnsi="Arial" w:cs="Arial"/>
          <w:sz w:val="24"/>
          <w:szCs w:val="24"/>
        </w:rPr>
        <w:t xml:space="preserve">, </w:t>
      </w:r>
      <w:r w:rsidR="00956500">
        <w:rPr>
          <w:rFonts w:ascii="Arial" w:hAnsi="Arial" w:cs="Arial"/>
          <w:sz w:val="24"/>
          <w:szCs w:val="24"/>
        </w:rPr>
        <w:t xml:space="preserve">however, </w:t>
      </w:r>
      <w:r w:rsidR="00140CE3" w:rsidRPr="00760B53">
        <w:rPr>
          <w:rFonts w:ascii="Arial" w:hAnsi="Arial" w:cs="Arial"/>
          <w:sz w:val="24"/>
          <w:szCs w:val="24"/>
        </w:rPr>
        <w:t xml:space="preserve">they are less effective in </w:t>
      </w:r>
      <w:r w:rsidR="00256318" w:rsidRPr="00760B53">
        <w:rPr>
          <w:rFonts w:ascii="Arial" w:hAnsi="Arial" w:cs="Arial"/>
          <w:sz w:val="24"/>
          <w:szCs w:val="24"/>
        </w:rPr>
        <w:t>unionised environments</w:t>
      </w:r>
      <w:r w:rsidR="00CE43B6" w:rsidRPr="00760B53">
        <w:rPr>
          <w:rFonts w:ascii="Arial" w:hAnsi="Arial" w:cs="Arial"/>
          <w:sz w:val="24"/>
          <w:szCs w:val="24"/>
        </w:rPr>
        <w:t xml:space="preserve"> and may escalate </w:t>
      </w:r>
      <w:r w:rsidR="00537A90" w:rsidRPr="00760B53">
        <w:rPr>
          <w:rFonts w:ascii="Arial" w:hAnsi="Arial" w:cs="Arial"/>
          <w:sz w:val="24"/>
          <w:szCs w:val="24"/>
        </w:rPr>
        <w:t>conflict</w:t>
      </w:r>
      <w:r w:rsidR="00CE43B6" w:rsidRPr="00760B53">
        <w:rPr>
          <w:rFonts w:ascii="Arial" w:hAnsi="Arial" w:cs="Arial"/>
          <w:sz w:val="24"/>
          <w:szCs w:val="24"/>
        </w:rPr>
        <w:t xml:space="preserve"> due to the absence of collective bargaining</w:t>
      </w:r>
      <w:r w:rsidR="00537A90" w:rsidRPr="00760B53">
        <w:rPr>
          <w:rFonts w:ascii="Arial" w:hAnsi="Arial" w:cs="Arial"/>
          <w:sz w:val="24"/>
          <w:szCs w:val="24"/>
        </w:rPr>
        <w:t xml:space="preserve">. </w:t>
      </w:r>
      <w:r w:rsidR="00B354C2" w:rsidRPr="00760B53">
        <w:rPr>
          <w:rFonts w:ascii="Arial" w:hAnsi="Arial" w:cs="Arial"/>
          <w:sz w:val="24"/>
          <w:szCs w:val="24"/>
        </w:rPr>
        <w:t xml:space="preserve"> </w:t>
      </w:r>
    </w:p>
    <w:p w14:paraId="545657D2" w14:textId="3C0B92D7" w:rsidR="00C66F22" w:rsidRPr="00760B53" w:rsidRDefault="00E75A70" w:rsidP="00D13572">
      <w:pPr>
        <w:rPr>
          <w:rFonts w:ascii="Arial" w:hAnsi="Arial" w:cs="Arial"/>
          <w:sz w:val="24"/>
          <w:szCs w:val="24"/>
        </w:rPr>
      </w:pPr>
      <w:proofErr w:type="spellStart"/>
      <w:r w:rsidRPr="00760B53">
        <w:rPr>
          <w:rFonts w:ascii="Arial" w:hAnsi="Arial" w:cs="Arial"/>
          <w:sz w:val="24"/>
          <w:szCs w:val="24"/>
        </w:rPr>
        <w:t>Luckhurtst</w:t>
      </w:r>
      <w:proofErr w:type="spellEnd"/>
      <w:r w:rsidR="00A62578" w:rsidRPr="00760B53">
        <w:rPr>
          <w:rFonts w:ascii="Arial" w:hAnsi="Arial" w:cs="Arial"/>
          <w:sz w:val="24"/>
          <w:szCs w:val="24"/>
        </w:rPr>
        <w:t>, IPA</w:t>
      </w:r>
      <w:r w:rsidR="006C1470">
        <w:rPr>
          <w:rFonts w:ascii="Arial" w:hAnsi="Arial" w:cs="Arial"/>
          <w:sz w:val="24"/>
          <w:szCs w:val="24"/>
        </w:rPr>
        <w:t xml:space="preserve"> (n.d. b)</w:t>
      </w:r>
      <w:r w:rsidR="00A62578" w:rsidRPr="00760B53">
        <w:rPr>
          <w:rFonts w:ascii="Arial" w:hAnsi="Arial" w:cs="Arial"/>
          <w:sz w:val="24"/>
          <w:szCs w:val="24"/>
        </w:rPr>
        <w:t xml:space="preserve"> highlights the</w:t>
      </w:r>
      <w:r w:rsidR="00C66F22" w:rsidRPr="00760B53">
        <w:rPr>
          <w:rFonts w:ascii="Arial" w:hAnsi="Arial" w:cs="Arial"/>
          <w:sz w:val="24"/>
          <w:szCs w:val="24"/>
        </w:rPr>
        <w:t xml:space="preserve"> risks created by limited managerial knowledge of UK unions and employment</w:t>
      </w:r>
      <w:r w:rsidR="00907660" w:rsidRPr="00760B53">
        <w:rPr>
          <w:rFonts w:ascii="Arial" w:hAnsi="Arial" w:cs="Arial"/>
          <w:sz w:val="24"/>
          <w:szCs w:val="24"/>
        </w:rPr>
        <w:t xml:space="preserve"> relations.  </w:t>
      </w:r>
      <w:r w:rsidR="00CF6CA7" w:rsidRPr="00760B53">
        <w:rPr>
          <w:rFonts w:ascii="Arial" w:hAnsi="Arial" w:cs="Arial"/>
          <w:sz w:val="24"/>
          <w:szCs w:val="24"/>
        </w:rPr>
        <w:t>ACAS (2014</w:t>
      </w:r>
      <w:r w:rsidR="004F61BF">
        <w:rPr>
          <w:rFonts w:ascii="Arial" w:hAnsi="Arial" w:cs="Arial"/>
          <w:sz w:val="24"/>
          <w:szCs w:val="24"/>
        </w:rPr>
        <w:t>b,</w:t>
      </w:r>
      <w:r w:rsidR="009D0EC6" w:rsidRPr="00760B53">
        <w:rPr>
          <w:rFonts w:ascii="Arial" w:hAnsi="Arial" w:cs="Arial"/>
          <w:sz w:val="24"/>
          <w:szCs w:val="24"/>
        </w:rPr>
        <w:t xml:space="preserve"> </w:t>
      </w:r>
      <w:r w:rsidR="004F61BF">
        <w:rPr>
          <w:rFonts w:ascii="Arial" w:hAnsi="Arial" w:cs="Arial"/>
          <w:sz w:val="24"/>
          <w:szCs w:val="24"/>
        </w:rPr>
        <w:t>p,</w:t>
      </w:r>
      <w:r w:rsidR="009D0EC6" w:rsidRPr="00760B53">
        <w:rPr>
          <w:rFonts w:ascii="Arial" w:hAnsi="Arial" w:cs="Arial"/>
          <w:sz w:val="24"/>
          <w:szCs w:val="24"/>
        </w:rPr>
        <w:t>30)</w:t>
      </w:r>
      <w:r w:rsidR="00CF6CA7" w:rsidRPr="00760B53">
        <w:rPr>
          <w:rFonts w:ascii="Arial" w:hAnsi="Arial" w:cs="Arial"/>
          <w:sz w:val="24"/>
          <w:szCs w:val="24"/>
        </w:rPr>
        <w:t xml:space="preserve"> further emphasises the value</w:t>
      </w:r>
      <w:r w:rsidR="00E06EFF" w:rsidRPr="00760B53">
        <w:rPr>
          <w:rFonts w:ascii="Arial" w:hAnsi="Arial" w:cs="Arial"/>
          <w:sz w:val="24"/>
          <w:szCs w:val="24"/>
        </w:rPr>
        <w:t xml:space="preserve"> of</w:t>
      </w:r>
      <w:r w:rsidR="008D2E57" w:rsidRPr="00760B53">
        <w:rPr>
          <w:rFonts w:ascii="Arial" w:hAnsi="Arial" w:cs="Arial"/>
          <w:sz w:val="24"/>
          <w:szCs w:val="24"/>
        </w:rPr>
        <w:t xml:space="preserve"> training delivered by experienced staff to promote best practice and compliance with </w:t>
      </w:r>
      <w:r w:rsidR="00555FF8" w:rsidRPr="00760B53">
        <w:rPr>
          <w:rFonts w:ascii="Arial" w:hAnsi="Arial" w:cs="Arial"/>
          <w:sz w:val="24"/>
          <w:szCs w:val="24"/>
        </w:rPr>
        <w:t xml:space="preserve">legislation.  This would </w:t>
      </w:r>
      <w:r w:rsidR="00AB3887" w:rsidRPr="00760B53">
        <w:rPr>
          <w:rFonts w:ascii="Arial" w:hAnsi="Arial" w:cs="Arial"/>
          <w:sz w:val="24"/>
          <w:szCs w:val="24"/>
        </w:rPr>
        <w:t>particularly be</w:t>
      </w:r>
      <w:r w:rsidR="00555FF8" w:rsidRPr="00760B53">
        <w:rPr>
          <w:rFonts w:ascii="Arial" w:hAnsi="Arial" w:cs="Arial"/>
          <w:sz w:val="24"/>
          <w:szCs w:val="24"/>
        </w:rPr>
        <w:t xml:space="preserve"> beneficial for the leaders transitioning from the private sector to managing un</w:t>
      </w:r>
      <w:r w:rsidR="00AB3887" w:rsidRPr="00760B53">
        <w:rPr>
          <w:rFonts w:ascii="Arial" w:hAnsi="Arial" w:cs="Arial"/>
          <w:sz w:val="24"/>
          <w:szCs w:val="24"/>
        </w:rPr>
        <w:t xml:space="preserve">ionised public sector. </w:t>
      </w:r>
      <w:r w:rsidR="00CF6CA7" w:rsidRPr="00760B53">
        <w:rPr>
          <w:rFonts w:ascii="Arial" w:hAnsi="Arial" w:cs="Arial"/>
          <w:sz w:val="24"/>
          <w:szCs w:val="24"/>
        </w:rPr>
        <w:t xml:space="preserve"> </w:t>
      </w:r>
      <w:r w:rsidR="00A62578" w:rsidRPr="00760B53">
        <w:rPr>
          <w:rFonts w:ascii="Arial" w:hAnsi="Arial" w:cs="Arial"/>
          <w:sz w:val="24"/>
          <w:szCs w:val="24"/>
        </w:rPr>
        <w:t xml:space="preserve"> </w:t>
      </w:r>
    </w:p>
    <w:p w14:paraId="6AD54744" w14:textId="6A333291" w:rsidR="00BB7A40" w:rsidRPr="00D52473" w:rsidRDefault="00D13572">
      <w:pPr>
        <w:rPr>
          <w:rFonts w:ascii="Arial" w:hAnsi="Arial" w:cs="Arial"/>
          <w:b/>
          <w:bCs/>
          <w:sz w:val="24"/>
          <w:szCs w:val="24"/>
        </w:rPr>
      </w:pPr>
      <w:r w:rsidRPr="00CD3C20">
        <w:rPr>
          <w:rFonts w:ascii="Arial" w:hAnsi="Arial" w:cs="Arial"/>
          <w:b/>
          <w:bCs/>
          <w:sz w:val="24"/>
          <w:szCs w:val="24"/>
        </w:rPr>
        <w:t>Q3</w:t>
      </w:r>
      <w:r w:rsidR="0018651E">
        <w:rPr>
          <w:rFonts w:ascii="Arial" w:hAnsi="Arial" w:cs="Arial"/>
          <w:b/>
          <w:bCs/>
          <w:sz w:val="24"/>
          <w:szCs w:val="24"/>
        </w:rPr>
        <w:t>-</w:t>
      </w:r>
      <w:r w:rsidRPr="00CD3C20">
        <w:rPr>
          <w:rFonts w:ascii="Arial" w:hAnsi="Arial" w:cs="Arial"/>
          <w:b/>
          <w:bCs/>
          <w:sz w:val="24"/>
          <w:szCs w:val="24"/>
        </w:rPr>
        <w:t>AC1.3:</w:t>
      </w:r>
      <w:r w:rsidR="00D52473">
        <w:rPr>
          <w:rFonts w:ascii="Arial" w:hAnsi="Arial" w:cs="Arial"/>
          <w:b/>
          <w:bCs/>
          <w:sz w:val="24"/>
          <w:szCs w:val="24"/>
        </w:rPr>
        <w:t xml:space="preserve">  </w:t>
      </w:r>
      <w:r w:rsidR="00207625" w:rsidRPr="00760B53">
        <w:rPr>
          <w:rFonts w:ascii="Arial" w:hAnsi="Arial" w:cs="Arial"/>
          <w:sz w:val="24"/>
          <w:szCs w:val="24"/>
        </w:rPr>
        <w:t xml:space="preserve">Employee voice </w:t>
      </w:r>
      <w:r w:rsidR="00272B36" w:rsidRPr="00760B53">
        <w:rPr>
          <w:rFonts w:ascii="Arial" w:hAnsi="Arial" w:cs="Arial"/>
          <w:sz w:val="24"/>
          <w:szCs w:val="24"/>
        </w:rPr>
        <w:t xml:space="preserve">is defined as the ways in which employees </w:t>
      </w:r>
      <w:r w:rsidR="00444811" w:rsidRPr="00760B53">
        <w:rPr>
          <w:rFonts w:ascii="Arial" w:hAnsi="Arial" w:cs="Arial"/>
          <w:sz w:val="24"/>
          <w:szCs w:val="24"/>
        </w:rPr>
        <w:t xml:space="preserve">can individually or collectively </w:t>
      </w:r>
      <w:r w:rsidR="00A15000" w:rsidRPr="00760B53">
        <w:rPr>
          <w:rFonts w:ascii="Arial" w:hAnsi="Arial" w:cs="Arial"/>
          <w:sz w:val="24"/>
          <w:szCs w:val="24"/>
        </w:rPr>
        <w:t>have a say to influence decision making</w:t>
      </w:r>
      <w:r w:rsidR="00024DFD">
        <w:rPr>
          <w:rFonts w:ascii="Arial" w:hAnsi="Arial" w:cs="Arial"/>
          <w:sz w:val="24"/>
          <w:szCs w:val="24"/>
        </w:rPr>
        <w:t>.  T</w:t>
      </w:r>
      <w:r w:rsidR="006F272F" w:rsidRPr="00760B53">
        <w:rPr>
          <w:rFonts w:ascii="Arial" w:hAnsi="Arial" w:cs="Arial"/>
          <w:sz w:val="24"/>
          <w:szCs w:val="24"/>
        </w:rPr>
        <w:t xml:space="preserve">his includes formal </w:t>
      </w:r>
      <w:r w:rsidR="00B1503D" w:rsidRPr="00760B53">
        <w:rPr>
          <w:rFonts w:ascii="Arial" w:hAnsi="Arial" w:cs="Arial"/>
          <w:sz w:val="24"/>
          <w:szCs w:val="24"/>
        </w:rPr>
        <w:t xml:space="preserve">processes </w:t>
      </w:r>
      <w:r w:rsidR="006F272F" w:rsidRPr="00760B53">
        <w:rPr>
          <w:rFonts w:ascii="Arial" w:hAnsi="Arial" w:cs="Arial"/>
          <w:sz w:val="24"/>
          <w:szCs w:val="24"/>
        </w:rPr>
        <w:t xml:space="preserve">such as surveys, </w:t>
      </w:r>
      <w:r w:rsidR="00AE1FD5" w:rsidRPr="00760B53">
        <w:rPr>
          <w:rFonts w:ascii="Arial" w:hAnsi="Arial" w:cs="Arial"/>
          <w:sz w:val="24"/>
          <w:szCs w:val="24"/>
        </w:rPr>
        <w:t>and consultation with trade-</w:t>
      </w:r>
      <w:r w:rsidR="00B1503D" w:rsidRPr="00760B53">
        <w:rPr>
          <w:rFonts w:ascii="Arial" w:hAnsi="Arial" w:cs="Arial"/>
          <w:sz w:val="24"/>
          <w:szCs w:val="24"/>
        </w:rPr>
        <w:t>unions</w:t>
      </w:r>
      <w:r w:rsidR="00AE1FD5" w:rsidRPr="00760B53">
        <w:rPr>
          <w:rFonts w:ascii="Arial" w:hAnsi="Arial" w:cs="Arial"/>
          <w:sz w:val="24"/>
          <w:szCs w:val="24"/>
        </w:rPr>
        <w:t xml:space="preserve"> and informal approaches such as</w:t>
      </w:r>
      <w:r w:rsidR="00920455" w:rsidRPr="00760B53">
        <w:rPr>
          <w:rFonts w:ascii="Arial" w:hAnsi="Arial" w:cs="Arial"/>
          <w:sz w:val="24"/>
          <w:szCs w:val="24"/>
        </w:rPr>
        <w:t xml:space="preserve"> </w:t>
      </w:r>
      <w:r w:rsidR="005641F7" w:rsidRPr="00760B53">
        <w:rPr>
          <w:rFonts w:ascii="Arial" w:hAnsi="Arial" w:cs="Arial"/>
          <w:sz w:val="24"/>
          <w:szCs w:val="24"/>
        </w:rPr>
        <w:t>team</w:t>
      </w:r>
      <w:r w:rsidR="00B1503D" w:rsidRPr="00760B53">
        <w:rPr>
          <w:rFonts w:ascii="Arial" w:hAnsi="Arial" w:cs="Arial"/>
          <w:sz w:val="24"/>
          <w:szCs w:val="24"/>
        </w:rPr>
        <w:t xml:space="preserve"> meetings</w:t>
      </w:r>
      <w:r w:rsidR="00DD61AB" w:rsidRPr="00760B53">
        <w:rPr>
          <w:rFonts w:ascii="Arial" w:hAnsi="Arial" w:cs="Arial"/>
          <w:sz w:val="24"/>
          <w:szCs w:val="24"/>
        </w:rPr>
        <w:t xml:space="preserve">, Talor </w:t>
      </w:r>
      <w:r w:rsidR="003464E9" w:rsidRPr="00760B53">
        <w:rPr>
          <w:rFonts w:ascii="Arial" w:hAnsi="Arial" w:cs="Arial"/>
          <w:sz w:val="24"/>
          <w:szCs w:val="24"/>
        </w:rPr>
        <w:t>and Woodhams (</w:t>
      </w:r>
      <w:r w:rsidR="006F4EE9" w:rsidRPr="00760B53">
        <w:rPr>
          <w:rFonts w:ascii="Arial" w:hAnsi="Arial" w:cs="Arial"/>
          <w:sz w:val="24"/>
          <w:szCs w:val="24"/>
        </w:rPr>
        <w:t>2022, P.</w:t>
      </w:r>
      <w:r w:rsidR="002239ED" w:rsidRPr="00760B53">
        <w:rPr>
          <w:rFonts w:ascii="Arial" w:hAnsi="Arial" w:cs="Arial"/>
          <w:sz w:val="24"/>
          <w:szCs w:val="24"/>
        </w:rPr>
        <w:t>15)</w:t>
      </w:r>
      <w:r w:rsidR="0029570A" w:rsidRPr="00760B53">
        <w:rPr>
          <w:rFonts w:ascii="Arial" w:hAnsi="Arial" w:cs="Arial"/>
          <w:sz w:val="24"/>
          <w:szCs w:val="24"/>
        </w:rPr>
        <w:t>.</w:t>
      </w:r>
      <w:r w:rsidR="00B14E26" w:rsidRPr="00760B53">
        <w:rPr>
          <w:rFonts w:ascii="Arial" w:hAnsi="Arial" w:cs="Arial"/>
          <w:sz w:val="24"/>
          <w:szCs w:val="24"/>
        </w:rPr>
        <w:t xml:space="preserve">  </w:t>
      </w:r>
      <w:r w:rsidR="00024DFD">
        <w:rPr>
          <w:rFonts w:ascii="Arial" w:hAnsi="Arial" w:cs="Arial"/>
          <w:sz w:val="24"/>
          <w:szCs w:val="24"/>
        </w:rPr>
        <w:t xml:space="preserve">NHS is a </w:t>
      </w:r>
      <w:r w:rsidR="00B14E26" w:rsidRPr="00760B53">
        <w:rPr>
          <w:rFonts w:ascii="Arial" w:hAnsi="Arial" w:cs="Arial"/>
          <w:sz w:val="24"/>
          <w:szCs w:val="24"/>
        </w:rPr>
        <w:t xml:space="preserve">public sector </w:t>
      </w:r>
      <w:r w:rsidR="00BA0B0B" w:rsidRPr="00760B53">
        <w:rPr>
          <w:rFonts w:ascii="Arial" w:hAnsi="Arial" w:cs="Arial"/>
          <w:sz w:val="24"/>
          <w:szCs w:val="24"/>
        </w:rPr>
        <w:t>organisation</w:t>
      </w:r>
      <w:r w:rsidR="00B14E26" w:rsidRPr="00760B53">
        <w:rPr>
          <w:rFonts w:ascii="Arial" w:hAnsi="Arial" w:cs="Arial"/>
          <w:sz w:val="24"/>
          <w:szCs w:val="24"/>
        </w:rPr>
        <w:t xml:space="preserve"> that uses staff surveys </w:t>
      </w:r>
      <w:r w:rsidR="004128D7" w:rsidRPr="00760B53">
        <w:rPr>
          <w:rFonts w:ascii="Arial" w:hAnsi="Arial" w:cs="Arial"/>
          <w:sz w:val="24"/>
          <w:szCs w:val="24"/>
        </w:rPr>
        <w:t>as a key mechanism</w:t>
      </w:r>
      <w:r w:rsidR="00B14E26" w:rsidRPr="00760B53">
        <w:rPr>
          <w:rFonts w:ascii="Arial" w:hAnsi="Arial" w:cs="Arial"/>
          <w:sz w:val="24"/>
          <w:szCs w:val="24"/>
        </w:rPr>
        <w:t>,</w:t>
      </w:r>
      <w:r w:rsidR="004128D7" w:rsidRPr="00760B53">
        <w:rPr>
          <w:rFonts w:ascii="Arial" w:hAnsi="Arial" w:cs="Arial"/>
          <w:sz w:val="24"/>
          <w:szCs w:val="24"/>
        </w:rPr>
        <w:t xml:space="preserve"> employee voice is collected to make </w:t>
      </w:r>
      <w:r w:rsidR="008A14F0" w:rsidRPr="00760B53">
        <w:rPr>
          <w:rFonts w:ascii="Arial" w:hAnsi="Arial" w:cs="Arial"/>
          <w:sz w:val="24"/>
          <w:szCs w:val="24"/>
        </w:rPr>
        <w:t>organisation</w:t>
      </w:r>
      <w:r w:rsidR="004128D7" w:rsidRPr="00760B53">
        <w:rPr>
          <w:rFonts w:ascii="Arial" w:hAnsi="Arial" w:cs="Arial"/>
          <w:sz w:val="24"/>
          <w:szCs w:val="24"/>
        </w:rPr>
        <w:t xml:space="preserve"> </w:t>
      </w:r>
      <w:r w:rsidR="008A14F0" w:rsidRPr="00760B53">
        <w:rPr>
          <w:rFonts w:ascii="Arial" w:hAnsi="Arial" w:cs="Arial"/>
          <w:sz w:val="24"/>
          <w:szCs w:val="24"/>
        </w:rPr>
        <w:t>improvements</w:t>
      </w:r>
      <w:r w:rsidR="0095040F">
        <w:rPr>
          <w:rFonts w:ascii="Arial" w:hAnsi="Arial" w:cs="Arial"/>
          <w:sz w:val="24"/>
          <w:szCs w:val="24"/>
        </w:rPr>
        <w:t>, NHS Staff Surveys</w:t>
      </w:r>
      <w:r w:rsidR="004128D7" w:rsidRPr="00760B53">
        <w:rPr>
          <w:rFonts w:ascii="Arial" w:hAnsi="Arial" w:cs="Arial"/>
          <w:sz w:val="24"/>
          <w:szCs w:val="24"/>
        </w:rPr>
        <w:t xml:space="preserve">. </w:t>
      </w:r>
      <w:r w:rsidR="00B14E26" w:rsidRPr="00760B53">
        <w:rPr>
          <w:rFonts w:ascii="Arial" w:hAnsi="Arial" w:cs="Arial"/>
          <w:sz w:val="24"/>
          <w:szCs w:val="24"/>
        </w:rPr>
        <w:t xml:space="preserve"> </w:t>
      </w:r>
      <w:r w:rsidR="008A14F0" w:rsidRPr="00760B53">
        <w:rPr>
          <w:rFonts w:ascii="Arial" w:hAnsi="Arial" w:cs="Arial"/>
          <w:sz w:val="24"/>
          <w:szCs w:val="24"/>
        </w:rPr>
        <w:t xml:space="preserve">The CIPD (n.d.) </w:t>
      </w:r>
      <w:r w:rsidR="00BA0B0B" w:rsidRPr="00760B53">
        <w:rPr>
          <w:rFonts w:ascii="Arial" w:hAnsi="Arial" w:cs="Arial"/>
          <w:sz w:val="24"/>
          <w:szCs w:val="24"/>
        </w:rPr>
        <w:t>emphasises</w:t>
      </w:r>
      <w:r w:rsidR="008A14F0" w:rsidRPr="00760B53">
        <w:rPr>
          <w:rFonts w:ascii="Arial" w:hAnsi="Arial" w:cs="Arial"/>
          <w:sz w:val="24"/>
          <w:szCs w:val="24"/>
        </w:rPr>
        <w:t xml:space="preserve"> th</w:t>
      </w:r>
      <w:r w:rsidR="003F6EA7">
        <w:rPr>
          <w:rFonts w:ascii="Arial" w:hAnsi="Arial" w:cs="Arial"/>
          <w:sz w:val="24"/>
          <w:szCs w:val="24"/>
        </w:rPr>
        <w:t xml:space="preserve">e </w:t>
      </w:r>
      <w:r w:rsidR="0029570A" w:rsidRPr="00760B53">
        <w:rPr>
          <w:rFonts w:ascii="Arial" w:hAnsi="Arial" w:cs="Arial"/>
          <w:sz w:val="24"/>
          <w:szCs w:val="24"/>
        </w:rPr>
        <w:t xml:space="preserve">strong </w:t>
      </w:r>
      <w:r w:rsidR="00BB7A40">
        <w:rPr>
          <w:rFonts w:ascii="Arial" w:hAnsi="Arial" w:cs="Arial"/>
          <w:sz w:val="24"/>
          <w:szCs w:val="24"/>
        </w:rPr>
        <w:t>link</w:t>
      </w:r>
      <w:r w:rsidR="0029570A" w:rsidRPr="00760B53">
        <w:rPr>
          <w:rFonts w:ascii="Arial" w:hAnsi="Arial" w:cs="Arial"/>
          <w:sz w:val="24"/>
          <w:szCs w:val="24"/>
        </w:rPr>
        <w:t xml:space="preserve"> between employee voice and performance</w:t>
      </w:r>
      <w:r w:rsidR="00DE284C" w:rsidRPr="00760B53">
        <w:rPr>
          <w:rFonts w:ascii="Arial" w:hAnsi="Arial" w:cs="Arial"/>
          <w:sz w:val="24"/>
          <w:szCs w:val="24"/>
        </w:rPr>
        <w:t xml:space="preserve">, </w:t>
      </w:r>
      <w:r w:rsidR="00AE5AFB">
        <w:rPr>
          <w:rFonts w:ascii="Arial" w:hAnsi="Arial" w:cs="Arial"/>
          <w:sz w:val="24"/>
          <w:szCs w:val="24"/>
        </w:rPr>
        <w:t xml:space="preserve">highlighting it as an effective practice that can </w:t>
      </w:r>
      <w:r w:rsidR="000B0352" w:rsidRPr="00760B53">
        <w:rPr>
          <w:rFonts w:ascii="Arial" w:hAnsi="Arial" w:cs="Arial"/>
          <w:sz w:val="24"/>
          <w:szCs w:val="24"/>
        </w:rPr>
        <w:t>build tru</w:t>
      </w:r>
      <w:r w:rsidR="005641F7" w:rsidRPr="00760B53">
        <w:rPr>
          <w:rFonts w:ascii="Arial" w:hAnsi="Arial" w:cs="Arial"/>
          <w:sz w:val="24"/>
          <w:szCs w:val="24"/>
        </w:rPr>
        <w:t xml:space="preserve">st and </w:t>
      </w:r>
      <w:r w:rsidR="00876784" w:rsidRPr="00760B53">
        <w:rPr>
          <w:rFonts w:ascii="Arial" w:hAnsi="Arial" w:cs="Arial"/>
          <w:sz w:val="24"/>
          <w:szCs w:val="24"/>
        </w:rPr>
        <w:t xml:space="preserve">a </w:t>
      </w:r>
      <w:r w:rsidR="00E43EA7">
        <w:rPr>
          <w:rFonts w:ascii="Arial" w:hAnsi="Arial" w:cs="Arial"/>
          <w:sz w:val="24"/>
          <w:szCs w:val="24"/>
        </w:rPr>
        <w:t xml:space="preserve">provide a faster </w:t>
      </w:r>
      <w:r w:rsidR="005641F7" w:rsidRPr="00760B53">
        <w:rPr>
          <w:rFonts w:ascii="Arial" w:hAnsi="Arial" w:cs="Arial"/>
          <w:sz w:val="24"/>
          <w:szCs w:val="24"/>
        </w:rPr>
        <w:t>understanding of risk</w:t>
      </w:r>
      <w:r w:rsidR="00E43EA7">
        <w:rPr>
          <w:rFonts w:ascii="Arial" w:hAnsi="Arial" w:cs="Arial"/>
          <w:sz w:val="24"/>
          <w:szCs w:val="24"/>
        </w:rPr>
        <w:t>s</w:t>
      </w:r>
      <w:r w:rsidR="005641F7" w:rsidRPr="00760B53">
        <w:rPr>
          <w:rFonts w:ascii="Arial" w:hAnsi="Arial" w:cs="Arial"/>
          <w:sz w:val="24"/>
          <w:szCs w:val="24"/>
        </w:rPr>
        <w:t>, issues and opportunities</w:t>
      </w:r>
      <w:r w:rsidR="008A14F0" w:rsidRPr="00760B53">
        <w:rPr>
          <w:rFonts w:ascii="Arial" w:hAnsi="Arial" w:cs="Arial"/>
          <w:sz w:val="24"/>
          <w:szCs w:val="24"/>
        </w:rPr>
        <w:t>.</w:t>
      </w:r>
    </w:p>
    <w:p w14:paraId="7843F39C" w14:textId="260AAF21" w:rsidR="00DC647D" w:rsidRPr="00760B53" w:rsidRDefault="00945833" w:rsidP="00DC647D">
      <w:pPr>
        <w:rPr>
          <w:rFonts w:ascii="Arial" w:hAnsi="Arial" w:cs="Arial"/>
          <w:sz w:val="24"/>
          <w:szCs w:val="24"/>
        </w:rPr>
      </w:pPr>
      <w:r w:rsidRPr="00760B53">
        <w:rPr>
          <w:rFonts w:ascii="Arial" w:hAnsi="Arial" w:cs="Arial"/>
          <w:sz w:val="24"/>
          <w:szCs w:val="24"/>
        </w:rPr>
        <w:t>Employees are more likely to be engaged and motivated when they feel listen to and valued, lead</w:t>
      </w:r>
      <w:r w:rsidR="00E43EA7">
        <w:rPr>
          <w:rFonts w:ascii="Arial" w:hAnsi="Arial" w:cs="Arial"/>
          <w:sz w:val="24"/>
          <w:szCs w:val="24"/>
        </w:rPr>
        <w:t>ing</w:t>
      </w:r>
      <w:r w:rsidRPr="00760B53">
        <w:rPr>
          <w:rFonts w:ascii="Arial" w:hAnsi="Arial" w:cs="Arial"/>
          <w:sz w:val="24"/>
          <w:szCs w:val="24"/>
        </w:rPr>
        <w:t xml:space="preserve"> to higher productivity</w:t>
      </w:r>
      <w:r w:rsidR="00940DA2" w:rsidRPr="00760B53">
        <w:rPr>
          <w:rFonts w:ascii="Arial" w:hAnsi="Arial" w:cs="Arial"/>
          <w:sz w:val="24"/>
          <w:szCs w:val="24"/>
        </w:rPr>
        <w:t>, improved quality of work and lower levels of absence and turnover.  The CIPD (</w:t>
      </w:r>
      <w:proofErr w:type="spellStart"/>
      <w:r w:rsidR="00D20B4E" w:rsidRPr="00760B53">
        <w:rPr>
          <w:rFonts w:ascii="Arial" w:hAnsi="Arial" w:cs="Arial"/>
          <w:sz w:val="24"/>
          <w:szCs w:val="24"/>
        </w:rPr>
        <w:t>n.d.</w:t>
      </w:r>
      <w:r w:rsidR="00F55693">
        <w:rPr>
          <w:rFonts w:ascii="Arial" w:hAnsi="Arial" w:cs="Arial"/>
          <w:sz w:val="24"/>
          <w:szCs w:val="24"/>
        </w:rPr>
        <w:t>b</w:t>
      </w:r>
      <w:proofErr w:type="spellEnd"/>
      <w:r w:rsidR="00940DA2" w:rsidRPr="00760B53">
        <w:rPr>
          <w:rFonts w:ascii="Arial" w:hAnsi="Arial" w:cs="Arial"/>
          <w:sz w:val="24"/>
          <w:szCs w:val="24"/>
        </w:rPr>
        <w:t xml:space="preserve">) highlights that </w:t>
      </w:r>
      <w:r w:rsidR="0034712E" w:rsidRPr="00760B53">
        <w:rPr>
          <w:rFonts w:ascii="Arial" w:hAnsi="Arial" w:cs="Arial"/>
          <w:sz w:val="24"/>
          <w:szCs w:val="24"/>
        </w:rPr>
        <w:t xml:space="preserve">organisations </w:t>
      </w:r>
      <w:r w:rsidR="000E30F6" w:rsidRPr="00760B53">
        <w:rPr>
          <w:rFonts w:ascii="Arial" w:hAnsi="Arial" w:cs="Arial"/>
          <w:sz w:val="24"/>
          <w:szCs w:val="24"/>
        </w:rPr>
        <w:t>benefit</w:t>
      </w:r>
      <w:r w:rsidR="0034712E" w:rsidRPr="00760B53">
        <w:rPr>
          <w:rFonts w:ascii="Arial" w:hAnsi="Arial" w:cs="Arial"/>
          <w:sz w:val="24"/>
          <w:szCs w:val="24"/>
        </w:rPr>
        <w:t xml:space="preserve"> from </w:t>
      </w:r>
      <w:r w:rsidR="00AC4DA3" w:rsidRPr="00760B53">
        <w:rPr>
          <w:rFonts w:ascii="Arial" w:hAnsi="Arial" w:cs="Arial"/>
          <w:sz w:val="24"/>
          <w:szCs w:val="24"/>
        </w:rPr>
        <w:t>a strong employee voice as their able to identify problems early</w:t>
      </w:r>
      <w:r w:rsidR="00A33500" w:rsidRPr="00760B53">
        <w:rPr>
          <w:rFonts w:ascii="Arial" w:hAnsi="Arial" w:cs="Arial"/>
          <w:sz w:val="24"/>
          <w:szCs w:val="24"/>
        </w:rPr>
        <w:t xml:space="preserve">, improve decision making and encourage innovation. </w:t>
      </w:r>
      <w:r w:rsidR="00335150" w:rsidRPr="00760B53">
        <w:rPr>
          <w:rFonts w:ascii="Arial" w:hAnsi="Arial" w:cs="Arial"/>
          <w:sz w:val="24"/>
          <w:szCs w:val="24"/>
        </w:rPr>
        <w:t xml:space="preserve">This suggest that employee voice can support continuous improvement, which during the merger will be support the organisation </w:t>
      </w:r>
      <w:r w:rsidR="00DC647D" w:rsidRPr="00760B53">
        <w:rPr>
          <w:rFonts w:ascii="Arial" w:hAnsi="Arial" w:cs="Arial"/>
          <w:sz w:val="24"/>
          <w:szCs w:val="24"/>
        </w:rPr>
        <w:t xml:space="preserve">to be a success. </w:t>
      </w:r>
      <w:r w:rsidR="00A33500" w:rsidRPr="00760B53">
        <w:rPr>
          <w:rFonts w:ascii="Arial" w:hAnsi="Arial" w:cs="Arial"/>
          <w:sz w:val="24"/>
          <w:szCs w:val="24"/>
        </w:rPr>
        <w:t xml:space="preserve"> </w:t>
      </w:r>
    </w:p>
    <w:p w14:paraId="3BB1C26B" w14:textId="4416629C" w:rsidR="00DC1815" w:rsidRPr="00760B53" w:rsidRDefault="00DC647D" w:rsidP="001C427D">
      <w:pPr>
        <w:rPr>
          <w:rFonts w:ascii="Arial" w:hAnsi="Arial" w:cs="Arial"/>
          <w:sz w:val="24"/>
          <w:szCs w:val="24"/>
        </w:rPr>
      </w:pPr>
      <w:r w:rsidRPr="00760B53">
        <w:rPr>
          <w:rFonts w:ascii="Arial" w:hAnsi="Arial" w:cs="Arial"/>
          <w:sz w:val="24"/>
          <w:szCs w:val="24"/>
        </w:rPr>
        <w:lastRenderedPageBreak/>
        <w:t xml:space="preserve">The </w:t>
      </w:r>
      <w:proofErr w:type="spellStart"/>
      <w:r w:rsidRPr="00760B53">
        <w:rPr>
          <w:rFonts w:ascii="Arial" w:hAnsi="Arial" w:cs="Arial"/>
          <w:sz w:val="24"/>
          <w:szCs w:val="24"/>
        </w:rPr>
        <w:t>Fircroft</w:t>
      </w:r>
      <w:proofErr w:type="spellEnd"/>
      <w:r w:rsidRPr="00760B53">
        <w:rPr>
          <w:rFonts w:ascii="Arial" w:hAnsi="Arial" w:cs="Arial"/>
          <w:sz w:val="24"/>
          <w:szCs w:val="24"/>
        </w:rPr>
        <w:t xml:space="preserve"> College </w:t>
      </w:r>
      <w:r w:rsidR="000E7E61">
        <w:rPr>
          <w:rFonts w:ascii="Arial" w:hAnsi="Arial" w:cs="Arial"/>
          <w:sz w:val="24"/>
          <w:szCs w:val="24"/>
        </w:rPr>
        <w:t xml:space="preserve">CIPD </w:t>
      </w:r>
      <w:r w:rsidRPr="00760B53">
        <w:rPr>
          <w:rFonts w:ascii="Arial" w:hAnsi="Arial" w:cs="Arial"/>
          <w:sz w:val="24"/>
          <w:szCs w:val="24"/>
        </w:rPr>
        <w:t>case study</w:t>
      </w:r>
      <w:r w:rsidR="000E7E61">
        <w:rPr>
          <w:rFonts w:ascii="Arial" w:hAnsi="Arial" w:cs="Arial"/>
          <w:sz w:val="24"/>
          <w:szCs w:val="24"/>
        </w:rPr>
        <w:t xml:space="preserve"> (2021)</w:t>
      </w:r>
      <w:r w:rsidRPr="00760B53">
        <w:rPr>
          <w:rFonts w:ascii="Arial" w:hAnsi="Arial" w:cs="Arial"/>
          <w:sz w:val="24"/>
          <w:szCs w:val="24"/>
        </w:rPr>
        <w:t xml:space="preserve"> highli</w:t>
      </w:r>
      <w:r w:rsidR="00852C73" w:rsidRPr="00760B53">
        <w:rPr>
          <w:rFonts w:ascii="Arial" w:hAnsi="Arial" w:cs="Arial"/>
          <w:sz w:val="24"/>
          <w:szCs w:val="24"/>
        </w:rPr>
        <w:t>ghted that l</w:t>
      </w:r>
      <w:r w:rsidRPr="00760B53">
        <w:rPr>
          <w:rFonts w:ascii="Arial" w:hAnsi="Arial" w:cs="Arial"/>
          <w:sz w:val="24"/>
          <w:szCs w:val="24"/>
        </w:rPr>
        <w:t xml:space="preserve">imited employee voice prior to restructuring led to low trust, disengagement and a high level of grievances, which affected performance.  Following the restructure, increased collaboration supported organisational performance.  </w:t>
      </w:r>
      <w:r w:rsidR="0076504D">
        <w:rPr>
          <w:rFonts w:ascii="Arial" w:hAnsi="Arial" w:cs="Arial"/>
          <w:sz w:val="24"/>
          <w:szCs w:val="24"/>
        </w:rPr>
        <w:t xml:space="preserve">The study </w:t>
      </w:r>
      <w:r w:rsidRPr="00760B53">
        <w:rPr>
          <w:rFonts w:ascii="Arial" w:hAnsi="Arial" w:cs="Arial"/>
          <w:sz w:val="24"/>
          <w:szCs w:val="24"/>
        </w:rPr>
        <w:t>also show</w:t>
      </w:r>
      <w:r w:rsidR="00444F57" w:rsidRPr="00760B53">
        <w:rPr>
          <w:rFonts w:ascii="Arial" w:hAnsi="Arial" w:cs="Arial"/>
          <w:sz w:val="24"/>
          <w:szCs w:val="24"/>
        </w:rPr>
        <w:t>ed</w:t>
      </w:r>
      <w:r w:rsidRPr="00760B53">
        <w:rPr>
          <w:rFonts w:ascii="Arial" w:hAnsi="Arial" w:cs="Arial"/>
          <w:sz w:val="24"/>
          <w:szCs w:val="24"/>
        </w:rPr>
        <w:t xml:space="preserve"> that inclusive decision-making can slow processes in the short-term.  Although this may initially delay decision-making for the </w:t>
      </w:r>
      <w:r w:rsidR="00D60474" w:rsidRPr="00760B53">
        <w:rPr>
          <w:rFonts w:ascii="Arial" w:hAnsi="Arial" w:cs="Arial"/>
          <w:sz w:val="24"/>
          <w:szCs w:val="24"/>
        </w:rPr>
        <w:t>organisation</w:t>
      </w:r>
      <w:r w:rsidRPr="00760B53">
        <w:rPr>
          <w:rFonts w:ascii="Arial" w:hAnsi="Arial" w:cs="Arial"/>
          <w:sz w:val="24"/>
          <w:szCs w:val="24"/>
        </w:rPr>
        <w:t>, it is like</w:t>
      </w:r>
      <w:r w:rsidR="00D60474" w:rsidRPr="00760B53">
        <w:rPr>
          <w:rFonts w:ascii="Arial" w:hAnsi="Arial" w:cs="Arial"/>
          <w:sz w:val="24"/>
          <w:szCs w:val="24"/>
        </w:rPr>
        <w:t>ly</w:t>
      </w:r>
      <w:r w:rsidRPr="00760B53">
        <w:rPr>
          <w:rFonts w:ascii="Arial" w:hAnsi="Arial" w:cs="Arial"/>
          <w:sz w:val="24"/>
          <w:szCs w:val="24"/>
        </w:rPr>
        <w:t xml:space="preserve"> to improve long-term performance, which increas</w:t>
      </w:r>
      <w:r w:rsidR="006D10FE" w:rsidRPr="00760B53">
        <w:rPr>
          <w:rFonts w:ascii="Arial" w:hAnsi="Arial" w:cs="Arial"/>
          <w:sz w:val="24"/>
          <w:szCs w:val="24"/>
        </w:rPr>
        <w:t>ing</w:t>
      </w:r>
      <w:r w:rsidRPr="00760B53">
        <w:rPr>
          <w:rFonts w:ascii="Arial" w:hAnsi="Arial" w:cs="Arial"/>
          <w:sz w:val="24"/>
          <w:szCs w:val="24"/>
        </w:rPr>
        <w:t xml:space="preserve"> trust and reducing conflict. </w:t>
      </w:r>
    </w:p>
    <w:p w14:paraId="686BF722" w14:textId="3BF959E1" w:rsidR="00AE619D" w:rsidRPr="00760B53" w:rsidRDefault="007F3F9D" w:rsidP="00DB2BE9">
      <w:pPr>
        <w:pStyle w:val="isselectedend"/>
        <w:rPr>
          <w:rFonts w:ascii="Arial" w:hAnsi="Arial" w:cs="Arial"/>
        </w:rPr>
      </w:pPr>
      <w:r w:rsidRPr="00760B53">
        <w:rPr>
          <w:rFonts w:ascii="Arial" w:hAnsi="Arial" w:cs="Arial"/>
        </w:rPr>
        <w:t xml:space="preserve">To positively impact performance the public sector organisation must ensure that </w:t>
      </w:r>
      <w:r w:rsidR="009444C6" w:rsidRPr="00760B53">
        <w:rPr>
          <w:rFonts w:ascii="Arial" w:hAnsi="Arial" w:cs="Arial"/>
        </w:rPr>
        <w:t xml:space="preserve">employee </w:t>
      </w:r>
      <w:r w:rsidR="00A6148A" w:rsidRPr="00760B53">
        <w:rPr>
          <w:rFonts w:ascii="Arial" w:hAnsi="Arial" w:cs="Arial"/>
        </w:rPr>
        <w:t xml:space="preserve">voice </w:t>
      </w:r>
      <w:r w:rsidR="009444C6" w:rsidRPr="00760B53">
        <w:rPr>
          <w:rFonts w:ascii="Arial" w:hAnsi="Arial" w:cs="Arial"/>
        </w:rPr>
        <w:t xml:space="preserve">is </w:t>
      </w:r>
      <w:r w:rsidR="00072A72" w:rsidRPr="00760B53">
        <w:rPr>
          <w:rFonts w:ascii="Arial" w:hAnsi="Arial" w:cs="Arial"/>
        </w:rPr>
        <w:t>acted upon</w:t>
      </w:r>
      <w:r w:rsidR="00AE619D" w:rsidRPr="00760B53">
        <w:rPr>
          <w:rFonts w:ascii="Arial" w:hAnsi="Arial" w:cs="Arial"/>
        </w:rPr>
        <w:t xml:space="preserve">. </w:t>
      </w:r>
      <w:r w:rsidR="00E079DE" w:rsidRPr="00760B53">
        <w:rPr>
          <w:rFonts w:ascii="Arial" w:hAnsi="Arial" w:cs="Arial"/>
        </w:rPr>
        <w:t xml:space="preserve"> </w:t>
      </w:r>
      <w:r w:rsidR="00AE619D" w:rsidRPr="00760B53">
        <w:rPr>
          <w:rFonts w:ascii="Arial" w:hAnsi="Arial" w:cs="Arial"/>
        </w:rPr>
        <w:t>I</w:t>
      </w:r>
      <w:r w:rsidR="00E079DE" w:rsidRPr="00760B53">
        <w:rPr>
          <w:rFonts w:ascii="Arial" w:hAnsi="Arial" w:cs="Arial"/>
        </w:rPr>
        <w:t xml:space="preserve">f the </w:t>
      </w:r>
      <w:r w:rsidR="00BA0B0B" w:rsidRPr="00760B53">
        <w:rPr>
          <w:rFonts w:ascii="Arial" w:hAnsi="Arial" w:cs="Arial"/>
        </w:rPr>
        <w:t>organisation</w:t>
      </w:r>
      <w:r w:rsidR="00E079DE" w:rsidRPr="00760B53">
        <w:rPr>
          <w:rFonts w:ascii="Arial" w:hAnsi="Arial" w:cs="Arial"/>
        </w:rPr>
        <w:t xml:space="preserve"> encourages employee</w:t>
      </w:r>
      <w:r w:rsidR="00AE619D" w:rsidRPr="00760B53">
        <w:rPr>
          <w:rFonts w:ascii="Arial" w:hAnsi="Arial" w:cs="Arial"/>
        </w:rPr>
        <w:t xml:space="preserve"> </w:t>
      </w:r>
      <w:r w:rsidR="00E079DE" w:rsidRPr="00760B53">
        <w:rPr>
          <w:rFonts w:ascii="Arial" w:hAnsi="Arial" w:cs="Arial"/>
        </w:rPr>
        <w:t>input during the merger</w:t>
      </w:r>
      <w:r w:rsidR="00AE619D" w:rsidRPr="00760B53">
        <w:rPr>
          <w:rFonts w:ascii="Arial" w:hAnsi="Arial" w:cs="Arial"/>
        </w:rPr>
        <w:t xml:space="preserve"> </w:t>
      </w:r>
      <w:r w:rsidR="00E079DE" w:rsidRPr="00760B53">
        <w:rPr>
          <w:rFonts w:ascii="Arial" w:hAnsi="Arial" w:cs="Arial"/>
        </w:rPr>
        <w:t>but fail</w:t>
      </w:r>
      <w:r w:rsidR="00AE619D" w:rsidRPr="00760B53">
        <w:rPr>
          <w:rFonts w:ascii="Arial" w:hAnsi="Arial" w:cs="Arial"/>
        </w:rPr>
        <w:t>s</w:t>
      </w:r>
      <w:r w:rsidR="00E079DE" w:rsidRPr="00760B53">
        <w:rPr>
          <w:rFonts w:ascii="Arial" w:hAnsi="Arial" w:cs="Arial"/>
        </w:rPr>
        <w:t xml:space="preserve"> to respond or take concerns seriously, this may </w:t>
      </w:r>
      <w:r w:rsidR="00BA0B0B" w:rsidRPr="00760B53">
        <w:rPr>
          <w:rFonts w:ascii="Arial" w:hAnsi="Arial" w:cs="Arial"/>
        </w:rPr>
        <w:t>damage</w:t>
      </w:r>
      <w:r w:rsidR="00E079DE" w:rsidRPr="00760B53">
        <w:rPr>
          <w:rFonts w:ascii="Arial" w:hAnsi="Arial" w:cs="Arial"/>
        </w:rPr>
        <w:t xml:space="preserve"> trust and engagement following the merger, and </w:t>
      </w:r>
      <w:r w:rsidR="00F34605" w:rsidRPr="00760B53">
        <w:rPr>
          <w:rFonts w:ascii="Arial" w:hAnsi="Arial" w:cs="Arial"/>
        </w:rPr>
        <w:t>potentially harm</w:t>
      </w:r>
      <w:r w:rsidR="000D0D3A" w:rsidRPr="00760B53">
        <w:rPr>
          <w:rFonts w:ascii="Arial" w:hAnsi="Arial" w:cs="Arial"/>
        </w:rPr>
        <w:t xml:space="preserve"> </w:t>
      </w:r>
      <w:r w:rsidR="00F34605" w:rsidRPr="00760B53">
        <w:rPr>
          <w:rFonts w:ascii="Arial" w:hAnsi="Arial" w:cs="Arial"/>
        </w:rPr>
        <w:t xml:space="preserve">performance.  </w:t>
      </w:r>
      <w:r w:rsidR="00D1452A" w:rsidRPr="00760B53">
        <w:rPr>
          <w:rFonts w:ascii="Arial" w:hAnsi="Arial" w:cs="Arial"/>
        </w:rPr>
        <w:t xml:space="preserve">There is a risk with a merger that delays may </w:t>
      </w:r>
      <w:r w:rsidR="00F4505B" w:rsidRPr="00760B53">
        <w:rPr>
          <w:rFonts w:ascii="Arial" w:hAnsi="Arial" w:cs="Arial"/>
        </w:rPr>
        <w:t xml:space="preserve">harm </w:t>
      </w:r>
      <w:r w:rsidR="000D0D3A" w:rsidRPr="00760B53">
        <w:rPr>
          <w:rFonts w:ascii="Arial" w:hAnsi="Arial" w:cs="Arial"/>
        </w:rPr>
        <w:t>its success</w:t>
      </w:r>
      <w:r w:rsidR="00F4505B" w:rsidRPr="00760B53">
        <w:rPr>
          <w:rFonts w:ascii="Arial" w:hAnsi="Arial" w:cs="Arial"/>
        </w:rPr>
        <w:t xml:space="preserve">, therefore the </w:t>
      </w:r>
      <w:r w:rsidR="00BA0B0B" w:rsidRPr="00760B53">
        <w:rPr>
          <w:rFonts w:ascii="Arial" w:hAnsi="Arial" w:cs="Arial"/>
        </w:rPr>
        <w:t>organisation</w:t>
      </w:r>
      <w:r w:rsidR="00F4505B" w:rsidRPr="00760B53">
        <w:rPr>
          <w:rFonts w:ascii="Arial" w:hAnsi="Arial" w:cs="Arial"/>
        </w:rPr>
        <w:t xml:space="preserve"> will need to ensure </w:t>
      </w:r>
      <w:r w:rsidR="0008097A" w:rsidRPr="00760B53">
        <w:rPr>
          <w:rFonts w:ascii="Arial" w:hAnsi="Arial" w:cs="Arial"/>
        </w:rPr>
        <w:t xml:space="preserve">that employee </w:t>
      </w:r>
      <w:r w:rsidR="00F4505B" w:rsidRPr="00760B53">
        <w:rPr>
          <w:rFonts w:ascii="Arial" w:hAnsi="Arial" w:cs="Arial"/>
        </w:rPr>
        <w:t>voice mechanisms are manged</w:t>
      </w:r>
      <w:r w:rsidR="0008097A" w:rsidRPr="00760B53">
        <w:rPr>
          <w:rFonts w:ascii="Arial" w:hAnsi="Arial" w:cs="Arial"/>
        </w:rPr>
        <w:t xml:space="preserve">.  If poorly managed, it may slow </w:t>
      </w:r>
      <w:r w:rsidR="00C53881" w:rsidRPr="00760B53">
        <w:rPr>
          <w:rFonts w:ascii="Arial" w:hAnsi="Arial" w:cs="Arial"/>
        </w:rPr>
        <w:t>down decision making or create conflict.</w:t>
      </w:r>
      <w:r w:rsidR="00512B22" w:rsidRPr="00760B53">
        <w:rPr>
          <w:rFonts w:ascii="Arial" w:hAnsi="Arial" w:cs="Arial"/>
        </w:rPr>
        <w:t xml:space="preserve">  This is supported by </w:t>
      </w:r>
      <w:r w:rsidR="001D6912" w:rsidRPr="00760B53">
        <w:rPr>
          <w:rFonts w:ascii="Arial" w:hAnsi="Arial" w:cs="Arial"/>
        </w:rPr>
        <w:t>the IPA</w:t>
      </w:r>
      <w:r w:rsidR="005C3846">
        <w:rPr>
          <w:rFonts w:ascii="Arial" w:hAnsi="Arial" w:cs="Arial"/>
        </w:rPr>
        <w:t xml:space="preserve"> (</w:t>
      </w:r>
      <w:proofErr w:type="spellStart"/>
      <w:r w:rsidR="005C3846">
        <w:rPr>
          <w:rFonts w:ascii="Arial" w:hAnsi="Arial" w:cs="Arial"/>
        </w:rPr>
        <w:t>n.d</w:t>
      </w:r>
      <w:proofErr w:type="spellEnd"/>
      <w:r w:rsidR="005C3846">
        <w:rPr>
          <w:rFonts w:ascii="Arial" w:hAnsi="Arial" w:cs="Arial"/>
        </w:rPr>
        <w:t>)</w:t>
      </w:r>
      <w:r w:rsidR="001D6912" w:rsidRPr="00760B53">
        <w:rPr>
          <w:rFonts w:ascii="Arial" w:hAnsi="Arial" w:cs="Arial"/>
        </w:rPr>
        <w:t xml:space="preserve"> that employee voice must be meaningful, where organisations fail to act on feedback</w:t>
      </w:r>
      <w:r w:rsidR="00D56562" w:rsidRPr="00760B53">
        <w:rPr>
          <w:rFonts w:ascii="Arial" w:hAnsi="Arial" w:cs="Arial"/>
        </w:rPr>
        <w:t xml:space="preserve">, trust and engagement can be undermined, affecting performance.  This furthermore highlights that </w:t>
      </w:r>
      <w:r w:rsidR="00E04BAB" w:rsidRPr="00760B53">
        <w:rPr>
          <w:rFonts w:ascii="Arial" w:hAnsi="Arial" w:cs="Arial"/>
        </w:rPr>
        <w:t xml:space="preserve">employee voice and performance </w:t>
      </w:r>
      <w:r w:rsidR="00B21C0F" w:rsidRPr="00760B53">
        <w:rPr>
          <w:rFonts w:ascii="Arial" w:hAnsi="Arial" w:cs="Arial"/>
        </w:rPr>
        <w:t xml:space="preserve">is dependent on leadership behaviour, culture and the effective management of voice mechanisms. </w:t>
      </w:r>
    </w:p>
    <w:p w14:paraId="64416682" w14:textId="15C02388" w:rsidR="00503A8A" w:rsidRPr="00D52473" w:rsidRDefault="00DC1815" w:rsidP="00D52473">
      <w:pPr>
        <w:pStyle w:val="NormalWeb"/>
        <w:rPr>
          <w:rFonts w:ascii="Arial" w:hAnsi="Arial" w:cs="Arial"/>
        </w:rPr>
      </w:pPr>
      <w:r w:rsidRPr="00760B53">
        <w:rPr>
          <w:rFonts w:ascii="Arial" w:hAnsi="Arial" w:cs="Arial"/>
        </w:rPr>
        <w:t xml:space="preserve">In summary, employee voice is closely linked to performance, however its effectiveness will depend on </w:t>
      </w:r>
      <w:r w:rsidR="00450796" w:rsidRPr="00760B53">
        <w:rPr>
          <w:rFonts w:ascii="Arial" w:hAnsi="Arial" w:cs="Arial"/>
        </w:rPr>
        <w:t xml:space="preserve">the success of the merger, whether its culture, </w:t>
      </w:r>
      <w:r w:rsidR="0005163A" w:rsidRPr="00760B53">
        <w:rPr>
          <w:rFonts w:ascii="Arial" w:hAnsi="Arial" w:cs="Arial"/>
        </w:rPr>
        <w:t xml:space="preserve">newly appointed </w:t>
      </w:r>
      <w:r w:rsidR="00450796" w:rsidRPr="00760B53">
        <w:rPr>
          <w:rFonts w:ascii="Arial" w:hAnsi="Arial" w:cs="Arial"/>
        </w:rPr>
        <w:t>leadership</w:t>
      </w:r>
      <w:r w:rsidR="0005163A" w:rsidRPr="00760B53">
        <w:rPr>
          <w:rFonts w:ascii="Arial" w:hAnsi="Arial" w:cs="Arial"/>
        </w:rPr>
        <w:t xml:space="preserve"> capability and the consistency which </w:t>
      </w:r>
      <w:r w:rsidR="008A7576" w:rsidRPr="00760B53">
        <w:rPr>
          <w:rFonts w:ascii="Arial" w:hAnsi="Arial" w:cs="Arial"/>
        </w:rPr>
        <w:t xml:space="preserve">voice </w:t>
      </w:r>
      <w:r w:rsidR="00D93122" w:rsidRPr="00760B53">
        <w:rPr>
          <w:rFonts w:ascii="Arial" w:hAnsi="Arial" w:cs="Arial"/>
        </w:rPr>
        <w:t>mechanisms</w:t>
      </w:r>
      <w:r w:rsidR="008A7576" w:rsidRPr="00760B53">
        <w:rPr>
          <w:rFonts w:ascii="Arial" w:hAnsi="Arial" w:cs="Arial"/>
        </w:rPr>
        <w:t xml:space="preserve"> are </w:t>
      </w:r>
      <w:r w:rsidR="00D93122" w:rsidRPr="00760B53">
        <w:rPr>
          <w:rFonts w:ascii="Arial" w:hAnsi="Arial" w:cs="Arial"/>
        </w:rPr>
        <w:t>imbedded</w:t>
      </w:r>
      <w:r w:rsidR="008A7576" w:rsidRPr="00760B53">
        <w:rPr>
          <w:rFonts w:ascii="Arial" w:hAnsi="Arial" w:cs="Arial"/>
        </w:rPr>
        <w:t xml:space="preserve">.  If the merged </w:t>
      </w:r>
      <w:r w:rsidR="00D93122" w:rsidRPr="00760B53">
        <w:rPr>
          <w:rFonts w:ascii="Arial" w:hAnsi="Arial" w:cs="Arial"/>
        </w:rPr>
        <w:t>organisation fosters an open, inclusive culture which responds quickly and constructively to employee voice, it is more like to be a positive for both the employee and the organisations performance.</w:t>
      </w:r>
      <w:r w:rsidR="00512B22" w:rsidRPr="00760B53">
        <w:rPr>
          <w:rFonts w:ascii="Arial" w:hAnsi="Arial" w:cs="Arial"/>
        </w:rPr>
        <w:t xml:space="preserve">  </w:t>
      </w:r>
      <w:r w:rsidR="008A7576" w:rsidRPr="00760B53">
        <w:rPr>
          <w:rFonts w:ascii="Arial" w:hAnsi="Arial" w:cs="Arial"/>
        </w:rPr>
        <w:t xml:space="preserve"> </w:t>
      </w:r>
      <w:r w:rsidR="00450796" w:rsidRPr="00760B53">
        <w:rPr>
          <w:rFonts w:ascii="Arial" w:hAnsi="Arial" w:cs="Arial"/>
        </w:rPr>
        <w:t xml:space="preserve"> </w:t>
      </w:r>
    </w:p>
    <w:p w14:paraId="44E08D0B" w14:textId="3321E612" w:rsidR="001D2EBB" w:rsidRPr="00D52473" w:rsidRDefault="00073A95">
      <w:pPr>
        <w:rPr>
          <w:rFonts w:ascii="Arial" w:hAnsi="Arial" w:cs="Arial"/>
          <w:b/>
          <w:bCs/>
          <w:sz w:val="24"/>
          <w:szCs w:val="24"/>
        </w:rPr>
      </w:pPr>
      <w:r w:rsidRPr="00AF2602">
        <w:rPr>
          <w:rFonts w:ascii="Arial" w:hAnsi="Arial" w:cs="Arial"/>
          <w:b/>
          <w:bCs/>
          <w:sz w:val="24"/>
          <w:szCs w:val="24"/>
        </w:rPr>
        <w:t>Q4</w:t>
      </w:r>
      <w:r w:rsidR="0018651E">
        <w:rPr>
          <w:rFonts w:ascii="Arial" w:hAnsi="Arial" w:cs="Arial"/>
          <w:b/>
          <w:bCs/>
          <w:sz w:val="24"/>
          <w:szCs w:val="24"/>
        </w:rPr>
        <w:t>-</w:t>
      </w:r>
      <w:r w:rsidRPr="00AF2602">
        <w:rPr>
          <w:rFonts w:ascii="Arial" w:hAnsi="Arial" w:cs="Arial"/>
          <w:b/>
          <w:bCs/>
          <w:sz w:val="24"/>
          <w:szCs w:val="24"/>
        </w:rPr>
        <w:t>AC1.4:</w:t>
      </w:r>
      <w:r w:rsidR="00D52473">
        <w:rPr>
          <w:rFonts w:ascii="Arial" w:hAnsi="Arial" w:cs="Arial"/>
          <w:b/>
          <w:bCs/>
          <w:sz w:val="24"/>
          <w:szCs w:val="24"/>
        </w:rPr>
        <w:t xml:space="preserve">  </w:t>
      </w:r>
      <w:r w:rsidR="007A6425" w:rsidRPr="00760B53">
        <w:rPr>
          <w:rFonts w:ascii="Arial" w:hAnsi="Arial" w:cs="Arial"/>
          <w:sz w:val="24"/>
          <w:szCs w:val="24"/>
        </w:rPr>
        <w:t>Following the merger</w:t>
      </w:r>
      <w:r w:rsidR="00700066" w:rsidRPr="00760B53">
        <w:rPr>
          <w:rFonts w:ascii="Arial" w:hAnsi="Arial" w:cs="Arial"/>
          <w:sz w:val="24"/>
          <w:szCs w:val="24"/>
        </w:rPr>
        <w:t>,</w:t>
      </w:r>
      <w:r w:rsidR="007A6425" w:rsidRPr="00760B53">
        <w:rPr>
          <w:rFonts w:ascii="Arial" w:hAnsi="Arial" w:cs="Arial"/>
          <w:sz w:val="24"/>
          <w:szCs w:val="24"/>
        </w:rPr>
        <w:t xml:space="preserve"> </w:t>
      </w:r>
      <w:r w:rsidR="001E08CE" w:rsidRPr="00760B53">
        <w:rPr>
          <w:rFonts w:ascii="Arial" w:hAnsi="Arial" w:cs="Arial"/>
          <w:sz w:val="24"/>
          <w:szCs w:val="24"/>
        </w:rPr>
        <w:t>the principles of better working lives will be important</w:t>
      </w:r>
      <w:r w:rsidR="007A6646" w:rsidRPr="00760B53">
        <w:rPr>
          <w:rFonts w:ascii="Arial" w:hAnsi="Arial" w:cs="Arial"/>
          <w:sz w:val="24"/>
          <w:szCs w:val="24"/>
        </w:rPr>
        <w:t xml:space="preserve"> as employees may feel uncertainty or </w:t>
      </w:r>
      <w:r w:rsidR="002F382F" w:rsidRPr="00760B53">
        <w:rPr>
          <w:rFonts w:ascii="Arial" w:hAnsi="Arial" w:cs="Arial"/>
          <w:sz w:val="24"/>
          <w:szCs w:val="24"/>
        </w:rPr>
        <w:t xml:space="preserve">low </w:t>
      </w:r>
      <w:r w:rsidR="007A6646" w:rsidRPr="00760B53">
        <w:rPr>
          <w:rFonts w:ascii="Arial" w:hAnsi="Arial" w:cs="Arial"/>
          <w:sz w:val="24"/>
          <w:szCs w:val="24"/>
        </w:rPr>
        <w:t>mor</w:t>
      </w:r>
      <w:r w:rsidR="00E84C9F" w:rsidRPr="00760B53">
        <w:rPr>
          <w:rFonts w:ascii="Arial" w:hAnsi="Arial" w:cs="Arial"/>
          <w:sz w:val="24"/>
          <w:szCs w:val="24"/>
        </w:rPr>
        <w:t>ale wh</w:t>
      </w:r>
      <w:r w:rsidR="0073139C" w:rsidRPr="00760B53">
        <w:rPr>
          <w:rFonts w:ascii="Arial" w:hAnsi="Arial" w:cs="Arial"/>
          <w:sz w:val="24"/>
          <w:szCs w:val="24"/>
        </w:rPr>
        <w:t>ile</w:t>
      </w:r>
      <w:r w:rsidR="00E84C9F" w:rsidRPr="00760B53">
        <w:rPr>
          <w:rFonts w:ascii="Arial" w:hAnsi="Arial" w:cs="Arial"/>
          <w:sz w:val="24"/>
          <w:szCs w:val="24"/>
        </w:rPr>
        <w:t xml:space="preserve"> they adjust to the new way</w:t>
      </w:r>
      <w:r w:rsidR="00700066" w:rsidRPr="00760B53">
        <w:rPr>
          <w:rFonts w:ascii="Arial" w:hAnsi="Arial" w:cs="Arial"/>
          <w:sz w:val="24"/>
          <w:szCs w:val="24"/>
        </w:rPr>
        <w:t>s</w:t>
      </w:r>
      <w:r w:rsidR="00E84C9F" w:rsidRPr="00760B53">
        <w:rPr>
          <w:rFonts w:ascii="Arial" w:hAnsi="Arial" w:cs="Arial"/>
          <w:sz w:val="24"/>
          <w:szCs w:val="24"/>
        </w:rPr>
        <w:t xml:space="preserve"> of working.  The organisation will need to create an environment that supports </w:t>
      </w:r>
      <w:r w:rsidR="00031551" w:rsidRPr="00760B53">
        <w:rPr>
          <w:rFonts w:ascii="Arial" w:hAnsi="Arial" w:cs="Arial"/>
          <w:sz w:val="24"/>
          <w:szCs w:val="24"/>
        </w:rPr>
        <w:t>wellbeing, fairness, inclusion and meaningful engagement</w:t>
      </w:r>
      <w:r w:rsidR="00F9767F" w:rsidRPr="00760B53">
        <w:rPr>
          <w:rFonts w:ascii="Arial" w:hAnsi="Arial" w:cs="Arial"/>
          <w:sz w:val="24"/>
          <w:szCs w:val="24"/>
        </w:rPr>
        <w:t xml:space="preserve">.  The CIPD </w:t>
      </w:r>
      <w:r w:rsidR="001F6CEC" w:rsidRPr="00760B53">
        <w:rPr>
          <w:rFonts w:ascii="Arial" w:hAnsi="Arial" w:cs="Arial"/>
          <w:sz w:val="24"/>
          <w:szCs w:val="24"/>
        </w:rPr>
        <w:t xml:space="preserve">(2016) </w:t>
      </w:r>
      <w:r w:rsidR="00F9767F" w:rsidRPr="00760B53">
        <w:rPr>
          <w:rFonts w:ascii="Arial" w:hAnsi="Arial" w:cs="Arial"/>
          <w:sz w:val="24"/>
          <w:szCs w:val="24"/>
        </w:rPr>
        <w:t xml:space="preserve">case study on Unilever highlights how </w:t>
      </w:r>
      <w:r w:rsidR="00D86D2E" w:rsidRPr="00760B53">
        <w:rPr>
          <w:rFonts w:ascii="Arial" w:hAnsi="Arial" w:cs="Arial"/>
          <w:sz w:val="24"/>
          <w:szCs w:val="24"/>
        </w:rPr>
        <w:t xml:space="preserve">a </w:t>
      </w:r>
      <w:r w:rsidR="00F9767F" w:rsidRPr="00760B53">
        <w:rPr>
          <w:rFonts w:ascii="Arial" w:hAnsi="Arial" w:cs="Arial"/>
          <w:sz w:val="24"/>
          <w:szCs w:val="24"/>
        </w:rPr>
        <w:t>people</w:t>
      </w:r>
      <w:r w:rsidR="00D86D2E" w:rsidRPr="00760B53">
        <w:rPr>
          <w:rFonts w:ascii="Arial" w:hAnsi="Arial" w:cs="Arial"/>
          <w:sz w:val="24"/>
          <w:szCs w:val="24"/>
        </w:rPr>
        <w:t xml:space="preserve"> centred approach </w:t>
      </w:r>
      <w:r w:rsidR="00350DDF" w:rsidRPr="00760B53">
        <w:rPr>
          <w:rFonts w:ascii="Arial" w:hAnsi="Arial" w:cs="Arial"/>
          <w:sz w:val="24"/>
          <w:szCs w:val="24"/>
        </w:rPr>
        <w:t xml:space="preserve">can enhance performance, while Unilever’s </w:t>
      </w:r>
      <w:r w:rsidR="00024C32" w:rsidRPr="00760B53">
        <w:rPr>
          <w:rFonts w:ascii="Arial" w:hAnsi="Arial" w:cs="Arial"/>
          <w:sz w:val="24"/>
          <w:szCs w:val="24"/>
        </w:rPr>
        <w:t xml:space="preserve">(n.d.) </w:t>
      </w:r>
      <w:r w:rsidR="00350DDF" w:rsidRPr="00760B53">
        <w:rPr>
          <w:rFonts w:ascii="Arial" w:hAnsi="Arial" w:cs="Arial"/>
          <w:sz w:val="24"/>
          <w:szCs w:val="24"/>
        </w:rPr>
        <w:t xml:space="preserve">wellbeing framework show how structured </w:t>
      </w:r>
      <w:r w:rsidR="008D6299" w:rsidRPr="00760B53">
        <w:rPr>
          <w:rFonts w:ascii="Arial" w:hAnsi="Arial" w:cs="Arial"/>
          <w:sz w:val="24"/>
          <w:szCs w:val="24"/>
        </w:rPr>
        <w:t xml:space="preserve">initiatives can be positive to support morale and productivity. </w:t>
      </w:r>
    </w:p>
    <w:p w14:paraId="79D739B5" w14:textId="55DA404F" w:rsidR="00622E2E" w:rsidRPr="00760B53" w:rsidRDefault="001A435E" w:rsidP="008A01E1">
      <w:pPr>
        <w:rPr>
          <w:rFonts w:ascii="Arial" w:hAnsi="Arial" w:cs="Arial"/>
          <w:sz w:val="24"/>
          <w:szCs w:val="24"/>
        </w:rPr>
      </w:pPr>
      <w:r w:rsidRPr="00760B53">
        <w:rPr>
          <w:rFonts w:ascii="Arial" w:hAnsi="Arial" w:cs="Arial"/>
          <w:sz w:val="24"/>
          <w:szCs w:val="24"/>
        </w:rPr>
        <w:t>Flexible working env</w:t>
      </w:r>
      <w:r w:rsidR="00F75111" w:rsidRPr="00760B53">
        <w:rPr>
          <w:rFonts w:ascii="Arial" w:hAnsi="Arial" w:cs="Arial"/>
          <w:sz w:val="24"/>
          <w:szCs w:val="24"/>
        </w:rPr>
        <w:t>ironments</w:t>
      </w:r>
      <w:r w:rsidR="00632D10" w:rsidRPr="00760B53">
        <w:rPr>
          <w:rFonts w:ascii="Arial" w:hAnsi="Arial" w:cs="Arial"/>
          <w:sz w:val="24"/>
          <w:szCs w:val="24"/>
        </w:rPr>
        <w:t xml:space="preserve"> can be important during </w:t>
      </w:r>
      <w:r w:rsidR="006B6445" w:rsidRPr="00760B53">
        <w:rPr>
          <w:rFonts w:ascii="Arial" w:hAnsi="Arial" w:cs="Arial"/>
          <w:sz w:val="24"/>
          <w:szCs w:val="24"/>
        </w:rPr>
        <w:t xml:space="preserve">periods of </w:t>
      </w:r>
      <w:r w:rsidR="0021471B" w:rsidRPr="00760B53">
        <w:rPr>
          <w:rFonts w:ascii="Arial" w:hAnsi="Arial" w:cs="Arial"/>
          <w:sz w:val="24"/>
          <w:szCs w:val="24"/>
        </w:rPr>
        <w:t>change and</w:t>
      </w:r>
      <w:r w:rsidR="006B6445" w:rsidRPr="00760B53">
        <w:rPr>
          <w:rFonts w:ascii="Arial" w:hAnsi="Arial" w:cs="Arial"/>
          <w:sz w:val="24"/>
          <w:szCs w:val="24"/>
        </w:rPr>
        <w:t xml:space="preserve"> </w:t>
      </w:r>
      <w:r w:rsidR="00522A7F" w:rsidRPr="00760B53">
        <w:rPr>
          <w:rFonts w:ascii="Arial" w:hAnsi="Arial" w:cs="Arial"/>
          <w:sz w:val="24"/>
          <w:szCs w:val="24"/>
        </w:rPr>
        <w:t xml:space="preserve">are </w:t>
      </w:r>
      <w:r w:rsidR="007B06CE" w:rsidRPr="00760B53">
        <w:rPr>
          <w:rFonts w:ascii="Arial" w:hAnsi="Arial" w:cs="Arial"/>
          <w:sz w:val="24"/>
          <w:szCs w:val="24"/>
        </w:rPr>
        <w:t>recommended by the CIPD (2023)</w:t>
      </w:r>
      <w:r w:rsidR="00C80183">
        <w:rPr>
          <w:rFonts w:ascii="Arial" w:hAnsi="Arial" w:cs="Arial"/>
          <w:sz w:val="24"/>
          <w:szCs w:val="24"/>
        </w:rPr>
        <w:t>.</w:t>
      </w:r>
      <w:r w:rsidR="007B06CE" w:rsidRPr="00760B53">
        <w:rPr>
          <w:rFonts w:ascii="Arial" w:hAnsi="Arial" w:cs="Arial"/>
          <w:sz w:val="24"/>
          <w:szCs w:val="24"/>
        </w:rPr>
        <w:t xml:space="preserve"> </w:t>
      </w:r>
      <w:r w:rsidR="00A62E98">
        <w:rPr>
          <w:rFonts w:ascii="Arial" w:hAnsi="Arial" w:cs="Arial"/>
          <w:sz w:val="24"/>
          <w:szCs w:val="24"/>
        </w:rPr>
        <w:t xml:space="preserve">CIPD </w:t>
      </w:r>
      <w:r w:rsidR="00F81242" w:rsidRPr="00760B53">
        <w:rPr>
          <w:rFonts w:ascii="Arial" w:hAnsi="Arial" w:cs="Arial"/>
          <w:sz w:val="24"/>
          <w:szCs w:val="24"/>
        </w:rPr>
        <w:t>G</w:t>
      </w:r>
      <w:r w:rsidR="007B06CE" w:rsidRPr="00760B53">
        <w:rPr>
          <w:rFonts w:ascii="Arial" w:hAnsi="Arial" w:cs="Arial"/>
          <w:sz w:val="24"/>
          <w:szCs w:val="24"/>
        </w:rPr>
        <w:t xml:space="preserve">ood </w:t>
      </w:r>
      <w:r w:rsidR="00F81242" w:rsidRPr="00760B53">
        <w:rPr>
          <w:rFonts w:ascii="Arial" w:hAnsi="Arial" w:cs="Arial"/>
          <w:sz w:val="24"/>
          <w:szCs w:val="24"/>
        </w:rPr>
        <w:t>W</w:t>
      </w:r>
      <w:r w:rsidR="007B06CE" w:rsidRPr="00760B53">
        <w:rPr>
          <w:rFonts w:ascii="Arial" w:hAnsi="Arial" w:cs="Arial"/>
          <w:sz w:val="24"/>
          <w:szCs w:val="24"/>
        </w:rPr>
        <w:t xml:space="preserve">ork </w:t>
      </w:r>
      <w:r w:rsidR="00F81242" w:rsidRPr="00760B53">
        <w:rPr>
          <w:rFonts w:ascii="Arial" w:hAnsi="Arial" w:cs="Arial"/>
          <w:sz w:val="24"/>
          <w:szCs w:val="24"/>
        </w:rPr>
        <w:t>I</w:t>
      </w:r>
      <w:r w:rsidR="007B06CE" w:rsidRPr="00760B53">
        <w:rPr>
          <w:rFonts w:ascii="Arial" w:hAnsi="Arial" w:cs="Arial"/>
          <w:sz w:val="24"/>
          <w:szCs w:val="24"/>
        </w:rPr>
        <w:t>ndex</w:t>
      </w:r>
      <w:r w:rsidR="00DF020A">
        <w:rPr>
          <w:rFonts w:ascii="Arial" w:hAnsi="Arial" w:cs="Arial"/>
          <w:sz w:val="24"/>
          <w:szCs w:val="24"/>
        </w:rPr>
        <w:t xml:space="preserve"> (2025)</w:t>
      </w:r>
      <w:r w:rsidR="007B06CE" w:rsidRPr="00760B53">
        <w:rPr>
          <w:rFonts w:ascii="Arial" w:hAnsi="Arial" w:cs="Arial"/>
          <w:sz w:val="24"/>
          <w:szCs w:val="24"/>
        </w:rPr>
        <w:t xml:space="preserve"> promot</w:t>
      </w:r>
      <w:r w:rsidR="009D458B" w:rsidRPr="00760B53">
        <w:rPr>
          <w:rFonts w:ascii="Arial" w:hAnsi="Arial" w:cs="Arial"/>
          <w:sz w:val="24"/>
          <w:szCs w:val="24"/>
        </w:rPr>
        <w:t>e</w:t>
      </w:r>
      <w:r w:rsidR="00DF020A">
        <w:rPr>
          <w:rFonts w:ascii="Arial" w:hAnsi="Arial" w:cs="Arial"/>
          <w:sz w:val="24"/>
          <w:szCs w:val="24"/>
        </w:rPr>
        <w:t>s</w:t>
      </w:r>
      <w:r w:rsidR="007B06CE" w:rsidRPr="00760B53">
        <w:rPr>
          <w:rFonts w:ascii="Arial" w:hAnsi="Arial" w:cs="Arial"/>
          <w:sz w:val="24"/>
          <w:szCs w:val="24"/>
        </w:rPr>
        <w:t xml:space="preserve"> work</w:t>
      </w:r>
      <w:r w:rsidR="00F81242" w:rsidRPr="00760B53">
        <w:rPr>
          <w:rFonts w:ascii="Arial" w:hAnsi="Arial" w:cs="Arial"/>
          <w:sz w:val="24"/>
          <w:szCs w:val="24"/>
        </w:rPr>
        <w:t>-</w:t>
      </w:r>
      <w:r w:rsidR="007B06CE" w:rsidRPr="00760B53">
        <w:rPr>
          <w:rFonts w:ascii="Arial" w:hAnsi="Arial" w:cs="Arial"/>
          <w:sz w:val="24"/>
          <w:szCs w:val="24"/>
        </w:rPr>
        <w:t>li</w:t>
      </w:r>
      <w:r w:rsidR="00F81242" w:rsidRPr="00760B53">
        <w:rPr>
          <w:rFonts w:ascii="Arial" w:hAnsi="Arial" w:cs="Arial"/>
          <w:sz w:val="24"/>
          <w:szCs w:val="24"/>
        </w:rPr>
        <w:t>f</w:t>
      </w:r>
      <w:r w:rsidR="007B06CE" w:rsidRPr="00760B53">
        <w:rPr>
          <w:rFonts w:ascii="Arial" w:hAnsi="Arial" w:cs="Arial"/>
          <w:sz w:val="24"/>
          <w:szCs w:val="24"/>
        </w:rPr>
        <w:t>e balance</w:t>
      </w:r>
      <w:r w:rsidR="00B36DEE" w:rsidRPr="00760B53">
        <w:rPr>
          <w:rFonts w:ascii="Arial" w:hAnsi="Arial" w:cs="Arial"/>
          <w:sz w:val="24"/>
          <w:szCs w:val="24"/>
        </w:rPr>
        <w:t xml:space="preserve"> and wellbeing. </w:t>
      </w:r>
      <w:r w:rsidR="006E67E9" w:rsidRPr="00760B53">
        <w:rPr>
          <w:rFonts w:ascii="Arial" w:hAnsi="Arial" w:cs="Arial"/>
          <w:sz w:val="24"/>
          <w:szCs w:val="24"/>
        </w:rPr>
        <w:t xml:space="preserve"> </w:t>
      </w:r>
      <w:r w:rsidR="002C0B69" w:rsidRPr="00760B53">
        <w:rPr>
          <w:rFonts w:ascii="Arial" w:hAnsi="Arial" w:cs="Arial"/>
          <w:sz w:val="24"/>
          <w:szCs w:val="24"/>
        </w:rPr>
        <w:t xml:space="preserve">During the merger, flexible working arrangements such as </w:t>
      </w:r>
      <w:r w:rsidR="006E67E9" w:rsidRPr="00760B53">
        <w:rPr>
          <w:rFonts w:ascii="Arial" w:hAnsi="Arial" w:cs="Arial"/>
          <w:sz w:val="24"/>
          <w:szCs w:val="24"/>
        </w:rPr>
        <w:t>hybrid working</w:t>
      </w:r>
      <w:r w:rsidR="0013201A" w:rsidRPr="00760B53">
        <w:rPr>
          <w:rFonts w:ascii="Arial" w:hAnsi="Arial" w:cs="Arial"/>
          <w:sz w:val="24"/>
          <w:szCs w:val="24"/>
        </w:rPr>
        <w:t xml:space="preserve"> and </w:t>
      </w:r>
      <w:r w:rsidR="006E67E9" w:rsidRPr="00760B53">
        <w:rPr>
          <w:rFonts w:ascii="Arial" w:hAnsi="Arial" w:cs="Arial"/>
          <w:sz w:val="24"/>
          <w:szCs w:val="24"/>
        </w:rPr>
        <w:t>flexible start and finish time</w:t>
      </w:r>
      <w:r w:rsidR="0013201A" w:rsidRPr="00760B53">
        <w:rPr>
          <w:rFonts w:ascii="Arial" w:hAnsi="Arial" w:cs="Arial"/>
          <w:sz w:val="24"/>
          <w:szCs w:val="24"/>
        </w:rPr>
        <w:t>s</w:t>
      </w:r>
      <w:r w:rsidR="006E67E9" w:rsidRPr="00760B53">
        <w:rPr>
          <w:rFonts w:ascii="Arial" w:hAnsi="Arial" w:cs="Arial"/>
          <w:sz w:val="24"/>
          <w:szCs w:val="24"/>
        </w:rPr>
        <w:t xml:space="preserve"> can help employees</w:t>
      </w:r>
      <w:r w:rsidR="00477955" w:rsidRPr="00760B53">
        <w:rPr>
          <w:rFonts w:ascii="Arial" w:hAnsi="Arial" w:cs="Arial"/>
          <w:sz w:val="24"/>
          <w:szCs w:val="24"/>
        </w:rPr>
        <w:t xml:space="preserve"> man</w:t>
      </w:r>
      <w:r w:rsidR="0013201A" w:rsidRPr="00760B53">
        <w:rPr>
          <w:rFonts w:ascii="Arial" w:hAnsi="Arial" w:cs="Arial"/>
          <w:sz w:val="24"/>
          <w:szCs w:val="24"/>
        </w:rPr>
        <w:t>a</w:t>
      </w:r>
      <w:r w:rsidR="00477955" w:rsidRPr="00760B53">
        <w:rPr>
          <w:rFonts w:ascii="Arial" w:hAnsi="Arial" w:cs="Arial"/>
          <w:sz w:val="24"/>
          <w:szCs w:val="24"/>
        </w:rPr>
        <w:t xml:space="preserve">ge </w:t>
      </w:r>
      <w:r w:rsidR="0013201A" w:rsidRPr="00760B53">
        <w:rPr>
          <w:rFonts w:ascii="Arial" w:hAnsi="Arial" w:cs="Arial"/>
          <w:sz w:val="24"/>
          <w:szCs w:val="24"/>
        </w:rPr>
        <w:t xml:space="preserve">their </w:t>
      </w:r>
      <w:r w:rsidR="00477955" w:rsidRPr="00760B53">
        <w:rPr>
          <w:rFonts w:ascii="Arial" w:hAnsi="Arial" w:cs="Arial"/>
          <w:sz w:val="24"/>
          <w:szCs w:val="24"/>
        </w:rPr>
        <w:t>work</w:t>
      </w:r>
      <w:r w:rsidR="0013201A" w:rsidRPr="00760B53">
        <w:rPr>
          <w:rFonts w:ascii="Arial" w:hAnsi="Arial" w:cs="Arial"/>
          <w:sz w:val="24"/>
          <w:szCs w:val="24"/>
        </w:rPr>
        <w:t>-</w:t>
      </w:r>
      <w:r w:rsidR="00477955" w:rsidRPr="00760B53">
        <w:rPr>
          <w:rFonts w:ascii="Arial" w:hAnsi="Arial" w:cs="Arial"/>
          <w:sz w:val="24"/>
          <w:szCs w:val="24"/>
        </w:rPr>
        <w:t xml:space="preserve">life balance, which </w:t>
      </w:r>
      <w:r w:rsidR="004603B2" w:rsidRPr="00760B53">
        <w:rPr>
          <w:rFonts w:ascii="Arial" w:hAnsi="Arial" w:cs="Arial"/>
          <w:sz w:val="24"/>
          <w:szCs w:val="24"/>
        </w:rPr>
        <w:t>may</w:t>
      </w:r>
      <w:r w:rsidR="00477955" w:rsidRPr="00760B53">
        <w:rPr>
          <w:rFonts w:ascii="Arial" w:hAnsi="Arial" w:cs="Arial"/>
          <w:sz w:val="24"/>
          <w:szCs w:val="24"/>
        </w:rPr>
        <w:t xml:space="preserve"> help reduce stress</w:t>
      </w:r>
      <w:r w:rsidR="004603B2" w:rsidRPr="00760B53">
        <w:rPr>
          <w:rFonts w:ascii="Arial" w:hAnsi="Arial" w:cs="Arial"/>
          <w:sz w:val="24"/>
          <w:szCs w:val="24"/>
        </w:rPr>
        <w:t xml:space="preserve"> and support during a period of uncertainty.   </w:t>
      </w:r>
    </w:p>
    <w:p w14:paraId="33A6B9D7" w14:textId="649C8D10" w:rsidR="00035DFB" w:rsidRPr="00760B53" w:rsidRDefault="00622E2E" w:rsidP="0030285D">
      <w:pPr>
        <w:rPr>
          <w:rFonts w:ascii="Arial" w:hAnsi="Arial" w:cs="Arial"/>
          <w:sz w:val="24"/>
          <w:szCs w:val="24"/>
        </w:rPr>
      </w:pPr>
      <w:r w:rsidRPr="00760B53">
        <w:rPr>
          <w:rFonts w:ascii="Arial" w:hAnsi="Arial" w:cs="Arial"/>
          <w:sz w:val="24"/>
          <w:szCs w:val="24"/>
        </w:rPr>
        <w:t xml:space="preserve">Evidence from the </w:t>
      </w:r>
      <w:r w:rsidR="00477955" w:rsidRPr="00760B53">
        <w:rPr>
          <w:rFonts w:ascii="Arial" w:hAnsi="Arial" w:cs="Arial"/>
          <w:sz w:val="24"/>
          <w:szCs w:val="24"/>
        </w:rPr>
        <w:t>CIPD</w:t>
      </w:r>
      <w:r w:rsidR="004A5296" w:rsidRPr="00760B53">
        <w:rPr>
          <w:rFonts w:ascii="Arial" w:hAnsi="Arial" w:cs="Arial"/>
          <w:sz w:val="24"/>
          <w:szCs w:val="24"/>
        </w:rPr>
        <w:t xml:space="preserve"> </w:t>
      </w:r>
      <w:r w:rsidR="00A4295A" w:rsidRPr="00760B53">
        <w:rPr>
          <w:rFonts w:ascii="Arial" w:hAnsi="Arial" w:cs="Arial"/>
          <w:sz w:val="24"/>
          <w:szCs w:val="24"/>
        </w:rPr>
        <w:t>(2025</w:t>
      </w:r>
      <w:r w:rsidR="001175A1">
        <w:rPr>
          <w:rFonts w:ascii="Arial" w:hAnsi="Arial" w:cs="Arial"/>
          <w:sz w:val="24"/>
          <w:szCs w:val="24"/>
        </w:rPr>
        <w:t>a</w:t>
      </w:r>
      <w:r w:rsidR="00A4295A" w:rsidRPr="00760B53">
        <w:rPr>
          <w:rFonts w:ascii="Arial" w:hAnsi="Arial" w:cs="Arial"/>
          <w:sz w:val="24"/>
          <w:szCs w:val="24"/>
        </w:rPr>
        <w:t xml:space="preserve">) </w:t>
      </w:r>
      <w:r w:rsidRPr="00760B53">
        <w:rPr>
          <w:rFonts w:ascii="Arial" w:hAnsi="Arial" w:cs="Arial"/>
          <w:sz w:val="24"/>
          <w:szCs w:val="24"/>
        </w:rPr>
        <w:t>states</w:t>
      </w:r>
      <w:r w:rsidR="003E6452" w:rsidRPr="00760B53">
        <w:rPr>
          <w:rFonts w:ascii="Arial" w:hAnsi="Arial" w:cs="Arial"/>
          <w:sz w:val="24"/>
          <w:szCs w:val="24"/>
        </w:rPr>
        <w:t xml:space="preserve"> that </w:t>
      </w:r>
      <w:r w:rsidR="00356B4B" w:rsidRPr="00760B53">
        <w:rPr>
          <w:rFonts w:ascii="Arial" w:hAnsi="Arial" w:cs="Arial"/>
          <w:sz w:val="24"/>
          <w:szCs w:val="24"/>
        </w:rPr>
        <w:t xml:space="preserve">80% of employees </w:t>
      </w:r>
      <w:r w:rsidRPr="00760B53">
        <w:rPr>
          <w:rFonts w:ascii="Arial" w:hAnsi="Arial" w:cs="Arial"/>
          <w:sz w:val="24"/>
          <w:szCs w:val="24"/>
        </w:rPr>
        <w:t xml:space="preserve">report </w:t>
      </w:r>
      <w:r w:rsidR="00356B4B" w:rsidRPr="00760B53">
        <w:rPr>
          <w:rFonts w:ascii="Arial" w:hAnsi="Arial" w:cs="Arial"/>
          <w:sz w:val="24"/>
          <w:szCs w:val="24"/>
        </w:rPr>
        <w:t>that working flexib</w:t>
      </w:r>
      <w:r w:rsidR="00AF35E0" w:rsidRPr="00760B53">
        <w:rPr>
          <w:rFonts w:ascii="Arial" w:hAnsi="Arial" w:cs="Arial"/>
          <w:sz w:val="24"/>
          <w:szCs w:val="24"/>
        </w:rPr>
        <w:t>ly</w:t>
      </w:r>
      <w:r w:rsidR="00356B4B" w:rsidRPr="00760B53">
        <w:rPr>
          <w:rFonts w:ascii="Arial" w:hAnsi="Arial" w:cs="Arial"/>
          <w:sz w:val="24"/>
          <w:szCs w:val="24"/>
        </w:rPr>
        <w:t xml:space="preserve"> has </w:t>
      </w:r>
      <w:r w:rsidR="00AF35E0" w:rsidRPr="00760B53">
        <w:rPr>
          <w:rFonts w:ascii="Arial" w:hAnsi="Arial" w:cs="Arial"/>
          <w:sz w:val="24"/>
          <w:szCs w:val="24"/>
        </w:rPr>
        <w:t xml:space="preserve">had a </w:t>
      </w:r>
      <w:r w:rsidR="00356B4B" w:rsidRPr="00760B53">
        <w:rPr>
          <w:rFonts w:ascii="Arial" w:hAnsi="Arial" w:cs="Arial"/>
          <w:sz w:val="24"/>
          <w:szCs w:val="24"/>
        </w:rPr>
        <w:t xml:space="preserve">positive impact on their quality </w:t>
      </w:r>
      <w:r w:rsidR="00AF35E0" w:rsidRPr="00760B53">
        <w:rPr>
          <w:rFonts w:ascii="Arial" w:hAnsi="Arial" w:cs="Arial"/>
          <w:sz w:val="24"/>
          <w:szCs w:val="24"/>
        </w:rPr>
        <w:t>o</w:t>
      </w:r>
      <w:r w:rsidR="00356B4B" w:rsidRPr="00760B53">
        <w:rPr>
          <w:rFonts w:ascii="Arial" w:hAnsi="Arial" w:cs="Arial"/>
          <w:sz w:val="24"/>
          <w:szCs w:val="24"/>
        </w:rPr>
        <w:t>f</w:t>
      </w:r>
      <w:r w:rsidR="008A01E1" w:rsidRPr="00760B53">
        <w:rPr>
          <w:rFonts w:ascii="Arial" w:hAnsi="Arial" w:cs="Arial"/>
          <w:sz w:val="24"/>
          <w:szCs w:val="24"/>
        </w:rPr>
        <w:t xml:space="preserve"> life and career aspects.</w:t>
      </w:r>
      <w:r w:rsidR="00ED2FFF" w:rsidRPr="00760B53">
        <w:rPr>
          <w:rFonts w:ascii="Arial" w:hAnsi="Arial" w:cs="Arial"/>
          <w:sz w:val="24"/>
          <w:szCs w:val="24"/>
        </w:rPr>
        <w:t xml:space="preserve">  Introducing </w:t>
      </w:r>
      <w:r w:rsidR="001E527A" w:rsidRPr="00760B53">
        <w:rPr>
          <w:rFonts w:ascii="Arial" w:hAnsi="Arial" w:cs="Arial"/>
          <w:sz w:val="24"/>
          <w:szCs w:val="24"/>
        </w:rPr>
        <w:t>h</w:t>
      </w:r>
      <w:r w:rsidR="00D6607D" w:rsidRPr="00760B53">
        <w:rPr>
          <w:rFonts w:ascii="Arial" w:hAnsi="Arial" w:cs="Arial"/>
          <w:sz w:val="24"/>
          <w:szCs w:val="24"/>
        </w:rPr>
        <w:t xml:space="preserve">ybrid working </w:t>
      </w:r>
      <w:r w:rsidR="001E527A" w:rsidRPr="00760B53">
        <w:rPr>
          <w:rFonts w:ascii="Arial" w:hAnsi="Arial" w:cs="Arial"/>
          <w:sz w:val="24"/>
          <w:szCs w:val="24"/>
        </w:rPr>
        <w:t xml:space="preserve">during the early stages of the merger </w:t>
      </w:r>
      <w:r w:rsidR="00514C36" w:rsidRPr="00760B53">
        <w:rPr>
          <w:rFonts w:ascii="Arial" w:hAnsi="Arial" w:cs="Arial"/>
          <w:sz w:val="24"/>
          <w:szCs w:val="24"/>
        </w:rPr>
        <w:t xml:space="preserve">could </w:t>
      </w:r>
      <w:r w:rsidR="009B0D91" w:rsidRPr="00760B53">
        <w:rPr>
          <w:rFonts w:ascii="Arial" w:hAnsi="Arial" w:cs="Arial"/>
          <w:sz w:val="24"/>
          <w:szCs w:val="24"/>
        </w:rPr>
        <w:t xml:space="preserve">therefore </w:t>
      </w:r>
      <w:r w:rsidR="00514C36" w:rsidRPr="00760B53">
        <w:rPr>
          <w:rFonts w:ascii="Arial" w:hAnsi="Arial" w:cs="Arial"/>
          <w:sz w:val="24"/>
          <w:szCs w:val="24"/>
        </w:rPr>
        <w:t xml:space="preserve">support </w:t>
      </w:r>
      <w:r w:rsidR="0021471B" w:rsidRPr="00760B53">
        <w:rPr>
          <w:rFonts w:ascii="Arial" w:hAnsi="Arial" w:cs="Arial"/>
          <w:sz w:val="24"/>
          <w:szCs w:val="24"/>
        </w:rPr>
        <w:t>employee’s</w:t>
      </w:r>
      <w:r w:rsidR="00514C36" w:rsidRPr="00760B53">
        <w:rPr>
          <w:rFonts w:ascii="Arial" w:hAnsi="Arial" w:cs="Arial"/>
          <w:sz w:val="24"/>
          <w:szCs w:val="24"/>
        </w:rPr>
        <w:t xml:space="preserve"> </w:t>
      </w:r>
      <w:r w:rsidR="009B0D91" w:rsidRPr="00760B53">
        <w:rPr>
          <w:rFonts w:ascii="Arial" w:hAnsi="Arial" w:cs="Arial"/>
          <w:sz w:val="24"/>
          <w:szCs w:val="24"/>
        </w:rPr>
        <w:t xml:space="preserve">engagement and retention.  However, the organisation must ensure that flexible working practices are applied fairy </w:t>
      </w:r>
      <w:r w:rsidR="0070659E" w:rsidRPr="00760B53">
        <w:rPr>
          <w:rFonts w:ascii="Arial" w:hAnsi="Arial" w:cs="Arial"/>
          <w:sz w:val="24"/>
          <w:szCs w:val="24"/>
        </w:rPr>
        <w:t>and consistently.  A</w:t>
      </w:r>
      <w:r w:rsidR="00514C36" w:rsidRPr="00760B53">
        <w:rPr>
          <w:rFonts w:ascii="Arial" w:hAnsi="Arial" w:cs="Arial"/>
          <w:sz w:val="24"/>
          <w:szCs w:val="24"/>
        </w:rPr>
        <w:t xml:space="preserve"> </w:t>
      </w:r>
      <w:r w:rsidR="00024C26" w:rsidRPr="00760B53">
        <w:rPr>
          <w:rFonts w:ascii="Arial" w:hAnsi="Arial" w:cs="Arial"/>
          <w:sz w:val="24"/>
          <w:szCs w:val="24"/>
        </w:rPr>
        <w:t xml:space="preserve">case study by the </w:t>
      </w:r>
      <w:r w:rsidR="0070659E" w:rsidRPr="00760B53">
        <w:rPr>
          <w:rFonts w:ascii="Arial" w:hAnsi="Arial" w:cs="Arial"/>
          <w:sz w:val="24"/>
          <w:szCs w:val="24"/>
        </w:rPr>
        <w:t>Principality</w:t>
      </w:r>
      <w:r w:rsidR="00024C26" w:rsidRPr="00760B53">
        <w:rPr>
          <w:rFonts w:ascii="Arial" w:hAnsi="Arial" w:cs="Arial"/>
          <w:sz w:val="24"/>
          <w:szCs w:val="24"/>
        </w:rPr>
        <w:t xml:space="preserve"> Building </w:t>
      </w:r>
      <w:r w:rsidR="0070659E" w:rsidRPr="00760B53">
        <w:rPr>
          <w:rFonts w:ascii="Arial" w:hAnsi="Arial" w:cs="Arial"/>
          <w:sz w:val="24"/>
          <w:szCs w:val="24"/>
        </w:rPr>
        <w:t>Society</w:t>
      </w:r>
      <w:r w:rsidR="00024C26" w:rsidRPr="00760B53">
        <w:rPr>
          <w:rFonts w:ascii="Arial" w:hAnsi="Arial" w:cs="Arial"/>
          <w:sz w:val="24"/>
          <w:szCs w:val="24"/>
        </w:rPr>
        <w:t xml:space="preserve"> (2023) </w:t>
      </w:r>
      <w:r w:rsidR="0062759D" w:rsidRPr="00760B53">
        <w:rPr>
          <w:rFonts w:ascii="Arial" w:hAnsi="Arial" w:cs="Arial"/>
          <w:sz w:val="24"/>
          <w:szCs w:val="24"/>
        </w:rPr>
        <w:t>emphasises</w:t>
      </w:r>
      <w:r w:rsidR="00A45D80" w:rsidRPr="00760B53">
        <w:rPr>
          <w:rFonts w:ascii="Arial" w:hAnsi="Arial" w:cs="Arial"/>
          <w:sz w:val="24"/>
          <w:szCs w:val="24"/>
        </w:rPr>
        <w:t xml:space="preserve"> </w:t>
      </w:r>
      <w:r w:rsidR="00024C26" w:rsidRPr="00760B53">
        <w:rPr>
          <w:rFonts w:ascii="Arial" w:hAnsi="Arial" w:cs="Arial"/>
          <w:sz w:val="24"/>
          <w:szCs w:val="24"/>
        </w:rPr>
        <w:t xml:space="preserve">that employee voice </w:t>
      </w:r>
      <w:r w:rsidR="0062759D" w:rsidRPr="00760B53">
        <w:rPr>
          <w:rFonts w:ascii="Arial" w:hAnsi="Arial" w:cs="Arial"/>
          <w:sz w:val="24"/>
          <w:szCs w:val="24"/>
        </w:rPr>
        <w:t xml:space="preserve">should be </w:t>
      </w:r>
      <w:r w:rsidR="00024C26" w:rsidRPr="00760B53">
        <w:rPr>
          <w:rFonts w:ascii="Arial" w:hAnsi="Arial" w:cs="Arial"/>
          <w:sz w:val="24"/>
          <w:szCs w:val="24"/>
        </w:rPr>
        <w:t xml:space="preserve">central to </w:t>
      </w:r>
      <w:r w:rsidR="0062759D" w:rsidRPr="00760B53">
        <w:rPr>
          <w:rFonts w:ascii="Arial" w:hAnsi="Arial" w:cs="Arial"/>
          <w:sz w:val="24"/>
          <w:szCs w:val="24"/>
        </w:rPr>
        <w:t>developing</w:t>
      </w:r>
      <w:r w:rsidR="00024C26" w:rsidRPr="00760B53">
        <w:rPr>
          <w:rFonts w:ascii="Arial" w:hAnsi="Arial" w:cs="Arial"/>
          <w:sz w:val="24"/>
          <w:szCs w:val="24"/>
        </w:rPr>
        <w:t xml:space="preserve"> a</w:t>
      </w:r>
      <w:r w:rsidR="00063B17" w:rsidRPr="00760B53">
        <w:rPr>
          <w:rFonts w:ascii="Arial" w:hAnsi="Arial" w:cs="Arial"/>
          <w:sz w:val="24"/>
          <w:szCs w:val="24"/>
        </w:rPr>
        <w:t>n</w:t>
      </w:r>
      <w:r w:rsidR="00024C26" w:rsidRPr="00760B53">
        <w:rPr>
          <w:rFonts w:ascii="Arial" w:hAnsi="Arial" w:cs="Arial"/>
          <w:sz w:val="24"/>
          <w:szCs w:val="24"/>
        </w:rPr>
        <w:t xml:space="preserve"> appropr</w:t>
      </w:r>
      <w:r w:rsidR="00063B17" w:rsidRPr="00760B53">
        <w:rPr>
          <w:rFonts w:ascii="Arial" w:hAnsi="Arial" w:cs="Arial"/>
          <w:sz w:val="24"/>
          <w:szCs w:val="24"/>
        </w:rPr>
        <w:t>i</w:t>
      </w:r>
      <w:r w:rsidR="00024C26" w:rsidRPr="00760B53">
        <w:rPr>
          <w:rFonts w:ascii="Arial" w:hAnsi="Arial" w:cs="Arial"/>
          <w:sz w:val="24"/>
          <w:szCs w:val="24"/>
        </w:rPr>
        <w:t xml:space="preserve">ate </w:t>
      </w:r>
      <w:r w:rsidR="00063B17" w:rsidRPr="00760B53">
        <w:rPr>
          <w:rFonts w:ascii="Arial" w:hAnsi="Arial" w:cs="Arial"/>
          <w:sz w:val="24"/>
          <w:szCs w:val="24"/>
        </w:rPr>
        <w:t xml:space="preserve">hybrid working </w:t>
      </w:r>
      <w:r w:rsidR="00024C26" w:rsidRPr="00760B53">
        <w:rPr>
          <w:rFonts w:ascii="Arial" w:hAnsi="Arial" w:cs="Arial"/>
          <w:sz w:val="24"/>
          <w:szCs w:val="24"/>
        </w:rPr>
        <w:t xml:space="preserve">model, </w:t>
      </w:r>
      <w:r w:rsidR="00F725BB" w:rsidRPr="00760B53">
        <w:rPr>
          <w:rFonts w:ascii="Arial" w:hAnsi="Arial" w:cs="Arial"/>
          <w:sz w:val="24"/>
          <w:szCs w:val="24"/>
        </w:rPr>
        <w:t xml:space="preserve">and </w:t>
      </w:r>
      <w:r w:rsidR="00024C26" w:rsidRPr="00760B53">
        <w:rPr>
          <w:rFonts w:ascii="Arial" w:hAnsi="Arial" w:cs="Arial"/>
          <w:sz w:val="24"/>
          <w:szCs w:val="24"/>
        </w:rPr>
        <w:t xml:space="preserve">to listen </w:t>
      </w:r>
      <w:r w:rsidR="00024C26" w:rsidRPr="00760B53">
        <w:rPr>
          <w:rFonts w:ascii="Arial" w:hAnsi="Arial" w:cs="Arial"/>
          <w:sz w:val="24"/>
          <w:szCs w:val="24"/>
        </w:rPr>
        <w:lastRenderedPageBreak/>
        <w:t>and learn and ad</w:t>
      </w:r>
      <w:r w:rsidR="00F725BB" w:rsidRPr="00760B53">
        <w:rPr>
          <w:rFonts w:ascii="Arial" w:hAnsi="Arial" w:cs="Arial"/>
          <w:sz w:val="24"/>
          <w:szCs w:val="24"/>
        </w:rPr>
        <w:t>apt in response to employee feedback.  This highlights how important</w:t>
      </w:r>
      <w:r w:rsidR="00A90C6F" w:rsidRPr="00760B53">
        <w:rPr>
          <w:rFonts w:ascii="Arial" w:hAnsi="Arial" w:cs="Arial"/>
          <w:sz w:val="24"/>
          <w:szCs w:val="24"/>
        </w:rPr>
        <w:t xml:space="preserve"> employee </w:t>
      </w:r>
      <w:r w:rsidR="00F725BB" w:rsidRPr="00760B53">
        <w:rPr>
          <w:rFonts w:ascii="Arial" w:hAnsi="Arial" w:cs="Arial"/>
          <w:sz w:val="24"/>
          <w:szCs w:val="24"/>
        </w:rPr>
        <w:t xml:space="preserve">voice </w:t>
      </w:r>
      <w:r w:rsidR="008009B0" w:rsidRPr="00760B53">
        <w:rPr>
          <w:rFonts w:ascii="Arial" w:hAnsi="Arial" w:cs="Arial"/>
          <w:sz w:val="24"/>
          <w:szCs w:val="24"/>
        </w:rPr>
        <w:t xml:space="preserve">not only helps employees feel valued and trusted but also supports job satisfaction and performance by </w:t>
      </w:r>
      <w:r w:rsidR="009A6A3C" w:rsidRPr="00760B53">
        <w:rPr>
          <w:rFonts w:ascii="Arial" w:hAnsi="Arial" w:cs="Arial"/>
          <w:sz w:val="24"/>
          <w:szCs w:val="24"/>
        </w:rPr>
        <w:t>supporting employees to express their views that influence decision affecting their work CIPD</w:t>
      </w:r>
      <w:r w:rsidR="004B7EC0" w:rsidRPr="00760B53">
        <w:rPr>
          <w:rFonts w:ascii="Arial" w:hAnsi="Arial" w:cs="Arial"/>
          <w:sz w:val="24"/>
          <w:szCs w:val="24"/>
        </w:rPr>
        <w:t xml:space="preserve"> (n.d.</w:t>
      </w:r>
      <w:r w:rsidR="00677629">
        <w:rPr>
          <w:rFonts w:ascii="Arial" w:hAnsi="Arial" w:cs="Arial"/>
          <w:sz w:val="24"/>
          <w:szCs w:val="24"/>
        </w:rPr>
        <w:t>, c</w:t>
      </w:r>
      <w:r w:rsidR="004B7EC0" w:rsidRPr="00760B53">
        <w:rPr>
          <w:rFonts w:ascii="Arial" w:hAnsi="Arial" w:cs="Arial"/>
          <w:sz w:val="24"/>
          <w:szCs w:val="24"/>
        </w:rPr>
        <w:t>)</w:t>
      </w:r>
      <w:r w:rsidR="00B1766D" w:rsidRPr="00760B53">
        <w:rPr>
          <w:rFonts w:ascii="Arial" w:hAnsi="Arial" w:cs="Arial"/>
          <w:sz w:val="24"/>
          <w:szCs w:val="24"/>
        </w:rPr>
        <w:t xml:space="preserve"> it also</w:t>
      </w:r>
      <w:r w:rsidR="001C1572" w:rsidRPr="00760B53">
        <w:rPr>
          <w:rFonts w:ascii="Arial" w:hAnsi="Arial" w:cs="Arial"/>
          <w:sz w:val="24"/>
          <w:szCs w:val="24"/>
        </w:rPr>
        <w:t xml:space="preserve"> recommends that organisations develop a holistic strategy to encourage collective </w:t>
      </w:r>
      <w:r w:rsidR="007305EF" w:rsidRPr="00760B53">
        <w:rPr>
          <w:rFonts w:ascii="Arial" w:hAnsi="Arial" w:cs="Arial"/>
          <w:sz w:val="24"/>
          <w:szCs w:val="24"/>
        </w:rPr>
        <w:t>and individual forms of employee voice.</w:t>
      </w:r>
      <w:r w:rsidR="00035DFB" w:rsidRPr="00760B53">
        <w:rPr>
          <w:rFonts w:ascii="Arial" w:hAnsi="Arial" w:cs="Arial"/>
          <w:sz w:val="24"/>
          <w:szCs w:val="24"/>
        </w:rPr>
        <w:t xml:space="preserve">  This i</w:t>
      </w:r>
      <w:r w:rsidR="00FF6282" w:rsidRPr="00760B53">
        <w:rPr>
          <w:rFonts w:ascii="Arial" w:hAnsi="Arial" w:cs="Arial"/>
          <w:sz w:val="24"/>
          <w:szCs w:val="24"/>
        </w:rPr>
        <w:t>s</w:t>
      </w:r>
      <w:r w:rsidR="00035DFB" w:rsidRPr="00760B53">
        <w:rPr>
          <w:rFonts w:ascii="Arial" w:hAnsi="Arial" w:cs="Arial"/>
          <w:sz w:val="24"/>
          <w:szCs w:val="24"/>
        </w:rPr>
        <w:t xml:space="preserve"> supported by CIPD</w:t>
      </w:r>
      <w:r w:rsidR="00B50027" w:rsidRPr="00760B53">
        <w:rPr>
          <w:rFonts w:ascii="Arial" w:hAnsi="Arial" w:cs="Arial"/>
          <w:sz w:val="24"/>
          <w:szCs w:val="24"/>
        </w:rPr>
        <w:t xml:space="preserve"> podcast (20</w:t>
      </w:r>
      <w:r w:rsidR="006231E1">
        <w:rPr>
          <w:rFonts w:ascii="Arial" w:hAnsi="Arial" w:cs="Arial"/>
          <w:sz w:val="24"/>
          <w:szCs w:val="24"/>
        </w:rPr>
        <w:t>2</w:t>
      </w:r>
      <w:r w:rsidR="00B50027" w:rsidRPr="00760B53">
        <w:rPr>
          <w:rFonts w:ascii="Arial" w:hAnsi="Arial" w:cs="Arial"/>
          <w:sz w:val="24"/>
          <w:szCs w:val="24"/>
        </w:rPr>
        <w:t>4</w:t>
      </w:r>
      <w:r w:rsidR="0051388C">
        <w:rPr>
          <w:rFonts w:ascii="Arial" w:hAnsi="Arial" w:cs="Arial"/>
          <w:sz w:val="24"/>
          <w:szCs w:val="24"/>
        </w:rPr>
        <w:t>a</w:t>
      </w:r>
      <w:r w:rsidR="00B50027" w:rsidRPr="00760B53">
        <w:rPr>
          <w:rFonts w:ascii="Arial" w:hAnsi="Arial" w:cs="Arial"/>
          <w:sz w:val="24"/>
          <w:szCs w:val="24"/>
        </w:rPr>
        <w:t>)</w:t>
      </w:r>
      <w:r w:rsidR="00035DFB" w:rsidRPr="00760B53">
        <w:rPr>
          <w:rFonts w:ascii="Arial" w:hAnsi="Arial" w:cs="Arial"/>
          <w:sz w:val="24"/>
          <w:szCs w:val="24"/>
        </w:rPr>
        <w:t xml:space="preserve"> research, </w:t>
      </w:r>
      <w:r w:rsidR="00FF6282" w:rsidRPr="00760B53">
        <w:rPr>
          <w:rFonts w:ascii="Arial" w:hAnsi="Arial" w:cs="Arial"/>
          <w:sz w:val="24"/>
          <w:szCs w:val="24"/>
        </w:rPr>
        <w:t>which highlights that a lack of effective employee voice and poor management listening are key contributors to workplace conflict and reduced job quality, reinforcing the importance of listening to employee feedback during periods of organisational change CIPD (</w:t>
      </w:r>
      <w:proofErr w:type="spellStart"/>
      <w:proofErr w:type="gramStart"/>
      <w:r w:rsidR="00FF6282" w:rsidRPr="00760B53">
        <w:rPr>
          <w:rFonts w:ascii="Arial" w:hAnsi="Arial" w:cs="Arial"/>
          <w:sz w:val="24"/>
          <w:szCs w:val="24"/>
        </w:rPr>
        <w:t>n.d.</w:t>
      </w:r>
      <w:r w:rsidR="00EC4B62">
        <w:rPr>
          <w:rFonts w:ascii="Arial" w:hAnsi="Arial" w:cs="Arial"/>
          <w:sz w:val="24"/>
          <w:szCs w:val="24"/>
        </w:rPr>
        <w:t>,c</w:t>
      </w:r>
      <w:proofErr w:type="spellEnd"/>
      <w:proofErr w:type="gramEnd"/>
      <w:r w:rsidR="00FF6282" w:rsidRPr="00760B53">
        <w:rPr>
          <w:rFonts w:ascii="Arial" w:hAnsi="Arial" w:cs="Arial"/>
          <w:sz w:val="24"/>
          <w:szCs w:val="24"/>
        </w:rPr>
        <w:t>)</w:t>
      </w:r>
      <w:r w:rsidR="00D52473">
        <w:rPr>
          <w:rFonts w:ascii="Arial" w:hAnsi="Arial" w:cs="Arial"/>
          <w:sz w:val="24"/>
          <w:szCs w:val="24"/>
        </w:rPr>
        <w:t>.</w:t>
      </w:r>
      <w:r w:rsidR="0030285D" w:rsidRPr="00760B53">
        <w:rPr>
          <w:rFonts w:ascii="Arial" w:hAnsi="Arial" w:cs="Arial"/>
          <w:sz w:val="24"/>
          <w:szCs w:val="24"/>
        </w:rPr>
        <w:t xml:space="preserve">  </w:t>
      </w:r>
    </w:p>
    <w:p w14:paraId="7C36EFA9" w14:textId="7047225E" w:rsidR="00D404E4" w:rsidRPr="00760B53" w:rsidRDefault="007913FE" w:rsidP="0030285D">
      <w:pPr>
        <w:rPr>
          <w:rFonts w:ascii="Arial" w:hAnsi="Arial" w:cs="Arial"/>
          <w:sz w:val="24"/>
          <w:szCs w:val="24"/>
        </w:rPr>
      </w:pPr>
      <w:r w:rsidRPr="00760B53">
        <w:rPr>
          <w:rFonts w:ascii="Arial" w:hAnsi="Arial" w:cs="Arial"/>
          <w:sz w:val="24"/>
          <w:szCs w:val="24"/>
        </w:rPr>
        <w:t>During the merger, employees</w:t>
      </w:r>
      <w:r w:rsidR="008D635C" w:rsidRPr="00760B53">
        <w:rPr>
          <w:rFonts w:ascii="Arial" w:hAnsi="Arial" w:cs="Arial"/>
          <w:sz w:val="24"/>
          <w:szCs w:val="24"/>
        </w:rPr>
        <w:t xml:space="preserve"> may feel </w:t>
      </w:r>
      <w:r w:rsidRPr="00760B53">
        <w:rPr>
          <w:rFonts w:ascii="Arial" w:hAnsi="Arial" w:cs="Arial"/>
          <w:sz w:val="24"/>
          <w:szCs w:val="24"/>
        </w:rPr>
        <w:t>uncertainty</w:t>
      </w:r>
      <w:r w:rsidR="008D635C" w:rsidRPr="00760B53">
        <w:rPr>
          <w:rFonts w:ascii="Arial" w:hAnsi="Arial" w:cs="Arial"/>
          <w:sz w:val="24"/>
          <w:szCs w:val="24"/>
        </w:rPr>
        <w:t xml:space="preserve"> and the </w:t>
      </w:r>
      <w:r w:rsidRPr="00760B53">
        <w:rPr>
          <w:rFonts w:ascii="Arial" w:hAnsi="Arial" w:cs="Arial"/>
          <w:sz w:val="24"/>
          <w:szCs w:val="24"/>
        </w:rPr>
        <w:t xml:space="preserve">organisation should ensure </w:t>
      </w:r>
      <w:r w:rsidR="008D635C" w:rsidRPr="00760B53">
        <w:rPr>
          <w:rFonts w:ascii="Arial" w:hAnsi="Arial" w:cs="Arial"/>
          <w:sz w:val="24"/>
          <w:szCs w:val="24"/>
        </w:rPr>
        <w:t xml:space="preserve">that </w:t>
      </w:r>
      <w:r w:rsidRPr="00760B53">
        <w:rPr>
          <w:rFonts w:ascii="Arial" w:hAnsi="Arial" w:cs="Arial"/>
          <w:sz w:val="24"/>
          <w:szCs w:val="24"/>
        </w:rPr>
        <w:t>employee development and career progression</w:t>
      </w:r>
      <w:r w:rsidR="004D4DA6" w:rsidRPr="00760B53">
        <w:rPr>
          <w:rFonts w:ascii="Arial" w:hAnsi="Arial" w:cs="Arial"/>
          <w:sz w:val="24"/>
          <w:szCs w:val="24"/>
        </w:rPr>
        <w:t xml:space="preserve"> is supported.  I</w:t>
      </w:r>
      <w:r w:rsidR="00AC3A5A" w:rsidRPr="00760B53">
        <w:rPr>
          <w:rFonts w:ascii="Arial" w:hAnsi="Arial" w:cs="Arial"/>
          <w:sz w:val="24"/>
          <w:szCs w:val="24"/>
        </w:rPr>
        <w:t>nvest</w:t>
      </w:r>
      <w:r w:rsidR="004D4DA6" w:rsidRPr="00760B53">
        <w:rPr>
          <w:rFonts w:ascii="Arial" w:hAnsi="Arial" w:cs="Arial"/>
          <w:sz w:val="24"/>
          <w:szCs w:val="24"/>
        </w:rPr>
        <w:t>ing</w:t>
      </w:r>
      <w:r w:rsidR="00AC3A5A" w:rsidRPr="00760B53">
        <w:rPr>
          <w:rFonts w:ascii="Arial" w:hAnsi="Arial" w:cs="Arial"/>
          <w:sz w:val="24"/>
          <w:szCs w:val="24"/>
        </w:rPr>
        <w:t xml:space="preserve"> </w:t>
      </w:r>
      <w:r w:rsidR="00452E03" w:rsidRPr="00760B53">
        <w:rPr>
          <w:rFonts w:ascii="Arial" w:hAnsi="Arial" w:cs="Arial"/>
          <w:sz w:val="24"/>
          <w:szCs w:val="24"/>
        </w:rPr>
        <w:t>in structured</w:t>
      </w:r>
      <w:r w:rsidR="004D4DA6" w:rsidRPr="00760B53">
        <w:rPr>
          <w:rFonts w:ascii="Arial" w:hAnsi="Arial" w:cs="Arial"/>
          <w:sz w:val="24"/>
          <w:szCs w:val="24"/>
        </w:rPr>
        <w:t xml:space="preserve"> </w:t>
      </w:r>
      <w:r w:rsidR="00AC3A5A" w:rsidRPr="00760B53">
        <w:rPr>
          <w:rFonts w:ascii="Arial" w:hAnsi="Arial" w:cs="Arial"/>
          <w:sz w:val="24"/>
          <w:szCs w:val="24"/>
        </w:rPr>
        <w:t>development plan</w:t>
      </w:r>
      <w:r w:rsidR="004D4DA6" w:rsidRPr="00760B53">
        <w:rPr>
          <w:rFonts w:ascii="Arial" w:hAnsi="Arial" w:cs="Arial"/>
          <w:sz w:val="24"/>
          <w:szCs w:val="24"/>
        </w:rPr>
        <w:t xml:space="preserve">s can </w:t>
      </w:r>
      <w:r w:rsidR="00AC3A5A" w:rsidRPr="00760B53">
        <w:rPr>
          <w:rFonts w:ascii="Arial" w:hAnsi="Arial" w:cs="Arial"/>
          <w:sz w:val="24"/>
          <w:szCs w:val="24"/>
        </w:rPr>
        <w:t>pr</w:t>
      </w:r>
      <w:r w:rsidR="004D4DA6" w:rsidRPr="00760B53">
        <w:rPr>
          <w:rFonts w:ascii="Arial" w:hAnsi="Arial" w:cs="Arial"/>
          <w:sz w:val="24"/>
          <w:szCs w:val="24"/>
        </w:rPr>
        <w:t>o</w:t>
      </w:r>
      <w:r w:rsidR="00AC3A5A" w:rsidRPr="00760B53">
        <w:rPr>
          <w:rFonts w:ascii="Arial" w:hAnsi="Arial" w:cs="Arial"/>
          <w:sz w:val="24"/>
          <w:szCs w:val="24"/>
        </w:rPr>
        <w:t>vide employees with opportunities to develop their skills</w:t>
      </w:r>
      <w:r w:rsidR="00E67248" w:rsidRPr="00760B53">
        <w:rPr>
          <w:rFonts w:ascii="Arial" w:hAnsi="Arial" w:cs="Arial"/>
          <w:sz w:val="24"/>
          <w:szCs w:val="24"/>
        </w:rPr>
        <w:t xml:space="preserve"> and</w:t>
      </w:r>
      <w:r w:rsidR="00AC3A5A" w:rsidRPr="00760B53">
        <w:rPr>
          <w:rFonts w:ascii="Arial" w:hAnsi="Arial" w:cs="Arial"/>
          <w:sz w:val="24"/>
          <w:szCs w:val="24"/>
        </w:rPr>
        <w:t xml:space="preserve"> </w:t>
      </w:r>
      <w:r w:rsidR="00E67248" w:rsidRPr="00760B53">
        <w:rPr>
          <w:rFonts w:ascii="Arial" w:hAnsi="Arial" w:cs="Arial"/>
          <w:sz w:val="24"/>
          <w:szCs w:val="24"/>
        </w:rPr>
        <w:t>competence</w:t>
      </w:r>
      <w:r w:rsidR="00AC3A5A" w:rsidRPr="00760B53">
        <w:rPr>
          <w:rFonts w:ascii="Arial" w:hAnsi="Arial" w:cs="Arial"/>
          <w:sz w:val="24"/>
          <w:szCs w:val="24"/>
        </w:rPr>
        <w:t xml:space="preserve"> </w:t>
      </w:r>
      <w:r w:rsidR="00BD14FA" w:rsidRPr="00760B53">
        <w:rPr>
          <w:rFonts w:ascii="Arial" w:hAnsi="Arial" w:cs="Arial"/>
          <w:sz w:val="24"/>
          <w:szCs w:val="24"/>
        </w:rPr>
        <w:t>within t</w:t>
      </w:r>
      <w:r w:rsidR="00AC3A5A" w:rsidRPr="00760B53">
        <w:rPr>
          <w:rFonts w:ascii="Arial" w:hAnsi="Arial" w:cs="Arial"/>
          <w:sz w:val="24"/>
          <w:szCs w:val="24"/>
        </w:rPr>
        <w:t>heir role</w:t>
      </w:r>
      <w:r w:rsidR="00BD14FA" w:rsidRPr="00760B53">
        <w:rPr>
          <w:rFonts w:ascii="Arial" w:hAnsi="Arial" w:cs="Arial"/>
          <w:sz w:val="24"/>
          <w:szCs w:val="24"/>
        </w:rPr>
        <w:t xml:space="preserve">, while providing a </w:t>
      </w:r>
      <w:r w:rsidR="00AC3A5A" w:rsidRPr="00760B53">
        <w:rPr>
          <w:rFonts w:ascii="Arial" w:hAnsi="Arial" w:cs="Arial"/>
          <w:sz w:val="24"/>
          <w:szCs w:val="24"/>
        </w:rPr>
        <w:t xml:space="preserve">clear </w:t>
      </w:r>
      <w:r w:rsidR="00CF22C2" w:rsidRPr="00760B53">
        <w:rPr>
          <w:rFonts w:ascii="Arial" w:hAnsi="Arial" w:cs="Arial"/>
          <w:sz w:val="24"/>
          <w:szCs w:val="24"/>
        </w:rPr>
        <w:t>career</w:t>
      </w:r>
      <w:r w:rsidR="00AC3A5A" w:rsidRPr="00760B53">
        <w:rPr>
          <w:rFonts w:ascii="Arial" w:hAnsi="Arial" w:cs="Arial"/>
          <w:sz w:val="24"/>
          <w:szCs w:val="24"/>
        </w:rPr>
        <w:t xml:space="preserve"> </w:t>
      </w:r>
      <w:r w:rsidR="0072314C" w:rsidRPr="00760B53">
        <w:rPr>
          <w:rFonts w:ascii="Arial" w:hAnsi="Arial" w:cs="Arial"/>
          <w:sz w:val="24"/>
          <w:szCs w:val="24"/>
        </w:rPr>
        <w:t>path</w:t>
      </w:r>
      <w:r w:rsidR="00CF22C2" w:rsidRPr="00760B53">
        <w:rPr>
          <w:rFonts w:ascii="Arial" w:hAnsi="Arial" w:cs="Arial"/>
          <w:sz w:val="24"/>
          <w:szCs w:val="24"/>
        </w:rPr>
        <w:t>way</w:t>
      </w:r>
      <w:r w:rsidR="0072314C" w:rsidRPr="00760B53">
        <w:rPr>
          <w:rFonts w:ascii="Arial" w:hAnsi="Arial" w:cs="Arial"/>
          <w:sz w:val="24"/>
          <w:szCs w:val="24"/>
        </w:rPr>
        <w:t xml:space="preserve">.  </w:t>
      </w:r>
      <w:r w:rsidR="00CF22C2" w:rsidRPr="00760B53">
        <w:rPr>
          <w:rFonts w:ascii="Arial" w:hAnsi="Arial" w:cs="Arial"/>
          <w:sz w:val="24"/>
          <w:szCs w:val="24"/>
        </w:rPr>
        <w:t xml:space="preserve">Creating </w:t>
      </w:r>
      <w:r w:rsidR="0072314C" w:rsidRPr="00760B53">
        <w:rPr>
          <w:rFonts w:ascii="Arial" w:hAnsi="Arial" w:cs="Arial"/>
          <w:sz w:val="24"/>
          <w:szCs w:val="24"/>
        </w:rPr>
        <w:t>training opportunities</w:t>
      </w:r>
      <w:r w:rsidR="00DA3E8E" w:rsidRPr="00760B53">
        <w:rPr>
          <w:rFonts w:ascii="Arial" w:hAnsi="Arial" w:cs="Arial"/>
          <w:sz w:val="24"/>
          <w:szCs w:val="24"/>
        </w:rPr>
        <w:t xml:space="preserve"> is important for employees who may not be familiar with </w:t>
      </w:r>
      <w:r w:rsidR="0054640F" w:rsidRPr="00760B53">
        <w:rPr>
          <w:rFonts w:ascii="Arial" w:hAnsi="Arial" w:cs="Arial"/>
          <w:sz w:val="24"/>
          <w:szCs w:val="24"/>
        </w:rPr>
        <w:t>pu</w:t>
      </w:r>
      <w:r w:rsidR="0072314C" w:rsidRPr="00760B53">
        <w:rPr>
          <w:rFonts w:ascii="Arial" w:hAnsi="Arial" w:cs="Arial"/>
          <w:sz w:val="24"/>
          <w:szCs w:val="24"/>
        </w:rPr>
        <w:t>blic sector</w:t>
      </w:r>
      <w:r w:rsidR="0054640F" w:rsidRPr="00760B53">
        <w:rPr>
          <w:rFonts w:ascii="Arial" w:hAnsi="Arial" w:cs="Arial"/>
          <w:sz w:val="24"/>
          <w:szCs w:val="24"/>
        </w:rPr>
        <w:t xml:space="preserve"> processes</w:t>
      </w:r>
      <w:r w:rsidR="0072314C" w:rsidRPr="00760B53">
        <w:rPr>
          <w:rFonts w:ascii="Arial" w:hAnsi="Arial" w:cs="Arial"/>
          <w:sz w:val="24"/>
          <w:szCs w:val="24"/>
        </w:rPr>
        <w:t>, ens</w:t>
      </w:r>
      <w:r w:rsidR="0054640F" w:rsidRPr="00760B53">
        <w:rPr>
          <w:rFonts w:ascii="Arial" w:hAnsi="Arial" w:cs="Arial"/>
          <w:sz w:val="24"/>
          <w:szCs w:val="24"/>
        </w:rPr>
        <w:t>u</w:t>
      </w:r>
      <w:r w:rsidR="0072314C" w:rsidRPr="00760B53">
        <w:rPr>
          <w:rFonts w:ascii="Arial" w:hAnsi="Arial" w:cs="Arial"/>
          <w:sz w:val="24"/>
          <w:szCs w:val="24"/>
        </w:rPr>
        <w:t xml:space="preserve">ring that all employees </w:t>
      </w:r>
      <w:r w:rsidR="00D8331A" w:rsidRPr="00760B53">
        <w:rPr>
          <w:rFonts w:ascii="Arial" w:hAnsi="Arial" w:cs="Arial"/>
          <w:sz w:val="24"/>
          <w:szCs w:val="24"/>
        </w:rPr>
        <w:t xml:space="preserve">who may be </w:t>
      </w:r>
      <w:r w:rsidR="004446ED" w:rsidRPr="00760B53">
        <w:rPr>
          <w:rFonts w:ascii="Arial" w:hAnsi="Arial" w:cs="Arial"/>
          <w:sz w:val="24"/>
          <w:szCs w:val="24"/>
        </w:rPr>
        <w:t>unfamiliar have</w:t>
      </w:r>
      <w:r w:rsidR="00452E03" w:rsidRPr="00760B53">
        <w:rPr>
          <w:rFonts w:ascii="Arial" w:hAnsi="Arial" w:cs="Arial"/>
          <w:sz w:val="24"/>
          <w:szCs w:val="24"/>
        </w:rPr>
        <w:t xml:space="preserve"> equal opportunities</w:t>
      </w:r>
      <w:r w:rsidR="00FF0ED3" w:rsidRPr="00760B53">
        <w:rPr>
          <w:rFonts w:ascii="Arial" w:hAnsi="Arial" w:cs="Arial"/>
          <w:sz w:val="24"/>
          <w:szCs w:val="24"/>
        </w:rPr>
        <w:t>.</w:t>
      </w:r>
      <w:r w:rsidR="00E93A59" w:rsidRPr="00760B53">
        <w:rPr>
          <w:rFonts w:ascii="Arial" w:hAnsi="Arial" w:cs="Arial"/>
          <w:sz w:val="24"/>
          <w:szCs w:val="24"/>
        </w:rPr>
        <w:t xml:space="preserve">  </w:t>
      </w:r>
      <w:r w:rsidR="008D40B2" w:rsidRPr="00760B53">
        <w:rPr>
          <w:rFonts w:ascii="Arial" w:hAnsi="Arial" w:cs="Arial"/>
          <w:sz w:val="24"/>
          <w:szCs w:val="24"/>
        </w:rPr>
        <w:t>CIPD (2025</w:t>
      </w:r>
      <w:r w:rsidR="001648AE">
        <w:rPr>
          <w:rFonts w:ascii="Arial" w:hAnsi="Arial" w:cs="Arial"/>
          <w:sz w:val="24"/>
          <w:szCs w:val="24"/>
        </w:rPr>
        <w:t>c</w:t>
      </w:r>
      <w:r w:rsidR="008D40B2" w:rsidRPr="00760B53">
        <w:rPr>
          <w:rFonts w:ascii="Arial" w:hAnsi="Arial" w:cs="Arial"/>
          <w:sz w:val="24"/>
          <w:szCs w:val="24"/>
        </w:rPr>
        <w:t xml:space="preserve">) </w:t>
      </w:r>
      <w:r w:rsidR="005226AB" w:rsidRPr="00760B53">
        <w:rPr>
          <w:rFonts w:ascii="Arial" w:hAnsi="Arial" w:cs="Arial"/>
          <w:sz w:val="24"/>
          <w:szCs w:val="24"/>
        </w:rPr>
        <w:t>highlights</w:t>
      </w:r>
      <w:r w:rsidR="008D40B2" w:rsidRPr="00760B53">
        <w:rPr>
          <w:rFonts w:ascii="Arial" w:hAnsi="Arial" w:cs="Arial"/>
          <w:sz w:val="24"/>
          <w:szCs w:val="24"/>
        </w:rPr>
        <w:t xml:space="preserve"> </w:t>
      </w:r>
      <w:r w:rsidR="005226AB" w:rsidRPr="00760B53">
        <w:rPr>
          <w:rFonts w:ascii="Arial" w:hAnsi="Arial" w:cs="Arial"/>
          <w:sz w:val="24"/>
          <w:szCs w:val="24"/>
        </w:rPr>
        <w:t xml:space="preserve">that </w:t>
      </w:r>
      <w:r w:rsidR="008D40B2" w:rsidRPr="00760B53">
        <w:rPr>
          <w:rFonts w:ascii="Arial" w:hAnsi="Arial" w:cs="Arial"/>
          <w:sz w:val="24"/>
          <w:szCs w:val="24"/>
        </w:rPr>
        <w:t>organisation</w:t>
      </w:r>
      <w:r w:rsidR="005226AB" w:rsidRPr="00760B53">
        <w:rPr>
          <w:rFonts w:ascii="Arial" w:hAnsi="Arial" w:cs="Arial"/>
          <w:sz w:val="24"/>
          <w:szCs w:val="24"/>
        </w:rPr>
        <w:t>s</w:t>
      </w:r>
      <w:r w:rsidR="008D40B2" w:rsidRPr="00760B53">
        <w:rPr>
          <w:rFonts w:ascii="Arial" w:hAnsi="Arial" w:cs="Arial"/>
          <w:sz w:val="24"/>
          <w:szCs w:val="24"/>
        </w:rPr>
        <w:t xml:space="preserve"> </w:t>
      </w:r>
      <w:r w:rsidR="005226AB" w:rsidRPr="00760B53">
        <w:rPr>
          <w:rFonts w:ascii="Arial" w:hAnsi="Arial" w:cs="Arial"/>
          <w:sz w:val="24"/>
          <w:szCs w:val="24"/>
        </w:rPr>
        <w:t xml:space="preserve">which </w:t>
      </w:r>
      <w:r w:rsidR="008D40B2" w:rsidRPr="00760B53">
        <w:rPr>
          <w:rFonts w:ascii="Arial" w:hAnsi="Arial" w:cs="Arial"/>
          <w:sz w:val="24"/>
          <w:szCs w:val="24"/>
        </w:rPr>
        <w:t>in</w:t>
      </w:r>
      <w:r w:rsidR="00741C20" w:rsidRPr="00760B53">
        <w:rPr>
          <w:rFonts w:ascii="Arial" w:hAnsi="Arial" w:cs="Arial"/>
          <w:sz w:val="24"/>
          <w:szCs w:val="24"/>
        </w:rPr>
        <w:t>v</w:t>
      </w:r>
      <w:r w:rsidR="008D40B2" w:rsidRPr="00760B53">
        <w:rPr>
          <w:rFonts w:ascii="Arial" w:hAnsi="Arial" w:cs="Arial"/>
          <w:sz w:val="24"/>
          <w:szCs w:val="24"/>
        </w:rPr>
        <w:t xml:space="preserve">ests in </w:t>
      </w:r>
      <w:r w:rsidR="00741C20" w:rsidRPr="00760B53">
        <w:rPr>
          <w:rFonts w:ascii="Arial" w:hAnsi="Arial" w:cs="Arial"/>
          <w:sz w:val="24"/>
          <w:szCs w:val="24"/>
        </w:rPr>
        <w:t>employee</w:t>
      </w:r>
      <w:r w:rsidR="008D40B2" w:rsidRPr="00760B53">
        <w:rPr>
          <w:rFonts w:ascii="Arial" w:hAnsi="Arial" w:cs="Arial"/>
          <w:sz w:val="24"/>
          <w:szCs w:val="24"/>
        </w:rPr>
        <w:t xml:space="preserve"> learning and development </w:t>
      </w:r>
      <w:r w:rsidR="00741C20" w:rsidRPr="00760B53">
        <w:rPr>
          <w:rFonts w:ascii="Arial" w:hAnsi="Arial" w:cs="Arial"/>
          <w:sz w:val="24"/>
          <w:szCs w:val="24"/>
        </w:rPr>
        <w:t>are more likely to achieve im</w:t>
      </w:r>
      <w:r w:rsidR="004446ED" w:rsidRPr="00760B53">
        <w:rPr>
          <w:rFonts w:ascii="Arial" w:hAnsi="Arial" w:cs="Arial"/>
          <w:sz w:val="24"/>
          <w:szCs w:val="24"/>
        </w:rPr>
        <w:t>proved performance</w:t>
      </w:r>
      <w:r w:rsidR="008D40B2" w:rsidRPr="00760B53">
        <w:rPr>
          <w:rFonts w:ascii="Arial" w:hAnsi="Arial" w:cs="Arial"/>
          <w:sz w:val="24"/>
          <w:szCs w:val="24"/>
        </w:rPr>
        <w:t xml:space="preserve"> and a </w:t>
      </w:r>
      <w:r w:rsidR="004446ED" w:rsidRPr="00760B53">
        <w:rPr>
          <w:rFonts w:ascii="Arial" w:hAnsi="Arial" w:cs="Arial"/>
          <w:sz w:val="24"/>
          <w:szCs w:val="24"/>
        </w:rPr>
        <w:t>sustainable</w:t>
      </w:r>
      <w:r w:rsidR="008D40B2" w:rsidRPr="00760B53">
        <w:rPr>
          <w:rFonts w:ascii="Arial" w:hAnsi="Arial" w:cs="Arial"/>
          <w:sz w:val="24"/>
          <w:szCs w:val="24"/>
        </w:rPr>
        <w:t xml:space="preserve"> and successful </w:t>
      </w:r>
      <w:r w:rsidR="004446ED" w:rsidRPr="00760B53">
        <w:rPr>
          <w:rFonts w:ascii="Arial" w:hAnsi="Arial" w:cs="Arial"/>
          <w:sz w:val="24"/>
          <w:szCs w:val="24"/>
        </w:rPr>
        <w:t>organisation.</w:t>
      </w:r>
    </w:p>
    <w:p w14:paraId="16FFF88E" w14:textId="0B3C0D8E" w:rsidR="007F5FCB" w:rsidRPr="00D52473" w:rsidRDefault="00073A95">
      <w:pPr>
        <w:rPr>
          <w:rFonts w:ascii="Arial" w:hAnsi="Arial" w:cs="Arial"/>
          <w:b/>
          <w:bCs/>
          <w:sz w:val="24"/>
          <w:szCs w:val="24"/>
        </w:rPr>
      </w:pPr>
      <w:r w:rsidRPr="003E29D5">
        <w:rPr>
          <w:rFonts w:ascii="Arial" w:hAnsi="Arial" w:cs="Arial"/>
          <w:b/>
          <w:bCs/>
          <w:sz w:val="24"/>
          <w:szCs w:val="24"/>
        </w:rPr>
        <w:t>Q5</w:t>
      </w:r>
      <w:r w:rsidR="0018651E">
        <w:rPr>
          <w:rFonts w:ascii="Arial" w:hAnsi="Arial" w:cs="Arial"/>
          <w:b/>
          <w:bCs/>
          <w:sz w:val="24"/>
          <w:szCs w:val="24"/>
        </w:rPr>
        <w:t>-</w:t>
      </w:r>
      <w:r w:rsidRPr="003E29D5">
        <w:rPr>
          <w:rFonts w:ascii="Arial" w:hAnsi="Arial" w:cs="Arial"/>
          <w:b/>
          <w:bCs/>
          <w:sz w:val="24"/>
          <w:szCs w:val="24"/>
        </w:rPr>
        <w:t>AC2.1</w:t>
      </w:r>
      <w:r w:rsidR="003F5EBD" w:rsidRPr="003E29D5">
        <w:rPr>
          <w:rFonts w:ascii="Arial" w:hAnsi="Arial" w:cs="Arial"/>
          <w:b/>
          <w:bCs/>
          <w:sz w:val="24"/>
          <w:szCs w:val="24"/>
        </w:rPr>
        <w:t>:</w:t>
      </w:r>
      <w:r w:rsidR="00D52473">
        <w:rPr>
          <w:rFonts w:ascii="Arial" w:hAnsi="Arial" w:cs="Arial"/>
          <w:b/>
          <w:bCs/>
          <w:sz w:val="24"/>
          <w:szCs w:val="24"/>
        </w:rPr>
        <w:t xml:space="preserve">  </w:t>
      </w:r>
      <w:r w:rsidR="009F36DE" w:rsidRPr="00760B53">
        <w:rPr>
          <w:rFonts w:ascii="Arial" w:hAnsi="Arial" w:cs="Arial"/>
          <w:sz w:val="24"/>
          <w:szCs w:val="24"/>
        </w:rPr>
        <w:t xml:space="preserve">Organisational conflict refers to </w:t>
      </w:r>
      <w:r w:rsidR="00E37BFF" w:rsidRPr="00760B53">
        <w:rPr>
          <w:rFonts w:ascii="Arial" w:hAnsi="Arial" w:cs="Arial"/>
          <w:sz w:val="24"/>
          <w:szCs w:val="24"/>
        </w:rPr>
        <w:t xml:space="preserve">workplace </w:t>
      </w:r>
      <w:r w:rsidR="00691AE4" w:rsidRPr="00760B53">
        <w:rPr>
          <w:rFonts w:ascii="Arial" w:hAnsi="Arial" w:cs="Arial"/>
          <w:sz w:val="24"/>
          <w:szCs w:val="24"/>
        </w:rPr>
        <w:t>disputes</w:t>
      </w:r>
      <w:r w:rsidR="009F36DE" w:rsidRPr="00760B53">
        <w:rPr>
          <w:rFonts w:ascii="Arial" w:hAnsi="Arial" w:cs="Arial"/>
          <w:sz w:val="24"/>
          <w:szCs w:val="24"/>
        </w:rPr>
        <w:t xml:space="preserve"> and disagreements between employe</w:t>
      </w:r>
      <w:r w:rsidR="00F0436C" w:rsidRPr="00760B53">
        <w:rPr>
          <w:rFonts w:ascii="Arial" w:hAnsi="Arial" w:cs="Arial"/>
          <w:sz w:val="24"/>
          <w:szCs w:val="24"/>
        </w:rPr>
        <w:t xml:space="preserve">es or employees and </w:t>
      </w:r>
      <w:r w:rsidR="00691AE4" w:rsidRPr="00760B53">
        <w:rPr>
          <w:rFonts w:ascii="Arial" w:hAnsi="Arial" w:cs="Arial"/>
          <w:sz w:val="24"/>
          <w:szCs w:val="24"/>
        </w:rPr>
        <w:t>managers</w:t>
      </w:r>
      <w:r w:rsidR="00F0436C" w:rsidRPr="00760B53">
        <w:rPr>
          <w:rFonts w:ascii="Arial" w:hAnsi="Arial" w:cs="Arial"/>
          <w:sz w:val="24"/>
          <w:szCs w:val="24"/>
        </w:rPr>
        <w:t>, aris</w:t>
      </w:r>
      <w:r w:rsidR="00666140" w:rsidRPr="00760B53">
        <w:rPr>
          <w:rFonts w:ascii="Arial" w:hAnsi="Arial" w:cs="Arial"/>
          <w:sz w:val="24"/>
          <w:szCs w:val="24"/>
        </w:rPr>
        <w:t>ing</w:t>
      </w:r>
      <w:r w:rsidR="00866C0D" w:rsidRPr="00760B53">
        <w:rPr>
          <w:rFonts w:ascii="Arial" w:hAnsi="Arial" w:cs="Arial"/>
          <w:sz w:val="24"/>
          <w:szCs w:val="24"/>
        </w:rPr>
        <w:t xml:space="preserve"> from </w:t>
      </w:r>
      <w:r w:rsidR="00691AE4" w:rsidRPr="00760B53">
        <w:rPr>
          <w:rFonts w:ascii="Arial" w:hAnsi="Arial" w:cs="Arial"/>
          <w:sz w:val="24"/>
          <w:szCs w:val="24"/>
        </w:rPr>
        <w:t>difference</w:t>
      </w:r>
      <w:r w:rsidR="00866C0D" w:rsidRPr="00760B53">
        <w:rPr>
          <w:rFonts w:ascii="Arial" w:hAnsi="Arial" w:cs="Arial"/>
          <w:sz w:val="24"/>
          <w:szCs w:val="24"/>
        </w:rPr>
        <w:t>s</w:t>
      </w:r>
      <w:r w:rsidR="00691AE4" w:rsidRPr="00760B53">
        <w:rPr>
          <w:rFonts w:ascii="Arial" w:hAnsi="Arial" w:cs="Arial"/>
          <w:sz w:val="24"/>
          <w:szCs w:val="24"/>
        </w:rPr>
        <w:t xml:space="preserve"> in </w:t>
      </w:r>
      <w:r w:rsidR="005A3D5B" w:rsidRPr="00760B53">
        <w:rPr>
          <w:rFonts w:ascii="Arial" w:hAnsi="Arial" w:cs="Arial"/>
          <w:sz w:val="24"/>
          <w:szCs w:val="24"/>
        </w:rPr>
        <w:t>values,</w:t>
      </w:r>
      <w:r w:rsidR="00691AE4" w:rsidRPr="00760B53">
        <w:rPr>
          <w:rFonts w:ascii="Arial" w:hAnsi="Arial" w:cs="Arial"/>
          <w:sz w:val="24"/>
          <w:szCs w:val="24"/>
        </w:rPr>
        <w:t xml:space="preserve"> goals and interests. </w:t>
      </w:r>
      <w:r w:rsidR="005A3D5B" w:rsidRPr="00760B53">
        <w:rPr>
          <w:rFonts w:ascii="Arial" w:hAnsi="Arial" w:cs="Arial"/>
          <w:sz w:val="24"/>
          <w:szCs w:val="24"/>
        </w:rPr>
        <w:t>Taylor and Woodhams (2022) defi</w:t>
      </w:r>
      <w:r w:rsidR="00866C0D" w:rsidRPr="00760B53">
        <w:rPr>
          <w:rFonts w:ascii="Arial" w:hAnsi="Arial" w:cs="Arial"/>
          <w:sz w:val="24"/>
          <w:szCs w:val="24"/>
        </w:rPr>
        <w:t>ne</w:t>
      </w:r>
      <w:r w:rsidR="005A3D5B" w:rsidRPr="00760B53">
        <w:rPr>
          <w:rFonts w:ascii="Arial" w:hAnsi="Arial" w:cs="Arial"/>
          <w:sz w:val="24"/>
          <w:szCs w:val="24"/>
        </w:rPr>
        <w:t xml:space="preserve"> misconduct as </w:t>
      </w:r>
      <w:r w:rsidR="00F07AE3" w:rsidRPr="00760B53">
        <w:rPr>
          <w:rFonts w:ascii="Arial" w:hAnsi="Arial" w:cs="Arial"/>
          <w:sz w:val="24"/>
          <w:szCs w:val="24"/>
        </w:rPr>
        <w:t xml:space="preserve">a minor breach of </w:t>
      </w:r>
      <w:r w:rsidR="009541AE" w:rsidRPr="00760B53">
        <w:rPr>
          <w:rFonts w:ascii="Arial" w:hAnsi="Arial" w:cs="Arial"/>
          <w:sz w:val="24"/>
          <w:szCs w:val="24"/>
        </w:rPr>
        <w:t>organisational</w:t>
      </w:r>
      <w:r w:rsidR="00F07AE3" w:rsidRPr="00760B53">
        <w:rPr>
          <w:rFonts w:ascii="Arial" w:hAnsi="Arial" w:cs="Arial"/>
          <w:sz w:val="24"/>
          <w:szCs w:val="24"/>
        </w:rPr>
        <w:t xml:space="preserve"> rules, </w:t>
      </w:r>
      <w:r w:rsidR="0039674D" w:rsidRPr="00760B53">
        <w:rPr>
          <w:rFonts w:ascii="Arial" w:hAnsi="Arial" w:cs="Arial"/>
          <w:sz w:val="24"/>
          <w:szCs w:val="24"/>
        </w:rPr>
        <w:t>such as</w:t>
      </w:r>
      <w:r w:rsidR="00F07AE3" w:rsidRPr="00760B53">
        <w:rPr>
          <w:rFonts w:ascii="Arial" w:hAnsi="Arial" w:cs="Arial"/>
          <w:sz w:val="24"/>
          <w:szCs w:val="24"/>
        </w:rPr>
        <w:t xml:space="preserve"> </w:t>
      </w:r>
      <w:r w:rsidR="00BA6E14" w:rsidRPr="00760B53">
        <w:rPr>
          <w:rFonts w:ascii="Arial" w:hAnsi="Arial" w:cs="Arial"/>
          <w:sz w:val="24"/>
          <w:szCs w:val="24"/>
        </w:rPr>
        <w:t>poor timekeeping</w:t>
      </w:r>
      <w:r w:rsidR="00D23979" w:rsidRPr="00760B53">
        <w:rPr>
          <w:rFonts w:ascii="Arial" w:hAnsi="Arial" w:cs="Arial"/>
          <w:sz w:val="24"/>
          <w:szCs w:val="24"/>
        </w:rPr>
        <w:t xml:space="preserve">, rudeness </w:t>
      </w:r>
      <w:r w:rsidR="00BA6E14" w:rsidRPr="00760B53">
        <w:rPr>
          <w:rFonts w:ascii="Arial" w:hAnsi="Arial" w:cs="Arial"/>
          <w:sz w:val="24"/>
          <w:szCs w:val="24"/>
        </w:rPr>
        <w:t>or</w:t>
      </w:r>
      <w:r w:rsidR="00D23979" w:rsidRPr="00760B53">
        <w:rPr>
          <w:rFonts w:ascii="Arial" w:hAnsi="Arial" w:cs="Arial"/>
          <w:sz w:val="24"/>
          <w:szCs w:val="24"/>
        </w:rPr>
        <w:t xml:space="preserve"> breaches of health and safety.</w:t>
      </w:r>
    </w:p>
    <w:p w14:paraId="2ABFB154" w14:textId="77777777" w:rsidR="00AB2535" w:rsidRPr="00760B53" w:rsidRDefault="009541AE">
      <w:pPr>
        <w:rPr>
          <w:rFonts w:ascii="Arial" w:hAnsi="Arial" w:cs="Arial"/>
          <w:sz w:val="24"/>
          <w:szCs w:val="24"/>
        </w:rPr>
      </w:pPr>
      <w:r w:rsidRPr="00760B53">
        <w:rPr>
          <w:rFonts w:ascii="Arial" w:hAnsi="Arial" w:cs="Arial"/>
          <w:sz w:val="24"/>
          <w:szCs w:val="24"/>
        </w:rPr>
        <w:t>While</w:t>
      </w:r>
      <w:r w:rsidR="00D23979" w:rsidRPr="00760B53">
        <w:rPr>
          <w:rFonts w:ascii="Arial" w:hAnsi="Arial" w:cs="Arial"/>
          <w:sz w:val="24"/>
          <w:szCs w:val="24"/>
        </w:rPr>
        <w:t xml:space="preserve"> differ</w:t>
      </w:r>
      <w:r w:rsidRPr="00760B53">
        <w:rPr>
          <w:rFonts w:ascii="Arial" w:hAnsi="Arial" w:cs="Arial"/>
          <w:sz w:val="24"/>
          <w:szCs w:val="24"/>
        </w:rPr>
        <w:t>ing</w:t>
      </w:r>
      <w:r w:rsidR="00D23979" w:rsidRPr="00760B53">
        <w:rPr>
          <w:rFonts w:ascii="Arial" w:hAnsi="Arial" w:cs="Arial"/>
          <w:sz w:val="24"/>
          <w:szCs w:val="24"/>
        </w:rPr>
        <w:t xml:space="preserve"> views </w:t>
      </w:r>
      <w:r w:rsidRPr="00760B53">
        <w:rPr>
          <w:rFonts w:ascii="Arial" w:hAnsi="Arial" w:cs="Arial"/>
          <w:sz w:val="24"/>
          <w:szCs w:val="24"/>
        </w:rPr>
        <w:t>with</w:t>
      </w:r>
      <w:r w:rsidR="001C57AF" w:rsidRPr="00760B53">
        <w:rPr>
          <w:rFonts w:ascii="Arial" w:hAnsi="Arial" w:cs="Arial"/>
          <w:sz w:val="24"/>
          <w:szCs w:val="24"/>
        </w:rPr>
        <w:t xml:space="preserve">in </w:t>
      </w:r>
      <w:r w:rsidR="00D23979" w:rsidRPr="00760B53">
        <w:rPr>
          <w:rFonts w:ascii="Arial" w:hAnsi="Arial" w:cs="Arial"/>
          <w:sz w:val="24"/>
          <w:szCs w:val="24"/>
        </w:rPr>
        <w:t>team</w:t>
      </w:r>
      <w:r w:rsidR="001C57AF" w:rsidRPr="00760B53">
        <w:rPr>
          <w:rFonts w:ascii="Arial" w:hAnsi="Arial" w:cs="Arial"/>
          <w:sz w:val="24"/>
          <w:szCs w:val="24"/>
        </w:rPr>
        <w:t>s</w:t>
      </w:r>
      <w:r w:rsidR="00D23979" w:rsidRPr="00760B53">
        <w:rPr>
          <w:rFonts w:ascii="Arial" w:hAnsi="Arial" w:cs="Arial"/>
          <w:sz w:val="24"/>
          <w:szCs w:val="24"/>
        </w:rPr>
        <w:t xml:space="preserve"> can </w:t>
      </w:r>
      <w:r w:rsidR="001C57AF" w:rsidRPr="00760B53">
        <w:rPr>
          <w:rFonts w:ascii="Arial" w:hAnsi="Arial" w:cs="Arial"/>
          <w:sz w:val="24"/>
          <w:szCs w:val="24"/>
        </w:rPr>
        <w:t xml:space="preserve">encourage healthy debate and </w:t>
      </w:r>
      <w:r w:rsidR="00CA3E82" w:rsidRPr="00760B53">
        <w:rPr>
          <w:rFonts w:ascii="Arial" w:hAnsi="Arial" w:cs="Arial"/>
          <w:sz w:val="24"/>
          <w:szCs w:val="24"/>
        </w:rPr>
        <w:t xml:space="preserve">competition, conflict can also become damaging if it escalates </w:t>
      </w:r>
      <w:r w:rsidR="00C601EF" w:rsidRPr="00760B53">
        <w:rPr>
          <w:rFonts w:ascii="Arial" w:hAnsi="Arial" w:cs="Arial"/>
          <w:sz w:val="24"/>
          <w:szCs w:val="24"/>
        </w:rPr>
        <w:t xml:space="preserve">into </w:t>
      </w:r>
      <w:r w:rsidR="00F548DC" w:rsidRPr="00760B53">
        <w:rPr>
          <w:rFonts w:ascii="Arial" w:hAnsi="Arial" w:cs="Arial"/>
          <w:sz w:val="24"/>
          <w:szCs w:val="24"/>
        </w:rPr>
        <w:t xml:space="preserve">behaviours such as </w:t>
      </w:r>
      <w:r w:rsidR="00937850" w:rsidRPr="00760B53">
        <w:rPr>
          <w:rFonts w:ascii="Arial" w:hAnsi="Arial" w:cs="Arial"/>
          <w:sz w:val="24"/>
          <w:szCs w:val="24"/>
        </w:rPr>
        <w:t xml:space="preserve">bullying </w:t>
      </w:r>
      <w:r w:rsidR="00AB2535" w:rsidRPr="00760B53">
        <w:rPr>
          <w:rFonts w:ascii="Arial" w:hAnsi="Arial" w:cs="Arial"/>
          <w:sz w:val="24"/>
          <w:szCs w:val="24"/>
        </w:rPr>
        <w:t xml:space="preserve">or </w:t>
      </w:r>
      <w:r w:rsidR="00937850" w:rsidRPr="00760B53">
        <w:rPr>
          <w:rFonts w:ascii="Arial" w:hAnsi="Arial" w:cs="Arial"/>
          <w:sz w:val="24"/>
          <w:szCs w:val="24"/>
        </w:rPr>
        <w:t xml:space="preserve">harassment.  </w:t>
      </w:r>
    </w:p>
    <w:p w14:paraId="530575F2" w14:textId="4B265433" w:rsidR="00266815" w:rsidRPr="00760B53" w:rsidRDefault="00AB2535">
      <w:pPr>
        <w:rPr>
          <w:rFonts w:ascii="Arial" w:hAnsi="Arial" w:cs="Arial"/>
          <w:sz w:val="24"/>
          <w:szCs w:val="24"/>
        </w:rPr>
      </w:pPr>
      <w:r w:rsidRPr="00760B53">
        <w:rPr>
          <w:rFonts w:ascii="Arial" w:hAnsi="Arial" w:cs="Arial"/>
          <w:sz w:val="24"/>
          <w:szCs w:val="24"/>
        </w:rPr>
        <w:t xml:space="preserve">During the </w:t>
      </w:r>
      <w:r w:rsidR="00602833" w:rsidRPr="00760B53">
        <w:rPr>
          <w:rFonts w:ascii="Arial" w:hAnsi="Arial" w:cs="Arial"/>
          <w:sz w:val="24"/>
          <w:szCs w:val="24"/>
        </w:rPr>
        <w:t>merger,</w:t>
      </w:r>
      <w:r w:rsidRPr="00760B53">
        <w:rPr>
          <w:rFonts w:ascii="Arial" w:hAnsi="Arial" w:cs="Arial"/>
          <w:sz w:val="24"/>
          <w:szCs w:val="24"/>
        </w:rPr>
        <w:t xml:space="preserve"> the risk of conflict is heightened as employees from different organisations are brought together</w:t>
      </w:r>
      <w:r w:rsidR="0032142E" w:rsidRPr="00760B53">
        <w:rPr>
          <w:rFonts w:ascii="Arial" w:hAnsi="Arial" w:cs="Arial"/>
          <w:sz w:val="24"/>
          <w:szCs w:val="24"/>
        </w:rPr>
        <w:t xml:space="preserve">, often with </w:t>
      </w:r>
      <w:r w:rsidR="00991DB0" w:rsidRPr="00760B53">
        <w:rPr>
          <w:rFonts w:ascii="Arial" w:hAnsi="Arial" w:cs="Arial"/>
          <w:sz w:val="24"/>
          <w:szCs w:val="24"/>
        </w:rPr>
        <w:t>different</w:t>
      </w:r>
      <w:r w:rsidR="0032142E" w:rsidRPr="00760B53">
        <w:rPr>
          <w:rFonts w:ascii="Arial" w:hAnsi="Arial" w:cs="Arial"/>
          <w:sz w:val="24"/>
          <w:szCs w:val="24"/>
        </w:rPr>
        <w:t xml:space="preserve"> cultures, systems and working practices.  </w:t>
      </w:r>
      <w:r w:rsidR="00937850" w:rsidRPr="00760B53">
        <w:rPr>
          <w:rFonts w:ascii="Arial" w:hAnsi="Arial" w:cs="Arial"/>
          <w:sz w:val="24"/>
          <w:szCs w:val="24"/>
        </w:rPr>
        <w:t>The CIPD (2024</w:t>
      </w:r>
      <w:r w:rsidR="0051388C">
        <w:rPr>
          <w:rFonts w:ascii="Arial" w:hAnsi="Arial" w:cs="Arial"/>
          <w:sz w:val="24"/>
          <w:szCs w:val="24"/>
        </w:rPr>
        <w:t>b</w:t>
      </w:r>
      <w:r w:rsidR="00937850" w:rsidRPr="00760B53">
        <w:rPr>
          <w:rFonts w:ascii="Arial" w:hAnsi="Arial" w:cs="Arial"/>
          <w:sz w:val="24"/>
          <w:szCs w:val="24"/>
        </w:rPr>
        <w:t xml:space="preserve">) </w:t>
      </w:r>
      <w:r w:rsidR="00602833" w:rsidRPr="00760B53">
        <w:rPr>
          <w:rFonts w:ascii="Arial" w:hAnsi="Arial" w:cs="Arial"/>
          <w:sz w:val="24"/>
          <w:szCs w:val="24"/>
        </w:rPr>
        <w:t>highlights the</w:t>
      </w:r>
      <w:r w:rsidR="00937850" w:rsidRPr="00760B53">
        <w:rPr>
          <w:rFonts w:ascii="Arial" w:hAnsi="Arial" w:cs="Arial"/>
          <w:sz w:val="24"/>
          <w:szCs w:val="24"/>
        </w:rPr>
        <w:t xml:space="preserve"> importance </w:t>
      </w:r>
      <w:r w:rsidR="000149A2" w:rsidRPr="00760B53">
        <w:rPr>
          <w:rFonts w:ascii="Arial" w:hAnsi="Arial" w:cs="Arial"/>
          <w:sz w:val="24"/>
          <w:szCs w:val="24"/>
        </w:rPr>
        <w:t>of managers identifying an</w:t>
      </w:r>
      <w:r w:rsidR="000C7240" w:rsidRPr="00760B53">
        <w:rPr>
          <w:rFonts w:ascii="Arial" w:hAnsi="Arial" w:cs="Arial"/>
          <w:sz w:val="24"/>
          <w:szCs w:val="24"/>
        </w:rPr>
        <w:t>d addressing conflict at an early stage to prevent escalation.  Sources of conflict</w:t>
      </w:r>
      <w:r w:rsidR="008F0128" w:rsidRPr="00760B53">
        <w:rPr>
          <w:rFonts w:ascii="Arial" w:hAnsi="Arial" w:cs="Arial"/>
          <w:sz w:val="24"/>
          <w:szCs w:val="24"/>
        </w:rPr>
        <w:t xml:space="preserve"> may include competition for roles </w:t>
      </w:r>
      <w:r w:rsidR="00266815" w:rsidRPr="00760B53">
        <w:rPr>
          <w:rFonts w:ascii="Arial" w:hAnsi="Arial" w:cs="Arial"/>
          <w:sz w:val="24"/>
          <w:szCs w:val="24"/>
        </w:rPr>
        <w:t xml:space="preserve">created by restructuring, uncertainty about job security and tensions arising </w:t>
      </w:r>
      <w:r w:rsidR="00056C1F" w:rsidRPr="00760B53">
        <w:rPr>
          <w:rFonts w:ascii="Arial" w:hAnsi="Arial" w:cs="Arial"/>
          <w:sz w:val="24"/>
          <w:szCs w:val="24"/>
        </w:rPr>
        <w:t xml:space="preserve">from different expectations and behaviours.  Managers therefore need to remain alert </w:t>
      </w:r>
      <w:r w:rsidR="00602833" w:rsidRPr="00760B53">
        <w:rPr>
          <w:rFonts w:ascii="Arial" w:hAnsi="Arial" w:cs="Arial"/>
          <w:sz w:val="24"/>
          <w:szCs w:val="24"/>
        </w:rPr>
        <w:t>to team dynamics and confident in challenging inappropriate conduct to protect working relationships and organisational effectiveness</w:t>
      </w:r>
      <w:r w:rsidR="00266815" w:rsidRPr="00760B53">
        <w:rPr>
          <w:rFonts w:ascii="Arial" w:hAnsi="Arial" w:cs="Arial"/>
          <w:sz w:val="24"/>
          <w:szCs w:val="24"/>
        </w:rPr>
        <w:t xml:space="preserve">. </w:t>
      </w:r>
    </w:p>
    <w:p w14:paraId="24C71964" w14:textId="02AA235A" w:rsidR="00AA2366" w:rsidRPr="00760B53" w:rsidRDefault="004F0A48">
      <w:pPr>
        <w:rPr>
          <w:rFonts w:ascii="Arial" w:hAnsi="Arial" w:cs="Arial"/>
          <w:sz w:val="24"/>
          <w:szCs w:val="24"/>
        </w:rPr>
      </w:pPr>
      <w:r w:rsidRPr="00760B53">
        <w:rPr>
          <w:rFonts w:ascii="Arial" w:hAnsi="Arial" w:cs="Arial"/>
          <w:sz w:val="24"/>
          <w:szCs w:val="24"/>
        </w:rPr>
        <w:t>Mis</w:t>
      </w:r>
      <w:r w:rsidR="00AB5C6F" w:rsidRPr="00760B53">
        <w:rPr>
          <w:rFonts w:ascii="Arial" w:hAnsi="Arial" w:cs="Arial"/>
          <w:sz w:val="24"/>
          <w:szCs w:val="24"/>
        </w:rPr>
        <w:t>behaviour</w:t>
      </w:r>
      <w:r w:rsidRPr="00760B53">
        <w:rPr>
          <w:rFonts w:ascii="Arial" w:hAnsi="Arial" w:cs="Arial"/>
          <w:sz w:val="24"/>
          <w:szCs w:val="24"/>
        </w:rPr>
        <w:t xml:space="preserve"> can </w:t>
      </w:r>
      <w:r w:rsidR="00422D86" w:rsidRPr="00760B53">
        <w:rPr>
          <w:rFonts w:ascii="Arial" w:hAnsi="Arial" w:cs="Arial"/>
          <w:sz w:val="24"/>
          <w:szCs w:val="24"/>
        </w:rPr>
        <w:t>arise</w:t>
      </w:r>
      <w:r w:rsidRPr="00760B53">
        <w:rPr>
          <w:rFonts w:ascii="Arial" w:hAnsi="Arial" w:cs="Arial"/>
          <w:sz w:val="24"/>
          <w:szCs w:val="24"/>
        </w:rPr>
        <w:t xml:space="preserve"> during</w:t>
      </w:r>
      <w:r w:rsidR="005C3C8C" w:rsidRPr="00760B53">
        <w:rPr>
          <w:rFonts w:ascii="Arial" w:hAnsi="Arial" w:cs="Arial"/>
          <w:sz w:val="24"/>
          <w:szCs w:val="24"/>
        </w:rPr>
        <w:t xml:space="preserve"> organisation change, such as</w:t>
      </w:r>
      <w:r w:rsidRPr="00760B53">
        <w:rPr>
          <w:rFonts w:ascii="Arial" w:hAnsi="Arial" w:cs="Arial"/>
          <w:sz w:val="24"/>
          <w:szCs w:val="24"/>
        </w:rPr>
        <w:t xml:space="preserve"> a merger, </w:t>
      </w:r>
      <w:r w:rsidR="00422D86" w:rsidRPr="00760B53">
        <w:rPr>
          <w:rFonts w:ascii="Arial" w:hAnsi="Arial" w:cs="Arial"/>
          <w:sz w:val="24"/>
          <w:szCs w:val="24"/>
        </w:rPr>
        <w:t>as</w:t>
      </w:r>
      <w:r w:rsidRPr="00760B53">
        <w:rPr>
          <w:rFonts w:ascii="Arial" w:hAnsi="Arial" w:cs="Arial"/>
          <w:sz w:val="24"/>
          <w:szCs w:val="24"/>
        </w:rPr>
        <w:t xml:space="preserve"> </w:t>
      </w:r>
      <w:r w:rsidR="00AB5C6F" w:rsidRPr="00760B53">
        <w:rPr>
          <w:rFonts w:ascii="Arial" w:hAnsi="Arial" w:cs="Arial"/>
          <w:sz w:val="24"/>
          <w:szCs w:val="24"/>
        </w:rPr>
        <w:t xml:space="preserve">increased </w:t>
      </w:r>
      <w:r w:rsidRPr="00760B53">
        <w:rPr>
          <w:rFonts w:ascii="Arial" w:hAnsi="Arial" w:cs="Arial"/>
          <w:sz w:val="24"/>
          <w:szCs w:val="24"/>
        </w:rPr>
        <w:t xml:space="preserve">stress and uncertainty </w:t>
      </w:r>
      <w:r w:rsidR="00AB5C6F" w:rsidRPr="00760B53">
        <w:rPr>
          <w:rFonts w:ascii="Arial" w:hAnsi="Arial" w:cs="Arial"/>
          <w:sz w:val="24"/>
          <w:szCs w:val="24"/>
        </w:rPr>
        <w:t>may</w:t>
      </w:r>
      <w:r w:rsidRPr="00760B53">
        <w:rPr>
          <w:rFonts w:ascii="Arial" w:hAnsi="Arial" w:cs="Arial"/>
          <w:sz w:val="24"/>
          <w:szCs w:val="24"/>
        </w:rPr>
        <w:t xml:space="preserve"> lead to</w:t>
      </w:r>
      <w:r w:rsidR="005C3C8C" w:rsidRPr="00760B53">
        <w:rPr>
          <w:rFonts w:ascii="Arial" w:hAnsi="Arial" w:cs="Arial"/>
          <w:sz w:val="24"/>
          <w:szCs w:val="24"/>
        </w:rPr>
        <w:t xml:space="preserve"> resistance.</w:t>
      </w:r>
      <w:r w:rsidR="00F13294" w:rsidRPr="00760B53">
        <w:rPr>
          <w:rFonts w:ascii="Arial" w:hAnsi="Arial" w:cs="Arial"/>
          <w:sz w:val="24"/>
          <w:szCs w:val="24"/>
        </w:rPr>
        <w:t xml:space="preserve">  This may </w:t>
      </w:r>
      <w:r w:rsidR="00503AFD" w:rsidRPr="00760B53">
        <w:rPr>
          <w:rFonts w:ascii="Arial" w:hAnsi="Arial" w:cs="Arial"/>
          <w:sz w:val="24"/>
          <w:szCs w:val="24"/>
        </w:rPr>
        <w:t xml:space="preserve">include challenging management decisions, </w:t>
      </w:r>
      <w:r w:rsidR="00FE3A34" w:rsidRPr="00760B53">
        <w:rPr>
          <w:rFonts w:ascii="Arial" w:hAnsi="Arial" w:cs="Arial"/>
          <w:sz w:val="24"/>
          <w:szCs w:val="24"/>
        </w:rPr>
        <w:t>refus</w:t>
      </w:r>
      <w:r w:rsidR="00965265" w:rsidRPr="00760B53">
        <w:rPr>
          <w:rFonts w:ascii="Arial" w:hAnsi="Arial" w:cs="Arial"/>
          <w:sz w:val="24"/>
          <w:szCs w:val="24"/>
        </w:rPr>
        <w:t>ing</w:t>
      </w:r>
      <w:r w:rsidR="00FE3A34" w:rsidRPr="00760B53">
        <w:rPr>
          <w:rFonts w:ascii="Arial" w:hAnsi="Arial" w:cs="Arial"/>
          <w:sz w:val="24"/>
          <w:szCs w:val="24"/>
        </w:rPr>
        <w:t xml:space="preserve"> to follow new procedures</w:t>
      </w:r>
      <w:r w:rsidR="00965265" w:rsidRPr="00760B53">
        <w:rPr>
          <w:rFonts w:ascii="Arial" w:hAnsi="Arial" w:cs="Arial"/>
          <w:sz w:val="24"/>
          <w:szCs w:val="24"/>
        </w:rPr>
        <w:t xml:space="preserve"> </w:t>
      </w:r>
      <w:r w:rsidR="00C53C61" w:rsidRPr="00760B53">
        <w:rPr>
          <w:rFonts w:ascii="Arial" w:hAnsi="Arial" w:cs="Arial"/>
          <w:sz w:val="24"/>
          <w:szCs w:val="24"/>
        </w:rPr>
        <w:t>or</w:t>
      </w:r>
      <w:r w:rsidR="00965265" w:rsidRPr="00760B53">
        <w:rPr>
          <w:rFonts w:ascii="Arial" w:hAnsi="Arial" w:cs="Arial"/>
          <w:sz w:val="24"/>
          <w:szCs w:val="24"/>
        </w:rPr>
        <w:t xml:space="preserve"> disruptive </w:t>
      </w:r>
      <w:r w:rsidR="004B6EED" w:rsidRPr="00760B53">
        <w:rPr>
          <w:rFonts w:ascii="Arial" w:hAnsi="Arial" w:cs="Arial"/>
          <w:sz w:val="24"/>
          <w:szCs w:val="24"/>
        </w:rPr>
        <w:t>behaviour, for</w:t>
      </w:r>
      <w:r w:rsidR="00A57012" w:rsidRPr="00760B53">
        <w:rPr>
          <w:rFonts w:ascii="Arial" w:hAnsi="Arial" w:cs="Arial"/>
          <w:sz w:val="24"/>
          <w:szCs w:val="24"/>
        </w:rPr>
        <w:t xml:space="preserve"> example, employees </w:t>
      </w:r>
      <w:r w:rsidR="00D53D1B" w:rsidRPr="00760B53">
        <w:rPr>
          <w:rFonts w:ascii="Arial" w:hAnsi="Arial" w:cs="Arial"/>
          <w:sz w:val="24"/>
          <w:szCs w:val="24"/>
        </w:rPr>
        <w:t>resist</w:t>
      </w:r>
      <w:r w:rsidR="00C53C61" w:rsidRPr="00760B53">
        <w:rPr>
          <w:rFonts w:ascii="Arial" w:hAnsi="Arial" w:cs="Arial"/>
          <w:sz w:val="24"/>
          <w:szCs w:val="24"/>
        </w:rPr>
        <w:t>ing</w:t>
      </w:r>
      <w:r w:rsidR="00D53D1B" w:rsidRPr="00760B53">
        <w:rPr>
          <w:rFonts w:ascii="Arial" w:hAnsi="Arial" w:cs="Arial"/>
          <w:sz w:val="24"/>
          <w:szCs w:val="24"/>
        </w:rPr>
        <w:t xml:space="preserve"> new process</w:t>
      </w:r>
      <w:r w:rsidR="00C53C61" w:rsidRPr="00760B53">
        <w:rPr>
          <w:rFonts w:ascii="Arial" w:hAnsi="Arial" w:cs="Arial"/>
          <w:sz w:val="24"/>
          <w:szCs w:val="24"/>
        </w:rPr>
        <w:t>es</w:t>
      </w:r>
      <w:r w:rsidR="00D53D1B" w:rsidRPr="00760B53">
        <w:rPr>
          <w:rFonts w:ascii="Arial" w:hAnsi="Arial" w:cs="Arial"/>
          <w:sz w:val="24"/>
          <w:szCs w:val="24"/>
        </w:rPr>
        <w:t xml:space="preserve"> </w:t>
      </w:r>
      <w:r w:rsidR="004B6EED" w:rsidRPr="00760B53">
        <w:rPr>
          <w:rFonts w:ascii="Arial" w:hAnsi="Arial" w:cs="Arial"/>
          <w:sz w:val="24"/>
          <w:szCs w:val="24"/>
        </w:rPr>
        <w:t>after</w:t>
      </w:r>
      <w:r w:rsidR="00D53D1B" w:rsidRPr="00760B53">
        <w:rPr>
          <w:rFonts w:ascii="Arial" w:hAnsi="Arial" w:cs="Arial"/>
          <w:sz w:val="24"/>
          <w:szCs w:val="24"/>
        </w:rPr>
        <w:t xml:space="preserve"> a merger.  </w:t>
      </w:r>
      <w:r w:rsidR="001211C4" w:rsidRPr="00760B53">
        <w:rPr>
          <w:rFonts w:ascii="Arial" w:hAnsi="Arial" w:cs="Arial"/>
          <w:sz w:val="24"/>
          <w:szCs w:val="24"/>
        </w:rPr>
        <w:t xml:space="preserve"> Misbehaviour </w:t>
      </w:r>
      <w:r w:rsidR="001E291A" w:rsidRPr="00760B53">
        <w:rPr>
          <w:rFonts w:ascii="Arial" w:hAnsi="Arial" w:cs="Arial"/>
          <w:sz w:val="24"/>
          <w:szCs w:val="24"/>
        </w:rPr>
        <w:t>should</w:t>
      </w:r>
      <w:r w:rsidR="00D53D1B" w:rsidRPr="00760B53">
        <w:rPr>
          <w:rFonts w:ascii="Arial" w:hAnsi="Arial" w:cs="Arial"/>
          <w:sz w:val="24"/>
          <w:szCs w:val="24"/>
        </w:rPr>
        <w:t xml:space="preserve"> </w:t>
      </w:r>
      <w:r w:rsidR="001211C4" w:rsidRPr="00760B53">
        <w:rPr>
          <w:rFonts w:ascii="Arial" w:hAnsi="Arial" w:cs="Arial"/>
          <w:sz w:val="24"/>
          <w:szCs w:val="24"/>
        </w:rPr>
        <w:t xml:space="preserve">be </w:t>
      </w:r>
      <w:r w:rsidR="001E291A" w:rsidRPr="00760B53">
        <w:rPr>
          <w:rFonts w:ascii="Arial" w:hAnsi="Arial" w:cs="Arial"/>
          <w:sz w:val="24"/>
          <w:szCs w:val="24"/>
        </w:rPr>
        <w:t>addressed</w:t>
      </w:r>
      <w:r w:rsidR="001211C4" w:rsidRPr="00760B53">
        <w:rPr>
          <w:rFonts w:ascii="Arial" w:hAnsi="Arial" w:cs="Arial"/>
          <w:sz w:val="24"/>
          <w:szCs w:val="24"/>
        </w:rPr>
        <w:t xml:space="preserve"> through </w:t>
      </w:r>
      <w:r w:rsidR="00C06E73" w:rsidRPr="00760B53">
        <w:rPr>
          <w:rFonts w:ascii="Arial" w:hAnsi="Arial" w:cs="Arial"/>
          <w:sz w:val="24"/>
          <w:szCs w:val="24"/>
        </w:rPr>
        <w:t xml:space="preserve">fair and consistent </w:t>
      </w:r>
      <w:r w:rsidR="001211C4" w:rsidRPr="00760B53">
        <w:rPr>
          <w:rFonts w:ascii="Arial" w:hAnsi="Arial" w:cs="Arial"/>
          <w:sz w:val="24"/>
          <w:szCs w:val="24"/>
        </w:rPr>
        <w:t>disciplinary action.</w:t>
      </w:r>
      <w:r w:rsidR="00C06E73" w:rsidRPr="00760B53">
        <w:rPr>
          <w:rFonts w:ascii="Arial" w:hAnsi="Arial" w:cs="Arial"/>
          <w:sz w:val="24"/>
          <w:szCs w:val="24"/>
        </w:rPr>
        <w:t xml:space="preserve">  It is </w:t>
      </w:r>
      <w:r w:rsidR="00404200" w:rsidRPr="00760B53">
        <w:rPr>
          <w:rFonts w:ascii="Arial" w:hAnsi="Arial" w:cs="Arial"/>
          <w:sz w:val="24"/>
          <w:szCs w:val="24"/>
        </w:rPr>
        <w:t>essential</w:t>
      </w:r>
      <w:r w:rsidR="00C06E73" w:rsidRPr="00760B53">
        <w:rPr>
          <w:rFonts w:ascii="Arial" w:hAnsi="Arial" w:cs="Arial"/>
          <w:sz w:val="24"/>
          <w:szCs w:val="24"/>
        </w:rPr>
        <w:t xml:space="preserve"> </w:t>
      </w:r>
      <w:r w:rsidR="00404200" w:rsidRPr="00760B53">
        <w:rPr>
          <w:rFonts w:ascii="Arial" w:hAnsi="Arial" w:cs="Arial"/>
          <w:sz w:val="24"/>
          <w:szCs w:val="24"/>
        </w:rPr>
        <w:t xml:space="preserve">for </w:t>
      </w:r>
      <w:r w:rsidR="00C06E73" w:rsidRPr="00760B53">
        <w:rPr>
          <w:rFonts w:ascii="Arial" w:hAnsi="Arial" w:cs="Arial"/>
          <w:sz w:val="24"/>
          <w:szCs w:val="24"/>
        </w:rPr>
        <w:t xml:space="preserve">the </w:t>
      </w:r>
      <w:r w:rsidR="001211C4" w:rsidRPr="00760B53">
        <w:rPr>
          <w:rFonts w:ascii="Arial" w:hAnsi="Arial" w:cs="Arial"/>
          <w:sz w:val="24"/>
          <w:szCs w:val="24"/>
        </w:rPr>
        <w:t xml:space="preserve">merged organisation </w:t>
      </w:r>
      <w:r w:rsidR="00404200" w:rsidRPr="00760B53">
        <w:rPr>
          <w:rFonts w:ascii="Arial" w:hAnsi="Arial" w:cs="Arial"/>
          <w:sz w:val="24"/>
          <w:szCs w:val="24"/>
        </w:rPr>
        <w:t xml:space="preserve">to </w:t>
      </w:r>
      <w:r w:rsidR="00C06E73" w:rsidRPr="00760B53">
        <w:rPr>
          <w:rFonts w:ascii="Arial" w:hAnsi="Arial" w:cs="Arial"/>
          <w:sz w:val="24"/>
          <w:szCs w:val="24"/>
        </w:rPr>
        <w:t>harmonises d</w:t>
      </w:r>
      <w:r w:rsidR="001602D1" w:rsidRPr="00760B53">
        <w:rPr>
          <w:rFonts w:ascii="Arial" w:hAnsi="Arial" w:cs="Arial"/>
          <w:sz w:val="24"/>
          <w:szCs w:val="24"/>
        </w:rPr>
        <w:t xml:space="preserve">isciplinary </w:t>
      </w:r>
      <w:r w:rsidR="00676989" w:rsidRPr="00760B53">
        <w:rPr>
          <w:rFonts w:ascii="Arial" w:hAnsi="Arial" w:cs="Arial"/>
          <w:sz w:val="24"/>
          <w:szCs w:val="24"/>
        </w:rPr>
        <w:t>procedures,</w:t>
      </w:r>
      <w:r w:rsidR="00C06E73" w:rsidRPr="00760B53">
        <w:rPr>
          <w:rFonts w:ascii="Arial" w:hAnsi="Arial" w:cs="Arial"/>
          <w:sz w:val="24"/>
          <w:szCs w:val="24"/>
        </w:rPr>
        <w:t xml:space="preserve"> so </w:t>
      </w:r>
      <w:r w:rsidR="00907BAB" w:rsidRPr="00760B53">
        <w:rPr>
          <w:rFonts w:ascii="Arial" w:hAnsi="Arial" w:cs="Arial"/>
          <w:sz w:val="24"/>
          <w:szCs w:val="24"/>
        </w:rPr>
        <w:t xml:space="preserve">expectations and consequences are clear to both </w:t>
      </w:r>
      <w:r w:rsidR="00042526" w:rsidRPr="00760B53">
        <w:rPr>
          <w:rFonts w:ascii="Arial" w:hAnsi="Arial" w:cs="Arial"/>
          <w:sz w:val="24"/>
          <w:szCs w:val="24"/>
        </w:rPr>
        <w:t>managers</w:t>
      </w:r>
      <w:r w:rsidR="00C06E73" w:rsidRPr="00760B53">
        <w:rPr>
          <w:rFonts w:ascii="Arial" w:hAnsi="Arial" w:cs="Arial"/>
          <w:sz w:val="24"/>
          <w:szCs w:val="24"/>
        </w:rPr>
        <w:t xml:space="preserve"> and employees</w:t>
      </w:r>
      <w:r w:rsidR="00907BAB" w:rsidRPr="00760B53">
        <w:rPr>
          <w:rFonts w:ascii="Arial" w:hAnsi="Arial" w:cs="Arial"/>
          <w:sz w:val="24"/>
          <w:szCs w:val="24"/>
        </w:rPr>
        <w:t xml:space="preserve">.  </w:t>
      </w:r>
      <w:r w:rsidR="00C06E73" w:rsidRPr="00760B53">
        <w:rPr>
          <w:rFonts w:ascii="Arial" w:hAnsi="Arial" w:cs="Arial"/>
          <w:sz w:val="24"/>
          <w:szCs w:val="24"/>
        </w:rPr>
        <w:t xml:space="preserve"> </w:t>
      </w:r>
      <w:r w:rsidR="001D09B2" w:rsidRPr="00760B53">
        <w:rPr>
          <w:rFonts w:ascii="Arial" w:hAnsi="Arial" w:cs="Arial"/>
          <w:sz w:val="24"/>
          <w:szCs w:val="24"/>
        </w:rPr>
        <w:t xml:space="preserve">Failure to do this may </w:t>
      </w:r>
      <w:r w:rsidR="00676989" w:rsidRPr="00760B53">
        <w:rPr>
          <w:rFonts w:ascii="Arial" w:hAnsi="Arial" w:cs="Arial"/>
          <w:sz w:val="24"/>
          <w:szCs w:val="24"/>
        </w:rPr>
        <w:t xml:space="preserve">lead to </w:t>
      </w:r>
      <w:r w:rsidR="001D09B2" w:rsidRPr="00760B53">
        <w:rPr>
          <w:rFonts w:ascii="Arial" w:hAnsi="Arial" w:cs="Arial"/>
          <w:sz w:val="24"/>
          <w:szCs w:val="24"/>
        </w:rPr>
        <w:t>grievance</w:t>
      </w:r>
      <w:r w:rsidR="00676989" w:rsidRPr="00760B53">
        <w:rPr>
          <w:rFonts w:ascii="Arial" w:hAnsi="Arial" w:cs="Arial"/>
          <w:sz w:val="24"/>
          <w:szCs w:val="24"/>
        </w:rPr>
        <w:t>s</w:t>
      </w:r>
      <w:r w:rsidR="001D09B2" w:rsidRPr="00760B53">
        <w:rPr>
          <w:rFonts w:ascii="Arial" w:hAnsi="Arial" w:cs="Arial"/>
          <w:sz w:val="24"/>
          <w:szCs w:val="24"/>
        </w:rPr>
        <w:t xml:space="preserve"> or appeals</w:t>
      </w:r>
      <w:r w:rsidR="00676989" w:rsidRPr="00760B53">
        <w:rPr>
          <w:rFonts w:ascii="Arial" w:hAnsi="Arial" w:cs="Arial"/>
          <w:sz w:val="24"/>
          <w:szCs w:val="24"/>
        </w:rPr>
        <w:t>, escalating conflict.</w:t>
      </w:r>
      <w:r w:rsidR="009870EE" w:rsidRPr="00760B53">
        <w:rPr>
          <w:rFonts w:ascii="Arial" w:hAnsi="Arial" w:cs="Arial"/>
          <w:sz w:val="24"/>
          <w:szCs w:val="24"/>
        </w:rPr>
        <w:t xml:space="preserve">  </w:t>
      </w:r>
      <w:r w:rsidR="009760A6" w:rsidRPr="00760B53">
        <w:rPr>
          <w:rFonts w:ascii="Arial" w:hAnsi="Arial" w:cs="Arial"/>
          <w:sz w:val="24"/>
          <w:szCs w:val="24"/>
        </w:rPr>
        <w:t>ACAS report (</w:t>
      </w:r>
      <w:r w:rsidR="00113EE8" w:rsidRPr="00760B53">
        <w:rPr>
          <w:rFonts w:ascii="Arial" w:hAnsi="Arial" w:cs="Arial"/>
          <w:sz w:val="24"/>
          <w:szCs w:val="24"/>
        </w:rPr>
        <w:t>2024)</w:t>
      </w:r>
      <w:r w:rsidR="007660E4" w:rsidRPr="00760B53">
        <w:rPr>
          <w:rFonts w:ascii="Arial" w:hAnsi="Arial" w:cs="Arial"/>
          <w:sz w:val="24"/>
          <w:szCs w:val="24"/>
        </w:rPr>
        <w:t xml:space="preserve">, highlights </w:t>
      </w:r>
      <w:r w:rsidR="007660E4" w:rsidRPr="00760B53">
        <w:rPr>
          <w:rFonts w:ascii="Arial" w:hAnsi="Arial" w:cs="Arial"/>
          <w:sz w:val="24"/>
          <w:szCs w:val="24"/>
        </w:rPr>
        <w:lastRenderedPageBreak/>
        <w:t xml:space="preserve">that many </w:t>
      </w:r>
      <w:r w:rsidR="00113EE8" w:rsidRPr="00760B53">
        <w:rPr>
          <w:rFonts w:ascii="Arial" w:hAnsi="Arial" w:cs="Arial"/>
          <w:sz w:val="24"/>
          <w:szCs w:val="24"/>
        </w:rPr>
        <w:t>managers fe</w:t>
      </w:r>
      <w:r w:rsidR="007660E4" w:rsidRPr="00760B53">
        <w:rPr>
          <w:rFonts w:ascii="Arial" w:hAnsi="Arial" w:cs="Arial"/>
          <w:sz w:val="24"/>
          <w:szCs w:val="24"/>
        </w:rPr>
        <w:t xml:space="preserve">el unprepared for their roles, emphasising the importance of training incoming managers to develop the skills needed to manage employee behaviour effectively.  Furthermore, the CIPD </w:t>
      </w:r>
      <w:r w:rsidR="00113EE8" w:rsidRPr="00760B53">
        <w:rPr>
          <w:rFonts w:ascii="Arial" w:hAnsi="Arial" w:cs="Arial"/>
          <w:sz w:val="24"/>
          <w:szCs w:val="24"/>
        </w:rPr>
        <w:t>(2024</w:t>
      </w:r>
      <w:r w:rsidR="009E0FCE">
        <w:rPr>
          <w:rFonts w:ascii="Arial" w:hAnsi="Arial" w:cs="Arial"/>
          <w:sz w:val="24"/>
          <w:szCs w:val="24"/>
        </w:rPr>
        <w:t>c</w:t>
      </w:r>
      <w:r w:rsidR="00113EE8" w:rsidRPr="00760B53">
        <w:rPr>
          <w:rFonts w:ascii="Arial" w:hAnsi="Arial" w:cs="Arial"/>
          <w:sz w:val="24"/>
          <w:szCs w:val="24"/>
        </w:rPr>
        <w:t xml:space="preserve">) </w:t>
      </w:r>
      <w:r w:rsidR="007660E4" w:rsidRPr="00760B53">
        <w:rPr>
          <w:rFonts w:ascii="Arial" w:hAnsi="Arial" w:cs="Arial"/>
          <w:sz w:val="24"/>
          <w:szCs w:val="24"/>
        </w:rPr>
        <w:t>stresses that employees should be aware of organisational procedures and be treated fairly and consistently, which is essential for maintaining trust and resolving misbehaviour</w:t>
      </w:r>
      <w:r w:rsidR="001F584E" w:rsidRPr="00760B53">
        <w:rPr>
          <w:rFonts w:ascii="Arial" w:hAnsi="Arial" w:cs="Arial"/>
          <w:sz w:val="24"/>
          <w:szCs w:val="24"/>
        </w:rPr>
        <w:t xml:space="preserve">. </w:t>
      </w:r>
      <w:r w:rsidR="00006DD9" w:rsidRPr="00760B53">
        <w:rPr>
          <w:rFonts w:ascii="Arial" w:hAnsi="Arial" w:cs="Arial"/>
          <w:sz w:val="24"/>
          <w:szCs w:val="24"/>
        </w:rPr>
        <w:t xml:space="preserve"> </w:t>
      </w:r>
      <w:r w:rsidR="00FE3A34" w:rsidRPr="00760B53">
        <w:rPr>
          <w:rFonts w:ascii="Arial" w:hAnsi="Arial" w:cs="Arial"/>
          <w:sz w:val="24"/>
          <w:szCs w:val="24"/>
        </w:rPr>
        <w:t xml:space="preserve">  </w:t>
      </w:r>
    </w:p>
    <w:p w14:paraId="3F296979" w14:textId="2EF6BA88" w:rsidR="003E29D5" w:rsidRDefault="00BD183F" w:rsidP="00991BB5">
      <w:pPr>
        <w:rPr>
          <w:rFonts w:ascii="Arial" w:hAnsi="Arial" w:cs="Arial"/>
          <w:sz w:val="24"/>
          <w:szCs w:val="24"/>
        </w:rPr>
      </w:pPr>
      <w:r w:rsidRPr="00760B53">
        <w:rPr>
          <w:rFonts w:ascii="Arial" w:hAnsi="Arial" w:cs="Arial"/>
          <w:sz w:val="24"/>
          <w:szCs w:val="24"/>
        </w:rPr>
        <w:t>Mediation c</w:t>
      </w:r>
      <w:r w:rsidR="009C0C05" w:rsidRPr="00760B53">
        <w:rPr>
          <w:rFonts w:ascii="Arial" w:hAnsi="Arial" w:cs="Arial"/>
          <w:sz w:val="24"/>
          <w:szCs w:val="24"/>
        </w:rPr>
        <w:t>an</w:t>
      </w:r>
      <w:r w:rsidRPr="00760B53">
        <w:rPr>
          <w:rFonts w:ascii="Arial" w:hAnsi="Arial" w:cs="Arial"/>
          <w:sz w:val="24"/>
          <w:szCs w:val="24"/>
        </w:rPr>
        <w:t xml:space="preserve"> resolve </w:t>
      </w:r>
      <w:r w:rsidR="009C0C05" w:rsidRPr="00760B53">
        <w:rPr>
          <w:rFonts w:ascii="Arial" w:hAnsi="Arial" w:cs="Arial"/>
          <w:sz w:val="24"/>
          <w:szCs w:val="24"/>
        </w:rPr>
        <w:t xml:space="preserve">workplace </w:t>
      </w:r>
      <w:r w:rsidRPr="00760B53">
        <w:rPr>
          <w:rFonts w:ascii="Arial" w:hAnsi="Arial" w:cs="Arial"/>
          <w:sz w:val="24"/>
          <w:szCs w:val="24"/>
        </w:rPr>
        <w:t>conflict</w:t>
      </w:r>
      <w:r w:rsidR="009C0C05" w:rsidRPr="00760B53">
        <w:rPr>
          <w:rFonts w:ascii="Arial" w:hAnsi="Arial" w:cs="Arial"/>
          <w:sz w:val="24"/>
          <w:szCs w:val="24"/>
        </w:rPr>
        <w:t xml:space="preserve"> by</w:t>
      </w:r>
      <w:r w:rsidRPr="00760B53">
        <w:rPr>
          <w:rFonts w:ascii="Arial" w:hAnsi="Arial" w:cs="Arial"/>
          <w:sz w:val="24"/>
          <w:szCs w:val="24"/>
        </w:rPr>
        <w:t xml:space="preserve"> providing a sa</w:t>
      </w:r>
      <w:r w:rsidR="009C0C05" w:rsidRPr="00760B53">
        <w:rPr>
          <w:rFonts w:ascii="Arial" w:hAnsi="Arial" w:cs="Arial"/>
          <w:sz w:val="24"/>
          <w:szCs w:val="24"/>
        </w:rPr>
        <w:t>f</w:t>
      </w:r>
      <w:r w:rsidRPr="00760B53">
        <w:rPr>
          <w:rFonts w:ascii="Arial" w:hAnsi="Arial" w:cs="Arial"/>
          <w:sz w:val="24"/>
          <w:szCs w:val="24"/>
        </w:rPr>
        <w:t xml:space="preserve">e place for both parties to </w:t>
      </w:r>
      <w:r w:rsidR="00F04209" w:rsidRPr="00760B53">
        <w:rPr>
          <w:rFonts w:ascii="Arial" w:hAnsi="Arial" w:cs="Arial"/>
          <w:sz w:val="24"/>
          <w:szCs w:val="24"/>
        </w:rPr>
        <w:t xml:space="preserve">discuss issues and </w:t>
      </w:r>
      <w:r w:rsidR="001D1B3A" w:rsidRPr="00760B53">
        <w:rPr>
          <w:rFonts w:ascii="Arial" w:hAnsi="Arial" w:cs="Arial"/>
          <w:sz w:val="24"/>
          <w:szCs w:val="24"/>
        </w:rPr>
        <w:t>reach</w:t>
      </w:r>
      <w:r w:rsidRPr="00760B53">
        <w:rPr>
          <w:rFonts w:ascii="Arial" w:hAnsi="Arial" w:cs="Arial"/>
          <w:sz w:val="24"/>
          <w:szCs w:val="24"/>
        </w:rPr>
        <w:t xml:space="preserve"> a solution</w:t>
      </w:r>
      <w:r w:rsidR="0021045F" w:rsidRPr="00760B53">
        <w:rPr>
          <w:rFonts w:ascii="Arial" w:hAnsi="Arial" w:cs="Arial"/>
          <w:sz w:val="24"/>
          <w:szCs w:val="24"/>
        </w:rPr>
        <w:t xml:space="preserve">, </w:t>
      </w:r>
      <w:r w:rsidR="00C20124" w:rsidRPr="00760B53">
        <w:rPr>
          <w:rFonts w:ascii="Arial" w:hAnsi="Arial" w:cs="Arial"/>
          <w:sz w:val="24"/>
          <w:szCs w:val="24"/>
        </w:rPr>
        <w:t>preventing escalation</w:t>
      </w:r>
      <w:r w:rsidR="0021045F" w:rsidRPr="00760B53">
        <w:rPr>
          <w:rFonts w:ascii="Arial" w:hAnsi="Arial" w:cs="Arial"/>
          <w:sz w:val="24"/>
          <w:szCs w:val="24"/>
        </w:rPr>
        <w:t>.  According</w:t>
      </w:r>
      <w:r w:rsidR="006A48DC">
        <w:rPr>
          <w:rFonts w:ascii="Arial" w:hAnsi="Arial" w:cs="Arial"/>
          <w:sz w:val="24"/>
          <w:szCs w:val="24"/>
        </w:rPr>
        <w:t xml:space="preserve"> to</w:t>
      </w:r>
      <w:r w:rsidR="0021045F" w:rsidRPr="00760B53">
        <w:rPr>
          <w:rFonts w:ascii="Arial" w:hAnsi="Arial" w:cs="Arial"/>
          <w:sz w:val="24"/>
          <w:szCs w:val="24"/>
        </w:rPr>
        <w:t xml:space="preserve"> the CIPD (2020</w:t>
      </w:r>
      <w:r w:rsidR="00C564F1">
        <w:rPr>
          <w:rFonts w:ascii="Arial" w:hAnsi="Arial" w:cs="Arial"/>
          <w:sz w:val="24"/>
          <w:szCs w:val="24"/>
        </w:rPr>
        <w:t>b</w:t>
      </w:r>
      <w:r w:rsidR="00C44735" w:rsidRPr="00760B53">
        <w:rPr>
          <w:rFonts w:ascii="Arial" w:hAnsi="Arial" w:cs="Arial"/>
          <w:sz w:val="24"/>
          <w:szCs w:val="24"/>
        </w:rPr>
        <w:t>, p.32</w:t>
      </w:r>
      <w:r w:rsidR="0021045F" w:rsidRPr="00760B53">
        <w:rPr>
          <w:rFonts w:ascii="Arial" w:hAnsi="Arial" w:cs="Arial"/>
          <w:sz w:val="24"/>
          <w:szCs w:val="24"/>
        </w:rPr>
        <w:t>)</w:t>
      </w:r>
      <w:r w:rsidR="00C44735" w:rsidRPr="00760B53">
        <w:rPr>
          <w:rFonts w:ascii="Arial" w:hAnsi="Arial" w:cs="Arial"/>
          <w:sz w:val="24"/>
          <w:szCs w:val="24"/>
        </w:rPr>
        <w:t xml:space="preserve"> respon</w:t>
      </w:r>
      <w:r w:rsidR="005250E2" w:rsidRPr="00760B53">
        <w:rPr>
          <w:rFonts w:ascii="Arial" w:hAnsi="Arial" w:cs="Arial"/>
          <w:sz w:val="24"/>
          <w:szCs w:val="24"/>
        </w:rPr>
        <w:t>ses</w:t>
      </w:r>
      <w:r w:rsidR="00C44735" w:rsidRPr="00760B53">
        <w:rPr>
          <w:rFonts w:ascii="Arial" w:hAnsi="Arial" w:cs="Arial"/>
          <w:sz w:val="24"/>
          <w:szCs w:val="24"/>
        </w:rPr>
        <w:t xml:space="preserve"> </w:t>
      </w:r>
      <w:r w:rsidR="005250E2" w:rsidRPr="00760B53">
        <w:rPr>
          <w:rFonts w:ascii="Arial" w:hAnsi="Arial" w:cs="Arial"/>
          <w:sz w:val="24"/>
          <w:szCs w:val="24"/>
        </w:rPr>
        <w:t xml:space="preserve">were </w:t>
      </w:r>
      <w:r w:rsidR="00C44735" w:rsidRPr="00760B53">
        <w:rPr>
          <w:rFonts w:ascii="Arial" w:hAnsi="Arial" w:cs="Arial"/>
          <w:sz w:val="24"/>
          <w:szCs w:val="24"/>
        </w:rPr>
        <w:t xml:space="preserve">mixed </w:t>
      </w:r>
      <w:r w:rsidR="00AE5B0F" w:rsidRPr="00760B53">
        <w:rPr>
          <w:rFonts w:ascii="Arial" w:hAnsi="Arial" w:cs="Arial"/>
          <w:sz w:val="24"/>
          <w:szCs w:val="24"/>
        </w:rPr>
        <w:t xml:space="preserve">on whether </w:t>
      </w:r>
      <w:r w:rsidR="00D5735A" w:rsidRPr="00760B53">
        <w:rPr>
          <w:rFonts w:ascii="Arial" w:hAnsi="Arial" w:cs="Arial"/>
          <w:sz w:val="24"/>
          <w:szCs w:val="24"/>
        </w:rPr>
        <w:t>organisations</w:t>
      </w:r>
      <w:r w:rsidR="000612F0" w:rsidRPr="00760B53">
        <w:rPr>
          <w:rFonts w:ascii="Arial" w:hAnsi="Arial" w:cs="Arial"/>
          <w:sz w:val="24"/>
          <w:szCs w:val="24"/>
        </w:rPr>
        <w:t xml:space="preserve"> de</w:t>
      </w:r>
      <w:r w:rsidR="00D5735A" w:rsidRPr="00760B53">
        <w:rPr>
          <w:rFonts w:ascii="Arial" w:hAnsi="Arial" w:cs="Arial"/>
          <w:sz w:val="24"/>
          <w:szCs w:val="24"/>
        </w:rPr>
        <w:t>a</w:t>
      </w:r>
      <w:r w:rsidR="000612F0" w:rsidRPr="00760B53">
        <w:rPr>
          <w:rFonts w:ascii="Arial" w:hAnsi="Arial" w:cs="Arial"/>
          <w:sz w:val="24"/>
          <w:szCs w:val="24"/>
        </w:rPr>
        <w:t>lt with conflict</w:t>
      </w:r>
      <w:r w:rsidR="00796457" w:rsidRPr="00760B53">
        <w:rPr>
          <w:rFonts w:ascii="Arial" w:hAnsi="Arial" w:cs="Arial"/>
          <w:sz w:val="24"/>
          <w:szCs w:val="24"/>
        </w:rPr>
        <w:t xml:space="preserve"> effectively</w:t>
      </w:r>
      <w:r w:rsidR="000612F0" w:rsidRPr="00760B53">
        <w:rPr>
          <w:rFonts w:ascii="Arial" w:hAnsi="Arial" w:cs="Arial"/>
          <w:sz w:val="24"/>
          <w:szCs w:val="24"/>
        </w:rPr>
        <w:t xml:space="preserve">, </w:t>
      </w:r>
      <w:r w:rsidR="00796457" w:rsidRPr="00760B53">
        <w:rPr>
          <w:rFonts w:ascii="Arial" w:hAnsi="Arial" w:cs="Arial"/>
          <w:sz w:val="24"/>
          <w:szCs w:val="24"/>
        </w:rPr>
        <w:t xml:space="preserve">with </w:t>
      </w:r>
      <w:r w:rsidR="000612F0" w:rsidRPr="00760B53">
        <w:rPr>
          <w:rFonts w:ascii="Arial" w:hAnsi="Arial" w:cs="Arial"/>
          <w:sz w:val="24"/>
          <w:szCs w:val="24"/>
        </w:rPr>
        <w:t xml:space="preserve">only </w:t>
      </w:r>
      <w:r w:rsidR="00BC22EF" w:rsidRPr="00760B53">
        <w:rPr>
          <w:rFonts w:ascii="Arial" w:hAnsi="Arial" w:cs="Arial"/>
          <w:sz w:val="24"/>
          <w:szCs w:val="24"/>
        </w:rPr>
        <w:t xml:space="preserve">37% </w:t>
      </w:r>
      <w:r w:rsidR="00796457" w:rsidRPr="00760B53">
        <w:rPr>
          <w:rFonts w:ascii="Arial" w:hAnsi="Arial" w:cs="Arial"/>
          <w:sz w:val="24"/>
          <w:szCs w:val="24"/>
        </w:rPr>
        <w:t xml:space="preserve">reporting </w:t>
      </w:r>
      <w:r w:rsidR="00BC22EF" w:rsidRPr="00760B53">
        <w:rPr>
          <w:rFonts w:ascii="Arial" w:hAnsi="Arial" w:cs="Arial"/>
          <w:sz w:val="24"/>
          <w:szCs w:val="24"/>
        </w:rPr>
        <w:t>satis</w:t>
      </w:r>
      <w:r w:rsidR="00796457" w:rsidRPr="00760B53">
        <w:rPr>
          <w:rFonts w:ascii="Arial" w:hAnsi="Arial" w:cs="Arial"/>
          <w:sz w:val="24"/>
          <w:szCs w:val="24"/>
        </w:rPr>
        <w:t xml:space="preserve">faction. </w:t>
      </w:r>
      <w:r w:rsidR="00BC22EF" w:rsidRPr="00760B53">
        <w:rPr>
          <w:rFonts w:ascii="Arial" w:hAnsi="Arial" w:cs="Arial"/>
          <w:sz w:val="24"/>
          <w:szCs w:val="24"/>
        </w:rPr>
        <w:t xml:space="preserve"> </w:t>
      </w:r>
      <w:r w:rsidR="00796457" w:rsidRPr="00760B53">
        <w:rPr>
          <w:rFonts w:ascii="Arial" w:hAnsi="Arial" w:cs="Arial"/>
          <w:sz w:val="24"/>
          <w:szCs w:val="24"/>
        </w:rPr>
        <w:t>T</w:t>
      </w:r>
      <w:r w:rsidR="00BC22EF" w:rsidRPr="00760B53">
        <w:rPr>
          <w:rFonts w:ascii="Arial" w:hAnsi="Arial" w:cs="Arial"/>
          <w:sz w:val="24"/>
          <w:szCs w:val="24"/>
        </w:rPr>
        <w:t xml:space="preserve">his </w:t>
      </w:r>
      <w:r w:rsidR="00796457" w:rsidRPr="00760B53">
        <w:rPr>
          <w:rFonts w:ascii="Arial" w:hAnsi="Arial" w:cs="Arial"/>
          <w:sz w:val="24"/>
          <w:szCs w:val="24"/>
        </w:rPr>
        <w:t xml:space="preserve">highlights </w:t>
      </w:r>
      <w:r w:rsidR="00BC22EF" w:rsidRPr="00760B53">
        <w:rPr>
          <w:rFonts w:ascii="Arial" w:hAnsi="Arial" w:cs="Arial"/>
          <w:sz w:val="24"/>
          <w:szCs w:val="24"/>
        </w:rPr>
        <w:t>that</w:t>
      </w:r>
      <w:r w:rsidR="00EF6C83" w:rsidRPr="00760B53">
        <w:rPr>
          <w:rFonts w:ascii="Arial" w:hAnsi="Arial" w:cs="Arial"/>
          <w:sz w:val="24"/>
          <w:szCs w:val="24"/>
        </w:rPr>
        <w:t xml:space="preserve"> unresolved c</w:t>
      </w:r>
      <w:r w:rsidR="00796457" w:rsidRPr="00760B53">
        <w:rPr>
          <w:rFonts w:ascii="Arial" w:hAnsi="Arial" w:cs="Arial"/>
          <w:sz w:val="24"/>
          <w:szCs w:val="24"/>
        </w:rPr>
        <w:t>onflict</w:t>
      </w:r>
      <w:r w:rsidR="00722B99" w:rsidRPr="00760B53">
        <w:rPr>
          <w:rFonts w:ascii="Arial" w:hAnsi="Arial" w:cs="Arial"/>
          <w:sz w:val="24"/>
          <w:szCs w:val="24"/>
        </w:rPr>
        <w:t xml:space="preserve"> can leave</w:t>
      </w:r>
      <w:r w:rsidR="00796457" w:rsidRPr="00760B53">
        <w:rPr>
          <w:rFonts w:ascii="Arial" w:hAnsi="Arial" w:cs="Arial"/>
          <w:sz w:val="24"/>
          <w:szCs w:val="24"/>
        </w:rPr>
        <w:t xml:space="preserve"> employees fe</w:t>
      </w:r>
      <w:r w:rsidR="004D6BC0" w:rsidRPr="00760B53">
        <w:rPr>
          <w:rFonts w:ascii="Arial" w:hAnsi="Arial" w:cs="Arial"/>
          <w:sz w:val="24"/>
          <w:szCs w:val="24"/>
        </w:rPr>
        <w:t>el</w:t>
      </w:r>
      <w:r w:rsidR="00722B99" w:rsidRPr="00760B53">
        <w:rPr>
          <w:rFonts w:ascii="Arial" w:hAnsi="Arial" w:cs="Arial"/>
          <w:sz w:val="24"/>
          <w:szCs w:val="24"/>
        </w:rPr>
        <w:t>ing</w:t>
      </w:r>
      <w:r w:rsidR="00796457" w:rsidRPr="00760B53">
        <w:rPr>
          <w:rFonts w:ascii="Arial" w:hAnsi="Arial" w:cs="Arial"/>
          <w:sz w:val="24"/>
          <w:szCs w:val="24"/>
        </w:rPr>
        <w:t xml:space="preserve"> un</w:t>
      </w:r>
      <w:r w:rsidR="004D6BC0" w:rsidRPr="00760B53">
        <w:rPr>
          <w:rFonts w:ascii="Arial" w:hAnsi="Arial" w:cs="Arial"/>
          <w:sz w:val="24"/>
          <w:szCs w:val="24"/>
        </w:rPr>
        <w:t>supported</w:t>
      </w:r>
      <w:r w:rsidR="00796457" w:rsidRPr="00760B53">
        <w:rPr>
          <w:rFonts w:ascii="Arial" w:hAnsi="Arial" w:cs="Arial"/>
          <w:sz w:val="24"/>
          <w:szCs w:val="24"/>
        </w:rPr>
        <w:t xml:space="preserve"> and </w:t>
      </w:r>
      <w:r w:rsidR="00722B99" w:rsidRPr="00760B53">
        <w:rPr>
          <w:rFonts w:ascii="Arial" w:hAnsi="Arial" w:cs="Arial"/>
          <w:sz w:val="24"/>
          <w:szCs w:val="24"/>
        </w:rPr>
        <w:t>undermine</w:t>
      </w:r>
      <w:r w:rsidR="00796457" w:rsidRPr="00760B53">
        <w:rPr>
          <w:rFonts w:ascii="Arial" w:hAnsi="Arial" w:cs="Arial"/>
          <w:sz w:val="24"/>
          <w:szCs w:val="24"/>
        </w:rPr>
        <w:t xml:space="preserve"> confidence in management.  </w:t>
      </w:r>
      <w:r w:rsidR="00722B99" w:rsidRPr="00760B53">
        <w:rPr>
          <w:rFonts w:ascii="Arial" w:hAnsi="Arial" w:cs="Arial"/>
          <w:sz w:val="24"/>
          <w:szCs w:val="24"/>
        </w:rPr>
        <w:t>T</w:t>
      </w:r>
      <w:r w:rsidR="00F522D5" w:rsidRPr="00760B53">
        <w:rPr>
          <w:rFonts w:ascii="Arial" w:hAnsi="Arial" w:cs="Arial"/>
          <w:sz w:val="24"/>
          <w:szCs w:val="24"/>
        </w:rPr>
        <w:t>herefore</w:t>
      </w:r>
      <w:r w:rsidR="005F689A" w:rsidRPr="00760B53">
        <w:rPr>
          <w:rFonts w:ascii="Arial" w:hAnsi="Arial" w:cs="Arial"/>
          <w:sz w:val="24"/>
          <w:szCs w:val="24"/>
        </w:rPr>
        <w:t>, it is</w:t>
      </w:r>
      <w:r w:rsidR="00E207CC" w:rsidRPr="00760B53">
        <w:rPr>
          <w:rFonts w:ascii="Arial" w:hAnsi="Arial" w:cs="Arial"/>
          <w:sz w:val="24"/>
          <w:szCs w:val="24"/>
        </w:rPr>
        <w:t xml:space="preserve"> recommended that the merged organisation use</w:t>
      </w:r>
      <w:r w:rsidR="00F522D5" w:rsidRPr="00760B53">
        <w:rPr>
          <w:rFonts w:ascii="Arial" w:hAnsi="Arial" w:cs="Arial"/>
          <w:sz w:val="24"/>
          <w:szCs w:val="24"/>
        </w:rPr>
        <w:t>s</w:t>
      </w:r>
      <w:r w:rsidR="00E207CC" w:rsidRPr="00760B53">
        <w:rPr>
          <w:rFonts w:ascii="Arial" w:hAnsi="Arial" w:cs="Arial"/>
          <w:sz w:val="24"/>
          <w:szCs w:val="24"/>
        </w:rPr>
        <w:t xml:space="preserve"> mediation</w:t>
      </w:r>
      <w:r w:rsidR="00F522D5" w:rsidRPr="00760B53">
        <w:rPr>
          <w:rFonts w:ascii="Arial" w:hAnsi="Arial" w:cs="Arial"/>
          <w:sz w:val="24"/>
          <w:szCs w:val="24"/>
        </w:rPr>
        <w:t xml:space="preserve"> </w:t>
      </w:r>
      <w:r w:rsidR="00E207CC" w:rsidRPr="00760B53">
        <w:rPr>
          <w:rFonts w:ascii="Arial" w:hAnsi="Arial" w:cs="Arial"/>
          <w:sz w:val="24"/>
          <w:szCs w:val="24"/>
        </w:rPr>
        <w:t xml:space="preserve">to </w:t>
      </w:r>
      <w:r w:rsidR="005F689A" w:rsidRPr="00760B53">
        <w:rPr>
          <w:rFonts w:ascii="Arial" w:hAnsi="Arial" w:cs="Arial"/>
          <w:sz w:val="24"/>
          <w:szCs w:val="24"/>
        </w:rPr>
        <w:t>show</w:t>
      </w:r>
      <w:r w:rsidR="00E207CC" w:rsidRPr="00760B53">
        <w:rPr>
          <w:rFonts w:ascii="Arial" w:hAnsi="Arial" w:cs="Arial"/>
          <w:sz w:val="24"/>
          <w:szCs w:val="24"/>
        </w:rPr>
        <w:t xml:space="preserve"> managers</w:t>
      </w:r>
      <w:r w:rsidR="00C70722" w:rsidRPr="00760B53">
        <w:rPr>
          <w:rFonts w:ascii="Arial" w:hAnsi="Arial" w:cs="Arial"/>
          <w:sz w:val="24"/>
          <w:szCs w:val="24"/>
        </w:rPr>
        <w:t xml:space="preserve"> are willing to listen to concerns and seek fair</w:t>
      </w:r>
      <w:r w:rsidR="008E31D5" w:rsidRPr="00760B53">
        <w:rPr>
          <w:rFonts w:ascii="Arial" w:hAnsi="Arial" w:cs="Arial"/>
          <w:sz w:val="24"/>
          <w:szCs w:val="24"/>
        </w:rPr>
        <w:t xml:space="preserve">, </w:t>
      </w:r>
      <w:r w:rsidR="00C70722" w:rsidRPr="00760B53">
        <w:rPr>
          <w:rFonts w:ascii="Arial" w:hAnsi="Arial" w:cs="Arial"/>
          <w:sz w:val="24"/>
          <w:szCs w:val="24"/>
        </w:rPr>
        <w:t>constructive s</w:t>
      </w:r>
      <w:r w:rsidR="00537F8B" w:rsidRPr="00760B53">
        <w:rPr>
          <w:rFonts w:ascii="Arial" w:hAnsi="Arial" w:cs="Arial"/>
          <w:sz w:val="24"/>
          <w:szCs w:val="24"/>
        </w:rPr>
        <w:t>olutions</w:t>
      </w:r>
      <w:r w:rsidR="00E207CC" w:rsidRPr="00760B53">
        <w:rPr>
          <w:rFonts w:ascii="Arial" w:hAnsi="Arial" w:cs="Arial"/>
          <w:sz w:val="24"/>
          <w:szCs w:val="24"/>
        </w:rPr>
        <w:t xml:space="preserve">, without </w:t>
      </w:r>
      <w:r w:rsidR="008E31D5" w:rsidRPr="00760B53">
        <w:rPr>
          <w:rFonts w:ascii="Arial" w:hAnsi="Arial" w:cs="Arial"/>
          <w:sz w:val="24"/>
          <w:szCs w:val="24"/>
        </w:rPr>
        <w:t>harming</w:t>
      </w:r>
      <w:r w:rsidR="00E207CC" w:rsidRPr="00760B53">
        <w:rPr>
          <w:rFonts w:ascii="Arial" w:hAnsi="Arial" w:cs="Arial"/>
          <w:sz w:val="24"/>
          <w:szCs w:val="24"/>
        </w:rPr>
        <w:t xml:space="preserve"> the success of the merger</w:t>
      </w:r>
      <w:r w:rsidR="00537F8B" w:rsidRPr="00760B53">
        <w:rPr>
          <w:rFonts w:ascii="Arial" w:hAnsi="Arial" w:cs="Arial"/>
          <w:sz w:val="24"/>
          <w:szCs w:val="24"/>
        </w:rPr>
        <w:t xml:space="preserve">. </w:t>
      </w:r>
      <w:r w:rsidR="004D6BC0" w:rsidRPr="00760B53">
        <w:rPr>
          <w:rFonts w:ascii="Arial" w:hAnsi="Arial" w:cs="Arial"/>
          <w:sz w:val="24"/>
          <w:szCs w:val="24"/>
        </w:rPr>
        <w:t xml:space="preserve"> </w:t>
      </w:r>
      <w:r w:rsidR="00217214" w:rsidRPr="00760B53">
        <w:rPr>
          <w:rFonts w:ascii="Arial" w:hAnsi="Arial" w:cs="Arial"/>
          <w:sz w:val="24"/>
          <w:szCs w:val="24"/>
        </w:rPr>
        <w:t>ACAS (2024</w:t>
      </w:r>
      <w:r w:rsidR="00444857">
        <w:rPr>
          <w:rFonts w:ascii="Arial" w:hAnsi="Arial" w:cs="Arial"/>
          <w:sz w:val="24"/>
          <w:szCs w:val="24"/>
        </w:rPr>
        <w:t>a</w:t>
      </w:r>
      <w:r w:rsidR="00217214" w:rsidRPr="00760B53">
        <w:rPr>
          <w:rFonts w:ascii="Arial" w:hAnsi="Arial" w:cs="Arial"/>
          <w:sz w:val="24"/>
          <w:szCs w:val="24"/>
        </w:rPr>
        <w:t>)</w:t>
      </w:r>
      <w:r w:rsidR="008E31D5" w:rsidRPr="00760B53">
        <w:rPr>
          <w:rFonts w:ascii="Arial" w:hAnsi="Arial" w:cs="Arial"/>
          <w:sz w:val="24"/>
          <w:szCs w:val="24"/>
        </w:rPr>
        <w:t xml:space="preserve"> </w:t>
      </w:r>
      <w:r w:rsidR="005A6AF1" w:rsidRPr="00760B53">
        <w:rPr>
          <w:rFonts w:ascii="Arial" w:hAnsi="Arial" w:cs="Arial"/>
          <w:sz w:val="24"/>
          <w:szCs w:val="24"/>
        </w:rPr>
        <w:t>emphas</w:t>
      </w:r>
      <w:r w:rsidR="0041117F" w:rsidRPr="00760B53">
        <w:rPr>
          <w:rFonts w:ascii="Arial" w:hAnsi="Arial" w:cs="Arial"/>
          <w:sz w:val="24"/>
          <w:szCs w:val="24"/>
        </w:rPr>
        <w:t>ise</w:t>
      </w:r>
      <w:r w:rsidR="005A6AF1" w:rsidRPr="00760B53">
        <w:rPr>
          <w:rFonts w:ascii="Arial" w:hAnsi="Arial" w:cs="Arial"/>
          <w:sz w:val="24"/>
          <w:szCs w:val="24"/>
        </w:rPr>
        <w:t xml:space="preserve">s </w:t>
      </w:r>
      <w:r w:rsidR="0019117A" w:rsidRPr="00760B53">
        <w:rPr>
          <w:rFonts w:ascii="Arial" w:hAnsi="Arial" w:cs="Arial"/>
          <w:sz w:val="24"/>
          <w:szCs w:val="24"/>
        </w:rPr>
        <w:t>address</w:t>
      </w:r>
      <w:r w:rsidR="0034380B" w:rsidRPr="00760B53">
        <w:rPr>
          <w:rFonts w:ascii="Arial" w:hAnsi="Arial" w:cs="Arial"/>
          <w:sz w:val="24"/>
          <w:szCs w:val="24"/>
        </w:rPr>
        <w:t>ing</w:t>
      </w:r>
      <w:r w:rsidR="0019117A" w:rsidRPr="00760B53">
        <w:rPr>
          <w:rFonts w:ascii="Arial" w:hAnsi="Arial" w:cs="Arial"/>
          <w:sz w:val="24"/>
          <w:szCs w:val="24"/>
        </w:rPr>
        <w:t xml:space="preserve"> conflict at the earliest stage</w:t>
      </w:r>
      <w:r w:rsidR="00FD2D22" w:rsidRPr="00760B53">
        <w:rPr>
          <w:rFonts w:ascii="Arial" w:hAnsi="Arial" w:cs="Arial"/>
          <w:sz w:val="24"/>
          <w:szCs w:val="24"/>
        </w:rPr>
        <w:t>,</w:t>
      </w:r>
      <w:r w:rsidR="0019117A" w:rsidRPr="00760B53">
        <w:rPr>
          <w:rFonts w:ascii="Arial" w:hAnsi="Arial" w:cs="Arial"/>
          <w:sz w:val="24"/>
          <w:szCs w:val="24"/>
        </w:rPr>
        <w:t xml:space="preserve"> </w:t>
      </w:r>
      <w:r w:rsidR="00720CD8">
        <w:rPr>
          <w:rFonts w:ascii="Arial" w:hAnsi="Arial" w:cs="Arial"/>
          <w:sz w:val="24"/>
          <w:szCs w:val="24"/>
        </w:rPr>
        <w:t>ACAS</w:t>
      </w:r>
      <w:r w:rsidR="0032220D" w:rsidRPr="00760B53">
        <w:rPr>
          <w:rFonts w:ascii="Arial" w:hAnsi="Arial" w:cs="Arial"/>
          <w:sz w:val="24"/>
          <w:szCs w:val="24"/>
        </w:rPr>
        <w:t xml:space="preserve"> (2021)</w:t>
      </w:r>
      <w:r w:rsidR="006670BF">
        <w:rPr>
          <w:rFonts w:ascii="Arial" w:hAnsi="Arial" w:cs="Arial"/>
          <w:sz w:val="24"/>
          <w:szCs w:val="24"/>
        </w:rPr>
        <w:t xml:space="preserve">, </w:t>
      </w:r>
      <w:proofErr w:type="spellStart"/>
      <w:r w:rsidR="006670BF">
        <w:rPr>
          <w:rFonts w:ascii="Arial" w:hAnsi="Arial" w:cs="Arial"/>
          <w:sz w:val="24"/>
          <w:szCs w:val="24"/>
        </w:rPr>
        <w:t>Saundry</w:t>
      </w:r>
      <w:proofErr w:type="spellEnd"/>
      <w:r w:rsidR="0032220D" w:rsidRPr="00760B53">
        <w:rPr>
          <w:rFonts w:ascii="Arial" w:hAnsi="Arial" w:cs="Arial"/>
          <w:sz w:val="24"/>
          <w:szCs w:val="24"/>
        </w:rPr>
        <w:t xml:space="preserve"> </w:t>
      </w:r>
      <w:r w:rsidR="00F15444" w:rsidRPr="00760B53">
        <w:rPr>
          <w:rFonts w:ascii="Arial" w:hAnsi="Arial" w:cs="Arial"/>
          <w:sz w:val="24"/>
          <w:szCs w:val="24"/>
        </w:rPr>
        <w:t>note</w:t>
      </w:r>
      <w:r w:rsidR="006670BF">
        <w:rPr>
          <w:rFonts w:ascii="Arial" w:hAnsi="Arial" w:cs="Arial"/>
          <w:sz w:val="24"/>
          <w:szCs w:val="24"/>
        </w:rPr>
        <w:t>s</w:t>
      </w:r>
      <w:r w:rsidR="00B22AB1" w:rsidRPr="00760B53">
        <w:rPr>
          <w:rFonts w:ascii="Arial" w:hAnsi="Arial" w:cs="Arial"/>
          <w:sz w:val="24"/>
          <w:szCs w:val="24"/>
        </w:rPr>
        <w:t xml:space="preserve"> that early conflict </w:t>
      </w:r>
      <w:r w:rsidR="00045C9C" w:rsidRPr="00760B53">
        <w:rPr>
          <w:rFonts w:ascii="Arial" w:hAnsi="Arial" w:cs="Arial"/>
          <w:sz w:val="24"/>
          <w:szCs w:val="24"/>
        </w:rPr>
        <w:t>resolution</w:t>
      </w:r>
      <w:r w:rsidR="00B22AB1" w:rsidRPr="00760B53">
        <w:rPr>
          <w:rFonts w:ascii="Arial" w:hAnsi="Arial" w:cs="Arial"/>
          <w:sz w:val="24"/>
          <w:szCs w:val="24"/>
        </w:rPr>
        <w:t xml:space="preserve"> </w:t>
      </w:r>
      <w:r w:rsidR="00045C9C" w:rsidRPr="00760B53">
        <w:rPr>
          <w:rFonts w:ascii="Arial" w:hAnsi="Arial" w:cs="Arial"/>
          <w:sz w:val="24"/>
          <w:szCs w:val="24"/>
        </w:rPr>
        <w:t>can result in</w:t>
      </w:r>
      <w:r w:rsidR="00B22AB1" w:rsidRPr="00760B53">
        <w:rPr>
          <w:rFonts w:ascii="Arial" w:hAnsi="Arial" w:cs="Arial"/>
          <w:sz w:val="24"/>
          <w:szCs w:val="24"/>
        </w:rPr>
        <w:t xml:space="preserve"> both costs and efficiency </w:t>
      </w:r>
      <w:r w:rsidR="00006DD9" w:rsidRPr="00760B53">
        <w:rPr>
          <w:rFonts w:ascii="Arial" w:hAnsi="Arial" w:cs="Arial"/>
          <w:sz w:val="24"/>
          <w:szCs w:val="24"/>
        </w:rPr>
        <w:t>benefits</w:t>
      </w:r>
      <w:r w:rsidR="00A30209" w:rsidRPr="00760B53">
        <w:rPr>
          <w:rFonts w:ascii="Arial" w:hAnsi="Arial" w:cs="Arial"/>
          <w:sz w:val="24"/>
          <w:szCs w:val="24"/>
        </w:rPr>
        <w:t xml:space="preserve">. </w:t>
      </w:r>
    </w:p>
    <w:p w14:paraId="02A77CF8" w14:textId="2F532550" w:rsidR="0066069B" w:rsidRPr="00C02CB3" w:rsidRDefault="00EE275C" w:rsidP="00C02CB3">
      <w:r w:rsidRPr="003E29D5">
        <w:rPr>
          <w:rFonts w:ascii="Arial" w:hAnsi="Arial" w:cs="Arial"/>
          <w:b/>
          <w:bCs/>
          <w:sz w:val="24"/>
          <w:szCs w:val="24"/>
        </w:rPr>
        <w:t>Q6</w:t>
      </w:r>
      <w:r w:rsidR="0018651E">
        <w:rPr>
          <w:rFonts w:ascii="Arial" w:hAnsi="Arial" w:cs="Arial"/>
          <w:b/>
          <w:bCs/>
          <w:sz w:val="24"/>
          <w:szCs w:val="24"/>
        </w:rPr>
        <w:t>-</w:t>
      </w:r>
      <w:r w:rsidRPr="003E29D5">
        <w:rPr>
          <w:rFonts w:ascii="Arial" w:hAnsi="Arial" w:cs="Arial"/>
          <w:b/>
          <w:bCs/>
          <w:sz w:val="24"/>
          <w:szCs w:val="24"/>
        </w:rPr>
        <w:t>AC2.2</w:t>
      </w:r>
      <w:r w:rsidR="003E29D5" w:rsidRPr="003E29D5">
        <w:rPr>
          <w:rFonts w:ascii="Arial" w:hAnsi="Arial" w:cs="Arial"/>
          <w:b/>
          <w:bCs/>
          <w:sz w:val="24"/>
          <w:szCs w:val="24"/>
        </w:rPr>
        <w:t>:</w:t>
      </w:r>
      <w:r w:rsidR="00D52473">
        <w:t xml:space="preserve">  </w:t>
      </w:r>
      <w:r w:rsidR="00ED13A2" w:rsidRPr="00571C58">
        <w:rPr>
          <w:rFonts w:ascii="Arial" w:hAnsi="Arial" w:cs="Arial"/>
          <w:sz w:val="24"/>
          <w:szCs w:val="24"/>
        </w:rPr>
        <w:t>Emerging workplace conflict</w:t>
      </w:r>
      <w:r w:rsidR="000936E6">
        <w:rPr>
          <w:rFonts w:ascii="Arial" w:hAnsi="Arial" w:cs="Arial"/>
        </w:rPr>
        <w:t xml:space="preserve"> trends are</w:t>
      </w:r>
      <w:r w:rsidR="00ED13A2" w:rsidRPr="00571C58">
        <w:rPr>
          <w:rFonts w:ascii="Arial" w:hAnsi="Arial" w:cs="Arial"/>
          <w:sz w:val="24"/>
          <w:szCs w:val="24"/>
        </w:rPr>
        <w:t xml:space="preserve"> influenced by</w:t>
      </w:r>
      <w:r w:rsidR="00C253D2" w:rsidRPr="00571C58">
        <w:rPr>
          <w:rFonts w:ascii="Arial" w:hAnsi="Arial" w:cs="Arial"/>
          <w:sz w:val="24"/>
          <w:szCs w:val="24"/>
        </w:rPr>
        <w:t xml:space="preserve"> </w:t>
      </w:r>
      <w:r w:rsidR="003D6100" w:rsidRPr="00571C58">
        <w:rPr>
          <w:rFonts w:ascii="Arial" w:hAnsi="Arial" w:cs="Arial"/>
          <w:sz w:val="24"/>
          <w:szCs w:val="24"/>
        </w:rPr>
        <w:t>la</w:t>
      </w:r>
      <w:r w:rsidR="003A280F" w:rsidRPr="00571C58">
        <w:rPr>
          <w:rFonts w:ascii="Arial" w:hAnsi="Arial" w:cs="Arial"/>
          <w:sz w:val="24"/>
          <w:szCs w:val="24"/>
        </w:rPr>
        <w:t>bour markets</w:t>
      </w:r>
      <w:r w:rsidR="0076517F" w:rsidRPr="00571C58">
        <w:rPr>
          <w:rFonts w:ascii="Arial" w:hAnsi="Arial" w:cs="Arial"/>
          <w:sz w:val="24"/>
          <w:szCs w:val="24"/>
        </w:rPr>
        <w:t xml:space="preserve"> and </w:t>
      </w:r>
      <w:r w:rsidR="00991BB5" w:rsidRPr="00571C58">
        <w:rPr>
          <w:rFonts w:ascii="Arial" w:hAnsi="Arial" w:cs="Arial"/>
          <w:sz w:val="24"/>
          <w:szCs w:val="24"/>
        </w:rPr>
        <w:t xml:space="preserve">shifts in </w:t>
      </w:r>
      <w:r w:rsidR="0076517F" w:rsidRPr="00571C58">
        <w:rPr>
          <w:rFonts w:ascii="Arial" w:hAnsi="Arial" w:cs="Arial"/>
          <w:sz w:val="24"/>
          <w:szCs w:val="24"/>
        </w:rPr>
        <w:t>government policy</w:t>
      </w:r>
      <w:r w:rsidR="00AF3623" w:rsidRPr="00571C58">
        <w:rPr>
          <w:rFonts w:ascii="Arial" w:hAnsi="Arial" w:cs="Arial"/>
          <w:sz w:val="24"/>
          <w:szCs w:val="24"/>
        </w:rPr>
        <w:t xml:space="preserve">.  </w:t>
      </w:r>
      <w:r w:rsidR="00F10E8E" w:rsidRPr="00571C58">
        <w:rPr>
          <w:rFonts w:ascii="Arial" w:hAnsi="Arial" w:cs="Arial"/>
          <w:sz w:val="24"/>
          <w:szCs w:val="24"/>
        </w:rPr>
        <w:t xml:space="preserve">The </w:t>
      </w:r>
      <w:r w:rsidR="00A00805" w:rsidRPr="00571C58">
        <w:rPr>
          <w:rFonts w:ascii="Arial" w:hAnsi="Arial" w:cs="Arial"/>
          <w:sz w:val="24"/>
          <w:szCs w:val="24"/>
        </w:rPr>
        <w:t xml:space="preserve">decline of manufacturing, </w:t>
      </w:r>
      <w:r w:rsidR="00D672E4" w:rsidRPr="00571C58">
        <w:rPr>
          <w:rFonts w:ascii="Arial" w:hAnsi="Arial" w:cs="Arial"/>
          <w:sz w:val="24"/>
          <w:szCs w:val="24"/>
        </w:rPr>
        <w:t xml:space="preserve">traditionally </w:t>
      </w:r>
      <w:r w:rsidR="001E2698" w:rsidRPr="00571C58">
        <w:rPr>
          <w:rFonts w:ascii="Arial" w:hAnsi="Arial" w:cs="Arial"/>
          <w:sz w:val="24"/>
          <w:szCs w:val="24"/>
        </w:rPr>
        <w:t>highly unionised</w:t>
      </w:r>
      <w:r w:rsidR="003C1F98" w:rsidRPr="00571C58">
        <w:rPr>
          <w:rFonts w:ascii="Arial" w:hAnsi="Arial" w:cs="Arial"/>
          <w:sz w:val="24"/>
          <w:szCs w:val="24"/>
        </w:rPr>
        <w:t xml:space="preserve">, </w:t>
      </w:r>
      <w:r w:rsidR="00916092" w:rsidRPr="00571C58">
        <w:rPr>
          <w:rFonts w:ascii="Arial" w:hAnsi="Arial" w:cs="Arial"/>
          <w:sz w:val="24"/>
          <w:szCs w:val="24"/>
        </w:rPr>
        <w:t>has contributed to falling</w:t>
      </w:r>
      <w:r w:rsidR="00AF3623" w:rsidRPr="00571C58">
        <w:rPr>
          <w:rFonts w:ascii="Arial" w:hAnsi="Arial" w:cs="Arial"/>
          <w:sz w:val="24"/>
          <w:szCs w:val="24"/>
        </w:rPr>
        <w:t xml:space="preserve"> </w:t>
      </w:r>
      <w:r w:rsidR="00916092" w:rsidRPr="00571C58">
        <w:rPr>
          <w:rFonts w:ascii="Arial" w:hAnsi="Arial" w:cs="Arial"/>
          <w:sz w:val="24"/>
          <w:szCs w:val="24"/>
        </w:rPr>
        <w:t xml:space="preserve">trade union </w:t>
      </w:r>
      <w:r w:rsidR="00AF3623" w:rsidRPr="00571C58">
        <w:rPr>
          <w:rFonts w:ascii="Arial" w:hAnsi="Arial" w:cs="Arial"/>
          <w:sz w:val="24"/>
          <w:szCs w:val="24"/>
        </w:rPr>
        <w:t>membership</w:t>
      </w:r>
      <w:r w:rsidR="00916092" w:rsidRPr="00571C58">
        <w:rPr>
          <w:rFonts w:ascii="Arial" w:hAnsi="Arial" w:cs="Arial"/>
          <w:sz w:val="24"/>
          <w:szCs w:val="24"/>
        </w:rPr>
        <w:t>, with only around 22% of employees now member</w:t>
      </w:r>
      <w:r w:rsidR="00564B0B" w:rsidRPr="00571C58">
        <w:rPr>
          <w:rFonts w:ascii="Arial" w:hAnsi="Arial" w:cs="Arial"/>
          <w:sz w:val="24"/>
          <w:szCs w:val="24"/>
        </w:rPr>
        <w:t>s</w:t>
      </w:r>
      <w:r w:rsidR="00D42ACA" w:rsidRPr="00571C58">
        <w:rPr>
          <w:rFonts w:ascii="Arial" w:hAnsi="Arial" w:cs="Arial"/>
          <w:sz w:val="24"/>
          <w:szCs w:val="24"/>
        </w:rPr>
        <w:t xml:space="preserve">, the lowest </w:t>
      </w:r>
      <w:r w:rsidR="00532127" w:rsidRPr="00571C58">
        <w:rPr>
          <w:rFonts w:ascii="Arial" w:hAnsi="Arial" w:cs="Arial"/>
          <w:sz w:val="24"/>
          <w:szCs w:val="24"/>
        </w:rPr>
        <w:t>on record</w:t>
      </w:r>
      <w:r w:rsidR="001C22F6" w:rsidRPr="00571C58">
        <w:rPr>
          <w:rFonts w:ascii="Arial" w:hAnsi="Arial" w:cs="Arial"/>
          <w:sz w:val="24"/>
          <w:szCs w:val="24"/>
        </w:rPr>
        <w:t>, Gov</w:t>
      </w:r>
      <w:r w:rsidR="00564B0B" w:rsidRPr="00571C58">
        <w:rPr>
          <w:rFonts w:ascii="Arial" w:hAnsi="Arial" w:cs="Arial"/>
          <w:sz w:val="24"/>
          <w:szCs w:val="24"/>
        </w:rPr>
        <w:t>.</w:t>
      </w:r>
      <w:r w:rsidR="00FD2AFD" w:rsidRPr="00571C58">
        <w:rPr>
          <w:rFonts w:ascii="Arial" w:hAnsi="Arial" w:cs="Arial"/>
          <w:sz w:val="24"/>
          <w:szCs w:val="24"/>
        </w:rPr>
        <w:t>UK (2025).</w:t>
      </w:r>
      <w:r w:rsidR="00564B0B" w:rsidRPr="00571C58">
        <w:rPr>
          <w:rFonts w:ascii="Arial" w:hAnsi="Arial" w:cs="Arial"/>
          <w:sz w:val="24"/>
          <w:szCs w:val="24"/>
        </w:rPr>
        <w:t xml:space="preserve">  </w:t>
      </w:r>
      <w:r w:rsidR="00F951D4" w:rsidRPr="00571C58">
        <w:rPr>
          <w:rFonts w:ascii="Arial" w:hAnsi="Arial" w:cs="Arial"/>
          <w:sz w:val="24"/>
          <w:szCs w:val="24"/>
        </w:rPr>
        <w:t xml:space="preserve">This decline has </w:t>
      </w:r>
      <w:r w:rsidR="00476808">
        <w:rPr>
          <w:rFonts w:ascii="Arial" w:hAnsi="Arial" w:cs="Arial"/>
        </w:rPr>
        <w:t>made</w:t>
      </w:r>
      <w:r w:rsidR="00F951D4" w:rsidRPr="00571C58">
        <w:rPr>
          <w:rFonts w:ascii="Arial" w:hAnsi="Arial" w:cs="Arial"/>
          <w:sz w:val="24"/>
          <w:szCs w:val="24"/>
        </w:rPr>
        <w:t xml:space="preserve"> </w:t>
      </w:r>
      <w:r w:rsidR="002B6595" w:rsidRPr="00571C58">
        <w:rPr>
          <w:rFonts w:ascii="Arial" w:hAnsi="Arial" w:cs="Arial"/>
          <w:sz w:val="24"/>
          <w:szCs w:val="24"/>
        </w:rPr>
        <w:t xml:space="preserve">workplace </w:t>
      </w:r>
      <w:r w:rsidR="00F951D4" w:rsidRPr="00571C58">
        <w:rPr>
          <w:rFonts w:ascii="Arial" w:hAnsi="Arial" w:cs="Arial"/>
          <w:sz w:val="24"/>
          <w:szCs w:val="24"/>
        </w:rPr>
        <w:t>conflict</w:t>
      </w:r>
      <w:r w:rsidR="00476808">
        <w:rPr>
          <w:rFonts w:ascii="Arial" w:hAnsi="Arial" w:cs="Arial"/>
        </w:rPr>
        <w:t xml:space="preserve"> </w:t>
      </w:r>
      <w:r w:rsidR="00F951D4" w:rsidRPr="00571C58">
        <w:rPr>
          <w:rFonts w:ascii="Arial" w:hAnsi="Arial" w:cs="Arial"/>
          <w:sz w:val="24"/>
          <w:szCs w:val="24"/>
        </w:rPr>
        <w:t xml:space="preserve">more </w:t>
      </w:r>
      <w:r w:rsidR="001962FA" w:rsidRPr="00571C58">
        <w:rPr>
          <w:rFonts w:ascii="Arial" w:hAnsi="Arial" w:cs="Arial"/>
          <w:sz w:val="24"/>
          <w:szCs w:val="24"/>
        </w:rPr>
        <w:t xml:space="preserve">individualised, </w:t>
      </w:r>
      <w:r w:rsidR="004600D9" w:rsidRPr="00571C58">
        <w:rPr>
          <w:rFonts w:ascii="Arial" w:hAnsi="Arial" w:cs="Arial"/>
          <w:sz w:val="24"/>
          <w:szCs w:val="24"/>
        </w:rPr>
        <w:t xml:space="preserve">with disputes resolved through </w:t>
      </w:r>
      <w:r w:rsidR="001962FA" w:rsidRPr="00571C58">
        <w:rPr>
          <w:rFonts w:ascii="Arial" w:hAnsi="Arial" w:cs="Arial"/>
          <w:sz w:val="24"/>
          <w:szCs w:val="24"/>
        </w:rPr>
        <w:t>grievance procedures, disciplinary processes and tribunals rather than collective action.</w:t>
      </w:r>
      <w:r w:rsidR="00DC1C13" w:rsidRPr="00571C58">
        <w:rPr>
          <w:rFonts w:ascii="Arial" w:hAnsi="Arial" w:cs="Arial"/>
          <w:sz w:val="24"/>
          <w:szCs w:val="24"/>
        </w:rPr>
        <w:t xml:space="preserve">  For the public organisation, this </w:t>
      </w:r>
      <w:r w:rsidR="007634D0">
        <w:rPr>
          <w:rFonts w:ascii="Arial" w:hAnsi="Arial" w:cs="Arial"/>
        </w:rPr>
        <w:t xml:space="preserve">increases reliance on </w:t>
      </w:r>
      <w:r w:rsidR="006A1117" w:rsidRPr="00571C58">
        <w:rPr>
          <w:rFonts w:ascii="Arial" w:hAnsi="Arial" w:cs="Arial"/>
          <w:sz w:val="24"/>
          <w:szCs w:val="24"/>
        </w:rPr>
        <w:t>formal process</w:t>
      </w:r>
      <w:r w:rsidR="00ED7F11">
        <w:rPr>
          <w:rFonts w:ascii="Arial" w:hAnsi="Arial" w:cs="Arial"/>
        </w:rPr>
        <w:t>es</w:t>
      </w:r>
      <w:r w:rsidR="006A1117" w:rsidRPr="00571C58">
        <w:rPr>
          <w:rFonts w:ascii="Arial" w:hAnsi="Arial" w:cs="Arial"/>
          <w:sz w:val="24"/>
          <w:szCs w:val="24"/>
        </w:rPr>
        <w:t xml:space="preserve"> and manag</w:t>
      </w:r>
      <w:r w:rsidR="00B90A2A" w:rsidRPr="00571C58">
        <w:rPr>
          <w:rFonts w:ascii="Arial" w:hAnsi="Arial" w:cs="Arial"/>
          <w:sz w:val="24"/>
          <w:szCs w:val="24"/>
        </w:rPr>
        <w:t>ement to resolve conflict consistently</w:t>
      </w:r>
      <w:r w:rsidR="009B61E6" w:rsidRPr="00571C58">
        <w:rPr>
          <w:rFonts w:ascii="Arial" w:hAnsi="Arial" w:cs="Arial"/>
          <w:sz w:val="24"/>
          <w:szCs w:val="24"/>
        </w:rPr>
        <w:t>.</w:t>
      </w:r>
      <w:r w:rsidR="00292A87" w:rsidRPr="00571C58">
        <w:rPr>
          <w:rFonts w:ascii="Arial" w:hAnsi="Arial" w:cs="Arial"/>
          <w:sz w:val="24"/>
          <w:szCs w:val="24"/>
        </w:rPr>
        <w:t xml:space="preserve"> </w:t>
      </w:r>
      <w:r w:rsidR="00804A7A">
        <w:rPr>
          <w:rFonts w:ascii="Arial" w:hAnsi="Arial" w:cs="Arial"/>
        </w:rPr>
        <w:t>T</w:t>
      </w:r>
      <w:r w:rsidR="00292A87" w:rsidRPr="00571C58">
        <w:rPr>
          <w:rFonts w:ascii="Arial" w:hAnsi="Arial" w:cs="Arial"/>
          <w:sz w:val="24"/>
          <w:szCs w:val="24"/>
        </w:rPr>
        <w:t xml:space="preserve">his </w:t>
      </w:r>
      <w:r w:rsidR="00651E4A" w:rsidRPr="00571C58">
        <w:rPr>
          <w:rFonts w:ascii="Arial" w:hAnsi="Arial" w:cs="Arial"/>
          <w:sz w:val="24"/>
          <w:szCs w:val="24"/>
        </w:rPr>
        <w:t xml:space="preserve">trend </w:t>
      </w:r>
      <w:r w:rsidR="00804A7A">
        <w:rPr>
          <w:rFonts w:ascii="Arial" w:hAnsi="Arial" w:cs="Arial"/>
        </w:rPr>
        <w:t xml:space="preserve">also </w:t>
      </w:r>
      <w:r w:rsidR="00292A87" w:rsidRPr="00571C58">
        <w:rPr>
          <w:rFonts w:ascii="Arial" w:hAnsi="Arial" w:cs="Arial"/>
          <w:sz w:val="24"/>
          <w:szCs w:val="24"/>
        </w:rPr>
        <w:t>challenge</w:t>
      </w:r>
      <w:r w:rsidR="00651E4A" w:rsidRPr="00571C58">
        <w:rPr>
          <w:rFonts w:ascii="Arial" w:hAnsi="Arial" w:cs="Arial"/>
          <w:sz w:val="24"/>
          <w:szCs w:val="24"/>
        </w:rPr>
        <w:t>s</w:t>
      </w:r>
      <w:r w:rsidR="00292A87" w:rsidRPr="00571C58">
        <w:rPr>
          <w:rFonts w:ascii="Arial" w:hAnsi="Arial" w:cs="Arial"/>
          <w:sz w:val="24"/>
          <w:szCs w:val="24"/>
        </w:rPr>
        <w:t xml:space="preserve"> </w:t>
      </w:r>
      <w:r w:rsidR="005F233A" w:rsidRPr="00571C58">
        <w:rPr>
          <w:rFonts w:ascii="Arial" w:hAnsi="Arial" w:cs="Arial"/>
          <w:sz w:val="24"/>
          <w:szCs w:val="24"/>
        </w:rPr>
        <w:t>HR professionals</w:t>
      </w:r>
      <w:r w:rsidR="00651E4A" w:rsidRPr="00571C58">
        <w:rPr>
          <w:rFonts w:ascii="Arial" w:hAnsi="Arial" w:cs="Arial"/>
          <w:sz w:val="24"/>
          <w:szCs w:val="24"/>
        </w:rPr>
        <w:t>, as</w:t>
      </w:r>
      <w:r w:rsidR="005F233A" w:rsidRPr="00571C58">
        <w:rPr>
          <w:rFonts w:ascii="Arial" w:hAnsi="Arial" w:cs="Arial"/>
          <w:sz w:val="24"/>
          <w:szCs w:val="24"/>
        </w:rPr>
        <w:t xml:space="preserve"> </w:t>
      </w:r>
      <w:r w:rsidR="00666512" w:rsidRPr="00571C58">
        <w:rPr>
          <w:rFonts w:ascii="Arial" w:hAnsi="Arial" w:cs="Arial"/>
          <w:sz w:val="24"/>
          <w:szCs w:val="24"/>
        </w:rPr>
        <w:t xml:space="preserve">individualisation of conflict </w:t>
      </w:r>
      <w:r w:rsidR="005F233A" w:rsidRPr="00571C58">
        <w:rPr>
          <w:rFonts w:ascii="Arial" w:hAnsi="Arial" w:cs="Arial"/>
          <w:sz w:val="24"/>
          <w:szCs w:val="24"/>
        </w:rPr>
        <w:t>increase</w:t>
      </w:r>
      <w:r w:rsidR="007E03BB">
        <w:rPr>
          <w:rFonts w:ascii="Arial" w:hAnsi="Arial" w:cs="Arial"/>
        </w:rPr>
        <w:t>s</w:t>
      </w:r>
      <w:r w:rsidR="005F233A" w:rsidRPr="00571C58">
        <w:rPr>
          <w:rFonts w:ascii="Arial" w:hAnsi="Arial" w:cs="Arial"/>
          <w:sz w:val="24"/>
          <w:szCs w:val="24"/>
        </w:rPr>
        <w:t xml:space="preserve"> workload </w:t>
      </w:r>
      <w:r w:rsidR="00B46986" w:rsidRPr="00571C58">
        <w:rPr>
          <w:rFonts w:ascii="Arial" w:hAnsi="Arial" w:cs="Arial"/>
          <w:sz w:val="24"/>
          <w:szCs w:val="24"/>
        </w:rPr>
        <w:t>and pressure.  P</w:t>
      </w:r>
      <w:r w:rsidR="00655960" w:rsidRPr="00571C58">
        <w:rPr>
          <w:rFonts w:ascii="Arial" w:hAnsi="Arial" w:cs="Arial"/>
          <w:sz w:val="24"/>
          <w:szCs w:val="24"/>
        </w:rPr>
        <w:t xml:space="preserve">oorly manged conflict </w:t>
      </w:r>
      <w:r w:rsidR="00B46986" w:rsidRPr="00571C58">
        <w:rPr>
          <w:rFonts w:ascii="Arial" w:hAnsi="Arial" w:cs="Arial"/>
          <w:sz w:val="24"/>
          <w:szCs w:val="24"/>
        </w:rPr>
        <w:t xml:space="preserve">may </w:t>
      </w:r>
      <w:r w:rsidR="008F1BEF">
        <w:rPr>
          <w:rFonts w:ascii="Arial" w:hAnsi="Arial" w:cs="Arial"/>
        </w:rPr>
        <w:t xml:space="preserve">cause </w:t>
      </w:r>
      <w:r w:rsidR="00644335" w:rsidRPr="00571C58">
        <w:rPr>
          <w:rFonts w:ascii="Arial" w:hAnsi="Arial" w:cs="Arial"/>
          <w:sz w:val="24"/>
          <w:szCs w:val="24"/>
        </w:rPr>
        <w:t>s</w:t>
      </w:r>
      <w:r w:rsidR="006A5CBA" w:rsidRPr="00571C58">
        <w:rPr>
          <w:rFonts w:ascii="Arial" w:hAnsi="Arial" w:cs="Arial"/>
          <w:sz w:val="24"/>
          <w:szCs w:val="24"/>
        </w:rPr>
        <w:t>tress, absence</w:t>
      </w:r>
      <w:r w:rsidR="008F1BEF">
        <w:rPr>
          <w:rFonts w:ascii="Arial" w:hAnsi="Arial" w:cs="Arial"/>
        </w:rPr>
        <w:t xml:space="preserve">, </w:t>
      </w:r>
      <w:r w:rsidR="006A5CBA" w:rsidRPr="00571C58">
        <w:rPr>
          <w:rFonts w:ascii="Arial" w:hAnsi="Arial" w:cs="Arial"/>
          <w:sz w:val="24"/>
          <w:szCs w:val="24"/>
        </w:rPr>
        <w:t>turnover</w:t>
      </w:r>
      <w:r w:rsidR="008F1BEF">
        <w:rPr>
          <w:rFonts w:ascii="Arial" w:hAnsi="Arial" w:cs="Arial"/>
        </w:rPr>
        <w:t xml:space="preserve"> and </w:t>
      </w:r>
      <w:r w:rsidR="00CC389A" w:rsidRPr="00571C58">
        <w:rPr>
          <w:rFonts w:ascii="Arial" w:hAnsi="Arial" w:cs="Arial"/>
          <w:sz w:val="24"/>
          <w:szCs w:val="24"/>
        </w:rPr>
        <w:t xml:space="preserve">damage </w:t>
      </w:r>
      <w:r w:rsidR="008F1BEF">
        <w:rPr>
          <w:rFonts w:ascii="Arial" w:hAnsi="Arial" w:cs="Arial"/>
        </w:rPr>
        <w:t xml:space="preserve">to </w:t>
      </w:r>
      <w:r w:rsidR="00CC389A" w:rsidRPr="00571C58">
        <w:rPr>
          <w:rFonts w:ascii="Arial" w:hAnsi="Arial" w:cs="Arial"/>
          <w:sz w:val="24"/>
          <w:szCs w:val="24"/>
        </w:rPr>
        <w:t>employee relations</w:t>
      </w:r>
      <w:r w:rsidR="008324B4" w:rsidRPr="00571C58">
        <w:rPr>
          <w:rFonts w:ascii="Arial" w:hAnsi="Arial" w:cs="Arial"/>
          <w:sz w:val="24"/>
          <w:szCs w:val="24"/>
        </w:rPr>
        <w:t xml:space="preserve"> and reputation</w:t>
      </w:r>
      <w:r w:rsidR="00CC389A" w:rsidRPr="00571C58">
        <w:rPr>
          <w:rFonts w:ascii="Arial" w:hAnsi="Arial" w:cs="Arial"/>
          <w:sz w:val="24"/>
          <w:szCs w:val="24"/>
        </w:rPr>
        <w:t xml:space="preserve">.  </w:t>
      </w:r>
      <w:r w:rsidR="008324B4" w:rsidRPr="00571C58">
        <w:rPr>
          <w:rFonts w:ascii="Arial" w:hAnsi="Arial" w:cs="Arial"/>
          <w:sz w:val="24"/>
          <w:szCs w:val="24"/>
        </w:rPr>
        <w:t xml:space="preserve">The </w:t>
      </w:r>
      <w:r w:rsidR="006A5CBA" w:rsidRPr="00571C58">
        <w:rPr>
          <w:rFonts w:ascii="Arial" w:hAnsi="Arial" w:cs="Arial"/>
          <w:sz w:val="24"/>
          <w:szCs w:val="24"/>
        </w:rPr>
        <w:t>CIPD (2024</w:t>
      </w:r>
      <w:r w:rsidR="0087238C">
        <w:rPr>
          <w:rFonts w:ascii="Arial" w:hAnsi="Arial" w:cs="Arial"/>
          <w:sz w:val="24"/>
          <w:szCs w:val="24"/>
        </w:rPr>
        <w:t>b</w:t>
      </w:r>
      <w:r w:rsidR="006A5CBA" w:rsidRPr="00571C58">
        <w:rPr>
          <w:rFonts w:ascii="Arial" w:hAnsi="Arial" w:cs="Arial"/>
          <w:sz w:val="24"/>
          <w:szCs w:val="24"/>
        </w:rPr>
        <w:t xml:space="preserve">) </w:t>
      </w:r>
      <w:r w:rsidR="008324B4" w:rsidRPr="00571C58">
        <w:rPr>
          <w:rFonts w:ascii="Arial" w:hAnsi="Arial" w:cs="Arial"/>
          <w:sz w:val="24"/>
          <w:szCs w:val="24"/>
        </w:rPr>
        <w:t xml:space="preserve">highlights the importance </w:t>
      </w:r>
      <w:r w:rsidR="00BD512F" w:rsidRPr="00571C58">
        <w:rPr>
          <w:rFonts w:ascii="Arial" w:hAnsi="Arial" w:cs="Arial"/>
          <w:sz w:val="24"/>
          <w:szCs w:val="24"/>
        </w:rPr>
        <w:t xml:space="preserve">of early identification of conflict, suggesting managers who build relationships </w:t>
      </w:r>
      <w:r w:rsidR="002B3AFB" w:rsidRPr="00571C58">
        <w:rPr>
          <w:rFonts w:ascii="Arial" w:hAnsi="Arial" w:cs="Arial"/>
          <w:sz w:val="24"/>
          <w:szCs w:val="24"/>
        </w:rPr>
        <w:t xml:space="preserve">and remain alert to workplace tensions may prevent escalation and reduce </w:t>
      </w:r>
      <w:r w:rsidR="00915195" w:rsidRPr="00571C58">
        <w:rPr>
          <w:rFonts w:ascii="Arial" w:hAnsi="Arial" w:cs="Arial"/>
          <w:sz w:val="24"/>
          <w:szCs w:val="24"/>
        </w:rPr>
        <w:t>the</w:t>
      </w:r>
      <w:r w:rsidR="00887DBE" w:rsidRPr="00571C58">
        <w:rPr>
          <w:rFonts w:ascii="Arial" w:hAnsi="Arial" w:cs="Arial"/>
          <w:sz w:val="24"/>
          <w:szCs w:val="24"/>
        </w:rPr>
        <w:t xml:space="preserve"> workloads for HR. </w:t>
      </w:r>
    </w:p>
    <w:p w14:paraId="7C2CB608" w14:textId="06DE0A28" w:rsidR="0066069B" w:rsidRPr="00760B53" w:rsidRDefault="0066069B" w:rsidP="0066069B">
      <w:pPr>
        <w:pStyle w:val="NormalWeb"/>
        <w:rPr>
          <w:rFonts w:ascii="Arial" w:hAnsi="Arial" w:cs="Arial"/>
        </w:rPr>
      </w:pPr>
      <w:r w:rsidRPr="00760B53">
        <w:rPr>
          <w:rFonts w:ascii="Arial" w:hAnsi="Arial" w:cs="Arial"/>
        </w:rPr>
        <w:t>In the modern workplace employees are more aware of their rights and are less willing to tolerate bad behaviour that they view as unfair or disrespectful.  According to the CIPD (2020</w:t>
      </w:r>
      <w:r w:rsidR="001D77CF">
        <w:rPr>
          <w:rFonts w:ascii="Arial" w:hAnsi="Arial" w:cs="Arial"/>
        </w:rPr>
        <w:t>b</w:t>
      </w:r>
      <w:r w:rsidR="002174F8">
        <w:rPr>
          <w:rFonts w:ascii="Arial" w:hAnsi="Arial" w:cs="Arial"/>
        </w:rPr>
        <w:t>, p.2</w:t>
      </w:r>
      <w:r w:rsidRPr="00760B53">
        <w:rPr>
          <w:rFonts w:ascii="Arial" w:hAnsi="Arial" w:cs="Arial"/>
        </w:rPr>
        <w:t xml:space="preserve">), just over a quarter of employees and employers report workplace conflict as a common occurrence, highlighting its part in modern workforce.        </w:t>
      </w:r>
    </w:p>
    <w:p w14:paraId="638BFF71" w14:textId="4BAB2927" w:rsidR="004B315E" w:rsidRDefault="007D4C27" w:rsidP="00991BB5">
      <w:pPr>
        <w:rPr>
          <w:rFonts w:ascii="Arial" w:hAnsi="Arial" w:cs="Arial"/>
          <w:sz w:val="24"/>
          <w:szCs w:val="24"/>
        </w:rPr>
      </w:pPr>
      <w:r w:rsidRPr="00571C58">
        <w:rPr>
          <w:rFonts w:ascii="Arial" w:hAnsi="Arial" w:cs="Arial"/>
          <w:sz w:val="24"/>
          <w:szCs w:val="24"/>
        </w:rPr>
        <w:t xml:space="preserve">Government policy has </w:t>
      </w:r>
      <w:r w:rsidR="00A738B4" w:rsidRPr="00571C58">
        <w:rPr>
          <w:rFonts w:ascii="Arial" w:hAnsi="Arial" w:cs="Arial"/>
          <w:sz w:val="24"/>
          <w:szCs w:val="24"/>
        </w:rPr>
        <w:t xml:space="preserve">become </w:t>
      </w:r>
      <w:r w:rsidR="005B0F84" w:rsidRPr="00571C58">
        <w:rPr>
          <w:rFonts w:ascii="Arial" w:hAnsi="Arial" w:cs="Arial"/>
          <w:sz w:val="24"/>
          <w:szCs w:val="24"/>
        </w:rPr>
        <w:t xml:space="preserve">influential </w:t>
      </w:r>
      <w:r w:rsidR="00237E14" w:rsidRPr="00571C58">
        <w:rPr>
          <w:rFonts w:ascii="Arial" w:hAnsi="Arial" w:cs="Arial"/>
          <w:sz w:val="24"/>
          <w:szCs w:val="24"/>
        </w:rPr>
        <w:t xml:space="preserve">in shaping the legal </w:t>
      </w:r>
      <w:r w:rsidR="003F08E3" w:rsidRPr="00571C58">
        <w:rPr>
          <w:rFonts w:ascii="Arial" w:hAnsi="Arial" w:cs="Arial"/>
          <w:sz w:val="24"/>
          <w:szCs w:val="24"/>
        </w:rPr>
        <w:t xml:space="preserve">environment </w:t>
      </w:r>
      <w:r w:rsidR="0065440D" w:rsidRPr="00571C58">
        <w:rPr>
          <w:rFonts w:ascii="Arial" w:hAnsi="Arial" w:cs="Arial"/>
          <w:sz w:val="24"/>
          <w:szCs w:val="24"/>
        </w:rPr>
        <w:t xml:space="preserve">for </w:t>
      </w:r>
      <w:r w:rsidR="003F08E3" w:rsidRPr="00571C58">
        <w:rPr>
          <w:rFonts w:ascii="Arial" w:hAnsi="Arial" w:cs="Arial"/>
          <w:sz w:val="24"/>
          <w:szCs w:val="24"/>
        </w:rPr>
        <w:t>trade unions</w:t>
      </w:r>
      <w:r w:rsidR="0065440D" w:rsidRPr="00571C58">
        <w:rPr>
          <w:rFonts w:ascii="Arial" w:hAnsi="Arial" w:cs="Arial"/>
          <w:sz w:val="24"/>
          <w:szCs w:val="24"/>
        </w:rPr>
        <w:t xml:space="preserve">. The </w:t>
      </w:r>
      <w:r w:rsidR="002F39B8" w:rsidRPr="00571C58">
        <w:rPr>
          <w:rFonts w:ascii="Arial" w:hAnsi="Arial" w:cs="Arial"/>
          <w:sz w:val="24"/>
          <w:szCs w:val="24"/>
        </w:rPr>
        <w:t>Employment Rights Act</w:t>
      </w:r>
      <w:r w:rsidR="00FD2AFD" w:rsidRPr="00571C58">
        <w:rPr>
          <w:rFonts w:ascii="Arial" w:hAnsi="Arial" w:cs="Arial"/>
          <w:sz w:val="24"/>
          <w:szCs w:val="24"/>
        </w:rPr>
        <w:t xml:space="preserve"> (2025)</w:t>
      </w:r>
      <w:r w:rsidR="009B6C1F" w:rsidRPr="00571C58">
        <w:rPr>
          <w:rFonts w:ascii="Arial" w:hAnsi="Arial" w:cs="Arial"/>
          <w:sz w:val="24"/>
          <w:szCs w:val="24"/>
        </w:rPr>
        <w:t xml:space="preserve"> addresses issues such as discrimination and qual pa</w:t>
      </w:r>
      <w:r w:rsidR="001A3D6C" w:rsidRPr="00571C58">
        <w:rPr>
          <w:rFonts w:ascii="Arial" w:hAnsi="Arial" w:cs="Arial"/>
          <w:sz w:val="24"/>
          <w:szCs w:val="24"/>
        </w:rPr>
        <w:t xml:space="preserve">y, </w:t>
      </w:r>
      <w:r w:rsidR="00986673" w:rsidRPr="00571C58">
        <w:rPr>
          <w:rFonts w:ascii="Arial" w:hAnsi="Arial" w:cs="Arial"/>
          <w:sz w:val="24"/>
          <w:szCs w:val="24"/>
        </w:rPr>
        <w:t xml:space="preserve">which can reduce workplace </w:t>
      </w:r>
      <w:r w:rsidR="00AF2196" w:rsidRPr="00571C58">
        <w:rPr>
          <w:rFonts w:ascii="Arial" w:hAnsi="Arial" w:cs="Arial"/>
          <w:sz w:val="24"/>
          <w:szCs w:val="24"/>
        </w:rPr>
        <w:t xml:space="preserve">conflicts </w:t>
      </w:r>
      <w:r w:rsidR="00294A7D" w:rsidRPr="00571C58">
        <w:rPr>
          <w:rFonts w:ascii="Arial" w:hAnsi="Arial" w:cs="Arial"/>
          <w:sz w:val="24"/>
          <w:szCs w:val="24"/>
        </w:rPr>
        <w:t>escalating</w:t>
      </w:r>
      <w:r w:rsidR="00986673" w:rsidRPr="00571C58">
        <w:rPr>
          <w:rFonts w:ascii="Arial" w:hAnsi="Arial" w:cs="Arial"/>
          <w:sz w:val="24"/>
          <w:szCs w:val="24"/>
        </w:rPr>
        <w:t>.  H</w:t>
      </w:r>
      <w:r w:rsidR="00CE6F2C" w:rsidRPr="00571C58">
        <w:rPr>
          <w:rFonts w:ascii="Arial" w:hAnsi="Arial" w:cs="Arial"/>
          <w:sz w:val="24"/>
          <w:szCs w:val="24"/>
        </w:rPr>
        <w:t>owever,</w:t>
      </w:r>
      <w:r w:rsidR="004454E5" w:rsidRPr="00571C58">
        <w:rPr>
          <w:rFonts w:ascii="Arial" w:hAnsi="Arial" w:cs="Arial"/>
          <w:sz w:val="24"/>
          <w:szCs w:val="24"/>
        </w:rPr>
        <w:t xml:space="preserve"> th</w:t>
      </w:r>
      <w:r w:rsidR="00FD1925" w:rsidRPr="00571C58">
        <w:rPr>
          <w:rFonts w:ascii="Arial" w:hAnsi="Arial" w:cs="Arial"/>
          <w:sz w:val="24"/>
          <w:szCs w:val="24"/>
        </w:rPr>
        <w:t>ese regulations may constrain the public organisation</w:t>
      </w:r>
      <w:r w:rsidR="00AC287E" w:rsidRPr="00571C58">
        <w:rPr>
          <w:rFonts w:ascii="Arial" w:hAnsi="Arial" w:cs="Arial"/>
          <w:sz w:val="24"/>
          <w:szCs w:val="24"/>
        </w:rPr>
        <w:t xml:space="preserve">, especially during organisation change such as a merger, where flexibility is often required.  </w:t>
      </w:r>
      <w:r w:rsidR="001D5618">
        <w:rPr>
          <w:rFonts w:ascii="Arial" w:hAnsi="Arial" w:cs="Arial"/>
          <w:sz w:val="24"/>
          <w:szCs w:val="24"/>
        </w:rPr>
        <w:t>R</w:t>
      </w:r>
      <w:r w:rsidR="00457EF3" w:rsidRPr="00571C58">
        <w:rPr>
          <w:rFonts w:ascii="Arial" w:hAnsi="Arial" w:cs="Arial"/>
          <w:sz w:val="24"/>
          <w:szCs w:val="24"/>
        </w:rPr>
        <w:t xml:space="preserve">ecent </w:t>
      </w:r>
      <w:r w:rsidR="001A3D6C" w:rsidRPr="00571C58">
        <w:rPr>
          <w:rFonts w:ascii="Arial" w:hAnsi="Arial" w:cs="Arial"/>
          <w:sz w:val="24"/>
          <w:szCs w:val="24"/>
        </w:rPr>
        <w:t xml:space="preserve">legislations </w:t>
      </w:r>
      <w:r w:rsidR="000057B3">
        <w:rPr>
          <w:rFonts w:ascii="Arial" w:hAnsi="Arial" w:cs="Arial"/>
          <w:sz w:val="24"/>
          <w:szCs w:val="24"/>
        </w:rPr>
        <w:t xml:space="preserve">Employer Rights Act (2025) </w:t>
      </w:r>
      <w:r w:rsidR="004966DE" w:rsidRPr="00571C58">
        <w:rPr>
          <w:rFonts w:ascii="Arial" w:hAnsi="Arial" w:cs="Arial"/>
          <w:sz w:val="24"/>
          <w:szCs w:val="24"/>
        </w:rPr>
        <w:t>giv</w:t>
      </w:r>
      <w:r w:rsidR="000057B3">
        <w:rPr>
          <w:rFonts w:ascii="Arial" w:hAnsi="Arial" w:cs="Arial"/>
          <w:sz w:val="24"/>
          <w:szCs w:val="24"/>
        </w:rPr>
        <w:t>es</w:t>
      </w:r>
      <w:r w:rsidR="004966DE" w:rsidRPr="00571C58">
        <w:rPr>
          <w:rFonts w:ascii="Arial" w:hAnsi="Arial" w:cs="Arial"/>
          <w:sz w:val="24"/>
          <w:szCs w:val="24"/>
        </w:rPr>
        <w:t xml:space="preserve"> trade unions greater freedom to </w:t>
      </w:r>
      <w:r w:rsidR="006E5192" w:rsidRPr="00571C58">
        <w:rPr>
          <w:rFonts w:ascii="Arial" w:hAnsi="Arial" w:cs="Arial"/>
          <w:sz w:val="24"/>
          <w:szCs w:val="24"/>
        </w:rPr>
        <w:t>organise, represent</w:t>
      </w:r>
      <w:r w:rsidR="004966DE" w:rsidRPr="00571C58">
        <w:rPr>
          <w:rFonts w:ascii="Arial" w:hAnsi="Arial" w:cs="Arial"/>
          <w:sz w:val="24"/>
          <w:szCs w:val="24"/>
        </w:rPr>
        <w:t xml:space="preserve"> and negotiate</w:t>
      </w:r>
      <w:r w:rsidR="003E64BC">
        <w:rPr>
          <w:rFonts w:ascii="Arial" w:hAnsi="Arial" w:cs="Arial"/>
          <w:sz w:val="24"/>
          <w:szCs w:val="24"/>
        </w:rPr>
        <w:t xml:space="preserve">, </w:t>
      </w:r>
      <w:r w:rsidR="00E90B33" w:rsidRPr="00571C58">
        <w:rPr>
          <w:rFonts w:ascii="Arial" w:hAnsi="Arial" w:cs="Arial"/>
          <w:sz w:val="24"/>
          <w:szCs w:val="24"/>
        </w:rPr>
        <w:t>benefi</w:t>
      </w:r>
      <w:r w:rsidR="002341B4">
        <w:rPr>
          <w:rFonts w:ascii="Arial" w:hAnsi="Arial" w:cs="Arial"/>
          <w:sz w:val="24"/>
          <w:szCs w:val="24"/>
        </w:rPr>
        <w:t>ting</w:t>
      </w:r>
      <w:r w:rsidR="00E90B33" w:rsidRPr="00571C58">
        <w:rPr>
          <w:rFonts w:ascii="Arial" w:hAnsi="Arial" w:cs="Arial"/>
          <w:sz w:val="24"/>
          <w:szCs w:val="24"/>
        </w:rPr>
        <w:t xml:space="preserve"> </w:t>
      </w:r>
      <w:r w:rsidR="002341B4">
        <w:rPr>
          <w:rFonts w:ascii="Arial" w:hAnsi="Arial" w:cs="Arial"/>
          <w:sz w:val="24"/>
          <w:szCs w:val="24"/>
        </w:rPr>
        <w:t xml:space="preserve">the </w:t>
      </w:r>
      <w:r w:rsidR="00E90B33" w:rsidRPr="00571C58">
        <w:rPr>
          <w:rFonts w:ascii="Arial" w:hAnsi="Arial" w:cs="Arial"/>
          <w:sz w:val="24"/>
          <w:szCs w:val="24"/>
        </w:rPr>
        <w:t>public organisation by strengthening employee voice and improving conflict resolution</w:t>
      </w:r>
      <w:r w:rsidR="00571C58" w:rsidRPr="00571C58">
        <w:rPr>
          <w:rFonts w:ascii="Arial" w:hAnsi="Arial" w:cs="Arial"/>
          <w:sz w:val="24"/>
          <w:szCs w:val="24"/>
        </w:rPr>
        <w:t xml:space="preserve">. </w:t>
      </w:r>
      <w:r w:rsidR="0058385D" w:rsidRPr="00571C58">
        <w:rPr>
          <w:rFonts w:ascii="Arial" w:hAnsi="Arial" w:cs="Arial"/>
          <w:sz w:val="24"/>
          <w:szCs w:val="24"/>
        </w:rPr>
        <w:t xml:space="preserve"> </w:t>
      </w:r>
    </w:p>
    <w:p w14:paraId="25803FB5" w14:textId="3AC470F3" w:rsidR="00D51A4A" w:rsidRPr="00760B53" w:rsidRDefault="002033A1" w:rsidP="00D51A4A">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The public organisation should </w:t>
      </w:r>
      <w:r w:rsidR="00D375CB">
        <w:rPr>
          <w:rFonts w:ascii="Arial" w:eastAsia="Times New Roman" w:hAnsi="Arial" w:cs="Arial"/>
          <w:kern w:val="0"/>
          <w:sz w:val="24"/>
          <w:szCs w:val="24"/>
          <w:lang w:eastAsia="en-GB"/>
          <w14:ligatures w14:val="none"/>
        </w:rPr>
        <w:t xml:space="preserve">also </w:t>
      </w:r>
      <w:r>
        <w:rPr>
          <w:rFonts w:ascii="Arial" w:eastAsia="Times New Roman" w:hAnsi="Arial" w:cs="Arial"/>
          <w:kern w:val="0"/>
          <w:sz w:val="24"/>
          <w:szCs w:val="24"/>
          <w:lang w:eastAsia="en-GB"/>
          <w14:ligatures w14:val="none"/>
        </w:rPr>
        <w:t>be aware th</w:t>
      </w:r>
      <w:r w:rsidR="00D375CB">
        <w:rPr>
          <w:rFonts w:ascii="Arial" w:eastAsia="Times New Roman" w:hAnsi="Arial" w:cs="Arial"/>
          <w:kern w:val="0"/>
          <w:sz w:val="24"/>
          <w:szCs w:val="24"/>
          <w:lang w:eastAsia="en-GB"/>
          <w14:ligatures w14:val="none"/>
        </w:rPr>
        <w:t xml:space="preserve">at with </w:t>
      </w:r>
      <w:r w:rsidR="00D51A4A" w:rsidRPr="00760B53">
        <w:rPr>
          <w:rFonts w:ascii="Arial" w:eastAsia="Times New Roman" w:hAnsi="Arial" w:cs="Arial"/>
          <w:kern w:val="0"/>
          <w:sz w:val="24"/>
          <w:szCs w:val="24"/>
          <w:lang w:eastAsia="en-GB"/>
          <w14:ligatures w14:val="none"/>
        </w:rPr>
        <w:t>the public sector</w:t>
      </w:r>
      <w:r w:rsidR="001D65DD">
        <w:rPr>
          <w:rFonts w:ascii="Arial" w:eastAsia="Times New Roman" w:hAnsi="Arial" w:cs="Arial"/>
          <w:kern w:val="0"/>
          <w:sz w:val="24"/>
          <w:szCs w:val="24"/>
          <w:lang w:eastAsia="en-GB"/>
          <w14:ligatures w14:val="none"/>
        </w:rPr>
        <w:t>,</w:t>
      </w:r>
      <w:r w:rsidR="00D51A4A" w:rsidRPr="00760B53">
        <w:rPr>
          <w:rFonts w:ascii="Arial" w:eastAsia="Times New Roman" w:hAnsi="Arial" w:cs="Arial"/>
          <w:kern w:val="0"/>
          <w:sz w:val="24"/>
          <w:szCs w:val="24"/>
          <w:lang w:eastAsia="en-GB"/>
          <w14:ligatures w14:val="none"/>
        </w:rPr>
        <w:t xml:space="preserve"> industrial sanctions remain a significant factor due to the high levels of unionisation.  Collective actions such as strike action and overtime bans are commonly used </w:t>
      </w:r>
      <w:r w:rsidR="001D65DD">
        <w:rPr>
          <w:rFonts w:ascii="Arial" w:eastAsia="Times New Roman" w:hAnsi="Arial" w:cs="Arial"/>
          <w:kern w:val="0"/>
          <w:sz w:val="24"/>
          <w:szCs w:val="24"/>
          <w:lang w:eastAsia="en-GB"/>
          <w14:ligatures w14:val="none"/>
        </w:rPr>
        <w:t>when</w:t>
      </w:r>
      <w:r w:rsidR="00D51A4A" w:rsidRPr="00760B53">
        <w:rPr>
          <w:rFonts w:ascii="Arial" w:eastAsia="Times New Roman" w:hAnsi="Arial" w:cs="Arial"/>
          <w:kern w:val="0"/>
          <w:sz w:val="24"/>
          <w:szCs w:val="24"/>
          <w:lang w:eastAsia="en-GB"/>
          <w14:ligatures w14:val="none"/>
        </w:rPr>
        <w:t xml:space="preserve"> employees are dissatisfied</w:t>
      </w:r>
      <w:r w:rsidR="00AF1479">
        <w:rPr>
          <w:rFonts w:ascii="Arial" w:eastAsia="Times New Roman" w:hAnsi="Arial" w:cs="Arial"/>
          <w:kern w:val="0"/>
          <w:sz w:val="24"/>
          <w:szCs w:val="24"/>
          <w:lang w:eastAsia="en-GB"/>
          <w14:ligatures w14:val="none"/>
        </w:rPr>
        <w:t xml:space="preserve"> </w:t>
      </w:r>
      <w:r w:rsidR="00D51A4A" w:rsidRPr="00760B53">
        <w:rPr>
          <w:rFonts w:ascii="Arial" w:eastAsia="Times New Roman" w:hAnsi="Arial" w:cs="Arial"/>
          <w:kern w:val="0"/>
          <w:sz w:val="24"/>
          <w:szCs w:val="24"/>
          <w:lang w:eastAsia="en-GB"/>
          <w14:ligatures w14:val="none"/>
        </w:rPr>
        <w:t xml:space="preserve">with changes to terms and conditions or restructuring </w:t>
      </w:r>
      <w:r w:rsidR="003A0052">
        <w:rPr>
          <w:rFonts w:ascii="Arial" w:eastAsia="Times New Roman" w:hAnsi="Arial" w:cs="Arial"/>
          <w:kern w:val="0"/>
          <w:sz w:val="24"/>
          <w:szCs w:val="24"/>
          <w:lang w:eastAsia="en-GB"/>
          <w14:ligatures w14:val="none"/>
        </w:rPr>
        <w:t xml:space="preserve">including those arising from a merger. </w:t>
      </w:r>
      <w:r w:rsidR="00D51A4A" w:rsidRPr="00760B53">
        <w:rPr>
          <w:rFonts w:ascii="Arial" w:eastAsia="Times New Roman" w:hAnsi="Arial" w:cs="Arial"/>
          <w:kern w:val="0"/>
          <w:sz w:val="24"/>
          <w:szCs w:val="24"/>
          <w:lang w:eastAsia="en-GB"/>
          <w14:ligatures w14:val="none"/>
        </w:rPr>
        <w:t xml:space="preserve"> However, trends </w:t>
      </w:r>
      <w:r w:rsidR="003A0052">
        <w:rPr>
          <w:rFonts w:ascii="Arial" w:eastAsia="Times New Roman" w:hAnsi="Arial" w:cs="Arial"/>
          <w:kern w:val="0"/>
          <w:sz w:val="24"/>
          <w:szCs w:val="24"/>
          <w:lang w:eastAsia="en-GB"/>
          <w14:ligatures w14:val="none"/>
        </w:rPr>
        <w:t>in industrial action have changed</w:t>
      </w:r>
      <w:r w:rsidR="00746C8A">
        <w:rPr>
          <w:rFonts w:ascii="Arial" w:eastAsia="Times New Roman" w:hAnsi="Arial" w:cs="Arial"/>
          <w:kern w:val="0"/>
          <w:sz w:val="24"/>
          <w:szCs w:val="24"/>
          <w:lang w:eastAsia="en-GB"/>
          <w14:ligatures w14:val="none"/>
        </w:rPr>
        <w:t xml:space="preserve">, with </w:t>
      </w:r>
      <w:r w:rsidR="00D51A4A" w:rsidRPr="00760B53">
        <w:rPr>
          <w:rFonts w:ascii="Arial" w:eastAsia="Times New Roman" w:hAnsi="Arial" w:cs="Arial"/>
          <w:kern w:val="0"/>
          <w:sz w:val="24"/>
          <w:szCs w:val="24"/>
          <w:lang w:eastAsia="en-GB"/>
          <w14:ligatures w14:val="none"/>
        </w:rPr>
        <w:t>short</w:t>
      </w:r>
      <w:r w:rsidR="00746C8A">
        <w:rPr>
          <w:rFonts w:ascii="Arial" w:eastAsia="Times New Roman" w:hAnsi="Arial" w:cs="Arial"/>
          <w:kern w:val="0"/>
          <w:sz w:val="24"/>
          <w:szCs w:val="24"/>
          <w:lang w:eastAsia="en-GB"/>
          <w14:ligatures w14:val="none"/>
        </w:rPr>
        <w:t>er,</w:t>
      </w:r>
      <w:r w:rsidR="00D51A4A" w:rsidRPr="00760B53">
        <w:rPr>
          <w:rFonts w:ascii="Arial" w:eastAsia="Times New Roman" w:hAnsi="Arial" w:cs="Arial"/>
          <w:kern w:val="0"/>
          <w:sz w:val="24"/>
          <w:szCs w:val="24"/>
          <w:lang w:eastAsia="en-GB"/>
          <w14:ligatures w14:val="none"/>
        </w:rPr>
        <w:t xml:space="preserve"> target</w:t>
      </w:r>
      <w:r w:rsidR="00746C8A">
        <w:rPr>
          <w:rFonts w:ascii="Arial" w:eastAsia="Times New Roman" w:hAnsi="Arial" w:cs="Arial"/>
          <w:kern w:val="0"/>
          <w:sz w:val="24"/>
          <w:szCs w:val="24"/>
          <w:lang w:eastAsia="en-GB"/>
          <w14:ligatures w14:val="none"/>
        </w:rPr>
        <w:t>ed</w:t>
      </w:r>
      <w:r w:rsidR="00D51A4A" w:rsidRPr="00760B53">
        <w:rPr>
          <w:rFonts w:ascii="Arial" w:eastAsia="Times New Roman" w:hAnsi="Arial" w:cs="Arial"/>
          <w:kern w:val="0"/>
          <w:sz w:val="24"/>
          <w:szCs w:val="24"/>
          <w:lang w:eastAsia="en-GB"/>
          <w14:ligatures w14:val="none"/>
        </w:rPr>
        <w:t xml:space="preserve"> strikes to maximise impact</w:t>
      </w:r>
      <w:r w:rsidR="00746C8A">
        <w:rPr>
          <w:rFonts w:ascii="Arial" w:eastAsia="Times New Roman" w:hAnsi="Arial" w:cs="Arial"/>
          <w:kern w:val="0"/>
          <w:sz w:val="24"/>
          <w:szCs w:val="24"/>
          <w:lang w:eastAsia="en-GB"/>
          <w14:ligatures w14:val="none"/>
        </w:rPr>
        <w:t xml:space="preserve">. </w:t>
      </w:r>
      <w:r w:rsidR="00D51A4A" w:rsidRPr="00760B53">
        <w:rPr>
          <w:rFonts w:ascii="Arial" w:eastAsia="Times New Roman" w:hAnsi="Arial" w:cs="Arial"/>
          <w:kern w:val="0"/>
          <w:sz w:val="24"/>
          <w:szCs w:val="24"/>
          <w:lang w:eastAsia="en-GB"/>
          <w14:ligatures w14:val="none"/>
        </w:rPr>
        <w:t xml:space="preserve"> </w:t>
      </w:r>
      <w:r w:rsidR="00746C8A">
        <w:rPr>
          <w:rFonts w:ascii="Arial" w:eastAsia="Times New Roman" w:hAnsi="Arial" w:cs="Arial"/>
          <w:kern w:val="0"/>
          <w:sz w:val="24"/>
          <w:szCs w:val="24"/>
          <w:lang w:eastAsia="en-GB"/>
          <w14:ligatures w14:val="none"/>
        </w:rPr>
        <w:t>F</w:t>
      </w:r>
      <w:r w:rsidR="00D51A4A" w:rsidRPr="00760B53">
        <w:rPr>
          <w:rFonts w:ascii="Arial" w:eastAsia="Times New Roman" w:hAnsi="Arial" w:cs="Arial"/>
          <w:kern w:val="0"/>
          <w:sz w:val="24"/>
          <w:szCs w:val="24"/>
          <w:lang w:eastAsia="en-GB"/>
          <w14:ligatures w14:val="none"/>
        </w:rPr>
        <w:t xml:space="preserve">or </w:t>
      </w:r>
      <w:r w:rsidR="0021024B" w:rsidRPr="00760B53">
        <w:rPr>
          <w:rFonts w:ascii="Arial" w:eastAsia="Times New Roman" w:hAnsi="Arial" w:cs="Arial"/>
          <w:kern w:val="0"/>
          <w:sz w:val="24"/>
          <w:szCs w:val="24"/>
          <w:lang w:eastAsia="en-GB"/>
          <w14:ligatures w14:val="none"/>
        </w:rPr>
        <w:t>example,</w:t>
      </w:r>
      <w:r w:rsidR="00D51A4A" w:rsidRPr="00760B53">
        <w:rPr>
          <w:rFonts w:ascii="Arial" w:eastAsia="Times New Roman" w:hAnsi="Arial" w:cs="Arial"/>
          <w:kern w:val="0"/>
          <w:sz w:val="24"/>
          <w:szCs w:val="24"/>
          <w:lang w:eastAsia="en-GB"/>
          <w14:ligatures w14:val="none"/>
        </w:rPr>
        <w:t xml:space="preserve"> the NHS union may organise </w:t>
      </w:r>
      <w:r w:rsidR="00746C8A">
        <w:rPr>
          <w:rFonts w:ascii="Arial" w:eastAsia="Times New Roman" w:hAnsi="Arial" w:cs="Arial"/>
          <w:kern w:val="0"/>
          <w:sz w:val="24"/>
          <w:szCs w:val="24"/>
          <w:lang w:eastAsia="en-GB"/>
          <w14:ligatures w14:val="none"/>
        </w:rPr>
        <w:t>two</w:t>
      </w:r>
      <w:r w:rsidR="00D51A4A" w:rsidRPr="00760B53">
        <w:rPr>
          <w:rFonts w:ascii="Arial" w:eastAsia="Times New Roman" w:hAnsi="Arial" w:cs="Arial"/>
          <w:kern w:val="0"/>
          <w:sz w:val="24"/>
          <w:szCs w:val="24"/>
          <w:lang w:eastAsia="en-GB"/>
          <w14:ligatures w14:val="none"/>
        </w:rPr>
        <w:t>-hour strike involving</w:t>
      </w:r>
      <w:r w:rsidR="00746C8A">
        <w:rPr>
          <w:rFonts w:ascii="Arial" w:eastAsia="Times New Roman" w:hAnsi="Arial" w:cs="Arial"/>
          <w:kern w:val="0"/>
          <w:sz w:val="24"/>
          <w:szCs w:val="24"/>
          <w:lang w:eastAsia="en-GB"/>
          <w14:ligatures w14:val="none"/>
        </w:rPr>
        <w:t xml:space="preserve"> </w:t>
      </w:r>
      <w:r w:rsidR="00850F6F" w:rsidRPr="00760B53">
        <w:rPr>
          <w:rFonts w:ascii="Arial" w:eastAsia="Times New Roman" w:hAnsi="Arial" w:cs="Arial"/>
          <w:kern w:val="0"/>
          <w:sz w:val="24"/>
          <w:szCs w:val="24"/>
          <w:lang w:eastAsia="en-GB"/>
          <w14:ligatures w14:val="none"/>
        </w:rPr>
        <w:t>outpatient’s</w:t>
      </w:r>
      <w:r w:rsidR="00D51A4A" w:rsidRPr="00760B53">
        <w:rPr>
          <w:rFonts w:ascii="Arial" w:eastAsia="Times New Roman" w:hAnsi="Arial" w:cs="Arial"/>
          <w:kern w:val="0"/>
          <w:sz w:val="24"/>
          <w:szCs w:val="24"/>
          <w:lang w:eastAsia="en-GB"/>
          <w14:ligatures w14:val="none"/>
        </w:rPr>
        <w:t xml:space="preserve"> clinic </w:t>
      </w:r>
      <w:r w:rsidR="00746C8A" w:rsidRPr="00760B53">
        <w:rPr>
          <w:rFonts w:ascii="Arial" w:eastAsia="Times New Roman" w:hAnsi="Arial" w:cs="Arial"/>
          <w:kern w:val="0"/>
          <w:sz w:val="24"/>
          <w:szCs w:val="24"/>
          <w:lang w:eastAsia="en-GB"/>
          <w14:ligatures w14:val="none"/>
        </w:rPr>
        <w:t>administration</w:t>
      </w:r>
      <w:r w:rsidR="00D51A4A" w:rsidRPr="00760B53">
        <w:rPr>
          <w:rFonts w:ascii="Arial" w:eastAsia="Times New Roman" w:hAnsi="Arial" w:cs="Arial"/>
          <w:kern w:val="0"/>
          <w:sz w:val="24"/>
          <w:szCs w:val="24"/>
          <w:lang w:eastAsia="en-GB"/>
          <w14:ligatures w14:val="none"/>
        </w:rPr>
        <w:t xml:space="preserve"> </w:t>
      </w:r>
      <w:r w:rsidR="00746C8A">
        <w:rPr>
          <w:rFonts w:ascii="Arial" w:eastAsia="Times New Roman" w:hAnsi="Arial" w:cs="Arial"/>
          <w:kern w:val="0"/>
          <w:sz w:val="24"/>
          <w:szCs w:val="24"/>
          <w:lang w:eastAsia="en-GB"/>
          <w14:ligatures w14:val="none"/>
        </w:rPr>
        <w:t>staff</w:t>
      </w:r>
      <w:r w:rsidR="00D8289B">
        <w:rPr>
          <w:rFonts w:ascii="Arial" w:eastAsia="Times New Roman" w:hAnsi="Arial" w:cs="Arial"/>
          <w:kern w:val="0"/>
          <w:sz w:val="24"/>
          <w:szCs w:val="24"/>
          <w:lang w:eastAsia="en-GB"/>
          <w14:ligatures w14:val="none"/>
        </w:rPr>
        <w:t xml:space="preserve"> during peak times, creating disruption while maintaining essential services and safeguarding patients. </w:t>
      </w:r>
      <w:r w:rsidR="00D51A4A" w:rsidRPr="00760B53">
        <w:rPr>
          <w:rFonts w:ascii="Arial" w:eastAsia="Times New Roman" w:hAnsi="Arial" w:cs="Arial"/>
          <w:kern w:val="0"/>
          <w:sz w:val="24"/>
          <w:szCs w:val="24"/>
          <w:lang w:eastAsia="en-GB"/>
          <w14:ligatures w14:val="none"/>
        </w:rPr>
        <w:t xml:space="preserve"> </w:t>
      </w:r>
    </w:p>
    <w:p w14:paraId="6AC007D5" w14:textId="72831F2B" w:rsidR="00D375CB" w:rsidRDefault="000C034A" w:rsidP="00D51A4A">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As the public organisation is newly </w:t>
      </w:r>
      <w:r w:rsidR="00D51A4A" w:rsidRPr="00760B53">
        <w:rPr>
          <w:rFonts w:ascii="Arial" w:eastAsia="Times New Roman" w:hAnsi="Arial" w:cs="Arial"/>
          <w:kern w:val="0"/>
          <w:sz w:val="24"/>
          <w:szCs w:val="24"/>
          <w:lang w:eastAsia="en-GB"/>
          <w14:ligatures w14:val="none"/>
        </w:rPr>
        <w:t xml:space="preserve">merged </w:t>
      </w:r>
      <w:r>
        <w:rPr>
          <w:rFonts w:ascii="Arial" w:eastAsia="Times New Roman" w:hAnsi="Arial" w:cs="Arial"/>
          <w:kern w:val="0"/>
          <w:sz w:val="24"/>
          <w:szCs w:val="24"/>
          <w:lang w:eastAsia="en-GB"/>
          <w14:ligatures w14:val="none"/>
        </w:rPr>
        <w:t>with a</w:t>
      </w:r>
      <w:r w:rsidR="00D51A4A" w:rsidRPr="00760B53">
        <w:rPr>
          <w:rFonts w:ascii="Arial" w:eastAsia="Times New Roman" w:hAnsi="Arial" w:cs="Arial"/>
          <w:kern w:val="0"/>
          <w:sz w:val="24"/>
          <w:szCs w:val="24"/>
          <w:lang w:eastAsia="en-GB"/>
          <w14:ligatures w14:val="none"/>
        </w:rPr>
        <w:t xml:space="preserve"> leadership team largely from the private sector, there is a risk that </w:t>
      </w:r>
      <w:r>
        <w:rPr>
          <w:rFonts w:ascii="Arial" w:eastAsia="Times New Roman" w:hAnsi="Arial" w:cs="Arial"/>
          <w:kern w:val="0"/>
          <w:sz w:val="24"/>
          <w:szCs w:val="24"/>
          <w:lang w:eastAsia="en-GB"/>
          <w14:ligatures w14:val="none"/>
        </w:rPr>
        <w:t>limited</w:t>
      </w:r>
      <w:r w:rsidR="00D51A4A" w:rsidRPr="00760B53">
        <w:rPr>
          <w:rFonts w:ascii="Arial" w:eastAsia="Times New Roman" w:hAnsi="Arial" w:cs="Arial"/>
          <w:kern w:val="0"/>
          <w:sz w:val="24"/>
          <w:szCs w:val="24"/>
          <w:lang w:eastAsia="en-GB"/>
          <w14:ligatures w14:val="none"/>
        </w:rPr>
        <w:t xml:space="preserve"> experience managing </w:t>
      </w:r>
      <w:r w:rsidR="0060185C">
        <w:rPr>
          <w:rFonts w:ascii="Arial" w:eastAsia="Times New Roman" w:hAnsi="Arial" w:cs="Arial"/>
          <w:kern w:val="0"/>
          <w:sz w:val="24"/>
          <w:szCs w:val="24"/>
          <w:lang w:eastAsia="en-GB"/>
          <w14:ligatures w14:val="none"/>
        </w:rPr>
        <w:t>trade-unions and public sector c</w:t>
      </w:r>
      <w:r w:rsidR="00D51A4A" w:rsidRPr="00760B53">
        <w:rPr>
          <w:rFonts w:ascii="Arial" w:eastAsia="Times New Roman" w:hAnsi="Arial" w:cs="Arial"/>
          <w:kern w:val="0"/>
          <w:sz w:val="24"/>
          <w:szCs w:val="24"/>
          <w:lang w:eastAsia="en-GB"/>
          <w14:ligatures w14:val="none"/>
        </w:rPr>
        <w:t xml:space="preserve">onflict could escalate.  </w:t>
      </w:r>
      <w:r w:rsidR="0060185C">
        <w:rPr>
          <w:rFonts w:ascii="Arial" w:eastAsia="Times New Roman" w:hAnsi="Arial" w:cs="Arial"/>
          <w:kern w:val="0"/>
          <w:sz w:val="24"/>
          <w:szCs w:val="24"/>
          <w:lang w:eastAsia="en-GB"/>
          <w14:ligatures w14:val="none"/>
        </w:rPr>
        <w:t xml:space="preserve">The </w:t>
      </w:r>
      <w:r w:rsidR="00D51A4A" w:rsidRPr="00760B53">
        <w:rPr>
          <w:rFonts w:ascii="Arial" w:eastAsia="Times New Roman" w:hAnsi="Arial" w:cs="Arial"/>
          <w:kern w:val="0"/>
          <w:sz w:val="24"/>
          <w:szCs w:val="24"/>
          <w:lang w:eastAsia="en-GB"/>
          <w14:ligatures w14:val="none"/>
        </w:rPr>
        <w:t xml:space="preserve">CIPD </w:t>
      </w:r>
      <w:r w:rsidR="001A1C32">
        <w:rPr>
          <w:rFonts w:ascii="Arial" w:eastAsia="Times New Roman" w:hAnsi="Arial" w:cs="Arial"/>
          <w:kern w:val="0"/>
          <w:sz w:val="24"/>
          <w:szCs w:val="24"/>
          <w:lang w:eastAsia="en-GB"/>
          <w14:ligatures w14:val="none"/>
        </w:rPr>
        <w:t>(2020</w:t>
      </w:r>
      <w:r w:rsidR="00213FE7">
        <w:rPr>
          <w:rFonts w:ascii="Arial" w:eastAsia="Times New Roman" w:hAnsi="Arial" w:cs="Arial"/>
          <w:kern w:val="0"/>
          <w:sz w:val="24"/>
          <w:szCs w:val="24"/>
          <w:lang w:eastAsia="en-GB"/>
          <w14:ligatures w14:val="none"/>
        </w:rPr>
        <w:t>c</w:t>
      </w:r>
      <w:r w:rsidR="001A1C32">
        <w:rPr>
          <w:rFonts w:ascii="Arial" w:eastAsia="Times New Roman" w:hAnsi="Arial" w:cs="Arial"/>
          <w:kern w:val="0"/>
          <w:sz w:val="24"/>
          <w:szCs w:val="24"/>
          <w:lang w:eastAsia="en-GB"/>
          <w14:ligatures w14:val="none"/>
        </w:rPr>
        <w:t xml:space="preserve">) </w:t>
      </w:r>
      <w:r w:rsidR="00D51A4A" w:rsidRPr="00760B53">
        <w:rPr>
          <w:rFonts w:ascii="Arial" w:eastAsia="Times New Roman" w:hAnsi="Arial" w:cs="Arial"/>
          <w:kern w:val="0"/>
          <w:sz w:val="24"/>
          <w:szCs w:val="24"/>
          <w:lang w:eastAsia="en-GB"/>
          <w14:ligatures w14:val="none"/>
        </w:rPr>
        <w:t>podcast</w:t>
      </w:r>
      <w:r w:rsidR="005D45AB">
        <w:rPr>
          <w:rFonts w:ascii="Arial" w:eastAsia="Times New Roman" w:hAnsi="Arial" w:cs="Arial"/>
          <w:kern w:val="0"/>
          <w:sz w:val="24"/>
          <w:szCs w:val="24"/>
          <w:lang w:eastAsia="en-GB"/>
          <w14:ligatures w14:val="none"/>
        </w:rPr>
        <w:t xml:space="preserve"> </w:t>
      </w:r>
      <w:r w:rsidR="00D51A4A" w:rsidRPr="00760B53">
        <w:rPr>
          <w:rFonts w:ascii="Arial" w:eastAsia="Times New Roman" w:hAnsi="Arial" w:cs="Arial"/>
          <w:kern w:val="0"/>
          <w:sz w:val="24"/>
          <w:szCs w:val="24"/>
          <w:lang w:eastAsia="en-GB"/>
          <w14:ligatures w14:val="none"/>
        </w:rPr>
        <w:t>highlights that unresolved low-level conflict often escalates due to lack of managerial capabilit</w:t>
      </w:r>
      <w:r w:rsidR="005D45AB">
        <w:rPr>
          <w:rFonts w:ascii="Arial" w:eastAsia="Times New Roman" w:hAnsi="Arial" w:cs="Arial"/>
          <w:kern w:val="0"/>
          <w:sz w:val="24"/>
          <w:szCs w:val="24"/>
          <w:lang w:eastAsia="en-GB"/>
          <w14:ligatures w14:val="none"/>
        </w:rPr>
        <w:t>y</w:t>
      </w:r>
      <w:r w:rsidR="00D51A4A" w:rsidRPr="00760B53">
        <w:rPr>
          <w:rFonts w:ascii="Arial" w:eastAsia="Times New Roman" w:hAnsi="Arial" w:cs="Arial"/>
          <w:kern w:val="0"/>
          <w:sz w:val="24"/>
          <w:szCs w:val="24"/>
          <w:lang w:eastAsia="en-GB"/>
          <w14:ligatures w14:val="none"/>
        </w:rPr>
        <w:t xml:space="preserve"> and avoidance behaviours, reinforcing the need for early intervention.  </w:t>
      </w:r>
      <w:r w:rsidR="00BB6B97">
        <w:rPr>
          <w:rFonts w:ascii="Arial" w:eastAsia="Times New Roman" w:hAnsi="Arial" w:cs="Arial"/>
          <w:kern w:val="0"/>
          <w:sz w:val="24"/>
          <w:szCs w:val="24"/>
          <w:lang w:eastAsia="en-GB"/>
          <w14:ligatures w14:val="none"/>
        </w:rPr>
        <w:t>L</w:t>
      </w:r>
      <w:r w:rsidR="00D51A4A" w:rsidRPr="00760B53">
        <w:rPr>
          <w:rFonts w:ascii="Arial" w:eastAsia="Times New Roman" w:hAnsi="Arial" w:cs="Arial"/>
          <w:kern w:val="0"/>
          <w:sz w:val="24"/>
          <w:szCs w:val="24"/>
          <w:lang w:eastAsia="en-GB"/>
          <w14:ligatures w14:val="none"/>
        </w:rPr>
        <w:t xml:space="preserve">eaders </w:t>
      </w:r>
      <w:r w:rsidR="00BB6B97">
        <w:rPr>
          <w:rFonts w:ascii="Arial" w:eastAsia="Times New Roman" w:hAnsi="Arial" w:cs="Arial"/>
          <w:kern w:val="0"/>
          <w:sz w:val="24"/>
          <w:szCs w:val="24"/>
          <w:lang w:eastAsia="en-GB"/>
          <w14:ligatures w14:val="none"/>
        </w:rPr>
        <w:t xml:space="preserve">need training in </w:t>
      </w:r>
      <w:r w:rsidR="00D51A4A" w:rsidRPr="00760B53">
        <w:rPr>
          <w:rFonts w:ascii="Arial" w:eastAsia="Times New Roman" w:hAnsi="Arial" w:cs="Arial"/>
          <w:kern w:val="0"/>
          <w:sz w:val="24"/>
          <w:szCs w:val="24"/>
          <w:lang w:eastAsia="en-GB"/>
          <w14:ligatures w14:val="none"/>
        </w:rPr>
        <w:t>public sector industrial relations</w:t>
      </w:r>
      <w:r w:rsidR="00630F88">
        <w:rPr>
          <w:rFonts w:ascii="Arial" w:eastAsia="Times New Roman" w:hAnsi="Arial" w:cs="Arial"/>
          <w:kern w:val="0"/>
          <w:sz w:val="24"/>
          <w:szCs w:val="24"/>
          <w:lang w:eastAsia="en-GB"/>
          <w14:ligatures w14:val="none"/>
        </w:rPr>
        <w:t>,</w:t>
      </w:r>
      <w:r w:rsidR="00D51A4A" w:rsidRPr="00760B53">
        <w:rPr>
          <w:rFonts w:ascii="Arial" w:eastAsia="Times New Roman" w:hAnsi="Arial" w:cs="Arial"/>
          <w:kern w:val="0"/>
          <w:sz w:val="24"/>
          <w:szCs w:val="24"/>
          <w:lang w:eastAsia="en-GB"/>
          <w14:ligatures w14:val="none"/>
        </w:rPr>
        <w:t xml:space="preserve"> and HR professional</w:t>
      </w:r>
      <w:r w:rsidR="00630F88">
        <w:rPr>
          <w:rFonts w:ascii="Arial" w:eastAsia="Times New Roman" w:hAnsi="Arial" w:cs="Arial"/>
          <w:kern w:val="0"/>
          <w:sz w:val="24"/>
          <w:szCs w:val="24"/>
          <w:lang w:eastAsia="en-GB"/>
          <w14:ligatures w14:val="none"/>
        </w:rPr>
        <w:t xml:space="preserve">s must be </w:t>
      </w:r>
      <w:r w:rsidR="00D51A4A" w:rsidRPr="00760B53">
        <w:rPr>
          <w:rFonts w:ascii="Arial" w:eastAsia="Times New Roman" w:hAnsi="Arial" w:cs="Arial"/>
          <w:kern w:val="0"/>
          <w:sz w:val="24"/>
          <w:szCs w:val="24"/>
          <w:lang w:eastAsia="en-GB"/>
          <w14:ligatures w14:val="none"/>
        </w:rPr>
        <w:t xml:space="preserve">equipped to negotiate </w:t>
      </w:r>
      <w:r w:rsidR="00D27872">
        <w:rPr>
          <w:rFonts w:ascii="Arial" w:eastAsia="Times New Roman" w:hAnsi="Arial" w:cs="Arial"/>
          <w:kern w:val="0"/>
          <w:sz w:val="24"/>
          <w:szCs w:val="24"/>
          <w:lang w:eastAsia="en-GB"/>
          <w14:ligatures w14:val="none"/>
        </w:rPr>
        <w:t>with trade unions</w:t>
      </w:r>
      <w:r w:rsidR="00D51A4A" w:rsidRPr="00760B53">
        <w:rPr>
          <w:rFonts w:ascii="Arial" w:eastAsia="Times New Roman" w:hAnsi="Arial" w:cs="Arial"/>
          <w:kern w:val="0"/>
          <w:sz w:val="24"/>
          <w:szCs w:val="24"/>
          <w:lang w:eastAsia="en-GB"/>
          <w14:ligatures w14:val="none"/>
        </w:rPr>
        <w:t>.  While industrial sanctions can balance power, they are a last resort and can be costly disruptive and damaging to employee relations.</w:t>
      </w:r>
    </w:p>
    <w:p w14:paraId="2596CD89" w14:textId="50AC59FF" w:rsidR="00115EA1" w:rsidRPr="00D52473" w:rsidRDefault="00D51A4A" w:rsidP="00D52473">
      <w:pPr>
        <w:spacing w:before="100" w:beforeAutospacing="1" w:after="100" w:afterAutospacing="1" w:line="240" w:lineRule="auto"/>
        <w:rPr>
          <w:rFonts w:ascii="Arial" w:eastAsia="Times New Roman" w:hAnsi="Arial" w:cs="Arial"/>
          <w:kern w:val="0"/>
          <w:sz w:val="24"/>
          <w:szCs w:val="24"/>
          <w:lang w:eastAsia="en-GB"/>
          <w14:ligatures w14:val="none"/>
        </w:rPr>
      </w:pPr>
      <w:r w:rsidRPr="00BC32E5">
        <w:rPr>
          <w:rFonts w:ascii="Arial" w:eastAsia="Times New Roman" w:hAnsi="Arial" w:cs="Arial"/>
          <w:kern w:val="0"/>
          <w:sz w:val="24"/>
          <w:szCs w:val="24"/>
          <w:lang w:eastAsia="en-GB"/>
          <w14:ligatures w14:val="none"/>
        </w:rPr>
        <w:t>In conclusion, modern workplace conflict reflects higher expectations of fairness, dignity</w:t>
      </w:r>
      <w:r w:rsidR="006C0E98">
        <w:rPr>
          <w:rFonts w:ascii="Arial" w:eastAsia="Times New Roman" w:hAnsi="Arial" w:cs="Arial"/>
          <w:kern w:val="0"/>
          <w:sz w:val="24"/>
          <w:szCs w:val="24"/>
          <w:lang w:eastAsia="en-GB"/>
          <w14:ligatures w14:val="none"/>
        </w:rPr>
        <w:t xml:space="preserve"> </w:t>
      </w:r>
      <w:r w:rsidRPr="00BC32E5">
        <w:rPr>
          <w:rFonts w:ascii="Arial" w:eastAsia="Times New Roman" w:hAnsi="Arial" w:cs="Arial"/>
          <w:kern w:val="0"/>
          <w:sz w:val="24"/>
          <w:szCs w:val="24"/>
          <w:lang w:eastAsia="en-GB"/>
          <w14:ligatures w14:val="none"/>
        </w:rPr>
        <w:t>and transparency. The challenge for organisations is to manage conflict constructively, preventing unnecessary escalation while maintaining trust and effective employee relations.</w:t>
      </w:r>
    </w:p>
    <w:p w14:paraId="24E6D740" w14:textId="7ED08BC2" w:rsidR="00D37511" w:rsidRPr="00D52473" w:rsidRDefault="00246F51">
      <w:pPr>
        <w:rPr>
          <w:rFonts w:ascii="Arial" w:hAnsi="Arial" w:cs="Arial"/>
          <w:b/>
          <w:bCs/>
          <w:sz w:val="24"/>
          <w:szCs w:val="24"/>
        </w:rPr>
      </w:pPr>
      <w:r w:rsidRPr="00760B53">
        <w:rPr>
          <w:rFonts w:ascii="Arial" w:hAnsi="Arial" w:cs="Arial"/>
          <w:b/>
          <w:bCs/>
          <w:sz w:val="24"/>
          <w:szCs w:val="24"/>
        </w:rPr>
        <w:t>Q7</w:t>
      </w:r>
      <w:r w:rsidR="0018651E">
        <w:rPr>
          <w:rFonts w:ascii="Arial" w:hAnsi="Arial" w:cs="Arial"/>
          <w:b/>
          <w:bCs/>
          <w:sz w:val="24"/>
          <w:szCs w:val="24"/>
        </w:rPr>
        <w:t>-</w:t>
      </w:r>
      <w:r w:rsidRPr="00760B53">
        <w:rPr>
          <w:rFonts w:ascii="Arial" w:hAnsi="Arial" w:cs="Arial"/>
          <w:b/>
          <w:bCs/>
          <w:sz w:val="24"/>
          <w:szCs w:val="24"/>
        </w:rPr>
        <w:t>AC2.3</w:t>
      </w:r>
      <w:r w:rsidR="0018651E">
        <w:rPr>
          <w:rFonts w:ascii="Arial" w:hAnsi="Arial" w:cs="Arial"/>
          <w:b/>
          <w:bCs/>
          <w:sz w:val="24"/>
          <w:szCs w:val="24"/>
        </w:rPr>
        <w:t>:</w:t>
      </w:r>
      <w:r w:rsidR="00D52473">
        <w:rPr>
          <w:rFonts w:ascii="Arial" w:hAnsi="Arial" w:cs="Arial"/>
          <w:b/>
          <w:bCs/>
          <w:sz w:val="24"/>
          <w:szCs w:val="24"/>
        </w:rPr>
        <w:t xml:space="preserve">  </w:t>
      </w:r>
      <w:r w:rsidR="00FB4A83" w:rsidRPr="00760B53">
        <w:rPr>
          <w:rFonts w:ascii="Arial" w:hAnsi="Arial" w:cs="Arial"/>
          <w:sz w:val="24"/>
          <w:szCs w:val="24"/>
        </w:rPr>
        <w:t xml:space="preserve">The merger could </w:t>
      </w:r>
      <w:r w:rsidR="00F27339" w:rsidRPr="00760B53">
        <w:rPr>
          <w:rFonts w:ascii="Arial" w:hAnsi="Arial" w:cs="Arial"/>
          <w:sz w:val="24"/>
          <w:szCs w:val="24"/>
        </w:rPr>
        <w:t>i</w:t>
      </w:r>
      <w:r w:rsidR="00FB4A83" w:rsidRPr="00760B53">
        <w:rPr>
          <w:rFonts w:ascii="Arial" w:hAnsi="Arial" w:cs="Arial"/>
          <w:sz w:val="24"/>
          <w:szCs w:val="24"/>
        </w:rPr>
        <w:t>ncrease the risk of workplace conflict</w:t>
      </w:r>
      <w:r w:rsidR="00947C9B" w:rsidRPr="00760B53">
        <w:rPr>
          <w:rFonts w:ascii="Arial" w:hAnsi="Arial" w:cs="Arial"/>
          <w:sz w:val="24"/>
          <w:szCs w:val="24"/>
        </w:rPr>
        <w:t xml:space="preserve"> due to </w:t>
      </w:r>
      <w:r w:rsidR="00F27339" w:rsidRPr="00760B53">
        <w:rPr>
          <w:rFonts w:ascii="Arial" w:hAnsi="Arial" w:cs="Arial"/>
          <w:sz w:val="24"/>
          <w:szCs w:val="24"/>
        </w:rPr>
        <w:t>staff chang</w:t>
      </w:r>
      <w:r w:rsidR="006B4DF8" w:rsidRPr="00760B53">
        <w:rPr>
          <w:rFonts w:ascii="Arial" w:hAnsi="Arial" w:cs="Arial"/>
          <w:sz w:val="24"/>
          <w:szCs w:val="24"/>
        </w:rPr>
        <w:t>e</w:t>
      </w:r>
      <w:r w:rsidR="00F27339" w:rsidRPr="00760B53">
        <w:rPr>
          <w:rFonts w:ascii="Arial" w:hAnsi="Arial" w:cs="Arial"/>
          <w:sz w:val="24"/>
          <w:szCs w:val="24"/>
        </w:rPr>
        <w:t xml:space="preserve">s </w:t>
      </w:r>
      <w:r w:rsidR="006B4DF8" w:rsidRPr="00760B53">
        <w:rPr>
          <w:rFonts w:ascii="Arial" w:hAnsi="Arial" w:cs="Arial"/>
          <w:sz w:val="24"/>
          <w:szCs w:val="24"/>
        </w:rPr>
        <w:t>and</w:t>
      </w:r>
      <w:r w:rsidR="00F27339" w:rsidRPr="00760B53">
        <w:rPr>
          <w:rFonts w:ascii="Arial" w:hAnsi="Arial" w:cs="Arial"/>
          <w:sz w:val="24"/>
          <w:szCs w:val="24"/>
        </w:rPr>
        <w:t xml:space="preserve"> </w:t>
      </w:r>
      <w:r w:rsidR="00A83BD4" w:rsidRPr="00760B53">
        <w:rPr>
          <w:rFonts w:ascii="Arial" w:hAnsi="Arial" w:cs="Arial"/>
          <w:sz w:val="24"/>
          <w:szCs w:val="24"/>
        </w:rPr>
        <w:t xml:space="preserve">the incoming </w:t>
      </w:r>
      <w:r w:rsidR="000A1F98" w:rsidRPr="00760B53">
        <w:rPr>
          <w:rFonts w:ascii="Arial" w:hAnsi="Arial" w:cs="Arial"/>
          <w:sz w:val="24"/>
          <w:szCs w:val="24"/>
        </w:rPr>
        <w:t>staff</w:t>
      </w:r>
      <w:r w:rsidR="00B722E1" w:rsidRPr="00760B53">
        <w:rPr>
          <w:rFonts w:ascii="Arial" w:hAnsi="Arial" w:cs="Arial"/>
          <w:sz w:val="24"/>
          <w:szCs w:val="24"/>
        </w:rPr>
        <w:t xml:space="preserve"> that </w:t>
      </w:r>
      <w:r w:rsidR="00AF6E3F" w:rsidRPr="00760B53">
        <w:rPr>
          <w:rFonts w:ascii="Arial" w:hAnsi="Arial" w:cs="Arial"/>
          <w:sz w:val="24"/>
          <w:szCs w:val="24"/>
        </w:rPr>
        <w:t>have been recruited from the private sector hav</w:t>
      </w:r>
      <w:r w:rsidR="00B722E1" w:rsidRPr="00760B53">
        <w:rPr>
          <w:rFonts w:ascii="Arial" w:hAnsi="Arial" w:cs="Arial"/>
          <w:sz w:val="24"/>
          <w:szCs w:val="24"/>
        </w:rPr>
        <w:t>ing</w:t>
      </w:r>
      <w:r w:rsidR="00AF6E3F" w:rsidRPr="00760B53">
        <w:rPr>
          <w:rFonts w:ascii="Arial" w:hAnsi="Arial" w:cs="Arial"/>
          <w:sz w:val="24"/>
          <w:szCs w:val="24"/>
        </w:rPr>
        <w:t xml:space="preserve"> limited experience in public sector </w:t>
      </w:r>
      <w:r w:rsidR="001A34B8" w:rsidRPr="00760B53">
        <w:rPr>
          <w:rFonts w:ascii="Arial" w:hAnsi="Arial" w:cs="Arial"/>
          <w:sz w:val="24"/>
          <w:szCs w:val="24"/>
        </w:rPr>
        <w:t xml:space="preserve">employee relations, </w:t>
      </w:r>
      <w:r w:rsidR="00F667FB" w:rsidRPr="00760B53">
        <w:rPr>
          <w:rFonts w:ascii="Arial" w:hAnsi="Arial" w:cs="Arial"/>
          <w:sz w:val="24"/>
          <w:szCs w:val="24"/>
        </w:rPr>
        <w:t>making understanding dispute resolutions essential.</w:t>
      </w:r>
    </w:p>
    <w:p w14:paraId="183CF459" w14:textId="26E1B580" w:rsidR="00890331" w:rsidRPr="00760B53" w:rsidRDefault="004F19E9">
      <w:pPr>
        <w:rPr>
          <w:rFonts w:ascii="Arial" w:hAnsi="Arial" w:cs="Arial"/>
          <w:sz w:val="24"/>
          <w:szCs w:val="24"/>
        </w:rPr>
      </w:pPr>
      <w:r w:rsidRPr="00760B53">
        <w:rPr>
          <w:rFonts w:ascii="Arial" w:hAnsi="Arial" w:cs="Arial"/>
          <w:sz w:val="24"/>
          <w:szCs w:val="24"/>
        </w:rPr>
        <w:t>According to ACAS</w:t>
      </w:r>
      <w:r w:rsidR="00B85853">
        <w:rPr>
          <w:rFonts w:ascii="Arial" w:hAnsi="Arial" w:cs="Arial"/>
          <w:sz w:val="24"/>
          <w:szCs w:val="24"/>
        </w:rPr>
        <w:t xml:space="preserve"> (</w:t>
      </w:r>
      <w:proofErr w:type="spellStart"/>
      <w:r w:rsidR="00B85853">
        <w:rPr>
          <w:rFonts w:ascii="Arial" w:hAnsi="Arial" w:cs="Arial"/>
          <w:sz w:val="24"/>
          <w:szCs w:val="24"/>
        </w:rPr>
        <w:t>n.d.</w:t>
      </w:r>
      <w:r w:rsidR="005B1BDA">
        <w:rPr>
          <w:rFonts w:ascii="Arial" w:hAnsi="Arial" w:cs="Arial"/>
          <w:sz w:val="24"/>
          <w:szCs w:val="24"/>
        </w:rPr>
        <w:t>a</w:t>
      </w:r>
      <w:proofErr w:type="spellEnd"/>
      <w:r w:rsidR="00B85853">
        <w:rPr>
          <w:rFonts w:ascii="Arial" w:hAnsi="Arial" w:cs="Arial"/>
          <w:sz w:val="24"/>
          <w:szCs w:val="24"/>
        </w:rPr>
        <w:t>)</w:t>
      </w:r>
      <w:r w:rsidRPr="00760B53">
        <w:rPr>
          <w:rFonts w:ascii="Arial" w:hAnsi="Arial" w:cs="Arial"/>
          <w:sz w:val="24"/>
          <w:szCs w:val="24"/>
        </w:rPr>
        <w:t xml:space="preserve"> </w:t>
      </w:r>
      <w:r w:rsidR="00E522B6" w:rsidRPr="00760B53">
        <w:rPr>
          <w:rFonts w:ascii="Arial" w:hAnsi="Arial" w:cs="Arial"/>
          <w:sz w:val="24"/>
          <w:szCs w:val="24"/>
        </w:rPr>
        <w:t>T</w:t>
      </w:r>
      <w:r w:rsidR="00673848" w:rsidRPr="00760B53">
        <w:rPr>
          <w:rFonts w:ascii="Arial" w:hAnsi="Arial" w:cs="Arial"/>
          <w:sz w:val="24"/>
          <w:szCs w:val="24"/>
        </w:rPr>
        <w:t xml:space="preserve">hird-party conciliation, mediation and arbitration are all alternative </w:t>
      </w:r>
      <w:r w:rsidR="007514F8" w:rsidRPr="00760B53">
        <w:rPr>
          <w:rFonts w:ascii="Arial" w:hAnsi="Arial" w:cs="Arial"/>
          <w:sz w:val="24"/>
          <w:szCs w:val="24"/>
        </w:rPr>
        <w:t>dispute resolutions</w:t>
      </w:r>
      <w:r w:rsidR="008A26A4" w:rsidRPr="00760B53">
        <w:rPr>
          <w:rFonts w:ascii="Arial" w:hAnsi="Arial" w:cs="Arial"/>
          <w:sz w:val="24"/>
          <w:szCs w:val="24"/>
        </w:rPr>
        <w:t xml:space="preserve"> that </w:t>
      </w:r>
      <w:r w:rsidR="00BB3F06" w:rsidRPr="00760B53">
        <w:rPr>
          <w:rFonts w:ascii="Arial" w:hAnsi="Arial" w:cs="Arial"/>
          <w:sz w:val="24"/>
          <w:szCs w:val="24"/>
        </w:rPr>
        <w:t>invo</w:t>
      </w:r>
      <w:r w:rsidR="00CA6EF5" w:rsidRPr="00760B53">
        <w:rPr>
          <w:rFonts w:ascii="Arial" w:hAnsi="Arial" w:cs="Arial"/>
          <w:sz w:val="24"/>
          <w:szCs w:val="24"/>
        </w:rPr>
        <w:t xml:space="preserve">lve an independent, impartial </w:t>
      </w:r>
      <w:r w:rsidR="00C068A2" w:rsidRPr="00760B53">
        <w:rPr>
          <w:rFonts w:ascii="Arial" w:hAnsi="Arial" w:cs="Arial"/>
          <w:sz w:val="24"/>
          <w:szCs w:val="24"/>
        </w:rPr>
        <w:t xml:space="preserve">individual assisting </w:t>
      </w:r>
      <w:r w:rsidR="00A81FBF" w:rsidRPr="00760B53">
        <w:rPr>
          <w:rFonts w:ascii="Arial" w:hAnsi="Arial" w:cs="Arial"/>
          <w:sz w:val="24"/>
          <w:szCs w:val="24"/>
        </w:rPr>
        <w:t xml:space="preserve">both </w:t>
      </w:r>
      <w:r w:rsidR="00C068A2" w:rsidRPr="00760B53">
        <w:rPr>
          <w:rFonts w:ascii="Arial" w:hAnsi="Arial" w:cs="Arial"/>
          <w:sz w:val="24"/>
          <w:szCs w:val="24"/>
        </w:rPr>
        <w:t>parties to resolve disputes</w:t>
      </w:r>
      <w:r w:rsidR="0096386F" w:rsidRPr="00760B53">
        <w:rPr>
          <w:rFonts w:ascii="Arial" w:hAnsi="Arial" w:cs="Arial"/>
          <w:sz w:val="24"/>
          <w:szCs w:val="24"/>
        </w:rPr>
        <w:t xml:space="preserve"> informally and outside formal legal proceedings</w:t>
      </w:r>
      <w:r w:rsidR="00744842" w:rsidRPr="00760B53">
        <w:rPr>
          <w:rFonts w:ascii="Arial" w:hAnsi="Arial" w:cs="Arial"/>
          <w:sz w:val="24"/>
          <w:szCs w:val="24"/>
        </w:rPr>
        <w:t>.  However</w:t>
      </w:r>
      <w:r w:rsidR="00C62E9C" w:rsidRPr="00760B53">
        <w:rPr>
          <w:rFonts w:ascii="Arial" w:hAnsi="Arial" w:cs="Arial"/>
          <w:sz w:val="24"/>
          <w:szCs w:val="24"/>
        </w:rPr>
        <w:t xml:space="preserve">, the organisation will need to understand that </w:t>
      </w:r>
      <w:r w:rsidR="00744842" w:rsidRPr="00760B53">
        <w:rPr>
          <w:rFonts w:ascii="Arial" w:hAnsi="Arial" w:cs="Arial"/>
          <w:sz w:val="24"/>
          <w:szCs w:val="24"/>
        </w:rPr>
        <w:t xml:space="preserve">all </w:t>
      </w:r>
      <w:r w:rsidR="00573F40" w:rsidRPr="00760B53">
        <w:rPr>
          <w:rFonts w:ascii="Arial" w:hAnsi="Arial" w:cs="Arial"/>
          <w:sz w:val="24"/>
          <w:szCs w:val="24"/>
        </w:rPr>
        <w:t xml:space="preserve">resolutions differ </w:t>
      </w:r>
      <w:r w:rsidR="00786B11" w:rsidRPr="00760B53">
        <w:rPr>
          <w:rFonts w:ascii="Arial" w:hAnsi="Arial" w:cs="Arial"/>
          <w:sz w:val="24"/>
          <w:szCs w:val="24"/>
        </w:rPr>
        <w:t>from their purpose, level of formality and role played by the independent third party.</w:t>
      </w:r>
      <w:r w:rsidR="00BB3F06" w:rsidRPr="00760B53">
        <w:rPr>
          <w:rFonts w:ascii="Arial" w:hAnsi="Arial" w:cs="Arial"/>
          <w:sz w:val="24"/>
          <w:szCs w:val="24"/>
        </w:rPr>
        <w:t xml:space="preserve"> </w:t>
      </w:r>
    </w:p>
    <w:p w14:paraId="1A0C1A9A" w14:textId="08184A29" w:rsidR="005A763E" w:rsidRPr="00760B53" w:rsidRDefault="00DE0B68" w:rsidP="00DE0B68">
      <w:pPr>
        <w:spacing w:before="100" w:beforeAutospacing="1" w:after="100" w:afterAutospacing="1" w:line="240" w:lineRule="auto"/>
        <w:rPr>
          <w:rFonts w:ascii="Arial" w:eastAsia="Times New Roman" w:hAnsi="Arial" w:cs="Arial"/>
          <w:kern w:val="0"/>
          <w:sz w:val="24"/>
          <w:szCs w:val="24"/>
          <w:lang w:eastAsia="en-GB"/>
          <w14:ligatures w14:val="none"/>
        </w:rPr>
      </w:pPr>
      <w:r w:rsidRPr="00760B53">
        <w:rPr>
          <w:rFonts w:ascii="Arial" w:eastAsia="Times New Roman" w:hAnsi="Arial" w:cs="Arial"/>
          <w:kern w:val="0"/>
          <w:sz w:val="24"/>
          <w:szCs w:val="24"/>
          <w:lang w:eastAsia="en-GB"/>
          <w14:ligatures w14:val="none"/>
        </w:rPr>
        <w:t>Third</w:t>
      </w:r>
      <w:r w:rsidR="001C6C12" w:rsidRPr="00760B53">
        <w:rPr>
          <w:rFonts w:ascii="Arial" w:eastAsia="Times New Roman" w:hAnsi="Arial" w:cs="Arial"/>
          <w:kern w:val="0"/>
          <w:sz w:val="24"/>
          <w:szCs w:val="24"/>
          <w:lang w:eastAsia="en-GB"/>
          <w14:ligatures w14:val="none"/>
        </w:rPr>
        <w:t xml:space="preserve">-Party conciliation may be particularly useful for the merged organisation when </w:t>
      </w:r>
      <w:r w:rsidR="006363EF" w:rsidRPr="00760B53">
        <w:rPr>
          <w:rFonts w:ascii="Arial" w:eastAsia="Times New Roman" w:hAnsi="Arial" w:cs="Arial"/>
          <w:kern w:val="0"/>
          <w:sz w:val="24"/>
          <w:szCs w:val="24"/>
          <w:lang w:eastAsia="en-GB"/>
          <w14:ligatures w14:val="none"/>
        </w:rPr>
        <w:t>collective issues arise, such as disputes re</w:t>
      </w:r>
      <w:r w:rsidR="004C2D70" w:rsidRPr="00760B53">
        <w:rPr>
          <w:rFonts w:ascii="Arial" w:eastAsia="Times New Roman" w:hAnsi="Arial" w:cs="Arial"/>
          <w:kern w:val="0"/>
          <w:sz w:val="24"/>
          <w:szCs w:val="24"/>
          <w:lang w:eastAsia="en-GB"/>
          <w14:ligatures w14:val="none"/>
        </w:rPr>
        <w:t xml:space="preserve">lating to </w:t>
      </w:r>
      <w:r w:rsidR="006363EF" w:rsidRPr="00760B53">
        <w:rPr>
          <w:rFonts w:ascii="Arial" w:eastAsia="Times New Roman" w:hAnsi="Arial" w:cs="Arial"/>
          <w:kern w:val="0"/>
          <w:sz w:val="24"/>
          <w:szCs w:val="24"/>
          <w:lang w:eastAsia="en-GB"/>
          <w14:ligatures w14:val="none"/>
        </w:rPr>
        <w:t>changes in working practices</w:t>
      </w:r>
      <w:r w:rsidR="00F76E06" w:rsidRPr="00760B53">
        <w:rPr>
          <w:rFonts w:ascii="Arial" w:eastAsia="Times New Roman" w:hAnsi="Arial" w:cs="Arial"/>
          <w:kern w:val="0"/>
          <w:sz w:val="24"/>
          <w:szCs w:val="24"/>
          <w:lang w:eastAsia="en-GB"/>
          <w14:ligatures w14:val="none"/>
        </w:rPr>
        <w:t xml:space="preserve"> following the merger.</w:t>
      </w:r>
      <w:r w:rsidR="00296630" w:rsidRPr="00760B53">
        <w:rPr>
          <w:rFonts w:ascii="Arial" w:eastAsia="Times New Roman" w:hAnsi="Arial" w:cs="Arial"/>
          <w:kern w:val="0"/>
          <w:sz w:val="24"/>
          <w:szCs w:val="24"/>
          <w:lang w:eastAsia="en-GB"/>
          <w14:ligatures w14:val="none"/>
        </w:rPr>
        <w:t xml:space="preserve">  Conciliation</w:t>
      </w:r>
      <w:r w:rsidR="00864F41" w:rsidRPr="00760B53">
        <w:rPr>
          <w:rFonts w:ascii="Arial" w:eastAsia="Times New Roman" w:hAnsi="Arial" w:cs="Arial"/>
          <w:kern w:val="0"/>
          <w:sz w:val="24"/>
          <w:szCs w:val="24"/>
          <w:lang w:eastAsia="en-GB"/>
          <w14:ligatures w14:val="none"/>
        </w:rPr>
        <w:t xml:space="preserve"> is voluntary and used by </w:t>
      </w:r>
      <w:r w:rsidR="00500333" w:rsidRPr="00760B53">
        <w:rPr>
          <w:rFonts w:ascii="Arial" w:eastAsia="Times New Roman" w:hAnsi="Arial" w:cs="Arial"/>
          <w:kern w:val="0"/>
          <w:sz w:val="24"/>
          <w:szCs w:val="24"/>
          <w:lang w:eastAsia="en-GB"/>
          <w14:ligatures w14:val="none"/>
        </w:rPr>
        <w:t>the public sector</w:t>
      </w:r>
      <w:r w:rsidR="0087586D" w:rsidRPr="00760B53">
        <w:rPr>
          <w:rFonts w:ascii="Arial" w:eastAsia="Times New Roman" w:hAnsi="Arial" w:cs="Arial"/>
          <w:kern w:val="0"/>
          <w:sz w:val="24"/>
          <w:szCs w:val="24"/>
          <w:lang w:eastAsia="en-GB"/>
          <w14:ligatures w14:val="none"/>
        </w:rPr>
        <w:t>, especially when trade unions are involved.  It</w:t>
      </w:r>
      <w:r w:rsidR="00296630" w:rsidRPr="00760B53">
        <w:rPr>
          <w:rFonts w:ascii="Arial" w:eastAsia="Times New Roman" w:hAnsi="Arial" w:cs="Arial"/>
          <w:kern w:val="0"/>
          <w:sz w:val="24"/>
          <w:szCs w:val="24"/>
          <w:lang w:eastAsia="en-GB"/>
          <w14:ligatures w14:val="none"/>
        </w:rPr>
        <w:t xml:space="preserve"> involves </w:t>
      </w:r>
      <w:r w:rsidR="00A37E26" w:rsidRPr="00760B53">
        <w:rPr>
          <w:rFonts w:ascii="Arial" w:eastAsia="Times New Roman" w:hAnsi="Arial" w:cs="Arial"/>
          <w:kern w:val="0"/>
          <w:sz w:val="24"/>
          <w:szCs w:val="24"/>
          <w:lang w:eastAsia="en-GB"/>
          <w14:ligatures w14:val="none"/>
        </w:rPr>
        <w:t>a third party, which is assigned by ACAS to</w:t>
      </w:r>
      <w:r w:rsidR="00744612" w:rsidRPr="00760B53">
        <w:rPr>
          <w:rFonts w:ascii="Arial" w:eastAsia="Times New Roman" w:hAnsi="Arial" w:cs="Arial"/>
          <w:kern w:val="0"/>
          <w:sz w:val="24"/>
          <w:szCs w:val="24"/>
          <w:lang w:eastAsia="en-GB"/>
          <w14:ligatures w14:val="none"/>
        </w:rPr>
        <w:t xml:space="preserve"> help both parties to explore solutions to resolve the dispute</w:t>
      </w:r>
      <w:r w:rsidR="005A763E" w:rsidRPr="00760B53">
        <w:rPr>
          <w:rFonts w:ascii="Arial" w:eastAsia="Times New Roman" w:hAnsi="Arial" w:cs="Arial"/>
          <w:kern w:val="0"/>
          <w:sz w:val="24"/>
          <w:szCs w:val="24"/>
          <w:lang w:eastAsia="en-GB"/>
          <w14:ligatures w14:val="none"/>
        </w:rPr>
        <w:t xml:space="preserve">.  </w:t>
      </w:r>
      <w:r w:rsidR="008C1F02" w:rsidRPr="00760B53">
        <w:rPr>
          <w:rFonts w:ascii="Arial" w:eastAsia="Times New Roman" w:hAnsi="Arial" w:cs="Arial"/>
          <w:kern w:val="0"/>
          <w:sz w:val="24"/>
          <w:szCs w:val="24"/>
          <w:lang w:eastAsia="en-GB"/>
          <w14:ligatures w14:val="none"/>
        </w:rPr>
        <w:t>Conciliation</w:t>
      </w:r>
      <w:r w:rsidR="00761B89" w:rsidRPr="00760B53">
        <w:rPr>
          <w:rFonts w:ascii="Arial" w:eastAsia="Times New Roman" w:hAnsi="Arial" w:cs="Arial"/>
          <w:kern w:val="0"/>
          <w:sz w:val="24"/>
          <w:szCs w:val="24"/>
          <w:lang w:eastAsia="en-GB"/>
          <w14:ligatures w14:val="none"/>
        </w:rPr>
        <w:t xml:space="preserve"> is also used during ACAS Early Conciliation, which is a statutory requirement </w:t>
      </w:r>
      <w:r w:rsidR="003865F4" w:rsidRPr="00760B53">
        <w:rPr>
          <w:rFonts w:ascii="Arial" w:eastAsia="Times New Roman" w:hAnsi="Arial" w:cs="Arial"/>
          <w:kern w:val="0"/>
          <w:sz w:val="24"/>
          <w:szCs w:val="24"/>
          <w:lang w:eastAsia="en-GB"/>
          <w14:ligatures w14:val="none"/>
        </w:rPr>
        <w:t>before,</w:t>
      </w:r>
      <w:r w:rsidR="00761B89" w:rsidRPr="00760B53">
        <w:rPr>
          <w:rFonts w:ascii="Arial" w:eastAsia="Times New Roman" w:hAnsi="Arial" w:cs="Arial"/>
          <w:kern w:val="0"/>
          <w:sz w:val="24"/>
          <w:szCs w:val="24"/>
          <w:lang w:eastAsia="en-GB"/>
          <w14:ligatures w14:val="none"/>
        </w:rPr>
        <w:t xml:space="preserve"> and employee </w:t>
      </w:r>
      <w:r w:rsidR="008C1F02" w:rsidRPr="00760B53">
        <w:rPr>
          <w:rFonts w:ascii="Arial" w:eastAsia="Times New Roman" w:hAnsi="Arial" w:cs="Arial"/>
          <w:kern w:val="0"/>
          <w:sz w:val="24"/>
          <w:szCs w:val="24"/>
          <w:lang w:eastAsia="en-GB"/>
          <w14:ligatures w14:val="none"/>
        </w:rPr>
        <w:t>can submit a claim under the Employment Tribunals Act 1996</w:t>
      </w:r>
      <w:r w:rsidR="005B1BDA">
        <w:rPr>
          <w:rFonts w:ascii="Arial" w:eastAsia="Times New Roman" w:hAnsi="Arial" w:cs="Arial"/>
          <w:kern w:val="0"/>
          <w:sz w:val="24"/>
          <w:szCs w:val="24"/>
          <w:lang w:eastAsia="en-GB"/>
          <w14:ligatures w14:val="none"/>
        </w:rPr>
        <w:t xml:space="preserve">, </w:t>
      </w:r>
      <w:r w:rsidR="00640DA0" w:rsidRPr="00760B53">
        <w:rPr>
          <w:rFonts w:ascii="Arial" w:eastAsia="Times New Roman" w:hAnsi="Arial" w:cs="Arial"/>
          <w:kern w:val="0"/>
          <w:sz w:val="24"/>
          <w:szCs w:val="24"/>
          <w:lang w:eastAsia="en-GB"/>
          <w14:ligatures w14:val="none"/>
        </w:rPr>
        <w:t>ACAS</w:t>
      </w:r>
      <w:r w:rsidR="005B1BDA">
        <w:rPr>
          <w:rFonts w:ascii="Arial" w:eastAsia="Times New Roman" w:hAnsi="Arial" w:cs="Arial"/>
          <w:kern w:val="0"/>
          <w:sz w:val="24"/>
          <w:szCs w:val="24"/>
          <w:lang w:eastAsia="en-GB"/>
          <w14:ligatures w14:val="none"/>
        </w:rPr>
        <w:t xml:space="preserve"> (n.d. b)</w:t>
      </w:r>
      <w:r w:rsidR="008C1F02" w:rsidRPr="00760B53">
        <w:rPr>
          <w:rFonts w:ascii="Arial" w:eastAsia="Times New Roman" w:hAnsi="Arial" w:cs="Arial"/>
          <w:kern w:val="0"/>
          <w:sz w:val="24"/>
          <w:szCs w:val="24"/>
          <w:lang w:eastAsia="en-GB"/>
          <w14:ligatures w14:val="none"/>
        </w:rPr>
        <w:t xml:space="preserve"> </w:t>
      </w:r>
      <w:r w:rsidR="00864F41" w:rsidRPr="00760B53">
        <w:rPr>
          <w:rFonts w:ascii="Arial" w:eastAsia="Times New Roman" w:hAnsi="Arial" w:cs="Arial"/>
          <w:kern w:val="0"/>
          <w:sz w:val="24"/>
          <w:szCs w:val="24"/>
          <w:lang w:eastAsia="en-GB"/>
          <w14:ligatures w14:val="none"/>
        </w:rPr>
        <w:t xml:space="preserve">  </w:t>
      </w:r>
    </w:p>
    <w:p w14:paraId="4EFABAFF" w14:textId="06E7F128" w:rsidR="00AB16D5" w:rsidRPr="00760B53" w:rsidRDefault="009E7650" w:rsidP="00AB16D5">
      <w:pPr>
        <w:spacing w:before="100" w:beforeAutospacing="1" w:after="100" w:afterAutospacing="1" w:line="240" w:lineRule="auto"/>
        <w:rPr>
          <w:rFonts w:ascii="Arial" w:hAnsi="Arial" w:cs="Arial"/>
          <w:sz w:val="24"/>
          <w:szCs w:val="24"/>
        </w:rPr>
      </w:pPr>
      <w:r w:rsidRPr="00760B53">
        <w:rPr>
          <w:rFonts w:ascii="Arial" w:eastAsia="Times New Roman" w:hAnsi="Arial" w:cs="Arial"/>
          <w:kern w:val="0"/>
          <w:sz w:val="24"/>
          <w:szCs w:val="24"/>
          <w:lang w:eastAsia="en-GB"/>
          <w14:ligatures w14:val="none"/>
        </w:rPr>
        <w:t xml:space="preserve">Mediation </w:t>
      </w:r>
      <w:r w:rsidR="00D824DA" w:rsidRPr="00760B53">
        <w:rPr>
          <w:rFonts w:ascii="Arial" w:eastAsia="Times New Roman" w:hAnsi="Arial" w:cs="Arial"/>
          <w:kern w:val="0"/>
          <w:sz w:val="24"/>
          <w:szCs w:val="24"/>
          <w:lang w:eastAsia="en-GB"/>
          <w14:ligatures w14:val="none"/>
        </w:rPr>
        <w:t>is particularly relevant to the</w:t>
      </w:r>
      <w:r w:rsidR="001A3BE1" w:rsidRPr="00760B53">
        <w:rPr>
          <w:rFonts w:ascii="Arial" w:eastAsia="Times New Roman" w:hAnsi="Arial" w:cs="Arial"/>
          <w:kern w:val="0"/>
          <w:sz w:val="24"/>
          <w:szCs w:val="24"/>
          <w:lang w:eastAsia="en-GB"/>
          <w14:ligatures w14:val="none"/>
        </w:rPr>
        <w:t xml:space="preserve"> public</w:t>
      </w:r>
      <w:r w:rsidR="00425E1A" w:rsidRPr="00760B53">
        <w:rPr>
          <w:rFonts w:ascii="Arial" w:eastAsia="Times New Roman" w:hAnsi="Arial" w:cs="Arial"/>
          <w:kern w:val="0"/>
          <w:sz w:val="24"/>
          <w:szCs w:val="24"/>
          <w:lang w:eastAsia="en-GB"/>
          <w14:ligatures w14:val="none"/>
        </w:rPr>
        <w:t xml:space="preserve"> o</w:t>
      </w:r>
      <w:r w:rsidR="00D824DA" w:rsidRPr="00760B53">
        <w:rPr>
          <w:rFonts w:ascii="Arial" w:eastAsia="Times New Roman" w:hAnsi="Arial" w:cs="Arial"/>
          <w:kern w:val="0"/>
          <w:sz w:val="24"/>
          <w:szCs w:val="24"/>
          <w:lang w:eastAsia="en-GB"/>
          <w14:ligatures w14:val="none"/>
        </w:rPr>
        <w:t>rganisation</w:t>
      </w:r>
      <w:r w:rsidR="00395C89" w:rsidRPr="00760B53">
        <w:rPr>
          <w:rFonts w:ascii="Arial" w:eastAsia="Times New Roman" w:hAnsi="Arial" w:cs="Arial"/>
          <w:kern w:val="0"/>
          <w:sz w:val="24"/>
          <w:szCs w:val="24"/>
          <w:lang w:eastAsia="en-GB"/>
          <w14:ligatures w14:val="none"/>
        </w:rPr>
        <w:t xml:space="preserve">, </w:t>
      </w:r>
      <w:r w:rsidR="001A3BE1" w:rsidRPr="00760B53">
        <w:rPr>
          <w:rFonts w:ascii="Arial" w:eastAsia="Times New Roman" w:hAnsi="Arial" w:cs="Arial"/>
          <w:kern w:val="0"/>
          <w:sz w:val="24"/>
          <w:szCs w:val="24"/>
          <w:lang w:eastAsia="en-GB"/>
          <w14:ligatures w14:val="none"/>
        </w:rPr>
        <w:t xml:space="preserve">as a merger </w:t>
      </w:r>
      <w:r w:rsidR="004442D8" w:rsidRPr="00760B53">
        <w:rPr>
          <w:rFonts w:ascii="Arial" w:eastAsia="Times New Roman" w:hAnsi="Arial" w:cs="Arial"/>
          <w:kern w:val="0"/>
          <w:sz w:val="24"/>
          <w:szCs w:val="24"/>
          <w:lang w:eastAsia="en-GB"/>
          <w14:ligatures w14:val="none"/>
        </w:rPr>
        <w:t xml:space="preserve">may </w:t>
      </w:r>
      <w:r w:rsidR="00AB3E1D" w:rsidRPr="00760B53">
        <w:rPr>
          <w:rFonts w:ascii="Arial" w:eastAsia="Times New Roman" w:hAnsi="Arial" w:cs="Arial"/>
          <w:kern w:val="0"/>
          <w:sz w:val="24"/>
          <w:szCs w:val="24"/>
          <w:lang w:eastAsia="en-GB"/>
          <w14:ligatures w14:val="none"/>
        </w:rPr>
        <w:t>c</w:t>
      </w:r>
      <w:r w:rsidR="00B0266C" w:rsidRPr="00760B53">
        <w:rPr>
          <w:rFonts w:ascii="Arial" w:eastAsia="Times New Roman" w:hAnsi="Arial" w:cs="Arial"/>
          <w:kern w:val="0"/>
          <w:sz w:val="24"/>
          <w:szCs w:val="24"/>
          <w:lang w:eastAsia="en-GB"/>
          <w14:ligatures w14:val="none"/>
        </w:rPr>
        <w:t xml:space="preserve">reate </w:t>
      </w:r>
      <w:r w:rsidR="004442D8" w:rsidRPr="00760B53">
        <w:rPr>
          <w:rFonts w:ascii="Arial" w:eastAsia="Times New Roman" w:hAnsi="Arial" w:cs="Arial"/>
          <w:kern w:val="0"/>
          <w:sz w:val="24"/>
          <w:szCs w:val="24"/>
          <w:lang w:eastAsia="en-GB"/>
          <w14:ligatures w14:val="none"/>
        </w:rPr>
        <w:t>conflict between long</w:t>
      </w:r>
      <w:r w:rsidR="009B58B6" w:rsidRPr="00760B53">
        <w:rPr>
          <w:rFonts w:ascii="Arial" w:eastAsia="Times New Roman" w:hAnsi="Arial" w:cs="Arial"/>
          <w:kern w:val="0"/>
          <w:sz w:val="24"/>
          <w:szCs w:val="24"/>
          <w:lang w:eastAsia="en-GB"/>
          <w14:ligatures w14:val="none"/>
        </w:rPr>
        <w:t>-</w:t>
      </w:r>
      <w:r w:rsidR="00AE0237" w:rsidRPr="00760B53">
        <w:rPr>
          <w:rFonts w:ascii="Arial" w:eastAsia="Times New Roman" w:hAnsi="Arial" w:cs="Arial"/>
          <w:kern w:val="0"/>
          <w:sz w:val="24"/>
          <w:szCs w:val="24"/>
          <w:lang w:eastAsia="en-GB"/>
          <w14:ligatures w14:val="none"/>
        </w:rPr>
        <w:t>s</w:t>
      </w:r>
      <w:r w:rsidR="004442D8" w:rsidRPr="00760B53">
        <w:rPr>
          <w:rFonts w:ascii="Arial" w:eastAsia="Times New Roman" w:hAnsi="Arial" w:cs="Arial"/>
          <w:kern w:val="0"/>
          <w:sz w:val="24"/>
          <w:szCs w:val="24"/>
          <w:lang w:eastAsia="en-GB"/>
          <w14:ligatures w14:val="none"/>
        </w:rPr>
        <w:t>tanding staff and newly appointed managers or between the two organisations</w:t>
      </w:r>
      <w:r w:rsidR="00C31A29" w:rsidRPr="00760B53">
        <w:rPr>
          <w:rFonts w:ascii="Arial" w:eastAsia="Times New Roman" w:hAnsi="Arial" w:cs="Arial"/>
          <w:kern w:val="0"/>
          <w:sz w:val="24"/>
          <w:szCs w:val="24"/>
          <w:lang w:eastAsia="en-GB"/>
          <w14:ligatures w14:val="none"/>
        </w:rPr>
        <w:t xml:space="preserve"> with different work cultures.  </w:t>
      </w:r>
      <w:r w:rsidR="00985B5F" w:rsidRPr="00760B53">
        <w:rPr>
          <w:rFonts w:ascii="Arial" w:eastAsia="Times New Roman" w:hAnsi="Arial" w:cs="Arial"/>
          <w:kern w:val="0"/>
          <w:sz w:val="24"/>
          <w:szCs w:val="24"/>
          <w:lang w:eastAsia="en-GB"/>
          <w14:ligatures w14:val="none"/>
        </w:rPr>
        <w:t xml:space="preserve">Mediation is a structured </w:t>
      </w:r>
      <w:r w:rsidR="00863D33" w:rsidRPr="00760B53">
        <w:rPr>
          <w:rFonts w:ascii="Arial" w:eastAsia="Times New Roman" w:hAnsi="Arial" w:cs="Arial"/>
          <w:kern w:val="0"/>
          <w:sz w:val="24"/>
          <w:szCs w:val="24"/>
          <w:lang w:eastAsia="en-GB"/>
          <w14:ligatures w14:val="none"/>
        </w:rPr>
        <w:t>but informal process where an impartial mediator</w:t>
      </w:r>
      <w:r w:rsidR="00D6190E" w:rsidRPr="00760B53">
        <w:rPr>
          <w:rFonts w:ascii="Arial" w:eastAsia="Times New Roman" w:hAnsi="Arial" w:cs="Arial"/>
          <w:kern w:val="0"/>
          <w:sz w:val="24"/>
          <w:szCs w:val="24"/>
          <w:lang w:eastAsia="en-GB"/>
          <w14:ligatures w14:val="none"/>
        </w:rPr>
        <w:t xml:space="preserve"> supports </w:t>
      </w:r>
      <w:r w:rsidR="004C6838" w:rsidRPr="00760B53">
        <w:rPr>
          <w:rFonts w:ascii="Arial" w:eastAsia="Times New Roman" w:hAnsi="Arial" w:cs="Arial"/>
          <w:kern w:val="0"/>
          <w:sz w:val="24"/>
          <w:szCs w:val="24"/>
          <w:lang w:eastAsia="en-GB"/>
          <w14:ligatures w14:val="none"/>
        </w:rPr>
        <w:t xml:space="preserve">open </w:t>
      </w:r>
      <w:r w:rsidR="00B666C7" w:rsidRPr="00760B53">
        <w:rPr>
          <w:rFonts w:ascii="Arial" w:eastAsia="Times New Roman" w:hAnsi="Arial" w:cs="Arial"/>
          <w:kern w:val="0"/>
          <w:sz w:val="24"/>
          <w:szCs w:val="24"/>
          <w:lang w:eastAsia="en-GB"/>
          <w14:ligatures w14:val="none"/>
        </w:rPr>
        <w:t xml:space="preserve">communication </w:t>
      </w:r>
      <w:r w:rsidR="004C6838" w:rsidRPr="00760B53">
        <w:rPr>
          <w:rFonts w:ascii="Arial" w:eastAsia="Times New Roman" w:hAnsi="Arial" w:cs="Arial"/>
          <w:kern w:val="0"/>
          <w:sz w:val="24"/>
          <w:szCs w:val="24"/>
          <w:lang w:eastAsia="en-GB"/>
          <w14:ligatures w14:val="none"/>
        </w:rPr>
        <w:t xml:space="preserve">and </w:t>
      </w:r>
      <w:r w:rsidR="00B666C7" w:rsidRPr="00760B53">
        <w:rPr>
          <w:rFonts w:ascii="Arial" w:eastAsia="Times New Roman" w:hAnsi="Arial" w:cs="Arial"/>
          <w:kern w:val="0"/>
          <w:sz w:val="24"/>
          <w:szCs w:val="24"/>
          <w:lang w:eastAsia="en-GB"/>
          <w14:ligatures w14:val="none"/>
        </w:rPr>
        <w:t xml:space="preserve">helps </w:t>
      </w:r>
      <w:r w:rsidR="00B666C7" w:rsidRPr="00760B53">
        <w:rPr>
          <w:rFonts w:ascii="Arial" w:eastAsia="Times New Roman" w:hAnsi="Arial" w:cs="Arial"/>
          <w:kern w:val="0"/>
          <w:sz w:val="24"/>
          <w:szCs w:val="24"/>
          <w:lang w:eastAsia="en-GB"/>
          <w14:ligatures w14:val="none"/>
        </w:rPr>
        <w:lastRenderedPageBreak/>
        <w:t xml:space="preserve">parties </w:t>
      </w:r>
      <w:r w:rsidR="004C6838" w:rsidRPr="00760B53">
        <w:rPr>
          <w:rFonts w:ascii="Arial" w:eastAsia="Times New Roman" w:hAnsi="Arial" w:cs="Arial"/>
          <w:kern w:val="0"/>
          <w:sz w:val="24"/>
          <w:szCs w:val="24"/>
          <w:lang w:eastAsia="en-GB"/>
          <w14:ligatures w14:val="none"/>
        </w:rPr>
        <w:t>reach their own agreements</w:t>
      </w:r>
      <w:r w:rsidR="00626505" w:rsidRPr="00760B53">
        <w:rPr>
          <w:rFonts w:ascii="Arial" w:eastAsia="Times New Roman" w:hAnsi="Arial" w:cs="Arial"/>
          <w:kern w:val="0"/>
          <w:sz w:val="24"/>
          <w:szCs w:val="24"/>
          <w:lang w:eastAsia="en-GB"/>
          <w14:ligatures w14:val="none"/>
        </w:rPr>
        <w:t>.  Unlike conciliation, medication focuses on rebuilding working relationships</w:t>
      </w:r>
      <w:r w:rsidR="00E9540B" w:rsidRPr="00760B53">
        <w:rPr>
          <w:rFonts w:ascii="Arial" w:eastAsia="Times New Roman" w:hAnsi="Arial" w:cs="Arial"/>
          <w:kern w:val="0"/>
          <w:sz w:val="24"/>
          <w:szCs w:val="24"/>
          <w:lang w:eastAsia="en-GB"/>
          <w14:ligatures w14:val="none"/>
        </w:rPr>
        <w:t xml:space="preserve">, which is </w:t>
      </w:r>
      <w:r w:rsidR="00FA4CA9" w:rsidRPr="00760B53">
        <w:rPr>
          <w:rFonts w:ascii="Arial" w:eastAsia="Times New Roman" w:hAnsi="Arial" w:cs="Arial"/>
          <w:kern w:val="0"/>
          <w:sz w:val="24"/>
          <w:szCs w:val="24"/>
          <w:lang w:eastAsia="en-GB"/>
          <w14:ligatures w14:val="none"/>
        </w:rPr>
        <w:t>essential</w:t>
      </w:r>
      <w:r w:rsidR="00E9540B" w:rsidRPr="00760B53">
        <w:rPr>
          <w:rFonts w:ascii="Arial" w:eastAsia="Times New Roman" w:hAnsi="Arial" w:cs="Arial"/>
          <w:kern w:val="0"/>
          <w:sz w:val="24"/>
          <w:szCs w:val="24"/>
          <w:lang w:eastAsia="en-GB"/>
          <w14:ligatures w14:val="none"/>
        </w:rPr>
        <w:t xml:space="preserve"> </w:t>
      </w:r>
      <w:r w:rsidR="00C95DA9" w:rsidRPr="00760B53">
        <w:rPr>
          <w:rFonts w:ascii="Arial" w:eastAsia="Times New Roman" w:hAnsi="Arial" w:cs="Arial"/>
          <w:kern w:val="0"/>
          <w:sz w:val="24"/>
          <w:szCs w:val="24"/>
          <w:lang w:eastAsia="en-GB"/>
          <w14:ligatures w14:val="none"/>
        </w:rPr>
        <w:t>in the</w:t>
      </w:r>
      <w:r w:rsidR="00577960" w:rsidRPr="00760B53">
        <w:rPr>
          <w:rFonts w:ascii="Arial" w:eastAsia="Times New Roman" w:hAnsi="Arial" w:cs="Arial"/>
          <w:kern w:val="0"/>
          <w:sz w:val="24"/>
          <w:szCs w:val="24"/>
          <w:lang w:eastAsia="en-GB"/>
          <w14:ligatures w14:val="none"/>
        </w:rPr>
        <w:t xml:space="preserve"> </w:t>
      </w:r>
      <w:r w:rsidR="00E9540B" w:rsidRPr="00760B53">
        <w:rPr>
          <w:rFonts w:ascii="Arial" w:eastAsia="Times New Roman" w:hAnsi="Arial" w:cs="Arial"/>
          <w:kern w:val="0"/>
          <w:sz w:val="24"/>
          <w:szCs w:val="24"/>
          <w:lang w:eastAsia="en-GB"/>
          <w14:ligatures w14:val="none"/>
        </w:rPr>
        <w:t xml:space="preserve">public sector </w:t>
      </w:r>
      <w:r w:rsidR="00610870" w:rsidRPr="00760B53">
        <w:rPr>
          <w:rFonts w:ascii="Arial" w:eastAsia="Times New Roman" w:hAnsi="Arial" w:cs="Arial"/>
          <w:kern w:val="0"/>
          <w:sz w:val="24"/>
          <w:szCs w:val="24"/>
          <w:lang w:eastAsia="en-GB"/>
          <w14:ligatures w14:val="none"/>
        </w:rPr>
        <w:t xml:space="preserve">where employees must </w:t>
      </w:r>
      <w:r w:rsidR="00577960" w:rsidRPr="00760B53">
        <w:rPr>
          <w:rFonts w:ascii="Arial" w:eastAsia="Times New Roman" w:hAnsi="Arial" w:cs="Arial"/>
          <w:kern w:val="0"/>
          <w:sz w:val="24"/>
          <w:szCs w:val="24"/>
          <w:lang w:eastAsia="en-GB"/>
          <w14:ligatures w14:val="none"/>
        </w:rPr>
        <w:t xml:space="preserve">continue working together. </w:t>
      </w:r>
      <w:r w:rsidR="008C1F02" w:rsidRPr="00760B53">
        <w:rPr>
          <w:rFonts w:ascii="Arial" w:eastAsia="Times New Roman" w:hAnsi="Arial" w:cs="Arial"/>
          <w:kern w:val="0"/>
          <w:sz w:val="24"/>
          <w:szCs w:val="24"/>
          <w:lang w:eastAsia="en-GB"/>
          <w14:ligatures w14:val="none"/>
        </w:rPr>
        <w:t xml:space="preserve"> The CIPD (202</w:t>
      </w:r>
      <w:r w:rsidR="006A25C4" w:rsidRPr="00760B53">
        <w:rPr>
          <w:rFonts w:ascii="Arial" w:eastAsia="Times New Roman" w:hAnsi="Arial" w:cs="Arial"/>
          <w:kern w:val="0"/>
          <w:sz w:val="24"/>
          <w:szCs w:val="24"/>
          <w:lang w:eastAsia="en-GB"/>
          <w14:ligatures w14:val="none"/>
        </w:rPr>
        <w:t>5</w:t>
      </w:r>
      <w:r w:rsidR="004A2D5A">
        <w:rPr>
          <w:rFonts w:ascii="Arial" w:eastAsia="Times New Roman" w:hAnsi="Arial" w:cs="Arial"/>
          <w:kern w:val="0"/>
          <w:sz w:val="24"/>
          <w:szCs w:val="24"/>
          <w:lang w:eastAsia="en-GB"/>
          <w14:ligatures w14:val="none"/>
        </w:rPr>
        <w:t>d</w:t>
      </w:r>
      <w:r w:rsidR="008C1F02" w:rsidRPr="00760B53">
        <w:rPr>
          <w:rFonts w:ascii="Arial" w:eastAsia="Times New Roman" w:hAnsi="Arial" w:cs="Arial"/>
          <w:kern w:val="0"/>
          <w:sz w:val="24"/>
          <w:szCs w:val="24"/>
          <w:lang w:eastAsia="en-GB"/>
          <w14:ligatures w14:val="none"/>
        </w:rPr>
        <w:t>) identifies mediation as an effective early intervention tool</w:t>
      </w:r>
      <w:r w:rsidR="003009C0" w:rsidRPr="00760B53">
        <w:rPr>
          <w:rFonts w:ascii="Arial" w:eastAsia="Times New Roman" w:hAnsi="Arial" w:cs="Arial"/>
          <w:kern w:val="0"/>
          <w:sz w:val="24"/>
          <w:szCs w:val="24"/>
          <w:lang w:eastAsia="en-GB"/>
          <w14:ligatures w14:val="none"/>
        </w:rPr>
        <w:t xml:space="preserve"> that can prevent disputes escalating to tribunal claims.  This is </w:t>
      </w:r>
      <w:r w:rsidR="005E49C4" w:rsidRPr="00760B53">
        <w:rPr>
          <w:rFonts w:ascii="Arial" w:hAnsi="Arial" w:cs="Arial"/>
          <w:sz w:val="24"/>
          <w:szCs w:val="24"/>
        </w:rPr>
        <w:t xml:space="preserve">supported by </w:t>
      </w:r>
      <w:r w:rsidR="002E05BA" w:rsidRPr="00760B53">
        <w:rPr>
          <w:rFonts w:ascii="Arial" w:hAnsi="Arial" w:cs="Arial"/>
          <w:sz w:val="24"/>
          <w:szCs w:val="24"/>
        </w:rPr>
        <w:t>ACA</w:t>
      </w:r>
      <w:r w:rsidR="005E49C4" w:rsidRPr="00760B53">
        <w:rPr>
          <w:rFonts w:ascii="Arial" w:hAnsi="Arial" w:cs="Arial"/>
          <w:sz w:val="24"/>
          <w:szCs w:val="24"/>
        </w:rPr>
        <w:t xml:space="preserve">S </w:t>
      </w:r>
      <w:r w:rsidR="000F3ED2" w:rsidRPr="00760B53">
        <w:rPr>
          <w:rFonts w:ascii="Arial" w:hAnsi="Arial" w:cs="Arial"/>
          <w:sz w:val="24"/>
          <w:szCs w:val="24"/>
        </w:rPr>
        <w:t>(2021)</w:t>
      </w:r>
      <w:r w:rsidR="003009C0" w:rsidRPr="00760B53">
        <w:rPr>
          <w:rFonts w:ascii="Arial" w:hAnsi="Arial" w:cs="Arial"/>
          <w:sz w:val="24"/>
          <w:szCs w:val="24"/>
        </w:rPr>
        <w:t>,</w:t>
      </w:r>
      <w:r w:rsidR="000F3ED2" w:rsidRPr="00760B53">
        <w:rPr>
          <w:rFonts w:ascii="Arial" w:hAnsi="Arial" w:cs="Arial"/>
          <w:sz w:val="24"/>
          <w:szCs w:val="24"/>
        </w:rPr>
        <w:t xml:space="preserve"> </w:t>
      </w:r>
      <w:r w:rsidR="002565EC" w:rsidRPr="00760B53">
        <w:rPr>
          <w:rFonts w:ascii="Arial" w:hAnsi="Arial" w:cs="Arial"/>
          <w:sz w:val="24"/>
          <w:szCs w:val="24"/>
        </w:rPr>
        <w:t xml:space="preserve">which reported </w:t>
      </w:r>
      <w:r w:rsidR="00D75235" w:rsidRPr="00760B53">
        <w:rPr>
          <w:rFonts w:ascii="Arial" w:hAnsi="Arial" w:cs="Arial"/>
          <w:sz w:val="24"/>
          <w:szCs w:val="24"/>
        </w:rPr>
        <w:t>between 2019-2020, 76</w:t>
      </w:r>
      <w:r w:rsidR="002565EC" w:rsidRPr="00760B53">
        <w:rPr>
          <w:rFonts w:ascii="Arial" w:hAnsi="Arial" w:cs="Arial"/>
          <w:sz w:val="24"/>
          <w:szCs w:val="24"/>
        </w:rPr>
        <w:t>%</w:t>
      </w:r>
      <w:r w:rsidR="00D75235" w:rsidRPr="00760B53">
        <w:rPr>
          <w:rFonts w:ascii="Arial" w:hAnsi="Arial" w:cs="Arial"/>
          <w:sz w:val="24"/>
          <w:szCs w:val="24"/>
        </w:rPr>
        <w:t xml:space="preserve"> o</w:t>
      </w:r>
      <w:r w:rsidR="002D7709" w:rsidRPr="00760B53">
        <w:rPr>
          <w:rFonts w:ascii="Arial" w:hAnsi="Arial" w:cs="Arial"/>
          <w:sz w:val="24"/>
          <w:szCs w:val="24"/>
        </w:rPr>
        <w:t>f mediations were fully or partially resolved.</w:t>
      </w:r>
      <w:r w:rsidR="005E49C4" w:rsidRPr="00760B53">
        <w:rPr>
          <w:rFonts w:ascii="Arial" w:hAnsi="Arial" w:cs="Arial"/>
          <w:sz w:val="24"/>
          <w:szCs w:val="24"/>
        </w:rPr>
        <w:t xml:space="preserve"> </w:t>
      </w:r>
      <w:r w:rsidR="00953C86" w:rsidRPr="00760B53">
        <w:rPr>
          <w:rFonts w:ascii="Arial" w:hAnsi="Arial" w:cs="Arial"/>
          <w:sz w:val="24"/>
          <w:szCs w:val="24"/>
        </w:rPr>
        <w:t xml:space="preserve">  </w:t>
      </w:r>
    </w:p>
    <w:p w14:paraId="4156CE4D" w14:textId="0F10F05F" w:rsidR="005E4C4D" w:rsidRPr="00760B53" w:rsidRDefault="005515FC" w:rsidP="00EA78DF">
      <w:pPr>
        <w:spacing w:before="100" w:beforeAutospacing="1" w:after="100" w:afterAutospacing="1" w:line="240" w:lineRule="auto"/>
        <w:rPr>
          <w:rFonts w:ascii="Arial" w:eastAsia="Times New Roman" w:hAnsi="Arial" w:cs="Arial"/>
          <w:kern w:val="0"/>
          <w:sz w:val="24"/>
          <w:szCs w:val="24"/>
          <w:lang w:eastAsia="en-GB"/>
          <w14:ligatures w14:val="none"/>
        </w:rPr>
      </w:pPr>
      <w:r w:rsidRPr="00760B53">
        <w:rPr>
          <w:rFonts w:ascii="Arial" w:eastAsia="Times New Roman" w:hAnsi="Arial" w:cs="Arial"/>
          <w:kern w:val="0"/>
          <w:sz w:val="24"/>
          <w:szCs w:val="24"/>
          <w:lang w:eastAsia="en-GB"/>
          <w14:ligatures w14:val="none"/>
        </w:rPr>
        <w:t xml:space="preserve">Arbitration differs from conciliation and mediation </w:t>
      </w:r>
      <w:r w:rsidR="001A35FB" w:rsidRPr="00760B53">
        <w:rPr>
          <w:rFonts w:ascii="Arial" w:eastAsia="Times New Roman" w:hAnsi="Arial" w:cs="Arial"/>
          <w:kern w:val="0"/>
          <w:sz w:val="24"/>
          <w:szCs w:val="24"/>
          <w:lang w:eastAsia="en-GB"/>
          <w14:ligatures w14:val="none"/>
        </w:rPr>
        <w:t xml:space="preserve">and </w:t>
      </w:r>
      <w:r w:rsidR="003146D3" w:rsidRPr="00760B53">
        <w:rPr>
          <w:rFonts w:ascii="Arial" w:eastAsia="Times New Roman" w:hAnsi="Arial" w:cs="Arial"/>
          <w:kern w:val="0"/>
          <w:sz w:val="24"/>
          <w:szCs w:val="24"/>
          <w:lang w:eastAsia="en-GB"/>
          <w14:ligatures w14:val="none"/>
        </w:rPr>
        <w:t xml:space="preserve">is </w:t>
      </w:r>
      <w:r w:rsidR="001A35FB" w:rsidRPr="00760B53">
        <w:rPr>
          <w:rFonts w:ascii="Arial" w:eastAsia="Times New Roman" w:hAnsi="Arial" w:cs="Arial"/>
          <w:kern w:val="0"/>
          <w:sz w:val="24"/>
          <w:szCs w:val="24"/>
          <w:lang w:eastAsia="en-GB"/>
          <w14:ligatures w14:val="none"/>
        </w:rPr>
        <w:t xml:space="preserve">used </w:t>
      </w:r>
      <w:r w:rsidR="001B3CD7" w:rsidRPr="00760B53">
        <w:rPr>
          <w:rFonts w:ascii="Arial" w:eastAsia="Times New Roman" w:hAnsi="Arial" w:cs="Arial"/>
          <w:kern w:val="0"/>
          <w:sz w:val="24"/>
          <w:szCs w:val="24"/>
          <w:lang w:eastAsia="en-GB"/>
          <w14:ligatures w14:val="none"/>
        </w:rPr>
        <w:t xml:space="preserve">when </w:t>
      </w:r>
      <w:r w:rsidR="001A35FB" w:rsidRPr="00760B53">
        <w:rPr>
          <w:rFonts w:ascii="Arial" w:eastAsia="Times New Roman" w:hAnsi="Arial" w:cs="Arial"/>
          <w:kern w:val="0"/>
          <w:sz w:val="24"/>
          <w:szCs w:val="24"/>
          <w:lang w:eastAsia="en-GB"/>
          <w14:ligatures w14:val="none"/>
        </w:rPr>
        <w:t>disputes escalate and a</w:t>
      </w:r>
      <w:r w:rsidR="001B3CD7" w:rsidRPr="00760B53">
        <w:rPr>
          <w:rFonts w:ascii="Arial" w:eastAsia="Times New Roman" w:hAnsi="Arial" w:cs="Arial"/>
          <w:kern w:val="0"/>
          <w:sz w:val="24"/>
          <w:szCs w:val="24"/>
          <w:lang w:eastAsia="en-GB"/>
          <w14:ligatures w14:val="none"/>
        </w:rPr>
        <w:t>n</w:t>
      </w:r>
      <w:r w:rsidR="001A35FB" w:rsidRPr="00760B53">
        <w:rPr>
          <w:rFonts w:ascii="Arial" w:eastAsia="Times New Roman" w:hAnsi="Arial" w:cs="Arial"/>
          <w:kern w:val="0"/>
          <w:sz w:val="24"/>
          <w:szCs w:val="24"/>
          <w:lang w:eastAsia="en-GB"/>
          <w14:ligatures w14:val="none"/>
        </w:rPr>
        <w:t xml:space="preserve"> outcome is required</w:t>
      </w:r>
      <w:r w:rsidR="00EA78DF" w:rsidRPr="00760B53">
        <w:rPr>
          <w:rFonts w:ascii="Arial" w:eastAsia="Times New Roman" w:hAnsi="Arial" w:cs="Arial"/>
          <w:kern w:val="0"/>
          <w:sz w:val="24"/>
          <w:szCs w:val="24"/>
          <w:lang w:eastAsia="en-GB"/>
          <w14:ligatures w14:val="none"/>
        </w:rPr>
        <w:t>.</w:t>
      </w:r>
      <w:r w:rsidR="001B3CD7" w:rsidRPr="00760B53">
        <w:rPr>
          <w:rFonts w:ascii="Arial" w:eastAsia="Times New Roman" w:hAnsi="Arial" w:cs="Arial"/>
          <w:kern w:val="0"/>
          <w:sz w:val="24"/>
          <w:szCs w:val="24"/>
          <w:lang w:eastAsia="en-GB"/>
          <w14:ligatures w14:val="none"/>
        </w:rPr>
        <w:t xml:space="preserve">  </w:t>
      </w:r>
      <w:r w:rsidR="009653DA" w:rsidRPr="00760B53">
        <w:rPr>
          <w:rFonts w:ascii="Arial" w:hAnsi="Arial" w:cs="Arial"/>
          <w:sz w:val="24"/>
          <w:szCs w:val="24"/>
        </w:rPr>
        <w:t>An arbitrator</w:t>
      </w:r>
      <w:r w:rsidR="005E2C0B" w:rsidRPr="00760B53">
        <w:rPr>
          <w:rFonts w:ascii="Arial" w:hAnsi="Arial" w:cs="Arial"/>
          <w:sz w:val="24"/>
          <w:szCs w:val="24"/>
        </w:rPr>
        <w:t xml:space="preserve">, </w:t>
      </w:r>
      <w:r w:rsidR="009653DA" w:rsidRPr="00760B53">
        <w:rPr>
          <w:rFonts w:ascii="Arial" w:hAnsi="Arial" w:cs="Arial"/>
          <w:sz w:val="24"/>
          <w:szCs w:val="24"/>
        </w:rPr>
        <w:t xml:space="preserve">appointed by ACAS </w:t>
      </w:r>
      <w:r w:rsidR="00695F06" w:rsidRPr="00760B53">
        <w:rPr>
          <w:rFonts w:ascii="Arial" w:hAnsi="Arial" w:cs="Arial"/>
          <w:sz w:val="24"/>
          <w:szCs w:val="24"/>
        </w:rPr>
        <w:t>but independent</w:t>
      </w:r>
      <w:r w:rsidR="005E2C0B" w:rsidRPr="00760B53">
        <w:rPr>
          <w:rFonts w:ascii="Arial" w:hAnsi="Arial" w:cs="Arial"/>
          <w:sz w:val="24"/>
          <w:szCs w:val="24"/>
        </w:rPr>
        <w:t xml:space="preserve">, </w:t>
      </w:r>
      <w:r w:rsidR="00294B5A" w:rsidRPr="00760B53">
        <w:rPr>
          <w:rFonts w:ascii="Arial" w:hAnsi="Arial" w:cs="Arial"/>
          <w:sz w:val="24"/>
          <w:szCs w:val="24"/>
        </w:rPr>
        <w:t xml:space="preserve">is </w:t>
      </w:r>
      <w:r w:rsidR="00C72483" w:rsidRPr="00760B53">
        <w:rPr>
          <w:rFonts w:ascii="Arial" w:hAnsi="Arial" w:cs="Arial"/>
          <w:sz w:val="24"/>
          <w:szCs w:val="24"/>
        </w:rPr>
        <w:t>“</w:t>
      </w:r>
      <w:r w:rsidR="00294B5A" w:rsidRPr="00760B53">
        <w:rPr>
          <w:rFonts w:ascii="Arial" w:hAnsi="Arial" w:cs="Arial"/>
          <w:sz w:val="24"/>
          <w:szCs w:val="24"/>
        </w:rPr>
        <w:t>dee</w:t>
      </w:r>
      <w:r w:rsidR="00F34C18" w:rsidRPr="00760B53">
        <w:rPr>
          <w:rFonts w:ascii="Arial" w:hAnsi="Arial" w:cs="Arial"/>
          <w:sz w:val="24"/>
          <w:szCs w:val="24"/>
        </w:rPr>
        <w:t>med</w:t>
      </w:r>
      <w:r w:rsidR="005A2C55" w:rsidRPr="00760B53">
        <w:rPr>
          <w:rFonts w:ascii="Arial" w:hAnsi="Arial" w:cs="Arial"/>
          <w:sz w:val="24"/>
          <w:szCs w:val="24"/>
        </w:rPr>
        <w:t xml:space="preserve"> to have specialist relevant knowledge”</w:t>
      </w:r>
      <w:r w:rsidR="00C72483" w:rsidRPr="00760B53">
        <w:rPr>
          <w:rFonts w:ascii="Arial" w:hAnsi="Arial" w:cs="Arial"/>
          <w:sz w:val="24"/>
          <w:szCs w:val="24"/>
        </w:rPr>
        <w:t xml:space="preserve"> </w:t>
      </w:r>
      <w:r w:rsidR="009653DA" w:rsidRPr="00760B53">
        <w:rPr>
          <w:rFonts w:ascii="Arial" w:hAnsi="Arial" w:cs="Arial"/>
          <w:sz w:val="24"/>
          <w:szCs w:val="24"/>
        </w:rPr>
        <w:t>Daniels (2025, p32).</w:t>
      </w:r>
      <w:r w:rsidR="00EB0BD3" w:rsidRPr="00760B53">
        <w:rPr>
          <w:rFonts w:ascii="Arial" w:hAnsi="Arial" w:cs="Arial"/>
          <w:sz w:val="24"/>
          <w:szCs w:val="24"/>
        </w:rPr>
        <w:t xml:space="preserve">  Although </w:t>
      </w:r>
      <w:r w:rsidR="008841BC" w:rsidRPr="00760B53">
        <w:rPr>
          <w:rFonts w:ascii="Arial" w:hAnsi="Arial" w:cs="Arial"/>
          <w:sz w:val="24"/>
          <w:szCs w:val="24"/>
        </w:rPr>
        <w:t xml:space="preserve">it’s </w:t>
      </w:r>
      <w:r w:rsidR="00EB0BD3" w:rsidRPr="00760B53">
        <w:rPr>
          <w:rFonts w:ascii="Arial" w:hAnsi="Arial" w:cs="Arial"/>
          <w:sz w:val="24"/>
          <w:szCs w:val="24"/>
        </w:rPr>
        <w:t>less forma</w:t>
      </w:r>
      <w:r w:rsidR="008841BC" w:rsidRPr="00760B53">
        <w:rPr>
          <w:rFonts w:ascii="Arial" w:hAnsi="Arial" w:cs="Arial"/>
          <w:sz w:val="24"/>
          <w:szCs w:val="24"/>
        </w:rPr>
        <w:t xml:space="preserve">l </w:t>
      </w:r>
      <w:r w:rsidR="00EB0BD3" w:rsidRPr="00760B53">
        <w:rPr>
          <w:rFonts w:ascii="Arial" w:hAnsi="Arial" w:cs="Arial"/>
          <w:sz w:val="24"/>
          <w:szCs w:val="24"/>
        </w:rPr>
        <w:t>than a</w:t>
      </w:r>
      <w:r w:rsidR="008841BC" w:rsidRPr="00760B53">
        <w:rPr>
          <w:rFonts w:ascii="Arial" w:hAnsi="Arial" w:cs="Arial"/>
          <w:sz w:val="24"/>
          <w:szCs w:val="24"/>
        </w:rPr>
        <w:t>n</w:t>
      </w:r>
      <w:r w:rsidR="00EB0BD3" w:rsidRPr="00760B53">
        <w:rPr>
          <w:rFonts w:ascii="Arial" w:hAnsi="Arial" w:cs="Arial"/>
          <w:sz w:val="24"/>
          <w:szCs w:val="24"/>
        </w:rPr>
        <w:t xml:space="preserve"> employment tribunal </w:t>
      </w:r>
      <w:r w:rsidR="00D24DB4" w:rsidRPr="00760B53">
        <w:rPr>
          <w:rFonts w:ascii="Arial" w:hAnsi="Arial" w:cs="Arial"/>
          <w:sz w:val="24"/>
          <w:szCs w:val="24"/>
        </w:rPr>
        <w:t xml:space="preserve">it is more formal than mediation or consolation. </w:t>
      </w:r>
      <w:r w:rsidR="00DA1170" w:rsidRPr="00760B53">
        <w:rPr>
          <w:rFonts w:ascii="Arial" w:hAnsi="Arial" w:cs="Arial"/>
          <w:sz w:val="24"/>
          <w:szCs w:val="24"/>
        </w:rPr>
        <w:t xml:space="preserve">  </w:t>
      </w:r>
      <w:r w:rsidR="00853497" w:rsidRPr="00760B53">
        <w:rPr>
          <w:rFonts w:ascii="Arial" w:hAnsi="Arial" w:cs="Arial"/>
          <w:sz w:val="24"/>
          <w:szCs w:val="24"/>
        </w:rPr>
        <w:t>A</w:t>
      </w:r>
      <w:r w:rsidR="0022703B" w:rsidRPr="00760B53">
        <w:rPr>
          <w:rFonts w:ascii="Arial" w:hAnsi="Arial" w:cs="Arial"/>
          <w:sz w:val="24"/>
          <w:szCs w:val="24"/>
        </w:rPr>
        <w:t xml:space="preserve">ccording to Daniels </w:t>
      </w:r>
      <w:r w:rsidR="008A2414" w:rsidRPr="00760B53">
        <w:rPr>
          <w:rFonts w:ascii="Arial" w:hAnsi="Arial" w:cs="Arial"/>
          <w:sz w:val="24"/>
          <w:szCs w:val="24"/>
        </w:rPr>
        <w:t xml:space="preserve">(2025, p32) </w:t>
      </w:r>
      <w:r w:rsidR="00FC3A9B" w:rsidRPr="00760B53">
        <w:rPr>
          <w:rFonts w:ascii="Arial" w:hAnsi="Arial" w:cs="Arial"/>
          <w:sz w:val="24"/>
          <w:szCs w:val="24"/>
        </w:rPr>
        <w:t>its</w:t>
      </w:r>
      <w:r w:rsidR="0017179A" w:rsidRPr="00760B53">
        <w:rPr>
          <w:rFonts w:ascii="Arial" w:hAnsi="Arial" w:cs="Arial"/>
          <w:sz w:val="24"/>
          <w:szCs w:val="24"/>
        </w:rPr>
        <w:t xml:space="preserve"> </w:t>
      </w:r>
      <w:r w:rsidR="001D1CAF" w:rsidRPr="00760B53">
        <w:rPr>
          <w:rFonts w:ascii="Arial" w:hAnsi="Arial" w:cs="Arial"/>
          <w:sz w:val="24"/>
          <w:szCs w:val="24"/>
        </w:rPr>
        <w:t>limitations</w:t>
      </w:r>
      <w:r w:rsidR="0017179A" w:rsidRPr="00760B53">
        <w:rPr>
          <w:rFonts w:ascii="Arial" w:hAnsi="Arial" w:cs="Arial"/>
          <w:sz w:val="24"/>
          <w:szCs w:val="24"/>
        </w:rPr>
        <w:t xml:space="preserve"> include </w:t>
      </w:r>
      <w:r w:rsidR="00C75828" w:rsidRPr="00760B53">
        <w:rPr>
          <w:rFonts w:ascii="Arial" w:hAnsi="Arial" w:cs="Arial"/>
          <w:sz w:val="24"/>
          <w:szCs w:val="24"/>
        </w:rPr>
        <w:t xml:space="preserve">only hearing </w:t>
      </w:r>
      <w:r w:rsidR="004A0684" w:rsidRPr="00760B53">
        <w:rPr>
          <w:rFonts w:ascii="Arial" w:hAnsi="Arial" w:cs="Arial"/>
          <w:sz w:val="24"/>
          <w:szCs w:val="24"/>
        </w:rPr>
        <w:t xml:space="preserve">unfair dismissal or flexible working </w:t>
      </w:r>
      <w:r w:rsidR="00C75828" w:rsidRPr="00760B53">
        <w:rPr>
          <w:rFonts w:ascii="Arial" w:hAnsi="Arial" w:cs="Arial"/>
          <w:sz w:val="24"/>
          <w:szCs w:val="24"/>
        </w:rPr>
        <w:t>ca</w:t>
      </w:r>
      <w:r w:rsidR="00BE16C1" w:rsidRPr="00760B53">
        <w:rPr>
          <w:rFonts w:ascii="Arial" w:hAnsi="Arial" w:cs="Arial"/>
          <w:sz w:val="24"/>
          <w:szCs w:val="24"/>
        </w:rPr>
        <w:t xml:space="preserve">ses, whereas many unfair dismissal claims include additional issues such as </w:t>
      </w:r>
      <w:r w:rsidR="00050B6D" w:rsidRPr="00760B53">
        <w:rPr>
          <w:rFonts w:ascii="Arial" w:hAnsi="Arial" w:cs="Arial"/>
          <w:sz w:val="24"/>
          <w:szCs w:val="24"/>
        </w:rPr>
        <w:t xml:space="preserve">unlawful deduction of wages. </w:t>
      </w:r>
      <w:r w:rsidR="00853497" w:rsidRPr="00760B53">
        <w:rPr>
          <w:rFonts w:ascii="Arial" w:hAnsi="Arial" w:cs="Arial"/>
          <w:sz w:val="24"/>
          <w:szCs w:val="24"/>
        </w:rPr>
        <w:t>However</w:t>
      </w:r>
      <w:r w:rsidR="00A76508" w:rsidRPr="00760B53">
        <w:rPr>
          <w:rFonts w:ascii="Arial" w:hAnsi="Arial" w:cs="Arial"/>
          <w:sz w:val="24"/>
          <w:szCs w:val="24"/>
        </w:rPr>
        <w:t>,</w:t>
      </w:r>
      <w:r w:rsidR="00853497" w:rsidRPr="00760B53">
        <w:rPr>
          <w:rFonts w:ascii="Arial" w:hAnsi="Arial" w:cs="Arial"/>
          <w:sz w:val="24"/>
          <w:szCs w:val="24"/>
        </w:rPr>
        <w:t xml:space="preserve"> the </w:t>
      </w:r>
      <w:r w:rsidR="00F65106" w:rsidRPr="00760B53">
        <w:rPr>
          <w:rFonts w:ascii="Arial" w:hAnsi="Arial" w:cs="Arial"/>
          <w:sz w:val="24"/>
          <w:szCs w:val="24"/>
        </w:rPr>
        <w:t xml:space="preserve">merged </w:t>
      </w:r>
      <w:r w:rsidR="00853497" w:rsidRPr="00760B53">
        <w:rPr>
          <w:rFonts w:ascii="Arial" w:hAnsi="Arial" w:cs="Arial"/>
          <w:sz w:val="24"/>
          <w:szCs w:val="24"/>
        </w:rPr>
        <w:t xml:space="preserve">company should consider arbitration </w:t>
      </w:r>
      <w:r w:rsidR="00F65106" w:rsidRPr="00760B53">
        <w:rPr>
          <w:rFonts w:ascii="Arial" w:hAnsi="Arial" w:cs="Arial"/>
          <w:sz w:val="24"/>
          <w:szCs w:val="24"/>
        </w:rPr>
        <w:t xml:space="preserve">to avoid </w:t>
      </w:r>
      <w:r w:rsidR="00C2448A" w:rsidRPr="00760B53">
        <w:rPr>
          <w:rFonts w:ascii="Arial" w:hAnsi="Arial" w:cs="Arial"/>
          <w:sz w:val="24"/>
          <w:szCs w:val="24"/>
        </w:rPr>
        <w:t>costs, delay</w:t>
      </w:r>
      <w:r w:rsidR="00050B6D" w:rsidRPr="00760B53">
        <w:rPr>
          <w:rFonts w:ascii="Arial" w:hAnsi="Arial" w:cs="Arial"/>
          <w:sz w:val="24"/>
          <w:szCs w:val="24"/>
        </w:rPr>
        <w:t>s</w:t>
      </w:r>
      <w:r w:rsidR="00C2448A" w:rsidRPr="00760B53">
        <w:rPr>
          <w:rFonts w:ascii="Arial" w:hAnsi="Arial" w:cs="Arial"/>
          <w:sz w:val="24"/>
          <w:szCs w:val="24"/>
        </w:rPr>
        <w:t xml:space="preserve"> and </w:t>
      </w:r>
      <w:r w:rsidR="00320B8D" w:rsidRPr="00760B53">
        <w:rPr>
          <w:rFonts w:ascii="Arial" w:hAnsi="Arial" w:cs="Arial"/>
          <w:sz w:val="24"/>
          <w:szCs w:val="24"/>
        </w:rPr>
        <w:t>reputational</w:t>
      </w:r>
      <w:r w:rsidR="00C2448A" w:rsidRPr="00760B53">
        <w:rPr>
          <w:rFonts w:ascii="Arial" w:hAnsi="Arial" w:cs="Arial"/>
          <w:sz w:val="24"/>
          <w:szCs w:val="24"/>
        </w:rPr>
        <w:t xml:space="preserve"> risks </w:t>
      </w:r>
      <w:r w:rsidR="00050B6D" w:rsidRPr="00760B53">
        <w:rPr>
          <w:rFonts w:ascii="Arial" w:hAnsi="Arial" w:cs="Arial"/>
          <w:sz w:val="24"/>
          <w:szCs w:val="24"/>
        </w:rPr>
        <w:t>of</w:t>
      </w:r>
      <w:r w:rsidR="00C2448A" w:rsidRPr="00760B53">
        <w:rPr>
          <w:rFonts w:ascii="Arial" w:hAnsi="Arial" w:cs="Arial"/>
          <w:sz w:val="24"/>
          <w:szCs w:val="24"/>
        </w:rPr>
        <w:t xml:space="preserve"> tribunal </w:t>
      </w:r>
      <w:r w:rsidR="00A76508" w:rsidRPr="00760B53">
        <w:rPr>
          <w:rFonts w:ascii="Arial" w:hAnsi="Arial" w:cs="Arial"/>
          <w:sz w:val="24"/>
          <w:szCs w:val="24"/>
        </w:rPr>
        <w:t>proceedings</w:t>
      </w:r>
      <w:r w:rsidR="00C2448A" w:rsidRPr="00760B53">
        <w:rPr>
          <w:rFonts w:ascii="Arial" w:hAnsi="Arial" w:cs="Arial"/>
          <w:sz w:val="24"/>
          <w:szCs w:val="24"/>
        </w:rPr>
        <w:t xml:space="preserve">.  </w:t>
      </w:r>
    </w:p>
    <w:p w14:paraId="2125F4E1" w14:textId="77777777" w:rsidR="0070438D" w:rsidRDefault="00A76508" w:rsidP="0070438D">
      <w:pPr>
        <w:spacing w:before="100" w:beforeAutospacing="1" w:after="100" w:afterAutospacing="1" w:line="240" w:lineRule="auto"/>
        <w:rPr>
          <w:rFonts w:ascii="Arial" w:hAnsi="Arial" w:cs="Arial"/>
          <w:sz w:val="24"/>
          <w:szCs w:val="24"/>
        </w:rPr>
      </w:pPr>
      <w:r w:rsidRPr="00760B53">
        <w:rPr>
          <w:rFonts w:ascii="Arial" w:hAnsi="Arial" w:cs="Arial"/>
          <w:sz w:val="24"/>
          <w:szCs w:val="24"/>
        </w:rPr>
        <w:t>Understanding</w:t>
      </w:r>
      <w:r w:rsidR="007A414C" w:rsidRPr="00760B53">
        <w:rPr>
          <w:rFonts w:ascii="Arial" w:hAnsi="Arial" w:cs="Arial"/>
          <w:sz w:val="24"/>
          <w:szCs w:val="24"/>
        </w:rPr>
        <w:t xml:space="preserve"> these </w:t>
      </w:r>
      <w:r w:rsidR="00787BDD" w:rsidRPr="00760B53">
        <w:rPr>
          <w:rFonts w:ascii="Arial" w:hAnsi="Arial" w:cs="Arial"/>
          <w:sz w:val="24"/>
          <w:szCs w:val="24"/>
        </w:rPr>
        <w:t xml:space="preserve">conflict </w:t>
      </w:r>
      <w:r w:rsidRPr="00760B53">
        <w:rPr>
          <w:rFonts w:ascii="Arial" w:hAnsi="Arial" w:cs="Arial"/>
          <w:sz w:val="24"/>
          <w:szCs w:val="24"/>
        </w:rPr>
        <w:t>resolutions</w:t>
      </w:r>
      <w:r w:rsidR="00787BDD" w:rsidRPr="00760B53">
        <w:rPr>
          <w:rFonts w:ascii="Arial" w:hAnsi="Arial" w:cs="Arial"/>
          <w:sz w:val="24"/>
          <w:szCs w:val="24"/>
        </w:rPr>
        <w:t xml:space="preserve"> will help the </w:t>
      </w:r>
      <w:r w:rsidRPr="00760B53">
        <w:rPr>
          <w:rFonts w:ascii="Arial" w:hAnsi="Arial" w:cs="Arial"/>
          <w:sz w:val="24"/>
          <w:szCs w:val="24"/>
        </w:rPr>
        <w:t>leadership</w:t>
      </w:r>
      <w:r w:rsidR="00787BDD" w:rsidRPr="00760B53">
        <w:rPr>
          <w:rFonts w:ascii="Arial" w:hAnsi="Arial" w:cs="Arial"/>
          <w:sz w:val="24"/>
          <w:szCs w:val="24"/>
        </w:rPr>
        <w:t xml:space="preserve"> and people practice teams manage conflict, maintain employee relations and uphold public values during and after the merger</w:t>
      </w:r>
      <w:r w:rsidR="0097156A" w:rsidRPr="00760B53">
        <w:rPr>
          <w:rFonts w:ascii="Arial" w:hAnsi="Arial" w:cs="Arial"/>
          <w:sz w:val="24"/>
          <w:szCs w:val="24"/>
        </w:rPr>
        <w:t>.</w:t>
      </w:r>
      <w:r w:rsidR="00787BDD" w:rsidRPr="00760B53">
        <w:rPr>
          <w:rFonts w:ascii="Arial" w:hAnsi="Arial" w:cs="Arial"/>
          <w:sz w:val="24"/>
          <w:szCs w:val="24"/>
        </w:rPr>
        <w:t xml:space="preserve"> </w:t>
      </w:r>
    </w:p>
    <w:p w14:paraId="6A5E9E4D" w14:textId="6985B03A" w:rsidR="009624ED" w:rsidRPr="00760B53" w:rsidRDefault="00BA5C8A" w:rsidP="00F22FE5">
      <w:pPr>
        <w:spacing w:before="100" w:beforeAutospacing="1" w:after="100" w:afterAutospacing="1" w:line="240" w:lineRule="auto"/>
        <w:rPr>
          <w:rFonts w:ascii="Arial" w:hAnsi="Arial" w:cs="Arial"/>
          <w:sz w:val="24"/>
          <w:szCs w:val="24"/>
        </w:rPr>
      </w:pPr>
      <w:r w:rsidRPr="0018651E">
        <w:rPr>
          <w:rFonts w:ascii="Arial" w:hAnsi="Arial" w:cs="Arial"/>
          <w:b/>
          <w:bCs/>
          <w:sz w:val="24"/>
          <w:szCs w:val="24"/>
        </w:rPr>
        <w:t>Q8</w:t>
      </w:r>
      <w:r w:rsidR="0018651E" w:rsidRPr="0018651E">
        <w:rPr>
          <w:rFonts w:ascii="Arial" w:hAnsi="Arial" w:cs="Arial"/>
          <w:b/>
          <w:bCs/>
          <w:sz w:val="24"/>
          <w:szCs w:val="24"/>
        </w:rPr>
        <w:t>-</w:t>
      </w:r>
      <w:r w:rsidRPr="0018651E">
        <w:rPr>
          <w:rFonts w:ascii="Arial" w:hAnsi="Arial" w:cs="Arial"/>
          <w:b/>
          <w:bCs/>
          <w:sz w:val="24"/>
          <w:szCs w:val="24"/>
        </w:rPr>
        <w:t>AC3.1</w:t>
      </w:r>
      <w:r w:rsidR="0018651E" w:rsidRPr="0018651E">
        <w:rPr>
          <w:rFonts w:ascii="Arial" w:hAnsi="Arial" w:cs="Arial"/>
          <w:b/>
          <w:bCs/>
          <w:sz w:val="24"/>
          <w:szCs w:val="24"/>
        </w:rPr>
        <w:t>:</w:t>
      </w:r>
      <w:r w:rsidR="00F22FE5">
        <w:rPr>
          <w:rFonts w:ascii="Arial" w:hAnsi="Arial" w:cs="Arial"/>
          <w:sz w:val="24"/>
          <w:szCs w:val="24"/>
        </w:rPr>
        <w:t xml:space="preserve">  </w:t>
      </w:r>
      <w:r w:rsidR="00E44AFB" w:rsidRPr="00760B53">
        <w:rPr>
          <w:rFonts w:ascii="Arial" w:hAnsi="Arial" w:cs="Arial"/>
          <w:sz w:val="24"/>
          <w:szCs w:val="24"/>
        </w:rPr>
        <w:t xml:space="preserve">Unfair dismissal </w:t>
      </w:r>
      <w:r w:rsidR="009624ED" w:rsidRPr="00760B53">
        <w:rPr>
          <w:rFonts w:ascii="Arial" w:hAnsi="Arial" w:cs="Arial"/>
          <w:sz w:val="24"/>
          <w:szCs w:val="24"/>
        </w:rPr>
        <w:t>occurs</w:t>
      </w:r>
      <w:r w:rsidR="00E44AFB" w:rsidRPr="00760B53">
        <w:rPr>
          <w:rFonts w:ascii="Arial" w:hAnsi="Arial" w:cs="Arial"/>
          <w:sz w:val="24"/>
          <w:szCs w:val="24"/>
        </w:rPr>
        <w:t xml:space="preserve"> when an e</w:t>
      </w:r>
      <w:r w:rsidR="00EC1FAE" w:rsidRPr="00760B53">
        <w:rPr>
          <w:rFonts w:ascii="Arial" w:hAnsi="Arial" w:cs="Arial"/>
          <w:sz w:val="24"/>
          <w:szCs w:val="24"/>
        </w:rPr>
        <w:t>mployer fails to act fairly or</w:t>
      </w:r>
      <w:r w:rsidR="00391FC0" w:rsidRPr="00760B53">
        <w:rPr>
          <w:rFonts w:ascii="Arial" w:hAnsi="Arial" w:cs="Arial"/>
          <w:sz w:val="24"/>
          <w:szCs w:val="24"/>
        </w:rPr>
        <w:t xml:space="preserve"> reasonably when terminating </w:t>
      </w:r>
      <w:r w:rsidR="009624ED" w:rsidRPr="00760B53">
        <w:rPr>
          <w:rFonts w:ascii="Arial" w:hAnsi="Arial" w:cs="Arial"/>
          <w:sz w:val="24"/>
          <w:szCs w:val="24"/>
        </w:rPr>
        <w:t xml:space="preserve">an employee’s </w:t>
      </w:r>
      <w:r w:rsidR="00391FC0" w:rsidRPr="00760B53">
        <w:rPr>
          <w:rFonts w:ascii="Arial" w:hAnsi="Arial" w:cs="Arial"/>
          <w:sz w:val="24"/>
          <w:szCs w:val="24"/>
        </w:rPr>
        <w:t xml:space="preserve">contract.  </w:t>
      </w:r>
      <w:r w:rsidR="009624ED" w:rsidRPr="00760B53">
        <w:rPr>
          <w:rFonts w:ascii="Arial" w:hAnsi="Arial" w:cs="Arial"/>
          <w:sz w:val="24"/>
          <w:szCs w:val="24"/>
        </w:rPr>
        <w:t xml:space="preserve">Under </w:t>
      </w:r>
      <w:r w:rsidR="00391FC0" w:rsidRPr="00760B53">
        <w:rPr>
          <w:rFonts w:ascii="Arial" w:hAnsi="Arial" w:cs="Arial"/>
          <w:sz w:val="24"/>
          <w:szCs w:val="24"/>
        </w:rPr>
        <w:t>the Employment Rights Act 1996</w:t>
      </w:r>
      <w:r w:rsidR="001B4F98" w:rsidRPr="00760B53">
        <w:rPr>
          <w:rFonts w:ascii="Arial" w:hAnsi="Arial" w:cs="Arial"/>
          <w:sz w:val="24"/>
          <w:szCs w:val="24"/>
        </w:rPr>
        <w:t>,</w:t>
      </w:r>
      <w:r w:rsidR="009624ED" w:rsidRPr="00760B53">
        <w:rPr>
          <w:rFonts w:ascii="Arial" w:hAnsi="Arial" w:cs="Arial"/>
          <w:sz w:val="24"/>
          <w:szCs w:val="24"/>
        </w:rPr>
        <w:t xml:space="preserve"> employees have the right not to be unfairly dismissed</w:t>
      </w:r>
      <w:r w:rsidR="00C90971">
        <w:rPr>
          <w:rFonts w:ascii="Arial" w:hAnsi="Arial" w:cs="Arial"/>
          <w:sz w:val="24"/>
          <w:szCs w:val="24"/>
        </w:rPr>
        <w:t xml:space="preserve"> and t</w:t>
      </w:r>
      <w:r w:rsidR="00DF6EA9" w:rsidRPr="00760B53">
        <w:rPr>
          <w:rFonts w:ascii="Arial" w:hAnsi="Arial" w:cs="Arial"/>
          <w:sz w:val="24"/>
          <w:szCs w:val="24"/>
        </w:rPr>
        <w:t xml:space="preserve">hat </w:t>
      </w:r>
      <w:r w:rsidR="009624ED" w:rsidRPr="00760B53">
        <w:rPr>
          <w:rFonts w:ascii="Arial" w:hAnsi="Arial" w:cs="Arial"/>
          <w:sz w:val="24"/>
          <w:szCs w:val="24"/>
        </w:rPr>
        <w:t>there was a fair reason for</w:t>
      </w:r>
      <w:r w:rsidR="00391FC0" w:rsidRPr="00760B53">
        <w:rPr>
          <w:rFonts w:ascii="Arial" w:hAnsi="Arial" w:cs="Arial"/>
          <w:sz w:val="24"/>
          <w:szCs w:val="24"/>
        </w:rPr>
        <w:t xml:space="preserve"> dismissal</w:t>
      </w:r>
      <w:r w:rsidR="009624ED" w:rsidRPr="00760B53">
        <w:rPr>
          <w:rFonts w:ascii="Arial" w:hAnsi="Arial" w:cs="Arial"/>
          <w:sz w:val="24"/>
          <w:szCs w:val="24"/>
        </w:rPr>
        <w:t xml:space="preserve">.  Section 98 of the Employments Rights Act 1996 identifies capability and misconduct as potentially fair reasons for dismissal.  </w:t>
      </w:r>
    </w:p>
    <w:p w14:paraId="7E592C54" w14:textId="48C69608" w:rsidR="00DC3CDF" w:rsidRPr="00760B53" w:rsidRDefault="00D0476C">
      <w:pPr>
        <w:rPr>
          <w:rFonts w:ascii="Arial" w:hAnsi="Arial" w:cs="Arial"/>
          <w:sz w:val="24"/>
          <w:szCs w:val="24"/>
        </w:rPr>
      </w:pPr>
      <w:r w:rsidRPr="00760B53">
        <w:rPr>
          <w:rFonts w:ascii="Arial" w:hAnsi="Arial" w:cs="Arial"/>
          <w:sz w:val="24"/>
          <w:szCs w:val="24"/>
        </w:rPr>
        <w:t>ACAS</w:t>
      </w:r>
      <w:r w:rsidR="00DC3CDF" w:rsidRPr="00760B53">
        <w:rPr>
          <w:rFonts w:ascii="Arial" w:hAnsi="Arial" w:cs="Arial"/>
          <w:sz w:val="24"/>
          <w:szCs w:val="24"/>
        </w:rPr>
        <w:t xml:space="preserve"> </w:t>
      </w:r>
      <w:r w:rsidR="00DC130C">
        <w:rPr>
          <w:rFonts w:ascii="Arial" w:hAnsi="Arial" w:cs="Arial"/>
          <w:sz w:val="24"/>
          <w:szCs w:val="24"/>
        </w:rPr>
        <w:t>(n.d. c)</w:t>
      </w:r>
      <w:r w:rsidR="00F22FE5">
        <w:rPr>
          <w:rFonts w:ascii="Arial" w:hAnsi="Arial" w:cs="Arial"/>
          <w:sz w:val="24"/>
          <w:szCs w:val="24"/>
        </w:rPr>
        <w:t xml:space="preserve"> </w:t>
      </w:r>
      <w:r w:rsidR="00DC3CDF" w:rsidRPr="00760B53">
        <w:rPr>
          <w:rFonts w:ascii="Arial" w:hAnsi="Arial" w:cs="Arial"/>
          <w:sz w:val="24"/>
          <w:szCs w:val="24"/>
        </w:rPr>
        <w:t>Code of Practice</w:t>
      </w:r>
      <w:r w:rsidRPr="00760B53">
        <w:rPr>
          <w:rFonts w:ascii="Arial" w:hAnsi="Arial" w:cs="Arial"/>
          <w:sz w:val="24"/>
          <w:szCs w:val="24"/>
        </w:rPr>
        <w:t xml:space="preserve"> set</w:t>
      </w:r>
      <w:r w:rsidR="00DC3CDF" w:rsidRPr="00760B53">
        <w:rPr>
          <w:rFonts w:ascii="Arial" w:hAnsi="Arial" w:cs="Arial"/>
          <w:sz w:val="24"/>
          <w:szCs w:val="24"/>
        </w:rPr>
        <w:t>s</w:t>
      </w:r>
      <w:r w:rsidRPr="00760B53">
        <w:rPr>
          <w:rFonts w:ascii="Arial" w:hAnsi="Arial" w:cs="Arial"/>
          <w:sz w:val="24"/>
          <w:szCs w:val="24"/>
        </w:rPr>
        <w:t xml:space="preserve"> out the minimum standards of fairness.  </w:t>
      </w:r>
      <w:r w:rsidR="00E21AB7" w:rsidRPr="00760B53">
        <w:rPr>
          <w:rFonts w:ascii="Arial" w:hAnsi="Arial" w:cs="Arial"/>
          <w:sz w:val="24"/>
          <w:szCs w:val="24"/>
        </w:rPr>
        <w:t>F</w:t>
      </w:r>
      <w:r w:rsidR="00DC3CDF" w:rsidRPr="00760B53">
        <w:rPr>
          <w:rFonts w:ascii="Arial" w:hAnsi="Arial" w:cs="Arial"/>
          <w:sz w:val="24"/>
          <w:szCs w:val="24"/>
        </w:rPr>
        <w:t xml:space="preserve">ailure to follow the Code does not automatically make a dismissal unfair, </w:t>
      </w:r>
      <w:r w:rsidR="00C24D9F" w:rsidRPr="00760B53">
        <w:rPr>
          <w:rFonts w:ascii="Arial" w:hAnsi="Arial" w:cs="Arial"/>
          <w:sz w:val="24"/>
          <w:szCs w:val="24"/>
        </w:rPr>
        <w:t xml:space="preserve">however, </w:t>
      </w:r>
      <w:r w:rsidR="00DC3CDF" w:rsidRPr="00760B53">
        <w:rPr>
          <w:rFonts w:ascii="Arial" w:hAnsi="Arial" w:cs="Arial"/>
          <w:sz w:val="24"/>
          <w:szCs w:val="24"/>
        </w:rPr>
        <w:t xml:space="preserve">employment tribunals are required to take the Code into account when considering unfair dismissal claims.  Following the recent merger, the public sector organisation should therefore review its disciplinary and grievance policies to ensure they are aligned with the </w:t>
      </w:r>
      <w:r w:rsidR="000E68C6" w:rsidRPr="00760B53">
        <w:rPr>
          <w:rFonts w:ascii="Arial" w:hAnsi="Arial" w:cs="Arial"/>
          <w:sz w:val="24"/>
          <w:szCs w:val="24"/>
        </w:rPr>
        <w:t>c</w:t>
      </w:r>
      <w:r w:rsidR="00DC3CDF" w:rsidRPr="00760B53">
        <w:rPr>
          <w:rFonts w:ascii="Arial" w:hAnsi="Arial" w:cs="Arial"/>
          <w:sz w:val="24"/>
          <w:szCs w:val="24"/>
        </w:rPr>
        <w:t xml:space="preserve">ode. </w:t>
      </w:r>
    </w:p>
    <w:p w14:paraId="00FDC52F" w14:textId="6E8B43BD" w:rsidR="006F345D" w:rsidRPr="00760B53" w:rsidRDefault="00A2790A">
      <w:pPr>
        <w:rPr>
          <w:rFonts w:ascii="Arial" w:hAnsi="Arial" w:cs="Arial"/>
          <w:sz w:val="24"/>
          <w:szCs w:val="24"/>
        </w:rPr>
      </w:pPr>
      <w:r w:rsidRPr="00760B53">
        <w:rPr>
          <w:rFonts w:ascii="Arial" w:hAnsi="Arial" w:cs="Arial"/>
          <w:sz w:val="24"/>
          <w:szCs w:val="24"/>
        </w:rPr>
        <w:t>This</w:t>
      </w:r>
      <w:r w:rsidR="00DC3CDF" w:rsidRPr="00760B53">
        <w:rPr>
          <w:rFonts w:ascii="Arial" w:hAnsi="Arial" w:cs="Arial"/>
          <w:sz w:val="24"/>
          <w:szCs w:val="24"/>
        </w:rPr>
        <w:t xml:space="preserve"> requirement </w:t>
      </w:r>
      <w:r w:rsidRPr="00760B53">
        <w:rPr>
          <w:rFonts w:ascii="Arial" w:hAnsi="Arial" w:cs="Arial"/>
          <w:sz w:val="24"/>
          <w:szCs w:val="24"/>
        </w:rPr>
        <w:t xml:space="preserve">is supported by Daniels (2025, p.178), </w:t>
      </w:r>
      <w:r w:rsidR="00CF0D5B" w:rsidRPr="00760B53">
        <w:rPr>
          <w:rFonts w:ascii="Arial" w:hAnsi="Arial" w:cs="Arial"/>
          <w:sz w:val="24"/>
          <w:szCs w:val="24"/>
        </w:rPr>
        <w:t xml:space="preserve">that if an </w:t>
      </w:r>
      <w:r w:rsidR="00DC3CDF" w:rsidRPr="00760B53">
        <w:rPr>
          <w:rFonts w:ascii="Arial" w:hAnsi="Arial" w:cs="Arial"/>
          <w:sz w:val="24"/>
          <w:szCs w:val="24"/>
        </w:rPr>
        <w:t xml:space="preserve">employer cannot </w:t>
      </w:r>
      <w:r w:rsidRPr="00760B53">
        <w:rPr>
          <w:rFonts w:ascii="Arial" w:hAnsi="Arial" w:cs="Arial"/>
          <w:sz w:val="24"/>
          <w:szCs w:val="24"/>
        </w:rPr>
        <w:t xml:space="preserve">demonstrate </w:t>
      </w:r>
      <w:r w:rsidR="00DC3CDF" w:rsidRPr="00760B53">
        <w:rPr>
          <w:rFonts w:ascii="Arial" w:hAnsi="Arial" w:cs="Arial"/>
          <w:sz w:val="24"/>
          <w:szCs w:val="24"/>
        </w:rPr>
        <w:t>that a</w:t>
      </w:r>
      <w:r w:rsidRPr="00760B53">
        <w:rPr>
          <w:rFonts w:ascii="Arial" w:hAnsi="Arial" w:cs="Arial"/>
          <w:sz w:val="24"/>
          <w:szCs w:val="24"/>
        </w:rPr>
        <w:t xml:space="preserve"> fair process has been followed, it will be difficult </w:t>
      </w:r>
      <w:r w:rsidR="00DC3CDF" w:rsidRPr="00760B53">
        <w:rPr>
          <w:rFonts w:ascii="Arial" w:hAnsi="Arial" w:cs="Arial"/>
          <w:sz w:val="24"/>
          <w:szCs w:val="24"/>
        </w:rPr>
        <w:t xml:space="preserve">to argue that a dismissal was reasonable.  To ensure procedural fairness </w:t>
      </w:r>
      <w:r w:rsidRPr="00760B53">
        <w:rPr>
          <w:rFonts w:ascii="Arial" w:hAnsi="Arial" w:cs="Arial"/>
          <w:sz w:val="24"/>
          <w:szCs w:val="24"/>
        </w:rPr>
        <w:t xml:space="preserve">the </w:t>
      </w:r>
      <w:r w:rsidR="00CF0D5B" w:rsidRPr="00760B53">
        <w:rPr>
          <w:rFonts w:ascii="Arial" w:hAnsi="Arial" w:cs="Arial"/>
          <w:sz w:val="24"/>
          <w:szCs w:val="24"/>
        </w:rPr>
        <w:t xml:space="preserve">merged </w:t>
      </w:r>
      <w:r w:rsidRPr="00760B53">
        <w:rPr>
          <w:rFonts w:ascii="Arial" w:hAnsi="Arial" w:cs="Arial"/>
          <w:sz w:val="24"/>
          <w:szCs w:val="24"/>
        </w:rPr>
        <w:t xml:space="preserve">organisation </w:t>
      </w:r>
      <w:r w:rsidR="00327AD3" w:rsidRPr="00760B53">
        <w:rPr>
          <w:rFonts w:ascii="Arial" w:hAnsi="Arial" w:cs="Arial"/>
          <w:sz w:val="24"/>
          <w:szCs w:val="24"/>
        </w:rPr>
        <w:t xml:space="preserve">should conduct </w:t>
      </w:r>
      <w:r w:rsidRPr="00760B53">
        <w:rPr>
          <w:rFonts w:ascii="Arial" w:hAnsi="Arial" w:cs="Arial"/>
          <w:sz w:val="24"/>
          <w:szCs w:val="24"/>
        </w:rPr>
        <w:t xml:space="preserve">formal hearings </w:t>
      </w:r>
      <w:r w:rsidR="00327AD3" w:rsidRPr="00760B53">
        <w:rPr>
          <w:rFonts w:ascii="Arial" w:hAnsi="Arial" w:cs="Arial"/>
          <w:sz w:val="24"/>
          <w:szCs w:val="24"/>
        </w:rPr>
        <w:t>without unreasonable delay, keep accurate records</w:t>
      </w:r>
      <w:r w:rsidR="00134422" w:rsidRPr="00760B53">
        <w:rPr>
          <w:rFonts w:ascii="Arial" w:hAnsi="Arial" w:cs="Arial"/>
          <w:sz w:val="24"/>
          <w:szCs w:val="24"/>
        </w:rPr>
        <w:t xml:space="preserve"> </w:t>
      </w:r>
      <w:r w:rsidR="00327AD3" w:rsidRPr="00760B53">
        <w:rPr>
          <w:rFonts w:ascii="Arial" w:hAnsi="Arial" w:cs="Arial"/>
          <w:sz w:val="24"/>
          <w:szCs w:val="24"/>
        </w:rPr>
        <w:t xml:space="preserve">and ensure employees are informed of their statutory right to be accompanied at a hearing. </w:t>
      </w:r>
    </w:p>
    <w:p w14:paraId="2D8D084D" w14:textId="00B86C67" w:rsidR="00327AD3" w:rsidRPr="00760B53" w:rsidRDefault="006F345D">
      <w:pPr>
        <w:rPr>
          <w:rFonts w:ascii="Arial" w:hAnsi="Arial" w:cs="Arial"/>
          <w:sz w:val="24"/>
          <w:szCs w:val="24"/>
        </w:rPr>
      </w:pPr>
      <w:r w:rsidRPr="00760B53">
        <w:rPr>
          <w:rFonts w:ascii="Arial" w:hAnsi="Arial" w:cs="Arial"/>
          <w:sz w:val="24"/>
          <w:szCs w:val="24"/>
        </w:rPr>
        <w:t>The Employment Rights Act 1996 defies capability as the employee</w:t>
      </w:r>
      <w:r w:rsidR="00327AD3" w:rsidRPr="00760B53">
        <w:rPr>
          <w:rFonts w:ascii="Arial" w:hAnsi="Arial" w:cs="Arial"/>
          <w:sz w:val="24"/>
          <w:szCs w:val="24"/>
        </w:rPr>
        <w:t>’</w:t>
      </w:r>
      <w:r w:rsidRPr="00760B53">
        <w:rPr>
          <w:rFonts w:ascii="Arial" w:hAnsi="Arial" w:cs="Arial"/>
          <w:sz w:val="24"/>
          <w:szCs w:val="24"/>
        </w:rPr>
        <w:t>s ability to perform their role</w:t>
      </w:r>
      <w:r w:rsidR="00612378" w:rsidRPr="00760B53">
        <w:rPr>
          <w:rFonts w:ascii="Arial" w:hAnsi="Arial" w:cs="Arial"/>
          <w:sz w:val="24"/>
          <w:szCs w:val="24"/>
        </w:rPr>
        <w:t xml:space="preserve">.  </w:t>
      </w:r>
      <w:r w:rsidR="00327AD3" w:rsidRPr="00760B53">
        <w:rPr>
          <w:rFonts w:ascii="Arial" w:hAnsi="Arial" w:cs="Arial"/>
          <w:sz w:val="24"/>
          <w:szCs w:val="24"/>
        </w:rPr>
        <w:t>Following</w:t>
      </w:r>
      <w:r w:rsidR="00612378" w:rsidRPr="00760B53">
        <w:rPr>
          <w:rFonts w:ascii="Arial" w:hAnsi="Arial" w:cs="Arial"/>
          <w:sz w:val="24"/>
          <w:szCs w:val="24"/>
        </w:rPr>
        <w:t xml:space="preserve"> the </w:t>
      </w:r>
      <w:r w:rsidR="00327AD3" w:rsidRPr="00760B53">
        <w:rPr>
          <w:rFonts w:ascii="Arial" w:hAnsi="Arial" w:cs="Arial"/>
          <w:sz w:val="24"/>
          <w:szCs w:val="24"/>
        </w:rPr>
        <w:t xml:space="preserve">merger </w:t>
      </w:r>
      <w:r w:rsidR="00612378" w:rsidRPr="00760B53">
        <w:rPr>
          <w:rFonts w:ascii="Arial" w:hAnsi="Arial" w:cs="Arial"/>
          <w:sz w:val="24"/>
          <w:szCs w:val="24"/>
        </w:rPr>
        <w:t xml:space="preserve">and </w:t>
      </w:r>
      <w:r w:rsidR="00327AD3" w:rsidRPr="00760B53">
        <w:rPr>
          <w:rFonts w:ascii="Arial" w:hAnsi="Arial" w:cs="Arial"/>
          <w:sz w:val="24"/>
          <w:szCs w:val="24"/>
        </w:rPr>
        <w:t>staff changes, capability issues may arise due to differences in skills, systems or job requirements between the two organisations.  To manage capability fairly, the organisation should ensure that job descriptions are up to date and that employees clearly understand the requirements of their role</w:t>
      </w:r>
      <w:r w:rsidR="00516C67" w:rsidRPr="00760B53">
        <w:rPr>
          <w:rFonts w:ascii="Arial" w:hAnsi="Arial" w:cs="Arial"/>
          <w:sz w:val="24"/>
          <w:szCs w:val="24"/>
        </w:rPr>
        <w:t>.</w:t>
      </w:r>
      <w:r w:rsidR="00E278F4" w:rsidRPr="00760B53">
        <w:rPr>
          <w:rFonts w:ascii="Arial" w:hAnsi="Arial" w:cs="Arial"/>
          <w:sz w:val="24"/>
          <w:szCs w:val="24"/>
        </w:rPr>
        <w:t xml:space="preserve">  </w:t>
      </w:r>
      <w:r w:rsidR="00327AD3" w:rsidRPr="00760B53">
        <w:rPr>
          <w:rFonts w:ascii="Arial" w:hAnsi="Arial" w:cs="Arial"/>
          <w:sz w:val="24"/>
          <w:szCs w:val="24"/>
        </w:rPr>
        <w:t xml:space="preserve"> </w:t>
      </w:r>
    </w:p>
    <w:p w14:paraId="499D96DD" w14:textId="4BC89A21" w:rsidR="004F08D7" w:rsidRPr="00760B53" w:rsidRDefault="004F08D7" w:rsidP="00E860C4">
      <w:pPr>
        <w:rPr>
          <w:rFonts w:ascii="Arial" w:hAnsi="Arial" w:cs="Arial"/>
          <w:sz w:val="24"/>
          <w:szCs w:val="24"/>
        </w:rPr>
      </w:pPr>
      <w:r w:rsidRPr="00760B53">
        <w:rPr>
          <w:rFonts w:ascii="Arial" w:hAnsi="Arial" w:cs="Arial"/>
          <w:sz w:val="24"/>
          <w:szCs w:val="24"/>
        </w:rPr>
        <w:t>Employers are expected to support employees whose performance is failing by providing training</w:t>
      </w:r>
      <w:r w:rsidR="00516C67" w:rsidRPr="00760B53">
        <w:rPr>
          <w:rFonts w:ascii="Arial" w:hAnsi="Arial" w:cs="Arial"/>
          <w:sz w:val="24"/>
          <w:szCs w:val="24"/>
        </w:rPr>
        <w:t>,</w:t>
      </w:r>
      <w:r w:rsidRPr="00760B53">
        <w:rPr>
          <w:rFonts w:ascii="Arial" w:hAnsi="Arial" w:cs="Arial"/>
          <w:sz w:val="24"/>
          <w:szCs w:val="24"/>
        </w:rPr>
        <w:t xml:space="preserve"> guidance and reasonable time to improve.  As noted by </w:t>
      </w:r>
      <w:r w:rsidR="006F345D" w:rsidRPr="00760B53">
        <w:rPr>
          <w:rFonts w:ascii="Arial" w:hAnsi="Arial" w:cs="Arial"/>
          <w:sz w:val="24"/>
          <w:szCs w:val="24"/>
        </w:rPr>
        <w:t>Dani</w:t>
      </w:r>
      <w:r w:rsidR="00EB467D" w:rsidRPr="00760B53">
        <w:rPr>
          <w:rFonts w:ascii="Arial" w:hAnsi="Arial" w:cs="Arial"/>
          <w:sz w:val="24"/>
          <w:szCs w:val="24"/>
        </w:rPr>
        <w:t>e</w:t>
      </w:r>
      <w:r w:rsidR="006F345D" w:rsidRPr="00760B53">
        <w:rPr>
          <w:rFonts w:ascii="Arial" w:hAnsi="Arial" w:cs="Arial"/>
          <w:sz w:val="24"/>
          <w:szCs w:val="24"/>
        </w:rPr>
        <w:t xml:space="preserve">ls </w:t>
      </w:r>
      <w:r w:rsidR="006F345D" w:rsidRPr="00760B53">
        <w:rPr>
          <w:rFonts w:ascii="Arial" w:hAnsi="Arial" w:cs="Arial"/>
          <w:sz w:val="24"/>
          <w:szCs w:val="24"/>
        </w:rPr>
        <w:lastRenderedPageBreak/>
        <w:t xml:space="preserve">(2025, P. 170) </w:t>
      </w:r>
      <w:r w:rsidR="00EB467D" w:rsidRPr="00760B53">
        <w:rPr>
          <w:rFonts w:ascii="Arial" w:hAnsi="Arial" w:cs="Arial"/>
          <w:sz w:val="24"/>
          <w:szCs w:val="24"/>
        </w:rPr>
        <w:t xml:space="preserve">employers </w:t>
      </w:r>
      <w:r w:rsidRPr="00760B53">
        <w:rPr>
          <w:rFonts w:ascii="Arial" w:hAnsi="Arial" w:cs="Arial"/>
          <w:sz w:val="24"/>
          <w:szCs w:val="24"/>
        </w:rPr>
        <w:t>should assist employees through further training and development before taking formal disciplinary action.</w:t>
      </w:r>
      <w:r w:rsidR="00D24360" w:rsidRPr="00760B53">
        <w:rPr>
          <w:rFonts w:ascii="Arial" w:hAnsi="Arial" w:cs="Arial"/>
          <w:sz w:val="24"/>
          <w:szCs w:val="24"/>
        </w:rPr>
        <w:t xml:space="preserve">  Failing to support employees may result in unfair dismissal.  </w:t>
      </w:r>
      <w:r w:rsidR="00E278F4" w:rsidRPr="00760B53">
        <w:rPr>
          <w:rFonts w:ascii="Arial" w:hAnsi="Arial" w:cs="Arial"/>
          <w:sz w:val="24"/>
          <w:szCs w:val="24"/>
        </w:rPr>
        <w:t xml:space="preserve">The case Gozdzik and </w:t>
      </w:r>
      <w:proofErr w:type="spellStart"/>
      <w:r w:rsidR="00E278F4" w:rsidRPr="00760B53">
        <w:rPr>
          <w:rFonts w:ascii="Arial" w:hAnsi="Arial" w:cs="Arial"/>
          <w:sz w:val="24"/>
          <w:szCs w:val="24"/>
        </w:rPr>
        <w:t>Scopigno</w:t>
      </w:r>
      <w:proofErr w:type="spellEnd"/>
      <w:r w:rsidR="00E278F4" w:rsidRPr="00760B53">
        <w:rPr>
          <w:rFonts w:ascii="Arial" w:hAnsi="Arial" w:cs="Arial"/>
          <w:sz w:val="24"/>
          <w:szCs w:val="24"/>
        </w:rPr>
        <w:t xml:space="preserve"> v </w:t>
      </w:r>
      <w:proofErr w:type="spellStart"/>
      <w:r w:rsidR="00E278F4" w:rsidRPr="00760B53">
        <w:rPr>
          <w:rFonts w:ascii="Arial" w:hAnsi="Arial" w:cs="Arial"/>
          <w:sz w:val="24"/>
          <w:szCs w:val="24"/>
        </w:rPr>
        <w:t>Chidema</w:t>
      </w:r>
      <w:proofErr w:type="spellEnd"/>
      <w:r w:rsidR="00E278F4" w:rsidRPr="00760B53">
        <w:rPr>
          <w:rFonts w:ascii="Arial" w:hAnsi="Arial" w:cs="Arial"/>
          <w:sz w:val="24"/>
          <w:szCs w:val="24"/>
        </w:rPr>
        <w:t xml:space="preserve"> Carpet Co Ltd (1979) EAT 598/78 supports this</w:t>
      </w:r>
      <w:r w:rsidR="00914F84">
        <w:rPr>
          <w:rFonts w:ascii="Arial" w:hAnsi="Arial" w:cs="Arial"/>
          <w:sz w:val="24"/>
          <w:szCs w:val="24"/>
        </w:rPr>
        <w:t>,</w:t>
      </w:r>
      <w:r w:rsidR="00E278F4" w:rsidRPr="00760B53">
        <w:rPr>
          <w:rFonts w:ascii="Arial" w:hAnsi="Arial" w:cs="Arial"/>
          <w:sz w:val="24"/>
          <w:szCs w:val="24"/>
        </w:rPr>
        <w:t xml:space="preserve"> </w:t>
      </w:r>
      <w:r w:rsidR="00983247" w:rsidRPr="00760B53">
        <w:rPr>
          <w:rFonts w:ascii="Arial" w:hAnsi="Arial" w:cs="Arial"/>
          <w:sz w:val="24"/>
          <w:szCs w:val="24"/>
        </w:rPr>
        <w:t>as</w:t>
      </w:r>
      <w:r w:rsidR="000D3A4E">
        <w:rPr>
          <w:rFonts w:ascii="Arial" w:hAnsi="Arial" w:cs="Arial"/>
          <w:sz w:val="24"/>
          <w:szCs w:val="24"/>
        </w:rPr>
        <w:t xml:space="preserve"> action was </w:t>
      </w:r>
      <w:r w:rsidR="00983247" w:rsidRPr="00760B53">
        <w:rPr>
          <w:rFonts w:ascii="Arial" w:hAnsi="Arial" w:cs="Arial"/>
          <w:sz w:val="24"/>
          <w:szCs w:val="24"/>
        </w:rPr>
        <w:t>taken</w:t>
      </w:r>
      <w:r w:rsidR="00E278F4" w:rsidRPr="00760B53">
        <w:rPr>
          <w:rFonts w:ascii="Arial" w:hAnsi="Arial" w:cs="Arial"/>
          <w:sz w:val="24"/>
          <w:szCs w:val="24"/>
        </w:rPr>
        <w:t xml:space="preserve"> to try and help the employee improve </w:t>
      </w:r>
      <w:r w:rsidR="000D3A4E" w:rsidRPr="00760B53">
        <w:rPr>
          <w:rFonts w:ascii="Arial" w:hAnsi="Arial" w:cs="Arial"/>
          <w:sz w:val="24"/>
          <w:szCs w:val="24"/>
        </w:rPr>
        <w:t>performance,</w:t>
      </w:r>
      <w:r w:rsidR="00E278F4" w:rsidRPr="00760B53">
        <w:rPr>
          <w:rFonts w:ascii="Arial" w:hAnsi="Arial" w:cs="Arial"/>
          <w:sz w:val="24"/>
          <w:szCs w:val="24"/>
        </w:rPr>
        <w:t xml:space="preserve"> but capability remained an iss</w:t>
      </w:r>
      <w:r w:rsidR="00CB55C1" w:rsidRPr="00760B53">
        <w:rPr>
          <w:rFonts w:ascii="Arial" w:hAnsi="Arial" w:cs="Arial"/>
          <w:sz w:val="24"/>
          <w:szCs w:val="24"/>
        </w:rPr>
        <w:t>u</w:t>
      </w:r>
      <w:r w:rsidR="00E278F4" w:rsidRPr="00760B53">
        <w:rPr>
          <w:rFonts w:ascii="Arial" w:hAnsi="Arial" w:cs="Arial"/>
          <w:sz w:val="24"/>
          <w:szCs w:val="24"/>
        </w:rPr>
        <w:t xml:space="preserve">e, therefore the dismissal </w:t>
      </w:r>
      <w:r w:rsidR="00CB55C1" w:rsidRPr="00760B53">
        <w:rPr>
          <w:rFonts w:ascii="Arial" w:hAnsi="Arial" w:cs="Arial"/>
          <w:sz w:val="24"/>
          <w:szCs w:val="24"/>
        </w:rPr>
        <w:t>was</w:t>
      </w:r>
      <w:r w:rsidR="00E278F4" w:rsidRPr="00760B53">
        <w:rPr>
          <w:rFonts w:ascii="Arial" w:hAnsi="Arial" w:cs="Arial"/>
          <w:sz w:val="24"/>
          <w:szCs w:val="24"/>
        </w:rPr>
        <w:t xml:space="preserve"> fair. </w:t>
      </w:r>
    </w:p>
    <w:p w14:paraId="0B2F72A5" w14:textId="265BDC50" w:rsidR="00515F8C" w:rsidRPr="00760B53" w:rsidRDefault="00EB467D">
      <w:pPr>
        <w:rPr>
          <w:rFonts w:ascii="Arial" w:hAnsi="Arial" w:cs="Arial"/>
          <w:sz w:val="24"/>
          <w:szCs w:val="24"/>
        </w:rPr>
      </w:pPr>
      <w:r w:rsidRPr="00760B53">
        <w:rPr>
          <w:rFonts w:ascii="Arial" w:hAnsi="Arial" w:cs="Arial"/>
          <w:sz w:val="24"/>
          <w:szCs w:val="24"/>
        </w:rPr>
        <w:t xml:space="preserve">Misconduct can </w:t>
      </w:r>
      <w:r w:rsidR="004F08D7" w:rsidRPr="00760B53">
        <w:rPr>
          <w:rFonts w:ascii="Arial" w:hAnsi="Arial" w:cs="Arial"/>
          <w:sz w:val="24"/>
          <w:szCs w:val="24"/>
        </w:rPr>
        <w:t>be either misconduct or g</w:t>
      </w:r>
      <w:r w:rsidRPr="00760B53">
        <w:rPr>
          <w:rFonts w:ascii="Arial" w:hAnsi="Arial" w:cs="Arial"/>
          <w:sz w:val="24"/>
          <w:szCs w:val="24"/>
        </w:rPr>
        <w:t xml:space="preserve">ross </w:t>
      </w:r>
      <w:r w:rsidR="004F08D7" w:rsidRPr="00760B53">
        <w:rPr>
          <w:rFonts w:ascii="Arial" w:hAnsi="Arial" w:cs="Arial"/>
          <w:sz w:val="24"/>
          <w:szCs w:val="24"/>
        </w:rPr>
        <w:t>m</w:t>
      </w:r>
      <w:r w:rsidRPr="00760B53">
        <w:rPr>
          <w:rFonts w:ascii="Arial" w:hAnsi="Arial" w:cs="Arial"/>
          <w:sz w:val="24"/>
          <w:szCs w:val="24"/>
        </w:rPr>
        <w:t>isconduct</w:t>
      </w:r>
      <w:r w:rsidR="004F08D7" w:rsidRPr="00760B53">
        <w:rPr>
          <w:rFonts w:ascii="Arial" w:hAnsi="Arial" w:cs="Arial"/>
          <w:sz w:val="24"/>
          <w:szCs w:val="24"/>
        </w:rPr>
        <w:t>.  Gross misconduct refers to seri</w:t>
      </w:r>
      <w:r w:rsidR="006B1B7A" w:rsidRPr="00760B53">
        <w:rPr>
          <w:rFonts w:ascii="Arial" w:hAnsi="Arial" w:cs="Arial"/>
          <w:sz w:val="24"/>
          <w:szCs w:val="24"/>
        </w:rPr>
        <w:t>ous</w:t>
      </w:r>
      <w:r w:rsidR="004F08D7" w:rsidRPr="00760B53">
        <w:rPr>
          <w:rFonts w:ascii="Arial" w:hAnsi="Arial" w:cs="Arial"/>
          <w:sz w:val="24"/>
          <w:szCs w:val="24"/>
        </w:rPr>
        <w:t xml:space="preserve"> behaviour </w:t>
      </w:r>
      <w:r w:rsidR="006B1B7A" w:rsidRPr="00760B53">
        <w:rPr>
          <w:rFonts w:ascii="Arial" w:hAnsi="Arial" w:cs="Arial"/>
          <w:sz w:val="24"/>
          <w:szCs w:val="24"/>
        </w:rPr>
        <w:t>b</w:t>
      </w:r>
      <w:r w:rsidR="004F08D7" w:rsidRPr="00760B53">
        <w:rPr>
          <w:rFonts w:ascii="Arial" w:hAnsi="Arial" w:cs="Arial"/>
          <w:sz w:val="24"/>
          <w:szCs w:val="24"/>
        </w:rPr>
        <w:t>reach</w:t>
      </w:r>
      <w:r w:rsidR="006B1B7A" w:rsidRPr="00760B53">
        <w:rPr>
          <w:rFonts w:ascii="Arial" w:hAnsi="Arial" w:cs="Arial"/>
          <w:sz w:val="24"/>
          <w:szCs w:val="24"/>
        </w:rPr>
        <w:t>ing</w:t>
      </w:r>
      <w:r w:rsidR="004F08D7" w:rsidRPr="00760B53">
        <w:rPr>
          <w:rFonts w:ascii="Arial" w:hAnsi="Arial" w:cs="Arial"/>
          <w:sz w:val="24"/>
          <w:szCs w:val="24"/>
        </w:rPr>
        <w:t xml:space="preserve"> the contract of employment and can result in a summary dismissal without notice</w:t>
      </w:r>
      <w:r w:rsidR="006B1B7A" w:rsidRPr="00760B53">
        <w:rPr>
          <w:rFonts w:ascii="Arial" w:hAnsi="Arial" w:cs="Arial"/>
          <w:sz w:val="24"/>
          <w:szCs w:val="24"/>
        </w:rPr>
        <w:t xml:space="preserve">, such as </w:t>
      </w:r>
      <w:r w:rsidR="004F08D7" w:rsidRPr="00760B53">
        <w:rPr>
          <w:rFonts w:ascii="Arial" w:hAnsi="Arial" w:cs="Arial"/>
          <w:sz w:val="24"/>
          <w:szCs w:val="24"/>
        </w:rPr>
        <w:t>theft</w:t>
      </w:r>
      <w:r w:rsidR="005C3A10" w:rsidRPr="00760B53">
        <w:rPr>
          <w:rFonts w:ascii="Arial" w:hAnsi="Arial" w:cs="Arial"/>
          <w:sz w:val="24"/>
          <w:szCs w:val="24"/>
        </w:rPr>
        <w:t xml:space="preserve">, </w:t>
      </w:r>
      <w:r w:rsidRPr="00760B53">
        <w:rPr>
          <w:rFonts w:ascii="Arial" w:hAnsi="Arial" w:cs="Arial"/>
          <w:sz w:val="24"/>
          <w:szCs w:val="24"/>
        </w:rPr>
        <w:t>Daniel</w:t>
      </w:r>
      <w:r w:rsidR="008105C9">
        <w:rPr>
          <w:rFonts w:ascii="Arial" w:hAnsi="Arial" w:cs="Arial"/>
          <w:sz w:val="24"/>
          <w:szCs w:val="24"/>
        </w:rPr>
        <w:t>s</w:t>
      </w:r>
      <w:r w:rsidRPr="00760B53">
        <w:rPr>
          <w:rFonts w:ascii="Arial" w:hAnsi="Arial" w:cs="Arial"/>
          <w:sz w:val="24"/>
          <w:szCs w:val="24"/>
        </w:rPr>
        <w:t xml:space="preserve"> (2025, P.172)</w:t>
      </w:r>
      <w:r w:rsidR="00515F8C" w:rsidRPr="00760B53">
        <w:rPr>
          <w:rFonts w:ascii="Arial" w:hAnsi="Arial" w:cs="Arial"/>
          <w:sz w:val="24"/>
          <w:szCs w:val="24"/>
        </w:rPr>
        <w:t>.  However, even in cases of gross misconduct, employer</w:t>
      </w:r>
      <w:r w:rsidR="00A43F0B" w:rsidRPr="00760B53">
        <w:rPr>
          <w:rFonts w:ascii="Arial" w:hAnsi="Arial" w:cs="Arial"/>
          <w:sz w:val="24"/>
          <w:szCs w:val="24"/>
        </w:rPr>
        <w:t>s</w:t>
      </w:r>
      <w:r w:rsidR="00515F8C" w:rsidRPr="00760B53">
        <w:rPr>
          <w:rFonts w:ascii="Arial" w:hAnsi="Arial" w:cs="Arial"/>
          <w:sz w:val="24"/>
          <w:szCs w:val="24"/>
        </w:rPr>
        <w:t xml:space="preserve"> must still carry out a fair and reasonable investigation before </w:t>
      </w:r>
      <w:r w:rsidR="00E860C4" w:rsidRPr="00760B53">
        <w:rPr>
          <w:rFonts w:ascii="Arial" w:hAnsi="Arial" w:cs="Arial"/>
          <w:sz w:val="24"/>
          <w:szCs w:val="24"/>
        </w:rPr>
        <w:t>deciding</w:t>
      </w:r>
      <w:r w:rsidR="00515F8C" w:rsidRPr="00760B53">
        <w:rPr>
          <w:rFonts w:ascii="Arial" w:hAnsi="Arial" w:cs="Arial"/>
          <w:sz w:val="24"/>
          <w:szCs w:val="24"/>
        </w:rPr>
        <w:t xml:space="preserve"> to dismiss.  </w:t>
      </w:r>
      <w:r w:rsidR="00DE1213" w:rsidRPr="00760B53">
        <w:rPr>
          <w:rFonts w:ascii="Arial" w:hAnsi="Arial" w:cs="Arial"/>
          <w:sz w:val="24"/>
          <w:szCs w:val="24"/>
        </w:rPr>
        <w:t xml:space="preserve">The following case </w:t>
      </w:r>
      <w:r w:rsidR="00DE1213" w:rsidRPr="00760B53">
        <w:rPr>
          <w:rStyle w:val="Emphasis"/>
          <w:rFonts w:ascii="Arial" w:hAnsi="Arial" w:cs="Arial"/>
          <w:sz w:val="24"/>
          <w:szCs w:val="24"/>
        </w:rPr>
        <w:t>British Home Stores Ltd v Burchell</w:t>
      </w:r>
      <w:r w:rsidR="00DE1213" w:rsidRPr="00760B53">
        <w:rPr>
          <w:rFonts w:ascii="Arial" w:hAnsi="Arial" w:cs="Arial"/>
          <w:sz w:val="24"/>
          <w:szCs w:val="24"/>
        </w:rPr>
        <w:t xml:space="preserve"> (1978), which sets out that the employer must have a genuine belief in the employee’s guilt, based on reasonable grounds, following a reasonable investigation.</w:t>
      </w:r>
    </w:p>
    <w:p w14:paraId="57081E52" w14:textId="02497A47" w:rsidR="00515F8C" w:rsidRPr="00760B53" w:rsidRDefault="005C002B">
      <w:pPr>
        <w:rPr>
          <w:rFonts w:ascii="Arial" w:hAnsi="Arial" w:cs="Arial"/>
          <w:sz w:val="24"/>
          <w:szCs w:val="24"/>
        </w:rPr>
      </w:pPr>
      <w:r w:rsidRPr="00760B53">
        <w:rPr>
          <w:rFonts w:ascii="Arial" w:hAnsi="Arial" w:cs="Arial"/>
          <w:sz w:val="24"/>
          <w:szCs w:val="24"/>
        </w:rPr>
        <w:t>Misconduct is l</w:t>
      </w:r>
      <w:r w:rsidR="00EB467D" w:rsidRPr="00760B53">
        <w:rPr>
          <w:rFonts w:ascii="Arial" w:hAnsi="Arial" w:cs="Arial"/>
          <w:sz w:val="24"/>
          <w:szCs w:val="24"/>
        </w:rPr>
        <w:t>ess seriou</w:t>
      </w:r>
      <w:r w:rsidRPr="00760B53">
        <w:rPr>
          <w:rFonts w:ascii="Arial" w:hAnsi="Arial" w:cs="Arial"/>
          <w:sz w:val="24"/>
          <w:szCs w:val="24"/>
        </w:rPr>
        <w:t>s</w:t>
      </w:r>
      <w:r w:rsidR="00515F8C" w:rsidRPr="00760B53">
        <w:rPr>
          <w:rFonts w:ascii="Arial" w:hAnsi="Arial" w:cs="Arial"/>
          <w:sz w:val="24"/>
          <w:szCs w:val="24"/>
        </w:rPr>
        <w:t xml:space="preserve">, such as poor timekeeping </w:t>
      </w:r>
      <w:r w:rsidRPr="00760B53">
        <w:rPr>
          <w:rFonts w:ascii="Arial" w:hAnsi="Arial" w:cs="Arial"/>
          <w:sz w:val="24"/>
          <w:szCs w:val="24"/>
        </w:rPr>
        <w:t xml:space="preserve">and </w:t>
      </w:r>
      <w:r w:rsidR="00515F8C" w:rsidRPr="00760B53">
        <w:rPr>
          <w:rFonts w:ascii="Arial" w:hAnsi="Arial" w:cs="Arial"/>
          <w:sz w:val="24"/>
          <w:szCs w:val="24"/>
        </w:rPr>
        <w:t xml:space="preserve">is managed </w:t>
      </w:r>
      <w:r w:rsidR="00EB467D" w:rsidRPr="00760B53">
        <w:rPr>
          <w:rFonts w:ascii="Arial" w:hAnsi="Arial" w:cs="Arial"/>
          <w:sz w:val="24"/>
          <w:szCs w:val="24"/>
        </w:rPr>
        <w:t>through</w:t>
      </w:r>
      <w:r w:rsidR="00515F8C" w:rsidRPr="00760B53">
        <w:rPr>
          <w:rFonts w:ascii="Arial" w:hAnsi="Arial" w:cs="Arial"/>
          <w:sz w:val="24"/>
          <w:szCs w:val="24"/>
        </w:rPr>
        <w:t xml:space="preserve"> a</w:t>
      </w:r>
      <w:r w:rsidR="00EB467D" w:rsidRPr="00760B53">
        <w:rPr>
          <w:rFonts w:ascii="Arial" w:hAnsi="Arial" w:cs="Arial"/>
          <w:sz w:val="24"/>
          <w:szCs w:val="24"/>
        </w:rPr>
        <w:t xml:space="preserve"> disciplinary</w:t>
      </w:r>
      <w:r w:rsidR="00515F8C" w:rsidRPr="00760B53">
        <w:rPr>
          <w:rFonts w:ascii="Arial" w:hAnsi="Arial" w:cs="Arial"/>
          <w:sz w:val="24"/>
          <w:szCs w:val="24"/>
        </w:rPr>
        <w:t xml:space="preserve"> </w:t>
      </w:r>
      <w:r w:rsidR="00DC0DA2" w:rsidRPr="00760B53">
        <w:rPr>
          <w:rFonts w:ascii="Arial" w:hAnsi="Arial" w:cs="Arial"/>
          <w:sz w:val="24"/>
          <w:szCs w:val="24"/>
        </w:rPr>
        <w:t>process</w:t>
      </w:r>
      <w:r w:rsidR="00515F8C" w:rsidRPr="00760B53">
        <w:rPr>
          <w:rFonts w:ascii="Arial" w:hAnsi="Arial" w:cs="Arial"/>
          <w:sz w:val="24"/>
          <w:szCs w:val="24"/>
        </w:rPr>
        <w:t xml:space="preserve"> involving</w:t>
      </w:r>
      <w:r w:rsidR="00EB467D" w:rsidRPr="00760B53">
        <w:rPr>
          <w:rFonts w:ascii="Arial" w:hAnsi="Arial" w:cs="Arial"/>
          <w:sz w:val="24"/>
          <w:szCs w:val="24"/>
        </w:rPr>
        <w:t xml:space="preserve"> warnings</w:t>
      </w:r>
      <w:r w:rsidR="00B71AC0" w:rsidRPr="00760B53">
        <w:rPr>
          <w:rFonts w:ascii="Arial" w:hAnsi="Arial" w:cs="Arial"/>
          <w:sz w:val="24"/>
          <w:szCs w:val="24"/>
        </w:rPr>
        <w:t xml:space="preserve"> as outlined in the </w:t>
      </w:r>
      <w:r w:rsidR="00515F8C" w:rsidRPr="00760B53">
        <w:rPr>
          <w:rFonts w:ascii="Arial" w:hAnsi="Arial" w:cs="Arial"/>
          <w:sz w:val="24"/>
          <w:szCs w:val="24"/>
        </w:rPr>
        <w:t>organisation’s disciplinary procedures.</w:t>
      </w:r>
      <w:r w:rsidR="00B71AC0" w:rsidRPr="00760B53">
        <w:rPr>
          <w:rFonts w:ascii="Arial" w:hAnsi="Arial" w:cs="Arial"/>
          <w:sz w:val="24"/>
          <w:szCs w:val="24"/>
        </w:rPr>
        <w:t xml:space="preserve">  </w:t>
      </w:r>
      <w:r w:rsidR="00EB467D" w:rsidRPr="00760B53">
        <w:rPr>
          <w:rFonts w:ascii="Arial" w:hAnsi="Arial" w:cs="Arial"/>
          <w:sz w:val="24"/>
          <w:szCs w:val="24"/>
        </w:rPr>
        <w:t xml:space="preserve">Daniels (2025, P.172) </w:t>
      </w:r>
      <w:r w:rsidR="00515F8C" w:rsidRPr="00760B53">
        <w:rPr>
          <w:rFonts w:ascii="Arial" w:hAnsi="Arial" w:cs="Arial"/>
          <w:sz w:val="24"/>
          <w:szCs w:val="24"/>
        </w:rPr>
        <w:t xml:space="preserve">explains </w:t>
      </w:r>
      <w:r w:rsidR="0083079D" w:rsidRPr="00760B53">
        <w:rPr>
          <w:rFonts w:ascii="Arial" w:hAnsi="Arial" w:cs="Arial"/>
          <w:sz w:val="24"/>
          <w:szCs w:val="24"/>
        </w:rPr>
        <w:t xml:space="preserve">that dismissal may occur if the </w:t>
      </w:r>
      <w:r w:rsidR="00614D11" w:rsidRPr="00760B53">
        <w:rPr>
          <w:rFonts w:ascii="Arial" w:hAnsi="Arial" w:cs="Arial"/>
          <w:sz w:val="24"/>
          <w:szCs w:val="24"/>
        </w:rPr>
        <w:t>behaviour</w:t>
      </w:r>
      <w:r w:rsidR="0083079D" w:rsidRPr="00760B53">
        <w:rPr>
          <w:rFonts w:ascii="Arial" w:hAnsi="Arial" w:cs="Arial"/>
          <w:sz w:val="24"/>
          <w:szCs w:val="24"/>
        </w:rPr>
        <w:t xml:space="preserve"> does not improve. </w:t>
      </w:r>
      <w:r w:rsidR="00EB467D" w:rsidRPr="00760B53">
        <w:rPr>
          <w:rFonts w:ascii="Arial" w:hAnsi="Arial" w:cs="Arial"/>
          <w:sz w:val="24"/>
          <w:szCs w:val="24"/>
        </w:rPr>
        <w:t xml:space="preserve">  </w:t>
      </w:r>
    </w:p>
    <w:p w14:paraId="2ADDCD5D" w14:textId="3608138E" w:rsidR="00923ED1" w:rsidRPr="00760B53" w:rsidRDefault="00EB467D" w:rsidP="00B8603B">
      <w:pPr>
        <w:rPr>
          <w:rFonts w:ascii="Arial" w:hAnsi="Arial" w:cs="Arial"/>
          <w:sz w:val="24"/>
          <w:szCs w:val="24"/>
        </w:rPr>
      </w:pPr>
      <w:r w:rsidRPr="00760B53">
        <w:rPr>
          <w:rFonts w:ascii="Arial" w:hAnsi="Arial" w:cs="Arial"/>
          <w:sz w:val="24"/>
          <w:szCs w:val="24"/>
        </w:rPr>
        <w:t>When dismissing an employee for gross misconduct</w:t>
      </w:r>
      <w:r w:rsidR="00162FA2" w:rsidRPr="00760B53">
        <w:rPr>
          <w:rFonts w:ascii="Arial" w:hAnsi="Arial" w:cs="Arial"/>
          <w:sz w:val="24"/>
          <w:szCs w:val="24"/>
        </w:rPr>
        <w:t>,</w:t>
      </w:r>
      <w:r w:rsidRPr="00760B53">
        <w:rPr>
          <w:rFonts w:ascii="Arial" w:hAnsi="Arial" w:cs="Arial"/>
          <w:sz w:val="24"/>
          <w:szCs w:val="24"/>
        </w:rPr>
        <w:t xml:space="preserve"> </w:t>
      </w:r>
      <w:r w:rsidR="00162FA2" w:rsidRPr="00760B53">
        <w:rPr>
          <w:rFonts w:ascii="Arial" w:hAnsi="Arial" w:cs="Arial"/>
          <w:sz w:val="24"/>
          <w:szCs w:val="24"/>
        </w:rPr>
        <w:t>an organisation</w:t>
      </w:r>
      <w:r w:rsidRPr="00760B53">
        <w:rPr>
          <w:rFonts w:ascii="Arial" w:hAnsi="Arial" w:cs="Arial"/>
          <w:sz w:val="24"/>
          <w:szCs w:val="24"/>
        </w:rPr>
        <w:t xml:space="preserve"> must ensure that the</w:t>
      </w:r>
      <w:r w:rsidR="001E696A" w:rsidRPr="00760B53">
        <w:rPr>
          <w:rFonts w:ascii="Arial" w:hAnsi="Arial" w:cs="Arial"/>
          <w:sz w:val="24"/>
          <w:szCs w:val="24"/>
        </w:rPr>
        <w:t>ir decision is reasonable</w:t>
      </w:r>
      <w:r w:rsidR="00515F8C" w:rsidRPr="00760B53">
        <w:rPr>
          <w:rFonts w:ascii="Arial" w:hAnsi="Arial" w:cs="Arial"/>
          <w:sz w:val="24"/>
          <w:szCs w:val="24"/>
        </w:rPr>
        <w:t xml:space="preserve">.  The </w:t>
      </w:r>
      <w:r w:rsidR="00DE79A7" w:rsidRPr="00760B53">
        <w:rPr>
          <w:rFonts w:ascii="Arial" w:hAnsi="Arial" w:cs="Arial"/>
          <w:sz w:val="24"/>
          <w:szCs w:val="24"/>
        </w:rPr>
        <w:t>CIPD</w:t>
      </w:r>
      <w:r w:rsidR="000E72F3">
        <w:rPr>
          <w:rFonts w:ascii="Arial" w:hAnsi="Arial" w:cs="Arial"/>
          <w:sz w:val="24"/>
          <w:szCs w:val="24"/>
        </w:rPr>
        <w:t xml:space="preserve"> (2024)</w:t>
      </w:r>
      <w:r w:rsidR="00DE79A7" w:rsidRPr="00760B53">
        <w:rPr>
          <w:rFonts w:ascii="Arial" w:hAnsi="Arial" w:cs="Arial"/>
          <w:sz w:val="24"/>
          <w:szCs w:val="24"/>
        </w:rPr>
        <w:t xml:space="preserve"> </w:t>
      </w:r>
      <w:r w:rsidR="00E860C4" w:rsidRPr="00760B53">
        <w:rPr>
          <w:rFonts w:ascii="Arial" w:hAnsi="Arial" w:cs="Arial"/>
          <w:sz w:val="24"/>
          <w:szCs w:val="24"/>
        </w:rPr>
        <w:t>emphasise</w:t>
      </w:r>
      <w:r w:rsidR="00515F8C" w:rsidRPr="00760B53">
        <w:rPr>
          <w:rFonts w:ascii="Arial" w:hAnsi="Arial" w:cs="Arial"/>
          <w:sz w:val="24"/>
          <w:szCs w:val="24"/>
        </w:rPr>
        <w:t xml:space="preserve"> the importance </w:t>
      </w:r>
      <w:r w:rsidR="00614D11" w:rsidRPr="00760B53">
        <w:rPr>
          <w:rFonts w:ascii="Arial" w:hAnsi="Arial" w:cs="Arial"/>
          <w:sz w:val="24"/>
          <w:szCs w:val="24"/>
        </w:rPr>
        <w:t>of compliance</w:t>
      </w:r>
      <w:r w:rsidR="00B2070A" w:rsidRPr="00760B53">
        <w:rPr>
          <w:rFonts w:ascii="Arial" w:hAnsi="Arial" w:cs="Arial"/>
          <w:sz w:val="24"/>
          <w:szCs w:val="24"/>
        </w:rPr>
        <w:t xml:space="preserve"> with the </w:t>
      </w:r>
      <w:r w:rsidR="000503C9" w:rsidRPr="00760B53">
        <w:rPr>
          <w:rFonts w:ascii="Arial" w:hAnsi="Arial" w:cs="Arial"/>
          <w:sz w:val="24"/>
          <w:szCs w:val="24"/>
        </w:rPr>
        <w:t xml:space="preserve">ACAS </w:t>
      </w:r>
      <w:r w:rsidR="00515F8C" w:rsidRPr="00760B53">
        <w:rPr>
          <w:rFonts w:ascii="Arial" w:hAnsi="Arial" w:cs="Arial"/>
          <w:sz w:val="24"/>
          <w:szCs w:val="24"/>
        </w:rPr>
        <w:t>C</w:t>
      </w:r>
      <w:r w:rsidR="000503C9" w:rsidRPr="00760B53">
        <w:rPr>
          <w:rFonts w:ascii="Arial" w:hAnsi="Arial" w:cs="Arial"/>
          <w:sz w:val="24"/>
          <w:szCs w:val="24"/>
        </w:rPr>
        <w:t>ode</w:t>
      </w:r>
      <w:r w:rsidR="00515F8C" w:rsidRPr="00760B53">
        <w:rPr>
          <w:rFonts w:ascii="Arial" w:hAnsi="Arial" w:cs="Arial"/>
          <w:sz w:val="24"/>
          <w:szCs w:val="24"/>
        </w:rPr>
        <w:t xml:space="preserve"> of Practice and </w:t>
      </w:r>
      <w:r w:rsidR="00E86F1C" w:rsidRPr="00760B53">
        <w:rPr>
          <w:rFonts w:ascii="Arial" w:hAnsi="Arial" w:cs="Arial"/>
          <w:sz w:val="24"/>
          <w:szCs w:val="24"/>
        </w:rPr>
        <w:t xml:space="preserve">the consistent </w:t>
      </w:r>
      <w:r w:rsidR="00582055" w:rsidRPr="00760B53">
        <w:rPr>
          <w:rFonts w:ascii="Arial" w:hAnsi="Arial" w:cs="Arial"/>
          <w:sz w:val="24"/>
          <w:szCs w:val="24"/>
        </w:rPr>
        <w:t xml:space="preserve">application of disciplinary and grievance procedures.  The newly recruited </w:t>
      </w:r>
      <w:r w:rsidR="00E860C4" w:rsidRPr="00760B53">
        <w:rPr>
          <w:rFonts w:ascii="Arial" w:hAnsi="Arial" w:cs="Arial"/>
          <w:sz w:val="24"/>
          <w:szCs w:val="24"/>
        </w:rPr>
        <w:t xml:space="preserve">Managers should be appropriately trained and fully </w:t>
      </w:r>
      <w:r w:rsidR="00582055" w:rsidRPr="00760B53">
        <w:rPr>
          <w:rFonts w:ascii="Arial" w:hAnsi="Arial" w:cs="Arial"/>
          <w:sz w:val="24"/>
          <w:szCs w:val="24"/>
        </w:rPr>
        <w:t>familiar</w:t>
      </w:r>
      <w:r w:rsidR="00E860C4" w:rsidRPr="00760B53">
        <w:rPr>
          <w:rFonts w:ascii="Arial" w:hAnsi="Arial" w:cs="Arial"/>
          <w:sz w:val="24"/>
          <w:szCs w:val="24"/>
        </w:rPr>
        <w:t xml:space="preserve"> </w:t>
      </w:r>
      <w:r w:rsidR="00582055" w:rsidRPr="00760B53">
        <w:rPr>
          <w:rFonts w:ascii="Arial" w:hAnsi="Arial" w:cs="Arial"/>
          <w:sz w:val="24"/>
          <w:szCs w:val="24"/>
        </w:rPr>
        <w:t xml:space="preserve">with the </w:t>
      </w:r>
      <w:r w:rsidR="00E860C4" w:rsidRPr="00760B53">
        <w:rPr>
          <w:rFonts w:ascii="Arial" w:hAnsi="Arial" w:cs="Arial"/>
          <w:sz w:val="24"/>
          <w:szCs w:val="24"/>
        </w:rPr>
        <w:t xml:space="preserve">organisational policies and </w:t>
      </w:r>
      <w:r w:rsidR="00A6510C">
        <w:rPr>
          <w:rFonts w:ascii="Arial" w:hAnsi="Arial" w:cs="Arial"/>
          <w:sz w:val="24"/>
          <w:szCs w:val="24"/>
        </w:rPr>
        <w:t>procedures</w:t>
      </w:r>
      <w:r w:rsidR="00D4336E">
        <w:rPr>
          <w:rFonts w:ascii="Arial" w:hAnsi="Arial" w:cs="Arial"/>
          <w:sz w:val="24"/>
          <w:szCs w:val="24"/>
        </w:rPr>
        <w:t>,</w:t>
      </w:r>
      <w:r w:rsidR="001D2532">
        <w:rPr>
          <w:rFonts w:ascii="Arial" w:hAnsi="Arial" w:cs="Arial"/>
          <w:sz w:val="24"/>
          <w:szCs w:val="24"/>
        </w:rPr>
        <w:t xml:space="preserve"> ACAS</w:t>
      </w:r>
      <w:r w:rsidR="00D4336E">
        <w:rPr>
          <w:rFonts w:ascii="Arial" w:hAnsi="Arial" w:cs="Arial"/>
          <w:sz w:val="24"/>
          <w:szCs w:val="24"/>
        </w:rPr>
        <w:t xml:space="preserve"> (n.d.</w:t>
      </w:r>
      <w:r w:rsidR="00081CA2">
        <w:rPr>
          <w:rFonts w:ascii="Arial" w:hAnsi="Arial" w:cs="Arial"/>
          <w:sz w:val="24"/>
          <w:szCs w:val="24"/>
        </w:rPr>
        <w:t xml:space="preserve"> d)</w:t>
      </w:r>
      <w:r w:rsidR="00A6510C">
        <w:rPr>
          <w:rFonts w:ascii="Arial" w:hAnsi="Arial" w:cs="Arial"/>
          <w:sz w:val="24"/>
          <w:szCs w:val="24"/>
        </w:rPr>
        <w:t>.</w:t>
      </w:r>
    </w:p>
    <w:p w14:paraId="3FF1B53A" w14:textId="0FF09BC7" w:rsidR="00437480" w:rsidRPr="00F22FE5" w:rsidRDefault="00D73A2E" w:rsidP="00D560D4">
      <w:pPr>
        <w:rPr>
          <w:rFonts w:ascii="Arial" w:hAnsi="Arial" w:cs="Arial"/>
          <w:b/>
          <w:bCs/>
          <w:sz w:val="24"/>
          <w:szCs w:val="24"/>
        </w:rPr>
      </w:pPr>
      <w:r w:rsidRPr="0018651E">
        <w:rPr>
          <w:rFonts w:ascii="Arial" w:hAnsi="Arial" w:cs="Arial"/>
          <w:b/>
          <w:bCs/>
          <w:sz w:val="24"/>
          <w:szCs w:val="24"/>
        </w:rPr>
        <w:t>Q9</w:t>
      </w:r>
      <w:r w:rsidR="0018651E">
        <w:rPr>
          <w:rFonts w:ascii="Arial" w:hAnsi="Arial" w:cs="Arial"/>
          <w:b/>
          <w:bCs/>
          <w:sz w:val="24"/>
          <w:szCs w:val="24"/>
        </w:rPr>
        <w:t>-</w:t>
      </w:r>
      <w:r w:rsidRPr="0018651E">
        <w:rPr>
          <w:rFonts w:ascii="Arial" w:hAnsi="Arial" w:cs="Arial"/>
          <w:b/>
          <w:bCs/>
          <w:sz w:val="24"/>
          <w:szCs w:val="24"/>
        </w:rPr>
        <w:t>AC3.2</w:t>
      </w:r>
      <w:r w:rsidR="0018651E">
        <w:rPr>
          <w:rFonts w:ascii="Arial" w:hAnsi="Arial" w:cs="Arial"/>
          <w:b/>
          <w:bCs/>
          <w:sz w:val="24"/>
          <w:szCs w:val="24"/>
        </w:rPr>
        <w:t>:</w:t>
      </w:r>
      <w:r w:rsidR="00F22FE5">
        <w:rPr>
          <w:rFonts w:ascii="Arial" w:hAnsi="Arial" w:cs="Arial"/>
          <w:b/>
          <w:bCs/>
          <w:sz w:val="24"/>
          <w:szCs w:val="24"/>
        </w:rPr>
        <w:t xml:space="preserve">  </w:t>
      </w:r>
      <w:r w:rsidR="00A46985" w:rsidRPr="00760B53">
        <w:rPr>
          <w:rFonts w:ascii="Arial" w:hAnsi="Arial" w:cs="Arial"/>
          <w:sz w:val="24"/>
          <w:szCs w:val="24"/>
        </w:rPr>
        <w:t>A grievance is a formal complaint r</w:t>
      </w:r>
      <w:r w:rsidR="00661627" w:rsidRPr="00760B53">
        <w:rPr>
          <w:rFonts w:ascii="Arial" w:hAnsi="Arial" w:cs="Arial"/>
          <w:sz w:val="24"/>
          <w:szCs w:val="24"/>
        </w:rPr>
        <w:t>aised by an employee</w:t>
      </w:r>
      <w:r w:rsidR="00361AED" w:rsidRPr="00760B53">
        <w:rPr>
          <w:rFonts w:ascii="Arial" w:hAnsi="Arial" w:cs="Arial"/>
          <w:sz w:val="24"/>
          <w:szCs w:val="24"/>
        </w:rPr>
        <w:t>,</w:t>
      </w:r>
      <w:r w:rsidR="00661627" w:rsidRPr="00760B53">
        <w:rPr>
          <w:rFonts w:ascii="Arial" w:hAnsi="Arial" w:cs="Arial"/>
          <w:sz w:val="24"/>
          <w:szCs w:val="24"/>
        </w:rPr>
        <w:t xml:space="preserve"> </w:t>
      </w:r>
      <w:r w:rsidR="00750A5B" w:rsidRPr="00760B53">
        <w:rPr>
          <w:rFonts w:ascii="Arial" w:hAnsi="Arial" w:cs="Arial"/>
          <w:sz w:val="24"/>
          <w:szCs w:val="24"/>
        </w:rPr>
        <w:t xml:space="preserve">for </w:t>
      </w:r>
      <w:r w:rsidR="00361AED" w:rsidRPr="00760B53">
        <w:rPr>
          <w:rFonts w:ascii="Arial" w:hAnsi="Arial" w:cs="Arial"/>
          <w:sz w:val="24"/>
          <w:szCs w:val="24"/>
        </w:rPr>
        <w:t>e</w:t>
      </w:r>
      <w:r w:rsidR="00661627" w:rsidRPr="00760B53">
        <w:rPr>
          <w:rFonts w:ascii="Arial" w:hAnsi="Arial" w:cs="Arial"/>
          <w:sz w:val="24"/>
          <w:szCs w:val="24"/>
        </w:rPr>
        <w:t xml:space="preserve">xample </w:t>
      </w:r>
      <w:r w:rsidR="005428B8" w:rsidRPr="00760B53">
        <w:rPr>
          <w:rFonts w:ascii="Arial" w:hAnsi="Arial" w:cs="Arial"/>
          <w:sz w:val="24"/>
          <w:szCs w:val="24"/>
        </w:rPr>
        <w:t xml:space="preserve">relating to </w:t>
      </w:r>
      <w:r w:rsidR="00B05E37" w:rsidRPr="00760B53">
        <w:rPr>
          <w:rFonts w:ascii="Arial" w:hAnsi="Arial" w:cs="Arial"/>
          <w:sz w:val="24"/>
          <w:szCs w:val="24"/>
        </w:rPr>
        <w:t>chang</w:t>
      </w:r>
      <w:r w:rsidR="00361AED" w:rsidRPr="00760B53">
        <w:rPr>
          <w:rFonts w:ascii="Arial" w:hAnsi="Arial" w:cs="Arial"/>
          <w:sz w:val="24"/>
          <w:szCs w:val="24"/>
        </w:rPr>
        <w:t>e</w:t>
      </w:r>
      <w:r w:rsidR="00B05E37" w:rsidRPr="00760B53">
        <w:rPr>
          <w:rFonts w:ascii="Arial" w:hAnsi="Arial" w:cs="Arial"/>
          <w:sz w:val="24"/>
          <w:szCs w:val="24"/>
        </w:rPr>
        <w:t xml:space="preserve">s </w:t>
      </w:r>
      <w:r w:rsidR="005428B8" w:rsidRPr="00760B53">
        <w:rPr>
          <w:rFonts w:ascii="Arial" w:hAnsi="Arial" w:cs="Arial"/>
          <w:sz w:val="24"/>
          <w:szCs w:val="24"/>
        </w:rPr>
        <w:t>in</w:t>
      </w:r>
      <w:r w:rsidR="00B05E37" w:rsidRPr="00760B53">
        <w:rPr>
          <w:rFonts w:ascii="Arial" w:hAnsi="Arial" w:cs="Arial"/>
          <w:sz w:val="24"/>
          <w:szCs w:val="24"/>
        </w:rPr>
        <w:t xml:space="preserve"> </w:t>
      </w:r>
      <w:r w:rsidR="00B96873" w:rsidRPr="00760B53">
        <w:rPr>
          <w:rFonts w:ascii="Arial" w:hAnsi="Arial" w:cs="Arial"/>
          <w:sz w:val="24"/>
          <w:szCs w:val="24"/>
        </w:rPr>
        <w:t xml:space="preserve">working practices, </w:t>
      </w:r>
      <w:r w:rsidR="00AC5278" w:rsidRPr="00760B53">
        <w:rPr>
          <w:rFonts w:ascii="Arial" w:hAnsi="Arial" w:cs="Arial"/>
          <w:sz w:val="24"/>
          <w:szCs w:val="24"/>
        </w:rPr>
        <w:t>bullying</w:t>
      </w:r>
      <w:r w:rsidR="007816E1" w:rsidRPr="00760B53">
        <w:rPr>
          <w:rFonts w:ascii="Arial" w:hAnsi="Arial" w:cs="Arial"/>
          <w:sz w:val="24"/>
          <w:szCs w:val="24"/>
        </w:rPr>
        <w:t>/</w:t>
      </w:r>
      <w:r w:rsidR="00AC5278" w:rsidRPr="00760B53">
        <w:rPr>
          <w:rFonts w:ascii="Arial" w:hAnsi="Arial" w:cs="Arial"/>
          <w:sz w:val="24"/>
          <w:szCs w:val="24"/>
        </w:rPr>
        <w:t>harassment</w:t>
      </w:r>
      <w:r w:rsidR="007816E1" w:rsidRPr="00760B53">
        <w:rPr>
          <w:rFonts w:ascii="Arial" w:hAnsi="Arial" w:cs="Arial"/>
          <w:sz w:val="24"/>
          <w:szCs w:val="24"/>
        </w:rPr>
        <w:t xml:space="preserve">.  </w:t>
      </w:r>
      <w:r w:rsidR="00DC4B52" w:rsidRPr="00760B53">
        <w:rPr>
          <w:rFonts w:ascii="Arial" w:hAnsi="Arial" w:cs="Arial"/>
          <w:sz w:val="24"/>
          <w:szCs w:val="24"/>
        </w:rPr>
        <w:t>A</w:t>
      </w:r>
      <w:r w:rsidR="00B43CBB" w:rsidRPr="00760B53">
        <w:rPr>
          <w:rFonts w:ascii="Arial" w:hAnsi="Arial" w:cs="Arial"/>
          <w:sz w:val="24"/>
          <w:szCs w:val="24"/>
        </w:rPr>
        <w:t xml:space="preserve">ll </w:t>
      </w:r>
      <w:r w:rsidR="001C75C7" w:rsidRPr="00760B53">
        <w:rPr>
          <w:rFonts w:ascii="Arial" w:hAnsi="Arial" w:cs="Arial"/>
          <w:sz w:val="24"/>
          <w:szCs w:val="24"/>
        </w:rPr>
        <w:t xml:space="preserve">grievances </w:t>
      </w:r>
      <w:r w:rsidR="00DC4B52" w:rsidRPr="00760B53">
        <w:rPr>
          <w:rFonts w:ascii="Arial" w:hAnsi="Arial" w:cs="Arial"/>
          <w:sz w:val="24"/>
          <w:szCs w:val="24"/>
        </w:rPr>
        <w:t xml:space="preserve">should be </w:t>
      </w:r>
      <w:r w:rsidR="00A34394" w:rsidRPr="00760B53">
        <w:rPr>
          <w:rFonts w:ascii="Arial" w:hAnsi="Arial" w:cs="Arial"/>
          <w:sz w:val="24"/>
          <w:szCs w:val="24"/>
        </w:rPr>
        <w:t>treated</w:t>
      </w:r>
      <w:r w:rsidR="00DC4B52" w:rsidRPr="00760B53">
        <w:rPr>
          <w:rFonts w:ascii="Arial" w:hAnsi="Arial" w:cs="Arial"/>
          <w:sz w:val="24"/>
          <w:szCs w:val="24"/>
        </w:rPr>
        <w:t xml:space="preserve"> </w:t>
      </w:r>
      <w:r w:rsidR="001C75C7" w:rsidRPr="00760B53">
        <w:rPr>
          <w:rFonts w:ascii="Arial" w:hAnsi="Arial" w:cs="Arial"/>
          <w:sz w:val="24"/>
          <w:szCs w:val="24"/>
        </w:rPr>
        <w:t>serious</w:t>
      </w:r>
      <w:r w:rsidR="00B43CBB" w:rsidRPr="00760B53">
        <w:rPr>
          <w:rFonts w:ascii="Arial" w:hAnsi="Arial" w:cs="Arial"/>
          <w:sz w:val="24"/>
          <w:szCs w:val="24"/>
        </w:rPr>
        <w:t>ly</w:t>
      </w:r>
      <w:r w:rsidR="001C75C7" w:rsidRPr="00760B53">
        <w:rPr>
          <w:rFonts w:ascii="Arial" w:hAnsi="Arial" w:cs="Arial"/>
          <w:sz w:val="24"/>
          <w:szCs w:val="24"/>
        </w:rPr>
        <w:t xml:space="preserve">, </w:t>
      </w:r>
      <w:r w:rsidR="00F31CA5" w:rsidRPr="00760B53">
        <w:rPr>
          <w:rFonts w:ascii="Arial" w:hAnsi="Arial" w:cs="Arial"/>
          <w:sz w:val="24"/>
          <w:szCs w:val="24"/>
        </w:rPr>
        <w:t>as raising</w:t>
      </w:r>
      <w:r w:rsidR="00532FE7" w:rsidRPr="00760B53">
        <w:rPr>
          <w:rFonts w:ascii="Arial" w:hAnsi="Arial" w:cs="Arial"/>
          <w:sz w:val="24"/>
          <w:szCs w:val="24"/>
        </w:rPr>
        <w:t xml:space="preserve"> </w:t>
      </w:r>
      <w:r w:rsidR="00450E71" w:rsidRPr="00760B53">
        <w:rPr>
          <w:rFonts w:ascii="Arial" w:hAnsi="Arial" w:cs="Arial"/>
          <w:sz w:val="24"/>
          <w:szCs w:val="24"/>
        </w:rPr>
        <w:t>one</w:t>
      </w:r>
      <w:r w:rsidR="00532FE7" w:rsidRPr="00760B53">
        <w:rPr>
          <w:rFonts w:ascii="Arial" w:hAnsi="Arial" w:cs="Arial"/>
          <w:sz w:val="24"/>
          <w:szCs w:val="24"/>
        </w:rPr>
        <w:t xml:space="preserve"> </w:t>
      </w:r>
      <w:r w:rsidR="00450E71" w:rsidRPr="00760B53">
        <w:rPr>
          <w:rFonts w:ascii="Arial" w:hAnsi="Arial" w:cs="Arial"/>
          <w:sz w:val="24"/>
          <w:szCs w:val="24"/>
        </w:rPr>
        <w:t>often requires</w:t>
      </w:r>
      <w:r w:rsidR="00532FE7" w:rsidRPr="00760B53">
        <w:rPr>
          <w:rFonts w:ascii="Arial" w:hAnsi="Arial" w:cs="Arial"/>
          <w:sz w:val="24"/>
          <w:szCs w:val="24"/>
        </w:rPr>
        <w:t xml:space="preserve"> courage</w:t>
      </w:r>
      <w:r w:rsidR="008A1A5B" w:rsidRPr="00760B53">
        <w:rPr>
          <w:rFonts w:ascii="Arial" w:hAnsi="Arial" w:cs="Arial"/>
          <w:sz w:val="24"/>
          <w:szCs w:val="24"/>
        </w:rPr>
        <w:t xml:space="preserve">.  Effective and fair </w:t>
      </w:r>
      <w:r w:rsidR="00A34394" w:rsidRPr="00760B53">
        <w:rPr>
          <w:rFonts w:ascii="Arial" w:hAnsi="Arial" w:cs="Arial"/>
          <w:sz w:val="24"/>
          <w:szCs w:val="24"/>
        </w:rPr>
        <w:t xml:space="preserve">grievance </w:t>
      </w:r>
      <w:r w:rsidR="008A1A5B" w:rsidRPr="00760B53">
        <w:rPr>
          <w:rFonts w:ascii="Arial" w:hAnsi="Arial" w:cs="Arial"/>
          <w:sz w:val="24"/>
          <w:szCs w:val="24"/>
        </w:rPr>
        <w:t>handling support</w:t>
      </w:r>
      <w:r w:rsidR="00A34394" w:rsidRPr="00760B53">
        <w:rPr>
          <w:rFonts w:ascii="Arial" w:hAnsi="Arial" w:cs="Arial"/>
          <w:sz w:val="24"/>
          <w:szCs w:val="24"/>
        </w:rPr>
        <w:t>s</w:t>
      </w:r>
      <w:r w:rsidR="00920115" w:rsidRPr="00760B53">
        <w:rPr>
          <w:rFonts w:ascii="Arial" w:hAnsi="Arial" w:cs="Arial"/>
          <w:sz w:val="24"/>
          <w:szCs w:val="24"/>
        </w:rPr>
        <w:t xml:space="preserve"> </w:t>
      </w:r>
      <w:r w:rsidR="008A1A5B" w:rsidRPr="00760B53">
        <w:rPr>
          <w:rFonts w:ascii="Arial" w:hAnsi="Arial" w:cs="Arial"/>
          <w:sz w:val="24"/>
          <w:szCs w:val="24"/>
        </w:rPr>
        <w:t>a positive</w:t>
      </w:r>
      <w:r w:rsidR="00A34394" w:rsidRPr="00760B53">
        <w:rPr>
          <w:rFonts w:ascii="Arial" w:hAnsi="Arial" w:cs="Arial"/>
          <w:sz w:val="24"/>
          <w:szCs w:val="24"/>
        </w:rPr>
        <w:t xml:space="preserve"> organisational</w:t>
      </w:r>
      <w:r w:rsidR="008A1A5B" w:rsidRPr="00760B53">
        <w:rPr>
          <w:rFonts w:ascii="Arial" w:hAnsi="Arial" w:cs="Arial"/>
          <w:sz w:val="24"/>
          <w:szCs w:val="24"/>
        </w:rPr>
        <w:t xml:space="preserve"> culture, </w:t>
      </w:r>
      <w:r w:rsidR="00F31CA5" w:rsidRPr="00760B53">
        <w:rPr>
          <w:rFonts w:ascii="Arial" w:hAnsi="Arial" w:cs="Arial"/>
          <w:sz w:val="24"/>
          <w:szCs w:val="24"/>
        </w:rPr>
        <w:t>build</w:t>
      </w:r>
      <w:r w:rsidR="00A34394" w:rsidRPr="00760B53">
        <w:rPr>
          <w:rFonts w:ascii="Arial" w:hAnsi="Arial" w:cs="Arial"/>
          <w:sz w:val="24"/>
          <w:szCs w:val="24"/>
        </w:rPr>
        <w:t>s</w:t>
      </w:r>
      <w:r w:rsidR="008A1A5B" w:rsidRPr="00760B53">
        <w:rPr>
          <w:rFonts w:ascii="Arial" w:hAnsi="Arial" w:cs="Arial"/>
          <w:sz w:val="24"/>
          <w:szCs w:val="24"/>
        </w:rPr>
        <w:t xml:space="preserve"> trust </w:t>
      </w:r>
      <w:r w:rsidR="00F31CA5" w:rsidRPr="00760B53">
        <w:rPr>
          <w:rFonts w:ascii="Arial" w:hAnsi="Arial" w:cs="Arial"/>
          <w:sz w:val="24"/>
          <w:szCs w:val="24"/>
        </w:rPr>
        <w:t xml:space="preserve">and </w:t>
      </w:r>
      <w:r w:rsidR="00A34394" w:rsidRPr="00760B53">
        <w:rPr>
          <w:rFonts w:ascii="Arial" w:hAnsi="Arial" w:cs="Arial"/>
          <w:sz w:val="24"/>
          <w:szCs w:val="24"/>
        </w:rPr>
        <w:t>prevents</w:t>
      </w:r>
      <w:r w:rsidR="00F31CA5" w:rsidRPr="00760B53">
        <w:rPr>
          <w:rFonts w:ascii="Arial" w:hAnsi="Arial" w:cs="Arial"/>
          <w:sz w:val="24"/>
          <w:szCs w:val="24"/>
        </w:rPr>
        <w:t xml:space="preserve"> </w:t>
      </w:r>
      <w:r w:rsidR="00952B5D" w:rsidRPr="00760B53">
        <w:rPr>
          <w:rFonts w:ascii="Arial" w:hAnsi="Arial" w:cs="Arial"/>
          <w:sz w:val="24"/>
          <w:szCs w:val="24"/>
        </w:rPr>
        <w:t xml:space="preserve">conflict </w:t>
      </w:r>
      <w:r w:rsidR="00F31CA5" w:rsidRPr="00760B53">
        <w:rPr>
          <w:rFonts w:ascii="Arial" w:hAnsi="Arial" w:cs="Arial"/>
          <w:sz w:val="24"/>
          <w:szCs w:val="24"/>
        </w:rPr>
        <w:t>escalation.</w:t>
      </w:r>
      <w:r w:rsidR="00952B5D" w:rsidRPr="00760B53">
        <w:rPr>
          <w:rFonts w:ascii="Arial" w:hAnsi="Arial" w:cs="Arial"/>
          <w:sz w:val="24"/>
          <w:szCs w:val="24"/>
        </w:rPr>
        <w:t xml:space="preserve">  </w:t>
      </w:r>
      <w:r w:rsidR="00AF4A2A" w:rsidRPr="00760B53">
        <w:rPr>
          <w:rFonts w:ascii="Arial" w:hAnsi="Arial" w:cs="Arial"/>
          <w:sz w:val="24"/>
          <w:szCs w:val="24"/>
        </w:rPr>
        <w:t>CIPD (</w:t>
      </w:r>
      <w:r w:rsidR="00AB2623" w:rsidRPr="00760B53">
        <w:rPr>
          <w:rFonts w:ascii="Arial" w:hAnsi="Arial" w:cs="Arial"/>
          <w:sz w:val="24"/>
          <w:szCs w:val="24"/>
        </w:rPr>
        <w:t>2024</w:t>
      </w:r>
      <w:r w:rsidR="00CE3505">
        <w:rPr>
          <w:rFonts w:ascii="Arial" w:hAnsi="Arial" w:cs="Arial"/>
          <w:sz w:val="24"/>
          <w:szCs w:val="24"/>
        </w:rPr>
        <w:t>d</w:t>
      </w:r>
      <w:r w:rsidR="00AB2623" w:rsidRPr="00760B53">
        <w:rPr>
          <w:rFonts w:ascii="Arial" w:hAnsi="Arial" w:cs="Arial"/>
          <w:sz w:val="24"/>
          <w:szCs w:val="24"/>
        </w:rPr>
        <w:t>)</w:t>
      </w:r>
      <w:r w:rsidR="00677EE0" w:rsidRPr="00760B53">
        <w:rPr>
          <w:rFonts w:ascii="Arial" w:hAnsi="Arial" w:cs="Arial"/>
          <w:sz w:val="24"/>
          <w:szCs w:val="24"/>
        </w:rPr>
        <w:t xml:space="preserve">, </w:t>
      </w:r>
      <w:r w:rsidR="00952B5D" w:rsidRPr="00760B53">
        <w:rPr>
          <w:rFonts w:ascii="Arial" w:hAnsi="Arial" w:cs="Arial"/>
          <w:sz w:val="24"/>
          <w:szCs w:val="24"/>
        </w:rPr>
        <w:t xml:space="preserve">supports this, noting that a positive </w:t>
      </w:r>
      <w:r w:rsidR="00677EE0" w:rsidRPr="00760B53">
        <w:rPr>
          <w:rFonts w:ascii="Arial" w:hAnsi="Arial" w:cs="Arial"/>
          <w:sz w:val="24"/>
          <w:szCs w:val="24"/>
        </w:rPr>
        <w:t>approach</w:t>
      </w:r>
      <w:r w:rsidR="00AB2623" w:rsidRPr="00760B53">
        <w:rPr>
          <w:rFonts w:ascii="Arial" w:hAnsi="Arial" w:cs="Arial"/>
          <w:sz w:val="24"/>
          <w:szCs w:val="24"/>
        </w:rPr>
        <w:t xml:space="preserve"> </w:t>
      </w:r>
      <w:r w:rsidR="00175AD9" w:rsidRPr="00760B53">
        <w:rPr>
          <w:rFonts w:ascii="Arial" w:hAnsi="Arial" w:cs="Arial"/>
          <w:sz w:val="24"/>
          <w:szCs w:val="24"/>
        </w:rPr>
        <w:t xml:space="preserve">to grievances can </w:t>
      </w:r>
      <w:r w:rsidR="00AE1239" w:rsidRPr="00760B53">
        <w:rPr>
          <w:rFonts w:ascii="Arial" w:hAnsi="Arial" w:cs="Arial"/>
          <w:sz w:val="24"/>
          <w:szCs w:val="24"/>
        </w:rPr>
        <w:t xml:space="preserve">improve workplace </w:t>
      </w:r>
      <w:r w:rsidR="00175AD9" w:rsidRPr="00760B53">
        <w:rPr>
          <w:rFonts w:ascii="Arial" w:hAnsi="Arial" w:cs="Arial"/>
          <w:sz w:val="24"/>
          <w:szCs w:val="24"/>
        </w:rPr>
        <w:t>relationships</w:t>
      </w:r>
      <w:r w:rsidR="00AE1239" w:rsidRPr="00760B53">
        <w:rPr>
          <w:rFonts w:ascii="Arial" w:hAnsi="Arial" w:cs="Arial"/>
          <w:sz w:val="24"/>
          <w:szCs w:val="24"/>
        </w:rPr>
        <w:t xml:space="preserve">. </w:t>
      </w:r>
      <w:r w:rsidR="00057506" w:rsidRPr="00760B53">
        <w:rPr>
          <w:rFonts w:ascii="Arial" w:hAnsi="Arial" w:cs="Arial"/>
          <w:sz w:val="24"/>
          <w:szCs w:val="24"/>
        </w:rPr>
        <w:t xml:space="preserve"> </w:t>
      </w:r>
      <w:r w:rsidR="00AB2623" w:rsidRPr="00760B53">
        <w:rPr>
          <w:rFonts w:ascii="Arial" w:hAnsi="Arial" w:cs="Arial"/>
          <w:sz w:val="24"/>
          <w:szCs w:val="24"/>
        </w:rPr>
        <w:t xml:space="preserve"> </w:t>
      </w:r>
      <w:r w:rsidR="001C75C7" w:rsidRPr="00760B53">
        <w:rPr>
          <w:rFonts w:ascii="Arial" w:hAnsi="Arial" w:cs="Arial"/>
          <w:sz w:val="24"/>
          <w:szCs w:val="24"/>
        </w:rPr>
        <w:t xml:space="preserve"> </w:t>
      </w:r>
      <w:r w:rsidR="00A81DF2" w:rsidRPr="00760B53">
        <w:rPr>
          <w:rFonts w:ascii="Arial" w:hAnsi="Arial" w:cs="Arial"/>
          <w:sz w:val="24"/>
          <w:szCs w:val="24"/>
        </w:rPr>
        <w:t xml:space="preserve"> </w:t>
      </w:r>
    </w:p>
    <w:p w14:paraId="6171DF5B" w14:textId="028A5066" w:rsidR="00BB2DA3" w:rsidRPr="00760B53" w:rsidRDefault="00437480" w:rsidP="00423B54">
      <w:pPr>
        <w:pStyle w:val="NormalWeb"/>
        <w:rPr>
          <w:rFonts w:ascii="Arial" w:hAnsi="Arial" w:cs="Arial"/>
        </w:rPr>
      </w:pPr>
      <w:r w:rsidRPr="00760B53">
        <w:rPr>
          <w:rFonts w:ascii="Arial" w:hAnsi="Arial" w:cs="Arial"/>
        </w:rPr>
        <w:t xml:space="preserve">One potential </w:t>
      </w:r>
      <w:r w:rsidR="00E645B4" w:rsidRPr="00760B53">
        <w:rPr>
          <w:rFonts w:ascii="Arial" w:hAnsi="Arial" w:cs="Arial"/>
        </w:rPr>
        <w:t xml:space="preserve">grievance </w:t>
      </w:r>
      <w:r w:rsidR="002305B7">
        <w:rPr>
          <w:rFonts w:ascii="Arial" w:hAnsi="Arial" w:cs="Arial"/>
        </w:rPr>
        <w:t xml:space="preserve">that may </w:t>
      </w:r>
      <w:r w:rsidR="00E645B4" w:rsidRPr="00760B53">
        <w:rPr>
          <w:rFonts w:ascii="Arial" w:hAnsi="Arial" w:cs="Arial"/>
        </w:rPr>
        <w:t>aris</w:t>
      </w:r>
      <w:r w:rsidR="002305B7">
        <w:rPr>
          <w:rFonts w:ascii="Arial" w:hAnsi="Arial" w:cs="Arial"/>
        </w:rPr>
        <w:t>e</w:t>
      </w:r>
      <w:r w:rsidR="00E645B4" w:rsidRPr="00760B53">
        <w:rPr>
          <w:rFonts w:ascii="Arial" w:hAnsi="Arial" w:cs="Arial"/>
        </w:rPr>
        <w:t xml:space="preserve"> from the merger </w:t>
      </w:r>
      <w:r w:rsidR="00A45FD2" w:rsidRPr="00760B53">
        <w:rPr>
          <w:rFonts w:ascii="Arial" w:hAnsi="Arial" w:cs="Arial"/>
        </w:rPr>
        <w:t xml:space="preserve">concerns </w:t>
      </w:r>
      <w:r w:rsidR="00E645B4" w:rsidRPr="00760B53">
        <w:rPr>
          <w:rFonts w:ascii="Arial" w:hAnsi="Arial" w:cs="Arial"/>
        </w:rPr>
        <w:t xml:space="preserve">job </w:t>
      </w:r>
      <w:r w:rsidR="00D23B35" w:rsidRPr="00760B53">
        <w:rPr>
          <w:rFonts w:ascii="Arial" w:hAnsi="Arial" w:cs="Arial"/>
        </w:rPr>
        <w:t>security and organisation</w:t>
      </w:r>
      <w:r w:rsidR="00A45FD2" w:rsidRPr="00760B53">
        <w:rPr>
          <w:rFonts w:ascii="Arial" w:hAnsi="Arial" w:cs="Arial"/>
        </w:rPr>
        <w:t>al</w:t>
      </w:r>
      <w:r w:rsidR="00D23B35" w:rsidRPr="00760B53">
        <w:rPr>
          <w:rFonts w:ascii="Arial" w:hAnsi="Arial" w:cs="Arial"/>
        </w:rPr>
        <w:t xml:space="preserve"> change</w:t>
      </w:r>
      <w:r w:rsidR="006C77C1" w:rsidRPr="00760B53">
        <w:rPr>
          <w:rFonts w:ascii="Arial" w:hAnsi="Arial" w:cs="Arial"/>
        </w:rPr>
        <w:t xml:space="preserve">.  Mergers often create uncertainty </w:t>
      </w:r>
      <w:r w:rsidRPr="00760B53">
        <w:rPr>
          <w:rFonts w:ascii="Arial" w:hAnsi="Arial" w:cs="Arial"/>
        </w:rPr>
        <w:t>around</w:t>
      </w:r>
      <w:r w:rsidR="006C77C1" w:rsidRPr="00760B53">
        <w:rPr>
          <w:rFonts w:ascii="Arial" w:hAnsi="Arial" w:cs="Arial"/>
        </w:rPr>
        <w:t xml:space="preserve"> roles, </w:t>
      </w:r>
      <w:r w:rsidRPr="00760B53">
        <w:rPr>
          <w:rFonts w:ascii="Arial" w:hAnsi="Arial" w:cs="Arial"/>
        </w:rPr>
        <w:t>r</w:t>
      </w:r>
      <w:r w:rsidR="006C77C1" w:rsidRPr="00760B53">
        <w:rPr>
          <w:rFonts w:ascii="Arial" w:hAnsi="Arial" w:cs="Arial"/>
        </w:rPr>
        <w:t xml:space="preserve">edundancy </w:t>
      </w:r>
      <w:r w:rsidR="0001066B" w:rsidRPr="00760B53">
        <w:rPr>
          <w:rFonts w:ascii="Arial" w:hAnsi="Arial" w:cs="Arial"/>
        </w:rPr>
        <w:t xml:space="preserve">and redeployment, </w:t>
      </w:r>
      <w:r w:rsidR="001A1083" w:rsidRPr="00760B53">
        <w:rPr>
          <w:rFonts w:ascii="Arial" w:hAnsi="Arial" w:cs="Arial"/>
        </w:rPr>
        <w:t>particularly if</w:t>
      </w:r>
      <w:r w:rsidR="0001066B" w:rsidRPr="00760B53">
        <w:rPr>
          <w:rFonts w:ascii="Arial" w:hAnsi="Arial" w:cs="Arial"/>
        </w:rPr>
        <w:t xml:space="preserve"> communication and consultation </w:t>
      </w:r>
      <w:r w:rsidR="001A1083" w:rsidRPr="00760B53">
        <w:rPr>
          <w:rFonts w:ascii="Arial" w:hAnsi="Arial" w:cs="Arial"/>
        </w:rPr>
        <w:t>are poorly</w:t>
      </w:r>
      <w:r w:rsidR="0001066B" w:rsidRPr="00760B53">
        <w:rPr>
          <w:rFonts w:ascii="Arial" w:hAnsi="Arial" w:cs="Arial"/>
        </w:rPr>
        <w:t xml:space="preserve"> managed</w:t>
      </w:r>
      <w:r w:rsidR="00700FF1" w:rsidRPr="00760B53">
        <w:rPr>
          <w:rFonts w:ascii="Arial" w:hAnsi="Arial" w:cs="Arial"/>
        </w:rPr>
        <w:t xml:space="preserve">.  </w:t>
      </w:r>
      <w:r w:rsidR="00061FA3" w:rsidRPr="00760B53">
        <w:rPr>
          <w:rFonts w:ascii="Arial" w:hAnsi="Arial" w:cs="Arial"/>
        </w:rPr>
        <w:t>A</w:t>
      </w:r>
      <w:r w:rsidR="008C04E8" w:rsidRPr="00760B53">
        <w:rPr>
          <w:rFonts w:ascii="Arial" w:hAnsi="Arial" w:cs="Arial"/>
        </w:rPr>
        <w:t xml:space="preserve"> lack of </w:t>
      </w:r>
      <w:r w:rsidR="00A14F3D" w:rsidRPr="00760B53">
        <w:rPr>
          <w:rFonts w:ascii="Arial" w:hAnsi="Arial" w:cs="Arial"/>
        </w:rPr>
        <w:t>consultation</w:t>
      </w:r>
      <w:r w:rsidR="00061FA3" w:rsidRPr="00760B53">
        <w:rPr>
          <w:rFonts w:ascii="Arial" w:hAnsi="Arial" w:cs="Arial"/>
        </w:rPr>
        <w:t xml:space="preserve"> can damage</w:t>
      </w:r>
      <w:r w:rsidR="00A14F3D" w:rsidRPr="00760B53">
        <w:rPr>
          <w:rFonts w:ascii="Arial" w:hAnsi="Arial" w:cs="Arial"/>
        </w:rPr>
        <w:t xml:space="preserve"> trust</w:t>
      </w:r>
      <w:r w:rsidR="000C1F89" w:rsidRPr="00760B53">
        <w:rPr>
          <w:rFonts w:ascii="Arial" w:hAnsi="Arial" w:cs="Arial"/>
        </w:rPr>
        <w:t>,</w:t>
      </w:r>
      <w:r w:rsidR="000975EC" w:rsidRPr="00760B53">
        <w:rPr>
          <w:rFonts w:ascii="Arial" w:hAnsi="Arial" w:cs="Arial"/>
        </w:rPr>
        <w:t xml:space="preserve"> reduce morale and increase resistance to change, negatively effecting merger success.</w:t>
      </w:r>
      <w:r w:rsidR="00F5699F" w:rsidRPr="00760B53">
        <w:rPr>
          <w:rFonts w:ascii="Arial" w:hAnsi="Arial" w:cs="Arial"/>
        </w:rPr>
        <w:t xml:space="preserve">  </w:t>
      </w:r>
      <w:r w:rsidR="007A7DA9" w:rsidRPr="00760B53">
        <w:rPr>
          <w:rFonts w:ascii="Arial" w:hAnsi="Arial" w:cs="Arial"/>
        </w:rPr>
        <w:t>Employers are l</w:t>
      </w:r>
      <w:r w:rsidR="00706487" w:rsidRPr="00760B53">
        <w:rPr>
          <w:rFonts w:ascii="Arial" w:hAnsi="Arial" w:cs="Arial"/>
        </w:rPr>
        <w:t xml:space="preserve">egally </w:t>
      </w:r>
      <w:r w:rsidR="007A7DA9" w:rsidRPr="00760B53">
        <w:rPr>
          <w:rFonts w:ascii="Arial" w:hAnsi="Arial" w:cs="Arial"/>
        </w:rPr>
        <w:t xml:space="preserve">required to comply with </w:t>
      </w:r>
      <w:r w:rsidR="00A31E4E" w:rsidRPr="00760B53">
        <w:rPr>
          <w:rFonts w:ascii="Arial" w:hAnsi="Arial" w:cs="Arial"/>
        </w:rPr>
        <w:t xml:space="preserve">collective consultation obligations under the </w:t>
      </w:r>
      <w:r w:rsidR="007861AE" w:rsidRPr="00760B53">
        <w:rPr>
          <w:rFonts w:ascii="Arial" w:hAnsi="Arial" w:cs="Arial"/>
        </w:rPr>
        <w:t xml:space="preserve">Trade Union and Labour Relations </w:t>
      </w:r>
      <w:r w:rsidR="00731875" w:rsidRPr="00760B53">
        <w:rPr>
          <w:rFonts w:ascii="Arial" w:hAnsi="Arial" w:cs="Arial"/>
        </w:rPr>
        <w:t>(</w:t>
      </w:r>
      <w:r w:rsidR="00643BFB" w:rsidRPr="00760B53">
        <w:rPr>
          <w:rFonts w:ascii="Arial" w:hAnsi="Arial" w:cs="Arial"/>
        </w:rPr>
        <w:t>Consolidation</w:t>
      </w:r>
      <w:r w:rsidR="00731875" w:rsidRPr="00760B53">
        <w:rPr>
          <w:rFonts w:ascii="Arial" w:hAnsi="Arial" w:cs="Arial"/>
        </w:rPr>
        <w:t>)</w:t>
      </w:r>
      <w:r w:rsidR="00643BFB" w:rsidRPr="00760B53">
        <w:rPr>
          <w:rFonts w:ascii="Arial" w:hAnsi="Arial" w:cs="Arial"/>
        </w:rPr>
        <w:t xml:space="preserve"> Act </w:t>
      </w:r>
      <w:r w:rsidR="00D560D4" w:rsidRPr="00760B53">
        <w:rPr>
          <w:rFonts w:ascii="Arial" w:hAnsi="Arial" w:cs="Arial"/>
        </w:rPr>
        <w:t>1992,</w:t>
      </w:r>
      <w:r w:rsidR="0062468A" w:rsidRPr="00760B53">
        <w:rPr>
          <w:rFonts w:ascii="Arial" w:hAnsi="Arial" w:cs="Arial"/>
        </w:rPr>
        <w:t xml:space="preserve"> </w:t>
      </w:r>
      <w:r w:rsidR="00D560D4" w:rsidRPr="00760B53">
        <w:rPr>
          <w:rFonts w:ascii="Arial" w:hAnsi="Arial" w:cs="Arial"/>
        </w:rPr>
        <w:t>and</w:t>
      </w:r>
      <w:r w:rsidR="00731875" w:rsidRPr="00760B53">
        <w:rPr>
          <w:rFonts w:ascii="Arial" w:hAnsi="Arial" w:cs="Arial"/>
        </w:rPr>
        <w:t xml:space="preserve"> </w:t>
      </w:r>
      <w:r w:rsidR="007B39DB" w:rsidRPr="00760B53">
        <w:rPr>
          <w:rFonts w:ascii="Arial" w:hAnsi="Arial" w:cs="Arial"/>
        </w:rPr>
        <w:t>ACAS</w:t>
      </w:r>
      <w:r w:rsidR="00731875" w:rsidRPr="00760B53">
        <w:rPr>
          <w:rFonts w:ascii="Arial" w:hAnsi="Arial" w:cs="Arial"/>
        </w:rPr>
        <w:t xml:space="preserve"> highlights that</w:t>
      </w:r>
      <w:r w:rsidR="00D560D4" w:rsidRPr="00760B53">
        <w:rPr>
          <w:rFonts w:ascii="Arial" w:hAnsi="Arial" w:cs="Arial"/>
        </w:rPr>
        <w:t xml:space="preserve"> consultation remains goo</w:t>
      </w:r>
      <w:r w:rsidR="002C28D3">
        <w:rPr>
          <w:rFonts w:ascii="Arial" w:hAnsi="Arial" w:cs="Arial"/>
        </w:rPr>
        <w:t>d</w:t>
      </w:r>
      <w:r w:rsidR="00D560D4" w:rsidRPr="00760B53">
        <w:rPr>
          <w:rFonts w:ascii="Arial" w:hAnsi="Arial" w:cs="Arial"/>
        </w:rPr>
        <w:t xml:space="preserve"> practice even where not legally required.</w:t>
      </w:r>
    </w:p>
    <w:p w14:paraId="0B5BE811" w14:textId="2B577DC0" w:rsidR="00237F23" w:rsidRPr="00760B53" w:rsidRDefault="00F05708">
      <w:pPr>
        <w:rPr>
          <w:rFonts w:ascii="Arial" w:hAnsi="Arial" w:cs="Arial"/>
          <w:sz w:val="24"/>
          <w:szCs w:val="24"/>
        </w:rPr>
      </w:pPr>
      <w:r w:rsidRPr="00760B53">
        <w:rPr>
          <w:rFonts w:ascii="Arial" w:hAnsi="Arial" w:cs="Arial"/>
          <w:sz w:val="24"/>
          <w:szCs w:val="24"/>
        </w:rPr>
        <w:t>A second</w:t>
      </w:r>
      <w:r w:rsidR="00070C70" w:rsidRPr="00760B53">
        <w:rPr>
          <w:rFonts w:ascii="Arial" w:hAnsi="Arial" w:cs="Arial"/>
          <w:sz w:val="24"/>
          <w:szCs w:val="24"/>
        </w:rPr>
        <w:t xml:space="preserve"> risk relate</w:t>
      </w:r>
      <w:r w:rsidR="00DA5FFD" w:rsidRPr="00760B53">
        <w:rPr>
          <w:rFonts w:ascii="Arial" w:hAnsi="Arial" w:cs="Arial"/>
          <w:sz w:val="24"/>
          <w:szCs w:val="24"/>
        </w:rPr>
        <w:t>s</w:t>
      </w:r>
      <w:r w:rsidR="00070C70" w:rsidRPr="00760B53">
        <w:rPr>
          <w:rFonts w:ascii="Arial" w:hAnsi="Arial" w:cs="Arial"/>
          <w:sz w:val="24"/>
          <w:szCs w:val="24"/>
        </w:rPr>
        <w:t xml:space="preserve"> to differences in management styles </w:t>
      </w:r>
      <w:r w:rsidR="000B56DE" w:rsidRPr="00760B53">
        <w:rPr>
          <w:rFonts w:ascii="Arial" w:hAnsi="Arial" w:cs="Arial"/>
          <w:sz w:val="24"/>
          <w:szCs w:val="24"/>
        </w:rPr>
        <w:t>a</w:t>
      </w:r>
      <w:r w:rsidR="00E21D34" w:rsidRPr="00760B53">
        <w:rPr>
          <w:rFonts w:ascii="Arial" w:hAnsi="Arial" w:cs="Arial"/>
          <w:sz w:val="24"/>
          <w:szCs w:val="24"/>
        </w:rPr>
        <w:t>nd capability</w:t>
      </w:r>
      <w:r w:rsidR="000B56DE" w:rsidRPr="00760B53">
        <w:rPr>
          <w:rFonts w:ascii="Arial" w:hAnsi="Arial" w:cs="Arial"/>
          <w:sz w:val="24"/>
          <w:szCs w:val="24"/>
        </w:rPr>
        <w:t>, particularly where incoming leaders lack p</w:t>
      </w:r>
      <w:r w:rsidR="005900A1" w:rsidRPr="00760B53">
        <w:rPr>
          <w:rFonts w:ascii="Arial" w:hAnsi="Arial" w:cs="Arial"/>
          <w:sz w:val="24"/>
          <w:szCs w:val="24"/>
        </w:rPr>
        <w:t xml:space="preserve">rivate sector </w:t>
      </w:r>
      <w:r w:rsidR="00DA5FFD" w:rsidRPr="00760B53">
        <w:rPr>
          <w:rFonts w:ascii="Arial" w:hAnsi="Arial" w:cs="Arial"/>
          <w:sz w:val="24"/>
          <w:szCs w:val="24"/>
        </w:rPr>
        <w:t xml:space="preserve">employee relations </w:t>
      </w:r>
      <w:r w:rsidR="00095976" w:rsidRPr="00760B53">
        <w:rPr>
          <w:rFonts w:ascii="Arial" w:hAnsi="Arial" w:cs="Arial"/>
          <w:sz w:val="24"/>
          <w:szCs w:val="24"/>
        </w:rPr>
        <w:t>experience.  Inconsistent management appro</w:t>
      </w:r>
      <w:r w:rsidR="007C7A91" w:rsidRPr="00760B53">
        <w:rPr>
          <w:rFonts w:ascii="Arial" w:hAnsi="Arial" w:cs="Arial"/>
          <w:sz w:val="24"/>
          <w:szCs w:val="24"/>
        </w:rPr>
        <w:t>aches may lead to unfair treatment or failure to follow agreed procedures.</w:t>
      </w:r>
      <w:r w:rsidR="004538BA">
        <w:rPr>
          <w:rFonts w:ascii="Arial" w:hAnsi="Arial" w:cs="Arial"/>
          <w:sz w:val="24"/>
          <w:szCs w:val="24"/>
        </w:rPr>
        <w:t xml:space="preserve">  </w:t>
      </w:r>
      <w:r w:rsidR="00096763" w:rsidRPr="00760B53">
        <w:rPr>
          <w:rFonts w:ascii="Arial" w:hAnsi="Arial" w:cs="Arial"/>
          <w:sz w:val="24"/>
          <w:szCs w:val="24"/>
        </w:rPr>
        <w:t>G</w:t>
      </w:r>
      <w:r w:rsidR="00147FEF" w:rsidRPr="00760B53">
        <w:rPr>
          <w:rFonts w:ascii="Arial" w:hAnsi="Arial" w:cs="Arial"/>
          <w:sz w:val="24"/>
          <w:szCs w:val="24"/>
        </w:rPr>
        <w:t xml:space="preserve">uidance from LACA </w:t>
      </w:r>
      <w:r w:rsidR="00A50495" w:rsidRPr="00760B53">
        <w:rPr>
          <w:rFonts w:ascii="Arial" w:hAnsi="Arial" w:cs="Arial"/>
          <w:sz w:val="24"/>
          <w:szCs w:val="24"/>
        </w:rPr>
        <w:t xml:space="preserve">(2022) </w:t>
      </w:r>
      <w:r w:rsidR="000A226D" w:rsidRPr="00760B53">
        <w:rPr>
          <w:rFonts w:ascii="Arial" w:hAnsi="Arial" w:cs="Arial"/>
          <w:sz w:val="24"/>
          <w:szCs w:val="24"/>
        </w:rPr>
        <w:t xml:space="preserve">emphasises that </w:t>
      </w:r>
      <w:r w:rsidR="00A50495" w:rsidRPr="00760B53">
        <w:rPr>
          <w:rFonts w:ascii="Arial" w:hAnsi="Arial" w:cs="Arial"/>
          <w:sz w:val="24"/>
          <w:szCs w:val="24"/>
        </w:rPr>
        <w:t xml:space="preserve">fairness in the workplace contributes to employees feeling safe </w:t>
      </w:r>
      <w:r w:rsidR="001F68A2" w:rsidRPr="00760B53">
        <w:rPr>
          <w:rFonts w:ascii="Arial" w:hAnsi="Arial" w:cs="Arial"/>
          <w:sz w:val="24"/>
          <w:szCs w:val="24"/>
        </w:rPr>
        <w:t>and engaged.</w:t>
      </w:r>
      <w:r w:rsidR="00227244" w:rsidRPr="00760B53">
        <w:rPr>
          <w:rFonts w:ascii="Arial" w:hAnsi="Arial" w:cs="Arial"/>
          <w:sz w:val="24"/>
          <w:szCs w:val="24"/>
        </w:rPr>
        <w:t xml:space="preserve"> </w:t>
      </w:r>
      <w:r w:rsidR="00FC017D" w:rsidRPr="00760B53">
        <w:rPr>
          <w:rFonts w:ascii="Arial" w:hAnsi="Arial" w:cs="Arial"/>
          <w:sz w:val="24"/>
          <w:szCs w:val="24"/>
        </w:rPr>
        <w:t xml:space="preserve"> </w:t>
      </w:r>
      <w:r w:rsidR="00750F1C" w:rsidRPr="00760B53">
        <w:rPr>
          <w:rFonts w:ascii="Arial" w:hAnsi="Arial" w:cs="Arial"/>
          <w:sz w:val="24"/>
          <w:szCs w:val="24"/>
        </w:rPr>
        <w:t>Furthermore,</w:t>
      </w:r>
      <w:r w:rsidR="00FC017D" w:rsidRPr="00760B53">
        <w:rPr>
          <w:rFonts w:ascii="Arial" w:hAnsi="Arial" w:cs="Arial"/>
          <w:sz w:val="24"/>
          <w:szCs w:val="24"/>
        </w:rPr>
        <w:t xml:space="preserve"> </w:t>
      </w:r>
      <w:r w:rsidR="00FC017D" w:rsidRPr="00760B53">
        <w:rPr>
          <w:rFonts w:ascii="Arial" w:hAnsi="Arial" w:cs="Arial"/>
          <w:sz w:val="24"/>
          <w:szCs w:val="24"/>
        </w:rPr>
        <w:lastRenderedPageBreak/>
        <w:t>research from the CIPD</w:t>
      </w:r>
      <w:r w:rsidR="009D7175">
        <w:rPr>
          <w:rFonts w:ascii="Arial" w:hAnsi="Arial" w:cs="Arial"/>
          <w:sz w:val="24"/>
          <w:szCs w:val="24"/>
        </w:rPr>
        <w:t xml:space="preserve"> (2017)</w:t>
      </w:r>
      <w:r w:rsidR="00FC017D" w:rsidRPr="00760B53">
        <w:rPr>
          <w:rFonts w:ascii="Arial" w:hAnsi="Arial" w:cs="Arial"/>
          <w:sz w:val="24"/>
          <w:szCs w:val="24"/>
        </w:rPr>
        <w:t xml:space="preserve"> highlights that inconsistency in fairness, particularly when employees are unclear how decisions are made can increase stress and uncertainty in the workplace</w:t>
      </w:r>
      <w:r w:rsidR="000122C7" w:rsidRPr="00760B53">
        <w:rPr>
          <w:rFonts w:ascii="Arial" w:hAnsi="Arial" w:cs="Arial"/>
          <w:sz w:val="24"/>
          <w:szCs w:val="24"/>
        </w:rPr>
        <w:t>. Ensuring consistent and fair leadership is important to reduce grievances and support a positive culture</w:t>
      </w:r>
      <w:r w:rsidR="00750F1C" w:rsidRPr="00760B53">
        <w:rPr>
          <w:rFonts w:ascii="Arial" w:hAnsi="Arial" w:cs="Arial"/>
          <w:sz w:val="24"/>
          <w:szCs w:val="24"/>
        </w:rPr>
        <w:t xml:space="preserve">, essential during change such as a merger. </w:t>
      </w:r>
      <w:r w:rsidR="00227244" w:rsidRPr="00760B53">
        <w:rPr>
          <w:rFonts w:ascii="Arial" w:hAnsi="Arial" w:cs="Arial"/>
          <w:sz w:val="24"/>
          <w:szCs w:val="24"/>
        </w:rPr>
        <w:t xml:space="preserve">  </w:t>
      </w:r>
      <w:r w:rsidR="00927B36" w:rsidRPr="00760B53">
        <w:rPr>
          <w:rFonts w:ascii="Arial" w:hAnsi="Arial" w:cs="Arial"/>
          <w:sz w:val="24"/>
          <w:szCs w:val="24"/>
        </w:rPr>
        <w:t xml:space="preserve"> </w:t>
      </w:r>
    </w:p>
    <w:p w14:paraId="1D7A45FA" w14:textId="4AD49702" w:rsidR="00D9762C" w:rsidRPr="00760B53" w:rsidRDefault="008E082B">
      <w:pPr>
        <w:rPr>
          <w:rFonts w:ascii="Arial" w:hAnsi="Arial" w:cs="Arial"/>
          <w:sz w:val="24"/>
          <w:szCs w:val="24"/>
        </w:rPr>
      </w:pPr>
      <w:r w:rsidRPr="00760B53">
        <w:rPr>
          <w:rFonts w:ascii="Arial" w:hAnsi="Arial" w:cs="Arial"/>
          <w:sz w:val="24"/>
          <w:szCs w:val="24"/>
        </w:rPr>
        <w:t xml:space="preserve">A third potential grievance </w:t>
      </w:r>
      <w:r w:rsidR="00EC0B3E" w:rsidRPr="00760B53">
        <w:rPr>
          <w:rFonts w:ascii="Arial" w:hAnsi="Arial" w:cs="Arial"/>
          <w:sz w:val="24"/>
          <w:szCs w:val="24"/>
        </w:rPr>
        <w:t xml:space="preserve">relates to changes </w:t>
      </w:r>
      <w:r w:rsidRPr="00760B53">
        <w:rPr>
          <w:rFonts w:ascii="Arial" w:hAnsi="Arial" w:cs="Arial"/>
          <w:sz w:val="24"/>
          <w:szCs w:val="24"/>
        </w:rPr>
        <w:t>to terms</w:t>
      </w:r>
      <w:r w:rsidR="00880205" w:rsidRPr="00760B53">
        <w:rPr>
          <w:rFonts w:ascii="Arial" w:hAnsi="Arial" w:cs="Arial"/>
          <w:sz w:val="24"/>
          <w:szCs w:val="24"/>
        </w:rPr>
        <w:t>,</w:t>
      </w:r>
      <w:r w:rsidRPr="00760B53">
        <w:rPr>
          <w:rFonts w:ascii="Arial" w:hAnsi="Arial" w:cs="Arial"/>
          <w:sz w:val="24"/>
          <w:szCs w:val="24"/>
        </w:rPr>
        <w:t xml:space="preserve"> conditions</w:t>
      </w:r>
      <w:r w:rsidR="00880205" w:rsidRPr="00760B53">
        <w:rPr>
          <w:rFonts w:ascii="Arial" w:hAnsi="Arial" w:cs="Arial"/>
          <w:sz w:val="24"/>
          <w:szCs w:val="24"/>
        </w:rPr>
        <w:t xml:space="preserve"> and working practices</w:t>
      </w:r>
      <w:r w:rsidR="00EC0B3E" w:rsidRPr="00760B53">
        <w:rPr>
          <w:rFonts w:ascii="Arial" w:hAnsi="Arial" w:cs="Arial"/>
          <w:sz w:val="24"/>
          <w:szCs w:val="24"/>
        </w:rPr>
        <w:t xml:space="preserve">, </w:t>
      </w:r>
      <w:r w:rsidR="008A2776" w:rsidRPr="00760B53">
        <w:rPr>
          <w:rFonts w:ascii="Arial" w:hAnsi="Arial" w:cs="Arial"/>
          <w:sz w:val="24"/>
          <w:szCs w:val="24"/>
        </w:rPr>
        <w:t xml:space="preserve">such </w:t>
      </w:r>
      <w:r w:rsidR="00AD3C62" w:rsidRPr="00760B53">
        <w:rPr>
          <w:rFonts w:ascii="Arial" w:hAnsi="Arial" w:cs="Arial"/>
          <w:sz w:val="24"/>
          <w:szCs w:val="24"/>
        </w:rPr>
        <w:t xml:space="preserve">as </w:t>
      </w:r>
      <w:r w:rsidR="00EE1786" w:rsidRPr="00760B53">
        <w:rPr>
          <w:rFonts w:ascii="Arial" w:hAnsi="Arial" w:cs="Arial"/>
          <w:sz w:val="24"/>
          <w:szCs w:val="24"/>
        </w:rPr>
        <w:t xml:space="preserve">pay or </w:t>
      </w:r>
      <w:r w:rsidR="00AD3C62" w:rsidRPr="00760B53">
        <w:rPr>
          <w:rFonts w:ascii="Arial" w:hAnsi="Arial" w:cs="Arial"/>
          <w:sz w:val="24"/>
          <w:szCs w:val="24"/>
        </w:rPr>
        <w:t>working</w:t>
      </w:r>
      <w:r w:rsidR="00880205" w:rsidRPr="00760B53">
        <w:rPr>
          <w:rFonts w:ascii="Arial" w:hAnsi="Arial" w:cs="Arial"/>
          <w:sz w:val="24"/>
          <w:szCs w:val="24"/>
        </w:rPr>
        <w:t xml:space="preserve"> hours</w:t>
      </w:r>
      <w:r w:rsidR="002652D2" w:rsidRPr="00760B53">
        <w:rPr>
          <w:rFonts w:ascii="Arial" w:hAnsi="Arial" w:cs="Arial"/>
          <w:sz w:val="24"/>
          <w:szCs w:val="24"/>
        </w:rPr>
        <w:t xml:space="preserve">. </w:t>
      </w:r>
      <w:r w:rsidR="008A2776" w:rsidRPr="00760B53">
        <w:rPr>
          <w:rFonts w:ascii="Arial" w:hAnsi="Arial" w:cs="Arial"/>
          <w:sz w:val="24"/>
          <w:szCs w:val="24"/>
        </w:rPr>
        <w:t xml:space="preserve">Where changes </w:t>
      </w:r>
      <w:r w:rsidR="00EE1786" w:rsidRPr="00760B53">
        <w:rPr>
          <w:rFonts w:ascii="Arial" w:hAnsi="Arial" w:cs="Arial"/>
          <w:sz w:val="24"/>
          <w:szCs w:val="24"/>
        </w:rPr>
        <w:t xml:space="preserve">create </w:t>
      </w:r>
      <w:r w:rsidR="00E67B7A" w:rsidRPr="00760B53">
        <w:rPr>
          <w:rFonts w:ascii="Arial" w:hAnsi="Arial" w:cs="Arial"/>
          <w:sz w:val="24"/>
          <w:szCs w:val="24"/>
        </w:rPr>
        <w:t>inequ</w:t>
      </w:r>
      <w:r w:rsidR="00181188" w:rsidRPr="00760B53">
        <w:rPr>
          <w:rFonts w:ascii="Arial" w:hAnsi="Arial" w:cs="Arial"/>
          <w:sz w:val="24"/>
          <w:szCs w:val="24"/>
        </w:rPr>
        <w:t>al</w:t>
      </w:r>
      <w:r w:rsidR="00E67B7A" w:rsidRPr="00760B53">
        <w:rPr>
          <w:rFonts w:ascii="Arial" w:hAnsi="Arial" w:cs="Arial"/>
          <w:sz w:val="24"/>
          <w:szCs w:val="24"/>
        </w:rPr>
        <w:t>ity</w:t>
      </w:r>
      <w:r w:rsidR="00181188" w:rsidRPr="00760B53">
        <w:rPr>
          <w:rFonts w:ascii="Arial" w:hAnsi="Arial" w:cs="Arial"/>
          <w:sz w:val="24"/>
          <w:szCs w:val="24"/>
        </w:rPr>
        <w:t xml:space="preserve"> or introduced without </w:t>
      </w:r>
      <w:r w:rsidR="00456755" w:rsidRPr="00760B53">
        <w:rPr>
          <w:rFonts w:ascii="Arial" w:hAnsi="Arial" w:cs="Arial"/>
          <w:sz w:val="24"/>
          <w:szCs w:val="24"/>
        </w:rPr>
        <w:t>agreement, grievances may arise. Managing contractual change lawfully and transparently is essential to maintain trust and positive relations during</w:t>
      </w:r>
      <w:r w:rsidR="00D9762C" w:rsidRPr="00760B53">
        <w:rPr>
          <w:rFonts w:ascii="Arial" w:hAnsi="Arial" w:cs="Arial"/>
          <w:sz w:val="24"/>
          <w:szCs w:val="24"/>
        </w:rPr>
        <w:t xml:space="preserve"> </w:t>
      </w:r>
      <w:r w:rsidR="00456755" w:rsidRPr="00760B53">
        <w:rPr>
          <w:rFonts w:ascii="Arial" w:hAnsi="Arial" w:cs="Arial"/>
          <w:sz w:val="24"/>
          <w:szCs w:val="24"/>
        </w:rPr>
        <w:t>change.</w:t>
      </w:r>
      <w:r w:rsidR="00E67B7A" w:rsidRPr="00760B53">
        <w:rPr>
          <w:rFonts w:ascii="Arial" w:hAnsi="Arial" w:cs="Arial"/>
          <w:sz w:val="24"/>
          <w:szCs w:val="24"/>
        </w:rPr>
        <w:t xml:space="preserve"> </w:t>
      </w:r>
    </w:p>
    <w:p w14:paraId="1332530A" w14:textId="1DEE00E0" w:rsidR="00F508D4" w:rsidRDefault="00D9762C">
      <w:pPr>
        <w:rPr>
          <w:rFonts w:ascii="Arial" w:hAnsi="Arial" w:cs="Arial"/>
          <w:sz w:val="24"/>
          <w:szCs w:val="24"/>
        </w:rPr>
      </w:pPr>
      <w:r w:rsidRPr="00760B53">
        <w:rPr>
          <w:rFonts w:ascii="Arial" w:hAnsi="Arial" w:cs="Arial"/>
          <w:sz w:val="24"/>
          <w:szCs w:val="24"/>
        </w:rPr>
        <w:t>In summary, CIPD</w:t>
      </w:r>
      <w:r w:rsidR="00A0530A">
        <w:rPr>
          <w:rFonts w:ascii="Arial" w:hAnsi="Arial" w:cs="Arial"/>
          <w:sz w:val="24"/>
          <w:szCs w:val="24"/>
        </w:rPr>
        <w:t xml:space="preserve"> (2024d) </w:t>
      </w:r>
      <w:r w:rsidRPr="00760B53">
        <w:rPr>
          <w:rFonts w:ascii="Arial" w:hAnsi="Arial" w:cs="Arial"/>
          <w:sz w:val="24"/>
          <w:szCs w:val="24"/>
        </w:rPr>
        <w:t>guidance emphasises that effective grievance management during organisational change requires fair treatment, meaningful consultation and consistent management practice. By addressing concerns around job security, leadership capability and contractual change in line with CIPD principles, organisations can build trust, reduce conflict and support positive employee relations during a merger.</w:t>
      </w:r>
    </w:p>
    <w:p w14:paraId="40FEE1EB" w14:textId="38D5A753" w:rsidR="00381FC1" w:rsidRPr="00F22FE5" w:rsidRDefault="00823B9E">
      <w:pPr>
        <w:rPr>
          <w:rFonts w:ascii="Arial" w:hAnsi="Arial" w:cs="Arial"/>
          <w:b/>
          <w:bCs/>
          <w:sz w:val="24"/>
          <w:szCs w:val="24"/>
        </w:rPr>
      </w:pPr>
      <w:r w:rsidRPr="0018651E">
        <w:rPr>
          <w:rFonts w:ascii="Arial" w:hAnsi="Arial" w:cs="Arial"/>
          <w:b/>
          <w:bCs/>
          <w:sz w:val="24"/>
          <w:szCs w:val="24"/>
        </w:rPr>
        <w:t>Q10</w:t>
      </w:r>
      <w:r w:rsidR="0018651E" w:rsidRPr="0018651E">
        <w:rPr>
          <w:rFonts w:ascii="Arial" w:hAnsi="Arial" w:cs="Arial"/>
          <w:b/>
          <w:bCs/>
          <w:sz w:val="24"/>
          <w:szCs w:val="24"/>
        </w:rPr>
        <w:t>-</w:t>
      </w:r>
      <w:r w:rsidR="00E54011" w:rsidRPr="0018651E">
        <w:rPr>
          <w:rFonts w:ascii="Arial" w:hAnsi="Arial" w:cs="Arial"/>
          <w:b/>
          <w:bCs/>
          <w:sz w:val="24"/>
          <w:szCs w:val="24"/>
        </w:rPr>
        <w:t>AC3.3</w:t>
      </w:r>
      <w:r w:rsidR="0018651E" w:rsidRPr="0018651E">
        <w:rPr>
          <w:rFonts w:ascii="Arial" w:hAnsi="Arial" w:cs="Arial"/>
          <w:b/>
          <w:bCs/>
          <w:sz w:val="24"/>
          <w:szCs w:val="24"/>
        </w:rPr>
        <w:t>:</w:t>
      </w:r>
      <w:r w:rsidR="00F22FE5">
        <w:rPr>
          <w:rFonts w:ascii="Arial" w:hAnsi="Arial" w:cs="Arial"/>
          <w:b/>
          <w:bCs/>
          <w:sz w:val="24"/>
          <w:szCs w:val="24"/>
        </w:rPr>
        <w:t xml:space="preserve">  </w:t>
      </w:r>
      <w:r w:rsidR="0025358F" w:rsidRPr="00760B53">
        <w:rPr>
          <w:rFonts w:ascii="Arial" w:hAnsi="Arial" w:cs="Arial"/>
          <w:sz w:val="24"/>
          <w:szCs w:val="24"/>
        </w:rPr>
        <w:t xml:space="preserve">A grievance </w:t>
      </w:r>
      <w:r w:rsidR="00D07AD6" w:rsidRPr="00760B53">
        <w:rPr>
          <w:rFonts w:ascii="Arial" w:hAnsi="Arial" w:cs="Arial"/>
          <w:sz w:val="24"/>
          <w:szCs w:val="24"/>
        </w:rPr>
        <w:t>is formal complaint</w:t>
      </w:r>
      <w:r w:rsidR="004B0E2B" w:rsidRPr="00760B53">
        <w:rPr>
          <w:rFonts w:ascii="Arial" w:hAnsi="Arial" w:cs="Arial"/>
          <w:sz w:val="24"/>
          <w:szCs w:val="24"/>
        </w:rPr>
        <w:t xml:space="preserve"> raised by </w:t>
      </w:r>
      <w:r w:rsidR="00890E82" w:rsidRPr="00760B53">
        <w:rPr>
          <w:rFonts w:ascii="Arial" w:hAnsi="Arial" w:cs="Arial"/>
          <w:sz w:val="24"/>
          <w:szCs w:val="24"/>
        </w:rPr>
        <w:t xml:space="preserve">an </w:t>
      </w:r>
      <w:r w:rsidR="004B0E2B" w:rsidRPr="00760B53">
        <w:rPr>
          <w:rFonts w:ascii="Arial" w:hAnsi="Arial" w:cs="Arial"/>
          <w:sz w:val="24"/>
          <w:szCs w:val="24"/>
        </w:rPr>
        <w:t>employe</w:t>
      </w:r>
      <w:r w:rsidR="00890E82" w:rsidRPr="00760B53">
        <w:rPr>
          <w:rFonts w:ascii="Arial" w:hAnsi="Arial" w:cs="Arial"/>
          <w:sz w:val="24"/>
          <w:szCs w:val="24"/>
        </w:rPr>
        <w:t>e</w:t>
      </w:r>
      <w:r w:rsidR="004B0E2B" w:rsidRPr="00760B53">
        <w:rPr>
          <w:rFonts w:ascii="Arial" w:hAnsi="Arial" w:cs="Arial"/>
          <w:sz w:val="24"/>
          <w:szCs w:val="24"/>
        </w:rPr>
        <w:t xml:space="preserve"> when they </w:t>
      </w:r>
      <w:r w:rsidR="00291EC9" w:rsidRPr="00760B53">
        <w:rPr>
          <w:rFonts w:ascii="Arial" w:hAnsi="Arial" w:cs="Arial"/>
          <w:sz w:val="24"/>
          <w:szCs w:val="24"/>
        </w:rPr>
        <w:t>believe</w:t>
      </w:r>
      <w:r w:rsidR="004B0E2B" w:rsidRPr="00760B53">
        <w:rPr>
          <w:rFonts w:ascii="Arial" w:hAnsi="Arial" w:cs="Arial"/>
          <w:sz w:val="24"/>
          <w:szCs w:val="24"/>
        </w:rPr>
        <w:t xml:space="preserve"> </w:t>
      </w:r>
      <w:r w:rsidR="008D5EA9" w:rsidRPr="00760B53">
        <w:rPr>
          <w:rFonts w:ascii="Arial" w:hAnsi="Arial" w:cs="Arial"/>
          <w:sz w:val="24"/>
          <w:szCs w:val="24"/>
        </w:rPr>
        <w:t>they have been</w:t>
      </w:r>
      <w:r w:rsidR="00890E82" w:rsidRPr="00760B53">
        <w:rPr>
          <w:rFonts w:ascii="Arial" w:hAnsi="Arial" w:cs="Arial"/>
          <w:sz w:val="24"/>
          <w:szCs w:val="24"/>
        </w:rPr>
        <w:t xml:space="preserve"> treated</w:t>
      </w:r>
      <w:r w:rsidR="008D5EA9" w:rsidRPr="00760B53">
        <w:rPr>
          <w:rFonts w:ascii="Arial" w:hAnsi="Arial" w:cs="Arial"/>
          <w:sz w:val="24"/>
          <w:szCs w:val="24"/>
        </w:rPr>
        <w:t xml:space="preserve"> unfairly or their </w:t>
      </w:r>
      <w:r w:rsidR="00746E2F" w:rsidRPr="00760B53">
        <w:rPr>
          <w:rFonts w:ascii="Arial" w:hAnsi="Arial" w:cs="Arial"/>
          <w:sz w:val="24"/>
          <w:szCs w:val="24"/>
        </w:rPr>
        <w:t xml:space="preserve">employment </w:t>
      </w:r>
      <w:r w:rsidR="008D5EA9" w:rsidRPr="00760B53">
        <w:rPr>
          <w:rFonts w:ascii="Arial" w:hAnsi="Arial" w:cs="Arial"/>
          <w:sz w:val="24"/>
          <w:szCs w:val="24"/>
        </w:rPr>
        <w:t xml:space="preserve">rights have been affected.  </w:t>
      </w:r>
      <w:r w:rsidR="009B77CB" w:rsidRPr="00760B53">
        <w:rPr>
          <w:rFonts w:ascii="Arial" w:hAnsi="Arial" w:cs="Arial"/>
          <w:sz w:val="24"/>
          <w:szCs w:val="24"/>
        </w:rPr>
        <w:t xml:space="preserve">For the merged </w:t>
      </w:r>
      <w:r w:rsidR="00F925F9" w:rsidRPr="00760B53">
        <w:rPr>
          <w:rFonts w:ascii="Arial" w:hAnsi="Arial" w:cs="Arial"/>
          <w:sz w:val="24"/>
          <w:szCs w:val="24"/>
        </w:rPr>
        <w:t xml:space="preserve">public-sector </w:t>
      </w:r>
      <w:r w:rsidR="009B77CB" w:rsidRPr="00760B53">
        <w:rPr>
          <w:rFonts w:ascii="Arial" w:hAnsi="Arial" w:cs="Arial"/>
          <w:sz w:val="24"/>
          <w:szCs w:val="24"/>
        </w:rPr>
        <w:t>organisation</w:t>
      </w:r>
      <w:r w:rsidR="00864559" w:rsidRPr="00760B53">
        <w:rPr>
          <w:rFonts w:ascii="Arial" w:hAnsi="Arial" w:cs="Arial"/>
          <w:sz w:val="24"/>
          <w:szCs w:val="24"/>
        </w:rPr>
        <w:t>,</w:t>
      </w:r>
      <w:r w:rsidR="00BA1736" w:rsidRPr="00760B53">
        <w:rPr>
          <w:rFonts w:ascii="Arial" w:hAnsi="Arial" w:cs="Arial"/>
          <w:sz w:val="24"/>
          <w:szCs w:val="24"/>
        </w:rPr>
        <w:t xml:space="preserve"> </w:t>
      </w:r>
      <w:r w:rsidR="00F925F9" w:rsidRPr="00760B53">
        <w:rPr>
          <w:rFonts w:ascii="Arial" w:hAnsi="Arial" w:cs="Arial"/>
          <w:sz w:val="24"/>
          <w:szCs w:val="24"/>
        </w:rPr>
        <w:t xml:space="preserve">the </w:t>
      </w:r>
      <w:r w:rsidR="00864559" w:rsidRPr="00760B53">
        <w:rPr>
          <w:rFonts w:ascii="Arial" w:hAnsi="Arial" w:cs="Arial"/>
          <w:sz w:val="24"/>
          <w:szCs w:val="24"/>
        </w:rPr>
        <w:t>effecti</w:t>
      </w:r>
      <w:r w:rsidR="009B77CB" w:rsidRPr="00760B53">
        <w:rPr>
          <w:rFonts w:ascii="Arial" w:hAnsi="Arial" w:cs="Arial"/>
          <w:sz w:val="24"/>
          <w:szCs w:val="24"/>
        </w:rPr>
        <w:t>ve</w:t>
      </w:r>
      <w:r w:rsidR="00F925F9" w:rsidRPr="00760B53">
        <w:rPr>
          <w:rFonts w:ascii="Arial" w:hAnsi="Arial" w:cs="Arial"/>
          <w:sz w:val="24"/>
          <w:szCs w:val="24"/>
        </w:rPr>
        <w:t xml:space="preserve"> and timely</w:t>
      </w:r>
      <w:r w:rsidR="009B77CB" w:rsidRPr="00760B53">
        <w:rPr>
          <w:rFonts w:ascii="Arial" w:hAnsi="Arial" w:cs="Arial"/>
          <w:sz w:val="24"/>
          <w:szCs w:val="24"/>
        </w:rPr>
        <w:t xml:space="preserve"> handling of grie</w:t>
      </w:r>
      <w:r w:rsidR="003F00F9" w:rsidRPr="00760B53">
        <w:rPr>
          <w:rFonts w:ascii="Arial" w:hAnsi="Arial" w:cs="Arial"/>
          <w:sz w:val="24"/>
          <w:szCs w:val="24"/>
        </w:rPr>
        <w:t xml:space="preserve">vances </w:t>
      </w:r>
      <w:r w:rsidR="00746E2F" w:rsidRPr="00760B53">
        <w:rPr>
          <w:rFonts w:ascii="Arial" w:hAnsi="Arial" w:cs="Arial"/>
          <w:sz w:val="24"/>
          <w:szCs w:val="24"/>
        </w:rPr>
        <w:t xml:space="preserve">both </w:t>
      </w:r>
      <w:r w:rsidR="003F00F9" w:rsidRPr="00760B53">
        <w:rPr>
          <w:rFonts w:ascii="Arial" w:hAnsi="Arial" w:cs="Arial"/>
          <w:sz w:val="24"/>
          <w:szCs w:val="24"/>
        </w:rPr>
        <w:t xml:space="preserve">during and </w:t>
      </w:r>
      <w:r w:rsidR="00BA44F2" w:rsidRPr="00760B53">
        <w:rPr>
          <w:rFonts w:ascii="Arial" w:hAnsi="Arial" w:cs="Arial"/>
          <w:sz w:val="24"/>
          <w:szCs w:val="24"/>
        </w:rPr>
        <w:t>after</w:t>
      </w:r>
      <w:r w:rsidR="003F00F9" w:rsidRPr="00760B53">
        <w:rPr>
          <w:rFonts w:ascii="Arial" w:hAnsi="Arial" w:cs="Arial"/>
          <w:sz w:val="24"/>
          <w:szCs w:val="24"/>
        </w:rPr>
        <w:t xml:space="preserve"> the merger </w:t>
      </w:r>
      <w:r w:rsidR="00864559" w:rsidRPr="00760B53">
        <w:rPr>
          <w:rFonts w:ascii="Arial" w:hAnsi="Arial" w:cs="Arial"/>
          <w:sz w:val="24"/>
          <w:szCs w:val="24"/>
        </w:rPr>
        <w:t xml:space="preserve">is essential </w:t>
      </w:r>
      <w:r w:rsidR="003F00F9" w:rsidRPr="00760B53">
        <w:rPr>
          <w:rFonts w:ascii="Arial" w:hAnsi="Arial" w:cs="Arial"/>
          <w:sz w:val="24"/>
          <w:szCs w:val="24"/>
        </w:rPr>
        <w:t>to pre</w:t>
      </w:r>
      <w:r w:rsidR="001B2B55" w:rsidRPr="00760B53">
        <w:rPr>
          <w:rFonts w:ascii="Arial" w:hAnsi="Arial" w:cs="Arial"/>
          <w:sz w:val="24"/>
          <w:szCs w:val="24"/>
        </w:rPr>
        <w:t>vent</w:t>
      </w:r>
      <w:r w:rsidR="003F00F9" w:rsidRPr="00760B53">
        <w:rPr>
          <w:rFonts w:ascii="Arial" w:hAnsi="Arial" w:cs="Arial"/>
          <w:sz w:val="24"/>
          <w:szCs w:val="24"/>
        </w:rPr>
        <w:t xml:space="preserve"> </w:t>
      </w:r>
      <w:r w:rsidR="00162158" w:rsidRPr="00760B53">
        <w:rPr>
          <w:rFonts w:ascii="Arial" w:hAnsi="Arial" w:cs="Arial"/>
          <w:sz w:val="24"/>
          <w:szCs w:val="24"/>
        </w:rPr>
        <w:t xml:space="preserve">escalation and promote a positive working environment. </w:t>
      </w:r>
    </w:p>
    <w:p w14:paraId="7EF494F0" w14:textId="103604F6" w:rsidR="00110F4C" w:rsidRPr="00760B53" w:rsidRDefault="009036CD" w:rsidP="000132B4">
      <w:pPr>
        <w:rPr>
          <w:rFonts w:ascii="Arial" w:hAnsi="Arial" w:cs="Arial"/>
          <w:sz w:val="24"/>
          <w:szCs w:val="24"/>
        </w:rPr>
      </w:pPr>
      <w:r w:rsidRPr="00760B53">
        <w:rPr>
          <w:rFonts w:ascii="Arial" w:hAnsi="Arial" w:cs="Arial"/>
          <w:sz w:val="24"/>
          <w:szCs w:val="24"/>
        </w:rPr>
        <w:t>Effective grievance management is also critical in reducing legal risk</w:t>
      </w:r>
      <w:r w:rsidR="008F4A75" w:rsidRPr="00760B53">
        <w:rPr>
          <w:rFonts w:ascii="Arial" w:hAnsi="Arial" w:cs="Arial"/>
          <w:sz w:val="24"/>
          <w:szCs w:val="24"/>
        </w:rPr>
        <w:t xml:space="preserve">.  The ACAS </w:t>
      </w:r>
      <w:r w:rsidR="00BE1FD5">
        <w:rPr>
          <w:rFonts w:ascii="Arial" w:hAnsi="Arial" w:cs="Arial"/>
          <w:sz w:val="24"/>
          <w:szCs w:val="24"/>
        </w:rPr>
        <w:t xml:space="preserve">(n.d. d) </w:t>
      </w:r>
      <w:r w:rsidR="008F4A75" w:rsidRPr="00760B53">
        <w:rPr>
          <w:rFonts w:ascii="Arial" w:hAnsi="Arial" w:cs="Arial"/>
          <w:sz w:val="24"/>
          <w:szCs w:val="24"/>
        </w:rPr>
        <w:t xml:space="preserve">code of </w:t>
      </w:r>
      <w:r w:rsidR="00BA4B7D" w:rsidRPr="00760B53">
        <w:rPr>
          <w:rFonts w:ascii="Arial" w:hAnsi="Arial" w:cs="Arial"/>
          <w:sz w:val="24"/>
          <w:szCs w:val="24"/>
        </w:rPr>
        <w:t>P</w:t>
      </w:r>
      <w:r w:rsidR="008F4A75" w:rsidRPr="00760B53">
        <w:rPr>
          <w:rFonts w:ascii="Arial" w:hAnsi="Arial" w:cs="Arial"/>
          <w:sz w:val="24"/>
          <w:szCs w:val="24"/>
        </w:rPr>
        <w:t xml:space="preserve">ractice </w:t>
      </w:r>
      <w:r w:rsidR="000267C0" w:rsidRPr="00760B53">
        <w:rPr>
          <w:rFonts w:ascii="Arial" w:hAnsi="Arial" w:cs="Arial"/>
          <w:sz w:val="24"/>
          <w:szCs w:val="24"/>
        </w:rPr>
        <w:t>on Disciplinary and Grievance Procedures</w:t>
      </w:r>
      <w:r w:rsidR="009B1DDD" w:rsidRPr="00760B53">
        <w:rPr>
          <w:rFonts w:ascii="Arial" w:hAnsi="Arial" w:cs="Arial"/>
          <w:sz w:val="24"/>
          <w:szCs w:val="24"/>
        </w:rPr>
        <w:t xml:space="preserve"> </w:t>
      </w:r>
      <w:r w:rsidR="000267C0" w:rsidRPr="00760B53">
        <w:rPr>
          <w:rFonts w:ascii="Arial" w:hAnsi="Arial" w:cs="Arial"/>
          <w:sz w:val="24"/>
          <w:szCs w:val="24"/>
        </w:rPr>
        <w:t>sets out</w:t>
      </w:r>
      <w:r w:rsidR="00560128" w:rsidRPr="00760B53">
        <w:rPr>
          <w:rFonts w:ascii="Arial" w:hAnsi="Arial" w:cs="Arial"/>
          <w:sz w:val="24"/>
          <w:szCs w:val="24"/>
        </w:rPr>
        <w:t xml:space="preserve"> </w:t>
      </w:r>
      <w:r w:rsidR="009B1DDD" w:rsidRPr="00760B53">
        <w:rPr>
          <w:rFonts w:ascii="Arial" w:hAnsi="Arial" w:cs="Arial"/>
          <w:sz w:val="24"/>
          <w:szCs w:val="24"/>
        </w:rPr>
        <w:t xml:space="preserve">a </w:t>
      </w:r>
      <w:r w:rsidR="00560128" w:rsidRPr="00760B53">
        <w:rPr>
          <w:rFonts w:ascii="Arial" w:hAnsi="Arial" w:cs="Arial"/>
          <w:sz w:val="24"/>
          <w:szCs w:val="24"/>
        </w:rPr>
        <w:t>three</w:t>
      </w:r>
      <w:r w:rsidR="009B1DDD" w:rsidRPr="00760B53">
        <w:rPr>
          <w:rFonts w:ascii="Arial" w:hAnsi="Arial" w:cs="Arial"/>
          <w:sz w:val="24"/>
          <w:szCs w:val="24"/>
        </w:rPr>
        <w:t>-</w:t>
      </w:r>
      <w:r w:rsidR="00C97522" w:rsidRPr="00760B53">
        <w:rPr>
          <w:rFonts w:ascii="Arial" w:hAnsi="Arial" w:cs="Arial"/>
          <w:sz w:val="24"/>
          <w:szCs w:val="24"/>
        </w:rPr>
        <w:t xml:space="preserve">stage </w:t>
      </w:r>
      <w:r w:rsidR="009B1DDD" w:rsidRPr="00760B53">
        <w:rPr>
          <w:rFonts w:ascii="Arial" w:hAnsi="Arial" w:cs="Arial"/>
          <w:sz w:val="24"/>
          <w:szCs w:val="24"/>
        </w:rPr>
        <w:t xml:space="preserve">process </w:t>
      </w:r>
      <w:r w:rsidR="00560128" w:rsidRPr="00760B53">
        <w:rPr>
          <w:rFonts w:ascii="Arial" w:hAnsi="Arial" w:cs="Arial"/>
          <w:sz w:val="24"/>
          <w:szCs w:val="24"/>
        </w:rPr>
        <w:t xml:space="preserve">that employers should </w:t>
      </w:r>
      <w:r w:rsidR="00425E03" w:rsidRPr="00760B53">
        <w:rPr>
          <w:rFonts w:ascii="Arial" w:hAnsi="Arial" w:cs="Arial"/>
          <w:sz w:val="24"/>
          <w:szCs w:val="24"/>
        </w:rPr>
        <w:t>follow</w:t>
      </w:r>
      <w:r w:rsidR="00560128" w:rsidRPr="00760B53">
        <w:rPr>
          <w:rFonts w:ascii="Arial" w:hAnsi="Arial" w:cs="Arial"/>
          <w:sz w:val="24"/>
          <w:szCs w:val="24"/>
        </w:rPr>
        <w:t xml:space="preserve"> when addressing grievance</w:t>
      </w:r>
      <w:r w:rsidR="003E24AD" w:rsidRPr="00760B53">
        <w:rPr>
          <w:rFonts w:ascii="Arial" w:hAnsi="Arial" w:cs="Arial"/>
          <w:sz w:val="24"/>
          <w:szCs w:val="24"/>
        </w:rPr>
        <w:t xml:space="preserve">s, and </w:t>
      </w:r>
      <w:r w:rsidR="00FA025B" w:rsidRPr="00760B53">
        <w:rPr>
          <w:rFonts w:ascii="Arial" w:hAnsi="Arial" w:cs="Arial"/>
          <w:sz w:val="24"/>
          <w:szCs w:val="24"/>
        </w:rPr>
        <w:t xml:space="preserve">  </w:t>
      </w:r>
      <w:r w:rsidR="003E24AD" w:rsidRPr="00760B53">
        <w:rPr>
          <w:rFonts w:ascii="Arial" w:hAnsi="Arial" w:cs="Arial"/>
          <w:sz w:val="24"/>
          <w:szCs w:val="24"/>
        </w:rPr>
        <w:t>e</w:t>
      </w:r>
      <w:r w:rsidR="00FA025B" w:rsidRPr="00760B53">
        <w:rPr>
          <w:rFonts w:ascii="Arial" w:hAnsi="Arial" w:cs="Arial"/>
          <w:sz w:val="24"/>
          <w:szCs w:val="24"/>
        </w:rPr>
        <w:t xml:space="preserve">mployment tribunals </w:t>
      </w:r>
      <w:r w:rsidR="00CD0ACE" w:rsidRPr="00760B53">
        <w:rPr>
          <w:rFonts w:ascii="Arial" w:hAnsi="Arial" w:cs="Arial"/>
          <w:sz w:val="24"/>
          <w:szCs w:val="24"/>
        </w:rPr>
        <w:t>are required to</w:t>
      </w:r>
      <w:r w:rsidR="00FA025B" w:rsidRPr="00760B53">
        <w:rPr>
          <w:rFonts w:ascii="Arial" w:hAnsi="Arial" w:cs="Arial"/>
          <w:sz w:val="24"/>
          <w:szCs w:val="24"/>
        </w:rPr>
        <w:t xml:space="preserve"> take </w:t>
      </w:r>
      <w:r w:rsidR="00CD0ACE" w:rsidRPr="00760B53">
        <w:rPr>
          <w:rFonts w:ascii="Arial" w:hAnsi="Arial" w:cs="Arial"/>
          <w:sz w:val="24"/>
          <w:szCs w:val="24"/>
        </w:rPr>
        <w:t xml:space="preserve">this </w:t>
      </w:r>
      <w:r w:rsidR="00B85FC3" w:rsidRPr="00760B53">
        <w:rPr>
          <w:rFonts w:ascii="Arial" w:hAnsi="Arial" w:cs="Arial"/>
          <w:sz w:val="24"/>
          <w:szCs w:val="24"/>
        </w:rPr>
        <w:t xml:space="preserve">code into account </w:t>
      </w:r>
      <w:r w:rsidR="00172D2F" w:rsidRPr="00760B53">
        <w:rPr>
          <w:rFonts w:ascii="Arial" w:hAnsi="Arial" w:cs="Arial"/>
          <w:sz w:val="24"/>
          <w:szCs w:val="24"/>
        </w:rPr>
        <w:t>when considering</w:t>
      </w:r>
      <w:r w:rsidR="00062EFD" w:rsidRPr="00760B53">
        <w:rPr>
          <w:rFonts w:ascii="Arial" w:hAnsi="Arial" w:cs="Arial"/>
          <w:sz w:val="24"/>
          <w:szCs w:val="24"/>
        </w:rPr>
        <w:t xml:space="preserve"> claims.</w:t>
      </w:r>
      <w:r w:rsidR="004D7191" w:rsidRPr="00760B53">
        <w:rPr>
          <w:rFonts w:ascii="Arial" w:hAnsi="Arial" w:cs="Arial"/>
          <w:sz w:val="24"/>
          <w:szCs w:val="24"/>
        </w:rPr>
        <w:t xml:space="preserve">  </w:t>
      </w:r>
      <w:r w:rsidR="006822E3" w:rsidRPr="00760B53">
        <w:rPr>
          <w:rFonts w:ascii="Arial" w:hAnsi="Arial" w:cs="Arial"/>
          <w:sz w:val="24"/>
          <w:szCs w:val="24"/>
        </w:rPr>
        <w:t xml:space="preserve">During the </w:t>
      </w:r>
      <w:r w:rsidR="000F7EC6" w:rsidRPr="00760B53">
        <w:rPr>
          <w:rFonts w:ascii="Arial" w:hAnsi="Arial" w:cs="Arial"/>
          <w:sz w:val="24"/>
          <w:szCs w:val="24"/>
        </w:rPr>
        <w:t>merger, grievances</w:t>
      </w:r>
      <w:r w:rsidR="004D7191" w:rsidRPr="00760B53">
        <w:rPr>
          <w:rFonts w:ascii="Arial" w:hAnsi="Arial" w:cs="Arial"/>
          <w:sz w:val="24"/>
          <w:szCs w:val="24"/>
        </w:rPr>
        <w:t xml:space="preserve"> may arise </w:t>
      </w:r>
      <w:r w:rsidR="00FF3439" w:rsidRPr="00760B53">
        <w:rPr>
          <w:rFonts w:ascii="Arial" w:hAnsi="Arial" w:cs="Arial"/>
          <w:sz w:val="24"/>
          <w:szCs w:val="24"/>
        </w:rPr>
        <w:t xml:space="preserve">from </w:t>
      </w:r>
      <w:r w:rsidR="00A85E1B" w:rsidRPr="00760B53">
        <w:rPr>
          <w:rFonts w:ascii="Arial" w:hAnsi="Arial" w:cs="Arial"/>
          <w:sz w:val="24"/>
          <w:szCs w:val="24"/>
        </w:rPr>
        <w:t>organisation</w:t>
      </w:r>
      <w:r w:rsidR="00FF3439" w:rsidRPr="00760B53">
        <w:rPr>
          <w:rFonts w:ascii="Arial" w:hAnsi="Arial" w:cs="Arial"/>
          <w:sz w:val="24"/>
          <w:szCs w:val="24"/>
        </w:rPr>
        <w:t>al</w:t>
      </w:r>
      <w:r w:rsidR="00A85E1B" w:rsidRPr="00760B53">
        <w:rPr>
          <w:rFonts w:ascii="Arial" w:hAnsi="Arial" w:cs="Arial"/>
          <w:sz w:val="24"/>
          <w:szCs w:val="24"/>
        </w:rPr>
        <w:t xml:space="preserve"> change</w:t>
      </w:r>
      <w:r w:rsidR="00FF3439" w:rsidRPr="00760B53">
        <w:rPr>
          <w:rFonts w:ascii="Arial" w:hAnsi="Arial" w:cs="Arial"/>
          <w:sz w:val="24"/>
          <w:szCs w:val="24"/>
        </w:rPr>
        <w:t>,</w:t>
      </w:r>
      <w:r w:rsidR="00A85E1B" w:rsidRPr="00760B53">
        <w:rPr>
          <w:rFonts w:ascii="Arial" w:hAnsi="Arial" w:cs="Arial"/>
          <w:sz w:val="24"/>
          <w:szCs w:val="24"/>
        </w:rPr>
        <w:t xml:space="preserve"> contractual variations</w:t>
      </w:r>
      <w:r w:rsidR="00FF3439" w:rsidRPr="00760B53">
        <w:rPr>
          <w:rFonts w:ascii="Arial" w:hAnsi="Arial" w:cs="Arial"/>
          <w:sz w:val="24"/>
          <w:szCs w:val="24"/>
        </w:rPr>
        <w:t xml:space="preserve"> or </w:t>
      </w:r>
      <w:r w:rsidR="000F7EC6" w:rsidRPr="00760B53">
        <w:rPr>
          <w:rFonts w:ascii="Arial" w:hAnsi="Arial" w:cs="Arial"/>
          <w:sz w:val="24"/>
          <w:szCs w:val="24"/>
        </w:rPr>
        <w:t>failures in consultations</w:t>
      </w:r>
      <w:r w:rsidR="00A85E1B" w:rsidRPr="00760B53">
        <w:rPr>
          <w:rFonts w:ascii="Arial" w:hAnsi="Arial" w:cs="Arial"/>
          <w:sz w:val="24"/>
          <w:szCs w:val="24"/>
        </w:rPr>
        <w:t>.  If grievances are not handle</w:t>
      </w:r>
      <w:r w:rsidR="0003181E" w:rsidRPr="00760B53">
        <w:rPr>
          <w:rFonts w:ascii="Arial" w:hAnsi="Arial" w:cs="Arial"/>
          <w:sz w:val="24"/>
          <w:szCs w:val="24"/>
        </w:rPr>
        <w:t>d</w:t>
      </w:r>
      <w:r w:rsidR="00A85E1B" w:rsidRPr="00760B53">
        <w:rPr>
          <w:rFonts w:ascii="Arial" w:hAnsi="Arial" w:cs="Arial"/>
          <w:sz w:val="24"/>
          <w:szCs w:val="24"/>
        </w:rPr>
        <w:t xml:space="preserve"> </w:t>
      </w:r>
      <w:r w:rsidR="00645901" w:rsidRPr="00760B53">
        <w:rPr>
          <w:rFonts w:ascii="Arial" w:hAnsi="Arial" w:cs="Arial"/>
          <w:sz w:val="24"/>
          <w:szCs w:val="24"/>
        </w:rPr>
        <w:t>fairly and</w:t>
      </w:r>
      <w:r w:rsidR="001C1B4F" w:rsidRPr="00760B53">
        <w:rPr>
          <w:rFonts w:ascii="Arial" w:hAnsi="Arial" w:cs="Arial"/>
          <w:sz w:val="24"/>
          <w:szCs w:val="24"/>
        </w:rPr>
        <w:t xml:space="preserve"> consistently, </w:t>
      </w:r>
      <w:r w:rsidR="00A85E1B" w:rsidRPr="00760B53">
        <w:rPr>
          <w:rFonts w:ascii="Arial" w:hAnsi="Arial" w:cs="Arial"/>
          <w:sz w:val="24"/>
          <w:szCs w:val="24"/>
        </w:rPr>
        <w:t>the</w:t>
      </w:r>
      <w:r w:rsidR="003C3A00" w:rsidRPr="00760B53">
        <w:rPr>
          <w:rFonts w:ascii="Arial" w:hAnsi="Arial" w:cs="Arial"/>
          <w:sz w:val="24"/>
          <w:szCs w:val="24"/>
        </w:rPr>
        <w:t xml:space="preserve"> organisation </w:t>
      </w:r>
      <w:r w:rsidR="00C15570" w:rsidRPr="00760B53">
        <w:rPr>
          <w:rFonts w:ascii="Arial" w:hAnsi="Arial" w:cs="Arial"/>
          <w:sz w:val="24"/>
          <w:szCs w:val="24"/>
        </w:rPr>
        <w:t xml:space="preserve">may face claims of discrimination </w:t>
      </w:r>
      <w:r w:rsidR="0005723E" w:rsidRPr="00760B53">
        <w:rPr>
          <w:rFonts w:ascii="Arial" w:hAnsi="Arial" w:cs="Arial"/>
          <w:sz w:val="24"/>
          <w:szCs w:val="24"/>
        </w:rPr>
        <w:t xml:space="preserve">under the Equality Act 2010, or </w:t>
      </w:r>
      <w:r w:rsidR="00C749F6" w:rsidRPr="00760B53">
        <w:rPr>
          <w:rFonts w:ascii="Arial" w:hAnsi="Arial" w:cs="Arial"/>
          <w:sz w:val="24"/>
          <w:szCs w:val="24"/>
        </w:rPr>
        <w:t xml:space="preserve">breaches of consultation obligations under the </w:t>
      </w:r>
      <w:r w:rsidR="009639CD" w:rsidRPr="00760B53">
        <w:rPr>
          <w:rFonts w:ascii="Arial" w:hAnsi="Arial" w:cs="Arial"/>
          <w:sz w:val="24"/>
          <w:szCs w:val="24"/>
        </w:rPr>
        <w:t>Trade Union</w:t>
      </w:r>
      <w:r w:rsidR="00645901" w:rsidRPr="00760B53">
        <w:rPr>
          <w:rFonts w:ascii="Arial" w:hAnsi="Arial" w:cs="Arial"/>
          <w:sz w:val="24"/>
          <w:szCs w:val="24"/>
        </w:rPr>
        <w:t xml:space="preserve"> and</w:t>
      </w:r>
      <w:r w:rsidR="009639CD" w:rsidRPr="00760B53">
        <w:rPr>
          <w:rFonts w:ascii="Arial" w:hAnsi="Arial" w:cs="Arial"/>
          <w:sz w:val="24"/>
          <w:szCs w:val="24"/>
        </w:rPr>
        <w:t xml:space="preserve"> Labour Relations (Consolidation) Act 1992</w:t>
      </w:r>
      <w:r w:rsidR="00611B6F" w:rsidRPr="00760B53">
        <w:rPr>
          <w:rFonts w:ascii="Arial" w:hAnsi="Arial" w:cs="Arial"/>
          <w:sz w:val="24"/>
          <w:szCs w:val="24"/>
        </w:rPr>
        <w:t xml:space="preserve">.  To </w:t>
      </w:r>
      <w:r w:rsidR="00645901" w:rsidRPr="00760B53">
        <w:rPr>
          <w:rFonts w:ascii="Arial" w:hAnsi="Arial" w:cs="Arial"/>
          <w:sz w:val="24"/>
          <w:szCs w:val="24"/>
        </w:rPr>
        <w:t>minimise</w:t>
      </w:r>
      <w:r w:rsidR="00611B6F" w:rsidRPr="00760B53">
        <w:rPr>
          <w:rFonts w:ascii="Arial" w:hAnsi="Arial" w:cs="Arial"/>
          <w:sz w:val="24"/>
          <w:szCs w:val="24"/>
        </w:rPr>
        <w:t xml:space="preserve"> the</w:t>
      </w:r>
      <w:r w:rsidR="00645901" w:rsidRPr="00760B53">
        <w:rPr>
          <w:rFonts w:ascii="Arial" w:hAnsi="Arial" w:cs="Arial"/>
          <w:sz w:val="24"/>
          <w:szCs w:val="24"/>
        </w:rPr>
        <w:t>se</w:t>
      </w:r>
      <w:r w:rsidR="00611B6F" w:rsidRPr="00760B53">
        <w:rPr>
          <w:rFonts w:ascii="Arial" w:hAnsi="Arial" w:cs="Arial"/>
          <w:sz w:val="24"/>
          <w:szCs w:val="24"/>
        </w:rPr>
        <w:t xml:space="preserve"> risk</w:t>
      </w:r>
      <w:r w:rsidR="00645901" w:rsidRPr="00760B53">
        <w:rPr>
          <w:rFonts w:ascii="Arial" w:hAnsi="Arial" w:cs="Arial"/>
          <w:sz w:val="24"/>
          <w:szCs w:val="24"/>
        </w:rPr>
        <w:t>s</w:t>
      </w:r>
      <w:r w:rsidR="00E15026" w:rsidRPr="00760B53">
        <w:rPr>
          <w:rFonts w:ascii="Arial" w:hAnsi="Arial" w:cs="Arial"/>
          <w:sz w:val="24"/>
          <w:szCs w:val="24"/>
        </w:rPr>
        <w:t>,</w:t>
      </w:r>
      <w:r w:rsidR="00611B6F" w:rsidRPr="00760B53">
        <w:rPr>
          <w:rFonts w:ascii="Arial" w:hAnsi="Arial" w:cs="Arial"/>
          <w:sz w:val="24"/>
          <w:szCs w:val="24"/>
        </w:rPr>
        <w:t xml:space="preserve"> </w:t>
      </w:r>
      <w:r w:rsidR="009E3508" w:rsidRPr="00760B53">
        <w:rPr>
          <w:rFonts w:ascii="Arial" w:hAnsi="Arial" w:cs="Arial"/>
          <w:sz w:val="24"/>
          <w:szCs w:val="24"/>
        </w:rPr>
        <w:t>p</w:t>
      </w:r>
      <w:r w:rsidR="00611B6F" w:rsidRPr="00760B53">
        <w:rPr>
          <w:rFonts w:ascii="Arial" w:hAnsi="Arial" w:cs="Arial"/>
          <w:sz w:val="24"/>
          <w:szCs w:val="24"/>
        </w:rPr>
        <w:t>eople practitioners</w:t>
      </w:r>
      <w:r w:rsidR="00E15026" w:rsidRPr="00760B53">
        <w:rPr>
          <w:rFonts w:ascii="Arial" w:hAnsi="Arial" w:cs="Arial"/>
          <w:sz w:val="24"/>
          <w:szCs w:val="24"/>
        </w:rPr>
        <w:t xml:space="preserve"> must pos</w:t>
      </w:r>
      <w:r w:rsidR="00E84369" w:rsidRPr="00760B53">
        <w:rPr>
          <w:rFonts w:ascii="Arial" w:hAnsi="Arial" w:cs="Arial"/>
          <w:sz w:val="24"/>
          <w:szCs w:val="24"/>
        </w:rPr>
        <w:t xml:space="preserve">sess a strong and up-to-date </w:t>
      </w:r>
      <w:r w:rsidR="004D08B9" w:rsidRPr="00760B53">
        <w:rPr>
          <w:rFonts w:ascii="Arial" w:hAnsi="Arial" w:cs="Arial"/>
          <w:sz w:val="24"/>
          <w:szCs w:val="24"/>
        </w:rPr>
        <w:t xml:space="preserve">working knowledge of employment law.  </w:t>
      </w:r>
      <w:r w:rsidR="00611B6F" w:rsidRPr="00760B53">
        <w:rPr>
          <w:rFonts w:ascii="Arial" w:hAnsi="Arial" w:cs="Arial"/>
          <w:sz w:val="24"/>
          <w:szCs w:val="24"/>
        </w:rPr>
        <w:t xml:space="preserve">Taylor and Woodhams (2022, P.114-115) </w:t>
      </w:r>
      <w:r w:rsidR="00C56888" w:rsidRPr="00760B53">
        <w:rPr>
          <w:rFonts w:ascii="Arial" w:hAnsi="Arial" w:cs="Arial"/>
          <w:sz w:val="24"/>
          <w:szCs w:val="24"/>
        </w:rPr>
        <w:t xml:space="preserve">emphasises the importance of practitioner competence </w:t>
      </w:r>
      <w:r w:rsidR="00706982" w:rsidRPr="00760B53">
        <w:rPr>
          <w:rFonts w:ascii="Arial" w:hAnsi="Arial" w:cs="Arial"/>
          <w:sz w:val="24"/>
          <w:szCs w:val="24"/>
        </w:rPr>
        <w:t>in employment law to ensure that decisions ar</w:t>
      </w:r>
      <w:r w:rsidR="00E45DA6" w:rsidRPr="00760B53">
        <w:rPr>
          <w:rFonts w:ascii="Arial" w:hAnsi="Arial" w:cs="Arial"/>
          <w:sz w:val="24"/>
          <w:szCs w:val="24"/>
        </w:rPr>
        <w:t xml:space="preserve">e lawful and reasonable.  </w:t>
      </w:r>
      <w:r w:rsidR="00BA0B0B" w:rsidRPr="00760B53">
        <w:rPr>
          <w:rFonts w:ascii="Arial" w:hAnsi="Arial" w:cs="Arial"/>
          <w:sz w:val="24"/>
          <w:szCs w:val="24"/>
        </w:rPr>
        <w:t>ACAS guidance</w:t>
      </w:r>
      <w:r w:rsidR="00223BBD" w:rsidRPr="00760B53">
        <w:rPr>
          <w:rFonts w:ascii="Arial" w:hAnsi="Arial" w:cs="Arial"/>
          <w:sz w:val="24"/>
          <w:szCs w:val="24"/>
        </w:rPr>
        <w:t xml:space="preserve"> (p.39)</w:t>
      </w:r>
      <w:r w:rsidR="00110593" w:rsidRPr="00760B53">
        <w:rPr>
          <w:rFonts w:ascii="Arial" w:hAnsi="Arial" w:cs="Arial"/>
          <w:sz w:val="24"/>
          <w:szCs w:val="24"/>
        </w:rPr>
        <w:t xml:space="preserve"> further highlights that training in grievance </w:t>
      </w:r>
      <w:r w:rsidR="00D9789B" w:rsidRPr="00760B53">
        <w:rPr>
          <w:rFonts w:ascii="Arial" w:hAnsi="Arial" w:cs="Arial"/>
          <w:sz w:val="24"/>
          <w:szCs w:val="24"/>
        </w:rPr>
        <w:t>handling helps mangers develop confidence, manage difficult conversations and promote fair decision-making</w:t>
      </w:r>
      <w:r w:rsidR="00110F4C" w:rsidRPr="00760B53">
        <w:rPr>
          <w:rFonts w:ascii="Arial" w:hAnsi="Arial" w:cs="Arial"/>
          <w:sz w:val="24"/>
          <w:szCs w:val="24"/>
        </w:rPr>
        <w:t xml:space="preserve">, all of which support positive employee relations during change. </w:t>
      </w:r>
    </w:p>
    <w:p w14:paraId="2EFC5E51" w14:textId="6548F33A" w:rsidR="00BC03C2" w:rsidRPr="00760B53" w:rsidRDefault="00110F4C" w:rsidP="000132B4">
      <w:pPr>
        <w:rPr>
          <w:rFonts w:ascii="Arial" w:hAnsi="Arial" w:cs="Arial"/>
          <w:sz w:val="24"/>
          <w:szCs w:val="24"/>
        </w:rPr>
      </w:pPr>
      <w:r w:rsidRPr="00760B53">
        <w:rPr>
          <w:rFonts w:ascii="Arial" w:hAnsi="Arial" w:cs="Arial"/>
          <w:sz w:val="24"/>
          <w:szCs w:val="24"/>
        </w:rPr>
        <w:t>Clear and accessible grievance procedures are essential.  The</w:t>
      </w:r>
      <w:r w:rsidR="001E33DF" w:rsidRPr="00760B53">
        <w:rPr>
          <w:rFonts w:ascii="Arial" w:hAnsi="Arial" w:cs="Arial"/>
          <w:sz w:val="24"/>
          <w:szCs w:val="24"/>
        </w:rPr>
        <w:t xml:space="preserve"> CIPD (2024</w:t>
      </w:r>
      <w:r w:rsidR="002A47CA">
        <w:rPr>
          <w:rFonts w:ascii="Arial" w:hAnsi="Arial" w:cs="Arial"/>
          <w:sz w:val="24"/>
          <w:szCs w:val="24"/>
        </w:rPr>
        <w:t>b</w:t>
      </w:r>
      <w:r w:rsidR="001E33DF" w:rsidRPr="00760B53">
        <w:rPr>
          <w:rFonts w:ascii="Arial" w:hAnsi="Arial" w:cs="Arial"/>
          <w:sz w:val="24"/>
          <w:szCs w:val="24"/>
        </w:rPr>
        <w:t>) notes that well-designed grievance proc</w:t>
      </w:r>
      <w:r w:rsidR="009D00E9" w:rsidRPr="00760B53">
        <w:rPr>
          <w:rFonts w:ascii="Arial" w:hAnsi="Arial" w:cs="Arial"/>
          <w:sz w:val="24"/>
          <w:szCs w:val="24"/>
        </w:rPr>
        <w:t xml:space="preserve">esses provide employees with clarity on timescales, points of contact and routes for </w:t>
      </w:r>
      <w:r w:rsidR="005E217F" w:rsidRPr="00760B53">
        <w:rPr>
          <w:rFonts w:ascii="Arial" w:hAnsi="Arial" w:cs="Arial"/>
          <w:sz w:val="24"/>
          <w:szCs w:val="24"/>
        </w:rPr>
        <w:t xml:space="preserve">resolution, helping organisation address concerns internally </w:t>
      </w:r>
      <w:r w:rsidR="00D972CC">
        <w:rPr>
          <w:rFonts w:ascii="Arial" w:hAnsi="Arial" w:cs="Arial"/>
          <w:sz w:val="24"/>
          <w:szCs w:val="24"/>
        </w:rPr>
        <w:t xml:space="preserve">and </w:t>
      </w:r>
      <w:r w:rsidR="00CC25C7" w:rsidRPr="00760B53">
        <w:rPr>
          <w:rFonts w:ascii="Arial" w:hAnsi="Arial" w:cs="Arial"/>
          <w:sz w:val="24"/>
          <w:szCs w:val="24"/>
        </w:rPr>
        <w:t xml:space="preserve">the risk of costly </w:t>
      </w:r>
      <w:r w:rsidR="00634DE9" w:rsidRPr="00760B53">
        <w:rPr>
          <w:rFonts w:ascii="Arial" w:hAnsi="Arial" w:cs="Arial"/>
          <w:sz w:val="24"/>
          <w:szCs w:val="24"/>
        </w:rPr>
        <w:t xml:space="preserve">and time-consuming employment tribunal claims.  Employees who feel </w:t>
      </w:r>
      <w:r w:rsidR="0099689F" w:rsidRPr="00760B53">
        <w:rPr>
          <w:rFonts w:ascii="Arial" w:hAnsi="Arial" w:cs="Arial"/>
          <w:sz w:val="24"/>
          <w:szCs w:val="24"/>
        </w:rPr>
        <w:t>that their concerns have been ignored or mishandled may experience stress and a loss of trust in management</w:t>
      </w:r>
      <w:r w:rsidR="00EF7684" w:rsidRPr="00760B53">
        <w:rPr>
          <w:rFonts w:ascii="Arial" w:hAnsi="Arial" w:cs="Arial"/>
          <w:sz w:val="24"/>
          <w:szCs w:val="24"/>
        </w:rPr>
        <w:t>, leading to increased sickness absence and reduced productivity</w:t>
      </w:r>
      <w:r w:rsidR="00866D56" w:rsidRPr="00760B53">
        <w:rPr>
          <w:rFonts w:ascii="Arial" w:hAnsi="Arial" w:cs="Arial"/>
          <w:sz w:val="24"/>
          <w:szCs w:val="24"/>
        </w:rPr>
        <w:t xml:space="preserve">.  Developing a positive employee </w:t>
      </w:r>
      <w:r w:rsidR="00866D56" w:rsidRPr="00760B53">
        <w:rPr>
          <w:rFonts w:ascii="Arial" w:hAnsi="Arial" w:cs="Arial"/>
          <w:sz w:val="24"/>
          <w:szCs w:val="24"/>
        </w:rPr>
        <w:lastRenderedPageBreak/>
        <w:t xml:space="preserve">relations framework that </w:t>
      </w:r>
      <w:r w:rsidR="00BC03C2" w:rsidRPr="00760B53">
        <w:rPr>
          <w:rFonts w:ascii="Arial" w:hAnsi="Arial" w:cs="Arial"/>
          <w:sz w:val="24"/>
          <w:szCs w:val="24"/>
        </w:rPr>
        <w:t>encourages</w:t>
      </w:r>
      <w:r w:rsidR="00866D56" w:rsidRPr="00760B53">
        <w:rPr>
          <w:rFonts w:ascii="Arial" w:hAnsi="Arial" w:cs="Arial"/>
          <w:sz w:val="24"/>
          <w:szCs w:val="24"/>
        </w:rPr>
        <w:t xml:space="preserve"> consultation and early identification</w:t>
      </w:r>
      <w:r w:rsidR="00BC03C2" w:rsidRPr="00760B53">
        <w:rPr>
          <w:rFonts w:ascii="Arial" w:hAnsi="Arial" w:cs="Arial"/>
          <w:sz w:val="24"/>
          <w:szCs w:val="24"/>
        </w:rPr>
        <w:t xml:space="preserve"> of conflict can therefore support engagement and organisation performance (CIPD 2025</w:t>
      </w:r>
      <w:r w:rsidR="0014132A">
        <w:rPr>
          <w:rFonts w:ascii="Arial" w:hAnsi="Arial" w:cs="Arial"/>
          <w:sz w:val="24"/>
          <w:szCs w:val="24"/>
        </w:rPr>
        <w:t>e</w:t>
      </w:r>
      <w:r w:rsidR="00BC03C2" w:rsidRPr="00760B53">
        <w:rPr>
          <w:rFonts w:ascii="Arial" w:hAnsi="Arial" w:cs="Arial"/>
          <w:sz w:val="24"/>
          <w:szCs w:val="24"/>
        </w:rPr>
        <w:t>).</w:t>
      </w:r>
    </w:p>
    <w:p w14:paraId="7DEED445" w14:textId="70EAA57F" w:rsidR="00BC03C2" w:rsidRPr="00760B53" w:rsidRDefault="00BC03C2" w:rsidP="000132B4">
      <w:pPr>
        <w:rPr>
          <w:rFonts w:ascii="Arial" w:hAnsi="Arial" w:cs="Arial"/>
          <w:sz w:val="24"/>
          <w:szCs w:val="24"/>
        </w:rPr>
      </w:pPr>
      <w:r w:rsidRPr="00760B53">
        <w:rPr>
          <w:rFonts w:ascii="Arial" w:hAnsi="Arial" w:cs="Arial"/>
          <w:sz w:val="24"/>
          <w:szCs w:val="24"/>
        </w:rPr>
        <w:t>Finally, effective grievance handling is particularly important in the public-sector</w:t>
      </w:r>
      <w:r w:rsidR="000C46BD" w:rsidRPr="00760B53">
        <w:rPr>
          <w:rFonts w:ascii="Arial" w:hAnsi="Arial" w:cs="Arial"/>
          <w:sz w:val="24"/>
          <w:szCs w:val="24"/>
        </w:rPr>
        <w:t xml:space="preserve">, where organisational reputation is subject to scrutiny by the public, stakeholders and trade unions.  Poorly managed grievances can damage trust, strain </w:t>
      </w:r>
      <w:r w:rsidR="00F00BA8" w:rsidRPr="00760B53">
        <w:rPr>
          <w:rFonts w:ascii="Arial" w:hAnsi="Arial" w:cs="Arial"/>
          <w:sz w:val="24"/>
          <w:szCs w:val="24"/>
        </w:rPr>
        <w:t xml:space="preserve">union relationships and undermine confidence in the merger.  Applying </w:t>
      </w:r>
      <w:r w:rsidR="00B74659" w:rsidRPr="00760B53">
        <w:rPr>
          <w:rFonts w:ascii="Arial" w:hAnsi="Arial" w:cs="Arial"/>
          <w:sz w:val="24"/>
          <w:szCs w:val="24"/>
        </w:rPr>
        <w:t xml:space="preserve">grievance procedures consistently across the merged organisation </w:t>
      </w:r>
      <w:r w:rsidR="00213107" w:rsidRPr="00760B53">
        <w:rPr>
          <w:rFonts w:ascii="Arial" w:hAnsi="Arial" w:cs="Arial"/>
          <w:sz w:val="24"/>
          <w:szCs w:val="24"/>
        </w:rPr>
        <w:t xml:space="preserve">is therefore vital to avoid unfairness between employees from the two </w:t>
      </w:r>
      <w:r w:rsidR="008E1D7C" w:rsidRPr="00760B53">
        <w:rPr>
          <w:rFonts w:ascii="Arial" w:hAnsi="Arial" w:cs="Arial"/>
          <w:sz w:val="24"/>
          <w:szCs w:val="24"/>
        </w:rPr>
        <w:t>organisation’s</w:t>
      </w:r>
      <w:r w:rsidR="00213107" w:rsidRPr="00760B53">
        <w:rPr>
          <w:rFonts w:ascii="Arial" w:hAnsi="Arial" w:cs="Arial"/>
          <w:sz w:val="24"/>
          <w:szCs w:val="24"/>
        </w:rPr>
        <w:t xml:space="preserve"> and to protect </w:t>
      </w:r>
      <w:r w:rsidR="008E1D7C" w:rsidRPr="00760B53">
        <w:rPr>
          <w:rFonts w:ascii="Arial" w:hAnsi="Arial" w:cs="Arial"/>
          <w:sz w:val="24"/>
          <w:szCs w:val="24"/>
        </w:rPr>
        <w:t>organisational credibility during a period of significant change.</w:t>
      </w:r>
      <w:r w:rsidRPr="00760B53">
        <w:rPr>
          <w:rFonts w:ascii="Arial" w:hAnsi="Arial" w:cs="Arial"/>
          <w:sz w:val="24"/>
          <w:szCs w:val="24"/>
        </w:rPr>
        <w:t xml:space="preserve"> </w:t>
      </w:r>
    </w:p>
    <w:p w14:paraId="4A6CE1D4" w14:textId="77777777" w:rsidR="00BC03C2" w:rsidRDefault="00BC03C2" w:rsidP="000132B4">
      <w:pPr>
        <w:rPr>
          <w:rFonts w:ascii="Arial" w:hAnsi="Arial" w:cs="Arial"/>
          <w:sz w:val="24"/>
          <w:szCs w:val="24"/>
        </w:rPr>
      </w:pPr>
    </w:p>
    <w:p w14:paraId="075168EA" w14:textId="77777777" w:rsidR="00B721A2" w:rsidRDefault="00B721A2" w:rsidP="000132B4">
      <w:pPr>
        <w:rPr>
          <w:rFonts w:ascii="Arial" w:hAnsi="Arial" w:cs="Arial"/>
          <w:sz w:val="24"/>
          <w:szCs w:val="24"/>
        </w:rPr>
      </w:pPr>
    </w:p>
    <w:p w14:paraId="00CBDF2D" w14:textId="77777777" w:rsidR="00B721A2" w:rsidRDefault="00B721A2" w:rsidP="000132B4">
      <w:pPr>
        <w:rPr>
          <w:rFonts w:ascii="Arial" w:hAnsi="Arial" w:cs="Arial"/>
          <w:sz w:val="24"/>
          <w:szCs w:val="24"/>
        </w:rPr>
      </w:pPr>
    </w:p>
    <w:p w14:paraId="5689ED6A" w14:textId="77777777" w:rsidR="00B721A2" w:rsidRDefault="00B721A2" w:rsidP="000132B4">
      <w:pPr>
        <w:rPr>
          <w:rFonts w:ascii="Arial" w:hAnsi="Arial" w:cs="Arial"/>
          <w:sz w:val="24"/>
          <w:szCs w:val="24"/>
        </w:rPr>
      </w:pPr>
    </w:p>
    <w:p w14:paraId="5272D092" w14:textId="77777777" w:rsidR="00B721A2" w:rsidRDefault="00B721A2" w:rsidP="000132B4">
      <w:pPr>
        <w:rPr>
          <w:rFonts w:ascii="Arial" w:hAnsi="Arial" w:cs="Arial"/>
          <w:sz w:val="24"/>
          <w:szCs w:val="24"/>
        </w:rPr>
      </w:pPr>
    </w:p>
    <w:p w14:paraId="4E5CA890" w14:textId="77777777" w:rsidR="00B721A2" w:rsidRDefault="00B721A2" w:rsidP="000132B4">
      <w:pPr>
        <w:rPr>
          <w:rFonts w:ascii="Arial" w:hAnsi="Arial" w:cs="Arial"/>
          <w:sz w:val="24"/>
          <w:szCs w:val="24"/>
        </w:rPr>
      </w:pPr>
    </w:p>
    <w:p w14:paraId="5D485E74" w14:textId="77777777" w:rsidR="00B721A2" w:rsidRDefault="00B721A2" w:rsidP="000132B4">
      <w:pPr>
        <w:rPr>
          <w:rFonts w:ascii="Arial" w:hAnsi="Arial" w:cs="Arial"/>
          <w:sz w:val="24"/>
          <w:szCs w:val="24"/>
        </w:rPr>
      </w:pPr>
    </w:p>
    <w:p w14:paraId="42AE433F" w14:textId="77777777" w:rsidR="00B721A2" w:rsidRDefault="00B721A2" w:rsidP="000132B4">
      <w:pPr>
        <w:rPr>
          <w:rFonts w:ascii="Arial" w:hAnsi="Arial" w:cs="Arial"/>
          <w:sz w:val="24"/>
          <w:szCs w:val="24"/>
        </w:rPr>
      </w:pPr>
    </w:p>
    <w:p w14:paraId="42029D2C" w14:textId="77777777" w:rsidR="00B721A2" w:rsidRDefault="00B721A2" w:rsidP="000132B4">
      <w:pPr>
        <w:rPr>
          <w:rFonts w:ascii="Arial" w:hAnsi="Arial" w:cs="Arial"/>
          <w:sz w:val="24"/>
          <w:szCs w:val="24"/>
        </w:rPr>
      </w:pPr>
    </w:p>
    <w:p w14:paraId="37DF0F00" w14:textId="77777777" w:rsidR="00B721A2" w:rsidRDefault="00B721A2" w:rsidP="000132B4">
      <w:pPr>
        <w:rPr>
          <w:rFonts w:ascii="Arial" w:hAnsi="Arial" w:cs="Arial"/>
          <w:sz w:val="24"/>
          <w:szCs w:val="24"/>
        </w:rPr>
      </w:pPr>
    </w:p>
    <w:p w14:paraId="117AC5DA" w14:textId="77777777" w:rsidR="00B721A2" w:rsidRDefault="00B721A2" w:rsidP="000132B4">
      <w:pPr>
        <w:rPr>
          <w:rFonts w:ascii="Arial" w:hAnsi="Arial" w:cs="Arial"/>
          <w:sz w:val="24"/>
          <w:szCs w:val="24"/>
        </w:rPr>
      </w:pPr>
    </w:p>
    <w:p w14:paraId="12091885" w14:textId="77777777" w:rsidR="00B721A2" w:rsidRDefault="00B721A2" w:rsidP="000132B4">
      <w:pPr>
        <w:rPr>
          <w:rFonts w:ascii="Arial" w:hAnsi="Arial" w:cs="Arial"/>
          <w:sz w:val="24"/>
          <w:szCs w:val="24"/>
        </w:rPr>
      </w:pPr>
    </w:p>
    <w:p w14:paraId="16B627B0" w14:textId="77777777" w:rsidR="00B721A2" w:rsidRDefault="00B721A2" w:rsidP="000132B4">
      <w:pPr>
        <w:rPr>
          <w:rFonts w:ascii="Arial" w:hAnsi="Arial" w:cs="Arial"/>
          <w:sz w:val="24"/>
          <w:szCs w:val="24"/>
        </w:rPr>
      </w:pPr>
    </w:p>
    <w:p w14:paraId="2E5AAC66" w14:textId="77777777" w:rsidR="00B721A2" w:rsidRDefault="00B721A2" w:rsidP="000132B4">
      <w:pPr>
        <w:rPr>
          <w:rFonts w:ascii="Arial" w:hAnsi="Arial" w:cs="Arial"/>
          <w:sz w:val="24"/>
          <w:szCs w:val="24"/>
        </w:rPr>
      </w:pPr>
    </w:p>
    <w:p w14:paraId="4A58D79B" w14:textId="77777777" w:rsidR="00B721A2" w:rsidRDefault="00B721A2" w:rsidP="000132B4">
      <w:pPr>
        <w:rPr>
          <w:rFonts w:ascii="Arial" w:hAnsi="Arial" w:cs="Arial"/>
          <w:sz w:val="24"/>
          <w:szCs w:val="24"/>
        </w:rPr>
      </w:pPr>
    </w:p>
    <w:p w14:paraId="32FA86F5" w14:textId="77777777" w:rsidR="00B721A2" w:rsidRDefault="00B721A2" w:rsidP="000132B4">
      <w:pPr>
        <w:rPr>
          <w:rFonts w:ascii="Arial" w:hAnsi="Arial" w:cs="Arial"/>
          <w:sz w:val="24"/>
          <w:szCs w:val="24"/>
        </w:rPr>
      </w:pPr>
    </w:p>
    <w:p w14:paraId="4DBF6FAC" w14:textId="77777777" w:rsidR="00B721A2" w:rsidRDefault="00B721A2" w:rsidP="000132B4">
      <w:pPr>
        <w:rPr>
          <w:rFonts w:ascii="Arial" w:hAnsi="Arial" w:cs="Arial"/>
          <w:sz w:val="24"/>
          <w:szCs w:val="24"/>
        </w:rPr>
      </w:pPr>
    </w:p>
    <w:p w14:paraId="68AEDFF4" w14:textId="77777777" w:rsidR="00B721A2" w:rsidRDefault="00B721A2" w:rsidP="000132B4">
      <w:pPr>
        <w:rPr>
          <w:rFonts w:ascii="Arial" w:hAnsi="Arial" w:cs="Arial"/>
          <w:sz w:val="24"/>
          <w:szCs w:val="24"/>
        </w:rPr>
      </w:pPr>
    </w:p>
    <w:p w14:paraId="04BDD44D" w14:textId="77777777" w:rsidR="00B721A2" w:rsidRDefault="00B721A2" w:rsidP="000132B4">
      <w:pPr>
        <w:rPr>
          <w:rFonts w:ascii="Arial" w:hAnsi="Arial" w:cs="Arial"/>
          <w:sz w:val="24"/>
          <w:szCs w:val="24"/>
        </w:rPr>
      </w:pPr>
    </w:p>
    <w:p w14:paraId="1461C348" w14:textId="77777777" w:rsidR="00B721A2" w:rsidRDefault="00B721A2" w:rsidP="000132B4">
      <w:pPr>
        <w:rPr>
          <w:rFonts w:ascii="Arial" w:hAnsi="Arial" w:cs="Arial"/>
          <w:sz w:val="24"/>
          <w:szCs w:val="24"/>
        </w:rPr>
      </w:pPr>
    </w:p>
    <w:p w14:paraId="1D7B3F6B" w14:textId="77777777" w:rsidR="00B721A2" w:rsidRDefault="00B721A2" w:rsidP="000132B4">
      <w:pPr>
        <w:rPr>
          <w:rFonts w:ascii="Arial" w:hAnsi="Arial" w:cs="Arial"/>
          <w:sz w:val="24"/>
          <w:szCs w:val="24"/>
        </w:rPr>
      </w:pPr>
    </w:p>
    <w:p w14:paraId="606750A6" w14:textId="77777777" w:rsidR="00B721A2" w:rsidRDefault="00B721A2" w:rsidP="000132B4">
      <w:pPr>
        <w:rPr>
          <w:rFonts w:ascii="Arial" w:hAnsi="Arial" w:cs="Arial"/>
          <w:sz w:val="24"/>
          <w:szCs w:val="24"/>
        </w:rPr>
      </w:pPr>
    </w:p>
    <w:p w14:paraId="3A557AC8" w14:textId="77777777" w:rsidR="00B721A2" w:rsidRDefault="00B721A2" w:rsidP="000132B4">
      <w:pPr>
        <w:rPr>
          <w:rFonts w:ascii="Arial" w:hAnsi="Arial" w:cs="Arial"/>
          <w:sz w:val="24"/>
          <w:szCs w:val="24"/>
        </w:rPr>
      </w:pPr>
    </w:p>
    <w:p w14:paraId="43FA62F2" w14:textId="77777777" w:rsidR="00B721A2" w:rsidRDefault="00B721A2" w:rsidP="000132B4">
      <w:pPr>
        <w:rPr>
          <w:rFonts w:ascii="Arial" w:hAnsi="Arial" w:cs="Arial"/>
          <w:sz w:val="24"/>
          <w:szCs w:val="24"/>
        </w:rPr>
      </w:pPr>
    </w:p>
    <w:p w14:paraId="2A331C23" w14:textId="16F17104" w:rsidR="00B721A2" w:rsidRDefault="00B721A2" w:rsidP="00B721A2">
      <w:pPr>
        <w:rPr>
          <w:rFonts w:ascii="Arial" w:hAnsi="Arial" w:cs="Arial"/>
          <w:sz w:val="24"/>
          <w:szCs w:val="24"/>
        </w:rPr>
      </w:pPr>
      <w:r>
        <w:rPr>
          <w:rFonts w:ascii="Arial" w:hAnsi="Arial" w:cs="Arial"/>
          <w:sz w:val="24"/>
          <w:szCs w:val="24"/>
        </w:rPr>
        <w:lastRenderedPageBreak/>
        <w:t>Reference List:</w:t>
      </w:r>
    </w:p>
    <w:p w14:paraId="244A5825" w14:textId="2DD6F2F3" w:rsidR="00B721A2" w:rsidRDefault="00B721A2" w:rsidP="00B721A2">
      <w:pPr>
        <w:rPr>
          <w:rFonts w:ascii="Arial" w:hAnsi="Arial" w:cs="Arial"/>
          <w:sz w:val="24"/>
          <w:szCs w:val="24"/>
        </w:rPr>
      </w:pPr>
      <w:r w:rsidRPr="00760B53">
        <w:rPr>
          <w:rFonts w:ascii="Arial" w:hAnsi="Arial" w:cs="Arial"/>
          <w:sz w:val="24"/>
          <w:szCs w:val="24"/>
        </w:rPr>
        <w:t xml:space="preserve">ACAS (2021) </w:t>
      </w:r>
      <w:proofErr w:type="spellStart"/>
      <w:r w:rsidRPr="00760B53">
        <w:rPr>
          <w:rFonts w:ascii="Arial" w:hAnsi="Arial" w:cs="Arial"/>
          <w:sz w:val="24"/>
          <w:szCs w:val="24"/>
        </w:rPr>
        <w:t>Saundry</w:t>
      </w:r>
      <w:proofErr w:type="spellEnd"/>
      <w:r w:rsidRPr="00760B53">
        <w:rPr>
          <w:rFonts w:ascii="Arial" w:hAnsi="Arial" w:cs="Arial"/>
          <w:sz w:val="24"/>
          <w:szCs w:val="24"/>
        </w:rPr>
        <w:t xml:space="preserve">, R. </w:t>
      </w:r>
      <w:r w:rsidRPr="00760B53">
        <w:rPr>
          <w:rFonts w:ascii="Arial" w:hAnsi="Arial" w:cs="Arial"/>
          <w:i/>
          <w:iCs/>
          <w:sz w:val="24"/>
          <w:szCs w:val="24"/>
        </w:rPr>
        <w:t xml:space="preserve">Independent Research. Estimating the costs of workplace conflict. </w:t>
      </w:r>
      <w:r w:rsidRPr="00760B53">
        <w:rPr>
          <w:rFonts w:ascii="Arial" w:hAnsi="Arial" w:cs="Arial"/>
          <w:sz w:val="24"/>
          <w:szCs w:val="24"/>
        </w:rPr>
        <w:t xml:space="preserve">Available at: </w:t>
      </w:r>
      <w:hyperlink r:id="rId8" w:history="1">
        <w:r w:rsidRPr="00760B53">
          <w:rPr>
            <w:rStyle w:val="Hyperlink"/>
            <w:rFonts w:ascii="Arial" w:hAnsi="Arial" w:cs="Arial"/>
            <w:sz w:val="24"/>
            <w:szCs w:val="24"/>
          </w:rPr>
          <w:t>https://www.acas.org.uk/research-and-commentary/estimating-the-costs-of-workplace-conflict/report</w:t>
        </w:r>
      </w:hyperlink>
      <w:r w:rsidRPr="00760B53">
        <w:rPr>
          <w:rFonts w:ascii="Arial" w:hAnsi="Arial" w:cs="Arial"/>
          <w:sz w:val="24"/>
          <w:szCs w:val="24"/>
        </w:rPr>
        <w:t xml:space="preserve"> (Accessed 18.01.2026)</w:t>
      </w:r>
    </w:p>
    <w:p w14:paraId="53244095"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ACAS (2024) </w:t>
      </w:r>
      <w:r w:rsidRPr="00760B53">
        <w:rPr>
          <w:rFonts w:ascii="Arial" w:hAnsi="Arial" w:cs="Arial"/>
          <w:i/>
          <w:iCs/>
          <w:sz w:val="24"/>
          <w:szCs w:val="24"/>
        </w:rPr>
        <w:t xml:space="preserve">Independent Research: Managing Conflict at Work – Policy, procedures and informal resolution. </w:t>
      </w:r>
      <w:r w:rsidRPr="00760B53">
        <w:rPr>
          <w:rFonts w:ascii="Arial" w:hAnsi="Arial" w:cs="Arial"/>
          <w:sz w:val="24"/>
          <w:szCs w:val="24"/>
        </w:rPr>
        <w:t>Available at: (</w:t>
      </w:r>
      <w:hyperlink r:id="rId9" w:history="1">
        <w:r w:rsidRPr="00760B53">
          <w:rPr>
            <w:rStyle w:val="Hyperlink"/>
            <w:rFonts w:ascii="Arial" w:hAnsi="Arial" w:cs="Arial"/>
            <w:sz w:val="24"/>
            <w:szCs w:val="24"/>
          </w:rPr>
          <w:t>https://www.acas.org.uk/research-and-commentary/workplace-conflict/managing-conflict-at-work/report</w:t>
        </w:r>
      </w:hyperlink>
      <w:r w:rsidRPr="00760B53">
        <w:rPr>
          <w:rFonts w:ascii="Arial" w:hAnsi="Arial" w:cs="Arial"/>
          <w:sz w:val="24"/>
          <w:szCs w:val="24"/>
        </w:rPr>
        <w:t xml:space="preserve"> (Accessed 18.01.2026)</w:t>
      </w:r>
    </w:p>
    <w:p w14:paraId="30CE765C" w14:textId="77777777" w:rsidR="00B721A2" w:rsidRDefault="00B721A2" w:rsidP="00B721A2">
      <w:pPr>
        <w:rPr>
          <w:rFonts w:ascii="Arial" w:hAnsi="Arial" w:cs="Arial"/>
          <w:sz w:val="24"/>
          <w:szCs w:val="24"/>
        </w:rPr>
      </w:pPr>
      <w:r w:rsidRPr="00760B53">
        <w:rPr>
          <w:rFonts w:ascii="Arial" w:hAnsi="Arial" w:cs="Arial"/>
          <w:sz w:val="24"/>
          <w:szCs w:val="24"/>
        </w:rPr>
        <w:t>CIPD (2024</w:t>
      </w:r>
      <w:r>
        <w:rPr>
          <w:rFonts w:ascii="Arial" w:hAnsi="Arial" w:cs="Arial"/>
          <w:sz w:val="24"/>
          <w:szCs w:val="24"/>
        </w:rPr>
        <w:t>b</w:t>
      </w:r>
      <w:r w:rsidRPr="00760B53">
        <w:rPr>
          <w:rFonts w:ascii="Arial" w:hAnsi="Arial" w:cs="Arial"/>
          <w:sz w:val="24"/>
          <w:szCs w:val="24"/>
        </w:rPr>
        <w:t xml:space="preserve">) </w:t>
      </w:r>
      <w:r w:rsidRPr="00760B53">
        <w:rPr>
          <w:rFonts w:ascii="Arial" w:hAnsi="Arial" w:cs="Arial"/>
          <w:i/>
          <w:iCs/>
          <w:sz w:val="24"/>
          <w:szCs w:val="24"/>
        </w:rPr>
        <w:t xml:space="preserve">Discipline and Grievance at Work. </w:t>
      </w:r>
      <w:r w:rsidRPr="00760B53">
        <w:rPr>
          <w:rFonts w:ascii="Arial" w:hAnsi="Arial" w:cs="Arial"/>
          <w:sz w:val="24"/>
          <w:szCs w:val="24"/>
        </w:rPr>
        <w:t xml:space="preserve">Available at: </w:t>
      </w:r>
      <w:hyperlink r:id="rId10" w:anchor="Grievancepolicypractice" w:history="1">
        <w:r w:rsidRPr="00760B53">
          <w:rPr>
            <w:rStyle w:val="Hyperlink"/>
            <w:rFonts w:ascii="Arial" w:hAnsi="Arial" w:cs="Arial"/>
            <w:sz w:val="24"/>
            <w:szCs w:val="24"/>
          </w:rPr>
          <w:t>https://www.cipd.org/uk/knowledge/factsheets/discipline-factsheet/#Grievancepolicypractice</w:t>
        </w:r>
      </w:hyperlink>
      <w:r w:rsidRPr="00760B53">
        <w:rPr>
          <w:rFonts w:ascii="Arial" w:hAnsi="Arial" w:cs="Arial"/>
          <w:sz w:val="24"/>
          <w:szCs w:val="24"/>
        </w:rPr>
        <w:t xml:space="preserve"> (Accessed 05.01.2026) </w:t>
      </w:r>
    </w:p>
    <w:p w14:paraId="7B9F8647" w14:textId="77777777" w:rsidR="00B721A2" w:rsidRDefault="00B721A2" w:rsidP="00B721A2">
      <w:pPr>
        <w:rPr>
          <w:rFonts w:ascii="Arial" w:hAnsi="Arial" w:cs="Arial"/>
          <w:sz w:val="24"/>
          <w:szCs w:val="24"/>
        </w:rPr>
      </w:pPr>
      <w:r w:rsidRPr="00760B53">
        <w:rPr>
          <w:rFonts w:ascii="Arial" w:hAnsi="Arial" w:cs="Arial"/>
          <w:sz w:val="24"/>
          <w:szCs w:val="24"/>
        </w:rPr>
        <w:t xml:space="preserve">ACAS (2025) </w:t>
      </w:r>
      <w:r w:rsidRPr="00760B53">
        <w:rPr>
          <w:rFonts w:ascii="Arial" w:hAnsi="Arial" w:cs="Arial"/>
          <w:i/>
          <w:iCs/>
          <w:sz w:val="24"/>
          <w:szCs w:val="24"/>
        </w:rPr>
        <w:t>Guide to trade union and employee representation.</w:t>
      </w:r>
      <w:r w:rsidRPr="00760B53">
        <w:rPr>
          <w:rFonts w:ascii="Arial" w:hAnsi="Arial" w:cs="Arial"/>
          <w:sz w:val="24"/>
          <w:szCs w:val="24"/>
        </w:rPr>
        <w:t xml:space="preserve"> </w:t>
      </w:r>
      <w:r w:rsidRPr="00760B53">
        <w:rPr>
          <w:rFonts w:ascii="Arial" w:hAnsi="Arial" w:cs="Arial"/>
          <w:i/>
          <w:iCs/>
          <w:sz w:val="24"/>
          <w:szCs w:val="24"/>
        </w:rPr>
        <w:t>A</w:t>
      </w:r>
      <w:r w:rsidRPr="00760B53">
        <w:rPr>
          <w:rFonts w:ascii="Arial" w:hAnsi="Arial" w:cs="Arial"/>
          <w:sz w:val="24"/>
          <w:szCs w:val="24"/>
        </w:rPr>
        <w:t xml:space="preserve">vailable at: </w:t>
      </w:r>
      <w:hyperlink r:id="rId11" w:history="1">
        <w:r w:rsidRPr="00760B53">
          <w:rPr>
            <w:rStyle w:val="Hyperlink"/>
            <w:rFonts w:ascii="Arial" w:hAnsi="Arial" w:cs="Arial"/>
            <w:sz w:val="24"/>
            <w:szCs w:val="24"/>
          </w:rPr>
          <w:t>https://www.acas.org.uk/acas-guides-on-trade-union-and-employee-representation</w:t>
        </w:r>
      </w:hyperlink>
      <w:r w:rsidRPr="00760B53">
        <w:rPr>
          <w:rFonts w:ascii="Arial" w:hAnsi="Arial" w:cs="Arial"/>
          <w:sz w:val="24"/>
          <w:szCs w:val="24"/>
        </w:rPr>
        <w:t xml:space="preserve"> (Accessed 11.01.2026)</w:t>
      </w:r>
    </w:p>
    <w:p w14:paraId="31EF5059"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ACAS (2023) Code of Practice 2 </w:t>
      </w:r>
      <w:r w:rsidRPr="00760B53">
        <w:rPr>
          <w:rFonts w:ascii="Arial" w:hAnsi="Arial" w:cs="Arial"/>
          <w:i/>
          <w:iCs/>
          <w:sz w:val="24"/>
          <w:szCs w:val="24"/>
        </w:rPr>
        <w:t xml:space="preserve">on disclosure of information to trade unions for collective bargaining. </w:t>
      </w:r>
      <w:r w:rsidRPr="00760B53">
        <w:rPr>
          <w:rFonts w:ascii="Arial" w:hAnsi="Arial" w:cs="Arial"/>
          <w:sz w:val="24"/>
          <w:szCs w:val="24"/>
        </w:rPr>
        <w:t>Available at:</w:t>
      </w:r>
      <w:hyperlink r:id="rId12" w:history="1">
        <w:r w:rsidRPr="00760B53">
          <w:rPr>
            <w:rStyle w:val="Hyperlink"/>
            <w:rFonts w:ascii="Arial" w:hAnsi="Arial" w:cs="Arial"/>
            <w:sz w:val="24"/>
            <w:szCs w:val="24"/>
          </w:rPr>
          <w:t>https://www.acas.org.uk/acas-code-of-practice-on-disclosure-of-information-to-trade-unions-for-collective-bargaining/html</w:t>
        </w:r>
      </w:hyperlink>
      <w:r w:rsidRPr="00760B53">
        <w:rPr>
          <w:rFonts w:ascii="Arial" w:hAnsi="Arial" w:cs="Arial"/>
          <w:sz w:val="24"/>
          <w:szCs w:val="24"/>
        </w:rPr>
        <w:t xml:space="preserve"> (Accessed 19.12.2025)</w:t>
      </w:r>
    </w:p>
    <w:p w14:paraId="44EA383B" w14:textId="77777777" w:rsidR="00B721A2" w:rsidRPr="00760B53" w:rsidRDefault="00B721A2" w:rsidP="00B721A2">
      <w:pPr>
        <w:rPr>
          <w:rFonts w:ascii="Arial" w:hAnsi="Arial" w:cs="Arial"/>
          <w:sz w:val="24"/>
          <w:szCs w:val="24"/>
        </w:rPr>
      </w:pPr>
      <w:r w:rsidRPr="00760B53">
        <w:rPr>
          <w:rFonts w:ascii="Arial" w:hAnsi="Arial" w:cs="Arial"/>
          <w:sz w:val="24"/>
          <w:szCs w:val="24"/>
        </w:rPr>
        <w:t>ACAS (2014</w:t>
      </w:r>
      <w:r>
        <w:rPr>
          <w:rFonts w:ascii="Arial" w:hAnsi="Arial" w:cs="Arial"/>
          <w:sz w:val="24"/>
          <w:szCs w:val="24"/>
        </w:rPr>
        <w:t>a</w:t>
      </w:r>
      <w:r w:rsidRPr="00760B53">
        <w:rPr>
          <w:rFonts w:ascii="Arial" w:hAnsi="Arial" w:cs="Arial"/>
          <w:sz w:val="24"/>
          <w:szCs w:val="24"/>
        </w:rPr>
        <w:t xml:space="preserve">) </w:t>
      </w:r>
      <w:r w:rsidRPr="00760B53">
        <w:rPr>
          <w:rFonts w:ascii="Arial" w:hAnsi="Arial" w:cs="Arial"/>
          <w:i/>
          <w:iCs/>
          <w:sz w:val="24"/>
          <w:szCs w:val="24"/>
        </w:rPr>
        <w:t xml:space="preserve">Trade Union Representation in the workplace Booklet. </w:t>
      </w:r>
      <w:r w:rsidRPr="00760B53">
        <w:rPr>
          <w:rFonts w:ascii="Arial" w:hAnsi="Arial" w:cs="Arial"/>
          <w:sz w:val="24"/>
          <w:szCs w:val="24"/>
        </w:rPr>
        <w:t>Available at</w:t>
      </w:r>
      <w:r w:rsidRPr="00760B53">
        <w:rPr>
          <w:rFonts w:ascii="Arial" w:hAnsi="Arial" w:cs="Arial"/>
          <w:i/>
          <w:iCs/>
          <w:sz w:val="24"/>
          <w:szCs w:val="24"/>
        </w:rPr>
        <w:t xml:space="preserve">: </w:t>
      </w:r>
      <w:hyperlink r:id="rId13" w:history="1">
        <w:r w:rsidRPr="00760B53">
          <w:rPr>
            <w:rStyle w:val="Hyperlink"/>
            <w:rFonts w:ascii="Arial" w:hAnsi="Arial" w:cs="Arial"/>
            <w:sz w:val="24"/>
            <w:szCs w:val="24"/>
          </w:rPr>
          <w:t>https://www.acas.org.uk/sites/default/files/2021-03/trade-union-representation-in-the-workplace.pdf</w:t>
        </w:r>
      </w:hyperlink>
      <w:r w:rsidRPr="00760B53">
        <w:rPr>
          <w:rFonts w:ascii="Arial" w:hAnsi="Arial" w:cs="Arial"/>
          <w:sz w:val="24"/>
          <w:szCs w:val="24"/>
        </w:rPr>
        <w:t xml:space="preserve"> (Accessed 11.01.2026)</w:t>
      </w:r>
    </w:p>
    <w:p w14:paraId="687BF75D" w14:textId="77777777" w:rsidR="00B721A2" w:rsidRDefault="00B721A2" w:rsidP="00B721A2">
      <w:r w:rsidRPr="00760B53">
        <w:rPr>
          <w:rFonts w:ascii="Arial" w:hAnsi="Arial" w:cs="Arial"/>
          <w:sz w:val="24"/>
          <w:szCs w:val="24"/>
        </w:rPr>
        <w:t>ACAS (2014</w:t>
      </w:r>
      <w:r>
        <w:rPr>
          <w:rFonts w:ascii="Arial" w:hAnsi="Arial" w:cs="Arial"/>
          <w:sz w:val="24"/>
          <w:szCs w:val="24"/>
        </w:rPr>
        <w:t>b</w:t>
      </w:r>
      <w:r w:rsidRPr="00760B53">
        <w:rPr>
          <w:rFonts w:ascii="Arial" w:hAnsi="Arial" w:cs="Arial"/>
          <w:sz w:val="24"/>
          <w:szCs w:val="24"/>
        </w:rPr>
        <w:t xml:space="preserve">) </w:t>
      </w:r>
      <w:r w:rsidRPr="00760B53">
        <w:rPr>
          <w:rFonts w:ascii="Arial" w:hAnsi="Arial" w:cs="Arial"/>
          <w:i/>
          <w:iCs/>
          <w:sz w:val="24"/>
          <w:szCs w:val="24"/>
        </w:rPr>
        <w:t xml:space="preserve">Non-Union Representation in the workplace Booklet. </w:t>
      </w:r>
      <w:r w:rsidRPr="00760B53">
        <w:rPr>
          <w:rFonts w:ascii="Arial" w:hAnsi="Arial" w:cs="Arial"/>
          <w:sz w:val="24"/>
          <w:szCs w:val="24"/>
        </w:rPr>
        <w:t>Available at:</w:t>
      </w:r>
      <w:r w:rsidRPr="00760B53">
        <w:rPr>
          <w:rFonts w:ascii="Arial" w:hAnsi="Arial" w:cs="Arial"/>
          <w:i/>
          <w:iCs/>
          <w:sz w:val="24"/>
          <w:szCs w:val="24"/>
        </w:rPr>
        <w:t xml:space="preserve"> </w:t>
      </w:r>
      <w:r w:rsidRPr="00760B53">
        <w:rPr>
          <w:rFonts w:ascii="Arial" w:hAnsi="Arial" w:cs="Arial"/>
          <w:sz w:val="24"/>
          <w:szCs w:val="24"/>
        </w:rPr>
        <w:t xml:space="preserve"> </w:t>
      </w:r>
      <w:hyperlink r:id="rId14" w:history="1">
        <w:r w:rsidRPr="00760B53">
          <w:rPr>
            <w:rStyle w:val="Hyperlink"/>
            <w:rFonts w:ascii="Arial" w:hAnsi="Arial" w:cs="Arial"/>
            <w:sz w:val="24"/>
            <w:szCs w:val="24"/>
          </w:rPr>
          <w:t>https://www.acas.org.uk/sites/default/files/2021-03/non-union-representation-in-the-workplace.pdf</w:t>
        </w:r>
      </w:hyperlink>
    </w:p>
    <w:p w14:paraId="76CD9302" w14:textId="5A6632D3" w:rsidR="00B721A2" w:rsidRDefault="00B721A2" w:rsidP="00B721A2">
      <w:pPr>
        <w:rPr>
          <w:rFonts w:ascii="Arial" w:hAnsi="Arial" w:cs="Arial"/>
          <w:sz w:val="24"/>
          <w:szCs w:val="24"/>
        </w:rPr>
      </w:pPr>
      <w:r w:rsidRPr="00760B53">
        <w:rPr>
          <w:rFonts w:ascii="Arial" w:hAnsi="Arial" w:cs="Arial"/>
          <w:sz w:val="24"/>
          <w:szCs w:val="24"/>
        </w:rPr>
        <w:t xml:space="preserve">ACAS </w:t>
      </w:r>
      <w:r>
        <w:rPr>
          <w:rFonts w:ascii="Arial" w:hAnsi="Arial" w:cs="Arial"/>
          <w:sz w:val="24"/>
          <w:szCs w:val="24"/>
        </w:rPr>
        <w:t xml:space="preserve">(2021) </w:t>
      </w:r>
      <w:r w:rsidRPr="00760B53">
        <w:rPr>
          <w:rFonts w:ascii="Arial" w:hAnsi="Arial" w:cs="Arial"/>
          <w:i/>
          <w:iCs/>
          <w:sz w:val="24"/>
          <w:szCs w:val="24"/>
        </w:rPr>
        <w:t>Mediation Support</w:t>
      </w:r>
      <w:r>
        <w:rPr>
          <w:rFonts w:ascii="Arial" w:hAnsi="Arial" w:cs="Arial"/>
          <w:i/>
          <w:iCs/>
          <w:sz w:val="24"/>
          <w:szCs w:val="24"/>
        </w:rPr>
        <w:t xml:space="preserve">. </w:t>
      </w:r>
      <w:r w:rsidRPr="00760B53">
        <w:rPr>
          <w:rFonts w:ascii="Arial" w:hAnsi="Arial" w:cs="Arial"/>
          <w:sz w:val="24"/>
          <w:szCs w:val="24"/>
        </w:rPr>
        <w:t xml:space="preserve">Available at: </w:t>
      </w:r>
      <w:hyperlink r:id="rId15" w:history="1">
        <w:r w:rsidR="006A35D3" w:rsidRPr="00ED296B">
          <w:rPr>
            <w:rStyle w:val="Hyperlink"/>
            <w:rFonts w:ascii="Arial" w:hAnsi="Arial" w:cs="Arial"/>
            <w:sz w:val="24"/>
            <w:szCs w:val="24"/>
          </w:rPr>
          <w:t>https://www.acas.org.uk/acas-mediation-support</w:t>
        </w:r>
      </w:hyperlink>
      <w:r w:rsidR="006A35D3">
        <w:rPr>
          <w:rFonts w:ascii="Arial" w:hAnsi="Arial" w:cs="Arial"/>
          <w:sz w:val="24"/>
          <w:szCs w:val="24"/>
        </w:rPr>
        <w:t xml:space="preserve"> </w:t>
      </w:r>
      <w:r w:rsidRPr="00760B53">
        <w:rPr>
          <w:rFonts w:ascii="Arial" w:hAnsi="Arial" w:cs="Arial"/>
          <w:sz w:val="24"/>
          <w:szCs w:val="24"/>
        </w:rPr>
        <w:t xml:space="preserve"> (Accessed 21 November 2025)  </w:t>
      </w:r>
    </w:p>
    <w:p w14:paraId="478DA6F7" w14:textId="77777777" w:rsidR="00B721A2" w:rsidRDefault="00B721A2" w:rsidP="00B721A2">
      <w:pPr>
        <w:rPr>
          <w:rFonts w:ascii="Arial" w:hAnsi="Arial" w:cs="Arial"/>
          <w:sz w:val="24"/>
          <w:szCs w:val="24"/>
        </w:rPr>
      </w:pPr>
      <w:r w:rsidRPr="00760B53">
        <w:rPr>
          <w:rFonts w:ascii="Arial" w:hAnsi="Arial" w:cs="Arial"/>
          <w:sz w:val="24"/>
          <w:szCs w:val="24"/>
        </w:rPr>
        <w:t xml:space="preserve">ACAS (2020) </w:t>
      </w:r>
      <w:r w:rsidRPr="00760B53">
        <w:rPr>
          <w:rFonts w:ascii="Arial" w:hAnsi="Arial" w:cs="Arial"/>
          <w:i/>
          <w:iCs/>
          <w:sz w:val="24"/>
          <w:szCs w:val="24"/>
        </w:rPr>
        <w:t xml:space="preserve">Discipline and Grievance at Work Guide. </w:t>
      </w:r>
      <w:r w:rsidRPr="00760B53">
        <w:rPr>
          <w:rFonts w:ascii="Arial" w:hAnsi="Arial" w:cs="Arial"/>
          <w:sz w:val="24"/>
          <w:szCs w:val="24"/>
        </w:rPr>
        <w:t xml:space="preserve">Available at: </w:t>
      </w:r>
      <w:hyperlink r:id="rId16" w:history="1">
        <w:r w:rsidRPr="00760B53">
          <w:rPr>
            <w:rStyle w:val="Hyperlink"/>
            <w:rFonts w:ascii="Arial" w:hAnsi="Arial" w:cs="Arial"/>
            <w:sz w:val="24"/>
            <w:szCs w:val="24"/>
          </w:rPr>
          <w:t>https://view.officeapps.live.com/op/view.aspx?src=https%3A%2F%2Fwww.acas.org.uk%2Fsites%2Fdefault%2Ffiles%2F2024-08%2Fdiscipline-and-grievances-at-work-the-acas-guide.docx&amp;wdOrigin=BROWSELINK</w:t>
        </w:r>
      </w:hyperlink>
    </w:p>
    <w:p w14:paraId="204B39A9"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ACAS </w:t>
      </w:r>
      <w:r w:rsidRPr="00760B53">
        <w:rPr>
          <w:rFonts w:ascii="Arial" w:hAnsi="Arial" w:cs="Arial"/>
          <w:i/>
          <w:iCs/>
          <w:sz w:val="24"/>
          <w:szCs w:val="24"/>
        </w:rPr>
        <w:t>Dispute</w:t>
      </w:r>
      <w:r>
        <w:rPr>
          <w:rFonts w:ascii="Arial" w:hAnsi="Arial" w:cs="Arial"/>
          <w:i/>
          <w:iCs/>
          <w:sz w:val="24"/>
          <w:szCs w:val="24"/>
        </w:rPr>
        <w:t xml:space="preserve"> (n.d. a)</w:t>
      </w:r>
      <w:r w:rsidRPr="00760B53">
        <w:rPr>
          <w:rFonts w:ascii="Arial" w:hAnsi="Arial" w:cs="Arial"/>
          <w:i/>
          <w:iCs/>
          <w:sz w:val="24"/>
          <w:szCs w:val="24"/>
        </w:rPr>
        <w:t xml:space="preserve"> Resolution. </w:t>
      </w:r>
      <w:r w:rsidRPr="00760B53">
        <w:rPr>
          <w:rFonts w:ascii="Arial" w:hAnsi="Arial" w:cs="Arial"/>
          <w:sz w:val="24"/>
          <w:szCs w:val="24"/>
        </w:rPr>
        <w:t xml:space="preserve">Available at: </w:t>
      </w:r>
      <w:hyperlink r:id="rId17" w:history="1">
        <w:r w:rsidRPr="00760B53">
          <w:rPr>
            <w:rStyle w:val="Hyperlink"/>
            <w:rFonts w:ascii="Arial" w:hAnsi="Arial" w:cs="Arial"/>
            <w:sz w:val="24"/>
            <w:szCs w:val="24"/>
          </w:rPr>
          <w:t>https://www.acas.org.uk/dispute-resolution</w:t>
        </w:r>
      </w:hyperlink>
      <w:r w:rsidRPr="00760B53">
        <w:rPr>
          <w:rFonts w:ascii="Arial" w:hAnsi="Arial" w:cs="Arial"/>
          <w:sz w:val="24"/>
          <w:szCs w:val="24"/>
        </w:rPr>
        <w:t xml:space="preserve"> (Accessed 21 November 2025)</w:t>
      </w:r>
    </w:p>
    <w:p w14:paraId="00EFB967" w14:textId="77777777" w:rsidR="00B721A2" w:rsidRDefault="00B721A2" w:rsidP="00B721A2">
      <w:pPr>
        <w:rPr>
          <w:rFonts w:ascii="Arial" w:hAnsi="Arial" w:cs="Arial"/>
          <w:sz w:val="24"/>
          <w:szCs w:val="24"/>
        </w:rPr>
      </w:pPr>
      <w:r w:rsidRPr="00760B53">
        <w:rPr>
          <w:rFonts w:ascii="Arial" w:hAnsi="Arial" w:cs="Arial"/>
          <w:sz w:val="24"/>
          <w:szCs w:val="24"/>
        </w:rPr>
        <w:t xml:space="preserve">ACAS </w:t>
      </w:r>
      <w:r>
        <w:rPr>
          <w:rFonts w:ascii="Arial" w:hAnsi="Arial" w:cs="Arial"/>
          <w:sz w:val="24"/>
          <w:szCs w:val="24"/>
        </w:rPr>
        <w:t xml:space="preserve">(n.d. b) </w:t>
      </w:r>
      <w:r w:rsidRPr="00760B53">
        <w:rPr>
          <w:rFonts w:ascii="Arial" w:hAnsi="Arial" w:cs="Arial"/>
          <w:i/>
          <w:iCs/>
          <w:sz w:val="24"/>
          <w:szCs w:val="24"/>
        </w:rPr>
        <w:t xml:space="preserve">Early-Conciliation. </w:t>
      </w:r>
      <w:r w:rsidRPr="00760B53">
        <w:rPr>
          <w:rFonts w:ascii="Arial" w:hAnsi="Arial" w:cs="Arial"/>
          <w:sz w:val="24"/>
          <w:szCs w:val="24"/>
        </w:rPr>
        <w:t xml:space="preserve">Available at: </w:t>
      </w:r>
      <w:hyperlink r:id="rId18" w:history="1">
        <w:r w:rsidRPr="00760B53">
          <w:rPr>
            <w:rStyle w:val="Hyperlink"/>
            <w:rFonts w:ascii="Arial" w:hAnsi="Arial" w:cs="Arial"/>
            <w:sz w:val="24"/>
            <w:szCs w:val="24"/>
          </w:rPr>
          <w:t>https://www.acas.org.uk/early-conciliation</w:t>
        </w:r>
      </w:hyperlink>
      <w:r w:rsidRPr="00760B53">
        <w:rPr>
          <w:rFonts w:ascii="Arial" w:hAnsi="Arial" w:cs="Arial"/>
          <w:sz w:val="24"/>
          <w:szCs w:val="24"/>
        </w:rPr>
        <w:t xml:space="preserve"> (Accessed 21 November 2025) </w:t>
      </w:r>
    </w:p>
    <w:p w14:paraId="0598D3C5" w14:textId="7712F892" w:rsidR="00B721A2" w:rsidRPr="00760B53" w:rsidRDefault="00B721A2" w:rsidP="00B721A2">
      <w:pPr>
        <w:rPr>
          <w:rFonts w:ascii="Arial" w:hAnsi="Arial" w:cs="Arial"/>
          <w:sz w:val="24"/>
          <w:szCs w:val="24"/>
        </w:rPr>
      </w:pPr>
      <w:r w:rsidRPr="00760B53">
        <w:rPr>
          <w:rFonts w:ascii="Arial" w:hAnsi="Arial" w:cs="Arial"/>
          <w:sz w:val="24"/>
          <w:szCs w:val="24"/>
        </w:rPr>
        <w:t>ACAS</w:t>
      </w:r>
      <w:r>
        <w:rPr>
          <w:rFonts w:ascii="Arial" w:hAnsi="Arial" w:cs="Arial"/>
          <w:sz w:val="24"/>
          <w:szCs w:val="24"/>
        </w:rPr>
        <w:t xml:space="preserve"> (n.d. c)</w:t>
      </w:r>
      <w:r w:rsidRPr="00760B53">
        <w:rPr>
          <w:rFonts w:ascii="Arial" w:hAnsi="Arial" w:cs="Arial"/>
          <w:sz w:val="24"/>
          <w:szCs w:val="24"/>
        </w:rPr>
        <w:t xml:space="preserve"> </w:t>
      </w:r>
      <w:r w:rsidRPr="00760B53">
        <w:rPr>
          <w:rFonts w:ascii="Arial" w:hAnsi="Arial" w:cs="Arial"/>
          <w:i/>
          <w:iCs/>
          <w:sz w:val="24"/>
          <w:szCs w:val="24"/>
        </w:rPr>
        <w:t xml:space="preserve">Codes of Practice </w:t>
      </w:r>
      <w:r w:rsidRPr="00760B53">
        <w:rPr>
          <w:rFonts w:ascii="Arial" w:hAnsi="Arial" w:cs="Arial"/>
          <w:sz w:val="24"/>
          <w:szCs w:val="24"/>
        </w:rPr>
        <w:t xml:space="preserve">Available at: </w:t>
      </w:r>
      <w:hyperlink r:id="rId19" w:history="1">
        <w:r w:rsidRPr="00760B53">
          <w:rPr>
            <w:rStyle w:val="Hyperlink"/>
            <w:rFonts w:ascii="Arial" w:hAnsi="Arial" w:cs="Arial"/>
            <w:sz w:val="24"/>
            <w:szCs w:val="24"/>
          </w:rPr>
          <w:t>https://www.acas.org.uk/codes-of-practice</w:t>
        </w:r>
      </w:hyperlink>
      <w:r w:rsidRPr="00760B53">
        <w:rPr>
          <w:rFonts w:ascii="Arial" w:hAnsi="Arial" w:cs="Arial"/>
          <w:sz w:val="24"/>
          <w:szCs w:val="24"/>
        </w:rPr>
        <w:t xml:space="preserve"> (Accessed 03.01.2025)</w:t>
      </w:r>
    </w:p>
    <w:p w14:paraId="5300E1C4" w14:textId="77777777" w:rsidR="00B721A2" w:rsidRDefault="00B721A2" w:rsidP="00B721A2">
      <w:pPr>
        <w:rPr>
          <w:rFonts w:ascii="Arial" w:hAnsi="Arial" w:cs="Arial"/>
          <w:sz w:val="24"/>
          <w:szCs w:val="24"/>
        </w:rPr>
      </w:pPr>
      <w:r w:rsidRPr="00760B53">
        <w:rPr>
          <w:rFonts w:ascii="Arial" w:hAnsi="Arial" w:cs="Arial"/>
          <w:sz w:val="24"/>
          <w:szCs w:val="24"/>
        </w:rPr>
        <w:t>ACAS</w:t>
      </w:r>
      <w:r>
        <w:rPr>
          <w:rFonts w:ascii="Arial" w:hAnsi="Arial" w:cs="Arial"/>
          <w:sz w:val="24"/>
          <w:szCs w:val="24"/>
        </w:rPr>
        <w:t xml:space="preserve"> (n.d. d)</w:t>
      </w:r>
      <w:r w:rsidRPr="00760B53">
        <w:rPr>
          <w:rFonts w:ascii="Arial" w:hAnsi="Arial" w:cs="Arial"/>
          <w:sz w:val="24"/>
          <w:szCs w:val="24"/>
        </w:rPr>
        <w:t xml:space="preserve"> </w:t>
      </w:r>
      <w:r w:rsidRPr="00760B53">
        <w:rPr>
          <w:rFonts w:ascii="Arial" w:hAnsi="Arial" w:cs="Arial"/>
          <w:i/>
          <w:iCs/>
          <w:sz w:val="24"/>
          <w:szCs w:val="24"/>
        </w:rPr>
        <w:t xml:space="preserve">Codes of Practice on disciplinaries and grievance procedures.  </w:t>
      </w:r>
      <w:r w:rsidRPr="00760B53">
        <w:rPr>
          <w:rFonts w:ascii="Arial" w:hAnsi="Arial" w:cs="Arial"/>
          <w:sz w:val="24"/>
          <w:szCs w:val="24"/>
        </w:rPr>
        <w:t xml:space="preserve">Available at: </w:t>
      </w:r>
      <w:hyperlink r:id="rId20" w:history="1">
        <w:r w:rsidRPr="00760B53">
          <w:rPr>
            <w:rStyle w:val="Hyperlink"/>
            <w:rFonts w:ascii="Arial" w:hAnsi="Arial" w:cs="Arial"/>
            <w:sz w:val="24"/>
            <w:szCs w:val="24"/>
          </w:rPr>
          <w:t>https://www.acas.org.uk/dismissals</w:t>
        </w:r>
      </w:hyperlink>
      <w:r w:rsidRPr="00760B53">
        <w:rPr>
          <w:rFonts w:ascii="Arial" w:hAnsi="Arial" w:cs="Arial"/>
          <w:sz w:val="24"/>
          <w:szCs w:val="24"/>
        </w:rPr>
        <w:t xml:space="preserve"> (Accessed 03.01.2025)</w:t>
      </w:r>
    </w:p>
    <w:p w14:paraId="63E1F4B1" w14:textId="77777777" w:rsidR="00B721A2" w:rsidRPr="00760B53" w:rsidRDefault="00B721A2" w:rsidP="00B721A2">
      <w:pPr>
        <w:rPr>
          <w:rFonts w:ascii="Arial" w:hAnsi="Arial" w:cs="Arial"/>
          <w:sz w:val="24"/>
          <w:szCs w:val="24"/>
        </w:rPr>
      </w:pPr>
      <w:r w:rsidRPr="00760B53">
        <w:rPr>
          <w:rFonts w:ascii="Arial" w:hAnsi="Arial" w:cs="Arial"/>
          <w:sz w:val="24"/>
          <w:szCs w:val="24"/>
        </w:rPr>
        <w:lastRenderedPageBreak/>
        <w:t xml:space="preserve">CIPD (2025) </w:t>
      </w:r>
      <w:r w:rsidRPr="00760B53">
        <w:rPr>
          <w:rFonts w:ascii="Arial" w:hAnsi="Arial" w:cs="Arial"/>
          <w:i/>
          <w:iCs/>
          <w:sz w:val="24"/>
          <w:szCs w:val="24"/>
        </w:rPr>
        <w:t xml:space="preserve">Employee relations: An Introduction Factsheet. </w:t>
      </w:r>
      <w:r w:rsidRPr="00760B53">
        <w:rPr>
          <w:rFonts w:ascii="Arial" w:hAnsi="Arial" w:cs="Arial"/>
          <w:sz w:val="24"/>
          <w:szCs w:val="24"/>
        </w:rPr>
        <w:t>Available at:</w:t>
      </w:r>
      <w:hyperlink r:id="rId21" w:history="1">
        <w:r w:rsidRPr="00760B53">
          <w:rPr>
            <w:rStyle w:val="Hyperlink"/>
            <w:rFonts w:ascii="Arial" w:hAnsi="Arial" w:cs="Arial"/>
            <w:sz w:val="24"/>
            <w:szCs w:val="24"/>
          </w:rPr>
          <w:t>https://www.cipd.org/uk/knowledge/factsheets/relations-employees-factsheet/</w:t>
        </w:r>
      </w:hyperlink>
      <w:r w:rsidRPr="00760B53">
        <w:rPr>
          <w:rFonts w:ascii="Arial" w:hAnsi="Arial" w:cs="Arial"/>
          <w:sz w:val="24"/>
          <w:szCs w:val="24"/>
        </w:rPr>
        <w:t xml:space="preserve"> (Accessed 11.01.2026)</w:t>
      </w:r>
    </w:p>
    <w:p w14:paraId="6E7517FE" w14:textId="77777777" w:rsidR="00B721A2" w:rsidRDefault="00B721A2" w:rsidP="00B721A2">
      <w:pPr>
        <w:rPr>
          <w:rFonts w:ascii="Arial" w:hAnsi="Arial" w:cs="Arial"/>
          <w:sz w:val="24"/>
          <w:szCs w:val="24"/>
        </w:rPr>
      </w:pPr>
      <w:r w:rsidRPr="00760B53">
        <w:rPr>
          <w:rFonts w:ascii="Arial" w:hAnsi="Arial" w:cs="Arial"/>
          <w:sz w:val="24"/>
          <w:szCs w:val="24"/>
        </w:rPr>
        <w:t>CIPD (2025</w:t>
      </w:r>
      <w:r>
        <w:rPr>
          <w:rFonts w:ascii="Arial" w:hAnsi="Arial" w:cs="Arial"/>
          <w:sz w:val="24"/>
          <w:szCs w:val="24"/>
        </w:rPr>
        <w:t>a</w:t>
      </w:r>
      <w:r w:rsidRPr="00760B53">
        <w:rPr>
          <w:rFonts w:ascii="Arial" w:hAnsi="Arial" w:cs="Arial"/>
          <w:sz w:val="24"/>
          <w:szCs w:val="24"/>
        </w:rPr>
        <w:t>) Flexible &amp; Hybrid Working P</w:t>
      </w:r>
      <w:r>
        <w:rPr>
          <w:rFonts w:ascii="Arial" w:hAnsi="Arial" w:cs="Arial"/>
          <w:sz w:val="24"/>
          <w:szCs w:val="24"/>
        </w:rPr>
        <w:t>ractice</w:t>
      </w:r>
      <w:r w:rsidRPr="00760B53">
        <w:rPr>
          <w:rFonts w:ascii="Arial" w:hAnsi="Arial" w:cs="Arial"/>
          <w:sz w:val="24"/>
          <w:szCs w:val="24"/>
        </w:rPr>
        <w:t xml:space="preserve"> in 2025/Report.  Available at: </w:t>
      </w:r>
      <w:hyperlink r:id="rId22" w:history="1">
        <w:r w:rsidRPr="00760B53">
          <w:rPr>
            <w:rStyle w:val="Hyperlink"/>
            <w:rFonts w:ascii="Arial" w:hAnsi="Arial" w:cs="Arial"/>
            <w:sz w:val="24"/>
            <w:szCs w:val="24"/>
          </w:rPr>
          <w:t>https://www.cipd.org/uk/knowledge/reports/flexible-hybrid-working</w:t>
        </w:r>
      </w:hyperlink>
      <w:r w:rsidRPr="00760B53">
        <w:rPr>
          <w:rFonts w:ascii="Arial" w:hAnsi="Arial" w:cs="Arial"/>
          <w:sz w:val="24"/>
          <w:szCs w:val="24"/>
        </w:rPr>
        <w:t xml:space="preserve"> (Accessed 06.01.2026)</w:t>
      </w:r>
    </w:p>
    <w:p w14:paraId="1D26687B" w14:textId="77777777" w:rsidR="00B721A2" w:rsidRDefault="00B721A2" w:rsidP="00B721A2">
      <w:pPr>
        <w:rPr>
          <w:rFonts w:ascii="Arial" w:hAnsi="Arial" w:cs="Arial"/>
          <w:sz w:val="24"/>
          <w:szCs w:val="24"/>
        </w:rPr>
      </w:pPr>
      <w:r>
        <w:rPr>
          <w:rFonts w:ascii="Arial" w:hAnsi="Arial" w:cs="Arial"/>
          <w:sz w:val="24"/>
          <w:szCs w:val="24"/>
        </w:rPr>
        <w:t xml:space="preserve">CIPD (2025b) </w:t>
      </w:r>
      <w:r>
        <w:rPr>
          <w:rFonts w:ascii="Arial" w:hAnsi="Arial" w:cs="Arial"/>
          <w:i/>
          <w:iCs/>
          <w:sz w:val="24"/>
          <w:szCs w:val="24"/>
        </w:rPr>
        <w:t xml:space="preserve">Good work Index. </w:t>
      </w:r>
      <w:r>
        <w:rPr>
          <w:rFonts w:ascii="Arial" w:hAnsi="Arial" w:cs="Arial"/>
          <w:sz w:val="24"/>
          <w:szCs w:val="24"/>
        </w:rPr>
        <w:t xml:space="preserve">Available: </w:t>
      </w:r>
      <w:hyperlink r:id="rId23" w:anchor="pay-and-benefits" w:history="1">
        <w:r w:rsidRPr="009E5C50">
          <w:rPr>
            <w:rStyle w:val="Hyperlink"/>
            <w:rFonts w:ascii="Arial" w:hAnsi="Arial" w:cs="Arial"/>
            <w:sz w:val="24"/>
            <w:szCs w:val="24"/>
          </w:rPr>
          <w:t>https://www.cipd.org/uk/knowledge/reports/goodwork/#pay-and-benefits</w:t>
        </w:r>
      </w:hyperlink>
      <w:r>
        <w:rPr>
          <w:rFonts w:ascii="Arial" w:hAnsi="Arial" w:cs="Arial"/>
          <w:sz w:val="24"/>
          <w:szCs w:val="24"/>
        </w:rPr>
        <w:t xml:space="preserve"> (Accessed 06.01.2026)</w:t>
      </w:r>
    </w:p>
    <w:p w14:paraId="6582FE3D" w14:textId="77777777" w:rsidR="00B721A2" w:rsidRDefault="00B721A2" w:rsidP="00B721A2">
      <w:pPr>
        <w:rPr>
          <w:rFonts w:ascii="Arial" w:hAnsi="Arial" w:cs="Arial"/>
          <w:sz w:val="24"/>
          <w:szCs w:val="24"/>
        </w:rPr>
      </w:pPr>
      <w:r w:rsidRPr="00760B53">
        <w:rPr>
          <w:rFonts w:ascii="Arial" w:hAnsi="Arial" w:cs="Arial"/>
          <w:sz w:val="24"/>
          <w:szCs w:val="24"/>
        </w:rPr>
        <w:t>CIPD (2025</w:t>
      </w:r>
      <w:r>
        <w:rPr>
          <w:rFonts w:ascii="Arial" w:hAnsi="Arial" w:cs="Arial"/>
          <w:sz w:val="24"/>
          <w:szCs w:val="24"/>
        </w:rPr>
        <w:t>c</w:t>
      </w:r>
      <w:r w:rsidRPr="00760B53">
        <w:rPr>
          <w:rFonts w:ascii="Arial" w:hAnsi="Arial" w:cs="Arial"/>
          <w:sz w:val="24"/>
          <w:szCs w:val="24"/>
        </w:rPr>
        <w:t xml:space="preserve">) </w:t>
      </w:r>
      <w:r w:rsidRPr="00760B53">
        <w:rPr>
          <w:rFonts w:ascii="Arial" w:hAnsi="Arial" w:cs="Arial"/>
          <w:i/>
          <w:iCs/>
          <w:sz w:val="24"/>
          <w:szCs w:val="24"/>
        </w:rPr>
        <w:t>Learning and Development Strategy</w:t>
      </w:r>
      <w:r w:rsidRPr="00760B53">
        <w:rPr>
          <w:rFonts w:ascii="Arial" w:hAnsi="Arial" w:cs="Arial"/>
          <w:sz w:val="24"/>
          <w:szCs w:val="24"/>
        </w:rPr>
        <w:t xml:space="preserve">. Available at: </w:t>
      </w:r>
      <w:hyperlink r:id="rId24" w:history="1">
        <w:r w:rsidRPr="00760B53">
          <w:rPr>
            <w:rStyle w:val="Hyperlink"/>
            <w:rFonts w:ascii="Arial" w:hAnsi="Arial" w:cs="Arial"/>
            <w:sz w:val="24"/>
            <w:szCs w:val="24"/>
          </w:rPr>
          <w:t>https://www.cipd.org/uk/knowledge/factsheets/strategy-development-factsheet/</w:t>
        </w:r>
      </w:hyperlink>
      <w:r w:rsidRPr="00760B53">
        <w:rPr>
          <w:rFonts w:ascii="Arial" w:hAnsi="Arial" w:cs="Arial"/>
          <w:sz w:val="24"/>
          <w:szCs w:val="24"/>
        </w:rPr>
        <w:t xml:space="preserve"> (Accessed 06.01.2026)</w:t>
      </w:r>
    </w:p>
    <w:p w14:paraId="6D6055E8" w14:textId="77777777" w:rsidR="00B721A2" w:rsidRDefault="00B721A2" w:rsidP="00B721A2">
      <w:pPr>
        <w:rPr>
          <w:rFonts w:ascii="Arial" w:hAnsi="Arial" w:cs="Arial"/>
          <w:sz w:val="24"/>
          <w:szCs w:val="24"/>
        </w:rPr>
      </w:pPr>
      <w:r w:rsidRPr="00760B53">
        <w:rPr>
          <w:rFonts w:ascii="Arial" w:hAnsi="Arial" w:cs="Arial"/>
          <w:sz w:val="24"/>
          <w:szCs w:val="24"/>
        </w:rPr>
        <w:t>CIPD (2025</w:t>
      </w:r>
      <w:r>
        <w:rPr>
          <w:rFonts w:ascii="Arial" w:hAnsi="Arial" w:cs="Arial"/>
          <w:sz w:val="24"/>
          <w:szCs w:val="24"/>
        </w:rPr>
        <w:t>e</w:t>
      </w:r>
      <w:r w:rsidRPr="00760B53">
        <w:rPr>
          <w:rFonts w:ascii="Arial" w:hAnsi="Arial" w:cs="Arial"/>
          <w:sz w:val="24"/>
          <w:szCs w:val="24"/>
        </w:rPr>
        <w:t xml:space="preserve">) </w:t>
      </w:r>
      <w:r w:rsidRPr="00760B53">
        <w:rPr>
          <w:rFonts w:ascii="Arial" w:hAnsi="Arial" w:cs="Arial"/>
          <w:i/>
          <w:iCs/>
          <w:sz w:val="24"/>
          <w:szCs w:val="24"/>
        </w:rPr>
        <w:t xml:space="preserve">Employee Relations: An Introduction. </w:t>
      </w:r>
      <w:r w:rsidRPr="00760B53">
        <w:rPr>
          <w:rFonts w:ascii="Arial" w:hAnsi="Arial" w:cs="Arial"/>
          <w:sz w:val="24"/>
          <w:szCs w:val="24"/>
        </w:rPr>
        <w:t xml:space="preserve">Available at: </w:t>
      </w:r>
      <w:hyperlink r:id="rId25" w:history="1">
        <w:r w:rsidRPr="00760B53">
          <w:rPr>
            <w:rStyle w:val="Hyperlink"/>
            <w:rFonts w:ascii="Arial" w:hAnsi="Arial" w:cs="Arial"/>
            <w:sz w:val="24"/>
            <w:szCs w:val="24"/>
          </w:rPr>
          <w:t>https://www.cipd.org/en/knowledge/factsheets/relations-employees-factsheet/</w:t>
        </w:r>
      </w:hyperlink>
      <w:r w:rsidRPr="00760B53">
        <w:rPr>
          <w:rFonts w:ascii="Arial" w:hAnsi="Arial" w:cs="Arial"/>
          <w:sz w:val="24"/>
          <w:szCs w:val="24"/>
        </w:rPr>
        <w:t xml:space="preserve"> (Accessed 05.01.2026)</w:t>
      </w:r>
    </w:p>
    <w:p w14:paraId="23CC86C4" w14:textId="77777777" w:rsidR="00B721A2" w:rsidRDefault="00B721A2" w:rsidP="00B721A2">
      <w:pPr>
        <w:rPr>
          <w:rFonts w:ascii="Arial" w:hAnsi="Arial" w:cs="Arial"/>
          <w:sz w:val="24"/>
          <w:szCs w:val="24"/>
        </w:rPr>
      </w:pPr>
      <w:r w:rsidRPr="00760B53">
        <w:rPr>
          <w:rFonts w:ascii="Arial" w:hAnsi="Arial" w:cs="Arial"/>
          <w:sz w:val="24"/>
          <w:szCs w:val="24"/>
        </w:rPr>
        <w:t>CIPD</w:t>
      </w:r>
      <w:r>
        <w:rPr>
          <w:rFonts w:ascii="Arial" w:hAnsi="Arial" w:cs="Arial"/>
          <w:sz w:val="24"/>
          <w:szCs w:val="24"/>
        </w:rPr>
        <w:t xml:space="preserve"> (2025d)</w:t>
      </w:r>
      <w:r w:rsidRPr="00760B53">
        <w:rPr>
          <w:rFonts w:ascii="Arial" w:hAnsi="Arial" w:cs="Arial"/>
          <w:sz w:val="24"/>
          <w:szCs w:val="24"/>
        </w:rPr>
        <w:t xml:space="preserve"> </w:t>
      </w:r>
      <w:r w:rsidRPr="00760B53">
        <w:rPr>
          <w:rFonts w:ascii="Arial" w:hAnsi="Arial" w:cs="Arial"/>
          <w:i/>
          <w:iCs/>
          <w:sz w:val="24"/>
          <w:szCs w:val="24"/>
        </w:rPr>
        <w:t>Mediation Factsheet</w:t>
      </w:r>
      <w:r w:rsidRPr="00760B53">
        <w:rPr>
          <w:rFonts w:ascii="Arial" w:hAnsi="Arial" w:cs="Arial"/>
          <w:sz w:val="24"/>
          <w:szCs w:val="24"/>
        </w:rPr>
        <w:t xml:space="preserve">.  Available at: </w:t>
      </w:r>
      <w:hyperlink r:id="rId26" w:history="1">
        <w:r w:rsidRPr="00760B53">
          <w:rPr>
            <w:rStyle w:val="Hyperlink"/>
            <w:rFonts w:ascii="Arial" w:eastAsia="Times New Roman" w:hAnsi="Arial" w:cs="Arial"/>
            <w:kern w:val="0"/>
            <w:sz w:val="24"/>
            <w:szCs w:val="24"/>
            <w:lang w:eastAsia="en-GB"/>
            <w14:ligatures w14:val="none"/>
          </w:rPr>
          <w:t>https://www.cipd.org/uk/knowledge/factsheets/mediation-factsheet</w:t>
        </w:r>
      </w:hyperlink>
      <w:r w:rsidRPr="00760B53">
        <w:rPr>
          <w:rFonts w:ascii="Arial" w:hAnsi="Arial" w:cs="Arial"/>
          <w:sz w:val="24"/>
          <w:szCs w:val="24"/>
        </w:rPr>
        <w:t xml:space="preserve"> (</w:t>
      </w:r>
      <w:proofErr w:type="gramStart"/>
      <w:r w:rsidRPr="00760B53">
        <w:rPr>
          <w:rFonts w:ascii="Arial" w:hAnsi="Arial" w:cs="Arial"/>
          <w:sz w:val="24"/>
          <w:szCs w:val="24"/>
        </w:rPr>
        <w:t>Accessed  21</w:t>
      </w:r>
      <w:proofErr w:type="gramEnd"/>
      <w:r w:rsidRPr="00760B53">
        <w:rPr>
          <w:rFonts w:ascii="Arial" w:hAnsi="Arial" w:cs="Arial"/>
          <w:sz w:val="24"/>
          <w:szCs w:val="24"/>
        </w:rPr>
        <w:t xml:space="preserve"> November 2025)</w:t>
      </w:r>
    </w:p>
    <w:p w14:paraId="785ACCD0" w14:textId="77777777" w:rsidR="00B721A2" w:rsidRDefault="00B721A2" w:rsidP="00B721A2">
      <w:pPr>
        <w:rPr>
          <w:rFonts w:ascii="Arial" w:hAnsi="Arial" w:cs="Arial"/>
          <w:sz w:val="24"/>
          <w:szCs w:val="24"/>
        </w:rPr>
      </w:pPr>
      <w:r w:rsidRPr="00760B53">
        <w:rPr>
          <w:rFonts w:ascii="Arial" w:hAnsi="Arial" w:cs="Arial"/>
          <w:sz w:val="24"/>
          <w:szCs w:val="24"/>
        </w:rPr>
        <w:t xml:space="preserve">CIPD </w:t>
      </w:r>
      <w:r>
        <w:rPr>
          <w:rFonts w:ascii="Arial" w:hAnsi="Arial" w:cs="Arial"/>
          <w:sz w:val="24"/>
          <w:szCs w:val="24"/>
        </w:rPr>
        <w:t>(</w:t>
      </w:r>
      <w:r w:rsidRPr="00760B53">
        <w:rPr>
          <w:rFonts w:ascii="Arial" w:hAnsi="Arial" w:cs="Arial"/>
          <w:sz w:val="24"/>
          <w:szCs w:val="24"/>
        </w:rPr>
        <w:t xml:space="preserve">2024) Podcast </w:t>
      </w:r>
      <w:r w:rsidRPr="00760B53">
        <w:rPr>
          <w:rFonts w:ascii="Arial" w:hAnsi="Arial" w:cs="Arial"/>
          <w:i/>
          <w:iCs/>
          <w:sz w:val="24"/>
          <w:szCs w:val="24"/>
        </w:rPr>
        <w:t xml:space="preserve">What is hampering good work </w:t>
      </w:r>
      <w:r w:rsidRPr="00760B53">
        <w:rPr>
          <w:rFonts w:ascii="Arial" w:hAnsi="Arial" w:cs="Arial"/>
          <w:sz w:val="24"/>
          <w:szCs w:val="24"/>
        </w:rPr>
        <w:t xml:space="preserve">Available at: </w:t>
      </w:r>
      <w:hyperlink r:id="rId27" w:history="1">
        <w:r w:rsidRPr="00760B53">
          <w:rPr>
            <w:rStyle w:val="Hyperlink"/>
            <w:rFonts w:ascii="Arial" w:hAnsi="Arial" w:cs="Arial"/>
            <w:sz w:val="24"/>
            <w:szCs w:val="24"/>
          </w:rPr>
          <w:t>https://www.cipd.org/uk/knowledge/podcasts/whats-hampering-good-work/</w:t>
        </w:r>
      </w:hyperlink>
      <w:r w:rsidRPr="00760B53">
        <w:rPr>
          <w:rFonts w:ascii="Arial" w:hAnsi="Arial" w:cs="Arial"/>
          <w:sz w:val="24"/>
          <w:szCs w:val="24"/>
        </w:rPr>
        <w:t xml:space="preserve"> (Accessed 06.01.2026)</w:t>
      </w:r>
    </w:p>
    <w:p w14:paraId="4E704FEE" w14:textId="77777777" w:rsidR="00B721A2" w:rsidRPr="00760B53" w:rsidRDefault="00B721A2" w:rsidP="00B721A2">
      <w:pPr>
        <w:rPr>
          <w:rFonts w:ascii="Arial" w:hAnsi="Arial" w:cs="Arial"/>
          <w:sz w:val="24"/>
          <w:szCs w:val="24"/>
        </w:rPr>
      </w:pPr>
      <w:r w:rsidRPr="00760B53">
        <w:rPr>
          <w:rFonts w:ascii="Arial" w:hAnsi="Arial" w:cs="Arial"/>
          <w:sz w:val="24"/>
          <w:szCs w:val="24"/>
        </w:rPr>
        <w:t>CIPD (2024</w:t>
      </w:r>
      <w:r>
        <w:rPr>
          <w:rFonts w:ascii="Arial" w:hAnsi="Arial" w:cs="Arial"/>
          <w:sz w:val="24"/>
          <w:szCs w:val="24"/>
        </w:rPr>
        <w:t>b</w:t>
      </w:r>
      <w:r w:rsidRPr="00760B53">
        <w:rPr>
          <w:rFonts w:ascii="Arial" w:hAnsi="Arial" w:cs="Arial"/>
          <w:sz w:val="24"/>
          <w:szCs w:val="24"/>
        </w:rPr>
        <w:t xml:space="preserve">) </w:t>
      </w:r>
      <w:r w:rsidRPr="00760B53">
        <w:rPr>
          <w:rFonts w:ascii="Arial" w:hAnsi="Arial" w:cs="Arial"/>
          <w:i/>
          <w:iCs/>
          <w:sz w:val="24"/>
          <w:szCs w:val="24"/>
        </w:rPr>
        <w:t xml:space="preserve">Preventing and dealing with bullying and workplace conflict: Guide for Managers. </w:t>
      </w:r>
      <w:r w:rsidRPr="00760B53">
        <w:rPr>
          <w:rFonts w:ascii="Arial" w:hAnsi="Arial" w:cs="Arial"/>
          <w:sz w:val="24"/>
          <w:szCs w:val="24"/>
        </w:rPr>
        <w:t>Available at:</w:t>
      </w:r>
      <w:hyperlink r:id="rId28" w:history="1">
        <w:r w:rsidRPr="00760B53">
          <w:rPr>
            <w:rStyle w:val="Hyperlink"/>
            <w:rFonts w:ascii="Arial" w:hAnsi="Arial" w:cs="Arial"/>
            <w:sz w:val="24"/>
            <w:szCs w:val="24"/>
          </w:rPr>
          <w:t>https://www.cipd.org/uk/knowledge/guides/workplace-conflict-people-manager-guide</w:t>
        </w:r>
      </w:hyperlink>
      <w:r w:rsidRPr="00760B53">
        <w:rPr>
          <w:rFonts w:ascii="Arial" w:hAnsi="Arial" w:cs="Arial"/>
          <w:sz w:val="24"/>
          <w:szCs w:val="24"/>
        </w:rPr>
        <w:t xml:space="preserve"> (Accessed 18.01.2026</w:t>
      </w:r>
      <w:r>
        <w:rPr>
          <w:rFonts w:ascii="Arial" w:hAnsi="Arial" w:cs="Arial"/>
          <w:sz w:val="24"/>
          <w:szCs w:val="24"/>
        </w:rPr>
        <w:t>)</w:t>
      </w:r>
    </w:p>
    <w:p w14:paraId="45B74DC7" w14:textId="77777777" w:rsidR="00B721A2" w:rsidRDefault="00B721A2" w:rsidP="00B721A2">
      <w:pPr>
        <w:rPr>
          <w:rFonts w:ascii="Arial" w:hAnsi="Arial" w:cs="Arial"/>
          <w:sz w:val="24"/>
          <w:szCs w:val="24"/>
        </w:rPr>
      </w:pPr>
      <w:r w:rsidRPr="00760B53">
        <w:rPr>
          <w:rFonts w:ascii="Arial" w:hAnsi="Arial" w:cs="Arial"/>
          <w:sz w:val="24"/>
          <w:szCs w:val="24"/>
        </w:rPr>
        <w:t>CIPD (2024</w:t>
      </w:r>
      <w:r>
        <w:rPr>
          <w:rFonts w:ascii="Arial" w:hAnsi="Arial" w:cs="Arial"/>
          <w:sz w:val="24"/>
          <w:szCs w:val="24"/>
        </w:rPr>
        <w:t>c</w:t>
      </w:r>
      <w:r w:rsidRPr="00760B53">
        <w:rPr>
          <w:rFonts w:ascii="Arial" w:hAnsi="Arial" w:cs="Arial"/>
          <w:sz w:val="24"/>
          <w:szCs w:val="24"/>
        </w:rPr>
        <w:t xml:space="preserve">) Factsheet </w:t>
      </w:r>
      <w:r w:rsidRPr="00760B53">
        <w:rPr>
          <w:rFonts w:ascii="Arial" w:hAnsi="Arial" w:cs="Arial"/>
          <w:i/>
          <w:iCs/>
          <w:sz w:val="24"/>
          <w:szCs w:val="24"/>
        </w:rPr>
        <w:t xml:space="preserve">Discipline and Grievance at Work. </w:t>
      </w:r>
      <w:r w:rsidRPr="00760B53">
        <w:rPr>
          <w:rFonts w:ascii="Arial" w:hAnsi="Arial" w:cs="Arial"/>
          <w:sz w:val="24"/>
          <w:szCs w:val="24"/>
        </w:rPr>
        <w:t xml:space="preserve">Available at: </w:t>
      </w:r>
      <w:hyperlink r:id="rId29" w:history="1">
        <w:r w:rsidRPr="00760B53">
          <w:rPr>
            <w:rStyle w:val="Hyperlink"/>
            <w:rFonts w:ascii="Arial" w:hAnsi="Arial" w:cs="Arial"/>
            <w:sz w:val="24"/>
            <w:szCs w:val="24"/>
          </w:rPr>
          <w:t>https://www.cipd.org/uk/knowledge/factsheets/discipline-factsheet/</w:t>
        </w:r>
      </w:hyperlink>
      <w:r w:rsidRPr="00760B53">
        <w:rPr>
          <w:rFonts w:ascii="Arial" w:hAnsi="Arial" w:cs="Arial"/>
          <w:sz w:val="24"/>
          <w:szCs w:val="24"/>
        </w:rPr>
        <w:t xml:space="preserve"> (Accessed 18.01.2026)</w:t>
      </w:r>
    </w:p>
    <w:p w14:paraId="242FAFD9" w14:textId="77777777" w:rsidR="00B721A2" w:rsidRPr="00760B53" w:rsidRDefault="00B721A2" w:rsidP="00B721A2">
      <w:pPr>
        <w:rPr>
          <w:rFonts w:ascii="Arial" w:hAnsi="Arial" w:cs="Arial"/>
          <w:sz w:val="24"/>
          <w:szCs w:val="24"/>
        </w:rPr>
      </w:pPr>
      <w:r w:rsidRPr="00760B53">
        <w:rPr>
          <w:rFonts w:ascii="Arial" w:hAnsi="Arial" w:cs="Arial"/>
          <w:sz w:val="24"/>
          <w:szCs w:val="24"/>
        </w:rPr>
        <w:t>CIPD (2024</w:t>
      </w:r>
      <w:r>
        <w:rPr>
          <w:rFonts w:ascii="Arial" w:hAnsi="Arial" w:cs="Arial"/>
          <w:sz w:val="24"/>
          <w:szCs w:val="24"/>
        </w:rPr>
        <w:t>d</w:t>
      </w:r>
      <w:r w:rsidRPr="00760B53">
        <w:rPr>
          <w:rFonts w:ascii="Arial" w:hAnsi="Arial" w:cs="Arial"/>
          <w:sz w:val="24"/>
          <w:szCs w:val="24"/>
        </w:rPr>
        <w:t xml:space="preserve">) Disciplinary and Grievance Procedure </w:t>
      </w:r>
      <w:r w:rsidRPr="00760B53">
        <w:rPr>
          <w:rFonts w:ascii="Arial" w:hAnsi="Arial" w:cs="Arial"/>
          <w:i/>
          <w:iCs/>
          <w:sz w:val="24"/>
          <w:szCs w:val="24"/>
        </w:rPr>
        <w:t xml:space="preserve">Guidance for Managers. </w:t>
      </w:r>
      <w:r w:rsidRPr="00760B53">
        <w:rPr>
          <w:rFonts w:ascii="Arial" w:hAnsi="Arial" w:cs="Arial"/>
          <w:sz w:val="24"/>
          <w:szCs w:val="24"/>
        </w:rPr>
        <w:t xml:space="preserve">Available at: </w:t>
      </w:r>
      <w:hyperlink r:id="rId30" w:anchor="when-should-you-use-disciplinary-procedures" w:history="1">
        <w:r w:rsidRPr="00760B53">
          <w:rPr>
            <w:rStyle w:val="Hyperlink"/>
            <w:rFonts w:ascii="Arial" w:hAnsi="Arial" w:cs="Arial"/>
            <w:sz w:val="24"/>
            <w:szCs w:val="24"/>
          </w:rPr>
          <w:t>https://www.cipd.org/uk/knowledge/guides/disciplinary-and-grievance-procedures-guidance-for-managers/#when-should-you-use-disciplinary-procedures</w:t>
        </w:r>
      </w:hyperlink>
      <w:r w:rsidRPr="00760B53">
        <w:rPr>
          <w:rFonts w:ascii="Arial" w:hAnsi="Arial" w:cs="Arial"/>
          <w:sz w:val="24"/>
          <w:szCs w:val="24"/>
        </w:rPr>
        <w:t xml:space="preserve"> (Accessed 15.12.2025)</w:t>
      </w:r>
    </w:p>
    <w:p w14:paraId="5479E887" w14:textId="77777777" w:rsidR="00B721A2" w:rsidRDefault="00B721A2" w:rsidP="00B721A2">
      <w:pPr>
        <w:rPr>
          <w:rFonts w:ascii="Arial" w:hAnsi="Arial" w:cs="Arial"/>
          <w:sz w:val="24"/>
          <w:szCs w:val="24"/>
        </w:rPr>
      </w:pPr>
      <w:r w:rsidRPr="00760B53">
        <w:rPr>
          <w:rFonts w:ascii="Arial" w:hAnsi="Arial" w:cs="Arial"/>
          <w:sz w:val="24"/>
          <w:szCs w:val="24"/>
        </w:rPr>
        <w:t xml:space="preserve">CIPD (2023) </w:t>
      </w:r>
      <w:r w:rsidRPr="00760B53">
        <w:rPr>
          <w:rFonts w:ascii="Arial" w:hAnsi="Arial" w:cs="Arial"/>
          <w:i/>
          <w:iCs/>
          <w:sz w:val="24"/>
          <w:szCs w:val="24"/>
        </w:rPr>
        <w:t xml:space="preserve">Flexible and Hybrid Working: Principality Building Society. </w:t>
      </w:r>
      <w:r w:rsidRPr="00760B53">
        <w:rPr>
          <w:rFonts w:ascii="Arial" w:hAnsi="Arial" w:cs="Arial"/>
          <w:sz w:val="24"/>
          <w:szCs w:val="24"/>
        </w:rPr>
        <w:t xml:space="preserve">Available at: </w:t>
      </w:r>
      <w:hyperlink r:id="rId31" w:history="1">
        <w:r w:rsidRPr="00760B53">
          <w:rPr>
            <w:rStyle w:val="Hyperlink"/>
            <w:rFonts w:ascii="Arial" w:hAnsi="Arial" w:cs="Arial"/>
            <w:sz w:val="24"/>
            <w:szCs w:val="24"/>
          </w:rPr>
          <w:t>https://www.cipd.org/uk/knowledge/case-studies/flexible-hybrid-working-principality/</w:t>
        </w:r>
      </w:hyperlink>
      <w:r w:rsidRPr="00760B53">
        <w:rPr>
          <w:rFonts w:ascii="Arial" w:hAnsi="Arial" w:cs="Arial"/>
          <w:sz w:val="24"/>
          <w:szCs w:val="24"/>
        </w:rPr>
        <w:t xml:space="preserve"> (Accessed 06.01.2026)</w:t>
      </w:r>
    </w:p>
    <w:p w14:paraId="63DA74EF" w14:textId="77777777" w:rsidR="00B721A2" w:rsidRDefault="00B721A2" w:rsidP="00B721A2">
      <w:pPr>
        <w:rPr>
          <w:rFonts w:ascii="Arial" w:hAnsi="Arial" w:cs="Arial"/>
          <w:sz w:val="24"/>
          <w:szCs w:val="24"/>
        </w:rPr>
      </w:pPr>
      <w:r w:rsidRPr="00760B53">
        <w:rPr>
          <w:rFonts w:ascii="Arial" w:hAnsi="Arial" w:cs="Arial"/>
          <w:sz w:val="24"/>
          <w:szCs w:val="24"/>
        </w:rPr>
        <w:t xml:space="preserve">CIPD (2024) </w:t>
      </w:r>
      <w:r w:rsidRPr="00760B53">
        <w:rPr>
          <w:rFonts w:ascii="Arial" w:hAnsi="Arial" w:cs="Arial"/>
          <w:i/>
          <w:iCs/>
          <w:sz w:val="24"/>
          <w:szCs w:val="24"/>
        </w:rPr>
        <w:t xml:space="preserve">Discipline and Grievance at Work Factsheet. </w:t>
      </w:r>
      <w:r w:rsidRPr="00760B53">
        <w:rPr>
          <w:rFonts w:ascii="Arial" w:hAnsi="Arial" w:cs="Arial"/>
          <w:sz w:val="24"/>
          <w:szCs w:val="24"/>
        </w:rPr>
        <w:t xml:space="preserve">Available at: </w:t>
      </w:r>
      <w:hyperlink r:id="rId32" w:history="1">
        <w:r w:rsidRPr="00760B53">
          <w:rPr>
            <w:rStyle w:val="Hyperlink"/>
            <w:rFonts w:ascii="Arial" w:hAnsi="Arial" w:cs="Arial"/>
            <w:sz w:val="24"/>
            <w:szCs w:val="24"/>
          </w:rPr>
          <w:t>https://www.cipd.org/uk/knowledge/factsheets/discipline-factsheet/</w:t>
        </w:r>
      </w:hyperlink>
      <w:r w:rsidRPr="00760B53">
        <w:rPr>
          <w:rFonts w:ascii="Arial" w:hAnsi="Arial" w:cs="Arial"/>
          <w:sz w:val="24"/>
          <w:szCs w:val="24"/>
        </w:rPr>
        <w:t xml:space="preserve"> (Accessed 03.01.2025) </w:t>
      </w:r>
    </w:p>
    <w:p w14:paraId="05BCA0A0" w14:textId="77777777" w:rsidR="000B22CB" w:rsidRDefault="000B22CB" w:rsidP="00B721A2">
      <w:pPr>
        <w:rPr>
          <w:rFonts w:ascii="Arial" w:hAnsi="Arial" w:cs="Arial"/>
          <w:sz w:val="24"/>
          <w:szCs w:val="24"/>
        </w:rPr>
      </w:pPr>
    </w:p>
    <w:p w14:paraId="4EC4D242" w14:textId="306ABAB8" w:rsidR="00B721A2" w:rsidRDefault="00B721A2" w:rsidP="00B721A2">
      <w:pPr>
        <w:rPr>
          <w:rFonts w:ascii="Arial" w:hAnsi="Arial" w:cs="Arial"/>
          <w:sz w:val="24"/>
          <w:szCs w:val="24"/>
        </w:rPr>
      </w:pPr>
      <w:r w:rsidRPr="00760B53">
        <w:rPr>
          <w:rFonts w:ascii="Arial" w:hAnsi="Arial" w:cs="Arial"/>
          <w:sz w:val="24"/>
          <w:szCs w:val="24"/>
        </w:rPr>
        <w:lastRenderedPageBreak/>
        <w:t>CIPD (2020</w:t>
      </w:r>
      <w:r>
        <w:rPr>
          <w:rFonts w:ascii="Arial" w:hAnsi="Arial" w:cs="Arial"/>
          <w:sz w:val="24"/>
          <w:szCs w:val="24"/>
        </w:rPr>
        <w:t>a</w:t>
      </w:r>
      <w:r w:rsidRPr="00760B53">
        <w:rPr>
          <w:rFonts w:ascii="Arial" w:hAnsi="Arial" w:cs="Arial"/>
          <w:sz w:val="24"/>
          <w:szCs w:val="24"/>
        </w:rPr>
        <w:t xml:space="preserve">) </w:t>
      </w:r>
      <w:r w:rsidRPr="00760B53">
        <w:rPr>
          <w:rFonts w:ascii="Arial" w:hAnsi="Arial" w:cs="Arial"/>
          <w:i/>
          <w:iCs/>
          <w:sz w:val="24"/>
          <w:szCs w:val="24"/>
        </w:rPr>
        <w:t xml:space="preserve">Information and Consultation of Employees (ICE) What, Why and How.  </w:t>
      </w:r>
      <w:r w:rsidRPr="00760B53">
        <w:rPr>
          <w:rFonts w:ascii="Arial" w:hAnsi="Arial" w:cs="Arial"/>
          <w:sz w:val="24"/>
          <w:szCs w:val="24"/>
        </w:rPr>
        <w:t xml:space="preserve">In collaboration with </w:t>
      </w:r>
      <w:proofErr w:type="spellStart"/>
      <w:r w:rsidRPr="00760B53">
        <w:rPr>
          <w:rFonts w:ascii="Arial" w:hAnsi="Arial" w:cs="Arial"/>
          <w:sz w:val="24"/>
          <w:szCs w:val="24"/>
        </w:rPr>
        <w:t>ipa</w:t>
      </w:r>
      <w:proofErr w:type="spellEnd"/>
      <w:r w:rsidRPr="00760B53">
        <w:rPr>
          <w:rFonts w:ascii="Arial" w:hAnsi="Arial" w:cs="Arial"/>
          <w:sz w:val="24"/>
          <w:szCs w:val="24"/>
        </w:rPr>
        <w:t xml:space="preserve">. Available at: </w:t>
      </w:r>
      <w:hyperlink r:id="rId33" w:history="1">
        <w:r w:rsidRPr="00760B53">
          <w:rPr>
            <w:rStyle w:val="Hyperlink"/>
            <w:rFonts w:ascii="Arial" w:hAnsi="Arial" w:cs="Arial"/>
            <w:sz w:val="24"/>
            <w:szCs w:val="24"/>
          </w:rPr>
          <w:t>https://www.ipa-involve.com/Handlers/Download.ashx?IDMF=bb007690-3295-413b-b42d-05b8efdf77de</w:t>
        </w:r>
      </w:hyperlink>
      <w:r w:rsidRPr="00760B53">
        <w:rPr>
          <w:rFonts w:ascii="Arial" w:hAnsi="Arial" w:cs="Arial"/>
          <w:sz w:val="24"/>
          <w:szCs w:val="24"/>
        </w:rPr>
        <w:t xml:space="preserve"> (Accessed 09.01.2026)</w:t>
      </w:r>
    </w:p>
    <w:p w14:paraId="6FC31B38" w14:textId="77777777" w:rsidR="00B721A2" w:rsidRPr="00760B53" w:rsidRDefault="00B721A2" w:rsidP="00B721A2">
      <w:pPr>
        <w:rPr>
          <w:rFonts w:ascii="Arial" w:hAnsi="Arial" w:cs="Arial"/>
          <w:sz w:val="24"/>
          <w:szCs w:val="24"/>
        </w:rPr>
      </w:pPr>
      <w:r w:rsidRPr="00760B53">
        <w:rPr>
          <w:rFonts w:ascii="Arial" w:hAnsi="Arial" w:cs="Arial"/>
          <w:sz w:val="24"/>
          <w:szCs w:val="24"/>
        </w:rPr>
        <w:t>CIPD (2020</w:t>
      </w:r>
      <w:r>
        <w:rPr>
          <w:rFonts w:ascii="Arial" w:hAnsi="Arial" w:cs="Arial"/>
          <w:sz w:val="24"/>
          <w:szCs w:val="24"/>
        </w:rPr>
        <w:t>b</w:t>
      </w:r>
      <w:r w:rsidRPr="00760B53">
        <w:rPr>
          <w:rFonts w:ascii="Arial" w:hAnsi="Arial" w:cs="Arial"/>
          <w:sz w:val="24"/>
          <w:szCs w:val="24"/>
        </w:rPr>
        <w:t xml:space="preserve">) </w:t>
      </w:r>
      <w:r w:rsidRPr="00760B53">
        <w:rPr>
          <w:rFonts w:ascii="Arial" w:hAnsi="Arial" w:cs="Arial"/>
          <w:i/>
          <w:iCs/>
          <w:sz w:val="24"/>
          <w:szCs w:val="24"/>
        </w:rPr>
        <w:t xml:space="preserve">Managing conflict in the modern workplace Report. </w:t>
      </w:r>
      <w:r w:rsidRPr="00760B53">
        <w:rPr>
          <w:rFonts w:ascii="Arial" w:hAnsi="Arial" w:cs="Arial"/>
          <w:sz w:val="24"/>
          <w:szCs w:val="24"/>
        </w:rPr>
        <w:t xml:space="preserve">Available at: </w:t>
      </w:r>
      <w:hyperlink r:id="rId34" w:history="1">
        <w:r w:rsidRPr="00760B53">
          <w:rPr>
            <w:rStyle w:val="Hyperlink"/>
            <w:rFonts w:ascii="Arial" w:hAnsi="Arial" w:cs="Arial"/>
            <w:sz w:val="24"/>
            <w:szCs w:val="24"/>
          </w:rPr>
          <w:t>https://www.cipd.org/globalassets/media/knowledge/knowledge-hub/reports/managing-conflict-in-the-workplace-2_tcm18-70655.pdf</w:t>
        </w:r>
      </w:hyperlink>
      <w:r w:rsidRPr="00760B53">
        <w:rPr>
          <w:rFonts w:ascii="Arial" w:hAnsi="Arial" w:cs="Arial"/>
          <w:sz w:val="24"/>
          <w:szCs w:val="24"/>
        </w:rPr>
        <w:t xml:space="preserve"> (Accessed 17.12.2025)</w:t>
      </w:r>
    </w:p>
    <w:p w14:paraId="2AF82D1B" w14:textId="77777777" w:rsidR="00B721A2" w:rsidRPr="00760B53" w:rsidRDefault="00B721A2" w:rsidP="00B721A2">
      <w:pPr>
        <w:rPr>
          <w:rFonts w:ascii="Arial" w:hAnsi="Arial" w:cs="Arial"/>
          <w:sz w:val="24"/>
          <w:szCs w:val="24"/>
        </w:rPr>
      </w:pPr>
      <w:r w:rsidRPr="00760B53">
        <w:rPr>
          <w:rFonts w:ascii="Arial" w:hAnsi="Arial" w:cs="Arial"/>
          <w:sz w:val="24"/>
          <w:szCs w:val="24"/>
        </w:rPr>
        <w:t>CIPD (2020</w:t>
      </w:r>
      <w:r>
        <w:rPr>
          <w:rFonts w:ascii="Arial" w:hAnsi="Arial" w:cs="Arial"/>
          <w:sz w:val="24"/>
          <w:szCs w:val="24"/>
        </w:rPr>
        <w:t>c</w:t>
      </w:r>
      <w:r w:rsidRPr="00760B53">
        <w:rPr>
          <w:rFonts w:ascii="Arial" w:hAnsi="Arial" w:cs="Arial"/>
          <w:sz w:val="24"/>
          <w:szCs w:val="24"/>
        </w:rPr>
        <w:t xml:space="preserve">) Managing Conflict at Work.  </w:t>
      </w:r>
      <w:r w:rsidRPr="00760B53">
        <w:rPr>
          <w:rFonts w:ascii="Arial" w:hAnsi="Arial" w:cs="Arial"/>
          <w:i/>
          <w:iCs/>
          <w:sz w:val="24"/>
          <w:szCs w:val="24"/>
        </w:rPr>
        <w:t>CIPD Podcast presented by Cassidy, N</w:t>
      </w:r>
      <w:r w:rsidRPr="00760B53">
        <w:rPr>
          <w:rFonts w:ascii="Arial" w:hAnsi="Arial" w:cs="Arial"/>
          <w:sz w:val="24"/>
          <w:szCs w:val="24"/>
        </w:rPr>
        <w:t xml:space="preserve">. Available at: </w:t>
      </w:r>
      <w:hyperlink r:id="rId35" w:history="1">
        <w:r w:rsidRPr="00760B53">
          <w:rPr>
            <w:rStyle w:val="Hyperlink"/>
            <w:rFonts w:ascii="Arial" w:hAnsi="Arial" w:cs="Arial"/>
            <w:sz w:val="24"/>
            <w:szCs w:val="24"/>
          </w:rPr>
          <w:t>https://www.cipd.org/uk/knowledge/podcasts/shifting-perception-conflict/</w:t>
        </w:r>
      </w:hyperlink>
      <w:r w:rsidRPr="00760B53">
        <w:rPr>
          <w:rFonts w:ascii="Arial" w:hAnsi="Arial" w:cs="Arial"/>
          <w:sz w:val="24"/>
          <w:szCs w:val="24"/>
        </w:rPr>
        <w:t xml:space="preserve"> (Accessed 22.01.2026)</w:t>
      </w:r>
    </w:p>
    <w:p w14:paraId="0DE71EBB" w14:textId="77777777" w:rsidR="00B721A2" w:rsidRDefault="00B721A2" w:rsidP="00B721A2">
      <w:pPr>
        <w:rPr>
          <w:rFonts w:ascii="Arial" w:hAnsi="Arial" w:cs="Arial"/>
          <w:sz w:val="24"/>
          <w:szCs w:val="24"/>
        </w:rPr>
      </w:pPr>
      <w:r w:rsidRPr="00760B53">
        <w:rPr>
          <w:rFonts w:ascii="Arial" w:hAnsi="Arial" w:cs="Arial"/>
          <w:sz w:val="24"/>
          <w:szCs w:val="24"/>
        </w:rPr>
        <w:t xml:space="preserve">CIPD Case Studies (2021) </w:t>
      </w:r>
      <w:r w:rsidRPr="00760B53">
        <w:rPr>
          <w:rFonts w:ascii="Arial" w:hAnsi="Arial" w:cs="Arial"/>
          <w:i/>
          <w:iCs/>
          <w:sz w:val="24"/>
          <w:szCs w:val="24"/>
        </w:rPr>
        <w:t xml:space="preserve">Talking about Voice: </w:t>
      </w:r>
      <w:proofErr w:type="spellStart"/>
      <w:r w:rsidRPr="00760B53">
        <w:rPr>
          <w:rFonts w:ascii="Arial" w:hAnsi="Arial" w:cs="Arial"/>
          <w:i/>
          <w:iCs/>
          <w:sz w:val="24"/>
          <w:szCs w:val="24"/>
        </w:rPr>
        <w:t>Fircroft</w:t>
      </w:r>
      <w:proofErr w:type="spellEnd"/>
      <w:r w:rsidRPr="00760B53">
        <w:rPr>
          <w:rFonts w:ascii="Arial" w:hAnsi="Arial" w:cs="Arial"/>
          <w:i/>
          <w:iCs/>
          <w:sz w:val="24"/>
          <w:szCs w:val="24"/>
        </w:rPr>
        <w:t xml:space="preserve"> College. </w:t>
      </w:r>
      <w:r w:rsidRPr="00760B53">
        <w:rPr>
          <w:rFonts w:ascii="Arial" w:hAnsi="Arial" w:cs="Arial"/>
          <w:sz w:val="24"/>
          <w:szCs w:val="24"/>
        </w:rPr>
        <w:t xml:space="preserve">Available at: </w:t>
      </w:r>
      <w:hyperlink r:id="rId36" w:history="1">
        <w:r w:rsidRPr="00760B53">
          <w:rPr>
            <w:rStyle w:val="Hyperlink"/>
            <w:rFonts w:ascii="Arial" w:hAnsi="Arial" w:cs="Arial"/>
            <w:sz w:val="24"/>
            <w:szCs w:val="24"/>
          </w:rPr>
          <w:t>https://www.cipd.org/uk/knowledge/case-studies/</w:t>
        </w:r>
      </w:hyperlink>
      <w:r w:rsidRPr="00760B53">
        <w:rPr>
          <w:rFonts w:ascii="Arial" w:hAnsi="Arial" w:cs="Arial"/>
          <w:sz w:val="24"/>
          <w:szCs w:val="24"/>
        </w:rPr>
        <w:t xml:space="preserve"> Accessed 12.01.2026)</w:t>
      </w:r>
    </w:p>
    <w:p w14:paraId="7692AF11"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CIPD (2017) </w:t>
      </w:r>
      <w:r w:rsidRPr="00760B53">
        <w:rPr>
          <w:rFonts w:ascii="Arial" w:hAnsi="Arial" w:cs="Arial"/>
          <w:i/>
          <w:iCs/>
          <w:sz w:val="24"/>
          <w:szCs w:val="24"/>
        </w:rPr>
        <w:t xml:space="preserve">Fairness in organisation-is consistency key? </w:t>
      </w:r>
      <w:r w:rsidRPr="00760B53">
        <w:rPr>
          <w:rFonts w:ascii="Arial" w:hAnsi="Arial" w:cs="Arial"/>
          <w:sz w:val="24"/>
          <w:szCs w:val="24"/>
        </w:rPr>
        <w:t xml:space="preserve">Available at: </w:t>
      </w:r>
      <w:hyperlink r:id="rId37" w:history="1">
        <w:r w:rsidRPr="00760B53">
          <w:rPr>
            <w:rStyle w:val="Hyperlink"/>
            <w:rFonts w:ascii="Arial" w:hAnsi="Arial" w:cs="Arial"/>
            <w:sz w:val="24"/>
            <w:szCs w:val="24"/>
          </w:rPr>
          <w:t>https://www.cipd.org/uk/knowledge/bitesize-research/fairness-organisations/</w:t>
        </w:r>
      </w:hyperlink>
      <w:r w:rsidRPr="00760B53">
        <w:rPr>
          <w:rFonts w:ascii="Arial" w:hAnsi="Arial" w:cs="Arial"/>
          <w:sz w:val="24"/>
          <w:szCs w:val="24"/>
        </w:rPr>
        <w:t xml:space="preserve"> (Accessed 04.01.2026)</w:t>
      </w:r>
    </w:p>
    <w:p w14:paraId="745315C9" w14:textId="77777777" w:rsidR="00B721A2" w:rsidRDefault="00B721A2" w:rsidP="00B721A2">
      <w:pPr>
        <w:rPr>
          <w:rFonts w:ascii="Arial" w:hAnsi="Arial" w:cs="Arial"/>
          <w:sz w:val="24"/>
          <w:szCs w:val="24"/>
        </w:rPr>
      </w:pPr>
      <w:r w:rsidRPr="00760B53">
        <w:rPr>
          <w:rFonts w:ascii="Arial" w:hAnsi="Arial" w:cs="Arial"/>
          <w:sz w:val="24"/>
          <w:szCs w:val="24"/>
        </w:rPr>
        <w:t xml:space="preserve">CIPD (2016) </w:t>
      </w:r>
      <w:r w:rsidRPr="00760B53">
        <w:rPr>
          <w:rFonts w:ascii="Arial" w:hAnsi="Arial" w:cs="Arial"/>
          <w:i/>
          <w:iCs/>
          <w:sz w:val="24"/>
          <w:szCs w:val="24"/>
        </w:rPr>
        <w:t xml:space="preserve">Valuing your talent: Unilever.  </w:t>
      </w:r>
      <w:r w:rsidRPr="00760B53">
        <w:rPr>
          <w:rFonts w:ascii="Arial" w:hAnsi="Arial" w:cs="Arial"/>
          <w:sz w:val="24"/>
          <w:szCs w:val="24"/>
        </w:rPr>
        <w:t xml:space="preserve">Available at: </w:t>
      </w:r>
      <w:hyperlink r:id="rId38" w:history="1">
        <w:r w:rsidRPr="00760B53">
          <w:rPr>
            <w:rStyle w:val="Hyperlink"/>
            <w:rFonts w:ascii="Arial" w:hAnsi="Arial" w:cs="Arial"/>
            <w:sz w:val="24"/>
            <w:szCs w:val="24"/>
          </w:rPr>
          <w:t>https://www.cipd.org/uk/knowledge/case-studies/value-talent-unilever/</w:t>
        </w:r>
      </w:hyperlink>
      <w:r w:rsidRPr="00760B53">
        <w:rPr>
          <w:rFonts w:ascii="Arial" w:hAnsi="Arial" w:cs="Arial"/>
          <w:sz w:val="24"/>
          <w:szCs w:val="24"/>
        </w:rPr>
        <w:t xml:space="preserve"> (Accessed 10.01.2026)</w:t>
      </w:r>
    </w:p>
    <w:p w14:paraId="3277AE8A" w14:textId="77777777" w:rsidR="00B721A2" w:rsidRDefault="00B721A2" w:rsidP="00B721A2">
      <w:pPr>
        <w:rPr>
          <w:rFonts w:ascii="Arial" w:hAnsi="Arial" w:cs="Arial"/>
          <w:sz w:val="24"/>
          <w:szCs w:val="24"/>
        </w:rPr>
      </w:pPr>
      <w:r w:rsidRPr="00760B53">
        <w:rPr>
          <w:rFonts w:ascii="Arial" w:hAnsi="Arial" w:cs="Arial"/>
          <w:sz w:val="24"/>
          <w:szCs w:val="24"/>
        </w:rPr>
        <w:t>CIP</w:t>
      </w:r>
      <w:r>
        <w:rPr>
          <w:rFonts w:ascii="Arial" w:hAnsi="Arial" w:cs="Arial"/>
          <w:sz w:val="24"/>
          <w:szCs w:val="24"/>
        </w:rPr>
        <w:t>D</w:t>
      </w:r>
      <w:r w:rsidRPr="00760B53">
        <w:rPr>
          <w:rFonts w:ascii="Arial" w:hAnsi="Arial" w:cs="Arial"/>
          <w:sz w:val="24"/>
          <w:szCs w:val="24"/>
        </w:rPr>
        <w:t xml:space="preserve"> (</w:t>
      </w:r>
      <w:proofErr w:type="spellStart"/>
      <w:r w:rsidRPr="00760B53">
        <w:rPr>
          <w:rFonts w:ascii="Arial" w:hAnsi="Arial" w:cs="Arial"/>
          <w:sz w:val="24"/>
          <w:szCs w:val="24"/>
        </w:rPr>
        <w:t>n.d.</w:t>
      </w:r>
      <w:r>
        <w:rPr>
          <w:rFonts w:ascii="Arial" w:hAnsi="Arial" w:cs="Arial"/>
          <w:sz w:val="24"/>
          <w:szCs w:val="24"/>
        </w:rPr>
        <w:t>a</w:t>
      </w:r>
      <w:proofErr w:type="spellEnd"/>
      <w:r w:rsidRPr="00760B53">
        <w:rPr>
          <w:rFonts w:ascii="Arial" w:hAnsi="Arial" w:cs="Arial"/>
          <w:sz w:val="24"/>
          <w:szCs w:val="24"/>
        </w:rPr>
        <w:t xml:space="preserve">) Case Studies, Leading Voice, Claire Staines, Building Employee Engagement. (Audio) Available at: </w:t>
      </w:r>
      <w:hyperlink r:id="rId39" w:history="1">
        <w:r w:rsidRPr="00760B53">
          <w:rPr>
            <w:rStyle w:val="Hyperlink"/>
            <w:rFonts w:ascii="Arial" w:hAnsi="Arial" w:cs="Arial"/>
            <w:sz w:val="24"/>
            <w:szCs w:val="24"/>
          </w:rPr>
          <w:t>https://www.cipd.org/uk/knowledge/case-studies/clair-staines-building-employee-engagement/</w:t>
        </w:r>
      </w:hyperlink>
      <w:r w:rsidRPr="00760B53">
        <w:rPr>
          <w:rFonts w:ascii="Arial" w:hAnsi="Arial" w:cs="Arial"/>
          <w:sz w:val="24"/>
          <w:szCs w:val="24"/>
        </w:rPr>
        <w:t xml:space="preserve"> (Accessed 09.01.2026)</w:t>
      </w:r>
    </w:p>
    <w:p w14:paraId="346FBAFA" w14:textId="77777777" w:rsidR="00B721A2" w:rsidRPr="00760B53" w:rsidRDefault="00B721A2" w:rsidP="00B721A2">
      <w:pPr>
        <w:rPr>
          <w:rFonts w:ascii="Arial" w:hAnsi="Arial" w:cs="Arial"/>
          <w:sz w:val="24"/>
          <w:szCs w:val="24"/>
        </w:rPr>
      </w:pPr>
      <w:r w:rsidRPr="00760B53">
        <w:rPr>
          <w:rFonts w:ascii="Arial" w:hAnsi="Arial" w:cs="Arial"/>
          <w:sz w:val="24"/>
          <w:szCs w:val="24"/>
        </w:rPr>
        <w:t>CIPD (</w:t>
      </w:r>
      <w:proofErr w:type="spellStart"/>
      <w:proofErr w:type="gramStart"/>
      <w:r w:rsidRPr="00760B53">
        <w:rPr>
          <w:rFonts w:ascii="Arial" w:hAnsi="Arial" w:cs="Arial"/>
          <w:sz w:val="24"/>
          <w:szCs w:val="24"/>
        </w:rPr>
        <w:t>n.d.</w:t>
      </w:r>
      <w:r>
        <w:rPr>
          <w:rFonts w:ascii="Arial" w:hAnsi="Arial" w:cs="Arial"/>
          <w:sz w:val="24"/>
          <w:szCs w:val="24"/>
        </w:rPr>
        <w:t>,b</w:t>
      </w:r>
      <w:proofErr w:type="spellEnd"/>
      <w:proofErr w:type="gramEnd"/>
      <w:r w:rsidRPr="00760B53">
        <w:rPr>
          <w:rFonts w:ascii="Arial" w:hAnsi="Arial" w:cs="Arial"/>
          <w:sz w:val="24"/>
          <w:szCs w:val="24"/>
        </w:rPr>
        <w:t xml:space="preserve">) </w:t>
      </w:r>
      <w:r w:rsidRPr="00760B53">
        <w:rPr>
          <w:rFonts w:ascii="Arial" w:hAnsi="Arial" w:cs="Arial"/>
          <w:i/>
          <w:iCs/>
          <w:sz w:val="24"/>
          <w:szCs w:val="24"/>
        </w:rPr>
        <w:t xml:space="preserve">Employee Voice. </w:t>
      </w:r>
      <w:r w:rsidRPr="00760B53">
        <w:rPr>
          <w:rFonts w:ascii="Arial" w:hAnsi="Arial" w:cs="Arial"/>
          <w:sz w:val="24"/>
          <w:szCs w:val="24"/>
        </w:rPr>
        <w:t xml:space="preserve">Available at: </w:t>
      </w:r>
      <w:hyperlink r:id="rId40" w:history="1">
        <w:r w:rsidRPr="00760B53">
          <w:rPr>
            <w:rStyle w:val="Hyperlink"/>
            <w:rFonts w:ascii="Arial" w:hAnsi="Arial" w:cs="Arial"/>
            <w:sz w:val="24"/>
            <w:szCs w:val="24"/>
          </w:rPr>
          <w:t>https://www.cipd.org/uk/views-and-insights/cipd-viewpoint/employee-voice/</w:t>
        </w:r>
      </w:hyperlink>
      <w:r w:rsidRPr="00760B53">
        <w:rPr>
          <w:rFonts w:ascii="Arial" w:hAnsi="Arial" w:cs="Arial"/>
          <w:sz w:val="24"/>
          <w:szCs w:val="24"/>
        </w:rPr>
        <w:t xml:space="preserve"> (Accessed 19.12.2025)</w:t>
      </w:r>
    </w:p>
    <w:p w14:paraId="3D64D04D" w14:textId="77777777" w:rsidR="00B721A2" w:rsidRPr="00760B53" w:rsidRDefault="00B721A2" w:rsidP="00B721A2">
      <w:pPr>
        <w:rPr>
          <w:rFonts w:ascii="Arial" w:hAnsi="Arial" w:cs="Arial"/>
          <w:sz w:val="24"/>
          <w:szCs w:val="24"/>
        </w:rPr>
      </w:pPr>
      <w:r w:rsidRPr="00760B53">
        <w:rPr>
          <w:rFonts w:ascii="Arial" w:hAnsi="Arial" w:cs="Arial"/>
          <w:sz w:val="24"/>
          <w:szCs w:val="24"/>
        </w:rPr>
        <w:t>CIPD (</w:t>
      </w:r>
      <w:proofErr w:type="spellStart"/>
      <w:proofErr w:type="gramStart"/>
      <w:r w:rsidRPr="00760B53">
        <w:rPr>
          <w:rFonts w:ascii="Arial" w:hAnsi="Arial" w:cs="Arial"/>
          <w:sz w:val="24"/>
          <w:szCs w:val="24"/>
        </w:rPr>
        <w:t>n.d.</w:t>
      </w:r>
      <w:r>
        <w:rPr>
          <w:rFonts w:ascii="Arial" w:hAnsi="Arial" w:cs="Arial"/>
          <w:sz w:val="24"/>
          <w:szCs w:val="24"/>
        </w:rPr>
        <w:t>,c</w:t>
      </w:r>
      <w:proofErr w:type="spellEnd"/>
      <w:proofErr w:type="gramEnd"/>
      <w:r w:rsidRPr="00760B53">
        <w:rPr>
          <w:rFonts w:ascii="Arial" w:hAnsi="Arial" w:cs="Arial"/>
          <w:sz w:val="24"/>
          <w:szCs w:val="24"/>
        </w:rPr>
        <w:t xml:space="preserve">) </w:t>
      </w:r>
      <w:r w:rsidRPr="00760B53">
        <w:rPr>
          <w:rFonts w:ascii="Arial" w:hAnsi="Arial" w:cs="Arial"/>
          <w:i/>
          <w:iCs/>
          <w:sz w:val="24"/>
          <w:szCs w:val="24"/>
        </w:rPr>
        <w:t xml:space="preserve">Employee Voice. </w:t>
      </w:r>
      <w:r w:rsidRPr="00760B53">
        <w:rPr>
          <w:rFonts w:ascii="Arial" w:hAnsi="Arial" w:cs="Arial"/>
          <w:sz w:val="24"/>
          <w:szCs w:val="24"/>
        </w:rPr>
        <w:t xml:space="preserve">Available at: </w:t>
      </w:r>
      <w:hyperlink r:id="rId41" w:history="1">
        <w:r w:rsidRPr="00760B53">
          <w:rPr>
            <w:rStyle w:val="Hyperlink"/>
            <w:rFonts w:ascii="Arial" w:hAnsi="Arial" w:cs="Arial"/>
            <w:sz w:val="24"/>
            <w:szCs w:val="24"/>
          </w:rPr>
          <w:t>https://www.cipd.org/uk/views-and-insights/cipd-viewpoint/employee-voice/</w:t>
        </w:r>
      </w:hyperlink>
      <w:r w:rsidRPr="00760B53">
        <w:rPr>
          <w:rFonts w:ascii="Arial" w:hAnsi="Arial" w:cs="Arial"/>
          <w:sz w:val="24"/>
          <w:szCs w:val="24"/>
        </w:rPr>
        <w:t xml:space="preserve"> (Accessed 06.01.2026)</w:t>
      </w:r>
    </w:p>
    <w:p w14:paraId="5F97FEC0" w14:textId="77777777" w:rsidR="00B721A2" w:rsidRDefault="00B721A2" w:rsidP="00B721A2">
      <w:pPr>
        <w:rPr>
          <w:rFonts w:ascii="Arial" w:hAnsi="Arial" w:cs="Arial"/>
          <w:sz w:val="24"/>
          <w:szCs w:val="24"/>
        </w:rPr>
      </w:pPr>
      <w:r w:rsidRPr="00760B53">
        <w:rPr>
          <w:rFonts w:ascii="Arial" w:hAnsi="Arial" w:cs="Arial"/>
          <w:sz w:val="24"/>
          <w:szCs w:val="24"/>
        </w:rPr>
        <w:t xml:space="preserve">Daniels, K. (2025, p. 32) </w:t>
      </w:r>
      <w:r w:rsidRPr="00760B53">
        <w:rPr>
          <w:rFonts w:ascii="Arial" w:hAnsi="Arial" w:cs="Arial"/>
          <w:i/>
          <w:iCs/>
          <w:sz w:val="24"/>
          <w:szCs w:val="24"/>
        </w:rPr>
        <w:t xml:space="preserve">Introduction to employment law. </w:t>
      </w:r>
      <w:r w:rsidRPr="00760B53">
        <w:rPr>
          <w:rFonts w:ascii="Arial" w:hAnsi="Arial" w:cs="Arial"/>
          <w:sz w:val="24"/>
          <w:szCs w:val="24"/>
        </w:rPr>
        <w:t xml:space="preserve">7th </w:t>
      </w:r>
      <w:proofErr w:type="spellStart"/>
      <w:r w:rsidRPr="00760B53">
        <w:rPr>
          <w:rFonts w:ascii="Arial" w:hAnsi="Arial" w:cs="Arial"/>
          <w:sz w:val="24"/>
          <w:szCs w:val="24"/>
        </w:rPr>
        <w:t>edn</w:t>
      </w:r>
      <w:proofErr w:type="spellEnd"/>
      <w:r w:rsidRPr="00760B53">
        <w:rPr>
          <w:rFonts w:ascii="Arial" w:hAnsi="Arial" w:cs="Arial"/>
          <w:sz w:val="24"/>
          <w:szCs w:val="24"/>
        </w:rPr>
        <w:t xml:space="preserve">. London: Kogan Page </w:t>
      </w:r>
    </w:p>
    <w:p w14:paraId="6514F15A" w14:textId="77777777" w:rsidR="00B721A2" w:rsidRDefault="00B721A2" w:rsidP="00B721A2">
      <w:pPr>
        <w:rPr>
          <w:rFonts w:ascii="Arial" w:hAnsi="Arial" w:cs="Arial"/>
          <w:sz w:val="24"/>
          <w:szCs w:val="24"/>
        </w:rPr>
      </w:pPr>
      <w:r w:rsidRPr="00760B53">
        <w:rPr>
          <w:rFonts w:ascii="Arial" w:hAnsi="Arial" w:cs="Arial"/>
          <w:sz w:val="24"/>
          <w:szCs w:val="24"/>
        </w:rPr>
        <w:t xml:space="preserve">The Employment Rights Act </w:t>
      </w:r>
      <w:proofErr w:type="gramStart"/>
      <w:r w:rsidRPr="00760B53">
        <w:rPr>
          <w:rFonts w:ascii="Arial" w:hAnsi="Arial" w:cs="Arial"/>
          <w:sz w:val="24"/>
          <w:szCs w:val="24"/>
        </w:rPr>
        <w:t>1996-Legisislation.gov.uk  Available</w:t>
      </w:r>
      <w:proofErr w:type="gramEnd"/>
      <w:r w:rsidRPr="00760B53">
        <w:rPr>
          <w:rFonts w:ascii="Arial" w:hAnsi="Arial" w:cs="Arial"/>
          <w:sz w:val="24"/>
          <w:szCs w:val="24"/>
        </w:rPr>
        <w:t xml:space="preserve"> at: </w:t>
      </w:r>
      <w:hyperlink r:id="rId42" w:history="1">
        <w:r w:rsidRPr="00760B53">
          <w:rPr>
            <w:rStyle w:val="Hyperlink"/>
            <w:rFonts w:ascii="Arial" w:hAnsi="Arial" w:cs="Arial"/>
            <w:sz w:val="24"/>
            <w:szCs w:val="24"/>
          </w:rPr>
          <w:t>https://www.legislation.gov.uk/ukpga/1996/18/part/X/chapter/I</w:t>
        </w:r>
      </w:hyperlink>
      <w:r w:rsidRPr="00760B53">
        <w:rPr>
          <w:rFonts w:ascii="Arial" w:hAnsi="Arial" w:cs="Arial"/>
          <w:sz w:val="24"/>
          <w:szCs w:val="24"/>
        </w:rPr>
        <w:t xml:space="preserve"> (Accessed 03.01.2025)</w:t>
      </w:r>
    </w:p>
    <w:p w14:paraId="6F7BEF38"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Employmnets Rights Act 2025 Factsheet. Available at: </w:t>
      </w:r>
      <w:hyperlink r:id="rId43" w:history="1">
        <w:r w:rsidRPr="00760B53">
          <w:rPr>
            <w:rStyle w:val="Hyperlink"/>
            <w:rFonts w:ascii="Arial" w:hAnsi="Arial" w:cs="Arial"/>
            <w:sz w:val="24"/>
            <w:szCs w:val="24"/>
          </w:rPr>
          <w:t>https://assets.publishing.service.gov.uk/media/696fabb3c0f4afaa9536a0f2/employment-rights-act-2025-overview-factsheet.pdf</w:t>
        </w:r>
      </w:hyperlink>
      <w:r w:rsidRPr="00760B53">
        <w:rPr>
          <w:rFonts w:ascii="Arial" w:hAnsi="Arial" w:cs="Arial"/>
          <w:sz w:val="24"/>
          <w:szCs w:val="24"/>
        </w:rPr>
        <w:t xml:space="preserve"> (Accessed 22.01.2026)</w:t>
      </w:r>
    </w:p>
    <w:p w14:paraId="00953C45" w14:textId="333B8827" w:rsidR="00B721A2" w:rsidRPr="00760B53" w:rsidRDefault="00B721A2" w:rsidP="00B721A2">
      <w:pPr>
        <w:rPr>
          <w:rFonts w:ascii="Arial" w:hAnsi="Arial" w:cs="Arial"/>
          <w:sz w:val="24"/>
          <w:szCs w:val="24"/>
        </w:rPr>
      </w:pPr>
      <w:r w:rsidRPr="00760B53">
        <w:rPr>
          <w:rFonts w:ascii="Arial" w:hAnsi="Arial" w:cs="Arial"/>
          <w:sz w:val="24"/>
          <w:szCs w:val="24"/>
        </w:rPr>
        <w:t xml:space="preserve">Gov.Uk (2025) </w:t>
      </w:r>
      <w:r w:rsidRPr="00760B53">
        <w:rPr>
          <w:rFonts w:ascii="Arial" w:hAnsi="Arial" w:cs="Arial"/>
          <w:i/>
          <w:iCs/>
          <w:sz w:val="24"/>
          <w:szCs w:val="24"/>
        </w:rPr>
        <w:t xml:space="preserve">Trade Union Memberships, UK, 1995 to 2024: Statistics </w:t>
      </w:r>
      <w:r w:rsidR="000B22CB" w:rsidRPr="00760B53">
        <w:rPr>
          <w:rFonts w:ascii="Arial" w:hAnsi="Arial" w:cs="Arial"/>
          <w:i/>
          <w:iCs/>
          <w:sz w:val="24"/>
          <w:szCs w:val="24"/>
        </w:rPr>
        <w:t>bulletin</w:t>
      </w:r>
      <w:r w:rsidRPr="00760B53">
        <w:rPr>
          <w:rFonts w:ascii="Arial" w:hAnsi="Arial" w:cs="Arial"/>
          <w:i/>
          <w:iCs/>
          <w:sz w:val="24"/>
          <w:szCs w:val="24"/>
        </w:rPr>
        <w:t xml:space="preserve">. </w:t>
      </w:r>
      <w:r w:rsidRPr="00760B53">
        <w:rPr>
          <w:rFonts w:ascii="Arial" w:hAnsi="Arial" w:cs="Arial"/>
          <w:sz w:val="24"/>
          <w:szCs w:val="24"/>
        </w:rPr>
        <w:t xml:space="preserve">Available: </w:t>
      </w:r>
      <w:hyperlink r:id="rId44" w:history="1">
        <w:r w:rsidRPr="00760B53">
          <w:rPr>
            <w:rStyle w:val="Hyperlink"/>
            <w:rFonts w:ascii="Arial" w:hAnsi="Arial" w:cs="Arial"/>
            <w:sz w:val="24"/>
            <w:szCs w:val="24"/>
          </w:rPr>
          <w:t>https://www.gov.uk/government/statistics/trade-union-statistics-2024/trade-union-membership-uk-1995-to-2024-statistical-bulletin</w:t>
        </w:r>
      </w:hyperlink>
      <w:r w:rsidRPr="00760B53">
        <w:rPr>
          <w:rFonts w:ascii="Arial" w:hAnsi="Arial" w:cs="Arial"/>
          <w:sz w:val="24"/>
          <w:szCs w:val="24"/>
        </w:rPr>
        <w:t>? (Accessed 22.01.2026)</w:t>
      </w:r>
    </w:p>
    <w:p w14:paraId="7835DF88" w14:textId="77777777" w:rsidR="00B721A2" w:rsidRPr="00760B53" w:rsidRDefault="00B721A2" w:rsidP="00B721A2">
      <w:pPr>
        <w:rPr>
          <w:rFonts w:ascii="Arial" w:hAnsi="Arial" w:cs="Arial"/>
          <w:sz w:val="24"/>
          <w:szCs w:val="24"/>
        </w:rPr>
      </w:pPr>
      <w:r>
        <w:rPr>
          <w:rFonts w:ascii="Arial" w:hAnsi="Arial" w:cs="Arial"/>
          <w:sz w:val="24"/>
          <w:szCs w:val="24"/>
        </w:rPr>
        <w:t>G</w:t>
      </w:r>
      <w:r w:rsidRPr="00760B53">
        <w:rPr>
          <w:rFonts w:ascii="Arial" w:hAnsi="Arial" w:cs="Arial"/>
          <w:sz w:val="24"/>
          <w:szCs w:val="24"/>
        </w:rPr>
        <w:t>ov.uk</w:t>
      </w:r>
      <w:r>
        <w:rPr>
          <w:rFonts w:ascii="Arial" w:hAnsi="Arial" w:cs="Arial"/>
          <w:sz w:val="24"/>
          <w:szCs w:val="24"/>
        </w:rPr>
        <w:t xml:space="preserve"> (2022)</w:t>
      </w:r>
      <w:r w:rsidRPr="00760B53">
        <w:rPr>
          <w:rFonts w:ascii="Arial" w:hAnsi="Arial" w:cs="Arial"/>
          <w:sz w:val="24"/>
          <w:szCs w:val="24"/>
        </w:rPr>
        <w:t xml:space="preserve">. </w:t>
      </w:r>
      <w:r w:rsidRPr="00760B53">
        <w:rPr>
          <w:rFonts w:ascii="Arial" w:hAnsi="Arial" w:cs="Arial"/>
          <w:i/>
          <w:iCs/>
          <w:sz w:val="24"/>
          <w:szCs w:val="24"/>
        </w:rPr>
        <w:t xml:space="preserve">Guidance LACA employer and employee guide. </w:t>
      </w:r>
      <w:r w:rsidRPr="00760B53">
        <w:rPr>
          <w:rFonts w:ascii="Arial" w:hAnsi="Arial" w:cs="Arial"/>
          <w:sz w:val="24"/>
          <w:szCs w:val="24"/>
        </w:rPr>
        <w:t xml:space="preserve"> Available at: </w:t>
      </w:r>
      <w:hyperlink r:id="rId45" w:anchor="fairness" w:history="1">
        <w:r w:rsidRPr="00760B53">
          <w:rPr>
            <w:rStyle w:val="Hyperlink"/>
            <w:rFonts w:ascii="Arial" w:hAnsi="Arial" w:cs="Arial"/>
            <w:sz w:val="24"/>
            <w:szCs w:val="24"/>
          </w:rPr>
          <w:t>https://www.gov.uk/government/publications/laca-employer-and-employee-guide-to-</w:t>
        </w:r>
        <w:r w:rsidRPr="00760B53">
          <w:rPr>
            <w:rStyle w:val="Hyperlink"/>
            <w:rFonts w:ascii="Arial" w:hAnsi="Arial" w:cs="Arial"/>
            <w:sz w:val="24"/>
            <w:szCs w:val="24"/>
          </w:rPr>
          <w:lastRenderedPageBreak/>
          <w:t>inclusion-at-work/laca-employer-and-employee-guide#fairness</w:t>
        </w:r>
      </w:hyperlink>
      <w:r w:rsidRPr="00760B53">
        <w:rPr>
          <w:rFonts w:ascii="Arial" w:hAnsi="Arial" w:cs="Arial"/>
          <w:sz w:val="24"/>
          <w:szCs w:val="24"/>
        </w:rPr>
        <w:t xml:space="preserve"> (Accessed 04.01.2026)</w:t>
      </w:r>
    </w:p>
    <w:p w14:paraId="45CD54A6" w14:textId="77777777" w:rsidR="00B721A2" w:rsidRPr="00760B53" w:rsidRDefault="00B721A2" w:rsidP="00B721A2">
      <w:pPr>
        <w:rPr>
          <w:rFonts w:ascii="Arial" w:hAnsi="Arial" w:cs="Arial"/>
          <w:sz w:val="24"/>
          <w:szCs w:val="24"/>
        </w:rPr>
      </w:pPr>
      <w:r>
        <w:rPr>
          <w:rFonts w:ascii="Arial" w:hAnsi="Arial" w:cs="Arial"/>
          <w:sz w:val="24"/>
          <w:szCs w:val="24"/>
        </w:rPr>
        <w:t>G</w:t>
      </w:r>
      <w:r w:rsidRPr="00760B53">
        <w:rPr>
          <w:rFonts w:ascii="Arial" w:hAnsi="Arial" w:cs="Arial"/>
          <w:sz w:val="24"/>
          <w:szCs w:val="24"/>
        </w:rPr>
        <w:t xml:space="preserve">ov.uk </w:t>
      </w:r>
      <w:r>
        <w:rPr>
          <w:rFonts w:ascii="Arial" w:hAnsi="Arial" w:cs="Arial"/>
          <w:sz w:val="24"/>
          <w:szCs w:val="24"/>
        </w:rPr>
        <w:t>(n.d.)</w:t>
      </w:r>
      <w:r w:rsidRPr="00760B53">
        <w:rPr>
          <w:rFonts w:ascii="Arial" w:hAnsi="Arial" w:cs="Arial"/>
          <w:i/>
          <w:iCs/>
          <w:sz w:val="24"/>
          <w:szCs w:val="24"/>
        </w:rPr>
        <w:t xml:space="preserve">Trade Union and Labour Relations Consolidation) Act 1992 </w:t>
      </w:r>
      <w:r w:rsidRPr="00760B53">
        <w:rPr>
          <w:rFonts w:ascii="Arial" w:hAnsi="Arial" w:cs="Arial"/>
          <w:sz w:val="24"/>
          <w:szCs w:val="24"/>
        </w:rPr>
        <w:t xml:space="preserve">Available at: </w:t>
      </w:r>
      <w:hyperlink r:id="rId46" w:history="1">
        <w:r w:rsidRPr="00760B53">
          <w:rPr>
            <w:rStyle w:val="Hyperlink"/>
            <w:rFonts w:ascii="Arial" w:hAnsi="Arial" w:cs="Arial"/>
            <w:sz w:val="24"/>
            <w:szCs w:val="24"/>
          </w:rPr>
          <w:t>https://www.legislation.gov.uk/ukpga/1992/52/introduction</w:t>
        </w:r>
      </w:hyperlink>
      <w:r w:rsidRPr="00760B53">
        <w:rPr>
          <w:rFonts w:ascii="Arial" w:hAnsi="Arial" w:cs="Arial"/>
          <w:sz w:val="24"/>
          <w:szCs w:val="24"/>
        </w:rPr>
        <w:t xml:space="preserve"> (Accessed 04.01.2026)</w:t>
      </w:r>
    </w:p>
    <w:p w14:paraId="71354D6D" w14:textId="77777777" w:rsidR="00B721A2" w:rsidRDefault="00B721A2" w:rsidP="00B721A2">
      <w:pPr>
        <w:rPr>
          <w:rFonts w:ascii="Arial" w:hAnsi="Arial" w:cs="Arial"/>
          <w:sz w:val="24"/>
          <w:szCs w:val="24"/>
        </w:rPr>
      </w:pPr>
      <w:r w:rsidRPr="00760B53">
        <w:rPr>
          <w:rFonts w:ascii="Arial" w:hAnsi="Arial" w:cs="Arial"/>
          <w:sz w:val="24"/>
          <w:szCs w:val="24"/>
        </w:rPr>
        <w:t>IPA (</w:t>
      </w:r>
      <w:proofErr w:type="spellStart"/>
      <w:r w:rsidRPr="00760B53">
        <w:rPr>
          <w:rFonts w:ascii="Arial" w:hAnsi="Arial" w:cs="Arial"/>
          <w:sz w:val="24"/>
          <w:szCs w:val="24"/>
        </w:rPr>
        <w:t>n.d.</w:t>
      </w:r>
      <w:r>
        <w:rPr>
          <w:rFonts w:ascii="Arial" w:hAnsi="Arial" w:cs="Arial"/>
          <w:sz w:val="24"/>
          <w:szCs w:val="24"/>
        </w:rPr>
        <w:t>a</w:t>
      </w:r>
      <w:proofErr w:type="spellEnd"/>
      <w:r w:rsidRPr="00760B53">
        <w:rPr>
          <w:rFonts w:ascii="Arial" w:hAnsi="Arial" w:cs="Arial"/>
          <w:sz w:val="24"/>
          <w:szCs w:val="24"/>
        </w:rPr>
        <w:t xml:space="preserve">) </w:t>
      </w:r>
      <w:r w:rsidRPr="00760B53">
        <w:rPr>
          <w:rFonts w:ascii="Arial" w:hAnsi="Arial" w:cs="Arial"/>
          <w:i/>
          <w:iCs/>
          <w:sz w:val="24"/>
          <w:szCs w:val="24"/>
        </w:rPr>
        <w:t xml:space="preserve">How workplace Participation Increases Productivity: Behavioural Evidence. </w:t>
      </w:r>
      <w:r w:rsidRPr="00760B53">
        <w:rPr>
          <w:rFonts w:ascii="Arial" w:hAnsi="Arial" w:cs="Arial"/>
          <w:sz w:val="24"/>
          <w:szCs w:val="24"/>
        </w:rPr>
        <w:t xml:space="preserve">Available at: </w:t>
      </w:r>
      <w:hyperlink r:id="rId47" w:history="1">
        <w:r w:rsidRPr="00760B53">
          <w:rPr>
            <w:rStyle w:val="Hyperlink"/>
            <w:rFonts w:ascii="Arial" w:hAnsi="Arial" w:cs="Arial"/>
            <w:sz w:val="24"/>
            <w:szCs w:val="24"/>
          </w:rPr>
          <w:t>https://www.ipa-involve.com/News/how-workplace-participation-increases-productivity-behavioural-evidence</w:t>
        </w:r>
      </w:hyperlink>
      <w:r w:rsidRPr="00760B53">
        <w:rPr>
          <w:rFonts w:ascii="Arial" w:hAnsi="Arial" w:cs="Arial"/>
          <w:sz w:val="24"/>
          <w:szCs w:val="24"/>
        </w:rPr>
        <w:t xml:space="preserve"> (Accessed 17.11.2025)</w:t>
      </w:r>
    </w:p>
    <w:p w14:paraId="24E848BC" w14:textId="77777777" w:rsidR="00B721A2" w:rsidRDefault="00B721A2" w:rsidP="00B721A2">
      <w:pPr>
        <w:rPr>
          <w:rFonts w:ascii="Arial" w:hAnsi="Arial" w:cs="Arial"/>
          <w:sz w:val="24"/>
          <w:szCs w:val="24"/>
        </w:rPr>
      </w:pPr>
      <w:r w:rsidRPr="00760B53">
        <w:rPr>
          <w:rFonts w:ascii="Arial" w:hAnsi="Arial" w:cs="Arial"/>
          <w:sz w:val="24"/>
          <w:szCs w:val="24"/>
        </w:rPr>
        <w:t xml:space="preserve">IPA (n.d.) </w:t>
      </w:r>
      <w:r w:rsidRPr="00760B53">
        <w:rPr>
          <w:rFonts w:ascii="Arial" w:hAnsi="Arial" w:cs="Arial"/>
          <w:i/>
          <w:iCs/>
          <w:sz w:val="24"/>
          <w:szCs w:val="24"/>
        </w:rPr>
        <w:t>What is Employee Voice</w:t>
      </w:r>
      <w:r w:rsidRPr="00760B53">
        <w:rPr>
          <w:rFonts w:ascii="Arial" w:hAnsi="Arial" w:cs="Arial"/>
          <w:sz w:val="24"/>
          <w:szCs w:val="24"/>
        </w:rPr>
        <w:t xml:space="preserve"> Available at: </w:t>
      </w:r>
      <w:hyperlink r:id="rId48" w:history="1">
        <w:r w:rsidRPr="00760B53">
          <w:rPr>
            <w:rStyle w:val="Hyperlink"/>
            <w:rFonts w:ascii="Arial" w:hAnsi="Arial" w:cs="Arial"/>
            <w:sz w:val="24"/>
            <w:szCs w:val="24"/>
          </w:rPr>
          <w:t>https://www.ipa-involve.com/employee-voice</w:t>
        </w:r>
      </w:hyperlink>
      <w:r w:rsidRPr="00760B53">
        <w:rPr>
          <w:rFonts w:ascii="Arial" w:hAnsi="Arial" w:cs="Arial"/>
          <w:sz w:val="24"/>
          <w:szCs w:val="24"/>
        </w:rPr>
        <w:t xml:space="preserve"> (Accessed 17.12.2025)</w:t>
      </w:r>
    </w:p>
    <w:p w14:paraId="7E3B0AC4" w14:textId="77777777" w:rsidR="00B721A2" w:rsidRPr="00760B53" w:rsidRDefault="00B721A2" w:rsidP="00B721A2">
      <w:pPr>
        <w:rPr>
          <w:rFonts w:ascii="Arial" w:hAnsi="Arial" w:cs="Arial"/>
          <w:sz w:val="24"/>
          <w:szCs w:val="24"/>
        </w:rPr>
      </w:pPr>
      <w:r>
        <w:rPr>
          <w:rFonts w:ascii="Arial" w:hAnsi="Arial" w:cs="Arial"/>
          <w:sz w:val="24"/>
          <w:szCs w:val="24"/>
        </w:rPr>
        <w:t>IPS (</w:t>
      </w:r>
      <w:proofErr w:type="spellStart"/>
      <w:r>
        <w:rPr>
          <w:rFonts w:ascii="Arial" w:hAnsi="Arial" w:cs="Arial"/>
          <w:sz w:val="24"/>
          <w:szCs w:val="24"/>
        </w:rPr>
        <w:t>n.d.b</w:t>
      </w:r>
      <w:proofErr w:type="spellEnd"/>
      <w:r>
        <w:rPr>
          <w:rFonts w:ascii="Arial" w:hAnsi="Arial" w:cs="Arial"/>
          <w:sz w:val="24"/>
          <w:szCs w:val="24"/>
        </w:rPr>
        <w:t xml:space="preserve">) </w:t>
      </w:r>
      <w:r w:rsidRPr="00B81EAF">
        <w:rPr>
          <w:rFonts w:ascii="Arial" w:hAnsi="Arial" w:cs="Arial"/>
          <w:i/>
          <w:iCs/>
          <w:sz w:val="24"/>
          <w:szCs w:val="24"/>
        </w:rPr>
        <w:t>Workplace Representation – What next for Trade Union and Staff.</w:t>
      </w:r>
      <w:r>
        <w:rPr>
          <w:rFonts w:ascii="Arial" w:hAnsi="Arial" w:cs="Arial"/>
          <w:sz w:val="24"/>
          <w:szCs w:val="24"/>
        </w:rPr>
        <w:t xml:space="preserve"> </w:t>
      </w:r>
      <w:r w:rsidRPr="00760B53">
        <w:rPr>
          <w:rFonts w:ascii="Arial" w:hAnsi="Arial" w:cs="Arial"/>
          <w:sz w:val="24"/>
          <w:szCs w:val="24"/>
        </w:rPr>
        <w:t xml:space="preserve">Available at: </w:t>
      </w:r>
      <w:hyperlink r:id="rId49" w:history="1">
        <w:r w:rsidRPr="00760B53">
          <w:rPr>
            <w:rStyle w:val="Hyperlink"/>
            <w:rFonts w:ascii="Arial" w:hAnsi="Arial" w:cs="Arial"/>
            <w:sz w:val="24"/>
            <w:szCs w:val="24"/>
          </w:rPr>
          <w:t>https://www.ipa-involve.com/News/workplace-representation-what-next-for-trade-s-and-staff-forums</w:t>
        </w:r>
      </w:hyperlink>
      <w:r w:rsidRPr="00760B53">
        <w:rPr>
          <w:rFonts w:ascii="Arial" w:hAnsi="Arial" w:cs="Arial"/>
          <w:sz w:val="24"/>
          <w:szCs w:val="24"/>
        </w:rPr>
        <w:t xml:space="preserve"> (Accessed 19.12.2025)</w:t>
      </w:r>
    </w:p>
    <w:p w14:paraId="3A19036E"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NHS Staff Surveys. Available at: </w:t>
      </w:r>
      <w:hyperlink r:id="rId50" w:history="1">
        <w:r w:rsidRPr="00760B53">
          <w:rPr>
            <w:rStyle w:val="Hyperlink"/>
            <w:rFonts w:ascii="Arial" w:hAnsi="Arial" w:cs="Arial"/>
            <w:sz w:val="24"/>
            <w:szCs w:val="24"/>
          </w:rPr>
          <w:t>https://www.nhsstaffsurveys.com/faqs/</w:t>
        </w:r>
      </w:hyperlink>
      <w:r w:rsidRPr="00760B53">
        <w:rPr>
          <w:rFonts w:ascii="Arial" w:hAnsi="Arial" w:cs="Arial"/>
          <w:sz w:val="24"/>
          <w:szCs w:val="24"/>
        </w:rPr>
        <w:t xml:space="preserve"> (Accessed 17.01.2026)</w:t>
      </w:r>
    </w:p>
    <w:p w14:paraId="6CA5611C" w14:textId="77777777" w:rsidR="00B721A2" w:rsidRPr="00B81EAF" w:rsidRDefault="00B721A2" w:rsidP="00B721A2">
      <w:pPr>
        <w:rPr>
          <w:rFonts w:ascii="Arial" w:hAnsi="Arial" w:cs="Arial"/>
          <w:sz w:val="24"/>
          <w:szCs w:val="24"/>
        </w:rPr>
      </w:pPr>
      <w:r w:rsidRPr="00B81EAF">
        <w:rPr>
          <w:rFonts w:ascii="Arial" w:hAnsi="Arial" w:cs="Arial"/>
          <w:sz w:val="24"/>
          <w:szCs w:val="24"/>
        </w:rPr>
        <w:t>Rees, G. and French, R. (2014) Leading, Managing and Developing People. 4</w:t>
      </w:r>
      <w:r w:rsidRPr="00B81EAF">
        <w:rPr>
          <w:rFonts w:ascii="Arial" w:hAnsi="Arial" w:cs="Arial"/>
          <w:sz w:val="24"/>
          <w:szCs w:val="24"/>
          <w:vertAlign w:val="superscript"/>
        </w:rPr>
        <w:t>th</w:t>
      </w:r>
      <w:r w:rsidRPr="00B81EAF">
        <w:rPr>
          <w:rFonts w:ascii="Arial" w:hAnsi="Arial" w:cs="Arial"/>
          <w:sz w:val="24"/>
          <w:szCs w:val="24"/>
        </w:rPr>
        <w:t xml:space="preserve"> </w:t>
      </w:r>
      <w:proofErr w:type="spellStart"/>
      <w:r w:rsidRPr="00B81EAF">
        <w:rPr>
          <w:rFonts w:ascii="Arial" w:hAnsi="Arial" w:cs="Arial"/>
          <w:sz w:val="24"/>
          <w:szCs w:val="24"/>
        </w:rPr>
        <w:t>edn</w:t>
      </w:r>
      <w:proofErr w:type="spellEnd"/>
      <w:r w:rsidRPr="00B81EAF">
        <w:rPr>
          <w:rFonts w:ascii="Arial" w:hAnsi="Arial" w:cs="Arial"/>
          <w:sz w:val="24"/>
          <w:szCs w:val="24"/>
        </w:rPr>
        <w:t>. London: CIPD</w:t>
      </w:r>
    </w:p>
    <w:p w14:paraId="1F8B5A52" w14:textId="77777777" w:rsidR="00B721A2" w:rsidRPr="00760B53" w:rsidRDefault="00B721A2" w:rsidP="00B721A2">
      <w:pPr>
        <w:rPr>
          <w:rFonts w:ascii="Arial" w:hAnsi="Arial" w:cs="Arial"/>
          <w:sz w:val="24"/>
          <w:szCs w:val="24"/>
          <w:u w:val="single"/>
        </w:rPr>
      </w:pPr>
      <w:r w:rsidRPr="00760B53">
        <w:rPr>
          <w:rFonts w:ascii="Arial" w:hAnsi="Arial" w:cs="Arial"/>
          <w:sz w:val="24"/>
          <w:szCs w:val="24"/>
        </w:rPr>
        <w:t>Talor, S</w:t>
      </w:r>
      <w:r>
        <w:rPr>
          <w:rFonts w:ascii="Arial" w:hAnsi="Arial" w:cs="Arial"/>
          <w:sz w:val="24"/>
          <w:szCs w:val="24"/>
        </w:rPr>
        <w:t>.</w:t>
      </w:r>
      <w:r w:rsidRPr="00760B53">
        <w:rPr>
          <w:rFonts w:ascii="Arial" w:hAnsi="Arial" w:cs="Arial"/>
          <w:sz w:val="24"/>
          <w:szCs w:val="24"/>
        </w:rPr>
        <w:t xml:space="preserve"> and Woodhams, C. (2022) </w:t>
      </w:r>
      <w:r w:rsidRPr="00760B53">
        <w:rPr>
          <w:rFonts w:ascii="Arial" w:hAnsi="Arial" w:cs="Arial"/>
          <w:i/>
          <w:iCs/>
          <w:sz w:val="24"/>
          <w:szCs w:val="24"/>
        </w:rPr>
        <w:t xml:space="preserve">Human Resources Management, People and Organisations. </w:t>
      </w:r>
      <w:r w:rsidRPr="00760B53">
        <w:rPr>
          <w:rFonts w:ascii="Arial" w:hAnsi="Arial" w:cs="Arial"/>
          <w:sz w:val="24"/>
          <w:szCs w:val="24"/>
        </w:rPr>
        <w:t>3</w:t>
      </w:r>
      <w:r w:rsidRPr="00760B53">
        <w:rPr>
          <w:rFonts w:ascii="Arial" w:hAnsi="Arial" w:cs="Arial"/>
          <w:sz w:val="24"/>
          <w:szCs w:val="24"/>
          <w:vertAlign w:val="superscript"/>
        </w:rPr>
        <w:t>rd</w:t>
      </w:r>
      <w:r w:rsidRPr="00760B53">
        <w:rPr>
          <w:rFonts w:ascii="Arial" w:hAnsi="Arial" w:cs="Arial"/>
          <w:sz w:val="24"/>
          <w:szCs w:val="24"/>
        </w:rPr>
        <w:t xml:space="preserve"> </w:t>
      </w:r>
      <w:proofErr w:type="spellStart"/>
      <w:r w:rsidRPr="00760B53">
        <w:rPr>
          <w:rFonts w:ascii="Arial" w:hAnsi="Arial" w:cs="Arial"/>
          <w:sz w:val="24"/>
          <w:szCs w:val="24"/>
        </w:rPr>
        <w:t>edn</w:t>
      </w:r>
      <w:proofErr w:type="spellEnd"/>
      <w:r w:rsidRPr="00760B53">
        <w:rPr>
          <w:rFonts w:ascii="Arial" w:hAnsi="Arial" w:cs="Arial"/>
          <w:sz w:val="24"/>
          <w:szCs w:val="24"/>
        </w:rPr>
        <w:t>. London: Kogan Page.</w:t>
      </w:r>
    </w:p>
    <w:p w14:paraId="4014CC0A" w14:textId="77777777" w:rsidR="00B721A2" w:rsidRPr="00760B53" w:rsidRDefault="00B721A2" w:rsidP="00B721A2">
      <w:pPr>
        <w:rPr>
          <w:rFonts w:ascii="Arial" w:hAnsi="Arial" w:cs="Arial"/>
          <w:sz w:val="24"/>
          <w:szCs w:val="24"/>
        </w:rPr>
      </w:pPr>
      <w:r w:rsidRPr="00760B53">
        <w:rPr>
          <w:rFonts w:ascii="Arial" w:hAnsi="Arial" w:cs="Arial"/>
          <w:sz w:val="24"/>
          <w:szCs w:val="24"/>
        </w:rPr>
        <w:t xml:space="preserve">Unilever (n.d.) </w:t>
      </w:r>
      <w:r w:rsidRPr="00760B53">
        <w:rPr>
          <w:rFonts w:ascii="Arial" w:hAnsi="Arial" w:cs="Arial"/>
          <w:i/>
          <w:iCs/>
          <w:sz w:val="24"/>
          <w:szCs w:val="24"/>
        </w:rPr>
        <w:t xml:space="preserve">Employee health &amp; wellbeing. </w:t>
      </w:r>
      <w:r w:rsidRPr="00760B53">
        <w:rPr>
          <w:rFonts w:ascii="Arial" w:hAnsi="Arial" w:cs="Arial"/>
          <w:sz w:val="24"/>
          <w:szCs w:val="24"/>
        </w:rPr>
        <w:t xml:space="preserve"> Available at: </w:t>
      </w:r>
      <w:hyperlink r:id="rId51" w:history="1">
        <w:r w:rsidRPr="00760B53">
          <w:rPr>
            <w:rStyle w:val="Hyperlink"/>
            <w:rFonts w:ascii="Arial" w:hAnsi="Arial" w:cs="Arial"/>
            <w:sz w:val="24"/>
            <w:szCs w:val="24"/>
          </w:rPr>
          <w:t>https://www.unilever.com/working-at-unilever/employee-wellbeing/</w:t>
        </w:r>
      </w:hyperlink>
      <w:r w:rsidRPr="00760B53">
        <w:rPr>
          <w:rFonts w:ascii="Arial" w:hAnsi="Arial" w:cs="Arial"/>
          <w:sz w:val="24"/>
          <w:szCs w:val="24"/>
        </w:rPr>
        <w:t>? (Accessed 05.01.2026)</w:t>
      </w:r>
    </w:p>
    <w:p w14:paraId="78E463B6" w14:textId="77777777" w:rsidR="00B721A2" w:rsidRDefault="00B721A2" w:rsidP="00B721A2"/>
    <w:p w14:paraId="1E123ADB" w14:textId="77777777" w:rsidR="00B721A2" w:rsidRDefault="00B721A2" w:rsidP="000132B4">
      <w:pPr>
        <w:rPr>
          <w:rFonts w:ascii="Arial" w:hAnsi="Arial" w:cs="Arial"/>
          <w:sz w:val="24"/>
          <w:szCs w:val="24"/>
        </w:rPr>
      </w:pPr>
    </w:p>
    <w:p w14:paraId="178D56DF" w14:textId="77777777" w:rsidR="00B721A2" w:rsidRPr="00760B53" w:rsidRDefault="00B721A2" w:rsidP="000132B4">
      <w:pPr>
        <w:rPr>
          <w:rFonts w:ascii="Arial" w:hAnsi="Arial" w:cs="Arial"/>
          <w:sz w:val="24"/>
          <w:szCs w:val="24"/>
        </w:rPr>
      </w:pPr>
    </w:p>
    <w:sectPr w:rsidR="00B721A2" w:rsidRPr="00760B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5F2B7" w14:textId="77777777" w:rsidR="0004753A" w:rsidRDefault="0004753A" w:rsidP="0001066B">
      <w:pPr>
        <w:spacing w:after="0" w:line="240" w:lineRule="auto"/>
      </w:pPr>
      <w:r>
        <w:separator/>
      </w:r>
    </w:p>
  </w:endnote>
  <w:endnote w:type="continuationSeparator" w:id="0">
    <w:p w14:paraId="76B3E8A1" w14:textId="77777777" w:rsidR="0004753A" w:rsidRDefault="0004753A" w:rsidP="00010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99864" w14:textId="77777777" w:rsidR="0004753A" w:rsidRDefault="0004753A" w:rsidP="0001066B">
      <w:pPr>
        <w:spacing w:after="0" w:line="240" w:lineRule="auto"/>
      </w:pPr>
      <w:r>
        <w:separator/>
      </w:r>
    </w:p>
  </w:footnote>
  <w:footnote w:type="continuationSeparator" w:id="0">
    <w:p w14:paraId="7FA3BBE1" w14:textId="77777777" w:rsidR="0004753A" w:rsidRDefault="0004753A" w:rsidP="00010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63ED4"/>
    <w:multiLevelType w:val="multilevel"/>
    <w:tmpl w:val="2124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4E640F"/>
    <w:multiLevelType w:val="multilevel"/>
    <w:tmpl w:val="DD64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06BCF"/>
    <w:multiLevelType w:val="multilevel"/>
    <w:tmpl w:val="4D12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6A4EF4"/>
    <w:multiLevelType w:val="multilevel"/>
    <w:tmpl w:val="68C8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64EC3"/>
    <w:multiLevelType w:val="multilevel"/>
    <w:tmpl w:val="953E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B748A9"/>
    <w:multiLevelType w:val="multilevel"/>
    <w:tmpl w:val="77AC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BB70BF"/>
    <w:multiLevelType w:val="hybridMultilevel"/>
    <w:tmpl w:val="EF9A7740"/>
    <w:lvl w:ilvl="0" w:tplc="E60CFA0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9736A6"/>
    <w:multiLevelType w:val="multilevel"/>
    <w:tmpl w:val="891A0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9047711">
    <w:abstractNumId w:val="2"/>
  </w:num>
  <w:num w:numId="2" w16cid:durableId="613828914">
    <w:abstractNumId w:val="4"/>
  </w:num>
  <w:num w:numId="3" w16cid:durableId="1789623748">
    <w:abstractNumId w:val="1"/>
  </w:num>
  <w:num w:numId="4" w16cid:durableId="1087385824">
    <w:abstractNumId w:val="7"/>
  </w:num>
  <w:num w:numId="5" w16cid:durableId="1603295243">
    <w:abstractNumId w:val="5"/>
  </w:num>
  <w:num w:numId="6" w16cid:durableId="76291559">
    <w:abstractNumId w:val="3"/>
  </w:num>
  <w:num w:numId="7" w16cid:durableId="38626167">
    <w:abstractNumId w:val="0"/>
  </w:num>
  <w:num w:numId="8" w16cid:durableId="377365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72"/>
    <w:rsid w:val="00001449"/>
    <w:rsid w:val="00002466"/>
    <w:rsid w:val="000045D0"/>
    <w:rsid w:val="000048BB"/>
    <w:rsid w:val="00004C39"/>
    <w:rsid w:val="000054A6"/>
    <w:rsid w:val="000057B3"/>
    <w:rsid w:val="000062A2"/>
    <w:rsid w:val="000063D0"/>
    <w:rsid w:val="00006DD9"/>
    <w:rsid w:val="0001066B"/>
    <w:rsid w:val="000118A5"/>
    <w:rsid w:val="00011D40"/>
    <w:rsid w:val="000122C7"/>
    <w:rsid w:val="000127DB"/>
    <w:rsid w:val="00013026"/>
    <w:rsid w:val="000132B4"/>
    <w:rsid w:val="000149A2"/>
    <w:rsid w:val="00016E10"/>
    <w:rsid w:val="0001753F"/>
    <w:rsid w:val="00017A5F"/>
    <w:rsid w:val="00017B98"/>
    <w:rsid w:val="0002021D"/>
    <w:rsid w:val="00023D5A"/>
    <w:rsid w:val="00024254"/>
    <w:rsid w:val="00024C26"/>
    <w:rsid w:val="00024C32"/>
    <w:rsid w:val="00024DFD"/>
    <w:rsid w:val="000267C0"/>
    <w:rsid w:val="00026F11"/>
    <w:rsid w:val="00027210"/>
    <w:rsid w:val="00027A55"/>
    <w:rsid w:val="000301CA"/>
    <w:rsid w:val="00030784"/>
    <w:rsid w:val="00030AB7"/>
    <w:rsid w:val="00031551"/>
    <w:rsid w:val="0003181E"/>
    <w:rsid w:val="0003594D"/>
    <w:rsid w:val="000359D9"/>
    <w:rsid w:val="00035DFB"/>
    <w:rsid w:val="00036920"/>
    <w:rsid w:val="00036A1A"/>
    <w:rsid w:val="0003786A"/>
    <w:rsid w:val="0004049F"/>
    <w:rsid w:val="00042526"/>
    <w:rsid w:val="00045C6A"/>
    <w:rsid w:val="00045C9C"/>
    <w:rsid w:val="000464C0"/>
    <w:rsid w:val="0004753A"/>
    <w:rsid w:val="000503C9"/>
    <w:rsid w:val="00050B6D"/>
    <w:rsid w:val="0005136F"/>
    <w:rsid w:val="0005163A"/>
    <w:rsid w:val="00051EBA"/>
    <w:rsid w:val="000537B5"/>
    <w:rsid w:val="00054AAC"/>
    <w:rsid w:val="0005549D"/>
    <w:rsid w:val="00056B0E"/>
    <w:rsid w:val="00056C1F"/>
    <w:rsid w:val="00057110"/>
    <w:rsid w:val="0005723E"/>
    <w:rsid w:val="00057506"/>
    <w:rsid w:val="000612F0"/>
    <w:rsid w:val="000617D1"/>
    <w:rsid w:val="00061FA3"/>
    <w:rsid w:val="00062EFD"/>
    <w:rsid w:val="00063B17"/>
    <w:rsid w:val="00063F2C"/>
    <w:rsid w:val="00064524"/>
    <w:rsid w:val="00065A58"/>
    <w:rsid w:val="000667DD"/>
    <w:rsid w:val="00070766"/>
    <w:rsid w:val="00070C70"/>
    <w:rsid w:val="00072025"/>
    <w:rsid w:val="00072514"/>
    <w:rsid w:val="000725BF"/>
    <w:rsid w:val="00072A72"/>
    <w:rsid w:val="00073A95"/>
    <w:rsid w:val="00073BA5"/>
    <w:rsid w:val="0007422C"/>
    <w:rsid w:val="000742BC"/>
    <w:rsid w:val="00074F9C"/>
    <w:rsid w:val="00076079"/>
    <w:rsid w:val="0008097A"/>
    <w:rsid w:val="000811A7"/>
    <w:rsid w:val="00081A98"/>
    <w:rsid w:val="00081C14"/>
    <w:rsid w:val="00081CA2"/>
    <w:rsid w:val="000848C1"/>
    <w:rsid w:val="00084E27"/>
    <w:rsid w:val="00086912"/>
    <w:rsid w:val="000876FE"/>
    <w:rsid w:val="000878F7"/>
    <w:rsid w:val="00091567"/>
    <w:rsid w:val="00091D25"/>
    <w:rsid w:val="0009210C"/>
    <w:rsid w:val="000936E6"/>
    <w:rsid w:val="000946FE"/>
    <w:rsid w:val="00095753"/>
    <w:rsid w:val="00095976"/>
    <w:rsid w:val="00096763"/>
    <w:rsid w:val="00096AF6"/>
    <w:rsid w:val="00097180"/>
    <w:rsid w:val="000975EC"/>
    <w:rsid w:val="00097A34"/>
    <w:rsid w:val="000A001C"/>
    <w:rsid w:val="000A1554"/>
    <w:rsid w:val="000A165E"/>
    <w:rsid w:val="000A1F98"/>
    <w:rsid w:val="000A226D"/>
    <w:rsid w:val="000A281E"/>
    <w:rsid w:val="000A29C6"/>
    <w:rsid w:val="000A41ED"/>
    <w:rsid w:val="000B0352"/>
    <w:rsid w:val="000B0718"/>
    <w:rsid w:val="000B22CB"/>
    <w:rsid w:val="000B2677"/>
    <w:rsid w:val="000B56DE"/>
    <w:rsid w:val="000B59AC"/>
    <w:rsid w:val="000C034A"/>
    <w:rsid w:val="000C1F89"/>
    <w:rsid w:val="000C2785"/>
    <w:rsid w:val="000C46BD"/>
    <w:rsid w:val="000C559B"/>
    <w:rsid w:val="000C7240"/>
    <w:rsid w:val="000D0D3A"/>
    <w:rsid w:val="000D2203"/>
    <w:rsid w:val="000D3A4E"/>
    <w:rsid w:val="000D4651"/>
    <w:rsid w:val="000D733D"/>
    <w:rsid w:val="000E24AA"/>
    <w:rsid w:val="000E265A"/>
    <w:rsid w:val="000E278D"/>
    <w:rsid w:val="000E30F6"/>
    <w:rsid w:val="000E34A5"/>
    <w:rsid w:val="000E4514"/>
    <w:rsid w:val="000E633C"/>
    <w:rsid w:val="000E68C6"/>
    <w:rsid w:val="000E6E6C"/>
    <w:rsid w:val="000E718D"/>
    <w:rsid w:val="000E72F3"/>
    <w:rsid w:val="000E7953"/>
    <w:rsid w:val="000E7E61"/>
    <w:rsid w:val="000F0782"/>
    <w:rsid w:val="000F1729"/>
    <w:rsid w:val="000F3C2A"/>
    <w:rsid w:val="000F3ED2"/>
    <w:rsid w:val="000F6343"/>
    <w:rsid w:val="000F7564"/>
    <w:rsid w:val="000F7EC6"/>
    <w:rsid w:val="001023FA"/>
    <w:rsid w:val="00102D2D"/>
    <w:rsid w:val="00103055"/>
    <w:rsid w:val="001053F9"/>
    <w:rsid w:val="00105D00"/>
    <w:rsid w:val="00110147"/>
    <w:rsid w:val="00110593"/>
    <w:rsid w:val="00110F4C"/>
    <w:rsid w:val="00111B03"/>
    <w:rsid w:val="00111D0B"/>
    <w:rsid w:val="00112166"/>
    <w:rsid w:val="00113EE8"/>
    <w:rsid w:val="00114E40"/>
    <w:rsid w:val="00114F57"/>
    <w:rsid w:val="00115D40"/>
    <w:rsid w:val="00115EA1"/>
    <w:rsid w:val="001163A9"/>
    <w:rsid w:val="001175A1"/>
    <w:rsid w:val="0012070A"/>
    <w:rsid w:val="001211C4"/>
    <w:rsid w:val="00121759"/>
    <w:rsid w:val="001231CA"/>
    <w:rsid w:val="00123C9C"/>
    <w:rsid w:val="00123F92"/>
    <w:rsid w:val="00125DA9"/>
    <w:rsid w:val="001265DF"/>
    <w:rsid w:val="00130400"/>
    <w:rsid w:val="001307BB"/>
    <w:rsid w:val="00131359"/>
    <w:rsid w:val="00131C5E"/>
    <w:rsid w:val="00131F5F"/>
    <w:rsid w:val="0013201A"/>
    <w:rsid w:val="0013297F"/>
    <w:rsid w:val="00134422"/>
    <w:rsid w:val="0013617A"/>
    <w:rsid w:val="00136DCA"/>
    <w:rsid w:val="00140CE3"/>
    <w:rsid w:val="0014132A"/>
    <w:rsid w:val="00142535"/>
    <w:rsid w:val="00142567"/>
    <w:rsid w:val="0014323A"/>
    <w:rsid w:val="00146F25"/>
    <w:rsid w:val="0014766B"/>
    <w:rsid w:val="00147AE5"/>
    <w:rsid w:val="00147FEF"/>
    <w:rsid w:val="00152697"/>
    <w:rsid w:val="00153B00"/>
    <w:rsid w:val="001552A3"/>
    <w:rsid w:val="001573D7"/>
    <w:rsid w:val="00160298"/>
    <w:rsid w:val="001602D1"/>
    <w:rsid w:val="00162158"/>
    <w:rsid w:val="00162FA2"/>
    <w:rsid w:val="00163973"/>
    <w:rsid w:val="00163EB9"/>
    <w:rsid w:val="001648AE"/>
    <w:rsid w:val="00165F36"/>
    <w:rsid w:val="00166810"/>
    <w:rsid w:val="0017179A"/>
    <w:rsid w:val="001723F5"/>
    <w:rsid w:val="00172D2F"/>
    <w:rsid w:val="00175AD9"/>
    <w:rsid w:val="00175D13"/>
    <w:rsid w:val="001765D9"/>
    <w:rsid w:val="00181188"/>
    <w:rsid w:val="00181B36"/>
    <w:rsid w:val="0018651E"/>
    <w:rsid w:val="00186AC6"/>
    <w:rsid w:val="00190AEF"/>
    <w:rsid w:val="00190FC8"/>
    <w:rsid w:val="0019117A"/>
    <w:rsid w:val="0019308D"/>
    <w:rsid w:val="00193CD9"/>
    <w:rsid w:val="0019578B"/>
    <w:rsid w:val="001962FA"/>
    <w:rsid w:val="001A0254"/>
    <w:rsid w:val="001A0B34"/>
    <w:rsid w:val="001A1083"/>
    <w:rsid w:val="001A114F"/>
    <w:rsid w:val="001A1C32"/>
    <w:rsid w:val="001A31AF"/>
    <w:rsid w:val="001A34B8"/>
    <w:rsid w:val="001A35FB"/>
    <w:rsid w:val="001A3BE1"/>
    <w:rsid w:val="001A3D6C"/>
    <w:rsid w:val="001A435E"/>
    <w:rsid w:val="001A57A4"/>
    <w:rsid w:val="001B03FB"/>
    <w:rsid w:val="001B2B55"/>
    <w:rsid w:val="001B3CD7"/>
    <w:rsid w:val="001B4F98"/>
    <w:rsid w:val="001B540E"/>
    <w:rsid w:val="001B6174"/>
    <w:rsid w:val="001C0E6B"/>
    <w:rsid w:val="001C1572"/>
    <w:rsid w:val="001C18AF"/>
    <w:rsid w:val="001C1B4F"/>
    <w:rsid w:val="001C22F6"/>
    <w:rsid w:val="001C2CD6"/>
    <w:rsid w:val="001C2D1E"/>
    <w:rsid w:val="001C3C4C"/>
    <w:rsid w:val="001C427D"/>
    <w:rsid w:val="001C57AF"/>
    <w:rsid w:val="001C5B2C"/>
    <w:rsid w:val="001C6C12"/>
    <w:rsid w:val="001C75C7"/>
    <w:rsid w:val="001C7C02"/>
    <w:rsid w:val="001D09B2"/>
    <w:rsid w:val="001D17E6"/>
    <w:rsid w:val="001D1B3A"/>
    <w:rsid w:val="001D1CAF"/>
    <w:rsid w:val="001D2532"/>
    <w:rsid w:val="001D25F5"/>
    <w:rsid w:val="001D2D56"/>
    <w:rsid w:val="001D2EBB"/>
    <w:rsid w:val="001D3F72"/>
    <w:rsid w:val="001D5618"/>
    <w:rsid w:val="001D5CEB"/>
    <w:rsid w:val="001D65DD"/>
    <w:rsid w:val="001D6912"/>
    <w:rsid w:val="001D77CF"/>
    <w:rsid w:val="001E08CE"/>
    <w:rsid w:val="001E2698"/>
    <w:rsid w:val="001E291A"/>
    <w:rsid w:val="001E33DF"/>
    <w:rsid w:val="001E527A"/>
    <w:rsid w:val="001E657F"/>
    <w:rsid w:val="001E670E"/>
    <w:rsid w:val="001E696A"/>
    <w:rsid w:val="001E6E5B"/>
    <w:rsid w:val="001F1838"/>
    <w:rsid w:val="001F38C8"/>
    <w:rsid w:val="001F4408"/>
    <w:rsid w:val="001F4D60"/>
    <w:rsid w:val="001F5759"/>
    <w:rsid w:val="001F584E"/>
    <w:rsid w:val="001F68A2"/>
    <w:rsid w:val="001F6CEC"/>
    <w:rsid w:val="002009EC"/>
    <w:rsid w:val="00200E94"/>
    <w:rsid w:val="002017AD"/>
    <w:rsid w:val="00201A8D"/>
    <w:rsid w:val="00202A5F"/>
    <w:rsid w:val="00202B06"/>
    <w:rsid w:val="0020337C"/>
    <w:rsid w:val="002033A1"/>
    <w:rsid w:val="00205A63"/>
    <w:rsid w:val="00207625"/>
    <w:rsid w:val="0021024B"/>
    <w:rsid w:val="0021045F"/>
    <w:rsid w:val="00211F3F"/>
    <w:rsid w:val="00213107"/>
    <w:rsid w:val="00213C04"/>
    <w:rsid w:val="00213FE7"/>
    <w:rsid w:val="0021471B"/>
    <w:rsid w:val="002153D6"/>
    <w:rsid w:val="002154E5"/>
    <w:rsid w:val="0021562A"/>
    <w:rsid w:val="00217018"/>
    <w:rsid w:val="00217214"/>
    <w:rsid w:val="002174F8"/>
    <w:rsid w:val="00221C57"/>
    <w:rsid w:val="00221CED"/>
    <w:rsid w:val="00222E27"/>
    <w:rsid w:val="002239ED"/>
    <w:rsid w:val="00223BBD"/>
    <w:rsid w:val="002242CB"/>
    <w:rsid w:val="00224EA9"/>
    <w:rsid w:val="002255A1"/>
    <w:rsid w:val="0022703B"/>
    <w:rsid w:val="00227244"/>
    <w:rsid w:val="00227D53"/>
    <w:rsid w:val="002305B7"/>
    <w:rsid w:val="00230DF1"/>
    <w:rsid w:val="002314D0"/>
    <w:rsid w:val="002314FB"/>
    <w:rsid w:val="00232DBE"/>
    <w:rsid w:val="00234058"/>
    <w:rsid w:val="002341B4"/>
    <w:rsid w:val="00235858"/>
    <w:rsid w:val="0023589B"/>
    <w:rsid w:val="00237E14"/>
    <w:rsid w:val="00237F23"/>
    <w:rsid w:val="002436EF"/>
    <w:rsid w:val="0024373E"/>
    <w:rsid w:val="00246F51"/>
    <w:rsid w:val="00247003"/>
    <w:rsid w:val="002511D4"/>
    <w:rsid w:val="0025152F"/>
    <w:rsid w:val="0025358F"/>
    <w:rsid w:val="002546DE"/>
    <w:rsid w:val="002558D6"/>
    <w:rsid w:val="00256318"/>
    <w:rsid w:val="002565EC"/>
    <w:rsid w:val="00256BB5"/>
    <w:rsid w:val="00257585"/>
    <w:rsid w:val="00263E4E"/>
    <w:rsid w:val="00263E99"/>
    <w:rsid w:val="00264ECC"/>
    <w:rsid w:val="002652D2"/>
    <w:rsid w:val="00265A18"/>
    <w:rsid w:val="00266527"/>
    <w:rsid w:val="00266815"/>
    <w:rsid w:val="00270106"/>
    <w:rsid w:val="00270F2F"/>
    <w:rsid w:val="00271A9D"/>
    <w:rsid w:val="00272B36"/>
    <w:rsid w:val="00273325"/>
    <w:rsid w:val="0027521B"/>
    <w:rsid w:val="00276AD4"/>
    <w:rsid w:val="002807A6"/>
    <w:rsid w:val="0028160A"/>
    <w:rsid w:val="00281EEE"/>
    <w:rsid w:val="00283879"/>
    <w:rsid w:val="00285F64"/>
    <w:rsid w:val="00286EA8"/>
    <w:rsid w:val="00291EC9"/>
    <w:rsid w:val="0029244E"/>
    <w:rsid w:val="00292A87"/>
    <w:rsid w:val="00292B05"/>
    <w:rsid w:val="002934F7"/>
    <w:rsid w:val="00293BDF"/>
    <w:rsid w:val="00294A7D"/>
    <w:rsid w:val="00294B5A"/>
    <w:rsid w:val="00294F70"/>
    <w:rsid w:val="0029570A"/>
    <w:rsid w:val="00296630"/>
    <w:rsid w:val="002974C6"/>
    <w:rsid w:val="002A1B06"/>
    <w:rsid w:val="002A1ECD"/>
    <w:rsid w:val="002A3150"/>
    <w:rsid w:val="002A382D"/>
    <w:rsid w:val="002A47CA"/>
    <w:rsid w:val="002A4CA0"/>
    <w:rsid w:val="002A7E9C"/>
    <w:rsid w:val="002B037D"/>
    <w:rsid w:val="002B3402"/>
    <w:rsid w:val="002B3AFB"/>
    <w:rsid w:val="002B5FDE"/>
    <w:rsid w:val="002B6595"/>
    <w:rsid w:val="002B6FA1"/>
    <w:rsid w:val="002B71C1"/>
    <w:rsid w:val="002C004E"/>
    <w:rsid w:val="002C0B69"/>
    <w:rsid w:val="002C28D3"/>
    <w:rsid w:val="002C39CC"/>
    <w:rsid w:val="002C4650"/>
    <w:rsid w:val="002C4BA3"/>
    <w:rsid w:val="002C7F30"/>
    <w:rsid w:val="002D27E5"/>
    <w:rsid w:val="002D4660"/>
    <w:rsid w:val="002D5AB4"/>
    <w:rsid w:val="002D7709"/>
    <w:rsid w:val="002D7884"/>
    <w:rsid w:val="002D7947"/>
    <w:rsid w:val="002E05BA"/>
    <w:rsid w:val="002E346C"/>
    <w:rsid w:val="002E45E9"/>
    <w:rsid w:val="002E5C9D"/>
    <w:rsid w:val="002E5CEF"/>
    <w:rsid w:val="002E61D3"/>
    <w:rsid w:val="002E73A2"/>
    <w:rsid w:val="002F03E4"/>
    <w:rsid w:val="002F36C4"/>
    <w:rsid w:val="002F382F"/>
    <w:rsid w:val="002F39B8"/>
    <w:rsid w:val="002F3E5D"/>
    <w:rsid w:val="002F4E99"/>
    <w:rsid w:val="002F59F9"/>
    <w:rsid w:val="002F66FE"/>
    <w:rsid w:val="002F6DF4"/>
    <w:rsid w:val="003009C0"/>
    <w:rsid w:val="00300B80"/>
    <w:rsid w:val="003017CC"/>
    <w:rsid w:val="0030285D"/>
    <w:rsid w:val="0030382F"/>
    <w:rsid w:val="00306E1C"/>
    <w:rsid w:val="00307CD5"/>
    <w:rsid w:val="003121ED"/>
    <w:rsid w:val="00312C25"/>
    <w:rsid w:val="003146D3"/>
    <w:rsid w:val="003164DA"/>
    <w:rsid w:val="00317DB1"/>
    <w:rsid w:val="00320B8D"/>
    <w:rsid w:val="00320F65"/>
    <w:rsid w:val="0032142E"/>
    <w:rsid w:val="0032220D"/>
    <w:rsid w:val="0032283E"/>
    <w:rsid w:val="0032292D"/>
    <w:rsid w:val="00323586"/>
    <w:rsid w:val="00323A14"/>
    <w:rsid w:val="00323BCF"/>
    <w:rsid w:val="003263DB"/>
    <w:rsid w:val="00327AD3"/>
    <w:rsid w:val="0033065A"/>
    <w:rsid w:val="00331D31"/>
    <w:rsid w:val="003323BB"/>
    <w:rsid w:val="00332FDE"/>
    <w:rsid w:val="00333A6C"/>
    <w:rsid w:val="0033450F"/>
    <w:rsid w:val="00335150"/>
    <w:rsid w:val="0034087B"/>
    <w:rsid w:val="00342A8E"/>
    <w:rsid w:val="0034380B"/>
    <w:rsid w:val="00343D16"/>
    <w:rsid w:val="003464E9"/>
    <w:rsid w:val="0034712E"/>
    <w:rsid w:val="00350527"/>
    <w:rsid w:val="00350DDF"/>
    <w:rsid w:val="003532F9"/>
    <w:rsid w:val="003535B6"/>
    <w:rsid w:val="003536A6"/>
    <w:rsid w:val="00353F74"/>
    <w:rsid w:val="00355E69"/>
    <w:rsid w:val="00356B4B"/>
    <w:rsid w:val="0035716F"/>
    <w:rsid w:val="0036137F"/>
    <w:rsid w:val="00361975"/>
    <w:rsid w:val="00361AED"/>
    <w:rsid w:val="0036245B"/>
    <w:rsid w:val="00370335"/>
    <w:rsid w:val="003729DE"/>
    <w:rsid w:val="003735DB"/>
    <w:rsid w:val="003743A3"/>
    <w:rsid w:val="00376837"/>
    <w:rsid w:val="00381FC1"/>
    <w:rsid w:val="00383E1B"/>
    <w:rsid w:val="003865F4"/>
    <w:rsid w:val="00386D5C"/>
    <w:rsid w:val="00391FC0"/>
    <w:rsid w:val="00393F92"/>
    <w:rsid w:val="003955AC"/>
    <w:rsid w:val="00395668"/>
    <w:rsid w:val="00395C89"/>
    <w:rsid w:val="0039674D"/>
    <w:rsid w:val="003A0052"/>
    <w:rsid w:val="003A01DC"/>
    <w:rsid w:val="003A046F"/>
    <w:rsid w:val="003A05F9"/>
    <w:rsid w:val="003A13DE"/>
    <w:rsid w:val="003A280F"/>
    <w:rsid w:val="003A4871"/>
    <w:rsid w:val="003A4E9E"/>
    <w:rsid w:val="003A5852"/>
    <w:rsid w:val="003B000A"/>
    <w:rsid w:val="003B10B3"/>
    <w:rsid w:val="003B11EC"/>
    <w:rsid w:val="003B265B"/>
    <w:rsid w:val="003B29A0"/>
    <w:rsid w:val="003C00A6"/>
    <w:rsid w:val="003C07B0"/>
    <w:rsid w:val="003C16D6"/>
    <w:rsid w:val="003C1F98"/>
    <w:rsid w:val="003C3A00"/>
    <w:rsid w:val="003C45C2"/>
    <w:rsid w:val="003C6585"/>
    <w:rsid w:val="003D0B23"/>
    <w:rsid w:val="003D4ECB"/>
    <w:rsid w:val="003D5E64"/>
    <w:rsid w:val="003D6100"/>
    <w:rsid w:val="003E156D"/>
    <w:rsid w:val="003E2425"/>
    <w:rsid w:val="003E24AD"/>
    <w:rsid w:val="003E27A0"/>
    <w:rsid w:val="003E29D5"/>
    <w:rsid w:val="003E4A5D"/>
    <w:rsid w:val="003E584E"/>
    <w:rsid w:val="003E6452"/>
    <w:rsid w:val="003E64BC"/>
    <w:rsid w:val="003E692F"/>
    <w:rsid w:val="003F00F9"/>
    <w:rsid w:val="003F08E3"/>
    <w:rsid w:val="003F32AC"/>
    <w:rsid w:val="003F4BAB"/>
    <w:rsid w:val="003F56F2"/>
    <w:rsid w:val="003F5AE9"/>
    <w:rsid w:val="003F5EBD"/>
    <w:rsid w:val="003F6EA7"/>
    <w:rsid w:val="003F76C6"/>
    <w:rsid w:val="003F76F2"/>
    <w:rsid w:val="004003C6"/>
    <w:rsid w:val="00400793"/>
    <w:rsid w:val="004035B1"/>
    <w:rsid w:val="00404200"/>
    <w:rsid w:val="00405438"/>
    <w:rsid w:val="00405997"/>
    <w:rsid w:val="00410362"/>
    <w:rsid w:val="004107C9"/>
    <w:rsid w:val="0041117F"/>
    <w:rsid w:val="004128D7"/>
    <w:rsid w:val="004131EF"/>
    <w:rsid w:val="00414CB4"/>
    <w:rsid w:val="00421AE5"/>
    <w:rsid w:val="00421EAD"/>
    <w:rsid w:val="00422D86"/>
    <w:rsid w:val="00423B54"/>
    <w:rsid w:val="00423C7E"/>
    <w:rsid w:val="00424A0C"/>
    <w:rsid w:val="00425D78"/>
    <w:rsid w:val="00425E03"/>
    <w:rsid w:val="00425E1A"/>
    <w:rsid w:val="00437480"/>
    <w:rsid w:val="00441939"/>
    <w:rsid w:val="00442EF1"/>
    <w:rsid w:val="00443726"/>
    <w:rsid w:val="004442D8"/>
    <w:rsid w:val="004446ED"/>
    <w:rsid w:val="00444811"/>
    <w:rsid w:val="00444857"/>
    <w:rsid w:val="00444BFB"/>
    <w:rsid w:val="00444F57"/>
    <w:rsid w:val="00445074"/>
    <w:rsid w:val="004451ED"/>
    <w:rsid w:val="004454E5"/>
    <w:rsid w:val="0044720F"/>
    <w:rsid w:val="00450796"/>
    <w:rsid w:val="00450E71"/>
    <w:rsid w:val="00451082"/>
    <w:rsid w:val="004528BD"/>
    <w:rsid w:val="004528D3"/>
    <w:rsid w:val="00452E03"/>
    <w:rsid w:val="004538BA"/>
    <w:rsid w:val="0045406E"/>
    <w:rsid w:val="00454C98"/>
    <w:rsid w:val="00456755"/>
    <w:rsid w:val="00457CCC"/>
    <w:rsid w:val="00457EF3"/>
    <w:rsid w:val="004600D9"/>
    <w:rsid w:val="004603B2"/>
    <w:rsid w:val="00461B20"/>
    <w:rsid w:val="0046205A"/>
    <w:rsid w:val="00462E6B"/>
    <w:rsid w:val="00465321"/>
    <w:rsid w:val="00467381"/>
    <w:rsid w:val="004721A1"/>
    <w:rsid w:val="00472366"/>
    <w:rsid w:val="004747A3"/>
    <w:rsid w:val="00474AF8"/>
    <w:rsid w:val="00474DCE"/>
    <w:rsid w:val="00476808"/>
    <w:rsid w:val="00477376"/>
    <w:rsid w:val="004778EB"/>
    <w:rsid w:val="00477955"/>
    <w:rsid w:val="00483193"/>
    <w:rsid w:val="004848BE"/>
    <w:rsid w:val="00484EDA"/>
    <w:rsid w:val="00494D02"/>
    <w:rsid w:val="00494D9F"/>
    <w:rsid w:val="004966DE"/>
    <w:rsid w:val="004A0684"/>
    <w:rsid w:val="004A1189"/>
    <w:rsid w:val="004A2D5A"/>
    <w:rsid w:val="004A4306"/>
    <w:rsid w:val="004A5296"/>
    <w:rsid w:val="004B01F0"/>
    <w:rsid w:val="004B0E2B"/>
    <w:rsid w:val="004B1824"/>
    <w:rsid w:val="004B1CE7"/>
    <w:rsid w:val="004B315E"/>
    <w:rsid w:val="004B4E08"/>
    <w:rsid w:val="004B6EED"/>
    <w:rsid w:val="004B7EC0"/>
    <w:rsid w:val="004C04E8"/>
    <w:rsid w:val="004C2D70"/>
    <w:rsid w:val="004C640A"/>
    <w:rsid w:val="004C6838"/>
    <w:rsid w:val="004C6A32"/>
    <w:rsid w:val="004C6B86"/>
    <w:rsid w:val="004C7410"/>
    <w:rsid w:val="004D07DD"/>
    <w:rsid w:val="004D08B9"/>
    <w:rsid w:val="004D11C9"/>
    <w:rsid w:val="004D4DA6"/>
    <w:rsid w:val="004D65DC"/>
    <w:rsid w:val="004D6BC0"/>
    <w:rsid w:val="004D6D52"/>
    <w:rsid w:val="004D7191"/>
    <w:rsid w:val="004D7D6D"/>
    <w:rsid w:val="004E07FD"/>
    <w:rsid w:val="004E0A5A"/>
    <w:rsid w:val="004E574F"/>
    <w:rsid w:val="004F08AC"/>
    <w:rsid w:val="004F08D7"/>
    <w:rsid w:val="004F0A48"/>
    <w:rsid w:val="004F19E9"/>
    <w:rsid w:val="004F5FC4"/>
    <w:rsid w:val="004F61BF"/>
    <w:rsid w:val="004F6222"/>
    <w:rsid w:val="00500333"/>
    <w:rsid w:val="00501E87"/>
    <w:rsid w:val="005032B5"/>
    <w:rsid w:val="00503A8A"/>
    <w:rsid w:val="00503AFD"/>
    <w:rsid w:val="00510200"/>
    <w:rsid w:val="00512B22"/>
    <w:rsid w:val="0051388C"/>
    <w:rsid w:val="00513D92"/>
    <w:rsid w:val="00514C36"/>
    <w:rsid w:val="00515F20"/>
    <w:rsid w:val="00515F8C"/>
    <w:rsid w:val="0051603D"/>
    <w:rsid w:val="00516C67"/>
    <w:rsid w:val="00520DF1"/>
    <w:rsid w:val="005226AB"/>
    <w:rsid w:val="00522790"/>
    <w:rsid w:val="00522A7F"/>
    <w:rsid w:val="005230AC"/>
    <w:rsid w:val="00523A5E"/>
    <w:rsid w:val="005250E2"/>
    <w:rsid w:val="0052533F"/>
    <w:rsid w:val="00526D58"/>
    <w:rsid w:val="00527753"/>
    <w:rsid w:val="00527821"/>
    <w:rsid w:val="00532127"/>
    <w:rsid w:val="00532AE5"/>
    <w:rsid w:val="00532B41"/>
    <w:rsid w:val="00532FE7"/>
    <w:rsid w:val="005337A1"/>
    <w:rsid w:val="00535E37"/>
    <w:rsid w:val="00535EA8"/>
    <w:rsid w:val="00537A90"/>
    <w:rsid w:val="00537F8B"/>
    <w:rsid w:val="005428B8"/>
    <w:rsid w:val="0054424B"/>
    <w:rsid w:val="00544420"/>
    <w:rsid w:val="00545C4A"/>
    <w:rsid w:val="0054640F"/>
    <w:rsid w:val="00546D3A"/>
    <w:rsid w:val="00547108"/>
    <w:rsid w:val="005512DE"/>
    <w:rsid w:val="005515FC"/>
    <w:rsid w:val="00554A63"/>
    <w:rsid w:val="00554C24"/>
    <w:rsid w:val="00555FF8"/>
    <w:rsid w:val="00560128"/>
    <w:rsid w:val="005625AC"/>
    <w:rsid w:val="00562B90"/>
    <w:rsid w:val="005641F7"/>
    <w:rsid w:val="00564B0B"/>
    <w:rsid w:val="00571A53"/>
    <w:rsid w:val="00571C58"/>
    <w:rsid w:val="0057352A"/>
    <w:rsid w:val="00573F40"/>
    <w:rsid w:val="0057420D"/>
    <w:rsid w:val="0057490F"/>
    <w:rsid w:val="00577960"/>
    <w:rsid w:val="00577FAF"/>
    <w:rsid w:val="00580260"/>
    <w:rsid w:val="005807AC"/>
    <w:rsid w:val="00582055"/>
    <w:rsid w:val="0058385D"/>
    <w:rsid w:val="0058595A"/>
    <w:rsid w:val="00585BAA"/>
    <w:rsid w:val="0058608C"/>
    <w:rsid w:val="00586443"/>
    <w:rsid w:val="005864E1"/>
    <w:rsid w:val="005900A1"/>
    <w:rsid w:val="0059467D"/>
    <w:rsid w:val="005968BF"/>
    <w:rsid w:val="00596D7F"/>
    <w:rsid w:val="0059740E"/>
    <w:rsid w:val="005A00E9"/>
    <w:rsid w:val="005A05B2"/>
    <w:rsid w:val="005A1712"/>
    <w:rsid w:val="005A2C55"/>
    <w:rsid w:val="005A3D5B"/>
    <w:rsid w:val="005A3DFC"/>
    <w:rsid w:val="005A4153"/>
    <w:rsid w:val="005A6AF1"/>
    <w:rsid w:val="005A6B81"/>
    <w:rsid w:val="005A763E"/>
    <w:rsid w:val="005B0039"/>
    <w:rsid w:val="005B009A"/>
    <w:rsid w:val="005B0EC5"/>
    <w:rsid w:val="005B0F84"/>
    <w:rsid w:val="005B13AA"/>
    <w:rsid w:val="005B1BDA"/>
    <w:rsid w:val="005B1D45"/>
    <w:rsid w:val="005B4550"/>
    <w:rsid w:val="005B4E82"/>
    <w:rsid w:val="005C002B"/>
    <w:rsid w:val="005C07F6"/>
    <w:rsid w:val="005C1834"/>
    <w:rsid w:val="005C2282"/>
    <w:rsid w:val="005C3846"/>
    <w:rsid w:val="005C3A10"/>
    <w:rsid w:val="005C3C8C"/>
    <w:rsid w:val="005C4223"/>
    <w:rsid w:val="005D170A"/>
    <w:rsid w:val="005D3183"/>
    <w:rsid w:val="005D45AB"/>
    <w:rsid w:val="005D6802"/>
    <w:rsid w:val="005D7084"/>
    <w:rsid w:val="005E10C5"/>
    <w:rsid w:val="005E1E2D"/>
    <w:rsid w:val="005E217F"/>
    <w:rsid w:val="005E2C0B"/>
    <w:rsid w:val="005E49C4"/>
    <w:rsid w:val="005E4C4D"/>
    <w:rsid w:val="005E525B"/>
    <w:rsid w:val="005F0DA1"/>
    <w:rsid w:val="005F233A"/>
    <w:rsid w:val="005F2368"/>
    <w:rsid w:val="005F27AD"/>
    <w:rsid w:val="005F3300"/>
    <w:rsid w:val="005F689A"/>
    <w:rsid w:val="006011E1"/>
    <w:rsid w:val="0060185C"/>
    <w:rsid w:val="00602833"/>
    <w:rsid w:val="00606788"/>
    <w:rsid w:val="006071E6"/>
    <w:rsid w:val="0060725C"/>
    <w:rsid w:val="00610870"/>
    <w:rsid w:val="006111DE"/>
    <w:rsid w:val="00611B6F"/>
    <w:rsid w:val="00612378"/>
    <w:rsid w:val="00613236"/>
    <w:rsid w:val="00613B48"/>
    <w:rsid w:val="00614263"/>
    <w:rsid w:val="00614D11"/>
    <w:rsid w:val="00614E67"/>
    <w:rsid w:val="00615984"/>
    <w:rsid w:val="00615FCE"/>
    <w:rsid w:val="00616210"/>
    <w:rsid w:val="00616F13"/>
    <w:rsid w:val="00621349"/>
    <w:rsid w:val="00622BA6"/>
    <w:rsid w:val="00622E2E"/>
    <w:rsid w:val="006231E1"/>
    <w:rsid w:val="00623BF0"/>
    <w:rsid w:val="0062468A"/>
    <w:rsid w:val="00624D3A"/>
    <w:rsid w:val="00625C67"/>
    <w:rsid w:val="0062649D"/>
    <w:rsid w:val="00626505"/>
    <w:rsid w:val="006266C8"/>
    <w:rsid w:val="0062680C"/>
    <w:rsid w:val="00626A0D"/>
    <w:rsid w:val="0062759D"/>
    <w:rsid w:val="006276B3"/>
    <w:rsid w:val="00627798"/>
    <w:rsid w:val="00627C8A"/>
    <w:rsid w:val="00630C28"/>
    <w:rsid w:val="00630F88"/>
    <w:rsid w:val="006325C2"/>
    <w:rsid w:val="00632D10"/>
    <w:rsid w:val="00633560"/>
    <w:rsid w:val="00634DE9"/>
    <w:rsid w:val="006363EF"/>
    <w:rsid w:val="00636B32"/>
    <w:rsid w:val="006377CF"/>
    <w:rsid w:val="006378F7"/>
    <w:rsid w:val="00640DA0"/>
    <w:rsid w:val="00641D49"/>
    <w:rsid w:val="00642EEF"/>
    <w:rsid w:val="00643BFB"/>
    <w:rsid w:val="00644291"/>
    <w:rsid w:val="00644335"/>
    <w:rsid w:val="00645901"/>
    <w:rsid w:val="00647E71"/>
    <w:rsid w:val="006509A6"/>
    <w:rsid w:val="00651E4A"/>
    <w:rsid w:val="00652401"/>
    <w:rsid w:val="0065371E"/>
    <w:rsid w:val="0065440D"/>
    <w:rsid w:val="0065465C"/>
    <w:rsid w:val="00655960"/>
    <w:rsid w:val="006566F7"/>
    <w:rsid w:val="00660081"/>
    <w:rsid w:val="006604BA"/>
    <w:rsid w:val="006604C3"/>
    <w:rsid w:val="0066069B"/>
    <w:rsid w:val="006608D0"/>
    <w:rsid w:val="00660CD9"/>
    <w:rsid w:val="00660E00"/>
    <w:rsid w:val="00661627"/>
    <w:rsid w:val="0066537D"/>
    <w:rsid w:val="006654C9"/>
    <w:rsid w:val="00666140"/>
    <w:rsid w:val="006662BD"/>
    <w:rsid w:val="00666512"/>
    <w:rsid w:val="006670BF"/>
    <w:rsid w:val="006717D6"/>
    <w:rsid w:val="006728F3"/>
    <w:rsid w:val="00673848"/>
    <w:rsid w:val="00676989"/>
    <w:rsid w:val="006772D0"/>
    <w:rsid w:val="00677629"/>
    <w:rsid w:val="00677C1B"/>
    <w:rsid w:val="00677EE0"/>
    <w:rsid w:val="006805E5"/>
    <w:rsid w:val="006822E3"/>
    <w:rsid w:val="006875D5"/>
    <w:rsid w:val="00691AE4"/>
    <w:rsid w:val="00692B0F"/>
    <w:rsid w:val="00693424"/>
    <w:rsid w:val="0069536B"/>
    <w:rsid w:val="00695F06"/>
    <w:rsid w:val="00695FE8"/>
    <w:rsid w:val="006A1117"/>
    <w:rsid w:val="006A18ED"/>
    <w:rsid w:val="006A25C4"/>
    <w:rsid w:val="006A35D3"/>
    <w:rsid w:val="006A48DC"/>
    <w:rsid w:val="006A5684"/>
    <w:rsid w:val="006A5CBA"/>
    <w:rsid w:val="006A7159"/>
    <w:rsid w:val="006A7354"/>
    <w:rsid w:val="006A78A5"/>
    <w:rsid w:val="006B012D"/>
    <w:rsid w:val="006B0146"/>
    <w:rsid w:val="006B06E5"/>
    <w:rsid w:val="006B1B7A"/>
    <w:rsid w:val="006B2F72"/>
    <w:rsid w:val="006B4C44"/>
    <w:rsid w:val="006B4DF8"/>
    <w:rsid w:val="006B5AA5"/>
    <w:rsid w:val="006B6445"/>
    <w:rsid w:val="006B65ED"/>
    <w:rsid w:val="006C0BFD"/>
    <w:rsid w:val="006C0E91"/>
    <w:rsid w:val="006C0E98"/>
    <w:rsid w:val="006C1470"/>
    <w:rsid w:val="006C1A40"/>
    <w:rsid w:val="006C5F36"/>
    <w:rsid w:val="006C77B2"/>
    <w:rsid w:val="006C77C1"/>
    <w:rsid w:val="006D077E"/>
    <w:rsid w:val="006D0BC2"/>
    <w:rsid w:val="006D10FE"/>
    <w:rsid w:val="006D2D16"/>
    <w:rsid w:val="006D486E"/>
    <w:rsid w:val="006D5882"/>
    <w:rsid w:val="006D66E5"/>
    <w:rsid w:val="006D77B6"/>
    <w:rsid w:val="006E001E"/>
    <w:rsid w:val="006E2618"/>
    <w:rsid w:val="006E5192"/>
    <w:rsid w:val="006E67E9"/>
    <w:rsid w:val="006E6901"/>
    <w:rsid w:val="006F14C7"/>
    <w:rsid w:val="006F1838"/>
    <w:rsid w:val="006F1F2D"/>
    <w:rsid w:val="006F272F"/>
    <w:rsid w:val="006F345D"/>
    <w:rsid w:val="006F4EE9"/>
    <w:rsid w:val="006F4F71"/>
    <w:rsid w:val="006F579C"/>
    <w:rsid w:val="006F6106"/>
    <w:rsid w:val="006F623A"/>
    <w:rsid w:val="006F680E"/>
    <w:rsid w:val="006F7C58"/>
    <w:rsid w:val="00700066"/>
    <w:rsid w:val="007002E0"/>
    <w:rsid w:val="00700FF1"/>
    <w:rsid w:val="0070438D"/>
    <w:rsid w:val="00706487"/>
    <w:rsid w:val="0070659E"/>
    <w:rsid w:val="00706982"/>
    <w:rsid w:val="00707B48"/>
    <w:rsid w:val="007116F9"/>
    <w:rsid w:val="00712E58"/>
    <w:rsid w:val="00713BAA"/>
    <w:rsid w:val="007144A5"/>
    <w:rsid w:val="00716F91"/>
    <w:rsid w:val="007172FA"/>
    <w:rsid w:val="00720CD8"/>
    <w:rsid w:val="00722B99"/>
    <w:rsid w:val="0072314C"/>
    <w:rsid w:val="00726F93"/>
    <w:rsid w:val="007305EF"/>
    <w:rsid w:val="00730C98"/>
    <w:rsid w:val="0073139C"/>
    <w:rsid w:val="00731875"/>
    <w:rsid w:val="00732118"/>
    <w:rsid w:val="0073224C"/>
    <w:rsid w:val="007329D6"/>
    <w:rsid w:val="00735C09"/>
    <w:rsid w:val="007360E9"/>
    <w:rsid w:val="00736A68"/>
    <w:rsid w:val="00736DBF"/>
    <w:rsid w:val="00737E08"/>
    <w:rsid w:val="007406B5"/>
    <w:rsid w:val="00741C20"/>
    <w:rsid w:val="00743373"/>
    <w:rsid w:val="00744320"/>
    <w:rsid w:val="00744612"/>
    <w:rsid w:val="00744842"/>
    <w:rsid w:val="00744D2C"/>
    <w:rsid w:val="00746C8A"/>
    <w:rsid w:val="00746E2F"/>
    <w:rsid w:val="0074765D"/>
    <w:rsid w:val="00747998"/>
    <w:rsid w:val="0075021D"/>
    <w:rsid w:val="007507CF"/>
    <w:rsid w:val="00750A5B"/>
    <w:rsid w:val="00750F1C"/>
    <w:rsid w:val="007514F8"/>
    <w:rsid w:val="00751A21"/>
    <w:rsid w:val="00752305"/>
    <w:rsid w:val="00753C64"/>
    <w:rsid w:val="00755BF3"/>
    <w:rsid w:val="00757ACC"/>
    <w:rsid w:val="00760B53"/>
    <w:rsid w:val="0076188C"/>
    <w:rsid w:val="00761B89"/>
    <w:rsid w:val="007634D0"/>
    <w:rsid w:val="0076504D"/>
    <w:rsid w:val="0076517F"/>
    <w:rsid w:val="007653D7"/>
    <w:rsid w:val="0076608C"/>
    <w:rsid w:val="007660E4"/>
    <w:rsid w:val="00767CA2"/>
    <w:rsid w:val="007703D2"/>
    <w:rsid w:val="00770ED3"/>
    <w:rsid w:val="00773AB4"/>
    <w:rsid w:val="00775D69"/>
    <w:rsid w:val="007762A8"/>
    <w:rsid w:val="0077726A"/>
    <w:rsid w:val="007775FD"/>
    <w:rsid w:val="007816E1"/>
    <w:rsid w:val="00782A42"/>
    <w:rsid w:val="0078447E"/>
    <w:rsid w:val="00785BC6"/>
    <w:rsid w:val="007861AE"/>
    <w:rsid w:val="00786B11"/>
    <w:rsid w:val="00787BDD"/>
    <w:rsid w:val="00790D8E"/>
    <w:rsid w:val="007913FE"/>
    <w:rsid w:val="00791721"/>
    <w:rsid w:val="00791BFD"/>
    <w:rsid w:val="00795E5B"/>
    <w:rsid w:val="00796457"/>
    <w:rsid w:val="00797DEB"/>
    <w:rsid w:val="007A0219"/>
    <w:rsid w:val="007A1E8B"/>
    <w:rsid w:val="007A414C"/>
    <w:rsid w:val="007A49FB"/>
    <w:rsid w:val="007A50D4"/>
    <w:rsid w:val="007A55EB"/>
    <w:rsid w:val="007A5E61"/>
    <w:rsid w:val="007A6425"/>
    <w:rsid w:val="007A6646"/>
    <w:rsid w:val="007A7DA9"/>
    <w:rsid w:val="007A7F54"/>
    <w:rsid w:val="007B06CE"/>
    <w:rsid w:val="007B2938"/>
    <w:rsid w:val="007B39DB"/>
    <w:rsid w:val="007B4B5C"/>
    <w:rsid w:val="007B5029"/>
    <w:rsid w:val="007B61F8"/>
    <w:rsid w:val="007B6BBF"/>
    <w:rsid w:val="007B7222"/>
    <w:rsid w:val="007B7380"/>
    <w:rsid w:val="007C10FB"/>
    <w:rsid w:val="007C1FFD"/>
    <w:rsid w:val="007C29D2"/>
    <w:rsid w:val="007C2DAB"/>
    <w:rsid w:val="007C3C13"/>
    <w:rsid w:val="007C4159"/>
    <w:rsid w:val="007C4C63"/>
    <w:rsid w:val="007C6989"/>
    <w:rsid w:val="007C7A91"/>
    <w:rsid w:val="007D4C27"/>
    <w:rsid w:val="007D567C"/>
    <w:rsid w:val="007D6855"/>
    <w:rsid w:val="007D74C7"/>
    <w:rsid w:val="007E03BB"/>
    <w:rsid w:val="007E0F37"/>
    <w:rsid w:val="007E1D1C"/>
    <w:rsid w:val="007E4B76"/>
    <w:rsid w:val="007F110D"/>
    <w:rsid w:val="007F3F9D"/>
    <w:rsid w:val="007F5BBB"/>
    <w:rsid w:val="007F5FCB"/>
    <w:rsid w:val="007F72DB"/>
    <w:rsid w:val="008009B0"/>
    <w:rsid w:val="00804A7A"/>
    <w:rsid w:val="008105C9"/>
    <w:rsid w:val="0081284B"/>
    <w:rsid w:val="008144E1"/>
    <w:rsid w:val="008161A3"/>
    <w:rsid w:val="008168C2"/>
    <w:rsid w:val="00817D13"/>
    <w:rsid w:val="00821DA0"/>
    <w:rsid w:val="0082249C"/>
    <w:rsid w:val="008229C9"/>
    <w:rsid w:val="0082394A"/>
    <w:rsid w:val="00823B9E"/>
    <w:rsid w:val="00825AEC"/>
    <w:rsid w:val="00827319"/>
    <w:rsid w:val="0083079D"/>
    <w:rsid w:val="008324B4"/>
    <w:rsid w:val="008333D4"/>
    <w:rsid w:val="008338A8"/>
    <w:rsid w:val="00835212"/>
    <w:rsid w:val="008358D2"/>
    <w:rsid w:val="00835BE6"/>
    <w:rsid w:val="00841C09"/>
    <w:rsid w:val="00841F73"/>
    <w:rsid w:val="0084363D"/>
    <w:rsid w:val="008442C5"/>
    <w:rsid w:val="00845C97"/>
    <w:rsid w:val="00846EE4"/>
    <w:rsid w:val="00850F6F"/>
    <w:rsid w:val="00851706"/>
    <w:rsid w:val="00852ABB"/>
    <w:rsid w:val="00852C73"/>
    <w:rsid w:val="00853497"/>
    <w:rsid w:val="00853551"/>
    <w:rsid w:val="00853940"/>
    <w:rsid w:val="00854059"/>
    <w:rsid w:val="00854F70"/>
    <w:rsid w:val="00856AF3"/>
    <w:rsid w:val="00860F70"/>
    <w:rsid w:val="00862ACD"/>
    <w:rsid w:val="00862DCA"/>
    <w:rsid w:val="00863919"/>
    <w:rsid w:val="00863D33"/>
    <w:rsid w:val="00864559"/>
    <w:rsid w:val="008648AE"/>
    <w:rsid w:val="00864B9A"/>
    <w:rsid w:val="00864F41"/>
    <w:rsid w:val="008651CA"/>
    <w:rsid w:val="008663FE"/>
    <w:rsid w:val="00866C0D"/>
    <w:rsid w:val="00866D56"/>
    <w:rsid w:val="00866E20"/>
    <w:rsid w:val="00870229"/>
    <w:rsid w:val="0087238C"/>
    <w:rsid w:val="00873318"/>
    <w:rsid w:val="0087586D"/>
    <w:rsid w:val="00876784"/>
    <w:rsid w:val="008801D7"/>
    <w:rsid w:val="00880205"/>
    <w:rsid w:val="00882010"/>
    <w:rsid w:val="00883539"/>
    <w:rsid w:val="00883925"/>
    <w:rsid w:val="008841BC"/>
    <w:rsid w:val="0088562D"/>
    <w:rsid w:val="00885795"/>
    <w:rsid w:val="008861A0"/>
    <w:rsid w:val="00887DBE"/>
    <w:rsid w:val="00890331"/>
    <w:rsid w:val="0089069E"/>
    <w:rsid w:val="00890E82"/>
    <w:rsid w:val="008922D3"/>
    <w:rsid w:val="008950BC"/>
    <w:rsid w:val="008977ED"/>
    <w:rsid w:val="00897D95"/>
    <w:rsid w:val="008A01E1"/>
    <w:rsid w:val="008A14F0"/>
    <w:rsid w:val="008A1A5B"/>
    <w:rsid w:val="008A2414"/>
    <w:rsid w:val="008A26A4"/>
    <w:rsid w:val="008A2776"/>
    <w:rsid w:val="008A334D"/>
    <w:rsid w:val="008A7576"/>
    <w:rsid w:val="008B02EC"/>
    <w:rsid w:val="008B17CC"/>
    <w:rsid w:val="008C04E8"/>
    <w:rsid w:val="008C1F02"/>
    <w:rsid w:val="008C2212"/>
    <w:rsid w:val="008C2822"/>
    <w:rsid w:val="008C4C93"/>
    <w:rsid w:val="008C5D7B"/>
    <w:rsid w:val="008D12F4"/>
    <w:rsid w:val="008D1DAA"/>
    <w:rsid w:val="008D2E57"/>
    <w:rsid w:val="008D3326"/>
    <w:rsid w:val="008D40B2"/>
    <w:rsid w:val="008D5B75"/>
    <w:rsid w:val="008D5C88"/>
    <w:rsid w:val="008D5EA9"/>
    <w:rsid w:val="008D6299"/>
    <w:rsid w:val="008D635C"/>
    <w:rsid w:val="008D6A9E"/>
    <w:rsid w:val="008E082B"/>
    <w:rsid w:val="008E13D1"/>
    <w:rsid w:val="008E1D7C"/>
    <w:rsid w:val="008E31D5"/>
    <w:rsid w:val="008E39B6"/>
    <w:rsid w:val="008E562F"/>
    <w:rsid w:val="008E588E"/>
    <w:rsid w:val="008E5E43"/>
    <w:rsid w:val="008E611F"/>
    <w:rsid w:val="008E6364"/>
    <w:rsid w:val="008F0128"/>
    <w:rsid w:val="008F02FF"/>
    <w:rsid w:val="008F1BEF"/>
    <w:rsid w:val="008F2FA6"/>
    <w:rsid w:val="008F4A75"/>
    <w:rsid w:val="008F4B84"/>
    <w:rsid w:val="008F7415"/>
    <w:rsid w:val="00902BDC"/>
    <w:rsid w:val="009036CD"/>
    <w:rsid w:val="00907570"/>
    <w:rsid w:val="00907660"/>
    <w:rsid w:val="00907B1D"/>
    <w:rsid w:val="00907BAB"/>
    <w:rsid w:val="00912800"/>
    <w:rsid w:val="00913DBA"/>
    <w:rsid w:val="00914F84"/>
    <w:rsid w:val="00915195"/>
    <w:rsid w:val="00915BB6"/>
    <w:rsid w:val="00916092"/>
    <w:rsid w:val="009165B0"/>
    <w:rsid w:val="009165B3"/>
    <w:rsid w:val="00920115"/>
    <w:rsid w:val="00920455"/>
    <w:rsid w:val="009207E7"/>
    <w:rsid w:val="00921E72"/>
    <w:rsid w:val="00923ED1"/>
    <w:rsid w:val="00924704"/>
    <w:rsid w:val="00925C70"/>
    <w:rsid w:val="00926967"/>
    <w:rsid w:val="009278A1"/>
    <w:rsid w:val="00927B36"/>
    <w:rsid w:val="00931134"/>
    <w:rsid w:val="00932A64"/>
    <w:rsid w:val="009359CA"/>
    <w:rsid w:val="00937145"/>
    <w:rsid w:val="00937850"/>
    <w:rsid w:val="00940DA2"/>
    <w:rsid w:val="00941A88"/>
    <w:rsid w:val="0094360F"/>
    <w:rsid w:val="009444C6"/>
    <w:rsid w:val="00945833"/>
    <w:rsid w:val="00947C9B"/>
    <w:rsid w:val="0095040F"/>
    <w:rsid w:val="00950C41"/>
    <w:rsid w:val="0095136E"/>
    <w:rsid w:val="009516B8"/>
    <w:rsid w:val="00952B5D"/>
    <w:rsid w:val="00953C86"/>
    <w:rsid w:val="00953D67"/>
    <w:rsid w:val="00953F34"/>
    <w:rsid w:val="009541AE"/>
    <w:rsid w:val="00956500"/>
    <w:rsid w:val="00957F08"/>
    <w:rsid w:val="00960023"/>
    <w:rsid w:val="0096143A"/>
    <w:rsid w:val="00962299"/>
    <w:rsid w:val="009624ED"/>
    <w:rsid w:val="0096386F"/>
    <w:rsid w:val="009639CD"/>
    <w:rsid w:val="00963D41"/>
    <w:rsid w:val="00965203"/>
    <w:rsid w:val="00965265"/>
    <w:rsid w:val="009653DA"/>
    <w:rsid w:val="00967A90"/>
    <w:rsid w:val="00970B90"/>
    <w:rsid w:val="0097156A"/>
    <w:rsid w:val="009722DC"/>
    <w:rsid w:val="00973DA7"/>
    <w:rsid w:val="00974801"/>
    <w:rsid w:val="009760A6"/>
    <w:rsid w:val="00976273"/>
    <w:rsid w:val="00977105"/>
    <w:rsid w:val="00977295"/>
    <w:rsid w:val="00982AB2"/>
    <w:rsid w:val="00983247"/>
    <w:rsid w:val="0098457C"/>
    <w:rsid w:val="00985B5F"/>
    <w:rsid w:val="00986673"/>
    <w:rsid w:val="009870EE"/>
    <w:rsid w:val="009874F4"/>
    <w:rsid w:val="009910A6"/>
    <w:rsid w:val="00991BB5"/>
    <w:rsid w:val="00991DB0"/>
    <w:rsid w:val="00993832"/>
    <w:rsid w:val="009959B0"/>
    <w:rsid w:val="00996294"/>
    <w:rsid w:val="0099689F"/>
    <w:rsid w:val="0099719B"/>
    <w:rsid w:val="009A33F2"/>
    <w:rsid w:val="009A50D3"/>
    <w:rsid w:val="009A5737"/>
    <w:rsid w:val="009A6A3C"/>
    <w:rsid w:val="009A72FB"/>
    <w:rsid w:val="009A7862"/>
    <w:rsid w:val="009A7B7F"/>
    <w:rsid w:val="009B0AE8"/>
    <w:rsid w:val="009B0D91"/>
    <w:rsid w:val="009B1DDD"/>
    <w:rsid w:val="009B35A4"/>
    <w:rsid w:val="009B3C89"/>
    <w:rsid w:val="009B5651"/>
    <w:rsid w:val="009B58B6"/>
    <w:rsid w:val="009B61E6"/>
    <w:rsid w:val="009B6C1F"/>
    <w:rsid w:val="009B77CB"/>
    <w:rsid w:val="009C0C05"/>
    <w:rsid w:val="009C2DF2"/>
    <w:rsid w:val="009C39DE"/>
    <w:rsid w:val="009C405C"/>
    <w:rsid w:val="009C5ED1"/>
    <w:rsid w:val="009D00E9"/>
    <w:rsid w:val="009D0EC6"/>
    <w:rsid w:val="009D10B6"/>
    <w:rsid w:val="009D22AB"/>
    <w:rsid w:val="009D22E1"/>
    <w:rsid w:val="009D2A65"/>
    <w:rsid w:val="009D31F3"/>
    <w:rsid w:val="009D36E1"/>
    <w:rsid w:val="009D458B"/>
    <w:rsid w:val="009D64A0"/>
    <w:rsid w:val="009D7175"/>
    <w:rsid w:val="009E0FCE"/>
    <w:rsid w:val="009E2972"/>
    <w:rsid w:val="009E3508"/>
    <w:rsid w:val="009E3B6C"/>
    <w:rsid w:val="009E473B"/>
    <w:rsid w:val="009E4F2A"/>
    <w:rsid w:val="009E7476"/>
    <w:rsid w:val="009E7650"/>
    <w:rsid w:val="009F12A5"/>
    <w:rsid w:val="009F1E35"/>
    <w:rsid w:val="009F28C4"/>
    <w:rsid w:val="009F36DE"/>
    <w:rsid w:val="009F6FAD"/>
    <w:rsid w:val="00A00805"/>
    <w:rsid w:val="00A00AF0"/>
    <w:rsid w:val="00A01A88"/>
    <w:rsid w:val="00A0530A"/>
    <w:rsid w:val="00A07269"/>
    <w:rsid w:val="00A10A2D"/>
    <w:rsid w:val="00A1426B"/>
    <w:rsid w:val="00A14646"/>
    <w:rsid w:val="00A14F3D"/>
    <w:rsid w:val="00A15000"/>
    <w:rsid w:val="00A1602B"/>
    <w:rsid w:val="00A174F1"/>
    <w:rsid w:val="00A21144"/>
    <w:rsid w:val="00A21D7E"/>
    <w:rsid w:val="00A24371"/>
    <w:rsid w:val="00A27656"/>
    <w:rsid w:val="00A2790A"/>
    <w:rsid w:val="00A30209"/>
    <w:rsid w:val="00A30D3A"/>
    <w:rsid w:val="00A31E4E"/>
    <w:rsid w:val="00A32DE3"/>
    <w:rsid w:val="00A331CA"/>
    <w:rsid w:val="00A33500"/>
    <w:rsid w:val="00A34394"/>
    <w:rsid w:val="00A351A6"/>
    <w:rsid w:val="00A37E26"/>
    <w:rsid w:val="00A41B18"/>
    <w:rsid w:val="00A4295A"/>
    <w:rsid w:val="00A43EC0"/>
    <w:rsid w:val="00A43F0B"/>
    <w:rsid w:val="00A453F7"/>
    <w:rsid w:val="00A45D80"/>
    <w:rsid w:val="00A45FD2"/>
    <w:rsid w:val="00A465C4"/>
    <w:rsid w:val="00A46985"/>
    <w:rsid w:val="00A50495"/>
    <w:rsid w:val="00A50913"/>
    <w:rsid w:val="00A544CA"/>
    <w:rsid w:val="00A55EF9"/>
    <w:rsid w:val="00A56A2E"/>
    <w:rsid w:val="00A57012"/>
    <w:rsid w:val="00A6036D"/>
    <w:rsid w:val="00A6148A"/>
    <w:rsid w:val="00A61682"/>
    <w:rsid w:val="00A62578"/>
    <w:rsid w:val="00A62E98"/>
    <w:rsid w:val="00A643F7"/>
    <w:rsid w:val="00A646BA"/>
    <w:rsid w:val="00A6510C"/>
    <w:rsid w:val="00A65844"/>
    <w:rsid w:val="00A67B68"/>
    <w:rsid w:val="00A738B4"/>
    <w:rsid w:val="00A73912"/>
    <w:rsid w:val="00A73C43"/>
    <w:rsid w:val="00A73E19"/>
    <w:rsid w:val="00A76508"/>
    <w:rsid w:val="00A7696E"/>
    <w:rsid w:val="00A81DF2"/>
    <w:rsid w:val="00A81FBF"/>
    <w:rsid w:val="00A83BD4"/>
    <w:rsid w:val="00A85E1B"/>
    <w:rsid w:val="00A87155"/>
    <w:rsid w:val="00A90C6F"/>
    <w:rsid w:val="00A927AA"/>
    <w:rsid w:val="00A933AB"/>
    <w:rsid w:val="00A93E37"/>
    <w:rsid w:val="00A94905"/>
    <w:rsid w:val="00A961CF"/>
    <w:rsid w:val="00A972D7"/>
    <w:rsid w:val="00AA2366"/>
    <w:rsid w:val="00AA394F"/>
    <w:rsid w:val="00AA3BF4"/>
    <w:rsid w:val="00AA3EE2"/>
    <w:rsid w:val="00AA71B9"/>
    <w:rsid w:val="00AA7380"/>
    <w:rsid w:val="00AB02B7"/>
    <w:rsid w:val="00AB16D5"/>
    <w:rsid w:val="00AB2535"/>
    <w:rsid w:val="00AB2623"/>
    <w:rsid w:val="00AB2FBE"/>
    <w:rsid w:val="00AB3887"/>
    <w:rsid w:val="00AB3E1D"/>
    <w:rsid w:val="00AB4277"/>
    <w:rsid w:val="00AB46F6"/>
    <w:rsid w:val="00AB4920"/>
    <w:rsid w:val="00AB50EC"/>
    <w:rsid w:val="00AB5C6F"/>
    <w:rsid w:val="00AC1B04"/>
    <w:rsid w:val="00AC287E"/>
    <w:rsid w:val="00AC3A5A"/>
    <w:rsid w:val="00AC465B"/>
    <w:rsid w:val="00AC4DA3"/>
    <w:rsid w:val="00AC5278"/>
    <w:rsid w:val="00AC7C41"/>
    <w:rsid w:val="00AC7D00"/>
    <w:rsid w:val="00AD3C62"/>
    <w:rsid w:val="00AD4493"/>
    <w:rsid w:val="00AD5C52"/>
    <w:rsid w:val="00AD6745"/>
    <w:rsid w:val="00AE0237"/>
    <w:rsid w:val="00AE0479"/>
    <w:rsid w:val="00AE0737"/>
    <w:rsid w:val="00AE0C86"/>
    <w:rsid w:val="00AE1239"/>
    <w:rsid w:val="00AE1FD5"/>
    <w:rsid w:val="00AE2AB3"/>
    <w:rsid w:val="00AE3B2D"/>
    <w:rsid w:val="00AE5AFB"/>
    <w:rsid w:val="00AE5B0F"/>
    <w:rsid w:val="00AE60ED"/>
    <w:rsid w:val="00AE619D"/>
    <w:rsid w:val="00AF0282"/>
    <w:rsid w:val="00AF0A1B"/>
    <w:rsid w:val="00AF0E83"/>
    <w:rsid w:val="00AF1479"/>
    <w:rsid w:val="00AF20CB"/>
    <w:rsid w:val="00AF2196"/>
    <w:rsid w:val="00AF2572"/>
    <w:rsid w:val="00AF2602"/>
    <w:rsid w:val="00AF35E0"/>
    <w:rsid w:val="00AF3623"/>
    <w:rsid w:val="00AF46CF"/>
    <w:rsid w:val="00AF4A2A"/>
    <w:rsid w:val="00AF4EB8"/>
    <w:rsid w:val="00AF6E3F"/>
    <w:rsid w:val="00AF7E22"/>
    <w:rsid w:val="00B01852"/>
    <w:rsid w:val="00B0266C"/>
    <w:rsid w:val="00B02721"/>
    <w:rsid w:val="00B03DB8"/>
    <w:rsid w:val="00B05E37"/>
    <w:rsid w:val="00B06E94"/>
    <w:rsid w:val="00B100EB"/>
    <w:rsid w:val="00B11672"/>
    <w:rsid w:val="00B137A4"/>
    <w:rsid w:val="00B13D19"/>
    <w:rsid w:val="00B13E23"/>
    <w:rsid w:val="00B14E26"/>
    <w:rsid w:val="00B1503D"/>
    <w:rsid w:val="00B15FE5"/>
    <w:rsid w:val="00B1766D"/>
    <w:rsid w:val="00B2070A"/>
    <w:rsid w:val="00B21C0F"/>
    <w:rsid w:val="00B22AB1"/>
    <w:rsid w:val="00B2460D"/>
    <w:rsid w:val="00B24B09"/>
    <w:rsid w:val="00B2634E"/>
    <w:rsid w:val="00B314F9"/>
    <w:rsid w:val="00B3233B"/>
    <w:rsid w:val="00B354C2"/>
    <w:rsid w:val="00B35796"/>
    <w:rsid w:val="00B36DEE"/>
    <w:rsid w:val="00B40499"/>
    <w:rsid w:val="00B40DB9"/>
    <w:rsid w:val="00B41721"/>
    <w:rsid w:val="00B4226B"/>
    <w:rsid w:val="00B439B2"/>
    <w:rsid w:val="00B43CBB"/>
    <w:rsid w:val="00B465E2"/>
    <w:rsid w:val="00B4663D"/>
    <w:rsid w:val="00B46986"/>
    <w:rsid w:val="00B47858"/>
    <w:rsid w:val="00B47F64"/>
    <w:rsid w:val="00B50027"/>
    <w:rsid w:val="00B52CB3"/>
    <w:rsid w:val="00B54DFF"/>
    <w:rsid w:val="00B55A2B"/>
    <w:rsid w:val="00B56222"/>
    <w:rsid w:val="00B571D1"/>
    <w:rsid w:val="00B579E6"/>
    <w:rsid w:val="00B6186B"/>
    <w:rsid w:val="00B6609A"/>
    <w:rsid w:val="00B661B3"/>
    <w:rsid w:val="00B662DE"/>
    <w:rsid w:val="00B666C7"/>
    <w:rsid w:val="00B672C9"/>
    <w:rsid w:val="00B711ED"/>
    <w:rsid w:val="00B71AC0"/>
    <w:rsid w:val="00B721A2"/>
    <w:rsid w:val="00B722E1"/>
    <w:rsid w:val="00B74659"/>
    <w:rsid w:val="00B74837"/>
    <w:rsid w:val="00B756C8"/>
    <w:rsid w:val="00B80D00"/>
    <w:rsid w:val="00B80E49"/>
    <w:rsid w:val="00B812AC"/>
    <w:rsid w:val="00B841D7"/>
    <w:rsid w:val="00B846B2"/>
    <w:rsid w:val="00B85853"/>
    <w:rsid w:val="00B85FC3"/>
    <w:rsid w:val="00B8603B"/>
    <w:rsid w:val="00B90525"/>
    <w:rsid w:val="00B90A2A"/>
    <w:rsid w:val="00B91D6D"/>
    <w:rsid w:val="00B93C5E"/>
    <w:rsid w:val="00B94E50"/>
    <w:rsid w:val="00B95AC9"/>
    <w:rsid w:val="00B96873"/>
    <w:rsid w:val="00BA0B0B"/>
    <w:rsid w:val="00BA1736"/>
    <w:rsid w:val="00BA2E6B"/>
    <w:rsid w:val="00BA44F2"/>
    <w:rsid w:val="00BA4B7D"/>
    <w:rsid w:val="00BA5C8A"/>
    <w:rsid w:val="00BA6E14"/>
    <w:rsid w:val="00BB02EF"/>
    <w:rsid w:val="00BB02FB"/>
    <w:rsid w:val="00BB2B33"/>
    <w:rsid w:val="00BB2DA3"/>
    <w:rsid w:val="00BB3F06"/>
    <w:rsid w:val="00BB47DC"/>
    <w:rsid w:val="00BB61CE"/>
    <w:rsid w:val="00BB6B97"/>
    <w:rsid w:val="00BB6D94"/>
    <w:rsid w:val="00BB7A40"/>
    <w:rsid w:val="00BC02C6"/>
    <w:rsid w:val="00BC03C2"/>
    <w:rsid w:val="00BC1D66"/>
    <w:rsid w:val="00BC22EF"/>
    <w:rsid w:val="00BC28E7"/>
    <w:rsid w:val="00BC32E5"/>
    <w:rsid w:val="00BC44ED"/>
    <w:rsid w:val="00BC6142"/>
    <w:rsid w:val="00BD09C3"/>
    <w:rsid w:val="00BD0DDB"/>
    <w:rsid w:val="00BD14FA"/>
    <w:rsid w:val="00BD183F"/>
    <w:rsid w:val="00BD22C5"/>
    <w:rsid w:val="00BD25EC"/>
    <w:rsid w:val="00BD2936"/>
    <w:rsid w:val="00BD3CC6"/>
    <w:rsid w:val="00BD42CF"/>
    <w:rsid w:val="00BD512F"/>
    <w:rsid w:val="00BD60A2"/>
    <w:rsid w:val="00BD64FD"/>
    <w:rsid w:val="00BE0A34"/>
    <w:rsid w:val="00BE16C1"/>
    <w:rsid w:val="00BE1FD5"/>
    <w:rsid w:val="00BE381C"/>
    <w:rsid w:val="00BE398F"/>
    <w:rsid w:val="00BE41B4"/>
    <w:rsid w:val="00BE42F3"/>
    <w:rsid w:val="00BE4F73"/>
    <w:rsid w:val="00BE6F4F"/>
    <w:rsid w:val="00BE7223"/>
    <w:rsid w:val="00BF3E20"/>
    <w:rsid w:val="00BF54C1"/>
    <w:rsid w:val="00BF5A47"/>
    <w:rsid w:val="00C01E15"/>
    <w:rsid w:val="00C02CB3"/>
    <w:rsid w:val="00C050AB"/>
    <w:rsid w:val="00C05DDC"/>
    <w:rsid w:val="00C05F2C"/>
    <w:rsid w:val="00C0657C"/>
    <w:rsid w:val="00C068A2"/>
    <w:rsid w:val="00C06E73"/>
    <w:rsid w:val="00C075C0"/>
    <w:rsid w:val="00C11383"/>
    <w:rsid w:val="00C114EA"/>
    <w:rsid w:val="00C1263F"/>
    <w:rsid w:val="00C127F2"/>
    <w:rsid w:val="00C1388B"/>
    <w:rsid w:val="00C139C0"/>
    <w:rsid w:val="00C1446C"/>
    <w:rsid w:val="00C146A9"/>
    <w:rsid w:val="00C15570"/>
    <w:rsid w:val="00C157D3"/>
    <w:rsid w:val="00C20124"/>
    <w:rsid w:val="00C207DB"/>
    <w:rsid w:val="00C22275"/>
    <w:rsid w:val="00C222A7"/>
    <w:rsid w:val="00C2448A"/>
    <w:rsid w:val="00C24D9F"/>
    <w:rsid w:val="00C253D2"/>
    <w:rsid w:val="00C26BC6"/>
    <w:rsid w:val="00C308F7"/>
    <w:rsid w:val="00C31A29"/>
    <w:rsid w:val="00C32146"/>
    <w:rsid w:val="00C32BC1"/>
    <w:rsid w:val="00C332E6"/>
    <w:rsid w:val="00C3370D"/>
    <w:rsid w:val="00C40BE0"/>
    <w:rsid w:val="00C41DD1"/>
    <w:rsid w:val="00C43ABF"/>
    <w:rsid w:val="00C44385"/>
    <w:rsid w:val="00C44735"/>
    <w:rsid w:val="00C449C1"/>
    <w:rsid w:val="00C44E9F"/>
    <w:rsid w:val="00C45766"/>
    <w:rsid w:val="00C519C3"/>
    <w:rsid w:val="00C53881"/>
    <w:rsid w:val="00C53C61"/>
    <w:rsid w:val="00C55574"/>
    <w:rsid w:val="00C55E9A"/>
    <w:rsid w:val="00C564F1"/>
    <w:rsid w:val="00C56888"/>
    <w:rsid w:val="00C56EDA"/>
    <w:rsid w:val="00C56FE5"/>
    <w:rsid w:val="00C601EF"/>
    <w:rsid w:val="00C6098B"/>
    <w:rsid w:val="00C62E9C"/>
    <w:rsid w:val="00C65049"/>
    <w:rsid w:val="00C659B0"/>
    <w:rsid w:val="00C6646E"/>
    <w:rsid w:val="00C66F22"/>
    <w:rsid w:val="00C67C70"/>
    <w:rsid w:val="00C704A8"/>
    <w:rsid w:val="00C70722"/>
    <w:rsid w:val="00C72483"/>
    <w:rsid w:val="00C749F6"/>
    <w:rsid w:val="00C7500A"/>
    <w:rsid w:val="00C7578A"/>
    <w:rsid w:val="00C75828"/>
    <w:rsid w:val="00C77C04"/>
    <w:rsid w:val="00C80183"/>
    <w:rsid w:val="00C9060D"/>
    <w:rsid w:val="00C90971"/>
    <w:rsid w:val="00C9138A"/>
    <w:rsid w:val="00C9436C"/>
    <w:rsid w:val="00C9598C"/>
    <w:rsid w:val="00C95DA9"/>
    <w:rsid w:val="00C95E55"/>
    <w:rsid w:val="00C97522"/>
    <w:rsid w:val="00CA0F87"/>
    <w:rsid w:val="00CA339A"/>
    <w:rsid w:val="00CA3DED"/>
    <w:rsid w:val="00CA3E82"/>
    <w:rsid w:val="00CA54AB"/>
    <w:rsid w:val="00CA5CF1"/>
    <w:rsid w:val="00CA6C0E"/>
    <w:rsid w:val="00CA6EF5"/>
    <w:rsid w:val="00CA7144"/>
    <w:rsid w:val="00CB306E"/>
    <w:rsid w:val="00CB3E43"/>
    <w:rsid w:val="00CB4527"/>
    <w:rsid w:val="00CB4D87"/>
    <w:rsid w:val="00CB4DC7"/>
    <w:rsid w:val="00CB55C1"/>
    <w:rsid w:val="00CB55FB"/>
    <w:rsid w:val="00CB6110"/>
    <w:rsid w:val="00CB7EC4"/>
    <w:rsid w:val="00CC0E95"/>
    <w:rsid w:val="00CC17BD"/>
    <w:rsid w:val="00CC25C7"/>
    <w:rsid w:val="00CC2A71"/>
    <w:rsid w:val="00CC389A"/>
    <w:rsid w:val="00CC675E"/>
    <w:rsid w:val="00CC7375"/>
    <w:rsid w:val="00CD046C"/>
    <w:rsid w:val="00CD0ACE"/>
    <w:rsid w:val="00CD242B"/>
    <w:rsid w:val="00CD3C20"/>
    <w:rsid w:val="00CE1E01"/>
    <w:rsid w:val="00CE3505"/>
    <w:rsid w:val="00CE43B6"/>
    <w:rsid w:val="00CE6E8A"/>
    <w:rsid w:val="00CE6F2C"/>
    <w:rsid w:val="00CE71C3"/>
    <w:rsid w:val="00CF0D5B"/>
    <w:rsid w:val="00CF214C"/>
    <w:rsid w:val="00CF22C2"/>
    <w:rsid w:val="00CF3BDF"/>
    <w:rsid w:val="00CF52E9"/>
    <w:rsid w:val="00CF6CA7"/>
    <w:rsid w:val="00CF7D47"/>
    <w:rsid w:val="00D023EA"/>
    <w:rsid w:val="00D0476C"/>
    <w:rsid w:val="00D04927"/>
    <w:rsid w:val="00D055B1"/>
    <w:rsid w:val="00D07AB9"/>
    <w:rsid w:val="00D07AD6"/>
    <w:rsid w:val="00D13572"/>
    <w:rsid w:val="00D13DDA"/>
    <w:rsid w:val="00D1452A"/>
    <w:rsid w:val="00D14CE8"/>
    <w:rsid w:val="00D14FA7"/>
    <w:rsid w:val="00D16265"/>
    <w:rsid w:val="00D201D1"/>
    <w:rsid w:val="00D2099A"/>
    <w:rsid w:val="00D20B4E"/>
    <w:rsid w:val="00D21504"/>
    <w:rsid w:val="00D22A29"/>
    <w:rsid w:val="00D23349"/>
    <w:rsid w:val="00D23979"/>
    <w:rsid w:val="00D23B35"/>
    <w:rsid w:val="00D24360"/>
    <w:rsid w:val="00D24DB4"/>
    <w:rsid w:val="00D27329"/>
    <w:rsid w:val="00D27872"/>
    <w:rsid w:val="00D3030C"/>
    <w:rsid w:val="00D319B2"/>
    <w:rsid w:val="00D33754"/>
    <w:rsid w:val="00D37137"/>
    <w:rsid w:val="00D37511"/>
    <w:rsid w:val="00D375CB"/>
    <w:rsid w:val="00D404E4"/>
    <w:rsid w:val="00D41AE0"/>
    <w:rsid w:val="00D42ACA"/>
    <w:rsid w:val="00D4336E"/>
    <w:rsid w:val="00D438FD"/>
    <w:rsid w:val="00D45091"/>
    <w:rsid w:val="00D4742B"/>
    <w:rsid w:val="00D4752E"/>
    <w:rsid w:val="00D47DF8"/>
    <w:rsid w:val="00D51A4A"/>
    <w:rsid w:val="00D52473"/>
    <w:rsid w:val="00D53D1B"/>
    <w:rsid w:val="00D548C9"/>
    <w:rsid w:val="00D55A12"/>
    <w:rsid w:val="00D55CB3"/>
    <w:rsid w:val="00D560D4"/>
    <w:rsid w:val="00D56562"/>
    <w:rsid w:val="00D5735A"/>
    <w:rsid w:val="00D60474"/>
    <w:rsid w:val="00D6190E"/>
    <w:rsid w:val="00D621A1"/>
    <w:rsid w:val="00D63578"/>
    <w:rsid w:val="00D64B83"/>
    <w:rsid w:val="00D65BB6"/>
    <w:rsid w:val="00D6607D"/>
    <w:rsid w:val="00D672E4"/>
    <w:rsid w:val="00D71FBC"/>
    <w:rsid w:val="00D725CE"/>
    <w:rsid w:val="00D72E03"/>
    <w:rsid w:val="00D73A2E"/>
    <w:rsid w:val="00D74940"/>
    <w:rsid w:val="00D7512F"/>
    <w:rsid w:val="00D75235"/>
    <w:rsid w:val="00D75562"/>
    <w:rsid w:val="00D75D3A"/>
    <w:rsid w:val="00D76556"/>
    <w:rsid w:val="00D81321"/>
    <w:rsid w:val="00D824DA"/>
    <w:rsid w:val="00D8289B"/>
    <w:rsid w:val="00D82D4B"/>
    <w:rsid w:val="00D82EEA"/>
    <w:rsid w:val="00D8331A"/>
    <w:rsid w:val="00D83CDF"/>
    <w:rsid w:val="00D84216"/>
    <w:rsid w:val="00D86719"/>
    <w:rsid w:val="00D86D2E"/>
    <w:rsid w:val="00D8757C"/>
    <w:rsid w:val="00D90C83"/>
    <w:rsid w:val="00D924B0"/>
    <w:rsid w:val="00D925C9"/>
    <w:rsid w:val="00D92A88"/>
    <w:rsid w:val="00D93122"/>
    <w:rsid w:val="00D9401D"/>
    <w:rsid w:val="00D9440D"/>
    <w:rsid w:val="00D9450A"/>
    <w:rsid w:val="00D9524A"/>
    <w:rsid w:val="00D95510"/>
    <w:rsid w:val="00D95C7E"/>
    <w:rsid w:val="00D96098"/>
    <w:rsid w:val="00D96CD1"/>
    <w:rsid w:val="00D972CC"/>
    <w:rsid w:val="00D9762C"/>
    <w:rsid w:val="00D97806"/>
    <w:rsid w:val="00D9789B"/>
    <w:rsid w:val="00D97DBC"/>
    <w:rsid w:val="00DA0AE1"/>
    <w:rsid w:val="00DA1170"/>
    <w:rsid w:val="00DA3E8E"/>
    <w:rsid w:val="00DA5FFD"/>
    <w:rsid w:val="00DB2BE9"/>
    <w:rsid w:val="00DB326E"/>
    <w:rsid w:val="00DB4034"/>
    <w:rsid w:val="00DB5F9C"/>
    <w:rsid w:val="00DB7BC5"/>
    <w:rsid w:val="00DC0DA2"/>
    <w:rsid w:val="00DC130C"/>
    <w:rsid w:val="00DC1815"/>
    <w:rsid w:val="00DC1C13"/>
    <w:rsid w:val="00DC3CDF"/>
    <w:rsid w:val="00DC4B52"/>
    <w:rsid w:val="00DC647D"/>
    <w:rsid w:val="00DC648A"/>
    <w:rsid w:val="00DD030D"/>
    <w:rsid w:val="00DD08D2"/>
    <w:rsid w:val="00DD0C0A"/>
    <w:rsid w:val="00DD3CF5"/>
    <w:rsid w:val="00DD51F6"/>
    <w:rsid w:val="00DD61AB"/>
    <w:rsid w:val="00DD673A"/>
    <w:rsid w:val="00DE0309"/>
    <w:rsid w:val="00DE0B68"/>
    <w:rsid w:val="00DE1213"/>
    <w:rsid w:val="00DE284C"/>
    <w:rsid w:val="00DE3FA8"/>
    <w:rsid w:val="00DE44AC"/>
    <w:rsid w:val="00DE69B0"/>
    <w:rsid w:val="00DE6CE0"/>
    <w:rsid w:val="00DE79A7"/>
    <w:rsid w:val="00DF020A"/>
    <w:rsid w:val="00DF5EBD"/>
    <w:rsid w:val="00DF6EA9"/>
    <w:rsid w:val="00E00D93"/>
    <w:rsid w:val="00E029DE"/>
    <w:rsid w:val="00E039A7"/>
    <w:rsid w:val="00E04BAB"/>
    <w:rsid w:val="00E06B45"/>
    <w:rsid w:val="00E06EFF"/>
    <w:rsid w:val="00E079DE"/>
    <w:rsid w:val="00E10339"/>
    <w:rsid w:val="00E11365"/>
    <w:rsid w:val="00E128CC"/>
    <w:rsid w:val="00E135B8"/>
    <w:rsid w:val="00E13C4B"/>
    <w:rsid w:val="00E15026"/>
    <w:rsid w:val="00E1528D"/>
    <w:rsid w:val="00E1531C"/>
    <w:rsid w:val="00E170FB"/>
    <w:rsid w:val="00E17B04"/>
    <w:rsid w:val="00E207CC"/>
    <w:rsid w:val="00E21AB7"/>
    <w:rsid w:val="00E21D34"/>
    <w:rsid w:val="00E25A4B"/>
    <w:rsid w:val="00E278F4"/>
    <w:rsid w:val="00E31E15"/>
    <w:rsid w:val="00E34B4E"/>
    <w:rsid w:val="00E35361"/>
    <w:rsid w:val="00E367CA"/>
    <w:rsid w:val="00E37810"/>
    <w:rsid w:val="00E37BFF"/>
    <w:rsid w:val="00E41DDD"/>
    <w:rsid w:val="00E43EA7"/>
    <w:rsid w:val="00E440EB"/>
    <w:rsid w:val="00E44AFB"/>
    <w:rsid w:val="00E45DA6"/>
    <w:rsid w:val="00E45DF1"/>
    <w:rsid w:val="00E4637F"/>
    <w:rsid w:val="00E468E6"/>
    <w:rsid w:val="00E47B4D"/>
    <w:rsid w:val="00E522B6"/>
    <w:rsid w:val="00E52D2F"/>
    <w:rsid w:val="00E54011"/>
    <w:rsid w:val="00E570AC"/>
    <w:rsid w:val="00E57A2C"/>
    <w:rsid w:val="00E60E17"/>
    <w:rsid w:val="00E61E8C"/>
    <w:rsid w:val="00E629C1"/>
    <w:rsid w:val="00E645B4"/>
    <w:rsid w:val="00E67248"/>
    <w:rsid w:val="00E67B7A"/>
    <w:rsid w:val="00E70327"/>
    <w:rsid w:val="00E729DB"/>
    <w:rsid w:val="00E75A70"/>
    <w:rsid w:val="00E80320"/>
    <w:rsid w:val="00E82933"/>
    <w:rsid w:val="00E82A29"/>
    <w:rsid w:val="00E83BAF"/>
    <w:rsid w:val="00E84369"/>
    <w:rsid w:val="00E847C6"/>
    <w:rsid w:val="00E84C9F"/>
    <w:rsid w:val="00E860C4"/>
    <w:rsid w:val="00E86571"/>
    <w:rsid w:val="00E86F1C"/>
    <w:rsid w:val="00E90114"/>
    <w:rsid w:val="00E90478"/>
    <w:rsid w:val="00E90B33"/>
    <w:rsid w:val="00E91214"/>
    <w:rsid w:val="00E91465"/>
    <w:rsid w:val="00E93A59"/>
    <w:rsid w:val="00E93EA1"/>
    <w:rsid w:val="00E9540B"/>
    <w:rsid w:val="00E95CAC"/>
    <w:rsid w:val="00E967FC"/>
    <w:rsid w:val="00E96CCE"/>
    <w:rsid w:val="00EA2028"/>
    <w:rsid w:val="00EA279D"/>
    <w:rsid w:val="00EA574D"/>
    <w:rsid w:val="00EA7045"/>
    <w:rsid w:val="00EA78DF"/>
    <w:rsid w:val="00EB0BD3"/>
    <w:rsid w:val="00EB31EF"/>
    <w:rsid w:val="00EB467D"/>
    <w:rsid w:val="00EB708C"/>
    <w:rsid w:val="00EC07F6"/>
    <w:rsid w:val="00EC0B3E"/>
    <w:rsid w:val="00EC127C"/>
    <w:rsid w:val="00EC1FAE"/>
    <w:rsid w:val="00EC4B62"/>
    <w:rsid w:val="00EC6E7A"/>
    <w:rsid w:val="00ED13A2"/>
    <w:rsid w:val="00ED1C45"/>
    <w:rsid w:val="00ED2FFF"/>
    <w:rsid w:val="00ED30B5"/>
    <w:rsid w:val="00ED4AF4"/>
    <w:rsid w:val="00ED7F11"/>
    <w:rsid w:val="00EE024A"/>
    <w:rsid w:val="00EE073E"/>
    <w:rsid w:val="00EE1786"/>
    <w:rsid w:val="00EE275C"/>
    <w:rsid w:val="00EE2974"/>
    <w:rsid w:val="00EE43BB"/>
    <w:rsid w:val="00EE49CF"/>
    <w:rsid w:val="00EE5094"/>
    <w:rsid w:val="00EE57D1"/>
    <w:rsid w:val="00EE5A02"/>
    <w:rsid w:val="00EE6D52"/>
    <w:rsid w:val="00EE7E6A"/>
    <w:rsid w:val="00EF1632"/>
    <w:rsid w:val="00EF1B2F"/>
    <w:rsid w:val="00EF1F94"/>
    <w:rsid w:val="00EF29B6"/>
    <w:rsid w:val="00EF2BE5"/>
    <w:rsid w:val="00EF6969"/>
    <w:rsid w:val="00EF6C83"/>
    <w:rsid w:val="00EF7684"/>
    <w:rsid w:val="00F00BA8"/>
    <w:rsid w:val="00F00DF1"/>
    <w:rsid w:val="00F024F9"/>
    <w:rsid w:val="00F029EF"/>
    <w:rsid w:val="00F03693"/>
    <w:rsid w:val="00F04209"/>
    <w:rsid w:val="00F0436C"/>
    <w:rsid w:val="00F05708"/>
    <w:rsid w:val="00F05EDE"/>
    <w:rsid w:val="00F0698B"/>
    <w:rsid w:val="00F07AE3"/>
    <w:rsid w:val="00F10E8E"/>
    <w:rsid w:val="00F11995"/>
    <w:rsid w:val="00F13294"/>
    <w:rsid w:val="00F15444"/>
    <w:rsid w:val="00F16B26"/>
    <w:rsid w:val="00F20022"/>
    <w:rsid w:val="00F20E38"/>
    <w:rsid w:val="00F22FE5"/>
    <w:rsid w:val="00F25E35"/>
    <w:rsid w:val="00F26C07"/>
    <w:rsid w:val="00F27339"/>
    <w:rsid w:val="00F30106"/>
    <w:rsid w:val="00F305EB"/>
    <w:rsid w:val="00F31948"/>
    <w:rsid w:val="00F31CA5"/>
    <w:rsid w:val="00F34605"/>
    <w:rsid w:val="00F34C18"/>
    <w:rsid w:val="00F41D9E"/>
    <w:rsid w:val="00F433EA"/>
    <w:rsid w:val="00F4505B"/>
    <w:rsid w:val="00F473E3"/>
    <w:rsid w:val="00F508D4"/>
    <w:rsid w:val="00F522D5"/>
    <w:rsid w:val="00F539BC"/>
    <w:rsid w:val="00F5406B"/>
    <w:rsid w:val="00F548DC"/>
    <w:rsid w:val="00F555D6"/>
    <w:rsid w:val="00F55693"/>
    <w:rsid w:val="00F5617C"/>
    <w:rsid w:val="00F56615"/>
    <w:rsid w:val="00F5699F"/>
    <w:rsid w:val="00F57C2A"/>
    <w:rsid w:val="00F601EA"/>
    <w:rsid w:val="00F6388D"/>
    <w:rsid w:val="00F63C59"/>
    <w:rsid w:val="00F643EE"/>
    <w:rsid w:val="00F64C2C"/>
    <w:rsid w:val="00F65106"/>
    <w:rsid w:val="00F65254"/>
    <w:rsid w:val="00F652F8"/>
    <w:rsid w:val="00F667FB"/>
    <w:rsid w:val="00F67E3E"/>
    <w:rsid w:val="00F703AB"/>
    <w:rsid w:val="00F7220B"/>
    <w:rsid w:val="00F725BB"/>
    <w:rsid w:val="00F74BD1"/>
    <w:rsid w:val="00F74E8A"/>
    <w:rsid w:val="00F75111"/>
    <w:rsid w:val="00F76A5A"/>
    <w:rsid w:val="00F76E06"/>
    <w:rsid w:val="00F7776D"/>
    <w:rsid w:val="00F77A96"/>
    <w:rsid w:val="00F80879"/>
    <w:rsid w:val="00F80DC0"/>
    <w:rsid w:val="00F81242"/>
    <w:rsid w:val="00F82550"/>
    <w:rsid w:val="00F83A1E"/>
    <w:rsid w:val="00F85042"/>
    <w:rsid w:val="00F8586E"/>
    <w:rsid w:val="00F86B7F"/>
    <w:rsid w:val="00F86D86"/>
    <w:rsid w:val="00F86E7F"/>
    <w:rsid w:val="00F908E9"/>
    <w:rsid w:val="00F90FA3"/>
    <w:rsid w:val="00F91E64"/>
    <w:rsid w:val="00F925F9"/>
    <w:rsid w:val="00F928A2"/>
    <w:rsid w:val="00F92DF5"/>
    <w:rsid w:val="00F951D4"/>
    <w:rsid w:val="00F9767F"/>
    <w:rsid w:val="00FA025B"/>
    <w:rsid w:val="00FA1EE9"/>
    <w:rsid w:val="00FA369B"/>
    <w:rsid w:val="00FA4CA9"/>
    <w:rsid w:val="00FB28DD"/>
    <w:rsid w:val="00FB34E7"/>
    <w:rsid w:val="00FB3C88"/>
    <w:rsid w:val="00FB4A83"/>
    <w:rsid w:val="00FB4BD6"/>
    <w:rsid w:val="00FB7E3F"/>
    <w:rsid w:val="00FC017D"/>
    <w:rsid w:val="00FC27AE"/>
    <w:rsid w:val="00FC3A9B"/>
    <w:rsid w:val="00FC3C85"/>
    <w:rsid w:val="00FC5F77"/>
    <w:rsid w:val="00FD12FA"/>
    <w:rsid w:val="00FD1925"/>
    <w:rsid w:val="00FD28C5"/>
    <w:rsid w:val="00FD29D5"/>
    <w:rsid w:val="00FD2AFD"/>
    <w:rsid w:val="00FD2CA2"/>
    <w:rsid w:val="00FD2D22"/>
    <w:rsid w:val="00FD3EDE"/>
    <w:rsid w:val="00FE06C5"/>
    <w:rsid w:val="00FE1162"/>
    <w:rsid w:val="00FE143D"/>
    <w:rsid w:val="00FE2845"/>
    <w:rsid w:val="00FE2876"/>
    <w:rsid w:val="00FE31A1"/>
    <w:rsid w:val="00FE3A34"/>
    <w:rsid w:val="00FE4748"/>
    <w:rsid w:val="00FF0ED3"/>
    <w:rsid w:val="00FF0F28"/>
    <w:rsid w:val="00FF3439"/>
    <w:rsid w:val="00FF5DB6"/>
    <w:rsid w:val="00FF6282"/>
    <w:rsid w:val="00FF6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23597"/>
  <w15:chartTrackingRefBased/>
  <w15:docId w15:val="{E4351B9B-E13F-4B0F-8FD0-B4A882B8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5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5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5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5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5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5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5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5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5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5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5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5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5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5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572"/>
    <w:rPr>
      <w:rFonts w:eastAsiaTheme="majorEastAsia" w:cstheme="majorBidi"/>
      <w:color w:val="272727" w:themeColor="text1" w:themeTint="D8"/>
    </w:rPr>
  </w:style>
  <w:style w:type="paragraph" w:styleId="Title">
    <w:name w:val="Title"/>
    <w:basedOn w:val="Normal"/>
    <w:next w:val="Normal"/>
    <w:link w:val="TitleChar"/>
    <w:uiPriority w:val="10"/>
    <w:qFormat/>
    <w:rsid w:val="00D135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5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5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572"/>
    <w:pPr>
      <w:spacing w:before="160"/>
      <w:jc w:val="center"/>
    </w:pPr>
    <w:rPr>
      <w:i/>
      <w:iCs/>
      <w:color w:val="404040" w:themeColor="text1" w:themeTint="BF"/>
    </w:rPr>
  </w:style>
  <w:style w:type="character" w:customStyle="1" w:styleId="QuoteChar">
    <w:name w:val="Quote Char"/>
    <w:basedOn w:val="DefaultParagraphFont"/>
    <w:link w:val="Quote"/>
    <w:uiPriority w:val="29"/>
    <w:rsid w:val="00D13572"/>
    <w:rPr>
      <w:i/>
      <w:iCs/>
      <w:color w:val="404040" w:themeColor="text1" w:themeTint="BF"/>
    </w:rPr>
  </w:style>
  <w:style w:type="paragraph" w:styleId="ListParagraph">
    <w:name w:val="List Paragraph"/>
    <w:basedOn w:val="Normal"/>
    <w:uiPriority w:val="34"/>
    <w:qFormat/>
    <w:rsid w:val="00D13572"/>
    <w:pPr>
      <w:ind w:left="720"/>
      <w:contextualSpacing/>
    </w:pPr>
  </w:style>
  <w:style w:type="character" w:styleId="IntenseEmphasis">
    <w:name w:val="Intense Emphasis"/>
    <w:basedOn w:val="DefaultParagraphFont"/>
    <w:uiPriority w:val="21"/>
    <w:qFormat/>
    <w:rsid w:val="00D13572"/>
    <w:rPr>
      <w:i/>
      <w:iCs/>
      <w:color w:val="0F4761" w:themeColor="accent1" w:themeShade="BF"/>
    </w:rPr>
  </w:style>
  <w:style w:type="paragraph" w:styleId="IntenseQuote">
    <w:name w:val="Intense Quote"/>
    <w:basedOn w:val="Normal"/>
    <w:next w:val="Normal"/>
    <w:link w:val="IntenseQuoteChar"/>
    <w:uiPriority w:val="30"/>
    <w:qFormat/>
    <w:rsid w:val="00D13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572"/>
    <w:rPr>
      <w:i/>
      <w:iCs/>
      <w:color w:val="0F4761" w:themeColor="accent1" w:themeShade="BF"/>
    </w:rPr>
  </w:style>
  <w:style w:type="character" w:styleId="IntenseReference">
    <w:name w:val="Intense Reference"/>
    <w:basedOn w:val="DefaultParagraphFont"/>
    <w:uiPriority w:val="32"/>
    <w:qFormat/>
    <w:rsid w:val="00D13572"/>
    <w:rPr>
      <w:b/>
      <w:bCs/>
      <w:smallCaps/>
      <w:color w:val="0F4761" w:themeColor="accent1" w:themeShade="BF"/>
      <w:spacing w:val="5"/>
    </w:rPr>
  </w:style>
  <w:style w:type="character" w:styleId="Hyperlink">
    <w:name w:val="Hyperlink"/>
    <w:basedOn w:val="DefaultParagraphFont"/>
    <w:uiPriority w:val="99"/>
    <w:unhideWhenUsed/>
    <w:rsid w:val="00D13572"/>
    <w:rPr>
      <w:color w:val="467886" w:themeColor="hyperlink"/>
      <w:u w:val="single"/>
    </w:rPr>
  </w:style>
  <w:style w:type="character" w:styleId="UnresolvedMention">
    <w:name w:val="Unresolved Mention"/>
    <w:basedOn w:val="DefaultParagraphFont"/>
    <w:uiPriority w:val="99"/>
    <w:semiHidden/>
    <w:unhideWhenUsed/>
    <w:rsid w:val="00D13572"/>
    <w:rPr>
      <w:color w:val="605E5C"/>
      <w:shd w:val="clear" w:color="auto" w:fill="E1DFDD"/>
    </w:rPr>
  </w:style>
  <w:style w:type="paragraph" w:customStyle="1" w:styleId="BodyB">
    <w:name w:val="Body B"/>
    <w:rsid w:val="00EE275C"/>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zh-CN"/>
      <w14:textOutline w14:w="12700" w14:cap="flat" w14:cmpd="sng" w14:algn="ctr">
        <w14:noFill/>
        <w14:prstDash w14:val="solid"/>
        <w14:miter w14:lim="400000"/>
      </w14:textOutline>
      <w14:ligatures w14:val="none"/>
    </w:rPr>
  </w:style>
  <w:style w:type="character" w:customStyle="1" w:styleId="Hyperlink0">
    <w:name w:val="Hyperlink.0"/>
    <w:basedOn w:val="Hyperlink"/>
    <w:rsid w:val="00EE275C"/>
    <w:rPr>
      <w:outline w:val="0"/>
      <w:color w:val="0000FF"/>
      <w:u w:val="single" w:color="0000FF"/>
    </w:rPr>
  </w:style>
  <w:style w:type="paragraph" w:styleId="NormalWeb">
    <w:name w:val="Normal (Web)"/>
    <w:basedOn w:val="Normal"/>
    <w:uiPriority w:val="99"/>
    <w:unhideWhenUsed/>
    <w:rsid w:val="006566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566F7"/>
    <w:rPr>
      <w:b/>
      <w:bCs/>
    </w:rPr>
  </w:style>
  <w:style w:type="character" w:styleId="Emphasis">
    <w:name w:val="Emphasis"/>
    <w:basedOn w:val="DefaultParagraphFont"/>
    <w:uiPriority w:val="20"/>
    <w:qFormat/>
    <w:rsid w:val="006566F7"/>
    <w:rPr>
      <w:i/>
      <w:iCs/>
    </w:rPr>
  </w:style>
  <w:style w:type="paragraph" w:customStyle="1" w:styleId="p1">
    <w:name w:val="p1"/>
    <w:basedOn w:val="Normal"/>
    <w:rsid w:val="00AB26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AB2623"/>
  </w:style>
  <w:style w:type="paragraph" w:styleId="Header">
    <w:name w:val="header"/>
    <w:basedOn w:val="Normal"/>
    <w:link w:val="HeaderChar"/>
    <w:uiPriority w:val="99"/>
    <w:unhideWhenUsed/>
    <w:rsid w:val="00010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66B"/>
  </w:style>
  <w:style w:type="paragraph" w:styleId="Footer">
    <w:name w:val="footer"/>
    <w:basedOn w:val="Normal"/>
    <w:link w:val="FooterChar"/>
    <w:uiPriority w:val="99"/>
    <w:unhideWhenUsed/>
    <w:rsid w:val="00010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66B"/>
  </w:style>
  <w:style w:type="paragraph" w:customStyle="1" w:styleId="isselectedend">
    <w:name w:val="isselectedend"/>
    <w:basedOn w:val="Normal"/>
    <w:rsid w:val="00DB2B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ites/default/files/2021-03/trade-union-representation-in-the-workplace.pdf" TargetMode="External"/><Relationship Id="rId18" Type="http://schemas.openxmlformats.org/officeDocument/2006/relationships/hyperlink" Target="https://www.acas.org.uk/early-conciliation" TargetMode="External"/><Relationship Id="rId26" Type="http://schemas.openxmlformats.org/officeDocument/2006/relationships/hyperlink" Target="https://www.cipd.org/uk/knowledge/factsheets/mediation-factsheet" TargetMode="External"/><Relationship Id="rId39" Type="http://schemas.openxmlformats.org/officeDocument/2006/relationships/hyperlink" Target="https://www.cipd.org/uk/knowledge/case-studies/clair-staines-building-employee-engagement/" TargetMode="External"/><Relationship Id="rId21" Type="http://schemas.openxmlformats.org/officeDocument/2006/relationships/hyperlink" Target="https://www.cipd.org/uk/knowledge/factsheets/relations-employees-factsheet/" TargetMode="External"/><Relationship Id="rId34" Type="http://schemas.openxmlformats.org/officeDocument/2006/relationships/hyperlink" Target="https://www.cipd.org/globalassets/media/knowledge/knowledge-hub/reports/managing-conflict-in-the-workplace-2_tcm18-70655.pdf" TargetMode="External"/><Relationship Id="rId42" Type="http://schemas.openxmlformats.org/officeDocument/2006/relationships/hyperlink" Target="https://www.legislation.gov.uk/ukpga/1996/18/part/X/chapter/I" TargetMode="External"/><Relationship Id="rId47" Type="http://schemas.openxmlformats.org/officeDocument/2006/relationships/hyperlink" Target="https://www.ipa-involve.com/News/how-workplace-participation-increases-productivity-behavioural-evidence" TargetMode="External"/><Relationship Id="rId50" Type="http://schemas.openxmlformats.org/officeDocument/2006/relationships/hyperlink" Target="https://www.nhsstaffsurveys.com/faq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ew.officeapps.live.com/op/view.aspx?src=https%3A%2F%2Fwww.acas.org.uk%2Fsites%2Fdefault%2Ffiles%2F2024-08%2Fdiscipline-and-grievances-at-work-the-acas-guide.docx&amp;wdOrigin=BROWSELINK" TargetMode="External"/><Relationship Id="rId29" Type="http://schemas.openxmlformats.org/officeDocument/2006/relationships/hyperlink" Target="https://www.cipd.org/uk/knowledge/factsheets/discipline-factsheet/" TargetMode="External"/><Relationship Id="rId11" Type="http://schemas.openxmlformats.org/officeDocument/2006/relationships/hyperlink" Target="https://www.acas.org.uk/acas-guides-on-trade-union-and-employee-representation" TargetMode="External"/><Relationship Id="rId24" Type="http://schemas.openxmlformats.org/officeDocument/2006/relationships/hyperlink" Target="https://www.cipd.org/uk/knowledge/factsheets/strategy-development-factsheet/" TargetMode="External"/><Relationship Id="rId32" Type="http://schemas.openxmlformats.org/officeDocument/2006/relationships/hyperlink" Target="https://www.cipd.org/uk/knowledge/factsheets/discipline-factsheet/" TargetMode="External"/><Relationship Id="rId37" Type="http://schemas.openxmlformats.org/officeDocument/2006/relationships/hyperlink" Target="https://www.cipd.org/uk/knowledge/bitesize-research/fairness-organisations/" TargetMode="External"/><Relationship Id="rId40" Type="http://schemas.openxmlformats.org/officeDocument/2006/relationships/hyperlink" Target="https://www.cipd.org/uk/views-and-insights/cipd-viewpoint/employee-voice/" TargetMode="External"/><Relationship Id="rId45" Type="http://schemas.openxmlformats.org/officeDocument/2006/relationships/hyperlink" Target="https://www.gov.uk/government/publications/laca-employer-and-employee-guide-to-inclusion-at-work/laca-employer-and-employee-guide"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cipd.org/uk/knowledge/factsheets/discipline-factsheet/" TargetMode="External"/><Relationship Id="rId19" Type="http://schemas.openxmlformats.org/officeDocument/2006/relationships/hyperlink" Target="https://www.acas.org.uk/codes-of-practice" TargetMode="External"/><Relationship Id="rId31" Type="http://schemas.openxmlformats.org/officeDocument/2006/relationships/hyperlink" Target="https://www.cipd.org/uk/knowledge/case-studies/flexible-hybrid-working-principality/" TargetMode="External"/><Relationship Id="rId44" Type="http://schemas.openxmlformats.org/officeDocument/2006/relationships/hyperlink" Target="https://www.gov.uk/government/statistics/trade-union-statistics-2024/trade-union-membership-uk-1995-to-2024-statistical-bulletin"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research-and-commentary/workplace-conflict/managing-conflict-at-work/report" TargetMode="External"/><Relationship Id="rId14" Type="http://schemas.openxmlformats.org/officeDocument/2006/relationships/hyperlink" Target="https://www.acas.org.uk/sites/default/files/2021-03/non-union-representation-in-the-workplace.pdf" TargetMode="External"/><Relationship Id="rId22" Type="http://schemas.openxmlformats.org/officeDocument/2006/relationships/hyperlink" Target="https://www.cipd.org/uk/knowledge/reports/flexible-hybrid-working" TargetMode="External"/><Relationship Id="rId27" Type="http://schemas.openxmlformats.org/officeDocument/2006/relationships/hyperlink" Target="https://www.cipd.org/uk/knowledge/podcasts/whats-hampering-good-work/" TargetMode="External"/><Relationship Id="rId30" Type="http://schemas.openxmlformats.org/officeDocument/2006/relationships/hyperlink" Target="https://www.cipd.org/uk/knowledge/guides/disciplinary-and-grievance-procedures-guidance-for-managers/" TargetMode="External"/><Relationship Id="rId35" Type="http://schemas.openxmlformats.org/officeDocument/2006/relationships/hyperlink" Target="https://www.cipd.org/uk/knowledge/podcasts/shifting-perception-conflict/" TargetMode="External"/><Relationship Id="rId43" Type="http://schemas.openxmlformats.org/officeDocument/2006/relationships/hyperlink" Target="https://assets.publishing.service.gov.uk/media/696fabb3c0f4afaa9536a0f2/employment-rights-act-2025-overview-factsheet.pdf" TargetMode="External"/><Relationship Id="rId48" Type="http://schemas.openxmlformats.org/officeDocument/2006/relationships/hyperlink" Target="https://www.ipa-involve.com/employee-voice" TargetMode="External"/><Relationship Id="rId8" Type="http://schemas.openxmlformats.org/officeDocument/2006/relationships/hyperlink" Target="https://www.acas.org.uk/research-and-commentary/estimating-the-costs-of-workplace-conflict/report" TargetMode="External"/><Relationship Id="rId51" Type="http://schemas.openxmlformats.org/officeDocument/2006/relationships/hyperlink" Target="https://www.unilever.com/working-at-unilever/employee-wellbeing/" TargetMode="External"/><Relationship Id="rId3" Type="http://schemas.openxmlformats.org/officeDocument/2006/relationships/styles" Target="styles.xml"/><Relationship Id="rId12" Type="http://schemas.openxmlformats.org/officeDocument/2006/relationships/hyperlink" Target="https://www.acas.org.uk/acas-code-of-practice-on-disclosure-of-information-to-trade-unions-for-collective-bargaining/html" TargetMode="External"/><Relationship Id="rId17" Type="http://schemas.openxmlformats.org/officeDocument/2006/relationships/hyperlink" Target="https://www.acas.org.uk/dispute-resolution" TargetMode="External"/><Relationship Id="rId25" Type="http://schemas.openxmlformats.org/officeDocument/2006/relationships/hyperlink" Target="https://www.cipd.org/en/knowledge/factsheets/relations-employees-factsheet/" TargetMode="External"/><Relationship Id="rId33" Type="http://schemas.openxmlformats.org/officeDocument/2006/relationships/hyperlink" Target="https://www.ipa-involve.com/Handlers/Download.ashx?IDMF=bb007690-3295-413b-b42d-05b8efdf77de" TargetMode="External"/><Relationship Id="rId38" Type="http://schemas.openxmlformats.org/officeDocument/2006/relationships/hyperlink" Target="https://www.cipd.org/uk/knowledge/case-studies/value-talent-unilever/" TargetMode="External"/><Relationship Id="rId46" Type="http://schemas.openxmlformats.org/officeDocument/2006/relationships/hyperlink" Target="https://www.legislation.gov.uk/ukpga/1992/52/introduction" TargetMode="External"/><Relationship Id="rId20" Type="http://schemas.openxmlformats.org/officeDocument/2006/relationships/hyperlink" Target="https://www.acas.org.uk/dismissals" TargetMode="External"/><Relationship Id="rId41" Type="http://schemas.openxmlformats.org/officeDocument/2006/relationships/hyperlink" Target="https://www.cipd.org/uk/views-and-insights/cipd-viewpoint/employee-voi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acas-mediation-support" TargetMode="External"/><Relationship Id="rId23" Type="http://schemas.openxmlformats.org/officeDocument/2006/relationships/hyperlink" Target="https://www.cipd.org/uk/knowledge/reports/goodwork/" TargetMode="External"/><Relationship Id="rId28" Type="http://schemas.openxmlformats.org/officeDocument/2006/relationships/hyperlink" Target="https://www.cipd.org/uk/knowledge/guides/workplace-conflict-people-manager-guide" TargetMode="External"/><Relationship Id="rId36" Type="http://schemas.openxmlformats.org/officeDocument/2006/relationships/hyperlink" Target="https://www.cipd.org/uk/knowledge/case-studies/" TargetMode="External"/><Relationship Id="rId49" Type="http://schemas.openxmlformats.org/officeDocument/2006/relationships/hyperlink" Target="https://www.ipa-involve.com/News/workplace-representation-what-next-for-trade-s-and-staff-for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77647-9EC3-4BD3-8D9C-A59331A3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4808</Words>
  <Characters>33032</Characters>
  <Application>Microsoft Office Word</Application>
  <DocSecurity>0</DocSecurity>
  <Lines>558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Blofield</dc:creator>
  <cp:keywords/>
  <dc:description/>
  <cp:lastModifiedBy>Lisa Blofield</cp:lastModifiedBy>
  <cp:revision>5</cp:revision>
  <cp:lastPrinted>2026-01-21T09:04:00Z</cp:lastPrinted>
  <dcterms:created xsi:type="dcterms:W3CDTF">2026-01-24T18:22:00Z</dcterms:created>
  <dcterms:modified xsi:type="dcterms:W3CDTF">2026-01-26T12:20:00Z</dcterms:modified>
</cp:coreProperties>
</file>