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782755" w14:textId="17D465D8" w:rsidR="00623EEC" w:rsidRPr="00D97D51" w:rsidRDefault="00081159" w:rsidP="00F26E57">
      <w:pPr>
        <w:spacing w:line="360" w:lineRule="auto"/>
        <w:jc w:val="both"/>
        <w:rPr>
          <w:rFonts w:ascii="Times New Roman" w:hAnsi="Times New Roman" w:cs="Times New Roman"/>
          <w:sz w:val="24"/>
          <w:szCs w:val="24"/>
          <w:u w:val="single"/>
        </w:rPr>
      </w:pPr>
      <w:r w:rsidRPr="00D97D51">
        <w:rPr>
          <w:rFonts w:ascii="Times New Roman" w:hAnsi="Times New Roman" w:cs="Times New Roman"/>
          <w:sz w:val="24"/>
          <w:szCs w:val="24"/>
          <w:u w:val="single"/>
        </w:rPr>
        <w:t xml:space="preserve">Critically discuss barriers to engagement in education for children in a country. Take </w:t>
      </w:r>
      <w:r w:rsidR="00A60343" w:rsidRPr="00D97D51">
        <w:rPr>
          <w:rFonts w:ascii="Times New Roman" w:hAnsi="Times New Roman" w:cs="Times New Roman"/>
          <w:sz w:val="24"/>
          <w:szCs w:val="24"/>
          <w:u w:val="single"/>
        </w:rPr>
        <w:t>a global perspective and refer to local and global polices. Compare your findings to the situation for children in the</w:t>
      </w:r>
      <w:r w:rsidR="00AE100C" w:rsidRPr="00D97D51">
        <w:rPr>
          <w:rFonts w:ascii="Times New Roman" w:hAnsi="Times New Roman" w:cs="Times New Roman"/>
          <w:sz w:val="24"/>
          <w:szCs w:val="24"/>
          <w:u w:val="single"/>
        </w:rPr>
        <w:t xml:space="preserve"> U</w:t>
      </w:r>
      <w:r w:rsidR="00A60343" w:rsidRPr="00D97D51">
        <w:rPr>
          <w:rFonts w:ascii="Times New Roman" w:hAnsi="Times New Roman" w:cs="Times New Roman"/>
          <w:sz w:val="24"/>
          <w:szCs w:val="24"/>
          <w:u w:val="single"/>
        </w:rPr>
        <w:t xml:space="preserve">k? </w:t>
      </w:r>
    </w:p>
    <w:p w14:paraId="042981DC" w14:textId="77777777" w:rsidR="002E5E9A" w:rsidRDefault="002E5E9A" w:rsidP="00F26E57">
      <w:pPr>
        <w:spacing w:line="360" w:lineRule="auto"/>
        <w:jc w:val="both"/>
        <w:rPr>
          <w:rFonts w:ascii="Times New Roman" w:hAnsi="Times New Roman" w:cs="Times New Roman"/>
          <w:sz w:val="24"/>
          <w:szCs w:val="24"/>
        </w:rPr>
      </w:pPr>
    </w:p>
    <w:p w14:paraId="741F0A92" w14:textId="47679057" w:rsidR="00805AE1" w:rsidRPr="00D97D51" w:rsidRDefault="002E5E9A" w:rsidP="00F26E57">
      <w:pPr>
        <w:spacing w:line="360" w:lineRule="auto"/>
        <w:jc w:val="both"/>
        <w:rPr>
          <w:rFonts w:ascii="Times New Roman" w:hAnsi="Times New Roman" w:cs="Times New Roman"/>
          <w:sz w:val="24"/>
          <w:szCs w:val="24"/>
        </w:rPr>
      </w:pPr>
      <w:r>
        <w:rPr>
          <w:rFonts w:ascii="Times New Roman" w:hAnsi="Times New Roman" w:cs="Times New Roman"/>
          <w:sz w:val="24"/>
          <w:szCs w:val="24"/>
        </w:rPr>
        <w:t>Throughout this essay the writer will critically discuss the barriers to engagement in education for children and take global perspective and global policies for children living in developing countries.</w:t>
      </w:r>
      <w:bookmarkStart w:id="0" w:name="_GoBack"/>
      <w:bookmarkEnd w:id="0"/>
      <w:r>
        <w:rPr>
          <w:rFonts w:ascii="Times New Roman" w:hAnsi="Times New Roman" w:cs="Times New Roman"/>
          <w:sz w:val="24"/>
          <w:szCs w:val="24"/>
        </w:rPr>
        <w:t xml:space="preserve">  </w:t>
      </w:r>
    </w:p>
    <w:p w14:paraId="0D72B4B9" w14:textId="295E0DB7" w:rsidR="005B1467" w:rsidRPr="00D97D51" w:rsidRDefault="00805AE1" w:rsidP="00F26E57">
      <w:pPr>
        <w:spacing w:line="360" w:lineRule="auto"/>
        <w:jc w:val="both"/>
        <w:rPr>
          <w:rFonts w:ascii="Times New Roman" w:hAnsi="Times New Roman" w:cs="Times New Roman"/>
          <w:sz w:val="24"/>
          <w:szCs w:val="24"/>
        </w:rPr>
      </w:pPr>
      <w:r w:rsidRPr="00D97D51">
        <w:rPr>
          <w:rFonts w:ascii="Times New Roman" w:hAnsi="Times New Roman" w:cs="Times New Roman"/>
          <w:sz w:val="24"/>
          <w:szCs w:val="24"/>
        </w:rPr>
        <w:t>Education is a rudimentary human right but unfortunately most children do not get the chance to learn particularly if they are living in poverty or if they are girls.</w:t>
      </w:r>
      <w:r w:rsidR="00433B5B" w:rsidRPr="00D97D51">
        <w:rPr>
          <w:rFonts w:ascii="Times New Roman" w:hAnsi="Times New Roman" w:cs="Times New Roman"/>
          <w:sz w:val="24"/>
          <w:szCs w:val="24"/>
        </w:rPr>
        <w:t xml:space="preserve"> Children living in poverty face many barriers especially when it comes to accessing an education. Some barriers can be obvious, children not having a school to attend, whereas others are more subtle like the teachers not having the training needed to help children learn efficiently. </w:t>
      </w:r>
      <w:bookmarkStart w:id="1" w:name="_Hlk33126321"/>
      <w:r w:rsidR="00F26E57" w:rsidRPr="00D97D51">
        <w:rPr>
          <w:rFonts w:ascii="Times New Roman" w:hAnsi="Times New Roman" w:cs="Times New Roman"/>
          <w:sz w:val="24"/>
          <w:szCs w:val="24"/>
        </w:rPr>
        <w:t xml:space="preserve">Phineas Rueckert (2019), </w:t>
      </w:r>
      <w:bookmarkEnd w:id="1"/>
      <w:r w:rsidR="00F26E57" w:rsidRPr="00D97D51">
        <w:rPr>
          <w:rFonts w:ascii="Times New Roman" w:hAnsi="Times New Roman" w:cs="Times New Roman"/>
          <w:sz w:val="24"/>
          <w:szCs w:val="24"/>
        </w:rPr>
        <w:t xml:space="preserve">states cumulative access to education can improve the general health and longevity of a society, </w:t>
      </w:r>
      <w:r w:rsidR="00336884" w:rsidRPr="00D97D51">
        <w:rPr>
          <w:rFonts w:ascii="Times New Roman" w:hAnsi="Times New Roman" w:cs="Times New Roman"/>
          <w:sz w:val="24"/>
          <w:szCs w:val="24"/>
        </w:rPr>
        <w:t xml:space="preserve">grow economies, and even combat climate change. However, </w:t>
      </w:r>
      <w:r w:rsidR="00045EBB" w:rsidRPr="00D97D51">
        <w:rPr>
          <w:rFonts w:ascii="Times New Roman" w:hAnsi="Times New Roman" w:cs="Times New Roman"/>
          <w:sz w:val="24"/>
          <w:szCs w:val="24"/>
        </w:rPr>
        <w:t>children’s</w:t>
      </w:r>
      <w:r w:rsidR="00336884" w:rsidRPr="00D97D51">
        <w:rPr>
          <w:rFonts w:ascii="Times New Roman" w:hAnsi="Times New Roman" w:cs="Times New Roman"/>
          <w:sz w:val="24"/>
          <w:szCs w:val="24"/>
        </w:rPr>
        <w:t xml:space="preserve"> access to education is restricted due to a number of factors, such as gender role, language barriers, </w:t>
      </w:r>
      <w:r w:rsidR="00045EBB" w:rsidRPr="00D97D51">
        <w:rPr>
          <w:rFonts w:ascii="Times New Roman" w:hAnsi="Times New Roman" w:cs="Times New Roman"/>
          <w:sz w:val="24"/>
          <w:szCs w:val="24"/>
        </w:rPr>
        <w:t xml:space="preserve">and dependence on child labour can stall progress to deliver good education. </w:t>
      </w:r>
      <w:r w:rsidR="00E500DD" w:rsidRPr="00D97D51">
        <w:rPr>
          <w:rFonts w:ascii="Times New Roman" w:hAnsi="Times New Roman" w:cs="Times New Roman"/>
          <w:sz w:val="24"/>
          <w:szCs w:val="24"/>
        </w:rPr>
        <w:t>The world’s most vulnerable children including children with disabilities and young girls from deprived communities are the most likely to miss out on education.</w:t>
      </w:r>
      <w:r w:rsidR="00045EBB" w:rsidRPr="00D97D51">
        <w:rPr>
          <w:rFonts w:ascii="Times New Roman" w:hAnsi="Times New Roman" w:cs="Times New Roman"/>
          <w:sz w:val="24"/>
          <w:szCs w:val="24"/>
        </w:rPr>
        <w:t xml:space="preserve"> </w:t>
      </w:r>
      <w:r w:rsidR="00E500DD" w:rsidRPr="00D97D51">
        <w:rPr>
          <w:rFonts w:ascii="Times New Roman" w:hAnsi="Times New Roman" w:cs="Times New Roman"/>
          <w:sz w:val="24"/>
          <w:szCs w:val="24"/>
        </w:rPr>
        <w:t xml:space="preserve">According to the global partnership for education (GPE) just twenty percent of aid education goes to low income countries, </w:t>
      </w:r>
      <w:r w:rsidR="009732D4" w:rsidRPr="00D97D51">
        <w:rPr>
          <w:rFonts w:ascii="Times New Roman" w:hAnsi="Times New Roman" w:cs="Times New Roman"/>
          <w:sz w:val="24"/>
          <w:szCs w:val="24"/>
        </w:rPr>
        <w:t xml:space="preserve">yet it costs an average of $1.25 a day per child in developing countries to provide thirteen years of school education. There is currently a thirty-nine billion gap to provide excellence education to all children by 2030. If each developing country invested fifteen cents more per child, it would make all the difference. GPE encourages </w:t>
      </w:r>
      <w:r w:rsidR="00BA17E9" w:rsidRPr="00D97D51">
        <w:rPr>
          <w:rFonts w:ascii="Times New Roman" w:hAnsi="Times New Roman" w:cs="Times New Roman"/>
          <w:sz w:val="24"/>
          <w:szCs w:val="24"/>
        </w:rPr>
        <w:t xml:space="preserve">developing countries to donate twenty percent of their national budget to education, and assign forty-five percent of it to primary education. Rueckert, (2019) also stated the most important forecaster of </w:t>
      </w:r>
      <w:r w:rsidR="00E97BEB" w:rsidRPr="00D97D51">
        <w:rPr>
          <w:rFonts w:ascii="Times New Roman" w:hAnsi="Times New Roman" w:cs="Times New Roman"/>
          <w:sz w:val="24"/>
          <w:szCs w:val="24"/>
        </w:rPr>
        <w:t>children’s learning</w:t>
      </w:r>
      <w:r w:rsidR="00BA17E9" w:rsidRPr="00D97D51">
        <w:rPr>
          <w:rFonts w:ascii="Times New Roman" w:hAnsi="Times New Roman" w:cs="Times New Roman"/>
          <w:sz w:val="24"/>
          <w:szCs w:val="24"/>
        </w:rPr>
        <w:t xml:space="preserve"> is </w:t>
      </w:r>
      <w:r w:rsidR="00E97BEB" w:rsidRPr="00D97D51">
        <w:rPr>
          <w:rFonts w:ascii="Times New Roman" w:hAnsi="Times New Roman" w:cs="Times New Roman"/>
          <w:sz w:val="24"/>
          <w:szCs w:val="24"/>
        </w:rPr>
        <w:t>to have</w:t>
      </w:r>
      <w:r w:rsidR="00BA17E9" w:rsidRPr="00D97D51">
        <w:rPr>
          <w:rFonts w:ascii="Times New Roman" w:hAnsi="Times New Roman" w:cs="Times New Roman"/>
          <w:sz w:val="24"/>
          <w:szCs w:val="24"/>
        </w:rPr>
        <w:t xml:space="preserve"> an effective </w:t>
      </w:r>
      <w:r w:rsidR="005F52A1" w:rsidRPr="00D97D51">
        <w:rPr>
          <w:rFonts w:ascii="Times New Roman" w:hAnsi="Times New Roman" w:cs="Times New Roman"/>
          <w:sz w:val="24"/>
          <w:szCs w:val="24"/>
        </w:rPr>
        <w:t>teacher</w:t>
      </w:r>
      <w:r w:rsidR="006A5127" w:rsidRPr="00D97D51">
        <w:rPr>
          <w:rFonts w:ascii="Times New Roman" w:hAnsi="Times New Roman" w:cs="Times New Roman"/>
          <w:sz w:val="24"/>
          <w:szCs w:val="24"/>
        </w:rPr>
        <w:t>.</w:t>
      </w:r>
      <w:r w:rsidR="005F52A1" w:rsidRPr="00D97D51">
        <w:rPr>
          <w:rFonts w:ascii="Times New Roman" w:hAnsi="Times New Roman" w:cs="Times New Roman"/>
          <w:sz w:val="24"/>
          <w:szCs w:val="24"/>
        </w:rPr>
        <w:t xml:space="preserve"> </w:t>
      </w:r>
      <w:r w:rsidR="006A5127" w:rsidRPr="00D97D51">
        <w:rPr>
          <w:rFonts w:ascii="Times New Roman" w:hAnsi="Times New Roman" w:cs="Times New Roman"/>
          <w:sz w:val="24"/>
          <w:szCs w:val="24"/>
        </w:rPr>
        <w:t>T</w:t>
      </w:r>
      <w:r w:rsidR="005F52A1" w:rsidRPr="00D97D51">
        <w:rPr>
          <w:rFonts w:ascii="Times New Roman" w:hAnsi="Times New Roman" w:cs="Times New Roman"/>
          <w:sz w:val="24"/>
          <w:szCs w:val="24"/>
        </w:rPr>
        <w:t>here</w:t>
      </w:r>
      <w:r w:rsidR="00BA17E9" w:rsidRPr="00D97D51">
        <w:rPr>
          <w:rFonts w:ascii="Times New Roman" w:hAnsi="Times New Roman" w:cs="Times New Roman"/>
          <w:sz w:val="24"/>
          <w:szCs w:val="24"/>
        </w:rPr>
        <w:t xml:space="preserve"> </w:t>
      </w:r>
      <w:r w:rsidR="00E97BEB" w:rsidRPr="00D97D51">
        <w:rPr>
          <w:rFonts w:ascii="Times New Roman" w:hAnsi="Times New Roman" w:cs="Times New Roman"/>
          <w:sz w:val="24"/>
          <w:szCs w:val="24"/>
        </w:rPr>
        <w:t>are</w:t>
      </w:r>
      <w:r w:rsidR="00BA17E9" w:rsidRPr="00D97D51">
        <w:rPr>
          <w:rFonts w:ascii="Times New Roman" w:hAnsi="Times New Roman" w:cs="Times New Roman"/>
          <w:sz w:val="24"/>
          <w:szCs w:val="24"/>
        </w:rPr>
        <w:t xml:space="preserve"> not enough teachers to achieve universal primary or secondary education</w:t>
      </w:r>
      <w:r w:rsidR="005F52A1" w:rsidRPr="00D97D51">
        <w:rPr>
          <w:rFonts w:ascii="Times New Roman" w:hAnsi="Times New Roman" w:cs="Times New Roman"/>
          <w:sz w:val="24"/>
          <w:szCs w:val="24"/>
        </w:rPr>
        <w:t xml:space="preserve">. </w:t>
      </w:r>
      <w:r w:rsidR="00E97BEB" w:rsidRPr="00D97D51">
        <w:rPr>
          <w:rFonts w:ascii="Times New Roman" w:hAnsi="Times New Roman" w:cs="Times New Roman"/>
          <w:sz w:val="24"/>
          <w:szCs w:val="24"/>
        </w:rPr>
        <w:t>GPE is determined to fight</w:t>
      </w:r>
      <w:r w:rsidR="006336DA" w:rsidRPr="00D97D51">
        <w:rPr>
          <w:rFonts w:ascii="Times New Roman" w:hAnsi="Times New Roman" w:cs="Times New Roman"/>
          <w:sz w:val="24"/>
          <w:szCs w:val="24"/>
        </w:rPr>
        <w:t xml:space="preserve"> the</w:t>
      </w:r>
      <w:r w:rsidR="00E97BEB" w:rsidRPr="00D97D51">
        <w:rPr>
          <w:rFonts w:ascii="Times New Roman" w:hAnsi="Times New Roman" w:cs="Times New Roman"/>
          <w:sz w:val="24"/>
          <w:szCs w:val="24"/>
        </w:rPr>
        <w:t xml:space="preserve"> global teacher crisis at hand. </w:t>
      </w:r>
      <w:r w:rsidR="005F52A1" w:rsidRPr="00D97D51">
        <w:rPr>
          <w:rFonts w:ascii="Times New Roman" w:hAnsi="Times New Roman" w:cs="Times New Roman"/>
          <w:sz w:val="24"/>
          <w:szCs w:val="24"/>
        </w:rPr>
        <w:t>The majority</w:t>
      </w:r>
      <w:r w:rsidR="00E97BEB" w:rsidRPr="00D97D51">
        <w:rPr>
          <w:rFonts w:ascii="Times New Roman" w:hAnsi="Times New Roman" w:cs="Times New Roman"/>
          <w:sz w:val="24"/>
          <w:szCs w:val="24"/>
        </w:rPr>
        <w:t xml:space="preserve"> of the teachers that are currently working are unqualified</w:t>
      </w:r>
      <w:r w:rsidR="006A5127" w:rsidRPr="00D97D51">
        <w:rPr>
          <w:rFonts w:ascii="Times New Roman" w:hAnsi="Times New Roman" w:cs="Times New Roman"/>
          <w:sz w:val="24"/>
          <w:szCs w:val="24"/>
        </w:rPr>
        <w:t>.</w:t>
      </w:r>
      <w:r w:rsidR="00E97BEB" w:rsidRPr="00D97D51">
        <w:rPr>
          <w:rFonts w:ascii="Times New Roman" w:hAnsi="Times New Roman" w:cs="Times New Roman"/>
          <w:sz w:val="24"/>
          <w:szCs w:val="24"/>
        </w:rPr>
        <w:t xml:space="preserve"> </w:t>
      </w:r>
      <w:r w:rsidR="006A5127" w:rsidRPr="00D97D51">
        <w:rPr>
          <w:rFonts w:ascii="Times New Roman" w:hAnsi="Times New Roman" w:cs="Times New Roman"/>
          <w:sz w:val="24"/>
          <w:szCs w:val="24"/>
        </w:rPr>
        <w:t>T</w:t>
      </w:r>
      <w:r w:rsidR="00E97BEB" w:rsidRPr="00D97D51">
        <w:rPr>
          <w:rFonts w:ascii="Times New Roman" w:hAnsi="Times New Roman" w:cs="Times New Roman"/>
          <w:sz w:val="24"/>
          <w:szCs w:val="24"/>
        </w:rPr>
        <w:t>here are one hundred and thirty million children in school whom are not learning the basic skills such as math, writing and reading. As a result, this means the children are not receiving the correct education</w:t>
      </w:r>
      <w:r w:rsidR="005F52A1" w:rsidRPr="00D97D51">
        <w:rPr>
          <w:rFonts w:ascii="Times New Roman" w:hAnsi="Times New Roman" w:cs="Times New Roman"/>
          <w:sz w:val="24"/>
          <w:szCs w:val="24"/>
        </w:rPr>
        <w:t xml:space="preserve"> that is needed.</w:t>
      </w:r>
      <w:r w:rsidR="00190F58" w:rsidRPr="00D97D51">
        <w:rPr>
          <w:rFonts w:ascii="Times New Roman" w:hAnsi="Times New Roman" w:cs="Times New Roman"/>
          <w:sz w:val="24"/>
          <w:szCs w:val="24"/>
        </w:rPr>
        <w:t xml:space="preserve"> </w:t>
      </w:r>
      <w:r w:rsidR="006A5127" w:rsidRPr="00D97D51">
        <w:rPr>
          <w:rFonts w:ascii="Times New Roman" w:hAnsi="Times New Roman" w:cs="Times New Roman"/>
          <w:sz w:val="24"/>
          <w:szCs w:val="24"/>
        </w:rPr>
        <w:t>Without the right environment a child cannot learn.</w:t>
      </w:r>
      <w:r w:rsidR="00190F58" w:rsidRPr="00D97D51">
        <w:rPr>
          <w:rFonts w:ascii="Times New Roman" w:hAnsi="Times New Roman" w:cs="Times New Roman"/>
          <w:sz w:val="24"/>
          <w:szCs w:val="24"/>
        </w:rPr>
        <w:t xml:space="preserve"> In addition, Haley Hurtt (2017) believes having a lack of qualified teachers is a barrier to education which affects</w:t>
      </w:r>
      <w:r w:rsidR="005B1467" w:rsidRPr="00D97D51">
        <w:rPr>
          <w:rFonts w:ascii="Times New Roman" w:hAnsi="Times New Roman" w:cs="Times New Roman"/>
          <w:sz w:val="24"/>
          <w:szCs w:val="24"/>
        </w:rPr>
        <w:t xml:space="preserve"> even</w:t>
      </w:r>
      <w:r w:rsidR="00190F58" w:rsidRPr="00D97D51">
        <w:rPr>
          <w:rFonts w:ascii="Times New Roman" w:hAnsi="Times New Roman" w:cs="Times New Roman"/>
          <w:sz w:val="24"/>
          <w:szCs w:val="24"/>
        </w:rPr>
        <w:t xml:space="preserve"> </w:t>
      </w:r>
      <w:r w:rsidR="005B1467" w:rsidRPr="00D97D51">
        <w:rPr>
          <w:rFonts w:ascii="Times New Roman" w:hAnsi="Times New Roman" w:cs="Times New Roman"/>
          <w:sz w:val="24"/>
          <w:szCs w:val="24"/>
        </w:rPr>
        <w:t xml:space="preserve">those in developing countries </w:t>
      </w:r>
      <w:r w:rsidR="005B1467" w:rsidRPr="00D97D51">
        <w:rPr>
          <w:rFonts w:ascii="Times New Roman" w:hAnsi="Times New Roman" w:cs="Times New Roman"/>
          <w:sz w:val="24"/>
          <w:szCs w:val="24"/>
        </w:rPr>
        <w:lastRenderedPageBreak/>
        <w:t>that are able to afford schooling.</w:t>
      </w:r>
      <w:r w:rsidR="009130D1" w:rsidRPr="00D97D51">
        <w:rPr>
          <w:rFonts w:ascii="Times New Roman" w:hAnsi="Times New Roman" w:cs="Times New Roman"/>
          <w:sz w:val="24"/>
          <w:szCs w:val="24"/>
        </w:rPr>
        <w:t xml:space="preserve"> There aren’t enough teachers throughout the world to achieve universal education</w:t>
      </w:r>
      <w:r w:rsidR="001A20AF" w:rsidRPr="00D97D51">
        <w:rPr>
          <w:rFonts w:ascii="Times New Roman" w:hAnsi="Times New Roman" w:cs="Times New Roman"/>
          <w:sz w:val="24"/>
          <w:szCs w:val="24"/>
        </w:rPr>
        <w:t xml:space="preserve"> </w:t>
      </w:r>
      <w:r w:rsidR="009130D1" w:rsidRPr="00D97D51">
        <w:rPr>
          <w:rFonts w:ascii="Times New Roman" w:hAnsi="Times New Roman" w:cs="Times New Roman"/>
          <w:sz w:val="24"/>
          <w:szCs w:val="24"/>
        </w:rPr>
        <w:t>and their levels of training are sometimes to a low standard or at time</w:t>
      </w:r>
      <w:r w:rsidR="009563B4" w:rsidRPr="00D97D51">
        <w:rPr>
          <w:rFonts w:ascii="Times New Roman" w:hAnsi="Times New Roman" w:cs="Times New Roman"/>
          <w:sz w:val="24"/>
          <w:szCs w:val="24"/>
        </w:rPr>
        <w:t>s</w:t>
      </w:r>
      <w:r w:rsidR="009130D1" w:rsidRPr="00D97D51">
        <w:rPr>
          <w:rFonts w:ascii="Times New Roman" w:hAnsi="Times New Roman" w:cs="Times New Roman"/>
          <w:sz w:val="24"/>
          <w:szCs w:val="24"/>
        </w:rPr>
        <w:t xml:space="preserve"> non-existent.</w:t>
      </w:r>
      <w:r w:rsidR="005B1467" w:rsidRPr="00D97D51">
        <w:rPr>
          <w:rFonts w:ascii="Times New Roman" w:hAnsi="Times New Roman" w:cs="Times New Roman"/>
          <w:sz w:val="24"/>
          <w:szCs w:val="24"/>
        </w:rPr>
        <w:t xml:space="preserve"> </w:t>
      </w:r>
      <w:r w:rsidR="001A20AF" w:rsidRPr="00D97D51">
        <w:rPr>
          <w:rFonts w:ascii="Times New Roman" w:hAnsi="Times New Roman" w:cs="Times New Roman"/>
          <w:sz w:val="24"/>
          <w:szCs w:val="24"/>
        </w:rPr>
        <w:t>The</w:t>
      </w:r>
      <w:r w:rsidR="008B7CE0" w:rsidRPr="00D97D51">
        <w:rPr>
          <w:rFonts w:ascii="Times New Roman" w:hAnsi="Times New Roman" w:cs="Times New Roman"/>
          <w:sz w:val="24"/>
          <w:szCs w:val="24"/>
        </w:rPr>
        <w:t xml:space="preserve"> </w:t>
      </w:r>
      <w:r w:rsidR="009130D1" w:rsidRPr="00D97D51">
        <w:rPr>
          <w:rFonts w:ascii="Times New Roman" w:hAnsi="Times New Roman" w:cs="Times New Roman"/>
          <w:sz w:val="24"/>
          <w:szCs w:val="24"/>
        </w:rPr>
        <w:t>majority of teachers in developing nations</w:t>
      </w:r>
      <w:r w:rsidR="008B7CE0" w:rsidRPr="00D97D51">
        <w:rPr>
          <w:rFonts w:ascii="Times New Roman" w:hAnsi="Times New Roman" w:cs="Times New Roman"/>
          <w:sz w:val="24"/>
          <w:szCs w:val="24"/>
        </w:rPr>
        <w:t xml:space="preserve"> </w:t>
      </w:r>
      <w:r w:rsidR="001A20AF" w:rsidRPr="00D97D51">
        <w:rPr>
          <w:rFonts w:ascii="Times New Roman" w:hAnsi="Times New Roman" w:cs="Times New Roman"/>
          <w:sz w:val="24"/>
          <w:szCs w:val="24"/>
        </w:rPr>
        <w:t xml:space="preserve">are </w:t>
      </w:r>
      <w:r w:rsidR="009563B4" w:rsidRPr="00D97D51">
        <w:rPr>
          <w:rFonts w:ascii="Times New Roman" w:hAnsi="Times New Roman" w:cs="Times New Roman"/>
          <w:sz w:val="24"/>
          <w:szCs w:val="24"/>
        </w:rPr>
        <w:t xml:space="preserve">falling short in </w:t>
      </w:r>
      <w:r w:rsidR="008B7CE0" w:rsidRPr="00D97D51">
        <w:rPr>
          <w:rFonts w:ascii="Times New Roman" w:hAnsi="Times New Roman" w:cs="Times New Roman"/>
          <w:sz w:val="24"/>
          <w:szCs w:val="24"/>
        </w:rPr>
        <w:t>meet</w:t>
      </w:r>
      <w:r w:rsidR="009563B4" w:rsidRPr="00D97D51">
        <w:rPr>
          <w:rFonts w:ascii="Times New Roman" w:hAnsi="Times New Roman" w:cs="Times New Roman"/>
          <w:sz w:val="24"/>
          <w:szCs w:val="24"/>
        </w:rPr>
        <w:t>ing</w:t>
      </w:r>
      <w:r w:rsidR="008B7CE0" w:rsidRPr="00D97D51">
        <w:rPr>
          <w:rFonts w:ascii="Times New Roman" w:hAnsi="Times New Roman" w:cs="Times New Roman"/>
          <w:sz w:val="24"/>
          <w:szCs w:val="24"/>
        </w:rPr>
        <w:t xml:space="preserve"> the national standards</w:t>
      </w:r>
      <w:r w:rsidR="001A20AF" w:rsidRPr="00D97D51">
        <w:rPr>
          <w:rFonts w:ascii="Times New Roman" w:hAnsi="Times New Roman" w:cs="Times New Roman"/>
          <w:sz w:val="24"/>
          <w:szCs w:val="24"/>
        </w:rPr>
        <w:t xml:space="preserve"> and</w:t>
      </w:r>
      <w:r w:rsidR="008B7CE0" w:rsidRPr="00D97D51">
        <w:rPr>
          <w:rFonts w:ascii="Times New Roman" w:hAnsi="Times New Roman" w:cs="Times New Roman"/>
          <w:sz w:val="24"/>
          <w:szCs w:val="24"/>
        </w:rPr>
        <w:t xml:space="preserve"> children </w:t>
      </w:r>
      <w:r w:rsidR="001A20AF" w:rsidRPr="00D97D51">
        <w:rPr>
          <w:rFonts w:ascii="Times New Roman" w:hAnsi="Times New Roman" w:cs="Times New Roman"/>
          <w:sz w:val="24"/>
          <w:szCs w:val="24"/>
        </w:rPr>
        <w:t xml:space="preserve">are </w:t>
      </w:r>
      <w:r w:rsidR="008B7CE0" w:rsidRPr="00D97D51">
        <w:rPr>
          <w:rFonts w:ascii="Times New Roman" w:hAnsi="Times New Roman" w:cs="Times New Roman"/>
          <w:sz w:val="24"/>
          <w:szCs w:val="24"/>
        </w:rPr>
        <w:t>lacking basic schooling.</w:t>
      </w:r>
      <w:r w:rsidR="009130D1" w:rsidRPr="00D97D51">
        <w:rPr>
          <w:rFonts w:ascii="Times New Roman" w:hAnsi="Times New Roman" w:cs="Times New Roman"/>
          <w:sz w:val="24"/>
          <w:szCs w:val="24"/>
        </w:rPr>
        <w:t xml:space="preserve"> </w:t>
      </w:r>
      <w:r w:rsidR="008B7CE0" w:rsidRPr="00D97D51">
        <w:rPr>
          <w:rFonts w:ascii="Times New Roman" w:hAnsi="Times New Roman" w:cs="Times New Roman"/>
          <w:sz w:val="24"/>
          <w:szCs w:val="24"/>
        </w:rPr>
        <w:t>In 2016, the U.N. stated that sixty-nine million qualified teachers are necessary to attain global universal education by 2030.</w:t>
      </w:r>
      <w:r w:rsidR="009563B4" w:rsidRPr="00D97D51">
        <w:rPr>
          <w:rFonts w:ascii="Times New Roman" w:hAnsi="Times New Roman" w:cs="Times New Roman"/>
          <w:sz w:val="24"/>
          <w:szCs w:val="24"/>
        </w:rPr>
        <w:t xml:space="preserve"> </w:t>
      </w:r>
    </w:p>
    <w:p w14:paraId="4B963D11" w14:textId="77777777" w:rsidR="006336DA" w:rsidRPr="00D97D51" w:rsidRDefault="006A5127" w:rsidP="00F26E57">
      <w:pPr>
        <w:spacing w:line="360" w:lineRule="auto"/>
        <w:jc w:val="both"/>
        <w:rPr>
          <w:rFonts w:ascii="Times New Roman" w:hAnsi="Times New Roman" w:cs="Times New Roman"/>
          <w:sz w:val="24"/>
          <w:szCs w:val="24"/>
        </w:rPr>
      </w:pPr>
      <w:r w:rsidRPr="00D97D51">
        <w:rPr>
          <w:rFonts w:ascii="Times New Roman" w:hAnsi="Times New Roman" w:cs="Times New Roman"/>
          <w:sz w:val="24"/>
          <w:szCs w:val="24"/>
        </w:rPr>
        <w:t xml:space="preserve"> In many countries such as sub-Saharan Africa children</w:t>
      </w:r>
      <w:r w:rsidR="00D51367" w:rsidRPr="00D97D51">
        <w:rPr>
          <w:rFonts w:ascii="Times New Roman" w:hAnsi="Times New Roman" w:cs="Times New Roman"/>
          <w:sz w:val="24"/>
          <w:szCs w:val="24"/>
        </w:rPr>
        <w:t xml:space="preserve"> lack textbooks, school supplies and other resources that they need to excel. children</w:t>
      </w:r>
      <w:r w:rsidRPr="00D97D51">
        <w:rPr>
          <w:rFonts w:ascii="Times New Roman" w:hAnsi="Times New Roman" w:cs="Times New Roman"/>
          <w:sz w:val="24"/>
          <w:szCs w:val="24"/>
        </w:rPr>
        <w:t xml:space="preserve"> are often squeezed in </w:t>
      </w:r>
      <w:r w:rsidR="00D51367" w:rsidRPr="00D97D51">
        <w:rPr>
          <w:rFonts w:ascii="Times New Roman" w:hAnsi="Times New Roman" w:cs="Times New Roman"/>
          <w:sz w:val="24"/>
          <w:szCs w:val="24"/>
        </w:rPr>
        <w:t xml:space="preserve">congested classrooms, classrooms that are falling apart meaning lesson overspill to </w:t>
      </w:r>
      <w:r w:rsidR="009112B6" w:rsidRPr="00D97D51">
        <w:rPr>
          <w:rFonts w:ascii="Times New Roman" w:hAnsi="Times New Roman" w:cs="Times New Roman"/>
          <w:sz w:val="24"/>
          <w:szCs w:val="24"/>
        </w:rPr>
        <w:t>outside</w:t>
      </w:r>
      <w:r w:rsidR="001A20AF" w:rsidRPr="00D97D51">
        <w:rPr>
          <w:rFonts w:ascii="Times New Roman" w:hAnsi="Times New Roman" w:cs="Times New Roman"/>
          <w:sz w:val="24"/>
          <w:szCs w:val="24"/>
        </w:rPr>
        <w:t xml:space="preserve"> Phineas Rueckert (2019), In</w:t>
      </w:r>
      <w:r w:rsidR="000B08E6" w:rsidRPr="00D97D51">
        <w:rPr>
          <w:rFonts w:ascii="Times New Roman" w:hAnsi="Times New Roman" w:cs="Times New Roman"/>
          <w:sz w:val="24"/>
          <w:szCs w:val="24"/>
        </w:rPr>
        <w:t xml:space="preserve"> addition, Thedigitalage, (2018) states in countries in Sub-Saharan Africa, hundreds of children attending school are often squashed together in congested, decrepit classrooms, if not on a field or outdoor classroom. </w:t>
      </w:r>
      <w:r w:rsidR="00F13E5A" w:rsidRPr="00D97D51">
        <w:rPr>
          <w:rFonts w:ascii="Times New Roman" w:hAnsi="Times New Roman" w:cs="Times New Roman"/>
          <w:sz w:val="24"/>
          <w:szCs w:val="24"/>
        </w:rPr>
        <w:t xml:space="preserve">Learning in this type of environment can have a substantial impact on a child’s learning, especially if the environment is warm and congested. </w:t>
      </w:r>
      <w:r w:rsidR="009112B6" w:rsidRPr="00D97D51">
        <w:rPr>
          <w:rFonts w:ascii="Times New Roman" w:hAnsi="Times New Roman" w:cs="Times New Roman"/>
          <w:sz w:val="24"/>
          <w:szCs w:val="24"/>
        </w:rPr>
        <w:t>There is an average of one hundred and thirty children per classroom living in Malawi</w:t>
      </w:r>
      <w:r w:rsidR="006336DA" w:rsidRPr="00D97D51">
        <w:rPr>
          <w:rFonts w:ascii="Times New Roman" w:hAnsi="Times New Roman" w:cs="Times New Roman"/>
          <w:sz w:val="24"/>
          <w:szCs w:val="24"/>
        </w:rPr>
        <w:t xml:space="preserve"> for example.</w:t>
      </w:r>
    </w:p>
    <w:p w14:paraId="76907B86" w14:textId="1A958105" w:rsidR="00805AE1" w:rsidRPr="00D97D51" w:rsidRDefault="006336DA" w:rsidP="00F26E57">
      <w:pPr>
        <w:spacing w:line="360" w:lineRule="auto"/>
        <w:jc w:val="both"/>
        <w:rPr>
          <w:rFonts w:ascii="Times New Roman" w:hAnsi="Times New Roman" w:cs="Times New Roman"/>
          <w:sz w:val="24"/>
          <w:szCs w:val="24"/>
        </w:rPr>
      </w:pPr>
      <w:r w:rsidRPr="00D97D51">
        <w:rPr>
          <w:rFonts w:ascii="Times New Roman" w:hAnsi="Times New Roman" w:cs="Times New Roman"/>
          <w:sz w:val="24"/>
          <w:szCs w:val="24"/>
        </w:rPr>
        <w:t>I</w:t>
      </w:r>
      <w:r w:rsidR="00D51367" w:rsidRPr="00D97D51">
        <w:rPr>
          <w:rFonts w:ascii="Times New Roman" w:hAnsi="Times New Roman" w:cs="Times New Roman"/>
          <w:sz w:val="24"/>
          <w:szCs w:val="24"/>
        </w:rPr>
        <w:t>t</w:t>
      </w:r>
      <w:r w:rsidR="009112B6" w:rsidRPr="00D97D51">
        <w:rPr>
          <w:rFonts w:ascii="Times New Roman" w:hAnsi="Times New Roman" w:cs="Times New Roman"/>
          <w:sz w:val="24"/>
          <w:szCs w:val="24"/>
        </w:rPr>
        <w:t xml:space="preserve"> is</w:t>
      </w:r>
      <w:r w:rsidR="00D51367" w:rsidRPr="00D97D51">
        <w:rPr>
          <w:rFonts w:ascii="Times New Roman" w:hAnsi="Times New Roman" w:cs="Times New Roman"/>
          <w:sz w:val="24"/>
          <w:szCs w:val="24"/>
        </w:rPr>
        <w:t xml:space="preserve"> not</w:t>
      </w:r>
      <w:r w:rsidR="009112B6" w:rsidRPr="00D97D51">
        <w:rPr>
          <w:rFonts w:ascii="Times New Roman" w:hAnsi="Times New Roman" w:cs="Times New Roman"/>
          <w:sz w:val="24"/>
          <w:szCs w:val="24"/>
        </w:rPr>
        <w:t xml:space="preserve"> only</w:t>
      </w:r>
      <w:r w:rsidR="00D51367" w:rsidRPr="00D97D51">
        <w:rPr>
          <w:rFonts w:ascii="Times New Roman" w:hAnsi="Times New Roman" w:cs="Times New Roman"/>
          <w:sz w:val="24"/>
          <w:szCs w:val="24"/>
        </w:rPr>
        <w:t xml:space="preserve"> just a lack of classrooms that can be problematic for children, </w:t>
      </w:r>
      <w:r w:rsidR="009112B6" w:rsidRPr="00D97D51">
        <w:rPr>
          <w:rFonts w:ascii="Times New Roman" w:hAnsi="Times New Roman" w:cs="Times New Roman"/>
          <w:sz w:val="24"/>
          <w:szCs w:val="24"/>
        </w:rPr>
        <w:t>there are rudimentary facilities that are expected to be in schools, such as toilets and running water. Girls are ofte</w:t>
      </w:r>
      <w:r w:rsidR="009A2DA0" w:rsidRPr="00D97D51">
        <w:rPr>
          <w:rFonts w:ascii="Times New Roman" w:hAnsi="Times New Roman" w:cs="Times New Roman"/>
          <w:sz w:val="24"/>
          <w:szCs w:val="24"/>
        </w:rPr>
        <w:t xml:space="preserve">n provoked or attacked when they don’t have access to facilities, in Chad only one in four has a toilet and only one in seven has potable water, moreover just one-third of the toilets that do exist are for girls only. Girls often miss or drop out of school when they begin menstruating this is due to not having the sanitation </w:t>
      </w:r>
      <w:r w:rsidR="00F45A84" w:rsidRPr="00D97D51">
        <w:rPr>
          <w:rFonts w:ascii="Times New Roman" w:hAnsi="Times New Roman" w:cs="Times New Roman"/>
          <w:sz w:val="24"/>
          <w:szCs w:val="24"/>
        </w:rPr>
        <w:t>facilities</w:t>
      </w:r>
      <w:r w:rsidR="009A2DA0" w:rsidRPr="00D97D51">
        <w:rPr>
          <w:rFonts w:ascii="Times New Roman" w:hAnsi="Times New Roman" w:cs="Times New Roman"/>
          <w:sz w:val="24"/>
          <w:szCs w:val="24"/>
        </w:rPr>
        <w:t xml:space="preserve">. </w:t>
      </w:r>
      <w:r w:rsidR="008B0E27" w:rsidRPr="00D97D51">
        <w:rPr>
          <w:rFonts w:ascii="Times New Roman" w:hAnsi="Times New Roman" w:cs="Times New Roman"/>
          <w:sz w:val="24"/>
          <w:szCs w:val="24"/>
        </w:rPr>
        <w:t>Therefore,</w:t>
      </w:r>
      <w:r w:rsidRPr="00D97D51">
        <w:rPr>
          <w:rFonts w:ascii="Times New Roman" w:hAnsi="Times New Roman" w:cs="Times New Roman"/>
          <w:sz w:val="24"/>
          <w:szCs w:val="24"/>
        </w:rPr>
        <w:t xml:space="preserve"> b</w:t>
      </w:r>
      <w:r w:rsidR="00AE14AD" w:rsidRPr="00D97D51">
        <w:rPr>
          <w:rFonts w:ascii="Times New Roman" w:hAnsi="Times New Roman" w:cs="Times New Roman"/>
          <w:sz w:val="24"/>
          <w:szCs w:val="24"/>
        </w:rPr>
        <w:t xml:space="preserve">eing the wrong gender can also affect a child’s education, gender can be one of the main reasons to why children are deprived of an education. </w:t>
      </w:r>
      <w:r w:rsidR="008A738A" w:rsidRPr="00D97D51">
        <w:rPr>
          <w:rFonts w:ascii="Times New Roman" w:hAnsi="Times New Roman" w:cs="Times New Roman"/>
          <w:sz w:val="24"/>
          <w:szCs w:val="24"/>
        </w:rPr>
        <w:t>E</w:t>
      </w:r>
      <w:r w:rsidR="00AE14AD" w:rsidRPr="00D97D51">
        <w:rPr>
          <w:rFonts w:ascii="Times New Roman" w:hAnsi="Times New Roman" w:cs="Times New Roman"/>
          <w:sz w:val="24"/>
          <w:szCs w:val="24"/>
        </w:rPr>
        <w:t xml:space="preserve">ven though recent advances in female education, a </w:t>
      </w:r>
      <w:r w:rsidR="008A738A" w:rsidRPr="00D97D51">
        <w:rPr>
          <w:rFonts w:ascii="Times New Roman" w:hAnsi="Times New Roman" w:cs="Times New Roman"/>
          <w:sz w:val="24"/>
          <w:szCs w:val="24"/>
        </w:rPr>
        <w:t>cohort of young girls have been left behind. Around one hundred and thirty million young girls around the world are not registered at school. One in three girls are married before the age of eighteen, and often leave school if they do.</w:t>
      </w:r>
      <w:r w:rsidR="004408D5" w:rsidRPr="00D97D51">
        <w:rPr>
          <w:rFonts w:ascii="Times New Roman" w:hAnsi="Times New Roman" w:cs="Times New Roman"/>
          <w:sz w:val="24"/>
          <w:szCs w:val="24"/>
        </w:rPr>
        <w:t xml:space="preserve"> Poverty can force many families to choose which one of their children to send to school, keeping girls in school can benefit them and their families. Girls regularly miss </w:t>
      </w:r>
      <w:r w:rsidR="00AB7E17" w:rsidRPr="00D97D51">
        <w:rPr>
          <w:rFonts w:ascii="Times New Roman" w:hAnsi="Times New Roman" w:cs="Times New Roman"/>
          <w:sz w:val="24"/>
          <w:szCs w:val="24"/>
        </w:rPr>
        <w:t>out; this</w:t>
      </w:r>
      <w:r w:rsidR="004408D5" w:rsidRPr="00D97D51">
        <w:rPr>
          <w:rFonts w:ascii="Times New Roman" w:hAnsi="Times New Roman" w:cs="Times New Roman"/>
          <w:sz w:val="24"/>
          <w:szCs w:val="24"/>
        </w:rPr>
        <w:t xml:space="preserve"> is due to belief that there is less value in educating a girl than a boy. More often the girls would be forced to marriage, made to stay at home </w:t>
      </w:r>
      <w:r w:rsidR="00AB7E17" w:rsidRPr="00D97D51">
        <w:rPr>
          <w:rFonts w:ascii="Times New Roman" w:hAnsi="Times New Roman" w:cs="Times New Roman"/>
          <w:sz w:val="24"/>
          <w:szCs w:val="24"/>
        </w:rPr>
        <w:t xml:space="preserve">to do house chores and look after siblings. Most children around the world can walk up to three hours in each direction just to get to school, for most children this can be too much </w:t>
      </w:r>
      <w:r w:rsidR="001C5207" w:rsidRPr="00D97D51">
        <w:rPr>
          <w:rFonts w:ascii="Times New Roman" w:hAnsi="Times New Roman" w:cs="Times New Roman"/>
          <w:sz w:val="24"/>
          <w:szCs w:val="24"/>
        </w:rPr>
        <w:t>especially children</w:t>
      </w:r>
      <w:r w:rsidR="00AB7E17" w:rsidRPr="00D97D51">
        <w:rPr>
          <w:rFonts w:ascii="Times New Roman" w:hAnsi="Times New Roman" w:cs="Times New Roman"/>
          <w:sz w:val="24"/>
          <w:szCs w:val="24"/>
        </w:rPr>
        <w:t xml:space="preserve"> living with a disability, those whom are obligated to work</w:t>
      </w:r>
      <w:r w:rsidR="001C5207" w:rsidRPr="00D97D51">
        <w:rPr>
          <w:rFonts w:ascii="Times New Roman" w:hAnsi="Times New Roman" w:cs="Times New Roman"/>
          <w:sz w:val="24"/>
          <w:szCs w:val="24"/>
        </w:rPr>
        <w:t xml:space="preserve"> around the household, or suffering from an illness or malnutrition. Children have to get an early start to set off to school, they leave around five in the morning every day and they do not return home until around seven in </w:t>
      </w:r>
      <w:r w:rsidR="001C5207" w:rsidRPr="00D97D51">
        <w:rPr>
          <w:rFonts w:ascii="Times New Roman" w:hAnsi="Times New Roman" w:cs="Times New Roman"/>
          <w:sz w:val="24"/>
          <w:szCs w:val="24"/>
        </w:rPr>
        <w:lastRenderedPageBreak/>
        <w:t>the evening. For most children, particularly girls can be susceptible to violence on their long journey to and from school.</w:t>
      </w:r>
      <w:r w:rsidR="00F156F8" w:rsidRPr="00D97D51">
        <w:rPr>
          <w:rFonts w:ascii="Times New Roman" w:hAnsi="Times New Roman" w:cs="Times New Roman"/>
          <w:sz w:val="24"/>
          <w:szCs w:val="24"/>
        </w:rPr>
        <w:t xml:space="preserve"> Phineas Rueckert (2019). </w:t>
      </w:r>
    </w:p>
    <w:p w14:paraId="6DCBAAB9" w14:textId="74836DE3" w:rsidR="00CF7DCA" w:rsidRPr="00D97D51" w:rsidRDefault="00CF7DCA" w:rsidP="00F26E57">
      <w:pPr>
        <w:spacing w:line="360" w:lineRule="auto"/>
        <w:jc w:val="both"/>
        <w:rPr>
          <w:rFonts w:ascii="Times New Roman" w:hAnsi="Times New Roman" w:cs="Times New Roman"/>
          <w:sz w:val="24"/>
          <w:szCs w:val="24"/>
        </w:rPr>
      </w:pPr>
      <w:r w:rsidRPr="00D97D51">
        <w:rPr>
          <w:rFonts w:ascii="Times New Roman" w:hAnsi="Times New Roman" w:cs="Times New Roman"/>
          <w:sz w:val="24"/>
          <w:szCs w:val="24"/>
        </w:rPr>
        <w:t xml:space="preserve">UNICEF (2018) reports every child has the right to learn no matter where they live or how much their family has. All learning entails a safe, friendly environment with trained and motivated teachers, with instruction in language that children can understand. Quality learning also requires that learning outcomes be monitored and feedback into instruction. </w:t>
      </w:r>
      <w:r w:rsidR="00952424" w:rsidRPr="00D97D51">
        <w:rPr>
          <w:rFonts w:ascii="Times New Roman" w:hAnsi="Times New Roman" w:cs="Times New Roman"/>
          <w:sz w:val="24"/>
          <w:szCs w:val="24"/>
        </w:rPr>
        <w:t xml:space="preserve">UNICEF works to deliver learning opportunities around one hundred and forty-four countries around the world, preparing children and adolescents with the information and skills that they need to flourish. The important areas of work in schooling include </w:t>
      </w:r>
      <w:r w:rsidR="00230161" w:rsidRPr="00D97D51">
        <w:rPr>
          <w:rFonts w:ascii="Times New Roman" w:hAnsi="Times New Roman" w:cs="Times New Roman"/>
          <w:sz w:val="24"/>
          <w:szCs w:val="24"/>
        </w:rPr>
        <w:t>better learning and protection for children in emergencies and on the move, good education outcomes and skill progress that com</w:t>
      </w:r>
      <w:r w:rsidR="00E353BD" w:rsidRPr="00D97D51">
        <w:rPr>
          <w:rFonts w:ascii="Times New Roman" w:hAnsi="Times New Roman" w:cs="Times New Roman"/>
          <w:sz w:val="24"/>
          <w:szCs w:val="24"/>
        </w:rPr>
        <w:t>e</w:t>
      </w:r>
      <w:r w:rsidR="00230161" w:rsidRPr="00D97D51">
        <w:rPr>
          <w:rFonts w:ascii="Times New Roman" w:hAnsi="Times New Roman" w:cs="Times New Roman"/>
          <w:sz w:val="24"/>
          <w:szCs w:val="24"/>
        </w:rPr>
        <w:t xml:space="preserve"> from strong education systems and innovative solutions, gender equitable access to quality schooling from early childhood to </w:t>
      </w:r>
      <w:r w:rsidR="00E353BD" w:rsidRPr="00D97D51">
        <w:rPr>
          <w:rFonts w:ascii="Times New Roman" w:hAnsi="Times New Roman" w:cs="Times New Roman"/>
          <w:sz w:val="24"/>
          <w:szCs w:val="24"/>
        </w:rPr>
        <w:t xml:space="preserve">youths, including children with disabilities, marginalized children and those living in humanitarian and emergency settings. </w:t>
      </w:r>
    </w:p>
    <w:p w14:paraId="029D847A" w14:textId="42F08742" w:rsidR="00AA26C4" w:rsidRPr="00D97D51" w:rsidRDefault="00140370" w:rsidP="00F26E57">
      <w:pPr>
        <w:spacing w:line="360" w:lineRule="auto"/>
        <w:jc w:val="both"/>
        <w:rPr>
          <w:rFonts w:ascii="Times New Roman" w:hAnsi="Times New Roman" w:cs="Times New Roman"/>
          <w:sz w:val="24"/>
          <w:szCs w:val="24"/>
        </w:rPr>
      </w:pPr>
      <w:r w:rsidRPr="00D97D51">
        <w:rPr>
          <w:rFonts w:ascii="Times New Roman" w:hAnsi="Times New Roman" w:cs="Times New Roman"/>
          <w:sz w:val="24"/>
          <w:szCs w:val="24"/>
        </w:rPr>
        <w:t xml:space="preserve">According to Habitatforhumanity </w:t>
      </w:r>
      <w:r w:rsidR="00D97D51" w:rsidRPr="00D97D51">
        <w:rPr>
          <w:rFonts w:ascii="Times New Roman" w:hAnsi="Times New Roman" w:cs="Times New Roman"/>
          <w:sz w:val="24"/>
          <w:szCs w:val="24"/>
        </w:rPr>
        <w:t>(2017)</w:t>
      </w:r>
      <w:r w:rsidRPr="00D97D51">
        <w:rPr>
          <w:rFonts w:ascii="Times New Roman" w:hAnsi="Times New Roman" w:cs="Times New Roman"/>
          <w:sz w:val="24"/>
          <w:szCs w:val="24"/>
        </w:rPr>
        <w:t xml:space="preserve"> East Africa remains one of the biggest challenges of poverty in Education, having a big structure issue with a lack of employment opportunities of school and university graduates. Many global indices </w:t>
      </w:r>
      <w:r w:rsidR="0097337C" w:rsidRPr="00D97D51">
        <w:rPr>
          <w:rFonts w:ascii="Times New Roman" w:hAnsi="Times New Roman" w:cs="Times New Roman"/>
          <w:sz w:val="24"/>
          <w:szCs w:val="24"/>
        </w:rPr>
        <w:t xml:space="preserve">such as the social progress index and the human development index display that little education achievement is most extensive in Sub-Saharan Africa, and South Asia. Sub-Saharan African countries frequently suffer from relatively unbalanced economies as well as droughts and conflicts which </w:t>
      </w:r>
      <w:r w:rsidR="007C6872" w:rsidRPr="00D97D51">
        <w:rPr>
          <w:rFonts w:ascii="Times New Roman" w:hAnsi="Times New Roman" w:cs="Times New Roman"/>
          <w:sz w:val="24"/>
          <w:szCs w:val="24"/>
        </w:rPr>
        <w:t>further deteriorates the education crisis and poverty levels.</w:t>
      </w:r>
      <w:r w:rsidR="00361A83" w:rsidRPr="00D97D51">
        <w:rPr>
          <w:rFonts w:ascii="Times New Roman" w:hAnsi="Times New Roman" w:cs="Times New Roman"/>
          <w:sz w:val="24"/>
          <w:szCs w:val="24"/>
        </w:rPr>
        <w:t xml:space="preserve"> A cultured workforce is important </w:t>
      </w:r>
      <w:r w:rsidR="00974603" w:rsidRPr="00D97D51">
        <w:rPr>
          <w:rFonts w:ascii="Times New Roman" w:hAnsi="Times New Roman" w:cs="Times New Roman"/>
          <w:sz w:val="24"/>
          <w:szCs w:val="24"/>
        </w:rPr>
        <w:t>for stimulating</w:t>
      </w:r>
      <w:r w:rsidR="00361A83" w:rsidRPr="00D97D51">
        <w:rPr>
          <w:rFonts w:ascii="Times New Roman" w:hAnsi="Times New Roman" w:cs="Times New Roman"/>
          <w:sz w:val="24"/>
          <w:szCs w:val="24"/>
        </w:rPr>
        <w:t xml:space="preserve"> long term economic development and reducing poverty in Africa. </w:t>
      </w:r>
      <w:r w:rsidR="00974603" w:rsidRPr="00D97D51">
        <w:rPr>
          <w:rFonts w:ascii="Times New Roman" w:hAnsi="Times New Roman" w:cs="Times New Roman"/>
          <w:sz w:val="24"/>
          <w:szCs w:val="24"/>
        </w:rPr>
        <w:t xml:space="preserve"> Most of this burden is communal with secluded sector when it comes to providing obtainable and quality services for energy,</w:t>
      </w:r>
      <w:r w:rsidR="00850A69" w:rsidRPr="00D97D51">
        <w:rPr>
          <w:rFonts w:ascii="Times New Roman" w:hAnsi="Times New Roman" w:cs="Times New Roman"/>
          <w:sz w:val="24"/>
          <w:szCs w:val="24"/>
        </w:rPr>
        <w:t xml:space="preserve"> </w:t>
      </w:r>
      <w:r w:rsidR="00974603" w:rsidRPr="00D97D51">
        <w:rPr>
          <w:rFonts w:ascii="Times New Roman" w:hAnsi="Times New Roman" w:cs="Times New Roman"/>
          <w:sz w:val="24"/>
          <w:szCs w:val="24"/>
        </w:rPr>
        <w:t xml:space="preserve">transportation, electricity, and water. In this respect, governments also bear the responsibility of building schools, providing teacher training nationwide curriculums and tests to monitor progress.  </w:t>
      </w:r>
      <w:r w:rsidR="007E3E11" w:rsidRPr="00D97D51">
        <w:rPr>
          <w:rFonts w:ascii="Times New Roman" w:hAnsi="Times New Roman" w:cs="Times New Roman"/>
          <w:sz w:val="24"/>
          <w:szCs w:val="24"/>
        </w:rPr>
        <w:t>In countries where less that twenty percent of children register in secondary school education, its difficult to imagine how social development can be sustained with no educated citizens, however given the underlying economic and demographic resources obtainable, it’s within these governments power to raise millions out of poverty.</w:t>
      </w:r>
      <w:r w:rsidR="00850A69" w:rsidRPr="00D97D51">
        <w:rPr>
          <w:rFonts w:ascii="Times New Roman" w:hAnsi="Times New Roman" w:cs="Times New Roman"/>
          <w:sz w:val="24"/>
          <w:szCs w:val="24"/>
        </w:rPr>
        <w:t xml:space="preserve"> The educate global fund identified countries with an important gap in educational achievement despite sturdy economic growth. In East Africa the community represents a market of one hundred and forty-six million people </w:t>
      </w:r>
      <w:r w:rsidR="003D161C" w:rsidRPr="00D97D51">
        <w:rPr>
          <w:rFonts w:ascii="Times New Roman" w:hAnsi="Times New Roman" w:cs="Times New Roman"/>
          <w:sz w:val="24"/>
          <w:szCs w:val="24"/>
        </w:rPr>
        <w:t>undergoing strong economic growth, though, secondary education</w:t>
      </w:r>
      <w:r w:rsidR="007E3E11" w:rsidRPr="00D97D51">
        <w:rPr>
          <w:rFonts w:ascii="Times New Roman" w:hAnsi="Times New Roman" w:cs="Times New Roman"/>
          <w:sz w:val="24"/>
          <w:szCs w:val="24"/>
        </w:rPr>
        <w:t xml:space="preserve"> </w:t>
      </w:r>
      <w:r w:rsidR="003D161C" w:rsidRPr="00D97D51">
        <w:rPr>
          <w:rFonts w:ascii="Times New Roman" w:hAnsi="Times New Roman" w:cs="Times New Roman"/>
          <w:sz w:val="24"/>
          <w:szCs w:val="24"/>
        </w:rPr>
        <w:t xml:space="preserve">registration rates less than twenty percent for Burundi, Rwanda, Tanzania and Uganda. Despite </w:t>
      </w:r>
      <w:r w:rsidR="00EA18F8" w:rsidRPr="00D97D51">
        <w:rPr>
          <w:rFonts w:ascii="Times New Roman" w:hAnsi="Times New Roman" w:cs="Times New Roman"/>
          <w:sz w:val="24"/>
          <w:szCs w:val="24"/>
        </w:rPr>
        <w:t xml:space="preserve">reliance on donation and grants, East African region meets most of the pre-conditions required for successful </w:t>
      </w:r>
      <w:r w:rsidR="00EA18F8" w:rsidRPr="00D97D51">
        <w:rPr>
          <w:rFonts w:ascii="Times New Roman" w:hAnsi="Times New Roman" w:cs="Times New Roman"/>
          <w:sz w:val="24"/>
          <w:szCs w:val="24"/>
        </w:rPr>
        <w:lastRenderedPageBreak/>
        <w:t xml:space="preserve">investments in education. In comparison, Kenya seems to excel in the region, with secondary education registration rate of thirty-three percent. Effective investments </w:t>
      </w:r>
      <w:r w:rsidR="0058674B" w:rsidRPr="00D97D51">
        <w:rPr>
          <w:rFonts w:ascii="Times New Roman" w:hAnsi="Times New Roman" w:cs="Times New Roman"/>
          <w:sz w:val="24"/>
          <w:szCs w:val="24"/>
        </w:rPr>
        <w:t xml:space="preserve">in education </w:t>
      </w:r>
      <w:r w:rsidR="003A6D48" w:rsidRPr="00D97D51">
        <w:rPr>
          <w:rFonts w:ascii="Times New Roman" w:hAnsi="Times New Roman" w:cs="Times New Roman"/>
          <w:sz w:val="24"/>
          <w:szCs w:val="24"/>
        </w:rPr>
        <w:t xml:space="preserve">at times need to recuperate infrastructure, networks, road and transport, and advances in technology and mobile payment. </w:t>
      </w:r>
      <w:r w:rsidR="005B0120" w:rsidRPr="00D97D51">
        <w:rPr>
          <w:rFonts w:ascii="Times New Roman" w:hAnsi="Times New Roman" w:cs="Times New Roman"/>
          <w:sz w:val="24"/>
          <w:szCs w:val="24"/>
        </w:rPr>
        <w:t xml:space="preserve">Every year, over one million </w:t>
      </w:r>
      <w:r w:rsidR="00A334C1" w:rsidRPr="00D97D51">
        <w:rPr>
          <w:rFonts w:ascii="Times New Roman" w:hAnsi="Times New Roman" w:cs="Times New Roman"/>
          <w:sz w:val="24"/>
          <w:szCs w:val="24"/>
        </w:rPr>
        <w:t xml:space="preserve">young children enter the labour market with no formal skills, the populations counts </w:t>
      </w:r>
      <w:r w:rsidR="00554C2A" w:rsidRPr="00D97D51">
        <w:rPr>
          <w:rFonts w:ascii="Times New Roman" w:hAnsi="Times New Roman" w:cs="Times New Roman"/>
          <w:sz w:val="24"/>
          <w:szCs w:val="24"/>
        </w:rPr>
        <w:t>twenty-two</w:t>
      </w:r>
      <w:r w:rsidR="00A334C1" w:rsidRPr="00D97D51">
        <w:rPr>
          <w:rFonts w:ascii="Times New Roman" w:hAnsi="Times New Roman" w:cs="Times New Roman"/>
          <w:sz w:val="24"/>
          <w:szCs w:val="24"/>
        </w:rPr>
        <w:t xml:space="preserve"> million young people and children under the age of eighteen. </w:t>
      </w:r>
      <w:r w:rsidR="00554C2A" w:rsidRPr="00D97D51">
        <w:rPr>
          <w:rFonts w:ascii="Times New Roman" w:hAnsi="Times New Roman" w:cs="Times New Roman"/>
          <w:sz w:val="24"/>
          <w:szCs w:val="24"/>
        </w:rPr>
        <w:t>Its been identified that secondary school registration rates versus gross domestic growth in Kenya, with nighty-five percent of children attending primary school; though youth (classed as fifteen to thirty-five-year olds,</w:t>
      </w:r>
      <w:r w:rsidR="00560093" w:rsidRPr="00D97D51">
        <w:rPr>
          <w:rFonts w:ascii="Times New Roman" w:hAnsi="Times New Roman" w:cs="Times New Roman"/>
          <w:sz w:val="24"/>
          <w:szCs w:val="24"/>
        </w:rPr>
        <w:t>)</w:t>
      </w:r>
      <w:r w:rsidR="00554C2A" w:rsidRPr="00D97D51">
        <w:rPr>
          <w:rFonts w:ascii="Times New Roman" w:hAnsi="Times New Roman" w:cs="Times New Roman"/>
          <w:sz w:val="24"/>
          <w:szCs w:val="24"/>
        </w:rPr>
        <w:t xml:space="preserve"> that counts for thirty-five percent of the Kenyan population having the uppermost rate of unemployment of sixty-seven percent.</w:t>
      </w:r>
      <w:r w:rsidR="00CA44F2" w:rsidRPr="00D97D51">
        <w:rPr>
          <w:rFonts w:ascii="Times New Roman" w:hAnsi="Times New Roman" w:cs="Times New Roman"/>
          <w:sz w:val="24"/>
          <w:szCs w:val="24"/>
        </w:rPr>
        <w:t xml:space="preserve"> In addition, Ace-Africa (2016), has stated, children living in rural Kenya experience many barriers to education that are unconnected to the cost of school dues. </w:t>
      </w:r>
      <w:r w:rsidR="003D04F9" w:rsidRPr="00D97D51">
        <w:rPr>
          <w:rFonts w:ascii="Times New Roman" w:hAnsi="Times New Roman" w:cs="Times New Roman"/>
          <w:sz w:val="24"/>
          <w:szCs w:val="24"/>
        </w:rPr>
        <w:t xml:space="preserve">Being the wrong gender can be a barrier to education, it’s been proven that girls can miss up to seventy days of school year due to menstruation. This is something that boys will not experience, girls are led to think that menstruation is disgraceful, with no sanitary supplies they have to stay at home during their periods. </w:t>
      </w:r>
      <w:r w:rsidR="001F6484" w:rsidRPr="00D97D51">
        <w:rPr>
          <w:rFonts w:ascii="Times New Roman" w:hAnsi="Times New Roman" w:cs="Times New Roman"/>
          <w:sz w:val="24"/>
          <w:szCs w:val="24"/>
        </w:rPr>
        <w:t>Having hunger and poor nutrition can also be a barrier against education, poor nutrition can affect a child’s reasoning abilities along with their concentration and focus in school. Having good nutrition is a vital preparation for good learning. In addition</w:t>
      </w:r>
      <w:r w:rsidR="002631B5" w:rsidRPr="00D97D51">
        <w:rPr>
          <w:rFonts w:ascii="Times New Roman" w:hAnsi="Times New Roman" w:cs="Times New Roman"/>
          <w:sz w:val="24"/>
          <w:szCs w:val="24"/>
        </w:rPr>
        <w:t xml:space="preserve">, there can be a numerous of indirect costs for education for example, the cost of learning materials, pens, books and uniforms which stop most children from attending school.  Even though education is free guardians or children are required to pay for </w:t>
      </w:r>
      <w:r w:rsidR="00560093" w:rsidRPr="00D97D51">
        <w:rPr>
          <w:rFonts w:ascii="Times New Roman" w:hAnsi="Times New Roman" w:cs="Times New Roman"/>
          <w:sz w:val="24"/>
          <w:szCs w:val="24"/>
        </w:rPr>
        <w:t xml:space="preserve">compulsory items such as their uniforms. </w:t>
      </w:r>
      <w:r w:rsidR="00A22A47" w:rsidRPr="00D97D51">
        <w:rPr>
          <w:rFonts w:ascii="Times New Roman" w:hAnsi="Times New Roman" w:cs="Times New Roman"/>
          <w:sz w:val="24"/>
          <w:szCs w:val="24"/>
        </w:rPr>
        <w:t>The partnership between Ace Africa,</w:t>
      </w:r>
      <w:r w:rsidR="00D00535">
        <w:rPr>
          <w:rFonts w:ascii="Times New Roman" w:hAnsi="Times New Roman" w:cs="Times New Roman"/>
          <w:sz w:val="24"/>
          <w:szCs w:val="24"/>
        </w:rPr>
        <w:t xml:space="preserve"> </w:t>
      </w:r>
      <w:r w:rsidR="00A22A47" w:rsidRPr="00D97D51">
        <w:rPr>
          <w:rFonts w:ascii="Times New Roman" w:hAnsi="Times New Roman" w:cs="Times New Roman"/>
          <w:sz w:val="24"/>
          <w:szCs w:val="24"/>
        </w:rPr>
        <w:t xml:space="preserve">ALMT and MacBeavan started in 2013, and has effectively </w:t>
      </w:r>
      <w:r w:rsidR="00FC38DB" w:rsidRPr="00D97D51">
        <w:rPr>
          <w:rFonts w:ascii="Times New Roman" w:hAnsi="Times New Roman" w:cs="Times New Roman"/>
          <w:sz w:val="24"/>
          <w:szCs w:val="24"/>
        </w:rPr>
        <w:t xml:space="preserve">improved the educational access of three hundred children through the provision of sanitary towels, school uniform, counselling and other support at thirty-five schools in rural Kenya. </w:t>
      </w:r>
      <w:r w:rsidR="00042366" w:rsidRPr="00D97D51">
        <w:rPr>
          <w:rFonts w:ascii="Times New Roman" w:hAnsi="Times New Roman" w:cs="Times New Roman"/>
          <w:sz w:val="24"/>
          <w:szCs w:val="24"/>
        </w:rPr>
        <w:t xml:space="preserve">In December 2014 </w:t>
      </w:r>
      <w:r w:rsidR="001E79D2" w:rsidRPr="00D97D51">
        <w:rPr>
          <w:rFonts w:ascii="Times New Roman" w:hAnsi="Times New Roman" w:cs="Times New Roman"/>
          <w:sz w:val="24"/>
          <w:szCs w:val="24"/>
        </w:rPr>
        <w:t xml:space="preserve">a grant was introduced, two thousand young girls were provided with re-usable sanitary towels and two hundred and fifty orphaned and susceptible children were provided with school uniforms. Susceptible children were </w:t>
      </w:r>
      <w:r w:rsidR="0011582A" w:rsidRPr="00D97D51">
        <w:rPr>
          <w:rFonts w:ascii="Times New Roman" w:hAnsi="Times New Roman" w:cs="Times New Roman"/>
          <w:sz w:val="24"/>
          <w:szCs w:val="24"/>
        </w:rPr>
        <w:t>also given</w:t>
      </w:r>
      <w:r w:rsidR="001E79D2" w:rsidRPr="00D97D51">
        <w:rPr>
          <w:rFonts w:ascii="Times New Roman" w:hAnsi="Times New Roman" w:cs="Times New Roman"/>
          <w:sz w:val="24"/>
          <w:szCs w:val="24"/>
        </w:rPr>
        <w:t xml:space="preserve"> </w:t>
      </w:r>
      <w:r w:rsidR="0011582A" w:rsidRPr="00D97D51">
        <w:rPr>
          <w:rFonts w:ascii="Times New Roman" w:hAnsi="Times New Roman" w:cs="Times New Roman"/>
          <w:sz w:val="24"/>
          <w:szCs w:val="24"/>
        </w:rPr>
        <w:t>counselling</w:t>
      </w:r>
      <w:r w:rsidR="001E79D2" w:rsidRPr="00D97D51">
        <w:rPr>
          <w:rFonts w:ascii="Times New Roman" w:hAnsi="Times New Roman" w:cs="Times New Roman"/>
          <w:sz w:val="24"/>
          <w:szCs w:val="24"/>
        </w:rPr>
        <w:t xml:space="preserve"> which helped to improve confidence, attendance and </w:t>
      </w:r>
      <w:r w:rsidR="0011582A" w:rsidRPr="00D97D51">
        <w:rPr>
          <w:rFonts w:ascii="Times New Roman" w:hAnsi="Times New Roman" w:cs="Times New Roman"/>
          <w:sz w:val="24"/>
          <w:szCs w:val="24"/>
        </w:rPr>
        <w:t>children’s</w:t>
      </w:r>
      <w:r w:rsidR="001E79D2" w:rsidRPr="00D97D51">
        <w:rPr>
          <w:rFonts w:ascii="Times New Roman" w:hAnsi="Times New Roman" w:cs="Times New Roman"/>
          <w:sz w:val="24"/>
          <w:szCs w:val="24"/>
        </w:rPr>
        <w:t xml:space="preserve"> </w:t>
      </w:r>
      <w:r w:rsidR="0011582A" w:rsidRPr="00D97D51">
        <w:rPr>
          <w:rFonts w:ascii="Times New Roman" w:hAnsi="Times New Roman" w:cs="Times New Roman"/>
          <w:sz w:val="24"/>
          <w:szCs w:val="24"/>
        </w:rPr>
        <w:t>transition to the next school level. The clubs</w:t>
      </w:r>
      <w:r w:rsidR="00486CEA" w:rsidRPr="00D97D51">
        <w:rPr>
          <w:rFonts w:ascii="Times New Roman" w:hAnsi="Times New Roman" w:cs="Times New Roman"/>
          <w:sz w:val="24"/>
          <w:szCs w:val="24"/>
        </w:rPr>
        <w:t xml:space="preserve"> allow children to work together and establish enterprises, the profit made from the child friendly initiatives has allowed children to purchase additional school required items such as books and pens.  In addition, this has </w:t>
      </w:r>
      <w:r w:rsidR="00EE7AF6" w:rsidRPr="00D97D51">
        <w:rPr>
          <w:rFonts w:ascii="Times New Roman" w:hAnsi="Times New Roman" w:cs="Times New Roman"/>
          <w:sz w:val="24"/>
          <w:szCs w:val="24"/>
        </w:rPr>
        <w:t>helped guardians</w:t>
      </w:r>
      <w:r w:rsidR="00486CEA" w:rsidRPr="00D97D51">
        <w:rPr>
          <w:rFonts w:ascii="Times New Roman" w:hAnsi="Times New Roman" w:cs="Times New Roman"/>
          <w:sz w:val="24"/>
          <w:szCs w:val="24"/>
        </w:rPr>
        <w:t xml:space="preserve"> and parents </w:t>
      </w:r>
      <w:r w:rsidR="00EE7AF6" w:rsidRPr="00D97D51">
        <w:rPr>
          <w:rFonts w:ascii="Times New Roman" w:hAnsi="Times New Roman" w:cs="Times New Roman"/>
          <w:sz w:val="24"/>
          <w:szCs w:val="24"/>
        </w:rPr>
        <w:t xml:space="preserve">sensitise the problems that the children face. The number </w:t>
      </w:r>
      <w:r w:rsidR="00AA26C4" w:rsidRPr="00D97D51">
        <w:rPr>
          <w:rFonts w:ascii="Times New Roman" w:hAnsi="Times New Roman" w:cs="Times New Roman"/>
          <w:sz w:val="24"/>
          <w:szCs w:val="24"/>
        </w:rPr>
        <w:t>of days that young girls have missed from school has reduced from seventy to less than ten days</w:t>
      </w:r>
      <w:r w:rsidR="00AE43BC" w:rsidRPr="00D97D51">
        <w:rPr>
          <w:rFonts w:ascii="Times New Roman" w:hAnsi="Times New Roman" w:cs="Times New Roman"/>
          <w:sz w:val="24"/>
          <w:szCs w:val="24"/>
        </w:rPr>
        <w:t>, from the support of the children’s parents and teachers they</w:t>
      </w:r>
      <w:r w:rsidR="00D211E9" w:rsidRPr="00D97D51">
        <w:rPr>
          <w:rFonts w:ascii="Times New Roman" w:hAnsi="Times New Roman" w:cs="Times New Roman"/>
          <w:sz w:val="24"/>
          <w:szCs w:val="24"/>
        </w:rPr>
        <w:t xml:space="preserve"> </w:t>
      </w:r>
      <w:r w:rsidR="00AE43BC" w:rsidRPr="00D97D51">
        <w:rPr>
          <w:rFonts w:ascii="Times New Roman" w:hAnsi="Times New Roman" w:cs="Times New Roman"/>
          <w:sz w:val="24"/>
          <w:szCs w:val="24"/>
        </w:rPr>
        <w:t>have become more confident, strongminded and content to be learning at schoo</w:t>
      </w:r>
      <w:r w:rsidR="00D211E9" w:rsidRPr="00D97D51">
        <w:rPr>
          <w:rFonts w:ascii="Times New Roman" w:hAnsi="Times New Roman" w:cs="Times New Roman"/>
          <w:sz w:val="24"/>
          <w:szCs w:val="24"/>
        </w:rPr>
        <w:t xml:space="preserve">l. </w:t>
      </w:r>
    </w:p>
    <w:p w14:paraId="1D873C6B" w14:textId="77777777" w:rsidR="006316CA" w:rsidRDefault="00B21189" w:rsidP="00915D10">
      <w:pPr>
        <w:spacing w:line="360" w:lineRule="auto"/>
        <w:jc w:val="both"/>
        <w:rPr>
          <w:rFonts w:ascii="Times New Roman" w:hAnsi="Times New Roman" w:cs="Times New Roman"/>
          <w:sz w:val="24"/>
          <w:szCs w:val="24"/>
        </w:rPr>
      </w:pPr>
      <w:r w:rsidRPr="00D97D51">
        <w:rPr>
          <w:rFonts w:ascii="Times New Roman" w:hAnsi="Times New Roman" w:cs="Times New Roman"/>
          <w:sz w:val="24"/>
          <w:szCs w:val="24"/>
        </w:rPr>
        <w:lastRenderedPageBreak/>
        <w:t>Education</w:t>
      </w:r>
      <w:r w:rsidR="00EE1F18" w:rsidRPr="00D97D51">
        <w:rPr>
          <w:rFonts w:ascii="Times New Roman" w:hAnsi="Times New Roman" w:cs="Times New Roman"/>
          <w:sz w:val="24"/>
          <w:szCs w:val="24"/>
        </w:rPr>
        <w:t xml:space="preserve"> opens</w:t>
      </w:r>
      <w:r w:rsidRPr="00D97D51">
        <w:rPr>
          <w:rFonts w:ascii="Times New Roman" w:hAnsi="Times New Roman" w:cs="Times New Roman"/>
          <w:sz w:val="24"/>
          <w:szCs w:val="24"/>
        </w:rPr>
        <w:t xml:space="preserve"> doors to better employment, knowledgeable health choices that help future generations, education has the power to change children’s lives. At its finest, it converts the prospects </w:t>
      </w:r>
      <w:r w:rsidR="00EE1F18" w:rsidRPr="00D97D51">
        <w:rPr>
          <w:rFonts w:ascii="Times New Roman" w:hAnsi="Times New Roman" w:cs="Times New Roman"/>
          <w:sz w:val="24"/>
          <w:szCs w:val="24"/>
        </w:rPr>
        <w:t>of deprived</w:t>
      </w:r>
      <w:r w:rsidRPr="00D97D51">
        <w:rPr>
          <w:rFonts w:ascii="Times New Roman" w:hAnsi="Times New Roman" w:cs="Times New Roman"/>
          <w:sz w:val="24"/>
          <w:szCs w:val="24"/>
        </w:rPr>
        <w:t xml:space="preserve"> </w:t>
      </w:r>
      <w:r w:rsidR="00EE1F18" w:rsidRPr="00D97D51">
        <w:rPr>
          <w:rFonts w:ascii="Times New Roman" w:hAnsi="Times New Roman" w:cs="Times New Roman"/>
          <w:sz w:val="24"/>
          <w:szCs w:val="24"/>
        </w:rPr>
        <w:t>and marginalised</w:t>
      </w:r>
      <w:r w:rsidRPr="00D97D51">
        <w:rPr>
          <w:rFonts w:ascii="Times New Roman" w:hAnsi="Times New Roman" w:cs="Times New Roman"/>
          <w:sz w:val="24"/>
          <w:szCs w:val="24"/>
        </w:rPr>
        <w:t xml:space="preserve"> children and builds </w:t>
      </w:r>
      <w:r w:rsidR="00EE1F18" w:rsidRPr="00D97D51">
        <w:rPr>
          <w:rFonts w:ascii="Times New Roman" w:hAnsi="Times New Roman" w:cs="Times New Roman"/>
          <w:sz w:val="24"/>
          <w:szCs w:val="24"/>
        </w:rPr>
        <w:t xml:space="preserve">meritocratic societies. In recent decades developing countries have made vast strides in expanding education, children can now access primary education. Russel Watkins (2018) </w:t>
      </w:r>
      <w:r w:rsidR="009E119E" w:rsidRPr="00D97D51">
        <w:rPr>
          <w:rFonts w:ascii="Times New Roman" w:hAnsi="Times New Roman" w:cs="Times New Roman"/>
          <w:sz w:val="24"/>
          <w:szCs w:val="24"/>
        </w:rPr>
        <w:t xml:space="preserve">states between 2011 and 2015 over eleven million children were supported by the UK, counting some of the toughest places in the world. Over nighty percent of primary children in developing countries and seventy-five percent of children in lower-middle in-come countries, about three hundred and thirty-three million children are not expected to do rudimentary maths or read by the end of primary school. The global focus should </w:t>
      </w:r>
      <w:r w:rsidR="00443A71" w:rsidRPr="00D97D51">
        <w:rPr>
          <w:rFonts w:ascii="Times New Roman" w:hAnsi="Times New Roman" w:cs="Times New Roman"/>
          <w:sz w:val="24"/>
          <w:szCs w:val="24"/>
        </w:rPr>
        <w:t>now be improving the quality of schooling to ensure that children are learning the basics.</w:t>
      </w:r>
      <w:r w:rsidR="005572D9" w:rsidRPr="00D97D51">
        <w:rPr>
          <w:rFonts w:ascii="Times New Roman" w:hAnsi="Times New Roman" w:cs="Times New Roman"/>
          <w:sz w:val="24"/>
          <w:szCs w:val="24"/>
        </w:rPr>
        <w:t xml:space="preserve"> All children have the right to education, education solves individual potential and benefits all of society, powering maintainable development. The extensive benefits of investing in education are clear, deliver against the UK aid plan and serve the national interest. </w:t>
      </w:r>
      <w:r w:rsidR="00BA1D6F" w:rsidRPr="00D97D51">
        <w:rPr>
          <w:rFonts w:ascii="Times New Roman" w:hAnsi="Times New Roman" w:cs="Times New Roman"/>
          <w:sz w:val="24"/>
          <w:szCs w:val="24"/>
        </w:rPr>
        <w:t xml:space="preserve">Education aids institutions and community facilities work healthier. Individuals with education tend to be more governmentally engaged, accepting and trusting and energetic in looking for improvements to public services.  Education supports </w:t>
      </w:r>
      <w:r w:rsidR="00DD080F" w:rsidRPr="00D97D51">
        <w:rPr>
          <w:rFonts w:ascii="Times New Roman" w:hAnsi="Times New Roman" w:cs="Times New Roman"/>
          <w:sz w:val="24"/>
          <w:szCs w:val="24"/>
        </w:rPr>
        <w:t>better health choices, educated women have a</w:t>
      </w:r>
      <w:r w:rsidR="00356938" w:rsidRPr="00D97D51">
        <w:rPr>
          <w:rFonts w:ascii="Times New Roman" w:hAnsi="Times New Roman" w:cs="Times New Roman"/>
          <w:sz w:val="24"/>
          <w:szCs w:val="24"/>
        </w:rPr>
        <w:t xml:space="preserve"> </w:t>
      </w:r>
      <w:r w:rsidR="00DD080F" w:rsidRPr="00D97D51">
        <w:rPr>
          <w:rFonts w:ascii="Times New Roman" w:hAnsi="Times New Roman" w:cs="Times New Roman"/>
          <w:sz w:val="24"/>
          <w:szCs w:val="24"/>
        </w:rPr>
        <w:t xml:space="preserve">good understanding of better behaviour and are more empowered to act on that information. </w:t>
      </w:r>
      <w:r w:rsidR="00356938" w:rsidRPr="00D97D51">
        <w:rPr>
          <w:rFonts w:ascii="Times New Roman" w:hAnsi="Times New Roman" w:cs="Times New Roman"/>
          <w:sz w:val="24"/>
          <w:szCs w:val="24"/>
        </w:rPr>
        <w:t xml:space="preserve">There is less children, speeding the demographic change, and children are healthier and more educated. Staying on for an addition year at secondary school can reduce the risk of HIV infection among children by around a third decade later.  </w:t>
      </w:r>
      <w:r w:rsidR="0005272C" w:rsidRPr="00D97D51">
        <w:rPr>
          <w:rFonts w:ascii="Times New Roman" w:hAnsi="Times New Roman" w:cs="Times New Roman"/>
          <w:sz w:val="24"/>
          <w:szCs w:val="24"/>
        </w:rPr>
        <w:t xml:space="preserve">Education builds skills that can aid people to adapt to unforeseen economic or political shocks, strengthening resilience. It plays </w:t>
      </w:r>
      <w:r w:rsidR="00656D7B" w:rsidRPr="00D97D51">
        <w:rPr>
          <w:rFonts w:ascii="Times New Roman" w:hAnsi="Times New Roman" w:cs="Times New Roman"/>
          <w:sz w:val="24"/>
          <w:szCs w:val="24"/>
        </w:rPr>
        <w:t>an</w:t>
      </w:r>
      <w:r w:rsidR="0005272C" w:rsidRPr="00D97D51">
        <w:rPr>
          <w:rFonts w:ascii="Times New Roman" w:hAnsi="Times New Roman" w:cs="Times New Roman"/>
          <w:sz w:val="24"/>
          <w:szCs w:val="24"/>
        </w:rPr>
        <w:t xml:space="preserve"> influential role in building a sense of communal </w:t>
      </w:r>
      <w:r w:rsidR="00656D7B" w:rsidRPr="00D97D51">
        <w:rPr>
          <w:rFonts w:ascii="Times New Roman" w:hAnsi="Times New Roman" w:cs="Times New Roman"/>
          <w:sz w:val="24"/>
          <w:szCs w:val="24"/>
        </w:rPr>
        <w:t>identity; however, it can be misused to sow division. The average adult in 2010 had finished seven years of school, compared to just two in 1950. Most children are able to access rudimentary schooling, developing countries have now expanded education at an imposing rate in recent decades</w:t>
      </w:r>
      <w:r w:rsidR="00662DB7" w:rsidRPr="00D97D51">
        <w:rPr>
          <w:rFonts w:ascii="Times New Roman" w:hAnsi="Times New Roman" w:cs="Times New Roman"/>
          <w:sz w:val="24"/>
          <w:szCs w:val="24"/>
        </w:rPr>
        <w:t xml:space="preserve">, though education systems in conflict-affected and developing countries will not consistently deliver quality schooling, heading to a learning crisis. Russel Watkins (2018) also stated that </w:t>
      </w:r>
      <w:r w:rsidR="00D71FF5" w:rsidRPr="00D97D51">
        <w:rPr>
          <w:rFonts w:ascii="Times New Roman" w:hAnsi="Times New Roman" w:cs="Times New Roman"/>
          <w:sz w:val="24"/>
          <w:szCs w:val="24"/>
        </w:rPr>
        <w:t xml:space="preserve">there are vast disparities in learning, learning disparities amongst rich and poor children begin early and grow wider overtime.  There is frequently little support once children </w:t>
      </w:r>
      <w:r w:rsidR="000911C2" w:rsidRPr="00D97D51">
        <w:rPr>
          <w:rFonts w:ascii="Times New Roman" w:hAnsi="Times New Roman" w:cs="Times New Roman"/>
          <w:sz w:val="24"/>
          <w:szCs w:val="24"/>
        </w:rPr>
        <w:t xml:space="preserve">start to </w:t>
      </w:r>
      <w:r w:rsidR="00D71FF5" w:rsidRPr="00D97D51">
        <w:rPr>
          <w:rFonts w:ascii="Times New Roman" w:hAnsi="Times New Roman" w:cs="Times New Roman"/>
          <w:sz w:val="24"/>
          <w:szCs w:val="24"/>
        </w:rPr>
        <w:t>fall behind, they are compounded by other sources of disadvantage</w:t>
      </w:r>
      <w:r w:rsidR="000911C2" w:rsidRPr="00D97D51">
        <w:rPr>
          <w:rFonts w:ascii="Times New Roman" w:hAnsi="Times New Roman" w:cs="Times New Roman"/>
          <w:sz w:val="24"/>
          <w:szCs w:val="24"/>
        </w:rPr>
        <w:t xml:space="preserve">, such as disability, gender, ethnicity and location. Children in conflict-affected countries are one third less likely to finish primary school and less than two percent of humanitarian aid went to education in 2015. Numerous of children have to work to provide for their </w:t>
      </w:r>
      <w:r w:rsidR="00A77B03" w:rsidRPr="00D97D51">
        <w:rPr>
          <w:rFonts w:ascii="Times New Roman" w:hAnsi="Times New Roman" w:cs="Times New Roman"/>
          <w:sz w:val="24"/>
          <w:szCs w:val="24"/>
        </w:rPr>
        <w:t>family’s</w:t>
      </w:r>
      <w:r w:rsidR="000911C2" w:rsidRPr="00D97D51">
        <w:rPr>
          <w:rFonts w:ascii="Times New Roman" w:hAnsi="Times New Roman" w:cs="Times New Roman"/>
          <w:sz w:val="24"/>
          <w:szCs w:val="24"/>
        </w:rPr>
        <w:t xml:space="preserve"> income, this can limit</w:t>
      </w:r>
      <w:r w:rsidR="00A77B03" w:rsidRPr="00D97D51">
        <w:rPr>
          <w:rFonts w:ascii="Times New Roman" w:hAnsi="Times New Roman" w:cs="Times New Roman"/>
          <w:sz w:val="24"/>
          <w:szCs w:val="24"/>
        </w:rPr>
        <w:t xml:space="preserve"> their opportunities to attend education. Up to fifty percent of children with disabilities are out </w:t>
      </w:r>
      <w:r w:rsidR="00A77B03" w:rsidRPr="00D97D51">
        <w:rPr>
          <w:rFonts w:ascii="Times New Roman" w:hAnsi="Times New Roman" w:cs="Times New Roman"/>
          <w:sz w:val="24"/>
          <w:szCs w:val="24"/>
        </w:rPr>
        <w:lastRenderedPageBreak/>
        <w:t>of school</w:t>
      </w:r>
      <w:r w:rsidR="00D97D51" w:rsidRPr="00D97D51">
        <w:rPr>
          <w:rFonts w:ascii="Times New Roman" w:hAnsi="Times New Roman" w:cs="Times New Roman"/>
          <w:sz w:val="24"/>
          <w:szCs w:val="24"/>
        </w:rPr>
        <w:t>,</w:t>
      </w:r>
      <w:r w:rsidR="00A77B03" w:rsidRPr="00D97D51">
        <w:rPr>
          <w:rFonts w:ascii="Times New Roman" w:hAnsi="Times New Roman" w:cs="Times New Roman"/>
          <w:sz w:val="24"/>
          <w:szCs w:val="24"/>
        </w:rPr>
        <w:t xml:space="preserve"> girls often drop out of education this can be due to child marriage, pregnancy or violence. Three hundred and eighty-seven million children</w:t>
      </w:r>
      <w:r w:rsidR="00D97D51" w:rsidRPr="00D97D51">
        <w:rPr>
          <w:rFonts w:ascii="Times New Roman" w:hAnsi="Times New Roman" w:cs="Times New Roman"/>
          <w:sz w:val="24"/>
          <w:szCs w:val="24"/>
        </w:rPr>
        <w:t xml:space="preserve"> are</w:t>
      </w:r>
      <w:r w:rsidR="00A77B03" w:rsidRPr="00D97D51">
        <w:rPr>
          <w:rFonts w:ascii="Times New Roman" w:hAnsi="Times New Roman" w:cs="Times New Roman"/>
          <w:sz w:val="24"/>
          <w:szCs w:val="24"/>
        </w:rPr>
        <w:t xml:space="preserve"> expected to complete school without being able to read, mostly</w:t>
      </w:r>
      <w:r w:rsidR="00D97D51" w:rsidRPr="00D97D51">
        <w:rPr>
          <w:rFonts w:ascii="Times New Roman" w:hAnsi="Times New Roman" w:cs="Times New Roman"/>
          <w:sz w:val="24"/>
          <w:szCs w:val="24"/>
        </w:rPr>
        <w:t xml:space="preserve"> in</w:t>
      </w:r>
      <w:r w:rsidR="00A77B03" w:rsidRPr="00D97D51">
        <w:rPr>
          <w:rFonts w:ascii="Times New Roman" w:hAnsi="Times New Roman" w:cs="Times New Roman"/>
          <w:sz w:val="24"/>
          <w:szCs w:val="24"/>
        </w:rPr>
        <w:t xml:space="preserve"> </w:t>
      </w:r>
      <w:r w:rsidR="00D97D51" w:rsidRPr="00D97D51">
        <w:rPr>
          <w:rFonts w:ascii="Times New Roman" w:hAnsi="Times New Roman" w:cs="Times New Roman"/>
          <w:sz w:val="24"/>
          <w:szCs w:val="24"/>
        </w:rPr>
        <w:t xml:space="preserve">schools such as Asia and Africa. </w:t>
      </w:r>
      <w:r w:rsidR="0004619D">
        <w:rPr>
          <w:rFonts w:ascii="Times New Roman" w:hAnsi="Times New Roman" w:cs="Times New Roman"/>
          <w:sz w:val="24"/>
          <w:szCs w:val="24"/>
        </w:rPr>
        <w:t xml:space="preserve">In </w:t>
      </w:r>
      <w:r w:rsidR="00915D10">
        <w:rPr>
          <w:rFonts w:ascii="Times New Roman" w:hAnsi="Times New Roman" w:cs="Times New Roman"/>
          <w:sz w:val="24"/>
          <w:szCs w:val="24"/>
        </w:rPr>
        <w:t>addition,</w:t>
      </w:r>
      <w:r w:rsidR="0004619D">
        <w:rPr>
          <w:rFonts w:ascii="Times New Roman" w:hAnsi="Times New Roman" w:cs="Times New Roman"/>
          <w:sz w:val="24"/>
          <w:szCs w:val="24"/>
        </w:rPr>
        <w:t xml:space="preserve"> </w:t>
      </w:r>
      <w:r w:rsidR="00915D10">
        <w:rPr>
          <w:rFonts w:ascii="Times New Roman" w:hAnsi="Times New Roman" w:cs="Times New Roman"/>
          <w:sz w:val="24"/>
          <w:szCs w:val="24"/>
        </w:rPr>
        <w:t>the global education monitoring report stated that in 2015 there was sixty-two million young children who did not attend secondary school after completing primary school.</w:t>
      </w:r>
      <w:r w:rsidR="00AB33C8">
        <w:rPr>
          <w:rFonts w:ascii="Times New Roman" w:hAnsi="Times New Roman" w:cs="Times New Roman"/>
          <w:sz w:val="24"/>
          <w:szCs w:val="24"/>
        </w:rPr>
        <w:t xml:space="preserve"> Seven hundred and fifty million young children over the age of fifteen cannot read and write, nearly two thirds of them are women. More than one hundred and forty million children and young adults did not have the option to take the school-leaving examination qualifying them to enter higher schooling or to graduate from education as their first </w:t>
      </w:r>
      <w:r w:rsidR="007B3294">
        <w:rPr>
          <w:rFonts w:ascii="Times New Roman" w:hAnsi="Times New Roman" w:cs="Times New Roman"/>
          <w:sz w:val="24"/>
          <w:szCs w:val="24"/>
        </w:rPr>
        <w:t xml:space="preserve">step towards being successful for work. </w:t>
      </w:r>
      <w:r w:rsidR="00AB33C8">
        <w:rPr>
          <w:rFonts w:ascii="Times New Roman" w:hAnsi="Times New Roman" w:cs="Times New Roman"/>
          <w:sz w:val="24"/>
          <w:szCs w:val="24"/>
        </w:rPr>
        <w:t xml:space="preserve"> </w:t>
      </w:r>
      <w:r w:rsidR="005C7103">
        <w:rPr>
          <w:rFonts w:ascii="Times New Roman" w:hAnsi="Times New Roman" w:cs="Times New Roman"/>
          <w:sz w:val="24"/>
          <w:szCs w:val="24"/>
        </w:rPr>
        <w:t xml:space="preserve">Bmz.de (2017) believes the poorest countries lag far behind when it comes to achieving equitable access to quality education. </w:t>
      </w:r>
      <w:r w:rsidR="00B41259">
        <w:rPr>
          <w:rFonts w:ascii="Times New Roman" w:hAnsi="Times New Roman" w:cs="Times New Roman"/>
          <w:sz w:val="24"/>
          <w:szCs w:val="24"/>
        </w:rPr>
        <w:t xml:space="preserve">Global Education monitoring report (2017) stated sixty-one million primary children do not have the opportunity to attend school, over thirty-two million of these children live in Sub-Saharan Africa and around eleven million in South Asia. Fifty percent of these children who are not able to attend school are girls, the </w:t>
      </w:r>
      <w:r w:rsidR="009F450C">
        <w:rPr>
          <w:rFonts w:ascii="Times New Roman" w:hAnsi="Times New Roman" w:cs="Times New Roman"/>
          <w:sz w:val="24"/>
          <w:szCs w:val="24"/>
        </w:rPr>
        <w:t xml:space="preserve">deprived population groups comprise indigenous people, religious, ethnic, and linguistic minorities, individuals living in conflict regions and individuals with disabilities.  </w:t>
      </w:r>
    </w:p>
    <w:p w14:paraId="59EAAF15" w14:textId="69F10D0C" w:rsidR="00F45A84" w:rsidRPr="00D97D51" w:rsidRDefault="006316CA" w:rsidP="00915D10">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developAfrica (</w:t>
      </w:r>
      <w:r w:rsidR="00D00535">
        <w:rPr>
          <w:rFonts w:ascii="Times New Roman" w:hAnsi="Times New Roman" w:cs="Times New Roman"/>
          <w:sz w:val="24"/>
          <w:szCs w:val="24"/>
        </w:rPr>
        <w:t>no date) having</w:t>
      </w:r>
      <w:r>
        <w:rPr>
          <w:rFonts w:ascii="Times New Roman" w:hAnsi="Times New Roman" w:cs="Times New Roman"/>
          <w:sz w:val="24"/>
          <w:szCs w:val="24"/>
        </w:rPr>
        <w:t xml:space="preserve"> an education is not just an important human right, it is essential to cumulative income opportunities and employment. Education is the key to unlocking the door of freedom for all in Africa, it is important to break the cycle of poverty. Education is vital as it</w:t>
      </w:r>
      <w:r w:rsidR="0014145A">
        <w:rPr>
          <w:rFonts w:ascii="Times New Roman" w:hAnsi="Times New Roman" w:cs="Times New Roman"/>
          <w:sz w:val="24"/>
          <w:szCs w:val="24"/>
        </w:rPr>
        <w:t xml:space="preserve"> is an asset in human capital</w:t>
      </w:r>
      <w:r w:rsidR="00F17E4C">
        <w:rPr>
          <w:rFonts w:ascii="Times New Roman" w:hAnsi="Times New Roman" w:cs="Times New Roman"/>
          <w:sz w:val="24"/>
          <w:szCs w:val="24"/>
        </w:rPr>
        <w:t>, e</w:t>
      </w:r>
      <w:r w:rsidR="0014145A">
        <w:rPr>
          <w:rFonts w:ascii="Times New Roman" w:hAnsi="Times New Roman" w:cs="Times New Roman"/>
          <w:sz w:val="24"/>
          <w:szCs w:val="24"/>
        </w:rPr>
        <w:t>ducation is a sustainable means to ease poverty and make a change</w:t>
      </w:r>
      <w:r w:rsidR="00F17E4C">
        <w:rPr>
          <w:rFonts w:ascii="Times New Roman" w:hAnsi="Times New Roman" w:cs="Times New Roman"/>
          <w:sz w:val="24"/>
          <w:szCs w:val="24"/>
        </w:rPr>
        <w:t xml:space="preserve">. Giving a quality education reflects on children, every child has rights and must be treated with dignity. Children that lack access to education, will result in poverty, abuse, exploitation, violence and other undesirable results. </w:t>
      </w:r>
      <w:r w:rsidR="001E048C">
        <w:rPr>
          <w:rFonts w:ascii="Times New Roman" w:hAnsi="Times New Roman" w:cs="Times New Roman"/>
          <w:sz w:val="24"/>
          <w:szCs w:val="24"/>
        </w:rPr>
        <w:t xml:space="preserve">One of the goals to develop Africa is to make opportunities for promising but impoverished African children and young people. The quality of education that young children obtain is </w:t>
      </w:r>
      <w:r w:rsidR="00D165FB">
        <w:rPr>
          <w:rFonts w:ascii="Times New Roman" w:hAnsi="Times New Roman" w:cs="Times New Roman"/>
          <w:sz w:val="24"/>
          <w:szCs w:val="24"/>
        </w:rPr>
        <w:t xml:space="preserve">pretentious to a very big degree by the supporting environment. Unfortunately, to gain the correct education is challenging for impoverished and deprived families in Africa. A supportive environment includes consistent financial support so children can depend on being able to attend school and finish their education. It also includes access to essential learning materials such as books and school supplies.  </w:t>
      </w:r>
      <w:r w:rsidR="008A4C80">
        <w:rPr>
          <w:rFonts w:ascii="Times New Roman" w:hAnsi="Times New Roman" w:cs="Times New Roman"/>
          <w:sz w:val="24"/>
          <w:szCs w:val="24"/>
        </w:rPr>
        <w:t xml:space="preserve">According to UNESCO of all regions, Sub-Saharan Africa has the highest rates of educational exclusion. Most children drop out of school because of financial hardship or insufficient funds. According to the United Nations, forty-two percent of children living in Africa will drop out by the end of Primary education. </w:t>
      </w:r>
      <w:r w:rsidR="00B933CF">
        <w:rPr>
          <w:rFonts w:ascii="Times New Roman" w:hAnsi="Times New Roman" w:cs="Times New Roman"/>
          <w:sz w:val="24"/>
          <w:szCs w:val="24"/>
        </w:rPr>
        <w:t xml:space="preserve">United Nations population funds states, </w:t>
      </w:r>
      <w:r w:rsidR="00B933CF">
        <w:rPr>
          <w:rFonts w:ascii="Times New Roman" w:hAnsi="Times New Roman" w:cs="Times New Roman"/>
          <w:sz w:val="24"/>
          <w:szCs w:val="24"/>
        </w:rPr>
        <w:lastRenderedPageBreak/>
        <w:t>Africa has the world’s highest rates of teen-age pregnancy. Early motherhood and marriage can put a stop to girls’ education. According to UNFPA’s Executive director Babatunde Osotimehin, teen-age pregnancy is intertwined with issues of human rights. In most cases pregnant girls and young mums are not welcome in a traditional classroom setting. A pregnant girl who is forced or pressured to leave school is denied her right to an ed</w:t>
      </w:r>
      <w:r w:rsidR="00FC6195">
        <w:rPr>
          <w:rFonts w:ascii="Times New Roman" w:hAnsi="Times New Roman" w:cs="Times New Roman"/>
          <w:sz w:val="24"/>
          <w:szCs w:val="24"/>
        </w:rPr>
        <w:t>ucation. Infantile education allows young children to develop social awareness and is important to cross-cultural understanding</w:t>
      </w:r>
      <w:r w:rsidR="00533EBC">
        <w:rPr>
          <w:rFonts w:ascii="Times New Roman" w:hAnsi="Times New Roman" w:cs="Times New Roman"/>
          <w:sz w:val="24"/>
          <w:szCs w:val="24"/>
        </w:rPr>
        <w:t xml:space="preserve">. </w:t>
      </w:r>
      <w:r w:rsidR="00FC6195">
        <w:rPr>
          <w:rFonts w:ascii="Times New Roman" w:hAnsi="Times New Roman" w:cs="Times New Roman"/>
          <w:sz w:val="24"/>
          <w:szCs w:val="24"/>
        </w:rPr>
        <w:t xml:space="preserve">Children who are taught history, geography, and social studies have an improved understanding of what life is like for other individuals. Understanding this is the first step in conflict resolution on a continent with many nations and cultures. Individuals who </w:t>
      </w:r>
      <w:r w:rsidR="00533EBC">
        <w:rPr>
          <w:rFonts w:ascii="Times New Roman" w:hAnsi="Times New Roman" w:cs="Times New Roman"/>
          <w:sz w:val="24"/>
          <w:szCs w:val="24"/>
        </w:rPr>
        <w:t xml:space="preserve">pursue a quality education learn how to be healthier. Through education, young children can learn how to maintain their own health, which will in turn be less of a burden to their community. Educated individuals are less likely to fall victim to a preventable disease and they are less likely to become young mothers and marry early. Education is the </w:t>
      </w:r>
      <w:r w:rsidR="000F3B22">
        <w:rPr>
          <w:rFonts w:ascii="Times New Roman" w:hAnsi="Times New Roman" w:cs="Times New Roman"/>
          <w:sz w:val="24"/>
          <w:szCs w:val="24"/>
        </w:rPr>
        <w:t>momentum behind the tools that adults require to be successful in life. In education children learn to analyse the information that they receive daily when they are engaged. Children will learn logical strategies that will guide them to success through studying and playing. In school children will start the proc</w:t>
      </w:r>
      <w:r w:rsidR="00D26D5D">
        <w:rPr>
          <w:rFonts w:ascii="Times New Roman" w:hAnsi="Times New Roman" w:cs="Times New Roman"/>
          <w:sz w:val="24"/>
          <w:szCs w:val="24"/>
        </w:rPr>
        <w:t>edure of building goals and learning what it takes to attain them, without these tools’ children become lost in a world where children with these tools are rising into stability, independence and power. Without an education, children will not be competitive in the growing marketplace and will be more likely to be passed up for opportunities. As the population is increasing education is growing more important because of the needs of individuals are raising. With increasing needs rising productivity and a need for educated children to create productivity.</w:t>
      </w:r>
      <w:r w:rsidR="00371F47">
        <w:rPr>
          <w:rFonts w:ascii="Times New Roman" w:hAnsi="Times New Roman" w:cs="Times New Roman"/>
          <w:sz w:val="24"/>
          <w:szCs w:val="24"/>
        </w:rPr>
        <w:t xml:space="preserve"> </w:t>
      </w:r>
      <w:r w:rsidR="00D26D5D">
        <w:rPr>
          <w:rFonts w:ascii="Times New Roman" w:hAnsi="Times New Roman" w:cs="Times New Roman"/>
          <w:sz w:val="24"/>
          <w:szCs w:val="24"/>
        </w:rPr>
        <w:t xml:space="preserve">Education empowers women to break from oppressive gender roles that contribute </w:t>
      </w:r>
      <w:r w:rsidR="00371F47">
        <w:rPr>
          <w:rFonts w:ascii="Times New Roman" w:hAnsi="Times New Roman" w:cs="Times New Roman"/>
          <w:sz w:val="24"/>
          <w:szCs w:val="24"/>
        </w:rPr>
        <w:t xml:space="preserve">more significantly to society.  Education is vital it holds society together; it provides guidance towards success as well as weapons against poverty and can mean the difference between a healthy long life or unfortunately short one. Unfortunately, to gain a proper education is challenging for deprived or impoverished families in Africa.  In most areas training opportunities </w:t>
      </w:r>
      <w:r w:rsidR="00D00535">
        <w:rPr>
          <w:rFonts w:ascii="Times New Roman" w:hAnsi="Times New Roman" w:cs="Times New Roman"/>
          <w:sz w:val="24"/>
          <w:szCs w:val="24"/>
        </w:rPr>
        <w:t xml:space="preserve">are limited or non-existent even in the large cities, computer training is frequently out of reach for the average families to access. </w:t>
      </w:r>
    </w:p>
    <w:p w14:paraId="1FFA3590" w14:textId="77777777" w:rsidR="00915D10" w:rsidRDefault="00915D10" w:rsidP="00A60343">
      <w:pPr>
        <w:rPr>
          <w:rFonts w:ascii="Times New Roman" w:hAnsi="Times New Roman" w:cs="Times New Roman"/>
          <w:sz w:val="24"/>
          <w:szCs w:val="24"/>
          <w:u w:val="single"/>
        </w:rPr>
      </w:pPr>
    </w:p>
    <w:p w14:paraId="7007B929" w14:textId="5043576C" w:rsidR="00915D10" w:rsidRDefault="00FC6195" w:rsidP="00A60343">
      <w:pPr>
        <w:rPr>
          <w:rFonts w:ascii="Times New Roman" w:hAnsi="Times New Roman" w:cs="Times New Roman"/>
          <w:sz w:val="24"/>
          <w:szCs w:val="24"/>
          <w:u w:val="single"/>
        </w:rPr>
      </w:pPr>
      <w:r>
        <w:rPr>
          <w:rFonts w:ascii="Arial" w:hAnsi="Arial" w:cs="Arial"/>
          <w:color w:val="333333"/>
          <w:sz w:val="21"/>
          <w:szCs w:val="21"/>
          <w:shd w:val="clear" w:color="auto" w:fill="FFFFFF"/>
        </w:rPr>
        <w:t xml:space="preserve"> </w:t>
      </w:r>
    </w:p>
    <w:p w14:paraId="036103AE" w14:textId="3BD6C94F" w:rsidR="00533EBC" w:rsidRDefault="00533EBC" w:rsidP="00A60343">
      <w:pPr>
        <w:rPr>
          <w:rFonts w:ascii="Times New Roman" w:hAnsi="Times New Roman" w:cs="Times New Roman"/>
          <w:sz w:val="24"/>
          <w:szCs w:val="24"/>
          <w:u w:val="single"/>
        </w:rPr>
      </w:pPr>
    </w:p>
    <w:p w14:paraId="39F59DC9" w14:textId="1EB309CE" w:rsidR="00533EBC" w:rsidRDefault="00533EBC" w:rsidP="00A60343">
      <w:pPr>
        <w:rPr>
          <w:rFonts w:ascii="Times New Roman" w:hAnsi="Times New Roman" w:cs="Times New Roman"/>
          <w:sz w:val="24"/>
          <w:szCs w:val="24"/>
          <w:u w:val="single"/>
        </w:rPr>
      </w:pPr>
    </w:p>
    <w:p w14:paraId="5857B193" w14:textId="37443AC1" w:rsidR="00533EBC" w:rsidRDefault="00533EBC" w:rsidP="00A60343">
      <w:pPr>
        <w:rPr>
          <w:rFonts w:ascii="Times New Roman" w:hAnsi="Times New Roman" w:cs="Times New Roman"/>
          <w:sz w:val="24"/>
          <w:szCs w:val="24"/>
          <w:u w:val="single"/>
        </w:rPr>
      </w:pPr>
    </w:p>
    <w:p w14:paraId="49E2A063" w14:textId="77777777" w:rsidR="00D00535" w:rsidRDefault="00D00535" w:rsidP="00A60343">
      <w:pPr>
        <w:rPr>
          <w:rFonts w:ascii="Times New Roman" w:hAnsi="Times New Roman" w:cs="Times New Roman"/>
          <w:sz w:val="24"/>
          <w:szCs w:val="24"/>
          <w:u w:val="single"/>
        </w:rPr>
      </w:pPr>
    </w:p>
    <w:p w14:paraId="1B4606AA" w14:textId="41252AAA" w:rsidR="00F45A84" w:rsidRPr="00D97D51" w:rsidRDefault="00F45A84" w:rsidP="00A60343">
      <w:pPr>
        <w:rPr>
          <w:rFonts w:ascii="Times New Roman" w:hAnsi="Times New Roman" w:cs="Times New Roman"/>
          <w:sz w:val="24"/>
          <w:szCs w:val="24"/>
          <w:u w:val="single"/>
        </w:rPr>
      </w:pPr>
      <w:r w:rsidRPr="00D97D51">
        <w:rPr>
          <w:rFonts w:ascii="Times New Roman" w:hAnsi="Times New Roman" w:cs="Times New Roman"/>
          <w:sz w:val="24"/>
          <w:szCs w:val="24"/>
          <w:u w:val="single"/>
        </w:rPr>
        <w:t>Reference list</w:t>
      </w:r>
    </w:p>
    <w:p w14:paraId="1A77BA98" w14:textId="7E37B15D" w:rsidR="002564AF" w:rsidRDefault="002564AF" w:rsidP="00A60343">
      <w:pPr>
        <w:rPr>
          <w:rFonts w:ascii="Times New Roman" w:hAnsi="Times New Roman" w:cs="Times New Roman"/>
          <w:color w:val="000000"/>
          <w:sz w:val="24"/>
          <w:szCs w:val="24"/>
          <w:shd w:val="clear" w:color="auto" w:fill="FFFFFF"/>
        </w:rPr>
      </w:pPr>
      <w:r w:rsidRPr="00D97D51">
        <w:rPr>
          <w:rFonts w:ascii="Times New Roman" w:hAnsi="Times New Roman" w:cs="Times New Roman"/>
          <w:color w:val="000000"/>
          <w:sz w:val="24"/>
          <w:szCs w:val="24"/>
          <w:shd w:val="clear" w:color="auto" w:fill="FFFFFF"/>
        </w:rPr>
        <w:t xml:space="preserve">Ace Africa. (2016). </w:t>
      </w:r>
      <w:r w:rsidRPr="00D97D51">
        <w:rPr>
          <w:rFonts w:ascii="Times New Roman" w:hAnsi="Times New Roman" w:cs="Times New Roman"/>
          <w:i/>
          <w:iCs/>
          <w:color w:val="000000"/>
          <w:sz w:val="24"/>
          <w:szCs w:val="24"/>
        </w:rPr>
        <w:t>18 May 2016 Dismantling Barriers to Education in Rural Kenya.</w:t>
      </w:r>
      <w:r w:rsidRPr="00D97D51">
        <w:rPr>
          <w:rFonts w:ascii="Times New Roman" w:hAnsi="Times New Roman" w:cs="Times New Roman"/>
          <w:color w:val="000000"/>
          <w:sz w:val="24"/>
          <w:szCs w:val="24"/>
          <w:shd w:val="clear" w:color="auto" w:fill="FFFFFF"/>
        </w:rPr>
        <w:t xml:space="preserve"> Available: </w:t>
      </w:r>
      <w:hyperlink r:id="rId4" w:history="1">
        <w:r w:rsidRPr="00D97D51">
          <w:rPr>
            <w:rStyle w:val="Hyperlink"/>
            <w:rFonts w:ascii="Times New Roman" w:hAnsi="Times New Roman" w:cs="Times New Roman"/>
            <w:sz w:val="24"/>
            <w:szCs w:val="24"/>
            <w:shd w:val="clear" w:color="auto" w:fill="FFFFFF"/>
          </w:rPr>
          <w:t>https://www.ace-africa.org/dismantling-barriers-to-education-in-rural-kenya/</w:t>
        </w:r>
      </w:hyperlink>
      <w:r w:rsidRPr="00D97D51">
        <w:rPr>
          <w:rFonts w:ascii="Times New Roman" w:hAnsi="Times New Roman" w:cs="Times New Roman"/>
          <w:color w:val="000000"/>
          <w:sz w:val="24"/>
          <w:szCs w:val="24"/>
          <w:shd w:val="clear" w:color="auto" w:fill="FFFFFF"/>
        </w:rPr>
        <w:t>.Last accessed 22.02.20.</w:t>
      </w:r>
    </w:p>
    <w:p w14:paraId="399C3665" w14:textId="25F19D1D" w:rsidR="00D00535" w:rsidRPr="00D00535" w:rsidRDefault="00D00535" w:rsidP="00A60343">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Developafrica. (no date). </w:t>
      </w:r>
      <w:r>
        <w:rPr>
          <w:rFonts w:ascii="Verdana" w:hAnsi="Verdana"/>
          <w:i/>
          <w:iCs/>
          <w:color w:val="000000"/>
          <w:sz w:val="20"/>
          <w:szCs w:val="20"/>
        </w:rPr>
        <w:t>Providing Comprehensive Educational Support in Africa.</w:t>
      </w:r>
      <w:r>
        <w:rPr>
          <w:rFonts w:ascii="Verdana" w:hAnsi="Verdana"/>
          <w:color w:val="000000"/>
          <w:sz w:val="20"/>
          <w:szCs w:val="20"/>
          <w:shd w:val="clear" w:color="auto" w:fill="FFFFFF"/>
        </w:rPr>
        <w:t xml:space="preserve"> Available: </w:t>
      </w:r>
      <w:hyperlink r:id="rId5" w:history="1">
        <w:r w:rsidRPr="00AD2767">
          <w:rPr>
            <w:rStyle w:val="Hyperlink"/>
            <w:rFonts w:ascii="Verdana" w:hAnsi="Verdana"/>
            <w:sz w:val="20"/>
            <w:szCs w:val="20"/>
            <w:shd w:val="clear" w:color="auto" w:fill="FFFFFF"/>
          </w:rPr>
          <w:t>https://www.developafrica.org/education-africa</w:t>
        </w:r>
      </w:hyperlink>
      <w:r>
        <w:rPr>
          <w:rFonts w:ascii="Verdana" w:hAnsi="Verdana"/>
          <w:color w:val="000000"/>
          <w:sz w:val="20"/>
          <w:szCs w:val="20"/>
          <w:shd w:val="clear" w:color="auto" w:fill="FFFFFF"/>
        </w:rPr>
        <w:t>. Last accessed 29.02.10.</w:t>
      </w:r>
    </w:p>
    <w:p w14:paraId="24E499A7" w14:textId="6F15A2C6" w:rsidR="006868DA" w:rsidRPr="006868DA" w:rsidRDefault="006868DA" w:rsidP="00A60343">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Federal Ministry. (2015). </w:t>
      </w:r>
      <w:r>
        <w:rPr>
          <w:rFonts w:ascii="Verdana" w:hAnsi="Verdana"/>
          <w:i/>
          <w:iCs/>
          <w:color w:val="000000"/>
          <w:sz w:val="20"/>
          <w:szCs w:val="20"/>
        </w:rPr>
        <w:t>Education in developing countries.</w:t>
      </w:r>
      <w:r>
        <w:rPr>
          <w:rFonts w:ascii="Verdana" w:hAnsi="Verdana"/>
          <w:color w:val="000000"/>
          <w:sz w:val="20"/>
          <w:szCs w:val="20"/>
          <w:shd w:val="clear" w:color="auto" w:fill="FFFFFF"/>
        </w:rPr>
        <w:t xml:space="preserve"> Available: </w:t>
      </w:r>
      <w:hyperlink r:id="rId6" w:history="1">
        <w:r w:rsidRPr="002D4E43">
          <w:rPr>
            <w:rStyle w:val="Hyperlink"/>
            <w:rFonts w:ascii="Verdana" w:hAnsi="Verdana"/>
            <w:sz w:val="20"/>
            <w:szCs w:val="20"/>
            <w:shd w:val="clear" w:color="auto" w:fill="FFFFFF"/>
          </w:rPr>
          <w:t>www.bmz.de/en/issues/Education/hintergrund/bildungsituation/</w:t>
        </w:r>
      </w:hyperlink>
      <w:r>
        <w:rPr>
          <w:rFonts w:ascii="Verdana" w:hAnsi="Verdana"/>
          <w:color w:val="000000"/>
          <w:sz w:val="20"/>
          <w:szCs w:val="20"/>
          <w:shd w:val="clear" w:color="auto" w:fill="FFFFFF"/>
        </w:rPr>
        <w:t>. Last accessed 28.02.20.</w:t>
      </w:r>
    </w:p>
    <w:p w14:paraId="4261B7A0" w14:textId="4A6DF6C5" w:rsidR="001C3120" w:rsidRPr="00D97D51" w:rsidRDefault="001C3120" w:rsidP="00A60343">
      <w:pPr>
        <w:rPr>
          <w:rFonts w:ascii="Times New Roman" w:hAnsi="Times New Roman" w:cs="Times New Roman"/>
          <w:color w:val="000000"/>
          <w:sz w:val="24"/>
          <w:szCs w:val="24"/>
          <w:shd w:val="clear" w:color="auto" w:fill="FFFFFF"/>
        </w:rPr>
      </w:pPr>
      <w:r w:rsidRPr="00D97D51">
        <w:rPr>
          <w:rFonts w:ascii="Times New Roman" w:hAnsi="Times New Roman" w:cs="Times New Roman"/>
          <w:color w:val="000000"/>
          <w:sz w:val="24"/>
          <w:szCs w:val="24"/>
          <w:shd w:val="clear" w:color="auto" w:fill="FFFFFF"/>
        </w:rPr>
        <w:t xml:space="preserve">Habitatforhumanity. (2017). </w:t>
      </w:r>
      <w:r w:rsidRPr="00D97D51">
        <w:rPr>
          <w:rFonts w:ascii="Times New Roman" w:hAnsi="Times New Roman" w:cs="Times New Roman"/>
          <w:i/>
          <w:iCs/>
          <w:color w:val="000000"/>
          <w:sz w:val="24"/>
          <w:szCs w:val="24"/>
        </w:rPr>
        <w:t>Poverty and education in East Africa breaking to cycle.</w:t>
      </w:r>
      <w:r w:rsidRPr="00D97D51">
        <w:rPr>
          <w:rFonts w:ascii="Times New Roman" w:hAnsi="Times New Roman" w:cs="Times New Roman"/>
          <w:color w:val="000000"/>
          <w:sz w:val="24"/>
          <w:szCs w:val="24"/>
          <w:shd w:val="clear" w:color="auto" w:fill="FFFFFF"/>
        </w:rPr>
        <w:t xml:space="preserve"> Available: </w:t>
      </w:r>
      <w:hyperlink r:id="rId7" w:history="1">
        <w:r w:rsidRPr="00D97D51">
          <w:rPr>
            <w:rStyle w:val="Hyperlink"/>
            <w:rFonts w:ascii="Times New Roman" w:hAnsi="Times New Roman" w:cs="Times New Roman"/>
            <w:sz w:val="24"/>
            <w:szCs w:val="24"/>
            <w:shd w:val="clear" w:color="auto" w:fill="FFFFFF"/>
          </w:rPr>
          <w:t>https://www.habitatforhumanity.org.uk/blog/2017/04/poverty-and-education-east-africa/</w:t>
        </w:r>
      </w:hyperlink>
      <w:r w:rsidRPr="00D97D51">
        <w:rPr>
          <w:rFonts w:ascii="Times New Roman" w:hAnsi="Times New Roman" w:cs="Times New Roman"/>
          <w:color w:val="000000"/>
          <w:sz w:val="24"/>
          <w:szCs w:val="24"/>
          <w:shd w:val="clear" w:color="auto" w:fill="FFFFFF"/>
        </w:rPr>
        <w:t>. Last accessed 22.02.20.</w:t>
      </w:r>
    </w:p>
    <w:p w14:paraId="7D6AB6E7" w14:textId="4914DF88" w:rsidR="00D77AA5" w:rsidRPr="00D97D51" w:rsidRDefault="00D77AA5" w:rsidP="00A60343">
      <w:pPr>
        <w:rPr>
          <w:rFonts w:ascii="Times New Roman" w:hAnsi="Times New Roman" w:cs="Times New Roman"/>
          <w:color w:val="000000"/>
          <w:sz w:val="24"/>
          <w:szCs w:val="24"/>
          <w:shd w:val="clear" w:color="auto" w:fill="FFFFFF"/>
        </w:rPr>
      </w:pPr>
      <w:r w:rsidRPr="00D97D51">
        <w:rPr>
          <w:rFonts w:ascii="Times New Roman" w:hAnsi="Times New Roman" w:cs="Times New Roman"/>
          <w:color w:val="000000"/>
          <w:sz w:val="24"/>
          <w:szCs w:val="24"/>
          <w:shd w:val="clear" w:color="auto" w:fill="FFFFFF"/>
        </w:rPr>
        <w:t xml:space="preserve">Haley Hurtt. (2017). </w:t>
      </w:r>
      <w:r w:rsidRPr="00D97D51">
        <w:rPr>
          <w:rFonts w:ascii="Times New Roman" w:hAnsi="Times New Roman" w:cs="Times New Roman"/>
          <w:i/>
          <w:iCs/>
          <w:color w:val="000000"/>
          <w:sz w:val="24"/>
          <w:szCs w:val="24"/>
        </w:rPr>
        <w:t>The top 3 barriers to education.</w:t>
      </w:r>
      <w:r w:rsidRPr="00D97D51">
        <w:rPr>
          <w:rFonts w:ascii="Times New Roman" w:hAnsi="Times New Roman" w:cs="Times New Roman"/>
          <w:color w:val="000000"/>
          <w:sz w:val="24"/>
          <w:szCs w:val="24"/>
          <w:shd w:val="clear" w:color="auto" w:fill="FFFFFF"/>
        </w:rPr>
        <w:t xml:space="preserve"> Available: </w:t>
      </w:r>
      <w:hyperlink r:id="rId8" w:history="1">
        <w:r w:rsidRPr="00D97D51">
          <w:rPr>
            <w:rStyle w:val="Hyperlink"/>
            <w:rFonts w:ascii="Times New Roman" w:hAnsi="Times New Roman" w:cs="Times New Roman"/>
            <w:sz w:val="24"/>
            <w:szCs w:val="24"/>
            <w:shd w:val="clear" w:color="auto" w:fill="FFFFFF"/>
          </w:rPr>
          <w:t>https://borgenproject.org/the-top-3-barriers-to-education/</w:t>
        </w:r>
      </w:hyperlink>
      <w:r w:rsidRPr="00D97D51">
        <w:rPr>
          <w:rFonts w:ascii="Times New Roman" w:hAnsi="Times New Roman" w:cs="Times New Roman"/>
          <w:color w:val="000000"/>
          <w:sz w:val="24"/>
          <w:szCs w:val="24"/>
          <w:shd w:val="clear" w:color="auto" w:fill="FFFFFF"/>
        </w:rPr>
        <w:t>. Last accessed 20.02.20.</w:t>
      </w:r>
    </w:p>
    <w:p w14:paraId="71E1EB54" w14:textId="4EBEFF3F" w:rsidR="00F45A84" w:rsidRPr="00D97D51" w:rsidRDefault="00F45A84" w:rsidP="00F45A84">
      <w:pPr>
        <w:pStyle w:val="NormalWeb"/>
        <w:rPr>
          <w:color w:val="000000"/>
        </w:rPr>
      </w:pPr>
      <w:r w:rsidRPr="00D97D51">
        <w:rPr>
          <w:color w:val="000000"/>
        </w:rPr>
        <w:t xml:space="preserve">Phineas Rueckert. (2019). </w:t>
      </w:r>
      <w:r w:rsidRPr="00D97D51">
        <w:rPr>
          <w:i/>
          <w:iCs/>
          <w:color w:val="000000"/>
        </w:rPr>
        <w:t>10 Barriers to education children living in poverty face.</w:t>
      </w:r>
      <w:r w:rsidRPr="00D97D51">
        <w:rPr>
          <w:color w:val="000000"/>
        </w:rPr>
        <w:t xml:space="preserve"> Available: </w:t>
      </w:r>
      <w:hyperlink r:id="rId9" w:history="1">
        <w:r w:rsidRPr="00D97D51">
          <w:rPr>
            <w:rStyle w:val="Hyperlink"/>
          </w:rPr>
          <w:t>https://www.globalcitizen.org/en/content/10-barriers-to-education-around-the-world-2/</w:t>
        </w:r>
      </w:hyperlink>
      <w:r w:rsidRPr="00D97D51">
        <w:rPr>
          <w:color w:val="000000"/>
        </w:rPr>
        <w:t>. Last accessed 19.02.20.</w:t>
      </w:r>
    </w:p>
    <w:p w14:paraId="1053040F" w14:textId="7B0183D9" w:rsidR="00D97D51" w:rsidRPr="00D97D51" w:rsidRDefault="00D97D51" w:rsidP="00F45A84">
      <w:pPr>
        <w:pStyle w:val="NormalWeb"/>
        <w:rPr>
          <w:color w:val="000000"/>
          <w:shd w:val="clear" w:color="auto" w:fill="FFFFFF"/>
        </w:rPr>
      </w:pPr>
      <w:r w:rsidRPr="00D97D51">
        <w:rPr>
          <w:color w:val="000000"/>
          <w:shd w:val="clear" w:color="auto" w:fill="FFFFFF"/>
        </w:rPr>
        <w:t xml:space="preserve">Russell Watkins. (2018). </w:t>
      </w:r>
      <w:r w:rsidRPr="00D97D51">
        <w:rPr>
          <w:i/>
          <w:iCs/>
          <w:color w:val="000000"/>
        </w:rPr>
        <w:t>DFID Education Policy.</w:t>
      </w:r>
      <w:r w:rsidRPr="00D97D51">
        <w:rPr>
          <w:color w:val="000000"/>
          <w:shd w:val="clear" w:color="auto" w:fill="FFFFFF"/>
        </w:rPr>
        <w:t xml:space="preserve"> Available: </w:t>
      </w:r>
      <w:hyperlink r:id="rId10" w:history="1">
        <w:r w:rsidRPr="00D97D51">
          <w:rPr>
            <w:rStyle w:val="Hyperlink"/>
            <w:shd w:val="clear" w:color="auto" w:fill="FFFFFF"/>
          </w:rPr>
          <w:t>https://www.gov.uk/government/publications/dfid-education-policy-2018-get-children-learning/dfid-education-policy</w:t>
        </w:r>
      </w:hyperlink>
      <w:r w:rsidRPr="00D97D51">
        <w:rPr>
          <w:color w:val="000000"/>
          <w:shd w:val="clear" w:color="auto" w:fill="FFFFFF"/>
        </w:rPr>
        <w:t>. Last accessed 28.02.20.</w:t>
      </w:r>
    </w:p>
    <w:p w14:paraId="49C54FB8" w14:textId="147ACB0C" w:rsidR="00F45A84" w:rsidRPr="00801F42" w:rsidRDefault="00801F42" w:rsidP="00A60343">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Thedigitalage. (2018). </w:t>
      </w:r>
      <w:r>
        <w:rPr>
          <w:rFonts w:ascii="Verdana" w:hAnsi="Verdana"/>
          <w:i/>
          <w:iCs/>
          <w:color w:val="000000"/>
          <w:sz w:val="20"/>
          <w:szCs w:val="20"/>
        </w:rPr>
        <w:t>What are the key barriers to education in developing countries?</w:t>
      </w:r>
      <w:r>
        <w:rPr>
          <w:rFonts w:ascii="Verdana" w:hAnsi="Verdana"/>
          <w:color w:val="000000"/>
          <w:sz w:val="20"/>
          <w:szCs w:val="20"/>
          <w:shd w:val="clear" w:color="auto" w:fill="FFFFFF"/>
        </w:rPr>
        <w:t xml:space="preserve"> Available: </w:t>
      </w:r>
      <w:hyperlink r:id="rId11" w:history="1">
        <w:r w:rsidRPr="007A0480">
          <w:rPr>
            <w:rStyle w:val="Hyperlink"/>
            <w:rFonts w:ascii="Verdana" w:hAnsi="Verdana"/>
            <w:sz w:val="20"/>
            <w:szCs w:val="20"/>
            <w:shd w:val="clear" w:color="auto" w:fill="FFFFFF"/>
          </w:rPr>
          <w:t>https://blogs.unsw.edu.au/thedigitalage/blog/2018/04/what-are-the-key-barriers-to-education-in-developing-countries/</w:t>
        </w:r>
      </w:hyperlink>
      <w:r>
        <w:rPr>
          <w:rFonts w:ascii="Verdana" w:hAnsi="Verdana"/>
          <w:color w:val="000000"/>
          <w:sz w:val="20"/>
          <w:szCs w:val="20"/>
          <w:shd w:val="clear" w:color="auto" w:fill="FFFFFF"/>
        </w:rPr>
        <w:t>. Last accessed 20.02.20.</w:t>
      </w:r>
    </w:p>
    <w:p w14:paraId="398C38A6" w14:textId="157655D0" w:rsidR="00F45A84" w:rsidRPr="00300D7E" w:rsidRDefault="00300D7E" w:rsidP="00A60343">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UNICEF. (2018). </w:t>
      </w:r>
      <w:r>
        <w:rPr>
          <w:rFonts w:ascii="Verdana" w:hAnsi="Verdana"/>
          <w:i/>
          <w:iCs/>
          <w:color w:val="000000"/>
          <w:sz w:val="20"/>
          <w:szCs w:val="20"/>
        </w:rPr>
        <w:t>Education.</w:t>
      </w:r>
      <w:r>
        <w:rPr>
          <w:rFonts w:ascii="Verdana" w:hAnsi="Verdana"/>
          <w:color w:val="000000"/>
          <w:sz w:val="20"/>
          <w:szCs w:val="20"/>
          <w:shd w:val="clear" w:color="auto" w:fill="FFFFFF"/>
        </w:rPr>
        <w:t xml:space="preserve"> Available: </w:t>
      </w:r>
      <w:hyperlink r:id="rId12" w:history="1">
        <w:r w:rsidRPr="00D91F47">
          <w:rPr>
            <w:rStyle w:val="Hyperlink"/>
            <w:rFonts w:ascii="Verdana" w:hAnsi="Verdana"/>
            <w:sz w:val="20"/>
            <w:szCs w:val="20"/>
            <w:shd w:val="clear" w:color="auto" w:fill="FFFFFF"/>
          </w:rPr>
          <w:t>https://www.unicef.org/education</w:t>
        </w:r>
      </w:hyperlink>
      <w:r>
        <w:rPr>
          <w:rFonts w:ascii="Verdana" w:hAnsi="Verdana"/>
          <w:color w:val="000000"/>
          <w:sz w:val="20"/>
          <w:szCs w:val="20"/>
          <w:shd w:val="clear" w:color="auto" w:fill="FFFFFF"/>
        </w:rPr>
        <w:t>. Last accessed 22.02.20.</w:t>
      </w:r>
    </w:p>
    <w:sectPr w:rsidR="00F45A84" w:rsidRPr="00300D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EEC"/>
    <w:rsid w:val="00042366"/>
    <w:rsid w:val="00045EBB"/>
    <w:rsid w:val="0004619D"/>
    <w:rsid w:val="0005272C"/>
    <w:rsid w:val="00081159"/>
    <w:rsid w:val="000911C2"/>
    <w:rsid w:val="000B08E6"/>
    <w:rsid w:val="000B742B"/>
    <w:rsid w:val="000F3B22"/>
    <w:rsid w:val="0011582A"/>
    <w:rsid w:val="00140370"/>
    <w:rsid w:val="0014145A"/>
    <w:rsid w:val="00190F58"/>
    <w:rsid w:val="001A20AF"/>
    <w:rsid w:val="001C3120"/>
    <w:rsid w:val="001C5207"/>
    <w:rsid w:val="001E048C"/>
    <w:rsid w:val="001E79D2"/>
    <w:rsid w:val="001F6484"/>
    <w:rsid w:val="00230161"/>
    <w:rsid w:val="002564AF"/>
    <w:rsid w:val="002631B5"/>
    <w:rsid w:val="002E5E9A"/>
    <w:rsid w:val="00300D7E"/>
    <w:rsid w:val="00336884"/>
    <w:rsid w:val="00356938"/>
    <w:rsid w:val="00361A83"/>
    <w:rsid w:val="0036488C"/>
    <w:rsid w:val="00371F47"/>
    <w:rsid w:val="003A6D48"/>
    <w:rsid w:val="003D04F9"/>
    <w:rsid w:val="003D161C"/>
    <w:rsid w:val="00433B5B"/>
    <w:rsid w:val="004408D5"/>
    <w:rsid w:val="00443A71"/>
    <w:rsid w:val="00486CEA"/>
    <w:rsid w:val="00533EBC"/>
    <w:rsid w:val="00554C2A"/>
    <w:rsid w:val="005572D9"/>
    <w:rsid w:val="00560093"/>
    <w:rsid w:val="0058674B"/>
    <w:rsid w:val="005B0120"/>
    <w:rsid w:val="005B1467"/>
    <w:rsid w:val="005C7103"/>
    <w:rsid w:val="005F52A1"/>
    <w:rsid w:val="0060055C"/>
    <w:rsid w:val="00623EEC"/>
    <w:rsid w:val="006316CA"/>
    <w:rsid w:val="006336DA"/>
    <w:rsid w:val="006564BB"/>
    <w:rsid w:val="00656D7B"/>
    <w:rsid w:val="00662DB7"/>
    <w:rsid w:val="006868DA"/>
    <w:rsid w:val="006A5127"/>
    <w:rsid w:val="007B3294"/>
    <w:rsid w:val="007C6872"/>
    <w:rsid w:val="007E3E11"/>
    <w:rsid w:val="00801F42"/>
    <w:rsid w:val="00805AE1"/>
    <w:rsid w:val="008263EC"/>
    <w:rsid w:val="00850A69"/>
    <w:rsid w:val="008A4C80"/>
    <w:rsid w:val="008A738A"/>
    <w:rsid w:val="008B0E27"/>
    <w:rsid w:val="008B7CE0"/>
    <w:rsid w:val="009112B6"/>
    <w:rsid w:val="009130D1"/>
    <w:rsid w:val="00915D10"/>
    <w:rsid w:val="00952424"/>
    <w:rsid w:val="009563B4"/>
    <w:rsid w:val="009732D4"/>
    <w:rsid w:val="0097337C"/>
    <w:rsid w:val="00974603"/>
    <w:rsid w:val="009A2DA0"/>
    <w:rsid w:val="009E119E"/>
    <w:rsid w:val="009F450C"/>
    <w:rsid w:val="00A22A47"/>
    <w:rsid w:val="00A334C1"/>
    <w:rsid w:val="00A60343"/>
    <w:rsid w:val="00A77B03"/>
    <w:rsid w:val="00AA26C4"/>
    <w:rsid w:val="00AB33C8"/>
    <w:rsid w:val="00AB7E17"/>
    <w:rsid w:val="00AE100C"/>
    <w:rsid w:val="00AE14AD"/>
    <w:rsid w:val="00AE43BC"/>
    <w:rsid w:val="00B21189"/>
    <w:rsid w:val="00B21F91"/>
    <w:rsid w:val="00B41259"/>
    <w:rsid w:val="00B933CF"/>
    <w:rsid w:val="00BA17E9"/>
    <w:rsid w:val="00BA1D6F"/>
    <w:rsid w:val="00CA44F2"/>
    <w:rsid w:val="00CF7DCA"/>
    <w:rsid w:val="00D00535"/>
    <w:rsid w:val="00D165FB"/>
    <w:rsid w:val="00D211E9"/>
    <w:rsid w:val="00D26D5D"/>
    <w:rsid w:val="00D51367"/>
    <w:rsid w:val="00D71FF5"/>
    <w:rsid w:val="00D77AA5"/>
    <w:rsid w:val="00D97D51"/>
    <w:rsid w:val="00DD080F"/>
    <w:rsid w:val="00E337D8"/>
    <w:rsid w:val="00E353BD"/>
    <w:rsid w:val="00E500DD"/>
    <w:rsid w:val="00E605D1"/>
    <w:rsid w:val="00E97BEB"/>
    <w:rsid w:val="00EA18F8"/>
    <w:rsid w:val="00EE1F18"/>
    <w:rsid w:val="00EE7AF6"/>
    <w:rsid w:val="00F13E5A"/>
    <w:rsid w:val="00F156F8"/>
    <w:rsid w:val="00F17E4C"/>
    <w:rsid w:val="00F26E57"/>
    <w:rsid w:val="00F45A84"/>
    <w:rsid w:val="00FB1422"/>
    <w:rsid w:val="00FC38DB"/>
    <w:rsid w:val="00FC6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28E7F"/>
  <w15:chartTrackingRefBased/>
  <w15:docId w15:val="{9F865635-63DB-4A0B-8EE2-689493FD5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6E57"/>
    <w:rPr>
      <w:color w:val="0000FF"/>
      <w:u w:val="single"/>
    </w:rPr>
  </w:style>
  <w:style w:type="paragraph" w:styleId="NormalWeb">
    <w:name w:val="Normal (Web)"/>
    <w:basedOn w:val="Normal"/>
    <w:uiPriority w:val="99"/>
    <w:semiHidden/>
    <w:unhideWhenUsed/>
    <w:rsid w:val="00E500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E500DD"/>
  </w:style>
  <w:style w:type="character" w:styleId="UnresolvedMention">
    <w:name w:val="Unresolved Mention"/>
    <w:basedOn w:val="DefaultParagraphFont"/>
    <w:uiPriority w:val="99"/>
    <w:semiHidden/>
    <w:unhideWhenUsed/>
    <w:rsid w:val="00F45A84"/>
    <w:rPr>
      <w:color w:val="605E5C"/>
      <w:shd w:val="clear" w:color="auto" w:fill="E1DFDD"/>
    </w:rPr>
  </w:style>
  <w:style w:type="character" w:styleId="Strong">
    <w:name w:val="Strong"/>
    <w:basedOn w:val="DefaultParagraphFont"/>
    <w:uiPriority w:val="22"/>
    <w:qFormat/>
    <w:rsid w:val="006316CA"/>
    <w:rPr>
      <w:b/>
      <w:bCs/>
    </w:rPr>
  </w:style>
  <w:style w:type="character" w:styleId="Emphasis">
    <w:name w:val="Emphasis"/>
    <w:basedOn w:val="DefaultParagraphFont"/>
    <w:uiPriority w:val="20"/>
    <w:qFormat/>
    <w:rsid w:val="00B933C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1841550">
      <w:bodyDiv w:val="1"/>
      <w:marLeft w:val="0"/>
      <w:marRight w:val="0"/>
      <w:marTop w:val="0"/>
      <w:marBottom w:val="0"/>
      <w:divBdr>
        <w:top w:val="none" w:sz="0" w:space="0" w:color="auto"/>
        <w:left w:val="none" w:sz="0" w:space="0" w:color="auto"/>
        <w:bottom w:val="none" w:sz="0" w:space="0" w:color="auto"/>
        <w:right w:val="none" w:sz="0" w:space="0" w:color="auto"/>
      </w:divBdr>
    </w:div>
    <w:div w:id="685912831">
      <w:bodyDiv w:val="1"/>
      <w:marLeft w:val="0"/>
      <w:marRight w:val="0"/>
      <w:marTop w:val="0"/>
      <w:marBottom w:val="0"/>
      <w:divBdr>
        <w:top w:val="none" w:sz="0" w:space="0" w:color="auto"/>
        <w:left w:val="none" w:sz="0" w:space="0" w:color="auto"/>
        <w:bottom w:val="none" w:sz="0" w:space="0" w:color="auto"/>
        <w:right w:val="none" w:sz="0" w:space="0" w:color="auto"/>
      </w:divBdr>
    </w:div>
    <w:div w:id="744843968">
      <w:bodyDiv w:val="1"/>
      <w:marLeft w:val="0"/>
      <w:marRight w:val="0"/>
      <w:marTop w:val="0"/>
      <w:marBottom w:val="0"/>
      <w:divBdr>
        <w:top w:val="none" w:sz="0" w:space="0" w:color="auto"/>
        <w:left w:val="none" w:sz="0" w:space="0" w:color="auto"/>
        <w:bottom w:val="none" w:sz="0" w:space="0" w:color="auto"/>
        <w:right w:val="none" w:sz="0" w:space="0" w:color="auto"/>
      </w:divBdr>
    </w:div>
    <w:div w:id="916593004">
      <w:bodyDiv w:val="1"/>
      <w:marLeft w:val="0"/>
      <w:marRight w:val="0"/>
      <w:marTop w:val="0"/>
      <w:marBottom w:val="0"/>
      <w:divBdr>
        <w:top w:val="none" w:sz="0" w:space="0" w:color="auto"/>
        <w:left w:val="none" w:sz="0" w:space="0" w:color="auto"/>
        <w:bottom w:val="none" w:sz="0" w:space="0" w:color="auto"/>
        <w:right w:val="none" w:sz="0" w:space="0" w:color="auto"/>
      </w:divBdr>
    </w:div>
    <w:div w:id="1801191766">
      <w:bodyDiv w:val="1"/>
      <w:marLeft w:val="0"/>
      <w:marRight w:val="0"/>
      <w:marTop w:val="0"/>
      <w:marBottom w:val="0"/>
      <w:divBdr>
        <w:top w:val="none" w:sz="0" w:space="0" w:color="auto"/>
        <w:left w:val="none" w:sz="0" w:space="0" w:color="auto"/>
        <w:bottom w:val="none" w:sz="0" w:space="0" w:color="auto"/>
        <w:right w:val="none" w:sz="0" w:space="0" w:color="auto"/>
      </w:divBdr>
    </w:div>
    <w:div w:id="1838882182">
      <w:bodyDiv w:val="1"/>
      <w:marLeft w:val="0"/>
      <w:marRight w:val="0"/>
      <w:marTop w:val="0"/>
      <w:marBottom w:val="0"/>
      <w:divBdr>
        <w:top w:val="none" w:sz="0" w:space="0" w:color="auto"/>
        <w:left w:val="none" w:sz="0" w:space="0" w:color="auto"/>
        <w:bottom w:val="none" w:sz="0" w:space="0" w:color="auto"/>
        <w:right w:val="none" w:sz="0" w:space="0" w:color="auto"/>
      </w:divBdr>
    </w:div>
    <w:div w:id="1885212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rgenproject.org/the-top-3-barriers-to-education/"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habitatforhumanity.org.uk/blog/2017/04/poverty-and-education-east-africa/" TargetMode="External"/><Relationship Id="rId12" Type="http://schemas.openxmlformats.org/officeDocument/2006/relationships/hyperlink" Target="https://www.unicef.org/educ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mz.de/en/issues/Education/hintergrund/bildungsituation/" TargetMode="External"/><Relationship Id="rId11" Type="http://schemas.openxmlformats.org/officeDocument/2006/relationships/hyperlink" Target="https://blogs.unsw.edu.au/thedigitalage/blog/2018/04/what-are-the-key-barriers-to-education-in-developing-countries/" TargetMode="External"/><Relationship Id="rId5" Type="http://schemas.openxmlformats.org/officeDocument/2006/relationships/hyperlink" Target="https://www.developafrica.org/education-africa" TargetMode="External"/><Relationship Id="rId10" Type="http://schemas.openxmlformats.org/officeDocument/2006/relationships/hyperlink" Target="https://www.gov.uk/government/publications/dfid-education-policy-2018-get-children-learning/dfid-education-policy" TargetMode="External"/><Relationship Id="rId4" Type="http://schemas.openxmlformats.org/officeDocument/2006/relationships/hyperlink" Target="https://www.ace-africa.org/dismantling-barriers-to-education-in-rural-kenya/" TargetMode="External"/><Relationship Id="rId9" Type="http://schemas.openxmlformats.org/officeDocument/2006/relationships/hyperlink" Target="https://www.globalcitizen.org/en/content/10-barriers-to-education-around-the-world-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7029</TotalTime>
  <Pages>8</Pages>
  <Words>3449</Words>
  <Characters>19660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Davey</dc:creator>
  <cp:keywords/>
  <dc:description/>
  <cp:lastModifiedBy>Natalie Davey</cp:lastModifiedBy>
  <cp:revision>14</cp:revision>
  <dcterms:created xsi:type="dcterms:W3CDTF">2020-02-23T08:42:00Z</dcterms:created>
  <dcterms:modified xsi:type="dcterms:W3CDTF">2020-03-02T00:03:00Z</dcterms:modified>
</cp:coreProperties>
</file>