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25049" w14:textId="0FBAE0A6" w:rsidR="00BF6E5B" w:rsidRDefault="00994EB1" w:rsidP="00210D4F">
      <w:pPr>
        <w:jc w:val="both"/>
        <w:rPr>
          <w:rFonts w:ascii="Times New Roman" w:hAnsi="Times New Roman" w:cs="Times New Roman"/>
          <w:sz w:val="32"/>
          <w:szCs w:val="32"/>
        </w:rPr>
      </w:pPr>
    </w:p>
    <w:p w14:paraId="0F48EBEB" w14:textId="7B8F3EE7" w:rsidR="00774772" w:rsidRDefault="00774772" w:rsidP="00210D4F">
      <w:pPr>
        <w:jc w:val="both"/>
        <w:rPr>
          <w:rFonts w:ascii="Times New Roman" w:hAnsi="Times New Roman" w:cs="Times New Roman"/>
          <w:sz w:val="32"/>
          <w:szCs w:val="32"/>
        </w:rPr>
      </w:pPr>
    </w:p>
    <w:p w14:paraId="416D2E63" w14:textId="14995938" w:rsidR="00774772" w:rsidRDefault="00774772" w:rsidP="00210D4F">
      <w:pPr>
        <w:jc w:val="both"/>
        <w:rPr>
          <w:rFonts w:ascii="Times New Roman" w:hAnsi="Times New Roman" w:cs="Times New Roman"/>
          <w:sz w:val="32"/>
          <w:szCs w:val="32"/>
        </w:rPr>
      </w:pPr>
    </w:p>
    <w:p w14:paraId="5A00773C" w14:textId="5EEB13FC" w:rsidR="00774772" w:rsidRDefault="00774772" w:rsidP="00210D4F">
      <w:pPr>
        <w:jc w:val="both"/>
        <w:rPr>
          <w:rFonts w:ascii="Times New Roman" w:hAnsi="Times New Roman" w:cs="Times New Roman"/>
          <w:sz w:val="32"/>
          <w:szCs w:val="32"/>
        </w:rPr>
      </w:pPr>
    </w:p>
    <w:p w14:paraId="7B6A868E" w14:textId="77777777" w:rsidR="00774772" w:rsidRDefault="00774772" w:rsidP="00210D4F">
      <w:pPr>
        <w:jc w:val="both"/>
        <w:rPr>
          <w:rFonts w:ascii="Times New Roman" w:hAnsi="Times New Roman" w:cs="Times New Roman"/>
          <w:sz w:val="32"/>
          <w:szCs w:val="32"/>
        </w:rPr>
      </w:pPr>
    </w:p>
    <w:p w14:paraId="2567DE10" w14:textId="38221CE2" w:rsidR="00774772" w:rsidRPr="00774772" w:rsidRDefault="00210D4F" w:rsidP="00774772">
      <w:pPr>
        <w:jc w:val="center"/>
        <w:rPr>
          <w:rFonts w:ascii="Times New Roman" w:hAnsi="Times New Roman" w:cs="Times New Roman"/>
          <w:b/>
          <w:bCs/>
          <w:sz w:val="32"/>
          <w:szCs w:val="32"/>
        </w:rPr>
      </w:pPr>
      <w:r w:rsidRPr="00774772">
        <w:rPr>
          <w:rFonts w:ascii="Times New Roman" w:hAnsi="Times New Roman" w:cs="Times New Roman"/>
          <w:b/>
          <w:bCs/>
          <w:sz w:val="32"/>
          <w:szCs w:val="32"/>
        </w:rPr>
        <w:t>GLOBAL BUSINESS ENVIRONMENT</w:t>
      </w:r>
    </w:p>
    <w:p w14:paraId="4BCEC321" w14:textId="50194089" w:rsidR="00210D4F" w:rsidRPr="00774772" w:rsidRDefault="00774772" w:rsidP="00774772">
      <w:pPr>
        <w:jc w:val="center"/>
        <w:rPr>
          <w:rFonts w:ascii="Times New Roman" w:hAnsi="Times New Roman" w:cs="Times New Roman"/>
          <w:i/>
          <w:iCs/>
          <w:sz w:val="24"/>
          <w:szCs w:val="24"/>
        </w:rPr>
      </w:pPr>
      <w:r w:rsidRPr="00774772">
        <w:rPr>
          <w:rFonts w:ascii="Times New Roman" w:hAnsi="Times New Roman" w:cs="Times New Roman"/>
          <w:i/>
          <w:iCs/>
          <w:sz w:val="24"/>
          <w:szCs w:val="24"/>
        </w:rPr>
        <w:t>Assessment 2</w:t>
      </w:r>
    </w:p>
    <w:p w14:paraId="6C4F14CA" w14:textId="77777777" w:rsidR="00210D4F" w:rsidRDefault="00210D4F" w:rsidP="00210D4F">
      <w:pPr>
        <w:jc w:val="both"/>
        <w:rPr>
          <w:rFonts w:ascii="Times New Roman" w:hAnsi="Times New Roman" w:cs="Times New Roman"/>
          <w:sz w:val="32"/>
          <w:szCs w:val="32"/>
        </w:rPr>
      </w:pPr>
    </w:p>
    <w:p w14:paraId="30DD72F5" w14:textId="77777777" w:rsidR="00210D4F" w:rsidRDefault="00210D4F" w:rsidP="00210D4F">
      <w:pPr>
        <w:jc w:val="both"/>
        <w:rPr>
          <w:rFonts w:ascii="Times New Roman" w:hAnsi="Times New Roman" w:cs="Times New Roman"/>
          <w:sz w:val="32"/>
          <w:szCs w:val="32"/>
        </w:rPr>
      </w:pPr>
    </w:p>
    <w:p w14:paraId="3A8FF84C" w14:textId="77777777" w:rsidR="00210D4F" w:rsidRDefault="00210D4F" w:rsidP="00210D4F">
      <w:pPr>
        <w:jc w:val="both"/>
        <w:rPr>
          <w:rFonts w:ascii="Times New Roman" w:hAnsi="Times New Roman" w:cs="Times New Roman"/>
          <w:sz w:val="32"/>
          <w:szCs w:val="32"/>
        </w:rPr>
      </w:pPr>
    </w:p>
    <w:p w14:paraId="4035468A" w14:textId="77777777" w:rsidR="00210D4F" w:rsidRDefault="00210D4F" w:rsidP="00210D4F">
      <w:pPr>
        <w:jc w:val="both"/>
        <w:rPr>
          <w:rFonts w:ascii="Times New Roman" w:hAnsi="Times New Roman" w:cs="Times New Roman"/>
          <w:sz w:val="32"/>
          <w:szCs w:val="32"/>
        </w:rPr>
      </w:pPr>
    </w:p>
    <w:p w14:paraId="56DFE82F" w14:textId="77777777" w:rsidR="00210D4F" w:rsidRDefault="00210D4F" w:rsidP="00210D4F">
      <w:pPr>
        <w:jc w:val="both"/>
        <w:rPr>
          <w:rFonts w:ascii="Times New Roman" w:hAnsi="Times New Roman" w:cs="Times New Roman"/>
          <w:sz w:val="32"/>
          <w:szCs w:val="32"/>
        </w:rPr>
      </w:pPr>
    </w:p>
    <w:p w14:paraId="66DB3AEC" w14:textId="77777777" w:rsidR="00210D4F" w:rsidRDefault="00210D4F" w:rsidP="00210D4F">
      <w:pPr>
        <w:jc w:val="both"/>
        <w:rPr>
          <w:rFonts w:ascii="Times New Roman" w:hAnsi="Times New Roman" w:cs="Times New Roman"/>
          <w:sz w:val="32"/>
          <w:szCs w:val="32"/>
        </w:rPr>
      </w:pPr>
    </w:p>
    <w:p w14:paraId="03706680" w14:textId="77777777" w:rsidR="00210D4F" w:rsidRDefault="00210D4F" w:rsidP="00210D4F">
      <w:pPr>
        <w:jc w:val="both"/>
        <w:rPr>
          <w:rFonts w:ascii="Times New Roman" w:hAnsi="Times New Roman" w:cs="Times New Roman"/>
          <w:sz w:val="32"/>
          <w:szCs w:val="32"/>
        </w:rPr>
      </w:pPr>
    </w:p>
    <w:p w14:paraId="0A18EC28" w14:textId="77777777" w:rsidR="00210D4F" w:rsidRDefault="00210D4F" w:rsidP="00210D4F">
      <w:pPr>
        <w:jc w:val="both"/>
        <w:rPr>
          <w:rFonts w:ascii="Times New Roman" w:hAnsi="Times New Roman" w:cs="Times New Roman"/>
          <w:sz w:val="32"/>
          <w:szCs w:val="32"/>
        </w:rPr>
      </w:pPr>
    </w:p>
    <w:p w14:paraId="79288216" w14:textId="77777777" w:rsidR="00210D4F" w:rsidRDefault="00210D4F" w:rsidP="00210D4F">
      <w:pPr>
        <w:jc w:val="both"/>
        <w:rPr>
          <w:rFonts w:ascii="Times New Roman" w:hAnsi="Times New Roman" w:cs="Times New Roman"/>
          <w:sz w:val="32"/>
          <w:szCs w:val="32"/>
        </w:rPr>
      </w:pPr>
    </w:p>
    <w:p w14:paraId="221371BE" w14:textId="77777777" w:rsidR="00210D4F" w:rsidRDefault="00210D4F" w:rsidP="00210D4F">
      <w:pPr>
        <w:jc w:val="both"/>
        <w:rPr>
          <w:rFonts w:ascii="Times New Roman" w:hAnsi="Times New Roman" w:cs="Times New Roman"/>
          <w:sz w:val="32"/>
          <w:szCs w:val="32"/>
        </w:rPr>
      </w:pPr>
    </w:p>
    <w:p w14:paraId="5EFF414A" w14:textId="40B8F7E3" w:rsidR="00210D4F" w:rsidRDefault="00210D4F" w:rsidP="00210D4F">
      <w:pPr>
        <w:jc w:val="both"/>
        <w:rPr>
          <w:rFonts w:ascii="Times New Roman" w:hAnsi="Times New Roman" w:cs="Times New Roman"/>
          <w:sz w:val="32"/>
          <w:szCs w:val="32"/>
        </w:rPr>
      </w:pPr>
    </w:p>
    <w:p w14:paraId="130A9483" w14:textId="77777777" w:rsidR="00774772" w:rsidRDefault="00774772" w:rsidP="00210D4F">
      <w:pPr>
        <w:jc w:val="both"/>
        <w:rPr>
          <w:rFonts w:ascii="Times New Roman" w:hAnsi="Times New Roman" w:cs="Times New Roman"/>
          <w:sz w:val="32"/>
          <w:szCs w:val="32"/>
        </w:rPr>
      </w:pPr>
    </w:p>
    <w:p w14:paraId="0178A7BA" w14:textId="77777777" w:rsidR="00210D4F" w:rsidRDefault="00210D4F" w:rsidP="00210D4F">
      <w:pPr>
        <w:jc w:val="both"/>
        <w:rPr>
          <w:rFonts w:ascii="Times New Roman" w:hAnsi="Times New Roman" w:cs="Times New Roman"/>
          <w:sz w:val="32"/>
          <w:szCs w:val="32"/>
        </w:rPr>
      </w:pPr>
    </w:p>
    <w:p w14:paraId="2D86D0D3" w14:textId="77777777" w:rsidR="00774772" w:rsidRDefault="00774772" w:rsidP="00774772">
      <w:pPr>
        <w:spacing w:line="360" w:lineRule="auto"/>
        <w:jc w:val="right"/>
        <w:rPr>
          <w:rFonts w:ascii="Times New Roman" w:hAnsi="Times New Roman"/>
          <w:b/>
          <w:sz w:val="24"/>
          <w:szCs w:val="24"/>
        </w:rPr>
      </w:pPr>
      <w:r w:rsidRPr="005D2F82">
        <w:rPr>
          <w:rFonts w:ascii="Times New Roman" w:hAnsi="Times New Roman"/>
          <w:bCs/>
          <w:i/>
          <w:iCs/>
          <w:sz w:val="24"/>
          <w:szCs w:val="24"/>
        </w:rPr>
        <w:t>Tutor:</w:t>
      </w:r>
      <w:r w:rsidRPr="005D2F82">
        <w:rPr>
          <w:rFonts w:ascii="Times New Roman" w:hAnsi="Times New Roman"/>
          <w:b/>
          <w:sz w:val="32"/>
          <w:szCs w:val="32"/>
        </w:rPr>
        <w:t xml:space="preserve"> </w:t>
      </w:r>
      <w:r w:rsidRPr="005D2F82">
        <w:rPr>
          <w:rFonts w:ascii="Times New Roman" w:hAnsi="Times New Roman"/>
          <w:b/>
          <w:sz w:val="24"/>
          <w:szCs w:val="24"/>
        </w:rPr>
        <w:t>Syed Jaffery</w:t>
      </w:r>
    </w:p>
    <w:p w14:paraId="2805E7F9" w14:textId="77777777" w:rsidR="00774772" w:rsidRDefault="00774772" w:rsidP="00774772">
      <w:pPr>
        <w:spacing w:line="360" w:lineRule="auto"/>
        <w:jc w:val="right"/>
        <w:rPr>
          <w:rFonts w:ascii="Times New Roman" w:hAnsi="Times New Roman"/>
          <w:b/>
          <w:sz w:val="24"/>
          <w:szCs w:val="24"/>
        </w:rPr>
      </w:pPr>
      <w:r w:rsidRPr="005D2F82">
        <w:rPr>
          <w:rFonts w:ascii="Times New Roman" w:hAnsi="Times New Roman"/>
          <w:bCs/>
          <w:i/>
          <w:iCs/>
          <w:sz w:val="24"/>
          <w:szCs w:val="24"/>
        </w:rPr>
        <w:t>Student Name:</w:t>
      </w:r>
      <w:r>
        <w:rPr>
          <w:rFonts w:ascii="Times New Roman" w:hAnsi="Times New Roman"/>
          <w:b/>
          <w:sz w:val="24"/>
          <w:szCs w:val="24"/>
        </w:rPr>
        <w:t xml:space="preserve"> Ilie Topliceanu</w:t>
      </w:r>
    </w:p>
    <w:p w14:paraId="05A11394" w14:textId="77777777" w:rsidR="00774772" w:rsidRPr="00930FFA" w:rsidRDefault="00774772" w:rsidP="00774772">
      <w:pPr>
        <w:spacing w:line="360" w:lineRule="auto"/>
        <w:jc w:val="right"/>
        <w:rPr>
          <w:rFonts w:ascii="Times New Roman" w:hAnsi="Times New Roman"/>
          <w:bCs/>
          <w:sz w:val="24"/>
          <w:szCs w:val="24"/>
        </w:rPr>
      </w:pPr>
      <w:r w:rsidRPr="005D2F82">
        <w:rPr>
          <w:rFonts w:ascii="Times New Roman" w:hAnsi="Times New Roman"/>
          <w:bCs/>
          <w:i/>
          <w:iCs/>
          <w:sz w:val="24"/>
          <w:szCs w:val="24"/>
        </w:rPr>
        <w:t>Student Number:</w:t>
      </w:r>
      <w:r>
        <w:rPr>
          <w:rFonts w:ascii="Times New Roman" w:hAnsi="Times New Roman"/>
          <w:bCs/>
          <w:i/>
          <w:iCs/>
          <w:sz w:val="24"/>
          <w:szCs w:val="24"/>
        </w:rPr>
        <w:t xml:space="preserve"> </w:t>
      </w:r>
      <w:r w:rsidRPr="00930FFA">
        <w:rPr>
          <w:rFonts w:ascii="Times New Roman" w:hAnsi="Times New Roman"/>
          <w:b/>
          <w:sz w:val="24"/>
          <w:szCs w:val="24"/>
        </w:rPr>
        <w:t>1916174</w:t>
      </w:r>
    </w:p>
    <w:p w14:paraId="0CC73702" w14:textId="77777777" w:rsidR="00210D4F" w:rsidRDefault="00210D4F" w:rsidP="00210D4F">
      <w:pPr>
        <w:jc w:val="both"/>
        <w:rPr>
          <w:rFonts w:ascii="Times New Roman" w:hAnsi="Times New Roman" w:cs="Times New Roman"/>
          <w:sz w:val="32"/>
          <w:szCs w:val="32"/>
        </w:rPr>
      </w:pPr>
    </w:p>
    <w:p w14:paraId="5195F030" w14:textId="77777777" w:rsidR="00210D4F" w:rsidRDefault="00210D4F" w:rsidP="00210D4F">
      <w:pPr>
        <w:jc w:val="both"/>
        <w:rPr>
          <w:rFonts w:ascii="Times New Roman" w:hAnsi="Times New Roman" w:cs="Times New Roman"/>
          <w:sz w:val="32"/>
          <w:szCs w:val="32"/>
        </w:rPr>
      </w:pPr>
    </w:p>
    <w:p w14:paraId="002C4A14" w14:textId="02128F41" w:rsidR="00210D4F" w:rsidRDefault="00B204C1" w:rsidP="00B204C1">
      <w:pPr>
        <w:jc w:val="center"/>
        <w:rPr>
          <w:rFonts w:ascii="Times New Roman" w:hAnsi="Times New Roman" w:cs="Times New Roman"/>
          <w:b/>
          <w:bCs/>
          <w:sz w:val="36"/>
          <w:szCs w:val="36"/>
        </w:rPr>
      </w:pPr>
      <w:r>
        <w:rPr>
          <w:rFonts w:ascii="Times New Roman" w:hAnsi="Times New Roman" w:cs="Times New Roman"/>
          <w:b/>
          <w:bCs/>
          <w:sz w:val="36"/>
          <w:szCs w:val="36"/>
        </w:rPr>
        <w:t xml:space="preserve">Table of </w:t>
      </w:r>
      <w:r w:rsidR="00210D4F" w:rsidRPr="00B204C1">
        <w:rPr>
          <w:rFonts w:ascii="Times New Roman" w:hAnsi="Times New Roman" w:cs="Times New Roman"/>
          <w:b/>
          <w:bCs/>
          <w:sz w:val="36"/>
          <w:szCs w:val="36"/>
        </w:rPr>
        <w:t>Content</w:t>
      </w:r>
      <w:r>
        <w:rPr>
          <w:rFonts w:ascii="Times New Roman" w:hAnsi="Times New Roman" w:cs="Times New Roman"/>
          <w:b/>
          <w:bCs/>
          <w:sz w:val="36"/>
          <w:szCs w:val="36"/>
        </w:rPr>
        <w:t>s</w:t>
      </w:r>
    </w:p>
    <w:p w14:paraId="1D0E51E2" w14:textId="77777777" w:rsidR="00B204C1" w:rsidRPr="00B204C1" w:rsidRDefault="00B204C1" w:rsidP="00B204C1">
      <w:pPr>
        <w:jc w:val="center"/>
        <w:rPr>
          <w:rFonts w:ascii="Times New Roman" w:hAnsi="Times New Roman" w:cs="Times New Roman"/>
          <w:b/>
          <w:bCs/>
          <w:sz w:val="36"/>
          <w:szCs w:val="36"/>
        </w:rPr>
      </w:pPr>
    </w:p>
    <w:p w14:paraId="1128ECD9" w14:textId="745D82F5" w:rsidR="00554375" w:rsidRDefault="00554375" w:rsidP="00FD4EA6">
      <w:pPr>
        <w:jc w:val="center"/>
        <w:rPr>
          <w:rFonts w:ascii="Times New Roman" w:hAnsi="Times New Roman" w:cs="Times New Roman"/>
          <w:sz w:val="24"/>
          <w:szCs w:val="24"/>
        </w:rPr>
      </w:pPr>
      <w:r w:rsidRPr="00B204C1">
        <w:rPr>
          <w:rFonts w:ascii="Times New Roman" w:hAnsi="Times New Roman" w:cs="Times New Roman"/>
          <w:b/>
          <w:bCs/>
          <w:sz w:val="24"/>
          <w:szCs w:val="24"/>
        </w:rPr>
        <w:t>1. Introduction</w:t>
      </w:r>
      <w:r>
        <w:rPr>
          <w:rFonts w:ascii="Times New Roman" w:hAnsi="Times New Roman" w:cs="Times New Roman"/>
          <w:sz w:val="24"/>
          <w:szCs w:val="24"/>
        </w:rPr>
        <w:t>…[3]</w:t>
      </w:r>
    </w:p>
    <w:p w14:paraId="477C50E5" w14:textId="77777777" w:rsidR="00554375" w:rsidRDefault="00554375" w:rsidP="00FD4EA6">
      <w:pPr>
        <w:jc w:val="center"/>
        <w:rPr>
          <w:rFonts w:ascii="Times New Roman" w:hAnsi="Times New Roman" w:cs="Times New Roman"/>
          <w:sz w:val="24"/>
          <w:szCs w:val="24"/>
        </w:rPr>
      </w:pPr>
    </w:p>
    <w:p w14:paraId="22C5CF14" w14:textId="77777777" w:rsidR="00B204C1" w:rsidRDefault="00B204C1" w:rsidP="00FD4EA6">
      <w:pPr>
        <w:jc w:val="center"/>
        <w:rPr>
          <w:rFonts w:ascii="Times New Roman" w:hAnsi="Times New Roman" w:cs="Times New Roman"/>
          <w:b/>
          <w:bCs/>
          <w:sz w:val="24"/>
          <w:szCs w:val="24"/>
        </w:rPr>
      </w:pPr>
    </w:p>
    <w:p w14:paraId="623FD34F" w14:textId="13040BC2" w:rsidR="00554375" w:rsidRDefault="00554375" w:rsidP="00FD4EA6">
      <w:pPr>
        <w:jc w:val="center"/>
        <w:rPr>
          <w:rFonts w:ascii="Times New Roman" w:hAnsi="Times New Roman" w:cs="Times New Roman"/>
          <w:sz w:val="24"/>
          <w:szCs w:val="24"/>
        </w:rPr>
      </w:pPr>
      <w:r w:rsidRPr="00B204C1">
        <w:rPr>
          <w:rFonts w:ascii="Times New Roman" w:hAnsi="Times New Roman" w:cs="Times New Roman"/>
          <w:b/>
          <w:bCs/>
          <w:sz w:val="24"/>
          <w:szCs w:val="24"/>
        </w:rPr>
        <w:t>2. Findings and Analysis</w:t>
      </w:r>
      <w:r>
        <w:rPr>
          <w:rFonts w:ascii="Times New Roman" w:hAnsi="Times New Roman" w:cs="Times New Roman"/>
          <w:sz w:val="24"/>
          <w:szCs w:val="24"/>
        </w:rPr>
        <w:t>…[</w:t>
      </w:r>
      <w:r w:rsidR="00BE43DB">
        <w:rPr>
          <w:rFonts w:ascii="Times New Roman" w:hAnsi="Times New Roman" w:cs="Times New Roman"/>
          <w:sz w:val="24"/>
          <w:szCs w:val="24"/>
        </w:rPr>
        <w:t>3</w:t>
      </w:r>
      <w:r>
        <w:rPr>
          <w:rFonts w:ascii="Times New Roman" w:hAnsi="Times New Roman" w:cs="Times New Roman"/>
          <w:sz w:val="24"/>
          <w:szCs w:val="24"/>
        </w:rPr>
        <w:t>]</w:t>
      </w:r>
    </w:p>
    <w:p w14:paraId="56228524" w14:textId="1D43D909"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Porter’s value chain for Tesla…[</w:t>
      </w:r>
      <w:r w:rsidR="00BE43DB">
        <w:rPr>
          <w:rFonts w:ascii="Times New Roman" w:hAnsi="Times New Roman" w:cs="Times New Roman"/>
          <w:sz w:val="24"/>
          <w:szCs w:val="24"/>
        </w:rPr>
        <w:t>3</w:t>
      </w:r>
      <w:r>
        <w:rPr>
          <w:rFonts w:ascii="Times New Roman" w:hAnsi="Times New Roman" w:cs="Times New Roman"/>
          <w:sz w:val="24"/>
          <w:szCs w:val="24"/>
        </w:rPr>
        <w:t>]</w:t>
      </w:r>
    </w:p>
    <w:p w14:paraId="22BC353B" w14:textId="4EE9F3A7"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Primary activities…[</w:t>
      </w:r>
      <w:r w:rsidR="00BE43DB">
        <w:rPr>
          <w:rFonts w:ascii="Times New Roman" w:hAnsi="Times New Roman" w:cs="Times New Roman"/>
          <w:sz w:val="24"/>
          <w:szCs w:val="24"/>
        </w:rPr>
        <w:t>3</w:t>
      </w:r>
      <w:r>
        <w:rPr>
          <w:rFonts w:ascii="Times New Roman" w:hAnsi="Times New Roman" w:cs="Times New Roman"/>
          <w:sz w:val="24"/>
          <w:szCs w:val="24"/>
        </w:rPr>
        <w:t>]</w:t>
      </w:r>
    </w:p>
    <w:p w14:paraId="1C24FF5A" w14:textId="00352F27"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Secondary activities…[</w:t>
      </w:r>
      <w:r w:rsidR="00BE43DB">
        <w:rPr>
          <w:rFonts w:ascii="Times New Roman" w:hAnsi="Times New Roman" w:cs="Times New Roman"/>
          <w:sz w:val="24"/>
          <w:szCs w:val="24"/>
        </w:rPr>
        <w:t>6</w:t>
      </w:r>
      <w:r>
        <w:rPr>
          <w:rFonts w:ascii="Times New Roman" w:hAnsi="Times New Roman" w:cs="Times New Roman"/>
          <w:sz w:val="24"/>
          <w:szCs w:val="24"/>
        </w:rPr>
        <w:t>]</w:t>
      </w:r>
    </w:p>
    <w:p w14:paraId="1545BC2C" w14:textId="77777777" w:rsidR="00554375" w:rsidRDefault="00554375" w:rsidP="00FD4EA6">
      <w:pPr>
        <w:jc w:val="center"/>
        <w:rPr>
          <w:rFonts w:ascii="Times New Roman" w:hAnsi="Times New Roman" w:cs="Times New Roman"/>
          <w:sz w:val="24"/>
          <w:szCs w:val="24"/>
        </w:rPr>
      </w:pPr>
    </w:p>
    <w:p w14:paraId="11C97DE1" w14:textId="77777777" w:rsidR="00B204C1" w:rsidRDefault="00B204C1" w:rsidP="00FD4EA6">
      <w:pPr>
        <w:jc w:val="center"/>
        <w:rPr>
          <w:rFonts w:ascii="Times New Roman" w:hAnsi="Times New Roman" w:cs="Times New Roman"/>
          <w:b/>
          <w:bCs/>
          <w:sz w:val="24"/>
          <w:szCs w:val="24"/>
        </w:rPr>
      </w:pPr>
    </w:p>
    <w:p w14:paraId="4E0079B6" w14:textId="15E22A71" w:rsidR="00554375" w:rsidRPr="00B204C1" w:rsidRDefault="00554375" w:rsidP="00FD4EA6">
      <w:pPr>
        <w:jc w:val="center"/>
        <w:rPr>
          <w:rFonts w:ascii="Times New Roman" w:hAnsi="Times New Roman" w:cs="Times New Roman"/>
          <w:sz w:val="24"/>
          <w:szCs w:val="24"/>
        </w:rPr>
      </w:pPr>
      <w:r w:rsidRPr="00B204C1">
        <w:rPr>
          <w:rFonts w:ascii="Times New Roman" w:hAnsi="Times New Roman" w:cs="Times New Roman"/>
          <w:b/>
          <w:bCs/>
          <w:sz w:val="24"/>
          <w:szCs w:val="24"/>
        </w:rPr>
        <w:t>3. PESTEL analysis</w:t>
      </w:r>
      <w:r w:rsidR="00B204C1">
        <w:rPr>
          <w:rFonts w:ascii="Times New Roman" w:hAnsi="Times New Roman" w:cs="Times New Roman"/>
          <w:sz w:val="24"/>
          <w:szCs w:val="24"/>
        </w:rPr>
        <w:t>…[</w:t>
      </w:r>
      <w:r w:rsidR="00BE43DB">
        <w:rPr>
          <w:rFonts w:ascii="Times New Roman" w:hAnsi="Times New Roman" w:cs="Times New Roman"/>
          <w:sz w:val="24"/>
          <w:szCs w:val="24"/>
        </w:rPr>
        <w:t>6</w:t>
      </w:r>
      <w:r w:rsidR="00B204C1">
        <w:rPr>
          <w:rFonts w:ascii="Times New Roman" w:hAnsi="Times New Roman" w:cs="Times New Roman"/>
          <w:sz w:val="24"/>
          <w:szCs w:val="24"/>
        </w:rPr>
        <w:t>]</w:t>
      </w:r>
    </w:p>
    <w:p w14:paraId="5BFEB0FF" w14:textId="2082EC9F"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Porter’s five forces framework on Tesla…[</w:t>
      </w:r>
      <w:r w:rsidR="00BE43DB">
        <w:rPr>
          <w:rFonts w:ascii="Times New Roman" w:hAnsi="Times New Roman" w:cs="Times New Roman"/>
          <w:sz w:val="24"/>
          <w:szCs w:val="24"/>
        </w:rPr>
        <w:t>7</w:t>
      </w:r>
      <w:r>
        <w:rPr>
          <w:rFonts w:ascii="Times New Roman" w:hAnsi="Times New Roman" w:cs="Times New Roman"/>
          <w:sz w:val="24"/>
          <w:szCs w:val="24"/>
        </w:rPr>
        <w:t>]</w:t>
      </w:r>
    </w:p>
    <w:p w14:paraId="4AF6C632" w14:textId="426834F1"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xml:space="preserve">● Benefits and challenges in producing Electric </w:t>
      </w:r>
      <w:r w:rsidR="00AC1750">
        <w:rPr>
          <w:rFonts w:ascii="Times New Roman" w:hAnsi="Times New Roman" w:cs="Times New Roman"/>
          <w:sz w:val="24"/>
          <w:szCs w:val="24"/>
        </w:rPr>
        <w:t>Vehicles</w:t>
      </w:r>
      <w:r>
        <w:rPr>
          <w:rFonts w:ascii="Times New Roman" w:hAnsi="Times New Roman" w:cs="Times New Roman"/>
          <w:sz w:val="24"/>
          <w:szCs w:val="24"/>
        </w:rPr>
        <w:t xml:space="preserve"> for Tesla…[</w:t>
      </w:r>
      <w:r w:rsidR="00BE43DB">
        <w:rPr>
          <w:rFonts w:ascii="Times New Roman" w:hAnsi="Times New Roman" w:cs="Times New Roman"/>
          <w:sz w:val="24"/>
          <w:szCs w:val="24"/>
        </w:rPr>
        <w:t>8</w:t>
      </w:r>
      <w:r>
        <w:rPr>
          <w:rFonts w:ascii="Times New Roman" w:hAnsi="Times New Roman" w:cs="Times New Roman"/>
          <w:sz w:val="24"/>
          <w:szCs w:val="24"/>
        </w:rPr>
        <w:t>]</w:t>
      </w:r>
    </w:p>
    <w:p w14:paraId="45B053F0" w14:textId="68C2ECDF"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How natural resources are extracted for the electric car and how it is disposed of</w:t>
      </w:r>
      <w:proofErr w:type="gramStart"/>
      <w:r>
        <w:rPr>
          <w:rFonts w:ascii="Times New Roman" w:hAnsi="Times New Roman" w:cs="Times New Roman"/>
          <w:sz w:val="24"/>
          <w:szCs w:val="24"/>
        </w:rPr>
        <w:t>…[</w:t>
      </w:r>
      <w:proofErr w:type="gramEnd"/>
      <w:r w:rsidR="002B1A76">
        <w:rPr>
          <w:rFonts w:ascii="Times New Roman" w:hAnsi="Times New Roman" w:cs="Times New Roman"/>
          <w:sz w:val="24"/>
          <w:szCs w:val="24"/>
        </w:rPr>
        <w:t>9</w:t>
      </w:r>
      <w:r>
        <w:rPr>
          <w:rFonts w:ascii="Times New Roman" w:hAnsi="Times New Roman" w:cs="Times New Roman"/>
          <w:sz w:val="24"/>
          <w:szCs w:val="24"/>
        </w:rPr>
        <w:t>]</w:t>
      </w:r>
    </w:p>
    <w:p w14:paraId="3DE337EB" w14:textId="190610D0"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 Critical analysis and recommendations</w:t>
      </w:r>
      <w:proofErr w:type="gramStart"/>
      <w:r>
        <w:rPr>
          <w:rFonts w:ascii="Times New Roman" w:hAnsi="Times New Roman" w:cs="Times New Roman"/>
          <w:sz w:val="24"/>
          <w:szCs w:val="24"/>
        </w:rPr>
        <w:t>…[</w:t>
      </w:r>
      <w:proofErr w:type="gramEnd"/>
      <w:r w:rsidR="002B1A76">
        <w:rPr>
          <w:rFonts w:ascii="Times New Roman" w:hAnsi="Times New Roman" w:cs="Times New Roman"/>
          <w:sz w:val="24"/>
          <w:szCs w:val="24"/>
        </w:rPr>
        <w:t>9</w:t>
      </w:r>
      <w:r>
        <w:rPr>
          <w:rFonts w:ascii="Times New Roman" w:hAnsi="Times New Roman" w:cs="Times New Roman"/>
          <w:sz w:val="24"/>
          <w:szCs w:val="24"/>
        </w:rPr>
        <w:t>]</w:t>
      </w:r>
    </w:p>
    <w:p w14:paraId="44F15775" w14:textId="77777777" w:rsidR="00554375" w:rsidRDefault="00554375" w:rsidP="00FD4EA6">
      <w:pPr>
        <w:jc w:val="center"/>
        <w:rPr>
          <w:rFonts w:ascii="Times New Roman" w:hAnsi="Times New Roman" w:cs="Times New Roman"/>
          <w:sz w:val="24"/>
          <w:szCs w:val="24"/>
        </w:rPr>
      </w:pPr>
    </w:p>
    <w:p w14:paraId="5DFEE93B" w14:textId="77777777" w:rsidR="00B204C1" w:rsidRDefault="00B204C1" w:rsidP="00FD4EA6">
      <w:pPr>
        <w:jc w:val="center"/>
        <w:rPr>
          <w:rFonts w:ascii="Times New Roman" w:hAnsi="Times New Roman" w:cs="Times New Roman"/>
          <w:b/>
          <w:bCs/>
          <w:sz w:val="24"/>
          <w:szCs w:val="24"/>
        </w:rPr>
      </w:pPr>
    </w:p>
    <w:p w14:paraId="54A41D05" w14:textId="0F6844C1" w:rsidR="00554375" w:rsidRDefault="00554375" w:rsidP="00FD4EA6">
      <w:pPr>
        <w:jc w:val="center"/>
        <w:rPr>
          <w:rFonts w:ascii="Times New Roman" w:hAnsi="Times New Roman" w:cs="Times New Roman"/>
          <w:sz w:val="24"/>
          <w:szCs w:val="24"/>
        </w:rPr>
      </w:pPr>
      <w:r w:rsidRPr="00554375">
        <w:rPr>
          <w:rFonts w:ascii="Times New Roman" w:hAnsi="Times New Roman" w:cs="Times New Roman"/>
          <w:b/>
          <w:bCs/>
          <w:sz w:val="24"/>
          <w:szCs w:val="24"/>
        </w:rPr>
        <w:t xml:space="preserve">4. </w:t>
      </w:r>
      <w:r w:rsidRPr="00B204C1">
        <w:rPr>
          <w:rFonts w:ascii="Times New Roman" w:hAnsi="Times New Roman" w:cs="Times New Roman"/>
          <w:b/>
          <w:bCs/>
          <w:sz w:val="24"/>
          <w:szCs w:val="24"/>
        </w:rPr>
        <w:t>Conclusion</w:t>
      </w:r>
      <w:proofErr w:type="gramStart"/>
      <w:r w:rsidR="00B204C1">
        <w:rPr>
          <w:rFonts w:ascii="Times New Roman" w:hAnsi="Times New Roman" w:cs="Times New Roman"/>
          <w:sz w:val="24"/>
          <w:szCs w:val="24"/>
        </w:rPr>
        <w:t>…[</w:t>
      </w:r>
      <w:proofErr w:type="gramEnd"/>
      <w:r w:rsidR="002B1A76">
        <w:rPr>
          <w:rFonts w:ascii="Times New Roman" w:hAnsi="Times New Roman" w:cs="Times New Roman"/>
          <w:sz w:val="24"/>
          <w:szCs w:val="24"/>
        </w:rPr>
        <w:t>10</w:t>
      </w:r>
      <w:r w:rsidR="00B204C1">
        <w:rPr>
          <w:rFonts w:ascii="Times New Roman" w:hAnsi="Times New Roman" w:cs="Times New Roman"/>
          <w:sz w:val="24"/>
          <w:szCs w:val="24"/>
        </w:rPr>
        <w:t>]</w:t>
      </w:r>
    </w:p>
    <w:p w14:paraId="489C967C" w14:textId="74A5E844" w:rsidR="00554375" w:rsidRDefault="00554375" w:rsidP="00FD4EA6">
      <w:pPr>
        <w:jc w:val="center"/>
        <w:rPr>
          <w:rFonts w:ascii="Times New Roman" w:hAnsi="Times New Roman" w:cs="Times New Roman"/>
          <w:sz w:val="24"/>
          <w:szCs w:val="24"/>
        </w:rPr>
      </w:pPr>
      <w:r>
        <w:rPr>
          <w:rFonts w:ascii="Times New Roman" w:hAnsi="Times New Roman" w:cs="Times New Roman"/>
          <w:sz w:val="24"/>
          <w:szCs w:val="24"/>
        </w:rPr>
        <w:t>Reference List</w:t>
      </w:r>
      <w:r w:rsidR="00B204C1">
        <w:rPr>
          <w:rFonts w:ascii="Times New Roman" w:hAnsi="Times New Roman" w:cs="Times New Roman"/>
          <w:sz w:val="24"/>
          <w:szCs w:val="24"/>
        </w:rPr>
        <w:t>…[</w:t>
      </w:r>
      <w:r w:rsidR="002B1A76">
        <w:rPr>
          <w:rFonts w:ascii="Times New Roman" w:hAnsi="Times New Roman" w:cs="Times New Roman"/>
          <w:sz w:val="24"/>
          <w:szCs w:val="24"/>
        </w:rPr>
        <w:t>11</w:t>
      </w:r>
      <w:bookmarkStart w:id="0" w:name="_GoBack"/>
      <w:bookmarkEnd w:id="0"/>
      <w:r w:rsidR="00B204C1">
        <w:rPr>
          <w:rFonts w:ascii="Times New Roman" w:hAnsi="Times New Roman" w:cs="Times New Roman"/>
          <w:sz w:val="24"/>
          <w:szCs w:val="24"/>
        </w:rPr>
        <w:t>]</w:t>
      </w:r>
    </w:p>
    <w:p w14:paraId="3958B181" w14:textId="77777777" w:rsidR="00B204C1" w:rsidRDefault="00B204C1" w:rsidP="00B204C1">
      <w:pPr>
        <w:jc w:val="center"/>
        <w:rPr>
          <w:rFonts w:ascii="Times New Roman" w:hAnsi="Times New Roman" w:cs="Times New Roman"/>
          <w:sz w:val="24"/>
          <w:szCs w:val="24"/>
        </w:rPr>
      </w:pPr>
    </w:p>
    <w:p w14:paraId="4A3BFC06" w14:textId="77777777" w:rsidR="00B204C1" w:rsidRDefault="00B204C1" w:rsidP="00B204C1">
      <w:pPr>
        <w:jc w:val="center"/>
        <w:rPr>
          <w:rFonts w:ascii="Times New Roman" w:hAnsi="Times New Roman" w:cs="Times New Roman"/>
          <w:sz w:val="24"/>
          <w:szCs w:val="24"/>
        </w:rPr>
      </w:pPr>
    </w:p>
    <w:p w14:paraId="3E859E9B" w14:textId="77777777" w:rsidR="007D3CF2" w:rsidRDefault="00B204C1" w:rsidP="007D3CF2">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9FDAE58" wp14:editId="348B668E">
            <wp:extent cx="813371" cy="457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3212" cy="473974"/>
                    </a:xfrm>
                    <a:prstGeom prst="rect">
                      <a:avLst/>
                    </a:prstGeom>
                    <a:noFill/>
                    <a:ln>
                      <a:noFill/>
                    </a:ln>
                  </pic:spPr>
                </pic:pic>
              </a:graphicData>
            </a:graphic>
          </wp:inline>
        </w:drawing>
      </w:r>
    </w:p>
    <w:p w14:paraId="056861EC" w14:textId="77777777" w:rsidR="00B85E2B" w:rsidRPr="00FD4EA6" w:rsidRDefault="007D3CF2" w:rsidP="00B85E2B">
      <w:pPr>
        <w:spacing w:line="360" w:lineRule="auto"/>
        <w:jc w:val="both"/>
        <w:rPr>
          <w:rFonts w:ascii="Times New Roman" w:eastAsia="Times New Roman" w:hAnsi="Times New Roman" w:cs="Times New Roman"/>
          <w:b/>
          <w:bCs/>
          <w:sz w:val="24"/>
          <w:szCs w:val="24"/>
        </w:rPr>
      </w:pPr>
      <w:r w:rsidRPr="00FD4EA6">
        <w:rPr>
          <w:rFonts w:ascii="Times New Roman" w:hAnsi="Times New Roman" w:cs="Times New Roman"/>
          <w:b/>
          <w:bCs/>
          <w:sz w:val="32"/>
          <w:szCs w:val="32"/>
        </w:rPr>
        <w:lastRenderedPageBreak/>
        <w:t xml:space="preserve">1. </w:t>
      </w:r>
      <w:r w:rsidR="00384C97" w:rsidRPr="00FD4EA6">
        <w:rPr>
          <w:rFonts w:ascii="Times New Roman" w:hAnsi="Times New Roman" w:cs="Times New Roman"/>
          <w:b/>
          <w:bCs/>
          <w:sz w:val="32"/>
          <w:szCs w:val="32"/>
        </w:rPr>
        <w:t>Introduction</w:t>
      </w:r>
    </w:p>
    <w:p w14:paraId="64FB8652" w14:textId="377CB322" w:rsidR="00B85E2B" w:rsidRDefault="00C41A55" w:rsidP="00B85E2B">
      <w:pPr>
        <w:spacing w:line="360" w:lineRule="auto"/>
        <w:jc w:val="both"/>
        <w:rPr>
          <w:rFonts w:ascii="Times New Roman" w:eastAsia="Times New Roman" w:hAnsi="Times New Roman" w:cs="Times New Roman"/>
          <w:sz w:val="24"/>
          <w:szCs w:val="24"/>
        </w:rPr>
      </w:pPr>
      <w:r w:rsidRPr="00C41A55">
        <w:rPr>
          <w:rFonts w:ascii="Times New Roman" w:hAnsi="Times New Roman" w:cs="Times New Roman"/>
          <w:sz w:val="24"/>
          <w:szCs w:val="24"/>
        </w:rPr>
        <w:t xml:space="preserve">From its first appearance in Europe, towards the end of the 19th century, the car was a symbol of engineering inventiveness and social prestige. In the </w:t>
      </w:r>
      <w:r w:rsidR="00235E0D">
        <w:rPr>
          <w:rFonts w:ascii="Times New Roman" w:hAnsi="Times New Roman" w:cs="Times New Roman"/>
          <w:sz w:val="24"/>
          <w:szCs w:val="24"/>
        </w:rPr>
        <w:t>last</w:t>
      </w:r>
      <w:r w:rsidRPr="00C41A55">
        <w:rPr>
          <w:rFonts w:ascii="Times New Roman" w:hAnsi="Times New Roman" w:cs="Times New Roman"/>
          <w:sz w:val="24"/>
          <w:szCs w:val="24"/>
        </w:rPr>
        <w:t xml:space="preserve"> century, the automobile evolved rapidly from the status of an expensive toy for the rich to the most common and widespread means of personal transportation in most developed countries.</w:t>
      </w:r>
      <w:r w:rsidR="007D3CF2">
        <w:rPr>
          <w:rFonts w:ascii="Times New Roman" w:hAnsi="Times New Roman" w:cs="Times New Roman"/>
          <w:sz w:val="24"/>
          <w:szCs w:val="24"/>
        </w:rPr>
        <w:t xml:space="preserve"> </w:t>
      </w:r>
      <w:r w:rsidRPr="00C41A55">
        <w:rPr>
          <w:rFonts w:ascii="Times New Roman" w:hAnsi="Times New Roman" w:cs="Times New Roman"/>
          <w:sz w:val="24"/>
          <w:szCs w:val="24"/>
        </w:rPr>
        <w:t>People have fallen in love and become more dependent on the car because it connects them (relatively quickly) with work, school, malls, or recreation areas. In many families, after buying a home, the car is the second significant expense. For some of our contemporaries, the possession of a newer, "branded" car, or with more horsepower, is also a personal aspiration and a mark of the status of the star of the street, neighbourhood, or town</w:t>
      </w:r>
      <w:r w:rsidRPr="00C41A55">
        <w:rPr>
          <w:rFonts w:ascii="Times New Roman" w:hAnsi="Times New Roman" w:cs="Times New Roman"/>
          <w:sz w:val="32"/>
          <w:szCs w:val="32"/>
        </w:rPr>
        <w:t xml:space="preserve"> </w:t>
      </w:r>
      <w:r w:rsidRPr="00C41A55">
        <w:rPr>
          <w:rFonts w:ascii="Times New Roman" w:hAnsi="Times New Roman" w:cs="Times New Roman"/>
          <w:sz w:val="24"/>
          <w:szCs w:val="24"/>
        </w:rPr>
        <w:t>where they live.</w:t>
      </w:r>
      <w:r w:rsidR="00B85E2B">
        <w:rPr>
          <w:rFonts w:ascii="Times New Roman" w:eastAsia="Times New Roman" w:hAnsi="Times New Roman" w:cs="Times New Roman"/>
          <w:sz w:val="24"/>
          <w:szCs w:val="24"/>
        </w:rPr>
        <w:t xml:space="preserve"> </w:t>
      </w:r>
      <w:r w:rsidRPr="00C41A55">
        <w:rPr>
          <w:rFonts w:ascii="Times New Roman" w:hAnsi="Times New Roman" w:cs="Times New Roman"/>
          <w:sz w:val="24"/>
          <w:szCs w:val="24"/>
        </w:rPr>
        <w:t xml:space="preserve">At the end of 2014, more than 1.2 billion cars were on the world's roads, numbering an estimated 2 billion in the next 20 years. In 2014, oil contributed 32% to the total primary energy used worldwide, generating 35% of the world's total CO2 emissions. Of these, 22% were due to transportation. For example, in the United States, the transportation sector was even more affluent, producing 27.3% of total fossil fuel emissions. The reality of these figures and current efforts to mitigate the effects of climate change has brought to the fore the electric car's use as </w:t>
      </w:r>
      <w:r w:rsidR="00AE4842">
        <w:rPr>
          <w:rFonts w:ascii="Times New Roman" w:hAnsi="Times New Roman" w:cs="Times New Roman"/>
          <w:sz w:val="24"/>
          <w:szCs w:val="24"/>
        </w:rPr>
        <w:t>the motor vehicle of the future (</w:t>
      </w:r>
      <w:r w:rsidR="00AE4842" w:rsidRPr="00AE4842">
        <w:rPr>
          <w:rFonts w:ascii="Times New Roman" w:hAnsi="Times New Roman" w:cs="Times New Roman"/>
          <w:sz w:val="24"/>
          <w:szCs w:val="24"/>
        </w:rPr>
        <w:t>Voelcker, 2014</w:t>
      </w:r>
      <w:r w:rsidR="00AE4842">
        <w:rPr>
          <w:rFonts w:ascii="Times New Roman" w:hAnsi="Times New Roman" w:cs="Times New Roman"/>
          <w:sz w:val="24"/>
          <w:szCs w:val="24"/>
        </w:rPr>
        <w:t>)</w:t>
      </w:r>
      <w:r w:rsidR="00B85E2B">
        <w:rPr>
          <w:rFonts w:ascii="Times New Roman" w:hAnsi="Times New Roman" w:cs="Times New Roman"/>
          <w:sz w:val="24"/>
          <w:szCs w:val="24"/>
        </w:rPr>
        <w:t>.</w:t>
      </w:r>
    </w:p>
    <w:p w14:paraId="60D369AE" w14:textId="75D72D8D" w:rsidR="00B85E2B" w:rsidRDefault="00B85E2B" w:rsidP="00B85E2B">
      <w:pPr>
        <w:spacing w:line="360" w:lineRule="auto"/>
        <w:jc w:val="both"/>
        <w:rPr>
          <w:rFonts w:ascii="Times New Roman" w:hAnsi="Times New Roman" w:cs="Times New Roman"/>
          <w:b/>
          <w:bCs/>
          <w:sz w:val="32"/>
          <w:szCs w:val="32"/>
        </w:rPr>
      </w:pPr>
      <w:r w:rsidRPr="00FD4EA6">
        <w:rPr>
          <w:rFonts w:ascii="Times New Roman" w:hAnsi="Times New Roman" w:cs="Times New Roman"/>
          <w:b/>
          <w:bCs/>
          <w:sz w:val="32"/>
          <w:szCs w:val="32"/>
        </w:rPr>
        <w:t>2. Findings and Analysis</w:t>
      </w:r>
    </w:p>
    <w:p w14:paraId="5AFB6751" w14:textId="41E84320" w:rsidR="00B74B92" w:rsidRPr="00B74B92" w:rsidRDefault="00B74B92" w:rsidP="00B85E2B">
      <w:pPr>
        <w:spacing w:line="360" w:lineRule="auto"/>
        <w:jc w:val="both"/>
        <w:rPr>
          <w:rFonts w:ascii="Times New Roman" w:eastAsia="Times New Roman" w:hAnsi="Times New Roman" w:cs="Times New Roman"/>
          <w:sz w:val="24"/>
          <w:szCs w:val="24"/>
        </w:rPr>
      </w:pPr>
      <w:r w:rsidRPr="00BC290C">
        <w:rPr>
          <w:rFonts w:ascii="Times New Roman" w:hAnsi="Times New Roman" w:cs="Times New Roman"/>
          <w:sz w:val="24"/>
          <w:szCs w:val="24"/>
        </w:rPr>
        <w:t>Th</w:t>
      </w:r>
      <w:r w:rsidR="00235E0D">
        <w:rPr>
          <w:rFonts w:ascii="Times New Roman" w:hAnsi="Times New Roman" w:cs="Times New Roman"/>
          <w:sz w:val="24"/>
          <w:szCs w:val="24"/>
        </w:rPr>
        <w:t>is</w:t>
      </w:r>
      <w:r w:rsidRPr="00BC290C">
        <w:rPr>
          <w:rFonts w:ascii="Times New Roman" w:hAnsi="Times New Roman" w:cs="Times New Roman"/>
          <w:sz w:val="24"/>
          <w:szCs w:val="24"/>
        </w:rPr>
        <w:t xml:space="preserve"> study is going to focus on Tesla Motors Inc., the superior electric vehicle producer from the US, who’s estimated net worth is $34.3 billion. The essay is expecting to </w:t>
      </w:r>
      <w:proofErr w:type="gramStart"/>
      <w:r w:rsidRPr="00BC290C">
        <w:rPr>
          <w:rFonts w:ascii="Times New Roman" w:hAnsi="Times New Roman" w:cs="Times New Roman"/>
          <w:sz w:val="24"/>
          <w:szCs w:val="24"/>
        </w:rPr>
        <w:t>analysed</w:t>
      </w:r>
      <w:proofErr w:type="gramEnd"/>
      <w:r w:rsidRPr="00BC290C">
        <w:rPr>
          <w:rFonts w:ascii="Times New Roman" w:hAnsi="Times New Roman" w:cs="Times New Roman"/>
          <w:sz w:val="24"/>
          <w:szCs w:val="24"/>
        </w:rPr>
        <w:t xml:space="preserve"> different aspects of Tesla in international trading through the academic framework. It will also acknowledge different phases of the electric car production of Tesla and relate it with automotive industry trends. The study will comprehend the value chain analysis of Tesla as this is a practical analytical framework to acknowledge the business activities of the company for developing concentric value and competitive edge in the market</w:t>
      </w:r>
      <w:r>
        <w:rPr>
          <w:rFonts w:ascii="Times New Roman" w:hAnsi="Times New Roman" w:cs="Times New Roman"/>
          <w:sz w:val="24"/>
          <w:szCs w:val="24"/>
        </w:rPr>
        <w:t>.</w:t>
      </w:r>
    </w:p>
    <w:p w14:paraId="0BE31010" w14:textId="77777777" w:rsidR="00B85E2B" w:rsidRDefault="00B85E2B" w:rsidP="00B85E2B">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C11177" w:rsidRPr="00B85E2B">
        <w:rPr>
          <w:rFonts w:ascii="Times New Roman" w:hAnsi="Times New Roman" w:cs="Times New Roman"/>
          <w:i/>
          <w:iCs/>
          <w:sz w:val="24"/>
          <w:szCs w:val="24"/>
        </w:rPr>
        <w:t>Porter's value chain for Tesla</w:t>
      </w:r>
      <w:r w:rsidR="00C11177" w:rsidRPr="00B85E2B">
        <w:rPr>
          <w:rFonts w:ascii="Times New Roman" w:hAnsi="Times New Roman" w:cs="Times New Roman"/>
          <w:sz w:val="24"/>
          <w:szCs w:val="24"/>
        </w:rPr>
        <w:t xml:space="preserve">  </w:t>
      </w:r>
    </w:p>
    <w:p w14:paraId="5C00511D" w14:textId="77777777" w:rsidR="00AC6100" w:rsidRDefault="00930A05" w:rsidP="00AC6100">
      <w:pPr>
        <w:spacing w:line="360" w:lineRule="auto"/>
        <w:jc w:val="both"/>
        <w:rPr>
          <w:rFonts w:ascii="Times New Roman" w:hAnsi="Times New Roman" w:cs="Times New Roman"/>
          <w:sz w:val="24"/>
          <w:szCs w:val="24"/>
        </w:rPr>
      </w:pPr>
      <w:r w:rsidRPr="00930A05">
        <w:rPr>
          <w:rFonts w:ascii="Times New Roman" w:hAnsi="Times New Roman" w:cs="Times New Roman"/>
          <w:sz w:val="24"/>
          <w:szCs w:val="24"/>
        </w:rPr>
        <w:t xml:space="preserve">The value chain is linked to the name of Michael Porter, the first to suggest its application in strategic analysis. In this context, Porter proposes the analysis of each component of the company's added value, respectively, of the contribution it brings to the competitive </w:t>
      </w:r>
      <w:r w:rsidRPr="00930A05">
        <w:rPr>
          <w:rFonts w:ascii="Times New Roman" w:hAnsi="Times New Roman" w:cs="Times New Roman"/>
          <w:sz w:val="24"/>
          <w:szCs w:val="24"/>
        </w:rPr>
        <w:lastRenderedPageBreak/>
        <w:t>advantage enjoyed by the entire organization. In a company with several spheres of activity, the analysis must be performed at the product groups’ level</w:t>
      </w:r>
      <w:r w:rsidR="00AC6100">
        <w:rPr>
          <w:rFonts w:ascii="Times New Roman" w:hAnsi="Times New Roman" w:cs="Times New Roman"/>
          <w:sz w:val="24"/>
          <w:szCs w:val="24"/>
        </w:rPr>
        <w:t>, (Porter, 1985)</w:t>
      </w:r>
      <w:r w:rsidRPr="00930A05">
        <w:rPr>
          <w:rFonts w:ascii="Times New Roman" w:hAnsi="Times New Roman" w:cs="Times New Roman"/>
          <w:sz w:val="24"/>
          <w:szCs w:val="24"/>
        </w:rPr>
        <w:t>.</w:t>
      </w:r>
      <w:r w:rsidR="00DD106C" w:rsidRPr="00DD106C">
        <w:rPr>
          <w:rFonts w:ascii="Times New Roman" w:hAnsi="Times New Roman" w:cs="Times New Roman"/>
          <w:sz w:val="24"/>
          <w:szCs w:val="24"/>
        </w:rPr>
        <w:t xml:space="preserve"> </w:t>
      </w:r>
    </w:p>
    <w:p w14:paraId="650F7DCB" w14:textId="77777777"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6100">
        <w:rPr>
          <w:rFonts w:ascii="Times New Roman" w:hAnsi="Times New Roman" w:cs="Times New Roman"/>
          <w:i/>
          <w:iCs/>
          <w:sz w:val="24"/>
          <w:szCs w:val="24"/>
        </w:rPr>
        <w:t>Primary activities</w:t>
      </w:r>
    </w:p>
    <w:p w14:paraId="135EB25A" w14:textId="727CF1D1" w:rsidR="00AC6100" w:rsidRPr="00235E0D" w:rsidRDefault="00AC6100" w:rsidP="00AC6100">
      <w:pPr>
        <w:spacing w:line="360" w:lineRule="auto"/>
        <w:jc w:val="right"/>
        <w:rPr>
          <w:rFonts w:ascii="Times New Roman" w:hAnsi="Times New Roman" w:cs="Times New Roman"/>
          <w:b/>
          <w:bCs/>
          <w:sz w:val="24"/>
          <w:szCs w:val="24"/>
        </w:rPr>
      </w:pPr>
      <w:r w:rsidRPr="00235E0D">
        <w:rPr>
          <w:rFonts w:ascii="Times New Roman" w:hAnsi="Times New Roman" w:cs="Times New Roman"/>
          <w:b/>
          <w:bCs/>
          <w:sz w:val="24"/>
          <w:szCs w:val="24"/>
        </w:rPr>
        <w:t>Inbound logistics</w:t>
      </w:r>
    </w:p>
    <w:p w14:paraId="5E5F5346" w14:textId="43245F89" w:rsidR="00AC6100" w:rsidRP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The most effective approach for Tesla is inbound logistics. While this mostly entails in-house manufacturing, other parts are manufactured and delivered from various distributors in a timely way. This approach reduces the period of waiting while improving efficiency.</w:t>
      </w:r>
    </w:p>
    <w:p w14:paraId="3CF80E65" w14:textId="77777777" w:rsidR="001444DF" w:rsidRDefault="001444DF" w:rsidP="001444DF">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7F4559EC" wp14:editId="04DB2A22">
            <wp:extent cx="5552227" cy="33369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600" cy="3384069"/>
                    </a:xfrm>
                    <a:prstGeom prst="rect">
                      <a:avLst/>
                    </a:prstGeom>
                    <a:noFill/>
                    <a:ln>
                      <a:noFill/>
                    </a:ln>
                  </pic:spPr>
                </pic:pic>
              </a:graphicData>
            </a:graphic>
          </wp:inline>
        </w:drawing>
      </w:r>
    </w:p>
    <w:p w14:paraId="1DA1E858" w14:textId="4F59A411" w:rsidR="00210D4F" w:rsidRPr="001444DF" w:rsidRDefault="001444DF" w:rsidP="001444DF">
      <w:pPr>
        <w:jc w:val="center"/>
        <w:rPr>
          <w:rFonts w:ascii="Times New Roman" w:hAnsi="Times New Roman" w:cs="Times New Roman"/>
          <w:sz w:val="32"/>
          <w:szCs w:val="32"/>
        </w:rPr>
      </w:pPr>
      <w:r w:rsidRPr="001444DF">
        <w:rPr>
          <w:rFonts w:ascii="Times New Roman" w:hAnsi="Times New Roman" w:cs="Times New Roman"/>
          <w:sz w:val="24"/>
          <w:szCs w:val="24"/>
        </w:rPr>
        <w:t>[Fig. 1, Source: Internet]</w:t>
      </w:r>
    </w:p>
    <w:p w14:paraId="4B50A14E" w14:textId="77777777" w:rsidR="00AC6100" w:rsidRDefault="00AC6100" w:rsidP="00AC6100">
      <w:pPr>
        <w:spacing w:line="360" w:lineRule="auto"/>
        <w:jc w:val="both"/>
        <w:rPr>
          <w:rFonts w:ascii="Times New Roman" w:hAnsi="Times New Roman" w:cs="Times New Roman"/>
          <w:sz w:val="32"/>
          <w:szCs w:val="32"/>
        </w:rPr>
      </w:pPr>
    </w:p>
    <w:p w14:paraId="2B9C201C" w14:textId="77777777"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has a warehouse of 1.3 million square meters in the </w:t>
      </w:r>
      <w:r>
        <w:rPr>
          <w:rFonts w:ascii="Times New Roman" w:hAnsi="Times New Roman" w:cs="Times New Roman"/>
          <w:i/>
          <w:sz w:val="24"/>
          <w:szCs w:val="24"/>
        </w:rPr>
        <w:t>Oaks Logistics Centre,</w:t>
      </w:r>
      <w:r>
        <w:rPr>
          <w:rFonts w:ascii="Times New Roman" w:hAnsi="Times New Roman" w:cs="Times New Roman"/>
          <w:sz w:val="24"/>
          <w:szCs w:val="24"/>
        </w:rPr>
        <w:t xml:space="preserve"> California. In addition to raw materials needed for electric cars, solar panels, and energy shields, Tesla also obtains other rare materials such as steel, nickel, copper, and aluminium (Gianesello et al., 2017). Currently, the company is focusing on the "custom build" process, which has short or medium-term effects; for this reason, building a long-lasting relationship with suppliers should become important.</w:t>
      </w:r>
    </w:p>
    <w:p w14:paraId="0323194E" w14:textId="77777777" w:rsidR="009D78E3" w:rsidRDefault="009D78E3" w:rsidP="00AC6100">
      <w:pPr>
        <w:spacing w:line="360" w:lineRule="auto"/>
        <w:jc w:val="right"/>
        <w:rPr>
          <w:rFonts w:ascii="Times New Roman" w:hAnsi="Times New Roman" w:cs="Times New Roman"/>
          <w:b/>
          <w:bCs/>
          <w:sz w:val="24"/>
          <w:szCs w:val="24"/>
        </w:rPr>
      </w:pPr>
    </w:p>
    <w:p w14:paraId="10283D59" w14:textId="6E95C7E9" w:rsidR="00AC6100" w:rsidRPr="00AC6100" w:rsidRDefault="00AC6100" w:rsidP="00AC6100">
      <w:pPr>
        <w:spacing w:line="360" w:lineRule="auto"/>
        <w:jc w:val="right"/>
        <w:rPr>
          <w:rFonts w:ascii="Times New Roman" w:hAnsi="Times New Roman" w:cs="Times New Roman"/>
          <w:b/>
          <w:bCs/>
          <w:sz w:val="24"/>
          <w:szCs w:val="24"/>
        </w:rPr>
      </w:pPr>
      <w:r w:rsidRPr="00AC6100">
        <w:rPr>
          <w:rFonts w:ascii="Times New Roman" w:hAnsi="Times New Roman" w:cs="Times New Roman"/>
          <w:b/>
          <w:bCs/>
          <w:sz w:val="24"/>
          <w:szCs w:val="24"/>
        </w:rPr>
        <w:lastRenderedPageBreak/>
        <w:t>Operations</w:t>
      </w:r>
    </w:p>
    <w:p w14:paraId="060760FF" w14:textId="3BD6B926"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Tesla divides its operations into two sections. "</w:t>
      </w:r>
      <w:r w:rsidRPr="00AC6100">
        <w:rPr>
          <w:rFonts w:ascii="Times New Roman" w:hAnsi="Times New Roman" w:cs="Times New Roman"/>
          <w:bCs/>
          <w:sz w:val="24"/>
          <w:szCs w:val="24"/>
        </w:rPr>
        <w:t>Automotive</w:t>
      </w:r>
      <w:r>
        <w:rPr>
          <w:rFonts w:ascii="Times New Roman" w:hAnsi="Times New Roman" w:cs="Times New Roman"/>
          <w:sz w:val="24"/>
          <w:szCs w:val="24"/>
        </w:rPr>
        <w:t>” which deals with the design, production, and sales of "electric cars”. The company manufactured in 2017</w:t>
      </w:r>
      <w:r w:rsidR="00114AB5">
        <w:rPr>
          <w:rFonts w:ascii="Times New Roman" w:hAnsi="Times New Roman" w:cs="Times New Roman"/>
          <w:sz w:val="24"/>
          <w:szCs w:val="24"/>
        </w:rPr>
        <w:t xml:space="preserve"> </w:t>
      </w:r>
      <w:r w:rsidR="001F4224">
        <w:rPr>
          <w:rFonts w:ascii="Times New Roman" w:hAnsi="Times New Roman" w:cs="Times New Roman"/>
          <w:sz w:val="24"/>
          <w:szCs w:val="24"/>
        </w:rPr>
        <w:t>almost two thousand</w:t>
      </w:r>
      <w:r w:rsidR="00114AB5">
        <w:rPr>
          <w:rFonts w:ascii="Times New Roman" w:hAnsi="Times New Roman" w:cs="Times New Roman"/>
          <w:sz w:val="24"/>
          <w:szCs w:val="24"/>
        </w:rPr>
        <w:t xml:space="preserve"> </w:t>
      </w:r>
      <w:r>
        <w:rPr>
          <w:rFonts w:ascii="Times New Roman" w:hAnsi="Times New Roman" w:cs="Times New Roman"/>
          <w:sz w:val="24"/>
          <w:szCs w:val="24"/>
        </w:rPr>
        <w:t>vehicles from models 3 and 101,420 from models x, and its second category, "</w:t>
      </w:r>
      <w:r w:rsidRPr="00AC6100">
        <w:rPr>
          <w:rFonts w:ascii="Times New Roman" w:hAnsi="Times New Roman" w:cs="Times New Roman"/>
          <w:bCs/>
          <w:sz w:val="24"/>
          <w:szCs w:val="24"/>
        </w:rPr>
        <w:t>Energy generation and storage</w:t>
      </w:r>
      <w:r>
        <w:rPr>
          <w:rFonts w:ascii="Times New Roman" w:hAnsi="Times New Roman" w:cs="Times New Roman"/>
          <w:sz w:val="24"/>
          <w:szCs w:val="24"/>
        </w:rPr>
        <w:t>." deals with the design, production, and installation of energy storage items and solar panels.</w:t>
      </w:r>
      <w:r>
        <w:t xml:space="preserve"> </w:t>
      </w:r>
      <w:r>
        <w:rPr>
          <w:rFonts w:ascii="Times New Roman" w:hAnsi="Times New Roman" w:cs="Times New Roman"/>
          <w:sz w:val="24"/>
          <w:szCs w:val="24"/>
        </w:rPr>
        <w:t>Tesla installed 523 MW solar panels in 2017. The vital point is the use of robots in the manufacturing process. The company's engineers say, "</w:t>
      </w:r>
      <w:r>
        <w:rPr>
          <w:rFonts w:ascii="Times New Roman" w:hAnsi="Times New Roman" w:cs="Times New Roman"/>
          <w:i/>
          <w:sz w:val="24"/>
          <w:szCs w:val="24"/>
        </w:rPr>
        <w:t>up to eight robots work on a single S model in a choreographed routine."</w:t>
      </w:r>
    </w:p>
    <w:p w14:paraId="5BDF0AB6" w14:textId="77777777" w:rsidR="00AC6100" w:rsidRDefault="00AC6100" w:rsidP="00AC6100">
      <w:pPr>
        <w:spacing w:line="360" w:lineRule="auto"/>
        <w:jc w:val="both"/>
        <w:rPr>
          <w:rFonts w:ascii="Times New Roman" w:hAnsi="Times New Roman" w:cs="Times New Roman"/>
          <w:sz w:val="24"/>
          <w:szCs w:val="24"/>
        </w:rPr>
      </w:pPr>
    </w:p>
    <w:p w14:paraId="4F44DFF1" w14:textId="77777777" w:rsidR="00AC6100" w:rsidRDefault="00AC6100" w:rsidP="00AC6100">
      <w:pPr>
        <w:spacing w:line="360" w:lineRule="auto"/>
        <w:jc w:val="right"/>
        <w:rPr>
          <w:rFonts w:ascii="Times New Roman" w:hAnsi="Times New Roman" w:cs="Times New Roman"/>
          <w:sz w:val="24"/>
          <w:szCs w:val="24"/>
        </w:rPr>
      </w:pPr>
      <w:r w:rsidRPr="00AC6100">
        <w:rPr>
          <w:rFonts w:ascii="Times New Roman" w:hAnsi="Times New Roman" w:cs="Times New Roman"/>
          <w:b/>
          <w:bCs/>
          <w:sz w:val="24"/>
          <w:szCs w:val="24"/>
        </w:rPr>
        <w:t>Outbound Logistics</w:t>
      </w:r>
    </w:p>
    <w:p w14:paraId="535BA7DE" w14:textId="77777777"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Tesla's outbound logistics includes the storage and distribution of electric cars, solar panels, and energy storage systems. The cars are sold through their stores in the USA and 29 other countries (Kalaitzi et al. 2019). A good part of the clients prefers to buy a personalized car with the help of online reservations. The company maintains a limited number of cars in its stores.</w:t>
      </w:r>
      <w:r>
        <w:t xml:space="preserve"> </w:t>
      </w:r>
      <w:r>
        <w:rPr>
          <w:rFonts w:ascii="Times New Roman" w:hAnsi="Times New Roman" w:cs="Times New Roman"/>
          <w:sz w:val="24"/>
          <w:szCs w:val="24"/>
        </w:rPr>
        <w:t>Tesla's outbound logistics is an extremely well-developed one, creating direct advantages for customers because it delivers the machine to the customers directly without intermediaries, thus reducing delivery time and cost.</w:t>
      </w:r>
    </w:p>
    <w:p w14:paraId="731AC465" w14:textId="77777777" w:rsidR="00AC6100" w:rsidRPr="00AC6100" w:rsidRDefault="00AC6100" w:rsidP="00AC6100">
      <w:pPr>
        <w:spacing w:line="360" w:lineRule="auto"/>
        <w:jc w:val="right"/>
        <w:rPr>
          <w:rFonts w:ascii="Times New Roman" w:hAnsi="Times New Roman" w:cs="Times New Roman"/>
          <w:b/>
          <w:bCs/>
          <w:sz w:val="24"/>
          <w:szCs w:val="24"/>
        </w:rPr>
      </w:pPr>
      <w:r w:rsidRPr="00AC6100">
        <w:rPr>
          <w:rFonts w:ascii="Times New Roman" w:hAnsi="Times New Roman" w:cs="Times New Roman"/>
          <w:b/>
          <w:bCs/>
          <w:sz w:val="24"/>
          <w:szCs w:val="24"/>
        </w:rPr>
        <w:t>Marketing and Sales</w:t>
      </w:r>
    </w:p>
    <w:p w14:paraId="19A64AEF" w14:textId="7FD56AAA"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compared to the other competitors in the field, invests relatively little in marketing. The automotive industry being extremely ferocious from this point of view, most companies use traditional means to promote their products—other digital channels for marketing and promotion. Ellon Musk, director and product architect of </w:t>
      </w:r>
      <w:r w:rsidR="00C95ACC">
        <w:rPr>
          <w:rFonts w:ascii="Times New Roman" w:hAnsi="Times New Roman" w:cs="Times New Roman"/>
          <w:sz w:val="24"/>
          <w:szCs w:val="24"/>
        </w:rPr>
        <w:t>Te</w:t>
      </w:r>
      <w:r w:rsidR="00114AB5">
        <w:rPr>
          <w:rFonts w:ascii="Times New Roman" w:hAnsi="Times New Roman" w:cs="Times New Roman"/>
          <w:sz w:val="24"/>
          <w:szCs w:val="24"/>
        </w:rPr>
        <w:t>s</w:t>
      </w:r>
      <w:r w:rsidR="00C95ACC">
        <w:rPr>
          <w:rFonts w:ascii="Times New Roman" w:hAnsi="Times New Roman" w:cs="Times New Roman"/>
          <w:sz w:val="24"/>
          <w:szCs w:val="24"/>
        </w:rPr>
        <w:t>la</w:t>
      </w:r>
      <w:r>
        <w:rPr>
          <w:rFonts w:ascii="Times New Roman" w:hAnsi="Times New Roman" w:cs="Times New Roman"/>
          <w:sz w:val="24"/>
          <w:szCs w:val="24"/>
        </w:rPr>
        <w:t>, uses online social networks for Tesla worldwide.</w:t>
      </w:r>
    </w:p>
    <w:p w14:paraId="55D20767" w14:textId="77777777" w:rsidR="00AC6100" w:rsidRPr="00AC6100" w:rsidRDefault="00AC6100" w:rsidP="00AC6100">
      <w:pPr>
        <w:spacing w:line="360" w:lineRule="auto"/>
        <w:jc w:val="right"/>
        <w:rPr>
          <w:rFonts w:ascii="Times New Roman" w:hAnsi="Times New Roman" w:cs="Times New Roman"/>
          <w:b/>
          <w:bCs/>
          <w:sz w:val="24"/>
          <w:szCs w:val="24"/>
        </w:rPr>
      </w:pPr>
      <w:r w:rsidRPr="00AC6100">
        <w:rPr>
          <w:rFonts w:ascii="Times New Roman" w:hAnsi="Times New Roman" w:cs="Times New Roman"/>
          <w:b/>
          <w:bCs/>
          <w:sz w:val="24"/>
          <w:szCs w:val="24"/>
        </w:rPr>
        <w:t>Services</w:t>
      </w:r>
    </w:p>
    <w:p w14:paraId="59DED2D8" w14:textId="748E68ED" w:rsidR="00B74B92"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recently received several complaints about its services. Many of these complaints accuse the company directors of not taking an interest in repairing car faults promptly. Many customers are waiting for weeks to repair their electric cars Models X (Kim, 2020). To solve this problem, Tesla allows direct contact of directors in case of malfunctions. In addition to this measure, they also offer "after-sales services" at local service centres. They have 250 service centres and 350 service cars on-demand in the USA.</w:t>
      </w:r>
    </w:p>
    <w:p w14:paraId="2E35CD09" w14:textId="7A671952" w:rsidR="00AC6100" w:rsidRDefault="00AC6100" w:rsidP="00AC610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i/>
          <w:iCs/>
          <w:sz w:val="24"/>
          <w:szCs w:val="24"/>
        </w:rPr>
        <w:t>Second</w:t>
      </w:r>
      <w:r w:rsidRPr="00AC6100">
        <w:rPr>
          <w:rFonts w:ascii="Times New Roman" w:hAnsi="Times New Roman" w:cs="Times New Roman"/>
          <w:i/>
          <w:iCs/>
          <w:sz w:val="24"/>
          <w:szCs w:val="24"/>
        </w:rPr>
        <w:t>ary activities</w:t>
      </w:r>
    </w:p>
    <w:tbl>
      <w:tblPr>
        <w:tblStyle w:val="TableGrid"/>
        <w:tblW w:w="0" w:type="auto"/>
        <w:tblInd w:w="0" w:type="dxa"/>
        <w:tblLook w:val="04A0" w:firstRow="1" w:lastRow="0" w:firstColumn="1" w:lastColumn="0" w:noHBand="0" w:noVBand="1"/>
      </w:tblPr>
      <w:tblGrid>
        <w:gridCol w:w="2317"/>
        <w:gridCol w:w="6698"/>
      </w:tblGrid>
      <w:tr w:rsidR="00AC6100" w14:paraId="250F9003" w14:textId="77777777" w:rsidTr="00AC6100">
        <w:trPr>
          <w:trHeight w:val="974"/>
        </w:trPr>
        <w:tc>
          <w:tcPr>
            <w:tcW w:w="2317" w:type="dxa"/>
            <w:tcBorders>
              <w:top w:val="single" w:sz="4" w:space="0" w:color="auto"/>
              <w:left w:val="single" w:sz="4" w:space="0" w:color="auto"/>
              <w:bottom w:val="single" w:sz="4" w:space="0" w:color="auto"/>
              <w:right w:val="single" w:sz="4" w:space="0" w:color="auto"/>
            </w:tcBorders>
          </w:tcPr>
          <w:p w14:paraId="6DA5FEEC" w14:textId="77777777" w:rsidR="00AC6100" w:rsidRDefault="00AC6100">
            <w:pPr>
              <w:jc w:val="both"/>
              <w:rPr>
                <w:rFonts w:ascii="Times New Roman" w:hAnsi="Times New Roman" w:cs="Times New Roman"/>
                <w:sz w:val="24"/>
                <w:szCs w:val="24"/>
              </w:rPr>
            </w:pPr>
          </w:p>
          <w:p w14:paraId="1431A2BE" w14:textId="77777777" w:rsidR="00AC6100" w:rsidRDefault="00AC6100">
            <w:pPr>
              <w:jc w:val="both"/>
              <w:rPr>
                <w:rFonts w:ascii="Times New Roman" w:hAnsi="Times New Roman" w:cs="Times New Roman"/>
                <w:sz w:val="24"/>
                <w:szCs w:val="24"/>
              </w:rPr>
            </w:pPr>
          </w:p>
          <w:p w14:paraId="4F3D0201"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Infrastructure</w:t>
            </w:r>
          </w:p>
          <w:p w14:paraId="7282B5EE" w14:textId="77777777" w:rsidR="00AC6100" w:rsidRDefault="00AC6100">
            <w:pPr>
              <w:jc w:val="both"/>
              <w:rPr>
                <w:rFonts w:ascii="Times New Roman" w:hAnsi="Times New Roman" w:cs="Times New Roman"/>
                <w:sz w:val="24"/>
                <w:szCs w:val="24"/>
              </w:rPr>
            </w:pPr>
          </w:p>
        </w:tc>
        <w:tc>
          <w:tcPr>
            <w:tcW w:w="6698" w:type="dxa"/>
            <w:tcBorders>
              <w:top w:val="single" w:sz="4" w:space="0" w:color="auto"/>
              <w:left w:val="single" w:sz="4" w:space="0" w:color="auto"/>
              <w:bottom w:val="single" w:sz="4" w:space="0" w:color="auto"/>
              <w:right w:val="single" w:sz="4" w:space="0" w:color="auto"/>
            </w:tcBorders>
            <w:hideMark/>
          </w:tcPr>
          <w:p w14:paraId="1B8A55F0"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Effective leadership, potential managing team, clear and horizontal infrastructure</w:t>
            </w:r>
          </w:p>
        </w:tc>
      </w:tr>
      <w:tr w:rsidR="00AC6100" w14:paraId="32642897" w14:textId="77777777" w:rsidTr="00AC6100">
        <w:trPr>
          <w:trHeight w:val="958"/>
        </w:trPr>
        <w:tc>
          <w:tcPr>
            <w:tcW w:w="2317" w:type="dxa"/>
            <w:tcBorders>
              <w:top w:val="single" w:sz="4" w:space="0" w:color="auto"/>
              <w:left w:val="single" w:sz="4" w:space="0" w:color="auto"/>
              <w:bottom w:val="single" w:sz="4" w:space="0" w:color="auto"/>
              <w:right w:val="single" w:sz="4" w:space="0" w:color="auto"/>
            </w:tcBorders>
          </w:tcPr>
          <w:p w14:paraId="611482ED" w14:textId="77777777" w:rsidR="00AC6100" w:rsidRDefault="00AC6100">
            <w:pPr>
              <w:jc w:val="both"/>
              <w:rPr>
                <w:rFonts w:ascii="Times New Roman" w:hAnsi="Times New Roman" w:cs="Times New Roman"/>
                <w:sz w:val="24"/>
                <w:szCs w:val="24"/>
              </w:rPr>
            </w:pPr>
          </w:p>
          <w:p w14:paraId="6AEFB502"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Technology</w:t>
            </w:r>
          </w:p>
          <w:p w14:paraId="08FFF1AF" w14:textId="77777777" w:rsidR="00AC6100" w:rsidRDefault="00AC6100">
            <w:pPr>
              <w:jc w:val="both"/>
              <w:rPr>
                <w:rFonts w:ascii="Times New Roman" w:hAnsi="Times New Roman" w:cs="Times New Roman"/>
                <w:sz w:val="24"/>
                <w:szCs w:val="24"/>
              </w:rPr>
            </w:pPr>
          </w:p>
          <w:p w14:paraId="5DE78609" w14:textId="77777777" w:rsidR="00AC6100" w:rsidRDefault="00AC6100">
            <w:pPr>
              <w:jc w:val="both"/>
              <w:rPr>
                <w:rFonts w:ascii="Times New Roman" w:hAnsi="Times New Roman" w:cs="Times New Roman"/>
                <w:sz w:val="24"/>
                <w:szCs w:val="24"/>
              </w:rPr>
            </w:pPr>
          </w:p>
        </w:tc>
        <w:tc>
          <w:tcPr>
            <w:tcW w:w="6698" w:type="dxa"/>
            <w:tcBorders>
              <w:top w:val="single" w:sz="4" w:space="0" w:color="auto"/>
              <w:left w:val="single" w:sz="4" w:space="0" w:color="auto"/>
              <w:bottom w:val="single" w:sz="4" w:space="0" w:color="auto"/>
              <w:right w:val="single" w:sz="4" w:space="0" w:color="auto"/>
            </w:tcBorders>
            <w:hideMark/>
          </w:tcPr>
          <w:p w14:paraId="160E01B5"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Massive investment in R&amp;D, cost leadership and superiority in technology</w:t>
            </w:r>
          </w:p>
        </w:tc>
      </w:tr>
      <w:tr w:rsidR="00AC6100" w14:paraId="0F4B7118" w14:textId="77777777" w:rsidTr="00AC6100">
        <w:trPr>
          <w:trHeight w:val="939"/>
        </w:trPr>
        <w:tc>
          <w:tcPr>
            <w:tcW w:w="2317" w:type="dxa"/>
            <w:tcBorders>
              <w:top w:val="single" w:sz="4" w:space="0" w:color="auto"/>
              <w:left w:val="single" w:sz="4" w:space="0" w:color="auto"/>
              <w:bottom w:val="single" w:sz="4" w:space="0" w:color="auto"/>
              <w:right w:val="single" w:sz="4" w:space="0" w:color="auto"/>
            </w:tcBorders>
          </w:tcPr>
          <w:p w14:paraId="4775E64C" w14:textId="77777777" w:rsidR="00AC6100" w:rsidRDefault="00AC6100">
            <w:pPr>
              <w:jc w:val="both"/>
              <w:rPr>
                <w:rFonts w:ascii="Times New Roman" w:hAnsi="Times New Roman" w:cs="Times New Roman"/>
                <w:sz w:val="24"/>
                <w:szCs w:val="24"/>
              </w:rPr>
            </w:pPr>
          </w:p>
          <w:p w14:paraId="1110C95B"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Procurement</w:t>
            </w:r>
          </w:p>
          <w:p w14:paraId="4C095012" w14:textId="77777777" w:rsidR="00AC6100" w:rsidRDefault="00AC6100">
            <w:pPr>
              <w:jc w:val="both"/>
              <w:rPr>
                <w:rFonts w:ascii="Times New Roman" w:hAnsi="Times New Roman" w:cs="Times New Roman"/>
                <w:sz w:val="24"/>
                <w:szCs w:val="24"/>
              </w:rPr>
            </w:pPr>
          </w:p>
          <w:p w14:paraId="1C519C3B" w14:textId="77777777" w:rsidR="00AC6100" w:rsidRDefault="00AC6100">
            <w:pPr>
              <w:jc w:val="both"/>
              <w:rPr>
                <w:rFonts w:ascii="Times New Roman" w:hAnsi="Times New Roman" w:cs="Times New Roman"/>
                <w:sz w:val="24"/>
                <w:szCs w:val="24"/>
              </w:rPr>
            </w:pPr>
          </w:p>
          <w:p w14:paraId="01E3472C" w14:textId="77777777" w:rsidR="00AC6100" w:rsidRDefault="00AC6100">
            <w:pPr>
              <w:jc w:val="both"/>
              <w:rPr>
                <w:rFonts w:ascii="Times New Roman" w:hAnsi="Times New Roman" w:cs="Times New Roman"/>
                <w:sz w:val="24"/>
                <w:szCs w:val="24"/>
              </w:rPr>
            </w:pPr>
          </w:p>
        </w:tc>
        <w:tc>
          <w:tcPr>
            <w:tcW w:w="6698" w:type="dxa"/>
            <w:tcBorders>
              <w:top w:val="single" w:sz="4" w:space="0" w:color="auto"/>
              <w:left w:val="single" w:sz="4" w:space="0" w:color="auto"/>
              <w:bottom w:val="single" w:sz="4" w:space="0" w:color="auto"/>
              <w:right w:val="single" w:sz="4" w:space="0" w:color="auto"/>
            </w:tcBorders>
            <w:hideMark/>
          </w:tcPr>
          <w:p w14:paraId="072E1E42"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Short agreements with suppliers, partnerships</w:t>
            </w:r>
          </w:p>
        </w:tc>
      </w:tr>
      <w:tr w:rsidR="00AC6100" w14:paraId="11C815D3" w14:textId="77777777" w:rsidTr="00AC6100">
        <w:trPr>
          <w:trHeight w:val="974"/>
        </w:trPr>
        <w:tc>
          <w:tcPr>
            <w:tcW w:w="2317" w:type="dxa"/>
            <w:tcBorders>
              <w:top w:val="single" w:sz="4" w:space="0" w:color="auto"/>
              <w:left w:val="single" w:sz="4" w:space="0" w:color="auto"/>
              <w:bottom w:val="single" w:sz="4" w:space="0" w:color="auto"/>
              <w:right w:val="single" w:sz="4" w:space="0" w:color="auto"/>
            </w:tcBorders>
          </w:tcPr>
          <w:p w14:paraId="5C3E6925"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HRM</w:t>
            </w:r>
          </w:p>
          <w:p w14:paraId="61548D50" w14:textId="77777777" w:rsidR="00AC6100" w:rsidRDefault="00AC6100">
            <w:pPr>
              <w:jc w:val="both"/>
              <w:rPr>
                <w:rFonts w:ascii="Times New Roman" w:hAnsi="Times New Roman" w:cs="Times New Roman"/>
                <w:sz w:val="24"/>
                <w:szCs w:val="24"/>
              </w:rPr>
            </w:pPr>
          </w:p>
          <w:p w14:paraId="03BE288F" w14:textId="77777777" w:rsidR="00AC6100" w:rsidRDefault="00AC6100">
            <w:pPr>
              <w:jc w:val="both"/>
              <w:rPr>
                <w:rFonts w:ascii="Times New Roman" w:hAnsi="Times New Roman" w:cs="Times New Roman"/>
                <w:sz w:val="24"/>
                <w:szCs w:val="24"/>
              </w:rPr>
            </w:pPr>
          </w:p>
          <w:p w14:paraId="3126980B" w14:textId="77777777" w:rsidR="00AC6100" w:rsidRDefault="00AC6100">
            <w:pPr>
              <w:jc w:val="both"/>
              <w:rPr>
                <w:rFonts w:ascii="Times New Roman" w:hAnsi="Times New Roman" w:cs="Times New Roman"/>
                <w:sz w:val="24"/>
                <w:szCs w:val="24"/>
              </w:rPr>
            </w:pPr>
          </w:p>
        </w:tc>
        <w:tc>
          <w:tcPr>
            <w:tcW w:w="6698" w:type="dxa"/>
            <w:tcBorders>
              <w:top w:val="single" w:sz="4" w:space="0" w:color="auto"/>
              <w:left w:val="single" w:sz="4" w:space="0" w:color="auto"/>
              <w:bottom w:val="single" w:sz="4" w:space="0" w:color="auto"/>
              <w:right w:val="single" w:sz="4" w:space="0" w:color="auto"/>
            </w:tcBorders>
            <w:hideMark/>
          </w:tcPr>
          <w:p w14:paraId="30A3AA46" w14:textId="77777777" w:rsidR="00AC6100" w:rsidRDefault="00AC6100">
            <w:pPr>
              <w:jc w:val="both"/>
              <w:rPr>
                <w:rFonts w:ascii="Times New Roman" w:hAnsi="Times New Roman" w:cs="Times New Roman"/>
                <w:sz w:val="24"/>
                <w:szCs w:val="24"/>
              </w:rPr>
            </w:pPr>
            <w:r>
              <w:rPr>
                <w:rFonts w:ascii="Times New Roman" w:hAnsi="Times New Roman" w:cs="Times New Roman"/>
                <w:sz w:val="24"/>
                <w:szCs w:val="24"/>
              </w:rPr>
              <w:t>The effective relationship among the employees, outsourced recruitment</w:t>
            </w:r>
          </w:p>
        </w:tc>
      </w:tr>
    </w:tbl>
    <w:p w14:paraId="3605D928" w14:textId="13899A77" w:rsidR="00B85E2B" w:rsidRDefault="00B85E2B" w:rsidP="00210D4F">
      <w:pPr>
        <w:jc w:val="both"/>
        <w:rPr>
          <w:rFonts w:ascii="Times New Roman" w:hAnsi="Times New Roman" w:cs="Times New Roman"/>
          <w:sz w:val="32"/>
          <w:szCs w:val="32"/>
        </w:rPr>
      </w:pPr>
    </w:p>
    <w:p w14:paraId="69E65C19" w14:textId="77777777" w:rsidR="00920D4E" w:rsidRDefault="00B85E2B" w:rsidP="00920D4E">
      <w:pPr>
        <w:spacing w:line="360" w:lineRule="auto"/>
        <w:jc w:val="both"/>
        <w:rPr>
          <w:rFonts w:ascii="Times New Roman" w:eastAsia="Times New Roman" w:hAnsi="Times New Roman" w:cs="Times New Roman"/>
          <w:sz w:val="24"/>
          <w:szCs w:val="24"/>
        </w:rPr>
      </w:pPr>
      <w:r w:rsidRPr="00FD4EA6">
        <w:rPr>
          <w:rFonts w:ascii="Times New Roman" w:hAnsi="Times New Roman" w:cs="Times New Roman"/>
          <w:b/>
          <w:bCs/>
          <w:sz w:val="32"/>
          <w:szCs w:val="32"/>
        </w:rPr>
        <w:t>3. PESTEL Analysis</w:t>
      </w:r>
    </w:p>
    <w:p w14:paraId="0FE95047" w14:textId="7CD77126" w:rsidR="001444DF" w:rsidRPr="00920D4E" w:rsidRDefault="001444DF" w:rsidP="00920D4E">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w:t>
      </w:r>
      <w:r w:rsidRPr="007C7DEB">
        <w:rPr>
          <w:rFonts w:ascii="Times New Roman" w:hAnsi="Times New Roman" w:cs="Times New Roman"/>
          <w:b/>
          <w:bCs/>
          <w:i/>
          <w:iCs/>
          <w:sz w:val="24"/>
          <w:szCs w:val="24"/>
        </w:rPr>
        <w:t>political</w:t>
      </w:r>
      <w:r>
        <w:rPr>
          <w:rFonts w:ascii="Times New Roman" w:hAnsi="Times New Roman" w:cs="Times New Roman"/>
          <w:sz w:val="24"/>
          <w:szCs w:val="24"/>
        </w:rPr>
        <w:t xml:space="preserve"> factors play a significant role for Tesla. To achieve </w:t>
      </w:r>
      <w:r w:rsidR="00C95ACC">
        <w:rPr>
          <w:rFonts w:ascii="Times New Roman" w:hAnsi="Times New Roman" w:cs="Times New Roman"/>
          <w:sz w:val="24"/>
          <w:szCs w:val="24"/>
        </w:rPr>
        <w:t>success</w:t>
      </w:r>
      <w:r>
        <w:rPr>
          <w:rFonts w:ascii="Times New Roman" w:hAnsi="Times New Roman" w:cs="Times New Roman"/>
          <w:sz w:val="24"/>
          <w:szCs w:val="24"/>
        </w:rPr>
        <w:t xml:space="preserve"> on the international market, </w:t>
      </w:r>
      <w:r w:rsidR="00080484">
        <w:rPr>
          <w:rFonts w:ascii="Times New Roman" w:hAnsi="Times New Roman" w:cs="Times New Roman"/>
          <w:sz w:val="24"/>
          <w:szCs w:val="24"/>
        </w:rPr>
        <w:t xml:space="preserve">Tesla needs to consider the political stability, the level of corruption, the legal framework, the pricing regulations, the trade regulations and tariffs related to Consumer Goods, etc. </w:t>
      </w:r>
      <w:r w:rsidR="00920D4E">
        <w:rPr>
          <w:rFonts w:ascii="Times New Roman" w:hAnsi="Times New Roman" w:cs="Times New Roman"/>
          <w:sz w:val="24"/>
          <w:szCs w:val="24"/>
        </w:rPr>
        <w:t xml:space="preserve">The governments are open to low-emissions initiatives, providing loans and benefits towards </w:t>
      </w:r>
      <w:r w:rsidR="00C95ACC">
        <w:rPr>
          <w:rFonts w:ascii="Times New Roman" w:hAnsi="Times New Roman" w:cs="Times New Roman"/>
          <w:sz w:val="24"/>
          <w:szCs w:val="24"/>
        </w:rPr>
        <w:t>environmentally</w:t>
      </w:r>
      <w:r w:rsidR="00920D4E">
        <w:rPr>
          <w:rFonts w:ascii="Times New Roman" w:hAnsi="Times New Roman" w:cs="Times New Roman"/>
          <w:sz w:val="24"/>
          <w:szCs w:val="24"/>
        </w:rPr>
        <w:t xml:space="preserve"> friendly technology</w:t>
      </w:r>
      <w:r w:rsidR="00676F45">
        <w:rPr>
          <w:rFonts w:ascii="Times New Roman" w:hAnsi="Times New Roman" w:cs="Times New Roman"/>
          <w:sz w:val="24"/>
          <w:szCs w:val="24"/>
        </w:rPr>
        <w:t xml:space="preserve"> – Tesla received federally backed </w:t>
      </w:r>
      <w:r w:rsidR="00C95ACC">
        <w:rPr>
          <w:rFonts w:ascii="Times New Roman" w:hAnsi="Times New Roman" w:cs="Times New Roman"/>
          <w:sz w:val="24"/>
          <w:szCs w:val="24"/>
        </w:rPr>
        <w:t>funding’s</w:t>
      </w:r>
      <w:r w:rsidR="00676F45">
        <w:rPr>
          <w:rFonts w:ascii="Times New Roman" w:hAnsi="Times New Roman" w:cs="Times New Roman"/>
          <w:sz w:val="24"/>
          <w:szCs w:val="24"/>
        </w:rPr>
        <w:t xml:space="preserve"> for U.S. government</w:t>
      </w:r>
      <w:r w:rsidR="00920D4E">
        <w:rPr>
          <w:rFonts w:ascii="Times New Roman" w:hAnsi="Times New Roman" w:cs="Times New Roman"/>
          <w:sz w:val="24"/>
          <w:szCs w:val="24"/>
        </w:rPr>
        <w:t xml:space="preserve">. </w:t>
      </w:r>
      <w:r w:rsidR="00080484">
        <w:rPr>
          <w:rFonts w:ascii="Times New Roman" w:hAnsi="Times New Roman" w:cs="Times New Roman"/>
          <w:sz w:val="24"/>
          <w:szCs w:val="24"/>
        </w:rPr>
        <w:t xml:space="preserve">From the </w:t>
      </w:r>
      <w:r w:rsidR="00080484" w:rsidRPr="007C7DEB">
        <w:rPr>
          <w:rFonts w:ascii="Times New Roman" w:hAnsi="Times New Roman" w:cs="Times New Roman"/>
          <w:b/>
          <w:bCs/>
          <w:i/>
          <w:iCs/>
          <w:sz w:val="24"/>
          <w:szCs w:val="24"/>
        </w:rPr>
        <w:t>economical</w:t>
      </w:r>
      <w:r w:rsidR="00080484">
        <w:rPr>
          <w:rFonts w:ascii="Times New Roman" w:hAnsi="Times New Roman" w:cs="Times New Roman"/>
          <w:sz w:val="24"/>
          <w:szCs w:val="24"/>
        </w:rPr>
        <w:t xml:space="preserve"> point of view, it is known that we have an increasing demand for more-efficient cars and sustainab</w:t>
      </w:r>
      <w:r w:rsidR="00920D4E">
        <w:rPr>
          <w:rFonts w:ascii="Times New Roman" w:hAnsi="Times New Roman" w:cs="Times New Roman"/>
          <w:sz w:val="24"/>
          <w:szCs w:val="24"/>
        </w:rPr>
        <w:t>le energy</w:t>
      </w:r>
      <w:r w:rsidR="00080484">
        <w:rPr>
          <w:rFonts w:ascii="Times New Roman" w:hAnsi="Times New Roman" w:cs="Times New Roman"/>
          <w:sz w:val="24"/>
          <w:szCs w:val="24"/>
        </w:rPr>
        <w:t>. Here, Tesla needs to be aware on the type of economic system the countries in</w:t>
      </w:r>
      <w:r w:rsidR="00676F45">
        <w:rPr>
          <w:rFonts w:ascii="Times New Roman" w:hAnsi="Times New Roman" w:cs="Times New Roman"/>
          <w:sz w:val="24"/>
          <w:szCs w:val="24"/>
        </w:rPr>
        <w:t xml:space="preserve"> which it</w:t>
      </w:r>
      <w:r w:rsidR="00080484">
        <w:rPr>
          <w:rFonts w:ascii="Times New Roman" w:hAnsi="Times New Roman" w:cs="Times New Roman"/>
          <w:sz w:val="24"/>
          <w:szCs w:val="24"/>
        </w:rPr>
        <w:t xml:space="preserve"> operat</w:t>
      </w:r>
      <w:r w:rsidR="00676F45">
        <w:rPr>
          <w:rFonts w:ascii="Times New Roman" w:hAnsi="Times New Roman" w:cs="Times New Roman"/>
          <w:sz w:val="24"/>
          <w:szCs w:val="24"/>
        </w:rPr>
        <w:t>es</w:t>
      </w:r>
      <w:r w:rsidR="00080484">
        <w:rPr>
          <w:rFonts w:ascii="Times New Roman" w:hAnsi="Times New Roman" w:cs="Times New Roman"/>
          <w:sz w:val="24"/>
          <w:szCs w:val="24"/>
        </w:rPr>
        <w:t xml:space="preserve"> have, the efficiency of the financial markets, labour costs, economic growth, inflation rate</w:t>
      </w:r>
      <w:r w:rsidR="00920D4E">
        <w:rPr>
          <w:rFonts w:ascii="Times New Roman" w:hAnsi="Times New Roman" w:cs="Times New Roman"/>
          <w:sz w:val="24"/>
          <w:szCs w:val="24"/>
        </w:rPr>
        <w:t xml:space="preserve">, interest rates and so much more. The </w:t>
      </w:r>
      <w:r w:rsidR="00920D4E" w:rsidRPr="007C7DEB">
        <w:rPr>
          <w:rFonts w:ascii="Times New Roman" w:hAnsi="Times New Roman" w:cs="Times New Roman"/>
          <w:b/>
          <w:bCs/>
          <w:i/>
          <w:iCs/>
          <w:sz w:val="24"/>
          <w:szCs w:val="24"/>
        </w:rPr>
        <w:t>social</w:t>
      </w:r>
      <w:r w:rsidR="00920D4E">
        <w:rPr>
          <w:rFonts w:ascii="Times New Roman" w:hAnsi="Times New Roman" w:cs="Times New Roman"/>
          <w:sz w:val="24"/>
          <w:szCs w:val="24"/>
        </w:rPr>
        <w:t xml:space="preserve"> beliefs can </w:t>
      </w:r>
      <w:r w:rsidR="00676F45">
        <w:rPr>
          <w:rFonts w:ascii="Times New Roman" w:hAnsi="Times New Roman" w:cs="Times New Roman"/>
          <w:sz w:val="24"/>
          <w:szCs w:val="24"/>
        </w:rPr>
        <w:t xml:space="preserve">also </w:t>
      </w:r>
      <w:r w:rsidR="00920D4E">
        <w:rPr>
          <w:rFonts w:ascii="Times New Roman" w:hAnsi="Times New Roman" w:cs="Times New Roman"/>
          <w:sz w:val="24"/>
          <w:szCs w:val="24"/>
        </w:rPr>
        <w:t xml:space="preserve">influence an organisation, as the society’s attitude play a great role in the marketing process. The reception for electric car is related to the </w:t>
      </w:r>
      <w:r w:rsidR="00C95ACC">
        <w:rPr>
          <w:rFonts w:ascii="Times New Roman" w:hAnsi="Times New Roman" w:cs="Times New Roman"/>
          <w:sz w:val="24"/>
          <w:szCs w:val="24"/>
        </w:rPr>
        <w:t>increased</w:t>
      </w:r>
      <w:r w:rsidR="00920D4E">
        <w:rPr>
          <w:rFonts w:ascii="Times New Roman" w:hAnsi="Times New Roman" w:cs="Times New Roman"/>
          <w:sz w:val="24"/>
          <w:szCs w:val="24"/>
        </w:rPr>
        <w:t xml:space="preserve"> environmental </w:t>
      </w:r>
      <w:r w:rsidR="00C95ACC">
        <w:rPr>
          <w:rFonts w:ascii="Times New Roman" w:hAnsi="Times New Roman" w:cs="Times New Roman"/>
          <w:sz w:val="24"/>
          <w:szCs w:val="24"/>
        </w:rPr>
        <w:t>concerns</w:t>
      </w:r>
      <w:r w:rsidR="00676F45">
        <w:rPr>
          <w:rFonts w:ascii="Times New Roman" w:hAnsi="Times New Roman" w:cs="Times New Roman"/>
          <w:sz w:val="24"/>
          <w:szCs w:val="24"/>
        </w:rPr>
        <w:t>, the</w:t>
      </w:r>
      <w:r w:rsidR="00920D4E">
        <w:rPr>
          <w:rFonts w:ascii="Times New Roman" w:hAnsi="Times New Roman" w:cs="Times New Roman"/>
          <w:sz w:val="24"/>
          <w:szCs w:val="24"/>
        </w:rPr>
        <w:t xml:space="preserve"> social factors </w:t>
      </w:r>
      <w:r w:rsidR="00676F45">
        <w:rPr>
          <w:rFonts w:ascii="Times New Roman" w:hAnsi="Times New Roman" w:cs="Times New Roman"/>
          <w:sz w:val="24"/>
          <w:szCs w:val="24"/>
        </w:rPr>
        <w:t xml:space="preserve">being </w:t>
      </w:r>
      <w:r w:rsidR="00C95ACC">
        <w:rPr>
          <w:rFonts w:ascii="Times New Roman" w:hAnsi="Times New Roman" w:cs="Times New Roman"/>
          <w:sz w:val="24"/>
          <w:szCs w:val="24"/>
        </w:rPr>
        <w:t>favourable</w:t>
      </w:r>
      <w:r w:rsidR="00676F45">
        <w:rPr>
          <w:rFonts w:ascii="Times New Roman" w:hAnsi="Times New Roman" w:cs="Times New Roman"/>
          <w:sz w:val="24"/>
          <w:szCs w:val="24"/>
        </w:rPr>
        <w:t xml:space="preserve">. Being the leader of the electric car industry, Tesla’s </w:t>
      </w:r>
      <w:r w:rsidR="00676F45" w:rsidRPr="007C7DEB">
        <w:rPr>
          <w:rFonts w:ascii="Times New Roman" w:hAnsi="Times New Roman" w:cs="Times New Roman"/>
          <w:b/>
          <w:bCs/>
          <w:i/>
          <w:iCs/>
          <w:sz w:val="24"/>
          <w:szCs w:val="24"/>
        </w:rPr>
        <w:t>technological</w:t>
      </w:r>
      <w:r w:rsidR="00676F45">
        <w:rPr>
          <w:rFonts w:ascii="Times New Roman" w:hAnsi="Times New Roman" w:cs="Times New Roman"/>
          <w:sz w:val="24"/>
          <w:szCs w:val="24"/>
        </w:rPr>
        <w:t xml:space="preserve"> innovation and continuous advancement in battery packs, charge infrastructure and computerization allows it to gain competitive advantage and worldwide fame. </w:t>
      </w:r>
      <w:r w:rsidR="00D75ED1">
        <w:rPr>
          <w:rFonts w:ascii="Times New Roman" w:hAnsi="Times New Roman" w:cs="Times New Roman"/>
          <w:sz w:val="24"/>
          <w:szCs w:val="24"/>
        </w:rPr>
        <w:t xml:space="preserve">From the </w:t>
      </w:r>
      <w:r w:rsidR="00D75ED1" w:rsidRPr="007C7DEB">
        <w:rPr>
          <w:rFonts w:ascii="Times New Roman" w:hAnsi="Times New Roman" w:cs="Times New Roman"/>
          <w:b/>
          <w:bCs/>
          <w:i/>
          <w:iCs/>
          <w:sz w:val="24"/>
          <w:szCs w:val="24"/>
        </w:rPr>
        <w:t>environmental</w:t>
      </w:r>
      <w:r w:rsidR="00D75ED1">
        <w:rPr>
          <w:rFonts w:ascii="Times New Roman" w:hAnsi="Times New Roman" w:cs="Times New Roman"/>
          <w:sz w:val="24"/>
          <w:szCs w:val="24"/>
        </w:rPr>
        <w:t xml:space="preserve"> perspective we can say that t</w:t>
      </w:r>
      <w:r w:rsidR="00676F45">
        <w:rPr>
          <w:rFonts w:ascii="Times New Roman" w:hAnsi="Times New Roman" w:cs="Times New Roman"/>
          <w:sz w:val="24"/>
          <w:szCs w:val="24"/>
        </w:rPr>
        <w:t xml:space="preserve">he </w:t>
      </w:r>
      <w:r w:rsidR="00C95ACC">
        <w:rPr>
          <w:rFonts w:ascii="Times New Roman" w:hAnsi="Times New Roman" w:cs="Times New Roman"/>
          <w:sz w:val="24"/>
          <w:szCs w:val="24"/>
        </w:rPr>
        <w:t>increasing</w:t>
      </w:r>
      <w:r w:rsidR="00676F45">
        <w:rPr>
          <w:rFonts w:ascii="Times New Roman" w:hAnsi="Times New Roman" w:cs="Times New Roman"/>
          <w:sz w:val="24"/>
          <w:szCs w:val="24"/>
        </w:rPr>
        <w:t xml:space="preserve"> awareness of climate change and the need for low-emissions </w:t>
      </w:r>
      <w:r w:rsidR="00C95ACC">
        <w:rPr>
          <w:rFonts w:ascii="Times New Roman" w:hAnsi="Times New Roman" w:cs="Times New Roman"/>
          <w:sz w:val="24"/>
          <w:szCs w:val="24"/>
        </w:rPr>
        <w:t>vehicles</w:t>
      </w:r>
      <w:r w:rsidR="00676F45">
        <w:rPr>
          <w:rFonts w:ascii="Times New Roman" w:hAnsi="Times New Roman" w:cs="Times New Roman"/>
          <w:sz w:val="24"/>
          <w:szCs w:val="24"/>
        </w:rPr>
        <w:t xml:space="preserve"> </w:t>
      </w:r>
      <w:r w:rsidR="00C95ACC">
        <w:rPr>
          <w:rFonts w:ascii="Times New Roman" w:hAnsi="Times New Roman" w:cs="Times New Roman"/>
          <w:sz w:val="24"/>
          <w:szCs w:val="24"/>
        </w:rPr>
        <w:t>allowed</w:t>
      </w:r>
      <w:r w:rsidR="00676F45">
        <w:rPr>
          <w:rFonts w:ascii="Times New Roman" w:hAnsi="Times New Roman" w:cs="Times New Roman"/>
          <w:sz w:val="24"/>
          <w:szCs w:val="24"/>
        </w:rPr>
        <w:t xml:space="preserve"> Tesla to thrive</w:t>
      </w:r>
      <w:r w:rsidR="00D75ED1">
        <w:rPr>
          <w:rFonts w:ascii="Times New Roman" w:hAnsi="Times New Roman" w:cs="Times New Roman"/>
          <w:sz w:val="24"/>
          <w:szCs w:val="24"/>
        </w:rPr>
        <w:t xml:space="preserve">. </w:t>
      </w:r>
      <w:r w:rsidR="00D75ED1">
        <w:rPr>
          <w:rFonts w:ascii="Times New Roman" w:hAnsi="Times New Roman" w:cs="Times New Roman"/>
          <w:sz w:val="24"/>
          <w:szCs w:val="24"/>
        </w:rPr>
        <w:lastRenderedPageBreak/>
        <w:t xml:space="preserve">The </w:t>
      </w:r>
      <w:r w:rsidR="00D75ED1" w:rsidRPr="00B67826">
        <w:rPr>
          <w:rFonts w:ascii="Times New Roman" w:hAnsi="Times New Roman" w:cs="Times New Roman"/>
          <w:b/>
          <w:bCs/>
          <w:i/>
          <w:iCs/>
          <w:sz w:val="24"/>
          <w:szCs w:val="24"/>
        </w:rPr>
        <w:t xml:space="preserve">legal </w:t>
      </w:r>
      <w:r w:rsidR="00D75ED1">
        <w:rPr>
          <w:rFonts w:ascii="Times New Roman" w:hAnsi="Times New Roman" w:cs="Times New Roman"/>
          <w:sz w:val="24"/>
          <w:szCs w:val="24"/>
        </w:rPr>
        <w:t xml:space="preserve">factors are related to the continuously changing trading regulations in all the countries that Tesla sells its electric car.  </w:t>
      </w:r>
      <w:r w:rsidR="00676F45">
        <w:rPr>
          <w:rFonts w:ascii="Times New Roman" w:hAnsi="Times New Roman" w:cs="Times New Roman"/>
          <w:sz w:val="24"/>
          <w:szCs w:val="24"/>
        </w:rPr>
        <w:t xml:space="preserve">   </w:t>
      </w:r>
      <w:r w:rsidR="00920D4E">
        <w:rPr>
          <w:rFonts w:ascii="Times New Roman" w:hAnsi="Times New Roman" w:cs="Times New Roman"/>
          <w:sz w:val="24"/>
          <w:szCs w:val="24"/>
        </w:rPr>
        <w:t xml:space="preserve">     </w:t>
      </w:r>
      <w:r w:rsidR="00080484">
        <w:rPr>
          <w:rFonts w:ascii="Times New Roman" w:hAnsi="Times New Roman" w:cs="Times New Roman"/>
          <w:sz w:val="24"/>
          <w:szCs w:val="24"/>
        </w:rPr>
        <w:t xml:space="preserve"> </w:t>
      </w:r>
    </w:p>
    <w:p w14:paraId="59C3DC54" w14:textId="77777777" w:rsidR="001444DF" w:rsidRDefault="001444DF" w:rsidP="00210D4F">
      <w:pPr>
        <w:jc w:val="both"/>
        <w:rPr>
          <w:rFonts w:ascii="Times New Roman" w:hAnsi="Times New Roman" w:cs="Times New Roman"/>
          <w:sz w:val="24"/>
          <w:szCs w:val="24"/>
        </w:rPr>
      </w:pPr>
    </w:p>
    <w:p w14:paraId="526A9DF3" w14:textId="6C7AE306" w:rsidR="001444DF" w:rsidRDefault="00D75ED1" w:rsidP="00D75ED1">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F632C20" wp14:editId="6D16BD0A">
            <wp:extent cx="2506901" cy="2493818"/>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5316" cy="2512137"/>
                    </a:xfrm>
                    <a:prstGeom prst="rect">
                      <a:avLst/>
                    </a:prstGeom>
                    <a:noFill/>
                    <a:ln>
                      <a:noFill/>
                    </a:ln>
                  </pic:spPr>
                </pic:pic>
              </a:graphicData>
            </a:graphic>
          </wp:inline>
        </w:drawing>
      </w:r>
    </w:p>
    <w:p w14:paraId="73256552" w14:textId="77777777" w:rsidR="00D75ED1" w:rsidRPr="001444DF" w:rsidRDefault="00D75ED1" w:rsidP="00D75ED1">
      <w:pPr>
        <w:jc w:val="center"/>
        <w:rPr>
          <w:rFonts w:ascii="Times New Roman" w:hAnsi="Times New Roman" w:cs="Times New Roman"/>
          <w:sz w:val="32"/>
          <w:szCs w:val="32"/>
        </w:rPr>
      </w:pPr>
      <w:r w:rsidRPr="001444DF">
        <w:rPr>
          <w:rFonts w:ascii="Times New Roman" w:hAnsi="Times New Roman" w:cs="Times New Roman"/>
          <w:sz w:val="24"/>
          <w:szCs w:val="24"/>
        </w:rPr>
        <w:t xml:space="preserve">[Fig. </w:t>
      </w:r>
      <w:r>
        <w:rPr>
          <w:rFonts w:ascii="Times New Roman" w:hAnsi="Times New Roman" w:cs="Times New Roman"/>
          <w:sz w:val="24"/>
          <w:szCs w:val="24"/>
        </w:rPr>
        <w:t>2</w:t>
      </w:r>
      <w:r w:rsidRPr="001444DF">
        <w:rPr>
          <w:rFonts w:ascii="Times New Roman" w:hAnsi="Times New Roman" w:cs="Times New Roman"/>
          <w:sz w:val="24"/>
          <w:szCs w:val="24"/>
        </w:rPr>
        <w:t>, Source: Internet]</w:t>
      </w:r>
    </w:p>
    <w:p w14:paraId="6F2BECE3" w14:textId="77777777" w:rsidR="007C7DEB" w:rsidRDefault="007C7DEB" w:rsidP="007C7DEB">
      <w:pPr>
        <w:spacing w:line="360" w:lineRule="auto"/>
        <w:jc w:val="both"/>
        <w:rPr>
          <w:rFonts w:ascii="Times New Roman" w:hAnsi="Times New Roman" w:cs="Times New Roman"/>
          <w:sz w:val="24"/>
          <w:szCs w:val="24"/>
        </w:rPr>
      </w:pPr>
    </w:p>
    <w:p w14:paraId="62E2DC7D" w14:textId="3431A24B" w:rsidR="007C7DEB" w:rsidRDefault="00B85E2B" w:rsidP="007C7DEB">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B85E2B">
        <w:rPr>
          <w:rFonts w:ascii="Times New Roman" w:hAnsi="Times New Roman" w:cs="Times New Roman"/>
          <w:i/>
          <w:iCs/>
          <w:sz w:val="24"/>
          <w:szCs w:val="24"/>
        </w:rPr>
        <w:t>Porter’s five forces framework on Tesla</w:t>
      </w:r>
    </w:p>
    <w:p w14:paraId="62E0BAD1" w14:textId="525D631B" w:rsidR="001444DF" w:rsidRPr="007C7DEB" w:rsidRDefault="00287E59" w:rsidP="007C7DEB">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Porter’s five forces is an a</w:t>
      </w:r>
      <w:r w:rsidR="00BD5C2B">
        <w:rPr>
          <w:rFonts w:ascii="Times New Roman" w:hAnsi="Times New Roman" w:cs="Times New Roman"/>
          <w:sz w:val="24"/>
          <w:szCs w:val="24"/>
        </w:rPr>
        <w:t>nalytical</w:t>
      </w:r>
      <w:r>
        <w:rPr>
          <w:rFonts w:ascii="Times New Roman" w:hAnsi="Times New Roman" w:cs="Times New Roman"/>
          <w:sz w:val="24"/>
          <w:szCs w:val="24"/>
        </w:rPr>
        <w:t xml:space="preserve"> framework used to analyse the competiti</w:t>
      </w:r>
      <w:r w:rsidR="00BD5C2B">
        <w:rPr>
          <w:rFonts w:ascii="Times New Roman" w:hAnsi="Times New Roman" w:cs="Times New Roman"/>
          <w:sz w:val="24"/>
          <w:szCs w:val="24"/>
        </w:rPr>
        <w:t>on</w:t>
      </w:r>
      <w:r>
        <w:rPr>
          <w:rFonts w:ascii="Times New Roman" w:hAnsi="Times New Roman" w:cs="Times New Roman"/>
          <w:sz w:val="24"/>
          <w:szCs w:val="24"/>
        </w:rPr>
        <w:t xml:space="preserve"> </w:t>
      </w:r>
      <w:r w:rsidR="00BD5C2B">
        <w:rPr>
          <w:rFonts w:ascii="Times New Roman" w:hAnsi="Times New Roman" w:cs="Times New Roman"/>
          <w:sz w:val="24"/>
          <w:szCs w:val="24"/>
        </w:rPr>
        <w:t>of a business</w:t>
      </w:r>
      <w:r>
        <w:rPr>
          <w:rFonts w:ascii="Times New Roman" w:hAnsi="Times New Roman" w:cs="Times New Roman"/>
          <w:sz w:val="24"/>
          <w:szCs w:val="24"/>
        </w:rPr>
        <w:t>.</w:t>
      </w:r>
      <w:r w:rsidR="00BD5C2B">
        <w:rPr>
          <w:rFonts w:ascii="Times New Roman" w:hAnsi="Times New Roman" w:cs="Times New Roman"/>
          <w:sz w:val="24"/>
          <w:szCs w:val="24"/>
        </w:rPr>
        <w:t xml:space="preserve"> The </w:t>
      </w:r>
      <w:r w:rsidR="00BD5C2B" w:rsidRPr="00B67826">
        <w:rPr>
          <w:rFonts w:ascii="Times New Roman" w:hAnsi="Times New Roman" w:cs="Times New Roman"/>
          <w:b/>
          <w:bCs/>
          <w:i/>
          <w:iCs/>
          <w:sz w:val="24"/>
          <w:szCs w:val="24"/>
        </w:rPr>
        <w:t>threat of new entrants</w:t>
      </w:r>
      <w:r w:rsidR="00BD5C2B">
        <w:rPr>
          <w:rFonts w:ascii="Times New Roman" w:hAnsi="Times New Roman" w:cs="Times New Roman"/>
          <w:sz w:val="24"/>
          <w:szCs w:val="24"/>
        </w:rPr>
        <w:t xml:space="preserve"> into the electric vehicle manufacturing industry is </w:t>
      </w:r>
      <w:r w:rsidR="00B67826">
        <w:rPr>
          <w:rFonts w:ascii="Times New Roman" w:hAnsi="Times New Roman" w:cs="Times New Roman"/>
          <w:sz w:val="24"/>
          <w:szCs w:val="24"/>
        </w:rPr>
        <w:t xml:space="preserve">a </w:t>
      </w:r>
      <w:r w:rsidR="00E97268">
        <w:rPr>
          <w:rFonts w:ascii="Times New Roman" w:hAnsi="Times New Roman" w:cs="Times New Roman"/>
          <w:sz w:val="24"/>
          <w:szCs w:val="24"/>
        </w:rPr>
        <w:t>weak</w:t>
      </w:r>
      <w:r w:rsidR="00B67826">
        <w:rPr>
          <w:rFonts w:ascii="Times New Roman" w:hAnsi="Times New Roman" w:cs="Times New Roman"/>
          <w:sz w:val="24"/>
          <w:szCs w:val="24"/>
        </w:rPr>
        <w:t xml:space="preserve"> force</w:t>
      </w:r>
      <w:r w:rsidR="00BD5C2B">
        <w:rPr>
          <w:rFonts w:ascii="Times New Roman" w:hAnsi="Times New Roman" w:cs="Times New Roman"/>
          <w:sz w:val="24"/>
          <w:szCs w:val="24"/>
        </w:rPr>
        <w:t>. Tesla</w:t>
      </w:r>
      <w:r w:rsidR="007A2B9C">
        <w:rPr>
          <w:rFonts w:ascii="Times New Roman" w:hAnsi="Times New Roman" w:cs="Times New Roman"/>
          <w:sz w:val="24"/>
          <w:szCs w:val="24"/>
        </w:rPr>
        <w:t xml:space="preserve"> provides fully electric, high performance models that offer speed and lo</w:t>
      </w:r>
      <w:r w:rsidR="00D86C77">
        <w:rPr>
          <w:rFonts w:ascii="Times New Roman" w:hAnsi="Times New Roman" w:cs="Times New Roman"/>
          <w:sz w:val="24"/>
          <w:szCs w:val="24"/>
        </w:rPr>
        <w:t>n</w:t>
      </w:r>
      <w:r w:rsidR="007A2B9C">
        <w:rPr>
          <w:rFonts w:ascii="Times New Roman" w:hAnsi="Times New Roman" w:cs="Times New Roman"/>
          <w:sz w:val="24"/>
          <w:szCs w:val="24"/>
        </w:rPr>
        <w:t xml:space="preserve">g </w:t>
      </w:r>
      <w:r w:rsidR="00C95ACC">
        <w:rPr>
          <w:rFonts w:ascii="Times New Roman" w:hAnsi="Times New Roman" w:cs="Times New Roman"/>
          <w:sz w:val="24"/>
          <w:szCs w:val="24"/>
        </w:rPr>
        <w:t>mileage</w:t>
      </w:r>
      <w:r w:rsidR="00E97268">
        <w:rPr>
          <w:rFonts w:ascii="Times New Roman" w:hAnsi="Times New Roman" w:cs="Times New Roman"/>
          <w:sz w:val="24"/>
          <w:szCs w:val="24"/>
        </w:rPr>
        <w:t xml:space="preserve"> and is the leading manufacturer in the industry.</w:t>
      </w:r>
      <w:r w:rsidR="007A2B9C">
        <w:rPr>
          <w:rFonts w:ascii="Times New Roman" w:hAnsi="Times New Roman" w:cs="Times New Roman"/>
          <w:sz w:val="24"/>
          <w:szCs w:val="24"/>
        </w:rPr>
        <w:t xml:space="preserve"> </w:t>
      </w:r>
      <w:r w:rsidR="00D86C77" w:rsidRPr="00B67826">
        <w:rPr>
          <w:rFonts w:ascii="Times New Roman" w:hAnsi="Times New Roman" w:cs="Times New Roman"/>
          <w:b/>
          <w:bCs/>
          <w:i/>
          <w:iCs/>
          <w:sz w:val="24"/>
          <w:szCs w:val="24"/>
        </w:rPr>
        <w:t xml:space="preserve">Bargaining power of </w:t>
      </w:r>
      <w:r w:rsidR="00E97268" w:rsidRPr="00B67826">
        <w:rPr>
          <w:rFonts w:ascii="Times New Roman" w:hAnsi="Times New Roman" w:cs="Times New Roman"/>
          <w:b/>
          <w:bCs/>
          <w:i/>
          <w:iCs/>
          <w:sz w:val="24"/>
          <w:szCs w:val="24"/>
        </w:rPr>
        <w:t>suppliers</w:t>
      </w:r>
      <w:r w:rsidR="00D86C77">
        <w:rPr>
          <w:rFonts w:ascii="Times New Roman" w:hAnsi="Times New Roman" w:cs="Times New Roman"/>
          <w:sz w:val="24"/>
          <w:szCs w:val="24"/>
        </w:rPr>
        <w:t xml:space="preserve"> in the electric car industry is a moderate force</w:t>
      </w:r>
      <w:r w:rsidR="00E97268">
        <w:rPr>
          <w:rFonts w:ascii="Times New Roman" w:hAnsi="Times New Roman" w:cs="Times New Roman"/>
          <w:sz w:val="24"/>
          <w:szCs w:val="24"/>
        </w:rPr>
        <w:t xml:space="preserve">, as Tesla has a wide supplier base. The </w:t>
      </w:r>
      <w:r w:rsidR="00E97268" w:rsidRPr="00B67826">
        <w:rPr>
          <w:rFonts w:ascii="Times New Roman" w:hAnsi="Times New Roman" w:cs="Times New Roman"/>
          <w:b/>
          <w:bCs/>
          <w:i/>
          <w:iCs/>
          <w:sz w:val="24"/>
          <w:szCs w:val="24"/>
        </w:rPr>
        <w:t>bargaining power of buyers</w:t>
      </w:r>
      <w:r w:rsidR="00E97268">
        <w:rPr>
          <w:rFonts w:ascii="Times New Roman" w:hAnsi="Times New Roman" w:cs="Times New Roman"/>
          <w:sz w:val="24"/>
          <w:szCs w:val="24"/>
        </w:rPr>
        <w:t xml:space="preserve"> is </w:t>
      </w:r>
      <w:r w:rsidR="00C95ACC">
        <w:rPr>
          <w:rFonts w:ascii="Times New Roman" w:hAnsi="Times New Roman" w:cs="Times New Roman"/>
          <w:sz w:val="24"/>
          <w:szCs w:val="24"/>
        </w:rPr>
        <w:t>moderate but</w:t>
      </w:r>
      <w:r w:rsidR="00E97268">
        <w:rPr>
          <w:rFonts w:ascii="Times New Roman" w:hAnsi="Times New Roman" w:cs="Times New Roman"/>
          <w:sz w:val="24"/>
          <w:szCs w:val="24"/>
        </w:rPr>
        <w:t xml:space="preserve"> can become significant. Price sensitivity can affect the buyer, as Tesla products are expensive</w:t>
      </w:r>
      <w:r w:rsidR="00B67826">
        <w:rPr>
          <w:rFonts w:ascii="Times New Roman" w:hAnsi="Times New Roman" w:cs="Times New Roman"/>
          <w:sz w:val="24"/>
          <w:szCs w:val="24"/>
        </w:rPr>
        <w:t>, but</w:t>
      </w:r>
      <w:r w:rsidR="00E97268">
        <w:rPr>
          <w:rFonts w:ascii="Times New Roman" w:hAnsi="Times New Roman" w:cs="Times New Roman"/>
          <w:sz w:val="24"/>
          <w:szCs w:val="24"/>
        </w:rPr>
        <w:t xml:space="preserve"> </w:t>
      </w:r>
      <w:r w:rsidR="00C95ACC">
        <w:rPr>
          <w:rFonts w:ascii="Times New Roman" w:hAnsi="Times New Roman" w:cs="Times New Roman"/>
          <w:sz w:val="24"/>
          <w:szCs w:val="24"/>
        </w:rPr>
        <w:t>now</w:t>
      </w:r>
      <w:r w:rsidR="00E97268">
        <w:rPr>
          <w:rFonts w:ascii="Times New Roman" w:hAnsi="Times New Roman" w:cs="Times New Roman"/>
          <w:sz w:val="24"/>
          <w:szCs w:val="24"/>
        </w:rPr>
        <w:t xml:space="preserve"> the customer do not have many quality alternatives. The </w:t>
      </w:r>
      <w:r w:rsidR="00E97268" w:rsidRPr="00B67826">
        <w:rPr>
          <w:rFonts w:ascii="Times New Roman" w:hAnsi="Times New Roman" w:cs="Times New Roman"/>
          <w:b/>
          <w:bCs/>
          <w:i/>
          <w:iCs/>
          <w:sz w:val="24"/>
          <w:szCs w:val="24"/>
        </w:rPr>
        <w:t>threat of substitution</w:t>
      </w:r>
      <w:r w:rsidR="00E97268">
        <w:rPr>
          <w:rFonts w:ascii="Times New Roman" w:hAnsi="Times New Roman" w:cs="Times New Roman"/>
          <w:sz w:val="24"/>
          <w:szCs w:val="24"/>
        </w:rPr>
        <w:t xml:space="preserve"> is also a moderate force as Tesla is </w:t>
      </w:r>
      <w:r w:rsidR="007C7DEB">
        <w:rPr>
          <w:rFonts w:ascii="Times New Roman" w:hAnsi="Times New Roman" w:cs="Times New Roman"/>
          <w:sz w:val="24"/>
          <w:szCs w:val="24"/>
        </w:rPr>
        <w:t xml:space="preserve">one of </w:t>
      </w:r>
      <w:r w:rsidR="00E97268">
        <w:rPr>
          <w:rFonts w:ascii="Times New Roman" w:hAnsi="Times New Roman" w:cs="Times New Roman"/>
          <w:sz w:val="24"/>
          <w:szCs w:val="24"/>
        </w:rPr>
        <w:t xml:space="preserve">the leading </w:t>
      </w:r>
      <w:r w:rsidR="007C7DEB">
        <w:rPr>
          <w:rFonts w:ascii="Times New Roman" w:hAnsi="Times New Roman" w:cs="Times New Roman"/>
          <w:sz w:val="24"/>
          <w:szCs w:val="24"/>
        </w:rPr>
        <w:t>manufacturers</w:t>
      </w:r>
      <w:r w:rsidR="00E97268">
        <w:rPr>
          <w:rFonts w:ascii="Times New Roman" w:hAnsi="Times New Roman" w:cs="Times New Roman"/>
          <w:sz w:val="24"/>
          <w:szCs w:val="24"/>
        </w:rPr>
        <w:t xml:space="preserve"> of electric cars worldwide.</w:t>
      </w:r>
      <w:r w:rsidR="007C7DEB">
        <w:rPr>
          <w:rFonts w:ascii="Times New Roman" w:hAnsi="Times New Roman" w:cs="Times New Roman"/>
          <w:sz w:val="24"/>
          <w:szCs w:val="24"/>
        </w:rPr>
        <w:t xml:space="preserve"> It is important to mention that other automobile manufacturers are creating </w:t>
      </w:r>
      <w:r w:rsidR="00C95ACC">
        <w:rPr>
          <w:rFonts w:ascii="Times New Roman" w:hAnsi="Times New Roman" w:cs="Times New Roman"/>
          <w:sz w:val="24"/>
          <w:szCs w:val="24"/>
        </w:rPr>
        <w:t>excellent</w:t>
      </w:r>
      <w:r w:rsidR="007C7DEB">
        <w:rPr>
          <w:rFonts w:ascii="Times New Roman" w:hAnsi="Times New Roman" w:cs="Times New Roman"/>
          <w:sz w:val="24"/>
          <w:szCs w:val="24"/>
        </w:rPr>
        <w:t xml:space="preserve"> electric vehicles. Competitors like General Motors, Toyota or </w:t>
      </w:r>
      <w:r w:rsidR="007C7DEB" w:rsidRPr="005F77F8">
        <w:rPr>
          <w:rFonts w:ascii="Times New Roman" w:eastAsia="Times New Roman" w:hAnsi="Times New Roman" w:cs="Times New Roman"/>
          <w:sz w:val="24"/>
          <w:szCs w:val="24"/>
        </w:rPr>
        <w:t>Volkswagen</w:t>
      </w:r>
      <w:r w:rsidR="007C7DEB">
        <w:rPr>
          <w:rFonts w:ascii="Times New Roman" w:eastAsia="Times New Roman" w:hAnsi="Times New Roman" w:cs="Times New Roman"/>
          <w:sz w:val="24"/>
          <w:szCs w:val="24"/>
        </w:rPr>
        <w:t xml:space="preserve"> are creating as well </w:t>
      </w:r>
      <w:r w:rsidR="00C95ACC">
        <w:rPr>
          <w:rFonts w:ascii="Times New Roman" w:eastAsia="Times New Roman" w:hAnsi="Times New Roman" w:cs="Times New Roman"/>
          <w:sz w:val="24"/>
          <w:szCs w:val="24"/>
        </w:rPr>
        <w:t>high-quality</w:t>
      </w:r>
      <w:r w:rsidR="007C7DEB">
        <w:rPr>
          <w:rFonts w:ascii="Times New Roman" w:eastAsia="Times New Roman" w:hAnsi="Times New Roman" w:cs="Times New Roman"/>
          <w:sz w:val="24"/>
          <w:szCs w:val="24"/>
        </w:rPr>
        <w:t xml:space="preserve"> electric models or hybrid cars and </w:t>
      </w:r>
      <w:r w:rsidR="00B67826">
        <w:rPr>
          <w:rFonts w:ascii="Times New Roman" w:eastAsia="Times New Roman" w:hAnsi="Times New Roman" w:cs="Times New Roman"/>
          <w:sz w:val="24"/>
          <w:szCs w:val="24"/>
        </w:rPr>
        <w:t xml:space="preserve">for </w:t>
      </w:r>
      <w:r w:rsidR="007C7DEB">
        <w:rPr>
          <w:rFonts w:ascii="Times New Roman" w:eastAsia="Times New Roman" w:hAnsi="Times New Roman" w:cs="Times New Roman"/>
          <w:sz w:val="24"/>
          <w:szCs w:val="24"/>
        </w:rPr>
        <w:t xml:space="preserve">this reason the </w:t>
      </w:r>
      <w:r w:rsidR="007C7DEB" w:rsidRPr="00B67826">
        <w:rPr>
          <w:rFonts w:ascii="Times New Roman" w:eastAsia="Times New Roman" w:hAnsi="Times New Roman" w:cs="Times New Roman"/>
          <w:b/>
          <w:bCs/>
          <w:i/>
          <w:iCs/>
          <w:sz w:val="24"/>
          <w:szCs w:val="24"/>
        </w:rPr>
        <w:t>degree of rivalry</w:t>
      </w:r>
      <w:r w:rsidR="007C7DEB">
        <w:rPr>
          <w:rFonts w:ascii="Times New Roman" w:eastAsia="Times New Roman" w:hAnsi="Times New Roman" w:cs="Times New Roman"/>
          <w:sz w:val="24"/>
          <w:szCs w:val="24"/>
        </w:rPr>
        <w:t xml:space="preserve"> is a strong force affecting this company. </w:t>
      </w:r>
      <w:r w:rsidR="007C7DEB">
        <w:rPr>
          <w:rFonts w:ascii="Times New Roman" w:hAnsi="Times New Roman" w:cs="Times New Roman"/>
          <w:sz w:val="24"/>
          <w:szCs w:val="24"/>
        </w:rPr>
        <w:t xml:space="preserve"> </w:t>
      </w:r>
      <w:r w:rsidR="00E97268">
        <w:rPr>
          <w:rFonts w:ascii="Times New Roman" w:hAnsi="Times New Roman" w:cs="Times New Roman"/>
          <w:sz w:val="24"/>
          <w:szCs w:val="24"/>
        </w:rPr>
        <w:t xml:space="preserve">    </w:t>
      </w:r>
      <w:r w:rsidR="00D86C77">
        <w:rPr>
          <w:rFonts w:ascii="Times New Roman" w:hAnsi="Times New Roman" w:cs="Times New Roman"/>
          <w:sz w:val="24"/>
          <w:szCs w:val="24"/>
        </w:rPr>
        <w:t xml:space="preserve"> </w:t>
      </w:r>
      <w:r w:rsidR="007A2B9C">
        <w:rPr>
          <w:rFonts w:ascii="Times New Roman" w:hAnsi="Times New Roman" w:cs="Times New Roman"/>
          <w:sz w:val="24"/>
          <w:szCs w:val="24"/>
        </w:rPr>
        <w:t xml:space="preserve">  </w:t>
      </w:r>
      <w:r w:rsidR="00BD5C2B">
        <w:rPr>
          <w:rFonts w:ascii="Times New Roman" w:hAnsi="Times New Roman" w:cs="Times New Roman"/>
          <w:sz w:val="24"/>
          <w:szCs w:val="24"/>
        </w:rPr>
        <w:t xml:space="preserve">  </w:t>
      </w:r>
    </w:p>
    <w:p w14:paraId="1EA1D101" w14:textId="77777777" w:rsidR="00287E59" w:rsidRPr="001444DF" w:rsidRDefault="00287E59" w:rsidP="00210D4F">
      <w:pPr>
        <w:jc w:val="both"/>
        <w:rPr>
          <w:rFonts w:ascii="Times New Roman" w:hAnsi="Times New Roman" w:cs="Times New Roman"/>
          <w:sz w:val="24"/>
          <w:szCs w:val="24"/>
        </w:rPr>
      </w:pPr>
    </w:p>
    <w:p w14:paraId="0A7B7F29" w14:textId="23B85AE6" w:rsidR="001444DF" w:rsidRDefault="001444DF" w:rsidP="001444DF">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283E246" wp14:editId="07318827">
            <wp:extent cx="2838343" cy="266889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1347" cy="2671715"/>
                    </a:xfrm>
                    <a:prstGeom prst="rect">
                      <a:avLst/>
                    </a:prstGeom>
                    <a:noFill/>
                    <a:ln>
                      <a:noFill/>
                    </a:ln>
                  </pic:spPr>
                </pic:pic>
              </a:graphicData>
            </a:graphic>
          </wp:inline>
        </w:drawing>
      </w:r>
    </w:p>
    <w:p w14:paraId="0318E381" w14:textId="30D6F7EB" w:rsidR="00B85E2B" w:rsidRDefault="001444DF" w:rsidP="007C7DEB">
      <w:pPr>
        <w:jc w:val="center"/>
        <w:rPr>
          <w:rFonts w:ascii="Times New Roman" w:hAnsi="Times New Roman" w:cs="Times New Roman"/>
          <w:sz w:val="32"/>
          <w:szCs w:val="32"/>
        </w:rPr>
      </w:pPr>
      <w:r w:rsidRPr="001444DF">
        <w:rPr>
          <w:rFonts w:ascii="Times New Roman" w:hAnsi="Times New Roman" w:cs="Times New Roman"/>
          <w:sz w:val="24"/>
          <w:szCs w:val="24"/>
        </w:rPr>
        <w:t xml:space="preserve">[Fig. </w:t>
      </w:r>
      <w:r w:rsidR="00D75ED1">
        <w:rPr>
          <w:rFonts w:ascii="Times New Roman" w:hAnsi="Times New Roman" w:cs="Times New Roman"/>
          <w:sz w:val="24"/>
          <w:szCs w:val="24"/>
        </w:rPr>
        <w:t>3</w:t>
      </w:r>
      <w:r w:rsidRPr="001444DF">
        <w:rPr>
          <w:rFonts w:ascii="Times New Roman" w:hAnsi="Times New Roman" w:cs="Times New Roman"/>
          <w:sz w:val="24"/>
          <w:szCs w:val="24"/>
        </w:rPr>
        <w:t>, Source: Internet]</w:t>
      </w:r>
    </w:p>
    <w:p w14:paraId="7502FBFA" w14:textId="77777777" w:rsidR="007C7DEB" w:rsidRDefault="007C7DEB" w:rsidP="007C7DEB">
      <w:pPr>
        <w:spacing w:line="360" w:lineRule="auto"/>
        <w:jc w:val="both"/>
        <w:rPr>
          <w:rFonts w:ascii="Times New Roman" w:hAnsi="Times New Roman" w:cs="Times New Roman"/>
          <w:sz w:val="24"/>
          <w:szCs w:val="24"/>
        </w:rPr>
      </w:pPr>
    </w:p>
    <w:p w14:paraId="5BB45227" w14:textId="1C95D931" w:rsidR="00352518" w:rsidRDefault="007C7DEB" w:rsidP="00352518">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7C7DEB">
        <w:rPr>
          <w:rFonts w:ascii="Times New Roman" w:hAnsi="Times New Roman" w:cs="Times New Roman"/>
          <w:i/>
          <w:iCs/>
          <w:sz w:val="24"/>
          <w:szCs w:val="24"/>
        </w:rPr>
        <w:t xml:space="preserve">Benefits and challenges in producing Electric </w:t>
      </w:r>
      <w:r w:rsidR="00C95ACC" w:rsidRPr="007C7DEB">
        <w:rPr>
          <w:rFonts w:ascii="Times New Roman" w:hAnsi="Times New Roman" w:cs="Times New Roman"/>
          <w:i/>
          <w:iCs/>
          <w:sz w:val="24"/>
          <w:szCs w:val="24"/>
        </w:rPr>
        <w:t>Vehicles</w:t>
      </w:r>
      <w:r w:rsidRPr="007C7DEB">
        <w:rPr>
          <w:rFonts w:ascii="Times New Roman" w:hAnsi="Times New Roman" w:cs="Times New Roman"/>
          <w:i/>
          <w:iCs/>
          <w:sz w:val="24"/>
          <w:szCs w:val="24"/>
        </w:rPr>
        <w:t xml:space="preserve"> for Tesla</w:t>
      </w:r>
    </w:p>
    <w:p w14:paraId="6728955F" w14:textId="2855FDAC" w:rsidR="00640168" w:rsidRDefault="00733788" w:rsidP="00640168">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a great number of benefits in producing electric vehicles. E</w:t>
      </w:r>
      <w:r w:rsidR="00352518">
        <w:rPr>
          <w:rFonts w:ascii="Times New Roman" w:hAnsi="Times New Roman" w:cs="Times New Roman"/>
          <w:sz w:val="24"/>
          <w:szCs w:val="24"/>
        </w:rPr>
        <w:t xml:space="preserve">lectric cars are cheaper to run, as the electricity needed to charge an EV </w:t>
      </w:r>
      <w:r w:rsidR="008F1C11">
        <w:rPr>
          <w:rFonts w:ascii="Times New Roman" w:hAnsi="Times New Roman" w:cs="Times New Roman"/>
          <w:sz w:val="24"/>
          <w:szCs w:val="24"/>
        </w:rPr>
        <w:t>costs less than the petrol use for</w:t>
      </w:r>
      <w:r w:rsidR="00352518">
        <w:rPr>
          <w:rFonts w:ascii="Times New Roman" w:hAnsi="Times New Roman" w:cs="Times New Roman"/>
          <w:sz w:val="24"/>
          <w:szCs w:val="24"/>
        </w:rPr>
        <w:t xml:space="preserve"> conventional vehicles. Tesla models are cheaper to maintain, having </w:t>
      </w:r>
      <w:r w:rsidR="00C95ACC">
        <w:rPr>
          <w:rFonts w:ascii="Times New Roman" w:hAnsi="Times New Roman" w:cs="Times New Roman"/>
          <w:sz w:val="24"/>
          <w:szCs w:val="24"/>
        </w:rPr>
        <w:t>fewer</w:t>
      </w:r>
      <w:r w:rsidR="00352518">
        <w:rPr>
          <w:rFonts w:ascii="Times New Roman" w:hAnsi="Times New Roman" w:cs="Times New Roman"/>
          <w:sz w:val="24"/>
          <w:szCs w:val="24"/>
        </w:rPr>
        <w:t xml:space="preserve"> moving parts than a petrol/diesel car</w:t>
      </w:r>
      <w:r>
        <w:rPr>
          <w:rFonts w:ascii="Times New Roman" w:hAnsi="Times New Roman" w:cs="Times New Roman"/>
          <w:sz w:val="24"/>
          <w:szCs w:val="24"/>
        </w:rPr>
        <w:t xml:space="preserve"> and needs relatively little servicing. For a battery electric </w:t>
      </w:r>
      <w:r w:rsidR="00C95ACC">
        <w:rPr>
          <w:rFonts w:ascii="Times New Roman" w:hAnsi="Times New Roman" w:cs="Times New Roman"/>
          <w:sz w:val="24"/>
          <w:szCs w:val="24"/>
        </w:rPr>
        <w:t>vehicle,</w:t>
      </w:r>
      <w:r>
        <w:rPr>
          <w:rFonts w:ascii="Times New Roman" w:hAnsi="Times New Roman" w:cs="Times New Roman"/>
          <w:sz w:val="24"/>
          <w:szCs w:val="24"/>
        </w:rPr>
        <w:t xml:space="preserve"> you need to maintain brakes, tyres and suspension and forget about the exhaust system, fuel injection system, radiator and many other parts. Another important benefit </w:t>
      </w:r>
      <w:r w:rsidR="008F1C11">
        <w:rPr>
          <w:rFonts w:ascii="Times New Roman" w:hAnsi="Times New Roman" w:cs="Times New Roman"/>
          <w:sz w:val="24"/>
          <w:szCs w:val="24"/>
        </w:rPr>
        <w:t xml:space="preserve">of Tesla and the EVs is that they are better for the environment. Tesla vehicles help reduce harmful air pollution (having zero exhaust emissions) and reduce the greenhouse emissions by using renewable energy to recharge. Because of the reduced harmful exhaust emissions, better air quality leads to less </w:t>
      </w:r>
      <w:r w:rsidR="00C95ACC">
        <w:rPr>
          <w:rFonts w:ascii="Times New Roman" w:hAnsi="Times New Roman" w:cs="Times New Roman"/>
          <w:sz w:val="24"/>
          <w:szCs w:val="24"/>
        </w:rPr>
        <w:t>health</w:t>
      </w:r>
      <w:r w:rsidR="008F1C11">
        <w:rPr>
          <w:rFonts w:ascii="Times New Roman" w:hAnsi="Times New Roman" w:cs="Times New Roman"/>
          <w:sz w:val="24"/>
          <w:szCs w:val="24"/>
        </w:rPr>
        <w:t xml:space="preserve"> problems. </w:t>
      </w:r>
      <w:r w:rsidR="007F3EDF" w:rsidRPr="00C41A55">
        <w:rPr>
          <w:rFonts w:ascii="Times New Roman" w:hAnsi="Times New Roman" w:cs="Times New Roman"/>
          <w:sz w:val="24"/>
          <w:szCs w:val="24"/>
        </w:rPr>
        <w:t>These are a significant source of air pollution (with pulmonary, cardiovascular, and respiratory consequences) and greenhouse gas emissions.</w:t>
      </w:r>
      <w:r w:rsidR="007F3EDF">
        <w:rPr>
          <w:rFonts w:ascii="Times New Roman" w:hAnsi="Times New Roman" w:cs="Times New Roman"/>
          <w:sz w:val="24"/>
          <w:szCs w:val="24"/>
        </w:rPr>
        <w:t xml:space="preserve"> </w:t>
      </w:r>
      <w:r w:rsidR="00592C4A">
        <w:rPr>
          <w:rFonts w:ascii="Times New Roman" w:hAnsi="Times New Roman" w:cs="Times New Roman"/>
          <w:sz w:val="24"/>
          <w:szCs w:val="24"/>
        </w:rPr>
        <w:t>One of the biggest challenges that Tesla faces is related to the price. E</w:t>
      </w:r>
      <w:r w:rsidR="009622CB">
        <w:rPr>
          <w:rFonts w:ascii="Times New Roman" w:hAnsi="Times New Roman" w:cs="Times New Roman"/>
          <w:sz w:val="24"/>
          <w:szCs w:val="24"/>
        </w:rPr>
        <w:t>Vs</w:t>
      </w:r>
      <w:r w:rsidR="00592C4A">
        <w:rPr>
          <w:rFonts w:ascii="Times New Roman" w:hAnsi="Times New Roman" w:cs="Times New Roman"/>
          <w:sz w:val="24"/>
          <w:szCs w:val="24"/>
        </w:rPr>
        <w:t xml:space="preserve"> are more expensive than petrol or diesel-fuelled cars</w:t>
      </w:r>
      <w:r w:rsidR="009622CB">
        <w:rPr>
          <w:rFonts w:ascii="Times New Roman" w:hAnsi="Times New Roman" w:cs="Times New Roman"/>
          <w:sz w:val="24"/>
          <w:szCs w:val="24"/>
        </w:rPr>
        <w:t xml:space="preserve">. The price for the battery is high and because of this the demand for </w:t>
      </w:r>
      <w:r w:rsidR="00C95ACC">
        <w:rPr>
          <w:rFonts w:ascii="Times New Roman" w:hAnsi="Times New Roman" w:cs="Times New Roman"/>
          <w:sz w:val="24"/>
          <w:szCs w:val="24"/>
        </w:rPr>
        <w:t>electric</w:t>
      </w:r>
      <w:r w:rsidR="009622CB">
        <w:rPr>
          <w:rFonts w:ascii="Times New Roman" w:hAnsi="Times New Roman" w:cs="Times New Roman"/>
          <w:sz w:val="24"/>
          <w:szCs w:val="24"/>
        </w:rPr>
        <w:t xml:space="preserve"> vehicles remains low. The electric car’s range remains the biggest concern of users, even if the Tesla Model S </w:t>
      </w:r>
      <w:r w:rsidR="00C95ACC">
        <w:rPr>
          <w:rFonts w:ascii="Times New Roman" w:hAnsi="Times New Roman" w:cs="Times New Roman"/>
          <w:sz w:val="24"/>
          <w:szCs w:val="24"/>
        </w:rPr>
        <w:t>promised</w:t>
      </w:r>
      <w:r w:rsidR="009622CB">
        <w:rPr>
          <w:rFonts w:ascii="Times New Roman" w:hAnsi="Times New Roman" w:cs="Times New Roman"/>
          <w:sz w:val="24"/>
          <w:szCs w:val="24"/>
        </w:rPr>
        <w:t xml:space="preserve"> 375 miles in one charge. The recharge time is also an issue as EVs take </w:t>
      </w:r>
      <w:r w:rsidR="00640168">
        <w:rPr>
          <w:rFonts w:ascii="Times New Roman" w:hAnsi="Times New Roman" w:cs="Times New Roman"/>
          <w:sz w:val="24"/>
          <w:szCs w:val="24"/>
        </w:rPr>
        <w:t xml:space="preserve">hours to fully charge in comparison to the petrol tank which can be filled in a few minutes. However, Tesla is working on technologies that can allow its vehicles to charge while on the move. The charging infrastructure is another major issue that Tesla needs to overcome </w:t>
      </w:r>
      <w:r w:rsidR="00640168" w:rsidRPr="0064660B">
        <w:rPr>
          <w:rFonts w:ascii="Times New Roman" w:hAnsi="Times New Roman"/>
          <w:sz w:val="24"/>
          <w:szCs w:val="24"/>
        </w:rPr>
        <w:t>(Thompson, 2015, p.</w:t>
      </w:r>
      <w:r w:rsidR="00640168">
        <w:rPr>
          <w:rFonts w:ascii="Times New Roman" w:hAnsi="Times New Roman"/>
          <w:sz w:val="24"/>
          <w:szCs w:val="24"/>
        </w:rPr>
        <w:t xml:space="preserve"> 261-263</w:t>
      </w:r>
      <w:r w:rsidR="00640168" w:rsidRPr="0064660B">
        <w:rPr>
          <w:rFonts w:ascii="Times New Roman" w:hAnsi="Times New Roman"/>
          <w:sz w:val="24"/>
          <w:szCs w:val="24"/>
        </w:rPr>
        <w:t>)</w:t>
      </w:r>
      <w:r w:rsidR="00640168">
        <w:rPr>
          <w:rFonts w:ascii="Times New Roman" w:hAnsi="Times New Roman" w:cs="Times New Roman"/>
          <w:sz w:val="24"/>
          <w:szCs w:val="24"/>
        </w:rPr>
        <w:t xml:space="preserve">. </w:t>
      </w:r>
      <w:r w:rsidR="009622CB">
        <w:rPr>
          <w:rFonts w:ascii="Times New Roman" w:hAnsi="Times New Roman" w:cs="Times New Roman"/>
          <w:sz w:val="24"/>
          <w:szCs w:val="24"/>
        </w:rPr>
        <w:t xml:space="preserve"> </w:t>
      </w:r>
      <w:r w:rsidR="00592C4A">
        <w:rPr>
          <w:rFonts w:ascii="Times New Roman" w:hAnsi="Times New Roman" w:cs="Times New Roman"/>
          <w:sz w:val="24"/>
          <w:szCs w:val="24"/>
        </w:rPr>
        <w:t xml:space="preserve"> </w:t>
      </w:r>
      <w:r w:rsidR="008F1C11">
        <w:rPr>
          <w:rFonts w:ascii="Times New Roman" w:hAnsi="Times New Roman" w:cs="Times New Roman"/>
          <w:sz w:val="24"/>
          <w:szCs w:val="24"/>
        </w:rPr>
        <w:t xml:space="preserve">   </w:t>
      </w:r>
      <w:r>
        <w:rPr>
          <w:rFonts w:ascii="Times New Roman" w:hAnsi="Times New Roman" w:cs="Times New Roman"/>
          <w:sz w:val="24"/>
          <w:szCs w:val="24"/>
        </w:rPr>
        <w:t xml:space="preserve">    </w:t>
      </w:r>
      <w:r w:rsidR="00352518">
        <w:rPr>
          <w:rFonts w:ascii="Times New Roman" w:hAnsi="Times New Roman" w:cs="Times New Roman"/>
          <w:sz w:val="24"/>
          <w:szCs w:val="24"/>
        </w:rPr>
        <w:t xml:space="preserve"> </w:t>
      </w:r>
      <w:r w:rsidR="00640168">
        <w:rPr>
          <w:rFonts w:ascii="Times New Roman" w:hAnsi="Times New Roman" w:cs="Times New Roman"/>
          <w:sz w:val="24"/>
          <w:szCs w:val="24"/>
        </w:rPr>
        <w:t xml:space="preserve"> </w:t>
      </w:r>
    </w:p>
    <w:p w14:paraId="215BCCAA" w14:textId="758F7CE2" w:rsidR="003C183C" w:rsidRDefault="003C183C" w:rsidP="003C183C">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91E1120" wp14:editId="311EFB28">
            <wp:extent cx="5162192" cy="3996542"/>
            <wp:effectExtent l="228600" t="247650" r="248285" b="2520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96000"/>
                              </a14:imgEffect>
                              <a14:imgEffect>
                                <a14:saturation sat="0"/>
                              </a14:imgEffect>
                              <a14:imgEffect>
                                <a14:brightnessContrast contrast="88000"/>
                              </a14:imgEffect>
                            </a14:imgLayer>
                          </a14:imgProps>
                        </a:ext>
                        <a:ext uri="{28A0092B-C50C-407E-A947-70E740481C1C}">
                          <a14:useLocalDpi xmlns:a14="http://schemas.microsoft.com/office/drawing/2010/main" val="0"/>
                        </a:ext>
                      </a:extLst>
                    </a:blip>
                    <a:srcRect/>
                    <a:stretch>
                      <a:fillRect/>
                    </a:stretch>
                  </pic:blipFill>
                  <pic:spPr bwMode="auto">
                    <a:xfrm>
                      <a:off x="0" y="0"/>
                      <a:ext cx="5227747" cy="404729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2A56C7D9" w14:textId="7AC069E6" w:rsidR="000F3D8F" w:rsidRPr="001444DF" w:rsidRDefault="000F3D8F" w:rsidP="000F3D8F">
      <w:pPr>
        <w:jc w:val="center"/>
        <w:rPr>
          <w:rFonts w:ascii="Times New Roman" w:hAnsi="Times New Roman" w:cs="Times New Roman"/>
          <w:sz w:val="32"/>
          <w:szCs w:val="32"/>
        </w:rPr>
      </w:pPr>
      <w:r w:rsidRPr="001444DF">
        <w:rPr>
          <w:rFonts w:ascii="Times New Roman" w:hAnsi="Times New Roman" w:cs="Times New Roman"/>
          <w:sz w:val="24"/>
          <w:szCs w:val="24"/>
        </w:rPr>
        <w:t xml:space="preserve">[Fig. </w:t>
      </w:r>
      <w:r>
        <w:rPr>
          <w:rFonts w:ascii="Times New Roman" w:hAnsi="Times New Roman" w:cs="Times New Roman"/>
          <w:sz w:val="24"/>
          <w:szCs w:val="24"/>
        </w:rPr>
        <w:t>4</w:t>
      </w:r>
      <w:r w:rsidRPr="001444DF">
        <w:rPr>
          <w:rFonts w:ascii="Times New Roman" w:hAnsi="Times New Roman" w:cs="Times New Roman"/>
          <w:sz w:val="24"/>
          <w:szCs w:val="24"/>
        </w:rPr>
        <w:t>, Source: Internet]</w:t>
      </w:r>
    </w:p>
    <w:p w14:paraId="4D8F85E0" w14:textId="77777777" w:rsidR="000F3D8F" w:rsidRDefault="000F3D8F" w:rsidP="00640168">
      <w:pPr>
        <w:spacing w:line="360" w:lineRule="auto"/>
        <w:jc w:val="both"/>
        <w:rPr>
          <w:rFonts w:ascii="Times New Roman" w:hAnsi="Times New Roman" w:cs="Times New Roman"/>
          <w:sz w:val="24"/>
          <w:szCs w:val="24"/>
        </w:rPr>
      </w:pPr>
    </w:p>
    <w:p w14:paraId="27131411" w14:textId="42ABA2C0" w:rsidR="00B85E2B" w:rsidRDefault="00640168" w:rsidP="00640168">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640168">
        <w:rPr>
          <w:rFonts w:ascii="Times New Roman" w:hAnsi="Times New Roman" w:cs="Times New Roman"/>
          <w:i/>
          <w:iCs/>
          <w:sz w:val="24"/>
          <w:szCs w:val="24"/>
        </w:rPr>
        <w:t>How natural resources are extracted for the electric car and how it is disposed of</w:t>
      </w:r>
    </w:p>
    <w:p w14:paraId="2ABC781A" w14:textId="6514B554" w:rsidR="009D78E3" w:rsidRPr="00816375" w:rsidRDefault="00130B3E" w:rsidP="009D78E3">
      <w:pPr>
        <w:spacing w:line="360" w:lineRule="auto"/>
        <w:jc w:val="both"/>
        <w:rPr>
          <w:rFonts w:ascii="Times New Roman" w:hAnsi="Times New Roman" w:cs="Times New Roman"/>
          <w:sz w:val="24"/>
          <w:szCs w:val="24"/>
        </w:rPr>
      </w:pPr>
      <w:r w:rsidRPr="00816375">
        <w:rPr>
          <w:rFonts w:ascii="Times New Roman" w:hAnsi="Times New Roman" w:cs="Times New Roman"/>
          <w:sz w:val="24"/>
          <w:szCs w:val="24"/>
        </w:rPr>
        <w:t xml:space="preserve">Lithium-ion batteries play a key role in Tesla’s products, as they power the electric cars. Tesla built a massive manufacturing facility called the Gigafactory which </w:t>
      </w:r>
      <w:r w:rsidR="00443AF1" w:rsidRPr="00816375">
        <w:rPr>
          <w:rFonts w:ascii="Times New Roman" w:hAnsi="Times New Roman" w:cs="Times New Roman"/>
          <w:sz w:val="24"/>
          <w:szCs w:val="24"/>
        </w:rPr>
        <w:t>increases</w:t>
      </w:r>
      <w:r w:rsidRPr="00816375">
        <w:rPr>
          <w:rFonts w:ascii="Times New Roman" w:hAnsi="Times New Roman" w:cs="Times New Roman"/>
          <w:sz w:val="24"/>
          <w:szCs w:val="24"/>
        </w:rPr>
        <w:t xml:space="preserve"> the number of lithium-ion batteries produced on the market, but lithium needs to be extracted using coal. </w:t>
      </w:r>
      <w:r w:rsidR="009D78E3" w:rsidRPr="00816375">
        <w:rPr>
          <w:rFonts w:ascii="Times New Roman" w:hAnsi="Times New Roman" w:cs="Times New Roman"/>
          <w:sz w:val="24"/>
          <w:szCs w:val="24"/>
        </w:rPr>
        <w:t>Furthermore, w</w:t>
      </w:r>
      <w:r w:rsidRPr="00816375">
        <w:rPr>
          <w:rFonts w:ascii="Times New Roman" w:hAnsi="Times New Roman" w:cs="Times New Roman"/>
          <w:sz w:val="24"/>
          <w:szCs w:val="24"/>
        </w:rPr>
        <w:t xml:space="preserve">hen a battery reaches the end of its life it needs to be recycled and </w:t>
      </w:r>
      <w:r w:rsidR="00443AF1" w:rsidRPr="00816375">
        <w:rPr>
          <w:rFonts w:ascii="Times New Roman" w:hAnsi="Times New Roman" w:cs="Times New Roman"/>
          <w:sz w:val="24"/>
          <w:szCs w:val="24"/>
        </w:rPr>
        <w:t>now</w:t>
      </w:r>
      <w:r w:rsidRPr="00816375">
        <w:rPr>
          <w:rFonts w:ascii="Times New Roman" w:hAnsi="Times New Roman" w:cs="Times New Roman"/>
          <w:sz w:val="24"/>
          <w:szCs w:val="24"/>
        </w:rPr>
        <w:t xml:space="preserve"> only 5% of the lithium-ion batteries</w:t>
      </w:r>
      <w:r w:rsidR="007F3EDF" w:rsidRPr="00816375">
        <w:rPr>
          <w:rFonts w:ascii="Times New Roman" w:hAnsi="Times New Roman" w:cs="Times New Roman"/>
          <w:sz w:val="24"/>
          <w:szCs w:val="24"/>
        </w:rPr>
        <w:t xml:space="preserve"> are properly discarded and this contributes to a negative impact causing significant environmental harm</w:t>
      </w:r>
      <w:r w:rsidR="00B74B92" w:rsidRPr="00816375">
        <w:rPr>
          <w:rFonts w:ascii="Times New Roman" w:hAnsi="Times New Roman" w:cs="Times New Roman"/>
          <w:sz w:val="24"/>
          <w:szCs w:val="24"/>
        </w:rPr>
        <w:t xml:space="preserve"> (Westervelt, 2015)</w:t>
      </w:r>
      <w:r w:rsidR="007F3EDF" w:rsidRPr="00816375">
        <w:rPr>
          <w:rFonts w:ascii="Times New Roman" w:hAnsi="Times New Roman" w:cs="Times New Roman"/>
          <w:sz w:val="24"/>
          <w:szCs w:val="24"/>
        </w:rPr>
        <w:t xml:space="preserve">. To combat all these environmental issues Tesla needs to develop more recycling facilities to reduce transportation costs </w:t>
      </w:r>
      <w:r w:rsidR="001F4224" w:rsidRPr="00816375">
        <w:rPr>
          <w:rFonts w:ascii="Times New Roman" w:hAnsi="Times New Roman" w:cs="Times New Roman"/>
          <w:sz w:val="24"/>
          <w:szCs w:val="24"/>
        </w:rPr>
        <w:t>and</w:t>
      </w:r>
      <w:r w:rsidR="007F3EDF" w:rsidRPr="00816375">
        <w:rPr>
          <w:rFonts w:ascii="Times New Roman" w:hAnsi="Times New Roman" w:cs="Times New Roman"/>
          <w:sz w:val="24"/>
          <w:szCs w:val="24"/>
        </w:rPr>
        <w:t xml:space="preserve"> to provide renewable energy at the lithium </w:t>
      </w:r>
      <w:r w:rsidR="00443AF1" w:rsidRPr="00816375">
        <w:rPr>
          <w:rFonts w:ascii="Times New Roman" w:hAnsi="Times New Roman" w:cs="Times New Roman"/>
          <w:sz w:val="24"/>
          <w:szCs w:val="24"/>
        </w:rPr>
        <w:t>extracting</w:t>
      </w:r>
      <w:r w:rsidR="007F3EDF" w:rsidRPr="00816375">
        <w:rPr>
          <w:rFonts w:ascii="Times New Roman" w:hAnsi="Times New Roman" w:cs="Times New Roman"/>
          <w:sz w:val="24"/>
          <w:szCs w:val="24"/>
        </w:rPr>
        <w:t xml:space="preserve"> mines (</w:t>
      </w:r>
      <w:r w:rsidR="007F3EDF" w:rsidRPr="00816375">
        <w:rPr>
          <w:rFonts w:ascii="Times New Roman" w:hAnsi="Times New Roman"/>
          <w:sz w:val="24"/>
          <w:szCs w:val="24"/>
        </w:rPr>
        <w:t>Tesla Gigafactory, 2019</w:t>
      </w:r>
      <w:r w:rsidR="007F3EDF" w:rsidRPr="00816375">
        <w:rPr>
          <w:rFonts w:ascii="Times New Roman" w:hAnsi="Times New Roman"/>
          <w:i/>
          <w:iCs/>
          <w:sz w:val="24"/>
          <w:szCs w:val="24"/>
        </w:rPr>
        <w:t>)</w:t>
      </w:r>
      <w:r w:rsidR="007F3EDF" w:rsidRPr="00816375">
        <w:rPr>
          <w:rFonts w:ascii="Times New Roman" w:hAnsi="Times New Roman" w:cs="Times New Roman"/>
          <w:sz w:val="24"/>
          <w:szCs w:val="24"/>
        </w:rPr>
        <w:t>.</w:t>
      </w:r>
      <w:r w:rsidRPr="00816375">
        <w:rPr>
          <w:rFonts w:ascii="Times New Roman" w:hAnsi="Times New Roman" w:cs="Times New Roman"/>
          <w:sz w:val="24"/>
          <w:szCs w:val="24"/>
        </w:rPr>
        <w:t xml:space="preserve">  </w:t>
      </w:r>
    </w:p>
    <w:p w14:paraId="2616A8D5" w14:textId="77777777" w:rsidR="009D78E3" w:rsidRDefault="009D78E3" w:rsidP="009D78E3">
      <w:pPr>
        <w:spacing w:line="360" w:lineRule="auto"/>
        <w:jc w:val="both"/>
        <w:rPr>
          <w:rFonts w:ascii="Times New Roman" w:hAnsi="Times New Roman" w:cs="Times New Roman"/>
          <w:sz w:val="24"/>
          <w:szCs w:val="24"/>
        </w:rPr>
      </w:pPr>
    </w:p>
    <w:p w14:paraId="0FA63917" w14:textId="77777777" w:rsidR="009D78E3" w:rsidRDefault="007F3EDF" w:rsidP="009D78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F3EDF">
        <w:rPr>
          <w:rFonts w:ascii="Times New Roman" w:hAnsi="Times New Roman" w:cs="Times New Roman"/>
          <w:i/>
          <w:iCs/>
          <w:sz w:val="24"/>
          <w:szCs w:val="24"/>
        </w:rPr>
        <w:t>Critical analysis and recommendations</w:t>
      </w:r>
    </w:p>
    <w:p w14:paraId="18B99A9D" w14:textId="7AB62C23" w:rsidR="00B85E2B" w:rsidRDefault="009D78E3" w:rsidP="004828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has the strength to remain successful, as it is the leading manufacturer in the field. There are </w:t>
      </w:r>
      <w:r w:rsidR="005C5911">
        <w:rPr>
          <w:rFonts w:ascii="Times New Roman" w:hAnsi="Times New Roman" w:cs="Times New Roman"/>
          <w:sz w:val="24"/>
          <w:szCs w:val="24"/>
        </w:rPr>
        <w:t xml:space="preserve">unfortunately </w:t>
      </w:r>
      <w:r>
        <w:rPr>
          <w:rFonts w:ascii="Times New Roman" w:hAnsi="Times New Roman" w:cs="Times New Roman"/>
          <w:sz w:val="24"/>
          <w:szCs w:val="24"/>
        </w:rPr>
        <w:t xml:space="preserve">various issues that the company needs to resolve to maintain its competitive advantage. Tesla </w:t>
      </w:r>
      <w:r w:rsidR="005C5911">
        <w:rPr>
          <w:rFonts w:ascii="Times New Roman" w:hAnsi="Times New Roman" w:cs="Times New Roman"/>
          <w:sz w:val="24"/>
          <w:szCs w:val="24"/>
        </w:rPr>
        <w:t>must</w:t>
      </w:r>
      <w:r>
        <w:rPr>
          <w:rFonts w:ascii="Times New Roman" w:hAnsi="Times New Roman" w:cs="Times New Roman"/>
          <w:sz w:val="24"/>
          <w:szCs w:val="24"/>
        </w:rPr>
        <w:t xml:space="preserve"> expand its multinational presence</w:t>
      </w:r>
      <w:r w:rsidR="005C5911">
        <w:rPr>
          <w:rFonts w:ascii="Times New Roman" w:hAnsi="Times New Roman" w:cs="Times New Roman"/>
          <w:sz w:val="24"/>
          <w:szCs w:val="24"/>
        </w:rPr>
        <w:t xml:space="preserve"> by opening new facilities and sales operations in high developing countries. </w:t>
      </w:r>
      <w:r w:rsidR="001F4224">
        <w:rPr>
          <w:rFonts w:ascii="Times New Roman" w:hAnsi="Times New Roman" w:cs="Times New Roman"/>
          <w:sz w:val="24"/>
          <w:szCs w:val="24"/>
        </w:rPr>
        <w:t>Now</w:t>
      </w:r>
      <w:r w:rsidR="005C5911">
        <w:rPr>
          <w:rFonts w:ascii="Times New Roman" w:hAnsi="Times New Roman" w:cs="Times New Roman"/>
          <w:sz w:val="24"/>
          <w:szCs w:val="24"/>
        </w:rPr>
        <w:t xml:space="preserve">, the company has a limited network, most of its international trading is being done online. Another important recommendation is that the company needs to continue to increase its investments in research and development so that it will produce more advanced competitive products. Tesla has the potential </w:t>
      </w:r>
      <w:r w:rsidR="004828AB">
        <w:rPr>
          <w:rFonts w:ascii="Times New Roman" w:hAnsi="Times New Roman" w:cs="Times New Roman"/>
          <w:sz w:val="24"/>
          <w:szCs w:val="24"/>
        </w:rPr>
        <w:t xml:space="preserve">to grow despite the aggressive </w:t>
      </w:r>
      <w:r w:rsidR="00C95ACC">
        <w:rPr>
          <w:rFonts w:ascii="Times New Roman" w:hAnsi="Times New Roman" w:cs="Times New Roman"/>
          <w:sz w:val="24"/>
          <w:szCs w:val="24"/>
        </w:rPr>
        <w:t>competition,</w:t>
      </w:r>
      <w:r w:rsidR="004828AB">
        <w:rPr>
          <w:rFonts w:ascii="Times New Roman" w:hAnsi="Times New Roman" w:cs="Times New Roman"/>
          <w:sz w:val="24"/>
          <w:szCs w:val="24"/>
        </w:rPr>
        <w:t xml:space="preserve"> but it is recommended to further develop their brand value through new services for growth and development</w:t>
      </w:r>
      <w:r w:rsidR="003F65E0">
        <w:rPr>
          <w:rFonts w:ascii="Times New Roman" w:hAnsi="Times New Roman" w:cs="Times New Roman"/>
          <w:sz w:val="24"/>
          <w:szCs w:val="24"/>
        </w:rPr>
        <w:t xml:space="preserve"> (Tesla, 2020)</w:t>
      </w:r>
      <w:r w:rsidR="004828AB">
        <w:rPr>
          <w:rFonts w:ascii="Times New Roman" w:hAnsi="Times New Roman" w:cs="Times New Roman"/>
          <w:sz w:val="24"/>
          <w:szCs w:val="24"/>
        </w:rPr>
        <w:t xml:space="preserve">. So, by expanding operations in foreign markets, increasing investments for product innovation and </w:t>
      </w:r>
      <w:r w:rsidR="00C95ACC">
        <w:rPr>
          <w:rFonts w:ascii="Times New Roman" w:hAnsi="Times New Roman" w:cs="Times New Roman"/>
          <w:sz w:val="24"/>
          <w:szCs w:val="24"/>
        </w:rPr>
        <w:t>diversifying</w:t>
      </w:r>
      <w:r w:rsidR="004828AB">
        <w:rPr>
          <w:rFonts w:ascii="Times New Roman" w:hAnsi="Times New Roman" w:cs="Times New Roman"/>
          <w:sz w:val="24"/>
          <w:szCs w:val="24"/>
        </w:rPr>
        <w:t xml:space="preserve"> the supply chain, Tesla can overcome the business competitiveness remaining at the top of the electric car industry.    </w:t>
      </w:r>
      <w:r>
        <w:rPr>
          <w:rFonts w:ascii="Times New Roman" w:hAnsi="Times New Roman" w:cs="Times New Roman"/>
          <w:sz w:val="24"/>
          <w:szCs w:val="24"/>
        </w:rPr>
        <w:t xml:space="preserve"> </w:t>
      </w:r>
    </w:p>
    <w:p w14:paraId="3D58556F" w14:textId="77777777" w:rsidR="004828AB" w:rsidRPr="004828AB" w:rsidRDefault="004828AB" w:rsidP="004828AB">
      <w:pPr>
        <w:spacing w:line="360" w:lineRule="auto"/>
        <w:jc w:val="both"/>
        <w:rPr>
          <w:rFonts w:ascii="Times New Roman" w:hAnsi="Times New Roman" w:cs="Times New Roman"/>
          <w:sz w:val="24"/>
          <w:szCs w:val="24"/>
        </w:rPr>
      </w:pPr>
    </w:p>
    <w:p w14:paraId="5CF76C14" w14:textId="77777777" w:rsidR="00DE0CF8" w:rsidRDefault="001C1F30" w:rsidP="00DE0CF8">
      <w:pPr>
        <w:spacing w:line="360" w:lineRule="auto"/>
        <w:jc w:val="both"/>
        <w:rPr>
          <w:rFonts w:ascii="Times New Roman" w:eastAsia="Times New Roman" w:hAnsi="Times New Roman" w:cs="Times New Roman"/>
          <w:sz w:val="24"/>
          <w:szCs w:val="24"/>
        </w:rPr>
      </w:pPr>
      <w:r>
        <w:rPr>
          <w:rFonts w:ascii="Times New Roman" w:hAnsi="Times New Roman" w:cs="Times New Roman"/>
          <w:b/>
          <w:bCs/>
          <w:sz w:val="32"/>
          <w:szCs w:val="32"/>
        </w:rPr>
        <w:t>4</w:t>
      </w:r>
      <w:r w:rsidRPr="00FD4EA6">
        <w:rPr>
          <w:rFonts w:ascii="Times New Roman" w:hAnsi="Times New Roman" w:cs="Times New Roman"/>
          <w:b/>
          <w:bCs/>
          <w:sz w:val="32"/>
          <w:szCs w:val="32"/>
        </w:rPr>
        <w:t xml:space="preserve">. </w:t>
      </w:r>
      <w:r>
        <w:rPr>
          <w:rFonts w:ascii="Times New Roman" w:hAnsi="Times New Roman" w:cs="Times New Roman"/>
          <w:b/>
          <w:bCs/>
          <w:sz w:val="32"/>
          <w:szCs w:val="32"/>
        </w:rPr>
        <w:t>Conclusion</w:t>
      </w:r>
    </w:p>
    <w:p w14:paraId="0EC6E659" w14:textId="4AC404C2" w:rsidR="00DE0CF8" w:rsidRPr="0004469E" w:rsidRDefault="00DE0CF8" w:rsidP="00DE0CF8">
      <w:pPr>
        <w:spacing w:line="360" w:lineRule="auto"/>
        <w:jc w:val="both"/>
        <w:rPr>
          <w:rFonts w:ascii="Times New Roman" w:eastAsia="Times New Roman" w:hAnsi="Times New Roman" w:cs="Times New Roman"/>
          <w:sz w:val="24"/>
          <w:szCs w:val="24"/>
        </w:rPr>
      </w:pPr>
      <w:r w:rsidRPr="0004469E">
        <w:rPr>
          <w:rFonts w:ascii="Times New Roman" w:hAnsi="Times New Roman" w:cs="Times New Roman"/>
          <w:sz w:val="24"/>
          <w:szCs w:val="24"/>
        </w:rPr>
        <w:t>Tesla Motors is a company that deals with the sale of high-performance cars and whose primary purpose is to transform the way electricity is produced and used, especially in the field of transport. Tesla Motors has a well-developed business strategy, maintaining itself as a world leader in the electric car industry by continually adapting to market requirements and the evolution of production. In the above, with the help of several academic frameworks and tools such as Porter's value chain analysis, PESTLE analysis, and Porter's five forces analysis, the study highlighted various aspects of Tesla and its current status in the industry.</w:t>
      </w:r>
    </w:p>
    <w:p w14:paraId="401A8274" w14:textId="540B80C5" w:rsidR="00B85E2B" w:rsidRDefault="00B85E2B" w:rsidP="00210D4F">
      <w:pPr>
        <w:jc w:val="both"/>
        <w:rPr>
          <w:rFonts w:ascii="Times New Roman" w:hAnsi="Times New Roman" w:cs="Times New Roman"/>
          <w:sz w:val="32"/>
          <w:szCs w:val="32"/>
        </w:rPr>
      </w:pPr>
    </w:p>
    <w:p w14:paraId="5857DD3B" w14:textId="3DCF0E34" w:rsidR="00B85E2B" w:rsidRDefault="00B85E2B" w:rsidP="00210D4F">
      <w:pPr>
        <w:jc w:val="both"/>
        <w:rPr>
          <w:rFonts w:ascii="Times New Roman" w:hAnsi="Times New Roman" w:cs="Times New Roman"/>
          <w:sz w:val="32"/>
          <w:szCs w:val="32"/>
        </w:rPr>
      </w:pPr>
    </w:p>
    <w:p w14:paraId="4B60BEB3" w14:textId="04277432" w:rsidR="00B85E2B" w:rsidRDefault="00B85E2B" w:rsidP="00210D4F">
      <w:pPr>
        <w:jc w:val="both"/>
        <w:rPr>
          <w:rFonts w:ascii="Times New Roman" w:hAnsi="Times New Roman" w:cs="Times New Roman"/>
          <w:sz w:val="32"/>
          <w:szCs w:val="32"/>
        </w:rPr>
      </w:pPr>
    </w:p>
    <w:p w14:paraId="78A14454" w14:textId="5DC7441F" w:rsidR="001922D2" w:rsidRDefault="001922D2" w:rsidP="00210D4F">
      <w:pPr>
        <w:jc w:val="both"/>
        <w:rPr>
          <w:rFonts w:ascii="Times New Roman" w:hAnsi="Times New Roman" w:cs="Times New Roman"/>
          <w:sz w:val="32"/>
          <w:szCs w:val="32"/>
        </w:rPr>
      </w:pPr>
    </w:p>
    <w:p w14:paraId="2A6E2347" w14:textId="11737CC3" w:rsidR="00B85E2B" w:rsidRDefault="00B85E2B" w:rsidP="00210D4F">
      <w:pPr>
        <w:jc w:val="both"/>
        <w:rPr>
          <w:rFonts w:ascii="Times New Roman" w:hAnsi="Times New Roman" w:cs="Times New Roman"/>
          <w:sz w:val="32"/>
          <w:szCs w:val="32"/>
        </w:rPr>
      </w:pPr>
    </w:p>
    <w:p w14:paraId="1685F925" w14:textId="77777777" w:rsidR="001922D2" w:rsidRDefault="001922D2" w:rsidP="00210D4F">
      <w:pPr>
        <w:jc w:val="both"/>
        <w:rPr>
          <w:rFonts w:ascii="Times New Roman" w:hAnsi="Times New Roman" w:cs="Times New Roman"/>
          <w:sz w:val="32"/>
          <w:szCs w:val="32"/>
        </w:rPr>
      </w:pPr>
    </w:p>
    <w:p w14:paraId="2CCE5830" w14:textId="6D961A46" w:rsidR="00704EC3" w:rsidRPr="00B74B92" w:rsidRDefault="00B85E2B" w:rsidP="00B74B92">
      <w:pPr>
        <w:jc w:val="right"/>
        <w:rPr>
          <w:rFonts w:ascii="Times New Roman" w:hAnsi="Times New Roman" w:cs="Times New Roman"/>
          <w:b/>
          <w:bCs/>
          <w:sz w:val="36"/>
          <w:szCs w:val="36"/>
        </w:rPr>
      </w:pPr>
      <w:r w:rsidRPr="00B74B92">
        <w:rPr>
          <w:rFonts w:ascii="Times New Roman" w:hAnsi="Times New Roman" w:cs="Times New Roman"/>
          <w:b/>
          <w:bCs/>
          <w:sz w:val="36"/>
          <w:szCs w:val="36"/>
        </w:rPr>
        <w:lastRenderedPageBreak/>
        <w:t>References</w:t>
      </w:r>
      <w:r w:rsidR="004C04AD">
        <w:rPr>
          <w:rFonts w:ascii="Times New Roman" w:hAnsi="Times New Roman" w:cs="Times New Roman"/>
          <w:b/>
          <w:bCs/>
          <w:sz w:val="36"/>
          <w:szCs w:val="36"/>
        </w:rPr>
        <w:t>:</w:t>
      </w:r>
      <w:r w:rsidRPr="00B74B92">
        <w:rPr>
          <w:rFonts w:ascii="Times New Roman" w:hAnsi="Times New Roman" w:cs="Times New Roman"/>
          <w:b/>
          <w:bCs/>
          <w:sz w:val="36"/>
          <w:szCs w:val="36"/>
        </w:rPr>
        <w:t xml:space="preserve"> </w:t>
      </w:r>
    </w:p>
    <w:p w14:paraId="0319E1F0" w14:textId="77777777" w:rsidR="00704EC3" w:rsidRPr="00B85E2B" w:rsidRDefault="00704EC3" w:rsidP="00704EC3">
      <w:pPr>
        <w:rPr>
          <w:rFonts w:ascii="Times New Roman" w:hAnsi="Times New Roman" w:cs="Times New Roman"/>
          <w:sz w:val="24"/>
          <w:szCs w:val="24"/>
        </w:rPr>
      </w:pPr>
    </w:p>
    <w:p w14:paraId="4AD4EAA8" w14:textId="5B5565FA" w:rsidR="00704EC3" w:rsidRPr="00624E74" w:rsidRDefault="00704EC3" w:rsidP="004C04AD">
      <w:pPr>
        <w:jc w:val="center"/>
        <w:rPr>
          <w:rFonts w:ascii="Times New Roman" w:hAnsi="Times New Roman" w:cs="Times New Roman"/>
          <w:sz w:val="24"/>
          <w:szCs w:val="24"/>
        </w:rPr>
      </w:pPr>
      <w:r w:rsidRPr="00624E74">
        <w:rPr>
          <w:rFonts w:ascii="Times New Roman" w:hAnsi="Times New Roman" w:cs="Times New Roman"/>
          <w:b/>
          <w:bCs/>
          <w:sz w:val="24"/>
          <w:szCs w:val="24"/>
        </w:rPr>
        <w:t>[1]</w:t>
      </w:r>
      <w:r w:rsidRPr="00624E74">
        <w:rPr>
          <w:rFonts w:ascii="Times New Roman" w:hAnsi="Times New Roman" w:cs="Times New Roman"/>
          <w:sz w:val="24"/>
          <w:szCs w:val="24"/>
        </w:rPr>
        <w:t xml:space="preserve"> Voelcker, J, </w:t>
      </w:r>
      <w:r w:rsidR="00B85E2B" w:rsidRPr="00624E74">
        <w:rPr>
          <w:rFonts w:ascii="Times New Roman" w:hAnsi="Times New Roman" w:cs="Times New Roman"/>
          <w:sz w:val="24"/>
          <w:szCs w:val="24"/>
        </w:rPr>
        <w:t>–</w:t>
      </w:r>
      <w:r w:rsidRPr="00624E74">
        <w:rPr>
          <w:rFonts w:ascii="Times New Roman" w:hAnsi="Times New Roman" w:cs="Times New Roman"/>
          <w:sz w:val="24"/>
          <w:szCs w:val="24"/>
        </w:rPr>
        <w:t xml:space="preserve"> 1.2 Billion Vehicles </w:t>
      </w:r>
      <w:r w:rsidR="00192D7F" w:rsidRPr="00624E74">
        <w:rPr>
          <w:rFonts w:ascii="Times New Roman" w:hAnsi="Times New Roman" w:cs="Times New Roman"/>
          <w:sz w:val="24"/>
          <w:szCs w:val="24"/>
        </w:rPr>
        <w:t>on</w:t>
      </w:r>
      <w:r w:rsidRPr="00624E74">
        <w:rPr>
          <w:rFonts w:ascii="Times New Roman" w:hAnsi="Times New Roman" w:cs="Times New Roman"/>
          <w:sz w:val="24"/>
          <w:szCs w:val="24"/>
        </w:rPr>
        <w:t xml:space="preserve"> World’s Roads Now, 2 Billion By 2035: Report, Green Car Reports – </w:t>
      </w:r>
      <w:r w:rsidRPr="00624E74">
        <w:rPr>
          <w:rFonts w:ascii="Times New Roman" w:hAnsi="Times New Roman" w:cs="Times New Roman"/>
          <w:i/>
          <w:iCs/>
          <w:sz w:val="24"/>
          <w:szCs w:val="24"/>
        </w:rPr>
        <w:t>The ultimate guide to cleaner, greener driving</w:t>
      </w:r>
      <w:r w:rsidR="00B85E2B" w:rsidRPr="00624E74">
        <w:rPr>
          <w:rFonts w:ascii="Times New Roman" w:hAnsi="Times New Roman" w:cs="Times New Roman"/>
          <w:sz w:val="24"/>
          <w:szCs w:val="24"/>
        </w:rPr>
        <w:t>, 2014</w:t>
      </w:r>
      <w:r w:rsidRPr="00624E74">
        <w:rPr>
          <w:rFonts w:ascii="Times New Roman" w:hAnsi="Times New Roman" w:cs="Times New Roman"/>
          <w:sz w:val="24"/>
          <w:szCs w:val="24"/>
        </w:rPr>
        <w:t>.</w:t>
      </w:r>
    </w:p>
    <w:p w14:paraId="1E3F7948" w14:textId="653B190E" w:rsidR="00704EC3" w:rsidRPr="00624E74" w:rsidRDefault="00994EB1" w:rsidP="00640168">
      <w:pPr>
        <w:jc w:val="center"/>
        <w:rPr>
          <w:rFonts w:ascii="Times New Roman" w:hAnsi="Times New Roman" w:cs="Times New Roman"/>
          <w:sz w:val="24"/>
          <w:szCs w:val="24"/>
        </w:rPr>
      </w:pPr>
      <w:hyperlink r:id="rId13" w:history="1">
        <w:r w:rsidR="00704EC3" w:rsidRPr="00624E74">
          <w:rPr>
            <w:rStyle w:val="Hyperlink"/>
            <w:rFonts w:ascii="Times New Roman" w:hAnsi="Times New Roman" w:cs="Times New Roman"/>
            <w:sz w:val="24"/>
            <w:szCs w:val="24"/>
          </w:rPr>
          <w:t>http://www.greencarreports.com/news/1093560_1-2-billion-vehicles-on-worlds-roads-now-2-billion-by-2035-report</w:t>
        </w:r>
      </w:hyperlink>
    </w:p>
    <w:p w14:paraId="01062F48" w14:textId="79DDAC88" w:rsidR="00210D4F" w:rsidRPr="00624E74" w:rsidRDefault="00210D4F" w:rsidP="00640168">
      <w:pPr>
        <w:jc w:val="center"/>
        <w:rPr>
          <w:rFonts w:ascii="Times New Roman" w:hAnsi="Times New Roman" w:cs="Times New Roman"/>
          <w:sz w:val="24"/>
          <w:szCs w:val="24"/>
        </w:rPr>
      </w:pPr>
    </w:p>
    <w:p w14:paraId="77216C5B" w14:textId="4830E34E" w:rsidR="00640168" w:rsidRPr="00624E74" w:rsidRDefault="00640168" w:rsidP="00640168">
      <w:pPr>
        <w:spacing w:before="100" w:beforeAutospacing="1" w:after="100" w:afterAutospacing="1" w:line="240" w:lineRule="auto"/>
        <w:jc w:val="center"/>
        <w:rPr>
          <w:rFonts w:ascii="Times New Roman" w:hAnsi="Times New Roman" w:cs="Times New Roman"/>
          <w:sz w:val="24"/>
          <w:szCs w:val="24"/>
        </w:rPr>
      </w:pPr>
      <w:r w:rsidRPr="00624E74">
        <w:rPr>
          <w:rFonts w:ascii="Times New Roman" w:hAnsi="Times New Roman" w:cs="Times New Roman"/>
          <w:b/>
          <w:bCs/>
          <w:sz w:val="24"/>
          <w:szCs w:val="24"/>
        </w:rPr>
        <w:t>[2]</w:t>
      </w:r>
      <w:r w:rsidRPr="00624E74">
        <w:rPr>
          <w:rFonts w:ascii="Times New Roman" w:hAnsi="Times New Roman" w:cs="Times New Roman"/>
          <w:sz w:val="24"/>
          <w:szCs w:val="24"/>
        </w:rPr>
        <w:t xml:space="preserve">Thompson, A. A. (2015). Tesla Motors’ Strategy to Revolutionize the Global Automotive Strategy. In A. A. Thompson, M. Peteraf, J. E. Gamble, A. J. Strickland, &amp; 20th (Ed.), </w:t>
      </w:r>
      <w:r w:rsidRPr="00624E74">
        <w:rPr>
          <w:rFonts w:ascii="Times New Roman" w:hAnsi="Times New Roman" w:cs="Times New Roman"/>
          <w:i/>
          <w:iCs/>
          <w:sz w:val="24"/>
          <w:szCs w:val="24"/>
        </w:rPr>
        <w:t>Crafting &amp; Executing Strategy: The Quest for Competitive Advantage: Concepts and Cases</w:t>
      </w:r>
      <w:r w:rsidRPr="00624E74">
        <w:rPr>
          <w:rFonts w:ascii="Times New Roman" w:hAnsi="Times New Roman" w:cs="Times New Roman"/>
          <w:sz w:val="24"/>
          <w:szCs w:val="24"/>
        </w:rPr>
        <w:t xml:space="preserve"> (pp. C245-C273). New York: McGraw-Hill/Irwin.</w:t>
      </w:r>
    </w:p>
    <w:p w14:paraId="2ED9DDDE" w14:textId="7FD62A09" w:rsidR="00640168" w:rsidRPr="00624E74" w:rsidRDefault="00640168" w:rsidP="00210D4F">
      <w:pPr>
        <w:jc w:val="both"/>
        <w:rPr>
          <w:rFonts w:ascii="Times New Roman" w:hAnsi="Times New Roman" w:cs="Times New Roman"/>
          <w:sz w:val="24"/>
          <w:szCs w:val="24"/>
        </w:rPr>
      </w:pPr>
    </w:p>
    <w:p w14:paraId="39A5924C" w14:textId="13BEE17B" w:rsidR="00192D7F" w:rsidRPr="00624E74" w:rsidRDefault="001C1F30" w:rsidP="00B74B92">
      <w:pPr>
        <w:spacing w:before="100" w:beforeAutospacing="1" w:after="100" w:afterAutospacing="1" w:line="240" w:lineRule="auto"/>
        <w:jc w:val="center"/>
        <w:rPr>
          <w:rFonts w:ascii="Times New Roman" w:hAnsi="Times New Roman" w:cs="Times New Roman"/>
          <w:sz w:val="24"/>
          <w:szCs w:val="24"/>
        </w:rPr>
      </w:pPr>
      <w:r w:rsidRPr="00624E74">
        <w:rPr>
          <w:rFonts w:ascii="Times New Roman" w:hAnsi="Times New Roman" w:cs="Times New Roman"/>
          <w:b/>
          <w:bCs/>
          <w:sz w:val="24"/>
          <w:szCs w:val="24"/>
        </w:rPr>
        <w:t xml:space="preserve">[3] </w:t>
      </w:r>
      <w:r w:rsidR="007F3EDF" w:rsidRPr="00624E74">
        <w:rPr>
          <w:rFonts w:ascii="Times New Roman" w:hAnsi="Times New Roman" w:cs="Times New Roman"/>
          <w:i/>
          <w:iCs/>
          <w:sz w:val="24"/>
          <w:szCs w:val="24"/>
        </w:rPr>
        <w:t>Tesla Gigafactory</w:t>
      </w:r>
      <w:r w:rsidR="007F3EDF" w:rsidRPr="00624E74">
        <w:rPr>
          <w:rFonts w:ascii="Times New Roman" w:hAnsi="Times New Roman" w:cs="Times New Roman"/>
          <w:sz w:val="24"/>
          <w:szCs w:val="24"/>
        </w:rPr>
        <w:t xml:space="preserve">, </w:t>
      </w:r>
      <w:r w:rsidR="00B74B92" w:rsidRPr="00624E74">
        <w:rPr>
          <w:rFonts w:ascii="Times New Roman" w:hAnsi="Times New Roman" w:cs="Times New Roman"/>
          <w:sz w:val="24"/>
          <w:szCs w:val="24"/>
        </w:rPr>
        <w:t>201</w:t>
      </w:r>
      <w:r w:rsidR="00192D7F" w:rsidRPr="00624E74">
        <w:rPr>
          <w:rFonts w:ascii="Times New Roman" w:hAnsi="Times New Roman" w:cs="Times New Roman"/>
          <w:sz w:val="24"/>
          <w:szCs w:val="24"/>
        </w:rPr>
        <w:t>9</w:t>
      </w:r>
      <w:r w:rsidR="00B74B92" w:rsidRPr="00624E74">
        <w:rPr>
          <w:rFonts w:ascii="Times New Roman" w:hAnsi="Times New Roman" w:cs="Times New Roman"/>
          <w:sz w:val="24"/>
          <w:szCs w:val="24"/>
        </w:rPr>
        <w:t xml:space="preserve">, </w:t>
      </w:r>
      <w:r w:rsidR="007F3EDF" w:rsidRPr="00624E74">
        <w:rPr>
          <w:rFonts w:ascii="Times New Roman" w:hAnsi="Times New Roman" w:cs="Times New Roman"/>
          <w:sz w:val="24"/>
          <w:szCs w:val="24"/>
        </w:rPr>
        <w:t xml:space="preserve">from Tesla: </w:t>
      </w:r>
    </w:p>
    <w:p w14:paraId="3322D3CF" w14:textId="3A2D6158" w:rsidR="00192D7F" w:rsidRPr="00624E74" w:rsidRDefault="00994EB1" w:rsidP="00192D7F">
      <w:pPr>
        <w:spacing w:before="100" w:beforeAutospacing="1" w:after="100" w:afterAutospacing="1" w:line="240" w:lineRule="auto"/>
        <w:jc w:val="center"/>
        <w:rPr>
          <w:rFonts w:ascii="Times New Roman" w:hAnsi="Times New Roman" w:cs="Times New Roman"/>
          <w:sz w:val="24"/>
          <w:szCs w:val="24"/>
        </w:rPr>
      </w:pPr>
      <w:hyperlink r:id="rId14" w:history="1">
        <w:r w:rsidR="00192D7F" w:rsidRPr="00624E74">
          <w:rPr>
            <w:rStyle w:val="Hyperlink"/>
            <w:rFonts w:ascii="Times New Roman" w:hAnsi="Times New Roman" w:cs="Times New Roman"/>
            <w:sz w:val="24"/>
            <w:szCs w:val="24"/>
          </w:rPr>
          <w:t>https://www.tesla.com/gigafactory</w:t>
        </w:r>
      </w:hyperlink>
    </w:p>
    <w:p w14:paraId="7D98E500" w14:textId="77777777" w:rsidR="004C04AD" w:rsidRPr="00624E74" w:rsidRDefault="004C04AD" w:rsidP="00B74B92">
      <w:pPr>
        <w:jc w:val="center"/>
        <w:rPr>
          <w:rFonts w:ascii="Times New Roman" w:hAnsi="Times New Roman" w:cs="Times New Roman"/>
          <w:b/>
          <w:bCs/>
          <w:sz w:val="24"/>
          <w:szCs w:val="24"/>
        </w:rPr>
      </w:pPr>
    </w:p>
    <w:p w14:paraId="2AE131A9" w14:textId="144D894C" w:rsidR="001C1F30" w:rsidRPr="00624E74" w:rsidRDefault="001C1F30" w:rsidP="00B74B92">
      <w:pPr>
        <w:jc w:val="center"/>
        <w:rPr>
          <w:rFonts w:ascii="Times New Roman" w:hAnsi="Times New Roman" w:cs="Times New Roman"/>
          <w:sz w:val="24"/>
          <w:szCs w:val="24"/>
        </w:rPr>
      </w:pPr>
      <w:r w:rsidRPr="00624E74">
        <w:rPr>
          <w:rFonts w:ascii="Times New Roman" w:hAnsi="Times New Roman" w:cs="Times New Roman"/>
          <w:b/>
          <w:bCs/>
          <w:sz w:val="24"/>
          <w:szCs w:val="24"/>
        </w:rPr>
        <w:t xml:space="preserve">[4] </w:t>
      </w:r>
      <w:r w:rsidRPr="00624E74">
        <w:rPr>
          <w:rFonts w:ascii="Times New Roman" w:hAnsi="Times New Roman" w:cs="Times New Roman"/>
          <w:sz w:val="24"/>
          <w:szCs w:val="24"/>
        </w:rPr>
        <w:t>Westervelt,</w:t>
      </w:r>
      <w:r w:rsidR="00B74B92" w:rsidRPr="00624E74">
        <w:rPr>
          <w:rFonts w:ascii="Times New Roman" w:hAnsi="Times New Roman" w:cs="Times New Roman"/>
          <w:sz w:val="24"/>
          <w:szCs w:val="24"/>
        </w:rPr>
        <w:t xml:space="preserve"> Amy - </w:t>
      </w:r>
      <w:r w:rsidRPr="00624E74">
        <w:rPr>
          <w:rFonts w:ascii="Times New Roman" w:hAnsi="Times New Roman" w:cs="Times New Roman"/>
          <w:sz w:val="24"/>
          <w:szCs w:val="24"/>
        </w:rPr>
        <w:t xml:space="preserve"> “</w:t>
      </w:r>
      <w:r w:rsidRPr="00624E74">
        <w:rPr>
          <w:rFonts w:ascii="Times New Roman" w:hAnsi="Times New Roman" w:cs="Times New Roman"/>
          <w:i/>
          <w:iCs/>
          <w:sz w:val="24"/>
          <w:szCs w:val="24"/>
        </w:rPr>
        <w:t>Tesla’s new batteries may be harder on the environment than you think</w:t>
      </w:r>
      <w:r w:rsidR="00B74B92" w:rsidRPr="00624E74">
        <w:rPr>
          <w:rFonts w:ascii="Times New Roman" w:hAnsi="Times New Roman" w:cs="Times New Roman"/>
          <w:i/>
          <w:iCs/>
          <w:sz w:val="24"/>
          <w:szCs w:val="24"/>
        </w:rPr>
        <w:t>,</w:t>
      </w:r>
      <w:r w:rsidRPr="00624E74">
        <w:rPr>
          <w:rFonts w:ascii="Times New Roman" w:hAnsi="Times New Roman" w:cs="Times New Roman"/>
          <w:sz w:val="24"/>
          <w:szCs w:val="24"/>
        </w:rPr>
        <w:t>” The Guardian, 201</w:t>
      </w:r>
      <w:r w:rsidR="00B74B92" w:rsidRPr="00624E74">
        <w:rPr>
          <w:rFonts w:ascii="Times New Roman" w:hAnsi="Times New Roman" w:cs="Times New Roman"/>
          <w:sz w:val="24"/>
          <w:szCs w:val="24"/>
        </w:rPr>
        <w:t>5.</w:t>
      </w:r>
    </w:p>
    <w:p w14:paraId="1D092832" w14:textId="7E3A5FF8" w:rsidR="001C1F30" w:rsidRPr="00624E74" w:rsidRDefault="00994EB1" w:rsidP="00B74B92">
      <w:pPr>
        <w:jc w:val="center"/>
        <w:rPr>
          <w:rFonts w:ascii="Times New Roman" w:hAnsi="Times New Roman" w:cs="Times New Roman"/>
          <w:sz w:val="24"/>
          <w:szCs w:val="24"/>
        </w:rPr>
      </w:pPr>
      <w:hyperlink r:id="rId15" w:history="1">
        <w:r w:rsidR="00B74B92" w:rsidRPr="00624E74">
          <w:rPr>
            <w:rStyle w:val="Hyperlink"/>
            <w:rFonts w:ascii="Times New Roman" w:hAnsi="Times New Roman" w:cs="Times New Roman"/>
            <w:sz w:val="24"/>
            <w:szCs w:val="24"/>
          </w:rPr>
          <w:t>https://www.theguardian.com/vital-signs/2015/jun/10/tesla-batteries-environment-lithium-elon-musk-powerwall</w:t>
        </w:r>
      </w:hyperlink>
    </w:p>
    <w:p w14:paraId="74BF6895" w14:textId="77777777" w:rsidR="00B74B92" w:rsidRPr="00624E74" w:rsidRDefault="00B74B92" w:rsidP="00B74B92">
      <w:pPr>
        <w:rPr>
          <w:rFonts w:ascii="Times New Roman" w:hAnsi="Times New Roman" w:cs="Times New Roman"/>
          <w:sz w:val="24"/>
          <w:szCs w:val="24"/>
        </w:rPr>
      </w:pPr>
    </w:p>
    <w:p w14:paraId="6E1C04CD" w14:textId="77777777" w:rsidR="00B74B92" w:rsidRPr="00624E74" w:rsidRDefault="00B74B92" w:rsidP="00B74B92">
      <w:pPr>
        <w:jc w:val="center"/>
        <w:rPr>
          <w:rFonts w:ascii="Times New Roman" w:hAnsi="Times New Roman" w:cs="Times New Roman"/>
          <w:sz w:val="24"/>
          <w:szCs w:val="24"/>
        </w:rPr>
      </w:pPr>
      <w:r w:rsidRPr="00624E74">
        <w:rPr>
          <w:rFonts w:ascii="Times New Roman" w:hAnsi="Times New Roman" w:cs="Times New Roman"/>
          <w:b/>
          <w:bCs/>
          <w:sz w:val="24"/>
          <w:szCs w:val="24"/>
        </w:rPr>
        <w:t xml:space="preserve">[5] </w:t>
      </w:r>
      <w:r w:rsidRPr="00624E74">
        <w:rPr>
          <w:rFonts w:ascii="Times New Roman" w:hAnsi="Times New Roman" w:cs="Times New Roman"/>
          <w:sz w:val="24"/>
          <w:szCs w:val="24"/>
        </w:rPr>
        <w:t>Tesla, Inc., “The Mission of Tesla,” 2020.</w:t>
      </w:r>
    </w:p>
    <w:p w14:paraId="43F1233C" w14:textId="77777777" w:rsidR="00B74B92" w:rsidRPr="00624E74" w:rsidRDefault="00994EB1" w:rsidP="00B74B92">
      <w:pPr>
        <w:jc w:val="center"/>
        <w:rPr>
          <w:rFonts w:ascii="Times New Roman" w:hAnsi="Times New Roman" w:cs="Times New Roman"/>
          <w:sz w:val="24"/>
          <w:szCs w:val="24"/>
        </w:rPr>
      </w:pPr>
      <w:hyperlink r:id="rId16" w:history="1">
        <w:r w:rsidR="00B74B92" w:rsidRPr="00624E74">
          <w:rPr>
            <w:rStyle w:val="Hyperlink"/>
            <w:rFonts w:ascii="Times New Roman" w:hAnsi="Times New Roman" w:cs="Times New Roman"/>
            <w:sz w:val="24"/>
            <w:szCs w:val="24"/>
          </w:rPr>
          <w:t>https://www.tesla.com/en_GB/blog/mission-tesla?redirect=no</w:t>
        </w:r>
      </w:hyperlink>
    </w:p>
    <w:p w14:paraId="3766906D" w14:textId="2CB3ABAD" w:rsidR="00B74B92" w:rsidRPr="00624E74" w:rsidRDefault="00B74B92" w:rsidP="00B74B92">
      <w:pPr>
        <w:jc w:val="center"/>
        <w:rPr>
          <w:rFonts w:ascii="Times New Roman" w:hAnsi="Times New Roman" w:cs="Times New Roman"/>
          <w:sz w:val="24"/>
          <w:szCs w:val="24"/>
        </w:rPr>
      </w:pPr>
    </w:p>
    <w:p w14:paraId="2BAE904E" w14:textId="2AB824B3" w:rsidR="001922D2" w:rsidRPr="00624E74" w:rsidRDefault="001922D2" w:rsidP="002A0A5D">
      <w:pPr>
        <w:jc w:val="center"/>
        <w:rPr>
          <w:rFonts w:ascii="Times New Roman" w:hAnsi="Times New Roman" w:cs="Times New Roman"/>
          <w:sz w:val="24"/>
          <w:szCs w:val="24"/>
        </w:rPr>
      </w:pPr>
      <w:r w:rsidRPr="00624E74">
        <w:rPr>
          <w:rFonts w:ascii="Times New Roman" w:hAnsi="Times New Roman" w:cs="Times New Roman"/>
          <w:b/>
          <w:bCs/>
          <w:sz w:val="24"/>
          <w:szCs w:val="24"/>
        </w:rPr>
        <w:t>[</w:t>
      </w:r>
      <w:r w:rsidR="00646C8A" w:rsidRPr="00624E74">
        <w:rPr>
          <w:rFonts w:ascii="Times New Roman" w:hAnsi="Times New Roman" w:cs="Times New Roman"/>
          <w:b/>
          <w:bCs/>
          <w:sz w:val="24"/>
          <w:szCs w:val="24"/>
        </w:rPr>
        <w:t>6</w:t>
      </w:r>
      <w:r w:rsidRPr="00624E74">
        <w:rPr>
          <w:rFonts w:ascii="Times New Roman" w:hAnsi="Times New Roman" w:cs="Times New Roman"/>
          <w:b/>
          <w:bCs/>
          <w:sz w:val="24"/>
          <w:szCs w:val="24"/>
        </w:rPr>
        <w:t>]</w:t>
      </w:r>
      <w:r w:rsidR="00646C8A" w:rsidRPr="00624E74">
        <w:rPr>
          <w:rFonts w:ascii="Times New Roman" w:hAnsi="Times New Roman" w:cs="Times New Roman"/>
          <w:b/>
          <w:bCs/>
          <w:sz w:val="24"/>
          <w:szCs w:val="24"/>
        </w:rPr>
        <w:t xml:space="preserve"> </w:t>
      </w:r>
      <w:r w:rsidRPr="00624E74">
        <w:rPr>
          <w:rFonts w:ascii="Times New Roman" w:hAnsi="Times New Roman" w:cs="Times New Roman"/>
          <w:sz w:val="24"/>
          <w:szCs w:val="24"/>
        </w:rPr>
        <w:t>Kalaitzi, D., Matopoulos, A. and Clegg, B.,</w:t>
      </w:r>
      <w:r w:rsidR="00646C8A" w:rsidRPr="00624E74">
        <w:rPr>
          <w:rFonts w:ascii="Times New Roman" w:hAnsi="Times New Roman" w:cs="Times New Roman"/>
          <w:sz w:val="24"/>
          <w:szCs w:val="24"/>
        </w:rPr>
        <w:t xml:space="preserve"> -</w:t>
      </w:r>
      <w:r w:rsidRPr="00624E74">
        <w:rPr>
          <w:rFonts w:ascii="Times New Roman" w:hAnsi="Times New Roman" w:cs="Times New Roman"/>
          <w:sz w:val="24"/>
          <w:szCs w:val="24"/>
        </w:rPr>
        <w:t xml:space="preserve"> </w:t>
      </w:r>
      <w:r w:rsidRPr="00624E74">
        <w:rPr>
          <w:rFonts w:ascii="Times New Roman" w:hAnsi="Times New Roman" w:cs="Times New Roman"/>
          <w:i/>
          <w:iCs/>
          <w:sz w:val="24"/>
          <w:szCs w:val="24"/>
        </w:rPr>
        <w:t>Managing resource dependencies in electric vehicle supply chains: a multi-tier case study.</w:t>
      </w:r>
      <w:r w:rsidRPr="00624E74">
        <w:rPr>
          <w:rFonts w:ascii="Times New Roman" w:hAnsi="Times New Roman" w:cs="Times New Roman"/>
          <w:sz w:val="24"/>
          <w:szCs w:val="24"/>
        </w:rPr>
        <w:t xml:space="preserve"> Supply Chain Management: An International Journal</w:t>
      </w:r>
      <w:r w:rsidR="00646C8A" w:rsidRPr="00624E74">
        <w:rPr>
          <w:rFonts w:ascii="Times New Roman" w:hAnsi="Times New Roman" w:cs="Times New Roman"/>
          <w:sz w:val="24"/>
          <w:szCs w:val="24"/>
        </w:rPr>
        <w:t>, 2019.</w:t>
      </w:r>
    </w:p>
    <w:p w14:paraId="03CDDE46" w14:textId="365EB27C" w:rsidR="001922D2" w:rsidRPr="00624E74" w:rsidRDefault="001922D2" w:rsidP="00B74B92">
      <w:pPr>
        <w:jc w:val="center"/>
        <w:rPr>
          <w:rFonts w:ascii="Times New Roman" w:hAnsi="Times New Roman" w:cs="Times New Roman"/>
          <w:sz w:val="24"/>
          <w:szCs w:val="24"/>
        </w:rPr>
      </w:pPr>
    </w:p>
    <w:p w14:paraId="37EF1172" w14:textId="5B2D4639" w:rsidR="00646C8A" w:rsidRPr="00624E74" w:rsidRDefault="00646C8A" w:rsidP="002A0A5D">
      <w:pPr>
        <w:jc w:val="center"/>
        <w:rPr>
          <w:rFonts w:ascii="Times New Roman" w:hAnsi="Times New Roman" w:cs="Times New Roman"/>
          <w:sz w:val="24"/>
          <w:szCs w:val="24"/>
        </w:rPr>
      </w:pPr>
      <w:r w:rsidRPr="00624E74">
        <w:rPr>
          <w:rFonts w:ascii="Times New Roman" w:hAnsi="Times New Roman" w:cs="Times New Roman"/>
          <w:b/>
          <w:bCs/>
          <w:sz w:val="24"/>
          <w:szCs w:val="24"/>
        </w:rPr>
        <w:t xml:space="preserve">[7] </w:t>
      </w:r>
      <w:r w:rsidRPr="00624E74">
        <w:rPr>
          <w:rFonts w:ascii="Times New Roman" w:hAnsi="Times New Roman" w:cs="Times New Roman"/>
          <w:sz w:val="24"/>
          <w:szCs w:val="24"/>
        </w:rPr>
        <w:t>Kim, H., 2020. Analysis of how Tesla Creating Core Innovation Capability. International Journal of Business and Management, 15(6). [Accessed on: 05:08:2020] Available at:</w:t>
      </w:r>
    </w:p>
    <w:p w14:paraId="3F5295C6" w14:textId="0BAD72B3" w:rsidR="00646C8A" w:rsidRPr="00624E74" w:rsidRDefault="00994EB1" w:rsidP="002A0A5D">
      <w:pPr>
        <w:jc w:val="center"/>
        <w:rPr>
          <w:rFonts w:ascii="Times New Roman" w:hAnsi="Times New Roman" w:cs="Times New Roman"/>
          <w:sz w:val="24"/>
          <w:szCs w:val="24"/>
        </w:rPr>
      </w:pPr>
      <w:hyperlink r:id="rId17" w:history="1">
        <w:r w:rsidR="00646C8A" w:rsidRPr="00624E74">
          <w:rPr>
            <w:rStyle w:val="Hyperlink"/>
            <w:rFonts w:ascii="Times New Roman" w:hAnsi="Times New Roman" w:cs="Times New Roman"/>
            <w:sz w:val="24"/>
            <w:szCs w:val="24"/>
          </w:rPr>
          <w:t>https://www.researchgate.net/profile/Hyeonjoo_Kim2/publication/341323098_Analysis_of_how_Tesla_Creating_Core_Innovation_Capability/links/5ebb5c13299bf1c09ab933e5/Analysis-of-how-Tesla-Creating-Core-Innovation-Capability.pdf</w:t>
        </w:r>
      </w:hyperlink>
    </w:p>
    <w:p w14:paraId="60AB773E" w14:textId="00F40502" w:rsidR="002A0A5D" w:rsidRPr="00624E74" w:rsidRDefault="002A0A5D" w:rsidP="0004469E">
      <w:pPr>
        <w:jc w:val="center"/>
        <w:rPr>
          <w:rFonts w:ascii="Times New Roman" w:hAnsi="Times New Roman" w:cs="Times New Roman"/>
          <w:sz w:val="24"/>
          <w:szCs w:val="24"/>
        </w:rPr>
      </w:pPr>
      <w:r w:rsidRPr="00624E74">
        <w:rPr>
          <w:rFonts w:ascii="Times New Roman" w:hAnsi="Times New Roman" w:cs="Times New Roman"/>
          <w:b/>
          <w:bCs/>
          <w:sz w:val="24"/>
          <w:szCs w:val="24"/>
        </w:rPr>
        <w:t>[8]</w:t>
      </w:r>
      <w:r w:rsidR="00646C8A" w:rsidRPr="00624E74">
        <w:rPr>
          <w:rFonts w:ascii="Times New Roman" w:hAnsi="Times New Roman" w:cs="Times New Roman"/>
          <w:sz w:val="24"/>
          <w:szCs w:val="24"/>
        </w:rPr>
        <w:t xml:space="preserve"> </w:t>
      </w:r>
      <w:r w:rsidR="001E2EB7" w:rsidRPr="00624E74">
        <w:rPr>
          <w:rFonts w:ascii="Times New Roman" w:hAnsi="Times New Roman" w:cs="Times New Roman"/>
          <w:sz w:val="24"/>
          <w:szCs w:val="24"/>
        </w:rPr>
        <w:t xml:space="preserve">Michael E. Porter </w:t>
      </w:r>
      <w:r w:rsidR="0004469E" w:rsidRPr="00624E74">
        <w:rPr>
          <w:rFonts w:ascii="Times New Roman" w:hAnsi="Times New Roman" w:cs="Times New Roman"/>
          <w:sz w:val="24"/>
          <w:szCs w:val="24"/>
        </w:rPr>
        <w:t xml:space="preserve">- </w:t>
      </w:r>
      <w:r w:rsidRPr="00624E74">
        <w:rPr>
          <w:rFonts w:ascii="Times New Roman" w:hAnsi="Times New Roman" w:cs="Times New Roman"/>
          <w:i/>
          <w:iCs/>
          <w:sz w:val="24"/>
          <w:szCs w:val="24"/>
        </w:rPr>
        <w:t>Competitive Advantage of Nations: Creating and Sustaining Superior Performance</w:t>
      </w:r>
      <w:r w:rsidR="0004469E" w:rsidRPr="00624E74">
        <w:rPr>
          <w:rFonts w:ascii="Times New Roman" w:hAnsi="Times New Roman" w:cs="Times New Roman"/>
          <w:sz w:val="24"/>
          <w:szCs w:val="24"/>
        </w:rPr>
        <w:t>,</w:t>
      </w:r>
      <w:r w:rsidRPr="00624E74">
        <w:rPr>
          <w:rFonts w:ascii="Times New Roman" w:hAnsi="Times New Roman" w:cs="Times New Roman"/>
          <w:i/>
          <w:iCs/>
          <w:sz w:val="24"/>
          <w:szCs w:val="24"/>
        </w:rPr>
        <w:t xml:space="preserve"> </w:t>
      </w:r>
      <w:r w:rsidRPr="00624E74">
        <w:rPr>
          <w:rFonts w:ascii="Times New Roman" w:hAnsi="Times New Roman" w:cs="Times New Roman"/>
          <w:sz w:val="24"/>
          <w:szCs w:val="24"/>
        </w:rPr>
        <w:t>Kindle Edition</w:t>
      </w:r>
      <w:r w:rsidR="0004469E" w:rsidRPr="00624E74">
        <w:rPr>
          <w:rFonts w:ascii="Times New Roman" w:hAnsi="Times New Roman" w:cs="Times New Roman"/>
          <w:sz w:val="24"/>
          <w:szCs w:val="24"/>
        </w:rPr>
        <w:t xml:space="preserve">, </w:t>
      </w:r>
      <w:r w:rsidRPr="00624E74">
        <w:rPr>
          <w:rFonts w:ascii="Times New Roman" w:hAnsi="Times New Roman" w:cs="Times New Roman"/>
          <w:sz w:val="24"/>
          <w:szCs w:val="24"/>
        </w:rPr>
        <w:t>1985</w:t>
      </w:r>
      <w:r w:rsidR="0004469E" w:rsidRPr="00624E74">
        <w:rPr>
          <w:rFonts w:ascii="Times New Roman" w:hAnsi="Times New Roman" w:cs="Times New Roman"/>
          <w:sz w:val="24"/>
          <w:szCs w:val="24"/>
        </w:rPr>
        <w:t>.</w:t>
      </w:r>
    </w:p>
    <w:p w14:paraId="26FCE25D" w14:textId="2B9DD952" w:rsidR="00646C8A" w:rsidRPr="00624E74" w:rsidRDefault="00646C8A" w:rsidP="0004469E">
      <w:pPr>
        <w:jc w:val="center"/>
        <w:rPr>
          <w:rFonts w:ascii="Times New Roman" w:hAnsi="Times New Roman" w:cs="Times New Roman"/>
          <w:sz w:val="24"/>
          <w:szCs w:val="24"/>
        </w:rPr>
      </w:pPr>
    </w:p>
    <w:p w14:paraId="0E3133F8" w14:textId="7EC4C84E" w:rsidR="001922D2" w:rsidRPr="00624E74" w:rsidRDefault="0004469E" w:rsidP="0004469E">
      <w:pPr>
        <w:jc w:val="center"/>
        <w:rPr>
          <w:rFonts w:ascii="Times New Roman" w:hAnsi="Times New Roman" w:cs="Times New Roman"/>
          <w:sz w:val="24"/>
          <w:szCs w:val="24"/>
        </w:rPr>
      </w:pPr>
      <w:r w:rsidRPr="00624E74">
        <w:rPr>
          <w:rFonts w:ascii="Times New Roman" w:hAnsi="Times New Roman" w:cs="Times New Roman"/>
          <w:b/>
          <w:bCs/>
          <w:sz w:val="24"/>
          <w:szCs w:val="24"/>
        </w:rPr>
        <w:t>[9]</w:t>
      </w:r>
      <w:r w:rsidRPr="00624E74">
        <w:rPr>
          <w:rFonts w:ascii="Times New Roman" w:hAnsi="Times New Roman" w:cs="Times New Roman"/>
          <w:sz w:val="24"/>
          <w:szCs w:val="24"/>
        </w:rPr>
        <w:t xml:space="preserve"> </w:t>
      </w:r>
      <w:r w:rsidR="00ED655F" w:rsidRPr="00624E74">
        <w:rPr>
          <w:rFonts w:ascii="Times New Roman" w:hAnsi="Times New Roman" w:cs="Times New Roman"/>
          <w:sz w:val="24"/>
          <w:szCs w:val="24"/>
        </w:rPr>
        <w:t xml:space="preserve">Tesla, </w:t>
      </w:r>
      <w:r w:rsidR="007A1D24" w:rsidRPr="00624E74">
        <w:rPr>
          <w:rFonts w:ascii="Times New Roman" w:hAnsi="Times New Roman" w:cs="Times New Roman"/>
          <w:sz w:val="24"/>
          <w:szCs w:val="24"/>
        </w:rPr>
        <w:t>20</w:t>
      </w:r>
      <w:r w:rsidR="00FF3E8D">
        <w:rPr>
          <w:rFonts w:ascii="Times New Roman" w:hAnsi="Times New Roman" w:cs="Times New Roman"/>
          <w:sz w:val="24"/>
          <w:szCs w:val="24"/>
        </w:rPr>
        <w:t>19</w:t>
      </w:r>
      <w:r w:rsidR="00ED655F" w:rsidRPr="00624E74">
        <w:rPr>
          <w:rFonts w:ascii="Times New Roman" w:hAnsi="Times New Roman" w:cs="Times New Roman"/>
          <w:sz w:val="24"/>
          <w:szCs w:val="24"/>
        </w:rPr>
        <w:t>.</w:t>
      </w:r>
    </w:p>
    <w:p w14:paraId="706C30CE" w14:textId="6C60264B" w:rsidR="00ED655F" w:rsidRPr="00624E74" w:rsidRDefault="00994EB1" w:rsidP="0004469E">
      <w:pPr>
        <w:jc w:val="center"/>
        <w:rPr>
          <w:rFonts w:ascii="Times New Roman" w:hAnsi="Times New Roman" w:cs="Times New Roman"/>
          <w:sz w:val="24"/>
          <w:szCs w:val="24"/>
        </w:rPr>
      </w:pPr>
      <w:hyperlink r:id="rId18" w:history="1">
        <w:r w:rsidR="00ED655F" w:rsidRPr="00624E74">
          <w:rPr>
            <w:rStyle w:val="Hyperlink"/>
            <w:rFonts w:ascii="Times New Roman" w:hAnsi="Times New Roman" w:cs="Times New Roman"/>
            <w:sz w:val="24"/>
            <w:szCs w:val="24"/>
          </w:rPr>
          <w:t>https://www.tesla.com/about</w:t>
        </w:r>
      </w:hyperlink>
    </w:p>
    <w:p w14:paraId="7E25E0E2" w14:textId="77777777" w:rsidR="001922D2" w:rsidRPr="00624E74" w:rsidRDefault="001922D2" w:rsidP="00B74B92">
      <w:pPr>
        <w:jc w:val="center"/>
        <w:rPr>
          <w:rFonts w:ascii="Times New Roman" w:hAnsi="Times New Roman" w:cs="Times New Roman"/>
          <w:sz w:val="24"/>
          <w:szCs w:val="24"/>
        </w:rPr>
      </w:pPr>
    </w:p>
    <w:sectPr w:rsidR="001922D2" w:rsidRPr="00624E7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2AAAA" w14:textId="77777777" w:rsidR="00994EB1" w:rsidRDefault="00994EB1" w:rsidP="00BE43DB">
      <w:pPr>
        <w:spacing w:after="0" w:line="240" w:lineRule="auto"/>
      </w:pPr>
      <w:r>
        <w:separator/>
      </w:r>
    </w:p>
  </w:endnote>
  <w:endnote w:type="continuationSeparator" w:id="0">
    <w:p w14:paraId="22FFA91C" w14:textId="77777777" w:rsidR="00994EB1" w:rsidRDefault="00994EB1" w:rsidP="00BE4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531068"/>
      <w:docPartObj>
        <w:docPartGallery w:val="Page Numbers (Bottom of Page)"/>
        <w:docPartUnique/>
      </w:docPartObj>
    </w:sdtPr>
    <w:sdtEndPr>
      <w:rPr>
        <w:noProof/>
      </w:rPr>
    </w:sdtEndPr>
    <w:sdtContent>
      <w:p w14:paraId="1EDE4D12" w14:textId="09159825" w:rsidR="00BE43DB" w:rsidRDefault="00BE43DB">
        <w:pPr>
          <w:pStyle w:val="Footer"/>
          <w:jc w:val="center"/>
        </w:pPr>
        <w:r>
          <w:fldChar w:fldCharType="begin"/>
        </w:r>
        <w:r>
          <w:instrText xml:space="preserve"> PAGE   \* MERGEFORMAT </w:instrText>
        </w:r>
        <w:r>
          <w:fldChar w:fldCharType="separate"/>
        </w:r>
        <w:r w:rsidR="002B1A76">
          <w:rPr>
            <w:noProof/>
          </w:rPr>
          <w:t>2</w:t>
        </w:r>
        <w:r>
          <w:rPr>
            <w:noProof/>
          </w:rPr>
          <w:fldChar w:fldCharType="end"/>
        </w:r>
      </w:p>
    </w:sdtContent>
  </w:sdt>
  <w:p w14:paraId="2CAAF47C" w14:textId="77777777" w:rsidR="00BE43DB" w:rsidRDefault="00BE43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FAC58" w14:textId="77777777" w:rsidR="00994EB1" w:rsidRDefault="00994EB1" w:rsidP="00BE43DB">
      <w:pPr>
        <w:spacing w:after="0" w:line="240" w:lineRule="auto"/>
      </w:pPr>
      <w:r>
        <w:separator/>
      </w:r>
    </w:p>
  </w:footnote>
  <w:footnote w:type="continuationSeparator" w:id="0">
    <w:p w14:paraId="46E9F2FE" w14:textId="77777777" w:rsidR="00994EB1" w:rsidRDefault="00994EB1" w:rsidP="00BE43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D4F"/>
    <w:rsid w:val="0004469E"/>
    <w:rsid w:val="00080484"/>
    <w:rsid w:val="000D1EF1"/>
    <w:rsid w:val="000F3D8F"/>
    <w:rsid w:val="00114AB5"/>
    <w:rsid w:val="00130B3E"/>
    <w:rsid w:val="001444DF"/>
    <w:rsid w:val="001922D2"/>
    <w:rsid w:val="00192D7F"/>
    <w:rsid w:val="001C1F30"/>
    <w:rsid w:val="001E2EB7"/>
    <w:rsid w:val="001F4224"/>
    <w:rsid w:val="00210D4F"/>
    <w:rsid w:val="00235BFA"/>
    <w:rsid w:val="00235E0D"/>
    <w:rsid w:val="002608FA"/>
    <w:rsid w:val="00287E59"/>
    <w:rsid w:val="002A0A5D"/>
    <w:rsid w:val="002B1A76"/>
    <w:rsid w:val="00352518"/>
    <w:rsid w:val="00384C97"/>
    <w:rsid w:val="003C183C"/>
    <w:rsid w:val="003F65E0"/>
    <w:rsid w:val="00422F93"/>
    <w:rsid w:val="004325B0"/>
    <w:rsid w:val="00443AF1"/>
    <w:rsid w:val="004828AB"/>
    <w:rsid w:val="004C04AD"/>
    <w:rsid w:val="00554375"/>
    <w:rsid w:val="00592C4A"/>
    <w:rsid w:val="005C5911"/>
    <w:rsid w:val="00624E74"/>
    <w:rsid w:val="00625028"/>
    <w:rsid w:val="00640168"/>
    <w:rsid w:val="00646C8A"/>
    <w:rsid w:val="00676F45"/>
    <w:rsid w:val="006A30C7"/>
    <w:rsid w:val="00704EC3"/>
    <w:rsid w:val="00733788"/>
    <w:rsid w:val="00774772"/>
    <w:rsid w:val="007A1D24"/>
    <w:rsid w:val="007A2B9C"/>
    <w:rsid w:val="007C7DEB"/>
    <w:rsid w:val="007D3CF2"/>
    <w:rsid w:val="007F3EDF"/>
    <w:rsid w:val="00816375"/>
    <w:rsid w:val="008B503A"/>
    <w:rsid w:val="008C3324"/>
    <w:rsid w:val="008C671E"/>
    <w:rsid w:val="008F1C11"/>
    <w:rsid w:val="00920D4E"/>
    <w:rsid w:val="00930A05"/>
    <w:rsid w:val="009622CB"/>
    <w:rsid w:val="00994EB1"/>
    <w:rsid w:val="009D78E3"/>
    <w:rsid w:val="00A7379F"/>
    <w:rsid w:val="00AC1750"/>
    <w:rsid w:val="00AC6100"/>
    <w:rsid w:val="00AE4842"/>
    <w:rsid w:val="00B204C1"/>
    <w:rsid w:val="00B67826"/>
    <w:rsid w:val="00B74B92"/>
    <w:rsid w:val="00B85E2B"/>
    <w:rsid w:val="00BC290C"/>
    <w:rsid w:val="00BD5C2B"/>
    <w:rsid w:val="00BE43DB"/>
    <w:rsid w:val="00C11177"/>
    <w:rsid w:val="00C41A55"/>
    <w:rsid w:val="00C94B67"/>
    <w:rsid w:val="00C95ACC"/>
    <w:rsid w:val="00D00F7F"/>
    <w:rsid w:val="00D110E1"/>
    <w:rsid w:val="00D75ED1"/>
    <w:rsid w:val="00D86C77"/>
    <w:rsid w:val="00DD106C"/>
    <w:rsid w:val="00DE0CF8"/>
    <w:rsid w:val="00E5539C"/>
    <w:rsid w:val="00E911F6"/>
    <w:rsid w:val="00E97268"/>
    <w:rsid w:val="00ED655F"/>
    <w:rsid w:val="00FD4EA6"/>
    <w:rsid w:val="00FF3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A2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EC3"/>
    <w:rPr>
      <w:color w:val="0000FF" w:themeColor="hyperlink"/>
      <w:u w:val="single"/>
    </w:rPr>
  </w:style>
  <w:style w:type="paragraph" w:styleId="TOC1">
    <w:name w:val="toc 1"/>
    <w:basedOn w:val="Normal"/>
    <w:next w:val="Normal"/>
    <w:autoRedefine/>
    <w:uiPriority w:val="39"/>
    <w:unhideWhenUsed/>
    <w:rsid w:val="00554375"/>
    <w:pPr>
      <w:tabs>
        <w:tab w:val="right" w:leader="dot" w:pos="9350"/>
      </w:tabs>
      <w:spacing w:after="100" w:line="360" w:lineRule="auto"/>
    </w:pPr>
    <w:rPr>
      <w:rFonts w:ascii="Arial" w:eastAsia="Arial" w:hAnsi="Arial" w:cs="Arial"/>
      <w:lang w:eastAsia="en-IN"/>
    </w:rPr>
  </w:style>
  <w:style w:type="paragraph" w:styleId="TOC2">
    <w:name w:val="toc 2"/>
    <w:basedOn w:val="Normal"/>
    <w:next w:val="Normal"/>
    <w:autoRedefine/>
    <w:uiPriority w:val="39"/>
    <w:unhideWhenUsed/>
    <w:rsid w:val="00774772"/>
    <w:pPr>
      <w:spacing w:after="100"/>
      <w:ind w:left="220"/>
    </w:pPr>
    <w:rPr>
      <w:rFonts w:ascii="Arial" w:eastAsia="Arial" w:hAnsi="Arial" w:cs="Arial"/>
      <w:lang w:eastAsia="en-IN"/>
    </w:rPr>
  </w:style>
  <w:style w:type="paragraph" w:styleId="TOC3">
    <w:name w:val="toc 3"/>
    <w:basedOn w:val="Normal"/>
    <w:next w:val="Normal"/>
    <w:autoRedefine/>
    <w:uiPriority w:val="39"/>
    <w:unhideWhenUsed/>
    <w:rsid w:val="00774772"/>
    <w:pPr>
      <w:spacing w:after="100"/>
      <w:ind w:left="440"/>
    </w:pPr>
    <w:rPr>
      <w:rFonts w:ascii="Arial" w:eastAsia="Arial" w:hAnsi="Arial" w:cs="Arial"/>
      <w:lang w:eastAsia="en-IN"/>
    </w:rPr>
  </w:style>
  <w:style w:type="paragraph" w:styleId="ListParagraph">
    <w:name w:val="List Paragraph"/>
    <w:basedOn w:val="Normal"/>
    <w:uiPriority w:val="34"/>
    <w:qFormat/>
    <w:rsid w:val="00554375"/>
    <w:pPr>
      <w:ind w:left="720"/>
      <w:contextualSpacing/>
    </w:pPr>
  </w:style>
  <w:style w:type="table" w:styleId="TableGrid">
    <w:name w:val="Table Grid"/>
    <w:basedOn w:val="TableNormal"/>
    <w:uiPriority w:val="59"/>
    <w:rsid w:val="00AC6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4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3DB"/>
  </w:style>
  <w:style w:type="paragraph" w:styleId="Footer">
    <w:name w:val="footer"/>
    <w:basedOn w:val="Normal"/>
    <w:link w:val="FooterChar"/>
    <w:uiPriority w:val="99"/>
    <w:unhideWhenUsed/>
    <w:rsid w:val="00BE4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3DB"/>
  </w:style>
  <w:style w:type="character" w:customStyle="1" w:styleId="UnresolvedMention">
    <w:name w:val="Unresolved Mention"/>
    <w:basedOn w:val="DefaultParagraphFont"/>
    <w:uiPriority w:val="99"/>
    <w:semiHidden/>
    <w:unhideWhenUsed/>
    <w:rsid w:val="00B74B92"/>
    <w:rPr>
      <w:color w:val="605E5C"/>
      <w:shd w:val="clear" w:color="auto" w:fill="E1DFDD"/>
    </w:rPr>
  </w:style>
  <w:style w:type="paragraph" w:styleId="BalloonText">
    <w:name w:val="Balloon Text"/>
    <w:basedOn w:val="Normal"/>
    <w:link w:val="BalloonTextChar"/>
    <w:uiPriority w:val="99"/>
    <w:semiHidden/>
    <w:unhideWhenUsed/>
    <w:rsid w:val="00A73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EC3"/>
    <w:rPr>
      <w:color w:val="0000FF" w:themeColor="hyperlink"/>
      <w:u w:val="single"/>
    </w:rPr>
  </w:style>
  <w:style w:type="paragraph" w:styleId="TOC1">
    <w:name w:val="toc 1"/>
    <w:basedOn w:val="Normal"/>
    <w:next w:val="Normal"/>
    <w:autoRedefine/>
    <w:uiPriority w:val="39"/>
    <w:unhideWhenUsed/>
    <w:rsid w:val="00554375"/>
    <w:pPr>
      <w:tabs>
        <w:tab w:val="right" w:leader="dot" w:pos="9350"/>
      </w:tabs>
      <w:spacing w:after="100" w:line="360" w:lineRule="auto"/>
    </w:pPr>
    <w:rPr>
      <w:rFonts w:ascii="Arial" w:eastAsia="Arial" w:hAnsi="Arial" w:cs="Arial"/>
      <w:lang w:eastAsia="en-IN"/>
    </w:rPr>
  </w:style>
  <w:style w:type="paragraph" w:styleId="TOC2">
    <w:name w:val="toc 2"/>
    <w:basedOn w:val="Normal"/>
    <w:next w:val="Normal"/>
    <w:autoRedefine/>
    <w:uiPriority w:val="39"/>
    <w:unhideWhenUsed/>
    <w:rsid w:val="00774772"/>
    <w:pPr>
      <w:spacing w:after="100"/>
      <w:ind w:left="220"/>
    </w:pPr>
    <w:rPr>
      <w:rFonts w:ascii="Arial" w:eastAsia="Arial" w:hAnsi="Arial" w:cs="Arial"/>
      <w:lang w:eastAsia="en-IN"/>
    </w:rPr>
  </w:style>
  <w:style w:type="paragraph" w:styleId="TOC3">
    <w:name w:val="toc 3"/>
    <w:basedOn w:val="Normal"/>
    <w:next w:val="Normal"/>
    <w:autoRedefine/>
    <w:uiPriority w:val="39"/>
    <w:unhideWhenUsed/>
    <w:rsid w:val="00774772"/>
    <w:pPr>
      <w:spacing w:after="100"/>
      <w:ind w:left="440"/>
    </w:pPr>
    <w:rPr>
      <w:rFonts w:ascii="Arial" w:eastAsia="Arial" w:hAnsi="Arial" w:cs="Arial"/>
      <w:lang w:eastAsia="en-IN"/>
    </w:rPr>
  </w:style>
  <w:style w:type="paragraph" w:styleId="ListParagraph">
    <w:name w:val="List Paragraph"/>
    <w:basedOn w:val="Normal"/>
    <w:uiPriority w:val="34"/>
    <w:qFormat/>
    <w:rsid w:val="00554375"/>
    <w:pPr>
      <w:ind w:left="720"/>
      <w:contextualSpacing/>
    </w:pPr>
  </w:style>
  <w:style w:type="table" w:styleId="TableGrid">
    <w:name w:val="Table Grid"/>
    <w:basedOn w:val="TableNormal"/>
    <w:uiPriority w:val="59"/>
    <w:rsid w:val="00AC6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4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3DB"/>
  </w:style>
  <w:style w:type="paragraph" w:styleId="Footer">
    <w:name w:val="footer"/>
    <w:basedOn w:val="Normal"/>
    <w:link w:val="FooterChar"/>
    <w:uiPriority w:val="99"/>
    <w:unhideWhenUsed/>
    <w:rsid w:val="00BE4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3DB"/>
  </w:style>
  <w:style w:type="character" w:customStyle="1" w:styleId="UnresolvedMention">
    <w:name w:val="Unresolved Mention"/>
    <w:basedOn w:val="DefaultParagraphFont"/>
    <w:uiPriority w:val="99"/>
    <w:semiHidden/>
    <w:unhideWhenUsed/>
    <w:rsid w:val="00B74B92"/>
    <w:rPr>
      <w:color w:val="605E5C"/>
      <w:shd w:val="clear" w:color="auto" w:fill="E1DFDD"/>
    </w:rPr>
  </w:style>
  <w:style w:type="paragraph" w:styleId="BalloonText">
    <w:name w:val="Balloon Text"/>
    <w:basedOn w:val="Normal"/>
    <w:link w:val="BalloonTextChar"/>
    <w:uiPriority w:val="99"/>
    <w:semiHidden/>
    <w:unhideWhenUsed/>
    <w:rsid w:val="00A73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73500">
      <w:bodyDiv w:val="1"/>
      <w:marLeft w:val="0"/>
      <w:marRight w:val="0"/>
      <w:marTop w:val="0"/>
      <w:marBottom w:val="0"/>
      <w:divBdr>
        <w:top w:val="none" w:sz="0" w:space="0" w:color="auto"/>
        <w:left w:val="none" w:sz="0" w:space="0" w:color="auto"/>
        <w:bottom w:val="none" w:sz="0" w:space="0" w:color="auto"/>
        <w:right w:val="none" w:sz="0" w:space="0" w:color="auto"/>
      </w:divBdr>
    </w:div>
    <w:div w:id="978151364">
      <w:bodyDiv w:val="1"/>
      <w:marLeft w:val="0"/>
      <w:marRight w:val="0"/>
      <w:marTop w:val="0"/>
      <w:marBottom w:val="0"/>
      <w:divBdr>
        <w:top w:val="none" w:sz="0" w:space="0" w:color="auto"/>
        <w:left w:val="none" w:sz="0" w:space="0" w:color="auto"/>
        <w:bottom w:val="none" w:sz="0" w:space="0" w:color="auto"/>
        <w:right w:val="none" w:sz="0" w:space="0" w:color="auto"/>
      </w:divBdr>
    </w:div>
    <w:div w:id="100748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greencarreports.com/news/1093560_1-2-billion-vehicles-on-worlds-roads-now-2-billion-by-2035-report" TargetMode="External"/><Relationship Id="rId18" Type="http://schemas.openxmlformats.org/officeDocument/2006/relationships/hyperlink" Target="https://www.tesla.com/abou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hdphoto" Target="media/hdphoto1.wdp"/><Relationship Id="rId17" Type="http://schemas.openxmlformats.org/officeDocument/2006/relationships/hyperlink" Target="https://www.researchgate.net/profile/Hyeonjoo_Kim2/publication/341323098_Analysis_of_how_Tesla_Creating_Core_Innovation_Capability/links/5ebb5c13299bf1c09ab933e5/Analysis-of-how-Tesla-Creating-Core-Innovation-Capability.pdf" TargetMode="External"/><Relationship Id="rId2" Type="http://schemas.microsoft.com/office/2007/relationships/stylesWithEffects" Target="stylesWithEffects.xml"/><Relationship Id="rId16" Type="http://schemas.openxmlformats.org/officeDocument/2006/relationships/hyperlink" Target="https://www.tesla.com/en_GB/blog/mission-tesla?redirect=no"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heguardian.com/vital-signs/2015/jun/10/tesla-batteries-environment-lithium-elon-musk-powerwall"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esla.com/gigafac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2417</Words>
  <Characters>13780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2020-09-07T17:24:00Z</dcterms:created>
  <dcterms:modified xsi:type="dcterms:W3CDTF">2020-09-07T17:29:00Z</dcterms:modified>
</cp:coreProperties>
</file>