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FB5A6B" w14:textId="77777777" w:rsidR="001427E4" w:rsidRDefault="001427E4" w:rsidP="001427E4">
      <w:pPr>
        <w:spacing w:after="0" w:line="360" w:lineRule="auto"/>
        <w:jc w:val="center"/>
        <w:rPr>
          <w:rFonts w:ascii="Arial" w:hAnsi="Arial" w:cs="Arial"/>
          <w:b/>
          <w:sz w:val="72"/>
          <w:szCs w:val="72"/>
        </w:rPr>
      </w:pPr>
    </w:p>
    <w:p w14:paraId="312B002C" w14:textId="77777777" w:rsidR="001427E4" w:rsidRDefault="001427E4" w:rsidP="001427E4">
      <w:pPr>
        <w:spacing w:after="0" w:line="360" w:lineRule="auto"/>
        <w:jc w:val="center"/>
        <w:rPr>
          <w:rFonts w:ascii="Arial" w:hAnsi="Arial" w:cs="Arial"/>
          <w:b/>
          <w:sz w:val="72"/>
          <w:szCs w:val="72"/>
        </w:rPr>
      </w:pPr>
    </w:p>
    <w:p w14:paraId="2AB7A081" w14:textId="77777777" w:rsidR="001427E4" w:rsidRDefault="001427E4" w:rsidP="001427E4">
      <w:pPr>
        <w:spacing w:after="0" w:line="360" w:lineRule="auto"/>
        <w:jc w:val="center"/>
        <w:rPr>
          <w:rFonts w:ascii="Arial" w:hAnsi="Arial" w:cs="Arial"/>
          <w:b/>
          <w:sz w:val="72"/>
          <w:szCs w:val="72"/>
        </w:rPr>
      </w:pPr>
    </w:p>
    <w:p w14:paraId="57B479C8" w14:textId="59B25D71" w:rsidR="001427E4" w:rsidRPr="00FB6191" w:rsidRDefault="001427E4" w:rsidP="001427E4">
      <w:pPr>
        <w:spacing w:after="0" w:line="360" w:lineRule="auto"/>
        <w:jc w:val="center"/>
        <w:rPr>
          <w:rFonts w:ascii="Arial" w:hAnsi="Arial" w:cs="Arial"/>
          <w:b/>
          <w:bCs/>
          <w:sz w:val="72"/>
          <w:szCs w:val="72"/>
        </w:rPr>
      </w:pPr>
      <w:r>
        <w:rPr>
          <w:rFonts w:ascii="Arial" w:hAnsi="Arial" w:cs="Arial"/>
          <w:b/>
          <w:sz w:val="72"/>
          <w:szCs w:val="72"/>
        </w:rPr>
        <w:t>Reflective Report</w:t>
      </w:r>
    </w:p>
    <w:p w14:paraId="41B0DAD4" w14:textId="77777777" w:rsidR="001427E4" w:rsidRDefault="001427E4" w:rsidP="001427E4">
      <w:pPr>
        <w:spacing w:after="0" w:line="360" w:lineRule="auto"/>
        <w:jc w:val="center"/>
        <w:rPr>
          <w:rFonts w:ascii="Arial" w:hAnsi="Arial" w:cs="Arial"/>
          <w:b/>
          <w:bCs/>
          <w:sz w:val="96"/>
          <w:szCs w:val="96"/>
        </w:rPr>
      </w:pPr>
    </w:p>
    <w:p w14:paraId="38C7C371" w14:textId="77777777" w:rsidR="001427E4" w:rsidRDefault="001427E4" w:rsidP="001427E4">
      <w:pPr>
        <w:spacing w:after="0" w:line="360" w:lineRule="auto"/>
        <w:jc w:val="center"/>
        <w:rPr>
          <w:rFonts w:ascii="Arial" w:hAnsi="Arial" w:cs="Arial"/>
          <w:b/>
          <w:bCs/>
          <w:sz w:val="96"/>
          <w:szCs w:val="96"/>
        </w:rPr>
      </w:pPr>
    </w:p>
    <w:p w14:paraId="62A1AA61" w14:textId="77777777" w:rsidR="001427E4" w:rsidRDefault="001427E4" w:rsidP="00011135">
      <w:pPr>
        <w:spacing w:after="0" w:line="360" w:lineRule="auto"/>
        <w:rPr>
          <w:rFonts w:ascii="Arial" w:hAnsi="Arial" w:cs="Arial"/>
          <w:sz w:val="36"/>
          <w:szCs w:val="36"/>
        </w:rPr>
      </w:pPr>
    </w:p>
    <w:p w14:paraId="6F122D64" w14:textId="77777777" w:rsidR="001427E4" w:rsidRPr="00A340E0" w:rsidRDefault="001427E4" w:rsidP="00011135">
      <w:pPr>
        <w:spacing w:after="0" w:line="360" w:lineRule="auto"/>
        <w:rPr>
          <w:rFonts w:ascii="Arial" w:hAnsi="Arial" w:cs="Arial"/>
          <w:sz w:val="36"/>
          <w:szCs w:val="36"/>
        </w:rPr>
      </w:pPr>
    </w:p>
    <w:p w14:paraId="27645396" w14:textId="77777777" w:rsidR="001427E4" w:rsidRPr="00642B8F" w:rsidRDefault="001427E4" w:rsidP="00011135">
      <w:pPr>
        <w:spacing w:after="0" w:line="360" w:lineRule="auto"/>
        <w:rPr>
          <w:rFonts w:ascii="Arial" w:hAnsi="Arial" w:cs="Arial"/>
          <w:b/>
          <w:bCs/>
          <w:sz w:val="36"/>
          <w:szCs w:val="36"/>
        </w:rPr>
      </w:pPr>
      <w:r w:rsidRPr="00642B8F">
        <w:rPr>
          <w:rFonts w:ascii="Arial" w:hAnsi="Arial" w:cs="Arial"/>
          <w:b/>
          <w:bCs/>
          <w:sz w:val="36"/>
          <w:szCs w:val="36"/>
        </w:rPr>
        <w:t>Student: Violeta Lavinia Nedelea</w:t>
      </w:r>
    </w:p>
    <w:p w14:paraId="4EE75784" w14:textId="77777777" w:rsidR="001427E4" w:rsidRPr="00642B8F" w:rsidRDefault="001427E4" w:rsidP="00011135">
      <w:pPr>
        <w:spacing w:after="0" w:line="360" w:lineRule="auto"/>
        <w:rPr>
          <w:rFonts w:ascii="Arial" w:hAnsi="Arial" w:cs="Arial"/>
          <w:b/>
          <w:bCs/>
          <w:sz w:val="36"/>
          <w:szCs w:val="36"/>
        </w:rPr>
      </w:pPr>
      <w:r w:rsidRPr="00642B8F">
        <w:rPr>
          <w:rFonts w:ascii="Arial" w:hAnsi="Arial" w:cs="Arial"/>
          <w:b/>
          <w:bCs/>
          <w:sz w:val="36"/>
          <w:szCs w:val="36"/>
        </w:rPr>
        <w:t>Student Number: 2129062</w:t>
      </w:r>
    </w:p>
    <w:p w14:paraId="1C153B5F" w14:textId="77777777" w:rsidR="001427E4" w:rsidRPr="00642B8F" w:rsidRDefault="001427E4" w:rsidP="00011135">
      <w:pPr>
        <w:spacing w:after="0" w:line="360" w:lineRule="auto"/>
        <w:rPr>
          <w:rFonts w:ascii="Arial" w:hAnsi="Arial" w:cs="Arial"/>
          <w:b/>
          <w:bCs/>
          <w:sz w:val="36"/>
          <w:szCs w:val="36"/>
          <w:lang w:eastAsia="en-GB"/>
        </w:rPr>
      </w:pPr>
      <w:r w:rsidRPr="00642B8F">
        <w:rPr>
          <w:rFonts w:ascii="Arial" w:hAnsi="Arial" w:cs="Arial"/>
          <w:b/>
          <w:bCs/>
          <w:sz w:val="36"/>
          <w:szCs w:val="36"/>
        </w:rPr>
        <w:t xml:space="preserve">Module: </w:t>
      </w:r>
      <w:r w:rsidRPr="00642B8F">
        <w:rPr>
          <w:rFonts w:ascii="Arial" w:hAnsi="Arial" w:cs="Arial"/>
          <w:b/>
          <w:bCs/>
          <w:sz w:val="36"/>
          <w:szCs w:val="36"/>
          <w:lang w:eastAsia="en-GB"/>
        </w:rPr>
        <w:t>Emergent Leadership Skills for the Workplace</w:t>
      </w:r>
    </w:p>
    <w:p w14:paraId="75936BDF" w14:textId="77777777" w:rsidR="001427E4" w:rsidRPr="00642B8F" w:rsidRDefault="001427E4" w:rsidP="00011135">
      <w:pPr>
        <w:spacing w:after="0" w:line="360" w:lineRule="auto"/>
        <w:rPr>
          <w:rFonts w:ascii="Arial" w:hAnsi="Arial" w:cs="Arial"/>
          <w:b/>
          <w:bCs/>
          <w:sz w:val="36"/>
          <w:szCs w:val="36"/>
        </w:rPr>
      </w:pPr>
      <w:r w:rsidRPr="00642B8F">
        <w:rPr>
          <w:rFonts w:ascii="Arial" w:hAnsi="Arial" w:cs="Arial"/>
          <w:b/>
          <w:bCs/>
          <w:sz w:val="36"/>
          <w:szCs w:val="36"/>
        </w:rPr>
        <w:t>Module Code: BMSW6101</w:t>
      </w:r>
    </w:p>
    <w:p w14:paraId="339E4B57" w14:textId="77777777" w:rsidR="001427E4" w:rsidRDefault="001427E4" w:rsidP="00011135">
      <w:pPr>
        <w:spacing w:after="0" w:line="360" w:lineRule="auto"/>
        <w:rPr>
          <w:rFonts w:ascii="Arial" w:hAnsi="Arial" w:cs="Arial"/>
          <w:b/>
          <w:bCs/>
          <w:sz w:val="36"/>
          <w:szCs w:val="36"/>
        </w:rPr>
      </w:pPr>
      <w:r w:rsidRPr="00642B8F">
        <w:rPr>
          <w:rFonts w:ascii="Arial" w:hAnsi="Arial" w:cs="Arial"/>
          <w:b/>
          <w:bCs/>
          <w:sz w:val="36"/>
          <w:szCs w:val="36"/>
        </w:rPr>
        <w:t xml:space="preserve">Lecturer Name: </w:t>
      </w:r>
      <w:r>
        <w:rPr>
          <w:rFonts w:ascii="Arial" w:hAnsi="Arial" w:cs="Arial"/>
          <w:b/>
          <w:bCs/>
          <w:sz w:val="36"/>
          <w:szCs w:val="36"/>
        </w:rPr>
        <w:t>Samuel Ofori</w:t>
      </w:r>
    </w:p>
    <w:p w14:paraId="5ABD0FDC" w14:textId="77777777" w:rsidR="001427E4" w:rsidRDefault="001427E4" w:rsidP="00011135">
      <w:pPr>
        <w:spacing w:after="0" w:line="360" w:lineRule="auto"/>
        <w:rPr>
          <w:rFonts w:ascii="Arial" w:hAnsi="Arial" w:cs="Arial"/>
          <w:b/>
          <w:bCs/>
          <w:sz w:val="36"/>
          <w:szCs w:val="36"/>
        </w:rPr>
      </w:pPr>
    </w:p>
    <w:p w14:paraId="6FF7D6B3" w14:textId="77777777" w:rsidR="002455A9" w:rsidRDefault="002455A9" w:rsidP="001427E4">
      <w:pPr>
        <w:spacing w:after="0" w:line="360" w:lineRule="auto"/>
        <w:jc w:val="both"/>
        <w:rPr>
          <w:rFonts w:ascii="Arial" w:hAnsi="Arial" w:cs="Arial"/>
          <w:b/>
          <w:bCs/>
        </w:rPr>
      </w:pPr>
    </w:p>
    <w:p w14:paraId="22166129" w14:textId="363D7D2C" w:rsidR="001427E4" w:rsidRDefault="00011F8C" w:rsidP="00011135">
      <w:pPr>
        <w:spacing w:after="0" w:line="360" w:lineRule="auto"/>
        <w:jc w:val="both"/>
        <w:rPr>
          <w:rFonts w:ascii="Arial" w:hAnsi="Arial" w:cs="Arial"/>
          <w:b/>
          <w:bCs/>
        </w:rPr>
      </w:pPr>
      <w:r w:rsidRPr="00011F8C">
        <w:rPr>
          <w:rFonts w:ascii="Arial" w:hAnsi="Arial" w:cs="Arial"/>
          <w:b/>
          <w:bCs/>
        </w:rPr>
        <w:t>Table of content</w:t>
      </w:r>
    </w:p>
    <w:p w14:paraId="6D4963A1" w14:textId="77777777" w:rsidR="002455A9" w:rsidRPr="00011F8C" w:rsidRDefault="002455A9" w:rsidP="00011135">
      <w:pPr>
        <w:spacing w:after="0" w:line="360" w:lineRule="auto"/>
        <w:jc w:val="both"/>
        <w:rPr>
          <w:rFonts w:ascii="Arial" w:hAnsi="Arial" w:cs="Arial"/>
          <w:b/>
          <w:bCs/>
        </w:rPr>
      </w:pPr>
    </w:p>
    <w:p w14:paraId="43E6B371" w14:textId="6CCDE36A" w:rsidR="00011F8C" w:rsidRDefault="00011F8C" w:rsidP="00011135">
      <w:pPr>
        <w:spacing w:after="0" w:line="360" w:lineRule="auto"/>
        <w:jc w:val="both"/>
        <w:rPr>
          <w:rFonts w:ascii="Arial" w:hAnsi="Arial" w:cs="Arial"/>
        </w:rPr>
      </w:pPr>
      <w:r w:rsidRPr="00011F8C">
        <w:rPr>
          <w:rFonts w:ascii="Arial" w:hAnsi="Arial" w:cs="Arial"/>
        </w:rPr>
        <w:t>Introduction</w:t>
      </w:r>
      <w:r w:rsidR="002455A9">
        <w:rPr>
          <w:rFonts w:ascii="Arial" w:hAnsi="Arial" w:cs="Arial"/>
        </w:rPr>
        <w:t>……………………………………………………………………………………</w:t>
      </w:r>
      <w:r w:rsidR="00AD1C0D">
        <w:rPr>
          <w:rFonts w:ascii="Arial" w:hAnsi="Arial" w:cs="Arial"/>
        </w:rPr>
        <w:t>….</w:t>
      </w:r>
      <w:r w:rsidR="002455A9">
        <w:rPr>
          <w:rFonts w:ascii="Arial" w:hAnsi="Arial" w:cs="Arial"/>
        </w:rPr>
        <w:t>…3</w:t>
      </w:r>
    </w:p>
    <w:p w14:paraId="7C6288D7" w14:textId="22188CE7" w:rsidR="00011F8C" w:rsidRDefault="0098282B" w:rsidP="00011135">
      <w:pPr>
        <w:spacing w:after="0" w:line="360" w:lineRule="auto"/>
        <w:jc w:val="both"/>
        <w:rPr>
          <w:rFonts w:ascii="Arial" w:hAnsi="Arial" w:cs="Arial"/>
        </w:rPr>
      </w:pPr>
      <w:r>
        <w:rPr>
          <w:rFonts w:ascii="Arial" w:hAnsi="Arial" w:cs="Arial"/>
        </w:rPr>
        <w:t>Experience</w:t>
      </w:r>
      <w:r w:rsidR="002455A9">
        <w:rPr>
          <w:rFonts w:ascii="Arial" w:hAnsi="Arial" w:cs="Arial"/>
        </w:rPr>
        <w:t>……………………………………………………………………………………</w:t>
      </w:r>
      <w:r w:rsidR="00AD1C0D">
        <w:rPr>
          <w:rFonts w:ascii="Arial" w:hAnsi="Arial" w:cs="Arial"/>
        </w:rPr>
        <w:t>….</w:t>
      </w:r>
      <w:r w:rsidR="002455A9">
        <w:rPr>
          <w:rFonts w:ascii="Arial" w:hAnsi="Arial" w:cs="Arial"/>
        </w:rPr>
        <w:t>….4</w:t>
      </w:r>
    </w:p>
    <w:p w14:paraId="03C0E824" w14:textId="6FE33F40" w:rsidR="0098282B" w:rsidRDefault="0098282B" w:rsidP="00011135">
      <w:pPr>
        <w:spacing w:after="0" w:line="360" w:lineRule="auto"/>
        <w:jc w:val="both"/>
        <w:rPr>
          <w:rFonts w:ascii="Arial" w:hAnsi="Arial" w:cs="Arial"/>
        </w:rPr>
      </w:pPr>
      <w:r>
        <w:rPr>
          <w:rFonts w:ascii="Arial" w:hAnsi="Arial" w:cs="Arial"/>
        </w:rPr>
        <w:t>Reflection</w:t>
      </w:r>
      <w:r w:rsidR="002455A9">
        <w:rPr>
          <w:rFonts w:ascii="Arial" w:hAnsi="Arial" w:cs="Arial"/>
        </w:rPr>
        <w:t>………………………………………………………………………………………</w:t>
      </w:r>
      <w:r w:rsidR="00AD1C0D">
        <w:rPr>
          <w:rFonts w:ascii="Arial" w:hAnsi="Arial" w:cs="Arial"/>
        </w:rPr>
        <w:t>….</w:t>
      </w:r>
      <w:r w:rsidR="002455A9">
        <w:rPr>
          <w:rFonts w:ascii="Arial" w:hAnsi="Arial" w:cs="Arial"/>
        </w:rPr>
        <w:t>…</w:t>
      </w:r>
      <w:r w:rsidR="00536001">
        <w:rPr>
          <w:rFonts w:ascii="Arial" w:hAnsi="Arial" w:cs="Arial"/>
        </w:rPr>
        <w:t>5</w:t>
      </w:r>
    </w:p>
    <w:p w14:paraId="457D6A4E" w14:textId="4AE0FF42" w:rsidR="00536001" w:rsidRDefault="00536001" w:rsidP="00011135">
      <w:pPr>
        <w:spacing w:after="0" w:line="360" w:lineRule="auto"/>
        <w:jc w:val="both"/>
        <w:rPr>
          <w:rFonts w:ascii="Arial" w:hAnsi="Arial" w:cs="Arial"/>
          <w:lang w:eastAsia="en-GB"/>
        </w:rPr>
      </w:pPr>
      <w:r w:rsidRPr="00B55020">
        <w:rPr>
          <w:rFonts w:ascii="Arial" w:hAnsi="Arial" w:cs="Arial"/>
          <w:lang w:eastAsia="en-GB"/>
        </w:rPr>
        <w:t xml:space="preserve">Applying Gibb’s </w:t>
      </w:r>
      <w:r w:rsidRPr="00536001">
        <w:rPr>
          <w:rFonts w:ascii="Arial" w:hAnsi="Arial" w:cs="Arial"/>
          <w:lang w:eastAsia="en-GB"/>
        </w:rPr>
        <w:t>r</w:t>
      </w:r>
      <w:r w:rsidRPr="00B55020">
        <w:rPr>
          <w:rFonts w:ascii="Arial" w:hAnsi="Arial" w:cs="Arial"/>
          <w:lang w:eastAsia="en-GB"/>
        </w:rPr>
        <w:t xml:space="preserve">eflective </w:t>
      </w:r>
      <w:r w:rsidRPr="00536001">
        <w:rPr>
          <w:rFonts w:ascii="Arial" w:hAnsi="Arial" w:cs="Arial"/>
          <w:lang w:eastAsia="en-GB"/>
        </w:rPr>
        <w:t>c</w:t>
      </w:r>
      <w:r w:rsidRPr="00B55020">
        <w:rPr>
          <w:rFonts w:ascii="Arial" w:hAnsi="Arial" w:cs="Arial"/>
          <w:lang w:eastAsia="en-GB"/>
        </w:rPr>
        <w:t>ycle</w:t>
      </w:r>
      <w:r>
        <w:rPr>
          <w:rFonts w:ascii="Arial" w:hAnsi="Arial" w:cs="Arial"/>
          <w:lang w:eastAsia="en-GB"/>
        </w:rPr>
        <w:t>……………………………………………………………………6</w:t>
      </w:r>
    </w:p>
    <w:p w14:paraId="4E99B05D" w14:textId="32F61137" w:rsidR="0098282B" w:rsidRDefault="002455A9" w:rsidP="00011135">
      <w:pPr>
        <w:spacing w:after="0" w:line="360" w:lineRule="auto"/>
        <w:jc w:val="both"/>
        <w:rPr>
          <w:rFonts w:ascii="Arial" w:hAnsi="Arial" w:cs="Arial"/>
        </w:rPr>
      </w:pPr>
      <w:r>
        <w:rPr>
          <w:rFonts w:ascii="Arial" w:hAnsi="Arial" w:cs="Arial"/>
        </w:rPr>
        <w:t>Action……………………………………………………</w:t>
      </w:r>
      <w:r w:rsidR="00AD1C0D">
        <w:rPr>
          <w:rFonts w:ascii="Arial" w:hAnsi="Arial" w:cs="Arial"/>
        </w:rPr>
        <w:t>…</w:t>
      </w:r>
      <w:r>
        <w:rPr>
          <w:rFonts w:ascii="Arial" w:hAnsi="Arial" w:cs="Arial"/>
        </w:rPr>
        <w:t>…………………………………………</w:t>
      </w:r>
      <w:r w:rsidR="00536001">
        <w:rPr>
          <w:rFonts w:ascii="Arial" w:hAnsi="Arial" w:cs="Arial"/>
        </w:rPr>
        <w:t>6</w:t>
      </w:r>
    </w:p>
    <w:p w14:paraId="356716E9" w14:textId="3C8ED94C" w:rsidR="002455A9" w:rsidRDefault="002455A9" w:rsidP="00011135">
      <w:pPr>
        <w:spacing w:after="0" w:line="360" w:lineRule="auto"/>
        <w:jc w:val="both"/>
        <w:rPr>
          <w:rFonts w:ascii="Arial" w:hAnsi="Arial" w:cs="Arial"/>
        </w:rPr>
      </w:pPr>
      <w:r>
        <w:rPr>
          <w:rFonts w:ascii="Arial" w:hAnsi="Arial" w:cs="Arial"/>
        </w:rPr>
        <w:t>Conclusion</w:t>
      </w:r>
      <w:r w:rsidR="00AD1C0D">
        <w:rPr>
          <w:rFonts w:ascii="Arial" w:hAnsi="Arial" w:cs="Arial"/>
        </w:rPr>
        <w:t>……………………………………….………………………….….……………………</w:t>
      </w:r>
      <w:r w:rsidR="00DD3073">
        <w:rPr>
          <w:rFonts w:ascii="Arial" w:hAnsi="Arial" w:cs="Arial"/>
        </w:rPr>
        <w:t>9</w:t>
      </w:r>
    </w:p>
    <w:p w14:paraId="12C1B010" w14:textId="039D9FEE" w:rsidR="002455A9" w:rsidRDefault="002455A9" w:rsidP="00011135">
      <w:pPr>
        <w:spacing w:after="0" w:line="360" w:lineRule="auto"/>
        <w:jc w:val="both"/>
        <w:rPr>
          <w:rFonts w:ascii="Arial" w:hAnsi="Arial" w:cs="Arial"/>
        </w:rPr>
      </w:pPr>
      <w:r>
        <w:rPr>
          <w:rFonts w:ascii="Arial" w:hAnsi="Arial" w:cs="Arial"/>
        </w:rPr>
        <w:t>References</w:t>
      </w:r>
      <w:r w:rsidR="00AD1C0D">
        <w:rPr>
          <w:rFonts w:ascii="Arial" w:hAnsi="Arial" w:cs="Arial"/>
        </w:rPr>
        <w:t>……………………………………………………………………….………………….</w:t>
      </w:r>
      <w:r w:rsidR="00DD3073">
        <w:rPr>
          <w:rFonts w:ascii="Arial" w:hAnsi="Arial" w:cs="Arial"/>
        </w:rPr>
        <w:t>10</w:t>
      </w:r>
    </w:p>
    <w:p w14:paraId="0A1A83C3" w14:textId="77777777" w:rsidR="002455A9" w:rsidRPr="00011F8C" w:rsidRDefault="002455A9" w:rsidP="00011135">
      <w:pPr>
        <w:spacing w:after="0" w:line="360" w:lineRule="auto"/>
        <w:jc w:val="both"/>
        <w:rPr>
          <w:rFonts w:ascii="Arial" w:hAnsi="Arial" w:cs="Arial"/>
        </w:rPr>
      </w:pPr>
    </w:p>
    <w:p w14:paraId="1F65030F" w14:textId="77777777" w:rsidR="00011F8C" w:rsidRDefault="00011F8C" w:rsidP="001427E4">
      <w:pPr>
        <w:spacing w:after="0" w:line="360" w:lineRule="auto"/>
        <w:jc w:val="both"/>
        <w:rPr>
          <w:rFonts w:ascii="Arial" w:hAnsi="Arial" w:cs="Arial"/>
          <w:b/>
          <w:bCs/>
          <w:sz w:val="36"/>
          <w:szCs w:val="36"/>
        </w:rPr>
      </w:pPr>
    </w:p>
    <w:p w14:paraId="38A8BC11" w14:textId="77777777" w:rsidR="00E86B4D" w:rsidRPr="00011F8C" w:rsidRDefault="00E86B4D" w:rsidP="00011F8C">
      <w:pPr>
        <w:spacing w:after="0" w:line="360" w:lineRule="auto"/>
        <w:jc w:val="both"/>
        <w:rPr>
          <w:rFonts w:ascii="Arial" w:hAnsi="Arial" w:cs="Arial"/>
        </w:rPr>
      </w:pPr>
    </w:p>
    <w:p w14:paraId="0B369EF5" w14:textId="77777777" w:rsidR="00E86B4D" w:rsidRPr="00011F8C" w:rsidRDefault="00E86B4D" w:rsidP="00011F8C">
      <w:pPr>
        <w:spacing w:after="0" w:line="360" w:lineRule="auto"/>
        <w:jc w:val="both"/>
        <w:rPr>
          <w:rFonts w:ascii="Arial" w:hAnsi="Arial" w:cs="Arial"/>
        </w:rPr>
      </w:pPr>
    </w:p>
    <w:p w14:paraId="72C5F1B2" w14:textId="77777777" w:rsidR="00011F8C" w:rsidRDefault="00011F8C" w:rsidP="00011F8C">
      <w:pPr>
        <w:spacing w:after="0" w:line="360" w:lineRule="auto"/>
        <w:jc w:val="both"/>
        <w:rPr>
          <w:rFonts w:ascii="Arial" w:hAnsi="Arial" w:cs="Arial"/>
          <w:lang w:eastAsia="en-GB"/>
        </w:rPr>
      </w:pPr>
    </w:p>
    <w:p w14:paraId="5050FEB4" w14:textId="77777777" w:rsidR="002455A9" w:rsidRDefault="002455A9" w:rsidP="00011F8C">
      <w:pPr>
        <w:spacing w:after="0" w:line="360" w:lineRule="auto"/>
        <w:jc w:val="both"/>
        <w:rPr>
          <w:rFonts w:ascii="Arial" w:hAnsi="Arial" w:cs="Arial"/>
          <w:lang w:eastAsia="en-GB"/>
        </w:rPr>
      </w:pPr>
    </w:p>
    <w:p w14:paraId="422A3982" w14:textId="77777777" w:rsidR="002455A9" w:rsidRDefault="002455A9" w:rsidP="00011F8C">
      <w:pPr>
        <w:spacing w:after="0" w:line="360" w:lineRule="auto"/>
        <w:jc w:val="both"/>
        <w:rPr>
          <w:rFonts w:ascii="Arial" w:hAnsi="Arial" w:cs="Arial"/>
          <w:lang w:eastAsia="en-GB"/>
        </w:rPr>
      </w:pPr>
    </w:p>
    <w:p w14:paraId="66497B22" w14:textId="77777777" w:rsidR="002455A9" w:rsidRDefault="002455A9" w:rsidP="00011F8C">
      <w:pPr>
        <w:spacing w:after="0" w:line="360" w:lineRule="auto"/>
        <w:jc w:val="both"/>
        <w:rPr>
          <w:rFonts w:ascii="Arial" w:hAnsi="Arial" w:cs="Arial"/>
          <w:lang w:eastAsia="en-GB"/>
        </w:rPr>
      </w:pPr>
    </w:p>
    <w:p w14:paraId="72C89B25" w14:textId="77777777" w:rsidR="002455A9" w:rsidRDefault="002455A9" w:rsidP="00011F8C">
      <w:pPr>
        <w:spacing w:after="0" w:line="360" w:lineRule="auto"/>
        <w:jc w:val="both"/>
        <w:rPr>
          <w:rFonts w:ascii="Arial" w:hAnsi="Arial" w:cs="Arial"/>
          <w:lang w:eastAsia="en-GB"/>
        </w:rPr>
      </w:pPr>
    </w:p>
    <w:p w14:paraId="10779D7D" w14:textId="77777777" w:rsidR="002455A9" w:rsidRDefault="002455A9" w:rsidP="00011F8C">
      <w:pPr>
        <w:spacing w:after="0" w:line="360" w:lineRule="auto"/>
        <w:jc w:val="both"/>
        <w:rPr>
          <w:rFonts w:ascii="Arial" w:hAnsi="Arial" w:cs="Arial"/>
          <w:lang w:eastAsia="en-GB"/>
        </w:rPr>
      </w:pPr>
    </w:p>
    <w:p w14:paraId="7F11B906" w14:textId="77777777" w:rsidR="002455A9" w:rsidRDefault="002455A9" w:rsidP="00011F8C">
      <w:pPr>
        <w:spacing w:after="0" w:line="360" w:lineRule="auto"/>
        <w:jc w:val="both"/>
        <w:rPr>
          <w:rFonts w:ascii="Arial" w:hAnsi="Arial" w:cs="Arial"/>
          <w:lang w:eastAsia="en-GB"/>
        </w:rPr>
      </w:pPr>
    </w:p>
    <w:p w14:paraId="5E27CEAA" w14:textId="77777777" w:rsidR="002455A9" w:rsidRDefault="002455A9" w:rsidP="00011F8C">
      <w:pPr>
        <w:spacing w:after="0" w:line="360" w:lineRule="auto"/>
        <w:jc w:val="both"/>
        <w:rPr>
          <w:rFonts w:ascii="Arial" w:hAnsi="Arial" w:cs="Arial"/>
          <w:lang w:eastAsia="en-GB"/>
        </w:rPr>
      </w:pPr>
    </w:p>
    <w:p w14:paraId="2C0EB4DE" w14:textId="77777777" w:rsidR="002455A9" w:rsidRDefault="002455A9" w:rsidP="00011F8C">
      <w:pPr>
        <w:spacing w:after="0" w:line="360" w:lineRule="auto"/>
        <w:jc w:val="both"/>
        <w:rPr>
          <w:rFonts w:ascii="Arial" w:hAnsi="Arial" w:cs="Arial"/>
          <w:lang w:eastAsia="en-GB"/>
        </w:rPr>
      </w:pPr>
    </w:p>
    <w:p w14:paraId="0D31DBB9" w14:textId="77777777" w:rsidR="002455A9" w:rsidRDefault="002455A9" w:rsidP="00011F8C">
      <w:pPr>
        <w:spacing w:after="0" w:line="360" w:lineRule="auto"/>
        <w:jc w:val="both"/>
        <w:rPr>
          <w:rFonts w:ascii="Arial" w:hAnsi="Arial" w:cs="Arial"/>
          <w:lang w:eastAsia="en-GB"/>
        </w:rPr>
      </w:pPr>
    </w:p>
    <w:p w14:paraId="0705ED85" w14:textId="77777777" w:rsidR="002455A9" w:rsidRDefault="002455A9" w:rsidP="00011F8C">
      <w:pPr>
        <w:spacing w:after="0" w:line="360" w:lineRule="auto"/>
        <w:jc w:val="both"/>
        <w:rPr>
          <w:rFonts w:ascii="Arial" w:hAnsi="Arial" w:cs="Arial"/>
          <w:lang w:eastAsia="en-GB"/>
        </w:rPr>
      </w:pPr>
    </w:p>
    <w:p w14:paraId="04832FCF" w14:textId="77777777" w:rsidR="002455A9" w:rsidRDefault="002455A9" w:rsidP="00011F8C">
      <w:pPr>
        <w:spacing w:after="0" w:line="360" w:lineRule="auto"/>
        <w:jc w:val="both"/>
        <w:rPr>
          <w:rFonts w:ascii="Arial" w:hAnsi="Arial" w:cs="Arial"/>
          <w:lang w:eastAsia="en-GB"/>
        </w:rPr>
      </w:pPr>
    </w:p>
    <w:p w14:paraId="6ED488F4" w14:textId="77777777" w:rsidR="002455A9" w:rsidRDefault="002455A9" w:rsidP="00011F8C">
      <w:pPr>
        <w:spacing w:after="0" w:line="360" w:lineRule="auto"/>
        <w:jc w:val="both"/>
        <w:rPr>
          <w:rFonts w:ascii="Arial" w:hAnsi="Arial" w:cs="Arial"/>
          <w:lang w:eastAsia="en-GB"/>
        </w:rPr>
      </w:pPr>
    </w:p>
    <w:p w14:paraId="3C4E2E38" w14:textId="77777777" w:rsidR="002455A9" w:rsidRDefault="002455A9" w:rsidP="00011F8C">
      <w:pPr>
        <w:spacing w:after="0" w:line="360" w:lineRule="auto"/>
        <w:jc w:val="both"/>
        <w:rPr>
          <w:rFonts w:ascii="Arial" w:hAnsi="Arial" w:cs="Arial"/>
          <w:lang w:eastAsia="en-GB"/>
        </w:rPr>
      </w:pPr>
    </w:p>
    <w:p w14:paraId="7C8E1E49" w14:textId="77777777" w:rsidR="002455A9" w:rsidRDefault="002455A9" w:rsidP="00011F8C">
      <w:pPr>
        <w:spacing w:after="0" w:line="360" w:lineRule="auto"/>
        <w:jc w:val="both"/>
        <w:rPr>
          <w:rFonts w:ascii="Arial" w:hAnsi="Arial" w:cs="Arial"/>
          <w:lang w:eastAsia="en-GB"/>
        </w:rPr>
      </w:pPr>
    </w:p>
    <w:p w14:paraId="19E8AC60" w14:textId="77777777" w:rsidR="002455A9" w:rsidRDefault="002455A9" w:rsidP="00011F8C">
      <w:pPr>
        <w:spacing w:after="0" w:line="360" w:lineRule="auto"/>
        <w:jc w:val="both"/>
        <w:rPr>
          <w:rFonts w:ascii="Arial" w:hAnsi="Arial" w:cs="Arial"/>
          <w:lang w:eastAsia="en-GB"/>
        </w:rPr>
      </w:pPr>
    </w:p>
    <w:p w14:paraId="6B3F5F9B" w14:textId="77777777" w:rsidR="002455A9" w:rsidRDefault="002455A9" w:rsidP="00011F8C">
      <w:pPr>
        <w:spacing w:after="0" w:line="360" w:lineRule="auto"/>
        <w:jc w:val="both"/>
        <w:rPr>
          <w:rFonts w:ascii="Arial" w:hAnsi="Arial" w:cs="Arial"/>
          <w:lang w:eastAsia="en-GB"/>
        </w:rPr>
      </w:pPr>
    </w:p>
    <w:p w14:paraId="36CFDC14" w14:textId="77777777" w:rsidR="002455A9" w:rsidRDefault="002455A9" w:rsidP="00011F8C">
      <w:pPr>
        <w:spacing w:after="0" w:line="360" w:lineRule="auto"/>
        <w:jc w:val="both"/>
        <w:rPr>
          <w:rFonts w:ascii="Arial" w:hAnsi="Arial" w:cs="Arial"/>
          <w:lang w:eastAsia="en-GB"/>
        </w:rPr>
      </w:pPr>
    </w:p>
    <w:p w14:paraId="6C693153" w14:textId="77777777" w:rsidR="002455A9" w:rsidRDefault="002455A9" w:rsidP="00011F8C">
      <w:pPr>
        <w:spacing w:after="0" w:line="360" w:lineRule="auto"/>
        <w:jc w:val="both"/>
        <w:rPr>
          <w:rFonts w:ascii="Arial" w:hAnsi="Arial" w:cs="Arial"/>
          <w:lang w:eastAsia="en-GB"/>
        </w:rPr>
      </w:pPr>
    </w:p>
    <w:p w14:paraId="0D0248BF" w14:textId="77777777" w:rsidR="002455A9" w:rsidRDefault="002455A9" w:rsidP="00011F8C">
      <w:pPr>
        <w:spacing w:after="0" w:line="360" w:lineRule="auto"/>
        <w:jc w:val="both"/>
        <w:rPr>
          <w:rFonts w:ascii="Arial" w:hAnsi="Arial" w:cs="Arial"/>
          <w:lang w:eastAsia="en-GB"/>
        </w:rPr>
      </w:pPr>
    </w:p>
    <w:p w14:paraId="385AECF3" w14:textId="77777777" w:rsidR="002455A9" w:rsidRDefault="002455A9" w:rsidP="00011F8C">
      <w:pPr>
        <w:spacing w:after="0" w:line="360" w:lineRule="auto"/>
        <w:jc w:val="both"/>
        <w:rPr>
          <w:rFonts w:ascii="Arial" w:hAnsi="Arial" w:cs="Arial"/>
          <w:lang w:eastAsia="en-GB"/>
        </w:rPr>
      </w:pPr>
    </w:p>
    <w:p w14:paraId="6C844390" w14:textId="77777777" w:rsidR="00A348B0" w:rsidRDefault="00A348B0" w:rsidP="00011F8C">
      <w:pPr>
        <w:spacing w:after="0" w:line="360" w:lineRule="auto"/>
        <w:jc w:val="both"/>
        <w:rPr>
          <w:rFonts w:ascii="Arial" w:hAnsi="Arial" w:cs="Arial"/>
          <w:lang w:eastAsia="en-GB"/>
        </w:rPr>
      </w:pPr>
    </w:p>
    <w:p w14:paraId="4D5A75D1" w14:textId="73F72CF2" w:rsidR="00E86B4D" w:rsidRPr="006F2687" w:rsidRDefault="00E86B4D" w:rsidP="00011135">
      <w:pPr>
        <w:spacing w:after="0" w:line="360" w:lineRule="auto"/>
        <w:jc w:val="both"/>
        <w:rPr>
          <w:rFonts w:ascii="Arial" w:hAnsi="Arial" w:cs="Arial"/>
          <w:b/>
          <w:bCs/>
        </w:rPr>
      </w:pPr>
      <w:r w:rsidRPr="00E86B4D">
        <w:rPr>
          <w:rFonts w:ascii="Arial" w:hAnsi="Arial" w:cs="Arial"/>
          <w:b/>
          <w:bCs/>
          <w:lang w:eastAsia="en-GB"/>
        </w:rPr>
        <w:lastRenderedPageBreak/>
        <w:t>Introduction</w:t>
      </w:r>
    </w:p>
    <w:p w14:paraId="14A5F966" w14:textId="77777777" w:rsidR="00E86B4D" w:rsidRPr="00E86B4D" w:rsidRDefault="00E86B4D" w:rsidP="00011135">
      <w:pPr>
        <w:spacing w:after="0" w:line="360" w:lineRule="auto"/>
        <w:jc w:val="both"/>
        <w:rPr>
          <w:rFonts w:ascii="Arial" w:hAnsi="Arial" w:cs="Arial"/>
          <w:lang w:eastAsia="en-GB"/>
        </w:rPr>
      </w:pPr>
    </w:p>
    <w:p w14:paraId="622E3F63" w14:textId="4042706F" w:rsidR="007F4B5C" w:rsidRPr="007F4B5C" w:rsidRDefault="007F4B5C" w:rsidP="00011135">
      <w:pPr>
        <w:spacing w:after="0" w:line="360" w:lineRule="auto"/>
        <w:jc w:val="both"/>
        <w:rPr>
          <w:rFonts w:ascii="Arial" w:hAnsi="Arial" w:cs="Arial"/>
          <w:lang w:eastAsia="en-GB"/>
        </w:rPr>
      </w:pPr>
      <w:r w:rsidRPr="007F4B5C">
        <w:rPr>
          <w:rFonts w:ascii="Arial" w:hAnsi="Arial" w:cs="Arial"/>
          <w:lang w:eastAsia="en-GB"/>
        </w:rPr>
        <w:t>Over the course of the ten-week lecture se</w:t>
      </w:r>
      <w:r w:rsidR="00A348B0">
        <w:rPr>
          <w:rFonts w:ascii="Arial" w:hAnsi="Arial" w:cs="Arial"/>
          <w:lang w:eastAsia="en-GB"/>
        </w:rPr>
        <w:t>ssions</w:t>
      </w:r>
      <w:r w:rsidRPr="007F4B5C">
        <w:rPr>
          <w:rFonts w:ascii="Arial" w:hAnsi="Arial" w:cs="Arial"/>
          <w:lang w:eastAsia="en-GB"/>
        </w:rPr>
        <w:t>, I have gained a thorough understanding of several important leadership theories and models by delving into the various facets of emergent leadership talents. The differences between management and leadership, Theory X, Y, and Z leadership, and theoretical philosophies like trait, behavioural, situational, and transformational leadership are a few of these. We also looked at how task-oriented and relationship-oriented leadership styles differ from one another. These subjects have greatly influenced my understanding of good leadership and have formed the heart of the module.</w:t>
      </w:r>
    </w:p>
    <w:p w14:paraId="26A0B8B8" w14:textId="77777777" w:rsidR="00507434" w:rsidRPr="00507434" w:rsidRDefault="00507434" w:rsidP="00011135">
      <w:pPr>
        <w:spacing w:after="0" w:line="360" w:lineRule="auto"/>
        <w:jc w:val="both"/>
        <w:rPr>
          <w:rFonts w:ascii="Arial" w:hAnsi="Arial" w:cs="Arial"/>
          <w:lang w:eastAsia="en-GB"/>
        </w:rPr>
      </w:pPr>
      <w:r w:rsidRPr="00507434">
        <w:rPr>
          <w:rFonts w:ascii="Arial" w:hAnsi="Arial" w:cs="Arial"/>
          <w:lang w:eastAsia="en-GB"/>
        </w:rPr>
        <w:t xml:space="preserve">This reflection essay's goal is to summarise the lessons I learned from this module and investigate how these ideas relate to actual situations. I'll evaluate my own leadership styles and competencies, using real-world examples from work to support my arguments. </w:t>
      </w:r>
    </w:p>
    <w:p w14:paraId="3D7EE6A1" w14:textId="7419049A" w:rsidR="00A348B0" w:rsidRPr="00A348B0" w:rsidRDefault="00A348B0" w:rsidP="00011135">
      <w:pPr>
        <w:spacing w:after="0" w:line="360" w:lineRule="auto"/>
        <w:jc w:val="both"/>
        <w:rPr>
          <w:rFonts w:ascii="Arial" w:hAnsi="Arial" w:cs="Arial"/>
          <w:lang w:eastAsia="en-GB"/>
        </w:rPr>
      </w:pPr>
      <w:r w:rsidRPr="00A348B0">
        <w:rPr>
          <w:rFonts w:ascii="Arial" w:hAnsi="Arial" w:cs="Arial"/>
          <w:lang w:eastAsia="en-GB"/>
        </w:rPr>
        <w:t>Gibb's reflective cycle, which has six stages</w:t>
      </w:r>
      <w:r w:rsidR="007B685F">
        <w:rPr>
          <w:rFonts w:ascii="Arial" w:hAnsi="Arial" w:cs="Arial"/>
          <w:lang w:eastAsia="en-GB"/>
        </w:rPr>
        <w:t xml:space="preserve"> - </w:t>
      </w:r>
      <w:r w:rsidRPr="00A348B0">
        <w:rPr>
          <w:rFonts w:ascii="Arial" w:hAnsi="Arial" w:cs="Arial"/>
          <w:lang w:eastAsia="en-GB"/>
        </w:rPr>
        <w:t xml:space="preserve">description, feelings, </w:t>
      </w:r>
      <w:r w:rsidR="002E0D89">
        <w:rPr>
          <w:rFonts w:ascii="Arial" w:hAnsi="Arial" w:cs="Arial"/>
          <w:lang w:eastAsia="en-GB"/>
        </w:rPr>
        <w:t>evaluation</w:t>
      </w:r>
      <w:r w:rsidRPr="00A348B0">
        <w:rPr>
          <w:rFonts w:ascii="Arial" w:hAnsi="Arial" w:cs="Arial"/>
          <w:lang w:eastAsia="en-GB"/>
        </w:rPr>
        <w:t>, analysis, conclusion, and action plan</w:t>
      </w:r>
      <w:r w:rsidR="007B685F">
        <w:rPr>
          <w:rFonts w:ascii="Arial" w:hAnsi="Arial" w:cs="Arial"/>
          <w:lang w:eastAsia="en-GB"/>
        </w:rPr>
        <w:t xml:space="preserve"> - </w:t>
      </w:r>
      <w:r w:rsidRPr="00A348B0">
        <w:rPr>
          <w:rFonts w:ascii="Arial" w:hAnsi="Arial" w:cs="Arial"/>
          <w:lang w:eastAsia="en-GB"/>
        </w:rPr>
        <w:t>will help me evaluate my experiences and insights in-depth as I organise my reflection. I will be able to express the lessons I've learned and pinpoint areas where I still need to grow as a leader by using this reflective technique.</w:t>
      </w:r>
    </w:p>
    <w:p w14:paraId="73B38A7B" w14:textId="77777777" w:rsidR="00AD1C0D" w:rsidRPr="00A348B0" w:rsidRDefault="00AD1C0D" w:rsidP="00011135">
      <w:pPr>
        <w:spacing w:after="0" w:line="360" w:lineRule="auto"/>
        <w:jc w:val="both"/>
        <w:rPr>
          <w:rFonts w:ascii="Arial" w:hAnsi="Arial" w:cs="Arial"/>
        </w:rPr>
      </w:pPr>
    </w:p>
    <w:p w14:paraId="7806E5F8" w14:textId="77777777" w:rsidR="00AD1C0D" w:rsidRPr="00A348B0" w:rsidRDefault="00AD1C0D" w:rsidP="00011135">
      <w:pPr>
        <w:spacing w:after="0" w:line="360" w:lineRule="auto"/>
        <w:jc w:val="both"/>
        <w:rPr>
          <w:rFonts w:ascii="Arial" w:hAnsi="Arial" w:cs="Arial"/>
        </w:rPr>
      </w:pPr>
    </w:p>
    <w:p w14:paraId="1C227A4A" w14:textId="77777777" w:rsidR="00AD1C0D" w:rsidRDefault="00AD1C0D" w:rsidP="00011F8C">
      <w:pPr>
        <w:spacing w:after="0" w:line="360" w:lineRule="auto"/>
        <w:jc w:val="both"/>
        <w:rPr>
          <w:rFonts w:ascii="Arial" w:hAnsi="Arial" w:cs="Arial"/>
          <w:lang w:eastAsia="en-GB"/>
        </w:rPr>
      </w:pPr>
    </w:p>
    <w:p w14:paraId="0EC7459A" w14:textId="77777777" w:rsidR="00AD1C0D" w:rsidRDefault="00AD1C0D" w:rsidP="00011F8C">
      <w:pPr>
        <w:spacing w:after="0" w:line="360" w:lineRule="auto"/>
        <w:jc w:val="both"/>
        <w:rPr>
          <w:rFonts w:ascii="Arial" w:hAnsi="Arial" w:cs="Arial"/>
          <w:lang w:eastAsia="en-GB"/>
        </w:rPr>
      </w:pPr>
    </w:p>
    <w:p w14:paraId="7B03ADC8" w14:textId="77777777" w:rsidR="00AD1C0D" w:rsidRDefault="00AD1C0D" w:rsidP="00011F8C">
      <w:pPr>
        <w:spacing w:after="0" w:line="360" w:lineRule="auto"/>
        <w:jc w:val="both"/>
        <w:rPr>
          <w:rFonts w:ascii="Arial" w:hAnsi="Arial" w:cs="Arial"/>
          <w:lang w:eastAsia="en-GB"/>
        </w:rPr>
      </w:pPr>
    </w:p>
    <w:p w14:paraId="38C5C739" w14:textId="77777777" w:rsidR="00AD1C0D" w:rsidRDefault="00AD1C0D" w:rsidP="00011F8C">
      <w:pPr>
        <w:spacing w:after="0" w:line="360" w:lineRule="auto"/>
        <w:jc w:val="both"/>
        <w:rPr>
          <w:rFonts w:ascii="Arial" w:hAnsi="Arial" w:cs="Arial"/>
          <w:lang w:eastAsia="en-GB"/>
        </w:rPr>
      </w:pPr>
    </w:p>
    <w:p w14:paraId="2E7D84D6" w14:textId="77777777" w:rsidR="00AD1C0D" w:rsidRDefault="00AD1C0D" w:rsidP="00011F8C">
      <w:pPr>
        <w:spacing w:after="0" w:line="360" w:lineRule="auto"/>
        <w:jc w:val="both"/>
        <w:rPr>
          <w:rFonts w:ascii="Arial" w:hAnsi="Arial" w:cs="Arial"/>
          <w:lang w:eastAsia="en-GB"/>
        </w:rPr>
      </w:pPr>
    </w:p>
    <w:p w14:paraId="48D93105" w14:textId="77777777" w:rsidR="00AD1C0D" w:rsidRDefault="00AD1C0D" w:rsidP="00011F8C">
      <w:pPr>
        <w:spacing w:after="0" w:line="360" w:lineRule="auto"/>
        <w:jc w:val="both"/>
        <w:rPr>
          <w:rFonts w:ascii="Arial" w:hAnsi="Arial" w:cs="Arial"/>
          <w:lang w:eastAsia="en-GB"/>
        </w:rPr>
      </w:pPr>
    </w:p>
    <w:p w14:paraId="10C89274" w14:textId="77777777" w:rsidR="00AD1C0D" w:rsidRDefault="00AD1C0D" w:rsidP="00011F8C">
      <w:pPr>
        <w:spacing w:after="0" w:line="360" w:lineRule="auto"/>
        <w:jc w:val="both"/>
        <w:rPr>
          <w:rFonts w:ascii="Arial" w:hAnsi="Arial" w:cs="Arial"/>
          <w:lang w:eastAsia="en-GB"/>
        </w:rPr>
      </w:pPr>
    </w:p>
    <w:p w14:paraId="1C80160C" w14:textId="77777777" w:rsidR="00AD1C0D" w:rsidRDefault="00AD1C0D" w:rsidP="00011F8C">
      <w:pPr>
        <w:spacing w:after="0" w:line="360" w:lineRule="auto"/>
        <w:jc w:val="both"/>
        <w:rPr>
          <w:rFonts w:ascii="Arial" w:hAnsi="Arial" w:cs="Arial"/>
          <w:lang w:eastAsia="en-GB"/>
        </w:rPr>
      </w:pPr>
    </w:p>
    <w:p w14:paraId="711A4C69" w14:textId="77777777" w:rsidR="00AD1C0D" w:rsidRDefault="00AD1C0D" w:rsidP="00011F8C">
      <w:pPr>
        <w:spacing w:after="0" w:line="360" w:lineRule="auto"/>
        <w:jc w:val="both"/>
        <w:rPr>
          <w:rFonts w:ascii="Arial" w:hAnsi="Arial" w:cs="Arial"/>
          <w:lang w:eastAsia="en-GB"/>
        </w:rPr>
      </w:pPr>
    </w:p>
    <w:p w14:paraId="2428A099" w14:textId="77777777" w:rsidR="00AD1C0D" w:rsidRDefault="00AD1C0D" w:rsidP="00011F8C">
      <w:pPr>
        <w:spacing w:after="0" w:line="360" w:lineRule="auto"/>
        <w:jc w:val="both"/>
        <w:rPr>
          <w:rFonts w:ascii="Arial" w:hAnsi="Arial" w:cs="Arial"/>
          <w:lang w:eastAsia="en-GB"/>
        </w:rPr>
      </w:pPr>
    </w:p>
    <w:p w14:paraId="065EA66C" w14:textId="77777777" w:rsidR="00AD1C0D" w:rsidRDefault="00AD1C0D" w:rsidP="00011F8C">
      <w:pPr>
        <w:spacing w:after="0" w:line="360" w:lineRule="auto"/>
        <w:jc w:val="both"/>
        <w:rPr>
          <w:rFonts w:ascii="Arial" w:hAnsi="Arial" w:cs="Arial"/>
          <w:lang w:eastAsia="en-GB"/>
        </w:rPr>
      </w:pPr>
    </w:p>
    <w:p w14:paraId="791EE724" w14:textId="77777777" w:rsidR="00AD1C0D" w:rsidRDefault="00AD1C0D" w:rsidP="00011F8C">
      <w:pPr>
        <w:spacing w:after="0" w:line="360" w:lineRule="auto"/>
        <w:jc w:val="both"/>
        <w:rPr>
          <w:rFonts w:ascii="Arial" w:hAnsi="Arial" w:cs="Arial"/>
          <w:lang w:eastAsia="en-GB"/>
        </w:rPr>
      </w:pPr>
    </w:p>
    <w:p w14:paraId="6B6DD01D" w14:textId="77777777" w:rsidR="00AD1C0D" w:rsidRDefault="00AD1C0D" w:rsidP="00011F8C">
      <w:pPr>
        <w:spacing w:after="0" w:line="360" w:lineRule="auto"/>
        <w:jc w:val="both"/>
        <w:rPr>
          <w:rFonts w:ascii="Arial" w:hAnsi="Arial" w:cs="Arial"/>
          <w:lang w:eastAsia="en-GB"/>
        </w:rPr>
      </w:pPr>
    </w:p>
    <w:p w14:paraId="1AFBBE46" w14:textId="77777777" w:rsidR="00AD1C0D" w:rsidRDefault="00AD1C0D" w:rsidP="00011F8C">
      <w:pPr>
        <w:spacing w:after="0" w:line="360" w:lineRule="auto"/>
        <w:jc w:val="both"/>
        <w:rPr>
          <w:rFonts w:ascii="Arial" w:hAnsi="Arial" w:cs="Arial"/>
          <w:lang w:eastAsia="en-GB"/>
        </w:rPr>
      </w:pPr>
    </w:p>
    <w:p w14:paraId="34C084E1" w14:textId="77777777" w:rsidR="00AD1C0D" w:rsidRDefault="00AD1C0D" w:rsidP="00011F8C">
      <w:pPr>
        <w:spacing w:after="0" w:line="360" w:lineRule="auto"/>
        <w:jc w:val="both"/>
        <w:rPr>
          <w:rFonts w:ascii="Arial" w:hAnsi="Arial" w:cs="Arial"/>
          <w:lang w:eastAsia="en-GB"/>
        </w:rPr>
      </w:pPr>
    </w:p>
    <w:p w14:paraId="49497B20" w14:textId="77777777" w:rsidR="0050209F" w:rsidRDefault="0050209F" w:rsidP="00011F8C">
      <w:pPr>
        <w:spacing w:after="0" w:line="360" w:lineRule="auto"/>
        <w:jc w:val="both"/>
        <w:rPr>
          <w:rFonts w:ascii="Arial" w:hAnsi="Arial" w:cs="Arial"/>
          <w:lang w:eastAsia="en-GB"/>
        </w:rPr>
      </w:pPr>
    </w:p>
    <w:p w14:paraId="1E2D0EEA" w14:textId="77777777" w:rsidR="0050209F" w:rsidRDefault="0050209F" w:rsidP="00011F8C">
      <w:pPr>
        <w:spacing w:after="0" w:line="360" w:lineRule="auto"/>
        <w:jc w:val="both"/>
        <w:rPr>
          <w:rFonts w:ascii="Arial" w:hAnsi="Arial" w:cs="Arial"/>
          <w:lang w:eastAsia="en-GB"/>
        </w:rPr>
      </w:pPr>
    </w:p>
    <w:p w14:paraId="6E21907C" w14:textId="77777777" w:rsidR="00AD1C0D" w:rsidRDefault="00AD1C0D" w:rsidP="00011F8C">
      <w:pPr>
        <w:spacing w:after="0" w:line="360" w:lineRule="auto"/>
        <w:jc w:val="both"/>
        <w:rPr>
          <w:rFonts w:ascii="Arial" w:hAnsi="Arial" w:cs="Arial"/>
          <w:lang w:eastAsia="en-GB"/>
        </w:rPr>
      </w:pPr>
    </w:p>
    <w:p w14:paraId="48FFF0B5" w14:textId="77777777" w:rsidR="00BB2300" w:rsidRDefault="00BB2300" w:rsidP="00011F8C">
      <w:pPr>
        <w:spacing w:after="0" w:line="360" w:lineRule="auto"/>
        <w:jc w:val="both"/>
        <w:rPr>
          <w:rFonts w:ascii="Arial" w:hAnsi="Arial" w:cs="Arial"/>
          <w:lang w:eastAsia="en-GB"/>
        </w:rPr>
      </w:pPr>
    </w:p>
    <w:p w14:paraId="4982F04B" w14:textId="00D00FEF" w:rsidR="00C11B55" w:rsidRPr="00AD1C0D" w:rsidRDefault="002A274F" w:rsidP="00011135">
      <w:pPr>
        <w:spacing w:after="0" w:line="360" w:lineRule="auto"/>
        <w:jc w:val="both"/>
        <w:rPr>
          <w:rFonts w:ascii="Arial" w:hAnsi="Arial" w:cs="Arial"/>
          <w:b/>
          <w:bCs/>
        </w:rPr>
      </w:pPr>
      <w:r w:rsidRPr="00AD1C0D">
        <w:rPr>
          <w:rFonts w:ascii="Arial" w:hAnsi="Arial" w:cs="Arial"/>
          <w:b/>
          <w:bCs/>
        </w:rPr>
        <w:lastRenderedPageBreak/>
        <w:t>Experience</w:t>
      </w:r>
    </w:p>
    <w:p w14:paraId="75B8FDCE" w14:textId="77777777" w:rsidR="00AD1C0D" w:rsidRPr="00011F8C" w:rsidRDefault="00AD1C0D" w:rsidP="00011135">
      <w:pPr>
        <w:spacing w:after="0" w:line="360" w:lineRule="auto"/>
        <w:jc w:val="both"/>
        <w:rPr>
          <w:rFonts w:ascii="Arial" w:hAnsi="Arial" w:cs="Arial"/>
        </w:rPr>
      </w:pPr>
    </w:p>
    <w:p w14:paraId="5D4D1073" w14:textId="0EE6DB97" w:rsidR="006F58C6" w:rsidRPr="006F58C6" w:rsidRDefault="006F58C6" w:rsidP="00011135">
      <w:pPr>
        <w:spacing w:after="0" w:line="360" w:lineRule="auto"/>
        <w:jc w:val="both"/>
        <w:rPr>
          <w:rFonts w:ascii="Arial" w:hAnsi="Arial" w:cs="Arial"/>
          <w:lang w:eastAsia="en-GB"/>
        </w:rPr>
      </w:pPr>
      <w:r w:rsidRPr="006F58C6">
        <w:rPr>
          <w:rFonts w:ascii="Arial" w:hAnsi="Arial" w:cs="Arial"/>
          <w:lang w:eastAsia="en-GB"/>
        </w:rPr>
        <w:t>Over the course of the 10-week module, we covered a diverse range of topics and theories central to understanding and practicing effective leadership. The lectures provided a foundation in several leadership theories and models that have significantly shaped my comprehension of leadership dynamics.</w:t>
      </w:r>
    </w:p>
    <w:p w14:paraId="672CE1E9" w14:textId="46EA2F61" w:rsidR="0046112D" w:rsidRPr="0046112D" w:rsidRDefault="002071F1" w:rsidP="00011135">
      <w:pPr>
        <w:spacing w:after="0" w:line="360" w:lineRule="auto"/>
        <w:jc w:val="both"/>
        <w:rPr>
          <w:rFonts w:ascii="Arial" w:eastAsia="Times New Roman" w:hAnsi="Arial" w:cs="Arial"/>
          <w:kern w:val="0"/>
          <w:lang w:eastAsia="en-GB"/>
          <w14:ligatures w14:val="none"/>
        </w:rPr>
      </w:pPr>
      <w:r w:rsidRPr="002071F1">
        <w:rPr>
          <w:rFonts w:ascii="Arial" w:eastAsia="Times New Roman" w:hAnsi="Arial" w:cs="Arial"/>
          <w:kern w:val="0"/>
          <w:lang w:eastAsia="en-GB"/>
          <w14:ligatures w14:val="none"/>
        </w:rPr>
        <w:t>First, we examined Leadership Theory X, Y, and Z. In contrast to Theory X, which maintains that employees are fundamentally lazy and require strict supervision, Theory Y asserts that workers are self-motivated and thrive on responsibility.</w:t>
      </w:r>
      <w:r>
        <w:rPr>
          <w:rFonts w:ascii="Arial" w:eastAsia="Times New Roman" w:hAnsi="Arial" w:cs="Arial"/>
          <w:kern w:val="0"/>
          <w:lang w:eastAsia="en-GB"/>
          <w14:ligatures w14:val="none"/>
        </w:rPr>
        <w:t xml:space="preserve"> </w:t>
      </w:r>
      <w:r w:rsidR="0046112D" w:rsidRPr="0046112D">
        <w:rPr>
          <w:rFonts w:ascii="Arial" w:eastAsia="Times New Roman" w:hAnsi="Arial" w:cs="Arial"/>
          <w:kern w:val="0"/>
          <w:lang w:eastAsia="en-GB"/>
          <w14:ligatures w14:val="none"/>
        </w:rPr>
        <w:t>Contrarily, Theory Z promotes a wholistic strategy that emphasises long-term employment, group decision-making, and personal wellbeing</w:t>
      </w:r>
      <w:r w:rsidR="00036299">
        <w:rPr>
          <w:rFonts w:ascii="Arial" w:eastAsia="Times New Roman" w:hAnsi="Arial" w:cs="Arial"/>
          <w:kern w:val="0"/>
          <w:lang w:eastAsia="en-GB"/>
          <w14:ligatures w14:val="none"/>
        </w:rPr>
        <w:t xml:space="preserve"> (</w:t>
      </w:r>
      <w:r w:rsidR="00036299" w:rsidRPr="00CE1062">
        <w:rPr>
          <w:rFonts w:ascii="Arial" w:hAnsi="Arial" w:cs="Arial"/>
          <w:shd w:val="clear" w:color="auto" w:fill="FFFFFF"/>
        </w:rPr>
        <w:t>Luria, 2019)</w:t>
      </w:r>
      <w:r w:rsidR="00036299">
        <w:rPr>
          <w:rFonts w:ascii="Arial" w:hAnsi="Arial" w:cs="Arial"/>
          <w:shd w:val="clear" w:color="auto" w:fill="FFFFFF"/>
        </w:rPr>
        <w:t>.</w:t>
      </w:r>
    </w:p>
    <w:p w14:paraId="40B352EF" w14:textId="6CDC3C61" w:rsidR="00AD1C0D" w:rsidRDefault="00024D08" w:rsidP="00011135">
      <w:pPr>
        <w:spacing w:after="0" w:line="360" w:lineRule="auto"/>
        <w:jc w:val="both"/>
        <w:rPr>
          <w:rFonts w:ascii="Arial" w:eastAsia="Times New Roman" w:hAnsi="Arial" w:cs="Arial"/>
          <w:kern w:val="0"/>
          <w:lang w:eastAsia="en-GB"/>
          <w14:ligatures w14:val="none"/>
        </w:rPr>
      </w:pPr>
      <w:r w:rsidRPr="00024D08">
        <w:rPr>
          <w:rFonts w:ascii="Arial" w:eastAsia="Times New Roman" w:hAnsi="Arial" w:cs="Arial"/>
          <w:kern w:val="0"/>
          <w:lang w:eastAsia="en-GB"/>
          <w14:ligatures w14:val="none"/>
        </w:rPr>
        <w:t>I was able to comprehend several managerial presumptions on the behaviour and motivation of employees thanks to these theories. We also looked at the differences between management and leadership. While management is concerned with organising, planning, and coordinating resources to achieve certain goals, leadership is frequently connected with motivating and directing people towards a vision. The complementary but different roles that each play in an organisation were made clear by this differentiation</w:t>
      </w:r>
      <w:r w:rsidR="00036299">
        <w:rPr>
          <w:rFonts w:ascii="Arial" w:eastAsia="Times New Roman" w:hAnsi="Arial" w:cs="Arial"/>
          <w:kern w:val="0"/>
          <w:lang w:eastAsia="en-GB"/>
          <w14:ligatures w14:val="none"/>
        </w:rPr>
        <w:t xml:space="preserve"> (</w:t>
      </w:r>
      <w:r w:rsidR="00036299" w:rsidRPr="00CE1062">
        <w:rPr>
          <w:rFonts w:ascii="Arial" w:hAnsi="Arial" w:cs="Arial"/>
          <w:shd w:val="clear" w:color="auto" w:fill="FFFFFF"/>
        </w:rPr>
        <w:t>McCauley, 2021</w:t>
      </w:r>
      <w:r w:rsidR="00036299">
        <w:rPr>
          <w:rFonts w:ascii="Arial" w:hAnsi="Arial" w:cs="Arial"/>
          <w:shd w:val="clear" w:color="auto" w:fill="FFFFFF"/>
        </w:rPr>
        <w:t>).</w:t>
      </w:r>
    </w:p>
    <w:p w14:paraId="7D65FF01" w14:textId="77777777" w:rsidR="00024D08" w:rsidRPr="00024D08" w:rsidRDefault="00024D08" w:rsidP="00011135">
      <w:pPr>
        <w:spacing w:after="0" w:line="360" w:lineRule="auto"/>
        <w:jc w:val="both"/>
        <w:rPr>
          <w:rFonts w:ascii="Arial" w:eastAsia="Times New Roman" w:hAnsi="Arial" w:cs="Arial"/>
          <w:kern w:val="0"/>
          <w:lang w:eastAsia="en-GB"/>
          <w14:ligatures w14:val="none"/>
        </w:rPr>
      </w:pPr>
    </w:p>
    <w:p w14:paraId="188310F7" w14:textId="0DF9AA06" w:rsidR="006F58C6" w:rsidRPr="007944FF" w:rsidRDefault="006F58C6" w:rsidP="007944FF">
      <w:pPr>
        <w:spacing w:after="0" w:line="360" w:lineRule="auto"/>
        <w:jc w:val="both"/>
        <w:rPr>
          <w:rFonts w:ascii="Arial" w:hAnsi="Arial" w:cs="Arial"/>
          <w:lang w:eastAsia="en-GB"/>
        </w:rPr>
      </w:pPr>
      <w:r w:rsidRPr="007944FF">
        <w:rPr>
          <w:rFonts w:ascii="Arial" w:hAnsi="Arial" w:cs="Arial"/>
          <w:lang w:eastAsia="en-GB"/>
        </w:rPr>
        <w:t xml:space="preserve">A significant portion of the module was dedicated to various </w:t>
      </w:r>
      <w:r w:rsidR="00AD1C0D" w:rsidRPr="007944FF">
        <w:rPr>
          <w:rFonts w:ascii="Arial" w:hAnsi="Arial" w:cs="Arial"/>
          <w:lang w:eastAsia="en-GB"/>
        </w:rPr>
        <w:t>t</w:t>
      </w:r>
      <w:r w:rsidRPr="007944FF">
        <w:rPr>
          <w:rFonts w:ascii="Arial" w:hAnsi="Arial" w:cs="Arial"/>
          <w:lang w:eastAsia="en-GB"/>
        </w:rPr>
        <w:t xml:space="preserve">heoretical </w:t>
      </w:r>
      <w:r w:rsidR="00AD1C0D" w:rsidRPr="007944FF">
        <w:rPr>
          <w:rFonts w:ascii="Arial" w:hAnsi="Arial" w:cs="Arial"/>
          <w:lang w:eastAsia="en-GB"/>
        </w:rPr>
        <w:t>a</w:t>
      </w:r>
      <w:r w:rsidRPr="007944FF">
        <w:rPr>
          <w:rFonts w:ascii="Arial" w:hAnsi="Arial" w:cs="Arial"/>
          <w:lang w:eastAsia="en-GB"/>
        </w:rPr>
        <w:t xml:space="preserve">pproaches to </w:t>
      </w:r>
      <w:r w:rsidR="00173EF0" w:rsidRPr="007944FF">
        <w:rPr>
          <w:rFonts w:ascii="Arial" w:hAnsi="Arial" w:cs="Arial"/>
          <w:lang w:eastAsia="en-GB"/>
        </w:rPr>
        <w:t>l</w:t>
      </w:r>
      <w:r w:rsidRPr="007944FF">
        <w:rPr>
          <w:rFonts w:ascii="Arial" w:hAnsi="Arial" w:cs="Arial"/>
          <w:lang w:eastAsia="en-GB"/>
        </w:rPr>
        <w:t>eadership:</w:t>
      </w:r>
    </w:p>
    <w:p w14:paraId="772E99B6" w14:textId="0A08DFEE" w:rsidR="006F58C6" w:rsidRPr="007944FF" w:rsidRDefault="006F58C6" w:rsidP="007944FF">
      <w:pPr>
        <w:spacing w:after="0" w:line="360" w:lineRule="auto"/>
        <w:jc w:val="both"/>
        <w:rPr>
          <w:rFonts w:ascii="Arial" w:hAnsi="Arial" w:cs="Arial"/>
          <w:lang w:eastAsia="en-GB"/>
        </w:rPr>
      </w:pPr>
      <w:r w:rsidRPr="007944FF">
        <w:rPr>
          <w:rFonts w:ascii="Arial" w:hAnsi="Arial" w:cs="Arial"/>
          <w:lang w:eastAsia="en-GB"/>
        </w:rPr>
        <w:t xml:space="preserve">Trait </w:t>
      </w:r>
      <w:r w:rsidR="00AD1C0D" w:rsidRPr="007944FF">
        <w:rPr>
          <w:rFonts w:ascii="Arial" w:hAnsi="Arial" w:cs="Arial"/>
          <w:lang w:eastAsia="en-GB"/>
        </w:rPr>
        <w:t>a</w:t>
      </w:r>
      <w:r w:rsidRPr="007944FF">
        <w:rPr>
          <w:rFonts w:ascii="Arial" w:hAnsi="Arial" w:cs="Arial"/>
          <w:lang w:eastAsia="en-GB"/>
        </w:rPr>
        <w:t xml:space="preserve">pproach: </w:t>
      </w:r>
      <w:r w:rsidR="00AD1C0D" w:rsidRPr="007944FF">
        <w:rPr>
          <w:rFonts w:ascii="Arial" w:hAnsi="Arial" w:cs="Arial"/>
          <w:lang w:eastAsia="en-GB"/>
        </w:rPr>
        <w:t>t</w:t>
      </w:r>
      <w:r w:rsidRPr="007944FF">
        <w:rPr>
          <w:rFonts w:ascii="Arial" w:hAnsi="Arial" w:cs="Arial"/>
          <w:lang w:eastAsia="en-GB"/>
        </w:rPr>
        <w:t>his approach suggests that certain inherent traits, such as intelligence, self-confidence, and integrity, distinguish effective leaders from others.</w:t>
      </w:r>
    </w:p>
    <w:p w14:paraId="51CBCDFB" w14:textId="382AF242" w:rsidR="006F58C6" w:rsidRPr="007944FF" w:rsidRDefault="00AD1C0D" w:rsidP="007944FF">
      <w:pPr>
        <w:spacing w:after="0" w:line="360" w:lineRule="auto"/>
        <w:jc w:val="both"/>
        <w:rPr>
          <w:rFonts w:ascii="Arial" w:hAnsi="Arial" w:cs="Arial"/>
          <w:lang w:eastAsia="en-GB"/>
        </w:rPr>
      </w:pPr>
      <w:r w:rsidRPr="007944FF">
        <w:rPr>
          <w:rFonts w:ascii="Arial" w:hAnsi="Arial" w:cs="Arial"/>
          <w:lang w:eastAsia="en-GB"/>
        </w:rPr>
        <w:t>Behavioural</w:t>
      </w:r>
      <w:r w:rsidR="006F58C6" w:rsidRPr="007944FF">
        <w:rPr>
          <w:rFonts w:ascii="Arial" w:hAnsi="Arial" w:cs="Arial"/>
          <w:lang w:eastAsia="en-GB"/>
        </w:rPr>
        <w:t xml:space="preserve"> </w:t>
      </w:r>
      <w:r w:rsidRPr="007944FF">
        <w:rPr>
          <w:rFonts w:ascii="Arial" w:hAnsi="Arial" w:cs="Arial"/>
          <w:lang w:eastAsia="en-GB"/>
        </w:rPr>
        <w:t>a</w:t>
      </w:r>
      <w:r w:rsidR="006F58C6" w:rsidRPr="007944FF">
        <w:rPr>
          <w:rFonts w:ascii="Arial" w:hAnsi="Arial" w:cs="Arial"/>
          <w:lang w:eastAsia="en-GB"/>
        </w:rPr>
        <w:t xml:space="preserve">pproach: </w:t>
      </w:r>
      <w:r w:rsidRPr="007944FF">
        <w:rPr>
          <w:rFonts w:ascii="Arial" w:hAnsi="Arial" w:cs="Arial"/>
          <w:lang w:eastAsia="en-GB"/>
        </w:rPr>
        <w:t>t</w:t>
      </w:r>
      <w:r w:rsidR="006F58C6" w:rsidRPr="007944FF">
        <w:rPr>
          <w:rFonts w:ascii="Arial" w:hAnsi="Arial" w:cs="Arial"/>
          <w:lang w:eastAsia="en-GB"/>
        </w:rPr>
        <w:t xml:space="preserve">his theory focuses on specific </w:t>
      </w:r>
      <w:r w:rsidRPr="007944FF">
        <w:rPr>
          <w:rFonts w:ascii="Arial" w:hAnsi="Arial" w:cs="Arial"/>
          <w:lang w:eastAsia="en-GB"/>
        </w:rPr>
        <w:t>behaviours</w:t>
      </w:r>
      <w:r w:rsidR="006F58C6" w:rsidRPr="007944FF">
        <w:rPr>
          <w:rFonts w:ascii="Arial" w:hAnsi="Arial" w:cs="Arial"/>
          <w:lang w:eastAsia="en-GB"/>
        </w:rPr>
        <w:t xml:space="preserve"> and actions of leaders rather than their traits, identifying patterns such as task-oriented and people-oriented </w:t>
      </w:r>
      <w:r w:rsidRPr="007944FF">
        <w:rPr>
          <w:rFonts w:ascii="Arial" w:hAnsi="Arial" w:cs="Arial"/>
          <w:lang w:eastAsia="en-GB"/>
        </w:rPr>
        <w:t>behaviours</w:t>
      </w:r>
      <w:r w:rsidR="006F58C6" w:rsidRPr="007944FF">
        <w:rPr>
          <w:rFonts w:ascii="Arial" w:hAnsi="Arial" w:cs="Arial"/>
          <w:lang w:eastAsia="en-GB"/>
        </w:rPr>
        <w:t>.</w:t>
      </w:r>
    </w:p>
    <w:p w14:paraId="77EDCAEF" w14:textId="67AE5BC5" w:rsidR="00DF19CF" w:rsidRPr="007944FF" w:rsidRDefault="006F58C6" w:rsidP="007944FF">
      <w:pPr>
        <w:spacing w:after="0" w:line="360" w:lineRule="auto"/>
        <w:jc w:val="both"/>
        <w:rPr>
          <w:rFonts w:ascii="Arial" w:eastAsia="Times New Roman" w:hAnsi="Arial" w:cs="Arial"/>
          <w:kern w:val="0"/>
          <w:lang w:eastAsia="en-GB"/>
          <w14:ligatures w14:val="none"/>
        </w:rPr>
      </w:pPr>
      <w:r w:rsidRPr="007944FF">
        <w:rPr>
          <w:rFonts w:ascii="Arial" w:hAnsi="Arial" w:cs="Arial"/>
          <w:lang w:eastAsia="en-GB"/>
        </w:rPr>
        <w:t xml:space="preserve">Situational </w:t>
      </w:r>
      <w:r w:rsidR="00AD1C0D" w:rsidRPr="007944FF">
        <w:rPr>
          <w:rFonts w:ascii="Arial" w:hAnsi="Arial" w:cs="Arial"/>
          <w:lang w:eastAsia="en-GB"/>
        </w:rPr>
        <w:t>a</w:t>
      </w:r>
      <w:r w:rsidRPr="007944FF">
        <w:rPr>
          <w:rFonts w:ascii="Arial" w:hAnsi="Arial" w:cs="Arial"/>
          <w:lang w:eastAsia="en-GB"/>
        </w:rPr>
        <w:t xml:space="preserve">pproach: </w:t>
      </w:r>
      <w:r w:rsidR="00DF19CF" w:rsidRPr="007944FF">
        <w:rPr>
          <w:rFonts w:ascii="Arial" w:eastAsia="Times New Roman" w:hAnsi="Arial" w:cs="Arial"/>
          <w:kern w:val="0"/>
          <w:lang w:eastAsia="en-GB"/>
          <w14:ligatures w14:val="none"/>
        </w:rPr>
        <w:t>a</w:t>
      </w:r>
      <w:r w:rsidR="00DF19CF" w:rsidRPr="007944FF">
        <w:rPr>
          <w:rFonts w:ascii="Arial" w:eastAsia="Times New Roman" w:hAnsi="Arial" w:cs="Arial"/>
          <w:kern w:val="0"/>
          <w:lang w:eastAsia="en-GB"/>
          <w14:ligatures w14:val="none"/>
        </w:rPr>
        <w:t>ccording to this strategy, a leader's ability to lead effectively is contingent upon the circumstances, necessitating a style adjustment to meet the demands of various settings.</w:t>
      </w:r>
    </w:p>
    <w:p w14:paraId="1F0A8997" w14:textId="35782B90" w:rsidR="006F58C6" w:rsidRPr="00485125" w:rsidRDefault="006F58C6" w:rsidP="00485125">
      <w:pPr>
        <w:spacing w:after="0" w:line="360" w:lineRule="auto"/>
        <w:jc w:val="both"/>
        <w:rPr>
          <w:rFonts w:ascii="Arial" w:eastAsia="Times New Roman" w:hAnsi="Arial" w:cs="Arial"/>
          <w:kern w:val="0"/>
          <w:lang w:eastAsia="en-GB"/>
          <w14:ligatures w14:val="none"/>
        </w:rPr>
      </w:pPr>
      <w:r w:rsidRPr="00485125">
        <w:rPr>
          <w:rFonts w:ascii="Arial" w:hAnsi="Arial" w:cs="Arial"/>
          <w:lang w:eastAsia="en-GB"/>
        </w:rPr>
        <w:t xml:space="preserve">Transformational </w:t>
      </w:r>
      <w:r w:rsidR="00173EF0" w:rsidRPr="00485125">
        <w:rPr>
          <w:rFonts w:ascii="Arial" w:hAnsi="Arial" w:cs="Arial"/>
          <w:lang w:eastAsia="en-GB"/>
        </w:rPr>
        <w:t>l</w:t>
      </w:r>
      <w:r w:rsidRPr="00485125">
        <w:rPr>
          <w:rFonts w:ascii="Arial" w:hAnsi="Arial" w:cs="Arial"/>
          <w:lang w:eastAsia="en-GB"/>
        </w:rPr>
        <w:t xml:space="preserve">eadership: </w:t>
      </w:r>
      <w:r w:rsidR="007944FF" w:rsidRPr="00485125">
        <w:rPr>
          <w:rFonts w:ascii="Arial" w:eastAsia="Times New Roman" w:hAnsi="Arial" w:cs="Arial"/>
          <w:kern w:val="0"/>
          <w:lang w:eastAsia="en-GB"/>
          <w14:ligatures w14:val="none"/>
        </w:rPr>
        <w:t>t</w:t>
      </w:r>
      <w:r w:rsidR="007944FF" w:rsidRPr="00485125">
        <w:rPr>
          <w:rFonts w:ascii="Arial" w:eastAsia="Times New Roman" w:hAnsi="Arial" w:cs="Arial"/>
          <w:kern w:val="0"/>
          <w:lang w:eastAsia="en-GB"/>
          <w14:ligatures w14:val="none"/>
        </w:rPr>
        <w:t xml:space="preserve">his approach places a strong emphasis on using visionary leadership and personal influence to inspire and motivate subordinates to realise their full potential and beyond their own expectations. </w:t>
      </w:r>
      <w:r w:rsidR="00036299" w:rsidRPr="00485125">
        <w:rPr>
          <w:rFonts w:ascii="Arial" w:hAnsi="Arial" w:cs="Arial"/>
          <w:lang w:eastAsia="en-GB"/>
        </w:rPr>
        <w:t>(</w:t>
      </w:r>
      <w:r w:rsidR="00036299" w:rsidRPr="00485125">
        <w:rPr>
          <w:rFonts w:ascii="Arial" w:eastAsia="Times New Roman" w:hAnsi="Arial" w:cs="Arial"/>
          <w:lang w:eastAsia="en-GB"/>
        </w:rPr>
        <w:t>Carlos, 2008).</w:t>
      </w:r>
    </w:p>
    <w:p w14:paraId="0C8D53EA" w14:textId="77777777" w:rsidR="00485125" w:rsidRPr="00485125" w:rsidRDefault="006F58C6" w:rsidP="00485125">
      <w:pPr>
        <w:spacing w:after="0" w:line="360" w:lineRule="auto"/>
        <w:jc w:val="both"/>
        <w:rPr>
          <w:rFonts w:ascii="Arial" w:eastAsia="Times New Roman" w:hAnsi="Arial" w:cs="Arial"/>
          <w:kern w:val="0"/>
          <w:lang w:eastAsia="en-GB"/>
          <w14:ligatures w14:val="none"/>
        </w:rPr>
      </w:pPr>
      <w:r w:rsidRPr="00485125">
        <w:rPr>
          <w:rFonts w:ascii="Arial" w:hAnsi="Arial" w:cs="Arial"/>
          <w:lang w:eastAsia="en-GB"/>
        </w:rPr>
        <w:t xml:space="preserve">In addition to these theoretical frameworks, we explored the Task vs. Relationship </w:t>
      </w:r>
      <w:r w:rsidR="00173EF0" w:rsidRPr="00485125">
        <w:rPr>
          <w:rFonts w:ascii="Arial" w:hAnsi="Arial" w:cs="Arial"/>
          <w:lang w:eastAsia="en-GB"/>
        </w:rPr>
        <w:t>l</w:t>
      </w:r>
      <w:r w:rsidRPr="00485125">
        <w:rPr>
          <w:rFonts w:ascii="Arial" w:hAnsi="Arial" w:cs="Arial"/>
          <w:lang w:eastAsia="en-GB"/>
        </w:rPr>
        <w:t xml:space="preserve">eadership styles. </w:t>
      </w:r>
      <w:r w:rsidR="00485125" w:rsidRPr="00485125">
        <w:rPr>
          <w:rFonts w:ascii="Arial" w:eastAsia="Times New Roman" w:hAnsi="Arial" w:cs="Arial"/>
          <w:kern w:val="0"/>
          <w:lang w:eastAsia="en-GB"/>
          <w14:ligatures w14:val="none"/>
        </w:rPr>
        <w:t xml:space="preserve">Relationship-oriented leaders place more importance on the growth and well-being of their team members than task-oriented leaders do on the accomplishment of tasks and goals. </w:t>
      </w:r>
    </w:p>
    <w:p w14:paraId="724D39FF" w14:textId="24D8F514" w:rsidR="006F58C6" w:rsidRPr="00485125" w:rsidRDefault="006F58C6" w:rsidP="00485125">
      <w:pPr>
        <w:spacing w:after="0" w:line="360" w:lineRule="auto"/>
        <w:jc w:val="both"/>
        <w:rPr>
          <w:rFonts w:ascii="Arial" w:hAnsi="Arial" w:cs="Arial"/>
          <w:lang w:eastAsia="en-GB"/>
        </w:rPr>
      </w:pPr>
      <w:r w:rsidRPr="00485125">
        <w:rPr>
          <w:rFonts w:ascii="Arial" w:hAnsi="Arial" w:cs="Arial"/>
          <w:lang w:eastAsia="en-GB"/>
        </w:rPr>
        <w:t>Understanding this dichotomy has allowed me to reflect on my natural inclinations and areas where I can strive for balance</w:t>
      </w:r>
      <w:r w:rsidR="00036299" w:rsidRPr="00485125">
        <w:rPr>
          <w:rFonts w:ascii="Arial" w:hAnsi="Arial" w:cs="Arial"/>
          <w:lang w:eastAsia="en-GB"/>
        </w:rPr>
        <w:t xml:space="preserve"> </w:t>
      </w:r>
      <w:r w:rsidR="00036299" w:rsidRPr="00485125">
        <w:rPr>
          <w:rFonts w:ascii="Arial" w:eastAsia="Times New Roman" w:hAnsi="Arial" w:cs="Arial"/>
          <w:kern w:val="0"/>
          <w:lang w:eastAsia="en-GB"/>
          <w14:ligatures w14:val="none"/>
        </w:rPr>
        <w:t>(</w:t>
      </w:r>
      <w:r w:rsidR="00036299" w:rsidRPr="00485125">
        <w:rPr>
          <w:rFonts w:ascii="Arial" w:hAnsi="Arial" w:cs="Arial"/>
          <w:shd w:val="clear" w:color="auto" w:fill="FFFFFF"/>
        </w:rPr>
        <w:t>Luria, 2019).</w:t>
      </w:r>
    </w:p>
    <w:p w14:paraId="17B6EB2B" w14:textId="77777777" w:rsidR="006F58C6" w:rsidRPr="006F58C6" w:rsidRDefault="006F58C6" w:rsidP="00011135">
      <w:pPr>
        <w:spacing w:after="0" w:line="360" w:lineRule="auto"/>
        <w:jc w:val="both"/>
        <w:rPr>
          <w:rFonts w:ascii="Arial" w:hAnsi="Arial" w:cs="Arial"/>
          <w:lang w:eastAsia="en-GB"/>
        </w:rPr>
      </w:pPr>
      <w:r w:rsidRPr="006F58C6">
        <w:rPr>
          <w:rFonts w:ascii="Arial" w:hAnsi="Arial" w:cs="Arial"/>
          <w:lang w:eastAsia="en-GB"/>
        </w:rPr>
        <w:t xml:space="preserve">During my independent study, I completed several readings that enriched my understanding of these concepts. One particularly impactful book was "Leadership: Theory and Practice" by </w:t>
      </w:r>
      <w:r w:rsidRPr="006F58C6">
        <w:rPr>
          <w:rFonts w:ascii="Arial" w:hAnsi="Arial" w:cs="Arial"/>
          <w:lang w:eastAsia="en-GB"/>
        </w:rPr>
        <w:lastRenderedPageBreak/>
        <w:t>Peter G. Northouse, which provided in-depth insights into the various leadership theories we discussed in class. Another valuable resource was "The Leadership Challenge" by James Kouzes and Barry Posner, which offered practical advice and real-world examples of effective leadership practices.</w:t>
      </w:r>
    </w:p>
    <w:p w14:paraId="1728E5A6" w14:textId="5334A43C" w:rsidR="009B1AE4" w:rsidRPr="009B1AE4" w:rsidRDefault="006F58C6" w:rsidP="009B1AE4">
      <w:pPr>
        <w:spacing w:after="0" w:line="360" w:lineRule="auto"/>
        <w:jc w:val="both"/>
        <w:rPr>
          <w:rFonts w:ascii="Arial" w:eastAsia="Times New Roman" w:hAnsi="Arial" w:cs="Arial"/>
          <w:kern w:val="0"/>
          <w:lang w:eastAsia="en-GB"/>
          <w14:ligatures w14:val="none"/>
        </w:rPr>
      </w:pPr>
      <w:r w:rsidRPr="009B1AE4">
        <w:rPr>
          <w:rFonts w:ascii="Arial" w:hAnsi="Arial" w:cs="Arial"/>
          <w:lang w:eastAsia="en-GB"/>
        </w:rPr>
        <w:t xml:space="preserve">Overall, the module has provided a thorough exploration of leadership theories and models, equipping me with the knowledge to reflect critically on my leadership style and abilities. </w:t>
      </w:r>
      <w:r w:rsidR="009B1AE4" w:rsidRPr="009B1AE4">
        <w:rPr>
          <w:rFonts w:ascii="Arial" w:eastAsia="Times New Roman" w:hAnsi="Arial" w:cs="Arial"/>
          <w:kern w:val="0"/>
          <w:lang w:eastAsia="en-GB"/>
          <w14:ligatures w14:val="none"/>
        </w:rPr>
        <w:t xml:space="preserve">My understanding of what it takes to be a successful leader in various situations has evolved </w:t>
      </w:r>
      <w:r w:rsidR="009B1AE4" w:rsidRPr="009B1AE4">
        <w:rPr>
          <w:rFonts w:ascii="Arial" w:eastAsia="Times New Roman" w:hAnsi="Arial" w:cs="Arial"/>
          <w:kern w:val="0"/>
          <w:lang w:eastAsia="en-GB"/>
          <w14:ligatures w14:val="none"/>
        </w:rPr>
        <w:t>because of</w:t>
      </w:r>
      <w:r w:rsidR="009B1AE4" w:rsidRPr="009B1AE4">
        <w:rPr>
          <w:rFonts w:ascii="Arial" w:eastAsia="Times New Roman" w:hAnsi="Arial" w:cs="Arial"/>
          <w:kern w:val="0"/>
          <w:lang w:eastAsia="en-GB"/>
          <w14:ligatures w14:val="none"/>
        </w:rPr>
        <w:t xml:space="preserve"> lectures, conversations, and independent reading.</w:t>
      </w:r>
    </w:p>
    <w:p w14:paraId="3954E022" w14:textId="16FEC92B" w:rsidR="00AD1C0D" w:rsidRDefault="00AD1C0D" w:rsidP="00011135">
      <w:pPr>
        <w:spacing w:after="0" w:line="360" w:lineRule="auto"/>
        <w:jc w:val="both"/>
        <w:rPr>
          <w:rFonts w:ascii="Arial" w:hAnsi="Arial" w:cs="Arial"/>
          <w:lang w:eastAsia="en-GB"/>
        </w:rPr>
      </w:pPr>
    </w:p>
    <w:p w14:paraId="4F054A64" w14:textId="5710C4A5" w:rsidR="00B55020" w:rsidRPr="00AD1C0D" w:rsidRDefault="00B55020" w:rsidP="00011135">
      <w:pPr>
        <w:spacing w:after="0" w:line="360" w:lineRule="auto"/>
        <w:jc w:val="both"/>
        <w:rPr>
          <w:rFonts w:ascii="Arial" w:hAnsi="Arial" w:cs="Arial"/>
          <w:b/>
          <w:bCs/>
          <w:lang w:eastAsia="en-GB"/>
        </w:rPr>
      </w:pPr>
      <w:r w:rsidRPr="00B55020">
        <w:rPr>
          <w:rFonts w:ascii="Arial" w:hAnsi="Arial" w:cs="Arial"/>
          <w:b/>
          <w:bCs/>
          <w:lang w:eastAsia="en-GB"/>
        </w:rPr>
        <w:t>Reflection</w:t>
      </w:r>
    </w:p>
    <w:p w14:paraId="66807F5E" w14:textId="77777777" w:rsidR="00AD1C0D" w:rsidRPr="00B55020" w:rsidRDefault="00AD1C0D" w:rsidP="00011135">
      <w:pPr>
        <w:spacing w:after="0" w:line="360" w:lineRule="auto"/>
        <w:jc w:val="both"/>
        <w:rPr>
          <w:rFonts w:ascii="Arial" w:hAnsi="Arial" w:cs="Arial"/>
          <w:lang w:eastAsia="en-GB"/>
        </w:rPr>
      </w:pPr>
    </w:p>
    <w:p w14:paraId="1903CC7A" w14:textId="77777777"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Reflecting on my learning experience through this module, I encountered a range of emotions as I absorbed and applied new concepts in leadership. Initially, learning about the various leadership theories and models was both exciting and somewhat overwhelming. The diversity and depth of these theories highlighted the complexity of leadership, making me appreciate the multifaceted nature of guiding and managing people effectively.</w:t>
      </w:r>
    </w:p>
    <w:p w14:paraId="41C8183F" w14:textId="5D24E9F8"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 xml:space="preserve">When drafting </w:t>
      </w:r>
      <w:r w:rsidR="005423EE">
        <w:rPr>
          <w:rFonts w:ascii="Arial" w:hAnsi="Arial" w:cs="Arial"/>
          <w:lang w:eastAsia="en-GB"/>
        </w:rPr>
        <w:t>P</w:t>
      </w:r>
      <w:r w:rsidRPr="00B55020">
        <w:rPr>
          <w:rFonts w:ascii="Arial" w:hAnsi="Arial" w:cs="Arial"/>
          <w:lang w:eastAsia="en-GB"/>
        </w:rPr>
        <w:t>art 1</w:t>
      </w:r>
      <w:r w:rsidR="005423EE">
        <w:rPr>
          <w:rFonts w:ascii="Arial" w:hAnsi="Arial" w:cs="Arial"/>
          <w:lang w:eastAsia="en-GB"/>
        </w:rPr>
        <w:t xml:space="preserve">, </w:t>
      </w:r>
      <w:r w:rsidRPr="00B55020">
        <w:rPr>
          <w:rFonts w:ascii="Arial" w:hAnsi="Arial" w:cs="Arial"/>
          <w:lang w:eastAsia="en-GB"/>
        </w:rPr>
        <w:t>the academic report, which included a critical explanation of Theory X, Y, and Z leadership, and their real-life applications in a small accounting company, I felt a mix of curiosity and determination. I was eager to delve into these theories, understanding their nuances, and how they could be applied in practical scenarios. Writing about the definition, description, and comparison of these theories was intellectually stimulating, as it required a critical analysis of their strengths and weaknesses, especially when considering cultural and personal differences. However, it was also challenging to ensure that my analysis was thorough and balanced.</w:t>
      </w:r>
    </w:p>
    <w:p w14:paraId="3456FE02" w14:textId="558B3C2F"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I particularly enjoyed exploring Transformational Leadership and the Situational Approach. The transformational style’s emphasis on inspiring and motivating followers resonated with my personal values and aspirations as a leader. Similarly, the situational approach, which advocates for adapting leadership styles based on the context, seemed practical and applicable to various workplace scenarios I have encountered. In contrast, I found the Trait Approach less engaging, perhaps because it seemed more rigid and less adaptable to individual differences and changing circumstances</w:t>
      </w:r>
      <w:r w:rsidR="00036299">
        <w:rPr>
          <w:rFonts w:ascii="Arial" w:hAnsi="Arial" w:cs="Arial"/>
          <w:lang w:eastAsia="en-GB"/>
        </w:rPr>
        <w:t xml:space="preserve"> (</w:t>
      </w:r>
      <w:r w:rsidR="00036299" w:rsidRPr="00CE1062">
        <w:rPr>
          <w:rFonts w:ascii="Arial" w:eastAsia="Times New Roman" w:hAnsi="Arial" w:cs="Arial"/>
          <w:lang w:eastAsia="en-GB"/>
        </w:rPr>
        <w:t>Carlos</w:t>
      </w:r>
      <w:r w:rsidR="00036299">
        <w:rPr>
          <w:rFonts w:ascii="Arial" w:eastAsia="Times New Roman" w:hAnsi="Arial" w:cs="Arial"/>
          <w:lang w:eastAsia="en-GB"/>
        </w:rPr>
        <w:t xml:space="preserve">, </w:t>
      </w:r>
      <w:r w:rsidR="00036299" w:rsidRPr="00CE1062">
        <w:rPr>
          <w:rFonts w:ascii="Arial" w:eastAsia="Times New Roman" w:hAnsi="Arial" w:cs="Arial"/>
          <w:lang w:eastAsia="en-GB"/>
        </w:rPr>
        <w:t>2008</w:t>
      </w:r>
      <w:r w:rsidR="00036299">
        <w:rPr>
          <w:rFonts w:ascii="Arial" w:eastAsia="Times New Roman" w:hAnsi="Arial" w:cs="Arial"/>
          <w:lang w:eastAsia="en-GB"/>
        </w:rPr>
        <w:t>).</w:t>
      </w:r>
    </w:p>
    <w:p w14:paraId="085B5365" w14:textId="6BA10627"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Reflecting on my past work experiences, I recognized both errors and successes through the lens of these newly acquired theories. For instance, in a previous role, I realized that my tendency to adopt a more Theory X approach</w:t>
      </w:r>
      <w:r w:rsidR="00AD1C0D">
        <w:rPr>
          <w:rFonts w:ascii="Arial" w:hAnsi="Arial" w:cs="Arial"/>
          <w:lang w:eastAsia="en-GB"/>
        </w:rPr>
        <w:t xml:space="preserve"> - </w:t>
      </w:r>
      <w:r w:rsidRPr="00B55020">
        <w:rPr>
          <w:rFonts w:ascii="Arial" w:hAnsi="Arial" w:cs="Arial"/>
          <w:lang w:eastAsia="en-GB"/>
        </w:rPr>
        <w:t>focusing on strict supervision and control</w:t>
      </w:r>
      <w:r w:rsidR="00AD1C0D">
        <w:rPr>
          <w:rFonts w:ascii="Arial" w:hAnsi="Arial" w:cs="Arial"/>
          <w:lang w:eastAsia="en-GB"/>
        </w:rPr>
        <w:t xml:space="preserve"> - </w:t>
      </w:r>
      <w:r w:rsidRPr="00B55020">
        <w:rPr>
          <w:rFonts w:ascii="Arial" w:hAnsi="Arial" w:cs="Arial"/>
          <w:lang w:eastAsia="en-GB"/>
        </w:rPr>
        <w:t xml:space="preserve">was not always effective. This approach often led to decreased morale and motivation among team members. Learning about Theory Y, which emphasizes trust and empowerment, made me aware of the potential benefits of fostering a more supportive and autonomous work </w:t>
      </w:r>
      <w:r w:rsidRPr="00B55020">
        <w:rPr>
          <w:rFonts w:ascii="Arial" w:hAnsi="Arial" w:cs="Arial"/>
          <w:lang w:eastAsia="en-GB"/>
        </w:rPr>
        <w:lastRenderedPageBreak/>
        <w:t>environment. This realization was a pivotal moment, as it encouraged me to reevaluate my leadership style and make conscious efforts to adopt a more positive and trust-based approach.</w:t>
      </w:r>
    </w:p>
    <w:p w14:paraId="329AF3CD" w14:textId="1932C405" w:rsidR="00B55020" w:rsidRDefault="00B55020" w:rsidP="00011135">
      <w:pPr>
        <w:spacing w:after="0" w:line="360" w:lineRule="auto"/>
        <w:jc w:val="both"/>
        <w:rPr>
          <w:rFonts w:ascii="Arial" w:hAnsi="Arial" w:cs="Arial"/>
          <w:lang w:eastAsia="en-GB"/>
        </w:rPr>
      </w:pPr>
      <w:r w:rsidRPr="00B55020">
        <w:rPr>
          <w:rFonts w:ascii="Arial" w:hAnsi="Arial" w:cs="Arial"/>
          <w:lang w:eastAsia="en-GB"/>
        </w:rPr>
        <w:t>I also looked back at how I responded to the class questionnaires on aspects of leadership. These reflections highlighted areas where my perceptions of effective leadership had evolved. Initially, I believed that strong leadership was primarily about exerting control and ensuring compliance.</w:t>
      </w:r>
      <w:r w:rsidR="00AD1C0D">
        <w:rPr>
          <w:rFonts w:ascii="Arial" w:hAnsi="Arial" w:cs="Arial"/>
          <w:lang w:eastAsia="en-GB"/>
        </w:rPr>
        <w:t xml:space="preserve"> </w:t>
      </w:r>
      <w:r w:rsidRPr="00B55020">
        <w:rPr>
          <w:rFonts w:ascii="Arial" w:hAnsi="Arial" w:cs="Arial"/>
          <w:lang w:eastAsia="en-GB"/>
        </w:rPr>
        <w:t>However, the module’s insights, particularly on Relationship-Oriented Leadership, have shifted my perspective towards valuing empathy, active listening, and nurturing team cohesion.</w:t>
      </w:r>
    </w:p>
    <w:p w14:paraId="7126312D" w14:textId="77777777" w:rsidR="00AD1C0D" w:rsidRPr="00B55020" w:rsidRDefault="00AD1C0D" w:rsidP="00011135">
      <w:pPr>
        <w:spacing w:after="0" w:line="360" w:lineRule="auto"/>
        <w:jc w:val="both"/>
        <w:rPr>
          <w:rFonts w:ascii="Arial" w:hAnsi="Arial" w:cs="Arial"/>
          <w:lang w:eastAsia="en-GB"/>
        </w:rPr>
      </w:pPr>
    </w:p>
    <w:p w14:paraId="7D87DC75" w14:textId="53EBA550" w:rsidR="00B55020" w:rsidRPr="00536001" w:rsidRDefault="00B55020" w:rsidP="00011135">
      <w:pPr>
        <w:spacing w:after="0" w:line="360" w:lineRule="auto"/>
        <w:jc w:val="both"/>
        <w:rPr>
          <w:rFonts w:ascii="Arial" w:hAnsi="Arial" w:cs="Arial"/>
          <w:b/>
          <w:bCs/>
          <w:lang w:eastAsia="en-GB"/>
        </w:rPr>
      </w:pPr>
      <w:r w:rsidRPr="00B55020">
        <w:rPr>
          <w:rFonts w:ascii="Arial" w:hAnsi="Arial" w:cs="Arial"/>
          <w:b/>
          <w:bCs/>
          <w:lang w:eastAsia="en-GB"/>
        </w:rPr>
        <w:t xml:space="preserve">Applying Gibb’s </w:t>
      </w:r>
      <w:r w:rsidR="00AD1C0D" w:rsidRPr="00536001">
        <w:rPr>
          <w:rFonts w:ascii="Arial" w:hAnsi="Arial" w:cs="Arial"/>
          <w:b/>
          <w:bCs/>
          <w:lang w:eastAsia="en-GB"/>
        </w:rPr>
        <w:t>r</w:t>
      </w:r>
      <w:r w:rsidRPr="00B55020">
        <w:rPr>
          <w:rFonts w:ascii="Arial" w:hAnsi="Arial" w:cs="Arial"/>
          <w:b/>
          <w:bCs/>
          <w:lang w:eastAsia="en-GB"/>
        </w:rPr>
        <w:t xml:space="preserve">eflective </w:t>
      </w:r>
      <w:r w:rsidR="00AD1C0D" w:rsidRPr="00536001">
        <w:rPr>
          <w:rFonts w:ascii="Arial" w:hAnsi="Arial" w:cs="Arial"/>
          <w:b/>
          <w:bCs/>
          <w:lang w:eastAsia="en-GB"/>
        </w:rPr>
        <w:t>c</w:t>
      </w:r>
      <w:r w:rsidRPr="00B55020">
        <w:rPr>
          <w:rFonts w:ascii="Arial" w:hAnsi="Arial" w:cs="Arial"/>
          <w:b/>
          <w:bCs/>
          <w:lang w:eastAsia="en-GB"/>
        </w:rPr>
        <w:t>ycle</w:t>
      </w:r>
    </w:p>
    <w:p w14:paraId="326B112A" w14:textId="77777777" w:rsidR="00AD1C0D" w:rsidRPr="00B55020" w:rsidRDefault="00AD1C0D" w:rsidP="00011135">
      <w:pPr>
        <w:spacing w:after="0" w:line="360" w:lineRule="auto"/>
        <w:jc w:val="both"/>
        <w:rPr>
          <w:rFonts w:ascii="Arial" w:hAnsi="Arial" w:cs="Arial"/>
          <w:lang w:eastAsia="en-GB"/>
        </w:rPr>
      </w:pPr>
    </w:p>
    <w:p w14:paraId="60215E4D" w14:textId="1CBD2459"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 xml:space="preserve">Description: </w:t>
      </w:r>
      <w:r w:rsidR="00AD1C0D">
        <w:rPr>
          <w:rFonts w:ascii="Arial" w:hAnsi="Arial" w:cs="Arial"/>
          <w:lang w:eastAsia="en-GB"/>
        </w:rPr>
        <w:t>t</w:t>
      </w:r>
      <w:r w:rsidRPr="00B55020">
        <w:rPr>
          <w:rFonts w:ascii="Arial" w:hAnsi="Arial" w:cs="Arial"/>
          <w:lang w:eastAsia="en-GB"/>
        </w:rPr>
        <w:t>he module covered various leadership theories, including Theory X, Y, and Z, transformational leadership, and situational leadership.</w:t>
      </w:r>
    </w:p>
    <w:p w14:paraId="7B2B9C17" w14:textId="77777777"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Feelings: I felt both excited and challenged when learning these new concepts, with a particular interest in transformational and situational leadership.</w:t>
      </w:r>
    </w:p>
    <w:p w14:paraId="531022AE" w14:textId="77777777"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Evaluation: I found the content valuable and applicable, though some theories were less engaging than others.</w:t>
      </w:r>
    </w:p>
    <w:p w14:paraId="2D0F3EA9" w14:textId="63FD7DFC"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 xml:space="preserve">Analysis: </w:t>
      </w:r>
      <w:r w:rsidR="00AD1C0D">
        <w:rPr>
          <w:rFonts w:ascii="Arial" w:hAnsi="Arial" w:cs="Arial"/>
          <w:lang w:eastAsia="en-GB"/>
        </w:rPr>
        <w:t>r</w:t>
      </w:r>
      <w:r w:rsidRPr="00B55020">
        <w:rPr>
          <w:rFonts w:ascii="Arial" w:hAnsi="Arial" w:cs="Arial"/>
          <w:lang w:eastAsia="en-GB"/>
        </w:rPr>
        <w:t>eflecting on my past experiences helped me see how different approaches could improve leadership effectiveness.</w:t>
      </w:r>
    </w:p>
    <w:p w14:paraId="3CE39DE1" w14:textId="6EF69DC4"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 xml:space="preserve">Conclusion: </w:t>
      </w:r>
      <w:r w:rsidR="00AD1C0D">
        <w:rPr>
          <w:rFonts w:ascii="Arial" w:hAnsi="Arial" w:cs="Arial"/>
          <w:lang w:eastAsia="en-GB"/>
        </w:rPr>
        <w:t>u</w:t>
      </w:r>
      <w:r w:rsidRPr="00B55020">
        <w:rPr>
          <w:rFonts w:ascii="Arial" w:hAnsi="Arial" w:cs="Arial"/>
          <w:lang w:eastAsia="en-GB"/>
        </w:rPr>
        <w:t>nderstanding these theories has provided me with new strategies to enhance my leadership skills.</w:t>
      </w:r>
    </w:p>
    <w:p w14:paraId="032C9B55" w14:textId="475D9BF9"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Action Plan: I plan to implement more Theory Y and transformational leadership principles in my workplace, focusing on empowerment and motivation</w:t>
      </w:r>
      <w:r w:rsidR="000C37C5">
        <w:rPr>
          <w:rFonts w:ascii="Arial" w:hAnsi="Arial" w:cs="Arial"/>
          <w:lang w:eastAsia="en-GB"/>
        </w:rPr>
        <w:t xml:space="preserve"> (</w:t>
      </w:r>
      <w:r w:rsidR="00530597" w:rsidRPr="00CE1062">
        <w:rPr>
          <w:rFonts w:ascii="Arial" w:hAnsi="Arial" w:cs="Arial"/>
          <w:shd w:val="clear" w:color="auto" w:fill="FFFFFF"/>
        </w:rPr>
        <w:t>Potter, 2015)</w:t>
      </w:r>
      <w:r w:rsidR="00530597">
        <w:rPr>
          <w:rFonts w:ascii="Arial" w:hAnsi="Arial" w:cs="Arial"/>
          <w:shd w:val="clear" w:color="auto" w:fill="FFFFFF"/>
        </w:rPr>
        <w:t>.</w:t>
      </w:r>
    </w:p>
    <w:p w14:paraId="614FB024" w14:textId="55C60642" w:rsidR="00B55020" w:rsidRPr="00B55020" w:rsidRDefault="00B55020" w:rsidP="00011135">
      <w:pPr>
        <w:spacing w:after="0" w:line="360" w:lineRule="auto"/>
        <w:jc w:val="both"/>
        <w:rPr>
          <w:rFonts w:ascii="Arial" w:hAnsi="Arial" w:cs="Arial"/>
          <w:lang w:eastAsia="en-GB"/>
        </w:rPr>
      </w:pPr>
      <w:r w:rsidRPr="00B55020">
        <w:rPr>
          <w:rFonts w:ascii="Arial" w:hAnsi="Arial" w:cs="Arial"/>
          <w:lang w:eastAsia="en-GB"/>
        </w:rPr>
        <w:t>Overall, this module has been instrumental in reshaping my understanding of leadership and equipping me with the tools to become a more effective leader</w:t>
      </w:r>
      <w:r w:rsidR="000C37C5">
        <w:rPr>
          <w:rFonts w:ascii="Arial" w:hAnsi="Arial" w:cs="Arial"/>
          <w:lang w:eastAsia="en-GB"/>
        </w:rPr>
        <w:t>.</w:t>
      </w:r>
    </w:p>
    <w:p w14:paraId="5CA50B18" w14:textId="77777777" w:rsidR="00C9022D" w:rsidRPr="00011F8C" w:rsidRDefault="00C9022D" w:rsidP="00011135">
      <w:pPr>
        <w:spacing w:after="0" w:line="360" w:lineRule="auto"/>
        <w:jc w:val="both"/>
        <w:rPr>
          <w:rFonts w:ascii="Arial" w:hAnsi="Arial" w:cs="Arial"/>
        </w:rPr>
      </w:pPr>
    </w:p>
    <w:p w14:paraId="4C9A80DA" w14:textId="77777777" w:rsidR="00B53226" w:rsidRPr="00AD1C0D" w:rsidRDefault="00B53226" w:rsidP="00011135">
      <w:pPr>
        <w:spacing w:after="0" w:line="360" w:lineRule="auto"/>
        <w:jc w:val="both"/>
        <w:rPr>
          <w:rFonts w:ascii="Arial" w:hAnsi="Arial" w:cs="Arial"/>
          <w:b/>
          <w:bCs/>
          <w:lang w:eastAsia="en-GB"/>
        </w:rPr>
      </w:pPr>
      <w:r w:rsidRPr="00B53226">
        <w:rPr>
          <w:rFonts w:ascii="Arial" w:hAnsi="Arial" w:cs="Arial"/>
          <w:b/>
          <w:bCs/>
          <w:lang w:eastAsia="en-GB"/>
        </w:rPr>
        <w:t>Action</w:t>
      </w:r>
    </w:p>
    <w:p w14:paraId="15BE0B35" w14:textId="77777777" w:rsidR="00AD1C0D" w:rsidRPr="00B53226" w:rsidRDefault="00AD1C0D" w:rsidP="00011135">
      <w:pPr>
        <w:spacing w:after="0" w:line="360" w:lineRule="auto"/>
        <w:jc w:val="both"/>
        <w:rPr>
          <w:rFonts w:ascii="Arial" w:hAnsi="Arial" w:cs="Arial"/>
          <w:lang w:eastAsia="en-GB"/>
        </w:rPr>
      </w:pPr>
    </w:p>
    <w:p w14:paraId="5E4E034F" w14:textId="77777777" w:rsidR="00B53226" w:rsidRPr="00B53226" w:rsidRDefault="00B53226" w:rsidP="00011135">
      <w:pPr>
        <w:spacing w:after="0" w:line="360" w:lineRule="auto"/>
        <w:jc w:val="both"/>
        <w:rPr>
          <w:rFonts w:ascii="Arial" w:hAnsi="Arial" w:cs="Arial"/>
          <w:lang w:eastAsia="en-GB"/>
        </w:rPr>
      </w:pPr>
      <w:r w:rsidRPr="00B53226">
        <w:rPr>
          <w:rFonts w:ascii="Arial" w:hAnsi="Arial" w:cs="Arial"/>
          <w:lang w:eastAsia="en-GB"/>
        </w:rPr>
        <w:t>As I reflect on the various aspects of the leadership module, I am inspired to integrate the knowledge and skills I have gained into my professional life, specifically within the context of my role as a digital marketer. This course has provided me with a comprehensive understanding of different leadership theories and styles, and I am eager to apply these insights to enhance my effectiveness as a leader in the workplace.</w:t>
      </w:r>
    </w:p>
    <w:p w14:paraId="71E1DEEA" w14:textId="5103530F" w:rsidR="00B53226" w:rsidRPr="00B53226" w:rsidRDefault="00B53226" w:rsidP="00011135">
      <w:pPr>
        <w:spacing w:after="0" w:line="360" w:lineRule="auto"/>
        <w:jc w:val="both"/>
        <w:rPr>
          <w:rFonts w:ascii="Arial" w:hAnsi="Arial" w:cs="Arial"/>
          <w:lang w:eastAsia="en-GB"/>
        </w:rPr>
      </w:pPr>
      <w:r w:rsidRPr="00B53226">
        <w:rPr>
          <w:rFonts w:ascii="Arial" w:hAnsi="Arial" w:cs="Arial"/>
          <w:lang w:eastAsia="en-GB"/>
        </w:rPr>
        <w:t xml:space="preserve">One of the key aspects I plan to take forward is the application of Theory Y principles. As I learned, Theory Y emphasizes the importance of trust, autonomy, and the belief that employees are inherently motivated to perform well when given the right environment and </w:t>
      </w:r>
      <w:r w:rsidRPr="00B53226">
        <w:rPr>
          <w:rFonts w:ascii="Arial" w:hAnsi="Arial" w:cs="Arial"/>
          <w:lang w:eastAsia="en-GB"/>
        </w:rPr>
        <w:lastRenderedPageBreak/>
        <w:t>support. In my digital marketing role, I will strive to create a workplace culture that empowers team members to take ownership of their tasks and encourages innovation. For instance, instead of micromanaging, I will set clear goals and expectations while allowing employees the freedom to determine how best to achieve them. This approach not only fosters a sense of responsibility and engagement but also can lead to higher levels of creativity and job satisfaction</w:t>
      </w:r>
      <w:r w:rsidR="00036299">
        <w:rPr>
          <w:rFonts w:ascii="Arial" w:hAnsi="Arial" w:cs="Arial"/>
          <w:lang w:eastAsia="en-GB"/>
        </w:rPr>
        <w:t xml:space="preserve"> </w:t>
      </w:r>
      <w:r w:rsidR="00036299">
        <w:rPr>
          <w:rFonts w:ascii="Arial" w:eastAsia="Times New Roman" w:hAnsi="Arial" w:cs="Arial"/>
          <w:kern w:val="0"/>
          <w:lang w:eastAsia="en-GB"/>
          <w14:ligatures w14:val="none"/>
        </w:rPr>
        <w:t>(</w:t>
      </w:r>
      <w:r w:rsidR="00036299" w:rsidRPr="00CE1062">
        <w:rPr>
          <w:rFonts w:ascii="Arial" w:hAnsi="Arial" w:cs="Arial"/>
          <w:shd w:val="clear" w:color="auto" w:fill="FFFFFF"/>
        </w:rPr>
        <w:t>McCauley, 2021</w:t>
      </w:r>
      <w:r w:rsidR="00036299">
        <w:rPr>
          <w:rFonts w:ascii="Arial" w:hAnsi="Arial" w:cs="Arial"/>
          <w:shd w:val="clear" w:color="auto" w:fill="FFFFFF"/>
        </w:rPr>
        <w:t>).</w:t>
      </w:r>
    </w:p>
    <w:p w14:paraId="34BA540F" w14:textId="77777777" w:rsidR="00DD3073" w:rsidRPr="00DD3073" w:rsidRDefault="00DD3073" w:rsidP="00011135">
      <w:pPr>
        <w:spacing w:after="0" w:line="360" w:lineRule="auto"/>
        <w:jc w:val="both"/>
        <w:rPr>
          <w:rFonts w:ascii="Arial" w:eastAsia="Times New Roman" w:hAnsi="Arial" w:cs="Arial"/>
          <w:kern w:val="0"/>
          <w:lang w:eastAsia="en-GB"/>
          <w14:ligatures w14:val="none"/>
        </w:rPr>
      </w:pPr>
      <w:r w:rsidRPr="00DD3073">
        <w:rPr>
          <w:rFonts w:ascii="Arial" w:eastAsia="Times New Roman" w:hAnsi="Arial" w:cs="Arial"/>
          <w:kern w:val="0"/>
          <w:lang w:eastAsia="en-GB"/>
          <w14:ligatures w14:val="none"/>
        </w:rPr>
        <w:t xml:space="preserve">I also found transformational leadership to be a compelling notion. Motivating staff members to surpass their own goals and realise their full potential is the main objective of this approach. Transformational leadership can be applied in a digital marketing setting by consistent communication of a compelling vision for the team, acknowledging and celebrating individual and group accomplishments, and offering chances for professional development. </w:t>
      </w:r>
    </w:p>
    <w:p w14:paraId="0131A276" w14:textId="76C312EF" w:rsidR="00B53226" w:rsidRPr="00B53226" w:rsidRDefault="00B53226" w:rsidP="00011135">
      <w:pPr>
        <w:spacing w:after="0" w:line="360" w:lineRule="auto"/>
        <w:jc w:val="both"/>
        <w:rPr>
          <w:rFonts w:ascii="Arial" w:hAnsi="Arial" w:cs="Arial"/>
          <w:lang w:eastAsia="en-GB"/>
        </w:rPr>
      </w:pPr>
      <w:r w:rsidRPr="00B53226">
        <w:rPr>
          <w:rFonts w:ascii="Arial" w:hAnsi="Arial" w:cs="Arial"/>
          <w:lang w:eastAsia="en-GB"/>
        </w:rPr>
        <w:t>For example, I could implement a mentorship program where senior marketers guide and support junior staff, helping them to develop their skills and advance in their careers. This not only benefits the mentees but also fosters a collaborative and supportive team environment.</w:t>
      </w:r>
    </w:p>
    <w:p w14:paraId="68322843" w14:textId="51F9FA6C" w:rsidR="00B53226" w:rsidRPr="00B53226" w:rsidRDefault="00B53226" w:rsidP="00011135">
      <w:pPr>
        <w:spacing w:after="0" w:line="360" w:lineRule="auto"/>
        <w:jc w:val="both"/>
        <w:rPr>
          <w:rFonts w:ascii="Arial" w:hAnsi="Arial" w:cs="Arial"/>
          <w:lang w:eastAsia="en-GB"/>
        </w:rPr>
      </w:pPr>
      <w:r w:rsidRPr="00B53226">
        <w:rPr>
          <w:rFonts w:ascii="Arial" w:hAnsi="Arial" w:cs="Arial"/>
          <w:lang w:eastAsia="en-GB"/>
        </w:rPr>
        <w:t xml:space="preserve">Situational </w:t>
      </w:r>
      <w:r w:rsidR="006F6F0F">
        <w:rPr>
          <w:rFonts w:ascii="Arial" w:hAnsi="Arial" w:cs="Arial"/>
          <w:lang w:eastAsia="en-GB"/>
        </w:rPr>
        <w:t>l</w:t>
      </w:r>
      <w:r w:rsidRPr="00B53226">
        <w:rPr>
          <w:rFonts w:ascii="Arial" w:hAnsi="Arial" w:cs="Arial"/>
          <w:lang w:eastAsia="en-GB"/>
        </w:rPr>
        <w:t>eadership is another approach I found valuable. This theory advocates for adapting one’s leadership style based on the specific context and the needs of the team. In the dynamic field of digital marketing, where the workload and challenges can vary greatly depending on client demands, campaign schedules, and market trends, being flexible and responsive is crucial. For instance, during a major product launch, a more directive approach might be necessary to ensure deadlines are met and the campaign is executed flawlessly. Conversely, during periods of strategy planning or brainstorming, a more supportive and coaching style can be employed to encourage creativity and collaboration.</w:t>
      </w:r>
    </w:p>
    <w:p w14:paraId="673F704D" w14:textId="2C13FE8B" w:rsidR="00B53226" w:rsidRPr="00B53226" w:rsidRDefault="00B53226" w:rsidP="00011135">
      <w:pPr>
        <w:spacing w:after="0" w:line="360" w:lineRule="auto"/>
        <w:jc w:val="both"/>
        <w:rPr>
          <w:rFonts w:ascii="Arial" w:hAnsi="Arial" w:cs="Arial"/>
          <w:lang w:eastAsia="en-GB"/>
        </w:rPr>
      </w:pPr>
      <w:r w:rsidRPr="00B53226">
        <w:rPr>
          <w:rFonts w:ascii="Arial" w:hAnsi="Arial" w:cs="Arial"/>
          <w:lang w:eastAsia="en-GB"/>
        </w:rPr>
        <w:t>Reflecting on past experiences, I can identify several situations that I would handle differently with my new understanding of leadership. In one instance, I recall a project where I adopted a very task-oriented approach, focusing solely on meeting deadlines and ensuring the accuracy of campaign metrics. While this approach did achieve the desired outcomes, it led to high stress levels and burnout among team members. Moving forward, I would balance task orientation with a greater emphasis on relationship-building. By checking in regularly with team members, offering support, and recognizing their hard work, I could create a more positive and sustainable work environment</w:t>
      </w:r>
      <w:r w:rsidR="000C37C5">
        <w:rPr>
          <w:rFonts w:ascii="Arial" w:hAnsi="Arial" w:cs="Arial"/>
          <w:lang w:eastAsia="en-GB"/>
        </w:rPr>
        <w:t xml:space="preserve"> </w:t>
      </w:r>
      <w:r w:rsidR="000C37C5">
        <w:rPr>
          <w:rFonts w:ascii="Arial" w:eastAsia="Times New Roman" w:hAnsi="Arial" w:cs="Arial"/>
          <w:kern w:val="0"/>
          <w:lang w:eastAsia="en-GB"/>
          <w14:ligatures w14:val="none"/>
        </w:rPr>
        <w:t>(</w:t>
      </w:r>
      <w:r w:rsidR="000C37C5" w:rsidRPr="00CE1062">
        <w:rPr>
          <w:rFonts w:ascii="Arial" w:hAnsi="Arial" w:cs="Arial"/>
          <w:shd w:val="clear" w:color="auto" w:fill="FFFFFF"/>
        </w:rPr>
        <w:t>Turner, 2018)</w:t>
      </w:r>
      <w:r w:rsidR="000C37C5">
        <w:rPr>
          <w:rFonts w:ascii="Arial" w:hAnsi="Arial" w:cs="Arial"/>
          <w:shd w:val="clear" w:color="auto" w:fill="FFFFFF"/>
        </w:rPr>
        <w:t>.</w:t>
      </w:r>
    </w:p>
    <w:p w14:paraId="07C416BD" w14:textId="32D5E7C4" w:rsidR="00B53226" w:rsidRPr="00B53226" w:rsidRDefault="00B53226" w:rsidP="00011135">
      <w:pPr>
        <w:spacing w:after="0" w:line="360" w:lineRule="auto"/>
        <w:jc w:val="both"/>
        <w:rPr>
          <w:rFonts w:ascii="Arial" w:hAnsi="Arial" w:cs="Arial"/>
          <w:lang w:eastAsia="en-GB"/>
        </w:rPr>
      </w:pPr>
      <w:r w:rsidRPr="00B53226">
        <w:rPr>
          <w:rFonts w:ascii="Arial" w:hAnsi="Arial" w:cs="Arial"/>
          <w:lang w:eastAsia="en-GB"/>
        </w:rPr>
        <w:t xml:space="preserve">Another example involves conflict management. Previously, I tended to avoid addressing conflicts directly, hoping they would resolve themselves. However, I now understand the importance of proactive and constructive conflict resolution. In the future, I will approach conflicts as opportunities for growth and improvement. For instance, if two team members have a disagreement about the best approach to a social media strategy, I will facilitate a discussion where both parties can express their views and work together to find a mutually </w:t>
      </w:r>
      <w:r w:rsidRPr="00B53226">
        <w:rPr>
          <w:rFonts w:ascii="Arial" w:hAnsi="Arial" w:cs="Arial"/>
          <w:lang w:eastAsia="en-GB"/>
        </w:rPr>
        <w:lastRenderedPageBreak/>
        <w:t>beneficial solution. This not only resolves the immediate issue but also strengthens the team's problem-solving skills and cohesion</w:t>
      </w:r>
      <w:r w:rsidR="00036299">
        <w:rPr>
          <w:rFonts w:ascii="Arial" w:hAnsi="Arial" w:cs="Arial"/>
          <w:lang w:eastAsia="en-GB"/>
        </w:rPr>
        <w:t xml:space="preserve"> </w:t>
      </w:r>
      <w:r w:rsidR="00036299">
        <w:rPr>
          <w:rFonts w:ascii="Arial" w:eastAsia="Times New Roman" w:hAnsi="Arial" w:cs="Arial"/>
          <w:kern w:val="0"/>
          <w:lang w:eastAsia="en-GB"/>
          <w14:ligatures w14:val="none"/>
        </w:rPr>
        <w:t>(</w:t>
      </w:r>
      <w:r w:rsidR="00036299" w:rsidRPr="00CE1062">
        <w:rPr>
          <w:rFonts w:ascii="Arial" w:hAnsi="Arial" w:cs="Arial"/>
          <w:shd w:val="clear" w:color="auto" w:fill="FFFFFF"/>
        </w:rPr>
        <w:t>McCauley, 2021</w:t>
      </w:r>
      <w:r w:rsidR="00036299">
        <w:rPr>
          <w:rFonts w:ascii="Arial" w:hAnsi="Arial" w:cs="Arial"/>
          <w:shd w:val="clear" w:color="auto" w:fill="FFFFFF"/>
        </w:rPr>
        <w:t>).</w:t>
      </w:r>
    </w:p>
    <w:p w14:paraId="3CE57F00" w14:textId="02CD7CD0" w:rsidR="006F23FA" w:rsidRPr="006F23FA" w:rsidRDefault="006F23FA" w:rsidP="00011135">
      <w:pPr>
        <w:spacing w:after="0" w:line="360" w:lineRule="auto"/>
        <w:jc w:val="both"/>
        <w:rPr>
          <w:rFonts w:ascii="Arial" w:eastAsia="Times New Roman" w:hAnsi="Arial" w:cs="Arial"/>
          <w:kern w:val="0"/>
          <w:lang w:eastAsia="en-GB"/>
          <w14:ligatures w14:val="none"/>
        </w:rPr>
      </w:pPr>
      <w:r w:rsidRPr="006F23FA">
        <w:rPr>
          <w:rFonts w:ascii="Arial" w:eastAsia="Times New Roman" w:hAnsi="Arial" w:cs="Arial"/>
          <w:kern w:val="0"/>
          <w:lang w:eastAsia="en-GB"/>
          <w14:ligatures w14:val="none"/>
        </w:rPr>
        <w:t xml:space="preserve">I'm eager to learn more about a few areas of leadership in the future. One is conflict management, since keeping a peaceful and productive workplace requires </w:t>
      </w:r>
      <w:r w:rsidR="00027466" w:rsidRPr="006F23FA">
        <w:rPr>
          <w:rFonts w:ascii="Arial" w:eastAsia="Times New Roman" w:hAnsi="Arial" w:cs="Arial"/>
          <w:kern w:val="0"/>
          <w:lang w:eastAsia="en-GB"/>
          <w14:ligatures w14:val="none"/>
        </w:rPr>
        <w:t>skilfully</w:t>
      </w:r>
      <w:r w:rsidRPr="006F23FA">
        <w:rPr>
          <w:rFonts w:ascii="Arial" w:eastAsia="Times New Roman" w:hAnsi="Arial" w:cs="Arial"/>
          <w:kern w:val="0"/>
          <w:lang w:eastAsia="en-GB"/>
          <w14:ligatures w14:val="none"/>
        </w:rPr>
        <w:t xml:space="preserve"> handling and resolving problems. As Millennials and Gen Z employees bring different beliefs, expectations, and working methods to the workplace, I'm also interested in learning how to lead and engage them.</w:t>
      </w:r>
    </w:p>
    <w:p w14:paraId="3B9B234A" w14:textId="1108B52A" w:rsidR="003E05AF" w:rsidRPr="003E05AF" w:rsidRDefault="003E05AF" w:rsidP="00011135">
      <w:pPr>
        <w:spacing w:after="0" w:line="360" w:lineRule="auto"/>
        <w:jc w:val="both"/>
        <w:rPr>
          <w:rFonts w:ascii="Arial" w:eastAsia="Times New Roman" w:hAnsi="Arial" w:cs="Arial"/>
          <w:kern w:val="0"/>
          <w:lang w:eastAsia="en-GB"/>
          <w14:ligatures w14:val="none"/>
        </w:rPr>
      </w:pPr>
      <w:r w:rsidRPr="003E05AF">
        <w:rPr>
          <w:rFonts w:ascii="Arial" w:eastAsia="Times New Roman" w:hAnsi="Arial" w:cs="Arial"/>
          <w:kern w:val="0"/>
          <w:lang w:eastAsia="en-GB"/>
          <w14:ligatures w14:val="none"/>
        </w:rPr>
        <w:t xml:space="preserve">I intend to make use of a variety of learning tools to advance these areas. Many courses on managing generational differences, resolving conflicts, and advancing diversity and inclusion are available through LinkedIn </w:t>
      </w:r>
      <w:r w:rsidR="00A77097">
        <w:rPr>
          <w:rFonts w:ascii="Arial" w:eastAsia="Times New Roman" w:hAnsi="Arial" w:cs="Arial"/>
          <w:kern w:val="0"/>
          <w:lang w:eastAsia="en-GB"/>
          <w14:ligatures w14:val="none"/>
        </w:rPr>
        <w:t>l</w:t>
      </w:r>
      <w:r w:rsidRPr="003E05AF">
        <w:rPr>
          <w:rFonts w:ascii="Arial" w:eastAsia="Times New Roman" w:hAnsi="Arial" w:cs="Arial"/>
          <w:kern w:val="0"/>
          <w:lang w:eastAsia="en-GB"/>
          <w14:ligatures w14:val="none"/>
        </w:rPr>
        <w:t xml:space="preserve">earning. These courses are simple to acquire and offer useful techniques that I may use at work. I also plan to read more </w:t>
      </w:r>
      <w:r w:rsidRPr="00375CB7">
        <w:rPr>
          <w:rFonts w:ascii="Arial" w:eastAsia="Times New Roman" w:hAnsi="Arial" w:cs="Arial"/>
          <w:kern w:val="0"/>
          <w:lang w:eastAsia="en-GB"/>
          <w14:ligatures w14:val="none"/>
        </w:rPr>
        <w:t>books</w:t>
      </w:r>
      <w:r w:rsidRPr="003E05AF">
        <w:rPr>
          <w:rFonts w:ascii="Arial" w:eastAsia="Times New Roman" w:hAnsi="Arial" w:cs="Arial"/>
          <w:kern w:val="0"/>
          <w:lang w:eastAsia="en-GB"/>
          <w14:ligatures w14:val="none"/>
        </w:rPr>
        <w:t xml:space="preserve"> in the future. These materials will give me more in-depth knowledge and sophisticated abilities.</w:t>
      </w:r>
    </w:p>
    <w:p w14:paraId="0AB9194B" w14:textId="6DEB0F0B" w:rsidR="00375CB7" w:rsidRPr="00375CB7" w:rsidRDefault="00375CB7" w:rsidP="00011135">
      <w:pPr>
        <w:spacing w:after="0" w:line="360" w:lineRule="auto"/>
        <w:jc w:val="both"/>
        <w:rPr>
          <w:rFonts w:ascii="Arial" w:eastAsia="Times New Roman" w:hAnsi="Arial" w:cs="Arial"/>
          <w:kern w:val="0"/>
          <w:lang w:eastAsia="en-GB"/>
          <w14:ligatures w14:val="none"/>
        </w:rPr>
      </w:pPr>
      <w:r w:rsidRPr="00375CB7">
        <w:rPr>
          <w:rFonts w:ascii="Arial" w:eastAsia="Times New Roman" w:hAnsi="Arial" w:cs="Arial"/>
          <w:kern w:val="0"/>
          <w:lang w:eastAsia="en-GB"/>
          <w14:ligatures w14:val="none"/>
        </w:rPr>
        <w:t>This module has had a significant impact on how I lead teams at work. I am certain that I can establish a more productive and happy work environment by implementing Theory Y concepts, utilising situational and transformational leadership philosophies, and emphasising relationship-building and proactive conflict resolution. Furthermore, I will be well-prepared to handle the opportunities and challenges of managing a diverse and dynamic team in the digital marketing industry by continuing to learn and hone my abilities in generational leadership, conflict management, and equality promotion</w:t>
      </w:r>
      <w:r w:rsidR="000C37C5">
        <w:rPr>
          <w:rFonts w:ascii="Arial" w:eastAsia="Times New Roman" w:hAnsi="Arial" w:cs="Arial"/>
          <w:kern w:val="0"/>
          <w:lang w:eastAsia="en-GB"/>
          <w14:ligatures w14:val="none"/>
        </w:rPr>
        <w:t xml:space="preserve"> (</w:t>
      </w:r>
      <w:r w:rsidR="000C37C5" w:rsidRPr="00CE1062">
        <w:rPr>
          <w:rFonts w:ascii="Arial" w:hAnsi="Arial" w:cs="Arial"/>
          <w:shd w:val="clear" w:color="auto" w:fill="FFFFFF"/>
        </w:rPr>
        <w:t>Turner, 2018)</w:t>
      </w:r>
      <w:r w:rsidR="000C37C5">
        <w:rPr>
          <w:rFonts w:ascii="Arial" w:hAnsi="Arial" w:cs="Arial"/>
          <w:shd w:val="clear" w:color="auto" w:fill="FFFFFF"/>
        </w:rPr>
        <w:t>.</w:t>
      </w:r>
    </w:p>
    <w:p w14:paraId="1C2D4041" w14:textId="77777777" w:rsidR="00972F2F" w:rsidRPr="00375CB7" w:rsidRDefault="00972F2F" w:rsidP="00011135">
      <w:pPr>
        <w:spacing w:after="0" w:line="360" w:lineRule="auto"/>
        <w:jc w:val="both"/>
        <w:rPr>
          <w:rFonts w:ascii="Arial" w:hAnsi="Arial" w:cs="Arial"/>
          <w:lang w:eastAsia="en-GB"/>
        </w:rPr>
      </w:pPr>
    </w:p>
    <w:p w14:paraId="13539C86" w14:textId="77777777" w:rsidR="00972F2F" w:rsidRDefault="00972F2F" w:rsidP="00011135">
      <w:pPr>
        <w:spacing w:after="0" w:line="360" w:lineRule="auto"/>
        <w:jc w:val="both"/>
        <w:rPr>
          <w:rFonts w:ascii="Arial" w:hAnsi="Arial" w:cs="Arial"/>
          <w:lang w:eastAsia="en-GB"/>
        </w:rPr>
      </w:pPr>
    </w:p>
    <w:p w14:paraId="20A4DB60" w14:textId="77777777" w:rsidR="00972F2F" w:rsidRDefault="00972F2F" w:rsidP="00011135">
      <w:pPr>
        <w:spacing w:after="0" w:line="360" w:lineRule="auto"/>
        <w:jc w:val="both"/>
        <w:rPr>
          <w:rFonts w:ascii="Arial" w:hAnsi="Arial" w:cs="Arial"/>
          <w:lang w:eastAsia="en-GB"/>
        </w:rPr>
      </w:pPr>
    </w:p>
    <w:p w14:paraId="376AE750" w14:textId="77777777" w:rsidR="00972F2F" w:rsidRDefault="00972F2F" w:rsidP="00011135">
      <w:pPr>
        <w:spacing w:after="0" w:line="360" w:lineRule="auto"/>
        <w:jc w:val="both"/>
        <w:rPr>
          <w:rFonts w:ascii="Arial" w:hAnsi="Arial" w:cs="Arial"/>
          <w:lang w:eastAsia="en-GB"/>
        </w:rPr>
      </w:pPr>
    </w:p>
    <w:p w14:paraId="6B7F0C12" w14:textId="77777777" w:rsidR="00972F2F" w:rsidRDefault="00972F2F" w:rsidP="00011135">
      <w:pPr>
        <w:spacing w:after="0" w:line="360" w:lineRule="auto"/>
        <w:jc w:val="both"/>
        <w:rPr>
          <w:rFonts w:ascii="Arial" w:hAnsi="Arial" w:cs="Arial"/>
          <w:lang w:eastAsia="en-GB"/>
        </w:rPr>
      </w:pPr>
    </w:p>
    <w:p w14:paraId="685BBDFF" w14:textId="77777777" w:rsidR="00972F2F" w:rsidRDefault="00972F2F" w:rsidP="00011135">
      <w:pPr>
        <w:spacing w:after="0" w:line="360" w:lineRule="auto"/>
        <w:jc w:val="both"/>
        <w:rPr>
          <w:rFonts w:ascii="Arial" w:hAnsi="Arial" w:cs="Arial"/>
          <w:lang w:eastAsia="en-GB"/>
        </w:rPr>
      </w:pPr>
    </w:p>
    <w:p w14:paraId="412E9160" w14:textId="77777777" w:rsidR="00972F2F" w:rsidRDefault="00972F2F" w:rsidP="00011135">
      <w:pPr>
        <w:spacing w:after="0" w:line="360" w:lineRule="auto"/>
        <w:jc w:val="both"/>
        <w:rPr>
          <w:rFonts w:ascii="Arial" w:hAnsi="Arial" w:cs="Arial"/>
          <w:lang w:eastAsia="en-GB"/>
        </w:rPr>
      </w:pPr>
    </w:p>
    <w:p w14:paraId="3ECDE96B" w14:textId="77777777" w:rsidR="00972F2F" w:rsidRDefault="00972F2F" w:rsidP="00011135">
      <w:pPr>
        <w:spacing w:after="0" w:line="360" w:lineRule="auto"/>
        <w:jc w:val="both"/>
        <w:rPr>
          <w:rFonts w:ascii="Arial" w:hAnsi="Arial" w:cs="Arial"/>
          <w:lang w:eastAsia="en-GB"/>
        </w:rPr>
      </w:pPr>
    </w:p>
    <w:p w14:paraId="632D657F" w14:textId="77777777" w:rsidR="002A160E" w:rsidRDefault="002A160E" w:rsidP="00011135">
      <w:pPr>
        <w:spacing w:after="0" w:line="360" w:lineRule="auto"/>
        <w:jc w:val="both"/>
        <w:rPr>
          <w:rFonts w:ascii="Arial" w:hAnsi="Arial" w:cs="Arial"/>
          <w:lang w:eastAsia="en-GB"/>
        </w:rPr>
      </w:pPr>
    </w:p>
    <w:p w14:paraId="6E961029" w14:textId="77777777" w:rsidR="002A160E" w:rsidRDefault="002A160E" w:rsidP="00011135">
      <w:pPr>
        <w:spacing w:after="0" w:line="360" w:lineRule="auto"/>
        <w:jc w:val="both"/>
        <w:rPr>
          <w:rFonts w:ascii="Arial" w:hAnsi="Arial" w:cs="Arial"/>
          <w:lang w:eastAsia="en-GB"/>
        </w:rPr>
      </w:pPr>
    </w:p>
    <w:p w14:paraId="56760E35" w14:textId="77777777" w:rsidR="002A160E" w:rsidRDefault="002A160E" w:rsidP="00011135">
      <w:pPr>
        <w:spacing w:after="0" w:line="360" w:lineRule="auto"/>
        <w:jc w:val="both"/>
        <w:rPr>
          <w:rFonts w:ascii="Arial" w:hAnsi="Arial" w:cs="Arial"/>
          <w:lang w:eastAsia="en-GB"/>
        </w:rPr>
      </w:pPr>
    </w:p>
    <w:p w14:paraId="05B5BCA9" w14:textId="77777777" w:rsidR="002A160E" w:rsidRDefault="002A160E" w:rsidP="00011135">
      <w:pPr>
        <w:spacing w:after="0" w:line="360" w:lineRule="auto"/>
        <w:jc w:val="both"/>
        <w:rPr>
          <w:rFonts w:ascii="Arial" w:hAnsi="Arial" w:cs="Arial"/>
          <w:lang w:eastAsia="en-GB"/>
        </w:rPr>
      </w:pPr>
    </w:p>
    <w:p w14:paraId="08C961E7" w14:textId="77777777" w:rsidR="002A160E" w:rsidRDefault="002A160E" w:rsidP="00011135">
      <w:pPr>
        <w:spacing w:after="0" w:line="360" w:lineRule="auto"/>
        <w:jc w:val="both"/>
        <w:rPr>
          <w:rFonts w:ascii="Arial" w:hAnsi="Arial" w:cs="Arial"/>
          <w:lang w:eastAsia="en-GB"/>
        </w:rPr>
      </w:pPr>
    </w:p>
    <w:p w14:paraId="7320A975" w14:textId="77777777" w:rsidR="002A160E" w:rsidRDefault="002A160E" w:rsidP="00011135">
      <w:pPr>
        <w:spacing w:after="0" w:line="360" w:lineRule="auto"/>
        <w:jc w:val="both"/>
        <w:rPr>
          <w:rFonts w:ascii="Arial" w:hAnsi="Arial" w:cs="Arial"/>
          <w:lang w:eastAsia="en-GB"/>
        </w:rPr>
      </w:pPr>
    </w:p>
    <w:p w14:paraId="11751CFF" w14:textId="77777777" w:rsidR="002A160E" w:rsidRDefault="002A160E" w:rsidP="00011135">
      <w:pPr>
        <w:spacing w:after="0" w:line="360" w:lineRule="auto"/>
        <w:jc w:val="both"/>
        <w:rPr>
          <w:rFonts w:ascii="Arial" w:hAnsi="Arial" w:cs="Arial"/>
          <w:lang w:eastAsia="en-GB"/>
        </w:rPr>
      </w:pPr>
    </w:p>
    <w:p w14:paraId="19DCC8DB" w14:textId="77777777" w:rsidR="002A160E" w:rsidRDefault="002A160E" w:rsidP="00011135">
      <w:pPr>
        <w:spacing w:after="0" w:line="360" w:lineRule="auto"/>
        <w:jc w:val="both"/>
        <w:rPr>
          <w:rFonts w:ascii="Arial" w:hAnsi="Arial" w:cs="Arial"/>
          <w:lang w:eastAsia="en-GB"/>
        </w:rPr>
      </w:pPr>
    </w:p>
    <w:p w14:paraId="7EDEE740" w14:textId="77777777" w:rsidR="00375CB7" w:rsidRDefault="00375CB7" w:rsidP="00011135">
      <w:pPr>
        <w:spacing w:after="0" w:line="360" w:lineRule="auto"/>
        <w:jc w:val="both"/>
        <w:rPr>
          <w:rFonts w:ascii="Arial" w:hAnsi="Arial" w:cs="Arial"/>
          <w:lang w:eastAsia="en-GB"/>
        </w:rPr>
      </w:pPr>
    </w:p>
    <w:p w14:paraId="5EE25477" w14:textId="77777777" w:rsidR="00531057" w:rsidRDefault="00531057" w:rsidP="00011135">
      <w:pPr>
        <w:spacing w:after="0" w:line="360" w:lineRule="auto"/>
        <w:jc w:val="both"/>
        <w:rPr>
          <w:rFonts w:ascii="Arial" w:hAnsi="Arial" w:cs="Arial"/>
          <w:lang w:eastAsia="en-GB"/>
        </w:rPr>
      </w:pPr>
    </w:p>
    <w:p w14:paraId="18AA9ACA" w14:textId="175CD19E" w:rsidR="00B64602" w:rsidRPr="00972F2F" w:rsidRDefault="00B64602" w:rsidP="00011135">
      <w:pPr>
        <w:spacing w:after="0" w:line="360" w:lineRule="auto"/>
        <w:jc w:val="both"/>
        <w:rPr>
          <w:rFonts w:ascii="Arial" w:hAnsi="Arial" w:cs="Arial"/>
          <w:b/>
          <w:bCs/>
          <w:lang w:eastAsia="en-GB"/>
        </w:rPr>
      </w:pPr>
      <w:r w:rsidRPr="00B64602">
        <w:rPr>
          <w:rFonts w:ascii="Arial" w:hAnsi="Arial" w:cs="Arial"/>
          <w:b/>
          <w:bCs/>
          <w:lang w:eastAsia="en-GB"/>
        </w:rPr>
        <w:lastRenderedPageBreak/>
        <w:t>Conclusion</w:t>
      </w:r>
    </w:p>
    <w:p w14:paraId="67A71C86" w14:textId="77777777" w:rsidR="00972F2F" w:rsidRPr="00B64602" w:rsidRDefault="00972F2F" w:rsidP="00011135">
      <w:pPr>
        <w:spacing w:after="0" w:line="360" w:lineRule="auto"/>
        <w:jc w:val="both"/>
        <w:rPr>
          <w:rFonts w:ascii="Arial" w:hAnsi="Arial" w:cs="Arial"/>
          <w:lang w:eastAsia="en-GB"/>
        </w:rPr>
      </w:pPr>
    </w:p>
    <w:p w14:paraId="2E9FCDF1" w14:textId="0D695FEE" w:rsidR="00D2014B" w:rsidRPr="00D2014B" w:rsidRDefault="00D2014B" w:rsidP="00011135">
      <w:pPr>
        <w:spacing w:after="0" w:line="360" w:lineRule="auto"/>
        <w:jc w:val="both"/>
        <w:rPr>
          <w:rFonts w:ascii="Arial" w:eastAsia="Times New Roman" w:hAnsi="Arial" w:cs="Arial"/>
          <w:kern w:val="0"/>
          <w:lang w:eastAsia="en-GB"/>
          <w14:ligatures w14:val="none"/>
        </w:rPr>
      </w:pPr>
      <w:r w:rsidRPr="00D2014B">
        <w:rPr>
          <w:rFonts w:ascii="Arial" w:eastAsia="Times New Roman" w:hAnsi="Arial" w:cs="Arial"/>
          <w:kern w:val="0"/>
          <w:lang w:eastAsia="en-GB"/>
          <w14:ligatures w14:val="none"/>
        </w:rPr>
        <w:t xml:space="preserve">All things considered, this module has given me priceless insights into a variety of leadership ideas and philosophies, which have greatly influenced my approach to leading in the digital marketing industry. Essential ideas like Theory Y, Situational </w:t>
      </w:r>
      <w:r w:rsidR="0000687E">
        <w:rPr>
          <w:rFonts w:ascii="Arial" w:eastAsia="Times New Roman" w:hAnsi="Arial" w:cs="Arial"/>
          <w:kern w:val="0"/>
          <w:lang w:eastAsia="en-GB"/>
          <w14:ligatures w14:val="none"/>
        </w:rPr>
        <w:t>l</w:t>
      </w:r>
      <w:r w:rsidRPr="00D2014B">
        <w:rPr>
          <w:rFonts w:ascii="Arial" w:eastAsia="Times New Roman" w:hAnsi="Arial" w:cs="Arial"/>
          <w:kern w:val="0"/>
          <w:lang w:eastAsia="en-GB"/>
          <w14:ligatures w14:val="none"/>
        </w:rPr>
        <w:t xml:space="preserve">eadership, and Transformational </w:t>
      </w:r>
      <w:r w:rsidR="0000687E">
        <w:rPr>
          <w:rFonts w:ascii="Arial" w:eastAsia="Times New Roman" w:hAnsi="Arial" w:cs="Arial"/>
          <w:kern w:val="0"/>
          <w:lang w:eastAsia="en-GB"/>
          <w14:ligatures w14:val="none"/>
        </w:rPr>
        <w:t>l</w:t>
      </w:r>
      <w:r w:rsidRPr="00D2014B">
        <w:rPr>
          <w:rFonts w:ascii="Arial" w:eastAsia="Times New Roman" w:hAnsi="Arial" w:cs="Arial"/>
          <w:kern w:val="0"/>
          <w:lang w:eastAsia="en-GB"/>
          <w14:ligatures w14:val="none"/>
        </w:rPr>
        <w:t>eadership have given me the tools to develop a more flexible, inspiring, and empowering work environment. As I think back on previous encounters, I see how crucial it is to strike a balance between task focus and relationship-building, as well as how important proactive conflict management is.</w:t>
      </w:r>
    </w:p>
    <w:p w14:paraId="28F412B8" w14:textId="02DE1166" w:rsidR="00B64602" w:rsidRPr="00B64602" w:rsidRDefault="00FB0DD8" w:rsidP="00011135">
      <w:pPr>
        <w:spacing w:after="0" w:line="360" w:lineRule="auto"/>
        <w:jc w:val="both"/>
        <w:rPr>
          <w:rFonts w:ascii="Arial" w:eastAsia="Times New Roman" w:hAnsi="Arial" w:cs="Arial"/>
          <w:kern w:val="0"/>
          <w:lang w:eastAsia="en-GB"/>
          <w14:ligatures w14:val="none"/>
        </w:rPr>
      </w:pPr>
      <w:r w:rsidRPr="00FB0DD8">
        <w:rPr>
          <w:rFonts w:ascii="Arial" w:eastAsia="Times New Roman" w:hAnsi="Arial" w:cs="Arial"/>
          <w:kern w:val="0"/>
          <w:lang w:eastAsia="en-GB"/>
          <w14:ligatures w14:val="none"/>
        </w:rPr>
        <w:t>Applying the ideas of Theory Y to foster an environment of trust and autonomy that empowers team members to take responsibility for their work especially inspires me. Situational leadership will make sure I stay adaptable and sensitive to changing circumstances, while transformational leadership will direct me in inspiring and encouraging my team. Going forward, I'm determined to use ongoing education and practical experience to strengthen my abilities in managing conflicts, addressing generational gaps, and advancing diversity and equality.</w:t>
      </w:r>
      <w:r w:rsidR="00445FCC">
        <w:rPr>
          <w:rFonts w:ascii="Arial" w:eastAsia="Times New Roman" w:hAnsi="Arial" w:cs="Arial"/>
          <w:kern w:val="0"/>
          <w:lang w:eastAsia="en-GB"/>
          <w14:ligatures w14:val="none"/>
        </w:rPr>
        <w:t xml:space="preserve"> </w:t>
      </w:r>
      <w:r w:rsidR="00B64602" w:rsidRPr="00B64602">
        <w:rPr>
          <w:rFonts w:ascii="Arial" w:hAnsi="Arial" w:cs="Arial"/>
          <w:lang w:eastAsia="en-GB"/>
        </w:rPr>
        <w:t>These elements of the module will not only enhance my leadership capabilities but also contribute to a more positive, innovative, and cohesive team dynamic in my role as a digital marketer.</w:t>
      </w:r>
    </w:p>
    <w:p w14:paraId="527FB8CB" w14:textId="77777777" w:rsidR="001B1478" w:rsidRPr="00445FCC" w:rsidRDefault="001B1478" w:rsidP="00011135">
      <w:pPr>
        <w:spacing w:after="0" w:line="360" w:lineRule="auto"/>
        <w:jc w:val="both"/>
        <w:rPr>
          <w:rFonts w:ascii="Arial" w:hAnsi="Arial" w:cs="Arial"/>
        </w:rPr>
      </w:pPr>
    </w:p>
    <w:p w14:paraId="430A2932" w14:textId="77777777" w:rsidR="001B1478" w:rsidRPr="00445FCC" w:rsidRDefault="001B1478" w:rsidP="00011135">
      <w:pPr>
        <w:spacing w:after="0" w:line="360" w:lineRule="auto"/>
        <w:jc w:val="both"/>
        <w:rPr>
          <w:rFonts w:ascii="Arial" w:hAnsi="Arial" w:cs="Arial"/>
        </w:rPr>
      </w:pPr>
    </w:p>
    <w:p w14:paraId="2DAC8479" w14:textId="77777777" w:rsidR="001B1478" w:rsidRPr="00011F8C" w:rsidRDefault="001B1478" w:rsidP="00011135">
      <w:pPr>
        <w:spacing w:after="0" w:line="360" w:lineRule="auto"/>
        <w:jc w:val="both"/>
        <w:rPr>
          <w:rFonts w:ascii="Arial" w:hAnsi="Arial" w:cs="Arial"/>
        </w:rPr>
      </w:pPr>
    </w:p>
    <w:p w14:paraId="41435D10" w14:textId="77777777" w:rsidR="001B1478" w:rsidRPr="00011F8C" w:rsidRDefault="001B1478" w:rsidP="00011F8C">
      <w:pPr>
        <w:spacing w:after="0" w:line="360" w:lineRule="auto"/>
        <w:jc w:val="both"/>
        <w:rPr>
          <w:rFonts w:ascii="Arial" w:hAnsi="Arial" w:cs="Arial"/>
        </w:rPr>
      </w:pPr>
    </w:p>
    <w:p w14:paraId="0E5A8E92" w14:textId="77777777" w:rsidR="001B1478" w:rsidRDefault="001B1478"/>
    <w:p w14:paraId="2978688F" w14:textId="77777777" w:rsidR="001B1478" w:rsidRDefault="001B1478"/>
    <w:p w14:paraId="579E4ED4" w14:textId="77777777" w:rsidR="00972F2F" w:rsidRDefault="00972F2F"/>
    <w:p w14:paraId="77845E0C" w14:textId="77777777" w:rsidR="00972F2F" w:rsidRDefault="00972F2F"/>
    <w:p w14:paraId="50753A38" w14:textId="77777777" w:rsidR="00972F2F" w:rsidRDefault="00972F2F"/>
    <w:p w14:paraId="17F2C034" w14:textId="77777777" w:rsidR="00972F2F" w:rsidRDefault="00972F2F"/>
    <w:p w14:paraId="44DDE830" w14:textId="77777777" w:rsidR="00972F2F" w:rsidRDefault="00972F2F"/>
    <w:p w14:paraId="67F50E70" w14:textId="77777777" w:rsidR="00972F2F" w:rsidRDefault="00972F2F"/>
    <w:p w14:paraId="5CF8C7CD" w14:textId="77777777" w:rsidR="00972F2F" w:rsidRDefault="00972F2F"/>
    <w:p w14:paraId="37CB2043" w14:textId="77777777" w:rsidR="00972F2F" w:rsidRDefault="00972F2F"/>
    <w:p w14:paraId="5AD2D8AF" w14:textId="77777777" w:rsidR="00972F2F" w:rsidRDefault="00972F2F"/>
    <w:p w14:paraId="5FFA332F" w14:textId="77777777" w:rsidR="00B618EF" w:rsidRDefault="00B618EF" w:rsidP="00DC212F">
      <w:pPr>
        <w:spacing w:after="0" w:line="360" w:lineRule="auto"/>
        <w:jc w:val="both"/>
      </w:pPr>
    </w:p>
    <w:p w14:paraId="01A98C66" w14:textId="77777777" w:rsidR="00E15508" w:rsidRDefault="00E15508" w:rsidP="00011135">
      <w:pPr>
        <w:spacing w:after="0" w:line="360" w:lineRule="auto"/>
        <w:jc w:val="both"/>
      </w:pPr>
    </w:p>
    <w:p w14:paraId="4F6E1E90" w14:textId="3A69A346" w:rsidR="001B1478" w:rsidRDefault="00011F8C" w:rsidP="00011135">
      <w:pPr>
        <w:spacing w:after="0" w:line="360" w:lineRule="auto"/>
        <w:jc w:val="both"/>
        <w:rPr>
          <w:rFonts w:ascii="Arial" w:hAnsi="Arial" w:cs="Arial"/>
          <w:b/>
          <w:bCs/>
        </w:rPr>
      </w:pPr>
      <w:r w:rsidRPr="00011F8C">
        <w:rPr>
          <w:rFonts w:ascii="Arial" w:hAnsi="Arial" w:cs="Arial"/>
          <w:b/>
          <w:bCs/>
        </w:rPr>
        <w:t>References</w:t>
      </w:r>
    </w:p>
    <w:p w14:paraId="6AB463B5" w14:textId="77777777" w:rsidR="003631F9" w:rsidRDefault="003631F9" w:rsidP="00011135">
      <w:pPr>
        <w:spacing w:after="0" w:line="360" w:lineRule="auto"/>
        <w:jc w:val="both"/>
        <w:rPr>
          <w:rFonts w:ascii="Arial" w:hAnsi="Arial" w:cs="Arial"/>
          <w:b/>
          <w:bCs/>
        </w:rPr>
      </w:pPr>
    </w:p>
    <w:p w14:paraId="3C26688F" w14:textId="5C112C7B" w:rsidR="003631F9" w:rsidRPr="00CE1062" w:rsidRDefault="003631F9" w:rsidP="00011135">
      <w:pPr>
        <w:spacing w:after="0" w:line="360" w:lineRule="auto"/>
        <w:jc w:val="both"/>
        <w:rPr>
          <w:rFonts w:ascii="Arial" w:hAnsi="Arial" w:cs="Arial"/>
          <w:b/>
          <w:bCs/>
        </w:rPr>
      </w:pPr>
      <w:r w:rsidRPr="00CE1062">
        <w:rPr>
          <w:rFonts w:ascii="Arial" w:hAnsi="Arial" w:cs="Arial"/>
          <w:shd w:val="clear" w:color="auto" w:fill="FFFFFF"/>
        </w:rPr>
        <w:t>Adair, J.E. (2009) </w:t>
      </w:r>
      <w:r w:rsidRPr="00CE1062">
        <w:rPr>
          <w:rFonts w:ascii="Arial" w:hAnsi="Arial" w:cs="Arial"/>
          <w:i/>
          <w:iCs/>
          <w:shd w:val="clear" w:color="auto" w:fill="FFFFFF"/>
        </w:rPr>
        <w:t>How to grow leaders: the seven key principles of effective leadership development</w:t>
      </w:r>
      <w:r w:rsidRPr="00CE1062">
        <w:rPr>
          <w:rFonts w:ascii="Arial" w:hAnsi="Arial" w:cs="Arial"/>
          <w:shd w:val="clear" w:color="auto" w:fill="FFFFFF"/>
        </w:rPr>
        <w:t>. London: Kogan Page.</w:t>
      </w:r>
    </w:p>
    <w:p w14:paraId="44ED9797" w14:textId="77777777" w:rsidR="001B1478" w:rsidRPr="00CE1062" w:rsidRDefault="001B1478" w:rsidP="00011135">
      <w:pPr>
        <w:spacing w:after="0" w:line="360" w:lineRule="auto"/>
        <w:jc w:val="both"/>
        <w:rPr>
          <w:rFonts w:ascii="Arial" w:hAnsi="Arial" w:cs="Arial"/>
        </w:rPr>
      </w:pPr>
    </w:p>
    <w:p w14:paraId="34146466" w14:textId="77777777" w:rsidR="00011F8C" w:rsidRPr="00CE1062" w:rsidRDefault="00095A65" w:rsidP="00011135">
      <w:pPr>
        <w:spacing w:after="0" w:line="360" w:lineRule="auto"/>
        <w:jc w:val="both"/>
        <w:rPr>
          <w:rFonts w:ascii="Arial" w:eastAsia="Times New Roman" w:hAnsi="Arial" w:cs="Arial"/>
          <w:lang w:eastAsia="en-GB"/>
        </w:rPr>
      </w:pPr>
      <w:r w:rsidRPr="00CE1062">
        <w:rPr>
          <w:rFonts w:ascii="Arial" w:eastAsia="Times New Roman" w:hAnsi="Arial" w:cs="Arial"/>
          <w:lang w:eastAsia="en-GB"/>
        </w:rPr>
        <w:t xml:space="preserve">Carlos Pastor, J. and Mayo, M., 2008. Transformational Leadership Among Spanish Upper Echelons: The Role of Managerial Values and Goal Orientation. </w:t>
      </w:r>
      <w:r w:rsidRPr="00CE1062">
        <w:rPr>
          <w:rFonts w:ascii="Arial" w:eastAsia="Times New Roman" w:hAnsi="Arial" w:cs="Arial"/>
          <w:i/>
          <w:iCs/>
          <w:lang w:eastAsia="en-GB"/>
        </w:rPr>
        <w:t>Leadership &amp; Organization Development Journal</w:t>
      </w:r>
      <w:r w:rsidRPr="00CE1062">
        <w:rPr>
          <w:rFonts w:ascii="Arial" w:eastAsia="Times New Roman" w:hAnsi="Arial" w:cs="Arial"/>
          <w:lang w:eastAsia="en-GB"/>
        </w:rPr>
        <w:t xml:space="preserve">, </w:t>
      </w:r>
      <w:r w:rsidRPr="00CE1062">
        <w:rPr>
          <w:rFonts w:ascii="Arial" w:eastAsia="Times New Roman" w:hAnsi="Arial" w:cs="Arial"/>
          <w:i/>
          <w:iCs/>
          <w:lang w:eastAsia="en-GB"/>
        </w:rPr>
        <w:t>29</w:t>
      </w:r>
      <w:r w:rsidRPr="00CE1062">
        <w:rPr>
          <w:rFonts w:ascii="Arial" w:eastAsia="Times New Roman" w:hAnsi="Arial" w:cs="Arial"/>
          <w:lang w:eastAsia="en-GB"/>
        </w:rPr>
        <w:t>(4), pp.340-358.</w:t>
      </w:r>
    </w:p>
    <w:p w14:paraId="04DCAD9E" w14:textId="77777777" w:rsidR="00966DEF" w:rsidRPr="00CE1062" w:rsidRDefault="00966DEF" w:rsidP="00011135">
      <w:pPr>
        <w:spacing w:after="0" w:line="360" w:lineRule="auto"/>
        <w:jc w:val="both"/>
        <w:rPr>
          <w:rFonts w:ascii="Arial" w:eastAsia="Times New Roman" w:hAnsi="Arial" w:cs="Arial"/>
          <w:lang w:eastAsia="en-GB"/>
        </w:rPr>
      </w:pPr>
    </w:p>
    <w:p w14:paraId="2E06B386" w14:textId="55867955" w:rsidR="00966DEF" w:rsidRPr="00CE1062" w:rsidRDefault="00966DEF" w:rsidP="00011135">
      <w:pPr>
        <w:spacing w:after="0" w:line="360" w:lineRule="auto"/>
        <w:jc w:val="both"/>
        <w:rPr>
          <w:rFonts w:ascii="Arial" w:hAnsi="Arial" w:cs="Arial"/>
          <w:shd w:val="clear" w:color="auto" w:fill="FFFFFF"/>
        </w:rPr>
      </w:pPr>
      <w:r w:rsidRPr="00CE1062">
        <w:rPr>
          <w:rFonts w:ascii="Arial" w:hAnsi="Arial" w:cs="Arial"/>
          <w:shd w:val="clear" w:color="auto" w:fill="FFFFFF"/>
        </w:rPr>
        <w:t>Dalakoura, A. (2010) ‘Differentiating leader and leadership development: A collective framework for leadership development’, </w:t>
      </w:r>
      <w:r w:rsidRPr="00CE1062">
        <w:rPr>
          <w:rFonts w:ascii="Arial" w:hAnsi="Arial" w:cs="Arial"/>
          <w:i/>
          <w:iCs/>
          <w:shd w:val="clear" w:color="auto" w:fill="FFFFFF"/>
        </w:rPr>
        <w:t>The Journal of management development</w:t>
      </w:r>
      <w:r w:rsidRPr="00CE1062">
        <w:rPr>
          <w:rFonts w:ascii="Arial" w:hAnsi="Arial" w:cs="Arial"/>
          <w:shd w:val="clear" w:color="auto" w:fill="FFFFFF"/>
        </w:rPr>
        <w:t xml:space="preserve">, 29(5), pp. 432–441. </w:t>
      </w:r>
    </w:p>
    <w:p w14:paraId="263691BE" w14:textId="77777777" w:rsidR="00CE1062" w:rsidRPr="00CE1062" w:rsidRDefault="00CE1062" w:rsidP="00011135">
      <w:pPr>
        <w:spacing w:after="0" w:line="360" w:lineRule="auto"/>
        <w:jc w:val="both"/>
        <w:rPr>
          <w:rFonts w:ascii="Arial" w:hAnsi="Arial" w:cs="Arial"/>
          <w:shd w:val="clear" w:color="auto" w:fill="FFFFFF"/>
        </w:rPr>
      </w:pPr>
    </w:p>
    <w:p w14:paraId="114D94F9" w14:textId="0CAF3391" w:rsidR="00CE1062" w:rsidRPr="00CE1062" w:rsidRDefault="00CE1062" w:rsidP="00011135">
      <w:pPr>
        <w:spacing w:after="0" w:line="360" w:lineRule="auto"/>
        <w:jc w:val="both"/>
        <w:rPr>
          <w:rFonts w:ascii="Arial" w:hAnsi="Arial" w:cs="Arial"/>
          <w:shd w:val="clear" w:color="auto" w:fill="FFFFFF"/>
        </w:rPr>
      </w:pPr>
      <w:r w:rsidRPr="00CE1062">
        <w:rPr>
          <w:rFonts w:ascii="Arial" w:hAnsi="Arial" w:cs="Arial"/>
          <w:shd w:val="clear" w:color="auto" w:fill="FFFFFF"/>
        </w:rPr>
        <w:t>Daniëls, E., Hondeghem, A. and Dochy, F. (2019) ‘A review on leadership and leadership development in educational settings’, </w:t>
      </w:r>
      <w:r w:rsidRPr="00CE1062">
        <w:rPr>
          <w:rFonts w:ascii="Arial" w:hAnsi="Arial" w:cs="Arial"/>
          <w:i/>
          <w:iCs/>
          <w:shd w:val="clear" w:color="auto" w:fill="FFFFFF"/>
        </w:rPr>
        <w:t>educational research review</w:t>
      </w:r>
      <w:r w:rsidRPr="00CE1062">
        <w:rPr>
          <w:rFonts w:ascii="Arial" w:hAnsi="Arial" w:cs="Arial"/>
          <w:shd w:val="clear" w:color="auto" w:fill="FFFFFF"/>
        </w:rPr>
        <w:t>, 27, pp. 110–125.</w:t>
      </w:r>
    </w:p>
    <w:p w14:paraId="3ABC8C52" w14:textId="77777777" w:rsidR="00CE1062" w:rsidRPr="00CE1062" w:rsidRDefault="00CE1062" w:rsidP="00011135">
      <w:pPr>
        <w:spacing w:after="0" w:line="360" w:lineRule="auto"/>
        <w:jc w:val="both"/>
        <w:rPr>
          <w:rFonts w:ascii="Arial" w:hAnsi="Arial" w:cs="Arial"/>
          <w:shd w:val="clear" w:color="auto" w:fill="FFFFFF"/>
        </w:rPr>
      </w:pPr>
    </w:p>
    <w:p w14:paraId="74E42963" w14:textId="215D470D" w:rsidR="00CE1062" w:rsidRPr="00CE1062" w:rsidRDefault="00CE1062" w:rsidP="00011135">
      <w:pPr>
        <w:spacing w:after="0" w:line="360" w:lineRule="auto"/>
        <w:jc w:val="both"/>
        <w:rPr>
          <w:rFonts w:ascii="Arial" w:eastAsia="Times New Roman" w:hAnsi="Arial" w:cs="Arial"/>
          <w:lang w:eastAsia="en-GB"/>
        </w:rPr>
      </w:pPr>
      <w:r w:rsidRPr="00CE1062">
        <w:rPr>
          <w:rFonts w:ascii="Arial" w:hAnsi="Arial" w:cs="Arial"/>
          <w:shd w:val="clear" w:color="auto" w:fill="FFFFFF"/>
        </w:rPr>
        <w:t>Douglas, S. </w:t>
      </w:r>
      <w:r w:rsidRPr="00CE1062">
        <w:rPr>
          <w:rFonts w:ascii="Arial" w:hAnsi="Arial" w:cs="Arial"/>
          <w:i/>
          <w:iCs/>
          <w:shd w:val="clear" w:color="auto" w:fill="FFFFFF"/>
        </w:rPr>
        <w:t>et al.</w:t>
      </w:r>
      <w:r w:rsidRPr="00CE1062">
        <w:rPr>
          <w:rFonts w:ascii="Arial" w:hAnsi="Arial" w:cs="Arial"/>
          <w:shd w:val="clear" w:color="auto" w:fill="FFFFFF"/>
        </w:rPr>
        <w:t> (2022) ‘Systemic leadership development: impact on organizational effectiveness’, </w:t>
      </w:r>
      <w:r w:rsidRPr="00CE1062">
        <w:rPr>
          <w:rFonts w:ascii="Arial" w:hAnsi="Arial" w:cs="Arial"/>
          <w:i/>
          <w:iCs/>
          <w:shd w:val="clear" w:color="auto" w:fill="FFFFFF"/>
        </w:rPr>
        <w:t>international journal of organizational analysis (2005)</w:t>
      </w:r>
      <w:r w:rsidRPr="00CE1062">
        <w:rPr>
          <w:rFonts w:ascii="Arial" w:hAnsi="Arial" w:cs="Arial"/>
          <w:shd w:val="clear" w:color="auto" w:fill="FFFFFF"/>
        </w:rPr>
        <w:t xml:space="preserve">, 30(2), pp. 568–588. </w:t>
      </w:r>
    </w:p>
    <w:p w14:paraId="2E97C8E2" w14:textId="77777777" w:rsidR="00011F8C" w:rsidRPr="00CE1062" w:rsidRDefault="00011F8C" w:rsidP="00011135">
      <w:pPr>
        <w:spacing w:after="0" w:line="360" w:lineRule="auto"/>
        <w:jc w:val="both"/>
        <w:rPr>
          <w:rFonts w:ascii="Arial" w:eastAsia="Times New Roman" w:hAnsi="Arial" w:cs="Arial"/>
          <w:lang w:eastAsia="en-GB"/>
        </w:rPr>
      </w:pPr>
    </w:p>
    <w:p w14:paraId="737DD23E" w14:textId="3D0D3973" w:rsidR="00DC212F" w:rsidRPr="00CE1062" w:rsidRDefault="00DC212F" w:rsidP="00011135">
      <w:pPr>
        <w:spacing w:after="0" w:line="360" w:lineRule="auto"/>
        <w:jc w:val="both"/>
        <w:rPr>
          <w:rFonts w:ascii="Arial" w:eastAsia="Times New Roman" w:hAnsi="Arial" w:cs="Arial"/>
          <w:lang w:eastAsia="en-GB"/>
        </w:rPr>
      </w:pPr>
      <w:r w:rsidRPr="00CE1062">
        <w:rPr>
          <w:rFonts w:ascii="Arial" w:hAnsi="Arial" w:cs="Arial"/>
        </w:rPr>
        <w:t>Dulewicz, V. and Higgs, M. (2005), “Assessing Leadership Styles and Organisational Context”, Journal of Managerial Psychology, Vol. 20 No. 2, pp. 105-123, doi: 10.1108/02683940510579759.</w:t>
      </w:r>
    </w:p>
    <w:p w14:paraId="794023C3" w14:textId="77777777" w:rsidR="001B1478" w:rsidRPr="00CE1062" w:rsidRDefault="001B1478" w:rsidP="00011135">
      <w:pPr>
        <w:spacing w:after="0" w:line="360" w:lineRule="auto"/>
        <w:jc w:val="both"/>
        <w:rPr>
          <w:rFonts w:ascii="Arial" w:hAnsi="Arial" w:cs="Arial"/>
        </w:rPr>
      </w:pPr>
    </w:p>
    <w:p w14:paraId="7A0446BC" w14:textId="32035346" w:rsidR="001B1478" w:rsidRPr="00CE1062" w:rsidRDefault="0045200A" w:rsidP="00011135">
      <w:pPr>
        <w:spacing w:after="0" w:line="360" w:lineRule="auto"/>
        <w:jc w:val="both"/>
        <w:rPr>
          <w:rFonts w:ascii="Arial" w:hAnsi="Arial" w:cs="Arial"/>
          <w:shd w:val="clear" w:color="auto" w:fill="FFFFFF"/>
        </w:rPr>
      </w:pPr>
      <w:r w:rsidRPr="00CE1062">
        <w:rPr>
          <w:rFonts w:ascii="Arial" w:hAnsi="Arial" w:cs="Arial"/>
          <w:shd w:val="clear" w:color="auto" w:fill="FFFFFF"/>
        </w:rPr>
        <w:t>Guthrie, K.L. (2014) ‘The Student Leadership Challenge Facilitation and Activity Guide, and: The Student Leadership Challenge Student Workbook and Personal Leadership Journal by James Kouzes, Barry Posner (review)’, </w:t>
      </w:r>
      <w:r w:rsidRPr="00CE1062">
        <w:rPr>
          <w:rFonts w:ascii="Arial" w:hAnsi="Arial" w:cs="Arial"/>
          <w:i/>
          <w:iCs/>
          <w:shd w:val="clear" w:color="auto" w:fill="FFFFFF"/>
        </w:rPr>
        <w:t>Journal of college student development</w:t>
      </w:r>
      <w:r w:rsidRPr="00CE1062">
        <w:rPr>
          <w:rFonts w:ascii="Arial" w:hAnsi="Arial" w:cs="Arial"/>
          <w:shd w:val="clear" w:color="auto" w:fill="FFFFFF"/>
        </w:rPr>
        <w:t xml:space="preserve">, 55(3), pp. 331–332. </w:t>
      </w:r>
    </w:p>
    <w:p w14:paraId="772B8AF6" w14:textId="77777777" w:rsidR="00CE1230" w:rsidRPr="00CE1062" w:rsidRDefault="00CE1230" w:rsidP="00011135">
      <w:pPr>
        <w:spacing w:after="0" w:line="360" w:lineRule="auto"/>
        <w:jc w:val="both"/>
        <w:rPr>
          <w:rFonts w:ascii="Arial" w:hAnsi="Arial" w:cs="Arial"/>
          <w:shd w:val="clear" w:color="auto" w:fill="FFFFFF"/>
        </w:rPr>
      </w:pPr>
    </w:p>
    <w:p w14:paraId="0E7E5D08" w14:textId="770FFF3C" w:rsidR="00CE1230" w:rsidRPr="00CE1062" w:rsidRDefault="00CE1230" w:rsidP="00011135">
      <w:pPr>
        <w:spacing w:after="0" w:line="360" w:lineRule="auto"/>
        <w:jc w:val="both"/>
        <w:rPr>
          <w:rFonts w:ascii="Arial" w:hAnsi="Arial" w:cs="Arial"/>
          <w:shd w:val="clear" w:color="auto" w:fill="FFFFFF"/>
        </w:rPr>
      </w:pPr>
      <w:r w:rsidRPr="00CE1062">
        <w:rPr>
          <w:rFonts w:ascii="Arial" w:hAnsi="Arial" w:cs="Arial"/>
          <w:shd w:val="clear" w:color="auto" w:fill="FFFFFF"/>
        </w:rPr>
        <w:t>Haslam, S.A. </w:t>
      </w:r>
      <w:r w:rsidRPr="00CE1062">
        <w:rPr>
          <w:rFonts w:ascii="Arial" w:hAnsi="Arial" w:cs="Arial"/>
          <w:i/>
          <w:iCs/>
          <w:shd w:val="clear" w:color="auto" w:fill="FFFFFF"/>
        </w:rPr>
        <w:t>et al.</w:t>
      </w:r>
      <w:r w:rsidRPr="00CE1062">
        <w:rPr>
          <w:rFonts w:ascii="Arial" w:hAnsi="Arial" w:cs="Arial"/>
          <w:shd w:val="clear" w:color="auto" w:fill="FFFFFF"/>
        </w:rPr>
        <w:t> (2017) ‘A Social Identity Approach to Leadership Development: The 5R Program’, </w:t>
      </w:r>
      <w:r w:rsidRPr="00CE1062">
        <w:rPr>
          <w:rFonts w:ascii="Arial" w:hAnsi="Arial" w:cs="Arial"/>
          <w:i/>
          <w:iCs/>
          <w:shd w:val="clear" w:color="auto" w:fill="FFFFFF"/>
        </w:rPr>
        <w:t>Journal of personnel psychology</w:t>
      </w:r>
      <w:r w:rsidRPr="00CE1062">
        <w:rPr>
          <w:rFonts w:ascii="Arial" w:hAnsi="Arial" w:cs="Arial"/>
          <w:shd w:val="clear" w:color="auto" w:fill="FFFFFF"/>
        </w:rPr>
        <w:t xml:space="preserve">, 16(3), pp. 113–124. </w:t>
      </w:r>
    </w:p>
    <w:p w14:paraId="2C219231" w14:textId="77777777" w:rsidR="00C52BEC" w:rsidRPr="00CE1062" w:rsidRDefault="00C52BEC" w:rsidP="00011135">
      <w:pPr>
        <w:spacing w:after="0" w:line="360" w:lineRule="auto"/>
        <w:jc w:val="both"/>
        <w:rPr>
          <w:rFonts w:ascii="Arial" w:hAnsi="Arial" w:cs="Arial"/>
          <w:shd w:val="clear" w:color="auto" w:fill="FFFFFF"/>
        </w:rPr>
      </w:pPr>
    </w:p>
    <w:p w14:paraId="49240B15" w14:textId="5B7E9A2C" w:rsidR="00C52BEC" w:rsidRPr="00CE1062" w:rsidRDefault="00C52BEC" w:rsidP="00011135">
      <w:pPr>
        <w:spacing w:after="0" w:line="360" w:lineRule="auto"/>
        <w:jc w:val="both"/>
        <w:rPr>
          <w:rFonts w:ascii="Arial" w:hAnsi="Arial" w:cs="Arial"/>
          <w:shd w:val="clear" w:color="auto" w:fill="FFFFFF"/>
        </w:rPr>
      </w:pPr>
      <w:r w:rsidRPr="00CE1062">
        <w:rPr>
          <w:rFonts w:ascii="Arial" w:hAnsi="Arial" w:cs="Arial"/>
          <w:shd w:val="clear" w:color="auto" w:fill="FFFFFF"/>
        </w:rPr>
        <w:t>Luria, G. </w:t>
      </w:r>
      <w:r w:rsidRPr="00CE1062">
        <w:rPr>
          <w:rFonts w:ascii="Arial" w:hAnsi="Arial" w:cs="Arial"/>
          <w:i/>
          <w:iCs/>
          <w:shd w:val="clear" w:color="auto" w:fill="FFFFFF"/>
        </w:rPr>
        <w:t>et al.</w:t>
      </w:r>
      <w:r w:rsidRPr="00CE1062">
        <w:rPr>
          <w:rFonts w:ascii="Arial" w:hAnsi="Arial" w:cs="Arial"/>
          <w:shd w:val="clear" w:color="auto" w:fill="FFFFFF"/>
        </w:rPr>
        <w:t> (2019) ‘Leadership Development: Leadership Emergence to Leadership Effectiveness’, </w:t>
      </w:r>
      <w:r w:rsidRPr="00CE1062">
        <w:rPr>
          <w:rFonts w:ascii="Arial" w:hAnsi="Arial" w:cs="Arial"/>
          <w:i/>
          <w:iCs/>
          <w:shd w:val="clear" w:color="auto" w:fill="FFFFFF"/>
        </w:rPr>
        <w:t>Small group research</w:t>
      </w:r>
      <w:r w:rsidRPr="00CE1062">
        <w:rPr>
          <w:rFonts w:ascii="Arial" w:hAnsi="Arial" w:cs="Arial"/>
          <w:shd w:val="clear" w:color="auto" w:fill="FFFFFF"/>
        </w:rPr>
        <w:t xml:space="preserve">, 50(5), pp. 571–592. </w:t>
      </w:r>
    </w:p>
    <w:p w14:paraId="2D1AEEF1" w14:textId="77777777" w:rsidR="0045200A" w:rsidRPr="00CE1062" w:rsidRDefault="0045200A" w:rsidP="00011135">
      <w:pPr>
        <w:spacing w:after="0" w:line="360" w:lineRule="auto"/>
        <w:jc w:val="both"/>
        <w:rPr>
          <w:rFonts w:ascii="Arial" w:hAnsi="Arial" w:cs="Arial"/>
        </w:rPr>
      </w:pPr>
    </w:p>
    <w:p w14:paraId="301CB94D" w14:textId="77777777" w:rsidR="00BB2300" w:rsidRDefault="008B048B" w:rsidP="00011135">
      <w:pPr>
        <w:spacing w:after="0" w:line="360" w:lineRule="auto"/>
        <w:jc w:val="both"/>
        <w:rPr>
          <w:rFonts w:ascii="Arial" w:hAnsi="Arial" w:cs="Arial"/>
          <w:shd w:val="clear" w:color="auto" w:fill="FFFFFF"/>
        </w:rPr>
      </w:pPr>
      <w:r w:rsidRPr="00CE1062">
        <w:rPr>
          <w:rFonts w:ascii="Arial" w:hAnsi="Arial" w:cs="Arial"/>
          <w:shd w:val="clear" w:color="auto" w:fill="FFFFFF"/>
        </w:rPr>
        <w:t xml:space="preserve">Martin, P.B. (2005) ‘Practical suggestions for interpersonal skill-building. Crucial conversations: Tools for talking when the stakes are high. Kerry Patterson, Joseph Grenny, </w:t>
      </w:r>
      <w:r w:rsidRPr="00CE1062">
        <w:rPr>
          <w:rFonts w:ascii="Arial" w:hAnsi="Arial" w:cs="Arial"/>
          <w:shd w:val="clear" w:color="auto" w:fill="FFFFFF"/>
        </w:rPr>
        <w:lastRenderedPageBreak/>
        <w:t>Ron McMillan and Al Switzler Publisher: McGraw-Hill Professional, New York, NY; 256 pages; $16.95’, </w:t>
      </w:r>
      <w:r w:rsidRPr="00CE1062">
        <w:rPr>
          <w:rFonts w:ascii="Arial" w:hAnsi="Arial" w:cs="Arial"/>
          <w:i/>
          <w:iCs/>
          <w:shd w:val="clear" w:color="auto" w:fill="FFFFFF"/>
        </w:rPr>
        <w:t>Journal of Healthcare Risk Management</w:t>
      </w:r>
      <w:r w:rsidRPr="00CE1062">
        <w:rPr>
          <w:rFonts w:ascii="Arial" w:hAnsi="Arial" w:cs="Arial"/>
          <w:shd w:val="clear" w:color="auto" w:fill="FFFFFF"/>
        </w:rPr>
        <w:t xml:space="preserve">. Chicago: Wiley Periodicals, pp. 5–6. </w:t>
      </w:r>
    </w:p>
    <w:p w14:paraId="0F6CC852" w14:textId="77777777" w:rsidR="00BB2300" w:rsidRDefault="00BB2300" w:rsidP="00011135">
      <w:pPr>
        <w:spacing w:after="0" w:line="360" w:lineRule="auto"/>
        <w:jc w:val="both"/>
        <w:rPr>
          <w:rFonts w:ascii="Arial" w:hAnsi="Arial" w:cs="Arial"/>
          <w:shd w:val="clear" w:color="auto" w:fill="FFFFFF"/>
        </w:rPr>
      </w:pPr>
    </w:p>
    <w:p w14:paraId="647D624D" w14:textId="58FD7B37" w:rsidR="00DC212F" w:rsidRPr="00BB2300" w:rsidRDefault="00DC212F" w:rsidP="00011135">
      <w:pPr>
        <w:spacing w:after="0" w:line="360" w:lineRule="auto"/>
        <w:jc w:val="both"/>
        <w:rPr>
          <w:rFonts w:ascii="Arial" w:hAnsi="Arial" w:cs="Arial"/>
          <w:shd w:val="clear" w:color="auto" w:fill="FFFFFF"/>
        </w:rPr>
      </w:pPr>
      <w:r w:rsidRPr="00CE1062">
        <w:rPr>
          <w:rFonts w:ascii="Arial" w:hAnsi="Arial" w:cs="Arial"/>
          <w:shd w:val="clear" w:color="auto" w:fill="FFFFFF"/>
        </w:rPr>
        <w:t>McCauley, C.D. and Palus, C.J., 2021. Developing the theory and practice of leadership development: A relational view. </w:t>
      </w:r>
      <w:r w:rsidRPr="00CE1062">
        <w:rPr>
          <w:rFonts w:ascii="Arial" w:hAnsi="Arial" w:cs="Arial"/>
          <w:i/>
          <w:iCs/>
          <w:shd w:val="clear" w:color="auto" w:fill="FFFFFF"/>
        </w:rPr>
        <w:t>The Leadership Quarterly</w:t>
      </w:r>
      <w:r w:rsidRPr="00CE1062">
        <w:rPr>
          <w:rFonts w:ascii="Arial" w:hAnsi="Arial" w:cs="Arial"/>
          <w:shd w:val="clear" w:color="auto" w:fill="FFFFFF"/>
        </w:rPr>
        <w:t>, </w:t>
      </w:r>
      <w:r w:rsidRPr="00CE1062">
        <w:rPr>
          <w:rFonts w:ascii="Arial" w:hAnsi="Arial" w:cs="Arial"/>
          <w:i/>
          <w:iCs/>
          <w:shd w:val="clear" w:color="auto" w:fill="FFFFFF"/>
        </w:rPr>
        <w:t>32</w:t>
      </w:r>
      <w:r w:rsidRPr="00CE1062">
        <w:rPr>
          <w:rFonts w:ascii="Arial" w:hAnsi="Arial" w:cs="Arial"/>
          <w:shd w:val="clear" w:color="auto" w:fill="FFFFFF"/>
        </w:rPr>
        <w:t>(5), p.101456.</w:t>
      </w:r>
    </w:p>
    <w:p w14:paraId="58E45957" w14:textId="77777777" w:rsidR="008B048B" w:rsidRPr="00CE1062" w:rsidRDefault="008B048B" w:rsidP="00011135">
      <w:pPr>
        <w:spacing w:after="0" w:line="360" w:lineRule="auto"/>
        <w:jc w:val="both"/>
        <w:rPr>
          <w:rFonts w:ascii="Arial" w:hAnsi="Arial" w:cs="Arial"/>
        </w:rPr>
      </w:pPr>
    </w:p>
    <w:p w14:paraId="4355A174" w14:textId="0FEC8777" w:rsidR="001B1478" w:rsidRPr="00CE1062" w:rsidRDefault="001B1478" w:rsidP="00011135">
      <w:pPr>
        <w:spacing w:after="0" w:line="360" w:lineRule="auto"/>
        <w:jc w:val="both"/>
        <w:rPr>
          <w:rFonts w:ascii="Arial" w:hAnsi="Arial" w:cs="Arial"/>
          <w:shd w:val="clear" w:color="auto" w:fill="FFFFFF"/>
        </w:rPr>
      </w:pPr>
      <w:r w:rsidRPr="00CE1062">
        <w:rPr>
          <w:rFonts w:ascii="Arial" w:hAnsi="Arial" w:cs="Arial"/>
          <w:shd w:val="clear" w:color="auto" w:fill="FFFFFF"/>
        </w:rPr>
        <w:t>McLaughlin, C.P. and Kunk-Czaplicki, J.A. (2020) ‘Leadership: Theory and Practice by Peter G. Northouse (review)’, </w:t>
      </w:r>
      <w:r w:rsidRPr="00CE1062">
        <w:rPr>
          <w:rFonts w:ascii="Arial" w:hAnsi="Arial" w:cs="Arial"/>
          <w:i/>
          <w:iCs/>
          <w:shd w:val="clear" w:color="auto" w:fill="FFFFFF"/>
        </w:rPr>
        <w:t>Journal of College Student Development</w:t>
      </w:r>
      <w:r w:rsidRPr="00CE1062">
        <w:rPr>
          <w:rFonts w:ascii="Arial" w:hAnsi="Arial" w:cs="Arial"/>
          <w:shd w:val="clear" w:color="auto" w:fill="FFFFFF"/>
        </w:rPr>
        <w:t xml:space="preserve">, 61(2), pp. 260–261. </w:t>
      </w:r>
    </w:p>
    <w:p w14:paraId="0A32DC0D" w14:textId="77777777" w:rsidR="00397D4E" w:rsidRPr="00CE1062" w:rsidRDefault="00397D4E" w:rsidP="00011135">
      <w:pPr>
        <w:spacing w:after="0" w:line="360" w:lineRule="auto"/>
        <w:jc w:val="both"/>
        <w:rPr>
          <w:rFonts w:ascii="Arial" w:hAnsi="Arial" w:cs="Arial"/>
          <w:shd w:val="clear" w:color="auto" w:fill="FFFFFF"/>
        </w:rPr>
      </w:pPr>
    </w:p>
    <w:p w14:paraId="2B1DCC57" w14:textId="77777777" w:rsidR="00B618EF" w:rsidRDefault="00397D4E" w:rsidP="00011135">
      <w:pPr>
        <w:spacing w:after="0" w:line="360" w:lineRule="auto"/>
        <w:jc w:val="both"/>
        <w:rPr>
          <w:rFonts w:ascii="Arial" w:hAnsi="Arial" w:cs="Arial"/>
          <w:shd w:val="clear" w:color="auto" w:fill="FFFFFF"/>
        </w:rPr>
      </w:pPr>
      <w:r w:rsidRPr="00CE1062">
        <w:rPr>
          <w:rFonts w:ascii="Arial" w:hAnsi="Arial" w:cs="Arial"/>
          <w:shd w:val="clear" w:color="auto" w:fill="FFFFFF"/>
        </w:rPr>
        <w:t>Potter, C. (2015) ‘Leadership development: an applied comparison of Gibbs’ Reflective Cycle and Scharmer’s Theory U’, </w:t>
      </w:r>
      <w:r w:rsidRPr="00CE1062">
        <w:rPr>
          <w:rFonts w:ascii="Arial" w:hAnsi="Arial" w:cs="Arial"/>
          <w:i/>
          <w:iCs/>
          <w:shd w:val="clear" w:color="auto" w:fill="FFFFFF"/>
        </w:rPr>
        <w:t>Industrial and commercial training</w:t>
      </w:r>
      <w:r w:rsidRPr="00CE1062">
        <w:rPr>
          <w:rFonts w:ascii="Arial" w:hAnsi="Arial" w:cs="Arial"/>
          <w:shd w:val="clear" w:color="auto" w:fill="FFFFFF"/>
        </w:rPr>
        <w:t xml:space="preserve">, 47(6), pp. 336–342. </w:t>
      </w:r>
    </w:p>
    <w:p w14:paraId="582A563E" w14:textId="77777777" w:rsidR="00B618EF" w:rsidRDefault="00B618EF" w:rsidP="00011135">
      <w:pPr>
        <w:spacing w:after="0" w:line="360" w:lineRule="auto"/>
        <w:jc w:val="both"/>
        <w:rPr>
          <w:rFonts w:ascii="Arial" w:hAnsi="Arial" w:cs="Arial"/>
          <w:shd w:val="clear" w:color="auto" w:fill="FFFFFF"/>
        </w:rPr>
      </w:pPr>
    </w:p>
    <w:p w14:paraId="4FAEE8DC" w14:textId="77777777" w:rsidR="00B618EF" w:rsidRDefault="00DC212F" w:rsidP="00011135">
      <w:pPr>
        <w:spacing w:after="0" w:line="360" w:lineRule="auto"/>
        <w:jc w:val="both"/>
        <w:rPr>
          <w:rFonts w:ascii="Arial" w:hAnsi="Arial" w:cs="Arial"/>
        </w:rPr>
      </w:pPr>
      <w:r w:rsidRPr="00CE1062">
        <w:rPr>
          <w:rFonts w:ascii="Arial" w:hAnsi="Arial" w:cs="Arial"/>
        </w:rPr>
        <w:t>Sethuraman,</w:t>
      </w:r>
      <w:r w:rsidRPr="00CE1062">
        <w:rPr>
          <w:rFonts w:ascii="Arial" w:hAnsi="Arial" w:cs="Arial"/>
          <w:spacing w:val="40"/>
        </w:rPr>
        <w:t xml:space="preserve"> </w:t>
      </w:r>
      <w:r w:rsidRPr="00CE1062">
        <w:rPr>
          <w:rFonts w:ascii="Arial" w:hAnsi="Arial" w:cs="Arial"/>
        </w:rPr>
        <w:t>K.</w:t>
      </w:r>
      <w:r w:rsidRPr="00CE1062">
        <w:rPr>
          <w:rFonts w:ascii="Arial" w:hAnsi="Arial" w:cs="Arial"/>
          <w:spacing w:val="40"/>
        </w:rPr>
        <w:t xml:space="preserve"> </w:t>
      </w:r>
      <w:r w:rsidRPr="00CE1062">
        <w:rPr>
          <w:rFonts w:ascii="Arial" w:hAnsi="Arial" w:cs="Arial"/>
        </w:rPr>
        <w:t>and</w:t>
      </w:r>
      <w:r w:rsidRPr="00CE1062">
        <w:rPr>
          <w:rFonts w:ascii="Arial" w:hAnsi="Arial" w:cs="Arial"/>
          <w:spacing w:val="40"/>
        </w:rPr>
        <w:t xml:space="preserve"> </w:t>
      </w:r>
      <w:r w:rsidRPr="00CE1062">
        <w:rPr>
          <w:rFonts w:ascii="Arial" w:hAnsi="Arial" w:cs="Arial"/>
        </w:rPr>
        <w:t>Suresh,</w:t>
      </w:r>
      <w:r w:rsidRPr="00CE1062">
        <w:rPr>
          <w:rFonts w:ascii="Arial" w:hAnsi="Arial" w:cs="Arial"/>
          <w:spacing w:val="40"/>
        </w:rPr>
        <w:t xml:space="preserve"> </w:t>
      </w:r>
      <w:r w:rsidRPr="00CE1062">
        <w:rPr>
          <w:rFonts w:ascii="Arial" w:hAnsi="Arial" w:cs="Arial"/>
        </w:rPr>
        <w:t>J.,</w:t>
      </w:r>
      <w:r w:rsidRPr="00CE1062">
        <w:rPr>
          <w:rFonts w:ascii="Arial" w:hAnsi="Arial" w:cs="Arial"/>
          <w:spacing w:val="40"/>
        </w:rPr>
        <w:t xml:space="preserve"> (</w:t>
      </w:r>
      <w:r w:rsidRPr="00CE1062">
        <w:rPr>
          <w:rFonts w:ascii="Arial" w:hAnsi="Arial" w:cs="Arial"/>
        </w:rPr>
        <w:t>2014).</w:t>
      </w:r>
      <w:r w:rsidRPr="00CE1062">
        <w:rPr>
          <w:rFonts w:ascii="Arial" w:hAnsi="Arial" w:cs="Arial"/>
          <w:spacing w:val="40"/>
        </w:rPr>
        <w:t xml:space="preserve"> </w:t>
      </w:r>
      <w:r w:rsidRPr="00CE1062">
        <w:rPr>
          <w:rFonts w:ascii="Arial" w:hAnsi="Arial" w:cs="Arial"/>
        </w:rPr>
        <w:t>Effective</w:t>
      </w:r>
      <w:r w:rsidRPr="00CE1062">
        <w:rPr>
          <w:rFonts w:ascii="Arial" w:hAnsi="Arial" w:cs="Arial"/>
          <w:spacing w:val="40"/>
        </w:rPr>
        <w:t xml:space="preserve"> </w:t>
      </w:r>
      <w:r w:rsidRPr="00CE1062">
        <w:rPr>
          <w:rFonts w:ascii="Arial" w:hAnsi="Arial" w:cs="Arial"/>
        </w:rPr>
        <w:t>leadership</w:t>
      </w:r>
      <w:r w:rsidRPr="00CE1062">
        <w:rPr>
          <w:rFonts w:ascii="Arial" w:hAnsi="Arial" w:cs="Arial"/>
          <w:spacing w:val="40"/>
        </w:rPr>
        <w:t xml:space="preserve"> </w:t>
      </w:r>
      <w:r w:rsidRPr="00CE1062">
        <w:rPr>
          <w:rFonts w:ascii="Arial" w:hAnsi="Arial" w:cs="Arial"/>
        </w:rPr>
        <w:t>styles.</w:t>
      </w:r>
      <w:r w:rsidRPr="00CE1062">
        <w:rPr>
          <w:rFonts w:ascii="Arial" w:hAnsi="Arial" w:cs="Arial"/>
          <w:spacing w:val="-1"/>
        </w:rPr>
        <w:t xml:space="preserve"> </w:t>
      </w:r>
      <w:r w:rsidRPr="00CE1062">
        <w:rPr>
          <w:rFonts w:ascii="Arial" w:hAnsi="Arial" w:cs="Arial"/>
          <w:i/>
        </w:rPr>
        <w:t>International</w:t>
      </w:r>
      <w:r w:rsidRPr="00CE1062">
        <w:rPr>
          <w:rFonts w:ascii="Arial" w:hAnsi="Arial" w:cs="Arial"/>
          <w:i/>
          <w:spacing w:val="40"/>
        </w:rPr>
        <w:t xml:space="preserve"> </w:t>
      </w:r>
      <w:r w:rsidRPr="00CE1062">
        <w:rPr>
          <w:rFonts w:ascii="Arial" w:hAnsi="Arial" w:cs="Arial"/>
          <w:i/>
        </w:rPr>
        <w:t>Business Research</w:t>
      </w:r>
      <w:r w:rsidRPr="00CE1062">
        <w:rPr>
          <w:rFonts w:ascii="Arial" w:hAnsi="Arial" w:cs="Arial"/>
        </w:rPr>
        <w:t xml:space="preserve">, </w:t>
      </w:r>
      <w:r w:rsidRPr="00CE1062">
        <w:rPr>
          <w:rFonts w:ascii="Arial" w:hAnsi="Arial" w:cs="Arial"/>
          <w:i/>
        </w:rPr>
        <w:t>7</w:t>
      </w:r>
      <w:r w:rsidRPr="00CE1062">
        <w:rPr>
          <w:rFonts w:ascii="Arial" w:hAnsi="Arial" w:cs="Arial"/>
        </w:rPr>
        <w:t xml:space="preserve">(9), p.165. </w:t>
      </w:r>
    </w:p>
    <w:p w14:paraId="14D81854" w14:textId="77777777" w:rsidR="00B618EF" w:rsidRDefault="00B618EF" w:rsidP="00011135">
      <w:pPr>
        <w:spacing w:after="0" w:line="360" w:lineRule="auto"/>
        <w:jc w:val="both"/>
        <w:rPr>
          <w:rFonts w:ascii="Arial" w:hAnsi="Arial" w:cs="Arial"/>
        </w:rPr>
      </w:pPr>
    </w:p>
    <w:p w14:paraId="5F3D7960" w14:textId="04283078" w:rsidR="00DC212F" w:rsidRPr="00B618EF" w:rsidRDefault="00DC212F" w:rsidP="00011135">
      <w:pPr>
        <w:spacing w:after="0" w:line="360" w:lineRule="auto"/>
        <w:jc w:val="both"/>
        <w:rPr>
          <w:rFonts w:ascii="Arial" w:hAnsi="Arial" w:cs="Arial"/>
          <w:shd w:val="clear" w:color="auto" w:fill="FFFFFF"/>
        </w:rPr>
      </w:pPr>
      <w:r w:rsidRPr="00CE1062">
        <w:rPr>
          <w:rFonts w:ascii="Arial" w:hAnsi="Arial" w:cs="Arial"/>
          <w:shd w:val="clear" w:color="auto" w:fill="FFFFFF"/>
        </w:rPr>
        <w:t>Solinger, O.N., Jansen, P.G. and Cornelissen, J.P., 2020. The emergence of moral leadership. </w:t>
      </w:r>
      <w:r w:rsidRPr="00CE1062">
        <w:rPr>
          <w:rFonts w:ascii="Arial" w:hAnsi="Arial" w:cs="Arial"/>
          <w:i/>
          <w:iCs/>
          <w:shd w:val="clear" w:color="auto" w:fill="FFFFFF"/>
        </w:rPr>
        <w:t>Academy of Management Review</w:t>
      </w:r>
      <w:r w:rsidRPr="00CE1062">
        <w:rPr>
          <w:rFonts w:ascii="Arial" w:hAnsi="Arial" w:cs="Arial"/>
          <w:shd w:val="clear" w:color="auto" w:fill="FFFFFF"/>
        </w:rPr>
        <w:t>, </w:t>
      </w:r>
      <w:r w:rsidRPr="00CE1062">
        <w:rPr>
          <w:rFonts w:ascii="Arial" w:hAnsi="Arial" w:cs="Arial"/>
          <w:i/>
          <w:iCs/>
          <w:shd w:val="clear" w:color="auto" w:fill="FFFFFF"/>
        </w:rPr>
        <w:t>45</w:t>
      </w:r>
      <w:r w:rsidRPr="00CE1062">
        <w:rPr>
          <w:rFonts w:ascii="Arial" w:hAnsi="Arial" w:cs="Arial"/>
          <w:shd w:val="clear" w:color="auto" w:fill="FFFFFF"/>
        </w:rPr>
        <w:t>(3), pp.504-527.</w:t>
      </w:r>
    </w:p>
    <w:p w14:paraId="160DCBDD" w14:textId="77777777" w:rsidR="00D534F2" w:rsidRPr="00CE1062" w:rsidRDefault="00D534F2" w:rsidP="00011135">
      <w:pPr>
        <w:spacing w:after="0" w:line="360" w:lineRule="auto"/>
        <w:jc w:val="both"/>
        <w:rPr>
          <w:rFonts w:ascii="Arial" w:hAnsi="Arial" w:cs="Arial"/>
          <w:shd w:val="clear" w:color="auto" w:fill="FFFFFF"/>
        </w:rPr>
      </w:pPr>
    </w:p>
    <w:p w14:paraId="65E6B509" w14:textId="53A85D3D" w:rsidR="0045200A" w:rsidRPr="00CE1062" w:rsidRDefault="00D534F2" w:rsidP="00011135">
      <w:pPr>
        <w:spacing w:after="0" w:line="360" w:lineRule="auto"/>
        <w:jc w:val="both"/>
        <w:rPr>
          <w:rFonts w:ascii="Arial" w:hAnsi="Arial" w:cs="Arial"/>
          <w:shd w:val="clear" w:color="auto" w:fill="FFFFFF"/>
        </w:rPr>
      </w:pPr>
      <w:r w:rsidRPr="00CE1062">
        <w:rPr>
          <w:rFonts w:ascii="Arial" w:hAnsi="Arial" w:cs="Arial"/>
          <w:shd w:val="clear" w:color="auto" w:fill="FFFFFF"/>
        </w:rPr>
        <w:t>Spiker, A. (2015) ‘Review of “The Multigenerational Workplace: Communicate, Collaborate, &amp; Create Community”’, </w:t>
      </w:r>
      <w:r w:rsidRPr="00CE1062">
        <w:rPr>
          <w:rFonts w:ascii="Arial" w:hAnsi="Arial" w:cs="Arial"/>
          <w:i/>
          <w:iCs/>
          <w:shd w:val="clear" w:color="auto" w:fill="FFFFFF"/>
        </w:rPr>
        <w:t>Education review (Tempe, Ariz.)</w:t>
      </w:r>
      <w:r w:rsidRPr="00CE1062">
        <w:rPr>
          <w:rFonts w:ascii="Arial" w:hAnsi="Arial" w:cs="Arial"/>
          <w:shd w:val="clear" w:color="auto" w:fill="FFFFFF"/>
        </w:rPr>
        <w:t xml:space="preserve"> [Preprint]. </w:t>
      </w:r>
    </w:p>
    <w:p w14:paraId="1A22B9AF" w14:textId="77777777" w:rsidR="0045200A" w:rsidRPr="00CE1062" w:rsidRDefault="0045200A" w:rsidP="00011135">
      <w:pPr>
        <w:spacing w:after="0" w:line="360" w:lineRule="auto"/>
        <w:jc w:val="both"/>
        <w:rPr>
          <w:rFonts w:ascii="Arial" w:hAnsi="Arial" w:cs="Arial"/>
        </w:rPr>
      </w:pPr>
    </w:p>
    <w:p w14:paraId="18139445" w14:textId="0323A9A0" w:rsidR="00FF3196" w:rsidRPr="00CE1062" w:rsidRDefault="00FF3196" w:rsidP="00011135">
      <w:pPr>
        <w:spacing w:after="0" w:line="360" w:lineRule="auto"/>
        <w:jc w:val="both"/>
        <w:rPr>
          <w:rFonts w:ascii="Arial" w:hAnsi="Arial" w:cs="Arial"/>
        </w:rPr>
      </w:pPr>
      <w:r w:rsidRPr="00CE1062">
        <w:rPr>
          <w:rFonts w:ascii="Arial" w:hAnsi="Arial" w:cs="Arial"/>
          <w:shd w:val="clear" w:color="auto" w:fill="FFFFFF"/>
        </w:rPr>
        <w:t>Turner, J.R. </w:t>
      </w:r>
      <w:r w:rsidRPr="00CE1062">
        <w:rPr>
          <w:rFonts w:ascii="Arial" w:hAnsi="Arial" w:cs="Arial"/>
          <w:i/>
          <w:iCs/>
          <w:shd w:val="clear" w:color="auto" w:fill="FFFFFF"/>
        </w:rPr>
        <w:t>et al.</w:t>
      </w:r>
      <w:r w:rsidRPr="00CE1062">
        <w:rPr>
          <w:rFonts w:ascii="Arial" w:hAnsi="Arial" w:cs="Arial"/>
          <w:shd w:val="clear" w:color="auto" w:fill="FFFFFF"/>
        </w:rPr>
        <w:t> (2018) ‘Leadership development techniques: Mapping leadership development techniques with leadership capacities using a typology of development’, </w:t>
      </w:r>
      <w:r w:rsidRPr="00CE1062">
        <w:rPr>
          <w:rFonts w:ascii="Arial" w:hAnsi="Arial" w:cs="Arial"/>
          <w:i/>
          <w:iCs/>
          <w:shd w:val="clear" w:color="auto" w:fill="FFFFFF"/>
        </w:rPr>
        <w:t>European journal of training and development</w:t>
      </w:r>
      <w:r w:rsidRPr="00CE1062">
        <w:rPr>
          <w:rFonts w:ascii="Arial" w:hAnsi="Arial" w:cs="Arial"/>
          <w:shd w:val="clear" w:color="auto" w:fill="FFFFFF"/>
        </w:rPr>
        <w:t xml:space="preserve">, 42(9), pp. 538–557. </w:t>
      </w:r>
    </w:p>
    <w:sectPr w:rsidR="00FF3196" w:rsidRPr="00CE106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193E7B" w14:textId="77777777" w:rsidR="002455A9" w:rsidRDefault="002455A9" w:rsidP="002455A9">
      <w:pPr>
        <w:spacing w:after="0" w:line="240" w:lineRule="auto"/>
      </w:pPr>
      <w:r>
        <w:separator/>
      </w:r>
    </w:p>
  </w:endnote>
  <w:endnote w:type="continuationSeparator" w:id="0">
    <w:p w14:paraId="4B600BAF" w14:textId="77777777" w:rsidR="002455A9" w:rsidRDefault="002455A9" w:rsidP="00245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0111668"/>
      <w:docPartObj>
        <w:docPartGallery w:val="Page Numbers (Bottom of Page)"/>
        <w:docPartUnique/>
      </w:docPartObj>
    </w:sdtPr>
    <w:sdtEndPr>
      <w:rPr>
        <w:noProof/>
      </w:rPr>
    </w:sdtEndPr>
    <w:sdtContent>
      <w:p w14:paraId="0C231D3E" w14:textId="4E5C89CA" w:rsidR="002455A9" w:rsidRDefault="002455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AF6F34" w14:textId="77777777" w:rsidR="002455A9" w:rsidRDefault="002455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D56776" w14:textId="77777777" w:rsidR="002455A9" w:rsidRDefault="002455A9" w:rsidP="002455A9">
      <w:pPr>
        <w:spacing w:after="0" w:line="240" w:lineRule="auto"/>
      </w:pPr>
      <w:r>
        <w:separator/>
      </w:r>
    </w:p>
  </w:footnote>
  <w:footnote w:type="continuationSeparator" w:id="0">
    <w:p w14:paraId="7AD873CA" w14:textId="77777777" w:rsidR="002455A9" w:rsidRDefault="002455A9" w:rsidP="00245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20628B"/>
    <w:multiLevelType w:val="multilevel"/>
    <w:tmpl w:val="7E561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054AC"/>
    <w:multiLevelType w:val="multilevel"/>
    <w:tmpl w:val="08F61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7377621">
    <w:abstractNumId w:val="0"/>
  </w:num>
  <w:num w:numId="2" w16cid:durableId="69814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D85"/>
    <w:rsid w:val="0000687E"/>
    <w:rsid w:val="00011135"/>
    <w:rsid w:val="00011F8C"/>
    <w:rsid w:val="00024D08"/>
    <w:rsid w:val="00027466"/>
    <w:rsid w:val="00036299"/>
    <w:rsid w:val="00095A65"/>
    <w:rsid w:val="000A307B"/>
    <w:rsid w:val="000C37C5"/>
    <w:rsid w:val="001427E4"/>
    <w:rsid w:val="00173EF0"/>
    <w:rsid w:val="001B1478"/>
    <w:rsid w:val="002071F1"/>
    <w:rsid w:val="002455A9"/>
    <w:rsid w:val="00286410"/>
    <w:rsid w:val="002A160E"/>
    <w:rsid w:val="002A274F"/>
    <w:rsid w:val="002E0D89"/>
    <w:rsid w:val="003631F9"/>
    <w:rsid w:val="00375CB7"/>
    <w:rsid w:val="00397D4E"/>
    <w:rsid w:val="003E05AF"/>
    <w:rsid w:val="00445FCC"/>
    <w:rsid w:val="0045200A"/>
    <w:rsid w:val="0046112D"/>
    <w:rsid w:val="00485125"/>
    <w:rsid w:val="004A3CC4"/>
    <w:rsid w:val="0050209F"/>
    <w:rsid w:val="00507434"/>
    <w:rsid w:val="00530597"/>
    <w:rsid w:val="00531057"/>
    <w:rsid w:val="00536001"/>
    <w:rsid w:val="005423EE"/>
    <w:rsid w:val="006D70E0"/>
    <w:rsid w:val="006F23FA"/>
    <w:rsid w:val="006F2687"/>
    <w:rsid w:val="006F58C6"/>
    <w:rsid w:val="006F6F0F"/>
    <w:rsid w:val="007142F4"/>
    <w:rsid w:val="007944FF"/>
    <w:rsid w:val="007B685F"/>
    <w:rsid w:val="007F4B5C"/>
    <w:rsid w:val="008A3CF0"/>
    <w:rsid w:val="008B048B"/>
    <w:rsid w:val="008B2D2E"/>
    <w:rsid w:val="008E14D5"/>
    <w:rsid w:val="00966DEF"/>
    <w:rsid w:val="00972F2F"/>
    <w:rsid w:val="0098282B"/>
    <w:rsid w:val="009B1AE4"/>
    <w:rsid w:val="00A348B0"/>
    <w:rsid w:val="00A62D85"/>
    <w:rsid w:val="00A77097"/>
    <w:rsid w:val="00AD1C0D"/>
    <w:rsid w:val="00B53226"/>
    <w:rsid w:val="00B55020"/>
    <w:rsid w:val="00B618EF"/>
    <w:rsid w:val="00B64602"/>
    <w:rsid w:val="00BB2300"/>
    <w:rsid w:val="00C11B55"/>
    <w:rsid w:val="00C52BEC"/>
    <w:rsid w:val="00C670F1"/>
    <w:rsid w:val="00C9022D"/>
    <w:rsid w:val="00CE1062"/>
    <w:rsid w:val="00CE1230"/>
    <w:rsid w:val="00CE325C"/>
    <w:rsid w:val="00D2014B"/>
    <w:rsid w:val="00D534F2"/>
    <w:rsid w:val="00DC212F"/>
    <w:rsid w:val="00DD3073"/>
    <w:rsid w:val="00DF19CF"/>
    <w:rsid w:val="00E15508"/>
    <w:rsid w:val="00E86B4D"/>
    <w:rsid w:val="00EB1E9E"/>
    <w:rsid w:val="00F221A4"/>
    <w:rsid w:val="00FB0DD8"/>
    <w:rsid w:val="00FC586E"/>
    <w:rsid w:val="00FF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3716D"/>
  <w15:chartTrackingRefBased/>
  <w15:docId w15:val="{B23EF0A0-C77C-4E87-ACDE-8EC523340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7E4"/>
  </w:style>
  <w:style w:type="paragraph" w:styleId="Heading1">
    <w:name w:val="heading 1"/>
    <w:basedOn w:val="Normal"/>
    <w:next w:val="Normal"/>
    <w:link w:val="Heading1Char"/>
    <w:uiPriority w:val="9"/>
    <w:qFormat/>
    <w:rsid w:val="00A62D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2D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2D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D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D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D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D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D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D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D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2D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2D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D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D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D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D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D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D85"/>
    <w:rPr>
      <w:rFonts w:eastAsiaTheme="majorEastAsia" w:cstheme="majorBidi"/>
      <w:color w:val="272727" w:themeColor="text1" w:themeTint="D8"/>
    </w:rPr>
  </w:style>
  <w:style w:type="paragraph" w:styleId="Title">
    <w:name w:val="Title"/>
    <w:basedOn w:val="Normal"/>
    <w:next w:val="Normal"/>
    <w:link w:val="TitleChar"/>
    <w:uiPriority w:val="10"/>
    <w:qFormat/>
    <w:rsid w:val="00A62D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D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D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D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D85"/>
    <w:pPr>
      <w:spacing w:before="160"/>
      <w:jc w:val="center"/>
    </w:pPr>
    <w:rPr>
      <w:i/>
      <w:iCs/>
      <w:color w:val="404040" w:themeColor="text1" w:themeTint="BF"/>
    </w:rPr>
  </w:style>
  <w:style w:type="character" w:customStyle="1" w:styleId="QuoteChar">
    <w:name w:val="Quote Char"/>
    <w:basedOn w:val="DefaultParagraphFont"/>
    <w:link w:val="Quote"/>
    <w:uiPriority w:val="29"/>
    <w:rsid w:val="00A62D85"/>
    <w:rPr>
      <w:i/>
      <w:iCs/>
      <w:color w:val="404040" w:themeColor="text1" w:themeTint="BF"/>
    </w:rPr>
  </w:style>
  <w:style w:type="paragraph" w:styleId="ListParagraph">
    <w:name w:val="List Paragraph"/>
    <w:basedOn w:val="Normal"/>
    <w:uiPriority w:val="34"/>
    <w:qFormat/>
    <w:rsid w:val="00A62D85"/>
    <w:pPr>
      <w:ind w:left="720"/>
      <w:contextualSpacing/>
    </w:pPr>
  </w:style>
  <w:style w:type="character" w:styleId="IntenseEmphasis">
    <w:name w:val="Intense Emphasis"/>
    <w:basedOn w:val="DefaultParagraphFont"/>
    <w:uiPriority w:val="21"/>
    <w:qFormat/>
    <w:rsid w:val="00A62D85"/>
    <w:rPr>
      <w:i/>
      <w:iCs/>
      <w:color w:val="0F4761" w:themeColor="accent1" w:themeShade="BF"/>
    </w:rPr>
  </w:style>
  <w:style w:type="paragraph" w:styleId="IntenseQuote">
    <w:name w:val="Intense Quote"/>
    <w:basedOn w:val="Normal"/>
    <w:next w:val="Normal"/>
    <w:link w:val="IntenseQuoteChar"/>
    <w:uiPriority w:val="30"/>
    <w:qFormat/>
    <w:rsid w:val="00A62D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D85"/>
    <w:rPr>
      <w:i/>
      <w:iCs/>
      <w:color w:val="0F4761" w:themeColor="accent1" w:themeShade="BF"/>
    </w:rPr>
  </w:style>
  <w:style w:type="character" w:styleId="IntenseReference">
    <w:name w:val="Intense Reference"/>
    <w:basedOn w:val="DefaultParagraphFont"/>
    <w:uiPriority w:val="32"/>
    <w:qFormat/>
    <w:rsid w:val="00A62D85"/>
    <w:rPr>
      <w:b/>
      <w:bCs/>
      <w:smallCaps/>
      <w:color w:val="0F4761" w:themeColor="accent1" w:themeShade="BF"/>
      <w:spacing w:val="5"/>
    </w:rPr>
  </w:style>
  <w:style w:type="paragraph" w:styleId="NormalWeb">
    <w:name w:val="Normal (Web)"/>
    <w:basedOn w:val="Normal"/>
    <w:uiPriority w:val="99"/>
    <w:semiHidden/>
    <w:unhideWhenUsed/>
    <w:rsid w:val="00E86B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5200A"/>
    <w:rPr>
      <w:color w:val="467886" w:themeColor="hyperlink"/>
      <w:u w:val="single"/>
    </w:rPr>
  </w:style>
  <w:style w:type="character" w:styleId="UnresolvedMention">
    <w:name w:val="Unresolved Mention"/>
    <w:basedOn w:val="DefaultParagraphFont"/>
    <w:uiPriority w:val="99"/>
    <w:semiHidden/>
    <w:unhideWhenUsed/>
    <w:rsid w:val="0045200A"/>
    <w:rPr>
      <w:color w:val="605E5C"/>
      <w:shd w:val="clear" w:color="auto" w:fill="E1DFDD"/>
    </w:rPr>
  </w:style>
  <w:style w:type="character" w:styleId="Strong">
    <w:name w:val="Strong"/>
    <w:basedOn w:val="DefaultParagraphFont"/>
    <w:uiPriority w:val="22"/>
    <w:qFormat/>
    <w:rsid w:val="006F58C6"/>
    <w:rPr>
      <w:b/>
      <w:bCs/>
    </w:rPr>
  </w:style>
  <w:style w:type="paragraph" w:styleId="BodyText">
    <w:name w:val="Body Text"/>
    <w:basedOn w:val="Normal"/>
    <w:link w:val="BodyTextChar"/>
    <w:uiPriority w:val="1"/>
    <w:qFormat/>
    <w:rsid w:val="00095A65"/>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095A65"/>
    <w:rPr>
      <w:rFonts w:ascii="Arial" w:eastAsia="Arial" w:hAnsi="Arial" w:cs="Arial"/>
      <w:kern w:val="0"/>
      <w:lang w:val="en-US"/>
      <w14:ligatures w14:val="none"/>
    </w:rPr>
  </w:style>
  <w:style w:type="paragraph" w:styleId="Header">
    <w:name w:val="header"/>
    <w:basedOn w:val="Normal"/>
    <w:link w:val="HeaderChar"/>
    <w:uiPriority w:val="99"/>
    <w:unhideWhenUsed/>
    <w:rsid w:val="00245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5A9"/>
  </w:style>
  <w:style w:type="paragraph" w:styleId="Footer">
    <w:name w:val="footer"/>
    <w:basedOn w:val="Normal"/>
    <w:link w:val="FooterChar"/>
    <w:uiPriority w:val="99"/>
    <w:unhideWhenUsed/>
    <w:rsid w:val="00245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814956">
      <w:bodyDiv w:val="1"/>
      <w:marLeft w:val="0"/>
      <w:marRight w:val="0"/>
      <w:marTop w:val="0"/>
      <w:marBottom w:val="0"/>
      <w:divBdr>
        <w:top w:val="none" w:sz="0" w:space="0" w:color="auto"/>
        <w:left w:val="none" w:sz="0" w:space="0" w:color="auto"/>
        <w:bottom w:val="none" w:sz="0" w:space="0" w:color="auto"/>
        <w:right w:val="none" w:sz="0" w:space="0" w:color="auto"/>
      </w:divBdr>
    </w:div>
    <w:div w:id="267780246">
      <w:bodyDiv w:val="1"/>
      <w:marLeft w:val="0"/>
      <w:marRight w:val="0"/>
      <w:marTop w:val="0"/>
      <w:marBottom w:val="0"/>
      <w:divBdr>
        <w:top w:val="none" w:sz="0" w:space="0" w:color="auto"/>
        <w:left w:val="none" w:sz="0" w:space="0" w:color="auto"/>
        <w:bottom w:val="none" w:sz="0" w:space="0" w:color="auto"/>
        <w:right w:val="none" w:sz="0" w:space="0" w:color="auto"/>
      </w:divBdr>
    </w:div>
    <w:div w:id="412314455">
      <w:bodyDiv w:val="1"/>
      <w:marLeft w:val="0"/>
      <w:marRight w:val="0"/>
      <w:marTop w:val="0"/>
      <w:marBottom w:val="0"/>
      <w:divBdr>
        <w:top w:val="none" w:sz="0" w:space="0" w:color="auto"/>
        <w:left w:val="none" w:sz="0" w:space="0" w:color="auto"/>
        <w:bottom w:val="none" w:sz="0" w:space="0" w:color="auto"/>
        <w:right w:val="none" w:sz="0" w:space="0" w:color="auto"/>
      </w:divBdr>
    </w:div>
    <w:div w:id="479463655">
      <w:bodyDiv w:val="1"/>
      <w:marLeft w:val="0"/>
      <w:marRight w:val="0"/>
      <w:marTop w:val="0"/>
      <w:marBottom w:val="0"/>
      <w:divBdr>
        <w:top w:val="none" w:sz="0" w:space="0" w:color="auto"/>
        <w:left w:val="none" w:sz="0" w:space="0" w:color="auto"/>
        <w:bottom w:val="none" w:sz="0" w:space="0" w:color="auto"/>
        <w:right w:val="none" w:sz="0" w:space="0" w:color="auto"/>
      </w:divBdr>
    </w:div>
    <w:div w:id="506095181">
      <w:bodyDiv w:val="1"/>
      <w:marLeft w:val="0"/>
      <w:marRight w:val="0"/>
      <w:marTop w:val="0"/>
      <w:marBottom w:val="0"/>
      <w:divBdr>
        <w:top w:val="none" w:sz="0" w:space="0" w:color="auto"/>
        <w:left w:val="none" w:sz="0" w:space="0" w:color="auto"/>
        <w:bottom w:val="none" w:sz="0" w:space="0" w:color="auto"/>
        <w:right w:val="none" w:sz="0" w:space="0" w:color="auto"/>
      </w:divBdr>
    </w:div>
    <w:div w:id="531653793">
      <w:bodyDiv w:val="1"/>
      <w:marLeft w:val="0"/>
      <w:marRight w:val="0"/>
      <w:marTop w:val="0"/>
      <w:marBottom w:val="0"/>
      <w:divBdr>
        <w:top w:val="none" w:sz="0" w:space="0" w:color="auto"/>
        <w:left w:val="none" w:sz="0" w:space="0" w:color="auto"/>
        <w:bottom w:val="none" w:sz="0" w:space="0" w:color="auto"/>
        <w:right w:val="none" w:sz="0" w:space="0" w:color="auto"/>
      </w:divBdr>
    </w:div>
    <w:div w:id="554658320">
      <w:bodyDiv w:val="1"/>
      <w:marLeft w:val="0"/>
      <w:marRight w:val="0"/>
      <w:marTop w:val="0"/>
      <w:marBottom w:val="0"/>
      <w:divBdr>
        <w:top w:val="none" w:sz="0" w:space="0" w:color="auto"/>
        <w:left w:val="none" w:sz="0" w:space="0" w:color="auto"/>
        <w:bottom w:val="none" w:sz="0" w:space="0" w:color="auto"/>
        <w:right w:val="none" w:sz="0" w:space="0" w:color="auto"/>
      </w:divBdr>
    </w:div>
    <w:div w:id="637877819">
      <w:bodyDiv w:val="1"/>
      <w:marLeft w:val="0"/>
      <w:marRight w:val="0"/>
      <w:marTop w:val="0"/>
      <w:marBottom w:val="0"/>
      <w:divBdr>
        <w:top w:val="none" w:sz="0" w:space="0" w:color="auto"/>
        <w:left w:val="none" w:sz="0" w:space="0" w:color="auto"/>
        <w:bottom w:val="none" w:sz="0" w:space="0" w:color="auto"/>
        <w:right w:val="none" w:sz="0" w:space="0" w:color="auto"/>
      </w:divBdr>
    </w:div>
    <w:div w:id="662855574">
      <w:bodyDiv w:val="1"/>
      <w:marLeft w:val="0"/>
      <w:marRight w:val="0"/>
      <w:marTop w:val="0"/>
      <w:marBottom w:val="0"/>
      <w:divBdr>
        <w:top w:val="none" w:sz="0" w:space="0" w:color="auto"/>
        <w:left w:val="none" w:sz="0" w:space="0" w:color="auto"/>
        <w:bottom w:val="none" w:sz="0" w:space="0" w:color="auto"/>
        <w:right w:val="none" w:sz="0" w:space="0" w:color="auto"/>
      </w:divBdr>
    </w:div>
    <w:div w:id="727189995">
      <w:bodyDiv w:val="1"/>
      <w:marLeft w:val="0"/>
      <w:marRight w:val="0"/>
      <w:marTop w:val="0"/>
      <w:marBottom w:val="0"/>
      <w:divBdr>
        <w:top w:val="none" w:sz="0" w:space="0" w:color="auto"/>
        <w:left w:val="none" w:sz="0" w:space="0" w:color="auto"/>
        <w:bottom w:val="none" w:sz="0" w:space="0" w:color="auto"/>
        <w:right w:val="none" w:sz="0" w:space="0" w:color="auto"/>
      </w:divBdr>
    </w:div>
    <w:div w:id="821890246">
      <w:bodyDiv w:val="1"/>
      <w:marLeft w:val="0"/>
      <w:marRight w:val="0"/>
      <w:marTop w:val="0"/>
      <w:marBottom w:val="0"/>
      <w:divBdr>
        <w:top w:val="none" w:sz="0" w:space="0" w:color="auto"/>
        <w:left w:val="none" w:sz="0" w:space="0" w:color="auto"/>
        <w:bottom w:val="none" w:sz="0" w:space="0" w:color="auto"/>
        <w:right w:val="none" w:sz="0" w:space="0" w:color="auto"/>
      </w:divBdr>
    </w:div>
    <w:div w:id="920454517">
      <w:bodyDiv w:val="1"/>
      <w:marLeft w:val="0"/>
      <w:marRight w:val="0"/>
      <w:marTop w:val="0"/>
      <w:marBottom w:val="0"/>
      <w:divBdr>
        <w:top w:val="none" w:sz="0" w:space="0" w:color="auto"/>
        <w:left w:val="none" w:sz="0" w:space="0" w:color="auto"/>
        <w:bottom w:val="none" w:sz="0" w:space="0" w:color="auto"/>
        <w:right w:val="none" w:sz="0" w:space="0" w:color="auto"/>
      </w:divBdr>
    </w:div>
    <w:div w:id="1227839743">
      <w:bodyDiv w:val="1"/>
      <w:marLeft w:val="0"/>
      <w:marRight w:val="0"/>
      <w:marTop w:val="0"/>
      <w:marBottom w:val="0"/>
      <w:divBdr>
        <w:top w:val="none" w:sz="0" w:space="0" w:color="auto"/>
        <w:left w:val="none" w:sz="0" w:space="0" w:color="auto"/>
        <w:bottom w:val="none" w:sz="0" w:space="0" w:color="auto"/>
        <w:right w:val="none" w:sz="0" w:space="0" w:color="auto"/>
      </w:divBdr>
    </w:div>
    <w:div w:id="1295142086">
      <w:bodyDiv w:val="1"/>
      <w:marLeft w:val="0"/>
      <w:marRight w:val="0"/>
      <w:marTop w:val="0"/>
      <w:marBottom w:val="0"/>
      <w:divBdr>
        <w:top w:val="none" w:sz="0" w:space="0" w:color="auto"/>
        <w:left w:val="none" w:sz="0" w:space="0" w:color="auto"/>
        <w:bottom w:val="none" w:sz="0" w:space="0" w:color="auto"/>
        <w:right w:val="none" w:sz="0" w:space="0" w:color="auto"/>
      </w:divBdr>
    </w:div>
    <w:div w:id="1319110128">
      <w:bodyDiv w:val="1"/>
      <w:marLeft w:val="0"/>
      <w:marRight w:val="0"/>
      <w:marTop w:val="0"/>
      <w:marBottom w:val="0"/>
      <w:divBdr>
        <w:top w:val="none" w:sz="0" w:space="0" w:color="auto"/>
        <w:left w:val="none" w:sz="0" w:space="0" w:color="auto"/>
        <w:bottom w:val="none" w:sz="0" w:space="0" w:color="auto"/>
        <w:right w:val="none" w:sz="0" w:space="0" w:color="auto"/>
      </w:divBdr>
    </w:div>
    <w:div w:id="1348292043">
      <w:bodyDiv w:val="1"/>
      <w:marLeft w:val="0"/>
      <w:marRight w:val="0"/>
      <w:marTop w:val="0"/>
      <w:marBottom w:val="0"/>
      <w:divBdr>
        <w:top w:val="none" w:sz="0" w:space="0" w:color="auto"/>
        <w:left w:val="none" w:sz="0" w:space="0" w:color="auto"/>
        <w:bottom w:val="none" w:sz="0" w:space="0" w:color="auto"/>
        <w:right w:val="none" w:sz="0" w:space="0" w:color="auto"/>
      </w:divBdr>
    </w:div>
    <w:div w:id="1607928230">
      <w:bodyDiv w:val="1"/>
      <w:marLeft w:val="0"/>
      <w:marRight w:val="0"/>
      <w:marTop w:val="0"/>
      <w:marBottom w:val="0"/>
      <w:divBdr>
        <w:top w:val="none" w:sz="0" w:space="0" w:color="auto"/>
        <w:left w:val="none" w:sz="0" w:space="0" w:color="auto"/>
        <w:bottom w:val="none" w:sz="0" w:space="0" w:color="auto"/>
        <w:right w:val="none" w:sz="0" w:space="0" w:color="auto"/>
      </w:divBdr>
    </w:div>
    <w:div w:id="1819302389">
      <w:bodyDiv w:val="1"/>
      <w:marLeft w:val="0"/>
      <w:marRight w:val="0"/>
      <w:marTop w:val="0"/>
      <w:marBottom w:val="0"/>
      <w:divBdr>
        <w:top w:val="none" w:sz="0" w:space="0" w:color="auto"/>
        <w:left w:val="none" w:sz="0" w:space="0" w:color="auto"/>
        <w:bottom w:val="none" w:sz="0" w:space="0" w:color="auto"/>
        <w:right w:val="none" w:sz="0" w:space="0" w:color="auto"/>
      </w:divBdr>
    </w:div>
    <w:div w:id="1860313171">
      <w:bodyDiv w:val="1"/>
      <w:marLeft w:val="0"/>
      <w:marRight w:val="0"/>
      <w:marTop w:val="0"/>
      <w:marBottom w:val="0"/>
      <w:divBdr>
        <w:top w:val="none" w:sz="0" w:space="0" w:color="auto"/>
        <w:left w:val="none" w:sz="0" w:space="0" w:color="auto"/>
        <w:bottom w:val="none" w:sz="0" w:space="0" w:color="auto"/>
        <w:right w:val="none" w:sz="0" w:space="0" w:color="auto"/>
      </w:divBdr>
    </w:div>
    <w:div w:id="1958902885">
      <w:bodyDiv w:val="1"/>
      <w:marLeft w:val="0"/>
      <w:marRight w:val="0"/>
      <w:marTop w:val="0"/>
      <w:marBottom w:val="0"/>
      <w:divBdr>
        <w:top w:val="none" w:sz="0" w:space="0" w:color="auto"/>
        <w:left w:val="none" w:sz="0" w:space="0" w:color="auto"/>
        <w:bottom w:val="none" w:sz="0" w:space="0" w:color="auto"/>
        <w:right w:val="none" w:sz="0" w:space="0" w:color="auto"/>
      </w:divBdr>
    </w:div>
    <w:div w:id="208950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11</Pages>
  <Words>2849</Words>
  <Characters>16245</Characters>
  <Application>Microsoft Office Word</Application>
  <DocSecurity>0</DocSecurity>
  <Lines>135</Lines>
  <Paragraphs>38</Paragraphs>
  <ScaleCrop>false</ScaleCrop>
  <Company/>
  <LinksUpToDate>false</LinksUpToDate>
  <CharactersWithSpaces>19056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78</cp:revision>
  <dcterms:created xsi:type="dcterms:W3CDTF">2024-07-16T10:16:00Z</dcterms:created>
  <dcterms:modified xsi:type="dcterms:W3CDTF">2024-07-16T13:40:00Z</dcterms:modified>
</cp:coreProperties>
</file>