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90551976"/>
        <w:docPartObj>
          <w:docPartGallery w:val="Cover Pages"/>
          <w:docPartUnique/>
        </w:docPartObj>
      </w:sdtPr>
      <w:sdtEndPr>
        <w:rPr>
          <w:rFonts w:ascii="Arial" w:eastAsia="Arial" w:hAnsi="Arial" w:cs="Arial"/>
          <w:b/>
          <w:bCs/>
          <w:sz w:val="22"/>
          <w:szCs w:val="22"/>
        </w:rPr>
      </w:sdtEndPr>
      <w:sdtContent>
        <w:p w14:paraId="15D91C50" w14:textId="60A9898A" w:rsidR="004E0670" w:rsidRDefault="00A9486C">
          <w:r>
            <w:rPr>
              <w:noProof/>
            </w:rPr>
            <mc:AlternateContent>
              <mc:Choice Requires="wpg">
                <w:drawing>
                  <wp:anchor distT="0" distB="0" distL="114300" distR="114300" simplePos="0" relativeHeight="251660288" behindDoc="0" locked="0" layoutInCell="1" allowOverlap="1" wp14:anchorId="2954B7CB" wp14:editId="650BF10D">
                    <wp:simplePos x="0" y="0"/>
                    <wp:positionH relativeFrom="page">
                      <wp:align>left</wp:align>
                    </wp:positionH>
                    <wp:positionV relativeFrom="page">
                      <wp:align>top</wp:align>
                    </wp:positionV>
                    <wp:extent cx="6382385" cy="3893820"/>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3893820"/>
                              <a:chOff x="0" y="0"/>
                              <a:chExt cx="6381751"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6"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CC36758" w14:textId="101CAA0F" w:rsidR="004E0670" w:rsidRDefault="00A9486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Policing</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F605976" w14:textId="7D8A76A9" w:rsidR="004E0670" w:rsidRDefault="00A9486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evidence based policing approaches</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954B7CB" id="Group 459" o:spid="_x0000_s1026" alt="Title: Title and subtitle with crop mark graphic" style="position:absolute;margin-left:0;margin-top:0;width:502.55pt;height:306.6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CC36758" w14:textId="101CAA0F" w:rsidR="004E0670" w:rsidRDefault="00A9486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Policing</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F605976" w14:textId="7D8A76A9" w:rsidR="004E0670" w:rsidRDefault="00A9486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evidence based policing approaches</w:t>
                                </w:r>
                              </w:p>
                            </w:sdtContent>
                          </w:sdt>
                          <w:bookmarkEnd w:id="1" w:displacedByCustomXml="prev"/>
                        </w:txbxContent>
                      </v:textbox>
                    </v:shape>
                    <w10:wrap anchorx="page" anchory="page"/>
                  </v:group>
                </w:pict>
              </mc:Fallback>
            </mc:AlternateContent>
          </w:r>
          <w:r w:rsidR="004E0670">
            <w:rPr>
              <w:noProof/>
            </w:rPr>
            <mc:AlternateContent>
              <mc:Choice Requires="wps">
                <w:drawing>
                  <wp:anchor distT="0" distB="0" distL="114300" distR="114300" simplePos="0" relativeHeight="251659264" behindDoc="1" locked="0" layoutInCell="1" allowOverlap="1" wp14:anchorId="6A0EF652" wp14:editId="5E02AC9F">
                    <wp:simplePos x="0" y="0"/>
                    <wp:positionH relativeFrom="page">
                      <wp:posOffset>222885</wp:posOffset>
                    </wp:positionH>
                    <wp:positionV relativeFrom="page">
                      <wp:posOffset>238760</wp:posOffset>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E1A41AD" id="Rectangle 464" o:spid="_x0000_s1026" alt="Title: Color background" style="position:absolute;margin-left:17.55pt;margin-top:18.8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" fillcolor="#e7e6e6 [3214]" stroked="f">
                    <w10:wrap anchorx="page" anchory="page"/>
                  </v:rect>
                </w:pict>
              </mc:Fallback>
            </mc:AlternateContent>
          </w:r>
          <w:r w:rsidR="004E0670">
            <w:rPr>
              <w:noProof/>
            </w:rPr>
            <mc:AlternateContent>
              <mc:Choice Requires="wpg">
                <w:drawing>
                  <wp:anchor distT="0" distB="0" distL="114300" distR="114300" simplePos="0" relativeHeight="251661312" behindDoc="0" locked="0" layoutInCell="1" allowOverlap="1" wp14:anchorId="451FE1A2" wp14:editId="3B3E74FB">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157C29D" w14:textId="17159F78" w:rsidR="004E0670" w:rsidRDefault="004E0670">
                                      <w:pPr>
                                        <w:pStyle w:val="NoSpacing"/>
                                        <w:spacing w:after="240"/>
                                        <w:jc w:val="right"/>
                                        <w:rPr>
                                          <w:color w:val="44546A" w:themeColor="text2"/>
                                          <w:spacing w:val="10"/>
                                          <w:sz w:val="36"/>
                                          <w:szCs w:val="36"/>
                                        </w:rPr>
                                      </w:pPr>
                                      <w:r>
                                        <w:rPr>
                                          <w:color w:val="44546A" w:themeColor="text2"/>
                                          <w:spacing w:val="10"/>
                                          <w:sz w:val="36"/>
                                          <w:szCs w:val="36"/>
                                        </w:rPr>
                                        <w:t>Leonie Roberts</w:t>
                                      </w:r>
                                    </w:p>
                                  </w:sdtContent>
                                </w:sdt>
                                <w:p w14:paraId="2ED1D7BB" w14:textId="6477A67D" w:rsidR="004E0670" w:rsidRDefault="004E067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Student ID (2004506)</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51FE1A2"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157C29D" w14:textId="17159F78" w:rsidR="004E0670" w:rsidRDefault="004E0670">
                                <w:pPr>
                                  <w:pStyle w:val="NoSpacing"/>
                                  <w:spacing w:after="240"/>
                                  <w:jc w:val="right"/>
                                  <w:rPr>
                                    <w:color w:val="44546A" w:themeColor="text2"/>
                                    <w:spacing w:val="10"/>
                                    <w:sz w:val="36"/>
                                    <w:szCs w:val="36"/>
                                  </w:rPr>
                                </w:pPr>
                                <w:r>
                                  <w:rPr>
                                    <w:color w:val="44546A" w:themeColor="text2"/>
                                    <w:spacing w:val="10"/>
                                    <w:sz w:val="36"/>
                                    <w:szCs w:val="36"/>
                                  </w:rPr>
                                  <w:t>Leonie Roberts</w:t>
                                </w:r>
                              </w:p>
                            </w:sdtContent>
                          </w:sdt>
                          <w:p w14:paraId="2ED1D7BB" w14:textId="6477A67D" w:rsidR="004E0670" w:rsidRDefault="004E067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Student ID (2004506)</w:t>
                                </w:r>
                              </w:sdtContent>
                            </w:sdt>
                          </w:p>
                        </w:txbxContent>
                      </v:textbox>
                    </v:shape>
                    <w10:wrap anchorx="page" anchory="page"/>
                  </v:group>
                </w:pict>
              </mc:Fallback>
            </mc:AlternateContent>
          </w:r>
        </w:p>
        <w:p w14:paraId="624E860F" w14:textId="111C7716" w:rsidR="004E0670" w:rsidRDefault="004E0670">
          <w:pPr>
            <w:rPr>
              <w:rFonts w:ascii="Arial" w:eastAsia="Arial" w:hAnsi="Arial" w:cs="Arial"/>
              <w:b/>
              <w:bCs/>
              <w:sz w:val="22"/>
              <w:szCs w:val="22"/>
            </w:rPr>
          </w:pPr>
          <w:r>
            <w:rPr>
              <w:rFonts w:ascii="Arial" w:eastAsia="Arial" w:hAnsi="Arial" w:cs="Arial"/>
              <w:b/>
              <w:bCs/>
              <w:sz w:val="22"/>
              <w:szCs w:val="22"/>
            </w:rPr>
            <w:br w:type="page"/>
          </w:r>
        </w:p>
      </w:sdtContent>
    </w:sdt>
    <w:p w14:paraId="26E0FF80" w14:textId="7BD4F925" w:rsidR="009A68EF" w:rsidRDefault="009A68EF" w:rsidP="002435B5">
      <w:pPr>
        <w:spacing w:before="120" w:after="120"/>
        <w:jc w:val="both"/>
        <w:rPr>
          <w:rFonts w:ascii="Arial" w:eastAsia="Arial" w:hAnsi="Arial" w:cs="Arial"/>
          <w:b/>
          <w:bCs/>
          <w:i/>
          <w:iCs/>
          <w:sz w:val="40"/>
          <w:szCs w:val="40"/>
          <w:u w:val="single"/>
        </w:rPr>
      </w:pPr>
      <w:r>
        <w:rPr>
          <w:rFonts w:ascii="Arial" w:eastAsia="Arial" w:hAnsi="Arial" w:cs="Arial"/>
          <w:b/>
          <w:bCs/>
          <w:i/>
          <w:iCs/>
          <w:sz w:val="40"/>
          <w:szCs w:val="40"/>
          <w:u w:val="single"/>
        </w:rPr>
        <w:lastRenderedPageBreak/>
        <w:t>Appendic</w:t>
      </w:r>
      <w:r w:rsidR="00E661FD">
        <w:rPr>
          <w:rFonts w:ascii="Arial" w:eastAsia="Arial" w:hAnsi="Arial" w:cs="Arial"/>
          <w:b/>
          <w:bCs/>
          <w:i/>
          <w:iCs/>
          <w:sz w:val="40"/>
          <w:szCs w:val="40"/>
          <w:u w:val="single"/>
        </w:rPr>
        <w:t>e</w:t>
      </w:r>
      <w:r>
        <w:rPr>
          <w:rFonts w:ascii="Arial" w:eastAsia="Arial" w:hAnsi="Arial" w:cs="Arial"/>
          <w:b/>
          <w:bCs/>
          <w:i/>
          <w:iCs/>
          <w:sz w:val="40"/>
          <w:szCs w:val="40"/>
          <w:u w:val="single"/>
        </w:rPr>
        <w:t>s</w:t>
      </w:r>
    </w:p>
    <w:p w14:paraId="5FF84951" w14:textId="346709DC" w:rsidR="009A68EF" w:rsidRDefault="009A68EF" w:rsidP="002435B5">
      <w:pPr>
        <w:spacing w:before="120" w:after="120"/>
        <w:jc w:val="both"/>
        <w:rPr>
          <w:rFonts w:ascii="Arial" w:eastAsia="Arial" w:hAnsi="Arial" w:cs="Arial"/>
          <w:sz w:val="40"/>
          <w:szCs w:val="40"/>
        </w:rPr>
      </w:pPr>
    </w:p>
    <w:p w14:paraId="6FF21BDA" w14:textId="0BDD23BF" w:rsidR="00E661FD" w:rsidRDefault="000B498E" w:rsidP="002435B5">
      <w:pPr>
        <w:spacing w:before="120" w:after="120"/>
        <w:jc w:val="both"/>
        <w:rPr>
          <w:rFonts w:ascii="Arial" w:eastAsia="Arial" w:hAnsi="Arial" w:cs="Arial"/>
          <w:b/>
          <w:bCs/>
          <w:sz w:val="36"/>
          <w:szCs w:val="36"/>
        </w:rPr>
      </w:pPr>
      <w:r>
        <w:rPr>
          <w:rFonts w:ascii="Arial" w:eastAsia="Arial" w:hAnsi="Arial" w:cs="Arial"/>
          <w:b/>
          <w:bCs/>
          <w:sz w:val="36"/>
          <w:szCs w:val="36"/>
        </w:rPr>
        <w:t>Purpose of the police</w:t>
      </w:r>
    </w:p>
    <w:p w14:paraId="3DB118D9" w14:textId="5C69481C" w:rsidR="000B498E" w:rsidRPr="00BB5314" w:rsidRDefault="000B498E" w:rsidP="000B498E">
      <w:pPr>
        <w:pStyle w:val="ListParagraph"/>
        <w:numPr>
          <w:ilvl w:val="0"/>
          <w:numId w:val="4"/>
        </w:numPr>
        <w:spacing w:before="120" w:after="120"/>
        <w:jc w:val="both"/>
        <w:rPr>
          <w:rFonts w:ascii="Arial" w:eastAsia="Arial" w:hAnsi="Arial" w:cs="Arial"/>
          <w:sz w:val="32"/>
          <w:szCs w:val="32"/>
        </w:rPr>
      </w:pPr>
      <w:r w:rsidRPr="00BB5314">
        <w:rPr>
          <w:rFonts w:ascii="Arial" w:eastAsia="Arial" w:hAnsi="Arial" w:cs="Arial"/>
          <w:sz w:val="32"/>
          <w:szCs w:val="32"/>
        </w:rPr>
        <w:t xml:space="preserve">The responsibilities and duties </w:t>
      </w:r>
    </w:p>
    <w:p w14:paraId="4E00435F" w14:textId="73E00CAE" w:rsidR="000B498E" w:rsidRDefault="000B498E" w:rsidP="000B498E">
      <w:pPr>
        <w:spacing w:before="120" w:after="120"/>
        <w:jc w:val="both"/>
        <w:rPr>
          <w:rFonts w:ascii="Arial" w:eastAsia="Arial" w:hAnsi="Arial" w:cs="Arial"/>
          <w:sz w:val="36"/>
          <w:szCs w:val="36"/>
        </w:rPr>
      </w:pPr>
    </w:p>
    <w:p w14:paraId="7553667E" w14:textId="15326B9D" w:rsidR="000B498E" w:rsidRDefault="001852DE" w:rsidP="000B498E">
      <w:pPr>
        <w:spacing w:before="120" w:after="120"/>
        <w:jc w:val="both"/>
        <w:rPr>
          <w:rFonts w:ascii="Arial" w:eastAsia="Arial" w:hAnsi="Arial" w:cs="Arial"/>
          <w:b/>
          <w:bCs/>
          <w:sz w:val="40"/>
          <w:szCs w:val="40"/>
        </w:rPr>
      </w:pPr>
      <w:r>
        <w:rPr>
          <w:rFonts w:ascii="Arial" w:eastAsia="Arial" w:hAnsi="Arial" w:cs="Arial"/>
          <w:b/>
          <w:bCs/>
          <w:sz w:val="40"/>
          <w:szCs w:val="40"/>
        </w:rPr>
        <w:t>Policing standards</w:t>
      </w:r>
    </w:p>
    <w:p w14:paraId="4A571E15" w14:textId="5F9530B3" w:rsidR="001852DE" w:rsidRPr="00397035" w:rsidRDefault="001852DE" w:rsidP="001852DE">
      <w:pPr>
        <w:pStyle w:val="ListParagraph"/>
        <w:numPr>
          <w:ilvl w:val="0"/>
          <w:numId w:val="4"/>
        </w:numPr>
        <w:spacing w:before="120" w:after="120"/>
        <w:jc w:val="both"/>
        <w:rPr>
          <w:rFonts w:ascii="Arial" w:eastAsia="Arial" w:hAnsi="Arial" w:cs="Arial"/>
          <w:sz w:val="36"/>
          <w:szCs w:val="36"/>
        </w:rPr>
      </w:pPr>
      <w:r>
        <w:rPr>
          <w:rFonts w:ascii="Arial" w:eastAsia="Arial" w:hAnsi="Arial" w:cs="Arial"/>
          <w:sz w:val="32"/>
          <w:szCs w:val="32"/>
        </w:rPr>
        <w:t>The expectations of the police</w:t>
      </w:r>
    </w:p>
    <w:p w14:paraId="797A3225" w14:textId="3FD3F467" w:rsidR="00397035" w:rsidRDefault="00397035" w:rsidP="00397035">
      <w:pPr>
        <w:spacing w:before="120" w:after="120"/>
        <w:jc w:val="both"/>
        <w:rPr>
          <w:rFonts w:ascii="Arial" w:eastAsia="Arial" w:hAnsi="Arial" w:cs="Arial"/>
          <w:sz w:val="36"/>
          <w:szCs w:val="36"/>
        </w:rPr>
      </w:pPr>
    </w:p>
    <w:p w14:paraId="4153E1DE" w14:textId="29E13C15" w:rsidR="00397035" w:rsidRDefault="00397035" w:rsidP="00397035">
      <w:pPr>
        <w:spacing w:before="120" w:after="120"/>
        <w:jc w:val="both"/>
        <w:rPr>
          <w:rFonts w:ascii="Arial" w:eastAsia="Arial" w:hAnsi="Arial" w:cs="Arial"/>
          <w:b/>
          <w:bCs/>
          <w:sz w:val="40"/>
          <w:szCs w:val="40"/>
        </w:rPr>
      </w:pPr>
      <w:r>
        <w:rPr>
          <w:rFonts w:ascii="Arial" w:eastAsia="Arial" w:hAnsi="Arial" w:cs="Arial"/>
          <w:b/>
          <w:bCs/>
          <w:sz w:val="40"/>
          <w:szCs w:val="40"/>
        </w:rPr>
        <w:t>National decision-making model</w:t>
      </w:r>
    </w:p>
    <w:p w14:paraId="40CAB9DC" w14:textId="616AC275" w:rsidR="00397035" w:rsidRPr="00397035" w:rsidRDefault="00BB5314" w:rsidP="00397035">
      <w:pPr>
        <w:pStyle w:val="ListParagraph"/>
        <w:numPr>
          <w:ilvl w:val="0"/>
          <w:numId w:val="4"/>
        </w:numPr>
        <w:spacing w:before="120" w:after="120"/>
        <w:jc w:val="both"/>
        <w:rPr>
          <w:rFonts w:ascii="Arial" w:eastAsia="Arial" w:hAnsi="Arial" w:cs="Arial"/>
          <w:b/>
          <w:bCs/>
          <w:sz w:val="40"/>
          <w:szCs w:val="40"/>
        </w:rPr>
      </w:pPr>
      <w:r>
        <w:rPr>
          <w:rFonts w:ascii="Arial" w:eastAsia="Arial" w:hAnsi="Arial" w:cs="Arial"/>
          <w:sz w:val="32"/>
          <w:szCs w:val="32"/>
        </w:rPr>
        <w:t xml:space="preserve">The code of ethics </w:t>
      </w:r>
    </w:p>
    <w:p w14:paraId="48FDBBEC" w14:textId="5BF42F88" w:rsidR="009A68EF" w:rsidRDefault="009A68EF" w:rsidP="002435B5">
      <w:pPr>
        <w:spacing w:before="120" w:after="120"/>
        <w:jc w:val="both"/>
        <w:rPr>
          <w:rFonts w:ascii="Arial" w:eastAsia="Arial" w:hAnsi="Arial" w:cs="Arial"/>
          <w:sz w:val="40"/>
          <w:szCs w:val="40"/>
        </w:rPr>
      </w:pPr>
    </w:p>
    <w:p w14:paraId="41D064B9" w14:textId="73165AEF" w:rsidR="001F6D9D" w:rsidRDefault="001F6D9D" w:rsidP="002435B5">
      <w:pPr>
        <w:spacing w:before="120" w:after="120"/>
        <w:jc w:val="both"/>
        <w:rPr>
          <w:rFonts w:ascii="Arial" w:eastAsia="Arial" w:hAnsi="Arial" w:cs="Arial"/>
          <w:sz w:val="40"/>
          <w:szCs w:val="40"/>
        </w:rPr>
      </w:pPr>
      <w:r>
        <w:rPr>
          <w:rFonts w:ascii="Arial" w:eastAsia="Arial" w:hAnsi="Arial" w:cs="Arial"/>
          <w:b/>
          <w:bCs/>
          <w:sz w:val="40"/>
          <w:szCs w:val="40"/>
        </w:rPr>
        <w:t>ATLAS</w:t>
      </w:r>
    </w:p>
    <w:p w14:paraId="3BAB85E0" w14:textId="56460487" w:rsidR="001F6D9D" w:rsidRDefault="00885843" w:rsidP="001F6D9D">
      <w:pPr>
        <w:pStyle w:val="ListParagraph"/>
        <w:numPr>
          <w:ilvl w:val="0"/>
          <w:numId w:val="4"/>
        </w:numPr>
        <w:spacing w:before="120" w:after="120"/>
        <w:jc w:val="both"/>
        <w:rPr>
          <w:rFonts w:ascii="Arial" w:eastAsia="Arial" w:hAnsi="Arial" w:cs="Arial"/>
          <w:sz w:val="32"/>
          <w:szCs w:val="32"/>
        </w:rPr>
      </w:pPr>
      <w:r>
        <w:rPr>
          <w:rFonts w:ascii="Arial" w:eastAsia="Arial" w:hAnsi="Arial" w:cs="Arial"/>
          <w:sz w:val="32"/>
          <w:szCs w:val="32"/>
        </w:rPr>
        <w:t>LEARN</w:t>
      </w:r>
    </w:p>
    <w:p w14:paraId="57288044" w14:textId="0917B48F" w:rsidR="00885843" w:rsidRDefault="00885843" w:rsidP="001F6D9D">
      <w:pPr>
        <w:pStyle w:val="ListParagraph"/>
        <w:numPr>
          <w:ilvl w:val="0"/>
          <w:numId w:val="4"/>
        </w:numPr>
        <w:spacing w:before="120" w:after="120"/>
        <w:jc w:val="both"/>
        <w:rPr>
          <w:rFonts w:ascii="Arial" w:eastAsia="Arial" w:hAnsi="Arial" w:cs="Arial"/>
          <w:sz w:val="32"/>
          <w:szCs w:val="32"/>
        </w:rPr>
      </w:pPr>
      <w:r>
        <w:rPr>
          <w:rFonts w:ascii="Arial" w:eastAsia="Arial" w:hAnsi="Arial" w:cs="Arial"/>
          <w:sz w:val="32"/>
          <w:szCs w:val="32"/>
        </w:rPr>
        <w:t>ADAPT</w:t>
      </w:r>
    </w:p>
    <w:p w14:paraId="6D7677C9" w14:textId="138FDA67" w:rsidR="00885843" w:rsidRDefault="00885843" w:rsidP="001F6D9D">
      <w:pPr>
        <w:pStyle w:val="ListParagraph"/>
        <w:numPr>
          <w:ilvl w:val="0"/>
          <w:numId w:val="4"/>
        </w:numPr>
        <w:spacing w:before="120" w:after="120"/>
        <w:jc w:val="both"/>
        <w:rPr>
          <w:rFonts w:ascii="Arial" w:eastAsia="Arial" w:hAnsi="Arial" w:cs="Arial"/>
          <w:sz w:val="32"/>
          <w:szCs w:val="32"/>
        </w:rPr>
      </w:pPr>
      <w:r>
        <w:rPr>
          <w:rFonts w:ascii="Arial" w:eastAsia="Arial" w:hAnsi="Arial" w:cs="Arial"/>
          <w:sz w:val="32"/>
          <w:szCs w:val="32"/>
        </w:rPr>
        <w:t>ASK</w:t>
      </w:r>
    </w:p>
    <w:p w14:paraId="10BA5FD6" w14:textId="27DC6DF7" w:rsidR="00885843" w:rsidRDefault="00885843" w:rsidP="001F6D9D">
      <w:pPr>
        <w:pStyle w:val="ListParagraph"/>
        <w:numPr>
          <w:ilvl w:val="0"/>
          <w:numId w:val="4"/>
        </w:numPr>
        <w:spacing w:before="120" w:after="120"/>
        <w:jc w:val="both"/>
        <w:rPr>
          <w:rFonts w:ascii="Arial" w:eastAsia="Arial" w:hAnsi="Arial" w:cs="Arial"/>
          <w:sz w:val="32"/>
          <w:szCs w:val="32"/>
        </w:rPr>
      </w:pPr>
      <w:r>
        <w:rPr>
          <w:rFonts w:ascii="Arial" w:eastAsia="Arial" w:hAnsi="Arial" w:cs="Arial"/>
          <w:sz w:val="32"/>
          <w:szCs w:val="32"/>
        </w:rPr>
        <w:t>TEST</w:t>
      </w:r>
    </w:p>
    <w:p w14:paraId="4E736F13" w14:textId="032F2D10" w:rsidR="00885843" w:rsidRDefault="00885843" w:rsidP="00885843">
      <w:pPr>
        <w:spacing w:before="120" w:after="120"/>
        <w:jc w:val="both"/>
        <w:rPr>
          <w:rFonts w:ascii="Arial" w:eastAsia="Arial" w:hAnsi="Arial" w:cs="Arial"/>
          <w:sz w:val="32"/>
          <w:szCs w:val="32"/>
        </w:rPr>
      </w:pPr>
    </w:p>
    <w:p w14:paraId="43E06912" w14:textId="095C642B" w:rsidR="00885843" w:rsidRDefault="00F56FB7" w:rsidP="00885843">
      <w:pPr>
        <w:spacing w:before="120" w:after="120"/>
        <w:jc w:val="both"/>
        <w:rPr>
          <w:rFonts w:ascii="Arial" w:eastAsia="Arial" w:hAnsi="Arial" w:cs="Arial"/>
          <w:b/>
          <w:bCs/>
          <w:sz w:val="40"/>
          <w:szCs w:val="40"/>
        </w:rPr>
      </w:pPr>
      <w:r>
        <w:rPr>
          <w:rFonts w:ascii="Arial" w:eastAsia="Arial" w:hAnsi="Arial" w:cs="Arial"/>
          <w:b/>
          <w:bCs/>
          <w:sz w:val="40"/>
          <w:szCs w:val="40"/>
        </w:rPr>
        <w:t xml:space="preserve">Conclusion </w:t>
      </w:r>
    </w:p>
    <w:p w14:paraId="387B780C" w14:textId="73B94790" w:rsidR="00F56FB7" w:rsidRDefault="00F56FB7" w:rsidP="00885843">
      <w:pPr>
        <w:spacing w:before="120" w:after="120"/>
        <w:jc w:val="both"/>
        <w:rPr>
          <w:rFonts w:ascii="Arial" w:eastAsia="Arial" w:hAnsi="Arial" w:cs="Arial"/>
          <w:b/>
          <w:bCs/>
          <w:sz w:val="40"/>
          <w:szCs w:val="40"/>
        </w:rPr>
      </w:pPr>
    </w:p>
    <w:p w14:paraId="25FB4C09" w14:textId="1A3D7D24" w:rsidR="00F56FB7" w:rsidRDefault="00F56FB7" w:rsidP="00885843">
      <w:pPr>
        <w:spacing w:before="120" w:after="120"/>
        <w:jc w:val="both"/>
        <w:rPr>
          <w:rFonts w:ascii="Arial" w:eastAsia="Arial" w:hAnsi="Arial" w:cs="Arial"/>
          <w:b/>
          <w:bCs/>
          <w:sz w:val="40"/>
          <w:szCs w:val="40"/>
        </w:rPr>
      </w:pPr>
      <w:r>
        <w:rPr>
          <w:rFonts w:ascii="Arial" w:eastAsia="Arial" w:hAnsi="Arial" w:cs="Arial"/>
          <w:b/>
          <w:bCs/>
          <w:sz w:val="40"/>
          <w:szCs w:val="40"/>
        </w:rPr>
        <w:t xml:space="preserve">Recommendations </w:t>
      </w:r>
    </w:p>
    <w:p w14:paraId="43F67F62" w14:textId="62819A02" w:rsidR="00BA5D6B" w:rsidRDefault="00BA5D6B" w:rsidP="00885843">
      <w:pPr>
        <w:spacing w:before="120" w:after="120"/>
        <w:jc w:val="both"/>
        <w:rPr>
          <w:rFonts w:ascii="Arial" w:eastAsia="Arial" w:hAnsi="Arial" w:cs="Arial"/>
          <w:b/>
          <w:bCs/>
          <w:sz w:val="40"/>
          <w:szCs w:val="40"/>
        </w:rPr>
      </w:pPr>
    </w:p>
    <w:p w14:paraId="20FE1C8A" w14:textId="4B2ACF5D" w:rsidR="00BA5D6B" w:rsidRPr="00F56FB7" w:rsidRDefault="00BA5D6B" w:rsidP="00885843">
      <w:pPr>
        <w:spacing w:before="120" w:after="120"/>
        <w:jc w:val="both"/>
        <w:rPr>
          <w:rFonts w:ascii="Arial" w:eastAsia="Arial" w:hAnsi="Arial" w:cs="Arial"/>
          <w:b/>
          <w:bCs/>
          <w:sz w:val="40"/>
          <w:szCs w:val="40"/>
        </w:rPr>
      </w:pPr>
      <w:r>
        <w:rPr>
          <w:rFonts w:ascii="Arial" w:eastAsia="Arial" w:hAnsi="Arial" w:cs="Arial"/>
          <w:b/>
          <w:bCs/>
          <w:sz w:val="40"/>
          <w:szCs w:val="40"/>
        </w:rPr>
        <w:t>Reference List</w:t>
      </w:r>
    </w:p>
    <w:p w14:paraId="5010890C" w14:textId="77777777" w:rsidR="00791B67" w:rsidRDefault="00791B67">
      <w:pPr>
        <w:rPr>
          <w:rFonts w:ascii="Arial" w:eastAsia="Arial" w:hAnsi="Arial" w:cs="Arial"/>
          <w:b/>
          <w:bCs/>
          <w:sz w:val="22"/>
          <w:szCs w:val="22"/>
        </w:rPr>
      </w:pPr>
      <w:r>
        <w:rPr>
          <w:rFonts w:ascii="Arial" w:eastAsia="Arial" w:hAnsi="Arial" w:cs="Arial"/>
          <w:b/>
          <w:bCs/>
          <w:sz w:val="22"/>
          <w:szCs w:val="22"/>
        </w:rPr>
        <w:br w:type="page"/>
      </w:r>
    </w:p>
    <w:p w14:paraId="4937447B" w14:textId="6FF2C8DC" w:rsidR="002435B5" w:rsidRPr="00A406E5" w:rsidRDefault="002435B5" w:rsidP="002435B5">
      <w:pPr>
        <w:spacing w:before="120" w:after="120"/>
        <w:jc w:val="both"/>
        <w:rPr>
          <w:rFonts w:ascii="Arial" w:eastAsia="Arial" w:hAnsi="Arial" w:cs="Arial"/>
          <w:sz w:val="22"/>
          <w:szCs w:val="22"/>
        </w:rPr>
      </w:pPr>
      <w:r w:rsidRPr="11235C99">
        <w:rPr>
          <w:rFonts w:ascii="Arial" w:eastAsia="Arial" w:hAnsi="Arial" w:cs="Arial"/>
          <w:b/>
          <w:bCs/>
          <w:sz w:val="22"/>
          <w:szCs w:val="22"/>
        </w:rPr>
        <w:lastRenderedPageBreak/>
        <w:t>Evidence Based Policing &amp; Applications</w:t>
      </w:r>
    </w:p>
    <w:p w14:paraId="38DB42BD" w14:textId="247EC90B" w:rsidR="004574FD" w:rsidRPr="00E30AD1" w:rsidRDefault="004574FD">
      <w:pPr>
        <w:rPr>
          <w:color w:val="FF0000"/>
          <w:sz w:val="24"/>
          <w:szCs w:val="24"/>
        </w:rPr>
      </w:pPr>
    </w:p>
    <w:p w14:paraId="3A6B52CA" w14:textId="73F8D93B" w:rsidR="00194C5F" w:rsidRDefault="00E30AD1">
      <w:pPr>
        <w:rPr>
          <w:rFonts w:ascii="Arial" w:hAnsi="Arial" w:cs="Arial"/>
          <w:sz w:val="24"/>
          <w:szCs w:val="24"/>
        </w:rPr>
      </w:pPr>
      <w:r>
        <w:rPr>
          <w:rFonts w:ascii="Arial" w:hAnsi="Arial" w:cs="Arial"/>
          <w:sz w:val="24"/>
          <w:szCs w:val="24"/>
        </w:rPr>
        <w:t>The cas</w:t>
      </w:r>
      <w:r w:rsidR="004551D7">
        <w:rPr>
          <w:rFonts w:ascii="Arial" w:hAnsi="Arial" w:cs="Arial"/>
          <w:sz w:val="24"/>
          <w:szCs w:val="24"/>
        </w:rPr>
        <w:t xml:space="preserve">e that will be discussed is the James Bulger case. </w:t>
      </w:r>
      <w:r w:rsidR="00EE46EB">
        <w:rPr>
          <w:rFonts w:ascii="Arial" w:hAnsi="Arial" w:cs="Arial"/>
          <w:sz w:val="24"/>
          <w:szCs w:val="24"/>
        </w:rPr>
        <w:t>Furthermore</w:t>
      </w:r>
      <w:r w:rsidR="004551D7">
        <w:rPr>
          <w:rFonts w:ascii="Arial" w:hAnsi="Arial" w:cs="Arial"/>
          <w:sz w:val="24"/>
          <w:szCs w:val="24"/>
        </w:rPr>
        <w:t xml:space="preserve">, the purpose </w:t>
      </w:r>
      <w:r w:rsidR="006A2F34">
        <w:rPr>
          <w:rFonts w:ascii="Arial" w:hAnsi="Arial" w:cs="Arial"/>
          <w:sz w:val="24"/>
          <w:szCs w:val="24"/>
        </w:rPr>
        <w:t xml:space="preserve">of this report </w:t>
      </w:r>
      <w:r w:rsidR="004551D7">
        <w:rPr>
          <w:rFonts w:ascii="Arial" w:hAnsi="Arial" w:cs="Arial"/>
          <w:sz w:val="24"/>
          <w:szCs w:val="24"/>
        </w:rPr>
        <w:t>is to review whether or not the ATLAS method works</w:t>
      </w:r>
      <w:r w:rsidR="002D0059">
        <w:rPr>
          <w:rFonts w:ascii="Arial" w:hAnsi="Arial" w:cs="Arial"/>
          <w:sz w:val="24"/>
          <w:szCs w:val="24"/>
        </w:rPr>
        <w:t xml:space="preserve"> within the police</w:t>
      </w:r>
      <w:r w:rsidR="004551D7">
        <w:rPr>
          <w:rFonts w:ascii="Arial" w:hAnsi="Arial" w:cs="Arial"/>
          <w:sz w:val="24"/>
          <w:szCs w:val="24"/>
        </w:rPr>
        <w:t xml:space="preserve">. This will mean that </w:t>
      </w:r>
      <w:r w:rsidR="00A03115">
        <w:rPr>
          <w:rFonts w:ascii="Arial" w:hAnsi="Arial" w:cs="Arial"/>
          <w:sz w:val="24"/>
          <w:szCs w:val="24"/>
        </w:rPr>
        <w:t>reviewing</w:t>
      </w:r>
      <w:r w:rsidR="004551D7">
        <w:rPr>
          <w:rFonts w:ascii="Arial" w:hAnsi="Arial" w:cs="Arial"/>
          <w:sz w:val="24"/>
          <w:szCs w:val="24"/>
        </w:rPr>
        <w:t xml:space="preserve"> each part of the case and taking into account the past and present</w:t>
      </w:r>
      <w:r w:rsidR="00452F94">
        <w:rPr>
          <w:rFonts w:ascii="Arial" w:hAnsi="Arial" w:cs="Arial"/>
          <w:sz w:val="24"/>
          <w:szCs w:val="24"/>
        </w:rPr>
        <w:t xml:space="preserve"> policing methods</w:t>
      </w:r>
      <w:r w:rsidR="004551D7">
        <w:rPr>
          <w:rFonts w:ascii="Arial" w:hAnsi="Arial" w:cs="Arial"/>
          <w:sz w:val="24"/>
          <w:szCs w:val="24"/>
        </w:rPr>
        <w:t>. There</w:t>
      </w:r>
      <w:r w:rsidR="00194C5F">
        <w:rPr>
          <w:rFonts w:ascii="Arial" w:hAnsi="Arial" w:cs="Arial"/>
          <w:sz w:val="24"/>
          <w:szCs w:val="24"/>
        </w:rPr>
        <w:t xml:space="preserve">fore, </w:t>
      </w:r>
      <w:r w:rsidR="00A03115">
        <w:rPr>
          <w:rFonts w:ascii="Arial" w:hAnsi="Arial" w:cs="Arial"/>
          <w:sz w:val="24"/>
          <w:szCs w:val="24"/>
        </w:rPr>
        <w:t xml:space="preserve">assessing the </w:t>
      </w:r>
      <w:r w:rsidR="005432B4">
        <w:rPr>
          <w:rFonts w:ascii="Arial" w:hAnsi="Arial" w:cs="Arial"/>
          <w:sz w:val="24"/>
          <w:szCs w:val="24"/>
        </w:rPr>
        <w:t>positives</w:t>
      </w:r>
      <w:r w:rsidR="00A03115">
        <w:rPr>
          <w:rFonts w:ascii="Arial" w:hAnsi="Arial" w:cs="Arial"/>
          <w:sz w:val="24"/>
          <w:szCs w:val="24"/>
        </w:rPr>
        <w:t xml:space="preserve"> and </w:t>
      </w:r>
      <w:r w:rsidR="0009228F">
        <w:rPr>
          <w:rFonts w:ascii="Arial" w:hAnsi="Arial" w:cs="Arial"/>
          <w:sz w:val="24"/>
          <w:szCs w:val="24"/>
        </w:rPr>
        <w:t>negatives</w:t>
      </w:r>
      <w:r w:rsidR="00A03115">
        <w:rPr>
          <w:rFonts w:ascii="Arial" w:hAnsi="Arial" w:cs="Arial"/>
          <w:sz w:val="24"/>
          <w:szCs w:val="24"/>
        </w:rPr>
        <w:t xml:space="preserve"> of the </w:t>
      </w:r>
      <w:r w:rsidR="00211992">
        <w:rPr>
          <w:rFonts w:ascii="Arial" w:hAnsi="Arial" w:cs="Arial"/>
          <w:sz w:val="24"/>
          <w:szCs w:val="24"/>
        </w:rPr>
        <w:t>case</w:t>
      </w:r>
      <w:r w:rsidR="00A03115">
        <w:rPr>
          <w:rFonts w:ascii="Arial" w:hAnsi="Arial" w:cs="Arial"/>
          <w:sz w:val="24"/>
          <w:szCs w:val="24"/>
        </w:rPr>
        <w:t xml:space="preserve"> </w:t>
      </w:r>
      <w:r w:rsidR="007246C0">
        <w:rPr>
          <w:rFonts w:ascii="Arial" w:hAnsi="Arial" w:cs="Arial"/>
          <w:sz w:val="24"/>
          <w:szCs w:val="24"/>
        </w:rPr>
        <w:t>is</w:t>
      </w:r>
      <w:r w:rsidR="00A03115">
        <w:rPr>
          <w:rFonts w:ascii="Arial" w:hAnsi="Arial" w:cs="Arial"/>
          <w:sz w:val="24"/>
          <w:szCs w:val="24"/>
        </w:rPr>
        <w:t xml:space="preserve"> crucial</w:t>
      </w:r>
      <w:r w:rsidR="009755DD">
        <w:rPr>
          <w:rFonts w:ascii="Arial" w:hAnsi="Arial" w:cs="Arial"/>
          <w:sz w:val="24"/>
          <w:szCs w:val="24"/>
        </w:rPr>
        <w:t xml:space="preserve"> in</w:t>
      </w:r>
      <w:r w:rsidR="00FE3B4F">
        <w:rPr>
          <w:rFonts w:ascii="Arial" w:hAnsi="Arial" w:cs="Arial"/>
          <w:sz w:val="24"/>
          <w:szCs w:val="24"/>
        </w:rPr>
        <w:t xml:space="preserve"> order to learn from and adapt future practice</w:t>
      </w:r>
      <w:r w:rsidR="00A03115">
        <w:rPr>
          <w:rFonts w:ascii="Arial" w:hAnsi="Arial" w:cs="Arial"/>
          <w:sz w:val="24"/>
          <w:szCs w:val="24"/>
        </w:rPr>
        <w:t>. Th</w:t>
      </w:r>
      <w:r w:rsidR="006D5ABE">
        <w:rPr>
          <w:rFonts w:ascii="Arial" w:hAnsi="Arial" w:cs="Arial"/>
          <w:sz w:val="24"/>
          <w:szCs w:val="24"/>
        </w:rPr>
        <w:t>e</w:t>
      </w:r>
      <w:r w:rsidR="00A03115">
        <w:rPr>
          <w:rFonts w:ascii="Arial" w:hAnsi="Arial" w:cs="Arial"/>
          <w:sz w:val="24"/>
          <w:szCs w:val="24"/>
        </w:rPr>
        <w:t xml:space="preserve"> </w:t>
      </w:r>
      <w:r w:rsidR="00B870EC">
        <w:rPr>
          <w:rFonts w:ascii="Arial" w:hAnsi="Arial" w:cs="Arial"/>
          <w:sz w:val="24"/>
          <w:szCs w:val="24"/>
        </w:rPr>
        <w:t>importance</w:t>
      </w:r>
      <w:r w:rsidR="006D5ABE">
        <w:rPr>
          <w:rFonts w:ascii="Arial" w:hAnsi="Arial" w:cs="Arial"/>
          <w:sz w:val="24"/>
          <w:szCs w:val="24"/>
        </w:rPr>
        <w:t xml:space="preserve"> of </w:t>
      </w:r>
      <w:r w:rsidR="00B4432B">
        <w:rPr>
          <w:rFonts w:ascii="Arial" w:hAnsi="Arial" w:cs="Arial"/>
          <w:sz w:val="24"/>
          <w:szCs w:val="24"/>
        </w:rPr>
        <w:t>identifying</w:t>
      </w:r>
      <w:r w:rsidR="00A03115">
        <w:rPr>
          <w:rFonts w:ascii="Arial" w:hAnsi="Arial" w:cs="Arial"/>
          <w:sz w:val="24"/>
          <w:szCs w:val="24"/>
        </w:rPr>
        <w:t xml:space="preserve"> the flaws and issues can </w:t>
      </w:r>
      <w:r w:rsidR="006D5ABE">
        <w:rPr>
          <w:rFonts w:ascii="Arial" w:hAnsi="Arial" w:cs="Arial"/>
          <w:sz w:val="24"/>
          <w:szCs w:val="24"/>
        </w:rPr>
        <w:t>be beneficial and make</w:t>
      </w:r>
      <w:r w:rsidR="00A03115">
        <w:rPr>
          <w:rFonts w:ascii="Arial" w:hAnsi="Arial" w:cs="Arial"/>
          <w:sz w:val="24"/>
          <w:szCs w:val="24"/>
        </w:rPr>
        <w:t xml:space="preserve"> the difference </w:t>
      </w:r>
      <w:r w:rsidR="003A3FB5">
        <w:rPr>
          <w:rFonts w:ascii="Arial" w:hAnsi="Arial" w:cs="Arial"/>
          <w:sz w:val="24"/>
          <w:szCs w:val="24"/>
        </w:rPr>
        <w:t>within future</w:t>
      </w:r>
      <w:r w:rsidR="00A03115">
        <w:rPr>
          <w:rFonts w:ascii="Arial" w:hAnsi="Arial" w:cs="Arial"/>
          <w:sz w:val="24"/>
          <w:szCs w:val="24"/>
        </w:rPr>
        <w:t xml:space="preserve"> cases. </w:t>
      </w:r>
      <w:r w:rsidR="001363BA">
        <w:rPr>
          <w:rFonts w:ascii="Arial" w:hAnsi="Arial" w:cs="Arial"/>
          <w:sz w:val="24"/>
          <w:szCs w:val="24"/>
        </w:rPr>
        <w:t>The report will look at and take</w:t>
      </w:r>
      <w:r w:rsidR="00D92675">
        <w:rPr>
          <w:rFonts w:ascii="Arial" w:hAnsi="Arial" w:cs="Arial"/>
          <w:sz w:val="24"/>
          <w:szCs w:val="24"/>
        </w:rPr>
        <w:t xml:space="preserve"> into account the expectations and demands the </w:t>
      </w:r>
      <w:r w:rsidR="00082C29">
        <w:rPr>
          <w:rFonts w:ascii="Arial" w:hAnsi="Arial" w:cs="Arial"/>
          <w:sz w:val="24"/>
          <w:szCs w:val="24"/>
        </w:rPr>
        <w:t>police</w:t>
      </w:r>
      <w:r w:rsidR="00D92675">
        <w:rPr>
          <w:rFonts w:ascii="Arial" w:hAnsi="Arial" w:cs="Arial"/>
          <w:sz w:val="24"/>
          <w:szCs w:val="24"/>
        </w:rPr>
        <w:t xml:space="preserve"> </w:t>
      </w:r>
      <w:r w:rsidR="001363BA">
        <w:rPr>
          <w:rFonts w:ascii="Arial" w:hAnsi="Arial" w:cs="Arial"/>
          <w:sz w:val="24"/>
          <w:szCs w:val="24"/>
        </w:rPr>
        <w:t xml:space="preserve">force </w:t>
      </w:r>
      <w:r w:rsidR="00D92675">
        <w:rPr>
          <w:rFonts w:ascii="Arial" w:hAnsi="Arial" w:cs="Arial"/>
          <w:sz w:val="24"/>
          <w:szCs w:val="24"/>
        </w:rPr>
        <w:t>face now in today</w:t>
      </w:r>
      <w:r w:rsidR="00DC5456">
        <w:rPr>
          <w:rFonts w:ascii="Arial" w:hAnsi="Arial" w:cs="Arial"/>
          <w:sz w:val="24"/>
          <w:szCs w:val="24"/>
        </w:rPr>
        <w:t>’s</w:t>
      </w:r>
      <w:r w:rsidR="00D92675">
        <w:rPr>
          <w:rFonts w:ascii="Arial" w:hAnsi="Arial" w:cs="Arial"/>
          <w:sz w:val="24"/>
          <w:szCs w:val="24"/>
        </w:rPr>
        <w:t xml:space="preserve"> </w:t>
      </w:r>
      <w:r w:rsidR="009779E9">
        <w:rPr>
          <w:rFonts w:ascii="Arial" w:hAnsi="Arial" w:cs="Arial"/>
          <w:sz w:val="24"/>
          <w:szCs w:val="24"/>
        </w:rPr>
        <w:t xml:space="preserve">evolving </w:t>
      </w:r>
      <w:r w:rsidR="00D92675">
        <w:rPr>
          <w:rFonts w:ascii="Arial" w:hAnsi="Arial" w:cs="Arial"/>
          <w:sz w:val="24"/>
          <w:szCs w:val="24"/>
        </w:rPr>
        <w:t xml:space="preserve">society. </w:t>
      </w:r>
      <w:r w:rsidR="009779E9">
        <w:rPr>
          <w:rFonts w:ascii="Arial" w:hAnsi="Arial" w:cs="Arial"/>
          <w:sz w:val="24"/>
          <w:szCs w:val="24"/>
        </w:rPr>
        <w:t>Included</w:t>
      </w:r>
      <w:r w:rsidR="00735A7C">
        <w:rPr>
          <w:rFonts w:ascii="Arial" w:hAnsi="Arial" w:cs="Arial"/>
          <w:sz w:val="24"/>
          <w:szCs w:val="24"/>
        </w:rPr>
        <w:t xml:space="preserve"> </w:t>
      </w:r>
      <w:r w:rsidR="009779E9">
        <w:rPr>
          <w:rFonts w:ascii="Arial" w:hAnsi="Arial" w:cs="Arial"/>
          <w:sz w:val="24"/>
          <w:szCs w:val="24"/>
        </w:rPr>
        <w:t>the report</w:t>
      </w:r>
      <w:r w:rsidR="00735A7C">
        <w:rPr>
          <w:rFonts w:ascii="Arial" w:hAnsi="Arial" w:cs="Arial"/>
          <w:sz w:val="24"/>
          <w:szCs w:val="24"/>
        </w:rPr>
        <w:t xml:space="preserve"> will be </w:t>
      </w:r>
      <w:r w:rsidR="00D92675">
        <w:rPr>
          <w:rFonts w:ascii="Arial" w:hAnsi="Arial" w:cs="Arial"/>
          <w:sz w:val="24"/>
          <w:szCs w:val="24"/>
        </w:rPr>
        <w:t xml:space="preserve">looking at the national decision </w:t>
      </w:r>
      <w:r w:rsidR="008B5EDF">
        <w:rPr>
          <w:rFonts w:ascii="Arial" w:hAnsi="Arial" w:cs="Arial"/>
          <w:sz w:val="24"/>
          <w:szCs w:val="24"/>
        </w:rPr>
        <w:t>model</w:t>
      </w:r>
      <w:r w:rsidR="00D92675">
        <w:rPr>
          <w:rFonts w:ascii="Arial" w:hAnsi="Arial" w:cs="Arial"/>
          <w:sz w:val="24"/>
          <w:szCs w:val="24"/>
        </w:rPr>
        <w:t xml:space="preserve"> crucial</w:t>
      </w:r>
      <w:r w:rsidR="003943D1">
        <w:rPr>
          <w:rFonts w:ascii="Arial" w:hAnsi="Arial" w:cs="Arial"/>
          <w:sz w:val="24"/>
          <w:szCs w:val="24"/>
        </w:rPr>
        <w:t xml:space="preserve"> </w:t>
      </w:r>
      <w:r w:rsidR="006453CB">
        <w:rPr>
          <w:rFonts w:ascii="Arial" w:hAnsi="Arial" w:cs="Arial"/>
          <w:sz w:val="24"/>
          <w:szCs w:val="24"/>
        </w:rPr>
        <w:t>to the policing code of ethics</w:t>
      </w:r>
      <w:r w:rsidR="00D92675">
        <w:rPr>
          <w:rFonts w:ascii="Arial" w:hAnsi="Arial" w:cs="Arial"/>
          <w:sz w:val="24"/>
          <w:szCs w:val="24"/>
        </w:rPr>
        <w:t xml:space="preserve">. This is because having the ability to think logically and </w:t>
      </w:r>
      <w:r w:rsidR="00535761">
        <w:rPr>
          <w:rFonts w:ascii="Arial" w:hAnsi="Arial" w:cs="Arial"/>
          <w:sz w:val="24"/>
          <w:szCs w:val="24"/>
        </w:rPr>
        <w:t>effectively</w:t>
      </w:r>
      <w:r w:rsidR="00D92675">
        <w:rPr>
          <w:rFonts w:ascii="Arial" w:hAnsi="Arial" w:cs="Arial"/>
          <w:sz w:val="24"/>
          <w:szCs w:val="24"/>
        </w:rPr>
        <w:t xml:space="preserve"> is important. Therefore, having a basic understanding for the code of ethics is vital in the police force. </w:t>
      </w:r>
    </w:p>
    <w:p w14:paraId="28801D5F" w14:textId="77777777" w:rsidR="00194C5F" w:rsidRDefault="00194C5F">
      <w:pPr>
        <w:rPr>
          <w:rFonts w:ascii="Arial" w:hAnsi="Arial" w:cs="Arial"/>
          <w:sz w:val="24"/>
          <w:szCs w:val="24"/>
        </w:rPr>
      </w:pPr>
    </w:p>
    <w:p w14:paraId="1D84AC59" w14:textId="4253EB8B" w:rsidR="002435B5" w:rsidRDefault="00AB4D15">
      <w:pPr>
        <w:rPr>
          <w:rFonts w:ascii="Arial" w:hAnsi="Arial" w:cs="Arial"/>
          <w:sz w:val="24"/>
          <w:szCs w:val="24"/>
        </w:rPr>
      </w:pPr>
      <w:r>
        <w:rPr>
          <w:rFonts w:ascii="Arial" w:hAnsi="Arial" w:cs="Arial"/>
          <w:sz w:val="24"/>
          <w:szCs w:val="24"/>
        </w:rPr>
        <w:t>The main focus of this report is to discuss</w:t>
      </w:r>
      <w:r w:rsidR="007412A3">
        <w:rPr>
          <w:rFonts w:ascii="Arial" w:hAnsi="Arial" w:cs="Arial"/>
          <w:sz w:val="24"/>
          <w:szCs w:val="24"/>
        </w:rPr>
        <w:t xml:space="preserve"> the purpose of the police force and the reason why the police have to behave and act in a professional manner. </w:t>
      </w:r>
      <w:r w:rsidR="00392358">
        <w:rPr>
          <w:rFonts w:ascii="Arial" w:hAnsi="Arial" w:cs="Arial"/>
          <w:sz w:val="24"/>
          <w:szCs w:val="24"/>
        </w:rPr>
        <w:t xml:space="preserve">The report will </w:t>
      </w:r>
      <w:r w:rsidR="007412A3">
        <w:rPr>
          <w:rFonts w:ascii="Arial" w:hAnsi="Arial" w:cs="Arial"/>
          <w:sz w:val="24"/>
          <w:szCs w:val="24"/>
        </w:rPr>
        <w:t xml:space="preserve">be highlighting the reason why </w:t>
      </w:r>
      <w:r w:rsidR="00276D34">
        <w:rPr>
          <w:rFonts w:ascii="Arial" w:hAnsi="Arial" w:cs="Arial"/>
          <w:sz w:val="24"/>
          <w:szCs w:val="24"/>
        </w:rPr>
        <w:t xml:space="preserve">the </w:t>
      </w:r>
      <w:r w:rsidR="00005201">
        <w:rPr>
          <w:rFonts w:ascii="Arial" w:hAnsi="Arial" w:cs="Arial"/>
          <w:sz w:val="24"/>
          <w:szCs w:val="24"/>
        </w:rPr>
        <w:t xml:space="preserve">police force </w:t>
      </w:r>
      <w:r w:rsidR="001B61B6">
        <w:rPr>
          <w:rFonts w:ascii="Arial" w:hAnsi="Arial" w:cs="Arial"/>
          <w:sz w:val="24"/>
          <w:szCs w:val="24"/>
        </w:rPr>
        <w:t>important</w:t>
      </w:r>
      <w:r w:rsidR="007412A3">
        <w:rPr>
          <w:rFonts w:ascii="Arial" w:hAnsi="Arial" w:cs="Arial"/>
          <w:sz w:val="24"/>
          <w:szCs w:val="24"/>
        </w:rPr>
        <w:t xml:space="preserve"> to </w:t>
      </w:r>
      <w:r w:rsidR="001B61B6">
        <w:rPr>
          <w:rFonts w:ascii="Arial" w:hAnsi="Arial" w:cs="Arial"/>
          <w:sz w:val="24"/>
          <w:szCs w:val="24"/>
        </w:rPr>
        <w:t>have</w:t>
      </w:r>
      <w:r w:rsidR="007412A3">
        <w:rPr>
          <w:rFonts w:ascii="Arial" w:hAnsi="Arial" w:cs="Arial"/>
          <w:sz w:val="24"/>
          <w:szCs w:val="24"/>
        </w:rPr>
        <w:t xml:space="preserve"> effective decision making</w:t>
      </w:r>
      <w:r w:rsidR="00987205">
        <w:rPr>
          <w:rFonts w:ascii="Arial" w:hAnsi="Arial" w:cs="Arial"/>
          <w:sz w:val="24"/>
          <w:szCs w:val="24"/>
        </w:rPr>
        <w:t>.</w:t>
      </w:r>
      <w:r w:rsidR="005C3235">
        <w:rPr>
          <w:rFonts w:ascii="Arial" w:hAnsi="Arial" w:cs="Arial"/>
          <w:sz w:val="24"/>
          <w:szCs w:val="24"/>
        </w:rPr>
        <w:t xml:space="preserve"> </w:t>
      </w:r>
      <w:r w:rsidR="00053CF3">
        <w:rPr>
          <w:rFonts w:ascii="Arial" w:hAnsi="Arial" w:cs="Arial"/>
          <w:sz w:val="24"/>
          <w:szCs w:val="24"/>
        </w:rPr>
        <w:t>Furthermore,</w:t>
      </w:r>
      <w:r w:rsidR="005C3235">
        <w:rPr>
          <w:rFonts w:ascii="Arial" w:hAnsi="Arial" w:cs="Arial"/>
          <w:sz w:val="24"/>
          <w:szCs w:val="24"/>
        </w:rPr>
        <w:t xml:space="preserve"> the report will be </w:t>
      </w:r>
      <w:r w:rsidR="00987205">
        <w:rPr>
          <w:rFonts w:ascii="Arial" w:hAnsi="Arial" w:cs="Arial"/>
          <w:sz w:val="24"/>
          <w:szCs w:val="24"/>
        </w:rPr>
        <w:t>looking at how police officers</w:t>
      </w:r>
      <w:r w:rsidR="00DD1A0D">
        <w:rPr>
          <w:rFonts w:ascii="Arial" w:hAnsi="Arial" w:cs="Arial"/>
          <w:sz w:val="24"/>
          <w:szCs w:val="24"/>
        </w:rPr>
        <w:t xml:space="preserve"> adhere to</w:t>
      </w:r>
      <w:r w:rsidR="007412A3">
        <w:rPr>
          <w:rFonts w:ascii="Arial" w:hAnsi="Arial" w:cs="Arial"/>
          <w:sz w:val="24"/>
          <w:szCs w:val="24"/>
        </w:rPr>
        <w:t xml:space="preserve"> expectations </w:t>
      </w:r>
      <w:r w:rsidR="004F78B3">
        <w:rPr>
          <w:rFonts w:ascii="Arial" w:hAnsi="Arial" w:cs="Arial"/>
          <w:sz w:val="24"/>
          <w:szCs w:val="24"/>
        </w:rPr>
        <w:t>and</w:t>
      </w:r>
      <w:r w:rsidR="007412A3">
        <w:rPr>
          <w:rFonts w:ascii="Arial" w:hAnsi="Arial" w:cs="Arial"/>
          <w:sz w:val="24"/>
          <w:szCs w:val="24"/>
        </w:rPr>
        <w:t xml:space="preserve"> standards</w:t>
      </w:r>
      <w:r w:rsidR="00987205">
        <w:rPr>
          <w:rFonts w:ascii="Arial" w:hAnsi="Arial" w:cs="Arial"/>
          <w:sz w:val="24"/>
          <w:szCs w:val="24"/>
        </w:rPr>
        <w:t xml:space="preserve"> </w:t>
      </w:r>
      <w:r w:rsidR="009A212E">
        <w:rPr>
          <w:rFonts w:ascii="Arial" w:hAnsi="Arial" w:cs="Arial"/>
          <w:sz w:val="24"/>
          <w:szCs w:val="24"/>
        </w:rPr>
        <w:t>highlighted within the code of conduct</w:t>
      </w:r>
      <w:r w:rsidR="007412A3">
        <w:rPr>
          <w:rFonts w:ascii="Arial" w:hAnsi="Arial" w:cs="Arial"/>
          <w:sz w:val="24"/>
          <w:szCs w:val="24"/>
        </w:rPr>
        <w:t xml:space="preserve">. </w:t>
      </w:r>
    </w:p>
    <w:p w14:paraId="7A476BCB" w14:textId="20FF324D" w:rsidR="007412A3" w:rsidRDefault="007412A3">
      <w:pPr>
        <w:rPr>
          <w:rFonts w:ascii="Arial" w:hAnsi="Arial" w:cs="Arial"/>
          <w:sz w:val="24"/>
          <w:szCs w:val="24"/>
        </w:rPr>
      </w:pPr>
    </w:p>
    <w:p w14:paraId="712F845B" w14:textId="2ABE660B" w:rsidR="00BA60D8" w:rsidRDefault="00BA60D8">
      <w:pPr>
        <w:rPr>
          <w:rFonts w:ascii="Arial" w:hAnsi="Arial" w:cs="Arial"/>
          <w:b/>
          <w:bCs/>
          <w:sz w:val="24"/>
          <w:szCs w:val="24"/>
          <w:u w:val="single"/>
        </w:rPr>
      </w:pPr>
      <w:r>
        <w:rPr>
          <w:rFonts w:ascii="Arial" w:hAnsi="Arial" w:cs="Arial"/>
          <w:b/>
          <w:bCs/>
          <w:sz w:val="24"/>
          <w:szCs w:val="24"/>
          <w:u w:val="single"/>
        </w:rPr>
        <w:t xml:space="preserve">The purpose of the police </w:t>
      </w:r>
    </w:p>
    <w:p w14:paraId="655D7C73" w14:textId="0167041F" w:rsidR="00277B80" w:rsidRPr="00277B80" w:rsidRDefault="00277B80">
      <w:pPr>
        <w:rPr>
          <w:rFonts w:ascii="Arial" w:hAnsi="Arial" w:cs="Arial"/>
          <w:sz w:val="24"/>
          <w:szCs w:val="24"/>
        </w:rPr>
      </w:pPr>
      <w:r>
        <w:rPr>
          <w:rFonts w:ascii="Arial" w:hAnsi="Arial" w:cs="Arial"/>
          <w:sz w:val="24"/>
          <w:szCs w:val="24"/>
        </w:rPr>
        <w:t>The Dyfed Powys site states</w:t>
      </w:r>
      <w:r w:rsidR="00161172">
        <w:rPr>
          <w:rFonts w:ascii="Arial" w:hAnsi="Arial" w:cs="Arial"/>
          <w:sz w:val="24"/>
          <w:szCs w:val="24"/>
        </w:rPr>
        <w:t xml:space="preserve"> that the purpose of the </w:t>
      </w:r>
      <w:r w:rsidR="00AB4D15">
        <w:rPr>
          <w:rFonts w:ascii="Arial" w:hAnsi="Arial" w:cs="Arial"/>
          <w:sz w:val="24"/>
          <w:szCs w:val="24"/>
        </w:rPr>
        <w:t>police</w:t>
      </w:r>
      <w:r w:rsidR="00161172">
        <w:rPr>
          <w:rFonts w:ascii="Arial" w:hAnsi="Arial" w:cs="Arial"/>
          <w:sz w:val="24"/>
          <w:szCs w:val="24"/>
        </w:rPr>
        <w:t xml:space="preserve"> is to protect the public. This can be done by upholding and being firm on the law. </w:t>
      </w:r>
      <w:r w:rsidR="00A87374">
        <w:rPr>
          <w:rFonts w:ascii="Arial" w:hAnsi="Arial" w:cs="Arial"/>
          <w:sz w:val="24"/>
          <w:szCs w:val="24"/>
        </w:rPr>
        <w:t xml:space="preserve">Therefore, providing reassurance for the general public. This can be done by </w:t>
      </w:r>
      <w:r w:rsidR="00B912D1">
        <w:rPr>
          <w:rFonts w:ascii="Arial" w:hAnsi="Arial" w:cs="Arial"/>
          <w:sz w:val="24"/>
          <w:szCs w:val="24"/>
        </w:rPr>
        <w:t>ensuring</w:t>
      </w:r>
      <w:r w:rsidR="00A87374">
        <w:rPr>
          <w:rFonts w:ascii="Arial" w:hAnsi="Arial" w:cs="Arial"/>
          <w:sz w:val="24"/>
          <w:szCs w:val="24"/>
        </w:rPr>
        <w:t xml:space="preserve"> a police </w:t>
      </w:r>
      <w:r w:rsidR="00A71DDD">
        <w:rPr>
          <w:rFonts w:ascii="Arial" w:hAnsi="Arial" w:cs="Arial"/>
          <w:sz w:val="24"/>
          <w:szCs w:val="24"/>
        </w:rPr>
        <w:t>presence</w:t>
      </w:r>
      <w:r w:rsidR="00A87374">
        <w:rPr>
          <w:rFonts w:ascii="Arial" w:hAnsi="Arial" w:cs="Arial"/>
          <w:sz w:val="24"/>
          <w:szCs w:val="24"/>
        </w:rPr>
        <w:t xml:space="preserve"> is </w:t>
      </w:r>
      <w:r w:rsidR="00114C77">
        <w:rPr>
          <w:rFonts w:ascii="Arial" w:hAnsi="Arial" w:cs="Arial"/>
          <w:sz w:val="24"/>
          <w:szCs w:val="24"/>
        </w:rPr>
        <w:t>continuously</w:t>
      </w:r>
      <w:r w:rsidR="00A87374">
        <w:rPr>
          <w:rFonts w:ascii="Arial" w:hAnsi="Arial" w:cs="Arial"/>
          <w:sz w:val="24"/>
          <w:szCs w:val="24"/>
        </w:rPr>
        <w:t xml:space="preserve"> shown in order to put the community at ease. </w:t>
      </w:r>
      <w:r w:rsidR="00895DFB">
        <w:rPr>
          <w:rFonts w:ascii="Arial" w:hAnsi="Arial" w:cs="Arial"/>
          <w:sz w:val="24"/>
          <w:szCs w:val="24"/>
        </w:rPr>
        <w:t xml:space="preserve">This is important as this can deter crime and prevent further criminal </w:t>
      </w:r>
      <w:r w:rsidR="00D55035">
        <w:rPr>
          <w:rFonts w:ascii="Arial" w:hAnsi="Arial" w:cs="Arial"/>
          <w:sz w:val="24"/>
          <w:szCs w:val="24"/>
        </w:rPr>
        <w:t>activities</w:t>
      </w:r>
      <w:r w:rsidR="00895DFB">
        <w:rPr>
          <w:rFonts w:ascii="Arial" w:hAnsi="Arial" w:cs="Arial"/>
          <w:sz w:val="24"/>
          <w:szCs w:val="24"/>
        </w:rPr>
        <w:t xml:space="preserve"> from happening. </w:t>
      </w:r>
      <w:r w:rsidR="00756F0D">
        <w:rPr>
          <w:rFonts w:ascii="Arial" w:hAnsi="Arial" w:cs="Arial"/>
          <w:sz w:val="24"/>
          <w:szCs w:val="24"/>
        </w:rPr>
        <w:t xml:space="preserve">Ensuring law and order is maintained by </w:t>
      </w:r>
      <w:r w:rsidR="007B128E">
        <w:rPr>
          <w:rFonts w:ascii="Arial" w:hAnsi="Arial" w:cs="Arial"/>
          <w:sz w:val="24"/>
          <w:szCs w:val="24"/>
        </w:rPr>
        <w:t xml:space="preserve">following and </w:t>
      </w:r>
      <w:r w:rsidR="00361DBB">
        <w:rPr>
          <w:rFonts w:ascii="Arial" w:hAnsi="Arial" w:cs="Arial"/>
          <w:sz w:val="24"/>
          <w:szCs w:val="24"/>
        </w:rPr>
        <w:t>bodying</w:t>
      </w:r>
      <w:r w:rsidR="007B128E">
        <w:rPr>
          <w:rFonts w:ascii="Arial" w:hAnsi="Arial" w:cs="Arial"/>
          <w:sz w:val="24"/>
          <w:szCs w:val="24"/>
        </w:rPr>
        <w:t xml:space="preserve"> by the law. </w:t>
      </w:r>
      <w:r w:rsidR="00756F0D">
        <w:rPr>
          <w:rFonts w:ascii="Arial" w:hAnsi="Arial" w:cs="Arial"/>
          <w:sz w:val="24"/>
          <w:szCs w:val="24"/>
        </w:rPr>
        <w:t xml:space="preserve"> </w:t>
      </w:r>
      <w:r w:rsidR="009F4345">
        <w:rPr>
          <w:rFonts w:ascii="Arial" w:hAnsi="Arial" w:cs="Arial"/>
          <w:sz w:val="24"/>
          <w:szCs w:val="24"/>
        </w:rPr>
        <w:t xml:space="preserve">In addition, the police are also </w:t>
      </w:r>
      <w:r w:rsidR="00561457">
        <w:rPr>
          <w:rFonts w:ascii="Arial" w:hAnsi="Arial" w:cs="Arial"/>
          <w:sz w:val="24"/>
          <w:szCs w:val="24"/>
        </w:rPr>
        <w:t>supposed to</w:t>
      </w:r>
      <w:r w:rsidR="009F4345">
        <w:rPr>
          <w:rFonts w:ascii="Arial" w:hAnsi="Arial" w:cs="Arial"/>
          <w:sz w:val="24"/>
          <w:szCs w:val="24"/>
        </w:rPr>
        <w:t xml:space="preserve"> support victims</w:t>
      </w:r>
      <w:r w:rsidR="007B128E">
        <w:rPr>
          <w:rFonts w:ascii="Arial" w:hAnsi="Arial" w:cs="Arial"/>
          <w:sz w:val="24"/>
          <w:szCs w:val="24"/>
        </w:rPr>
        <w:t xml:space="preserve"> of crime and </w:t>
      </w:r>
      <w:r w:rsidR="0084660F">
        <w:rPr>
          <w:rFonts w:ascii="Arial" w:hAnsi="Arial" w:cs="Arial"/>
          <w:sz w:val="24"/>
          <w:szCs w:val="24"/>
        </w:rPr>
        <w:t>offer any help to a person who has witnessed anything. That is why it is the police responsibility in dealing with complex crimes</w:t>
      </w:r>
      <w:r w:rsidR="00D145B9">
        <w:rPr>
          <w:rFonts w:ascii="Arial" w:hAnsi="Arial" w:cs="Arial"/>
          <w:sz w:val="24"/>
          <w:szCs w:val="24"/>
        </w:rPr>
        <w:t xml:space="preserve">. </w:t>
      </w:r>
    </w:p>
    <w:p w14:paraId="7AD1ADAB" w14:textId="590077E6" w:rsidR="00BA60D8" w:rsidRDefault="00BA60D8" w:rsidP="00BA60D8">
      <w:pPr>
        <w:rPr>
          <w:rFonts w:ascii="Arial" w:hAnsi="Arial" w:cs="Arial"/>
          <w:b/>
          <w:bCs/>
          <w:sz w:val="24"/>
          <w:szCs w:val="24"/>
          <w:u w:val="single"/>
        </w:rPr>
      </w:pPr>
    </w:p>
    <w:p w14:paraId="02049949" w14:textId="08354484" w:rsidR="00BA60D8" w:rsidRDefault="00774929" w:rsidP="00BA60D8">
      <w:pPr>
        <w:rPr>
          <w:rFonts w:ascii="Arial" w:hAnsi="Arial" w:cs="Arial"/>
          <w:b/>
          <w:bCs/>
          <w:sz w:val="24"/>
          <w:szCs w:val="24"/>
          <w:u w:val="single"/>
        </w:rPr>
      </w:pPr>
      <w:r>
        <w:rPr>
          <w:rFonts w:ascii="Arial" w:hAnsi="Arial" w:cs="Arial"/>
          <w:b/>
          <w:bCs/>
          <w:sz w:val="24"/>
          <w:szCs w:val="24"/>
          <w:u w:val="single"/>
        </w:rPr>
        <w:t>The policing standards</w:t>
      </w:r>
    </w:p>
    <w:p w14:paraId="4ABC2EEA" w14:textId="15700C69" w:rsidR="005F779C" w:rsidRDefault="005F779C" w:rsidP="005F779C">
      <w:pPr>
        <w:rPr>
          <w:rFonts w:ascii="Arial" w:hAnsi="Arial" w:cs="Arial"/>
          <w:sz w:val="24"/>
          <w:szCs w:val="24"/>
        </w:rPr>
      </w:pPr>
      <w:r>
        <w:rPr>
          <w:rFonts w:ascii="Arial" w:hAnsi="Arial" w:cs="Arial"/>
          <w:sz w:val="24"/>
          <w:szCs w:val="24"/>
        </w:rPr>
        <w:t>The Government site states that the police must follow the Police</w:t>
      </w:r>
      <w:r w:rsidR="00E71D14">
        <w:rPr>
          <w:rFonts w:ascii="Arial" w:hAnsi="Arial" w:cs="Arial"/>
          <w:sz w:val="24"/>
          <w:szCs w:val="24"/>
        </w:rPr>
        <w:t xml:space="preserve"> Regulation Act 2012. This suggests that the conduct the police must show is appropriate professional behaviour at all times. </w:t>
      </w:r>
      <w:r w:rsidR="00582D51">
        <w:rPr>
          <w:rFonts w:ascii="Arial" w:hAnsi="Arial" w:cs="Arial"/>
          <w:sz w:val="24"/>
          <w:szCs w:val="24"/>
        </w:rPr>
        <w:t xml:space="preserve">There are many expectations that the police </w:t>
      </w:r>
      <w:r w:rsidR="006F3940">
        <w:rPr>
          <w:rFonts w:ascii="Arial" w:hAnsi="Arial" w:cs="Arial"/>
          <w:sz w:val="24"/>
          <w:szCs w:val="24"/>
        </w:rPr>
        <w:t>require</w:t>
      </w:r>
      <w:r w:rsidR="00A47029">
        <w:rPr>
          <w:rFonts w:ascii="Arial" w:hAnsi="Arial" w:cs="Arial"/>
          <w:sz w:val="24"/>
          <w:szCs w:val="24"/>
        </w:rPr>
        <w:t xml:space="preserve"> and must come naturally</w:t>
      </w:r>
      <w:r w:rsidR="00582D51">
        <w:rPr>
          <w:rFonts w:ascii="Arial" w:hAnsi="Arial" w:cs="Arial"/>
          <w:sz w:val="24"/>
          <w:szCs w:val="24"/>
        </w:rPr>
        <w:t>. These include</w:t>
      </w:r>
      <w:r w:rsidR="006F3940">
        <w:rPr>
          <w:rFonts w:ascii="Arial" w:hAnsi="Arial" w:cs="Arial"/>
          <w:sz w:val="24"/>
          <w:szCs w:val="24"/>
        </w:rPr>
        <w:t xml:space="preserve"> showing honesty and integrity </w:t>
      </w:r>
    </w:p>
    <w:p w14:paraId="1606F633" w14:textId="2148672C" w:rsidR="006F3940" w:rsidRPr="00641D49" w:rsidRDefault="006F3940" w:rsidP="005F779C">
      <w:pPr>
        <w:rPr>
          <w:rFonts w:ascii="Arial" w:hAnsi="Arial" w:cs="Arial"/>
          <w:sz w:val="24"/>
          <w:szCs w:val="24"/>
        </w:rPr>
      </w:pPr>
      <w:r>
        <w:rPr>
          <w:rFonts w:ascii="Arial" w:hAnsi="Arial" w:cs="Arial"/>
          <w:sz w:val="24"/>
          <w:szCs w:val="24"/>
        </w:rPr>
        <w:t xml:space="preserve">Also include </w:t>
      </w:r>
      <w:r w:rsidR="00082D5B">
        <w:rPr>
          <w:rFonts w:ascii="Arial" w:hAnsi="Arial" w:cs="Arial"/>
          <w:sz w:val="24"/>
          <w:szCs w:val="24"/>
        </w:rPr>
        <w:t>being selflessne</w:t>
      </w:r>
      <w:r w:rsidR="00F10FFD">
        <w:rPr>
          <w:rFonts w:ascii="Arial" w:hAnsi="Arial" w:cs="Arial"/>
          <w:sz w:val="24"/>
          <w:szCs w:val="24"/>
        </w:rPr>
        <w:t>ss</w:t>
      </w:r>
      <w:r w:rsidR="00082D5B">
        <w:rPr>
          <w:rFonts w:ascii="Arial" w:hAnsi="Arial" w:cs="Arial"/>
          <w:sz w:val="24"/>
          <w:szCs w:val="24"/>
        </w:rPr>
        <w:t xml:space="preserve"> and should only act to the general public best interest. </w:t>
      </w:r>
      <w:r w:rsidR="004D4417">
        <w:rPr>
          <w:rFonts w:ascii="Arial" w:hAnsi="Arial" w:cs="Arial"/>
          <w:sz w:val="24"/>
          <w:szCs w:val="24"/>
        </w:rPr>
        <w:t>Therefore</w:t>
      </w:r>
      <w:r w:rsidR="007E2992">
        <w:rPr>
          <w:rFonts w:ascii="Arial" w:hAnsi="Arial" w:cs="Arial"/>
          <w:sz w:val="24"/>
          <w:szCs w:val="24"/>
        </w:rPr>
        <w:t>, when representin</w:t>
      </w:r>
      <w:r w:rsidR="000A5CB2">
        <w:rPr>
          <w:rFonts w:ascii="Arial" w:hAnsi="Arial" w:cs="Arial"/>
          <w:sz w:val="24"/>
          <w:szCs w:val="24"/>
        </w:rPr>
        <w:t>g</w:t>
      </w:r>
      <w:r w:rsidR="007E2992">
        <w:rPr>
          <w:rFonts w:ascii="Arial" w:hAnsi="Arial" w:cs="Arial"/>
          <w:sz w:val="24"/>
          <w:szCs w:val="24"/>
        </w:rPr>
        <w:t xml:space="preserve"> the </w:t>
      </w:r>
      <w:r w:rsidR="000D2D5C">
        <w:rPr>
          <w:rFonts w:ascii="Arial" w:hAnsi="Arial" w:cs="Arial"/>
          <w:sz w:val="24"/>
          <w:szCs w:val="24"/>
        </w:rPr>
        <w:t>police,</w:t>
      </w:r>
      <w:r w:rsidR="007E2992">
        <w:rPr>
          <w:rFonts w:ascii="Arial" w:hAnsi="Arial" w:cs="Arial"/>
          <w:sz w:val="24"/>
          <w:szCs w:val="24"/>
        </w:rPr>
        <w:t xml:space="preserve"> it is crucial that you take into account</w:t>
      </w:r>
      <w:r w:rsidR="00C078F3">
        <w:rPr>
          <w:rFonts w:ascii="Arial" w:hAnsi="Arial" w:cs="Arial"/>
          <w:sz w:val="24"/>
          <w:szCs w:val="24"/>
        </w:rPr>
        <w:t xml:space="preserve"> purely </w:t>
      </w:r>
      <w:r w:rsidR="001F7F8E">
        <w:rPr>
          <w:rFonts w:ascii="Arial" w:hAnsi="Arial" w:cs="Arial"/>
          <w:sz w:val="24"/>
          <w:szCs w:val="24"/>
        </w:rPr>
        <w:t>the</w:t>
      </w:r>
      <w:r w:rsidR="00C078F3">
        <w:rPr>
          <w:rFonts w:ascii="Arial" w:hAnsi="Arial" w:cs="Arial"/>
          <w:sz w:val="24"/>
          <w:szCs w:val="24"/>
        </w:rPr>
        <w:t xml:space="preserve"> facts and best evidence available. That is why </w:t>
      </w:r>
      <w:r w:rsidR="000F5E15">
        <w:rPr>
          <w:rFonts w:ascii="Arial" w:hAnsi="Arial" w:cs="Arial"/>
          <w:sz w:val="24"/>
          <w:szCs w:val="24"/>
        </w:rPr>
        <w:t>you</w:t>
      </w:r>
      <w:r w:rsidR="0093060E">
        <w:rPr>
          <w:rFonts w:ascii="Arial" w:hAnsi="Arial" w:cs="Arial"/>
          <w:sz w:val="24"/>
          <w:szCs w:val="24"/>
        </w:rPr>
        <w:t xml:space="preserve"> can</w:t>
      </w:r>
      <w:r w:rsidR="00932F0F">
        <w:rPr>
          <w:rFonts w:ascii="Arial" w:hAnsi="Arial" w:cs="Arial"/>
          <w:sz w:val="24"/>
          <w:szCs w:val="24"/>
        </w:rPr>
        <w:t>not</w:t>
      </w:r>
      <w:r w:rsidR="00C078F3">
        <w:rPr>
          <w:rFonts w:ascii="Arial" w:hAnsi="Arial" w:cs="Arial"/>
          <w:sz w:val="24"/>
          <w:szCs w:val="24"/>
        </w:rPr>
        <w:t xml:space="preserve"> </w:t>
      </w:r>
      <w:r w:rsidR="00A318D6">
        <w:rPr>
          <w:rFonts w:ascii="Arial" w:hAnsi="Arial" w:cs="Arial"/>
          <w:sz w:val="24"/>
          <w:szCs w:val="24"/>
        </w:rPr>
        <w:t xml:space="preserve">be </w:t>
      </w:r>
      <w:r w:rsidR="00C078F3">
        <w:rPr>
          <w:rFonts w:ascii="Arial" w:hAnsi="Arial" w:cs="Arial"/>
          <w:sz w:val="24"/>
          <w:szCs w:val="24"/>
        </w:rPr>
        <w:t>judgemental or bias.</w:t>
      </w:r>
      <w:r w:rsidR="008931AF">
        <w:rPr>
          <w:rFonts w:ascii="Arial" w:hAnsi="Arial" w:cs="Arial"/>
          <w:sz w:val="24"/>
          <w:szCs w:val="24"/>
        </w:rPr>
        <w:t xml:space="preserve"> Officers must be accountable at all times as</w:t>
      </w:r>
      <w:r w:rsidR="000D3B58">
        <w:rPr>
          <w:rFonts w:ascii="Arial" w:hAnsi="Arial" w:cs="Arial"/>
          <w:sz w:val="24"/>
          <w:szCs w:val="24"/>
        </w:rPr>
        <w:t xml:space="preserve"> they are representing the force and th</w:t>
      </w:r>
      <w:r w:rsidR="006C668C">
        <w:rPr>
          <w:rFonts w:ascii="Arial" w:hAnsi="Arial" w:cs="Arial"/>
          <w:sz w:val="24"/>
          <w:szCs w:val="24"/>
        </w:rPr>
        <w:t xml:space="preserve">at they are in the public eyes and can face scrutiny. </w:t>
      </w:r>
      <w:r w:rsidR="00932F0F">
        <w:rPr>
          <w:rFonts w:ascii="Arial" w:hAnsi="Arial" w:cs="Arial"/>
          <w:sz w:val="24"/>
          <w:szCs w:val="24"/>
        </w:rPr>
        <w:t>Another key principle is leadership when you are part of the force you must demonstrate this quality</w:t>
      </w:r>
      <w:r w:rsidR="008F3D79">
        <w:rPr>
          <w:rFonts w:ascii="Arial" w:hAnsi="Arial" w:cs="Arial"/>
          <w:sz w:val="24"/>
          <w:szCs w:val="24"/>
        </w:rPr>
        <w:t xml:space="preserve"> and showing willing and support for challenging poor behaviour at any given moment. </w:t>
      </w:r>
    </w:p>
    <w:p w14:paraId="345ACEAF" w14:textId="77777777" w:rsidR="00EA598B" w:rsidRDefault="00EA598B" w:rsidP="00EA598B">
      <w:pPr>
        <w:rPr>
          <w:rFonts w:ascii="Arial" w:hAnsi="Arial" w:cs="Arial"/>
          <w:b/>
          <w:bCs/>
          <w:sz w:val="24"/>
          <w:szCs w:val="24"/>
          <w:u w:val="single"/>
        </w:rPr>
      </w:pPr>
    </w:p>
    <w:p w14:paraId="23D08381" w14:textId="77777777" w:rsidR="00BA60D8" w:rsidRPr="00BA60D8" w:rsidRDefault="00BA60D8" w:rsidP="00BA60D8">
      <w:pPr>
        <w:rPr>
          <w:rFonts w:ascii="Arial" w:hAnsi="Arial" w:cs="Arial"/>
          <w:b/>
          <w:bCs/>
          <w:sz w:val="24"/>
          <w:szCs w:val="24"/>
          <w:u w:val="single"/>
        </w:rPr>
      </w:pPr>
    </w:p>
    <w:p w14:paraId="494BA1B2" w14:textId="77777777" w:rsidR="00BA60D8" w:rsidRDefault="00BA60D8">
      <w:pPr>
        <w:rPr>
          <w:rFonts w:ascii="Arial" w:hAnsi="Arial" w:cs="Arial"/>
          <w:b/>
          <w:bCs/>
          <w:sz w:val="24"/>
          <w:szCs w:val="24"/>
          <w:u w:val="single"/>
        </w:rPr>
      </w:pPr>
    </w:p>
    <w:p w14:paraId="793968A5" w14:textId="0112CCE8" w:rsidR="007412A3" w:rsidRDefault="007412A3">
      <w:pPr>
        <w:rPr>
          <w:rFonts w:ascii="Arial" w:hAnsi="Arial" w:cs="Arial"/>
          <w:b/>
          <w:bCs/>
          <w:sz w:val="24"/>
          <w:szCs w:val="24"/>
          <w:u w:val="single"/>
        </w:rPr>
      </w:pPr>
      <w:r>
        <w:rPr>
          <w:rFonts w:ascii="Arial" w:hAnsi="Arial" w:cs="Arial"/>
          <w:b/>
          <w:bCs/>
          <w:sz w:val="24"/>
          <w:szCs w:val="24"/>
          <w:u w:val="single"/>
        </w:rPr>
        <w:t>The national decision-making model</w:t>
      </w:r>
    </w:p>
    <w:p w14:paraId="522CA718" w14:textId="6E5B6262" w:rsidR="007412A3" w:rsidRDefault="007412A3">
      <w:pPr>
        <w:rPr>
          <w:rFonts w:ascii="Arial" w:hAnsi="Arial" w:cs="Arial"/>
          <w:sz w:val="24"/>
          <w:szCs w:val="24"/>
        </w:rPr>
      </w:pPr>
    </w:p>
    <w:p w14:paraId="42DA4EF9" w14:textId="6162285A" w:rsidR="00F8603E" w:rsidRDefault="00BA60D8">
      <w:pPr>
        <w:rPr>
          <w:rFonts w:ascii="Arial" w:hAnsi="Arial" w:cs="Arial"/>
          <w:sz w:val="24"/>
          <w:szCs w:val="24"/>
        </w:rPr>
      </w:pPr>
      <w:r>
        <w:rPr>
          <w:rFonts w:ascii="Arial" w:hAnsi="Arial" w:cs="Arial"/>
          <w:sz w:val="24"/>
          <w:szCs w:val="24"/>
        </w:rPr>
        <w:lastRenderedPageBreak/>
        <w:t xml:space="preserve">The National decision model has been put together as a foundation for the code of ethics. As you can see in the diagram below all these elements play a crucial role in how police officer’s police. That is why it matters how police officers behave in a professional manner at all times. </w:t>
      </w:r>
      <w:r w:rsidR="00561457">
        <w:rPr>
          <w:rFonts w:ascii="Arial" w:hAnsi="Arial" w:cs="Arial"/>
          <w:sz w:val="24"/>
          <w:szCs w:val="24"/>
        </w:rPr>
        <w:t>As you can see in the diagram below</w:t>
      </w:r>
      <w:r w:rsidR="00526558">
        <w:rPr>
          <w:rFonts w:ascii="Arial" w:hAnsi="Arial" w:cs="Arial"/>
          <w:sz w:val="24"/>
          <w:szCs w:val="24"/>
        </w:rPr>
        <w:t xml:space="preserve"> ensuring you gather</w:t>
      </w:r>
      <w:r w:rsidR="00EC40FE">
        <w:rPr>
          <w:rFonts w:ascii="Arial" w:hAnsi="Arial" w:cs="Arial"/>
          <w:sz w:val="24"/>
          <w:szCs w:val="24"/>
        </w:rPr>
        <w:t>ing all</w:t>
      </w:r>
      <w:r w:rsidR="002460C2">
        <w:rPr>
          <w:rFonts w:ascii="Arial" w:hAnsi="Arial" w:cs="Arial"/>
          <w:sz w:val="24"/>
          <w:szCs w:val="24"/>
        </w:rPr>
        <w:t xml:space="preserve"> correct information and intelligence is vital. This is because having all the crucial facts will enable you to </w:t>
      </w:r>
      <w:r w:rsidR="009E04D5">
        <w:rPr>
          <w:rFonts w:ascii="Arial" w:hAnsi="Arial" w:cs="Arial"/>
          <w:sz w:val="24"/>
          <w:szCs w:val="24"/>
        </w:rPr>
        <w:t>assess</w:t>
      </w:r>
      <w:r w:rsidR="00540385">
        <w:rPr>
          <w:rFonts w:ascii="Arial" w:hAnsi="Arial" w:cs="Arial"/>
          <w:sz w:val="24"/>
          <w:szCs w:val="24"/>
        </w:rPr>
        <w:t xml:space="preserve"> the threats. This is important as being able to </w:t>
      </w:r>
      <w:r w:rsidR="00311D33">
        <w:rPr>
          <w:rFonts w:ascii="Arial" w:hAnsi="Arial" w:cs="Arial"/>
          <w:sz w:val="24"/>
          <w:szCs w:val="24"/>
        </w:rPr>
        <w:t xml:space="preserve">identify the risks will enable you to develop the best working strategy. </w:t>
      </w:r>
      <w:r w:rsidR="007A73ED">
        <w:rPr>
          <w:rFonts w:ascii="Arial" w:hAnsi="Arial" w:cs="Arial"/>
          <w:sz w:val="24"/>
          <w:szCs w:val="24"/>
        </w:rPr>
        <w:t>That is why taking into account the powers and polices is vital. This is because you will be able to consider a variety of options and decide the best contingency pla</w:t>
      </w:r>
      <w:r w:rsidR="00CF32AC">
        <w:rPr>
          <w:rFonts w:ascii="Arial" w:hAnsi="Arial" w:cs="Arial"/>
          <w:sz w:val="24"/>
          <w:szCs w:val="24"/>
        </w:rPr>
        <w:t xml:space="preserve">n. This means that this would be the best </w:t>
      </w:r>
      <w:r w:rsidR="00566592">
        <w:rPr>
          <w:rFonts w:ascii="Arial" w:hAnsi="Arial" w:cs="Arial"/>
          <w:sz w:val="24"/>
          <w:szCs w:val="24"/>
        </w:rPr>
        <w:t xml:space="preserve">action plan. Once taking action and carrying out the plan it is important that you reflect. This is because reviewing and evaluating the strengths and weakness will enable the opportunity for new solutions and potentially better outcomes. </w:t>
      </w:r>
      <w:r w:rsidR="00373BF1">
        <w:rPr>
          <w:rFonts w:ascii="Arial" w:hAnsi="Arial" w:cs="Arial"/>
          <w:sz w:val="24"/>
          <w:szCs w:val="24"/>
        </w:rPr>
        <w:t xml:space="preserve">Having the best working </w:t>
      </w:r>
      <w:r w:rsidR="006A28FC">
        <w:rPr>
          <w:rFonts w:ascii="Arial" w:hAnsi="Arial" w:cs="Arial"/>
          <w:sz w:val="24"/>
          <w:szCs w:val="24"/>
        </w:rPr>
        <w:t>strategy</w:t>
      </w:r>
      <w:r w:rsidR="00373BF1">
        <w:rPr>
          <w:rFonts w:ascii="Arial" w:hAnsi="Arial" w:cs="Arial"/>
          <w:sz w:val="24"/>
          <w:szCs w:val="24"/>
        </w:rPr>
        <w:t xml:space="preserve"> is important as it could mean the difference in saving lives.</w:t>
      </w:r>
    </w:p>
    <w:p w14:paraId="216117C1" w14:textId="1D346077" w:rsidR="00F8603E" w:rsidRDefault="00F8603E" w:rsidP="00F8603E">
      <w:pPr>
        <w:rPr>
          <w:sz w:val="24"/>
          <w:szCs w:val="24"/>
        </w:rPr>
      </w:pPr>
      <w:r w:rsidRPr="00F8603E">
        <w:rPr>
          <w:sz w:val="24"/>
          <w:szCs w:val="24"/>
        </w:rPr>
        <w:fldChar w:fldCharType="begin"/>
      </w:r>
      <w:r w:rsidRPr="00F8603E">
        <w:rPr>
          <w:sz w:val="24"/>
          <w:szCs w:val="24"/>
        </w:rPr>
        <w:instrText xml:space="preserve"> INCLUDEPICTURE "/var/folders/9t/9v9lpjfx0bb8dbxr8fj5_xn80000gn/T/com.microsoft.Word/WebArchiveCopyPasteTempFiles/NEW-National-decision-model1.png" \* MERGEFORMATINET </w:instrText>
      </w:r>
      <w:r w:rsidRPr="00F8603E">
        <w:rPr>
          <w:sz w:val="24"/>
          <w:szCs w:val="24"/>
        </w:rPr>
        <w:fldChar w:fldCharType="separate"/>
      </w:r>
      <w:r w:rsidRPr="00F8603E">
        <w:rPr>
          <w:noProof/>
          <w:sz w:val="24"/>
          <w:szCs w:val="24"/>
        </w:rPr>
        <w:drawing>
          <wp:inline distT="0" distB="0" distL="0" distR="0" wp14:anchorId="7D1ECB10" wp14:editId="2634AA04">
            <wp:extent cx="3482340" cy="2133927"/>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13475" cy="2153006"/>
                    </a:xfrm>
                    <a:prstGeom prst="rect">
                      <a:avLst/>
                    </a:prstGeom>
                    <a:noFill/>
                    <a:ln>
                      <a:noFill/>
                    </a:ln>
                  </pic:spPr>
                </pic:pic>
              </a:graphicData>
            </a:graphic>
          </wp:inline>
        </w:drawing>
      </w:r>
      <w:r w:rsidRPr="00F8603E">
        <w:rPr>
          <w:sz w:val="24"/>
          <w:szCs w:val="24"/>
        </w:rPr>
        <w:fldChar w:fldCharType="end"/>
      </w:r>
    </w:p>
    <w:p w14:paraId="4B622012" w14:textId="1DDFE24F" w:rsidR="00F8603E" w:rsidRDefault="004D1ED8">
      <w:pPr>
        <w:rPr>
          <w:sz w:val="24"/>
          <w:szCs w:val="24"/>
        </w:rPr>
      </w:pPr>
      <w:hyperlink r:id="rId6" w:history="1">
        <w:r w:rsidR="008E60D2" w:rsidRPr="00837EEF">
          <w:rPr>
            <w:rStyle w:val="Hyperlink"/>
            <w:sz w:val="24"/>
            <w:szCs w:val="24"/>
          </w:rPr>
          <w:t>https://www.app.college.police.uk</w:t>
        </w:r>
      </w:hyperlink>
    </w:p>
    <w:p w14:paraId="4A9C3C6C" w14:textId="77777777" w:rsidR="008E60D2" w:rsidRPr="00774929" w:rsidRDefault="008E60D2">
      <w:pPr>
        <w:rPr>
          <w:rFonts w:ascii="Arial" w:hAnsi="Arial" w:cs="Arial"/>
          <w:b/>
          <w:bCs/>
          <w:sz w:val="24"/>
          <w:szCs w:val="24"/>
          <w:u w:val="single"/>
        </w:rPr>
      </w:pPr>
    </w:p>
    <w:p w14:paraId="3501FF5D" w14:textId="5BABB950" w:rsidR="00774929" w:rsidRDefault="00774929">
      <w:pPr>
        <w:rPr>
          <w:rFonts w:ascii="Arial" w:hAnsi="Arial" w:cs="Arial"/>
          <w:b/>
          <w:bCs/>
          <w:sz w:val="24"/>
          <w:szCs w:val="24"/>
          <w:u w:val="single"/>
        </w:rPr>
      </w:pPr>
      <w:r w:rsidRPr="00774929">
        <w:rPr>
          <w:rFonts w:ascii="Arial" w:hAnsi="Arial" w:cs="Arial"/>
          <w:b/>
          <w:bCs/>
          <w:sz w:val="24"/>
          <w:szCs w:val="24"/>
          <w:u w:val="single"/>
        </w:rPr>
        <w:t xml:space="preserve">The ATLAS models </w:t>
      </w:r>
    </w:p>
    <w:p w14:paraId="003D3E84" w14:textId="5A0869D6" w:rsidR="008E60D2" w:rsidRDefault="00A72CE1">
      <w:pPr>
        <w:rPr>
          <w:rFonts w:ascii="Arial" w:hAnsi="Arial" w:cs="Arial"/>
          <w:sz w:val="24"/>
          <w:szCs w:val="24"/>
        </w:rPr>
      </w:pPr>
      <w:r>
        <w:rPr>
          <w:rFonts w:ascii="Arial" w:hAnsi="Arial" w:cs="Arial"/>
          <w:sz w:val="24"/>
          <w:szCs w:val="24"/>
        </w:rPr>
        <w:t>The James Bulger case</w:t>
      </w:r>
      <w:r w:rsidR="007F2C88">
        <w:rPr>
          <w:rFonts w:ascii="Arial" w:hAnsi="Arial" w:cs="Arial"/>
          <w:sz w:val="24"/>
          <w:szCs w:val="24"/>
        </w:rPr>
        <w:t xml:space="preserve"> was very historic and changed Britain. In 1993 two 10 year</w:t>
      </w:r>
      <w:r w:rsidR="005840B8">
        <w:rPr>
          <w:rFonts w:ascii="Arial" w:hAnsi="Arial" w:cs="Arial"/>
          <w:sz w:val="24"/>
          <w:szCs w:val="24"/>
        </w:rPr>
        <w:t xml:space="preserve">s </w:t>
      </w:r>
      <w:r w:rsidR="007F2C88">
        <w:rPr>
          <w:rFonts w:ascii="Arial" w:hAnsi="Arial" w:cs="Arial"/>
          <w:sz w:val="24"/>
          <w:szCs w:val="24"/>
        </w:rPr>
        <w:t>old boys abducted and murdered</w:t>
      </w:r>
      <w:r w:rsidR="0065663B">
        <w:rPr>
          <w:rFonts w:ascii="Arial" w:hAnsi="Arial" w:cs="Arial"/>
          <w:sz w:val="24"/>
          <w:szCs w:val="24"/>
        </w:rPr>
        <w:t xml:space="preserve"> a </w:t>
      </w:r>
      <w:r w:rsidR="00664824">
        <w:rPr>
          <w:rFonts w:ascii="Arial" w:hAnsi="Arial" w:cs="Arial"/>
          <w:sz w:val="24"/>
          <w:szCs w:val="24"/>
        </w:rPr>
        <w:t>two-year-old</w:t>
      </w:r>
      <w:r w:rsidR="0065663B">
        <w:rPr>
          <w:rFonts w:ascii="Arial" w:hAnsi="Arial" w:cs="Arial"/>
          <w:sz w:val="24"/>
          <w:szCs w:val="24"/>
        </w:rPr>
        <w:t xml:space="preserve"> boy. They had taken him from a shopping centre in Liverpool where they lead James away from his mother</w:t>
      </w:r>
      <w:r w:rsidR="00BD02D8">
        <w:rPr>
          <w:rFonts w:ascii="Arial" w:hAnsi="Arial" w:cs="Arial"/>
          <w:sz w:val="24"/>
          <w:szCs w:val="24"/>
        </w:rPr>
        <w:t xml:space="preserve">. They later on tortured him by beating him up and to later on </w:t>
      </w:r>
      <w:r w:rsidR="00A6464E">
        <w:rPr>
          <w:rFonts w:ascii="Arial" w:hAnsi="Arial" w:cs="Arial"/>
          <w:sz w:val="24"/>
          <w:szCs w:val="24"/>
        </w:rPr>
        <w:t>leave</w:t>
      </w:r>
      <w:r w:rsidR="00BD02D8">
        <w:rPr>
          <w:rFonts w:ascii="Arial" w:hAnsi="Arial" w:cs="Arial"/>
          <w:sz w:val="24"/>
          <w:szCs w:val="24"/>
        </w:rPr>
        <w:t xml:space="preserve"> him </w:t>
      </w:r>
      <w:r w:rsidR="00A6464E">
        <w:rPr>
          <w:rFonts w:ascii="Arial" w:hAnsi="Arial" w:cs="Arial"/>
          <w:sz w:val="24"/>
          <w:szCs w:val="24"/>
        </w:rPr>
        <w:t xml:space="preserve">on the railway tracks </w:t>
      </w:r>
      <w:r w:rsidR="00BD02D8">
        <w:rPr>
          <w:rFonts w:ascii="Arial" w:hAnsi="Arial" w:cs="Arial"/>
          <w:sz w:val="24"/>
          <w:szCs w:val="24"/>
        </w:rPr>
        <w:t xml:space="preserve">where the body was </w:t>
      </w:r>
      <w:r w:rsidR="005840B8">
        <w:rPr>
          <w:rFonts w:ascii="Arial" w:hAnsi="Arial" w:cs="Arial"/>
          <w:sz w:val="24"/>
          <w:szCs w:val="24"/>
        </w:rPr>
        <w:t xml:space="preserve">mutilated. The body was not found until two days later. </w:t>
      </w:r>
    </w:p>
    <w:p w14:paraId="74E0E793" w14:textId="23F1F045" w:rsidR="006C67E7" w:rsidRDefault="006C67E7">
      <w:pPr>
        <w:rPr>
          <w:rFonts w:ascii="Arial" w:hAnsi="Arial" w:cs="Arial"/>
          <w:sz w:val="24"/>
          <w:szCs w:val="24"/>
        </w:rPr>
      </w:pPr>
      <w:r>
        <w:rPr>
          <w:rFonts w:ascii="Arial" w:hAnsi="Arial" w:cs="Arial"/>
          <w:sz w:val="24"/>
          <w:szCs w:val="24"/>
        </w:rPr>
        <w:t>The ATLAS approach consists of four key elements</w:t>
      </w:r>
      <w:r w:rsidR="000112EF">
        <w:rPr>
          <w:rFonts w:ascii="Arial" w:hAnsi="Arial" w:cs="Arial"/>
          <w:sz w:val="24"/>
          <w:szCs w:val="24"/>
        </w:rPr>
        <w:t xml:space="preserve"> </w:t>
      </w:r>
      <w:r w:rsidR="00A6464E">
        <w:rPr>
          <w:rFonts w:ascii="Arial" w:hAnsi="Arial" w:cs="Arial"/>
          <w:sz w:val="24"/>
          <w:szCs w:val="24"/>
        </w:rPr>
        <w:t>these include</w:t>
      </w:r>
      <w:r w:rsidR="000112EF">
        <w:rPr>
          <w:rFonts w:ascii="Arial" w:hAnsi="Arial" w:cs="Arial"/>
          <w:sz w:val="24"/>
          <w:szCs w:val="24"/>
        </w:rPr>
        <w:t xml:space="preserve"> adapt, ask, learn</w:t>
      </w:r>
      <w:r w:rsidR="00C81EE7">
        <w:rPr>
          <w:rFonts w:ascii="Arial" w:hAnsi="Arial" w:cs="Arial"/>
          <w:sz w:val="24"/>
          <w:szCs w:val="24"/>
        </w:rPr>
        <w:t>, test</w:t>
      </w:r>
      <w:r w:rsidR="005E17B7">
        <w:rPr>
          <w:rFonts w:ascii="Arial" w:hAnsi="Arial" w:cs="Arial"/>
          <w:sz w:val="24"/>
          <w:szCs w:val="24"/>
        </w:rPr>
        <w:t xml:space="preserve"> and adapt model. This is in place in order for the police and other agencies to review and consider new methods and modes. </w:t>
      </w:r>
      <w:r w:rsidR="00F82455">
        <w:rPr>
          <w:rFonts w:ascii="Arial" w:hAnsi="Arial" w:cs="Arial"/>
          <w:sz w:val="24"/>
          <w:szCs w:val="24"/>
        </w:rPr>
        <w:t>This is crucial as considering different approaches could really change an outcome.</w:t>
      </w:r>
    </w:p>
    <w:p w14:paraId="53D1FBCA" w14:textId="77777777" w:rsidR="00881C93" w:rsidRDefault="00881C93">
      <w:pPr>
        <w:rPr>
          <w:rFonts w:ascii="Arial" w:hAnsi="Arial" w:cs="Arial"/>
          <w:b/>
          <w:bCs/>
          <w:sz w:val="24"/>
          <w:szCs w:val="24"/>
        </w:rPr>
      </w:pPr>
    </w:p>
    <w:p w14:paraId="6C1BABA2" w14:textId="74148F7F" w:rsidR="0065729C" w:rsidRPr="0065729C" w:rsidRDefault="0065729C">
      <w:pPr>
        <w:rPr>
          <w:rFonts w:ascii="Arial" w:hAnsi="Arial" w:cs="Arial"/>
          <w:b/>
          <w:bCs/>
          <w:sz w:val="24"/>
          <w:szCs w:val="24"/>
        </w:rPr>
      </w:pPr>
      <w:r>
        <w:rPr>
          <w:rFonts w:ascii="Arial" w:hAnsi="Arial" w:cs="Arial"/>
          <w:b/>
          <w:bCs/>
          <w:sz w:val="24"/>
          <w:szCs w:val="24"/>
        </w:rPr>
        <w:t>Learn</w:t>
      </w:r>
    </w:p>
    <w:p w14:paraId="0E0ED28D" w14:textId="4B651250" w:rsidR="00F82455" w:rsidRDefault="00972E8B">
      <w:pPr>
        <w:rPr>
          <w:rFonts w:ascii="Arial" w:hAnsi="Arial" w:cs="Arial"/>
          <w:sz w:val="24"/>
          <w:szCs w:val="24"/>
        </w:rPr>
      </w:pPr>
      <w:r>
        <w:rPr>
          <w:rFonts w:ascii="Arial" w:hAnsi="Arial" w:cs="Arial"/>
          <w:sz w:val="24"/>
          <w:szCs w:val="24"/>
        </w:rPr>
        <w:t xml:space="preserve">The way in which this case plays a role is the fact that police back then compared to now </w:t>
      </w:r>
      <w:r w:rsidR="00803B64">
        <w:rPr>
          <w:rFonts w:ascii="Arial" w:hAnsi="Arial" w:cs="Arial"/>
          <w:sz w:val="24"/>
          <w:szCs w:val="24"/>
        </w:rPr>
        <w:t>did not have to be educated. Looking at the case and the fact the</w:t>
      </w:r>
      <w:r w:rsidR="00CD00B7">
        <w:rPr>
          <w:rFonts w:ascii="Arial" w:hAnsi="Arial" w:cs="Arial"/>
          <w:sz w:val="24"/>
          <w:szCs w:val="24"/>
        </w:rPr>
        <w:t xml:space="preserve"> police were really inexperienced due to the fact that</w:t>
      </w:r>
      <w:r w:rsidR="00AE2961">
        <w:rPr>
          <w:rFonts w:ascii="Arial" w:hAnsi="Arial" w:cs="Arial"/>
          <w:sz w:val="24"/>
          <w:szCs w:val="24"/>
        </w:rPr>
        <w:t xml:space="preserve"> they never dealt with two child killers.</w:t>
      </w:r>
      <w:r w:rsidR="00803B64">
        <w:rPr>
          <w:rFonts w:ascii="Arial" w:hAnsi="Arial" w:cs="Arial"/>
          <w:sz w:val="24"/>
          <w:szCs w:val="24"/>
        </w:rPr>
        <w:t xml:space="preserve"> </w:t>
      </w:r>
      <w:r w:rsidR="00AE2961">
        <w:rPr>
          <w:rFonts w:ascii="Arial" w:hAnsi="Arial" w:cs="Arial"/>
          <w:sz w:val="24"/>
          <w:szCs w:val="24"/>
        </w:rPr>
        <w:t>The college of policing states that in order for you to be considered to</w:t>
      </w:r>
      <w:r w:rsidR="00D1484F">
        <w:rPr>
          <w:rFonts w:ascii="Arial" w:hAnsi="Arial" w:cs="Arial"/>
          <w:sz w:val="24"/>
          <w:szCs w:val="24"/>
        </w:rPr>
        <w:t xml:space="preserve"> be</w:t>
      </w:r>
      <w:r w:rsidR="00AE2961">
        <w:rPr>
          <w:rFonts w:ascii="Arial" w:hAnsi="Arial" w:cs="Arial"/>
          <w:sz w:val="24"/>
          <w:szCs w:val="24"/>
        </w:rPr>
        <w:t xml:space="preserve"> part of the police you must have a degree of some level. This is important as the ability to have the skills and knowledge</w:t>
      </w:r>
      <w:r w:rsidR="009E5FDC">
        <w:rPr>
          <w:rFonts w:ascii="Arial" w:hAnsi="Arial" w:cs="Arial"/>
          <w:sz w:val="24"/>
          <w:szCs w:val="24"/>
        </w:rPr>
        <w:t xml:space="preserve"> is essential</w:t>
      </w:r>
      <w:r w:rsidR="00AE2961">
        <w:rPr>
          <w:rFonts w:ascii="Arial" w:hAnsi="Arial" w:cs="Arial"/>
          <w:sz w:val="24"/>
          <w:szCs w:val="24"/>
        </w:rPr>
        <w:t>. This is important as having the necessary skills and know</w:t>
      </w:r>
      <w:r w:rsidR="00CD51DB">
        <w:rPr>
          <w:rFonts w:ascii="Arial" w:hAnsi="Arial" w:cs="Arial"/>
          <w:sz w:val="24"/>
          <w:szCs w:val="24"/>
        </w:rPr>
        <w:t>ledge</w:t>
      </w:r>
      <w:r w:rsidR="009E5FDC">
        <w:rPr>
          <w:rFonts w:ascii="Arial" w:hAnsi="Arial" w:cs="Arial"/>
          <w:sz w:val="24"/>
          <w:szCs w:val="24"/>
        </w:rPr>
        <w:t xml:space="preserve"> will ensure you have the best tools in dealing with issues. Therefore, crime has evolved and changed.</w:t>
      </w:r>
      <w:r w:rsidR="00D1484F">
        <w:rPr>
          <w:rFonts w:ascii="Arial" w:hAnsi="Arial" w:cs="Arial"/>
          <w:sz w:val="24"/>
          <w:szCs w:val="24"/>
        </w:rPr>
        <w:t xml:space="preserve"> Once you have been selec</w:t>
      </w:r>
      <w:r w:rsidR="006C6005">
        <w:rPr>
          <w:rFonts w:ascii="Arial" w:hAnsi="Arial" w:cs="Arial"/>
          <w:sz w:val="24"/>
          <w:szCs w:val="24"/>
        </w:rPr>
        <w:t>ted you would then also receive further police training in the classroom.</w:t>
      </w:r>
      <w:r w:rsidR="009E5FDC">
        <w:rPr>
          <w:rFonts w:ascii="Arial" w:hAnsi="Arial" w:cs="Arial"/>
          <w:sz w:val="24"/>
          <w:szCs w:val="24"/>
        </w:rPr>
        <w:t xml:space="preserve"> </w:t>
      </w:r>
      <w:r w:rsidR="007B2827">
        <w:rPr>
          <w:rFonts w:ascii="Arial" w:hAnsi="Arial" w:cs="Arial"/>
          <w:sz w:val="24"/>
          <w:szCs w:val="24"/>
        </w:rPr>
        <w:t>However</w:t>
      </w:r>
      <w:r w:rsidR="000A23A2">
        <w:rPr>
          <w:rFonts w:ascii="Arial" w:hAnsi="Arial" w:cs="Arial"/>
          <w:sz w:val="24"/>
          <w:szCs w:val="24"/>
        </w:rPr>
        <w:t>,</w:t>
      </w:r>
      <w:r w:rsidR="007B2827">
        <w:rPr>
          <w:rFonts w:ascii="Arial" w:hAnsi="Arial" w:cs="Arial"/>
          <w:sz w:val="24"/>
          <w:szCs w:val="24"/>
        </w:rPr>
        <w:t xml:space="preserve"> looking at the police force in 1993 it is very unlikely that all officers had an understanding</w:t>
      </w:r>
      <w:r w:rsidR="00455A10">
        <w:rPr>
          <w:rFonts w:ascii="Arial" w:hAnsi="Arial" w:cs="Arial"/>
          <w:sz w:val="24"/>
          <w:szCs w:val="24"/>
        </w:rPr>
        <w:t xml:space="preserve"> for psychology</w:t>
      </w:r>
      <w:r w:rsidR="000D4F48">
        <w:rPr>
          <w:rFonts w:ascii="Arial" w:hAnsi="Arial" w:cs="Arial"/>
          <w:sz w:val="24"/>
          <w:szCs w:val="24"/>
        </w:rPr>
        <w:t xml:space="preserve">. </w:t>
      </w:r>
      <w:r w:rsidR="00C45C04">
        <w:rPr>
          <w:rFonts w:ascii="Arial" w:hAnsi="Arial" w:cs="Arial"/>
          <w:sz w:val="24"/>
          <w:szCs w:val="24"/>
        </w:rPr>
        <w:lastRenderedPageBreak/>
        <w:t xml:space="preserve">Looking at the case both children were </w:t>
      </w:r>
      <w:r w:rsidR="00125668">
        <w:rPr>
          <w:rFonts w:ascii="Arial" w:hAnsi="Arial" w:cs="Arial"/>
          <w:sz w:val="24"/>
          <w:szCs w:val="24"/>
        </w:rPr>
        <w:t xml:space="preserve">clearly </w:t>
      </w:r>
      <w:r w:rsidR="00904438">
        <w:rPr>
          <w:rFonts w:ascii="Arial" w:hAnsi="Arial" w:cs="Arial"/>
          <w:sz w:val="24"/>
          <w:szCs w:val="24"/>
        </w:rPr>
        <w:t>not mentally</w:t>
      </w:r>
      <w:r w:rsidR="00F752C8">
        <w:rPr>
          <w:rFonts w:ascii="Arial" w:hAnsi="Arial" w:cs="Arial"/>
          <w:sz w:val="24"/>
          <w:szCs w:val="24"/>
        </w:rPr>
        <w:t xml:space="preserve"> s</w:t>
      </w:r>
      <w:r w:rsidR="00B761FE">
        <w:rPr>
          <w:rFonts w:ascii="Arial" w:hAnsi="Arial" w:cs="Arial"/>
          <w:sz w:val="24"/>
          <w:szCs w:val="24"/>
        </w:rPr>
        <w:t>tabl</w:t>
      </w:r>
      <w:r w:rsidR="00F752C8">
        <w:rPr>
          <w:rFonts w:ascii="Arial" w:hAnsi="Arial" w:cs="Arial"/>
          <w:sz w:val="24"/>
          <w:szCs w:val="24"/>
        </w:rPr>
        <w:t>e</w:t>
      </w:r>
      <w:r w:rsidR="00F8594B">
        <w:rPr>
          <w:rFonts w:ascii="Arial" w:hAnsi="Arial" w:cs="Arial"/>
          <w:sz w:val="24"/>
          <w:szCs w:val="24"/>
        </w:rPr>
        <w:t xml:space="preserve"> at the time</w:t>
      </w:r>
      <w:r w:rsidR="00F752C8">
        <w:rPr>
          <w:rFonts w:ascii="Arial" w:hAnsi="Arial" w:cs="Arial"/>
          <w:sz w:val="24"/>
          <w:szCs w:val="24"/>
        </w:rPr>
        <w:t>. Their actions and behaviour changed</w:t>
      </w:r>
      <w:r w:rsidR="003E6BAA">
        <w:rPr>
          <w:rFonts w:ascii="Arial" w:hAnsi="Arial" w:cs="Arial"/>
          <w:sz w:val="24"/>
          <w:szCs w:val="24"/>
        </w:rPr>
        <w:t xml:space="preserve"> the outlook on what children could be potentially capable of.</w:t>
      </w:r>
      <w:r w:rsidR="003D1BAB">
        <w:rPr>
          <w:rFonts w:ascii="Arial" w:hAnsi="Arial" w:cs="Arial"/>
          <w:sz w:val="24"/>
          <w:szCs w:val="24"/>
        </w:rPr>
        <w:t xml:space="preserve"> </w:t>
      </w:r>
    </w:p>
    <w:p w14:paraId="10E86680" w14:textId="2B427F78" w:rsidR="004E4EC6" w:rsidRDefault="00427FF4" w:rsidP="00CF0DD4">
      <w:pPr>
        <w:rPr>
          <w:rFonts w:ascii="Arial" w:hAnsi="Arial" w:cs="Arial"/>
          <w:sz w:val="24"/>
          <w:szCs w:val="24"/>
        </w:rPr>
      </w:pPr>
      <w:r>
        <w:rPr>
          <w:rFonts w:ascii="Arial" w:hAnsi="Arial" w:cs="Arial"/>
          <w:sz w:val="24"/>
          <w:szCs w:val="24"/>
        </w:rPr>
        <w:t>Wood suggests</w:t>
      </w:r>
      <w:r w:rsidR="009B6111">
        <w:rPr>
          <w:rFonts w:ascii="Arial" w:hAnsi="Arial" w:cs="Arial"/>
          <w:sz w:val="24"/>
          <w:szCs w:val="24"/>
        </w:rPr>
        <w:t xml:space="preserve"> the meaning of evidence based policing approach is related to police officers and staff</w:t>
      </w:r>
      <w:r w:rsidR="00447E85">
        <w:rPr>
          <w:rFonts w:ascii="Arial" w:hAnsi="Arial" w:cs="Arial"/>
          <w:sz w:val="24"/>
          <w:szCs w:val="24"/>
        </w:rPr>
        <w:t>. They must use the best available evidence. This is done to ensure</w:t>
      </w:r>
      <w:r w:rsidR="007E734D">
        <w:rPr>
          <w:rFonts w:ascii="Arial" w:hAnsi="Arial" w:cs="Arial"/>
          <w:sz w:val="24"/>
          <w:szCs w:val="24"/>
        </w:rPr>
        <w:t xml:space="preserve"> the correct policies are challenged. Therefore, this meant they had to </w:t>
      </w:r>
      <w:r w:rsidR="00164018">
        <w:rPr>
          <w:rFonts w:ascii="Arial" w:hAnsi="Arial" w:cs="Arial"/>
          <w:sz w:val="24"/>
          <w:szCs w:val="24"/>
        </w:rPr>
        <w:t xml:space="preserve">make decisions. </w:t>
      </w:r>
      <w:r w:rsidR="004E4EC6">
        <w:rPr>
          <w:rFonts w:ascii="Arial" w:hAnsi="Arial" w:cs="Arial"/>
          <w:sz w:val="24"/>
          <w:szCs w:val="24"/>
        </w:rPr>
        <w:t>However</w:t>
      </w:r>
      <w:r w:rsidR="0073207A">
        <w:rPr>
          <w:rFonts w:ascii="Arial" w:hAnsi="Arial" w:cs="Arial"/>
          <w:sz w:val="24"/>
          <w:szCs w:val="24"/>
        </w:rPr>
        <w:t>,</w:t>
      </w:r>
      <w:r w:rsidR="009E3E69">
        <w:rPr>
          <w:rFonts w:ascii="Arial" w:hAnsi="Arial" w:cs="Arial"/>
          <w:sz w:val="24"/>
          <w:szCs w:val="24"/>
        </w:rPr>
        <w:t xml:space="preserve"> the college of policing</w:t>
      </w:r>
      <w:r w:rsidR="0073207A">
        <w:rPr>
          <w:rFonts w:ascii="Arial" w:hAnsi="Arial" w:cs="Arial"/>
          <w:sz w:val="24"/>
          <w:szCs w:val="24"/>
        </w:rPr>
        <w:t xml:space="preserve"> also supports this as it</w:t>
      </w:r>
      <w:r w:rsidR="009E3E69">
        <w:rPr>
          <w:rFonts w:ascii="Arial" w:hAnsi="Arial" w:cs="Arial"/>
          <w:sz w:val="24"/>
          <w:szCs w:val="24"/>
        </w:rPr>
        <w:t xml:space="preserve"> </w:t>
      </w:r>
      <w:r w:rsidR="0073207A">
        <w:rPr>
          <w:rFonts w:ascii="Arial" w:hAnsi="Arial" w:cs="Arial"/>
          <w:sz w:val="24"/>
          <w:szCs w:val="24"/>
        </w:rPr>
        <w:t xml:space="preserve">stated </w:t>
      </w:r>
      <w:r w:rsidR="004E4EC6">
        <w:rPr>
          <w:rFonts w:ascii="Arial" w:hAnsi="Arial" w:cs="Arial"/>
          <w:sz w:val="24"/>
          <w:szCs w:val="24"/>
        </w:rPr>
        <w:t>this</w:t>
      </w:r>
      <w:r w:rsidR="00B74ED0">
        <w:rPr>
          <w:rFonts w:ascii="Arial" w:hAnsi="Arial" w:cs="Arial"/>
          <w:sz w:val="24"/>
          <w:szCs w:val="24"/>
        </w:rPr>
        <w:t xml:space="preserve"> </w:t>
      </w:r>
      <w:r w:rsidR="004E4EC6">
        <w:rPr>
          <w:rFonts w:ascii="Arial" w:hAnsi="Arial" w:cs="Arial"/>
          <w:sz w:val="24"/>
          <w:szCs w:val="24"/>
        </w:rPr>
        <w:t xml:space="preserve">concept was developed later on in 1998. This shows that the police lacked this component in their case. </w:t>
      </w:r>
    </w:p>
    <w:p w14:paraId="5037F8B6" w14:textId="77777777" w:rsidR="00472FDB" w:rsidRDefault="00472FDB">
      <w:pPr>
        <w:rPr>
          <w:rFonts w:ascii="Arial" w:hAnsi="Arial" w:cs="Arial"/>
          <w:b/>
          <w:bCs/>
          <w:sz w:val="24"/>
          <w:szCs w:val="24"/>
        </w:rPr>
      </w:pPr>
    </w:p>
    <w:p w14:paraId="450FC929" w14:textId="28794AD1" w:rsidR="00C45C04" w:rsidRDefault="00C45C04">
      <w:pPr>
        <w:rPr>
          <w:rFonts w:ascii="Arial" w:hAnsi="Arial" w:cs="Arial"/>
          <w:b/>
          <w:bCs/>
          <w:sz w:val="24"/>
          <w:szCs w:val="24"/>
        </w:rPr>
      </w:pPr>
      <w:r>
        <w:rPr>
          <w:rFonts w:ascii="Arial" w:hAnsi="Arial" w:cs="Arial"/>
          <w:b/>
          <w:bCs/>
          <w:sz w:val="24"/>
          <w:szCs w:val="24"/>
        </w:rPr>
        <w:t xml:space="preserve">Adapt </w:t>
      </w:r>
    </w:p>
    <w:p w14:paraId="368CD362" w14:textId="5D5629FE" w:rsidR="00C45C04" w:rsidRDefault="0033731D">
      <w:pPr>
        <w:rPr>
          <w:rFonts w:ascii="Arial" w:hAnsi="Arial" w:cs="Arial"/>
          <w:sz w:val="24"/>
          <w:szCs w:val="24"/>
        </w:rPr>
      </w:pPr>
      <w:r>
        <w:rPr>
          <w:rFonts w:ascii="Arial" w:hAnsi="Arial" w:cs="Arial"/>
          <w:sz w:val="24"/>
          <w:szCs w:val="24"/>
        </w:rPr>
        <w:t>The Guardian report written by Pilkington states that</w:t>
      </w:r>
      <w:r w:rsidR="00522116">
        <w:rPr>
          <w:rFonts w:ascii="Arial" w:hAnsi="Arial" w:cs="Arial"/>
          <w:sz w:val="24"/>
          <w:szCs w:val="24"/>
        </w:rPr>
        <w:t xml:space="preserve"> this case this was the first time two children were tried as adults. This is because there is no legislation </w:t>
      </w:r>
      <w:r w:rsidR="000238B0">
        <w:rPr>
          <w:rFonts w:ascii="Arial" w:hAnsi="Arial" w:cs="Arial"/>
          <w:sz w:val="24"/>
          <w:szCs w:val="24"/>
        </w:rPr>
        <w:t>for children murdering. They were both convicted</w:t>
      </w:r>
      <w:r w:rsidR="00044BDC">
        <w:rPr>
          <w:rFonts w:ascii="Arial" w:hAnsi="Arial" w:cs="Arial"/>
          <w:sz w:val="24"/>
          <w:szCs w:val="24"/>
        </w:rPr>
        <w:t xml:space="preserve"> and charged as adults and were treated the same in courts</w:t>
      </w:r>
      <w:r w:rsidR="00FB35A8">
        <w:rPr>
          <w:rFonts w:ascii="Arial" w:hAnsi="Arial" w:cs="Arial"/>
          <w:sz w:val="24"/>
          <w:szCs w:val="24"/>
        </w:rPr>
        <w:t>.</w:t>
      </w:r>
      <w:r w:rsidR="00BB2F3D">
        <w:rPr>
          <w:rFonts w:ascii="Arial" w:hAnsi="Arial" w:cs="Arial"/>
          <w:sz w:val="24"/>
          <w:szCs w:val="24"/>
        </w:rPr>
        <w:t xml:space="preserve"> This meant they had to adapt and change the questions they had to ask</w:t>
      </w:r>
      <w:r w:rsidR="006321EB">
        <w:rPr>
          <w:rFonts w:ascii="Arial" w:hAnsi="Arial" w:cs="Arial"/>
          <w:sz w:val="24"/>
          <w:szCs w:val="24"/>
        </w:rPr>
        <w:t xml:space="preserve"> during an interview</w:t>
      </w:r>
      <w:r w:rsidR="00BB2F3D">
        <w:rPr>
          <w:rFonts w:ascii="Arial" w:hAnsi="Arial" w:cs="Arial"/>
          <w:sz w:val="24"/>
          <w:szCs w:val="24"/>
        </w:rPr>
        <w:t>.</w:t>
      </w:r>
      <w:r w:rsidR="006321EB">
        <w:rPr>
          <w:rFonts w:ascii="Arial" w:hAnsi="Arial" w:cs="Arial"/>
          <w:sz w:val="24"/>
          <w:szCs w:val="24"/>
        </w:rPr>
        <w:t xml:space="preserve"> </w:t>
      </w:r>
      <w:r w:rsidR="00BC1528">
        <w:rPr>
          <w:rFonts w:ascii="Arial" w:hAnsi="Arial" w:cs="Arial"/>
          <w:sz w:val="24"/>
          <w:szCs w:val="24"/>
        </w:rPr>
        <w:t>For example</w:t>
      </w:r>
      <w:r w:rsidR="00DE13D6">
        <w:rPr>
          <w:rFonts w:ascii="Arial" w:hAnsi="Arial" w:cs="Arial"/>
          <w:sz w:val="24"/>
          <w:szCs w:val="24"/>
        </w:rPr>
        <w:t xml:space="preserve">, </w:t>
      </w:r>
      <w:r w:rsidR="00BC1528">
        <w:rPr>
          <w:rFonts w:ascii="Arial" w:hAnsi="Arial" w:cs="Arial"/>
          <w:sz w:val="24"/>
          <w:szCs w:val="24"/>
        </w:rPr>
        <w:t xml:space="preserve">they had to change the terminology </w:t>
      </w:r>
      <w:r w:rsidR="00D568A5">
        <w:rPr>
          <w:rFonts w:ascii="Arial" w:hAnsi="Arial" w:cs="Arial"/>
          <w:sz w:val="24"/>
          <w:szCs w:val="24"/>
        </w:rPr>
        <w:t xml:space="preserve">used when questioning. </w:t>
      </w:r>
      <w:r w:rsidR="00834098">
        <w:rPr>
          <w:rFonts w:ascii="Arial" w:hAnsi="Arial" w:cs="Arial"/>
          <w:sz w:val="24"/>
          <w:szCs w:val="24"/>
        </w:rPr>
        <w:t>This is because</w:t>
      </w:r>
      <w:r w:rsidR="00DE13D6">
        <w:rPr>
          <w:rFonts w:ascii="Arial" w:hAnsi="Arial" w:cs="Arial"/>
          <w:sz w:val="24"/>
          <w:szCs w:val="24"/>
        </w:rPr>
        <w:t xml:space="preserve"> they are still children even when they have done wrong.</w:t>
      </w:r>
      <w:r w:rsidR="00FB35A8">
        <w:rPr>
          <w:rFonts w:ascii="Arial" w:hAnsi="Arial" w:cs="Arial"/>
          <w:sz w:val="24"/>
          <w:szCs w:val="24"/>
        </w:rPr>
        <w:t xml:space="preserve"> However, due to the fact they were under the age of 18 their identities were protected until they were charged</w:t>
      </w:r>
      <w:r w:rsidR="00724BE4">
        <w:rPr>
          <w:rFonts w:ascii="Arial" w:hAnsi="Arial" w:cs="Arial"/>
          <w:sz w:val="24"/>
          <w:szCs w:val="24"/>
        </w:rPr>
        <w:t>,</w:t>
      </w:r>
      <w:r w:rsidR="00FB35A8">
        <w:rPr>
          <w:rFonts w:ascii="Arial" w:hAnsi="Arial" w:cs="Arial"/>
          <w:sz w:val="24"/>
          <w:szCs w:val="24"/>
        </w:rPr>
        <w:t xml:space="preserve"> and it became pub</w:t>
      </w:r>
      <w:r w:rsidR="00BE4645">
        <w:rPr>
          <w:rFonts w:ascii="Arial" w:hAnsi="Arial" w:cs="Arial"/>
          <w:sz w:val="24"/>
          <w:szCs w:val="24"/>
        </w:rPr>
        <w:t>lic</w:t>
      </w:r>
      <w:r w:rsidR="00754BBF">
        <w:rPr>
          <w:rFonts w:ascii="Arial" w:hAnsi="Arial" w:cs="Arial"/>
          <w:sz w:val="24"/>
          <w:szCs w:val="24"/>
        </w:rPr>
        <w:t xml:space="preserve"> knowledge. The police had to </w:t>
      </w:r>
      <w:r w:rsidR="00B33AF0">
        <w:rPr>
          <w:rFonts w:ascii="Arial" w:hAnsi="Arial" w:cs="Arial"/>
          <w:sz w:val="24"/>
          <w:szCs w:val="24"/>
        </w:rPr>
        <w:t>completely</w:t>
      </w:r>
      <w:r w:rsidR="00754BBF">
        <w:rPr>
          <w:rFonts w:ascii="Arial" w:hAnsi="Arial" w:cs="Arial"/>
          <w:sz w:val="24"/>
          <w:szCs w:val="24"/>
        </w:rPr>
        <w:t xml:space="preserve"> adapt </w:t>
      </w:r>
      <w:r w:rsidR="001F45D2">
        <w:rPr>
          <w:rFonts w:ascii="Arial" w:hAnsi="Arial" w:cs="Arial"/>
          <w:sz w:val="24"/>
          <w:szCs w:val="24"/>
        </w:rPr>
        <w:t>everything</w:t>
      </w:r>
      <w:r w:rsidR="00754BBF">
        <w:rPr>
          <w:rFonts w:ascii="Arial" w:hAnsi="Arial" w:cs="Arial"/>
          <w:sz w:val="24"/>
          <w:szCs w:val="24"/>
        </w:rPr>
        <w:t xml:space="preserve"> they knew naturally and still protect two children </w:t>
      </w:r>
      <w:r w:rsidR="00E961C4">
        <w:rPr>
          <w:rFonts w:ascii="Arial" w:hAnsi="Arial" w:cs="Arial"/>
          <w:sz w:val="24"/>
          <w:szCs w:val="24"/>
        </w:rPr>
        <w:t>bearing</w:t>
      </w:r>
      <w:r w:rsidR="00754BBF">
        <w:rPr>
          <w:rFonts w:ascii="Arial" w:hAnsi="Arial" w:cs="Arial"/>
          <w:sz w:val="24"/>
          <w:szCs w:val="24"/>
        </w:rPr>
        <w:t xml:space="preserve"> in mind they</w:t>
      </w:r>
      <w:r w:rsidR="005463BA">
        <w:rPr>
          <w:rFonts w:ascii="Arial" w:hAnsi="Arial" w:cs="Arial"/>
          <w:sz w:val="24"/>
          <w:szCs w:val="24"/>
        </w:rPr>
        <w:t xml:space="preserve"> had just committed the worst crime imaginal.</w:t>
      </w:r>
      <w:r w:rsidR="00151708">
        <w:rPr>
          <w:rFonts w:ascii="Arial" w:hAnsi="Arial" w:cs="Arial"/>
          <w:sz w:val="24"/>
          <w:szCs w:val="24"/>
        </w:rPr>
        <w:t xml:space="preserve"> The fact the case happened 28 years ago and other contributing factors. This led to the police being reformed</w:t>
      </w:r>
      <w:r w:rsidR="008336CD">
        <w:rPr>
          <w:rFonts w:ascii="Arial" w:hAnsi="Arial" w:cs="Arial"/>
          <w:sz w:val="24"/>
          <w:szCs w:val="24"/>
        </w:rPr>
        <w:t xml:space="preserve"> in 2004. </w:t>
      </w:r>
      <w:r w:rsidR="00EC32FB">
        <w:rPr>
          <w:rFonts w:ascii="Arial" w:hAnsi="Arial" w:cs="Arial"/>
          <w:sz w:val="24"/>
          <w:szCs w:val="24"/>
        </w:rPr>
        <w:t xml:space="preserve">Walsh suggests that </w:t>
      </w:r>
      <w:r w:rsidR="00335F13">
        <w:rPr>
          <w:rFonts w:ascii="Arial" w:hAnsi="Arial" w:cs="Arial"/>
          <w:sz w:val="24"/>
          <w:szCs w:val="24"/>
        </w:rPr>
        <w:t xml:space="preserve">the police needed to be scaled down. This meant that all forces were scrutinised. Therefore, this meant for a very much needed change. </w:t>
      </w:r>
      <w:r w:rsidR="005B695F">
        <w:rPr>
          <w:rFonts w:ascii="Arial" w:hAnsi="Arial" w:cs="Arial"/>
          <w:sz w:val="24"/>
          <w:szCs w:val="24"/>
        </w:rPr>
        <w:t xml:space="preserve">This include </w:t>
      </w:r>
      <w:r w:rsidR="0016097C">
        <w:rPr>
          <w:rFonts w:ascii="Arial" w:hAnsi="Arial" w:cs="Arial"/>
          <w:sz w:val="24"/>
          <w:szCs w:val="24"/>
        </w:rPr>
        <w:t>creating</w:t>
      </w:r>
      <w:r w:rsidR="005B695F">
        <w:rPr>
          <w:rFonts w:ascii="Arial" w:hAnsi="Arial" w:cs="Arial"/>
          <w:sz w:val="24"/>
          <w:szCs w:val="24"/>
        </w:rPr>
        <w:t xml:space="preserve"> special task forces finding well equipped educated people in order to meet</w:t>
      </w:r>
      <w:r w:rsidR="00FA44DE">
        <w:rPr>
          <w:rFonts w:ascii="Arial" w:hAnsi="Arial" w:cs="Arial"/>
          <w:sz w:val="24"/>
          <w:szCs w:val="24"/>
        </w:rPr>
        <w:t>ing</w:t>
      </w:r>
      <w:r w:rsidR="005B695F">
        <w:rPr>
          <w:rFonts w:ascii="Arial" w:hAnsi="Arial" w:cs="Arial"/>
          <w:sz w:val="24"/>
          <w:szCs w:val="24"/>
        </w:rPr>
        <w:t xml:space="preserve"> the demands of technology being </w:t>
      </w:r>
      <w:r w:rsidR="00FA44DE">
        <w:rPr>
          <w:rFonts w:ascii="Arial" w:hAnsi="Arial" w:cs="Arial"/>
          <w:sz w:val="24"/>
          <w:szCs w:val="24"/>
        </w:rPr>
        <w:t xml:space="preserve">developed. </w:t>
      </w:r>
    </w:p>
    <w:p w14:paraId="405D984C" w14:textId="61A8700D" w:rsidR="00C45C04" w:rsidRDefault="00C45C04">
      <w:pPr>
        <w:rPr>
          <w:rFonts w:ascii="Arial" w:hAnsi="Arial" w:cs="Arial"/>
          <w:b/>
          <w:bCs/>
          <w:sz w:val="24"/>
          <w:szCs w:val="24"/>
        </w:rPr>
      </w:pPr>
    </w:p>
    <w:p w14:paraId="15DF97C3" w14:textId="7A5D0CA6" w:rsidR="00C45C04" w:rsidRDefault="00BF26F8">
      <w:pPr>
        <w:rPr>
          <w:rFonts w:ascii="Arial" w:hAnsi="Arial" w:cs="Arial"/>
          <w:b/>
          <w:bCs/>
          <w:sz w:val="24"/>
          <w:szCs w:val="24"/>
        </w:rPr>
      </w:pPr>
      <w:r>
        <w:rPr>
          <w:rFonts w:ascii="Arial" w:hAnsi="Arial" w:cs="Arial"/>
          <w:b/>
          <w:bCs/>
          <w:sz w:val="24"/>
          <w:szCs w:val="24"/>
        </w:rPr>
        <w:t xml:space="preserve">Ask </w:t>
      </w:r>
    </w:p>
    <w:p w14:paraId="75975C34" w14:textId="34EEF5DA" w:rsidR="005F2F77" w:rsidRPr="002C3254" w:rsidRDefault="00926F4F" w:rsidP="005F2F77">
      <w:pPr>
        <w:rPr>
          <w:rFonts w:ascii="Arial" w:hAnsi="Arial" w:cs="Arial"/>
          <w:sz w:val="24"/>
          <w:szCs w:val="24"/>
        </w:rPr>
      </w:pPr>
      <w:r>
        <w:rPr>
          <w:rFonts w:ascii="Arial" w:hAnsi="Arial" w:cs="Arial"/>
          <w:sz w:val="24"/>
          <w:szCs w:val="24"/>
        </w:rPr>
        <w:t xml:space="preserve">This case </w:t>
      </w:r>
      <w:r w:rsidR="00A11F00">
        <w:rPr>
          <w:rFonts w:ascii="Arial" w:hAnsi="Arial" w:cs="Arial"/>
          <w:sz w:val="24"/>
          <w:szCs w:val="24"/>
        </w:rPr>
        <w:t>led</w:t>
      </w:r>
      <w:r>
        <w:rPr>
          <w:rFonts w:ascii="Arial" w:hAnsi="Arial" w:cs="Arial"/>
          <w:sz w:val="24"/>
          <w:szCs w:val="24"/>
        </w:rPr>
        <w:t xml:space="preserve"> to many questions being asked</w:t>
      </w:r>
      <w:r w:rsidR="005F2F77">
        <w:rPr>
          <w:rFonts w:ascii="Arial" w:hAnsi="Arial" w:cs="Arial"/>
          <w:sz w:val="24"/>
          <w:szCs w:val="24"/>
        </w:rPr>
        <w:t xml:space="preserve">. </w:t>
      </w:r>
      <w:r w:rsidR="002C3254">
        <w:rPr>
          <w:rFonts w:ascii="Arial" w:hAnsi="Arial" w:cs="Arial"/>
          <w:sz w:val="24"/>
          <w:szCs w:val="24"/>
        </w:rPr>
        <w:t>The police, government and the public had to ask themselves was this a fair punishment. The Guard</w:t>
      </w:r>
      <w:r w:rsidR="00921D77">
        <w:rPr>
          <w:rFonts w:ascii="Arial" w:hAnsi="Arial" w:cs="Arial"/>
          <w:sz w:val="24"/>
          <w:szCs w:val="24"/>
        </w:rPr>
        <w:t xml:space="preserve">ian </w:t>
      </w:r>
      <w:r w:rsidR="002C3254">
        <w:rPr>
          <w:rFonts w:ascii="Arial" w:hAnsi="Arial" w:cs="Arial"/>
          <w:sz w:val="24"/>
          <w:szCs w:val="24"/>
        </w:rPr>
        <w:t>report</w:t>
      </w:r>
      <w:r w:rsidR="00921D77">
        <w:rPr>
          <w:rFonts w:ascii="Arial" w:hAnsi="Arial" w:cs="Arial"/>
          <w:sz w:val="24"/>
          <w:szCs w:val="24"/>
        </w:rPr>
        <w:t xml:space="preserve"> written by Dyer stated that the boys only served 8 years. </w:t>
      </w:r>
      <w:r w:rsidR="00B85DD3">
        <w:rPr>
          <w:rFonts w:ascii="Arial" w:hAnsi="Arial" w:cs="Arial"/>
          <w:sz w:val="24"/>
          <w:szCs w:val="24"/>
        </w:rPr>
        <w:t xml:space="preserve">Considering if they were treated and tried as adults how have they not served 25 years. </w:t>
      </w:r>
      <w:r w:rsidR="00BB42DA">
        <w:rPr>
          <w:rFonts w:ascii="Arial" w:hAnsi="Arial" w:cs="Arial"/>
          <w:sz w:val="24"/>
          <w:szCs w:val="24"/>
        </w:rPr>
        <w:t xml:space="preserve">This puts into perspective </w:t>
      </w:r>
      <w:r w:rsidR="00455090">
        <w:rPr>
          <w:rFonts w:ascii="Arial" w:hAnsi="Arial" w:cs="Arial"/>
          <w:sz w:val="24"/>
          <w:szCs w:val="24"/>
        </w:rPr>
        <w:t xml:space="preserve">how unfair the justice system can be. For </w:t>
      </w:r>
      <w:r w:rsidR="002A1408">
        <w:rPr>
          <w:rFonts w:ascii="Arial" w:hAnsi="Arial" w:cs="Arial"/>
          <w:sz w:val="24"/>
          <w:szCs w:val="24"/>
        </w:rPr>
        <w:t>example,</w:t>
      </w:r>
      <w:r w:rsidR="00455090">
        <w:rPr>
          <w:rFonts w:ascii="Arial" w:hAnsi="Arial" w:cs="Arial"/>
          <w:sz w:val="24"/>
          <w:szCs w:val="24"/>
        </w:rPr>
        <w:t xml:space="preserve"> in the article it stated that the boys only served 8 years and were released on a life sentence of having to be supervised. This meant that both boys received new </w:t>
      </w:r>
      <w:r w:rsidR="00195ECD">
        <w:rPr>
          <w:rFonts w:ascii="Arial" w:hAnsi="Arial" w:cs="Arial"/>
          <w:sz w:val="24"/>
          <w:szCs w:val="24"/>
        </w:rPr>
        <w:t>identities</w:t>
      </w:r>
      <w:r w:rsidR="00455090">
        <w:rPr>
          <w:rFonts w:ascii="Arial" w:hAnsi="Arial" w:cs="Arial"/>
          <w:sz w:val="24"/>
          <w:szCs w:val="24"/>
        </w:rPr>
        <w:t xml:space="preserve"> nobody is able to know any information. This was done as judge who approved this felt that due to the fact the case was s</w:t>
      </w:r>
      <w:r w:rsidR="003237BC">
        <w:rPr>
          <w:rFonts w:ascii="Arial" w:hAnsi="Arial" w:cs="Arial"/>
          <w:sz w:val="24"/>
          <w:szCs w:val="24"/>
        </w:rPr>
        <w:t>uch</w:t>
      </w:r>
      <w:r w:rsidR="00455090">
        <w:rPr>
          <w:rFonts w:ascii="Arial" w:hAnsi="Arial" w:cs="Arial"/>
          <w:sz w:val="24"/>
          <w:szCs w:val="24"/>
        </w:rPr>
        <w:t xml:space="preserve"> high profiled that their live would be in danger. Due to the human </w:t>
      </w:r>
      <w:r w:rsidR="007630A3">
        <w:rPr>
          <w:rFonts w:ascii="Arial" w:hAnsi="Arial" w:cs="Arial"/>
          <w:sz w:val="24"/>
          <w:szCs w:val="24"/>
        </w:rPr>
        <w:t>rights</w:t>
      </w:r>
      <w:r w:rsidR="00455090">
        <w:rPr>
          <w:rFonts w:ascii="Arial" w:hAnsi="Arial" w:cs="Arial"/>
          <w:sz w:val="24"/>
          <w:szCs w:val="24"/>
        </w:rPr>
        <w:t xml:space="preserve"> acts stating that the boys have the right to a life</w:t>
      </w:r>
      <w:r w:rsidR="00077A7F">
        <w:rPr>
          <w:rFonts w:ascii="Arial" w:hAnsi="Arial" w:cs="Arial"/>
          <w:sz w:val="24"/>
          <w:szCs w:val="24"/>
        </w:rPr>
        <w:t xml:space="preserve">, this meat that they won their case and argument to have </w:t>
      </w:r>
      <w:r w:rsidR="008D39FD">
        <w:rPr>
          <w:rFonts w:ascii="Arial" w:hAnsi="Arial" w:cs="Arial"/>
          <w:sz w:val="24"/>
          <w:szCs w:val="24"/>
        </w:rPr>
        <w:t>amenity</w:t>
      </w:r>
      <w:r w:rsidR="00077A7F">
        <w:rPr>
          <w:rFonts w:ascii="Arial" w:hAnsi="Arial" w:cs="Arial"/>
          <w:sz w:val="24"/>
          <w:szCs w:val="24"/>
        </w:rPr>
        <w:t xml:space="preserve"> which</w:t>
      </w:r>
      <w:r w:rsidR="00455090">
        <w:rPr>
          <w:rFonts w:ascii="Arial" w:hAnsi="Arial" w:cs="Arial"/>
          <w:sz w:val="24"/>
          <w:szCs w:val="24"/>
        </w:rPr>
        <w:t xml:space="preserve"> they had </w:t>
      </w:r>
      <w:r w:rsidR="00CA1E6D">
        <w:rPr>
          <w:rFonts w:ascii="Arial" w:hAnsi="Arial" w:cs="Arial"/>
          <w:sz w:val="24"/>
          <w:szCs w:val="24"/>
        </w:rPr>
        <w:t xml:space="preserve">approved and legally </w:t>
      </w:r>
      <w:r w:rsidR="008801FB">
        <w:rPr>
          <w:rFonts w:ascii="Arial" w:hAnsi="Arial" w:cs="Arial"/>
          <w:sz w:val="24"/>
          <w:szCs w:val="24"/>
        </w:rPr>
        <w:t>bi</w:t>
      </w:r>
      <w:r w:rsidR="00077A7F">
        <w:rPr>
          <w:rFonts w:ascii="Arial" w:hAnsi="Arial" w:cs="Arial"/>
          <w:sz w:val="24"/>
          <w:szCs w:val="24"/>
        </w:rPr>
        <w:t>d</w:t>
      </w:r>
      <w:r w:rsidR="008801FB">
        <w:rPr>
          <w:rFonts w:ascii="Arial" w:hAnsi="Arial" w:cs="Arial"/>
          <w:sz w:val="24"/>
          <w:szCs w:val="24"/>
        </w:rPr>
        <w:t>ed</w:t>
      </w:r>
      <w:r w:rsidR="00CA1E6D">
        <w:rPr>
          <w:rFonts w:ascii="Arial" w:hAnsi="Arial" w:cs="Arial"/>
          <w:sz w:val="24"/>
          <w:szCs w:val="24"/>
        </w:rPr>
        <w:t>.</w:t>
      </w:r>
      <w:r w:rsidR="0063630F">
        <w:rPr>
          <w:rFonts w:ascii="Arial" w:hAnsi="Arial" w:cs="Arial"/>
          <w:sz w:val="24"/>
          <w:szCs w:val="24"/>
        </w:rPr>
        <w:t xml:space="preserve"> This means that no one as able to disclose any information about the two boys.</w:t>
      </w:r>
      <w:r w:rsidR="0078652A">
        <w:rPr>
          <w:rFonts w:ascii="Arial" w:hAnsi="Arial" w:cs="Arial"/>
          <w:sz w:val="24"/>
          <w:szCs w:val="24"/>
        </w:rPr>
        <w:t xml:space="preserve"> Many more questions were asked in relation to wh</w:t>
      </w:r>
      <w:r w:rsidR="00F51C66">
        <w:rPr>
          <w:rFonts w:ascii="Arial" w:hAnsi="Arial" w:cs="Arial"/>
          <w:sz w:val="24"/>
          <w:szCs w:val="24"/>
        </w:rPr>
        <w:t>y the boys</w:t>
      </w:r>
      <w:r w:rsidR="004B02CD">
        <w:rPr>
          <w:rFonts w:ascii="Arial" w:hAnsi="Arial" w:cs="Arial"/>
          <w:sz w:val="24"/>
          <w:szCs w:val="24"/>
        </w:rPr>
        <w:t xml:space="preserve">. The Pilkington report from the Guardian also </w:t>
      </w:r>
      <w:r w:rsidR="00E8469F">
        <w:rPr>
          <w:rFonts w:ascii="Arial" w:hAnsi="Arial" w:cs="Arial"/>
          <w:sz w:val="24"/>
          <w:szCs w:val="24"/>
        </w:rPr>
        <w:t>highlighted the</w:t>
      </w:r>
      <w:r w:rsidR="00E248D8">
        <w:rPr>
          <w:rFonts w:ascii="Arial" w:hAnsi="Arial" w:cs="Arial"/>
          <w:sz w:val="24"/>
          <w:szCs w:val="24"/>
        </w:rPr>
        <w:t xml:space="preserve"> fact that exposure to </w:t>
      </w:r>
      <w:r w:rsidR="0076295E">
        <w:rPr>
          <w:rFonts w:ascii="Arial" w:hAnsi="Arial" w:cs="Arial"/>
          <w:sz w:val="24"/>
          <w:szCs w:val="24"/>
        </w:rPr>
        <w:t xml:space="preserve">inappropriate films which are </w:t>
      </w:r>
      <w:r w:rsidR="00665571">
        <w:rPr>
          <w:rFonts w:ascii="Arial" w:hAnsi="Arial" w:cs="Arial"/>
          <w:sz w:val="24"/>
          <w:szCs w:val="24"/>
        </w:rPr>
        <w:t>restricted</w:t>
      </w:r>
      <w:r w:rsidR="0076295E">
        <w:rPr>
          <w:rFonts w:ascii="Arial" w:hAnsi="Arial" w:cs="Arial"/>
          <w:sz w:val="24"/>
          <w:szCs w:val="24"/>
        </w:rPr>
        <w:t xml:space="preserve"> for 18+ can actually impact a chil</w:t>
      </w:r>
      <w:r w:rsidR="00A513B8">
        <w:rPr>
          <w:rFonts w:ascii="Arial" w:hAnsi="Arial" w:cs="Arial"/>
          <w:sz w:val="24"/>
          <w:szCs w:val="24"/>
        </w:rPr>
        <w:t xml:space="preserve">d psychologically. </w:t>
      </w:r>
      <w:r w:rsidR="00814B56">
        <w:rPr>
          <w:rFonts w:ascii="Arial" w:hAnsi="Arial" w:cs="Arial"/>
          <w:sz w:val="24"/>
          <w:szCs w:val="24"/>
        </w:rPr>
        <w:t>This is because it can have an influen</w:t>
      </w:r>
      <w:r w:rsidR="009D48D6">
        <w:rPr>
          <w:rFonts w:ascii="Arial" w:hAnsi="Arial" w:cs="Arial"/>
          <w:sz w:val="24"/>
          <w:szCs w:val="24"/>
        </w:rPr>
        <w:t xml:space="preserve">ced their </w:t>
      </w:r>
      <w:r w:rsidR="00E21F85">
        <w:rPr>
          <w:rFonts w:ascii="Arial" w:hAnsi="Arial" w:cs="Arial"/>
          <w:sz w:val="24"/>
          <w:szCs w:val="24"/>
        </w:rPr>
        <w:t>behaviour</w:t>
      </w:r>
      <w:r w:rsidR="009D48D6">
        <w:rPr>
          <w:rFonts w:ascii="Arial" w:hAnsi="Arial" w:cs="Arial"/>
          <w:sz w:val="24"/>
          <w:szCs w:val="24"/>
        </w:rPr>
        <w:t xml:space="preserve"> and actions. </w:t>
      </w:r>
    </w:p>
    <w:p w14:paraId="299BED80" w14:textId="5DF30C82" w:rsidR="00BF26F8" w:rsidRDefault="00BF26F8">
      <w:pPr>
        <w:rPr>
          <w:rFonts w:ascii="Arial" w:hAnsi="Arial" w:cs="Arial"/>
          <w:b/>
          <w:bCs/>
          <w:sz w:val="24"/>
          <w:szCs w:val="24"/>
        </w:rPr>
      </w:pPr>
    </w:p>
    <w:p w14:paraId="5033BC3B" w14:textId="5F535E36" w:rsidR="00BF26F8" w:rsidRDefault="00BF26F8">
      <w:pPr>
        <w:rPr>
          <w:rFonts w:ascii="Arial" w:hAnsi="Arial" w:cs="Arial"/>
          <w:b/>
          <w:bCs/>
          <w:sz w:val="24"/>
          <w:szCs w:val="24"/>
        </w:rPr>
      </w:pPr>
      <w:r>
        <w:rPr>
          <w:rFonts w:ascii="Arial" w:hAnsi="Arial" w:cs="Arial"/>
          <w:b/>
          <w:bCs/>
          <w:sz w:val="24"/>
          <w:szCs w:val="24"/>
        </w:rPr>
        <w:t xml:space="preserve">Test </w:t>
      </w:r>
    </w:p>
    <w:p w14:paraId="1C5213DD" w14:textId="59746C85" w:rsidR="00BF26F8" w:rsidRDefault="001D3A36">
      <w:pPr>
        <w:rPr>
          <w:rFonts w:ascii="Arial" w:hAnsi="Arial" w:cs="Arial"/>
          <w:sz w:val="24"/>
          <w:szCs w:val="24"/>
        </w:rPr>
      </w:pPr>
      <w:r>
        <w:rPr>
          <w:rFonts w:ascii="Arial" w:hAnsi="Arial" w:cs="Arial"/>
          <w:sz w:val="24"/>
          <w:szCs w:val="24"/>
        </w:rPr>
        <w:t xml:space="preserve">This case tested the police as this show that anyone is capable of anything. Therefore, having experienced well equipped officers is crucial. </w:t>
      </w:r>
      <w:r w:rsidR="00FF7D3D">
        <w:rPr>
          <w:rFonts w:ascii="Arial" w:hAnsi="Arial" w:cs="Arial"/>
          <w:sz w:val="24"/>
          <w:szCs w:val="24"/>
        </w:rPr>
        <w:t xml:space="preserve">The police had to continuously ask and </w:t>
      </w:r>
      <w:r w:rsidR="00905C03">
        <w:rPr>
          <w:rFonts w:ascii="Arial" w:hAnsi="Arial" w:cs="Arial"/>
          <w:sz w:val="24"/>
          <w:szCs w:val="24"/>
        </w:rPr>
        <w:t>repeatedly</w:t>
      </w:r>
      <w:r w:rsidR="00FF7D3D">
        <w:rPr>
          <w:rFonts w:ascii="Arial" w:hAnsi="Arial" w:cs="Arial"/>
          <w:sz w:val="24"/>
          <w:szCs w:val="24"/>
        </w:rPr>
        <w:t xml:space="preserve"> go over the facts with Robert Thompson and Jon Venable</w:t>
      </w:r>
      <w:r w:rsidR="00D85D19">
        <w:rPr>
          <w:rFonts w:ascii="Arial" w:hAnsi="Arial" w:cs="Arial"/>
          <w:sz w:val="24"/>
          <w:szCs w:val="24"/>
        </w:rPr>
        <w:t xml:space="preserve"> until one of them slipped up. The </w:t>
      </w:r>
      <w:r w:rsidR="001C11CC">
        <w:rPr>
          <w:rFonts w:ascii="Arial" w:hAnsi="Arial" w:cs="Arial"/>
          <w:sz w:val="24"/>
          <w:szCs w:val="24"/>
        </w:rPr>
        <w:t>ground-breaking</w:t>
      </w:r>
      <w:r w:rsidR="00D85D19">
        <w:rPr>
          <w:rFonts w:ascii="Arial" w:hAnsi="Arial" w:cs="Arial"/>
          <w:sz w:val="24"/>
          <w:szCs w:val="24"/>
        </w:rPr>
        <w:t xml:space="preserve"> moment in the case was </w:t>
      </w:r>
      <w:r w:rsidR="00D85D19">
        <w:rPr>
          <w:rFonts w:ascii="Arial" w:hAnsi="Arial" w:cs="Arial"/>
          <w:sz w:val="24"/>
          <w:szCs w:val="24"/>
        </w:rPr>
        <w:lastRenderedPageBreak/>
        <w:t xml:space="preserve">the fact that Thompson and Venable both blamed each other. Neither of them had the same story and key crucial parts were not in line. In </w:t>
      </w:r>
      <w:r w:rsidR="00D7553C">
        <w:rPr>
          <w:rFonts w:ascii="Arial" w:hAnsi="Arial" w:cs="Arial"/>
          <w:sz w:val="24"/>
          <w:szCs w:val="24"/>
        </w:rPr>
        <w:t>fact,</w:t>
      </w:r>
      <w:r w:rsidR="00D85D19">
        <w:rPr>
          <w:rFonts w:ascii="Arial" w:hAnsi="Arial" w:cs="Arial"/>
          <w:sz w:val="24"/>
          <w:szCs w:val="24"/>
        </w:rPr>
        <w:t xml:space="preserve"> it was actually Venable who slipped up and said that his </w:t>
      </w:r>
      <w:r w:rsidR="00DC1AAF">
        <w:rPr>
          <w:rFonts w:ascii="Arial" w:hAnsi="Arial" w:cs="Arial"/>
          <w:sz w:val="24"/>
          <w:szCs w:val="24"/>
        </w:rPr>
        <w:t>fingerprints</w:t>
      </w:r>
      <w:r w:rsidR="00D85D19">
        <w:rPr>
          <w:rFonts w:ascii="Arial" w:hAnsi="Arial" w:cs="Arial"/>
          <w:sz w:val="24"/>
          <w:szCs w:val="24"/>
        </w:rPr>
        <w:t xml:space="preserve"> along with Thompson would be on the body.</w:t>
      </w:r>
      <w:r w:rsidR="0013258D">
        <w:rPr>
          <w:rFonts w:ascii="Arial" w:hAnsi="Arial" w:cs="Arial"/>
          <w:sz w:val="24"/>
          <w:szCs w:val="24"/>
        </w:rPr>
        <w:t xml:space="preserve"> This angered the public James Bulger family appealed </w:t>
      </w:r>
      <w:r w:rsidR="005863F9">
        <w:rPr>
          <w:rFonts w:ascii="Arial" w:hAnsi="Arial" w:cs="Arial"/>
          <w:sz w:val="24"/>
          <w:szCs w:val="24"/>
        </w:rPr>
        <w:t xml:space="preserve">in 2001 but they were not successful. </w:t>
      </w:r>
      <w:r w:rsidR="007C2981">
        <w:rPr>
          <w:rFonts w:ascii="Arial" w:hAnsi="Arial" w:cs="Arial"/>
          <w:sz w:val="24"/>
          <w:szCs w:val="24"/>
        </w:rPr>
        <w:t>The research I have read states that Venable since being released and has re offended.</w:t>
      </w:r>
    </w:p>
    <w:p w14:paraId="627419BC" w14:textId="11D703E5" w:rsidR="007C2981" w:rsidRPr="00BF26F8" w:rsidRDefault="007C2981">
      <w:pPr>
        <w:rPr>
          <w:rFonts w:ascii="Arial" w:hAnsi="Arial" w:cs="Arial"/>
          <w:sz w:val="24"/>
          <w:szCs w:val="24"/>
        </w:rPr>
      </w:pPr>
      <w:r>
        <w:rPr>
          <w:rFonts w:ascii="Arial" w:hAnsi="Arial" w:cs="Arial"/>
          <w:sz w:val="24"/>
          <w:szCs w:val="24"/>
        </w:rPr>
        <w:t xml:space="preserve">This clearly shows that he has not </w:t>
      </w:r>
      <w:r w:rsidR="00230BCA">
        <w:rPr>
          <w:rFonts w:ascii="Arial" w:hAnsi="Arial" w:cs="Arial"/>
          <w:sz w:val="24"/>
          <w:szCs w:val="24"/>
        </w:rPr>
        <w:t>learned,</w:t>
      </w:r>
      <w:r w:rsidR="001A6BC1">
        <w:rPr>
          <w:rFonts w:ascii="Arial" w:hAnsi="Arial" w:cs="Arial"/>
          <w:sz w:val="24"/>
          <w:szCs w:val="24"/>
        </w:rPr>
        <w:t xml:space="preserve"> </w:t>
      </w:r>
      <w:r>
        <w:rPr>
          <w:rFonts w:ascii="Arial" w:hAnsi="Arial" w:cs="Arial"/>
          <w:sz w:val="24"/>
          <w:szCs w:val="24"/>
        </w:rPr>
        <w:t>and that the life of crime is continuous path he will always follow. Due</w:t>
      </w:r>
      <w:r w:rsidR="009169FA">
        <w:rPr>
          <w:rFonts w:ascii="Arial" w:hAnsi="Arial" w:cs="Arial"/>
          <w:sz w:val="24"/>
          <w:szCs w:val="24"/>
        </w:rPr>
        <w:t xml:space="preserve"> to the fact that his crimes are yet again related to children and containing indecent images. Therefore, the thousands and thousands of </w:t>
      </w:r>
      <w:r w:rsidR="00BB555B">
        <w:rPr>
          <w:rFonts w:ascii="Arial" w:hAnsi="Arial" w:cs="Arial"/>
          <w:sz w:val="24"/>
          <w:szCs w:val="24"/>
        </w:rPr>
        <w:t xml:space="preserve">taxers </w:t>
      </w:r>
      <w:r w:rsidR="00A14595">
        <w:rPr>
          <w:rFonts w:ascii="Arial" w:hAnsi="Arial" w:cs="Arial"/>
          <w:sz w:val="24"/>
          <w:szCs w:val="24"/>
        </w:rPr>
        <w:t>payer’s</w:t>
      </w:r>
      <w:r w:rsidR="00BB555B">
        <w:rPr>
          <w:rFonts w:ascii="Arial" w:hAnsi="Arial" w:cs="Arial"/>
          <w:sz w:val="24"/>
          <w:szCs w:val="24"/>
        </w:rPr>
        <w:t xml:space="preserve"> money has been funded to ensure his safety. </w:t>
      </w:r>
    </w:p>
    <w:p w14:paraId="4F823C36" w14:textId="77777777" w:rsidR="009A68EF" w:rsidRDefault="009A68EF">
      <w:pPr>
        <w:rPr>
          <w:rFonts w:ascii="Arial" w:hAnsi="Arial" w:cs="Arial"/>
          <w:b/>
          <w:bCs/>
          <w:sz w:val="24"/>
          <w:szCs w:val="24"/>
          <w:u w:val="single"/>
        </w:rPr>
      </w:pPr>
    </w:p>
    <w:p w14:paraId="49B33A6F" w14:textId="535A6FDC" w:rsidR="008E60D2" w:rsidRDefault="008E60D2">
      <w:pPr>
        <w:rPr>
          <w:rFonts w:ascii="Arial" w:hAnsi="Arial" w:cs="Arial"/>
          <w:b/>
          <w:bCs/>
          <w:sz w:val="24"/>
          <w:szCs w:val="24"/>
          <w:u w:val="single"/>
        </w:rPr>
      </w:pPr>
      <w:r>
        <w:rPr>
          <w:rFonts w:ascii="Arial" w:hAnsi="Arial" w:cs="Arial"/>
          <w:b/>
          <w:bCs/>
          <w:sz w:val="24"/>
          <w:szCs w:val="24"/>
          <w:u w:val="single"/>
        </w:rPr>
        <w:t xml:space="preserve">Conclusion </w:t>
      </w:r>
    </w:p>
    <w:p w14:paraId="1D4B0C4B" w14:textId="44805F09" w:rsidR="00E3675E" w:rsidRPr="00E3675E" w:rsidRDefault="00E3675E">
      <w:pPr>
        <w:rPr>
          <w:rFonts w:ascii="Arial" w:hAnsi="Arial" w:cs="Arial"/>
          <w:sz w:val="24"/>
          <w:szCs w:val="24"/>
        </w:rPr>
      </w:pPr>
      <w:r>
        <w:rPr>
          <w:rFonts w:ascii="Arial" w:hAnsi="Arial" w:cs="Arial"/>
          <w:sz w:val="24"/>
          <w:szCs w:val="24"/>
        </w:rPr>
        <w:t xml:space="preserve">To conclude </w:t>
      </w:r>
      <w:r w:rsidR="008A54D9">
        <w:rPr>
          <w:rFonts w:ascii="Arial" w:hAnsi="Arial" w:cs="Arial"/>
          <w:sz w:val="24"/>
          <w:szCs w:val="24"/>
        </w:rPr>
        <w:t xml:space="preserve">the ATLAS model is extremely important. This is because the ability to consider all possible outcomes </w:t>
      </w:r>
      <w:r w:rsidR="002C27AF">
        <w:rPr>
          <w:rFonts w:ascii="Arial" w:hAnsi="Arial" w:cs="Arial"/>
          <w:sz w:val="24"/>
          <w:szCs w:val="24"/>
        </w:rPr>
        <w:t xml:space="preserve">is key. This allows the opportunity to consider all the </w:t>
      </w:r>
      <w:r w:rsidR="00D25150">
        <w:rPr>
          <w:rFonts w:ascii="Arial" w:hAnsi="Arial" w:cs="Arial"/>
          <w:sz w:val="24"/>
          <w:szCs w:val="24"/>
        </w:rPr>
        <w:t>positives</w:t>
      </w:r>
      <w:r w:rsidR="002C27AF">
        <w:rPr>
          <w:rFonts w:ascii="Arial" w:hAnsi="Arial" w:cs="Arial"/>
          <w:sz w:val="24"/>
          <w:szCs w:val="24"/>
        </w:rPr>
        <w:t xml:space="preserve"> and negatives in a situation. </w:t>
      </w:r>
      <w:r w:rsidR="00633FDF">
        <w:rPr>
          <w:rFonts w:ascii="Arial" w:hAnsi="Arial" w:cs="Arial"/>
          <w:sz w:val="24"/>
          <w:szCs w:val="24"/>
        </w:rPr>
        <w:t xml:space="preserve">That is why </w:t>
      </w:r>
      <w:r w:rsidR="008A4B37">
        <w:rPr>
          <w:rFonts w:ascii="Arial" w:hAnsi="Arial" w:cs="Arial"/>
          <w:sz w:val="24"/>
          <w:szCs w:val="24"/>
        </w:rPr>
        <w:t>having an understanding for the code of ethics and the police standards will help majorly. Looking at the case</w:t>
      </w:r>
      <w:r w:rsidR="004455A8">
        <w:rPr>
          <w:rFonts w:ascii="Arial" w:hAnsi="Arial" w:cs="Arial"/>
          <w:sz w:val="24"/>
          <w:szCs w:val="24"/>
        </w:rPr>
        <w:t xml:space="preserve"> </w:t>
      </w:r>
      <w:r w:rsidR="0085337D">
        <w:rPr>
          <w:rFonts w:ascii="Arial" w:hAnsi="Arial" w:cs="Arial"/>
          <w:sz w:val="24"/>
          <w:szCs w:val="24"/>
        </w:rPr>
        <w:t xml:space="preserve">of </w:t>
      </w:r>
      <w:r w:rsidR="008046B7">
        <w:rPr>
          <w:rFonts w:ascii="Arial" w:hAnsi="Arial" w:cs="Arial"/>
          <w:sz w:val="24"/>
          <w:szCs w:val="24"/>
        </w:rPr>
        <w:t>James</w:t>
      </w:r>
      <w:r w:rsidR="0085337D">
        <w:rPr>
          <w:rFonts w:ascii="Arial" w:hAnsi="Arial" w:cs="Arial"/>
          <w:sz w:val="24"/>
          <w:szCs w:val="24"/>
        </w:rPr>
        <w:t xml:space="preserve"> bulger </w:t>
      </w:r>
      <w:r w:rsidR="00A81D0F">
        <w:rPr>
          <w:rFonts w:ascii="Arial" w:hAnsi="Arial" w:cs="Arial"/>
          <w:sz w:val="24"/>
          <w:szCs w:val="24"/>
        </w:rPr>
        <w:t>impartially</w:t>
      </w:r>
      <w:r w:rsidR="0085337D">
        <w:rPr>
          <w:rFonts w:ascii="Arial" w:hAnsi="Arial" w:cs="Arial"/>
          <w:sz w:val="24"/>
          <w:szCs w:val="24"/>
        </w:rPr>
        <w:t xml:space="preserve"> being a high</w:t>
      </w:r>
      <w:r w:rsidR="00B64315">
        <w:rPr>
          <w:rFonts w:ascii="Arial" w:hAnsi="Arial" w:cs="Arial"/>
          <w:sz w:val="24"/>
          <w:szCs w:val="24"/>
        </w:rPr>
        <w:t xml:space="preserve"> </w:t>
      </w:r>
      <w:r w:rsidR="0085337D">
        <w:rPr>
          <w:rFonts w:ascii="Arial" w:hAnsi="Arial" w:cs="Arial"/>
          <w:sz w:val="24"/>
          <w:szCs w:val="24"/>
        </w:rPr>
        <w:t>profile</w:t>
      </w:r>
      <w:r w:rsidR="00C64797">
        <w:rPr>
          <w:rFonts w:ascii="Arial" w:hAnsi="Arial" w:cs="Arial"/>
          <w:sz w:val="24"/>
          <w:szCs w:val="24"/>
        </w:rPr>
        <w:t>,</w:t>
      </w:r>
      <w:r w:rsidR="00B64315">
        <w:rPr>
          <w:rFonts w:ascii="Arial" w:hAnsi="Arial" w:cs="Arial"/>
          <w:sz w:val="24"/>
          <w:szCs w:val="24"/>
        </w:rPr>
        <w:t xml:space="preserve"> </w:t>
      </w:r>
      <w:r w:rsidR="00C64797">
        <w:rPr>
          <w:rFonts w:ascii="Arial" w:hAnsi="Arial" w:cs="Arial"/>
          <w:sz w:val="24"/>
          <w:szCs w:val="24"/>
        </w:rPr>
        <w:t>t</w:t>
      </w:r>
      <w:r w:rsidR="004455A8">
        <w:rPr>
          <w:rFonts w:ascii="Arial" w:hAnsi="Arial" w:cs="Arial"/>
          <w:sz w:val="24"/>
          <w:szCs w:val="24"/>
        </w:rPr>
        <w:t>he police</w:t>
      </w:r>
      <w:r w:rsidR="00C64797">
        <w:rPr>
          <w:rFonts w:ascii="Arial" w:hAnsi="Arial" w:cs="Arial"/>
          <w:sz w:val="24"/>
          <w:szCs w:val="24"/>
        </w:rPr>
        <w:t xml:space="preserve"> adhered successfully and to the best of their ability at the time.</w:t>
      </w:r>
      <w:r w:rsidR="004455A8">
        <w:rPr>
          <w:rFonts w:ascii="Arial" w:hAnsi="Arial" w:cs="Arial"/>
          <w:sz w:val="24"/>
          <w:szCs w:val="24"/>
        </w:rPr>
        <w:t xml:space="preserve"> </w:t>
      </w:r>
      <w:r w:rsidR="005A25E9">
        <w:rPr>
          <w:rFonts w:ascii="Arial" w:hAnsi="Arial" w:cs="Arial"/>
          <w:sz w:val="24"/>
          <w:szCs w:val="24"/>
        </w:rPr>
        <w:t>However,</w:t>
      </w:r>
      <w:r w:rsidR="00C64797">
        <w:rPr>
          <w:rFonts w:ascii="Arial" w:hAnsi="Arial" w:cs="Arial"/>
          <w:sz w:val="24"/>
          <w:szCs w:val="24"/>
        </w:rPr>
        <w:t xml:space="preserve"> </w:t>
      </w:r>
      <w:r w:rsidR="00683476">
        <w:rPr>
          <w:rFonts w:ascii="Arial" w:hAnsi="Arial" w:cs="Arial"/>
          <w:sz w:val="24"/>
          <w:szCs w:val="24"/>
        </w:rPr>
        <w:t>with additional</w:t>
      </w:r>
      <w:r w:rsidR="004455A8">
        <w:rPr>
          <w:rFonts w:ascii="Arial" w:hAnsi="Arial" w:cs="Arial"/>
          <w:sz w:val="24"/>
          <w:szCs w:val="24"/>
        </w:rPr>
        <w:t xml:space="preserve"> skills and knowledge</w:t>
      </w:r>
      <w:r w:rsidR="00683476">
        <w:rPr>
          <w:rFonts w:ascii="Arial" w:hAnsi="Arial" w:cs="Arial"/>
          <w:sz w:val="24"/>
          <w:szCs w:val="24"/>
        </w:rPr>
        <w:t xml:space="preserve"> and training into specialised backgrounds such as psychology</w:t>
      </w:r>
      <w:r w:rsidR="00E55C8E">
        <w:rPr>
          <w:rFonts w:ascii="Arial" w:hAnsi="Arial" w:cs="Arial"/>
          <w:sz w:val="24"/>
          <w:szCs w:val="24"/>
        </w:rPr>
        <w:t xml:space="preserve">. potential could have </w:t>
      </w:r>
      <w:r w:rsidR="00C23101">
        <w:rPr>
          <w:rFonts w:ascii="Arial" w:hAnsi="Arial" w:cs="Arial"/>
          <w:sz w:val="24"/>
          <w:szCs w:val="24"/>
        </w:rPr>
        <w:t>seen improvements</w:t>
      </w:r>
      <w:r w:rsidR="00683476">
        <w:rPr>
          <w:rFonts w:ascii="Arial" w:hAnsi="Arial" w:cs="Arial"/>
          <w:sz w:val="24"/>
          <w:szCs w:val="24"/>
        </w:rPr>
        <w:t xml:space="preserve"> in how the case was dealt with</w:t>
      </w:r>
      <w:r w:rsidR="00E55C8E">
        <w:rPr>
          <w:rFonts w:ascii="Arial" w:hAnsi="Arial" w:cs="Arial"/>
          <w:sz w:val="24"/>
          <w:szCs w:val="24"/>
        </w:rPr>
        <w:t xml:space="preserve"> and understanding in why the crime was </w:t>
      </w:r>
      <w:r w:rsidR="00D812DF">
        <w:rPr>
          <w:rFonts w:ascii="Arial" w:hAnsi="Arial" w:cs="Arial"/>
          <w:sz w:val="24"/>
          <w:szCs w:val="24"/>
        </w:rPr>
        <w:t>committed</w:t>
      </w:r>
      <w:r w:rsidR="00683476">
        <w:rPr>
          <w:rFonts w:ascii="Arial" w:hAnsi="Arial" w:cs="Arial"/>
          <w:sz w:val="24"/>
          <w:szCs w:val="24"/>
        </w:rPr>
        <w:t>.</w:t>
      </w:r>
      <w:r w:rsidR="004455A8">
        <w:rPr>
          <w:rFonts w:ascii="Arial" w:hAnsi="Arial" w:cs="Arial"/>
          <w:sz w:val="24"/>
          <w:szCs w:val="24"/>
        </w:rPr>
        <w:t xml:space="preserve"> </w:t>
      </w:r>
    </w:p>
    <w:p w14:paraId="22F1F8B3" w14:textId="37DEB91A" w:rsidR="008E60D2" w:rsidRDefault="008E60D2">
      <w:pPr>
        <w:rPr>
          <w:rFonts w:ascii="Arial" w:hAnsi="Arial" w:cs="Arial"/>
          <w:b/>
          <w:bCs/>
          <w:sz w:val="24"/>
          <w:szCs w:val="24"/>
          <w:u w:val="single"/>
        </w:rPr>
      </w:pPr>
    </w:p>
    <w:p w14:paraId="1C81541B" w14:textId="05B8B333" w:rsidR="008E60D2" w:rsidRDefault="008E60D2">
      <w:pPr>
        <w:rPr>
          <w:rFonts w:ascii="Arial" w:hAnsi="Arial" w:cs="Arial"/>
          <w:b/>
          <w:bCs/>
          <w:sz w:val="24"/>
          <w:szCs w:val="24"/>
          <w:u w:val="single"/>
        </w:rPr>
      </w:pPr>
      <w:r>
        <w:rPr>
          <w:rFonts w:ascii="Arial" w:hAnsi="Arial" w:cs="Arial"/>
          <w:b/>
          <w:bCs/>
          <w:sz w:val="24"/>
          <w:szCs w:val="24"/>
          <w:u w:val="single"/>
        </w:rPr>
        <w:t xml:space="preserve">Recommendations </w:t>
      </w:r>
    </w:p>
    <w:p w14:paraId="1F6B0D28" w14:textId="4F9C8FEE" w:rsidR="008E60D2" w:rsidRPr="008C78CD" w:rsidRDefault="008C78CD">
      <w:pPr>
        <w:rPr>
          <w:rFonts w:ascii="Arial" w:hAnsi="Arial" w:cs="Arial"/>
          <w:sz w:val="24"/>
          <w:szCs w:val="24"/>
        </w:rPr>
      </w:pPr>
      <w:r>
        <w:rPr>
          <w:rFonts w:ascii="Arial" w:hAnsi="Arial" w:cs="Arial"/>
          <w:sz w:val="24"/>
          <w:szCs w:val="24"/>
        </w:rPr>
        <w:t xml:space="preserve">However, based on the findings it is clear that compared to policing </w:t>
      </w:r>
      <w:r w:rsidR="008F1DC1">
        <w:rPr>
          <w:rFonts w:ascii="Arial" w:hAnsi="Arial" w:cs="Arial"/>
          <w:sz w:val="24"/>
          <w:szCs w:val="24"/>
        </w:rPr>
        <w:t xml:space="preserve">in </w:t>
      </w:r>
      <w:r>
        <w:rPr>
          <w:rFonts w:ascii="Arial" w:hAnsi="Arial" w:cs="Arial"/>
          <w:sz w:val="24"/>
          <w:szCs w:val="24"/>
        </w:rPr>
        <w:t>the past and th</w:t>
      </w:r>
      <w:r w:rsidR="00246C5C">
        <w:rPr>
          <w:rFonts w:ascii="Arial" w:hAnsi="Arial" w:cs="Arial"/>
          <w:sz w:val="24"/>
          <w:szCs w:val="24"/>
        </w:rPr>
        <w:t>e</w:t>
      </w:r>
      <w:r>
        <w:rPr>
          <w:rFonts w:ascii="Arial" w:hAnsi="Arial" w:cs="Arial"/>
          <w:sz w:val="24"/>
          <w:szCs w:val="24"/>
        </w:rPr>
        <w:t xml:space="preserve"> current day there are</w:t>
      </w:r>
      <w:r w:rsidR="00246C5C">
        <w:rPr>
          <w:rFonts w:ascii="Arial" w:hAnsi="Arial" w:cs="Arial"/>
          <w:sz w:val="24"/>
          <w:szCs w:val="24"/>
        </w:rPr>
        <w:t xml:space="preserve"> now far more</w:t>
      </w:r>
      <w:r>
        <w:rPr>
          <w:rFonts w:ascii="Arial" w:hAnsi="Arial" w:cs="Arial"/>
          <w:sz w:val="24"/>
          <w:szCs w:val="24"/>
        </w:rPr>
        <w:t xml:space="preserve"> key </w:t>
      </w:r>
      <w:r w:rsidR="001E6C04">
        <w:rPr>
          <w:rFonts w:ascii="Arial" w:hAnsi="Arial" w:cs="Arial"/>
          <w:sz w:val="24"/>
          <w:szCs w:val="24"/>
        </w:rPr>
        <w:t>expectations</w:t>
      </w:r>
      <w:r w:rsidR="00246C5C">
        <w:rPr>
          <w:rFonts w:ascii="Arial" w:hAnsi="Arial" w:cs="Arial"/>
          <w:sz w:val="24"/>
          <w:szCs w:val="24"/>
        </w:rPr>
        <w:t xml:space="preserve"> in place</w:t>
      </w:r>
      <w:r w:rsidR="001E6C04">
        <w:rPr>
          <w:rFonts w:ascii="Arial" w:hAnsi="Arial" w:cs="Arial"/>
          <w:sz w:val="24"/>
          <w:szCs w:val="24"/>
        </w:rPr>
        <w:t xml:space="preserve">. Considering how technology and crime has advanced the necessary education and opportunity to learn is crucial. </w:t>
      </w:r>
      <w:r w:rsidR="0042437C">
        <w:rPr>
          <w:rFonts w:ascii="Arial" w:hAnsi="Arial" w:cs="Arial"/>
          <w:sz w:val="24"/>
          <w:szCs w:val="24"/>
        </w:rPr>
        <w:t xml:space="preserve">Therefore, </w:t>
      </w:r>
      <w:r w:rsidR="000C234A">
        <w:rPr>
          <w:rFonts w:ascii="Arial" w:hAnsi="Arial" w:cs="Arial"/>
          <w:sz w:val="24"/>
          <w:szCs w:val="24"/>
        </w:rPr>
        <w:t>being strictly</w:t>
      </w:r>
      <w:r w:rsidR="0042437C">
        <w:rPr>
          <w:rFonts w:ascii="Arial" w:hAnsi="Arial" w:cs="Arial"/>
          <w:sz w:val="24"/>
          <w:szCs w:val="24"/>
        </w:rPr>
        <w:t xml:space="preserve"> professional and not </w:t>
      </w:r>
      <w:r w:rsidR="00FD1CE7">
        <w:rPr>
          <w:rFonts w:ascii="Arial" w:hAnsi="Arial" w:cs="Arial"/>
          <w:sz w:val="24"/>
          <w:szCs w:val="24"/>
        </w:rPr>
        <w:t>enable</w:t>
      </w:r>
      <w:r w:rsidR="0042437C">
        <w:rPr>
          <w:rFonts w:ascii="Arial" w:hAnsi="Arial" w:cs="Arial"/>
          <w:sz w:val="24"/>
          <w:szCs w:val="24"/>
        </w:rPr>
        <w:t xml:space="preserve"> emotions get the better of a </w:t>
      </w:r>
      <w:r w:rsidR="00633FDF">
        <w:rPr>
          <w:rFonts w:ascii="Arial" w:hAnsi="Arial" w:cs="Arial"/>
          <w:sz w:val="24"/>
          <w:szCs w:val="24"/>
        </w:rPr>
        <w:t>situation</w:t>
      </w:r>
      <w:r w:rsidR="0042437C">
        <w:rPr>
          <w:rFonts w:ascii="Arial" w:hAnsi="Arial" w:cs="Arial"/>
          <w:sz w:val="24"/>
          <w:szCs w:val="24"/>
        </w:rPr>
        <w:t xml:space="preserve"> you must remain professional. In future</w:t>
      </w:r>
      <w:r w:rsidR="009764B7">
        <w:rPr>
          <w:rFonts w:ascii="Arial" w:hAnsi="Arial" w:cs="Arial"/>
          <w:sz w:val="24"/>
          <w:szCs w:val="24"/>
        </w:rPr>
        <w:t xml:space="preserve"> if the case was to </w:t>
      </w:r>
      <w:r w:rsidR="00BC387B">
        <w:rPr>
          <w:rFonts w:ascii="Arial" w:hAnsi="Arial" w:cs="Arial"/>
          <w:sz w:val="24"/>
          <w:szCs w:val="24"/>
        </w:rPr>
        <w:t>happen</w:t>
      </w:r>
      <w:r w:rsidR="009764B7">
        <w:rPr>
          <w:rFonts w:ascii="Arial" w:hAnsi="Arial" w:cs="Arial"/>
          <w:sz w:val="24"/>
          <w:szCs w:val="24"/>
        </w:rPr>
        <w:t xml:space="preserve"> again the police ability in being </w:t>
      </w:r>
      <w:r w:rsidR="00AB2E85">
        <w:rPr>
          <w:rFonts w:ascii="Arial" w:hAnsi="Arial" w:cs="Arial"/>
          <w:sz w:val="24"/>
          <w:szCs w:val="24"/>
        </w:rPr>
        <w:t>able</w:t>
      </w:r>
      <w:r w:rsidR="009764B7">
        <w:rPr>
          <w:rFonts w:ascii="Arial" w:hAnsi="Arial" w:cs="Arial"/>
          <w:sz w:val="24"/>
          <w:szCs w:val="24"/>
        </w:rPr>
        <w:t xml:space="preserve"> to manage the situation would be better as they would be able to see the psychology issues present within a child. </w:t>
      </w:r>
    </w:p>
    <w:p w14:paraId="222E4C42" w14:textId="653039E5" w:rsidR="008E60D2" w:rsidRDefault="008E60D2">
      <w:pPr>
        <w:rPr>
          <w:rFonts w:ascii="Arial" w:hAnsi="Arial" w:cs="Arial"/>
          <w:b/>
          <w:bCs/>
          <w:sz w:val="24"/>
          <w:szCs w:val="24"/>
          <w:u w:val="single"/>
        </w:rPr>
      </w:pPr>
    </w:p>
    <w:p w14:paraId="0629EFB2" w14:textId="11DD298D" w:rsidR="008E60D2" w:rsidRDefault="008E60D2">
      <w:pPr>
        <w:rPr>
          <w:rFonts w:ascii="Arial" w:hAnsi="Arial" w:cs="Arial"/>
          <w:b/>
          <w:bCs/>
          <w:sz w:val="24"/>
          <w:szCs w:val="24"/>
          <w:u w:val="single"/>
        </w:rPr>
      </w:pPr>
    </w:p>
    <w:p w14:paraId="50349486" w14:textId="77777777" w:rsidR="00A8730E" w:rsidRDefault="00A8730E">
      <w:pPr>
        <w:rPr>
          <w:rFonts w:ascii="Arial" w:hAnsi="Arial" w:cs="Arial"/>
          <w:b/>
          <w:bCs/>
          <w:sz w:val="24"/>
          <w:szCs w:val="24"/>
          <w:u w:val="single"/>
        </w:rPr>
      </w:pPr>
    </w:p>
    <w:p w14:paraId="120B3211" w14:textId="77777777" w:rsidR="00A8730E" w:rsidRDefault="00A8730E">
      <w:pPr>
        <w:rPr>
          <w:rFonts w:ascii="Arial" w:hAnsi="Arial" w:cs="Arial"/>
          <w:b/>
          <w:bCs/>
          <w:sz w:val="24"/>
          <w:szCs w:val="24"/>
          <w:u w:val="single"/>
        </w:rPr>
      </w:pPr>
    </w:p>
    <w:p w14:paraId="706795B5" w14:textId="77777777" w:rsidR="00A8730E" w:rsidRDefault="00A8730E">
      <w:pPr>
        <w:rPr>
          <w:rFonts w:ascii="Arial" w:hAnsi="Arial" w:cs="Arial"/>
          <w:b/>
          <w:bCs/>
          <w:sz w:val="24"/>
          <w:szCs w:val="24"/>
          <w:u w:val="single"/>
        </w:rPr>
      </w:pPr>
    </w:p>
    <w:p w14:paraId="50B13FD3" w14:textId="77777777" w:rsidR="00A8730E" w:rsidRDefault="00A8730E">
      <w:pPr>
        <w:rPr>
          <w:rFonts w:ascii="Arial" w:hAnsi="Arial" w:cs="Arial"/>
          <w:b/>
          <w:bCs/>
          <w:sz w:val="24"/>
          <w:szCs w:val="24"/>
          <w:u w:val="single"/>
        </w:rPr>
      </w:pPr>
    </w:p>
    <w:p w14:paraId="4D03D417" w14:textId="77777777" w:rsidR="00A8730E" w:rsidRDefault="00A8730E">
      <w:pPr>
        <w:rPr>
          <w:rFonts w:ascii="Arial" w:hAnsi="Arial" w:cs="Arial"/>
          <w:b/>
          <w:bCs/>
          <w:sz w:val="24"/>
          <w:szCs w:val="24"/>
          <w:u w:val="single"/>
        </w:rPr>
      </w:pPr>
    </w:p>
    <w:p w14:paraId="532C3B91" w14:textId="77777777" w:rsidR="00A8730E" w:rsidRDefault="00A8730E">
      <w:pPr>
        <w:rPr>
          <w:rFonts w:ascii="Arial" w:hAnsi="Arial" w:cs="Arial"/>
          <w:b/>
          <w:bCs/>
          <w:sz w:val="24"/>
          <w:szCs w:val="24"/>
          <w:u w:val="single"/>
        </w:rPr>
      </w:pPr>
    </w:p>
    <w:p w14:paraId="157E3345" w14:textId="77777777" w:rsidR="00A8730E" w:rsidRDefault="00A8730E">
      <w:pPr>
        <w:rPr>
          <w:rFonts w:ascii="Arial" w:hAnsi="Arial" w:cs="Arial"/>
          <w:b/>
          <w:bCs/>
          <w:sz w:val="24"/>
          <w:szCs w:val="24"/>
          <w:u w:val="single"/>
        </w:rPr>
      </w:pPr>
    </w:p>
    <w:p w14:paraId="7A318B34" w14:textId="77777777" w:rsidR="00A8730E" w:rsidRDefault="00A8730E">
      <w:pPr>
        <w:rPr>
          <w:rFonts w:ascii="Arial" w:hAnsi="Arial" w:cs="Arial"/>
          <w:b/>
          <w:bCs/>
          <w:sz w:val="24"/>
          <w:szCs w:val="24"/>
          <w:u w:val="single"/>
        </w:rPr>
      </w:pPr>
    </w:p>
    <w:p w14:paraId="40177A1F" w14:textId="77777777" w:rsidR="00A8730E" w:rsidRDefault="00A8730E">
      <w:pPr>
        <w:rPr>
          <w:rFonts w:ascii="Arial" w:hAnsi="Arial" w:cs="Arial"/>
          <w:b/>
          <w:bCs/>
          <w:sz w:val="24"/>
          <w:szCs w:val="24"/>
          <w:u w:val="single"/>
        </w:rPr>
      </w:pPr>
    </w:p>
    <w:p w14:paraId="34A75C90" w14:textId="77777777" w:rsidR="00A8730E" w:rsidRDefault="00A8730E">
      <w:pPr>
        <w:rPr>
          <w:rFonts w:ascii="Arial" w:hAnsi="Arial" w:cs="Arial"/>
          <w:b/>
          <w:bCs/>
          <w:sz w:val="24"/>
          <w:szCs w:val="24"/>
          <w:u w:val="single"/>
        </w:rPr>
      </w:pPr>
    </w:p>
    <w:p w14:paraId="19286ACA" w14:textId="77777777" w:rsidR="00A8730E" w:rsidRDefault="00A8730E">
      <w:pPr>
        <w:rPr>
          <w:rFonts w:ascii="Arial" w:hAnsi="Arial" w:cs="Arial"/>
          <w:b/>
          <w:bCs/>
          <w:sz w:val="24"/>
          <w:szCs w:val="24"/>
          <w:u w:val="single"/>
        </w:rPr>
      </w:pPr>
    </w:p>
    <w:p w14:paraId="077D3CC3" w14:textId="77777777" w:rsidR="00A8730E" w:rsidRDefault="00A8730E">
      <w:pPr>
        <w:rPr>
          <w:rFonts w:ascii="Arial" w:hAnsi="Arial" w:cs="Arial"/>
          <w:b/>
          <w:bCs/>
          <w:sz w:val="24"/>
          <w:szCs w:val="24"/>
          <w:u w:val="single"/>
        </w:rPr>
      </w:pPr>
    </w:p>
    <w:p w14:paraId="4CB9B012" w14:textId="77777777" w:rsidR="00A8730E" w:rsidRDefault="00A8730E">
      <w:pPr>
        <w:rPr>
          <w:rFonts w:ascii="Arial" w:hAnsi="Arial" w:cs="Arial"/>
          <w:b/>
          <w:bCs/>
          <w:sz w:val="24"/>
          <w:szCs w:val="24"/>
          <w:u w:val="single"/>
        </w:rPr>
      </w:pPr>
    </w:p>
    <w:p w14:paraId="65E7E884" w14:textId="77777777" w:rsidR="00A8730E" w:rsidRDefault="00A8730E">
      <w:pPr>
        <w:rPr>
          <w:rFonts w:ascii="Arial" w:hAnsi="Arial" w:cs="Arial"/>
          <w:b/>
          <w:bCs/>
          <w:sz w:val="24"/>
          <w:szCs w:val="24"/>
          <w:u w:val="single"/>
        </w:rPr>
      </w:pPr>
    </w:p>
    <w:p w14:paraId="23901126" w14:textId="77777777" w:rsidR="00A8730E" w:rsidRDefault="00A8730E">
      <w:pPr>
        <w:rPr>
          <w:rFonts w:ascii="Arial" w:hAnsi="Arial" w:cs="Arial"/>
          <w:b/>
          <w:bCs/>
          <w:sz w:val="24"/>
          <w:szCs w:val="24"/>
          <w:u w:val="single"/>
        </w:rPr>
      </w:pPr>
    </w:p>
    <w:p w14:paraId="23C7C1D2" w14:textId="77777777" w:rsidR="00A8730E" w:rsidRDefault="00A8730E">
      <w:pPr>
        <w:rPr>
          <w:rFonts w:ascii="Arial" w:hAnsi="Arial" w:cs="Arial"/>
          <w:b/>
          <w:bCs/>
          <w:sz w:val="24"/>
          <w:szCs w:val="24"/>
          <w:u w:val="single"/>
        </w:rPr>
      </w:pPr>
    </w:p>
    <w:p w14:paraId="1CB40D4B" w14:textId="77777777" w:rsidR="00A8730E" w:rsidRDefault="00A8730E">
      <w:pPr>
        <w:rPr>
          <w:rFonts w:ascii="Arial" w:hAnsi="Arial" w:cs="Arial"/>
          <w:b/>
          <w:bCs/>
          <w:sz w:val="24"/>
          <w:szCs w:val="24"/>
          <w:u w:val="single"/>
        </w:rPr>
      </w:pPr>
    </w:p>
    <w:p w14:paraId="2EF85BC3" w14:textId="77777777" w:rsidR="00A8730E" w:rsidRDefault="00A8730E">
      <w:pPr>
        <w:rPr>
          <w:rFonts w:ascii="Arial" w:hAnsi="Arial" w:cs="Arial"/>
          <w:b/>
          <w:bCs/>
          <w:sz w:val="24"/>
          <w:szCs w:val="24"/>
          <w:u w:val="single"/>
        </w:rPr>
      </w:pPr>
    </w:p>
    <w:p w14:paraId="6C8FCE4D" w14:textId="426EC7EB" w:rsidR="008E60D2" w:rsidRDefault="008E60D2">
      <w:pPr>
        <w:rPr>
          <w:rFonts w:ascii="Arial" w:hAnsi="Arial" w:cs="Arial"/>
          <w:b/>
          <w:bCs/>
          <w:sz w:val="24"/>
          <w:szCs w:val="24"/>
          <w:u w:val="single"/>
        </w:rPr>
      </w:pPr>
      <w:r>
        <w:rPr>
          <w:rFonts w:ascii="Arial" w:hAnsi="Arial" w:cs="Arial"/>
          <w:b/>
          <w:bCs/>
          <w:sz w:val="24"/>
          <w:szCs w:val="24"/>
          <w:u w:val="single"/>
        </w:rPr>
        <w:lastRenderedPageBreak/>
        <w:t xml:space="preserve">Reference </w:t>
      </w:r>
      <w:r w:rsidR="005960F5">
        <w:rPr>
          <w:rFonts w:ascii="Arial" w:hAnsi="Arial" w:cs="Arial"/>
          <w:b/>
          <w:bCs/>
          <w:sz w:val="24"/>
          <w:szCs w:val="24"/>
          <w:u w:val="single"/>
        </w:rPr>
        <w:t xml:space="preserve">list </w:t>
      </w:r>
    </w:p>
    <w:p w14:paraId="1384867F" w14:textId="289AA749" w:rsidR="00A8730E" w:rsidRDefault="00A8730E">
      <w:pPr>
        <w:rPr>
          <w:rFonts w:ascii="Arial" w:hAnsi="Arial" w:cs="Arial"/>
          <w:b/>
          <w:bCs/>
          <w:sz w:val="24"/>
          <w:szCs w:val="24"/>
          <w:u w:val="single"/>
        </w:rPr>
      </w:pPr>
    </w:p>
    <w:p w14:paraId="224DBDC7" w14:textId="77777777" w:rsidR="00306DD0" w:rsidRPr="00584734" w:rsidRDefault="00306DD0" w:rsidP="00306DD0">
      <w:pPr>
        <w:rPr>
          <w:rFonts w:ascii="Arial" w:hAnsi="Arial" w:cs="Arial"/>
          <w:color w:val="3A3A3A"/>
          <w:sz w:val="24"/>
          <w:szCs w:val="24"/>
          <w:shd w:val="clear" w:color="auto" w:fill="FFFFFF"/>
        </w:rPr>
      </w:pPr>
    </w:p>
    <w:p w14:paraId="1B763D88" w14:textId="77777777" w:rsidR="00306DD0" w:rsidRPr="00584734" w:rsidRDefault="00306DD0" w:rsidP="00306DD0">
      <w:pPr>
        <w:rPr>
          <w:rFonts w:ascii="Arial" w:hAnsi="Arial" w:cs="Arial"/>
          <w:color w:val="3A3A3A"/>
          <w:sz w:val="24"/>
          <w:szCs w:val="24"/>
          <w:shd w:val="clear" w:color="auto" w:fill="FFFFFF"/>
        </w:rPr>
      </w:pPr>
      <w:proofErr w:type="spellStart"/>
      <w:proofErr w:type="gramStart"/>
      <w:r w:rsidRPr="00584734">
        <w:rPr>
          <w:rFonts w:ascii="Arial" w:hAnsi="Arial" w:cs="Arial"/>
          <w:color w:val="3A3A3A"/>
          <w:sz w:val="24"/>
          <w:szCs w:val="24"/>
          <w:shd w:val="clear" w:color="auto" w:fill="FFFFFF"/>
        </w:rPr>
        <w:t>Dyer.C</w:t>
      </w:r>
      <w:proofErr w:type="spellEnd"/>
      <w:r w:rsidRPr="00584734">
        <w:rPr>
          <w:rFonts w:ascii="Arial" w:hAnsi="Arial" w:cs="Arial"/>
          <w:color w:val="3A3A3A"/>
          <w:sz w:val="24"/>
          <w:szCs w:val="24"/>
          <w:shd w:val="clear" w:color="auto" w:fill="FFFFFF"/>
        </w:rPr>
        <w:t xml:space="preserve">  (</w:t>
      </w:r>
      <w:proofErr w:type="gramEnd"/>
      <w:r w:rsidRPr="00584734">
        <w:rPr>
          <w:rFonts w:ascii="Arial" w:hAnsi="Arial" w:cs="Arial"/>
          <w:color w:val="3A3A3A"/>
          <w:sz w:val="24"/>
          <w:szCs w:val="24"/>
          <w:shd w:val="clear" w:color="auto" w:fill="FFFFFF"/>
        </w:rPr>
        <w:t>2000). Judge ends killer tariff [Online]. Available at</w:t>
      </w:r>
    </w:p>
    <w:p w14:paraId="222353C3" w14:textId="77777777" w:rsidR="00306DD0" w:rsidRPr="00584734" w:rsidRDefault="00306DD0" w:rsidP="00306DD0">
      <w:pPr>
        <w:rPr>
          <w:rFonts w:ascii="Arial" w:hAnsi="Arial" w:cs="Arial"/>
          <w:b/>
          <w:bCs/>
          <w:sz w:val="24"/>
          <w:szCs w:val="24"/>
          <w:u w:val="single"/>
        </w:rPr>
      </w:pPr>
      <w:hyperlink r:id="rId7" w:history="1">
        <w:r w:rsidRPr="00584734">
          <w:rPr>
            <w:rStyle w:val="Hyperlink"/>
            <w:rFonts w:ascii="Arial" w:hAnsi="Arial" w:cs="Arial"/>
            <w:b/>
            <w:bCs/>
            <w:sz w:val="24"/>
            <w:szCs w:val="24"/>
          </w:rPr>
          <w:t>https://www.theguardian.com/uk/2000/oct/27/bulger.claredyer</w:t>
        </w:r>
      </w:hyperlink>
    </w:p>
    <w:p w14:paraId="40513303" w14:textId="77777777" w:rsidR="00306DD0" w:rsidRPr="00584734" w:rsidRDefault="00306DD0" w:rsidP="00306DD0">
      <w:pPr>
        <w:rPr>
          <w:rFonts w:ascii="Arial" w:hAnsi="Arial" w:cs="Arial"/>
          <w:sz w:val="24"/>
          <w:szCs w:val="24"/>
        </w:rPr>
      </w:pPr>
      <w:r w:rsidRPr="00584734">
        <w:rPr>
          <w:rFonts w:ascii="Arial" w:hAnsi="Arial" w:cs="Arial"/>
          <w:sz w:val="24"/>
          <w:szCs w:val="24"/>
        </w:rPr>
        <w:t>[accessed on]</w:t>
      </w:r>
      <w:r>
        <w:rPr>
          <w:rFonts w:ascii="Arial" w:hAnsi="Arial" w:cs="Arial"/>
          <w:sz w:val="24"/>
          <w:szCs w:val="24"/>
        </w:rPr>
        <w:t>. 27.02.21</w:t>
      </w:r>
    </w:p>
    <w:p w14:paraId="50107462" w14:textId="77777777" w:rsidR="00306DD0" w:rsidRDefault="00306DD0">
      <w:pPr>
        <w:rPr>
          <w:rFonts w:ascii="Arial" w:hAnsi="Arial" w:cs="Arial"/>
          <w:b/>
          <w:bCs/>
          <w:sz w:val="24"/>
          <w:szCs w:val="24"/>
          <w:u w:val="single"/>
        </w:rPr>
      </w:pPr>
    </w:p>
    <w:p w14:paraId="52309926" w14:textId="66B16F9C" w:rsidR="00650CA5" w:rsidRPr="00650CA5" w:rsidRDefault="001C01F5">
      <w:pPr>
        <w:rPr>
          <w:rFonts w:ascii="Arial" w:hAnsi="Arial" w:cs="Arial"/>
          <w:sz w:val="24"/>
          <w:szCs w:val="24"/>
        </w:rPr>
      </w:pPr>
      <w:r>
        <w:rPr>
          <w:rFonts w:ascii="Arial" w:hAnsi="Arial" w:cs="Arial"/>
          <w:sz w:val="24"/>
          <w:szCs w:val="24"/>
        </w:rPr>
        <w:t>Government site (2012)</w:t>
      </w:r>
      <w:r w:rsidR="00912FAC">
        <w:rPr>
          <w:rFonts w:ascii="Arial" w:hAnsi="Arial" w:cs="Arial"/>
          <w:sz w:val="24"/>
          <w:szCs w:val="24"/>
        </w:rPr>
        <w:t>.</w:t>
      </w:r>
      <w:r w:rsidR="00E679D6">
        <w:rPr>
          <w:rFonts w:ascii="Arial" w:hAnsi="Arial" w:cs="Arial"/>
          <w:sz w:val="24"/>
          <w:szCs w:val="24"/>
        </w:rPr>
        <w:t xml:space="preserve"> The Police Regulation Act [online]. Available at</w:t>
      </w:r>
    </w:p>
    <w:p w14:paraId="70236643" w14:textId="7DC621A1" w:rsidR="002B3E71" w:rsidRDefault="004D1ED8">
      <w:pPr>
        <w:rPr>
          <w:rFonts w:ascii="Arial" w:hAnsi="Arial" w:cs="Arial"/>
          <w:b/>
          <w:bCs/>
          <w:sz w:val="24"/>
          <w:szCs w:val="24"/>
          <w:u w:val="single"/>
        </w:rPr>
      </w:pPr>
      <w:hyperlink r:id="rId8" w:history="1">
        <w:r w:rsidR="00351257" w:rsidRPr="00837EEF">
          <w:rPr>
            <w:rStyle w:val="Hyperlink"/>
            <w:rFonts w:ascii="Arial" w:hAnsi="Arial" w:cs="Arial"/>
            <w:b/>
            <w:bCs/>
            <w:sz w:val="24"/>
            <w:szCs w:val="24"/>
          </w:rPr>
          <w:t>https://www.legisl</w:t>
        </w:r>
        <w:r w:rsidR="00351257" w:rsidRPr="00837EEF">
          <w:rPr>
            <w:rStyle w:val="Hyperlink"/>
            <w:rFonts w:ascii="Arial" w:hAnsi="Arial" w:cs="Arial"/>
            <w:b/>
            <w:bCs/>
            <w:sz w:val="24"/>
            <w:szCs w:val="24"/>
          </w:rPr>
          <w:t>a</w:t>
        </w:r>
        <w:r w:rsidR="00351257" w:rsidRPr="00837EEF">
          <w:rPr>
            <w:rStyle w:val="Hyperlink"/>
            <w:rFonts w:ascii="Arial" w:hAnsi="Arial" w:cs="Arial"/>
            <w:b/>
            <w:bCs/>
            <w:sz w:val="24"/>
            <w:szCs w:val="24"/>
          </w:rPr>
          <w:t>tion.gov.uk/uksi/2012/2632/schedule/2/made</w:t>
        </w:r>
      </w:hyperlink>
    </w:p>
    <w:p w14:paraId="461FB465" w14:textId="0B439380" w:rsidR="00351257" w:rsidRDefault="00E679D6">
      <w:pPr>
        <w:rPr>
          <w:rFonts w:ascii="Arial" w:hAnsi="Arial" w:cs="Arial"/>
          <w:sz w:val="24"/>
          <w:szCs w:val="24"/>
        </w:rPr>
      </w:pPr>
      <w:r>
        <w:rPr>
          <w:rFonts w:ascii="Arial" w:hAnsi="Arial" w:cs="Arial"/>
          <w:sz w:val="24"/>
          <w:szCs w:val="24"/>
        </w:rPr>
        <w:t>[accessed on]</w:t>
      </w:r>
      <w:r w:rsidR="009A1524">
        <w:rPr>
          <w:rFonts w:ascii="Arial" w:hAnsi="Arial" w:cs="Arial"/>
          <w:sz w:val="24"/>
          <w:szCs w:val="24"/>
        </w:rPr>
        <w:t>. 27.02.21</w:t>
      </w:r>
    </w:p>
    <w:p w14:paraId="64D9AE43" w14:textId="77777777" w:rsidR="00306DD0" w:rsidRDefault="00306DD0" w:rsidP="00306DD0">
      <w:pPr>
        <w:rPr>
          <w:rFonts w:ascii="Arial" w:hAnsi="Arial" w:cs="Arial"/>
          <w:color w:val="3A3A3A"/>
          <w:sz w:val="24"/>
          <w:szCs w:val="24"/>
          <w:shd w:val="clear" w:color="auto" w:fill="FFFFFF"/>
        </w:rPr>
      </w:pPr>
    </w:p>
    <w:p w14:paraId="0DFF1F34" w14:textId="77777777" w:rsidR="00306DD0" w:rsidRPr="00584734" w:rsidRDefault="00306DD0" w:rsidP="00306DD0">
      <w:pPr>
        <w:rPr>
          <w:rFonts w:ascii="Arial" w:hAnsi="Arial" w:cs="Arial"/>
          <w:sz w:val="24"/>
          <w:szCs w:val="24"/>
        </w:rPr>
      </w:pPr>
      <w:proofErr w:type="spellStart"/>
      <w:r w:rsidRPr="00584734">
        <w:rPr>
          <w:rFonts w:ascii="Arial" w:hAnsi="Arial" w:cs="Arial"/>
          <w:color w:val="3A3A3A"/>
          <w:sz w:val="24"/>
          <w:szCs w:val="24"/>
          <w:shd w:val="clear" w:color="auto" w:fill="FFFFFF"/>
        </w:rPr>
        <w:t>Harfield</w:t>
      </w:r>
      <w:proofErr w:type="spellEnd"/>
      <w:r w:rsidRPr="00584734">
        <w:rPr>
          <w:rFonts w:ascii="Arial" w:hAnsi="Arial" w:cs="Arial"/>
          <w:color w:val="3A3A3A"/>
          <w:sz w:val="24"/>
          <w:szCs w:val="24"/>
          <w:shd w:val="clear" w:color="auto" w:fill="FFFFFF"/>
        </w:rPr>
        <w:t>, C. (2013). </w:t>
      </w:r>
      <w:r w:rsidRPr="00584734">
        <w:rPr>
          <w:rFonts w:ascii="Arial" w:hAnsi="Arial" w:cs="Arial"/>
          <w:i/>
          <w:iCs/>
          <w:color w:val="3A3A3A"/>
          <w:sz w:val="24"/>
          <w:szCs w:val="24"/>
        </w:rPr>
        <w:t xml:space="preserve">Blackstone's police operational </w:t>
      </w:r>
      <w:proofErr w:type="gramStart"/>
      <w:r w:rsidRPr="00584734">
        <w:rPr>
          <w:rFonts w:ascii="Arial" w:hAnsi="Arial" w:cs="Arial"/>
          <w:i/>
          <w:iCs/>
          <w:color w:val="3A3A3A"/>
          <w:sz w:val="24"/>
          <w:szCs w:val="24"/>
        </w:rPr>
        <w:t>handbook :</w:t>
      </w:r>
      <w:proofErr w:type="gramEnd"/>
      <w:r w:rsidRPr="00584734">
        <w:rPr>
          <w:rFonts w:ascii="Arial" w:hAnsi="Arial" w:cs="Arial"/>
          <w:i/>
          <w:iCs/>
          <w:color w:val="3A3A3A"/>
          <w:sz w:val="24"/>
          <w:szCs w:val="24"/>
        </w:rPr>
        <w:t xml:space="preserve"> practice and procedure</w:t>
      </w:r>
      <w:r w:rsidRPr="00584734">
        <w:rPr>
          <w:rFonts w:ascii="Arial" w:hAnsi="Arial" w:cs="Arial"/>
          <w:color w:val="3A3A3A"/>
          <w:sz w:val="24"/>
          <w:szCs w:val="24"/>
          <w:shd w:val="clear" w:color="auto" w:fill="FFFFFF"/>
        </w:rPr>
        <w:t>(Second edition.).</w:t>
      </w:r>
    </w:p>
    <w:p w14:paraId="582A2BA8" w14:textId="77777777" w:rsidR="00306DD0" w:rsidRDefault="00306DD0">
      <w:pPr>
        <w:rPr>
          <w:rFonts w:ascii="Arial" w:hAnsi="Arial" w:cs="Arial"/>
          <w:sz w:val="24"/>
          <w:szCs w:val="24"/>
        </w:rPr>
      </w:pPr>
    </w:p>
    <w:p w14:paraId="752CED87" w14:textId="6BD08B91" w:rsidR="009A1524" w:rsidRPr="00E679D6" w:rsidRDefault="009A1524">
      <w:pPr>
        <w:rPr>
          <w:rFonts w:ascii="Arial" w:hAnsi="Arial" w:cs="Arial"/>
          <w:sz w:val="24"/>
          <w:szCs w:val="24"/>
        </w:rPr>
      </w:pPr>
      <w:r>
        <w:rPr>
          <w:rFonts w:ascii="Arial" w:hAnsi="Arial" w:cs="Arial"/>
          <w:sz w:val="24"/>
          <w:szCs w:val="24"/>
        </w:rPr>
        <w:t>Human Rights (2021)</w:t>
      </w:r>
      <w:r w:rsidR="00912FAC">
        <w:rPr>
          <w:rFonts w:ascii="Arial" w:hAnsi="Arial" w:cs="Arial"/>
          <w:sz w:val="24"/>
          <w:szCs w:val="24"/>
        </w:rPr>
        <w:t>. Article 2 Right Life [Online]. Available at</w:t>
      </w:r>
    </w:p>
    <w:p w14:paraId="02205F72" w14:textId="79B16C2A" w:rsidR="00157766" w:rsidRDefault="004D1ED8">
      <w:pPr>
        <w:rPr>
          <w:rFonts w:ascii="Arial" w:hAnsi="Arial" w:cs="Arial"/>
          <w:b/>
          <w:bCs/>
          <w:sz w:val="24"/>
          <w:szCs w:val="24"/>
          <w:u w:val="single"/>
        </w:rPr>
      </w:pPr>
      <w:hyperlink r:id="rId9" w:history="1">
        <w:r w:rsidR="00157766" w:rsidRPr="00BC2343">
          <w:rPr>
            <w:rStyle w:val="Hyperlink"/>
            <w:rFonts w:ascii="Arial" w:hAnsi="Arial" w:cs="Arial"/>
            <w:b/>
            <w:bCs/>
            <w:sz w:val="24"/>
            <w:szCs w:val="24"/>
          </w:rPr>
          <w:t>https://www.equalityhumanrights.com/en/human-rights-act/article-2-right-life</w:t>
        </w:r>
      </w:hyperlink>
    </w:p>
    <w:p w14:paraId="725B2468" w14:textId="0C77D500" w:rsidR="00157766" w:rsidRDefault="009427C5">
      <w:pPr>
        <w:rPr>
          <w:rFonts w:ascii="Arial" w:hAnsi="Arial" w:cs="Arial"/>
          <w:sz w:val="24"/>
          <w:szCs w:val="24"/>
        </w:rPr>
      </w:pPr>
      <w:r>
        <w:rPr>
          <w:rFonts w:ascii="Arial" w:hAnsi="Arial" w:cs="Arial"/>
          <w:sz w:val="24"/>
          <w:szCs w:val="24"/>
        </w:rPr>
        <w:t>[accessed on]. 27.02.21</w:t>
      </w:r>
    </w:p>
    <w:p w14:paraId="6C332721" w14:textId="14558947" w:rsidR="009427C5" w:rsidRDefault="009427C5">
      <w:pPr>
        <w:rPr>
          <w:rFonts w:ascii="Arial" w:hAnsi="Arial" w:cs="Arial"/>
          <w:sz w:val="24"/>
          <w:szCs w:val="24"/>
        </w:rPr>
      </w:pPr>
    </w:p>
    <w:p w14:paraId="7D14EC7E" w14:textId="77777777" w:rsidR="00306DD0" w:rsidRPr="00554C30" w:rsidRDefault="00306DD0" w:rsidP="00306DD0">
      <w:pPr>
        <w:rPr>
          <w:rStyle w:val="Hyperlink"/>
          <w:rFonts w:ascii="Arial" w:hAnsi="Arial" w:cs="Arial"/>
          <w:color w:val="000000" w:themeColor="text1"/>
          <w:sz w:val="24"/>
          <w:szCs w:val="24"/>
          <w:u w:val="none"/>
        </w:rPr>
      </w:pPr>
      <w:proofErr w:type="spellStart"/>
      <w:r>
        <w:rPr>
          <w:rStyle w:val="Hyperlink"/>
          <w:rFonts w:ascii="Arial" w:hAnsi="Arial" w:cs="Arial"/>
          <w:color w:val="000000" w:themeColor="text1"/>
          <w:sz w:val="24"/>
          <w:szCs w:val="24"/>
          <w:u w:val="none"/>
        </w:rPr>
        <w:t>Pilkington.E</w:t>
      </w:r>
      <w:proofErr w:type="spellEnd"/>
      <w:r>
        <w:rPr>
          <w:rStyle w:val="Hyperlink"/>
          <w:rFonts w:ascii="Arial" w:hAnsi="Arial" w:cs="Arial"/>
          <w:color w:val="000000" w:themeColor="text1"/>
          <w:sz w:val="24"/>
          <w:szCs w:val="24"/>
          <w:u w:val="none"/>
        </w:rPr>
        <w:t xml:space="preserve"> (1993). James Bulger Murder [Online]. Available at</w:t>
      </w:r>
    </w:p>
    <w:p w14:paraId="26C1A40C" w14:textId="77777777" w:rsidR="00306DD0" w:rsidRDefault="00306DD0" w:rsidP="00306DD0">
      <w:pPr>
        <w:rPr>
          <w:rFonts w:ascii="Arial" w:hAnsi="Arial" w:cs="Arial"/>
          <w:b/>
          <w:bCs/>
          <w:sz w:val="24"/>
          <w:szCs w:val="24"/>
          <w:u w:val="single"/>
        </w:rPr>
      </w:pPr>
      <w:hyperlink r:id="rId10" w:history="1">
        <w:r w:rsidRPr="00BC2343">
          <w:rPr>
            <w:rStyle w:val="Hyperlink"/>
            <w:rFonts w:ascii="Arial" w:hAnsi="Arial" w:cs="Arial"/>
            <w:b/>
            <w:bCs/>
            <w:sz w:val="24"/>
            <w:szCs w:val="24"/>
          </w:rPr>
          <w:t>https://www.theguardian.com/uk/1993/nov/25/bulger1</w:t>
        </w:r>
      </w:hyperlink>
    </w:p>
    <w:p w14:paraId="6DBF2704" w14:textId="77777777" w:rsidR="00306DD0" w:rsidRDefault="00306DD0" w:rsidP="00306DD0">
      <w:pPr>
        <w:rPr>
          <w:rFonts w:ascii="Arial" w:hAnsi="Arial" w:cs="Arial"/>
          <w:sz w:val="24"/>
          <w:szCs w:val="24"/>
        </w:rPr>
      </w:pPr>
      <w:r>
        <w:rPr>
          <w:rFonts w:ascii="Arial" w:hAnsi="Arial" w:cs="Arial"/>
          <w:sz w:val="24"/>
          <w:szCs w:val="24"/>
        </w:rPr>
        <w:t>[accessed on]. 27.02.21</w:t>
      </w:r>
    </w:p>
    <w:p w14:paraId="30802F27" w14:textId="77777777" w:rsidR="00306DD0" w:rsidRDefault="00306DD0">
      <w:pPr>
        <w:rPr>
          <w:rFonts w:ascii="Arial" w:hAnsi="Arial" w:cs="Arial"/>
          <w:sz w:val="24"/>
          <w:szCs w:val="24"/>
        </w:rPr>
      </w:pPr>
    </w:p>
    <w:p w14:paraId="6B90B183" w14:textId="683338B2" w:rsidR="009427C5" w:rsidRPr="00912FAC" w:rsidRDefault="009427C5">
      <w:pPr>
        <w:rPr>
          <w:rFonts w:ascii="Arial" w:hAnsi="Arial" w:cs="Arial"/>
          <w:sz w:val="24"/>
          <w:szCs w:val="24"/>
        </w:rPr>
      </w:pPr>
      <w:r>
        <w:rPr>
          <w:rFonts w:ascii="Arial" w:hAnsi="Arial" w:cs="Arial"/>
          <w:sz w:val="24"/>
          <w:szCs w:val="24"/>
        </w:rPr>
        <w:t xml:space="preserve">The </w:t>
      </w:r>
      <w:r w:rsidR="00D32BD2">
        <w:rPr>
          <w:rFonts w:ascii="Arial" w:hAnsi="Arial" w:cs="Arial"/>
          <w:sz w:val="24"/>
          <w:szCs w:val="24"/>
        </w:rPr>
        <w:t>C</w:t>
      </w:r>
      <w:r>
        <w:rPr>
          <w:rFonts w:ascii="Arial" w:hAnsi="Arial" w:cs="Arial"/>
          <w:sz w:val="24"/>
          <w:szCs w:val="24"/>
        </w:rPr>
        <w:t xml:space="preserve">ollege of </w:t>
      </w:r>
      <w:r w:rsidR="00D32BD2">
        <w:rPr>
          <w:rFonts w:ascii="Arial" w:hAnsi="Arial" w:cs="Arial"/>
          <w:sz w:val="24"/>
          <w:szCs w:val="24"/>
        </w:rPr>
        <w:t>P</w:t>
      </w:r>
      <w:r>
        <w:rPr>
          <w:rFonts w:ascii="Arial" w:hAnsi="Arial" w:cs="Arial"/>
          <w:sz w:val="24"/>
          <w:szCs w:val="24"/>
        </w:rPr>
        <w:t xml:space="preserve">olicing </w:t>
      </w:r>
      <w:r w:rsidR="005210ED">
        <w:rPr>
          <w:rFonts w:ascii="Arial" w:hAnsi="Arial" w:cs="Arial"/>
          <w:sz w:val="24"/>
          <w:szCs w:val="24"/>
        </w:rPr>
        <w:t>(2021). Joining the police [Online]. Available at</w:t>
      </w:r>
    </w:p>
    <w:p w14:paraId="20ADA49E" w14:textId="526B2F7D" w:rsidR="00E55A2E" w:rsidRDefault="004D1ED8">
      <w:pPr>
        <w:rPr>
          <w:rStyle w:val="Hyperlink"/>
          <w:rFonts w:ascii="Arial" w:hAnsi="Arial" w:cs="Arial"/>
          <w:b/>
          <w:bCs/>
          <w:sz w:val="24"/>
          <w:szCs w:val="24"/>
        </w:rPr>
      </w:pPr>
      <w:hyperlink r:id="rId11" w:history="1">
        <w:r w:rsidR="00E55A2E" w:rsidRPr="007E0CE8">
          <w:rPr>
            <w:rStyle w:val="Hyperlink"/>
            <w:rFonts w:ascii="Arial" w:hAnsi="Arial" w:cs="Arial"/>
            <w:b/>
            <w:bCs/>
            <w:sz w:val="24"/>
            <w:szCs w:val="24"/>
          </w:rPr>
          <w:t>https://www.college.poli</w:t>
        </w:r>
        <w:r w:rsidR="00E55A2E" w:rsidRPr="007E0CE8">
          <w:rPr>
            <w:rStyle w:val="Hyperlink"/>
            <w:rFonts w:ascii="Arial" w:hAnsi="Arial" w:cs="Arial"/>
            <w:b/>
            <w:bCs/>
            <w:sz w:val="24"/>
            <w:szCs w:val="24"/>
          </w:rPr>
          <w:t>c</w:t>
        </w:r>
        <w:r w:rsidR="00E55A2E" w:rsidRPr="007E0CE8">
          <w:rPr>
            <w:rStyle w:val="Hyperlink"/>
            <w:rFonts w:ascii="Arial" w:hAnsi="Arial" w:cs="Arial"/>
            <w:b/>
            <w:bCs/>
            <w:sz w:val="24"/>
            <w:szCs w:val="24"/>
          </w:rPr>
          <w:t>e.uk/career-learning/joining-police</w:t>
        </w:r>
      </w:hyperlink>
    </w:p>
    <w:p w14:paraId="7509BCC7" w14:textId="4E918813" w:rsidR="00E121DD" w:rsidRDefault="00C03894">
      <w:pPr>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[accessed on]. 27.02.21</w:t>
      </w:r>
    </w:p>
    <w:p w14:paraId="401E1127" w14:textId="4724FFCB" w:rsidR="00C03894" w:rsidRDefault="00C03894">
      <w:pPr>
        <w:rPr>
          <w:rStyle w:val="Hyperlink"/>
          <w:rFonts w:ascii="Arial" w:hAnsi="Arial" w:cs="Arial"/>
          <w:color w:val="000000" w:themeColor="text1"/>
          <w:sz w:val="24"/>
          <w:szCs w:val="24"/>
          <w:u w:val="none"/>
        </w:rPr>
      </w:pPr>
    </w:p>
    <w:p w14:paraId="7175F698" w14:textId="5CC54FED" w:rsidR="00D32BD2" w:rsidRPr="00C03894" w:rsidRDefault="00D32BD2">
      <w:pPr>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 xml:space="preserve">The College of Policing (2020). </w:t>
      </w:r>
      <w:r w:rsidR="003741A5">
        <w:rPr>
          <w:rStyle w:val="Hyperlink"/>
          <w:rFonts w:ascii="Arial" w:hAnsi="Arial" w:cs="Arial"/>
          <w:color w:val="000000" w:themeColor="text1"/>
          <w:sz w:val="24"/>
          <w:szCs w:val="24"/>
          <w:u w:val="none"/>
        </w:rPr>
        <w:t xml:space="preserve">The </w:t>
      </w:r>
      <w:r w:rsidR="00554C30">
        <w:rPr>
          <w:rStyle w:val="Hyperlink"/>
          <w:rFonts w:ascii="Arial" w:hAnsi="Arial" w:cs="Arial"/>
          <w:color w:val="000000" w:themeColor="text1"/>
          <w:sz w:val="24"/>
          <w:szCs w:val="24"/>
          <w:u w:val="none"/>
        </w:rPr>
        <w:t>E</w:t>
      </w:r>
      <w:r w:rsidR="003741A5">
        <w:rPr>
          <w:rStyle w:val="Hyperlink"/>
          <w:rFonts w:ascii="Arial" w:hAnsi="Arial" w:cs="Arial"/>
          <w:color w:val="000000" w:themeColor="text1"/>
          <w:sz w:val="24"/>
          <w:szCs w:val="24"/>
          <w:u w:val="none"/>
        </w:rPr>
        <w:t>vidence</w:t>
      </w:r>
      <w:r w:rsidR="00554C30">
        <w:rPr>
          <w:rStyle w:val="Hyperlink"/>
          <w:rFonts w:ascii="Arial" w:hAnsi="Arial" w:cs="Arial"/>
          <w:color w:val="000000" w:themeColor="text1"/>
          <w:sz w:val="24"/>
          <w:szCs w:val="24"/>
          <w:u w:val="none"/>
        </w:rPr>
        <w:t>-</w:t>
      </w:r>
      <w:r w:rsidR="003741A5">
        <w:rPr>
          <w:rStyle w:val="Hyperlink"/>
          <w:rFonts w:ascii="Arial" w:hAnsi="Arial" w:cs="Arial"/>
          <w:color w:val="000000" w:themeColor="text1"/>
          <w:sz w:val="24"/>
          <w:szCs w:val="24"/>
          <w:u w:val="none"/>
        </w:rPr>
        <w:t>based policing [Online]. Available at</w:t>
      </w:r>
    </w:p>
    <w:p w14:paraId="19CA4A9A" w14:textId="5F085992" w:rsidR="00B74ED0" w:rsidRDefault="004D1ED8">
      <w:pPr>
        <w:rPr>
          <w:rStyle w:val="Hyperlink"/>
          <w:rFonts w:ascii="Arial" w:hAnsi="Arial" w:cs="Arial"/>
          <w:b/>
          <w:bCs/>
          <w:sz w:val="24"/>
          <w:szCs w:val="24"/>
        </w:rPr>
      </w:pPr>
      <w:hyperlink r:id="rId12" w:history="1">
        <w:r w:rsidR="00B74ED0" w:rsidRPr="00BC2343">
          <w:rPr>
            <w:rStyle w:val="Hyperlink"/>
            <w:rFonts w:ascii="Arial" w:hAnsi="Arial" w:cs="Arial"/>
            <w:b/>
            <w:bCs/>
            <w:sz w:val="24"/>
            <w:szCs w:val="24"/>
          </w:rPr>
          <w:t>https://whatworks.coll</w:t>
        </w:r>
        <w:r w:rsidR="00B74ED0" w:rsidRPr="00BC2343">
          <w:rPr>
            <w:rStyle w:val="Hyperlink"/>
            <w:rFonts w:ascii="Arial" w:hAnsi="Arial" w:cs="Arial"/>
            <w:b/>
            <w:bCs/>
            <w:sz w:val="24"/>
            <w:szCs w:val="24"/>
          </w:rPr>
          <w:t>e</w:t>
        </w:r>
        <w:r w:rsidR="00B74ED0" w:rsidRPr="00BC2343">
          <w:rPr>
            <w:rStyle w:val="Hyperlink"/>
            <w:rFonts w:ascii="Arial" w:hAnsi="Arial" w:cs="Arial"/>
            <w:b/>
            <w:bCs/>
            <w:sz w:val="24"/>
            <w:szCs w:val="24"/>
          </w:rPr>
          <w:t>ge.police.uk/About/Pages/What-is-EBP.aspx</w:t>
        </w:r>
      </w:hyperlink>
    </w:p>
    <w:p w14:paraId="0BBC796E" w14:textId="1898168F" w:rsidR="00B74ED0" w:rsidRDefault="00554C30">
      <w:pPr>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[accessed on]. 27.02.21</w:t>
      </w:r>
    </w:p>
    <w:p w14:paraId="74419B76" w14:textId="4E701A07" w:rsidR="00F6069D" w:rsidRPr="00584734" w:rsidRDefault="00F6069D">
      <w:pPr>
        <w:rPr>
          <w:rFonts w:ascii="Arial" w:hAnsi="Arial" w:cs="Arial"/>
          <w:sz w:val="24"/>
          <w:szCs w:val="24"/>
        </w:rPr>
      </w:pPr>
    </w:p>
    <w:p w14:paraId="4E01FB73" w14:textId="148D8E63" w:rsidR="002B3E71" w:rsidRPr="00584734" w:rsidRDefault="00CB4547">
      <w:pPr>
        <w:rPr>
          <w:rFonts w:ascii="Arial" w:hAnsi="Arial" w:cs="Arial"/>
          <w:sz w:val="24"/>
          <w:szCs w:val="24"/>
        </w:rPr>
      </w:pPr>
      <w:r w:rsidRPr="00584734">
        <w:rPr>
          <w:rFonts w:ascii="Arial" w:hAnsi="Arial" w:cs="Arial"/>
          <w:sz w:val="24"/>
          <w:szCs w:val="24"/>
        </w:rPr>
        <w:t xml:space="preserve">The </w:t>
      </w:r>
      <w:r w:rsidR="00793C7A" w:rsidRPr="00584734">
        <w:rPr>
          <w:rFonts w:ascii="Arial" w:hAnsi="Arial" w:cs="Arial"/>
          <w:sz w:val="24"/>
          <w:szCs w:val="24"/>
        </w:rPr>
        <w:t>C</w:t>
      </w:r>
      <w:r w:rsidRPr="00584734">
        <w:rPr>
          <w:rFonts w:ascii="Arial" w:hAnsi="Arial" w:cs="Arial"/>
          <w:sz w:val="24"/>
          <w:szCs w:val="24"/>
        </w:rPr>
        <w:t>ollege</w:t>
      </w:r>
      <w:r w:rsidR="00793C7A" w:rsidRPr="00584734">
        <w:rPr>
          <w:rFonts w:ascii="Arial" w:hAnsi="Arial" w:cs="Arial"/>
          <w:sz w:val="24"/>
          <w:szCs w:val="24"/>
        </w:rPr>
        <w:t xml:space="preserve"> of Policing (</w:t>
      </w:r>
      <w:r w:rsidR="00771A8F" w:rsidRPr="00584734">
        <w:rPr>
          <w:rFonts w:ascii="Arial" w:hAnsi="Arial" w:cs="Arial"/>
          <w:sz w:val="24"/>
          <w:szCs w:val="24"/>
        </w:rPr>
        <w:t>2014). The national decision- making model [Online]. Available at</w:t>
      </w:r>
    </w:p>
    <w:p w14:paraId="57CC1B18" w14:textId="679CD87C" w:rsidR="008E60D2" w:rsidRPr="00584734" w:rsidRDefault="004D1ED8">
      <w:pPr>
        <w:rPr>
          <w:rFonts w:ascii="Arial" w:hAnsi="Arial" w:cs="Arial"/>
          <w:b/>
          <w:bCs/>
          <w:sz w:val="24"/>
          <w:szCs w:val="24"/>
          <w:u w:val="single"/>
        </w:rPr>
      </w:pPr>
      <w:hyperlink r:id="rId13" w:anchor="top" w:history="1">
        <w:r w:rsidR="002B3E71" w:rsidRPr="00584734">
          <w:rPr>
            <w:rStyle w:val="Hyperlink"/>
            <w:rFonts w:ascii="Arial" w:hAnsi="Arial" w:cs="Arial"/>
            <w:b/>
            <w:bCs/>
            <w:sz w:val="24"/>
            <w:szCs w:val="24"/>
          </w:rPr>
          <w:t>https://www.app.college.police.uk/app-content/national-decision-model/the-national-decision-mo</w:t>
        </w:r>
        <w:r w:rsidR="002B3E71" w:rsidRPr="00584734">
          <w:rPr>
            <w:rStyle w:val="Hyperlink"/>
            <w:rFonts w:ascii="Arial" w:hAnsi="Arial" w:cs="Arial"/>
            <w:b/>
            <w:bCs/>
            <w:sz w:val="24"/>
            <w:szCs w:val="24"/>
          </w:rPr>
          <w:t>d</w:t>
        </w:r>
        <w:r w:rsidR="002B3E71" w:rsidRPr="00584734">
          <w:rPr>
            <w:rStyle w:val="Hyperlink"/>
            <w:rFonts w:ascii="Arial" w:hAnsi="Arial" w:cs="Arial"/>
            <w:b/>
            <w:bCs/>
            <w:sz w:val="24"/>
            <w:szCs w:val="24"/>
          </w:rPr>
          <w:t>el/#top</w:t>
        </w:r>
      </w:hyperlink>
    </w:p>
    <w:p w14:paraId="7697A82C" w14:textId="258ED2A7" w:rsidR="007C2EB4" w:rsidRPr="00584734" w:rsidRDefault="00551C59">
      <w:pPr>
        <w:rPr>
          <w:rFonts w:ascii="Arial" w:hAnsi="Arial" w:cs="Arial"/>
          <w:color w:val="3A3A3A"/>
          <w:sz w:val="24"/>
          <w:szCs w:val="24"/>
          <w:shd w:val="clear" w:color="auto" w:fill="FFFFFF"/>
        </w:rPr>
      </w:pPr>
      <w:r w:rsidRPr="00584734">
        <w:rPr>
          <w:rFonts w:ascii="Arial" w:hAnsi="Arial" w:cs="Arial"/>
          <w:color w:val="3A3A3A"/>
          <w:sz w:val="24"/>
          <w:szCs w:val="24"/>
          <w:shd w:val="clear" w:color="auto" w:fill="FFFFFF"/>
        </w:rPr>
        <w:t>[accessed on]. 27.02.21</w:t>
      </w:r>
    </w:p>
    <w:p w14:paraId="633DD27C" w14:textId="79080269" w:rsidR="009D6DF0" w:rsidRDefault="009D6DF0" w:rsidP="009D6DF0">
      <w:pPr>
        <w:rPr>
          <w:rFonts w:ascii="Arial" w:hAnsi="Arial" w:cs="Arial"/>
          <w:color w:val="3A3A3A"/>
          <w:sz w:val="24"/>
          <w:szCs w:val="24"/>
          <w:shd w:val="clear" w:color="auto" w:fill="FFFFFF"/>
        </w:rPr>
      </w:pPr>
    </w:p>
    <w:p w14:paraId="0FB7AD7C" w14:textId="77777777" w:rsidR="00306DD0" w:rsidRPr="009062F4" w:rsidRDefault="00306DD0" w:rsidP="00306DD0">
      <w:pPr>
        <w:rPr>
          <w:rFonts w:ascii="Arial" w:hAnsi="Arial" w:cs="Arial"/>
          <w:sz w:val="24"/>
          <w:szCs w:val="24"/>
        </w:rPr>
      </w:pPr>
      <w:r>
        <w:rPr>
          <w:rFonts w:ascii="Arial" w:hAnsi="Arial" w:cs="Arial"/>
          <w:sz w:val="24"/>
          <w:szCs w:val="24"/>
        </w:rPr>
        <w:t>The Dyfed Powys Police (2021). Police Officer Role [Online]. Available at</w:t>
      </w:r>
    </w:p>
    <w:p w14:paraId="14872246" w14:textId="77777777" w:rsidR="00306DD0" w:rsidRDefault="00306DD0" w:rsidP="00306DD0">
      <w:pPr>
        <w:rPr>
          <w:rFonts w:ascii="Arial" w:hAnsi="Arial" w:cs="Arial"/>
          <w:b/>
          <w:bCs/>
          <w:sz w:val="24"/>
          <w:szCs w:val="24"/>
          <w:u w:val="single"/>
        </w:rPr>
      </w:pPr>
      <w:hyperlink r:id="rId14" w:history="1">
        <w:r w:rsidRPr="001E229A">
          <w:rPr>
            <w:rStyle w:val="Hyperlink"/>
            <w:rFonts w:ascii="Arial" w:hAnsi="Arial" w:cs="Arial"/>
            <w:b/>
            <w:bCs/>
            <w:sz w:val="24"/>
            <w:szCs w:val="24"/>
          </w:rPr>
          <w:t>https://www.dyfed-powys.police.uk/police-forces/dyfed-powys-police/areas/careers/careers/police-officer/new-recruits/police-officer-role/</w:t>
        </w:r>
      </w:hyperlink>
    </w:p>
    <w:p w14:paraId="1F3AA210" w14:textId="77777777" w:rsidR="00306DD0" w:rsidRDefault="00306DD0" w:rsidP="00306DD0">
      <w:pPr>
        <w:rPr>
          <w:rFonts w:ascii="Arial" w:hAnsi="Arial" w:cs="Arial"/>
          <w:sz w:val="24"/>
          <w:szCs w:val="24"/>
        </w:rPr>
      </w:pPr>
      <w:r>
        <w:rPr>
          <w:rFonts w:ascii="Arial" w:hAnsi="Arial" w:cs="Arial"/>
          <w:sz w:val="24"/>
          <w:szCs w:val="24"/>
        </w:rPr>
        <w:t>[accessed on]. 27.02.21</w:t>
      </w:r>
    </w:p>
    <w:p w14:paraId="43517A78" w14:textId="77777777" w:rsidR="00306DD0" w:rsidRPr="00584734" w:rsidRDefault="00306DD0" w:rsidP="009D6DF0">
      <w:pPr>
        <w:rPr>
          <w:rFonts w:ascii="Arial" w:hAnsi="Arial" w:cs="Arial"/>
          <w:color w:val="3A3A3A"/>
          <w:sz w:val="24"/>
          <w:szCs w:val="24"/>
          <w:shd w:val="clear" w:color="auto" w:fill="FFFFFF"/>
        </w:rPr>
      </w:pPr>
    </w:p>
    <w:p w14:paraId="281A70F4" w14:textId="196C1A68" w:rsidR="009D6DF0" w:rsidRPr="00584734" w:rsidRDefault="009D6DF0" w:rsidP="009D6DF0">
      <w:pPr>
        <w:rPr>
          <w:rFonts w:ascii="Arial" w:hAnsi="Arial" w:cs="Arial"/>
          <w:sz w:val="24"/>
          <w:szCs w:val="24"/>
        </w:rPr>
      </w:pPr>
      <w:r w:rsidRPr="00584734">
        <w:rPr>
          <w:rFonts w:ascii="Arial" w:hAnsi="Arial" w:cs="Arial"/>
          <w:color w:val="3A3A3A"/>
          <w:sz w:val="24"/>
          <w:szCs w:val="24"/>
          <w:shd w:val="clear" w:color="auto" w:fill="FFFFFF"/>
        </w:rPr>
        <w:t>Walsh, Dermot P. J, &amp; Conway, Vicky. (2011). Police governance and accountability: overview of current issues. </w:t>
      </w:r>
      <w:r w:rsidRPr="00584734">
        <w:rPr>
          <w:rFonts w:ascii="Arial" w:hAnsi="Arial" w:cs="Arial"/>
          <w:i/>
          <w:iCs/>
          <w:color w:val="3A3A3A"/>
          <w:sz w:val="24"/>
          <w:szCs w:val="24"/>
        </w:rPr>
        <w:t>Crime, Law, and Social Change</w:t>
      </w:r>
      <w:r w:rsidRPr="00584734">
        <w:rPr>
          <w:rFonts w:ascii="Arial" w:hAnsi="Arial" w:cs="Arial"/>
          <w:color w:val="3A3A3A"/>
          <w:sz w:val="24"/>
          <w:szCs w:val="24"/>
          <w:shd w:val="clear" w:color="auto" w:fill="FFFFFF"/>
        </w:rPr>
        <w:t>, </w:t>
      </w:r>
      <w:r w:rsidRPr="00584734">
        <w:rPr>
          <w:rFonts w:ascii="Arial" w:hAnsi="Arial" w:cs="Arial"/>
          <w:i/>
          <w:iCs/>
          <w:color w:val="3A3A3A"/>
          <w:sz w:val="24"/>
          <w:szCs w:val="24"/>
        </w:rPr>
        <w:t>55</w:t>
      </w:r>
      <w:r w:rsidRPr="00584734">
        <w:rPr>
          <w:rFonts w:ascii="Arial" w:hAnsi="Arial" w:cs="Arial"/>
          <w:color w:val="3A3A3A"/>
          <w:sz w:val="24"/>
          <w:szCs w:val="24"/>
          <w:shd w:val="clear" w:color="auto" w:fill="FFFFFF"/>
        </w:rPr>
        <w:t>(2), 61–86. https://doi.org/10.1007/s10611-011-9269-6</w:t>
      </w:r>
    </w:p>
    <w:p w14:paraId="6EA6580A" w14:textId="77777777" w:rsidR="003638AF" w:rsidRPr="00584734" w:rsidRDefault="003638AF" w:rsidP="003638AF">
      <w:pPr>
        <w:rPr>
          <w:rFonts w:ascii="Arial" w:hAnsi="Arial" w:cs="Arial"/>
          <w:color w:val="3A3A3A"/>
          <w:sz w:val="24"/>
          <w:szCs w:val="24"/>
          <w:shd w:val="clear" w:color="auto" w:fill="FFFFFF"/>
        </w:rPr>
      </w:pPr>
    </w:p>
    <w:p w14:paraId="1DD34F90" w14:textId="4EA0172F" w:rsidR="003638AF" w:rsidRPr="00584734" w:rsidRDefault="003638AF" w:rsidP="003638AF">
      <w:pPr>
        <w:rPr>
          <w:rFonts w:ascii="Arial" w:hAnsi="Arial" w:cs="Arial"/>
          <w:sz w:val="24"/>
          <w:szCs w:val="24"/>
        </w:rPr>
      </w:pPr>
      <w:r w:rsidRPr="00584734">
        <w:rPr>
          <w:rFonts w:ascii="Arial" w:hAnsi="Arial" w:cs="Arial"/>
          <w:color w:val="3A3A3A"/>
          <w:sz w:val="24"/>
          <w:szCs w:val="24"/>
          <w:shd w:val="clear" w:color="auto" w:fill="FFFFFF"/>
        </w:rPr>
        <w:t>Wood, Dominic, Cockcroft, Tom, Tong, Stephen, &amp; Bryant, Robin. (2018). The importance of context and cognitive agency in developing police knowledge. </w:t>
      </w:r>
      <w:r w:rsidRPr="00584734">
        <w:rPr>
          <w:rFonts w:ascii="Arial" w:hAnsi="Arial" w:cs="Arial"/>
          <w:i/>
          <w:iCs/>
          <w:color w:val="3A3A3A"/>
          <w:sz w:val="24"/>
          <w:szCs w:val="24"/>
        </w:rPr>
        <w:t>Police Journal (Chichester)</w:t>
      </w:r>
      <w:r w:rsidRPr="00584734">
        <w:rPr>
          <w:rFonts w:ascii="Arial" w:hAnsi="Arial" w:cs="Arial"/>
          <w:color w:val="3A3A3A"/>
          <w:sz w:val="24"/>
          <w:szCs w:val="24"/>
          <w:shd w:val="clear" w:color="auto" w:fill="FFFFFF"/>
        </w:rPr>
        <w:t>, </w:t>
      </w:r>
      <w:r w:rsidRPr="00584734">
        <w:rPr>
          <w:rFonts w:ascii="Arial" w:hAnsi="Arial" w:cs="Arial"/>
          <w:i/>
          <w:iCs/>
          <w:color w:val="3A3A3A"/>
          <w:sz w:val="24"/>
          <w:szCs w:val="24"/>
        </w:rPr>
        <w:t>91</w:t>
      </w:r>
      <w:r w:rsidRPr="00584734">
        <w:rPr>
          <w:rFonts w:ascii="Arial" w:hAnsi="Arial" w:cs="Arial"/>
          <w:color w:val="3A3A3A"/>
          <w:sz w:val="24"/>
          <w:szCs w:val="24"/>
          <w:shd w:val="clear" w:color="auto" w:fill="FFFFFF"/>
        </w:rPr>
        <w:t>(2), 173–187. https://doi.org/10.1177/0032258X17696101</w:t>
      </w:r>
    </w:p>
    <w:p w14:paraId="28655806" w14:textId="52EEA835" w:rsidR="008E60D2" w:rsidRPr="00584734" w:rsidRDefault="008E60D2">
      <w:pPr>
        <w:rPr>
          <w:rFonts w:ascii="Arial" w:hAnsi="Arial" w:cs="Arial"/>
          <w:b/>
          <w:bCs/>
          <w:sz w:val="24"/>
          <w:szCs w:val="24"/>
          <w:u w:val="single"/>
        </w:rPr>
      </w:pPr>
    </w:p>
    <w:p w14:paraId="28B7E4C7" w14:textId="08E51612" w:rsidR="008E60D2" w:rsidRPr="008E60D2" w:rsidRDefault="008E60D2">
      <w:pPr>
        <w:rPr>
          <w:rFonts w:ascii="Arial" w:hAnsi="Arial" w:cs="Arial"/>
          <w:b/>
          <w:bCs/>
          <w:sz w:val="24"/>
          <w:szCs w:val="24"/>
          <w:u w:val="single"/>
        </w:rPr>
      </w:pPr>
    </w:p>
    <w:sectPr w:rsidR="008E60D2" w:rsidRPr="008E60D2" w:rsidSect="004E067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E124E02"/>
    <w:multiLevelType w:val="hybridMultilevel"/>
    <w:tmpl w:val="BD2E0E70"/>
    <w:lvl w:ilvl="0" w:tplc="51048AD4">
      <w:start w:val="1"/>
      <w:numFmt w:val="bullet"/>
      <w:lvlText w:val=""/>
      <w:lvlJc w:val="left"/>
      <w:pPr>
        <w:ind w:left="720" w:hanging="360"/>
      </w:pPr>
      <w:rPr>
        <w:rFonts w:ascii="Symbol" w:hAnsi="Symbol" w:hint="default"/>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AE08BB"/>
    <w:multiLevelType w:val="hybridMultilevel"/>
    <w:tmpl w:val="47D63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1A19DB"/>
    <w:multiLevelType w:val="hybridMultilevel"/>
    <w:tmpl w:val="44FA8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865528"/>
    <w:multiLevelType w:val="hybridMultilevel"/>
    <w:tmpl w:val="304C4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5B5"/>
    <w:rsid w:val="00005201"/>
    <w:rsid w:val="000112EF"/>
    <w:rsid w:val="000238B0"/>
    <w:rsid w:val="00044BDC"/>
    <w:rsid w:val="00053CF3"/>
    <w:rsid w:val="00077A7F"/>
    <w:rsid w:val="00082C29"/>
    <w:rsid w:val="00082D5B"/>
    <w:rsid w:val="0009228F"/>
    <w:rsid w:val="000A23A2"/>
    <w:rsid w:val="000A5CB2"/>
    <w:rsid w:val="000B498E"/>
    <w:rsid w:val="000C234A"/>
    <w:rsid w:val="000C23C7"/>
    <w:rsid w:val="000D2D5C"/>
    <w:rsid w:val="000D3B58"/>
    <w:rsid w:val="000D4F48"/>
    <w:rsid w:val="000F5E15"/>
    <w:rsid w:val="00114C77"/>
    <w:rsid w:val="00125668"/>
    <w:rsid w:val="0013258D"/>
    <w:rsid w:val="001363BA"/>
    <w:rsid w:val="00151708"/>
    <w:rsid w:val="00157766"/>
    <w:rsid w:val="0016097C"/>
    <w:rsid w:val="00161172"/>
    <w:rsid w:val="00164018"/>
    <w:rsid w:val="001852DE"/>
    <w:rsid w:val="00194C5F"/>
    <w:rsid w:val="00195ECD"/>
    <w:rsid w:val="001A6B5E"/>
    <w:rsid w:val="001A6BC1"/>
    <w:rsid w:val="001B61B6"/>
    <w:rsid w:val="001C01F5"/>
    <w:rsid w:val="001C11CC"/>
    <w:rsid w:val="001D3A36"/>
    <w:rsid w:val="001E6C04"/>
    <w:rsid w:val="001F45D2"/>
    <w:rsid w:val="001F6D9D"/>
    <w:rsid w:val="001F7F8E"/>
    <w:rsid w:val="00211992"/>
    <w:rsid w:val="002165A0"/>
    <w:rsid w:val="00230BCA"/>
    <w:rsid w:val="002435B5"/>
    <w:rsid w:val="002460C2"/>
    <w:rsid w:val="00246C5C"/>
    <w:rsid w:val="00246EBD"/>
    <w:rsid w:val="002533EA"/>
    <w:rsid w:val="00267934"/>
    <w:rsid w:val="00276D34"/>
    <w:rsid w:val="00277B80"/>
    <w:rsid w:val="002A1408"/>
    <w:rsid w:val="002B3E71"/>
    <w:rsid w:val="002C27AF"/>
    <w:rsid w:val="002C3254"/>
    <w:rsid w:val="002D0059"/>
    <w:rsid w:val="002D2F2C"/>
    <w:rsid w:val="0030285C"/>
    <w:rsid w:val="00306DD0"/>
    <w:rsid w:val="003112F6"/>
    <w:rsid w:val="00311D33"/>
    <w:rsid w:val="003237BC"/>
    <w:rsid w:val="00335F13"/>
    <w:rsid w:val="0033731D"/>
    <w:rsid w:val="00351257"/>
    <w:rsid w:val="00361DBB"/>
    <w:rsid w:val="003638AF"/>
    <w:rsid w:val="00367BB9"/>
    <w:rsid w:val="00371295"/>
    <w:rsid w:val="00373BF1"/>
    <w:rsid w:val="003741A5"/>
    <w:rsid w:val="00381686"/>
    <w:rsid w:val="00392358"/>
    <w:rsid w:val="003943D1"/>
    <w:rsid w:val="00397035"/>
    <w:rsid w:val="003A29C0"/>
    <w:rsid w:val="003A3FB5"/>
    <w:rsid w:val="003D1BAB"/>
    <w:rsid w:val="003D6C03"/>
    <w:rsid w:val="003E6BAA"/>
    <w:rsid w:val="003F012C"/>
    <w:rsid w:val="0042437C"/>
    <w:rsid w:val="00427FF4"/>
    <w:rsid w:val="004336EE"/>
    <w:rsid w:val="00440E1A"/>
    <w:rsid w:val="004455A8"/>
    <w:rsid w:val="00447E85"/>
    <w:rsid w:val="0045262F"/>
    <w:rsid w:val="00452F94"/>
    <w:rsid w:val="00455090"/>
    <w:rsid w:val="004551D7"/>
    <w:rsid w:val="00455A10"/>
    <w:rsid w:val="004574FD"/>
    <w:rsid w:val="00464231"/>
    <w:rsid w:val="00472FDB"/>
    <w:rsid w:val="00476C23"/>
    <w:rsid w:val="004B02CD"/>
    <w:rsid w:val="004D1ED8"/>
    <w:rsid w:val="004D4417"/>
    <w:rsid w:val="004E0670"/>
    <w:rsid w:val="004E1D68"/>
    <w:rsid w:val="004E3A76"/>
    <w:rsid w:val="004E4EC6"/>
    <w:rsid w:val="004F421B"/>
    <w:rsid w:val="004F78B3"/>
    <w:rsid w:val="00507DA2"/>
    <w:rsid w:val="005210ED"/>
    <w:rsid w:val="00522116"/>
    <w:rsid w:val="00526558"/>
    <w:rsid w:val="00535761"/>
    <w:rsid w:val="00540385"/>
    <w:rsid w:val="005432B4"/>
    <w:rsid w:val="005463BA"/>
    <w:rsid w:val="00551C59"/>
    <w:rsid w:val="00554C30"/>
    <w:rsid w:val="00561457"/>
    <w:rsid w:val="00566592"/>
    <w:rsid w:val="00582D51"/>
    <w:rsid w:val="005840B8"/>
    <w:rsid w:val="00584734"/>
    <w:rsid w:val="005863F9"/>
    <w:rsid w:val="005960F5"/>
    <w:rsid w:val="005A25E9"/>
    <w:rsid w:val="005B3F37"/>
    <w:rsid w:val="005B695F"/>
    <w:rsid w:val="005C3235"/>
    <w:rsid w:val="005C3242"/>
    <w:rsid w:val="005E17B7"/>
    <w:rsid w:val="005F2F77"/>
    <w:rsid w:val="005F779C"/>
    <w:rsid w:val="00627E57"/>
    <w:rsid w:val="006321EB"/>
    <w:rsid w:val="00633FDF"/>
    <w:rsid w:val="0063630F"/>
    <w:rsid w:val="00641D49"/>
    <w:rsid w:val="006453CB"/>
    <w:rsid w:val="00650CA5"/>
    <w:rsid w:val="0065663B"/>
    <w:rsid w:val="0065729C"/>
    <w:rsid w:val="00664824"/>
    <w:rsid w:val="00665571"/>
    <w:rsid w:val="00683476"/>
    <w:rsid w:val="006A28FC"/>
    <w:rsid w:val="006A2F34"/>
    <w:rsid w:val="006C6005"/>
    <w:rsid w:val="006C668C"/>
    <w:rsid w:val="006C67E7"/>
    <w:rsid w:val="006D5ABE"/>
    <w:rsid w:val="006F3940"/>
    <w:rsid w:val="00703975"/>
    <w:rsid w:val="007246C0"/>
    <w:rsid w:val="00724BE4"/>
    <w:rsid w:val="0073207A"/>
    <w:rsid w:val="00735A7C"/>
    <w:rsid w:val="007412A3"/>
    <w:rsid w:val="00754BBF"/>
    <w:rsid w:val="00756F0D"/>
    <w:rsid w:val="0076295E"/>
    <w:rsid w:val="007630A3"/>
    <w:rsid w:val="00763417"/>
    <w:rsid w:val="007717D5"/>
    <w:rsid w:val="00771A8F"/>
    <w:rsid w:val="00774929"/>
    <w:rsid w:val="0078652A"/>
    <w:rsid w:val="00791B67"/>
    <w:rsid w:val="00793C7A"/>
    <w:rsid w:val="007A56EE"/>
    <w:rsid w:val="007A73ED"/>
    <w:rsid w:val="007B128E"/>
    <w:rsid w:val="007B2827"/>
    <w:rsid w:val="007C2981"/>
    <w:rsid w:val="007C2EB4"/>
    <w:rsid w:val="007C6718"/>
    <w:rsid w:val="007E2992"/>
    <w:rsid w:val="007E4CDD"/>
    <w:rsid w:val="007E734D"/>
    <w:rsid w:val="007F2C88"/>
    <w:rsid w:val="00803B64"/>
    <w:rsid w:val="008046B7"/>
    <w:rsid w:val="00814B56"/>
    <w:rsid w:val="008336CD"/>
    <w:rsid w:val="00834098"/>
    <w:rsid w:val="0084660F"/>
    <w:rsid w:val="0085337D"/>
    <w:rsid w:val="00871CB4"/>
    <w:rsid w:val="008801FB"/>
    <w:rsid w:val="00881C93"/>
    <w:rsid w:val="00885843"/>
    <w:rsid w:val="008931AF"/>
    <w:rsid w:val="00895DFB"/>
    <w:rsid w:val="008A4B37"/>
    <w:rsid w:val="008A54D9"/>
    <w:rsid w:val="008B5EDF"/>
    <w:rsid w:val="008B74E1"/>
    <w:rsid w:val="008C78CD"/>
    <w:rsid w:val="008D39FD"/>
    <w:rsid w:val="008E60D2"/>
    <w:rsid w:val="008F1DC1"/>
    <w:rsid w:val="008F3D79"/>
    <w:rsid w:val="00904438"/>
    <w:rsid w:val="00905C03"/>
    <w:rsid w:val="009062F4"/>
    <w:rsid w:val="00912FAC"/>
    <w:rsid w:val="009169FA"/>
    <w:rsid w:val="00921D77"/>
    <w:rsid w:val="00926F4F"/>
    <w:rsid w:val="0093060E"/>
    <w:rsid w:val="00932F0F"/>
    <w:rsid w:val="009427C5"/>
    <w:rsid w:val="00947B1D"/>
    <w:rsid w:val="009670C5"/>
    <w:rsid w:val="00972E8B"/>
    <w:rsid w:val="009755DD"/>
    <w:rsid w:val="009764B7"/>
    <w:rsid w:val="009779E9"/>
    <w:rsid w:val="00987205"/>
    <w:rsid w:val="009A1524"/>
    <w:rsid w:val="009A212E"/>
    <w:rsid w:val="009A68EF"/>
    <w:rsid w:val="009B39AB"/>
    <w:rsid w:val="009B6111"/>
    <w:rsid w:val="009D0F3B"/>
    <w:rsid w:val="009D48D6"/>
    <w:rsid w:val="009D6DF0"/>
    <w:rsid w:val="009D7B47"/>
    <w:rsid w:val="009E04D5"/>
    <w:rsid w:val="009E3E69"/>
    <w:rsid w:val="009E5FDC"/>
    <w:rsid w:val="009F4345"/>
    <w:rsid w:val="00A03115"/>
    <w:rsid w:val="00A11F00"/>
    <w:rsid w:val="00A14595"/>
    <w:rsid w:val="00A318D6"/>
    <w:rsid w:val="00A359A3"/>
    <w:rsid w:val="00A444FC"/>
    <w:rsid w:val="00A47029"/>
    <w:rsid w:val="00A513B8"/>
    <w:rsid w:val="00A6464E"/>
    <w:rsid w:val="00A71DDD"/>
    <w:rsid w:val="00A72CE1"/>
    <w:rsid w:val="00A81D0F"/>
    <w:rsid w:val="00A8730E"/>
    <w:rsid w:val="00A87374"/>
    <w:rsid w:val="00A910E2"/>
    <w:rsid w:val="00A9486C"/>
    <w:rsid w:val="00AB2E85"/>
    <w:rsid w:val="00AB4D15"/>
    <w:rsid w:val="00AE2961"/>
    <w:rsid w:val="00B33AF0"/>
    <w:rsid w:val="00B35876"/>
    <w:rsid w:val="00B4432B"/>
    <w:rsid w:val="00B64315"/>
    <w:rsid w:val="00B74ED0"/>
    <w:rsid w:val="00B761FE"/>
    <w:rsid w:val="00B85DD3"/>
    <w:rsid w:val="00B870EC"/>
    <w:rsid w:val="00B912D1"/>
    <w:rsid w:val="00BA5D6B"/>
    <w:rsid w:val="00BA60D8"/>
    <w:rsid w:val="00BB2F3D"/>
    <w:rsid w:val="00BB42DA"/>
    <w:rsid w:val="00BB4BA9"/>
    <w:rsid w:val="00BB5314"/>
    <w:rsid w:val="00BB555B"/>
    <w:rsid w:val="00BC1528"/>
    <w:rsid w:val="00BC387B"/>
    <w:rsid w:val="00BD02D8"/>
    <w:rsid w:val="00BE0D40"/>
    <w:rsid w:val="00BE4645"/>
    <w:rsid w:val="00BF26F8"/>
    <w:rsid w:val="00C03894"/>
    <w:rsid w:val="00C0464C"/>
    <w:rsid w:val="00C078F3"/>
    <w:rsid w:val="00C23101"/>
    <w:rsid w:val="00C27E4B"/>
    <w:rsid w:val="00C34322"/>
    <w:rsid w:val="00C43B52"/>
    <w:rsid w:val="00C45C04"/>
    <w:rsid w:val="00C64797"/>
    <w:rsid w:val="00C81EE7"/>
    <w:rsid w:val="00CA1E6D"/>
    <w:rsid w:val="00CB4547"/>
    <w:rsid w:val="00CD00B7"/>
    <w:rsid w:val="00CD51DB"/>
    <w:rsid w:val="00CF0DD4"/>
    <w:rsid w:val="00CF32AC"/>
    <w:rsid w:val="00D145B9"/>
    <w:rsid w:val="00D1484F"/>
    <w:rsid w:val="00D20A44"/>
    <w:rsid w:val="00D25150"/>
    <w:rsid w:val="00D32BD2"/>
    <w:rsid w:val="00D55035"/>
    <w:rsid w:val="00D568A5"/>
    <w:rsid w:val="00D7553C"/>
    <w:rsid w:val="00D77573"/>
    <w:rsid w:val="00D812DF"/>
    <w:rsid w:val="00D85D19"/>
    <w:rsid w:val="00D92675"/>
    <w:rsid w:val="00DC12A9"/>
    <w:rsid w:val="00DC1AAF"/>
    <w:rsid w:val="00DC5456"/>
    <w:rsid w:val="00DD1A0D"/>
    <w:rsid w:val="00DE13D6"/>
    <w:rsid w:val="00E121DD"/>
    <w:rsid w:val="00E20291"/>
    <w:rsid w:val="00E21F85"/>
    <w:rsid w:val="00E248D8"/>
    <w:rsid w:val="00E30AD1"/>
    <w:rsid w:val="00E3675E"/>
    <w:rsid w:val="00E52297"/>
    <w:rsid w:val="00E55A2E"/>
    <w:rsid w:val="00E55C8E"/>
    <w:rsid w:val="00E661FD"/>
    <w:rsid w:val="00E679D6"/>
    <w:rsid w:val="00E71D14"/>
    <w:rsid w:val="00E74A1B"/>
    <w:rsid w:val="00E80C0F"/>
    <w:rsid w:val="00E8469F"/>
    <w:rsid w:val="00E961C4"/>
    <w:rsid w:val="00EA598B"/>
    <w:rsid w:val="00EC32FB"/>
    <w:rsid w:val="00EC40FE"/>
    <w:rsid w:val="00EE46EB"/>
    <w:rsid w:val="00EF7A63"/>
    <w:rsid w:val="00F10FFD"/>
    <w:rsid w:val="00F15352"/>
    <w:rsid w:val="00F30952"/>
    <w:rsid w:val="00F449EE"/>
    <w:rsid w:val="00F51C66"/>
    <w:rsid w:val="00F532C6"/>
    <w:rsid w:val="00F56FB7"/>
    <w:rsid w:val="00F6069D"/>
    <w:rsid w:val="00F752C8"/>
    <w:rsid w:val="00F82455"/>
    <w:rsid w:val="00F8594B"/>
    <w:rsid w:val="00F8603E"/>
    <w:rsid w:val="00FA44DE"/>
    <w:rsid w:val="00FB35A8"/>
    <w:rsid w:val="00FC1B5A"/>
    <w:rsid w:val="00FD1CE7"/>
    <w:rsid w:val="00FE3B4F"/>
    <w:rsid w:val="00FE74CF"/>
    <w:rsid w:val="00FF2025"/>
    <w:rsid w:val="00FF7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EB4AF"/>
  <w15:chartTrackingRefBased/>
  <w15:docId w15:val="{FECE7406-CE49-034B-8295-39A000BB0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35B5"/>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60D8"/>
    <w:pPr>
      <w:ind w:left="720"/>
      <w:contextualSpacing/>
    </w:pPr>
  </w:style>
  <w:style w:type="character" w:styleId="Hyperlink">
    <w:name w:val="Hyperlink"/>
    <w:basedOn w:val="DefaultParagraphFont"/>
    <w:uiPriority w:val="99"/>
    <w:unhideWhenUsed/>
    <w:rsid w:val="008E60D2"/>
    <w:rPr>
      <w:color w:val="0563C1" w:themeColor="hyperlink"/>
      <w:u w:val="single"/>
    </w:rPr>
  </w:style>
  <w:style w:type="character" w:styleId="UnresolvedMention">
    <w:name w:val="Unresolved Mention"/>
    <w:basedOn w:val="DefaultParagraphFont"/>
    <w:uiPriority w:val="99"/>
    <w:semiHidden/>
    <w:unhideWhenUsed/>
    <w:rsid w:val="008E60D2"/>
    <w:rPr>
      <w:color w:val="605E5C"/>
      <w:shd w:val="clear" w:color="auto" w:fill="E1DFDD"/>
    </w:rPr>
  </w:style>
  <w:style w:type="character" w:customStyle="1" w:styleId="apple-converted-space">
    <w:name w:val="apple-converted-space"/>
    <w:basedOn w:val="DefaultParagraphFont"/>
    <w:rsid w:val="008E60D2"/>
  </w:style>
  <w:style w:type="character" w:styleId="FollowedHyperlink">
    <w:name w:val="FollowedHyperlink"/>
    <w:basedOn w:val="DefaultParagraphFont"/>
    <w:uiPriority w:val="99"/>
    <w:semiHidden/>
    <w:unhideWhenUsed/>
    <w:rsid w:val="002B3E71"/>
    <w:rPr>
      <w:color w:val="954F72" w:themeColor="followedHyperlink"/>
      <w:u w:val="single"/>
    </w:rPr>
  </w:style>
  <w:style w:type="paragraph" w:styleId="NoSpacing">
    <w:name w:val="No Spacing"/>
    <w:link w:val="NoSpacingChar"/>
    <w:uiPriority w:val="1"/>
    <w:qFormat/>
    <w:rsid w:val="004E0670"/>
    <w:rPr>
      <w:rFonts w:eastAsiaTheme="minorEastAsia"/>
      <w:sz w:val="22"/>
      <w:szCs w:val="22"/>
      <w:lang w:val="en-US" w:eastAsia="zh-CN"/>
    </w:rPr>
  </w:style>
  <w:style w:type="character" w:customStyle="1" w:styleId="NoSpacingChar">
    <w:name w:val="No Spacing Char"/>
    <w:basedOn w:val="DefaultParagraphFont"/>
    <w:link w:val="NoSpacing"/>
    <w:uiPriority w:val="1"/>
    <w:rsid w:val="004E0670"/>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300217">
      <w:bodyDiv w:val="1"/>
      <w:marLeft w:val="0"/>
      <w:marRight w:val="0"/>
      <w:marTop w:val="0"/>
      <w:marBottom w:val="0"/>
      <w:divBdr>
        <w:top w:val="none" w:sz="0" w:space="0" w:color="auto"/>
        <w:left w:val="none" w:sz="0" w:space="0" w:color="auto"/>
        <w:bottom w:val="none" w:sz="0" w:space="0" w:color="auto"/>
        <w:right w:val="none" w:sz="0" w:space="0" w:color="auto"/>
      </w:divBdr>
    </w:div>
    <w:div w:id="249893203">
      <w:bodyDiv w:val="1"/>
      <w:marLeft w:val="0"/>
      <w:marRight w:val="0"/>
      <w:marTop w:val="0"/>
      <w:marBottom w:val="0"/>
      <w:divBdr>
        <w:top w:val="none" w:sz="0" w:space="0" w:color="auto"/>
        <w:left w:val="none" w:sz="0" w:space="0" w:color="auto"/>
        <w:bottom w:val="none" w:sz="0" w:space="0" w:color="auto"/>
        <w:right w:val="none" w:sz="0" w:space="0" w:color="auto"/>
      </w:divBdr>
    </w:div>
    <w:div w:id="412627766">
      <w:bodyDiv w:val="1"/>
      <w:marLeft w:val="0"/>
      <w:marRight w:val="0"/>
      <w:marTop w:val="0"/>
      <w:marBottom w:val="0"/>
      <w:divBdr>
        <w:top w:val="none" w:sz="0" w:space="0" w:color="auto"/>
        <w:left w:val="none" w:sz="0" w:space="0" w:color="auto"/>
        <w:bottom w:val="none" w:sz="0" w:space="0" w:color="auto"/>
        <w:right w:val="none" w:sz="0" w:space="0" w:color="auto"/>
      </w:divBdr>
    </w:div>
    <w:div w:id="720716117">
      <w:bodyDiv w:val="1"/>
      <w:marLeft w:val="0"/>
      <w:marRight w:val="0"/>
      <w:marTop w:val="0"/>
      <w:marBottom w:val="0"/>
      <w:divBdr>
        <w:top w:val="none" w:sz="0" w:space="0" w:color="auto"/>
        <w:left w:val="none" w:sz="0" w:space="0" w:color="auto"/>
        <w:bottom w:val="none" w:sz="0" w:space="0" w:color="auto"/>
        <w:right w:val="none" w:sz="0" w:space="0" w:color="auto"/>
      </w:divBdr>
    </w:div>
    <w:div w:id="937253302">
      <w:bodyDiv w:val="1"/>
      <w:marLeft w:val="0"/>
      <w:marRight w:val="0"/>
      <w:marTop w:val="0"/>
      <w:marBottom w:val="0"/>
      <w:divBdr>
        <w:top w:val="none" w:sz="0" w:space="0" w:color="auto"/>
        <w:left w:val="none" w:sz="0" w:space="0" w:color="auto"/>
        <w:bottom w:val="none" w:sz="0" w:space="0" w:color="auto"/>
        <w:right w:val="none" w:sz="0" w:space="0" w:color="auto"/>
      </w:divBdr>
    </w:div>
    <w:div w:id="1405684934">
      <w:bodyDiv w:val="1"/>
      <w:marLeft w:val="0"/>
      <w:marRight w:val="0"/>
      <w:marTop w:val="0"/>
      <w:marBottom w:val="0"/>
      <w:divBdr>
        <w:top w:val="none" w:sz="0" w:space="0" w:color="auto"/>
        <w:left w:val="none" w:sz="0" w:space="0" w:color="auto"/>
        <w:bottom w:val="none" w:sz="0" w:space="0" w:color="auto"/>
        <w:right w:val="none" w:sz="0" w:space="0" w:color="auto"/>
      </w:divBdr>
    </w:div>
    <w:div w:id="1449079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si/2012/2632/schedule/2/made" TargetMode="External"/><Relationship Id="rId13" Type="http://schemas.openxmlformats.org/officeDocument/2006/relationships/hyperlink" Target="https://www.app.college.police.uk/app-content/national-decision-model/the-national-decision-model/" TargetMode="External"/><Relationship Id="rId3" Type="http://schemas.openxmlformats.org/officeDocument/2006/relationships/settings" Target="settings.xml"/><Relationship Id="rId7" Type="http://schemas.openxmlformats.org/officeDocument/2006/relationships/hyperlink" Target="https://www.theguardian.com/uk/2000/oct/27/bulger.claredyer" TargetMode="External"/><Relationship Id="rId12" Type="http://schemas.openxmlformats.org/officeDocument/2006/relationships/hyperlink" Target="https://whatworks.college.police.uk/About/Pages/What-is-EBP.asp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app.college.police.uk" TargetMode="External"/><Relationship Id="rId11" Type="http://schemas.openxmlformats.org/officeDocument/2006/relationships/hyperlink" Target="https://www.college.police.uk/career-learning/joining-police"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theguardian.com/uk/1993/nov/25/bulger1" TargetMode="External"/><Relationship Id="rId4" Type="http://schemas.openxmlformats.org/officeDocument/2006/relationships/webSettings" Target="webSettings.xml"/><Relationship Id="rId9" Type="http://schemas.openxmlformats.org/officeDocument/2006/relationships/hyperlink" Target="https://www.equalityhumanrights.com/en/human-rights-act/article-2-right-life" TargetMode="External"/><Relationship Id="rId14" Type="http://schemas.openxmlformats.org/officeDocument/2006/relationships/hyperlink" Target="https://www.dyfed-powys.police.uk/police-forces/dyfed-powys-police/areas/careers/careers/police-officer/new-recruits/police-officer-ro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2167</Words>
  <Characters>12357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Student ID (2004506)</Company>
  <LinksUpToDate>false</LinksUpToDate>
  <CharactersWithSpaces>14496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Policing</dc:subject>
  <dc:creator>Leonie Roberts</dc:creator>
  <cp:keywords/>
  <dc:description/>
  <cp:lastModifiedBy>Leonie Roberts</cp:lastModifiedBy>
  <cp:revision>2</cp:revision>
  <dcterms:created xsi:type="dcterms:W3CDTF">2021-03-05T14:47:00Z</dcterms:created>
  <dcterms:modified xsi:type="dcterms:W3CDTF">2021-03-05T14:47:00Z</dcterms:modified>
</cp:coreProperties>
</file>