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33AE6C" w14:textId="1A9FFB78" w:rsidR="008B7169" w:rsidRDefault="008B7169" w:rsidP="008B7169">
      <w:pPr>
        <w:spacing w:line="360" w:lineRule="auto"/>
        <w:jc w:val="both"/>
        <w:rPr>
          <w:rFonts w:ascii="Times New Roman" w:hAnsi="Times New Roman" w:cs="Times New Roman"/>
          <w:b/>
          <w:bCs/>
          <w:color w:val="1A1A1A"/>
          <w:sz w:val="24"/>
          <w:szCs w:val="24"/>
          <w:shd w:val="clear" w:color="auto" w:fill="FFFFFF"/>
        </w:rPr>
      </w:pPr>
      <w:r w:rsidRPr="00DA191B">
        <w:rPr>
          <w:rFonts w:ascii="Times New Roman" w:hAnsi="Times New Roman" w:cs="Times New Roman"/>
          <w:b/>
          <w:bCs/>
          <w:color w:val="1A1A1A"/>
          <w:sz w:val="24"/>
          <w:szCs w:val="24"/>
          <w:shd w:val="clear" w:color="auto" w:fill="FFFFFF"/>
        </w:rPr>
        <w:t xml:space="preserve">Reference List </w:t>
      </w:r>
    </w:p>
    <w:p w14:paraId="067EDA7A" w14:textId="77777777" w:rsidR="001F5C0B" w:rsidRPr="00CA367B" w:rsidRDefault="001F5C0B" w:rsidP="008B7169">
      <w:pPr>
        <w:spacing w:line="360" w:lineRule="auto"/>
        <w:jc w:val="both"/>
        <w:rPr>
          <w:rFonts w:ascii="Times New Roman" w:hAnsi="Times New Roman" w:cs="Times New Roman"/>
          <w:color w:val="FF0000"/>
          <w:sz w:val="24"/>
          <w:szCs w:val="24"/>
        </w:rPr>
      </w:pPr>
    </w:p>
    <w:p w14:paraId="26441C05" w14:textId="77777777" w:rsidR="001F5C0B" w:rsidRDefault="001F5C0B" w:rsidP="008B7169">
      <w:pPr>
        <w:spacing w:after="160" w:line="360" w:lineRule="auto"/>
        <w:jc w:val="both"/>
        <w:rPr>
          <w:rFonts w:ascii="Times New Roman" w:hAnsi="Times New Roman" w:cs="Times New Roman"/>
          <w:sz w:val="24"/>
          <w:szCs w:val="24"/>
        </w:rPr>
      </w:pPr>
      <w:r w:rsidRPr="00333F25">
        <w:rPr>
          <w:rFonts w:ascii="Times New Roman" w:hAnsi="Times New Roman" w:cs="Times New Roman"/>
          <w:sz w:val="24"/>
          <w:szCs w:val="24"/>
        </w:rPr>
        <w:t xml:space="preserve">Beckley, P. (2012) ‘Pedagogy in Practice’ in Beckley (ed.)  </w:t>
      </w:r>
      <w:r w:rsidRPr="00333F25">
        <w:rPr>
          <w:rFonts w:ascii="Times New Roman" w:hAnsi="Times New Roman" w:cs="Times New Roman"/>
          <w:i/>
          <w:iCs/>
          <w:sz w:val="24"/>
          <w:szCs w:val="24"/>
        </w:rPr>
        <w:t>Learning in Early Childhood.</w:t>
      </w:r>
      <w:r w:rsidRPr="00333F25">
        <w:rPr>
          <w:rFonts w:ascii="Times New Roman" w:hAnsi="Times New Roman" w:cs="Times New Roman"/>
          <w:sz w:val="24"/>
          <w:szCs w:val="24"/>
        </w:rPr>
        <w:t xml:space="preserve"> London: SAGE.  </w:t>
      </w:r>
    </w:p>
    <w:p w14:paraId="1DF3A837" w14:textId="77777777" w:rsidR="001F5C0B" w:rsidRDefault="001F5C0B" w:rsidP="008B7169">
      <w:pPr>
        <w:spacing w:after="160" w:line="360" w:lineRule="auto"/>
        <w:jc w:val="both"/>
        <w:rPr>
          <w:rFonts w:ascii="Times New Roman" w:hAnsi="Times New Roman" w:cs="Times New Roman"/>
          <w:sz w:val="24"/>
          <w:szCs w:val="24"/>
        </w:rPr>
      </w:pPr>
      <w:proofErr w:type="spellStart"/>
      <w:r w:rsidRPr="00FB1869">
        <w:rPr>
          <w:rFonts w:ascii="Times New Roman" w:hAnsi="Times New Roman" w:cs="Times New Roman"/>
          <w:sz w:val="24"/>
          <w:szCs w:val="24"/>
        </w:rPr>
        <w:t>Benell</w:t>
      </w:r>
      <w:proofErr w:type="spellEnd"/>
      <w:r w:rsidRPr="00FB1869">
        <w:rPr>
          <w:rFonts w:ascii="Times New Roman" w:hAnsi="Times New Roman" w:cs="Times New Roman"/>
          <w:sz w:val="24"/>
          <w:szCs w:val="24"/>
        </w:rPr>
        <w:t xml:space="preserve">, S. and </w:t>
      </w:r>
      <w:proofErr w:type="spellStart"/>
      <w:proofErr w:type="gramStart"/>
      <w:r w:rsidRPr="00FB1869">
        <w:rPr>
          <w:rFonts w:ascii="Times New Roman" w:hAnsi="Times New Roman" w:cs="Times New Roman"/>
          <w:sz w:val="24"/>
          <w:szCs w:val="24"/>
        </w:rPr>
        <w:t>Norcliffe</w:t>
      </w:r>
      <w:proofErr w:type="spellEnd"/>
      <w:r w:rsidRPr="00FB1869">
        <w:rPr>
          <w:rFonts w:ascii="Times New Roman" w:hAnsi="Times New Roman" w:cs="Times New Roman"/>
          <w:sz w:val="24"/>
          <w:szCs w:val="24"/>
        </w:rPr>
        <w:t xml:space="preserve"> ,</w:t>
      </w:r>
      <w:proofErr w:type="gramEnd"/>
      <w:r w:rsidRPr="00FB1869">
        <w:rPr>
          <w:rFonts w:ascii="Times New Roman" w:hAnsi="Times New Roman" w:cs="Times New Roman"/>
          <w:sz w:val="24"/>
          <w:szCs w:val="24"/>
        </w:rPr>
        <w:t xml:space="preserve"> D. (2009)</w:t>
      </w:r>
      <w:r>
        <w:rPr>
          <w:rFonts w:ascii="Times New Roman" w:hAnsi="Times New Roman" w:cs="Times New Roman"/>
          <w:sz w:val="24"/>
          <w:szCs w:val="24"/>
        </w:rPr>
        <w:t xml:space="preserve"> ‘</w:t>
      </w:r>
      <w:r w:rsidRPr="006C00F1">
        <w:rPr>
          <w:rFonts w:ascii="Times New Roman" w:hAnsi="Times New Roman" w:cs="Times New Roman"/>
          <w:i/>
          <w:iCs/>
          <w:sz w:val="24"/>
          <w:szCs w:val="24"/>
        </w:rPr>
        <w:t>Education for Sustainable Development and Global Citizenship.: A case study in policy reform</w:t>
      </w:r>
      <w:r>
        <w:rPr>
          <w:rFonts w:ascii="Times New Roman" w:hAnsi="Times New Roman" w:cs="Times New Roman"/>
          <w:i/>
          <w:iCs/>
          <w:sz w:val="24"/>
          <w:szCs w:val="24"/>
        </w:rPr>
        <w:t>’</w:t>
      </w:r>
      <w:r>
        <w:rPr>
          <w:rFonts w:ascii="Times New Roman" w:hAnsi="Times New Roman" w:cs="Times New Roman"/>
          <w:sz w:val="24"/>
          <w:szCs w:val="24"/>
        </w:rPr>
        <w:t xml:space="preserve">. International Conference on Environmental Education and Sustainability, University of South </w:t>
      </w:r>
      <w:proofErr w:type="gramStart"/>
      <w:r>
        <w:rPr>
          <w:rFonts w:ascii="Times New Roman" w:hAnsi="Times New Roman" w:cs="Times New Roman"/>
          <w:sz w:val="24"/>
          <w:szCs w:val="24"/>
        </w:rPr>
        <w:t>Africa</w:t>
      </w:r>
      <w:proofErr w:type="gramEnd"/>
      <w:r>
        <w:rPr>
          <w:rFonts w:ascii="Times New Roman" w:hAnsi="Times New Roman" w:cs="Times New Roman"/>
          <w:sz w:val="24"/>
          <w:szCs w:val="24"/>
        </w:rPr>
        <w:t xml:space="preserve"> and Manchester Metropolitan University. </w:t>
      </w:r>
    </w:p>
    <w:p w14:paraId="2788F988" w14:textId="77777777" w:rsidR="001F5C0B" w:rsidRDefault="001F5C0B" w:rsidP="008B7169">
      <w:pPr>
        <w:spacing w:after="160" w:line="360" w:lineRule="auto"/>
        <w:jc w:val="both"/>
        <w:rPr>
          <w:rFonts w:ascii="Times New Roman" w:hAnsi="Times New Roman" w:cs="Times New Roman"/>
          <w:sz w:val="24"/>
          <w:szCs w:val="24"/>
        </w:rPr>
      </w:pPr>
      <w:proofErr w:type="spellStart"/>
      <w:r w:rsidRPr="005D09EF">
        <w:rPr>
          <w:rFonts w:ascii="Times New Roman" w:hAnsi="Times New Roman" w:cs="Times New Roman"/>
          <w:color w:val="1A1A1A"/>
          <w:sz w:val="24"/>
          <w:szCs w:val="24"/>
          <w:shd w:val="clear" w:color="auto" w:fill="FFFFFF"/>
        </w:rPr>
        <w:t>Bilton</w:t>
      </w:r>
      <w:proofErr w:type="spellEnd"/>
      <w:r w:rsidRPr="005D09EF">
        <w:rPr>
          <w:rFonts w:ascii="Times New Roman" w:hAnsi="Times New Roman" w:cs="Times New Roman"/>
          <w:color w:val="1A1A1A"/>
          <w:sz w:val="24"/>
          <w:szCs w:val="24"/>
          <w:shd w:val="clear" w:color="auto" w:fill="FFFFFF"/>
        </w:rPr>
        <w:t xml:space="preserve">, H. and Waters, J. (2016). </w:t>
      </w:r>
      <w:r w:rsidRPr="005D09EF">
        <w:rPr>
          <w:rFonts w:ascii="Times New Roman" w:hAnsi="Times New Roman" w:cs="Times New Roman"/>
          <w:i/>
          <w:iCs/>
          <w:color w:val="1A1A1A"/>
          <w:sz w:val="24"/>
          <w:szCs w:val="24"/>
          <w:shd w:val="clear" w:color="auto" w:fill="FFFFFF"/>
        </w:rPr>
        <w:t xml:space="preserve">Why Take Young Children Outside? A Critical Consideration of the Professed Aims for Outdoor Learning in the Early Years by Teachers from England and Wales. </w:t>
      </w:r>
      <w:r w:rsidRPr="005D09EF">
        <w:rPr>
          <w:rFonts w:ascii="Times New Roman" w:hAnsi="Times New Roman" w:cs="Times New Roman"/>
          <w:color w:val="1A1A1A"/>
          <w:sz w:val="24"/>
          <w:szCs w:val="24"/>
          <w:shd w:val="clear" w:color="auto" w:fill="FFFFFF"/>
        </w:rPr>
        <w:t xml:space="preserve">Available at: </w:t>
      </w:r>
      <w:hyperlink r:id="rId6" w:history="1">
        <w:r w:rsidRPr="005D09EF">
          <w:rPr>
            <w:rFonts w:ascii="Times New Roman" w:hAnsi="Times New Roman" w:cs="Times New Roman"/>
            <w:color w:val="0563C1" w:themeColor="hyperlink"/>
            <w:sz w:val="24"/>
            <w:szCs w:val="24"/>
            <w:u w:val="single"/>
          </w:rPr>
          <w:t>https://www.mdpi.com/2076-0760/6/1/1</w:t>
        </w:r>
      </w:hyperlink>
      <w:r w:rsidRPr="005D09EF">
        <w:rPr>
          <w:rFonts w:ascii="Times New Roman" w:hAnsi="Times New Roman" w:cs="Times New Roman"/>
          <w:sz w:val="24"/>
          <w:szCs w:val="24"/>
        </w:rPr>
        <w:t xml:space="preserve"> (Accessed on 3rd July 2020). </w:t>
      </w:r>
    </w:p>
    <w:p w14:paraId="4CD9AF0C" w14:textId="77777777" w:rsidR="001F5C0B" w:rsidRPr="00333F25" w:rsidRDefault="001F5C0B" w:rsidP="008B7169">
      <w:pPr>
        <w:spacing w:after="16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Biton</w:t>
      </w:r>
      <w:proofErr w:type="spellEnd"/>
      <w:r>
        <w:rPr>
          <w:rFonts w:ascii="Times New Roman" w:hAnsi="Times New Roman" w:cs="Times New Roman"/>
          <w:sz w:val="24"/>
          <w:szCs w:val="24"/>
        </w:rPr>
        <w:t xml:space="preserve">, H. (1998) </w:t>
      </w:r>
      <w:r w:rsidRPr="0065518F">
        <w:rPr>
          <w:rFonts w:ascii="Times New Roman" w:hAnsi="Times New Roman" w:cs="Times New Roman"/>
          <w:i/>
          <w:iCs/>
          <w:sz w:val="24"/>
          <w:szCs w:val="24"/>
        </w:rPr>
        <w:t>Outdoor Play in the Early Years.</w:t>
      </w:r>
      <w:r>
        <w:rPr>
          <w:rFonts w:ascii="Times New Roman" w:hAnsi="Times New Roman" w:cs="Times New Roman"/>
          <w:sz w:val="24"/>
          <w:szCs w:val="24"/>
        </w:rPr>
        <w:t xml:space="preserve"> London: David Fulton Publishers. </w:t>
      </w:r>
    </w:p>
    <w:p w14:paraId="561D34A0" w14:textId="77777777" w:rsidR="001F5C0B" w:rsidRPr="00CF0443" w:rsidRDefault="001F5C0B" w:rsidP="008B7169">
      <w:pPr>
        <w:spacing w:after="160" w:line="360" w:lineRule="auto"/>
        <w:jc w:val="both"/>
        <w:rPr>
          <w:rFonts w:ascii="Times New Roman" w:hAnsi="Times New Roman" w:cs="Times New Roman"/>
          <w:sz w:val="24"/>
          <w:szCs w:val="24"/>
        </w:rPr>
      </w:pPr>
      <w:r w:rsidRPr="000950AC">
        <w:rPr>
          <w:rFonts w:ascii="Times New Roman" w:hAnsi="Times New Roman" w:cs="Times New Roman"/>
          <w:sz w:val="24"/>
          <w:szCs w:val="24"/>
        </w:rPr>
        <w:t>Bourn, D. et al.</w:t>
      </w:r>
      <w:r>
        <w:rPr>
          <w:rFonts w:ascii="Times New Roman" w:hAnsi="Times New Roman" w:cs="Times New Roman"/>
          <w:sz w:val="24"/>
          <w:szCs w:val="24"/>
        </w:rPr>
        <w:t xml:space="preserve"> (2017) </w:t>
      </w:r>
      <w:r w:rsidRPr="0014227C">
        <w:rPr>
          <w:rFonts w:ascii="Times New Roman" w:hAnsi="Times New Roman" w:cs="Times New Roman"/>
          <w:i/>
          <w:iCs/>
          <w:sz w:val="24"/>
          <w:szCs w:val="24"/>
        </w:rPr>
        <w:t>Primary Education for Global learning and Sustainability.</w:t>
      </w:r>
      <w:r>
        <w:rPr>
          <w:rFonts w:ascii="Times New Roman" w:hAnsi="Times New Roman" w:cs="Times New Roman"/>
          <w:sz w:val="24"/>
          <w:szCs w:val="24"/>
        </w:rPr>
        <w:t xml:space="preserve"> Available at: </w:t>
      </w:r>
      <w:hyperlink r:id="rId7" w:history="1">
        <w:r w:rsidRPr="00D944EB">
          <w:rPr>
            <w:rStyle w:val="Hyperlink"/>
            <w:rFonts w:ascii="Times New Roman" w:hAnsi="Times New Roman" w:cs="Times New Roman"/>
            <w:sz w:val="24"/>
            <w:szCs w:val="24"/>
          </w:rPr>
          <w:t>https://cprtrust.org.uk/wp-content/uploads/2016/02/Bourn-report-160217-final.pdf</w:t>
        </w:r>
      </w:hyperlink>
      <w:r>
        <w:rPr>
          <w:rFonts w:ascii="Times New Roman" w:hAnsi="Times New Roman" w:cs="Times New Roman"/>
          <w:sz w:val="24"/>
          <w:szCs w:val="24"/>
        </w:rPr>
        <w:t xml:space="preserve"> (Accessed on 6th July 2021). </w:t>
      </w:r>
    </w:p>
    <w:p w14:paraId="3978D317"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Boyd, D. (2017) </w:t>
      </w:r>
      <w:r w:rsidRPr="00E74553">
        <w:rPr>
          <w:rFonts w:ascii="Times New Roman" w:hAnsi="Times New Roman" w:cs="Times New Roman"/>
          <w:i/>
          <w:iCs/>
          <w:sz w:val="24"/>
          <w:szCs w:val="24"/>
        </w:rPr>
        <w:t>Early Years Setting Implementation Pack</w:t>
      </w:r>
      <w:r>
        <w:rPr>
          <w:rFonts w:ascii="Times New Roman" w:hAnsi="Times New Roman" w:cs="Times New Roman"/>
          <w:sz w:val="24"/>
          <w:szCs w:val="24"/>
        </w:rPr>
        <w:t xml:space="preserve">. Available at: </w:t>
      </w:r>
      <w:hyperlink r:id="rId8" w:history="1">
        <w:r w:rsidRPr="00F4068E">
          <w:rPr>
            <w:rStyle w:val="Hyperlink"/>
            <w:rFonts w:ascii="Times New Roman" w:hAnsi="Times New Roman" w:cs="Times New Roman"/>
            <w:sz w:val="24"/>
            <w:szCs w:val="24"/>
          </w:rPr>
          <w:t>https://www.foundationyears.org.uk/wp-content/uploads/2017/09/setting-implementation-pack-new.pdf</w:t>
        </w:r>
      </w:hyperlink>
      <w:r>
        <w:rPr>
          <w:rFonts w:ascii="Times New Roman" w:hAnsi="Times New Roman" w:cs="Times New Roman"/>
          <w:sz w:val="24"/>
          <w:szCs w:val="24"/>
        </w:rPr>
        <w:t>. (Accessed on 5</w:t>
      </w:r>
      <w:r w:rsidRPr="00D0685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w:t>
      </w:r>
    </w:p>
    <w:p w14:paraId="6B46E196" w14:textId="77777777" w:rsidR="001F5C0B" w:rsidRDefault="001F5C0B" w:rsidP="008B7169">
      <w:pPr>
        <w:spacing w:after="16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Boyd, D. (2018) </w:t>
      </w:r>
      <w:r w:rsidRPr="004F3922">
        <w:rPr>
          <w:rFonts w:ascii="Times New Roman" w:hAnsi="Times New Roman" w:cs="Times New Roman"/>
          <w:i/>
          <w:iCs/>
          <w:sz w:val="24"/>
          <w:szCs w:val="24"/>
        </w:rPr>
        <w:t xml:space="preserve">Early Childhood Education for Sustainability and the legacies of two pioneering giants. </w:t>
      </w:r>
      <w:r w:rsidRPr="005E5347">
        <w:rPr>
          <w:rFonts w:ascii="Times New Roman" w:hAnsi="Times New Roman" w:cs="Times New Roman"/>
          <w:sz w:val="24"/>
          <w:szCs w:val="24"/>
        </w:rPr>
        <w:t>Available at:</w:t>
      </w:r>
      <w:r>
        <w:rPr>
          <w:rFonts w:ascii="Times New Roman" w:hAnsi="Times New Roman" w:cs="Times New Roman"/>
          <w:i/>
          <w:iCs/>
          <w:sz w:val="24"/>
          <w:szCs w:val="24"/>
        </w:rPr>
        <w:t xml:space="preserve"> </w:t>
      </w:r>
      <w:hyperlink r:id="rId9" w:history="1">
        <w:r w:rsidRPr="00F4068E">
          <w:rPr>
            <w:rStyle w:val="Hyperlink"/>
            <w:rFonts w:ascii="Times New Roman" w:hAnsi="Times New Roman" w:cs="Times New Roman"/>
            <w:i/>
            <w:iCs/>
            <w:sz w:val="24"/>
            <w:szCs w:val="24"/>
          </w:rPr>
          <w:t>http://researchonline.ljmu.ac.uk/id/eprint/8165/3/Early%20Years%20an%20international%20research%20journal%20Special%20Issue%20Call%20for%20Papers%20Lessons%20and%20Legacies%20of%20Early%20Childhood%20History.pdf</w:t>
        </w:r>
      </w:hyperlink>
      <w:r>
        <w:rPr>
          <w:rFonts w:ascii="Times New Roman" w:hAnsi="Times New Roman" w:cs="Times New Roman"/>
          <w:i/>
          <w:iCs/>
          <w:sz w:val="24"/>
          <w:szCs w:val="24"/>
        </w:rPr>
        <w:t xml:space="preserve"> </w:t>
      </w:r>
      <w:r w:rsidRPr="005E5347">
        <w:rPr>
          <w:rFonts w:ascii="Times New Roman" w:hAnsi="Times New Roman" w:cs="Times New Roman"/>
          <w:sz w:val="24"/>
          <w:szCs w:val="24"/>
        </w:rPr>
        <w:t>(Accessed on 01/07/2021).</w:t>
      </w:r>
      <w:r>
        <w:rPr>
          <w:rFonts w:ascii="Times New Roman" w:hAnsi="Times New Roman" w:cs="Times New Roman"/>
          <w:i/>
          <w:iCs/>
          <w:sz w:val="24"/>
          <w:szCs w:val="24"/>
        </w:rPr>
        <w:t xml:space="preserve"> </w:t>
      </w:r>
    </w:p>
    <w:p w14:paraId="1949153B"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Bushby, R. (2003) </w:t>
      </w:r>
      <w:r w:rsidRPr="00A76EAA">
        <w:rPr>
          <w:rFonts w:ascii="Times New Roman" w:hAnsi="Times New Roman" w:cs="Times New Roman"/>
          <w:i/>
          <w:iCs/>
          <w:sz w:val="24"/>
          <w:szCs w:val="24"/>
        </w:rPr>
        <w:t>An investigation into the John Muir Award and its relationships with outdoor environmental education.</w:t>
      </w:r>
      <w:r>
        <w:rPr>
          <w:rFonts w:ascii="Times New Roman" w:hAnsi="Times New Roman" w:cs="Times New Roman"/>
          <w:sz w:val="24"/>
          <w:szCs w:val="24"/>
        </w:rPr>
        <w:t xml:space="preserve"> Available at:  </w:t>
      </w:r>
      <w:hyperlink r:id="rId10" w:history="1">
        <w:r w:rsidRPr="00F4068E">
          <w:rPr>
            <w:rStyle w:val="Hyperlink"/>
            <w:rFonts w:ascii="Times New Roman" w:hAnsi="Times New Roman" w:cs="Times New Roman"/>
            <w:sz w:val="24"/>
            <w:szCs w:val="24"/>
          </w:rPr>
          <w:t>https://www.johnmuirtrust.org/assets/000/001/256/RB_Thesis_Summary_original_original.pdf?1611343572&amp;1435770115</w:t>
        </w:r>
      </w:hyperlink>
      <w:r>
        <w:rPr>
          <w:rFonts w:ascii="Times New Roman" w:hAnsi="Times New Roman" w:cs="Times New Roman"/>
          <w:sz w:val="24"/>
          <w:szCs w:val="24"/>
        </w:rPr>
        <w:t xml:space="preserve"> (Accessed on 27</w:t>
      </w:r>
      <w:r w:rsidRPr="00693D7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23C034E7" w14:textId="5A71D82C" w:rsidR="001F5C0B" w:rsidRDefault="001F5C0B" w:rsidP="008B7169">
      <w:pPr>
        <w:spacing w:after="160" w:line="360" w:lineRule="auto"/>
        <w:jc w:val="both"/>
        <w:rPr>
          <w:rFonts w:ascii="Times New Roman" w:hAnsi="Times New Roman" w:cs="Times New Roman"/>
          <w:sz w:val="24"/>
          <w:szCs w:val="24"/>
        </w:rPr>
      </w:pPr>
      <w:r w:rsidRPr="00557E5F">
        <w:rPr>
          <w:rFonts w:ascii="Times New Roman" w:hAnsi="Times New Roman" w:cs="Times New Roman"/>
          <w:sz w:val="24"/>
          <w:szCs w:val="24"/>
        </w:rPr>
        <w:t>Clark</w:t>
      </w:r>
      <w:r>
        <w:rPr>
          <w:rFonts w:ascii="Times New Roman" w:hAnsi="Times New Roman" w:cs="Times New Roman"/>
          <w:sz w:val="24"/>
          <w:szCs w:val="24"/>
        </w:rPr>
        <w:t xml:space="preserve">, A. </w:t>
      </w:r>
      <w:r w:rsidRPr="00557E5F">
        <w:rPr>
          <w:rFonts w:ascii="Times New Roman" w:hAnsi="Times New Roman" w:cs="Times New Roman"/>
          <w:sz w:val="24"/>
          <w:szCs w:val="24"/>
        </w:rPr>
        <w:t>and Moss</w:t>
      </w:r>
      <w:r>
        <w:rPr>
          <w:rFonts w:ascii="Times New Roman" w:hAnsi="Times New Roman" w:cs="Times New Roman"/>
          <w:sz w:val="24"/>
          <w:szCs w:val="24"/>
        </w:rPr>
        <w:t>, P.</w:t>
      </w:r>
      <w:r w:rsidRPr="00557E5F">
        <w:rPr>
          <w:rFonts w:ascii="Times New Roman" w:hAnsi="Times New Roman" w:cs="Times New Roman"/>
          <w:sz w:val="24"/>
          <w:szCs w:val="24"/>
        </w:rPr>
        <w:t xml:space="preserve"> (2011)</w:t>
      </w:r>
      <w:r>
        <w:rPr>
          <w:rFonts w:ascii="Times New Roman" w:hAnsi="Times New Roman" w:cs="Times New Roman"/>
          <w:sz w:val="24"/>
          <w:szCs w:val="24"/>
        </w:rPr>
        <w:t xml:space="preserve"> </w:t>
      </w:r>
      <w:r w:rsidRPr="00FC14FD">
        <w:rPr>
          <w:rFonts w:ascii="Times New Roman" w:hAnsi="Times New Roman" w:cs="Times New Roman"/>
          <w:i/>
          <w:iCs/>
          <w:sz w:val="24"/>
          <w:szCs w:val="24"/>
        </w:rPr>
        <w:t xml:space="preserve">Listening to young Children: </w:t>
      </w:r>
      <w:r w:rsidR="00AA096B" w:rsidRPr="00FC14FD">
        <w:rPr>
          <w:rFonts w:ascii="Times New Roman" w:hAnsi="Times New Roman" w:cs="Times New Roman"/>
          <w:i/>
          <w:iCs/>
          <w:sz w:val="24"/>
          <w:szCs w:val="24"/>
        </w:rPr>
        <w:t>The</w:t>
      </w:r>
      <w:r w:rsidRPr="00FC14FD">
        <w:rPr>
          <w:rFonts w:ascii="Times New Roman" w:hAnsi="Times New Roman" w:cs="Times New Roman"/>
          <w:i/>
          <w:iCs/>
          <w:sz w:val="24"/>
          <w:szCs w:val="24"/>
        </w:rPr>
        <w:t xml:space="preserve"> Mosaic Approach, 2</w:t>
      </w:r>
      <w:r w:rsidRPr="00FC14FD">
        <w:rPr>
          <w:rFonts w:ascii="Times New Roman" w:hAnsi="Times New Roman" w:cs="Times New Roman"/>
          <w:i/>
          <w:iCs/>
          <w:sz w:val="24"/>
          <w:szCs w:val="24"/>
          <w:vertAlign w:val="superscript"/>
        </w:rPr>
        <w:t>nd</w:t>
      </w:r>
      <w:r w:rsidRPr="00FC14FD">
        <w:rPr>
          <w:rFonts w:ascii="Times New Roman" w:hAnsi="Times New Roman" w:cs="Times New Roman"/>
          <w:i/>
          <w:iCs/>
          <w:sz w:val="24"/>
          <w:szCs w:val="24"/>
        </w:rPr>
        <w:t xml:space="preserve"> E.D</w:t>
      </w:r>
      <w:r w:rsidR="00FC14FD" w:rsidRPr="00FC14FD">
        <w:rPr>
          <w:rFonts w:ascii="Times New Roman" w:hAnsi="Times New Roman" w:cs="Times New Roman"/>
          <w:i/>
          <w:iCs/>
          <w:sz w:val="24"/>
          <w:szCs w:val="24"/>
        </w:rPr>
        <w:t>.</w:t>
      </w:r>
      <w:r w:rsidRPr="00FC14FD">
        <w:rPr>
          <w:rFonts w:ascii="Times New Roman" w:hAnsi="Times New Roman" w:cs="Times New Roman"/>
          <w:i/>
          <w:iCs/>
          <w:sz w:val="24"/>
          <w:szCs w:val="24"/>
        </w:rPr>
        <w:t xml:space="preserve"> </w:t>
      </w:r>
      <w:r w:rsidRPr="00FC14FD">
        <w:rPr>
          <w:rFonts w:ascii="Times New Roman" w:hAnsi="Times New Roman" w:cs="Times New Roman"/>
          <w:sz w:val="24"/>
          <w:szCs w:val="24"/>
        </w:rPr>
        <w:t>London</w:t>
      </w:r>
      <w:r>
        <w:rPr>
          <w:rFonts w:ascii="Times New Roman" w:hAnsi="Times New Roman" w:cs="Times New Roman"/>
          <w:sz w:val="24"/>
          <w:szCs w:val="24"/>
        </w:rPr>
        <w:t xml:space="preserve">: National Children’s Bureau. </w:t>
      </w:r>
    </w:p>
    <w:p w14:paraId="1FBA4BCD" w14:textId="77777777" w:rsidR="001F5C0B" w:rsidRDefault="001F5C0B" w:rsidP="008B7169">
      <w:pPr>
        <w:spacing w:after="16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Con</w:t>
      </w:r>
      <w:r>
        <w:rPr>
          <w:rFonts w:ascii="Times New Roman" w:hAnsi="Times New Roman" w:cs="Times New Roman"/>
          <w:sz w:val="24"/>
          <w:szCs w:val="24"/>
        </w:rPr>
        <w:t>f</w:t>
      </w:r>
      <w:r>
        <w:rPr>
          <w:rFonts w:ascii="Times New Roman" w:hAnsi="Times New Roman" w:cs="Times New Roman"/>
          <w:sz w:val="24"/>
          <w:szCs w:val="24"/>
        </w:rPr>
        <w:t>ucious</w:t>
      </w:r>
      <w:proofErr w:type="spellEnd"/>
      <w:r>
        <w:rPr>
          <w:rFonts w:ascii="Times New Roman" w:hAnsi="Times New Roman" w:cs="Times New Roman"/>
          <w:sz w:val="24"/>
          <w:szCs w:val="24"/>
        </w:rPr>
        <w:t xml:space="preserve"> (No date) </w:t>
      </w:r>
      <w:r w:rsidRPr="0068021B">
        <w:rPr>
          <w:rFonts w:ascii="Times New Roman" w:hAnsi="Times New Roman" w:cs="Times New Roman"/>
          <w:i/>
          <w:iCs/>
          <w:sz w:val="24"/>
          <w:szCs w:val="24"/>
        </w:rPr>
        <w:t>Chinese Proverb.</w:t>
      </w:r>
      <w:r>
        <w:rPr>
          <w:rFonts w:ascii="Times New Roman" w:hAnsi="Times New Roman" w:cs="Times New Roman"/>
          <w:sz w:val="24"/>
          <w:szCs w:val="24"/>
        </w:rPr>
        <w:t xml:space="preserve"> [Image] Available at: </w:t>
      </w:r>
      <w:hyperlink r:id="rId11" w:history="1">
        <w:r w:rsidRPr="007857D1">
          <w:rPr>
            <w:rStyle w:val="Hyperlink"/>
            <w:rFonts w:ascii="Times New Roman" w:hAnsi="Times New Roman" w:cs="Times New Roman"/>
            <w:sz w:val="24"/>
            <w:szCs w:val="24"/>
          </w:rPr>
          <w:t>https://quotefancy.com/quote/29425/Confucius-If-your-plan-is-for-one-year-plant-rice-If-your-plan-is-for-ten-years-plant</w:t>
        </w:r>
      </w:hyperlink>
      <w:r>
        <w:rPr>
          <w:rFonts w:ascii="Times New Roman" w:hAnsi="Times New Roman" w:cs="Times New Roman"/>
          <w:sz w:val="24"/>
          <w:szCs w:val="24"/>
        </w:rPr>
        <w:t xml:space="preserve"> (Accessed on 3rd July 2021). </w:t>
      </w:r>
    </w:p>
    <w:p w14:paraId="48FAAEB2" w14:textId="77777777" w:rsidR="001F5C0B" w:rsidRPr="00557E5F" w:rsidRDefault="001F5C0B" w:rsidP="008B7169">
      <w:pPr>
        <w:spacing w:after="160" w:line="360" w:lineRule="auto"/>
        <w:jc w:val="both"/>
        <w:rPr>
          <w:rFonts w:ascii="Times New Roman" w:hAnsi="Times New Roman" w:cs="Times New Roman"/>
          <w:sz w:val="24"/>
          <w:szCs w:val="24"/>
        </w:rPr>
      </w:pPr>
      <w:r w:rsidRPr="001F4835">
        <w:rPr>
          <w:rFonts w:ascii="Times New Roman" w:hAnsi="Times New Roman" w:cs="Times New Roman"/>
          <w:sz w:val="24"/>
          <w:szCs w:val="24"/>
        </w:rPr>
        <w:t>Cooper,</w:t>
      </w:r>
      <w:r>
        <w:rPr>
          <w:rFonts w:ascii="Times New Roman" w:hAnsi="Times New Roman" w:cs="Times New Roman"/>
          <w:sz w:val="24"/>
          <w:szCs w:val="24"/>
        </w:rPr>
        <w:t xml:space="preserve"> G. (2010) </w:t>
      </w:r>
      <w:r w:rsidRPr="00864700">
        <w:rPr>
          <w:rFonts w:ascii="Times New Roman" w:hAnsi="Times New Roman" w:cs="Times New Roman"/>
          <w:i/>
          <w:iCs/>
          <w:sz w:val="24"/>
          <w:szCs w:val="24"/>
        </w:rPr>
        <w:t xml:space="preserve">Outdoor Learning, Environment and Sustainability- Presenting the Big Picture: Part 2. </w:t>
      </w:r>
      <w:r>
        <w:rPr>
          <w:rFonts w:ascii="Times New Roman" w:hAnsi="Times New Roman" w:cs="Times New Roman"/>
          <w:sz w:val="24"/>
          <w:szCs w:val="24"/>
        </w:rPr>
        <w:t xml:space="preserve">Institute of Outdoor Learning. </w:t>
      </w:r>
    </w:p>
    <w:p w14:paraId="540CB77B" w14:textId="77777777" w:rsidR="001F5C0B" w:rsidRDefault="001F5C0B" w:rsidP="008B7169">
      <w:pPr>
        <w:spacing w:after="160" w:line="360" w:lineRule="auto"/>
        <w:jc w:val="both"/>
        <w:rPr>
          <w:rFonts w:ascii="Times New Roman" w:hAnsi="Times New Roman" w:cs="Times New Roman"/>
          <w:sz w:val="24"/>
          <w:szCs w:val="24"/>
        </w:rPr>
      </w:pPr>
      <w:r w:rsidRPr="00B144D2">
        <w:rPr>
          <w:rFonts w:ascii="Times New Roman" w:hAnsi="Times New Roman" w:cs="Times New Roman"/>
          <w:sz w:val="24"/>
          <w:szCs w:val="24"/>
        </w:rPr>
        <w:t>Davis, J.  et al.</w:t>
      </w:r>
      <w:r>
        <w:rPr>
          <w:rFonts w:ascii="Times New Roman" w:hAnsi="Times New Roman" w:cs="Times New Roman"/>
          <w:sz w:val="24"/>
          <w:szCs w:val="24"/>
        </w:rPr>
        <w:t xml:space="preserve"> (2009) </w:t>
      </w:r>
      <w:r w:rsidRPr="006B4F42">
        <w:rPr>
          <w:rFonts w:ascii="Times New Roman" w:hAnsi="Times New Roman" w:cs="Times New Roman"/>
          <w:i/>
          <w:iCs/>
          <w:sz w:val="24"/>
          <w:szCs w:val="24"/>
        </w:rPr>
        <w:t xml:space="preserve">Early Childhood Education for Sustainability: Recommendation for Development. </w:t>
      </w:r>
      <w:r w:rsidRPr="009D2E84">
        <w:rPr>
          <w:rFonts w:ascii="Times New Roman" w:hAnsi="Times New Roman" w:cs="Times New Roman"/>
          <w:sz w:val="24"/>
          <w:szCs w:val="24"/>
        </w:rPr>
        <w:t xml:space="preserve">International Journal of Early Childhood.  </w:t>
      </w:r>
    </w:p>
    <w:p w14:paraId="06E7DB34" w14:textId="77777777" w:rsidR="001F5C0B" w:rsidRDefault="001F5C0B" w:rsidP="008B7169">
      <w:pPr>
        <w:spacing w:after="160" w:line="360" w:lineRule="auto"/>
        <w:jc w:val="both"/>
        <w:rPr>
          <w:rFonts w:ascii="Times New Roman" w:hAnsi="Times New Roman" w:cs="Times New Roman"/>
          <w:sz w:val="24"/>
          <w:szCs w:val="24"/>
        </w:rPr>
      </w:pPr>
      <w:r w:rsidRPr="004B38A8">
        <w:rPr>
          <w:rFonts w:ascii="Times New Roman" w:hAnsi="Times New Roman" w:cs="Times New Roman"/>
          <w:sz w:val="24"/>
          <w:szCs w:val="24"/>
        </w:rPr>
        <w:t>Davis</w:t>
      </w:r>
      <w:r>
        <w:rPr>
          <w:rFonts w:ascii="Times New Roman" w:hAnsi="Times New Roman" w:cs="Times New Roman"/>
          <w:sz w:val="24"/>
          <w:szCs w:val="24"/>
        </w:rPr>
        <w:t xml:space="preserve">, J. (1998) </w:t>
      </w:r>
      <w:r w:rsidRPr="00B54921">
        <w:rPr>
          <w:rFonts w:ascii="Times New Roman" w:hAnsi="Times New Roman" w:cs="Times New Roman"/>
          <w:i/>
          <w:iCs/>
          <w:sz w:val="24"/>
          <w:szCs w:val="24"/>
        </w:rPr>
        <w:t xml:space="preserve">Young Children, environmental </w:t>
      </w:r>
      <w:proofErr w:type="gramStart"/>
      <w:r w:rsidRPr="00B54921">
        <w:rPr>
          <w:rFonts w:ascii="Times New Roman" w:hAnsi="Times New Roman" w:cs="Times New Roman"/>
          <w:i/>
          <w:iCs/>
          <w:sz w:val="24"/>
          <w:szCs w:val="24"/>
        </w:rPr>
        <w:t>education</w:t>
      </w:r>
      <w:proofErr w:type="gramEnd"/>
      <w:r w:rsidRPr="00B54921">
        <w:rPr>
          <w:rFonts w:ascii="Times New Roman" w:hAnsi="Times New Roman" w:cs="Times New Roman"/>
          <w:i/>
          <w:iCs/>
          <w:sz w:val="24"/>
          <w:szCs w:val="24"/>
        </w:rPr>
        <w:t xml:space="preserve"> and the future.</w:t>
      </w:r>
      <w:r>
        <w:rPr>
          <w:rFonts w:ascii="Times New Roman" w:hAnsi="Times New Roman" w:cs="Times New Roman"/>
          <w:sz w:val="24"/>
          <w:szCs w:val="24"/>
        </w:rPr>
        <w:t xml:space="preserve"> Available at: </w:t>
      </w:r>
      <w:hyperlink r:id="rId12" w:history="1">
        <w:r w:rsidRPr="00F4068E">
          <w:rPr>
            <w:rStyle w:val="Hyperlink"/>
            <w:rFonts w:ascii="Times New Roman" w:hAnsi="Times New Roman" w:cs="Times New Roman"/>
            <w:sz w:val="24"/>
            <w:szCs w:val="24"/>
          </w:rPr>
          <w:t>https://moodle.uwtsd.ac.uk/pluginfile.php/137403/mod_resource/content/1/julia%20%20davies%20paper.pdf</w:t>
        </w:r>
      </w:hyperlink>
      <w:r>
        <w:rPr>
          <w:rFonts w:ascii="Times New Roman" w:hAnsi="Times New Roman" w:cs="Times New Roman"/>
          <w:sz w:val="24"/>
          <w:szCs w:val="24"/>
        </w:rPr>
        <w:t xml:space="preserve"> (Accessed on 6</w:t>
      </w:r>
      <w:r w:rsidRPr="00023567">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w:t>
      </w:r>
    </w:p>
    <w:p w14:paraId="07D1147D"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DCELLS, (2008) </w:t>
      </w:r>
      <w:r w:rsidRPr="00955CCA">
        <w:rPr>
          <w:rFonts w:ascii="Times New Roman" w:hAnsi="Times New Roman" w:cs="Times New Roman"/>
          <w:i/>
          <w:iCs/>
          <w:sz w:val="24"/>
          <w:szCs w:val="24"/>
        </w:rPr>
        <w:t>Education for Sustainable Development and Global Citizenship; A Common Understanding for schools.</w:t>
      </w:r>
      <w:r>
        <w:rPr>
          <w:rFonts w:ascii="Times New Roman" w:hAnsi="Times New Roman" w:cs="Times New Roman"/>
          <w:sz w:val="24"/>
          <w:szCs w:val="24"/>
        </w:rPr>
        <w:t xml:space="preserve"> Cardiff: Welsh Assembly Government. </w:t>
      </w:r>
    </w:p>
    <w:p w14:paraId="7B0BB488" w14:textId="77777777" w:rsidR="001F5C0B" w:rsidRDefault="001F5C0B" w:rsidP="008B7169">
      <w:pPr>
        <w:spacing w:after="160" w:line="360" w:lineRule="auto"/>
        <w:jc w:val="both"/>
        <w:rPr>
          <w:rFonts w:ascii="Times New Roman" w:hAnsi="Times New Roman" w:cs="Times New Roman"/>
          <w:sz w:val="24"/>
          <w:szCs w:val="24"/>
        </w:rPr>
      </w:pPr>
      <w:r w:rsidRPr="006F2D78">
        <w:rPr>
          <w:rFonts w:ascii="Times New Roman" w:hAnsi="Times New Roman" w:cs="Times New Roman"/>
          <w:sz w:val="24"/>
          <w:szCs w:val="24"/>
        </w:rPr>
        <w:t>Eco Schools (2013)</w:t>
      </w:r>
      <w:r>
        <w:rPr>
          <w:rFonts w:ascii="Times New Roman" w:hAnsi="Times New Roman" w:cs="Times New Roman"/>
          <w:sz w:val="24"/>
          <w:szCs w:val="24"/>
        </w:rPr>
        <w:t xml:space="preserve"> </w:t>
      </w:r>
      <w:r w:rsidRPr="00B92324">
        <w:rPr>
          <w:rFonts w:ascii="Times New Roman" w:hAnsi="Times New Roman" w:cs="Times New Roman"/>
          <w:i/>
          <w:iCs/>
          <w:sz w:val="24"/>
          <w:szCs w:val="24"/>
        </w:rPr>
        <w:t>August 2013 Eco Schools Newsletter.</w:t>
      </w:r>
      <w:r>
        <w:rPr>
          <w:rFonts w:ascii="Times New Roman" w:hAnsi="Times New Roman" w:cs="Times New Roman"/>
          <w:sz w:val="24"/>
          <w:szCs w:val="24"/>
        </w:rPr>
        <w:t xml:space="preserve">  Available at: </w:t>
      </w:r>
      <w:hyperlink r:id="rId13" w:history="1">
        <w:r w:rsidRPr="00D944EB">
          <w:rPr>
            <w:rStyle w:val="Hyperlink"/>
            <w:rFonts w:ascii="Times New Roman" w:hAnsi="Times New Roman" w:cs="Times New Roman"/>
            <w:sz w:val="24"/>
            <w:szCs w:val="24"/>
          </w:rPr>
          <w:t>https://www.eco-schoolsni.org/eco-schoolsni/documents/006549.pdf</w:t>
        </w:r>
      </w:hyperlink>
      <w:r>
        <w:rPr>
          <w:rFonts w:ascii="Times New Roman" w:hAnsi="Times New Roman" w:cs="Times New Roman"/>
          <w:sz w:val="24"/>
          <w:szCs w:val="24"/>
        </w:rPr>
        <w:t xml:space="preserve"> (Accessed on 5th July 2021). </w:t>
      </w:r>
    </w:p>
    <w:p w14:paraId="0B19BD4C" w14:textId="77777777" w:rsidR="001F5C0B" w:rsidRPr="004B38A8" w:rsidRDefault="001F5C0B" w:rsidP="008B7169">
      <w:pPr>
        <w:spacing w:after="160" w:line="360" w:lineRule="auto"/>
        <w:jc w:val="both"/>
        <w:rPr>
          <w:rFonts w:ascii="Times New Roman" w:hAnsi="Times New Roman" w:cs="Times New Roman"/>
          <w:sz w:val="24"/>
          <w:szCs w:val="24"/>
        </w:rPr>
      </w:pPr>
      <w:r w:rsidRPr="00A958B1">
        <w:rPr>
          <w:rFonts w:ascii="Times New Roman" w:hAnsi="Times New Roman" w:cs="Times New Roman"/>
          <w:sz w:val="24"/>
          <w:szCs w:val="24"/>
        </w:rPr>
        <w:t>Estyn (2006)</w:t>
      </w:r>
      <w:r>
        <w:rPr>
          <w:rFonts w:ascii="Times New Roman" w:hAnsi="Times New Roman" w:cs="Times New Roman"/>
          <w:sz w:val="24"/>
          <w:szCs w:val="24"/>
        </w:rPr>
        <w:t xml:space="preserve"> </w:t>
      </w:r>
      <w:r w:rsidRPr="00A958B1">
        <w:rPr>
          <w:rFonts w:ascii="Times New Roman" w:hAnsi="Times New Roman" w:cs="Times New Roman"/>
          <w:i/>
          <w:iCs/>
          <w:sz w:val="24"/>
          <w:szCs w:val="24"/>
        </w:rPr>
        <w:t>Update on inspecting Education for Sustainable Development and Global Citizenship</w:t>
      </w:r>
      <w:r>
        <w:rPr>
          <w:rFonts w:ascii="Times New Roman" w:hAnsi="Times New Roman" w:cs="Times New Roman"/>
          <w:sz w:val="24"/>
          <w:szCs w:val="24"/>
        </w:rPr>
        <w:t xml:space="preserve">. Cardiff: Estyn. </w:t>
      </w:r>
    </w:p>
    <w:p w14:paraId="757FB1B2" w14:textId="77777777" w:rsidR="001F5C0B" w:rsidRPr="00CE59D5" w:rsidRDefault="001F5C0B" w:rsidP="008B7169">
      <w:pPr>
        <w:spacing w:after="160" w:line="360" w:lineRule="auto"/>
        <w:jc w:val="both"/>
        <w:rPr>
          <w:rFonts w:ascii="Times New Roman" w:hAnsi="Times New Roman" w:cs="Times New Roman"/>
          <w:sz w:val="24"/>
          <w:szCs w:val="24"/>
        </w:rPr>
      </w:pPr>
      <w:r w:rsidRPr="00CE59D5">
        <w:rPr>
          <w:rFonts w:ascii="Times New Roman" w:hAnsi="Times New Roman" w:cs="Times New Roman"/>
          <w:sz w:val="24"/>
          <w:szCs w:val="24"/>
        </w:rPr>
        <w:t xml:space="preserve">Estyn, (2011) </w:t>
      </w:r>
      <w:r w:rsidRPr="00CE59D5">
        <w:rPr>
          <w:rFonts w:ascii="Times New Roman" w:hAnsi="Times New Roman" w:cs="Times New Roman"/>
          <w:i/>
          <w:iCs/>
          <w:sz w:val="24"/>
          <w:szCs w:val="24"/>
        </w:rPr>
        <w:t>Outdoor Learning. An evaluation of learning in the outdoors for children under five in the Foundation Phase.</w:t>
      </w:r>
      <w:r w:rsidRPr="00CE59D5">
        <w:rPr>
          <w:rFonts w:ascii="Times New Roman" w:hAnsi="Times New Roman" w:cs="Times New Roman"/>
          <w:sz w:val="24"/>
          <w:szCs w:val="24"/>
        </w:rPr>
        <w:t xml:space="preserve"> Available at: </w:t>
      </w:r>
      <w:hyperlink r:id="rId14" w:history="1">
        <w:r w:rsidRPr="00CE59D5">
          <w:rPr>
            <w:rFonts w:ascii="Times New Roman" w:hAnsi="Times New Roman" w:cs="Times New Roman"/>
            <w:color w:val="0563C1" w:themeColor="hyperlink"/>
            <w:sz w:val="24"/>
            <w:szCs w:val="24"/>
            <w:u w:val="single"/>
          </w:rPr>
          <w:t>https://www.estyn.gov.wales/system/files/2020-07/Outdoor%2520learning%253A%2520%2520an%2520evaluation%2520of%2520learning%2520in%2520the%2520outdoors%2520for%2520children%2520under%2520five%2520in%2520the%2520Foundation%2520Phase%2520-%2520September%25202011.pdf</w:t>
        </w:r>
      </w:hyperlink>
      <w:r w:rsidRPr="00CE59D5">
        <w:rPr>
          <w:rFonts w:ascii="Times New Roman" w:hAnsi="Times New Roman" w:cs="Times New Roman"/>
          <w:sz w:val="24"/>
          <w:szCs w:val="24"/>
        </w:rPr>
        <w:t xml:space="preserve"> [Accessed on</w:t>
      </w:r>
      <w:r>
        <w:rPr>
          <w:rFonts w:ascii="Times New Roman" w:hAnsi="Times New Roman" w:cs="Times New Roman"/>
          <w:sz w:val="24"/>
          <w:szCs w:val="24"/>
        </w:rPr>
        <w:t xml:space="preserve"> 4th July 2021</w:t>
      </w:r>
      <w:r w:rsidRPr="00CE59D5">
        <w:rPr>
          <w:rFonts w:ascii="Times New Roman" w:hAnsi="Times New Roman" w:cs="Times New Roman"/>
          <w:sz w:val="24"/>
          <w:szCs w:val="24"/>
        </w:rPr>
        <w:t xml:space="preserve">]. </w:t>
      </w:r>
    </w:p>
    <w:p w14:paraId="3ED0F67F" w14:textId="77777777" w:rsidR="001F5C0B" w:rsidRPr="00673D6A" w:rsidRDefault="001F5C0B" w:rsidP="008B7169">
      <w:pPr>
        <w:spacing w:after="160" w:line="360" w:lineRule="auto"/>
        <w:jc w:val="both"/>
        <w:rPr>
          <w:rFonts w:ascii="Times New Roman" w:hAnsi="Times New Roman" w:cs="Times New Roman"/>
          <w:sz w:val="24"/>
          <w:szCs w:val="24"/>
        </w:rPr>
      </w:pPr>
      <w:r w:rsidRPr="00673D6A">
        <w:rPr>
          <w:rFonts w:ascii="Times New Roman" w:hAnsi="Times New Roman" w:cs="Times New Roman"/>
          <w:sz w:val="24"/>
          <w:szCs w:val="24"/>
        </w:rPr>
        <w:t xml:space="preserve">Gill, T (2010) </w:t>
      </w:r>
      <w:r w:rsidRPr="00673D6A">
        <w:rPr>
          <w:rFonts w:ascii="Times New Roman" w:hAnsi="Times New Roman" w:cs="Times New Roman"/>
          <w:i/>
          <w:iCs/>
          <w:sz w:val="24"/>
          <w:szCs w:val="24"/>
        </w:rPr>
        <w:t>Nothing Ventured Balancing risks and Benefits in the Outdoors</w:t>
      </w:r>
      <w:r w:rsidRPr="00673D6A">
        <w:rPr>
          <w:rFonts w:ascii="Times New Roman" w:hAnsi="Times New Roman" w:cs="Times New Roman"/>
          <w:sz w:val="24"/>
          <w:szCs w:val="24"/>
        </w:rPr>
        <w:t xml:space="preserve">. Available at: </w:t>
      </w:r>
      <w:hyperlink r:id="rId15" w:history="1">
        <w:r w:rsidRPr="00673D6A">
          <w:rPr>
            <w:rFonts w:ascii="Times New Roman" w:hAnsi="Times New Roman" w:cs="Times New Roman"/>
            <w:color w:val="0000FF"/>
            <w:sz w:val="24"/>
            <w:szCs w:val="24"/>
            <w:u w:val="single"/>
          </w:rPr>
          <w:t>https://www.lotc.org.uk/nothing-ventured-balancing-risks-and-benefits-in-the-outdoors/</w:t>
        </w:r>
      </w:hyperlink>
      <w:r w:rsidRPr="00673D6A">
        <w:rPr>
          <w:rFonts w:ascii="Times New Roman" w:hAnsi="Times New Roman" w:cs="Times New Roman"/>
          <w:sz w:val="24"/>
          <w:szCs w:val="24"/>
        </w:rPr>
        <w:t xml:space="preserve"> (Accessed on </w:t>
      </w:r>
      <w:r>
        <w:rPr>
          <w:rFonts w:ascii="Times New Roman" w:hAnsi="Times New Roman" w:cs="Times New Roman"/>
          <w:sz w:val="24"/>
          <w:szCs w:val="24"/>
        </w:rPr>
        <w:t>25th</w:t>
      </w:r>
      <w:r w:rsidRPr="00673D6A">
        <w:rPr>
          <w:rFonts w:ascii="Times New Roman" w:hAnsi="Times New Roman" w:cs="Times New Roman"/>
          <w:sz w:val="24"/>
          <w:szCs w:val="24"/>
        </w:rPr>
        <w:t xml:space="preserve"> </w:t>
      </w:r>
      <w:r>
        <w:rPr>
          <w:rFonts w:ascii="Times New Roman" w:hAnsi="Times New Roman" w:cs="Times New Roman"/>
          <w:sz w:val="24"/>
          <w:szCs w:val="24"/>
        </w:rPr>
        <w:t xml:space="preserve">June </w:t>
      </w:r>
      <w:r w:rsidRPr="00673D6A">
        <w:rPr>
          <w:rFonts w:ascii="Times New Roman" w:hAnsi="Times New Roman" w:cs="Times New Roman"/>
          <w:sz w:val="24"/>
          <w:szCs w:val="24"/>
        </w:rPr>
        <w:t>202</w:t>
      </w:r>
      <w:r>
        <w:rPr>
          <w:rFonts w:ascii="Times New Roman" w:hAnsi="Times New Roman" w:cs="Times New Roman"/>
          <w:sz w:val="24"/>
          <w:szCs w:val="24"/>
        </w:rPr>
        <w:t>1</w:t>
      </w:r>
      <w:r w:rsidRPr="00673D6A">
        <w:rPr>
          <w:rFonts w:ascii="Times New Roman" w:hAnsi="Times New Roman" w:cs="Times New Roman"/>
          <w:sz w:val="24"/>
          <w:szCs w:val="24"/>
        </w:rPr>
        <w:t>).</w:t>
      </w:r>
      <w:r w:rsidRPr="00673D6A">
        <w:t xml:space="preserve"> </w:t>
      </w:r>
    </w:p>
    <w:p w14:paraId="718D3149" w14:textId="0C335173" w:rsidR="001F5C0B" w:rsidRDefault="001F5C0B" w:rsidP="008B7169">
      <w:pPr>
        <w:spacing w:after="160" w:line="360" w:lineRule="auto"/>
        <w:jc w:val="both"/>
        <w:rPr>
          <w:rFonts w:ascii="Times New Roman" w:hAnsi="Times New Roman" w:cs="Times New Roman"/>
          <w:sz w:val="24"/>
          <w:szCs w:val="24"/>
        </w:rPr>
      </w:pPr>
      <w:r w:rsidRPr="005D09EF">
        <w:rPr>
          <w:rFonts w:ascii="Times New Roman" w:hAnsi="Times New Roman" w:cs="Times New Roman"/>
          <w:sz w:val="24"/>
          <w:szCs w:val="24"/>
        </w:rPr>
        <w:t xml:space="preserve">Happen Wales.  (2019) </w:t>
      </w:r>
      <w:r w:rsidRPr="005D09EF">
        <w:rPr>
          <w:rFonts w:ascii="Times New Roman" w:hAnsi="Times New Roman" w:cs="Times New Roman"/>
          <w:i/>
          <w:iCs/>
          <w:sz w:val="24"/>
          <w:szCs w:val="24"/>
        </w:rPr>
        <w:t xml:space="preserve">Outdoor Learning Has Huge Benefits for Children </w:t>
      </w:r>
      <w:r w:rsidR="00AA096B" w:rsidRPr="005D09EF">
        <w:rPr>
          <w:rFonts w:ascii="Times New Roman" w:hAnsi="Times New Roman" w:cs="Times New Roman"/>
          <w:i/>
          <w:iCs/>
          <w:sz w:val="24"/>
          <w:szCs w:val="24"/>
        </w:rPr>
        <w:t>and</w:t>
      </w:r>
      <w:r w:rsidRPr="005D09EF">
        <w:rPr>
          <w:rFonts w:ascii="Times New Roman" w:hAnsi="Times New Roman" w:cs="Times New Roman"/>
          <w:i/>
          <w:iCs/>
          <w:sz w:val="24"/>
          <w:szCs w:val="24"/>
        </w:rPr>
        <w:t xml:space="preserve"> Teachers so why </w:t>
      </w:r>
      <w:proofErr w:type="gramStart"/>
      <w:r w:rsidRPr="005D09EF">
        <w:rPr>
          <w:rFonts w:ascii="Times New Roman" w:hAnsi="Times New Roman" w:cs="Times New Roman"/>
          <w:i/>
          <w:iCs/>
          <w:sz w:val="24"/>
          <w:szCs w:val="24"/>
        </w:rPr>
        <w:t>isn’t</w:t>
      </w:r>
      <w:proofErr w:type="gramEnd"/>
      <w:r w:rsidRPr="005D09EF">
        <w:rPr>
          <w:rFonts w:ascii="Times New Roman" w:hAnsi="Times New Roman" w:cs="Times New Roman"/>
          <w:i/>
          <w:iCs/>
          <w:sz w:val="24"/>
          <w:szCs w:val="24"/>
        </w:rPr>
        <w:t xml:space="preserve"> it Used in More Schools.</w:t>
      </w:r>
      <w:r w:rsidRPr="005D09EF">
        <w:rPr>
          <w:rFonts w:ascii="Times New Roman" w:hAnsi="Times New Roman" w:cs="Times New Roman"/>
          <w:sz w:val="24"/>
          <w:szCs w:val="24"/>
        </w:rPr>
        <w:t xml:space="preserve"> Available at:  </w:t>
      </w:r>
      <w:hyperlink r:id="rId16" w:history="1">
        <w:r w:rsidRPr="005D09EF">
          <w:rPr>
            <w:rFonts w:ascii="Times New Roman" w:hAnsi="Times New Roman" w:cs="Times New Roman"/>
            <w:color w:val="0563C1" w:themeColor="hyperlink"/>
            <w:sz w:val="24"/>
            <w:szCs w:val="24"/>
            <w:u w:val="single"/>
          </w:rPr>
          <w:t>https://happen-wales.co.uk/outdoor-learning-has-huge-benefits-for-children-and-teachers-so-why-isnt-it-used-in-more-schools/</w:t>
        </w:r>
      </w:hyperlink>
      <w:r w:rsidRPr="005D09EF">
        <w:rPr>
          <w:rFonts w:ascii="Times New Roman" w:hAnsi="Times New Roman" w:cs="Times New Roman"/>
          <w:sz w:val="24"/>
          <w:szCs w:val="24"/>
        </w:rPr>
        <w:t xml:space="preserve"> (Accessed on</w:t>
      </w:r>
      <w:r>
        <w:rPr>
          <w:rFonts w:ascii="Times New Roman" w:hAnsi="Times New Roman" w:cs="Times New Roman"/>
          <w:sz w:val="24"/>
          <w:szCs w:val="24"/>
        </w:rPr>
        <w:t xml:space="preserve"> 22nd June 2021</w:t>
      </w:r>
      <w:r w:rsidRPr="005D09EF">
        <w:rPr>
          <w:rFonts w:ascii="Times New Roman" w:hAnsi="Times New Roman" w:cs="Times New Roman"/>
          <w:sz w:val="24"/>
          <w:szCs w:val="24"/>
        </w:rPr>
        <w:t xml:space="preserve">). </w:t>
      </w:r>
    </w:p>
    <w:p w14:paraId="50A8C4D7"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John Muir Trust. (2009) </w:t>
      </w:r>
      <w:r w:rsidRPr="00534391">
        <w:rPr>
          <w:rFonts w:ascii="Times New Roman" w:hAnsi="Times New Roman" w:cs="Times New Roman"/>
          <w:i/>
          <w:iCs/>
          <w:sz w:val="24"/>
          <w:szCs w:val="24"/>
        </w:rPr>
        <w:t>The Health Impacts of the John Muir Award.</w:t>
      </w:r>
      <w:r>
        <w:rPr>
          <w:rFonts w:ascii="Times New Roman" w:hAnsi="Times New Roman" w:cs="Times New Roman"/>
          <w:sz w:val="24"/>
          <w:szCs w:val="24"/>
        </w:rPr>
        <w:t xml:space="preserve"> Available at: </w:t>
      </w:r>
      <w:hyperlink r:id="rId17" w:history="1">
        <w:r w:rsidRPr="00F4068E">
          <w:rPr>
            <w:rStyle w:val="Hyperlink"/>
            <w:rFonts w:ascii="Times New Roman" w:hAnsi="Times New Roman" w:cs="Times New Roman"/>
            <w:sz w:val="24"/>
            <w:szCs w:val="24"/>
          </w:rPr>
          <w:t>https://www.johnmuirtrust.org/assets/000/001/125/John_Muir_Award_Health_Impact_Leaflet_original_original.pdf?1610739471&amp;1435772173</w:t>
        </w:r>
      </w:hyperlink>
      <w:r>
        <w:rPr>
          <w:rFonts w:ascii="Times New Roman" w:hAnsi="Times New Roman" w:cs="Times New Roman"/>
          <w:sz w:val="24"/>
          <w:szCs w:val="24"/>
        </w:rPr>
        <w:t xml:space="preserve"> (Accessed on 25</w:t>
      </w:r>
      <w:r w:rsidRPr="0053439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759447BD"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John Muir Trust. (</w:t>
      </w:r>
      <w:r w:rsidRPr="00D66E6D">
        <w:rPr>
          <w:rFonts w:ascii="Times New Roman" w:hAnsi="Times New Roman" w:cs="Times New Roman"/>
          <w:sz w:val="24"/>
          <w:szCs w:val="24"/>
        </w:rPr>
        <w:t>2017)</w:t>
      </w:r>
      <w:r>
        <w:rPr>
          <w:rFonts w:ascii="Times New Roman" w:hAnsi="Times New Roman" w:cs="Times New Roman"/>
          <w:sz w:val="24"/>
          <w:szCs w:val="24"/>
        </w:rPr>
        <w:t xml:space="preserve"> </w:t>
      </w:r>
      <w:r w:rsidRPr="00E36257">
        <w:rPr>
          <w:rFonts w:ascii="Times New Roman" w:hAnsi="Times New Roman" w:cs="Times New Roman"/>
          <w:i/>
          <w:iCs/>
          <w:sz w:val="24"/>
          <w:szCs w:val="24"/>
        </w:rPr>
        <w:t>Inclusion, Wild Places and The John Muir Award.</w:t>
      </w:r>
      <w:r>
        <w:rPr>
          <w:rFonts w:ascii="Times New Roman" w:hAnsi="Times New Roman" w:cs="Times New Roman"/>
          <w:sz w:val="24"/>
          <w:szCs w:val="24"/>
        </w:rPr>
        <w:t xml:space="preserve"> Available at: </w:t>
      </w:r>
      <w:hyperlink r:id="rId18" w:history="1">
        <w:r w:rsidRPr="00F4068E">
          <w:rPr>
            <w:rStyle w:val="Hyperlink"/>
            <w:rFonts w:ascii="Times New Roman" w:hAnsi="Times New Roman" w:cs="Times New Roman"/>
            <w:sz w:val="24"/>
            <w:szCs w:val="24"/>
          </w:rPr>
          <w:t>https://www.johnmuirtrust.org/assets/000/001/155/Inclusion__wild_places_and_the_John_Muir_Award_original_original.pdf?1611073855</w:t>
        </w:r>
      </w:hyperlink>
      <w:r>
        <w:rPr>
          <w:rFonts w:ascii="Times New Roman" w:hAnsi="Times New Roman" w:cs="Times New Roman"/>
          <w:sz w:val="24"/>
          <w:szCs w:val="24"/>
        </w:rPr>
        <w:t xml:space="preserve"> (Accessed on 25</w:t>
      </w:r>
      <w:r w:rsidRPr="00E3625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5491237B"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John Muir Trust. (2019) </w:t>
      </w:r>
      <w:r w:rsidRPr="005834CF">
        <w:rPr>
          <w:rFonts w:ascii="Times New Roman" w:hAnsi="Times New Roman" w:cs="Times New Roman"/>
          <w:i/>
          <w:iCs/>
          <w:sz w:val="24"/>
          <w:szCs w:val="24"/>
        </w:rPr>
        <w:t>Resource Guide: Sustainability.</w:t>
      </w:r>
      <w:r>
        <w:rPr>
          <w:rFonts w:ascii="Times New Roman" w:hAnsi="Times New Roman" w:cs="Times New Roman"/>
          <w:sz w:val="24"/>
          <w:szCs w:val="24"/>
        </w:rPr>
        <w:t xml:space="preserve"> Available at: </w:t>
      </w:r>
      <w:hyperlink r:id="rId19" w:history="1">
        <w:r w:rsidRPr="00F4068E">
          <w:rPr>
            <w:rStyle w:val="Hyperlink"/>
            <w:rFonts w:ascii="Times New Roman" w:hAnsi="Times New Roman" w:cs="Times New Roman"/>
            <w:sz w:val="24"/>
            <w:szCs w:val="24"/>
          </w:rPr>
          <w:t>https://www.johnmuirtrust.org/assets/000/001/082/Sustainability_Resource_Guide_2019_original_original.pdf?1610652302</w:t>
        </w:r>
      </w:hyperlink>
      <w:r>
        <w:rPr>
          <w:rFonts w:ascii="Times New Roman" w:hAnsi="Times New Roman" w:cs="Times New Roman"/>
          <w:sz w:val="24"/>
          <w:szCs w:val="24"/>
        </w:rPr>
        <w:t xml:space="preserve"> (Accessed on 4</w:t>
      </w:r>
      <w:r w:rsidRPr="005834CF">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w:t>
      </w:r>
    </w:p>
    <w:p w14:paraId="5F0B0F68"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Knight, S. (2011) </w:t>
      </w:r>
      <w:r w:rsidRPr="00AA096B">
        <w:rPr>
          <w:rFonts w:ascii="Times New Roman" w:hAnsi="Times New Roman" w:cs="Times New Roman"/>
          <w:i/>
          <w:iCs/>
          <w:sz w:val="24"/>
          <w:szCs w:val="24"/>
        </w:rPr>
        <w:t xml:space="preserve">Forest Schools and Outdoor Learning in the Early Years. </w:t>
      </w:r>
      <w:r>
        <w:rPr>
          <w:rFonts w:ascii="Times New Roman" w:hAnsi="Times New Roman" w:cs="Times New Roman"/>
          <w:sz w:val="24"/>
          <w:szCs w:val="24"/>
        </w:rPr>
        <w:t xml:space="preserve">London: SAGE Publications. </w:t>
      </w:r>
    </w:p>
    <w:p w14:paraId="465AEDEF" w14:textId="77777777" w:rsidR="001F5C0B" w:rsidRPr="00412CAD" w:rsidRDefault="001F5C0B" w:rsidP="008B7169">
      <w:pPr>
        <w:spacing w:after="160" w:line="360" w:lineRule="auto"/>
        <w:jc w:val="both"/>
        <w:rPr>
          <w:rFonts w:ascii="Times New Roman" w:hAnsi="Times New Roman" w:cs="Times New Roman"/>
          <w:sz w:val="24"/>
          <w:szCs w:val="24"/>
        </w:rPr>
      </w:pPr>
      <w:r w:rsidRPr="00412CAD">
        <w:rPr>
          <w:rFonts w:ascii="Times New Roman" w:hAnsi="Times New Roman" w:cs="Times New Roman"/>
          <w:sz w:val="24"/>
          <w:szCs w:val="24"/>
        </w:rPr>
        <w:t xml:space="preserve">Lindon, J. (2012) </w:t>
      </w:r>
      <w:r w:rsidRPr="00412CAD">
        <w:rPr>
          <w:rFonts w:ascii="Times New Roman" w:hAnsi="Times New Roman" w:cs="Times New Roman"/>
          <w:i/>
          <w:iCs/>
          <w:sz w:val="24"/>
          <w:szCs w:val="24"/>
        </w:rPr>
        <w:t>Understanding Child Development 0-8 years 3</w:t>
      </w:r>
      <w:r w:rsidRPr="00412CAD">
        <w:rPr>
          <w:rFonts w:ascii="Times New Roman" w:hAnsi="Times New Roman" w:cs="Times New Roman"/>
          <w:i/>
          <w:iCs/>
          <w:sz w:val="24"/>
          <w:szCs w:val="24"/>
          <w:vertAlign w:val="superscript"/>
        </w:rPr>
        <w:t>rd</w:t>
      </w:r>
      <w:r w:rsidRPr="00412CAD">
        <w:rPr>
          <w:rFonts w:ascii="Times New Roman" w:hAnsi="Times New Roman" w:cs="Times New Roman"/>
          <w:i/>
          <w:iCs/>
          <w:sz w:val="24"/>
          <w:szCs w:val="24"/>
        </w:rPr>
        <w:t xml:space="preserve"> Ed</w:t>
      </w:r>
      <w:r w:rsidRPr="00412CAD">
        <w:rPr>
          <w:rFonts w:ascii="Times New Roman" w:hAnsi="Times New Roman" w:cs="Times New Roman"/>
          <w:sz w:val="24"/>
          <w:szCs w:val="24"/>
        </w:rPr>
        <w:t xml:space="preserve">. Oxon: Hodder Education. </w:t>
      </w:r>
    </w:p>
    <w:p w14:paraId="2966CBE8" w14:textId="77777777" w:rsidR="001F5C0B" w:rsidRDefault="001F5C0B" w:rsidP="008B7169">
      <w:pPr>
        <w:spacing w:after="160" w:line="360" w:lineRule="auto"/>
        <w:jc w:val="both"/>
        <w:rPr>
          <w:rFonts w:ascii="Times New Roman" w:hAnsi="Times New Roman" w:cs="Times New Roman"/>
          <w:sz w:val="24"/>
          <w:szCs w:val="24"/>
        </w:rPr>
      </w:pPr>
      <w:proofErr w:type="spellStart"/>
      <w:r w:rsidRPr="005D09EF">
        <w:rPr>
          <w:rFonts w:ascii="Times New Roman" w:hAnsi="Times New Roman" w:cs="Times New Roman"/>
          <w:sz w:val="24"/>
          <w:szCs w:val="24"/>
        </w:rPr>
        <w:t>Louv</w:t>
      </w:r>
      <w:proofErr w:type="spellEnd"/>
      <w:r w:rsidRPr="005D09EF">
        <w:rPr>
          <w:rFonts w:ascii="Times New Roman" w:hAnsi="Times New Roman" w:cs="Times New Roman"/>
          <w:sz w:val="24"/>
          <w:szCs w:val="24"/>
        </w:rPr>
        <w:t>, R</w:t>
      </w:r>
      <w:r>
        <w:rPr>
          <w:rFonts w:ascii="Times New Roman" w:hAnsi="Times New Roman" w:cs="Times New Roman"/>
          <w:sz w:val="24"/>
          <w:szCs w:val="24"/>
        </w:rPr>
        <w:t xml:space="preserve">. </w:t>
      </w:r>
      <w:r w:rsidRPr="005D09EF">
        <w:rPr>
          <w:rFonts w:ascii="Times New Roman" w:hAnsi="Times New Roman" w:cs="Times New Roman"/>
          <w:sz w:val="24"/>
          <w:szCs w:val="24"/>
        </w:rPr>
        <w:t xml:space="preserve"> (2005) </w:t>
      </w:r>
      <w:r w:rsidRPr="005D09EF">
        <w:rPr>
          <w:rFonts w:ascii="Times New Roman" w:hAnsi="Times New Roman" w:cs="Times New Roman"/>
          <w:i/>
          <w:iCs/>
          <w:sz w:val="24"/>
          <w:szCs w:val="24"/>
        </w:rPr>
        <w:t>Last Child in The Woods.</w:t>
      </w:r>
      <w:r w:rsidRPr="005D09EF">
        <w:rPr>
          <w:rFonts w:ascii="Times New Roman" w:hAnsi="Times New Roman" w:cs="Times New Roman"/>
          <w:sz w:val="24"/>
          <w:szCs w:val="24"/>
        </w:rPr>
        <w:t xml:space="preserve"> London: Atlantic Books. </w:t>
      </w:r>
    </w:p>
    <w:p w14:paraId="67A95434" w14:textId="77777777" w:rsidR="001F5C0B" w:rsidRPr="005D09EF"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Mackey, G. (2012) </w:t>
      </w:r>
      <w:r w:rsidRPr="00BC15EB">
        <w:rPr>
          <w:rFonts w:ascii="Times New Roman" w:hAnsi="Times New Roman" w:cs="Times New Roman"/>
          <w:i/>
          <w:iCs/>
          <w:sz w:val="24"/>
          <w:szCs w:val="24"/>
        </w:rPr>
        <w:t>To know, to decide, to act: the young child’s right to participate in action for the environment’.</w:t>
      </w:r>
      <w:r>
        <w:rPr>
          <w:rFonts w:ascii="Times New Roman" w:hAnsi="Times New Roman" w:cs="Times New Roman"/>
          <w:sz w:val="24"/>
          <w:szCs w:val="24"/>
        </w:rPr>
        <w:t xml:space="preserve"> Environmental Education Research, 18 (4), p 473-484. </w:t>
      </w:r>
    </w:p>
    <w:p w14:paraId="66102F52" w14:textId="77777777" w:rsidR="001F5C0B" w:rsidRDefault="001F5C0B" w:rsidP="008B7169">
      <w:pPr>
        <w:spacing w:after="160" w:line="360" w:lineRule="auto"/>
        <w:jc w:val="both"/>
        <w:rPr>
          <w:rFonts w:ascii="Times New Roman" w:hAnsi="Times New Roman" w:cs="Times New Roman"/>
          <w:sz w:val="24"/>
          <w:szCs w:val="24"/>
        </w:rPr>
      </w:pPr>
      <w:r w:rsidRPr="005D09EF">
        <w:rPr>
          <w:rFonts w:ascii="Times New Roman" w:hAnsi="Times New Roman" w:cs="Times New Roman"/>
          <w:sz w:val="24"/>
          <w:szCs w:val="24"/>
        </w:rPr>
        <w:t>Moorhouse, P. (2019) ‘</w:t>
      </w:r>
      <w:r w:rsidRPr="005D09EF">
        <w:rPr>
          <w:rFonts w:ascii="Times New Roman" w:hAnsi="Times New Roman" w:cs="Times New Roman"/>
          <w:i/>
          <w:iCs/>
          <w:sz w:val="24"/>
          <w:szCs w:val="24"/>
        </w:rPr>
        <w:t>Learning Outdoors Building a Solid Foundation Through Nature’.</w:t>
      </w:r>
      <w:r w:rsidRPr="005D09EF">
        <w:rPr>
          <w:rFonts w:ascii="Times New Roman" w:hAnsi="Times New Roman" w:cs="Times New Roman"/>
          <w:sz w:val="24"/>
          <w:szCs w:val="24"/>
        </w:rPr>
        <w:t xml:space="preserve"> Available at:  </w:t>
      </w:r>
      <w:hyperlink r:id="rId20" w:history="1">
        <w:r w:rsidRPr="005D09EF">
          <w:rPr>
            <w:rFonts w:ascii="Times New Roman" w:hAnsi="Times New Roman" w:cs="Times New Roman"/>
            <w:color w:val="0563C1" w:themeColor="hyperlink"/>
            <w:sz w:val="24"/>
            <w:szCs w:val="24"/>
            <w:u w:val="single"/>
          </w:rPr>
          <w:t>https://www.communityplaythings.co.uk/learning-library/training-resources/learning-outdoors</w:t>
        </w:r>
      </w:hyperlink>
      <w:r w:rsidRPr="005D09EF">
        <w:rPr>
          <w:rFonts w:ascii="Times New Roman" w:hAnsi="Times New Roman" w:cs="Times New Roman"/>
          <w:sz w:val="24"/>
          <w:szCs w:val="24"/>
        </w:rPr>
        <w:t xml:space="preserve"> (Accessed on </w:t>
      </w:r>
      <w:r>
        <w:rPr>
          <w:rFonts w:ascii="Times New Roman" w:hAnsi="Times New Roman" w:cs="Times New Roman"/>
          <w:sz w:val="24"/>
          <w:szCs w:val="24"/>
        </w:rPr>
        <w:t xml:space="preserve">22nd June </w:t>
      </w:r>
      <w:r w:rsidRPr="005D09EF">
        <w:rPr>
          <w:rFonts w:ascii="Times New Roman" w:hAnsi="Times New Roman" w:cs="Times New Roman"/>
          <w:sz w:val="24"/>
          <w:szCs w:val="24"/>
        </w:rPr>
        <w:t>202</w:t>
      </w:r>
      <w:r>
        <w:rPr>
          <w:rFonts w:ascii="Times New Roman" w:hAnsi="Times New Roman" w:cs="Times New Roman"/>
          <w:sz w:val="24"/>
          <w:szCs w:val="24"/>
        </w:rPr>
        <w:t>1</w:t>
      </w:r>
      <w:r w:rsidRPr="005D09EF">
        <w:rPr>
          <w:rFonts w:ascii="Times New Roman" w:hAnsi="Times New Roman" w:cs="Times New Roman"/>
          <w:sz w:val="24"/>
          <w:szCs w:val="24"/>
        </w:rPr>
        <w:t xml:space="preserve">). </w:t>
      </w:r>
    </w:p>
    <w:p w14:paraId="15F4543A"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Muir, J. (No date) </w:t>
      </w:r>
      <w:r w:rsidRPr="003B10A8">
        <w:rPr>
          <w:rFonts w:ascii="Times New Roman" w:hAnsi="Times New Roman" w:cs="Times New Roman"/>
          <w:i/>
          <w:iCs/>
          <w:sz w:val="24"/>
          <w:szCs w:val="24"/>
        </w:rPr>
        <w:t xml:space="preserve">John Muir </w:t>
      </w:r>
      <w:r>
        <w:rPr>
          <w:rFonts w:ascii="Times New Roman" w:hAnsi="Times New Roman" w:cs="Times New Roman"/>
          <w:i/>
          <w:iCs/>
          <w:sz w:val="24"/>
          <w:szCs w:val="24"/>
        </w:rPr>
        <w:t>Q</w:t>
      </w:r>
      <w:r w:rsidRPr="003B10A8">
        <w:rPr>
          <w:rFonts w:ascii="Times New Roman" w:hAnsi="Times New Roman" w:cs="Times New Roman"/>
          <w:i/>
          <w:iCs/>
          <w:sz w:val="24"/>
          <w:szCs w:val="24"/>
        </w:rPr>
        <w:t xml:space="preserve">uote </w:t>
      </w:r>
      <w:r>
        <w:rPr>
          <w:rFonts w:ascii="Times New Roman" w:hAnsi="Times New Roman" w:cs="Times New Roman"/>
          <w:i/>
          <w:iCs/>
          <w:sz w:val="24"/>
          <w:szCs w:val="24"/>
        </w:rPr>
        <w:t>O</w:t>
      </w:r>
      <w:r w:rsidRPr="003B10A8">
        <w:rPr>
          <w:rFonts w:ascii="Times New Roman" w:hAnsi="Times New Roman" w:cs="Times New Roman"/>
          <w:i/>
          <w:iCs/>
          <w:sz w:val="24"/>
          <w:szCs w:val="24"/>
        </w:rPr>
        <w:t>ver Volcano Phlox Plant</w:t>
      </w:r>
      <w:r>
        <w:rPr>
          <w:rFonts w:ascii="Times New Roman" w:hAnsi="Times New Roman" w:cs="Times New Roman"/>
          <w:sz w:val="24"/>
          <w:szCs w:val="24"/>
        </w:rPr>
        <w:t xml:space="preserve"> [Image]. Available at:</w:t>
      </w:r>
      <w:r w:rsidRPr="00FB10CB">
        <w:t xml:space="preserve"> </w:t>
      </w:r>
      <w:hyperlink r:id="rId21" w:history="1">
        <w:r w:rsidRPr="007857D1">
          <w:rPr>
            <w:rStyle w:val="Hyperlink"/>
            <w:rFonts w:ascii="Times New Roman" w:hAnsi="Times New Roman" w:cs="Times New Roman"/>
            <w:sz w:val="24"/>
            <w:szCs w:val="24"/>
          </w:rPr>
          <w:t>https://www.pinterest.co.uk/pin/399061216973624071/</w:t>
        </w:r>
      </w:hyperlink>
      <w:r>
        <w:rPr>
          <w:rFonts w:ascii="Times New Roman" w:hAnsi="Times New Roman" w:cs="Times New Roman"/>
          <w:sz w:val="24"/>
          <w:szCs w:val="24"/>
        </w:rPr>
        <w:t xml:space="preserve"> (Accessed on 3</w:t>
      </w:r>
      <w:r w:rsidRPr="00795672">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w:t>
      </w:r>
    </w:p>
    <w:p w14:paraId="594FFD13" w14:textId="77777777" w:rsidR="001F5C0B" w:rsidRDefault="001F5C0B" w:rsidP="008B7169">
      <w:pPr>
        <w:spacing w:after="160" w:line="360" w:lineRule="auto"/>
        <w:jc w:val="both"/>
        <w:rPr>
          <w:rFonts w:ascii="Times New Roman" w:hAnsi="Times New Roman" w:cs="Times New Roman"/>
          <w:sz w:val="24"/>
          <w:szCs w:val="24"/>
        </w:rPr>
      </w:pPr>
      <w:r w:rsidRPr="005A29E0">
        <w:rPr>
          <w:rFonts w:ascii="Times New Roman" w:hAnsi="Times New Roman" w:cs="Times New Roman"/>
          <w:sz w:val="24"/>
          <w:szCs w:val="24"/>
        </w:rPr>
        <w:t>Oxfam, (201</w:t>
      </w:r>
      <w:r>
        <w:rPr>
          <w:rFonts w:ascii="Times New Roman" w:hAnsi="Times New Roman" w:cs="Times New Roman"/>
          <w:sz w:val="24"/>
          <w:szCs w:val="24"/>
        </w:rPr>
        <w:t>9</w:t>
      </w:r>
      <w:r w:rsidRPr="005A29E0">
        <w:rPr>
          <w:rFonts w:ascii="Times New Roman" w:hAnsi="Times New Roman" w:cs="Times New Roman"/>
          <w:sz w:val="24"/>
          <w:szCs w:val="24"/>
        </w:rPr>
        <w:t>)</w:t>
      </w:r>
      <w:r>
        <w:rPr>
          <w:rFonts w:ascii="Times New Roman" w:hAnsi="Times New Roman" w:cs="Times New Roman"/>
          <w:sz w:val="24"/>
          <w:szCs w:val="24"/>
        </w:rPr>
        <w:t xml:space="preserve"> </w:t>
      </w:r>
      <w:r w:rsidRPr="00FA1C2B">
        <w:rPr>
          <w:rFonts w:ascii="Times New Roman" w:hAnsi="Times New Roman" w:cs="Times New Roman"/>
          <w:i/>
          <w:iCs/>
          <w:sz w:val="24"/>
          <w:szCs w:val="24"/>
        </w:rPr>
        <w:t>The Sustainable Development Goal</w:t>
      </w:r>
      <w:r>
        <w:rPr>
          <w:rFonts w:ascii="Times New Roman" w:hAnsi="Times New Roman" w:cs="Times New Roman"/>
          <w:i/>
          <w:iCs/>
          <w:sz w:val="24"/>
          <w:szCs w:val="24"/>
        </w:rPr>
        <w:t>s</w:t>
      </w:r>
      <w:r w:rsidRPr="00FA1C2B">
        <w:rPr>
          <w:rFonts w:ascii="Times New Roman" w:hAnsi="Times New Roman" w:cs="Times New Roman"/>
          <w:i/>
          <w:iCs/>
          <w:sz w:val="24"/>
          <w:szCs w:val="24"/>
        </w:rPr>
        <w:t>. A Guide for Teachers.</w:t>
      </w:r>
      <w:r>
        <w:rPr>
          <w:rFonts w:ascii="Times New Roman" w:hAnsi="Times New Roman" w:cs="Times New Roman"/>
          <w:sz w:val="24"/>
          <w:szCs w:val="24"/>
        </w:rPr>
        <w:t xml:space="preserve"> Available at: </w:t>
      </w:r>
      <w:hyperlink r:id="rId22" w:history="1">
        <w:r w:rsidRPr="00F4068E">
          <w:rPr>
            <w:rStyle w:val="Hyperlink"/>
            <w:rFonts w:ascii="Times New Roman" w:hAnsi="Times New Roman" w:cs="Times New Roman"/>
            <w:sz w:val="24"/>
            <w:szCs w:val="24"/>
          </w:rPr>
          <w:t>https://oxfamilibrary.openrepository.com/bitstream/handle/10546/620842/edu-sustainable-development-guide-15072019-en.pdf;jsessionid=1D7257389B72244F7BF2376691D33B8A?sequence=4</w:t>
        </w:r>
      </w:hyperlink>
      <w:r>
        <w:rPr>
          <w:rFonts w:ascii="Times New Roman" w:hAnsi="Times New Roman" w:cs="Times New Roman"/>
          <w:sz w:val="24"/>
          <w:szCs w:val="24"/>
        </w:rPr>
        <w:t xml:space="preserve"> (Accessed on 4</w:t>
      </w:r>
      <w:r w:rsidRPr="00FA7AB8">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w:t>
      </w:r>
    </w:p>
    <w:p w14:paraId="6CACB118" w14:textId="445208FF"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Pearson, E. and </w:t>
      </w:r>
      <w:proofErr w:type="spellStart"/>
      <w:r>
        <w:rPr>
          <w:rFonts w:ascii="Times New Roman" w:hAnsi="Times New Roman" w:cs="Times New Roman"/>
          <w:sz w:val="24"/>
          <w:szCs w:val="24"/>
        </w:rPr>
        <w:t>Degotardi</w:t>
      </w:r>
      <w:proofErr w:type="spellEnd"/>
      <w:r>
        <w:rPr>
          <w:rFonts w:ascii="Times New Roman" w:hAnsi="Times New Roman" w:cs="Times New Roman"/>
          <w:sz w:val="24"/>
          <w:szCs w:val="24"/>
        </w:rPr>
        <w:t xml:space="preserve">, S. (2009) </w:t>
      </w:r>
      <w:r w:rsidRPr="00106679">
        <w:rPr>
          <w:rFonts w:ascii="Times New Roman" w:hAnsi="Times New Roman" w:cs="Times New Roman"/>
          <w:i/>
          <w:iCs/>
          <w:sz w:val="24"/>
          <w:szCs w:val="24"/>
        </w:rPr>
        <w:t xml:space="preserve">Education for Sustainable Development in Early Childhood </w:t>
      </w:r>
      <w:r w:rsidR="00AE1B95">
        <w:rPr>
          <w:rFonts w:ascii="Times New Roman" w:hAnsi="Times New Roman" w:cs="Times New Roman"/>
          <w:i/>
          <w:iCs/>
          <w:sz w:val="24"/>
          <w:szCs w:val="24"/>
        </w:rPr>
        <w:t xml:space="preserve">a </w:t>
      </w:r>
      <w:r w:rsidRPr="00106679">
        <w:rPr>
          <w:rFonts w:ascii="Times New Roman" w:hAnsi="Times New Roman" w:cs="Times New Roman"/>
          <w:i/>
          <w:iCs/>
          <w:sz w:val="24"/>
          <w:szCs w:val="24"/>
        </w:rPr>
        <w:t>Global Solution to Local Concerns.</w:t>
      </w:r>
      <w:r>
        <w:rPr>
          <w:rFonts w:ascii="Times New Roman" w:hAnsi="Times New Roman" w:cs="Times New Roman"/>
          <w:sz w:val="24"/>
          <w:szCs w:val="24"/>
        </w:rPr>
        <w:t xml:space="preserve"> International Journal of Early Childhood. </w:t>
      </w:r>
    </w:p>
    <w:p w14:paraId="3812D4D7"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Searle, M. (No date) </w:t>
      </w:r>
      <w:r w:rsidRPr="003B10A8">
        <w:rPr>
          <w:rFonts w:ascii="Times New Roman" w:hAnsi="Times New Roman" w:cs="Times New Roman"/>
          <w:i/>
          <w:iCs/>
          <w:sz w:val="24"/>
          <w:szCs w:val="24"/>
        </w:rPr>
        <w:t>Small Tortoiseshell Butterfly</w:t>
      </w:r>
      <w:r>
        <w:rPr>
          <w:rFonts w:ascii="Times New Roman" w:hAnsi="Times New Roman" w:cs="Times New Roman"/>
          <w:sz w:val="24"/>
          <w:szCs w:val="24"/>
        </w:rPr>
        <w:t xml:space="preserve">. [Image] Available at: </w:t>
      </w:r>
      <w:hyperlink r:id="rId23" w:history="1">
        <w:r w:rsidRPr="007857D1">
          <w:rPr>
            <w:rStyle w:val="Hyperlink"/>
            <w:rFonts w:ascii="Times New Roman" w:hAnsi="Times New Roman" w:cs="Times New Roman"/>
            <w:sz w:val="24"/>
            <w:szCs w:val="24"/>
          </w:rPr>
          <w:t>https://wiselivingmagazine.co.uk/property/garden/how-to-plant-a-butterfly-garden/</w:t>
        </w:r>
      </w:hyperlink>
      <w:r>
        <w:rPr>
          <w:rFonts w:ascii="Times New Roman" w:hAnsi="Times New Roman" w:cs="Times New Roman"/>
          <w:sz w:val="24"/>
          <w:szCs w:val="24"/>
        </w:rPr>
        <w:t xml:space="preserve"> (Accessed on 3</w:t>
      </w:r>
      <w:r w:rsidRPr="0068021B">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w:t>
      </w:r>
    </w:p>
    <w:p w14:paraId="457BFDF8" w14:textId="77777777" w:rsidR="001F5C0B" w:rsidRDefault="001F5C0B" w:rsidP="008B7169">
      <w:pPr>
        <w:spacing w:after="160" w:line="360" w:lineRule="auto"/>
        <w:jc w:val="both"/>
        <w:rPr>
          <w:rFonts w:ascii="Times New Roman" w:hAnsi="Times New Roman" w:cs="Times New Roman"/>
          <w:sz w:val="24"/>
          <w:szCs w:val="24"/>
        </w:rPr>
      </w:pPr>
      <w:r w:rsidRPr="00B70E96">
        <w:rPr>
          <w:rFonts w:ascii="Times New Roman" w:hAnsi="Times New Roman" w:cs="Times New Roman"/>
          <w:sz w:val="24"/>
          <w:szCs w:val="24"/>
        </w:rPr>
        <w:t>Siraj Blatchford, J. and Huggins, V. (2015)</w:t>
      </w:r>
      <w:r>
        <w:rPr>
          <w:rFonts w:ascii="Times New Roman" w:hAnsi="Times New Roman" w:cs="Times New Roman"/>
          <w:sz w:val="24"/>
          <w:szCs w:val="24"/>
        </w:rPr>
        <w:t xml:space="preserve"> </w:t>
      </w:r>
      <w:r w:rsidRPr="00880D69">
        <w:rPr>
          <w:rFonts w:ascii="Times New Roman" w:hAnsi="Times New Roman" w:cs="Times New Roman"/>
          <w:i/>
          <w:iCs/>
          <w:sz w:val="24"/>
          <w:szCs w:val="24"/>
        </w:rPr>
        <w:t>Sustainable Development in Early Years Care and Education. Early Education Journal.</w:t>
      </w:r>
      <w:r>
        <w:rPr>
          <w:rFonts w:ascii="Times New Roman" w:hAnsi="Times New Roman" w:cs="Times New Roman"/>
          <w:sz w:val="24"/>
          <w:szCs w:val="24"/>
        </w:rPr>
        <w:t xml:space="preserve"> </w:t>
      </w:r>
      <w:r w:rsidRPr="009F04B4">
        <w:rPr>
          <w:rFonts w:ascii="Times New Roman" w:hAnsi="Times New Roman" w:cs="Times New Roman"/>
          <w:i/>
          <w:iCs/>
          <w:sz w:val="24"/>
          <w:szCs w:val="24"/>
        </w:rPr>
        <w:t xml:space="preserve">British Association for Early Childhood Education, Summer, No. 76. </w:t>
      </w:r>
      <w:r>
        <w:rPr>
          <w:rFonts w:ascii="Times New Roman" w:hAnsi="Times New Roman" w:cs="Times New Roman"/>
          <w:sz w:val="24"/>
          <w:szCs w:val="24"/>
        </w:rPr>
        <w:t xml:space="preserve">Available At: </w:t>
      </w:r>
      <w:hyperlink r:id="rId24" w:history="1">
        <w:r w:rsidRPr="00F4068E">
          <w:rPr>
            <w:rStyle w:val="Hyperlink"/>
            <w:rFonts w:ascii="Times New Roman" w:hAnsi="Times New Roman" w:cs="Times New Roman"/>
            <w:sz w:val="24"/>
            <w:szCs w:val="24"/>
          </w:rPr>
          <w:t>https://schemaplay.files.wordpress.com/2020/12/eej2015.pdf</w:t>
        </w:r>
      </w:hyperlink>
      <w:r>
        <w:rPr>
          <w:rFonts w:ascii="Times New Roman" w:hAnsi="Times New Roman" w:cs="Times New Roman"/>
          <w:sz w:val="24"/>
          <w:szCs w:val="24"/>
        </w:rPr>
        <w:t xml:space="preserve"> (Accessed on 3rd July 2021). </w:t>
      </w:r>
    </w:p>
    <w:p w14:paraId="40CADFF8"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Sobel, D. (1996) </w:t>
      </w:r>
      <w:r w:rsidRPr="00AE1B95">
        <w:rPr>
          <w:rFonts w:ascii="Times New Roman" w:hAnsi="Times New Roman" w:cs="Times New Roman"/>
          <w:i/>
          <w:iCs/>
          <w:sz w:val="24"/>
          <w:szCs w:val="24"/>
        </w:rPr>
        <w:t>Beyond Ecophobia</w:t>
      </w:r>
      <w:r>
        <w:rPr>
          <w:rFonts w:ascii="Times New Roman" w:hAnsi="Times New Roman" w:cs="Times New Roman"/>
          <w:sz w:val="24"/>
          <w:szCs w:val="24"/>
        </w:rPr>
        <w:t xml:space="preserve">. Great Barrington, MA: Orion Society.  </w:t>
      </w:r>
    </w:p>
    <w:p w14:paraId="41FF14DF" w14:textId="77777777" w:rsidR="001F5C0B" w:rsidRPr="004818B0"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Sterling, S. (2001) </w:t>
      </w:r>
      <w:r w:rsidRPr="00427D82">
        <w:rPr>
          <w:rFonts w:ascii="Times New Roman" w:hAnsi="Times New Roman" w:cs="Times New Roman"/>
          <w:i/>
          <w:iCs/>
          <w:sz w:val="24"/>
          <w:szCs w:val="24"/>
        </w:rPr>
        <w:t>Sustainable Education. Revisioning Learning and Change.</w:t>
      </w:r>
      <w:r>
        <w:rPr>
          <w:rFonts w:ascii="Times New Roman" w:hAnsi="Times New Roman" w:cs="Times New Roman"/>
          <w:sz w:val="24"/>
          <w:szCs w:val="24"/>
        </w:rPr>
        <w:t xml:space="preserve"> Schumacher Briefing Number 6.  Darlington: Green Books Limited: </w:t>
      </w:r>
    </w:p>
    <w:p w14:paraId="71D07870" w14:textId="77777777" w:rsidR="001F5C0B" w:rsidRDefault="001F5C0B" w:rsidP="008B7169">
      <w:pPr>
        <w:spacing w:after="160" w:line="360" w:lineRule="auto"/>
        <w:jc w:val="both"/>
        <w:rPr>
          <w:rFonts w:ascii="Times New Roman" w:hAnsi="Times New Roman" w:cs="Times New Roman"/>
          <w:sz w:val="24"/>
          <w:szCs w:val="24"/>
        </w:rPr>
      </w:pPr>
      <w:r w:rsidRPr="005D09EF">
        <w:rPr>
          <w:rFonts w:ascii="Times New Roman" w:hAnsi="Times New Roman" w:cs="Times New Roman"/>
          <w:sz w:val="24"/>
          <w:szCs w:val="24"/>
        </w:rPr>
        <w:t xml:space="preserve">The Wildlife Trusts (2019) </w:t>
      </w:r>
      <w:r w:rsidRPr="005D09EF">
        <w:rPr>
          <w:rFonts w:ascii="Times New Roman" w:hAnsi="Times New Roman" w:cs="Times New Roman"/>
          <w:i/>
          <w:iCs/>
          <w:sz w:val="24"/>
          <w:szCs w:val="24"/>
        </w:rPr>
        <w:t>New Report Shows How Nature Nurtures Children</w:t>
      </w:r>
      <w:r w:rsidRPr="005D09EF">
        <w:rPr>
          <w:rFonts w:ascii="Times New Roman" w:hAnsi="Times New Roman" w:cs="Times New Roman"/>
          <w:sz w:val="24"/>
          <w:szCs w:val="24"/>
        </w:rPr>
        <w:t xml:space="preserve">. Available at: </w:t>
      </w:r>
      <w:hyperlink r:id="rId25" w:history="1">
        <w:r w:rsidRPr="005D09EF">
          <w:rPr>
            <w:rFonts w:ascii="Times New Roman" w:hAnsi="Times New Roman" w:cs="Times New Roman"/>
            <w:color w:val="0563C1" w:themeColor="hyperlink"/>
            <w:sz w:val="24"/>
            <w:szCs w:val="24"/>
            <w:u w:val="single"/>
          </w:rPr>
          <w:t>https://www.wildlifetrusts.org/news/new-report-nature-nurtures-children</w:t>
        </w:r>
      </w:hyperlink>
      <w:r w:rsidRPr="005D09EF">
        <w:rPr>
          <w:rFonts w:ascii="Times New Roman" w:hAnsi="Times New Roman" w:cs="Times New Roman"/>
          <w:sz w:val="24"/>
          <w:szCs w:val="24"/>
        </w:rPr>
        <w:t xml:space="preserve"> (Accessed on </w:t>
      </w:r>
      <w:r w:rsidRPr="003D5D7C">
        <w:rPr>
          <w:rFonts w:ascii="Times New Roman" w:hAnsi="Times New Roman" w:cs="Times New Roman"/>
          <w:sz w:val="24"/>
          <w:szCs w:val="24"/>
        </w:rPr>
        <w:t>3rd July 2021).</w:t>
      </w:r>
      <w:r w:rsidRPr="005D09EF">
        <w:rPr>
          <w:rFonts w:ascii="Times New Roman" w:hAnsi="Times New Roman" w:cs="Times New Roman"/>
          <w:sz w:val="24"/>
          <w:szCs w:val="24"/>
        </w:rPr>
        <w:t xml:space="preserve"> </w:t>
      </w:r>
    </w:p>
    <w:p w14:paraId="65A96130" w14:textId="77777777" w:rsidR="001F5C0B" w:rsidRDefault="001F5C0B" w:rsidP="008B7169">
      <w:pPr>
        <w:spacing w:after="16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Tinney</w:t>
      </w:r>
      <w:proofErr w:type="spellEnd"/>
      <w:r>
        <w:rPr>
          <w:rFonts w:ascii="Times New Roman" w:hAnsi="Times New Roman" w:cs="Times New Roman"/>
          <w:sz w:val="24"/>
          <w:szCs w:val="24"/>
        </w:rPr>
        <w:t xml:space="preserve">, G. (2013) </w:t>
      </w:r>
      <w:r w:rsidRPr="00E51C20">
        <w:rPr>
          <w:rFonts w:ascii="Times New Roman" w:hAnsi="Times New Roman" w:cs="Times New Roman"/>
          <w:i/>
          <w:iCs/>
          <w:sz w:val="24"/>
          <w:szCs w:val="24"/>
        </w:rPr>
        <w:t>Perceptions and understanding of Education for Sustainable Development and Global Citizenship (ESDGC) by teachers and teacher trainees and the opportunities and challenges of integrating ESDGC into early childhood learning within the foundation phase.</w:t>
      </w:r>
      <w:r>
        <w:rPr>
          <w:rFonts w:ascii="Times New Roman" w:hAnsi="Times New Roman" w:cs="Times New Roman"/>
          <w:sz w:val="24"/>
          <w:szCs w:val="24"/>
        </w:rPr>
        <w:t xml:space="preserve"> Available at: </w:t>
      </w:r>
      <w:hyperlink r:id="rId26" w:history="1">
        <w:r w:rsidRPr="00F4068E">
          <w:rPr>
            <w:rStyle w:val="Hyperlink"/>
            <w:rFonts w:ascii="Times New Roman" w:hAnsi="Times New Roman" w:cs="Times New Roman"/>
            <w:sz w:val="24"/>
            <w:szCs w:val="24"/>
          </w:rPr>
          <w:t>https://repository.uwtsd.ac.uk/id/eprint/1718/1/Tinney%2C%20Glenda%20%282013%29%20Perceptions%20and%20understanding.pdf</w:t>
        </w:r>
      </w:hyperlink>
      <w:r>
        <w:rPr>
          <w:rFonts w:ascii="Times New Roman" w:hAnsi="Times New Roman" w:cs="Times New Roman"/>
          <w:sz w:val="24"/>
          <w:szCs w:val="24"/>
        </w:rPr>
        <w:t xml:space="preserve"> (Accessed on 1</w:t>
      </w:r>
      <w:r w:rsidRPr="00EC1743">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 </w:t>
      </w:r>
    </w:p>
    <w:p w14:paraId="2E025C0F" w14:textId="77777777" w:rsidR="001F5C0B" w:rsidRDefault="001F5C0B" w:rsidP="008B7169">
      <w:pPr>
        <w:spacing w:after="160" w:line="360" w:lineRule="auto"/>
        <w:jc w:val="both"/>
        <w:rPr>
          <w:rFonts w:ascii="Times New Roman" w:hAnsi="Times New Roman" w:cs="Times New Roman"/>
          <w:sz w:val="24"/>
          <w:szCs w:val="24"/>
        </w:rPr>
      </w:pPr>
      <w:proofErr w:type="spellStart"/>
      <w:r w:rsidRPr="00311104">
        <w:rPr>
          <w:rFonts w:ascii="Times New Roman" w:hAnsi="Times New Roman" w:cs="Times New Roman"/>
          <w:sz w:val="24"/>
          <w:szCs w:val="24"/>
        </w:rPr>
        <w:t>Tinney</w:t>
      </w:r>
      <w:proofErr w:type="spellEnd"/>
      <w:r w:rsidRPr="00311104">
        <w:rPr>
          <w:rFonts w:ascii="Times New Roman" w:hAnsi="Times New Roman" w:cs="Times New Roman"/>
          <w:sz w:val="24"/>
          <w:szCs w:val="24"/>
        </w:rPr>
        <w:t xml:space="preserve">, G. and Hurst, N. (2018) Early Childhood Education for Sustainability within Wales in Boyd, D, Hurst, N. and Siraj-Blatchford, J. </w:t>
      </w:r>
      <w:r w:rsidRPr="00311104">
        <w:rPr>
          <w:rFonts w:ascii="Times New Roman" w:hAnsi="Times New Roman" w:cs="Times New Roman"/>
          <w:i/>
          <w:iCs/>
          <w:sz w:val="24"/>
          <w:szCs w:val="24"/>
        </w:rPr>
        <w:t>Understanding sustainability in early childhood</w:t>
      </w:r>
      <w:r w:rsidRPr="00311104">
        <w:rPr>
          <w:rFonts w:ascii="Times New Roman" w:hAnsi="Times New Roman" w:cs="Times New Roman"/>
          <w:sz w:val="24"/>
          <w:szCs w:val="24"/>
        </w:rPr>
        <w:t xml:space="preserve">: </w:t>
      </w:r>
      <w:r w:rsidRPr="00311104">
        <w:rPr>
          <w:rFonts w:ascii="Times New Roman" w:hAnsi="Times New Roman" w:cs="Times New Roman"/>
          <w:i/>
          <w:iCs/>
          <w:sz w:val="24"/>
          <w:szCs w:val="24"/>
        </w:rPr>
        <w:t>case studies and approaches from across the UK</w:t>
      </w:r>
      <w:r w:rsidRPr="00311104">
        <w:rPr>
          <w:rFonts w:ascii="Times New Roman" w:hAnsi="Times New Roman" w:cs="Times New Roman"/>
          <w:sz w:val="24"/>
          <w:szCs w:val="24"/>
        </w:rPr>
        <w:t xml:space="preserve">. </w:t>
      </w:r>
      <w:proofErr w:type="spellStart"/>
      <w:r w:rsidRPr="00311104">
        <w:rPr>
          <w:rFonts w:ascii="Times New Roman" w:hAnsi="Times New Roman" w:cs="Times New Roman"/>
          <w:sz w:val="24"/>
          <w:szCs w:val="24"/>
        </w:rPr>
        <w:t>Abbingdon</w:t>
      </w:r>
      <w:proofErr w:type="spellEnd"/>
      <w:r w:rsidRPr="00311104">
        <w:rPr>
          <w:rFonts w:ascii="Times New Roman" w:hAnsi="Times New Roman" w:cs="Times New Roman"/>
          <w:sz w:val="24"/>
          <w:szCs w:val="24"/>
        </w:rPr>
        <w:t>: Routledge p104-138.</w:t>
      </w:r>
      <w:r w:rsidRPr="004818B0">
        <w:rPr>
          <w:rFonts w:ascii="Times New Roman" w:hAnsi="Times New Roman" w:cs="Times New Roman"/>
          <w:sz w:val="24"/>
          <w:szCs w:val="24"/>
        </w:rPr>
        <w:t xml:space="preserve"> </w:t>
      </w:r>
    </w:p>
    <w:p w14:paraId="2B927B53" w14:textId="77777777" w:rsidR="001F5C0B" w:rsidRDefault="001F5C0B" w:rsidP="008B7169">
      <w:pPr>
        <w:spacing w:after="16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Tinney</w:t>
      </w:r>
      <w:proofErr w:type="spellEnd"/>
      <w:r>
        <w:rPr>
          <w:rFonts w:ascii="Times New Roman" w:hAnsi="Times New Roman" w:cs="Times New Roman"/>
          <w:sz w:val="24"/>
          <w:szCs w:val="24"/>
        </w:rPr>
        <w:t xml:space="preserve">, G. and Merriman, E. (2018) </w:t>
      </w:r>
      <w:r w:rsidRPr="00147B6A">
        <w:rPr>
          <w:rFonts w:ascii="Times New Roman" w:hAnsi="Times New Roman" w:cs="Times New Roman"/>
          <w:i/>
          <w:iCs/>
          <w:sz w:val="24"/>
          <w:szCs w:val="24"/>
        </w:rPr>
        <w:t>Early Years Education for Sustainable Development and Global Citizenship (ESDGC)- Two sides of the same coin?</w:t>
      </w:r>
      <w:r>
        <w:rPr>
          <w:rFonts w:ascii="Times New Roman" w:hAnsi="Times New Roman" w:cs="Times New Roman"/>
          <w:sz w:val="24"/>
          <w:szCs w:val="24"/>
        </w:rPr>
        <w:t xml:space="preserve"> Available at: </w:t>
      </w:r>
      <w:hyperlink r:id="rId27" w:history="1">
        <w:r w:rsidRPr="00F4068E">
          <w:rPr>
            <w:rStyle w:val="Hyperlink"/>
            <w:rFonts w:ascii="Times New Roman" w:hAnsi="Times New Roman" w:cs="Times New Roman"/>
            <w:sz w:val="24"/>
            <w:szCs w:val="24"/>
          </w:rPr>
          <w:t>https://www.uwtsd.ac.uk/media/uwtsd-website/content-assets/documents/enhancement-unit/wales-journal/71-76-Tinney-and-Merriman.pdf</w:t>
        </w:r>
      </w:hyperlink>
      <w:r>
        <w:rPr>
          <w:rFonts w:ascii="Times New Roman" w:hAnsi="Times New Roman" w:cs="Times New Roman"/>
          <w:sz w:val="24"/>
          <w:szCs w:val="24"/>
        </w:rPr>
        <w:t xml:space="preserve"> (Accessed on 2nd July 2021). </w:t>
      </w:r>
    </w:p>
    <w:p w14:paraId="2D91EAC2" w14:textId="77777777" w:rsidR="001F5C0B" w:rsidRPr="00937411" w:rsidRDefault="001F5C0B" w:rsidP="008B7169">
      <w:pPr>
        <w:spacing w:after="160" w:line="360" w:lineRule="auto"/>
        <w:jc w:val="both"/>
        <w:rPr>
          <w:rFonts w:ascii="Times New Roman" w:hAnsi="Times New Roman" w:cs="Times New Roman"/>
          <w:i/>
          <w:iCs/>
          <w:sz w:val="24"/>
          <w:szCs w:val="24"/>
        </w:rPr>
      </w:pPr>
      <w:r w:rsidRPr="00937411">
        <w:rPr>
          <w:rFonts w:ascii="Times New Roman" w:hAnsi="Times New Roman" w:cs="Times New Roman"/>
          <w:sz w:val="24"/>
          <w:szCs w:val="24"/>
        </w:rPr>
        <w:t xml:space="preserve">Tovey, H. and Waller, T.  (2014) ‘Outdoor Play and Learning’ in Waller and Davis (ed.) </w:t>
      </w:r>
      <w:r w:rsidRPr="00937411">
        <w:rPr>
          <w:rFonts w:ascii="Times New Roman" w:hAnsi="Times New Roman" w:cs="Times New Roman"/>
          <w:i/>
          <w:iCs/>
          <w:sz w:val="24"/>
          <w:szCs w:val="24"/>
        </w:rPr>
        <w:t>An Introduction to Early Childhood 3</w:t>
      </w:r>
      <w:r w:rsidRPr="00937411">
        <w:rPr>
          <w:rFonts w:ascii="Times New Roman" w:hAnsi="Times New Roman" w:cs="Times New Roman"/>
          <w:i/>
          <w:iCs/>
          <w:sz w:val="24"/>
          <w:szCs w:val="24"/>
          <w:vertAlign w:val="superscript"/>
        </w:rPr>
        <w:t>rd</w:t>
      </w:r>
      <w:r w:rsidRPr="00937411">
        <w:rPr>
          <w:rFonts w:ascii="Times New Roman" w:hAnsi="Times New Roman" w:cs="Times New Roman"/>
          <w:i/>
          <w:iCs/>
          <w:sz w:val="24"/>
          <w:szCs w:val="24"/>
        </w:rPr>
        <w:t xml:space="preserve"> Ed. </w:t>
      </w:r>
      <w:r w:rsidRPr="00937411">
        <w:rPr>
          <w:rFonts w:ascii="Times New Roman" w:hAnsi="Times New Roman" w:cs="Times New Roman"/>
          <w:sz w:val="24"/>
          <w:szCs w:val="24"/>
        </w:rPr>
        <w:t>London: SAGE.</w:t>
      </w:r>
      <w:r w:rsidRPr="00937411">
        <w:rPr>
          <w:rFonts w:ascii="Times New Roman" w:hAnsi="Times New Roman" w:cs="Times New Roman"/>
          <w:i/>
          <w:iCs/>
          <w:sz w:val="24"/>
          <w:szCs w:val="24"/>
        </w:rPr>
        <w:t xml:space="preserve"> </w:t>
      </w:r>
    </w:p>
    <w:p w14:paraId="51E7D284" w14:textId="77777777" w:rsidR="001F5C0B" w:rsidRDefault="001F5C0B" w:rsidP="008B7169">
      <w:pPr>
        <w:spacing w:after="16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UNICEF (2013) </w:t>
      </w:r>
      <w:r w:rsidRPr="00147B6A">
        <w:rPr>
          <w:rFonts w:ascii="Times New Roman" w:hAnsi="Times New Roman" w:cs="Times New Roman"/>
          <w:i/>
          <w:iCs/>
          <w:sz w:val="24"/>
          <w:szCs w:val="24"/>
        </w:rPr>
        <w:t>‘Sustainable Development starts and ends with safe healthy and well-educated children’.</w:t>
      </w:r>
      <w:r>
        <w:rPr>
          <w:rFonts w:ascii="Times New Roman" w:hAnsi="Times New Roman" w:cs="Times New Roman"/>
          <w:sz w:val="24"/>
          <w:szCs w:val="24"/>
        </w:rPr>
        <w:t xml:space="preserve"> Available at: </w:t>
      </w:r>
      <w:hyperlink r:id="rId28" w:history="1">
        <w:r w:rsidRPr="00F4068E">
          <w:rPr>
            <w:rStyle w:val="Hyperlink"/>
            <w:rFonts w:ascii="Times New Roman" w:hAnsi="Times New Roman" w:cs="Times New Roman"/>
            <w:sz w:val="24"/>
            <w:szCs w:val="24"/>
          </w:rPr>
          <w:t>https://reliefweb.int/report/world/sustainable-development-starts-and-ends-safe-healthy-and-well-educated-children</w:t>
        </w:r>
      </w:hyperlink>
      <w:r>
        <w:rPr>
          <w:rFonts w:ascii="Times New Roman" w:hAnsi="Times New Roman" w:cs="Times New Roman"/>
          <w:sz w:val="24"/>
          <w:szCs w:val="24"/>
        </w:rPr>
        <w:t xml:space="preserve"> (Accessed on 7th July 2021). </w:t>
      </w:r>
    </w:p>
    <w:p w14:paraId="4583FB14" w14:textId="77777777" w:rsidR="001F5C0B" w:rsidRDefault="001F5C0B" w:rsidP="008B7169">
      <w:pPr>
        <w:spacing w:after="160" w:line="360" w:lineRule="auto"/>
        <w:rPr>
          <w:rFonts w:ascii="Times New Roman" w:hAnsi="Times New Roman" w:cs="Times New Roman"/>
          <w:sz w:val="24"/>
          <w:szCs w:val="24"/>
        </w:rPr>
      </w:pPr>
      <w:r w:rsidRPr="00311104">
        <w:rPr>
          <w:rFonts w:ascii="Times New Roman" w:hAnsi="Times New Roman" w:cs="Times New Roman"/>
          <w:sz w:val="24"/>
          <w:szCs w:val="24"/>
        </w:rPr>
        <w:t>United Nations Educational Scientific and Cultural Organization (2012)</w:t>
      </w:r>
      <w:r>
        <w:rPr>
          <w:rFonts w:ascii="Times New Roman" w:hAnsi="Times New Roman" w:cs="Times New Roman"/>
          <w:sz w:val="24"/>
          <w:szCs w:val="24"/>
        </w:rPr>
        <w:t xml:space="preserve"> </w:t>
      </w:r>
      <w:r w:rsidRPr="00AD55BB">
        <w:rPr>
          <w:rFonts w:ascii="Times New Roman" w:hAnsi="Times New Roman" w:cs="Times New Roman"/>
          <w:i/>
          <w:iCs/>
          <w:sz w:val="24"/>
          <w:szCs w:val="24"/>
        </w:rPr>
        <w:t xml:space="preserve">Education for Sustainable Development Sourcebook. </w:t>
      </w:r>
      <w:r>
        <w:rPr>
          <w:rFonts w:ascii="Times New Roman" w:hAnsi="Times New Roman" w:cs="Times New Roman"/>
          <w:sz w:val="24"/>
          <w:szCs w:val="24"/>
        </w:rPr>
        <w:t xml:space="preserve">Available at: </w:t>
      </w:r>
      <w:hyperlink r:id="rId29" w:history="1">
        <w:r w:rsidRPr="00F4068E">
          <w:rPr>
            <w:rStyle w:val="Hyperlink"/>
            <w:rFonts w:ascii="Times New Roman" w:hAnsi="Times New Roman" w:cs="Times New Roman"/>
            <w:sz w:val="24"/>
            <w:szCs w:val="24"/>
          </w:rPr>
          <w:t>https://sustainabledevelopment.un.org/content/documents/926unesco9.pdf</w:t>
        </w:r>
      </w:hyperlink>
      <w:r>
        <w:rPr>
          <w:rFonts w:ascii="Times New Roman" w:hAnsi="Times New Roman" w:cs="Times New Roman"/>
          <w:sz w:val="24"/>
          <w:szCs w:val="24"/>
        </w:rPr>
        <w:t xml:space="preserve"> (Accessed on 3rd July 2021). </w:t>
      </w:r>
    </w:p>
    <w:p w14:paraId="73440208" w14:textId="77777777" w:rsidR="001F5C0B" w:rsidRPr="005D09EF" w:rsidRDefault="001F5C0B" w:rsidP="008B7169">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United Nations Sustainable Development (1992) </w:t>
      </w:r>
      <w:r w:rsidRPr="00511603">
        <w:rPr>
          <w:rFonts w:ascii="Times New Roman" w:hAnsi="Times New Roman" w:cs="Times New Roman"/>
          <w:i/>
          <w:iCs/>
          <w:sz w:val="24"/>
          <w:szCs w:val="24"/>
        </w:rPr>
        <w:t>Agenda 21 United Nations Conference on Environment &amp; Development. Rio de Janeiro, Brazil 3 to 14 June 1992.</w:t>
      </w:r>
      <w:r>
        <w:rPr>
          <w:rFonts w:ascii="Times New Roman" w:hAnsi="Times New Roman" w:cs="Times New Roman"/>
          <w:sz w:val="24"/>
          <w:szCs w:val="24"/>
        </w:rPr>
        <w:t xml:space="preserve"> Available at: </w:t>
      </w:r>
      <w:hyperlink r:id="rId30" w:history="1">
        <w:r w:rsidRPr="00F4068E">
          <w:rPr>
            <w:rStyle w:val="Hyperlink"/>
            <w:rFonts w:ascii="Times New Roman" w:hAnsi="Times New Roman" w:cs="Times New Roman"/>
            <w:sz w:val="24"/>
            <w:szCs w:val="24"/>
          </w:rPr>
          <w:t>https://sustainabledevelopment.un.org/content/documents/Agenda21.pdf</w:t>
        </w:r>
      </w:hyperlink>
      <w:r>
        <w:rPr>
          <w:rFonts w:ascii="Times New Roman" w:hAnsi="Times New Roman" w:cs="Times New Roman"/>
          <w:sz w:val="24"/>
          <w:szCs w:val="24"/>
        </w:rPr>
        <w:t xml:space="preserve"> (Accessed on 4th July 2021). </w:t>
      </w:r>
    </w:p>
    <w:p w14:paraId="130EEFF5" w14:textId="77777777" w:rsidR="001F5C0B" w:rsidRDefault="001F5C0B" w:rsidP="008B7169">
      <w:pPr>
        <w:spacing w:after="160" w:line="360" w:lineRule="auto"/>
        <w:jc w:val="both"/>
        <w:rPr>
          <w:rFonts w:ascii="Times New Roman" w:hAnsi="Times New Roman" w:cs="Times New Roman"/>
          <w:sz w:val="24"/>
          <w:szCs w:val="24"/>
        </w:rPr>
      </w:pPr>
      <w:r w:rsidRPr="005D09EF">
        <w:rPr>
          <w:rFonts w:ascii="Times New Roman" w:hAnsi="Times New Roman" w:cs="Times New Roman"/>
          <w:sz w:val="24"/>
          <w:szCs w:val="24"/>
        </w:rPr>
        <w:t xml:space="preserve">Welsh Government (2009) </w:t>
      </w:r>
      <w:r w:rsidRPr="005D09EF">
        <w:rPr>
          <w:rFonts w:ascii="Times New Roman" w:hAnsi="Times New Roman" w:cs="Times New Roman"/>
          <w:i/>
          <w:iCs/>
          <w:sz w:val="24"/>
          <w:szCs w:val="24"/>
        </w:rPr>
        <w:t>Foundation Phase Outdoor Handbook.</w:t>
      </w:r>
      <w:r w:rsidRPr="005D09EF">
        <w:rPr>
          <w:rFonts w:ascii="Times New Roman" w:hAnsi="Times New Roman" w:cs="Times New Roman"/>
          <w:sz w:val="24"/>
          <w:szCs w:val="24"/>
        </w:rPr>
        <w:t xml:space="preserve">  Available at: </w:t>
      </w:r>
      <w:hyperlink r:id="rId31" w:history="1">
        <w:r w:rsidRPr="005D09EF">
          <w:rPr>
            <w:rFonts w:ascii="Times New Roman" w:hAnsi="Times New Roman" w:cs="Times New Roman"/>
            <w:color w:val="0563C1" w:themeColor="hyperlink"/>
            <w:sz w:val="24"/>
            <w:szCs w:val="24"/>
            <w:u w:val="single"/>
          </w:rPr>
          <w:t>https://hwb.gov.wales/storage/fcb8539c-9be7-4883-8542-35d7b54b56f2/foundation-phase-outdoor-learning-handbook.pdf</w:t>
        </w:r>
      </w:hyperlink>
      <w:r w:rsidRPr="005D09EF">
        <w:rPr>
          <w:rFonts w:ascii="Times New Roman" w:hAnsi="Times New Roman" w:cs="Times New Roman"/>
          <w:sz w:val="24"/>
          <w:szCs w:val="24"/>
        </w:rPr>
        <w:t xml:space="preserve"> </w:t>
      </w:r>
      <w:r w:rsidRPr="00382D02">
        <w:rPr>
          <w:rFonts w:ascii="Times New Roman" w:hAnsi="Times New Roman" w:cs="Times New Roman"/>
          <w:sz w:val="24"/>
          <w:szCs w:val="24"/>
        </w:rPr>
        <w:t>(Accessed on 4th July 202</w:t>
      </w:r>
      <w:r>
        <w:rPr>
          <w:rFonts w:ascii="Times New Roman" w:hAnsi="Times New Roman" w:cs="Times New Roman"/>
          <w:sz w:val="24"/>
          <w:szCs w:val="24"/>
        </w:rPr>
        <w:t>1</w:t>
      </w:r>
      <w:r w:rsidRPr="00382D02">
        <w:rPr>
          <w:rFonts w:ascii="Times New Roman" w:hAnsi="Times New Roman" w:cs="Times New Roman"/>
          <w:sz w:val="24"/>
          <w:szCs w:val="24"/>
        </w:rPr>
        <w:t>).</w:t>
      </w:r>
      <w:r w:rsidRPr="005D09EF">
        <w:rPr>
          <w:rFonts w:ascii="Times New Roman" w:hAnsi="Times New Roman" w:cs="Times New Roman"/>
          <w:sz w:val="24"/>
          <w:szCs w:val="24"/>
        </w:rPr>
        <w:t xml:space="preserve"> </w:t>
      </w:r>
    </w:p>
    <w:p w14:paraId="3F185801" w14:textId="77777777" w:rsidR="001F5C0B" w:rsidRDefault="001F5C0B" w:rsidP="008B716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Welsh Government (2013</w:t>
      </w:r>
      <w:r>
        <w:rPr>
          <w:rFonts w:ascii="Times New Roman" w:hAnsi="Times New Roman" w:cs="Times New Roman"/>
          <w:i/>
          <w:iCs/>
          <w:sz w:val="24"/>
          <w:szCs w:val="24"/>
        </w:rPr>
        <w:t>)</w:t>
      </w:r>
      <w:r w:rsidRPr="004F35B6">
        <w:rPr>
          <w:rFonts w:ascii="Times New Roman" w:hAnsi="Times New Roman" w:cs="Times New Roman"/>
          <w:i/>
          <w:iCs/>
          <w:sz w:val="24"/>
          <w:szCs w:val="24"/>
        </w:rPr>
        <w:t xml:space="preserve"> The Action Plan for Pollinators in Wales.</w:t>
      </w:r>
      <w:r>
        <w:rPr>
          <w:rFonts w:ascii="Times New Roman" w:hAnsi="Times New Roman" w:cs="Times New Roman"/>
          <w:sz w:val="24"/>
          <w:szCs w:val="24"/>
        </w:rPr>
        <w:t xml:space="preserve"> Available at: </w:t>
      </w:r>
      <w:hyperlink r:id="rId32" w:history="1">
        <w:r w:rsidRPr="00D944EB">
          <w:rPr>
            <w:rStyle w:val="Hyperlink"/>
            <w:rFonts w:ascii="Times New Roman" w:hAnsi="Times New Roman" w:cs="Times New Roman"/>
            <w:sz w:val="24"/>
            <w:szCs w:val="24"/>
          </w:rPr>
          <w:t>https://gov.wales/sites/default/files/publications/2019-04/action-plan-for-pollinators.pdf</w:t>
        </w:r>
      </w:hyperlink>
      <w:r>
        <w:rPr>
          <w:rFonts w:ascii="Times New Roman" w:hAnsi="Times New Roman" w:cs="Times New Roman"/>
          <w:sz w:val="24"/>
          <w:szCs w:val="24"/>
        </w:rPr>
        <w:t xml:space="preserve"> (Accessed on 30th June 2021). </w:t>
      </w:r>
    </w:p>
    <w:p w14:paraId="23F4FB93" w14:textId="77777777" w:rsidR="001F5C0B" w:rsidRPr="002421EB" w:rsidRDefault="001F5C0B" w:rsidP="008B7169">
      <w:pPr>
        <w:spacing w:after="160" w:line="360" w:lineRule="auto"/>
        <w:jc w:val="both"/>
        <w:rPr>
          <w:rFonts w:ascii="Times New Roman" w:hAnsi="Times New Roman" w:cs="Times New Roman"/>
          <w:sz w:val="24"/>
          <w:szCs w:val="24"/>
          <w:u w:val="single"/>
        </w:rPr>
      </w:pPr>
      <w:r w:rsidRPr="002421EB">
        <w:rPr>
          <w:rFonts w:ascii="Times New Roman" w:hAnsi="Times New Roman" w:cs="Times New Roman"/>
          <w:sz w:val="24"/>
          <w:szCs w:val="24"/>
        </w:rPr>
        <w:t xml:space="preserve">Welsh Government (2015) </w:t>
      </w:r>
      <w:r w:rsidRPr="002421EB">
        <w:rPr>
          <w:rFonts w:ascii="Times New Roman" w:hAnsi="Times New Roman" w:cs="Times New Roman"/>
          <w:i/>
          <w:iCs/>
          <w:sz w:val="24"/>
          <w:szCs w:val="24"/>
        </w:rPr>
        <w:t xml:space="preserve">The Future Wellbeing </w:t>
      </w:r>
      <w:proofErr w:type="gramStart"/>
      <w:r w:rsidRPr="002421EB">
        <w:rPr>
          <w:rFonts w:ascii="Times New Roman" w:hAnsi="Times New Roman" w:cs="Times New Roman"/>
          <w:i/>
          <w:iCs/>
          <w:sz w:val="24"/>
          <w:szCs w:val="24"/>
        </w:rPr>
        <w:t>Of</w:t>
      </w:r>
      <w:proofErr w:type="gramEnd"/>
      <w:r w:rsidRPr="002421EB">
        <w:rPr>
          <w:rFonts w:ascii="Times New Roman" w:hAnsi="Times New Roman" w:cs="Times New Roman"/>
          <w:i/>
          <w:iCs/>
          <w:sz w:val="24"/>
          <w:szCs w:val="24"/>
        </w:rPr>
        <w:t xml:space="preserve"> Generations Act</w:t>
      </w:r>
      <w:r w:rsidRPr="002421EB">
        <w:rPr>
          <w:rFonts w:ascii="Times New Roman" w:hAnsi="Times New Roman" w:cs="Times New Roman"/>
          <w:sz w:val="24"/>
          <w:szCs w:val="24"/>
        </w:rPr>
        <w:t xml:space="preserve">. Available at: </w:t>
      </w:r>
      <w:hyperlink r:id="rId33" w:history="1">
        <w:r w:rsidRPr="002421EB">
          <w:rPr>
            <w:rFonts w:ascii="Times New Roman" w:hAnsi="Times New Roman" w:cs="Times New Roman"/>
            <w:color w:val="0000FF"/>
            <w:sz w:val="24"/>
            <w:szCs w:val="24"/>
            <w:u w:val="single"/>
          </w:rPr>
          <w:t>https://www.futuregenerations.wales/about-us/future-generations-act/</w:t>
        </w:r>
      </w:hyperlink>
      <w:r w:rsidRPr="002421EB">
        <w:rPr>
          <w:rFonts w:ascii="Times New Roman" w:hAnsi="Times New Roman" w:cs="Times New Roman"/>
          <w:sz w:val="24"/>
          <w:szCs w:val="24"/>
        </w:rPr>
        <w:t xml:space="preserve"> (Accessed on</w:t>
      </w:r>
      <w:r>
        <w:rPr>
          <w:rFonts w:ascii="Times New Roman" w:hAnsi="Times New Roman" w:cs="Times New Roman"/>
          <w:sz w:val="24"/>
          <w:szCs w:val="24"/>
        </w:rPr>
        <w:t xml:space="preserve"> 8</w:t>
      </w:r>
      <w:r w:rsidRPr="008C6DB4">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r w:rsidRPr="002421EB">
        <w:rPr>
          <w:rFonts w:ascii="Times New Roman" w:hAnsi="Times New Roman" w:cs="Times New Roman"/>
          <w:sz w:val="24"/>
          <w:szCs w:val="24"/>
        </w:rPr>
        <w:t>).</w:t>
      </w:r>
      <w:r w:rsidRPr="002421EB">
        <w:t xml:space="preserve"> </w:t>
      </w:r>
    </w:p>
    <w:p w14:paraId="08640EBF" w14:textId="77777777" w:rsidR="001F5C0B" w:rsidRPr="005D09EF" w:rsidRDefault="001F5C0B" w:rsidP="008B7169">
      <w:pPr>
        <w:spacing w:after="160" w:line="360" w:lineRule="auto"/>
        <w:jc w:val="both"/>
        <w:rPr>
          <w:rFonts w:ascii="Times New Roman" w:hAnsi="Times New Roman" w:cs="Times New Roman"/>
          <w:sz w:val="24"/>
          <w:szCs w:val="24"/>
        </w:rPr>
      </w:pPr>
      <w:r w:rsidRPr="005D09EF">
        <w:rPr>
          <w:rFonts w:ascii="Times New Roman" w:hAnsi="Times New Roman" w:cs="Times New Roman"/>
          <w:sz w:val="24"/>
          <w:szCs w:val="24"/>
        </w:rPr>
        <w:t xml:space="preserve">White, J. (2014). </w:t>
      </w:r>
      <w:r w:rsidRPr="005D09EF">
        <w:rPr>
          <w:rFonts w:ascii="Times New Roman" w:hAnsi="Times New Roman" w:cs="Times New Roman"/>
          <w:i/>
          <w:iCs/>
          <w:sz w:val="24"/>
          <w:szCs w:val="24"/>
        </w:rPr>
        <w:t>Playing and Learning Outdoors 2</w:t>
      </w:r>
      <w:r w:rsidRPr="005D09EF">
        <w:rPr>
          <w:rFonts w:ascii="Times New Roman" w:hAnsi="Times New Roman" w:cs="Times New Roman"/>
          <w:i/>
          <w:iCs/>
          <w:sz w:val="24"/>
          <w:szCs w:val="24"/>
          <w:vertAlign w:val="superscript"/>
        </w:rPr>
        <w:t>nd</w:t>
      </w:r>
      <w:r w:rsidRPr="005D09EF">
        <w:rPr>
          <w:rFonts w:ascii="Times New Roman" w:hAnsi="Times New Roman" w:cs="Times New Roman"/>
          <w:i/>
          <w:iCs/>
          <w:sz w:val="24"/>
          <w:szCs w:val="24"/>
        </w:rPr>
        <w:t xml:space="preserve"> Ed.</w:t>
      </w:r>
      <w:r w:rsidRPr="005D09EF">
        <w:rPr>
          <w:rFonts w:ascii="Times New Roman" w:hAnsi="Times New Roman" w:cs="Times New Roman"/>
          <w:sz w:val="24"/>
          <w:szCs w:val="24"/>
        </w:rPr>
        <w:t xml:space="preserve"> Oxon: SAGE. </w:t>
      </w:r>
    </w:p>
    <w:p w14:paraId="2B38B3B8" w14:textId="77777777" w:rsidR="003800C7" w:rsidRDefault="003800C7"/>
    <w:sectPr w:rsidR="003800C7">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E7C82" w14:textId="77777777" w:rsidR="00A01083" w:rsidRDefault="00A01083" w:rsidP="008B7169">
      <w:r>
        <w:separator/>
      </w:r>
    </w:p>
  </w:endnote>
  <w:endnote w:type="continuationSeparator" w:id="0">
    <w:p w14:paraId="1ED8B8F7" w14:textId="77777777" w:rsidR="00A01083" w:rsidRDefault="00A01083" w:rsidP="008B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953724"/>
      <w:docPartObj>
        <w:docPartGallery w:val="Page Numbers (Bottom of Page)"/>
        <w:docPartUnique/>
      </w:docPartObj>
    </w:sdtPr>
    <w:sdtEndPr>
      <w:rPr>
        <w:noProof/>
      </w:rPr>
    </w:sdtEndPr>
    <w:sdtContent>
      <w:p w14:paraId="3B558208" w14:textId="3723A1D9" w:rsidR="00860246" w:rsidRDefault="008602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A3E321" w14:textId="77777777" w:rsidR="00860246" w:rsidRDefault="008602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0A901" w14:textId="77777777" w:rsidR="00A01083" w:rsidRDefault="00A01083" w:rsidP="008B7169">
      <w:r>
        <w:separator/>
      </w:r>
    </w:p>
  </w:footnote>
  <w:footnote w:type="continuationSeparator" w:id="0">
    <w:p w14:paraId="2079092B" w14:textId="77777777" w:rsidR="00A01083" w:rsidRDefault="00A01083" w:rsidP="008B7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19270" w14:textId="6886D00E" w:rsidR="008B7169" w:rsidRDefault="00860246">
    <w:pPr>
      <w:pStyle w:val="Header"/>
    </w:pPr>
    <w:r>
      <w:t>EAEE6005                                                                                                                                                   1712038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F89"/>
    <w:rsid w:val="00147B6A"/>
    <w:rsid w:val="001F5C0B"/>
    <w:rsid w:val="003800C7"/>
    <w:rsid w:val="00524F89"/>
    <w:rsid w:val="00860246"/>
    <w:rsid w:val="008B7169"/>
    <w:rsid w:val="009B3C7B"/>
    <w:rsid w:val="00A01083"/>
    <w:rsid w:val="00AA096B"/>
    <w:rsid w:val="00AE1B95"/>
    <w:rsid w:val="00E74553"/>
    <w:rsid w:val="00FC1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76124"/>
  <w15:chartTrackingRefBased/>
  <w15:docId w15:val="{76B74779-809D-4877-B1DE-7007C9EEB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1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169"/>
    <w:rPr>
      <w:color w:val="0563C1" w:themeColor="hyperlink"/>
      <w:u w:val="single"/>
    </w:rPr>
  </w:style>
  <w:style w:type="paragraph" w:styleId="Header">
    <w:name w:val="header"/>
    <w:basedOn w:val="Normal"/>
    <w:link w:val="HeaderChar"/>
    <w:uiPriority w:val="99"/>
    <w:unhideWhenUsed/>
    <w:rsid w:val="008B7169"/>
    <w:pPr>
      <w:tabs>
        <w:tab w:val="center" w:pos="4513"/>
        <w:tab w:val="right" w:pos="9026"/>
      </w:tabs>
    </w:pPr>
  </w:style>
  <w:style w:type="character" w:customStyle="1" w:styleId="HeaderChar">
    <w:name w:val="Header Char"/>
    <w:basedOn w:val="DefaultParagraphFont"/>
    <w:link w:val="Header"/>
    <w:uiPriority w:val="99"/>
    <w:rsid w:val="008B7169"/>
  </w:style>
  <w:style w:type="paragraph" w:styleId="Footer">
    <w:name w:val="footer"/>
    <w:basedOn w:val="Normal"/>
    <w:link w:val="FooterChar"/>
    <w:uiPriority w:val="99"/>
    <w:unhideWhenUsed/>
    <w:rsid w:val="008B7169"/>
    <w:pPr>
      <w:tabs>
        <w:tab w:val="center" w:pos="4513"/>
        <w:tab w:val="right" w:pos="9026"/>
      </w:tabs>
    </w:pPr>
  </w:style>
  <w:style w:type="character" w:customStyle="1" w:styleId="FooterChar">
    <w:name w:val="Footer Char"/>
    <w:basedOn w:val="DefaultParagraphFont"/>
    <w:link w:val="Footer"/>
    <w:uiPriority w:val="99"/>
    <w:rsid w:val="008B7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co-schoolsni.org/eco-schoolsni/documents/006549.pdf" TargetMode="External"/><Relationship Id="rId18" Type="http://schemas.openxmlformats.org/officeDocument/2006/relationships/hyperlink" Target="https://www.johnmuirtrust.org/assets/000/001/155/Inclusion__wild_places_and_the_John_Muir_Award_original_original.pdf?1611073855" TargetMode="External"/><Relationship Id="rId26" Type="http://schemas.openxmlformats.org/officeDocument/2006/relationships/hyperlink" Target="https://repository.uwtsd.ac.uk/id/eprint/1718/1/Tinney%2C%20Glenda%20%282013%29%20Perceptions%20and%20understanding.pdf" TargetMode="External"/><Relationship Id="rId21" Type="http://schemas.openxmlformats.org/officeDocument/2006/relationships/hyperlink" Target="https://www.pinterest.co.uk/pin/399061216973624071/" TargetMode="External"/><Relationship Id="rId34" Type="http://schemas.openxmlformats.org/officeDocument/2006/relationships/header" Target="header1.xml"/><Relationship Id="rId7" Type="http://schemas.openxmlformats.org/officeDocument/2006/relationships/hyperlink" Target="https://cprtrust.org.uk/wp-content/uploads/2016/02/Bourn-report-160217-final.pdf" TargetMode="External"/><Relationship Id="rId12" Type="http://schemas.openxmlformats.org/officeDocument/2006/relationships/hyperlink" Target="https://moodle.uwtsd.ac.uk/pluginfile.php/137403/mod_resource/content/1/julia%20%20davies%20paper.pdf" TargetMode="External"/><Relationship Id="rId17" Type="http://schemas.openxmlformats.org/officeDocument/2006/relationships/hyperlink" Target="https://www.johnmuirtrust.org/assets/000/001/125/John_Muir_Award_Health_Impact_Leaflet_original_original.pdf?1610739471&amp;1435772173" TargetMode="External"/><Relationship Id="rId25" Type="http://schemas.openxmlformats.org/officeDocument/2006/relationships/hyperlink" Target="https://www.wildlifetrusts.org/news/new-report-nature-nurtures-children" TargetMode="External"/><Relationship Id="rId33" Type="http://schemas.openxmlformats.org/officeDocument/2006/relationships/hyperlink" Target="https://www.futuregenerations.wales/about-us/future-generations-act/" TargetMode="External"/><Relationship Id="rId2" Type="http://schemas.openxmlformats.org/officeDocument/2006/relationships/settings" Target="settings.xml"/><Relationship Id="rId16" Type="http://schemas.openxmlformats.org/officeDocument/2006/relationships/hyperlink" Target="https://happen-wales.co.uk/outdoor-learning-has-huge-benefits-for-children-and-teachers-so-why-isnt-it-used-in-more-schools/" TargetMode="External"/><Relationship Id="rId20" Type="http://schemas.openxmlformats.org/officeDocument/2006/relationships/hyperlink" Target="https://www.communityplaythings.co.uk/learning-library/training-resources/learning-outdoors" TargetMode="External"/><Relationship Id="rId29" Type="http://schemas.openxmlformats.org/officeDocument/2006/relationships/hyperlink" Target="https://sustainabledevelopment.un.org/content/documents/926unesco9.pdf" TargetMode="External"/><Relationship Id="rId1" Type="http://schemas.openxmlformats.org/officeDocument/2006/relationships/styles" Target="styles.xml"/><Relationship Id="rId6" Type="http://schemas.openxmlformats.org/officeDocument/2006/relationships/hyperlink" Target="https://www.mdpi.com/2076-0760/6/1/1" TargetMode="External"/><Relationship Id="rId11" Type="http://schemas.openxmlformats.org/officeDocument/2006/relationships/hyperlink" Target="https://quotefancy.com/quote/29425/Confucius-If-your-plan-is-for-one-year-plant-rice-If-your-plan-is-for-ten-years-plant" TargetMode="External"/><Relationship Id="rId24" Type="http://schemas.openxmlformats.org/officeDocument/2006/relationships/hyperlink" Target="https://schemaplay.files.wordpress.com/2020/12/eej2015.pdf" TargetMode="External"/><Relationship Id="rId32" Type="http://schemas.openxmlformats.org/officeDocument/2006/relationships/hyperlink" Target="https://gov.wales/sites/default/files/publications/2019-04/action-plan-for-pollinators.pdf"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lotc.org.uk/nothing-ventured-balancing-risks-and-benefits-in-the-outdoors/" TargetMode="External"/><Relationship Id="rId23" Type="http://schemas.openxmlformats.org/officeDocument/2006/relationships/hyperlink" Target="https://wiselivingmagazine.co.uk/property/garden/how-to-plant-a-butterfly-garden/" TargetMode="External"/><Relationship Id="rId28" Type="http://schemas.openxmlformats.org/officeDocument/2006/relationships/hyperlink" Target="https://reliefweb.int/report/world/sustainable-development-starts-and-ends-safe-healthy-and-well-educated-children" TargetMode="External"/><Relationship Id="rId36" Type="http://schemas.openxmlformats.org/officeDocument/2006/relationships/fontTable" Target="fontTable.xml"/><Relationship Id="rId10" Type="http://schemas.openxmlformats.org/officeDocument/2006/relationships/hyperlink" Target="https://www.johnmuirtrust.org/assets/000/001/256/RB_Thesis_Summary_original_original.pdf?1611343572&amp;1435770115" TargetMode="External"/><Relationship Id="rId19" Type="http://schemas.openxmlformats.org/officeDocument/2006/relationships/hyperlink" Target="https://www.johnmuirtrust.org/assets/000/001/082/Sustainability_Resource_Guide_2019_original_original.pdf?1610652302" TargetMode="External"/><Relationship Id="rId31" Type="http://schemas.openxmlformats.org/officeDocument/2006/relationships/hyperlink" Target="https://hwb.gov.wales/storage/fcb8539c-9be7-4883-8542-35d7b54b56f2/foundation-phase-outdoor-learning-handbook.pdf" TargetMode="External"/><Relationship Id="rId4" Type="http://schemas.openxmlformats.org/officeDocument/2006/relationships/footnotes" Target="footnotes.xml"/><Relationship Id="rId9" Type="http://schemas.openxmlformats.org/officeDocument/2006/relationships/hyperlink" Target="http://researchonline.ljmu.ac.uk/id/eprint/8165/3/Early%20Years%20an%20international%20research%20journal%20Special%20Issue%20Call%20for%20Papers%20Lessons%20and%20Legacies%20of%20Early%20Childhood%20History.pdf" TargetMode="External"/><Relationship Id="rId14"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2" Type="http://schemas.openxmlformats.org/officeDocument/2006/relationships/hyperlink" Target="https://oxfamilibrary.openrepository.com/bitstream/handle/10546/620842/edu-sustainable-development-guide-15072019-en.pdf;jsessionid=1D7257389B72244F7BF2376691D33B8A?sequence=4" TargetMode="External"/><Relationship Id="rId27" Type="http://schemas.openxmlformats.org/officeDocument/2006/relationships/hyperlink" Target="https://www.uwtsd.ac.uk/media/uwtsd-website/content-assets/documents/enhancement-unit/wales-journal/71-76-Tinney-and-Merriman.pdf" TargetMode="External"/><Relationship Id="rId30" Type="http://schemas.openxmlformats.org/officeDocument/2006/relationships/hyperlink" Target="https://sustainabledevelopment.un.org/content/documents/Agenda21.pdf" TargetMode="External"/><Relationship Id="rId35" Type="http://schemas.openxmlformats.org/officeDocument/2006/relationships/footer" Target="footer1.xml"/><Relationship Id="rId8" Type="http://schemas.openxmlformats.org/officeDocument/2006/relationships/hyperlink" Target="https://www.foundationyears.org.uk/wp-content/uploads/2017/09/setting-implementation-pack-new.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1926</Words>
  <Characters>10980</Characters>
  <Application>Microsoft Office Word</Application>
  <DocSecurity>0</DocSecurity>
  <Lines>91</Lines>
  <Paragraphs>25</Paragraphs>
  <ScaleCrop>false</ScaleCrop>
  <Company/>
  <LinksUpToDate>false</LinksUpToDate>
  <CharactersWithSpaces>12881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BAINBRIDGE</dc:creator>
  <cp:keywords/>
  <dc:description/>
  <cp:lastModifiedBy>LISA BAINBRIDGE</cp:lastModifiedBy>
  <cp:revision>9</cp:revision>
  <dcterms:created xsi:type="dcterms:W3CDTF">2021-07-10T14:27:00Z</dcterms:created>
  <dcterms:modified xsi:type="dcterms:W3CDTF">2021-07-10T14:34:00Z</dcterms:modified>
</cp:coreProperties>
</file>