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C77FA6" w14:textId="5CD0FCCB" w:rsidR="00A81ED1" w:rsidRDefault="00B75561">
      <w:r>
        <w:rPr>
          <w:noProof/>
        </w:rPr>
        <w:drawing>
          <wp:anchor distT="0" distB="0" distL="114300" distR="114300" simplePos="0" relativeHeight="251658240" behindDoc="0" locked="0" layoutInCell="1" allowOverlap="1" wp14:anchorId="587ECD8A" wp14:editId="09689F27">
            <wp:simplePos x="0" y="0"/>
            <wp:positionH relativeFrom="column">
              <wp:posOffset>-603250</wp:posOffset>
            </wp:positionH>
            <wp:positionV relativeFrom="paragraph">
              <wp:posOffset>0</wp:posOffset>
            </wp:positionV>
            <wp:extent cx="1707515" cy="768350"/>
            <wp:effectExtent l="0" t="0" r="6985" b="0"/>
            <wp:wrapThrough wrapText="bothSides">
              <wp:wrapPolygon edited="0">
                <wp:start x="0" y="0"/>
                <wp:lineTo x="0" y="20886"/>
                <wp:lineTo x="21447" y="20886"/>
                <wp:lineTo x="21447" y="0"/>
                <wp:lineTo x="0" y="0"/>
              </wp:wrapPolygon>
            </wp:wrapThrough>
            <wp:docPr id="301132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07515" cy="768350"/>
                    </a:xfrm>
                    <a:prstGeom prst="rect">
                      <a:avLst/>
                    </a:prstGeom>
                    <a:noFill/>
                  </pic:spPr>
                </pic:pic>
              </a:graphicData>
            </a:graphic>
            <wp14:sizeRelH relativeFrom="margin">
              <wp14:pctWidth>0</wp14:pctWidth>
            </wp14:sizeRelH>
            <wp14:sizeRelV relativeFrom="margin">
              <wp14:pctHeight>0</wp14:pctHeight>
            </wp14:sizeRelV>
          </wp:anchor>
        </w:drawing>
      </w:r>
      <w:r w:rsidR="0091353A">
        <w:t xml:space="preserve">             </w:t>
      </w:r>
      <w:r w:rsidR="00C700DD">
        <w:t xml:space="preserve">             </w:t>
      </w:r>
    </w:p>
    <w:p w14:paraId="2ADFD097" w14:textId="77777777" w:rsidR="00A81ED1" w:rsidRDefault="00A81ED1"/>
    <w:p w14:paraId="4FA814E6" w14:textId="77777777" w:rsidR="00A81ED1" w:rsidRDefault="00A81ED1"/>
    <w:p w14:paraId="0F72B0D7" w14:textId="20FF384F" w:rsidR="00A81ED1" w:rsidRDefault="00A81ED1"/>
    <w:p w14:paraId="43A5E58A" w14:textId="77777777" w:rsidR="00A81ED1" w:rsidRDefault="00A81ED1"/>
    <w:p w14:paraId="6487E56F" w14:textId="77777777" w:rsidR="00A81ED1" w:rsidRDefault="00A81ED1"/>
    <w:p w14:paraId="778F80E7" w14:textId="77777777" w:rsidR="00A81ED1" w:rsidRDefault="00A81ED1"/>
    <w:p w14:paraId="5DACE0A1" w14:textId="77777777" w:rsidR="00A81ED1" w:rsidRDefault="00A81ED1"/>
    <w:p w14:paraId="638BB77E" w14:textId="2E9FBE4D" w:rsidR="00CA04A1" w:rsidRPr="002E7C9F" w:rsidRDefault="00A81ED1" w:rsidP="002E7C9F">
      <w:pPr>
        <w:spacing w:line="360" w:lineRule="auto"/>
        <w:rPr>
          <w:rFonts w:ascii="Arial" w:hAnsi="Arial" w:cs="Arial"/>
          <w:b/>
          <w:bCs/>
        </w:rPr>
      </w:pPr>
      <w:r w:rsidRPr="002E7C9F">
        <w:rPr>
          <w:rFonts w:ascii="Arial" w:hAnsi="Arial" w:cs="Arial"/>
          <w:b/>
          <w:bCs/>
        </w:rPr>
        <w:t xml:space="preserve">                         </w:t>
      </w:r>
      <w:r w:rsidR="00C700DD" w:rsidRPr="002E7C9F">
        <w:rPr>
          <w:rFonts w:ascii="Arial" w:hAnsi="Arial" w:cs="Arial"/>
          <w:b/>
          <w:bCs/>
        </w:rPr>
        <w:t xml:space="preserve"> </w:t>
      </w:r>
      <w:r w:rsidR="0089117F">
        <w:rPr>
          <w:rFonts w:ascii="Arial" w:hAnsi="Arial" w:cs="Arial"/>
          <w:b/>
          <w:bCs/>
        </w:rPr>
        <w:t xml:space="preserve"> </w:t>
      </w:r>
      <w:r w:rsidR="00C700DD" w:rsidRPr="002E7C9F">
        <w:rPr>
          <w:rFonts w:ascii="Arial" w:hAnsi="Arial" w:cs="Arial"/>
          <w:b/>
          <w:bCs/>
        </w:rPr>
        <w:t xml:space="preserve"> </w:t>
      </w:r>
      <w:r w:rsidR="00491C8B" w:rsidRPr="002E7C9F">
        <w:rPr>
          <w:rFonts w:ascii="Arial" w:hAnsi="Arial" w:cs="Arial"/>
          <w:b/>
          <w:bCs/>
        </w:rPr>
        <w:t>Mod</w:t>
      </w:r>
      <w:r w:rsidR="00A521D9" w:rsidRPr="002E7C9F">
        <w:rPr>
          <w:rFonts w:ascii="Arial" w:hAnsi="Arial" w:cs="Arial"/>
          <w:b/>
          <w:bCs/>
        </w:rPr>
        <w:t xml:space="preserve">ule </w:t>
      </w:r>
      <w:r w:rsidR="00491C8B" w:rsidRPr="002E7C9F">
        <w:rPr>
          <w:rFonts w:ascii="Arial" w:hAnsi="Arial" w:cs="Arial"/>
          <w:b/>
          <w:bCs/>
        </w:rPr>
        <w:t>Title:</w:t>
      </w:r>
      <w:r w:rsidR="00A521D9" w:rsidRPr="002E7C9F">
        <w:rPr>
          <w:rFonts w:ascii="Arial" w:hAnsi="Arial" w:cs="Arial"/>
          <w:b/>
          <w:bCs/>
        </w:rPr>
        <w:t xml:space="preserve">  </w:t>
      </w:r>
      <w:r w:rsidR="0091353A" w:rsidRPr="002E7C9F">
        <w:rPr>
          <w:rFonts w:ascii="Arial" w:hAnsi="Arial" w:cs="Arial"/>
          <w:b/>
          <w:bCs/>
        </w:rPr>
        <w:t xml:space="preserve">    </w:t>
      </w:r>
      <w:r w:rsidR="002E560A" w:rsidRPr="002E7C9F">
        <w:rPr>
          <w:rFonts w:ascii="Arial" w:hAnsi="Arial" w:cs="Arial"/>
          <w:b/>
          <w:bCs/>
        </w:rPr>
        <w:t>Intro</w:t>
      </w:r>
      <w:r w:rsidR="00C700DD" w:rsidRPr="002E7C9F">
        <w:rPr>
          <w:rFonts w:ascii="Arial" w:hAnsi="Arial" w:cs="Arial"/>
          <w:b/>
          <w:bCs/>
        </w:rPr>
        <w:t>duction to Health and Social Care</w:t>
      </w:r>
      <w:r w:rsidR="00C60A70" w:rsidRPr="002E7C9F">
        <w:rPr>
          <w:rFonts w:ascii="Arial" w:hAnsi="Arial" w:cs="Arial"/>
          <w:b/>
          <w:bCs/>
        </w:rPr>
        <w:t>.</w:t>
      </w:r>
    </w:p>
    <w:p w14:paraId="37EBD905" w14:textId="5F70E32E" w:rsidR="008F6D4C" w:rsidRPr="002E7C9F" w:rsidRDefault="008F6D4C" w:rsidP="002E7C9F">
      <w:pPr>
        <w:spacing w:line="360" w:lineRule="auto"/>
        <w:rPr>
          <w:rFonts w:ascii="Arial" w:hAnsi="Arial" w:cs="Arial"/>
          <w:b/>
          <w:bCs/>
        </w:rPr>
      </w:pPr>
      <w:r w:rsidRPr="002E7C9F">
        <w:rPr>
          <w:rFonts w:ascii="Arial" w:hAnsi="Arial" w:cs="Arial"/>
          <w:b/>
          <w:bCs/>
        </w:rPr>
        <w:t xml:space="preserve">                            </w:t>
      </w:r>
      <w:r w:rsidR="00907C83" w:rsidRPr="002E7C9F">
        <w:rPr>
          <w:rFonts w:ascii="Arial" w:hAnsi="Arial" w:cs="Arial"/>
          <w:b/>
          <w:bCs/>
        </w:rPr>
        <w:t>Module Code</w:t>
      </w:r>
      <w:r w:rsidR="003E5CB3" w:rsidRPr="002E7C9F">
        <w:rPr>
          <w:rFonts w:ascii="Arial" w:hAnsi="Arial" w:cs="Arial"/>
          <w:b/>
          <w:bCs/>
        </w:rPr>
        <w:t>: LCHS4003</w:t>
      </w:r>
      <w:r w:rsidR="00C60A70" w:rsidRPr="002E7C9F">
        <w:rPr>
          <w:rFonts w:ascii="Arial" w:hAnsi="Arial" w:cs="Arial"/>
          <w:b/>
          <w:bCs/>
        </w:rPr>
        <w:t>.</w:t>
      </w:r>
    </w:p>
    <w:p w14:paraId="68E1B1FE" w14:textId="77777777" w:rsidR="00A5150A" w:rsidRPr="002E7C9F" w:rsidRDefault="003E5CB3" w:rsidP="002E7C9F">
      <w:pPr>
        <w:spacing w:line="360" w:lineRule="auto"/>
        <w:rPr>
          <w:rFonts w:ascii="Arial" w:hAnsi="Arial" w:cs="Arial"/>
          <w:b/>
          <w:bCs/>
        </w:rPr>
      </w:pPr>
      <w:r w:rsidRPr="002E7C9F">
        <w:rPr>
          <w:rFonts w:ascii="Arial" w:hAnsi="Arial" w:cs="Arial"/>
          <w:b/>
          <w:bCs/>
        </w:rPr>
        <w:t xml:space="preserve">                            </w:t>
      </w:r>
      <w:r w:rsidR="00907C83" w:rsidRPr="002E7C9F">
        <w:rPr>
          <w:rFonts w:ascii="Arial" w:hAnsi="Arial" w:cs="Arial"/>
          <w:b/>
          <w:bCs/>
        </w:rPr>
        <w:t>Assignment Title:</w:t>
      </w:r>
      <w:r w:rsidR="00DA50E8" w:rsidRPr="002E7C9F">
        <w:rPr>
          <w:rFonts w:ascii="Arial" w:hAnsi="Arial" w:cs="Arial"/>
          <w:b/>
          <w:bCs/>
        </w:rPr>
        <w:t xml:space="preserve"> </w:t>
      </w:r>
      <w:r w:rsidR="005B00E7" w:rsidRPr="002E7C9F">
        <w:rPr>
          <w:rFonts w:ascii="Arial" w:hAnsi="Arial" w:cs="Arial"/>
          <w:b/>
          <w:bCs/>
        </w:rPr>
        <w:t>Component 2</w:t>
      </w:r>
      <w:r w:rsidR="00981C67" w:rsidRPr="002E7C9F">
        <w:rPr>
          <w:rFonts w:ascii="Arial" w:hAnsi="Arial" w:cs="Arial"/>
          <w:b/>
          <w:bCs/>
        </w:rPr>
        <w:t xml:space="preserve"> Report on Mrs </w:t>
      </w:r>
      <w:r w:rsidR="00DE4907" w:rsidRPr="002E7C9F">
        <w:rPr>
          <w:rFonts w:ascii="Arial" w:hAnsi="Arial" w:cs="Arial"/>
          <w:b/>
          <w:bCs/>
        </w:rPr>
        <w:t xml:space="preserve">Thompsons </w:t>
      </w:r>
    </w:p>
    <w:p w14:paraId="7438ED2E" w14:textId="30118218" w:rsidR="003E5CB3" w:rsidRPr="002E7C9F" w:rsidRDefault="00C60A70" w:rsidP="002E7C9F">
      <w:pPr>
        <w:spacing w:line="360" w:lineRule="auto"/>
        <w:rPr>
          <w:rFonts w:ascii="Arial" w:hAnsi="Arial" w:cs="Arial"/>
          <w:b/>
          <w:bCs/>
        </w:rPr>
      </w:pPr>
      <w:r w:rsidRPr="002E7C9F">
        <w:rPr>
          <w:rFonts w:ascii="Arial" w:hAnsi="Arial" w:cs="Arial"/>
          <w:b/>
          <w:bCs/>
        </w:rPr>
        <w:t xml:space="preserve">                            Case Assessment.</w:t>
      </w:r>
      <w:r w:rsidR="00577929" w:rsidRPr="002E7C9F">
        <w:rPr>
          <w:rFonts w:ascii="Arial" w:hAnsi="Arial" w:cs="Arial"/>
          <w:b/>
          <w:bCs/>
        </w:rPr>
        <w:t xml:space="preserve">        </w:t>
      </w:r>
    </w:p>
    <w:p w14:paraId="137F97D1" w14:textId="6874AF2B" w:rsidR="0043580C" w:rsidRPr="002E7C9F" w:rsidRDefault="0043580C" w:rsidP="002E7C9F">
      <w:pPr>
        <w:spacing w:line="360" w:lineRule="auto"/>
        <w:rPr>
          <w:rFonts w:ascii="Arial" w:hAnsi="Arial" w:cs="Arial"/>
          <w:b/>
          <w:bCs/>
        </w:rPr>
      </w:pPr>
      <w:r w:rsidRPr="002E7C9F">
        <w:rPr>
          <w:rFonts w:ascii="Arial" w:hAnsi="Arial" w:cs="Arial"/>
          <w:b/>
          <w:bCs/>
        </w:rPr>
        <w:t xml:space="preserve">                           </w:t>
      </w:r>
      <w:r w:rsidR="005D4358" w:rsidRPr="002E7C9F">
        <w:rPr>
          <w:rFonts w:ascii="Arial" w:hAnsi="Arial" w:cs="Arial"/>
          <w:b/>
          <w:bCs/>
        </w:rPr>
        <w:t>Student ID Number</w:t>
      </w:r>
      <w:r w:rsidR="00D12F58" w:rsidRPr="002E7C9F">
        <w:rPr>
          <w:rFonts w:ascii="Arial" w:hAnsi="Arial" w:cs="Arial"/>
          <w:b/>
          <w:bCs/>
        </w:rPr>
        <w:t>:</w:t>
      </w:r>
      <w:r w:rsidR="005D4358" w:rsidRPr="002E7C9F">
        <w:rPr>
          <w:rFonts w:ascii="Arial" w:hAnsi="Arial" w:cs="Arial"/>
          <w:b/>
          <w:bCs/>
        </w:rPr>
        <w:t xml:space="preserve">  2532075</w:t>
      </w:r>
      <w:r w:rsidR="00C60A70" w:rsidRPr="002E7C9F">
        <w:rPr>
          <w:rFonts w:ascii="Arial" w:hAnsi="Arial" w:cs="Arial"/>
          <w:b/>
          <w:bCs/>
        </w:rPr>
        <w:t>.</w:t>
      </w:r>
    </w:p>
    <w:p w14:paraId="4532DFC3" w14:textId="183E9922" w:rsidR="005D4358" w:rsidRDefault="00D12F58" w:rsidP="002E7C9F">
      <w:pPr>
        <w:spacing w:line="360" w:lineRule="auto"/>
        <w:rPr>
          <w:rFonts w:ascii="Arial" w:hAnsi="Arial" w:cs="Arial"/>
          <w:b/>
          <w:bCs/>
        </w:rPr>
      </w:pPr>
      <w:r w:rsidRPr="002E7C9F">
        <w:rPr>
          <w:rFonts w:ascii="Arial" w:hAnsi="Arial" w:cs="Arial"/>
          <w:b/>
          <w:bCs/>
        </w:rPr>
        <w:t xml:space="preserve">                           Module </w:t>
      </w:r>
      <w:r w:rsidR="00E619B1" w:rsidRPr="002E7C9F">
        <w:rPr>
          <w:rFonts w:ascii="Arial" w:hAnsi="Arial" w:cs="Arial"/>
          <w:b/>
          <w:bCs/>
        </w:rPr>
        <w:t>Leader: M</w:t>
      </w:r>
      <w:r w:rsidR="009434F4" w:rsidRPr="002E7C9F">
        <w:rPr>
          <w:rFonts w:ascii="Arial" w:hAnsi="Arial" w:cs="Arial"/>
          <w:b/>
          <w:bCs/>
        </w:rPr>
        <w:t>r</w:t>
      </w:r>
      <w:r w:rsidR="00A81ED1" w:rsidRPr="002E7C9F">
        <w:rPr>
          <w:rFonts w:ascii="Arial" w:hAnsi="Arial" w:cs="Arial"/>
          <w:b/>
          <w:bCs/>
        </w:rPr>
        <w:t>.</w:t>
      </w:r>
      <w:r w:rsidR="00BD54EE" w:rsidRPr="002E7C9F">
        <w:rPr>
          <w:rFonts w:ascii="Arial" w:hAnsi="Arial" w:cs="Arial"/>
          <w:b/>
          <w:bCs/>
        </w:rPr>
        <w:t xml:space="preserve"> </w:t>
      </w:r>
      <w:r w:rsidR="008565AE" w:rsidRPr="002E7C9F">
        <w:rPr>
          <w:rFonts w:ascii="Arial" w:hAnsi="Arial" w:cs="Arial"/>
          <w:b/>
          <w:bCs/>
        </w:rPr>
        <w:t>Muh</w:t>
      </w:r>
      <w:r w:rsidR="00140A76" w:rsidRPr="002E7C9F">
        <w:rPr>
          <w:rFonts w:ascii="Arial" w:hAnsi="Arial" w:cs="Arial"/>
          <w:b/>
          <w:bCs/>
        </w:rPr>
        <w:t>ammad Aliyu</w:t>
      </w:r>
      <w:r w:rsidR="00E619B1" w:rsidRPr="002E7C9F">
        <w:rPr>
          <w:rFonts w:ascii="Arial" w:hAnsi="Arial" w:cs="Arial"/>
          <w:b/>
          <w:bCs/>
        </w:rPr>
        <w:t>.</w:t>
      </w:r>
    </w:p>
    <w:p w14:paraId="26439F81" w14:textId="31BCAF59" w:rsidR="004578BF" w:rsidRDefault="004578BF" w:rsidP="002E7C9F">
      <w:pPr>
        <w:spacing w:line="360" w:lineRule="auto"/>
        <w:rPr>
          <w:rFonts w:ascii="Arial" w:hAnsi="Arial" w:cs="Arial"/>
          <w:b/>
          <w:bCs/>
        </w:rPr>
      </w:pPr>
      <w:r>
        <w:rPr>
          <w:rFonts w:ascii="Arial" w:hAnsi="Arial" w:cs="Arial"/>
          <w:b/>
          <w:bCs/>
        </w:rPr>
        <w:t xml:space="preserve">                           </w:t>
      </w:r>
      <w:r w:rsidR="00913EB5">
        <w:rPr>
          <w:rFonts w:ascii="Arial" w:hAnsi="Arial" w:cs="Arial"/>
          <w:b/>
          <w:bCs/>
        </w:rPr>
        <w:t>Module lectur</w:t>
      </w:r>
      <w:r w:rsidR="00731AF8">
        <w:rPr>
          <w:rFonts w:ascii="Arial" w:hAnsi="Arial" w:cs="Arial"/>
          <w:b/>
          <w:bCs/>
        </w:rPr>
        <w:t>er:</w:t>
      </w:r>
      <w:r w:rsidR="0089117F">
        <w:rPr>
          <w:rFonts w:ascii="Arial" w:hAnsi="Arial" w:cs="Arial"/>
          <w:b/>
          <w:bCs/>
        </w:rPr>
        <w:t xml:space="preserve"> </w:t>
      </w:r>
      <w:r w:rsidR="00731AF8">
        <w:rPr>
          <w:rFonts w:ascii="Arial" w:hAnsi="Arial" w:cs="Arial"/>
          <w:b/>
          <w:bCs/>
        </w:rPr>
        <w:t>Miss Umma Sula</w:t>
      </w:r>
      <w:r w:rsidR="0089117F">
        <w:rPr>
          <w:rFonts w:ascii="Arial" w:hAnsi="Arial" w:cs="Arial"/>
          <w:b/>
          <w:bCs/>
        </w:rPr>
        <w:t>mann</w:t>
      </w:r>
    </w:p>
    <w:p w14:paraId="0003C531" w14:textId="065DDD79" w:rsidR="003F1230" w:rsidRDefault="003F1230" w:rsidP="002E7C9F">
      <w:pPr>
        <w:spacing w:line="360" w:lineRule="auto"/>
        <w:rPr>
          <w:rFonts w:ascii="Arial" w:hAnsi="Arial" w:cs="Arial"/>
          <w:b/>
          <w:bCs/>
        </w:rPr>
      </w:pPr>
      <w:r>
        <w:rPr>
          <w:rFonts w:ascii="Arial" w:hAnsi="Arial" w:cs="Arial"/>
          <w:b/>
          <w:bCs/>
        </w:rPr>
        <w:t xml:space="preserve">                           Submission </w:t>
      </w:r>
      <w:r w:rsidR="00921055">
        <w:rPr>
          <w:rFonts w:ascii="Arial" w:hAnsi="Arial" w:cs="Arial"/>
          <w:b/>
          <w:bCs/>
        </w:rPr>
        <w:t>Date:20</w:t>
      </w:r>
      <w:r w:rsidR="00921055" w:rsidRPr="00921055">
        <w:rPr>
          <w:rFonts w:ascii="Arial" w:hAnsi="Arial" w:cs="Arial"/>
          <w:b/>
          <w:bCs/>
          <w:vertAlign w:val="superscript"/>
        </w:rPr>
        <w:t>th</w:t>
      </w:r>
      <w:r w:rsidR="00921055">
        <w:rPr>
          <w:rFonts w:ascii="Arial" w:hAnsi="Arial" w:cs="Arial"/>
          <w:b/>
          <w:bCs/>
        </w:rPr>
        <w:t>/08/2026</w:t>
      </w:r>
    </w:p>
    <w:p w14:paraId="40C1E0DB" w14:textId="70A2B23E" w:rsidR="007823CE" w:rsidRPr="002E7C9F" w:rsidRDefault="007823CE" w:rsidP="002E7C9F">
      <w:pPr>
        <w:spacing w:line="360" w:lineRule="auto"/>
        <w:rPr>
          <w:rFonts w:ascii="Arial" w:hAnsi="Arial" w:cs="Arial"/>
          <w:b/>
          <w:bCs/>
        </w:rPr>
      </w:pPr>
      <w:r>
        <w:rPr>
          <w:rFonts w:ascii="Arial" w:hAnsi="Arial" w:cs="Arial"/>
          <w:b/>
          <w:bCs/>
        </w:rPr>
        <w:t xml:space="preserve">                          </w:t>
      </w:r>
    </w:p>
    <w:p w14:paraId="3A8D3302" w14:textId="77777777" w:rsidR="0043580C" w:rsidRPr="002E7C9F" w:rsidRDefault="0043580C" w:rsidP="002E7C9F">
      <w:pPr>
        <w:spacing w:line="360" w:lineRule="auto"/>
        <w:rPr>
          <w:rFonts w:ascii="Arial" w:hAnsi="Arial" w:cs="Arial"/>
          <w:b/>
          <w:bCs/>
        </w:rPr>
      </w:pPr>
    </w:p>
    <w:p w14:paraId="3462F1AD" w14:textId="412F8085" w:rsidR="00DE4907" w:rsidRPr="002E7C9F" w:rsidRDefault="00DE4907" w:rsidP="002E7C9F">
      <w:pPr>
        <w:spacing w:line="360" w:lineRule="auto"/>
        <w:rPr>
          <w:rFonts w:ascii="Arial" w:hAnsi="Arial" w:cs="Arial"/>
        </w:rPr>
      </w:pPr>
      <w:r w:rsidRPr="002E7C9F">
        <w:rPr>
          <w:rFonts w:ascii="Arial" w:hAnsi="Arial" w:cs="Arial"/>
        </w:rPr>
        <w:t xml:space="preserve">                           </w:t>
      </w:r>
      <w:r w:rsidR="0043580C" w:rsidRPr="002E7C9F">
        <w:rPr>
          <w:rFonts w:ascii="Arial" w:hAnsi="Arial" w:cs="Arial"/>
        </w:rPr>
        <w:t xml:space="preserve"> </w:t>
      </w:r>
    </w:p>
    <w:p w14:paraId="58FB9658" w14:textId="77777777" w:rsidR="00D17C8D" w:rsidRPr="002E7C9F" w:rsidRDefault="00D17C8D" w:rsidP="002E7C9F">
      <w:pPr>
        <w:spacing w:line="360" w:lineRule="auto"/>
        <w:rPr>
          <w:rFonts w:ascii="Arial" w:hAnsi="Arial" w:cs="Arial"/>
        </w:rPr>
      </w:pPr>
    </w:p>
    <w:p w14:paraId="5ABA139F" w14:textId="77777777" w:rsidR="00491C8B" w:rsidRPr="002E7C9F" w:rsidRDefault="00491C8B" w:rsidP="002E7C9F">
      <w:pPr>
        <w:spacing w:line="360" w:lineRule="auto"/>
        <w:rPr>
          <w:rFonts w:ascii="Arial" w:hAnsi="Arial" w:cs="Arial"/>
        </w:rPr>
      </w:pPr>
    </w:p>
    <w:p w14:paraId="03CAB03F" w14:textId="653F99E9" w:rsidR="00CA04A1" w:rsidRPr="002E7C9F" w:rsidRDefault="00CA04A1" w:rsidP="002E7C9F">
      <w:pPr>
        <w:spacing w:line="360" w:lineRule="auto"/>
        <w:rPr>
          <w:rFonts w:ascii="Arial" w:hAnsi="Arial" w:cs="Arial"/>
        </w:rPr>
      </w:pPr>
    </w:p>
    <w:p w14:paraId="275EB5CD" w14:textId="77777777" w:rsidR="00CA04A1" w:rsidRPr="002E7C9F" w:rsidRDefault="00CA04A1" w:rsidP="002E7C9F">
      <w:pPr>
        <w:spacing w:line="360" w:lineRule="auto"/>
        <w:rPr>
          <w:rFonts w:ascii="Arial" w:hAnsi="Arial" w:cs="Arial"/>
        </w:rPr>
      </w:pPr>
    </w:p>
    <w:p w14:paraId="4E306CDB" w14:textId="73349E7C" w:rsidR="00CA04A1" w:rsidRPr="002E7C9F" w:rsidRDefault="00CA04A1" w:rsidP="002E7C9F">
      <w:pPr>
        <w:spacing w:line="360" w:lineRule="auto"/>
        <w:rPr>
          <w:rFonts w:ascii="Arial" w:hAnsi="Arial" w:cs="Arial"/>
        </w:rPr>
      </w:pPr>
    </w:p>
    <w:p w14:paraId="79BF06C2" w14:textId="102CE317" w:rsidR="00CA04A1" w:rsidRPr="002E7C9F" w:rsidRDefault="00CA04A1" w:rsidP="002E7C9F">
      <w:pPr>
        <w:spacing w:line="360" w:lineRule="auto"/>
        <w:rPr>
          <w:rFonts w:ascii="Arial" w:hAnsi="Arial" w:cs="Arial"/>
        </w:rPr>
      </w:pPr>
    </w:p>
    <w:p w14:paraId="4FA4EF0B" w14:textId="77777777" w:rsidR="00CA04A1" w:rsidRPr="002E7C9F" w:rsidRDefault="00CA04A1" w:rsidP="002E7C9F">
      <w:pPr>
        <w:spacing w:line="360" w:lineRule="auto"/>
        <w:rPr>
          <w:rFonts w:ascii="Arial" w:hAnsi="Arial" w:cs="Arial"/>
        </w:rPr>
      </w:pPr>
    </w:p>
    <w:p w14:paraId="37656913" w14:textId="77777777" w:rsidR="00CA04A1" w:rsidRPr="002E7C9F" w:rsidRDefault="00CA04A1" w:rsidP="002E7C9F">
      <w:pPr>
        <w:spacing w:line="360" w:lineRule="auto"/>
        <w:rPr>
          <w:rFonts w:ascii="Arial" w:hAnsi="Arial" w:cs="Arial"/>
        </w:rPr>
      </w:pPr>
    </w:p>
    <w:p w14:paraId="774B12C1" w14:textId="16A71BAB" w:rsidR="00CA04A1" w:rsidRPr="002E7C9F" w:rsidRDefault="0089117F" w:rsidP="002E7C9F">
      <w:pPr>
        <w:spacing w:line="360" w:lineRule="auto"/>
        <w:rPr>
          <w:rFonts w:ascii="Arial" w:hAnsi="Arial" w:cs="Arial"/>
        </w:rPr>
      </w:pPr>
      <w:r w:rsidRPr="002E7C9F">
        <w:rPr>
          <w:rFonts w:ascii="Arial" w:hAnsi="Arial" w:cs="Arial"/>
          <w:noProof/>
        </w:rPr>
        <w:lastRenderedPageBreak/>
        <w:drawing>
          <wp:anchor distT="0" distB="0" distL="114300" distR="114300" simplePos="0" relativeHeight="251659264" behindDoc="0" locked="0" layoutInCell="1" allowOverlap="1" wp14:anchorId="6DAD48C4" wp14:editId="2C47AE03">
            <wp:simplePos x="0" y="0"/>
            <wp:positionH relativeFrom="column">
              <wp:posOffset>-633038</wp:posOffset>
            </wp:positionH>
            <wp:positionV relativeFrom="paragraph">
              <wp:posOffset>2194</wp:posOffset>
            </wp:positionV>
            <wp:extent cx="1720850" cy="774700"/>
            <wp:effectExtent l="0" t="0" r="0" b="6350"/>
            <wp:wrapThrough wrapText="bothSides">
              <wp:wrapPolygon edited="0">
                <wp:start x="0" y="0"/>
                <wp:lineTo x="0" y="21246"/>
                <wp:lineTo x="21281" y="21246"/>
                <wp:lineTo x="21281" y="0"/>
                <wp:lineTo x="0" y="0"/>
              </wp:wrapPolygon>
            </wp:wrapThrough>
            <wp:docPr id="20023741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20850" cy="774700"/>
                    </a:xfrm>
                    <a:prstGeom prst="rect">
                      <a:avLst/>
                    </a:prstGeom>
                    <a:noFill/>
                  </pic:spPr>
                </pic:pic>
              </a:graphicData>
            </a:graphic>
            <wp14:sizeRelH relativeFrom="margin">
              <wp14:pctWidth>0</wp14:pctWidth>
            </wp14:sizeRelH>
            <wp14:sizeRelV relativeFrom="margin">
              <wp14:pctHeight>0</wp14:pctHeight>
            </wp14:sizeRelV>
          </wp:anchor>
        </w:drawing>
      </w:r>
    </w:p>
    <w:p w14:paraId="35A83DD5" w14:textId="68781FDB" w:rsidR="00CA04A1" w:rsidRPr="002E7C9F" w:rsidRDefault="00CA04A1" w:rsidP="002E7C9F">
      <w:pPr>
        <w:spacing w:line="360" w:lineRule="auto"/>
        <w:rPr>
          <w:rFonts w:ascii="Arial" w:hAnsi="Arial" w:cs="Arial"/>
        </w:rPr>
      </w:pPr>
    </w:p>
    <w:p w14:paraId="782AD259" w14:textId="148DB222" w:rsidR="00CA04A1" w:rsidRPr="002E7C9F" w:rsidRDefault="00CA04A1" w:rsidP="002E7C9F">
      <w:pPr>
        <w:spacing w:line="360" w:lineRule="auto"/>
        <w:rPr>
          <w:rFonts w:ascii="Arial" w:hAnsi="Arial" w:cs="Arial"/>
        </w:rPr>
      </w:pPr>
    </w:p>
    <w:p w14:paraId="3C9CCF67" w14:textId="77777777" w:rsidR="00180FD7" w:rsidRDefault="00180FD7" w:rsidP="002E7C9F">
      <w:pPr>
        <w:spacing w:line="360" w:lineRule="auto"/>
        <w:rPr>
          <w:rFonts w:ascii="Arial" w:hAnsi="Arial" w:cs="Arial"/>
        </w:rPr>
      </w:pPr>
    </w:p>
    <w:p w14:paraId="73F9A396" w14:textId="77777777" w:rsidR="00180FD7" w:rsidRDefault="00180FD7" w:rsidP="002E7C9F">
      <w:pPr>
        <w:spacing w:line="360" w:lineRule="auto"/>
        <w:rPr>
          <w:rFonts w:ascii="Arial" w:hAnsi="Arial" w:cs="Arial"/>
        </w:rPr>
      </w:pPr>
    </w:p>
    <w:p w14:paraId="32318600" w14:textId="77777777" w:rsidR="00180FD7" w:rsidRDefault="00180FD7" w:rsidP="002E7C9F">
      <w:pPr>
        <w:spacing w:line="360" w:lineRule="auto"/>
        <w:rPr>
          <w:rFonts w:ascii="Arial" w:hAnsi="Arial" w:cs="Arial"/>
        </w:rPr>
      </w:pPr>
    </w:p>
    <w:p w14:paraId="46435E4A" w14:textId="77777777" w:rsidR="00180FD7" w:rsidRDefault="00180FD7" w:rsidP="002E7C9F">
      <w:pPr>
        <w:spacing w:line="360" w:lineRule="auto"/>
        <w:rPr>
          <w:rFonts w:ascii="Arial" w:hAnsi="Arial" w:cs="Arial"/>
        </w:rPr>
      </w:pPr>
    </w:p>
    <w:p w14:paraId="0C7A49B7" w14:textId="77777777" w:rsidR="00180FD7" w:rsidRDefault="00180FD7" w:rsidP="002E7C9F">
      <w:pPr>
        <w:spacing w:line="360" w:lineRule="auto"/>
        <w:rPr>
          <w:rFonts w:ascii="Arial" w:hAnsi="Arial" w:cs="Arial"/>
        </w:rPr>
      </w:pPr>
    </w:p>
    <w:p w14:paraId="36EA2C8C" w14:textId="218528C8" w:rsidR="00CA04A1" w:rsidRPr="0098791B" w:rsidRDefault="00D363EA" w:rsidP="002E7C9F">
      <w:pPr>
        <w:spacing w:line="360" w:lineRule="auto"/>
        <w:rPr>
          <w:rFonts w:ascii="Arial" w:hAnsi="Arial" w:cs="Arial"/>
          <w:b/>
          <w:bCs/>
        </w:rPr>
      </w:pPr>
      <w:r w:rsidRPr="0098791B">
        <w:rPr>
          <w:rFonts w:ascii="Arial" w:hAnsi="Arial" w:cs="Arial"/>
          <w:b/>
          <w:bCs/>
        </w:rPr>
        <w:t>Contents:</w:t>
      </w:r>
    </w:p>
    <w:p w14:paraId="4C124B13" w14:textId="3164D81F" w:rsidR="00D363EA" w:rsidRDefault="00D363EA" w:rsidP="002E7C9F">
      <w:pPr>
        <w:spacing w:line="360" w:lineRule="auto"/>
        <w:rPr>
          <w:rFonts w:ascii="Arial" w:hAnsi="Arial" w:cs="Arial"/>
        </w:rPr>
      </w:pPr>
      <w:r w:rsidRPr="002E7C9F">
        <w:rPr>
          <w:rFonts w:ascii="Arial" w:hAnsi="Arial" w:cs="Arial"/>
        </w:rPr>
        <w:t>Introduction…………………………………………………………………………………………</w:t>
      </w:r>
      <w:r w:rsidR="00A048D6">
        <w:rPr>
          <w:rFonts w:ascii="Arial" w:hAnsi="Arial" w:cs="Arial"/>
        </w:rPr>
        <w:t>4</w:t>
      </w:r>
    </w:p>
    <w:p w14:paraId="2B03A9E4" w14:textId="157F78DB" w:rsidR="006C0996" w:rsidRDefault="005C26F8" w:rsidP="002E7C9F">
      <w:pPr>
        <w:spacing w:line="360" w:lineRule="auto"/>
        <w:rPr>
          <w:rFonts w:ascii="Arial" w:hAnsi="Arial" w:cs="Arial"/>
        </w:rPr>
      </w:pPr>
      <w:r>
        <w:rPr>
          <w:rFonts w:ascii="Arial" w:hAnsi="Arial" w:cs="Arial"/>
        </w:rPr>
        <w:t>Effective</w:t>
      </w:r>
      <w:r w:rsidR="00282ECE">
        <w:rPr>
          <w:rFonts w:ascii="Arial" w:hAnsi="Arial" w:cs="Arial"/>
        </w:rPr>
        <w:t xml:space="preserve"> communication in Mrs Thompsons case………………………………………</w:t>
      </w:r>
      <w:r w:rsidR="00424C76">
        <w:rPr>
          <w:rFonts w:ascii="Arial" w:hAnsi="Arial" w:cs="Arial"/>
        </w:rPr>
        <w:t>….…</w:t>
      </w:r>
      <w:r w:rsidR="00D31882">
        <w:rPr>
          <w:rFonts w:ascii="Arial" w:hAnsi="Arial" w:cs="Arial"/>
        </w:rPr>
        <w:t>5</w:t>
      </w:r>
    </w:p>
    <w:p w14:paraId="07C7AF25" w14:textId="60EFAA2F" w:rsidR="00282ECE" w:rsidRDefault="00E11061" w:rsidP="002E7C9F">
      <w:pPr>
        <w:spacing w:line="360" w:lineRule="auto"/>
        <w:rPr>
          <w:rFonts w:ascii="Arial" w:hAnsi="Arial" w:cs="Arial"/>
        </w:rPr>
      </w:pPr>
      <w:r>
        <w:rPr>
          <w:rFonts w:ascii="Arial" w:hAnsi="Arial" w:cs="Arial"/>
        </w:rPr>
        <w:t>Communication with Family members</w:t>
      </w:r>
      <w:r w:rsidR="00467617">
        <w:rPr>
          <w:rFonts w:ascii="Arial" w:hAnsi="Arial" w:cs="Arial"/>
        </w:rPr>
        <w:t>………………………………………………………</w:t>
      </w:r>
      <w:r w:rsidR="00424C76">
        <w:rPr>
          <w:rFonts w:ascii="Arial" w:hAnsi="Arial" w:cs="Arial"/>
        </w:rPr>
        <w:t>….</w:t>
      </w:r>
      <w:r w:rsidR="002D22EC">
        <w:rPr>
          <w:rFonts w:ascii="Arial" w:hAnsi="Arial" w:cs="Arial"/>
        </w:rPr>
        <w:t>1</w:t>
      </w:r>
    </w:p>
    <w:p w14:paraId="6F839842" w14:textId="01FC21C6" w:rsidR="00467617" w:rsidRDefault="00146831" w:rsidP="002E7C9F">
      <w:pPr>
        <w:spacing w:line="360" w:lineRule="auto"/>
        <w:rPr>
          <w:rFonts w:ascii="Arial" w:hAnsi="Arial" w:cs="Arial"/>
        </w:rPr>
      </w:pPr>
      <w:r>
        <w:rPr>
          <w:rFonts w:ascii="Arial" w:hAnsi="Arial" w:cs="Arial"/>
        </w:rPr>
        <w:t xml:space="preserve">Importance of </w:t>
      </w:r>
      <w:r w:rsidR="00E831AF">
        <w:rPr>
          <w:rFonts w:ascii="Arial" w:hAnsi="Arial" w:cs="Arial"/>
        </w:rPr>
        <w:t>good communication skills………………………………………………………</w:t>
      </w:r>
      <w:r w:rsidR="00555447">
        <w:rPr>
          <w:rFonts w:ascii="Arial" w:hAnsi="Arial" w:cs="Arial"/>
        </w:rPr>
        <w:t>9</w:t>
      </w:r>
    </w:p>
    <w:p w14:paraId="00DC91A1" w14:textId="15AE0E6D" w:rsidR="00623538" w:rsidRDefault="00623538" w:rsidP="002E7C9F">
      <w:pPr>
        <w:spacing w:line="360" w:lineRule="auto"/>
        <w:rPr>
          <w:rFonts w:ascii="Arial" w:hAnsi="Arial" w:cs="Arial"/>
        </w:rPr>
      </w:pPr>
      <w:r>
        <w:rPr>
          <w:rFonts w:ascii="Arial" w:hAnsi="Arial" w:cs="Arial"/>
        </w:rPr>
        <w:t xml:space="preserve">Approaches used to foster </w:t>
      </w:r>
      <w:r w:rsidR="0059691D">
        <w:rPr>
          <w:rFonts w:ascii="Arial" w:hAnsi="Arial" w:cs="Arial"/>
        </w:rPr>
        <w:t>effective collaboration……………………………………………</w:t>
      </w:r>
      <w:r w:rsidR="00555447">
        <w:rPr>
          <w:rFonts w:ascii="Arial" w:hAnsi="Arial" w:cs="Arial"/>
        </w:rPr>
        <w:t>.4</w:t>
      </w:r>
    </w:p>
    <w:p w14:paraId="075DBDFC" w14:textId="6AEB6CB2" w:rsidR="00E730F4" w:rsidRDefault="00533E53" w:rsidP="002E7C9F">
      <w:pPr>
        <w:spacing w:line="360" w:lineRule="auto"/>
        <w:rPr>
          <w:rFonts w:ascii="Arial" w:hAnsi="Arial" w:cs="Arial"/>
        </w:rPr>
      </w:pPr>
      <w:r>
        <w:rPr>
          <w:rFonts w:ascii="Arial" w:hAnsi="Arial" w:cs="Arial"/>
        </w:rPr>
        <w:t>Overcoming</w:t>
      </w:r>
      <w:r w:rsidR="00D07E77">
        <w:rPr>
          <w:rFonts w:ascii="Arial" w:hAnsi="Arial" w:cs="Arial"/>
        </w:rPr>
        <w:t xml:space="preserve"> challenges in multi</w:t>
      </w:r>
      <w:r>
        <w:rPr>
          <w:rFonts w:ascii="Arial" w:hAnsi="Arial" w:cs="Arial"/>
        </w:rPr>
        <w:t>-</w:t>
      </w:r>
      <w:r w:rsidR="00D07E77">
        <w:rPr>
          <w:rFonts w:ascii="Arial" w:hAnsi="Arial" w:cs="Arial"/>
        </w:rPr>
        <w:t xml:space="preserve"> agency </w:t>
      </w:r>
      <w:r>
        <w:rPr>
          <w:rFonts w:ascii="Arial" w:hAnsi="Arial" w:cs="Arial"/>
        </w:rPr>
        <w:t>working……………</w:t>
      </w:r>
      <w:r w:rsidR="00C6388C">
        <w:rPr>
          <w:rFonts w:ascii="Arial" w:hAnsi="Arial" w:cs="Arial"/>
        </w:rPr>
        <w:t>……………………………</w:t>
      </w:r>
      <w:r w:rsidR="00424C76">
        <w:rPr>
          <w:rFonts w:ascii="Arial" w:hAnsi="Arial" w:cs="Arial"/>
        </w:rPr>
        <w:t>….5</w:t>
      </w:r>
    </w:p>
    <w:p w14:paraId="0AEFA23F" w14:textId="2E6EE3F5" w:rsidR="00145705" w:rsidRDefault="00145705" w:rsidP="002E7C9F">
      <w:pPr>
        <w:spacing w:line="360" w:lineRule="auto"/>
        <w:rPr>
          <w:rFonts w:ascii="Arial" w:hAnsi="Arial" w:cs="Arial"/>
        </w:rPr>
      </w:pPr>
      <w:r>
        <w:rPr>
          <w:rFonts w:ascii="Arial" w:hAnsi="Arial" w:cs="Arial"/>
        </w:rPr>
        <w:t>Conclusion…………………………………………………………………………………………</w:t>
      </w:r>
      <w:r w:rsidR="00424C76">
        <w:rPr>
          <w:rFonts w:ascii="Arial" w:hAnsi="Arial" w:cs="Arial"/>
        </w:rPr>
        <w:t>1</w:t>
      </w:r>
    </w:p>
    <w:p w14:paraId="75812B7A" w14:textId="72E7F598" w:rsidR="00E55360" w:rsidRPr="002E7C9F" w:rsidRDefault="00E55360" w:rsidP="002E7C9F">
      <w:pPr>
        <w:spacing w:line="360" w:lineRule="auto"/>
        <w:rPr>
          <w:rFonts w:ascii="Arial" w:hAnsi="Arial" w:cs="Arial"/>
        </w:rPr>
      </w:pPr>
      <w:r>
        <w:rPr>
          <w:rFonts w:ascii="Arial" w:hAnsi="Arial" w:cs="Arial"/>
        </w:rPr>
        <w:t>Ref</w:t>
      </w:r>
      <w:r w:rsidR="0098791B">
        <w:rPr>
          <w:rFonts w:ascii="Arial" w:hAnsi="Arial" w:cs="Arial"/>
        </w:rPr>
        <w:t>erence………………………………………………………………………………………</w:t>
      </w:r>
      <w:proofErr w:type="gramStart"/>
      <w:r w:rsidR="0098791B">
        <w:rPr>
          <w:rFonts w:ascii="Arial" w:hAnsi="Arial" w:cs="Arial"/>
        </w:rPr>
        <w:t>…</w:t>
      </w:r>
      <w:r w:rsidR="00424C76">
        <w:rPr>
          <w:rFonts w:ascii="Arial" w:hAnsi="Arial" w:cs="Arial"/>
        </w:rPr>
        <w:t>..</w:t>
      </w:r>
      <w:proofErr w:type="gramEnd"/>
      <w:r w:rsidR="00424C76">
        <w:rPr>
          <w:rFonts w:ascii="Arial" w:hAnsi="Arial" w:cs="Arial"/>
        </w:rPr>
        <w:t>8</w:t>
      </w:r>
    </w:p>
    <w:p w14:paraId="37E23D68" w14:textId="77777777" w:rsidR="00B25FD1" w:rsidRPr="002E7C9F" w:rsidRDefault="00B25FD1" w:rsidP="002E7C9F">
      <w:pPr>
        <w:spacing w:line="360" w:lineRule="auto"/>
        <w:rPr>
          <w:rFonts w:ascii="Arial" w:hAnsi="Arial" w:cs="Arial"/>
        </w:rPr>
      </w:pPr>
    </w:p>
    <w:p w14:paraId="4CE0FBA0" w14:textId="77777777" w:rsidR="00CA04A1" w:rsidRPr="002E7C9F" w:rsidRDefault="00CA04A1" w:rsidP="002E7C9F">
      <w:pPr>
        <w:spacing w:line="360" w:lineRule="auto"/>
        <w:rPr>
          <w:rFonts w:ascii="Arial" w:hAnsi="Arial" w:cs="Arial"/>
        </w:rPr>
      </w:pPr>
    </w:p>
    <w:p w14:paraId="2BB2DA11" w14:textId="77777777" w:rsidR="00CA04A1" w:rsidRPr="002E7C9F" w:rsidRDefault="00CA04A1" w:rsidP="002E7C9F">
      <w:pPr>
        <w:spacing w:line="360" w:lineRule="auto"/>
        <w:rPr>
          <w:rFonts w:ascii="Arial" w:hAnsi="Arial" w:cs="Arial"/>
        </w:rPr>
      </w:pPr>
    </w:p>
    <w:p w14:paraId="34EFD3C1" w14:textId="77777777" w:rsidR="00CA04A1" w:rsidRPr="002E7C9F" w:rsidRDefault="00CA04A1" w:rsidP="002E7C9F">
      <w:pPr>
        <w:spacing w:line="360" w:lineRule="auto"/>
        <w:rPr>
          <w:rFonts w:ascii="Arial" w:hAnsi="Arial" w:cs="Arial"/>
        </w:rPr>
      </w:pPr>
    </w:p>
    <w:p w14:paraId="351D8770" w14:textId="77777777" w:rsidR="00CA04A1" w:rsidRDefault="00CA04A1" w:rsidP="002E7C9F">
      <w:pPr>
        <w:spacing w:line="360" w:lineRule="auto"/>
        <w:rPr>
          <w:rFonts w:ascii="Arial" w:hAnsi="Arial" w:cs="Arial"/>
        </w:rPr>
      </w:pPr>
    </w:p>
    <w:p w14:paraId="78D9B614" w14:textId="77777777" w:rsidR="00180FD7" w:rsidRDefault="00180FD7" w:rsidP="002E7C9F">
      <w:pPr>
        <w:spacing w:line="360" w:lineRule="auto"/>
        <w:rPr>
          <w:rFonts w:ascii="Arial" w:hAnsi="Arial" w:cs="Arial"/>
        </w:rPr>
      </w:pPr>
    </w:p>
    <w:p w14:paraId="3544D6BA" w14:textId="77777777" w:rsidR="00180FD7" w:rsidRPr="002E7C9F" w:rsidRDefault="00180FD7" w:rsidP="002E7C9F">
      <w:pPr>
        <w:spacing w:line="360" w:lineRule="auto"/>
        <w:rPr>
          <w:rFonts w:ascii="Arial" w:hAnsi="Arial" w:cs="Arial"/>
        </w:rPr>
      </w:pPr>
    </w:p>
    <w:p w14:paraId="15A55BE4" w14:textId="2067F075" w:rsidR="00CA04A1" w:rsidRPr="002E7C9F" w:rsidRDefault="00424C76" w:rsidP="002E7C9F">
      <w:pPr>
        <w:spacing w:line="360" w:lineRule="auto"/>
        <w:rPr>
          <w:rFonts w:ascii="Arial" w:hAnsi="Arial" w:cs="Arial"/>
        </w:rPr>
      </w:pPr>
      <w:r w:rsidRPr="002E7C9F">
        <w:rPr>
          <w:rFonts w:ascii="Arial" w:hAnsi="Arial" w:cs="Arial"/>
          <w:noProof/>
        </w:rPr>
        <w:lastRenderedPageBreak/>
        <w:drawing>
          <wp:anchor distT="0" distB="0" distL="114300" distR="114300" simplePos="0" relativeHeight="251660288" behindDoc="0" locked="0" layoutInCell="1" allowOverlap="1" wp14:anchorId="16D25284" wp14:editId="5D15EFDF">
            <wp:simplePos x="0" y="0"/>
            <wp:positionH relativeFrom="column">
              <wp:posOffset>-775335</wp:posOffset>
            </wp:positionH>
            <wp:positionV relativeFrom="paragraph">
              <wp:posOffset>0</wp:posOffset>
            </wp:positionV>
            <wp:extent cx="1835150" cy="825500"/>
            <wp:effectExtent l="0" t="0" r="0" b="0"/>
            <wp:wrapThrough wrapText="bothSides">
              <wp:wrapPolygon edited="0">
                <wp:start x="0" y="0"/>
                <wp:lineTo x="0" y="20935"/>
                <wp:lineTo x="21301" y="20935"/>
                <wp:lineTo x="21301" y="0"/>
                <wp:lineTo x="0" y="0"/>
              </wp:wrapPolygon>
            </wp:wrapThrough>
            <wp:docPr id="10294110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35150" cy="825500"/>
                    </a:xfrm>
                    <a:prstGeom prst="rect">
                      <a:avLst/>
                    </a:prstGeom>
                    <a:noFill/>
                  </pic:spPr>
                </pic:pic>
              </a:graphicData>
            </a:graphic>
            <wp14:sizeRelH relativeFrom="margin">
              <wp14:pctWidth>0</wp14:pctWidth>
            </wp14:sizeRelH>
            <wp14:sizeRelV relativeFrom="margin">
              <wp14:pctHeight>0</wp14:pctHeight>
            </wp14:sizeRelV>
          </wp:anchor>
        </w:drawing>
      </w:r>
    </w:p>
    <w:p w14:paraId="6713E6A5" w14:textId="473D941D" w:rsidR="00CA04A1" w:rsidRPr="002E7C9F" w:rsidRDefault="00CA04A1" w:rsidP="002E7C9F">
      <w:pPr>
        <w:spacing w:line="360" w:lineRule="auto"/>
        <w:rPr>
          <w:rFonts w:ascii="Arial" w:hAnsi="Arial" w:cs="Arial"/>
        </w:rPr>
      </w:pPr>
    </w:p>
    <w:p w14:paraId="48D69BE0" w14:textId="30F924D6" w:rsidR="00CA04A1" w:rsidRPr="002E7C9F" w:rsidRDefault="00CA04A1" w:rsidP="002E7C9F">
      <w:pPr>
        <w:spacing w:line="360" w:lineRule="auto"/>
        <w:rPr>
          <w:rFonts w:ascii="Arial" w:hAnsi="Arial" w:cs="Arial"/>
        </w:rPr>
      </w:pPr>
    </w:p>
    <w:p w14:paraId="2427741A" w14:textId="22A593B9" w:rsidR="00CA04A1" w:rsidRPr="002E7C9F" w:rsidRDefault="00424C76" w:rsidP="002E7C9F">
      <w:pPr>
        <w:spacing w:line="360" w:lineRule="auto"/>
        <w:rPr>
          <w:rFonts w:ascii="Arial" w:hAnsi="Arial" w:cs="Arial"/>
        </w:rPr>
      </w:pPr>
      <w:r w:rsidRPr="002E7C9F">
        <w:rPr>
          <w:rFonts w:ascii="Arial" w:hAnsi="Arial" w:cs="Arial"/>
          <w:b/>
          <w:bCs/>
        </w:rPr>
        <w:t>INTRODUCTION</w:t>
      </w:r>
    </w:p>
    <w:p w14:paraId="444DF401" w14:textId="0BAE4411" w:rsidR="00190ECC" w:rsidRPr="004578BF" w:rsidRDefault="00161AB4" w:rsidP="002E7C9F">
      <w:pPr>
        <w:spacing w:line="360" w:lineRule="auto"/>
        <w:rPr>
          <w:rFonts w:ascii="Arial" w:hAnsi="Arial" w:cs="Arial"/>
          <w:b/>
          <w:bCs/>
        </w:rPr>
      </w:pPr>
      <w:r w:rsidRPr="002E7C9F">
        <w:rPr>
          <w:rFonts w:ascii="Arial" w:hAnsi="Arial" w:cs="Arial"/>
        </w:rPr>
        <w:t>Effective communication is an essential component of high quality and person-centred care for adults living with dementia</w:t>
      </w:r>
      <w:r w:rsidR="00C117AE">
        <w:rPr>
          <w:rFonts w:ascii="Arial" w:hAnsi="Arial" w:cs="Arial"/>
        </w:rPr>
        <w:t xml:space="preserve"> (NHS,2026).</w:t>
      </w:r>
      <w:r w:rsidRPr="002E7C9F">
        <w:rPr>
          <w:rFonts w:ascii="Arial" w:hAnsi="Arial" w:cs="Arial"/>
        </w:rPr>
        <w:t xml:space="preserve"> In the case of Mrs Thompson, an 84-year-old discharged recently from hospital following pneumonia and her missed medication thus episodes of confusion all together highlights how communication failures can directly impact wellbeing, safety and continuity of care.</w:t>
      </w:r>
    </w:p>
    <w:p w14:paraId="50199FD8" w14:textId="6D3FD151" w:rsidR="00161AB4" w:rsidRPr="002E7C9F" w:rsidRDefault="00161AB4" w:rsidP="002E7C9F">
      <w:pPr>
        <w:spacing w:line="360" w:lineRule="auto"/>
        <w:rPr>
          <w:rFonts w:ascii="Arial" w:hAnsi="Arial" w:cs="Arial"/>
        </w:rPr>
      </w:pPr>
      <w:r w:rsidRPr="002E7C9F">
        <w:rPr>
          <w:rFonts w:ascii="Arial" w:hAnsi="Arial" w:cs="Arial"/>
        </w:rPr>
        <w:t xml:space="preserve"> This report will discuss the importance of effective communication in Mrs Thompson’s care, including communication with her and her family while maintaining confidentiality. Therefore, record keeping, effective communication and collaborative working are key principles very important. They all ensure that professionals communicate clearly and work together effectively to promote autonomy, reduce risks and improve her overall wellbeing. In health and social care communication is defined as the accurate, two-way exchange of information thoughts, and feelings among carers, patients and health provides.</w:t>
      </w:r>
    </w:p>
    <w:p w14:paraId="02160BB9" w14:textId="77777777" w:rsidR="00161AB4" w:rsidRPr="002E7C9F" w:rsidRDefault="00161AB4" w:rsidP="002E7C9F">
      <w:pPr>
        <w:spacing w:line="360" w:lineRule="auto"/>
        <w:rPr>
          <w:rFonts w:ascii="Arial" w:hAnsi="Arial" w:cs="Arial"/>
        </w:rPr>
      </w:pPr>
      <w:r w:rsidRPr="002E7C9F">
        <w:rPr>
          <w:rFonts w:ascii="Arial" w:hAnsi="Arial" w:cs="Arial"/>
        </w:rPr>
        <w:t>According to the NHS (2026), Effective communication is defined as the empathetic, clear and structured exchange of information among healthcare provides, care teams and patients, that leads to safe treatment and better outcomes.</w:t>
      </w:r>
    </w:p>
    <w:p w14:paraId="22CC5B0D" w14:textId="77777777" w:rsidR="00161AB4" w:rsidRPr="002E7C9F" w:rsidRDefault="00161AB4" w:rsidP="002E7C9F">
      <w:pPr>
        <w:spacing w:line="360" w:lineRule="auto"/>
        <w:rPr>
          <w:rFonts w:ascii="Arial" w:hAnsi="Arial" w:cs="Arial"/>
          <w:b/>
          <w:bCs/>
        </w:rPr>
      </w:pPr>
      <w:r w:rsidRPr="002E7C9F">
        <w:rPr>
          <w:rFonts w:ascii="Arial" w:hAnsi="Arial" w:cs="Arial"/>
          <w:b/>
          <w:bCs/>
        </w:rPr>
        <w:t>1.Effective communication in Mrs Thompson’s care</w:t>
      </w:r>
    </w:p>
    <w:p w14:paraId="14CDC6F6" w14:textId="77777777" w:rsidR="00161AB4" w:rsidRPr="002E7C9F" w:rsidRDefault="00161AB4" w:rsidP="002E7C9F">
      <w:pPr>
        <w:spacing w:line="360" w:lineRule="auto"/>
        <w:rPr>
          <w:rFonts w:ascii="Arial" w:hAnsi="Arial" w:cs="Arial"/>
        </w:rPr>
      </w:pPr>
      <w:r w:rsidRPr="002E7C9F">
        <w:rPr>
          <w:rFonts w:ascii="Arial" w:hAnsi="Arial" w:cs="Arial"/>
        </w:rPr>
        <w:t>Effective communication is essential in delivering safe, person-centred care, and achieving positive health outcomes. Healthcare professionals can understand individual’s needs, their preferences and concerns in so doing building trust and promoting dignity and independence (NHS England, 2023). In Mrs Thompson’s case, effective communication is vital because she has mild dementia situation, which affects her memory and the ability to process information. This contributes to her forgetting to take medication and becoming confused and increasing the risk of harm.</w:t>
      </w:r>
    </w:p>
    <w:p w14:paraId="75F3FD4E" w14:textId="0DDE3D2F" w:rsidR="001455B5" w:rsidRDefault="000A3D2A" w:rsidP="002E7C9F">
      <w:pPr>
        <w:spacing w:line="360" w:lineRule="auto"/>
        <w:rPr>
          <w:rFonts w:ascii="Arial" w:hAnsi="Arial" w:cs="Arial"/>
        </w:rPr>
      </w:pPr>
      <w:r w:rsidRPr="002E7C9F">
        <w:rPr>
          <w:rFonts w:ascii="Arial" w:hAnsi="Arial" w:cs="Arial"/>
        </w:rPr>
        <w:t>Professionals when communicating with Mrs Thompson should follow the core principles of effective communication which include respect, active listening, empathy, confidentiality and persons-centred care (skills for care,2024). Since dementia affects the memory, one piece</w:t>
      </w:r>
    </w:p>
    <w:p w14:paraId="466AA25F" w14:textId="7B4DE26A" w:rsidR="000A3D2A" w:rsidRPr="002E7C9F" w:rsidRDefault="000A3D2A" w:rsidP="002E7C9F">
      <w:pPr>
        <w:spacing w:line="360" w:lineRule="auto"/>
        <w:rPr>
          <w:rFonts w:ascii="Arial" w:hAnsi="Arial" w:cs="Arial"/>
        </w:rPr>
      </w:pPr>
      <w:r w:rsidRPr="002E7C9F">
        <w:rPr>
          <w:rFonts w:ascii="Arial" w:hAnsi="Arial" w:cs="Arial"/>
        </w:rPr>
        <w:t>of information at a time without rushing her, maintaining eye contact, speaking calmly, simple sentence, avoiding medical jargon can improve her understanding.</w:t>
      </w:r>
    </w:p>
    <w:p w14:paraId="03E3F6A6" w14:textId="77777777" w:rsidR="000A3D2A" w:rsidRPr="002E7C9F" w:rsidRDefault="000A3D2A" w:rsidP="002E7C9F">
      <w:pPr>
        <w:spacing w:line="360" w:lineRule="auto"/>
        <w:rPr>
          <w:rFonts w:ascii="Arial" w:hAnsi="Arial" w:cs="Arial"/>
        </w:rPr>
      </w:pPr>
      <w:r w:rsidRPr="002E7C9F">
        <w:rPr>
          <w:rFonts w:ascii="Arial" w:hAnsi="Arial" w:cs="Arial"/>
        </w:rPr>
        <w:lastRenderedPageBreak/>
        <w:t>Equality act 2010 core principles reflects and protects individuals from discrimination based on protected characteristics such as Age and disability. Asking her to repeat important information in her own words and use of pictures, reinforcing verbal information with written reminders and use of medical charts to support her daily routine is so important before making assumption.</w:t>
      </w:r>
    </w:p>
    <w:p w14:paraId="5B79F381" w14:textId="77777777" w:rsidR="000A3D2A" w:rsidRPr="002E7C9F" w:rsidRDefault="000A3D2A" w:rsidP="002E7C9F">
      <w:pPr>
        <w:spacing w:line="360" w:lineRule="auto"/>
        <w:rPr>
          <w:rFonts w:ascii="Arial" w:hAnsi="Arial" w:cs="Arial"/>
        </w:rPr>
      </w:pPr>
      <w:r w:rsidRPr="002E7C9F">
        <w:rPr>
          <w:rFonts w:ascii="Arial" w:hAnsi="Arial" w:cs="Arial"/>
        </w:rPr>
        <w:t>Non-verbal communication is equally important; warm facial expression, gentle tone of voice and open body gestures can reduce anxiety and help her feel safe and respected, in addition to all the above for to be effective the message must be clear, consistent, transparent, accessible and invisible.</w:t>
      </w:r>
    </w:p>
    <w:p w14:paraId="40AF0739" w14:textId="29BD0AA9" w:rsidR="00374B08" w:rsidRDefault="000A3D2A" w:rsidP="002E7C9F">
      <w:pPr>
        <w:spacing w:line="360" w:lineRule="auto"/>
        <w:rPr>
          <w:rFonts w:ascii="Arial" w:hAnsi="Arial" w:cs="Arial"/>
        </w:rPr>
      </w:pPr>
      <w:r w:rsidRPr="002E7C9F">
        <w:rPr>
          <w:rFonts w:ascii="Arial" w:hAnsi="Arial" w:cs="Arial"/>
        </w:rPr>
        <w:t xml:space="preserve">Overall effective communication promotes Mrs Thompson’s safety, independence and wellbeing by using person-centred communication, involving her family members and respecting confidentiality to her cognitive needs; therefore, professionals can reduce errors, improve collaboration and provide </w:t>
      </w:r>
      <w:r w:rsidR="00601517" w:rsidRPr="002E7C9F">
        <w:rPr>
          <w:rFonts w:ascii="Arial" w:hAnsi="Arial" w:cs="Arial"/>
        </w:rPr>
        <w:t>high-quality</w:t>
      </w:r>
      <w:r w:rsidRPr="002E7C9F">
        <w:rPr>
          <w:rFonts w:ascii="Arial" w:hAnsi="Arial" w:cs="Arial"/>
        </w:rPr>
        <w:t xml:space="preserve"> care.</w:t>
      </w:r>
    </w:p>
    <w:p w14:paraId="1A4DBC9D" w14:textId="6A4E8D35" w:rsidR="00374B08" w:rsidRDefault="00623502" w:rsidP="002E7C9F">
      <w:pPr>
        <w:spacing w:line="360" w:lineRule="auto"/>
        <w:rPr>
          <w:rFonts w:ascii="Arial" w:hAnsi="Arial" w:cs="Arial"/>
        </w:rPr>
      </w:pPr>
      <w:r w:rsidRPr="002E7C9F">
        <w:rPr>
          <w:rFonts w:ascii="Arial" w:hAnsi="Arial" w:cs="Arial"/>
          <w:b/>
          <w:bCs/>
        </w:rPr>
        <w:t>Communicating with Family members</w:t>
      </w:r>
      <w:r w:rsidRPr="002E7C9F">
        <w:rPr>
          <w:rFonts w:ascii="Arial" w:hAnsi="Arial" w:cs="Arial"/>
        </w:rPr>
        <w:t>.</w:t>
      </w:r>
    </w:p>
    <w:p w14:paraId="549D8477" w14:textId="1FC20B28" w:rsidR="000A3D2A" w:rsidRPr="002E7C9F" w:rsidRDefault="000A3D2A" w:rsidP="002E7C9F">
      <w:pPr>
        <w:spacing w:line="360" w:lineRule="auto"/>
        <w:rPr>
          <w:rFonts w:ascii="Arial" w:hAnsi="Arial" w:cs="Arial"/>
        </w:rPr>
      </w:pPr>
      <w:r w:rsidRPr="002E7C9F">
        <w:rPr>
          <w:rFonts w:ascii="Arial" w:hAnsi="Arial" w:cs="Arial"/>
        </w:rPr>
        <w:t xml:space="preserve"> Although Mrs Thompsons lives alone, family involvement can help to strengthen continuity of care where available. Transparent, factual and timely communications with relatives a</w:t>
      </w:r>
      <w:r w:rsidR="00213CC6">
        <w:rPr>
          <w:rFonts w:ascii="Arial" w:hAnsi="Arial" w:cs="Arial"/>
        </w:rPr>
        <w:t xml:space="preserve">nd </w:t>
      </w:r>
      <w:r w:rsidRPr="002E7C9F">
        <w:rPr>
          <w:rFonts w:ascii="Arial" w:hAnsi="Arial" w:cs="Arial"/>
        </w:rPr>
        <w:t>with her consent when incidents occur should be put into practice especially where it is in her best interests if she lacks capacity. The professionals would share relevant information about her medication, Care plan and safety concerns but maintaining confidentiality in accordance with the Data Protection Act 2018.</w:t>
      </w:r>
    </w:p>
    <w:p w14:paraId="3AF36854" w14:textId="77777777" w:rsidR="000A3D2A" w:rsidRPr="002E7C9F" w:rsidRDefault="000A3D2A" w:rsidP="002E7C9F">
      <w:pPr>
        <w:spacing w:line="360" w:lineRule="auto"/>
        <w:rPr>
          <w:rFonts w:ascii="Arial" w:hAnsi="Arial" w:cs="Arial"/>
          <w:b/>
          <w:bCs/>
        </w:rPr>
      </w:pPr>
      <w:r w:rsidRPr="002E7C9F">
        <w:rPr>
          <w:rFonts w:ascii="Arial" w:hAnsi="Arial" w:cs="Arial"/>
          <w:b/>
          <w:bCs/>
        </w:rPr>
        <w:t>2.Impotance of Good administration skills: The case of Mrs Thompson.</w:t>
      </w:r>
    </w:p>
    <w:p w14:paraId="3F0A67CB" w14:textId="77777777" w:rsidR="00B90D3F" w:rsidRDefault="000A3D2A" w:rsidP="002E7C9F">
      <w:pPr>
        <w:spacing w:line="360" w:lineRule="auto"/>
        <w:rPr>
          <w:rFonts w:ascii="Arial" w:hAnsi="Arial" w:cs="Arial"/>
        </w:rPr>
      </w:pPr>
      <w:r w:rsidRPr="002E7C9F">
        <w:rPr>
          <w:rFonts w:ascii="Arial" w:hAnsi="Arial" w:cs="Arial"/>
        </w:rPr>
        <w:t xml:space="preserve">In the context of Mrs, Thompson am 84-year-old with mild dementia, recent pneumonia, and ongoing domiciliary support, administrative competence directly influences the quality and continuity of her care. Therefore, good administrative skills are so important to effective, safe and legally compliant practice within health and social care, </w:t>
      </w:r>
    </w:p>
    <w:p w14:paraId="26F6440C" w14:textId="7DADC151" w:rsidR="000A3D2A" w:rsidRPr="002E7C9F" w:rsidRDefault="000A3D2A" w:rsidP="002E7C9F">
      <w:pPr>
        <w:spacing w:line="360" w:lineRule="auto"/>
        <w:rPr>
          <w:rFonts w:ascii="Arial" w:hAnsi="Arial" w:cs="Arial"/>
        </w:rPr>
      </w:pPr>
      <w:r w:rsidRPr="002E7C9F">
        <w:rPr>
          <w:rFonts w:ascii="Arial" w:hAnsi="Arial" w:cs="Arial"/>
        </w:rPr>
        <w:t>Communication is one of the most important parts of providing high quality respectable and safe support to people. Let it be that your services are within the hospital, care home or even someone’s home, your response in speaking, talking and understanding others can make a very big difference (NHS,2023).</w:t>
      </w:r>
    </w:p>
    <w:p w14:paraId="6C12DEE1" w14:textId="77777777" w:rsidR="00B90D3F" w:rsidRDefault="000A3D2A" w:rsidP="002E7C9F">
      <w:pPr>
        <w:spacing w:line="360" w:lineRule="auto"/>
        <w:rPr>
          <w:rFonts w:ascii="Arial" w:hAnsi="Arial" w:cs="Arial"/>
        </w:rPr>
      </w:pPr>
      <w:r w:rsidRPr="002E7C9F">
        <w:rPr>
          <w:rFonts w:ascii="Arial" w:hAnsi="Arial" w:cs="Arial"/>
        </w:rPr>
        <w:t xml:space="preserve">Administrative competence ensures that there is coordination between the service users and givers, in that care delivery is safe and compliant with legal and regulatory framework. In cases involving older adults like Mrs Thompsons 84 years with cognitive impairment, the </w:t>
      </w:r>
      <w:r w:rsidRPr="002E7C9F">
        <w:rPr>
          <w:rFonts w:ascii="Arial" w:hAnsi="Arial" w:cs="Arial"/>
        </w:rPr>
        <w:lastRenderedPageBreak/>
        <w:t>quality of administrative work influence risk management, continuity of care and safeguarding care outcomes.</w:t>
      </w:r>
    </w:p>
    <w:p w14:paraId="509D388E" w14:textId="0D3CAF04" w:rsidR="000A3D2A" w:rsidRPr="002E7C9F" w:rsidRDefault="000A3D2A" w:rsidP="002E7C9F">
      <w:pPr>
        <w:spacing w:line="360" w:lineRule="auto"/>
        <w:rPr>
          <w:rFonts w:ascii="Arial" w:hAnsi="Arial" w:cs="Arial"/>
        </w:rPr>
      </w:pPr>
      <w:r w:rsidRPr="002E7C9F">
        <w:rPr>
          <w:rFonts w:ascii="Arial" w:hAnsi="Arial" w:cs="Arial"/>
        </w:rPr>
        <w:t xml:space="preserve"> Therefore, effective administration, ensures that information records are shared appropriately and accurately used to support decision making across multidisciplinary teams. On the other hand, poor administration can lead to failures in inter agency communication and medical errors which all pose a significant treat to service users.</w:t>
      </w:r>
    </w:p>
    <w:p w14:paraId="4DCFE3A9" w14:textId="2C536C5C" w:rsidR="009C5FC0" w:rsidRDefault="000A3D2A" w:rsidP="002E7C9F">
      <w:pPr>
        <w:spacing w:line="360" w:lineRule="auto"/>
        <w:rPr>
          <w:rFonts w:ascii="Arial" w:hAnsi="Arial" w:cs="Arial"/>
        </w:rPr>
      </w:pPr>
      <w:r w:rsidRPr="002E7C9F">
        <w:rPr>
          <w:rFonts w:ascii="Arial" w:hAnsi="Arial" w:cs="Arial"/>
        </w:rPr>
        <w:t xml:space="preserve">Record keeping is so essential and a foundational administrative tool widely used in </w:t>
      </w:r>
      <w:r w:rsidR="009C5FC0" w:rsidRPr="002E7C9F">
        <w:rPr>
          <w:rFonts w:ascii="Arial" w:hAnsi="Arial" w:cs="Arial"/>
        </w:rPr>
        <w:t>maintaining high</w:t>
      </w:r>
      <w:r w:rsidRPr="002E7C9F">
        <w:rPr>
          <w:rFonts w:ascii="Arial" w:hAnsi="Arial" w:cs="Arial"/>
        </w:rPr>
        <w:t xml:space="preserve"> standards of care, for Mrs Thompson who has mild </w:t>
      </w:r>
      <w:r w:rsidR="001B00D2" w:rsidRPr="002E7C9F">
        <w:rPr>
          <w:rFonts w:ascii="Arial" w:hAnsi="Arial" w:cs="Arial"/>
        </w:rPr>
        <w:t>dementia, a</w:t>
      </w:r>
      <w:r w:rsidRPr="002E7C9F">
        <w:rPr>
          <w:rFonts w:ascii="Arial" w:hAnsi="Arial" w:cs="Arial"/>
        </w:rPr>
        <w:t xml:space="preserve"> history of missed medication, precise documentation of medication administration, incidents and behaviour changes are critical in that all records must be accurate, complete and contemporaneous in accordance </w:t>
      </w:r>
      <w:r w:rsidR="001B00D2" w:rsidRPr="002E7C9F">
        <w:rPr>
          <w:rFonts w:ascii="Arial" w:hAnsi="Arial" w:cs="Arial"/>
        </w:rPr>
        <w:t>with</w:t>
      </w:r>
      <w:r w:rsidRPr="002E7C9F">
        <w:rPr>
          <w:rFonts w:ascii="Arial" w:hAnsi="Arial" w:cs="Arial"/>
        </w:rPr>
        <w:t xml:space="preserve"> the CQC fundamental standard and the NMC Code (2018)</w:t>
      </w:r>
      <w:r w:rsidR="009C5FC0">
        <w:rPr>
          <w:rFonts w:ascii="Arial" w:hAnsi="Arial" w:cs="Arial"/>
        </w:rPr>
        <w:t>.</w:t>
      </w:r>
    </w:p>
    <w:p w14:paraId="3A8F8244" w14:textId="06B532D5" w:rsidR="000A3D2A" w:rsidRPr="002E7C9F" w:rsidRDefault="000A3D2A" w:rsidP="002E7C9F">
      <w:pPr>
        <w:spacing w:line="360" w:lineRule="auto"/>
        <w:rPr>
          <w:rFonts w:ascii="Arial" w:hAnsi="Arial" w:cs="Arial"/>
        </w:rPr>
      </w:pPr>
      <w:r w:rsidRPr="002E7C9F">
        <w:rPr>
          <w:rFonts w:ascii="Arial" w:hAnsi="Arial" w:cs="Arial"/>
        </w:rPr>
        <w:t xml:space="preserve">Effective record keeping supports clinical medication review decisions and informs safeguarding assessments like when she was found outside without appropriate </w:t>
      </w:r>
      <w:r w:rsidR="001B00D2" w:rsidRPr="002E7C9F">
        <w:rPr>
          <w:rFonts w:ascii="Arial" w:hAnsi="Arial" w:cs="Arial"/>
        </w:rPr>
        <w:t xml:space="preserve">clothing, </w:t>
      </w:r>
      <w:proofErr w:type="gramStart"/>
      <w:r w:rsidR="001B00D2" w:rsidRPr="002E7C9F">
        <w:rPr>
          <w:rFonts w:ascii="Arial" w:hAnsi="Arial" w:cs="Arial"/>
        </w:rPr>
        <w:t>It</w:t>
      </w:r>
      <w:proofErr w:type="gramEnd"/>
      <w:r w:rsidRPr="002E7C9F">
        <w:rPr>
          <w:rFonts w:ascii="Arial" w:hAnsi="Arial" w:cs="Arial"/>
        </w:rPr>
        <w:t xml:space="preserve"> also ensures that all parties like GPs, community nurses and cares involved have access to reliable information.</w:t>
      </w:r>
    </w:p>
    <w:p w14:paraId="35BE3C18" w14:textId="77777777" w:rsidR="00FC66B8" w:rsidRDefault="000A3D2A" w:rsidP="002E7C9F">
      <w:pPr>
        <w:spacing w:line="360" w:lineRule="auto"/>
        <w:rPr>
          <w:rFonts w:ascii="Arial" w:hAnsi="Arial" w:cs="Arial"/>
        </w:rPr>
      </w:pPr>
      <w:r w:rsidRPr="002E7C9F">
        <w:rPr>
          <w:rFonts w:ascii="Arial" w:hAnsi="Arial" w:cs="Arial"/>
        </w:rPr>
        <w:t>Administrative practice must comply with legal requirements, particularly the DATA Protection Act 2018 and the UK GDPR. These set out principles governing the processing of data including transparency, fairness, lawfulness and security (Information commissioner’s office 2021). With all these principles in place, Mrs Thompson’s sensitive information like her dementia diagnosis is handled appropriately. Minimisation of data ensures that only relevant information is record. Secure storage and restricted access protect her privacy and dignity, while accountability requires organisations to demonstrate compliance through policies, audits and staff training,</w:t>
      </w:r>
    </w:p>
    <w:p w14:paraId="2E854D03" w14:textId="3670B2CC" w:rsidR="000A3D2A" w:rsidRPr="002E7C9F" w:rsidRDefault="000A3D2A" w:rsidP="002E7C9F">
      <w:pPr>
        <w:spacing w:line="360" w:lineRule="auto"/>
        <w:rPr>
          <w:rFonts w:ascii="Arial" w:hAnsi="Arial" w:cs="Arial"/>
        </w:rPr>
      </w:pPr>
      <w:r w:rsidRPr="002E7C9F">
        <w:rPr>
          <w:rFonts w:ascii="Arial" w:hAnsi="Arial" w:cs="Arial"/>
        </w:rPr>
        <w:t xml:space="preserve"> The Caldicott principle reinforces the importance of good administrative </w:t>
      </w:r>
      <w:r w:rsidR="00D52B69" w:rsidRPr="002E7C9F">
        <w:rPr>
          <w:rFonts w:ascii="Arial" w:hAnsi="Arial" w:cs="Arial"/>
        </w:rPr>
        <w:t>practice,</w:t>
      </w:r>
      <w:r w:rsidRPr="002E7C9F">
        <w:rPr>
          <w:rFonts w:ascii="Arial" w:hAnsi="Arial" w:cs="Arial"/>
        </w:rPr>
        <w:t xml:space="preserve"> and it requires that information sharing is justified, conducted and proportionate through secure channels (Department of Health,2013). In Mrs Thompson’s case, sharing incident reports with local councils is necessary due to safeguarding risks, but must be supported by accurate document and adherence to confidentiality standard.</w:t>
      </w:r>
    </w:p>
    <w:p w14:paraId="4AE82B8E" w14:textId="77777777" w:rsidR="000A3D2A" w:rsidRPr="002E7C9F" w:rsidRDefault="000A3D2A" w:rsidP="002E7C9F">
      <w:pPr>
        <w:spacing w:line="360" w:lineRule="auto"/>
        <w:rPr>
          <w:rFonts w:ascii="Arial" w:hAnsi="Arial" w:cs="Arial"/>
        </w:rPr>
      </w:pPr>
      <w:r w:rsidRPr="002E7C9F">
        <w:rPr>
          <w:rFonts w:ascii="Arial" w:hAnsi="Arial" w:cs="Arial"/>
        </w:rPr>
        <w:t>Overall good administrative skills are essential for ensuring safe, person-centred care. They support legal compliance, enhance communication, and protect vulnerable individuals like Mrs Thompson from avoidable harm.</w:t>
      </w:r>
    </w:p>
    <w:p w14:paraId="55C48062" w14:textId="77777777" w:rsidR="0098420D" w:rsidRDefault="0098420D" w:rsidP="002E7C9F">
      <w:pPr>
        <w:spacing w:line="360" w:lineRule="auto"/>
        <w:rPr>
          <w:rFonts w:ascii="Arial" w:hAnsi="Arial" w:cs="Arial"/>
          <w:b/>
          <w:bCs/>
        </w:rPr>
      </w:pPr>
    </w:p>
    <w:p w14:paraId="676DEB0D" w14:textId="7EDF40C3" w:rsidR="0098420D" w:rsidRDefault="000A3D2A" w:rsidP="002E7C9F">
      <w:pPr>
        <w:spacing w:line="360" w:lineRule="auto"/>
        <w:rPr>
          <w:rFonts w:ascii="Arial" w:hAnsi="Arial" w:cs="Arial"/>
          <w:b/>
          <w:bCs/>
        </w:rPr>
      </w:pPr>
      <w:r w:rsidRPr="002E7C9F">
        <w:rPr>
          <w:rFonts w:ascii="Arial" w:hAnsi="Arial" w:cs="Arial"/>
          <w:b/>
          <w:bCs/>
        </w:rPr>
        <w:lastRenderedPageBreak/>
        <w:t>3.Approaches used to foster effective collaboration.</w:t>
      </w:r>
    </w:p>
    <w:p w14:paraId="5394913A" w14:textId="5F70049D" w:rsidR="000A3D2A" w:rsidRPr="00B96036" w:rsidRDefault="000A3D2A" w:rsidP="002E7C9F">
      <w:pPr>
        <w:spacing w:line="360" w:lineRule="auto"/>
        <w:rPr>
          <w:rFonts w:ascii="Arial" w:hAnsi="Arial" w:cs="Arial"/>
          <w:b/>
          <w:bCs/>
        </w:rPr>
      </w:pPr>
      <w:r w:rsidRPr="002E7C9F">
        <w:rPr>
          <w:rFonts w:ascii="Arial" w:hAnsi="Arial" w:cs="Arial"/>
        </w:rPr>
        <w:t>Effective collaboration between agencies is so essential for providing efficient, coordinated and persons- centred services. Multi- agency type of togetherness and working brings professionals from all back grounds to share knowledge, resources and expertism on the table. However, this can lead to challenges that need to be actively managed (NHS,2025).</w:t>
      </w:r>
    </w:p>
    <w:p w14:paraId="059441E1" w14:textId="77777777" w:rsidR="000A3D2A" w:rsidRPr="002E7C9F" w:rsidRDefault="000A3D2A" w:rsidP="002E7C9F">
      <w:pPr>
        <w:pStyle w:val="ListParagraph"/>
        <w:numPr>
          <w:ilvl w:val="0"/>
          <w:numId w:val="2"/>
        </w:numPr>
        <w:spacing w:line="360" w:lineRule="auto"/>
        <w:rPr>
          <w:rFonts w:ascii="Arial" w:hAnsi="Arial" w:cs="Arial"/>
        </w:rPr>
      </w:pPr>
      <w:r w:rsidRPr="002E7C9F">
        <w:rPr>
          <w:rFonts w:ascii="Arial" w:hAnsi="Arial" w:cs="Arial"/>
        </w:rPr>
        <w:t>Clear communication is vital in that respectful and regular agreed channels of communication are followed promptly and appropriately in sharing information.</w:t>
      </w:r>
    </w:p>
    <w:p w14:paraId="23B0061E" w14:textId="77777777" w:rsidR="000A3D2A" w:rsidRPr="002E7C9F" w:rsidRDefault="000A3D2A" w:rsidP="002E7C9F">
      <w:pPr>
        <w:pStyle w:val="ListParagraph"/>
        <w:spacing w:line="360" w:lineRule="auto"/>
        <w:rPr>
          <w:rFonts w:ascii="Arial" w:hAnsi="Arial" w:cs="Arial"/>
        </w:rPr>
      </w:pPr>
    </w:p>
    <w:p w14:paraId="32E77B46" w14:textId="77777777" w:rsidR="000A3D2A" w:rsidRPr="002E7C9F" w:rsidRDefault="000A3D2A" w:rsidP="002E7C9F">
      <w:pPr>
        <w:pStyle w:val="ListParagraph"/>
        <w:numPr>
          <w:ilvl w:val="0"/>
          <w:numId w:val="2"/>
        </w:numPr>
        <w:spacing w:line="360" w:lineRule="auto"/>
        <w:rPr>
          <w:rFonts w:ascii="Arial" w:hAnsi="Arial" w:cs="Arial"/>
        </w:rPr>
      </w:pPr>
      <w:r w:rsidRPr="002E7C9F">
        <w:rPr>
          <w:rFonts w:ascii="Arial" w:hAnsi="Arial" w:cs="Arial"/>
        </w:rPr>
        <w:t>Multi-agencies should work towards common objectives that focus on the individuals’ needs and wellbeing, and agreeing on shared outcomes helps everyone work professionally in the right direction.</w:t>
      </w:r>
    </w:p>
    <w:p w14:paraId="7571061E" w14:textId="77777777" w:rsidR="000A3D2A" w:rsidRPr="002E7C9F" w:rsidRDefault="000A3D2A" w:rsidP="002E7C9F">
      <w:pPr>
        <w:pStyle w:val="ListParagraph"/>
        <w:spacing w:line="360" w:lineRule="auto"/>
        <w:rPr>
          <w:rFonts w:ascii="Arial" w:hAnsi="Arial" w:cs="Arial"/>
        </w:rPr>
      </w:pPr>
    </w:p>
    <w:p w14:paraId="0C049700" w14:textId="77777777" w:rsidR="000A3D2A" w:rsidRPr="002E7C9F" w:rsidRDefault="000A3D2A" w:rsidP="002E7C9F">
      <w:pPr>
        <w:pStyle w:val="ListParagraph"/>
        <w:numPr>
          <w:ilvl w:val="0"/>
          <w:numId w:val="2"/>
        </w:numPr>
        <w:spacing w:line="360" w:lineRule="auto"/>
        <w:rPr>
          <w:rFonts w:ascii="Arial" w:hAnsi="Arial" w:cs="Arial"/>
        </w:rPr>
      </w:pPr>
      <w:r w:rsidRPr="002E7C9F">
        <w:rPr>
          <w:rFonts w:ascii="Arial" w:hAnsi="Arial" w:cs="Arial"/>
        </w:rPr>
        <w:t>Training workers together improves understanding of different roles, policies, and procedures. this strengthens teamwork and relationships.</w:t>
      </w:r>
    </w:p>
    <w:p w14:paraId="27219645" w14:textId="05D4ED9E" w:rsidR="000A3D2A" w:rsidRPr="002E7C9F" w:rsidRDefault="000A3D2A" w:rsidP="002E7C9F">
      <w:pPr>
        <w:pStyle w:val="ListParagraph"/>
        <w:numPr>
          <w:ilvl w:val="0"/>
          <w:numId w:val="2"/>
        </w:numPr>
        <w:spacing w:line="360" w:lineRule="auto"/>
        <w:rPr>
          <w:rFonts w:ascii="Arial" w:hAnsi="Arial" w:cs="Arial"/>
        </w:rPr>
      </w:pPr>
      <w:r w:rsidRPr="002E7C9F">
        <w:rPr>
          <w:rFonts w:ascii="Arial" w:hAnsi="Arial" w:cs="Arial"/>
        </w:rPr>
        <w:t>Respect and professional</w:t>
      </w:r>
      <w:r w:rsidR="009D5FA9" w:rsidRPr="002E7C9F">
        <w:rPr>
          <w:rFonts w:ascii="Arial" w:hAnsi="Arial" w:cs="Arial"/>
        </w:rPr>
        <w:t>i</w:t>
      </w:r>
      <w:r w:rsidR="007F28B1" w:rsidRPr="002E7C9F">
        <w:rPr>
          <w:rFonts w:ascii="Arial" w:hAnsi="Arial" w:cs="Arial"/>
        </w:rPr>
        <w:t>sm</w:t>
      </w:r>
      <w:r w:rsidRPr="002E7C9F">
        <w:rPr>
          <w:rFonts w:ascii="Arial" w:hAnsi="Arial" w:cs="Arial"/>
        </w:rPr>
        <w:t xml:space="preserve"> </w:t>
      </w:r>
      <w:r w:rsidR="00C12449" w:rsidRPr="002E7C9F">
        <w:rPr>
          <w:rFonts w:ascii="Arial" w:hAnsi="Arial" w:cs="Arial"/>
        </w:rPr>
        <w:t>are</w:t>
      </w:r>
      <w:r w:rsidRPr="002E7C9F">
        <w:rPr>
          <w:rFonts w:ascii="Arial" w:hAnsi="Arial" w:cs="Arial"/>
        </w:rPr>
        <w:t xml:space="preserve"> very important and in the case of Mrs Thompson, effective collaboration lays on mutual respect for the knowledge and expertise </w:t>
      </w:r>
      <w:r w:rsidR="00D52B69" w:rsidRPr="002E7C9F">
        <w:rPr>
          <w:rFonts w:ascii="Arial" w:hAnsi="Arial" w:cs="Arial"/>
        </w:rPr>
        <w:t>of professionals</w:t>
      </w:r>
      <w:r w:rsidRPr="002E7C9F">
        <w:rPr>
          <w:rFonts w:ascii="Arial" w:hAnsi="Arial" w:cs="Arial"/>
        </w:rPr>
        <w:t xml:space="preserve"> in having trust and encourages sharing information and raising concerns without bias (NHS England ,2025).</w:t>
      </w:r>
    </w:p>
    <w:p w14:paraId="4E8EA28B" w14:textId="77777777" w:rsidR="000A3D2A" w:rsidRPr="002E7C9F" w:rsidRDefault="000A3D2A" w:rsidP="002E7C9F">
      <w:pPr>
        <w:pStyle w:val="ListParagraph"/>
        <w:spacing w:line="360" w:lineRule="auto"/>
        <w:rPr>
          <w:rFonts w:ascii="Arial" w:hAnsi="Arial" w:cs="Arial"/>
        </w:rPr>
      </w:pPr>
    </w:p>
    <w:p w14:paraId="50FE814B" w14:textId="77777777" w:rsidR="000A3D2A" w:rsidRPr="002E7C9F" w:rsidRDefault="000A3D2A" w:rsidP="002E7C9F">
      <w:pPr>
        <w:spacing w:line="360" w:lineRule="auto"/>
        <w:rPr>
          <w:rFonts w:ascii="Arial" w:hAnsi="Arial" w:cs="Arial"/>
          <w:b/>
          <w:bCs/>
        </w:rPr>
      </w:pPr>
      <w:r w:rsidRPr="002E7C9F">
        <w:rPr>
          <w:rFonts w:ascii="Arial" w:hAnsi="Arial" w:cs="Arial"/>
          <w:b/>
          <w:bCs/>
        </w:rPr>
        <w:t>4.Addressing and overcoming challenges in multi-agency working.</w:t>
      </w:r>
    </w:p>
    <w:p w14:paraId="4EB2E912" w14:textId="77777777" w:rsidR="000A3D2A" w:rsidRPr="002E7C9F" w:rsidRDefault="000A3D2A" w:rsidP="002E7C9F">
      <w:pPr>
        <w:spacing w:line="360" w:lineRule="auto"/>
        <w:rPr>
          <w:rFonts w:ascii="Arial" w:hAnsi="Arial" w:cs="Arial"/>
        </w:rPr>
      </w:pPr>
      <w:r w:rsidRPr="002E7C9F">
        <w:rPr>
          <w:rFonts w:ascii="Arial" w:hAnsi="Arial" w:cs="Arial"/>
        </w:rPr>
        <w:t>Professionals in the health and social care industry often faces challenges like communication breakdowns, conflicting priorities and unclear responsibilities. About Mrs Thompson 84 years old, multi agencies working and taking care of her should following strategies: -</w:t>
      </w:r>
    </w:p>
    <w:p w14:paraId="40A434AD" w14:textId="77777777" w:rsidR="000A3D2A" w:rsidRPr="002E7C9F" w:rsidRDefault="000A3D2A" w:rsidP="002E7C9F">
      <w:pPr>
        <w:pStyle w:val="ListParagraph"/>
        <w:numPr>
          <w:ilvl w:val="0"/>
          <w:numId w:val="4"/>
        </w:numPr>
        <w:spacing w:line="360" w:lineRule="auto"/>
        <w:rPr>
          <w:rFonts w:ascii="Arial" w:hAnsi="Arial" w:cs="Arial"/>
        </w:rPr>
      </w:pPr>
      <w:r w:rsidRPr="002E7C9F">
        <w:rPr>
          <w:rFonts w:ascii="Arial" w:hAnsi="Arial" w:cs="Arial"/>
        </w:rPr>
        <w:t>Have joint training sessions to build shared understanding of dementia, risk management and safeguarding.</w:t>
      </w:r>
    </w:p>
    <w:p w14:paraId="7685A237" w14:textId="77777777" w:rsidR="000A3D2A" w:rsidRPr="002E7C9F" w:rsidRDefault="000A3D2A" w:rsidP="002E7C9F">
      <w:pPr>
        <w:pStyle w:val="ListParagraph"/>
        <w:numPr>
          <w:ilvl w:val="0"/>
          <w:numId w:val="4"/>
        </w:numPr>
        <w:spacing w:line="360" w:lineRule="auto"/>
        <w:rPr>
          <w:rFonts w:ascii="Arial" w:hAnsi="Arial" w:cs="Arial"/>
        </w:rPr>
      </w:pPr>
      <w:r w:rsidRPr="002E7C9F">
        <w:rPr>
          <w:rFonts w:ascii="Arial" w:hAnsi="Arial" w:cs="Arial"/>
        </w:rPr>
        <w:t>Multi agency workers should have structured communication tools taken seriously such as SBAR (Situation, Background, Assessment, Recommendation) to follow clearly and standardise information sharing.</w:t>
      </w:r>
    </w:p>
    <w:p w14:paraId="7FAD2238" w14:textId="77777777" w:rsidR="000A3D2A" w:rsidRPr="002E7C9F" w:rsidRDefault="000A3D2A" w:rsidP="002E7C9F">
      <w:pPr>
        <w:pStyle w:val="ListParagraph"/>
        <w:numPr>
          <w:ilvl w:val="0"/>
          <w:numId w:val="4"/>
        </w:numPr>
        <w:spacing w:line="360" w:lineRule="auto"/>
        <w:jc w:val="both"/>
        <w:rPr>
          <w:rFonts w:ascii="Arial" w:hAnsi="Arial" w:cs="Arial"/>
        </w:rPr>
      </w:pPr>
      <w:r w:rsidRPr="002E7C9F">
        <w:rPr>
          <w:rFonts w:ascii="Arial" w:hAnsi="Arial" w:cs="Arial"/>
        </w:rPr>
        <w:t>In Mrs Thompsons case regular multidisciplinary meetings to update care plans, review incidents and agreeing on action to take would be so vital in addressing and overcoming challenges.</w:t>
      </w:r>
    </w:p>
    <w:p w14:paraId="3006C37E" w14:textId="77777777" w:rsidR="000A3D2A" w:rsidRPr="002E7C9F" w:rsidRDefault="000A3D2A" w:rsidP="002E7C9F">
      <w:pPr>
        <w:pStyle w:val="ListParagraph"/>
        <w:numPr>
          <w:ilvl w:val="0"/>
          <w:numId w:val="4"/>
        </w:numPr>
        <w:spacing w:line="360" w:lineRule="auto"/>
        <w:rPr>
          <w:rFonts w:ascii="Arial" w:hAnsi="Arial" w:cs="Arial"/>
        </w:rPr>
      </w:pPr>
      <w:r w:rsidRPr="002E7C9F">
        <w:rPr>
          <w:rFonts w:ascii="Arial" w:hAnsi="Arial" w:cs="Arial"/>
        </w:rPr>
        <w:lastRenderedPageBreak/>
        <w:t>When accidents happen and professionals disagree when risks increase, all multi agency workers must have escalation pathways to ensure that concerns are addressed clearly and in a professional manner.</w:t>
      </w:r>
    </w:p>
    <w:p w14:paraId="0E868A13" w14:textId="77777777" w:rsidR="000A3D2A" w:rsidRPr="002E7C9F" w:rsidRDefault="000A3D2A" w:rsidP="002E7C9F">
      <w:pPr>
        <w:spacing w:line="360" w:lineRule="auto"/>
        <w:rPr>
          <w:rFonts w:ascii="Arial" w:hAnsi="Arial" w:cs="Arial"/>
        </w:rPr>
      </w:pPr>
      <w:r w:rsidRPr="002E7C9F">
        <w:rPr>
          <w:rFonts w:ascii="Arial" w:hAnsi="Arial" w:cs="Arial"/>
        </w:rPr>
        <w:t>Therefore, for Mrs Thompson all these strategies will help to ensure that medication concern’s, safeguarding risks are monitored and properly addressed in so doing all the professionals will work cohesively to maintain and support her safety and independence.</w:t>
      </w:r>
    </w:p>
    <w:p w14:paraId="5A6BB173" w14:textId="77777777" w:rsidR="000A3D2A" w:rsidRDefault="000A3D2A" w:rsidP="002E7C9F">
      <w:pPr>
        <w:spacing w:line="360" w:lineRule="auto"/>
        <w:rPr>
          <w:rFonts w:ascii="Arial" w:hAnsi="Arial" w:cs="Arial"/>
          <w:b/>
          <w:bCs/>
          <w:sz w:val="28"/>
          <w:szCs w:val="28"/>
        </w:rPr>
      </w:pPr>
      <w:r w:rsidRPr="00F674FE">
        <w:rPr>
          <w:rFonts w:ascii="Arial" w:hAnsi="Arial" w:cs="Arial"/>
          <w:b/>
          <w:bCs/>
          <w:sz w:val="28"/>
          <w:szCs w:val="28"/>
        </w:rPr>
        <w:t>Conclusion</w:t>
      </w:r>
    </w:p>
    <w:p w14:paraId="23471649" w14:textId="0057A0E7" w:rsidR="00EC2B16" w:rsidRPr="00CF52CC" w:rsidRDefault="00CF52CC" w:rsidP="002E7C9F">
      <w:pPr>
        <w:spacing w:line="360" w:lineRule="auto"/>
        <w:rPr>
          <w:rFonts w:ascii="Arial" w:hAnsi="Arial" w:cs="Arial"/>
        </w:rPr>
      </w:pPr>
      <w:r>
        <w:rPr>
          <w:rFonts w:ascii="Arial" w:hAnsi="Arial" w:cs="Arial"/>
        </w:rPr>
        <w:t>Under effecti</w:t>
      </w:r>
      <w:r w:rsidR="005D7494">
        <w:rPr>
          <w:rFonts w:ascii="Arial" w:hAnsi="Arial" w:cs="Arial"/>
        </w:rPr>
        <w:t>ve communication</w:t>
      </w:r>
      <w:r w:rsidR="005D6FA6">
        <w:rPr>
          <w:rFonts w:ascii="Arial" w:hAnsi="Arial" w:cs="Arial"/>
        </w:rPr>
        <w:t>, Mrs Thompso</w:t>
      </w:r>
      <w:r w:rsidR="00FC62C6">
        <w:rPr>
          <w:rFonts w:ascii="Arial" w:hAnsi="Arial" w:cs="Arial"/>
        </w:rPr>
        <w:t xml:space="preserve">ns case study demonstrates </w:t>
      </w:r>
      <w:r w:rsidR="00967FE1">
        <w:rPr>
          <w:rFonts w:ascii="Arial" w:hAnsi="Arial" w:cs="Arial"/>
        </w:rPr>
        <w:t>h</w:t>
      </w:r>
      <w:r w:rsidR="00580B4D">
        <w:rPr>
          <w:rFonts w:ascii="Arial" w:hAnsi="Arial" w:cs="Arial"/>
        </w:rPr>
        <w:t>ow</w:t>
      </w:r>
      <w:r w:rsidR="00526910">
        <w:rPr>
          <w:rFonts w:ascii="Arial" w:hAnsi="Arial" w:cs="Arial"/>
        </w:rPr>
        <w:t xml:space="preserve"> </w:t>
      </w:r>
      <w:r w:rsidR="00364D87">
        <w:rPr>
          <w:rFonts w:ascii="Arial" w:hAnsi="Arial" w:cs="Arial"/>
        </w:rPr>
        <w:t xml:space="preserve">administrative </w:t>
      </w:r>
      <w:r w:rsidR="00F06807">
        <w:rPr>
          <w:rFonts w:ascii="Arial" w:hAnsi="Arial" w:cs="Arial"/>
        </w:rPr>
        <w:t>competence, communication</w:t>
      </w:r>
      <w:r w:rsidR="00F456B7">
        <w:rPr>
          <w:rFonts w:ascii="Arial" w:hAnsi="Arial" w:cs="Arial"/>
        </w:rPr>
        <w:t xml:space="preserve"> and </w:t>
      </w:r>
      <w:r w:rsidR="00F06807">
        <w:rPr>
          <w:rFonts w:ascii="Arial" w:hAnsi="Arial" w:cs="Arial"/>
        </w:rPr>
        <w:t xml:space="preserve">collaborative </w:t>
      </w:r>
      <w:r w:rsidR="00946478">
        <w:rPr>
          <w:rFonts w:ascii="Arial" w:hAnsi="Arial" w:cs="Arial"/>
        </w:rPr>
        <w:t>practice</w:t>
      </w:r>
      <w:r w:rsidR="00A2763C">
        <w:rPr>
          <w:rFonts w:ascii="Arial" w:hAnsi="Arial" w:cs="Arial"/>
        </w:rPr>
        <w:t>s</w:t>
      </w:r>
      <w:r w:rsidR="00946478">
        <w:rPr>
          <w:rFonts w:ascii="Arial" w:hAnsi="Arial" w:cs="Arial"/>
        </w:rPr>
        <w:t xml:space="preserve"> are </w:t>
      </w:r>
      <w:r w:rsidR="00C85DAF">
        <w:rPr>
          <w:rFonts w:ascii="Arial" w:hAnsi="Arial" w:cs="Arial"/>
        </w:rPr>
        <w:t>interdependent</w:t>
      </w:r>
      <w:r w:rsidR="002C45F7">
        <w:rPr>
          <w:rFonts w:ascii="Arial" w:hAnsi="Arial" w:cs="Arial"/>
        </w:rPr>
        <w:t xml:space="preserve"> </w:t>
      </w:r>
      <w:r w:rsidR="00772548">
        <w:rPr>
          <w:rFonts w:ascii="Arial" w:hAnsi="Arial" w:cs="Arial"/>
        </w:rPr>
        <w:t xml:space="preserve">elements of </w:t>
      </w:r>
      <w:r w:rsidR="00C85DAF">
        <w:rPr>
          <w:rFonts w:ascii="Arial" w:hAnsi="Arial" w:cs="Arial"/>
        </w:rPr>
        <w:t>clear, safe</w:t>
      </w:r>
      <w:r w:rsidR="00FB7F67">
        <w:rPr>
          <w:rFonts w:ascii="Arial" w:hAnsi="Arial" w:cs="Arial"/>
        </w:rPr>
        <w:t xml:space="preserve"> and </w:t>
      </w:r>
      <w:r w:rsidR="00C85DAF">
        <w:rPr>
          <w:rFonts w:ascii="Arial" w:hAnsi="Arial" w:cs="Arial"/>
        </w:rPr>
        <w:t>person-centred</w:t>
      </w:r>
      <w:r w:rsidR="00FB7F67">
        <w:rPr>
          <w:rFonts w:ascii="Arial" w:hAnsi="Arial" w:cs="Arial"/>
        </w:rPr>
        <w:t xml:space="preserve"> </w:t>
      </w:r>
      <w:r w:rsidR="00C85DAF">
        <w:rPr>
          <w:rFonts w:ascii="Arial" w:hAnsi="Arial" w:cs="Arial"/>
        </w:rPr>
        <w:t>care. They</w:t>
      </w:r>
      <w:r w:rsidR="008E2E8C">
        <w:rPr>
          <w:rFonts w:ascii="Arial" w:hAnsi="Arial" w:cs="Arial"/>
        </w:rPr>
        <w:t xml:space="preserve"> ensure that she </w:t>
      </w:r>
      <w:r w:rsidR="00C85DAF">
        <w:rPr>
          <w:rFonts w:ascii="Arial" w:hAnsi="Arial" w:cs="Arial"/>
        </w:rPr>
        <w:t xml:space="preserve">understands clearly </w:t>
      </w:r>
      <w:r w:rsidR="00DA51CA">
        <w:rPr>
          <w:rFonts w:ascii="Arial" w:hAnsi="Arial" w:cs="Arial"/>
        </w:rPr>
        <w:t xml:space="preserve">that her </w:t>
      </w:r>
      <w:r w:rsidR="00E024FF">
        <w:rPr>
          <w:rFonts w:ascii="Arial" w:hAnsi="Arial" w:cs="Arial"/>
        </w:rPr>
        <w:t>care, feels respected</w:t>
      </w:r>
      <w:r w:rsidR="0025090E">
        <w:rPr>
          <w:rFonts w:ascii="Arial" w:hAnsi="Arial" w:cs="Arial"/>
        </w:rPr>
        <w:t xml:space="preserve"> and remains in</w:t>
      </w:r>
      <w:r w:rsidR="00825372">
        <w:rPr>
          <w:rFonts w:ascii="Arial" w:hAnsi="Arial" w:cs="Arial"/>
        </w:rPr>
        <w:t>volved despite her cognitive condit</w:t>
      </w:r>
      <w:r w:rsidR="00A2763C">
        <w:rPr>
          <w:rFonts w:ascii="Arial" w:hAnsi="Arial" w:cs="Arial"/>
        </w:rPr>
        <w:t>ion</w:t>
      </w:r>
      <w:r w:rsidR="00965885">
        <w:rPr>
          <w:rFonts w:ascii="Arial" w:hAnsi="Arial" w:cs="Arial"/>
        </w:rPr>
        <w:t xml:space="preserve"> and </w:t>
      </w:r>
      <w:r w:rsidR="00D62A25">
        <w:rPr>
          <w:rFonts w:ascii="Arial" w:hAnsi="Arial" w:cs="Arial"/>
        </w:rPr>
        <w:t xml:space="preserve">challenges. Lawful handling of </w:t>
      </w:r>
      <w:r w:rsidR="00F607BE">
        <w:rPr>
          <w:rFonts w:ascii="Arial" w:hAnsi="Arial" w:cs="Arial"/>
        </w:rPr>
        <w:t xml:space="preserve">data, informed </w:t>
      </w:r>
      <w:r w:rsidR="00E57E51">
        <w:rPr>
          <w:rFonts w:ascii="Arial" w:hAnsi="Arial" w:cs="Arial"/>
        </w:rPr>
        <w:t xml:space="preserve">decision making and accurate </w:t>
      </w:r>
      <w:r w:rsidR="00064972">
        <w:rPr>
          <w:rFonts w:ascii="Arial" w:hAnsi="Arial" w:cs="Arial"/>
        </w:rPr>
        <w:t>documentation</w:t>
      </w:r>
      <w:r w:rsidR="005A6AE2">
        <w:rPr>
          <w:rFonts w:ascii="Arial" w:hAnsi="Arial" w:cs="Arial"/>
        </w:rPr>
        <w:t xml:space="preserve"> are all clearly </w:t>
      </w:r>
      <w:r w:rsidR="002E6F7D">
        <w:rPr>
          <w:rFonts w:ascii="Arial" w:hAnsi="Arial" w:cs="Arial"/>
        </w:rPr>
        <w:t xml:space="preserve">supported </w:t>
      </w:r>
      <w:r w:rsidR="00C53876">
        <w:rPr>
          <w:rFonts w:ascii="Arial" w:hAnsi="Arial" w:cs="Arial"/>
        </w:rPr>
        <w:t xml:space="preserve">by strong </w:t>
      </w:r>
      <w:r w:rsidR="00812F40">
        <w:rPr>
          <w:rFonts w:ascii="Arial" w:hAnsi="Arial" w:cs="Arial"/>
        </w:rPr>
        <w:t xml:space="preserve">administrative </w:t>
      </w:r>
      <w:r w:rsidR="00591F89">
        <w:rPr>
          <w:rFonts w:ascii="Arial" w:hAnsi="Arial" w:cs="Arial"/>
        </w:rPr>
        <w:t xml:space="preserve">skills. Multi agency </w:t>
      </w:r>
      <w:r w:rsidR="005D1836">
        <w:rPr>
          <w:rFonts w:ascii="Arial" w:hAnsi="Arial" w:cs="Arial"/>
        </w:rPr>
        <w:t>collaborations</w:t>
      </w:r>
      <w:r w:rsidR="00A10705">
        <w:rPr>
          <w:rFonts w:ascii="Arial" w:hAnsi="Arial" w:cs="Arial"/>
        </w:rPr>
        <w:t xml:space="preserve"> </w:t>
      </w:r>
      <w:r w:rsidR="005D1836">
        <w:rPr>
          <w:rFonts w:ascii="Arial" w:hAnsi="Arial" w:cs="Arial"/>
        </w:rPr>
        <w:t>u</w:t>
      </w:r>
      <w:r w:rsidR="003709B5">
        <w:rPr>
          <w:rFonts w:ascii="Arial" w:hAnsi="Arial" w:cs="Arial"/>
        </w:rPr>
        <w:t xml:space="preserve">shers in </w:t>
      </w:r>
      <w:r w:rsidR="007632E7">
        <w:rPr>
          <w:rFonts w:ascii="Arial" w:hAnsi="Arial" w:cs="Arial"/>
        </w:rPr>
        <w:t xml:space="preserve">the </w:t>
      </w:r>
      <w:r w:rsidR="003709B5">
        <w:rPr>
          <w:rFonts w:ascii="Arial" w:hAnsi="Arial" w:cs="Arial"/>
        </w:rPr>
        <w:t xml:space="preserve">togetherness and expertism of </w:t>
      </w:r>
      <w:r w:rsidR="00583A40">
        <w:rPr>
          <w:rFonts w:ascii="Arial" w:hAnsi="Arial" w:cs="Arial"/>
        </w:rPr>
        <w:t>GPs</w:t>
      </w:r>
      <w:r w:rsidR="007632E7">
        <w:rPr>
          <w:rFonts w:ascii="Arial" w:hAnsi="Arial" w:cs="Arial"/>
        </w:rPr>
        <w:t>,</w:t>
      </w:r>
      <w:r w:rsidR="00583A40">
        <w:rPr>
          <w:rFonts w:ascii="Arial" w:hAnsi="Arial" w:cs="Arial"/>
        </w:rPr>
        <w:t xml:space="preserve"> </w:t>
      </w:r>
      <w:r w:rsidR="007632E7">
        <w:rPr>
          <w:rFonts w:ascii="Arial" w:hAnsi="Arial" w:cs="Arial"/>
        </w:rPr>
        <w:t xml:space="preserve">community </w:t>
      </w:r>
      <w:r w:rsidR="00583A40">
        <w:rPr>
          <w:rFonts w:ascii="Arial" w:hAnsi="Arial" w:cs="Arial"/>
        </w:rPr>
        <w:t>nursers and</w:t>
      </w:r>
      <w:r w:rsidR="00C16C38">
        <w:rPr>
          <w:rFonts w:ascii="Arial" w:hAnsi="Arial" w:cs="Arial"/>
        </w:rPr>
        <w:t xml:space="preserve"> domiciliary cares</w:t>
      </w:r>
      <w:r w:rsidR="00583A40">
        <w:rPr>
          <w:rFonts w:ascii="Arial" w:hAnsi="Arial" w:cs="Arial"/>
        </w:rPr>
        <w:t xml:space="preserve"> </w:t>
      </w:r>
      <w:r w:rsidR="00C16C38">
        <w:rPr>
          <w:rFonts w:ascii="Arial" w:hAnsi="Arial" w:cs="Arial"/>
        </w:rPr>
        <w:t xml:space="preserve">ensuring that </w:t>
      </w:r>
      <w:r w:rsidR="002B70A4">
        <w:rPr>
          <w:rFonts w:ascii="Arial" w:hAnsi="Arial" w:cs="Arial"/>
        </w:rPr>
        <w:t>risk</w:t>
      </w:r>
      <w:r w:rsidR="00360C03">
        <w:rPr>
          <w:rFonts w:ascii="Arial" w:hAnsi="Arial" w:cs="Arial"/>
        </w:rPr>
        <w:t xml:space="preserve">s are detected early and </w:t>
      </w:r>
      <w:r w:rsidR="00804B76">
        <w:rPr>
          <w:rFonts w:ascii="Arial" w:hAnsi="Arial" w:cs="Arial"/>
        </w:rPr>
        <w:t>con</w:t>
      </w:r>
      <w:r w:rsidR="003E6F0E">
        <w:rPr>
          <w:rFonts w:ascii="Arial" w:hAnsi="Arial" w:cs="Arial"/>
        </w:rPr>
        <w:t xml:space="preserve">sistently </w:t>
      </w:r>
      <w:r w:rsidR="005A70B3">
        <w:rPr>
          <w:rFonts w:ascii="Arial" w:hAnsi="Arial" w:cs="Arial"/>
        </w:rPr>
        <w:t xml:space="preserve">addressed. </w:t>
      </w:r>
      <w:r w:rsidR="00EC0CA3">
        <w:rPr>
          <w:rFonts w:ascii="Arial" w:hAnsi="Arial" w:cs="Arial"/>
        </w:rPr>
        <w:t>Therefore,</w:t>
      </w:r>
      <w:r w:rsidR="00921FEE">
        <w:rPr>
          <w:rFonts w:ascii="Arial" w:hAnsi="Arial" w:cs="Arial"/>
        </w:rPr>
        <w:t xml:space="preserve"> when </w:t>
      </w:r>
      <w:r w:rsidR="00EC0CA3">
        <w:rPr>
          <w:rFonts w:ascii="Arial" w:hAnsi="Arial" w:cs="Arial"/>
        </w:rPr>
        <w:t>these elements</w:t>
      </w:r>
      <w:r w:rsidR="005A70B3">
        <w:rPr>
          <w:rFonts w:ascii="Arial" w:hAnsi="Arial" w:cs="Arial"/>
        </w:rPr>
        <w:t xml:space="preserve"> work together, they </w:t>
      </w:r>
      <w:r w:rsidR="00502F7C">
        <w:rPr>
          <w:rFonts w:ascii="Arial" w:hAnsi="Arial" w:cs="Arial"/>
        </w:rPr>
        <w:t xml:space="preserve">create a very strong framework </w:t>
      </w:r>
      <w:r w:rsidR="0040359C">
        <w:rPr>
          <w:rFonts w:ascii="Arial" w:hAnsi="Arial" w:cs="Arial"/>
        </w:rPr>
        <w:t>that promotes dignity, protect vuln</w:t>
      </w:r>
      <w:r w:rsidR="0041445D">
        <w:rPr>
          <w:rFonts w:ascii="Arial" w:hAnsi="Arial" w:cs="Arial"/>
        </w:rPr>
        <w:t xml:space="preserve">erable individuals and </w:t>
      </w:r>
      <w:r w:rsidR="00D24486">
        <w:rPr>
          <w:rFonts w:ascii="Arial" w:hAnsi="Arial" w:cs="Arial"/>
        </w:rPr>
        <w:t>enhances</w:t>
      </w:r>
      <w:r w:rsidR="00E25E43">
        <w:rPr>
          <w:rFonts w:ascii="Arial" w:hAnsi="Arial" w:cs="Arial"/>
        </w:rPr>
        <w:t xml:space="preserve"> </w:t>
      </w:r>
      <w:r w:rsidR="00EC0CA3">
        <w:rPr>
          <w:rFonts w:ascii="Arial" w:hAnsi="Arial" w:cs="Arial"/>
        </w:rPr>
        <w:t xml:space="preserve">wellbeing. </w:t>
      </w:r>
      <w:r w:rsidR="00AB2A7F">
        <w:rPr>
          <w:rFonts w:ascii="Arial" w:hAnsi="Arial" w:cs="Arial"/>
        </w:rPr>
        <w:t>So,</w:t>
      </w:r>
      <w:r w:rsidR="00EC0CA3">
        <w:rPr>
          <w:rFonts w:ascii="Arial" w:hAnsi="Arial" w:cs="Arial"/>
        </w:rPr>
        <w:t xml:space="preserve"> </w:t>
      </w:r>
      <w:r w:rsidR="004B5306">
        <w:rPr>
          <w:rFonts w:ascii="Arial" w:hAnsi="Arial" w:cs="Arial"/>
        </w:rPr>
        <w:t>stre</w:t>
      </w:r>
      <w:r w:rsidR="00F912FC">
        <w:rPr>
          <w:rFonts w:ascii="Arial" w:hAnsi="Arial" w:cs="Arial"/>
        </w:rPr>
        <w:t xml:space="preserve">ngthening </w:t>
      </w:r>
      <w:r w:rsidR="00F23904">
        <w:rPr>
          <w:rFonts w:ascii="Arial" w:hAnsi="Arial" w:cs="Arial"/>
        </w:rPr>
        <w:t>these pr</w:t>
      </w:r>
      <w:r w:rsidR="00024A49">
        <w:rPr>
          <w:rFonts w:ascii="Arial" w:hAnsi="Arial" w:cs="Arial"/>
        </w:rPr>
        <w:t>actices is very important and so essential n</w:t>
      </w:r>
      <w:r w:rsidR="00614E15">
        <w:rPr>
          <w:rFonts w:ascii="Arial" w:hAnsi="Arial" w:cs="Arial"/>
        </w:rPr>
        <w:t xml:space="preserve">ot only to Mrs Thompson but </w:t>
      </w:r>
      <w:r w:rsidR="000A3229">
        <w:rPr>
          <w:rFonts w:ascii="Arial" w:hAnsi="Arial" w:cs="Arial"/>
        </w:rPr>
        <w:t>for</w:t>
      </w:r>
      <w:r w:rsidR="00614E15">
        <w:rPr>
          <w:rFonts w:ascii="Arial" w:hAnsi="Arial" w:cs="Arial"/>
        </w:rPr>
        <w:t xml:space="preserve"> all the</w:t>
      </w:r>
      <w:r w:rsidR="000A3229">
        <w:rPr>
          <w:rFonts w:ascii="Arial" w:hAnsi="Arial" w:cs="Arial"/>
        </w:rPr>
        <w:t xml:space="preserve"> services users with co</w:t>
      </w:r>
      <w:r w:rsidR="000F70CA">
        <w:rPr>
          <w:rFonts w:ascii="Arial" w:hAnsi="Arial" w:cs="Arial"/>
        </w:rPr>
        <w:t>mplex needs.</w:t>
      </w:r>
      <w:r w:rsidR="00614E15">
        <w:rPr>
          <w:rFonts w:ascii="Arial" w:hAnsi="Arial" w:cs="Arial"/>
        </w:rPr>
        <w:t xml:space="preserve"> </w:t>
      </w:r>
    </w:p>
    <w:p w14:paraId="54926D08" w14:textId="3B3BDCCA" w:rsidR="005176A7" w:rsidRPr="00161AB4" w:rsidRDefault="005176A7"/>
    <w:p w14:paraId="747AC0EB" w14:textId="77777777" w:rsidR="005176A7" w:rsidRPr="00161AB4" w:rsidRDefault="005176A7"/>
    <w:p w14:paraId="7836910B" w14:textId="77777777" w:rsidR="005176A7" w:rsidRPr="00161AB4" w:rsidRDefault="005176A7"/>
    <w:p w14:paraId="21832BE2" w14:textId="77777777" w:rsidR="00100183" w:rsidRDefault="00FD5F1D" w:rsidP="00171202">
      <w:pPr>
        <w:rPr>
          <w:b/>
          <w:bCs/>
        </w:rPr>
      </w:pPr>
      <w:r>
        <w:rPr>
          <w:b/>
          <w:bCs/>
        </w:rPr>
        <w:t xml:space="preserve">              </w:t>
      </w:r>
    </w:p>
    <w:p w14:paraId="21B0FF88" w14:textId="77777777" w:rsidR="00100183" w:rsidRDefault="00100183" w:rsidP="00171202">
      <w:pPr>
        <w:rPr>
          <w:b/>
          <w:bCs/>
        </w:rPr>
      </w:pPr>
    </w:p>
    <w:p w14:paraId="44DB576E" w14:textId="77777777" w:rsidR="00100183" w:rsidRDefault="00100183" w:rsidP="00171202">
      <w:pPr>
        <w:rPr>
          <w:b/>
          <w:bCs/>
        </w:rPr>
      </w:pPr>
    </w:p>
    <w:p w14:paraId="39DAC383" w14:textId="77777777" w:rsidR="00100183" w:rsidRDefault="00100183" w:rsidP="00171202">
      <w:pPr>
        <w:rPr>
          <w:b/>
          <w:bCs/>
        </w:rPr>
      </w:pPr>
    </w:p>
    <w:p w14:paraId="34FCEB17" w14:textId="77777777" w:rsidR="00100183" w:rsidRDefault="00100183" w:rsidP="00171202">
      <w:pPr>
        <w:rPr>
          <w:b/>
          <w:bCs/>
        </w:rPr>
      </w:pPr>
    </w:p>
    <w:p w14:paraId="01E02B6C" w14:textId="77777777" w:rsidR="00100183" w:rsidRDefault="00100183" w:rsidP="00171202">
      <w:pPr>
        <w:rPr>
          <w:b/>
          <w:bCs/>
        </w:rPr>
      </w:pPr>
    </w:p>
    <w:p w14:paraId="4A6366C4" w14:textId="77777777" w:rsidR="00100183" w:rsidRDefault="00100183" w:rsidP="00171202">
      <w:pPr>
        <w:rPr>
          <w:b/>
          <w:bCs/>
        </w:rPr>
      </w:pPr>
    </w:p>
    <w:p w14:paraId="2530E045" w14:textId="77777777" w:rsidR="00100183" w:rsidRPr="00722BA5" w:rsidRDefault="00100183" w:rsidP="00171202">
      <w:pPr>
        <w:rPr>
          <w:rFonts w:ascii="Arial" w:hAnsi="Arial" w:cs="Arial"/>
          <w:b/>
          <w:bCs/>
        </w:rPr>
      </w:pPr>
    </w:p>
    <w:p w14:paraId="491D8CC0" w14:textId="77777777" w:rsidR="00100183" w:rsidRDefault="00100183" w:rsidP="00171202">
      <w:pPr>
        <w:rPr>
          <w:b/>
          <w:bCs/>
        </w:rPr>
      </w:pPr>
    </w:p>
    <w:p w14:paraId="54A7534D" w14:textId="77777777" w:rsidR="00100183" w:rsidRDefault="00100183" w:rsidP="00171202">
      <w:pPr>
        <w:rPr>
          <w:b/>
          <w:bCs/>
        </w:rPr>
      </w:pPr>
    </w:p>
    <w:p w14:paraId="7F5E13DA" w14:textId="77777777" w:rsidR="00100183" w:rsidRDefault="00100183" w:rsidP="00171202">
      <w:pPr>
        <w:rPr>
          <w:b/>
          <w:bCs/>
        </w:rPr>
      </w:pPr>
    </w:p>
    <w:p w14:paraId="614D0394" w14:textId="77777777" w:rsidR="00100183" w:rsidRDefault="00100183" w:rsidP="00171202">
      <w:pPr>
        <w:rPr>
          <w:b/>
          <w:bCs/>
        </w:rPr>
      </w:pPr>
    </w:p>
    <w:p w14:paraId="2BD1A13A" w14:textId="77777777" w:rsidR="00100183" w:rsidRDefault="00100183" w:rsidP="00171202">
      <w:pPr>
        <w:rPr>
          <w:b/>
          <w:bCs/>
        </w:rPr>
      </w:pPr>
    </w:p>
    <w:p w14:paraId="6C050911" w14:textId="77777777" w:rsidR="00100183" w:rsidRDefault="00100183" w:rsidP="00171202">
      <w:pPr>
        <w:rPr>
          <w:b/>
          <w:bCs/>
        </w:rPr>
      </w:pPr>
    </w:p>
    <w:p w14:paraId="1EDDD6DF" w14:textId="2422F45B" w:rsidR="00B03EAB" w:rsidRPr="00171202" w:rsidRDefault="00FD5F1D" w:rsidP="00171202">
      <w:pPr>
        <w:rPr>
          <w:b/>
          <w:bCs/>
        </w:rPr>
      </w:pPr>
      <w:r>
        <w:rPr>
          <w:b/>
          <w:bCs/>
        </w:rPr>
        <w:t xml:space="preserve">             </w:t>
      </w:r>
      <w:r w:rsidR="00B03EAB">
        <w:rPr>
          <w:sz w:val="36"/>
          <w:szCs w:val="36"/>
        </w:rPr>
        <w:t>Reference list</w:t>
      </w:r>
    </w:p>
    <w:p w14:paraId="3F88D9CA" w14:textId="77777777" w:rsidR="00B03EAB" w:rsidRDefault="00B03EAB" w:rsidP="00907FA5">
      <w:pPr>
        <w:pStyle w:val="ListParagraph"/>
        <w:numPr>
          <w:ilvl w:val="0"/>
          <w:numId w:val="5"/>
        </w:numPr>
        <w:spacing w:after="240" w:line="360" w:lineRule="auto"/>
      </w:pPr>
      <w:r>
        <w:t xml:space="preserve">Bing. (2023). </w:t>
      </w:r>
      <w:proofErr w:type="spellStart"/>
      <w:r w:rsidRPr="00907FA5">
        <w:rPr>
          <w:i/>
          <w:iCs/>
        </w:rPr>
        <w:t>Nhs</w:t>
      </w:r>
      <w:proofErr w:type="spellEnd"/>
      <w:r w:rsidRPr="00907FA5">
        <w:rPr>
          <w:i/>
          <w:iCs/>
        </w:rPr>
        <w:t xml:space="preserve"> 2023 universal </w:t>
      </w:r>
      <w:proofErr w:type="spellStart"/>
      <w:r w:rsidRPr="00907FA5">
        <w:rPr>
          <w:i/>
          <w:iCs/>
        </w:rPr>
        <w:t>priciples</w:t>
      </w:r>
      <w:proofErr w:type="spellEnd"/>
      <w:r w:rsidRPr="00907FA5">
        <w:rPr>
          <w:i/>
          <w:iCs/>
        </w:rPr>
        <w:t xml:space="preserve"> of effective communication - </w:t>
      </w:r>
      <w:proofErr w:type="spellStart"/>
      <w:r w:rsidRPr="00907FA5">
        <w:rPr>
          <w:i/>
          <w:iCs/>
        </w:rPr>
        <w:t>bing</w:t>
      </w:r>
      <w:proofErr w:type="spellEnd"/>
      <w:r>
        <w:t>. [online] Available at: https://www.bing.com/search?q=nhs+2023+universal+priciples+of+effective+communication&amp;cvid=b512ec10bcda4d059a166f6c8f0fa0c0&amp;gs_lcrp=egrlzgdlkgyiabbfgdkybggaeeuyodibctyymtk0ajbqnkgcclacaq&amp;form=anab01&amp;daf1=1&amp;pc=smts [Accessed 27 July 2026].</w:t>
      </w:r>
    </w:p>
    <w:p w14:paraId="0017FDBE" w14:textId="77777777" w:rsidR="00B03EAB" w:rsidRDefault="00B03EAB" w:rsidP="00907FA5">
      <w:pPr>
        <w:pStyle w:val="ListParagraph"/>
        <w:numPr>
          <w:ilvl w:val="0"/>
          <w:numId w:val="5"/>
        </w:numPr>
        <w:spacing w:after="240" w:line="360" w:lineRule="auto"/>
      </w:pPr>
      <w:r>
        <w:t xml:space="preserve">Bing. (2024a). </w:t>
      </w:r>
      <w:r w:rsidRPr="00907FA5">
        <w:rPr>
          <w:i/>
          <w:iCs/>
        </w:rPr>
        <w:t>what is type 1 diabetes - Bing</w:t>
      </w:r>
      <w:r>
        <w:t>. [online] Available at: https://www.bing.com/search?qs=SC&amp;pq=What+is+typi+&amp;sk=CSYN1SC1&amp;sc=13-13&amp;q=what+is+type+1+diabetes&amp;cvid=b9536ce4cdb84f2795e3243515efbae0&amp;gs_lcrp=EgRlZGdlKgYIAhAAGEAyBggAEEUYOTIGCAEQABhAMgYIAhAAGEAyBggDEAAYQDIGCAQQABhAMgYIBRAAGEAyBggGEAAYQDIGCAcQABhAMgcICBDrBxhA0gEJMzM1MTJqMGo0qAIIsAIB&amp;FORM=ANAB01&amp;DAF1=1&amp;PC=SMTS [Accessed 30 July 2026a].</w:t>
      </w:r>
    </w:p>
    <w:p w14:paraId="336E0FF5" w14:textId="77777777" w:rsidR="00B03EAB" w:rsidRDefault="00B03EAB" w:rsidP="00907FA5">
      <w:pPr>
        <w:pStyle w:val="ListParagraph"/>
        <w:numPr>
          <w:ilvl w:val="0"/>
          <w:numId w:val="5"/>
        </w:numPr>
        <w:spacing w:after="240" w:line="360" w:lineRule="auto"/>
      </w:pPr>
      <w:r>
        <w:t xml:space="preserve">Bing. (2026). </w:t>
      </w:r>
      <w:r w:rsidRPr="00907FA5">
        <w:rPr>
          <w:i/>
          <w:iCs/>
        </w:rPr>
        <w:t xml:space="preserve">What is effective communication in health care - </w:t>
      </w:r>
      <w:proofErr w:type="spellStart"/>
      <w:r w:rsidRPr="00907FA5">
        <w:rPr>
          <w:i/>
          <w:iCs/>
        </w:rPr>
        <w:t>bing</w:t>
      </w:r>
      <w:proofErr w:type="spellEnd"/>
      <w:r>
        <w:t>. [online] Available at: https://www.bing.com/search?q=what+is+effective+communication+in+health+care&amp;form=r5fd [Accessed 26 July 2026].</w:t>
      </w:r>
    </w:p>
    <w:p w14:paraId="2066EABF" w14:textId="77777777" w:rsidR="00B03EAB" w:rsidRDefault="00B03EAB" w:rsidP="00907FA5">
      <w:pPr>
        <w:pStyle w:val="ListParagraph"/>
        <w:numPr>
          <w:ilvl w:val="0"/>
          <w:numId w:val="5"/>
        </w:numPr>
        <w:spacing w:after="240" w:line="360" w:lineRule="auto"/>
      </w:pPr>
      <w:r>
        <w:t xml:space="preserve">GOV.UK (2013). </w:t>
      </w:r>
      <w:r w:rsidRPr="00907FA5">
        <w:rPr>
          <w:i/>
          <w:iCs/>
        </w:rPr>
        <w:t>equality act 2010</w:t>
      </w:r>
      <w:r>
        <w:t xml:space="preserve">. [online] </w:t>
      </w:r>
      <w:r w:rsidRPr="00907FA5">
        <w:rPr>
          <w:i/>
          <w:iCs/>
        </w:rPr>
        <w:t>GOV.UK</w:t>
      </w:r>
      <w:r>
        <w:t>. Available at: https://www.gov.uk/guidance/equality-act-2010-guidance.</w:t>
      </w:r>
    </w:p>
    <w:p w14:paraId="2748601B" w14:textId="77777777" w:rsidR="00B03EAB" w:rsidRDefault="00B03EAB" w:rsidP="00907FA5">
      <w:pPr>
        <w:pStyle w:val="ListParagraph"/>
        <w:numPr>
          <w:ilvl w:val="0"/>
          <w:numId w:val="5"/>
        </w:numPr>
        <w:spacing w:after="240" w:line="360" w:lineRule="auto"/>
      </w:pPr>
      <w:r>
        <w:t xml:space="preserve">Health, M. and Casper, L. (2025). </w:t>
      </w:r>
      <w:r w:rsidRPr="00907FA5">
        <w:rPr>
          <w:i/>
          <w:iCs/>
        </w:rPr>
        <w:t>The role of Communication in Health and social care: Why it matters</w:t>
      </w:r>
      <w:r>
        <w:t xml:space="preserve">. [online] </w:t>
      </w:r>
      <w:r w:rsidRPr="00907FA5">
        <w:rPr>
          <w:i/>
          <w:iCs/>
        </w:rPr>
        <w:t>Institute of Mental Health</w:t>
      </w:r>
      <w:r>
        <w:t>. Available at: https://iomh.co.uk/the-role-of-communication-in-health-and-social-care-why-it-matters/.</w:t>
      </w:r>
    </w:p>
    <w:p w14:paraId="1E9BA08F" w14:textId="77777777" w:rsidR="00B03EAB" w:rsidRDefault="00B03EAB" w:rsidP="00907FA5">
      <w:pPr>
        <w:pStyle w:val="ListParagraph"/>
        <w:numPr>
          <w:ilvl w:val="0"/>
          <w:numId w:val="5"/>
        </w:numPr>
        <w:spacing w:after="240" w:line="360" w:lineRule="auto"/>
      </w:pPr>
      <w:r>
        <w:t xml:space="preserve">NMC (2018). </w:t>
      </w:r>
      <w:r w:rsidRPr="00907FA5">
        <w:rPr>
          <w:i/>
          <w:iCs/>
        </w:rPr>
        <w:t>The Code: Professional Standards of Practice and Behaviour for nurses, Midwives and Nursing Associates</w:t>
      </w:r>
      <w:r>
        <w:t xml:space="preserve">. [online] </w:t>
      </w:r>
      <w:r w:rsidRPr="00907FA5">
        <w:rPr>
          <w:i/>
          <w:iCs/>
        </w:rPr>
        <w:t>Nursing and Midwifery council</w:t>
      </w:r>
      <w:r>
        <w:t>. Available at: https://www.nmc.org.uk/standards/code/.</w:t>
      </w:r>
    </w:p>
    <w:p w14:paraId="42DE63FF" w14:textId="0F7B5B5F" w:rsidR="001977CB" w:rsidRDefault="00B03EAB" w:rsidP="001977CB">
      <w:pPr>
        <w:pStyle w:val="ListParagraph"/>
        <w:numPr>
          <w:ilvl w:val="0"/>
          <w:numId w:val="5"/>
        </w:numPr>
        <w:spacing w:after="240" w:line="360" w:lineRule="auto"/>
      </w:pPr>
      <w:r>
        <w:t xml:space="preserve">Skills for care’s 2024 state of Care report: The latest adult social care workforce trends. (2024b). [online] </w:t>
      </w:r>
      <w:r w:rsidRPr="00907FA5">
        <w:rPr>
          <w:i/>
          <w:iCs/>
        </w:rPr>
        <w:t>Techuk.org</w:t>
      </w:r>
      <w:r>
        <w:t xml:space="preserve">. Available at: </w:t>
      </w:r>
      <w:hyperlink r:id="rId11" w:history="1">
        <w:r w:rsidR="001977CB" w:rsidRPr="003019ED">
          <w:rPr>
            <w:rStyle w:val="Hyperlink"/>
          </w:rPr>
          <w:t>https://www.techuk.org/resource/skills-for-care-s-2024-state-of-care-report-the-latest-adult-social-care-workforce-trends.html</w:t>
        </w:r>
      </w:hyperlink>
      <w:r>
        <w:t>.</w:t>
      </w:r>
    </w:p>
    <w:p w14:paraId="6B1B6945" w14:textId="397B1B98" w:rsidR="0017287D" w:rsidRDefault="0017287D" w:rsidP="001977CB">
      <w:pPr>
        <w:pStyle w:val="ListParagraph"/>
        <w:numPr>
          <w:ilvl w:val="0"/>
          <w:numId w:val="5"/>
        </w:numPr>
        <w:spacing w:after="240" w:line="360" w:lineRule="auto"/>
      </w:pPr>
      <w:r>
        <w:t xml:space="preserve">UK Government (2020). </w:t>
      </w:r>
      <w:r w:rsidRPr="001977CB">
        <w:rPr>
          <w:i/>
          <w:iCs/>
        </w:rPr>
        <w:t xml:space="preserve">The </w:t>
      </w:r>
      <w:proofErr w:type="spellStart"/>
      <w:r w:rsidRPr="001977CB">
        <w:rPr>
          <w:i/>
          <w:iCs/>
        </w:rPr>
        <w:t>caldicott</w:t>
      </w:r>
      <w:proofErr w:type="spellEnd"/>
      <w:r w:rsidRPr="001977CB">
        <w:rPr>
          <w:i/>
          <w:iCs/>
        </w:rPr>
        <w:t xml:space="preserve"> principles</w:t>
      </w:r>
      <w:r>
        <w:t xml:space="preserve">. [online] </w:t>
      </w:r>
      <w:r w:rsidRPr="001977CB">
        <w:rPr>
          <w:i/>
          <w:iCs/>
        </w:rPr>
        <w:t>GOV.UK</w:t>
      </w:r>
      <w:r>
        <w:t>. Available at: https://www.gov.uk/government/publications/the-caldicott-principles.</w:t>
      </w:r>
    </w:p>
    <w:p w14:paraId="3BD09BDE" w14:textId="77777777" w:rsidR="0013138A" w:rsidRDefault="0013138A"/>
    <w:sectPr w:rsidR="0013138A">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D52A48" w14:textId="77777777" w:rsidR="00B2211C" w:rsidRDefault="00B2211C" w:rsidP="00FC35B7">
      <w:pPr>
        <w:spacing w:after="0" w:line="240" w:lineRule="auto"/>
      </w:pPr>
      <w:r>
        <w:separator/>
      </w:r>
    </w:p>
  </w:endnote>
  <w:endnote w:type="continuationSeparator" w:id="0">
    <w:p w14:paraId="25728F4C" w14:textId="77777777" w:rsidR="00B2211C" w:rsidRDefault="00B2211C" w:rsidP="00FC35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D955E4" w14:textId="77777777" w:rsidR="00B2211C" w:rsidRDefault="00B2211C" w:rsidP="00FC35B7">
      <w:pPr>
        <w:spacing w:after="0" w:line="240" w:lineRule="auto"/>
      </w:pPr>
      <w:r>
        <w:separator/>
      </w:r>
    </w:p>
  </w:footnote>
  <w:footnote w:type="continuationSeparator" w:id="0">
    <w:p w14:paraId="64D50DA3" w14:textId="77777777" w:rsidR="00B2211C" w:rsidRDefault="00B2211C" w:rsidP="00FC35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354E7E" w14:textId="338BEDAA" w:rsidR="00B75561" w:rsidRDefault="00B75561">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A2FD0"/>
    <w:multiLevelType w:val="hybridMultilevel"/>
    <w:tmpl w:val="34667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DB08D1"/>
    <w:multiLevelType w:val="hybridMultilevel"/>
    <w:tmpl w:val="50A08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B41F6E"/>
    <w:multiLevelType w:val="hybridMultilevel"/>
    <w:tmpl w:val="5276F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6B5831"/>
    <w:multiLevelType w:val="hybridMultilevel"/>
    <w:tmpl w:val="25EC4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105AC0"/>
    <w:multiLevelType w:val="hybridMultilevel"/>
    <w:tmpl w:val="6526D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5625308">
    <w:abstractNumId w:val="4"/>
  </w:num>
  <w:num w:numId="2" w16cid:durableId="1888836061">
    <w:abstractNumId w:val="2"/>
  </w:num>
  <w:num w:numId="3" w16cid:durableId="51268874">
    <w:abstractNumId w:val="3"/>
  </w:num>
  <w:num w:numId="4" w16cid:durableId="1449933431">
    <w:abstractNumId w:val="1"/>
  </w:num>
  <w:num w:numId="5" w16cid:durableId="6368407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600"/>
    <w:rsid w:val="0000629C"/>
    <w:rsid w:val="00006C09"/>
    <w:rsid w:val="000070BF"/>
    <w:rsid w:val="00010C77"/>
    <w:rsid w:val="00014367"/>
    <w:rsid w:val="00016C70"/>
    <w:rsid w:val="00020930"/>
    <w:rsid w:val="00020AF6"/>
    <w:rsid w:val="00022CE0"/>
    <w:rsid w:val="00024A49"/>
    <w:rsid w:val="00027750"/>
    <w:rsid w:val="000312AD"/>
    <w:rsid w:val="00033A04"/>
    <w:rsid w:val="0003592D"/>
    <w:rsid w:val="00040735"/>
    <w:rsid w:val="00044F3D"/>
    <w:rsid w:val="0004633F"/>
    <w:rsid w:val="00046411"/>
    <w:rsid w:val="00047244"/>
    <w:rsid w:val="000510AE"/>
    <w:rsid w:val="00052108"/>
    <w:rsid w:val="0005328F"/>
    <w:rsid w:val="0005372C"/>
    <w:rsid w:val="000547AF"/>
    <w:rsid w:val="00055644"/>
    <w:rsid w:val="0005694E"/>
    <w:rsid w:val="00056985"/>
    <w:rsid w:val="00057766"/>
    <w:rsid w:val="00057A06"/>
    <w:rsid w:val="00061B6F"/>
    <w:rsid w:val="000620A2"/>
    <w:rsid w:val="00063C5F"/>
    <w:rsid w:val="00064972"/>
    <w:rsid w:val="000659C3"/>
    <w:rsid w:val="00066C50"/>
    <w:rsid w:val="00070C26"/>
    <w:rsid w:val="0007224A"/>
    <w:rsid w:val="00073056"/>
    <w:rsid w:val="00085805"/>
    <w:rsid w:val="0008593F"/>
    <w:rsid w:val="00095BF6"/>
    <w:rsid w:val="000A3229"/>
    <w:rsid w:val="000A3D2A"/>
    <w:rsid w:val="000A4664"/>
    <w:rsid w:val="000A657D"/>
    <w:rsid w:val="000B2C3F"/>
    <w:rsid w:val="000B2C58"/>
    <w:rsid w:val="000B37F4"/>
    <w:rsid w:val="000C0B1A"/>
    <w:rsid w:val="000D2990"/>
    <w:rsid w:val="000D5A20"/>
    <w:rsid w:val="000E286D"/>
    <w:rsid w:val="000E3F6D"/>
    <w:rsid w:val="000F2EA0"/>
    <w:rsid w:val="000F69BC"/>
    <w:rsid w:val="000F70CA"/>
    <w:rsid w:val="000F7469"/>
    <w:rsid w:val="00100183"/>
    <w:rsid w:val="00101E56"/>
    <w:rsid w:val="00111894"/>
    <w:rsid w:val="00112779"/>
    <w:rsid w:val="00114213"/>
    <w:rsid w:val="001144F7"/>
    <w:rsid w:val="00116554"/>
    <w:rsid w:val="00117E5B"/>
    <w:rsid w:val="00121D2C"/>
    <w:rsid w:val="00125651"/>
    <w:rsid w:val="00130F2B"/>
    <w:rsid w:val="0013138A"/>
    <w:rsid w:val="00133071"/>
    <w:rsid w:val="001337B6"/>
    <w:rsid w:val="00134234"/>
    <w:rsid w:val="0013677F"/>
    <w:rsid w:val="00136EA7"/>
    <w:rsid w:val="00140A76"/>
    <w:rsid w:val="00141CE8"/>
    <w:rsid w:val="00142F06"/>
    <w:rsid w:val="001455B5"/>
    <w:rsid w:val="00145705"/>
    <w:rsid w:val="00146831"/>
    <w:rsid w:val="001470E4"/>
    <w:rsid w:val="00151178"/>
    <w:rsid w:val="00151207"/>
    <w:rsid w:val="001513ED"/>
    <w:rsid w:val="00154656"/>
    <w:rsid w:val="00154C15"/>
    <w:rsid w:val="00157056"/>
    <w:rsid w:val="00160BE4"/>
    <w:rsid w:val="00160F57"/>
    <w:rsid w:val="0016114C"/>
    <w:rsid w:val="00161AB4"/>
    <w:rsid w:val="00170B57"/>
    <w:rsid w:val="00171202"/>
    <w:rsid w:val="0017287D"/>
    <w:rsid w:val="00172C0A"/>
    <w:rsid w:val="0018004B"/>
    <w:rsid w:val="00180FD7"/>
    <w:rsid w:val="00181F2E"/>
    <w:rsid w:val="00184F3F"/>
    <w:rsid w:val="001853AA"/>
    <w:rsid w:val="00186B1E"/>
    <w:rsid w:val="00187B4A"/>
    <w:rsid w:val="00187CE1"/>
    <w:rsid w:val="00190ECC"/>
    <w:rsid w:val="001950B1"/>
    <w:rsid w:val="00195847"/>
    <w:rsid w:val="00196116"/>
    <w:rsid w:val="0019662F"/>
    <w:rsid w:val="001977CB"/>
    <w:rsid w:val="001A1B68"/>
    <w:rsid w:val="001A334D"/>
    <w:rsid w:val="001A5565"/>
    <w:rsid w:val="001A7BE5"/>
    <w:rsid w:val="001B00D2"/>
    <w:rsid w:val="001B63DC"/>
    <w:rsid w:val="001C1F97"/>
    <w:rsid w:val="001C23BE"/>
    <w:rsid w:val="001C394F"/>
    <w:rsid w:val="001C5206"/>
    <w:rsid w:val="001D1A3D"/>
    <w:rsid w:val="001D3ABA"/>
    <w:rsid w:val="001D4CC8"/>
    <w:rsid w:val="001E05D5"/>
    <w:rsid w:val="001E2CFF"/>
    <w:rsid w:val="001E3C58"/>
    <w:rsid w:val="001E68E2"/>
    <w:rsid w:val="001F1A8D"/>
    <w:rsid w:val="001F559B"/>
    <w:rsid w:val="001F5C2C"/>
    <w:rsid w:val="001F5F05"/>
    <w:rsid w:val="002000D6"/>
    <w:rsid w:val="00200BB1"/>
    <w:rsid w:val="002018CD"/>
    <w:rsid w:val="002027D6"/>
    <w:rsid w:val="002065EE"/>
    <w:rsid w:val="00212867"/>
    <w:rsid w:val="00212DE8"/>
    <w:rsid w:val="00213CC6"/>
    <w:rsid w:val="00215BBD"/>
    <w:rsid w:val="00215F7A"/>
    <w:rsid w:val="00216DCD"/>
    <w:rsid w:val="002206AD"/>
    <w:rsid w:val="002230E1"/>
    <w:rsid w:val="00230C08"/>
    <w:rsid w:val="00233837"/>
    <w:rsid w:val="002348B3"/>
    <w:rsid w:val="00237584"/>
    <w:rsid w:val="0024318B"/>
    <w:rsid w:val="0025090E"/>
    <w:rsid w:val="00253ABC"/>
    <w:rsid w:val="00255379"/>
    <w:rsid w:val="00265492"/>
    <w:rsid w:val="00273367"/>
    <w:rsid w:val="00273B02"/>
    <w:rsid w:val="00276934"/>
    <w:rsid w:val="0028027A"/>
    <w:rsid w:val="002814B6"/>
    <w:rsid w:val="00282568"/>
    <w:rsid w:val="00282AFB"/>
    <w:rsid w:val="00282ECE"/>
    <w:rsid w:val="00283201"/>
    <w:rsid w:val="00283BF3"/>
    <w:rsid w:val="0028750E"/>
    <w:rsid w:val="00287E10"/>
    <w:rsid w:val="00294EEA"/>
    <w:rsid w:val="002A3B55"/>
    <w:rsid w:val="002A4622"/>
    <w:rsid w:val="002B21FF"/>
    <w:rsid w:val="002B38D5"/>
    <w:rsid w:val="002B70A4"/>
    <w:rsid w:val="002C134B"/>
    <w:rsid w:val="002C3D0C"/>
    <w:rsid w:val="002C3DD8"/>
    <w:rsid w:val="002C45F7"/>
    <w:rsid w:val="002C633B"/>
    <w:rsid w:val="002D1FFD"/>
    <w:rsid w:val="002D22EC"/>
    <w:rsid w:val="002D6433"/>
    <w:rsid w:val="002D6C47"/>
    <w:rsid w:val="002E1535"/>
    <w:rsid w:val="002E560A"/>
    <w:rsid w:val="002E6F7D"/>
    <w:rsid w:val="002E7C9F"/>
    <w:rsid w:val="002F020F"/>
    <w:rsid w:val="002F448D"/>
    <w:rsid w:val="00313CA8"/>
    <w:rsid w:val="00314627"/>
    <w:rsid w:val="00314808"/>
    <w:rsid w:val="00315E91"/>
    <w:rsid w:val="003247FF"/>
    <w:rsid w:val="00327CF0"/>
    <w:rsid w:val="003419B9"/>
    <w:rsid w:val="00344F6E"/>
    <w:rsid w:val="00350403"/>
    <w:rsid w:val="00356462"/>
    <w:rsid w:val="0035694D"/>
    <w:rsid w:val="00360C03"/>
    <w:rsid w:val="00361F28"/>
    <w:rsid w:val="00362936"/>
    <w:rsid w:val="00363AC3"/>
    <w:rsid w:val="00364948"/>
    <w:rsid w:val="00364D87"/>
    <w:rsid w:val="003655E2"/>
    <w:rsid w:val="003656F3"/>
    <w:rsid w:val="003709B5"/>
    <w:rsid w:val="00371E37"/>
    <w:rsid w:val="0037461B"/>
    <w:rsid w:val="00374B08"/>
    <w:rsid w:val="00376660"/>
    <w:rsid w:val="00380E9F"/>
    <w:rsid w:val="00385D74"/>
    <w:rsid w:val="003921D6"/>
    <w:rsid w:val="00394ADA"/>
    <w:rsid w:val="00394BD5"/>
    <w:rsid w:val="00396F92"/>
    <w:rsid w:val="00397C79"/>
    <w:rsid w:val="003A0187"/>
    <w:rsid w:val="003A54B6"/>
    <w:rsid w:val="003A5575"/>
    <w:rsid w:val="003A5581"/>
    <w:rsid w:val="003B3FE0"/>
    <w:rsid w:val="003B5BEF"/>
    <w:rsid w:val="003C6DF5"/>
    <w:rsid w:val="003D11E7"/>
    <w:rsid w:val="003D1D92"/>
    <w:rsid w:val="003D372C"/>
    <w:rsid w:val="003D495D"/>
    <w:rsid w:val="003D5530"/>
    <w:rsid w:val="003D667F"/>
    <w:rsid w:val="003D71EA"/>
    <w:rsid w:val="003E2A65"/>
    <w:rsid w:val="003E388D"/>
    <w:rsid w:val="003E3A7B"/>
    <w:rsid w:val="003E4523"/>
    <w:rsid w:val="003E5CB3"/>
    <w:rsid w:val="003E6F0E"/>
    <w:rsid w:val="003F1230"/>
    <w:rsid w:val="003F3181"/>
    <w:rsid w:val="003F333E"/>
    <w:rsid w:val="003F7487"/>
    <w:rsid w:val="00400D9A"/>
    <w:rsid w:val="0040359C"/>
    <w:rsid w:val="00403BFB"/>
    <w:rsid w:val="00404600"/>
    <w:rsid w:val="004048C4"/>
    <w:rsid w:val="0041160C"/>
    <w:rsid w:val="0041445D"/>
    <w:rsid w:val="004161DB"/>
    <w:rsid w:val="00424C76"/>
    <w:rsid w:val="00425245"/>
    <w:rsid w:val="00426FC2"/>
    <w:rsid w:val="0043580C"/>
    <w:rsid w:val="00435A01"/>
    <w:rsid w:val="00437BCF"/>
    <w:rsid w:val="0044212C"/>
    <w:rsid w:val="00450FC9"/>
    <w:rsid w:val="00456F23"/>
    <w:rsid w:val="004571C9"/>
    <w:rsid w:val="004578BF"/>
    <w:rsid w:val="00466D62"/>
    <w:rsid w:val="0046759D"/>
    <w:rsid w:val="00467617"/>
    <w:rsid w:val="00471803"/>
    <w:rsid w:val="0047351B"/>
    <w:rsid w:val="0047378F"/>
    <w:rsid w:val="0047562A"/>
    <w:rsid w:val="004772BA"/>
    <w:rsid w:val="0048464E"/>
    <w:rsid w:val="00485468"/>
    <w:rsid w:val="00491C8B"/>
    <w:rsid w:val="00492204"/>
    <w:rsid w:val="004A20A2"/>
    <w:rsid w:val="004A3C00"/>
    <w:rsid w:val="004B147D"/>
    <w:rsid w:val="004B5306"/>
    <w:rsid w:val="004B6A8D"/>
    <w:rsid w:val="004C1B01"/>
    <w:rsid w:val="004C2DBE"/>
    <w:rsid w:val="004D0B2E"/>
    <w:rsid w:val="004D0BF7"/>
    <w:rsid w:val="004D404C"/>
    <w:rsid w:val="004D655F"/>
    <w:rsid w:val="004F0359"/>
    <w:rsid w:val="0050118E"/>
    <w:rsid w:val="00502F7C"/>
    <w:rsid w:val="00513A71"/>
    <w:rsid w:val="005176A7"/>
    <w:rsid w:val="0051790B"/>
    <w:rsid w:val="005221E7"/>
    <w:rsid w:val="00524022"/>
    <w:rsid w:val="00524C5E"/>
    <w:rsid w:val="00526910"/>
    <w:rsid w:val="00527E82"/>
    <w:rsid w:val="00533CA8"/>
    <w:rsid w:val="00533E53"/>
    <w:rsid w:val="00534592"/>
    <w:rsid w:val="00535865"/>
    <w:rsid w:val="005401EB"/>
    <w:rsid w:val="0054088C"/>
    <w:rsid w:val="00542F14"/>
    <w:rsid w:val="00545946"/>
    <w:rsid w:val="00552BA6"/>
    <w:rsid w:val="00553B76"/>
    <w:rsid w:val="005540FD"/>
    <w:rsid w:val="00555447"/>
    <w:rsid w:val="0056040F"/>
    <w:rsid w:val="00561B06"/>
    <w:rsid w:val="00561DA2"/>
    <w:rsid w:val="00562F47"/>
    <w:rsid w:val="005648B4"/>
    <w:rsid w:val="005701D4"/>
    <w:rsid w:val="0057412F"/>
    <w:rsid w:val="0057441A"/>
    <w:rsid w:val="00576851"/>
    <w:rsid w:val="00577929"/>
    <w:rsid w:val="00580B4D"/>
    <w:rsid w:val="00581429"/>
    <w:rsid w:val="00583A40"/>
    <w:rsid w:val="00584F8E"/>
    <w:rsid w:val="00591F89"/>
    <w:rsid w:val="005942F8"/>
    <w:rsid w:val="005949BA"/>
    <w:rsid w:val="0059691D"/>
    <w:rsid w:val="005A3D26"/>
    <w:rsid w:val="005A6AE2"/>
    <w:rsid w:val="005A70B3"/>
    <w:rsid w:val="005B00E7"/>
    <w:rsid w:val="005B19AD"/>
    <w:rsid w:val="005B52D8"/>
    <w:rsid w:val="005C26F8"/>
    <w:rsid w:val="005C2B35"/>
    <w:rsid w:val="005C5EEE"/>
    <w:rsid w:val="005D16C7"/>
    <w:rsid w:val="005D1836"/>
    <w:rsid w:val="005D4358"/>
    <w:rsid w:val="005D6FA6"/>
    <w:rsid w:val="005D7494"/>
    <w:rsid w:val="005E1ECF"/>
    <w:rsid w:val="005E419C"/>
    <w:rsid w:val="005E53B7"/>
    <w:rsid w:val="005F1E10"/>
    <w:rsid w:val="005F2167"/>
    <w:rsid w:val="005F282E"/>
    <w:rsid w:val="005F35E9"/>
    <w:rsid w:val="005F629C"/>
    <w:rsid w:val="005F705A"/>
    <w:rsid w:val="006001CC"/>
    <w:rsid w:val="00601517"/>
    <w:rsid w:val="00601DD7"/>
    <w:rsid w:val="00607BFE"/>
    <w:rsid w:val="0061296F"/>
    <w:rsid w:val="00612D67"/>
    <w:rsid w:val="00613E94"/>
    <w:rsid w:val="00613F7E"/>
    <w:rsid w:val="0061446F"/>
    <w:rsid w:val="00614E15"/>
    <w:rsid w:val="00615F6D"/>
    <w:rsid w:val="00623502"/>
    <w:rsid w:val="00623538"/>
    <w:rsid w:val="00634238"/>
    <w:rsid w:val="00634DC8"/>
    <w:rsid w:val="00640A06"/>
    <w:rsid w:val="006569BD"/>
    <w:rsid w:val="0066649F"/>
    <w:rsid w:val="0067009F"/>
    <w:rsid w:val="00670C2A"/>
    <w:rsid w:val="0067780E"/>
    <w:rsid w:val="00683C3A"/>
    <w:rsid w:val="00685216"/>
    <w:rsid w:val="00685CC1"/>
    <w:rsid w:val="00694313"/>
    <w:rsid w:val="00697B74"/>
    <w:rsid w:val="006B19EC"/>
    <w:rsid w:val="006B5010"/>
    <w:rsid w:val="006C01B1"/>
    <w:rsid w:val="006C0996"/>
    <w:rsid w:val="006C1ADF"/>
    <w:rsid w:val="006C25F4"/>
    <w:rsid w:val="006C4BBC"/>
    <w:rsid w:val="006C561A"/>
    <w:rsid w:val="006C7BDF"/>
    <w:rsid w:val="006D036C"/>
    <w:rsid w:val="006D1314"/>
    <w:rsid w:val="006D40B2"/>
    <w:rsid w:val="006D4AAA"/>
    <w:rsid w:val="006D5DA5"/>
    <w:rsid w:val="006E17CD"/>
    <w:rsid w:val="006E1FC2"/>
    <w:rsid w:val="006E7E72"/>
    <w:rsid w:val="006F0D33"/>
    <w:rsid w:val="00700423"/>
    <w:rsid w:val="0070070C"/>
    <w:rsid w:val="00701BB5"/>
    <w:rsid w:val="00703786"/>
    <w:rsid w:val="00706E60"/>
    <w:rsid w:val="00712FE9"/>
    <w:rsid w:val="00715EE3"/>
    <w:rsid w:val="00722BA5"/>
    <w:rsid w:val="007240FC"/>
    <w:rsid w:val="00724BE8"/>
    <w:rsid w:val="0072644F"/>
    <w:rsid w:val="00727999"/>
    <w:rsid w:val="007318A3"/>
    <w:rsid w:val="007318BE"/>
    <w:rsid w:val="00731AF8"/>
    <w:rsid w:val="0073294C"/>
    <w:rsid w:val="00737D76"/>
    <w:rsid w:val="007414E8"/>
    <w:rsid w:val="0074232F"/>
    <w:rsid w:val="00742685"/>
    <w:rsid w:val="00744FBC"/>
    <w:rsid w:val="00745D86"/>
    <w:rsid w:val="00750060"/>
    <w:rsid w:val="007517F5"/>
    <w:rsid w:val="0075271E"/>
    <w:rsid w:val="00760A94"/>
    <w:rsid w:val="007632E7"/>
    <w:rsid w:val="00763D4A"/>
    <w:rsid w:val="00765EFA"/>
    <w:rsid w:val="00766583"/>
    <w:rsid w:val="00766DF1"/>
    <w:rsid w:val="00772548"/>
    <w:rsid w:val="007764F2"/>
    <w:rsid w:val="00780EAA"/>
    <w:rsid w:val="007823CE"/>
    <w:rsid w:val="007826EA"/>
    <w:rsid w:val="007916E5"/>
    <w:rsid w:val="00794E26"/>
    <w:rsid w:val="00794EF8"/>
    <w:rsid w:val="00797159"/>
    <w:rsid w:val="007974DE"/>
    <w:rsid w:val="00797E6C"/>
    <w:rsid w:val="007A0913"/>
    <w:rsid w:val="007A3A78"/>
    <w:rsid w:val="007A4949"/>
    <w:rsid w:val="007A4AF3"/>
    <w:rsid w:val="007A77F0"/>
    <w:rsid w:val="007B0323"/>
    <w:rsid w:val="007B67DE"/>
    <w:rsid w:val="007C1CCA"/>
    <w:rsid w:val="007C55C3"/>
    <w:rsid w:val="007D2614"/>
    <w:rsid w:val="007D4FEB"/>
    <w:rsid w:val="007E025C"/>
    <w:rsid w:val="007E1633"/>
    <w:rsid w:val="007E321F"/>
    <w:rsid w:val="007F28B1"/>
    <w:rsid w:val="007F4C26"/>
    <w:rsid w:val="007F7104"/>
    <w:rsid w:val="007F7819"/>
    <w:rsid w:val="00801598"/>
    <w:rsid w:val="00804B76"/>
    <w:rsid w:val="00806C23"/>
    <w:rsid w:val="008070B1"/>
    <w:rsid w:val="00807CFD"/>
    <w:rsid w:val="008119CA"/>
    <w:rsid w:val="00812341"/>
    <w:rsid w:val="00812F40"/>
    <w:rsid w:val="008134AD"/>
    <w:rsid w:val="008205C0"/>
    <w:rsid w:val="00823129"/>
    <w:rsid w:val="0082435D"/>
    <w:rsid w:val="00825372"/>
    <w:rsid w:val="008344A6"/>
    <w:rsid w:val="0084092D"/>
    <w:rsid w:val="00844B83"/>
    <w:rsid w:val="008560D4"/>
    <w:rsid w:val="008565AE"/>
    <w:rsid w:val="00861C7F"/>
    <w:rsid w:val="00870950"/>
    <w:rsid w:val="00871775"/>
    <w:rsid w:val="00871CDD"/>
    <w:rsid w:val="00875224"/>
    <w:rsid w:val="0087667C"/>
    <w:rsid w:val="00877C23"/>
    <w:rsid w:val="00881F5B"/>
    <w:rsid w:val="00882FAE"/>
    <w:rsid w:val="00885172"/>
    <w:rsid w:val="00887859"/>
    <w:rsid w:val="00890085"/>
    <w:rsid w:val="0089117F"/>
    <w:rsid w:val="00894B12"/>
    <w:rsid w:val="00897D63"/>
    <w:rsid w:val="008A180B"/>
    <w:rsid w:val="008A2D8A"/>
    <w:rsid w:val="008A4B22"/>
    <w:rsid w:val="008A4D86"/>
    <w:rsid w:val="008A4FA7"/>
    <w:rsid w:val="008A6044"/>
    <w:rsid w:val="008A7875"/>
    <w:rsid w:val="008A7B21"/>
    <w:rsid w:val="008B1442"/>
    <w:rsid w:val="008B1FD5"/>
    <w:rsid w:val="008B3141"/>
    <w:rsid w:val="008B3547"/>
    <w:rsid w:val="008B3D2A"/>
    <w:rsid w:val="008C12D4"/>
    <w:rsid w:val="008C4370"/>
    <w:rsid w:val="008D2C09"/>
    <w:rsid w:val="008D7240"/>
    <w:rsid w:val="008D7980"/>
    <w:rsid w:val="008E2E8C"/>
    <w:rsid w:val="008F19C7"/>
    <w:rsid w:val="008F2885"/>
    <w:rsid w:val="008F44EC"/>
    <w:rsid w:val="008F4561"/>
    <w:rsid w:val="008F4797"/>
    <w:rsid w:val="008F49C2"/>
    <w:rsid w:val="008F6D4C"/>
    <w:rsid w:val="00904C9F"/>
    <w:rsid w:val="00905355"/>
    <w:rsid w:val="00907C1E"/>
    <w:rsid w:val="00907C83"/>
    <w:rsid w:val="00907FA5"/>
    <w:rsid w:val="009118B3"/>
    <w:rsid w:val="00912F40"/>
    <w:rsid w:val="0091353A"/>
    <w:rsid w:val="00913D16"/>
    <w:rsid w:val="00913EB5"/>
    <w:rsid w:val="009153CF"/>
    <w:rsid w:val="00921055"/>
    <w:rsid w:val="00921FEE"/>
    <w:rsid w:val="009241D7"/>
    <w:rsid w:val="00930B65"/>
    <w:rsid w:val="00934EA2"/>
    <w:rsid w:val="009373A1"/>
    <w:rsid w:val="00940A96"/>
    <w:rsid w:val="009434F4"/>
    <w:rsid w:val="009441AB"/>
    <w:rsid w:val="00946478"/>
    <w:rsid w:val="00946935"/>
    <w:rsid w:val="00947277"/>
    <w:rsid w:val="009610A2"/>
    <w:rsid w:val="009614F9"/>
    <w:rsid w:val="009620B7"/>
    <w:rsid w:val="009634EA"/>
    <w:rsid w:val="00963782"/>
    <w:rsid w:val="009639C9"/>
    <w:rsid w:val="00965885"/>
    <w:rsid w:val="0096660F"/>
    <w:rsid w:val="00966752"/>
    <w:rsid w:val="00967FE1"/>
    <w:rsid w:val="0097064E"/>
    <w:rsid w:val="00972704"/>
    <w:rsid w:val="009741EF"/>
    <w:rsid w:val="00977FBC"/>
    <w:rsid w:val="009818BF"/>
    <w:rsid w:val="00981C67"/>
    <w:rsid w:val="0098420D"/>
    <w:rsid w:val="009849DA"/>
    <w:rsid w:val="00985455"/>
    <w:rsid w:val="00985B87"/>
    <w:rsid w:val="0098641C"/>
    <w:rsid w:val="0098791B"/>
    <w:rsid w:val="00992A0E"/>
    <w:rsid w:val="00993905"/>
    <w:rsid w:val="009A08EF"/>
    <w:rsid w:val="009A3EB3"/>
    <w:rsid w:val="009B2009"/>
    <w:rsid w:val="009B2561"/>
    <w:rsid w:val="009B54EE"/>
    <w:rsid w:val="009C5FC0"/>
    <w:rsid w:val="009D2BDD"/>
    <w:rsid w:val="009D5FA9"/>
    <w:rsid w:val="009E196E"/>
    <w:rsid w:val="009E1FDA"/>
    <w:rsid w:val="009E3F79"/>
    <w:rsid w:val="009F0E92"/>
    <w:rsid w:val="009F253B"/>
    <w:rsid w:val="009F63EF"/>
    <w:rsid w:val="009F78BF"/>
    <w:rsid w:val="00A00175"/>
    <w:rsid w:val="00A006B2"/>
    <w:rsid w:val="00A03E3B"/>
    <w:rsid w:val="00A0441D"/>
    <w:rsid w:val="00A048D6"/>
    <w:rsid w:val="00A066A3"/>
    <w:rsid w:val="00A06F37"/>
    <w:rsid w:val="00A07B9B"/>
    <w:rsid w:val="00A10705"/>
    <w:rsid w:val="00A15B47"/>
    <w:rsid w:val="00A213DA"/>
    <w:rsid w:val="00A235D8"/>
    <w:rsid w:val="00A25614"/>
    <w:rsid w:val="00A25879"/>
    <w:rsid w:val="00A2763C"/>
    <w:rsid w:val="00A31CE9"/>
    <w:rsid w:val="00A41E1D"/>
    <w:rsid w:val="00A5150A"/>
    <w:rsid w:val="00A521D9"/>
    <w:rsid w:val="00A52202"/>
    <w:rsid w:val="00A55F4C"/>
    <w:rsid w:val="00A61D06"/>
    <w:rsid w:val="00A62EE6"/>
    <w:rsid w:val="00A6595A"/>
    <w:rsid w:val="00A71745"/>
    <w:rsid w:val="00A72455"/>
    <w:rsid w:val="00A75048"/>
    <w:rsid w:val="00A7680E"/>
    <w:rsid w:val="00A81ED1"/>
    <w:rsid w:val="00A83A6A"/>
    <w:rsid w:val="00A84184"/>
    <w:rsid w:val="00A872C3"/>
    <w:rsid w:val="00A925C6"/>
    <w:rsid w:val="00A967A2"/>
    <w:rsid w:val="00AA16A3"/>
    <w:rsid w:val="00AA43F1"/>
    <w:rsid w:val="00AA4B5E"/>
    <w:rsid w:val="00AB2A7F"/>
    <w:rsid w:val="00AB3893"/>
    <w:rsid w:val="00AB7292"/>
    <w:rsid w:val="00AC0ADF"/>
    <w:rsid w:val="00AC113A"/>
    <w:rsid w:val="00AC7006"/>
    <w:rsid w:val="00AD1C1A"/>
    <w:rsid w:val="00AD320D"/>
    <w:rsid w:val="00AE3AC0"/>
    <w:rsid w:val="00AF40C0"/>
    <w:rsid w:val="00AF540E"/>
    <w:rsid w:val="00B01A77"/>
    <w:rsid w:val="00B02CA4"/>
    <w:rsid w:val="00B03EAB"/>
    <w:rsid w:val="00B04689"/>
    <w:rsid w:val="00B04B65"/>
    <w:rsid w:val="00B0523E"/>
    <w:rsid w:val="00B16695"/>
    <w:rsid w:val="00B2211C"/>
    <w:rsid w:val="00B2449E"/>
    <w:rsid w:val="00B255E4"/>
    <w:rsid w:val="00B25FD1"/>
    <w:rsid w:val="00B32DD1"/>
    <w:rsid w:val="00B35C67"/>
    <w:rsid w:val="00B36909"/>
    <w:rsid w:val="00B43A3D"/>
    <w:rsid w:val="00B43E7C"/>
    <w:rsid w:val="00B456DC"/>
    <w:rsid w:val="00B45DC9"/>
    <w:rsid w:val="00B50A2A"/>
    <w:rsid w:val="00B516B7"/>
    <w:rsid w:val="00B536D7"/>
    <w:rsid w:val="00B55F92"/>
    <w:rsid w:val="00B6666B"/>
    <w:rsid w:val="00B67046"/>
    <w:rsid w:val="00B71DDB"/>
    <w:rsid w:val="00B72E2F"/>
    <w:rsid w:val="00B75561"/>
    <w:rsid w:val="00B76396"/>
    <w:rsid w:val="00B7750C"/>
    <w:rsid w:val="00B8170A"/>
    <w:rsid w:val="00B84A1E"/>
    <w:rsid w:val="00B85B1A"/>
    <w:rsid w:val="00B85D7E"/>
    <w:rsid w:val="00B860FC"/>
    <w:rsid w:val="00B90D3F"/>
    <w:rsid w:val="00B96036"/>
    <w:rsid w:val="00B97BB2"/>
    <w:rsid w:val="00BA1CF4"/>
    <w:rsid w:val="00BA5E94"/>
    <w:rsid w:val="00BB2C11"/>
    <w:rsid w:val="00BB64BB"/>
    <w:rsid w:val="00BC01EA"/>
    <w:rsid w:val="00BC56AD"/>
    <w:rsid w:val="00BD163E"/>
    <w:rsid w:val="00BD23AB"/>
    <w:rsid w:val="00BD41D2"/>
    <w:rsid w:val="00BD54EE"/>
    <w:rsid w:val="00BD61E1"/>
    <w:rsid w:val="00BD7889"/>
    <w:rsid w:val="00BE05AC"/>
    <w:rsid w:val="00BE1812"/>
    <w:rsid w:val="00BE2AAB"/>
    <w:rsid w:val="00BE4539"/>
    <w:rsid w:val="00BE6AF6"/>
    <w:rsid w:val="00BF0F19"/>
    <w:rsid w:val="00BF2388"/>
    <w:rsid w:val="00BF4361"/>
    <w:rsid w:val="00BF48FE"/>
    <w:rsid w:val="00BF7208"/>
    <w:rsid w:val="00C00B27"/>
    <w:rsid w:val="00C00B6F"/>
    <w:rsid w:val="00C0140E"/>
    <w:rsid w:val="00C074AF"/>
    <w:rsid w:val="00C07D2A"/>
    <w:rsid w:val="00C117AE"/>
    <w:rsid w:val="00C11FB5"/>
    <w:rsid w:val="00C122AD"/>
    <w:rsid w:val="00C12449"/>
    <w:rsid w:val="00C16C1F"/>
    <w:rsid w:val="00C16C38"/>
    <w:rsid w:val="00C203B3"/>
    <w:rsid w:val="00C21707"/>
    <w:rsid w:val="00C27654"/>
    <w:rsid w:val="00C345DF"/>
    <w:rsid w:val="00C37354"/>
    <w:rsid w:val="00C41783"/>
    <w:rsid w:val="00C51501"/>
    <w:rsid w:val="00C515D2"/>
    <w:rsid w:val="00C52B69"/>
    <w:rsid w:val="00C53876"/>
    <w:rsid w:val="00C538E3"/>
    <w:rsid w:val="00C53EB5"/>
    <w:rsid w:val="00C54B34"/>
    <w:rsid w:val="00C5518F"/>
    <w:rsid w:val="00C60A70"/>
    <w:rsid w:val="00C62A4C"/>
    <w:rsid w:val="00C6388C"/>
    <w:rsid w:val="00C64409"/>
    <w:rsid w:val="00C656E6"/>
    <w:rsid w:val="00C66E02"/>
    <w:rsid w:val="00C700DD"/>
    <w:rsid w:val="00C7455A"/>
    <w:rsid w:val="00C74D42"/>
    <w:rsid w:val="00C814C4"/>
    <w:rsid w:val="00C82B80"/>
    <w:rsid w:val="00C85DAF"/>
    <w:rsid w:val="00C906CD"/>
    <w:rsid w:val="00C94CEF"/>
    <w:rsid w:val="00C96535"/>
    <w:rsid w:val="00CA04A1"/>
    <w:rsid w:val="00CA6D24"/>
    <w:rsid w:val="00CB224F"/>
    <w:rsid w:val="00CB2CA9"/>
    <w:rsid w:val="00CB37F9"/>
    <w:rsid w:val="00CB4A8A"/>
    <w:rsid w:val="00CB72FF"/>
    <w:rsid w:val="00CC2CE4"/>
    <w:rsid w:val="00CC52F9"/>
    <w:rsid w:val="00CD0413"/>
    <w:rsid w:val="00CD28FC"/>
    <w:rsid w:val="00CD460A"/>
    <w:rsid w:val="00CE0FA8"/>
    <w:rsid w:val="00CE1A96"/>
    <w:rsid w:val="00CE433B"/>
    <w:rsid w:val="00CF41E7"/>
    <w:rsid w:val="00CF52CC"/>
    <w:rsid w:val="00CF7B5D"/>
    <w:rsid w:val="00D01B70"/>
    <w:rsid w:val="00D037F5"/>
    <w:rsid w:val="00D07E77"/>
    <w:rsid w:val="00D10309"/>
    <w:rsid w:val="00D12F58"/>
    <w:rsid w:val="00D134D8"/>
    <w:rsid w:val="00D15B55"/>
    <w:rsid w:val="00D17C8D"/>
    <w:rsid w:val="00D24486"/>
    <w:rsid w:val="00D24DD4"/>
    <w:rsid w:val="00D3177D"/>
    <w:rsid w:val="00D31882"/>
    <w:rsid w:val="00D333E9"/>
    <w:rsid w:val="00D33F1C"/>
    <w:rsid w:val="00D35FD3"/>
    <w:rsid w:val="00D363E1"/>
    <w:rsid w:val="00D363EA"/>
    <w:rsid w:val="00D37C56"/>
    <w:rsid w:val="00D51633"/>
    <w:rsid w:val="00D52B69"/>
    <w:rsid w:val="00D5508B"/>
    <w:rsid w:val="00D6091A"/>
    <w:rsid w:val="00D62A25"/>
    <w:rsid w:val="00D632F9"/>
    <w:rsid w:val="00D63A6B"/>
    <w:rsid w:val="00D67BEE"/>
    <w:rsid w:val="00D7094C"/>
    <w:rsid w:val="00D73E8A"/>
    <w:rsid w:val="00D74788"/>
    <w:rsid w:val="00D75B68"/>
    <w:rsid w:val="00D83343"/>
    <w:rsid w:val="00D83C38"/>
    <w:rsid w:val="00D83DF0"/>
    <w:rsid w:val="00D84668"/>
    <w:rsid w:val="00D94C71"/>
    <w:rsid w:val="00D97919"/>
    <w:rsid w:val="00DA2563"/>
    <w:rsid w:val="00DA50E8"/>
    <w:rsid w:val="00DA51CA"/>
    <w:rsid w:val="00DA6911"/>
    <w:rsid w:val="00DC1CD1"/>
    <w:rsid w:val="00DC5537"/>
    <w:rsid w:val="00DE2C7B"/>
    <w:rsid w:val="00DE4907"/>
    <w:rsid w:val="00DE5F4E"/>
    <w:rsid w:val="00DF34C2"/>
    <w:rsid w:val="00DF711B"/>
    <w:rsid w:val="00E024FF"/>
    <w:rsid w:val="00E0486F"/>
    <w:rsid w:val="00E0561C"/>
    <w:rsid w:val="00E06408"/>
    <w:rsid w:val="00E06490"/>
    <w:rsid w:val="00E11061"/>
    <w:rsid w:val="00E16D3B"/>
    <w:rsid w:val="00E2453D"/>
    <w:rsid w:val="00E25E43"/>
    <w:rsid w:val="00E263F5"/>
    <w:rsid w:val="00E27CF8"/>
    <w:rsid w:val="00E320E7"/>
    <w:rsid w:val="00E3556D"/>
    <w:rsid w:val="00E420BC"/>
    <w:rsid w:val="00E423A7"/>
    <w:rsid w:val="00E50950"/>
    <w:rsid w:val="00E51CCB"/>
    <w:rsid w:val="00E55360"/>
    <w:rsid w:val="00E55800"/>
    <w:rsid w:val="00E56C3E"/>
    <w:rsid w:val="00E57E51"/>
    <w:rsid w:val="00E619B1"/>
    <w:rsid w:val="00E65496"/>
    <w:rsid w:val="00E655D4"/>
    <w:rsid w:val="00E65980"/>
    <w:rsid w:val="00E6656F"/>
    <w:rsid w:val="00E67825"/>
    <w:rsid w:val="00E730F4"/>
    <w:rsid w:val="00E748F3"/>
    <w:rsid w:val="00E80753"/>
    <w:rsid w:val="00E809AE"/>
    <w:rsid w:val="00E82F5A"/>
    <w:rsid w:val="00E831AF"/>
    <w:rsid w:val="00E920CD"/>
    <w:rsid w:val="00E93F50"/>
    <w:rsid w:val="00E955FF"/>
    <w:rsid w:val="00EA198B"/>
    <w:rsid w:val="00EA4C03"/>
    <w:rsid w:val="00EB36EB"/>
    <w:rsid w:val="00EB5EC8"/>
    <w:rsid w:val="00EC0CA3"/>
    <w:rsid w:val="00EC2853"/>
    <w:rsid w:val="00EC2B16"/>
    <w:rsid w:val="00EC2E7D"/>
    <w:rsid w:val="00EC6069"/>
    <w:rsid w:val="00ED0548"/>
    <w:rsid w:val="00ED1457"/>
    <w:rsid w:val="00ED1A60"/>
    <w:rsid w:val="00ED1E8D"/>
    <w:rsid w:val="00ED6615"/>
    <w:rsid w:val="00ED75D8"/>
    <w:rsid w:val="00EE2C2E"/>
    <w:rsid w:val="00EE4D9A"/>
    <w:rsid w:val="00EE7144"/>
    <w:rsid w:val="00EF013B"/>
    <w:rsid w:val="00EF26EE"/>
    <w:rsid w:val="00EF3741"/>
    <w:rsid w:val="00EF77C9"/>
    <w:rsid w:val="00EF7D1A"/>
    <w:rsid w:val="00F00817"/>
    <w:rsid w:val="00F02172"/>
    <w:rsid w:val="00F06807"/>
    <w:rsid w:val="00F103F5"/>
    <w:rsid w:val="00F16438"/>
    <w:rsid w:val="00F17CB4"/>
    <w:rsid w:val="00F207B3"/>
    <w:rsid w:val="00F232F6"/>
    <w:rsid w:val="00F23904"/>
    <w:rsid w:val="00F26721"/>
    <w:rsid w:val="00F35235"/>
    <w:rsid w:val="00F41385"/>
    <w:rsid w:val="00F43CC7"/>
    <w:rsid w:val="00F456B7"/>
    <w:rsid w:val="00F46643"/>
    <w:rsid w:val="00F5611C"/>
    <w:rsid w:val="00F568A6"/>
    <w:rsid w:val="00F57168"/>
    <w:rsid w:val="00F607BE"/>
    <w:rsid w:val="00F60DB0"/>
    <w:rsid w:val="00F63CD4"/>
    <w:rsid w:val="00F64BF5"/>
    <w:rsid w:val="00F6509D"/>
    <w:rsid w:val="00F674FE"/>
    <w:rsid w:val="00F75605"/>
    <w:rsid w:val="00F82846"/>
    <w:rsid w:val="00F867FD"/>
    <w:rsid w:val="00F86E33"/>
    <w:rsid w:val="00F912FC"/>
    <w:rsid w:val="00F9164C"/>
    <w:rsid w:val="00F93C56"/>
    <w:rsid w:val="00F9473F"/>
    <w:rsid w:val="00F948ED"/>
    <w:rsid w:val="00F94CE4"/>
    <w:rsid w:val="00F94E3C"/>
    <w:rsid w:val="00F95111"/>
    <w:rsid w:val="00F95A36"/>
    <w:rsid w:val="00F96DF6"/>
    <w:rsid w:val="00FA0837"/>
    <w:rsid w:val="00FA1B0E"/>
    <w:rsid w:val="00FA68F8"/>
    <w:rsid w:val="00FB1AD8"/>
    <w:rsid w:val="00FB47DA"/>
    <w:rsid w:val="00FB511C"/>
    <w:rsid w:val="00FB59CB"/>
    <w:rsid w:val="00FB7F67"/>
    <w:rsid w:val="00FC19EF"/>
    <w:rsid w:val="00FC27CF"/>
    <w:rsid w:val="00FC35B7"/>
    <w:rsid w:val="00FC602D"/>
    <w:rsid w:val="00FC62C6"/>
    <w:rsid w:val="00FC66B8"/>
    <w:rsid w:val="00FD095B"/>
    <w:rsid w:val="00FD2298"/>
    <w:rsid w:val="00FD5F1D"/>
    <w:rsid w:val="00FD7869"/>
    <w:rsid w:val="00FE1CE6"/>
    <w:rsid w:val="00FE4E75"/>
    <w:rsid w:val="00FF291C"/>
    <w:rsid w:val="00FF3E0F"/>
    <w:rsid w:val="00FF40BC"/>
    <w:rsid w:val="00FF6935"/>
    <w:rsid w:val="00FF7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86F9AD"/>
  <w15:chartTrackingRefBased/>
  <w15:docId w15:val="{A0804C2B-A856-4C6A-832B-BE23C69F5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4E3C"/>
  </w:style>
  <w:style w:type="paragraph" w:styleId="Heading1">
    <w:name w:val="heading 1"/>
    <w:basedOn w:val="Normal"/>
    <w:next w:val="Normal"/>
    <w:link w:val="Heading1Char"/>
    <w:uiPriority w:val="9"/>
    <w:qFormat/>
    <w:rsid w:val="004046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46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46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46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46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46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46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46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46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46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46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46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46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46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46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46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46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4600"/>
    <w:rPr>
      <w:rFonts w:eastAsiaTheme="majorEastAsia" w:cstheme="majorBidi"/>
      <w:color w:val="272727" w:themeColor="text1" w:themeTint="D8"/>
    </w:rPr>
  </w:style>
  <w:style w:type="paragraph" w:styleId="Title">
    <w:name w:val="Title"/>
    <w:basedOn w:val="Normal"/>
    <w:next w:val="Normal"/>
    <w:link w:val="TitleChar"/>
    <w:uiPriority w:val="10"/>
    <w:qFormat/>
    <w:rsid w:val="004046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46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46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46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4600"/>
    <w:pPr>
      <w:spacing w:before="160"/>
      <w:jc w:val="center"/>
    </w:pPr>
    <w:rPr>
      <w:i/>
      <w:iCs/>
      <w:color w:val="404040" w:themeColor="text1" w:themeTint="BF"/>
    </w:rPr>
  </w:style>
  <w:style w:type="character" w:customStyle="1" w:styleId="QuoteChar">
    <w:name w:val="Quote Char"/>
    <w:basedOn w:val="DefaultParagraphFont"/>
    <w:link w:val="Quote"/>
    <w:uiPriority w:val="29"/>
    <w:rsid w:val="00404600"/>
    <w:rPr>
      <w:i/>
      <w:iCs/>
      <w:color w:val="404040" w:themeColor="text1" w:themeTint="BF"/>
    </w:rPr>
  </w:style>
  <w:style w:type="paragraph" w:styleId="ListParagraph">
    <w:name w:val="List Paragraph"/>
    <w:basedOn w:val="Normal"/>
    <w:uiPriority w:val="34"/>
    <w:qFormat/>
    <w:rsid w:val="00404600"/>
    <w:pPr>
      <w:ind w:left="720"/>
      <w:contextualSpacing/>
    </w:pPr>
  </w:style>
  <w:style w:type="character" w:styleId="IntenseEmphasis">
    <w:name w:val="Intense Emphasis"/>
    <w:basedOn w:val="DefaultParagraphFont"/>
    <w:uiPriority w:val="21"/>
    <w:qFormat/>
    <w:rsid w:val="00404600"/>
    <w:rPr>
      <w:i/>
      <w:iCs/>
      <w:color w:val="0F4761" w:themeColor="accent1" w:themeShade="BF"/>
    </w:rPr>
  </w:style>
  <w:style w:type="paragraph" w:styleId="IntenseQuote">
    <w:name w:val="Intense Quote"/>
    <w:basedOn w:val="Normal"/>
    <w:next w:val="Normal"/>
    <w:link w:val="IntenseQuoteChar"/>
    <w:uiPriority w:val="30"/>
    <w:qFormat/>
    <w:rsid w:val="004046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4600"/>
    <w:rPr>
      <w:i/>
      <w:iCs/>
      <w:color w:val="0F4761" w:themeColor="accent1" w:themeShade="BF"/>
    </w:rPr>
  </w:style>
  <w:style w:type="character" w:styleId="IntenseReference">
    <w:name w:val="Intense Reference"/>
    <w:basedOn w:val="DefaultParagraphFont"/>
    <w:uiPriority w:val="32"/>
    <w:qFormat/>
    <w:rsid w:val="00404600"/>
    <w:rPr>
      <w:b/>
      <w:bCs/>
      <w:smallCaps/>
      <w:color w:val="0F4761" w:themeColor="accent1" w:themeShade="BF"/>
      <w:spacing w:val="5"/>
    </w:rPr>
  </w:style>
  <w:style w:type="paragraph" w:styleId="Header">
    <w:name w:val="header"/>
    <w:basedOn w:val="Normal"/>
    <w:link w:val="HeaderChar"/>
    <w:uiPriority w:val="99"/>
    <w:unhideWhenUsed/>
    <w:rsid w:val="00FC35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35B7"/>
  </w:style>
  <w:style w:type="paragraph" w:styleId="Footer">
    <w:name w:val="footer"/>
    <w:basedOn w:val="Normal"/>
    <w:link w:val="FooterChar"/>
    <w:uiPriority w:val="99"/>
    <w:unhideWhenUsed/>
    <w:rsid w:val="00FC35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35B7"/>
  </w:style>
  <w:style w:type="paragraph" w:styleId="NormalWeb">
    <w:name w:val="Normal (Web)"/>
    <w:basedOn w:val="Normal"/>
    <w:uiPriority w:val="99"/>
    <w:semiHidden/>
    <w:unhideWhenUsed/>
    <w:rsid w:val="00C0140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0140E"/>
    <w:rPr>
      <w:b/>
      <w:bCs/>
    </w:rPr>
  </w:style>
  <w:style w:type="character" w:styleId="Hyperlink">
    <w:name w:val="Hyperlink"/>
    <w:basedOn w:val="DefaultParagraphFont"/>
    <w:uiPriority w:val="99"/>
    <w:unhideWhenUsed/>
    <w:rsid w:val="001977CB"/>
    <w:rPr>
      <w:color w:val="467886" w:themeColor="hyperlink"/>
      <w:u w:val="single"/>
    </w:rPr>
  </w:style>
  <w:style w:type="character" w:styleId="UnresolvedMention">
    <w:name w:val="Unresolved Mention"/>
    <w:basedOn w:val="DefaultParagraphFont"/>
    <w:uiPriority w:val="99"/>
    <w:semiHidden/>
    <w:unhideWhenUsed/>
    <w:rsid w:val="001977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chuk.org/resource/skills-for-care-s-2024-state-of-care-report-the-latest-adult-social-care-workforce-trends.html"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8B5497-130A-43A6-BD55-4E296D4F8F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2085</Words>
  <Characters>11885</Characters>
  <Application>Microsoft Office Word</Application>
  <DocSecurity>0</DocSecurity>
  <Lines>99</Lines>
  <Paragraphs>27</Paragraphs>
  <ScaleCrop>false</ScaleCrop>
  <Company/>
  <LinksUpToDate>false</LinksUpToDate>
  <CharactersWithSpaces>13943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Wilberforce Kasaga</dc:creator>
  <cp:keywords/>
  <dc:description/>
  <cp:lastModifiedBy>Wilberforce Kasaga</cp:lastModifiedBy>
  <cp:revision>890</cp:revision>
  <dcterms:created xsi:type="dcterms:W3CDTF">2026-07-26T05:35:00Z</dcterms:created>
  <dcterms:modified xsi:type="dcterms:W3CDTF">2026-08-09T11:18:00Z</dcterms:modified>
</cp:coreProperties>
</file>