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F9BB7" w14:textId="77777777" w:rsidR="006510C3" w:rsidRDefault="006510C3" w:rsidP="00DA5B73">
      <w:pPr>
        <w:spacing w:line="360" w:lineRule="auto"/>
        <w:jc w:val="center"/>
        <w:rPr>
          <w:b/>
          <w:color w:val="002060"/>
          <w:sz w:val="36"/>
        </w:rPr>
      </w:pPr>
    </w:p>
    <w:p w14:paraId="4FB01395" w14:textId="77777777" w:rsidR="006510C3" w:rsidRDefault="006510C3" w:rsidP="00DA5B73">
      <w:pPr>
        <w:spacing w:line="360" w:lineRule="auto"/>
        <w:jc w:val="center"/>
        <w:rPr>
          <w:b/>
          <w:color w:val="002060"/>
          <w:sz w:val="36"/>
        </w:rPr>
      </w:pPr>
    </w:p>
    <w:p w14:paraId="6E518437" w14:textId="77777777" w:rsidR="006510C3" w:rsidRDefault="006510C3" w:rsidP="00DA5B73">
      <w:pPr>
        <w:spacing w:line="360" w:lineRule="auto"/>
        <w:jc w:val="center"/>
        <w:rPr>
          <w:b/>
          <w:color w:val="002060"/>
          <w:sz w:val="36"/>
        </w:rPr>
      </w:pPr>
    </w:p>
    <w:p w14:paraId="62121FC8" w14:textId="77777777" w:rsidR="006510C3" w:rsidRDefault="006510C3" w:rsidP="00DA5B73">
      <w:pPr>
        <w:spacing w:line="360" w:lineRule="auto"/>
        <w:jc w:val="center"/>
        <w:rPr>
          <w:b/>
          <w:color w:val="002060"/>
          <w:sz w:val="36"/>
        </w:rPr>
      </w:pPr>
    </w:p>
    <w:p w14:paraId="5983FD73" w14:textId="77777777" w:rsidR="006510C3" w:rsidRDefault="006510C3" w:rsidP="00DA5B73">
      <w:pPr>
        <w:spacing w:line="360" w:lineRule="auto"/>
        <w:jc w:val="center"/>
        <w:rPr>
          <w:b/>
          <w:color w:val="002060"/>
          <w:sz w:val="36"/>
        </w:rPr>
      </w:pPr>
    </w:p>
    <w:p w14:paraId="14B58789" w14:textId="6C5A2680" w:rsidR="00026788" w:rsidRPr="009E5F97" w:rsidRDefault="00956C7C" w:rsidP="00DA5B73">
      <w:pPr>
        <w:spacing w:line="360" w:lineRule="auto"/>
        <w:jc w:val="center"/>
        <w:rPr>
          <w:b/>
          <w:color w:val="002060"/>
          <w:sz w:val="36"/>
        </w:rPr>
      </w:pPr>
      <w:r w:rsidRPr="009E5F97">
        <w:rPr>
          <w:b/>
          <w:color w:val="002060"/>
          <w:sz w:val="36"/>
        </w:rPr>
        <w:t>Assessment</w:t>
      </w:r>
      <w:r w:rsidR="00026788" w:rsidRPr="009E5F97">
        <w:rPr>
          <w:b/>
          <w:color w:val="002060"/>
          <w:sz w:val="36"/>
        </w:rPr>
        <w:t xml:space="preserve"> 1</w:t>
      </w:r>
    </w:p>
    <w:p w14:paraId="131D5443" w14:textId="77777777" w:rsidR="00670033" w:rsidRPr="009E5F97" w:rsidRDefault="00026788" w:rsidP="00DA5B73">
      <w:pPr>
        <w:spacing w:line="360" w:lineRule="auto"/>
        <w:jc w:val="center"/>
        <w:rPr>
          <w:b/>
          <w:color w:val="002060"/>
          <w:sz w:val="28"/>
        </w:rPr>
      </w:pPr>
      <w:r w:rsidRPr="009E5F97">
        <w:rPr>
          <w:b/>
          <w:color w:val="002060"/>
          <w:sz w:val="28"/>
        </w:rPr>
        <w:t xml:space="preserve">Entrepreneurship </w:t>
      </w:r>
      <w:r w:rsidR="00956C7C" w:rsidRPr="009E5F97">
        <w:rPr>
          <w:b/>
          <w:color w:val="002060"/>
          <w:sz w:val="28"/>
        </w:rPr>
        <w:t>(</w:t>
      </w:r>
      <w:r w:rsidRPr="009E5F97">
        <w:rPr>
          <w:b/>
          <w:color w:val="002060"/>
          <w:sz w:val="28"/>
        </w:rPr>
        <w:t>LCBB5001</w:t>
      </w:r>
      <w:r w:rsidR="00956C7C" w:rsidRPr="009E5F97">
        <w:rPr>
          <w:b/>
          <w:color w:val="002060"/>
          <w:sz w:val="28"/>
        </w:rPr>
        <w:t>)</w:t>
      </w:r>
    </w:p>
    <w:p w14:paraId="6736385F" w14:textId="26ED4957" w:rsidR="00670033" w:rsidRDefault="00B43DA9" w:rsidP="00DA5B73">
      <w:pPr>
        <w:pStyle w:val="Heading1"/>
        <w:spacing w:line="360" w:lineRule="auto"/>
        <w:rPr>
          <w:b/>
          <w:sz w:val="24"/>
        </w:rPr>
      </w:pPr>
      <w:r>
        <w:rPr>
          <w:b/>
          <w:sz w:val="24"/>
        </w:rPr>
        <w:t>Student Name: Narcis Gavril</w:t>
      </w:r>
    </w:p>
    <w:p w14:paraId="782353D6" w14:textId="6D7BD69B" w:rsidR="00B43DA9" w:rsidRPr="00B43DA9" w:rsidRDefault="00B43DA9" w:rsidP="00B43DA9">
      <w:pPr>
        <w:pStyle w:val="Heading1"/>
        <w:rPr>
          <w:b/>
          <w:bCs/>
          <w:sz w:val="24"/>
          <w:szCs w:val="24"/>
        </w:rPr>
      </w:pPr>
      <w:r w:rsidRPr="00B43DA9">
        <w:rPr>
          <w:b/>
          <w:bCs/>
          <w:sz w:val="24"/>
          <w:szCs w:val="24"/>
        </w:rPr>
        <w:t>Student ID:</w:t>
      </w:r>
      <w:r>
        <w:rPr>
          <w:b/>
          <w:bCs/>
          <w:sz w:val="24"/>
          <w:szCs w:val="24"/>
        </w:rPr>
        <w:t xml:space="preserve">     </w:t>
      </w:r>
      <w:r w:rsidRPr="00B43DA9">
        <w:rPr>
          <w:b/>
          <w:bCs/>
          <w:sz w:val="24"/>
          <w:szCs w:val="24"/>
        </w:rPr>
        <w:t xml:space="preserve"> 2022007</w:t>
      </w:r>
    </w:p>
    <w:p w14:paraId="261D90E5" w14:textId="77777777" w:rsidR="0067788E" w:rsidRDefault="0067788E" w:rsidP="00DA5B73">
      <w:pPr>
        <w:spacing w:line="360" w:lineRule="auto"/>
      </w:pPr>
    </w:p>
    <w:p w14:paraId="574C68BF" w14:textId="77777777" w:rsidR="0067788E" w:rsidRDefault="0067788E" w:rsidP="00DA5B73">
      <w:pPr>
        <w:spacing w:line="360" w:lineRule="auto"/>
      </w:pPr>
    </w:p>
    <w:p w14:paraId="295B5323" w14:textId="77777777" w:rsidR="0067788E" w:rsidRDefault="0067788E" w:rsidP="00DA5B73">
      <w:pPr>
        <w:spacing w:line="360" w:lineRule="auto"/>
      </w:pPr>
    </w:p>
    <w:p w14:paraId="2F9120D6" w14:textId="77777777" w:rsidR="0067788E" w:rsidRDefault="0067788E" w:rsidP="00DA5B73">
      <w:pPr>
        <w:spacing w:line="360" w:lineRule="auto"/>
      </w:pPr>
    </w:p>
    <w:p w14:paraId="6DA57147" w14:textId="77777777" w:rsidR="0067788E" w:rsidRDefault="0067788E" w:rsidP="00DA5B73">
      <w:pPr>
        <w:spacing w:line="360" w:lineRule="auto"/>
      </w:pPr>
    </w:p>
    <w:p w14:paraId="7EF7B231" w14:textId="77777777" w:rsidR="0067788E" w:rsidRDefault="0067788E" w:rsidP="00DA5B73">
      <w:pPr>
        <w:spacing w:line="360" w:lineRule="auto"/>
      </w:pPr>
    </w:p>
    <w:p w14:paraId="7F7BF650" w14:textId="77777777" w:rsidR="0067788E" w:rsidRDefault="0067788E" w:rsidP="00DA5B73">
      <w:pPr>
        <w:spacing w:line="360" w:lineRule="auto"/>
      </w:pPr>
    </w:p>
    <w:p w14:paraId="51A54649" w14:textId="77777777" w:rsidR="0067788E" w:rsidRDefault="0067788E" w:rsidP="00DA5B73">
      <w:pPr>
        <w:spacing w:line="360" w:lineRule="auto"/>
      </w:pPr>
    </w:p>
    <w:p w14:paraId="4C8635A9" w14:textId="77777777" w:rsidR="0067788E" w:rsidRDefault="0067788E" w:rsidP="00DA5B73">
      <w:pPr>
        <w:spacing w:line="360" w:lineRule="auto"/>
      </w:pPr>
    </w:p>
    <w:p w14:paraId="53C577C0" w14:textId="77777777" w:rsidR="0067788E" w:rsidRDefault="0067788E" w:rsidP="00DA5B73">
      <w:pPr>
        <w:spacing w:line="360" w:lineRule="auto"/>
      </w:pPr>
    </w:p>
    <w:p w14:paraId="598FD50B" w14:textId="77777777" w:rsidR="0067788E" w:rsidRDefault="0067788E" w:rsidP="00DA5B73">
      <w:pPr>
        <w:spacing w:line="360" w:lineRule="auto"/>
      </w:pPr>
    </w:p>
    <w:p w14:paraId="7DECEE18" w14:textId="77777777" w:rsidR="0067788E" w:rsidRDefault="0067788E" w:rsidP="00DA5B73">
      <w:pPr>
        <w:spacing w:line="360" w:lineRule="auto"/>
      </w:pPr>
    </w:p>
    <w:p w14:paraId="07989000" w14:textId="77777777" w:rsidR="00420927" w:rsidRDefault="00670033" w:rsidP="00DA5B73">
      <w:pPr>
        <w:pStyle w:val="Heading1"/>
        <w:spacing w:line="360" w:lineRule="auto"/>
        <w:rPr>
          <w:b/>
          <w:sz w:val="24"/>
        </w:rPr>
      </w:pPr>
      <w:bookmarkStart w:id="0" w:name="_Toc108685227"/>
      <w:r>
        <w:rPr>
          <w:b/>
          <w:sz w:val="24"/>
        </w:rPr>
        <w:lastRenderedPageBreak/>
        <w:t>I</w:t>
      </w:r>
      <w:r w:rsidR="00420927">
        <w:rPr>
          <w:b/>
          <w:sz w:val="24"/>
        </w:rPr>
        <w:t>ntroduction</w:t>
      </w:r>
      <w:bookmarkEnd w:id="0"/>
    </w:p>
    <w:p w14:paraId="02D917B6" w14:textId="379F15D8" w:rsidR="00420927" w:rsidRDefault="00BD72A7" w:rsidP="00DA5B73">
      <w:pPr>
        <w:spacing w:line="360" w:lineRule="auto"/>
      </w:pPr>
      <w:r>
        <w:t xml:space="preserve">Learning entrepreneurial skills and knowledge in business operation is very much necessary in the competitive business world. </w:t>
      </w:r>
      <w:r w:rsidR="005F4756">
        <w:t>With the gaining of knowledge</w:t>
      </w:r>
      <w:r w:rsidR="00BD3EEB">
        <w:t>,</w:t>
      </w:r>
      <w:r w:rsidR="005F4756">
        <w:t xml:space="preserve"> an individual can easily enjoy different types of benefits related to </w:t>
      </w:r>
      <w:r w:rsidR="00BD3EEB">
        <w:t>problem-solving</w:t>
      </w:r>
      <w:r w:rsidR="005F4756">
        <w:t xml:space="preserve"> of business. </w:t>
      </w:r>
      <w:r w:rsidR="00BD3EEB">
        <w:t xml:space="preserve">The aim of the report is to develop a business opportunity in the UK market based on the </w:t>
      </w:r>
      <w:r w:rsidR="006D7E4A">
        <w:t>Consideration of individual problems and needs. The overall analysis of the problem statement will suggest the scenario of a business opportunity with problem analysis. Finally, the business opportunity implementation should be applied and carried forwarded with the concern solving with knowledge and skill from Entrepren</w:t>
      </w:r>
      <w:r w:rsidR="00264D8A">
        <w:t>eurial opportunity development.</w:t>
      </w:r>
    </w:p>
    <w:p w14:paraId="5D6F4E13" w14:textId="77777777" w:rsidR="00104F9D" w:rsidRPr="00104F9D" w:rsidRDefault="00104F9D" w:rsidP="00DA5B73">
      <w:pPr>
        <w:pStyle w:val="Heading1"/>
        <w:spacing w:line="360" w:lineRule="auto"/>
        <w:rPr>
          <w:b/>
          <w:sz w:val="24"/>
        </w:rPr>
      </w:pPr>
      <w:bookmarkStart w:id="1" w:name="_Toc108685228"/>
      <w:r w:rsidRPr="00104F9D">
        <w:rPr>
          <w:b/>
          <w:sz w:val="24"/>
        </w:rPr>
        <w:t>Idea Analysis &amp; Business Opportunity</w:t>
      </w:r>
      <w:bookmarkEnd w:id="1"/>
      <w:r w:rsidRPr="00104F9D">
        <w:rPr>
          <w:b/>
          <w:sz w:val="24"/>
        </w:rPr>
        <w:t xml:space="preserve"> </w:t>
      </w:r>
    </w:p>
    <w:p w14:paraId="12130826" w14:textId="77777777" w:rsidR="00104F9D" w:rsidRDefault="00104F9D" w:rsidP="00DA5B73">
      <w:pPr>
        <w:pStyle w:val="Heading2"/>
        <w:spacing w:line="360" w:lineRule="auto"/>
      </w:pPr>
      <w:bookmarkStart w:id="2" w:name="_Toc108685229"/>
      <w:r>
        <w:t>Problem Analysis</w:t>
      </w:r>
      <w:bookmarkEnd w:id="2"/>
      <w:r>
        <w:t xml:space="preserve"> </w:t>
      </w:r>
    </w:p>
    <w:p w14:paraId="7F2C4ABB" w14:textId="77777777" w:rsidR="00104F9D" w:rsidRDefault="00092D81" w:rsidP="00DA5B73">
      <w:pPr>
        <w:spacing w:line="360" w:lineRule="auto"/>
      </w:pPr>
      <w:r>
        <w:t>In</w:t>
      </w:r>
      <w:r w:rsidR="00097E43">
        <w:t xml:space="preserve"> </w:t>
      </w:r>
      <w:r>
        <w:t>a</w:t>
      </w:r>
      <w:r w:rsidR="00097E43">
        <w:t xml:space="preserve"> </w:t>
      </w:r>
      <w:r>
        <w:t xml:space="preserve">world with </w:t>
      </w:r>
      <w:r w:rsidR="00291593">
        <w:t xml:space="preserve">a </w:t>
      </w:r>
      <w:r>
        <w:t xml:space="preserve">full combination </w:t>
      </w:r>
      <w:r w:rsidR="003E399D">
        <w:t>of Carbon-DI-Oxide and Nitrogen and less oxygen</w:t>
      </w:r>
      <w:r>
        <w:t xml:space="preserve"> </w:t>
      </w:r>
      <w:r w:rsidR="00062658">
        <w:t xml:space="preserve">we are the ones who are dealing with this issue right now. </w:t>
      </w:r>
      <w:r w:rsidR="008B7B90">
        <w:t xml:space="preserve"> We </w:t>
      </w:r>
      <w:r w:rsidR="00F70592">
        <w:t>are responsible</w:t>
      </w:r>
      <w:r w:rsidR="008B7B90">
        <w:t xml:space="preserve"> for the technology we are living with today. In our preference list</w:t>
      </w:r>
      <w:r w:rsidR="00F70592">
        <w:t>, a</w:t>
      </w:r>
      <w:r w:rsidR="008B7B90">
        <w:t xml:space="preserve"> huge amount</w:t>
      </w:r>
      <w:r w:rsidR="00F70592">
        <w:t xml:space="preserve"> of value is focused on</w:t>
      </w:r>
      <w:r w:rsidR="008B7B90">
        <w:t xml:space="preserve"> </w:t>
      </w:r>
      <w:r w:rsidR="008F71DE">
        <w:t>Twitter, Facebook, Tesla</w:t>
      </w:r>
      <w:r w:rsidR="00F70592">
        <w:t>,</w:t>
      </w:r>
      <w:r w:rsidR="008F71DE">
        <w:t xml:space="preserve"> and other major business on their long-term cash flow generating capacity. </w:t>
      </w:r>
      <w:r w:rsidR="00F466E5">
        <w:t>Now the main concern about the scenario is</w:t>
      </w:r>
      <w:r w:rsidR="00104F9D">
        <w:t xml:space="preserve"> ‘can we afford that optimism’ or ‘are we </w:t>
      </w:r>
      <w:r w:rsidR="00BD3EEB">
        <w:t>mistaking indefinite optimism for</w:t>
      </w:r>
      <w:r w:rsidR="00104F9D">
        <w:t xml:space="preserve"> definite optimism. </w:t>
      </w:r>
    </w:p>
    <w:p w14:paraId="613BD939" w14:textId="6A01698E" w:rsidR="00CD22A1" w:rsidRDefault="00F42DF8" w:rsidP="00DA5B73">
      <w:pPr>
        <w:spacing w:line="360" w:lineRule="auto"/>
      </w:pPr>
      <w:r>
        <w:t xml:space="preserve">The amount of </w:t>
      </w:r>
      <w:r w:rsidR="00104F9D">
        <w:t xml:space="preserve">37.1 gigatons of </w:t>
      </w:r>
      <w:r>
        <w:t>CO</w:t>
      </w:r>
      <w:r w:rsidRPr="00F42DF8">
        <w:rPr>
          <w:vertAlign w:val="subscript"/>
        </w:rPr>
        <w:t>2</w:t>
      </w:r>
      <w:r w:rsidR="00104F9D">
        <w:t xml:space="preserve"> being released i</w:t>
      </w:r>
      <w:r>
        <w:t>nto the atmosphere every year and</w:t>
      </w:r>
      <w:r w:rsidR="00104F9D">
        <w:t xml:space="preserve"> 600,000 people</w:t>
      </w:r>
      <w:r w:rsidR="00BF5404">
        <w:t xml:space="preserve"> </w:t>
      </w:r>
      <w:r w:rsidR="00104F9D">
        <w:t xml:space="preserve">dying due to </w:t>
      </w:r>
      <w:r>
        <w:t>climate-related</w:t>
      </w:r>
      <w:r w:rsidR="00104F9D">
        <w:t xml:space="preserve"> changes and drastic </w:t>
      </w:r>
      <w:r>
        <w:t>increases</w:t>
      </w:r>
      <w:r w:rsidR="00104F9D">
        <w:t xml:space="preserve"> in global temperatures misplace the optimism of the legends who strived </w:t>
      </w:r>
      <w:r w:rsidR="00BF5404">
        <w:t>to make the</w:t>
      </w:r>
      <w:r w:rsidR="00104F9D">
        <w:t xml:space="preserve"> world a better place</w:t>
      </w:r>
      <w:r w:rsidR="00E4717E">
        <w:t xml:space="preserve"> </w:t>
      </w:r>
      <w:r w:rsidR="00E4717E" w:rsidRPr="00E4717E">
        <w:rPr>
          <w:shd w:val="clear" w:color="auto" w:fill="FFFFFF"/>
        </w:rPr>
        <w:t>(</w:t>
      </w:r>
      <w:proofErr w:type="spellStart"/>
      <w:r w:rsidR="00E4717E" w:rsidRPr="00E4717E">
        <w:rPr>
          <w:shd w:val="clear" w:color="auto" w:fill="FFFFFF"/>
        </w:rPr>
        <w:t>Roser</w:t>
      </w:r>
      <w:proofErr w:type="spellEnd"/>
      <w:r w:rsidR="00E4717E" w:rsidRPr="00E4717E">
        <w:rPr>
          <w:shd w:val="clear" w:color="auto" w:fill="FFFFFF"/>
        </w:rPr>
        <w:t xml:space="preserve"> and Rosado, 2020)</w:t>
      </w:r>
      <w:r w:rsidR="00104F9D">
        <w:t xml:space="preserve">. With 91% of the world’s population living in places where air quality exceeds WHO guideline limits </w:t>
      </w:r>
      <w:r w:rsidR="00BF5404">
        <w:t>suggest</w:t>
      </w:r>
      <w:r w:rsidR="00104F9D">
        <w:t xml:space="preserve"> that there is no future to build businesses on. </w:t>
      </w:r>
      <w:r w:rsidR="0043619F">
        <w:t>A</w:t>
      </w:r>
      <w:r w:rsidR="003F220E">
        <w:t xml:space="preserve"> </w:t>
      </w:r>
      <w:r>
        <w:t>huge amount of negative impact from CO</w:t>
      </w:r>
      <w:r w:rsidRPr="00F42DF8">
        <w:rPr>
          <w:vertAlign w:val="subscript"/>
        </w:rPr>
        <w:t>2</w:t>
      </w:r>
      <w:r>
        <w:rPr>
          <w:vertAlign w:val="subscript"/>
        </w:rPr>
        <w:t xml:space="preserve"> </w:t>
      </w:r>
      <w:r>
        <w:t xml:space="preserve">and other </w:t>
      </w:r>
      <w:r w:rsidR="00BF5404">
        <w:t>chemical-related</w:t>
      </w:r>
      <w:r w:rsidR="00491A5E">
        <w:t xml:space="preserve"> products which are released and consumed directly and indirectly by people</w:t>
      </w:r>
      <w:r w:rsidR="00E4717E">
        <w:t xml:space="preserve"> </w:t>
      </w:r>
      <w:r w:rsidR="00E4717E" w:rsidRPr="00E4717E">
        <w:rPr>
          <w:shd w:val="clear" w:color="auto" w:fill="FFFFFF"/>
        </w:rPr>
        <w:t>(Liao and Cao</w:t>
      </w:r>
      <w:r w:rsidR="00E4717E">
        <w:rPr>
          <w:shd w:val="clear" w:color="auto" w:fill="FFFFFF"/>
        </w:rPr>
        <w:t>,</w:t>
      </w:r>
      <w:r w:rsidR="00E4717E" w:rsidRPr="00E4717E">
        <w:rPr>
          <w:shd w:val="clear" w:color="auto" w:fill="FFFFFF"/>
        </w:rPr>
        <w:t xml:space="preserve"> 2013)</w:t>
      </w:r>
      <w:r w:rsidR="00491A5E">
        <w:t xml:space="preserve">. </w:t>
      </w:r>
      <w:r w:rsidR="00455C23">
        <w:t xml:space="preserve">The additional negative impact from the consumption of </w:t>
      </w:r>
      <w:r w:rsidR="00BF5404">
        <w:t xml:space="preserve">a </w:t>
      </w:r>
      <w:r w:rsidR="00455C23">
        <w:t xml:space="preserve">huge amount of technology comes with the </w:t>
      </w:r>
      <w:r w:rsidR="00F27291">
        <w:t>r</w:t>
      </w:r>
      <w:r w:rsidR="00104F9D">
        <w:t>ising pollution level, temp</w:t>
      </w:r>
      <w:r w:rsidR="00BF5404">
        <w:t>erature, decreasing rainfall</w:t>
      </w:r>
      <w:r w:rsidR="00104F9D">
        <w:t xml:space="preserve"> other environmental issues in </w:t>
      </w:r>
      <w:r w:rsidR="00BF5404">
        <w:t xml:space="preserve">the </w:t>
      </w:r>
      <w:r w:rsidR="00F27291">
        <w:t xml:space="preserve">whole world. </w:t>
      </w:r>
      <w:r w:rsidR="002D7EC5">
        <w:t xml:space="preserve">In the world, different organizations and different </w:t>
      </w:r>
      <w:r w:rsidR="00BF5404">
        <w:t>societies</w:t>
      </w:r>
      <w:r w:rsidR="002D7EC5">
        <w:t xml:space="preserve"> are taking the scenario concern and they are trying to develop the scenario. </w:t>
      </w:r>
      <w:r w:rsidR="002A6714">
        <w:t xml:space="preserve">For the concern and saving for the sake of society, they are </w:t>
      </w:r>
      <w:r w:rsidR="002A6714">
        <w:lastRenderedPageBreak/>
        <w:t xml:space="preserve">now focusing on the </w:t>
      </w:r>
      <w:r w:rsidR="00B45AE7">
        <w:t xml:space="preserve">less societal and economic developments. All the negative impacts which are associated with technology should be taken care of otherwise the negative impact will impact nature and </w:t>
      </w:r>
      <w:r w:rsidR="00BF5404">
        <w:t xml:space="preserve">the </w:t>
      </w:r>
      <w:r w:rsidR="00B45AE7">
        <w:t xml:space="preserve">earth very badly. </w:t>
      </w:r>
      <w:r w:rsidR="00BF5404">
        <w:t>The</w:t>
      </w:r>
      <w:r w:rsidR="009463CC">
        <w:t xml:space="preserve"> ignition of </w:t>
      </w:r>
      <w:r w:rsidR="00BF5404">
        <w:t xml:space="preserve">the </w:t>
      </w:r>
      <w:r w:rsidR="009463CC">
        <w:t xml:space="preserve">green revolution all around the world will solve the problem which </w:t>
      </w:r>
      <w:r w:rsidR="00BF5404">
        <w:t>was</w:t>
      </w:r>
      <w:r w:rsidR="009463CC">
        <w:t xml:space="preserve"> associated with the negative environmental impact. </w:t>
      </w:r>
      <w:r w:rsidR="005B2531">
        <w:t>The integrated effort of people for solving the core issue of managing the technological negative impact comes with awareness programs, campaigns, eco-friendl</w:t>
      </w:r>
      <w:r w:rsidR="00BF5404">
        <w:t>y businesses, and CSR activities</w:t>
      </w:r>
      <w:r w:rsidR="005B2531">
        <w:t xml:space="preserve"> restoring </w:t>
      </w:r>
      <w:r w:rsidR="00BF5404">
        <w:t>plants</w:t>
      </w:r>
      <w:r w:rsidR="005B2531">
        <w:t xml:space="preserve"> with sustainability</w:t>
      </w:r>
      <w:r w:rsidR="00E4717E">
        <w:t xml:space="preserve"> </w:t>
      </w:r>
      <w:r w:rsidR="00E4717E" w:rsidRPr="00E4717E">
        <w:rPr>
          <w:shd w:val="clear" w:color="auto" w:fill="FFFFFF"/>
        </w:rPr>
        <w:t>(O</w:t>
      </w:r>
      <w:r w:rsidR="006510C3">
        <w:rPr>
          <w:shd w:val="clear" w:color="auto" w:fill="FFFFFF"/>
        </w:rPr>
        <w:t>’</w:t>
      </w:r>
      <w:r w:rsidR="00E4717E" w:rsidRPr="00E4717E">
        <w:rPr>
          <w:shd w:val="clear" w:color="auto" w:fill="FFFFFF"/>
        </w:rPr>
        <w:t>Connor et al., 2012)</w:t>
      </w:r>
      <w:r w:rsidR="005B2531">
        <w:t xml:space="preserve">. </w:t>
      </w:r>
      <w:r w:rsidR="00F41520">
        <w:t xml:space="preserve">Though </w:t>
      </w:r>
      <w:r w:rsidR="00BF5404">
        <w:t>different efforts are</w:t>
      </w:r>
      <w:r w:rsidR="00F41520">
        <w:t xml:space="preserve"> taken in the scenario</w:t>
      </w:r>
      <w:r w:rsidR="00104F9D">
        <w:t xml:space="preserve">, </w:t>
      </w:r>
      <w:r w:rsidR="00F41520">
        <w:t xml:space="preserve">there are still </w:t>
      </w:r>
      <w:r w:rsidR="00104F9D">
        <w:t xml:space="preserve">major problems in the path </w:t>
      </w:r>
      <w:r w:rsidR="00BF5404">
        <w:t>to</w:t>
      </w:r>
      <w:r w:rsidR="00104F9D">
        <w:t xml:space="preserve"> a sustainable future. </w:t>
      </w:r>
      <w:r w:rsidR="00BD77FE">
        <w:t xml:space="preserve">Based on the huge amount of customer base, the great concern of </w:t>
      </w:r>
      <w:r w:rsidR="007103BD">
        <w:t>sustainability</w:t>
      </w:r>
      <w:r w:rsidR="00BD77FE">
        <w:t xml:space="preserve"> management comes in the development of unique </w:t>
      </w:r>
      <w:r w:rsidR="007103BD">
        <w:t>solutions</w:t>
      </w:r>
      <w:r w:rsidR="00BD77FE">
        <w:t xml:space="preserve"> related to Gardening. </w:t>
      </w:r>
    </w:p>
    <w:p w14:paraId="5009521F" w14:textId="77777777" w:rsidR="00CD22A1" w:rsidRDefault="00CD22A1" w:rsidP="00DA5B73">
      <w:pPr>
        <w:pStyle w:val="Heading2"/>
        <w:spacing w:line="360" w:lineRule="auto"/>
      </w:pPr>
      <w:bookmarkStart w:id="3" w:name="_Toc108685230"/>
      <w:r>
        <w:t xml:space="preserve">Business </w:t>
      </w:r>
      <w:r w:rsidR="00B10FE4">
        <w:t>Opportunity</w:t>
      </w:r>
      <w:r w:rsidR="007B2C11">
        <w:t xml:space="preserve"> Analysis</w:t>
      </w:r>
      <w:bookmarkEnd w:id="3"/>
    </w:p>
    <w:p w14:paraId="10A0571E" w14:textId="77777777" w:rsidR="0064095F" w:rsidRPr="0064095F" w:rsidRDefault="0064095F" w:rsidP="00DA5B73">
      <w:pPr>
        <w:spacing w:line="360" w:lineRule="auto"/>
      </w:pPr>
      <w:r>
        <w:t>Based on the market potential of the gardening sector, the actual attractiveness of the industry and the attractiveness of the target market can be identified. Our target market areas are Glasgow, Liverpool, Bristol, and Manchester City.</w:t>
      </w:r>
    </w:p>
    <w:tbl>
      <w:tblPr>
        <w:tblStyle w:val="GridTable41"/>
        <w:tblW w:w="9625" w:type="dxa"/>
        <w:tblLook w:val="04A0" w:firstRow="1" w:lastRow="0" w:firstColumn="1" w:lastColumn="0" w:noHBand="0" w:noVBand="1"/>
      </w:tblPr>
      <w:tblGrid>
        <w:gridCol w:w="8053"/>
        <w:gridCol w:w="1572"/>
      </w:tblGrid>
      <w:tr w:rsidR="0064095F" w14:paraId="43978F06" w14:textId="77777777" w:rsidTr="0064095F">
        <w:trPr>
          <w:cnfStyle w:val="100000000000" w:firstRow="1" w:lastRow="0" w:firstColumn="0" w:lastColumn="0" w:oddVBand="0" w:evenVBand="0" w:oddHBand="0"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8053" w:type="dxa"/>
            <w:shd w:val="clear" w:color="auto" w:fill="1F4E79" w:themeFill="accent1" w:themeFillShade="80"/>
          </w:tcPr>
          <w:p w14:paraId="723AC3EE" w14:textId="77777777" w:rsidR="0064095F" w:rsidRDefault="0064095F" w:rsidP="00DA5B73">
            <w:pPr>
              <w:spacing w:line="360" w:lineRule="auto"/>
            </w:pPr>
            <w:r>
              <w:t xml:space="preserve">Market </w:t>
            </w:r>
          </w:p>
        </w:tc>
        <w:tc>
          <w:tcPr>
            <w:tcW w:w="1572" w:type="dxa"/>
            <w:shd w:val="clear" w:color="auto" w:fill="1F4E79" w:themeFill="accent1" w:themeFillShade="80"/>
          </w:tcPr>
          <w:p w14:paraId="537B7DD7" w14:textId="77777777" w:rsidR="0064095F" w:rsidRDefault="0064095F" w:rsidP="00DA5B73">
            <w:pPr>
              <w:spacing w:line="360" w:lineRule="auto"/>
              <w:cnfStyle w:val="100000000000" w:firstRow="1" w:lastRow="0" w:firstColumn="0" w:lastColumn="0" w:oddVBand="0" w:evenVBand="0" w:oddHBand="0" w:evenHBand="0" w:firstRowFirstColumn="0" w:firstRowLastColumn="0" w:lastRowFirstColumn="0" w:lastRowLastColumn="0"/>
            </w:pPr>
            <w:r>
              <w:t xml:space="preserve">Unit </w:t>
            </w:r>
          </w:p>
        </w:tc>
      </w:tr>
      <w:tr w:rsidR="0064095F" w14:paraId="2189A8AC" w14:textId="77777777" w:rsidTr="0064095F">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8053" w:type="dxa"/>
            <w:shd w:val="clear" w:color="auto" w:fill="D0CECE" w:themeFill="background2" w:themeFillShade="E6"/>
          </w:tcPr>
          <w:p w14:paraId="2856C4EE" w14:textId="77777777" w:rsidR="0064095F" w:rsidRDefault="0064095F" w:rsidP="00DA5B73">
            <w:pPr>
              <w:spacing w:line="360" w:lineRule="auto"/>
            </w:pPr>
            <w:r>
              <w:t xml:space="preserve">Glasgow </w:t>
            </w:r>
          </w:p>
        </w:tc>
        <w:tc>
          <w:tcPr>
            <w:tcW w:w="1572" w:type="dxa"/>
            <w:shd w:val="clear" w:color="auto" w:fill="D0CECE" w:themeFill="background2" w:themeFillShade="E6"/>
          </w:tcPr>
          <w:p w14:paraId="23CD9995" w14:textId="77777777" w:rsidR="0064095F" w:rsidRDefault="0064095F" w:rsidP="00DA5B73">
            <w:pPr>
              <w:spacing w:line="360" w:lineRule="auto"/>
              <w:cnfStyle w:val="000000100000" w:firstRow="0" w:lastRow="0" w:firstColumn="0" w:lastColumn="0" w:oddVBand="0" w:evenVBand="0" w:oddHBand="1" w:evenHBand="0" w:firstRowFirstColumn="0" w:firstRowLastColumn="0" w:lastRowFirstColumn="0" w:lastRowLastColumn="0"/>
            </w:pPr>
            <w:r>
              <w:t>612000</w:t>
            </w:r>
          </w:p>
        </w:tc>
      </w:tr>
      <w:tr w:rsidR="0064095F" w14:paraId="6AF5D345" w14:textId="77777777" w:rsidTr="0064095F">
        <w:trPr>
          <w:trHeight w:val="643"/>
        </w:trPr>
        <w:tc>
          <w:tcPr>
            <w:cnfStyle w:val="001000000000" w:firstRow="0" w:lastRow="0" w:firstColumn="1" w:lastColumn="0" w:oddVBand="0" w:evenVBand="0" w:oddHBand="0" w:evenHBand="0" w:firstRowFirstColumn="0" w:firstRowLastColumn="0" w:lastRowFirstColumn="0" w:lastRowLastColumn="0"/>
            <w:tcW w:w="8053" w:type="dxa"/>
            <w:shd w:val="clear" w:color="auto" w:fill="D0CECE" w:themeFill="background2" w:themeFillShade="E6"/>
          </w:tcPr>
          <w:p w14:paraId="39188329" w14:textId="77777777" w:rsidR="0064095F" w:rsidRDefault="0064095F" w:rsidP="00DA5B73">
            <w:pPr>
              <w:spacing w:line="360" w:lineRule="auto"/>
            </w:pPr>
            <w:r>
              <w:t>Liverpool</w:t>
            </w:r>
          </w:p>
        </w:tc>
        <w:tc>
          <w:tcPr>
            <w:tcW w:w="1572" w:type="dxa"/>
            <w:shd w:val="clear" w:color="auto" w:fill="D0CECE" w:themeFill="background2" w:themeFillShade="E6"/>
          </w:tcPr>
          <w:p w14:paraId="7C6C89F7" w14:textId="77777777" w:rsidR="0064095F" w:rsidRDefault="0064095F" w:rsidP="00DA5B73">
            <w:pPr>
              <w:spacing w:line="360" w:lineRule="auto"/>
              <w:cnfStyle w:val="000000000000" w:firstRow="0" w:lastRow="0" w:firstColumn="0" w:lastColumn="0" w:oddVBand="0" w:evenVBand="0" w:oddHBand="0" w:evenHBand="0" w:firstRowFirstColumn="0" w:firstRowLastColumn="0" w:lastRowFirstColumn="0" w:lastRowLastColumn="0"/>
            </w:pPr>
            <w:r>
              <w:t>579000</w:t>
            </w:r>
          </w:p>
        </w:tc>
      </w:tr>
      <w:tr w:rsidR="0064095F" w14:paraId="785E6615" w14:textId="77777777" w:rsidTr="0064095F">
        <w:trPr>
          <w:cnfStyle w:val="000000100000" w:firstRow="0" w:lastRow="0" w:firstColumn="0" w:lastColumn="0" w:oddVBand="0" w:evenVBand="0" w:oddHBand="1"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8053" w:type="dxa"/>
            <w:shd w:val="clear" w:color="auto" w:fill="D0CECE" w:themeFill="background2" w:themeFillShade="E6"/>
          </w:tcPr>
          <w:p w14:paraId="73B6F8B9" w14:textId="77777777" w:rsidR="0064095F" w:rsidRDefault="0064095F" w:rsidP="00DA5B73">
            <w:pPr>
              <w:spacing w:line="360" w:lineRule="auto"/>
            </w:pPr>
            <w:r>
              <w:t>Bristol</w:t>
            </w:r>
          </w:p>
        </w:tc>
        <w:tc>
          <w:tcPr>
            <w:tcW w:w="1572" w:type="dxa"/>
            <w:shd w:val="clear" w:color="auto" w:fill="D0CECE" w:themeFill="background2" w:themeFillShade="E6"/>
          </w:tcPr>
          <w:p w14:paraId="4D70B862" w14:textId="77777777" w:rsidR="0064095F" w:rsidRDefault="0064095F" w:rsidP="00DA5B73">
            <w:pPr>
              <w:spacing w:line="360" w:lineRule="auto"/>
              <w:cnfStyle w:val="000000100000" w:firstRow="0" w:lastRow="0" w:firstColumn="0" w:lastColumn="0" w:oddVBand="0" w:evenVBand="0" w:oddHBand="1" w:evenHBand="0" w:firstRowFirstColumn="0" w:firstRowLastColumn="0" w:lastRowFirstColumn="0" w:lastRowLastColumn="0"/>
            </w:pPr>
            <w:r>
              <w:t>572000</w:t>
            </w:r>
          </w:p>
        </w:tc>
      </w:tr>
      <w:tr w:rsidR="0064095F" w14:paraId="54C3D761" w14:textId="77777777" w:rsidTr="0064095F">
        <w:trPr>
          <w:trHeight w:val="674"/>
        </w:trPr>
        <w:tc>
          <w:tcPr>
            <w:cnfStyle w:val="001000000000" w:firstRow="0" w:lastRow="0" w:firstColumn="1" w:lastColumn="0" w:oddVBand="0" w:evenVBand="0" w:oddHBand="0" w:evenHBand="0" w:firstRowFirstColumn="0" w:firstRowLastColumn="0" w:lastRowFirstColumn="0" w:lastRowLastColumn="0"/>
            <w:tcW w:w="8053" w:type="dxa"/>
            <w:shd w:val="clear" w:color="auto" w:fill="D0CECE" w:themeFill="background2" w:themeFillShade="E6"/>
          </w:tcPr>
          <w:p w14:paraId="587F35B4" w14:textId="77777777" w:rsidR="0064095F" w:rsidRDefault="0064095F" w:rsidP="00DA5B73">
            <w:pPr>
              <w:spacing w:line="360" w:lineRule="auto"/>
            </w:pPr>
            <w:r>
              <w:t xml:space="preserve">Manchester </w:t>
            </w:r>
          </w:p>
        </w:tc>
        <w:tc>
          <w:tcPr>
            <w:tcW w:w="1572" w:type="dxa"/>
            <w:shd w:val="clear" w:color="auto" w:fill="D0CECE" w:themeFill="background2" w:themeFillShade="E6"/>
          </w:tcPr>
          <w:p w14:paraId="233C20D2" w14:textId="77777777" w:rsidR="0064095F" w:rsidRDefault="0064095F" w:rsidP="00DA5B73">
            <w:pPr>
              <w:spacing w:line="360" w:lineRule="auto"/>
              <w:cnfStyle w:val="000000000000" w:firstRow="0" w:lastRow="0" w:firstColumn="0" w:lastColumn="0" w:oddVBand="0" w:evenVBand="0" w:oddHBand="0" w:evenHBand="0" w:firstRowFirstColumn="0" w:firstRowLastColumn="0" w:lastRowFirstColumn="0" w:lastRowLastColumn="0"/>
            </w:pPr>
            <w:r>
              <w:t>554000</w:t>
            </w:r>
          </w:p>
        </w:tc>
      </w:tr>
      <w:tr w:rsidR="0064095F" w14:paraId="16F1E5DC" w14:textId="77777777" w:rsidTr="0064095F">
        <w:trPr>
          <w:cnfStyle w:val="000000100000" w:firstRow="0" w:lastRow="0" w:firstColumn="0" w:lastColumn="0" w:oddVBand="0" w:evenVBand="0" w:oddHBand="1"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8053" w:type="dxa"/>
            <w:shd w:val="clear" w:color="auto" w:fill="D0CECE" w:themeFill="background2" w:themeFillShade="E6"/>
          </w:tcPr>
          <w:p w14:paraId="782A7BD4" w14:textId="77777777" w:rsidR="0064095F" w:rsidRDefault="0064095F" w:rsidP="00DA5B73">
            <w:pPr>
              <w:spacing w:line="360" w:lineRule="auto"/>
            </w:pPr>
            <w:r>
              <w:t>Total Potential</w:t>
            </w:r>
          </w:p>
        </w:tc>
        <w:tc>
          <w:tcPr>
            <w:tcW w:w="1572" w:type="dxa"/>
            <w:shd w:val="clear" w:color="auto" w:fill="D0CECE" w:themeFill="background2" w:themeFillShade="E6"/>
          </w:tcPr>
          <w:p w14:paraId="10DD5AD2" w14:textId="77777777" w:rsidR="0064095F" w:rsidRDefault="0064095F" w:rsidP="00DA5B73">
            <w:pPr>
              <w:spacing w:line="360" w:lineRule="auto"/>
              <w:cnfStyle w:val="000000100000" w:firstRow="0" w:lastRow="0" w:firstColumn="0" w:lastColumn="0" w:oddVBand="0" w:evenVBand="0" w:oddHBand="1" w:evenHBand="0" w:firstRowFirstColumn="0" w:firstRowLastColumn="0" w:lastRowFirstColumn="0" w:lastRowLastColumn="0"/>
            </w:pPr>
            <w:r>
              <w:t>2317000</w:t>
            </w:r>
          </w:p>
        </w:tc>
      </w:tr>
      <w:tr w:rsidR="0064095F" w14:paraId="1AE58654" w14:textId="77777777" w:rsidTr="0064095F">
        <w:trPr>
          <w:trHeight w:val="643"/>
        </w:trPr>
        <w:tc>
          <w:tcPr>
            <w:cnfStyle w:val="001000000000" w:firstRow="0" w:lastRow="0" w:firstColumn="1" w:lastColumn="0" w:oddVBand="0" w:evenVBand="0" w:oddHBand="0" w:evenHBand="0" w:firstRowFirstColumn="0" w:firstRowLastColumn="0" w:lastRowFirstColumn="0" w:lastRowLastColumn="0"/>
            <w:tcW w:w="8053" w:type="dxa"/>
          </w:tcPr>
          <w:p w14:paraId="590BEBE8" w14:textId="77777777" w:rsidR="0064095F" w:rsidRDefault="0064095F" w:rsidP="00DA5B73">
            <w:pPr>
              <w:spacing w:line="360" w:lineRule="auto"/>
            </w:pPr>
            <w:r>
              <w:t xml:space="preserve">Available (60% of TP) </w:t>
            </w:r>
          </w:p>
        </w:tc>
        <w:tc>
          <w:tcPr>
            <w:tcW w:w="1572" w:type="dxa"/>
          </w:tcPr>
          <w:p w14:paraId="39660BF5" w14:textId="77777777" w:rsidR="0064095F" w:rsidRDefault="0064095F" w:rsidP="00DA5B73">
            <w:pPr>
              <w:spacing w:line="360" w:lineRule="auto"/>
              <w:cnfStyle w:val="000000000000" w:firstRow="0" w:lastRow="0" w:firstColumn="0" w:lastColumn="0" w:oddVBand="0" w:evenVBand="0" w:oddHBand="0" w:evenHBand="0" w:firstRowFirstColumn="0" w:firstRowLastColumn="0" w:lastRowFirstColumn="0" w:lastRowLastColumn="0"/>
            </w:pPr>
            <w:r>
              <w:t>1390200</w:t>
            </w:r>
          </w:p>
        </w:tc>
      </w:tr>
      <w:tr w:rsidR="0064095F" w14:paraId="41360138" w14:textId="77777777" w:rsidTr="0064095F">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8053" w:type="dxa"/>
            <w:shd w:val="clear" w:color="auto" w:fill="002060"/>
          </w:tcPr>
          <w:p w14:paraId="725F1390" w14:textId="77777777" w:rsidR="0064095F" w:rsidRPr="0044703B" w:rsidRDefault="0064095F" w:rsidP="00DA5B73">
            <w:pPr>
              <w:spacing w:line="360" w:lineRule="auto"/>
            </w:pPr>
            <w:r w:rsidRPr="0044703B">
              <w:t>Actual (65% of AP)</w:t>
            </w:r>
          </w:p>
        </w:tc>
        <w:tc>
          <w:tcPr>
            <w:tcW w:w="1572" w:type="dxa"/>
            <w:shd w:val="clear" w:color="auto" w:fill="002060"/>
          </w:tcPr>
          <w:p w14:paraId="447E6D5A" w14:textId="77777777" w:rsidR="0064095F" w:rsidRPr="0044703B" w:rsidRDefault="0064095F" w:rsidP="00DA5B73">
            <w:pPr>
              <w:spacing w:line="360" w:lineRule="auto"/>
              <w:cnfStyle w:val="000000100000" w:firstRow="0" w:lastRow="0" w:firstColumn="0" w:lastColumn="0" w:oddVBand="0" w:evenVBand="0" w:oddHBand="1" w:evenHBand="0" w:firstRowFirstColumn="0" w:firstRowLastColumn="0" w:lastRowFirstColumn="0" w:lastRowLastColumn="0"/>
              <w:rPr>
                <w:b/>
              </w:rPr>
            </w:pPr>
            <w:r w:rsidRPr="0044703B">
              <w:rPr>
                <w:b/>
              </w:rPr>
              <w:t>903630</w:t>
            </w:r>
          </w:p>
        </w:tc>
      </w:tr>
    </w:tbl>
    <w:p w14:paraId="4FD98DEB" w14:textId="333C612D" w:rsidR="0064095F" w:rsidRPr="0064095F" w:rsidRDefault="006510C3" w:rsidP="006510C3">
      <w:pPr>
        <w:spacing w:line="360" w:lineRule="auto"/>
        <w:jc w:val="center"/>
      </w:pPr>
      <w:r>
        <w:t xml:space="preserve">Table 1: Self-made </w:t>
      </w:r>
    </w:p>
    <w:p w14:paraId="682662A2" w14:textId="77777777" w:rsidR="008E126B" w:rsidRDefault="008E126B" w:rsidP="00DA5B73">
      <w:pPr>
        <w:spacing w:line="360" w:lineRule="auto"/>
      </w:pPr>
      <w:r>
        <w:t xml:space="preserve">To get our final market value, the market has been divided into some categories. The first one is the potential market which includes the total number of residential buildings </w:t>
      </w:r>
      <w:r>
        <w:lastRenderedPageBreak/>
        <w:t xml:space="preserve">available in the city. Next is the available market for us means the residential building with available rooftop gardens. So, to get our qualified available market, we have taken the value equal to roughly </w:t>
      </w:r>
      <w:r w:rsidR="0044703B">
        <w:t>65</w:t>
      </w:r>
      <w:r>
        <w:t>% of the available market. To be specific, the qualified available market is the number of households incli</w:t>
      </w:r>
      <w:r w:rsidR="0064095F">
        <w:t xml:space="preserve">ned to manage rooftop gardens. </w:t>
      </w:r>
    </w:p>
    <w:p w14:paraId="23A2E121" w14:textId="77777777" w:rsidR="008E126B" w:rsidRPr="0044703B" w:rsidRDefault="005343CC" w:rsidP="00DA5B73">
      <w:pPr>
        <w:spacing w:line="360" w:lineRule="auto"/>
      </w:pPr>
      <w:r>
        <w:t xml:space="preserve">Based on the collections </w:t>
      </w:r>
      <w:r w:rsidR="006C53A9">
        <w:t>in</w:t>
      </w:r>
      <w:r>
        <w:t xml:space="preserve"> </w:t>
      </w:r>
      <w:r w:rsidR="006C53A9">
        <w:t xml:space="preserve">the </w:t>
      </w:r>
      <w:r>
        <w:t xml:space="preserve">total available market, the perfect operation will be targeting the catering of </w:t>
      </w:r>
      <w:r w:rsidRPr="005343CC">
        <w:t>903630</w:t>
      </w:r>
      <w:r>
        <w:t xml:space="preserve"> units directly and indirectly. </w:t>
      </w:r>
      <w:r w:rsidR="006C53A9">
        <w:t xml:space="preserve">From the ultimate units of 2317000 to 903630, </w:t>
      </w:r>
      <w:r w:rsidR="00930780">
        <w:t xml:space="preserve">the </w:t>
      </w:r>
      <w:r w:rsidR="006C53A9">
        <w:t xml:space="preserve">conversion will be directly operated from the potential market to </w:t>
      </w:r>
      <w:r w:rsidR="00930780">
        <w:t xml:space="preserve">the </w:t>
      </w:r>
      <w:r w:rsidR="006C53A9">
        <w:t xml:space="preserve">actual market. </w:t>
      </w:r>
      <w:r w:rsidR="005A4BC7" w:rsidRPr="0044703B">
        <w:t>In the market research, there are different findings are resulted from t</w:t>
      </w:r>
      <w:r w:rsidR="00930780">
        <w:t xml:space="preserve">he garden </w:t>
      </w:r>
      <w:r w:rsidR="003658EA">
        <w:t>scenario</w:t>
      </w:r>
      <w:r w:rsidR="005A4BC7" w:rsidRPr="0044703B">
        <w:t xml:space="preserve"> of Green</w:t>
      </w:r>
      <w:r w:rsidR="008E126B" w:rsidRPr="0044703B">
        <w:t xml:space="preserve"> and Sustainability Management: </w:t>
      </w:r>
    </w:p>
    <w:p w14:paraId="3AA387A1" w14:textId="77777777" w:rsidR="005A4BC7" w:rsidRDefault="005A4BC7" w:rsidP="0043619F">
      <w:pPr>
        <w:spacing w:line="360" w:lineRule="auto"/>
      </w:pPr>
      <w:r>
        <w:t xml:space="preserve">There are </w:t>
      </w:r>
      <w:r w:rsidR="0044703B">
        <w:t>65</w:t>
      </w:r>
      <w:r w:rsidR="00104F9D">
        <w:t xml:space="preserve">% </w:t>
      </w:r>
      <w:r>
        <w:t xml:space="preserve">of </w:t>
      </w:r>
      <w:r w:rsidR="00104F9D">
        <w:t xml:space="preserve">people who have or </w:t>
      </w:r>
      <w:r w:rsidR="00BF5404">
        <w:t xml:space="preserve">of </w:t>
      </w:r>
      <w:r w:rsidR="00104F9D">
        <w:t>are thinking about gardening and there is not a single family in which there</w:t>
      </w:r>
      <w:r>
        <w:t xml:space="preserve"> </w:t>
      </w:r>
      <w:r w:rsidR="00104F9D">
        <w:t xml:space="preserve">is not such a member who </w:t>
      </w:r>
      <w:r w:rsidR="00BF5404">
        <w:t>doesn’t</w:t>
      </w:r>
      <w:r>
        <w:t xml:space="preserve"> like gardening.</w:t>
      </w:r>
    </w:p>
    <w:p w14:paraId="2E9700C2" w14:textId="77777777" w:rsidR="005A4BC7" w:rsidRDefault="00104F9D" w:rsidP="0043619F">
      <w:pPr>
        <w:spacing w:line="360" w:lineRule="auto"/>
      </w:pPr>
      <w:r>
        <w:t>They lack the knowled</w:t>
      </w:r>
      <w:r w:rsidR="00AA6EB3">
        <w:t xml:space="preserve">ge of efficient planning of gardens in </w:t>
      </w:r>
      <w:r>
        <w:t>small area</w:t>
      </w:r>
      <w:r w:rsidR="005343CC">
        <w:t>s</w:t>
      </w:r>
      <w:r>
        <w:t xml:space="preserve"> of their residence, especially in </w:t>
      </w:r>
      <w:r w:rsidR="005A4BC7">
        <w:t xml:space="preserve">their rooftop portion in the cities of </w:t>
      </w:r>
      <w:r w:rsidR="00AA6EB3">
        <w:t xml:space="preserve">the </w:t>
      </w:r>
      <w:r w:rsidR="005A4BC7">
        <w:t xml:space="preserve">UK. </w:t>
      </w:r>
    </w:p>
    <w:p w14:paraId="7204E113" w14:textId="569AAA7D" w:rsidR="00724C3B" w:rsidRDefault="00104F9D" w:rsidP="0043619F">
      <w:pPr>
        <w:spacing w:line="360" w:lineRule="auto"/>
      </w:pPr>
      <w:r>
        <w:t>Among them</w:t>
      </w:r>
      <w:r w:rsidR="003F220E">
        <w:t>,</w:t>
      </w:r>
      <w:r w:rsidR="005A4BC7">
        <w:t xml:space="preserve"> </w:t>
      </w:r>
      <w:r>
        <w:t xml:space="preserve">90% </w:t>
      </w:r>
      <w:r w:rsidR="005A4BC7">
        <w:t xml:space="preserve">of </w:t>
      </w:r>
      <w:r>
        <w:t>people throw out their garbage into the dustbin and that results</w:t>
      </w:r>
      <w:r w:rsidR="00724C3B">
        <w:t xml:space="preserve"> in</w:t>
      </w:r>
      <w:r w:rsidR="005A4BC7">
        <w:t xml:space="preserve"> severe </w:t>
      </w:r>
      <w:r>
        <w:t xml:space="preserve">environmental degradation and air pollution in the long </w:t>
      </w:r>
      <w:r w:rsidR="005A4BC7">
        <w:t xml:space="preserve">run. </w:t>
      </w:r>
    </w:p>
    <w:p w14:paraId="403B847F" w14:textId="62FE7350" w:rsidR="003861CC" w:rsidRDefault="001B127F" w:rsidP="00DA5B73">
      <w:pPr>
        <w:spacing w:line="360" w:lineRule="auto"/>
      </w:pPr>
      <w:r>
        <w:t>With t</w:t>
      </w:r>
      <w:r w:rsidR="003658EA">
        <w:t>he c</w:t>
      </w:r>
      <w:r>
        <w:t xml:space="preserve">oncern of major issues of the problem of technological and green management business opportunity, the solution of the business will be providing </w:t>
      </w:r>
      <w:r w:rsidR="000431E4">
        <w:t>guidance</w:t>
      </w:r>
      <w:r>
        <w:t xml:space="preserve"> and </w:t>
      </w:r>
      <w:r w:rsidR="00931BD5">
        <w:t>educating</w:t>
      </w:r>
      <w:r>
        <w:t xml:space="preserve"> common people, budding gardeners, </w:t>
      </w:r>
      <w:r w:rsidR="000431E4">
        <w:t xml:space="preserve">and </w:t>
      </w:r>
      <w:r>
        <w:t>nature lovers on customized gardening. The target of “</w:t>
      </w:r>
      <w:proofErr w:type="spellStart"/>
      <w:r>
        <w:t>GoGreen</w:t>
      </w:r>
      <w:proofErr w:type="spellEnd"/>
      <w:r>
        <w:t>”</w:t>
      </w:r>
      <w:r w:rsidR="000431E4">
        <w:t xml:space="preserve"> is to </w:t>
      </w:r>
      <w:r w:rsidR="00C15C75">
        <w:t>ensure</w:t>
      </w:r>
      <w:r w:rsidR="000431E4">
        <w:t xml:space="preserve"> remarkable action </w:t>
      </w:r>
      <w:r w:rsidR="00420927">
        <w:t>in</w:t>
      </w:r>
      <w:r w:rsidR="000431E4">
        <w:t xml:space="preserve"> home gardening through our proper </w:t>
      </w:r>
      <w:r w:rsidR="00C15C75">
        <w:t>suggestions</w:t>
      </w:r>
      <w:r w:rsidR="000431E4">
        <w:t xml:space="preserve"> and guidance. </w:t>
      </w:r>
      <w:r w:rsidR="00293B9D">
        <w:t xml:space="preserve">In the service offering of our business, there will be different design and layout ideas </w:t>
      </w:r>
      <w:r w:rsidR="003F220E">
        <w:t>for</w:t>
      </w:r>
      <w:r w:rsidR="00293B9D">
        <w:t xml:space="preserve"> efficient garden architecture, especially in small </w:t>
      </w:r>
      <w:r w:rsidR="00931BD5">
        <w:t>spaces</w:t>
      </w:r>
      <w:r w:rsidR="00293B9D">
        <w:t xml:space="preserve">. How different customer </w:t>
      </w:r>
      <w:r w:rsidR="00225D35">
        <w:t>bases</w:t>
      </w:r>
      <w:r w:rsidR="00293B9D">
        <w:t xml:space="preserve"> can easily manage</w:t>
      </w:r>
      <w:r w:rsidR="00225D35">
        <w:t xml:space="preserve"> market </w:t>
      </w:r>
      <w:r w:rsidR="00293B9D">
        <w:t xml:space="preserve">space and rooftop portion with </w:t>
      </w:r>
      <w:r w:rsidR="00931BD5">
        <w:t>different designs. As there will be variation in the portion and demand of the product based on the scenario, the solution of “</w:t>
      </w:r>
      <w:proofErr w:type="spellStart"/>
      <w:r w:rsidR="00931BD5">
        <w:t>GoGreen</w:t>
      </w:r>
      <w:proofErr w:type="spellEnd"/>
      <w:r w:rsidR="00931BD5">
        <w:t xml:space="preserve">” will be very much personalized and customized. </w:t>
      </w:r>
      <w:r w:rsidR="004E7E17">
        <w:t>With the implication and service from “</w:t>
      </w:r>
      <w:proofErr w:type="spellStart"/>
      <w:r w:rsidR="004E7E17">
        <w:t>GoGreen</w:t>
      </w:r>
      <w:proofErr w:type="spellEnd"/>
      <w:r w:rsidR="004E7E17">
        <w:t xml:space="preserve">”, the short place management with rooftop </w:t>
      </w:r>
      <w:r w:rsidR="006C0201">
        <w:t>problems</w:t>
      </w:r>
      <w:r w:rsidR="004E7E17">
        <w:t xml:space="preserve"> space gardening will be easily managed. </w:t>
      </w:r>
      <w:r w:rsidR="006455AA">
        <w:t>The business will be managing</w:t>
      </w:r>
      <w:r w:rsidR="00104F9D">
        <w:t xml:space="preserve"> </w:t>
      </w:r>
      <w:r w:rsidR="00420927">
        <w:t>a marketplace</w:t>
      </w:r>
      <w:r w:rsidR="00104F9D">
        <w:t xml:space="preserve"> for selling plants, metal or wooden plant s</w:t>
      </w:r>
      <w:r w:rsidR="00236E5C">
        <w:t xml:space="preserve">tands, </w:t>
      </w:r>
      <w:r w:rsidR="00420927">
        <w:t>holders</w:t>
      </w:r>
      <w:r w:rsidR="00236E5C">
        <w:t xml:space="preserve">, </w:t>
      </w:r>
      <w:r w:rsidR="00420927">
        <w:t>containers</w:t>
      </w:r>
      <w:r w:rsidR="00236E5C">
        <w:t xml:space="preserve"> etc.</w:t>
      </w:r>
      <w:r w:rsidR="00104F9D">
        <w:t xml:space="preserve"> </w:t>
      </w:r>
      <w:r w:rsidR="00236E5C">
        <w:t xml:space="preserve">In the operation, the business </w:t>
      </w:r>
      <w:r w:rsidR="00104F9D">
        <w:t xml:space="preserve">will launch </w:t>
      </w:r>
      <w:r w:rsidR="00420927">
        <w:t xml:space="preserve">a </w:t>
      </w:r>
      <w:r w:rsidR="00104F9D">
        <w:t xml:space="preserve">plastic bin to market which will work as a tool to make compost out of regular </w:t>
      </w:r>
      <w:r w:rsidR="00104F9D">
        <w:lastRenderedPageBreak/>
        <w:t>garbage.</w:t>
      </w:r>
      <w:r w:rsidR="00D82363">
        <w:t xml:space="preserve"> The integrated scenario analysis is suggesting that both the problematic scenario of </w:t>
      </w:r>
      <w:r w:rsidR="00D41FFE">
        <w:t>technology-oriented</w:t>
      </w:r>
      <w:r w:rsidR="00D82363">
        <w:t xml:space="preserve"> pollution is attached </w:t>
      </w:r>
      <w:r w:rsidR="006C0201">
        <w:t>to</w:t>
      </w:r>
      <w:r w:rsidR="00D82363">
        <w:t xml:space="preserve"> the scenario</w:t>
      </w:r>
      <w:r w:rsidR="00D41FFE">
        <w:t xml:space="preserve"> and there is less expert scenario attachment to </w:t>
      </w:r>
      <w:r w:rsidR="006C0201">
        <w:t>advice</w:t>
      </w:r>
      <w:r w:rsidR="00D41FFE">
        <w:t xml:space="preserve"> and solution for gardening management. </w:t>
      </w:r>
      <w:r w:rsidR="006C0201">
        <w:t xml:space="preserve">The business opportunity with </w:t>
      </w:r>
      <w:r w:rsidR="000A04B1">
        <w:t>problem-solving</w:t>
      </w:r>
      <w:r w:rsidR="006C0201">
        <w:t xml:space="preserve"> will erase core problematic issues for </w:t>
      </w:r>
      <w:r w:rsidR="000A04B1">
        <w:t xml:space="preserve">the </w:t>
      </w:r>
      <w:r w:rsidR="006C0201">
        <w:t xml:space="preserve">broader community in the UK economy with green sustainability management. </w:t>
      </w:r>
    </w:p>
    <w:p w14:paraId="4656D9DF" w14:textId="77777777" w:rsidR="00BC28E2" w:rsidRDefault="00513A8F" w:rsidP="00DA5B73">
      <w:pPr>
        <w:pStyle w:val="Heading1"/>
        <w:spacing w:line="360" w:lineRule="auto"/>
        <w:rPr>
          <w:b/>
          <w:sz w:val="24"/>
        </w:rPr>
      </w:pPr>
      <w:bookmarkStart w:id="4" w:name="_Toc108685231"/>
      <w:r>
        <w:rPr>
          <w:b/>
          <w:sz w:val="24"/>
        </w:rPr>
        <w:t>Reflection on</w:t>
      </w:r>
      <w:r w:rsidR="0004448B" w:rsidRPr="009F7194">
        <w:rPr>
          <w:b/>
          <w:sz w:val="24"/>
        </w:rPr>
        <w:t xml:space="preserve"> </w:t>
      </w:r>
      <w:r w:rsidR="00BC28E2" w:rsidRPr="009F7194">
        <w:rPr>
          <w:b/>
          <w:sz w:val="24"/>
        </w:rPr>
        <w:t>personal development</w:t>
      </w:r>
      <w:bookmarkEnd w:id="4"/>
      <w:r w:rsidR="00BC28E2" w:rsidRPr="009F7194">
        <w:rPr>
          <w:b/>
          <w:sz w:val="24"/>
        </w:rPr>
        <w:t xml:space="preserve"> </w:t>
      </w:r>
    </w:p>
    <w:p w14:paraId="0CF122C5" w14:textId="1638A71F" w:rsidR="001C3991" w:rsidRDefault="00513A8F" w:rsidP="00DA5B73">
      <w:pPr>
        <w:spacing w:line="360" w:lineRule="auto"/>
      </w:pPr>
      <w:r>
        <w:t>A</w:t>
      </w:r>
      <w:r w:rsidR="003F220E">
        <w:t>s a</w:t>
      </w:r>
      <w:r>
        <w:t>n individual</w:t>
      </w:r>
      <w:r w:rsidR="003F220E">
        <w:t>,</w:t>
      </w:r>
      <w:r>
        <w:t xml:space="preserve"> I learned so many things in this module </w:t>
      </w:r>
      <w:r w:rsidR="00FF3432">
        <w:t>that</w:t>
      </w:r>
      <w:r>
        <w:t xml:space="preserve"> I can apply in the development and actual implementation </w:t>
      </w:r>
      <w:r w:rsidR="003F220E">
        <w:t>of</w:t>
      </w:r>
      <w:r>
        <w:t xml:space="preserve"> the business opportunity application. </w:t>
      </w:r>
      <w:r w:rsidR="008B25DF">
        <w:t xml:space="preserve">With the huge amount of extensive level of </w:t>
      </w:r>
      <w:r w:rsidR="008B25DF" w:rsidRPr="00BC28E2">
        <w:t>entrepreneurial skills and knowledge</w:t>
      </w:r>
      <w:r w:rsidR="008B25DF">
        <w:t xml:space="preserve">, I will be able to focus on the different portions of personal development of business analysis. Based on the individual need and want analysis, the knowledge of entrepreneurial skill will aid to develop the business scenario with </w:t>
      </w:r>
      <w:r w:rsidR="00FF3432">
        <w:t xml:space="preserve">the </w:t>
      </w:r>
      <w:r w:rsidR="008B25DF">
        <w:t>perfect plan</w:t>
      </w:r>
      <w:r w:rsidR="00E4717E">
        <w:t xml:space="preserve"> </w:t>
      </w:r>
      <w:r w:rsidR="00E4717E" w:rsidRPr="00E4717E">
        <w:rPr>
          <w:shd w:val="clear" w:color="auto" w:fill="FFFFFF"/>
        </w:rPr>
        <w:t>(Nottingham, 2018)</w:t>
      </w:r>
      <w:r w:rsidR="008B25DF">
        <w:t xml:space="preserve">. </w:t>
      </w:r>
      <w:r w:rsidR="0035556E">
        <w:t xml:space="preserve">There are different legal and </w:t>
      </w:r>
      <w:r w:rsidR="00FF3432">
        <w:t>administrative</w:t>
      </w:r>
      <w:r w:rsidR="0035556E">
        <w:t xml:space="preserve"> concerns associated with the “</w:t>
      </w:r>
      <w:proofErr w:type="spellStart"/>
      <w:r w:rsidR="0035556E">
        <w:t>GoGreen</w:t>
      </w:r>
      <w:proofErr w:type="spellEnd"/>
      <w:r w:rsidR="0035556E">
        <w:t xml:space="preserve">”. In the initial stage, sorting </w:t>
      </w:r>
      <w:r w:rsidR="00FF3432">
        <w:t>that issue</w:t>
      </w:r>
      <w:r w:rsidR="0035556E">
        <w:t xml:space="preserve"> will provide </w:t>
      </w:r>
      <w:r w:rsidR="00FF3432">
        <w:t>businesses</w:t>
      </w:r>
      <w:r w:rsidR="0035556E">
        <w:t xml:space="preserve"> </w:t>
      </w:r>
      <w:r w:rsidR="00FF3432">
        <w:t xml:space="preserve">with </w:t>
      </w:r>
      <w:r w:rsidR="0035556E">
        <w:t>a</w:t>
      </w:r>
      <w:r w:rsidR="00976E8E">
        <w:t xml:space="preserve">dditional </w:t>
      </w:r>
      <w:r w:rsidR="00FF3432">
        <w:t>advantages</w:t>
      </w:r>
      <w:r w:rsidR="00976E8E">
        <w:t xml:space="preserve"> for sorting those critical issues. </w:t>
      </w:r>
    </w:p>
    <w:p w14:paraId="19CFA27B" w14:textId="77777777" w:rsidR="00513A8F" w:rsidRDefault="00C33B30" w:rsidP="00DA5B73">
      <w:pPr>
        <w:spacing w:line="360" w:lineRule="auto"/>
      </w:pPr>
      <w:r>
        <w:t xml:space="preserve">The communication skill development aids the scenario to grow in the business operation with the scenario development of </w:t>
      </w:r>
      <w:r w:rsidR="00EE6EAC">
        <w:t>stakeholder management</w:t>
      </w:r>
      <w:r w:rsidR="00E4717E">
        <w:t xml:space="preserve"> </w:t>
      </w:r>
      <w:r w:rsidR="00E4717E" w:rsidRPr="00E4717E">
        <w:rPr>
          <w:shd w:val="clear" w:color="auto" w:fill="FFFFFF"/>
        </w:rPr>
        <w:t>(</w:t>
      </w:r>
      <w:proofErr w:type="spellStart"/>
      <w:r w:rsidR="00E4717E" w:rsidRPr="00E4717E">
        <w:rPr>
          <w:shd w:val="clear" w:color="auto" w:fill="FFFFFF"/>
        </w:rPr>
        <w:t>Nieuwenhuizen</w:t>
      </w:r>
      <w:proofErr w:type="spellEnd"/>
      <w:r w:rsidR="00E4717E" w:rsidRPr="00E4717E">
        <w:rPr>
          <w:shd w:val="clear" w:color="auto" w:fill="FFFFFF"/>
        </w:rPr>
        <w:t>, 2019)</w:t>
      </w:r>
      <w:r>
        <w:t>.</w:t>
      </w:r>
      <w:r w:rsidR="00EE6EAC">
        <w:t xml:space="preserve"> In the business, there are different business parties to be dealt with. The proper entrepreneurial skill gives the individual pleasure to work with different parties. </w:t>
      </w:r>
      <w:r w:rsidR="007E01E6">
        <w:t>In the learning scenario development, all the intellectual property and legal considerations will be easily solved</w:t>
      </w:r>
      <w:r w:rsidR="00E4717E">
        <w:t xml:space="preserve"> </w:t>
      </w:r>
      <w:r w:rsidR="00E4717E" w:rsidRPr="00E4717E">
        <w:rPr>
          <w:shd w:val="clear" w:color="auto" w:fill="FFFFFF"/>
        </w:rPr>
        <w:t>(Sousa et al., 2014)</w:t>
      </w:r>
      <w:r w:rsidR="007E01E6">
        <w:t xml:space="preserve">. </w:t>
      </w:r>
      <w:r w:rsidR="000D130F">
        <w:t xml:space="preserve">The learning from the module will be able to develop the industry structure based on </w:t>
      </w:r>
      <w:r w:rsidR="009B63BD">
        <w:t>size, growth rate, and sales projections. Based on the industry performance, the informati</w:t>
      </w:r>
      <w:r w:rsidR="00E16A40">
        <w:t>on will be estimated based on the availability of entrepreneurial knowledge</w:t>
      </w:r>
      <w:r w:rsidR="00E4717E">
        <w:t xml:space="preserve"> </w:t>
      </w:r>
      <w:r w:rsidR="00E4717E" w:rsidRPr="00E4717E">
        <w:rPr>
          <w:shd w:val="clear" w:color="auto" w:fill="FFFFFF"/>
        </w:rPr>
        <w:t>(</w:t>
      </w:r>
      <w:proofErr w:type="spellStart"/>
      <w:r w:rsidR="00E4717E" w:rsidRPr="00E4717E">
        <w:rPr>
          <w:shd w:val="clear" w:color="auto" w:fill="FFFFFF"/>
        </w:rPr>
        <w:t>Langella</w:t>
      </w:r>
      <w:proofErr w:type="spellEnd"/>
      <w:r w:rsidR="00E4717E" w:rsidRPr="00E4717E">
        <w:rPr>
          <w:shd w:val="clear" w:color="auto" w:fill="FFFFFF"/>
        </w:rPr>
        <w:t xml:space="preserve"> and Carbo, 2017)</w:t>
      </w:r>
      <w:r w:rsidR="00E16A40">
        <w:t xml:space="preserve">. </w:t>
      </w:r>
      <w:r w:rsidR="00DC3387">
        <w:t xml:space="preserve">The application and knowledge of </w:t>
      </w:r>
      <w:r w:rsidR="00420927">
        <w:t xml:space="preserve">the </w:t>
      </w:r>
      <w:r w:rsidR="00DC3387">
        <w:t xml:space="preserve">five forces analysis </w:t>
      </w:r>
      <w:r w:rsidR="00FF3432">
        <w:t>aid</w:t>
      </w:r>
      <w:r w:rsidR="00DC3387">
        <w:t xml:space="preserve"> to think about the </w:t>
      </w:r>
      <w:r w:rsidR="00DE4AA4">
        <w:t xml:space="preserve">industry attractiveness </w:t>
      </w:r>
      <w:r w:rsidR="00C83929">
        <w:t xml:space="preserve">in the operational scenario. </w:t>
      </w:r>
      <w:r w:rsidR="00E13786">
        <w:t>In the “</w:t>
      </w:r>
      <w:proofErr w:type="spellStart"/>
      <w:r w:rsidR="001818FA">
        <w:t>GoGreen</w:t>
      </w:r>
      <w:proofErr w:type="spellEnd"/>
      <w:r w:rsidR="00E13786">
        <w:t xml:space="preserve">” operation, the proper management of industry analysis will aid to think about the </w:t>
      </w:r>
      <w:r w:rsidR="00FF3432">
        <w:t>industrial</w:t>
      </w:r>
      <w:r w:rsidR="00E13786">
        <w:t xml:space="preserve"> operations in the long run. </w:t>
      </w:r>
      <w:r w:rsidR="00C83929">
        <w:t xml:space="preserve">Not only the </w:t>
      </w:r>
      <w:r w:rsidR="00FF3432">
        <w:t>industry-oriented</w:t>
      </w:r>
      <w:r w:rsidR="00C83929">
        <w:t xml:space="preserve"> skill but also the level of knowledge should be understood for understanding the dynamics</w:t>
      </w:r>
      <w:r w:rsidR="00E4717E">
        <w:t xml:space="preserve"> </w:t>
      </w:r>
      <w:r w:rsidR="00E4717E" w:rsidRPr="00E4717E">
        <w:rPr>
          <w:shd w:val="clear" w:color="auto" w:fill="FFFFFF"/>
        </w:rPr>
        <w:t>(</w:t>
      </w:r>
      <w:proofErr w:type="spellStart"/>
      <w:r w:rsidR="00E4717E" w:rsidRPr="00E4717E">
        <w:rPr>
          <w:shd w:val="clear" w:color="auto" w:fill="FFFFFF"/>
        </w:rPr>
        <w:t>Rudmann</w:t>
      </w:r>
      <w:proofErr w:type="spellEnd"/>
      <w:r w:rsidR="00E4717E" w:rsidRPr="00E4717E">
        <w:rPr>
          <w:shd w:val="clear" w:color="auto" w:fill="FFFFFF"/>
        </w:rPr>
        <w:t>, 2018)</w:t>
      </w:r>
      <w:r w:rsidR="00C83929">
        <w:t xml:space="preserve">. Based on the different understanding of the industry arena, the strategy will be varied. </w:t>
      </w:r>
    </w:p>
    <w:p w14:paraId="4D990407" w14:textId="77777777" w:rsidR="009F7194" w:rsidRDefault="00BE5F53" w:rsidP="00DA5B73">
      <w:pPr>
        <w:spacing w:line="360" w:lineRule="auto"/>
      </w:pPr>
      <w:r>
        <w:lastRenderedPageBreak/>
        <w:t xml:space="preserve">The entrepreneurial skill learning will ensure the learning with the feeling of positive attitude for managing the business with the assurance of growth. The overall growth of the business will be carried forwarded with the proper formation of </w:t>
      </w:r>
      <w:r w:rsidR="00232854">
        <w:t xml:space="preserve">the </w:t>
      </w:r>
      <w:r w:rsidR="00EE450E">
        <w:t xml:space="preserve">Operations and Management Team. The implementation of a rigorous team will give the business </w:t>
      </w:r>
      <w:r w:rsidR="00A955C0">
        <w:t xml:space="preserve">an </w:t>
      </w:r>
      <w:r w:rsidR="00EE450E">
        <w:t>a</w:t>
      </w:r>
      <w:r w:rsidR="00227F1D">
        <w:t>dditional level of advantage to</w:t>
      </w:r>
      <w:r w:rsidR="00EE450E">
        <w:t xml:space="preserve"> grow over time. </w:t>
      </w:r>
      <w:r w:rsidR="00673B91">
        <w:t xml:space="preserve">Based on the perfect combination of </w:t>
      </w:r>
      <w:r w:rsidR="003C61D5">
        <w:t xml:space="preserve">different intellectual people, </w:t>
      </w:r>
      <w:proofErr w:type="spellStart"/>
      <w:r w:rsidR="003C61D5">
        <w:t>GoGreen</w:t>
      </w:r>
      <w:proofErr w:type="spellEnd"/>
      <w:r w:rsidR="003C61D5">
        <w:t xml:space="preserve"> will be able to complete </w:t>
      </w:r>
      <w:r w:rsidR="00232854">
        <w:t>its</w:t>
      </w:r>
      <w:r w:rsidR="003C61D5">
        <w:t xml:space="preserve"> task in a perfect way. </w:t>
      </w:r>
      <w:r w:rsidR="006F3A9B">
        <w:t>The perfect person should be pla</w:t>
      </w:r>
      <w:r w:rsidR="00227F1D">
        <w:t xml:space="preserve">ced </w:t>
      </w:r>
      <w:r w:rsidR="00232854">
        <w:t>in</w:t>
      </w:r>
      <w:r w:rsidR="00227F1D">
        <w:t xml:space="preserve"> the right place. The direct imposition will assure business growth in the long run</w:t>
      </w:r>
      <w:r w:rsidR="00E4717E">
        <w:t xml:space="preserve"> </w:t>
      </w:r>
      <w:r w:rsidR="00E4717E" w:rsidRPr="00E4717E">
        <w:rPr>
          <w:shd w:val="clear" w:color="auto" w:fill="FFFFFF"/>
        </w:rPr>
        <w:t>(</w:t>
      </w:r>
      <w:proofErr w:type="spellStart"/>
      <w:r w:rsidR="00E4717E" w:rsidRPr="00E4717E">
        <w:rPr>
          <w:shd w:val="clear" w:color="auto" w:fill="FFFFFF"/>
        </w:rPr>
        <w:t>Rudmann</w:t>
      </w:r>
      <w:proofErr w:type="spellEnd"/>
      <w:r w:rsidR="00E4717E" w:rsidRPr="00E4717E">
        <w:rPr>
          <w:shd w:val="clear" w:color="auto" w:fill="FFFFFF"/>
        </w:rPr>
        <w:t>, 2018)</w:t>
      </w:r>
      <w:r w:rsidR="00227F1D">
        <w:t xml:space="preserve">. </w:t>
      </w:r>
      <w:r w:rsidR="00C13A11">
        <w:t xml:space="preserve">The resource allocation and financial investment knowledge will aid me </w:t>
      </w:r>
      <w:r w:rsidR="009F11A1">
        <w:t xml:space="preserve">to </w:t>
      </w:r>
      <w:proofErr w:type="spellStart"/>
      <w:r w:rsidR="009F11A1">
        <w:t>analyse</w:t>
      </w:r>
      <w:proofErr w:type="spellEnd"/>
      <w:r w:rsidR="009F11A1">
        <w:t xml:space="preserve"> the upcoming business trend with the thinking of </w:t>
      </w:r>
      <w:r w:rsidR="006D380F">
        <w:t xml:space="preserve">cost development with the product. </w:t>
      </w:r>
      <w:r w:rsidR="00D9081D">
        <w:t xml:space="preserve">The knowledge scenario of </w:t>
      </w:r>
      <w:r w:rsidR="00A955C0">
        <w:t xml:space="preserve">the </w:t>
      </w:r>
      <w:r w:rsidR="00D9081D">
        <w:t xml:space="preserve">marketing portion will aid to develop the scenario of thinking </w:t>
      </w:r>
      <w:r w:rsidR="00A955C0">
        <w:t xml:space="preserve">about </w:t>
      </w:r>
      <w:r w:rsidR="00D9081D">
        <w:t xml:space="preserve">how the brand and the product can be easily marketed in the business with the proper brand value and image. When the market image will be strengthened, brand loyalty will provide the business </w:t>
      </w:r>
      <w:r w:rsidR="00A955C0">
        <w:t xml:space="preserve">with </w:t>
      </w:r>
      <w:r w:rsidR="00D9081D">
        <w:t>strong growth and efficiency</w:t>
      </w:r>
      <w:r w:rsidR="00E4717E">
        <w:t xml:space="preserve"> </w:t>
      </w:r>
      <w:r w:rsidR="00E4717E" w:rsidRPr="00E4717E">
        <w:rPr>
          <w:shd w:val="clear" w:color="auto" w:fill="FFFFFF"/>
        </w:rPr>
        <w:t>(</w:t>
      </w:r>
      <w:proofErr w:type="spellStart"/>
      <w:r w:rsidR="00E4717E" w:rsidRPr="00E4717E">
        <w:rPr>
          <w:shd w:val="clear" w:color="auto" w:fill="FFFFFF"/>
        </w:rPr>
        <w:t>Langella</w:t>
      </w:r>
      <w:proofErr w:type="spellEnd"/>
      <w:r w:rsidR="00E4717E" w:rsidRPr="00E4717E">
        <w:rPr>
          <w:shd w:val="clear" w:color="auto" w:fill="FFFFFF"/>
        </w:rPr>
        <w:t xml:space="preserve"> and Carbo, 2017)</w:t>
      </w:r>
      <w:r w:rsidR="00D9081D">
        <w:t xml:space="preserve">. </w:t>
      </w:r>
      <w:r w:rsidR="00A955C0">
        <w:t>The knowledge of segmentation, targeting</w:t>
      </w:r>
      <w:r w:rsidR="00232854">
        <w:t>,</w:t>
      </w:r>
      <w:r w:rsidR="00A955C0">
        <w:t xml:space="preserve"> and positioning will create the business scenario with the scenario development of proper customer targeting and management. </w:t>
      </w:r>
      <w:r w:rsidR="00232854">
        <w:t xml:space="preserve">How the business product of </w:t>
      </w:r>
      <w:proofErr w:type="spellStart"/>
      <w:r w:rsidR="00232854">
        <w:t>GoGreen</w:t>
      </w:r>
      <w:proofErr w:type="spellEnd"/>
      <w:r w:rsidR="00232854">
        <w:t xml:space="preserve"> will be familiar to the customer base will be identified. The development of the marketing strategy in the business operation will suggest the proper way of communication from </w:t>
      </w:r>
      <w:r w:rsidR="00FF3432">
        <w:t xml:space="preserve">the </w:t>
      </w:r>
      <w:r w:rsidR="00232854">
        <w:t xml:space="preserve">Company to </w:t>
      </w:r>
      <w:r w:rsidR="002A0602">
        <w:t xml:space="preserve">the </w:t>
      </w:r>
      <w:r w:rsidR="00232854">
        <w:t xml:space="preserve">customer in the long run. </w:t>
      </w:r>
    </w:p>
    <w:p w14:paraId="023C54FE" w14:textId="77777777" w:rsidR="00FF3432" w:rsidRDefault="00FF3432" w:rsidP="00DA5B73">
      <w:pPr>
        <w:spacing w:line="360" w:lineRule="auto"/>
      </w:pPr>
      <w:r>
        <w:t xml:space="preserve">Proper financial knowledge formulation will suggest </w:t>
      </w:r>
      <w:r w:rsidR="006E72F1">
        <w:t>I</w:t>
      </w:r>
      <w:r>
        <w:t xml:space="preserve"> have the core knowledge about the business offerings with the regular turnover and sales. Based on the estimation value of sales, the investors will be developing their own strategy in the organizational context. When the investor finds that there will be a scenario of positive NPV in the business ground with the concept development and implementation, there will be a profitable opportunity for the individual</w:t>
      </w:r>
      <w:r w:rsidR="00E4717E">
        <w:t xml:space="preserve"> </w:t>
      </w:r>
      <w:r w:rsidR="00E4717E" w:rsidRPr="00E4717E">
        <w:rPr>
          <w:shd w:val="clear" w:color="auto" w:fill="FFFFFF"/>
        </w:rPr>
        <w:t>(Moon, 2013)</w:t>
      </w:r>
      <w:r>
        <w:t>. After the fiscal year completion, the formation of the Income Statement, Balance Sheet</w:t>
      </w:r>
      <w:r w:rsidR="006E72F1">
        <w:t>,</w:t>
      </w:r>
      <w:r>
        <w:t xml:space="preserve"> and Cash Flow statement </w:t>
      </w:r>
      <w:r w:rsidR="000D341E">
        <w:t xml:space="preserve">will be </w:t>
      </w:r>
      <w:proofErr w:type="spellStart"/>
      <w:r w:rsidR="000D341E">
        <w:t>analysed</w:t>
      </w:r>
      <w:proofErr w:type="spellEnd"/>
      <w:r w:rsidR="000D341E">
        <w:t xml:space="preserve"> based on the different </w:t>
      </w:r>
      <w:r w:rsidR="001B4FF9">
        <w:t>levels</w:t>
      </w:r>
      <w:r w:rsidR="000D341E">
        <w:t xml:space="preserve"> of sustainability. </w:t>
      </w:r>
      <w:r w:rsidR="00BD46E6">
        <w:t xml:space="preserve">Proper marketing research should be applied with the knowledge for the skill development to understand the overall internal and external market analysis of the business. When there will be </w:t>
      </w:r>
      <w:r w:rsidR="001B4FF9">
        <w:t xml:space="preserve">the </w:t>
      </w:r>
      <w:r w:rsidR="00BD46E6">
        <w:t xml:space="preserve">availability of market information with the consideration of </w:t>
      </w:r>
      <w:proofErr w:type="spellStart"/>
      <w:r w:rsidR="00BD46E6">
        <w:t>GoGreen</w:t>
      </w:r>
      <w:proofErr w:type="spellEnd"/>
      <w:r w:rsidR="00BD46E6">
        <w:t xml:space="preserve">, the business can easily assure operational excellence in the </w:t>
      </w:r>
      <w:r w:rsidR="00A4132E">
        <w:t>short run</w:t>
      </w:r>
      <w:r w:rsidR="00BD46E6">
        <w:t xml:space="preserve">. </w:t>
      </w:r>
      <w:r w:rsidR="00A4132E">
        <w:t xml:space="preserve">Extensive marketing research knowledge </w:t>
      </w:r>
      <w:r w:rsidR="00A4132E">
        <w:lastRenderedPageBreak/>
        <w:t xml:space="preserve">suggests the manager </w:t>
      </w:r>
      <w:r w:rsidR="00795ED4">
        <w:t xml:space="preserve">how to develop the proper strategy in the business. </w:t>
      </w:r>
      <w:r w:rsidR="00657FB3">
        <w:t xml:space="preserve">The overall understanding </w:t>
      </w:r>
      <w:r w:rsidR="00420927">
        <w:t>of</w:t>
      </w:r>
      <w:r w:rsidR="00657FB3">
        <w:t xml:space="preserve"> the business will make the strategy maker think that what strategies should be developed in t</w:t>
      </w:r>
      <w:r w:rsidR="007F0F4F">
        <w:t xml:space="preserve">he business for ensuring operational excellence. The learning from entrepreneurial skill development comes with the scenario of reflective observation and abstract conceptualization in the business operation. All the knowledge will be applied </w:t>
      </w:r>
      <w:r w:rsidR="00420927">
        <w:t>to</w:t>
      </w:r>
      <w:r w:rsidR="007F0F4F">
        <w:t xml:space="preserve"> the development of </w:t>
      </w:r>
      <w:proofErr w:type="spellStart"/>
      <w:r w:rsidR="007F0F4F">
        <w:t>GoGreen</w:t>
      </w:r>
      <w:proofErr w:type="spellEnd"/>
      <w:r w:rsidR="007F0F4F">
        <w:t xml:space="preserve"> with profitability and sustainability management</w:t>
      </w:r>
      <w:r w:rsidR="002A15E8">
        <w:t xml:space="preserve">. The overall learning from the application of reflective observation and abstract conceptualization will be applied in the application process of active experimentation and concrete experience. Based on the experience we will </w:t>
      </w:r>
      <w:proofErr w:type="gramStart"/>
      <w:r w:rsidR="002A15E8">
        <w:t>gather,</w:t>
      </w:r>
      <w:proofErr w:type="gramEnd"/>
      <w:r w:rsidR="002A15E8">
        <w:t xml:space="preserve"> we will apply those in the scenario of perfect operational cycle and scenario and business development. </w:t>
      </w:r>
      <w:r w:rsidR="00D90213">
        <w:t xml:space="preserve">As a </w:t>
      </w:r>
      <w:proofErr w:type="gramStart"/>
      <w:r w:rsidR="00D90213">
        <w:t>result</w:t>
      </w:r>
      <w:proofErr w:type="gramEnd"/>
      <w:r w:rsidR="00D90213">
        <w:t xml:space="preserve"> with the end of the module, the skill related to entrepreneurial </w:t>
      </w:r>
      <w:r w:rsidR="00420927">
        <w:t>skills</w:t>
      </w:r>
      <w:r w:rsidR="00D90213">
        <w:t xml:space="preserve"> </w:t>
      </w:r>
      <w:r w:rsidR="00420927">
        <w:t>is</w:t>
      </w:r>
      <w:r w:rsidR="00D90213">
        <w:t xml:space="preserve"> developed and applied in the business context scenario of </w:t>
      </w:r>
      <w:proofErr w:type="spellStart"/>
      <w:r w:rsidR="00D90213">
        <w:t>GoGreen</w:t>
      </w:r>
      <w:proofErr w:type="spellEnd"/>
      <w:r w:rsidR="00D90213">
        <w:t xml:space="preserve"> for further business development. </w:t>
      </w:r>
      <w:r w:rsidR="00420927">
        <w:t>The integrated entrepreneurial skills and knowledge I have learned will ensure that the perfect solution for the concern of ‘can we afford that optimism’ or ‘are we mistaking indefinite optimism to definite optimism.</w:t>
      </w:r>
    </w:p>
    <w:p w14:paraId="5F953C95" w14:textId="77777777" w:rsidR="008A4673" w:rsidRDefault="008A4673" w:rsidP="00DA5B73">
      <w:pPr>
        <w:pStyle w:val="Heading1"/>
        <w:spacing w:line="360" w:lineRule="auto"/>
        <w:rPr>
          <w:b/>
          <w:sz w:val="24"/>
        </w:rPr>
      </w:pPr>
      <w:bookmarkStart w:id="5" w:name="_Toc108685232"/>
      <w:r>
        <w:rPr>
          <w:b/>
          <w:sz w:val="24"/>
        </w:rPr>
        <w:t>Conclusion</w:t>
      </w:r>
      <w:bookmarkEnd w:id="5"/>
      <w:r>
        <w:rPr>
          <w:b/>
          <w:sz w:val="24"/>
        </w:rPr>
        <w:t xml:space="preserve"> </w:t>
      </w:r>
    </w:p>
    <w:p w14:paraId="7B4215B1" w14:textId="77777777" w:rsidR="008A4673" w:rsidRPr="00264D8A" w:rsidRDefault="005D48F6" w:rsidP="00DA5B73">
      <w:pPr>
        <w:spacing w:line="360" w:lineRule="auto"/>
      </w:pPr>
      <w:r>
        <w:t xml:space="preserve">With the analysis of </w:t>
      </w:r>
      <w:r w:rsidR="00B77EED">
        <w:t>people’s</w:t>
      </w:r>
      <w:r>
        <w:t xml:space="preserve"> </w:t>
      </w:r>
      <w:r w:rsidR="00B77EED">
        <w:t>needs</w:t>
      </w:r>
      <w:r>
        <w:t xml:space="preserve"> and </w:t>
      </w:r>
      <w:r w:rsidR="00B77EED">
        <w:t>problems</w:t>
      </w:r>
      <w:r>
        <w:t xml:space="preserve">, </w:t>
      </w:r>
      <w:proofErr w:type="spellStart"/>
      <w:r>
        <w:t>GoGreen</w:t>
      </w:r>
      <w:proofErr w:type="spellEnd"/>
      <w:r>
        <w:t xml:space="preserve"> will be launched in the business arena of </w:t>
      </w:r>
      <w:r w:rsidR="00B77EED">
        <w:t xml:space="preserve">the </w:t>
      </w:r>
      <w:r>
        <w:t xml:space="preserve">UK market to solve the core concern. Based on the analysis of </w:t>
      </w:r>
      <w:r w:rsidR="00B77EED">
        <w:t xml:space="preserve">the </w:t>
      </w:r>
      <w:r>
        <w:t xml:space="preserve">problem and business opportunity, there will be some core knowledge required which will aid to think the business knowledge development and operational scenario development in a broader way. The learning of those entrepreneurial skills and knowledge will solve the core problem with </w:t>
      </w:r>
      <w:proofErr w:type="spellStart"/>
      <w:r w:rsidR="000544A6">
        <w:t>GoGreen</w:t>
      </w:r>
      <w:proofErr w:type="spellEnd"/>
      <w:r w:rsidR="000544A6">
        <w:t xml:space="preserve"> operation and ensure operational excellence in the long run. </w:t>
      </w:r>
      <w:r w:rsidR="007D437F">
        <w:t xml:space="preserve">Without learning entrepreneurial skills and knowledge, the operation of </w:t>
      </w:r>
      <w:proofErr w:type="spellStart"/>
      <w:r w:rsidR="007D437F">
        <w:t>GoGreen</w:t>
      </w:r>
      <w:proofErr w:type="spellEnd"/>
      <w:r w:rsidR="007D437F">
        <w:t xml:space="preserve"> will not be properly managed. </w:t>
      </w:r>
    </w:p>
    <w:p w14:paraId="314717EB" w14:textId="77777777" w:rsidR="00513A8F" w:rsidRDefault="00513A8F" w:rsidP="00DA5B73">
      <w:pPr>
        <w:spacing w:line="360" w:lineRule="auto"/>
      </w:pPr>
    </w:p>
    <w:p w14:paraId="0F6D6C83" w14:textId="77777777" w:rsidR="00513A8F" w:rsidRDefault="00513A8F" w:rsidP="00DA5B73">
      <w:pPr>
        <w:spacing w:line="360" w:lineRule="auto"/>
      </w:pPr>
    </w:p>
    <w:p w14:paraId="73E8A4C5" w14:textId="77777777" w:rsidR="00B90972" w:rsidRDefault="00B90972" w:rsidP="00DA5B73">
      <w:pPr>
        <w:spacing w:line="360" w:lineRule="auto"/>
      </w:pPr>
    </w:p>
    <w:p w14:paraId="3F0608D6" w14:textId="77777777" w:rsidR="00B90972" w:rsidRDefault="00B90972" w:rsidP="00DA5B73">
      <w:pPr>
        <w:spacing w:line="360" w:lineRule="auto"/>
      </w:pPr>
    </w:p>
    <w:p w14:paraId="53B44083" w14:textId="77777777" w:rsidR="00B90972" w:rsidRDefault="00B90972" w:rsidP="00DA5B73">
      <w:pPr>
        <w:spacing w:line="360" w:lineRule="auto"/>
      </w:pPr>
    </w:p>
    <w:p w14:paraId="451BCA57" w14:textId="77777777" w:rsidR="00B90972" w:rsidRDefault="00B90972" w:rsidP="00DA5B73">
      <w:pPr>
        <w:pStyle w:val="Heading1"/>
        <w:spacing w:line="360" w:lineRule="auto"/>
        <w:rPr>
          <w:b/>
          <w:sz w:val="24"/>
        </w:rPr>
      </w:pPr>
      <w:bookmarkStart w:id="6" w:name="_Toc108685233"/>
      <w:r w:rsidRPr="0001774B">
        <w:rPr>
          <w:b/>
          <w:sz w:val="24"/>
        </w:rPr>
        <w:lastRenderedPageBreak/>
        <w:t>Reference list</w:t>
      </w:r>
      <w:bookmarkEnd w:id="6"/>
      <w:r w:rsidRPr="0001774B">
        <w:rPr>
          <w:b/>
          <w:sz w:val="24"/>
        </w:rPr>
        <w:t xml:space="preserve"> </w:t>
      </w:r>
    </w:p>
    <w:p w14:paraId="562E42E5" w14:textId="77777777" w:rsidR="0085071D" w:rsidRPr="0085071D" w:rsidRDefault="0085071D" w:rsidP="0085071D">
      <w:pPr>
        <w:spacing w:line="360" w:lineRule="auto"/>
        <w:rPr>
          <w:shd w:val="clear" w:color="auto" w:fill="FFFFFF"/>
        </w:rPr>
      </w:pPr>
      <w:proofErr w:type="spellStart"/>
      <w:r w:rsidRPr="00E4717E">
        <w:rPr>
          <w:shd w:val="clear" w:color="auto" w:fill="FFFFFF"/>
        </w:rPr>
        <w:t>Langella</w:t>
      </w:r>
      <w:proofErr w:type="spellEnd"/>
      <w:r w:rsidRPr="00E4717E">
        <w:rPr>
          <w:shd w:val="clear" w:color="auto" w:fill="FFFFFF"/>
        </w:rPr>
        <w:t>, I. and Carbo, J., 2017. From green to sustainability: Information Technology and an integrated sustainability framework. </w:t>
      </w:r>
      <w:r w:rsidRPr="00E4717E">
        <w:rPr>
          <w:i/>
          <w:iCs/>
          <w:shd w:val="clear" w:color="auto" w:fill="FFFFFF"/>
        </w:rPr>
        <w:t>The Journal of Strategic Information Systems</w:t>
      </w:r>
      <w:r w:rsidRPr="00E4717E">
        <w:rPr>
          <w:shd w:val="clear" w:color="auto" w:fill="FFFFFF"/>
        </w:rPr>
        <w:t>, </w:t>
      </w:r>
      <w:r w:rsidRPr="00E4717E">
        <w:rPr>
          <w:i/>
          <w:iCs/>
          <w:shd w:val="clear" w:color="auto" w:fill="FFFFFF"/>
        </w:rPr>
        <w:t>20</w:t>
      </w:r>
      <w:r w:rsidRPr="00E4717E">
        <w:rPr>
          <w:shd w:val="clear" w:color="auto" w:fill="FFFFFF"/>
        </w:rPr>
        <w:t xml:space="preserve">(1), pp.63-79. </w:t>
      </w:r>
    </w:p>
    <w:p w14:paraId="47C93C7C" w14:textId="76086B2C" w:rsidR="0085071D" w:rsidRDefault="0085071D" w:rsidP="0085071D">
      <w:pPr>
        <w:spacing w:line="360" w:lineRule="auto"/>
        <w:rPr>
          <w:shd w:val="clear" w:color="auto" w:fill="FFFFFF"/>
        </w:rPr>
      </w:pPr>
      <w:r w:rsidRPr="00E4717E">
        <w:rPr>
          <w:shd w:val="clear" w:color="auto" w:fill="FFFFFF"/>
        </w:rPr>
        <w:t xml:space="preserve">Liao, </w:t>
      </w:r>
      <w:proofErr w:type="gramStart"/>
      <w:r w:rsidRPr="00E4717E">
        <w:rPr>
          <w:shd w:val="clear" w:color="auto" w:fill="FFFFFF"/>
        </w:rPr>
        <w:t>H.</w:t>
      </w:r>
      <w:proofErr w:type="gramEnd"/>
      <w:r w:rsidRPr="00E4717E">
        <w:rPr>
          <w:shd w:val="clear" w:color="auto" w:fill="FFFFFF"/>
        </w:rPr>
        <w:t xml:space="preserve"> and Cao, H.S., 2013. How does carbon dioxide emission change with economic development? Statistical experiences from 132 countries. </w:t>
      </w:r>
      <w:r w:rsidRPr="00E4717E">
        <w:rPr>
          <w:i/>
          <w:iCs/>
          <w:shd w:val="clear" w:color="auto" w:fill="FFFFFF"/>
        </w:rPr>
        <w:t>Global Environmental Change</w:t>
      </w:r>
      <w:r w:rsidRPr="00E4717E">
        <w:rPr>
          <w:shd w:val="clear" w:color="auto" w:fill="FFFFFF"/>
        </w:rPr>
        <w:t>, </w:t>
      </w:r>
      <w:r w:rsidRPr="00E4717E">
        <w:rPr>
          <w:i/>
          <w:iCs/>
          <w:shd w:val="clear" w:color="auto" w:fill="FFFFFF"/>
        </w:rPr>
        <w:t>23</w:t>
      </w:r>
      <w:r w:rsidRPr="00E4717E">
        <w:rPr>
          <w:shd w:val="clear" w:color="auto" w:fill="FFFFFF"/>
        </w:rPr>
        <w:t>(5), pp.1073-1082.</w:t>
      </w:r>
    </w:p>
    <w:p w14:paraId="0E222D1A" w14:textId="77777777" w:rsidR="0085071D" w:rsidRPr="00E4717E" w:rsidRDefault="0085071D" w:rsidP="0085071D">
      <w:pPr>
        <w:spacing w:line="360" w:lineRule="auto"/>
        <w:rPr>
          <w:shd w:val="clear" w:color="auto" w:fill="FFFFFF"/>
        </w:rPr>
      </w:pPr>
      <w:r w:rsidRPr="00E4717E">
        <w:rPr>
          <w:shd w:val="clear" w:color="auto" w:fill="FFFFFF"/>
        </w:rPr>
        <w:t>Moon, J.A., 2013. </w:t>
      </w:r>
      <w:r w:rsidRPr="00E4717E">
        <w:rPr>
          <w:i/>
          <w:iCs/>
          <w:shd w:val="clear" w:color="auto" w:fill="FFFFFF"/>
        </w:rPr>
        <w:t>Reflection in learning and professional development: Theory and practice</w:t>
      </w:r>
      <w:r w:rsidRPr="00E4717E">
        <w:rPr>
          <w:shd w:val="clear" w:color="auto" w:fill="FFFFFF"/>
        </w:rPr>
        <w:t xml:space="preserve">. Routledge. </w:t>
      </w:r>
    </w:p>
    <w:p w14:paraId="5028FFEF" w14:textId="77777777" w:rsidR="0085071D" w:rsidRPr="0085071D" w:rsidRDefault="0085071D" w:rsidP="0085071D">
      <w:pPr>
        <w:spacing w:line="360" w:lineRule="auto"/>
      </w:pPr>
      <w:r w:rsidRPr="00E4717E">
        <w:rPr>
          <w:shd w:val="clear" w:color="auto" w:fill="FFFFFF"/>
        </w:rPr>
        <w:t>Nottingham, J.E., 2018. Using self</w:t>
      </w:r>
      <w:r w:rsidRPr="00E4717E">
        <w:rPr>
          <w:rFonts w:ascii="Cambria Math" w:hAnsi="Cambria Math" w:cs="Cambria Math"/>
          <w:shd w:val="clear" w:color="auto" w:fill="FFFFFF"/>
        </w:rPr>
        <w:t>‐</w:t>
      </w:r>
      <w:r w:rsidRPr="00E4717E">
        <w:rPr>
          <w:shd w:val="clear" w:color="auto" w:fill="FFFFFF"/>
        </w:rPr>
        <w:t>reflection for personal and professional development in student affairs. </w:t>
      </w:r>
      <w:r w:rsidRPr="00E4717E">
        <w:rPr>
          <w:i/>
          <w:iCs/>
          <w:shd w:val="clear" w:color="auto" w:fill="FFFFFF"/>
        </w:rPr>
        <w:t>New Directions for student services</w:t>
      </w:r>
      <w:r w:rsidRPr="00E4717E">
        <w:rPr>
          <w:shd w:val="clear" w:color="auto" w:fill="FFFFFF"/>
        </w:rPr>
        <w:t>, </w:t>
      </w:r>
      <w:r w:rsidRPr="00E4717E">
        <w:rPr>
          <w:i/>
          <w:iCs/>
          <w:shd w:val="clear" w:color="auto" w:fill="FFFFFF"/>
        </w:rPr>
        <w:t>2018</w:t>
      </w:r>
      <w:r w:rsidRPr="00E4717E">
        <w:rPr>
          <w:shd w:val="clear" w:color="auto" w:fill="FFFFFF"/>
        </w:rPr>
        <w:t xml:space="preserve">(84), pp.71-81.  </w:t>
      </w:r>
    </w:p>
    <w:p w14:paraId="4FEF4439" w14:textId="77777777" w:rsidR="0085071D" w:rsidRPr="0085071D" w:rsidRDefault="0085071D" w:rsidP="0085071D">
      <w:pPr>
        <w:spacing w:line="360" w:lineRule="auto"/>
        <w:rPr>
          <w:shd w:val="clear" w:color="auto" w:fill="FFFFFF"/>
        </w:rPr>
      </w:pPr>
      <w:r w:rsidRPr="00E4717E">
        <w:rPr>
          <w:shd w:val="clear" w:color="auto" w:fill="FFFFFF"/>
        </w:rPr>
        <w:t xml:space="preserve">O'Connor, R.E., Bord, R.J., </w:t>
      </w:r>
      <w:proofErr w:type="spellStart"/>
      <w:r w:rsidRPr="00E4717E">
        <w:rPr>
          <w:shd w:val="clear" w:color="auto" w:fill="FFFFFF"/>
        </w:rPr>
        <w:t>Yarnal</w:t>
      </w:r>
      <w:proofErr w:type="spellEnd"/>
      <w:r w:rsidRPr="00E4717E">
        <w:rPr>
          <w:shd w:val="clear" w:color="auto" w:fill="FFFFFF"/>
        </w:rPr>
        <w:t xml:space="preserve">, B. and </w:t>
      </w:r>
      <w:proofErr w:type="spellStart"/>
      <w:r w:rsidRPr="00E4717E">
        <w:rPr>
          <w:shd w:val="clear" w:color="auto" w:fill="FFFFFF"/>
        </w:rPr>
        <w:t>Wiefek</w:t>
      </w:r>
      <w:proofErr w:type="spellEnd"/>
      <w:r w:rsidRPr="00E4717E">
        <w:rPr>
          <w:shd w:val="clear" w:color="auto" w:fill="FFFFFF"/>
        </w:rPr>
        <w:t xml:space="preserve">, N., 2012. Who wants to reduce greenhouse gas </w:t>
      </w:r>
      <w:proofErr w:type="gramStart"/>
      <w:r w:rsidRPr="00E4717E">
        <w:rPr>
          <w:shd w:val="clear" w:color="auto" w:fill="FFFFFF"/>
        </w:rPr>
        <w:t>emissions?.</w:t>
      </w:r>
      <w:proofErr w:type="gramEnd"/>
      <w:r w:rsidRPr="00E4717E">
        <w:rPr>
          <w:shd w:val="clear" w:color="auto" w:fill="FFFFFF"/>
        </w:rPr>
        <w:t> </w:t>
      </w:r>
      <w:r w:rsidRPr="00E4717E">
        <w:rPr>
          <w:i/>
          <w:iCs/>
          <w:shd w:val="clear" w:color="auto" w:fill="FFFFFF"/>
        </w:rPr>
        <w:t>Social Science Quarterly</w:t>
      </w:r>
      <w:r w:rsidRPr="00E4717E">
        <w:rPr>
          <w:shd w:val="clear" w:color="auto" w:fill="FFFFFF"/>
        </w:rPr>
        <w:t>, </w:t>
      </w:r>
      <w:r w:rsidRPr="00E4717E">
        <w:rPr>
          <w:i/>
          <w:iCs/>
          <w:shd w:val="clear" w:color="auto" w:fill="FFFFFF"/>
        </w:rPr>
        <w:t>83</w:t>
      </w:r>
      <w:r w:rsidRPr="00E4717E">
        <w:rPr>
          <w:shd w:val="clear" w:color="auto" w:fill="FFFFFF"/>
        </w:rPr>
        <w:t xml:space="preserve">(1), pp.1-17. </w:t>
      </w:r>
    </w:p>
    <w:p w14:paraId="291914BA" w14:textId="77777777" w:rsidR="00446F01" w:rsidRPr="00E4717E" w:rsidRDefault="00406FD2" w:rsidP="00DA5B73">
      <w:pPr>
        <w:spacing w:line="360" w:lineRule="auto"/>
        <w:rPr>
          <w:shd w:val="clear" w:color="auto" w:fill="FFFFFF"/>
        </w:rPr>
      </w:pPr>
      <w:proofErr w:type="spellStart"/>
      <w:r w:rsidRPr="00E4717E">
        <w:rPr>
          <w:shd w:val="clear" w:color="auto" w:fill="FFFFFF"/>
        </w:rPr>
        <w:t>Nieuwenhuizen</w:t>
      </w:r>
      <w:proofErr w:type="spellEnd"/>
      <w:r w:rsidRPr="00E4717E">
        <w:rPr>
          <w:shd w:val="clear" w:color="auto" w:fill="FFFFFF"/>
        </w:rPr>
        <w:t>, C. ed., 2019. </w:t>
      </w:r>
      <w:r w:rsidRPr="00E4717E">
        <w:rPr>
          <w:i/>
          <w:iCs/>
          <w:shd w:val="clear" w:color="auto" w:fill="FFFFFF"/>
        </w:rPr>
        <w:t>Entrepreneurial skills</w:t>
      </w:r>
      <w:r w:rsidRPr="00E4717E">
        <w:rPr>
          <w:shd w:val="clear" w:color="auto" w:fill="FFFFFF"/>
        </w:rPr>
        <w:t xml:space="preserve">. Juta and Company Ltd. </w:t>
      </w:r>
      <w:r w:rsidR="00E4717E" w:rsidRPr="00E4717E">
        <w:rPr>
          <w:shd w:val="clear" w:color="auto" w:fill="FFFFFF"/>
        </w:rPr>
        <w:t xml:space="preserve"> </w:t>
      </w:r>
    </w:p>
    <w:p w14:paraId="423CEB21" w14:textId="77777777" w:rsidR="00406FD2" w:rsidRDefault="00406FD2" w:rsidP="00DA5B73">
      <w:pPr>
        <w:spacing w:line="360" w:lineRule="auto"/>
        <w:rPr>
          <w:shd w:val="clear" w:color="auto" w:fill="FFFFFF"/>
        </w:rPr>
      </w:pPr>
      <w:r w:rsidRPr="00E4717E">
        <w:rPr>
          <w:shd w:val="clear" w:color="auto" w:fill="FFFFFF"/>
        </w:rPr>
        <w:t xml:space="preserve">Sousa, M.J., Almeida, M.D.R., </w:t>
      </w:r>
      <w:proofErr w:type="spellStart"/>
      <w:r w:rsidRPr="00E4717E">
        <w:rPr>
          <w:shd w:val="clear" w:color="auto" w:fill="FFFFFF"/>
        </w:rPr>
        <w:t>Mastorakis</w:t>
      </w:r>
      <w:proofErr w:type="spellEnd"/>
      <w:r w:rsidRPr="00E4717E">
        <w:rPr>
          <w:shd w:val="clear" w:color="auto" w:fill="FFFFFF"/>
        </w:rPr>
        <w:t xml:space="preserve">, N.E., </w:t>
      </w:r>
      <w:proofErr w:type="spellStart"/>
      <w:r w:rsidRPr="00E4717E">
        <w:rPr>
          <w:shd w:val="clear" w:color="auto" w:fill="FFFFFF"/>
        </w:rPr>
        <w:t>Pardalos</w:t>
      </w:r>
      <w:proofErr w:type="spellEnd"/>
      <w:r w:rsidRPr="00E4717E">
        <w:rPr>
          <w:shd w:val="clear" w:color="auto" w:fill="FFFFFF"/>
        </w:rPr>
        <w:t xml:space="preserve">, P.M. and </w:t>
      </w:r>
      <w:proofErr w:type="spellStart"/>
      <w:r w:rsidRPr="00E4717E">
        <w:rPr>
          <w:shd w:val="clear" w:color="auto" w:fill="FFFFFF"/>
        </w:rPr>
        <w:t>Katehakis</w:t>
      </w:r>
      <w:proofErr w:type="spellEnd"/>
      <w:r w:rsidRPr="00E4717E">
        <w:rPr>
          <w:shd w:val="clear" w:color="auto" w:fill="FFFFFF"/>
        </w:rPr>
        <w:t>, M.N., 2014. Entrepreneurial skills development. </w:t>
      </w:r>
      <w:r w:rsidRPr="00E4717E">
        <w:rPr>
          <w:i/>
          <w:iCs/>
          <w:shd w:val="clear" w:color="auto" w:fill="FFFFFF"/>
        </w:rPr>
        <w:t>Recent Advances in Applied Economics</w:t>
      </w:r>
      <w:r w:rsidRPr="00E4717E">
        <w:rPr>
          <w:shd w:val="clear" w:color="auto" w:fill="FFFFFF"/>
        </w:rPr>
        <w:t xml:space="preserve">, pp.135-139. </w:t>
      </w:r>
    </w:p>
    <w:p w14:paraId="3615165F" w14:textId="77777777" w:rsidR="0085071D" w:rsidRPr="00E4717E" w:rsidRDefault="0085071D" w:rsidP="00DA5B73">
      <w:pPr>
        <w:spacing w:line="360" w:lineRule="auto"/>
        <w:rPr>
          <w:shd w:val="clear" w:color="auto" w:fill="FFFFFF"/>
        </w:rPr>
      </w:pPr>
      <w:proofErr w:type="spellStart"/>
      <w:r w:rsidRPr="00E4717E">
        <w:rPr>
          <w:shd w:val="clear" w:color="auto" w:fill="FFFFFF"/>
        </w:rPr>
        <w:t>Rudmann</w:t>
      </w:r>
      <w:proofErr w:type="spellEnd"/>
      <w:r w:rsidRPr="00E4717E">
        <w:rPr>
          <w:shd w:val="clear" w:color="auto" w:fill="FFFFFF"/>
        </w:rPr>
        <w:t>, C., 2018. </w:t>
      </w:r>
      <w:r w:rsidRPr="00E4717E">
        <w:rPr>
          <w:i/>
          <w:iCs/>
          <w:shd w:val="clear" w:color="auto" w:fill="FFFFFF"/>
        </w:rPr>
        <w:t>Entrepreneurial skills and their role in enhancing the relative independence of farmers</w:t>
      </w:r>
      <w:r w:rsidRPr="00E4717E">
        <w:rPr>
          <w:shd w:val="clear" w:color="auto" w:fill="FFFFFF"/>
        </w:rPr>
        <w:t xml:space="preserve">. </w:t>
      </w:r>
      <w:proofErr w:type="spellStart"/>
      <w:r w:rsidRPr="00E4717E">
        <w:rPr>
          <w:shd w:val="clear" w:color="auto" w:fill="FFFFFF"/>
        </w:rPr>
        <w:t>Forschungsinstitut</w:t>
      </w:r>
      <w:proofErr w:type="spellEnd"/>
      <w:r w:rsidRPr="00E4717E">
        <w:rPr>
          <w:shd w:val="clear" w:color="auto" w:fill="FFFFFF"/>
        </w:rPr>
        <w:t xml:space="preserve"> für </w:t>
      </w:r>
      <w:proofErr w:type="spellStart"/>
      <w:r w:rsidRPr="00E4717E">
        <w:rPr>
          <w:shd w:val="clear" w:color="auto" w:fill="FFFFFF"/>
        </w:rPr>
        <w:t>biologischen</w:t>
      </w:r>
      <w:proofErr w:type="spellEnd"/>
      <w:r w:rsidRPr="00E4717E">
        <w:rPr>
          <w:shd w:val="clear" w:color="auto" w:fill="FFFFFF"/>
        </w:rPr>
        <w:t xml:space="preserve"> </w:t>
      </w:r>
      <w:proofErr w:type="spellStart"/>
      <w:r w:rsidRPr="00E4717E">
        <w:rPr>
          <w:shd w:val="clear" w:color="auto" w:fill="FFFFFF"/>
        </w:rPr>
        <w:t>Landbau</w:t>
      </w:r>
      <w:proofErr w:type="spellEnd"/>
      <w:r w:rsidRPr="00E4717E">
        <w:rPr>
          <w:shd w:val="clear" w:color="auto" w:fill="FFFFFF"/>
        </w:rPr>
        <w:t xml:space="preserve"> (</w:t>
      </w:r>
      <w:proofErr w:type="spellStart"/>
      <w:r w:rsidRPr="00E4717E">
        <w:rPr>
          <w:shd w:val="clear" w:color="auto" w:fill="FFFFFF"/>
        </w:rPr>
        <w:t>FiBL</w:t>
      </w:r>
      <w:proofErr w:type="spellEnd"/>
      <w:r w:rsidRPr="00E4717E">
        <w:rPr>
          <w:shd w:val="clear" w:color="auto" w:fill="FFFFFF"/>
        </w:rPr>
        <w:t xml:space="preserve">). </w:t>
      </w:r>
    </w:p>
    <w:p w14:paraId="62081BFE" w14:textId="77777777" w:rsidR="00406FD2" w:rsidRPr="00E4717E" w:rsidRDefault="00406FD2" w:rsidP="00DA5B73">
      <w:pPr>
        <w:spacing w:line="360" w:lineRule="auto"/>
        <w:rPr>
          <w:shd w:val="clear" w:color="auto" w:fill="FFFFFF"/>
        </w:rPr>
      </w:pPr>
      <w:proofErr w:type="spellStart"/>
      <w:r w:rsidRPr="00E4717E">
        <w:rPr>
          <w:shd w:val="clear" w:color="auto" w:fill="FFFFFF"/>
        </w:rPr>
        <w:t>Roser</w:t>
      </w:r>
      <w:proofErr w:type="spellEnd"/>
      <w:r w:rsidRPr="00E4717E">
        <w:rPr>
          <w:shd w:val="clear" w:color="auto" w:fill="FFFFFF"/>
        </w:rPr>
        <w:t>, M. and Rosado, P., 2020. CO</w:t>
      </w:r>
      <w:r w:rsidRPr="00E4717E">
        <w:rPr>
          <w:rFonts w:ascii="Cambria Math" w:hAnsi="Cambria Math" w:cs="Cambria Math"/>
          <w:shd w:val="clear" w:color="auto" w:fill="FFFFFF"/>
        </w:rPr>
        <w:t>₂</w:t>
      </w:r>
      <w:r w:rsidRPr="00E4717E">
        <w:rPr>
          <w:shd w:val="clear" w:color="auto" w:fill="FFFFFF"/>
        </w:rPr>
        <w:t xml:space="preserve"> and greenhouse gas emissions. </w:t>
      </w:r>
      <w:r w:rsidRPr="00E4717E">
        <w:rPr>
          <w:i/>
          <w:iCs/>
          <w:shd w:val="clear" w:color="auto" w:fill="FFFFFF"/>
        </w:rPr>
        <w:t>Our world in data</w:t>
      </w:r>
      <w:r w:rsidRPr="00E4717E">
        <w:rPr>
          <w:shd w:val="clear" w:color="auto" w:fill="FFFFFF"/>
        </w:rPr>
        <w:t>.</w:t>
      </w:r>
      <w:r w:rsidR="00D14516" w:rsidRPr="00E4717E">
        <w:rPr>
          <w:shd w:val="clear" w:color="auto" w:fill="FFFFFF"/>
        </w:rPr>
        <w:t xml:space="preserve"> </w:t>
      </w:r>
    </w:p>
    <w:sectPr w:rsidR="00406FD2" w:rsidRPr="00E4717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4DD0D" w14:textId="77777777" w:rsidR="00F170ED" w:rsidRDefault="00F170ED" w:rsidP="00751450">
      <w:pPr>
        <w:spacing w:after="0" w:line="240" w:lineRule="auto"/>
      </w:pPr>
      <w:r>
        <w:separator/>
      </w:r>
    </w:p>
  </w:endnote>
  <w:endnote w:type="continuationSeparator" w:id="0">
    <w:p w14:paraId="14B6612B" w14:textId="77777777" w:rsidR="00F170ED" w:rsidRDefault="00F170ED" w:rsidP="00751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286994"/>
      <w:docPartObj>
        <w:docPartGallery w:val="Page Numbers (Bottom of Page)"/>
        <w:docPartUnique/>
      </w:docPartObj>
    </w:sdtPr>
    <w:sdtEndPr>
      <w:rPr>
        <w:color w:val="7F7F7F" w:themeColor="background1" w:themeShade="7F"/>
        <w:spacing w:val="60"/>
      </w:rPr>
    </w:sdtEndPr>
    <w:sdtContent>
      <w:p w14:paraId="123A354E" w14:textId="77777777" w:rsidR="00446F01" w:rsidRDefault="00446F0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3619F" w:rsidRPr="0043619F">
          <w:rPr>
            <w:b/>
            <w:bCs/>
            <w:noProof/>
          </w:rPr>
          <w:t>3</w:t>
        </w:r>
        <w:r>
          <w:rPr>
            <w:b/>
            <w:bCs/>
            <w:noProof/>
          </w:rPr>
          <w:fldChar w:fldCharType="end"/>
        </w:r>
        <w:r>
          <w:rPr>
            <w:b/>
            <w:bCs/>
          </w:rPr>
          <w:t xml:space="preserve"> | </w:t>
        </w:r>
        <w:r>
          <w:rPr>
            <w:color w:val="7F7F7F" w:themeColor="background1" w:themeShade="7F"/>
            <w:spacing w:val="60"/>
          </w:rPr>
          <w:t>Page</w:t>
        </w:r>
      </w:p>
    </w:sdtContent>
  </w:sdt>
  <w:p w14:paraId="5E1B9E84" w14:textId="77777777" w:rsidR="00446F01" w:rsidRDefault="00446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E45C3" w14:textId="77777777" w:rsidR="00F170ED" w:rsidRDefault="00F170ED" w:rsidP="00751450">
      <w:pPr>
        <w:spacing w:after="0" w:line="240" w:lineRule="auto"/>
      </w:pPr>
      <w:r>
        <w:separator/>
      </w:r>
    </w:p>
  </w:footnote>
  <w:footnote w:type="continuationSeparator" w:id="0">
    <w:p w14:paraId="6187E5A4" w14:textId="77777777" w:rsidR="00F170ED" w:rsidRDefault="00F170ED" w:rsidP="007514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7569B9"/>
    <w:multiLevelType w:val="hybridMultilevel"/>
    <w:tmpl w:val="DF7AD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1319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I1NDIyNrYwszAyMzdQ0lEKTi0uzszPAykwrAUAkbmjMywAAAA="/>
  </w:docVars>
  <w:rsids>
    <w:rsidRoot w:val="001C6F23"/>
    <w:rsid w:val="0001774B"/>
    <w:rsid w:val="00022543"/>
    <w:rsid w:val="00026788"/>
    <w:rsid w:val="000431E4"/>
    <w:rsid w:val="0004448B"/>
    <w:rsid w:val="000544A6"/>
    <w:rsid w:val="00062658"/>
    <w:rsid w:val="00092D81"/>
    <w:rsid w:val="00097E43"/>
    <w:rsid w:val="000A04B1"/>
    <w:rsid w:val="000D130F"/>
    <w:rsid w:val="000D341E"/>
    <w:rsid w:val="000E5CAB"/>
    <w:rsid w:val="00104F9D"/>
    <w:rsid w:val="00141B01"/>
    <w:rsid w:val="00171164"/>
    <w:rsid w:val="001818FA"/>
    <w:rsid w:val="001A25CD"/>
    <w:rsid w:val="001B084A"/>
    <w:rsid w:val="001B127F"/>
    <w:rsid w:val="001B4FF9"/>
    <w:rsid w:val="001C3991"/>
    <w:rsid w:val="001C6F23"/>
    <w:rsid w:val="00225D35"/>
    <w:rsid w:val="00227F1D"/>
    <w:rsid w:val="00232854"/>
    <w:rsid w:val="00236E5C"/>
    <w:rsid w:val="00264D8A"/>
    <w:rsid w:val="0026714B"/>
    <w:rsid w:val="00267156"/>
    <w:rsid w:val="00291593"/>
    <w:rsid w:val="00293B9D"/>
    <w:rsid w:val="002A0602"/>
    <w:rsid w:val="002A15E8"/>
    <w:rsid w:val="002A39D6"/>
    <w:rsid w:val="002A6714"/>
    <w:rsid w:val="002D7EC5"/>
    <w:rsid w:val="003014C7"/>
    <w:rsid w:val="0032727A"/>
    <w:rsid w:val="0035556E"/>
    <w:rsid w:val="003658EA"/>
    <w:rsid w:val="003861CC"/>
    <w:rsid w:val="003C61D5"/>
    <w:rsid w:val="003E399D"/>
    <w:rsid w:val="003F220E"/>
    <w:rsid w:val="00406FD2"/>
    <w:rsid w:val="00420927"/>
    <w:rsid w:val="0043619F"/>
    <w:rsid w:val="00446F01"/>
    <w:rsid w:val="0044703B"/>
    <w:rsid w:val="00455C23"/>
    <w:rsid w:val="00491A5E"/>
    <w:rsid w:val="004A2251"/>
    <w:rsid w:val="004E7E17"/>
    <w:rsid w:val="00513A8F"/>
    <w:rsid w:val="005343CC"/>
    <w:rsid w:val="005A4BC7"/>
    <w:rsid w:val="005B2531"/>
    <w:rsid w:val="005B265E"/>
    <w:rsid w:val="005D48F6"/>
    <w:rsid w:val="005E0557"/>
    <w:rsid w:val="005F4756"/>
    <w:rsid w:val="006113B7"/>
    <w:rsid w:val="0064095F"/>
    <w:rsid w:val="006455AA"/>
    <w:rsid w:val="006510C3"/>
    <w:rsid w:val="00657FB3"/>
    <w:rsid w:val="00670033"/>
    <w:rsid w:val="00673B91"/>
    <w:rsid w:val="0067788E"/>
    <w:rsid w:val="006C0201"/>
    <w:rsid w:val="006C53A9"/>
    <w:rsid w:val="006D380F"/>
    <w:rsid w:val="006D7E4A"/>
    <w:rsid w:val="006E257B"/>
    <w:rsid w:val="006E72F1"/>
    <w:rsid w:val="006F3A9B"/>
    <w:rsid w:val="007103BD"/>
    <w:rsid w:val="00724C3B"/>
    <w:rsid w:val="00751450"/>
    <w:rsid w:val="00753976"/>
    <w:rsid w:val="00795ED4"/>
    <w:rsid w:val="007B21F5"/>
    <w:rsid w:val="007B2C11"/>
    <w:rsid w:val="007D3ED6"/>
    <w:rsid w:val="007D437F"/>
    <w:rsid w:val="007E01E6"/>
    <w:rsid w:val="007F0F4F"/>
    <w:rsid w:val="0085071D"/>
    <w:rsid w:val="008A4673"/>
    <w:rsid w:val="008B25DF"/>
    <w:rsid w:val="008B7B90"/>
    <w:rsid w:val="008E126B"/>
    <w:rsid w:val="008F71DE"/>
    <w:rsid w:val="009130FD"/>
    <w:rsid w:val="00924A94"/>
    <w:rsid w:val="00930780"/>
    <w:rsid w:val="00931BD5"/>
    <w:rsid w:val="009463CC"/>
    <w:rsid w:val="00956C7C"/>
    <w:rsid w:val="00976E8E"/>
    <w:rsid w:val="009B63BD"/>
    <w:rsid w:val="009E2C01"/>
    <w:rsid w:val="009E5F97"/>
    <w:rsid w:val="009F11A1"/>
    <w:rsid w:val="009F7194"/>
    <w:rsid w:val="00A4132E"/>
    <w:rsid w:val="00A831E7"/>
    <w:rsid w:val="00A955C0"/>
    <w:rsid w:val="00AA6EB3"/>
    <w:rsid w:val="00B10FE4"/>
    <w:rsid w:val="00B24371"/>
    <w:rsid w:val="00B43DA9"/>
    <w:rsid w:val="00B45AE7"/>
    <w:rsid w:val="00B72E78"/>
    <w:rsid w:val="00B77EED"/>
    <w:rsid w:val="00B82BE4"/>
    <w:rsid w:val="00B90972"/>
    <w:rsid w:val="00BA63B1"/>
    <w:rsid w:val="00BC28E2"/>
    <w:rsid w:val="00BD3EEB"/>
    <w:rsid w:val="00BD46E6"/>
    <w:rsid w:val="00BD72A7"/>
    <w:rsid w:val="00BD77FE"/>
    <w:rsid w:val="00BE5F53"/>
    <w:rsid w:val="00BF5404"/>
    <w:rsid w:val="00C13A11"/>
    <w:rsid w:val="00C15C75"/>
    <w:rsid w:val="00C33B30"/>
    <w:rsid w:val="00C45A6C"/>
    <w:rsid w:val="00C760DC"/>
    <w:rsid w:val="00C83929"/>
    <w:rsid w:val="00CD22A1"/>
    <w:rsid w:val="00D14516"/>
    <w:rsid w:val="00D41FFE"/>
    <w:rsid w:val="00D50314"/>
    <w:rsid w:val="00D63631"/>
    <w:rsid w:val="00D82363"/>
    <w:rsid w:val="00D83CC1"/>
    <w:rsid w:val="00D90213"/>
    <w:rsid w:val="00D9081D"/>
    <w:rsid w:val="00DA5B73"/>
    <w:rsid w:val="00DC3387"/>
    <w:rsid w:val="00DE4AA4"/>
    <w:rsid w:val="00E13786"/>
    <w:rsid w:val="00E16A40"/>
    <w:rsid w:val="00E4692C"/>
    <w:rsid w:val="00E4717E"/>
    <w:rsid w:val="00E94457"/>
    <w:rsid w:val="00EE3BCF"/>
    <w:rsid w:val="00EE450E"/>
    <w:rsid w:val="00EE6EAC"/>
    <w:rsid w:val="00F170ED"/>
    <w:rsid w:val="00F27291"/>
    <w:rsid w:val="00F41520"/>
    <w:rsid w:val="00F42DF8"/>
    <w:rsid w:val="00F466E5"/>
    <w:rsid w:val="00F70592"/>
    <w:rsid w:val="00F976A6"/>
    <w:rsid w:val="00FE6706"/>
    <w:rsid w:val="00FF3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EE183"/>
  <w15:docId w15:val="{FE35DC40-1E64-426D-99E8-CA1A104B5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1CC"/>
    <w:pPr>
      <w:jc w:val="both"/>
    </w:pPr>
    <w:rPr>
      <w:rFonts w:ascii="Arial" w:hAnsi="Arial"/>
      <w:sz w:val="24"/>
    </w:rPr>
  </w:style>
  <w:style w:type="paragraph" w:styleId="Heading1">
    <w:name w:val="heading 1"/>
    <w:basedOn w:val="Normal"/>
    <w:next w:val="Normal"/>
    <w:link w:val="Heading1Char"/>
    <w:uiPriority w:val="9"/>
    <w:qFormat/>
    <w:rsid w:val="003861CC"/>
    <w:pPr>
      <w:keepNext/>
      <w:keepLines/>
      <w:spacing w:before="240" w:after="0"/>
      <w:outlineLvl w:val="0"/>
    </w:pPr>
    <w:rPr>
      <w:rFonts w:eastAsiaTheme="majorEastAsia" w:cstheme="majorBidi"/>
      <w:color w:val="1F4E79" w:themeColor="accent1" w:themeShade="80"/>
      <w:sz w:val="28"/>
      <w:szCs w:val="32"/>
    </w:rPr>
  </w:style>
  <w:style w:type="paragraph" w:styleId="Heading2">
    <w:name w:val="heading 2"/>
    <w:basedOn w:val="Normal"/>
    <w:next w:val="Normal"/>
    <w:link w:val="Heading2Char"/>
    <w:uiPriority w:val="9"/>
    <w:unhideWhenUsed/>
    <w:qFormat/>
    <w:rsid w:val="003861CC"/>
    <w:pPr>
      <w:keepNext/>
      <w:keepLines/>
      <w:spacing w:before="40" w:after="0"/>
      <w:outlineLvl w:val="1"/>
    </w:pPr>
    <w:rPr>
      <w:rFonts w:eastAsiaTheme="majorEastAsia" w:cstheme="majorBidi"/>
      <w:b/>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1CC"/>
    <w:rPr>
      <w:rFonts w:ascii="Arial" w:eastAsiaTheme="majorEastAsia" w:hAnsi="Arial" w:cstheme="majorBidi"/>
      <w:color w:val="1F4E79" w:themeColor="accent1" w:themeShade="80"/>
      <w:sz w:val="28"/>
      <w:szCs w:val="32"/>
    </w:rPr>
  </w:style>
  <w:style w:type="character" w:customStyle="1" w:styleId="Heading2Char">
    <w:name w:val="Heading 2 Char"/>
    <w:basedOn w:val="DefaultParagraphFont"/>
    <w:link w:val="Heading2"/>
    <w:uiPriority w:val="9"/>
    <w:rsid w:val="003861CC"/>
    <w:rPr>
      <w:rFonts w:ascii="Arial" w:eastAsiaTheme="majorEastAsia" w:hAnsi="Arial" w:cstheme="majorBidi"/>
      <w:b/>
      <w:color w:val="2E74B5" w:themeColor="accent1" w:themeShade="BF"/>
      <w:sz w:val="24"/>
      <w:szCs w:val="26"/>
    </w:rPr>
  </w:style>
  <w:style w:type="paragraph" w:styleId="ListParagraph">
    <w:name w:val="List Paragraph"/>
    <w:basedOn w:val="Normal"/>
    <w:uiPriority w:val="34"/>
    <w:qFormat/>
    <w:rsid w:val="005A4BC7"/>
    <w:pPr>
      <w:ind w:left="720"/>
      <w:contextualSpacing/>
    </w:pPr>
  </w:style>
  <w:style w:type="table" w:styleId="TableGrid">
    <w:name w:val="Table Grid"/>
    <w:basedOn w:val="TableNormal"/>
    <w:uiPriority w:val="39"/>
    <w:rsid w:val="00913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51">
    <w:name w:val="Grid Table 5 Dark - Accent 51"/>
    <w:basedOn w:val="TableNormal"/>
    <w:uiPriority w:val="50"/>
    <w:rsid w:val="009130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GridTable5Dark1">
    <w:name w:val="Grid Table 5 Dark1"/>
    <w:basedOn w:val="TableNormal"/>
    <w:uiPriority w:val="50"/>
    <w:rsid w:val="009130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41">
    <w:name w:val="Grid Table 41"/>
    <w:basedOn w:val="TableNormal"/>
    <w:uiPriority w:val="49"/>
    <w:rsid w:val="009130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FE6706"/>
    <w:pPr>
      <w:jc w:val="left"/>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FE6706"/>
    <w:pPr>
      <w:spacing w:after="100"/>
    </w:pPr>
  </w:style>
  <w:style w:type="paragraph" w:styleId="TOC2">
    <w:name w:val="toc 2"/>
    <w:basedOn w:val="Normal"/>
    <w:next w:val="Normal"/>
    <w:autoRedefine/>
    <w:uiPriority w:val="39"/>
    <w:unhideWhenUsed/>
    <w:rsid w:val="00FE6706"/>
    <w:pPr>
      <w:spacing w:after="100"/>
      <w:ind w:left="240"/>
    </w:pPr>
  </w:style>
  <w:style w:type="character" w:styleId="Hyperlink">
    <w:name w:val="Hyperlink"/>
    <w:basedOn w:val="DefaultParagraphFont"/>
    <w:uiPriority w:val="99"/>
    <w:unhideWhenUsed/>
    <w:rsid w:val="00FE6706"/>
    <w:rPr>
      <w:color w:val="0563C1" w:themeColor="hyperlink"/>
      <w:u w:val="single"/>
    </w:rPr>
  </w:style>
  <w:style w:type="paragraph" w:styleId="Header">
    <w:name w:val="header"/>
    <w:basedOn w:val="Normal"/>
    <w:link w:val="HeaderChar"/>
    <w:uiPriority w:val="99"/>
    <w:unhideWhenUsed/>
    <w:rsid w:val="007514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1450"/>
    <w:rPr>
      <w:rFonts w:ascii="Arial" w:hAnsi="Arial"/>
      <w:sz w:val="24"/>
    </w:rPr>
  </w:style>
  <w:style w:type="paragraph" w:styleId="Footer">
    <w:name w:val="footer"/>
    <w:basedOn w:val="Normal"/>
    <w:link w:val="FooterChar"/>
    <w:uiPriority w:val="99"/>
    <w:unhideWhenUsed/>
    <w:rsid w:val="007514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1450"/>
    <w:rPr>
      <w:rFonts w:ascii="Arial" w:hAnsi="Arial"/>
      <w:sz w:val="24"/>
    </w:rPr>
  </w:style>
  <w:style w:type="paragraph" w:styleId="BalloonText">
    <w:name w:val="Balloon Text"/>
    <w:basedOn w:val="Normal"/>
    <w:link w:val="BalloonTextChar"/>
    <w:uiPriority w:val="99"/>
    <w:semiHidden/>
    <w:unhideWhenUsed/>
    <w:rsid w:val="004361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1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83422-6A08-4828-B5FE-2A44AD999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2183</Words>
  <Characters>12446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Narcis Gavril</cp:lastModifiedBy>
  <cp:revision>4</cp:revision>
  <dcterms:created xsi:type="dcterms:W3CDTF">2022-07-17T18:54:00Z</dcterms:created>
  <dcterms:modified xsi:type="dcterms:W3CDTF">2022-07-25T12:33:00Z</dcterms:modified>
</cp:coreProperties>
</file>