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09857F5B" w:rsidR="007C3D58" w:rsidRDefault="004E5328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Alaeddine</w:t>
            </w:r>
            <w:r w:rsidR="00C6215F">
              <w:rPr>
                <w:sz w:val="24"/>
                <w:szCs w:val="24"/>
              </w:rPr>
              <w:t xml:space="preserve"> Sahib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62DB1E51" w:rsidR="007C3D58" w:rsidRPr="005F5585" w:rsidRDefault="00C6215F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2431934</w:t>
            </w:r>
          </w:p>
        </w:tc>
        <w:tc>
          <w:tcPr>
            <w:tcW w:w="1487" w:type="dxa"/>
          </w:tcPr>
          <w:p w14:paraId="1CD60A67" w14:textId="0607DBC1" w:rsidR="007C3D58" w:rsidRPr="005F5585" w:rsidRDefault="00B325E7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26\06\2015</w:t>
            </w:r>
          </w:p>
        </w:tc>
        <w:tc>
          <w:tcPr>
            <w:tcW w:w="1914" w:type="dxa"/>
          </w:tcPr>
          <w:p w14:paraId="5A59E4F6" w14:textId="73B0829E" w:rsidR="007C3D58" w:rsidRPr="005F5585" w:rsidRDefault="00B325E7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Brain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5E5002FE" w:rsidR="0020412F" w:rsidRDefault="00247A73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w:drawing>
          <wp:inline distT="0" distB="0" distL="0" distR="0" wp14:anchorId="1803B75A" wp14:editId="29366076">
            <wp:extent cx="5189220" cy="3891915"/>
            <wp:effectExtent l="0" t="0" r="5080" b="0"/>
            <wp:docPr id="11649021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4902154" name="Picture 116490215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9220" cy="3891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5B0661E8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69786263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="00D5290B">
        <w:rPr>
          <w:sz w:val="24"/>
          <w:szCs w:val="24"/>
          <w:shd w:val="clear" w:color="auto" w:fill="FFFFFF"/>
        </w:rPr>
        <w:t xml:space="preserve">Good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703C048A" w14:textId="4CBFB94E" w:rsidR="00BA2C67" w:rsidRDefault="00BA2C67" w:rsidP="00395897">
      <w:pPr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To</w:t>
      </w:r>
      <w:r w:rsidR="00862107">
        <w:rPr>
          <w:sz w:val="24"/>
          <w:szCs w:val="24"/>
          <w:shd w:val="clear" w:color="auto" w:fill="FFFFFF"/>
        </w:rPr>
        <w:t xml:space="preserve"> be more relaxed and focused </w:t>
      </w:r>
      <w:r w:rsidR="008560C2">
        <w:rPr>
          <w:sz w:val="24"/>
          <w:szCs w:val="24"/>
          <w:shd w:val="clear" w:color="auto" w:fill="FFFFFF"/>
        </w:rPr>
        <w:t>good time management can help</w:t>
      </w:r>
      <w:r w:rsidR="002B383A">
        <w:rPr>
          <w:sz w:val="24"/>
          <w:szCs w:val="24"/>
          <w:shd w:val="clear" w:color="auto" w:fill="FFFFFF"/>
        </w:rPr>
        <w:t>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230A9AC" w14:textId="6D2F4C2A" w:rsidR="00C803B9" w:rsidRDefault="00856672" w:rsidP="00C803B9">
      <w:pPr>
        <w:rPr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23769A2C" w14:textId="1AC84019" w:rsidR="002B383A" w:rsidRPr="00C803B9" w:rsidRDefault="0049632F" w:rsidP="00C803B9">
      <w:pPr>
        <w:rPr>
          <w:sz w:val="24"/>
          <w:szCs w:val="24"/>
          <w:shd w:val="clear" w:color="auto" w:fill="FFFFFF"/>
        </w:rPr>
      </w:pPr>
      <w:r>
        <w:rPr>
          <w:shd w:val="clear" w:color="auto" w:fill="FFFFFF"/>
        </w:rPr>
        <w:t xml:space="preserve">Having conversations with </w:t>
      </w:r>
      <w:r w:rsidR="009D579E">
        <w:rPr>
          <w:shd w:val="clear" w:color="auto" w:fill="FFFFFF"/>
        </w:rPr>
        <w:t xml:space="preserve">your loved ones </w:t>
      </w:r>
      <w:r w:rsidR="00727558">
        <w:rPr>
          <w:shd w:val="clear" w:color="auto" w:fill="FFFFFF"/>
        </w:rPr>
        <w:t>can decrease stress levels</w:t>
      </w:r>
      <w:r w:rsidR="00401EE3">
        <w:rPr>
          <w:shd w:val="clear" w:color="auto" w:fill="FFFFFF"/>
        </w:rPr>
        <w:t>.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19643AD" w14:textId="0F4FBCC0" w:rsid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4B549348" w14:textId="5C207D20" w:rsidR="00401EE3" w:rsidRPr="00C803B9" w:rsidRDefault="009A7A1D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For personal growth and development university </w:t>
      </w:r>
      <w:r w:rsidR="00D51CB5">
        <w:rPr>
          <w:sz w:val="24"/>
          <w:szCs w:val="24"/>
          <w:shd w:val="clear" w:color="auto" w:fill="FFFFFF"/>
        </w:rPr>
        <w:t>life</w:t>
      </w:r>
      <w:r w:rsidR="00892EA5">
        <w:rPr>
          <w:sz w:val="24"/>
          <w:szCs w:val="24"/>
          <w:shd w:val="clear" w:color="auto" w:fill="FFFFFF"/>
        </w:rPr>
        <w:t xml:space="preserve"> present many </w:t>
      </w:r>
      <w:r w:rsidR="00CB3E71">
        <w:rPr>
          <w:sz w:val="24"/>
          <w:szCs w:val="24"/>
          <w:shd w:val="clear" w:color="auto" w:fill="FFFFFF"/>
        </w:rPr>
        <w:t>opportunities</w:t>
      </w:r>
      <w:r w:rsidR="00AB1DE6">
        <w:rPr>
          <w:sz w:val="24"/>
          <w:szCs w:val="24"/>
          <w:shd w:val="clear" w:color="auto" w:fill="FFFFFF"/>
        </w:rPr>
        <w:t>.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687A7452" w14:textId="77777777" w:rsidR="005E5D6F" w:rsidRDefault="005E5D6F" w:rsidP="00ED1BF2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7BE6C315" w14:textId="6E33B1EA" w:rsidR="00F052C6" w:rsidRPr="00B06AB0" w:rsidRDefault="00384E53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Regularly going to lectures is essentials for </w:t>
      </w:r>
      <w:r w:rsidR="005E5D6F">
        <w:rPr>
          <w:sz w:val="24"/>
          <w:szCs w:val="24"/>
          <w:shd w:val="clear" w:color="auto" w:fill="FFFFFF"/>
        </w:rPr>
        <w:t>grasping the corse content</w:t>
      </w:r>
      <w:r w:rsidR="00AB1DE6">
        <w:rPr>
          <w:sz w:val="24"/>
          <w:szCs w:val="24"/>
          <w:shd w:val="clear" w:color="auto" w:fill="FFFFFF"/>
        </w:rPr>
        <w:t>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90EDD6F" w:rsidR="003A0FD8" w:rsidRDefault="003A0FD8" w:rsidP="000B23A2">
      <w:pPr>
        <w:rPr>
          <w:shd w:val="clear" w:color="auto" w:fill="FFFFFF"/>
        </w:rPr>
      </w:pPr>
    </w:p>
    <w:p w14:paraId="505CE239" w14:textId="77777777" w:rsidR="0047764F" w:rsidRDefault="0047764F" w:rsidP="000B23A2">
      <w:pPr>
        <w:rPr>
          <w:rFonts w:ascii="-webkit-standard" w:eastAsia="Times New Roman" w:hAnsi="-webkit-standard"/>
          <w:color w:val="000000"/>
          <w:sz w:val="27"/>
          <w:szCs w:val="27"/>
        </w:rPr>
      </w:pPr>
    </w:p>
    <w:p w14:paraId="695E28D4" w14:textId="77777777" w:rsidR="0047764F" w:rsidRDefault="0047764F" w:rsidP="000B23A2">
      <w:pPr>
        <w:rPr>
          <w:rFonts w:ascii="-webkit-standard" w:eastAsia="Times New Roman" w:hAnsi="-webkit-standard"/>
          <w:color w:val="000000"/>
          <w:sz w:val="27"/>
          <w:szCs w:val="27"/>
        </w:rPr>
      </w:pPr>
    </w:p>
    <w:p w14:paraId="6C3CA27D" w14:textId="25AA144F" w:rsidR="001F05A4" w:rsidRPr="000A7CBF" w:rsidRDefault="00A909B9" w:rsidP="000B23A2">
      <w:pPr>
        <w:rPr>
          <w:rFonts w:cstheme="minorHAnsi"/>
          <w:sz w:val="24"/>
          <w:szCs w:val="24"/>
        </w:rPr>
      </w:pPr>
      <w:r>
        <w:rPr>
          <w:rFonts w:eastAsia="Times New Roman" w:cstheme="minorHAnsi"/>
          <w:color w:val="000000"/>
          <w:sz w:val="24"/>
          <w:szCs w:val="24"/>
        </w:rPr>
        <w:t>A perfect m</w:t>
      </w:r>
      <w:r w:rsidR="00990A35" w:rsidRPr="000A7CBF">
        <w:rPr>
          <w:rFonts w:eastAsia="Times New Roman" w:cstheme="minorHAnsi"/>
          <w:color w:val="000000"/>
          <w:sz w:val="24"/>
          <w:szCs w:val="24"/>
        </w:rPr>
        <w:t xml:space="preserve">anagement of budget is essential for financial stability and academic success during university. One fundamental strategy involves creating a </w:t>
      </w:r>
      <w:r w:rsidR="008C20A7">
        <w:rPr>
          <w:rFonts w:eastAsia="Times New Roman" w:cstheme="minorHAnsi"/>
          <w:color w:val="000000"/>
          <w:sz w:val="24"/>
          <w:szCs w:val="24"/>
        </w:rPr>
        <w:t xml:space="preserve">fair </w:t>
      </w:r>
      <w:r w:rsidR="00990A35" w:rsidRPr="000A7CBF">
        <w:rPr>
          <w:rFonts w:eastAsia="Times New Roman" w:cstheme="minorHAnsi"/>
          <w:color w:val="000000"/>
          <w:sz w:val="24"/>
          <w:szCs w:val="24"/>
        </w:rPr>
        <w:t xml:space="preserve">monthly budget that clearly outlines income sources and </w:t>
      </w:r>
      <w:r w:rsidR="000A7CBF" w:rsidRPr="000A7CBF">
        <w:rPr>
          <w:rFonts w:eastAsia="Times New Roman" w:cstheme="minorHAnsi"/>
          <w:color w:val="000000"/>
          <w:sz w:val="24"/>
          <w:szCs w:val="24"/>
        </w:rPr>
        <w:t>categorises</w:t>
      </w:r>
      <w:r w:rsidR="00990A35" w:rsidRPr="000A7CBF">
        <w:rPr>
          <w:rFonts w:eastAsia="Times New Roman" w:cstheme="minorHAnsi"/>
          <w:color w:val="000000"/>
          <w:sz w:val="24"/>
          <w:szCs w:val="24"/>
        </w:rPr>
        <w:t xml:space="preserve"> essential </w:t>
      </w:r>
      <w:r w:rsidR="00AE02FD">
        <w:rPr>
          <w:rFonts w:eastAsia="Times New Roman" w:cstheme="minorHAnsi"/>
          <w:color w:val="000000"/>
          <w:sz w:val="24"/>
          <w:szCs w:val="24"/>
        </w:rPr>
        <w:t>duties</w:t>
      </w:r>
      <w:r w:rsidR="00990A35" w:rsidRPr="000A7CBF">
        <w:rPr>
          <w:rFonts w:eastAsia="Times New Roman" w:cstheme="minorHAnsi"/>
          <w:color w:val="000000"/>
          <w:sz w:val="24"/>
          <w:szCs w:val="24"/>
        </w:rPr>
        <w:t xml:space="preserve"> such as rent, food, transportation, and educational materials. </w:t>
      </w:r>
      <w:r w:rsidR="000A7CBF" w:rsidRPr="000A7CBF">
        <w:rPr>
          <w:rFonts w:eastAsia="Times New Roman" w:cstheme="minorHAnsi"/>
          <w:color w:val="000000"/>
          <w:sz w:val="24"/>
          <w:szCs w:val="24"/>
        </w:rPr>
        <w:t>Prioritising</w:t>
      </w:r>
      <w:r w:rsidR="00990A35" w:rsidRPr="000A7CBF">
        <w:rPr>
          <w:rFonts w:eastAsia="Times New Roman" w:cstheme="minorHAnsi"/>
          <w:color w:val="000000"/>
          <w:sz w:val="24"/>
          <w:szCs w:val="24"/>
        </w:rPr>
        <w:t xml:space="preserve"> needs over wants is crucial to avoid unnecessary spending and to </w:t>
      </w:r>
      <w:r w:rsidR="001B4959">
        <w:rPr>
          <w:rFonts w:eastAsia="Times New Roman" w:cstheme="minorHAnsi"/>
          <w:color w:val="000000"/>
          <w:sz w:val="24"/>
          <w:szCs w:val="24"/>
        </w:rPr>
        <w:t>confirm</w:t>
      </w:r>
      <w:r w:rsidR="00990A35" w:rsidRPr="000A7CBF">
        <w:rPr>
          <w:rFonts w:eastAsia="Times New Roman" w:cstheme="minorHAnsi"/>
          <w:color w:val="000000"/>
          <w:sz w:val="24"/>
          <w:szCs w:val="24"/>
        </w:rPr>
        <w:t xml:space="preserve"> funds </w:t>
      </w:r>
      <w:bookmarkStart w:id="0" w:name="_Int_GIerHlVk"/>
      <w:r w:rsidR="00990A35" w:rsidRPr="000A7CBF">
        <w:rPr>
          <w:rFonts w:eastAsia="Times New Roman" w:cstheme="minorHAnsi"/>
          <w:color w:val="000000"/>
          <w:sz w:val="24"/>
          <w:szCs w:val="24"/>
        </w:rPr>
        <w:t xml:space="preserve">are </w:t>
      </w:r>
      <w:r w:rsidR="000A7CBF" w:rsidRPr="000A7CBF">
        <w:rPr>
          <w:rFonts w:eastAsia="Times New Roman" w:cstheme="minorHAnsi"/>
          <w:color w:val="000000"/>
          <w:sz w:val="24"/>
          <w:szCs w:val="24"/>
        </w:rPr>
        <w:t>given</w:t>
      </w:r>
      <w:bookmarkEnd w:id="0"/>
      <w:r w:rsidR="00990A35" w:rsidRPr="000A7CBF">
        <w:rPr>
          <w:rFonts w:eastAsia="Times New Roman" w:cstheme="minorHAnsi"/>
          <w:color w:val="000000"/>
          <w:sz w:val="24"/>
          <w:szCs w:val="24"/>
        </w:rPr>
        <w:t xml:space="preserve"> to critical areas. Students can </w:t>
      </w:r>
      <w:r w:rsidR="00AC2E44">
        <w:rPr>
          <w:rFonts w:eastAsia="Times New Roman" w:cstheme="minorHAnsi"/>
          <w:color w:val="000000"/>
          <w:sz w:val="24"/>
          <w:szCs w:val="24"/>
        </w:rPr>
        <w:t>reduce</w:t>
      </w:r>
      <w:r w:rsidR="00990A35" w:rsidRPr="000A7CBF">
        <w:rPr>
          <w:rFonts w:eastAsia="Times New Roman" w:cstheme="minorHAnsi"/>
          <w:color w:val="000000"/>
          <w:sz w:val="24"/>
          <w:szCs w:val="24"/>
        </w:rPr>
        <w:t xml:space="preserve"> daily expenses by </w:t>
      </w:r>
      <w:r w:rsidR="006A2245" w:rsidRPr="000A7CBF">
        <w:rPr>
          <w:rFonts w:eastAsia="Times New Roman" w:cstheme="minorHAnsi"/>
          <w:color w:val="000000"/>
          <w:sz w:val="24"/>
          <w:szCs w:val="24"/>
        </w:rPr>
        <w:t>using</w:t>
      </w:r>
      <w:r w:rsidR="00990A35" w:rsidRPr="000A7CBF">
        <w:rPr>
          <w:rFonts w:eastAsia="Times New Roman" w:cstheme="minorHAnsi"/>
          <w:color w:val="000000"/>
          <w:sz w:val="24"/>
          <w:szCs w:val="24"/>
        </w:rPr>
        <w:t xml:space="preserve"> student discounts offered by retailers, transportation services</w:t>
      </w:r>
      <w:r w:rsidR="00AC2E44">
        <w:rPr>
          <w:rFonts w:eastAsia="Times New Roman" w:cstheme="minorHAnsi"/>
          <w:color w:val="000000"/>
          <w:sz w:val="24"/>
          <w:szCs w:val="24"/>
        </w:rPr>
        <w:t xml:space="preserve">. </w:t>
      </w:r>
      <w:r w:rsidR="00990A35" w:rsidRPr="000A7CBF">
        <w:rPr>
          <w:rFonts w:eastAsia="Times New Roman" w:cstheme="minorHAnsi"/>
          <w:color w:val="000000"/>
          <w:sz w:val="24"/>
          <w:szCs w:val="24"/>
        </w:rPr>
        <w:t xml:space="preserve">Preparing meals at home rather than dining out </w:t>
      </w:r>
      <w:r w:rsidR="006A2245" w:rsidRPr="000A7CBF">
        <w:rPr>
          <w:rFonts w:eastAsia="Times New Roman" w:cstheme="minorHAnsi"/>
          <w:color w:val="000000"/>
          <w:sz w:val="24"/>
          <w:szCs w:val="24"/>
        </w:rPr>
        <w:t>often</w:t>
      </w:r>
      <w:r w:rsidR="00990A35" w:rsidRPr="000A7CBF">
        <w:rPr>
          <w:rFonts w:eastAsia="Times New Roman" w:cstheme="minorHAnsi"/>
          <w:color w:val="000000"/>
          <w:sz w:val="24"/>
          <w:szCs w:val="24"/>
        </w:rPr>
        <w:t xml:space="preserve"> is another </w:t>
      </w:r>
      <w:r w:rsidR="00634F02">
        <w:rPr>
          <w:rFonts w:eastAsia="Times New Roman" w:cstheme="minorHAnsi"/>
          <w:color w:val="000000"/>
          <w:sz w:val="24"/>
          <w:szCs w:val="24"/>
        </w:rPr>
        <w:t xml:space="preserve">method </w:t>
      </w:r>
      <w:r w:rsidR="00990A35" w:rsidRPr="000A7CBF">
        <w:rPr>
          <w:rFonts w:eastAsia="Times New Roman" w:cstheme="minorHAnsi"/>
          <w:color w:val="000000"/>
          <w:sz w:val="24"/>
          <w:szCs w:val="24"/>
        </w:rPr>
        <w:t xml:space="preserve">to </w:t>
      </w:r>
      <w:r w:rsidR="006A2245" w:rsidRPr="000A7CBF">
        <w:rPr>
          <w:rFonts w:eastAsia="Times New Roman" w:cstheme="minorHAnsi"/>
          <w:color w:val="000000"/>
          <w:sz w:val="24"/>
          <w:szCs w:val="24"/>
        </w:rPr>
        <w:t>minimising</w:t>
      </w:r>
      <w:r w:rsidR="00990A35" w:rsidRPr="000A7CBF">
        <w:rPr>
          <w:rFonts w:eastAsia="Times New Roman" w:cstheme="minorHAnsi"/>
          <w:color w:val="000000"/>
          <w:sz w:val="24"/>
          <w:szCs w:val="24"/>
        </w:rPr>
        <w:t xml:space="preserve"> food costs.</w:t>
      </w:r>
      <w:r w:rsidR="008872A5">
        <w:rPr>
          <w:rFonts w:eastAsia="Times New Roman" w:cstheme="minorHAnsi"/>
          <w:color w:val="000000"/>
          <w:sz w:val="24"/>
          <w:szCs w:val="24"/>
        </w:rPr>
        <w:t xml:space="preserve"> </w:t>
      </w:r>
      <w:r w:rsidR="00990A35" w:rsidRPr="000A7CBF">
        <w:rPr>
          <w:rFonts w:eastAsia="Times New Roman" w:cstheme="minorHAnsi"/>
          <w:color w:val="000000"/>
          <w:sz w:val="24"/>
          <w:szCs w:val="24"/>
        </w:rPr>
        <w:t xml:space="preserve">Furthermore, </w:t>
      </w:r>
      <w:r w:rsidR="006A2245" w:rsidRPr="000A7CBF">
        <w:rPr>
          <w:rFonts w:eastAsia="Times New Roman" w:cstheme="minorHAnsi"/>
          <w:color w:val="000000"/>
          <w:sz w:val="24"/>
          <w:szCs w:val="24"/>
        </w:rPr>
        <w:t>buying</w:t>
      </w:r>
      <w:r w:rsidR="00990A35" w:rsidRPr="000A7CBF">
        <w:rPr>
          <w:rFonts w:eastAsia="Times New Roman" w:cstheme="minorHAnsi"/>
          <w:color w:val="000000"/>
          <w:sz w:val="24"/>
          <w:szCs w:val="24"/>
        </w:rPr>
        <w:t xml:space="preserve"> second-hand textbooks or </w:t>
      </w:r>
      <w:r w:rsidR="00F91837">
        <w:rPr>
          <w:rFonts w:eastAsia="Times New Roman" w:cstheme="minorHAnsi"/>
          <w:color w:val="000000"/>
          <w:sz w:val="24"/>
          <w:szCs w:val="24"/>
        </w:rPr>
        <w:t>using</w:t>
      </w:r>
      <w:r w:rsidR="00990A35" w:rsidRPr="000A7CBF">
        <w:rPr>
          <w:rFonts w:eastAsia="Times New Roman" w:cstheme="minorHAnsi"/>
          <w:color w:val="000000"/>
          <w:sz w:val="24"/>
          <w:szCs w:val="24"/>
        </w:rPr>
        <w:t xml:space="preserve"> digital and library resources can help reduce academic</w:t>
      </w:r>
      <w:r w:rsidR="00F91837">
        <w:rPr>
          <w:rFonts w:eastAsia="Times New Roman" w:cstheme="minorHAnsi"/>
          <w:color w:val="000000"/>
          <w:sz w:val="24"/>
          <w:szCs w:val="24"/>
        </w:rPr>
        <w:t xml:space="preserve"> </w:t>
      </w:r>
      <w:r w:rsidR="00990A35" w:rsidRPr="000A7CBF">
        <w:rPr>
          <w:rFonts w:eastAsia="Times New Roman" w:cstheme="minorHAnsi"/>
          <w:color w:val="000000"/>
          <w:sz w:val="24"/>
          <w:szCs w:val="24"/>
        </w:rPr>
        <w:t>related expenditures. Overall, consistent financial planning</w:t>
      </w:r>
      <w:r w:rsidR="004437D8">
        <w:rPr>
          <w:rFonts w:eastAsia="Times New Roman" w:cstheme="minorHAnsi"/>
          <w:color w:val="000000"/>
          <w:sz w:val="24"/>
          <w:szCs w:val="24"/>
        </w:rPr>
        <w:t xml:space="preserve"> and </w:t>
      </w:r>
      <w:r w:rsidR="000D265B">
        <w:rPr>
          <w:rFonts w:eastAsia="Times New Roman" w:cstheme="minorHAnsi"/>
          <w:color w:val="000000"/>
          <w:sz w:val="24"/>
          <w:szCs w:val="24"/>
        </w:rPr>
        <w:t>being aware of</w:t>
      </w:r>
      <w:r w:rsidR="00990A35" w:rsidRPr="000A7CBF">
        <w:rPr>
          <w:rFonts w:eastAsia="Times New Roman" w:cstheme="minorHAnsi"/>
          <w:color w:val="000000"/>
          <w:sz w:val="24"/>
          <w:szCs w:val="24"/>
        </w:rPr>
        <w:t xml:space="preserve"> spending are key strategies for managing a student budget and reducing costs while at university.</w:t>
      </w:r>
    </w:p>
    <w:sectPr w:rsidR="001F05A4" w:rsidRPr="000A7CBF" w:rsidSect="00931AA2">
      <w:headerReference w:type="default" r:id="rId10"/>
      <w:footerReference w:type="default" r:id="rId11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0C7220" w14:textId="77777777" w:rsidR="00982A5A" w:rsidRDefault="00982A5A" w:rsidP="002C1916">
      <w:pPr>
        <w:spacing w:after="0" w:line="240" w:lineRule="auto"/>
      </w:pPr>
      <w:r>
        <w:separator/>
      </w:r>
    </w:p>
  </w:endnote>
  <w:endnote w:type="continuationSeparator" w:id="0">
    <w:p w14:paraId="47A41B25" w14:textId="77777777" w:rsidR="00982A5A" w:rsidRDefault="00982A5A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-webkit-standard">
    <w:altName w:val="Cambria"/>
    <w:panose1 w:val="020B0604020202020204"/>
    <w:charset w:val="00"/>
    <w:family w:val="roman"/>
    <w:pitch w:val="default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413E6D" w14:textId="77777777" w:rsidR="00982A5A" w:rsidRDefault="00982A5A" w:rsidP="002C1916">
      <w:pPr>
        <w:spacing w:after="0" w:line="240" w:lineRule="auto"/>
      </w:pPr>
      <w:r>
        <w:separator/>
      </w:r>
    </w:p>
  </w:footnote>
  <w:footnote w:type="continuationSeparator" w:id="0">
    <w:p w14:paraId="78502249" w14:textId="77777777" w:rsidR="00982A5A" w:rsidRDefault="00982A5A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GIerHlVk" int2:invalidationBookmarkName="" int2:hashCode="AGGMrWpPmcUJUf" int2:id="W6RCUwb7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A1AEC"/>
    <w:rsid w:val="000A7CBF"/>
    <w:rsid w:val="000B23A2"/>
    <w:rsid w:val="000D265B"/>
    <w:rsid w:val="000E0A4A"/>
    <w:rsid w:val="000E3D75"/>
    <w:rsid w:val="000E58FE"/>
    <w:rsid w:val="000E6037"/>
    <w:rsid w:val="001020A0"/>
    <w:rsid w:val="00155BDB"/>
    <w:rsid w:val="00195598"/>
    <w:rsid w:val="001B4959"/>
    <w:rsid w:val="001D6A2A"/>
    <w:rsid w:val="001F05A4"/>
    <w:rsid w:val="0020412F"/>
    <w:rsid w:val="0021088F"/>
    <w:rsid w:val="00241386"/>
    <w:rsid w:val="00247A73"/>
    <w:rsid w:val="00253F8A"/>
    <w:rsid w:val="002563A8"/>
    <w:rsid w:val="002A25E4"/>
    <w:rsid w:val="002A324F"/>
    <w:rsid w:val="002B3561"/>
    <w:rsid w:val="002B383A"/>
    <w:rsid w:val="002B56E8"/>
    <w:rsid w:val="002C1916"/>
    <w:rsid w:val="002C5BAD"/>
    <w:rsid w:val="002E498E"/>
    <w:rsid w:val="00317B36"/>
    <w:rsid w:val="00384E53"/>
    <w:rsid w:val="00395897"/>
    <w:rsid w:val="003A0FD8"/>
    <w:rsid w:val="003F5405"/>
    <w:rsid w:val="00401EE3"/>
    <w:rsid w:val="0040581E"/>
    <w:rsid w:val="00420B93"/>
    <w:rsid w:val="004227C0"/>
    <w:rsid w:val="004401B8"/>
    <w:rsid w:val="0044179C"/>
    <w:rsid w:val="004437D8"/>
    <w:rsid w:val="0047764F"/>
    <w:rsid w:val="0049632F"/>
    <w:rsid w:val="004C03C6"/>
    <w:rsid w:val="004E0DA6"/>
    <w:rsid w:val="004E5328"/>
    <w:rsid w:val="004F5A12"/>
    <w:rsid w:val="00525C6A"/>
    <w:rsid w:val="00525C6E"/>
    <w:rsid w:val="005549F5"/>
    <w:rsid w:val="0056634A"/>
    <w:rsid w:val="00577439"/>
    <w:rsid w:val="005C02FC"/>
    <w:rsid w:val="005C3AE3"/>
    <w:rsid w:val="005D7DDC"/>
    <w:rsid w:val="005E5D6F"/>
    <w:rsid w:val="00622C0B"/>
    <w:rsid w:val="0063404C"/>
    <w:rsid w:val="00634F02"/>
    <w:rsid w:val="00666659"/>
    <w:rsid w:val="00695F94"/>
    <w:rsid w:val="006A2245"/>
    <w:rsid w:val="006D1982"/>
    <w:rsid w:val="006D7575"/>
    <w:rsid w:val="006E027C"/>
    <w:rsid w:val="006F01CB"/>
    <w:rsid w:val="00727558"/>
    <w:rsid w:val="00795A15"/>
    <w:rsid w:val="007C3483"/>
    <w:rsid w:val="007C3D58"/>
    <w:rsid w:val="007D56C0"/>
    <w:rsid w:val="007D5F9E"/>
    <w:rsid w:val="007E3924"/>
    <w:rsid w:val="007E465C"/>
    <w:rsid w:val="00830AB6"/>
    <w:rsid w:val="008560C2"/>
    <w:rsid w:val="00856672"/>
    <w:rsid w:val="00861498"/>
    <w:rsid w:val="00862107"/>
    <w:rsid w:val="00876AEB"/>
    <w:rsid w:val="00883CEA"/>
    <w:rsid w:val="008872A5"/>
    <w:rsid w:val="00892EA5"/>
    <w:rsid w:val="008B3F39"/>
    <w:rsid w:val="008C20A7"/>
    <w:rsid w:val="008E3117"/>
    <w:rsid w:val="00901C56"/>
    <w:rsid w:val="00931AA2"/>
    <w:rsid w:val="00953F12"/>
    <w:rsid w:val="0095647A"/>
    <w:rsid w:val="009744FF"/>
    <w:rsid w:val="00982A5A"/>
    <w:rsid w:val="00990A35"/>
    <w:rsid w:val="00996DA5"/>
    <w:rsid w:val="009A1E5C"/>
    <w:rsid w:val="009A7A1D"/>
    <w:rsid w:val="009C1016"/>
    <w:rsid w:val="009D579E"/>
    <w:rsid w:val="009E7212"/>
    <w:rsid w:val="009F57E6"/>
    <w:rsid w:val="00A00040"/>
    <w:rsid w:val="00A14DD9"/>
    <w:rsid w:val="00A16080"/>
    <w:rsid w:val="00A909B9"/>
    <w:rsid w:val="00AA1613"/>
    <w:rsid w:val="00AB1DE6"/>
    <w:rsid w:val="00AB7A89"/>
    <w:rsid w:val="00AC2E44"/>
    <w:rsid w:val="00AE02FD"/>
    <w:rsid w:val="00B06AB0"/>
    <w:rsid w:val="00B14894"/>
    <w:rsid w:val="00B325E7"/>
    <w:rsid w:val="00B357D9"/>
    <w:rsid w:val="00B874E0"/>
    <w:rsid w:val="00BA2C67"/>
    <w:rsid w:val="00BE27FE"/>
    <w:rsid w:val="00C040D2"/>
    <w:rsid w:val="00C2205B"/>
    <w:rsid w:val="00C24A02"/>
    <w:rsid w:val="00C35588"/>
    <w:rsid w:val="00C6215F"/>
    <w:rsid w:val="00C803B9"/>
    <w:rsid w:val="00C8758E"/>
    <w:rsid w:val="00C87629"/>
    <w:rsid w:val="00CB3E71"/>
    <w:rsid w:val="00CB76D9"/>
    <w:rsid w:val="00CD5EAE"/>
    <w:rsid w:val="00D22659"/>
    <w:rsid w:val="00D30372"/>
    <w:rsid w:val="00D51CB5"/>
    <w:rsid w:val="00D5290B"/>
    <w:rsid w:val="00D7325A"/>
    <w:rsid w:val="00D82637"/>
    <w:rsid w:val="00DC74DC"/>
    <w:rsid w:val="00DD007B"/>
    <w:rsid w:val="00E774DF"/>
    <w:rsid w:val="00ED1BF2"/>
    <w:rsid w:val="00F04D53"/>
    <w:rsid w:val="00F052C6"/>
    <w:rsid w:val="00F303DF"/>
    <w:rsid w:val="00F33982"/>
    <w:rsid w:val="00F42794"/>
    <w:rsid w:val="00F91837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1.jpeg"/><Relationship Id="rId14" Type="http://schemas.microsoft.com/office/2020/10/relationships/intelligence" Target="intelligence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594</Words>
  <Characters>3392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Alaeddine Sahib (2431934)</cp:lastModifiedBy>
  <cp:revision>2</cp:revision>
  <cp:lastPrinted>2019-07-11T13:37:00Z</cp:lastPrinted>
  <dcterms:created xsi:type="dcterms:W3CDTF">2025-06-26T11:47:00Z</dcterms:created>
  <dcterms:modified xsi:type="dcterms:W3CDTF">2025-06-26T11:47:00Z</dcterms:modified>
</cp:coreProperties>
</file>