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7823" w:rsidRPr="000747A9" w:rsidRDefault="00257823" w:rsidP="000747A9">
      <w:pPr>
        <w:spacing w:after="0" w:line="480" w:lineRule="auto"/>
        <w:rPr>
          <w:rFonts w:ascii="Times New Roman" w:hAnsi="Times New Roman" w:cs="Times New Roman"/>
          <w:sz w:val="52"/>
          <w:szCs w:val="52"/>
          <w:lang w:val="cy-GB"/>
        </w:rPr>
      </w:pPr>
    </w:p>
    <w:p w:rsidR="00A22BA1" w:rsidRDefault="00A22BA1" w:rsidP="00A22BA1">
      <w:pPr>
        <w:spacing w:after="0" w:line="480" w:lineRule="auto"/>
        <w:jc w:val="center"/>
        <w:rPr>
          <w:rFonts w:ascii="Times New Roman" w:hAnsi="Times New Roman" w:cs="Times New Roman"/>
          <w:sz w:val="144"/>
          <w:szCs w:val="144"/>
          <w:lang w:val="cy-GB"/>
        </w:rPr>
      </w:pPr>
      <w:r w:rsidRPr="00A22BA1">
        <w:rPr>
          <w:rFonts w:ascii="Times New Roman" w:hAnsi="Times New Roman" w:cs="Times New Roman"/>
          <w:sz w:val="144"/>
          <w:szCs w:val="144"/>
          <w:lang w:val="cy-GB"/>
        </w:rPr>
        <w:t>Portfolio</w:t>
      </w:r>
    </w:p>
    <w:p w:rsidR="00960026" w:rsidRDefault="00960026" w:rsidP="00A22BA1">
      <w:pPr>
        <w:spacing w:after="0" w:line="480" w:lineRule="auto"/>
        <w:jc w:val="center"/>
        <w:rPr>
          <w:rFonts w:ascii="Times New Roman" w:hAnsi="Times New Roman" w:cs="Times New Roman"/>
          <w:sz w:val="72"/>
          <w:szCs w:val="72"/>
          <w:lang w:val="cy-GB"/>
        </w:rPr>
      </w:pPr>
      <w:r>
        <w:rPr>
          <w:rFonts w:ascii="Times New Roman" w:hAnsi="Times New Roman" w:cs="Times New Roman"/>
          <w:sz w:val="72"/>
          <w:szCs w:val="72"/>
          <w:lang w:val="cy-GB"/>
        </w:rPr>
        <w:t>Anna Morgan</w:t>
      </w:r>
    </w:p>
    <w:p w:rsidR="00205EF4" w:rsidRDefault="00205EF4" w:rsidP="00A22BA1">
      <w:pPr>
        <w:spacing w:after="0" w:line="480" w:lineRule="auto"/>
        <w:jc w:val="center"/>
        <w:rPr>
          <w:rFonts w:ascii="Times New Roman" w:hAnsi="Times New Roman" w:cs="Times New Roman"/>
          <w:sz w:val="72"/>
          <w:szCs w:val="72"/>
          <w:lang w:val="cy-GB"/>
        </w:rPr>
      </w:pPr>
    </w:p>
    <w:p w:rsidR="00D61F18" w:rsidRDefault="00D61F18" w:rsidP="00A22BA1">
      <w:pPr>
        <w:spacing w:after="0" w:line="480" w:lineRule="auto"/>
        <w:jc w:val="center"/>
        <w:rPr>
          <w:rFonts w:ascii="Times New Roman" w:hAnsi="Times New Roman" w:cs="Times New Roman"/>
          <w:sz w:val="56"/>
          <w:szCs w:val="56"/>
          <w:lang w:val="cy-GB"/>
        </w:rPr>
      </w:pPr>
      <w:r w:rsidRPr="00D61F18">
        <w:rPr>
          <w:rFonts w:ascii="Times New Roman" w:hAnsi="Times New Roman" w:cs="Times New Roman"/>
          <w:sz w:val="56"/>
          <w:szCs w:val="56"/>
          <w:lang w:val="cy-GB"/>
        </w:rPr>
        <w:t>Module numbe</w:t>
      </w:r>
      <w:r>
        <w:rPr>
          <w:rFonts w:ascii="Times New Roman" w:hAnsi="Times New Roman" w:cs="Times New Roman"/>
          <w:sz w:val="56"/>
          <w:szCs w:val="56"/>
          <w:lang w:val="cy-GB"/>
        </w:rPr>
        <w:t>r ECGE4001</w:t>
      </w:r>
    </w:p>
    <w:p w:rsidR="00205EF4" w:rsidRPr="00D61F18" w:rsidRDefault="00205EF4" w:rsidP="00A22BA1">
      <w:pPr>
        <w:spacing w:after="0" w:line="480" w:lineRule="auto"/>
        <w:jc w:val="center"/>
        <w:rPr>
          <w:rFonts w:ascii="Times New Roman" w:hAnsi="Times New Roman" w:cs="Times New Roman"/>
          <w:sz w:val="56"/>
          <w:szCs w:val="56"/>
          <w:lang w:val="cy-GB"/>
        </w:rPr>
      </w:pPr>
    </w:p>
    <w:p w:rsidR="00960026" w:rsidRPr="00D61F18" w:rsidRDefault="00960026" w:rsidP="00A22BA1">
      <w:pPr>
        <w:spacing w:after="0" w:line="480" w:lineRule="auto"/>
        <w:jc w:val="center"/>
        <w:rPr>
          <w:rFonts w:ascii="Times New Roman" w:hAnsi="Times New Roman" w:cs="Times New Roman"/>
          <w:sz w:val="56"/>
          <w:szCs w:val="56"/>
          <w:lang w:val="cy-GB"/>
        </w:rPr>
      </w:pPr>
      <w:r w:rsidRPr="00D61F18">
        <w:rPr>
          <w:rFonts w:ascii="Times New Roman" w:hAnsi="Times New Roman" w:cs="Times New Roman"/>
          <w:sz w:val="56"/>
          <w:szCs w:val="56"/>
          <w:lang w:val="cy-GB"/>
        </w:rPr>
        <w:t>Student number</w:t>
      </w:r>
      <w:r w:rsidR="00D61F18">
        <w:rPr>
          <w:rFonts w:ascii="Times New Roman" w:hAnsi="Times New Roman" w:cs="Times New Roman"/>
          <w:sz w:val="56"/>
          <w:szCs w:val="56"/>
          <w:lang w:val="cy-GB"/>
        </w:rPr>
        <w:t xml:space="preserve"> 1602526</w:t>
      </w:r>
    </w:p>
    <w:p w:rsidR="00960026" w:rsidRPr="00960026" w:rsidRDefault="00960026" w:rsidP="00A22BA1">
      <w:pPr>
        <w:spacing w:after="0" w:line="480" w:lineRule="auto"/>
        <w:jc w:val="center"/>
        <w:rPr>
          <w:rFonts w:ascii="Times New Roman" w:hAnsi="Times New Roman" w:cs="Times New Roman"/>
          <w:sz w:val="72"/>
          <w:szCs w:val="72"/>
          <w:lang w:val="cy-GB"/>
        </w:rPr>
      </w:pPr>
    </w:p>
    <w:p w:rsidR="00D61F18" w:rsidRDefault="00D61F18" w:rsidP="00D61F18">
      <w:pPr>
        <w:spacing w:after="0" w:line="480" w:lineRule="auto"/>
        <w:rPr>
          <w:rFonts w:ascii="Times New Roman" w:hAnsi="Times New Roman" w:cs="Times New Roman"/>
          <w:sz w:val="24"/>
          <w:szCs w:val="24"/>
          <w:u w:val="single"/>
          <w:lang w:val="cy-GB"/>
        </w:rPr>
      </w:pPr>
    </w:p>
    <w:p w:rsidR="0079384E" w:rsidRDefault="000747A9" w:rsidP="00D61F18">
      <w:pPr>
        <w:spacing w:after="0" w:line="480" w:lineRule="auto"/>
        <w:jc w:val="center"/>
        <w:rPr>
          <w:rFonts w:ascii="Times New Roman" w:hAnsi="Times New Roman" w:cs="Times New Roman"/>
          <w:sz w:val="24"/>
          <w:szCs w:val="24"/>
          <w:u w:val="single"/>
          <w:lang w:val="cy-GB"/>
        </w:rPr>
      </w:pPr>
      <w:r>
        <w:rPr>
          <w:rFonts w:ascii="Times New Roman" w:hAnsi="Times New Roman" w:cs="Times New Roman"/>
          <w:sz w:val="24"/>
          <w:szCs w:val="24"/>
          <w:u w:val="single"/>
          <w:lang w:val="cy-GB"/>
        </w:rPr>
        <w:lastRenderedPageBreak/>
        <w:t>Contents</w:t>
      </w: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0747A9">
      <w:pPr>
        <w:pStyle w:val="ListParagraph"/>
        <w:numPr>
          <w:ilvl w:val="0"/>
          <w:numId w:val="9"/>
        </w:num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Part 1</w:t>
      </w:r>
    </w:p>
    <w:p w:rsidR="000747A9" w:rsidRDefault="000747A9" w:rsidP="000747A9">
      <w:pPr>
        <w:pStyle w:val="ListParagraph"/>
        <w:numPr>
          <w:ilvl w:val="0"/>
          <w:numId w:val="9"/>
        </w:num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Part 2a</w:t>
      </w:r>
    </w:p>
    <w:p w:rsidR="000747A9" w:rsidRDefault="000747A9" w:rsidP="000747A9">
      <w:pPr>
        <w:pStyle w:val="ListParagraph"/>
        <w:numPr>
          <w:ilvl w:val="0"/>
          <w:numId w:val="9"/>
        </w:num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Part 2b</w:t>
      </w:r>
    </w:p>
    <w:p w:rsidR="000747A9" w:rsidRDefault="000747A9" w:rsidP="000747A9">
      <w:pPr>
        <w:pStyle w:val="ListParagraph"/>
        <w:numPr>
          <w:ilvl w:val="0"/>
          <w:numId w:val="9"/>
        </w:num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Part 3</w:t>
      </w:r>
    </w:p>
    <w:p w:rsidR="00DC5A3D" w:rsidRPr="000747A9" w:rsidRDefault="00DC5A3D" w:rsidP="000747A9">
      <w:pPr>
        <w:pStyle w:val="ListParagraph"/>
        <w:numPr>
          <w:ilvl w:val="0"/>
          <w:numId w:val="9"/>
        </w:num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References</w:t>
      </w:r>
    </w:p>
    <w:p w:rsidR="0079384E" w:rsidRDefault="0079384E"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E77E44">
      <w:pPr>
        <w:spacing w:after="0" w:line="480" w:lineRule="auto"/>
        <w:rPr>
          <w:rFonts w:ascii="Times New Roman" w:hAnsi="Times New Roman" w:cs="Times New Roman"/>
          <w:sz w:val="24"/>
          <w:szCs w:val="24"/>
          <w:u w:val="single"/>
          <w:lang w:val="cy-GB"/>
        </w:rPr>
      </w:pPr>
    </w:p>
    <w:p w:rsidR="00205EF4" w:rsidRDefault="00A22BA1" w:rsidP="00205EF4">
      <w:pPr>
        <w:spacing w:after="0" w:line="480" w:lineRule="auto"/>
        <w:jc w:val="center"/>
        <w:rPr>
          <w:rFonts w:ascii="Times New Roman" w:hAnsi="Times New Roman" w:cs="Times New Roman"/>
          <w:sz w:val="24"/>
          <w:szCs w:val="24"/>
          <w:u w:val="single"/>
          <w:lang w:val="cy-GB"/>
        </w:rPr>
      </w:pPr>
      <w:r>
        <w:rPr>
          <w:rFonts w:ascii="Times New Roman" w:hAnsi="Times New Roman" w:cs="Times New Roman"/>
          <w:sz w:val="24"/>
          <w:szCs w:val="24"/>
          <w:u w:val="single"/>
          <w:lang w:val="cy-GB"/>
        </w:rPr>
        <w:lastRenderedPageBreak/>
        <w:t>Assessment Tasks</w:t>
      </w:r>
    </w:p>
    <w:p w:rsidR="00A22BA1" w:rsidRPr="00A66C97" w:rsidRDefault="00A22BA1" w:rsidP="00A22BA1">
      <w:pPr>
        <w:spacing w:after="0" w:line="480" w:lineRule="auto"/>
        <w:rPr>
          <w:rFonts w:ascii="Times New Roman" w:hAnsi="Times New Roman" w:cs="Times New Roman"/>
          <w:sz w:val="24"/>
          <w:szCs w:val="24"/>
          <w:u w:val="single"/>
          <w:lang w:val="cy-GB"/>
        </w:rPr>
      </w:pPr>
      <w:r w:rsidRPr="00A66C97">
        <w:rPr>
          <w:rFonts w:ascii="Times New Roman" w:hAnsi="Times New Roman" w:cs="Times New Roman"/>
          <w:sz w:val="24"/>
          <w:szCs w:val="24"/>
          <w:u w:val="single"/>
          <w:lang w:val="cy-GB"/>
        </w:rPr>
        <w:t>Part 1</w:t>
      </w:r>
    </w:p>
    <w:p w:rsidR="00A07E00" w:rsidRDefault="00A22BA1"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This</w:t>
      </w:r>
      <w:r w:rsidRPr="00A66C97">
        <w:rPr>
          <w:rFonts w:ascii="Times New Roman" w:hAnsi="Times New Roman" w:cs="Times New Roman"/>
          <w:sz w:val="24"/>
          <w:szCs w:val="24"/>
          <w:lang w:val="en-US"/>
        </w:rPr>
        <w:t xml:space="preserve"> article</w:t>
      </w:r>
      <w:r>
        <w:rPr>
          <w:rFonts w:ascii="Times New Roman" w:hAnsi="Times New Roman" w:cs="Times New Roman"/>
          <w:sz w:val="24"/>
          <w:szCs w:val="24"/>
          <w:lang w:val="cy-GB"/>
        </w:rPr>
        <w:t xml:space="preserve"> examines</w:t>
      </w:r>
      <w:r w:rsidRPr="00694542">
        <w:rPr>
          <w:rFonts w:ascii="Times New Roman" w:hAnsi="Times New Roman" w:cs="Times New Roman"/>
          <w:sz w:val="24"/>
          <w:szCs w:val="24"/>
          <w:lang w:val="cy-GB"/>
        </w:rPr>
        <w:t xml:space="preserve"> Iceland and </w:t>
      </w:r>
      <w:r>
        <w:rPr>
          <w:rFonts w:ascii="Times New Roman" w:hAnsi="Times New Roman" w:cs="Times New Roman"/>
          <w:sz w:val="24"/>
          <w:szCs w:val="24"/>
          <w:lang w:val="cy-GB"/>
        </w:rPr>
        <w:t xml:space="preserve">other Nordic countries, emphasising how important it is that all children have the opportunity to play outdoors whilst in Education. When carrying out a government debate on the </w:t>
      </w:r>
      <w:r w:rsidR="00405CA2">
        <w:rPr>
          <w:rFonts w:ascii="Times New Roman" w:hAnsi="Times New Roman" w:cs="Times New Roman"/>
          <w:sz w:val="24"/>
          <w:szCs w:val="24"/>
          <w:lang w:val="cy-GB"/>
        </w:rPr>
        <w:t>outdoor environment, many teachers</w:t>
      </w:r>
      <w:r>
        <w:rPr>
          <w:rFonts w:ascii="Times New Roman" w:hAnsi="Times New Roman" w:cs="Times New Roman"/>
          <w:sz w:val="24"/>
          <w:szCs w:val="24"/>
          <w:lang w:val="cy-GB"/>
        </w:rPr>
        <w:t xml:space="preserve"> in the study agreed that the outdoors has a positive influence on children</w:t>
      </w:r>
      <w:r w:rsidR="00205EF4">
        <w:rPr>
          <w:rFonts w:ascii="Times New Roman" w:hAnsi="Times New Roman" w:cs="Times New Roman"/>
          <w:sz w:val="24"/>
          <w:szCs w:val="24"/>
          <w:lang w:val="cy-GB"/>
        </w:rPr>
        <w:t>.  In the Cirriculum guidelines</w:t>
      </w:r>
      <w:r>
        <w:rPr>
          <w:rFonts w:ascii="Times New Roman" w:hAnsi="Times New Roman" w:cs="Times New Roman"/>
          <w:sz w:val="24"/>
          <w:szCs w:val="24"/>
          <w:lang w:val="cy-GB"/>
        </w:rPr>
        <w:t xml:space="preserve"> it states</w:t>
      </w:r>
      <w:r w:rsidR="003667CD">
        <w:rPr>
          <w:rFonts w:ascii="Times New Roman" w:hAnsi="Times New Roman" w:cs="Times New Roman"/>
          <w:sz w:val="24"/>
          <w:szCs w:val="24"/>
          <w:lang w:val="cy-GB"/>
        </w:rPr>
        <w:t>:</w:t>
      </w:r>
    </w:p>
    <w:p w:rsidR="00A07E00" w:rsidRDefault="00A07E00" w:rsidP="00A22BA1">
      <w:pPr>
        <w:spacing w:after="0" w:line="480" w:lineRule="auto"/>
        <w:rPr>
          <w:rFonts w:ascii="Times New Roman" w:hAnsi="Times New Roman" w:cs="Times New Roman"/>
          <w:sz w:val="24"/>
          <w:szCs w:val="24"/>
          <w:lang w:val="cy-GB"/>
        </w:rPr>
      </w:pPr>
    </w:p>
    <w:p w:rsidR="00405CA2" w:rsidRPr="00A07E00" w:rsidRDefault="003667CD" w:rsidP="003667CD">
      <w:pPr>
        <w:spacing w:after="0" w:line="480" w:lineRule="auto"/>
        <w:ind w:left="567" w:right="567"/>
        <w:rPr>
          <w:rFonts w:ascii="Times New Roman" w:hAnsi="Times New Roman" w:cs="Times New Roman"/>
          <w:i/>
          <w:sz w:val="24"/>
          <w:szCs w:val="24"/>
          <w:lang w:val="cy-GB"/>
        </w:rPr>
      </w:pPr>
      <w:r w:rsidRPr="00A07E00">
        <w:rPr>
          <w:rFonts w:ascii="Times New Roman" w:hAnsi="Times New Roman" w:cs="Times New Roman"/>
          <w:i/>
          <w:sz w:val="24"/>
          <w:szCs w:val="24"/>
          <w:lang w:val="cy-GB"/>
        </w:rPr>
        <w:t>T</w:t>
      </w:r>
      <w:r w:rsidR="00205EF4" w:rsidRPr="00A07E00">
        <w:rPr>
          <w:rFonts w:ascii="Times New Roman" w:hAnsi="Times New Roman" w:cs="Times New Roman"/>
          <w:i/>
          <w:sz w:val="24"/>
          <w:szCs w:val="24"/>
          <w:lang w:val="cy-GB"/>
        </w:rPr>
        <w:t>he outdoors,</w:t>
      </w:r>
      <w:r w:rsidRPr="00A07E00">
        <w:rPr>
          <w:rFonts w:ascii="Times New Roman" w:hAnsi="Times New Roman" w:cs="Times New Roman"/>
          <w:i/>
          <w:sz w:val="24"/>
          <w:szCs w:val="24"/>
          <w:lang w:val="cy-GB"/>
        </w:rPr>
        <w:t xml:space="preserve"> as a positive learning environment.  A great place for encouraging children to enjoy themselves, think highly of their natural surroundings, and a place where they can exercise and live a more  healthy lifestyle ( Norodahl and johannesson, 2013 no page number).</w:t>
      </w:r>
    </w:p>
    <w:p w:rsidR="00A07E00" w:rsidRPr="00A07E00" w:rsidRDefault="00A07E00" w:rsidP="003667CD">
      <w:pPr>
        <w:spacing w:after="0" w:line="480" w:lineRule="auto"/>
        <w:ind w:left="567" w:right="567"/>
        <w:rPr>
          <w:rFonts w:ascii="Times New Roman" w:hAnsi="Times New Roman" w:cs="Times New Roman"/>
          <w:i/>
          <w:sz w:val="24"/>
          <w:szCs w:val="24"/>
          <w:lang w:val="cy-GB"/>
        </w:rPr>
      </w:pPr>
    </w:p>
    <w:p w:rsidR="00A22BA1" w:rsidRPr="00694542" w:rsidRDefault="00A22BA1"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The emphasis on the outdoors has occurred for a long period of time in Iceland intended for children between one to six years of age to be able to play outdoors on a daily basis. In schools f</w:t>
      </w:r>
      <w:r w:rsidR="00405CA2">
        <w:rPr>
          <w:rFonts w:ascii="Times New Roman" w:hAnsi="Times New Roman" w:cs="Times New Roman"/>
          <w:sz w:val="24"/>
          <w:szCs w:val="24"/>
          <w:lang w:val="cy-GB"/>
        </w:rPr>
        <w:t>or children aged six to sixteen</w:t>
      </w:r>
      <w:r w:rsidR="003667CD">
        <w:rPr>
          <w:rFonts w:ascii="Times New Roman" w:hAnsi="Times New Roman" w:cs="Times New Roman"/>
          <w:sz w:val="24"/>
          <w:szCs w:val="24"/>
          <w:lang w:val="cy-GB"/>
        </w:rPr>
        <w:t>,</w:t>
      </w:r>
      <w:r>
        <w:rPr>
          <w:rFonts w:ascii="Times New Roman" w:hAnsi="Times New Roman" w:cs="Times New Roman"/>
          <w:sz w:val="24"/>
          <w:szCs w:val="24"/>
          <w:lang w:val="cy-GB"/>
        </w:rPr>
        <w:t xml:space="preserve"> only have the opportunity to use the outdoors at breaktimes. It is not stated how</w:t>
      </w:r>
      <w:r w:rsidRPr="00B31F14">
        <w:rPr>
          <w:rFonts w:ascii="Times New Roman" w:hAnsi="Times New Roman" w:cs="Times New Roman"/>
          <w:sz w:val="24"/>
          <w:szCs w:val="24"/>
        </w:rPr>
        <w:t xml:space="preserve"> much input</w:t>
      </w:r>
      <w:r w:rsidRPr="00A66C97">
        <w:rPr>
          <w:rFonts w:ascii="Times New Roman" w:hAnsi="Times New Roman" w:cs="Times New Roman"/>
          <w:sz w:val="24"/>
          <w:szCs w:val="24"/>
        </w:rPr>
        <w:t xml:space="preserve"> teachers</w:t>
      </w:r>
      <w:r>
        <w:rPr>
          <w:rFonts w:ascii="Times New Roman" w:hAnsi="Times New Roman" w:cs="Times New Roman"/>
          <w:sz w:val="24"/>
          <w:szCs w:val="24"/>
          <w:lang w:val="cy-GB"/>
        </w:rPr>
        <w:t xml:space="preserve"> provide for children in the outdoor environment, as every teacher </w:t>
      </w:r>
      <w:r w:rsidR="00405CA2">
        <w:rPr>
          <w:rFonts w:ascii="Times New Roman" w:hAnsi="Times New Roman" w:cs="Times New Roman"/>
          <w:sz w:val="24"/>
          <w:szCs w:val="24"/>
          <w:lang w:val="cy-GB"/>
        </w:rPr>
        <w:t>and school will vary.</w:t>
      </w:r>
      <w:r>
        <w:rPr>
          <w:rFonts w:ascii="Times New Roman" w:hAnsi="Times New Roman" w:cs="Times New Roman"/>
          <w:sz w:val="24"/>
          <w:szCs w:val="24"/>
          <w:lang w:val="cy-GB"/>
        </w:rPr>
        <w:t xml:space="preserve"> In Iceland there are signs that teachers are practicing the outdoor environment more often than they did before. In Reyjavik, the capital of Iceland 70% of schools say that they do implement outdoor eduction</w:t>
      </w:r>
      <w:r w:rsidR="001E383E">
        <w:rPr>
          <w:rFonts w:ascii="Times New Roman" w:hAnsi="Times New Roman" w:cs="Times New Roman"/>
          <w:sz w:val="24"/>
          <w:szCs w:val="24"/>
          <w:lang w:val="cy-GB"/>
        </w:rPr>
        <w:t>.</w:t>
      </w:r>
      <w:r>
        <w:rPr>
          <w:rFonts w:ascii="Times New Roman" w:hAnsi="Times New Roman" w:cs="Times New Roman"/>
          <w:sz w:val="24"/>
          <w:szCs w:val="24"/>
          <w:lang w:val="cy-GB"/>
        </w:rPr>
        <w:t xml:space="preserve"> (Oladottir, 2008). </w:t>
      </w:r>
    </w:p>
    <w:p w:rsidR="00A22BA1" w:rsidRDefault="00A22BA1" w:rsidP="00A22BA1">
      <w:pPr>
        <w:spacing w:after="0" w:line="480" w:lineRule="auto"/>
        <w:rPr>
          <w:rFonts w:ascii="Times New Roman" w:hAnsi="Times New Roman" w:cs="Times New Roman"/>
          <w:sz w:val="24"/>
          <w:szCs w:val="24"/>
          <w:lang w:val="cy-GB"/>
        </w:rPr>
      </w:pPr>
    </w:p>
    <w:p w:rsidR="00A22BA1" w:rsidRPr="00A22BA1" w:rsidRDefault="00A22BA1" w:rsidP="00A22BA1">
      <w:pPr>
        <w:rPr>
          <w:rFonts w:ascii="Times New Roman" w:hAnsi="Times New Roman" w:cs="Times New Roman"/>
          <w:sz w:val="24"/>
          <w:szCs w:val="24"/>
          <w:lang w:val="cy-GB"/>
        </w:rPr>
      </w:pPr>
      <w:r>
        <w:rPr>
          <w:rFonts w:ascii="Times New Roman" w:hAnsi="Times New Roman" w:cs="Times New Roman"/>
          <w:sz w:val="24"/>
          <w:szCs w:val="24"/>
          <w:lang w:val="cy-GB"/>
        </w:rPr>
        <w:br w:type="page"/>
      </w:r>
      <w:r w:rsidRPr="00A66C97">
        <w:rPr>
          <w:rFonts w:ascii="Times New Roman" w:hAnsi="Times New Roman" w:cs="Times New Roman"/>
          <w:sz w:val="24"/>
          <w:szCs w:val="24"/>
          <w:u w:val="single"/>
          <w:lang w:val="cy-GB"/>
        </w:rPr>
        <w:lastRenderedPageBreak/>
        <w:t>Part 2a</w:t>
      </w:r>
    </w:p>
    <w:p w:rsidR="00A22BA1" w:rsidRDefault="00A22BA1"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The topic discussed in this essay is regarding Forest schools. A definition of forest school has been prepared by the forest school network, which states that</w:t>
      </w:r>
      <w:r w:rsidR="00F87D9C">
        <w:rPr>
          <w:rFonts w:ascii="Times New Roman" w:hAnsi="Times New Roman" w:cs="Times New Roman"/>
          <w:sz w:val="24"/>
          <w:szCs w:val="24"/>
          <w:lang w:val="cy-GB"/>
        </w:rPr>
        <w:t>:</w:t>
      </w:r>
    </w:p>
    <w:p w:rsidR="00A07E00" w:rsidRDefault="00A07E00" w:rsidP="00A22BA1">
      <w:pPr>
        <w:spacing w:after="0" w:line="480" w:lineRule="auto"/>
        <w:rPr>
          <w:rFonts w:ascii="Times New Roman" w:hAnsi="Times New Roman" w:cs="Times New Roman"/>
          <w:sz w:val="24"/>
          <w:szCs w:val="24"/>
          <w:lang w:val="cy-GB"/>
        </w:rPr>
      </w:pPr>
    </w:p>
    <w:p w:rsidR="00A22BA1" w:rsidRDefault="00A22BA1" w:rsidP="00E77E44">
      <w:pPr>
        <w:spacing w:after="0" w:line="480" w:lineRule="auto"/>
        <w:ind w:left="567" w:right="567"/>
        <w:rPr>
          <w:rFonts w:ascii="Times New Roman" w:hAnsi="Times New Roman" w:cs="Times New Roman"/>
          <w:i/>
          <w:sz w:val="24"/>
          <w:szCs w:val="24"/>
          <w:lang w:val="cy-GB"/>
        </w:rPr>
      </w:pPr>
      <w:r w:rsidRPr="00A07E00">
        <w:rPr>
          <w:rFonts w:ascii="Times New Roman" w:hAnsi="Times New Roman" w:cs="Times New Roman"/>
          <w:i/>
          <w:sz w:val="24"/>
          <w:szCs w:val="24"/>
          <w:lang w:val="cy-GB"/>
        </w:rPr>
        <w:t>It is an inspirational</w:t>
      </w:r>
      <w:r w:rsidR="003667CD" w:rsidRPr="00A07E00">
        <w:rPr>
          <w:rFonts w:ascii="Times New Roman" w:hAnsi="Times New Roman" w:cs="Times New Roman"/>
          <w:i/>
          <w:sz w:val="24"/>
          <w:szCs w:val="24"/>
          <w:lang w:val="cy-GB"/>
        </w:rPr>
        <w:t xml:space="preserve"> Process that offers children, y</w:t>
      </w:r>
      <w:r w:rsidRPr="00A07E00">
        <w:rPr>
          <w:rFonts w:ascii="Times New Roman" w:hAnsi="Times New Roman" w:cs="Times New Roman"/>
          <w:i/>
          <w:sz w:val="24"/>
          <w:szCs w:val="24"/>
          <w:lang w:val="cy-GB"/>
        </w:rPr>
        <w:t>oung people and adults  regular opportunities to achiev</w:t>
      </w:r>
      <w:r w:rsidR="00F87D9C" w:rsidRPr="00A07E00">
        <w:rPr>
          <w:rFonts w:ascii="Times New Roman" w:hAnsi="Times New Roman" w:cs="Times New Roman"/>
          <w:i/>
          <w:sz w:val="24"/>
          <w:szCs w:val="24"/>
          <w:lang w:val="cy-GB"/>
        </w:rPr>
        <w:t>e,</w:t>
      </w:r>
      <w:r w:rsidRPr="00A07E00">
        <w:rPr>
          <w:rFonts w:ascii="Times New Roman" w:hAnsi="Times New Roman" w:cs="Times New Roman"/>
          <w:i/>
          <w:sz w:val="24"/>
          <w:szCs w:val="24"/>
          <w:lang w:val="cy-GB"/>
        </w:rPr>
        <w:t xml:space="preserve"> develop cofidence and self esteem through hands on learning experiences in a woodland environment (Murray and O’Brien 2006</w:t>
      </w:r>
      <w:r w:rsidR="0039753E" w:rsidRPr="00A07E00">
        <w:rPr>
          <w:rFonts w:ascii="Times New Roman" w:hAnsi="Times New Roman" w:cs="Times New Roman"/>
          <w:i/>
          <w:sz w:val="24"/>
          <w:szCs w:val="24"/>
          <w:lang w:val="cy-GB"/>
        </w:rPr>
        <w:t>, no page number</w:t>
      </w:r>
      <w:r w:rsidRPr="00A07E00">
        <w:rPr>
          <w:rFonts w:ascii="Times New Roman" w:hAnsi="Times New Roman" w:cs="Times New Roman"/>
          <w:i/>
          <w:sz w:val="24"/>
          <w:szCs w:val="24"/>
          <w:lang w:val="cy-GB"/>
        </w:rPr>
        <w:t>).</w:t>
      </w:r>
    </w:p>
    <w:p w:rsidR="00A07E00" w:rsidRPr="00A07E00" w:rsidRDefault="00A07E00" w:rsidP="00E77E44">
      <w:pPr>
        <w:spacing w:after="0" w:line="480" w:lineRule="auto"/>
        <w:ind w:left="567" w:right="567"/>
        <w:rPr>
          <w:rFonts w:ascii="Times New Roman" w:hAnsi="Times New Roman" w:cs="Times New Roman"/>
          <w:sz w:val="24"/>
          <w:szCs w:val="24"/>
          <w:lang w:val="cy-GB"/>
        </w:rPr>
      </w:pPr>
    </w:p>
    <w:p w:rsidR="00852FF8" w:rsidRDefault="00A22BA1"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Individuals are concerned that children in school do not get the opportunity to experiment the outdoor environment like th</w:t>
      </w:r>
      <w:r w:rsidR="00BE743A">
        <w:rPr>
          <w:rFonts w:ascii="Times New Roman" w:hAnsi="Times New Roman" w:cs="Times New Roman"/>
          <w:sz w:val="24"/>
          <w:szCs w:val="24"/>
          <w:lang w:val="cy-GB"/>
        </w:rPr>
        <w:t>eir parents did when they were y</w:t>
      </w:r>
      <w:r w:rsidR="0039753E">
        <w:rPr>
          <w:rFonts w:ascii="Times New Roman" w:hAnsi="Times New Roman" w:cs="Times New Roman"/>
          <w:sz w:val="24"/>
          <w:szCs w:val="24"/>
          <w:lang w:val="cy-GB"/>
        </w:rPr>
        <w:t>oung,</w:t>
      </w:r>
      <w:r>
        <w:rPr>
          <w:rFonts w:ascii="Times New Roman" w:hAnsi="Times New Roman" w:cs="Times New Roman"/>
          <w:sz w:val="24"/>
          <w:szCs w:val="24"/>
          <w:lang w:val="cy-GB"/>
        </w:rPr>
        <w:t xml:space="preserve"> due to parents being concerned of them gettin</w:t>
      </w:r>
      <w:r w:rsidR="00C70931">
        <w:rPr>
          <w:rFonts w:ascii="Times New Roman" w:hAnsi="Times New Roman" w:cs="Times New Roman"/>
          <w:sz w:val="24"/>
          <w:szCs w:val="24"/>
          <w:lang w:val="cy-GB"/>
        </w:rPr>
        <w:t>g</w:t>
      </w:r>
      <w:r w:rsidR="00993198">
        <w:rPr>
          <w:rFonts w:ascii="Times New Roman" w:hAnsi="Times New Roman" w:cs="Times New Roman"/>
          <w:sz w:val="24"/>
          <w:szCs w:val="24"/>
          <w:lang w:val="cy-GB"/>
        </w:rPr>
        <w:t xml:space="preserve"> harmed or</w:t>
      </w:r>
      <w:r w:rsidR="00C70931">
        <w:rPr>
          <w:rFonts w:ascii="Times New Roman" w:hAnsi="Times New Roman" w:cs="Times New Roman"/>
          <w:sz w:val="24"/>
          <w:szCs w:val="24"/>
          <w:lang w:val="cy-GB"/>
        </w:rPr>
        <w:t xml:space="preserve"> hurt. Children also have alot more</w:t>
      </w:r>
      <w:r>
        <w:rPr>
          <w:rFonts w:ascii="Times New Roman" w:hAnsi="Times New Roman" w:cs="Times New Roman"/>
          <w:sz w:val="24"/>
          <w:szCs w:val="24"/>
          <w:lang w:val="cy-GB"/>
        </w:rPr>
        <w:t xml:space="preserve"> to do indoors these days</w:t>
      </w:r>
      <w:r w:rsidR="0039753E">
        <w:rPr>
          <w:rFonts w:ascii="Times New Roman" w:hAnsi="Times New Roman" w:cs="Times New Roman"/>
          <w:sz w:val="24"/>
          <w:szCs w:val="24"/>
          <w:lang w:val="cy-GB"/>
        </w:rPr>
        <w:t>, due to the influx in technology</w:t>
      </w:r>
      <w:r w:rsidR="00BE743A">
        <w:rPr>
          <w:rFonts w:ascii="Times New Roman" w:hAnsi="Times New Roman" w:cs="Times New Roman"/>
          <w:sz w:val="24"/>
          <w:szCs w:val="24"/>
          <w:lang w:val="cy-GB"/>
        </w:rPr>
        <w:t>. T</w:t>
      </w:r>
      <w:r w:rsidR="00C70931">
        <w:rPr>
          <w:rFonts w:ascii="Times New Roman" w:hAnsi="Times New Roman" w:cs="Times New Roman"/>
          <w:sz w:val="24"/>
          <w:szCs w:val="24"/>
          <w:lang w:val="cy-GB"/>
        </w:rPr>
        <w:t>hat is what</w:t>
      </w:r>
      <w:r w:rsidR="0039753E">
        <w:rPr>
          <w:rFonts w:ascii="Times New Roman" w:hAnsi="Times New Roman" w:cs="Times New Roman"/>
          <w:sz w:val="24"/>
          <w:szCs w:val="24"/>
          <w:lang w:val="cy-GB"/>
        </w:rPr>
        <w:t>(</w:t>
      </w:r>
      <w:r w:rsidR="00C70931">
        <w:rPr>
          <w:rFonts w:ascii="Times New Roman" w:hAnsi="Times New Roman" w:cs="Times New Roman"/>
          <w:sz w:val="24"/>
          <w:szCs w:val="24"/>
          <w:lang w:val="cy-GB"/>
        </w:rPr>
        <w:t xml:space="preserve"> O ‘Brien and Murray</w:t>
      </w:r>
      <w:r w:rsidR="00764E5B">
        <w:rPr>
          <w:rFonts w:ascii="Times New Roman" w:hAnsi="Times New Roman" w:cs="Times New Roman"/>
          <w:sz w:val="24"/>
          <w:szCs w:val="24"/>
          <w:lang w:val="cy-GB"/>
        </w:rPr>
        <w:t>)</w:t>
      </w:r>
      <w:r w:rsidR="00C70931">
        <w:rPr>
          <w:rFonts w:ascii="Times New Roman" w:hAnsi="Times New Roman" w:cs="Times New Roman"/>
          <w:sz w:val="24"/>
          <w:szCs w:val="24"/>
          <w:lang w:val="cy-GB"/>
        </w:rPr>
        <w:t xml:space="preserve"> also suspec</w:t>
      </w:r>
      <w:r w:rsidR="00764E5B">
        <w:rPr>
          <w:rFonts w:ascii="Times New Roman" w:hAnsi="Times New Roman" w:cs="Times New Roman"/>
          <w:sz w:val="24"/>
          <w:szCs w:val="24"/>
          <w:lang w:val="cy-GB"/>
        </w:rPr>
        <w:t>t.</w:t>
      </w:r>
      <w:r w:rsidR="00C70931">
        <w:rPr>
          <w:rFonts w:ascii="Times New Roman" w:hAnsi="Times New Roman" w:cs="Times New Roman"/>
          <w:sz w:val="24"/>
          <w:szCs w:val="24"/>
          <w:lang w:val="cy-GB"/>
        </w:rPr>
        <w:t>There is also research that states</w:t>
      </w:r>
      <w:r w:rsidR="00764E5B">
        <w:rPr>
          <w:rFonts w:ascii="Times New Roman" w:hAnsi="Times New Roman" w:cs="Times New Roman"/>
          <w:sz w:val="24"/>
          <w:szCs w:val="24"/>
          <w:lang w:val="cy-GB"/>
        </w:rPr>
        <w:t>,</w:t>
      </w:r>
      <w:r w:rsidR="00C70931">
        <w:rPr>
          <w:rFonts w:ascii="Times New Roman" w:hAnsi="Times New Roman" w:cs="Times New Roman"/>
          <w:sz w:val="24"/>
          <w:szCs w:val="24"/>
          <w:lang w:val="cy-GB"/>
        </w:rPr>
        <w:t xml:space="preserve"> if children are not fortunate to explore the outdoors whilst at a young age, they will not be encouraged to when they are older. They will also miss out on the physical and emotional benefits of access to nature (Ward, Thompson, Aspinall</w:t>
      </w:r>
      <w:r w:rsidR="003A37BB">
        <w:rPr>
          <w:rFonts w:ascii="Times New Roman" w:hAnsi="Times New Roman" w:cs="Times New Roman"/>
          <w:sz w:val="24"/>
          <w:szCs w:val="24"/>
          <w:lang w:val="cy-GB"/>
        </w:rPr>
        <w:t>,</w:t>
      </w:r>
      <w:r w:rsidR="00C70931">
        <w:rPr>
          <w:rFonts w:ascii="Times New Roman" w:hAnsi="Times New Roman" w:cs="Times New Roman"/>
          <w:sz w:val="24"/>
          <w:szCs w:val="24"/>
          <w:lang w:val="cy-GB"/>
        </w:rPr>
        <w:t xml:space="preserve"> Bell</w:t>
      </w:r>
      <w:r w:rsidR="00764E5B">
        <w:rPr>
          <w:rFonts w:ascii="Times New Roman" w:hAnsi="Times New Roman" w:cs="Times New Roman"/>
          <w:sz w:val="24"/>
          <w:szCs w:val="24"/>
          <w:lang w:val="cy-GB"/>
        </w:rPr>
        <w:t>, Findlay, E</w:t>
      </w:r>
      <w:r w:rsidR="00E77E44">
        <w:rPr>
          <w:rFonts w:ascii="Times New Roman" w:hAnsi="Times New Roman" w:cs="Times New Roman"/>
          <w:sz w:val="24"/>
          <w:szCs w:val="24"/>
          <w:lang w:val="cy-GB"/>
        </w:rPr>
        <w:t>t al</w:t>
      </w:r>
      <w:r w:rsidR="00C70931">
        <w:rPr>
          <w:rFonts w:ascii="Times New Roman" w:hAnsi="Times New Roman" w:cs="Times New Roman"/>
          <w:sz w:val="24"/>
          <w:szCs w:val="24"/>
          <w:lang w:val="cy-GB"/>
        </w:rPr>
        <w:t xml:space="preserve"> 2004). Outdoor learning is </w:t>
      </w:r>
      <w:r w:rsidR="00852FF8">
        <w:rPr>
          <w:rFonts w:ascii="Times New Roman" w:hAnsi="Times New Roman" w:cs="Times New Roman"/>
          <w:sz w:val="24"/>
          <w:szCs w:val="24"/>
          <w:lang w:val="cy-GB"/>
        </w:rPr>
        <w:t xml:space="preserve">distinct to learning in a classroom environment. </w:t>
      </w:r>
    </w:p>
    <w:p w:rsidR="00A22BA1" w:rsidRDefault="00852FF8"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The Welsh government are encouraging teachers</w:t>
      </w:r>
      <w:r w:rsidR="00BE743A">
        <w:rPr>
          <w:rFonts w:ascii="Times New Roman" w:hAnsi="Times New Roman" w:cs="Times New Roman"/>
          <w:sz w:val="24"/>
          <w:szCs w:val="24"/>
          <w:lang w:val="cy-GB"/>
        </w:rPr>
        <w:t xml:space="preserve"> to practis</w:t>
      </w:r>
      <w:r>
        <w:rPr>
          <w:rFonts w:ascii="Times New Roman" w:hAnsi="Times New Roman" w:cs="Times New Roman"/>
          <w:sz w:val="24"/>
          <w:szCs w:val="24"/>
          <w:lang w:val="cy-GB"/>
        </w:rPr>
        <w:t>e forest school in their own schools, especially in the foundation phase.</w:t>
      </w:r>
    </w:p>
    <w:p w:rsidR="006D5E66" w:rsidRDefault="006D5E66" w:rsidP="00A22BA1">
      <w:pPr>
        <w:spacing w:after="0" w:line="480" w:lineRule="auto"/>
        <w:rPr>
          <w:rFonts w:ascii="Times New Roman" w:hAnsi="Times New Roman" w:cs="Times New Roman"/>
          <w:sz w:val="24"/>
          <w:szCs w:val="24"/>
          <w:lang w:val="cy-GB"/>
        </w:rPr>
      </w:pPr>
    </w:p>
    <w:p w:rsidR="00852FF8" w:rsidRDefault="00852FF8"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Reference list:</w:t>
      </w:r>
    </w:p>
    <w:p w:rsidR="00513F93" w:rsidRDefault="00852FF8"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O’Brien, E.Murray,R.(2006)”</w:t>
      </w:r>
      <w:r>
        <w:rPr>
          <w:rFonts w:ascii="Times New Roman" w:hAnsi="Times New Roman" w:cs="Times New Roman"/>
          <w:i/>
          <w:sz w:val="24"/>
          <w:szCs w:val="24"/>
          <w:lang w:val="cy-GB"/>
        </w:rPr>
        <w:t>A marvellous opportunity for children to learn</w:t>
      </w:r>
      <w:r w:rsidR="00A83F87">
        <w:rPr>
          <w:rFonts w:ascii="Times New Roman" w:hAnsi="Times New Roman" w:cs="Times New Roman"/>
          <w:i/>
          <w:sz w:val="24"/>
          <w:szCs w:val="24"/>
          <w:lang w:val="cy-GB"/>
        </w:rPr>
        <w:t xml:space="preserve">: A participatory evaluation of Forest School in England and Wales”. </w:t>
      </w:r>
      <w:r w:rsidR="00993198">
        <w:rPr>
          <w:rFonts w:ascii="Times New Roman" w:hAnsi="Times New Roman" w:cs="Times New Roman"/>
          <w:sz w:val="24"/>
          <w:szCs w:val="24"/>
          <w:lang w:val="cy-GB"/>
        </w:rPr>
        <w:t>Farnham: Forest Research.</w:t>
      </w:r>
    </w:p>
    <w:p w:rsidR="003A37BB" w:rsidRDefault="003A37BB"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lastRenderedPageBreak/>
        <w:t xml:space="preserve">Ward Thompson, C. Aspinall, P. Bell, S. Findlay, C. Wherrett, J. Travlou, P. (2004) “ </w:t>
      </w:r>
      <w:r w:rsidRPr="003A37BB">
        <w:rPr>
          <w:rFonts w:ascii="Times New Roman" w:hAnsi="Times New Roman" w:cs="Times New Roman"/>
          <w:i/>
          <w:sz w:val="24"/>
          <w:szCs w:val="24"/>
          <w:lang w:val="cy-GB"/>
        </w:rPr>
        <w:t>Open space and social inclusion</w:t>
      </w:r>
      <w:r>
        <w:rPr>
          <w:rFonts w:ascii="Times New Roman" w:hAnsi="Times New Roman" w:cs="Times New Roman"/>
          <w:i/>
          <w:sz w:val="24"/>
          <w:szCs w:val="24"/>
          <w:lang w:val="cy-GB"/>
        </w:rPr>
        <w:t xml:space="preserve">” </w:t>
      </w:r>
      <w:r w:rsidRPr="00513F93">
        <w:rPr>
          <w:rFonts w:ascii="Times New Roman" w:hAnsi="Times New Roman" w:cs="Times New Roman"/>
          <w:sz w:val="24"/>
          <w:szCs w:val="24"/>
          <w:lang w:val="cy-GB"/>
        </w:rPr>
        <w:t>Local woodland use in central Scotland. Farnham:Report to the forestry commission.</w:t>
      </w:r>
    </w:p>
    <w:p w:rsidR="00513F93" w:rsidRPr="00513F93" w:rsidRDefault="00513F93"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Welsh Assembly government. (2009)”</w:t>
      </w:r>
      <w:r>
        <w:rPr>
          <w:rFonts w:ascii="Times New Roman" w:hAnsi="Times New Roman" w:cs="Times New Roman"/>
          <w:i/>
          <w:sz w:val="24"/>
          <w:szCs w:val="24"/>
          <w:lang w:val="cy-GB"/>
        </w:rPr>
        <w:t>Outdoor learning handbook”</w:t>
      </w:r>
      <w:r>
        <w:rPr>
          <w:rFonts w:ascii="Times New Roman" w:hAnsi="Times New Roman" w:cs="Times New Roman"/>
          <w:sz w:val="24"/>
          <w:szCs w:val="24"/>
          <w:lang w:val="cy-GB"/>
        </w:rPr>
        <w:t xml:space="preserve"> Cardiff: WAG</w:t>
      </w:r>
    </w:p>
    <w:p w:rsidR="00513F93" w:rsidRPr="00513F93" w:rsidRDefault="00513F93" w:rsidP="00A22BA1">
      <w:pPr>
        <w:spacing w:after="0" w:line="480" w:lineRule="auto"/>
        <w:rPr>
          <w:rFonts w:ascii="Times New Roman" w:hAnsi="Times New Roman" w:cs="Times New Roman"/>
          <w:sz w:val="24"/>
          <w:szCs w:val="24"/>
          <w:lang w:val="cy-GB"/>
        </w:rPr>
      </w:pPr>
    </w:p>
    <w:p w:rsidR="00513F93" w:rsidRDefault="003A6734" w:rsidP="00A22BA1">
      <w:pPr>
        <w:spacing w:after="0" w:line="480" w:lineRule="auto"/>
        <w:rPr>
          <w:rFonts w:ascii="Times New Roman" w:hAnsi="Times New Roman" w:cs="Times New Roman"/>
          <w:sz w:val="24"/>
          <w:szCs w:val="24"/>
          <w:u w:val="single"/>
          <w:lang w:val="cy-GB"/>
        </w:rPr>
      </w:pPr>
      <w:r w:rsidRPr="003A6734">
        <w:rPr>
          <w:rFonts w:ascii="Times New Roman" w:hAnsi="Times New Roman" w:cs="Times New Roman"/>
          <w:sz w:val="24"/>
          <w:szCs w:val="24"/>
          <w:u w:val="single"/>
          <w:lang w:val="cy-GB"/>
        </w:rPr>
        <w:t>Part 2b</w:t>
      </w:r>
    </w:p>
    <w:p w:rsidR="003A6734" w:rsidRPr="00224D88" w:rsidRDefault="003A6734" w:rsidP="00224D88">
      <w:pPr>
        <w:spacing w:after="0" w:line="480" w:lineRule="auto"/>
        <w:ind w:left="360"/>
        <w:rPr>
          <w:rFonts w:ascii="Times New Roman" w:hAnsi="Times New Roman" w:cs="Times New Roman"/>
          <w:sz w:val="24"/>
          <w:szCs w:val="24"/>
          <w:lang w:val="cy-GB"/>
        </w:rPr>
      </w:pPr>
      <w:r w:rsidRPr="00224D88">
        <w:rPr>
          <w:rFonts w:ascii="Times New Roman" w:hAnsi="Times New Roman" w:cs="Times New Roman"/>
          <w:sz w:val="24"/>
          <w:szCs w:val="24"/>
          <w:lang w:val="cy-GB"/>
        </w:rPr>
        <w:t xml:space="preserve">If you fail to acknowledge the source of your information in academic writing, you could be accused of plagarism. Students need to avoid this </w:t>
      </w:r>
      <w:r w:rsidR="000A4600" w:rsidRPr="00224D88">
        <w:rPr>
          <w:rFonts w:ascii="Times New Roman" w:hAnsi="Times New Roman" w:cs="Times New Roman"/>
          <w:sz w:val="24"/>
          <w:szCs w:val="24"/>
          <w:lang w:val="cy-GB"/>
        </w:rPr>
        <w:t>as it is an academic offence, and could lead to penalties.</w:t>
      </w:r>
    </w:p>
    <w:p w:rsidR="00706FB5" w:rsidRPr="00706FB5" w:rsidRDefault="00706FB5" w:rsidP="00706FB5">
      <w:pPr>
        <w:spacing w:after="0" w:line="480" w:lineRule="auto"/>
        <w:rPr>
          <w:rFonts w:ascii="Times New Roman" w:hAnsi="Times New Roman" w:cs="Times New Roman"/>
          <w:sz w:val="24"/>
          <w:szCs w:val="24"/>
          <w:lang w:val="cy-GB"/>
        </w:rPr>
      </w:pPr>
    </w:p>
    <w:p w:rsidR="00706FB5" w:rsidRPr="00224D88" w:rsidRDefault="006D5E66" w:rsidP="00224D88">
      <w:pPr>
        <w:spacing w:after="0" w:line="480" w:lineRule="auto"/>
        <w:ind w:left="360"/>
        <w:rPr>
          <w:rFonts w:ascii="Times New Roman" w:hAnsi="Times New Roman" w:cs="Times New Roman"/>
          <w:sz w:val="24"/>
          <w:szCs w:val="24"/>
          <w:lang w:val="cy-GB"/>
        </w:rPr>
      </w:pPr>
      <w:r w:rsidRPr="00224D88">
        <w:rPr>
          <w:rFonts w:ascii="Times New Roman" w:hAnsi="Times New Roman" w:cs="Times New Roman"/>
          <w:sz w:val="24"/>
          <w:szCs w:val="24"/>
          <w:lang w:val="cy-GB"/>
        </w:rPr>
        <w:t>This statement regardin</w:t>
      </w:r>
      <w:r w:rsidR="00BE743A" w:rsidRPr="00224D88">
        <w:rPr>
          <w:rFonts w:ascii="Times New Roman" w:hAnsi="Times New Roman" w:cs="Times New Roman"/>
          <w:sz w:val="24"/>
          <w:szCs w:val="24"/>
          <w:lang w:val="cy-GB"/>
        </w:rPr>
        <w:t>g,</w:t>
      </w:r>
      <w:r w:rsidRPr="00224D88">
        <w:rPr>
          <w:rFonts w:ascii="Times New Roman" w:hAnsi="Times New Roman" w:cs="Times New Roman"/>
          <w:sz w:val="24"/>
          <w:szCs w:val="24"/>
          <w:lang w:val="cy-GB"/>
        </w:rPr>
        <w:t xml:space="preserve"> only having to reference when using a direct quotation is false. You must reference all sources of </w:t>
      </w:r>
      <w:r w:rsidR="004C0083" w:rsidRPr="00224D88">
        <w:rPr>
          <w:rFonts w:ascii="Times New Roman" w:hAnsi="Times New Roman" w:cs="Times New Roman"/>
          <w:sz w:val="24"/>
          <w:szCs w:val="24"/>
          <w:lang w:val="cy-GB"/>
        </w:rPr>
        <w:t xml:space="preserve">information that has been taken from other sources. </w:t>
      </w:r>
    </w:p>
    <w:p w:rsidR="00706FB5" w:rsidRPr="00706FB5" w:rsidRDefault="00706FB5" w:rsidP="00706FB5">
      <w:pPr>
        <w:spacing w:after="0" w:line="480" w:lineRule="auto"/>
        <w:rPr>
          <w:rFonts w:ascii="Times New Roman" w:hAnsi="Times New Roman" w:cs="Times New Roman"/>
          <w:sz w:val="24"/>
          <w:szCs w:val="24"/>
          <w:lang w:val="cy-GB"/>
        </w:rPr>
      </w:pPr>
    </w:p>
    <w:p w:rsidR="00706FB5" w:rsidRDefault="001442A0" w:rsidP="0087207E">
      <w:pPr>
        <w:spacing w:after="0" w:line="480" w:lineRule="auto"/>
        <w:ind w:left="360"/>
        <w:rPr>
          <w:rFonts w:ascii="Times New Roman" w:hAnsi="Times New Roman" w:cs="Times New Roman"/>
          <w:sz w:val="24"/>
          <w:szCs w:val="24"/>
          <w:lang w:val="cy-GB"/>
        </w:rPr>
      </w:pPr>
      <w:r w:rsidRPr="00224D88">
        <w:rPr>
          <w:rFonts w:ascii="Times New Roman" w:hAnsi="Times New Roman" w:cs="Times New Roman"/>
          <w:sz w:val="24"/>
          <w:szCs w:val="24"/>
          <w:lang w:val="cy-GB"/>
        </w:rPr>
        <w:t>I believe that wikipedia is not a reliable way of researching information for academic assignments, due to the information not being accurate, false and misleading. Information can also be edited by people. My outcome of this statement is false</w:t>
      </w:r>
      <w:r w:rsidR="00706FB5" w:rsidRPr="00224D88">
        <w:rPr>
          <w:rFonts w:ascii="Times New Roman" w:hAnsi="Times New Roman" w:cs="Times New Roman"/>
          <w:sz w:val="24"/>
          <w:szCs w:val="24"/>
          <w:lang w:val="cy-GB"/>
        </w:rPr>
        <w:t>.</w:t>
      </w:r>
    </w:p>
    <w:p w:rsidR="0087207E" w:rsidRPr="00706FB5" w:rsidRDefault="0087207E" w:rsidP="0087207E">
      <w:pPr>
        <w:spacing w:after="0" w:line="480" w:lineRule="auto"/>
        <w:ind w:left="360"/>
        <w:rPr>
          <w:rFonts w:ascii="Times New Roman" w:hAnsi="Times New Roman" w:cs="Times New Roman"/>
          <w:sz w:val="24"/>
          <w:szCs w:val="24"/>
          <w:lang w:val="cy-GB"/>
        </w:rPr>
      </w:pPr>
    </w:p>
    <w:p w:rsidR="001442A0" w:rsidRPr="00224D88" w:rsidRDefault="001442A0" w:rsidP="00224D88">
      <w:pPr>
        <w:spacing w:after="0" w:line="480" w:lineRule="auto"/>
        <w:ind w:left="360"/>
        <w:rPr>
          <w:rFonts w:ascii="Times New Roman" w:hAnsi="Times New Roman" w:cs="Times New Roman"/>
          <w:sz w:val="24"/>
          <w:szCs w:val="24"/>
          <w:lang w:val="cy-GB"/>
        </w:rPr>
      </w:pPr>
      <w:r w:rsidRPr="00224D88">
        <w:rPr>
          <w:rFonts w:ascii="Times New Roman" w:hAnsi="Times New Roman" w:cs="Times New Roman"/>
          <w:sz w:val="24"/>
          <w:szCs w:val="24"/>
          <w:lang w:val="cy-GB"/>
        </w:rPr>
        <w:t>Instructions on how to present a very long quotation:</w:t>
      </w:r>
    </w:p>
    <w:p w:rsidR="001442A0" w:rsidRPr="00E40656" w:rsidRDefault="001442A0" w:rsidP="00E40656">
      <w:pPr>
        <w:pStyle w:val="ListParagraph"/>
        <w:numPr>
          <w:ilvl w:val="0"/>
          <w:numId w:val="18"/>
        </w:numPr>
        <w:spacing w:after="0" w:line="480" w:lineRule="auto"/>
        <w:rPr>
          <w:rFonts w:ascii="Times New Roman" w:hAnsi="Times New Roman" w:cs="Times New Roman"/>
          <w:sz w:val="24"/>
          <w:szCs w:val="24"/>
          <w:lang w:val="cy-GB"/>
        </w:rPr>
      </w:pPr>
      <w:r w:rsidRPr="00E40656">
        <w:rPr>
          <w:rFonts w:ascii="Times New Roman" w:hAnsi="Times New Roman" w:cs="Times New Roman"/>
          <w:sz w:val="24"/>
          <w:szCs w:val="24"/>
          <w:lang w:val="cy-GB"/>
        </w:rPr>
        <w:t xml:space="preserve">Place the </w:t>
      </w:r>
      <w:r w:rsidR="00706FB5" w:rsidRPr="00E40656">
        <w:rPr>
          <w:rFonts w:ascii="Times New Roman" w:hAnsi="Times New Roman" w:cs="Times New Roman"/>
          <w:sz w:val="24"/>
          <w:szCs w:val="24"/>
          <w:lang w:val="cy-GB"/>
        </w:rPr>
        <w:t>quote away from the main essay text</w:t>
      </w:r>
      <w:r w:rsidR="000941AF" w:rsidRPr="00E40656">
        <w:rPr>
          <w:rFonts w:ascii="Times New Roman" w:hAnsi="Times New Roman" w:cs="Times New Roman"/>
          <w:sz w:val="24"/>
          <w:szCs w:val="24"/>
          <w:lang w:val="cy-GB"/>
        </w:rPr>
        <w:t>,</w:t>
      </w:r>
    </w:p>
    <w:p w:rsidR="000941AF" w:rsidRPr="00E40656" w:rsidRDefault="000941AF" w:rsidP="00E40656">
      <w:pPr>
        <w:pStyle w:val="ListParagraph"/>
        <w:numPr>
          <w:ilvl w:val="0"/>
          <w:numId w:val="18"/>
        </w:numPr>
        <w:spacing w:after="0" w:line="480" w:lineRule="auto"/>
        <w:rPr>
          <w:rFonts w:ascii="Times New Roman" w:hAnsi="Times New Roman" w:cs="Times New Roman"/>
          <w:sz w:val="24"/>
          <w:szCs w:val="24"/>
          <w:lang w:val="cy-GB"/>
        </w:rPr>
      </w:pPr>
      <w:r w:rsidRPr="00E40656">
        <w:rPr>
          <w:rFonts w:ascii="Times New Roman" w:hAnsi="Times New Roman" w:cs="Times New Roman"/>
          <w:sz w:val="24"/>
          <w:szCs w:val="24"/>
          <w:lang w:val="cy-GB"/>
        </w:rPr>
        <w:t>Indent quote on each side of essay, 1cm either side,</w:t>
      </w:r>
    </w:p>
    <w:p w:rsidR="000941AF" w:rsidRPr="00E40656" w:rsidRDefault="000941AF" w:rsidP="00E40656">
      <w:pPr>
        <w:pStyle w:val="ListParagraph"/>
        <w:numPr>
          <w:ilvl w:val="0"/>
          <w:numId w:val="18"/>
        </w:numPr>
        <w:spacing w:after="0" w:line="480" w:lineRule="auto"/>
        <w:rPr>
          <w:rFonts w:ascii="Times New Roman" w:hAnsi="Times New Roman" w:cs="Times New Roman"/>
          <w:sz w:val="24"/>
          <w:szCs w:val="24"/>
          <w:lang w:val="cy-GB"/>
        </w:rPr>
      </w:pPr>
      <w:r w:rsidRPr="00E40656">
        <w:rPr>
          <w:rFonts w:ascii="Times New Roman" w:hAnsi="Times New Roman" w:cs="Times New Roman"/>
          <w:sz w:val="24"/>
          <w:szCs w:val="24"/>
          <w:lang w:val="cy-GB"/>
        </w:rPr>
        <w:t>The quote should be single spaced,</w:t>
      </w:r>
    </w:p>
    <w:p w:rsidR="000941AF" w:rsidRPr="00E40656" w:rsidRDefault="000941AF" w:rsidP="00E40656">
      <w:pPr>
        <w:pStyle w:val="ListParagraph"/>
        <w:numPr>
          <w:ilvl w:val="0"/>
          <w:numId w:val="18"/>
        </w:numPr>
        <w:spacing w:after="0" w:line="480" w:lineRule="auto"/>
        <w:rPr>
          <w:rFonts w:ascii="Times New Roman" w:hAnsi="Times New Roman" w:cs="Times New Roman"/>
          <w:sz w:val="24"/>
          <w:szCs w:val="24"/>
          <w:lang w:val="cy-GB"/>
        </w:rPr>
      </w:pPr>
      <w:r w:rsidRPr="00E40656">
        <w:rPr>
          <w:rFonts w:ascii="Times New Roman" w:hAnsi="Times New Roman" w:cs="Times New Roman"/>
          <w:sz w:val="24"/>
          <w:szCs w:val="24"/>
          <w:lang w:val="cy-GB"/>
        </w:rPr>
        <w:t>The quote should be in italics,</w:t>
      </w:r>
    </w:p>
    <w:p w:rsidR="004974DA" w:rsidRPr="00E40656" w:rsidRDefault="00A51223" w:rsidP="00E40656">
      <w:pPr>
        <w:pStyle w:val="ListParagraph"/>
        <w:numPr>
          <w:ilvl w:val="0"/>
          <w:numId w:val="18"/>
        </w:numPr>
        <w:spacing w:after="0" w:line="480" w:lineRule="auto"/>
        <w:rPr>
          <w:rFonts w:ascii="Times New Roman" w:hAnsi="Times New Roman" w:cs="Times New Roman"/>
          <w:sz w:val="24"/>
          <w:szCs w:val="24"/>
          <w:lang w:val="cy-GB"/>
        </w:rPr>
      </w:pPr>
      <w:r w:rsidRPr="00E40656">
        <w:rPr>
          <w:rFonts w:ascii="Times New Roman" w:hAnsi="Times New Roman" w:cs="Times New Roman"/>
          <w:sz w:val="24"/>
          <w:szCs w:val="24"/>
          <w:lang w:val="cy-GB"/>
        </w:rPr>
        <w:t>Y</w:t>
      </w:r>
      <w:r w:rsidR="00706FB5" w:rsidRPr="00E40656">
        <w:rPr>
          <w:rFonts w:ascii="Times New Roman" w:hAnsi="Times New Roman" w:cs="Times New Roman"/>
          <w:sz w:val="24"/>
          <w:szCs w:val="24"/>
          <w:lang w:val="cy-GB"/>
        </w:rPr>
        <w:t>ou do not need to use quotation marks.</w:t>
      </w:r>
    </w:p>
    <w:p w:rsidR="00C3536D" w:rsidRDefault="00C3536D" w:rsidP="004974DA">
      <w:pPr>
        <w:spacing w:after="0" w:line="480" w:lineRule="auto"/>
        <w:rPr>
          <w:rFonts w:ascii="Times New Roman" w:hAnsi="Times New Roman" w:cs="Times New Roman"/>
          <w:sz w:val="24"/>
          <w:szCs w:val="24"/>
          <w:lang w:val="cy-GB"/>
        </w:rPr>
      </w:pPr>
    </w:p>
    <w:p w:rsidR="00220F8E" w:rsidRDefault="00993198" w:rsidP="00220F8E">
      <w:pPr>
        <w:spacing w:after="0" w:line="480" w:lineRule="auto"/>
        <w:ind w:left="360"/>
        <w:rPr>
          <w:rFonts w:ascii="Times New Roman" w:hAnsi="Times New Roman" w:cs="Times New Roman"/>
          <w:sz w:val="24"/>
          <w:szCs w:val="24"/>
          <w:lang w:val="cy-GB"/>
        </w:rPr>
      </w:pPr>
      <w:r w:rsidRPr="00224D88">
        <w:rPr>
          <w:rFonts w:ascii="Times New Roman" w:hAnsi="Times New Roman" w:cs="Times New Roman"/>
          <w:sz w:val="24"/>
          <w:szCs w:val="24"/>
          <w:lang w:val="cy-GB"/>
        </w:rPr>
        <w:lastRenderedPageBreak/>
        <w:t>The stategies in undertaking research skills for an academic assignment</w:t>
      </w:r>
      <w:r w:rsidR="006E266C" w:rsidRPr="00224D88">
        <w:rPr>
          <w:rFonts w:ascii="Times New Roman" w:hAnsi="Times New Roman" w:cs="Times New Roman"/>
          <w:sz w:val="24"/>
          <w:szCs w:val="24"/>
          <w:lang w:val="cy-GB"/>
        </w:rPr>
        <w:t xml:space="preserve"> are: </w:t>
      </w:r>
      <w:r w:rsidR="009869F8" w:rsidRPr="00224D88">
        <w:rPr>
          <w:rFonts w:ascii="Times New Roman" w:hAnsi="Times New Roman" w:cs="Times New Roman"/>
          <w:sz w:val="24"/>
          <w:szCs w:val="24"/>
          <w:lang w:val="cy-GB"/>
        </w:rPr>
        <w:t>Organise and make an action plan, so that you allocate the correct amou</w:t>
      </w:r>
      <w:r w:rsidR="00097C79">
        <w:rPr>
          <w:rFonts w:ascii="Times New Roman" w:hAnsi="Times New Roman" w:cs="Times New Roman"/>
          <w:sz w:val="24"/>
          <w:szCs w:val="24"/>
          <w:lang w:val="cy-GB"/>
        </w:rPr>
        <w:t>n</w:t>
      </w:r>
      <w:r w:rsidR="009869F8" w:rsidRPr="00224D88">
        <w:rPr>
          <w:rFonts w:ascii="Times New Roman" w:hAnsi="Times New Roman" w:cs="Times New Roman"/>
          <w:sz w:val="24"/>
          <w:szCs w:val="24"/>
          <w:lang w:val="cy-GB"/>
        </w:rPr>
        <w:t>t of time to the assignment. Read through the instructions so that you fully understand what is being asked</w:t>
      </w:r>
      <w:r w:rsidR="00097C79">
        <w:rPr>
          <w:rFonts w:ascii="Times New Roman" w:hAnsi="Times New Roman" w:cs="Times New Roman"/>
          <w:sz w:val="24"/>
          <w:szCs w:val="24"/>
          <w:lang w:val="cy-GB"/>
        </w:rPr>
        <w:t>.</w:t>
      </w:r>
      <w:r w:rsidR="009869F8" w:rsidRPr="00224D88">
        <w:rPr>
          <w:rFonts w:ascii="Times New Roman" w:hAnsi="Times New Roman" w:cs="Times New Roman"/>
          <w:sz w:val="24"/>
          <w:szCs w:val="24"/>
          <w:lang w:val="cy-GB"/>
        </w:rPr>
        <w:t xml:space="preserve"> There are many resources for you to obtain research from, such as, libraries, websites, government journals, lecture notes and emails. </w:t>
      </w:r>
      <w:r w:rsidR="00224D88" w:rsidRPr="00224D88">
        <w:rPr>
          <w:rFonts w:ascii="Times New Roman" w:hAnsi="Times New Roman" w:cs="Times New Roman"/>
          <w:sz w:val="24"/>
          <w:szCs w:val="24"/>
          <w:lang w:val="cy-GB"/>
        </w:rPr>
        <w:t>Making notes</w:t>
      </w:r>
      <w:r w:rsidR="00097C79">
        <w:rPr>
          <w:rFonts w:ascii="Times New Roman" w:hAnsi="Times New Roman" w:cs="Times New Roman"/>
          <w:sz w:val="24"/>
          <w:szCs w:val="24"/>
          <w:lang w:val="cy-GB"/>
        </w:rPr>
        <w:t xml:space="preserve"> and thought showers are also beneficial when researching. If you use information or quotes from websites, remember to make a note of the address as it can be very difficult to find the source later on in the study</w:t>
      </w:r>
      <w:r w:rsidR="00BD77F0">
        <w:rPr>
          <w:rFonts w:ascii="Times New Roman" w:hAnsi="Times New Roman" w:cs="Times New Roman"/>
          <w:sz w:val="24"/>
          <w:szCs w:val="24"/>
          <w:lang w:val="cy-GB"/>
        </w:rPr>
        <w:t xml:space="preserve"> when you come to referencing.</w:t>
      </w:r>
    </w:p>
    <w:p w:rsidR="004A61AA" w:rsidRDefault="004A61AA" w:rsidP="00220F8E">
      <w:pPr>
        <w:spacing w:after="0" w:line="480" w:lineRule="auto"/>
        <w:ind w:left="360"/>
        <w:rPr>
          <w:rFonts w:ascii="Times New Roman" w:hAnsi="Times New Roman" w:cs="Times New Roman"/>
          <w:sz w:val="24"/>
          <w:szCs w:val="24"/>
          <w:lang w:val="cy-GB"/>
        </w:rPr>
      </w:pPr>
    </w:p>
    <w:p w:rsidR="004A61AA" w:rsidRDefault="004A61AA" w:rsidP="00220F8E">
      <w:pPr>
        <w:spacing w:after="0" w:line="480" w:lineRule="auto"/>
        <w:ind w:left="360"/>
        <w:rPr>
          <w:rFonts w:ascii="Times New Roman" w:hAnsi="Times New Roman" w:cs="Times New Roman"/>
          <w:sz w:val="24"/>
          <w:szCs w:val="24"/>
          <w:lang w:val="cy-GB"/>
        </w:rPr>
      </w:pPr>
    </w:p>
    <w:p w:rsidR="00097C79" w:rsidRDefault="00097C79"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A07E00" w:rsidRDefault="00E65900" w:rsidP="00CB1EAB">
      <w:pPr>
        <w:spacing w:after="0" w:line="480" w:lineRule="auto"/>
        <w:ind w:left="360"/>
        <w:rPr>
          <w:rFonts w:ascii="Times New Roman" w:hAnsi="Times New Roman" w:cs="Times New Roman"/>
          <w:sz w:val="24"/>
          <w:szCs w:val="24"/>
          <w:u w:val="single"/>
          <w:lang w:val="cy-GB"/>
        </w:rPr>
      </w:pPr>
      <w:r w:rsidRPr="00E65900">
        <w:rPr>
          <w:rFonts w:ascii="Times New Roman" w:hAnsi="Times New Roman" w:cs="Times New Roman"/>
          <w:sz w:val="24"/>
          <w:szCs w:val="24"/>
          <w:u w:val="single"/>
          <w:lang w:val="cy-GB"/>
        </w:rPr>
        <w:lastRenderedPageBreak/>
        <w:t>Choose a chapter fro</w:t>
      </w:r>
      <w:r w:rsidR="00D60E23">
        <w:rPr>
          <w:rFonts w:ascii="Times New Roman" w:hAnsi="Times New Roman" w:cs="Times New Roman"/>
          <w:sz w:val="24"/>
          <w:szCs w:val="24"/>
          <w:u w:val="single"/>
          <w:lang w:val="cy-GB"/>
        </w:rPr>
        <w:t>m The study skills handbook by Stella C</w:t>
      </w:r>
      <w:r w:rsidRPr="00E65900">
        <w:rPr>
          <w:rFonts w:ascii="Times New Roman" w:hAnsi="Times New Roman" w:cs="Times New Roman"/>
          <w:sz w:val="24"/>
          <w:szCs w:val="24"/>
          <w:u w:val="single"/>
          <w:lang w:val="cy-GB"/>
        </w:rPr>
        <w:t>ottrell, and write a critiical response.</w:t>
      </w:r>
    </w:p>
    <w:p w:rsidR="00CB1EAB" w:rsidRDefault="00CB1EAB" w:rsidP="00CB1EAB">
      <w:pPr>
        <w:spacing w:after="0" w:line="480" w:lineRule="auto"/>
        <w:ind w:left="360"/>
        <w:rPr>
          <w:rFonts w:ascii="Times New Roman" w:hAnsi="Times New Roman" w:cs="Times New Roman"/>
          <w:sz w:val="24"/>
          <w:szCs w:val="24"/>
          <w:u w:val="single"/>
          <w:lang w:val="cy-GB"/>
        </w:rPr>
      </w:pPr>
    </w:p>
    <w:p w:rsidR="00E459BC" w:rsidRDefault="00E459BC" w:rsidP="004A61AA">
      <w:pPr>
        <w:spacing w:after="0" w:line="480" w:lineRule="auto"/>
        <w:ind w:left="360"/>
        <w:jc w:val="both"/>
        <w:rPr>
          <w:rFonts w:ascii="Times New Roman" w:hAnsi="Times New Roman" w:cs="Times New Roman"/>
          <w:sz w:val="24"/>
          <w:szCs w:val="24"/>
          <w:u w:val="single"/>
          <w:lang w:val="cy-GB"/>
        </w:rPr>
      </w:pPr>
      <w:r w:rsidRPr="00C154AF">
        <w:rPr>
          <w:rFonts w:ascii="Times New Roman" w:hAnsi="Times New Roman" w:cs="Times New Roman"/>
          <w:sz w:val="24"/>
          <w:szCs w:val="24"/>
          <w:u w:val="single"/>
          <w:lang w:val="cy-GB"/>
        </w:rPr>
        <w:t>Introduction</w:t>
      </w:r>
    </w:p>
    <w:p w:rsidR="00C154AF" w:rsidRDefault="00C154AF" w:rsidP="00220F8E">
      <w:pPr>
        <w:spacing w:after="0" w:line="480" w:lineRule="auto"/>
        <w:ind w:left="360"/>
        <w:rPr>
          <w:rFonts w:ascii="Times New Roman" w:hAnsi="Times New Roman" w:cs="Times New Roman"/>
          <w:sz w:val="24"/>
          <w:szCs w:val="24"/>
          <w:lang w:val="cy-GB"/>
        </w:rPr>
      </w:pPr>
      <w:r>
        <w:rPr>
          <w:rFonts w:ascii="Times New Roman" w:hAnsi="Times New Roman" w:cs="Times New Roman"/>
          <w:sz w:val="24"/>
          <w:szCs w:val="24"/>
          <w:lang w:val="cy-GB"/>
        </w:rPr>
        <w:t>This essay involves looking</w:t>
      </w:r>
      <w:r w:rsidR="007B2310">
        <w:rPr>
          <w:rFonts w:ascii="Times New Roman" w:hAnsi="Times New Roman" w:cs="Times New Roman"/>
          <w:sz w:val="24"/>
          <w:szCs w:val="24"/>
          <w:lang w:val="cy-GB"/>
        </w:rPr>
        <w:t xml:space="preserve"> closely</w:t>
      </w:r>
      <w:r>
        <w:rPr>
          <w:rFonts w:ascii="Times New Roman" w:hAnsi="Times New Roman" w:cs="Times New Roman"/>
          <w:sz w:val="24"/>
          <w:szCs w:val="24"/>
          <w:lang w:val="cy-GB"/>
        </w:rPr>
        <w:t xml:space="preserve"> at chapte</w:t>
      </w:r>
      <w:r w:rsidR="00C84663">
        <w:rPr>
          <w:rFonts w:ascii="Times New Roman" w:hAnsi="Times New Roman" w:cs="Times New Roman"/>
          <w:sz w:val="24"/>
          <w:szCs w:val="24"/>
          <w:lang w:val="cy-GB"/>
        </w:rPr>
        <w:t>r six</w:t>
      </w:r>
      <w:r w:rsidR="00C3536D">
        <w:rPr>
          <w:rFonts w:ascii="Times New Roman" w:hAnsi="Times New Roman" w:cs="Times New Roman"/>
          <w:sz w:val="24"/>
          <w:szCs w:val="24"/>
          <w:lang w:val="cy-GB"/>
        </w:rPr>
        <w:t xml:space="preserve"> ‘</w:t>
      </w:r>
      <w:r w:rsidR="00471921">
        <w:rPr>
          <w:rFonts w:ascii="Times New Roman" w:hAnsi="Times New Roman" w:cs="Times New Roman"/>
          <w:sz w:val="24"/>
          <w:szCs w:val="24"/>
          <w:lang w:val="cy-GB"/>
        </w:rPr>
        <w:t>Research Skills</w:t>
      </w:r>
      <w:r w:rsidR="00C3536D">
        <w:rPr>
          <w:rFonts w:ascii="Times New Roman" w:hAnsi="Times New Roman" w:cs="Times New Roman"/>
          <w:sz w:val="24"/>
          <w:szCs w:val="24"/>
          <w:lang w:val="cy-GB"/>
        </w:rPr>
        <w:t>’</w:t>
      </w:r>
      <w:r w:rsidR="00471921">
        <w:rPr>
          <w:rFonts w:ascii="Times New Roman" w:hAnsi="Times New Roman" w:cs="Times New Roman"/>
          <w:sz w:val="24"/>
          <w:szCs w:val="24"/>
          <w:lang w:val="cy-GB"/>
        </w:rPr>
        <w:t xml:space="preserve"> in the handbook</w:t>
      </w:r>
      <w:r w:rsidR="00F925D6">
        <w:rPr>
          <w:rFonts w:ascii="Times New Roman" w:hAnsi="Times New Roman" w:cs="Times New Roman"/>
          <w:sz w:val="24"/>
          <w:szCs w:val="24"/>
          <w:lang w:val="cy-GB"/>
        </w:rPr>
        <w:t>.</w:t>
      </w:r>
      <w:r w:rsidR="00E40656">
        <w:rPr>
          <w:rFonts w:ascii="Times New Roman" w:hAnsi="Times New Roman" w:cs="Times New Roman"/>
          <w:sz w:val="24"/>
          <w:szCs w:val="24"/>
          <w:lang w:val="cy-GB"/>
        </w:rPr>
        <w:t xml:space="preserve">The </w:t>
      </w:r>
      <w:r>
        <w:rPr>
          <w:rFonts w:ascii="Times New Roman" w:hAnsi="Times New Roman" w:cs="Times New Roman"/>
          <w:sz w:val="24"/>
          <w:szCs w:val="24"/>
          <w:lang w:val="cy-GB"/>
        </w:rPr>
        <w:t>a</w:t>
      </w:r>
      <w:r w:rsidR="00471921">
        <w:rPr>
          <w:rFonts w:ascii="Times New Roman" w:hAnsi="Times New Roman" w:cs="Times New Roman"/>
          <w:sz w:val="24"/>
          <w:szCs w:val="24"/>
          <w:lang w:val="cy-GB"/>
        </w:rPr>
        <w:t xml:space="preserve">im </w:t>
      </w:r>
      <w:r>
        <w:rPr>
          <w:rFonts w:ascii="Times New Roman" w:hAnsi="Times New Roman" w:cs="Times New Roman"/>
          <w:sz w:val="24"/>
          <w:szCs w:val="24"/>
          <w:lang w:val="cy-GB"/>
        </w:rPr>
        <w:t>of th</w:t>
      </w:r>
      <w:r w:rsidR="004130D3">
        <w:rPr>
          <w:rFonts w:ascii="Times New Roman" w:hAnsi="Times New Roman" w:cs="Times New Roman"/>
          <w:sz w:val="24"/>
          <w:szCs w:val="24"/>
          <w:lang w:val="cy-GB"/>
        </w:rPr>
        <w:t>is chapter is to guide undergraduates</w:t>
      </w:r>
      <w:r w:rsidR="003A2E73">
        <w:rPr>
          <w:rFonts w:ascii="Times New Roman" w:hAnsi="Times New Roman" w:cs="Times New Roman"/>
          <w:sz w:val="24"/>
          <w:szCs w:val="24"/>
          <w:lang w:val="cy-GB"/>
        </w:rPr>
        <w:t xml:space="preserve"> how</w:t>
      </w:r>
      <w:r w:rsidR="004130D3">
        <w:rPr>
          <w:rFonts w:ascii="Times New Roman" w:hAnsi="Times New Roman" w:cs="Times New Roman"/>
          <w:sz w:val="24"/>
          <w:szCs w:val="24"/>
          <w:lang w:val="cy-GB"/>
        </w:rPr>
        <w:t xml:space="preserve"> to develop the</w:t>
      </w:r>
      <w:r w:rsidR="00C3536D">
        <w:rPr>
          <w:rFonts w:ascii="Times New Roman" w:hAnsi="Times New Roman" w:cs="Times New Roman"/>
          <w:sz w:val="24"/>
          <w:szCs w:val="24"/>
          <w:lang w:val="cy-GB"/>
        </w:rPr>
        <w:t>ir</w:t>
      </w:r>
      <w:r w:rsidR="001A49D0">
        <w:rPr>
          <w:rFonts w:ascii="Times New Roman" w:hAnsi="Times New Roman" w:cs="Times New Roman"/>
          <w:sz w:val="24"/>
          <w:szCs w:val="24"/>
          <w:lang w:val="cy-GB"/>
        </w:rPr>
        <w:t xml:space="preserve"> basic tech</w:t>
      </w:r>
      <w:r w:rsidR="00C84663">
        <w:rPr>
          <w:rFonts w:ascii="Times New Roman" w:hAnsi="Times New Roman" w:cs="Times New Roman"/>
          <w:sz w:val="24"/>
          <w:szCs w:val="24"/>
          <w:lang w:val="cy-GB"/>
        </w:rPr>
        <w:t>niques</w:t>
      </w:r>
      <w:r w:rsidR="00C3536D">
        <w:rPr>
          <w:rFonts w:ascii="Times New Roman" w:hAnsi="Times New Roman" w:cs="Times New Roman"/>
          <w:sz w:val="24"/>
          <w:szCs w:val="24"/>
          <w:lang w:val="cy-GB"/>
        </w:rPr>
        <w:t xml:space="preserve"> of research</w:t>
      </w:r>
      <w:r w:rsidR="004130D3">
        <w:rPr>
          <w:rFonts w:ascii="Times New Roman" w:hAnsi="Times New Roman" w:cs="Times New Roman"/>
          <w:sz w:val="24"/>
          <w:szCs w:val="24"/>
          <w:lang w:val="cy-GB"/>
        </w:rPr>
        <w:t xml:space="preserve"> and establish that</w:t>
      </w:r>
      <w:r w:rsidR="00471921">
        <w:rPr>
          <w:rFonts w:ascii="Times New Roman" w:hAnsi="Times New Roman" w:cs="Times New Roman"/>
          <w:sz w:val="24"/>
          <w:szCs w:val="24"/>
          <w:lang w:val="cy-GB"/>
        </w:rPr>
        <w:t xml:space="preserve"> they</w:t>
      </w:r>
      <w:r w:rsidR="004130D3">
        <w:rPr>
          <w:rFonts w:ascii="Times New Roman" w:hAnsi="Times New Roman" w:cs="Times New Roman"/>
          <w:sz w:val="24"/>
          <w:szCs w:val="24"/>
          <w:lang w:val="cy-GB"/>
        </w:rPr>
        <w:t xml:space="preserve"> understand the requirements involved</w:t>
      </w:r>
      <w:r>
        <w:rPr>
          <w:rFonts w:ascii="Times New Roman" w:hAnsi="Times New Roman" w:cs="Times New Roman"/>
          <w:sz w:val="24"/>
          <w:szCs w:val="24"/>
          <w:lang w:val="cy-GB"/>
        </w:rPr>
        <w:t>.</w:t>
      </w:r>
    </w:p>
    <w:p w:rsidR="00BD3F16" w:rsidRDefault="005D7AE7" w:rsidP="00220F8E">
      <w:pPr>
        <w:spacing w:after="0" w:line="480" w:lineRule="auto"/>
        <w:ind w:left="360"/>
        <w:rPr>
          <w:rFonts w:ascii="Times New Roman" w:hAnsi="Times New Roman" w:cs="Times New Roman"/>
          <w:sz w:val="24"/>
          <w:szCs w:val="24"/>
          <w:lang w:val="cy-GB"/>
        </w:rPr>
      </w:pPr>
      <w:r>
        <w:rPr>
          <w:rFonts w:ascii="Times New Roman" w:hAnsi="Times New Roman" w:cs="Times New Roman"/>
          <w:sz w:val="24"/>
          <w:szCs w:val="24"/>
          <w:lang w:val="cy-GB"/>
        </w:rPr>
        <w:t>The main finding in this chapter is that the writer is defining the word ‘research’.</w:t>
      </w:r>
      <w:r w:rsidR="00D81E4F">
        <w:rPr>
          <w:rFonts w:ascii="Times New Roman" w:hAnsi="Times New Roman" w:cs="Times New Roman"/>
          <w:sz w:val="24"/>
          <w:szCs w:val="24"/>
          <w:lang w:val="cy-GB"/>
        </w:rPr>
        <w:t xml:space="preserve"> The authors intentions throughout the text is to introduce the student to different ways of general research skiils. </w:t>
      </w:r>
      <w:r>
        <w:rPr>
          <w:rFonts w:ascii="Times New Roman" w:hAnsi="Times New Roman" w:cs="Times New Roman"/>
          <w:sz w:val="24"/>
          <w:szCs w:val="24"/>
          <w:lang w:val="cy-GB"/>
        </w:rPr>
        <w:t xml:space="preserve"> </w:t>
      </w:r>
    </w:p>
    <w:p w:rsidR="00250061" w:rsidRDefault="005F75BD" w:rsidP="00250061">
      <w:pPr>
        <w:spacing w:after="0" w:line="480" w:lineRule="auto"/>
        <w:ind w:left="360"/>
        <w:rPr>
          <w:rFonts w:ascii="Times New Roman" w:hAnsi="Times New Roman" w:cs="Times New Roman"/>
          <w:sz w:val="24"/>
          <w:szCs w:val="24"/>
          <w:lang w:val="cy-GB"/>
        </w:rPr>
      </w:pPr>
      <w:r>
        <w:rPr>
          <w:rFonts w:ascii="Times New Roman" w:hAnsi="Times New Roman" w:cs="Times New Roman"/>
          <w:sz w:val="24"/>
          <w:szCs w:val="24"/>
          <w:lang w:val="cy-GB"/>
        </w:rPr>
        <w:t>It has been found in this specific chapter, that there is proof of an extent level of paragraphs used</w:t>
      </w:r>
      <w:r w:rsidR="00B54166">
        <w:rPr>
          <w:rFonts w:ascii="Times New Roman" w:hAnsi="Times New Roman" w:cs="Times New Roman"/>
          <w:sz w:val="24"/>
          <w:szCs w:val="24"/>
          <w:lang w:val="cy-GB"/>
        </w:rPr>
        <w:t xml:space="preserve"> and words linking between them. There is no proof of any statistics of numbers used in this chapter. </w:t>
      </w:r>
      <w:r w:rsidR="00967B5A">
        <w:rPr>
          <w:rFonts w:ascii="Times New Roman" w:hAnsi="Times New Roman" w:cs="Times New Roman"/>
          <w:sz w:val="24"/>
          <w:szCs w:val="24"/>
          <w:lang w:val="cy-GB"/>
        </w:rPr>
        <w:t>The quick tips in this handbook are</w:t>
      </w:r>
      <w:r w:rsidR="00250061">
        <w:rPr>
          <w:rFonts w:ascii="Times New Roman" w:hAnsi="Times New Roman" w:cs="Times New Roman"/>
          <w:sz w:val="24"/>
          <w:szCs w:val="24"/>
          <w:lang w:val="cy-GB"/>
        </w:rPr>
        <w:t xml:space="preserve"> as valuable to you when you require immediate </w:t>
      </w:r>
      <w:r w:rsidR="00911146">
        <w:rPr>
          <w:rFonts w:ascii="Times New Roman" w:hAnsi="Times New Roman" w:cs="Times New Roman"/>
          <w:sz w:val="24"/>
          <w:szCs w:val="24"/>
          <w:lang w:val="cy-GB"/>
        </w:rPr>
        <w:t>information,</w:t>
      </w:r>
      <w:r w:rsidR="00250061">
        <w:rPr>
          <w:rFonts w:ascii="Times New Roman" w:hAnsi="Times New Roman" w:cs="Times New Roman"/>
          <w:sz w:val="24"/>
          <w:szCs w:val="24"/>
          <w:lang w:val="cy-GB"/>
        </w:rPr>
        <w:t xml:space="preserve"> as to developing a broader understanding long term.</w:t>
      </w:r>
      <w:r w:rsidR="00A8419C">
        <w:rPr>
          <w:rFonts w:ascii="Times New Roman" w:hAnsi="Times New Roman" w:cs="Times New Roman"/>
          <w:sz w:val="24"/>
          <w:szCs w:val="24"/>
          <w:lang w:val="cy-GB"/>
        </w:rPr>
        <w:t xml:space="preserve"> Some pages have illustrations</w:t>
      </w:r>
      <w:r w:rsidR="00B17028">
        <w:rPr>
          <w:rFonts w:ascii="Times New Roman" w:hAnsi="Times New Roman" w:cs="Times New Roman"/>
          <w:sz w:val="24"/>
          <w:szCs w:val="24"/>
          <w:lang w:val="cy-GB"/>
        </w:rPr>
        <w:t xml:space="preserve"> and a strong visual design</w:t>
      </w:r>
      <w:r w:rsidR="00A8419C">
        <w:rPr>
          <w:rFonts w:ascii="Times New Roman" w:hAnsi="Times New Roman" w:cs="Times New Roman"/>
          <w:sz w:val="24"/>
          <w:szCs w:val="24"/>
          <w:lang w:val="cy-GB"/>
        </w:rPr>
        <w:t xml:space="preserve"> which</w:t>
      </w:r>
      <w:r w:rsidR="00B17028">
        <w:rPr>
          <w:rFonts w:ascii="Times New Roman" w:hAnsi="Times New Roman" w:cs="Times New Roman"/>
          <w:sz w:val="24"/>
          <w:szCs w:val="24"/>
          <w:lang w:val="cy-GB"/>
        </w:rPr>
        <w:t xml:space="preserve"> acts as memory joggers, supporting learning and making the book more attainable,</w:t>
      </w:r>
      <w:r w:rsidR="00683FA1">
        <w:rPr>
          <w:rFonts w:ascii="Times New Roman" w:hAnsi="Times New Roman" w:cs="Times New Roman"/>
          <w:sz w:val="24"/>
          <w:szCs w:val="24"/>
          <w:lang w:val="cy-GB"/>
        </w:rPr>
        <w:t xml:space="preserve"> enjoyable and engaging.  </w:t>
      </w:r>
      <w:r w:rsidR="001A49D0">
        <w:rPr>
          <w:rFonts w:ascii="Times New Roman" w:hAnsi="Times New Roman" w:cs="Times New Roman"/>
          <w:sz w:val="24"/>
          <w:szCs w:val="24"/>
          <w:lang w:val="cy-GB"/>
        </w:rPr>
        <w:t>The writing style in this handbook definately sui</w:t>
      </w:r>
      <w:r w:rsidR="00D90C8D">
        <w:rPr>
          <w:rFonts w:ascii="Times New Roman" w:hAnsi="Times New Roman" w:cs="Times New Roman"/>
          <w:sz w:val="24"/>
          <w:szCs w:val="24"/>
          <w:lang w:val="cy-GB"/>
        </w:rPr>
        <w:t xml:space="preserve">ts non expert academic </w:t>
      </w:r>
      <w:r w:rsidR="00C124DF">
        <w:rPr>
          <w:rFonts w:ascii="Times New Roman" w:hAnsi="Times New Roman" w:cs="Times New Roman"/>
          <w:sz w:val="24"/>
          <w:szCs w:val="24"/>
          <w:lang w:val="cy-GB"/>
        </w:rPr>
        <w:t>students, as it is easy to read. The content is concise and clearly laid out, which also assists the student to understand more fully.</w:t>
      </w:r>
      <w:r w:rsidR="001A49D0">
        <w:rPr>
          <w:rFonts w:ascii="Times New Roman" w:hAnsi="Times New Roman" w:cs="Times New Roman"/>
          <w:sz w:val="24"/>
          <w:szCs w:val="24"/>
          <w:lang w:val="cy-GB"/>
        </w:rPr>
        <w:t xml:space="preserve">It is defininately informal, </w:t>
      </w:r>
      <w:r w:rsidR="000A4566">
        <w:rPr>
          <w:rFonts w:ascii="Times New Roman" w:hAnsi="Times New Roman" w:cs="Times New Roman"/>
          <w:sz w:val="24"/>
          <w:szCs w:val="24"/>
          <w:lang w:val="cy-GB"/>
        </w:rPr>
        <w:t xml:space="preserve">it </w:t>
      </w:r>
      <w:r w:rsidR="001A49D0">
        <w:rPr>
          <w:rFonts w:ascii="Times New Roman" w:hAnsi="Times New Roman" w:cs="Times New Roman"/>
          <w:sz w:val="24"/>
          <w:szCs w:val="24"/>
          <w:lang w:val="cy-GB"/>
        </w:rPr>
        <w:t>explains things in an easy to</w:t>
      </w:r>
      <w:r w:rsidR="00683FA1">
        <w:rPr>
          <w:rFonts w:ascii="Times New Roman" w:hAnsi="Times New Roman" w:cs="Times New Roman"/>
          <w:sz w:val="24"/>
          <w:szCs w:val="24"/>
          <w:lang w:val="cy-GB"/>
        </w:rPr>
        <w:t xml:space="preserve"> understand and logical manner.</w:t>
      </w:r>
      <w:r w:rsidR="00C124DF">
        <w:rPr>
          <w:rFonts w:ascii="Times New Roman" w:hAnsi="Times New Roman" w:cs="Times New Roman"/>
          <w:sz w:val="24"/>
          <w:szCs w:val="24"/>
          <w:lang w:val="cy-GB"/>
        </w:rPr>
        <w:t xml:space="preserve"> </w:t>
      </w:r>
      <w:r w:rsidR="00683FA1">
        <w:rPr>
          <w:rFonts w:ascii="Times New Roman" w:hAnsi="Times New Roman" w:cs="Times New Roman"/>
          <w:sz w:val="24"/>
          <w:szCs w:val="24"/>
          <w:lang w:val="cy-GB"/>
        </w:rPr>
        <w:t>The author has</w:t>
      </w:r>
      <w:r w:rsidR="00250061">
        <w:rPr>
          <w:rFonts w:ascii="Times New Roman" w:hAnsi="Times New Roman" w:cs="Times New Roman"/>
          <w:sz w:val="24"/>
          <w:szCs w:val="24"/>
          <w:lang w:val="cy-GB"/>
        </w:rPr>
        <w:t xml:space="preserve"> us</w:t>
      </w:r>
      <w:r w:rsidR="00683FA1">
        <w:rPr>
          <w:rFonts w:ascii="Times New Roman" w:hAnsi="Times New Roman" w:cs="Times New Roman"/>
          <w:sz w:val="24"/>
          <w:szCs w:val="24"/>
          <w:lang w:val="cy-GB"/>
        </w:rPr>
        <w:t>ed a large number of persuasive language in a friendly manner for the benefit of the student.</w:t>
      </w:r>
      <w:r w:rsidR="00E72CA5">
        <w:rPr>
          <w:rFonts w:ascii="Times New Roman" w:hAnsi="Times New Roman" w:cs="Times New Roman"/>
          <w:sz w:val="24"/>
          <w:szCs w:val="24"/>
          <w:lang w:val="cy-GB"/>
        </w:rPr>
        <w:t xml:space="preserve"> There is also</w:t>
      </w:r>
      <w:r w:rsidR="00250061">
        <w:rPr>
          <w:rFonts w:ascii="Times New Roman" w:hAnsi="Times New Roman" w:cs="Times New Roman"/>
          <w:sz w:val="24"/>
          <w:szCs w:val="24"/>
          <w:lang w:val="cy-GB"/>
        </w:rPr>
        <w:t xml:space="preserve"> objective and subjective language</w:t>
      </w:r>
      <w:r w:rsidR="00E72CA5">
        <w:rPr>
          <w:rFonts w:ascii="Times New Roman" w:hAnsi="Times New Roman" w:cs="Times New Roman"/>
          <w:sz w:val="24"/>
          <w:szCs w:val="24"/>
          <w:lang w:val="cy-GB"/>
        </w:rPr>
        <w:t xml:space="preserve">  throughout this handbook, which enables the student to apply skills more effectively in ways appropriate to a higher level of study.</w:t>
      </w:r>
    </w:p>
    <w:p w:rsidR="00AD72D4" w:rsidRDefault="000D2B27" w:rsidP="00AD72D4">
      <w:pPr>
        <w:spacing w:after="0" w:line="480" w:lineRule="auto"/>
        <w:ind w:left="360"/>
        <w:rPr>
          <w:rFonts w:ascii="Times New Roman" w:hAnsi="Times New Roman" w:cs="Times New Roman"/>
          <w:color w:val="333333"/>
          <w:sz w:val="24"/>
          <w:szCs w:val="24"/>
          <w:shd w:val="clear" w:color="auto" w:fill="FFFFFF"/>
        </w:rPr>
      </w:pPr>
      <w:r>
        <w:rPr>
          <w:rFonts w:ascii="Times New Roman" w:hAnsi="Times New Roman" w:cs="Times New Roman"/>
          <w:sz w:val="24"/>
          <w:szCs w:val="24"/>
          <w:lang w:val="cy-GB"/>
        </w:rPr>
        <w:t xml:space="preserve">In this chapter there </w:t>
      </w:r>
      <w:r w:rsidR="00153A61">
        <w:rPr>
          <w:rFonts w:ascii="Times New Roman" w:hAnsi="Times New Roman" w:cs="Times New Roman"/>
          <w:sz w:val="24"/>
          <w:szCs w:val="24"/>
          <w:lang w:val="cy-GB"/>
        </w:rPr>
        <w:t>is a clear statement</w:t>
      </w:r>
      <w:r>
        <w:rPr>
          <w:rFonts w:ascii="Times New Roman" w:hAnsi="Times New Roman" w:cs="Times New Roman"/>
          <w:sz w:val="24"/>
          <w:szCs w:val="24"/>
          <w:lang w:val="cy-GB"/>
        </w:rPr>
        <w:t xml:space="preserve"> that the author’s aim is to make students understand the difference between basic research and </w:t>
      </w:r>
      <w:r w:rsidR="00153A61">
        <w:rPr>
          <w:rFonts w:ascii="Times New Roman" w:hAnsi="Times New Roman" w:cs="Times New Roman"/>
          <w:sz w:val="24"/>
          <w:szCs w:val="24"/>
          <w:lang w:val="cy-GB"/>
        </w:rPr>
        <w:t xml:space="preserve">research at academic level. The </w:t>
      </w:r>
      <w:r w:rsidR="00153A61">
        <w:rPr>
          <w:rFonts w:ascii="Times New Roman" w:hAnsi="Times New Roman" w:cs="Times New Roman"/>
          <w:sz w:val="24"/>
          <w:szCs w:val="24"/>
          <w:lang w:val="cy-GB"/>
        </w:rPr>
        <w:lastRenderedPageBreak/>
        <w:t xml:space="preserve">author has an </w:t>
      </w:r>
      <w:r w:rsidR="00153A61" w:rsidRPr="00153A61">
        <w:rPr>
          <w:rFonts w:ascii="Times New Roman" w:hAnsi="Times New Roman" w:cs="Times New Roman"/>
          <w:sz w:val="24"/>
          <w:szCs w:val="24"/>
          <w:lang w:val="cy-GB"/>
        </w:rPr>
        <w:t xml:space="preserve">Informed Opinion which </w:t>
      </w:r>
      <w:r w:rsidR="00153A61">
        <w:rPr>
          <w:rFonts w:ascii="Times New Roman" w:hAnsi="Times New Roman" w:cs="Times New Roman"/>
          <w:sz w:val="24"/>
          <w:szCs w:val="24"/>
          <w:lang w:val="cy-GB"/>
        </w:rPr>
        <w:t>is based on knowledge of the facts and carefully considered principles.</w:t>
      </w:r>
      <w:r w:rsidR="00B97F03">
        <w:rPr>
          <w:rFonts w:ascii="Times New Roman" w:hAnsi="Times New Roman" w:cs="Times New Roman"/>
          <w:sz w:val="24"/>
          <w:szCs w:val="24"/>
          <w:lang w:val="cy-GB"/>
        </w:rPr>
        <w:t xml:space="preserve"> </w:t>
      </w:r>
      <w:r w:rsidR="0089568C">
        <w:rPr>
          <w:rFonts w:ascii="Times New Roman" w:hAnsi="Times New Roman" w:cs="Times New Roman"/>
          <w:sz w:val="24"/>
          <w:szCs w:val="24"/>
          <w:lang w:val="cy-GB"/>
        </w:rPr>
        <w:t>The author claims that in higher Education you will be often asked to apply your own ideas and opinions</w:t>
      </w:r>
      <w:r w:rsidR="00CB1EAB">
        <w:rPr>
          <w:rFonts w:ascii="Times New Roman" w:hAnsi="Times New Roman" w:cs="Times New Roman"/>
          <w:sz w:val="24"/>
          <w:szCs w:val="24"/>
          <w:lang w:val="cy-GB"/>
        </w:rPr>
        <w:t>. you</w:t>
      </w:r>
      <w:r w:rsidR="0089568C">
        <w:rPr>
          <w:rFonts w:ascii="Times New Roman" w:hAnsi="Times New Roman" w:cs="Times New Roman"/>
          <w:sz w:val="24"/>
          <w:szCs w:val="24"/>
          <w:lang w:val="cy-GB"/>
        </w:rPr>
        <w:t xml:space="preserve"> are expected to show</w:t>
      </w:r>
      <w:r w:rsidR="00CB1EAB">
        <w:rPr>
          <w:rFonts w:ascii="Times New Roman" w:hAnsi="Times New Roman" w:cs="Times New Roman"/>
          <w:sz w:val="24"/>
          <w:szCs w:val="24"/>
          <w:lang w:val="cy-GB"/>
        </w:rPr>
        <w:t xml:space="preserve"> and</w:t>
      </w:r>
      <w:r w:rsidR="0089568C">
        <w:rPr>
          <w:rFonts w:ascii="Times New Roman" w:hAnsi="Times New Roman" w:cs="Times New Roman"/>
          <w:sz w:val="24"/>
          <w:szCs w:val="24"/>
          <w:lang w:val="cy-GB"/>
        </w:rPr>
        <w:t xml:space="preserve"> extend your understanding of a subject and use more definate information than a typical person in the street. </w:t>
      </w:r>
      <w:r w:rsidR="00B12B39">
        <w:rPr>
          <w:rFonts w:ascii="Times New Roman" w:hAnsi="Times New Roman" w:cs="Times New Roman"/>
          <w:sz w:val="24"/>
          <w:szCs w:val="24"/>
          <w:lang w:val="cy-GB"/>
        </w:rPr>
        <w:t>The evidence in this chapter  is valid and reliable due to the handbook being developed over twenty years by hundreds of students carrying out practical work.</w:t>
      </w:r>
      <w:r w:rsidR="00AD72D4" w:rsidRPr="00AD72D4">
        <w:rPr>
          <w:rFonts w:ascii="Times New Roman" w:hAnsi="Times New Roman" w:cs="Times New Roman"/>
          <w:color w:val="333333"/>
          <w:sz w:val="24"/>
          <w:szCs w:val="24"/>
          <w:shd w:val="clear" w:color="auto" w:fill="FFFFFF"/>
        </w:rPr>
        <w:t xml:space="preserve"> </w:t>
      </w:r>
      <w:r w:rsidR="00AD72D4">
        <w:rPr>
          <w:rFonts w:ascii="Times New Roman" w:hAnsi="Times New Roman" w:cs="Times New Roman"/>
          <w:color w:val="333333"/>
          <w:sz w:val="24"/>
          <w:szCs w:val="24"/>
          <w:shd w:val="clear" w:color="auto" w:fill="FFFFFF"/>
        </w:rPr>
        <w:t>The study skills hand</w:t>
      </w:r>
      <w:r w:rsidR="00AD72D4">
        <w:rPr>
          <w:rFonts w:ascii="Times New Roman" w:hAnsi="Times New Roman" w:cs="Times New Roman"/>
          <w:sz w:val="24"/>
          <w:szCs w:val="24"/>
          <w:lang w:val="cy-GB"/>
        </w:rPr>
        <w:t>book aims to prepare, encourage and offer guidance through this time.(St</w:t>
      </w:r>
      <w:proofErr w:type="spellStart"/>
      <w:r w:rsidR="00AD72D4" w:rsidRPr="00454076">
        <w:rPr>
          <w:rFonts w:ascii="Times New Roman" w:hAnsi="Times New Roman" w:cs="Times New Roman"/>
          <w:color w:val="333333"/>
          <w:sz w:val="24"/>
          <w:szCs w:val="24"/>
          <w:shd w:val="clear" w:color="auto" w:fill="FFFFFF"/>
        </w:rPr>
        <w:t>ella</w:t>
      </w:r>
      <w:proofErr w:type="spellEnd"/>
      <w:r w:rsidR="00AD72D4" w:rsidRPr="00454076">
        <w:rPr>
          <w:rFonts w:ascii="Times New Roman" w:hAnsi="Times New Roman" w:cs="Times New Roman"/>
          <w:color w:val="333333"/>
          <w:sz w:val="24"/>
          <w:szCs w:val="24"/>
          <w:shd w:val="clear" w:color="auto" w:fill="FFFFFF"/>
        </w:rPr>
        <w:t xml:space="preserve"> Cottrell</w:t>
      </w:r>
      <w:r w:rsidR="00AD72D4">
        <w:rPr>
          <w:rFonts w:ascii="Times New Roman" w:hAnsi="Times New Roman" w:cs="Times New Roman"/>
          <w:color w:val="333333"/>
          <w:sz w:val="24"/>
          <w:szCs w:val="24"/>
          <w:shd w:val="clear" w:color="auto" w:fill="FFFFFF"/>
        </w:rPr>
        <w:t xml:space="preserve"> 2008)</w:t>
      </w:r>
      <w:r w:rsidR="00AD72D4" w:rsidRPr="00454076">
        <w:rPr>
          <w:rFonts w:ascii="Times New Roman" w:hAnsi="Times New Roman" w:cs="Times New Roman"/>
          <w:color w:val="333333"/>
          <w:sz w:val="24"/>
          <w:szCs w:val="24"/>
          <w:shd w:val="clear" w:color="auto" w:fill="FFFFFF"/>
        </w:rPr>
        <w:t xml:space="preserve"> helps you develop the skills you need to improve your grades, build your confidence and plan for the future you </w:t>
      </w:r>
      <w:r w:rsidR="00AD72D4">
        <w:rPr>
          <w:rFonts w:ascii="Times New Roman" w:hAnsi="Times New Roman" w:cs="Times New Roman"/>
          <w:color w:val="333333"/>
          <w:sz w:val="24"/>
          <w:szCs w:val="24"/>
          <w:shd w:val="clear" w:color="auto" w:fill="FFFFFF"/>
        </w:rPr>
        <w:t xml:space="preserve">want. </w:t>
      </w:r>
    </w:p>
    <w:p w:rsidR="00AD72D4" w:rsidRDefault="00AD72D4" w:rsidP="00AD72D4">
      <w:pPr>
        <w:spacing w:after="0" w:line="480" w:lineRule="auto"/>
        <w:ind w:left="360"/>
        <w:rPr>
          <w:rFonts w:ascii="Times New Roman" w:hAnsi="Times New Roman" w:cs="Times New Roman"/>
          <w:color w:val="333333"/>
          <w:sz w:val="24"/>
          <w:szCs w:val="24"/>
        </w:rPr>
      </w:pPr>
      <w:r w:rsidRPr="00454076">
        <w:rPr>
          <w:rFonts w:ascii="Times New Roman" w:hAnsi="Times New Roman" w:cs="Times New Roman"/>
          <w:sz w:val="24"/>
          <w:szCs w:val="24"/>
          <w:lang w:val="cy-GB"/>
        </w:rPr>
        <w:t>Being a</w:t>
      </w:r>
      <w:r>
        <w:rPr>
          <w:rFonts w:ascii="Times New Roman" w:hAnsi="Times New Roman" w:cs="Times New Roman"/>
          <w:sz w:val="24"/>
          <w:szCs w:val="24"/>
          <w:lang w:val="cy-GB"/>
        </w:rPr>
        <w:t xml:space="preserve"> student in higher education for the very first time, can be daunting to alot of people</w:t>
      </w:r>
      <w:r>
        <w:rPr>
          <w:rFonts w:ascii="Times New Roman" w:hAnsi="Times New Roman" w:cs="Times New Roman"/>
          <w:color w:val="FF0000"/>
          <w:sz w:val="24"/>
          <w:szCs w:val="24"/>
          <w:lang w:val="cy-GB"/>
        </w:rPr>
        <w:t xml:space="preserve"> .</w:t>
      </w:r>
      <w:r w:rsidRPr="00454076">
        <w:rPr>
          <w:rFonts w:ascii="Times New Roman" w:hAnsi="Times New Roman" w:cs="Times New Roman"/>
          <w:color w:val="333333"/>
          <w:sz w:val="24"/>
          <w:szCs w:val="24"/>
        </w:rPr>
        <w:t xml:space="preserve">Several studies have found that many students have negative beliefs and attitudes toward research, including, in many cases, significant feelings of anxiety (Green, </w:t>
      </w:r>
      <w:proofErr w:type="spellStart"/>
      <w:r w:rsidRPr="00454076">
        <w:rPr>
          <w:rFonts w:ascii="Times New Roman" w:hAnsi="Times New Roman" w:cs="Times New Roman"/>
          <w:color w:val="333333"/>
          <w:sz w:val="24"/>
          <w:szCs w:val="24"/>
        </w:rPr>
        <w:t>Bretzin</w:t>
      </w:r>
      <w:proofErr w:type="spellEnd"/>
      <w:r w:rsidRPr="00454076">
        <w:rPr>
          <w:rFonts w:ascii="Times New Roman" w:hAnsi="Times New Roman" w:cs="Times New Roman"/>
          <w:color w:val="333333"/>
          <w:sz w:val="24"/>
          <w:szCs w:val="24"/>
        </w:rPr>
        <w:t xml:space="preserve">, </w:t>
      </w:r>
      <w:proofErr w:type="spellStart"/>
      <w:r w:rsidRPr="00454076">
        <w:rPr>
          <w:rFonts w:ascii="Times New Roman" w:hAnsi="Times New Roman" w:cs="Times New Roman"/>
          <w:color w:val="333333"/>
          <w:sz w:val="24"/>
          <w:szCs w:val="24"/>
        </w:rPr>
        <w:t>Leininger</w:t>
      </w:r>
      <w:proofErr w:type="spellEnd"/>
      <w:r w:rsidRPr="00454076">
        <w:rPr>
          <w:rFonts w:ascii="Times New Roman" w:hAnsi="Times New Roman" w:cs="Times New Roman"/>
          <w:color w:val="333333"/>
          <w:sz w:val="24"/>
          <w:szCs w:val="24"/>
        </w:rPr>
        <w:t xml:space="preserve">, &amp; Stauffer, 2001; Lazar, 1991; </w:t>
      </w:r>
      <w:proofErr w:type="spellStart"/>
      <w:r w:rsidRPr="00454076">
        <w:rPr>
          <w:rFonts w:ascii="Times New Roman" w:hAnsi="Times New Roman" w:cs="Times New Roman"/>
          <w:color w:val="333333"/>
          <w:sz w:val="24"/>
          <w:szCs w:val="24"/>
        </w:rPr>
        <w:t>Maschi</w:t>
      </w:r>
      <w:proofErr w:type="spellEnd"/>
      <w:r w:rsidRPr="00454076">
        <w:rPr>
          <w:rFonts w:ascii="Times New Roman" w:hAnsi="Times New Roman" w:cs="Times New Roman"/>
          <w:color w:val="333333"/>
          <w:sz w:val="24"/>
          <w:szCs w:val="24"/>
        </w:rPr>
        <w:t xml:space="preserve"> et al., </w:t>
      </w:r>
      <w:proofErr w:type="gramStart"/>
      <w:r w:rsidRPr="00454076">
        <w:rPr>
          <w:rFonts w:ascii="Times New Roman" w:hAnsi="Times New Roman" w:cs="Times New Roman"/>
          <w:color w:val="333333"/>
          <w:sz w:val="24"/>
          <w:szCs w:val="24"/>
        </w:rPr>
        <w:t xml:space="preserve">2007; Secret, </w:t>
      </w:r>
      <w:proofErr w:type="spellStart"/>
      <w:r w:rsidRPr="00454076">
        <w:rPr>
          <w:rFonts w:ascii="Times New Roman" w:hAnsi="Times New Roman" w:cs="Times New Roman"/>
          <w:color w:val="333333"/>
          <w:sz w:val="24"/>
          <w:szCs w:val="24"/>
        </w:rPr>
        <w:t>Rompf</w:t>
      </w:r>
      <w:proofErr w:type="spellEnd"/>
      <w:r w:rsidRPr="00454076">
        <w:rPr>
          <w:rFonts w:ascii="Times New Roman" w:hAnsi="Times New Roman" w:cs="Times New Roman"/>
          <w:color w:val="333333"/>
          <w:sz w:val="24"/>
          <w:szCs w:val="24"/>
        </w:rPr>
        <w:t>, &amp; Ford, 2003; Siegel, 1983).</w:t>
      </w:r>
      <w:proofErr w:type="gramEnd"/>
    </w:p>
    <w:p w:rsidR="00AD72D4" w:rsidRDefault="00F11625" w:rsidP="00AD72D4">
      <w:pPr>
        <w:spacing w:after="0" w:line="480" w:lineRule="auto"/>
        <w:ind w:left="360"/>
        <w:rPr>
          <w:rFonts w:ascii="Times New Roman" w:hAnsi="Times New Roman" w:cs="Times New Roman"/>
          <w:color w:val="333333"/>
          <w:sz w:val="24"/>
          <w:szCs w:val="24"/>
        </w:rPr>
      </w:pPr>
      <w:r>
        <w:rPr>
          <w:rFonts w:ascii="Times New Roman" w:hAnsi="Times New Roman" w:cs="Times New Roman"/>
          <w:sz w:val="24"/>
          <w:szCs w:val="24"/>
          <w:lang w:val="cy-GB"/>
        </w:rPr>
        <w:t>My overall opinion of the text is that the author clearly shows her tried and tested approach to research skills has a positive approach to undergraduates studying for the first time, or returning to study.</w:t>
      </w:r>
      <w:r>
        <w:rPr>
          <w:rFonts w:ascii="Times New Roman" w:hAnsi="Times New Roman" w:cs="Times New Roman"/>
          <w:color w:val="333333"/>
          <w:sz w:val="24"/>
          <w:szCs w:val="24"/>
        </w:rPr>
        <w:t xml:space="preserve"> This chapter on research skills is an appropriate article for students</w:t>
      </w:r>
      <w:r w:rsidR="00950019">
        <w:rPr>
          <w:rFonts w:ascii="Times New Roman" w:hAnsi="Times New Roman" w:cs="Times New Roman"/>
          <w:color w:val="333333"/>
          <w:sz w:val="24"/>
          <w:szCs w:val="24"/>
        </w:rPr>
        <w:t xml:space="preserve"> in the study skills handbook.</w:t>
      </w:r>
    </w:p>
    <w:p w:rsidR="00B97F03" w:rsidRDefault="00B97F03" w:rsidP="00B12B39">
      <w:pPr>
        <w:spacing w:after="0" w:line="480" w:lineRule="auto"/>
        <w:ind w:left="360"/>
        <w:rPr>
          <w:rFonts w:ascii="Times New Roman" w:hAnsi="Times New Roman" w:cs="Times New Roman"/>
          <w:sz w:val="24"/>
          <w:szCs w:val="24"/>
          <w:lang w:val="cy-GB"/>
        </w:rPr>
      </w:pPr>
    </w:p>
    <w:p w:rsidR="007C32D9" w:rsidRPr="003F6458" w:rsidRDefault="007C32D9" w:rsidP="00636721">
      <w:pPr>
        <w:spacing w:after="0" w:line="480" w:lineRule="auto"/>
        <w:ind w:left="360"/>
        <w:rPr>
          <w:rFonts w:ascii="Times New Roman" w:hAnsi="Times New Roman" w:cs="Times New Roman"/>
          <w:color w:val="FF0000"/>
          <w:sz w:val="24"/>
          <w:szCs w:val="24"/>
          <w:lang w:val="cy-GB"/>
        </w:rPr>
      </w:pPr>
    </w:p>
    <w:p w:rsidR="00636721" w:rsidRDefault="00636721" w:rsidP="00636721">
      <w:pPr>
        <w:spacing w:after="0" w:line="480" w:lineRule="auto"/>
        <w:ind w:left="360"/>
        <w:rPr>
          <w:rFonts w:ascii="Times New Roman" w:hAnsi="Times New Roman" w:cs="Times New Roman"/>
          <w:sz w:val="24"/>
          <w:szCs w:val="24"/>
          <w:lang w:val="cy-GB"/>
        </w:rPr>
      </w:pPr>
    </w:p>
    <w:p w:rsidR="00C124DF" w:rsidRDefault="00C124DF" w:rsidP="00250061">
      <w:pPr>
        <w:spacing w:after="0" w:line="480" w:lineRule="auto"/>
        <w:ind w:left="360"/>
        <w:rPr>
          <w:rFonts w:ascii="Times New Roman" w:hAnsi="Times New Roman" w:cs="Times New Roman"/>
          <w:sz w:val="24"/>
          <w:szCs w:val="24"/>
          <w:lang w:val="cy-GB"/>
        </w:rPr>
      </w:pPr>
    </w:p>
    <w:p w:rsidR="001C2DEA" w:rsidRDefault="001C2DEA" w:rsidP="00CB1EAB">
      <w:pPr>
        <w:spacing w:after="0" w:line="480" w:lineRule="auto"/>
        <w:rPr>
          <w:rFonts w:ascii="Times New Roman" w:hAnsi="Times New Roman" w:cs="Times New Roman"/>
          <w:sz w:val="24"/>
          <w:szCs w:val="24"/>
          <w:lang w:val="cy-GB"/>
        </w:rPr>
      </w:pPr>
    </w:p>
    <w:p w:rsidR="00CB1EAB" w:rsidRPr="00E65900" w:rsidRDefault="00CB1EAB" w:rsidP="00CB1EAB">
      <w:pPr>
        <w:spacing w:after="0" w:line="480" w:lineRule="auto"/>
        <w:rPr>
          <w:rFonts w:ascii="Times New Roman" w:hAnsi="Times New Roman" w:cs="Times New Roman"/>
          <w:sz w:val="24"/>
          <w:szCs w:val="24"/>
          <w:u w:val="single"/>
          <w:lang w:val="cy-GB"/>
        </w:rPr>
      </w:pPr>
    </w:p>
    <w:p w:rsidR="007E62C8" w:rsidRDefault="007E62C8" w:rsidP="007E62C8">
      <w:pPr>
        <w:spacing w:after="0" w:line="480" w:lineRule="auto"/>
        <w:jc w:val="center"/>
        <w:rPr>
          <w:rFonts w:ascii="Times New Roman" w:hAnsi="Times New Roman" w:cs="Times New Roman"/>
          <w:sz w:val="24"/>
          <w:szCs w:val="24"/>
          <w:u w:val="single"/>
          <w:lang w:val="cy-GB"/>
        </w:rPr>
      </w:pPr>
    </w:p>
    <w:p w:rsidR="001C2DEA" w:rsidRPr="00011286" w:rsidRDefault="00C124DF" w:rsidP="001C2DEA">
      <w:pPr>
        <w:spacing w:after="0" w:line="480" w:lineRule="auto"/>
        <w:rPr>
          <w:rFonts w:ascii="Times New Roman" w:hAnsi="Times New Roman" w:cs="Times New Roman"/>
          <w:sz w:val="24"/>
          <w:szCs w:val="24"/>
          <w:lang w:val="cy-GB"/>
        </w:rPr>
      </w:pPr>
      <w:r w:rsidRPr="00011286">
        <w:rPr>
          <w:rFonts w:ascii="Times New Roman" w:hAnsi="Times New Roman" w:cs="Times New Roman"/>
          <w:sz w:val="24"/>
          <w:szCs w:val="24"/>
          <w:lang w:val="cy-GB"/>
        </w:rPr>
        <w:lastRenderedPageBreak/>
        <w:t>References:</w:t>
      </w:r>
    </w:p>
    <w:p w:rsidR="00011286" w:rsidRPr="00011286" w:rsidRDefault="00CB1EAB" w:rsidP="001C2DEA">
      <w:pPr>
        <w:spacing w:after="0" w:line="480" w:lineRule="auto"/>
        <w:rPr>
          <w:rFonts w:ascii="Times New Roman" w:hAnsi="Times New Roman" w:cs="Times New Roman"/>
          <w:color w:val="333333"/>
          <w:sz w:val="24"/>
          <w:szCs w:val="24"/>
        </w:rPr>
      </w:pPr>
      <w:r w:rsidRPr="00011286">
        <w:rPr>
          <w:rFonts w:ascii="Times New Roman" w:hAnsi="Times New Roman" w:cs="Times New Roman"/>
          <w:sz w:val="24"/>
          <w:szCs w:val="24"/>
          <w:lang w:val="cy-GB"/>
        </w:rPr>
        <w:t xml:space="preserve">Bolin, B.L. Lee,K.H. GlenMaye, L.F. Yoon, D.P. </w:t>
      </w:r>
      <w:r w:rsidR="00011286" w:rsidRPr="00011286">
        <w:rPr>
          <w:rFonts w:ascii="Times New Roman" w:hAnsi="Times New Roman" w:cs="Times New Roman"/>
          <w:sz w:val="24"/>
          <w:szCs w:val="24"/>
          <w:lang w:val="cy-GB"/>
        </w:rPr>
        <w:t>(2012).’</w:t>
      </w:r>
      <w:r w:rsidR="00011286" w:rsidRPr="00011286">
        <w:rPr>
          <w:rFonts w:ascii="Times New Roman" w:hAnsi="Times New Roman" w:cs="Times New Roman"/>
          <w:color w:val="333333"/>
          <w:sz w:val="24"/>
          <w:szCs w:val="24"/>
        </w:rPr>
        <w:t>Journal of Social Work Education’,  </w:t>
      </w:r>
      <w:r w:rsidR="00011286" w:rsidRPr="00011286">
        <w:rPr>
          <w:rFonts w:ascii="Times New Roman" w:hAnsi="Times New Roman" w:cs="Times New Roman"/>
          <w:i/>
          <w:color w:val="333333"/>
          <w:sz w:val="24"/>
          <w:szCs w:val="24"/>
        </w:rPr>
        <w:t>Education; Sociology and social work,</w:t>
      </w:r>
      <w:r w:rsidR="00011286" w:rsidRPr="00011286">
        <w:rPr>
          <w:rFonts w:ascii="Times New Roman" w:hAnsi="Times New Roman" w:cs="Times New Roman"/>
          <w:color w:val="333333"/>
          <w:sz w:val="24"/>
          <w:szCs w:val="24"/>
        </w:rPr>
        <w:t xml:space="preserve"> 48 (issue 2), (03/22/2012),[online].Available at:</w:t>
      </w:r>
      <w:r w:rsidR="00011286" w:rsidRPr="00011286">
        <w:rPr>
          <w:rFonts w:ascii="Times New Roman" w:hAnsi="Times New Roman" w:cs="Times New Roman"/>
          <w:sz w:val="24"/>
          <w:szCs w:val="24"/>
        </w:rPr>
        <w:t xml:space="preserve"> </w:t>
      </w:r>
      <w:r w:rsidR="00011286" w:rsidRPr="00714B95">
        <w:rPr>
          <w:rFonts w:ascii="Times New Roman" w:hAnsi="Times New Roman" w:cs="Times New Roman"/>
          <w:color w:val="333333"/>
          <w:sz w:val="24"/>
          <w:szCs w:val="24"/>
          <w:u w:val="single"/>
        </w:rPr>
        <w:t>http://www.freepatentsonline.com/article/Journal-Social-Work-</w:t>
      </w:r>
      <w:r w:rsidR="00011286" w:rsidRPr="00011286">
        <w:rPr>
          <w:rFonts w:ascii="Times New Roman" w:hAnsi="Times New Roman" w:cs="Times New Roman"/>
          <w:color w:val="333333"/>
          <w:sz w:val="24"/>
          <w:szCs w:val="24"/>
        </w:rPr>
        <w:t xml:space="preserve"> (Accessed: 16 October</w:t>
      </w:r>
      <w:r w:rsidR="00011286">
        <w:rPr>
          <w:rFonts w:ascii="Times New Roman" w:hAnsi="Times New Roman" w:cs="Times New Roman"/>
          <w:color w:val="333333"/>
          <w:sz w:val="24"/>
          <w:szCs w:val="24"/>
        </w:rPr>
        <w:t xml:space="preserve"> 2017</w:t>
      </w:r>
      <w:r w:rsidR="00011286" w:rsidRPr="00011286">
        <w:rPr>
          <w:rFonts w:ascii="Times New Roman" w:hAnsi="Times New Roman" w:cs="Times New Roman"/>
          <w:color w:val="333333"/>
          <w:sz w:val="24"/>
          <w:szCs w:val="24"/>
        </w:rPr>
        <w:t>).</w:t>
      </w:r>
    </w:p>
    <w:p w:rsidR="00011286" w:rsidRPr="00011286" w:rsidRDefault="00011286" w:rsidP="001C2DEA">
      <w:pPr>
        <w:spacing w:after="0" w:line="480" w:lineRule="auto"/>
        <w:rPr>
          <w:rFonts w:ascii="Times New Roman" w:hAnsi="Times New Roman" w:cs="Times New Roman"/>
          <w:sz w:val="24"/>
          <w:szCs w:val="24"/>
          <w:lang w:val="cy-GB"/>
        </w:rPr>
      </w:pPr>
    </w:p>
    <w:p w:rsidR="001C2DEA" w:rsidRPr="00011286" w:rsidRDefault="00271B49" w:rsidP="001C2DEA">
      <w:pPr>
        <w:spacing w:after="0" w:line="480" w:lineRule="auto"/>
        <w:rPr>
          <w:rFonts w:ascii="Times New Roman" w:hAnsi="Times New Roman" w:cs="Times New Roman"/>
          <w:sz w:val="24"/>
          <w:szCs w:val="24"/>
          <w:lang w:val="cy-GB"/>
        </w:rPr>
      </w:pPr>
      <w:r w:rsidRPr="00011286">
        <w:rPr>
          <w:rFonts w:ascii="Times New Roman" w:hAnsi="Times New Roman" w:cs="Times New Roman"/>
          <w:sz w:val="24"/>
          <w:szCs w:val="24"/>
          <w:lang w:val="cy-GB"/>
        </w:rPr>
        <w:t>Cottrell,S. (2008</w:t>
      </w:r>
      <w:r w:rsidR="001C2DEA" w:rsidRPr="00011286">
        <w:rPr>
          <w:rFonts w:ascii="Times New Roman" w:hAnsi="Times New Roman" w:cs="Times New Roman"/>
          <w:sz w:val="24"/>
          <w:szCs w:val="24"/>
          <w:lang w:val="cy-GB"/>
        </w:rPr>
        <w:t xml:space="preserve">) </w:t>
      </w:r>
      <w:r w:rsidR="001C2DEA" w:rsidRPr="00011286">
        <w:rPr>
          <w:rFonts w:ascii="Times New Roman" w:hAnsi="Times New Roman" w:cs="Times New Roman"/>
          <w:i/>
          <w:sz w:val="24"/>
          <w:szCs w:val="24"/>
          <w:lang w:val="cy-GB"/>
        </w:rPr>
        <w:t>The study skills handbook.</w:t>
      </w:r>
      <w:r w:rsidRPr="00011286">
        <w:rPr>
          <w:rFonts w:ascii="Times New Roman" w:hAnsi="Times New Roman" w:cs="Times New Roman"/>
          <w:sz w:val="24"/>
          <w:szCs w:val="24"/>
          <w:lang w:val="cy-GB"/>
        </w:rPr>
        <w:t>3rd</w:t>
      </w:r>
      <w:r w:rsidR="001C2DEA" w:rsidRPr="00011286">
        <w:rPr>
          <w:rFonts w:ascii="Times New Roman" w:hAnsi="Times New Roman" w:cs="Times New Roman"/>
          <w:sz w:val="24"/>
          <w:szCs w:val="24"/>
          <w:lang w:val="cy-GB"/>
        </w:rPr>
        <w:t xml:space="preserve"> edition. Hampshire:Palgrave Macmillan.</w:t>
      </w:r>
    </w:p>
    <w:p w:rsidR="00011286" w:rsidRPr="00011286" w:rsidRDefault="00011286" w:rsidP="001C2DEA">
      <w:pPr>
        <w:spacing w:after="0" w:line="480" w:lineRule="auto"/>
        <w:rPr>
          <w:rFonts w:ascii="Times New Roman" w:hAnsi="Times New Roman" w:cs="Times New Roman"/>
          <w:sz w:val="24"/>
          <w:szCs w:val="24"/>
          <w:lang w:val="cy-GB"/>
        </w:rPr>
      </w:pPr>
    </w:p>
    <w:p w:rsidR="00CB1EAB" w:rsidRPr="00714B95" w:rsidRDefault="00271B49" w:rsidP="001C2DEA">
      <w:pPr>
        <w:spacing w:after="0" w:line="480" w:lineRule="auto"/>
        <w:rPr>
          <w:rFonts w:ascii="Times New Roman" w:hAnsi="Times New Roman" w:cs="Times New Roman"/>
          <w:sz w:val="24"/>
          <w:szCs w:val="24"/>
          <w:u w:val="single"/>
        </w:rPr>
      </w:pPr>
      <w:r w:rsidRPr="00011286">
        <w:rPr>
          <w:rFonts w:ascii="Times New Roman" w:hAnsi="Times New Roman" w:cs="Times New Roman"/>
          <w:sz w:val="24"/>
          <w:szCs w:val="24"/>
          <w:lang w:val="cy-GB"/>
        </w:rPr>
        <w:t xml:space="preserve">Cottrell, S.(2008) </w:t>
      </w:r>
      <w:r w:rsidRPr="00011286">
        <w:rPr>
          <w:rFonts w:ascii="Times New Roman" w:hAnsi="Times New Roman" w:cs="Times New Roman"/>
          <w:i/>
          <w:sz w:val="24"/>
          <w:szCs w:val="24"/>
          <w:lang w:val="cy-GB"/>
        </w:rPr>
        <w:t>The study skills handbook</w:t>
      </w:r>
      <w:r w:rsidRPr="00011286">
        <w:rPr>
          <w:rFonts w:ascii="Times New Roman" w:hAnsi="Times New Roman" w:cs="Times New Roman"/>
          <w:sz w:val="24"/>
          <w:szCs w:val="24"/>
          <w:lang w:val="cy-GB"/>
        </w:rPr>
        <w:t>:</w:t>
      </w:r>
      <w:r w:rsidR="00AD72D4" w:rsidRPr="00011286">
        <w:rPr>
          <w:rFonts w:ascii="Times New Roman" w:hAnsi="Times New Roman" w:cs="Times New Roman"/>
          <w:sz w:val="24"/>
          <w:szCs w:val="24"/>
          <w:lang w:val="cy-GB"/>
        </w:rPr>
        <w:t xml:space="preserve"> </w:t>
      </w:r>
      <w:hyperlink r:id="rId8" w:history="1">
        <w:r w:rsidR="00714B95" w:rsidRPr="00825970">
          <w:rPr>
            <w:rStyle w:val="Hyperlink"/>
            <w:rFonts w:ascii="Times New Roman" w:hAnsi="Times New Roman" w:cs="Times New Roman"/>
            <w:sz w:val="24"/>
            <w:szCs w:val="24"/>
            <w:lang w:val="cy-GB"/>
          </w:rPr>
          <w:t>https://www.amazon.co.uk/Study-Skills-Handbook-Palgrave/dp/0230573053</w:t>
        </w:r>
      </w:hyperlink>
      <w:r w:rsidR="00714B95">
        <w:rPr>
          <w:rFonts w:ascii="Times New Roman" w:hAnsi="Times New Roman" w:cs="Times New Roman"/>
          <w:sz w:val="24"/>
          <w:szCs w:val="24"/>
          <w:u w:val="single"/>
          <w:lang w:val="cy-GB"/>
        </w:rPr>
        <w:t xml:space="preserve"> (Accessed: 14 October 2017).</w:t>
      </w:r>
    </w:p>
    <w:sectPr w:rsidR="00CB1EAB" w:rsidRPr="00714B95" w:rsidSect="00CE305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24DF" w:rsidRDefault="00C124DF" w:rsidP="00702089">
      <w:pPr>
        <w:spacing w:after="0" w:line="240" w:lineRule="auto"/>
      </w:pPr>
      <w:r>
        <w:separator/>
      </w:r>
    </w:p>
  </w:endnote>
  <w:endnote w:type="continuationSeparator" w:id="1">
    <w:p w:rsidR="00C124DF" w:rsidRDefault="00C124DF" w:rsidP="007020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9453282"/>
      <w:docPartObj>
        <w:docPartGallery w:val="Page Numbers (Bottom of Page)"/>
        <w:docPartUnique/>
      </w:docPartObj>
    </w:sdtPr>
    <w:sdtContent>
      <w:p w:rsidR="00C124DF" w:rsidRDefault="00361D5C">
        <w:pPr>
          <w:pStyle w:val="Footer"/>
        </w:pPr>
        <w:r>
          <w:fldChar w:fldCharType="begin"/>
        </w:r>
        <w:r w:rsidR="009E1394">
          <w:instrText xml:space="preserve"> PAGE   \* MERGEFORMAT </w:instrText>
        </w:r>
        <w:r>
          <w:fldChar w:fldCharType="separate"/>
        </w:r>
        <w:r w:rsidR="00D116C0">
          <w:rPr>
            <w:noProof/>
          </w:rPr>
          <w:t>2</w:t>
        </w:r>
        <w:r>
          <w:rPr>
            <w:noProof/>
          </w:rPr>
          <w:fldChar w:fldCharType="end"/>
        </w:r>
      </w:p>
    </w:sdtContent>
  </w:sdt>
  <w:p w:rsidR="00C124DF" w:rsidRDefault="00C124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24DF" w:rsidRDefault="00C124DF" w:rsidP="00702089">
      <w:pPr>
        <w:spacing w:after="0" w:line="240" w:lineRule="auto"/>
      </w:pPr>
      <w:r>
        <w:separator/>
      </w:r>
    </w:p>
  </w:footnote>
  <w:footnote w:type="continuationSeparator" w:id="1">
    <w:p w:rsidR="00C124DF" w:rsidRDefault="00C124DF" w:rsidP="007020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4DF" w:rsidRDefault="00C124DF">
    <w:pPr>
      <w:pStyle w:val="Header"/>
    </w:pPr>
    <w:r>
      <w:t>Student number: 1602526                                                                                   Module number: ECGE4001</w:t>
    </w:r>
  </w:p>
  <w:p w:rsidR="00C124DF" w:rsidRDefault="00C124D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92215"/>
    <w:multiLevelType w:val="hybridMultilevel"/>
    <w:tmpl w:val="734A8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0C3D4A"/>
    <w:multiLevelType w:val="hybridMultilevel"/>
    <w:tmpl w:val="F498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963F25"/>
    <w:multiLevelType w:val="hybridMultilevel"/>
    <w:tmpl w:val="3D0E8D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2BB916E7"/>
    <w:multiLevelType w:val="hybridMultilevel"/>
    <w:tmpl w:val="C3DC6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AF16B6A"/>
    <w:multiLevelType w:val="hybridMultilevel"/>
    <w:tmpl w:val="11B466C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D495D27"/>
    <w:multiLevelType w:val="hybridMultilevel"/>
    <w:tmpl w:val="CE901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1F1D93"/>
    <w:multiLevelType w:val="hybridMultilevel"/>
    <w:tmpl w:val="76AAC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1F286E"/>
    <w:multiLevelType w:val="hybridMultilevel"/>
    <w:tmpl w:val="6568D3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41355C41"/>
    <w:multiLevelType w:val="hybridMultilevel"/>
    <w:tmpl w:val="6610147E"/>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42586589"/>
    <w:multiLevelType w:val="hybridMultilevel"/>
    <w:tmpl w:val="EB6AC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9EA4F93"/>
    <w:multiLevelType w:val="hybridMultilevel"/>
    <w:tmpl w:val="1F50A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EFE28BC"/>
    <w:multiLevelType w:val="hybridMultilevel"/>
    <w:tmpl w:val="F76ED0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4F35636B"/>
    <w:multiLevelType w:val="hybridMultilevel"/>
    <w:tmpl w:val="8C0E9C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590A2455"/>
    <w:multiLevelType w:val="hybridMultilevel"/>
    <w:tmpl w:val="F28212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6A2968E6"/>
    <w:multiLevelType w:val="hybridMultilevel"/>
    <w:tmpl w:val="0726C1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71A775B3"/>
    <w:multiLevelType w:val="hybridMultilevel"/>
    <w:tmpl w:val="558C5E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76950E0"/>
    <w:multiLevelType w:val="hybridMultilevel"/>
    <w:tmpl w:val="5278496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B524D84"/>
    <w:multiLevelType w:val="hybridMultilevel"/>
    <w:tmpl w:val="19BEF4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6"/>
  </w:num>
  <w:num w:numId="3">
    <w:abstractNumId w:val="3"/>
  </w:num>
  <w:num w:numId="4">
    <w:abstractNumId w:val="17"/>
  </w:num>
  <w:num w:numId="5">
    <w:abstractNumId w:val="4"/>
  </w:num>
  <w:num w:numId="6">
    <w:abstractNumId w:val="5"/>
  </w:num>
  <w:num w:numId="7">
    <w:abstractNumId w:val="1"/>
  </w:num>
  <w:num w:numId="8">
    <w:abstractNumId w:val="15"/>
  </w:num>
  <w:num w:numId="9">
    <w:abstractNumId w:val="6"/>
  </w:num>
  <w:num w:numId="10">
    <w:abstractNumId w:val="11"/>
  </w:num>
  <w:num w:numId="11">
    <w:abstractNumId w:val="12"/>
  </w:num>
  <w:num w:numId="12">
    <w:abstractNumId w:val="13"/>
  </w:num>
  <w:num w:numId="13">
    <w:abstractNumId w:val="14"/>
  </w:num>
  <w:num w:numId="14">
    <w:abstractNumId w:val="2"/>
  </w:num>
  <w:num w:numId="15">
    <w:abstractNumId w:val="7"/>
  </w:num>
  <w:num w:numId="16">
    <w:abstractNumId w:val="8"/>
  </w:num>
  <w:num w:numId="17">
    <w:abstractNumId w:val="10"/>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20"/>
  <w:characterSpacingControl w:val="doNotCompress"/>
  <w:footnotePr>
    <w:footnote w:id="0"/>
    <w:footnote w:id="1"/>
  </w:footnotePr>
  <w:endnotePr>
    <w:endnote w:id="0"/>
    <w:endnote w:id="1"/>
  </w:endnotePr>
  <w:compat/>
  <w:rsids>
    <w:rsidRoot w:val="00702089"/>
    <w:rsid w:val="00011286"/>
    <w:rsid w:val="000747A9"/>
    <w:rsid w:val="00075623"/>
    <w:rsid w:val="00077E2D"/>
    <w:rsid w:val="000941AF"/>
    <w:rsid w:val="00097C79"/>
    <w:rsid w:val="000A4566"/>
    <w:rsid w:val="000A4600"/>
    <w:rsid w:val="000C3A9B"/>
    <w:rsid w:val="000D2B27"/>
    <w:rsid w:val="00110CBC"/>
    <w:rsid w:val="00124F34"/>
    <w:rsid w:val="001442A0"/>
    <w:rsid w:val="00153A61"/>
    <w:rsid w:val="00163FBB"/>
    <w:rsid w:val="00164B4F"/>
    <w:rsid w:val="001A49D0"/>
    <w:rsid w:val="001C2DEA"/>
    <w:rsid w:val="001E383E"/>
    <w:rsid w:val="001F27C3"/>
    <w:rsid w:val="001F286C"/>
    <w:rsid w:val="001F401B"/>
    <w:rsid w:val="00205EF4"/>
    <w:rsid w:val="00217B1B"/>
    <w:rsid w:val="00220F8E"/>
    <w:rsid w:val="00224D88"/>
    <w:rsid w:val="00250061"/>
    <w:rsid w:val="00257823"/>
    <w:rsid w:val="00261B69"/>
    <w:rsid w:val="00271B49"/>
    <w:rsid w:val="00292979"/>
    <w:rsid w:val="002B76EC"/>
    <w:rsid w:val="002C4D01"/>
    <w:rsid w:val="002F54E7"/>
    <w:rsid w:val="00317268"/>
    <w:rsid w:val="003270BE"/>
    <w:rsid w:val="00361D5C"/>
    <w:rsid w:val="003667CD"/>
    <w:rsid w:val="0039753E"/>
    <w:rsid w:val="003A2E73"/>
    <w:rsid w:val="003A37BB"/>
    <w:rsid w:val="003A6734"/>
    <w:rsid w:val="003B1A54"/>
    <w:rsid w:val="003F2A01"/>
    <w:rsid w:val="003F6458"/>
    <w:rsid w:val="003F7891"/>
    <w:rsid w:val="00405CA2"/>
    <w:rsid w:val="0041237F"/>
    <w:rsid w:val="004130D3"/>
    <w:rsid w:val="00422BE0"/>
    <w:rsid w:val="00454076"/>
    <w:rsid w:val="00460A4C"/>
    <w:rsid w:val="00471921"/>
    <w:rsid w:val="00486201"/>
    <w:rsid w:val="00492CF5"/>
    <w:rsid w:val="004974DA"/>
    <w:rsid w:val="004A61AA"/>
    <w:rsid w:val="004C0083"/>
    <w:rsid w:val="004C4D53"/>
    <w:rsid w:val="004E5443"/>
    <w:rsid w:val="005017E6"/>
    <w:rsid w:val="00502003"/>
    <w:rsid w:val="00513F93"/>
    <w:rsid w:val="005142C0"/>
    <w:rsid w:val="0054699E"/>
    <w:rsid w:val="00580F0D"/>
    <w:rsid w:val="005D7AE7"/>
    <w:rsid w:val="005E5435"/>
    <w:rsid w:val="005F4934"/>
    <w:rsid w:val="005F75BD"/>
    <w:rsid w:val="0060225D"/>
    <w:rsid w:val="00636721"/>
    <w:rsid w:val="0065571E"/>
    <w:rsid w:val="00674DD4"/>
    <w:rsid w:val="00683FA1"/>
    <w:rsid w:val="00694542"/>
    <w:rsid w:val="006D5E66"/>
    <w:rsid w:val="006D7CA9"/>
    <w:rsid w:val="006E266C"/>
    <w:rsid w:val="00702089"/>
    <w:rsid w:val="00706FB5"/>
    <w:rsid w:val="00710CBF"/>
    <w:rsid w:val="00713C3A"/>
    <w:rsid w:val="00714B95"/>
    <w:rsid w:val="00715490"/>
    <w:rsid w:val="0071688C"/>
    <w:rsid w:val="00722032"/>
    <w:rsid w:val="00761BA1"/>
    <w:rsid w:val="00764E5B"/>
    <w:rsid w:val="0078142B"/>
    <w:rsid w:val="0079384E"/>
    <w:rsid w:val="00795076"/>
    <w:rsid w:val="007B2310"/>
    <w:rsid w:val="007B3351"/>
    <w:rsid w:val="007C32D9"/>
    <w:rsid w:val="007D0995"/>
    <w:rsid w:val="007D63B3"/>
    <w:rsid w:val="007E62C8"/>
    <w:rsid w:val="00844921"/>
    <w:rsid w:val="00852FF8"/>
    <w:rsid w:val="0087207E"/>
    <w:rsid w:val="00880FCA"/>
    <w:rsid w:val="00890B1C"/>
    <w:rsid w:val="0089568C"/>
    <w:rsid w:val="008A2842"/>
    <w:rsid w:val="008B211A"/>
    <w:rsid w:val="008C1250"/>
    <w:rsid w:val="00911146"/>
    <w:rsid w:val="00911BD2"/>
    <w:rsid w:val="00950019"/>
    <w:rsid w:val="00953994"/>
    <w:rsid w:val="00960026"/>
    <w:rsid w:val="009648E1"/>
    <w:rsid w:val="00967B5A"/>
    <w:rsid w:val="00970905"/>
    <w:rsid w:val="00983BA3"/>
    <w:rsid w:val="009869F8"/>
    <w:rsid w:val="00993198"/>
    <w:rsid w:val="009B57FD"/>
    <w:rsid w:val="009E1394"/>
    <w:rsid w:val="009E13EA"/>
    <w:rsid w:val="009E357D"/>
    <w:rsid w:val="00A07E00"/>
    <w:rsid w:val="00A22BA1"/>
    <w:rsid w:val="00A328F7"/>
    <w:rsid w:val="00A44B3F"/>
    <w:rsid w:val="00A51223"/>
    <w:rsid w:val="00A66C97"/>
    <w:rsid w:val="00A83F87"/>
    <w:rsid w:val="00A8419C"/>
    <w:rsid w:val="00AA5F3C"/>
    <w:rsid w:val="00AD72D4"/>
    <w:rsid w:val="00B005D9"/>
    <w:rsid w:val="00B10692"/>
    <w:rsid w:val="00B12B39"/>
    <w:rsid w:val="00B17028"/>
    <w:rsid w:val="00B31F14"/>
    <w:rsid w:val="00B54166"/>
    <w:rsid w:val="00B71CE6"/>
    <w:rsid w:val="00B73276"/>
    <w:rsid w:val="00B73EE3"/>
    <w:rsid w:val="00B97F03"/>
    <w:rsid w:val="00BA7F11"/>
    <w:rsid w:val="00BC2263"/>
    <w:rsid w:val="00BC55BC"/>
    <w:rsid w:val="00BD3F16"/>
    <w:rsid w:val="00BD77F0"/>
    <w:rsid w:val="00BE0AE5"/>
    <w:rsid w:val="00BE743A"/>
    <w:rsid w:val="00BF27D4"/>
    <w:rsid w:val="00C124DF"/>
    <w:rsid w:val="00C154AF"/>
    <w:rsid w:val="00C3536D"/>
    <w:rsid w:val="00C70931"/>
    <w:rsid w:val="00C84663"/>
    <w:rsid w:val="00CB1EAB"/>
    <w:rsid w:val="00CC1DF4"/>
    <w:rsid w:val="00CE3057"/>
    <w:rsid w:val="00CE53AA"/>
    <w:rsid w:val="00D116C0"/>
    <w:rsid w:val="00D12B42"/>
    <w:rsid w:val="00D60E23"/>
    <w:rsid w:val="00D61F18"/>
    <w:rsid w:val="00D81E4F"/>
    <w:rsid w:val="00D90C8D"/>
    <w:rsid w:val="00D97DDD"/>
    <w:rsid w:val="00DA1339"/>
    <w:rsid w:val="00DC5A3D"/>
    <w:rsid w:val="00E3043E"/>
    <w:rsid w:val="00E40656"/>
    <w:rsid w:val="00E459BC"/>
    <w:rsid w:val="00E56348"/>
    <w:rsid w:val="00E62995"/>
    <w:rsid w:val="00E65900"/>
    <w:rsid w:val="00E72CA5"/>
    <w:rsid w:val="00E77E44"/>
    <w:rsid w:val="00F11625"/>
    <w:rsid w:val="00F87D9C"/>
    <w:rsid w:val="00F925D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057"/>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20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089"/>
  </w:style>
  <w:style w:type="paragraph" w:styleId="Footer">
    <w:name w:val="footer"/>
    <w:basedOn w:val="Normal"/>
    <w:link w:val="FooterChar"/>
    <w:uiPriority w:val="99"/>
    <w:unhideWhenUsed/>
    <w:rsid w:val="007020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089"/>
  </w:style>
  <w:style w:type="paragraph" w:styleId="BalloonText">
    <w:name w:val="Balloon Text"/>
    <w:basedOn w:val="Normal"/>
    <w:link w:val="BalloonTextChar"/>
    <w:uiPriority w:val="99"/>
    <w:semiHidden/>
    <w:unhideWhenUsed/>
    <w:rsid w:val="007020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2089"/>
    <w:rPr>
      <w:rFonts w:ascii="Tahoma" w:hAnsi="Tahoma" w:cs="Tahoma"/>
      <w:sz w:val="16"/>
      <w:szCs w:val="16"/>
    </w:rPr>
  </w:style>
  <w:style w:type="paragraph" w:styleId="ListParagraph">
    <w:name w:val="List Paragraph"/>
    <w:basedOn w:val="Normal"/>
    <w:uiPriority w:val="34"/>
    <w:qFormat/>
    <w:rsid w:val="003A6734"/>
    <w:pPr>
      <w:ind w:left="720"/>
      <w:contextualSpacing/>
    </w:pPr>
  </w:style>
  <w:style w:type="character" w:styleId="Hyperlink">
    <w:name w:val="Hyperlink"/>
    <w:basedOn w:val="DefaultParagraphFont"/>
    <w:uiPriority w:val="99"/>
    <w:unhideWhenUsed/>
    <w:rsid w:val="00271B49"/>
    <w:rPr>
      <w:color w:val="0000FF" w:themeColor="hyperlink"/>
      <w:u w:val="single"/>
    </w:rPr>
  </w:style>
  <w:style w:type="character" w:styleId="FollowedHyperlink">
    <w:name w:val="FollowedHyperlink"/>
    <w:basedOn w:val="DefaultParagraphFont"/>
    <w:uiPriority w:val="99"/>
    <w:semiHidden/>
    <w:unhideWhenUsed/>
    <w:rsid w:val="00AD72D4"/>
    <w:rPr>
      <w:color w:val="800080" w:themeColor="followedHyperlink"/>
      <w:u w:val="single"/>
    </w:rPr>
  </w:style>
  <w:style w:type="character" w:customStyle="1" w:styleId="inlineboldsml">
    <w:name w:val="inline_bold_sml"/>
    <w:basedOn w:val="DefaultParagraphFont"/>
    <w:rsid w:val="00CB1EAB"/>
  </w:style>
</w:styles>
</file>

<file path=word/webSettings.xml><?xml version="1.0" encoding="utf-8"?>
<w:webSettings xmlns:r="http://schemas.openxmlformats.org/officeDocument/2006/relationships" xmlns:w="http://schemas.openxmlformats.org/wordprocessingml/2006/main">
  <w:divs>
    <w:div w:id="630284506">
      <w:bodyDiv w:val="1"/>
      <w:marLeft w:val="0"/>
      <w:marRight w:val="0"/>
      <w:marTop w:val="0"/>
      <w:marBottom w:val="0"/>
      <w:divBdr>
        <w:top w:val="none" w:sz="0" w:space="0" w:color="auto"/>
        <w:left w:val="none" w:sz="0" w:space="0" w:color="auto"/>
        <w:bottom w:val="none" w:sz="0" w:space="0" w:color="auto"/>
        <w:right w:val="none" w:sz="0" w:space="0" w:color="auto"/>
      </w:divBdr>
      <w:divsChild>
        <w:div w:id="2141264591">
          <w:marLeft w:val="0"/>
          <w:marRight w:val="0"/>
          <w:marTop w:val="17"/>
          <w:marBottom w:val="0"/>
          <w:divBdr>
            <w:top w:val="none" w:sz="0" w:space="0" w:color="auto"/>
            <w:left w:val="none" w:sz="0" w:space="0" w:color="auto"/>
            <w:bottom w:val="none" w:sz="0" w:space="0" w:color="auto"/>
            <w:right w:val="none" w:sz="0" w:space="0" w:color="auto"/>
          </w:divBdr>
          <w:divsChild>
            <w:div w:id="1551502614">
              <w:marLeft w:val="3600"/>
              <w:marRight w:val="0"/>
              <w:marTop w:val="0"/>
              <w:marBottom w:val="0"/>
              <w:divBdr>
                <w:top w:val="none" w:sz="0" w:space="0" w:color="auto"/>
                <w:left w:val="none" w:sz="0" w:space="0" w:color="auto"/>
                <w:bottom w:val="none" w:sz="0" w:space="0" w:color="auto"/>
                <w:right w:val="none" w:sz="0" w:space="0" w:color="auto"/>
              </w:divBdr>
            </w:div>
          </w:divsChild>
        </w:div>
        <w:div w:id="2052917402">
          <w:marLeft w:val="0"/>
          <w:marRight w:val="0"/>
          <w:marTop w:val="17"/>
          <w:marBottom w:val="0"/>
          <w:divBdr>
            <w:top w:val="none" w:sz="0" w:space="0" w:color="auto"/>
            <w:left w:val="none" w:sz="0" w:space="0" w:color="auto"/>
            <w:bottom w:val="none" w:sz="0" w:space="0" w:color="auto"/>
            <w:right w:val="none" w:sz="0" w:space="0" w:color="auto"/>
          </w:divBdr>
          <w:divsChild>
            <w:div w:id="2025938337">
              <w:marLeft w:val="0"/>
              <w:marRight w:val="0"/>
              <w:marTop w:val="17"/>
              <w:marBottom w:val="0"/>
              <w:divBdr>
                <w:top w:val="none" w:sz="0" w:space="0" w:color="auto"/>
                <w:left w:val="none" w:sz="0" w:space="0" w:color="auto"/>
                <w:bottom w:val="none" w:sz="0" w:space="0" w:color="auto"/>
                <w:right w:val="none" w:sz="0" w:space="0" w:color="auto"/>
              </w:divBdr>
            </w:div>
            <w:div w:id="155921404">
              <w:marLeft w:val="3600"/>
              <w:marRight w:val="0"/>
              <w:marTop w:val="0"/>
              <w:marBottom w:val="0"/>
              <w:divBdr>
                <w:top w:val="none" w:sz="0" w:space="0" w:color="auto"/>
                <w:left w:val="none" w:sz="0" w:space="0" w:color="auto"/>
                <w:bottom w:val="none" w:sz="0" w:space="0" w:color="auto"/>
                <w:right w:val="none" w:sz="0" w:space="0" w:color="auto"/>
              </w:divBdr>
            </w:div>
          </w:divsChild>
        </w:div>
        <w:div w:id="247346716">
          <w:marLeft w:val="0"/>
          <w:marRight w:val="0"/>
          <w:marTop w:val="17"/>
          <w:marBottom w:val="0"/>
          <w:divBdr>
            <w:top w:val="none" w:sz="0" w:space="0" w:color="auto"/>
            <w:left w:val="none" w:sz="0" w:space="0" w:color="auto"/>
            <w:bottom w:val="none" w:sz="0" w:space="0" w:color="auto"/>
            <w:right w:val="none" w:sz="0" w:space="0" w:color="auto"/>
          </w:divBdr>
          <w:divsChild>
            <w:div w:id="397360941">
              <w:marLeft w:val="0"/>
              <w:marRight w:val="0"/>
              <w:marTop w:val="17"/>
              <w:marBottom w:val="0"/>
              <w:divBdr>
                <w:top w:val="none" w:sz="0" w:space="0" w:color="auto"/>
                <w:left w:val="none" w:sz="0" w:space="0" w:color="auto"/>
                <w:bottom w:val="none" w:sz="0" w:space="0" w:color="auto"/>
                <w:right w:val="none" w:sz="0" w:space="0" w:color="auto"/>
              </w:divBdr>
            </w:div>
            <w:div w:id="1102142851">
              <w:marLeft w:val="3600"/>
              <w:marRight w:val="0"/>
              <w:marTop w:val="0"/>
              <w:marBottom w:val="0"/>
              <w:divBdr>
                <w:top w:val="none" w:sz="0" w:space="0" w:color="auto"/>
                <w:left w:val="none" w:sz="0" w:space="0" w:color="auto"/>
                <w:bottom w:val="none" w:sz="0" w:space="0" w:color="auto"/>
                <w:right w:val="none" w:sz="0" w:space="0" w:color="auto"/>
              </w:divBdr>
            </w:div>
          </w:divsChild>
        </w:div>
        <w:div w:id="197787968">
          <w:marLeft w:val="0"/>
          <w:marRight w:val="0"/>
          <w:marTop w:val="17"/>
          <w:marBottom w:val="0"/>
          <w:divBdr>
            <w:top w:val="none" w:sz="0" w:space="0" w:color="auto"/>
            <w:left w:val="none" w:sz="0" w:space="0" w:color="auto"/>
            <w:bottom w:val="none" w:sz="0" w:space="0" w:color="auto"/>
            <w:right w:val="none" w:sz="0" w:space="0" w:color="auto"/>
          </w:divBdr>
          <w:divsChild>
            <w:div w:id="1800369382">
              <w:marLeft w:val="0"/>
              <w:marRight w:val="0"/>
              <w:marTop w:val="17"/>
              <w:marBottom w:val="0"/>
              <w:divBdr>
                <w:top w:val="none" w:sz="0" w:space="0" w:color="auto"/>
                <w:left w:val="none" w:sz="0" w:space="0" w:color="auto"/>
                <w:bottom w:val="none" w:sz="0" w:space="0" w:color="auto"/>
                <w:right w:val="none" w:sz="0" w:space="0" w:color="auto"/>
              </w:divBdr>
            </w:div>
            <w:div w:id="1086415075">
              <w:marLeft w:val="3600"/>
              <w:marRight w:val="0"/>
              <w:marTop w:val="0"/>
              <w:marBottom w:val="0"/>
              <w:divBdr>
                <w:top w:val="none" w:sz="0" w:space="0" w:color="auto"/>
                <w:left w:val="none" w:sz="0" w:space="0" w:color="auto"/>
                <w:bottom w:val="none" w:sz="0" w:space="0" w:color="auto"/>
                <w:right w:val="none" w:sz="0" w:space="0" w:color="auto"/>
              </w:divBdr>
            </w:div>
          </w:divsChild>
        </w:div>
        <w:div w:id="946279228">
          <w:marLeft w:val="0"/>
          <w:marRight w:val="0"/>
          <w:marTop w:val="17"/>
          <w:marBottom w:val="0"/>
          <w:divBdr>
            <w:top w:val="none" w:sz="0" w:space="0" w:color="auto"/>
            <w:left w:val="none" w:sz="0" w:space="0" w:color="auto"/>
            <w:bottom w:val="none" w:sz="0" w:space="0" w:color="auto"/>
            <w:right w:val="none" w:sz="0" w:space="0" w:color="auto"/>
          </w:divBdr>
          <w:divsChild>
            <w:div w:id="1850174161">
              <w:marLeft w:val="0"/>
              <w:marRight w:val="0"/>
              <w:marTop w:val="17"/>
              <w:marBottom w:val="0"/>
              <w:divBdr>
                <w:top w:val="none" w:sz="0" w:space="0" w:color="auto"/>
                <w:left w:val="none" w:sz="0" w:space="0" w:color="auto"/>
                <w:bottom w:val="none" w:sz="0" w:space="0" w:color="auto"/>
                <w:right w:val="none" w:sz="0" w:space="0" w:color="auto"/>
              </w:divBdr>
            </w:div>
            <w:div w:id="115951369">
              <w:marLeft w:val="3600"/>
              <w:marRight w:val="0"/>
              <w:marTop w:val="0"/>
              <w:marBottom w:val="0"/>
              <w:divBdr>
                <w:top w:val="none" w:sz="0" w:space="0" w:color="auto"/>
                <w:left w:val="none" w:sz="0" w:space="0" w:color="auto"/>
                <w:bottom w:val="none" w:sz="0" w:space="0" w:color="auto"/>
                <w:right w:val="none" w:sz="0" w:space="0" w:color="auto"/>
              </w:divBdr>
            </w:div>
          </w:divsChild>
        </w:div>
        <w:div w:id="1596982940">
          <w:marLeft w:val="0"/>
          <w:marRight w:val="0"/>
          <w:marTop w:val="17"/>
          <w:marBottom w:val="0"/>
          <w:divBdr>
            <w:top w:val="none" w:sz="0" w:space="0" w:color="auto"/>
            <w:left w:val="none" w:sz="0" w:space="0" w:color="auto"/>
            <w:bottom w:val="none" w:sz="0" w:space="0" w:color="auto"/>
            <w:right w:val="none" w:sz="0" w:space="0" w:color="auto"/>
          </w:divBdr>
          <w:divsChild>
            <w:div w:id="1843397285">
              <w:marLeft w:val="0"/>
              <w:marRight w:val="0"/>
              <w:marTop w:val="17"/>
              <w:marBottom w:val="0"/>
              <w:divBdr>
                <w:top w:val="none" w:sz="0" w:space="0" w:color="auto"/>
                <w:left w:val="none" w:sz="0" w:space="0" w:color="auto"/>
                <w:bottom w:val="none" w:sz="0" w:space="0" w:color="auto"/>
                <w:right w:val="none" w:sz="0" w:space="0" w:color="auto"/>
              </w:divBdr>
            </w:div>
            <w:div w:id="1940793055">
              <w:marLeft w:val="3600"/>
              <w:marRight w:val="0"/>
              <w:marTop w:val="0"/>
              <w:marBottom w:val="0"/>
              <w:divBdr>
                <w:top w:val="none" w:sz="0" w:space="0" w:color="auto"/>
                <w:left w:val="none" w:sz="0" w:space="0" w:color="auto"/>
                <w:bottom w:val="none" w:sz="0" w:space="0" w:color="auto"/>
                <w:right w:val="none" w:sz="0" w:space="0" w:color="auto"/>
              </w:divBdr>
            </w:div>
          </w:divsChild>
        </w:div>
        <w:div w:id="906456064">
          <w:marLeft w:val="0"/>
          <w:marRight w:val="0"/>
          <w:marTop w:val="17"/>
          <w:marBottom w:val="0"/>
          <w:divBdr>
            <w:top w:val="none" w:sz="0" w:space="0" w:color="auto"/>
            <w:left w:val="none" w:sz="0" w:space="0" w:color="auto"/>
            <w:bottom w:val="none" w:sz="0" w:space="0" w:color="auto"/>
            <w:right w:val="none" w:sz="0" w:space="0" w:color="auto"/>
          </w:divBdr>
          <w:divsChild>
            <w:div w:id="377124804">
              <w:marLeft w:val="0"/>
              <w:marRight w:val="0"/>
              <w:marTop w:val="17"/>
              <w:marBottom w:val="0"/>
              <w:divBdr>
                <w:top w:val="none" w:sz="0" w:space="0" w:color="auto"/>
                <w:left w:val="none" w:sz="0" w:space="0" w:color="auto"/>
                <w:bottom w:val="none" w:sz="0" w:space="0" w:color="auto"/>
                <w:right w:val="none" w:sz="0" w:space="0" w:color="auto"/>
              </w:divBdr>
            </w:div>
            <w:div w:id="1108506800">
              <w:marLeft w:val="3600"/>
              <w:marRight w:val="0"/>
              <w:marTop w:val="0"/>
              <w:marBottom w:val="0"/>
              <w:divBdr>
                <w:top w:val="none" w:sz="0" w:space="0" w:color="auto"/>
                <w:left w:val="none" w:sz="0" w:space="0" w:color="auto"/>
                <w:bottom w:val="none" w:sz="0" w:space="0" w:color="auto"/>
                <w:right w:val="none" w:sz="0" w:space="0" w:color="auto"/>
              </w:divBdr>
            </w:div>
          </w:divsChild>
        </w:div>
        <w:div w:id="1655797092">
          <w:marLeft w:val="0"/>
          <w:marRight w:val="0"/>
          <w:marTop w:val="17"/>
          <w:marBottom w:val="0"/>
          <w:divBdr>
            <w:top w:val="none" w:sz="0" w:space="0" w:color="auto"/>
            <w:left w:val="none" w:sz="0" w:space="0" w:color="auto"/>
            <w:bottom w:val="none" w:sz="0" w:space="0" w:color="auto"/>
            <w:right w:val="none" w:sz="0" w:space="0" w:color="auto"/>
          </w:divBdr>
          <w:divsChild>
            <w:div w:id="1674380827">
              <w:marLeft w:val="0"/>
              <w:marRight w:val="0"/>
              <w:marTop w:val="17"/>
              <w:marBottom w:val="0"/>
              <w:divBdr>
                <w:top w:val="none" w:sz="0" w:space="0" w:color="auto"/>
                <w:left w:val="none" w:sz="0" w:space="0" w:color="auto"/>
                <w:bottom w:val="none" w:sz="0" w:space="0" w:color="auto"/>
                <w:right w:val="none" w:sz="0" w:space="0" w:color="auto"/>
              </w:divBdr>
            </w:div>
            <w:div w:id="1043406903">
              <w:marLeft w:val="360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Study-Skills-Handbook-Palgrave/dp/023057305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1ED49-F142-4AD5-BAE9-04ED99AAE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9</Pages>
  <Words>1291</Words>
  <Characters>7360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dc:creator>
  <cp:lastModifiedBy>Ann</cp:lastModifiedBy>
  <cp:revision>63</cp:revision>
  <dcterms:created xsi:type="dcterms:W3CDTF">2017-10-04T11:19:00Z</dcterms:created>
  <dcterms:modified xsi:type="dcterms:W3CDTF">2017-10-24T18:03:00Z</dcterms:modified>
</cp:coreProperties>
</file>