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47D4" w:rsidRPr="00546680" w:rsidRDefault="000947D4" w:rsidP="007F2BD8">
      <w:pPr>
        <w:spacing w:line="360" w:lineRule="auto"/>
        <w:rPr>
          <w:rFonts w:ascii="Times New Roman" w:hAnsi="Times New Roman" w:cs="Times New Roman"/>
          <w:sz w:val="24"/>
          <w:szCs w:val="24"/>
        </w:rPr>
      </w:pPr>
      <w:bookmarkStart w:id="0" w:name="_Hlk528826347"/>
      <w:bookmarkStart w:id="1" w:name="_Hlk528826419"/>
      <w:r w:rsidRPr="00546680">
        <w:rPr>
          <w:rFonts w:ascii="Times New Roman" w:hAnsi="Times New Roman" w:cs="Times New Roman"/>
          <w:sz w:val="24"/>
          <w:szCs w:val="24"/>
        </w:rPr>
        <w:t>It is suggested by Tuckman (1965) that establishing teams of people to work together can be challenging, especially if some members of the group already know one another. This was experienced during the group assignment as several students had previously attended a course together. Newcomb (1950, quoted in Driskell, 2017 p.283 that “Humans are so thoroughly socialized that virtually all their problems must be met by coming to terms with other people” so basically every problem faced in today’s society will have to be dealt with by working with others, communication and the balance of communication with others is vitally important especially to join in  within a new group.</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In Tuckman (1965) model of teamwork he proposes that there are four stages that a team will review before becoming </w:t>
      </w:r>
      <w:proofErr w:type="gramStart"/>
      <w:r w:rsidRPr="00546680">
        <w:rPr>
          <w:rFonts w:ascii="Times New Roman" w:hAnsi="Times New Roman" w:cs="Times New Roman"/>
          <w:sz w:val="24"/>
          <w:szCs w:val="24"/>
        </w:rPr>
        <w:t>a sufficient</w:t>
      </w:r>
      <w:proofErr w:type="gramEnd"/>
      <w:r w:rsidRPr="00546680">
        <w:rPr>
          <w:rFonts w:ascii="Times New Roman" w:hAnsi="Times New Roman" w:cs="Times New Roman"/>
          <w:sz w:val="24"/>
          <w:szCs w:val="24"/>
        </w:rPr>
        <w:t xml:space="preserve"> team. These are forming, storming, norming and performing. The first stage a team should </w:t>
      </w:r>
      <w:r w:rsidR="00AB2722" w:rsidRPr="00546680">
        <w:rPr>
          <w:rFonts w:ascii="Times New Roman" w:hAnsi="Times New Roman" w:cs="Times New Roman"/>
          <w:sz w:val="24"/>
          <w:szCs w:val="24"/>
        </w:rPr>
        <w:t>undergo</w:t>
      </w:r>
      <w:r w:rsidRPr="00546680">
        <w:rPr>
          <w:rFonts w:ascii="Times New Roman" w:hAnsi="Times New Roman" w:cs="Times New Roman"/>
          <w:sz w:val="24"/>
          <w:szCs w:val="24"/>
        </w:rPr>
        <w:t xml:space="preserve"> is the ‘forming’ stage, this is a stage where all group members get to know one another, this had been done previously except for one member.  The usual shy natured, self-conscious stage barely occurred. The only forming period within the group was getting the new member of the group to speak up and get them interacting within a group chat which was continuous throughout this assignment process. The storming stage ceased to exist as there was no conflict at all through the process, so it sailed on to the norming stage. During this stage, everyone chose a topic point of interest and researched. The group met up regularly to discuss their findings and took on board </w:t>
      </w:r>
      <w:proofErr w:type="spellStart"/>
      <w:r w:rsidRPr="00546680">
        <w:rPr>
          <w:rFonts w:ascii="Times New Roman" w:hAnsi="Times New Roman" w:cs="Times New Roman"/>
          <w:sz w:val="24"/>
          <w:szCs w:val="24"/>
        </w:rPr>
        <w:t>Mckinsey’s</w:t>
      </w:r>
      <w:proofErr w:type="spellEnd"/>
      <w:r w:rsidRPr="00546680">
        <w:rPr>
          <w:rFonts w:ascii="Times New Roman" w:hAnsi="Times New Roman" w:cs="Times New Roman"/>
          <w:sz w:val="24"/>
          <w:szCs w:val="24"/>
        </w:rPr>
        <w:t xml:space="preserve"> (1980) 7s’ of management theory. They shared values, supported and motivated one another, however this was inadequate for some and two members decided to leave the group. </w:t>
      </w:r>
      <w:proofErr w:type="gramStart"/>
      <w:r w:rsidRPr="00546680">
        <w:rPr>
          <w:rFonts w:ascii="Times New Roman" w:hAnsi="Times New Roman" w:cs="Times New Roman"/>
          <w:sz w:val="24"/>
          <w:szCs w:val="24"/>
        </w:rPr>
        <w:t>Previous to</w:t>
      </w:r>
      <w:proofErr w:type="gramEnd"/>
      <w:r w:rsidRPr="00546680">
        <w:rPr>
          <w:rFonts w:ascii="Times New Roman" w:hAnsi="Times New Roman" w:cs="Times New Roman"/>
          <w:sz w:val="24"/>
          <w:szCs w:val="24"/>
        </w:rPr>
        <w:t xml:space="preserve"> their decision those members of the group failed to turn up to the set study evenings on more than one occasion, this clarified </w:t>
      </w:r>
      <w:proofErr w:type="spellStart"/>
      <w:r w:rsidRPr="00546680">
        <w:rPr>
          <w:rFonts w:ascii="Times New Roman" w:hAnsi="Times New Roman" w:cs="Times New Roman"/>
          <w:sz w:val="24"/>
          <w:szCs w:val="24"/>
        </w:rPr>
        <w:t>Tjosvold</w:t>
      </w:r>
      <w:proofErr w:type="spellEnd"/>
      <w:r w:rsidRPr="00546680">
        <w:rPr>
          <w:rFonts w:ascii="Times New Roman" w:hAnsi="Times New Roman" w:cs="Times New Roman"/>
          <w:sz w:val="24"/>
          <w:szCs w:val="24"/>
        </w:rPr>
        <w:t xml:space="preserve"> (1984, 1995) suggestions “that mutual support among team members is an essential component” without the support of one another the group would have failed to complete the assignment. </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It is said that the performing stage can only happen once all three previous stages have occurred, however Knight (2006) implies that groups do follow this model but not in a direct motion, although the research he carried out was based on the military and military backgrounds, so the research he carried out was on people who were very disciplined, during Tuckman’s research he also found a lack of the storming section.</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Stogdill (1974) “concluded that there were a cluster of leadership traits, which was adapted to the work situation in which the leader operated.” (Lindon, 2016,pp 41) Not one member of the group volunteered to become the leader or chairperson of this group assignment, so based </w:t>
      </w:r>
      <w:r w:rsidRPr="00546680">
        <w:rPr>
          <w:rFonts w:ascii="Times New Roman" w:hAnsi="Times New Roman" w:cs="Times New Roman"/>
          <w:sz w:val="24"/>
          <w:szCs w:val="24"/>
        </w:rPr>
        <w:lastRenderedPageBreak/>
        <w:t xml:space="preserve">on Stogdill (1974) cluster of leadership traits such as sociability, the ability to socialise and communicate effectively with others, confidence to work as a team and make their voice heard, cooperation and the ability to influence others to believe in themselves, shared their beliefs in the group’s ability to achieve, one member of the group stood out. This member demonstrated these traits more than any of the others, therefore it was a group decision that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became the chair person and for those reasons and the support received from this newly formed leader that the group accomplished the set group assignment.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of the group led the team to self-belief when members found the assignment difficult, by words of wisdom and encouragement.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also listened and valued all other members opinions and listened to each member knowledge and understanding of the topic, they took responsibility to schedule meetings taking into consideration the other members circumstances.  Although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arranged the meetings, each member had a role to play within this assignment, the responsibility of this group assignment was on all members of the group, with each member researching a discussion point and reporting back to the others within the group, developing a wider knowledge of the point.  “Distributed leadership moves away from individual- and role-based views of leadership to those focus on organization and on leadership tasks (Smylie et al., 2002).  The chairperson of the group did not control the group and take on all the work but allowed everyone to take equal responsibility with the research, the discussion of findings and the input given, creating a positive interactions and relationships within the group allowing each member to feel required, this validating Spillane and Dimond (2007) outlook on a distributed leader. Spillane and Diamond (2007) propose that a distributed leader is based on “interactions among leaders, followers, organizational routines and tools are a core defining element of practice.” </w:t>
      </w:r>
      <w:proofErr w:type="spellStart"/>
      <w:r w:rsidRPr="00546680">
        <w:rPr>
          <w:rFonts w:ascii="Times New Roman" w:hAnsi="Times New Roman" w:cs="Times New Roman"/>
          <w:sz w:val="24"/>
          <w:szCs w:val="24"/>
        </w:rPr>
        <w:t>Leithwood</w:t>
      </w:r>
      <w:proofErr w:type="spellEnd"/>
      <w:r w:rsidRPr="00546680">
        <w:rPr>
          <w:rFonts w:ascii="Times New Roman" w:hAnsi="Times New Roman" w:cs="Times New Roman"/>
          <w:sz w:val="24"/>
          <w:szCs w:val="24"/>
        </w:rPr>
        <w:t xml:space="preserve"> et al (2009).</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The group discussion was a nerve-wracking experience to begin with but once the discussion started, the nervousness faded. The group had prepared an agenda which helped each member remember the points they needed to discuss. The only time the group has a whole group practice was an hour or so before hand and it worked in their advantage. The discussion was a success, the conversation seems to flow naturally, and the referencing seemed natural within the discussion.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began the discussion and although she led the discussion she made sure each member of the group was included and was heard, the communication and interaction between the group members were natural as the group members have formed a friendship through this group assignment. Schein (1980, p. 137) states that an important </w:t>
      </w:r>
      <w:r w:rsidRPr="00546680">
        <w:rPr>
          <w:rFonts w:ascii="Times New Roman" w:hAnsi="Times New Roman" w:cs="Times New Roman"/>
          <w:sz w:val="24"/>
          <w:szCs w:val="24"/>
        </w:rPr>
        <w:lastRenderedPageBreak/>
        <w:t xml:space="preserve">aspect of being a member of a team is that the members in the group ‘perceive themselves to be a group’ and after this group assignment was complete, it could be felt by all that the group had become and worked as a good team/ group. There’s a saying there is no I in team, no individualism just a team although each individual has their own strengths and weaknesses, working together will enhance your strengths and if the group is kind enough they will abolish your weakness’, this was shown within the groups discussion, although most the members were nervous and worried to begin with once they started with the help of others, they managed to reach their target time and all spoke confidently. Personally, the </w:t>
      </w:r>
      <w:r w:rsidR="00AB2722" w:rsidRPr="00546680">
        <w:rPr>
          <w:rFonts w:ascii="Times New Roman" w:hAnsi="Times New Roman" w:cs="Times New Roman"/>
          <w:sz w:val="24"/>
          <w:szCs w:val="24"/>
        </w:rPr>
        <w:t>chairperson</w:t>
      </w:r>
      <w:r w:rsidRPr="00546680">
        <w:rPr>
          <w:rFonts w:ascii="Times New Roman" w:hAnsi="Times New Roman" w:cs="Times New Roman"/>
          <w:sz w:val="24"/>
          <w:szCs w:val="24"/>
        </w:rPr>
        <w:t xml:space="preserve"> played a very important part within this assignment and it is believed that her leadership skills and traits that she displayed before and during the group assignment meant that she could lead the group in the right direction for their group assignment to be successful.</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Within today’s society there are several definitions to the word leader or leadership, my perspective of a leader would be someone who </w:t>
      </w:r>
      <w:proofErr w:type="gramStart"/>
      <w:r w:rsidRPr="00546680">
        <w:rPr>
          <w:rFonts w:ascii="Times New Roman" w:hAnsi="Times New Roman" w:cs="Times New Roman"/>
          <w:sz w:val="24"/>
          <w:szCs w:val="24"/>
        </w:rPr>
        <w:t>has the ability to</w:t>
      </w:r>
      <w:proofErr w:type="gramEnd"/>
      <w:r w:rsidRPr="00546680">
        <w:rPr>
          <w:rFonts w:ascii="Times New Roman" w:hAnsi="Times New Roman" w:cs="Times New Roman"/>
          <w:sz w:val="24"/>
          <w:szCs w:val="24"/>
        </w:rPr>
        <w:t xml:space="preserve"> lead a group of people whether they are peers or not towards a set aim or target. To have a leader within any setting would be vital, as any organization needs that someone for others to look up to and someone for guidance, a leader can be identified as someone who is there to lead and guide you and your team to a common goal that has been established. </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 Nelson Mandela would be an excellent example of a leader, he led others to protest and stand up for their rights as a black minority, without his bravery and determination to lead by example, the black minority would not have the rights they have today alongside Martin Luther King and Rosa Parks who also dedicated their lives to the rights of the black minority. These influential people are often seen as world leaders; however, within early years setting it is also crucial to have a leader, whether it is a team leader, a foundation phase leader or a head teacher. Someone to help lead and direct the team to achieve what is expected as the target or goal,</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“Leadership in the early years is a gift. You have the ability to influence the attitudes and practice of a team of staff, who have the ability to influence the lives and experiences of the youngest children.” (Focus education, 2016) however based on the principles of Rodd (1997) most of the research studies on leadership within the early years sector, they focus more on the management aspect more than the leadership of staff. There is a difference between a manager and a leader.</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lastRenderedPageBreak/>
        <w:t>A leader within a school could well vary from being the head teacher, a deputy or the head of the foundation phase, therefore we must take into consideration that there is a difference between a manager and a leader, in experiences it has been suggested that a leader is more of a people person than what a manager is, a manager wants the job or task done where as a leader will guide you and influence you towards getting the task done. It is paramount that the leader plays a role in the staffing “Research also shows that leadership is second only to teaching as an influence on learning, and that the quality and practice of leadership is linked in a consistent and demonstrable way to improved student outcomes and educational equity.” (</w:t>
      </w:r>
      <w:proofErr w:type="spellStart"/>
      <w:r w:rsidRPr="00546680">
        <w:rPr>
          <w:rFonts w:ascii="Times New Roman" w:hAnsi="Times New Roman" w:cs="Times New Roman"/>
          <w:sz w:val="24"/>
          <w:szCs w:val="24"/>
        </w:rPr>
        <w:t>Leithwood</w:t>
      </w:r>
      <w:proofErr w:type="spellEnd"/>
      <w:r w:rsidRPr="00546680">
        <w:rPr>
          <w:rFonts w:ascii="Times New Roman" w:hAnsi="Times New Roman" w:cs="Times New Roman"/>
          <w:sz w:val="24"/>
          <w:szCs w:val="24"/>
        </w:rPr>
        <w:t xml:space="preserve"> et al, 2006)</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There are a variety of different leadership styles within the society and a large amount of research has been implemented over the years to develop the traits and skills of certain leadership types, for example Handy (1999), Robinsons (2006), </w:t>
      </w:r>
      <w:proofErr w:type="spellStart"/>
      <w:r w:rsidRPr="00546680">
        <w:rPr>
          <w:rFonts w:ascii="Times New Roman" w:hAnsi="Times New Roman" w:cs="Times New Roman"/>
          <w:sz w:val="24"/>
          <w:szCs w:val="24"/>
        </w:rPr>
        <w:t>Nivala</w:t>
      </w:r>
      <w:proofErr w:type="spellEnd"/>
      <w:r w:rsidRPr="00546680">
        <w:rPr>
          <w:rFonts w:ascii="Times New Roman" w:hAnsi="Times New Roman" w:cs="Times New Roman"/>
          <w:sz w:val="24"/>
          <w:szCs w:val="24"/>
        </w:rPr>
        <w:t xml:space="preserve"> (2002).  Within the early year’s settings, a large amount of case studies </w:t>
      </w:r>
      <w:proofErr w:type="gramStart"/>
      <w:r w:rsidRPr="00546680">
        <w:rPr>
          <w:rFonts w:ascii="Times New Roman" w:hAnsi="Times New Roman" w:cs="Times New Roman"/>
          <w:sz w:val="24"/>
          <w:szCs w:val="24"/>
        </w:rPr>
        <w:t>have</w:t>
      </w:r>
      <w:proofErr w:type="gramEnd"/>
      <w:r w:rsidRPr="00546680">
        <w:rPr>
          <w:rFonts w:ascii="Times New Roman" w:hAnsi="Times New Roman" w:cs="Times New Roman"/>
          <w:sz w:val="24"/>
          <w:szCs w:val="24"/>
        </w:rPr>
        <w:t xml:space="preserve"> been carried out to identify and differentiate between these leadership types. Some research identifies that it’s the traits people have that defines which leaders they are whilst others claim it is based on the acquired skills or even the situation of the task that will define the best leadership style to use. “Leadership is arguably one of the most observed, yet least understood phenomena on earth” (Burns, in </w:t>
      </w:r>
      <w:proofErr w:type="spellStart"/>
      <w:r w:rsidRPr="00546680">
        <w:rPr>
          <w:rFonts w:ascii="Times New Roman" w:hAnsi="Times New Roman" w:cs="Times New Roman"/>
          <w:sz w:val="24"/>
          <w:szCs w:val="24"/>
        </w:rPr>
        <w:t>Abbasialiya</w:t>
      </w:r>
      <w:proofErr w:type="spellEnd"/>
      <w:r w:rsidRPr="00546680">
        <w:rPr>
          <w:rFonts w:ascii="Times New Roman" w:hAnsi="Times New Roman" w:cs="Times New Roman"/>
          <w:sz w:val="24"/>
          <w:szCs w:val="24"/>
        </w:rPr>
        <w:t>, 2010)</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Kirkpatrick and Locke (1991) argue that it is not the traits a person has that defines them to be an effective leader but the willingness they offer to the organisation in which they work. Simkins (2005) agrees somewhat as he claimed, “Leadership is one of the major factors, sometimes the only factor, that determines whether an organization succeeds or fails.” Within the group assignment discussed earlier, they leadership style used was that of a democratic leader, a democratic leader is a leader that shares the decision making, has an open approach to leading and values the views of others within the group.  This type of leader allows the other members within the group to feel somewhat valued as a member, although they are not the leader, they are valued as they are being listened to, this will boost someone’s self-confidence, and this will help them thrive to achieve the set goal. It will also allow the group members to have respect towards their leader as the leader respects their values, the respect will become mutual. A democratic leader unlike an autocratic leader allows the group to have an input, so the outcome is equivalent to the whole groups work. The autocratic leader makes all the decisions themselves and the decisions made usually support the managers personality. </w:t>
      </w:r>
      <w:proofErr w:type="spellStart"/>
      <w:r w:rsidRPr="00546680">
        <w:rPr>
          <w:rFonts w:ascii="Times New Roman" w:hAnsi="Times New Roman" w:cs="Times New Roman"/>
          <w:sz w:val="24"/>
          <w:szCs w:val="24"/>
        </w:rPr>
        <w:t>Kippenbereg</w:t>
      </w:r>
      <w:proofErr w:type="spellEnd"/>
      <w:r w:rsidRPr="00546680">
        <w:rPr>
          <w:rFonts w:ascii="Times New Roman" w:hAnsi="Times New Roman" w:cs="Times New Roman"/>
          <w:sz w:val="24"/>
          <w:szCs w:val="24"/>
        </w:rPr>
        <w:t xml:space="preserve"> (2002) supports this as he proposes that “How we lead is a reflection of our </w:t>
      </w:r>
      <w:r w:rsidRPr="00546680">
        <w:rPr>
          <w:rFonts w:ascii="Times New Roman" w:hAnsi="Times New Roman" w:cs="Times New Roman"/>
          <w:sz w:val="24"/>
          <w:szCs w:val="24"/>
        </w:rPr>
        <w:lastRenderedPageBreak/>
        <w:t>character, our personality and our experience” (</w:t>
      </w:r>
      <w:proofErr w:type="spellStart"/>
      <w:r w:rsidRPr="00546680">
        <w:rPr>
          <w:rFonts w:ascii="Times New Roman" w:hAnsi="Times New Roman" w:cs="Times New Roman"/>
          <w:sz w:val="24"/>
          <w:szCs w:val="24"/>
        </w:rPr>
        <w:t>Kippenberger</w:t>
      </w:r>
      <w:proofErr w:type="spellEnd"/>
      <w:r w:rsidRPr="00546680">
        <w:rPr>
          <w:rFonts w:ascii="Times New Roman" w:hAnsi="Times New Roman" w:cs="Times New Roman"/>
          <w:sz w:val="24"/>
          <w:szCs w:val="24"/>
        </w:rPr>
        <w:t xml:space="preserve">, 2002 p.8) However a Laissez faire leader is permissive, the group members are responsible for the goals set and a participate leader is a leader with the aim to include all members to identify the goals, they try to include all members from all departments. “A good leader is not only a good commander but is also able to extract work from his followers and </w:t>
      </w:r>
      <w:proofErr w:type="spellStart"/>
      <w:r w:rsidRPr="00546680">
        <w:rPr>
          <w:rFonts w:ascii="Times New Roman" w:hAnsi="Times New Roman" w:cs="Times New Roman"/>
          <w:sz w:val="24"/>
          <w:szCs w:val="24"/>
        </w:rPr>
        <w:t>channelise</w:t>
      </w:r>
      <w:proofErr w:type="spellEnd"/>
      <w:r w:rsidRPr="00546680">
        <w:rPr>
          <w:rFonts w:ascii="Times New Roman" w:hAnsi="Times New Roman" w:cs="Times New Roman"/>
          <w:sz w:val="24"/>
          <w:szCs w:val="24"/>
        </w:rPr>
        <w:t xml:space="preserve"> them towards the attainment of the goal. So, not only giving commands but also acceptance of requests also becomes an essential part of the leadership behaviour.” (Ray, 2002 p2). This would suggest that a leader would not be someone who instructs their team but someone who listens and works as part of that team, this would demonstrate good leadership skills and can be described as a democratic leader. A democratic leader can also be described as a participative leader, both types of leaders take a more hands on approach within the team with the decision-making procedures. “...educational institutions and non-profit organizations in expansion mode are well-suited for the democratic/participative leadership style because it encourages collaboration. Participatory leadership rewards success and fosters a collegial environment.” (St Thomas University, 2004) This allows employees to become highly focused on goals that are set which will also lead to high job satisfaction. Feeling a valued part of a group or team will keep the members motivated to do well to ensure that they do well for not just themselves but also their peers.</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Lewin et al (1939) researched three types of leadership types, the democratic, Laissez- faire and the autocratic leadership style. They </w:t>
      </w:r>
      <w:proofErr w:type="gramStart"/>
      <w:r w:rsidRPr="00546680">
        <w:rPr>
          <w:rFonts w:ascii="Times New Roman" w:hAnsi="Times New Roman" w:cs="Times New Roman"/>
          <w:sz w:val="24"/>
          <w:szCs w:val="24"/>
        </w:rPr>
        <w:t>came to the conclusion</w:t>
      </w:r>
      <w:proofErr w:type="gramEnd"/>
      <w:r w:rsidRPr="00546680">
        <w:rPr>
          <w:rFonts w:ascii="Times New Roman" w:hAnsi="Times New Roman" w:cs="Times New Roman"/>
          <w:sz w:val="24"/>
          <w:szCs w:val="24"/>
        </w:rPr>
        <w:t xml:space="preserve"> that there was more warmth within the democratic groups. Feeling warmth within a group or team allows a positive vibe to work alongside one another, making the process more positive and effortless to some extent. (</w:t>
      </w:r>
      <w:proofErr w:type="spellStart"/>
      <w:r w:rsidRPr="00546680">
        <w:rPr>
          <w:rFonts w:ascii="Times New Roman" w:hAnsi="Times New Roman" w:cs="Times New Roman"/>
          <w:sz w:val="24"/>
          <w:szCs w:val="24"/>
        </w:rPr>
        <w:t>Smith.M</w:t>
      </w:r>
      <w:proofErr w:type="spellEnd"/>
      <w:r w:rsidRPr="00546680">
        <w:rPr>
          <w:rFonts w:ascii="Times New Roman" w:hAnsi="Times New Roman" w:cs="Times New Roman"/>
          <w:sz w:val="24"/>
          <w:szCs w:val="24"/>
        </w:rPr>
        <w:t>, 2001).</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Rodd (2006) stated that “Feelings of insecurity, pressure and resistance to change can decrease the organisation’s ability to perform effectively”. (</w:t>
      </w:r>
      <w:proofErr w:type="spellStart"/>
      <w:r w:rsidRPr="00546680">
        <w:rPr>
          <w:rFonts w:ascii="Times New Roman" w:hAnsi="Times New Roman" w:cs="Times New Roman"/>
          <w:sz w:val="24"/>
          <w:szCs w:val="24"/>
        </w:rPr>
        <w:t>Hujala</w:t>
      </w:r>
      <w:proofErr w:type="spellEnd"/>
      <w:r w:rsidRPr="00546680">
        <w:rPr>
          <w:rFonts w:ascii="Times New Roman" w:hAnsi="Times New Roman" w:cs="Times New Roman"/>
          <w:sz w:val="24"/>
          <w:szCs w:val="24"/>
        </w:rPr>
        <w:t xml:space="preserve">, E. and </w:t>
      </w:r>
      <w:proofErr w:type="spellStart"/>
      <w:r w:rsidRPr="00546680">
        <w:rPr>
          <w:rFonts w:ascii="Times New Roman" w:hAnsi="Times New Roman" w:cs="Times New Roman"/>
          <w:sz w:val="24"/>
          <w:szCs w:val="24"/>
        </w:rPr>
        <w:t>Eskelinen</w:t>
      </w:r>
      <w:proofErr w:type="spellEnd"/>
      <w:r w:rsidRPr="00546680">
        <w:rPr>
          <w:rFonts w:ascii="Times New Roman" w:hAnsi="Times New Roman" w:cs="Times New Roman"/>
          <w:sz w:val="24"/>
          <w:szCs w:val="24"/>
        </w:rPr>
        <w:t>, M. 2013 p.213) this emphasising the need for a team or group to feel secure and comfortable within their group to achieve their set goal.</w:t>
      </w:r>
    </w:p>
    <w:p w:rsidR="000947D4" w:rsidRPr="00546680" w:rsidRDefault="000947D4" w:rsidP="007F2BD8">
      <w:pPr>
        <w:spacing w:line="360" w:lineRule="auto"/>
        <w:rPr>
          <w:rFonts w:ascii="Times New Roman" w:hAnsi="Times New Roman" w:cs="Times New Roman"/>
          <w:sz w:val="24"/>
          <w:szCs w:val="24"/>
        </w:rPr>
      </w:pPr>
      <w:r w:rsidRPr="00546680">
        <w:rPr>
          <w:rFonts w:ascii="Times New Roman" w:hAnsi="Times New Roman" w:cs="Times New Roman"/>
          <w:sz w:val="24"/>
          <w:szCs w:val="24"/>
        </w:rPr>
        <w:t xml:space="preserve">To conclude this assignment every person working within the early years is integral in a child’s learning, welfare and well-being, so it is only fair that everyone has an input to maintain the best provision possible. </w:t>
      </w:r>
      <w:proofErr w:type="gramStart"/>
      <w:r w:rsidRPr="00546680">
        <w:rPr>
          <w:rFonts w:ascii="Times New Roman" w:hAnsi="Times New Roman" w:cs="Times New Roman"/>
          <w:sz w:val="24"/>
          <w:szCs w:val="24"/>
        </w:rPr>
        <w:t>This being said, the</w:t>
      </w:r>
      <w:proofErr w:type="gramEnd"/>
      <w:r w:rsidRPr="00546680">
        <w:rPr>
          <w:rFonts w:ascii="Times New Roman" w:hAnsi="Times New Roman" w:cs="Times New Roman"/>
          <w:sz w:val="24"/>
          <w:szCs w:val="24"/>
        </w:rPr>
        <w:t xml:space="preserve"> best leadership style within the early years setting of a school would be a democratic/ participative leader as all members of the team have a responsibility for the children within their care. This emphasising that each </w:t>
      </w:r>
      <w:r w:rsidRPr="00546680">
        <w:rPr>
          <w:rFonts w:ascii="Times New Roman" w:hAnsi="Times New Roman" w:cs="Times New Roman"/>
          <w:sz w:val="24"/>
          <w:szCs w:val="24"/>
        </w:rPr>
        <w:lastRenderedPageBreak/>
        <w:t>member of staff has an input, to work together as a group/ whole school to provide the best for the children within their care and with the guidance and support of a democratic leader, this will be accomplished.</w:t>
      </w:r>
    </w:p>
    <w:p w:rsidR="000947D4" w:rsidRDefault="000947D4" w:rsidP="001206BE">
      <w:pPr>
        <w:spacing w:line="240" w:lineRule="auto"/>
        <w:rPr>
          <w:rFonts w:ascii="Times New Roman" w:hAnsi="Times New Roman" w:cs="Times New Roman"/>
          <w:u w:val="single"/>
        </w:rPr>
      </w:pPr>
    </w:p>
    <w:p w:rsidR="00083FAE" w:rsidRPr="00E77395" w:rsidRDefault="00083FAE" w:rsidP="001206BE">
      <w:pPr>
        <w:spacing w:line="240" w:lineRule="auto"/>
        <w:rPr>
          <w:rFonts w:ascii="Times New Roman" w:hAnsi="Times New Roman" w:cs="Times New Roman"/>
          <w:u w:val="single"/>
        </w:rPr>
      </w:pPr>
      <w:r w:rsidRPr="00E77395">
        <w:rPr>
          <w:rFonts w:ascii="Times New Roman" w:hAnsi="Times New Roman" w:cs="Times New Roman"/>
          <w:u w:val="single"/>
        </w:rPr>
        <w:t>Reference List</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Acas</w:t>
      </w:r>
      <w:proofErr w:type="spellEnd"/>
      <w:r w:rsidRPr="00E77395">
        <w:rPr>
          <w:rFonts w:ascii="Times New Roman" w:hAnsi="Times New Roman" w:cs="Times New Roman"/>
        </w:rPr>
        <w:t xml:space="preserve">. (no date) ‘Absence’ </w:t>
      </w:r>
      <w:hyperlink r:id="rId7" w:history="1">
        <w:r w:rsidR="001206BE" w:rsidRPr="00E77395">
          <w:rPr>
            <w:rStyle w:val="Hyperlink"/>
            <w:rFonts w:ascii="Times New Roman" w:hAnsi="Times New Roman" w:cs="Times New Roman"/>
          </w:rPr>
          <w:t>http://www.acas.org.uk/index.aspx?articleid=1566</w:t>
        </w:r>
      </w:hyperlink>
      <w:r w:rsidR="001206BE" w:rsidRPr="00E77395">
        <w:rPr>
          <w:rFonts w:ascii="Times New Roman" w:hAnsi="Times New Roman" w:cs="Times New Roman"/>
        </w:rPr>
        <w:t xml:space="preserve"> </w:t>
      </w:r>
      <w:r w:rsidRPr="00E77395">
        <w:rPr>
          <w:rFonts w:ascii="Times New Roman" w:hAnsi="Times New Roman" w:cs="Times New Roman"/>
        </w:rPr>
        <w:t xml:space="preserve"> (Accessed 14.10.18) </w:t>
      </w:r>
      <w:bookmarkStart w:id="2" w:name="_GoBack"/>
      <w:bookmarkEnd w:id="2"/>
    </w:p>
    <w:p w:rsidR="00DC4BB3"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Acas</w:t>
      </w:r>
      <w:proofErr w:type="spellEnd"/>
      <w:r w:rsidRPr="00E77395">
        <w:rPr>
          <w:rFonts w:ascii="Times New Roman" w:hAnsi="Times New Roman" w:cs="Times New Roman"/>
        </w:rPr>
        <w:t xml:space="preserve">. (no date) ‘Rights and Responsibilities at Work’ </w:t>
      </w:r>
      <w:hyperlink r:id="rId8" w:history="1">
        <w:r w:rsidRPr="00E77395">
          <w:rPr>
            <w:rStyle w:val="Hyperlink"/>
            <w:rFonts w:ascii="Times New Roman" w:hAnsi="Times New Roman" w:cs="Times New Roman"/>
          </w:rPr>
          <w:t>http://www.acas.org.uk/index.aspx?articleid=4663</w:t>
        </w:r>
      </w:hyperlink>
      <w:r w:rsidRPr="00E77395">
        <w:rPr>
          <w:rFonts w:ascii="Times New Roman" w:hAnsi="Times New Roman" w:cs="Times New Roman"/>
        </w:rPr>
        <w:t xml:space="preserve"> </w:t>
      </w:r>
      <w:r w:rsidRPr="00E77395">
        <w:rPr>
          <w:rFonts w:ascii="Times New Roman" w:hAnsi="Times New Roman" w:cs="Times New Roman"/>
        </w:rPr>
        <w:t xml:space="preserve"> (Accessed 14.10.18) </w:t>
      </w:r>
    </w:p>
    <w:bookmarkEnd w:id="1"/>
    <w:p w:rsidR="00DC4BB3"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Amanchukwu</w:t>
      </w:r>
      <w:proofErr w:type="spellEnd"/>
      <w:r w:rsidRPr="00E77395">
        <w:rPr>
          <w:rFonts w:ascii="Times New Roman" w:hAnsi="Times New Roman" w:cs="Times New Roman"/>
        </w:rPr>
        <w:t xml:space="preserve"> </w:t>
      </w:r>
      <w:proofErr w:type="gramStart"/>
      <w:r w:rsidRPr="00E77395">
        <w:rPr>
          <w:rFonts w:ascii="Times New Roman" w:hAnsi="Times New Roman" w:cs="Times New Roman"/>
        </w:rPr>
        <w:t>et al.(</w:t>
      </w:r>
      <w:proofErr w:type="gramEnd"/>
      <w:r w:rsidRPr="00E77395">
        <w:rPr>
          <w:rFonts w:ascii="Times New Roman" w:hAnsi="Times New Roman" w:cs="Times New Roman"/>
        </w:rPr>
        <w:t>2015)’A Review of Leadership Theories, Principles and Styles and Their Relevance to Educational Management’. Management.Vol5(1). pp6-14. DOI:10.5923/j.mm.20150501.02</w:t>
      </w:r>
    </w:p>
    <w:p w:rsidR="00DC4BB3"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Anaphylaxis Campaign (2017) ‘</w:t>
      </w:r>
      <w:r w:rsidRPr="00E77395">
        <w:rPr>
          <w:rFonts w:ascii="Times New Roman" w:hAnsi="Times New Roman" w:cs="Times New Roman"/>
        </w:rPr>
        <w:t>Allergy Outlook, April 2017, Emerging allergens feature</w:t>
      </w:r>
      <w:r w:rsidRPr="00E77395">
        <w:rPr>
          <w:rFonts w:ascii="Times New Roman" w:hAnsi="Times New Roman" w:cs="Times New Roman"/>
        </w:rPr>
        <w:t xml:space="preserve"> </w:t>
      </w:r>
      <w:r w:rsidRPr="00E77395">
        <w:rPr>
          <w:rFonts w:ascii="Times New Roman" w:hAnsi="Times New Roman" w:cs="Times New Roman"/>
        </w:rPr>
        <w:t>Looking beyond the Big 14</w:t>
      </w:r>
      <w:r w:rsidRPr="00E77395">
        <w:rPr>
          <w:rFonts w:ascii="Times New Roman" w:hAnsi="Times New Roman" w:cs="Times New Roman"/>
        </w:rPr>
        <w:t xml:space="preserve">’ Available </w:t>
      </w:r>
      <w:proofErr w:type="spellStart"/>
      <w:r w:rsidRPr="00E77395">
        <w:rPr>
          <w:rFonts w:ascii="Times New Roman" w:hAnsi="Times New Roman" w:cs="Times New Roman"/>
        </w:rPr>
        <w:t>at:</w:t>
      </w:r>
      <w:hyperlink r:id="rId9" w:history="1">
        <w:r w:rsidRPr="00E77395">
          <w:rPr>
            <w:rStyle w:val="Hyperlink"/>
            <w:rFonts w:ascii="Times New Roman" w:hAnsi="Times New Roman" w:cs="Times New Roman"/>
          </w:rPr>
          <w:t>https</w:t>
        </w:r>
        <w:proofErr w:type="spellEnd"/>
        <w:r w:rsidRPr="00E77395">
          <w:rPr>
            <w:rStyle w:val="Hyperlink"/>
            <w:rFonts w:ascii="Times New Roman" w:hAnsi="Times New Roman" w:cs="Times New Roman"/>
          </w:rPr>
          <w:t>://www.anaphylaxis.org.uk/author/anaphylaxis/page/29/</w:t>
        </w:r>
      </w:hyperlink>
      <w:r w:rsidRPr="00E77395">
        <w:rPr>
          <w:rFonts w:ascii="Times New Roman" w:hAnsi="Times New Roman" w:cs="Times New Roman"/>
          <w:color w:val="FF0000"/>
        </w:rPr>
        <w:t xml:space="preserve"> </w:t>
      </w:r>
      <w:r w:rsidRPr="00E77395">
        <w:rPr>
          <w:rFonts w:ascii="Times New Roman" w:hAnsi="Times New Roman" w:cs="Times New Roman"/>
        </w:rPr>
        <w:t>(Accessed: 17.10.18)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Beckley, P. Lindon, J. and Lindon, L. (2016) Leadership in Early Years.2nd Ed. London. Hodder Education.</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Bonebright</w:t>
      </w:r>
      <w:proofErr w:type="spellEnd"/>
      <w:r w:rsidRPr="00E77395">
        <w:rPr>
          <w:rFonts w:ascii="Times New Roman" w:hAnsi="Times New Roman" w:cs="Times New Roman"/>
        </w:rPr>
        <w:t xml:space="preserve">, D. A. (2010) ‘40 years of storming: a historical review of Tuckman’s model of small group development’, Human Resource Development International, 13, 1, pp. 111-120. Available at: </w:t>
      </w:r>
      <w:hyperlink r:id="rId10" w:history="1">
        <w:r w:rsidRPr="00E77395">
          <w:rPr>
            <w:rStyle w:val="Hyperlink"/>
            <w:rFonts w:ascii="Times New Roman" w:hAnsi="Times New Roman" w:cs="Times New Roman"/>
          </w:rPr>
          <w:t>https://s3.amazonaws.com/academia.edu.documents/31737377/review_of_tuckmans_model.pdf?AWSAccessKeyId=AKIAIWOWYYGZ2Y53UL3A&amp;Expires=1539095402&amp;Signature=9tIiIKLij7mDYndT5oqbB9%2FHWgU%3D&amp;response-content-disposition=inline%3B%20filename%3DReview_of_tuckmans_model.pdf</w:t>
        </w:r>
      </w:hyperlink>
      <w:r w:rsidRPr="00E77395">
        <w:rPr>
          <w:rFonts w:ascii="Times New Roman" w:hAnsi="Times New Roman" w:cs="Times New Roman"/>
        </w:rPr>
        <w:t xml:space="preserve"> </w:t>
      </w:r>
      <w:r w:rsidRPr="00E77395">
        <w:rPr>
          <w:rFonts w:ascii="Times New Roman" w:hAnsi="Times New Roman" w:cs="Times New Roman"/>
        </w:rPr>
        <w:t>(Accessed:19.10.18)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CIPD. (2018) ‘Absence measurement and management’ </w:t>
      </w:r>
      <w:hyperlink r:id="rId11" w:history="1">
        <w:r w:rsidRPr="00E77395">
          <w:rPr>
            <w:rStyle w:val="Hyperlink"/>
            <w:rFonts w:ascii="Times New Roman" w:hAnsi="Times New Roman" w:cs="Times New Roman"/>
          </w:rPr>
          <w:t>https://www.cipd.co.uk/knowledge/fundamentals/relations/absence/factsheet</w:t>
        </w:r>
      </w:hyperlink>
      <w:r w:rsidRPr="00E77395">
        <w:rPr>
          <w:rFonts w:ascii="Times New Roman" w:hAnsi="Times New Roman" w:cs="Times New Roman"/>
        </w:rPr>
        <w:t xml:space="preserve"> </w:t>
      </w:r>
      <w:r w:rsidRPr="00E77395">
        <w:rPr>
          <w:rFonts w:ascii="Times New Roman" w:hAnsi="Times New Roman" w:cs="Times New Roman"/>
        </w:rPr>
        <w:t xml:space="preserve"> (Accessed 16.10.18)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Davis, G. (2012) ‘A documentary analysis of the use of leadership and change theory in changing practice in early years </w:t>
      </w:r>
      <w:proofErr w:type="gramStart"/>
      <w:r w:rsidRPr="00E77395">
        <w:rPr>
          <w:rFonts w:ascii="Times New Roman" w:hAnsi="Times New Roman" w:cs="Times New Roman"/>
        </w:rPr>
        <w:t>settings’</w:t>
      </w:r>
      <w:proofErr w:type="gramEnd"/>
      <w:r w:rsidRPr="00E77395">
        <w:rPr>
          <w:rFonts w:ascii="Times New Roman" w:hAnsi="Times New Roman" w:cs="Times New Roman"/>
        </w:rPr>
        <w:t>. Early Years. Vol32:3. Pp266-276. DOI:10.1080/09575146.2011.638278</w:t>
      </w:r>
    </w:p>
    <w:p w:rsidR="00DC4BB3"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Driskell, </w:t>
      </w:r>
      <w:proofErr w:type="gramStart"/>
      <w:r w:rsidRPr="00E77395">
        <w:rPr>
          <w:rFonts w:ascii="Times New Roman" w:hAnsi="Times New Roman" w:cs="Times New Roman"/>
        </w:rPr>
        <w:t>J.(</w:t>
      </w:r>
      <w:proofErr w:type="gramEnd"/>
      <w:r w:rsidRPr="00E77395">
        <w:rPr>
          <w:rFonts w:ascii="Times New Roman" w:hAnsi="Times New Roman" w:cs="Times New Roman"/>
        </w:rPr>
        <w:t>2017) ‘Foundations of teamwork and collaboration’. The science of teamwork,73(4)p334-348.(</w:t>
      </w:r>
      <w:proofErr w:type="spellStart"/>
      <w:r w:rsidRPr="00E77395">
        <w:rPr>
          <w:rFonts w:ascii="Times New Roman" w:hAnsi="Times New Roman" w:cs="Times New Roman"/>
        </w:rPr>
        <w:t>Accesse:d</w:t>
      </w:r>
      <w:proofErr w:type="spellEnd"/>
      <w:r w:rsidRPr="00E77395">
        <w:rPr>
          <w:rFonts w:ascii="Times New Roman" w:hAnsi="Times New Roman" w:cs="Times New Roman"/>
        </w:rPr>
        <w:t xml:space="preserve"> 19.10.18) Available at:</w:t>
      </w:r>
      <w:r w:rsidRPr="00E77395">
        <w:rPr>
          <w:rFonts w:ascii="Times New Roman" w:hAnsi="Times New Roman" w:cs="Times New Roman"/>
        </w:rPr>
        <w:t xml:space="preserve"> </w:t>
      </w:r>
      <w:hyperlink r:id="rId12" w:history="1">
        <w:r w:rsidRPr="00E77395">
          <w:rPr>
            <w:rStyle w:val="Hyperlink"/>
            <w:rFonts w:ascii="Times New Roman" w:hAnsi="Times New Roman" w:cs="Times New Roman"/>
          </w:rPr>
          <w:t>http://dx.doi.org.ezproxy.uwtsd.ac.uk/10.1037/amp0000241</w:t>
        </w:r>
      </w:hyperlink>
      <w:r w:rsidRPr="00E77395">
        <w:rPr>
          <w:rFonts w:ascii="Times New Roman" w:hAnsi="Times New Roman" w:cs="Times New Roman"/>
        </w:rPr>
        <w:t xml:space="preserve">  </w:t>
      </w:r>
    </w:p>
    <w:p w:rsidR="001206B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 Dunlop, A. (2008) ‘A Literature Review on Leadership in the Early Years’, Available at:</w:t>
      </w:r>
      <w:r w:rsidRPr="00E77395">
        <w:rPr>
          <w:rFonts w:ascii="Times New Roman" w:hAnsi="Times New Roman" w:cs="Times New Roman"/>
        </w:rPr>
        <w:t xml:space="preserve"> </w:t>
      </w:r>
      <w:r w:rsidRPr="00E77395">
        <w:rPr>
          <w:rFonts w:ascii="Times New Roman" w:hAnsi="Times New Roman" w:cs="Times New Roman"/>
        </w:rPr>
        <w:t xml:space="preserve">http://www. </w:t>
      </w:r>
      <w:proofErr w:type="spellStart"/>
      <w:r w:rsidRPr="00E77395">
        <w:rPr>
          <w:rFonts w:ascii="Times New Roman" w:hAnsi="Times New Roman" w:cs="Times New Roman"/>
        </w:rPr>
        <w:t>ltscotland</w:t>
      </w:r>
      <w:proofErr w:type="spellEnd"/>
      <w:r w:rsidRPr="00E77395">
        <w:rPr>
          <w:rFonts w:ascii="Times New Roman" w:hAnsi="Times New Roman" w:cs="Times New Roman"/>
        </w:rPr>
        <w:t xml:space="preserve">. org. </w:t>
      </w:r>
      <w:proofErr w:type="spellStart"/>
      <w:r w:rsidRPr="00E77395">
        <w:rPr>
          <w:rFonts w:ascii="Times New Roman" w:hAnsi="Times New Roman" w:cs="Times New Roman"/>
        </w:rPr>
        <w:t>uk</w:t>
      </w:r>
      <w:proofErr w:type="spellEnd"/>
      <w:r w:rsidRPr="00E77395">
        <w:rPr>
          <w:rFonts w:ascii="Times New Roman" w:hAnsi="Times New Roman" w:cs="Times New Roman"/>
        </w:rPr>
        <w:t>/publications/a/</w:t>
      </w:r>
      <w:proofErr w:type="spellStart"/>
      <w:r w:rsidRPr="00E77395">
        <w:rPr>
          <w:rFonts w:ascii="Times New Roman" w:hAnsi="Times New Roman" w:cs="Times New Roman"/>
        </w:rPr>
        <w:t>leadershipreview</w:t>
      </w:r>
      <w:proofErr w:type="spellEnd"/>
      <w:r w:rsidRPr="00E77395">
        <w:rPr>
          <w:rFonts w:ascii="Times New Roman" w:hAnsi="Times New Roman" w:cs="Times New Roman"/>
        </w:rPr>
        <w:t>. asp–Download</w:t>
      </w:r>
      <w:r w:rsidRPr="00E77395">
        <w:rPr>
          <w:rFonts w:ascii="Times New Roman" w:hAnsi="Times New Roman" w:cs="Times New Roman"/>
        </w:rPr>
        <w:t>. V</w:t>
      </w:r>
      <w:r w:rsidRPr="00E77395">
        <w:rPr>
          <w:rFonts w:ascii="Times New Roman" w:hAnsi="Times New Roman" w:cs="Times New Roman"/>
        </w:rPr>
        <w:t>ol5, p.2011. (Accessed: 18.10.18)</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Everychild</w:t>
      </w:r>
      <w:proofErr w:type="spellEnd"/>
      <w:r w:rsidRPr="00E77395">
        <w:rPr>
          <w:rFonts w:ascii="Times New Roman" w:hAnsi="Times New Roman" w:cs="Times New Roman"/>
        </w:rPr>
        <w:t>(2012) ’Quality in Early  Childhood Settings’ Every Childhood Australia a voice for young children.18(4).(Accessed: 18.10.18)Available at:</w:t>
      </w:r>
      <w:r w:rsidRPr="00E77395">
        <w:rPr>
          <w:rFonts w:ascii="Times New Roman" w:hAnsi="Times New Roman" w:cs="Times New Roman"/>
        </w:rPr>
        <w:t xml:space="preserve"> </w:t>
      </w:r>
      <w:hyperlink r:id="rId13" w:history="1">
        <w:r w:rsidRPr="00E77395">
          <w:rPr>
            <w:rStyle w:val="Hyperlink"/>
            <w:rFonts w:ascii="Times New Roman" w:hAnsi="Times New Roman" w:cs="Times New Roman"/>
          </w:rPr>
          <w:t>http://www.earlychildhoodaustralia.org.au/our-publications/every-child-magazine/every-child-index/every-child-vol-18-4-2012/</w:t>
        </w:r>
      </w:hyperlink>
      <w:r w:rsidRPr="00E77395">
        <w:rPr>
          <w:rFonts w:ascii="Times New Roman" w:hAnsi="Times New Roman" w:cs="Times New Roman"/>
        </w:rPr>
        <w:t xml:space="preserve">  </w:t>
      </w:r>
      <w:r w:rsidRPr="00E77395">
        <w:rPr>
          <w:rFonts w:ascii="Times New Roman" w:hAnsi="Times New Roman" w:cs="Times New Roman"/>
        </w:rPr>
        <w:t xml:space="preserve"> </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Focus Education(2016) ‘Leadership in the early years’ Early Years school leadership [Blog] Available at:</w:t>
      </w:r>
      <w:r w:rsidRPr="00E77395">
        <w:rPr>
          <w:rFonts w:ascii="Times New Roman" w:hAnsi="Times New Roman" w:cs="Times New Roman"/>
        </w:rPr>
        <w:t xml:space="preserve"> </w:t>
      </w:r>
      <w:hyperlink r:id="rId14" w:history="1">
        <w:r w:rsidRPr="00E77395">
          <w:rPr>
            <w:rStyle w:val="Hyperlink"/>
            <w:rFonts w:ascii="Times New Roman" w:hAnsi="Times New Roman" w:cs="Times New Roman"/>
          </w:rPr>
          <w:t>https://www.focus-education.co.uk/blog/leadership-early-years/</w:t>
        </w:r>
      </w:hyperlink>
      <w:r w:rsidRPr="00E77395">
        <w:rPr>
          <w:rFonts w:ascii="Times New Roman" w:hAnsi="Times New Roman" w:cs="Times New Roman"/>
        </w:rPr>
        <w:t xml:space="preserve">  </w:t>
      </w:r>
      <w:r w:rsidRPr="00E77395">
        <w:rPr>
          <w:rFonts w:ascii="Times New Roman" w:hAnsi="Times New Roman" w:cs="Times New Roman"/>
        </w:rPr>
        <w:t xml:space="preserve"> (Accessed:17.10.2018)</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Glatter</w:t>
      </w:r>
      <w:proofErr w:type="spellEnd"/>
      <w:r w:rsidRPr="00E77395">
        <w:rPr>
          <w:rFonts w:ascii="Times New Roman" w:hAnsi="Times New Roman" w:cs="Times New Roman"/>
        </w:rPr>
        <w:t xml:space="preserve">, R. </w:t>
      </w:r>
      <w:proofErr w:type="spellStart"/>
      <w:r w:rsidRPr="00E77395">
        <w:rPr>
          <w:rFonts w:ascii="Times New Roman" w:hAnsi="Times New Roman" w:cs="Times New Roman"/>
        </w:rPr>
        <w:t>Preedy</w:t>
      </w:r>
      <w:proofErr w:type="spellEnd"/>
      <w:r w:rsidRPr="00E77395">
        <w:rPr>
          <w:rFonts w:ascii="Times New Roman" w:hAnsi="Times New Roman" w:cs="Times New Roman"/>
        </w:rPr>
        <w:t>, M. and Wise, C. (2003) Strategic Leadership and educational improvement. London.  Sage.</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Gov. (2013) ‘Provisions relating to work’ </w:t>
      </w:r>
      <w:hyperlink r:id="rId15" w:history="1">
        <w:r w:rsidRPr="00E77395">
          <w:rPr>
            <w:rStyle w:val="Hyperlink"/>
            <w:rFonts w:ascii="Times New Roman" w:hAnsi="Times New Roman" w:cs="Times New Roman"/>
          </w:rPr>
          <w:t>https://www.gov.uk/guidance/equality-act-2010-guidance</w:t>
        </w:r>
      </w:hyperlink>
      <w:r w:rsidRPr="00E77395">
        <w:rPr>
          <w:rFonts w:ascii="Times New Roman" w:hAnsi="Times New Roman" w:cs="Times New Roman"/>
        </w:rPr>
        <w:t xml:space="preserve"> </w:t>
      </w:r>
      <w:r w:rsidRPr="00E77395">
        <w:rPr>
          <w:rFonts w:ascii="Times New Roman" w:hAnsi="Times New Roman" w:cs="Times New Roman"/>
        </w:rPr>
        <w:t xml:space="preserve"> (Accessed 15.10.18) </w:t>
      </w:r>
    </w:p>
    <w:p w:rsidR="001206B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lastRenderedPageBreak/>
        <w:t>Håkansson</w:t>
      </w:r>
      <w:proofErr w:type="spellEnd"/>
      <w:r w:rsidRPr="00E77395">
        <w:rPr>
          <w:rFonts w:ascii="Times New Roman" w:hAnsi="Times New Roman" w:cs="Times New Roman"/>
        </w:rPr>
        <w:t>, J. (2016) ‘Organising and leading systematic quality work in the preschool – preschool managers’ perspectives.’ School Leadership &amp; Management, Vol36:3, pp.292-310.DOI: 10.1080/13632434.2016.1247043</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Håkansson</w:t>
      </w:r>
      <w:proofErr w:type="spellEnd"/>
      <w:r w:rsidRPr="00E77395">
        <w:rPr>
          <w:rFonts w:ascii="Times New Roman" w:hAnsi="Times New Roman" w:cs="Times New Roman"/>
        </w:rPr>
        <w:t xml:space="preserve">, J. </w:t>
      </w:r>
      <w:proofErr w:type="spellStart"/>
      <w:r w:rsidRPr="00E77395">
        <w:rPr>
          <w:rFonts w:ascii="Times New Roman" w:hAnsi="Times New Roman" w:cs="Times New Roman"/>
        </w:rPr>
        <w:t>Hoegl.M</w:t>
      </w:r>
      <w:proofErr w:type="spellEnd"/>
      <w:r w:rsidRPr="00E77395">
        <w:rPr>
          <w:rFonts w:ascii="Times New Roman" w:hAnsi="Times New Roman" w:cs="Times New Roman"/>
        </w:rPr>
        <w:t xml:space="preserve">, and </w:t>
      </w:r>
      <w:proofErr w:type="spellStart"/>
      <w:proofErr w:type="gramStart"/>
      <w:r w:rsidRPr="00E77395">
        <w:rPr>
          <w:rFonts w:ascii="Times New Roman" w:hAnsi="Times New Roman" w:cs="Times New Roman"/>
        </w:rPr>
        <w:t>Gemuenden,H</w:t>
      </w:r>
      <w:proofErr w:type="spellEnd"/>
      <w:r w:rsidRPr="00E77395">
        <w:rPr>
          <w:rFonts w:ascii="Times New Roman" w:hAnsi="Times New Roman" w:cs="Times New Roman"/>
        </w:rPr>
        <w:t>.</w:t>
      </w:r>
      <w:proofErr w:type="gramEnd"/>
      <w:r w:rsidRPr="00E77395">
        <w:rPr>
          <w:rFonts w:ascii="Times New Roman" w:hAnsi="Times New Roman" w:cs="Times New Roman"/>
        </w:rPr>
        <w:t xml:space="preserve"> (2001) ’Teamwork Quality and  the success of innovative projects: A theoretical concept and empirical evidence. ’Article in Organization Science. 12(4) (Accessed: 19.10.18) DOI: 10.1287/orsc.12.4.435.1063</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Harris, A. &amp; Jones, M. (2018) ‘The dark side of leadership and management’. School Leadership &amp; Management, Vol38(5). pp 475-477. DOI: 10.1080/13632434.2018.1509276</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Health and Safety Executive. (no date) ‘Employers Responsibilities’ </w:t>
      </w:r>
      <w:hyperlink r:id="rId16" w:history="1">
        <w:r w:rsidRPr="00E77395">
          <w:rPr>
            <w:rStyle w:val="Hyperlink"/>
            <w:rFonts w:ascii="Times New Roman" w:hAnsi="Times New Roman" w:cs="Times New Roman"/>
          </w:rPr>
          <w:t>http://www.hse.gov.uk/workers/employers.htm</w:t>
        </w:r>
      </w:hyperlink>
      <w:r w:rsidRPr="00E77395">
        <w:rPr>
          <w:rFonts w:ascii="Times New Roman" w:hAnsi="Times New Roman" w:cs="Times New Roman"/>
        </w:rPr>
        <w:t xml:space="preserve"> </w:t>
      </w:r>
      <w:r w:rsidRPr="00E77395">
        <w:rPr>
          <w:rFonts w:ascii="Times New Roman" w:hAnsi="Times New Roman" w:cs="Times New Roman"/>
        </w:rPr>
        <w:t xml:space="preserve"> (Accessed 14.10.18) </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Heikka</w:t>
      </w:r>
      <w:proofErr w:type="spellEnd"/>
      <w:r w:rsidRPr="00E77395">
        <w:rPr>
          <w:rFonts w:ascii="Times New Roman" w:hAnsi="Times New Roman" w:cs="Times New Roman"/>
        </w:rPr>
        <w:t xml:space="preserve">, J., </w:t>
      </w:r>
      <w:proofErr w:type="spellStart"/>
      <w:r w:rsidRPr="00E77395">
        <w:rPr>
          <w:rFonts w:ascii="Times New Roman" w:hAnsi="Times New Roman" w:cs="Times New Roman"/>
        </w:rPr>
        <w:t>Waniganayake</w:t>
      </w:r>
      <w:proofErr w:type="spellEnd"/>
      <w:r w:rsidRPr="00E77395">
        <w:rPr>
          <w:rFonts w:ascii="Times New Roman" w:hAnsi="Times New Roman" w:cs="Times New Roman"/>
        </w:rPr>
        <w:t xml:space="preserve">, M. and </w:t>
      </w:r>
      <w:proofErr w:type="spellStart"/>
      <w:r w:rsidRPr="00E77395">
        <w:rPr>
          <w:rFonts w:ascii="Times New Roman" w:hAnsi="Times New Roman" w:cs="Times New Roman"/>
        </w:rPr>
        <w:t>Hujala</w:t>
      </w:r>
      <w:proofErr w:type="spellEnd"/>
      <w:r w:rsidRPr="00E77395">
        <w:rPr>
          <w:rFonts w:ascii="Times New Roman" w:hAnsi="Times New Roman" w:cs="Times New Roman"/>
        </w:rPr>
        <w:t xml:space="preserve">, E. (2013) ‘Contextualizing distributed leadership within early childhood education: Current understandings, research evidence and future challenges’, Educational Management Administration &amp; Leadership, Vol41(1) pp.30-44. Available at: </w:t>
      </w:r>
      <w:hyperlink r:id="rId17" w:history="1">
        <w:r w:rsidRPr="00E77395">
          <w:rPr>
            <w:rStyle w:val="Hyperlink"/>
            <w:rFonts w:ascii="Times New Roman" w:hAnsi="Times New Roman" w:cs="Times New Roman"/>
          </w:rPr>
          <w:t>http://ecadmin.wdfiles.com/local--files/leadership-administration/Distributed%20Leadership%20within%20EC.pdf</w:t>
        </w:r>
      </w:hyperlink>
      <w:r w:rsidRPr="00E77395">
        <w:rPr>
          <w:rFonts w:ascii="Times New Roman" w:hAnsi="Times New Roman" w:cs="Times New Roman"/>
        </w:rPr>
        <w:t xml:space="preserve"> </w:t>
      </w:r>
      <w:r w:rsidRPr="00E77395">
        <w:rPr>
          <w:rFonts w:ascii="Times New Roman" w:hAnsi="Times New Roman" w:cs="Times New Roman"/>
        </w:rPr>
        <w:t>(Accessed 19.10.18).</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Hoegl</w:t>
      </w:r>
      <w:proofErr w:type="spellEnd"/>
      <w:r w:rsidRPr="00E77395">
        <w:rPr>
          <w:rFonts w:ascii="Times New Roman" w:hAnsi="Times New Roman" w:cs="Times New Roman"/>
        </w:rPr>
        <w:t xml:space="preserve">, Martin &amp; Hans, bullet &amp; </w:t>
      </w:r>
      <w:proofErr w:type="spellStart"/>
      <w:r w:rsidRPr="00E77395">
        <w:rPr>
          <w:rFonts w:ascii="Times New Roman" w:hAnsi="Times New Roman" w:cs="Times New Roman"/>
        </w:rPr>
        <w:t>Gemuenden</w:t>
      </w:r>
      <w:proofErr w:type="spellEnd"/>
      <w:r w:rsidRPr="00E77395">
        <w:rPr>
          <w:rFonts w:ascii="Times New Roman" w:hAnsi="Times New Roman" w:cs="Times New Roman"/>
        </w:rPr>
        <w:t xml:space="preserve">, Hans. (2001). ‘Teamwork Quality and the Success of Innovative Projects: A Theoretical Concept and Empirical Evidence’ Organizational science.pp.1-16. (Accessed:23.10.18) DOI: 10.1287/orsc.12.4.435.10635 [online] Available at: </w:t>
      </w:r>
      <w:hyperlink r:id="rId18" w:history="1">
        <w:r w:rsidRPr="00E77395">
          <w:rPr>
            <w:rStyle w:val="Hyperlink"/>
            <w:rFonts w:ascii="Times New Roman" w:hAnsi="Times New Roman" w:cs="Times New Roman"/>
          </w:rPr>
          <w:t>https://www.researchgate.net/profile/Hans_Gemuenden/publication/228365985_Teamwork_Quality_and_the_Success_of_Innovative_Projects_A_Theoretical_Concept_and_Empirical_Evidence/links/0deec527d1b67eada7000000.pdf</w:t>
        </w:r>
      </w:hyperlink>
      <w:r w:rsidRPr="00E77395">
        <w:rPr>
          <w:rFonts w:ascii="Times New Roman" w:hAnsi="Times New Roman" w:cs="Times New Roman"/>
        </w:rPr>
        <w:t xml:space="preserve"> </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Hujala</w:t>
      </w:r>
      <w:proofErr w:type="spellEnd"/>
      <w:r w:rsidRPr="00E77395">
        <w:rPr>
          <w:rFonts w:ascii="Times New Roman" w:hAnsi="Times New Roman" w:cs="Times New Roman"/>
        </w:rPr>
        <w:t xml:space="preserve">, E. and </w:t>
      </w:r>
      <w:proofErr w:type="spellStart"/>
      <w:r w:rsidRPr="00E77395">
        <w:rPr>
          <w:rFonts w:ascii="Times New Roman" w:hAnsi="Times New Roman" w:cs="Times New Roman"/>
        </w:rPr>
        <w:t>Eskelinen</w:t>
      </w:r>
      <w:proofErr w:type="spellEnd"/>
      <w:r w:rsidRPr="00E77395">
        <w:rPr>
          <w:rFonts w:ascii="Times New Roman" w:hAnsi="Times New Roman" w:cs="Times New Roman"/>
        </w:rPr>
        <w:t xml:space="preserve">, M. (2013) ‘Leadership tasks in early childhood education’, Researching leadership in early childhood education, pp. 213-234. Available at: </w:t>
      </w:r>
      <w:hyperlink r:id="rId19" w:history="1">
        <w:r w:rsidRPr="00E77395">
          <w:rPr>
            <w:rStyle w:val="Hyperlink"/>
            <w:rFonts w:ascii="Times New Roman" w:hAnsi="Times New Roman" w:cs="Times New Roman"/>
          </w:rPr>
          <w:t>https://tampub.uta.fi/bitstream/handle/10024/94572/leadership_tasks_in_early_childhood_education_2013.pdf?sequence=1</w:t>
        </w:r>
      </w:hyperlink>
      <w:r w:rsidRPr="00E77395">
        <w:rPr>
          <w:rFonts w:ascii="Times New Roman" w:hAnsi="Times New Roman" w:cs="Times New Roman"/>
        </w:rPr>
        <w:t xml:space="preserve"> </w:t>
      </w:r>
      <w:r w:rsidRPr="00E77395">
        <w:rPr>
          <w:rFonts w:ascii="Times New Roman" w:hAnsi="Times New Roman" w:cs="Times New Roman"/>
        </w:rPr>
        <w:t>(Accessed: 19.10.2018).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Inclusion Works. (2016) ‘Community Support’ </w:t>
      </w:r>
      <w:hyperlink r:id="rId20" w:history="1">
        <w:r w:rsidRPr="00E77395">
          <w:rPr>
            <w:rStyle w:val="Hyperlink"/>
            <w:rFonts w:ascii="Times New Roman" w:hAnsi="Times New Roman" w:cs="Times New Roman"/>
          </w:rPr>
          <w:t>http://www.inclusionworks.com.au/</w:t>
        </w:r>
      </w:hyperlink>
      <w:r w:rsidRPr="00E77395">
        <w:rPr>
          <w:rFonts w:ascii="Times New Roman" w:hAnsi="Times New Roman" w:cs="Times New Roman"/>
        </w:rPr>
        <w:t xml:space="preserve"> </w:t>
      </w:r>
      <w:r w:rsidRPr="00E77395">
        <w:rPr>
          <w:rFonts w:ascii="Times New Roman" w:hAnsi="Times New Roman" w:cs="Times New Roman"/>
        </w:rPr>
        <w:t xml:space="preserve"> (Accessed 17.10.18)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Kappenberg, T. (2002) Leadership styles. Oxford: Capstone pub.</w:t>
      </w:r>
    </w:p>
    <w:p w:rsidR="001206BE" w:rsidRPr="00E77395" w:rsidRDefault="00083FAE" w:rsidP="001206BE">
      <w:pPr>
        <w:spacing w:line="240" w:lineRule="auto"/>
        <w:rPr>
          <w:rFonts w:ascii="Times New Roman" w:hAnsi="Times New Roman" w:cs="Times New Roman"/>
        </w:rPr>
      </w:pPr>
      <w:proofErr w:type="spellStart"/>
      <w:proofErr w:type="gramStart"/>
      <w:r w:rsidRPr="00E77395">
        <w:rPr>
          <w:rFonts w:ascii="Times New Roman" w:hAnsi="Times New Roman" w:cs="Times New Roman"/>
        </w:rPr>
        <w:t>Kirkpatrick,S</w:t>
      </w:r>
      <w:proofErr w:type="spellEnd"/>
      <w:r w:rsidRPr="00E77395">
        <w:rPr>
          <w:rFonts w:ascii="Times New Roman" w:hAnsi="Times New Roman" w:cs="Times New Roman"/>
        </w:rPr>
        <w:t>.</w:t>
      </w:r>
      <w:proofErr w:type="gramEnd"/>
      <w:r w:rsidRPr="00E77395">
        <w:rPr>
          <w:rFonts w:ascii="Times New Roman" w:hAnsi="Times New Roman" w:cs="Times New Roman"/>
        </w:rPr>
        <w:t xml:space="preserve"> and Locke, E. (1991)‘</w:t>
      </w:r>
      <w:proofErr w:type="spellStart"/>
      <w:r w:rsidRPr="00E77395">
        <w:rPr>
          <w:rFonts w:ascii="Times New Roman" w:hAnsi="Times New Roman" w:cs="Times New Roman"/>
        </w:rPr>
        <w:t>Leadership:Do</w:t>
      </w:r>
      <w:proofErr w:type="spellEnd"/>
      <w:r w:rsidRPr="00E77395">
        <w:rPr>
          <w:rFonts w:ascii="Times New Roman" w:hAnsi="Times New Roman" w:cs="Times New Roman"/>
        </w:rPr>
        <w:t xml:space="preserve"> traits matter?’ Academy of management Executive.Vol5(2)pp.48-60.[on-line]Available at:</w:t>
      </w:r>
      <w:r w:rsidRPr="00E77395">
        <w:rPr>
          <w:rFonts w:ascii="Times New Roman" w:hAnsi="Times New Roman" w:cs="Times New Roman"/>
        </w:rPr>
        <w:t xml:space="preserve"> </w:t>
      </w:r>
      <w:hyperlink r:id="rId21" w:history="1">
        <w:r w:rsidRPr="00E77395">
          <w:rPr>
            <w:rStyle w:val="Hyperlink"/>
            <w:rFonts w:ascii="Times New Roman" w:hAnsi="Times New Roman" w:cs="Times New Roman"/>
          </w:rPr>
          <w:t>http://sbuweb.tcu.edu/jmathis/org_mgmt_materials/leadership%20-%20DO%20Traits%20Matgter.pdf</w:t>
        </w:r>
      </w:hyperlink>
      <w:r w:rsidRPr="00E77395">
        <w:rPr>
          <w:rFonts w:ascii="Times New Roman" w:hAnsi="Times New Roman" w:cs="Times New Roman"/>
        </w:rPr>
        <w:t xml:space="preserve"> </w:t>
      </w:r>
      <w:r w:rsidRPr="00E77395">
        <w:rPr>
          <w:rFonts w:ascii="Times New Roman" w:hAnsi="Times New Roman" w:cs="Times New Roman"/>
        </w:rPr>
        <w:t>(Accessed: 25.10.18)</w:t>
      </w:r>
      <w:r w:rsidR="00DC4BB3" w:rsidRPr="00E77395">
        <w:rPr>
          <w:rFonts w:ascii="Times New Roman" w:hAnsi="Times New Roman" w:cs="Times New Roman"/>
        </w:rPr>
        <w:t>.</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Klinker</w:t>
      </w:r>
      <w:proofErr w:type="spellEnd"/>
      <w:r w:rsidRPr="00E77395">
        <w:rPr>
          <w:rFonts w:ascii="Times New Roman" w:hAnsi="Times New Roman" w:cs="Times New Roman"/>
        </w:rPr>
        <w:t>, J. et al (2014)’Decision making for democratic leadership in a guided internship’. Planning and Changing.Vol45(1/2) pp.187-209</w:t>
      </w:r>
      <w:r w:rsidR="00DC4BB3" w:rsidRPr="00E77395">
        <w:rPr>
          <w:rFonts w:ascii="Times New Roman" w:hAnsi="Times New Roman" w:cs="Times New Roman"/>
        </w:rPr>
        <w:t>.</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Leithwood</w:t>
      </w:r>
      <w:proofErr w:type="spellEnd"/>
      <w:r w:rsidRPr="00E77395">
        <w:rPr>
          <w:rFonts w:ascii="Times New Roman" w:hAnsi="Times New Roman" w:cs="Times New Roman"/>
        </w:rPr>
        <w:t xml:space="preserve"> et al (2009) Distributed leadership according to the evidence. New York. Routledge.</w:t>
      </w:r>
    </w:p>
    <w:p w:rsidR="00083FAE"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Muijs</w:t>
      </w:r>
      <w:proofErr w:type="spellEnd"/>
      <w:r w:rsidRPr="00E77395">
        <w:rPr>
          <w:rFonts w:ascii="Times New Roman" w:hAnsi="Times New Roman" w:cs="Times New Roman"/>
        </w:rPr>
        <w:t>, D. Aubrey, C. Harris, A and Briggs, M. (2004)’ECR How do they manage?’ Journal of Early Childhood research. Vol 2(2). pp157-169. (Accessed: 26.10.18) DOI:10.1177/1476718x04042974.</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Ray, S, and Ray, I. A. (2002) ‘Understanding Democratic leadership: Some Key Issues and Perception with reference to India’s freedom movement,’ Afro Asian Journal of social sciences, 3 3.1, pp 1-26 [on-line].Available at: </w:t>
      </w:r>
      <w:hyperlink r:id="rId22" w:history="1">
        <w:r w:rsidRPr="00E77395">
          <w:rPr>
            <w:rStyle w:val="Hyperlink"/>
            <w:rFonts w:ascii="Times New Roman" w:hAnsi="Times New Roman" w:cs="Times New Roman"/>
          </w:rPr>
          <w:t>http://onlineresearchjournals.com/aajoss/art/83.pdf</w:t>
        </w:r>
      </w:hyperlink>
      <w:r w:rsidRPr="00E77395">
        <w:rPr>
          <w:rFonts w:ascii="Times New Roman" w:hAnsi="Times New Roman" w:cs="Times New Roman"/>
        </w:rPr>
        <w:t>.</w:t>
      </w:r>
      <w:r w:rsidRPr="00E77395">
        <w:rPr>
          <w:rFonts w:ascii="Times New Roman" w:hAnsi="Times New Roman" w:cs="Times New Roman"/>
        </w:rPr>
        <w:t xml:space="preserve"> </w:t>
      </w:r>
      <w:r w:rsidRPr="00E77395">
        <w:rPr>
          <w:rFonts w:ascii="Times New Roman" w:hAnsi="Times New Roman" w:cs="Times New Roman"/>
        </w:rPr>
        <w:t xml:space="preserve"> (Accessed: 28.10.18)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Simkins (2005) Theories of leadership and management. Jones and </w:t>
      </w:r>
      <w:proofErr w:type="spellStart"/>
      <w:r w:rsidRPr="00E77395">
        <w:rPr>
          <w:rFonts w:ascii="Times New Roman" w:hAnsi="Times New Roman" w:cs="Times New Roman"/>
        </w:rPr>
        <w:t>Barttlett</w:t>
      </w:r>
      <w:proofErr w:type="spellEnd"/>
      <w:r w:rsidRPr="00E77395">
        <w:rPr>
          <w:rFonts w:ascii="Times New Roman" w:hAnsi="Times New Roman" w:cs="Times New Roman"/>
        </w:rPr>
        <w:t xml:space="preserve"> Pub [on-line] Available at: </w:t>
      </w:r>
      <w:hyperlink r:id="rId23" w:history="1">
        <w:r w:rsidRPr="00E77395">
          <w:rPr>
            <w:rStyle w:val="Hyperlink"/>
            <w:rFonts w:ascii="Times New Roman" w:hAnsi="Times New Roman" w:cs="Times New Roman"/>
          </w:rPr>
          <w:t>http://www.jblearning.com/samples/0763749761/49761_PT01_Clark.pdf</w:t>
        </w:r>
      </w:hyperlink>
      <w:r w:rsidRPr="00E77395">
        <w:rPr>
          <w:rFonts w:ascii="Times New Roman" w:hAnsi="Times New Roman" w:cs="Times New Roman"/>
        </w:rPr>
        <w:t xml:space="preserve"> </w:t>
      </w:r>
      <w:r w:rsidRPr="00E77395">
        <w:rPr>
          <w:rFonts w:ascii="Times New Roman" w:hAnsi="Times New Roman" w:cs="Times New Roman"/>
        </w:rPr>
        <w:t xml:space="preserve"> </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lastRenderedPageBreak/>
        <w:t xml:space="preserve">Smith, M. K. (2001) ‘Kurt Lewin, groups, experiential learning and action research’, the encyclopaedia of informal education, </w:t>
      </w:r>
      <w:hyperlink r:id="rId24" w:history="1">
        <w:r w:rsidRPr="00E77395">
          <w:rPr>
            <w:rStyle w:val="Hyperlink"/>
            <w:rFonts w:ascii="Times New Roman" w:hAnsi="Times New Roman" w:cs="Times New Roman"/>
          </w:rPr>
          <w:t>http://www.infed.org/thinkers/et-lewin.htm</w:t>
        </w:r>
      </w:hyperlink>
      <w:r w:rsidRPr="00E77395">
        <w:rPr>
          <w:rFonts w:ascii="Times New Roman" w:hAnsi="Times New Roman" w:cs="Times New Roman"/>
        </w:rPr>
        <w:t xml:space="preserve"> </w:t>
      </w:r>
      <w:r w:rsidRPr="00E77395">
        <w:rPr>
          <w:rFonts w:ascii="Times New Roman" w:hAnsi="Times New Roman" w:cs="Times New Roman"/>
        </w:rPr>
        <w:t xml:space="preserve"> (Accessed:29.10.18)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Smylie, M., Conley, S., &amp; Marks, H.M. (2002). Building leadership into the roles of teachers. In J. Murphy (ed.), The educational leadership challenge: Redefining leadership for the 21st century (pp. 162-188). Chicago, IL: University of Chicago Press. </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St Thomas University (2014) ‘What is democratic / Participative leadership? How collaboration can boost morale?’ [online] Available at: </w:t>
      </w:r>
      <w:hyperlink r:id="rId25" w:history="1">
        <w:r w:rsidRPr="00E77395">
          <w:rPr>
            <w:rStyle w:val="Hyperlink"/>
            <w:rFonts w:ascii="Times New Roman" w:hAnsi="Times New Roman" w:cs="Times New Roman"/>
          </w:rPr>
          <w:t>https://online.stu.edu/articles/education/democratic-participative-leadership.aspx#history</w:t>
        </w:r>
      </w:hyperlink>
      <w:r w:rsidRPr="00E77395">
        <w:rPr>
          <w:rFonts w:ascii="Times New Roman" w:hAnsi="Times New Roman" w:cs="Times New Roman"/>
        </w:rPr>
        <w:t xml:space="preserve"> </w:t>
      </w:r>
      <w:r w:rsidRPr="00E77395">
        <w:rPr>
          <w:rFonts w:ascii="Times New Roman" w:hAnsi="Times New Roman" w:cs="Times New Roman"/>
        </w:rPr>
        <w:t xml:space="preserve"> (Accessed: 29.10.18).</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The open </w:t>
      </w:r>
      <w:proofErr w:type="gramStart"/>
      <w:r w:rsidRPr="00E77395">
        <w:rPr>
          <w:rFonts w:ascii="Times New Roman" w:hAnsi="Times New Roman" w:cs="Times New Roman"/>
        </w:rPr>
        <w:t>university(</w:t>
      </w:r>
      <w:proofErr w:type="gramEnd"/>
      <w:r w:rsidRPr="00E77395">
        <w:rPr>
          <w:rFonts w:ascii="Times New Roman" w:hAnsi="Times New Roman" w:cs="Times New Roman"/>
        </w:rPr>
        <w:t>2014) ‘working in groups’</w:t>
      </w:r>
      <w:r w:rsidRPr="00E77395">
        <w:rPr>
          <w:rFonts w:ascii="Times New Roman" w:hAnsi="Times New Roman" w:cs="Times New Roman"/>
        </w:rPr>
        <w:t>.</w:t>
      </w:r>
      <w:r w:rsidRPr="00E77395">
        <w:rPr>
          <w:rFonts w:ascii="Times New Roman" w:hAnsi="Times New Roman" w:cs="Times New Roman"/>
        </w:rPr>
        <w:t xml:space="preserve"> Available at:</w:t>
      </w:r>
      <w:r w:rsidRPr="00E77395">
        <w:rPr>
          <w:rFonts w:ascii="Times New Roman" w:hAnsi="Times New Roman" w:cs="Times New Roman"/>
        </w:rPr>
        <w:t xml:space="preserve"> </w:t>
      </w:r>
      <w:hyperlink r:id="rId26" w:history="1">
        <w:r w:rsidRPr="00E77395">
          <w:rPr>
            <w:rStyle w:val="Hyperlink"/>
            <w:rFonts w:ascii="Times New Roman" w:hAnsi="Times New Roman" w:cs="Times New Roman"/>
          </w:rPr>
          <w:t>https://www.open.edu/openlearn/ocw/pluginfile.php/505717/mod_resource/content/4/ebook_b863_reader_e1i1_sup041488_l3_groupsandteams.pdf</w:t>
        </w:r>
      </w:hyperlink>
      <w:r w:rsidRPr="00E77395">
        <w:rPr>
          <w:rFonts w:ascii="Times New Roman" w:hAnsi="Times New Roman" w:cs="Times New Roman"/>
        </w:rPr>
        <w:t xml:space="preserve">  (</w:t>
      </w:r>
      <w:r w:rsidRPr="00E77395">
        <w:rPr>
          <w:rFonts w:ascii="Times New Roman" w:hAnsi="Times New Roman" w:cs="Times New Roman"/>
        </w:rPr>
        <w:t>Accessed: 28.10.18)</w:t>
      </w:r>
      <w:r w:rsidR="00DC4BB3" w:rsidRPr="00E77395">
        <w:rPr>
          <w:rFonts w:ascii="Times New Roman" w:hAnsi="Times New Roman" w:cs="Times New Roman"/>
        </w:rPr>
        <w:t>.</w:t>
      </w:r>
    </w:p>
    <w:p w:rsidR="00DC4BB3" w:rsidRPr="00E77395" w:rsidRDefault="00083FAE" w:rsidP="001206BE">
      <w:pPr>
        <w:spacing w:line="240" w:lineRule="auto"/>
        <w:rPr>
          <w:rFonts w:ascii="Times New Roman" w:hAnsi="Times New Roman" w:cs="Times New Roman"/>
        </w:rPr>
      </w:pPr>
      <w:proofErr w:type="spellStart"/>
      <w:r w:rsidRPr="00E77395">
        <w:rPr>
          <w:rFonts w:ascii="Times New Roman" w:hAnsi="Times New Roman" w:cs="Times New Roman"/>
        </w:rPr>
        <w:t>Unicef</w:t>
      </w:r>
      <w:proofErr w:type="spellEnd"/>
      <w:r w:rsidRPr="00E77395">
        <w:rPr>
          <w:rFonts w:ascii="Times New Roman" w:hAnsi="Times New Roman" w:cs="Times New Roman"/>
        </w:rPr>
        <w:t xml:space="preserve">. (no date) ‘UNCRC’ </w:t>
      </w:r>
      <w:hyperlink r:id="rId27" w:history="1">
        <w:r w:rsidRPr="00E77395">
          <w:rPr>
            <w:rStyle w:val="Hyperlink"/>
            <w:rFonts w:ascii="Times New Roman" w:hAnsi="Times New Roman" w:cs="Times New Roman"/>
          </w:rPr>
          <w:t>https://www.unicef.org.uk/what-we-do/un-convention-child-rights/</w:t>
        </w:r>
      </w:hyperlink>
      <w:r w:rsidRPr="00E77395">
        <w:rPr>
          <w:rFonts w:ascii="Times New Roman" w:hAnsi="Times New Roman" w:cs="Times New Roman"/>
        </w:rPr>
        <w:t xml:space="preserve"> </w:t>
      </w:r>
      <w:r w:rsidRPr="00E77395">
        <w:rPr>
          <w:rFonts w:ascii="Times New Roman" w:hAnsi="Times New Roman" w:cs="Times New Roman"/>
        </w:rPr>
        <w:t xml:space="preserve"> (Accessed: 17.10.18)</w:t>
      </w:r>
      <w:r w:rsidR="00DC4BB3" w:rsidRPr="00E77395">
        <w:rPr>
          <w:rFonts w:ascii="Times New Roman" w:hAnsi="Times New Roman" w:cs="Times New Roman"/>
        </w:rPr>
        <w:t>.</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 Welsh Government (2014) Allergies within the school.</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Welsh Government. (2014) Evaluating the Foundation Phase Key Findings on Staffing. Cardiff: Welsh Government. </w:t>
      </w:r>
    </w:p>
    <w:p w:rsidR="00083FAE" w:rsidRPr="00E77395" w:rsidRDefault="00083FAE" w:rsidP="001206BE">
      <w:pPr>
        <w:spacing w:line="240" w:lineRule="auto"/>
        <w:rPr>
          <w:rFonts w:ascii="Times New Roman" w:hAnsi="Times New Roman" w:cs="Times New Roman"/>
        </w:rPr>
      </w:pPr>
      <w:r w:rsidRPr="00E77395">
        <w:rPr>
          <w:rFonts w:ascii="Times New Roman" w:hAnsi="Times New Roman" w:cs="Times New Roman"/>
        </w:rPr>
        <w:t xml:space="preserve">Welsh Government. (2014) Workforce Analysis for Schools in </w:t>
      </w:r>
      <w:proofErr w:type="spellStart"/>
      <w:r w:rsidRPr="00E77395">
        <w:rPr>
          <w:rFonts w:ascii="Times New Roman" w:hAnsi="Times New Roman" w:cs="Times New Roman"/>
        </w:rPr>
        <w:t>Erw</w:t>
      </w:r>
      <w:proofErr w:type="spellEnd"/>
      <w:r w:rsidRPr="00E77395">
        <w:rPr>
          <w:rFonts w:ascii="Times New Roman" w:hAnsi="Times New Roman" w:cs="Times New Roman"/>
        </w:rPr>
        <w:t xml:space="preserve">. Cardiff: Welsh Government.  </w:t>
      </w:r>
      <w:bookmarkEnd w:id="0"/>
    </w:p>
    <w:sectPr w:rsidR="00083FAE" w:rsidRPr="00E7739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148" w:rsidRDefault="00EC3148" w:rsidP="00EC3148">
      <w:pPr>
        <w:spacing w:after="0" w:line="240" w:lineRule="auto"/>
      </w:pPr>
      <w:r>
        <w:separator/>
      </w:r>
    </w:p>
  </w:endnote>
  <w:endnote w:type="continuationSeparator" w:id="0">
    <w:p w:rsidR="00EC3148" w:rsidRDefault="00EC3148" w:rsidP="00EC3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603478"/>
      <w:docPartObj>
        <w:docPartGallery w:val="Page Numbers (Bottom of Page)"/>
        <w:docPartUnique/>
      </w:docPartObj>
    </w:sdtPr>
    <w:sdtEndPr>
      <w:rPr>
        <w:noProof/>
      </w:rPr>
    </w:sdtEndPr>
    <w:sdtContent>
      <w:p w:rsidR="00EC3148" w:rsidRDefault="00EC31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C3148" w:rsidRDefault="00EC3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148" w:rsidRDefault="00EC3148" w:rsidP="00EC3148">
      <w:pPr>
        <w:spacing w:after="0" w:line="240" w:lineRule="auto"/>
      </w:pPr>
      <w:r>
        <w:separator/>
      </w:r>
    </w:p>
  </w:footnote>
  <w:footnote w:type="continuationSeparator" w:id="0">
    <w:p w:rsidR="00EC3148" w:rsidRDefault="00EC3148" w:rsidP="00EC3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148" w:rsidRDefault="00AB2722">
    <w:pPr>
      <w:pStyle w:val="Header"/>
    </w:pPr>
    <w:r>
      <w:rPr>
        <w:rFonts w:asciiTheme="majorHAnsi" w:eastAsiaTheme="majorEastAsia" w:hAnsiTheme="majorHAnsi" w:cstheme="majorBidi"/>
        <w:color w:val="4472C4" w:themeColor="accent1"/>
        <w:sz w:val="24"/>
        <w:szCs w:val="24"/>
      </w:rPr>
      <w:t>EAEE6001/C</w:t>
    </w:r>
    <w:r w:rsidRPr="00AB2722">
      <w:rPr>
        <w:rFonts w:asciiTheme="majorHAnsi" w:eastAsiaTheme="majorEastAsia" w:hAnsiTheme="majorHAnsi" w:cstheme="majorBidi"/>
        <w:color w:val="4472C4" w:themeColor="accent1"/>
        <w:sz w:val="24"/>
        <w:szCs w:val="24"/>
      </w:rPr>
      <w:ptab w:relativeTo="margin" w:alignment="center" w:leader="none"/>
    </w:r>
    <w:r>
      <w:rPr>
        <w:rFonts w:asciiTheme="majorHAnsi" w:eastAsiaTheme="majorEastAsia" w:hAnsiTheme="majorHAnsi" w:cstheme="majorBidi"/>
        <w:color w:val="4472C4" w:themeColor="accent1"/>
        <w:sz w:val="24"/>
        <w:szCs w:val="24"/>
      </w:rPr>
      <w:t>1714695</w:t>
    </w:r>
    <w:r w:rsidRPr="00AB2722">
      <w:rPr>
        <w:rFonts w:asciiTheme="majorHAnsi" w:eastAsiaTheme="majorEastAsia" w:hAnsiTheme="majorHAnsi" w:cstheme="majorBidi"/>
        <w:color w:val="4472C4" w:themeColor="accent1"/>
        <w:sz w:val="24"/>
        <w:szCs w:val="24"/>
      </w:rPr>
      <w:ptab w:relativeTo="margin" w:alignment="right" w:leader="none"/>
    </w:r>
    <w:r>
      <w:rPr>
        <w:rFonts w:asciiTheme="majorHAnsi" w:eastAsiaTheme="majorEastAsia" w:hAnsiTheme="majorHAnsi" w:cstheme="majorBidi"/>
        <w:color w:val="4472C4" w:themeColor="accent1"/>
        <w:sz w:val="24"/>
        <w:szCs w:val="24"/>
      </w:rPr>
      <w:t>235</w:t>
    </w:r>
    <w:r w:rsidR="00B957C2">
      <w:rPr>
        <w:rFonts w:asciiTheme="majorHAnsi" w:eastAsiaTheme="majorEastAsia" w:hAnsiTheme="majorHAnsi" w:cstheme="majorBidi"/>
        <w:color w:val="4472C4" w:themeColor="accent1"/>
        <w:sz w:val="24"/>
        <w:szCs w:val="24"/>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A6"/>
    <w:rsid w:val="00083FAE"/>
    <w:rsid w:val="000947D4"/>
    <w:rsid w:val="001206BE"/>
    <w:rsid w:val="004153F2"/>
    <w:rsid w:val="00546680"/>
    <w:rsid w:val="00611D43"/>
    <w:rsid w:val="007F2BD8"/>
    <w:rsid w:val="00AB2722"/>
    <w:rsid w:val="00AE77A6"/>
    <w:rsid w:val="00B636E2"/>
    <w:rsid w:val="00B957C2"/>
    <w:rsid w:val="00CC3384"/>
    <w:rsid w:val="00CF13BC"/>
    <w:rsid w:val="00DC4BB3"/>
    <w:rsid w:val="00E77395"/>
    <w:rsid w:val="00EC3148"/>
    <w:rsid w:val="00F1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7B9F9"/>
  <w15:chartTrackingRefBased/>
  <w15:docId w15:val="{C7B9C5A4-CAAB-4A9D-A84B-5C5AEE29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77A6"/>
    <w:rPr>
      <w:color w:val="0563C1" w:themeColor="hyperlink"/>
      <w:u w:val="single"/>
    </w:rPr>
  </w:style>
  <w:style w:type="character" w:styleId="UnresolvedMention">
    <w:name w:val="Unresolved Mention"/>
    <w:basedOn w:val="DefaultParagraphFont"/>
    <w:uiPriority w:val="99"/>
    <w:semiHidden/>
    <w:unhideWhenUsed/>
    <w:rsid w:val="00AE77A6"/>
    <w:rPr>
      <w:color w:val="605E5C"/>
      <w:shd w:val="clear" w:color="auto" w:fill="E1DFDD"/>
    </w:rPr>
  </w:style>
  <w:style w:type="paragraph" w:styleId="Header">
    <w:name w:val="header"/>
    <w:basedOn w:val="Normal"/>
    <w:link w:val="HeaderChar"/>
    <w:uiPriority w:val="99"/>
    <w:unhideWhenUsed/>
    <w:rsid w:val="00EC3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148"/>
  </w:style>
  <w:style w:type="paragraph" w:styleId="Footer">
    <w:name w:val="footer"/>
    <w:basedOn w:val="Normal"/>
    <w:link w:val="FooterChar"/>
    <w:uiPriority w:val="99"/>
    <w:unhideWhenUsed/>
    <w:rsid w:val="00EC3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4663" TargetMode="External"/><Relationship Id="rId13" Type="http://schemas.openxmlformats.org/officeDocument/2006/relationships/hyperlink" Target="http://www.earlychildhoodaustralia.org.au/our-publications/every-child-magazine/every-child-index/every-child-vol-18-4-2012/" TargetMode="External"/><Relationship Id="rId18" Type="http://schemas.openxmlformats.org/officeDocument/2006/relationships/hyperlink" Target="https://www.researchgate.net/profile/Hans_Gemuenden/publication/228365985_Teamwork_Quality_and_the_Success_of_Innovative_Projects_A_Theoretical_Concept_and_Empirical_Evidence/links/0deec527d1b67eada7000000.pdf" TargetMode="External"/><Relationship Id="rId26" Type="http://schemas.openxmlformats.org/officeDocument/2006/relationships/hyperlink" Target="https://www.open.edu/openlearn/ocw/pluginfile.php/505717/mod_resource/content/4/ebook_b863_reader_e1i1_sup041488_l3_groupsandteams.pdf" TargetMode="External"/><Relationship Id="rId3" Type="http://schemas.openxmlformats.org/officeDocument/2006/relationships/settings" Target="settings.xml"/><Relationship Id="rId21" Type="http://schemas.openxmlformats.org/officeDocument/2006/relationships/hyperlink" Target="http://sbuweb.tcu.edu/jmathis/org_mgmt_materials/leadership%20-%20DO%20Traits%20Matgter.pdf" TargetMode="External"/><Relationship Id="rId7" Type="http://schemas.openxmlformats.org/officeDocument/2006/relationships/hyperlink" Target="http://www.acas.org.uk/index.aspx?articleid=1566" TargetMode="External"/><Relationship Id="rId12" Type="http://schemas.openxmlformats.org/officeDocument/2006/relationships/hyperlink" Target="http://dx.doi.org.ezproxy.uwtsd.ac.uk/10.1037/amp0000241" TargetMode="External"/><Relationship Id="rId17" Type="http://schemas.openxmlformats.org/officeDocument/2006/relationships/hyperlink" Target="http://ecadmin.wdfiles.com/local--files/leadership-administration/Distributed%20Leadership%20within%20EC.pdf" TargetMode="External"/><Relationship Id="rId25" Type="http://schemas.openxmlformats.org/officeDocument/2006/relationships/hyperlink" Target="https://online.stu.edu/articles/education/democratic-participative-leadership.aspx#history" TargetMode="External"/><Relationship Id="rId2" Type="http://schemas.openxmlformats.org/officeDocument/2006/relationships/styles" Target="styles.xml"/><Relationship Id="rId16" Type="http://schemas.openxmlformats.org/officeDocument/2006/relationships/hyperlink" Target="http://www.hse.gov.uk/workers/employers.htm" TargetMode="External"/><Relationship Id="rId20" Type="http://schemas.openxmlformats.org/officeDocument/2006/relationships/hyperlink" Target="http://www.inclusionworks.com.a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co.uk/knowledge/fundamentals/relations/absence/factsheet" TargetMode="External"/><Relationship Id="rId24" Type="http://schemas.openxmlformats.org/officeDocument/2006/relationships/hyperlink" Target="http://www.infed.org/thinkers/et-lewin.htm" TargetMode="Externa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www.jblearning.com/samples/0763749761/49761_PT01_Clark.pdf" TargetMode="External"/><Relationship Id="rId28" Type="http://schemas.openxmlformats.org/officeDocument/2006/relationships/header" Target="header1.xml"/><Relationship Id="rId10" Type="http://schemas.openxmlformats.org/officeDocument/2006/relationships/hyperlink" Target="https://s3.amazonaws.com/academia.edu.documents/31737377/review_of_tuckmans_model.pdf?AWSAccessKeyId=AKIAIWOWYYGZ2Y53UL3A&amp;Expires=1539095402&amp;Signature=9tIiIKLij7mDYndT5oqbB9%2FHWgU%3D&amp;response-content-disposition=inline%3B%20filename%3DReview_of_tuckmans_model.pdf" TargetMode="External"/><Relationship Id="rId19" Type="http://schemas.openxmlformats.org/officeDocument/2006/relationships/hyperlink" Target="https://tampub.uta.fi/bitstream/handle/10024/94572/leadership_tasks_in_early_childhood_education_2013.pdf?sequence=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naphylaxis.org.uk/author/anaphylaxis/page/29/" TargetMode="External"/><Relationship Id="rId14" Type="http://schemas.openxmlformats.org/officeDocument/2006/relationships/hyperlink" Target="https://www.focus-education.co.uk/blog/leadership-early-years/" TargetMode="External"/><Relationship Id="rId22" Type="http://schemas.openxmlformats.org/officeDocument/2006/relationships/hyperlink" Target="http://onlineresearchjournals.com/aajoss/art/83.pdf" TargetMode="External"/><Relationship Id="rId27" Type="http://schemas.openxmlformats.org/officeDocument/2006/relationships/hyperlink" Target="https://www.unicef.org.uk/what-we-do/un-convention-child-righ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1714695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3519</Words>
  <Characters>20063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EAEE6001/C</vt:lpstr>
    </vt:vector>
  </TitlesOfParts>
  <Company/>
  <LinksUpToDate>false</LinksUpToDate>
  <CharactersWithSpaces>23535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EAEE6001/C</dc:title>
  <dc:subject/>
  <dc:creator>Naomi Morgan-Cresci</dc:creator>
  <cp:keywords/>
  <dc:description/>
  <cp:lastModifiedBy>Naomi Morgan-Cresci</cp:lastModifiedBy>
  <cp:revision>2</cp:revision>
  <dcterms:created xsi:type="dcterms:W3CDTF">2018-11-01T09:24:00Z</dcterms:created>
  <dcterms:modified xsi:type="dcterms:W3CDTF">2018-11-01T09:24:00Z</dcterms:modified>
</cp:coreProperties>
</file>