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D71520" w14:textId="77777777" w:rsidR="00652AD1" w:rsidRPr="006E03B4" w:rsidRDefault="00652AD1" w:rsidP="00652AD1">
      <w:pPr>
        <w:jc w:val="right"/>
        <w:rPr>
          <w:rFonts w:cs="Times New Roman"/>
          <w:sz w:val="36"/>
          <w:szCs w:val="36"/>
        </w:rPr>
      </w:pPr>
      <w:r w:rsidRPr="006E03B4">
        <w:rPr>
          <w:rFonts w:cs="Times New Roman"/>
          <w:sz w:val="36"/>
          <w:szCs w:val="36"/>
        </w:rPr>
        <w:t>Assignment Title: Business report: Comparison of two hospitality organizations</w:t>
      </w:r>
      <w:r>
        <w:rPr>
          <w:rFonts w:cs="Times New Roman"/>
          <w:sz w:val="36"/>
          <w:szCs w:val="36"/>
        </w:rPr>
        <w:t xml:space="preserve">: </w:t>
      </w:r>
      <w:r w:rsidRPr="006E03B4">
        <w:rPr>
          <w:rFonts w:cs="Times New Roman"/>
          <w:sz w:val="36"/>
          <w:szCs w:val="36"/>
        </w:rPr>
        <w:t>Shangri La &amp; Premier Inn.</w:t>
      </w:r>
    </w:p>
    <w:p w14:paraId="795275D1" w14:textId="77777777" w:rsidR="00652AD1" w:rsidRPr="006E03B4" w:rsidRDefault="00652AD1" w:rsidP="00652AD1">
      <w:pPr>
        <w:jc w:val="right"/>
        <w:rPr>
          <w:rFonts w:cs="Times New Roman"/>
          <w:sz w:val="36"/>
          <w:szCs w:val="36"/>
        </w:rPr>
      </w:pPr>
      <w:r w:rsidRPr="006E03B4">
        <w:rPr>
          <w:rFonts w:cs="Times New Roman"/>
          <w:sz w:val="36"/>
          <w:szCs w:val="36"/>
        </w:rPr>
        <w:t xml:space="preserve">Name: Mohammed Ali Haider </w:t>
      </w:r>
    </w:p>
    <w:p w14:paraId="6B7EC33E" w14:textId="77777777" w:rsidR="00652AD1" w:rsidRPr="006E03B4" w:rsidRDefault="00652AD1" w:rsidP="00652AD1">
      <w:pPr>
        <w:jc w:val="right"/>
        <w:rPr>
          <w:rFonts w:cs="Times New Roman"/>
          <w:sz w:val="36"/>
          <w:szCs w:val="36"/>
        </w:rPr>
      </w:pPr>
      <w:r w:rsidRPr="006E03B4">
        <w:rPr>
          <w:rFonts w:cs="Times New Roman"/>
          <w:sz w:val="36"/>
          <w:szCs w:val="36"/>
        </w:rPr>
        <w:t>Student ID: 2013121</w:t>
      </w:r>
    </w:p>
    <w:p w14:paraId="79150626" w14:textId="77777777" w:rsidR="00652AD1" w:rsidRPr="006E03B4" w:rsidRDefault="00652AD1" w:rsidP="00652AD1">
      <w:pPr>
        <w:jc w:val="right"/>
        <w:rPr>
          <w:rFonts w:cs="Times New Roman"/>
          <w:sz w:val="36"/>
          <w:szCs w:val="36"/>
        </w:rPr>
      </w:pPr>
      <w:r w:rsidRPr="006E03B4">
        <w:rPr>
          <w:rFonts w:cs="Times New Roman"/>
          <w:sz w:val="36"/>
          <w:szCs w:val="36"/>
        </w:rPr>
        <w:t>Module: BMIH5007</w:t>
      </w:r>
    </w:p>
    <w:p w14:paraId="3699DDE9" w14:textId="77777777" w:rsidR="00652AD1" w:rsidRPr="006E03B4" w:rsidRDefault="00652AD1" w:rsidP="00652AD1">
      <w:pPr>
        <w:pBdr>
          <w:bottom w:val="single" w:sz="6" w:space="1" w:color="auto"/>
        </w:pBdr>
        <w:jc w:val="right"/>
        <w:rPr>
          <w:rFonts w:cs="Times New Roman"/>
          <w:sz w:val="36"/>
          <w:szCs w:val="36"/>
        </w:rPr>
      </w:pPr>
      <w:r w:rsidRPr="006E03B4">
        <w:rPr>
          <w:rFonts w:cs="Times New Roman"/>
          <w:sz w:val="36"/>
          <w:szCs w:val="36"/>
        </w:rPr>
        <w:t>Tutor- Tristan Hawkins</w:t>
      </w:r>
    </w:p>
    <w:p w14:paraId="47E30218" w14:textId="77777777" w:rsidR="00652AD1" w:rsidRDefault="00652AD1" w:rsidP="00652AD1">
      <w:pPr>
        <w:rPr>
          <w:rFonts w:cs="Times New Roman"/>
          <w:szCs w:val="24"/>
        </w:rPr>
      </w:pPr>
      <w:r w:rsidRPr="00BC07B8">
        <w:t>AI ACKNOWLEDGEMENT: I confirm that I have not used any AI tools in the research and creation of this</w:t>
      </w:r>
      <w:r>
        <w:t xml:space="preserve"> </w:t>
      </w:r>
      <w:r w:rsidRPr="00BC07B8">
        <w:t>assignment. I confirm that I have not presented any AI</w:t>
      </w:r>
      <w:r>
        <w:t>-</w:t>
      </w:r>
      <w:r w:rsidRPr="00BC07B8">
        <w:t>generated materials as my work. I confirm I have copies of my drafts, notes, and other resources I used</w:t>
      </w:r>
      <w:r>
        <w:t xml:space="preserve"> which I may be asked to provide in evidence.</w:t>
      </w:r>
    </w:p>
    <w:p w14:paraId="6AD43360" w14:textId="77777777" w:rsidR="00652AD1" w:rsidRDefault="00652AD1" w:rsidP="00652AD1">
      <w:pPr>
        <w:jc w:val="left"/>
        <w:rPr>
          <w:rFonts w:cs="Times New Roman"/>
          <w:szCs w:val="24"/>
        </w:rPr>
      </w:pPr>
      <w:r>
        <w:rPr>
          <w:rFonts w:cs="Times New Roman"/>
          <w:szCs w:val="24"/>
        </w:rPr>
        <w:br w:type="page"/>
      </w:r>
    </w:p>
    <w:sdt>
      <w:sdtPr>
        <w:rPr>
          <w:rFonts w:cs="Times New Roman"/>
          <w:szCs w:val="24"/>
        </w:rPr>
        <w:id w:val="1566454817"/>
        <w:docPartObj>
          <w:docPartGallery w:val="Table of Contents"/>
          <w:docPartUnique/>
        </w:docPartObj>
      </w:sdtPr>
      <w:sdtEndPr>
        <w:rPr>
          <w:b/>
          <w:bCs/>
          <w:noProof/>
        </w:rPr>
      </w:sdtEndPr>
      <w:sdtContent>
        <w:p w14:paraId="69C3CFDA" w14:textId="77777777" w:rsidR="00652AD1" w:rsidRPr="00BA2413" w:rsidRDefault="00652AD1" w:rsidP="00652AD1">
          <w:pPr>
            <w:rPr>
              <w:rFonts w:cs="Times New Roman"/>
              <w:b/>
              <w:szCs w:val="24"/>
            </w:rPr>
          </w:pPr>
          <w:r w:rsidRPr="00BA2413">
            <w:rPr>
              <w:rFonts w:cs="Times New Roman"/>
              <w:b/>
              <w:szCs w:val="24"/>
            </w:rPr>
            <w:t>Table of Contents</w:t>
          </w:r>
        </w:p>
        <w:p w14:paraId="1809C047" w14:textId="2DFC9D24" w:rsidR="00652AD1" w:rsidRDefault="00652AD1" w:rsidP="00652AD1">
          <w:pPr>
            <w:pStyle w:val="TOC1"/>
            <w:tabs>
              <w:tab w:val="left" w:pos="440"/>
              <w:tab w:val="right" w:leader="dot" w:pos="9350"/>
            </w:tabs>
            <w:rPr>
              <w:rFonts w:asciiTheme="minorHAnsi" w:eastAsiaTheme="minorEastAsia" w:hAnsiTheme="minorHAnsi"/>
              <w:noProof/>
              <w:sz w:val="22"/>
            </w:rPr>
          </w:pPr>
          <w:r w:rsidRPr="00BA2413">
            <w:rPr>
              <w:rFonts w:cs="Times New Roman"/>
              <w:szCs w:val="24"/>
            </w:rPr>
            <w:fldChar w:fldCharType="begin"/>
          </w:r>
          <w:r w:rsidRPr="00BA2413">
            <w:rPr>
              <w:rFonts w:cs="Times New Roman"/>
              <w:szCs w:val="24"/>
            </w:rPr>
            <w:instrText xml:space="preserve"> TOC \o "1-3" \h \z \u </w:instrText>
          </w:r>
          <w:r w:rsidRPr="00BA2413">
            <w:rPr>
              <w:rFonts w:cs="Times New Roman"/>
              <w:szCs w:val="24"/>
            </w:rPr>
            <w:fldChar w:fldCharType="separate"/>
          </w:r>
          <w:hyperlink w:anchor="_Toc179446118" w:history="1">
            <w:r w:rsidRPr="005D7856">
              <w:rPr>
                <w:rStyle w:val="Hyperlink"/>
                <w:noProof/>
              </w:rPr>
              <w:t>1.</w:t>
            </w:r>
            <w:r>
              <w:rPr>
                <w:rFonts w:asciiTheme="minorHAnsi" w:eastAsiaTheme="minorEastAsia" w:hAnsiTheme="minorHAnsi"/>
                <w:noProof/>
                <w:sz w:val="22"/>
              </w:rPr>
              <w:tab/>
            </w:r>
            <w:r w:rsidRPr="005D7856">
              <w:rPr>
                <w:rStyle w:val="Hyperlink"/>
                <w:noProof/>
              </w:rPr>
              <w:t>Introduction:</w:t>
            </w:r>
            <w:r>
              <w:rPr>
                <w:noProof/>
                <w:webHidden/>
              </w:rPr>
              <w:tab/>
            </w:r>
            <w:r>
              <w:rPr>
                <w:noProof/>
                <w:webHidden/>
              </w:rPr>
              <w:fldChar w:fldCharType="begin"/>
            </w:r>
            <w:r>
              <w:rPr>
                <w:noProof/>
                <w:webHidden/>
              </w:rPr>
              <w:instrText xml:space="preserve"> PAGEREF _Toc179446118 \h </w:instrText>
            </w:r>
            <w:r>
              <w:rPr>
                <w:noProof/>
                <w:webHidden/>
              </w:rPr>
            </w:r>
            <w:r>
              <w:rPr>
                <w:noProof/>
                <w:webHidden/>
              </w:rPr>
              <w:fldChar w:fldCharType="separate"/>
            </w:r>
            <w:r>
              <w:rPr>
                <w:noProof/>
                <w:webHidden/>
              </w:rPr>
              <w:t>3</w:t>
            </w:r>
            <w:r>
              <w:rPr>
                <w:noProof/>
                <w:webHidden/>
              </w:rPr>
              <w:fldChar w:fldCharType="end"/>
            </w:r>
          </w:hyperlink>
        </w:p>
        <w:p w14:paraId="492234B7" w14:textId="0B5C1C29"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19" w:history="1">
            <w:r w:rsidRPr="005D7856">
              <w:rPr>
                <w:rStyle w:val="Hyperlink"/>
                <w:noProof/>
              </w:rPr>
              <w:t>2.</w:t>
            </w:r>
            <w:r>
              <w:rPr>
                <w:rFonts w:asciiTheme="minorHAnsi" w:eastAsiaTheme="minorEastAsia" w:hAnsiTheme="minorHAnsi"/>
                <w:noProof/>
                <w:sz w:val="22"/>
              </w:rPr>
              <w:tab/>
            </w:r>
            <w:r w:rsidRPr="005D7856">
              <w:rPr>
                <w:rStyle w:val="Hyperlink"/>
                <w:noProof/>
              </w:rPr>
              <w:t>Trade Revenue:</w:t>
            </w:r>
            <w:r>
              <w:rPr>
                <w:noProof/>
                <w:webHidden/>
              </w:rPr>
              <w:tab/>
            </w:r>
            <w:r>
              <w:rPr>
                <w:noProof/>
                <w:webHidden/>
              </w:rPr>
              <w:fldChar w:fldCharType="begin"/>
            </w:r>
            <w:r>
              <w:rPr>
                <w:noProof/>
                <w:webHidden/>
              </w:rPr>
              <w:instrText xml:space="preserve"> PAGEREF _Toc179446119 \h </w:instrText>
            </w:r>
            <w:r>
              <w:rPr>
                <w:noProof/>
                <w:webHidden/>
              </w:rPr>
            </w:r>
            <w:r>
              <w:rPr>
                <w:noProof/>
                <w:webHidden/>
              </w:rPr>
              <w:fldChar w:fldCharType="separate"/>
            </w:r>
            <w:r>
              <w:rPr>
                <w:noProof/>
                <w:webHidden/>
              </w:rPr>
              <w:t>3</w:t>
            </w:r>
            <w:r>
              <w:rPr>
                <w:noProof/>
                <w:webHidden/>
              </w:rPr>
              <w:fldChar w:fldCharType="end"/>
            </w:r>
          </w:hyperlink>
        </w:p>
        <w:p w14:paraId="404D30EA" w14:textId="0C7D4823"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20" w:history="1">
            <w:r w:rsidRPr="005D7856">
              <w:rPr>
                <w:rStyle w:val="Hyperlink"/>
                <w:noProof/>
              </w:rPr>
              <w:t>3.</w:t>
            </w:r>
            <w:r>
              <w:rPr>
                <w:rFonts w:asciiTheme="minorHAnsi" w:eastAsiaTheme="minorEastAsia" w:hAnsiTheme="minorHAnsi"/>
                <w:noProof/>
                <w:sz w:val="22"/>
              </w:rPr>
              <w:tab/>
            </w:r>
            <w:r w:rsidRPr="005D7856">
              <w:rPr>
                <w:rStyle w:val="Hyperlink"/>
                <w:noProof/>
              </w:rPr>
              <w:t>Sources of Revenue:</w:t>
            </w:r>
            <w:r>
              <w:rPr>
                <w:noProof/>
                <w:webHidden/>
              </w:rPr>
              <w:tab/>
            </w:r>
            <w:r>
              <w:rPr>
                <w:noProof/>
                <w:webHidden/>
              </w:rPr>
              <w:fldChar w:fldCharType="begin"/>
            </w:r>
            <w:r>
              <w:rPr>
                <w:noProof/>
                <w:webHidden/>
              </w:rPr>
              <w:instrText xml:space="preserve"> PAGEREF _Toc179446120 \h </w:instrText>
            </w:r>
            <w:r>
              <w:rPr>
                <w:noProof/>
                <w:webHidden/>
              </w:rPr>
            </w:r>
            <w:r>
              <w:rPr>
                <w:noProof/>
                <w:webHidden/>
              </w:rPr>
              <w:fldChar w:fldCharType="separate"/>
            </w:r>
            <w:r>
              <w:rPr>
                <w:noProof/>
                <w:webHidden/>
              </w:rPr>
              <w:t>3</w:t>
            </w:r>
            <w:r>
              <w:rPr>
                <w:noProof/>
                <w:webHidden/>
              </w:rPr>
              <w:fldChar w:fldCharType="end"/>
            </w:r>
          </w:hyperlink>
        </w:p>
        <w:p w14:paraId="6C5A5214" w14:textId="1EA32021"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21" w:history="1">
            <w:r w:rsidRPr="005D7856">
              <w:rPr>
                <w:rStyle w:val="Hyperlink"/>
                <w:noProof/>
              </w:rPr>
              <w:t>3.1.</w:t>
            </w:r>
            <w:r>
              <w:rPr>
                <w:rFonts w:asciiTheme="minorHAnsi" w:eastAsiaTheme="minorEastAsia" w:hAnsiTheme="minorHAnsi"/>
                <w:noProof/>
                <w:sz w:val="22"/>
              </w:rPr>
              <w:tab/>
            </w:r>
            <w:r w:rsidRPr="005D7856">
              <w:rPr>
                <w:rStyle w:val="Hyperlink"/>
                <w:noProof/>
              </w:rPr>
              <w:t>Shangri-La Hotels</w:t>
            </w:r>
            <w:r>
              <w:rPr>
                <w:noProof/>
                <w:webHidden/>
              </w:rPr>
              <w:tab/>
            </w:r>
            <w:r>
              <w:rPr>
                <w:noProof/>
                <w:webHidden/>
              </w:rPr>
              <w:fldChar w:fldCharType="begin"/>
            </w:r>
            <w:r>
              <w:rPr>
                <w:noProof/>
                <w:webHidden/>
              </w:rPr>
              <w:instrText xml:space="preserve"> PAGEREF _Toc179446121 \h </w:instrText>
            </w:r>
            <w:r>
              <w:rPr>
                <w:noProof/>
                <w:webHidden/>
              </w:rPr>
            </w:r>
            <w:r>
              <w:rPr>
                <w:noProof/>
                <w:webHidden/>
              </w:rPr>
              <w:fldChar w:fldCharType="separate"/>
            </w:r>
            <w:r>
              <w:rPr>
                <w:noProof/>
                <w:webHidden/>
              </w:rPr>
              <w:t>6</w:t>
            </w:r>
            <w:r>
              <w:rPr>
                <w:noProof/>
                <w:webHidden/>
              </w:rPr>
              <w:fldChar w:fldCharType="end"/>
            </w:r>
          </w:hyperlink>
        </w:p>
        <w:p w14:paraId="600BB7A2" w14:textId="70A4BF41"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22" w:history="1">
            <w:r w:rsidRPr="005D7856">
              <w:rPr>
                <w:rStyle w:val="Hyperlink"/>
                <w:noProof/>
              </w:rPr>
              <w:t>3.2.</w:t>
            </w:r>
            <w:r>
              <w:rPr>
                <w:rFonts w:asciiTheme="minorHAnsi" w:eastAsiaTheme="minorEastAsia" w:hAnsiTheme="minorHAnsi"/>
                <w:noProof/>
                <w:sz w:val="22"/>
              </w:rPr>
              <w:tab/>
            </w:r>
            <w:r w:rsidRPr="005D7856">
              <w:rPr>
                <w:rStyle w:val="Hyperlink"/>
                <w:noProof/>
              </w:rPr>
              <w:t>Premier Inn</w:t>
            </w:r>
            <w:r>
              <w:rPr>
                <w:noProof/>
                <w:webHidden/>
              </w:rPr>
              <w:tab/>
            </w:r>
            <w:r>
              <w:rPr>
                <w:noProof/>
                <w:webHidden/>
              </w:rPr>
              <w:fldChar w:fldCharType="begin"/>
            </w:r>
            <w:r>
              <w:rPr>
                <w:noProof/>
                <w:webHidden/>
              </w:rPr>
              <w:instrText xml:space="preserve"> PAGEREF _Toc179446122 \h </w:instrText>
            </w:r>
            <w:r>
              <w:rPr>
                <w:noProof/>
                <w:webHidden/>
              </w:rPr>
            </w:r>
            <w:r>
              <w:rPr>
                <w:noProof/>
                <w:webHidden/>
              </w:rPr>
              <w:fldChar w:fldCharType="separate"/>
            </w:r>
            <w:r>
              <w:rPr>
                <w:noProof/>
                <w:webHidden/>
              </w:rPr>
              <w:t>6</w:t>
            </w:r>
            <w:r>
              <w:rPr>
                <w:noProof/>
                <w:webHidden/>
              </w:rPr>
              <w:fldChar w:fldCharType="end"/>
            </w:r>
          </w:hyperlink>
        </w:p>
        <w:p w14:paraId="3C90B11F" w14:textId="657DC7CF" w:rsidR="00652AD1" w:rsidRDefault="00652AD1" w:rsidP="00652AD1">
          <w:pPr>
            <w:pStyle w:val="TOC2"/>
            <w:tabs>
              <w:tab w:val="right" w:leader="dot" w:pos="9350"/>
            </w:tabs>
            <w:rPr>
              <w:rFonts w:asciiTheme="minorHAnsi" w:eastAsiaTheme="minorEastAsia" w:hAnsiTheme="minorHAnsi"/>
              <w:noProof/>
              <w:sz w:val="22"/>
            </w:rPr>
          </w:pPr>
          <w:hyperlink w:anchor="_Toc179446123" w:history="1">
            <w:r w:rsidRPr="005D7856">
              <w:rPr>
                <w:rStyle w:val="Hyperlink"/>
                <w:noProof/>
              </w:rPr>
              <w:t>Premier Inn</w:t>
            </w:r>
            <w:r>
              <w:rPr>
                <w:noProof/>
                <w:webHidden/>
              </w:rPr>
              <w:tab/>
            </w:r>
            <w:r>
              <w:rPr>
                <w:noProof/>
                <w:webHidden/>
              </w:rPr>
              <w:fldChar w:fldCharType="begin"/>
            </w:r>
            <w:r>
              <w:rPr>
                <w:noProof/>
                <w:webHidden/>
              </w:rPr>
              <w:instrText xml:space="preserve"> PAGEREF _Toc179446123 \h </w:instrText>
            </w:r>
            <w:r>
              <w:rPr>
                <w:noProof/>
                <w:webHidden/>
              </w:rPr>
            </w:r>
            <w:r>
              <w:rPr>
                <w:noProof/>
                <w:webHidden/>
              </w:rPr>
              <w:fldChar w:fldCharType="separate"/>
            </w:r>
            <w:r>
              <w:rPr>
                <w:noProof/>
                <w:webHidden/>
              </w:rPr>
              <w:t>6</w:t>
            </w:r>
            <w:r>
              <w:rPr>
                <w:noProof/>
                <w:webHidden/>
              </w:rPr>
              <w:fldChar w:fldCharType="end"/>
            </w:r>
          </w:hyperlink>
        </w:p>
        <w:p w14:paraId="15E7C1FD" w14:textId="05456AF5"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24" w:history="1">
            <w:r w:rsidRPr="005D7856">
              <w:rPr>
                <w:rStyle w:val="Hyperlink"/>
                <w:noProof/>
              </w:rPr>
              <w:t>4.</w:t>
            </w:r>
            <w:r>
              <w:rPr>
                <w:rFonts w:asciiTheme="minorHAnsi" w:eastAsiaTheme="minorEastAsia" w:hAnsiTheme="minorHAnsi"/>
                <w:noProof/>
                <w:sz w:val="22"/>
              </w:rPr>
              <w:tab/>
            </w:r>
            <w:r w:rsidRPr="005D7856">
              <w:rPr>
                <w:rStyle w:val="Hyperlink"/>
                <w:noProof/>
              </w:rPr>
              <w:t>Cost of Operations:</w:t>
            </w:r>
            <w:r>
              <w:rPr>
                <w:noProof/>
                <w:webHidden/>
              </w:rPr>
              <w:tab/>
            </w:r>
            <w:r>
              <w:rPr>
                <w:noProof/>
                <w:webHidden/>
              </w:rPr>
              <w:fldChar w:fldCharType="begin"/>
            </w:r>
            <w:r>
              <w:rPr>
                <w:noProof/>
                <w:webHidden/>
              </w:rPr>
              <w:instrText xml:space="preserve"> PAGEREF _Toc179446124 \h </w:instrText>
            </w:r>
            <w:r>
              <w:rPr>
                <w:noProof/>
                <w:webHidden/>
              </w:rPr>
            </w:r>
            <w:r>
              <w:rPr>
                <w:noProof/>
                <w:webHidden/>
              </w:rPr>
              <w:fldChar w:fldCharType="separate"/>
            </w:r>
            <w:r>
              <w:rPr>
                <w:noProof/>
                <w:webHidden/>
              </w:rPr>
              <w:t>6</w:t>
            </w:r>
            <w:r>
              <w:rPr>
                <w:noProof/>
                <w:webHidden/>
              </w:rPr>
              <w:fldChar w:fldCharType="end"/>
            </w:r>
          </w:hyperlink>
        </w:p>
        <w:p w14:paraId="7709C493" w14:textId="4D489D0F"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25" w:history="1">
            <w:r w:rsidRPr="005D7856">
              <w:rPr>
                <w:rStyle w:val="Hyperlink"/>
                <w:noProof/>
              </w:rPr>
              <w:t>4.1.</w:t>
            </w:r>
            <w:r>
              <w:rPr>
                <w:rFonts w:asciiTheme="minorHAnsi" w:eastAsiaTheme="minorEastAsia" w:hAnsiTheme="minorHAnsi"/>
                <w:noProof/>
                <w:sz w:val="22"/>
              </w:rPr>
              <w:tab/>
            </w:r>
            <w:r w:rsidRPr="005D7856">
              <w:rPr>
                <w:rStyle w:val="Hyperlink"/>
                <w:noProof/>
              </w:rPr>
              <w:t>Shangri-La Hotel:</w:t>
            </w:r>
            <w:r>
              <w:rPr>
                <w:noProof/>
                <w:webHidden/>
              </w:rPr>
              <w:tab/>
            </w:r>
            <w:r>
              <w:rPr>
                <w:noProof/>
                <w:webHidden/>
              </w:rPr>
              <w:fldChar w:fldCharType="begin"/>
            </w:r>
            <w:r>
              <w:rPr>
                <w:noProof/>
                <w:webHidden/>
              </w:rPr>
              <w:instrText xml:space="preserve"> PAGEREF _Toc179446125 \h </w:instrText>
            </w:r>
            <w:r>
              <w:rPr>
                <w:noProof/>
                <w:webHidden/>
              </w:rPr>
            </w:r>
            <w:r>
              <w:rPr>
                <w:noProof/>
                <w:webHidden/>
              </w:rPr>
              <w:fldChar w:fldCharType="separate"/>
            </w:r>
            <w:r>
              <w:rPr>
                <w:noProof/>
                <w:webHidden/>
              </w:rPr>
              <w:t>7</w:t>
            </w:r>
            <w:r>
              <w:rPr>
                <w:noProof/>
                <w:webHidden/>
              </w:rPr>
              <w:fldChar w:fldCharType="end"/>
            </w:r>
          </w:hyperlink>
        </w:p>
        <w:p w14:paraId="4CC7280C" w14:textId="1A2AC313"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26" w:history="1">
            <w:r w:rsidRPr="005D7856">
              <w:rPr>
                <w:rStyle w:val="Hyperlink"/>
                <w:noProof/>
              </w:rPr>
              <w:t>4.2.</w:t>
            </w:r>
            <w:r>
              <w:rPr>
                <w:rFonts w:asciiTheme="minorHAnsi" w:eastAsiaTheme="minorEastAsia" w:hAnsiTheme="minorHAnsi"/>
                <w:noProof/>
                <w:sz w:val="22"/>
              </w:rPr>
              <w:tab/>
            </w:r>
            <w:r w:rsidRPr="005D7856">
              <w:rPr>
                <w:rStyle w:val="Hyperlink"/>
                <w:noProof/>
              </w:rPr>
              <w:t>Premier Inn Hotel:</w:t>
            </w:r>
            <w:r>
              <w:rPr>
                <w:noProof/>
                <w:webHidden/>
              </w:rPr>
              <w:tab/>
            </w:r>
            <w:r>
              <w:rPr>
                <w:noProof/>
                <w:webHidden/>
              </w:rPr>
              <w:fldChar w:fldCharType="begin"/>
            </w:r>
            <w:r>
              <w:rPr>
                <w:noProof/>
                <w:webHidden/>
              </w:rPr>
              <w:instrText xml:space="preserve"> PAGEREF _Toc179446126 \h </w:instrText>
            </w:r>
            <w:r>
              <w:rPr>
                <w:noProof/>
                <w:webHidden/>
              </w:rPr>
            </w:r>
            <w:r>
              <w:rPr>
                <w:noProof/>
                <w:webHidden/>
              </w:rPr>
              <w:fldChar w:fldCharType="separate"/>
            </w:r>
            <w:r>
              <w:rPr>
                <w:noProof/>
                <w:webHidden/>
              </w:rPr>
              <w:t>6</w:t>
            </w:r>
            <w:r>
              <w:rPr>
                <w:noProof/>
                <w:webHidden/>
              </w:rPr>
              <w:fldChar w:fldCharType="end"/>
            </w:r>
          </w:hyperlink>
        </w:p>
        <w:p w14:paraId="0F583CE3" w14:textId="5B8035F9"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27" w:history="1">
            <w:r w:rsidRPr="005D7856">
              <w:rPr>
                <w:rStyle w:val="Hyperlink"/>
                <w:noProof/>
              </w:rPr>
              <w:t>5.</w:t>
            </w:r>
            <w:r>
              <w:rPr>
                <w:rFonts w:asciiTheme="minorHAnsi" w:eastAsiaTheme="minorEastAsia" w:hAnsiTheme="minorHAnsi"/>
                <w:noProof/>
                <w:sz w:val="22"/>
              </w:rPr>
              <w:tab/>
            </w:r>
            <w:r w:rsidRPr="005D7856">
              <w:rPr>
                <w:rStyle w:val="Hyperlink"/>
                <w:noProof/>
              </w:rPr>
              <w:t>Factors Driving Revenue Growth &amp; Decline</w:t>
            </w:r>
            <w:r>
              <w:rPr>
                <w:noProof/>
                <w:webHidden/>
              </w:rPr>
              <w:tab/>
            </w:r>
            <w:r>
              <w:rPr>
                <w:noProof/>
                <w:webHidden/>
              </w:rPr>
              <w:fldChar w:fldCharType="begin"/>
            </w:r>
            <w:r>
              <w:rPr>
                <w:noProof/>
                <w:webHidden/>
              </w:rPr>
              <w:instrText xml:space="preserve"> PAGEREF _Toc179446127 \h </w:instrText>
            </w:r>
            <w:r>
              <w:rPr>
                <w:noProof/>
                <w:webHidden/>
              </w:rPr>
            </w:r>
            <w:r>
              <w:rPr>
                <w:noProof/>
                <w:webHidden/>
              </w:rPr>
              <w:fldChar w:fldCharType="separate"/>
            </w:r>
            <w:r>
              <w:rPr>
                <w:noProof/>
                <w:webHidden/>
              </w:rPr>
              <w:t>7</w:t>
            </w:r>
            <w:r>
              <w:rPr>
                <w:noProof/>
                <w:webHidden/>
              </w:rPr>
              <w:fldChar w:fldCharType="end"/>
            </w:r>
          </w:hyperlink>
        </w:p>
        <w:p w14:paraId="472492DA" w14:textId="7CE16008"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28" w:history="1">
            <w:r w:rsidRPr="005D7856">
              <w:rPr>
                <w:rStyle w:val="Hyperlink"/>
                <w:noProof/>
              </w:rPr>
              <w:t>5.1.</w:t>
            </w:r>
            <w:r>
              <w:rPr>
                <w:rFonts w:asciiTheme="minorHAnsi" w:eastAsiaTheme="minorEastAsia" w:hAnsiTheme="minorHAnsi"/>
                <w:noProof/>
                <w:sz w:val="22"/>
              </w:rPr>
              <w:tab/>
            </w:r>
            <w:r w:rsidRPr="005D7856">
              <w:rPr>
                <w:rStyle w:val="Hyperlink"/>
                <w:noProof/>
              </w:rPr>
              <w:t>Shangri-La Hotels:</w:t>
            </w:r>
            <w:r>
              <w:rPr>
                <w:noProof/>
                <w:webHidden/>
              </w:rPr>
              <w:tab/>
            </w:r>
            <w:r>
              <w:rPr>
                <w:noProof/>
                <w:webHidden/>
              </w:rPr>
              <w:fldChar w:fldCharType="begin"/>
            </w:r>
            <w:r>
              <w:rPr>
                <w:noProof/>
                <w:webHidden/>
              </w:rPr>
              <w:instrText xml:space="preserve"> PAGEREF _Toc179446128 \h </w:instrText>
            </w:r>
            <w:r>
              <w:rPr>
                <w:noProof/>
                <w:webHidden/>
              </w:rPr>
            </w:r>
            <w:r>
              <w:rPr>
                <w:noProof/>
                <w:webHidden/>
              </w:rPr>
              <w:fldChar w:fldCharType="separate"/>
            </w:r>
            <w:r>
              <w:rPr>
                <w:noProof/>
                <w:webHidden/>
              </w:rPr>
              <w:t>8</w:t>
            </w:r>
            <w:r>
              <w:rPr>
                <w:noProof/>
                <w:webHidden/>
              </w:rPr>
              <w:fldChar w:fldCharType="end"/>
            </w:r>
          </w:hyperlink>
        </w:p>
        <w:p w14:paraId="61228C7C" w14:textId="19444614"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29" w:history="1">
            <w:r w:rsidRPr="005D7856">
              <w:rPr>
                <w:rStyle w:val="Hyperlink"/>
                <w:noProof/>
              </w:rPr>
              <w:t>5.2.</w:t>
            </w:r>
            <w:r>
              <w:rPr>
                <w:rFonts w:asciiTheme="minorHAnsi" w:eastAsiaTheme="minorEastAsia" w:hAnsiTheme="minorHAnsi"/>
                <w:noProof/>
                <w:sz w:val="22"/>
              </w:rPr>
              <w:tab/>
            </w:r>
            <w:r w:rsidRPr="005D7856">
              <w:rPr>
                <w:rStyle w:val="Hyperlink"/>
                <w:noProof/>
              </w:rPr>
              <w:t>Premier Inn Hotel:</w:t>
            </w:r>
            <w:r>
              <w:rPr>
                <w:noProof/>
                <w:webHidden/>
              </w:rPr>
              <w:tab/>
            </w:r>
            <w:r>
              <w:rPr>
                <w:noProof/>
                <w:webHidden/>
              </w:rPr>
              <w:fldChar w:fldCharType="begin"/>
            </w:r>
            <w:r>
              <w:rPr>
                <w:noProof/>
                <w:webHidden/>
              </w:rPr>
              <w:instrText xml:space="preserve"> PAGEREF _Toc179446129 \h </w:instrText>
            </w:r>
            <w:r>
              <w:rPr>
                <w:noProof/>
                <w:webHidden/>
              </w:rPr>
            </w:r>
            <w:r>
              <w:rPr>
                <w:noProof/>
                <w:webHidden/>
              </w:rPr>
              <w:fldChar w:fldCharType="separate"/>
            </w:r>
            <w:r>
              <w:rPr>
                <w:noProof/>
                <w:webHidden/>
              </w:rPr>
              <w:t>7</w:t>
            </w:r>
            <w:r>
              <w:rPr>
                <w:noProof/>
                <w:webHidden/>
              </w:rPr>
              <w:fldChar w:fldCharType="end"/>
            </w:r>
          </w:hyperlink>
        </w:p>
        <w:p w14:paraId="05746258" w14:textId="40C4FA54"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30" w:history="1">
            <w:r w:rsidRPr="005D7856">
              <w:rPr>
                <w:rStyle w:val="Hyperlink"/>
                <w:noProof/>
              </w:rPr>
              <w:t>6.</w:t>
            </w:r>
            <w:r>
              <w:rPr>
                <w:rFonts w:asciiTheme="minorHAnsi" w:eastAsiaTheme="minorEastAsia" w:hAnsiTheme="minorHAnsi"/>
                <w:noProof/>
                <w:sz w:val="22"/>
              </w:rPr>
              <w:tab/>
            </w:r>
            <w:r w:rsidRPr="005D7856">
              <w:rPr>
                <w:rStyle w:val="Hyperlink"/>
                <w:noProof/>
              </w:rPr>
              <w:t>Market Positioning</w:t>
            </w:r>
            <w:r>
              <w:rPr>
                <w:noProof/>
                <w:webHidden/>
              </w:rPr>
              <w:tab/>
            </w:r>
            <w:r>
              <w:rPr>
                <w:noProof/>
                <w:webHidden/>
              </w:rPr>
              <w:fldChar w:fldCharType="begin"/>
            </w:r>
            <w:r>
              <w:rPr>
                <w:noProof/>
                <w:webHidden/>
              </w:rPr>
              <w:instrText xml:space="preserve"> PAGEREF _Toc179446130 \h </w:instrText>
            </w:r>
            <w:r>
              <w:rPr>
                <w:noProof/>
                <w:webHidden/>
              </w:rPr>
            </w:r>
            <w:r>
              <w:rPr>
                <w:noProof/>
                <w:webHidden/>
              </w:rPr>
              <w:fldChar w:fldCharType="separate"/>
            </w:r>
            <w:r>
              <w:rPr>
                <w:noProof/>
                <w:webHidden/>
              </w:rPr>
              <w:t>9</w:t>
            </w:r>
            <w:r>
              <w:rPr>
                <w:noProof/>
                <w:webHidden/>
              </w:rPr>
              <w:fldChar w:fldCharType="end"/>
            </w:r>
          </w:hyperlink>
        </w:p>
        <w:p w14:paraId="5CED6FA8" w14:textId="061E7B26"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31" w:history="1">
            <w:r w:rsidRPr="005D7856">
              <w:rPr>
                <w:rStyle w:val="Hyperlink"/>
                <w:noProof/>
                <w:lang w:val="en-GB"/>
              </w:rPr>
              <w:t>6.1.</w:t>
            </w:r>
            <w:r>
              <w:rPr>
                <w:rFonts w:asciiTheme="minorHAnsi" w:eastAsiaTheme="minorEastAsia" w:hAnsiTheme="minorHAnsi"/>
                <w:noProof/>
                <w:sz w:val="22"/>
              </w:rPr>
              <w:tab/>
            </w:r>
            <w:r w:rsidRPr="005D7856">
              <w:rPr>
                <w:rStyle w:val="Hyperlink"/>
                <w:noProof/>
                <w:lang w:val="en-GB"/>
              </w:rPr>
              <w:t>Shangri-La Hotel:</w:t>
            </w:r>
            <w:r>
              <w:rPr>
                <w:noProof/>
                <w:webHidden/>
              </w:rPr>
              <w:tab/>
            </w:r>
            <w:r>
              <w:rPr>
                <w:noProof/>
                <w:webHidden/>
              </w:rPr>
              <w:fldChar w:fldCharType="begin"/>
            </w:r>
            <w:r>
              <w:rPr>
                <w:noProof/>
                <w:webHidden/>
              </w:rPr>
              <w:instrText xml:space="preserve"> PAGEREF _Toc179446131 \h </w:instrText>
            </w:r>
            <w:r>
              <w:rPr>
                <w:noProof/>
                <w:webHidden/>
              </w:rPr>
            </w:r>
            <w:r>
              <w:rPr>
                <w:noProof/>
                <w:webHidden/>
              </w:rPr>
              <w:fldChar w:fldCharType="separate"/>
            </w:r>
            <w:r>
              <w:rPr>
                <w:noProof/>
                <w:webHidden/>
              </w:rPr>
              <w:t>10</w:t>
            </w:r>
            <w:r>
              <w:rPr>
                <w:noProof/>
                <w:webHidden/>
              </w:rPr>
              <w:fldChar w:fldCharType="end"/>
            </w:r>
          </w:hyperlink>
        </w:p>
        <w:p w14:paraId="1BE167E2" w14:textId="413C8BEA"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32" w:history="1">
            <w:r w:rsidRPr="005D7856">
              <w:rPr>
                <w:rStyle w:val="Hyperlink"/>
                <w:noProof/>
              </w:rPr>
              <w:t>6.2.</w:t>
            </w:r>
            <w:r>
              <w:rPr>
                <w:rFonts w:asciiTheme="minorHAnsi" w:eastAsiaTheme="minorEastAsia" w:hAnsiTheme="minorHAnsi"/>
                <w:noProof/>
                <w:sz w:val="22"/>
              </w:rPr>
              <w:tab/>
            </w:r>
            <w:r w:rsidRPr="005D7856">
              <w:rPr>
                <w:rStyle w:val="Hyperlink"/>
                <w:noProof/>
              </w:rPr>
              <w:t>Premier Inn Hotels:</w:t>
            </w:r>
            <w:r>
              <w:rPr>
                <w:noProof/>
                <w:webHidden/>
              </w:rPr>
              <w:tab/>
            </w:r>
            <w:r>
              <w:rPr>
                <w:noProof/>
                <w:webHidden/>
              </w:rPr>
              <w:fldChar w:fldCharType="begin"/>
            </w:r>
            <w:r>
              <w:rPr>
                <w:noProof/>
                <w:webHidden/>
              </w:rPr>
              <w:instrText xml:space="preserve"> PAGEREF _Toc179446132 \h </w:instrText>
            </w:r>
            <w:r>
              <w:rPr>
                <w:noProof/>
                <w:webHidden/>
              </w:rPr>
            </w:r>
            <w:r>
              <w:rPr>
                <w:noProof/>
                <w:webHidden/>
              </w:rPr>
              <w:fldChar w:fldCharType="separate"/>
            </w:r>
            <w:r>
              <w:rPr>
                <w:noProof/>
                <w:webHidden/>
              </w:rPr>
              <w:t>9</w:t>
            </w:r>
            <w:r>
              <w:rPr>
                <w:noProof/>
                <w:webHidden/>
              </w:rPr>
              <w:fldChar w:fldCharType="end"/>
            </w:r>
          </w:hyperlink>
        </w:p>
        <w:p w14:paraId="315B1980" w14:textId="3549203C"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33" w:history="1">
            <w:r w:rsidRPr="005D7856">
              <w:rPr>
                <w:rStyle w:val="Hyperlink"/>
                <w:noProof/>
              </w:rPr>
              <w:t>7.</w:t>
            </w:r>
            <w:r>
              <w:rPr>
                <w:rFonts w:asciiTheme="minorHAnsi" w:eastAsiaTheme="minorEastAsia" w:hAnsiTheme="minorHAnsi"/>
                <w:noProof/>
                <w:sz w:val="22"/>
              </w:rPr>
              <w:tab/>
            </w:r>
            <w:r w:rsidRPr="005D7856">
              <w:rPr>
                <w:rStyle w:val="Hyperlink"/>
                <w:noProof/>
              </w:rPr>
              <w:t>Growth Potential:</w:t>
            </w:r>
            <w:r>
              <w:rPr>
                <w:noProof/>
                <w:webHidden/>
              </w:rPr>
              <w:tab/>
            </w:r>
            <w:r>
              <w:rPr>
                <w:noProof/>
                <w:webHidden/>
              </w:rPr>
              <w:fldChar w:fldCharType="begin"/>
            </w:r>
            <w:r>
              <w:rPr>
                <w:noProof/>
                <w:webHidden/>
              </w:rPr>
              <w:instrText xml:space="preserve"> PAGEREF _Toc179446133 \h </w:instrText>
            </w:r>
            <w:r>
              <w:rPr>
                <w:noProof/>
                <w:webHidden/>
              </w:rPr>
            </w:r>
            <w:r>
              <w:rPr>
                <w:noProof/>
                <w:webHidden/>
              </w:rPr>
              <w:fldChar w:fldCharType="separate"/>
            </w:r>
            <w:r>
              <w:rPr>
                <w:noProof/>
                <w:webHidden/>
              </w:rPr>
              <w:t>11</w:t>
            </w:r>
            <w:r>
              <w:rPr>
                <w:noProof/>
                <w:webHidden/>
              </w:rPr>
              <w:fldChar w:fldCharType="end"/>
            </w:r>
          </w:hyperlink>
        </w:p>
        <w:p w14:paraId="0EEE1985" w14:textId="6022DB40"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34" w:history="1">
            <w:r w:rsidRPr="005D7856">
              <w:rPr>
                <w:rStyle w:val="Hyperlink"/>
                <w:noProof/>
                <w:lang w:val="en-GB"/>
              </w:rPr>
              <w:t>7.1.</w:t>
            </w:r>
            <w:r>
              <w:rPr>
                <w:rFonts w:asciiTheme="minorHAnsi" w:eastAsiaTheme="minorEastAsia" w:hAnsiTheme="minorHAnsi"/>
                <w:noProof/>
                <w:sz w:val="22"/>
              </w:rPr>
              <w:tab/>
            </w:r>
            <w:r w:rsidRPr="005D7856">
              <w:rPr>
                <w:rStyle w:val="Hyperlink"/>
                <w:noProof/>
                <w:lang w:val="en-GB"/>
              </w:rPr>
              <w:t>Expansion Strategies</w:t>
            </w:r>
            <w:r>
              <w:rPr>
                <w:noProof/>
                <w:webHidden/>
              </w:rPr>
              <w:tab/>
            </w:r>
            <w:r>
              <w:rPr>
                <w:noProof/>
                <w:webHidden/>
              </w:rPr>
              <w:fldChar w:fldCharType="begin"/>
            </w:r>
            <w:r>
              <w:rPr>
                <w:noProof/>
                <w:webHidden/>
              </w:rPr>
              <w:instrText xml:space="preserve"> PAGEREF _Toc179446134 \h </w:instrText>
            </w:r>
            <w:r>
              <w:rPr>
                <w:noProof/>
                <w:webHidden/>
              </w:rPr>
            </w:r>
            <w:r>
              <w:rPr>
                <w:noProof/>
                <w:webHidden/>
              </w:rPr>
              <w:fldChar w:fldCharType="separate"/>
            </w:r>
            <w:r>
              <w:rPr>
                <w:noProof/>
                <w:webHidden/>
              </w:rPr>
              <w:t>11</w:t>
            </w:r>
            <w:r>
              <w:rPr>
                <w:noProof/>
                <w:webHidden/>
              </w:rPr>
              <w:fldChar w:fldCharType="end"/>
            </w:r>
          </w:hyperlink>
        </w:p>
        <w:p w14:paraId="5F55CADF" w14:textId="67151578" w:rsidR="00652AD1" w:rsidRDefault="00652AD1" w:rsidP="00652AD1">
          <w:pPr>
            <w:pStyle w:val="TOC3"/>
            <w:tabs>
              <w:tab w:val="right" w:leader="dot" w:pos="9350"/>
            </w:tabs>
            <w:rPr>
              <w:rFonts w:asciiTheme="minorHAnsi" w:eastAsiaTheme="minorEastAsia" w:hAnsiTheme="minorHAnsi"/>
              <w:noProof/>
              <w:sz w:val="22"/>
            </w:rPr>
          </w:pPr>
          <w:hyperlink w:anchor="_Toc179446135" w:history="1">
            <w:r w:rsidRPr="005D7856">
              <w:rPr>
                <w:rStyle w:val="Hyperlink"/>
                <w:noProof/>
              </w:rPr>
              <w:t>Shangri-La Hotels</w:t>
            </w:r>
            <w:r>
              <w:rPr>
                <w:noProof/>
                <w:webHidden/>
              </w:rPr>
              <w:tab/>
            </w:r>
            <w:r>
              <w:rPr>
                <w:noProof/>
                <w:webHidden/>
              </w:rPr>
              <w:fldChar w:fldCharType="begin"/>
            </w:r>
            <w:r>
              <w:rPr>
                <w:noProof/>
                <w:webHidden/>
              </w:rPr>
              <w:instrText xml:space="preserve"> PAGEREF _Toc179446135 \h </w:instrText>
            </w:r>
            <w:r>
              <w:rPr>
                <w:noProof/>
                <w:webHidden/>
              </w:rPr>
            </w:r>
            <w:r>
              <w:rPr>
                <w:noProof/>
                <w:webHidden/>
              </w:rPr>
              <w:fldChar w:fldCharType="separate"/>
            </w:r>
            <w:r>
              <w:rPr>
                <w:noProof/>
                <w:webHidden/>
              </w:rPr>
              <w:t>11</w:t>
            </w:r>
            <w:r>
              <w:rPr>
                <w:noProof/>
                <w:webHidden/>
              </w:rPr>
              <w:fldChar w:fldCharType="end"/>
            </w:r>
          </w:hyperlink>
        </w:p>
        <w:p w14:paraId="7954B8C1" w14:textId="35CEFD0C" w:rsidR="00652AD1" w:rsidRDefault="00652AD1" w:rsidP="00652AD1">
          <w:pPr>
            <w:pStyle w:val="TOC3"/>
            <w:tabs>
              <w:tab w:val="right" w:leader="dot" w:pos="9350"/>
            </w:tabs>
            <w:rPr>
              <w:rFonts w:asciiTheme="minorHAnsi" w:eastAsiaTheme="minorEastAsia" w:hAnsiTheme="minorHAnsi"/>
              <w:noProof/>
              <w:sz w:val="22"/>
            </w:rPr>
          </w:pPr>
          <w:hyperlink w:anchor="_Toc179446136" w:history="1">
            <w:r w:rsidRPr="005D7856">
              <w:rPr>
                <w:rStyle w:val="Hyperlink"/>
                <w:noProof/>
              </w:rPr>
              <w:t>Premier Inn:</w:t>
            </w:r>
            <w:r>
              <w:rPr>
                <w:noProof/>
                <w:webHidden/>
              </w:rPr>
              <w:tab/>
            </w:r>
            <w:r>
              <w:rPr>
                <w:noProof/>
                <w:webHidden/>
              </w:rPr>
              <w:fldChar w:fldCharType="begin"/>
            </w:r>
            <w:r>
              <w:rPr>
                <w:noProof/>
                <w:webHidden/>
              </w:rPr>
              <w:instrText xml:space="preserve"> PAGEREF _Toc179446136 \h </w:instrText>
            </w:r>
            <w:r>
              <w:rPr>
                <w:noProof/>
                <w:webHidden/>
              </w:rPr>
            </w:r>
            <w:r>
              <w:rPr>
                <w:noProof/>
                <w:webHidden/>
              </w:rPr>
              <w:fldChar w:fldCharType="separate"/>
            </w:r>
            <w:r>
              <w:rPr>
                <w:noProof/>
                <w:webHidden/>
              </w:rPr>
              <w:t>11</w:t>
            </w:r>
            <w:r>
              <w:rPr>
                <w:noProof/>
                <w:webHidden/>
              </w:rPr>
              <w:fldChar w:fldCharType="end"/>
            </w:r>
          </w:hyperlink>
        </w:p>
        <w:p w14:paraId="4240CBF5" w14:textId="6CF7049D"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37" w:history="1">
            <w:r w:rsidRPr="005D7856">
              <w:rPr>
                <w:rStyle w:val="Hyperlink"/>
                <w:noProof/>
              </w:rPr>
              <w:t>8.</w:t>
            </w:r>
            <w:r>
              <w:rPr>
                <w:rFonts w:asciiTheme="minorHAnsi" w:eastAsiaTheme="minorEastAsia" w:hAnsiTheme="minorHAnsi"/>
                <w:noProof/>
                <w:sz w:val="22"/>
              </w:rPr>
              <w:tab/>
            </w:r>
            <w:r w:rsidRPr="005D7856">
              <w:rPr>
                <w:rStyle w:val="Hyperlink"/>
                <w:noProof/>
              </w:rPr>
              <w:t>Market Opportunities:</w:t>
            </w:r>
            <w:r>
              <w:rPr>
                <w:noProof/>
                <w:webHidden/>
              </w:rPr>
              <w:tab/>
            </w:r>
            <w:r>
              <w:rPr>
                <w:noProof/>
                <w:webHidden/>
              </w:rPr>
              <w:fldChar w:fldCharType="begin"/>
            </w:r>
            <w:r>
              <w:rPr>
                <w:noProof/>
                <w:webHidden/>
              </w:rPr>
              <w:instrText xml:space="preserve"> PAGEREF _Toc179446137 \h </w:instrText>
            </w:r>
            <w:r>
              <w:rPr>
                <w:noProof/>
                <w:webHidden/>
              </w:rPr>
            </w:r>
            <w:r>
              <w:rPr>
                <w:noProof/>
                <w:webHidden/>
              </w:rPr>
              <w:fldChar w:fldCharType="separate"/>
            </w:r>
            <w:r>
              <w:rPr>
                <w:noProof/>
                <w:webHidden/>
              </w:rPr>
              <w:t>12</w:t>
            </w:r>
            <w:r>
              <w:rPr>
                <w:noProof/>
                <w:webHidden/>
              </w:rPr>
              <w:fldChar w:fldCharType="end"/>
            </w:r>
          </w:hyperlink>
        </w:p>
        <w:p w14:paraId="4ADD5BFB" w14:textId="49EC74AF"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38" w:history="1">
            <w:r w:rsidRPr="005D7856">
              <w:rPr>
                <w:rStyle w:val="Hyperlink"/>
                <w:noProof/>
                <w:lang w:val="en-GB"/>
              </w:rPr>
              <w:t>8.1.</w:t>
            </w:r>
            <w:r>
              <w:rPr>
                <w:rFonts w:asciiTheme="minorHAnsi" w:eastAsiaTheme="minorEastAsia" w:hAnsiTheme="minorHAnsi"/>
                <w:noProof/>
                <w:sz w:val="22"/>
              </w:rPr>
              <w:tab/>
            </w:r>
            <w:r w:rsidRPr="005D7856">
              <w:rPr>
                <w:rStyle w:val="Hyperlink"/>
                <w:noProof/>
                <w:lang w:val="en-GB"/>
              </w:rPr>
              <w:t>Shangri-La Hotel</w:t>
            </w:r>
            <w:r>
              <w:rPr>
                <w:noProof/>
                <w:webHidden/>
              </w:rPr>
              <w:tab/>
            </w:r>
            <w:r>
              <w:rPr>
                <w:noProof/>
                <w:webHidden/>
              </w:rPr>
              <w:fldChar w:fldCharType="begin"/>
            </w:r>
            <w:r>
              <w:rPr>
                <w:noProof/>
                <w:webHidden/>
              </w:rPr>
              <w:instrText xml:space="preserve"> PAGEREF _Toc179446138 \h </w:instrText>
            </w:r>
            <w:r>
              <w:rPr>
                <w:noProof/>
                <w:webHidden/>
              </w:rPr>
            </w:r>
            <w:r>
              <w:rPr>
                <w:noProof/>
                <w:webHidden/>
              </w:rPr>
              <w:fldChar w:fldCharType="separate"/>
            </w:r>
            <w:r>
              <w:rPr>
                <w:noProof/>
                <w:webHidden/>
              </w:rPr>
              <w:t>12</w:t>
            </w:r>
            <w:r>
              <w:rPr>
                <w:noProof/>
                <w:webHidden/>
              </w:rPr>
              <w:fldChar w:fldCharType="end"/>
            </w:r>
          </w:hyperlink>
        </w:p>
        <w:p w14:paraId="291E8E31" w14:textId="6F00FCF1"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39" w:history="1">
            <w:r w:rsidRPr="005D7856">
              <w:rPr>
                <w:rStyle w:val="Hyperlink"/>
                <w:noProof/>
                <w:lang w:val="en-GB"/>
              </w:rPr>
              <w:t>8.2.</w:t>
            </w:r>
            <w:r>
              <w:rPr>
                <w:rFonts w:asciiTheme="minorHAnsi" w:eastAsiaTheme="minorEastAsia" w:hAnsiTheme="minorHAnsi"/>
                <w:noProof/>
                <w:sz w:val="22"/>
              </w:rPr>
              <w:tab/>
            </w:r>
            <w:r w:rsidRPr="005D7856">
              <w:rPr>
                <w:rStyle w:val="Hyperlink"/>
                <w:noProof/>
                <w:lang w:val="en-GB"/>
              </w:rPr>
              <w:t>Premier Inn</w:t>
            </w:r>
            <w:r>
              <w:rPr>
                <w:noProof/>
                <w:webHidden/>
              </w:rPr>
              <w:tab/>
            </w:r>
            <w:r>
              <w:rPr>
                <w:noProof/>
                <w:webHidden/>
              </w:rPr>
              <w:fldChar w:fldCharType="begin"/>
            </w:r>
            <w:r>
              <w:rPr>
                <w:noProof/>
                <w:webHidden/>
              </w:rPr>
              <w:instrText xml:space="preserve"> PAGEREF _Toc179446139 \h </w:instrText>
            </w:r>
            <w:r>
              <w:rPr>
                <w:noProof/>
                <w:webHidden/>
              </w:rPr>
            </w:r>
            <w:r>
              <w:rPr>
                <w:noProof/>
                <w:webHidden/>
              </w:rPr>
              <w:fldChar w:fldCharType="separate"/>
            </w:r>
            <w:r>
              <w:rPr>
                <w:noProof/>
                <w:webHidden/>
              </w:rPr>
              <w:t>12</w:t>
            </w:r>
            <w:r>
              <w:rPr>
                <w:noProof/>
                <w:webHidden/>
              </w:rPr>
              <w:fldChar w:fldCharType="end"/>
            </w:r>
          </w:hyperlink>
        </w:p>
        <w:p w14:paraId="1441B7C2" w14:textId="2B384D69" w:rsidR="00652AD1" w:rsidRDefault="00652AD1" w:rsidP="00652AD1">
          <w:pPr>
            <w:pStyle w:val="TOC1"/>
            <w:tabs>
              <w:tab w:val="left" w:pos="440"/>
              <w:tab w:val="right" w:leader="dot" w:pos="9350"/>
            </w:tabs>
            <w:rPr>
              <w:rFonts w:asciiTheme="minorHAnsi" w:eastAsiaTheme="minorEastAsia" w:hAnsiTheme="minorHAnsi"/>
              <w:noProof/>
              <w:sz w:val="22"/>
            </w:rPr>
          </w:pPr>
          <w:hyperlink w:anchor="_Toc179446140" w:history="1">
            <w:r w:rsidRPr="005D7856">
              <w:rPr>
                <w:rStyle w:val="Hyperlink"/>
                <w:noProof/>
              </w:rPr>
              <w:t>9.</w:t>
            </w:r>
            <w:r>
              <w:rPr>
                <w:rFonts w:asciiTheme="minorHAnsi" w:eastAsiaTheme="minorEastAsia" w:hAnsiTheme="minorHAnsi"/>
                <w:noProof/>
                <w:sz w:val="22"/>
              </w:rPr>
              <w:tab/>
            </w:r>
            <w:r w:rsidRPr="005D7856">
              <w:rPr>
                <w:rStyle w:val="Hyperlink"/>
                <w:noProof/>
              </w:rPr>
              <w:t>`CSR Responsibilities:</w:t>
            </w:r>
            <w:r>
              <w:rPr>
                <w:noProof/>
                <w:webHidden/>
              </w:rPr>
              <w:tab/>
            </w:r>
            <w:r>
              <w:rPr>
                <w:noProof/>
                <w:webHidden/>
              </w:rPr>
              <w:fldChar w:fldCharType="begin"/>
            </w:r>
            <w:r>
              <w:rPr>
                <w:noProof/>
                <w:webHidden/>
              </w:rPr>
              <w:instrText xml:space="preserve"> PAGEREF _Toc179446140 \h </w:instrText>
            </w:r>
            <w:r>
              <w:rPr>
                <w:noProof/>
                <w:webHidden/>
              </w:rPr>
            </w:r>
            <w:r>
              <w:rPr>
                <w:noProof/>
                <w:webHidden/>
              </w:rPr>
              <w:fldChar w:fldCharType="separate"/>
            </w:r>
            <w:r>
              <w:rPr>
                <w:noProof/>
                <w:webHidden/>
              </w:rPr>
              <w:t>12</w:t>
            </w:r>
            <w:r>
              <w:rPr>
                <w:noProof/>
                <w:webHidden/>
              </w:rPr>
              <w:fldChar w:fldCharType="end"/>
            </w:r>
          </w:hyperlink>
        </w:p>
        <w:p w14:paraId="38334BAB" w14:textId="260DC7BB"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41" w:history="1">
            <w:r w:rsidRPr="005D7856">
              <w:rPr>
                <w:rStyle w:val="Hyperlink"/>
                <w:noProof/>
                <w:lang w:val="en-GB"/>
              </w:rPr>
              <w:t>9.1.</w:t>
            </w:r>
            <w:r>
              <w:rPr>
                <w:rFonts w:asciiTheme="minorHAnsi" w:eastAsiaTheme="minorEastAsia" w:hAnsiTheme="minorHAnsi"/>
                <w:noProof/>
                <w:sz w:val="22"/>
              </w:rPr>
              <w:tab/>
            </w:r>
            <w:r w:rsidRPr="005D7856">
              <w:rPr>
                <w:rStyle w:val="Hyperlink"/>
                <w:noProof/>
                <w:lang w:val="en-GB"/>
              </w:rPr>
              <w:t>Shangri-La Hotels:</w:t>
            </w:r>
            <w:r>
              <w:rPr>
                <w:noProof/>
                <w:webHidden/>
              </w:rPr>
              <w:tab/>
            </w:r>
            <w:r>
              <w:rPr>
                <w:noProof/>
                <w:webHidden/>
              </w:rPr>
              <w:fldChar w:fldCharType="begin"/>
            </w:r>
            <w:r>
              <w:rPr>
                <w:noProof/>
                <w:webHidden/>
              </w:rPr>
              <w:instrText xml:space="preserve"> PAGEREF _Toc179446141 \h </w:instrText>
            </w:r>
            <w:r>
              <w:rPr>
                <w:noProof/>
                <w:webHidden/>
              </w:rPr>
            </w:r>
            <w:r>
              <w:rPr>
                <w:noProof/>
                <w:webHidden/>
              </w:rPr>
              <w:fldChar w:fldCharType="separate"/>
            </w:r>
            <w:r>
              <w:rPr>
                <w:noProof/>
                <w:webHidden/>
              </w:rPr>
              <w:t>12</w:t>
            </w:r>
            <w:r>
              <w:rPr>
                <w:noProof/>
                <w:webHidden/>
              </w:rPr>
              <w:fldChar w:fldCharType="end"/>
            </w:r>
          </w:hyperlink>
        </w:p>
        <w:p w14:paraId="22EAAFD2" w14:textId="0A9B5C00"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42" w:history="1">
            <w:r w:rsidRPr="005D7856">
              <w:rPr>
                <w:rStyle w:val="Hyperlink"/>
                <w:noProof/>
                <w:lang w:val="en-GB"/>
              </w:rPr>
              <w:t>9.2.</w:t>
            </w:r>
            <w:r>
              <w:rPr>
                <w:rFonts w:asciiTheme="minorHAnsi" w:eastAsiaTheme="minorEastAsia" w:hAnsiTheme="minorHAnsi"/>
                <w:noProof/>
                <w:sz w:val="22"/>
              </w:rPr>
              <w:tab/>
            </w:r>
            <w:r w:rsidRPr="005D7856">
              <w:rPr>
                <w:rStyle w:val="Hyperlink"/>
                <w:noProof/>
                <w:shd w:val="clear" w:color="auto" w:fill="FFFFFF"/>
              </w:rPr>
              <w:t>Premier Inn Hotels:</w:t>
            </w:r>
            <w:r>
              <w:rPr>
                <w:noProof/>
                <w:webHidden/>
              </w:rPr>
              <w:tab/>
            </w:r>
            <w:r>
              <w:rPr>
                <w:noProof/>
                <w:webHidden/>
              </w:rPr>
              <w:fldChar w:fldCharType="begin"/>
            </w:r>
            <w:r>
              <w:rPr>
                <w:noProof/>
                <w:webHidden/>
              </w:rPr>
              <w:instrText xml:space="preserve"> PAGEREF _Toc179446142 \h </w:instrText>
            </w:r>
            <w:r>
              <w:rPr>
                <w:noProof/>
                <w:webHidden/>
              </w:rPr>
            </w:r>
            <w:r>
              <w:rPr>
                <w:noProof/>
                <w:webHidden/>
              </w:rPr>
              <w:fldChar w:fldCharType="separate"/>
            </w:r>
            <w:r>
              <w:rPr>
                <w:noProof/>
                <w:webHidden/>
              </w:rPr>
              <w:t>12</w:t>
            </w:r>
            <w:r>
              <w:rPr>
                <w:noProof/>
                <w:webHidden/>
              </w:rPr>
              <w:fldChar w:fldCharType="end"/>
            </w:r>
          </w:hyperlink>
        </w:p>
        <w:p w14:paraId="2067D6D2" w14:textId="7D1B52A5" w:rsidR="00652AD1" w:rsidRDefault="00652AD1" w:rsidP="00652AD1">
          <w:pPr>
            <w:pStyle w:val="TOC2"/>
            <w:tabs>
              <w:tab w:val="left" w:pos="880"/>
              <w:tab w:val="right" w:leader="dot" w:pos="9350"/>
            </w:tabs>
            <w:rPr>
              <w:rFonts w:asciiTheme="minorHAnsi" w:eastAsiaTheme="minorEastAsia" w:hAnsiTheme="minorHAnsi"/>
              <w:noProof/>
              <w:sz w:val="22"/>
            </w:rPr>
          </w:pPr>
          <w:hyperlink w:anchor="_Toc179446143" w:history="1">
            <w:r w:rsidRPr="005D7856">
              <w:rPr>
                <w:rStyle w:val="Hyperlink"/>
                <w:noProof/>
              </w:rPr>
              <w:t>9.3.</w:t>
            </w:r>
            <w:r>
              <w:rPr>
                <w:rFonts w:asciiTheme="minorHAnsi" w:eastAsiaTheme="minorEastAsia" w:hAnsiTheme="minorHAnsi"/>
                <w:noProof/>
                <w:sz w:val="22"/>
              </w:rPr>
              <w:tab/>
            </w:r>
            <w:r w:rsidRPr="005D7856">
              <w:rPr>
                <w:rStyle w:val="Hyperlink"/>
                <w:noProof/>
                <w:shd w:val="clear" w:color="auto" w:fill="FFFFFF"/>
              </w:rPr>
              <w:t>Challenges for investment in sustainability</w:t>
            </w:r>
            <w:r>
              <w:rPr>
                <w:noProof/>
                <w:webHidden/>
              </w:rPr>
              <w:tab/>
            </w:r>
            <w:r>
              <w:rPr>
                <w:noProof/>
                <w:webHidden/>
              </w:rPr>
              <w:fldChar w:fldCharType="begin"/>
            </w:r>
            <w:r>
              <w:rPr>
                <w:noProof/>
                <w:webHidden/>
              </w:rPr>
              <w:instrText xml:space="preserve"> PAGEREF _Toc179446143 \h </w:instrText>
            </w:r>
            <w:r>
              <w:rPr>
                <w:noProof/>
                <w:webHidden/>
              </w:rPr>
            </w:r>
            <w:r>
              <w:rPr>
                <w:noProof/>
                <w:webHidden/>
              </w:rPr>
              <w:fldChar w:fldCharType="separate"/>
            </w:r>
            <w:r>
              <w:rPr>
                <w:noProof/>
                <w:webHidden/>
              </w:rPr>
              <w:t>13</w:t>
            </w:r>
            <w:r>
              <w:rPr>
                <w:noProof/>
                <w:webHidden/>
              </w:rPr>
              <w:fldChar w:fldCharType="end"/>
            </w:r>
          </w:hyperlink>
        </w:p>
        <w:p w14:paraId="4AA8ED5C" w14:textId="21E53948" w:rsidR="00652AD1" w:rsidRDefault="00652AD1" w:rsidP="00652AD1">
          <w:pPr>
            <w:pStyle w:val="TOC1"/>
            <w:tabs>
              <w:tab w:val="left" w:pos="660"/>
              <w:tab w:val="right" w:leader="dot" w:pos="9350"/>
            </w:tabs>
            <w:rPr>
              <w:rFonts w:asciiTheme="minorHAnsi" w:eastAsiaTheme="minorEastAsia" w:hAnsiTheme="minorHAnsi"/>
              <w:noProof/>
              <w:sz w:val="22"/>
            </w:rPr>
          </w:pPr>
          <w:hyperlink w:anchor="_Toc179446144" w:history="1">
            <w:r w:rsidRPr="005D7856">
              <w:rPr>
                <w:rStyle w:val="Hyperlink"/>
                <w:noProof/>
              </w:rPr>
              <w:t>10.</w:t>
            </w:r>
            <w:r>
              <w:rPr>
                <w:rFonts w:asciiTheme="minorHAnsi" w:eastAsiaTheme="minorEastAsia" w:hAnsiTheme="minorHAnsi"/>
                <w:noProof/>
                <w:sz w:val="22"/>
              </w:rPr>
              <w:tab/>
            </w:r>
            <w:r w:rsidRPr="005D7856">
              <w:rPr>
                <w:rStyle w:val="Hyperlink"/>
                <w:noProof/>
              </w:rPr>
              <w:t>Conclusion</w:t>
            </w:r>
            <w:r>
              <w:rPr>
                <w:noProof/>
                <w:webHidden/>
              </w:rPr>
              <w:tab/>
            </w:r>
            <w:r>
              <w:rPr>
                <w:noProof/>
                <w:webHidden/>
              </w:rPr>
              <w:fldChar w:fldCharType="begin"/>
            </w:r>
            <w:r>
              <w:rPr>
                <w:noProof/>
                <w:webHidden/>
              </w:rPr>
              <w:instrText xml:space="preserve"> PAGEREF _Toc179446144 \h </w:instrText>
            </w:r>
            <w:r>
              <w:rPr>
                <w:noProof/>
                <w:webHidden/>
              </w:rPr>
            </w:r>
            <w:r>
              <w:rPr>
                <w:noProof/>
                <w:webHidden/>
              </w:rPr>
              <w:fldChar w:fldCharType="separate"/>
            </w:r>
            <w:r>
              <w:rPr>
                <w:noProof/>
                <w:webHidden/>
              </w:rPr>
              <w:t>13</w:t>
            </w:r>
            <w:r>
              <w:rPr>
                <w:noProof/>
                <w:webHidden/>
              </w:rPr>
              <w:fldChar w:fldCharType="end"/>
            </w:r>
          </w:hyperlink>
        </w:p>
        <w:p w14:paraId="4DA6CFAB" w14:textId="50FF035B" w:rsidR="00652AD1" w:rsidRDefault="00652AD1" w:rsidP="00652AD1">
          <w:pPr>
            <w:pStyle w:val="TOC1"/>
            <w:tabs>
              <w:tab w:val="left" w:pos="660"/>
              <w:tab w:val="right" w:leader="dot" w:pos="9350"/>
            </w:tabs>
            <w:rPr>
              <w:rFonts w:asciiTheme="minorHAnsi" w:eastAsiaTheme="minorEastAsia" w:hAnsiTheme="minorHAnsi"/>
              <w:noProof/>
              <w:sz w:val="22"/>
            </w:rPr>
          </w:pPr>
          <w:hyperlink w:anchor="_Toc179446145" w:history="1">
            <w:r w:rsidRPr="005D7856">
              <w:rPr>
                <w:rStyle w:val="Hyperlink"/>
                <w:noProof/>
              </w:rPr>
              <w:t>11.</w:t>
            </w:r>
            <w:r>
              <w:rPr>
                <w:rFonts w:asciiTheme="minorHAnsi" w:eastAsiaTheme="minorEastAsia" w:hAnsiTheme="minorHAnsi"/>
                <w:noProof/>
                <w:sz w:val="22"/>
              </w:rPr>
              <w:tab/>
            </w:r>
            <w:r w:rsidRPr="005D7856">
              <w:rPr>
                <w:rStyle w:val="Hyperlink"/>
                <w:noProof/>
              </w:rPr>
              <w:t>Recommendations:</w:t>
            </w:r>
            <w:r>
              <w:rPr>
                <w:noProof/>
                <w:webHidden/>
              </w:rPr>
              <w:tab/>
            </w:r>
            <w:r>
              <w:rPr>
                <w:noProof/>
                <w:webHidden/>
              </w:rPr>
              <w:fldChar w:fldCharType="begin"/>
            </w:r>
            <w:r>
              <w:rPr>
                <w:noProof/>
                <w:webHidden/>
              </w:rPr>
              <w:instrText xml:space="preserve"> PAGEREF _Toc179446145 \h </w:instrText>
            </w:r>
            <w:r>
              <w:rPr>
                <w:noProof/>
                <w:webHidden/>
              </w:rPr>
            </w:r>
            <w:r>
              <w:rPr>
                <w:noProof/>
                <w:webHidden/>
              </w:rPr>
              <w:fldChar w:fldCharType="separate"/>
            </w:r>
            <w:r>
              <w:rPr>
                <w:noProof/>
                <w:webHidden/>
              </w:rPr>
              <w:t>14</w:t>
            </w:r>
            <w:r>
              <w:rPr>
                <w:noProof/>
                <w:webHidden/>
              </w:rPr>
              <w:fldChar w:fldCharType="end"/>
            </w:r>
          </w:hyperlink>
        </w:p>
        <w:p w14:paraId="1379A685" w14:textId="7D3C2980" w:rsidR="00652AD1" w:rsidRDefault="00652AD1" w:rsidP="00652AD1">
          <w:pPr>
            <w:pStyle w:val="TOC1"/>
            <w:tabs>
              <w:tab w:val="left" w:pos="660"/>
              <w:tab w:val="right" w:leader="dot" w:pos="9350"/>
            </w:tabs>
            <w:rPr>
              <w:rFonts w:asciiTheme="minorHAnsi" w:eastAsiaTheme="minorEastAsia" w:hAnsiTheme="minorHAnsi"/>
              <w:noProof/>
              <w:sz w:val="22"/>
            </w:rPr>
          </w:pPr>
          <w:hyperlink w:anchor="_Toc179446146" w:history="1">
            <w:r w:rsidRPr="005D7856">
              <w:rPr>
                <w:rStyle w:val="Hyperlink"/>
                <w:noProof/>
              </w:rPr>
              <w:t>12.</w:t>
            </w:r>
            <w:r>
              <w:rPr>
                <w:rFonts w:asciiTheme="minorHAnsi" w:eastAsiaTheme="minorEastAsia" w:hAnsiTheme="minorHAnsi"/>
                <w:noProof/>
                <w:sz w:val="22"/>
              </w:rPr>
              <w:tab/>
            </w:r>
            <w:r w:rsidRPr="005D7856">
              <w:rPr>
                <w:rStyle w:val="Hyperlink"/>
                <w:noProof/>
              </w:rPr>
              <w:t>References</w:t>
            </w:r>
            <w:r>
              <w:rPr>
                <w:noProof/>
                <w:webHidden/>
              </w:rPr>
              <w:tab/>
            </w:r>
            <w:r>
              <w:rPr>
                <w:noProof/>
                <w:webHidden/>
              </w:rPr>
              <w:fldChar w:fldCharType="begin"/>
            </w:r>
            <w:r>
              <w:rPr>
                <w:noProof/>
                <w:webHidden/>
              </w:rPr>
              <w:instrText xml:space="preserve"> PAGEREF _Toc179446146 \h </w:instrText>
            </w:r>
            <w:r>
              <w:rPr>
                <w:noProof/>
                <w:webHidden/>
              </w:rPr>
            </w:r>
            <w:r>
              <w:rPr>
                <w:noProof/>
                <w:webHidden/>
              </w:rPr>
              <w:fldChar w:fldCharType="separate"/>
            </w:r>
            <w:r>
              <w:rPr>
                <w:noProof/>
                <w:webHidden/>
              </w:rPr>
              <w:t>15</w:t>
            </w:r>
            <w:r>
              <w:rPr>
                <w:noProof/>
                <w:webHidden/>
              </w:rPr>
              <w:fldChar w:fldCharType="end"/>
            </w:r>
          </w:hyperlink>
        </w:p>
        <w:p w14:paraId="3CF5F629" w14:textId="77777777" w:rsidR="00652AD1" w:rsidRPr="00BA2413" w:rsidRDefault="00652AD1" w:rsidP="00652AD1">
          <w:pPr>
            <w:pStyle w:val="TOC1"/>
            <w:tabs>
              <w:tab w:val="right" w:leader="dot" w:pos="9350"/>
            </w:tabs>
            <w:rPr>
              <w:rFonts w:cs="Times New Roman"/>
              <w:szCs w:val="24"/>
            </w:rPr>
          </w:pPr>
          <w:r w:rsidRPr="00BA2413">
            <w:rPr>
              <w:rFonts w:cs="Times New Roman"/>
              <w:b/>
              <w:bCs/>
              <w:noProof/>
              <w:szCs w:val="24"/>
            </w:rPr>
            <w:fldChar w:fldCharType="end"/>
          </w:r>
        </w:p>
      </w:sdtContent>
    </w:sdt>
    <w:p w14:paraId="42F1656D" w14:textId="77777777" w:rsidR="00652AD1" w:rsidRPr="00BA2413" w:rsidRDefault="00652AD1" w:rsidP="00652AD1">
      <w:pPr>
        <w:pStyle w:val="Heading1"/>
      </w:pPr>
      <w:bookmarkStart w:id="0" w:name="_Toc179446118"/>
      <w:r w:rsidRPr="00BA2413">
        <w:t>Introduction:</w:t>
      </w:r>
      <w:bookmarkEnd w:id="0"/>
    </w:p>
    <w:p w14:paraId="41CCDAF8" w14:textId="77777777" w:rsidR="00652AD1" w:rsidRPr="00BA2413" w:rsidRDefault="00652AD1" w:rsidP="00652AD1">
      <w:pPr>
        <w:spacing w:before="100" w:beforeAutospacing="1" w:after="100" w:afterAutospacing="1"/>
        <w:rPr>
          <w:rFonts w:eastAsia="Times New Roman" w:cs="Times New Roman"/>
          <w:color w:val="000000" w:themeColor="text1"/>
          <w:szCs w:val="24"/>
        </w:rPr>
      </w:pPr>
      <w:r w:rsidRPr="00BA2413">
        <w:rPr>
          <w:rFonts w:eastAsia="Times New Roman" w:cs="Times New Roman"/>
          <w:color w:val="000000" w:themeColor="text1"/>
          <w:szCs w:val="24"/>
        </w:rPr>
        <w:t xml:space="preserve">The report will </w:t>
      </w:r>
      <w:proofErr w:type="spellStart"/>
      <w:r w:rsidRPr="00BA2413">
        <w:rPr>
          <w:rFonts w:eastAsia="Times New Roman" w:cs="Times New Roman"/>
          <w:color w:val="000000" w:themeColor="text1"/>
          <w:szCs w:val="24"/>
        </w:rPr>
        <w:t>analyse</w:t>
      </w:r>
      <w:proofErr w:type="spellEnd"/>
      <w:r w:rsidRPr="00BA2413">
        <w:rPr>
          <w:rFonts w:eastAsia="Times New Roman" w:cs="Times New Roman"/>
          <w:color w:val="000000" w:themeColor="text1"/>
          <w:szCs w:val="24"/>
        </w:rPr>
        <w:t xml:space="preserve"> two major players in the hospitality industry: Shangri-La Hotels and Premier Inn Hotels. The two brands have </w:t>
      </w:r>
      <w:proofErr w:type="spellStart"/>
      <w:r w:rsidRPr="00BA2413">
        <w:rPr>
          <w:rFonts w:eastAsia="Times New Roman" w:cs="Times New Roman"/>
          <w:color w:val="000000" w:themeColor="text1"/>
          <w:szCs w:val="24"/>
        </w:rPr>
        <w:t>succssfully</w:t>
      </w:r>
      <w:proofErr w:type="spellEnd"/>
      <w:r w:rsidRPr="00BA2413">
        <w:rPr>
          <w:rFonts w:eastAsia="Times New Roman" w:cs="Times New Roman"/>
          <w:color w:val="000000" w:themeColor="text1"/>
          <w:szCs w:val="24"/>
        </w:rPr>
        <w:t xml:space="preserve"> positioned themselves in different markets, and evaluating their financial management selected highlights within this report will </w:t>
      </w:r>
      <w:proofErr w:type="spellStart"/>
      <w:r w:rsidRPr="00BA2413">
        <w:rPr>
          <w:rFonts w:eastAsia="Times New Roman" w:cs="Times New Roman"/>
          <w:color w:val="000000" w:themeColor="text1"/>
          <w:szCs w:val="24"/>
        </w:rPr>
        <w:t>analyse</w:t>
      </w:r>
      <w:proofErr w:type="spellEnd"/>
      <w:r w:rsidRPr="00BA2413">
        <w:rPr>
          <w:rFonts w:eastAsia="Times New Roman" w:cs="Times New Roman"/>
          <w:color w:val="000000" w:themeColor="text1"/>
          <w:szCs w:val="24"/>
        </w:rPr>
        <w:t xml:space="preserve"> concepts that affect their financial viability and performance</w:t>
      </w:r>
      <w:sdt>
        <w:sdtPr>
          <w:rPr>
            <w:rFonts w:eastAsia="Times New Roman" w:cs="Times New Roman"/>
            <w:color w:val="000000" w:themeColor="text1"/>
            <w:szCs w:val="24"/>
          </w:rPr>
          <w:id w:val="2069301406"/>
          <w:citation/>
        </w:sdtPr>
        <w:sdtContent>
          <w:r>
            <w:rPr>
              <w:rFonts w:eastAsia="Times New Roman" w:cs="Times New Roman"/>
              <w:color w:val="000000" w:themeColor="text1"/>
              <w:szCs w:val="24"/>
            </w:rPr>
            <w:fldChar w:fldCharType="begin"/>
          </w:r>
          <w:r>
            <w:rPr>
              <w:rFonts w:eastAsia="Times New Roman" w:cs="Times New Roman"/>
              <w:color w:val="000000" w:themeColor="text1"/>
              <w:szCs w:val="24"/>
            </w:rPr>
            <w:instrText xml:space="preserve"> CITATION Burss \l 1033 </w:instrText>
          </w:r>
          <w:r>
            <w:rPr>
              <w:rFonts w:eastAsia="Times New Roman" w:cs="Times New Roman"/>
              <w:color w:val="000000" w:themeColor="text1"/>
              <w:szCs w:val="24"/>
            </w:rPr>
            <w:fldChar w:fldCharType="separate"/>
          </w:r>
          <w:r>
            <w:rPr>
              <w:rFonts w:eastAsia="Times New Roman" w:cs="Times New Roman"/>
              <w:noProof/>
              <w:color w:val="000000" w:themeColor="text1"/>
              <w:szCs w:val="24"/>
            </w:rPr>
            <w:t xml:space="preserve"> </w:t>
          </w:r>
          <w:r w:rsidRPr="001476EF">
            <w:rPr>
              <w:rFonts w:eastAsia="Times New Roman" w:cs="Times New Roman"/>
              <w:noProof/>
              <w:color w:val="000000" w:themeColor="text1"/>
              <w:szCs w:val="24"/>
            </w:rPr>
            <w:t>(Burns, 2011)</w:t>
          </w:r>
          <w:r>
            <w:rPr>
              <w:rFonts w:eastAsia="Times New Roman" w:cs="Times New Roman"/>
              <w:color w:val="000000" w:themeColor="text1"/>
              <w:szCs w:val="24"/>
            </w:rPr>
            <w:fldChar w:fldCharType="end"/>
          </w:r>
        </w:sdtContent>
      </w:sdt>
      <w:r w:rsidRPr="00BA2413">
        <w:rPr>
          <w:rFonts w:eastAsia="Times New Roman" w:cs="Times New Roman"/>
          <w:color w:val="000000" w:themeColor="text1"/>
          <w:szCs w:val="24"/>
        </w:rPr>
        <w:t xml:space="preserve">. This report will provide information about the </w:t>
      </w:r>
      <w:r>
        <w:rPr>
          <w:rFonts w:eastAsia="Times New Roman" w:cs="Times New Roman"/>
          <w:color w:val="000000" w:themeColor="text1"/>
          <w:szCs w:val="24"/>
        </w:rPr>
        <w:t>comprehensive</w:t>
      </w:r>
      <w:r w:rsidRPr="00BA2413">
        <w:rPr>
          <w:rFonts w:eastAsia="Times New Roman" w:cs="Times New Roman"/>
          <w:color w:val="000000" w:themeColor="text1"/>
          <w:szCs w:val="24"/>
        </w:rPr>
        <w:t xml:space="preserve"> analysis of the performance of Shangri-La and Premier Inn working with financial aspects that include the total revenues, positioning, growth perspective and CSR statement</w:t>
      </w:r>
      <w:sdt>
        <w:sdtPr>
          <w:rPr>
            <w:rFonts w:eastAsia="Times New Roman" w:cs="Times New Roman"/>
            <w:color w:val="000000" w:themeColor="text1"/>
            <w:szCs w:val="24"/>
          </w:rPr>
          <w:id w:val="-1020086517"/>
          <w:citation/>
        </w:sdtPr>
        <w:sdtContent>
          <w:r w:rsidRPr="00BA2413">
            <w:rPr>
              <w:rFonts w:eastAsia="Times New Roman" w:cs="Times New Roman"/>
              <w:color w:val="000000" w:themeColor="text1"/>
              <w:szCs w:val="24"/>
            </w:rPr>
            <w:fldChar w:fldCharType="begin"/>
          </w:r>
          <w:r w:rsidRPr="00BA2413">
            <w:rPr>
              <w:rFonts w:eastAsia="Times New Roman" w:cs="Times New Roman"/>
              <w:color w:val="000000" w:themeColor="text1"/>
              <w:szCs w:val="24"/>
            </w:rPr>
            <w:instrText xml:space="preserve"> CITATION Moh22 \l 1033 </w:instrText>
          </w:r>
          <w:r w:rsidRPr="00BA2413">
            <w:rPr>
              <w:rFonts w:eastAsia="Times New Roman" w:cs="Times New Roman"/>
              <w:color w:val="000000" w:themeColor="text1"/>
              <w:szCs w:val="24"/>
            </w:rPr>
            <w:fldChar w:fldCharType="separate"/>
          </w:r>
          <w:r w:rsidRPr="00BA2413">
            <w:rPr>
              <w:rFonts w:eastAsia="Times New Roman" w:cs="Times New Roman"/>
              <w:noProof/>
              <w:color w:val="000000" w:themeColor="text1"/>
              <w:szCs w:val="24"/>
            </w:rPr>
            <w:t xml:space="preserve"> (Mohd, et al., 2022)</w:t>
          </w:r>
          <w:r w:rsidRPr="00BA2413">
            <w:rPr>
              <w:rFonts w:eastAsia="Times New Roman" w:cs="Times New Roman"/>
              <w:color w:val="000000" w:themeColor="text1"/>
              <w:szCs w:val="24"/>
            </w:rPr>
            <w:fldChar w:fldCharType="end"/>
          </w:r>
        </w:sdtContent>
      </w:sdt>
      <w:r w:rsidRPr="00BA2413">
        <w:rPr>
          <w:rFonts w:eastAsia="Times New Roman" w:cs="Times New Roman"/>
          <w:color w:val="000000" w:themeColor="text1"/>
          <w:szCs w:val="24"/>
        </w:rPr>
        <w:t>.</w:t>
      </w:r>
    </w:p>
    <w:p w14:paraId="6AF923CC" w14:textId="77777777" w:rsidR="00652AD1" w:rsidRDefault="00652AD1" w:rsidP="00652AD1">
      <w:pPr>
        <w:pStyle w:val="Heading1"/>
      </w:pPr>
      <w:bookmarkStart w:id="1" w:name="_Toc179324326"/>
      <w:bookmarkStart w:id="2" w:name="_Toc179446119"/>
      <w:r>
        <w:t>Total</w:t>
      </w:r>
      <w:r w:rsidRPr="00BA2413">
        <w:t xml:space="preserve"> Revenue:</w:t>
      </w:r>
      <w:bookmarkEnd w:id="1"/>
      <w:bookmarkEnd w:id="2"/>
    </w:p>
    <w:p w14:paraId="72DF42CA" w14:textId="77777777" w:rsidR="00652AD1" w:rsidRPr="00337336" w:rsidRDefault="00652AD1" w:rsidP="00652AD1">
      <w:pPr>
        <w:pStyle w:val="Heading2"/>
      </w:pPr>
      <w:r w:rsidRPr="00337336">
        <w:t xml:space="preserve">Premier </w:t>
      </w:r>
      <w:r>
        <w:t>I</w:t>
      </w:r>
      <w:r w:rsidRPr="00337336">
        <w:t xml:space="preserve">nn </w:t>
      </w:r>
      <w:r>
        <w:t>H</w:t>
      </w:r>
      <w:r w:rsidRPr="00337336">
        <w:t>otel</w:t>
      </w:r>
    </w:p>
    <w:p w14:paraId="7A123EFC" w14:textId="77777777" w:rsidR="00652AD1" w:rsidRDefault="00652AD1" w:rsidP="00652AD1">
      <w:pPr>
        <w:spacing w:before="100" w:beforeAutospacing="1" w:after="100" w:afterAutospacing="1"/>
        <w:rPr>
          <w:rFonts w:eastAsia="Times New Roman" w:cs="Times New Roman"/>
          <w:szCs w:val="24"/>
        </w:rPr>
      </w:pPr>
      <w:r w:rsidRPr="00337336">
        <w:rPr>
          <w:rFonts w:eastAsia="Times New Roman" w:cs="Times New Roman"/>
          <w:szCs w:val="24"/>
        </w:rPr>
        <w:t>Total statutory revenue for Premier Inn UK was</w:t>
      </w:r>
      <w:r>
        <w:rPr>
          <w:rFonts w:eastAsia="Times New Roman" w:cs="Times New Roman"/>
          <w:szCs w:val="24"/>
        </w:rPr>
        <w:t xml:space="preserve"> </w:t>
      </w:r>
      <w:r w:rsidRPr="00337336">
        <w:rPr>
          <w:rFonts w:eastAsia="Times New Roman" w:cs="Times New Roman"/>
          <w:szCs w:val="24"/>
        </w:rPr>
        <w:t>£5</w:t>
      </w:r>
      <w:r>
        <w:rPr>
          <w:rFonts w:eastAsia="Times New Roman" w:cs="Times New Roman"/>
          <w:szCs w:val="24"/>
        </w:rPr>
        <w:t>0</w:t>
      </w:r>
      <w:r w:rsidRPr="00337336">
        <w:rPr>
          <w:rFonts w:eastAsia="Times New Roman" w:cs="Times New Roman"/>
          <w:szCs w:val="24"/>
        </w:rPr>
        <w:t xml:space="preserve">0m for 2023, </w:t>
      </w:r>
      <w:r>
        <w:rPr>
          <w:rFonts w:eastAsia="Times New Roman" w:cs="Times New Roman"/>
          <w:szCs w:val="24"/>
        </w:rPr>
        <w:t>which increased</w:t>
      </w:r>
      <w:r w:rsidRPr="00337336">
        <w:rPr>
          <w:rFonts w:eastAsia="Times New Roman" w:cs="Times New Roman"/>
          <w:szCs w:val="24"/>
        </w:rPr>
        <w:t xml:space="preserve"> the performance of </w:t>
      </w:r>
      <w:r>
        <w:rPr>
          <w:rFonts w:eastAsia="Times New Roman" w:cs="Times New Roman"/>
          <w:szCs w:val="24"/>
        </w:rPr>
        <w:t>the</w:t>
      </w:r>
      <w:r w:rsidRPr="00337336">
        <w:rPr>
          <w:rFonts w:eastAsia="Times New Roman" w:cs="Times New Roman"/>
          <w:szCs w:val="24"/>
        </w:rPr>
        <w:t xml:space="preserve"> UK hotels. This performance was underpinned by the </w:t>
      </w:r>
      <w:proofErr w:type="spellStart"/>
      <w:r w:rsidRPr="00337336">
        <w:rPr>
          <w:rFonts w:eastAsia="Times New Roman" w:cs="Times New Roman"/>
          <w:szCs w:val="24"/>
        </w:rPr>
        <w:t>favourable</w:t>
      </w:r>
      <w:proofErr w:type="spellEnd"/>
      <w:r w:rsidRPr="00337336">
        <w:rPr>
          <w:rFonts w:eastAsia="Times New Roman" w:cs="Times New Roman"/>
          <w:szCs w:val="24"/>
        </w:rPr>
        <w:t xml:space="preserve"> supply environment in the UK hotel market and </w:t>
      </w:r>
      <w:r>
        <w:rPr>
          <w:rFonts w:eastAsia="Times New Roman" w:cs="Times New Roman"/>
          <w:szCs w:val="24"/>
        </w:rPr>
        <w:t>the</w:t>
      </w:r>
      <w:r w:rsidRPr="00337336">
        <w:rPr>
          <w:rFonts w:eastAsia="Times New Roman" w:cs="Times New Roman"/>
          <w:szCs w:val="24"/>
        </w:rPr>
        <w:t xml:space="preserve"> strong commercial plan. Premier Inn continued to outperform the wider M&amp;E market</w:t>
      </w:r>
      <w:r>
        <w:rPr>
          <w:rFonts w:eastAsia="Times New Roman" w:cs="Times New Roman"/>
          <w:szCs w:val="24"/>
        </w:rPr>
        <w:t>. T</w:t>
      </w:r>
      <w:r w:rsidRPr="00337336">
        <w:rPr>
          <w:rFonts w:eastAsia="Times New Roman" w:cs="Times New Roman"/>
          <w:szCs w:val="24"/>
        </w:rPr>
        <w:t xml:space="preserve">he </w:t>
      </w:r>
      <w:r>
        <w:rPr>
          <w:rFonts w:eastAsia="Times New Roman" w:cs="Times New Roman"/>
          <w:szCs w:val="24"/>
        </w:rPr>
        <w:t xml:space="preserve">sales further grew </w:t>
      </w:r>
      <w:r w:rsidRPr="00337336">
        <w:rPr>
          <w:rFonts w:eastAsia="Times New Roman" w:cs="Times New Roman"/>
          <w:szCs w:val="24"/>
        </w:rPr>
        <w:t>to £5</w:t>
      </w:r>
      <w:bookmarkStart w:id="3" w:name="_Toc179446120"/>
      <w:r>
        <w:rPr>
          <w:rFonts w:eastAsia="Times New Roman" w:cs="Times New Roman"/>
          <w:szCs w:val="24"/>
        </w:rPr>
        <w:t>94m in the present year which is a great advancement in the market</w:t>
      </w:r>
      <w:sdt>
        <w:sdtPr>
          <w:rPr>
            <w:rFonts w:eastAsia="Times New Roman" w:cs="Times New Roman"/>
            <w:szCs w:val="24"/>
          </w:rPr>
          <w:id w:val="-1997717451"/>
          <w:citation/>
        </w:sdtPr>
        <w:sdtContent>
          <w:r>
            <w:rPr>
              <w:rFonts w:eastAsia="Times New Roman" w:cs="Times New Roman"/>
              <w:szCs w:val="24"/>
            </w:rPr>
            <w:fldChar w:fldCharType="begin"/>
          </w:r>
          <w:r>
            <w:rPr>
              <w:rFonts w:eastAsia="Times New Roman" w:cs="Times New Roman"/>
              <w:szCs w:val="24"/>
            </w:rPr>
            <w:instrText xml:space="preserve"> CITATION Whi24 \l 1033 </w:instrText>
          </w:r>
          <w:r>
            <w:rPr>
              <w:rFonts w:eastAsia="Times New Roman" w:cs="Times New Roman"/>
              <w:szCs w:val="24"/>
            </w:rPr>
            <w:fldChar w:fldCharType="separate"/>
          </w:r>
          <w:r>
            <w:rPr>
              <w:rFonts w:eastAsia="Times New Roman" w:cs="Times New Roman"/>
              <w:noProof/>
              <w:szCs w:val="24"/>
            </w:rPr>
            <w:t xml:space="preserve"> </w:t>
          </w:r>
          <w:r w:rsidRPr="00824F01">
            <w:rPr>
              <w:rFonts w:eastAsia="Times New Roman" w:cs="Times New Roman"/>
              <w:noProof/>
              <w:szCs w:val="24"/>
            </w:rPr>
            <w:t>(Whitbread, 2024)</w:t>
          </w:r>
          <w:r>
            <w:rPr>
              <w:rFonts w:eastAsia="Times New Roman" w:cs="Times New Roman"/>
              <w:szCs w:val="24"/>
            </w:rPr>
            <w:fldChar w:fldCharType="end"/>
          </w:r>
        </w:sdtContent>
      </w:sdt>
      <w:r>
        <w:rPr>
          <w:rFonts w:eastAsia="Times New Roman" w:cs="Times New Roman"/>
          <w:szCs w:val="24"/>
        </w:rPr>
        <w:t>.</w:t>
      </w:r>
    </w:p>
    <w:p w14:paraId="29073046" w14:textId="77777777" w:rsidR="00652AD1" w:rsidRPr="00337336" w:rsidRDefault="00652AD1" w:rsidP="00652AD1">
      <w:pPr>
        <w:pStyle w:val="Heading2"/>
      </w:pPr>
      <w:r w:rsidRPr="00337336">
        <w:lastRenderedPageBreak/>
        <w:t>Shangri-La Hotel</w:t>
      </w:r>
    </w:p>
    <w:p w14:paraId="13D3C878" w14:textId="77777777" w:rsidR="00652AD1" w:rsidRDefault="00652AD1" w:rsidP="00652AD1">
      <w:pPr>
        <w:spacing w:before="100" w:beforeAutospacing="1" w:after="100" w:afterAutospacing="1"/>
        <w:rPr>
          <w:rFonts w:eastAsia="Times New Roman" w:cs="Times New Roman"/>
          <w:szCs w:val="24"/>
        </w:rPr>
      </w:pPr>
      <w:r>
        <w:t xml:space="preserve">The report highlights a notable surge in Shangri-La Hotels' total revenue, rising from £920 million in 2022 to £1.35 billion in 2023, and further reaching £1.85 billion in 2024. This growth was driven by a substantial increase in room occupancy rates, which climbed from 42% in 2022 to 70% by 2024. Additionally, higher average room rates and increased food and beverage sales significantly boosted revenue. The </w:t>
      </w:r>
      <w:proofErr w:type="spellStart"/>
      <w:r>
        <w:t>china</w:t>
      </w:r>
      <w:proofErr w:type="spellEnd"/>
      <w:r>
        <w:t xml:space="preserve"> market mainly impacted the revenue of the Shangri-La Hotel. Total revenue from China properties raised up to £781.9 million by the end of 2023</w:t>
      </w:r>
      <w:sdt>
        <w:sdtPr>
          <w:id w:val="-879325254"/>
          <w:citation/>
        </w:sdtPr>
        <w:sdtContent>
          <w:r>
            <w:fldChar w:fldCharType="begin"/>
          </w:r>
          <w:r>
            <w:instrText xml:space="preserve"> CITATION Sha24 \l 1033 </w:instrText>
          </w:r>
          <w:r>
            <w:fldChar w:fldCharType="separate"/>
          </w:r>
          <w:r>
            <w:rPr>
              <w:noProof/>
            </w:rPr>
            <w:t xml:space="preserve"> </w:t>
          </w:r>
          <w:r w:rsidRPr="003D3B2D">
            <w:rPr>
              <w:noProof/>
            </w:rPr>
            <w:t>(Shangri-La Group, 2024)</w:t>
          </w:r>
          <w:r>
            <w:fldChar w:fldCharType="end"/>
          </w:r>
        </w:sdtContent>
      </w:sdt>
      <w:r>
        <w:t>.</w:t>
      </w:r>
    </w:p>
    <w:p w14:paraId="3EBE71AB" w14:textId="77777777" w:rsidR="00652AD1" w:rsidRPr="00BA2413" w:rsidRDefault="00652AD1" w:rsidP="00652AD1">
      <w:pPr>
        <w:pStyle w:val="Heading1"/>
      </w:pPr>
      <w:r w:rsidRPr="00BA2413">
        <w:lastRenderedPageBreak/>
        <w:t>Sources of Revenue:</w:t>
      </w:r>
      <w:bookmarkEnd w:id="3"/>
    </w:p>
    <w:p w14:paraId="2B1B914D" w14:textId="77777777" w:rsidR="00652AD1" w:rsidRPr="00BA2413" w:rsidRDefault="00652AD1" w:rsidP="00652AD1">
      <w:pPr>
        <w:spacing w:before="100" w:beforeAutospacing="1" w:after="100" w:afterAutospacing="1"/>
        <w:jc w:val="center"/>
        <w:rPr>
          <w:rFonts w:eastAsia="Times New Roman" w:cs="Times New Roman"/>
          <w:szCs w:val="24"/>
        </w:rPr>
      </w:pPr>
      <w:r w:rsidRPr="00BA2413">
        <w:rPr>
          <w:rFonts w:eastAsia="Times New Roman" w:cs="Times New Roman"/>
          <w:szCs w:val="24"/>
        </w:rPr>
        <w:softHyphen/>
      </w:r>
      <w:r w:rsidRPr="00BA2413">
        <w:rPr>
          <w:rFonts w:eastAsia="Times New Roman" w:cs="Times New Roman"/>
          <w:szCs w:val="24"/>
        </w:rPr>
        <w:softHyphen/>
      </w:r>
      <w:r w:rsidRPr="00BA2413">
        <w:rPr>
          <w:rFonts w:cs="Times New Roman"/>
          <w:noProof/>
          <w:szCs w:val="24"/>
        </w:rPr>
        <w:drawing>
          <wp:inline distT="0" distB="0" distL="0" distR="0" wp14:anchorId="13B271FE" wp14:editId="3FCBE37B">
            <wp:extent cx="5295900" cy="449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95900" cy="4495800"/>
                    </a:xfrm>
                    <a:prstGeom prst="rect">
                      <a:avLst/>
                    </a:prstGeom>
                  </pic:spPr>
                </pic:pic>
              </a:graphicData>
            </a:graphic>
          </wp:inline>
        </w:drawing>
      </w:r>
      <w:r w:rsidRPr="00BA2413">
        <w:rPr>
          <w:rFonts w:cs="Times New Roman"/>
          <w:noProof/>
          <w:szCs w:val="24"/>
        </w:rPr>
        <w:drawing>
          <wp:inline distT="0" distB="0" distL="0" distR="0" wp14:anchorId="0BE2C718" wp14:editId="15FC9C4B">
            <wp:extent cx="5219700" cy="21431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19700" cy="2143125"/>
                    </a:xfrm>
                    <a:prstGeom prst="rect">
                      <a:avLst/>
                    </a:prstGeom>
                  </pic:spPr>
                </pic:pic>
              </a:graphicData>
            </a:graphic>
          </wp:inline>
        </w:drawing>
      </w:r>
    </w:p>
    <w:p w14:paraId="5BA20B31" w14:textId="77777777" w:rsidR="00652AD1" w:rsidRPr="00BA2413" w:rsidRDefault="00652AD1" w:rsidP="00652AD1">
      <w:pPr>
        <w:spacing w:before="100" w:beforeAutospacing="1" w:after="100" w:afterAutospacing="1"/>
        <w:jc w:val="center"/>
        <w:rPr>
          <w:rFonts w:eastAsia="Times New Roman" w:cs="Times New Roman"/>
          <w:szCs w:val="24"/>
        </w:rPr>
      </w:pPr>
      <w:r w:rsidRPr="00BA2413">
        <w:rPr>
          <w:rFonts w:eastAsia="Times New Roman" w:cs="Times New Roman"/>
          <w:szCs w:val="24"/>
        </w:rPr>
        <w:t xml:space="preserve">Room Occupancy Rate </w:t>
      </w:r>
      <w:sdt>
        <w:sdtPr>
          <w:rPr>
            <w:rFonts w:eastAsia="Times New Roman" w:cs="Times New Roman"/>
            <w:szCs w:val="24"/>
          </w:rPr>
          <w:id w:val="-676270244"/>
          <w:citation/>
        </w:sdtPr>
        <w:sdtContent>
          <w:r w:rsidRPr="00BA2413">
            <w:rPr>
              <w:rFonts w:eastAsia="Times New Roman" w:cs="Times New Roman"/>
              <w:szCs w:val="24"/>
            </w:rPr>
            <w:fldChar w:fldCharType="begin"/>
          </w:r>
          <w:r w:rsidRPr="00BA2413">
            <w:rPr>
              <w:rFonts w:eastAsia="Times New Roman" w:cs="Times New Roman"/>
              <w:szCs w:val="24"/>
            </w:rPr>
            <w:instrText xml:space="preserve"> CITATION Mar24 \l 1033 </w:instrText>
          </w:r>
          <w:r w:rsidRPr="00BA2413">
            <w:rPr>
              <w:rFonts w:eastAsia="Times New Roman" w:cs="Times New Roman"/>
              <w:szCs w:val="24"/>
            </w:rPr>
            <w:fldChar w:fldCharType="separate"/>
          </w:r>
          <w:r w:rsidRPr="00BA2413">
            <w:rPr>
              <w:rFonts w:eastAsia="Times New Roman" w:cs="Times New Roman"/>
              <w:noProof/>
              <w:szCs w:val="24"/>
            </w:rPr>
            <w:t>(Screener Market, 2024)</w:t>
          </w:r>
          <w:r w:rsidRPr="00BA2413">
            <w:rPr>
              <w:rFonts w:eastAsia="Times New Roman" w:cs="Times New Roman"/>
              <w:szCs w:val="24"/>
            </w:rPr>
            <w:fldChar w:fldCharType="end"/>
          </w:r>
        </w:sdtContent>
      </w:sdt>
    </w:p>
    <w:p w14:paraId="729436EE" w14:textId="77777777" w:rsidR="00652AD1" w:rsidRPr="006555E5" w:rsidRDefault="00652AD1" w:rsidP="00652AD1">
      <w:pPr>
        <w:pStyle w:val="Heading2"/>
      </w:pPr>
      <w:bookmarkStart w:id="4" w:name="_Toc179446122"/>
      <w:bookmarkStart w:id="5" w:name="_Toc179446121"/>
      <w:r w:rsidRPr="006555E5">
        <w:rPr>
          <w:rStyle w:val="Heading2Char"/>
          <w:b/>
        </w:rPr>
        <w:lastRenderedPageBreak/>
        <w:t>Premier Inn</w:t>
      </w:r>
      <w:bookmarkEnd w:id="4"/>
    </w:p>
    <w:p w14:paraId="3B0C4A63" w14:textId="77777777" w:rsidR="00652AD1" w:rsidRPr="004301CE" w:rsidRDefault="00652AD1" w:rsidP="00652AD1">
      <w:pPr>
        <w:pStyle w:val="NormalWeb"/>
        <w:spacing w:line="360" w:lineRule="auto"/>
        <w:rPr>
          <w:rStyle w:val="Heading2Char"/>
          <w:color w:val="auto"/>
        </w:rPr>
      </w:pPr>
      <w:bookmarkStart w:id="6" w:name="_Toc179413438"/>
      <w:bookmarkStart w:id="7" w:name="_Toc179413470"/>
      <w:bookmarkStart w:id="8" w:name="_Toc179446123"/>
      <w:r w:rsidRPr="00D574F1">
        <w:rPr>
          <w:rStyle w:val="Heading2Char"/>
        </w:rPr>
        <w:t>Premier Inn</w:t>
      </w:r>
      <w:bookmarkEnd w:id="6"/>
      <w:bookmarkEnd w:id="7"/>
      <w:bookmarkEnd w:id="8"/>
      <w:r>
        <w:rPr>
          <w:b/>
        </w:rPr>
        <w:t xml:space="preserve">, </w:t>
      </w:r>
      <w:r w:rsidRPr="00BA2413">
        <w:t xml:space="preserve">which operates in the budget segment, faced a different trajectory. While its 2020 revenue also plummeted to £483 million, the hotel chain recovered faster than Shangri-La, thanks to its cost-leadership strategy. Domestic travel rebounded quickly, with room occupancy rates bouncing back from 42% in 2020 to 88% by 2023. Premier Inn </w:t>
      </w:r>
      <w:proofErr w:type="spellStart"/>
      <w:r w:rsidRPr="00BA2413">
        <w:t>capitalised</w:t>
      </w:r>
      <w:proofErr w:type="spellEnd"/>
      <w:r w:rsidRPr="00BA2413">
        <w:t xml:space="preserve"> on budget-conscious </w:t>
      </w:r>
      <w:proofErr w:type="spellStart"/>
      <w:r w:rsidRPr="00BA2413">
        <w:t>travellers</w:t>
      </w:r>
      <w:proofErr w:type="spellEnd"/>
      <w:r w:rsidRPr="00BA2413">
        <w:t xml:space="preserve">, with its revenue reaching £790 million in 2023. Although the recovery in average room rates was more gradual—from £41 in 2020 to £72 in 2023—the hotel managed to maintain profitability by </w:t>
      </w:r>
      <w:proofErr w:type="spellStart"/>
      <w:r w:rsidRPr="00BA2413">
        <w:t>minimising</w:t>
      </w:r>
      <w:proofErr w:type="spellEnd"/>
      <w:r w:rsidRPr="00BA2413">
        <w:t xml:space="preserve"> operating costs.</w:t>
      </w:r>
    </w:p>
    <w:p w14:paraId="618E909A" w14:textId="77777777" w:rsidR="00652AD1" w:rsidRPr="00D574F1" w:rsidRDefault="00652AD1" w:rsidP="00652AD1">
      <w:pPr>
        <w:pStyle w:val="Heading2"/>
      </w:pPr>
      <w:r w:rsidRPr="00D574F1">
        <w:rPr>
          <w:rStyle w:val="Heading2Char"/>
          <w:b/>
        </w:rPr>
        <w:t>Shangri-La Hotels</w:t>
      </w:r>
      <w:bookmarkEnd w:id="5"/>
    </w:p>
    <w:p w14:paraId="354E5F94" w14:textId="77777777" w:rsidR="00652AD1" w:rsidRPr="00BA2413" w:rsidRDefault="00652AD1" w:rsidP="00652AD1">
      <w:pPr>
        <w:pStyle w:val="NormalWeb"/>
        <w:spacing w:line="360" w:lineRule="auto"/>
      </w:pPr>
      <w:r>
        <w:t>A</w:t>
      </w:r>
      <w:r w:rsidRPr="00BA2413">
        <w:t xml:space="preserve"> luxury hotel chain experienced a sharp financial downturn during the COVID-19 pandemic. The restrictions on international travel, lockdowns, and a decrease in tourism led to a dramatic reduction in revenue in 2020, dropping from £821 million in 2020 to £367 million in room revenue alone. The pandemic forced Shangri-La to implement stringent cost-cutting measures, reducing capital expenditures and conserving cash</w:t>
      </w:r>
      <w:sdt>
        <w:sdtPr>
          <w:id w:val="346452065"/>
          <w:citation/>
        </w:sdtPr>
        <w:sdtContent>
          <w:r>
            <w:fldChar w:fldCharType="begin"/>
          </w:r>
          <w:r>
            <w:instrText xml:space="preserve"> CITATION Nin24 \l 1033 </w:instrText>
          </w:r>
          <w:r>
            <w:fldChar w:fldCharType="separate"/>
          </w:r>
          <w:r>
            <w:rPr>
              <w:noProof/>
            </w:rPr>
            <w:t xml:space="preserve"> (Nina, 2024)</w:t>
          </w:r>
          <w:r>
            <w:fldChar w:fldCharType="end"/>
          </w:r>
        </w:sdtContent>
      </w:sdt>
      <w:r w:rsidRPr="00BA2413">
        <w:t>. By 2023, as travel resumed and demand for luxury hotels increased, the hotel saw a substantial recovery, with revenue reaching £1850 million. Room rates and occupancy increased, with average room rates rising from £200 in 2020 to £280 in 2023, and occupancy rates improving from 32% to 66%. The recovery was primarily driven by the return of international tourism and the luxury market's resilience.</w:t>
      </w:r>
    </w:p>
    <w:p w14:paraId="1AB57F5E" w14:textId="77777777" w:rsidR="00652AD1" w:rsidRDefault="00652AD1" w:rsidP="00652AD1">
      <w:pPr>
        <w:pStyle w:val="Heading1"/>
      </w:pPr>
      <w:bookmarkStart w:id="9" w:name="_Toc179446124"/>
      <w:r>
        <w:t>Cost of Operations:</w:t>
      </w:r>
      <w:bookmarkEnd w:id="9"/>
    </w:p>
    <w:p w14:paraId="3FE40161" w14:textId="77777777" w:rsidR="00652AD1" w:rsidRPr="00BA2413" w:rsidRDefault="00652AD1" w:rsidP="00652AD1">
      <w:pPr>
        <w:pStyle w:val="Heading2"/>
      </w:pPr>
      <w:bookmarkStart w:id="10" w:name="_Toc179324334"/>
      <w:bookmarkStart w:id="11" w:name="_Toc179446126"/>
      <w:r w:rsidRPr="00BA2413">
        <w:t>Premier Inn Hotel:</w:t>
      </w:r>
      <w:bookmarkEnd w:id="10"/>
      <w:bookmarkEnd w:id="11"/>
    </w:p>
    <w:p w14:paraId="2915C3FA" w14:textId="77777777" w:rsidR="00652AD1" w:rsidRDefault="00652AD1" w:rsidP="00652AD1">
      <w:pPr>
        <w:spacing w:before="100" w:beforeAutospacing="1" w:after="100" w:afterAutospacing="1"/>
        <w:rPr>
          <w:rFonts w:eastAsia="Times New Roman" w:cs="Times New Roman"/>
          <w:color w:val="000000" w:themeColor="text1"/>
          <w:szCs w:val="24"/>
        </w:rPr>
      </w:pPr>
      <w:r w:rsidRPr="00BA2413">
        <w:rPr>
          <w:rFonts w:eastAsia="Times New Roman" w:cs="Times New Roman"/>
          <w:color w:val="000000" w:themeColor="text1"/>
          <w:szCs w:val="24"/>
        </w:rPr>
        <w:t xml:space="preserve">Before COVID, Premier Inn kept costs much lower thanks to its </w:t>
      </w:r>
      <w:proofErr w:type="spellStart"/>
      <w:r w:rsidRPr="00BA2413">
        <w:rPr>
          <w:rFonts w:eastAsia="Times New Roman" w:cs="Times New Roman"/>
          <w:color w:val="000000" w:themeColor="text1"/>
          <w:szCs w:val="24"/>
        </w:rPr>
        <w:t>standardised</w:t>
      </w:r>
      <w:proofErr w:type="spellEnd"/>
      <w:r w:rsidRPr="00BA2413">
        <w:rPr>
          <w:rFonts w:eastAsia="Times New Roman" w:cs="Times New Roman"/>
          <w:color w:val="000000" w:themeColor="text1"/>
          <w:szCs w:val="24"/>
        </w:rPr>
        <w:t xml:space="preserve">, no-frills budget model that </w:t>
      </w:r>
      <w:proofErr w:type="spellStart"/>
      <w:r w:rsidRPr="00BA2413">
        <w:rPr>
          <w:rFonts w:eastAsia="Times New Roman" w:cs="Times New Roman"/>
          <w:color w:val="000000" w:themeColor="text1"/>
          <w:szCs w:val="24"/>
        </w:rPr>
        <w:t>emphasised</w:t>
      </w:r>
      <w:proofErr w:type="spellEnd"/>
      <w:r w:rsidRPr="00BA2413">
        <w:rPr>
          <w:rFonts w:eastAsia="Times New Roman" w:cs="Times New Roman"/>
          <w:color w:val="000000" w:themeColor="text1"/>
          <w:szCs w:val="24"/>
        </w:rPr>
        <w:t xml:space="preserve"> fewer staff members and minimal luxuries. Costs plummeted when COVID hit as many of its properties were closed or operated on skeleton staff. Following the pandemic, costs rose once more, but its efficient model allowed for faster recovery with digital operations and lean staff</w:t>
      </w:r>
      <w:sdt>
        <w:sdtPr>
          <w:rPr>
            <w:rFonts w:eastAsia="Times New Roman" w:cs="Times New Roman"/>
            <w:color w:val="000000" w:themeColor="text1"/>
            <w:szCs w:val="24"/>
          </w:rPr>
          <w:id w:val="1334416799"/>
          <w:citation/>
        </w:sdtPr>
        <w:sdtContent>
          <w:r>
            <w:rPr>
              <w:rFonts w:eastAsia="Times New Roman" w:cs="Times New Roman"/>
              <w:color w:val="000000" w:themeColor="text1"/>
              <w:szCs w:val="24"/>
            </w:rPr>
            <w:fldChar w:fldCharType="begin"/>
          </w:r>
          <w:r>
            <w:rPr>
              <w:rFonts w:eastAsia="Times New Roman" w:cs="Times New Roman"/>
              <w:color w:val="000000" w:themeColor="text1"/>
              <w:szCs w:val="24"/>
            </w:rPr>
            <w:instrText xml:space="preserve"> CITATION Whi24 \l 1033 </w:instrText>
          </w:r>
          <w:r>
            <w:rPr>
              <w:rFonts w:eastAsia="Times New Roman" w:cs="Times New Roman"/>
              <w:color w:val="000000" w:themeColor="text1"/>
              <w:szCs w:val="24"/>
            </w:rPr>
            <w:fldChar w:fldCharType="separate"/>
          </w:r>
          <w:r>
            <w:rPr>
              <w:rFonts w:eastAsia="Times New Roman" w:cs="Times New Roman"/>
              <w:noProof/>
              <w:color w:val="000000" w:themeColor="text1"/>
              <w:szCs w:val="24"/>
            </w:rPr>
            <w:t xml:space="preserve"> </w:t>
          </w:r>
          <w:r w:rsidRPr="001476EF">
            <w:rPr>
              <w:rFonts w:eastAsia="Times New Roman" w:cs="Times New Roman"/>
              <w:noProof/>
              <w:color w:val="000000" w:themeColor="text1"/>
              <w:szCs w:val="24"/>
            </w:rPr>
            <w:t>(Whitbread, 2024)</w:t>
          </w:r>
          <w:r>
            <w:rPr>
              <w:rFonts w:eastAsia="Times New Roman" w:cs="Times New Roman"/>
              <w:color w:val="000000" w:themeColor="text1"/>
              <w:szCs w:val="24"/>
            </w:rPr>
            <w:fldChar w:fldCharType="end"/>
          </w:r>
        </w:sdtContent>
      </w:sdt>
      <w:r w:rsidRPr="00BA2413">
        <w:rPr>
          <w:rFonts w:eastAsia="Times New Roman" w:cs="Times New Roman"/>
          <w:color w:val="000000" w:themeColor="text1"/>
          <w:szCs w:val="24"/>
        </w:rPr>
        <w:t>.</w:t>
      </w:r>
    </w:p>
    <w:p w14:paraId="430C0A36" w14:textId="77777777" w:rsidR="00652AD1" w:rsidRPr="00BA2413" w:rsidRDefault="00652AD1" w:rsidP="00652AD1">
      <w:pPr>
        <w:pStyle w:val="Heading2"/>
      </w:pPr>
      <w:bookmarkStart w:id="12" w:name="_Toc179324333"/>
      <w:bookmarkStart w:id="13" w:name="_Toc179446125"/>
      <w:r w:rsidRPr="00BA2413">
        <w:lastRenderedPageBreak/>
        <w:t>Shangri-La Hotel:</w:t>
      </w:r>
      <w:bookmarkEnd w:id="12"/>
      <w:bookmarkEnd w:id="13"/>
    </w:p>
    <w:p w14:paraId="3FF0A2E4" w14:textId="77777777" w:rsidR="00652AD1" w:rsidRPr="00BA2413" w:rsidRDefault="00652AD1" w:rsidP="00652AD1">
      <w:pPr>
        <w:spacing w:before="100" w:beforeAutospacing="1" w:after="100" w:afterAutospacing="1"/>
        <w:rPr>
          <w:rFonts w:eastAsia="Times New Roman" w:cs="Times New Roman"/>
          <w:color w:val="000000" w:themeColor="text1"/>
          <w:szCs w:val="24"/>
        </w:rPr>
      </w:pPr>
      <w:r w:rsidRPr="00BA2413">
        <w:rPr>
          <w:rFonts w:eastAsia="Times New Roman" w:cs="Times New Roman"/>
          <w:color w:val="000000" w:themeColor="text1"/>
          <w:szCs w:val="24"/>
        </w:rPr>
        <w:t xml:space="preserve">High operational costs arose due to luxury services at Shangri-La between 2017 to 2020, which are </w:t>
      </w:r>
      <w:proofErr w:type="spellStart"/>
      <w:r w:rsidRPr="00BA2413">
        <w:rPr>
          <w:rFonts w:eastAsia="Times New Roman" w:cs="Times New Roman"/>
          <w:color w:val="000000" w:themeColor="text1"/>
          <w:szCs w:val="24"/>
        </w:rPr>
        <w:t>labour</w:t>
      </w:r>
      <w:proofErr w:type="spellEnd"/>
      <w:r w:rsidRPr="00BA2413">
        <w:rPr>
          <w:rFonts w:eastAsia="Times New Roman" w:cs="Times New Roman"/>
          <w:color w:val="000000" w:themeColor="text1"/>
          <w:szCs w:val="24"/>
        </w:rPr>
        <w:t xml:space="preserve">, maintenance, and utilities for large premium properties. Costs grew step by step along with the global expansion of Shangri-La. Due to property closure and reduction in services due to COVID-19 from 2020 to 2022, costs went downwards. </w:t>
      </w:r>
      <w:proofErr w:type="spellStart"/>
      <w:r w:rsidRPr="00BA2413">
        <w:rPr>
          <w:rFonts w:eastAsia="Times New Roman" w:cs="Times New Roman"/>
          <w:color w:val="000000" w:themeColor="text1"/>
          <w:szCs w:val="24"/>
        </w:rPr>
        <w:t>Labour</w:t>
      </w:r>
      <w:proofErr w:type="spellEnd"/>
      <w:r w:rsidRPr="00BA2413">
        <w:rPr>
          <w:rFonts w:eastAsia="Times New Roman" w:cs="Times New Roman"/>
          <w:color w:val="000000" w:themeColor="text1"/>
          <w:szCs w:val="24"/>
        </w:rPr>
        <w:t xml:space="preserve"> costs were higher at Shangri-La because the operators went all out to retain this talent. The cost was roaring again with the resurge of luxury in operations post-COVID, 2023-2024.</w:t>
      </w:r>
    </w:p>
    <w:p w14:paraId="0DA5E68A" w14:textId="77777777" w:rsidR="00652AD1" w:rsidRPr="009E4AF9" w:rsidRDefault="00652AD1" w:rsidP="00652AD1">
      <w:pPr>
        <w:spacing w:before="100" w:beforeAutospacing="1" w:after="100" w:afterAutospacing="1"/>
        <w:rPr>
          <w:rFonts w:eastAsia="Times New Roman" w:cs="Times New Roman"/>
          <w:color w:val="000000" w:themeColor="text1"/>
          <w:szCs w:val="24"/>
        </w:rPr>
      </w:pPr>
      <w:r w:rsidRPr="00BA2413">
        <w:rPr>
          <w:rFonts w:eastAsia="Times New Roman" w:cs="Times New Roman"/>
          <w:color w:val="000000" w:themeColor="text1"/>
          <w:szCs w:val="24"/>
        </w:rPr>
        <w:t xml:space="preserve">Rivals Hilton and Marriott both raised their prices as well but to an even greater extent than mid-tier competitors Shangri-La and Premier Inn. Luxury positioning at Shangri-La required more </w:t>
      </w:r>
      <w:proofErr w:type="spellStart"/>
      <w:r w:rsidRPr="00BA2413">
        <w:rPr>
          <w:rFonts w:eastAsia="Times New Roman" w:cs="Times New Roman"/>
          <w:color w:val="000000" w:themeColor="text1"/>
          <w:szCs w:val="24"/>
        </w:rPr>
        <w:t>labour</w:t>
      </w:r>
      <w:proofErr w:type="spellEnd"/>
      <w:r w:rsidRPr="00BA2413">
        <w:rPr>
          <w:rFonts w:eastAsia="Times New Roman" w:cs="Times New Roman"/>
          <w:color w:val="000000" w:themeColor="text1"/>
          <w:szCs w:val="24"/>
        </w:rPr>
        <w:t xml:space="preserve"> and maintenance, while Premier Inn's enormous scale volume would have kept fixed costs.</w:t>
      </w:r>
    </w:p>
    <w:p w14:paraId="3089EA37" w14:textId="77777777" w:rsidR="00652AD1" w:rsidRPr="00B341AD" w:rsidRDefault="00652AD1" w:rsidP="00652AD1">
      <w:pPr>
        <w:pStyle w:val="Heading1"/>
      </w:pPr>
      <w:bookmarkStart w:id="14" w:name="_Toc179324329"/>
      <w:bookmarkStart w:id="15" w:name="_Toc179446127"/>
      <w:r w:rsidRPr="00BA2413">
        <w:t>Factors Driving Revenue Growth &amp; Decline</w:t>
      </w:r>
      <w:bookmarkEnd w:id="14"/>
      <w:bookmarkEnd w:id="15"/>
    </w:p>
    <w:p w14:paraId="35EB0EA8" w14:textId="77777777" w:rsidR="00652AD1" w:rsidRPr="00BA2413" w:rsidRDefault="00652AD1" w:rsidP="00652AD1">
      <w:pPr>
        <w:pStyle w:val="Heading2"/>
      </w:pPr>
      <w:bookmarkStart w:id="16" w:name="_Toc179324328"/>
      <w:bookmarkStart w:id="17" w:name="_Toc179446129"/>
      <w:r w:rsidRPr="00BA2413">
        <w:t>Premier Inn Hotel:</w:t>
      </w:r>
      <w:bookmarkEnd w:id="16"/>
      <w:bookmarkEnd w:id="17"/>
    </w:p>
    <w:p w14:paraId="159E123C" w14:textId="77777777" w:rsidR="00652AD1" w:rsidRPr="00BA2413" w:rsidRDefault="00652AD1" w:rsidP="00652AD1">
      <w:pPr>
        <w:spacing w:before="100" w:beforeAutospacing="1" w:after="100" w:afterAutospacing="1"/>
        <w:jc w:val="center"/>
        <w:rPr>
          <w:rFonts w:eastAsia="Times New Roman" w:cs="Times New Roman"/>
          <w:color w:val="000000" w:themeColor="text1"/>
          <w:szCs w:val="24"/>
        </w:rPr>
      </w:pPr>
      <w:r w:rsidRPr="00BA2413">
        <w:rPr>
          <w:rFonts w:eastAsia="Times New Roman" w:cs="Times New Roman"/>
          <w:noProof/>
          <w:color w:val="000000" w:themeColor="text1"/>
          <w:szCs w:val="24"/>
        </w:rPr>
        <w:drawing>
          <wp:inline distT="0" distB="0" distL="0" distR="0" wp14:anchorId="1704A20B" wp14:editId="27C94DB3">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2E3B0C" w14:textId="77777777" w:rsidR="00652AD1" w:rsidRPr="00BA2413" w:rsidRDefault="00652AD1" w:rsidP="00652AD1">
      <w:pPr>
        <w:spacing w:before="100" w:beforeAutospacing="1" w:after="100" w:afterAutospacing="1"/>
        <w:jc w:val="center"/>
        <w:rPr>
          <w:rFonts w:eastAsia="Times New Roman" w:cs="Times New Roman"/>
          <w:color w:val="000000" w:themeColor="text1"/>
          <w:szCs w:val="24"/>
        </w:rPr>
      </w:pPr>
      <w:r w:rsidRPr="00BA2413">
        <w:rPr>
          <w:rFonts w:eastAsia="Times New Roman" w:cs="Times New Roman"/>
          <w:color w:val="000000" w:themeColor="text1"/>
          <w:szCs w:val="24"/>
        </w:rPr>
        <w:t xml:space="preserve">Financial transformation of </w:t>
      </w:r>
      <w:r w:rsidRPr="00BA2413">
        <w:rPr>
          <w:rFonts w:cs="Times New Roman"/>
          <w:color w:val="000000" w:themeColor="text1"/>
          <w:szCs w:val="24"/>
        </w:rPr>
        <w:t>Premier Inn</w:t>
      </w:r>
    </w:p>
    <w:p w14:paraId="449C1E7D" w14:textId="77777777" w:rsidR="00652AD1" w:rsidRDefault="00652AD1" w:rsidP="00652AD1">
      <w:pPr>
        <w:spacing w:before="100" w:beforeAutospacing="1" w:after="100" w:afterAutospacing="1"/>
        <w:rPr>
          <w:rFonts w:eastAsia="Times New Roman" w:cs="Times New Roman"/>
          <w:color w:val="000000" w:themeColor="text1"/>
          <w:szCs w:val="24"/>
        </w:rPr>
      </w:pPr>
      <w:r w:rsidRPr="00BA2413">
        <w:rPr>
          <w:rFonts w:cs="Times New Roman"/>
          <w:szCs w:val="24"/>
        </w:rPr>
        <w:lastRenderedPageBreak/>
        <w:t xml:space="preserve">The report highlights that </w:t>
      </w:r>
      <w:r w:rsidRPr="00BA2413">
        <w:rPr>
          <w:rFonts w:eastAsia="Times New Roman" w:cs="Times New Roman"/>
          <w:color w:val="000000" w:themeColor="text1"/>
          <w:szCs w:val="24"/>
        </w:rPr>
        <w:t xml:space="preserve">Revenue was up 1.1% to £2,072 million for the year ended 31 December 2020, while the business’s profitability weakened, with adjusted PBT down by 8.2% due to cost inflation and </w:t>
      </w:r>
      <w:proofErr w:type="spellStart"/>
      <w:r w:rsidRPr="00BA2413">
        <w:rPr>
          <w:rFonts w:eastAsia="Times New Roman" w:cs="Times New Roman"/>
          <w:color w:val="000000" w:themeColor="text1"/>
          <w:szCs w:val="24"/>
        </w:rPr>
        <w:t>unfavourable</w:t>
      </w:r>
      <w:proofErr w:type="spellEnd"/>
      <w:r w:rsidRPr="00BA2413">
        <w:rPr>
          <w:rFonts w:eastAsia="Times New Roman" w:cs="Times New Roman"/>
          <w:color w:val="000000" w:themeColor="text1"/>
          <w:szCs w:val="24"/>
        </w:rPr>
        <w:t xml:space="preserve"> trading environment </w:t>
      </w:r>
      <w:sdt>
        <w:sdtPr>
          <w:rPr>
            <w:rFonts w:eastAsia="Times New Roman" w:cs="Times New Roman"/>
            <w:color w:val="000000" w:themeColor="text1"/>
            <w:szCs w:val="24"/>
          </w:rPr>
          <w:id w:val="-1893960719"/>
          <w:citation/>
        </w:sdtPr>
        <w:sdtContent>
          <w:r w:rsidRPr="00BA2413">
            <w:rPr>
              <w:rFonts w:eastAsia="Times New Roman" w:cs="Times New Roman"/>
              <w:color w:val="000000" w:themeColor="text1"/>
              <w:szCs w:val="24"/>
            </w:rPr>
            <w:fldChar w:fldCharType="begin"/>
          </w:r>
          <w:r w:rsidRPr="00BA2413">
            <w:rPr>
              <w:rFonts w:eastAsia="Times New Roman" w:cs="Times New Roman"/>
              <w:color w:val="000000" w:themeColor="text1"/>
              <w:szCs w:val="24"/>
              <w:lang w:val="en-GB"/>
            </w:rPr>
            <w:instrText xml:space="preserve">CITATION Jan05 \l 2057 </w:instrText>
          </w:r>
          <w:r w:rsidRPr="00BA2413">
            <w:rPr>
              <w:rFonts w:eastAsia="Times New Roman" w:cs="Times New Roman"/>
              <w:color w:val="000000" w:themeColor="text1"/>
              <w:szCs w:val="24"/>
            </w:rPr>
            <w:fldChar w:fldCharType="separate"/>
          </w:r>
          <w:r w:rsidRPr="00BA2413">
            <w:rPr>
              <w:rFonts w:eastAsia="Times New Roman" w:cs="Times New Roman"/>
              <w:noProof/>
              <w:color w:val="000000" w:themeColor="text1"/>
              <w:szCs w:val="24"/>
              <w:lang w:val="en-GB"/>
            </w:rPr>
            <w:t>(Whitbread, 2020)</w:t>
          </w:r>
          <w:r w:rsidRPr="00BA2413">
            <w:rPr>
              <w:rFonts w:eastAsia="Times New Roman" w:cs="Times New Roman"/>
              <w:color w:val="000000" w:themeColor="text1"/>
              <w:szCs w:val="24"/>
            </w:rPr>
            <w:fldChar w:fldCharType="end"/>
          </w:r>
        </w:sdtContent>
      </w:sdt>
      <w:r w:rsidRPr="00BA2413">
        <w:rPr>
          <w:rFonts w:eastAsia="Times New Roman" w:cs="Times New Roman"/>
          <w:color w:val="000000" w:themeColor="text1"/>
          <w:szCs w:val="24"/>
        </w:rPr>
        <w:t xml:space="preserve">. The next year was even worse, statutory revenues declined by 71.5% and adjusting for one-offs the company posted a loss before tax of £635.1m </w:t>
      </w:r>
      <w:sdt>
        <w:sdtPr>
          <w:rPr>
            <w:rFonts w:eastAsia="Times New Roman" w:cs="Times New Roman"/>
            <w:color w:val="000000" w:themeColor="text1"/>
            <w:szCs w:val="24"/>
          </w:rPr>
          <w:id w:val="1152944962"/>
          <w:citation/>
        </w:sdtPr>
        <w:sdtContent>
          <w:r w:rsidRPr="00BA2413">
            <w:rPr>
              <w:rFonts w:eastAsia="Times New Roman" w:cs="Times New Roman"/>
              <w:color w:val="000000" w:themeColor="text1"/>
              <w:szCs w:val="24"/>
            </w:rPr>
            <w:fldChar w:fldCharType="begin"/>
          </w:r>
          <w:r w:rsidRPr="00BA2413">
            <w:rPr>
              <w:rFonts w:eastAsia="Times New Roman" w:cs="Times New Roman"/>
              <w:color w:val="000000" w:themeColor="text1"/>
              <w:szCs w:val="24"/>
              <w:lang w:val="en-GB"/>
            </w:rPr>
            <w:instrText xml:space="preserve">CITATION Gue99 \l 2057 </w:instrText>
          </w:r>
          <w:r w:rsidRPr="00BA2413">
            <w:rPr>
              <w:rFonts w:eastAsia="Times New Roman" w:cs="Times New Roman"/>
              <w:color w:val="000000" w:themeColor="text1"/>
              <w:szCs w:val="24"/>
            </w:rPr>
            <w:fldChar w:fldCharType="separate"/>
          </w:r>
          <w:r w:rsidRPr="00BA2413">
            <w:rPr>
              <w:rFonts w:eastAsia="Times New Roman" w:cs="Times New Roman"/>
              <w:noProof/>
              <w:color w:val="000000" w:themeColor="text1"/>
              <w:szCs w:val="24"/>
              <w:lang w:val="en-GB"/>
            </w:rPr>
            <w:t>(Whitbread, 2021)</w:t>
          </w:r>
          <w:r w:rsidRPr="00BA2413">
            <w:rPr>
              <w:rFonts w:eastAsia="Times New Roman" w:cs="Times New Roman"/>
              <w:color w:val="000000" w:themeColor="text1"/>
              <w:szCs w:val="24"/>
            </w:rPr>
            <w:fldChar w:fldCharType="end"/>
          </w:r>
        </w:sdtContent>
      </w:sdt>
      <w:r w:rsidRPr="00BA2413">
        <w:rPr>
          <w:rFonts w:eastAsia="Times New Roman" w:cs="Times New Roman"/>
          <w:color w:val="000000" w:themeColor="text1"/>
          <w:szCs w:val="24"/>
        </w:rPr>
        <w:t xml:space="preserve">. In the fiscal year ended 2023 Statutory revenue increased by 27% to £2,625 million due to increasing sales in the UK market. Adjusted operating profit was also up by 12% which underlines good cost management as well as having a good guide to inflation </w:t>
      </w:r>
      <w:sdt>
        <w:sdtPr>
          <w:rPr>
            <w:rFonts w:eastAsia="Times New Roman" w:cs="Times New Roman"/>
            <w:color w:val="000000" w:themeColor="text1"/>
            <w:szCs w:val="24"/>
          </w:rPr>
          <w:id w:val="-1945145904"/>
          <w:citation/>
        </w:sdtPr>
        <w:sdtContent>
          <w:r w:rsidRPr="00BA2413">
            <w:rPr>
              <w:rFonts w:eastAsia="Times New Roman" w:cs="Times New Roman"/>
              <w:color w:val="000000" w:themeColor="text1"/>
              <w:szCs w:val="24"/>
            </w:rPr>
            <w:fldChar w:fldCharType="begin"/>
          </w:r>
          <w:r w:rsidRPr="00BA2413">
            <w:rPr>
              <w:rFonts w:eastAsia="Times New Roman" w:cs="Times New Roman"/>
              <w:color w:val="000000" w:themeColor="text1"/>
              <w:szCs w:val="24"/>
              <w:lang w:val="en-GB"/>
            </w:rPr>
            <w:instrText xml:space="preserve">CITATION Bau01 \l 2057 </w:instrText>
          </w:r>
          <w:r w:rsidRPr="00BA2413">
            <w:rPr>
              <w:rFonts w:eastAsia="Times New Roman" w:cs="Times New Roman"/>
              <w:color w:val="000000" w:themeColor="text1"/>
              <w:szCs w:val="24"/>
            </w:rPr>
            <w:fldChar w:fldCharType="separate"/>
          </w:r>
          <w:r w:rsidRPr="00BA2413">
            <w:rPr>
              <w:rFonts w:eastAsia="Times New Roman" w:cs="Times New Roman"/>
              <w:noProof/>
              <w:color w:val="000000" w:themeColor="text1"/>
              <w:szCs w:val="24"/>
              <w:lang w:val="en-GB"/>
            </w:rPr>
            <w:t>(Whitbread, 2023)</w:t>
          </w:r>
          <w:r w:rsidRPr="00BA2413">
            <w:rPr>
              <w:rFonts w:eastAsia="Times New Roman" w:cs="Times New Roman"/>
              <w:color w:val="000000" w:themeColor="text1"/>
              <w:szCs w:val="24"/>
            </w:rPr>
            <w:fldChar w:fldCharType="end"/>
          </w:r>
        </w:sdtContent>
      </w:sdt>
      <w:r w:rsidRPr="00BA2413">
        <w:rPr>
          <w:rFonts w:eastAsia="Times New Roman" w:cs="Times New Roman"/>
          <w:color w:val="000000" w:themeColor="text1"/>
          <w:szCs w:val="24"/>
        </w:rPr>
        <w:t xml:space="preserve">. In the same year in 2024, Premier Inn has maintained this growth pattern, </w:t>
      </w:r>
      <w:proofErr w:type="spellStart"/>
      <w:r w:rsidRPr="00BA2413">
        <w:rPr>
          <w:rFonts w:eastAsia="Times New Roman" w:cs="Times New Roman"/>
          <w:color w:val="000000" w:themeColor="text1"/>
          <w:szCs w:val="24"/>
        </w:rPr>
        <w:t>realising</w:t>
      </w:r>
      <w:proofErr w:type="spellEnd"/>
      <w:r w:rsidRPr="00BA2413">
        <w:rPr>
          <w:rFonts w:eastAsia="Times New Roman" w:cs="Times New Roman"/>
          <w:color w:val="000000" w:themeColor="text1"/>
          <w:szCs w:val="24"/>
        </w:rPr>
        <w:t xml:space="preserve"> statutory profit before tax of £452 million as outlined in the report </w:t>
      </w:r>
      <w:sdt>
        <w:sdtPr>
          <w:rPr>
            <w:rFonts w:cs="Times New Roman"/>
            <w:szCs w:val="24"/>
          </w:rPr>
          <w:id w:val="988208763"/>
          <w:citation/>
        </w:sdtPr>
        <w:sdtContent>
          <w:r w:rsidRPr="00BA2413">
            <w:rPr>
              <w:rFonts w:cs="Times New Roman"/>
              <w:szCs w:val="24"/>
            </w:rPr>
            <w:fldChar w:fldCharType="begin"/>
          </w:r>
          <w:r w:rsidRPr="00BA2413">
            <w:rPr>
              <w:rFonts w:cs="Times New Roman"/>
              <w:szCs w:val="24"/>
              <w:lang w:val="en-GB"/>
            </w:rPr>
            <w:instrText xml:space="preserve">CITATION Agg16 \l 2057 </w:instrText>
          </w:r>
          <w:r w:rsidRPr="00BA2413">
            <w:rPr>
              <w:rFonts w:cs="Times New Roman"/>
              <w:szCs w:val="24"/>
            </w:rPr>
            <w:fldChar w:fldCharType="separate"/>
          </w:r>
          <w:r w:rsidRPr="00BA2413">
            <w:rPr>
              <w:rFonts w:cs="Times New Roman"/>
              <w:noProof/>
              <w:szCs w:val="24"/>
              <w:lang w:val="en-GB"/>
            </w:rPr>
            <w:t>(Whitbread, 2024)</w:t>
          </w:r>
          <w:r w:rsidRPr="00BA2413">
            <w:rPr>
              <w:rFonts w:cs="Times New Roman"/>
              <w:szCs w:val="24"/>
            </w:rPr>
            <w:fldChar w:fldCharType="end"/>
          </w:r>
        </w:sdtContent>
      </w:sdt>
      <w:r w:rsidRPr="00BA2413">
        <w:rPr>
          <w:rFonts w:eastAsia="Times New Roman" w:cs="Times New Roman"/>
          <w:color w:val="000000" w:themeColor="text1"/>
          <w:szCs w:val="24"/>
        </w:rPr>
        <w:t>.</w:t>
      </w:r>
    </w:p>
    <w:p w14:paraId="344A873D" w14:textId="77777777" w:rsidR="00652AD1" w:rsidRDefault="00652AD1" w:rsidP="00652AD1">
      <w:pPr>
        <w:pStyle w:val="Heading2"/>
      </w:pPr>
      <w:bookmarkStart w:id="18" w:name="_Toc179324327"/>
      <w:bookmarkStart w:id="19" w:name="_Toc179446128"/>
      <w:r w:rsidRPr="00BA2413">
        <w:t>Shangri-La Hotels:</w:t>
      </w:r>
      <w:bookmarkEnd w:id="18"/>
      <w:bookmarkEnd w:id="19"/>
    </w:p>
    <w:p w14:paraId="2A33033B" w14:textId="77777777" w:rsidR="00652AD1" w:rsidRPr="00BA2413" w:rsidRDefault="00652AD1" w:rsidP="00652AD1">
      <w:pPr>
        <w:spacing w:before="100" w:beforeAutospacing="1" w:after="100" w:afterAutospacing="1"/>
        <w:jc w:val="center"/>
        <w:rPr>
          <w:rFonts w:eastAsia="Times New Roman" w:cs="Times New Roman"/>
          <w:szCs w:val="24"/>
          <w:lang w:val="en-GB" w:eastAsia="en-GB"/>
        </w:rPr>
      </w:pPr>
      <w:r w:rsidRPr="00BA2413">
        <w:rPr>
          <w:rFonts w:eastAsia="Times New Roman" w:cs="Times New Roman"/>
          <w:noProof/>
          <w:szCs w:val="24"/>
        </w:rPr>
        <w:drawing>
          <wp:inline distT="0" distB="0" distL="0" distR="0" wp14:anchorId="70B68D5D" wp14:editId="265A119D">
            <wp:extent cx="5800725" cy="32766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0FC0A2" w14:textId="77777777" w:rsidR="00652AD1" w:rsidRPr="00BA2413" w:rsidRDefault="00652AD1" w:rsidP="00652AD1">
      <w:pPr>
        <w:spacing w:before="100" w:beforeAutospacing="1" w:after="100" w:afterAutospacing="1"/>
        <w:jc w:val="center"/>
        <w:rPr>
          <w:rFonts w:eastAsia="Times New Roman" w:cs="Times New Roman"/>
          <w:szCs w:val="24"/>
          <w:lang w:val="en-GB" w:eastAsia="en-GB"/>
        </w:rPr>
      </w:pPr>
      <w:r w:rsidRPr="00BA2413">
        <w:rPr>
          <w:rFonts w:eastAsia="Times New Roman" w:cs="Times New Roman"/>
          <w:bCs/>
          <w:szCs w:val="24"/>
          <w:lang w:val="en-GB" w:eastAsia="en-GB"/>
        </w:rPr>
        <w:t xml:space="preserve">Shangri La Hotel - Total Revenue </w:t>
      </w:r>
      <w:r w:rsidRPr="00BA2413">
        <w:rPr>
          <w:rFonts w:eastAsia="Times New Roman" w:cs="Times New Roman"/>
          <w:szCs w:val="24"/>
          <w:lang w:val="en-GB" w:eastAsia="en-GB"/>
        </w:rPr>
        <w:t>Source</w:t>
      </w:r>
    </w:p>
    <w:p w14:paraId="315DC44B" w14:textId="77777777" w:rsidR="00652AD1" w:rsidRPr="00E540F4" w:rsidRDefault="00652AD1" w:rsidP="00652AD1">
      <w:pPr>
        <w:rPr>
          <w:rFonts w:cs="Times New Roman"/>
          <w:szCs w:val="24"/>
        </w:rPr>
      </w:pPr>
      <w:r w:rsidRPr="00BA2413">
        <w:rPr>
          <w:rFonts w:cs="Times New Roman"/>
          <w:szCs w:val="24"/>
        </w:rPr>
        <w:t xml:space="preserve">In the fiscal year ending in March 2020, the company </w:t>
      </w:r>
      <w:proofErr w:type="spellStart"/>
      <w:r w:rsidRPr="00BA2413">
        <w:rPr>
          <w:rFonts w:cs="Times New Roman"/>
          <w:szCs w:val="24"/>
        </w:rPr>
        <w:t>realised</w:t>
      </w:r>
      <w:proofErr w:type="spellEnd"/>
      <w:r w:rsidRPr="00BA2413">
        <w:rPr>
          <w:rFonts w:cs="Times New Roman"/>
          <w:szCs w:val="24"/>
        </w:rPr>
        <w:t xml:space="preserve"> a consolidated turnover of only </w:t>
      </w:r>
      <w:r w:rsidRPr="00BA2413">
        <w:rPr>
          <w:rFonts w:eastAsia="Times New Roman" w:cs="Times New Roman"/>
          <w:szCs w:val="24"/>
        </w:rPr>
        <w:t>£</w:t>
      </w:r>
      <w:r w:rsidRPr="00BA2413">
        <w:rPr>
          <w:rFonts w:cs="Times New Roman"/>
          <w:szCs w:val="24"/>
        </w:rPr>
        <w:t xml:space="preserve">1,033.4 million, 57.5%. The report depicts that this was amplified by the fact that the EBITDA had reduced by 79% to </w:t>
      </w:r>
      <w:r w:rsidRPr="00BA2413">
        <w:rPr>
          <w:rFonts w:eastAsia="Times New Roman" w:cs="Times New Roman"/>
          <w:szCs w:val="24"/>
        </w:rPr>
        <w:t>£</w:t>
      </w:r>
      <w:r w:rsidRPr="00BA2413">
        <w:rPr>
          <w:rFonts w:cs="Times New Roman"/>
          <w:szCs w:val="24"/>
        </w:rPr>
        <w:t xml:space="preserve">181.6 million </w:t>
      </w:r>
      <w:sdt>
        <w:sdtPr>
          <w:rPr>
            <w:rFonts w:cs="Times New Roman"/>
            <w:szCs w:val="24"/>
          </w:rPr>
          <w:id w:val="1478727422"/>
          <w:citation/>
        </w:sdtPr>
        <w:sdtContent>
          <w:r w:rsidRPr="00BA2413">
            <w:rPr>
              <w:rFonts w:cs="Times New Roman"/>
              <w:szCs w:val="24"/>
            </w:rPr>
            <w:fldChar w:fldCharType="begin"/>
          </w:r>
          <w:r w:rsidRPr="00BA2413">
            <w:rPr>
              <w:rFonts w:cs="Times New Roman"/>
              <w:szCs w:val="24"/>
              <w:lang w:val="en-GB"/>
            </w:rPr>
            <w:instrText xml:space="preserve"> CITATION Sha202 \l 2057 </w:instrText>
          </w:r>
          <w:r w:rsidRPr="00BA2413">
            <w:rPr>
              <w:rFonts w:cs="Times New Roman"/>
              <w:szCs w:val="24"/>
            </w:rPr>
            <w:fldChar w:fldCharType="separate"/>
          </w:r>
          <w:r w:rsidRPr="00BA2413">
            <w:rPr>
              <w:rFonts w:cs="Times New Roman"/>
              <w:noProof/>
              <w:szCs w:val="24"/>
              <w:lang w:val="en-GB"/>
            </w:rPr>
            <w:t>(Shangri-La Group, 2020)</w:t>
          </w:r>
          <w:r w:rsidRPr="00BA2413">
            <w:rPr>
              <w:rFonts w:cs="Times New Roman"/>
              <w:szCs w:val="24"/>
            </w:rPr>
            <w:fldChar w:fldCharType="end"/>
          </w:r>
        </w:sdtContent>
      </w:sdt>
      <w:r w:rsidRPr="00BA2413">
        <w:rPr>
          <w:rFonts w:cs="Times New Roman"/>
          <w:szCs w:val="24"/>
        </w:rPr>
        <w:t xml:space="preserve">. The selling expense of the hotel in 2021 when the impacts of the pandemic started to subdue, also recorded an improvement by </w:t>
      </w:r>
      <w:r w:rsidRPr="00BA2413">
        <w:rPr>
          <w:rFonts w:cs="Times New Roman"/>
          <w:szCs w:val="24"/>
        </w:rPr>
        <w:lastRenderedPageBreak/>
        <w:t xml:space="preserve">recording a 20.1% rise recording </w:t>
      </w:r>
      <w:r w:rsidRPr="00BA2413">
        <w:rPr>
          <w:rFonts w:eastAsia="Times New Roman" w:cs="Times New Roman"/>
          <w:szCs w:val="24"/>
        </w:rPr>
        <w:t>£</w:t>
      </w:r>
      <w:r w:rsidRPr="00BA2413">
        <w:rPr>
          <w:rFonts w:cs="Times New Roman"/>
          <w:szCs w:val="24"/>
        </w:rPr>
        <w:t xml:space="preserve">1,241.0 million </w:t>
      </w:r>
      <w:sdt>
        <w:sdtPr>
          <w:rPr>
            <w:rFonts w:cs="Times New Roman"/>
            <w:szCs w:val="24"/>
          </w:rPr>
          <w:id w:val="994997447"/>
          <w:citation/>
        </w:sdtPr>
        <w:sdtContent>
          <w:r w:rsidRPr="00BA2413">
            <w:rPr>
              <w:rFonts w:cs="Times New Roman"/>
              <w:szCs w:val="24"/>
            </w:rPr>
            <w:fldChar w:fldCharType="begin"/>
          </w:r>
          <w:r w:rsidRPr="00BA2413">
            <w:rPr>
              <w:rFonts w:cs="Times New Roman"/>
              <w:szCs w:val="24"/>
              <w:lang w:val="en-GB"/>
            </w:rPr>
            <w:instrText xml:space="preserve"> CITATION Sha212 \l 2057 </w:instrText>
          </w:r>
          <w:r w:rsidRPr="00BA2413">
            <w:rPr>
              <w:rFonts w:cs="Times New Roman"/>
              <w:szCs w:val="24"/>
            </w:rPr>
            <w:fldChar w:fldCharType="separate"/>
          </w:r>
          <w:r w:rsidRPr="00BA2413">
            <w:rPr>
              <w:rFonts w:cs="Times New Roman"/>
              <w:noProof/>
              <w:szCs w:val="24"/>
              <w:lang w:val="en-GB"/>
            </w:rPr>
            <w:t>(Shangri-La Group, 2021)</w:t>
          </w:r>
          <w:r w:rsidRPr="00BA2413">
            <w:rPr>
              <w:rFonts w:cs="Times New Roman"/>
              <w:szCs w:val="24"/>
            </w:rPr>
            <w:fldChar w:fldCharType="end"/>
          </w:r>
        </w:sdtContent>
      </w:sdt>
      <w:r w:rsidRPr="00BA2413">
        <w:rPr>
          <w:rFonts w:cs="Times New Roman"/>
          <w:szCs w:val="24"/>
        </w:rPr>
        <w:t xml:space="preserve">. The recovery was carried to the next level in 2022 as the revenue increased by 18% and amounted to </w:t>
      </w:r>
      <w:r w:rsidRPr="00BA2413">
        <w:rPr>
          <w:rFonts w:eastAsia="Times New Roman" w:cs="Times New Roman"/>
          <w:szCs w:val="24"/>
        </w:rPr>
        <w:t>£</w:t>
      </w:r>
      <w:r w:rsidRPr="00BA2413">
        <w:rPr>
          <w:rFonts w:cs="Times New Roman"/>
          <w:szCs w:val="24"/>
        </w:rPr>
        <w:t xml:space="preserve">1.46 Billion </w:t>
      </w:r>
      <w:sdt>
        <w:sdtPr>
          <w:rPr>
            <w:rFonts w:cs="Times New Roman"/>
            <w:szCs w:val="24"/>
          </w:rPr>
          <w:id w:val="-1419249388"/>
          <w:citation/>
        </w:sdtPr>
        <w:sdtContent>
          <w:r w:rsidRPr="00BA2413">
            <w:rPr>
              <w:rFonts w:cs="Times New Roman"/>
              <w:szCs w:val="24"/>
            </w:rPr>
            <w:fldChar w:fldCharType="begin"/>
          </w:r>
          <w:r w:rsidRPr="00BA2413">
            <w:rPr>
              <w:rFonts w:cs="Times New Roman"/>
              <w:szCs w:val="24"/>
              <w:lang w:val="en-GB"/>
            </w:rPr>
            <w:instrText xml:space="preserve">CITATION Ann22 \l 2057 </w:instrText>
          </w:r>
          <w:r w:rsidRPr="00BA2413">
            <w:rPr>
              <w:rFonts w:cs="Times New Roman"/>
              <w:szCs w:val="24"/>
            </w:rPr>
            <w:fldChar w:fldCharType="separate"/>
          </w:r>
          <w:r w:rsidRPr="00BA2413">
            <w:rPr>
              <w:rFonts w:cs="Times New Roman"/>
              <w:noProof/>
              <w:szCs w:val="24"/>
              <w:lang w:val="en-GB"/>
            </w:rPr>
            <w:t>(Shangri-La Group, 2022)</w:t>
          </w:r>
          <w:r w:rsidRPr="00BA2413">
            <w:rPr>
              <w:rFonts w:cs="Times New Roman"/>
              <w:szCs w:val="24"/>
            </w:rPr>
            <w:fldChar w:fldCharType="end"/>
          </w:r>
        </w:sdtContent>
      </w:sdt>
      <w:r w:rsidRPr="00BA2413">
        <w:rPr>
          <w:rFonts w:cs="Times New Roman"/>
          <w:szCs w:val="24"/>
        </w:rPr>
        <w:t xml:space="preserve">. It took until 2023 for Shangri-La’s revenue to fully recover to where it was before the outbreak of the pandemic and it increased by 47% </w:t>
      </w:r>
      <w:sdt>
        <w:sdtPr>
          <w:rPr>
            <w:rFonts w:cs="Times New Roman"/>
            <w:szCs w:val="24"/>
          </w:rPr>
          <w:id w:val="-356037816"/>
          <w:citation/>
        </w:sdtPr>
        <w:sdtContent>
          <w:r w:rsidRPr="00BA2413">
            <w:rPr>
              <w:rFonts w:cs="Times New Roman"/>
              <w:szCs w:val="24"/>
            </w:rPr>
            <w:fldChar w:fldCharType="begin"/>
          </w:r>
          <w:r w:rsidRPr="00BA2413">
            <w:rPr>
              <w:rFonts w:cs="Times New Roman"/>
              <w:szCs w:val="24"/>
              <w:lang w:val="en-GB"/>
            </w:rPr>
            <w:instrText xml:space="preserve"> CITATION Sha231 \l 2057 </w:instrText>
          </w:r>
          <w:r w:rsidRPr="00BA2413">
            <w:rPr>
              <w:rFonts w:cs="Times New Roman"/>
              <w:szCs w:val="24"/>
            </w:rPr>
            <w:fldChar w:fldCharType="separate"/>
          </w:r>
          <w:r w:rsidRPr="00BA2413">
            <w:rPr>
              <w:rFonts w:cs="Times New Roman"/>
              <w:noProof/>
              <w:szCs w:val="24"/>
              <w:lang w:val="en-GB"/>
            </w:rPr>
            <w:t>(Shangri-La Group, 2023)</w:t>
          </w:r>
          <w:r w:rsidRPr="00BA2413">
            <w:rPr>
              <w:rFonts w:cs="Times New Roman"/>
              <w:szCs w:val="24"/>
            </w:rPr>
            <w:fldChar w:fldCharType="end"/>
          </w:r>
        </w:sdtContent>
      </w:sdt>
      <w:r w:rsidRPr="00BA2413">
        <w:rPr>
          <w:rFonts w:cs="Times New Roman"/>
          <w:szCs w:val="24"/>
        </w:rPr>
        <w:t xml:space="preserve">. The recovery process was sustained in 2024: consolidated revenue for the first half of the year was up by 4.3% and amounted to </w:t>
      </w:r>
      <w:r w:rsidRPr="00BA2413">
        <w:rPr>
          <w:rFonts w:eastAsia="Times New Roman" w:cs="Times New Roman"/>
          <w:szCs w:val="24"/>
        </w:rPr>
        <w:t>£</w:t>
      </w:r>
      <w:r w:rsidRPr="00BA2413">
        <w:rPr>
          <w:rFonts w:cs="Times New Roman"/>
          <w:szCs w:val="24"/>
        </w:rPr>
        <w:t xml:space="preserve">1,049.1M </w:t>
      </w:r>
      <w:sdt>
        <w:sdtPr>
          <w:rPr>
            <w:rFonts w:cs="Times New Roman"/>
            <w:szCs w:val="24"/>
          </w:rPr>
          <w:id w:val="-838080158"/>
          <w:citation/>
        </w:sdtPr>
        <w:sdtContent>
          <w:r w:rsidRPr="00BA2413">
            <w:rPr>
              <w:rFonts w:cs="Times New Roman"/>
              <w:szCs w:val="24"/>
            </w:rPr>
            <w:fldChar w:fldCharType="begin"/>
          </w:r>
          <w:r w:rsidRPr="00BA2413">
            <w:rPr>
              <w:rFonts w:cs="Times New Roman"/>
              <w:szCs w:val="24"/>
              <w:lang w:val="en-GB"/>
            </w:rPr>
            <w:instrText xml:space="preserve"> CITATION Sha24 \l 2057 </w:instrText>
          </w:r>
          <w:r w:rsidRPr="00BA2413">
            <w:rPr>
              <w:rFonts w:cs="Times New Roman"/>
              <w:szCs w:val="24"/>
            </w:rPr>
            <w:fldChar w:fldCharType="separate"/>
          </w:r>
          <w:r w:rsidRPr="00BA2413">
            <w:rPr>
              <w:rFonts w:cs="Times New Roman"/>
              <w:noProof/>
              <w:szCs w:val="24"/>
              <w:lang w:val="en-GB"/>
            </w:rPr>
            <w:t>(Shangri-La Group, 2024)</w:t>
          </w:r>
          <w:r w:rsidRPr="00BA2413">
            <w:rPr>
              <w:rFonts w:cs="Times New Roman"/>
              <w:szCs w:val="24"/>
            </w:rPr>
            <w:fldChar w:fldCharType="end"/>
          </w:r>
        </w:sdtContent>
      </w:sdt>
      <w:r w:rsidRPr="00BA2413">
        <w:rPr>
          <w:rFonts w:cs="Times New Roman"/>
          <w:szCs w:val="24"/>
        </w:rPr>
        <w:t xml:space="preserve">. </w:t>
      </w:r>
    </w:p>
    <w:p w14:paraId="754048FD" w14:textId="77777777" w:rsidR="00652AD1" w:rsidRDefault="00652AD1" w:rsidP="00652AD1">
      <w:pPr>
        <w:pStyle w:val="Heading1"/>
      </w:pPr>
      <w:bookmarkStart w:id="20" w:name="_Toc179324332"/>
      <w:bookmarkStart w:id="21" w:name="_Toc179446130"/>
      <w:r w:rsidRPr="00BA2413">
        <w:t>Market Positioning</w:t>
      </w:r>
      <w:bookmarkEnd w:id="20"/>
      <w:bookmarkEnd w:id="21"/>
    </w:p>
    <w:p w14:paraId="3E3CF74A" w14:textId="77777777" w:rsidR="00652AD1" w:rsidRPr="0016301C" w:rsidRDefault="00652AD1" w:rsidP="00652AD1">
      <w:pPr>
        <w:pStyle w:val="Heading2"/>
      </w:pPr>
      <w:bookmarkStart w:id="22" w:name="_Toc179446132"/>
      <w:r w:rsidRPr="009E4AF9">
        <w:rPr>
          <w:rStyle w:val="Heading2Char"/>
          <w:b/>
        </w:rPr>
        <w:t>Premier Inn Hotels:</w:t>
      </w:r>
      <w:bookmarkEnd w:id="22"/>
    </w:p>
    <w:p w14:paraId="43E7A295" w14:textId="77777777" w:rsidR="00652AD1" w:rsidRDefault="00652AD1" w:rsidP="00652AD1">
      <w:pPr>
        <w:jc w:val="center"/>
        <w:rPr>
          <w:rFonts w:cs="Times New Roman"/>
          <w:color w:val="000000" w:themeColor="text1"/>
          <w:szCs w:val="24"/>
          <w:lang w:val="en-GB"/>
        </w:rPr>
      </w:pPr>
      <w:r>
        <w:rPr>
          <w:noProof/>
        </w:rPr>
        <w:drawing>
          <wp:inline distT="0" distB="0" distL="0" distR="0" wp14:anchorId="68626C01" wp14:editId="22D65681">
            <wp:extent cx="4924425" cy="31908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24425" cy="3190875"/>
                    </a:xfrm>
                    <a:prstGeom prst="rect">
                      <a:avLst/>
                    </a:prstGeom>
                  </pic:spPr>
                </pic:pic>
              </a:graphicData>
            </a:graphic>
          </wp:inline>
        </w:drawing>
      </w:r>
    </w:p>
    <w:p w14:paraId="2854F9A9" w14:textId="77777777" w:rsidR="00652AD1" w:rsidRPr="004734DD" w:rsidRDefault="00652AD1" w:rsidP="00652AD1">
      <w:pPr>
        <w:jc w:val="center"/>
        <w:rPr>
          <w:lang w:val="en-GB"/>
        </w:rPr>
      </w:pPr>
      <w:r w:rsidRPr="00BA2413">
        <w:rPr>
          <w:color w:val="000000"/>
          <w:spacing w:val="2"/>
          <w:shd w:val="clear" w:color="auto" w:fill="FFFFFF"/>
        </w:rPr>
        <w:t>Bowman's Strategy Clock</w:t>
      </w:r>
      <w:r>
        <w:rPr>
          <w:color w:val="000000"/>
          <w:spacing w:val="2"/>
          <w:shd w:val="clear" w:color="auto" w:fill="FFFFFF"/>
        </w:rPr>
        <w:t xml:space="preserve"> for </w:t>
      </w:r>
      <w:r w:rsidRPr="009E4AF9">
        <w:rPr>
          <w:shd w:val="clear" w:color="auto" w:fill="FFFFFF"/>
        </w:rPr>
        <w:t xml:space="preserve">Premier Inn </w:t>
      </w:r>
      <w:r>
        <w:rPr>
          <w:color w:val="000000"/>
          <w:spacing w:val="2"/>
          <w:shd w:val="clear" w:color="auto" w:fill="FFFFFF"/>
        </w:rPr>
        <w:t>Hotel</w:t>
      </w:r>
    </w:p>
    <w:p w14:paraId="5EFA7F77" w14:textId="77777777" w:rsidR="00652AD1" w:rsidRPr="00BF0F16" w:rsidRDefault="00652AD1" w:rsidP="00652AD1">
      <w:pPr>
        <w:rPr>
          <w:rFonts w:cs="Times New Roman"/>
          <w:color w:val="000000" w:themeColor="text1"/>
          <w:szCs w:val="24"/>
          <w:lang w:val="en-GB"/>
        </w:rPr>
      </w:pPr>
      <w:r w:rsidRPr="009E4AF9">
        <w:rPr>
          <w:shd w:val="clear" w:color="auto" w:fill="FFFFFF"/>
        </w:rPr>
        <w:t>Premier Inn Hotels sits in the low price or hybrid strategy on Bowman's Strategy Clock. Premier Inn cares for good and more affordable accommodations</w:t>
      </w:r>
      <w:sdt>
        <w:sdtPr>
          <w:rPr>
            <w:shd w:val="clear" w:color="auto" w:fill="FFFFFF"/>
          </w:rPr>
          <w:id w:val="-297767610"/>
          <w:citation/>
        </w:sdtPr>
        <w:sdtContent>
          <w:r w:rsidRPr="009E4AF9">
            <w:rPr>
              <w:shd w:val="clear" w:color="auto" w:fill="FFFFFF"/>
            </w:rPr>
            <w:fldChar w:fldCharType="begin"/>
          </w:r>
          <w:r w:rsidRPr="009E4AF9">
            <w:rPr>
              <w:shd w:val="clear" w:color="auto" w:fill="FFFFFF"/>
            </w:rPr>
            <w:instrText xml:space="preserve"> CITATION Nin21 \l 1033 </w:instrText>
          </w:r>
          <w:r w:rsidRPr="009E4AF9">
            <w:rPr>
              <w:shd w:val="clear" w:color="auto" w:fill="FFFFFF"/>
            </w:rPr>
            <w:fldChar w:fldCharType="separate"/>
          </w:r>
          <w:r w:rsidRPr="009E4AF9">
            <w:rPr>
              <w:noProof/>
              <w:shd w:val="clear" w:color="auto" w:fill="FFFFFF"/>
            </w:rPr>
            <w:t xml:space="preserve"> (Nino &amp; Nana, 2021)</w:t>
          </w:r>
          <w:r w:rsidRPr="009E4AF9">
            <w:rPr>
              <w:shd w:val="clear" w:color="auto" w:fill="FFFFFF"/>
            </w:rPr>
            <w:fldChar w:fldCharType="end"/>
          </w:r>
        </w:sdtContent>
      </w:sdt>
      <w:r w:rsidRPr="009E4AF9">
        <w:rPr>
          <w:shd w:val="clear" w:color="auto" w:fill="FFFFFF"/>
        </w:rPr>
        <w:t>. It scored 77% for customer satisfaction in 2023, winning marks for strong performances in cleanliness, comfortable beds, and reliable service, though minus points for recent increases in prices.</w:t>
      </w:r>
      <w:r>
        <w:rPr>
          <w:shd w:val="clear" w:color="auto" w:fill="FFFFFF"/>
        </w:rPr>
        <w:t xml:space="preserve"> </w:t>
      </w:r>
      <w:r>
        <w:rPr>
          <w:rFonts w:cs="Times New Roman"/>
          <w:color w:val="000000" w:themeColor="text1"/>
          <w:szCs w:val="24"/>
          <w:lang w:val="en-GB"/>
        </w:rPr>
        <w:t xml:space="preserve">The </w:t>
      </w:r>
      <w:proofErr w:type="gramStart"/>
      <w:r>
        <w:rPr>
          <w:rFonts w:cs="Times New Roman"/>
          <w:color w:val="000000" w:themeColor="text1"/>
          <w:szCs w:val="24"/>
          <w:lang w:val="en-GB"/>
        </w:rPr>
        <w:t>l</w:t>
      </w:r>
      <w:r w:rsidRPr="00495107">
        <w:rPr>
          <w:rFonts w:cs="Times New Roman"/>
          <w:color w:val="000000" w:themeColor="text1"/>
          <w:szCs w:val="24"/>
          <w:lang w:val="en-GB"/>
        </w:rPr>
        <w:t>ow price</w:t>
      </w:r>
      <w:proofErr w:type="gramEnd"/>
      <w:r w:rsidRPr="00495107">
        <w:rPr>
          <w:rFonts w:cs="Times New Roman"/>
          <w:color w:val="000000" w:themeColor="text1"/>
          <w:szCs w:val="24"/>
          <w:lang w:val="en-GB"/>
        </w:rPr>
        <w:t xml:space="preserve"> strategy for Premier Inn means that the demand is elastic in customers are extremely sensitive to price </w:t>
      </w:r>
      <w:r w:rsidRPr="00495107">
        <w:rPr>
          <w:rFonts w:cs="Times New Roman"/>
          <w:color w:val="000000" w:themeColor="text1"/>
          <w:szCs w:val="24"/>
          <w:lang w:val="en-GB"/>
        </w:rPr>
        <w:lastRenderedPageBreak/>
        <w:t xml:space="preserve">changes, while its supply can be more flexible because expansion can be done through opening new locations. In this model, although Premier Inn captures budget-conscious </w:t>
      </w:r>
      <w:r>
        <w:rPr>
          <w:rFonts w:cs="Times New Roman"/>
          <w:color w:val="000000" w:themeColor="text1"/>
          <w:szCs w:val="24"/>
          <w:lang w:val="en-GB"/>
        </w:rPr>
        <w:t>travellers.</w:t>
      </w:r>
    </w:p>
    <w:p w14:paraId="4AF8E57A" w14:textId="77777777" w:rsidR="00652AD1" w:rsidRDefault="00652AD1" w:rsidP="00652AD1">
      <w:pPr>
        <w:rPr>
          <w:rFonts w:cs="Times New Roman"/>
          <w:color w:val="000000" w:themeColor="text1"/>
          <w:szCs w:val="24"/>
          <w:lang w:val="en-GB"/>
        </w:rPr>
      </w:pPr>
      <w:r w:rsidRPr="00BA2413">
        <w:rPr>
          <w:rFonts w:cs="Times New Roman"/>
          <w:color w:val="000000" w:themeColor="text1"/>
          <w:szCs w:val="24"/>
          <w:lang w:val="en-GB"/>
        </w:rPr>
        <w:t xml:space="preserve">There exist several growth opportunities for Premier Inn among them being, the expansion of its market space particularly in the United Kingdom and Germany. The economy segment is emerging as more and more people need cheap and functional lodging strategies after the pandemic. As has been seen in Germany, the market is severely fragmented and therefore presents Premier Inn with the opportunity to replicate its models of the UK market as illustrated in the report </w:t>
      </w:r>
      <w:sdt>
        <w:sdtPr>
          <w:rPr>
            <w:rFonts w:cs="Times New Roman"/>
            <w:color w:val="000000" w:themeColor="text1"/>
            <w:szCs w:val="24"/>
            <w:lang w:val="en-GB"/>
          </w:rPr>
          <w:id w:val="1046422660"/>
          <w:citation/>
        </w:sdtPr>
        <w:sdtContent>
          <w:r w:rsidRPr="00BA2413">
            <w:rPr>
              <w:rFonts w:cs="Times New Roman"/>
              <w:color w:val="000000" w:themeColor="text1"/>
              <w:szCs w:val="24"/>
              <w:lang w:val="en-GB"/>
            </w:rPr>
            <w:fldChar w:fldCharType="begin"/>
          </w:r>
          <w:r w:rsidRPr="00BA2413">
            <w:rPr>
              <w:rFonts w:cs="Times New Roman"/>
              <w:color w:val="000000" w:themeColor="text1"/>
              <w:szCs w:val="24"/>
              <w:lang w:val="en-GB"/>
            </w:rPr>
            <w:instrText xml:space="preserve"> CITATION Agg16 \l 2057 </w:instrText>
          </w:r>
          <w:r w:rsidRPr="00BA2413">
            <w:rPr>
              <w:rFonts w:cs="Times New Roman"/>
              <w:color w:val="000000" w:themeColor="text1"/>
              <w:szCs w:val="24"/>
              <w:lang w:val="en-GB"/>
            </w:rPr>
            <w:fldChar w:fldCharType="separate"/>
          </w:r>
          <w:r w:rsidRPr="00BA2413">
            <w:rPr>
              <w:rFonts w:cs="Times New Roman"/>
              <w:noProof/>
              <w:color w:val="000000" w:themeColor="text1"/>
              <w:szCs w:val="24"/>
              <w:lang w:val="en-GB"/>
            </w:rPr>
            <w:t>(Whitbread, 2024)</w:t>
          </w:r>
          <w:r w:rsidRPr="00BA2413">
            <w:rPr>
              <w:rFonts w:cs="Times New Roman"/>
              <w:color w:val="000000" w:themeColor="text1"/>
              <w:szCs w:val="24"/>
              <w:lang w:val="en-GB"/>
            </w:rPr>
            <w:fldChar w:fldCharType="end"/>
          </w:r>
        </w:sdtContent>
      </w:sdt>
      <w:r w:rsidRPr="00BA2413">
        <w:rPr>
          <w:rFonts w:cs="Times New Roman"/>
          <w:color w:val="000000" w:themeColor="text1"/>
          <w:szCs w:val="24"/>
          <w:lang w:val="en-GB"/>
        </w:rPr>
        <w:t xml:space="preserve">. </w:t>
      </w:r>
      <w:r>
        <w:rPr>
          <w:rFonts w:cs="Times New Roman"/>
          <w:color w:val="000000" w:themeColor="text1"/>
          <w:szCs w:val="24"/>
          <w:lang w:val="en-GB"/>
        </w:rPr>
        <w:t xml:space="preserve"> </w:t>
      </w:r>
    </w:p>
    <w:p w14:paraId="49884CB7" w14:textId="77777777" w:rsidR="00652AD1" w:rsidRDefault="00652AD1" w:rsidP="00652AD1">
      <w:pPr>
        <w:pStyle w:val="Heading2"/>
        <w:rPr>
          <w:lang w:val="en-GB"/>
        </w:rPr>
      </w:pPr>
      <w:bookmarkStart w:id="23" w:name="_Toc179446131"/>
      <w:r>
        <w:rPr>
          <w:lang w:val="en-GB"/>
        </w:rPr>
        <w:t>Shangri-La Hotel:</w:t>
      </w:r>
      <w:bookmarkEnd w:id="23"/>
    </w:p>
    <w:p w14:paraId="0CF3E8B1" w14:textId="77777777" w:rsidR="00652AD1" w:rsidRDefault="00652AD1" w:rsidP="00652AD1">
      <w:pPr>
        <w:jc w:val="center"/>
        <w:rPr>
          <w:lang w:val="en-GB"/>
        </w:rPr>
      </w:pPr>
      <w:r>
        <w:rPr>
          <w:noProof/>
        </w:rPr>
        <w:drawing>
          <wp:inline distT="0" distB="0" distL="0" distR="0" wp14:anchorId="13C15B2C" wp14:editId="7BD36552">
            <wp:extent cx="4914900" cy="3228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14900" cy="3228975"/>
                    </a:xfrm>
                    <a:prstGeom prst="rect">
                      <a:avLst/>
                    </a:prstGeom>
                  </pic:spPr>
                </pic:pic>
              </a:graphicData>
            </a:graphic>
          </wp:inline>
        </w:drawing>
      </w:r>
    </w:p>
    <w:p w14:paraId="04328A79" w14:textId="77777777" w:rsidR="00652AD1" w:rsidRPr="00C439A7" w:rsidRDefault="00652AD1" w:rsidP="00652AD1">
      <w:pPr>
        <w:jc w:val="center"/>
        <w:rPr>
          <w:lang w:val="en-GB"/>
        </w:rPr>
      </w:pPr>
      <w:r w:rsidRPr="00BA2413">
        <w:rPr>
          <w:color w:val="000000"/>
          <w:spacing w:val="2"/>
          <w:shd w:val="clear" w:color="auto" w:fill="FFFFFF"/>
        </w:rPr>
        <w:t>Bowman's Strategy Clock</w:t>
      </w:r>
      <w:r>
        <w:rPr>
          <w:color w:val="000000"/>
          <w:spacing w:val="2"/>
          <w:shd w:val="clear" w:color="auto" w:fill="FFFFFF"/>
        </w:rPr>
        <w:t xml:space="preserve"> for Shangri-La Hotel</w:t>
      </w:r>
    </w:p>
    <w:p w14:paraId="21F6F1F7" w14:textId="77777777" w:rsidR="00652AD1" w:rsidRDefault="00652AD1" w:rsidP="00652AD1">
      <w:pPr>
        <w:rPr>
          <w:rFonts w:cs="Times New Roman"/>
          <w:color w:val="000000" w:themeColor="text1"/>
          <w:szCs w:val="24"/>
          <w:lang w:val="en-GB"/>
        </w:rPr>
      </w:pPr>
      <w:r w:rsidRPr="00BA2413">
        <w:rPr>
          <w:color w:val="000000"/>
          <w:spacing w:val="2"/>
          <w:shd w:val="clear" w:color="auto" w:fill="FFFFFF"/>
        </w:rPr>
        <w:t xml:space="preserve">The report further explores that Shangri-La Hotels would most likely be differentiated on Bowman's Strategy Clock. The strategy that involves </w:t>
      </w:r>
      <w:r>
        <w:rPr>
          <w:color w:val="000000"/>
          <w:spacing w:val="2"/>
          <w:shd w:val="clear" w:color="auto" w:fill="FFFFFF"/>
        </w:rPr>
        <w:t>differentiation</w:t>
      </w:r>
      <w:r w:rsidRPr="00BA2413">
        <w:rPr>
          <w:color w:val="000000"/>
          <w:spacing w:val="2"/>
          <w:shd w:val="clear" w:color="auto" w:fill="FFFFFF"/>
        </w:rPr>
        <w:t xml:space="preserve"> through premium services, superior quality, and a premium price would mean that the chain could position itself for an upscale market segment that can afford to stay at its properties</w:t>
      </w:r>
      <w:sdt>
        <w:sdtPr>
          <w:rPr>
            <w:color w:val="000000"/>
            <w:spacing w:val="2"/>
            <w:shd w:val="clear" w:color="auto" w:fill="FFFFFF"/>
          </w:rPr>
          <w:id w:val="935946421"/>
          <w:citation/>
        </w:sdtPr>
        <w:sdtContent>
          <w:r w:rsidRPr="00BA2413">
            <w:rPr>
              <w:color w:val="000000"/>
              <w:spacing w:val="2"/>
              <w:shd w:val="clear" w:color="auto" w:fill="FFFFFF"/>
            </w:rPr>
            <w:fldChar w:fldCharType="begin"/>
          </w:r>
          <w:r w:rsidRPr="00BA2413">
            <w:rPr>
              <w:color w:val="000000"/>
              <w:spacing w:val="2"/>
              <w:shd w:val="clear" w:color="auto" w:fill="FFFFFF"/>
            </w:rPr>
            <w:instrText xml:space="preserve"> CITATION FuL23 \l 1033 </w:instrText>
          </w:r>
          <w:r w:rsidRPr="00BA2413">
            <w:rPr>
              <w:color w:val="000000"/>
              <w:spacing w:val="2"/>
              <w:shd w:val="clear" w:color="auto" w:fill="FFFFFF"/>
            </w:rPr>
            <w:fldChar w:fldCharType="separate"/>
          </w:r>
          <w:r w:rsidRPr="00BA2413">
            <w:rPr>
              <w:noProof/>
              <w:color w:val="000000"/>
              <w:spacing w:val="2"/>
              <w:shd w:val="clear" w:color="auto" w:fill="FFFFFF"/>
            </w:rPr>
            <w:t xml:space="preserve"> (Fu, 2023)</w:t>
          </w:r>
          <w:r w:rsidRPr="00BA2413">
            <w:rPr>
              <w:color w:val="000000"/>
              <w:spacing w:val="2"/>
              <w:shd w:val="clear" w:color="auto" w:fill="FFFFFF"/>
            </w:rPr>
            <w:fldChar w:fldCharType="end"/>
          </w:r>
        </w:sdtContent>
      </w:sdt>
      <w:r w:rsidRPr="00BA2413">
        <w:rPr>
          <w:color w:val="000000"/>
          <w:spacing w:val="2"/>
          <w:shd w:val="clear" w:color="auto" w:fill="FFFFFF"/>
        </w:rPr>
        <w:t xml:space="preserve">. </w:t>
      </w:r>
      <w:r>
        <w:rPr>
          <w:color w:val="000000"/>
          <w:spacing w:val="2"/>
          <w:shd w:val="clear" w:color="auto" w:fill="FFFFFF"/>
        </w:rPr>
        <w:t>The group</w:t>
      </w:r>
      <w:r w:rsidRPr="00BA2413">
        <w:rPr>
          <w:color w:val="000000"/>
          <w:spacing w:val="2"/>
          <w:shd w:val="clear" w:color="auto" w:fill="FFFFFF"/>
        </w:rPr>
        <w:t xml:space="preserve"> reported revenue growth of 46.5% to </w:t>
      </w:r>
      <w:r w:rsidRPr="00BA2413">
        <w:rPr>
          <w:color w:val="000000" w:themeColor="text1"/>
        </w:rPr>
        <w:t>£</w:t>
      </w:r>
      <w:r w:rsidRPr="00BA2413">
        <w:rPr>
          <w:color w:val="000000"/>
          <w:spacing w:val="2"/>
          <w:shd w:val="clear" w:color="auto" w:fill="FFFFFF"/>
        </w:rPr>
        <w:t xml:space="preserve">2.1 billion, mainly contributed by the relaxation in pandemic-travel restrictions in its major markets: mainland China and Hong Kong. Shangri-La reported an </w:t>
      </w:r>
      <w:r w:rsidRPr="00BA2413">
        <w:rPr>
          <w:color w:val="000000"/>
          <w:spacing w:val="2"/>
          <w:shd w:val="clear" w:color="auto" w:fill="FFFFFF"/>
        </w:rPr>
        <w:lastRenderedPageBreak/>
        <w:t xml:space="preserve">attributable net profit of </w:t>
      </w:r>
      <w:r w:rsidRPr="00BA2413">
        <w:rPr>
          <w:color w:val="000000" w:themeColor="text1"/>
        </w:rPr>
        <w:t>£</w:t>
      </w:r>
      <w:r w:rsidRPr="00BA2413">
        <w:rPr>
          <w:color w:val="000000"/>
          <w:spacing w:val="2"/>
          <w:shd w:val="clear" w:color="auto" w:fill="FFFFFF"/>
        </w:rPr>
        <w:t>184.1 million for 2023.</w:t>
      </w:r>
      <w:r>
        <w:rPr>
          <w:color w:val="000000"/>
          <w:spacing w:val="2"/>
          <w:shd w:val="clear" w:color="auto" w:fill="FFFFFF"/>
        </w:rPr>
        <w:t xml:space="preserve"> </w:t>
      </w:r>
      <w:r>
        <w:rPr>
          <w:rFonts w:cs="Times New Roman"/>
          <w:color w:val="000000" w:themeColor="text1"/>
          <w:szCs w:val="24"/>
          <w:lang w:val="en-GB"/>
        </w:rPr>
        <w:t>A</w:t>
      </w:r>
      <w:r w:rsidRPr="00495107">
        <w:rPr>
          <w:rFonts w:cs="Times New Roman"/>
          <w:color w:val="000000" w:themeColor="text1"/>
          <w:szCs w:val="24"/>
          <w:lang w:val="en-GB"/>
        </w:rPr>
        <w:t xml:space="preserve"> high-price strategy by Shangri-La positions its business in the luxury segment with inelastic demand wherein the customers value premium services more than price. The supply of Shangri-La is relatively constrained because it operates with high costs and keeps premium locations.</w:t>
      </w:r>
      <w:r>
        <w:rPr>
          <w:rFonts w:cs="Times New Roman"/>
          <w:color w:val="000000" w:themeColor="text1"/>
          <w:szCs w:val="24"/>
          <w:lang w:val="en-GB"/>
        </w:rPr>
        <w:t xml:space="preserve"> </w:t>
      </w:r>
      <w:r w:rsidRPr="00495107">
        <w:rPr>
          <w:rFonts w:cs="Times New Roman"/>
          <w:color w:val="000000" w:themeColor="text1"/>
          <w:szCs w:val="24"/>
          <w:lang w:val="en-GB"/>
        </w:rPr>
        <w:t>Shangri-La targets the upscale markets with stable demand from the high-end market</w:t>
      </w:r>
      <w:r>
        <w:rPr>
          <w:rFonts w:cs="Times New Roman"/>
          <w:color w:val="000000" w:themeColor="text1"/>
          <w:szCs w:val="24"/>
          <w:lang w:val="en-GB"/>
        </w:rPr>
        <w:t>.</w:t>
      </w:r>
    </w:p>
    <w:p w14:paraId="19AD5871" w14:textId="77777777" w:rsidR="00652AD1" w:rsidRDefault="00652AD1" w:rsidP="00652AD1">
      <w:pPr>
        <w:pStyle w:val="Heading1"/>
      </w:pPr>
      <w:bookmarkStart w:id="24" w:name="_Toc179324335"/>
      <w:bookmarkStart w:id="25" w:name="_Toc179446133"/>
      <w:r w:rsidRPr="00BA2413">
        <w:t>Growth Potential:</w:t>
      </w:r>
      <w:bookmarkEnd w:id="24"/>
      <w:bookmarkEnd w:id="25"/>
    </w:p>
    <w:p w14:paraId="2A269402" w14:textId="77777777" w:rsidR="00652AD1" w:rsidRPr="00BB3D68" w:rsidRDefault="00652AD1" w:rsidP="00652AD1">
      <w:pPr>
        <w:pStyle w:val="Heading2"/>
        <w:rPr>
          <w:lang w:val="en-GB"/>
        </w:rPr>
      </w:pPr>
      <w:bookmarkStart w:id="26" w:name="_Toc178338896"/>
      <w:bookmarkStart w:id="27" w:name="_Toc179446134"/>
      <w:r w:rsidRPr="00BB3D68">
        <w:rPr>
          <w:lang w:val="en-GB"/>
        </w:rPr>
        <w:t>Expansion Strategies</w:t>
      </w:r>
      <w:bookmarkEnd w:id="26"/>
      <w:bookmarkEnd w:id="27"/>
    </w:p>
    <w:p w14:paraId="2508E9F8" w14:textId="77777777" w:rsidR="00652AD1" w:rsidRPr="00BB3D68" w:rsidRDefault="00652AD1" w:rsidP="00652AD1">
      <w:pPr>
        <w:pStyle w:val="Heading3"/>
        <w:rPr>
          <w:szCs w:val="24"/>
        </w:rPr>
      </w:pPr>
      <w:bookmarkStart w:id="28" w:name="_Toc178338898"/>
      <w:bookmarkStart w:id="29" w:name="_Toc179446136"/>
      <w:r w:rsidRPr="00BB3D68">
        <w:rPr>
          <w:szCs w:val="24"/>
        </w:rPr>
        <w:t>Premier Inn:</w:t>
      </w:r>
      <w:bookmarkEnd w:id="28"/>
      <w:bookmarkEnd w:id="29"/>
    </w:p>
    <w:p w14:paraId="62048F61" w14:textId="77777777" w:rsidR="00652AD1" w:rsidRDefault="00652AD1" w:rsidP="00652AD1">
      <w:pPr>
        <w:spacing w:before="100" w:beforeAutospacing="1" w:after="100" w:afterAutospacing="1"/>
        <w:rPr>
          <w:rFonts w:eastAsia="Times New Roman" w:cs="Times New Roman"/>
          <w:color w:val="000000" w:themeColor="text1"/>
          <w:szCs w:val="24"/>
        </w:rPr>
      </w:pPr>
      <w:r w:rsidRPr="00BB3D68">
        <w:rPr>
          <w:rFonts w:eastAsia="Times New Roman" w:cs="Times New Roman"/>
          <w:color w:val="000000" w:themeColor="text1"/>
          <w:szCs w:val="24"/>
        </w:rPr>
        <w:t xml:space="preserve">Premier Inn is the major player focusing on the mid-price hotels segment, especially within the UK by 40% in 2023. It has the parents’ company support from Whitbread PLC and the key area of future growth can be seen in the overseas markets' expansion opportunities. In contrast to the British market, where it trails behind other budget hotel chains, Premier Inn has adopted a more hostile growth strategy in Germany by 50% by the end of 2023 and has as its stated goal the attainment of market dominance in the budget hotel sector. </w:t>
      </w:r>
    </w:p>
    <w:p w14:paraId="63FD7698" w14:textId="77777777" w:rsidR="00652AD1" w:rsidRPr="00BB3D68" w:rsidRDefault="00652AD1" w:rsidP="00652AD1">
      <w:pPr>
        <w:pStyle w:val="Heading3"/>
        <w:rPr>
          <w:szCs w:val="24"/>
        </w:rPr>
      </w:pPr>
      <w:bookmarkStart w:id="30" w:name="_Toc178338897"/>
      <w:bookmarkStart w:id="31" w:name="_Toc179446135"/>
      <w:r w:rsidRPr="00BB3D68">
        <w:rPr>
          <w:szCs w:val="24"/>
        </w:rPr>
        <w:t>Shangri-La Hotels</w:t>
      </w:r>
      <w:bookmarkEnd w:id="30"/>
      <w:bookmarkEnd w:id="31"/>
    </w:p>
    <w:p w14:paraId="0DBB96D0" w14:textId="77777777" w:rsidR="00652AD1" w:rsidRPr="00BB3D68" w:rsidRDefault="00652AD1" w:rsidP="00652AD1">
      <w:pPr>
        <w:spacing w:before="100" w:beforeAutospacing="1" w:after="100" w:afterAutospacing="1"/>
        <w:rPr>
          <w:rFonts w:eastAsia="Times New Roman" w:cs="Times New Roman"/>
          <w:color w:val="000000" w:themeColor="text1"/>
          <w:szCs w:val="24"/>
        </w:rPr>
      </w:pPr>
      <w:r w:rsidRPr="00BB3D68">
        <w:rPr>
          <w:rFonts w:eastAsia="Times New Roman" w:cs="Times New Roman"/>
          <w:color w:val="000000" w:themeColor="text1"/>
          <w:szCs w:val="24"/>
        </w:rPr>
        <w:t>Shangri-La Hotels has suggested a healthy growth possibility backed by stronger recovery in key markets and well-coordinated expansion strategies. The group recorded a 46.5% increase in the company's revenue in 2023 to USD 2.1 billion mainly because of the gradual ease of COVID-19 travel restrictions, especially in Mainland China and Hong Kong where the group has its largest revenues.</w:t>
      </w:r>
    </w:p>
    <w:p w14:paraId="70956B1F" w14:textId="77777777" w:rsidR="00652AD1" w:rsidRDefault="00652AD1" w:rsidP="00652AD1">
      <w:pPr>
        <w:pStyle w:val="Heading1"/>
      </w:pPr>
      <w:bookmarkStart w:id="32" w:name="_Toc178338899"/>
      <w:bookmarkStart w:id="33" w:name="_Toc179446137"/>
      <w:r w:rsidRPr="00BB3D68">
        <w:lastRenderedPageBreak/>
        <w:t>Market Opportunities:</w:t>
      </w:r>
      <w:bookmarkEnd w:id="32"/>
      <w:bookmarkEnd w:id="33"/>
    </w:p>
    <w:p w14:paraId="2F3B81FE" w14:textId="77777777" w:rsidR="00652AD1" w:rsidRPr="00BB3D68" w:rsidRDefault="00652AD1" w:rsidP="00652AD1">
      <w:pPr>
        <w:pStyle w:val="Heading2"/>
        <w:rPr>
          <w:lang w:val="en-GB"/>
        </w:rPr>
      </w:pPr>
      <w:bookmarkStart w:id="34" w:name="_Toc178338901"/>
      <w:bookmarkStart w:id="35" w:name="_Toc179446139"/>
      <w:r w:rsidRPr="00BB3D68">
        <w:rPr>
          <w:lang w:val="en-GB"/>
        </w:rPr>
        <w:t>Premier Inn</w:t>
      </w:r>
      <w:bookmarkEnd w:id="34"/>
      <w:bookmarkEnd w:id="35"/>
    </w:p>
    <w:p w14:paraId="18F6BF53" w14:textId="77777777" w:rsidR="00652AD1" w:rsidRPr="00C70662" w:rsidRDefault="00652AD1" w:rsidP="00652AD1">
      <w:pPr>
        <w:rPr>
          <w:rFonts w:cs="Times New Roman"/>
          <w:color w:val="000000" w:themeColor="text1"/>
          <w:szCs w:val="24"/>
          <w:lang w:val="en-GB"/>
        </w:rPr>
      </w:pPr>
      <w:r w:rsidRPr="00BB3D68">
        <w:rPr>
          <w:rFonts w:cs="Times New Roman"/>
          <w:color w:val="000000" w:themeColor="text1"/>
          <w:szCs w:val="24"/>
          <w:lang w:val="en-GB"/>
        </w:rPr>
        <w:t xml:space="preserve">There exist several growth opportunities for Premier Inn among them being, the expansion of its market space particularly in the United Kingdom and Germany. The economy segment is emerging as more and more people need cheap and functional lodging strategies after the pandemic. As has been seen in Germany, the market is severely fragmented and therefore presents Premier Inn with the opportunity to replicate its models of the UK market. </w:t>
      </w:r>
    </w:p>
    <w:p w14:paraId="4D1682A8" w14:textId="77777777" w:rsidR="00652AD1" w:rsidRPr="00BB3D68" w:rsidRDefault="00652AD1" w:rsidP="00652AD1">
      <w:pPr>
        <w:pStyle w:val="Heading2"/>
        <w:rPr>
          <w:lang w:val="en-GB"/>
        </w:rPr>
      </w:pPr>
      <w:bookmarkStart w:id="36" w:name="_Toc178338900"/>
      <w:bookmarkStart w:id="37" w:name="_Toc179446138"/>
      <w:r w:rsidRPr="00BB3D68">
        <w:rPr>
          <w:lang w:val="en-GB"/>
        </w:rPr>
        <w:t>Shangri-La Hotel</w:t>
      </w:r>
      <w:bookmarkEnd w:id="36"/>
      <w:bookmarkEnd w:id="37"/>
    </w:p>
    <w:p w14:paraId="739F4703" w14:textId="77777777" w:rsidR="00652AD1" w:rsidRPr="00BB3D68" w:rsidRDefault="00652AD1" w:rsidP="00652AD1">
      <w:pPr>
        <w:spacing w:before="100" w:beforeAutospacing="1" w:after="100" w:afterAutospacing="1"/>
        <w:rPr>
          <w:rFonts w:eastAsia="Times New Roman" w:cs="Times New Roman"/>
          <w:color w:val="000000" w:themeColor="text1"/>
          <w:szCs w:val="24"/>
        </w:rPr>
      </w:pPr>
      <w:r w:rsidRPr="00BB3D68">
        <w:rPr>
          <w:rFonts w:eastAsia="Times New Roman" w:cs="Times New Roman"/>
          <w:color w:val="000000" w:themeColor="text1"/>
          <w:szCs w:val="24"/>
        </w:rPr>
        <w:t xml:space="preserve">These revenues were due to an increase in the occupancy rate; Mainland China was up to 63% and Hong Kong to 70% as demand for leisure and business </w:t>
      </w:r>
      <w:proofErr w:type="spellStart"/>
      <w:r w:rsidRPr="00BB3D68">
        <w:rPr>
          <w:rFonts w:eastAsia="Times New Roman" w:cs="Times New Roman"/>
          <w:color w:val="000000" w:themeColor="text1"/>
          <w:szCs w:val="24"/>
        </w:rPr>
        <w:t>travellers</w:t>
      </w:r>
      <w:proofErr w:type="spellEnd"/>
      <w:r w:rsidRPr="00BB3D68">
        <w:rPr>
          <w:rFonts w:eastAsia="Times New Roman" w:cs="Times New Roman"/>
          <w:color w:val="000000" w:themeColor="text1"/>
          <w:szCs w:val="24"/>
        </w:rPr>
        <w:t xml:space="preserve"> remains high. Seriously, the group’s awnings are equity investments in 80 hotels and a strong pipeline of new and potential hotel projects in cities such as Kunming, Zhengzhou and Kyoto</w:t>
      </w:r>
      <w:sdt>
        <w:sdtPr>
          <w:rPr>
            <w:rFonts w:eastAsia="Times New Roman" w:cs="Times New Roman"/>
            <w:color w:val="000000" w:themeColor="text1"/>
            <w:szCs w:val="24"/>
          </w:rPr>
          <w:id w:val="-1306855517"/>
          <w:citation/>
        </w:sdtPr>
        <w:sdtContent>
          <w:r>
            <w:rPr>
              <w:rFonts w:eastAsia="Times New Roman" w:cs="Times New Roman"/>
              <w:color w:val="000000" w:themeColor="text1"/>
              <w:szCs w:val="24"/>
            </w:rPr>
            <w:fldChar w:fldCharType="begin"/>
          </w:r>
          <w:r>
            <w:rPr>
              <w:rFonts w:eastAsia="Times New Roman" w:cs="Times New Roman"/>
              <w:color w:val="000000" w:themeColor="text1"/>
              <w:szCs w:val="24"/>
            </w:rPr>
            <w:instrText xml:space="preserve"> CITATION Che19 \l 1033 </w:instrText>
          </w:r>
          <w:r>
            <w:rPr>
              <w:rFonts w:eastAsia="Times New Roman" w:cs="Times New Roman"/>
              <w:color w:val="000000" w:themeColor="text1"/>
              <w:szCs w:val="24"/>
            </w:rPr>
            <w:fldChar w:fldCharType="separate"/>
          </w:r>
          <w:r>
            <w:rPr>
              <w:rFonts w:eastAsia="Times New Roman" w:cs="Times New Roman"/>
              <w:noProof/>
              <w:color w:val="000000" w:themeColor="text1"/>
              <w:szCs w:val="24"/>
            </w:rPr>
            <w:t xml:space="preserve"> </w:t>
          </w:r>
          <w:r w:rsidRPr="00E815AA">
            <w:rPr>
              <w:rFonts w:eastAsia="Times New Roman" w:cs="Times New Roman"/>
              <w:noProof/>
              <w:color w:val="000000" w:themeColor="text1"/>
              <w:szCs w:val="24"/>
            </w:rPr>
            <w:t>(Cheng, et al., 2019)</w:t>
          </w:r>
          <w:r>
            <w:rPr>
              <w:rFonts w:eastAsia="Times New Roman" w:cs="Times New Roman"/>
              <w:color w:val="000000" w:themeColor="text1"/>
              <w:szCs w:val="24"/>
            </w:rPr>
            <w:fldChar w:fldCharType="end"/>
          </w:r>
        </w:sdtContent>
      </w:sdt>
      <w:r w:rsidRPr="00BB3D68">
        <w:rPr>
          <w:rFonts w:eastAsia="Times New Roman" w:cs="Times New Roman"/>
          <w:color w:val="000000" w:themeColor="text1"/>
          <w:szCs w:val="24"/>
        </w:rPr>
        <w:t xml:space="preserve">. </w:t>
      </w:r>
    </w:p>
    <w:p w14:paraId="40743214" w14:textId="77777777" w:rsidR="00652AD1" w:rsidRDefault="00652AD1" w:rsidP="00652AD1">
      <w:pPr>
        <w:pStyle w:val="Heading1"/>
      </w:pPr>
      <w:bookmarkStart w:id="38" w:name="_Toc179446140"/>
      <w:r w:rsidRPr="00BA2413">
        <w:t>CSR Responsibilities:</w:t>
      </w:r>
      <w:bookmarkEnd w:id="38"/>
    </w:p>
    <w:p w14:paraId="44B20A00" w14:textId="77777777" w:rsidR="00652AD1" w:rsidRPr="00BA2413" w:rsidRDefault="00652AD1" w:rsidP="00652AD1">
      <w:pPr>
        <w:pStyle w:val="Heading2"/>
        <w:rPr>
          <w:lang w:val="en-GB"/>
        </w:rPr>
      </w:pPr>
      <w:bookmarkStart w:id="39" w:name="_Toc179446142"/>
      <w:r w:rsidRPr="00BA2413">
        <w:rPr>
          <w:shd w:val="clear" w:color="auto" w:fill="FFFFFF"/>
        </w:rPr>
        <w:t>Premier Inn</w:t>
      </w:r>
      <w:r>
        <w:rPr>
          <w:shd w:val="clear" w:color="auto" w:fill="FFFFFF"/>
        </w:rPr>
        <w:t xml:space="preserve"> Hotels:</w:t>
      </w:r>
      <w:bookmarkEnd w:id="39"/>
    </w:p>
    <w:p w14:paraId="7D366894" w14:textId="77777777" w:rsidR="00652AD1" w:rsidRDefault="00652AD1" w:rsidP="00652AD1">
      <w:pPr>
        <w:rPr>
          <w:rFonts w:cs="Times New Roman"/>
          <w:color w:val="000000" w:themeColor="text1"/>
          <w:szCs w:val="24"/>
          <w:lang w:val="en-GB"/>
        </w:rPr>
      </w:pPr>
      <w:r w:rsidRPr="00BA2413">
        <w:rPr>
          <w:rFonts w:cs="Times New Roman"/>
          <w:color w:val="000000"/>
          <w:spacing w:val="2"/>
          <w:szCs w:val="24"/>
          <w:shd w:val="clear" w:color="auto" w:fill="FFFFFF"/>
        </w:rPr>
        <w:t>Whitbread focuses on cost-effective and scalable solutions that improve Premier Inn's bottom line in its sustainability approach, which is very integrated into the operations of Premier Inn.</w:t>
      </w:r>
      <w:r w:rsidRPr="00BA2413">
        <w:rPr>
          <w:rFonts w:cs="Times New Roman"/>
          <w:color w:val="000000" w:themeColor="text1"/>
          <w:szCs w:val="24"/>
          <w:lang w:val="en-GB"/>
        </w:rPr>
        <w:t xml:space="preserve"> Premier Inn is a budget hotel chain; </w:t>
      </w:r>
      <w:proofErr w:type="gramStart"/>
      <w:r w:rsidRPr="00BA2413">
        <w:rPr>
          <w:rFonts w:cs="Times New Roman"/>
          <w:color w:val="000000" w:themeColor="text1"/>
          <w:szCs w:val="24"/>
          <w:lang w:val="en-GB"/>
        </w:rPr>
        <w:t>thus</w:t>
      </w:r>
      <w:proofErr w:type="gramEnd"/>
      <w:r w:rsidRPr="00BA2413">
        <w:rPr>
          <w:rFonts w:cs="Times New Roman"/>
          <w:color w:val="000000" w:themeColor="text1"/>
          <w:szCs w:val="24"/>
          <w:lang w:val="en-GB"/>
        </w:rPr>
        <w:t xml:space="preserve"> they can keep their carbon footprint relatively smaller</w:t>
      </w:r>
      <w:sdt>
        <w:sdtPr>
          <w:rPr>
            <w:rFonts w:cs="Times New Roman"/>
            <w:color w:val="000000" w:themeColor="text1"/>
            <w:szCs w:val="24"/>
            <w:lang w:val="en-GB"/>
          </w:rPr>
          <w:id w:val="-382950195"/>
          <w:citation/>
        </w:sdtPr>
        <w:sdtContent>
          <w:r w:rsidRPr="00BA2413">
            <w:rPr>
              <w:rFonts w:cs="Times New Roman"/>
              <w:color w:val="000000" w:themeColor="text1"/>
              <w:szCs w:val="24"/>
              <w:lang w:val="en-GB"/>
            </w:rPr>
            <w:fldChar w:fldCharType="begin"/>
          </w:r>
          <w:r w:rsidRPr="00BA2413">
            <w:rPr>
              <w:rFonts w:cs="Times New Roman"/>
              <w:color w:val="000000" w:themeColor="text1"/>
              <w:szCs w:val="24"/>
            </w:rPr>
            <w:instrText xml:space="preserve"> CITATION Chi16 \l 1033 </w:instrText>
          </w:r>
          <w:r w:rsidRPr="00BA2413">
            <w:rPr>
              <w:rFonts w:cs="Times New Roman"/>
              <w:color w:val="000000" w:themeColor="text1"/>
              <w:szCs w:val="24"/>
              <w:lang w:val="en-GB"/>
            </w:rPr>
            <w:fldChar w:fldCharType="separate"/>
          </w:r>
          <w:r w:rsidRPr="00BA2413">
            <w:rPr>
              <w:rFonts w:cs="Times New Roman"/>
              <w:noProof/>
              <w:color w:val="000000" w:themeColor="text1"/>
              <w:szCs w:val="24"/>
            </w:rPr>
            <w:t xml:space="preserve"> (Chishti &amp; Barberis, 2016)</w:t>
          </w:r>
          <w:r w:rsidRPr="00BA2413">
            <w:rPr>
              <w:rFonts w:cs="Times New Roman"/>
              <w:color w:val="000000" w:themeColor="text1"/>
              <w:szCs w:val="24"/>
              <w:lang w:val="en-GB"/>
            </w:rPr>
            <w:fldChar w:fldCharType="end"/>
          </w:r>
        </w:sdtContent>
      </w:sdt>
      <w:r w:rsidRPr="00BA2413">
        <w:rPr>
          <w:rFonts w:cs="Times New Roman"/>
          <w:color w:val="000000" w:themeColor="text1"/>
          <w:szCs w:val="24"/>
          <w:lang w:val="en-GB"/>
        </w:rPr>
        <w:t xml:space="preserve">. Whitbread is prompt in undertaking and supporting corporate social responsibility, promising net zero emissions by 2040. They have spent more than </w:t>
      </w:r>
      <w:r w:rsidRPr="00BA2413">
        <w:rPr>
          <w:rFonts w:cs="Times New Roman"/>
          <w:color w:val="000000" w:themeColor="text1"/>
          <w:szCs w:val="24"/>
        </w:rPr>
        <w:t>£12 million annually</w:t>
      </w:r>
      <w:r w:rsidRPr="00BA2413">
        <w:rPr>
          <w:rFonts w:cs="Times New Roman"/>
          <w:color w:val="000000" w:themeColor="text1"/>
          <w:szCs w:val="24"/>
          <w:lang w:val="en-GB"/>
        </w:rPr>
        <w:t xml:space="preserve"> on energy-saving technologies, such as LED lighting, water-saving initiatives, and waste reduction.</w:t>
      </w:r>
    </w:p>
    <w:p w14:paraId="2B56FA04" w14:textId="77777777" w:rsidR="00652AD1" w:rsidRPr="009E4AF9" w:rsidRDefault="00652AD1" w:rsidP="00652AD1">
      <w:pPr>
        <w:pStyle w:val="Heading2"/>
        <w:rPr>
          <w:lang w:val="en-GB"/>
        </w:rPr>
      </w:pPr>
      <w:bookmarkStart w:id="40" w:name="_Toc179446141"/>
      <w:r w:rsidRPr="00BA2413">
        <w:rPr>
          <w:lang w:val="en-GB"/>
        </w:rPr>
        <w:t>Shangri-La Hotels</w:t>
      </w:r>
      <w:r>
        <w:rPr>
          <w:lang w:val="en-GB"/>
        </w:rPr>
        <w:t>:</w:t>
      </w:r>
      <w:bookmarkEnd w:id="40"/>
    </w:p>
    <w:p w14:paraId="42C235DB" w14:textId="77777777" w:rsidR="00652AD1" w:rsidRPr="00BA2413" w:rsidRDefault="00652AD1" w:rsidP="00652AD1">
      <w:pPr>
        <w:rPr>
          <w:rFonts w:cs="Times New Roman"/>
          <w:color w:val="000000" w:themeColor="text1"/>
          <w:szCs w:val="24"/>
          <w:lang w:val="en-GB"/>
        </w:rPr>
      </w:pPr>
      <w:r w:rsidRPr="00BA2413">
        <w:rPr>
          <w:rFonts w:cs="Times New Roman"/>
          <w:color w:val="000000" w:themeColor="text1"/>
          <w:szCs w:val="24"/>
          <w:lang w:val="en-GB"/>
        </w:rPr>
        <w:t xml:space="preserve">As a luxury brand, Shangri-La Hotels is more carbon-intensive due to the bigger property size compared to other brands that are energy-intensive with spas, pools, and fine dining. </w:t>
      </w:r>
      <w:r w:rsidRPr="00BA2413">
        <w:rPr>
          <w:rFonts w:cs="Times New Roman"/>
          <w:color w:val="000000"/>
          <w:spacing w:val="2"/>
          <w:szCs w:val="24"/>
          <w:shd w:val="clear" w:color="auto" w:fill="FFFFFF"/>
        </w:rPr>
        <w:t xml:space="preserve">Their </w:t>
      </w:r>
      <w:r w:rsidRPr="00BA2413">
        <w:rPr>
          <w:rFonts w:cs="Times New Roman"/>
          <w:color w:val="000000"/>
          <w:spacing w:val="2"/>
          <w:szCs w:val="24"/>
          <w:shd w:val="clear" w:color="auto" w:fill="FFFFFF"/>
        </w:rPr>
        <w:lastRenderedPageBreak/>
        <w:t>approach goes beyond mere compliance. Shangri-La gives the full manifestation of integrating sustainability into its core values: more emphasis on ethical practices, such as Fairtrade and sustainable food and material sourcing</w:t>
      </w:r>
      <w:sdt>
        <w:sdtPr>
          <w:rPr>
            <w:rFonts w:cs="Times New Roman"/>
            <w:color w:val="000000" w:themeColor="text1"/>
            <w:szCs w:val="24"/>
            <w:lang w:val="en-GB"/>
          </w:rPr>
          <w:id w:val="-2089598691"/>
          <w:citation/>
        </w:sdtPr>
        <w:sdtContent>
          <w:r w:rsidRPr="00BA2413">
            <w:rPr>
              <w:rFonts w:cs="Times New Roman"/>
              <w:color w:val="000000" w:themeColor="text1"/>
              <w:szCs w:val="24"/>
              <w:lang w:val="en-GB"/>
            </w:rPr>
            <w:fldChar w:fldCharType="begin"/>
          </w:r>
          <w:r w:rsidRPr="00BA2413">
            <w:rPr>
              <w:rFonts w:cs="Times New Roman"/>
              <w:color w:val="000000" w:themeColor="text1"/>
              <w:szCs w:val="24"/>
            </w:rPr>
            <w:instrText xml:space="preserve"> CITATION Kev24 \l 1033 </w:instrText>
          </w:r>
          <w:r w:rsidRPr="00BA2413">
            <w:rPr>
              <w:rFonts w:cs="Times New Roman"/>
              <w:color w:val="000000" w:themeColor="text1"/>
              <w:szCs w:val="24"/>
              <w:lang w:val="en-GB"/>
            </w:rPr>
            <w:fldChar w:fldCharType="separate"/>
          </w:r>
          <w:r w:rsidRPr="00BA2413">
            <w:rPr>
              <w:rFonts w:cs="Times New Roman"/>
              <w:noProof/>
              <w:color w:val="000000" w:themeColor="text1"/>
              <w:szCs w:val="24"/>
            </w:rPr>
            <w:t xml:space="preserve"> (Kevin, 2024)</w:t>
          </w:r>
          <w:r w:rsidRPr="00BA2413">
            <w:rPr>
              <w:rFonts w:cs="Times New Roman"/>
              <w:color w:val="000000" w:themeColor="text1"/>
              <w:szCs w:val="24"/>
              <w:lang w:val="en-GB"/>
            </w:rPr>
            <w:fldChar w:fldCharType="end"/>
          </w:r>
        </w:sdtContent>
      </w:sdt>
      <w:r w:rsidRPr="00BA2413">
        <w:rPr>
          <w:rFonts w:cs="Times New Roman"/>
          <w:color w:val="000000" w:themeColor="text1"/>
          <w:szCs w:val="24"/>
          <w:lang w:val="en-GB"/>
        </w:rPr>
        <w:t xml:space="preserve">.  For the year 2020, Shangri-La committed to reducing carbon emissions by 30% before 2030, which indicated its long-term sustainability goal. CSR engagements include funding local conservation initiatives, supporting wildlife conservation efforts, as well as building sustainable tourism infrastructure with an estimated </w:t>
      </w:r>
      <w:r w:rsidRPr="00BA2413">
        <w:rPr>
          <w:rFonts w:cs="Times New Roman"/>
          <w:color w:val="000000" w:themeColor="text1"/>
          <w:szCs w:val="24"/>
        </w:rPr>
        <w:t>£</w:t>
      </w:r>
      <w:r w:rsidRPr="00BA2413">
        <w:rPr>
          <w:rFonts w:cs="Times New Roman"/>
          <w:color w:val="000000" w:themeColor="text1"/>
          <w:szCs w:val="24"/>
          <w:lang w:val="en-GB"/>
        </w:rPr>
        <w:t>20 million annually</w:t>
      </w:r>
      <w:sdt>
        <w:sdtPr>
          <w:rPr>
            <w:rFonts w:cs="Times New Roman"/>
            <w:color w:val="000000" w:themeColor="text1"/>
            <w:szCs w:val="24"/>
            <w:lang w:val="en-GB"/>
          </w:rPr>
          <w:id w:val="-534973947"/>
          <w:citation/>
        </w:sdtPr>
        <w:sdtContent>
          <w:r w:rsidRPr="00BA2413">
            <w:rPr>
              <w:rFonts w:cs="Times New Roman"/>
              <w:color w:val="000000" w:themeColor="text1"/>
              <w:szCs w:val="24"/>
              <w:lang w:val="en-GB"/>
            </w:rPr>
            <w:fldChar w:fldCharType="begin"/>
          </w:r>
          <w:r w:rsidRPr="00BA2413">
            <w:rPr>
              <w:rFonts w:cs="Times New Roman"/>
              <w:color w:val="000000" w:themeColor="text1"/>
              <w:szCs w:val="24"/>
            </w:rPr>
            <w:instrText xml:space="preserve"> CITATION Cho21 \l 1033 </w:instrText>
          </w:r>
          <w:r w:rsidRPr="00BA2413">
            <w:rPr>
              <w:rFonts w:cs="Times New Roman"/>
              <w:color w:val="000000" w:themeColor="text1"/>
              <w:szCs w:val="24"/>
              <w:lang w:val="en-GB"/>
            </w:rPr>
            <w:fldChar w:fldCharType="separate"/>
          </w:r>
          <w:r w:rsidRPr="00BA2413">
            <w:rPr>
              <w:rFonts w:cs="Times New Roman"/>
              <w:noProof/>
              <w:color w:val="000000" w:themeColor="text1"/>
              <w:szCs w:val="24"/>
            </w:rPr>
            <w:t xml:space="preserve"> (Choy, et al., 2021)</w:t>
          </w:r>
          <w:r w:rsidRPr="00BA2413">
            <w:rPr>
              <w:rFonts w:cs="Times New Roman"/>
              <w:color w:val="000000" w:themeColor="text1"/>
              <w:szCs w:val="24"/>
              <w:lang w:val="en-GB"/>
            </w:rPr>
            <w:fldChar w:fldCharType="end"/>
          </w:r>
        </w:sdtContent>
      </w:sdt>
      <w:r w:rsidRPr="00BA2413">
        <w:rPr>
          <w:rFonts w:cs="Times New Roman"/>
          <w:color w:val="000000" w:themeColor="text1"/>
          <w:szCs w:val="24"/>
          <w:lang w:val="en-GB"/>
        </w:rPr>
        <w:t>.</w:t>
      </w:r>
    </w:p>
    <w:p w14:paraId="2F98FA8F" w14:textId="77777777" w:rsidR="00652AD1" w:rsidRPr="00BA2413" w:rsidRDefault="00652AD1" w:rsidP="00652AD1">
      <w:pPr>
        <w:pStyle w:val="Heading2"/>
        <w:rPr>
          <w:shd w:val="clear" w:color="auto" w:fill="FFFFFF"/>
        </w:rPr>
      </w:pPr>
      <w:bookmarkStart w:id="41" w:name="_Toc179446143"/>
      <w:r>
        <w:rPr>
          <w:shd w:val="clear" w:color="auto" w:fill="FFFFFF"/>
        </w:rPr>
        <w:t>C</w:t>
      </w:r>
      <w:r w:rsidRPr="00BA2413">
        <w:rPr>
          <w:shd w:val="clear" w:color="auto" w:fill="FFFFFF"/>
        </w:rPr>
        <w:t>hallenges for investment in sustainability</w:t>
      </w:r>
      <w:bookmarkEnd w:id="41"/>
    </w:p>
    <w:p w14:paraId="1AD11E49" w14:textId="77777777" w:rsidR="00652AD1" w:rsidRPr="00BA2413" w:rsidRDefault="00652AD1" w:rsidP="00652AD1">
      <w:pPr>
        <w:pStyle w:val="ListParagraph"/>
        <w:numPr>
          <w:ilvl w:val="0"/>
          <w:numId w:val="2"/>
        </w:numPr>
        <w:rPr>
          <w:rFonts w:cs="Times New Roman"/>
          <w:szCs w:val="24"/>
        </w:rPr>
      </w:pPr>
      <w:r w:rsidRPr="00BA2413">
        <w:rPr>
          <w:rFonts w:cs="Times New Roman"/>
          <w:b/>
          <w:color w:val="000000"/>
          <w:spacing w:val="2"/>
          <w:szCs w:val="24"/>
          <w:shd w:val="clear" w:color="auto" w:fill="FFFFFF"/>
        </w:rPr>
        <w:t>Cost:</w:t>
      </w:r>
      <w:r w:rsidRPr="00BA2413">
        <w:rPr>
          <w:rFonts w:cs="Times New Roman"/>
          <w:color w:val="000000"/>
          <w:spacing w:val="2"/>
          <w:szCs w:val="24"/>
          <w:shd w:val="clear" w:color="auto" w:fill="FFFFFF"/>
        </w:rPr>
        <w:t xml:space="preserve"> Shangri-La incurs very high costs in running its operations where sustainability upgrades may include energy efficient systems and water recycling technologies. As scalable, it will still strain Premier Inn's financial muscle more due to its budget profile.</w:t>
      </w:r>
    </w:p>
    <w:p w14:paraId="6383A44B" w14:textId="77777777" w:rsidR="00652AD1" w:rsidRPr="00BA2413" w:rsidRDefault="00652AD1" w:rsidP="00652AD1">
      <w:pPr>
        <w:pStyle w:val="ListParagraph"/>
        <w:numPr>
          <w:ilvl w:val="0"/>
          <w:numId w:val="2"/>
        </w:numPr>
        <w:rPr>
          <w:rFonts w:cs="Times New Roman"/>
          <w:szCs w:val="24"/>
        </w:rPr>
      </w:pPr>
      <w:r w:rsidRPr="00BA2413">
        <w:rPr>
          <w:rFonts w:cs="Times New Roman"/>
          <w:b/>
          <w:color w:val="000000"/>
          <w:spacing w:val="2"/>
          <w:szCs w:val="24"/>
          <w:shd w:val="clear" w:color="auto" w:fill="FFFFFF"/>
        </w:rPr>
        <w:t>Training and Awareness:</w:t>
      </w:r>
      <w:r w:rsidRPr="00BA2413">
        <w:rPr>
          <w:rFonts w:cs="Times New Roman"/>
          <w:color w:val="000000"/>
          <w:spacing w:val="2"/>
          <w:szCs w:val="24"/>
          <w:shd w:val="clear" w:color="auto" w:fill="FFFFFF"/>
        </w:rPr>
        <w:t xml:space="preserve"> Both brands have already made efforts in staff education, but making sustainability part of the corporate culture in every facility around the globe is difficult for global brands</w:t>
      </w:r>
      <w:sdt>
        <w:sdtPr>
          <w:rPr>
            <w:rFonts w:cs="Times New Roman"/>
            <w:color w:val="000000"/>
            <w:spacing w:val="2"/>
            <w:szCs w:val="24"/>
            <w:shd w:val="clear" w:color="auto" w:fill="FFFFFF"/>
          </w:rPr>
          <w:id w:val="1388226144"/>
          <w:citation/>
        </w:sdtPr>
        <w:sdtContent>
          <w:r>
            <w:rPr>
              <w:rFonts w:cs="Times New Roman"/>
              <w:color w:val="000000"/>
              <w:spacing w:val="2"/>
              <w:szCs w:val="24"/>
              <w:shd w:val="clear" w:color="auto" w:fill="FFFFFF"/>
            </w:rPr>
            <w:fldChar w:fldCharType="begin"/>
          </w:r>
          <w:r>
            <w:rPr>
              <w:rFonts w:cs="Times New Roman"/>
              <w:color w:val="000000"/>
              <w:spacing w:val="2"/>
              <w:szCs w:val="24"/>
              <w:shd w:val="clear" w:color="auto" w:fill="FFFFFF"/>
            </w:rPr>
            <w:instrText xml:space="preserve"> CITATION Mur23 \l 1033 </w:instrText>
          </w:r>
          <w:r>
            <w:rPr>
              <w:rFonts w:cs="Times New Roman"/>
              <w:color w:val="000000"/>
              <w:spacing w:val="2"/>
              <w:szCs w:val="24"/>
              <w:shd w:val="clear" w:color="auto" w:fill="FFFFFF"/>
            </w:rPr>
            <w:fldChar w:fldCharType="separate"/>
          </w:r>
          <w:r>
            <w:rPr>
              <w:rFonts w:cs="Times New Roman"/>
              <w:noProof/>
              <w:color w:val="000000"/>
              <w:spacing w:val="2"/>
              <w:szCs w:val="24"/>
              <w:shd w:val="clear" w:color="auto" w:fill="FFFFFF"/>
            </w:rPr>
            <w:t xml:space="preserve"> </w:t>
          </w:r>
          <w:r w:rsidRPr="005B6A53">
            <w:rPr>
              <w:rFonts w:cs="Times New Roman"/>
              <w:noProof/>
              <w:color w:val="000000"/>
              <w:spacing w:val="2"/>
              <w:szCs w:val="24"/>
              <w:shd w:val="clear" w:color="auto" w:fill="FFFFFF"/>
            </w:rPr>
            <w:t>(Murcia, et al., 2023)</w:t>
          </w:r>
          <w:r>
            <w:rPr>
              <w:rFonts w:cs="Times New Roman"/>
              <w:color w:val="000000"/>
              <w:spacing w:val="2"/>
              <w:szCs w:val="24"/>
              <w:shd w:val="clear" w:color="auto" w:fill="FFFFFF"/>
            </w:rPr>
            <w:fldChar w:fldCharType="end"/>
          </w:r>
        </w:sdtContent>
      </w:sdt>
      <w:r w:rsidRPr="00BA2413">
        <w:rPr>
          <w:rFonts w:cs="Times New Roman"/>
          <w:color w:val="000000"/>
          <w:spacing w:val="2"/>
          <w:szCs w:val="24"/>
          <w:shd w:val="clear" w:color="auto" w:fill="FFFFFF"/>
        </w:rPr>
        <w:t>.</w:t>
      </w:r>
    </w:p>
    <w:p w14:paraId="4C42BFEA" w14:textId="77777777" w:rsidR="00652AD1" w:rsidRPr="00BF0F16" w:rsidRDefault="00652AD1" w:rsidP="00652AD1">
      <w:pPr>
        <w:rPr>
          <w:rFonts w:cs="Times New Roman"/>
          <w:szCs w:val="24"/>
        </w:rPr>
      </w:pPr>
      <w:r>
        <w:rPr>
          <w:rFonts w:cs="Times New Roman"/>
          <w:szCs w:val="24"/>
        </w:rPr>
        <w:t>The s</w:t>
      </w:r>
      <w:r w:rsidRPr="00BF0F16">
        <w:rPr>
          <w:rFonts w:cs="Times New Roman"/>
          <w:szCs w:val="24"/>
        </w:rPr>
        <w:t xml:space="preserve">ustainability of Airbnb may not be very feasible as they do not own property; strong regulations are missing; and it cannot compel people in that company to be sustainable. Waste reduction, </w:t>
      </w:r>
      <w:r>
        <w:rPr>
          <w:rFonts w:cs="Times New Roman"/>
          <w:szCs w:val="24"/>
        </w:rPr>
        <w:t>and </w:t>
      </w:r>
      <w:r w:rsidRPr="00BF0F16">
        <w:rPr>
          <w:rFonts w:cs="Times New Roman"/>
          <w:szCs w:val="24"/>
        </w:rPr>
        <w:t xml:space="preserve">food waste </w:t>
      </w:r>
      <w:r>
        <w:rPr>
          <w:rFonts w:cs="Times New Roman"/>
          <w:szCs w:val="24"/>
        </w:rPr>
        <w:t>are</w:t>
      </w:r>
      <w:r w:rsidRPr="00BF0F16">
        <w:rPr>
          <w:rFonts w:cs="Times New Roman"/>
          <w:szCs w:val="24"/>
        </w:rPr>
        <w:t xml:space="preserve"> part of the </w:t>
      </w:r>
      <w:proofErr w:type="spellStart"/>
      <w:r w:rsidRPr="00BF0F16">
        <w:rPr>
          <w:rFonts w:cs="Times New Roman"/>
          <w:szCs w:val="24"/>
        </w:rPr>
        <w:t>Courtauld</w:t>
      </w:r>
      <w:proofErr w:type="spellEnd"/>
      <w:r w:rsidRPr="00BF0F16">
        <w:rPr>
          <w:rFonts w:cs="Times New Roman"/>
          <w:szCs w:val="24"/>
        </w:rPr>
        <w:t xml:space="preserve"> Commitment, which stimulates the use of more sustainable resources in </w:t>
      </w:r>
      <w:r>
        <w:rPr>
          <w:rFonts w:cs="Times New Roman"/>
          <w:szCs w:val="24"/>
        </w:rPr>
        <w:t>the </w:t>
      </w:r>
      <w:r w:rsidRPr="00BF0F16">
        <w:rPr>
          <w:rFonts w:cs="Times New Roman"/>
          <w:szCs w:val="24"/>
        </w:rPr>
        <w:t>hospitality</w:t>
      </w:r>
      <w:r>
        <w:rPr>
          <w:rFonts w:cs="Times New Roman"/>
          <w:szCs w:val="24"/>
        </w:rPr>
        <w:t xml:space="preserve"> of Shangri-la Hotel</w:t>
      </w:r>
      <w:r w:rsidRPr="00BF0F16">
        <w:rPr>
          <w:rFonts w:cs="Times New Roman"/>
          <w:szCs w:val="24"/>
        </w:rPr>
        <w:t xml:space="preserve">. Management plays an important role in pushing for sustainability from top to bottom. Sustainable marketing like the Fairtrade label wins consumer trust through prospects of ethical business operations. The </w:t>
      </w:r>
      <w:r>
        <w:rPr>
          <w:rFonts w:cs="Times New Roman"/>
          <w:szCs w:val="24"/>
        </w:rPr>
        <w:t>Premier Inn hotel</w:t>
      </w:r>
      <w:r w:rsidRPr="00BF0F16">
        <w:rPr>
          <w:rFonts w:cs="Times New Roman"/>
          <w:szCs w:val="24"/>
        </w:rPr>
        <w:t xml:space="preserve"> will always promote orientation to openness and responsibility for the environment, and thus increasing the chance for savvy corporat</w:t>
      </w:r>
      <w:r>
        <w:rPr>
          <w:rFonts w:cs="Times New Roman"/>
          <w:szCs w:val="24"/>
        </w:rPr>
        <w:t>e hotels</w:t>
      </w:r>
      <w:r w:rsidRPr="00BF0F16">
        <w:rPr>
          <w:rFonts w:cs="Times New Roman"/>
          <w:szCs w:val="24"/>
        </w:rPr>
        <w:t xml:space="preserve"> to align with rising consumer demand for sustainable services</w:t>
      </w:r>
      <w:sdt>
        <w:sdtPr>
          <w:rPr>
            <w:rFonts w:cs="Times New Roman"/>
            <w:szCs w:val="24"/>
          </w:rPr>
          <w:id w:val="-1302917306"/>
          <w:citation/>
        </w:sdtPr>
        <w:sdtContent>
          <w:r>
            <w:rPr>
              <w:rFonts w:cs="Times New Roman"/>
              <w:szCs w:val="24"/>
            </w:rPr>
            <w:fldChar w:fldCharType="begin"/>
          </w:r>
          <w:r>
            <w:rPr>
              <w:rFonts w:cs="Times New Roman"/>
              <w:szCs w:val="24"/>
            </w:rPr>
            <w:instrText xml:space="preserve"> CITATION Bar14 \l 1033 </w:instrText>
          </w:r>
          <w:r>
            <w:rPr>
              <w:rFonts w:cs="Times New Roman"/>
              <w:szCs w:val="24"/>
            </w:rPr>
            <w:fldChar w:fldCharType="separate"/>
          </w:r>
          <w:r>
            <w:rPr>
              <w:rFonts w:cs="Times New Roman"/>
              <w:noProof/>
              <w:szCs w:val="24"/>
            </w:rPr>
            <w:t xml:space="preserve"> </w:t>
          </w:r>
          <w:r w:rsidRPr="001476EF">
            <w:rPr>
              <w:rFonts w:cs="Times New Roman"/>
              <w:noProof/>
              <w:szCs w:val="24"/>
            </w:rPr>
            <w:t>(Barringer &amp; Bruce, 2014)</w:t>
          </w:r>
          <w:r>
            <w:rPr>
              <w:rFonts w:cs="Times New Roman"/>
              <w:szCs w:val="24"/>
            </w:rPr>
            <w:fldChar w:fldCharType="end"/>
          </w:r>
        </w:sdtContent>
      </w:sdt>
      <w:r w:rsidRPr="00BF0F16">
        <w:rPr>
          <w:rFonts w:cs="Times New Roman"/>
          <w:szCs w:val="24"/>
        </w:rPr>
        <w:t>.</w:t>
      </w:r>
    </w:p>
    <w:p w14:paraId="37C958B6" w14:textId="77777777" w:rsidR="00652AD1" w:rsidRPr="00BA2413" w:rsidRDefault="00652AD1" w:rsidP="00652AD1">
      <w:pPr>
        <w:pStyle w:val="Heading1"/>
      </w:pPr>
      <w:bookmarkStart w:id="42" w:name="_Toc179446144"/>
      <w:r w:rsidRPr="00BA2413">
        <w:t>Conclusion</w:t>
      </w:r>
      <w:bookmarkEnd w:id="42"/>
    </w:p>
    <w:p w14:paraId="425D1CC0" w14:textId="77777777" w:rsidR="00652AD1" w:rsidRPr="00BA2413" w:rsidRDefault="00652AD1" w:rsidP="00652AD1">
      <w:pPr>
        <w:rPr>
          <w:rFonts w:cs="Times New Roman"/>
          <w:szCs w:val="24"/>
        </w:rPr>
      </w:pPr>
      <w:r w:rsidRPr="00BA2413">
        <w:rPr>
          <w:rFonts w:cs="Times New Roman"/>
          <w:szCs w:val="24"/>
          <w:lang w:val="en-GB"/>
        </w:rPr>
        <w:t>The report concludes with an analysis of both brand's revenue growth and market opportunities. Shangri-La is a luxury hotel chain which has enormously grown revenue during the time before the pandemic but was attacked harder because it mainly depends on premium service with travelling from other countries</w:t>
      </w:r>
      <w:sdt>
        <w:sdtPr>
          <w:rPr>
            <w:rFonts w:cs="Times New Roman"/>
            <w:szCs w:val="24"/>
            <w:lang w:val="en-GB"/>
          </w:rPr>
          <w:id w:val="-401223925"/>
          <w:citation/>
        </w:sdtPr>
        <w:sdtContent>
          <w:r w:rsidRPr="00BA2413">
            <w:rPr>
              <w:rFonts w:cs="Times New Roman"/>
              <w:szCs w:val="24"/>
              <w:lang w:val="en-GB"/>
            </w:rPr>
            <w:fldChar w:fldCharType="begin"/>
          </w:r>
          <w:r w:rsidRPr="00BA2413">
            <w:rPr>
              <w:rFonts w:cs="Times New Roman"/>
              <w:szCs w:val="24"/>
            </w:rPr>
            <w:instrText xml:space="preserve"> CITATION Cha24 \l 1033 </w:instrText>
          </w:r>
          <w:r w:rsidRPr="00BA2413">
            <w:rPr>
              <w:rFonts w:cs="Times New Roman"/>
              <w:szCs w:val="24"/>
              <w:lang w:val="en-GB"/>
            </w:rPr>
            <w:fldChar w:fldCharType="separate"/>
          </w:r>
          <w:r w:rsidRPr="00BA2413">
            <w:rPr>
              <w:rFonts w:cs="Times New Roman"/>
              <w:noProof/>
              <w:szCs w:val="24"/>
            </w:rPr>
            <w:t xml:space="preserve"> (Charoenchai &amp; Siriporn, 2024)</w:t>
          </w:r>
          <w:r w:rsidRPr="00BA2413">
            <w:rPr>
              <w:rFonts w:cs="Times New Roman"/>
              <w:szCs w:val="24"/>
              <w:lang w:val="en-GB"/>
            </w:rPr>
            <w:fldChar w:fldCharType="end"/>
          </w:r>
        </w:sdtContent>
      </w:sdt>
      <w:r w:rsidRPr="00BA2413">
        <w:rPr>
          <w:rFonts w:cs="Times New Roman"/>
          <w:szCs w:val="24"/>
        </w:rPr>
        <w:t>. </w:t>
      </w:r>
      <w:r w:rsidRPr="00BA2413">
        <w:rPr>
          <w:rFonts w:cs="Times New Roman"/>
          <w:color w:val="000000"/>
          <w:spacing w:val="2"/>
          <w:shd w:val="clear" w:color="auto" w:fill="FFFFFF"/>
        </w:rPr>
        <w:t xml:space="preserve">Shangri-La's financial model, </w:t>
      </w:r>
      <w:r w:rsidRPr="00BA2413">
        <w:rPr>
          <w:rFonts w:cs="Times New Roman"/>
          <w:color w:val="000000"/>
          <w:spacing w:val="2"/>
          <w:shd w:val="clear" w:color="auto" w:fill="FFFFFF"/>
        </w:rPr>
        <w:lastRenderedPageBreak/>
        <w:t>focusing on high-value services, carries a higher cost of operation. Cost cutting, quality, and exclusivity are the areas that the company emphasized in its recovery.</w:t>
      </w:r>
      <w:r w:rsidRPr="00BA2413">
        <w:rPr>
          <w:rFonts w:cs="Times New Roman"/>
          <w:szCs w:val="24"/>
        </w:rPr>
        <w:t xml:space="preserve"> </w:t>
      </w:r>
      <w:r w:rsidRPr="00BA2413">
        <w:rPr>
          <w:rFonts w:cs="Times New Roman"/>
          <w:color w:val="000000"/>
          <w:spacing w:val="2"/>
          <w:shd w:val="clear" w:color="auto" w:fill="FFFFFF"/>
        </w:rPr>
        <w:t xml:space="preserve">The financial model of Premier Inn focuses on efficiency and affordability, allowing the company to attract more price-sensitive </w:t>
      </w:r>
      <w:proofErr w:type="spellStart"/>
      <w:r w:rsidRPr="00BA2413">
        <w:rPr>
          <w:rFonts w:cs="Times New Roman"/>
          <w:color w:val="000000"/>
          <w:spacing w:val="2"/>
          <w:shd w:val="clear" w:color="auto" w:fill="FFFFFF"/>
        </w:rPr>
        <w:t>travel</w:t>
      </w:r>
      <w:r>
        <w:rPr>
          <w:rFonts w:cs="Times New Roman"/>
          <w:color w:val="000000"/>
          <w:spacing w:val="2"/>
          <w:shd w:val="clear" w:color="auto" w:fill="FFFFFF"/>
        </w:rPr>
        <w:t>l</w:t>
      </w:r>
      <w:r w:rsidRPr="00BA2413">
        <w:rPr>
          <w:rFonts w:cs="Times New Roman"/>
          <w:color w:val="000000"/>
          <w:spacing w:val="2"/>
          <w:shd w:val="clear" w:color="auto" w:fill="FFFFFF"/>
        </w:rPr>
        <w:t>ers</w:t>
      </w:r>
      <w:proofErr w:type="spellEnd"/>
      <w:r w:rsidRPr="00BA2413">
        <w:rPr>
          <w:rFonts w:cs="Times New Roman"/>
          <w:color w:val="000000"/>
          <w:spacing w:val="2"/>
          <w:shd w:val="clear" w:color="auto" w:fill="FFFFFF"/>
        </w:rPr>
        <w:t xml:space="preserve">, thereby recovering quickly from the pandemic effects. </w:t>
      </w:r>
      <w:r w:rsidRPr="00BA2413">
        <w:rPr>
          <w:rFonts w:cs="Times New Roman"/>
          <w:szCs w:val="24"/>
          <w:lang w:val="en-GB"/>
        </w:rPr>
        <w:t xml:space="preserve">Both brands demonstrate solid CSR initiatives; Shangri-La is focused on a sustainable and culturally integrated approach, while Premier Inn focuses on environmental friendliness, waste management of food, and social justice. </w:t>
      </w:r>
    </w:p>
    <w:p w14:paraId="0924DB67" w14:textId="77777777" w:rsidR="00652AD1" w:rsidRDefault="00652AD1" w:rsidP="00652AD1">
      <w:pPr>
        <w:pStyle w:val="Heading1"/>
      </w:pPr>
      <w:bookmarkStart w:id="43" w:name="_Toc179446145"/>
      <w:r w:rsidRPr="00BA2413">
        <w:t>Recommendations:</w:t>
      </w:r>
      <w:bookmarkEnd w:id="43"/>
    </w:p>
    <w:p w14:paraId="6601B63D" w14:textId="77777777" w:rsidR="00652AD1" w:rsidRPr="00BA2413" w:rsidRDefault="00652AD1" w:rsidP="00652AD1">
      <w:pPr>
        <w:rPr>
          <w:rFonts w:cs="Times New Roman"/>
          <w:b/>
          <w:szCs w:val="24"/>
        </w:rPr>
      </w:pPr>
      <w:r w:rsidRPr="00BA2413">
        <w:rPr>
          <w:rFonts w:cs="Times New Roman"/>
          <w:b/>
          <w:szCs w:val="24"/>
        </w:rPr>
        <w:t>Premier Inn Hotels:</w:t>
      </w:r>
    </w:p>
    <w:p w14:paraId="6AB9285C" w14:textId="77777777" w:rsidR="00652AD1" w:rsidRPr="009459A2" w:rsidRDefault="00652AD1" w:rsidP="00652AD1">
      <w:pPr>
        <w:pStyle w:val="ListParagraph"/>
        <w:numPr>
          <w:ilvl w:val="0"/>
          <w:numId w:val="1"/>
        </w:numPr>
        <w:rPr>
          <w:rFonts w:cs="Times New Roman"/>
          <w:szCs w:val="24"/>
        </w:rPr>
      </w:pPr>
      <w:r w:rsidRPr="00BA2413">
        <w:rPr>
          <w:rFonts w:cs="Times New Roman"/>
          <w:szCs w:val="24"/>
        </w:rPr>
        <w:t>Premier Inn should continue to grow, increase its number of hotels, and maintain market share in the UK. The report also suggests that Premier Inn should have an impressive recovery strategy to reappear in the market despite any events like COVID-19.</w:t>
      </w:r>
    </w:p>
    <w:p w14:paraId="5C4E4855" w14:textId="77777777" w:rsidR="00652AD1" w:rsidRPr="00BA2413" w:rsidRDefault="00652AD1" w:rsidP="00652AD1">
      <w:pPr>
        <w:rPr>
          <w:rFonts w:cs="Times New Roman"/>
          <w:b/>
          <w:szCs w:val="24"/>
        </w:rPr>
      </w:pPr>
      <w:r w:rsidRPr="00BA2413">
        <w:rPr>
          <w:rFonts w:cs="Times New Roman"/>
          <w:b/>
          <w:szCs w:val="24"/>
        </w:rPr>
        <w:t>Shangri-La Hotels:</w:t>
      </w:r>
    </w:p>
    <w:p w14:paraId="4239C8D5" w14:textId="77777777" w:rsidR="00652AD1" w:rsidRPr="00BA2413" w:rsidRDefault="00652AD1" w:rsidP="00652AD1">
      <w:pPr>
        <w:pStyle w:val="ListParagraph"/>
        <w:numPr>
          <w:ilvl w:val="0"/>
          <w:numId w:val="1"/>
        </w:numPr>
        <w:rPr>
          <w:rFonts w:cs="Times New Roman"/>
          <w:szCs w:val="24"/>
        </w:rPr>
      </w:pPr>
      <w:r w:rsidRPr="00BA2413">
        <w:rPr>
          <w:rFonts w:cs="Times New Roman"/>
          <w:szCs w:val="24"/>
        </w:rPr>
        <w:t>Pre-Pandemic Growth: Shangri-La Hotels should enhance growth through business expansion and enhanced customer service delivery. The report suggests Shangri-la Hotel should also invest in sustainable and eco-friendly accommodation that is appealing to both the customers and the environment.</w:t>
      </w:r>
    </w:p>
    <w:p w14:paraId="3DDA790F" w14:textId="77777777" w:rsidR="00652AD1" w:rsidRPr="00BA2413" w:rsidRDefault="00652AD1" w:rsidP="00652AD1">
      <w:pPr>
        <w:rPr>
          <w:rFonts w:cs="Times New Roman"/>
          <w:szCs w:val="24"/>
        </w:rPr>
      </w:pPr>
    </w:p>
    <w:p w14:paraId="0162FA96" w14:textId="77777777" w:rsidR="00652AD1" w:rsidRPr="00BA2413" w:rsidRDefault="00652AD1" w:rsidP="00652AD1">
      <w:pPr>
        <w:rPr>
          <w:rFonts w:cs="Times New Roman"/>
          <w:szCs w:val="24"/>
        </w:rPr>
      </w:pPr>
    </w:p>
    <w:p w14:paraId="4D340091" w14:textId="77777777" w:rsidR="00652AD1" w:rsidRPr="00BA2413" w:rsidRDefault="00652AD1" w:rsidP="00652AD1">
      <w:pPr>
        <w:rPr>
          <w:rFonts w:cs="Times New Roman"/>
          <w:szCs w:val="24"/>
        </w:rPr>
      </w:pPr>
    </w:p>
    <w:p w14:paraId="5F069DBB" w14:textId="77777777" w:rsidR="00652AD1" w:rsidRPr="00BA2413" w:rsidRDefault="00652AD1" w:rsidP="00652AD1">
      <w:pPr>
        <w:rPr>
          <w:rFonts w:cs="Times New Roman"/>
          <w:szCs w:val="24"/>
        </w:rPr>
      </w:pPr>
    </w:p>
    <w:p w14:paraId="1BDDF92F" w14:textId="77777777" w:rsidR="00652AD1" w:rsidRPr="00BA2413" w:rsidRDefault="00652AD1" w:rsidP="00652AD1">
      <w:pPr>
        <w:rPr>
          <w:rFonts w:cs="Times New Roman"/>
          <w:szCs w:val="24"/>
        </w:rPr>
      </w:pPr>
    </w:p>
    <w:p w14:paraId="2DAD4948" w14:textId="77777777" w:rsidR="00652AD1" w:rsidRPr="00BA2413" w:rsidRDefault="00652AD1" w:rsidP="00652AD1">
      <w:pPr>
        <w:rPr>
          <w:rFonts w:cs="Times New Roman"/>
          <w:szCs w:val="24"/>
        </w:rPr>
      </w:pPr>
    </w:p>
    <w:p w14:paraId="6BE11463" w14:textId="77777777" w:rsidR="00652AD1" w:rsidRPr="00BA2413" w:rsidRDefault="00652AD1" w:rsidP="00652AD1">
      <w:pPr>
        <w:rPr>
          <w:rFonts w:cs="Times New Roman"/>
          <w:szCs w:val="24"/>
        </w:rPr>
      </w:pPr>
    </w:p>
    <w:p w14:paraId="34D813E0" w14:textId="77777777" w:rsidR="00652AD1" w:rsidRPr="00BA2413" w:rsidRDefault="00652AD1" w:rsidP="00652AD1">
      <w:pPr>
        <w:rPr>
          <w:rFonts w:cs="Times New Roman"/>
          <w:szCs w:val="24"/>
        </w:rPr>
      </w:pPr>
    </w:p>
    <w:p w14:paraId="607F403B" w14:textId="77777777" w:rsidR="00652AD1" w:rsidRPr="00BA2413" w:rsidRDefault="00652AD1" w:rsidP="00652AD1">
      <w:pPr>
        <w:rPr>
          <w:rFonts w:cs="Times New Roman"/>
          <w:szCs w:val="24"/>
        </w:rPr>
      </w:pPr>
    </w:p>
    <w:p w14:paraId="0CCFF8B2" w14:textId="77777777" w:rsidR="00652AD1" w:rsidRPr="00BA2413" w:rsidRDefault="00652AD1" w:rsidP="00652AD1">
      <w:pPr>
        <w:rPr>
          <w:rFonts w:cs="Times New Roman"/>
          <w:szCs w:val="24"/>
        </w:rPr>
      </w:pPr>
    </w:p>
    <w:p w14:paraId="21846F4D" w14:textId="77777777" w:rsidR="00652AD1" w:rsidRPr="00BA2413" w:rsidRDefault="00652AD1" w:rsidP="00652AD1">
      <w:pPr>
        <w:rPr>
          <w:rFonts w:cs="Times New Roman"/>
          <w:szCs w:val="24"/>
        </w:rPr>
      </w:pPr>
    </w:p>
    <w:bookmarkStart w:id="44" w:name="_Toc179446146" w:displacedByCustomXml="next"/>
    <w:sdt>
      <w:sdtPr>
        <w:rPr>
          <w:rFonts w:eastAsiaTheme="minorHAnsi" w:cstheme="minorBidi"/>
          <w:b/>
          <w:color w:val="auto"/>
          <w:szCs w:val="22"/>
        </w:rPr>
        <w:id w:val="567232699"/>
        <w:docPartObj>
          <w:docPartGallery w:val="Bibliographies"/>
          <w:docPartUnique/>
        </w:docPartObj>
      </w:sdtPr>
      <w:sdtEndPr>
        <w:rPr>
          <w:rFonts w:ascii="Times New Roman" w:hAnsi="Times New Roman"/>
          <w:b w:val="0"/>
          <w:sz w:val="24"/>
        </w:rPr>
      </w:sdtEndPr>
      <w:sdtContent>
        <w:p w14:paraId="70AE9E02" w14:textId="77777777" w:rsidR="00652AD1" w:rsidRPr="00BA2413" w:rsidRDefault="00652AD1" w:rsidP="00652AD1">
          <w:pPr>
            <w:pStyle w:val="Heading1"/>
          </w:pPr>
          <w:r w:rsidRPr="00BA2413">
            <w:t>References</w:t>
          </w:r>
          <w:bookmarkEnd w:id="44"/>
        </w:p>
        <w:sdt>
          <w:sdtPr>
            <w:rPr>
              <w:rFonts w:cs="Times New Roman"/>
              <w:szCs w:val="24"/>
            </w:rPr>
            <w:id w:val="-573587230"/>
            <w:bibliography/>
          </w:sdtPr>
          <w:sdtContent>
            <w:p w14:paraId="75F0A60A" w14:textId="77777777" w:rsidR="00652AD1" w:rsidRPr="00BA2413" w:rsidRDefault="00652AD1" w:rsidP="00652AD1">
              <w:pPr>
                <w:pStyle w:val="Bibliography"/>
                <w:rPr>
                  <w:rFonts w:cs="Times New Roman"/>
                  <w:noProof/>
                  <w:szCs w:val="24"/>
                  <w:lang w:val="en-GB"/>
                </w:rPr>
              </w:pPr>
              <w:r w:rsidRPr="00BA2413">
                <w:rPr>
                  <w:rFonts w:cs="Times New Roman"/>
                  <w:szCs w:val="24"/>
                </w:rPr>
                <w:fldChar w:fldCharType="begin"/>
              </w:r>
              <w:r w:rsidRPr="00BA2413">
                <w:rPr>
                  <w:rFonts w:cs="Times New Roman"/>
                  <w:szCs w:val="24"/>
                </w:rPr>
                <w:instrText xml:space="preserve"> BIBLIOGRAPHY </w:instrText>
              </w:r>
              <w:r w:rsidRPr="00BA2413">
                <w:rPr>
                  <w:rFonts w:cs="Times New Roman"/>
                  <w:szCs w:val="24"/>
                </w:rPr>
                <w:fldChar w:fldCharType="separate"/>
              </w:r>
              <w:r w:rsidRPr="00BA2413">
                <w:rPr>
                  <w:rFonts w:cs="Times New Roman"/>
                  <w:noProof/>
                  <w:szCs w:val="24"/>
                  <w:lang w:val="en-GB"/>
                </w:rPr>
                <w:t xml:space="preserve">Barringer &amp; Bruce, (2014) </w:t>
              </w:r>
              <w:r w:rsidRPr="00BA2413">
                <w:rPr>
                  <w:rFonts w:cs="Times New Roman"/>
                  <w:i/>
                  <w:iCs/>
                  <w:noProof/>
                  <w:szCs w:val="24"/>
                  <w:lang w:val="en-GB"/>
                </w:rPr>
                <w:t xml:space="preserve">Entrepreneurship: Successfully Launching New Ventures. </w:t>
              </w:r>
              <w:r w:rsidRPr="00BA2413">
                <w:rPr>
                  <w:rFonts w:cs="Times New Roman"/>
                  <w:noProof/>
                  <w:szCs w:val="24"/>
                  <w:lang w:val="en-GB"/>
                </w:rPr>
                <w:t>s.l.:Pearson .</w:t>
              </w:r>
            </w:p>
            <w:p w14:paraId="2C1EBC74"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Burns, P., (2011) </w:t>
              </w:r>
              <w:r w:rsidRPr="00BA2413">
                <w:rPr>
                  <w:rFonts w:cs="Times New Roman"/>
                  <w:i/>
                  <w:iCs/>
                  <w:noProof/>
                  <w:szCs w:val="24"/>
                  <w:lang w:val="en-GB"/>
                </w:rPr>
                <w:t xml:space="preserve">Entrepreneurship and small business. </w:t>
              </w:r>
              <w:r w:rsidRPr="00BA2413">
                <w:rPr>
                  <w:rFonts w:cs="Times New Roman"/>
                  <w:noProof/>
                  <w:szCs w:val="24"/>
                  <w:lang w:val="en-GB"/>
                </w:rPr>
                <w:t>Basingstoke: Palgrave Macmillan.</w:t>
              </w:r>
            </w:p>
            <w:p w14:paraId="32307A7E"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Charoenchai, A. &amp; Siriporn, K., (2024) Investigating the impact of resilience on job satisfaction and work engagement, and the moderating role of hotel employees’ work experience during the COVID-19 pandemic. </w:t>
              </w:r>
              <w:r w:rsidRPr="00BA2413">
                <w:rPr>
                  <w:rFonts w:cs="Times New Roman"/>
                  <w:i/>
                  <w:iCs/>
                  <w:noProof/>
                  <w:szCs w:val="24"/>
                  <w:lang w:val="en-GB"/>
                </w:rPr>
                <w:t>Journal of Human Resources in Hospitality &amp; Tourism.</w:t>
              </w:r>
            </w:p>
            <w:p w14:paraId="08D81123"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Cheng, Boon, L. &amp; Chin, C., (2019) Service recovery, customer satisfaction and customer loyalty: evidence from Malaysia’s hotel industry. </w:t>
              </w:r>
              <w:r w:rsidRPr="00BA2413">
                <w:rPr>
                  <w:rFonts w:cs="Times New Roman"/>
                  <w:i/>
                  <w:iCs/>
                  <w:noProof/>
                  <w:szCs w:val="24"/>
                  <w:lang w:val="en-GB"/>
                </w:rPr>
                <w:t xml:space="preserve">International Journal of Quality and Service Sciences, </w:t>
              </w:r>
              <w:r w:rsidRPr="00BA2413">
                <w:rPr>
                  <w:rFonts w:cs="Times New Roman"/>
                  <w:noProof/>
                  <w:szCs w:val="24"/>
                  <w:lang w:val="en-GB"/>
                </w:rPr>
                <w:t>p. 187–203.</w:t>
              </w:r>
            </w:p>
            <w:p w14:paraId="64162BA0"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Chishti, S. &amp; Barberis, (2016) </w:t>
              </w:r>
              <w:r w:rsidRPr="00BA2413">
                <w:rPr>
                  <w:rFonts w:cs="Times New Roman"/>
                  <w:i/>
                  <w:iCs/>
                  <w:noProof/>
                  <w:szCs w:val="24"/>
                  <w:lang w:val="en-GB"/>
                </w:rPr>
                <w:t xml:space="preserve">The Fintech Book: The Financial Technology Handbook for Investors, Entrepreneurs and Visionaries. </w:t>
              </w:r>
              <w:r w:rsidRPr="00BA2413">
                <w:rPr>
                  <w:rFonts w:cs="Times New Roman"/>
                  <w:noProof/>
                  <w:szCs w:val="24"/>
                  <w:lang w:val="en-GB"/>
                </w:rPr>
                <w:t>Chichester: Wiley.</w:t>
              </w:r>
            </w:p>
            <w:p w14:paraId="41949701"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Choy, Monica, Justin, C. &amp; Karl, Y., (2021) Evaluating the environmental sustainability strategies of the housekeeping department: the case of an international hotel chain in Hong Kong, China. </w:t>
              </w:r>
              <w:r w:rsidRPr="00BA2413">
                <w:rPr>
                  <w:rFonts w:cs="Times New Roman"/>
                  <w:i/>
                  <w:iCs/>
                  <w:noProof/>
                  <w:szCs w:val="24"/>
                  <w:lang w:val="en-GB"/>
                </w:rPr>
                <w:t xml:space="preserve">Tourism Critiques: Practice and Theory 2, </w:t>
              </w:r>
              <w:r w:rsidRPr="00BA2413">
                <w:rPr>
                  <w:rFonts w:cs="Times New Roman"/>
                  <w:noProof/>
                  <w:szCs w:val="24"/>
                  <w:lang w:val="en-GB"/>
                </w:rPr>
                <w:t>p. 115–32.</w:t>
              </w:r>
            </w:p>
            <w:p w14:paraId="7C71E131"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Fu, L., (2023) COVID-19 Impacts on and Responses of the Hotel Industry. </w:t>
              </w:r>
              <w:r w:rsidRPr="00BA2413">
                <w:rPr>
                  <w:rFonts w:cs="Times New Roman"/>
                  <w:i/>
                  <w:iCs/>
                  <w:noProof/>
                  <w:szCs w:val="24"/>
                  <w:lang w:val="en-GB"/>
                </w:rPr>
                <w:t xml:space="preserve">Journal of Education, Humanities and Social Sciences, </w:t>
              </w:r>
              <w:r w:rsidRPr="00BA2413">
                <w:rPr>
                  <w:rFonts w:cs="Times New Roman"/>
                  <w:noProof/>
                  <w:szCs w:val="24"/>
                  <w:lang w:val="en-GB"/>
                </w:rPr>
                <w:t>p. 320–23.</w:t>
              </w:r>
            </w:p>
            <w:p w14:paraId="37D92138"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Kevin, H., (2024) </w:t>
              </w:r>
              <w:r w:rsidRPr="00BA2413">
                <w:rPr>
                  <w:rFonts w:cs="Times New Roman"/>
                  <w:i/>
                  <w:iCs/>
                  <w:noProof/>
                  <w:szCs w:val="24"/>
                  <w:lang w:val="en-GB"/>
                </w:rPr>
                <w:t xml:space="preserve">Shangri-La Returned to Profit in 2023 as Revenue Jumped 47% on Travel Recovery.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https://www.mingtiandi.com/real-estate/finance/shangri-la-returned-to-profit-in-2023-as-revenue-jumped-47-on-travel-recovery/</w:t>
              </w:r>
              <w:r>
                <w:rPr>
                  <w:rFonts w:cs="Times New Roman"/>
                  <w:noProof/>
                  <w:szCs w:val="24"/>
                  <w:lang w:val="en-GB"/>
                </w:rPr>
                <w:br/>
                <w:t xml:space="preserve">[Accessed: 9 October </w:t>
              </w:r>
              <w:r w:rsidRPr="00BA2413">
                <w:rPr>
                  <w:rFonts w:cs="Times New Roman"/>
                  <w:noProof/>
                  <w:szCs w:val="24"/>
                  <w:lang w:val="en-GB"/>
                </w:rPr>
                <w:t>2024].</w:t>
              </w:r>
            </w:p>
            <w:p w14:paraId="1FDC241B"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lastRenderedPageBreak/>
                <w:t xml:space="preserve">Mohd, S., Aslinda &amp; Yuhanis, A., (2022) CUSTOMER COMPLAINTS AND THE EFFECTIVENESS OF SERVICE GUARANTEES IN THE HOTEL INDUSTRY. </w:t>
              </w:r>
              <w:r w:rsidRPr="00BA2413">
                <w:rPr>
                  <w:rFonts w:cs="Times New Roman"/>
                  <w:i/>
                  <w:iCs/>
                  <w:noProof/>
                  <w:szCs w:val="24"/>
                  <w:lang w:val="en-GB"/>
                </w:rPr>
                <w:t xml:space="preserve">Tourism and hospitality management 28, </w:t>
              </w:r>
              <w:r w:rsidRPr="00BA2413">
                <w:rPr>
                  <w:rFonts w:cs="Times New Roman"/>
                  <w:noProof/>
                  <w:szCs w:val="24"/>
                  <w:lang w:val="en-GB"/>
                </w:rPr>
                <w:t>p. 397–418.</w:t>
              </w:r>
            </w:p>
            <w:p w14:paraId="5B61F394"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Murcia, A. P., Rozo, M. F. V. &amp; Forero, J. A. M., (2023) Hotel Costing vs. Accounting Costing System. </w:t>
              </w:r>
              <w:r w:rsidRPr="00BA2413">
                <w:rPr>
                  <w:rFonts w:cs="Times New Roman"/>
                  <w:i/>
                  <w:iCs/>
                  <w:noProof/>
                  <w:szCs w:val="24"/>
                  <w:lang w:val="en-GB"/>
                </w:rPr>
                <w:t>International Journal of Professional Business Review.</w:t>
              </w:r>
            </w:p>
            <w:p w14:paraId="57CA5173"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Nina, S., (2024) </w:t>
              </w:r>
              <w:r w:rsidRPr="00BA2413">
                <w:rPr>
                  <w:rFonts w:cs="Times New Roman"/>
                  <w:i/>
                  <w:iCs/>
                  <w:noProof/>
                  <w:szCs w:val="24"/>
                  <w:lang w:val="en-GB"/>
                </w:rPr>
                <w:t xml:space="preserve">Shangri-La Hotels Marketing Strategy 2024: A Case Study.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https://www.latterly.org/shangri-la-hotels-marketing-strategy/#google_vignette</w:t>
              </w:r>
              <w:r>
                <w:rPr>
                  <w:rFonts w:cs="Times New Roman"/>
                  <w:noProof/>
                  <w:szCs w:val="24"/>
                  <w:lang w:val="en-GB"/>
                </w:rPr>
                <w:br/>
                <w:t>[Accessed:  5 October 2024</w:t>
              </w:r>
              <w:r w:rsidRPr="00BA2413">
                <w:rPr>
                  <w:rFonts w:cs="Times New Roman"/>
                  <w:noProof/>
                  <w:szCs w:val="24"/>
                  <w:lang w:val="en-GB"/>
                </w:rPr>
                <w:t>].</w:t>
              </w:r>
            </w:p>
            <w:p w14:paraId="07A39D12"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Nino, O. &amp; Nana, N., (2021) The Role of Benchmarking in Hotel Management Improvement. </w:t>
              </w:r>
              <w:r w:rsidRPr="00BA2413">
                <w:rPr>
                  <w:rFonts w:cs="Times New Roman"/>
                  <w:i/>
                  <w:iCs/>
                  <w:noProof/>
                  <w:szCs w:val="24"/>
                  <w:lang w:val="en-GB"/>
                </w:rPr>
                <w:t xml:space="preserve">Economics 104, </w:t>
              </w:r>
              <w:r w:rsidRPr="00BA2413">
                <w:rPr>
                  <w:rFonts w:cs="Times New Roman"/>
                  <w:noProof/>
                  <w:szCs w:val="24"/>
                  <w:lang w:val="en-GB"/>
                </w:rPr>
                <w:t>p. 166–75.</w:t>
              </w:r>
            </w:p>
            <w:p w14:paraId="2ACD6B6B"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Screener Market, (2024) </w:t>
              </w:r>
              <w:r w:rsidRPr="00BA2413">
                <w:rPr>
                  <w:rFonts w:cs="Times New Roman"/>
                  <w:i/>
                  <w:iCs/>
                  <w:noProof/>
                  <w:szCs w:val="24"/>
                  <w:lang w:val="en-GB"/>
                </w:rPr>
                <w:t xml:space="preserve">SHANGRI-LA ASIA LIMITED.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https://www.marketscreener.com/quote/stock/SHANGRI-LA-ASIA-LIMITED-1412698/news/Shangri-La-Group-Releases-2023-Interim-Results-44756705/</w:t>
              </w:r>
              <w:r w:rsidRPr="00BA2413">
                <w:rPr>
                  <w:rFonts w:cs="Times New Roman"/>
                  <w:noProof/>
                  <w:szCs w:val="24"/>
                  <w:lang w:val="en-GB"/>
                </w:rPr>
                <w:br/>
                <w:t>[Accessed</w:t>
              </w:r>
              <w:r>
                <w:rPr>
                  <w:rFonts w:cs="Times New Roman"/>
                  <w:noProof/>
                  <w:szCs w:val="24"/>
                  <w:lang w:val="en-GB"/>
                </w:rPr>
                <w:t>:</w:t>
              </w:r>
              <w:r w:rsidRPr="00BA2413">
                <w:rPr>
                  <w:rFonts w:cs="Times New Roman"/>
                  <w:noProof/>
                  <w:szCs w:val="24"/>
                  <w:lang w:val="en-GB"/>
                </w:rPr>
                <w:t xml:space="preserve"> 5 </w:t>
              </w:r>
              <w:r>
                <w:rPr>
                  <w:rFonts w:cs="Times New Roman"/>
                  <w:noProof/>
                  <w:szCs w:val="24"/>
                  <w:lang w:val="en-GB"/>
                </w:rPr>
                <w:t xml:space="preserve">Oct. </w:t>
              </w:r>
              <w:r w:rsidRPr="00BA2413">
                <w:rPr>
                  <w:rFonts w:cs="Times New Roman"/>
                  <w:noProof/>
                  <w:szCs w:val="24"/>
                  <w:lang w:val="en-GB"/>
                </w:rPr>
                <w:t>2024].</w:t>
              </w:r>
            </w:p>
            <w:p w14:paraId="259EC456"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Shangri-La Group, (2020) </w:t>
              </w:r>
              <w:r w:rsidRPr="00BA2413">
                <w:rPr>
                  <w:rFonts w:cs="Times New Roman"/>
                  <w:i/>
                  <w:iCs/>
                  <w:noProof/>
                  <w:szCs w:val="24"/>
                  <w:lang w:val="en-GB"/>
                </w:rPr>
                <w:t xml:space="preserve">Annual Report.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Shangri-La Group Annual Report</w:t>
              </w:r>
              <w:r w:rsidRPr="00BA2413">
                <w:rPr>
                  <w:rFonts w:cs="Times New Roman"/>
                  <w:noProof/>
                  <w:szCs w:val="24"/>
                  <w:lang w:val="en-GB"/>
                </w:rPr>
                <w:br/>
                <w:t>[Accessed</w:t>
              </w:r>
              <w:r>
                <w:rPr>
                  <w:rFonts w:cs="Times New Roman"/>
                  <w:noProof/>
                  <w:szCs w:val="24"/>
                  <w:lang w:val="en-GB"/>
                </w:rPr>
                <w:t>: 1 Oct.</w:t>
              </w:r>
              <w:r w:rsidRPr="00BA2413">
                <w:rPr>
                  <w:rFonts w:cs="Times New Roman"/>
                  <w:noProof/>
                  <w:szCs w:val="24"/>
                  <w:lang w:val="en-GB"/>
                </w:rPr>
                <w:t xml:space="preserve"> 2024].</w:t>
              </w:r>
            </w:p>
            <w:p w14:paraId="56DED043"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Shangri-La Group, (2021) </w:t>
              </w:r>
              <w:r w:rsidRPr="00BA2413">
                <w:rPr>
                  <w:rFonts w:cs="Times New Roman"/>
                  <w:i/>
                  <w:iCs/>
                  <w:noProof/>
                  <w:szCs w:val="24"/>
                  <w:lang w:val="en-GB"/>
                </w:rPr>
                <w:t xml:space="preserve">Annual Report.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https://www.hkexnews.hk/listedco/listconews/sehk/2022/0425/2022042501316.pdf</w:t>
              </w:r>
              <w:r w:rsidRPr="00BA2413">
                <w:rPr>
                  <w:rFonts w:cs="Times New Roman"/>
                  <w:noProof/>
                  <w:szCs w:val="24"/>
                  <w:lang w:val="en-GB"/>
                </w:rPr>
                <w:br/>
                <w:t>[Accessed</w:t>
              </w:r>
              <w:r>
                <w:rPr>
                  <w:rFonts w:cs="Times New Roman"/>
                  <w:noProof/>
                  <w:szCs w:val="24"/>
                  <w:lang w:val="en-GB"/>
                </w:rPr>
                <w:t>: 4 Oct.</w:t>
              </w:r>
              <w:r w:rsidRPr="00BA2413">
                <w:rPr>
                  <w:rFonts w:cs="Times New Roman"/>
                  <w:noProof/>
                  <w:szCs w:val="24"/>
                  <w:lang w:val="en-GB"/>
                </w:rPr>
                <w:t xml:space="preserve"> 2024].</w:t>
              </w:r>
            </w:p>
            <w:p w14:paraId="3CE87CF2"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Shangri-La Group, (2022) </w:t>
              </w:r>
              <w:r w:rsidRPr="00BA2413">
                <w:rPr>
                  <w:rFonts w:cs="Times New Roman"/>
                  <w:i/>
                  <w:iCs/>
                  <w:noProof/>
                  <w:szCs w:val="24"/>
                  <w:lang w:val="en-GB"/>
                </w:rPr>
                <w:t xml:space="preserve">Annual Report 2022.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http://www.hkexnews.hk/listedco/listconews/sehk/2023/0425/2023042501489.pdf</w:t>
              </w:r>
              <w:r w:rsidRPr="00BA2413">
                <w:rPr>
                  <w:rFonts w:cs="Times New Roman"/>
                  <w:noProof/>
                  <w:szCs w:val="24"/>
                  <w:lang w:val="en-GB"/>
                </w:rPr>
                <w:br/>
                <w:t>[Accessed</w:t>
              </w:r>
              <w:r>
                <w:rPr>
                  <w:rFonts w:cs="Times New Roman"/>
                  <w:noProof/>
                  <w:szCs w:val="24"/>
                  <w:lang w:val="en-GB"/>
                </w:rPr>
                <w:t>: 9 Oct.</w:t>
              </w:r>
              <w:r w:rsidRPr="00BA2413">
                <w:rPr>
                  <w:rFonts w:cs="Times New Roman"/>
                  <w:noProof/>
                  <w:szCs w:val="24"/>
                  <w:lang w:val="en-GB"/>
                </w:rPr>
                <w:t xml:space="preserve"> 2024].</w:t>
              </w:r>
            </w:p>
            <w:p w14:paraId="3E0E2B41"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Shangri-La Group, (2023) </w:t>
              </w:r>
              <w:r w:rsidRPr="00BA2413">
                <w:rPr>
                  <w:rFonts w:cs="Times New Roman"/>
                  <w:i/>
                  <w:iCs/>
                  <w:noProof/>
                  <w:szCs w:val="24"/>
                  <w:lang w:val="en-GB"/>
                </w:rPr>
                <w:t xml:space="preserve">Annual Report 2023.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https://www.hkexnews.hk/listedco/listconews/sehk/2024/0425/2024042502280.pdf</w:t>
              </w:r>
              <w:r>
                <w:rPr>
                  <w:rFonts w:cs="Times New Roman"/>
                  <w:noProof/>
                  <w:szCs w:val="24"/>
                  <w:lang w:val="en-GB"/>
                </w:rPr>
                <w:br/>
                <w:t xml:space="preserve">[Accessed: 6 Oct. </w:t>
              </w:r>
              <w:r w:rsidRPr="00BA2413">
                <w:rPr>
                  <w:rFonts w:cs="Times New Roman"/>
                  <w:noProof/>
                  <w:szCs w:val="24"/>
                  <w:lang w:val="en-GB"/>
                </w:rPr>
                <w:t>2024].</w:t>
              </w:r>
            </w:p>
            <w:p w14:paraId="409E2033"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lastRenderedPageBreak/>
                <w:t xml:space="preserve">Shangri-La Group, (2024) </w:t>
              </w:r>
              <w:r w:rsidRPr="00BA2413">
                <w:rPr>
                  <w:rFonts w:cs="Times New Roman"/>
                  <w:i/>
                  <w:iCs/>
                  <w:noProof/>
                  <w:szCs w:val="24"/>
                  <w:lang w:val="en-GB"/>
                </w:rPr>
                <w:t xml:space="preserve">Intrerim Report 2024.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https://www.hkexnews.hk/listedco/listconews/sehk/2024/0919/2024091900906.pdf</w:t>
              </w:r>
              <w:r w:rsidRPr="00BA2413">
                <w:rPr>
                  <w:rFonts w:cs="Times New Roman"/>
                  <w:noProof/>
                  <w:szCs w:val="24"/>
                  <w:lang w:val="en-GB"/>
                </w:rPr>
                <w:br/>
                <w:t>[Accessed</w:t>
              </w:r>
              <w:r>
                <w:rPr>
                  <w:rFonts w:cs="Times New Roman"/>
                  <w:noProof/>
                  <w:szCs w:val="24"/>
                  <w:lang w:val="en-GB"/>
                </w:rPr>
                <w:t>: 9 Oct.</w:t>
              </w:r>
              <w:r w:rsidRPr="00BA2413">
                <w:rPr>
                  <w:rFonts w:cs="Times New Roman"/>
                  <w:noProof/>
                  <w:szCs w:val="24"/>
                  <w:lang w:val="en-GB"/>
                </w:rPr>
                <w:t xml:space="preserve"> 2024].</w:t>
              </w:r>
            </w:p>
            <w:p w14:paraId="0D46183A"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Whitbread, (2020) </w:t>
              </w:r>
              <w:r w:rsidRPr="00BA2413">
                <w:rPr>
                  <w:rFonts w:cs="Times New Roman"/>
                  <w:i/>
                  <w:iCs/>
                  <w:noProof/>
                  <w:szCs w:val="24"/>
                  <w:lang w:val="en-GB"/>
                </w:rPr>
                <w:t xml:space="preserve">Annual Report and Accounts 2020/21.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https://cdn.whitbread.co.uk/media/2021/05/21175600/23076_Whitbread_AR2020_web-1.pdf</w:t>
              </w:r>
              <w:r w:rsidRPr="00BA2413">
                <w:rPr>
                  <w:rFonts w:cs="Times New Roman"/>
                  <w:noProof/>
                  <w:szCs w:val="24"/>
                  <w:lang w:val="en-GB"/>
                </w:rPr>
                <w:br/>
                <w:t>[Accessed</w:t>
              </w:r>
              <w:r>
                <w:rPr>
                  <w:rFonts w:cs="Times New Roman"/>
                  <w:noProof/>
                  <w:szCs w:val="24"/>
                  <w:lang w:val="en-GB"/>
                </w:rPr>
                <w:t>: 4 Oct.</w:t>
              </w:r>
              <w:r w:rsidRPr="00BA2413">
                <w:rPr>
                  <w:rFonts w:cs="Times New Roman"/>
                  <w:noProof/>
                  <w:szCs w:val="24"/>
                  <w:lang w:val="en-GB"/>
                </w:rPr>
                <w:t xml:space="preserve"> 2024].</w:t>
              </w:r>
            </w:p>
            <w:p w14:paraId="551C186D"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Whitbread, (2021) </w:t>
              </w:r>
              <w:r w:rsidRPr="00BA2413">
                <w:rPr>
                  <w:rFonts w:cs="Times New Roman"/>
                  <w:i/>
                  <w:iCs/>
                  <w:noProof/>
                  <w:szCs w:val="24"/>
                  <w:lang w:val="en-GB"/>
                </w:rPr>
                <w:t xml:space="preserve">Annual Report and Accounts 2021/22.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https://cdn.whitbread.co.uk/media/2022/05/Whitbread_AR21-1.pdf</w:t>
              </w:r>
              <w:r w:rsidRPr="00BA2413">
                <w:rPr>
                  <w:rFonts w:cs="Times New Roman"/>
                  <w:noProof/>
                  <w:szCs w:val="24"/>
                  <w:lang w:val="en-GB"/>
                </w:rPr>
                <w:br/>
                <w:t>[Accessed</w:t>
              </w:r>
              <w:r>
                <w:rPr>
                  <w:rFonts w:cs="Times New Roman"/>
                  <w:noProof/>
                  <w:szCs w:val="24"/>
                  <w:lang w:val="en-GB"/>
                </w:rPr>
                <w:t>: 1 Oct.</w:t>
              </w:r>
              <w:r w:rsidRPr="00BA2413">
                <w:rPr>
                  <w:rFonts w:cs="Times New Roman"/>
                  <w:noProof/>
                  <w:szCs w:val="24"/>
                  <w:lang w:val="en-GB"/>
                </w:rPr>
                <w:t xml:space="preserve"> 2024].</w:t>
              </w:r>
            </w:p>
            <w:p w14:paraId="31E1DFA5"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Whitbread, (2023) </w:t>
              </w:r>
              <w:r w:rsidRPr="00BA2413">
                <w:rPr>
                  <w:rFonts w:cs="Times New Roman"/>
                  <w:i/>
                  <w:iCs/>
                  <w:noProof/>
                  <w:szCs w:val="24"/>
                  <w:lang w:val="en-GB"/>
                </w:rPr>
                <w:t xml:space="preserve">Annual Report and Accounts 2022/23.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https://cdn.whitbread.co.uk/media/2023/05/Whitbread_AR22_Interactive.pdf</w:t>
              </w:r>
              <w:r w:rsidRPr="00BA2413">
                <w:rPr>
                  <w:rFonts w:cs="Times New Roman"/>
                  <w:noProof/>
                  <w:szCs w:val="24"/>
                  <w:lang w:val="en-GB"/>
                </w:rPr>
                <w:br/>
                <w:t>[Accessed</w:t>
              </w:r>
              <w:r>
                <w:rPr>
                  <w:rFonts w:cs="Times New Roman"/>
                  <w:noProof/>
                  <w:szCs w:val="24"/>
                  <w:lang w:val="en-GB"/>
                </w:rPr>
                <w:t>: 1 Oct.</w:t>
              </w:r>
              <w:r w:rsidRPr="00BA2413">
                <w:rPr>
                  <w:rFonts w:cs="Times New Roman"/>
                  <w:noProof/>
                  <w:szCs w:val="24"/>
                  <w:lang w:val="en-GB"/>
                </w:rPr>
                <w:t xml:space="preserve"> 2024].</w:t>
              </w:r>
            </w:p>
            <w:p w14:paraId="414D92CF"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Whitbread, (2024) </w:t>
              </w:r>
              <w:r w:rsidRPr="00BA2413">
                <w:rPr>
                  <w:rFonts w:cs="Times New Roman"/>
                  <w:i/>
                  <w:iCs/>
                  <w:noProof/>
                  <w:szCs w:val="24"/>
                  <w:lang w:val="en-GB"/>
                </w:rPr>
                <w:t xml:space="preserve">Building on our advantage.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https://cdn.whitbread.co.uk/media/2024/05/Whitbread-PLC-Annual-Report-and-Accounts-2023_Single_pages-1.pdf</w:t>
              </w:r>
              <w:r w:rsidRPr="00BA2413">
                <w:rPr>
                  <w:rFonts w:cs="Times New Roman"/>
                  <w:noProof/>
                  <w:szCs w:val="24"/>
                  <w:lang w:val="en-GB"/>
                </w:rPr>
                <w:br/>
                <w:t>[Accessed</w:t>
              </w:r>
              <w:r>
                <w:rPr>
                  <w:rFonts w:cs="Times New Roman"/>
                  <w:noProof/>
                  <w:szCs w:val="24"/>
                  <w:lang w:val="en-GB"/>
                </w:rPr>
                <w:t>: 5 Oct.</w:t>
              </w:r>
              <w:r w:rsidRPr="00BA2413">
                <w:rPr>
                  <w:rFonts w:cs="Times New Roman"/>
                  <w:noProof/>
                  <w:szCs w:val="24"/>
                  <w:lang w:val="en-GB"/>
                </w:rPr>
                <w:t xml:space="preserve"> 2024].</w:t>
              </w:r>
            </w:p>
            <w:p w14:paraId="5805EF2E" w14:textId="77777777" w:rsidR="00652AD1" w:rsidRPr="00BA2413" w:rsidRDefault="00652AD1" w:rsidP="00652AD1">
              <w:pPr>
                <w:pStyle w:val="Bibliography"/>
                <w:rPr>
                  <w:rFonts w:cs="Times New Roman"/>
                  <w:noProof/>
                  <w:szCs w:val="24"/>
                  <w:lang w:val="en-GB"/>
                </w:rPr>
              </w:pPr>
              <w:r w:rsidRPr="00BA2413">
                <w:rPr>
                  <w:rFonts w:cs="Times New Roman"/>
                  <w:noProof/>
                  <w:szCs w:val="24"/>
                  <w:lang w:val="en-GB"/>
                </w:rPr>
                <w:t xml:space="preserve">Whitbread, (2024) </w:t>
              </w:r>
              <w:r w:rsidRPr="00BA2413">
                <w:rPr>
                  <w:rFonts w:cs="Times New Roman"/>
                  <w:i/>
                  <w:iCs/>
                  <w:noProof/>
                  <w:szCs w:val="24"/>
                  <w:lang w:val="en-GB"/>
                </w:rPr>
                <w:t xml:space="preserve">Results, reports and presentations. </w:t>
              </w:r>
              <w:r w:rsidRPr="00BA2413">
                <w:rPr>
                  <w:rFonts w:cs="Times New Roman"/>
                  <w:noProof/>
                  <w:szCs w:val="24"/>
                  <w:lang w:val="en-GB"/>
                </w:rPr>
                <w:t xml:space="preserve">[Online] </w:t>
              </w:r>
              <w:r w:rsidRPr="00BA2413">
                <w:rPr>
                  <w:rFonts w:cs="Times New Roman"/>
                  <w:noProof/>
                  <w:szCs w:val="24"/>
                  <w:lang w:val="en-GB"/>
                </w:rPr>
                <w:br/>
                <w:t xml:space="preserve">Available at: </w:t>
              </w:r>
              <w:r w:rsidRPr="00BA2413">
                <w:rPr>
                  <w:rFonts w:cs="Times New Roman"/>
                  <w:noProof/>
                  <w:szCs w:val="24"/>
                  <w:u w:val="single"/>
                  <w:lang w:val="en-GB"/>
                </w:rPr>
                <w:t>https://www.whitbread.co.uk/investors/results-reports-and-presentations/</w:t>
              </w:r>
              <w:r>
                <w:rPr>
                  <w:rFonts w:cs="Times New Roman"/>
                  <w:noProof/>
                  <w:szCs w:val="24"/>
                  <w:lang w:val="en-GB"/>
                </w:rPr>
                <w:br/>
                <w:t>[Accessed: 5 Oct.</w:t>
              </w:r>
              <w:r w:rsidRPr="00BA2413">
                <w:rPr>
                  <w:rFonts w:cs="Times New Roman"/>
                  <w:noProof/>
                  <w:szCs w:val="24"/>
                  <w:lang w:val="en-GB"/>
                </w:rPr>
                <w:t xml:space="preserve"> 2024].</w:t>
              </w:r>
            </w:p>
            <w:p w14:paraId="76B5ABB2" w14:textId="77777777" w:rsidR="00652AD1" w:rsidRPr="00BA2413" w:rsidRDefault="00652AD1" w:rsidP="00652AD1">
              <w:pPr>
                <w:rPr>
                  <w:rFonts w:cs="Times New Roman"/>
                  <w:szCs w:val="24"/>
                </w:rPr>
              </w:pPr>
              <w:r w:rsidRPr="00BA2413">
                <w:rPr>
                  <w:rFonts w:cs="Times New Roman"/>
                  <w:b/>
                  <w:bCs/>
                  <w:noProof/>
                  <w:szCs w:val="24"/>
                </w:rPr>
                <w:fldChar w:fldCharType="end"/>
              </w:r>
            </w:p>
          </w:sdtContent>
        </w:sdt>
      </w:sdtContent>
    </w:sdt>
    <w:p w14:paraId="3288D2C3" w14:textId="77777777" w:rsidR="00652AD1" w:rsidRPr="00BA2413" w:rsidRDefault="00652AD1" w:rsidP="00652AD1">
      <w:pPr>
        <w:rPr>
          <w:rFonts w:cs="Times New Roman"/>
          <w:color w:val="000000" w:themeColor="text1"/>
          <w:szCs w:val="24"/>
        </w:rPr>
      </w:pPr>
    </w:p>
    <w:p w14:paraId="460A497F" w14:textId="77777777" w:rsidR="00652AD1" w:rsidRPr="00BA2413" w:rsidRDefault="00652AD1" w:rsidP="00652AD1">
      <w:pPr>
        <w:rPr>
          <w:rFonts w:cs="Times New Roman"/>
          <w:color w:val="000000" w:themeColor="text1"/>
          <w:szCs w:val="24"/>
        </w:rPr>
      </w:pPr>
    </w:p>
    <w:p w14:paraId="1253A77F" w14:textId="77777777" w:rsidR="00375E66" w:rsidRDefault="00375E66"/>
    <w:sectPr w:rsidR="00375E66" w:rsidSect="00652AD1">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D19F19" w14:textId="77777777" w:rsidR="00652AD1" w:rsidRDefault="00652AD1" w:rsidP="00652AD1">
      <w:pPr>
        <w:spacing w:after="0" w:line="240" w:lineRule="auto"/>
      </w:pPr>
      <w:r>
        <w:separator/>
      </w:r>
    </w:p>
  </w:endnote>
  <w:endnote w:type="continuationSeparator" w:id="0">
    <w:p w14:paraId="518EAB44" w14:textId="77777777" w:rsidR="00652AD1" w:rsidRDefault="00652AD1" w:rsidP="00652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7D83CC" w14:textId="77777777" w:rsidR="00652AD1" w:rsidRDefault="00652AD1" w:rsidP="00652AD1">
      <w:pPr>
        <w:spacing w:after="0" w:line="240" w:lineRule="auto"/>
      </w:pPr>
      <w:r>
        <w:separator/>
      </w:r>
    </w:p>
  </w:footnote>
  <w:footnote w:type="continuationSeparator" w:id="0">
    <w:p w14:paraId="1BADBC31" w14:textId="77777777" w:rsidR="00652AD1" w:rsidRDefault="00652AD1" w:rsidP="00652A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E3EC9"/>
    <w:multiLevelType w:val="hybridMultilevel"/>
    <w:tmpl w:val="C89E0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093FDB"/>
    <w:multiLevelType w:val="hybridMultilevel"/>
    <w:tmpl w:val="B1800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4180300">
    <w:abstractNumId w:val="1"/>
  </w:num>
  <w:num w:numId="2" w16cid:durableId="1228144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AD1"/>
    <w:rsid w:val="00073443"/>
    <w:rsid w:val="0007663A"/>
    <w:rsid w:val="00375E66"/>
    <w:rsid w:val="0059183B"/>
    <w:rsid w:val="00652AD1"/>
    <w:rsid w:val="00741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6BCA5"/>
  <w15:chartTrackingRefBased/>
  <w15:docId w15:val="{4B53617C-B85D-47E5-A23F-3C6684960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AD1"/>
    <w:pPr>
      <w:spacing w:line="360" w:lineRule="auto"/>
      <w:jc w:val="both"/>
    </w:pPr>
    <w:rPr>
      <w:rFonts w:ascii="Times New Roman" w:eastAsiaTheme="minorHAnsi" w:hAnsi="Times New Roman"/>
      <w:kern w:val="0"/>
      <w:szCs w:val="22"/>
      <w:lang w:val="en-US" w:eastAsia="en-US"/>
      <w14:ligatures w14:val="none"/>
    </w:rPr>
  </w:style>
  <w:style w:type="paragraph" w:styleId="Heading1">
    <w:name w:val="heading 1"/>
    <w:basedOn w:val="Normal"/>
    <w:next w:val="Normal"/>
    <w:link w:val="Heading1Char"/>
    <w:uiPriority w:val="9"/>
    <w:qFormat/>
    <w:rsid w:val="00652A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2A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2A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2A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2A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2A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2A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2A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2A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A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2A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2A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2A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2A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2A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2A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2A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2AD1"/>
    <w:rPr>
      <w:rFonts w:eastAsiaTheme="majorEastAsia" w:cstheme="majorBidi"/>
      <w:color w:val="272727" w:themeColor="text1" w:themeTint="D8"/>
    </w:rPr>
  </w:style>
  <w:style w:type="paragraph" w:styleId="Title">
    <w:name w:val="Title"/>
    <w:basedOn w:val="Normal"/>
    <w:next w:val="Normal"/>
    <w:link w:val="TitleChar"/>
    <w:uiPriority w:val="10"/>
    <w:qFormat/>
    <w:rsid w:val="00652A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A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A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A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AD1"/>
    <w:pPr>
      <w:spacing w:before="160"/>
      <w:jc w:val="center"/>
    </w:pPr>
    <w:rPr>
      <w:i/>
      <w:iCs/>
      <w:color w:val="404040" w:themeColor="text1" w:themeTint="BF"/>
    </w:rPr>
  </w:style>
  <w:style w:type="character" w:customStyle="1" w:styleId="QuoteChar">
    <w:name w:val="Quote Char"/>
    <w:basedOn w:val="DefaultParagraphFont"/>
    <w:link w:val="Quote"/>
    <w:uiPriority w:val="29"/>
    <w:rsid w:val="00652AD1"/>
    <w:rPr>
      <w:i/>
      <w:iCs/>
      <w:color w:val="404040" w:themeColor="text1" w:themeTint="BF"/>
    </w:rPr>
  </w:style>
  <w:style w:type="paragraph" w:styleId="ListParagraph">
    <w:name w:val="List Paragraph"/>
    <w:basedOn w:val="Normal"/>
    <w:uiPriority w:val="34"/>
    <w:qFormat/>
    <w:rsid w:val="00652AD1"/>
    <w:pPr>
      <w:ind w:left="720"/>
      <w:contextualSpacing/>
    </w:pPr>
  </w:style>
  <w:style w:type="character" w:styleId="IntenseEmphasis">
    <w:name w:val="Intense Emphasis"/>
    <w:basedOn w:val="DefaultParagraphFont"/>
    <w:uiPriority w:val="21"/>
    <w:qFormat/>
    <w:rsid w:val="00652AD1"/>
    <w:rPr>
      <w:i/>
      <w:iCs/>
      <w:color w:val="0F4761" w:themeColor="accent1" w:themeShade="BF"/>
    </w:rPr>
  </w:style>
  <w:style w:type="paragraph" w:styleId="IntenseQuote">
    <w:name w:val="Intense Quote"/>
    <w:basedOn w:val="Normal"/>
    <w:next w:val="Normal"/>
    <w:link w:val="IntenseQuoteChar"/>
    <w:uiPriority w:val="30"/>
    <w:qFormat/>
    <w:rsid w:val="00652A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2AD1"/>
    <w:rPr>
      <w:i/>
      <w:iCs/>
      <w:color w:val="0F4761" w:themeColor="accent1" w:themeShade="BF"/>
    </w:rPr>
  </w:style>
  <w:style w:type="character" w:styleId="IntenseReference">
    <w:name w:val="Intense Reference"/>
    <w:basedOn w:val="DefaultParagraphFont"/>
    <w:uiPriority w:val="32"/>
    <w:qFormat/>
    <w:rsid w:val="00652AD1"/>
    <w:rPr>
      <w:b/>
      <w:bCs/>
      <w:smallCaps/>
      <w:color w:val="0F4761" w:themeColor="accent1" w:themeShade="BF"/>
      <w:spacing w:val="5"/>
    </w:rPr>
  </w:style>
  <w:style w:type="paragraph" w:styleId="NormalWeb">
    <w:name w:val="Normal (Web)"/>
    <w:basedOn w:val="Normal"/>
    <w:uiPriority w:val="99"/>
    <w:unhideWhenUsed/>
    <w:rsid w:val="00652AD1"/>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652AD1"/>
    <w:rPr>
      <w:color w:val="0000FF"/>
      <w:u w:val="single"/>
    </w:rPr>
  </w:style>
  <w:style w:type="paragraph" w:styleId="TOC1">
    <w:name w:val="toc 1"/>
    <w:basedOn w:val="Normal"/>
    <w:next w:val="Normal"/>
    <w:autoRedefine/>
    <w:uiPriority w:val="39"/>
    <w:unhideWhenUsed/>
    <w:rsid w:val="00652AD1"/>
    <w:pPr>
      <w:spacing w:after="100"/>
    </w:pPr>
  </w:style>
  <w:style w:type="paragraph" w:styleId="TOC2">
    <w:name w:val="toc 2"/>
    <w:basedOn w:val="Normal"/>
    <w:next w:val="Normal"/>
    <w:autoRedefine/>
    <w:uiPriority w:val="39"/>
    <w:unhideWhenUsed/>
    <w:rsid w:val="00652AD1"/>
    <w:pPr>
      <w:spacing w:after="100"/>
      <w:ind w:left="220"/>
    </w:pPr>
  </w:style>
  <w:style w:type="paragraph" w:styleId="TOC3">
    <w:name w:val="toc 3"/>
    <w:basedOn w:val="Normal"/>
    <w:next w:val="Normal"/>
    <w:autoRedefine/>
    <w:uiPriority w:val="39"/>
    <w:unhideWhenUsed/>
    <w:rsid w:val="00652AD1"/>
    <w:pPr>
      <w:spacing w:after="100"/>
      <w:ind w:left="440"/>
    </w:pPr>
  </w:style>
  <w:style w:type="paragraph" w:styleId="Bibliography">
    <w:name w:val="Bibliography"/>
    <w:basedOn w:val="Normal"/>
    <w:next w:val="Normal"/>
    <w:uiPriority w:val="37"/>
    <w:unhideWhenUsed/>
    <w:rsid w:val="00652AD1"/>
  </w:style>
  <w:style w:type="paragraph" w:styleId="Header">
    <w:name w:val="header"/>
    <w:basedOn w:val="Normal"/>
    <w:link w:val="HeaderChar"/>
    <w:uiPriority w:val="99"/>
    <w:unhideWhenUsed/>
    <w:rsid w:val="00652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AD1"/>
    <w:rPr>
      <w:rFonts w:ascii="Times New Roman" w:eastAsiaTheme="minorHAnsi" w:hAnsi="Times New Roman"/>
      <w:kern w:val="0"/>
      <w:szCs w:val="22"/>
      <w:lang w:val="en-US" w:eastAsia="en-US"/>
      <w14:ligatures w14:val="none"/>
    </w:rPr>
  </w:style>
  <w:style w:type="paragraph" w:styleId="Footer">
    <w:name w:val="footer"/>
    <w:basedOn w:val="Normal"/>
    <w:link w:val="FooterChar"/>
    <w:uiPriority w:val="99"/>
    <w:unhideWhenUsed/>
    <w:rsid w:val="00652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AD1"/>
    <w:rPr>
      <w:rFonts w:ascii="Times New Roman" w:eastAsiaTheme="minorHAnsi" w:hAnsi="Times New Roman"/>
      <w:kern w:val="0"/>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Premier Inn Revenue (GBP Million)</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Sheet1!$A$2:$A$5</c:f>
              <c:numCache>
                <c:formatCode>General</c:formatCode>
                <c:ptCount val="4"/>
                <c:pt idx="0">
                  <c:v>2020</c:v>
                </c:pt>
                <c:pt idx="1">
                  <c:v>2021</c:v>
                </c:pt>
                <c:pt idx="2">
                  <c:v>2022</c:v>
                </c:pt>
                <c:pt idx="3">
                  <c:v>2023</c:v>
                </c:pt>
              </c:numCache>
            </c:numRef>
          </c:cat>
          <c:val>
            <c:numRef>
              <c:f>Sheet1!$B$2:$B$5</c:f>
              <c:numCache>
                <c:formatCode>General</c:formatCode>
                <c:ptCount val="4"/>
                <c:pt idx="0">
                  <c:v>2072</c:v>
                </c:pt>
                <c:pt idx="1">
                  <c:v>590</c:v>
                </c:pt>
                <c:pt idx="2">
                  <c:v>2625</c:v>
                </c:pt>
                <c:pt idx="3">
                  <c:v>2625</c:v>
                </c:pt>
              </c:numCache>
            </c:numRef>
          </c:val>
          <c:smooth val="0"/>
          <c:extLst>
            <c:ext xmlns:c16="http://schemas.microsoft.com/office/drawing/2014/chart" uri="{C3380CC4-5D6E-409C-BE32-E72D297353CC}">
              <c16:uniqueId val="{00000000-C8FF-4461-8583-76AA3155C6A8}"/>
            </c:ext>
          </c:extLst>
        </c:ser>
        <c:dLbls>
          <c:showLegendKey val="0"/>
          <c:showVal val="0"/>
          <c:showCatName val="0"/>
          <c:showSerName val="0"/>
          <c:showPercent val="0"/>
          <c:showBubbleSize val="0"/>
        </c:dLbls>
        <c:smooth val="0"/>
        <c:axId val="422184144"/>
        <c:axId val="477312544"/>
      </c:lineChart>
      <c:catAx>
        <c:axId val="422184144"/>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7312544"/>
        <c:crosses val="autoZero"/>
        <c:auto val="1"/>
        <c:lblAlgn val="ctr"/>
        <c:lblOffset val="100"/>
        <c:noMultiLvlLbl val="0"/>
      </c:catAx>
      <c:valAx>
        <c:axId val="4773125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2184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Shangri La Hotel - Total Revenue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Sheet1!$A$1:$A$6</c:f>
              <c:strCache>
                <c:ptCount val="5"/>
                <c:pt idx="0">
                  <c:v>Year</c:v>
                </c:pt>
                <c:pt idx="1">
                  <c:v>2020</c:v>
                </c:pt>
                <c:pt idx="2">
                  <c:v>2021</c:v>
                </c:pt>
                <c:pt idx="3">
                  <c:v>2022</c:v>
                </c:pt>
                <c:pt idx="4">
                  <c:v>2023</c:v>
                </c:pt>
              </c:strCache>
            </c:strRef>
          </c:cat>
          <c:val>
            <c:numRef>
              <c:f>Sheet1!$B$1:$B$6</c:f>
              <c:numCache>
                <c:formatCode>General</c:formatCode>
                <c:ptCount val="6"/>
                <c:pt idx="0">
                  <c:v>0</c:v>
                </c:pt>
                <c:pt idx="1">
                  <c:v>1033.4000000000001</c:v>
                </c:pt>
                <c:pt idx="2">
                  <c:v>1241</c:v>
                </c:pt>
                <c:pt idx="3">
                  <c:v>1460</c:v>
                </c:pt>
                <c:pt idx="4">
                  <c:v>2100</c:v>
                </c:pt>
              </c:numCache>
            </c:numRef>
          </c:val>
          <c:smooth val="0"/>
          <c:extLst>
            <c:ext xmlns:c16="http://schemas.microsoft.com/office/drawing/2014/chart" uri="{C3380CC4-5D6E-409C-BE32-E72D297353CC}">
              <c16:uniqueId val="{00000000-F3DA-49A7-9EBE-943F852FF976}"/>
            </c:ext>
          </c:extLst>
        </c:ser>
        <c:dLbls>
          <c:showLegendKey val="0"/>
          <c:showVal val="0"/>
          <c:showCatName val="0"/>
          <c:showSerName val="0"/>
          <c:showPercent val="0"/>
          <c:showBubbleSize val="0"/>
        </c:dLbls>
        <c:smooth val="0"/>
        <c:axId val="1300823807"/>
        <c:axId val="734118543"/>
      </c:lineChart>
      <c:catAx>
        <c:axId val="1300823807"/>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4118543"/>
        <c:crosses val="autoZero"/>
        <c:auto val="1"/>
        <c:lblAlgn val="ctr"/>
        <c:lblOffset val="100"/>
        <c:noMultiLvlLbl val="0"/>
      </c:catAx>
      <c:valAx>
        <c:axId val="73411854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008238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Burss</b:Tag>
    <b:SourceType>Book</b:SourceType>
    <b:Guid>{8C9378B7-D75B-4BE1-8EDF-0906EDCB4247}</b:Guid>
    <b:Author>
      <b:Author>
        <b:NameList>
          <b:Person>
            <b:Last>Burns</b:Last>
            <b:First>P</b:First>
          </b:Person>
        </b:NameList>
      </b:Author>
    </b:Author>
    <b:Title>Entrepreneurship and small business</b:Title>
    <b:Year>2011</b:Year>
    <b:City>Basingstoke</b:City>
    <b:Publisher>Palgrave Macmillan</b:Publisher>
    <b:RefOrder>1</b:RefOrder>
  </b:Source>
  <b:Source>
    <b:Tag>Moh22</b:Tag>
    <b:SourceType>JournalArticle</b:SourceType>
    <b:Guid>{74468D2F-4C54-4732-A378-BDB477A80262}</b:Guid>
    <b:Author>
      <b:Author>
        <b:NameList>
          <b:Person>
            <b:Last>Mohd</b:Last>
            <b:First>Shahril</b:First>
          </b:Person>
          <b:Person>
            <b:Last>Aslinda</b:Last>
          </b:Person>
          <b:Person>
            <b:Last>Yuhanis</b:Last>
            <b:First>Abdul</b:First>
          </b:Person>
        </b:NameList>
      </b:Author>
    </b:Author>
    <b:Title>CUSTOMER COMPLAINTS AND THE EFFECTIVENESS OF SERVICE GUARANTEES IN THE HOTEL INDUSTRY</b:Title>
    <b:JournalName>Tourism and hospitality management 28</b:JournalName>
    <b:Year>2022</b:Year>
    <b:Pages>397–418</b:Pages>
    <b:RefOrder>2</b:RefOrder>
  </b:Source>
  <b:Source>
    <b:Tag>Whi24</b:Tag>
    <b:SourceType>InternetSite</b:SourceType>
    <b:Guid>{E4FF0A6E-4F2C-4E59-8FDE-E9345602743A}</b:Guid>
    <b:Author>
      <b:Author>
        <b:NameList>
          <b:Person>
            <b:Last>Whitbread</b:Last>
          </b:Person>
        </b:NameList>
      </b:Author>
    </b:Author>
    <b:Title>Results, reports and presentations</b:Title>
    <b:Year>2024</b:Year>
    <b:YearAccessed>2024</b:YearAccessed>
    <b:MonthAccessed>September</b:MonthAccessed>
    <b:URL>https://www.whitbread.co.uk/investors/results-reports-and-presentations/</b:URL>
    <b:RefOrder>3</b:RefOrder>
  </b:Source>
  <b:Source>
    <b:Tag>Sha24</b:Tag>
    <b:SourceType>InternetSite</b:SourceType>
    <b:Guid>{6B19A966-DE28-4C2F-B2A4-BB64CFC81258}</b:Guid>
    <b:Author>
      <b:Author>
        <b:Corporate>Shangri-La Group</b:Corporate>
      </b:Author>
    </b:Author>
    <b:Title>Intrerim Report 2024</b:Title>
    <b:Year>2024</b:Year>
    <b:YearAccessed>2024</b:YearAccessed>
    <b:URL>https://www.hkexnews.hk/listedco/listconews/sehk/2024/0919/2024091900906.pdf</b:URL>
    <b:RefOrder>4</b:RefOrder>
  </b:Source>
  <b:Source>
    <b:Tag>Mar24</b:Tag>
    <b:SourceType>InternetSite</b:SourceType>
    <b:Guid>{2B377768-ED2B-4473-88E6-087DD8D17D44}</b:Guid>
    <b:Author>
      <b:Author>
        <b:Corporate>Screener Market</b:Corporate>
      </b:Author>
    </b:Author>
    <b:Title>SHANGRI-LA ASIA LIMITED</b:Title>
    <b:Year>2024</b:Year>
    <b:YearAccessed>2024</b:YearAccessed>
    <b:MonthAccessed>5</b:MonthAccessed>
    <b:URL>https://www.marketscreener.com/quote/stock/SHANGRI-LA-ASIA-LIMITED-1412698/news/Shangri-La-Group-Releases-2023-Interim-Results-44756705/</b:URL>
    <b:RefOrder>5</b:RefOrder>
  </b:Source>
  <b:Source>
    <b:Tag>Nin24</b:Tag>
    <b:SourceType>InternetSite</b:SourceType>
    <b:Guid>{56BD373C-3B12-4786-8340-BB4A7959F6C3}</b:Guid>
    <b:Author>
      <b:Author>
        <b:NameList>
          <b:Person>
            <b:Last>Nina</b:Last>
            <b:First>Sheridan</b:First>
          </b:Person>
        </b:NameList>
      </b:Author>
    </b:Author>
    <b:Title>Shangri-La Hotels Marketing Strategy 2024: A Case Study</b:Title>
    <b:Year>2024</b:Year>
    <b:YearAccessed>2024</b:YearAccessed>
    <b:MonthAccessed>February</b:MonthAccessed>
    <b:URL>https://www.latterly.org/shangri-la-hotels-marketing-strategy/#google_vignette</b:URL>
    <b:RefOrder>6</b:RefOrder>
  </b:Source>
  <b:Source>
    <b:Tag>Jan05</b:Tag>
    <b:SourceType>InternetSite</b:SourceType>
    <b:Guid>{59ACDAC7-5630-4C87-B7BA-C1CCA6D98B57}</b:Guid>
    <b:Author>
      <b:Author>
        <b:Corporate>Whitbread</b:Corporate>
      </b:Author>
    </b:Author>
    <b:Title>Annual Report and Accounts 2020/21</b:Title>
    <b:Year>2020</b:Year>
    <b:YearAccessed>2024</b:YearAccessed>
    <b:URL>https://cdn.whitbread.co.uk/media/2021/05/21175600/23076_Whitbread_AR2020_web-1.pdf</b:URL>
    <b:RefOrder>7</b:RefOrder>
  </b:Source>
  <b:Source>
    <b:Tag>Gue99</b:Tag>
    <b:SourceType>InternetSite</b:SourceType>
    <b:Guid>{1EB8BC21-664E-462F-8818-83F945CA7275}</b:Guid>
    <b:Author>
      <b:Author>
        <b:Corporate>Whitbread</b:Corporate>
      </b:Author>
    </b:Author>
    <b:Title>Annual Report and Accounts 2021/22</b:Title>
    <b:Year>2021</b:Year>
    <b:YearAccessed>2024</b:YearAccessed>
    <b:URL>https://cdn.whitbread.co.uk/media/2022/05/Whitbread_AR21-1.pdf</b:URL>
    <b:RefOrder>8</b:RefOrder>
  </b:Source>
  <b:Source>
    <b:Tag>Bau01</b:Tag>
    <b:SourceType>InternetSite</b:SourceType>
    <b:Guid>{B5EEE6D2-312A-475C-8908-4B84A090093A}</b:Guid>
    <b:Author>
      <b:Author>
        <b:Corporate>Whitbread</b:Corporate>
      </b:Author>
    </b:Author>
    <b:Title>Annual Report and Accounts 2022/23</b:Title>
    <b:Year>2023</b:Year>
    <b:YearAccessed>2024</b:YearAccessed>
    <b:URL>https://cdn.whitbread.co.uk/media/2023/05/Whitbread_AR22_Interactive.pdf</b:URL>
    <b:RefOrder>9</b:RefOrder>
  </b:Source>
  <b:Source>
    <b:Tag>Agg16</b:Tag>
    <b:SourceType>InternetSite</b:SourceType>
    <b:Guid>{F746AE5B-9C64-425D-ADE7-184644692C0C}</b:Guid>
    <b:Author>
      <b:Author>
        <b:Corporate>Whitbread</b:Corporate>
      </b:Author>
    </b:Author>
    <b:Title>Building on our advantage</b:Title>
    <b:Year>2024</b:Year>
    <b:YearAccessed>2024</b:YearAccessed>
    <b:URL>https://cdn.whitbread.co.uk/media/2024/05/Whitbread-PLC-Annual-Report-and-Accounts-2023_Single_pages-1.pdf</b:URL>
    <b:RefOrder>10</b:RefOrder>
  </b:Source>
  <b:Source>
    <b:Tag>Sha202</b:Tag>
    <b:SourceType>InternetSite</b:SourceType>
    <b:Guid>{F8025F53-4022-4F4F-B77E-E90731B8797A}</b:Guid>
    <b:Author>
      <b:Author>
        <b:Corporate>Shangri-La Group</b:Corporate>
      </b:Author>
    </b:Author>
    <b:Title>Annual Report</b:Title>
    <b:Year>2020</b:Year>
    <b:YearAccessed>2024</b:YearAccessed>
    <b:URL>Shangri-La Group Annual Report</b:URL>
    <b:RefOrder>11</b:RefOrder>
  </b:Source>
  <b:Source>
    <b:Tag>Sha212</b:Tag>
    <b:SourceType>InternetSite</b:SourceType>
    <b:Guid>{E5BF8669-02A2-44FB-B238-92F8E404EAB6}</b:Guid>
    <b:Author>
      <b:Author>
        <b:Corporate>Shangri-La Group</b:Corporate>
      </b:Author>
    </b:Author>
    <b:Title>Annual Report</b:Title>
    <b:Year>2021</b:Year>
    <b:YearAccessed>2024</b:YearAccessed>
    <b:URL>https://www.hkexnews.hk/listedco/listconews/sehk/2022/0425/2022042501316.pdf</b:URL>
    <b:RefOrder>12</b:RefOrder>
  </b:Source>
  <b:Source>
    <b:Tag>Ann22</b:Tag>
    <b:SourceType>InternetSite</b:SourceType>
    <b:Guid>{F364FBAF-645A-4ADF-8E3F-4EB776C21CD3}</b:Guid>
    <b:Title>Annual Report 2022</b:Title>
    <b:Year>2022</b:Year>
    <b:YearAccessed>2024</b:YearAccessed>
    <b:URL>http://www.hkexnews.hk/listedco/listconews/sehk/2023/0425/2023042501489.pdf</b:URL>
    <b:Author>
      <b:Author>
        <b:Corporate>Shangri-La Group</b:Corporate>
      </b:Author>
    </b:Author>
    <b:RefOrder>13</b:RefOrder>
  </b:Source>
  <b:Source>
    <b:Tag>Sha231</b:Tag>
    <b:SourceType>InternetSite</b:SourceType>
    <b:Guid>{47A2E35E-40A0-404A-B20F-06DE3659ED2D}</b:Guid>
    <b:Author>
      <b:Author>
        <b:Corporate>Shangri-La Group</b:Corporate>
      </b:Author>
    </b:Author>
    <b:Title>Annual Report 2023</b:Title>
    <b:Year>2023</b:Year>
    <b:YearAccessed>2024</b:YearAccessed>
    <b:URL>https://www.hkexnews.hk/listedco/listconews/sehk/2024/0425/2024042502280.pdf</b:URL>
    <b:RefOrder>14</b:RefOrder>
  </b:Source>
  <b:Source>
    <b:Tag>Nin21</b:Tag>
    <b:SourceType>JournalArticle</b:SourceType>
    <b:Guid>{9A3D398D-F324-411A-802C-0838173A0589}</b:Guid>
    <b:Author>
      <b:Author>
        <b:NameList>
          <b:Person>
            <b:Last>Nino</b:Last>
            <b:First>Ositashvili</b:First>
          </b:Person>
          <b:Person>
            <b:Last>Nana</b:Last>
            <b:First>Nadareishvili</b:First>
          </b:Person>
        </b:NameList>
      </b:Author>
    </b:Author>
    <b:Title>The Role of Benchmarking in Hotel Management Improvement.</b:Title>
    <b:JournalName>Economics 104</b:JournalName>
    <b:Year>2021</b:Year>
    <b:Pages>166–75</b:Pages>
    <b:RefOrder>15</b:RefOrder>
  </b:Source>
  <b:Source>
    <b:Tag>FuL23</b:Tag>
    <b:SourceType>JournalArticle</b:SourceType>
    <b:Guid>{28C7E7D6-EEBA-4461-9468-338FA1EB01FD}</b:Guid>
    <b:Author>
      <b:Author>
        <b:NameList>
          <b:Person>
            <b:Last>Fu</b:Last>
            <b:First>Linqian</b:First>
          </b:Person>
        </b:NameList>
      </b:Author>
    </b:Author>
    <b:Title>COVID-19 Impacts on and Responses of the Hotel Industry</b:Title>
    <b:JournalName>Journal of Education, Humanities and Social Sciences</b:JournalName>
    <b:Year>2023</b:Year>
    <b:Pages>320–23</b:Pages>
    <b:RefOrder>16</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17</b:RefOrder>
  </b:Source>
  <b:Source>
    <b:Tag>Chi16</b:Tag>
    <b:SourceType>Book</b:SourceType>
    <b:Guid>{9938132C-EF17-4537-AC51-A1E977027A58}</b:Guid>
    <b:Author>
      <b:Author>
        <b:NameList>
          <b:Person>
            <b:Last>Chishti</b:Last>
            <b:First>S</b:First>
          </b:Person>
          <b:Person>
            <b:Last>Barberis</b:Last>
          </b:Person>
        </b:NameList>
      </b:Author>
    </b:Author>
    <b:Title>The Fintech Book: The Financial Technology Handbook for Investors, Entrepreneurs and Visionaries</b:Title>
    <b:Year>2016</b:Year>
    <b:City>Chichester</b:City>
    <b:Publisher>Wiley</b:Publisher>
    <b:RefOrder>18</b:RefOrder>
  </b:Source>
  <b:Source>
    <b:Tag>Kev24</b:Tag>
    <b:SourceType>InternetSite</b:SourceType>
    <b:Guid>{F962C046-B167-44E3-8F07-BB8D261C3AFD}</b:Guid>
    <b:Author>
      <b:Author>
        <b:NameList>
          <b:Person>
            <b:Last>Kevin</b:Last>
            <b:First>He</b:First>
          </b:Person>
        </b:NameList>
      </b:Author>
    </b:Author>
    <b:Title>Shangri-La Returned to Profit in 2023 as Revenue Jumped 47% on Travel Recovery</b:Title>
    <b:Year>2024</b:Year>
    <b:YearAccessed>2024</b:YearAccessed>
    <b:MonthAccessed>3</b:MonthAccessed>
    <b:DayAccessed>5</b:DayAccessed>
    <b:URL>https://www.mingtiandi.com/real-estate/finance/shangri-la-returned-to-profit-in-2023-as-revenue-jumped-47-on-travel-recovery/</b:URL>
    <b:RefOrder>19</b:RefOrder>
  </b:Source>
  <b:Source>
    <b:Tag>Cho21</b:Tag>
    <b:SourceType>JournalArticle</b:SourceType>
    <b:Guid>{1DA9C7FC-2EE4-4CFC-A549-DC01542FFC21}</b:Guid>
    <b:Author>
      <b:Author>
        <b:NameList>
          <b:Person>
            <b:Last>Choy</b:Last>
          </b:Person>
          <b:Person>
            <b:Last>Monica</b:Last>
          </b:Person>
          <b:Person>
            <b:Last>Justin</b:Last>
            <b:First>Cheng</b:First>
          </b:Person>
          <b:Person>
            <b:Last>Karl</b:Last>
            <b:First>Yu</b:First>
          </b:Person>
        </b:NameList>
      </b:Author>
    </b:Author>
    <b:Title>Evaluating the environmental sustainability strategies of the housekeeping department: the case of an international hotel chain in Hong Kong, China</b:Title>
    <b:JournalName>Tourism Critiques: Practice and Theory 2</b:JournalName>
    <b:Year>2021</b:Year>
    <b:Pages>115–32</b:Pages>
    <b:RefOrder>20</b:RefOrder>
  </b:Source>
  <b:Source>
    <b:Tag>Mur23</b:Tag>
    <b:SourceType>JournalArticle</b:SourceType>
    <b:Guid>{79B8D2B2-CA71-4B95-900D-A4F42618640E}</b:Guid>
    <b:Author>
      <b:Author>
        <b:NameList>
          <b:Person>
            <b:Last>Murcia</b:Last>
            <b:First>A.</b:First>
            <b:Middle>P</b:Middle>
          </b:Person>
          <b:Person>
            <b:Last>Rozo</b:Last>
            <b:First>M.</b:First>
            <b:Middle>F. V</b:Middle>
          </b:Person>
          <b:Person>
            <b:Last>Forero</b:Last>
            <b:First>J.</b:First>
            <b:Middle>A. M</b:Middle>
          </b:Person>
        </b:NameList>
      </b:Author>
    </b:Author>
    <b:Title>Hotel Costing vs. Accounting Costing System</b:Title>
    <b:JournalName>International Journal of Professional Business Review</b:JournalName>
    <b:Year>2023</b:Year>
    <b:RefOrder>21</b:RefOrder>
  </b:Source>
  <b:Source>
    <b:Tag>Bar14</b:Tag>
    <b:SourceType>Book</b:SourceType>
    <b:Guid>{5C11C2BF-BE8E-46F9-B73C-10BB990261CB}</b:Guid>
    <b:Author>
      <b:Author>
        <b:NameList>
          <b:Person>
            <b:Last>Barringer</b:Last>
          </b:Person>
          <b:Person>
            <b:Last>Bruce</b:Last>
          </b:Person>
        </b:NameList>
      </b:Author>
    </b:Author>
    <b:Title>Entrepreneurship: Successfully Launching New Ventures</b:Title>
    <b:Year>2014</b:Year>
    <b:Publisher>Pearson </b:Publisher>
    <b:RefOrder>22</b:RefOrder>
  </b:Source>
  <b:Source>
    <b:Tag>Cha24</b:Tag>
    <b:SourceType>JournalArticle</b:SourceType>
    <b:Guid>{D45998FD-7D0A-423C-96FB-2D33CA345AD1}</b:Guid>
    <b:Author>
      <b:Author>
        <b:NameList>
          <b:Person>
            <b:Last>Charoenchai</b:Last>
            <b:First>AgmapisarN</b:First>
          </b:Person>
          <b:Person>
            <b:Last>Siriporn</b:Last>
            <b:First>Khetjenkarn</b:First>
          </b:Person>
        </b:NameList>
      </b:Author>
    </b:Author>
    <b:Title>Investigating the impact of resilience on job satisfaction and work engagement, and the moderating role of hotel employees’ work experience during the COVID-19 pandemic</b:Title>
    <b:JournalName>Journal of Human Resources in Hospitality &amp; Tourism</b:JournalName>
    <b:Year>2024</b:Year>
    <b:RefOrder>23</b:RefOrder>
  </b:Source>
</b:Sources>
</file>

<file path=customXml/itemProps1.xml><?xml version="1.0" encoding="utf-8"?>
<ds:datastoreItem xmlns:ds="http://schemas.openxmlformats.org/officeDocument/2006/customXml" ds:itemID="{D6C1C0D6-484E-4123-93D3-9EAFBB035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3408</Words>
  <Characters>19432</Characters>
  <Application>Microsoft Office Word</Application>
  <DocSecurity>0</DocSecurity>
  <Lines>161</Lines>
  <Paragraphs>45</Paragraphs>
  <ScaleCrop>false</ScaleCrop>
  <Company/>
  <LinksUpToDate>false</LinksUpToDate>
  <CharactersWithSpaces>22795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Haider (2013121)</dc:creator>
  <cp:keywords/>
  <dc:description/>
  <cp:lastModifiedBy>Mohammed Ali Haider (2013121)</cp:lastModifiedBy>
  <cp:revision>1</cp:revision>
  <cp:lastPrinted>2024-10-17T20:21:00Z</cp:lastPrinted>
  <dcterms:created xsi:type="dcterms:W3CDTF">2024-10-17T20:18:00Z</dcterms:created>
  <dcterms:modified xsi:type="dcterms:W3CDTF">2024-10-17T20:25:00Z</dcterms:modified>
</cp:coreProperties>
</file>