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4387719"/>
        <w:docPartObj>
          <w:docPartGallery w:val="Cover Pages"/>
          <w:docPartUnique/>
        </w:docPartObj>
      </w:sdtPr>
      <w:sdtEndPr>
        <w:rPr>
          <w:rFonts w:ascii="Arial" w:hAnsi="Arial" w:cs="Arial"/>
          <w:color w:val="FF0000"/>
          <w:sz w:val="28"/>
          <w:szCs w:val="28"/>
        </w:rPr>
      </w:sdtEndPr>
      <w:sdtContent>
        <w:p w14:paraId="1D157E3F" w14:textId="3991DBA8" w:rsidR="00D25381" w:rsidRDefault="00D25381">
          <w:r>
            <w:rPr>
              <w:noProof/>
            </w:rPr>
            <mc:AlternateContent>
              <mc:Choice Requires="wpg">
                <w:drawing>
                  <wp:anchor distT="0" distB="0" distL="114300" distR="114300" simplePos="0" relativeHeight="251659264" behindDoc="1" locked="0" layoutInCell="1" allowOverlap="1" wp14:anchorId="5C98F6CD" wp14:editId="7340EDF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14B7B1" w14:textId="750C6432" w:rsidR="00D25381" w:rsidRDefault="00D25381">
                                      <w:pPr>
                                        <w:pStyle w:val="NoSpacing"/>
                                        <w:spacing w:before="120"/>
                                        <w:jc w:val="center"/>
                                        <w:rPr>
                                          <w:color w:val="FFFFFF" w:themeColor="background1"/>
                                        </w:rPr>
                                      </w:pPr>
                                      <w:r>
                                        <w:rPr>
                                          <w:color w:val="FFFFFF" w:themeColor="background1"/>
                                        </w:rPr>
                                        <w:t>Alex Bell</w:t>
                                      </w:r>
                                    </w:p>
                                  </w:sdtContent>
                                </w:sdt>
                                <w:p w14:paraId="5ED7DAC3" w14:textId="3956B503" w:rsidR="00D25381" w:rsidRDefault="00D25381">
                                  <w:pPr>
                                    <w:pStyle w:val="NoSpacing"/>
                                    <w:spacing w:before="120"/>
                                    <w:jc w:val="center"/>
                                    <w:rPr>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D25381">
                                        <w:rPr>
                                          <w:rFonts w:ascii="Arial" w:hAnsi="Arial" w:cs="Arial"/>
                                          <w:caps/>
                                          <w:color w:val="FFFFFF" w:themeColor="background1"/>
                                        </w:rPr>
                                        <w:t>Sandra Richards-Davies 1909084</w:t>
                                      </w:r>
                                    </w:sdtContent>
                                  </w:sdt>
                                  <w:r>
                                    <w:rPr>
                                      <w:color w:val="FFFFFF" w:themeColor="background1"/>
                                    </w:rPr>
                                    <w:t>  </w:t>
                                  </w:r>
                                  <w:sdt>
                                    <w:sdtPr>
                                      <w:rPr>
                                        <w:rFonts w:ascii="Arial" w:hAnsi="Arial" w:cs="Arial"/>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D25381">
                                        <w:rPr>
                                          <w:rFonts w:ascii="Arial" w:hAnsi="Arial" w:cs="Arial"/>
                                          <w:color w:val="FFFFFF" w:themeColor="background1"/>
                                        </w:rPr>
                                        <w:t>February 2022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8"/>
                                      <w:szCs w:val="28"/>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6951EB0" w14:textId="2FC9F6E6" w:rsidR="00D25381" w:rsidRDefault="00D25381">
                                      <w:pPr>
                                        <w:pStyle w:val="NoSpacing"/>
                                        <w:jc w:val="center"/>
                                        <w:rPr>
                                          <w:rFonts w:asciiTheme="majorHAnsi" w:eastAsiaTheme="majorEastAsia" w:hAnsiTheme="majorHAnsi" w:cstheme="majorBidi"/>
                                          <w:caps/>
                                          <w:color w:val="4F81BD" w:themeColor="accent1"/>
                                          <w:sz w:val="72"/>
                                          <w:szCs w:val="72"/>
                                        </w:rPr>
                                      </w:pPr>
                                      <w:r w:rsidRPr="00D25381">
                                        <w:rPr>
                                          <w:rFonts w:ascii="Arial" w:hAnsi="Arial" w:cs="Arial"/>
                                          <w:sz w:val="28"/>
                                          <w:szCs w:val="28"/>
                                          <w:lang w:val="en-GB"/>
                                        </w:rPr>
                                        <w:t xml:space="preserve">The essay should be based on your interpretation of the following </w:t>
                                      </w:r>
                                      <w:r w:rsidR="00DC7112" w:rsidRPr="00D25381">
                                        <w:rPr>
                                          <w:rFonts w:ascii="Arial" w:hAnsi="Arial" w:cs="Arial"/>
                                          <w:sz w:val="28"/>
                                          <w:szCs w:val="28"/>
                                          <w:lang w:val="en-GB"/>
                                        </w:rPr>
                                        <w:t>quotation: ‘Business</w:t>
                                      </w:r>
                                      <w:r w:rsidRPr="00D25381">
                                        <w:rPr>
                                          <w:rFonts w:ascii="Arial" w:hAnsi="Arial" w:cs="Arial"/>
                                          <w:sz w:val="28"/>
                                          <w:szCs w:val="28"/>
                                          <w:lang w:val="en-GB"/>
                                        </w:rPr>
                                        <w:t xml:space="preserve"> social responsibility should not be coerced; it is a voluntary decision that the entrepreneurial leadership of every company must make on its </w:t>
                                      </w:r>
                                      <w:r w:rsidR="00DC7112" w:rsidRPr="00D25381">
                                        <w:rPr>
                                          <w:rFonts w:ascii="Arial" w:hAnsi="Arial" w:cs="Arial"/>
                                          <w:sz w:val="28"/>
                                          <w:szCs w:val="28"/>
                                          <w:lang w:val="en-GB"/>
                                        </w:rPr>
                                        <w:t>own. ‘John</w:t>
                                      </w:r>
                                      <w:r w:rsidRPr="00D25381">
                                        <w:rPr>
                                          <w:rFonts w:ascii="Arial" w:hAnsi="Arial" w:cs="Arial"/>
                                          <w:sz w:val="28"/>
                                          <w:szCs w:val="28"/>
                                          <w:lang w:val="en-GB"/>
                                        </w:rPr>
                                        <w:t xml:space="preserve"> Mackey, Whole Foods Market </w:t>
                                      </w:r>
                                      <w:r w:rsidR="00DC7112" w:rsidRPr="00D25381">
                                        <w:rPr>
                                          <w:rFonts w:ascii="Arial" w:hAnsi="Arial" w:cs="Arial"/>
                                          <w:sz w:val="28"/>
                                          <w:szCs w:val="28"/>
                                          <w:lang w:val="en-GB"/>
                                        </w:rPr>
                                        <w:t>CEO. Drawing</w:t>
                                      </w:r>
                                      <w:r w:rsidRPr="00D25381">
                                        <w:rPr>
                                          <w:rFonts w:ascii="Arial" w:hAnsi="Arial" w:cs="Arial"/>
                                          <w:sz w:val="28"/>
                                          <w:szCs w:val="28"/>
                                          <w:lang w:val="en-GB"/>
                                        </w:rPr>
                                        <w:t xml:space="preserve"> from relevant theory on business ethics and using contemporary examples critically analyse the extent to which you agree with John Mackey’s viewpoint.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98F6C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14B7B1" w14:textId="750C6432" w:rsidR="00D25381" w:rsidRDefault="00D25381">
                                <w:pPr>
                                  <w:pStyle w:val="NoSpacing"/>
                                  <w:spacing w:before="120"/>
                                  <w:jc w:val="center"/>
                                  <w:rPr>
                                    <w:color w:val="FFFFFF" w:themeColor="background1"/>
                                  </w:rPr>
                                </w:pPr>
                                <w:r>
                                  <w:rPr>
                                    <w:color w:val="FFFFFF" w:themeColor="background1"/>
                                  </w:rPr>
                                  <w:t>Alex Bell</w:t>
                                </w:r>
                              </w:p>
                            </w:sdtContent>
                          </w:sdt>
                          <w:p w14:paraId="5ED7DAC3" w14:textId="3956B503" w:rsidR="00D25381" w:rsidRDefault="00D25381">
                            <w:pPr>
                              <w:pStyle w:val="NoSpacing"/>
                              <w:spacing w:before="120"/>
                              <w:jc w:val="center"/>
                              <w:rPr>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Pr="00D25381">
                                  <w:rPr>
                                    <w:rFonts w:ascii="Arial" w:hAnsi="Arial" w:cs="Arial"/>
                                    <w:caps/>
                                    <w:color w:val="FFFFFF" w:themeColor="background1"/>
                                  </w:rPr>
                                  <w:t>Sandra Richards-Davies 1909084</w:t>
                                </w:r>
                              </w:sdtContent>
                            </w:sdt>
                            <w:r>
                              <w:rPr>
                                <w:color w:val="FFFFFF" w:themeColor="background1"/>
                              </w:rPr>
                              <w:t>  </w:t>
                            </w:r>
                            <w:sdt>
                              <w:sdtPr>
                                <w:rPr>
                                  <w:rFonts w:ascii="Arial" w:hAnsi="Arial" w:cs="Arial"/>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D25381">
                                  <w:rPr>
                                    <w:rFonts w:ascii="Arial" w:hAnsi="Arial" w:cs="Arial"/>
                                    <w:color w:val="FFFFFF" w:themeColor="background1"/>
                                  </w:rPr>
                                  <w:t>February 2022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sz w:val="28"/>
                                <w:szCs w:val="28"/>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6951EB0" w14:textId="2FC9F6E6" w:rsidR="00D25381" w:rsidRDefault="00D25381">
                                <w:pPr>
                                  <w:pStyle w:val="NoSpacing"/>
                                  <w:jc w:val="center"/>
                                  <w:rPr>
                                    <w:rFonts w:asciiTheme="majorHAnsi" w:eastAsiaTheme="majorEastAsia" w:hAnsiTheme="majorHAnsi" w:cstheme="majorBidi"/>
                                    <w:caps/>
                                    <w:color w:val="4F81BD" w:themeColor="accent1"/>
                                    <w:sz w:val="72"/>
                                    <w:szCs w:val="72"/>
                                  </w:rPr>
                                </w:pPr>
                                <w:r w:rsidRPr="00D25381">
                                  <w:rPr>
                                    <w:rFonts w:ascii="Arial" w:hAnsi="Arial" w:cs="Arial"/>
                                    <w:sz w:val="28"/>
                                    <w:szCs w:val="28"/>
                                    <w:lang w:val="en-GB"/>
                                  </w:rPr>
                                  <w:t xml:space="preserve">The essay should be based on your interpretation of the following </w:t>
                                </w:r>
                                <w:r w:rsidR="00DC7112" w:rsidRPr="00D25381">
                                  <w:rPr>
                                    <w:rFonts w:ascii="Arial" w:hAnsi="Arial" w:cs="Arial"/>
                                    <w:sz w:val="28"/>
                                    <w:szCs w:val="28"/>
                                    <w:lang w:val="en-GB"/>
                                  </w:rPr>
                                  <w:t>quotation: ‘Business</w:t>
                                </w:r>
                                <w:r w:rsidRPr="00D25381">
                                  <w:rPr>
                                    <w:rFonts w:ascii="Arial" w:hAnsi="Arial" w:cs="Arial"/>
                                    <w:sz w:val="28"/>
                                    <w:szCs w:val="28"/>
                                    <w:lang w:val="en-GB"/>
                                  </w:rPr>
                                  <w:t xml:space="preserve"> social responsibility should not be coerced; it is a voluntary decision that the entrepreneurial leadership of every company must make on its </w:t>
                                </w:r>
                                <w:r w:rsidR="00DC7112" w:rsidRPr="00D25381">
                                  <w:rPr>
                                    <w:rFonts w:ascii="Arial" w:hAnsi="Arial" w:cs="Arial"/>
                                    <w:sz w:val="28"/>
                                    <w:szCs w:val="28"/>
                                    <w:lang w:val="en-GB"/>
                                  </w:rPr>
                                  <w:t>own. ‘John</w:t>
                                </w:r>
                                <w:r w:rsidRPr="00D25381">
                                  <w:rPr>
                                    <w:rFonts w:ascii="Arial" w:hAnsi="Arial" w:cs="Arial"/>
                                    <w:sz w:val="28"/>
                                    <w:szCs w:val="28"/>
                                    <w:lang w:val="en-GB"/>
                                  </w:rPr>
                                  <w:t xml:space="preserve"> Mackey, Whole Foods Market </w:t>
                                </w:r>
                                <w:r w:rsidR="00DC7112" w:rsidRPr="00D25381">
                                  <w:rPr>
                                    <w:rFonts w:ascii="Arial" w:hAnsi="Arial" w:cs="Arial"/>
                                    <w:sz w:val="28"/>
                                    <w:szCs w:val="28"/>
                                    <w:lang w:val="en-GB"/>
                                  </w:rPr>
                                  <w:t>CEO. Drawing</w:t>
                                </w:r>
                                <w:r w:rsidRPr="00D25381">
                                  <w:rPr>
                                    <w:rFonts w:ascii="Arial" w:hAnsi="Arial" w:cs="Arial"/>
                                    <w:sz w:val="28"/>
                                    <w:szCs w:val="28"/>
                                    <w:lang w:val="en-GB"/>
                                  </w:rPr>
                                  <w:t xml:space="preserve"> from relevant theory on business ethics and using contemporary examples critically analyse the extent to which you agree with John Mackey’s viewpoint.</w:t>
                                </w:r>
                              </w:p>
                            </w:sdtContent>
                          </w:sdt>
                        </w:txbxContent>
                      </v:textbox>
                    </v:shape>
                    <w10:wrap anchorx="page" anchory="page"/>
                  </v:group>
                </w:pict>
              </mc:Fallback>
            </mc:AlternateContent>
          </w:r>
        </w:p>
        <w:p w14:paraId="6C31DB21" w14:textId="6BC1D333" w:rsidR="00D25381" w:rsidRDefault="00D25381">
          <w:pPr>
            <w:rPr>
              <w:rFonts w:ascii="Arial" w:hAnsi="Arial" w:cs="Arial"/>
              <w:color w:val="FF0000"/>
              <w:sz w:val="28"/>
              <w:szCs w:val="28"/>
            </w:rPr>
          </w:pPr>
          <w:r>
            <w:rPr>
              <w:rFonts w:ascii="Arial" w:hAnsi="Arial" w:cs="Arial"/>
              <w:color w:val="FF0000"/>
              <w:sz w:val="28"/>
              <w:szCs w:val="28"/>
            </w:rPr>
            <w:br w:type="page"/>
          </w:r>
        </w:p>
      </w:sdtContent>
    </w:sdt>
    <w:p w14:paraId="798560C1" w14:textId="550CEECC" w:rsidR="00CE60E2" w:rsidRPr="00DC7112" w:rsidRDefault="00CE60E2" w:rsidP="00CE60E2">
      <w:pPr>
        <w:rPr>
          <w:rFonts w:ascii="Arial" w:hAnsi="Arial" w:cs="Arial"/>
          <w:b/>
          <w:sz w:val="28"/>
          <w:szCs w:val="28"/>
        </w:rPr>
      </w:pPr>
      <w:r w:rsidRPr="00DC7112">
        <w:rPr>
          <w:rFonts w:ascii="Arial" w:hAnsi="Arial" w:cs="Arial"/>
          <w:sz w:val="28"/>
          <w:szCs w:val="28"/>
        </w:rPr>
        <w:lastRenderedPageBreak/>
        <w:t>The essay should be based on your interpretation of the following quotation:</w:t>
      </w:r>
    </w:p>
    <w:p w14:paraId="68DB5198" w14:textId="77777777" w:rsidR="002069AE" w:rsidRPr="00DC7112" w:rsidRDefault="002069AE">
      <w:pPr>
        <w:rPr>
          <w:rFonts w:ascii="Arial" w:hAnsi="Arial" w:cs="Arial"/>
          <w:sz w:val="28"/>
          <w:szCs w:val="28"/>
        </w:rPr>
      </w:pPr>
    </w:p>
    <w:p w14:paraId="75BCDF05" w14:textId="77777777" w:rsidR="00CE60E2" w:rsidRPr="00DC7112" w:rsidRDefault="00CE60E2" w:rsidP="00CE60E2">
      <w:pPr>
        <w:ind w:left="720"/>
        <w:rPr>
          <w:rFonts w:ascii="Arial" w:hAnsi="Arial" w:cs="Arial"/>
          <w:b/>
          <w:bCs/>
          <w:sz w:val="28"/>
          <w:szCs w:val="28"/>
        </w:rPr>
      </w:pPr>
      <w:bookmarkStart w:id="0" w:name="_Hlk95722438"/>
      <w:r w:rsidRPr="00DC7112">
        <w:rPr>
          <w:rFonts w:ascii="Arial" w:hAnsi="Arial" w:cs="Arial"/>
          <w:b/>
          <w:bCs/>
          <w:sz w:val="28"/>
          <w:szCs w:val="28"/>
        </w:rPr>
        <w:t>‘Business social responsibility should not be coerced; it is a voluntary decision that the entrepreneurial leadership of every company must make on its own.’</w:t>
      </w:r>
    </w:p>
    <w:p w14:paraId="69C4C99C" w14:textId="4AEE9940" w:rsidR="00CE60E2" w:rsidRPr="00DC7112" w:rsidRDefault="00CE60E2" w:rsidP="00CE60E2">
      <w:pPr>
        <w:ind w:left="720"/>
        <w:rPr>
          <w:rFonts w:ascii="Arial" w:hAnsi="Arial" w:cs="Arial"/>
          <w:b/>
          <w:bCs/>
          <w:sz w:val="28"/>
          <w:szCs w:val="28"/>
        </w:rPr>
      </w:pPr>
      <w:r w:rsidRPr="00DC7112">
        <w:rPr>
          <w:rFonts w:ascii="Arial" w:hAnsi="Arial" w:cs="Arial"/>
          <w:b/>
          <w:bCs/>
          <w:sz w:val="28"/>
          <w:szCs w:val="28"/>
        </w:rPr>
        <w:t xml:space="preserve">John Mackey, </w:t>
      </w:r>
      <w:bookmarkEnd w:id="0"/>
      <w:r w:rsidRPr="00DC7112">
        <w:rPr>
          <w:rFonts w:ascii="Arial" w:hAnsi="Arial" w:cs="Arial"/>
          <w:b/>
          <w:bCs/>
          <w:sz w:val="28"/>
          <w:szCs w:val="28"/>
        </w:rPr>
        <w:t>Whole Foods Market CEO.</w:t>
      </w:r>
    </w:p>
    <w:p w14:paraId="3E7A09B0" w14:textId="77777777" w:rsidR="00CE60E2" w:rsidRPr="00DC7112" w:rsidRDefault="00CE60E2" w:rsidP="00CE60E2">
      <w:pPr>
        <w:ind w:left="720"/>
        <w:rPr>
          <w:rFonts w:ascii="Arial" w:hAnsi="Arial" w:cs="Arial"/>
          <w:b/>
          <w:bCs/>
          <w:sz w:val="28"/>
          <w:szCs w:val="28"/>
        </w:rPr>
      </w:pPr>
    </w:p>
    <w:p w14:paraId="11863F74" w14:textId="77777777" w:rsidR="00CE60E2" w:rsidRPr="00DC7112" w:rsidRDefault="00CE60E2" w:rsidP="00CE60E2">
      <w:pPr>
        <w:rPr>
          <w:rFonts w:ascii="Arial" w:hAnsi="Arial" w:cs="Arial"/>
          <w:sz w:val="28"/>
          <w:szCs w:val="28"/>
        </w:rPr>
      </w:pPr>
      <w:r w:rsidRPr="00DC7112">
        <w:rPr>
          <w:rFonts w:ascii="Arial" w:hAnsi="Arial" w:cs="Arial"/>
          <w:sz w:val="28"/>
          <w:szCs w:val="28"/>
        </w:rPr>
        <w:t>Drawing from relevant theory on business ethics and using contemporary examples critically analyse the extent to which you agree with John Mackey’s viewpoint.</w:t>
      </w:r>
    </w:p>
    <w:p w14:paraId="19D03EDA" w14:textId="77777777" w:rsidR="00CE60E2" w:rsidRPr="00DC7112" w:rsidRDefault="00CE60E2" w:rsidP="00CE60E2">
      <w:pPr>
        <w:rPr>
          <w:rFonts w:ascii="Arial" w:hAnsi="Arial" w:cs="Arial"/>
          <w:sz w:val="28"/>
          <w:szCs w:val="28"/>
        </w:rPr>
      </w:pPr>
    </w:p>
    <w:p w14:paraId="4B4107A6" w14:textId="1477EC4E" w:rsidR="00CE60E2" w:rsidRPr="00DC7112" w:rsidRDefault="002069AE" w:rsidP="005F53E5">
      <w:pPr>
        <w:rPr>
          <w:rFonts w:ascii="Arial" w:hAnsi="Arial" w:cs="Arial"/>
          <w:b/>
          <w:bCs/>
          <w:sz w:val="28"/>
          <w:szCs w:val="28"/>
        </w:rPr>
      </w:pPr>
      <w:r w:rsidRPr="00DC7112">
        <w:rPr>
          <w:rFonts w:ascii="Arial" w:hAnsi="Arial" w:cs="Arial"/>
          <w:b/>
          <w:bCs/>
          <w:sz w:val="28"/>
          <w:szCs w:val="28"/>
        </w:rPr>
        <w:t>Introduction</w:t>
      </w:r>
      <w:r w:rsidR="002C6C83" w:rsidRPr="00DC7112">
        <w:rPr>
          <w:rFonts w:ascii="Arial" w:hAnsi="Arial" w:cs="Arial"/>
          <w:b/>
          <w:bCs/>
          <w:sz w:val="28"/>
          <w:szCs w:val="28"/>
        </w:rPr>
        <w:t xml:space="preserve"> </w:t>
      </w:r>
    </w:p>
    <w:p w14:paraId="57B13218" w14:textId="77777777" w:rsidR="000C367E" w:rsidRPr="00DC7112" w:rsidRDefault="000C367E" w:rsidP="005F53E5">
      <w:pPr>
        <w:rPr>
          <w:rFonts w:ascii="Arial" w:hAnsi="Arial" w:cs="Arial"/>
          <w:b/>
          <w:bCs/>
          <w:sz w:val="28"/>
          <w:szCs w:val="28"/>
        </w:rPr>
      </w:pPr>
    </w:p>
    <w:p w14:paraId="1BDBD905" w14:textId="0AA9CC24" w:rsidR="00537951" w:rsidRPr="00DC7112" w:rsidRDefault="002D4C7B" w:rsidP="005F53E5">
      <w:pPr>
        <w:rPr>
          <w:rFonts w:ascii="Arial" w:hAnsi="Arial" w:cs="Arial"/>
          <w:sz w:val="28"/>
          <w:szCs w:val="28"/>
        </w:rPr>
      </w:pPr>
      <w:r w:rsidRPr="00DC7112">
        <w:rPr>
          <w:rFonts w:ascii="Arial" w:hAnsi="Arial" w:cs="Arial"/>
          <w:sz w:val="28"/>
          <w:szCs w:val="28"/>
        </w:rPr>
        <w:t>John Mackey the CEO for the Whole Foods Market made the</w:t>
      </w:r>
      <w:r w:rsidR="00FC065E" w:rsidRPr="00DC7112">
        <w:rPr>
          <w:rFonts w:ascii="Arial" w:hAnsi="Arial" w:cs="Arial"/>
          <w:sz w:val="28"/>
          <w:szCs w:val="28"/>
        </w:rPr>
        <w:t xml:space="preserve"> seemingly broad</w:t>
      </w:r>
      <w:r w:rsidRPr="00DC7112">
        <w:rPr>
          <w:rFonts w:ascii="Arial" w:hAnsi="Arial" w:cs="Arial"/>
          <w:sz w:val="28"/>
          <w:szCs w:val="28"/>
        </w:rPr>
        <w:t xml:space="preserve"> title </w:t>
      </w:r>
      <w:r w:rsidR="00537951" w:rsidRPr="00DC7112">
        <w:rPr>
          <w:rFonts w:ascii="Arial" w:hAnsi="Arial" w:cs="Arial"/>
          <w:sz w:val="28"/>
          <w:szCs w:val="28"/>
        </w:rPr>
        <w:t>statement</w:t>
      </w:r>
      <w:r w:rsidR="00FC065E" w:rsidRPr="00DC7112">
        <w:rPr>
          <w:rFonts w:ascii="Arial" w:hAnsi="Arial" w:cs="Arial"/>
          <w:sz w:val="28"/>
          <w:szCs w:val="28"/>
        </w:rPr>
        <w:t xml:space="preserve"> above</w:t>
      </w:r>
      <w:r w:rsidR="00537951" w:rsidRPr="00DC7112">
        <w:rPr>
          <w:rFonts w:ascii="Arial" w:hAnsi="Arial" w:cs="Arial"/>
          <w:sz w:val="28"/>
          <w:szCs w:val="28"/>
        </w:rPr>
        <w:t>,</w:t>
      </w:r>
      <w:r w:rsidR="00445A2D" w:rsidRPr="00DC7112">
        <w:rPr>
          <w:rFonts w:ascii="Arial" w:hAnsi="Arial" w:cs="Arial"/>
          <w:sz w:val="28"/>
          <w:szCs w:val="28"/>
        </w:rPr>
        <w:t xml:space="preserve"> </w:t>
      </w:r>
      <w:r w:rsidR="00FC065E" w:rsidRPr="00DC7112">
        <w:rPr>
          <w:rFonts w:ascii="Arial" w:hAnsi="Arial" w:cs="Arial"/>
          <w:sz w:val="28"/>
          <w:szCs w:val="28"/>
        </w:rPr>
        <w:t>saying that businesses</w:t>
      </w:r>
      <w:r w:rsidR="00537951" w:rsidRPr="00DC7112">
        <w:rPr>
          <w:rFonts w:ascii="Arial" w:hAnsi="Arial" w:cs="Arial"/>
          <w:sz w:val="28"/>
          <w:szCs w:val="28"/>
        </w:rPr>
        <w:t xml:space="preserve"> social responsibilit</w:t>
      </w:r>
      <w:r w:rsidR="00FC065E" w:rsidRPr="00DC7112">
        <w:rPr>
          <w:rFonts w:ascii="Arial" w:hAnsi="Arial" w:cs="Arial"/>
          <w:sz w:val="28"/>
          <w:szCs w:val="28"/>
        </w:rPr>
        <w:t>ies</w:t>
      </w:r>
      <w:r w:rsidR="00537951" w:rsidRPr="00DC7112">
        <w:rPr>
          <w:rFonts w:ascii="Arial" w:hAnsi="Arial" w:cs="Arial"/>
          <w:sz w:val="28"/>
          <w:szCs w:val="28"/>
        </w:rPr>
        <w:t xml:space="preserve"> should not be forced upon companies; </w:t>
      </w:r>
      <w:r w:rsidR="004E1D73" w:rsidRPr="00DC7112">
        <w:rPr>
          <w:rFonts w:ascii="Arial" w:hAnsi="Arial" w:cs="Arial"/>
          <w:sz w:val="28"/>
          <w:szCs w:val="28"/>
        </w:rPr>
        <w:t xml:space="preserve">and that </w:t>
      </w:r>
      <w:r w:rsidR="00537951" w:rsidRPr="00DC7112">
        <w:rPr>
          <w:rFonts w:ascii="Arial" w:hAnsi="Arial" w:cs="Arial"/>
          <w:sz w:val="28"/>
          <w:szCs w:val="28"/>
        </w:rPr>
        <w:t>it is a choice decision that each company's entrepreneurial leadership must make on its own</w:t>
      </w:r>
      <w:r w:rsidR="00445A2D" w:rsidRPr="00DC7112">
        <w:rPr>
          <w:rFonts w:ascii="Arial" w:hAnsi="Arial" w:cs="Arial"/>
          <w:sz w:val="28"/>
          <w:szCs w:val="28"/>
        </w:rPr>
        <w:t xml:space="preserve">. </w:t>
      </w:r>
    </w:p>
    <w:p w14:paraId="2123AB24" w14:textId="70693CDF" w:rsidR="00FC065E" w:rsidRPr="00DC7112" w:rsidRDefault="00FC065E" w:rsidP="005F53E5">
      <w:pPr>
        <w:rPr>
          <w:rFonts w:ascii="Arial" w:hAnsi="Arial" w:cs="Arial"/>
          <w:sz w:val="28"/>
          <w:szCs w:val="28"/>
        </w:rPr>
      </w:pPr>
    </w:p>
    <w:p w14:paraId="3061A0A5" w14:textId="3216FFD0" w:rsidR="00E93851" w:rsidRPr="00DC7112" w:rsidRDefault="009243EA" w:rsidP="005F53E5">
      <w:pPr>
        <w:rPr>
          <w:rFonts w:ascii="Arial" w:hAnsi="Arial" w:cs="Arial"/>
          <w:sz w:val="28"/>
          <w:szCs w:val="28"/>
        </w:rPr>
      </w:pPr>
      <w:r w:rsidRPr="00DC7112">
        <w:rPr>
          <w:rFonts w:ascii="Arial" w:hAnsi="Arial" w:cs="Arial"/>
          <w:sz w:val="28"/>
          <w:szCs w:val="28"/>
        </w:rPr>
        <w:t>Although, it is widely said that there is no single agreed definition for the term corporate social responsibility (CSR)</w:t>
      </w:r>
      <w:r w:rsidR="006B307C" w:rsidRPr="00DC7112">
        <w:rPr>
          <w:rFonts w:ascii="Arial" w:hAnsi="Arial" w:cs="Arial"/>
          <w:sz w:val="28"/>
          <w:szCs w:val="28"/>
        </w:rPr>
        <w:t>.F</w:t>
      </w:r>
      <w:r w:rsidR="0071069C" w:rsidRPr="00DC7112">
        <w:rPr>
          <w:rFonts w:ascii="Arial" w:hAnsi="Arial" w:cs="Arial"/>
          <w:sz w:val="28"/>
          <w:szCs w:val="28"/>
        </w:rPr>
        <w:t>or this essay</w:t>
      </w:r>
      <w:r w:rsidRPr="00DC7112">
        <w:rPr>
          <w:rFonts w:ascii="Arial" w:hAnsi="Arial" w:cs="Arial"/>
          <w:sz w:val="28"/>
          <w:szCs w:val="28"/>
        </w:rPr>
        <w:t xml:space="preserve">, the definition of the World Business Council for Sustainable development will be adopted: </w:t>
      </w:r>
      <w:r w:rsidR="004A57E5" w:rsidRPr="00DC7112">
        <w:rPr>
          <w:rFonts w:ascii="Arial" w:hAnsi="Arial" w:cs="Arial"/>
          <w:sz w:val="28"/>
          <w:szCs w:val="28"/>
        </w:rPr>
        <w:t xml:space="preserve">“Corporate Social Responsibility is the continuing commitment by business </w:t>
      </w:r>
      <w:r w:rsidRPr="00DC7112">
        <w:rPr>
          <w:rFonts w:ascii="Arial" w:hAnsi="Arial" w:cs="Arial"/>
          <w:sz w:val="28"/>
          <w:szCs w:val="28"/>
        </w:rPr>
        <w:t>to beh</w:t>
      </w:r>
      <w:r w:rsidR="004A57E5" w:rsidRPr="00DC7112">
        <w:rPr>
          <w:rFonts w:ascii="Arial" w:hAnsi="Arial" w:cs="Arial"/>
          <w:sz w:val="28"/>
          <w:szCs w:val="28"/>
        </w:rPr>
        <w:t>ave ethically and contribute to economic development while improving the quality of life of the workforce and their families</w:t>
      </w:r>
      <w:r w:rsidR="006B307C" w:rsidRPr="00DC7112">
        <w:rPr>
          <w:rFonts w:ascii="Arial" w:hAnsi="Arial" w:cs="Arial"/>
          <w:sz w:val="28"/>
          <w:szCs w:val="28"/>
        </w:rPr>
        <w:t>,</w:t>
      </w:r>
      <w:r w:rsidR="004A57E5" w:rsidRPr="00DC7112">
        <w:rPr>
          <w:rFonts w:ascii="Arial" w:hAnsi="Arial" w:cs="Arial"/>
          <w:sz w:val="28"/>
          <w:szCs w:val="28"/>
        </w:rPr>
        <w:t xml:space="preserve"> as well as of the local community and society at large</w:t>
      </w:r>
      <w:r w:rsidR="006B307C" w:rsidRPr="00DC7112">
        <w:rPr>
          <w:rFonts w:ascii="Arial" w:hAnsi="Arial" w:cs="Arial"/>
          <w:sz w:val="28"/>
          <w:szCs w:val="28"/>
        </w:rPr>
        <w:t>”</w:t>
      </w:r>
      <w:r w:rsidR="004A57E5" w:rsidRPr="00DC7112">
        <w:rPr>
          <w:rFonts w:ascii="Arial" w:hAnsi="Arial" w:cs="Arial"/>
          <w:sz w:val="28"/>
          <w:szCs w:val="28"/>
        </w:rPr>
        <w:t xml:space="preserve"> </w:t>
      </w:r>
      <w:sdt>
        <w:sdtPr>
          <w:rPr>
            <w:rFonts w:ascii="Arial" w:hAnsi="Arial" w:cs="Arial"/>
            <w:sz w:val="28"/>
            <w:szCs w:val="28"/>
          </w:rPr>
          <w:id w:val="613877784"/>
          <w:citation/>
        </w:sdtPr>
        <w:sdtEndPr/>
        <w:sdtContent>
          <w:r w:rsidR="004A57E5" w:rsidRPr="00DC7112">
            <w:rPr>
              <w:rFonts w:ascii="Arial" w:hAnsi="Arial" w:cs="Arial"/>
              <w:sz w:val="28"/>
              <w:szCs w:val="28"/>
            </w:rPr>
            <w:fldChar w:fldCharType="begin"/>
          </w:r>
          <w:r w:rsidR="000C367E" w:rsidRPr="00DC7112">
            <w:rPr>
              <w:rFonts w:ascii="Arial" w:hAnsi="Arial" w:cs="Arial"/>
              <w:sz w:val="28"/>
              <w:szCs w:val="28"/>
            </w:rPr>
            <w:instrText xml:space="preserve">CITATION POO16 \l 2057 </w:instrText>
          </w:r>
          <w:r w:rsidR="004A57E5" w:rsidRPr="00DC7112">
            <w:rPr>
              <w:rFonts w:ascii="Arial" w:hAnsi="Arial" w:cs="Arial"/>
              <w:sz w:val="28"/>
              <w:szCs w:val="28"/>
            </w:rPr>
            <w:fldChar w:fldCharType="separate"/>
          </w:r>
          <w:r w:rsidR="000C367E" w:rsidRPr="00DC7112">
            <w:rPr>
              <w:rFonts w:ascii="Arial" w:hAnsi="Arial" w:cs="Arial"/>
              <w:noProof/>
              <w:sz w:val="28"/>
              <w:szCs w:val="28"/>
            </w:rPr>
            <w:t>(Poonam, 2016)</w:t>
          </w:r>
          <w:r w:rsidR="004A57E5" w:rsidRPr="00DC7112">
            <w:rPr>
              <w:rFonts w:ascii="Arial" w:hAnsi="Arial" w:cs="Arial"/>
              <w:sz w:val="28"/>
              <w:szCs w:val="28"/>
            </w:rPr>
            <w:fldChar w:fldCharType="end"/>
          </w:r>
        </w:sdtContent>
      </w:sdt>
      <w:r w:rsidR="004A57E5" w:rsidRPr="00DC7112">
        <w:rPr>
          <w:rFonts w:ascii="Arial" w:hAnsi="Arial" w:cs="Arial"/>
          <w:sz w:val="28"/>
          <w:szCs w:val="28"/>
        </w:rPr>
        <w:t>.</w:t>
      </w:r>
      <w:r w:rsidR="00E93851" w:rsidRPr="00DC7112">
        <w:rPr>
          <w:rFonts w:ascii="Arial" w:hAnsi="Arial" w:cs="Arial"/>
          <w:sz w:val="28"/>
          <w:szCs w:val="28"/>
        </w:rPr>
        <w:t xml:space="preserve"> </w:t>
      </w:r>
    </w:p>
    <w:p w14:paraId="7A923B06" w14:textId="77777777" w:rsidR="00E93851" w:rsidRPr="00DC7112" w:rsidRDefault="00E93851" w:rsidP="005F53E5">
      <w:pPr>
        <w:rPr>
          <w:rFonts w:ascii="Arial" w:hAnsi="Arial" w:cs="Arial"/>
          <w:sz w:val="28"/>
          <w:szCs w:val="28"/>
        </w:rPr>
      </w:pPr>
    </w:p>
    <w:p w14:paraId="6E2CB94A" w14:textId="641A6473" w:rsidR="00EA04E1" w:rsidRPr="00DC7112" w:rsidRDefault="00E93851" w:rsidP="005F53E5">
      <w:pPr>
        <w:rPr>
          <w:rFonts w:ascii="Arial" w:hAnsi="Arial" w:cs="Arial"/>
          <w:sz w:val="28"/>
          <w:szCs w:val="28"/>
        </w:rPr>
      </w:pPr>
      <w:r w:rsidRPr="00DC7112">
        <w:rPr>
          <w:rFonts w:ascii="Arial" w:hAnsi="Arial" w:cs="Arial"/>
          <w:sz w:val="28"/>
          <w:szCs w:val="28"/>
        </w:rPr>
        <w:t>This definition refers to businesses operating ethically</w:t>
      </w:r>
      <w:r w:rsidR="006B307C" w:rsidRPr="00DC7112">
        <w:rPr>
          <w:rFonts w:ascii="Arial" w:hAnsi="Arial" w:cs="Arial"/>
          <w:sz w:val="28"/>
          <w:szCs w:val="28"/>
        </w:rPr>
        <w:t xml:space="preserve">. </w:t>
      </w:r>
      <w:r w:rsidRPr="00DC7112">
        <w:rPr>
          <w:rFonts w:ascii="Arial" w:hAnsi="Arial" w:cs="Arial"/>
          <w:sz w:val="28"/>
          <w:szCs w:val="28"/>
        </w:rPr>
        <w:t xml:space="preserve">Whilst there is a </w:t>
      </w:r>
      <w:r w:rsidR="008F15FE" w:rsidRPr="00DC7112">
        <w:rPr>
          <w:rFonts w:ascii="Arial" w:hAnsi="Arial" w:cs="Arial"/>
          <w:sz w:val="28"/>
          <w:szCs w:val="28"/>
        </w:rPr>
        <w:t>universal</w:t>
      </w:r>
      <w:r w:rsidRPr="00DC7112">
        <w:rPr>
          <w:rFonts w:ascii="Arial" w:hAnsi="Arial" w:cs="Arial"/>
          <w:sz w:val="28"/>
          <w:szCs w:val="28"/>
        </w:rPr>
        <w:t xml:space="preserve"> understanding that </w:t>
      </w:r>
      <w:r w:rsidR="008F15FE" w:rsidRPr="00DC7112">
        <w:rPr>
          <w:rFonts w:ascii="Arial" w:hAnsi="Arial" w:cs="Arial"/>
          <w:sz w:val="28"/>
          <w:szCs w:val="28"/>
        </w:rPr>
        <w:t xml:space="preserve">acting ethically in business means building the business around integrity, transparency, </w:t>
      </w:r>
      <w:r w:rsidR="000C367E" w:rsidRPr="00DC7112">
        <w:rPr>
          <w:rFonts w:ascii="Arial" w:hAnsi="Arial" w:cs="Arial"/>
          <w:sz w:val="28"/>
          <w:szCs w:val="28"/>
        </w:rPr>
        <w:t>empathy,</w:t>
      </w:r>
      <w:r w:rsidR="008F15FE" w:rsidRPr="00DC7112">
        <w:rPr>
          <w:rFonts w:ascii="Arial" w:hAnsi="Arial" w:cs="Arial"/>
          <w:sz w:val="28"/>
          <w:szCs w:val="28"/>
        </w:rPr>
        <w:t xml:space="preserve"> and trust</w:t>
      </w:r>
      <w:r w:rsidR="000C367E" w:rsidRPr="00DC7112">
        <w:rPr>
          <w:rFonts w:ascii="Arial" w:hAnsi="Arial" w:cs="Arial"/>
          <w:sz w:val="28"/>
          <w:szCs w:val="28"/>
        </w:rPr>
        <w:t>.</w:t>
      </w:r>
      <w:r w:rsidR="008F15FE" w:rsidRPr="00DC7112">
        <w:rPr>
          <w:rFonts w:ascii="Arial" w:hAnsi="Arial" w:cs="Arial"/>
          <w:sz w:val="28"/>
          <w:szCs w:val="28"/>
        </w:rPr>
        <w:t xml:space="preserve"> </w:t>
      </w:r>
      <w:r w:rsidR="000C367E" w:rsidRPr="00DC7112">
        <w:rPr>
          <w:rFonts w:ascii="Arial" w:hAnsi="Arial" w:cs="Arial"/>
          <w:sz w:val="28"/>
          <w:szCs w:val="28"/>
        </w:rPr>
        <w:t>T</w:t>
      </w:r>
      <w:r w:rsidR="008F15FE" w:rsidRPr="00DC7112">
        <w:rPr>
          <w:rFonts w:ascii="Arial" w:hAnsi="Arial" w:cs="Arial"/>
          <w:sz w:val="28"/>
          <w:szCs w:val="28"/>
        </w:rPr>
        <w:t xml:space="preserve">he term used in the context of the </w:t>
      </w:r>
      <w:r w:rsidR="00CC5C30" w:rsidRPr="00DC7112">
        <w:rPr>
          <w:rFonts w:ascii="Arial" w:hAnsi="Arial" w:cs="Arial"/>
          <w:sz w:val="28"/>
          <w:szCs w:val="28"/>
        </w:rPr>
        <w:t xml:space="preserve">World Business Council for Sustainable development </w:t>
      </w:r>
      <w:r w:rsidR="008F15FE" w:rsidRPr="00DC7112">
        <w:rPr>
          <w:rFonts w:ascii="Arial" w:hAnsi="Arial" w:cs="Arial"/>
          <w:sz w:val="28"/>
          <w:szCs w:val="28"/>
        </w:rPr>
        <w:t xml:space="preserve">definition </w:t>
      </w:r>
      <w:r w:rsidR="007E2E5E" w:rsidRPr="00DC7112">
        <w:rPr>
          <w:rFonts w:ascii="Arial" w:hAnsi="Arial" w:cs="Arial"/>
          <w:sz w:val="28"/>
          <w:szCs w:val="28"/>
        </w:rPr>
        <w:t xml:space="preserve">appears to adopt </w:t>
      </w:r>
      <w:r w:rsidR="000C367E" w:rsidRPr="00DC7112">
        <w:rPr>
          <w:rFonts w:ascii="Arial" w:hAnsi="Arial" w:cs="Arial"/>
          <w:sz w:val="28"/>
          <w:szCs w:val="28"/>
        </w:rPr>
        <w:t xml:space="preserve">more of a </w:t>
      </w:r>
      <w:r w:rsidR="00CC5C30" w:rsidRPr="00DC7112">
        <w:rPr>
          <w:rFonts w:ascii="Arial" w:hAnsi="Arial" w:cs="Arial"/>
          <w:sz w:val="28"/>
          <w:szCs w:val="28"/>
        </w:rPr>
        <w:t>deontological ethical approach</w:t>
      </w:r>
      <w:r w:rsidR="006B307C" w:rsidRPr="00DC7112">
        <w:rPr>
          <w:rFonts w:ascii="Arial" w:hAnsi="Arial" w:cs="Arial"/>
          <w:sz w:val="28"/>
          <w:szCs w:val="28"/>
        </w:rPr>
        <w:t xml:space="preserve">. This is </w:t>
      </w:r>
      <w:r w:rsidR="000C367E" w:rsidRPr="00DC7112">
        <w:rPr>
          <w:rFonts w:ascii="Arial" w:hAnsi="Arial" w:cs="Arial"/>
          <w:sz w:val="28"/>
          <w:szCs w:val="28"/>
        </w:rPr>
        <w:t xml:space="preserve">because </w:t>
      </w:r>
      <w:r w:rsidR="009B3506" w:rsidRPr="00DC7112">
        <w:rPr>
          <w:rFonts w:ascii="Arial" w:hAnsi="Arial" w:cs="Arial"/>
          <w:sz w:val="28"/>
          <w:szCs w:val="28"/>
        </w:rPr>
        <w:t xml:space="preserve">the approach </w:t>
      </w:r>
      <w:r w:rsidR="004B27F9" w:rsidRPr="00DC7112">
        <w:rPr>
          <w:rFonts w:ascii="Arial" w:hAnsi="Arial" w:cs="Arial"/>
          <w:sz w:val="28"/>
          <w:szCs w:val="28"/>
        </w:rPr>
        <w:t xml:space="preserve">focuses </w:t>
      </w:r>
      <w:r w:rsidR="009B3506" w:rsidRPr="00DC7112">
        <w:rPr>
          <w:rFonts w:ascii="Arial" w:hAnsi="Arial" w:cs="Arial"/>
          <w:sz w:val="28"/>
          <w:szCs w:val="28"/>
        </w:rPr>
        <w:t>on</w:t>
      </w:r>
      <w:r w:rsidR="004B27F9" w:rsidRPr="00DC7112">
        <w:rPr>
          <w:rFonts w:ascii="Arial" w:hAnsi="Arial" w:cs="Arial"/>
          <w:sz w:val="28"/>
          <w:szCs w:val="28"/>
        </w:rPr>
        <w:t xml:space="preserve"> the best outcomes,</w:t>
      </w:r>
      <w:r w:rsidR="00EA04E1" w:rsidRPr="00DC7112">
        <w:rPr>
          <w:rFonts w:ascii="Arial" w:hAnsi="Arial" w:cs="Arial"/>
          <w:sz w:val="28"/>
          <w:szCs w:val="28"/>
        </w:rPr>
        <w:t xml:space="preserve"> such as giving </w:t>
      </w:r>
      <w:r w:rsidR="00C107A0" w:rsidRPr="00DC7112">
        <w:rPr>
          <w:rFonts w:ascii="Arial" w:hAnsi="Arial" w:cs="Arial"/>
          <w:sz w:val="28"/>
          <w:szCs w:val="28"/>
        </w:rPr>
        <w:t>continuing commitment</w:t>
      </w:r>
      <w:r w:rsidR="00CA5E01" w:rsidRPr="00DC7112">
        <w:rPr>
          <w:rFonts w:ascii="Arial" w:hAnsi="Arial" w:cs="Arial"/>
          <w:sz w:val="28"/>
          <w:szCs w:val="28"/>
        </w:rPr>
        <w:t xml:space="preserve">s </w:t>
      </w:r>
      <w:r w:rsidR="00C069A5" w:rsidRPr="00DC7112">
        <w:rPr>
          <w:rFonts w:ascii="Arial" w:hAnsi="Arial" w:cs="Arial"/>
          <w:sz w:val="28"/>
          <w:szCs w:val="28"/>
        </w:rPr>
        <w:t>to contribute to and</w:t>
      </w:r>
      <w:r w:rsidR="00C107A0" w:rsidRPr="00DC7112">
        <w:rPr>
          <w:rFonts w:ascii="Arial" w:hAnsi="Arial" w:cs="Arial"/>
          <w:sz w:val="28"/>
          <w:szCs w:val="28"/>
        </w:rPr>
        <w:t xml:space="preserve"> improv</w:t>
      </w:r>
      <w:r w:rsidR="00C069A5" w:rsidRPr="00DC7112">
        <w:rPr>
          <w:rFonts w:ascii="Arial" w:hAnsi="Arial" w:cs="Arial"/>
          <w:sz w:val="28"/>
          <w:szCs w:val="28"/>
        </w:rPr>
        <w:t>e the</w:t>
      </w:r>
      <w:r w:rsidR="00C107A0" w:rsidRPr="00DC7112">
        <w:rPr>
          <w:rFonts w:ascii="Arial" w:hAnsi="Arial" w:cs="Arial"/>
          <w:sz w:val="28"/>
          <w:szCs w:val="28"/>
        </w:rPr>
        <w:t xml:space="preserve"> quality of life for workforce</w:t>
      </w:r>
      <w:r w:rsidR="00C069A5" w:rsidRPr="00DC7112">
        <w:rPr>
          <w:rFonts w:ascii="Arial" w:hAnsi="Arial" w:cs="Arial"/>
          <w:sz w:val="28"/>
          <w:szCs w:val="28"/>
        </w:rPr>
        <w:t xml:space="preserve">, </w:t>
      </w:r>
      <w:r w:rsidR="00C107A0" w:rsidRPr="00DC7112">
        <w:rPr>
          <w:rFonts w:ascii="Arial" w:hAnsi="Arial" w:cs="Arial"/>
          <w:sz w:val="28"/>
          <w:szCs w:val="28"/>
        </w:rPr>
        <w:t xml:space="preserve">local </w:t>
      </w:r>
      <w:r w:rsidR="00C069A5" w:rsidRPr="00DC7112">
        <w:rPr>
          <w:rFonts w:ascii="Arial" w:hAnsi="Arial" w:cs="Arial"/>
          <w:sz w:val="28"/>
          <w:szCs w:val="28"/>
        </w:rPr>
        <w:t>community,</w:t>
      </w:r>
      <w:r w:rsidR="00C107A0" w:rsidRPr="00DC7112">
        <w:rPr>
          <w:rFonts w:ascii="Arial" w:hAnsi="Arial" w:cs="Arial"/>
          <w:sz w:val="28"/>
          <w:szCs w:val="28"/>
        </w:rPr>
        <w:t xml:space="preserve"> and wider society</w:t>
      </w:r>
      <w:r w:rsidR="00C5509D" w:rsidRPr="00DC7112">
        <w:rPr>
          <w:rFonts w:ascii="Arial" w:hAnsi="Arial" w:cs="Arial"/>
          <w:sz w:val="28"/>
          <w:szCs w:val="28"/>
        </w:rPr>
        <w:t xml:space="preserve"> </w:t>
      </w:r>
      <w:sdt>
        <w:sdtPr>
          <w:rPr>
            <w:rFonts w:ascii="Arial" w:hAnsi="Arial" w:cs="Arial"/>
            <w:sz w:val="28"/>
            <w:szCs w:val="28"/>
          </w:rPr>
          <w:id w:val="-223134268"/>
          <w:citation/>
        </w:sdtPr>
        <w:sdtEndPr/>
        <w:sdtContent>
          <w:r w:rsidR="00C5509D" w:rsidRPr="00DC7112">
            <w:rPr>
              <w:rFonts w:ascii="Arial" w:hAnsi="Arial" w:cs="Arial"/>
              <w:sz w:val="28"/>
              <w:szCs w:val="28"/>
            </w:rPr>
            <w:fldChar w:fldCharType="begin"/>
          </w:r>
          <w:r w:rsidR="000C367E" w:rsidRPr="00DC7112">
            <w:rPr>
              <w:rFonts w:ascii="Arial" w:hAnsi="Arial" w:cs="Arial"/>
              <w:sz w:val="28"/>
              <w:szCs w:val="28"/>
            </w:rPr>
            <w:instrText xml:space="preserve">CITATION POO16 \l 2057 </w:instrText>
          </w:r>
          <w:r w:rsidR="00C5509D" w:rsidRPr="00DC7112">
            <w:rPr>
              <w:rFonts w:ascii="Arial" w:hAnsi="Arial" w:cs="Arial"/>
              <w:sz w:val="28"/>
              <w:szCs w:val="28"/>
            </w:rPr>
            <w:fldChar w:fldCharType="separate"/>
          </w:r>
          <w:r w:rsidR="000C367E" w:rsidRPr="00DC7112">
            <w:rPr>
              <w:rFonts w:ascii="Arial" w:hAnsi="Arial" w:cs="Arial"/>
              <w:noProof/>
              <w:sz w:val="28"/>
              <w:szCs w:val="28"/>
            </w:rPr>
            <w:t>(Poonam, 2016)</w:t>
          </w:r>
          <w:r w:rsidR="00C5509D" w:rsidRPr="00DC7112">
            <w:rPr>
              <w:rFonts w:ascii="Arial" w:hAnsi="Arial" w:cs="Arial"/>
              <w:sz w:val="28"/>
              <w:szCs w:val="28"/>
            </w:rPr>
            <w:fldChar w:fldCharType="end"/>
          </w:r>
        </w:sdtContent>
      </w:sdt>
      <w:r w:rsidR="00C5509D" w:rsidRPr="00DC7112">
        <w:rPr>
          <w:rFonts w:ascii="Arial" w:hAnsi="Arial" w:cs="Arial"/>
          <w:sz w:val="28"/>
          <w:szCs w:val="28"/>
        </w:rPr>
        <w:t>.</w:t>
      </w:r>
      <w:r w:rsidR="00C107A0" w:rsidRPr="00DC7112">
        <w:rPr>
          <w:rFonts w:ascii="Arial" w:hAnsi="Arial" w:cs="Arial"/>
          <w:sz w:val="28"/>
          <w:szCs w:val="28"/>
        </w:rPr>
        <w:t xml:space="preserve"> </w:t>
      </w:r>
    </w:p>
    <w:p w14:paraId="5CAA3479" w14:textId="7FDA9DA8" w:rsidR="004B27F9" w:rsidRPr="00DC7112" w:rsidRDefault="004B27F9" w:rsidP="005F53E5">
      <w:pPr>
        <w:rPr>
          <w:rFonts w:ascii="Arial" w:hAnsi="Arial" w:cs="Arial"/>
          <w:sz w:val="28"/>
          <w:szCs w:val="28"/>
        </w:rPr>
      </w:pPr>
    </w:p>
    <w:p w14:paraId="00DF2F0B" w14:textId="77777777" w:rsidR="00CB6956" w:rsidRPr="00DC7112" w:rsidRDefault="00CB6956" w:rsidP="005F53E5">
      <w:pPr>
        <w:rPr>
          <w:rFonts w:ascii="Arial" w:hAnsi="Arial" w:cs="Arial"/>
          <w:sz w:val="28"/>
          <w:szCs w:val="28"/>
        </w:rPr>
      </w:pPr>
    </w:p>
    <w:p w14:paraId="012AD62A" w14:textId="5F9CA9C9" w:rsidR="009814C1" w:rsidRPr="00DC7112" w:rsidRDefault="009814C1" w:rsidP="005F53E5">
      <w:pPr>
        <w:rPr>
          <w:rFonts w:ascii="Arial" w:hAnsi="Arial" w:cs="Arial"/>
          <w:sz w:val="28"/>
          <w:szCs w:val="28"/>
        </w:rPr>
      </w:pPr>
      <w:r w:rsidRPr="00DC7112">
        <w:rPr>
          <w:rFonts w:ascii="Arial" w:hAnsi="Arial" w:cs="Arial"/>
          <w:sz w:val="28"/>
          <w:szCs w:val="28"/>
        </w:rPr>
        <w:t>On the other hand, using the original example of Friedman</w:t>
      </w:r>
      <w:r w:rsidR="00A12865" w:rsidRPr="00DC7112">
        <w:rPr>
          <w:rFonts w:ascii="Arial" w:hAnsi="Arial" w:cs="Arial"/>
          <w:sz w:val="28"/>
          <w:szCs w:val="28"/>
        </w:rPr>
        <w:t xml:space="preserve"> (1970) philosophers, academics and business advisers have and some </w:t>
      </w:r>
      <w:r w:rsidR="00A12865" w:rsidRPr="00DC7112">
        <w:rPr>
          <w:rFonts w:ascii="Arial" w:hAnsi="Arial" w:cs="Arial"/>
          <w:sz w:val="28"/>
          <w:szCs w:val="28"/>
        </w:rPr>
        <w:lastRenderedPageBreak/>
        <w:t xml:space="preserve">continue to refer to companies as legal entities with no feelings or emotions formed to make profit for its stakeholders </w:t>
      </w:r>
      <w:sdt>
        <w:sdtPr>
          <w:rPr>
            <w:rFonts w:ascii="Arial" w:hAnsi="Arial" w:cs="Arial"/>
            <w:sz w:val="28"/>
            <w:szCs w:val="28"/>
          </w:rPr>
          <w:id w:val="-1747950051"/>
          <w:citation/>
        </w:sdtPr>
        <w:sdtEndPr/>
        <w:sdtContent>
          <w:r w:rsidR="00A12865" w:rsidRPr="00DC7112">
            <w:rPr>
              <w:rFonts w:ascii="Arial" w:hAnsi="Arial" w:cs="Arial"/>
              <w:sz w:val="28"/>
              <w:szCs w:val="28"/>
            </w:rPr>
            <w:fldChar w:fldCharType="begin"/>
          </w:r>
          <w:r w:rsidR="00A12865" w:rsidRPr="00DC7112">
            <w:rPr>
              <w:rFonts w:ascii="Arial" w:hAnsi="Arial" w:cs="Arial"/>
              <w:sz w:val="28"/>
              <w:szCs w:val="28"/>
            </w:rPr>
            <w:instrText xml:space="preserve"> CITATION Dav22 \l 2057 </w:instrText>
          </w:r>
          <w:r w:rsidR="00A12865" w:rsidRPr="00DC7112">
            <w:rPr>
              <w:rFonts w:ascii="Arial" w:hAnsi="Arial" w:cs="Arial"/>
              <w:sz w:val="28"/>
              <w:szCs w:val="28"/>
            </w:rPr>
            <w:fldChar w:fldCharType="separate"/>
          </w:r>
          <w:r w:rsidR="00A12865" w:rsidRPr="00DC7112">
            <w:rPr>
              <w:rFonts w:ascii="Arial" w:hAnsi="Arial" w:cs="Arial"/>
              <w:noProof/>
              <w:sz w:val="28"/>
              <w:szCs w:val="28"/>
            </w:rPr>
            <w:t>(Amanawa, 2022)</w:t>
          </w:r>
          <w:r w:rsidR="00A12865" w:rsidRPr="00DC7112">
            <w:rPr>
              <w:rFonts w:ascii="Arial" w:hAnsi="Arial" w:cs="Arial"/>
              <w:sz w:val="28"/>
              <w:szCs w:val="28"/>
            </w:rPr>
            <w:fldChar w:fldCharType="end"/>
          </w:r>
        </w:sdtContent>
      </w:sdt>
      <w:r w:rsidR="00A12865" w:rsidRPr="00DC7112">
        <w:rPr>
          <w:rFonts w:ascii="Arial" w:hAnsi="Arial" w:cs="Arial"/>
          <w:sz w:val="28"/>
          <w:szCs w:val="28"/>
        </w:rPr>
        <w:t xml:space="preserve">. Henderson and Steen went one step further asking the question why companies had a purpose beyond making profit? </w:t>
      </w:r>
      <w:sdt>
        <w:sdtPr>
          <w:rPr>
            <w:rFonts w:ascii="Arial" w:hAnsi="Arial" w:cs="Arial"/>
            <w:sz w:val="28"/>
            <w:szCs w:val="28"/>
          </w:rPr>
          <w:id w:val="705453158"/>
          <w:citation/>
        </w:sdtPr>
        <w:sdtEndPr/>
        <w:sdtContent>
          <w:r w:rsidR="00A12865" w:rsidRPr="00DC7112">
            <w:rPr>
              <w:rFonts w:ascii="Arial" w:hAnsi="Arial" w:cs="Arial"/>
              <w:sz w:val="28"/>
              <w:szCs w:val="28"/>
            </w:rPr>
            <w:fldChar w:fldCharType="begin"/>
          </w:r>
          <w:r w:rsidR="00A12865" w:rsidRPr="00DC7112">
            <w:rPr>
              <w:rFonts w:ascii="Arial" w:hAnsi="Arial" w:cs="Arial"/>
              <w:sz w:val="28"/>
              <w:szCs w:val="28"/>
            </w:rPr>
            <w:instrText xml:space="preserve"> CITATION Reb15 \l 2057 </w:instrText>
          </w:r>
          <w:r w:rsidR="00A12865" w:rsidRPr="00DC7112">
            <w:rPr>
              <w:rFonts w:ascii="Arial" w:hAnsi="Arial" w:cs="Arial"/>
              <w:sz w:val="28"/>
              <w:szCs w:val="28"/>
            </w:rPr>
            <w:fldChar w:fldCharType="separate"/>
          </w:r>
          <w:r w:rsidR="00A12865" w:rsidRPr="00DC7112">
            <w:rPr>
              <w:rFonts w:ascii="Arial" w:hAnsi="Arial" w:cs="Arial"/>
              <w:noProof/>
              <w:sz w:val="28"/>
              <w:szCs w:val="28"/>
            </w:rPr>
            <w:t>(Steen, 2015)</w:t>
          </w:r>
          <w:r w:rsidR="00A12865" w:rsidRPr="00DC7112">
            <w:rPr>
              <w:rFonts w:ascii="Arial" w:hAnsi="Arial" w:cs="Arial"/>
              <w:sz w:val="28"/>
              <w:szCs w:val="28"/>
            </w:rPr>
            <w:fldChar w:fldCharType="end"/>
          </w:r>
        </w:sdtContent>
      </w:sdt>
      <w:r w:rsidR="00A12865" w:rsidRPr="00DC7112">
        <w:rPr>
          <w:rFonts w:ascii="Arial" w:hAnsi="Arial" w:cs="Arial"/>
          <w:sz w:val="28"/>
          <w:szCs w:val="28"/>
        </w:rPr>
        <w:t xml:space="preserve">. </w:t>
      </w:r>
      <w:r w:rsidR="002626AD" w:rsidRPr="00DC7112">
        <w:rPr>
          <w:rFonts w:ascii="Arial" w:hAnsi="Arial" w:cs="Arial"/>
          <w:sz w:val="28"/>
          <w:szCs w:val="28"/>
        </w:rPr>
        <w:t>Raising the question as to whether CSR is or should be practiced by all businesses and organisations regardless of size or nature?</w:t>
      </w:r>
    </w:p>
    <w:p w14:paraId="13B7AF13" w14:textId="77777777" w:rsidR="002626AD" w:rsidRPr="00DC7112" w:rsidRDefault="002626AD" w:rsidP="005F53E5">
      <w:pPr>
        <w:rPr>
          <w:rFonts w:ascii="Arial" w:hAnsi="Arial" w:cs="Arial"/>
          <w:sz w:val="28"/>
          <w:szCs w:val="28"/>
        </w:rPr>
      </w:pPr>
    </w:p>
    <w:p w14:paraId="1E281471" w14:textId="67168AC7" w:rsidR="00C069A5" w:rsidRPr="00DC7112" w:rsidRDefault="002626AD" w:rsidP="005F53E5">
      <w:pPr>
        <w:rPr>
          <w:rFonts w:ascii="Arial" w:hAnsi="Arial" w:cs="Arial"/>
          <w:sz w:val="28"/>
          <w:szCs w:val="28"/>
        </w:rPr>
      </w:pPr>
      <w:r w:rsidRPr="00DC7112">
        <w:rPr>
          <w:rFonts w:ascii="Arial" w:hAnsi="Arial" w:cs="Arial"/>
          <w:sz w:val="28"/>
          <w:szCs w:val="28"/>
        </w:rPr>
        <w:t>J</w:t>
      </w:r>
      <w:r w:rsidR="00EA04E1" w:rsidRPr="00DC7112">
        <w:rPr>
          <w:rFonts w:ascii="Arial" w:hAnsi="Arial" w:cs="Arial"/>
          <w:sz w:val="28"/>
          <w:szCs w:val="28"/>
        </w:rPr>
        <w:t>ohn Mackey then goes on to say that decision making</w:t>
      </w:r>
      <w:r w:rsidR="00AC7F7C" w:rsidRPr="00DC7112">
        <w:rPr>
          <w:rFonts w:ascii="Arial" w:hAnsi="Arial" w:cs="Arial"/>
          <w:sz w:val="28"/>
          <w:szCs w:val="28"/>
        </w:rPr>
        <w:t xml:space="preserve"> around CSR</w:t>
      </w:r>
      <w:r w:rsidR="00EA04E1" w:rsidRPr="00DC7112">
        <w:rPr>
          <w:rFonts w:ascii="Arial" w:hAnsi="Arial" w:cs="Arial"/>
          <w:sz w:val="28"/>
          <w:szCs w:val="28"/>
        </w:rPr>
        <w:t xml:space="preserve"> should not be coerced but made voluntarily </w:t>
      </w:r>
      <w:r w:rsidR="00AC7F7C" w:rsidRPr="00DC7112">
        <w:rPr>
          <w:rFonts w:ascii="Arial" w:hAnsi="Arial" w:cs="Arial"/>
          <w:sz w:val="28"/>
          <w:szCs w:val="28"/>
        </w:rPr>
        <w:t xml:space="preserve">by the leadership of every </w:t>
      </w:r>
      <w:r w:rsidR="00C069A5" w:rsidRPr="00DC7112">
        <w:rPr>
          <w:rFonts w:ascii="Arial" w:hAnsi="Arial" w:cs="Arial"/>
          <w:sz w:val="28"/>
          <w:szCs w:val="28"/>
        </w:rPr>
        <w:t>business</w:t>
      </w:r>
      <w:r w:rsidRPr="00DC7112">
        <w:rPr>
          <w:rFonts w:ascii="Arial" w:hAnsi="Arial" w:cs="Arial"/>
          <w:sz w:val="28"/>
          <w:szCs w:val="28"/>
        </w:rPr>
        <w:t xml:space="preserve"> and this has become the focus of debate and discussion</w:t>
      </w:r>
      <w:r w:rsidR="008E4B10" w:rsidRPr="00DC7112">
        <w:rPr>
          <w:rFonts w:ascii="Arial" w:hAnsi="Arial" w:cs="Arial"/>
          <w:sz w:val="28"/>
          <w:szCs w:val="28"/>
        </w:rPr>
        <w:t xml:space="preserve"> on a global </w:t>
      </w:r>
      <w:r w:rsidR="00694F1A" w:rsidRPr="00DC7112">
        <w:rPr>
          <w:rFonts w:ascii="Arial" w:hAnsi="Arial" w:cs="Arial"/>
          <w:sz w:val="28"/>
          <w:szCs w:val="28"/>
        </w:rPr>
        <w:t>level.</w:t>
      </w:r>
    </w:p>
    <w:p w14:paraId="068657A9" w14:textId="77777777" w:rsidR="002626AD" w:rsidRPr="00DC7112" w:rsidRDefault="002626AD" w:rsidP="005F53E5">
      <w:pPr>
        <w:rPr>
          <w:rFonts w:ascii="Arial" w:hAnsi="Arial" w:cs="Arial"/>
          <w:sz w:val="28"/>
          <w:szCs w:val="28"/>
        </w:rPr>
      </w:pPr>
    </w:p>
    <w:p w14:paraId="34048CE6" w14:textId="509712E0" w:rsidR="00E93851" w:rsidRPr="00DC7112" w:rsidRDefault="008109D1" w:rsidP="005F53E5">
      <w:pPr>
        <w:rPr>
          <w:rFonts w:ascii="Arial" w:hAnsi="Arial" w:cs="Arial"/>
          <w:sz w:val="28"/>
          <w:szCs w:val="28"/>
        </w:rPr>
      </w:pPr>
      <w:r w:rsidRPr="00DC7112">
        <w:rPr>
          <w:rFonts w:ascii="Arial" w:hAnsi="Arial" w:cs="Arial"/>
          <w:sz w:val="28"/>
          <w:szCs w:val="28"/>
        </w:rPr>
        <w:t>On deconstructing John Mackey`s original statement to gain improved clarity and shared understanding</w:t>
      </w:r>
      <w:r w:rsidR="00921535" w:rsidRPr="00DC7112">
        <w:rPr>
          <w:rFonts w:ascii="Arial" w:hAnsi="Arial" w:cs="Arial"/>
          <w:sz w:val="28"/>
          <w:szCs w:val="28"/>
        </w:rPr>
        <w:t xml:space="preserve"> using recognised definitions. Followed by, scanning through the history of CSR using published academic journals, the question now is do I agree with </w:t>
      </w:r>
      <w:r w:rsidR="00E751BB" w:rsidRPr="00DC7112">
        <w:rPr>
          <w:rFonts w:ascii="Arial" w:hAnsi="Arial" w:cs="Arial"/>
          <w:sz w:val="28"/>
          <w:szCs w:val="28"/>
        </w:rPr>
        <w:t>the statement</w:t>
      </w:r>
      <w:r w:rsidR="00921535" w:rsidRPr="00DC7112">
        <w:rPr>
          <w:rFonts w:ascii="Arial" w:hAnsi="Arial" w:cs="Arial"/>
          <w:sz w:val="28"/>
          <w:szCs w:val="28"/>
        </w:rPr>
        <w:t xml:space="preserve"> that </w:t>
      </w:r>
      <w:r w:rsidR="00E751BB" w:rsidRPr="00DC7112">
        <w:rPr>
          <w:rFonts w:ascii="Arial" w:hAnsi="Arial" w:cs="Arial"/>
          <w:sz w:val="28"/>
          <w:szCs w:val="28"/>
        </w:rPr>
        <w:t>business social decisions should not be coerced but a voluntary decision?</w:t>
      </w:r>
      <w:r w:rsidR="008E1878" w:rsidRPr="00DC7112">
        <w:rPr>
          <w:rFonts w:ascii="Arial" w:hAnsi="Arial" w:cs="Arial"/>
          <w:sz w:val="28"/>
          <w:szCs w:val="28"/>
        </w:rPr>
        <w:t xml:space="preserve"> </w:t>
      </w:r>
    </w:p>
    <w:p w14:paraId="7B9AA6EB" w14:textId="7702796F" w:rsidR="00764923" w:rsidRPr="00DC7112" w:rsidRDefault="00764923" w:rsidP="005F53E5">
      <w:pPr>
        <w:rPr>
          <w:rFonts w:ascii="Arial" w:hAnsi="Arial" w:cs="Arial"/>
          <w:sz w:val="28"/>
          <w:szCs w:val="28"/>
        </w:rPr>
      </w:pPr>
    </w:p>
    <w:p w14:paraId="63E188FC" w14:textId="2BFA3FB2" w:rsidR="00A26AB1" w:rsidRPr="00DC7112" w:rsidRDefault="00045CAA" w:rsidP="005F53E5">
      <w:pPr>
        <w:rPr>
          <w:rFonts w:ascii="Arial" w:hAnsi="Arial" w:cs="Arial"/>
          <w:b/>
          <w:bCs/>
          <w:sz w:val="28"/>
          <w:szCs w:val="28"/>
        </w:rPr>
      </w:pPr>
      <w:r w:rsidRPr="00DC7112">
        <w:rPr>
          <w:rFonts w:ascii="Arial" w:hAnsi="Arial" w:cs="Arial"/>
          <w:b/>
          <w:bCs/>
          <w:sz w:val="28"/>
          <w:szCs w:val="28"/>
        </w:rPr>
        <w:t>Position for voluntary Reporting</w:t>
      </w:r>
    </w:p>
    <w:p w14:paraId="3A6A5E6A" w14:textId="7CD97094" w:rsidR="00B74F37" w:rsidRPr="00DC7112" w:rsidRDefault="00B74F37" w:rsidP="005F53E5">
      <w:pPr>
        <w:rPr>
          <w:rFonts w:ascii="Arial" w:hAnsi="Arial" w:cs="Arial"/>
          <w:b/>
          <w:bCs/>
          <w:sz w:val="28"/>
          <w:szCs w:val="28"/>
        </w:rPr>
      </w:pPr>
    </w:p>
    <w:p w14:paraId="3CC0D6C6" w14:textId="5ACB0AF0" w:rsidR="00A6405D" w:rsidRPr="00DC7112" w:rsidRDefault="00A6405D" w:rsidP="005F53E5">
      <w:pPr>
        <w:rPr>
          <w:rFonts w:ascii="Arial" w:hAnsi="Arial" w:cs="Arial"/>
          <w:b/>
          <w:bCs/>
          <w:sz w:val="28"/>
          <w:szCs w:val="28"/>
        </w:rPr>
      </w:pPr>
      <w:r w:rsidRPr="00DC7112">
        <w:rPr>
          <w:rFonts w:ascii="Arial" w:hAnsi="Arial" w:cs="Arial"/>
          <w:b/>
          <w:bCs/>
          <w:sz w:val="28"/>
          <w:szCs w:val="28"/>
        </w:rPr>
        <w:t>Reporting through history</w:t>
      </w:r>
    </w:p>
    <w:p w14:paraId="3A6F7054" w14:textId="77777777" w:rsidR="00A6405D" w:rsidRPr="00DC7112" w:rsidRDefault="00A6405D" w:rsidP="005F53E5">
      <w:pPr>
        <w:rPr>
          <w:rFonts w:ascii="Arial" w:hAnsi="Arial" w:cs="Arial"/>
          <w:b/>
          <w:bCs/>
          <w:sz w:val="28"/>
          <w:szCs w:val="28"/>
        </w:rPr>
      </w:pPr>
    </w:p>
    <w:p w14:paraId="7545A45E" w14:textId="603529DE" w:rsidR="0096301D" w:rsidRPr="00DC7112" w:rsidRDefault="002626AD" w:rsidP="0096301D">
      <w:pPr>
        <w:rPr>
          <w:rFonts w:ascii="Arial" w:hAnsi="Arial" w:cs="Arial"/>
          <w:sz w:val="28"/>
          <w:szCs w:val="28"/>
        </w:rPr>
      </w:pPr>
      <w:r w:rsidRPr="00DC7112">
        <w:rPr>
          <w:rFonts w:ascii="Arial" w:hAnsi="Arial" w:cs="Arial"/>
          <w:sz w:val="28"/>
          <w:szCs w:val="28"/>
        </w:rPr>
        <w:t xml:space="preserve">At this point it’s important to remember that CSR </w:t>
      </w:r>
      <w:r w:rsidRPr="00DC7112">
        <w:rPr>
          <w:rFonts w:ascii="Arial" w:hAnsi="Arial" w:cs="Arial"/>
          <w:sz w:val="28"/>
          <w:szCs w:val="28"/>
          <w:u w:val="single"/>
        </w:rPr>
        <w:t>is not a new concept</w:t>
      </w:r>
      <w:r w:rsidRPr="00DC7112">
        <w:rPr>
          <w:rFonts w:ascii="Arial" w:hAnsi="Arial" w:cs="Arial"/>
          <w:sz w:val="28"/>
          <w:szCs w:val="28"/>
        </w:rPr>
        <w:t xml:space="preserve">, Dinesh </w:t>
      </w:r>
      <w:proofErr w:type="spellStart"/>
      <w:r w:rsidRPr="00DC7112">
        <w:rPr>
          <w:rFonts w:ascii="Arial" w:hAnsi="Arial" w:cs="Arial"/>
          <w:sz w:val="28"/>
          <w:szCs w:val="28"/>
        </w:rPr>
        <w:t>Ramdhony</w:t>
      </w:r>
      <w:proofErr w:type="spellEnd"/>
      <w:r w:rsidRPr="00DC7112">
        <w:rPr>
          <w:rFonts w:ascii="Arial" w:hAnsi="Arial" w:cs="Arial"/>
          <w:sz w:val="28"/>
          <w:szCs w:val="28"/>
        </w:rPr>
        <w:t xml:space="preserve"> dates it back to the 20</w:t>
      </w:r>
      <w:r w:rsidRPr="00DC7112">
        <w:rPr>
          <w:rFonts w:ascii="Arial" w:hAnsi="Arial" w:cs="Arial"/>
          <w:sz w:val="28"/>
          <w:szCs w:val="28"/>
          <w:vertAlign w:val="superscript"/>
        </w:rPr>
        <w:t>th</w:t>
      </w:r>
      <w:r w:rsidRPr="00DC7112">
        <w:rPr>
          <w:rFonts w:ascii="Arial" w:hAnsi="Arial" w:cs="Arial"/>
          <w:sz w:val="28"/>
          <w:szCs w:val="28"/>
        </w:rPr>
        <w:t xml:space="preserve"> century and goes so far as to report that companies have been sharing voluntarily many features of their social and environmental performance for over a century </w:t>
      </w:r>
      <w:sdt>
        <w:sdtPr>
          <w:rPr>
            <w:rFonts w:ascii="Arial" w:hAnsi="Arial" w:cs="Arial"/>
            <w:sz w:val="28"/>
            <w:szCs w:val="28"/>
          </w:rPr>
          <w:id w:val="1407109331"/>
          <w:citation/>
        </w:sdtPr>
        <w:sdtEndPr/>
        <w:sdtContent>
          <w:r w:rsidRPr="00DC7112">
            <w:rPr>
              <w:rFonts w:ascii="Arial" w:hAnsi="Arial" w:cs="Arial"/>
              <w:sz w:val="28"/>
              <w:szCs w:val="28"/>
            </w:rPr>
            <w:fldChar w:fldCharType="begin"/>
          </w:r>
          <w:r w:rsidRPr="00DC7112">
            <w:rPr>
              <w:rFonts w:ascii="Arial" w:hAnsi="Arial" w:cs="Arial"/>
              <w:sz w:val="28"/>
              <w:szCs w:val="28"/>
            </w:rPr>
            <w:instrText xml:space="preserve"> CITATION Din18 \l 2057 </w:instrText>
          </w:r>
          <w:r w:rsidRPr="00DC7112">
            <w:rPr>
              <w:rFonts w:ascii="Arial" w:hAnsi="Arial" w:cs="Arial"/>
              <w:sz w:val="28"/>
              <w:szCs w:val="28"/>
            </w:rPr>
            <w:fldChar w:fldCharType="separate"/>
          </w:r>
          <w:r w:rsidRPr="00DC7112">
            <w:rPr>
              <w:rFonts w:ascii="Arial" w:hAnsi="Arial" w:cs="Arial"/>
              <w:noProof/>
              <w:sz w:val="28"/>
              <w:szCs w:val="28"/>
            </w:rPr>
            <w:t>(Ramdhony, 2018)</w:t>
          </w:r>
          <w:r w:rsidRPr="00DC7112">
            <w:rPr>
              <w:rFonts w:ascii="Arial" w:hAnsi="Arial" w:cs="Arial"/>
              <w:sz w:val="28"/>
              <w:szCs w:val="28"/>
            </w:rPr>
            <w:fldChar w:fldCharType="end"/>
          </w:r>
        </w:sdtContent>
      </w:sdt>
      <w:r w:rsidR="00117B1A" w:rsidRPr="00DC7112">
        <w:rPr>
          <w:rFonts w:ascii="Arial" w:hAnsi="Arial" w:cs="Arial"/>
          <w:sz w:val="28"/>
          <w:szCs w:val="28"/>
        </w:rPr>
        <w:t>. There has also been some historical based references and written word</w:t>
      </w:r>
      <w:r w:rsidR="00B91645" w:rsidRPr="00DC7112">
        <w:rPr>
          <w:rFonts w:ascii="Arial" w:hAnsi="Arial" w:cs="Arial"/>
          <w:sz w:val="28"/>
          <w:szCs w:val="28"/>
        </w:rPr>
        <w:t xml:space="preserve"> dating the principles of CSR even further</w:t>
      </w:r>
      <w:r w:rsidR="00117B1A" w:rsidRPr="00DC7112">
        <w:rPr>
          <w:rFonts w:ascii="Arial" w:hAnsi="Arial" w:cs="Arial"/>
          <w:sz w:val="28"/>
          <w:szCs w:val="28"/>
        </w:rPr>
        <w:t xml:space="preserve"> back</w:t>
      </w:r>
      <w:r w:rsidR="00B91645" w:rsidRPr="00DC7112">
        <w:rPr>
          <w:rFonts w:ascii="Arial" w:hAnsi="Arial" w:cs="Arial"/>
          <w:sz w:val="28"/>
          <w:szCs w:val="28"/>
        </w:rPr>
        <w:t xml:space="preserve"> to </w:t>
      </w:r>
      <w:r w:rsidR="00117B1A" w:rsidRPr="00DC7112">
        <w:rPr>
          <w:rFonts w:ascii="Arial" w:hAnsi="Arial" w:cs="Arial"/>
          <w:sz w:val="28"/>
          <w:szCs w:val="28"/>
        </w:rPr>
        <w:t xml:space="preserve">the 1700`s </w:t>
      </w:r>
      <w:sdt>
        <w:sdtPr>
          <w:rPr>
            <w:rFonts w:ascii="Arial" w:hAnsi="Arial" w:cs="Arial"/>
            <w:sz w:val="28"/>
            <w:szCs w:val="28"/>
          </w:rPr>
          <w:id w:val="1091891703"/>
          <w:citation/>
        </w:sdtPr>
        <w:sdtEndPr/>
        <w:sdtContent>
          <w:r w:rsidR="00117B1A" w:rsidRPr="00DC7112">
            <w:rPr>
              <w:rFonts w:ascii="Arial" w:hAnsi="Arial" w:cs="Arial"/>
              <w:sz w:val="28"/>
              <w:szCs w:val="28"/>
            </w:rPr>
            <w:fldChar w:fldCharType="begin"/>
          </w:r>
          <w:r w:rsidR="00117B1A" w:rsidRPr="00DC7112">
            <w:rPr>
              <w:rFonts w:ascii="Arial" w:hAnsi="Arial" w:cs="Arial"/>
              <w:sz w:val="28"/>
              <w:szCs w:val="28"/>
            </w:rPr>
            <w:instrText xml:space="preserve"> CITATION Ned15 \l 2057 </w:instrText>
          </w:r>
          <w:r w:rsidR="00117B1A" w:rsidRPr="00DC7112">
            <w:rPr>
              <w:rFonts w:ascii="Arial" w:hAnsi="Arial" w:cs="Arial"/>
              <w:sz w:val="28"/>
              <w:szCs w:val="28"/>
            </w:rPr>
            <w:fldChar w:fldCharType="separate"/>
          </w:r>
          <w:bookmarkStart w:id="1" w:name="_Hlk95685161"/>
          <w:r w:rsidR="00117B1A" w:rsidRPr="00DC7112">
            <w:rPr>
              <w:rFonts w:ascii="Arial" w:hAnsi="Arial" w:cs="Arial"/>
              <w:noProof/>
              <w:sz w:val="28"/>
              <w:szCs w:val="28"/>
            </w:rPr>
            <w:t>(Kovačić</w:t>
          </w:r>
          <w:bookmarkEnd w:id="1"/>
          <w:r w:rsidR="00117B1A" w:rsidRPr="00DC7112">
            <w:rPr>
              <w:rFonts w:ascii="Arial" w:hAnsi="Arial" w:cs="Arial"/>
              <w:noProof/>
              <w:sz w:val="28"/>
              <w:szCs w:val="28"/>
            </w:rPr>
            <w:t>, 2015)</w:t>
          </w:r>
          <w:r w:rsidR="00117B1A" w:rsidRPr="00DC7112">
            <w:rPr>
              <w:rFonts w:ascii="Arial" w:hAnsi="Arial" w:cs="Arial"/>
              <w:sz w:val="28"/>
              <w:szCs w:val="28"/>
            </w:rPr>
            <w:fldChar w:fldCharType="end"/>
          </w:r>
        </w:sdtContent>
      </w:sdt>
      <w:r w:rsidR="00117B1A" w:rsidRPr="00DC7112">
        <w:rPr>
          <w:rFonts w:ascii="Arial" w:hAnsi="Arial" w:cs="Arial"/>
          <w:sz w:val="28"/>
          <w:szCs w:val="28"/>
        </w:rPr>
        <w:t xml:space="preserve">. </w:t>
      </w:r>
      <w:r w:rsidR="0096301D" w:rsidRPr="00DC7112">
        <w:rPr>
          <w:rFonts w:ascii="Arial" w:hAnsi="Arial" w:cs="Arial"/>
          <w:noProof/>
          <w:sz w:val="28"/>
          <w:szCs w:val="28"/>
        </w:rPr>
        <w:t>Kovačić, also cites a grand-scale buyer boycottin</w:t>
      </w:r>
      <w:r w:rsidR="00A6405D" w:rsidRPr="00DC7112">
        <w:rPr>
          <w:rFonts w:ascii="Arial" w:hAnsi="Arial" w:cs="Arial"/>
          <w:noProof/>
          <w:sz w:val="28"/>
          <w:szCs w:val="28"/>
        </w:rPr>
        <w:t>g</w:t>
      </w:r>
      <w:r w:rsidR="0096301D" w:rsidRPr="00DC7112">
        <w:rPr>
          <w:rFonts w:ascii="Arial" w:hAnsi="Arial" w:cs="Arial"/>
          <w:noProof/>
          <w:sz w:val="28"/>
          <w:szCs w:val="28"/>
        </w:rPr>
        <w:t xml:space="preserve"> the 1790s in England, when people refused to buy sugar from the British West Indies as it was harvested by slave labour </w:t>
      </w:r>
      <w:sdt>
        <w:sdtPr>
          <w:rPr>
            <w:rFonts w:ascii="Arial" w:hAnsi="Arial" w:cs="Arial"/>
            <w:noProof/>
            <w:sz w:val="28"/>
            <w:szCs w:val="28"/>
          </w:rPr>
          <w:id w:val="239995246"/>
          <w:citation/>
        </w:sdtPr>
        <w:sdtEndPr/>
        <w:sdtContent>
          <w:r w:rsidR="0096301D" w:rsidRPr="00DC7112">
            <w:rPr>
              <w:rFonts w:ascii="Arial" w:hAnsi="Arial" w:cs="Arial"/>
              <w:noProof/>
              <w:sz w:val="28"/>
              <w:szCs w:val="28"/>
            </w:rPr>
            <w:fldChar w:fldCharType="begin"/>
          </w:r>
          <w:r w:rsidR="0096301D" w:rsidRPr="00DC7112">
            <w:rPr>
              <w:rFonts w:ascii="Arial" w:hAnsi="Arial" w:cs="Arial"/>
              <w:noProof/>
              <w:sz w:val="28"/>
              <w:szCs w:val="28"/>
            </w:rPr>
            <w:instrText xml:space="preserve"> CITATION Ned15 \l 2057 </w:instrText>
          </w:r>
          <w:r w:rsidR="0096301D" w:rsidRPr="00DC7112">
            <w:rPr>
              <w:rFonts w:ascii="Arial" w:hAnsi="Arial" w:cs="Arial"/>
              <w:noProof/>
              <w:sz w:val="28"/>
              <w:szCs w:val="28"/>
            </w:rPr>
            <w:fldChar w:fldCharType="separate"/>
          </w:r>
          <w:r w:rsidR="0096301D" w:rsidRPr="00DC7112">
            <w:rPr>
              <w:rFonts w:ascii="Arial" w:hAnsi="Arial" w:cs="Arial"/>
              <w:noProof/>
              <w:sz w:val="28"/>
              <w:szCs w:val="28"/>
            </w:rPr>
            <w:t>(Kovačić, 2015)</w:t>
          </w:r>
          <w:r w:rsidR="0096301D" w:rsidRPr="00DC7112">
            <w:rPr>
              <w:rFonts w:ascii="Arial" w:hAnsi="Arial" w:cs="Arial"/>
              <w:noProof/>
              <w:sz w:val="28"/>
              <w:szCs w:val="28"/>
            </w:rPr>
            <w:fldChar w:fldCharType="end"/>
          </w:r>
        </w:sdtContent>
      </w:sdt>
      <w:r w:rsidR="0096301D" w:rsidRPr="00DC7112">
        <w:rPr>
          <w:rFonts w:ascii="Arial" w:hAnsi="Arial" w:cs="Arial"/>
          <w:noProof/>
          <w:sz w:val="28"/>
          <w:szCs w:val="28"/>
        </w:rPr>
        <w:t>.</w:t>
      </w:r>
      <w:r w:rsidR="0096301D" w:rsidRPr="00DC7112">
        <w:rPr>
          <w:rFonts w:ascii="Arial" w:hAnsi="Arial" w:cs="Arial"/>
          <w:sz w:val="28"/>
          <w:szCs w:val="28"/>
        </w:rPr>
        <w:t xml:space="preserve"> </w:t>
      </w:r>
    </w:p>
    <w:p w14:paraId="5247DDE3" w14:textId="77777777" w:rsidR="004A3736" w:rsidRPr="00DC7112" w:rsidRDefault="004A3736" w:rsidP="002626AD">
      <w:pPr>
        <w:rPr>
          <w:rFonts w:ascii="Arial" w:hAnsi="Arial" w:cs="Arial"/>
          <w:sz w:val="28"/>
          <w:szCs w:val="28"/>
        </w:rPr>
      </w:pPr>
    </w:p>
    <w:p w14:paraId="443FC972" w14:textId="48ED4A4A" w:rsidR="00971A44" w:rsidRPr="00DC7112" w:rsidRDefault="00971A44" w:rsidP="002626AD">
      <w:pPr>
        <w:rPr>
          <w:rFonts w:ascii="Arial" w:hAnsi="Arial" w:cs="Arial"/>
          <w:sz w:val="28"/>
          <w:szCs w:val="28"/>
        </w:rPr>
      </w:pPr>
      <w:r w:rsidRPr="00DC7112">
        <w:rPr>
          <w:rFonts w:ascii="Arial" w:hAnsi="Arial" w:cs="Arial"/>
          <w:sz w:val="28"/>
          <w:szCs w:val="28"/>
        </w:rPr>
        <w:t>Giving a moments reflection</w:t>
      </w:r>
      <w:r w:rsidR="004C0BC5" w:rsidRPr="00DC7112">
        <w:rPr>
          <w:rFonts w:ascii="Arial" w:hAnsi="Arial" w:cs="Arial"/>
          <w:sz w:val="28"/>
          <w:szCs w:val="28"/>
        </w:rPr>
        <w:t xml:space="preserve"> </w:t>
      </w:r>
      <w:r w:rsidRPr="00DC7112">
        <w:rPr>
          <w:rFonts w:ascii="Arial" w:hAnsi="Arial" w:cs="Arial"/>
          <w:sz w:val="28"/>
          <w:szCs w:val="28"/>
        </w:rPr>
        <w:t xml:space="preserve">to the activists of 1790 England, their actions demonstrate the circle of the power of the consumer and the impact it can have on business, without mandatory reporting and legislation. </w:t>
      </w:r>
    </w:p>
    <w:p w14:paraId="648AB9EA" w14:textId="77777777" w:rsidR="00A6405D" w:rsidRPr="00DC7112" w:rsidRDefault="00A6405D" w:rsidP="002626AD">
      <w:pPr>
        <w:rPr>
          <w:rFonts w:ascii="Arial" w:hAnsi="Arial" w:cs="Arial"/>
          <w:sz w:val="28"/>
          <w:szCs w:val="28"/>
        </w:rPr>
      </w:pPr>
    </w:p>
    <w:p w14:paraId="7ACE36D5" w14:textId="77777777" w:rsidR="004A3736" w:rsidRPr="00DC7112" w:rsidRDefault="004A3736" w:rsidP="002626AD">
      <w:pPr>
        <w:rPr>
          <w:rFonts w:ascii="Arial" w:hAnsi="Arial" w:cs="Arial"/>
          <w:b/>
          <w:bCs/>
          <w:sz w:val="28"/>
          <w:szCs w:val="28"/>
        </w:rPr>
      </w:pPr>
    </w:p>
    <w:p w14:paraId="3841AB70" w14:textId="2A18219C" w:rsidR="00A6405D" w:rsidRPr="00DC7112" w:rsidRDefault="00A6405D" w:rsidP="002626AD">
      <w:pPr>
        <w:rPr>
          <w:rFonts w:ascii="Arial" w:hAnsi="Arial" w:cs="Arial"/>
          <w:b/>
          <w:bCs/>
          <w:sz w:val="28"/>
          <w:szCs w:val="28"/>
        </w:rPr>
      </w:pPr>
      <w:r w:rsidRPr="00DC7112">
        <w:rPr>
          <w:rFonts w:ascii="Arial" w:hAnsi="Arial" w:cs="Arial"/>
          <w:b/>
          <w:bCs/>
          <w:sz w:val="28"/>
          <w:szCs w:val="28"/>
        </w:rPr>
        <w:t xml:space="preserve">Leading voluntarily lends to leading authentically </w:t>
      </w:r>
    </w:p>
    <w:p w14:paraId="7B9AD073" w14:textId="77777777" w:rsidR="00A6405D" w:rsidRPr="00DC7112" w:rsidRDefault="00A6405D" w:rsidP="002626AD">
      <w:pPr>
        <w:rPr>
          <w:rFonts w:ascii="Arial" w:hAnsi="Arial" w:cs="Arial"/>
          <w:b/>
          <w:bCs/>
          <w:sz w:val="28"/>
          <w:szCs w:val="28"/>
        </w:rPr>
      </w:pPr>
    </w:p>
    <w:p w14:paraId="4D1F0863" w14:textId="3C421E2D" w:rsidR="00E05570" w:rsidRPr="00DC7112" w:rsidRDefault="00E05570" w:rsidP="00E05570">
      <w:pPr>
        <w:rPr>
          <w:rFonts w:ascii="Arial" w:hAnsi="Arial" w:cs="Arial"/>
          <w:sz w:val="28"/>
          <w:szCs w:val="28"/>
        </w:rPr>
      </w:pPr>
      <w:r w:rsidRPr="00DC7112">
        <w:rPr>
          <w:rFonts w:ascii="Arial" w:hAnsi="Arial" w:cs="Arial"/>
          <w:sz w:val="28"/>
          <w:szCs w:val="28"/>
        </w:rPr>
        <w:lastRenderedPageBreak/>
        <w:t xml:space="preserve">To remain voluntary, CSR, (which is rapidly morphing into </w:t>
      </w:r>
      <w:r w:rsidR="004A3736" w:rsidRPr="00DC7112">
        <w:rPr>
          <w:rFonts w:ascii="Arial" w:hAnsi="Arial" w:cs="Arial"/>
          <w:sz w:val="28"/>
          <w:szCs w:val="28"/>
        </w:rPr>
        <w:t xml:space="preserve">the term </w:t>
      </w:r>
      <w:r w:rsidRPr="00DC7112">
        <w:rPr>
          <w:rFonts w:ascii="Arial" w:hAnsi="Arial" w:cs="Arial"/>
          <w:sz w:val="28"/>
          <w:szCs w:val="28"/>
        </w:rPr>
        <w:t xml:space="preserve">sustainability) </w:t>
      </w:r>
      <w:r w:rsidRPr="00DC7112">
        <w:rPr>
          <w:rFonts w:ascii="Arial" w:hAnsi="Arial" w:cs="Arial"/>
          <w:b/>
          <w:bCs/>
          <w:sz w:val="28"/>
          <w:szCs w:val="28"/>
        </w:rPr>
        <w:t>must</w:t>
      </w:r>
      <w:r w:rsidRPr="00DC7112">
        <w:rPr>
          <w:rFonts w:ascii="Arial" w:hAnsi="Arial" w:cs="Arial"/>
          <w:sz w:val="28"/>
          <w:szCs w:val="28"/>
        </w:rPr>
        <w:t xml:space="preserve"> be led authentically and it is essential for the business to communicate a powerful case and provide genuine indicators and measurements for the business economy, environmental outcomes, and equity. (In laymen’s terms, health, wealth, and wellbeing). Justo writes in her paper that several consolidative hypotheses suggest that corporate management “should take into account social demands and integrate them in such a way that the business operates in accordance with social values” , Justo also indicates that ethical theories are of the view that as a business is part of society, their local or wider community that they should contribute to the “common good” </w:t>
      </w:r>
      <w:sdt>
        <w:sdtPr>
          <w:rPr>
            <w:rFonts w:ascii="Arial" w:hAnsi="Arial" w:cs="Arial"/>
            <w:sz w:val="28"/>
            <w:szCs w:val="28"/>
          </w:rPr>
          <w:id w:val="1809506348"/>
          <w:citation/>
        </w:sdtPr>
        <w:sdtEndPr/>
        <w:sdtContent>
          <w:r w:rsidRPr="00DC7112">
            <w:rPr>
              <w:rFonts w:ascii="Arial" w:hAnsi="Arial" w:cs="Arial"/>
              <w:sz w:val="28"/>
              <w:szCs w:val="28"/>
            </w:rPr>
            <w:fldChar w:fldCharType="begin"/>
          </w:r>
          <w:r w:rsidRPr="00DC7112">
            <w:rPr>
              <w:rFonts w:ascii="Arial" w:hAnsi="Arial" w:cs="Arial"/>
              <w:sz w:val="28"/>
              <w:szCs w:val="28"/>
            </w:rPr>
            <w:instrText xml:space="preserve"> CITATION Ale19 \l 2057 </w:instrText>
          </w:r>
          <w:r w:rsidRPr="00DC7112">
            <w:rPr>
              <w:rFonts w:ascii="Arial" w:hAnsi="Arial" w:cs="Arial"/>
              <w:sz w:val="28"/>
              <w:szCs w:val="28"/>
            </w:rPr>
            <w:fldChar w:fldCharType="separate"/>
          </w:r>
          <w:r w:rsidRPr="00DC7112">
            <w:rPr>
              <w:rFonts w:ascii="Arial" w:hAnsi="Arial" w:cs="Arial"/>
              <w:noProof/>
              <w:sz w:val="28"/>
              <w:szCs w:val="28"/>
            </w:rPr>
            <w:t>(Justo, 2019)</w:t>
          </w:r>
          <w:r w:rsidRPr="00DC7112">
            <w:rPr>
              <w:rFonts w:ascii="Arial" w:hAnsi="Arial" w:cs="Arial"/>
              <w:sz w:val="28"/>
              <w:szCs w:val="28"/>
            </w:rPr>
            <w:fldChar w:fldCharType="end"/>
          </w:r>
        </w:sdtContent>
      </w:sdt>
      <w:r w:rsidR="00A6405D" w:rsidRPr="00DC7112">
        <w:rPr>
          <w:rFonts w:ascii="Arial" w:hAnsi="Arial" w:cs="Arial"/>
          <w:sz w:val="28"/>
          <w:szCs w:val="28"/>
        </w:rPr>
        <w:t>.</w:t>
      </w:r>
    </w:p>
    <w:p w14:paraId="3BD761A2" w14:textId="22AA9B4A" w:rsidR="00A6405D" w:rsidRPr="00DC7112" w:rsidRDefault="00A6405D" w:rsidP="00E05570">
      <w:pPr>
        <w:rPr>
          <w:rFonts w:ascii="Arial" w:hAnsi="Arial" w:cs="Arial"/>
          <w:sz w:val="28"/>
          <w:szCs w:val="28"/>
        </w:rPr>
      </w:pPr>
    </w:p>
    <w:p w14:paraId="0614243A" w14:textId="2A4B9470" w:rsidR="00A6405D" w:rsidRPr="00DC7112" w:rsidRDefault="00A6405D" w:rsidP="00E05570">
      <w:pPr>
        <w:rPr>
          <w:rFonts w:ascii="Arial" w:hAnsi="Arial" w:cs="Arial"/>
          <w:b/>
          <w:bCs/>
          <w:sz w:val="28"/>
          <w:szCs w:val="28"/>
        </w:rPr>
      </w:pPr>
      <w:r w:rsidRPr="00DC7112">
        <w:rPr>
          <w:rFonts w:ascii="Arial" w:hAnsi="Arial" w:cs="Arial"/>
          <w:b/>
          <w:bCs/>
          <w:sz w:val="28"/>
          <w:szCs w:val="28"/>
        </w:rPr>
        <w:t>Values based recruitment</w:t>
      </w:r>
      <w:r w:rsidR="006315BC" w:rsidRPr="00DC7112">
        <w:rPr>
          <w:rFonts w:ascii="Arial" w:hAnsi="Arial" w:cs="Arial"/>
          <w:b/>
          <w:bCs/>
          <w:sz w:val="28"/>
          <w:szCs w:val="28"/>
        </w:rPr>
        <w:t xml:space="preserve"> through transparency</w:t>
      </w:r>
    </w:p>
    <w:p w14:paraId="7E7C6B60" w14:textId="77777777" w:rsidR="00E05570" w:rsidRPr="00DC7112" w:rsidRDefault="00E05570" w:rsidP="002626AD">
      <w:pPr>
        <w:rPr>
          <w:rFonts w:ascii="Arial" w:hAnsi="Arial" w:cs="Arial"/>
          <w:sz w:val="28"/>
          <w:szCs w:val="28"/>
        </w:rPr>
      </w:pPr>
    </w:p>
    <w:p w14:paraId="5A236AE8" w14:textId="728D4963" w:rsidR="00973715" w:rsidRPr="00DC7112" w:rsidRDefault="00E05570" w:rsidP="002626AD">
      <w:pPr>
        <w:rPr>
          <w:rFonts w:ascii="Arial" w:hAnsi="Arial" w:cs="Arial"/>
          <w:sz w:val="28"/>
          <w:szCs w:val="28"/>
        </w:rPr>
      </w:pPr>
      <w:r w:rsidRPr="00DC7112">
        <w:rPr>
          <w:rFonts w:ascii="Arial" w:hAnsi="Arial" w:cs="Arial"/>
          <w:sz w:val="28"/>
          <w:szCs w:val="28"/>
        </w:rPr>
        <w:t xml:space="preserve">From the first historical information paragraph, we can we infer that Voluntary reporting has been happening on varying levels for centuries and has often been viewed as an act of going above and beyond what is currently required of a business </w:t>
      </w:r>
      <w:sdt>
        <w:sdtPr>
          <w:rPr>
            <w:rFonts w:ascii="Arial" w:hAnsi="Arial" w:cs="Arial"/>
            <w:sz w:val="28"/>
            <w:szCs w:val="28"/>
          </w:rPr>
          <w:id w:val="-1052382549"/>
          <w:citation/>
        </w:sdtPr>
        <w:sdtEndPr/>
        <w:sdtContent>
          <w:r w:rsidRPr="00DC7112">
            <w:rPr>
              <w:rFonts w:ascii="Arial" w:hAnsi="Arial" w:cs="Arial"/>
              <w:sz w:val="28"/>
              <w:szCs w:val="28"/>
            </w:rPr>
            <w:fldChar w:fldCharType="begin"/>
          </w:r>
          <w:r w:rsidRPr="00DC7112">
            <w:rPr>
              <w:rFonts w:ascii="Arial" w:hAnsi="Arial" w:cs="Arial"/>
              <w:sz w:val="28"/>
              <w:szCs w:val="28"/>
            </w:rPr>
            <w:instrText xml:space="preserve"> CITATION Din18 \l 2057 </w:instrText>
          </w:r>
          <w:r w:rsidRPr="00DC7112">
            <w:rPr>
              <w:rFonts w:ascii="Arial" w:hAnsi="Arial" w:cs="Arial"/>
              <w:sz w:val="28"/>
              <w:szCs w:val="28"/>
            </w:rPr>
            <w:fldChar w:fldCharType="separate"/>
          </w:r>
          <w:r w:rsidRPr="00DC7112">
            <w:rPr>
              <w:rFonts w:ascii="Arial" w:hAnsi="Arial" w:cs="Arial"/>
              <w:noProof/>
              <w:sz w:val="28"/>
              <w:szCs w:val="28"/>
            </w:rPr>
            <w:t>(Ramdhony, 2018)</w:t>
          </w:r>
          <w:r w:rsidRPr="00DC7112">
            <w:rPr>
              <w:rFonts w:ascii="Arial" w:hAnsi="Arial" w:cs="Arial"/>
              <w:sz w:val="28"/>
              <w:szCs w:val="28"/>
            </w:rPr>
            <w:fldChar w:fldCharType="end"/>
          </w:r>
        </w:sdtContent>
      </w:sdt>
      <w:r w:rsidRPr="00DC7112">
        <w:rPr>
          <w:rFonts w:ascii="Arial" w:hAnsi="Arial" w:cs="Arial"/>
          <w:sz w:val="28"/>
          <w:szCs w:val="28"/>
        </w:rPr>
        <w:t>. Perhaps an</w:t>
      </w:r>
      <w:r w:rsidR="000C088E" w:rsidRPr="00DC7112">
        <w:rPr>
          <w:rFonts w:ascii="Arial" w:hAnsi="Arial" w:cs="Arial"/>
          <w:sz w:val="28"/>
          <w:szCs w:val="28"/>
        </w:rPr>
        <w:t xml:space="preserve"> indication of a business operating in an open, </w:t>
      </w:r>
      <w:r w:rsidR="007E67DB" w:rsidRPr="00DC7112">
        <w:rPr>
          <w:rFonts w:ascii="Arial" w:hAnsi="Arial" w:cs="Arial"/>
          <w:sz w:val="28"/>
          <w:szCs w:val="28"/>
        </w:rPr>
        <w:t>honest,</w:t>
      </w:r>
      <w:r w:rsidR="000C088E" w:rsidRPr="00DC7112">
        <w:rPr>
          <w:rFonts w:ascii="Arial" w:hAnsi="Arial" w:cs="Arial"/>
          <w:sz w:val="28"/>
          <w:szCs w:val="28"/>
        </w:rPr>
        <w:t xml:space="preserve"> and transparent way, which can ultimately result in attracting the employees who share the values and respect the organisation for their transparency</w:t>
      </w:r>
      <w:r w:rsidR="007E67DB" w:rsidRPr="00DC7112">
        <w:rPr>
          <w:rFonts w:ascii="Arial" w:hAnsi="Arial" w:cs="Arial"/>
          <w:sz w:val="28"/>
          <w:szCs w:val="28"/>
        </w:rPr>
        <w:t>. Potentially strengthening the business and individuals’ reputation and brand.</w:t>
      </w:r>
      <w:r w:rsidRPr="00DC7112">
        <w:rPr>
          <w:rFonts w:ascii="Arial" w:hAnsi="Arial" w:cs="Arial"/>
          <w:sz w:val="28"/>
          <w:szCs w:val="28"/>
        </w:rPr>
        <w:t xml:space="preserve"> But also making profit for the stakeholders</w:t>
      </w:r>
      <w:r w:rsidR="00973715" w:rsidRPr="00DC7112">
        <w:rPr>
          <w:rFonts w:ascii="Arial" w:hAnsi="Arial" w:cs="Arial"/>
          <w:sz w:val="28"/>
          <w:szCs w:val="28"/>
        </w:rPr>
        <w:t xml:space="preserve">, </w:t>
      </w:r>
    </w:p>
    <w:p w14:paraId="31454DAE" w14:textId="563F6C7E" w:rsidR="00667C57" w:rsidRPr="00DC7112" w:rsidRDefault="00667C57" w:rsidP="002626AD">
      <w:pPr>
        <w:rPr>
          <w:rFonts w:ascii="Arial" w:hAnsi="Arial" w:cs="Arial"/>
          <w:sz w:val="28"/>
          <w:szCs w:val="28"/>
        </w:rPr>
      </w:pPr>
    </w:p>
    <w:p w14:paraId="5A31F849" w14:textId="1553FA7B" w:rsidR="00A6405D" w:rsidRPr="00DC7112" w:rsidRDefault="00A6405D" w:rsidP="002626AD">
      <w:pPr>
        <w:rPr>
          <w:rFonts w:ascii="Arial" w:hAnsi="Arial" w:cs="Arial"/>
          <w:b/>
          <w:bCs/>
          <w:sz w:val="28"/>
          <w:szCs w:val="28"/>
        </w:rPr>
      </w:pPr>
      <w:r w:rsidRPr="00DC7112">
        <w:rPr>
          <w:rFonts w:ascii="Arial" w:hAnsi="Arial" w:cs="Arial"/>
          <w:b/>
          <w:bCs/>
          <w:sz w:val="28"/>
          <w:szCs w:val="28"/>
        </w:rPr>
        <w:t>Ethical champions and do they report?</w:t>
      </w:r>
    </w:p>
    <w:p w14:paraId="02F48A9F" w14:textId="77777777" w:rsidR="00A6405D" w:rsidRPr="00DC7112" w:rsidRDefault="00A6405D" w:rsidP="002626AD">
      <w:pPr>
        <w:rPr>
          <w:rFonts w:ascii="Arial" w:hAnsi="Arial" w:cs="Arial"/>
          <w:b/>
          <w:bCs/>
          <w:sz w:val="28"/>
          <w:szCs w:val="28"/>
        </w:rPr>
      </w:pPr>
    </w:p>
    <w:p w14:paraId="1EB6EB97" w14:textId="6085F030" w:rsidR="00667C57" w:rsidRPr="00DC7112" w:rsidRDefault="00667C57" w:rsidP="002626AD">
      <w:pPr>
        <w:rPr>
          <w:rFonts w:ascii="Arial" w:hAnsi="Arial" w:cs="Arial"/>
          <w:sz w:val="28"/>
          <w:szCs w:val="28"/>
        </w:rPr>
      </w:pPr>
      <w:r w:rsidRPr="00DC7112">
        <w:rPr>
          <w:rFonts w:ascii="Arial" w:hAnsi="Arial" w:cs="Arial"/>
          <w:sz w:val="28"/>
          <w:szCs w:val="28"/>
        </w:rPr>
        <w:t xml:space="preserve">In </w:t>
      </w:r>
      <w:r w:rsidR="00D97B02" w:rsidRPr="00DC7112">
        <w:rPr>
          <w:rFonts w:ascii="Arial" w:hAnsi="Arial" w:cs="Arial"/>
          <w:sz w:val="28"/>
          <w:szCs w:val="28"/>
        </w:rPr>
        <w:t xml:space="preserve">2018 </w:t>
      </w:r>
      <w:r w:rsidRPr="00DC7112">
        <w:rPr>
          <w:rFonts w:ascii="Arial" w:hAnsi="Arial" w:cs="Arial"/>
          <w:sz w:val="28"/>
          <w:szCs w:val="28"/>
        </w:rPr>
        <w:t xml:space="preserve">Greenhouse blogged that they had </w:t>
      </w:r>
      <w:r w:rsidR="00D97B02" w:rsidRPr="00DC7112">
        <w:rPr>
          <w:rFonts w:ascii="Arial" w:hAnsi="Arial" w:cs="Arial"/>
          <w:sz w:val="28"/>
          <w:szCs w:val="28"/>
        </w:rPr>
        <w:t xml:space="preserve">won the PRCA Ethical </w:t>
      </w:r>
      <w:r w:rsidR="00C24512" w:rsidRPr="00DC7112">
        <w:rPr>
          <w:rFonts w:ascii="Arial" w:hAnsi="Arial" w:cs="Arial"/>
          <w:sz w:val="28"/>
          <w:szCs w:val="28"/>
        </w:rPr>
        <w:t>champions</w:t>
      </w:r>
      <w:r w:rsidR="00D97B02" w:rsidRPr="00DC7112">
        <w:rPr>
          <w:rFonts w:ascii="Arial" w:hAnsi="Arial" w:cs="Arial"/>
          <w:sz w:val="28"/>
          <w:szCs w:val="28"/>
        </w:rPr>
        <w:t xml:space="preserve"> award for best small consultancy. </w:t>
      </w:r>
      <w:proofErr w:type="gramStart"/>
      <w:r w:rsidR="004A3736" w:rsidRPr="00DC7112">
        <w:rPr>
          <w:rFonts w:ascii="Arial" w:hAnsi="Arial" w:cs="Arial"/>
          <w:sz w:val="28"/>
          <w:szCs w:val="28"/>
        </w:rPr>
        <w:t>Greenhouse</w:t>
      </w:r>
      <w:proofErr w:type="gramEnd"/>
      <w:r w:rsidR="004A3736" w:rsidRPr="00DC7112">
        <w:rPr>
          <w:rFonts w:ascii="Arial" w:hAnsi="Arial" w:cs="Arial"/>
          <w:sz w:val="28"/>
          <w:szCs w:val="28"/>
        </w:rPr>
        <w:t xml:space="preserve"> </w:t>
      </w:r>
      <w:r w:rsidR="00D97B02" w:rsidRPr="00DC7112">
        <w:rPr>
          <w:rFonts w:ascii="Arial" w:hAnsi="Arial" w:cs="Arial"/>
          <w:sz w:val="28"/>
          <w:szCs w:val="28"/>
        </w:rPr>
        <w:t>are a B Corporation business. Their “mission” comes from their commitment and their values to make a difference to the environment</w:t>
      </w:r>
      <w:r w:rsidR="00C24512" w:rsidRPr="00DC7112">
        <w:rPr>
          <w:rFonts w:ascii="Arial" w:hAnsi="Arial" w:cs="Arial"/>
          <w:sz w:val="28"/>
          <w:szCs w:val="28"/>
        </w:rPr>
        <w:t xml:space="preserve">. As a B Corporation business their form filling policies are all voluntary, but their independent certification confirm that their practices and policies are consistent with their claims, giving them a measurable and potentially consistent tool to measure their sustainability and environmental performance against </w:t>
      </w:r>
      <w:r w:rsidR="00B7325B" w:rsidRPr="00DC7112">
        <w:rPr>
          <w:rFonts w:ascii="Arial" w:hAnsi="Arial" w:cs="Arial"/>
          <w:sz w:val="28"/>
          <w:szCs w:val="28"/>
        </w:rPr>
        <w:t xml:space="preserve">whilst making a profit for stakeholder and the planet </w:t>
      </w:r>
      <w:sdt>
        <w:sdtPr>
          <w:rPr>
            <w:rFonts w:ascii="Arial" w:hAnsi="Arial" w:cs="Arial"/>
            <w:sz w:val="28"/>
            <w:szCs w:val="28"/>
          </w:rPr>
          <w:id w:val="2017719983"/>
          <w:citation/>
        </w:sdtPr>
        <w:sdtEndPr/>
        <w:sdtContent>
          <w:r w:rsidR="00C24512" w:rsidRPr="00DC7112">
            <w:rPr>
              <w:rFonts w:ascii="Arial" w:hAnsi="Arial" w:cs="Arial"/>
              <w:sz w:val="28"/>
              <w:szCs w:val="28"/>
            </w:rPr>
            <w:fldChar w:fldCharType="begin"/>
          </w:r>
          <w:r w:rsidR="00C24512" w:rsidRPr="00DC7112">
            <w:rPr>
              <w:rFonts w:ascii="Arial" w:hAnsi="Arial" w:cs="Arial"/>
              <w:sz w:val="28"/>
              <w:szCs w:val="28"/>
            </w:rPr>
            <w:instrText xml:space="preserve"> CITATION gre18 \l 2057 </w:instrText>
          </w:r>
          <w:r w:rsidR="00C24512" w:rsidRPr="00DC7112">
            <w:rPr>
              <w:rFonts w:ascii="Arial" w:hAnsi="Arial" w:cs="Arial"/>
              <w:sz w:val="28"/>
              <w:szCs w:val="28"/>
            </w:rPr>
            <w:fldChar w:fldCharType="separate"/>
          </w:r>
          <w:r w:rsidR="00C24512" w:rsidRPr="00DC7112">
            <w:rPr>
              <w:rFonts w:ascii="Arial" w:hAnsi="Arial" w:cs="Arial"/>
              <w:noProof/>
              <w:sz w:val="28"/>
              <w:szCs w:val="28"/>
            </w:rPr>
            <w:t>(greenhouse.agency, 2018)</w:t>
          </w:r>
          <w:r w:rsidR="00C24512" w:rsidRPr="00DC7112">
            <w:rPr>
              <w:rFonts w:ascii="Arial" w:hAnsi="Arial" w:cs="Arial"/>
              <w:sz w:val="28"/>
              <w:szCs w:val="28"/>
            </w:rPr>
            <w:fldChar w:fldCharType="end"/>
          </w:r>
        </w:sdtContent>
      </w:sdt>
      <w:r w:rsidR="00C24512" w:rsidRPr="00DC7112">
        <w:rPr>
          <w:rFonts w:ascii="Arial" w:hAnsi="Arial" w:cs="Arial"/>
          <w:sz w:val="28"/>
          <w:szCs w:val="28"/>
        </w:rPr>
        <w:t>.</w:t>
      </w:r>
    </w:p>
    <w:p w14:paraId="3F294872" w14:textId="79A293E5" w:rsidR="00460F7B" w:rsidRPr="00DC7112" w:rsidRDefault="00E05570" w:rsidP="002626AD">
      <w:pPr>
        <w:rPr>
          <w:rFonts w:ascii="Arial" w:hAnsi="Arial" w:cs="Arial"/>
          <w:sz w:val="28"/>
          <w:szCs w:val="28"/>
        </w:rPr>
      </w:pPr>
      <w:r w:rsidRPr="00DC7112">
        <w:rPr>
          <w:rFonts w:ascii="Arial" w:hAnsi="Arial" w:cs="Arial"/>
          <w:sz w:val="28"/>
          <w:szCs w:val="28"/>
        </w:rPr>
        <w:t xml:space="preserve"> </w:t>
      </w:r>
    </w:p>
    <w:p w14:paraId="32822ED7" w14:textId="5ACDEE39" w:rsidR="00B7325B" w:rsidRPr="00DC7112" w:rsidRDefault="00B7325B" w:rsidP="00B7325B">
      <w:pPr>
        <w:rPr>
          <w:rFonts w:ascii="Arial" w:hAnsi="Arial" w:cs="Arial"/>
          <w:sz w:val="28"/>
          <w:szCs w:val="28"/>
        </w:rPr>
      </w:pPr>
      <w:r w:rsidRPr="00DC7112">
        <w:rPr>
          <w:rFonts w:ascii="Arial" w:hAnsi="Arial" w:cs="Arial"/>
          <w:sz w:val="28"/>
          <w:szCs w:val="28"/>
        </w:rPr>
        <w:t xml:space="preserve">Working in an open, transparent, and sustainable way is the ethical </w:t>
      </w:r>
      <w:r w:rsidR="00694F1A" w:rsidRPr="00DC7112">
        <w:rPr>
          <w:rFonts w:ascii="Arial" w:hAnsi="Arial" w:cs="Arial"/>
          <w:sz w:val="28"/>
          <w:szCs w:val="28"/>
        </w:rPr>
        <w:t>deontological</w:t>
      </w:r>
      <w:r w:rsidRPr="00DC7112">
        <w:rPr>
          <w:rFonts w:ascii="Arial" w:hAnsi="Arial" w:cs="Arial"/>
          <w:sz w:val="28"/>
          <w:szCs w:val="28"/>
        </w:rPr>
        <w:t xml:space="preserve"> way of “doing well by doing good”</w:t>
      </w:r>
      <w:sdt>
        <w:sdtPr>
          <w:rPr>
            <w:rFonts w:ascii="Arial" w:hAnsi="Arial" w:cs="Arial"/>
            <w:sz w:val="28"/>
            <w:szCs w:val="28"/>
          </w:rPr>
          <w:id w:val="-1041438779"/>
          <w:citation/>
        </w:sdtPr>
        <w:sdtEndPr/>
        <w:sdtContent>
          <w:r w:rsidRPr="00DC7112">
            <w:rPr>
              <w:rFonts w:ascii="Arial" w:hAnsi="Arial" w:cs="Arial"/>
              <w:sz w:val="28"/>
              <w:szCs w:val="28"/>
            </w:rPr>
            <w:fldChar w:fldCharType="begin"/>
          </w:r>
          <w:r w:rsidRPr="00DC7112">
            <w:rPr>
              <w:rFonts w:ascii="Arial" w:hAnsi="Arial" w:cs="Arial"/>
              <w:sz w:val="28"/>
              <w:szCs w:val="28"/>
            </w:rPr>
            <w:instrText xml:space="preserve"> CITATION Reb15 \l 2057 </w:instrText>
          </w:r>
          <w:r w:rsidRPr="00DC7112">
            <w:rPr>
              <w:rFonts w:ascii="Arial" w:hAnsi="Arial" w:cs="Arial"/>
              <w:sz w:val="28"/>
              <w:szCs w:val="28"/>
            </w:rPr>
            <w:fldChar w:fldCharType="separate"/>
          </w:r>
          <w:r w:rsidRPr="00DC7112">
            <w:rPr>
              <w:rFonts w:ascii="Arial" w:hAnsi="Arial" w:cs="Arial"/>
              <w:noProof/>
              <w:sz w:val="28"/>
              <w:szCs w:val="28"/>
            </w:rPr>
            <w:t xml:space="preserve"> (Steen, 2015)</w:t>
          </w:r>
          <w:r w:rsidRPr="00DC7112">
            <w:rPr>
              <w:rFonts w:ascii="Arial" w:hAnsi="Arial" w:cs="Arial"/>
              <w:sz w:val="28"/>
              <w:szCs w:val="28"/>
            </w:rPr>
            <w:fldChar w:fldCharType="end"/>
          </w:r>
        </w:sdtContent>
      </w:sdt>
      <w:r w:rsidR="00694F1A" w:rsidRPr="00DC7112">
        <w:rPr>
          <w:rFonts w:ascii="Arial" w:hAnsi="Arial" w:cs="Arial"/>
          <w:sz w:val="28"/>
          <w:szCs w:val="28"/>
        </w:rPr>
        <w:t>.</w:t>
      </w:r>
      <w:r w:rsidRPr="00DC7112">
        <w:rPr>
          <w:rFonts w:ascii="Arial" w:hAnsi="Arial" w:cs="Arial"/>
          <w:sz w:val="28"/>
          <w:szCs w:val="28"/>
        </w:rPr>
        <w:t xml:space="preserve"> Bob Willard may be right when he says that doing what’s </w:t>
      </w:r>
      <w:r w:rsidRPr="00DC7112">
        <w:rPr>
          <w:rFonts w:ascii="Arial" w:hAnsi="Arial" w:cs="Arial"/>
          <w:sz w:val="28"/>
          <w:szCs w:val="28"/>
        </w:rPr>
        <w:lastRenderedPageBreak/>
        <w:t>right “must be embedded” in the culture of the company and the purpose of the business</w:t>
      </w:r>
      <w:r w:rsidR="00694F1A" w:rsidRPr="00DC7112">
        <w:rPr>
          <w:rFonts w:ascii="Arial" w:hAnsi="Arial" w:cs="Arial"/>
          <w:sz w:val="28"/>
          <w:szCs w:val="28"/>
        </w:rPr>
        <w:t xml:space="preserve"> </w:t>
      </w:r>
      <w:sdt>
        <w:sdtPr>
          <w:rPr>
            <w:rFonts w:ascii="Arial" w:hAnsi="Arial" w:cs="Arial"/>
            <w:sz w:val="28"/>
            <w:szCs w:val="28"/>
          </w:rPr>
          <w:id w:val="-1465030059"/>
          <w:citation/>
        </w:sdtPr>
        <w:sdtEndPr/>
        <w:sdtContent>
          <w:r w:rsidR="00694F1A" w:rsidRPr="00DC7112">
            <w:rPr>
              <w:rFonts w:ascii="Arial" w:hAnsi="Arial" w:cs="Arial"/>
              <w:sz w:val="28"/>
              <w:szCs w:val="28"/>
            </w:rPr>
            <w:fldChar w:fldCharType="begin"/>
          </w:r>
          <w:r w:rsidR="00694F1A" w:rsidRPr="00DC7112">
            <w:rPr>
              <w:rFonts w:ascii="Arial" w:hAnsi="Arial" w:cs="Arial"/>
              <w:sz w:val="28"/>
              <w:szCs w:val="28"/>
            </w:rPr>
            <w:instrText xml:space="preserve"> CITATION Wil21 \l 2057 </w:instrText>
          </w:r>
          <w:r w:rsidR="00694F1A" w:rsidRPr="00DC7112">
            <w:rPr>
              <w:rFonts w:ascii="Arial" w:hAnsi="Arial" w:cs="Arial"/>
              <w:sz w:val="28"/>
              <w:szCs w:val="28"/>
            </w:rPr>
            <w:fldChar w:fldCharType="separate"/>
          </w:r>
          <w:r w:rsidR="00694F1A" w:rsidRPr="00DC7112">
            <w:rPr>
              <w:rFonts w:ascii="Arial" w:hAnsi="Arial" w:cs="Arial"/>
              <w:noProof/>
              <w:sz w:val="28"/>
              <w:szCs w:val="28"/>
            </w:rPr>
            <w:t>(Willard, 2021)</w:t>
          </w:r>
          <w:r w:rsidR="00694F1A" w:rsidRPr="00DC7112">
            <w:rPr>
              <w:rFonts w:ascii="Arial" w:hAnsi="Arial" w:cs="Arial"/>
              <w:sz w:val="28"/>
              <w:szCs w:val="28"/>
            </w:rPr>
            <w:fldChar w:fldCharType="end"/>
          </w:r>
        </w:sdtContent>
      </w:sdt>
      <w:r w:rsidR="00694F1A" w:rsidRPr="00DC7112">
        <w:rPr>
          <w:rFonts w:ascii="Arial" w:hAnsi="Arial" w:cs="Arial"/>
          <w:sz w:val="28"/>
          <w:szCs w:val="28"/>
        </w:rPr>
        <w:t>.</w:t>
      </w:r>
    </w:p>
    <w:p w14:paraId="463ED53A" w14:textId="5E25DD58" w:rsidR="006315BC" w:rsidRPr="00DC7112" w:rsidRDefault="006315BC" w:rsidP="00B7325B">
      <w:pPr>
        <w:rPr>
          <w:rFonts w:ascii="Arial" w:hAnsi="Arial" w:cs="Arial"/>
          <w:sz w:val="28"/>
          <w:szCs w:val="28"/>
        </w:rPr>
      </w:pPr>
    </w:p>
    <w:p w14:paraId="6DA95008" w14:textId="56B2229D" w:rsidR="006315BC" w:rsidRPr="00DC7112" w:rsidRDefault="006315BC" w:rsidP="00B7325B">
      <w:pPr>
        <w:rPr>
          <w:rFonts w:ascii="Arial" w:hAnsi="Arial" w:cs="Arial"/>
          <w:b/>
          <w:bCs/>
          <w:sz w:val="28"/>
          <w:szCs w:val="28"/>
        </w:rPr>
      </w:pPr>
      <w:r w:rsidRPr="00DC7112">
        <w:rPr>
          <w:rFonts w:ascii="Arial" w:hAnsi="Arial" w:cs="Arial"/>
          <w:b/>
          <w:bCs/>
          <w:sz w:val="28"/>
          <w:szCs w:val="28"/>
        </w:rPr>
        <w:t>Are we really reporting voluntarily?</w:t>
      </w:r>
    </w:p>
    <w:p w14:paraId="5867F0AB" w14:textId="2688C250" w:rsidR="005D66FD" w:rsidRPr="00DC7112" w:rsidRDefault="005D66FD" w:rsidP="00B7325B">
      <w:pPr>
        <w:rPr>
          <w:rFonts w:ascii="Arial" w:eastAsia="Times New Roman" w:hAnsi="Arial" w:cs="Arial"/>
          <w:sz w:val="28"/>
          <w:szCs w:val="28"/>
          <w:lang w:eastAsia="en-GB"/>
        </w:rPr>
      </w:pPr>
    </w:p>
    <w:p w14:paraId="275D020E" w14:textId="79B63225" w:rsidR="00B7325B" w:rsidRPr="00DC7112" w:rsidRDefault="005D66FD" w:rsidP="00B7325B">
      <w:pPr>
        <w:rPr>
          <w:rFonts w:ascii="Arial" w:eastAsia="Times New Roman" w:hAnsi="Arial" w:cs="Arial"/>
          <w:sz w:val="28"/>
          <w:szCs w:val="28"/>
          <w:lang w:eastAsia="en-GB"/>
        </w:rPr>
      </w:pPr>
      <w:r w:rsidRPr="00DC7112">
        <w:rPr>
          <w:rFonts w:ascii="Arial" w:eastAsia="Times New Roman" w:hAnsi="Arial" w:cs="Arial"/>
          <w:sz w:val="28"/>
          <w:szCs w:val="28"/>
          <w:lang w:eastAsia="en-GB"/>
        </w:rPr>
        <w:t xml:space="preserve">But in 2020 </w:t>
      </w:r>
      <w:r w:rsidR="006E7252" w:rsidRPr="00DC7112">
        <w:rPr>
          <w:rFonts w:ascii="Arial" w:eastAsia="Times New Roman" w:hAnsi="Arial" w:cs="Arial"/>
          <w:sz w:val="28"/>
          <w:szCs w:val="28"/>
          <w:lang w:eastAsia="en-GB"/>
        </w:rPr>
        <w:t>“</w:t>
      </w:r>
      <w:r w:rsidRPr="00DC7112">
        <w:rPr>
          <w:rFonts w:ascii="Arial" w:eastAsia="Times New Roman" w:hAnsi="Arial" w:cs="Arial"/>
          <w:sz w:val="28"/>
          <w:szCs w:val="28"/>
          <w:lang w:eastAsia="en-GB"/>
        </w:rPr>
        <w:t>CSR changed from being a “nice thing to do” to a “should do”</w:t>
      </w:r>
      <w:r w:rsidR="006E7252" w:rsidRPr="00DC7112">
        <w:rPr>
          <w:rFonts w:ascii="Arial" w:eastAsia="Times New Roman" w:hAnsi="Arial" w:cs="Arial"/>
          <w:sz w:val="28"/>
          <w:szCs w:val="28"/>
          <w:lang w:eastAsia="en-GB"/>
        </w:rPr>
        <w:t xml:space="preserve"> and ultimately a “must do” philosophy</w:t>
      </w:r>
      <w:r w:rsidRPr="00DC7112">
        <w:rPr>
          <w:rFonts w:ascii="Arial" w:eastAsia="Times New Roman" w:hAnsi="Arial" w:cs="Arial"/>
          <w:sz w:val="28"/>
          <w:szCs w:val="28"/>
          <w:lang w:eastAsia="en-GB"/>
        </w:rPr>
        <w:t xml:space="preserve"> as the global pandemic covid 19 took </w:t>
      </w:r>
      <w:r w:rsidR="006E7252" w:rsidRPr="00DC7112">
        <w:rPr>
          <w:rFonts w:ascii="Arial" w:eastAsia="Times New Roman" w:hAnsi="Arial" w:cs="Arial"/>
          <w:sz w:val="28"/>
          <w:szCs w:val="28"/>
          <w:lang w:eastAsia="en-GB"/>
        </w:rPr>
        <w:t xml:space="preserve">hold” </w:t>
      </w:r>
      <w:sdt>
        <w:sdtPr>
          <w:rPr>
            <w:rFonts w:ascii="Arial" w:eastAsia="Times New Roman" w:hAnsi="Arial" w:cs="Arial"/>
            <w:sz w:val="28"/>
            <w:szCs w:val="28"/>
            <w:lang w:eastAsia="en-GB"/>
          </w:rPr>
          <w:id w:val="511578954"/>
          <w:citation/>
        </w:sdtPr>
        <w:sdtEndPr/>
        <w:sdtContent>
          <w:r w:rsidR="006E7252" w:rsidRPr="00DC7112">
            <w:rPr>
              <w:rFonts w:ascii="Arial" w:eastAsia="Times New Roman" w:hAnsi="Arial" w:cs="Arial"/>
              <w:sz w:val="28"/>
              <w:szCs w:val="28"/>
              <w:lang w:eastAsia="en-GB"/>
            </w:rPr>
            <w:fldChar w:fldCharType="begin"/>
          </w:r>
          <w:r w:rsidR="006E7252" w:rsidRPr="00DC7112">
            <w:rPr>
              <w:rFonts w:ascii="Arial" w:eastAsia="Times New Roman" w:hAnsi="Arial" w:cs="Arial"/>
              <w:sz w:val="28"/>
              <w:szCs w:val="28"/>
              <w:lang w:eastAsia="en-GB"/>
            </w:rPr>
            <w:instrText xml:space="preserve"> CITATION Dav22 \l 2057 </w:instrText>
          </w:r>
          <w:r w:rsidR="006E7252" w:rsidRPr="00DC7112">
            <w:rPr>
              <w:rFonts w:ascii="Arial" w:eastAsia="Times New Roman" w:hAnsi="Arial" w:cs="Arial"/>
              <w:sz w:val="28"/>
              <w:szCs w:val="28"/>
              <w:lang w:eastAsia="en-GB"/>
            </w:rPr>
            <w:fldChar w:fldCharType="separate"/>
          </w:r>
          <w:r w:rsidR="006E7252" w:rsidRPr="00DC7112">
            <w:rPr>
              <w:rFonts w:ascii="Arial" w:eastAsia="Times New Roman" w:hAnsi="Arial" w:cs="Arial"/>
              <w:noProof/>
              <w:sz w:val="28"/>
              <w:szCs w:val="28"/>
              <w:lang w:eastAsia="en-GB"/>
            </w:rPr>
            <w:t>(Amanawa, 2022)</w:t>
          </w:r>
          <w:r w:rsidR="006E7252" w:rsidRPr="00DC7112">
            <w:rPr>
              <w:rFonts w:ascii="Arial" w:eastAsia="Times New Roman" w:hAnsi="Arial" w:cs="Arial"/>
              <w:sz w:val="28"/>
              <w:szCs w:val="28"/>
              <w:lang w:eastAsia="en-GB"/>
            </w:rPr>
            <w:fldChar w:fldCharType="end"/>
          </w:r>
        </w:sdtContent>
      </w:sdt>
      <w:r w:rsidR="00902260" w:rsidRPr="00DC7112">
        <w:rPr>
          <w:rFonts w:ascii="Arial" w:eastAsia="Times New Roman" w:hAnsi="Arial" w:cs="Arial"/>
          <w:sz w:val="28"/>
          <w:szCs w:val="28"/>
          <w:lang w:eastAsia="en-GB"/>
        </w:rPr>
        <w:t>.</w:t>
      </w:r>
      <w:r w:rsidR="00BA6F68" w:rsidRPr="00DC7112">
        <w:rPr>
          <w:rFonts w:ascii="Arial" w:eastAsia="Times New Roman" w:hAnsi="Arial" w:cs="Arial"/>
          <w:sz w:val="28"/>
          <w:szCs w:val="28"/>
          <w:bdr w:val="none" w:sz="0" w:space="0" w:color="auto" w:frame="1"/>
          <w:lang w:eastAsia="en-GB"/>
        </w:rPr>
        <w:t xml:space="preserve">With the </w:t>
      </w:r>
      <w:r w:rsidR="00902260" w:rsidRPr="00DC7112">
        <w:rPr>
          <w:rFonts w:ascii="Arial" w:eastAsia="Times New Roman" w:hAnsi="Arial" w:cs="Arial"/>
          <w:sz w:val="28"/>
          <w:szCs w:val="28"/>
          <w:bdr w:val="none" w:sz="0" w:space="0" w:color="auto" w:frame="1"/>
          <w:lang w:eastAsia="en-GB"/>
        </w:rPr>
        <w:t>outbreak of</w:t>
      </w:r>
      <w:r w:rsidR="00BA6F68" w:rsidRPr="00DC7112">
        <w:rPr>
          <w:rFonts w:ascii="Arial" w:eastAsia="Times New Roman" w:hAnsi="Arial" w:cs="Arial"/>
          <w:sz w:val="28"/>
          <w:szCs w:val="28"/>
          <w:bdr w:val="none" w:sz="0" w:space="0" w:color="auto" w:frame="1"/>
          <w:lang w:eastAsia="en-GB"/>
        </w:rPr>
        <w:t xml:space="preserve"> the pandemic, businesses </w:t>
      </w:r>
      <w:r w:rsidR="00902260" w:rsidRPr="00DC7112">
        <w:rPr>
          <w:rFonts w:ascii="Arial" w:eastAsia="Times New Roman" w:hAnsi="Arial" w:cs="Arial"/>
          <w:sz w:val="28"/>
          <w:szCs w:val="28"/>
          <w:bdr w:val="none" w:sz="0" w:space="0" w:color="auto" w:frame="1"/>
          <w:lang w:eastAsia="en-GB"/>
        </w:rPr>
        <w:t>had to make</w:t>
      </w:r>
      <w:r w:rsidR="00BA6F68" w:rsidRPr="00DC7112">
        <w:rPr>
          <w:rFonts w:ascii="Arial" w:eastAsia="Times New Roman" w:hAnsi="Arial" w:cs="Arial"/>
          <w:sz w:val="28"/>
          <w:szCs w:val="28"/>
          <w:bdr w:val="none" w:sz="0" w:space="0" w:color="auto" w:frame="1"/>
          <w:lang w:eastAsia="en-GB"/>
        </w:rPr>
        <w:t xml:space="preserve"> </w:t>
      </w:r>
      <w:r w:rsidR="00902260" w:rsidRPr="00DC7112">
        <w:rPr>
          <w:rFonts w:ascii="Arial" w:eastAsia="Times New Roman" w:hAnsi="Arial" w:cs="Arial"/>
          <w:sz w:val="28"/>
          <w:szCs w:val="28"/>
          <w:bdr w:val="none" w:sz="0" w:space="0" w:color="auto" w:frame="1"/>
          <w:lang w:eastAsia="en-GB"/>
        </w:rPr>
        <w:t xml:space="preserve">confident </w:t>
      </w:r>
      <w:r w:rsidR="00BA6F68" w:rsidRPr="00DC7112">
        <w:rPr>
          <w:rFonts w:ascii="Arial" w:eastAsia="Times New Roman" w:hAnsi="Arial" w:cs="Arial"/>
          <w:sz w:val="28"/>
          <w:szCs w:val="28"/>
          <w:bdr w:val="none" w:sz="0" w:space="0" w:color="auto" w:frame="1"/>
          <w:lang w:eastAsia="en-GB"/>
        </w:rPr>
        <w:t>decisions to keep their employees safe first and foremost, both at work and</w:t>
      </w:r>
      <w:r w:rsidR="00902260" w:rsidRPr="00DC7112">
        <w:rPr>
          <w:rFonts w:ascii="Arial" w:eastAsia="Times New Roman" w:hAnsi="Arial" w:cs="Arial"/>
          <w:sz w:val="28"/>
          <w:szCs w:val="28"/>
          <w:bdr w:val="none" w:sz="0" w:space="0" w:color="auto" w:frame="1"/>
          <w:lang w:eastAsia="en-GB"/>
        </w:rPr>
        <w:t xml:space="preserve"> </w:t>
      </w:r>
      <w:r w:rsidR="00BA6F68" w:rsidRPr="00DC7112">
        <w:rPr>
          <w:rFonts w:ascii="Arial" w:eastAsia="Times New Roman" w:hAnsi="Arial" w:cs="Arial"/>
          <w:sz w:val="28"/>
          <w:szCs w:val="28"/>
          <w:bdr w:val="none" w:sz="0" w:space="0" w:color="auto" w:frame="1"/>
          <w:lang w:eastAsia="en-GB"/>
        </w:rPr>
        <w:t xml:space="preserve">through policies that encourage safe working and living circumstances, putting this essential CSR principle </w:t>
      </w:r>
      <w:r w:rsidR="00902260" w:rsidRPr="00DC7112">
        <w:rPr>
          <w:rFonts w:ascii="Arial" w:eastAsia="Times New Roman" w:hAnsi="Arial" w:cs="Arial"/>
          <w:sz w:val="28"/>
          <w:szCs w:val="28"/>
          <w:bdr w:val="none" w:sz="0" w:space="0" w:color="auto" w:frame="1"/>
          <w:lang w:eastAsia="en-GB"/>
        </w:rPr>
        <w:t xml:space="preserve">at the front of all decisions. </w:t>
      </w:r>
      <w:r w:rsidR="00B7325B" w:rsidRPr="00DC7112">
        <w:rPr>
          <w:rFonts w:ascii="Arial" w:eastAsia="Times New Roman" w:hAnsi="Arial" w:cs="Arial"/>
          <w:sz w:val="28"/>
          <w:szCs w:val="28"/>
          <w:lang w:eastAsia="en-GB"/>
        </w:rPr>
        <w:t xml:space="preserve">However, there are corporate governance requirements that companies </w:t>
      </w:r>
      <w:r w:rsidR="003D55C5" w:rsidRPr="00DC7112">
        <w:rPr>
          <w:rFonts w:ascii="Arial" w:eastAsia="Times New Roman" w:hAnsi="Arial" w:cs="Arial"/>
          <w:sz w:val="28"/>
          <w:szCs w:val="28"/>
          <w:lang w:eastAsia="en-GB"/>
        </w:rPr>
        <w:t>must</w:t>
      </w:r>
      <w:r w:rsidR="00B7325B" w:rsidRPr="00DC7112">
        <w:rPr>
          <w:rFonts w:ascii="Arial" w:eastAsia="Times New Roman" w:hAnsi="Arial" w:cs="Arial"/>
          <w:sz w:val="28"/>
          <w:szCs w:val="28"/>
          <w:lang w:eastAsia="en-GB"/>
        </w:rPr>
        <w:t xml:space="preserve"> abide</w:t>
      </w:r>
      <w:r w:rsidR="00C35739" w:rsidRPr="00DC7112">
        <w:rPr>
          <w:rFonts w:ascii="Arial" w:eastAsia="Times New Roman" w:hAnsi="Arial" w:cs="Arial"/>
          <w:sz w:val="28"/>
          <w:szCs w:val="28"/>
          <w:lang w:eastAsia="en-GB"/>
        </w:rPr>
        <w:t xml:space="preserve"> by and a</w:t>
      </w:r>
      <w:r w:rsidR="00B7325B" w:rsidRPr="00DC7112">
        <w:rPr>
          <w:rFonts w:ascii="Arial" w:eastAsia="Times New Roman" w:hAnsi="Arial" w:cs="Arial"/>
          <w:sz w:val="28"/>
          <w:szCs w:val="28"/>
          <w:lang w:eastAsia="en-GB"/>
        </w:rPr>
        <w:t xml:space="preserve">dditionally, there is legislation </w:t>
      </w:r>
      <w:r w:rsidR="00C35739" w:rsidRPr="00DC7112">
        <w:rPr>
          <w:rFonts w:ascii="Arial" w:eastAsia="Times New Roman" w:hAnsi="Arial" w:cs="Arial"/>
          <w:sz w:val="28"/>
          <w:szCs w:val="28"/>
          <w:lang w:eastAsia="en-GB"/>
        </w:rPr>
        <w:t>which guides</w:t>
      </w:r>
      <w:r w:rsidR="00B7325B" w:rsidRPr="00DC7112">
        <w:rPr>
          <w:rFonts w:ascii="Arial" w:eastAsia="Times New Roman" w:hAnsi="Arial" w:cs="Arial"/>
          <w:sz w:val="28"/>
          <w:szCs w:val="28"/>
          <w:lang w:eastAsia="en-GB"/>
        </w:rPr>
        <w:t xml:space="preserve"> businesses on social and environmental responsibilities such as </w:t>
      </w:r>
      <w:r w:rsidR="00B7325B" w:rsidRPr="00DC7112">
        <w:rPr>
          <w:rFonts w:ascii="Arial" w:eastAsia="Times New Roman" w:hAnsi="Arial" w:cs="Arial"/>
          <w:i/>
          <w:iCs/>
          <w:sz w:val="28"/>
          <w:szCs w:val="28"/>
          <w:bdr w:val="none" w:sz="0" w:space="0" w:color="auto" w:frame="1"/>
          <w:lang w:eastAsia="en-GB"/>
        </w:rPr>
        <w:t>Employment act 2002</w:t>
      </w:r>
      <w:r w:rsidR="00B7325B" w:rsidRPr="00DC7112">
        <w:rPr>
          <w:rFonts w:ascii="Arial" w:eastAsia="Times New Roman" w:hAnsi="Arial" w:cs="Arial"/>
          <w:sz w:val="28"/>
          <w:szCs w:val="28"/>
          <w:lang w:eastAsia="en-GB"/>
        </w:rPr>
        <w:t>, </w:t>
      </w:r>
      <w:r w:rsidR="00B7325B" w:rsidRPr="00DC7112">
        <w:rPr>
          <w:rFonts w:ascii="Arial" w:eastAsia="Times New Roman" w:hAnsi="Arial" w:cs="Arial"/>
          <w:i/>
          <w:iCs/>
          <w:sz w:val="28"/>
          <w:szCs w:val="28"/>
          <w:bdr w:val="none" w:sz="0" w:space="0" w:color="auto" w:frame="1"/>
          <w:lang w:eastAsia="en-GB"/>
        </w:rPr>
        <w:t>Health and Safety at Work Act 1974, Companies Act (2006) </w:t>
      </w:r>
      <w:r w:rsidR="00C35739" w:rsidRPr="00DC7112">
        <w:rPr>
          <w:rFonts w:ascii="Arial" w:eastAsia="Times New Roman" w:hAnsi="Arial" w:cs="Arial"/>
          <w:sz w:val="28"/>
          <w:szCs w:val="28"/>
          <w:lang w:eastAsia="en-GB"/>
        </w:rPr>
        <w:t xml:space="preserve">to name only two. </w:t>
      </w:r>
    </w:p>
    <w:p w14:paraId="0796A871" w14:textId="0AE6D4F4" w:rsidR="00C35739" w:rsidRPr="00DC7112" w:rsidRDefault="00C35739" w:rsidP="00C35739">
      <w:pPr>
        <w:rPr>
          <w:rFonts w:ascii="Arial" w:eastAsia="Times New Roman" w:hAnsi="Arial" w:cs="Arial"/>
          <w:sz w:val="28"/>
          <w:szCs w:val="28"/>
          <w:lang w:eastAsia="en-GB"/>
        </w:rPr>
      </w:pPr>
    </w:p>
    <w:p w14:paraId="5484480A" w14:textId="5BC2FD31" w:rsidR="006315BC" w:rsidRPr="00DC7112" w:rsidRDefault="006315BC" w:rsidP="00C35739">
      <w:pPr>
        <w:rPr>
          <w:rFonts w:ascii="Arial" w:eastAsia="Times New Roman" w:hAnsi="Arial" w:cs="Arial"/>
          <w:b/>
          <w:bCs/>
          <w:sz w:val="28"/>
          <w:szCs w:val="28"/>
          <w:lang w:eastAsia="en-GB"/>
        </w:rPr>
      </w:pPr>
      <w:r w:rsidRPr="00DC7112">
        <w:rPr>
          <w:rFonts w:ascii="Arial" w:eastAsia="Times New Roman" w:hAnsi="Arial" w:cs="Arial"/>
          <w:b/>
          <w:bCs/>
          <w:sz w:val="28"/>
          <w:szCs w:val="28"/>
          <w:lang w:eastAsia="en-GB"/>
        </w:rPr>
        <w:t>Public reprisal of voluntary reporting</w:t>
      </w:r>
    </w:p>
    <w:p w14:paraId="66A98AE1" w14:textId="77777777" w:rsidR="006315BC" w:rsidRPr="00DC7112" w:rsidRDefault="006315BC" w:rsidP="00C35739">
      <w:pPr>
        <w:rPr>
          <w:rFonts w:ascii="Arial" w:eastAsia="Times New Roman" w:hAnsi="Arial" w:cs="Arial"/>
          <w:sz w:val="28"/>
          <w:szCs w:val="28"/>
          <w:lang w:eastAsia="en-GB"/>
        </w:rPr>
      </w:pPr>
    </w:p>
    <w:p w14:paraId="7A0E8E8C" w14:textId="06F41104" w:rsidR="00C35739" w:rsidRPr="00DC7112" w:rsidRDefault="00C35739" w:rsidP="00C35739">
      <w:pPr>
        <w:rPr>
          <w:rFonts w:ascii="Arial" w:eastAsia="Times New Roman" w:hAnsi="Arial" w:cs="Arial"/>
          <w:sz w:val="28"/>
          <w:szCs w:val="28"/>
          <w:lang w:eastAsia="en-GB"/>
        </w:rPr>
      </w:pPr>
      <w:r w:rsidRPr="00DC7112">
        <w:rPr>
          <w:rFonts w:ascii="Arial" w:eastAsia="Times New Roman" w:hAnsi="Arial" w:cs="Arial"/>
          <w:sz w:val="28"/>
          <w:szCs w:val="28"/>
          <w:lang w:eastAsia="en-GB"/>
        </w:rPr>
        <w:t xml:space="preserve">In the UK CSR is a voluntary initiative, with exposure of any wrongdoing being made public and globally reaching with the aid of social media platforms, shaming businesses. A great example </w:t>
      </w:r>
      <w:r w:rsidR="00D25381" w:rsidRPr="00DC7112">
        <w:rPr>
          <w:rFonts w:ascii="Arial" w:eastAsia="Times New Roman" w:hAnsi="Arial" w:cs="Arial"/>
          <w:sz w:val="28"/>
          <w:szCs w:val="28"/>
          <w:lang w:eastAsia="en-GB"/>
        </w:rPr>
        <w:t xml:space="preserve">was in 2007 when a Greenpeace report called “cooking the Climate” showed how major food industry companies such as Nestle, Unilever and Kraft were destroying the Indonesian rain forests and swamps. The Greenpeace report referred to them as </w:t>
      </w:r>
      <w:r w:rsidR="00DC7112" w:rsidRPr="00DC7112">
        <w:rPr>
          <w:rFonts w:ascii="Arial" w:eastAsia="Times New Roman" w:hAnsi="Arial" w:cs="Arial"/>
          <w:sz w:val="28"/>
          <w:szCs w:val="28"/>
          <w:lang w:eastAsia="en-GB"/>
        </w:rPr>
        <w:t xml:space="preserve">“climate Vandals” </w:t>
      </w:r>
      <w:sdt>
        <w:sdtPr>
          <w:rPr>
            <w:rFonts w:ascii="Arial" w:eastAsia="Times New Roman" w:hAnsi="Arial" w:cs="Arial"/>
            <w:sz w:val="28"/>
            <w:szCs w:val="28"/>
            <w:lang w:eastAsia="en-GB"/>
          </w:rPr>
          <w:id w:val="869810027"/>
          <w:citation/>
        </w:sdtPr>
        <w:sdtContent>
          <w:r w:rsidR="00DC7112" w:rsidRPr="00DC7112">
            <w:rPr>
              <w:rFonts w:ascii="Arial" w:eastAsia="Times New Roman" w:hAnsi="Arial" w:cs="Arial"/>
              <w:sz w:val="28"/>
              <w:szCs w:val="28"/>
              <w:lang w:eastAsia="en-GB"/>
            </w:rPr>
            <w:fldChar w:fldCharType="begin"/>
          </w:r>
          <w:r w:rsidR="00DC7112" w:rsidRPr="00DC7112">
            <w:rPr>
              <w:rFonts w:ascii="Arial" w:eastAsia="Times New Roman" w:hAnsi="Arial" w:cs="Arial"/>
              <w:sz w:val="28"/>
              <w:szCs w:val="28"/>
              <w:lang w:eastAsia="en-GB"/>
            </w:rPr>
            <w:instrText xml:space="preserve"> CITATION Mar07 \l 2057 </w:instrText>
          </w:r>
          <w:r w:rsidR="00DC7112" w:rsidRPr="00DC7112">
            <w:rPr>
              <w:rFonts w:ascii="Arial" w:eastAsia="Times New Roman" w:hAnsi="Arial" w:cs="Arial"/>
              <w:sz w:val="28"/>
              <w:szCs w:val="28"/>
              <w:lang w:eastAsia="en-GB"/>
            </w:rPr>
            <w:fldChar w:fldCharType="separate"/>
          </w:r>
          <w:r w:rsidR="00DC7112" w:rsidRPr="00DC7112">
            <w:rPr>
              <w:rFonts w:ascii="Arial" w:eastAsia="Times New Roman" w:hAnsi="Arial" w:cs="Arial"/>
              <w:noProof/>
              <w:sz w:val="28"/>
              <w:szCs w:val="28"/>
              <w:lang w:eastAsia="en-GB"/>
            </w:rPr>
            <w:t>(Marketing week, 2007)</w:t>
          </w:r>
          <w:r w:rsidR="00DC7112" w:rsidRPr="00DC7112">
            <w:rPr>
              <w:rFonts w:ascii="Arial" w:eastAsia="Times New Roman" w:hAnsi="Arial" w:cs="Arial"/>
              <w:sz w:val="28"/>
              <w:szCs w:val="28"/>
              <w:lang w:eastAsia="en-GB"/>
            </w:rPr>
            <w:fldChar w:fldCharType="end"/>
          </w:r>
        </w:sdtContent>
      </w:sdt>
      <w:r w:rsidR="00DC7112" w:rsidRPr="00DC7112">
        <w:rPr>
          <w:rFonts w:ascii="Arial" w:eastAsia="Times New Roman" w:hAnsi="Arial" w:cs="Arial"/>
          <w:sz w:val="28"/>
          <w:szCs w:val="28"/>
          <w:lang w:eastAsia="en-GB"/>
        </w:rPr>
        <w:t>.</w:t>
      </w:r>
    </w:p>
    <w:p w14:paraId="64A55CA1" w14:textId="38770B27" w:rsidR="00C35739" w:rsidRPr="00DC7112" w:rsidRDefault="006315BC" w:rsidP="00C35739">
      <w:pPr>
        <w:rPr>
          <w:rFonts w:ascii="Arial" w:eastAsia="Times New Roman" w:hAnsi="Arial" w:cs="Arial"/>
          <w:sz w:val="28"/>
          <w:szCs w:val="28"/>
          <w:lang w:eastAsia="en-GB"/>
        </w:rPr>
      </w:pPr>
      <w:r w:rsidRPr="00DC7112">
        <w:rPr>
          <w:rFonts w:ascii="Arial" w:eastAsia="Times New Roman" w:hAnsi="Arial" w:cs="Arial"/>
          <w:sz w:val="28"/>
          <w:szCs w:val="28"/>
          <w:lang w:eastAsia="en-GB"/>
        </w:rPr>
        <w:t xml:space="preserve"> </w:t>
      </w:r>
    </w:p>
    <w:p w14:paraId="49F3985B" w14:textId="38511483" w:rsidR="006315BC" w:rsidRPr="00DC7112" w:rsidRDefault="006315BC" w:rsidP="00C35739">
      <w:pPr>
        <w:rPr>
          <w:rFonts w:ascii="Arial" w:eastAsia="Times New Roman" w:hAnsi="Arial" w:cs="Arial"/>
          <w:b/>
          <w:bCs/>
          <w:sz w:val="28"/>
          <w:szCs w:val="28"/>
          <w:lang w:eastAsia="en-GB"/>
        </w:rPr>
      </w:pPr>
      <w:r w:rsidRPr="00DC7112">
        <w:rPr>
          <w:rFonts w:ascii="Arial" w:eastAsia="Times New Roman" w:hAnsi="Arial" w:cs="Arial"/>
          <w:b/>
          <w:bCs/>
          <w:sz w:val="28"/>
          <w:szCs w:val="28"/>
          <w:lang w:eastAsia="en-GB"/>
        </w:rPr>
        <w:t xml:space="preserve">For the right reasons? </w:t>
      </w:r>
    </w:p>
    <w:p w14:paraId="2AE9EFF6" w14:textId="77777777" w:rsidR="004A3736" w:rsidRPr="00DC7112" w:rsidRDefault="004A3736" w:rsidP="005F53E5">
      <w:pPr>
        <w:rPr>
          <w:rFonts w:ascii="Arial" w:eastAsia="Times New Roman" w:hAnsi="Arial" w:cs="Arial"/>
          <w:b/>
          <w:bCs/>
          <w:sz w:val="28"/>
          <w:szCs w:val="28"/>
          <w:lang w:eastAsia="en-GB"/>
        </w:rPr>
      </w:pPr>
    </w:p>
    <w:p w14:paraId="5442B2A2" w14:textId="6A01A4F3" w:rsidR="003332BE" w:rsidRPr="00DC7112" w:rsidRDefault="00C35739" w:rsidP="005F53E5">
      <w:pPr>
        <w:rPr>
          <w:rFonts w:ascii="Arial" w:hAnsi="Arial" w:cs="Arial"/>
          <w:sz w:val="28"/>
          <w:szCs w:val="28"/>
        </w:rPr>
      </w:pPr>
      <w:r w:rsidRPr="00DC7112">
        <w:rPr>
          <w:rFonts w:ascii="Arial" w:eastAsia="Times New Roman" w:hAnsi="Arial" w:cs="Arial"/>
          <w:sz w:val="28"/>
          <w:szCs w:val="28"/>
          <w:lang w:eastAsia="en-GB"/>
        </w:rPr>
        <w:t xml:space="preserve">In 2010, </w:t>
      </w:r>
      <w:r w:rsidRPr="00DC7112">
        <w:rPr>
          <w:rFonts w:ascii="Arial" w:hAnsi="Arial" w:cs="Arial"/>
          <w:sz w:val="28"/>
          <w:szCs w:val="28"/>
        </w:rPr>
        <w:t>t</w:t>
      </w:r>
      <w:r w:rsidR="00B7325B" w:rsidRPr="00DC7112">
        <w:rPr>
          <w:rFonts w:ascii="Arial" w:hAnsi="Arial" w:cs="Arial"/>
          <w:sz w:val="28"/>
          <w:szCs w:val="28"/>
        </w:rPr>
        <w:t>he</w:t>
      </w:r>
      <w:r w:rsidR="001258F6" w:rsidRPr="00DC7112">
        <w:rPr>
          <w:rFonts w:ascii="Arial" w:hAnsi="Arial" w:cs="Arial"/>
          <w:sz w:val="28"/>
          <w:szCs w:val="28"/>
        </w:rPr>
        <w:t xml:space="preserve"> UN Global Compact Accenture CEO published </w:t>
      </w:r>
      <w:r w:rsidRPr="00DC7112">
        <w:rPr>
          <w:rFonts w:ascii="Arial" w:hAnsi="Arial" w:cs="Arial"/>
          <w:sz w:val="28"/>
          <w:szCs w:val="28"/>
        </w:rPr>
        <w:t>its study reporting</w:t>
      </w:r>
      <w:r w:rsidR="00B7325B" w:rsidRPr="00DC7112">
        <w:rPr>
          <w:rFonts w:ascii="Arial" w:hAnsi="Arial" w:cs="Arial"/>
          <w:sz w:val="28"/>
          <w:szCs w:val="28"/>
        </w:rPr>
        <w:t xml:space="preserve"> </w:t>
      </w:r>
      <w:r w:rsidR="001258F6" w:rsidRPr="00DC7112">
        <w:rPr>
          <w:rFonts w:ascii="Arial" w:hAnsi="Arial" w:cs="Arial"/>
          <w:sz w:val="28"/>
          <w:szCs w:val="28"/>
        </w:rPr>
        <w:t xml:space="preserve">that at that time 93% of Chief executive officers viewed sustainability as important to their company’s success hypothetically </w:t>
      </w:r>
      <w:r w:rsidR="00D25381" w:rsidRPr="00DC7112">
        <w:rPr>
          <w:rFonts w:ascii="Arial" w:hAnsi="Arial" w:cs="Arial"/>
          <w:sz w:val="28"/>
          <w:szCs w:val="28"/>
        </w:rPr>
        <w:t>reinforcing</w:t>
      </w:r>
      <w:r w:rsidR="001258F6" w:rsidRPr="00DC7112">
        <w:rPr>
          <w:rFonts w:ascii="Arial" w:hAnsi="Arial" w:cs="Arial"/>
          <w:sz w:val="28"/>
          <w:szCs w:val="28"/>
        </w:rPr>
        <w:t xml:space="preserve"> the ideas that </w:t>
      </w:r>
      <w:r w:rsidR="00460F7B" w:rsidRPr="00DC7112">
        <w:rPr>
          <w:rFonts w:ascii="Arial" w:hAnsi="Arial" w:cs="Arial"/>
          <w:sz w:val="28"/>
          <w:szCs w:val="28"/>
        </w:rPr>
        <w:t>voluntary reporting and sharing of CSR information was contributing to this success</w:t>
      </w:r>
      <w:r w:rsidR="003332BE" w:rsidRPr="00DC7112">
        <w:rPr>
          <w:rFonts w:ascii="Arial" w:hAnsi="Arial" w:cs="Arial"/>
          <w:sz w:val="28"/>
          <w:szCs w:val="28"/>
        </w:rPr>
        <w:t xml:space="preserve">, </w:t>
      </w:r>
      <w:r w:rsidR="00460F7B" w:rsidRPr="00DC7112">
        <w:rPr>
          <w:rFonts w:ascii="Arial" w:hAnsi="Arial" w:cs="Arial"/>
          <w:sz w:val="28"/>
          <w:szCs w:val="28"/>
        </w:rPr>
        <w:t xml:space="preserve">although this </w:t>
      </w:r>
      <w:r w:rsidR="003332BE" w:rsidRPr="00DC7112">
        <w:rPr>
          <w:rFonts w:ascii="Arial" w:hAnsi="Arial" w:cs="Arial"/>
          <w:sz w:val="28"/>
          <w:szCs w:val="28"/>
        </w:rPr>
        <w:t xml:space="preserve">was </w:t>
      </w:r>
      <w:r w:rsidR="00460F7B" w:rsidRPr="00DC7112">
        <w:rPr>
          <w:rFonts w:ascii="Arial" w:hAnsi="Arial" w:cs="Arial"/>
          <w:sz w:val="28"/>
          <w:szCs w:val="28"/>
        </w:rPr>
        <w:t xml:space="preserve">not substantiated. </w:t>
      </w:r>
    </w:p>
    <w:p w14:paraId="07EAFE97" w14:textId="77777777" w:rsidR="00694F1A" w:rsidRPr="00DC7112" w:rsidRDefault="00694F1A" w:rsidP="005F53E5">
      <w:pPr>
        <w:rPr>
          <w:rFonts w:ascii="Arial" w:hAnsi="Arial" w:cs="Arial"/>
          <w:b/>
          <w:bCs/>
          <w:sz w:val="28"/>
          <w:szCs w:val="28"/>
        </w:rPr>
      </w:pPr>
    </w:p>
    <w:p w14:paraId="6F0C426A" w14:textId="77777777" w:rsidR="00694F1A" w:rsidRPr="00DC7112" w:rsidRDefault="00694F1A" w:rsidP="005F53E5">
      <w:pPr>
        <w:rPr>
          <w:rFonts w:ascii="Arial" w:hAnsi="Arial" w:cs="Arial"/>
          <w:b/>
          <w:bCs/>
          <w:sz w:val="28"/>
          <w:szCs w:val="28"/>
        </w:rPr>
      </w:pPr>
    </w:p>
    <w:p w14:paraId="394FA6A8" w14:textId="77777777" w:rsidR="00694F1A" w:rsidRPr="00DC7112" w:rsidRDefault="00694F1A" w:rsidP="005F53E5">
      <w:pPr>
        <w:rPr>
          <w:rFonts w:ascii="Arial" w:hAnsi="Arial" w:cs="Arial"/>
          <w:b/>
          <w:bCs/>
          <w:sz w:val="28"/>
          <w:szCs w:val="28"/>
        </w:rPr>
      </w:pPr>
    </w:p>
    <w:p w14:paraId="41B7FAAE" w14:textId="77777777" w:rsidR="00694F1A" w:rsidRPr="00DC7112" w:rsidRDefault="00694F1A" w:rsidP="005F53E5">
      <w:pPr>
        <w:rPr>
          <w:rFonts w:ascii="Arial" w:hAnsi="Arial" w:cs="Arial"/>
          <w:b/>
          <w:bCs/>
          <w:sz w:val="28"/>
          <w:szCs w:val="28"/>
        </w:rPr>
      </w:pPr>
    </w:p>
    <w:p w14:paraId="7CC0D26A" w14:textId="77777777" w:rsidR="004A3736" w:rsidRPr="00DC7112" w:rsidRDefault="004A3736" w:rsidP="005F53E5">
      <w:pPr>
        <w:rPr>
          <w:rFonts w:ascii="Arial" w:hAnsi="Arial" w:cs="Arial"/>
          <w:b/>
          <w:bCs/>
          <w:sz w:val="28"/>
          <w:szCs w:val="28"/>
        </w:rPr>
      </w:pPr>
    </w:p>
    <w:p w14:paraId="37093D40" w14:textId="77777777" w:rsidR="004A3736" w:rsidRPr="00DC7112" w:rsidRDefault="004A3736" w:rsidP="005F53E5">
      <w:pPr>
        <w:rPr>
          <w:rFonts w:ascii="Arial" w:hAnsi="Arial" w:cs="Arial"/>
          <w:b/>
          <w:bCs/>
          <w:sz w:val="28"/>
          <w:szCs w:val="28"/>
        </w:rPr>
      </w:pPr>
    </w:p>
    <w:p w14:paraId="4FA97429" w14:textId="77777777" w:rsidR="004A3736" w:rsidRPr="00DC7112" w:rsidRDefault="004A3736" w:rsidP="005F53E5">
      <w:pPr>
        <w:rPr>
          <w:rFonts w:ascii="Arial" w:hAnsi="Arial" w:cs="Arial"/>
          <w:b/>
          <w:bCs/>
          <w:sz w:val="28"/>
          <w:szCs w:val="28"/>
        </w:rPr>
      </w:pPr>
    </w:p>
    <w:p w14:paraId="6CFCEFDA" w14:textId="787F88A1" w:rsidR="00045CAA" w:rsidRPr="00DC7112" w:rsidRDefault="00B6197E" w:rsidP="005F53E5">
      <w:pPr>
        <w:rPr>
          <w:rFonts w:ascii="Arial" w:hAnsi="Arial" w:cs="Arial"/>
          <w:b/>
          <w:bCs/>
          <w:sz w:val="28"/>
          <w:szCs w:val="28"/>
        </w:rPr>
      </w:pPr>
      <w:r w:rsidRPr="00DC7112">
        <w:rPr>
          <w:rFonts w:ascii="Arial" w:hAnsi="Arial" w:cs="Arial"/>
          <w:b/>
          <w:bCs/>
          <w:sz w:val="28"/>
          <w:szCs w:val="28"/>
        </w:rPr>
        <w:t xml:space="preserve"> </w:t>
      </w:r>
      <w:r w:rsidR="000A4792" w:rsidRPr="00DC7112">
        <w:rPr>
          <w:rFonts w:ascii="Arial" w:hAnsi="Arial" w:cs="Arial"/>
          <w:b/>
          <w:bCs/>
          <w:sz w:val="28"/>
          <w:szCs w:val="28"/>
        </w:rPr>
        <w:t>Position</w:t>
      </w:r>
      <w:r w:rsidRPr="00DC7112">
        <w:rPr>
          <w:rFonts w:ascii="Arial" w:hAnsi="Arial" w:cs="Arial"/>
          <w:b/>
          <w:bCs/>
          <w:sz w:val="28"/>
          <w:szCs w:val="28"/>
        </w:rPr>
        <w:t xml:space="preserve"> against voluntary Reporting </w:t>
      </w:r>
    </w:p>
    <w:p w14:paraId="113DE4A2" w14:textId="77777777" w:rsidR="00294C30" w:rsidRPr="00DC7112" w:rsidRDefault="00294C30" w:rsidP="005F53E5">
      <w:pPr>
        <w:rPr>
          <w:rFonts w:ascii="Arial" w:hAnsi="Arial" w:cs="Arial"/>
          <w:b/>
          <w:bCs/>
          <w:sz w:val="28"/>
          <w:szCs w:val="28"/>
        </w:rPr>
      </w:pPr>
    </w:p>
    <w:p w14:paraId="1F2B154E" w14:textId="0E78E064" w:rsidR="00A44E6C" w:rsidRPr="00DC7112" w:rsidRDefault="00A44E6C" w:rsidP="005F53E5">
      <w:pPr>
        <w:rPr>
          <w:rFonts w:ascii="Arial" w:hAnsi="Arial" w:cs="Arial"/>
          <w:b/>
          <w:bCs/>
          <w:sz w:val="28"/>
          <w:szCs w:val="28"/>
        </w:rPr>
      </w:pPr>
      <w:r w:rsidRPr="00DC7112">
        <w:rPr>
          <w:rFonts w:ascii="Arial" w:hAnsi="Arial" w:cs="Arial"/>
          <w:b/>
          <w:bCs/>
          <w:sz w:val="28"/>
          <w:szCs w:val="28"/>
        </w:rPr>
        <w:t xml:space="preserve">Lack of transparency and </w:t>
      </w:r>
      <w:r w:rsidR="00294C30" w:rsidRPr="00DC7112">
        <w:rPr>
          <w:rFonts w:ascii="Arial" w:hAnsi="Arial" w:cs="Arial"/>
          <w:b/>
          <w:bCs/>
          <w:sz w:val="28"/>
          <w:szCs w:val="28"/>
        </w:rPr>
        <w:t xml:space="preserve">confidence </w:t>
      </w:r>
    </w:p>
    <w:p w14:paraId="4E450D63" w14:textId="77777777" w:rsidR="00294C30" w:rsidRPr="00DC7112" w:rsidRDefault="00294C30" w:rsidP="005F53E5">
      <w:pPr>
        <w:rPr>
          <w:rFonts w:ascii="Arial" w:hAnsi="Arial" w:cs="Arial"/>
          <w:b/>
          <w:bCs/>
          <w:sz w:val="28"/>
          <w:szCs w:val="28"/>
        </w:rPr>
      </w:pPr>
    </w:p>
    <w:p w14:paraId="21DDC2D1" w14:textId="6A013EC0" w:rsidR="00A058DB" w:rsidRPr="00DC7112" w:rsidRDefault="001762EC" w:rsidP="00A44E6C">
      <w:pPr>
        <w:rPr>
          <w:rFonts w:ascii="Arial" w:hAnsi="Arial" w:cs="Arial"/>
          <w:sz w:val="28"/>
          <w:szCs w:val="28"/>
        </w:rPr>
      </w:pPr>
      <w:r w:rsidRPr="00DC7112">
        <w:rPr>
          <w:rFonts w:ascii="Arial" w:hAnsi="Arial" w:cs="Arial"/>
          <w:sz w:val="28"/>
          <w:szCs w:val="28"/>
        </w:rPr>
        <w:t>Justo</w:t>
      </w:r>
      <w:r w:rsidR="00A058DB" w:rsidRPr="00DC7112">
        <w:rPr>
          <w:rFonts w:ascii="Arial" w:hAnsi="Arial" w:cs="Arial"/>
          <w:sz w:val="28"/>
          <w:szCs w:val="28"/>
        </w:rPr>
        <w:t xml:space="preserve"> s</w:t>
      </w:r>
      <w:r w:rsidR="00A44E6C" w:rsidRPr="00DC7112">
        <w:rPr>
          <w:rFonts w:ascii="Arial" w:hAnsi="Arial" w:cs="Arial"/>
          <w:sz w:val="28"/>
          <w:szCs w:val="28"/>
        </w:rPr>
        <w:t xml:space="preserve">uggests that people no longer believe that CSR should be voluntary, and a </w:t>
      </w:r>
      <w:r w:rsidR="006746FA" w:rsidRPr="00DC7112">
        <w:rPr>
          <w:rFonts w:ascii="Arial" w:hAnsi="Arial" w:cs="Arial"/>
          <w:sz w:val="28"/>
          <w:szCs w:val="28"/>
        </w:rPr>
        <w:t>mandatory reporting system</w:t>
      </w:r>
      <w:r w:rsidR="00694F1A" w:rsidRPr="00DC7112">
        <w:rPr>
          <w:rFonts w:ascii="Arial" w:hAnsi="Arial" w:cs="Arial"/>
          <w:sz w:val="28"/>
          <w:szCs w:val="28"/>
        </w:rPr>
        <w:t xml:space="preserve"> should</w:t>
      </w:r>
      <w:r w:rsidR="00A44E6C" w:rsidRPr="00DC7112">
        <w:rPr>
          <w:rFonts w:ascii="Arial" w:hAnsi="Arial" w:cs="Arial"/>
          <w:sz w:val="28"/>
          <w:szCs w:val="28"/>
        </w:rPr>
        <w:t xml:space="preserve"> be put in place. The voluntary approach has been chastised for making it impossible to discipline damaging behaviours and for the lack of transparency and confidence in CSR reporting. There is a view that businesses are given too much freedom by taking the voluntary method with no consistent benchmarking for best practice </w:t>
      </w:r>
      <w:sdt>
        <w:sdtPr>
          <w:rPr>
            <w:rFonts w:ascii="Arial" w:hAnsi="Arial" w:cs="Arial"/>
            <w:sz w:val="28"/>
            <w:szCs w:val="28"/>
          </w:rPr>
          <w:id w:val="541637250"/>
          <w:citation/>
        </w:sdtPr>
        <w:sdtEndPr/>
        <w:sdtContent>
          <w:r w:rsidR="00A44E6C" w:rsidRPr="00DC7112">
            <w:rPr>
              <w:rFonts w:ascii="Arial" w:hAnsi="Arial" w:cs="Arial"/>
              <w:sz w:val="28"/>
              <w:szCs w:val="28"/>
            </w:rPr>
            <w:fldChar w:fldCharType="begin"/>
          </w:r>
          <w:r w:rsidR="00A44E6C" w:rsidRPr="00DC7112">
            <w:rPr>
              <w:rFonts w:ascii="Arial" w:hAnsi="Arial" w:cs="Arial"/>
              <w:sz w:val="28"/>
              <w:szCs w:val="28"/>
            </w:rPr>
            <w:instrText xml:space="preserve"> CITATION Ale19 \l 2057 </w:instrText>
          </w:r>
          <w:r w:rsidR="00A44E6C" w:rsidRPr="00DC7112">
            <w:rPr>
              <w:rFonts w:ascii="Arial" w:hAnsi="Arial" w:cs="Arial"/>
              <w:sz w:val="28"/>
              <w:szCs w:val="28"/>
            </w:rPr>
            <w:fldChar w:fldCharType="separate"/>
          </w:r>
          <w:r w:rsidR="00A44E6C" w:rsidRPr="00DC7112">
            <w:rPr>
              <w:rFonts w:ascii="Arial" w:hAnsi="Arial" w:cs="Arial"/>
              <w:noProof/>
              <w:sz w:val="28"/>
              <w:szCs w:val="28"/>
            </w:rPr>
            <w:t>(Justo, 2019)</w:t>
          </w:r>
          <w:r w:rsidR="00A44E6C" w:rsidRPr="00DC7112">
            <w:rPr>
              <w:rFonts w:ascii="Arial" w:hAnsi="Arial" w:cs="Arial"/>
              <w:sz w:val="28"/>
              <w:szCs w:val="28"/>
            </w:rPr>
            <w:fldChar w:fldCharType="end"/>
          </w:r>
        </w:sdtContent>
      </w:sdt>
      <w:r w:rsidR="00A44E6C" w:rsidRPr="00DC7112">
        <w:rPr>
          <w:rFonts w:ascii="Arial" w:hAnsi="Arial" w:cs="Arial"/>
          <w:sz w:val="28"/>
          <w:szCs w:val="28"/>
        </w:rPr>
        <w:t xml:space="preserve">. </w:t>
      </w:r>
    </w:p>
    <w:p w14:paraId="154E21E1" w14:textId="2CFDDB96" w:rsidR="00A44E6C" w:rsidRPr="00DC7112" w:rsidRDefault="00A44E6C" w:rsidP="00A44E6C">
      <w:pPr>
        <w:rPr>
          <w:rFonts w:ascii="Arial" w:hAnsi="Arial" w:cs="Arial"/>
          <w:sz w:val="28"/>
          <w:szCs w:val="28"/>
        </w:rPr>
      </w:pPr>
      <w:r w:rsidRPr="00DC7112">
        <w:rPr>
          <w:rFonts w:ascii="Arial" w:hAnsi="Arial" w:cs="Arial"/>
          <w:sz w:val="28"/>
          <w:szCs w:val="28"/>
        </w:rPr>
        <w:t xml:space="preserve"> </w:t>
      </w:r>
    </w:p>
    <w:p w14:paraId="62879C87" w14:textId="24BBA6F7" w:rsidR="00A058DB" w:rsidRPr="00DC7112" w:rsidRDefault="00A058DB" w:rsidP="00A44E6C">
      <w:pPr>
        <w:rPr>
          <w:rFonts w:ascii="Arial" w:hAnsi="Arial" w:cs="Arial"/>
          <w:b/>
          <w:bCs/>
          <w:sz w:val="28"/>
          <w:szCs w:val="28"/>
        </w:rPr>
      </w:pPr>
      <w:r w:rsidRPr="00DC7112">
        <w:rPr>
          <w:rFonts w:ascii="Arial" w:hAnsi="Arial" w:cs="Arial"/>
          <w:b/>
          <w:bCs/>
          <w:sz w:val="28"/>
          <w:szCs w:val="28"/>
        </w:rPr>
        <w:t>Black and white forgetting the shades of grey</w:t>
      </w:r>
    </w:p>
    <w:p w14:paraId="4E0129B2" w14:textId="77777777" w:rsidR="00FC43DB" w:rsidRPr="00DC7112" w:rsidRDefault="00FC43DB" w:rsidP="00A44E6C">
      <w:pPr>
        <w:rPr>
          <w:rFonts w:ascii="Arial" w:hAnsi="Arial" w:cs="Arial"/>
          <w:b/>
          <w:bCs/>
          <w:sz w:val="28"/>
          <w:szCs w:val="28"/>
        </w:rPr>
      </w:pPr>
    </w:p>
    <w:p w14:paraId="63BD5B4A" w14:textId="77777777" w:rsidR="006746FA" w:rsidRPr="00DC7112" w:rsidRDefault="00A058DB" w:rsidP="00A44E6C">
      <w:pPr>
        <w:rPr>
          <w:rFonts w:ascii="Arial" w:hAnsi="Arial" w:cs="Arial"/>
          <w:sz w:val="28"/>
          <w:szCs w:val="28"/>
        </w:rPr>
      </w:pPr>
      <w:r w:rsidRPr="00DC7112">
        <w:rPr>
          <w:rFonts w:ascii="Arial" w:hAnsi="Arial" w:cs="Arial"/>
          <w:sz w:val="28"/>
          <w:szCs w:val="28"/>
        </w:rPr>
        <w:t>Justo, says that there are “calls” for CSR to be made enforceable and legally binding, as well as harsh penalties</w:t>
      </w:r>
      <w:r w:rsidR="006746FA" w:rsidRPr="00DC7112">
        <w:rPr>
          <w:rFonts w:ascii="Arial" w:hAnsi="Arial" w:cs="Arial"/>
          <w:sz w:val="28"/>
          <w:szCs w:val="28"/>
        </w:rPr>
        <w:t xml:space="preserve"> available for issue in events of</w:t>
      </w:r>
      <w:r w:rsidRPr="00DC7112">
        <w:rPr>
          <w:rFonts w:ascii="Arial" w:hAnsi="Arial" w:cs="Arial"/>
          <w:sz w:val="28"/>
          <w:szCs w:val="28"/>
        </w:rPr>
        <w:t xml:space="preserve"> noncompliance </w:t>
      </w:r>
      <w:sdt>
        <w:sdtPr>
          <w:rPr>
            <w:rFonts w:ascii="Arial" w:hAnsi="Arial" w:cs="Arial"/>
            <w:sz w:val="28"/>
            <w:szCs w:val="28"/>
          </w:rPr>
          <w:id w:val="-737634193"/>
          <w:citation/>
        </w:sdtPr>
        <w:sdtEndPr/>
        <w:sdtContent>
          <w:r w:rsidRPr="00DC7112">
            <w:rPr>
              <w:rFonts w:ascii="Arial" w:hAnsi="Arial" w:cs="Arial"/>
              <w:sz w:val="28"/>
              <w:szCs w:val="28"/>
            </w:rPr>
            <w:fldChar w:fldCharType="begin"/>
          </w:r>
          <w:r w:rsidRPr="00DC7112">
            <w:rPr>
              <w:rFonts w:ascii="Arial" w:hAnsi="Arial" w:cs="Arial"/>
              <w:sz w:val="28"/>
              <w:szCs w:val="28"/>
            </w:rPr>
            <w:instrText xml:space="preserve"> CITATION Ale19 \l 2057 </w:instrText>
          </w:r>
          <w:r w:rsidRPr="00DC7112">
            <w:rPr>
              <w:rFonts w:ascii="Arial" w:hAnsi="Arial" w:cs="Arial"/>
              <w:sz w:val="28"/>
              <w:szCs w:val="28"/>
            </w:rPr>
            <w:fldChar w:fldCharType="separate"/>
          </w:r>
          <w:r w:rsidRPr="00DC7112">
            <w:rPr>
              <w:rFonts w:ascii="Arial" w:hAnsi="Arial" w:cs="Arial"/>
              <w:noProof/>
              <w:sz w:val="28"/>
              <w:szCs w:val="28"/>
            </w:rPr>
            <w:t>(Justo, 2019)</w:t>
          </w:r>
          <w:r w:rsidRPr="00DC7112">
            <w:rPr>
              <w:rFonts w:ascii="Arial" w:hAnsi="Arial" w:cs="Arial"/>
              <w:sz w:val="28"/>
              <w:szCs w:val="28"/>
            </w:rPr>
            <w:fldChar w:fldCharType="end"/>
          </w:r>
        </w:sdtContent>
      </w:sdt>
      <w:r w:rsidRPr="00DC7112">
        <w:rPr>
          <w:rFonts w:ascii="Arial" w:hAnsi="Arial" w:cs="Arial"/>
          <w:sz w:val="28"/>
          <w:szCs w:val="28"/>
        </w:rPr>
        <w:t>.</w:t>
      </w:r>
      <w:r w:rsidR="00FC43DB" w:rsidRPr="00DC7112">
        <w:rPr>
          <w:rFonts w:ascii="Arial" w:hAnsi="Arial" w:cs="Arial"/>
          <w:sz w:val="28"/>
          <w:szCs w:val="28"/>
        </w:rPr>
        <w:t xml:space="preserve"> Whilst Bob Willard has proposed that businesses have expressed dissatisfaction with the lack of standardised reporting requirements for non-financial (natural, human, and social capitals)</w:t>
      </w:r>
      <w:r w:rsidR="006746FA" w:rsidRPr="00DC7112">
        <w:rPr>
          <w:rFonts w:ascii="Arial" w:hAnsi="Arial" w:cs="Arial"/>
          <w:sz w:val="28"/>
          <w:szCs w:val="28"/>
        </w:rPr>
        <w:t xml:space="preserve"> elements</w:t>
      </w:r>
      <w:r w:rsidR="00FC43DB" w:rsidRPr="00DC7112">
        <w:rPr>
          <w:rFonts w:ascii="Arial" w:hAnsi="Arial" w:cs="Arial"/>
          <w:sz w:val="28"/>
          <w:szCs w:val="28"/>
        </w:rPr>
        <w:t xml:space="preserve">. </w:t>
      </w:r>
    </w:p>
    <w:p w14:paraId="03477782" w14:textId="32FDE2DF" w:rsidR="006746FA" w:rsidRPr="00DC7112" w:rsidRDefault="00FC43DB" w:rsidP="00A44E6C">
      <w:pPr>
        <w:rPr>
          <w:rFonts w:ascii="Arial" w:hAnsi="Arial" w:cs="Arial"/>
          <w:sz w:val="28"/>
          <w:szCs w:val="28"/>
        </w:rPr>
      </w:pPr>
      <w:r w:rsidRPr="00DC7112">
        <w:rPr>
          <w:rFonts w:ascii="Arial" w:hAnsi="Arial" w:cs="Arial"/>
          <w:sz w:val="28"/>
          <w:szCs w:val="28"/>
        </w:rPr>
        <w:t xml:space="preserve">His report suggested that businesses and key stakeholders are working to reach an agreement on how to measure and report non-financial performance giving all business a level playing field to position themselves on </w:t>
      </w:r>
      <w:sdt>
        <w:sdtPr>
          <w:rPr>
            <w:rFonts w:ascii="Arial" w:hAnsi="Arial" w:cs="Arial"/>
            <w:sz w:val="28"/>
            <w:szCs w:val="28"/>
          </w:rPr>
          <w:id w:val="1901406454"/>
          <w:citation/>
        </w:sdtPr>
        <w:sdtEndPr/>
        <w:sdtContent>
          <w:r w:rsidRPr="00DC7112">
            <w:rPr>
              <w:rFonts w:ascii="Arial" w:hAnsi="Arial" w:cs="Arial"/>
              <w:sz w:val="28"/>
              <w:szCs w:val="28"/>
            </w:rPr>
            <w:fldChar w:fldCharType="begin"/>
          </w:r>
          <w:r w:rsidRPr="00DC7112">
            <w:rPr>
              <w:rFonts w:ascii="Arial" w:hAnsi="Arial" w:cs="Arial"/>
              <w:sz w:val="28"/>
              <w:szCs w:val="28"/>
            </w:rPr>
            <w:instrText xml:space="preserve"> CITATION Wil21 \l 2057 </w:instrText>
          </w:r>
          <w:r w:rsidRPr="00DC7112">
            <w:rPr>
              <w:rFonts w:ascii="Arial" w:hAnsi="Arial" w:cs="Arial"/>
              <w:sz w:val="28"/>
              <w:szCs w:val="28"/>
            </w:rPr>
            <w:fldChar w:fldCharType="separate"/>
          </w:r>
          <w:r w:rsidRPr="00DC7112">
            <w:rPr>
              <w:rFonts w:ascii="Arial" w:hAnsi="Arial" w:cs="Arial"/>
              <w:noProof/>
              <w:sz w:val="28"/>
              <w:szCs w:val="28"/>
            </w:rPr>
            <w:t>(Willard, 2021)</w:t>
          </w:r>
          <w:r w:rsidRPr="00DC7112">
            <w:rPr>
              <w:rFonts w:ascii="Arial" w:hAnsi="Arial" w:cs="Arial"/>
              <w:sz w:val="28"/>
              <w:szCs w:val="28"/>
            </w:rPr>
            <w:fldChar w:fldCharType="end"/>
          </w:r>
        </w:sdtContent>
      </w:sdt>
      <w:r w:rsidR="001762EC" w:rsidRPr="00DC7112">
        <w:rPr>
          <w:rFonts w:ascii="Arial" w:hAnsi="Arial" w:cs="Arial"/>
          <w:sz w:val="28"/>
          <w:szCs w:val="28"/>
        </w:rPr>
        <w:t>.</w:t>
      </w:r>
      <w:r w:rsidR="00632778" w:rsidRPr="00DC7112">
        <w:rPr>
          <w:rFonts w:ascii="Arial" w:hAnsi="Arial" w:cs="Arial"/>
          <w:sz w:val="28"/>
          <w:szCs w:val="28"/>
        </w:rPr>
        <w:t xml:space="preserve"> </w:t>
      </w:r>
      <w:r w:rsidR="00843C21" w:rsidRPr="00DC7112">
        <w:rPr>
          <w:rFonts w:ascii="Arial" w:hAnsi="Arial" w:cs="Arial"/>
          <w:sz w:val="28"/>
          <w:szCs w:val="28"/>
        </w:rPr>
        <w:t xml:space="preserve"> From the papers accessed with the defence arguments for a mandatory approach to CSR reporting, some would claim that a mandatory approach would raise a more widespread awareness of CSR policies and commitments and “ease the establishment</w:t>
      </w:r>
      <w:r w:rsidR="001C4723" w:rsidRPr="00DC7112">
        <w:rPr>
          <w:rFonts w:ascii="Arial" w:hAnsi="Arial" w:cs="Arial"/>
          <w:sz w:val="28"/>
          <w:szCs w:val="28"/>
        </w:rPr>
        <w:t xml:space="preserve"> of regulated CSR indicators” </w:t>
      </w:r>
      <w:r w:rsidR="00843C21" w:rsidRPr="00DC7112">
        <w:rPr>
          <w:rFonts w:ascii="Arial" w:hAnsi="Arial" w:cs="Arial"/>
          <w:sz w:val="28"/>
          <w:szCs w:val="28"/>
        </w:rPr>
        <w:t xml:space="preserve"> </w:t>
      </w:r>
      <w:sdt>
        <w:sdtPr>
          <w:rPr>
            <w:rFonts w:ascii="Arial" w:hAnsi="Arial" w:cs="Arial"/>
            <w:sz w:val="28"/>
            <w:szCs w:val="28"/>
          </w:rPr>
          <w:id w:val="652184473"/>
          <w:citation/>
        </w:sdtPr>
        <w:sdtEndPr/>
        <w:sdtContent>
          <w:r w:rsidR="001C4723" w:rsidRPr="00DC7112">
            <w:rPr>
              <w:rFonts w:ascii="Arial" w:hAnsi="Arial" w:cs="Arial"/>
              <w:sz w:val="28"/>
              <w:szCs w:val="28"/>
            </w:rPr>
            <w:fldChar w:fldCharType="begin"/>
          </w:r>
          <w:r w:rsidR="001C4723" w:rsidRPr="00DC7112">
            <w:rPr>
              <w:rFonts w:ascii="Arial" w:hAnsi="Arial" w:cs="Arial"/>
              <w:sz w:val="28"/>
              <w:szCs w:val="28"/>
            </w:rPr>
            <w:instrText xml:space="preserve"> CITATION Ale19 \l 2057 </w:instrText>
          </w:r>
          <w:r w:rsidR="001C4723" w:rsidRPr="00DC7112">
            <w:rPr>
              <w:rFonts w:ascii="Arial" w:hAnsi="Arial" w:cs="Arial"/>
              <w:sz w:val="28"/>
              <w:szCs w:val="28"/>
            </w:rPr>
            <w:fldChar w:fldCharType="separate"/>
          </w:r>
          <w:r w:rsidR="001C4723" w:rsidRPr="00DC7112">
            <w:rPr>
              <w:rFonts w:ascii="Arial" w:hAnsi="Arial" w:cs="Arial"/>
              <w:noProof/>
              <w:sz w:val="28"/>
              <w:szCs w:val="28"/>
            </w:rPr>
            <w:t>(Justo, 2019)</w:t>
          </w:r>
          <w:r w:rsidR="001C4723" w:rsidRPr="00DC7112">
            <w:rPr>
              <w:rFonts w:ascii="Arial" w:hAnsi="Arial" w:cs="Arial"/>
              <w:sz w:val="28"/>
              <w:szCs w:val="28"/>
            </w:rPr>
            <w:fldChar w:fldCharType="end"/>
          </w:r>
        </w:sdtContent>
      </w:sdt>
      <w:r w:rsidR="001C4723" w:rsidRPr="00DC7112">
        <w:rPr>
          <w:rFonts w:ascii="Arial" w:hAnsi="Arial" w:cs="Arial"/>
          <w:sz w:val="28"/>
          <w:szCs w:val="28"/>
        </w:rPr>
        <w:t xml:space="preserve">. </w:t>
      </w:r>
    </w:p>
    <w:p w14:paraId="5DF9D52A" w14:textId="77777777" w:rsidR="006746FA" w:rsidRPr="00DC7112" w:rsidRDefault="006746FA" w:rsidP="00A44E6C">
      <w:pPr>
        <w:rPr>
          <w:rFonts w:ascii="Arial" w:hAnsi="Arial" w:cs="Arial"/>
          <w:sz w:val="28"/>
          <w:szCs w:val="28"/>
        </w:rPr>
      </w:pPr>
    </w:p>
    <w:p w14:paraId="0BC8AF68" w14:textId="78299BC9" w:rsidR="00A058DB" w:rsidRPr="00DC7112" w:rsidRDefault="00632778" w:rsidP="00A44E6C">
      <w:pPr>
        <w:rPr>
          <w:rFonts w:ascii="Arial" w:hAnsi="Arial" w:cs="Arial"/>
          <w:sz w:val="28"/>
          <w:szCs w:val="28"/>
        </w:rPr>
      </w:pPr>
      <w:r w:rsidRPr="00DC7112">
        <w:rPr>
          <w:rFonts w:ascii="Arial" w:hAnsi="Arial" w:cs="Arial"/>
          <w:sz w:val="28"/>
          <w:szCs w:val="28"/>
        </w:rPr>
        <w:t xml:space="preserve">Friedman wrote in the 1970s "Of course, in practice the doctrine of social responsibility is frequently a cloak for actions that are justified on other grounds rather than a reason for those actions </w:t>
      </w:r>
      <w:sdt>
        <w:sdtPr>
          <w:rPr>
            <w:rFonts w:ascii="Arial" w:hAnsi="Arial" w:cs="Arial"/>
            <w:sz w:val="28"/>
            <w:szCs w:val="28"/>
          </w:rPr>
          <w:id w:val="282475127"/>
          <w:citation/>
        </w:sdtPr>
        <w:sdtEndPr/>
        <w:sdtContent>
          <w:r w:rsidRPr="00DC7112">
            <w:rPr>
              <w:rFonts w:ascii="Arial" w:hAnsi="Arial" w:cs="Arial"/>
              <w:sz w:val="28"/>
              <w:szCs w:val="28"/>
            </w:rPr>
            <w:fldChar w:fldCharType="begin"/>
          </w:r>
          <w:r w:rsidRPr="00DC7112">
            <w:rPr>
              <w:rFonts w:ascii="Arial" w:hAnsi="Arial" w:cs="Arial"/>
              <w:sz w:val="28"/>
              <w:szCs w:val="28"/>
            </w:rPr>
            <w:instrText xml:space="preserve"> CITATION Mil05 \l 2057 </w:instrText>
          </w:r>
          <w:r w:rsidRPr="00DC7112">
            <w:rPr>
              <w:rFonts w:ascii="Arial" w:hAnsi="Arial" w:cs="Arial"/>
              <w:sz w:val="28"/>
              <w:szCs w:val="28"/>
            </w:rPr>
            <w:fldChar w:fldCharType="separate"/>
          </w:r>
          <w:r w:rsidRPr="00DC7112">
            <w:rPr>
              <w:rFonts w:ascii="Arial" w:hAnsi="Arial" w:cs="Arial"/>
              <w:noProof/>
              <w:sz w:val="28"/>
              <w:szCs w:val="28"/>
            </w:rPr>
            <w:t>(Friedman, 2005)</w:t>
          </w:r>
          <w:r w:rsidRPr="00DC7112">
            <w:rPr>
              <w:rFonts w:ascii="Arial" w:hAnsi="Arial" w:cs="Arial"/>
              <w:sz w:val="28"/>
              <w:szCs w:val="28"/>
            </w:rPr>
            <w:fldChar w:fldCharType="end"/>
          </w:r>
        </w:sdtContent>
      </w:sdt>
      <w:r w:rsidRPr="00DC7112">
        <w:rPr>
          <w:rFonts w:ascii="Arial" w:hAnsi="Arial" w:cs="Arial"/>
          <w:sz w:val="28"/>
          <w:szCs w:val="28"/>
        </w:rPr>
        <w:t xml:space="preserve">. Interpreted </w:t>
      </w:r>
      <w:r w:rsidR="006746FA" w:rsidRPr="00DC7112">
        <w:rPr>
          <w:rFonts w:ascii="Arial" w:hAnsi="Arial" w:cs="Arial"/>
          <w:sz w:val="28"/>
          <w:szCs w:val="28"/>
        </w:rPr>
        <w:t xml:space="preserve">this could be understood to suggest </w:t>
      </w:r>
      <w:r w:rsidRPr="00DC7112">
        <w:rPr>
          <w:rFonts w:ascii="Arial" w:hAnsi="Arial" w:cs="Arial"/>
          <w:sz w:val="28"/>
          <w:szCs w:val="28"/>
        </w:rPr>
        <w:t xml:space="preserve">that </w:t>
      </w:r>
      <w:r w:rsidR="00B55A44" w:rsidRPr="00DC7112">
        <w:rPr>
          <w:rFonts w:ascii="Arial" w:hAnsi="Arial" w:cs="Arial"/>
          <w:sz w:val="28"/>
          <w:szCs w:val="28"/>
        </w:rPr>
        <w:t>CSR was not committed to out of genuine dedication to the meaning</w:t>
      </w:r>
      <w:r w:rsidR="006746FA" w:rsidRPr="00DC7112">
        <w:rPr>
          <w:rFonts w:ascii="Arial" w:hAnsi="Arial" w:cs="Arial"/>
          <w:sz w:val="28"/>
          <w:szCs w:val="28"/>
        </w:rPr>
        <w:t xml:space="preserve"> and essence</w:t>
      </w:r>
      <w:r w:rsidR="00B55A44" w:rsidRPr="00DC7112">
        <w:rPr>
          <w:rFonts w:ascii="Arial" w:hAnsi="Arial" w:cs="Arial"/>
          <w:sz w:val="28"/>
          <w:szCs w:val="28"/>
        </w:rPr>
        <w:t xml:space="preserve"> of CSR but for purpose</w:t>
      </w:r>
      <w:r w:rsidR="006746FA" w:rsidRPr="00DC7112">
        <w:rPr>
          <w:rFonts w:ascii="Arial" w:hAnsi="Arial" w:cs="Arial"/>
          <w:sz w:val="28"/>
          <w:szCs w:val="28"/>
        </w:rPr>
        <w:t xml:space="preserve"> of</w:t>
      </w:r>
      <w:r w:rsidR="00B55A44" w:rsidRPr="00DC7112">
        <w:rPr>
          <w:rFonts w:ascii="Arial" w:hAnsi="Arial" w:cs="Arial"/>
          <w:sz w:val="28"/>
          <w:szCs w:val="28"/>
        </w:rPr>
        <w:t xml:space="preserve"> meeting the needs of the individual or business, which is a strong case for mandating CSR </w:t>
      </w:r>
      <w:r w:rsidR="006746FA" w:rsidRPr="00DC7112">
        <w:rPr>
          <w:rFonts w:ascii="Arial" w:hAnsi="Arial" w:cs="Arial"/>
          <w:sz w:val="28"/>
          <w:szCs w:val="28"/>
        </w:rPr>
        <w:t>to</w:t>
      </w:r>
      <w:r w:rsidR="00B55A44" w:rsidRPr="00DC7112">
        <w:rPr>
          <w:rFonts w:ascii="Arial" w:hAnsi="Arial" w:cs="Arial"/>
          <w:sz w:val="28"/>
          <w:szCs w:val="28"/>
        </w:rPr>
        <w:t xml:space="preserve"> minimise misuse of the true CSR intentions and to expose those businesses who potentially prefer to avoid transparency and attention to their working practices</w:t>
      </w:r>
      <w:r w:rsidR="006746FA" w:rsidRPr="00DC7112">
        <w:rPr>
          <w:rFonts w:ascii="Arial" w:hAnsi="Arial" w:cs="Arial"/>
          <w:sz w:val="28"/>
          <w:szCs w:val="28"/>
        </w:rPr>
        <w:t xml:space="preserve">, if monitored </w:t>
      </w:r>
      <w:r w:rsidR="006746FA" w:rsidRPr="00DC7112">
        <w:rPr>
          <w:rFonts w:ascii="Arial" w:hAnsi="Arial" w:cs="Arial"/>
          <w:sz w:val="28"/>
          <w:szCs w:val="28"/>
        </w:rPr>
        <w:lastRenderedPageBreak/>
        <w:t>and regulated to such a degree with the volume of businesses across the UK?</w:t>
      </w:r>
    </w:p>
    <w:p w14:paraId="161A0AF5" w14:textId="77777777" w:rsidR="006746FA" w:rsidRPr="00DC7112" w:rsidRDefault="006746FA" w:rsidP="00A44E6C">
      <w:pPr>
        <w:rPr>
          <w:rFonts w:ascii="Arial" w:hAnsi="Arial" w:cs="Arial"/>
          <w:sz w:val="28"/>
          <w:szCs w:val="28"/>
        </w:rPr>
      </w:pPr>
    </w:p>
    <w:p w14:paraId="50F829A9" w14:textId="6F4A7291" w:rsidR="001762EC" w:rsidRPr="00DC7112" w:rsidRDefault="001762EC" w:rsidP="00A44E6C">
      <w:pPr>
        <w:rPr>
          <w:rFonts w:ascii="Arial" w:hAnsi="Arial" w:cs="Arial"/>
          <w:b/>
          <w:bCs/>
          <w:sz w:val="28"/>
          <w:szCs w:val="28"/>
        </w:rPr>
      </w:pPr>
      <w:r w:rsidRPr="00DC7112">
        <w:rPr>
          <w:rFonts w:ascii="Arial" w:hAnsi="Arial" w:cs="Arial"/>
          <w:b/>
          <w:bCs/>
          <w:sz w:val="28"/>
          <w:szCs w:val="28"/>
        </w:rPr>
        <w:t>Can the World Leaders continue with their eyes wide shut?</w:t>
      </w:r>
    </w:p>
    <w:p w14:paraId="2B58E05B" w14:textId="77777777" w:rsidR="00B91CB3" w:rsidRPr="00DC7112" w:rsidRDefault="00B91CB3" w:rsidP="00A44E6C">
      <w:pPr>
        <w:rPr>
          <w:rFonts w:ascii="Arial" w:hAnsi="Arial" w:cs="Arial"/>
          <w:b/>
          <w:bCs/>
          <w:sz w:val="28"/>
          <w:szCs w:val="28"/>
        </w:rPr>
      </w:pPr>
    </w:p>
    <w:p w14:paraId="0A98FFBD" w14:textId="77777777" w:rsidR="00C8204A" w:rsidRPr="00DC7112" w:rsidRDefault="00B91CB3" w:rsidP="00A44E6C">
      <w:pPr>
        <w:rPr>
          <w:rFonts w:ascii="Arial" w:hAnsi="Arial" w:cs="Arial"/>
          <w:sz w:val="28"/>
          <w:szCs w:val="28"/>
        </w:rPr>
      </w:pPr>
      <w:r w:rsidRPr="00DC7112">
        <w:rPr>
          <w:rFonts w:ascii="Arial" w:hAnsi="Arial" w:cs="Arial"/>
          <w:sz w:val="28"/>
          <w:szCs w:val="28"/>
        </w:rPr>
        <w:t xml:space="preserve">There is an underlying cause for the climate crisis: The permissiveness of </w:t>
      </w:r>
      <w:r w:rsidR="004A3736" w:rsidRPr="00DC7112">
        <w:rPr>
          <w:rFonts w:ascii="Arial" w:hAnsi="Arial" w:cs="Arial"/>
          <w:sz w:val="28"/>
          <w:szCs w:val="28"/>
        </w:rPr>
        <w:t xml:space="preserve">previous and </w:t>
      </w:r>
      <w:r w:rsidRPr="00DC7112">
        <w:rPr>
          <w:rFonts w:ascii="Arial" w:hAnsi="Arial" w:cs="Arial"/>
          <w:sz w:val="28"/>
          <w:szCs w:val="28"/>
        </w:rPr>
        <w:t>current system</w:t>
      </w:r>
      <w:r w:rsidR="004A3736" w:rsidRPr="00DC7112">
        <w:rPr>
          <w:rFonts w:ascii="Arial" w:hAnsi="Arial" w:cs="Arial"/>
          <w:sz w:val="28"/>
          <w:szCs w:val="28"/>
        </w:rPr>
        <w:t>s</w:t>
      </w:r>
      <w:r w:rsidRPr="00DC7112">
        <w:rPr>
          <w:rFonts w:ascii="Arial" w:hAnsi="Arial" w:cs="Arial"/>
          <w:sz w:val="28"/>
          <w:szCs w:val="28"/>
        </w:rPr>
        <w:t xml:space="preserve"> that tolerate pollution, ecosystem destruction, and social injustice in the name of "progress," while obscenely enriching a few to the detriment of everyone else. </w:t>
      </w:r>
      <w:r w:rsidR="006746FA" w:rsidRPr="00DC7112">
        <w:rPr>
          <w:rFonts w:ascii="Arial" w:hAnsi="Arial" w:cs="Arial"/>
          <w:sz w:val="28"/>
          <w:szCs w:val="28"/>
        </w:rPr>
        <w:t xml:space="preserve">This would certainly seem to have been a key motivator during the industrial period and still in the 1970s when </w:t>
      </w:r>
      <w:r w:rsidR="00C8204A" w:rsidRPr="00DC7112">
        <w:rPr>
          <w:rFonts w:ascii="Arial" w:hAnsi="Arial" w:cs="Arial"/>
          <w:sz w:val="28"/>
          <w:szCs w:val="28"/>
        </w:rPr>
        <w:t xml:space="preserve">industry was taking the finite resources that the landscape had to offer without any future thought </w:t>
      </w:r>
      <w:sdt>
        <w:sdtPr>
          <w:rPr>
            <w:rFonts w:ascii="Arial" w:hAnsi="Arial" w:cs="Arial"/>
            <w:sz w:val="28"/>
            <w:szCs w:val="28"/>
          </w:rPr>
          <w:id w:val="-237552781"/>
          <w:citation/>
        </w:sdtPr>
        <w:sdtContent>
          <w:r w:rsidR="00C8204A" w:rsidRPr="00DC7112">
            <w:rPr>
              <w:rFonts w:ascii="Arial" w:hAnsi="Arial" w:cs="Arial"/>
              <w:sz w:val="28"/>
              <w:szCs w:val="28"/>
            </w:rPr>
            <w:fldChar w:fldCharType="begin"/>
          </w:r>
          <w:r w:rsidR="00C8204A" w:rsidRPr="00DC7112">
            <w:rPr>
              <w:rFonts w:ascii="Arial" w:hAnsi="Arial" w:cs="Arial"/>
              <w:sz w:val="28"/>
              <w:szCs w:val="28"/>
            </w:rPr>
            <w:instrText xml:space="preserve"> CITATION EFS74 \l 2057 </w:instrText>
          </w:r>
          <w:r w:rsidR="00C8204A" w:rsidRPr="00DC7112">
            <w:rPr>
              <w:rFonts w:ascii="Arial" w:hAnsi="Arial" w:cs="Arial"/>
              <w:sz w:val="28"/>
              <w:szCs w:val="28"/>
            </w:rPr>
            <w:fldChar w:fldCharType="separate"/>
          </w:r>
          <w:r w:rsidR="00C8204A" w:rsidRPr="00DC7112">
            <w:rPr>
              <w:rFonts w:ascii="Arial" w:hAnsi="Arial" w:cs="Arial"/>
              <w:noProof/>
              <w:sz w:val="28"/>
              <w:szCs w:val="28"/>
            </w:rPr>
            <w:t>(Shumacher, 1974)</w:t>
          </w:r>
          <w:r w:rsidR="00C8204A" w:rsidRPr="00DC7112">
            <w:rPr>
              <w:rFonts w:ascii="Arial" w:hAnsi="Arial" w:cs="Arial"/>
              <w:sz w:val="28"/>
              <w:szCs w:val="28"/>
            </w:rPr>
            <w:fldChar w:fldCharType="end"/>
          </w:r>
        </w:sdtContent>
      </w:sdt>
      <w:r w:rsidR="00C8204A" w:rsidRPr="00DC7112">
        <w:rPr>
          <w:rFonts w:ascii="Arial" w:hAnsi="Arial" w:cs="Arial"/>
          <w:sz w:val="28"/>
          <w:szCs w:val="28"/>
        </w:rPr>
        <w:t>.</w:t>
      </w:r>
    </w:p>
    <w:p w14:paraId="1184E706" w14:textId="57DB13F2" w:rsidR="00D1644C" w:rsidRPr="00DC7112" w:rsidRDefault="00C8204A" w:rsidP="00A44E6C">
      <w:pPr>
        <w:rPr>
          <w:rFonts w:ascii="Arial" w:hAnsi="Arial" w:cs="Arial"/>
          <w:sz w:val="28"/>
          <w:szCs w:val="28"/>
        </w:rPr>
      </w:pPr>
      <w:r w:rsidRPr="00DC7112">
        <w:rPr>
          <w:rFonts w:ascii="Arial" w:hAnsi="Arial" w:cs="Arial"/>
          <w:sz w:val="28"/>
          <w:szCs w:val="28"/>
        </w:rPr>
        <w:t xml:space="preserve"> </w:t>
      </w:r>
    </w:p>
    <w:p w14:paraId="35A8A0D2" w14:textId="483524AE" w:rsidR="001762EC" w:rsidRPr="00DC7112" w:rsidRDefault="001C4723" w:rsidP="00A44E6C">
      <w:pPr>
        <w:rPr>
          <w:rFonts w:ascii="Arial" w:hAnsi="Arial" w:cs="Arial"/>
          <w:b/>
          <w:bCs/>
          <w:sz w:val="28"/>
          <w:szCs w:val="28"/>
        </w:rPr>
      </w:pPr>
      <w:r w:rsidRPr="00DC7112">
        <w:rPr>
          <w:rFonts w:ascii="Arial" w:hAnsi="Arial" w:cs="Arial"/>
          <w:b/>
          <w:bCs/>
          <w:sz w:val="28"/>
          <w:szCs w:val="28"/>
        </w:rPr>
        <w:t>Is Wales ahead of the game in the UK?</w:t>
      </w:r>
    </w:p>
    <w:p w14:paraId="39CCFD4E" w14:textId="081E67DD" w:rsidR="001C4723" w:rsidRPr="00DC7112" w:rsidRDefault="001C4723" w:rsidP="00A44E6C">
      <w:pPr>
        <w:rPr>
          <w:rFonts w:ascii="Arial" w:hAnsi="Arial" w:cs="Arial"/>
          <w:b/>
          <w:bCs/>
          <w:sz w:val="28"/>
          <w:szCs w:val="28"/>
        </w:rPr>
      </w:pPr>
    </w:p>
    <w:p w14:paraId="3C03F14B" w14:textId="77777777" w:rsidR="00F13E7B" w:rsidRPr="00DC7112" w:rsidRDefault="001C4723" w:rsidP="00A44E6C">
      <w:pPr>
        <w:rPr>
          <w:rFonts w:ascii="Arial" w:hAnsi="Arial" w:cs="Arial"/>
          <w:sz w:val="28"/>
          <w:szCs w:val="28"/>
          <w:shd w:val="clear" w:color="auto" w:fill="FFFFFF"/>
        </w:rPr>
      </w:pPr>
      <w:r w:rsidRPr="00DC7112">
        <w:rPr>
          <w:rFonts w:ascii="Arial" w:hAnsi="Arial" w:cs="Arial"/>
          <w:sz w:val="28"/>
          <w:szCs w:val="28"/>
          <w:shd w:val="clear" w:color="auto" w:fill="FFFFFF"/>
        </w:rPr>
        <w:t>The Well-being of Future Generations (Wales) Act (</w:t>
      </w:r>
      <w:r w:rsidR="00B66DE8" w:rsidRPr="00DC7112">
        <w:rPr>
          <w:rFonts w:ascii="Arial" w:hAnsi="Arial" w:cs="Arial"/>
          <w:sz w:val="28"/>
          <w:szCs w:val="28"/>
          <w:shd w:val="clear" w:color="auto" w:fill="FFFFFF"/>
        </w:rPr>
        <w:t>2015) is</w:t>
      </w:r>
      <w:r w:rsidRPr="00DC7112">
        <w:rPr>
          <w:rFonts w:ascii="Arial" w:hAnsi="Arial" w:cs="Arial"/>
          <w:sz w:val="28"/>
          <w:szCs w:val="28"/>
          <w:shd w:val="clear" w:color="auto" w:fill="FFFFFF"/>
        </w:rPr>
        <w:t xml:space="preserve"> about</w:t>
      </w:r>
      <w:r w:rsidRPr="00DC7112">
        <w:rPr>
          <w:rStyle w:val="Strong"/>
          <w:rFonts w:ascii="Arial" w:hAnsi="Arial" w:cs="Arial"/>
          <w:sz w:val="28"/>
          <w:szCs w:val="28"/>
          <w:shd w:val="clear" w:color="auto" w:fill="FFFFFF"/>
        </w:rPr>
        <w:t> </w:t>
      </w:r>
      <w:r w:rsidRPr="00DC7112">
        <w:rPr>
          <w:rStyle w:val="Strong"/>
          <w:rFonts w:ascii="Arial" w:hAnsi="Arial" w:cs="Arial"/>
          <w:b w:val="0"/>
          <w:bCs w:val="0"/>
          <w:sz w:val="28"/>
          <w:szCs w:val="28"/>
          <w:shd w:val="clear" w:color="auto" w:fill="FFFFFF"/>
        </w:rPr>
        <w:t xml:space="preserve">improving the social, economic, </w:t>
      </w:r>
      <w:r w:rsidR="00B66DE8" w:rsidRPr="00DC7112">
        <w:rPr>
          <w:rStyle w:val="Strong"/>
          <w:rFonts w:ascii="Arial" w:hAnsi="Arial" w:cs="Arial"/>
          <w:b w:val="0"/>
          <w:bCs w:val="0"/>
          <w:sz w:val="28"/>
          <w:szCs w:val="28"/>
          <w:shd w:val="clear" w:color="auto" w:fill="FFFFFF"/>
        </w:rPr>
        <w:t>environmental,</w:t>
      </w:r>
      <w:r w:rsidRPr="00DC7112">
        <w:rPr>
          <w:rStyle w:val="Strong"/>
          <w:rFonts w:ascii="Arial" w:hAnsi="Arial" w:cs="Arial"/>
          <w:b w:val="0"/>
          <w:bCs w:val="0"/>
          <w:sz w:val="28"/>
          <w:szCs w:val="28"/>
          <w:shd w:val="clear" w:color="auto" w:fill="FFFFFF"/>
        </w:rPr>
        <w:t xml:space="preserve"> and cultural well-being </w:t>
      </w:r>
      <w:r w:rsidR="00B66DE8" w:rsidRPr="00DC7112">
        <w:rPr>
          <w:rStyle w:val="Strong"/>
          <w:rFonts w:ascii="Arial" w:hAnsi="Arial" w:cs="Arial"/>
          <w:b w:val="0"/>
          <w:bCs w:val="0"/>
          <w:sz w:val="28"/>
          <w:szCs w:val="28"/>
          <w:shd w:val="clear" w:color="auto" w:fill="FFFFFF"/>
        </w:rPr>
        <w:t>of the</w:t>
      </w:r>
      <w:r w:rsidRPr="00DC7112">
        <w:rPr>
          <w:rStyle w:val="Strong"/>
          <w:rFonts w:ascii="Arial" w:hAnsi="Arial" w:cs="Arial"/>
          <w:b w:val="0"/>
          <w:bCs w:val="0"/>
          <w:sz w:val="28"/>
          <w:szCs w:val="28"/>
          <w:shd w:val="clear" w:color="auto" w:fill="FFFFFF"/>
        </w:rPr>
        <w:t xml:space="preserve"> people of Wales</w:t>
      </w:r>
      <w:r w:rsidRPr="00DC7112">
        <w:rPr>
          <w:rFonts w:ascii="Arial" w:hAnsi="Arial" w:cs="Arial"/>
          <w:sz w:val="28"/>
          <w:szCs w:val="28"/>
          <w:shd w:val="clear" w:color="auto" w:fill="FFFFFF"/>
        </w:rPr>
        <w:t>. Although this Act</w:t>
      </w:r>
      <w:r w:rsidR="00B66DE8" w:rsidRPr="00DC7112">
        <w:rPr>
          <w:rFonts w:ascii="Arial" w:hAnsi="Arial" w:cs="Arial"/>
          <w:sz w:val="28"/>
          <w:szCs w:val="28"/>
          <w:shd w:val="clear" w:color="auto" w:fill="FFFFFF"/>
        </w:rPr>
        <w:t xml:space="preserve"> is not about CSR specifically, it does embrace the three pillars of sustainability namely social, economic, and environmental </w:t>
      </w:r>
      <w:sdt>
        <w:sdtPr>
          <w:rPr>
            <w:rFonts w:ascii="Arial" w:hAnsi="Arial" w:cs="Arial"/>
            <w:sz w:val="28"/>
            <w:szCs w:val="28"/>
            <w:shd w:val="clear" w:color="auto" w:fill="FFFFFF"/>
          </w:rPr>
          <w:id w:val="-604191834"/>
          <w:citation/>
        </w:sdtPr>
        <w:sdtEndPr/>
        <w:sdtContent>
          <w:r w:rsidR="00B66DE8" w:rsidRPr="00DC7112">
            <w:rPr>
              <w:rFonts w:ascii="Arial" w:hAnsi="Arial" w:cs="Arial"/>
              <w:sz w:val="28"/>
              <w:szCs w:val="28"/>
              <w:shd w:val="clear" w:color="auto" w:fill="FFFFFF"/>
            </w:rPr>
            <w:fldChar w:fldCharType="begin"/>
          </w:r>
          <w:r w:rsidR="00B66DE8" w:rsidRPr="00DC7112">
            <w:rPr>
              <w:rFonts w:ascii="Arial" w:hAnsi="Arial" w:cs="Arial"/>
              <w:sz w:val="28"/>
              <w:szCs w:val="28"/>
              <w:shd w:val="clear" w:color="auto" w:fill="FFFFFF"/>
            </w:rPr>
            <w:instrText xml:space="preserve"> CITATION Mar192 \l 2057 </w:instrText>
          </w:r>
          <w:r w:rsidR="00B66DE8" w:rsidRPr="00DC7112">
            <w:rPr>
              <w:rFonts w:ascii="Arial" w:hAnsi="Arial" w:cs="Arial"/>
              <w:sz w:val="28"/>
              <w:szCs w:val="28"/>
              <w:shd w:val="clear" w:color="auto" w:fill="FFFFFF"/>
            </w:rPr>
            <w:fldChar w:fldCharType="separate"/>
          </w:r>
          <w:r w:rsidR="00B66DE8" w:rsidRPr="00DC7112">
            <w:rPr>
              <w:rFonts w:ascii="Arial" w:hAnsi="Arial" w:cs="Arial"/>
              <w:noProof/>
              <w:sz w:val="28"/>
              <w:szCs w:val="28"/>
              <w:shd w:val="clear" w:color="auto" w:fill="FFFFFF"/>
            </w:rPr>
            <w:t>(Pieroni, 2019)</w:t>
          </w:r>
          <w:r w:rsidR="00B66DE8" w:rsidRPr="00DC7112">
            <w:rPr>
              <w:rFonts w:ascii="Arial" w:hAnsi="Arial" w:cs="Arial"/>
              <w:sz w:val="28"/>
              <w:szCs w:val="28"/>
              <w:shd w:val="clear" w:color="auto" w:fill="FFFFFF"/>
            </w:rPr>
            <w:fldChar w:fldCharType="end"/>
          </w:r>
        </w:sdtContent>
      </w:sdt>
      <w:r w:rsidR="0054053B" w:rsidRPr="00DC7112">
        <w:rPr>
          <w:rFonts w:ascii="Arial" w:hAnsi="Arial" w:cs="Arial"/>
          <w:sz w:val="28"/>
          <w:szCs w:val="28"/>
          <w:shd w:val="clear" w:color="auto" w:fill="FFFFFF"/>
        </w:rPr>
        <w:t xml:space="preserve"> which appears to be superseding the term CSR. </w:t>
      </w:r>
    </w:p>
    <w:p w14:paraId="5B206A1B" w14:textId="77777777" w:rsidR="00F13E7B" w:rsidRPr="00DC7112" w:rsidRDefault="00F13E7B" w:rsidP="00A44E6C">
      <w:pPr>
        <w:rPr>
          <w:rFonts w:ascii="Arial" w:hAnsi="Arial" w:cs="Arial"/>
          <w:sz w:val="28"/>
          <w:szCs w:val="28"/>
          <w:shd w:val="clear" w:color="auto" w:fill="FFFFFF"/>
        </w:rPr>
      </w:pPr>
    </w:p>
    <w:p w14:paraId="11834A8D" w14:textId="4452B8FB" w:rsidR="001C4723" w:rsidRPr="00DC7112" w:rsidRDefault="0054053B" w:rsidP="00A44E6C">
      <w:pPr>
        <w:rPr>
          <w:rFonts w:ascii="Arial" w:hAnsi="Arial" w:cs="Arial"/>
          <w:sz w:val="28"/>
          <w:szCs w:val="28"/>
        </w:rPr>
      </w:pPr>
      <w:r w:rsidRPr="00DC7112">
        <w:rPr>
          <w:rFonts w:ascii="Arial" w:hAnsi="Arial" w:cs="Arial"/>
          <w:sz w:val="28"/>
          <w:szCs w:val="28"/>
          <w:shd w:val="clear" w:color="auto" w:fill="FFFFFF"/>
        </w:rPr>
        <w:t xml:space="preserve">The Act has set 7 key goals to achieve sustainability now and for future generations, the goals being 1. A globally responsible Wales, 2. A prosperous Wales, 3. A healthier Wales, 4. An Equal Wales, 5. A Wales of cohesive communities, 6. A Wales of culture and Thriving Welsh Language and 7. </w:t>
      </w:r>
      <w:r w:rsidR="00F13E7B" w:rsidRPr="00DC7112">
        <w:rPr>
          <w:rFonts w:ascii="Arial" w:hAnsi="Arial" w:cs="Arial"/>
          <w:sz w:val="28"/>
          <w:szCs w:val="28"/>
          <w:shd w:val="clear" w:color="auto" w:fill="FFFFFF"/>
        </w:rPr>
        <w:t xml:space="preserve">A resilient Wales </w:t>
      </w:r>
      <w:sdt>
        <w:sdtPr>
          <w:rPr>
            <w:rFonts w:ascii="Arial" w:hAnsi="Arial" w:cs="Arial"/>
            <w:sz w:val="28"/>
            <w:szCs w:val="28"/>
            <w:shd w:val="clear" w:color="auto" w:fill="FFFFFF"/>
          </w:rPr>
          <w:id w:val="1823622392"/>
          <w:citation/>
        </w:sdtPr>
        <w:sdtEndPr/>
        <w:sdtContent>
          <w:r w:rsidR="00F13E7B" w:rsidRPr="00DC7112">
            <w:rPr>
              <w:rFonts w:ascii="Arial" w:hAnsi="Arial" w:cs="Arial"/>
              <w:sz w:val="28"/>
              <w:szCs w:val="28"/>
              <w:shd w:val="clear" w:color="auto" w:fill="FFFFFF"/>
            </w:rPr>
            <w:fldChar w:fldCharType="begin"/>
          </w:r>
          <w:r w:rsidR="00F13E7B" w:rsidRPr="00DC7112">
            <w:rPr>
              <w:rFonts w:ascii="Arial" w:hAnsi="Arial" w:cs="Arial"/>
              <w:sz w:val="28"/>
              <w:szCs w:val="28"/>
              <w:shd w:val="clear" w:color="auto" w:fill="FFFFFF"/>
            </w:rPr>
            <w:instrText xml:space="preserve"> CITATION Wel15 \l 2057 </w:instrText>
          </w:r>
          <w:r w:rsidR="00F13E7B" w:rsidRPr="00DC7112">
            <w:rPr>
              <w:rFonts w:ascii="Arial" w:hAnsi="Arial" w:cs="Arial"/>
              <w:sz w:val="28"/>
              <w:szCs w:val="28"/>
              <w:shd w:val="clear" w:color="auto" w:fill="FFFFFF"/>
            </w:rPr>
            <w:fldChar w:fldCharType="separate"/>
          </w:r>
          <w:r w:rsidR="00F13E7B" w:rsidRPr="00DC7112">
            <w:rPr>
              <w:rFonts w:ascii="Arial" w:hAnsi="Arial" w:cs="Arial"/>
              <w:noProof/>
              <w:sz w:val="28"/>
              <w:szCs w:val="28"/>
              <w:shd w:val="clear" w:color="auto" w:fill="FFFFFF"/>
            </w:rPr>
            <w:t>(Welsh Assembly Government, 2015)</w:t>
          </w:r>
          <w:r w:rsidR="00F13E7B" w:rsidRPr="00DC7112">
            <w:rPr>
              <w:rFonts w:ascii="Arial" w:hAnsi="Arial" w:cs="Arial"/>
              <w:sz w:val="28"/>
              <w:szCs w:val="28"/>
              <w:shd w:val="clear" w:color="auto" w:fill="FFFFFF"/>
            </w:rPr>
            <w:fldChar w:fldCharType="end"/>
          </w:r>
        </w:sdtContent>
      </w:sdt>
      <w:r w:rsidR="00F13E7B" w:rsidRPr="00DC7112">
        <w:rPr>
          <w:rFonts w:ascii="Arial" w:hAnsi="Arial" w:cs="Arial"/>
          <w:sz w:val="28"/>
          <w:szCs w:val="28"/>
          <w:shd w:val="clear" w:color="auto" w:fill="FFFFFF"/>
        </w:rPr>
        <w:t xml:space="preserve">. </w:t>
      </w:r>
      <w:r w:rsidR="0090365D" w:rsidRPr="00DC7112">
        <w:rPr>
          <w:rFonts w:ascii="Arial" w:hAnsi="Arial" w:cs="Arial"/>
          <w:sz w:val="28"/>
          <w:szCs w:val="28"/>
          <w:shd w:val="clear" w:color="auto" w:fill="FFFFFF"/>
        </w:rPr>
        <w:t xml:space="preserve">Laws for the public bodies of Wales to work cohesively to achieve longer term sustainability for the country, with all 7 goals applicable and relevant to most if not all businesses in Wales. </w:t>
      </w:r>
    </w:p>
    <w:p w14:paraId="79C3203E" w14:textId="77777777" w:rsidR="0090365D" w:rsidRPr="00DC7112" w:rsidRDefault="0090365D" w:rsidP="005F53E5">
      <w:pPr>
        <w:rPr>
          <w:rFonts w:ascii="Arial" w:hAnsi="Arial" w:cs="Arial"/>
          <w:b/>
          <w:bCs/>
          <w:sz w:val="28"/>
          <w:szCs w:val="28"/>
        </w:rPr>
      </w:pPr>
    </w:p>
    <w:p w14:paraId="7FD1B386" w14:textId="28E621FE" w:rsidR="00045CAA" w:rsidRPr="00DC7112" w:rsidRDefault="00045CAA" w:rsidP="005F53E5">
      <w:pPr>
        <w:rPr>
          <w:rFonts w:ascii="Arial" w:hAnsi="Arial" w:cs="Arial"/>
          <w:b/>
          <w:bCs/>
          <w:sz w:val="28"/>
          <w:szCs w:val="28"/>
        </w:rPr>
      </w:pPr>
      <w:r w:rsidRPr="00DC7112">
        <w:rPr>
          <w:rFonts w:ascii="Arial" w:hAnsi="Arial" w:cs="Arial"/>
          <w:b/>
          <w:bCs/>
          <w:sz w:val="28"/>
          <w:szCs w:val="28"/>
        </w:rPr>
        <w:t>Discussion</w:t>
      </w:r>
    </w:p>
    <w:p w14:paraId="1FB2C6E5" w14:textId="77777777" w:rsidR="000C6630" w:rsidRPr="00DC7112" w:rsidRDefault="000C6630" w:rsidP="005F53E5">
      <w:pPr>
        <w:rPr>
          <w:rFonts w:ascii="Arial" w:hAnsi="Arial" w:cs="Arial"/>
          <w:b/>
          <w:bCs/>
          <w:sz w:val="28"/>
          <w:szCs w:val="28"/>
        </w:rPr>
      </w:pPr>
    </w:p>
    <w:p w14:paraId="4C787176" w14:textId="22BF86AE" w:rsidR="000C6630" w:rsidRPr="00DC7112" w:rsidRDefault="000C6630" w:rsidP="000C6630">
      <w:pPr>
        <w:rPr>
          <w:rFonts w:ascii="Arial" w:hAnsi="Arial" w:cs="Arial"/>
          <w:sz w:val="28"/>
          <w:szCs w:val="28"/>
        </w:rPr>
      </w:pPr>
      <w:r w:rsidRPr="00DC7112">
        <w:rPr>
          <w:rFonts w:ascii="Arial" w:hAnsi="Arial" w:cs="Arial"/>
          <w:sz w:val="28"/>
          <w:szCs w:val="28"/>
        </w:rPr>
        <w:t xml:space="preserve">Poonam`s definition of CSR focuses on a continuous commitment of business to behave in an ethical way and continue to operate in a way which benefits economy, society, and the communities in which they live </w:t>
      </w:r>
      <w:sdt>
        <w:sdtPr>
          <w:rPr>
            <w:rFonts w:ascii="Arial" w:hAnsi="Arial" w:cs="Arial"/>
            <w:sz w:val="28"/>
            <w:szCs w:val="28"/>
          </w:rPr>
          <w:id w:val="986131137"/>
          <w:citation/>
        </w:sdtPr>
        <w:sdtContent>
          <w:r w:rsidRPr="00DC7112">
            <w:rPr>
              <w:rFonts w:ascii="Arial" w:hAnsi="Arial" w:cs="Arial"/>
              <w:sz w:val="28"/>
              <w:szCs w:val="28"/>
            </w:rPr>
            <w:fldChar w:fldCharType="begin"/>
          </w:r>
          <w:r w:rsidRPr="00DC7112">
            <w:rPr>
              <w:rFonts w:ascii="Arial" w:hAnsi="Arial" w:cs="Arial"/>
              <w:sz w:val="28"/>
              <w:szCs w:val="28"/>
            </w:rPr>
            <w:instrText xml:space="preserve"> CITATION POO16 \l 2057 </w:instrText>
          </w:r>
          <w:r w:rsidRPr="00DC7112">
            <w:rPr>
              <w:rFonts w:ascii="Arial" w:hAnsi="Arial" w:cs="Arial"/>
              <w:sz w:val="28"/>
              <w:szCs w:val="28"/>
            </w:rPr>
            <w:fldChar w:fldCharType="separate"/>
          </w:r>
          <w:r w:rsidRPr="00DC7112">
            <w:rPr>
              <w:rFonts w:ascii="Arial" w:hAnsi="Arial" w:cs="Arial"/>
              <w:noProof/>
              <w:sz w:val="28"/>
              <w:szCs w:val="28"/>
            </w:rPr>
            <w:t>(Poonam, 2016)</w:t>
          </w:r>
          <w:r w:rsidRPr="00DC7112">
            <w:rPr>
              <w:rFonts w:ascii="Arial" w:hAnsi="Arial" w:cs="Arial"/>
              <w:sz w:val="28"/>
              <w:szCs w:val="28"/>
            </w:rPr>
            <w:fldChar w:fldCharType="end"/>
          </w:r>
        </w:sdtContent>
      </w:sdt>
      <w:r w:rsidRPr="00DC7112">
        <w:rPr>
          <w:rFonts w:ascii="Arial" w:hAnsi="Arial" w:cs="Arial"/>
          <w:sz w:val="28"/>
          <w:szCs w:val="28"/>
        </w:rPr>
        <w:t>. History would suggest that business has always in some way voluntarily reported on these matters, potentially losing focus on one of the key messages of the most accepted definition of sustainability, “</w:t>
      </w:r>
      <w:r w:rsidRPr="00DC7112">
        <w:rPr>
          <w:rFonts w:ascii="Arial" w:hAnsi="Arial" w:cs="Arial"/>
          <w:sz w:val="28"/>
          <w:szCs w:val="28"/>
        </w:rPr>
        <w:t xml:space="preserve">meeting the needs of </w:t>
      </w:r>
      <w:r w:rsidRPr="00DC7112">
        <w:rPr>
          <w:rFonts w:ascii="Arial" w:hAnsi="Arial" w:cs="Arial"/>
          <w:sz w:val="28"/>
          <w:szCs w:val="28"/>
        </w:rPr>
        <w:lastRenderedPageBreak/>
        <w:t>the present without compromising the ability of future generations to meet their needs”</w:t>
      </w:r>
      <w:sdt>
        <w:sdtPr>
          <w:rPr>
            <w:rFonts w:ascii="Arial" w:hAnsi="Arial" w:cs="Arial"/>
            <w:sz w:val="28"/>
            <w:szCs w:val="28"/>
          </w:rPr>
          <w:id w:val="-1311940184"/>
          <w:citation/>
        </w:sdtPr>
        <w:sdtContent>
          <w:r w:rsidRPr="00DC7112">
            <w:rPr>
              <w:rFonts w:ascii="Arial" w:hAnsi="Arial" w:cs="Arial"/>
              <w:sz w:val="28"/>
              <w:szCs w:val="28"/>
            </w:rPr>
            <w:fldChar w:fldCharType="begin"/>
          </w:r>
          <w:r w:rsidRPr="00DC7112">
            <w:rPr>
              <w:rFonts w:ascii="Arial" w:hAnsi="Arial" w:cs="Arial"/>
              <w:sz w:val="28"/>
              <w:szCs w:val="28"/>
            </w:rPr>
            <w:instrText xml:space="preserve"> CITATION Phi09 \l 2057 </w:instrText>
          </w:r>
          <w:r w:rsidRPr="00DC7112">
            <w:rPr>
              <w:rFonts w:ascii="Arial" w:hAnsi="Arial" w:cs="Arial"/>
              <w:sz w:val="28"/>
              <w:szCs w:val="28"/>
            </w:rPr>
            <w:fldChar w:fldCharType="separate"/>
          </w:r>
          <w:r w:rsidRPr="00DC7112">
            <w:rPr>
              <w:rFonts w:ascii="Arial" w:hAnsi="Arial" w:cs="Arial"/>
              <w:noProof/>
              <w:sz w:val="28"/>
              <w:szCs w:val="28"/>
            </w:rPr>
            <w:t xml:space="preserve"> (Philip Sloan, 2009)</w:t>
          </w:r>
          <w:r w:rsidRPr="00DC7112">
            <w:rPr>
              <w:rFonts w:ascii="Arial" w:hAnsi="Arial" w:cs="Arial"/>
              <w:sz w:val="28"/>
              <w:szCs w:val="28"/>
            </w:rPr>
            <w:fldChar w:fldCharType="end"/>
          </w:r>
        </w:sdtContent>
      </w:sdt>
      <w:r w:rsidRPr="00DC7112">
        <w:rPr>
          <w:rFonts w:ascii="Arial" w:hAnsi="Arial" w:cs="Arial"/>
          <w:sz w:val="28"/>
          <w:szCs w:val="28"/>
        </w:rPr>
        <w:t>.</w:t>
      </w:r>
      <w:r w:rsidRPr="00DC7112">
        <w:rPr>
          <w:rFonts w:ascii="Arial" w:hAnsi="Arial" w:cs="Arial"/>
          <w:sz w:val="28"/>
          <w:szCs w:val="28"/>
        </w:rPr>
        <w:t xml:space="preserve"> </w:t>
      </w:r>
    </w:p>
    <w:p w14:paraId="289E870C" w14:textId="1F3D4406" w:rsidR="00B70749" w:rsidRPr="00DC7112" w:rsidRDefault="00B70749" w:rsidP="000C6630">
      <w:pPr>
        <w:rPr>
          <w:rFonts w:ascii="Arial" w:hAnsi="Arial" w:cs="Arial"/>
          <w:sz w:val="28"/>
          <w:szCs w:val="28"/>
        </w:rPr>
      </w:pPr>
    </w:p>
    <w:p w14:paraId="4ACF19F0" w14:textId="50B896C7" w:rsidR="00F86F59" w:rsidRPr="00DC7112" w:rsidRDefault="00B70749" w:rsidP="000C6630">
      <w:pPr>
        <w:rPr>
          <w:rFonts w:ascii="Arial" w:hAnsi="Arial" w:cs="Arial"/>
          <w:sz w:val="28"/>
          <w:szCs w:val="28"/>
        </w:rPr>
      </w:pPr>
      <w:r w:rsidRPr="00DC7112">
        <w:rPr>
          <w:rFonts w:ascii="Arial" w:hAnsi="Arial" w:cs="Arial"/>
          <w:sz w:val="28"/>
          <w:szCs w:val="28"/>
        </w:rPr>
        <w:t xml:space="preserve">Economist and environmentalist E F </w:t>
      </w:r>
      <w:r w:rsidR="006F5661" w:rsidRPr="00DC7112">
        <w:rPr>
          <w:rFonts w:ascii="Arial" w:hAnsi="Arial" w:cs="Arial"/>
          <w:sz w:val="28"/>
          <w:szCs w:val="28"/>
        </w:rPr>
        <w:t>Schumacher’s</w:t>
      </w:r>
      <w:r w:rsidRPr="00DC7112">
        <w:rPr>
          <w:rFonts w:ascii="Arial" w:hAnsi="Arial" w:cs="Arial"/>
          <w:sz w:val="28"/>
          <w:szCs w:val="28"/>
        </w:rPr>
        <w:t xml:space="preserve"> ideas in the</w:t>
      </w:r>
      <w:r w:rsidR="006F5661" w:rsidRPr="00DC7112">
        <w:rPr>
          <w:rFonts w:ascii="Arial" w:hAnsi="Arial" w:cs="Arial"/>
          <w:sz w:val="28"/>
          <w:szCs w:val="28"/>
        </w:rPr>
        <w:t xml:space="preserve"> </w:t>
      </w:r>
      <w:r w:rsidRPr="00DC7112">
        <w:rPr>
          <w:rFonts w:ascii="Arial" w:hAnsi="Arial" w:cs="Arial"/>
          <w:sz w:val="28"/>
          <w:szCs w:val="28"/>
        </w:rPr>
        <w:t>1970s centred on the basis that economics should meet the needs of people and society as opposed to the other way around</w:t>
      </w:r>
      <w:r w:rsidR="00F86F59" w:rsidRPr="00DC7112">
        <w:rPr>
          <w:rFonts w:ascii="Arial" w:hAnsi="Arial" w:cs="Arial"/>
          <w:sz w:val="28"/>
          <w:szCs w:val="28"/>
        </w:rPr>
        <w:t xml:space="preserve"> </w:t>
      </w:r>
      <w:sdt>
        <w:sdtPr>
          <w:rPr>
            <w:rFonts w:ascii="Arial" w:hAnsi="Arial" w:cs="Arial"/>
            <w:sz w:val="28"/>
            <w:szCs w:val="28"/>
          </w:rPr>
          <w:id w:val="-808791237"/>
          <w:citation/>
        </w:sdtPr>
        <w:sdtContent>
          <w:r w:rsidR="00F86F59" w:rsidRPr="00DC7112">
            <w:rPr>
              <w:rFonts w:ascii="Arial" w:hAnsi="Arial" w:cs="Arial"/>
              <w:sz w:val="28"/>
              <w:szCs w:val="28"/>
            </w:rPr>
            <w:fldChar w:fldCharType="begin"/>
          </w:r>
          <w:r w:rsidR="006F5661" w:rsidRPr="00DC7112">
            <w:rPr>
              <w:rFonts w:ascii="Arial" w:hAnsi="Arial" w:cs="Arial"/>
              <w:sz w:val="28"/>
              <w:szCs w:val="28"/>
            </w:rPr>
            <w:instrText xml:space="preserve">CITATION EFS74 \l 2057 </w:instrText>
          </w:r>
          <w:r w:rsidR="00F86F59" w:rsidRPr="00DC7112">
            <w:rPr>
              <w:rFonts w:ascii="Arial" w:hAnsi="Arial" w:cs="Arial"/>
              <w:sz w:val="28"/>
              <w:szCs w:val="28"/>
            </w:rPr>
            <w:fldChar w:fldCharType="separate"/>
          </w:r>
          <w:r w:rsidR="006F5661" w:rsidRPr="00DC7112">
            <w:rPr>
              <w:rFonts w:ascii="Arial" w:hAnsi="Arial" w:cs="Arial"/>
              <w:noProof/>
              <w:sz w:val="28"/>
              <w:szCs w:val="28"/>
            </w:rPr>
            <w:t>(Shumacher, 1974)</w:t>
          </w:r>
          <w:r w:rsidR="00F86F59" w:rsidRPr="00DC7112">
            <w:rPr>
              <w:rFonts w:ascii="Arial" w:hAnsi="Arial" w:cs="Arial"/>
              <w:sz w:val="28"/>
              <w:szCs w:val="28"/>
            </w:rPr>
            <w:fldChar w:fldCharType="end"/>
          </w:r>
        </w:sdtContent>
      </w:sdt>
      <w:r w:rsidR="006F5661" w:rsidRPr="00DC7112">
        <w:rPr>
          <w:rFonts w:ascii="Arial" w:hAnsi="Arial" w:cs="Arial"/>
          <w:sz w:val="28"/>
          <w:szCs w:val="28"/>
        </w:rPr>
        <w:t xml:space="preserve">, conflicting with Friedmans view that business should only focus on was to make profit for the stakeholders </w:t>
      </w:r>
      <w:sdt>
        <w:sdtPr>
          <w:rPr>
            <w:rFonts w:ascii="Arial" w:hAnsi="Arial" w:cs="Arial"/>
            <w:sz w:val="28"/>
            <w:szCs w:val="28"/>
          </w:rPr>
          <w:id w:val="-1779016476"/>
          <w:citation/>
        </w:sdtPr>
        <w:sdtContent>
          <w:r w:rsidR="006F5661" w:rsidRPr="00DC7112">
            <w:rPr>
              <w:rFonts w:ascii="Arial" w:hAnsi="Arial" w:cs="Arial"/>
              <w:sz w:val="28"/>
              <w:szCs w:val="28"/>
            </w:rPr>
            <w:fldChar w:fldCharType="begin"/>
          </w:r>
          <w:r w:rsidR="006F5661" w:rsidRPr="00DC7112">
            <w:rPr>
              <w:rFonts w:ascii="Arial" w:hAnsi="Arial" w:cs="Arial"/>
              <w:sz w:val="28"/>
              <w:szCs w:val="28"/>
            </w:rPr>
            <w:instrText xml:space="preserve"> CITATION Mil05 \l 2057 </w:instrText>
          </w:r>
          <w:r w:rsidR="006F5661" w:rsidRPr="00DC7112">
            <w:rPr>
              <w:rFonts w:ascii="Arial" w:hAnsi="Arial" w:cs="Arial"/>
              <w:sz w:val="28"/>
              <w:szCs w:val="28"/>
            </w:rPr>
            <w:fldChar w:fldCharType="separate"/>
          </w:r>
          <w:r w:rsidR="006F5661" w:rsidRPr="00DC7112">
            <w:rPr>
              <w:rFonts w:ascii="Arial" w:hAnsi="Arial" w:cs="Arial"/>
              <w:noProof/>
              <w:sz w:val="28"/>
              <w:szCs w:val="28"/>
            </w:rPr>
            <w:t>(Friedman, 2005)</w:t>
          </w:r>
          <w:r w:rsidR="006F5661" w:rsidRPr="00DC7112">
            <w:rPr>
              <w:rFonts w:ascii="Arial" w:hAnsi="Arial" w:cs="Arial"/>
              <w:sz w:val="28"/>
              <w:szCs w:val="28"/>
            </w:rPr>
            <w:fldChar w:fldCharType="end"/>
          </w:r>
        </w:sdtContent>
      </w:sdt>
      <w:r w:rsidR="006F5661" w:rsidRPr="00DC7112">
        <w:rPr>
          <w:rFonts w:ascii="Arial" w:hAnsi="Arial" w:cs="Arial"/>
          <w:sz w:val="28"/>
          <w:szCs w:val="28"/>
        </w:rPr>
        <w:t xml:space="preserve">. </w:t>
      </w:r>
    </w:p>
    <w:p w14:paraId="1D82CF50" w14:textId="3E57F020" w:rsidR="006F5661" w:rsidRPr="00DC7112" w:rsidRDefault="006F5661" w:rsidP="000C6630">
      <w:pPr>
        <w:rPr>
          <w:rFonts w:ascii="Arial" w:hAnsi="Arial" w:cs="Arial"/>
          <w:sz w:val="28"/>
          <w:szCs w:val="28"/>
        </w:rPr>
      </w:pPr>
    </w:p>
    <w:p w14:paraId="4EA3E114" w14:textId="240E82E0" w:rsidR="006F5661" w:rsidRPr="00DC7112" w:rsidRDefault="008E1878" w:rsidP="000C6630">
      <w:pPr>
        <w:rPr>
          <w:rFonts w:ascii="Arial" w:hAnsi="Arial" w:cs="Arial"/>
          <w:sz w:val="28"/>
          <w:szCs w:val="28"/>
        </w:rPr>
      </w:pPr>
      <w:r w:rsidRPr="00DC7112">
        <w:rPr>
          <w:rFonts w:ascii="Arial" w:hAnsi="Arial" w:cs="Arial"/>
          <w:sz w:val="28"/>
          <w:szCs w:val="28"/>
        </w:rPr>
        <w:t>Whilst</w:t>
      </w:r>
      <w:r w:rsidR="006F5661" w:rsidRPr="00DC7112">
        <w:rPr>
          <w:rFonts w:ascii="Arial" w:hAnsi="Arial" w:cs="Arial"/>
          <w:sz w:val="28"/>
          <w:szCs w:val="28"/>
        </w:rPr>
        <w:t xml:space="preserve"> I initially viewed Friedman`s principles as outdated on reflection, it could also be argued that to enable business to meet the needs of society, that their own profit margins needed to be met first to promote longevity of the business, to continue to operate in their local communities and as such indirectly meet the needs of society with the infrastructure of employment and wages which arguably met the basic needs of society. </w:t>
      </w:r>
    </w:p>
    <w:p w14:paraId="5BBF922E" w14:textId="5F57E180" w:rsidR="00497B80" w:rsidRPr="00DC7112" w:rsidRDefault="00497B80" w:rsidP="000C6630">
      <w:pPr>
        <w:rPr>
          <w:rFonts w:ascii="Arial" w:hAnsi="Arial" w:cs="Arial"/>
          <w:sz w:val="28"/>
          <w:szCs w:val="28"/>
        </w:rPr>
      </w:pPr>
    </w:p>
    <w:p w14:paraId="22A8E0C0" w14:textId="77777777" w:rsidR="00497B80" w:rsidRPr="00DC7112" w:rsidRDefault="00497B80" w:rsidP="000C6630">
      <w:pPr>
        <w:rPr>
          <w:rFonts w:ascii="Arial" w:hAnsi="Arial" w:cs="Arial"/>
          <w:sz w:val="28"/>
          <w:szCs w:val="28"/>
        </w:rPr>
      </w:pPr>
      <w:r w:rsidRPr="00DC7112">
        <w:rPr>
          <w:rFonts w:ascii="Arial" w:hAnsi="Arial" w:cs="Arial"/>
          <w:sz w:val="28"/>
          <w:szCs w:val="28"/>
        </w:rPr>
        <w:t xml:space="preserve">Discussion for voluntary and mandatory reporting, based on the ideas and theories presented in this essay. Leads me to believe that the driving factor for mandatory reporting, is the perceived lack of a “level playing field” on which to benchmark or position individual businesses, coupled with the lack of trust in organisations who appear to resist the application of transparency in their commitment to achieving and maintaining sustainability. </w:t>
      </w:r>
    </w:p>
    <w:p w14:paraId="2A051ED7" w14:textId="77777777" w:rsidR="00497B80" w:rsidRPr="00DC7112" w:rsidRDefault="00497B80" w:rsidP="000C6630">
      <w:pPr>
        <w:rPr>
          <w:rFonts w:ascii="Arial" w:hAnsi="Arial" w:cs="Arial"/>
          <w:sz w:val="28"/>
          <w:szCs w:val="28"/>
        </w:rPr>
      </w:pPr>
    </w:p>
    <w:p w14:paraId="56DE6AAE" w14:textId="2751AC95" w:rsidR="00735863" w:rsidRPr="00DC7112" w:rsidRDefault="00497B80" w:rsidP="000C6630">
      <w:pPr>
        <w:rPr>
          <w:rFonts w:ascii="Arial" w:hAnsi="Arial" w:cs="Arial"/>
          <w:sz w:val="28"/>
          <w:szCs w:val="28"/>
        </w:rPr>
      </w:pPr>
      <w:r w:rsidRPr="00DC7112">
        <w:rPr>
          <w:rFonts w:ascii="Arial" w:hAnsi="Arial" w:cs="Arial"/>
          <w:sz w:val="28"/>
          <w:szCs w:val="28"/>
        </w:rPr>
        <w:t xml:space="preserve">In terms of what seems like resistance to working in a transparent way, does not necessarily suggest any </w:t>
      </w:r>
      <w:r w:rsidR="00735863" w:rsidRPr="00DC7112">
        <w:rPr>
          <w:rFonts w:ascii="Arial" w:hAnsi="Arial" w:cs="Arial"/>
          <w:sz w:val="28"/>
          <w:szCs w:val="28"/>
        </w:rPr>
        <w:t xml:space="preserve">wrongdoing and this is reflected by </w:t>
      </w:r>
      <w:r w:rsidRPr="00DC7112">
        <w:rPr>
          <w:rFonts w:ascii="Arial" w:hAnsi="Arial" w:cs="Arial"/>
          <w:sz w:val="28"/>
          <w:szCs w:val="28"/>
        </w:rPr>
        <w:t>Bob Willard`s list of hindrances towards sustainability</w:t>
      </w:r>
      <w:r w:rsidR="00735863" w:rsidRPr="00DC7112">
        <w:rPr>
          <w:rFonts w:ascii="Arial" w:hAnsi="Arial" w:cs="Arial"/>
          <w:sz w:val="28"/>
          <w:szCs w:val="28"/>
        </w:rPr>
        <w:t xml:space="preserve">. Willard cites factors such as internal politics, culture, and lack of understanding of the principles of CSR as areas which potentially delay or obstruct voluntary reporting </w:t>
      </w:r>
      <w:sdt>
        <w:sdtPr>
          <w:rPr>
            <w:rFonts w:ascii="Arial" w:hAnsi="Arial" w:cs="Arial"/>
            <w:sz w:val="28"/>
            <w:szCs w:val="28"/>
          </w:rPr>
          <w:id w:val="-268857154"/>
          <w:citation/>
        </w:sdtPr>
        <w:sdtContent>
          <w:r w:rsidR="00735863" w:rsidRPr="00DC7112">
            <w:rPr>
              <w:rFonts w:ascii="Arial" w:hAnsi="Arial" w:cs="Arial"/>
              <w:sz w:val="28"/>
              <w:szCs w:val="28"/>
            </w:rPr>
            <w:fldChar w:fldCharType="begin"/>
          </w:r>
          <w:r w:rsidR="00735863" w:rsidRPr="00DC7112">
            <w:rPr>
              <w:rFonts w:ascii="Arial" w:hAnsi="Arial" w:cs="Arial"/>
              <w:sz w:val="28"/>
              <w:szCs w:val="28"/>
            </w:rPr>
            <w:instrText xml:space="preserve"> CITATION Wil21 \l 2057 </w:instrText>
          </w:r>
          <w:r w:rsidR="00735863" w:rsidRPr="00DC7112">
            <w:rPr>
              <w:rFonts w:ascii="Arial" w:hAnsi="Arial" w:cs="Arial"/>
              <w:sz w:val="28"/>
              <w:szCs w:val="28"/>
            </w:rPr>
            <w:fldChar w:fldCharType="separate"/>
          </w:r>
          <w:r w:rsidR="00735863" w:rsidRPr="00DC7112">
            <w:rPr>
              <w:rFonts w:ascii="Arial" w:hAnsi="Arial" w:cs="Arial"/>
              <w:noProof/>
              <w:sz w:val="28"/>
              <w:szCs w:val="28"/>
            </w:rPr>
            <w:t>(Willard, 2021)</w:t>
          </w:r>
          <w:r w:rsidR="00735863" w:rsidRPr="00DC7112">
            <w:rPr>
              <w:rFonts w:ascii="Arial" w:hAnsi="Arial" w:cs="Arial"/>
              <w:sz w:val="28"/>
              <w:szCs w:val="28"/>
            </w:rPr>
            <w:fldChar w:fldCharType="end"/>
          </w:r>
        </w:sdtContent>
      </w:sdt>
      <w:r w:rsidR="00735863" w:rsidRPr="00DC7112">
        <w:rPr>
          <w:rFonts w:ascii="Arial" w:hAnsi="Arial" w:cs="Arial"/>
          <w:sz w:val="28"/>
          <w:szCs w:val="28"/>
        </w:rPr>
        <w:t xml:space="preserve">. Willard’s same report also suggests that with stakeholders now driving business from the “bottom up”, </w:t>
      </w:r>
      <w:sdt>
        <w:sdtPr>
          <w:rPr>
            <w:rFonts w:ascii="Arial" w:hAnsi="Arial" w:cs="Arial"/>
            <w:sz w:val="28"/>
            <w:szCs w:val="28"/>
          </w:rPr>
          <w:id w:val="-1883324259"/>
          <w:citation/>
        </w:sdtPr>
        <w:sdtContent>
          <w:r w:rsidR="00735863" w:rsidRPr="00DC7112">
            <w:rPr>
              <w:rFonts w:ascii="Arial" w:hAnsi="Arial" w:cs="Arial"/>
              <w:sz w:val="28"/>
              <w:szCs w:val="28"/>
            </w:rPr>
            <w:fldChar w:fldCharType="begin"/>
          </w:r>
          <w:r w:rsidR="00735863" w:rsidRPr="00DC7112">
            <w:rPr>
              <w:rFonts w:ascii="Arial" w:hAnsi="Arial" w:cs="Arial"/>
              <w:sz w:val="28"/>
              <w:szCs w:val="28"/>
            </w:rPr>
            <w:instrText xml:space="preserve"> CITATION Wil21 \l 2057 </w:instrText>
          </w:r>
          <w:r w:rsidR="00735863" w:rsidRPr="00DC7112">
            <w:rPr>
              <w:rFonts w:ascii="Arial" w:hAnsi="Arial" w:cs="Arial"/>
              <w:sz w:val="28"/>
              <w:szCs w:val="28"/>
            </w:rPr>
            <w:fldChar w:fldCharType="separate"/>
          </w:r>
          <w:r w:rsidR="00735863" w:rsidRPr="00DC7112">
            <w:rPr>
              <w:rFonts w:ascii="Arial" w:hAnsi="Arial" w:cs="Arial"/>
              <w:noProof/>
              <w:sz w:val="28"/>
              <w:szCs w:val="28"/>
            </w:rPr>
            <w:t>(Willard, 2021)</w:t>
          </w:r>
          <w:r w:rsidR="00735863" w:rsidRPr="00DC7112">
            <w:rPr>
              <w:rFonts w:ascii="Arial" w:hAnsi="Arial" w:cs="Arial"/>
              <w:sz w:val="28"/>
              <w:szCs w:val="28"/>
            </w:rPr>
            <w:fldChar w:fldCharType="end"/>
          </w:r>
        </w:sdtContent>
      </w:sdt>
      <w:r w:rsidR="00735863" w:rsidRPr="00DC7112">
        <w:rPr>
          <w:rFonts w:ascii="Arial" w:hAnsi="Arial" w:cs="Arial"/>
          <w:sz w:val="28"/>
          <w:szCs w:val="28"/>
        </w:rPr>
        <w:t xml:space="preserve"> using a business iceberg analogy to visualise stakeholders’ strength in the filed of sustainability and corporate social responsibility. </w:t>
      </w:r>
    </w:p>
    <w:p w14:paraId="77ECF0A6" w14:textId="77777777" w:rsidR="00735863" w:rsidRPr="00DC7112" w:rsidRDefault="00735863" w:rsidP="000C6630">
      <w:pPr>
        <w:rPr>
          <w:rFonts w:ascii="Arial" w:hAnsi="Arial" w:cs="Arial"/>
          <w:sz w:val="28"/>
          <w:szCs w:val="28"/>
        </w:rPr>
      </w:pPr>
    </w:p>
    <w:p w14:paraId="786B2A60" w14:textId="22F84C67" w:rsidR="00C8204A" w:rsidRPr="00DC7112" w:rsidRDefault="00735863" w:rsidP="000C6630">
      <w:pPr>
        <w:rPr>
          <w:rFonts w:ascii="Arial" w:hAnsi="Arial" w:cs="Arial"/>
          <w:sz w:val="28"/>
          <w:szCs w:val="28"/>
        </w:rPr>
      </w:pPr>
      <w:r w:rsidRPr="00DC7112">
        <w:rPr>
          <w:rFonts w:ascii="Arial" w:hAnsi="Arial" w:cs="Arial"/>
          <w:sz w:val="28"/>
          <w:szCs w:val="28"/>
        </w:rPr>
        <w:t xml:space="preserve">Schumacher, in his book “small is beautiful” said that “the problem comes down to our natures- we are greedy and envious and stop at nothing to ensure our materialistic growth. Our desires are at odds with our finite natural environment” </w:t>
      </w:r>
      <w:sdt>
        <w:sdtPr>
          <w:rPr>
            <w:rFonts w:ascii="Arial" w:hAnsi="Arial" w:cs="Arial"/>
            <w:sz w:val="28"/>
            <w:szCs w:val="28"/>
          </w:rPr>
          <w:id w:val="-2015373040"/>
          <w:citation/>
        </w:sdtPr>
        <w:sdtContent>
          <w:r w:rsidRPr="00DC7112">
            <w:rPr>
              <w:rFonts w:ascii="Arial" w:hAnsi="Arial" w:cs="Arial"/>
              <w:sz w:val="28"/>
              <w:szCs w:val="28"/>
            </w:rPr>
            <w:fldChar w:fldCharType="begin"/>
          </w:r>
          <w:r w:rsidRPr="00DC7112">
            <w:rPr>
              <w:rFonts w:ascii="Arial" w:hAnsi="Arial" w:cs="Arial"/>
              <w:sz w:val="28"/>
              <w:szCs w:val="28"/>
            </w:rPr>
            <w:instrText xml:space="preserve"> CITATION EFS74 \l 2057 </w:instrText>
          </w:r>
          <w:r w:rsidRPr="00DC7112">
            <w:rPr>
              <w:rFonts w:ascii="Arial" w:hAnsi="Arial" w:cs="Arial"/>
              <w:sz w:val="28"/>
              <w:szCs w:val="28"/>
            </w:rPr>
            <w:fldChar w:fldCharType="separate"/>
          </w:r>
          <w:r w:rsidRPr="00DC7112">
            <w:rPr>
              <w:rFonts w:ascii="Arial" w:hAnsi="Arial" w:cs="Arial"/>
              <w:noProof/>
              <w:sz w:val="28"/>
              <w:szCs w:val="28"/>
            </w:rPr>
            <w:t>(Shumacher, 1974)</w:t>
          </w:r>
          <w:r w:rsidRPr="00DC7112">
            <w:rPr>
              <w:rFonts w:ascii="Arial" w:hAnsi="Arial" w:cs="Arial"/>
              <w:sz w:val="28"/>
              <w:szCs w:val="28"/>
            </w:rPr>
            <w:fldChar w:fldCharType="end"/>
          </w:r>
        </w:sdtContent>
      </w:sdt>
      <w:r w:rsidR="0042303C" w:rsidRPr="00DC7112">
        <w:rPr>
          <w:rFonts w:ascii="Arial" w:hAnsi="Arial" w:cs="Arial"/>
          <w:sz w:val="28"/>
          <w:szCs w:val="28"/>
        </w:rPr>
        <w:t xml:space="preserve">. At one time, I would have believed this to be a reasonable and balanced comment when reviewing historical industry and large </w:t>
      </w:r>
      <w:r w:rsidR="0042303C" w:rsidRPr="00DC7112">
        <w:rPr>
          <w:rFonts w:ascii="Arial" w:hAnsi="Arial" w:cs="Arial"/>
          <w:sz w:val="28"/>
          <w:szCs w:val="28"/>
        </w:rPr>
        <w:lastRenderedPageBreak/>
        <w:t>conglomerate organisations, however on using the materials cited in this essay and reflecting on my own experience in the business of service provision, I would agree with Justo (2019) and say that CSR and sustainability actions and reporting must be values based,</w:t>
      </w:r>
      <w:r w:rsidR="00C8204A" w:rsidRPr="00DC7112">
        <w:rPr>
          <w:rFonts w:ascii="Arial" w:hAnsi="Arial" w:cs="Arial"/>
          <w:sz w:val="28"/>
          <w:szCs w:val="28"/>
        </w:rPr>
        <w:t xml:space="preserve"> be </w:t>
      </w:r>
      <w:r w:rsidR="0042303C" w:rsidRPr="00DC7112">
        <w:rPr>
          <w:rFonts w:ascii="Arial" w:hAnsi="Arial" w:cs="Arial"/>
          <w:sz w:val="28"/>
          <w:szCs w:val="28"/>
        </w:rPr>
        <w:t xml:space="preserve">led authentically </w:t>
      </w:r>
      <w:r w:rsidR="00C8204A" w:rsidRPr="00DC7112">
        <w:rPr>
          <w:rFonts w:ascii="Arial" w:hAnsi="Arial" w:cs="Arial"/>
          <w:sz w:val="28"/>
          <w:szCs w:val="28"/>
        </w:rPr>
        <w:t xml:space="preserve">and </w:t>
      </w:r>
      <w:r w:rsidR="00C8204A" w:rsidRPr="00DC7112">
        <w:rPr>
          <w:rFonts w:ascii="Arial" w:hAnsi="Arial" w:cs="Arial"/>
          <w:sz w:val="28"/>
          <w:szCs w:val="28"/>
        </w:rPr>
        <w:t xml:space="preserve">that </w:t>
      </w:r>
      <w:r w:rsidR="00C8204A" w:rsidRPr="00DC7112">
        <w:rPr>
          <w:rFonts w:ascii="Arial" w:hAnsi="Arial" w:cs="Arial"/>
          <w:sz w:val="28"/>
          <w:szCs w:val="28"/>
        </w:rPr>
        <w:t>it is essential for the business to communicate a powerful case and provide genuine indicators and measurements for the business economy, environmental outcomes, and equity</w:t>
      </w:r>
      <w:r w:rsidR="00C8204A" w:rsidRPr="00DC7112">
        <w:rPr>
          <w:rFonts w:ascii="Arial" w:hAnsi="Arial" w:cs="Arial"/>
          <w:sz w:val="28"/>
          <w:szCs w:val="28"/>
        </w:rPr>
        <w:t xml:space="preserve">. </w:t>
      </w:r>
    </w:p>
    <w:p w14:paraId="2A97C38A" w14:textId="17814AA6" w:rsidR="00C8204A" w:rsidRPr="00DC7112" w:rsidRDefault="00C8204A" w:rsidP="000C6630">
      <w:pPr>
        <w:rPr>
          <w:rFonts w:ascii="Arial" w:hAnsi="Arial" w:cs="Arial"/>
          <w:sz w:val="28"/>
          <w:szCs w:val="28"/>
        </w:rPr>
      </w:pPr>
    </w:p>
    <w:p w14:paraId="56197388" w14:textId="75D90C47" w:rsidR="00C8204A" w:rsidRPr="00DC7112" w:rsidRDefault="00C8204A" w:rsidP="000C6630">
      <w:pPr>
        <w:rPr>
          <w:rFonts w:ascii="Arial" w:hAnsi="Arial" w:cs="Arial"/>
          <w:sz w:val="28"/>
          <w:szCs w:val="28"/>
        </w:rPr>
      </w:pPr>
      <w:r w:rsidRPr="00DC7112">
        <w:rPr>
          <w:rFonts w:ascii="Arial" w:hAnsi="Arial" w:cs="Arial"/>
          <w:sz w:val="28"/>
          <w:szCs w:val="28"/>
        </w:rPr>
        <w:t>Reuters report says that half of the world’s population is now under the age of 30 and that their biggest concerns are climate change, conflict, and inequality all of which are the emerging strategies for the Wales Future Generations Act (2015). Suggesting that working in collaboration and with</w:t>
      </w:r>
      <w:r w:rsidR="00FE69FC" w:rsidRPr="00DC7112">
        <w:rPr>
          <w:rFonts w:ascii="Arial" w:hAnsi="Arial" w:cs="Arial"/>
          <w:sz w:val="28"/>
          <w:szCs w:val="28"/>
        </w:rPr>
        <w:t xml:space="preserve"> the</w:t>
      </w:r>
      <w:r w:rsidRPr="00DC7112">
        <w:rPr>
          <w:rFonts w:ascii="Arial" w:hAnsi="Arial" w:cs="Arial"/>
          <w:sz w:val="28"/>
          <w:szCs w:val="28"/>
        </w:rPr>
        <w:t xml:space="preserve"> </w:t>
      </w:r>
      <w:r w:rsidR="00FE69FC" w:rsidRPr="00DC7112">
        <w:rPr>
          <w:rFonts w:ascii="Arial" w:hAnsi="Arial" w:cs="Arial"/>
          <w:sz w:val="28"/>
          <w:szCs w:val="28"/>
        </w:rPr>
        <w:t xml:space="preserve">accurate voluntary </w:t>
      </w:r>
      <w:r w:rsidRPr="00DC7112">
        <w:rPr>
          <w:rFonts w:ascii="Arial" w:hAnsi="Arial" w:cs="Arial"/>
          <w:sz w:val="28"/>
          <w:szCs w:val="28"/>
        </w:rPr>
        <w:t xml:space="preserve">sharing of </w:t>
      </w:r>
      <w:r w:rsidR="00FE69FC" w:rsidRPr="00DC7112">
        <w:rPr>
          <w:rFonts w:ascii="Arial" w:hAnsi="Arial" w:cs="Arial"/>
          <w:sz w:val="28"/>
          <w:szCs w:val="28"/>
        </w:rPr>
        <w:t xml:space="preserve">transparent </w:t>
      </w:r>
      <w:r w:rsidRPr="00DC7112">
        <w:rPr>
          <w:rFonts w:ascii="Arial" w:hAnsi="Arial" w:cs="Arial"/>
          <w:sz w:val="28"/>
          <w:szCs w:val="28"/>
        </w:rPr>
        <w:t>information</w:t>
      </w:r>
      <w:r w:rsidR="00FE69FC" w:rsidRPr="00DC7112">
        <w:rPr>
          <w:rFonts w:ascii="Arial" w:hAnsi="Arial" w:cs="Arial"/>
          <w:sz w:val="28"/>
          <w:szCs w:val="28"/>
        </w:rPr>
        <w:t xml:space="preserve"> potentially</w:t>
      </w:r>
      <w:r w:rsidRPr="00DC7112">
        <w:rPr>
          <w:rFonts w:ascii="Arial" w:hAnsi="Arial" w:cs="Arial"/>
          <w:sz w:val="28"/>
          <w:szCs w:val="28"/>
        </w:rPr>
        <w:t xml:space="preserve">, combined with upward consumer driven </w:t>
      </w:r>
      <w:r w:rsidR="00FE69FC" w:rsidRPr="00DC7112">
        <w:rPr>
          <w:rFonts w:ascii="Arial" w:hAnsi="Arial" w:cs="Arial"/>
          <w:sz w:val="28"/>
          <w:szCs w:val="28"/>
        </w:rPr>
        <w:t xml:space="preserve">values with consumers making their own decisions strongly based on authenticity and their own deontological values </w:t>
      </w:r>
      <w:r w:rsidRPr="00DC7112">
        <w:rPr>
          <w:rFonts w:ascii="Arial" w:hAnsi="Arial" w:cs="Arial"/>
          <w:sz w:val="28"/>
          <w:szCs w:val="28"/>
        </w:rPr>
        <w:t>CSR reporting could justifiably remain voluntary</w:t>
      </w:r>
      <w:r w:rsidR="00FE69FC" w:rsidRPr="00DC7112">
        <w:rPr>
          <w:rFonts w:ascii="Arial" w:hAnsi="Arial" w:cs="Arial"/>
          <w:sz w:val="28"/>
          <w:szCs w:val="28"/>
        </w:rPr>
        <w:t xml:space="preserve">. </w:t>
      </w:r>
      <w:r w:rsidRPr="00DC7112">
        <w:rPr>
          <w:rFonts w:ascii="Arial" w:hAnsi="Arial" w:cs="Arial"/>
          <w:sz w:val="28"/>
          <w:szCs w:val="28"/>
        </w:rPr>
        <w:t xml:space="preserve">any concerns of businesses not committing to CSR </w:t>
      </w:r>
      <w:r w:rsidR="00FE69FC" w:rsidRPr="00DC7112">
        <w:rPr>
          <w:rFonts w:ascii="Arial" w:hAnsi="Arial" w:cs="Arial"/>
          <w:sz w:val="28"/>
          <w:szCs w:val="28"/>
        </w:rPr>
        <w:t xml:space="preserve">and the principles of sustainability reported or non-reported </w:t>
      </w:r>
      <w:r w:rsidRPr="00DC7112">
        <w:rPr>
          <w:rFonts w:ascii="Arial" w:hAnsi="Arial" w:cs="Arial"/>
          <w:sz w:val="28"/>
          <w:szCs w:val="28"/>
        </w:rPr>
        <w:t>are likely to be put out of business along the way</w:t>
      </w:r>
      <w:r w:rsidR="00FE69FC" w:rsidRPr="00DC7112">
        <w:rPr>
          <w:rFonts w:ascii="Arial" w:hAnsi="Arial" w:cs="Arial"/>
          <w:sz w:val="28"/>
          <w:szCs w:val="28"/>
        </w:rPr>
        <w:t xml:space="preserve"> for not acting in a responsible manner in the eyes of their consumers</w:t>
      </w:r>
      <w:r w:rsidRPr="00DC7112">
        <w:rPr>
          <w:rFonts w:ascii="Arial" w:hAnsi="Arial" w:cs="Arial"/>
          <w:sz w:val="28"/>
          <w:szCs w:val="28"/>
        </w:rPr>
        <w:t xml:space="preserve">.  </w:t>
      </w:r>
    </w:p>
    <w:p w14:paraId="2BBAE88F" w14:textId="77777777" w:rsidR="00FE69FC" w:rsidRPr="00DC7112" w:rsidRDefault="00FE69FC" w:rsidP="005F53E5">
      <w:pPr>
        <w:rPr>
          <w:rFonts w:ascii="Arial" w:hAnsi="Arial" w:cs="Arial"/>
          <w:sz w:val="28"/>
          <w:szCs w:val="28"/>
        </w:rPr>
      </w:pPr>
    </w:p>
    <w:p w14:paraId="43B22090" w14:textId="5BDE8398" w:rsidR="00045CAA" w:rsidRPr="00DC7112" w:rsidRDefault="00045CAA" w:rsidP="005F53E5">
      <w:pPr>
        <w:rPr>
          <w:rFonts w:ascii="Arial" w:hAnsi="Arial" w:cs="Arial"/>
          <w:b/>
          <w:bCs/>
          <w:sz w:val="28"/>
          <w:szCs w:val="28"/>
        </w:rPr>
      </w:pPr>
      <w:r w:rsidRPr="00DC7112">
        <w:rPr>
          <w:rFonts w:ascii="Arial" w:hAnsi="Arial" w:cs="Arial"/>
          <w:b/>
          <w:bCs/>
          <w:sz w:val="28"/>
          <w:szCs w:val="28"/>
        </w:rPr>
        <w:t>Conclusion</w:t>
      </w:r>
    </w:p>
    <w:p w14:paraId="026B4AA5" w14:textId="77777777" w:rsidR="00FE69FC" w:rsidRPr="00DC7112" w:rsidRDefault="00FE69FC" w:rsidP="005F53E5">
      <w:pPr>
        <w:rPr>
          <w:rFonts w:ascii="Arial" w:hAnsi="Arial" w:cs="Arial"/>
          <w:b/>
          <w:bCs/>
          <w:sz w:val="28"/>
          <w:szCs w:val="28"/>
        </w:rPr>
      </w:pPr>
    </w:p>
    <w:p w14:paraId="5861DCA0" w14:textId="734A5961" w:rsidR="00DC7112" w:rsidRPr="00DC7112" w:rsidRDefault="00FE69FC" w:rsidP="008F1E68">
      <w:pPr>
        <w:rPr>
          <w:rFonts w:ascii="Arial" w:hAnsi="Arial" w:cs="Arial"/>
          <w:sz w:val="28"/>
          <w:szCs w:val="28"/>
        </w:rPr>
      </w:pPr>
      <w:r w:rsidRPr="00DC7112">
        <w:rPr>
          <w:rFonts w:ascii="Arial" w:hAnsi="Arial" w:cs="Arial"/>
          <w:sz w:val="28"/>
          <w:szCs w:val="28"/>
        </w:rPr>
        <w:t>The UK and in fact the world are changing at a rapid rate and with that change, is evidence of changes in the values and beliefs of consumers and entrepreneurs. Freeman</w:t>
      </w:r>
      <w:r w:rsidR="005D4006" w:rsidRPr="00DC7112">
        <w:rPr>
          <w:rFonts w:ascii="Arial" w:hAnsi="Arial" w:cs="Arial"/>
          <w:sz w:val="28"/>
          <w:szCs w:val="28"/>
        </w:rPr>
        <w:t xml:space="preserve"> said that business is about purpose and that entrepreneurs open business for a purpose and to make business better </w:t>
      </w:r>
      <w:sdt>
        <w:sdtPr>
          <w:rPr>
            <w:rFonts w:ascii="Arial" w:hAnsi="Arial" w:cs="Arial"/>
            <w:sz w:val="28"/>
            <w:szCs w:val="28"/>
          </w:rPr>
          <w:id w:val="-777102978"/>
          <w:citation/>
        </w:sdtPr>
        <w:sdtContent>
          <w:r w:rsidR="005D4006" w:rsidRPr="00DC7112">
            <w:rPr>
              <w:rFonts w:ascii="Arial" w:hAnsi="Arial" w:cs="Arial"/>
              <w:sz w:val="28"/>
              <w:szCs w:val="28"/>
            </w:rPr>
            <w:fldChar w:fldCharType="begin"/>
          </w:r>
          <w:r w:rsidR="005D4006" w:rsidRPr="00DC7112">
            <w:rPr>
              <w:rFonts w:ascii="Arial" w:hAnsi="Arial" w:cs="Arial"/>
              <w:sz w:val="28"/>
              <w:szCs w:val="28"/>
            </w:rPr>
            <w:instrText xml:space="preserve"> CITATION REd14 \l 2057 </w:instrText>
          </w:r>
          <w:r w:rsidR="005D4006" w:rsidRPr="00DC7112">
            <w:rPr>
              <w:rFonts w:ascii="Arial" w:hAnsi="Arial" w:cs="Arial"/>
              <w:sz w:val="28"/>
              <w:szCs w:val="28"/>
            </w:rPr>
            <w:fldChar w:fldCharType="separate"/>
          </w:r>
          <w:r w:rsidR="005D4006" w:rsidRPr="00DC7112">
            <w:rPr>
              <w:rFonts w:ascii="Arial" w:hAnsi="Arial" w:cs="Arial"/>
              <w:noProof/>
              <w:sz w:val="28"/>
              <w:szCs w:val="28"/>
            </w:rPr>
            <w:t>(Freeman, 2014)</w:t>
          </w:r>
          <w:r w:rsidR="005D4006" w:rsidRPr="00DC7112">
            <w:rPr>
              <w:rFonts w:ascii="Arial" w:hAnsi="Arial" w:cs="Arial"/>
              <w:sz w:val="28"/>
              <w:szCs w:val="28"/>
            </w:rPr>
            <w:fldChar w:fldCharType="end"/>
          </w:r>
        </w:sdtContent>
      </w:sdt>
      <w:r w:rsidR="005D4006" w:rsidRPr="00DC7112">
        <w:rPr>
          <w:rFonts w:ascii="Arial" w:hAnsi="Arial" w:cs="Arial"/>
          <w:sz w:val="28"/>
          <w:szCs w:val="28"/>
        </w:rPr>
        <w:t>. Whether CSR becomes mandatory or stays voluntary Government has a role and can stimulate voluntary CSR using alternative Acts, subsidies, or regulations</w:t>
      </w:r>
      <w:r w:rsidR="008F1E68" w:rsidRPr="00DC7112">
        <w:rPr>
          <w:rFonts w:ascii="Arial" w:hAnsi="Arial" w:cs="Arial"/>
          <w:sz w:val="28"/>
          <w:szCs w:val="28"/>
        </w:rPr>
        <w:t xml:space="preserve">. On this occasion and </w:t>
      </w:r>
      <w:r w:rsidR="005D4006" w:rsidRPr="00DC7112">
        <w:rPr>
          <w:rFonts w:ascii="Arial" w:hAnsi="Arial" w:cs="Arial"/>
          <w:sz w:val="28"/>
          <w:szCs w:val="28"/>
        </w:rPr>
        <w:t>the findings within the essay strongly point to voluntary reporting being something that comes from inside the business teamed with an authentic desire to change things and create value</w:t>
      </w:r>
      <w:r w:rsidR="008F1E68" w:rsidRPr="00DC7112">
        <w:rPr>
          <w:rFonts w:ascii="Arial" w:hAnsi="Arial" w:cs="Arial"/>
          <w:sz w:val="28"/>
          <w:szCs w:val="28"/>
        </w:rPr>
        <w:t xml:space="preserve">, as such I agree with John Mackey and his opening statement that </w:t>
      </w:r>
      <w:r w:rsidR="008F1E68" w:rsidRPr="00DC7112">
        <w:rPr>
          <w:rFonts w:ascii="Arial" w:hAnsi="Arial" w:cs="Arial"/>
          <w:sz w:val="28"/>
          <w:szCs w:val="28"/>
        </w:rPr>
        <w:t>‘Business social responsibility should not be coerced; it is a voluntary decision that the entrepreneurial leadership of every company must make on its own.’</w:t>
      </w:r>
      <w:r w:rsidR="008F1E68" w:rsidRPr="00DC7112">
        <w:rPr>
          <w:rFonts w:ascii="Arial" w:hAnsi="Arial" w:cs="Arial"/>
          <w:sz w:val="28"/>
          <w:szCs w:val="28"/>
        </w:rPr>
        <w:t xml:space="preserve"> Schumacher recognised “Any intelligent fool can make things bigger and more complex…it takes a touch of genius and a lot of courage to move in the opposite direction” </w:t>
      </w:r>
      <w:sdt>
        <w:sdtPr>
          <w:rPr>
            <w:rFonts w:ascii="Arial" w:hAnsi="Arial" w:cs="Arial"/>
            <w:sz w:val="28"/>
            <w:szCs w:val="28"/>
          </w:rPr>
          <w:id w:val="2043080811"/>
          <w:citation/>
        </w:sdtPr>
        <w:sdtContent>
          <w:r w:rsidR="008F1E68" w:rsidRPr="00DC7112">
            <w:rPr>
              <w:rFonts w:ascii="Arial" w:hAnsi="Arial" w:cs="Arial"/>
              <w:sz w:val="28"/>
              <w:szCs w:val="28"/>
            </w:rPr>
            <w:fldChar w:fldCharType="begin"/>
          </w:r>
          <w:r w:rsidR="008F1E68" w:rsidRPr="00DC7112">
            <w:rPr>
              <w:rFonts w:ascii="Arial" w:hAnsi="Arial" w:cs="Arial"/>
              <w:sz w:val="28"/>
              <w:szCs w:val="28"/>
            </w:rPr>
            <w:instrText xml:space="preserve"> CITATION EFS74 \l 2057 </w:instrText>
          </w:r>
          <w:r w:rsidR="008F1E68" w:rsidRPr="00DC7112">
            <w:rPr>
              <w:rFonts w:ascii="Arial" w:hAnsi="Arial" w:cs="Arial"/>
              <w:sz w:val="28"/>
              <w:szCs w:val="28"/>
            </w:rPr>
            <w:fldChar w:fldCharType="separate"/>
          </w:r>
          <w:r w:rsidR="008F1E68" w:rsidRPr="00DC7112">
            <w:rPr>
              <w:rFonts w:ascii="Arial" w:hAnsi="Arial" w:cs="Arial"/>
              <w:noProof/>
              <w:sz w:val="28"/>
              <w:szCs w:val="28"/>
            </w:rPr>
            <w:t>(Shumacher, 1974)</w:t>
          </w:r>
          <w:r w:rsidR="008F1E68" w:rsidRPr="00DC7112">
            <w:rPr>
              <w:rFonts w:ascii="Arial" w:hAnsi="Arial" w:cs="Arial"/>
              <w:sz w:val="28"/>
              <w:szCs w:val="28"/>
            </w:rPr>
            <w:fldChar w:fldCharType="end"/>
          </w:r>
        </w:sdtContent>
      </w:sdt>
      <w:r w:rsidR="00DC7112" w:rsidRPr="00DC7112">
        <w:rPr>
          <w:rFonts w:ascii="Arial" w:hAnsi="Arial" w:cs="Arial"/>
          <w:sz w:val="28"/>
          <w:szCs w:val="28"/>
        </w:rPr>
        <w:t>.</w:t>
      </w:r>
    </w:p>
    <w:p w14:paraId="2E97307F" w14:textId="6A9705FE" w:rsidR="005D4006" w:rsidRPr="00DC7112" w:rsidRDefault="008F1E68" w:rsidP="008F1E68">
      <w:pPr>
        <w:rPr>
          <w:rFonts w:ascii="Arial" w:hAnsi="Arial" w:cs="Arial"/>
          <w:sz w:val="28"/>
          <w:szCs w:val="28"/>
        </w:rPr>
      </w:pPr>
      <w:r w:rsidRPr="00DC7112">
        <w:rPr>
          <w:rFonts w:ascii="Arial" w:hAnsi="Arial" w:cs="Arial"/>
          <w:sz w:val="28"/>
          <w:szCs w:val="28"/>
        </w:rPr>
        <w:lastRenderedPageBreak/>
        <w:t>The</w:t>
      </w:r>
      <w:r w:rsidR="005D4006" w:rsidRPr="00DC7112">
        <w:rPr>
          <w:rFonts w:ascii="Arial" w:hAnsi="Arial" w:cs="Arial"/>
          <w:sz w:val="28"/>
          <w:szCs w:val="28"/>
        </w:rPr>
        <w:t xml:space="preserve"> </w:t>
      </w:r>
      <w:r w:rsidRPr="00DC7112">
        <w:rPr>
          <w:rFonts w:ascii="Arial" w:hAnsi="Arial" w:cs="Arial"/>
          <w:sz w:val="28"/>
          <w:szCs w:val="28"/>
        </w:rPr>
        <w:t>decision-making</w:t>
      </w:r>
      <w:r w:rsidR="005D4006" w:rsidRPr="00DC7112">
        <w:rPr>
          <w:rFonts w:ascii="Arial" w:hAnsi="Arial" w:cs="Arial"/>
          <w:sz w:val="28"/>
          <w:szCs w:val="28"/>
        </w:rPr>
        <w:t xml:space="preserve"> process I have applied to the discussion and conclusion is t</w:t>
      </w:r>
      <w:r w:rsidRPr="00DC7112">
        <w:rPr>
          <w:rFonts w:ascii="Arial" w:hAnsi="Arial" w:cs="Arial"/>
          <w:sz w:val="28"/>
          <w:szCs w:val="28"/>
        </w:rPr>
        <w:t xml:space="preserve">hat a socially responsible business, can be measured by the outcome being that an authentic value driven business will be more competitive and valued by consumers and stake holders than a business which is not. </w:t>
      </w:r>
    </w:p>
    <w:p w14:paraId="7570C9BD" w14:textId="792C41CA" w:rsidR="00FE69FC" w:rsidRPr="00FE69FC" w:rsidRDefault="00FE69FC" w:rsidP="005F53E5">
      <w:pPr>
        <w:rPr>
          <w:rFonts w:ascii="Arial" w:hAnsi="Arial" w:cs="Arial"/>
          <w:sz w:val="28"/>
          <w:szCs w:val="28"/>
        </w:rPr>
      </w:pPr>
    </w:p>
    <w:p w14:paraId="2654DB96" w14:textId="5D6A5E76" w:rsidR="008F1E68" w:rsidRDefault="008F1E68">
      <w:pPr>
        <w:rPr>
          <w:rFonts w:ascii="Arial" w:hAnsi="Arial" w:cs="Arial"/>
          <w:color w:val="FF0000"/>
          <w:sz w:val="28"/>
          <w:szCs w:val="28"/>
        </w:rPr>
      </w:pPr>
      <w:r>
        <w:rPr>
          <w:rFonts w:ascii="Arial" w:hAnsi="Arial" w:cs="Arial"/>
          <w:color w:val="FF0000"/>
          <w:sz w:val="28"/>
          <w:szCs w:val="28"/>
        </w:rPr>
        <w:br w:type="page"/>
      </w:r>
    </w:p>
    <w:p w14:paraId="54B6C230" w14:textId="77777777" w:rsidR="00B01587" w:rsidRPr="00B01587" w:rsidRDefault="00B01587" w:rsidP="005F53E5">
      <w:pPr>
        <w:rPr>
          <w:rFonts w:ascii="Arial" w:hAnsi="Arial" w:cs="Arial"/>
          <w:color w:val="FF0000"/>
          <w:sz w:val="28"/>
          <w:szCs w:val="28"/>
        </w:rPr>
      </w:pPr>
    </w:p>
    <w:p w14:paraId="37CA5B92" w14:textId="024485CE" w:rsidR="0049256E" w:rsidRDefault="0049256E" w:rsidP="0049256E">
      <w:pPr>
        <w:rPr>
          <w:rFonts w:ascii="Arial" w:hAnsi="Arial" w:cs="Arial"/>
          <w:b/>
          <w:bCs/>
          <w:sz w:val="28"/>
          <w:szCs w:val="28"/>
        </w:rPr>
      </w:pPr>
      <w:r w:rsidRPr="0049256E">
        <w:rPr>
          <w:rFonts w:ascii="Arial" w:hAnsi="Arial" w:cs="Arial"/>
          <w:b/>
          <w:bCs/>
          <w:sz w:val="28"/>
          <w:szCs w:val="28"/>
        </w:rPr>
        <w:t>References</w:t>
      </w:r>
    </w:p>
    <w:p w14:paraId="19CDE590" w14:textId="0AEC81DC" w:rsidR="008F1E68" w:rsidRPr="00D25381" w:rsidRDefault="008F1E68" w:rsidP="0049256E">
      <w:pPr>
        <w:rPr>
          <w:rFonts w:ascii="Arial" w:hAnsi="Arial" w:cs="Arial"/>
          <w:b/>
          <w:bCs/>
          <w:sz w:val="28"/>
          <w:szCs w:val="28"/>
        </w:rPr>
      </w:pPr>
    </w:p>
    <w:p w14:paraId="44A0CCBF"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sz w:val="28"/>
          <w:szCs w:val="28"/>
        </w:rPr>
        <w:fldChar w:fldCharType="begin"/>
      </w:r>
      <w:r w:rsidRPr="00D25381">
        <w:rPr>
          <w:rFonts w:ascii="Arial" w:hAnsi="Arial" w:cs="Arial"/>
          <w:sz w:val="28"/>
          <w:szCs w:val="28"/>
        </w:rPr>
        <w:instrText xml:space="preserve"> BIBLIOGRAPHY  \l 2057 </w:instrText>
      </w:r>
      <w:r w:rsidRPr="00D25381">
        <w:rPr>
          <w:rFonts w:ascii="Arial" w:hAnsi="Arial" w:cs="Arial"/>
          <w:sz w:val="28"/>
          <w:szCs w:val="28"/>
        </w:rPr>
        <w:fldChar w:fldCharType="separate"/>
      </w:r>
      <w:r w:rsidRPr="00D25381">
        <w:rPr>
          <w:rFonts w:ascii="Arial" w:hAnsi="Arial" w:cs="Arial"/>
          <w:noProof/>
          <w:sz w:val="28"/>
          <w:szCs w:val="28"/>
        </w:rPr>
        <w:t xml:space="preserve">Amanawa, D. E. (2022). The Relevance of Corporate Social Responsibility in Organizational Sustainability. </w:t>
      </w:r>
      <w:r w:rsidRPr="00D25381">
        <w:rPr>
          <w:rFonts w:ascii="Arial" w:hAnsi="Arial" w:cs="Arial"/>
          <w:i/>
          <w:iCs/>
          <w:noProof/>
          <w:sz w:val="28"/>
          <w:szCs w:val="28"/>
        </w:rPr>
        <w:t>nternational Journal of Academic Management Science Research (</w:t>
      </w:r>
      <w:r w:rsidRPr="00D25381">
        <w:rPr>
          <w:rFonts w:ascii="Arial" w:hAnsi="Arial" w:cs="Arial"/>
          <w:noProof/>
          <w:sz w:val="28"/>
          <w:szCs w:val="28"/>
        </w:rPr>
        <w:t>, 32-43.</w:t>
      </w:r>
    </w:p>
    <w:p w14:paraId="67DB9347"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Cartson, E. M. (1966, October). "Ten Minute Town" Designed Around Pathway System. </w:t>
      </w:r>
      <w:r w:rsidRPr="00D25381">
        <w:rPr>
          <w:rFonts w:ascii="Arial" w:hAnsi="Arial" w:cs="Arial"/>
          <w:i/>
          <w:iCs/>
          <w:noProof/>
          <w:sz w:val="28"/>
          <w:szCs w:val="28"/>
        </w:rPr>
        <w:t>: Landscape Architecture Magazine , OCTOBER, 1966, Vol. 57, No. 1 (OCTOBER,</w:t>
      </w:r>
      <w:r w:rsidRPr="00D25381">
        <w:rPr>
          <w:rFonts w:ascii="Arial" w:hAnsi="Arial" w:cs="Arial"/>
          <w:noProof/>
          <w:sz w:val="28"/>
          <w:szCs w:val="28"/>
        </w:rPr>
        <w:t>, p. 1. Retrieved from https:about.jstor.org/</w:t>
      </w:r>
    </w:p>
    <w:p w14:paraId="6DADE71A"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Freeman, R. E. (2014, Jan 25). </w:t>
      </w:r>
      <w:r w:rsidRPr="00D25381">
        <w:rPr>
          <w:rFonts w:ascii="Arial" w:hAnsi="Arial" w:cs="Arial"/>
          <w:i/>
          <w:iCs/>
          <w:noProof/>
          <w:sz w:val="28"/>
          <w:szCs w:val="28"/>
        </w:rPr>
        <w:t>Business is about purpose</w:t>
      </w:r>
      <w:r w:rsidRPr="00D25381">
        <w:rPr>
          <w:rFonts w:ascii="Arial" w:hAnsi="Arial" w:cs="Arial"/>
          <w:noProof/>
          <w:sz w:val="28"/>
          <w:szCs w:val="28"/>
        </w:rPr>
        <w:t>. Retrieved from Ted Talk: YouTube.Tedxtalks</w:t>
      </w:r>
    </w:p>
    <w:p w14:paraId="4387C841"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Friedman, M. (2005). Rethinking the Social Responsibilities of Business., (pp. 1-8).</w:t>
      </w:r>
    </w:p>
    <w:p w14:paraId="4B1A5089"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greenhouse.agency. (2018). </w:t>
      </w:r>
      <w:r w:rsidRPr="00D25381">
        <w:rPr>
          <w:rFonts w:ascii="Arial" w:hAnsi="Arial" w:cs="Arial"/>
          <w:i/>
          <w:iCs/>
          <w:noProof/>
          <w:sz w:val="28"/>
          <w:szCs w:val="28"/>
        </w:rPr>
        <w:t>PRCA Ethical Champions Award Best Small PR Agency 2019</w:t>
      </w:r>
      <w:r w:rsidRPr="00D25381">
        <w:rPr>
          <w:rFonts w:ascii="Arial" w:hAnsi="Arial" w:cs="Arial"/>
          <w:noProof/>
          <w:sz w:val="28"/>
          <w:szCs w:val="28"/>
        </w:rPr>
        <w:t>. Retrieved from greenhouse.agency: https://www.greenhouse.agency</w:t>
      </w:r>
    </w:p>
    <w:p w14:paraId="4B907953"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Justo, A. A. (2019, May). </w:t>
      </w:r>
      <w:r w:rsidRPr="00D25381">
        <w:rPr>
          <w:rFonts w:ascii="Arial" w:hAnsi="Arial" w:cs="Arial"/>
          <w:i/>
          <w:iCs/>
          <w:noProof/>
          <w:sz w:val="28"/>
          <w:szCs w:val="28"/>
        </w:rPr>
        <w:t>Should CSR be mandatory, voluntary or both?</w:t>
      </w:r>
      <w:r w:rsidRPr="00D25381">
        <w:rPr>
          <w:rFonts w:ascii="Arial" w:hAnsi="Arial" w:cs="Arial"/>
          <w:noProof/>
          <w:sz w:val="28"/>
          <w:szCs w:val="28"/>
        </w:rPr>
        <w:t xml:space="preserve"> Retrieved from Research Gate : https://www.researchgate.net/publication/333161843_Should_CSR_be_mandatory_voluntary_or_both/references</w:t>
      </w:r>
    </w:p>
    <w:p w14:paraId="008B5207"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Kovačić, N. (2015, September). The Impact of Corporate Social Responsibility on Sustainable Cultural Communities. Belgarde.</w:t>
      </w:r>
    </w:p>
    <w:p w14:paraId="7BD68718"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Philip Sloan, W. L. (2009). </w:t>
      </w:r>
      <w:r w:rsidRPr="00D25381">
        <w:rPr>
          <w:rFonts w:ascii="Arial" w:hAnsi="Arial" w:cs="Arial"/>
          <w:i/>
          <w:iCs/>
          <w:noProof/>
          <w:sz w:val="28"/>
          <w:szCs w:val="28"/>
        </w:rPr>
        <w:t>Sustainability in the hospitality industry - principles of sustainable operation .</w:t>
      </w:r>
      <w:r w:rsidRPr="00D25381">
        <w:rPr>
          <w:rFonts w:ascii="Arial" w:hAnsi="Arial" w:cs="Arial"/>
          <w:noProof/>
          <w:sz w:val="28"/>
          <w:szCs w:val="28"/>
        </w:rPr>
        <w:t xml:space="preserve"> Oxford: Butterworth-Heinemann.</w:t>
      </w:r>
    </w:p>
    <w:p w14:paraId="70099888"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Pieroni, M. P. (2019). Business model innovation for circular economy and sustainability:A review of approaches. </w:t>
      </w:r>
      <w:r w:rsidRPr="00D25381">
        <w:rPr>
          <w:rFonts w:ascii="Arial" w:hAnsi="Arial" w:cs="Arial"/>
          <w:i/>
          <w:iCs/>
          <w:noProof/>
          <w:sz w:val="28"/>
          <w:szCs w:val="28"/>
        </w:rPr>
        <w:t>Journal of Cleaner Production</w:t>
      </w:r>
      <w:r w:rsidRPr="00D25381">
        <w:rPr>
          <w:rFonts w:ascii="Arial" w:hAnsi="Arial" w:cs="Arial"/>
          <w:noProof/>
          <w:sz w:val="28"/>
          <w:szCs w:val="28"/>
        </w:rPr>
        <w:t>, 198-216.</w:t>
      </w:r>
    </w:p>
    <w:p w14:paraId="3B2D85AE"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Poonam. (2016). Corporate Social Responsibility in Rural Development. </w:t>
      </w:r>
      <w:r w:rsidRPr="00D25381">
        <w:rPr>
          <w:rFonts w:ascii="Arial" w:hAnsi="Arial" w:cs="Arial"/>
          <w:i/>
          <w:iCs/>
          <w:noProof/>
          <w:sz w:val="28"/>
          <w:szCs w:val="28"/>
        </w:rPr>
        <w:t>IJARIIE-ISSN(O)-2395-4396</w:t>
      </w:r>
      <w:r w:rsidRPr="00D25381">
        <w:rPr>
          <w:rFonts w:ascii="Arial" w:hAnsi="Arial" w:cs="Arial"/>
          <w:noProof/>
          <w:sz w:val="28"/>
          <w:szCs w:val="28"/>
        </w:rPr>
        <w:t>, pp. 884-889.</w:t>
      </w:r>
    </w:p>
    <w:p w14:paraId="5C6E29D1"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Ramdhony, D. (2018). The Implications of Mandatory Corporate Social Responsibility A Literature Review Perspective. </w:t>
      </w:r>
      <w:r w:rsidRPr="00D25381">
        <w:rPr>
          <w:rFonts w:ascii="Arial" w:hAnsi="Arial" w:cs="Arial"/>
          <w:i/>
          <w:iCs/>
          <w:noProof/>
          <w:sz w:val="28"/>
          <w:szCs w:val="28"/>
        </w:rPr>
        <w:t xml:space="preserve">Theoretical Economics Letters, </w:t>
      </w:r>
      <w:r w:rsidRPr="00D25381">
        <w:rPr>
          <w:rFonts w:ascii="Arial" w:hAnsi="Arial" w:cs="Arial"/>
          <w:noProof/>
          <w:sz w:val="28"/>
          <w:szCs w:val="28"/>
        </w:rPr>
        <w:t>, 432-447.</w:t>
      </w:r>
    </w:p>
    <w:p w14:paraId="09472D51"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Shumacher, E. F. (1974). </w:t>
      </w:r>
      <w:r w:rsidRPr="00D25381">
        <w:rPr>
          <w:rFonts w:ascii="Arial" w:hAnsi="Arial" w:cs="Arial"/>
          <w:i/>
          <w:iCs/>
          <w:noProof/>
          <w:sz w:val="28"/>
          <w:szCs w:val="28"/>
        </w:rPr>
        <w:t>Small is beautiful - a study of economics as if people mattered.</w:t>
      </w:r>
      <w:r w:rsidRPr="00D25381">
        <w:rPr>
          <w:rFonts w:ascii="Arial" w:hAnsi="Arial" w:cs="Arial"/>
          <w:noProof/>
          <w:sz w:val="28"/>
          <w:szCs w:val="28"/>
        </w:rPr>
        <w:t xml:space="preserve"> Bond and Briggs.</w:t>
      </w:r>
    </w:p>
    <w:p w14:paraId="0AA22F9B"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Steen, R. H. (2015). Why do Firms have ‘Purpose’ ? The Firm’s Role as a Carrier of. </w:t>
      </w:r>
      <w:r w:rsidRPr="00D25381">
        <w:rPr>
          <w:rFonts w:ascii="Arial" w:hAnsi="Arial" w:cs="Arial"/>
          <w:i/>
          <w:iCs/>
          <w:noProof/>
          <w:sz w:val="28"/>
          <w:szCs w:val="28"/>
        </w:rPr>
        <w:t>Harvard Library Open access</w:t>
      </w:r>
      <w:r w:rsidRPr="00D25381">
        <w:rPr>
          <w:rFonts w:ascii="Arial" w:hAnsi="Arial" w:cs="Arial"/>
          <w:noProof/>
          <w:sz w:val="28"/>
          <w:szCs w:val="28"/>
        </w:rPr>
        <w:t>, 1-6.</w:t>
      </w:r>
    </w:p>
    <w:p w14:paraId="0B09031C"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t xml:space="preserve">Welsh Assembly Government. (2015). </w:t>
      </w:r>
      <w:r w:rsidRPr="00D25381">
        <w:rPr>
          <w:rFonts w:ascii="Arial" w:hAnsi="Arial" w:cs="Arial"/>
          <w:i/>
          <w:iCs/>
          <w:noProof/>
          <w:sz w:val="28"/>
          <w:szCs w:val="28"/>
        </w:rPr>
        <w:t>well-being-of-future-generations-wales-act-.</w:t>
      </w:r>
      <w:r w:rsidRPr="00D25381">
        <w:rPr>
          <w:rFonts w:ascii="Arial" w:hAnsi="Arial" w:cs="Arial"/>
          <w:noProof/>
          <w:sz w:val="28"/>
          <w:szCs w:val="28"/>
        </w:rPr>
        <w:t xml:space="preserve"> Cardiff: Crown.</w:t>
      </w:r>
    </w:p>
    <w:p w14:paraId="73C90CAE" w14:textId="77777777" w:rsidR="00D25381" w:rsidRPr="00D25381" w:rsidRDefault="00D25381" w:rsidP="00D25381">
      <w:pPr>
        <w:pStyle w:val="Bibliography"/>
        <w:ind w:left="720" w:hanging="720"/>
        <w:rPr>
          <w:rFonts w:ascii="Arial" w:hAnsi="Arial" w:cs="Arial"/>
          <w:noProof/>
          <w:sz w:val="28"/>
          <w:szCs w:val="28"/>
        </w:rPr>
      </w:pPr>
      <w:r w:rsidRPr="00D25381">
        <w:rPr>
          <w:rFonts w:ascii="Arial" w:hAnsi="Arial" w:cs="Arial"/>
          <w:noProof/>
          <w:sz w:val="28"/>
          <w:szCs w:val="28"/>
        </w:rPr>
        <w:lastRenderedPageBreak/>
        <w:t xml:space="preserve">Willard, B. (2021, February). </w:t>
      </w:r>
      <w:r w:rsidRPr="00D25381">
        <w:rPr>
          <w:rFonts w:ascii="Arial" w:hAnsi="Arial" w:cs="Arial"/>
          <w:i/>
          <w:iCs/>
          <w:noProof/>
          <w:sz w:val="28"/>
          <w:szCs w:val="28"/>
        </w:rPr>
        <w:t>The 21st century sustainable enterprise Force Field.</w:t>
      </w:r>
      <w:r w:rsidRPr="00D25381">
        <w:rPr>
          <w:rFonts w:ascii="Arial" w:hAnsi="Arial" w:cs="Arial"/>
          <w:noProof/>
          <w:sz w:val="28"/>
          <w:szCs w:val="28"/>
        </w:rPr>
        <w:t xml:space="preserve"> Ontario: Sustainability Advantage .</w:t>
      </w:r>
    </w:p>
    <w:p w14:paraId="2B1E8975" w14:textId="02F8624E" w:rsidR="00A26AB1" w:rsidRDefault="00D25381" w:rsidP="00D25381">
      <w:pPr>
        <w:rPr>
          <w:rFonts w:ascii="Arial" w:hAnsi="Arial" w:cs="Arial"/>
          <w:sz w:val="28"/>
          <w:szCs w:val="28"/>
        </w:rPr>
      </w:pPr>
      <w:r w:rsidRPr="00D25381">
        <w:rPr>
          <w:rFonts w:ascii="Arial" w:hAnsi="Arial" w:cs="Arial"/>
          <w:sz w:val="28"/>
          <w:szCs w:val="28"/>
        </w:rPr>
        <w:fldChar w:fldCharType="end"/>
      </w:r>
    </w:p>
    <w:p w14:paraId="10D77A4C" w14:textId="77777777" w:rsidR="00A26AB1" w:rsidRDefault="00A26AB1" w:rsidP="005F53E5">
      <w:pPr>
        <w:rPr>
          <w:rFonts w:ascii="Arial" w:hAnsi="Arial" w:cs="Arial"/>
          <w:sz w:val="28"/>
          <w:szCs w:val="28"/>
        </w:rPr>
      </w:pPr>
    </w:p>
    <w:p w14:paraId="59F428BE" w14:textId="77777777" w:rsidR="00A26AB1" w:rsidRDefault="00A26AB1" w:rsidP="005F53E5">
      <w:pPr>
        <w:rPr>
          <w:rFonts w:ascii="Arial" w:hAnsi="Arial" w:cs="Arial"/>
          <w:sz w:val="28"/>
          <w:szCs w:val="28"/>
        </w:rPr>
      </w:pPr>
    </w:p>
    <w:p w14:paraId="55CEBF80" w14:textId="77777777" w:rsidR="00A26AB1" w:rsidRDefault="00A26AB1" w:rsidP="005F53E5">
      <w:pPr>
        <w:rPr>
          <w:rFonts w:ascii="Arial" w:hAnsi="Arial" w:cs="Arial"/>
          <w:sz w:val="28"/>
          <w:szCs w:val="28"/>
        </w:rPr>
      </w:pPr>
    </w:p>
    <w:p w14:paraId="39F61DC5" w14:textId="77777777" w:rsidR="00A26AB1" w:rsidRDefault="00A26AB1" w:rsidP="005F53E5">
      <w:pPr>
        <w:rPr>
          <w:rFonts w:ascii="Arial" w:hAnsi="Arial" w:cs="Arial"/>
          <w:sz w:val="28"/>
          <w:szCs w:val="28"/>
        </w:rPr>
      </w:pPr>
    </w:p>
    <w:p w14:paraId="1B9FB6B3" w14:textId="77777777" w:rsidR="00A26AB1" w:rsidRDefault="00A26AB1" w:rsidP="005F53E5">
      <w:pPr>
        <w:rPr>
          <w:rFonts w:ascii="Arial" w:hAnsi="Arial" w:cs="Arial"/>
          <w:sz w:val="28"/>
          <w:szCs w:val="28"/>
        </w:rPr>
      </w:pPr>
    </w:p>
    <w:p w14:paraId="3A297A47" w14:textId="77777777" w:rsidR="00A26AB1" w:rsidRDefault="00A26AB1" w:rsidP="005F53E5">
      <w:pPr>
        <w:rPr>
          <w:rFonts w:ascii="Arial" w:hAnsi="Arial" w:cs="Arial"/>
          <w:sz w:val="28"/>
          <w:szCs w:val="28"/>
        </w:rPr>
      </w:pPr>
    </w:p>
    <w:p w14:paraId="3D90DA87" w14:textId="77777777" w:rsidR="00A26AB1" w:rsidRDefault="00A26AB1" w:rsidP="005F53E5">
      <w:pPr>
        <w:rPr>
          <w:rFonts w:ascii="Arial" w:hAnsi="Arial" w:cs="Arial"/>
          <w:sz w:val="28"/>
          <w:szCs w:val="28"/>
        </w:rPr>
      </w:pPr>
    </w:p>
    <w:p w14:paraId="49AD823E" w14:textId="77777777" w:rsidR="00A26AB1" w:rsidRDefault="00A26AB1" w:rsidP="005F53E5">
      <w:pPr>
        <w:rPr>
          <w:rFonts w:ascii="Arial" w:hAnsi="Arial" w:cs="Arial"/>
          <w:sz w:val="28"/>
          <w:szCs w:val="28"/>
        </w:rPr>
      </w:pPr>
    </w:p>
    <w:p w14:paraId="2D50D4D6" w14:textId="77777777" w:rsidR="00A26AB1" w:rsidRDefault="00A26AB1" w:rsidP="005F53E5">
      <w:pPr>
        <w:rPr>
          <w:rFonts w:ascii="Arial" w:hAnsi="Arial" w:cs="Arial"/>
          <w:sz w:val="28"/>
          <w:szCs w:val="28"/>
        </w:rPr>
      </w:pPr>
    </w:p>
    <w:p w14:paraId="0F8DD89E" w14:textId="77777777" w:rsidR="00A26AB1" w:rsidRDefault="00A26AB1" w:rsidP="005F53E5">
      <w:pPr>
        <w:rPr>
          <w:rFonts w:ascii="Arial" w:hAnsi="Arial" w:cs="Arial"/>
          <w:sz w:val="28"/>
          <w:szCs w:val="28"/>
        </w:rPr>
      </w:pPr>
    </w:p>
    <w:p w14:paraId="76DD3FA0" w14:textId="77777777" w:rsidR="00A26AB1" w:rsidRDefault="00A26AB1" w:rsidP="005F53E5">
      <w:pPr>
        <w:rPr>
          <w:rFonts w:ascii="Arial" w:hAnsi="Arial" w:cs="Arial"/>
          <w:sz w:val="28"/>
          <w:szCs w:val="28"/>
        </w:rPr>
      </w:pPr>
    </w:p>
    <w:p w14:paraId="2B52491A" w14:textId="2E741EB2" w:rsidR="002C6C83" w:rsidRDefault="002C6C83"/>
    <w:sectPr w:rsidR="002C6C83" w:rsidSect="00D25381">
      <w:headerReference w:type="even" r:id="rId9"/>
      <w:headerReference w:type="default" r:id="rId10"/>
      <w:footerReference w:type="even" r:id="rId11"/>
      <w:footerReference w:type="default" r:id="rId12"/>
      <w:headerReference w:type="first" r:id="rId13"/>
      <w:footerReference w:type="first" r:id="rId14"/>
      <w:pgSz w:w="11900" w:h="1682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9DEEC" w14:textId="77777777" w:rsidR="007C5A56" w:rsidRDefault="007C5A56" w:rsidP="0090365D">
      <w:r>
        <w:separator/>
      </w:r>
    </w:p>
  </w:endnote>
  <w:endnote w:type="continuationSeparator" w:id="0">
    <w:p w14:paraId="59E388AB" w14:textId="77777777" w:rsidR="007C5A56" w:rsidRDefault="007C5A56" w:rsidP="009036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2AD1" w14:textId="77777777" w:rsidR="0090365D" w:rsidRDefault="009036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8307785"/>
      <w:docPartObj>
        <w:docPartGallery w:val="Page Numbers (Bottom of Page)"/>
        <w:docPartUnique/>
      </w:docPartObj>
    </w:sdtPr>
    <w:sdtEndPr>
      <w:rPr>
        <w:noProof/>
      </w:rPr>
    </w:sdtEndPr>
    <w:sdtContent>
      <w:p w14:paraId="5DA002FF" w14:textId="38133B4C" w:rsidR="0090365D" w:rsidRDefault="0090365D">
        <w:pPr>
          <w:pStyle w:val="Footer"/>
        </w:pPr>
        <w:r>
          <w:fldChar w:fldCharType="begin"/>
        </w:r>
        <w:r>
          <w:instrText xml:space="preserve"> PAGE   \* MERGEFORMAT </w:instrText>
        </w:r>
        <w:r>
          <w:fldChar w:fldCharType="separate"/>
        </w:r>
        <w:r>
          <w:rPr>
            <w:noProof/>
          </w:rPr>
          <w:t>2</w:t>
        </w:r>
        <w:r>
          <w:rPr>
            <w:noProof/>
          </w:rPr>
          <w:fldChar w:fldCharType="end"/>
        </w:r>
      </w:p>
    </w:sdtContent>
  </w:sdt>
  <w:p w14:paraId="0242C4B5" w14:textId="77777777" w:rsidR="0090365D" w:rsidRDefault="009036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527004" w14:textId="77777777" w:rsidR="0090365D" w:rsidRDefault="00903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18228" w14:textId="77777777" w:rsidR="007C5A56" w:rsidRDefault="007C5A56" w:rsidP="0090365D">
      <w:r>
        <w:separator/>
      </w:r>
    </w:p>
  </w:footnote>
  <w:footnote w:type="continuationSeparator" w:id="0">
    <w:p w14:paraId="30804FB5" w14:textId="77777777" w:rsidR="007C5A56" w:rsidRDefault="007C5A56" w:rsidP="009036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394EB" w14:textId="77777777" w:rsidR="0090365D" w:rsidRDefault="009036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B93FA" w14:textId="77777777" w:rsidR="0090365D" w:rsidRDefault="009036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9088B" w14:textId="77777777" w:rsidR="0090365D" w:rsidRDefault="009036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C4F6A"/>
    <w:multiLevelType w:val="multilevel"/>
    <w:tmpl w:val="C67AB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1CF"/>
    <w:rsid w:val="00045CAA"/>
    <w:rsid w:val="00084AB4"/>
    <w:rsid w:val="000A4792"/>
    <w:rsid w:val="000C088E"/>
    <w:rsid w:val="000C367E"/>
    <w:rsid w:val="000C6630"/>
    <w:rsid w:val="000E24F0"/>
    <w:rsid w:val="00117B1A"/>
    <w:rsid w:val="001258F6"/>
    <w:rsid w:val="00131E6C"/>
    <w:rsid w:val="001727FE"/>
    <w:rsid w:val="001762EC"/>
    <w:rsid w:val="001C4723"/>
    <w:rsid w:val="002069AE"/>
    <w:rsid w:val="002626AD"/>
    <w:rsid w:val="00274CBD"/>
    <w:rsid w:val="00294C30"/>
    <w:rsid w:val="002A387A"/>
    <w:rsid w:val="002C6C83"/>
    <w:rsid w:val="002D4C7B"/>
    <w:rsid w:val="003332BE"/>
    <w:rsid w:val="00350525"/>
    <w:rsid w:val="00367B98"/>
    <w:rsid w:val="003823AF"/>
    <w:rsid w:val="003D55C5"/>
    <w:rsid w:val="0042303C"/>
    <w:rsid w:val="00445A2D"/>
    <w:rsid w:val="004521CF"/>
    <w:rsid w:val="00460F7B"/>
    <w:rsid w:val="00482C86"/>
    <w:rsid w:val="00487811"/>
    <w:rsid w:val="00491705"/>
    <w:rsid w:val="0049256E"/>
    <w:rsid w:val="00497B80"/>
    <w:rsid w:val="004A3736"/>
    <w:rsid w:val="004A57E5"/>
    <w:rsid w:val="004B27F9"/>
    <w:rsid w:val="004B3BD3"/>
    <w:rsid w:val="004C0BC5"/>
    <w:rsid w:val="004C2548"/>
    <w:rsid w:val="004E1D73"/>
    <w:rsid w:val="00532E90"/>
    <w:rsid w:val="00537951"/>
    <w:rsid w:val="0054053B"/>
    <w:rsid w:val="005B3680"/>
    <w:rsid w:val="005D4006"/>
    <w:rsid w:val="005D66FD"/>
    <w:rsid w:val="005F53E5"/>
    <w:rsid w:val="006315BC"/>
    <w:rsid w:val="00632778"/>
    <w:rsid w:val="00667C57"/>
    <w:rsid w:val="006746FA"/>
    <w:rsid w:val="00694F1A"/>
    <w:rsid w:val="006B307C"/>
    <w:rsid w:val="006C0338"/>
    <w:rsid w:val="006E7252"/>
    <w:rsid w:val="006F5661"/>
    <w:rsid w:val="00700DA8"/>
    <w:rsid w:val="0071069C"/>
    <w:rsid w:val="00735863"/>
    <w:rsid w:val="0075706A"/>
    <w:rsid w:val="00764923"/>
    <w:rsid w:val="007C5A56"/>
    <w:rsid w:val="007E2E5E"/>
    <w:rsid w:val="007E67DB"/>
    <w:rsid w:val="008109D1"/>
    <w:rsid w:val="00843C21"/>
    <w:rsid w:val="008500BC"/>
    <w:rsid w:val="008551E7"/>
    <w:rsid w:val="00895505"/>
    <w:rsid w:val="008E1878"/>
    <w:rsid w:val="008E4B10"/>
    <w:rsid w:val="008F15FE"/>
    <w:rsid w:val="008F1E68"/>
    <w:rsid w:val="00902260"/>
    <w:rsid w:val="0090365D"/>
    <w:rsid w:val="00921535"/>
    <w:rsid w:val="009243EA"/>
    <w:rsid w:val="0096301D"/>
    <w:rsid w:val="00971A44"/>
    <w:rsid w:val="00973715"/>
    <w:rsid w:val="009814C1"/>
    <w:rsid w:val="009B3506"/>
    <w:rsid w:val="009D357F"/>
    <w:rsid w:val="009E02CC"/>
    <w:rsid w:val="009E43EA"/>
    <w:rsid w:val="00A058DB"/>
    <w:rsid w:val="00A12865"/>
    <w:rsid w:val="00A231F0"/>
    <w:rsid w:val="00A26AB1"/>
    <w:rsid w:val="00A44E6C"/>
    <w:rsid w:val="00A6405D"/>
    <w:rsid w:val="00A73F4D"/>
    <w:rsid w:val="00AC13B3"/>
    <w:rsid w:val="00AC7F7C"/>
    <w:rsid w:val="00B01587"/>
    <w:rsid w:val="00B55A44"/>
    <w:rsid w:val="00B6197E"/>
    <w:rsid w:val="00B66DE8"/>
    <w:rsid w:val="00B70749"/>
    <w:rsid w:val="00B7325B"/>
    <w:rsid w:val="00B74F37"/>
    <w:rsid w:val="00B91645"/>
    <w:rsid w:val="00B91CB3"/>
    <w:rsid w:val="00BA40BD"/>
    <w:rsid w:val="00BA6F68"/>
    <w:rsid w:val="00C069A5"/>
    <w:rsid w:val="00C107A0"/>
    <w:rsid w:val="00C23D7A"/>
    <w:rsid w:val="00C24512"/>
    <w:rsid w:val="00C35739"/>
    <w:rsid w:val="00C5509D"/>
    <w:rsid w:val="00C8204A"/>
    <w:rsid w:val="00CA5E01"/>
    <w:rsid w:val="00CB6956"/>
    <w:rsid w:val="00CC5C30"/>
    <w:rsid w:val="00CD417D"/>
    <w:rsid w:val="00CE3316"/>
    <w:rsid w:val="00CE60E2"/>
    <w:rsid w:val="00D1644C"/>
    <w:rsid w:val="00D25381"/>
    <w:rsid w:val="00D97B02"/>
    <w:rsid w:val="00DB23E4"/>
    <w:rsid w:val="00DC7112"/>
    <w:rsid w:val="00DE4119"/>
    <w:rsid w:val="00E05570"/>
    <w:rsid w:val="00E46619"/>
    <w:rsid w:val="00E751BB"/>
    <w:rsid w:val="00E91B13"/>
    <w:rsid w:val="00E93851"/>
    <w:rsid w:val="00EA04E1"/>
    <w:rsid w:val="00EA4CD9"/>
    <w:rsid w:val="00EC78ED"/>
    <w:rsid w:val="00EE2291"/>
    <w:rsid w:val="00F13E7B"/>
    <w:rsid w:val="00F37CAD"/>
    <w:rsid w:val="00F675E5"/>
    <w:rsid w:val="00F86F59"/>
    <w:rsid w:val="00FA33B2"/>
    <w:rsid w:val="00FB2F75"/>
    <w:rsid w:val="00FC065E"/>
    <w:rsid w:val="00FC3E43"/>
    <w:rsid w:val="00FC43DB"/>
    <w:rsid w:val="00FE69F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2CBE59"/>
  <w14:defaultImageDpi w14:val="300"/>
  <w15:docId w15:val="{00F65360-521F-473E-857F-325AD657F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5A2D"/>
    <w:rPr>
      <w:color w:val="0000FF" w:themeColor="hyperlink"/>
      <w:u w:val="single"/>
    </w:rPr>
  </w:style>
  <w:style w:type="character" w:customStyle="1" w:styleId="UnresolvedMention1">
    <w:name w:val="Unresolved Mention1"/>
    <w:basedOn w:val="DefaultParagraphFont"/>
    <w:uiPriority w:val="99"/>
    <w:semiHidden/>
    <w:unhideWhenUsed/>
    <w:rsid w:val="00445A2D"/>
    <w:rPr>
      <w:color w:val="605E5C"/>
      <w:shd w:val="clear" w:color="auto" w:fill="E1DFDD"/>
    </w:rPr>
  </w:style>
  <w:style w:type="paragraph" w:customStyle="1" w:styleId="inlinelist-item">
    <w:name w:val="inlinelist-item"/>
    <w:basedOn w:val="Normal"/>
    <w:rsid w:val="00700DA8"/>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4B3BD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B3BD3"/>
    <w:rPr>
      <w:rFonts w:ascii="Lucida Grande" w:hAnsi="Lucida Grande" w:cs="Lucida Grande"/>
      <w:sz w:val="18"/>
      <w:szCs w:val="18"/>
    </w:rPr>
  </w:style>
  <w:style w:type="character" w:styleId="CommentReference">
    <w:name w:val="annotation reference"/>
    <w:basedOn w:val="DefaultParagraphFont"/>
    <w:uiPriority w:val="99"/>
    <w:semiHidden/>
    <w:unhideWhenUsed/>
    <w:rsid w:val="004B3BD3"/>
    <w:rPr>
      <w:sz w:val="18"/>
      <w:szCs w:val="18"/>
    </w:rPr>
  </w:style>
  <w:style w:type="paragraph" w:styleId="CommentText">
    <w:name w:val="annotation text"/>
    <w:basedOn w:val="Normal"/>
    <w:link w:val="CommentTextChar"/>
    <w:uiPriority w:val="99"/>
    <w:semiHidden/>
    <w:unhideWhenUsed/>
    <w:rsid w:val="004B3BD3"/>
  </w:style>
  <w:style w:type="character" w:customStyle="1" w:styleId="CommentTextChar">
    <w:name w:val="Comment Text Char"/>
    <w:basedOn w:val="DefaultParagraphFont"/>
    <w:link w:val="CommentText"/>
    <w:uiPriority w:val="99"/>
    <w:semiHidden/>
    <w:rsid w:val="004B3BD3"/>
  </w:style>
  <w:style w:type="paragraph" w:styleId="CommentSubject">
    <w:name w:val="annotation subject"/>
    <w:basedOn w:val="CommentText"/>
    <w:next w:val="CommentText"/>
    <w:link w:val="CommentSubjectChar"/>
    <w:uiPriority w:val="99"/>
    <w:semiHidden/>
    <w:unhideWhenUsed/>
    <w:rsid w:val="004B3BD3"/>
    <w:rPr>
      <w:b/>
      <w:bCs/>
      <w:sz w:val="20"/>
      <w:szCs w:val="20"/>
    </w:rPr>
  </w:style>
  <w:style w:type="character" w:customStyle="1" w:styleId="CommentSubjectChar">
    <w:name w:val="Comment Subject Char"/>
    <w:basedOn w:val="CommentTextChar"/>
    <w:link w:val="CommentSubject"/>
    <w:uiPriority w:val="99"/>
    <w:semiHidden/>
    <w:rsid w:val="004B3BD3"/>
    <w:rPr>
      <w:b/>
      <w:bCs/>
      <w:sz w:val="20"/>
      <w:szCs w:val="20"/>
    </w:rPr>
  </w:style>
  <w:style w:type="character" w:styleId="Emphasis">
    <w:name w:val="Emphasis"/>
    <w:basedOn w:val="DefaultParagraphFont"/>
    <w:uiPriority w:val="20"/>
    <w:qFormat/>
    <w:rsid w:val="00367B98"/>
    <w:rPr>
      <w:i/>
      <w:iCs/>
    </w:rPr>
  </w:style>
  <w:style w:type="paragraph" w:customStyle="1" w:styleId="pf0">
    <w:name w:val="pf0"/>
    <w:basedOn w:val="Normal"/>
    <w:rsid w:val="00694F1A"/>
    <w:pPr>
      <w:spacing w:before="100" w:beforeAutospacing="1" w:after="100" w:afterAutospacing="1"/>
    </w:pPr>
    <w:rPr>
      <w:rFonts w:ascii="Times New Roman" w:eastAsia="Times New Roman" w:hAnsi="Times New Roman" w:cs="Times New Roman"/>
      <w:lang w:eastAsia="en-GB"/>
    </w:rPr>
  </w:style>
  <w:style w:type="character" w:customStyle="1" w:styleId="cf01">
    <w:name w:val="cf01"/>
    <w:basedOn w:val="DefaultParagraphFont"/>
    <w:rsid w:val="00694F1A"/>
    <w:rPr>
      <w:rFonts w:ascii="Segoe UI" w:hAnsi="Segoe UI" w:cs="Segoe UI" w:hint="default"/>
      <w:sz w:val="18"/>
      <w:szCs w:val="18"/>
    </w:rPr>
  </w:style>
  <w:style w:type="character" w:styleId="Strong">
    <w:name w:val="Strong"/>
    <w:basedOn w:val="DefaultParagraphFont"/>
    <w:uiPriority w:val="22"/>
    <w:qFormat/>
    <w:rsid w:val="001C4723"/>
    <w:rPr>
      <w:b/>
      <w:bCs/>
    </w:rPr>
  </w:style>
  <w:style w:type="paragraph" w:styleId="Header">
    <w:name w:val="header"/>
    <w:basedOn w:val="Normal"/>
    <w:link w:val="HeaderChar"/>
    <w:uiPriority w:val="99"/>
    <w:unhideWhenUsed/>
    <w:rsid w:val="0090365D"/>
    <w:pPr>
      <w:tabs>
        <w:tab w:val="center" w:pos="4513"/>
        <w:tab w:val="right" w:pos="9026"/>
      </w:tabs>
    </w:pPr>
  </w:style>
  <w:style w:type="character" w:customStyle="1" w:styleId="HeaderChar">
    <w:name w:val="Header Char"/>
    <w:basedOn w:val="DefaultParagraphFont"/>
    <w:link w:val="Header"/>
    <w:uiPriority w:val="99"/>
    <w:rsid w:val="0090365D"/>
  </w:style>
  <w:style w:type="paragraph" w:styleId="Footer">
    <w:name w:val="footer"/>
    <w:basedOn w:val="Normal"/>
    <w:link w:val="FooterChar"/>
    <w:uiPriority w:val="99"/>
    <w:unhideWhenUsed/>
    <w:rsid w:val="0090365D"/>
    <w:pPr>
      <w:tabs>
        <w:tab w:val="center" w:pos="4513"/>
        <w:tab w:val="right" w:pos="9026"/>
      </w:tabs>
    </w:pPr>
  </w:style>
  <w:style w:type="character" w:customStyle="1" w:styleId="FooterChar">
    <w:name w:val="Footer Char"/>
    <w:basedOn w:val="DefaultParagraphFont"/>
    <w:link w:val="Footer"/>
    <w:uiPriority w:val="99"/>
    <w:rsid w:val="0090365D"/>
  </w:style>
  <w:style w:type="character" w:styleId="UnresolvedMention">
    <w:name w:val="Unresolved Mention"/>
    <w:basedOn w:val="DefaultParagraphFont"/>
    <w:uiPriority w:val="99"/>
    <w:semiHidden/>
    <w:unhideWhenUsed/>
    <w:rsid w:val="00C8204A"/>
    <w:rPr>
      <w:color w:val="605E5C"/>
      <w:shd w:val="clear" w:color="auto" w:fill="E1DFDD"/>
    </w:rPr>
  </w:style>
  <w:style w:type="paragraph" w:styleId="Bibliography">
    <w:name w:val="Bibliography"/>
    <w:basedOn w:val="Normal"/>
    <w:next w:val="Normal"/>
    <w:uiPriority w:val="37"/>
    <w:unhideWhenUsed/>
    <w:rsid w:val="00D25381"/>
  </w:style>
  <w:style w:type="paragraph" w:styleId="NoSpacing">
    <w:name w:val="No Spacing"/>
    <w:link w:val="NoSpacingChar"/>
    <w:uiPriority w:val="1"/>
    <w:qFormat/>
    <w:rsid w:val="00D25381"/>
    <w:rPr>
      <w:sz w:val="22"/>
      <w:szCs w:val="22"/>
      <w:lang w:val="en-US"/>
    </w:rPr>
  </w:style>
  <w:style w:type="character" w:customStyle="1" w:styleId="NoSpacingChar">
    <w:name w:val="No Spacing Char"/>
    <w:basedOn w:val="DefaultParagraphFont"/>
    <w:link w:val="NoSpacing"/>
    <w:uiPriority w:val="1"/>
    <w:rsid w:val="00D25381"/>
    <w:rPr>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179">
      <w:bodyDiv w:val="1"/>
      <w:marLeft w:val="0"/>
      <w:marRight w:val="0"/>
      <w:marTop w:val="0"/>
      <w:marBottom w:val="0"/>
      <w:divBdr>
        <w:top w:val="none" w:sz="0" w:space="0" w:color="auto"/>
        <w:left w:val="none" w:sz="0" w:space="0" w:color="auto"/>
        <w:bottom w:val="none" w:sz="0" w:space="0" w:color="auto"/>
        <w:right w:val="none" w:sz="0" w:space="0" w:color="auto"/>
      </w:divBdr>
    </w:div>
    <w:div w:id="20278631">
      <w:bodyDiv w:val="1"/>
      <w:marLeft w:val="0"/>
      <w:marRight w:val="0"/>
      <w:marTop w:val="0"/>
      <w:marBottom w:val="0"/>
      <w:divBdr>
        <w:top w:val="none" w:sz="0" w:space="0" w:color="auto"/>
        <w:left w:val="none" w:sz="0" w:space="0" w:color="auto"/>
        <w:bottom w:val="none" w:sz="0" w:space="0" w:color="auto"/>
        <w:right w:val="none" w:sz="0" w:space="0" w:color="auto"/>
      </w:divBdr>
    </w:div>
    <w:div w:id="38171118">
      <w:bodyDiv w:val="1"/>
      <w:marLeft w:val="0"/>
      <w:marRight w:val="0"/>
      <w:marTop w:val="0"/>
      <w:marBottom w:val="0"/>
      <w:divBdr>
        <w:top w:val="none" w:sz="0" w:space="0" w:color="auto"/>
        <w:left w:val="none" w:sz="0" w:space="0" w:color="auto"/>
        <w:bottom w:val="none" w:sz="0" w:space="0" w:color="auto"/>
        <w:right w:val="none" w:sz="0" w:space="0" w:color="auto"/>
      </w:divBdr>
    </w:div>
    <w:div w:id="92752490">
      <w:bodyDiv w:val="1"/>
      <w:marLeft w:val="0"/>
      <w:marRight w:val="0"/>
      <w:marTop w:val="0"/>
      <w:marBottom w:val="0"/>
      <w:divBdr>
        <w:top w:val="none" w:sz="0" w:space="0" w:color="auto"/>
        <w:left w:val="none" w:sz="0" w:space="0" w:color="auto"/>
        <w:bottom w:val="none" w:sz="0" w:space="0" w:color="auto"/>
        <w:right w:val="none" w:sz="0" w:space="0" w:color="auto"/>
      </w:divBdr>
      <w:divsChild>
        <w:div w:id="1893929759">
          <w:marLeft w:val="0"/>
          <w:marRight w:val="0"/>
          <w:marTop w:val="0"/>
          <w:marBottom w:val="0"/>
          <w:divBdr>
            <w:top w:val="none" w:sz="0" w:space="0" w:color="auto"/>
            <w:left w:val="none" w:sz="0" w:space="0" w:color="auto"/>
            <w:bottom w:val="none" w:sz="0" w:space="0" w:color="auto"/>
            <w:right w:val="none" w:sz="0" w:space="0" w:color="auto"/>
          </w:divBdr>
        </w:div>
        <w:div w:id="446579802">
          <w:marLeft w:val="0"/>
          <w:marRight w:val="0"/>
          <w:marTop w:val="0"/>
          <w:marBottom w:val="0"/>
          <w:divBdr>
            <w:top w:val="none" w:sz="0" w:space="0" w:color="auto"/>
            <w:left w:val="none" w:sz="0" w:space="0" w:color="auto"/>
            <w:bottom w:val="none" w:sz="0" w:space="0" w:color="auto"/>
            <w:right w:val="none" w:sz="0" w:space="0" w:color="auto"/>
          </w:divBdr>
        </w:div>
        <w:div w:id="1046880602">
          <w:marLeft w:val="0"/>
          <w:marRight w:val="0"/>
          <w:marTop w:val="0"/>
          <w:marBottom w:val="0"/>
          <w:divBdr>
            <w:top w:val="none" w:sz="0" w:space="0" w:color="auto"/>
            <w:left w:val="none" w:sz="0" w:space="0" w:color="auto"/>
            <w:bottom w:val="none" w:sz="0" w:space="0" w:color="auto"/>
            <w:right w:val="none" w:sz="0" w:space="0" w:color="auto"/>
          </w:divBdr>
        </w:div>
      </w:divsChild>
    </w:div>
    <w:div w:id="134879360">
      <w:bodyDiv w:val="1"/>
      <w:marLeft w:val="0"/>
      <w:marRight w:val="0"/>
      <w:marTop w:val="0"/>
      <w:marBottom w:val="0"/>
      <w:divBdr>
        <w:top w:val="none" w:sz="0" w:space="0" w:color="auto"/>
        <w:left w:val="none" w:sz="0" w:space="0" w:color="auto"/>
        <w:bottom w:val="none" w:sz="0" w:space="0" w:color="auto"/>
        <w:right w:val="none" w:sz="0" w:space="0" w:color="auto"/>
      </w:divBdr>
    </w:div>
    <w:div w:id="135756890">
      <w:bodyDiv w:val="1"/>
      <w:marLeft w:val="0"/>
      <w:marRight w:val="0"/>
      <w:marTop w:val="0"/>
      <w:marBottom w:val="0"/>
      <w:divBdr>
        <w:top w:val="none" w:sz="0" w:space="0" w:color="auto"/>
        <w:left w:val="none" w:sz="0" w:space="0" w:color="auto"/>
        <w:bottom w:val="none" w:sz="0" w:space="0" w:color="auto"/>
        <w:right w:val="none" w:sz="0" w:space="0" w:color="auto"/>
      </w:divBdr>
    </w:div>
    <w:div w:id="278613438">
      <w:bodyDiv w:val="1"/>
      <w:marLeft w:val="0"/>
      <w:marRight w:val="0"/>
      <w:marTop w:val="0"/>
      <w:marBottom w:val="0"/>
      <w:divBdr>
        <w:top w:val="none" w:sz="0" w:space="0" w:color="auto"/>
        <w:left w:val="none" w:sz="0" w:space="0" w:color="auto"/>
        <w:bottom w:val="none" w:sz="0" w:space="0" w:color="auto"/>
        <w:right w:val="none" w:sz="0" w:space="0" w:color="auto"/>
      </w:divBdr>
    </w:div>
    <w:div w:id="280574059">
      <w:bodyDiv w:val="1"/>
      <w:marLeft w:val="0"/>
      <w:marRight w:val="0"/>
      <w:marTop w:val="0"/>
      <w:marBottom w:val="0"/>
      <w:divBdr>
        <w:top w:val="none" w:sz="0" w:space="0" w:color="auto"/>
        <w:left w:val="none" w:sz="0" w:space="0" w:color="auto"/>
        <w:bottom w:val="none" w:sz="0" w:space="0" w:color="auto"/>
        <w:right w:val="none" w:sz="0" w:space="0" w:color="auto"/>
      </w:divBdr>
    </w:div>
    <w:div w:id="307900155">
      <w:bodyDiv w:val="1"/>
      <w:marLeft w:val="0"/>
      <w:marRight w:val="0"/>
      <w:marTop w:val="0"/>
      <w:marBottom w:val="0"/>
      <w:divBdr>
        <w:top w:val="none" w:sz="0" w:space="0" w:color="auto"/>
        <w:left w:val="none" w:sz="0" w:space="0" w:color="auto"/>
        <w:bottom w:val="none" w:sz="0" w:space="0" w:color="auto"/>
        <w:right w:val="none" w:sz="0" w:space="0" w:color="auto"/>
      </w:divBdr>
    </w:div>
    <w:div w:id="330792715">
      <w:bodyDiv w:val="1"/>
      <w:marLeft w:val="0"/>
      <w:marRight w:val="0"/>
      <w:marTop w:val="0"/>
      <w:marBottom w:val="0"/>
      <w:divBdr>
        <w:top w:val="none" w:sz="0" w:space="0" w:color="auto"/>
        <w:left w:val="none" w:sz="0" w:space="0" w:color="auto"/>
        <w:bottom w:val="none" w:sz="0" w:space="0" w:color="auto"/>
        <w:right w:val="none" w:sz="0" w:space="0" w:color="auto"/>
      </w:divBdr>
    </w:div>
    <w:div w:id="345910336">
      <w:bodyDiv w:val="1"/>
      <w:marLeft w:val="0"/>
      <w:marRight w:val="0"/>
      <w:marTop w:val="0"/>
      <w:marBottom w:val="0"/>
      <w:divBdr>
        <w:top w:val="none" w:sz="0" w:space="0" w:color="auto"/>
        <w:left w:val="none" w:sz="0" w:space="0" w:color="auto"/>
        <w:bottom w:val="none" w:sz="0" w:space="0" w:color="auto"/>
        <w:right w:val="none" w:sz="0" w:space="0" w:color="auto"/>
      </w:divBdr>
    </w:div>
    <w:div w:id="460539304">
      <w:bodyDiv w:val="1"/>
      <w:marLeft w:val="0"/>
      <w:marRight w:val="0"/>
      <w:marTop w:val="0"/>
      <w:marBottom w:val="0"/>
      <w:divBdr>
        <w:top w:val="none" w:sz="0" w:space="0" w:color="auto"/>
        <w:left w:val="none" w:sz="0" w:space="0" w:color="auto"/>
        <w:bottom w:val="none" w:sz="0" w:space="0" w:color="auto"/>
        <w:right w:val="none" w:sz="0" w:space="0" w:color="auto"/>
      </w:divBdr>
    </w:div>
    <w:div w:id="652609256">
      <w:bodyDiv w:val="1"/>
      <w:marLeft w:val="0"/>
      <w:marRight w:val="0"/>
      <w:marTop w:val="0"/>
      <w:marBottom w:val="0"/>
      <w:divBdr>
        <w:top w:val="none" w:sz="0" w:space="0" w:color="auto"/>
        <w:left w:val="none" w:sz="0" w:space="0" w:color="auto"/>
        <w:bottom w:val="none" w:sz="0" w:space="0" w:color="auto"/>
        <w:right w:val="none" w:sz="0" w:space="0" w:color="auto"/>
      </w:divBdr>
    </w:div>
    <w:div w:id="706872411">
      <w:bodyDiv w:val="1"/>
      <w:marLeft w:val="0"/>
      <w:marRight w:val="0"/>
      <w:marTop w:val="0"/>
      <w:marBottom w:val="0"/>
      <w:divBdr>
        <w:top w:val="none" w:sz="0" w:space="0" w:color="auto"/>
        <w:left w:val="none" w:sz="0" w:space="0" w:color="auto"/>
        <w:bottom w:val="none" w:sz="0" w:space="0" w:color="auto"/>
        <w:right w:val="none" w:sz="0" w:space="0" w:color="auto"/>
      </w:divBdr>
    </w:div>
    <w:div w:id="766652625">
      <w:bodyDiv w:val="1"/>
      <w:marLeft w:val="0"/>
      <w:marRight w:val="0"/>
      <w:marTop w:val="0"/>
      <w:marBottom w:val="0"/>
      <w:divBdr>
        <w:top w:val="none" w:sz="0" w:space="0" w:color="auto"/>
        <w:left w:val="none" w:sz="0" w:space="0" w:color="auto"/>
        <w:bottom w:val="none" w:sz="0" w:space="0" w:color="auto"/>
        <w:right w:val="none" w:sz="0" w:space="0" w:color="auto"/>
      </w:divBdr>
    </w:div>
    <w:div w:id="843514301">
      <w:bodyDiv w:val="1"/>
      <w:marLeft w:val="0"/>
      <w:marRight w:val="0"/>
      <w:marTop w:val="0"/>
      <w:marBottom w:val="0"/>
      <w:divBdr>
        <w:top w:val="none" w:sz="0" w:space="0" w:color="auto"/>
        <w:left w:val="none" w:sz="0" w:space="0" w:color="auto"/>
        <w:bottom w:val="none" w:sz="0" w:space="0" w:color="auto"/>
        <w:right w:val="none" w:sz="0" w:space="0" w:color="auto"/>
      </w:divBdr>
    </w:div>
    <w:div w:id="933900802">
      <w:bodyDiv w:val="1"/>
      <w:marLeft w:val="0"/>
      <w:marRight w:val="0"/>
      <w:marTop w:val="0"/>
      <w:marBottom w:val="0"/>
      <w:divBdr>
        <w:top w:val="none" w:sz="0" w:space="0" w:color="auto"/>
        <w:left w:val="none" w:sz="0" w:space="0" w:color="auto"/>
        <w:bottom w:val="none" w:sz="0" w:space="0" w:color="auto"/>
        <w:right w:val="none" w:sz="0" w:space="0" w:color="auto"/>
      </w:divBdr>
    </w:div>
    <w:div w:id="967054259">
      <w:bodyDiv w:val="1"/>
      <w:marLeft w:val="0"/>
      <w:marRight w:val="0"/>
      <w:marTop w:val="0"/>
      <w:marBottom w:val="0"/>
      <w:divBdr>
        <w:top w:val="none" w:sz="0" w:space="0" w:color="auto"/>
        <w:left w:val="none" w:sz="0" w:space="0" w:color="auto"/>
        <w:bottom w:val="none" w:sz="0" w:space="0" w:color="auto"/>
        <w:right w:val="none" w:sz="0" w:space="0" w:color="auto"/>
      </w:divBdr>
      <w:divsChild>
        <w:div w:id="1076125917">
          <w:marLeft w:val="0"/>
          <w:marRight w:val="0"/>
          <w:marTop w:val="0"/>
          <w:marBottom w:val="0"/>
          <w:divBdr>
            <w:top w:val="none" w:sz="0" w:space="0" w:color="auto"/>
            <w:left w:val="none" w:sz="0" w:space="0" w:color="auto"/>
            <w:bottom w:val="none" w:sz="0" w:space="0" w:color="auto"/>
            <w:right w:val="none" w:sz="0" w:space="0" w:color="auto"/>
          </w:divBdr>
        </w:div>
        <w:div w:id="765418085">
          <w:marLeft w:val="0"/>
          <w:marRight w:val="0"/>
          <w:marTop w:val="0"/>
          <w:marBottom w:val="0"/>
          <w:divBdr>
            <w:top w:val="none" w:sz="0" w:space="0" w:color="auto"/>
            <w:left w:val="none" w:sz="0" w:space="0" w:color="auto"/>
            <w:bottom w:val="none" w:sz="0" w:space="0" w:color="auto"/>
            <w:right w:val="none" w:sz="0" w:space="0" w:color="auto"/>
          </w:divBdr>
        </w:div>
        <w:div w:id="5986360">
          <w:marLeft w:val="0"/>
          <w:marRight w:val="0"/>
          <w:marTop w:val="0"/>
          <w:marBottom w:val="0"/>
          <w:divBdr>
            <w:top w:val="none" w:sz="0" w:space="0" w:color="auto"/>
            <w:left w:val="none" w:sz="0" w:space="0" w:color="auto"/>
            <w:bottom w:val="none" w:sz="0" w:space="0" w:color="auto"/>
            <w:right w:val="none" w:sz="0" w:space="0" w:color="auto"/>
          </w:divBdr>
        </w:div>
        <w:div w:id="35860144">
          <w:marLeft w:val="0"/>
          <w:marRight w:val="0"/>
          <w:marTop w:val="0"/>
          <w:marBottom w:val="0"/>
          <w:divBdr>
            <w:top w:val="none" w:sz="0" w:space="0" w:color="auto"/>
            <w:left w:val="none" w:sz="0" w:space="0" w:color="auto"/>
            <w:bottom w:val="none" w:sz="0" w:space="0" w:color="auto"/>
            <w:right w:val="none" w:sz="0" w:space="0" w:color="auto"/>
          </w:divBdr>
        </w:div>
        <w:div w:id="963921711">
          <w:marLeft w:val="0"/>
          <w:marRight w:val="0"/>
          <w:marTop w:val="0"/>
          <w:marBottom w:val="0"/>
          <w:divBdr>
            <w:top w:val="none" w:sz="0" w:space="0" w:color="auto"/>
            <w:left w:val="none" w:sz="0" w:space="0" w:color="auto"/>
            <w:bottom w:val="none" w:sz="0" w:space="0" w:color="auto"/>
            <w:right w:val="none" w:sz="0" w:space="0" w:color="auto"/>
          </w:divBdr>
        </w:div>
        <w:div w:id="89202932">
          <w:marLeft w:val="0"/>
          <w:marRight w:val="0"/>
          <w:marTop w:val="0"/>
          <w:marBottom w:val="0"/>
          <w:divBdr>
            <w:top w:val="none" w:sz="0" w:space="0" w:color="auto"/>
            <w:left w:val="none" w:sz="0" w:space="0" w:color="auto"/>
            <w:bottom w:val="none" w:sz="0" w:space="0" w:color="auto"/>
            <w:right w:val="none" w:sz="0" w:space="0" w:color="auto"/>
          </w:divBdr>
        </w:div>
        <w:div w:id="1290285862">
          <w:marLeft w:val="0"/>
          <w:marRight w:val="0"/>
          <w:marTop w:val="0"/>
          <w:marBottom w:val="0"/>
          <w:divBdr>
            <w:top w:val="none" w:sz="0" w:space="0" w:color="auto"/>
            <w:left w:val="none" w:sz="0" w:space="0" w:color="auto"/>
            <w:bottom w:val="none" w:sz="0" w:space="0" w:color="auto"/>
            <w:right w:val="none" w:sz="0" w:space="0" w:color="auto"/>
          </w:divBdr>
        </w:div>
        <w:div w:id="1369598556">
          <w:marLeft w:val="0"/>
          <w:marRight w:val="0"/>
          <w:marTop w:val="0"/>
          <w:marBottom w:val="0"/>
          <w:divBdr>
            <w:top w:val="none" w:sz="0" w:space="0" w:color="auto"/>
            <w:left w:val="none" w:sz="0" w:space="0" w:color="auto"/>
            <w:bottom w:val="none" w:sz="0" w:space="0" w:color="auto"/>
            <w:right w:val="none" w:sz="0" w:space="0" w:color="auto"/>
          </w:divBdr>
        </w:div>
        <w:div w:id="1618681332">
          <w:marLeft w:val="0"/>
          <w:marRight w:val="0"/>
          <w:marTop w:val="0"/>
          <w:marBottom w:val="0"/>
          <w:divBdr>
            <w:top w:val="none" w:sz="0" w:space="0" w:color="auto"/>
            <w:left w:val="none" w:sz="0" w:space="0" w:color="auto"/>
            <w:bottom w:val="none" w:sz="0" w:space="0" w:color="auto"/>
            <w:right w:val="none" w:sz="0" w:space="0" w:color="auto"/>
          </w:divBdr>
        </w:div>
        <w:div w:id="926035187">
          <w:marLeft w:val="0"/>
          <w:marRight w:val="0"/>
          <w:marTop w:val="0"/>
          <w:marBottom w:val="0"/>
          <w:divBdr>
            <w:top w:val="none" w:sz="0" w:space="0" w:color="auto"/>
            <w:left w:val="none" w:sz="0" w:space="0" w:color="auto"/>
            <w:bottom w:val="none" w:sz="0" w:space="0" w:color="auto"/>
            <w:right w:val="none" w:sz="0" w:space="0" w:color="auto"/>
          </w:divBdr>
        </w:div>
        <w:div w:id="30037006">
          <w:marLeft w:val="0"/>
          <w:marRight w:val="0"/>
          <w:marTop w:val="0"/>
          <w:marBottom w:val="0"/>
          <w:divBdr>
            <w:top w:val="none" w:sz="0" w:space="0" w:color="auto"/>
            <w:left w:val="none" w:sz="0" w:space="0" w:color="auto"/>
            <w:bottom w:val="none" w:sz="0" w:space="0" w:color="auto"/>
            <w:right w:val="none" w:sz="0" w:space="0" w:color="auto"/>
          </w:divBdr>
        </w:div>
        <w:div w:id="1297448402">
          <w:marLeft w:val="0"/>
          <w:marRight w:val="0"/>
          <w:marTop w:val="0"/>
          <w:marBottom w:val="0"/>
          <w:divBdr>
            <w:top w:val="none" w:sz="0" w:space="0" w:color="auto"/>
            <w:left w:val="none" w:sz="0" w:space="0" w:color="auto"/>
            <w:bottom w:val="none" w:sz="0" w:space="0" w:color="auto"/>
            <w:right w:val="none" w:sz="0" w:space="0" w:color="auto"/>
          </w:divBdr>
        </w:div>
        <w:div w:id="458190598">
          <w:marLeft w:val="0"/>
          <w:marRight w:val="0"/>
          <w:marTop w:val="0"/>
          <w:marBottom w:val="0"/>
          <w:divBdr>
            <w:top w:val="none" w:sz="0" w:space="0" w:color="auto"/>
            <w:left w:val="none" w:sz="0" w:space="0" w:color="auto"/>
            <w:bottom w:val="none" w:sz="0" w:space="0" w:color="auto"/>
            <w:right w:val="none" w:sz="0" w:space="0" w:color="auto"/>
          </w:divBdr>
        </w:div>
        <w:div w:id="1471286176">
          <w:marLeft w:val="0"/>
          <w:marRight w:val="0"/>
          <w:marTop w:val="0"/>
          <w:marBottom w:val="0"/>
          <w:divBdr>
            <w:top w:val="none" w:sz="0" w:space="0" w:color="auto"/>
            <w:left w:val="none" w:sz="0" w:space="0" w:color="auto"/>
            <w:bottom w:val="none" w:sz="0" w:space="0" w:color="auto"/>
            <w:right w:val="none" w:sz="0" w:space="0" w:color="auto"/>
          </w:divBdr>
        </w:div>
        <w:div w:id="1964338760">
          <w:marLeft w:val="0"/>
          <w:marRight w:val="0"/>
          <w:marTop w:val="0"/>
          <w:marBottom w:val="0"/>
          <w:divBdr>
            <w:top w:val="none" w:sz="0" w:space="0" w:color="auto"/>
            <w:left w:val="none" w:sz="0" w:space="0" w:color="auto"/>
            <w:bottom w:val="none" w:sz="0" w:space="0" w:color="auto"/>
            <w:right w:val="none" w:sz="0" w:space="0" w:color="auto"/>
          </w:divBdr>
        </w:div>
        <w:div w:id="1950966327">
          <w:marLeft w:val="0"/>
          <w:marRight w:val="0"/>
          <w:marTop w:val="0"/>
          <w:marBottom w:val="0"/>
          <w:divBdr>
            <w:top w:val="none" w:sz="0" w:space="0" w:color="auto"/>
            <w:left w:val="none" w:sz="0" w:space="0" w:color="auto"/>
            <w:bottom w:val="none" w:sz="0" w:space="0" w:color="auto"/>
            <w:right w:val="none" w:sz="0" w:space="0" w:color="auto"/>
          </w:divBdr>
        </w:div>
        <w:div w:id="2055150457">
          <w:marLeft w:val="0"/>
          <w:marRight w:val="0"/>
          <w:marTop w:val="0"/>
          <w:marBottom w:val="0"/>
          <w:divBdr>
            <w:top w:val="none" w:sz="0" w:space="0" w:color="auto"/>
            <w:left w:val="none" w:sz="0" w:space="0" w:color="auto"/>
            <w:bottom w:val="none" w:sz="0" w:space="0" w:color="auto"/>
            <w:right w:val="none" w:sz="0" w:space="0" w:color="auto"/>
          </w:divBdr>
        </w:div>
        <w:div w:id="1874809263">
          <w:marLeft w:val="0"/>
          <w:marRight w:val="0"/>
          <w:marTop w:val="0"/>
          <w:marBottom w:val="0"/>
          <w:divBdr>
            <w:top w:val="none" w:sz="0" w:space="0" w:color="auto"/>
            <w:left w:val="none" w:sz="0" w:space="0" w:color="auto"/>
            <w:bottom w:val="none" w:sz="0" w:space="0" w:color="auto"/>
            <w:right w:val="none" w:sz="0" w:space="0" w:color="auto"/>
          </w:divBdr>
        </w:div>
        <w:div w:id="1499030870">
          <w:marLeft w:val="0"/>
          <w:marRight w:val="0"/>
          <w:marTop w:val="0"/>
          <w:marBottom w:val="0"/>
          <w:divBdr>
            <w:top w:val="none" w:sz="0" w:space="0" w:color="auto"/>
            <w:left w:val="none" w:sz="0" w:space="0" w:color="auto"/>
            <w:bottom w:val="none" w:sz="0" w:space="0" w:color="auto"/>
            <w:right w:val="none" w:sz="0" w:space="0" w:color="auto"/>
          </w:divBdr>
        </w:div>
        <w:div w:id="954752614">
          <w:marLeft w:val="0"/>
          <w:marRight w:val="0"/>
          <w:marTop w:val="0"/>
          <w:marBottom w:val="0"/>
          <w:divBdr>
            <w:top w:val="none" w:sz="0" w:space="0" w:color="auto"/>
            <w:left w:val="none" w:sz="0" w:space="0" w:color="auto"/>
            <w:bottom w:val="none" w:sz="0" w:space="0" w:color="auto"/>
            <w:right w:val="none" w:sz="0" w:space="0" w:color="auto"/>
          </w:divBdr>
        </w:div>
        <w:div w:id="125006401">
          <w:marLeft w:val="0"/>
          <w:marRight w:val="0"/>
          <w:marTop w:val="0"/>
          <w:marBottom w:val="0"/>
          <w:divBdr>
            <w:top w:val="none" w:sz="0" w:space="0" w:color="auto"/>
            <w:left w:val="none" w:sz="0" w:space="0" w:color="auto"/>
            <w:bottom w:val="none" w:sz="0" w:space="0" w:color="auto"/>
            <w:right w:val="none" w:sz="0" w:space="0" w:color="auto"/>
          </w:divBdr>
        </w:div>
        <w:div w:id="1151019415">
          <w:marLeft w:val="0"/>
          <w:marRight w:val="0"/>
          <w:marTop w:val="0"/>
          <w:marBottom w:val="0"/>
          <w:divBdr>
            <w:top w:val="none" w:sz="0" w:space="0" w:color="auto"/>
            <w:left w:val="none" w:sz="0" w:space="0" w:color="auto"/>
            <w:bottom w:val="none" w:sz="0" w:space="0" w:color="auto"/>
            <w:right w:val="none" w:sz="0" w:space="0" w:color="auto"/>
          </w:divBdr>
        </w:div>
        <w:div w:id="290406502">
          <w:marLeft w:val="0"/>
          <w:marRight w:val="0"/>
          <w:marTop w:val="0"/>
          <w:marBottom w:val="0"/>
          <w:divBdr>
            <w:top w:val="none" w:sz="0" w:space="0" w:color="auto"/>
            <w:left w:val="none" w:sz="0" w:space="0" w:color="auto"/>
            <w:bottom w:val="none" w:sz="0" w:space="0" w:color="auto"/>
            <w:right w:val="none" w:sz="0" w:space="0" w:color="auto"/>
          </w:divBdr>
        </w:div>
        <w:div w:id="845943006">
          <w:marLeft w:val="0"/>
          <w:marRight w:val="0"/>
          <w:marTop w:val="0"/>
          <w:marBottom w:val="0"/>
          <w:divBdr>
            <w:top w:val="none" w:sz="0" w:space="0" w:color="auto"/>
            <w:left w:val="none" w:sz="0" w:space="0" w:color="auto"/>
            <w:bottom w:val="none" w:sz="0" w:space="0" w:color="auto"/>
            <w:right w:val="none" w:sz="0" w:space="0" w:color="auto"/>
          </w:divBdr>
        </w:div>
        <w:div w:id="593779258">
          <w:marLeft w:val="0"/>
          <w:marRight w:val="0"/>
          <w:marTop w:val="0"/>
          <w:marBottom w:val="0"/>
          <w:divBdr>
            <w:top w:val="none" w:sz="0" w:space="0" w:color="auto"/>
            <w:left w:val="none" w:sz="0" w:space="0" w:color="auto"/>
            <w:bottom w:val="none" w:sz="0" w:space="0" w:color="auto"/>
            <w:right w:val="none" w:sz="0" w:space="0" w:color="auto"/>
          </w:divBdr>
        </w:div>
        <w:div w:id="332728316">
          <w:marLeft w:val="0"/>
          <w:marRight w:val="0"/>
          <w:marTop w:val="0"/>
          <w:marBottom w:val="0"/>
          <w:divBdr>
            <w:top w:val="none" w:sz="0" w:space="0" w:color="auto"/>
            <w:left w:val="none" w:sz="0" w:space="0" w:color="auto"/>
            <w:bottom w:val="none" w:sz="0" w:space="0" w:color="auto"/>
            <w:right w:val="none" w:sz="0" w:space="0" w:color="auto"/>
          </w:divBdr>
        </w:div>
        <w:div w:id="1746606486">
          <w:marLeft w:val="0"/>
          <w:marRight w:val="0"/>
          <w:marTop w:val="0"/>
          <w:marBottom w:val="0"/>
          <w:divBdr>
            <w:top w:val="none" w:sz="0" w:space="0" w:color="auto"/>
            <w:left w:val="none" w:sz="0" w:space="0" w:color="auto"/>
            <w:bottom w:val="none" w:sz="0" w:space="0" w:color="auto"/>
            <w:right w:val="none" w:sz="0" w:space="0" w:color="auto"/>
          </w:divBdr>
        </w:div>
        <w:div w:id="324935832">
          <w:marLeft w:val="0"/>
          <w:marRight w:val="0"/>
          <w:marTop w:val="0"/>
          <w:marBottom w:val="0"/>
          <w:divBdr>
            <w:top w:val="none" w:sz="0" w:space="0" w:color="auto"/>
            <w:left w:val="none" w:sz="0" w:space="0" w:color="auto"/>
            <w:bottom w:val="none" w:sz="0" w:space="0" w:color="auto"/>
            <w:right w:val="none" w:sz="0" w:space="0" w:color="auto"/>
          </w:divBdr>
        </w:div>
        <w:div w:id="1986274480">
          <w:marLeft w:val="0"/>
          <w:marRight w:val="0"/>
          <w:marTop w:val="0"/>
          <w:marBottom w:val="0"/>
          <w:divBdr>
            <w:top w:val="none" w:sz="0" w:space="0" w:color="auto"/>
            <w:left w:val="none" w:sz="0" w:space="0" w:color="auto"/>
            <w:bottom w:val="none" w:sz="0" w:space="0" w:color="auto"/>
            <w:right w:val="none" w:sz="0" w:space="0" w:color="auto"/>
          </w:divBdr>
        </w:div>
        <w:div w:id="322976646">
          <w:marLeft w:val="0"/>
          <w:marRight w:val="0"/>
          <w:marTop w:val="0"/>
          <w:marBottom w:val="0"/>
          <w:divBdr>
            <w:top w:val="none" w:sz="0" w:space="0" w:color="auto"/>
            <w:left w:val="none" w:sz="0" w:space="0" w:color="auto"/>
            <w:bottom w:val="none" w:sz="0" w:space="0" w:color="auto"/>
            <w:right w:val="none" w:sz="0" w:space="0" w:color="auto"/>
          </w:divBdr>
        </w:div>
        <w:div w:id="201744996">
          <w:marLeft w:val="0"/>
          <w:marRight w:val="0"/>
          <w:marTop w:val="0"/>
          <w:marBottom w:val="0"/>
          <w:divBdr>
            <w:top w:val="none" w:sz="0" w:space="0" w:color="auto"/>
            <w:left w:val="none" w:sz="0" w:space="0" w:color="auto"/>
            <w:bottom w:val="none" w:sz="0" w:space="0" w:color="auto"/>
            <w:right w:val="none" w:sz="0" w:space="0" w:color="auto"/>
          </w:divBdr>
        </w:div>
        <w:div w:id="1100176140">
          <w:marLeft w:val="0"/>
          <w:marRight w:val="0"/>
          <w:marTop w:val="0"/>
          <w:marBottom w:val="0"/>
          <w:divBdr>
            <w:top w:val="none" w:sz="0" w:space="0" w:color="auto"/>
            <w:left w:val="none" w:sz="0" w:space="0" w:color="auto"/>
            <w:bottom w:val="none" w:sz="0" w:space="0" w:color="auto"/>
            <w:right w:val="none" w:sz="0" w:space="0" w:color="auto"/>
          </w:divBdr>
        </w:div>
        <w:div w:id="93206645">
          <w:marLeft w:val="0"/>
          <w:marRight w:val="0"/>
          <w:marTop w:val="0"/>
          <w:marBottom w:val="0"/>
          <w:divBdr>
            <w:top w:val="none" w:sz="0" w:space="0" w:color="auto"/>
            <w:left w:val="none" w:sz="0" w:space="0" w:color="auto"/>
            <w:bottom w:val="none" w:sz="0" w:space="0" w:color="auto"/>
            <w:right w:val="none" w:sz="0" w:space="0" w:color="auto"/>
          </w:divBdr>
        </w:div>
        <w:div w:id="1726754457">
          <w:marLeft w:val="0"/>
          <w:marRight w:val="0"/>
          <w:marTop w:val="0"/>
          <w:marBottom w:val="0"/>
          <w:divBdr>
            <w:top w:val="none" w:sz="0" w:space="0" w:color="auto"/>
            <w:left w:val="none" w:sz="0" w:space="0" w:color="auto"/>
            <w:bottom w:val="none" w:sz="0" w:space="0" w:color="auto"/>
            <w:right w:val="none" w:sz="0" w:space="0" w:color="auto"/>
          </w:divBdr>
        </w:div>
        <w:div w:id="1069352003">
          <w:marLeft w:val="0"/>
          <w:marRight w:val="0"/>
          <w:marTop w:val="0"/>
          <w:marBottom w:val="0"/>
          <w:divBdr>
            <w:top w:val="none" w:sz="0" w:space="0" w:color="auto"/>
            <w:left w:val="none" w:sz="0" w:space="0" w:color="auto"/>
            <w:bottom w:val="none" w:sz="0" w:space="0" w:color="auto"/>
            <w:right w:val="none" w:sz="0" w:space="0" w:color="auto"/>
          </w:divBdr>
        </w:div>
        <w:div w:id="1985811243">
          <w:marLeft w:val="0"/>
          <w:marRight w:val="0"/>
          <w:marTop w:val="0"/>
          <w:marBottom w:val="0"/>
          <w:divBdr>
            <w:top w:val="none" w:sz="0" w:space="0" w:color="auto"/>
            <w:left w:val="none" w:sz="0" w:space="0" w:color="auto"/>
            <w:bottom w:val="none" w:sz="0" w:space="0" w:color="auto"/>
            <w:right w:val="none" w:sz="0" w:space="0" w:color="auto"/>
          </w:divBdr>
        </w:div>
        <w:div w:id="1752923419">
          <w:marLeft w:val="0"/>
          <w:marRight w:val="0"/>
          <w:marTop w:val="0"/>
          <w:marBottom w:val="0"/>
          <w:divBdr>
            <w:top w:val="none" w:sz="0" w:space="0" w:color="auto"/>
            <w:left w:val="none" w:sz="0" w:space="0" w:color="auto"/>
            <w:bottom w:val="none" w:sz="0" w:space="0" w:color="auto"/>
            <w:right w:val="none" w:sz="0" w:space="0" w:color="auto"/>
          </w:divBdr>
        </w:div>
        <w:div w:id="354965569">
          <w:marLeft w:val="0"/>
          <w:marRight w:val="0"/>
          <w:marTop w:val="0"/>
          <w:marBottom w:val="0"/>
          <w:divBdr>
            <w:top w:val="none" w:sz="0" w:space="0" w:color="auto"/>
            <w:left w:val="none" w:sz="0" w:space="0" w:color="auto"/>
            <w:bottom w:val="none" w:sz="0" w:space="0" w:color="auto"/>
            <w:right w:val="none" w:sz="0" w:space="0" w:color="auto"/>
          </w:divBdr>
        </w:div>
        <w:div w:id="1403798693">
          <w:marLeft w:val="0"/>
          <w:marRight w:val="0"/>
          <w:marTop w:val="0"/>
          <w:marBottom w:val="0"/>
          <w:divBdr>
            <w:top w:val="none" w:sz="0" w:space="0" w:color="auto"/>
            <w:left w:val="none" w:sz="0" w:space="0" w:color="auto"/>
            <w:bottom w:val="none" w:sz="0" w:space="0" w:color="auto"/>
            <w:right w:val="none" w:sz="0" w:space="0" w:color="auto"/>
          </w:divBdr>
        </w:div>
        <w:div w:id="322709400">
          <w:marLeft w:val="0"/>
          <w:marRight w:val="0"/>
          <w:marTop w:val="0"/>
          <w:marBottom w:val="0"/>
          <w:divBdr>
            <w:top w:val="none" w:sz="0" w:space="0" w:color="auto"/>
            <w:left w:val="none" w:sz="0" w:space="0" w:color="auto"/>
            <w:bottom w:val="none" w:sz="0" w:space="0" w:color="auto"/>
            <w:right w:val="none" w:sz="0" w:space="0" w:color="auto"/>
          </w:divBdr>
        </w:div>
        <w:div w:id="1977418685">
          <w:marLeft w:val="0"/>
          <w:marRight w:val="0"/>
          <w:marTop w:val="0"/>
          <w:marBottom w:val="0"/>
          <w:divBdr>
            <w:top w:val="none" w:sz="0" w:space="0" w:color="auto"/>
            <w:left w:val="none" w:sz="0" w:space="0" w:color="auto"/>
            <w:bottom w:val="none" w:sz="0" w:space="0" w:color="auto"/>
            <w:right w:val="none" w:sz="0" w:space="0" w:color="auto"/>
          </w:divBdr>
        </w:div>
        <w:div w:id="1807776657">
          <w:marLeft w:val="0"/>
          <w:marRight w:val="0"/>
          <w:marTop w:val="0"/>
          <w:marBottom w:val="0"/>
          <w:divBdr>
            <w:top w:val="none" w:sz="0" w:space="0" w:color="auto"/>
            <w:left w:val="none" w:sz="0" w:space="0" w:color="auto"/>
            <w:bottom w:val="none" w:sz="0" w:space="0" w:color="auto"/>
            <w:right w:val="none" w:sz="0" w:space="0" w:color="auto"/>
          </w:divBdr>
        </w:div>
        <w:div w:id="422923024">
          <w:marLeft w:val="0"/>
          <w:marRight w:val="0"/>
          <w:marTop w:val="0"/>
          <w:marBottom w:val="0"/>
          <w:divBdr>
            <w:top w:val="none" w:sz="0" w:space="0" w:color="auto"/>
            <w:left w:val="none" w:sz="0" w:space="0" w:color="auto"/>
            <w:bottom w:val="none" w:sz="0" w:space="0" w:color="auto"/>
            <w:right w:val="none" w:sz="0" w:space="0" w:color="auto"/>
          </w:divBdr>
        </w:div>
        <w:div w:id="1290890481">
          <w:marLeft w:val="0"/>
          <w:marRight w:val="0"/>
          <w:marTop w:val="0"/>
          <w:marBottom w:val="0"/>
          <w:divBdr>
            <w:top w:val="none" w:sz="0" w:space="0" w:color="auto"/>
            <w:left w:val="none" w:sz="0" w:space="0" w:color="auto"/>
            <w:bottom w:val="none" w:sz="0" w:space="0" w:color="auto"/>
            <w:right w:val="none" w:sz="0" w:space="0" w:color="auto"/>
          </w:divBdr>
        </w:div>
        <w:div w:id="1962952923">
          <w:marLeft w:val="0"/>
          <w:marRight w:val="0"/>
          <w:marTop w:val="0"/>
          <w:marBottom w:val="0"/>
          <w:divBdr>
            <w:top w:val="none" w:sz="0" w:space="0" w:color="auto"/>
            <w:left w:val="none" w:sz="0" w:space="0" w:color="auto"/>
            <w:bottom w:val="none" w:sz="0" w:space="0" w:color="auto"/>
            <w:right w:val="none" w:sz="0" w:space="0" w:color="auto"/>
          </w:divBdr>
        </w:div>
        <w:div w:id="616373601">
          <w:marLeft w:val="0"/>
          <w:marRight w:val="0"/>
          <w:marTop w:val="0"/>
          <w:marBottom w:val="0"/>
          <w:divBdr>
            <w:top w:val="none" w:sz="0" w:space="0" w:color="auto"/>
            <w:left w:val="none" w:sz="0" w:space="0" w:color="auto"/>
            <w:bottom w:val="none" w:sz="0" w:space="0" w:color="auto"/>
            <w:right w:val="none" w:sz="0" w:space="0" w:color="auto"/>
          </w:divBdr>
        </w:div>
        <w:div w:id="266472505">
          <w:marLeft w:val="0"/>
          <w:marRight w:val="0"/>
          <w:marTop w:val="0"/>
          <w:marBottom w:val="0"/>
          <w:divBdr>
            <w:top w:val="none" w:sz="0" w:space="0" w:color="auto"/>
            <w:left w:val="none" w:sz="0" w:space="0" w:color="auto"/>
            <w:bottom w:val="none" w:sz="0" w:space="0" w:color="auto"/>
            <w:right w:val="none" w:sz="0" w:space="0" w:color="auto"/>
          </w:divBdr>
        </w:div>
        <w:div w:id="1992057157">
          <w:marLeft w:val="0"/>
          <w:marRight w:val="0"/>
          <w:marTop w:val="0"/>
          <w:marBottom w:val="0"/>
          <w:divBdr>
            <w:top w:val="none" w:sz="0" w:space="0" w:color="auto"/>
            <w:left w:val="none" w:sz="0" w:space="0" w:color="auto"/>
            <w:bottom w:val="none" w:sz="0" w:space="0" w:color="auto"/>
            <w:right w:val="none" w:sz="0" w:space="0" w:color="auto"/>
          </w:divBdr>
        </w:div>
        <w:div w:id="1225262334">
          <w:marLeft w:val="0"/>
          <w:marRight w:val="0"/>
          <w:marTop w:val="0"/>
          <w:marBottom w:val="0"/>
          <w:divBdr>
            <w:top w:val="none" w:sz="0" w:space="0" w:color="auto"/>
            <w:left w:val="none" w:sz="0" w:space="0" w:color="auto"/>
            <w:bottom w:val="none" w:sz="0" w:space="0" w:color="auto"/>
            <w:right w:val="none" w:sz="0" w:space="0" w:color="auto"/>
          </w:divBdr>
        </w:div>
        <w:div w:id="273824299">
          <w:marLeft w:val="0"/>
          <w:marRight w:val="0"/>
          <w:marTop w:val="0"/>
          <w:marBottom w:val="0"/>
          <w:divBdr>
            <w:top w:val="none" w:sz="0" w:space="0" w:color="auto"/>
            <w:left w:val="none" w:sz="0" w:space="0" w:color="auto"/>
            <w:bottom w:val="none" w:sz="0" w:space="0" w:color="auto"/>
            <w:right w:val="none" w:sz="0" w:space="0" w:color="auto"/>
          </w:divBdr>
        </w:div>
        <w:div w:id="624700854">
          <w:marLeft w:val="0"/>
          <w:marRight w:val="0"/>
          <w:marTop w:val="0"/>
          <w:marBottom w:val="0"/>
          <w:divBdr>
            <w:top w:val="none" w:sz="0" w:space="0" w:color="auto"/>
            <w:left w:val="none" w:sz="0" w:space="0" w:color="auto"/>
            <w:bottom w:val="none" w:sz="0" w:space="0" w:color="auto"/>
            <w:right w:val="none" w:sz="0" w:space="0" w:color="auto"/>
          </w:divBdr>
        </w:div>
        <w:div w:id="1186408395">
          <w:marLeft w:val="0"/>
          <w:marRight w:val="0"/>
          <w:marTop w:val="0"/>
          <w:marBottom w:val="0"/>
          <w:divBdr>
            <w:top w:val="none" w:sz="0" w:space="0" w:color="auto"/>
            <w:left w:val="none" w:sz="0" w:space="0" w:color="auto"/>
            <w:bottom w:val="none" w:sz="0" w:space="0" w:color="auto"/>
            <w:right w:val="none" w:sz="0" w:space="0" w:color="auto"/>
          </w:divBdr>
        </w:div>
      </w:divsChild>
    </w:div>
    <w:div w:id="977304063">
      <w:bodyDiv w:val="1"/>
      <w:marLeft w:val="0"/>
      <w:marRight w:val="0"/>
      <w:marTop w:val="0"/>
      <w:marBottom w:val="0"/>
      <w:divBdr>
        <w:top w:val="none" w:sz="0" w:space="0" w:color="auto"/>
        <w:left w:val="none" w:sz="0" w:space="0" w:color="auto"/>
        <w:bottom w:val="none" w:sz="0" w:space="0" w:color="auto"/>
        <w:right w:val="none" w:sz="0" w:space="0" w:color="auto"/>
      </w:divBdr>
    </w:div>
    <w:div w:id="978144166">
      <w:bodyDiv w:val="1"/>
      <w:marLeft w:val="0"/>
      <w:marRight w:val="0"/>
      <w:marTop w:val="0"/>
      <w:marBottom w:val="0"/>
      <w:divBdr>
        <w:top w:val="none" w:sz="0" w:space="0" w:color="auto"/>
        <w:left w:val="none" w:sz="0" w:space="0" w:color="auto"/>
        <w:bottom w:val="none" w:sz="0" w:space="0" w:color="auto"/>
        <w:right w:val="none" w:sz="0" w:space="0" w:color="auto"/>
      </w:divBdr>
    </w:div>
    <w:div w:id="1003095735">
      <w:bodyDiv w:val="1"/>
      <w:marLeft w:val="0"/>
      <w:marRight w:val="0"/>
      <w:marTop w:val="0"/>
      <w:marBottom w:val="0"/>
      <w:divBdr>
        <w:top w:val="none" w:sz="0" w:space="0" w:color="auto"/>
        <w:left w:val="none" w:sz="0" w:space="0" w:color="auto"/>
        <w:bottom w:val="none" w:sz="0" w:space="0" w:color="auto"/>
        <w:right w:val="none" w:sz="0" w:space="0" w:color="auto"/>
      </w:divBdr>
    </w:div>
    <w:div w:id="1018699322">
      <w:bodyDiv w:val="1"/>
      <w:marLeft w:val="0"/>
      <w:marRight w:val="0"/>
      <w:marTop w:val="0"/>
      <w:marBottom w:val="0"/>
      <w:divBdr>
        <w:top w:val="none" w:sz="0" w:space="0" w:color="auto"/>
        <w:left w:val="none" w:sz="0" w:space="0" w:color="auto"/>
        <w:bottom w:val="none" w:sz="0" w:space="0" w:color="auto"/>
        <w:right w:val="none" w:sz="0" w:space="0" w:color="auto"/>
      </w:divBdr>
    </w:div>
    <w:div w:id="1022393199">
      <w:bodyDiv w:val="1"/>
      <w:marLeft w:val="0"/>
      <w:marRight w:val="0"/>
      <w:marTop w:val="0"/>
      <w:marBottom w:val="0"/>
      <w:divBdr>
        <w:top w:val="none" w:sz="0" w:space="0" w:color="auto"/>
        <w:left w:val="none" w:sz="0" w:space="0" w:color="auto"/>
        <w:bottom w:val="none" w:sz="0" w:space="0" w:color="auto"/>
        <w:right w:val="none" w:sz="0" w:space="0" w:color="auto"/>
      </w:divBdr>
    </w:div>
    <w:div w:id="1101610521">
      <w:bodyDiv w:val="1"/>
      <w:marLeft w:val="0"/>
      <w:marRight w:val="0"/>
      <w:marTop w:val="0"/>
      <w:marBottom w:val="0"/>
      <w:divBdr>
        <w:top w:val="none" w:sz="0" w:space="0" w:color="auto"/>
        <w:left w:val="none" w:sz="0" w:space="0" w:color="auto"/>
        <w:bottom w:val="none" w:sz="0" w:space="0" w:color="auto"/>
        <w:right w:val="none" w:sz="0" w:space="0" w:color="auto"/>
      </w:divBdr>
    </w:div>
    <w:div w:id="1146749213">
      <w:bodyDiv w:val="1"/>
      <w:marLeft w:val="0"/>
      <w:marRight w:val="0"/>
      <w:marTop w:val="0"/>
      <w:marBottom w:val="0"/>
      <w:divBdr>
        <w:top w:val="none" w:sz="0" w:space="0" w:color="auto"/>
        <w:left w:val="none" w:sz="0" w:space="0" w:color="auto"/>
        <w:bottom w:val="none" w:sz="0" w:space="0" w:color="auto"/>
        <w:right w:val="none" w:sz="0" w:space="0" w:color="auto"/>
      </w:divBdr>
    </w:div>
    <w:div w:id="1201436612">
      <w:bodyDiv w:val="1"/>
      <w:marLeft w:val="0"/>
      <w:marRight w:val="0"/>
      <w:marTop w:val="0"/>
      <w:marBottom w:val="0"/>
      <w:divBdr>
        <w:top w:val="none" w:sz="0" w:space="0" w:color="auto"/>
        <w:left w:val="none" w:sz="0" w:space="0" w:color="auto"/>
        <w:bottom w:val="none" w:sz="0" w:space="0" w:color="auto"/>
        <w:right w:val="none" w:sz="0" w:space="0" w:color="auto"/>
      </w:divBdr>
    </w:div>
    <w:div w:id="1206797100">
      <w:bodyDiv w:val="1"/>
      <w:marLeft w:val="0"/>
      <w:marRight w:val="0"/>
      <w:marTop w:val="0"/>
      <w:marBottom w:val="0"/>
      <w:divBdr>
        <w:top w:val="none" w:sz="0" w:space="0" w:color="auto"/>
        <w:left w:val="none" w:sz="0" w:space="0" w:color="auto"/>
        <w:bottom w:val="none" w:sz="0" w:space="0" w:color="auto"/>
        <w:right w:val="none" w:sz="0" w:space="0" w:color="auto"/>
      </w:divBdr>
    </w:div>
    <w:div w:id="1228611531">
      <w:bodyDiv w:val="1"/>
      <w:marLeft w:val="0"/>
      <w:marRight w:val="0"/>
      <w:marTop w:val="0"/>
      <w:marBottom w:val="0"/>
      <w:divBdr>
        <w:top w:val="none" w:sz="0" w:space="0" w:color="auto"/>
        <w:left w:val="none" w:sz="0" w:space="0" w:color="auto"/>
        <w:bottom w:val="none" w:sz="0" w:space="0" w:color="auto"/>
        <w:right w:val="none" w:sz="0" w:space="0" w:color="auto"/>
      </w:divBdr>
    </w:div>
    <w:div w:id="1268856113">
      <w:bodyDiv w:val="1"/>
      <w:marLeft w:val="0"/>
      <w:marRight w:val="0"/>
      <w:marTop w:val="0"/>
      <w:marBottom w:val="0"/>
      <w:divBdr>
        <w:top w:val="none" w:sz="0" w:space="0" w:color="auto"/>
        <w:left w:val="none" w:sz="0" w:space="0" w:color="auto"/>
        <w:bottom w:val="none" w:sz="0" w:space="0" w:color="auto"/>
        <w:right w:val="none" w:sz="0" w:space="0" w:color="auto"/>
      </w:divBdr>
    </w:div>
    <w:div w:id="1402482071">
      <w:bodyDiv w:val="1"/>
      <w:marLeft w:val="0"/>
      <w:marRight w:val="0"/>
      <w:marTop w:val="0"/>
      <w:marBottom w:val="0"/>
      <w:divBdr>
        <w:top w:val="none" w:sz="0" w:space="0" w:color="auto"/>
        <w:left w:val="none" w:sz="0" w:space="0" w:color="auto"/>
        <w:bottom w:val="none" w:sz="0" w:space="0" w:color="auto"/>
        <w:right w:val="none" w:sz="0" w:space="0" w:color="auto"/>
      </w:divBdr>
    </w:div>
    <w:div w:id="1462502848">
      <w:bodyDiv w:val="1"/>
      <w:marLeft w:val="0"/>
      <w:marRight w:val="0"/>
      <w:marTop w:val="0"/>
      <w:marBottom w:val="0"/>
      <w:divBdr>
        <w:top w:val="none" w:sz="0" w:space="0" w:color="auto"/>
        <w:left w:val="none" w:sz="0" w:space="0" w:color="auto"/>
        <w:bottom w:val="none" w:sz="0" w:space="0" w:color="auto"/>
        <w:right w:val="none" w:sz="0" w:space="0" w:color="auto"/>
      </w:divBdr>
    </w:div>
    <w:div w:id="1559323155">
      <w:bodyDiv w:val="1"/>
      <w:marLeft w:val="0"/>
      <w:marRight w:val="0"/>
      <w:marTop w:val="0"/>
      <w:marBottom w:val="0"/>
      <w:divBdr>
        <w:top w:val="none" w:sz="0" w:space="0" w:color="auto"/>
        <w:left w:val="none" w:sz="0" w:space="0" w:color="auto"/>
        <w:bottom w:val="none" w:sz="0" w:space="0" w:color="auto"/>
        <w:right w:val="none" w:sz="0" w:space="0" w:color="auto"/>
      </w:divBdr>
    </w:div>
    <w:div w:id="1574700509">
      <w:bodyDiv w:val="1"/>
      <w:marLeft w:val="0"/>
      <w:marRight w:val="0"/>
      <w:marTop w:val="0"/>
      <w:marBottom w:val="0"/>
      <w:divBdr>
        <w:top w:val="none" w:sz="0" w:space="0" w:color="auto"/>
        <w:left w:val="none" w:sz="0" w:space="0" w:color="auto"/>
        <w:bottom w:val="none" w:sz="0" w:space="0" w:color="auto"/>
        <w:right w:val="none" w:sz="0" w:space="0" w:color="auto"/>
      </w:divBdr>
    </w:div>
    <w:div w:id="1586108114">
      <w:bodyDiv w:val="1"/>
      <w:marLeft w:val="0"/>
      <w:marRight w:val="0"/>
      <w:marTop w:val="0"/>
      <w:marBottom w:val="0"/>
      <w:divBdr>
        <w:top w:val="none" w:sz="0" w:space="0" w:color="auto"/>
        <w:left w:val="none" w:sz="0" w:space="0" w:color="auto"/>
        <w:bottom w:val="none" w:sz="0" w:space="0" w:color="auto"/>
        <w:right w:val="none" w:sz="0" w:space="0" w:color="auto"/>
      </w:divBdr>
    </w:div>
    <w:div w:id="1594775881">
      <w:bodyDiv w:val="1"/>
      <w:marLeft w:val="0"/>
      <w:marRight w:val="0"/>
      <w:marTop w:val="0"/>
      <w:marBottom w:val="0"/>
      <w:divBdr>
        <w:top w:val="none" w:sz="0" w:space="0" w:color="auto"/>
        <w:left w:val="none" w:sz="0" w:space="0" w:color="auto"/>
        <w:bottom w:val="none" w:sz="0" w:space="0" w:color="auto"/>
        <w:right w:val="none" w:sz="0" w:space="0" w:color="auto"/>
      </w:divBdr>
    </w:div>
    <w:div w:id="1664549942">
      <w:bodyDiv w:val="1"/>
      <w:marLeft w:val="0"/>
      <w:marRight w:val="0"/>
      <w:marTop w:val="0"/>
      <w:marBottom w:val="0"/>
      <w:divBdr>
        <w:top w:val="none" w:sz="0" w:space="0" w:color="auto"/>
        <w:left w:val="none" w:sz="0" w:space="0" w:color="auto"/>
        <w:bottom w:val="none" w:sz="0" w:space="0" w:color="auto"/>
        <w:right w:val="none" w:sz="0" w:space="0" w:color="auto"/>
      </w:divBdr>
    </w:div>
    <w:div w:id="1698308005">
      <w:bodyDiv w:val="1"/>
      <w:marLeft w:val="0"/>
      <w:marRight w:val="0"/>
      <w:marTop w:val="0"/>
      <w:marBottom w:val="0"/>
      <w:divBdr>
        <w:top w:val="none" w:sz="0" w:space="0" w:color="auto"/>
        <w:left w:val="none" w:sz="0" w:space="0" w:color="auto"/>
        <w:bottom w:val="none" w:sz="0" w:space="0" w:color="auto"/>
        <w:right w:val="none" w:sz="0" w:space="0" w:color="auto"/>
      </w:divBdr>
    </w:div>
    <w:div w:id="1765154176">
      <w:bodyDiv w:val="1"/>
      <w:marLeft w:val="0"/>
      <w:marRight w:val="0"/>
      <w:marTop w:val="0"/>
      <w:marBottom w:val="0"/>
      <w:divBdr>
        <w:top w:val="none" w:sz="0" w:space="0" w:color="auto"/>
        <w:left w:val="none" w:sz="0" w:space="0" w:color="auto"/>
        <w:bottom w:val="none" w:sz="0" w:space="0" w:color="auto"/>
        <w:right w:val="none" w:sz="0" w:space="0" w:color="auto"/>
      </w:divBdr>
    </w:div>
    <w:div w:id="1808627490">
      <w:bodyDiv w:val="1"/>
      <w:marLeft w:val="0"/>
      <w:marRight w:val="0"/>
      <w:marTop w:val="0"/>
      <w:marBottom w:val="0"/>
      <w:divBdr>
        <w:top w:val="none" w:sz="0" w:space="0" w:color="auto"/>
        <w:left w:val="none" w:sz="0" w:space="0" w:color="auto"/>
        <w:bottom w:val="none" w:sz="0" w:space="0" w:color="auto"/>
        <w:right w:val="none" w:sz="0" w:space="0" w:color="auto"/>
      </w:divBdr>
    </w:div>
    <w:div w:id="1817188378">
      <w:bodyDiv w:val="1"/>
      <w:marLeft w:val="0"/>
      <w:marRight w:val="0"/>
      <w:marTop w:val="0"/>
      <w:marBottom w:val="0"/>
      <w:divBdr>
        <w:top w:val="none" w:sz="0" w:space="0" w:color="auto"/>
        <w:left w:val="none" w:sz="0" w:space="0" w:color="auto"/>
        <w:bottom w:val="none" w:sz="0" w:space="0" w:color="auto"/>
        <w:right w:val="none" w:sz="0" w:space="0" w:color="auto"/>
      </w:divBdr>
    </w:div>
    <w:div w:id="1917980494">
      <w:bodyDiv w:val="1"/>
      <w:marLeft w:val="0"/>
      <w:marRight w:val="0"/>
      <w:marTop w:val="0"/>
      <w:marBottom w:val="0"/>
      <w:divBdr>
        <w:top w:val="none" w:sz="0" w:space="0" w:color="auto"/>
        <w:left w:val="none" w:sz="0" w:space="0" w:color="auto"/>
        <w:bottom w:val="none" w:sz="0" w:space="0" w:color="auto"/>
        <w:right w:val="none" w:sz="0" w:space="0" w:color="auto"/>
      </w:divBdr>
    </w:div>
    <w:div w:id="1985347830">
      <w:bodyDiv w:val="1"/>
      <w:marLeft w:val="0"/>
      <w:marRight w:val="0"/>
      <w:marTop w:val="0"/>
      <w:marBottom w:val="0"/>
      <w:divBdr>
        <w:top w:val="none" w:sz="0" w:space="0" w:color="auto"/>
        <w:left w:val="none" w:sz="0" w:space="0" w:color="auto"/>
        <w:bottom w:val="none" w:sz="0" w:space="0" w:color="auto"/>
        <w:right w:val="none" w:sz="0" w:space="0" w:color="auto"/>
      </w:divBdr>
    </w:div>
    <w:div w:id="1993680699">
      <w:bodyDiv w:val="1"/>
      <w:marLeft w:val="0"/>
      <w:marRight w:val="0"/>
      <w:marTop w:val="0"/>
      <w:marBottom w:val="0"/>
      <w:divBdr>
        <w:top w:val="none" w:sz="0" w:space="0" w:color="auto"/>
        <w:left w:val="none" w:sz="0" w:space="0" w:color="auto"/>
        <w:bottom w:val="none" w:sz="0" w:space="0" w:color="auto"/>
        <w:right w:val="none" w:sz="0" w:space="0" w:color="auto"/>
      </w:divBdr>
    </w:div>
    <w:div w:id="2026205265">
      <w:bodyDiv w:val="1"/>
      <w:marLeft w:val="0"/>
      <w:marRight w:val="0"/>
      <w:marTop w:val="0"/>
      <w:marBottom w:val="0"/>
      <w:divBdr>
        <w:top w:val="none" w:sz="0" w:space="0" w:color="auto"/>
        <w:left w:val="none" w:sz="0" w:space="0" w:color="auto"/>
        <w:bottom w:val="none" w:sz="0" w:space="0" w:color="auto"/>
        <w:right w:val="none" w:sz="0" w:space="0" w:color="auto"/>
      </w:divBdr>
    </w:div>
    <w:div w:id="2089687467">
      <w:bodyDiv w:val="1"/>
      <w:marLeft w:val="0"/>
      <w:marRight w:val="0"/>
      <w:marTop w:val="0"/>
      <w:marBottom w:val="0"/>
      <w:divBdr>
        <w:top w:val="none" w:sz="0" w:space="0" w:color="auto"/>
        <w:left w:val="none" w:sz="0" w:space="0" w:color="auto"/>
        <w:bottom w:val="none" w:sz="0" w:space="0" w:color="auto"/>
        <w:right w:val="none" w:sz="0" w:space="0" w:color="auto"/>
      </w:divBdr>
    </w:div>
    <w:div w:id="2106067864">
      <w:bodyDiv w:val="1"/>
      <w:marLeft w:val="0"/>
      <w:marRight w:val="0"/>
      <w:marTop w:val="0"/>
      <w:marBottom w:val="0"/>
      <w:divBdr>
        <w:top w:val="none" w:sz="0" w:space="0" w:color="auto"/>
        <w:left w:val="none" w:sz="0" w:space="0" w:color="auto"/>
        <w:bottom w:val="none" w:sz="0" w:space="0" w:color="auto"/>
        <w:right w:val="none" w:sz="0" w:space="0" w:color="auto"/>
      </w:divBdr>
    </w:div>
    <w:div w:id="21279699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February 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Phi09</b:Tag>
    <b:SourceType>Book</b:SourceType>
    <b:Guid>{96D60397-6EEE-48F9-A600-7DFE65C86E3E}</b:Guid>
    <b:Author>
      <b:Author>
        <b:NameList>
          <b:Person>
            <b:Last>Philip Sloan</b:Last>
            <b:First>Willy</b:First>
            <b:Middle>Legrand, Joseph S Chen</b:Middle>
          </b:Person>
        </b:NameList>
      </b:Author>
    </b:Author>
    <b:Title>Sustainability in the hospitality industry - principles of sustainable operation </b:Title>
    <b:Year>2009</b:Year>
    <b:City>Oxford</b:City>
    <b:Publisher>Butterworth-Heinemann</b:Publisher>
    <b:RefOrder>14</b:RefOrder>
  </b:Source>
  <b:Source>
    <b:Tag>Din18</b:Tag>
    <b:SourceType>JournalArticle</b:SourceType>
    <b:Guid>{BC31E950-C95E-4C50-9EE1-2492A20D108A}</b:Guid>
    <b:Title>The Implications of Mandatory Corporate Social Responsibility A Literature Review Perspective</b:Title>
    <b:Year>2018</b:Year>
    <b:Author>
      <b:Author>
        <b:NameList>
          <b:Person>
            <b:Last>Ramdhony</b:Last>
            <b:First>Dinesh</b:First>
          </b:Person>
        </b:NameList>
      </b:Author>
    </b:Author>
    <b:JournalName>Theoretical Economics Letters, </b:JournalName>
    <b:Pages>432-447</b:Pages>
    <b:RefOrder>4</b:RefOrder>
  </b:Source>
  <b:Source>
    <b:Tag>Dav22</b:Tag>
    <b:SourceType>JournalArticle</b:SourceType>
    <b:Guid>{C0DB11A2-1B98-47DA-9A84-E18FAF6E1BF2}</b:Guid>
    <b:Author>
      <b:Author>
        <b:NameList>
          <b:Person>
            <b:Last>Amanawa</b:Last>
            <b:First>David</b:First>
            <b:Middle>E</b:Middle>
          </b:Person>
        </b:NameList>
      </b:Author>
    </b:Author>
    <b:Title>The Relevance of Corporate Social Responsibility in Organizational Sustainability</b:Title>
    <b:JournalName>nternational Journal of Academic Management Science Research (</b:JournalName>
    <b:Year>2022</b:Year>
    <b:Pages>32-43</b:Pages>
    <b:RefOrder>2</b:RefOrder>
  </b:Source>
  <b:Source>
    <b:Tag>POO16</b:Tag>
    <b:SourceType>ArticleInAPeriodical</b:SourceType>
    <b:Guid>{E5FF90DC-BE76-41FA-85DC-6C8C76534A0E}</b:Guid>
    <b:Author>
      <b:Author>
        <b:NameList>
          <b:Person>
            <b:Last>Poonam</b:Last>
          </b:Person>
        </b:NameList>
      </b:Author>
    </b:Author>
    <b:Title>Corporate Social Responsibility in Rural Development</b:Title>
    <b:PeriodicalTitle>IJARIIE-ISSN(O)-2395-4396</b:PeriodicalTitle>
    <b:Year>2016</b:Year>
    <b:Pages>884-889</b:Pages>
    <b:RefOrder>1</b:RefOrder>
  </b:Source>
  <b:Source>
    <b:Tag>Reb15</b:Tag>
    <b:SourceType>JournalArticle</b:SourceType>
    <b:Guid>{66DAF542-0AE4-43C1-BC5E-D9740CCB0369}</b:Guid>
    <b:Title>Why do Firms have ‘Purpose’ ? The Firm’s Role as a Carrier of</b:Title>
    <b:Year>2015</b:Year>
    <b:Author>
      <b:Author>
        <b:NameList>
          <b:Person>
            <b:Last>Steen</b:Last>
            <b:First>Rebecca</b:First>
            <b:Middle>Henderson and Eric Van den</b:Middle>
          </b:Person>
        </b:NameList>
      </b:Author>
    </b:Author>
    <b:JournalName>Harvard Library Open access</b:JournalName>
    <b:Pages>1-6</b:Pages>
    <b:RefOrder>3</b:RefOrder>
  </b:Source>
  <b:Source>
    <b:Tag>Ned15</b:Tag>
    <b:SourceType>ElectronicSource</b:SourceType>
    <b:Guid>{E94D0D27-D5D6-4162-A981-647440D7B463}</b:Guid>
    <b:Author>
      <b:Author>
        <b:NameList>
          <b:Person>
            <b:Last>Kovačić</b:Last>
            <b:First>Nedeljko</b:First>
          </b:Person>
        </b:NameList>
      </b:Author>
    </b:Author>
    <b:Title>The Impact of Corporate Social Responsibility on Sustainable Cultural Communities</b:Title>
    <b:City>Belgarde</b:City>
    <b:Year>2015</b:Year>
    <b:Month>September</b:Month>
    <b:RefOrder>5</b:RefOrder>
  </b:Source>
  <b:Source>
    <b:Tag>Ale19</b:Tag>
    <b:SourceType>DocumentFromInternetSite</b:SourceType>
    <b:Guid>{20012734-2EE3-4990-B5FE-07B56E129E83}</b:Guid>
    <b:Title>Should CSR be mandatory, voluntary or both?</b:Title>
    <b:Year>2019</b:Year>
    <b:Author>
      <b:Author>
        <b:NameList>
          <b:Person>
            <b:Last>Justo</b:Last>
            <b:First>Alejandra</b:First>
            <b:Middle>Adriana Montiel</b:Middle>
          </b:Person>
        </b:NameList>
      </b:Author>
    </b:Author>
    <b:InternetSiteTitle>Research Gate </b:InternetSiteTitle>
    <b:Month>May</b:Month>
    <b:URL>https://www.researchgate.net/publication/333161843_Should_CSR_be_mandatory_voluntary_or_both/references</b:URL>
    <b:RefOrder>6</b:RefOrder>
  </b:Source>
  <b:Source>
    <b:Tag>gre18</b:Tag>
    <b:SourceType>InternetSite</b:SourceType>
    <b:Guid>{3AA9595E-F51E-4ADC-837C-C03753BB4B9E}</b:Guid>
    <b:Title>PRCA Ethical Champions Award Best Small PR Agency 2019</b:Title>
    <b:InternetSiteTitle>greenhouse.agency</b:InternetSiteTitle>
    <b:Year>2018</b:Year>
    <b:URL>https://www.greenhouse.agency</b:URL>
    <b:Author>
      <b:Author>
        <b:Corporate>greenhouse.agency</b:Corporate>
      </b:Author>
    </b:Author>
    <b:RefOrder>7</b:RefOrder>
  </b:Source>
  <b:Source>
    <b:Tag>Wil21</b:Tag>
    <b:SourceType>Report</b:SourceType>
    <b:Guid>{C71A6029-163F-4A62-BDDF-B35BF7CA0E3D}</b:Guid>
    <b:Author>
      <b:Author>
        <b:NameList>
          <b:Person>
            <b:Last>Willard</b:Last>
            <b:First>Bob</b:First>
          </b:Person>
        </b:NameList>
      </b:Author>
    </b:Author>
    <b:Title>The 21st century sustainable enterprise Force Field</b:Title>
    <b:Year>2021</b:Year>
    <b:Month>February</b:Month>
    <b:Publisher>Sustainability Advantage </b:Publisher>
    <b:City>Ontario</b:City>
    <b:RefOrder>8</b:RefOrder>
  </b:Source>
  <b:Source>
    <b:Tag>Mil05</b:Tag>
    <b:SourceType>ConferenceProceedings</b:SourceType>
    <b:Guid>{636F46D5-41E2-4534-A9C9-6EC8570B45CC}</b:Guid>
    <b:Title>Rethinking the Social Responsibilities of Business</b:Title>
    <b:Year>2005</b:Year>
    <b:Author>
      <b:Author>
        <b:NameList>
          <b:Person>
            <b:Last>Friedman</b:Last>
            <b:First>Milton</b:First>
          </b:Person>
        </b:NameList>
      </b:Author>
    </b:Author>
    <b:Pages>1-8</b:Pages>
    <b:RefOrder>10</b:RefOrder>
  </b:Source>
  <b:Source>
    <b:Tag>Mar192</b:Tag>
    <b:SourceType>JournalArticle</b:SourceType>
    <b:Guid>{0F9D5EBB-AC5E-46DE-AA24-90BAEAB7E284}</b:Guid>
    <b:Author>
      <b:Author>
        <b:NameList>
          <b:Person>
            <b:Last>Pieroni</b:Last>
            <b:First>Marina</b:First>
            <b:Middle>P.P</b:Middle>
          </b:Person>
        </b:NameList>
      </b:Author>
    </b:Author>
    <b:Title>Business model innovation for circular economy and sustainability:A review of approaches</b:Title>
    <b:JournalName>Journal of Cleaner Production</b:JournalName>
    <b:Year>2019</b:Year>
    <b:Pages>198-216</b:Pages>
    <b:RefOrder>12</b:RefOrder>
  </b:Source>
  <b:Source>
    <b:Tag>Wel15</b:Tag>
    <b:SourceType>Report</b:SourceType>
    <b:Guid>{CA685DB4-AFCE-41B3-B03E-A426AB17D993}</b:Guid>
    <b:Title>well-being-of-future-generations-wales-act-</b:Title>
    <b:Year>2015</b:Year>
    <b:City>Cardiff</b:City>
    <b:Publisher>Crown</b:Publisher>
    <b:Author>
      <b:Author>
        <b:Corporate>Welsh Assembly Government</b:Corporate>
      </b:Author>
    </b:Author>
    <b:RefOrder>13</b:RefOrder>
  </b:Source>
  <b:Source>
    <b:Tag>EFS74</b:Tag>
    <b:SourceType>Book</b:SourceType>
    <b:Guid>{DAAAE538-2DEB-4D60-B787-1973195E1143}</b:Guid>
    <b:Title>Small is beautiful - a study of economics as if people mattered</b:Title>
    <b:Year>1974</b:Year>
    <b:Author>
      <b:Author>
        <b:NameList>
          <b:Person>
            <b:Last>Shumacher</b:Last>
            <b:First>E</b:First>
            <b:Middle>F</b:Middle>
          </b:Person>
        </b:NameList>
      </b:Author>
    </b:Author>
    <b:Publisher>Bond and Briggs</b:Publisher>
    <b:RefOrder>11</b:RefOrder>
  </b:Source>
  <b:Source>
    <b:Tag>REd14</b:Tag>
    <b:SourceType>InternetSite</b:SourceType>
    <b:Guid>{68DD40C0-DC5C-4939-A73A-A6FA93627DD9}</b:Guid>
    <b:Title>Business is about purpose</b:Title>
    <b:Year>2014</b:Year>
    <b:Author>
      <b:Author>
        <b:NameList>
          <b:Person>
            <b:Last>Freeman</b:Last>
            <b:First>R</b:First>
            <b:Middle>Edward</b:Middle>
          </b:Person>
        </b:NameList>
      </b:Author>
    </b:Author>
    <b:InternetSiteTitle> Ted Talk</b:InternetSiteTitle>
    <b:Month>Jan</b:Month>
    <b:Day>25</b:Day>
    <b:URL>YouTube.Tedxtalks</b:URL>
    <b:RefOrder>15</b:RefOrder>
  </b:Source>
  <b:Source>
    <b:Tag>Car66</b:Tag>
    <b:SourceType>ArticleInAPeriodical</b:SourceType>
    <b:Guid>{1A5FBCE6-2455-46E2-B0F9-5C70361E3CE2}</b:Guid>
    <b:Title>"Ten Minute Town" Designed Around Pathway System</b:Title>
    <b:Year>1966</b:Year>
    <b:Month>October</b:Month>
    <b:URL>https:about.jstor.org/</b:URL>
    <b:Author>
      <b:Author>
        <b:NameList>
          <b:Person>
            <b:Last>Cartson</b:Last>
            <b:First>E.</b:First>
            <b:Middle>M.</b:Middle>
          </b:Person>
        </b:NameList>
      </b:Author>
    </b:Author>
    <b:PeriodicalTitle>: Landscape Architecture Magazine , OCTOBER, 1966, Vol. 57, No. 1 (OCTOBER,</b:PeriodicalTitle>
    <b:Pages>1</b:Pages>
    <b:RefOrder>16</b:RefOrder>
  </b:Source>
  <b:Source>
    <b:Tag>Mar07</b:Tag>
    <b:SourceType>InternetSite</b:SourceType>
    <b:Guid>{0FB40375-444D-4480-965C-B21AD37A47D7}</b:Guid>
    <b:Author>
      <b:Author>
        <b:Corporate>Marketing week</b:Corporate>
      </b:Author>
    </b:Author>
    <b:Title>Marketing Week</b:Title>
    <b:InternetSiteTitle>Nestle Unilever and P &amp; G under attack from Greenpeace</b:InternetSiteTitle>
    <b:Year>2007</b:Year>
    <b:Month>November</b:Month>
    <b:Day>18</b:Day>
    <b:URL>marketingweek.com</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48ED8A-FCBE-46F4-B3C5-F291047886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3002</Words>
  <Characters>17118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Sandra Richards-Davies 1909084</Company>
  <LinksUpToDate>false</LinksUpToDate>
  <CharactersWithSpaces>20080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essay should be based on your interpretation of the following quotation: ‘Business social responsibility should not be coerced; it is a voluntary decision that the entrepreneurial leadership of every company must make on its own. ‘John Mackey, Whole Foods Market CEO. Drawing from relevant theory on business ethics and using contemporary examples critically analyse the extent to which you agree with John Mackey’s viewpoint.</dc:title>
  <dc:subject/>
  <dc:creator>Alex Bell</dc:creator>
  <cp:keywords/>
  <dc:description/>
  <cp:lastModifiedBy>Sandra Terri Richards-Davies (1909084)</cp:lastModifiedBy>
  <cp:revision>2</cp:revision>
  <dcterms:created xsi:type="dcterms:W3CDTF">2022-02-14T09:37:00Z</dcterms:created>
  <dcterms:modified xsi:type="dcterms:W3CDTF">2022-02-14T09:37:00Z</dcterms:modified>
</cp:coreProperties>
</file>