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0D60D9" w14:textId="77777777" w:rsidR="00880851" w:rsidRPr="00094E34" w:rsidRDefault="00880851" w:rsidP="00880851">
      <w:pPr>
        <w:pStyle w:val="NormalWeb"/>
        <w:spacing w:line="360" w:lineRule="auto"/>
        <w:ind w:right="-23"/>
        <w:rPr>
          <w:rFonts w:ascii="Candara" w:hAnsi="Candara"/>
          <w:sz w:val="24"/>
          <w:szCs w:val="24"/>
        </w:rPr>
      </w:pPr>
      <w:r w:rsidRPr="00094E34">
        <w:rPr>
          <w:rStyle w:val="Strong"/>
          <w:rFonts w:ascii="Arial" w:eastAsiaTheme="minorHAnsi" w:hAnsi="Arial" w:cs="Arial"/>
          <w:sz w:val="24"/>
          <w:szCs w:val="24"/>
          <w:lang w:eastAsia="en-US"/>
        </w:rPr>
        <w:t xml:space="preserve">AHAN5008: material worlds: </w:t>
      </w:r>
      <w:r w:rsidRPr="00094E34">
        <w:rPr>
          <w:rFonts w:ascii="Arial" w:eastAsiaTheme="minorHAnsi" w:hAnsi="Arial" w:cs="Arial"/>
          <w:b/>
          <w:sz w:val="24"/>
          <w:szCs w:val="24"/>
          <w:lang w:eastAsia="en-US"/>
        </w:rPr>
        <w:t>economic relations</w:t>
      </w:r>
    </w:p>
    <w:p w14:paraId="306E303F" w14:textId="4D739101" w:rsidR="00880851" w:rsidRDefault="00880851" w:rsidP="00880851">
      <w:pPr>
        <w:pStyle w:val="NormalWeb"/>
        <w:spacing w:line="360" w:lineRule="auto"/>
        <w:ind w:right="-23"/>
        <w:rPr>
          <w:rFonts w:ascii="Candara" w:hAnsi="Candara"/>
          <w:color w:val="7232AD"/>
          <w:sz w:val="24"/>
          <w:szCs w:val="24"/>
        </w:rPr>
      </w:pPr>
      <w:r w:rsidRPr="00094E34">
        <w:rPr>
          <w:rFonts w:ascii="Arial" w:hAnsi="Arial" w:cs="Arial"/>
          <w:b/>
          <w:sz w:val="24"/>
          <w:szCs w:val="24"/>
        </w:rPr>
        <w:t>Assignment 2:</w:t>
      </w:r>
      <w:r w:rsidRPr="00094E34">
        <w:rPr>
          <w:rFonts w:ascii="Arial" w:hAnsi="Arial" w:cs="Arial"/>
          <w:sz w:val="24"/>
          <w:szCs w:val="24"/>
        </w:rPr>
        <w:t xml:space="preserve"> </w:t>
      </w:r>
      <w:r w:rsidR="00094E34">
        <w:rPr>
          <w:rFonts w:ascii="Arial" w:hAnsi="Arial" w:cs="Arial"/>
          <w:sz w:val="24"/>
          <w:szCs w:val="24"/>
        </w:rPr>
        <w:t>Tracey McGillvray-1602399</w:t>
      </w:r>
      <w:r>
        <w:rPr>
          <w:rFonts w:ascii="Arial" w:hAnsi="Arial" w:cs="Arial"/>
          <w:color w:val="7030A0"/>
          <w:sz w:val="24"/>
          <w:szCs w:val="24"/>
        </w:rPr>
        <w:tab/>
      </w:r>
      <w:r>
        <w:rPr>
          <w:rFonts w:ascii="Arial" w:hAnsi="Arial" w:cs="Arial"/>
          <w:color w:val="7030A0"/>
          <w:sz w:val="24"/>
          <w:szCs w:val="24"/>
        </w:rPr>
        <w:tab/>
      </w:r>
    </w:p>
    <w:p w14:paraId="326A1856" w14:textId="50AF39BE" w:rsidR="008A43B7" w:rsidRPr="00034C3D" w:rsidRDefault="008A43B7" w:rsidP="00034C3D">
      <w:pPr>
        <w:pStyle w:val="NormalWeb"/>
        <w:spacing w:line="360" w:lineRule="auto"/>
        <w:ind w:right="-23"/>
        <w:rPr>
          <w:rFonts w:ascii="Candara" w:hAnsi="Candara"/>
          <w:color w:val="7232AD"/>
          <w:sz w:val="24"/>
          <w:szCs w:val="24"/>
        </w:rPr>
      </w:pPr>
    </w:p>
    <w:p w14:paraId="1676B890" w14:textId="77777777" w:rsidR="000B748D" w:rsidRDefault="000B748D">
      <w:pPr>
        <w:rPr>
          <w:rFonts w:ascii="Arial" w:hAnsi="Arial" w:cs="Arial"/>
          <w:sz w:val="24"/>
          <w:szCs w:val="24"/>
        </w:rPr>
      </w:pPr>
    </w:p>
    <w:p w14:paraId="63932794" w14:textId="1D0C2D7C" w:rsidR="00A50808" w:rsidRDefault="00FD485D">
      <w:pPr>
        <w:rPr>
          <w:rFonts w:ascii="Arial" w:hAnsi="Arial" w:cs="Arial"/>
          <w:sz w:val="24"/>
          <w:szCs w:val="24"/>
        </w:rPr>
      </w:pPr>
      <w:r>
        <w:rPr>
          <w:rFonts w:ascii="Arial" w:hAnsi="Arial" w:cs="Arial"/>
          <w:sz w:val="24"/>
          <w:szCs w:val="24"/>
        </w:rPr>
        <w:t>The material object of choice to be analysed is in the form of a small toy</w:t>
      </w:r>
      <w:r w:rsidR="00A075AC">
        <w:rPr>
          <w:rFonts w:ascii="Arial" w:hAnsi="Arial" w:cs="Arial"/>
          <w:sz w:val="24"/>
          <w:szCs w:val="24"/>
        </w:rPr>
        <w:t>, fashioned from</w:t>
      </w:r>
      <w:r w:rsidR="00932E1A">
        <w:rPr>
          <w:rFonts w:ascii="Arial" w:hAnsi="Arial" w:cs="Arial"/>
          <w:sz w:val="24"/>
          <w:szCs w:val="24"/>
        </w:rPr>
        <w:t xml:space="preserve"> soft alpaca wool, resembling an</w:t>
      </w:r>
      <w:r>
        <w:rPr>
          <w:rFonts w:ascii="Arial" w:hAnsi="Arial" w:cs="Arial"/>
          <w:sz w:val="24"/>
          <w:szCs w:val="24"/>
        </w:rPr>
        <w:t xml:space="preserve"> alpaca. </w:t>
      </w:r>
      <w:r w:rsidR="001306DE">
        <w:rPr>
          <w:rFonts w:ascii="Arial" w:hAnsi="Arial" w:cs="Arial"/>
          <w:sz w:val="24"/>
          <w:szCs w:val="24"/>
        </w:rPr>
        <w:t>Initially applying two approaches, predominantly biographical objects</w:t>
      </w:r>
      <w:r w:rsidR="007036B1">
        <w:rPr>
          <w:rFonts w:ascii="Arial" w:hAnsi="Arial" w:cs="Arial"/>
          <w:sz w:val="24"/>
          <w:szCs w:val="24"/>
        </w:rPr>
        <w:t>,</w:t>
      </w:r>
      <w:r w:rsidR="001306DE">
        <w:rPr>
          <w:rFonts w:ascii="Arial" w:hAnsi="Arial" w:cs="Arial"/>
          <w:sz w:val="24"/>
          <w:szCs w:val="24"/>
        </w:rPr>
        <w:t xml:space="preserve"> with a critical debate around the idea of </w:t>
      </w:r>
      <w:r w:rsidR="004D344B">
        <w:rPr>
          <w:rFonts w:ascii="Arial" w:hAnsi="Arial" w:cs="Arial"/>
          <w:sz w:val="24"/>
          <w:szCs w:val="24"/>
        </w:rPr>
        <w:t>M</w:t>
      </w:r>
      <w:r w:rsidR="001306DE">
        <w:rPr>
          <w:rFonts w:ascii="Arial" w:hAnsi="Arial" w:cs="Arial"/>
          <w:sz w:val="24"/>
          <w:szCs w:val="24"/>
        </w:rPr>
        <w:t>c</w:t>
      </w:r>
      <w:r w:rsidR="004D344B">
        <w:rPr>
          <w:rFonts w:ascii="Arial" w:hAnsi="Arial" w:cs="Arial"/>
          <w:sz w:val="24"/>
          <w:szCs w:val="24"/>
        </w:rPr>
        <w:t>D</w:t>
      </w:r>
      <w:r w:rsidR="001306DE">
        <w:rPr>
          <w:rFonts w:ascii="Arial" w:hAnsi="Arial" w:cs="Arial"/>
          <w:sz w:val="24"/>
          <w:szCs w:val="24"/>
        </w:rPr>
        <w:t>onaldization</w:t>
      </w:r>
      <w:r w:rsidR="006B73E0">
        <w:rPr>
          <w:rFonts w:ascii="Arial" w:hAnsi="Arial" w:cs="Arial"/>
          <w:sz w:val="24"/>
          <w:szCs w:val="24"/>
        </w:rPr>
        <w:t>.</w:t>
      </w:r>
    </w:p>
    <w:p w14:paraId="1F624C9B" w14:textId="77777777" w:rsidR="006B73E0" w:rsidRDefault="006B73E0">
      <w:pPr>
        <w:rPr>
          <w:rFonts w:ascii="Arial" w:hAnsi="Arial" w:cs="Arial"/>
          <w:sz w:val="24"/>
          <w:szCs w:val="24"/>
        </w:rPr>
      </w:pPr>
    </w:p>
    <w:p w14:paraId="1921A91B" w14:textId="77777777" w:rsidR="00680AE7" w:rsidRDefault="00620F10">
      <w:pPr>
        <w:rPr>
          <w:rFonts w:ascii="Arial" w:hAnsi="Arial" w:cs="Arial"/>
          <w:sz w:val="24"/>
          <w:szCs w:val="24"/>
        </w:rPr>
      </w:pPr>
      <w:r>
        <w:rPr>
          <w:rFonts w:ascii="Arial" w:hAnsi="Arial" w:cs="Arial"/>
          <w:sz w:val="24"/>
          <w:szCs w:val="24"/>
        </w:rPr>
        <w:t xml:space="preserve">This tiny alpaca stands five </w:t>
      </w:r>
      <w:r w:rsidR="006B73E0">
        <w:rPr>
          <w:rFonts w:ascii="Arial" w:hAnsi="Arial" w:cs="Arial"/>
          <w:sz w:val="24"/>
          <w:szCs w:val="24"/>
        </w:rPr>
        <w:t>centimetres</w:t>
      </w:r>
      <w:r>
        <w:rPr>
          <w:rFonts w:ascii="Arial" w:hAnsi="Arial" w:cs="Arial"/>
          <w:sz w:val="24"/>
          <w:szCs w:val="24"/>
        </w:rPr>
        <w:t xml:space="preserve"> tall, black stitching giving form to the face, </w:t>
      </w:r>
      <w:r w:rsidR="006B73E0">
        <w:rPr>
          <w:rFonts w:ascii="Arial" w:hAnsi="Arial" w:cs="Arial"/>
          <w:sz w:val="24"/>
          <w:szCs w:val="24"/>
        </w:rPr>
        <w:t>namely the</w:t>
      </w:r>
      <w:r>
        <w:rPr>
          <w:rFonts w:ascii="Arial" w:hAnsi="Arial" w:cs="Arial"/>
          <w:sz w:val="24"/>
          <w:szCs w:val="24"/>
        </w:rPr>
        <w:t xml:space="preserve"> nose and mouth, whereas the eyes are made of glass and the ears are made from</w:t>
      </w:r>
      <w:r w:rsidR="004B6D7D">
        <w:rPr>
          <w:rFonts w:ascii="Arial" w:hAnsi="Arial" w:cs="Arial"/>
          <w:sz w:val="24"/>
          <w:szCs w:val="24"/>
        </w:rPr>
        <w:t xml:space="preserve"> scraps of alpaca</w:t>
      </w:r>
      <w:r>
        <w:rPr>
          <w:rFonts w:ascii="Arial" w:hAnsi="Arial" w:cs="Arial"/>
          <w:sz w:val="24"/>
          <w:szCs w:val="24"/>
        </w:rPr>
        <w:t xml:space="preserve"> hide. </w:t>
      </w:r>
      <w:r w:rsidR="007036B1">
        <w:rPr>
          <w:rFonts w:ascii="Arial" w:hAnsi="Arial" w:cs="Arial"/>
          <w:sz w:val="24"/>
          <w:szCs w:val="24"/>
        </w:rPr>
        <w:t xml:space="preserve">A small piece of cloth, not dissimilar to that of a </w:t>
      </w:r>
      <w:r w:rsidR="006B73E0">
        <w:rPr>
          <w:rFonts w:ascii="Arial" w:hAnsi="Arial" w:cs="Arial"/>
          <w:sz w:val="24"/>
          <w:szCs w:val="24"/>
        </w:rPr>
        <w:t>Peruvian</w:t>
      </w:r>
      <w:r w:rsidR="007036B1">
        <w:rPr>
          <w:rFonts w:ascii="Arial" w:hAnsi="Arial" w:cs="Arial"/>
          <w:sz w:val="24"/>
          <w:szCs w:val="24"/>
        </w:rPr>
        <w:t xml:space="preserve"> rug</w:t>
      </w:r>
      <w:r w:rsidR="004B6D7D">
        <w:rPr>
          <w:rFonts w:ascii="Arial" w:hAnsi="Arial" w:cs="Arial"/>
          <w:sz w:val="24"/>
          <w:szCs w:val="24"/>
        </w:rPr>
        <w:t xml:space="preserve"> or poncho</w:t>
      </w:r>
      <w:r w:rsidR="007036B1">
        <w:rPr>
          <w:rFonts w:ascii="Arial" w:hAnsi="Arial" w:cs="Arial"/>
          <w:sz w:val="24"/>
          <w:szCs w:val="24"/>
        </w:rPr>
        <w:t xml:space="preserve">, has been stitched to the alpacas back and bright coloured threads hang from the face like reigns. </w:t>
      </w:r>
      <w:r w:rsidR="006B73E0">
        <w:rPr>
          <w:rFonts w:ascii="Arial" w:hAnsi="Arial" w:cs="Arial"/>
          <w:sz w:val="24"/>
          <w:szCs w:val="24"/>
        </w:rPr>
        <w:t xml:space="preserve">The alpaca wool is very soft to touch, </w:t>
      </w:r>
      <w:r w:rsidR="004B6D7D">
        <w:rPr>
          <w:rFonts w:ascii="Arial" w:hAnsi="Arial" w:cs="Arial"/>
          <w:sz w:val="24"/>
          <w:szCs w:val="24"/>
        </w:rPr>
        <w:t>encouraging stroking</w:t>
      </w:r>
      <w:r w:rsidR="00680AE7">
        <w:rPr>
          <w:rFonts w:ascii="Arial" w:hAnsi="Arial" w:cs="Arial"/>
          <w:sz w:val="24"/>
          <w:szCs w:val="24"/>
        </w:rPr>
        <w:t xml:space="preserve"> and </w:t>
      </w:r>
      <w:r w:rsidR="006B73E0">
        <w:rPr>
          <w:rFonts w:ascii="Arial" w:hAnsi="Arial" w:cs="Arial"/>
          <w:sz w:val="24"/>
          <w:szCs w:val="24"/>
        </w:rPr>
        <w:t xml:space="preserve">stimulating the senses. </w:t>
      </w:r>
      <w:r w:rsidR="00AB4482">
        <w:rPr>
          <w:rFonts w:ascii="Arial" w:hAnsi="Arial" w:cs="Arial"/>
          <w:sz w:val="24"/>
          <w:szCs w:val="24"/>
        </w:rPr>
        <w:t>This object is handmade by</w:t>
      </w:r>
      <w:r w:rsidR="00680AE7">
        <w:rPr>
          <w:rFonts w:ascii="Arial" w:hAnsi="Arial" w:cs="Arial"/>
          <w:sz w:val="24"/>
          <w:szCs w:val="24"/>
        </w:rPr>
        <w:t xml:space="preserve"> the</w:t>
      </w:r>
      <w:r w:rsidR="00AB4482">
        <w:rPr>
          <w:rFonts w:ascii="Arial" w:hAnsi="Arial" w:cs="Arial"/>
          <w:sz w:val="24"/>
          <w:szCs w:val="24"/>
        </w:rPr>
        <w:t xml:space="preserve"> </w:t>
      </w:r>
      <w:r w:rsidR="004B6D7D">
        <w:rPr>
          <w:rFonts w:ascii="Arial" w:hAnsi="Arial" w:cs="Arial"/>
          <w:sz w:val="24"/>
          <w:szCs w:val="24"/>
        </w:rPr>
        <w:t>local farming communities who reside in the mountains of Peru, namely The Andes.</w:t>
      </w:r>
    </w:p>
    <w:p w14:paraId="3B613FA2" w14:textId="33745348" w:rsidR="00680AE7" w:rsidRDefault="00022E44">
      <w:pPr>
        <w:rPr>
          <w:rFonts w:ascii="Arial" w:hAnsi="Arial" w:cs="Arial"/>
          <w:sz w:val="24"/>
          <w:szCs w:val="24"/>
        </w:rPr>
      </w:pPr>
      <w:r>
        <w:rPr>
          <w:rFonts w:ascii="Arial" w:hAnsi="Arial" w:cs="Arial"/>
          <w:sz w:val="24"/>
          <w:szCs w:val="24"/>
        </w:rPr>
        <w:t>Alpacas have been</w:t>
      </w:r>
      <w:r w:rsidR="00C803A9">
        <w:rPr>
          <w:rFonts w:ascii="Arial" w:hAnsi="Arial" w:cs="Arial"/>
          <w:sz w:val="24"/>
          <w:szCs w:val="24"/>
        </w:rPr>
        <w:t xml:space="preserve"> domesticated and</w:t>
      </w:r>
      <w:r>
        <w:rPr>
          <w:rFonts w:ascii="Arial" w:hAnsi="Arial" w:cs="Arial"/>
          <w:sz w:val="24"/>
          <w:szCs w:val="24"/>
        </w:rPr>
        <w:t xml:space="preserve"> bred for their wool for over five thousand years</w:t>
      </w:r>
      <w:r w:rsidR="00094E34">
        <w:rPr>
          <w:rFonts w:ascii="Arial" w:hAnsi="Arial" w:cs="Arial"/>
          <w:sz w:val="24"/>
          <w:szCs w:val="24"/>
        </w:rPr>
        <w:t>.</w:t>
      </w:r>
    </w:p>
    <w:p w14:paraId="1CD306FD" w14:textId="77777777" w:rsidR="00CB346D" w:rsidRDefault="00CB346D">
      <w:pPr>
        <w:rPr>
          <w:rFonts w:ascii="Arial" w:hAnsi="Arial" w:cs="Arial"/>
          <w:sz w:val="24"/>
          <w:szCs w:val="24"/>
        </w:rPr>
      </w:pPr>
    </w:p>
    <w:p w14:paraId="66BFE948" w14:textId="62B47FC9" w:rsidR="00EE248E" w:rsidRDefault="00CB346D">
      <w:pPr>
        <w:rPr>
          <w:rFonts w:ascii="Arial" w:hAnsi="Arial" w:cs="Arial"/>
          <w:sz w:val="24"/>
          <w:szCs w:val="24"/>
        </w:rPr>
      </w:pPr>
      <w:r>
        <w:rPr>
          <w:rFonts w:ascii="Arial" w:hAnsi="Arial" w:cs="Arial"/>
          <w:sz w:val="24"/>
          <w:szCs w:val="24"/>
        </w:rPr>
        <w:t xml:space="preserve">The flag of Peru contains a coat of arms where sits a vicuna, a relation to the alpaca and llama, this </w:t>
      </w:r>
      <w:r w:rsidR="00094E34">
        <w:rPr>
          <w:rFonts w:ascii="Arial" w:hAnsi="Arial" w:cs="Arial"/>
          <w:sz w:val="24"/>
          <w:szCs w:val="24"/>
        </w:rPr>
        <w:t>symbolises</w:t>
      </w:r>
      <w:r>
        <w:rPr>
          <w:rFonts w:ascii="Arial" w:hAnsi="Arial" w:cs="Arial"/>
          <w:sz w:val="24"/>
          <w:szCs w:val="24"/>
        </w:rPr>
        <w:t xml:space="preserve"> how alpacas are embedded deeply within the Peruvian culture.</w:t>
      </w:r>
      <w:r w:rsidR="004073FA">
        <w:rPr>
          <w:rFonts w:ascii="Arial" w:hAnsi="Arial" w:cs="Arial"/>
          <w:sz w:val="24"/>
          <w:szCs w:val="24"/>
        </w:rPr>
        <w:t xml:space="preserve"> There is also a quina, </w:t>
      </w:r>
      <w:r w:rsidR="00094E34">
        <w:rPr>
          <w:rFonts w:ascii="Arial" w:hAnsi="Arial" w:cs="Arial"/>
          <w:sz w:val="24"/>
          <w:szCs w:val="24"/>
        </w:rPr>
        <w:t>(</w:t>
      </w:r>
      <w:r w:rsidR="004073FA">
        <w:rPr>
          <w:rFonts w:ascii="Arial" w:hAnsi="Arial" w:cs="Arial"/>
          <w:sz w:val="24"/>
          <w:szCs w:val="24"/>
        </w:rPr>
        <w:t>cinchona tree</w:t>
      </w:r>
      <w:r w:rsidR="00094E34">
        <w:rPr>
          <w:rFonts w:ascii="Arial" w:hAnsi="Arial" w:cs="Arial"/>
          <w:sz w:val="24"/>
          <w:szCs w:val="24"/>
        </w:rPr>
        <w:t>)</w:t>
      </w:r>
      <w:r w:rsidR="004073FA">
        <w:rPr>
          <w:rFonts w:ascii="Arial" w:hAnsi="Arial" w:cs="Arial"/>
          <w:sz w:val="24"/>
          <w:szCs w:val="24"/>
        </w:rPr>
        <w:t xml:space="preserve"> and a cornucopia of gold</w:t>
      </w:r>
      <w:r w:rsidR="003E2489">
        <w:rPr>
          <w:rFonts w:ascii="Arial" w:hAnsi="Arial" w:cs="Arial"/>
          <w:sz w:val="24"/>
          <w:szCs w:val="24"/>
        </w:rPr>
        <w:t xml:space="preserve"> coins,</w:t>
      </w:r>
      <w:r w:rsidR="004073FA">
        <w:rPr>
          <w:rFonts w:ascii="Arial" w:hAnsi="Arial" w:cs="Arial"/>
          <w:sz w:val="24"/>
          <w:szCs w:val="24"/>
        </w:rPr>
        <w:t xml:space="preserve"> these three items symbolising the </w:t>
      </w:r>
      <w:r w:rsidR="003E2489">
        <w:rPr>
          <w:rFonts w:ascii="Arial" w:hAnsi="Arial" w:cs="Arial"/>
          <w:sz w:val="24"/>
          <w:szCs w:val="24"/>
        </w:rPr>
        <w:t>three natural kingdoms of flora, fauna and mineral.</w:t>
      </w:r>
      <w:r w:rsidR="00094E34">
        <w:rPr>
          <w:rFonts w:ascii="Arial" w:hAnsi="Arial" w:cs="Arial"/>
          <w:sz w:val="24"/>
          <w:szCs w:val="24"/>
        </w:rPr>
        <w:t xml:space="preserve"> </w:t>
      </w:r>
    </w:p>
    <w:p w14:paraId="4197376F" w14:textId="77777777" w:rsidR="00467F60" w:rsidRDefault="00467F60">
      <w:pPr>
        <w:rPr>
          <w:rFonts w:ascii="Arial" w:hAnsi="Arial" w:cs="Arial"/>
          <w:sz w:val="24"/>
          <w:szCs w:val="24"/>
        </w:rPr>
      </w:pPr>
    </w:p>
    <w:p w14:paraId="6B655309" w14:textId="77777777" w:rsidR="00A6508C" w:rsidRDefault="00EE248E">
      <w:pPr>
        <w:rPr>
          <w:rFonts w:ascii="Arial" w:hAnsi="Arial" w:cs="Arial"/>
          <w:sz w:val="24"/>
          <w:szCs w:val="24"/>
        </w:rPr>
      </w:pPr>
      <w:r>
        <w:rPr>
          <w:rFonts w:ascii="Arial" w:hAnsi="Arial" w:cs="Arial"/>
          <w:sz w:val="24"/>
          <w:szCs w:val="24"/>
        </w:rPr>
        <w:t>M</w:t>
      </w:r>
      <w:r w:rsidR="003546DE">
        <w:rPr>
          <w:rFonts w:ascii="Arial" w:hAnsi="Arial" w:cs="Arial"/>
          <w:sz w:val="24"/>
          <w:szCs w:val="24"/>
        </w:rPr>
        <w:t>any</w:t>
      </w:r>
      <w:r>
        <w:rPr>
          <w:rFonts w:ascii="Arial" w:hAnsi="Arial" w:cs="Arial"/>
          <w:sz w:val="24"/>
          <w:szCs w:val="24"/>
        </w:rPr>
        <w:t xml:space="preserve"> of the farmers are poor and yet the luxurious fibres are situ within the higher value market, creating a vast spacial discrepancy of uneven economic distribution.</w:t>
      </w:r>
    </w:p>
    <w:p w14:paraId="292F5EFB" w14:textId="48A2D641" w:rsidR="0068216F" w:rsidRDefault="0068216F">
      <w:pPr>
        <w:rPr>
          <w:rFonts w:ascii="Arial" w:hAnsi="Arial" w:cs="Arial"/>
          <w:sz w:val="24"/>
          <w:szCs w:val="24"/>
        </w:rPr>
      </w:pPr>
      <w:r>
        <w:rPr>
          <w:rFonts w:ascii="Arial" w:hAnsi="Arial" w:cs="Arial"/>
          <w:sz w:val="24"/>
          <w:szCs w:val="24"/>
        </w:rPr>
        <w:t>Th</w:t>
      </w:r>
      <w:r w:rsidR="00EE248E">
        <w:rPr>
          <w:rFonts w:ascii="Arial" w:hAnsi="Arial" w:cs="Arial"/>
          <w:sz w:val="24"/>
          <w:szCs w:val="24"/>
        </w:rPr>
        <w:t>is</w:t>
      </w:r>
      <w:r>
        <w:rPr>
          <w:rFonts w:ascii="Arial" w:hAnsi="Arial" w:cs="Arial"/>
          <w:sz w:val="24"/>
          <w:szCs w:val="24"/>
        </w:rPr>
        <w:t xml:space="preserve"> </w:t>
      </w:r>
      <w:r w:rsidR="00780FD0">
        <w:rPr>
          <w:rFonts w:ascii="Arial" w:hAnsi="Arial" w:cs="Arial"/>
          <w:sz w:val="24"/>
          <w:szCs w:val="24"/>
        </w:rPr>
        <w:t xml:space="preserve">uneven distribution of wealth amongst the farming communities have led </w:t>
      </w:r>
      <w:r w:rsidR="00467F60">
        <w:rPr>
          <w:rFonts w:ascii="Arial" w:hAnsi="Arial" w:cs="Arial"/>
          <w:sz w:val="24"/>
          <w:szCs w:val="24"/>
        </w:rPr>
        <w:t xml:space="preserve">many </w:t>
      </w:r>
      <w:r w:rsidR="00780FD0">
        <w:rPr>
          <w:rFonts w:ascii="Arial" w:hAnsi="Arial" w:cs="Arial"/>
          <w:sz w:val="24"/>
          <w:szCs w:val="24"/>
        </w:rPr>
        <w:t>charitable organisations</w:t>
      </w:r>
      <w:r w:rsidR="00D27D15">
        <w:rPr>
          <w:rFonts w:ascii="Arial" w:hAnsi="Arial" w:cs="Arial"/>
          <w:sz w:val="24"/>
          <w:szCs w:val="24"/>
        </w:rPr>
        <w:t xml:space="preserve"> to intervene</w:t>
      </w:r>
      <w:r w:rsidR="00467F60">
        <w:rPr>
          <w:rFonts w:ascii="Arial" w:hAnsi="Arial" w:cs="Arial"/>
          <w:sz w:val="24"/>
          <w:szCs w:val="24"/>
        </w:rPr>
        <w:t xml:space="preserve"> and assist,</w:t>
      </w:r>
      <w:r w:rsidR="00D27D15">
        <w:rPr>
          <w:rFonts w:ascii="Arial" w:hAnsi="Arial" w:cs="Arial"/>
          <w:sz w:val="24"/>
          <w:szCs w:val="24"/>
        </w:rPr>
        <w:t xml:space="preserve"> enabling the poorer sector, </w:t>
      </w:r>
      <w:r w:rsidR="00EE248E">
        <w:rPr>
          <w:rFonts w:ascii="Arial" w:hAnsi="Arial" w:cs="Arial"/>
          <w:sz w:val="24"/>
          <w:szCs w:val="24"/>
        </w:rPr>
        <w:t>to diversify and improve their economic situation.</w:t>
      </w:r>
    </w:p>
    <w:p w14:paraId="195B8D71" w14:textId="77777777" w:rsidR="00D27D15" w:rsidRDefault="00D27D15">
      <w:pPr>
        <w:rPr>
          <w:rFonts w:ascii="Arial" w:hAnsi="Arial" w:cs="Arial"/>
          <w:sz w:val="24"/>
          <w:szCs w:val="24"/>
        </w:rPr>
      </w:pPr>
    </w:p>
    <w:p w14:paraId="684DDBC0" w14:textId="691E32A6" w:rsidR="000B748D" w:rsidRDefault="001306DE">
      <w:pPr>
        <w:rPr>
          <w:rFonts w:ascii="Arial" w:hAnsi="Arial" w:cs="Arial"/>
          <w:sz w:val="24"/>
          <w:szCs w:val="24"/>
        </w:rPr>
      </w:pPr>
      <w:r>
        <w:rPr>
          <w:rFonts w:ascii="Arial" w:hAnsi="Arial" w:cs="Arial"/>
          <w:sz w:val="24"/>
          <w:szCs w:val="24"/>
        </w:rPr>
        <w:t>The</w:t>
      </w:r>
      <w:r w:rsidR="00A843FA">
        <w:rPr>
          <w:rFonts w:ascii="Arial" w:hAnsi="Arial" w:cs="Arial"/>
          <w:sz w:val="24"/>
          <w:szCs w:val="24"/>
        </w:rPr>
        <w:t xml:space="preserve"> company that sells this toy</w:t>
      </w:r>
      <w:r w:rsidR="003546DE">
        <w:rPr>
          <w:rFonts w:ascii="Arial" w:hAnsi="Arial" w:cs="Arial"/>
          <w:sz w:val="24"/>
          <w:szCs w:val="24"/>
        </w:rPr>
        <w:t>,</w:t>
      </w:r>
      <w:r w:rsidR="00A843FA">
        <w:rPr>
          <w:rFonts w:ascii="Arial" w:hAnsi="Arial" w:cs="Arial"/>
          <w:sz w:val="24"/>
          <w:szCs w:val="24"/>
        </w:rPr>
        <w:t xml:space="preserve"> </w:t>
      </w:r>
      <w:r w:rsidR="005366D9">
        <w:rPr>
          <w:rFonts w:ascii="Arial" w:hAnsi="Arial" w:cs="Arial"/>
          <w:sz w:val="24"/>
          <w:szCs w:val="24"/>
        </w:rPr>
        <w:t>assure the buyer that fair trade for their employees is paramount and that good husbandry assures happy herds.</w:t>
      </w:r>
    </w:p>
    <w:p w14:paraId="4689F18E" w14:textId="38BA1C1D" w:rsidR="00756A61" w:rsidRDefault="00756A61">
      <w:pPr>
        <w:rPr>
          <w:rFonts w:ascii="Arial" w:hAnsi="Arial" w:cs="Arial"/>
          <w:sz w:val="24"/>
          <w:szCs w:val="24"/>
        </w:rPr>
      </w:pPr>
      <w:r>
        <w:rPr>
          <w:rFonts w:ascii="Arial" w:hAnsi="Arial" w:cs="Arial"/>
          <w:sz w:val="24"/>
          <w:szCs w:val="24"/>
        </w:rPr>
        <w:t xml:space="preserve">Many of the </w:t>
      </w:r>
      <w:r w:rsidR="00467F60">
        <w:rPr>
          <w:rFonts w:ascii="Arial" w:hAnsi="Arial" w:cs="Arial"/>
          <w:sz w:val="24"/>
          <w:szCs w:val="24"/>
        </w:rPr>
        <w:t>c</w:t>
      </w:r>
      <w:r>
        <w:rPr>
          <w:rFonts w:ascii="Arial" w:hAnsi="Arial" w:cs="Arial"/>
          <w:sz w:val="24"/>
          <w:szCs w:val="24"/>
        </w:rPr>
        <w:t>ompanies and charities supporting the farmers state that fair trade, fair wages and sustainability are embedded within their businesses in order to help and improve the Andean communities.</w:t>
      </w:r>
    </w:p>
    <w:p w14:paraId="0DF43B55" w14:textId="77777777" w:rsidR="00B51FB4" w:rsidRDefault="00EE37D3">
      <w:pPr>
        <w:rPr>
          <w:rFonts w:ascii="Arial" w:hAnsi="Arial" w:cs="Arial"/>
          <w:sz w:val="24"/>
          <w:szCs w:val="24"/>
        </w:rPr>
      </w:pPr>
      <w:r>
        <w:rPr>
          <w:rFonts w:ascii="Arial" w:hAnsi="Arial" w:cs="Arial"/>
          <w:sz w:val="24"/>
          <w:szCs w:val="24"/>
        </w:rPr>
        <w:t>The primary source of income is derived from alpaca farms in the Andes mountains.</w:t>
      </w:r>
    </w:p>
    <w:p w14:paraId="6D94D28A" w14:textId="77777777" w:rsidR="00EE37D3" w:rsidRDefault="00EE37D3">
      <w:pPr>
        <w:rPr>
          <w:rFonts w:ascii="Arial" w:hAnsi="Arial" w:cs="Arial"/>
          <w:sz w:val="24"/>
          <w:szCs w:val="24"/>
        </w:rPr>
      </w:pPr>
      <w:r>
        <w:rPr>
          <w:rFonts w:ascii="Arial" w:hAnsi="Arial" w:cs="Arial"/>
          <w:sz w:val="24"/>
          <w:szCs w:val="24"/>
        </w:rPr>
        <w:t>The alpaca is the cultural symbol of Peru and farming alpacas dates back to the sixteenth century.</w:t>
      </w:r>
    </w:p>
    <w:p w14:paraId="015DEDD9" w14:textId="77777777" w:rsidR="00BB6F15" w:rsidRDefault="00BB6F15">
      <w:pPr>
        <w:rPr>
          <w:rFonts w:ascii="Arial" w:hAnsi="Arial" w:cs="Arial"/>
          <w:sz w:val="24"/>
          <w:szCs w:val="24"/>
        </w:rPr>
      </w:pPr>
    </w:p>
    <w:p w14:paraId="0B7A5F19" w14:textId="47614A96" w:rsidR="00813AAE" w:rsidRDefault="00813AAE">
      <w:pPr>
        <w:rPr>
          <w:rFonts w:ascii="Arial" w:hAnsi="Arial" w:cs="Arial"/>
          <w:sz w:val="24"/>
          <w:szCs w:val="24"/>
        </w:rPr>
      </w:pPr>
      <w:r>
        <w:rPr>
          <w:rFonts w:ascii="Arial" w:hAnsi="Arial" w:cs="Arial"/>
          <w:sz w:val="24"/>
          <w:szCs w:val="24"/>
        </w:rPr>
        <w:t>The poorer</w:t>
      </w:r>
      <w:r w:rsidR="00E916AE">
        <w:rPr>
          <w:rFonts w:ascii="Arial" w:hAnsi="Arial" w:cs="Arial"/>
          <w:sz w:val="24"/>
          <w:szCs w:val="24"/>
        </w:rPr>
        <w:t xml:space="preserve"> small</w:t>
      </w:r>
      <w:r>
        <w:rPr>
          <w:rFonts w:ascii="Arial" w:hAnsi="Arial" w:cs="Arial"/>
          <w:sz w:val="24"/>
          <w:szCs w:val="24"/>
        </w:rPr>
        <w:t xml:space="preserve"> rural alpaca farming communities</w:t>
      </w:r>
      <w:r w:rsidR="00467F60">
        <w:rPr>
          <w:rFonts w:ascii="Arial" w:hAnsi="Arial" w:cs="Arial"/>
          <w:sz w:val="24"/>
          <w:szCs w:val="24"/>
        </w:rPr>
        <w:t>,</w:t>
      </w:r>
      <w:r>
        <w:rPr>
          <w:rFonts w:ascii="Arial" w:hAnsi="Arial" w:cs="Arial"/>
          <w:sz w:val="24"/>
          <w:szCs w:val="24"/>
        </w:rPr>
        <w:t xml:space="preserve"> </w:t>
      </w:r>
      <w:r w:rsidR="00E916AE">
        <w:rPr>
          <w:rFonts w:ascii="Arial" w:hAnsi="Arial" w:cs="Arial"/>
          <w:sz w:val="24"/>
          <w:szCs w:val="24"/>
        </w:rPr>
        <w:t>stand little chance of competing with the more affluent alpaca farms</w:t>
      </w:r>
      <w:r w:rsidR="00467F60">
        <w:rPr>
          <w:rFonts w:ascii="Arial" w:hAnsi="Arial" w:cs="Arial"/>
          <w:sz w:val="24"/>
          <w:szCs w:val="24"/>
        </w:rPr>
        <w:t>,</w:t>
      </w:r>
      <w:r w:rsidR="00E916AE">
        <w:rPr>
          <w:rFonts w:ascii="Arial" w:hAnsi="Arial" w:cs="Arial"/>
          <w:sz w:val="24"/>
          <w:szCs w:val="24"/>
        </w:rPr>
        <w:t xml:space="preserve"> due ma</w:t>
      </w:r>
      <w:r w:rsidR="00467F60">
        <w:rPr>
          <w:rFonts w:ascii="Arial" w:hAnsi="Arial" w:cs="Arial"/>
          <w:sz w:val="24"/>
          <w:szCs w:val="24"/>
        </w:rPr>
        <w:t>inly to scientific advances that enable</w:t>
      </w:r>
      <w:r w:rsidR="00E916AE">
        <w:rPr>
          <w:rFonts w:ascii="Arial" w:hAnsi="Arial" w:cs="Arial"/>
          <w:sz w:val="24"/>
          <w:szCs w:val="24"/>
        </w:rPr>
        <w:t xml:space="preserve"> the </w:t>
      </w:r>
      <w:r w:rsidR="00D43F4C">
        <w:rPr>
          <w:rFonts w:ascii="Arial" w:hAnsi="Arial" w:cs="Arial"/>
          <w:sz w:val="24"/>
          <w:szCs w:val="24"/>
        </w:rPr>
        <w:t>DNA</w:t>
      </w:r>
      <w:r w:rsidR="00E916AE">
        <w:rPr>
          <w:rFonts w:ascii="Arial" w:hAnsi="Arial" w:cs="Arial"/>
          <w:sz w:val="24"/>
          <w:szCs w:val="24"/>
        </w:rPr>
        <w:t xml:space="preserve"> test</w:t>
      </w:r>
      <w:r w:rsidR="00467F60">
        <w:rPr>
          <w:rFonts w:ascii="Arial" w:hAnsi="Arial" w:cs="Arial"/>
          <w:sz w:val="24"/>
          <w:szCs w:val="24"/>
        </w:rPr>
        <w:t>s</w:t>
      </w:r>
      <w:r w:rsidR="00E916AE">
        <w:rPr>
          <w:rFonts w:ascii="Arial" w:hAnsi="Arial" w:cs="Arial"/>
          <w:sz w:val="24"/>
          <w:szCs w:val="24"/>
        </w:rPr>
        <w:t xml:space="preserve"> </w:t>
      </w:r>
      <w:r w:rsidR="00467F60">
        <w:rPr>
          <w:rFonts w:ascii="Arial" w:hAnsi="Arial" w:cs="Arial"/>
          <w:sz w:val="24"/>
          <w:szCs w:val="24"/>
        </w:rPr>
        <w:t>of</w:t>
      </w:r>
      <w:r w:rsidR="00E916AE">
        <w:rPr>
          <w:rFonts w:ascii="Arial" w:hAnsi="Arial" w:cs="Arial"/>
          <w:sz w:val="24"/>
          <w:szCs w:val="24"/>
        </w:rPr>
        <w:t xml:space="preserve"> stock and fibre</w:t>
      </w:r>
      <w:r w:rsidR="00467F60">
        <w:rPr>
          <w:rFonts w:ascii="Arial" w:hAnsi="Arial" w:cs="Arial"/>
          <w:sz w:val="24"/>
          <w:szCs w:val="24"/>
        </w:rPr>
        <w:t xml:space="preserve"> that</w:t>
      </w:r>
      <w:r w:rsidR="00E916AE">
        <w:rPr>
          <w:rFonts w:ascii="Arial" w:hAnsi="Arial" w:cs="Arial"/>
          <w:sz w:val="24"/>
          <w:szCs w:val="24"/>
        </w:rPr>
        <w:t xml:space="preserve"> control</w:t>
      </w:r>
      <w:r w:rsidR="00467F60">
        <w:rPr>
          <w:rFonts w:ascii="Arial" w:hAnsi="Arial" w:cs="Arial"/>
          <w:sz w:val="24"/>
          <w:szCs w:val="24"/>
        </w:rPr>
        <w:t xml:space="preserve"> the commodification value of the alpaca wool.</w:t>
      </w:r>
    </w:p>
    <w:p w14:paraId="3B566F3A" w14:textId="77777777" w:rsidR="00DC3CCE" w:rsidRDefault="006E67F7">
      <w:pPr>
        <w:rPr>
          <w:rFonts w:ascii="Arial" w:hAnsi="Arial" w:cs="Arial"/>
          <w:sz w:val="24"/>
          <w:szCs w:val="24"/>
        </w:rPr>
      </w:pPr>
      <w:r>
        <w:rPr>
          <w:rFonts w:ascii="Arial" w:hAnsi="Arial" w:cs="Arial"/>
          <w:sz w:val="24"/>
          <w:szCs w:val="24"/>
        </w:rPr>
        <w:t>It is the people that farm alpacas in their own right</w:t>
      </w:r>
      <w:r w:rsidR="00467F60">
        <w:rPr>
          <w:rFonts w:ascii="Arial" w:hAnsi="Arial" w:cs="Arial"/>
          <w:sz w:val="24"/>
          <w:szCs w:val="24"/>
        </w:rPr>
        <w:t>,</w:t>
      </w:r>
      <w:r>
        <w:rPr>
          <w:rFonts w:ascii="Arial" w:hAnsi="Arial" w:cs="Arial"/>
          <w:sz w:val="24"/>
          <w:szCs w:val="24"/>
        </w:rPr>
        <w:t xml:space="preserve"> who make the things</w:t>
      </w:r>
      <w:r w:rsidR="00DC3CCE">
        <w:rPr>
          <w:rFonts w:ascii="Arial" w:hAnsi="Arial" w:cs="Arial"/>
          <w:sz w:val="24"/>
          <w:szCs w:val="24"/>
        </w:rPr>
        <w:t>,</w:t>
      </w:r>
      <w:r>
        <w:rPr>
          <w:rFonts w:ascii="Arial" w:hAnsi="Arial" w:cs="Arial"/>
          <w:sz w:val="24"/>
          <w:szCs w:val="24"/>
        </w:rPr>
        <w:t xml:space="preserve"> that</w:t>
      </w:r>
      <w:r w:rsidR="00467F60">
        <w:rPr>
          <w:rFonts w:ascii="Arial" w:hAnsi="Arial" w:cs="Arial"/>
          <w:sz w:val="24"/>
          <w:szCs w:val="24"/>
        </w:rPr>
        <w:t xml:space="preserve"> give the</w:t>
      </w:r>
      <w:r>
        <w:rPr>
          <w:rFonts w:ascii="Arial" w:hAnsi="Arial" w:cs="Arial"/>
          <w:sz w:val="24"/>
          <w:szCs w:val="24"/>
        </w:rPr>
        <w:t xml:space="preserve"> real associated personal interaction and</w:t>
      </w:r>
      <w:r w:rsidR="00467F60">
        <w:rPr>
          <w:rFonts w:ascii="Arial" w:hAnsi="Arial" w:cs="Arial"/>
          <w:sz w:val="24"/>
          <w:szCs w:val="24"/>
        </w:rPr>
        <w:t xml:space="preserve"> by</w:t>
      </w:r>
      <w:r>
        <w:rPr>
          <w:rFonts w:ascii="Arial" w:hAnsi="Arial" w:cs="Arial"/>
          <w:sz w:val="24"/>
          <w:szCs w:val="24"/>
        </w:rPr>
        <w:t xml:space="preserve"> being sold through a </w:t>
      </w:r>
      <w:r w:rsidR="00F05B70">
        <w:rPr>
          <w:rFonts w:ascii="Arial" w:hAnsi="Arial" w:cs="Arial"/>
          <w:sz w:val="24"/>
          <w:szCs w:val="24"/>
        </w:rPr>
        <w:t>charity,</w:t>
      </w:r>
      <w:r>
        <w:rPr>
          <w:rFonts w:ascii="Arial" w:hAnsi="Arial" w:cs="Arial"/>
          <w:sz w:val="24"/>
          <w:szCs w:val="24"/>
        </w:rPr>
        <w:t xml:space="preserve"> </w:t>
      </w:r>
      <w:r w:rsidR="00467F60">
        <w:rPr>
          <w:rFonts w:ascii="Arial" w:hAnsi="Arial" w:cs="Arial"/>
          <w:sz w:val="24"/>
          <w:szCs w:val="24"/>
        </w:rPr>
        <w:t xml:space="preserve">the consumer </w:t>
      </w:r>
      <w:r>
        <w:rPr>
          <w:rFonts w:ascii="Arial" w:hAnsi="Arial" w:cs="Arial"/>
          <w:sz w:val="24"/>
          <w:szCs w:val="24"/>
        </w:rPr>
        <w:t xml:space="preserve">can automatically know that </w:t>
      </w:r>
      <w:r w:rsidR="00DC3CCE">
        <w:rPr>
          <w:rFonts w:ascii="Arial" w:hAnsi="Arial" w:cs="Arial"/>
          <w:sz w:val="24"/>
          <w:szCs w:val="24"/>
        </w:rPr>
        <w:t>their</w:t>
      </w:r>
      <w:r>
        <w:rPr>
          <w:rFonts w:ascii="Arial" w:hAnsi="Arial" w:cs="Arial"/>
          <w:sz w:val="24"/>
          <w:szCs w:val="24"/>
        </w:rPr>
        <w:t xml:space="preserve"> money is going back to </w:t>
      </w:r>
      <w:r w:rsidR="00F05B70">
        <w:rPr>
          <w:rFonts w:ascii="Arial" w:hAnsi="Arial" w:cs="Arial"/>
          <w:sz w:val="24"/>
          <w:szCs w:val="24"/>
        </w:rPr>
        <w:t>those</w:t>
      </w:r>
      <w:r>
        <w:rPr>
          <w:rFonts w:ascii="Arial" w:hAnsi="Arial" w:cs="Arial"/>
          <w:sz w:val="24"/>
          <w:szCs w:val="24"/>
        </w:rPr>
        <w:t xml:space="preserve"> people who made it.</w:t>
      </w:r>
    </w:p>
    <w:p w14:paraId="1DAC93F8" w14:textId="77777777" w:rsidR="00DC3CCE" w:rsidRDefault="006E67F7">
      <w:pPr>
        <w:rPr>
          <w:rFonts w:ascii="Arial" w:hAnsi="Arial" w:cs="Arial"/>
          <w:sz w:val="24"/>
          <w:szCs w:val="24"/>
        </w:rPr>
      </w:pPr>
      <w:r>
        <w:rPr>
          <w:rFonts w:ascii="Arial" w:hAnsi="Arial" w:cs="Arial"/>
          <w:sz w:val="24"/>
          <w:szCs w:val="24"/>
        </w:rPr>
        <w:lastRenderedPageBreak/>
        <w:t>People will buy it for altruistic reasons, because of th</w:t>
      </w:r>
      <w:r w:rsidR="00DC3CCE">
        <w:rPr>
          <w:rFonts w:ascii="Arial" w:hAnsi="Arial" w:cs="Arial"/>
          <w:sz w:val="24"/>
          <w:szCs w:val="24"/>
        </w:rPr>
        <w:t>e</w:t>
      </w:r>
      <w:r>
        <w:rPr>
          <w:rFonts w:ascii="Arial" w:hAnsi="Arial" w:cs="Arial"/>
          <w:sz w:val="24"/>
          <w:szCs w:val="24"/>
        </w:rPr>
        <w:t xml:space="preserve"> link to the culture that is seen as the exotic other.</w:t>
      </w:r>
    </w:p>
    <w:p w14:paraId="016AA595" w14:textId="70F6681E" w:rsidR="001E6B33" w:rsidRDefault="006E67F7">
      <w:pPr>
        <w:rPr>
          <w:rFonts w:ascii="Arial" w:hAnsi="Arial" w:cs="Arial"/>
          <w:sz w:val="24"/>
          <w:szCs w:val="24"/>
        </w:rPr>
      </w:pPr>
      <w:r>
        <w:rPr>
          <w:rFonts w:ascii="Arial" w:hAnsi="Arial" w:cs="Arial"/>
          <w:sz w:val="24"/>
          <w:szCs w:val="24"/>
        </w:rPr>
        <w:t>This gives the purchaser</w:t>
      </w:r>
      <w:r w:rsidR="00FC1840">
        <w:rPr>
          <w:rFonts w:ascii="Arial" w:hAnsi="Arial" w:cs="Arial"/>
          <w:sz w:val="24"/>
          <w:szCs w:val="24"/>
        </w:rPr>
        <w:t xml:space="preserve"> the</w:t>
      </w:r>
      <w:r>
        <w:rPr>
          <w:rFonts w:ascii="Arial" w:hAnsi="Arial" w:cs="Arial"/>
          <w:sz w:val="24"/>
          <w:szCs w:val="24"/>
        </w:rPr>
        <w:t xml:space="preserve"> feeling like they have travelled to South America because they possess part of it</w:t>
      </w:r>
      <w:r w:rsidR="00D85A81">
        <w:rPr>
          <w:rFonts w:ascii="Arial" w:hAnsi="Arial" w:cs="Arial"/>
          <w:sz w:val="24"/>
          <w:szCs w:val="24"/>
        </w:rPr>
        <w:t xml:space="preserve">. </w:t>
      </w:r>
      <w:r w:rsidR="00FC1840">
        <w:rPr>
          <w:rFonts w:ascii="Arial" w:hAnsi="Arial" w:cs="Arial"/>
          <w:sz w:val="24"/>
          <w:szCs w:val="24"/>
        </w:rPr>
        <w:t xml:space="preserve"> </w:t>
      </w:r>
      <w:r w:rsidR="00D85A81">
        <w:rPr>
          <w:rFonts w:ascii="Arial" w:hAnsi="Arial" w:cs="Arial"/>
          <w:sz w:val="24"/>
          <w:szCs w:val="24"/>
        </w:rPr>
        <w:t>A</w:t>
      </w:r>
      <w:r>
        <w:rPr>
          <w:rFonts w:ascii="Arial" w:hAnsi="Arial" w:cs="Arial"/>
          <w:sz w:val="24"/>
          <w:szCs w:val="24"/>
        </w:rPr>
        <w:t>s a very different kind of consumerism, it stands up against Mc</w:t>
      </w:r>
      <w:r w:rsidR="005327DB">
        <w:rPr>
          <w:rFonts w:ascii="Arial" w:hAnsi="Arial" w:cs="Arial"/>
          <w:sz w:val="24"/>
          <w:szCs w:val="24"/>
        </w:rPr>
        <w:t>D</w:t>
      </w:r>
      <w:r>
        <w:rPr>
          <w:rFonts w:ascii="Arial" w:hAnsi="Arial" w:cs="Arial"/>
          <w:sz w:val="24"/>
          <w:szCs w:val="24"/>
        </w:rPr>
        <w:t>onaldization because it has all these other factors that are making it important. Showing how it competes and what makes it a viable consumer product when we understand that Mc</w:t>
      </w:r>
      <w:r w:rsidR="00DC3CCE">
        <w:rPr>
          <w:rFonts w:ascii="Arial" w:hAnsi="Arial" w:cs="Arial"/>
          <w:sz w:val="24"/>
          <w:szCs w:val="24"/>
        </w:rPr>
        <w:t>D</w:t>
      </w:r>
      <w:r>
        <w:rPr>
          <w:rFonts w:ascii="Arial" w:hAnsi="Arial" w:cs="Arial"/>
          <w:sz w:val="24"/>
          <w:szCs w:val="24"/>
        </w:rPr>
        <w:t>onaldization is so powerful in our consumer culture. Some of what drives these people to sell their products is to gain money to buy into the global consumerism that M</w:t>
      </w:r>
      <w:r w:rsidR="005327DB">
        <w:rPr>
          <w:rFonts w:ascii="Arial" w:hAnsi="Arial" w:cs="Arial"/>
          <w:sz w:val="24"/>
          <w:szCs w:val="24"/>
        </w:rPr>
        <w:t>cD</w:t>
      </w:r>
      <w:r>
        <w:rPr>
          <w:rFonts w:ascii="Arial" w:hAnsi="Arial" w:cs="Arial"/>
          <w:sz w:val="24"/>
          <w:szCs w:val="24"/>
        </w:rPr>
        <w:t>onaldization stands for. Mc</w:t>
      </w:r>
      <w:r w:rsidR="005327DB">
        <w:rPr>
          <w:rFonts w:ascii="Arial" w:hAnsi="Arial" w:cs="Arial"/>
          <w:sz w:val="24"/>
          <w:szCs w:val="24"/>
        </w:rPr>
        <w:t>D</w:t>
      </w:r>
      <w:r>
        <w:rPr>
          <w:rFonts w:ascii="Arial" w:hAnsi="Arial" w:cs="Arial"/>
          <w:sz w:val="24"/>
          <w:szCs w:val="24"/>
        </w:rPr>
        <w:t>onaldization drives the production to some degree</w:t>
      </w:r>
      <w:r w:rsidR="005327DB">
        <w:rPr>
          <w:rFonts w:ascii="Arial" w:hAnsi="Arial" w:cs="Arial"/>
          <w:sz w:val="24"/>
          <w:szCs w:val="24"/>
        </w:rPr>
        <w:t>,</w:t>
      </w:r>
      <w:r>
        <w:rPr>
          <w:rFonts w:ascii="Arial" w:hAnsi="Arial" w:cs="Arial"/>
          <w:sz w:val="24"/>
          <w:szCs w:val="24"/>
        </w:rPr>
        <w:t xml:space="preserve"> because the money that is raised as a consequence could go back into that world</w:t>
      </w:r>
      <w:r w:rsidR="001E6B33">
        <w:rPr>
          <w:rFonts w:ascii="Arial" w:hAnsi="Arial" w:cs="Arial"/>
          <w:sz w:val="24"/>
          <w:szCs w:val="24"/>
        </w:rPr>
        <w:t xml:space="preserve">, the culture of the people who made these artefacts. </w:t>
      </w:r>
    </w:p>
    <w:p w14:paraId="045EB45F" w14:textId="77777777" w:rsidR="005327DB" w:rsidRDefault="005327DB">
      <w:pPr>
        <w:rPr>
          <w:rFonts w:ascii="Arial" w:hAnsi="Arial" w:cs="Arial"/>
          <w:sz w:val="24"/>
          <w:szCs w:val="24"/>
        </w:rPr>
      </w:pPr>
    </w:p>
    <w:p w14:paraId="3151A74C" w14:textId="05C2682C" w:rsidR="001E6B33" w:rsidRDefault="001E6B33">
      <w:pPr>
        <w:rPr>
          <w:rFonts w:ascii="Arial" w:hAnsi="Arial" w:cs="Arial"/>
          <w:sz w:val="24"/>
          <w:szCs w:val="24"/>
        </w:rPr>
      </w:pPr>
      <w:r>
        <w:rPr>
          <w:rFonts w:ascii="Arial" w:hAnsi="Arial" w:cs="Arial"/>
          <w:sz w:val="24"/>
          <w:szCs w:val="24"/>
        </w:rPr>
        <w:t>The Peruvian people rely on the alpaca for their income and existence. The Spanish came and tried to break the culture down, massacring tens of thousands of people and alpacas.</w:t>
      </w:r>
      <w:r w:rsidR="00F05B70">
        <w:rPr>
          <w:rFonts w:ascii="Arial" w:hAnsi="Arial" w:cs="Arial"/>
          <w:sz w:val="24"/>
          <w:szCs w:val="24"/>
        </w:rPr>
        <w:t xml:space="preserve"> </w:t>
      </w:r>
    </w:p>
    <w:p w14:paraId="3FE93003" w14:textId="403A5350" w:rsidR="001E6B33" w:rsidRDefault="001E6B33">
      <w:pPr>
        <w:rPr>
          <w:rFonts w:ascii="Arial" w:hAnsi="Arial" w:cs="Arial"/>
          <w:sz w:val="24"/>
          <w:szCs w:val="24"/>
        </w:rPr>
      </w:pPr>
      <w:r>
        <w:rPr>
          <w:rFonts w:ascii="Arial" w:hAnsi="Arial" w:cs="Arial"/>
          <w:sz w:val="24"/>
          <w:szCs w:val="24"/>
        </w:rPr>
        <w:t>Alpacas serve a triple purpose, carrying (pack)</w:t>
      </w:r>
      <w:r w:rsidR="005327DB">
        <w:rPr>
          <w:rFonts w:ascii="Arial" w:hAnsi="Arial" w:cs="Arial"/>
          <w:sz w:val="24"/>
          <w:szCs w:val="24"/>
        </w:rPr>
        <w:t>,</w:t>
      </w:r>
      <w:r>
        <w:rPr>
          <w:rFonts w:ascii="Arial" w:hAnsi="Arial" w:cs="Arial"/>
          <w:sz w:val="24"/>
          <w:szCs w:val="24"/>
        </w:rPr>
        <w:t xml:space="preserve"> meat and wool, this is not often seen in herd animals. Horses are reared for their meat and carrying, sheep are reared for meat and wool.</w:t>
      </w:r>
    </w:p>
    <w:p w14:paraId="1250A424" w14:textId="65D7818E" w:rsidR="007709CE" w:rsidRDefault="001E6B33">
      <w:pPr>
        <w:rPr>
          <w:rFonts w:ascii="Arial" w:hAnsi="Arial" w:cs="Arial"/>
          <w:sz w:val="24"/>
          <w:szCs w:val="24"/>
        </w:rPr>
      </w:pPr>
      <w:r>
        <w:rPr>
          <w:rFonts w:ascii="Arial" w:hAnsi="Arial" w:cs="Arial"/>
          <w:sz w:val="24"/>
          <w:szCs w:val="24"/>
        </w:rPr>
        <w:t xml:space="preserve">At first appearance, this small artefact could be mistaken as a piece of ‘tat’, mass produced and </w:t>
      </w:r>
      <w:r w:rsidR="007B6679">
        <w:rPr>
          <w:rFonts w:ascii="Arial" w:hAnsi="Arial" w:cs="Arial"/>
          <w:sz w:val="24"/>
          <w:szCs w:val="24"/>
        </w:rPr>
        <w:t xml:space="preserve">possibly </w:t>
      </w:r>
      <w:bookmarkStart w:id="0" w:name="_GoBack"/>
      <w:bookmarkEnd w:id="0"/>
      <w:r>
        <w:rPr>
          <w:rFonts w:ascii="Arial" w:hAnsi="Arial" w:cs="Arial"/>
          <w:sz w:val="24"/>
          <w:szCs w:val="24"/>
        </w:rPr>
        <w:t>made in China</w:t>
      </w:r>
      <w:r w:rsidR="007709CE">
        <w:rPr>
          <w:rFonts w:ascii="Arial" w:hAnsi="Arial" w:cs="Arial"/>
          <w:sz w:val="24"/>
          <w:szCs w:val="24"/>
        </w:rPr>
        <w:t>, this buys into the McDonaldization argument. This artefact only gains authenticity because it is sold through companies that will give its authenticity to its origins.</w:t>
      </w:r>
    </w:p>
    <w:p w14:paraId="0DE16D69" w14:textId="0DEB8E81" w:rsidR="007709CE" w:rsidRDefault="007709CE">
      <w:pPr>
        <w:rPr>
          <w:rFonts w:ascii="Arial" w:hAnsi="Arial" w:cs="Arial"/>
          <w:sz w:val="24"/>
          <w:szCs w:val="24"/>
        </w:rPr>
      </w:pPr>
      <w:r>
        <w:rPr>
          <w:rFonts w:ascii="Arial" w:hAnsi="Arial" w:cs="Arial"/>
          <w:sz w:val="24"/>
          <w:szCs w:val="24"/>
        </w:rPr>
        <w:t xml:space="preserve">Selling pitch-buying into the cultural </w:t>
      </w:r>
      <w:r w:rsidR="005327DB">
        <w:rPr>
          <w:rFonts w:ascii="Arial" w:hAnsi="Arial" w:cs="Arial"/>
          <w:sz w:val="24"/>
          <w:szCs w:val="24"/>
        </w:rPr>
        <w:t>a</w:t>
      </w:r>
      <w:r>
        <w:rPr>
          <w:rFonts w:ascii="Arial" w:hAnsi="Arial" w:cs="Arial"/>
          <w:sz w:val="24"/>
          <w:szCs w:val="24"/>
        </w:rPr>
        <w:t>ssociation.</w:t>
      </w:r>
    </w:p>
    <w:p w14:paraId="32970DC4" w14:textId="77777777" w:rsidR="007709CE" w:rsidRDefault="007709CE">
      <w:pPr>
        <w:rPr>
          <w:rFonts w:ascii="Arial" w:hAnsi="Arial" w:cs="Arial"/>
          <w:sz w:val="24"/>
          <w:szCs w:val="24"/>
        </w:rPr>
      </w:pPr>
      <w:r>
        <w:rPr>
          <w:rFonts w:ascii="Arial" w:hAnsi="Arial" w:cs="Arial"/>
          <w:sz w:val="24"/>
          <w:szCs w:val="24"/>
        </w:rPr>
        <w:t>How does this item compete with big consumer markets?</w:t>
      </w:r>
    </w:p>
    <w:p w14:paraId="7F806A16" w14:textId="77777777" w:rsidR="007709CE" w:rsidRDefault="007709CE">
      <w:pPr>
        <w:rPr>
          <w:rFonts w:ascii="Arial" w:hAnsi="Arial" w:cs="Arial"/>
          <w:sz w:val="24"/>
          <w:szCs w:val="24"/>
        </w:rPr>
      </w:pPr>
      <w:r>
        <w:rPr>
          <w:rFonts w:ascii="Arial" w:hAnsi="Arial" w:cs="Arial"/>
          <w:sz w:val="24"/>
          <w:szCs w:val="24"/>
        </w:rPr>
        <w:t>How is it able to state its authenticity that it is not mass produced in China?</w:t>
      </w:r>
    </w:p>
    <w:p w14:paraId="180AA8CD" w14:textId="77777777" w:rsidR="007709CE" w:rsidRDefault="007709CE">
      <w:pPr>
        <w:rPr>
          <w:rFonts w:ascii="Arial" w:hAnsi="Arial" w:cs="Arial"/>
          <w:sz w:val="24"/>
          <w:szCs w:val="24"/>
        </w:rPr>
      </w:pPr>
      <w:r>
        <w:rPr>
          <w:rFonts w:ascii="Arial" w:hAnsi="Arial" w:cs="Arial"/>
          <w:sz w:val="24"/>
          <w:szCs w:val="24"/>
        </w:rPr>
        <w:t>Link to travel</w:t>
      </w:r>
    </w:p>
    <w:p w14:paraId="3BB637F3" w14:textId="77777777" w:rsidR="009B73DB" w:rsidRDefault="005327DB">
      <w:pPr>
        <w:rPr>
          <w:rFonts w:ascii="Arial" w:hAnsi="Arial" w:cs="Arial"/>
          <w:sz w:val="24"/>
          <w:szCs w:val="24"/>
        </w:rPr>
      </w:pPr>
      <w:r>
        <w:rPr>
          <w:rFonts w:ascii="Arial" w:hAnsi="Arial" w:cs="Arial"/>
          <w:sz w:val="24"/>
          <w:szCs w:val="24"/>
        </w:rPr>
        <w:t>T</w:t>
      </w:r>
      <w:r w:rsidR="007709CE">
        <w:rPr>
          <w:rFonts w:ascii="Arial" w:hAnsi="Arial" w:cs="Arial"/>
          <w:sz w:val="24"/>
          <w:szCs w:val="24"/>
        </w:rPr>
        <w:t xml:space="preserve">he type of person that buys into </w:t>
      </w:r>
      <w:r w:rsidR="00F05B70">
        <w:rPr>
          <w:rFonts w:ascii="Arial" w:hAnsi="Arial" w:cs="Arial"/>
          <w:sz w:val="24"/>
          <w:szCs w:val="24"/>
        </w:rPr>
        <w:t>these kinds of things</w:t>
      </w:r>
      <w:r w:rsidR="007709CE">
        <w:rPr>
          <w:rFonts w:ascii="Arial" w:hAnsi="Arial" w:cs="Arial"/>
          <w:sz w:val="24"/>
          <w:szCs w:val="24"/>
        </w:rPr>
        <w:t xml:space="preserve"> could be students travelling during a gap year. They like to buy artefacts from places they have visited around the world and then put them on show because they are representations of how cultural they are and how culturally diverse they are</w:t>
      </w:r>
      <w:r>
        <w:rPr>
          <w:rFonts w:ascii="Arial" w:hAnsi="Arial" w:cs="Arial"/>
          <w:sz w:val="24"/>
          <w:szCs w:val="24"/>
        </w:rPr>
        <w:t>.</w:t>
      </w:r>
      <w:r w:rsidR="007709CE">
        <w:rPr>
          <w:rFonts w:ascii="Arial" w:hAnsi="Arial" w:cs="Arial"/>
          <w:sz w:val="24"/>
          <w:szCs w:val="24"/>
        </w:rPr>
        <w:t xml:space="preserve"> </w:t>
      </w:r>
      <w:r>
        <w:rPr>
          <w:rFonts w:ascii="Arial" w:hAnsi="Arial" w:cs="Arial"/>
          <w:sz w:val="24"/>
          <w:szCs w:val="24"/>
        </w:rPr>
        <w:t>A</w:t>
      </w:r>
      <w:r w:rsidR="007709CE">
        <w:rPr>
          <w:rFonts w:ascii="Arial" w:hAnsi="Arial" w:cs="Arial"/>
          <w:sz w:val="24"/>
          <w:szCs w:val="24"/>
        </w:rPr>
        <w:t>s a people they are buying into the inclusive nature of their personhood by what they represent themselves with the artefacts on show in their homes.</w:t>
      </w:r>
    </w:p>
    <w:p w14:paraId="3D58A0A4" w14:textId="55940719" w:rsidR="007709CE" w:rsidRDefault="005327DB">
      <w:pPr>
        <w:rPr>
          <w:rFonts w:ascii="Arial" w:hAnsi="Arial" w:cs="Arial"/>
          <w:sz w:val="24"/>
          <w:szCs w:val="24"/>
        </w:rPr>
      </w:pPr>
      <w:r>
        <w:rPr>
          <w:rFonts w:ascii="Arial" w:hAnsi="Arial" w:cs="Arial"/>
          <w:sz w:val="24"/>
          <w:szCs w:val="24"/>
        </w:rPr>
        <w:t>T</w:t>
      </w:r>
      <w:r w:rsidR="007709CE">
        <w:rPr>
          <w:rFonts w:ascii="Arial" w:hAnsi="Arial" w:cs="Arial"/>
          <w:sz w:val="24"/>
          <w:szCs w:val="24"/>
        </w:rPr>
        <w:t>he mind of who the consumer is and why they would buy into that over and above the consumer products of McDonaldization is not aimed at the same type of people. Mc</w:t>
      </w:r>
      <w:r>
        <w:rPr>
          <w:rFonts w:ascii="Arial" w:hAnsi="Arial" w:cs="Arial"/>
          <w:sz w:val="24"/>
          <w:szCs w:val="24"/>
        </w:rPr>
        <w:t>D</w:t>
      </w:r>
      <w:r w:rsidR="007709CE">
        <w:rPr>
          <w:rFonts w:ascii="Arial" w:hAnsi="Arial" w:cs="Arial"/>
          <w:sz w:val="24"/>
          <w:szCs w:val="24"/>
        </w:rPr>
        <w:t>onaldization is aimed at the masses and some may say lower classes</w:t>
      </w:r>
      <w:r w:rsidR="009B73DB">
        <w:rPr>
          <w:rFonts w:ascii="Arial" w:hAnsi="Arial" w:cs="Arial"/>
          <w:sz w:val="24"/>
          <w:szCs w:val="24"/>
        </w:rPr>
        <w:t>,</w:t>
      </w:r>
      <w:r w:rsidR="007709CE">
        <w:rPr>
          <w:rFonts w:ascii="Arial" w:hAnsi="Arial" w:cs="Arial"/>
          <w:sz w:val="24"/>
          <w:szCs w:val="24"/>
        </w:rPr>
        <w:t xml:space="preserve"> because they think they are gaining status by associating with the pristine and labels.</w:t>
      </w:r>
      <w:r w:rsidR="009B73DB">
        <w:rPr>
          <w:rFonts w:ascii="Arial" w:hAnsi="Arial" w:cs="Arial"/>
          <w:sz w:val="24"/>
          <w:szCs w:val="24"/>
        </w:rPr>
        <w:t xml:space="preserve"> </w:t>
      </w:r>
      <w:r w:rsidR="007709CE">
        <w:rPr>
          <w:rFonts w:ascii="Arial" w:hAnsi="Arial" w:cs="Arial"/>
          <w:sz w:val="24"/>
          <w:szCs w:val="24"/>
        </w:rPr>
        <w:t>Fast food nation comes to mind.</w:t>
      </w:r>
    </w:p>
    <w:p w14:paraId="5D12D8FB" w14:textId="7B1BB2B0" w:rsidR="00300B07" w:rsidRDefault="007709CE">
      <w:pPr>
        <w:rPr>
          <w:rFonts w:ascii="Arial" w:hAnsi="Arial" w:cs="Arial"/>
          <w:sz w:val="24"/>
          <w:szCs w:val="24"/>
        </w:rPr>
      </w:pPr>
      <w:r>
        <w:rPr>
          <w:rFonts w:ascii="Arial" w:hAnsi="Arial" w:cs="Arial"/>
          <w:sz w:val="24"/>
          <w:szCs w:val="24"/>
        </w:rPr>
        <w:t>This item is not Mc</w:t>
      </w:r>
      <w:r w:rsidR="005327DB">
        <w:rPr>
          <w:rFonts w:ascii="Arial" w:hAnsi="Arial" w:cs="Arial"/>
          <w:sz w:val="24"/>
          <w:szCs w:val="24"/>
        </w:rPr>
        <w:t>D</w:t>
      </w:r>
      <w:r>
        <w:rPr>
          <w:rFonts w:ascii="Arial" w:hAnsi="Arial" w:cs="Arial"/>
          <w:sz w:val="24"/>
          <w:szCs w:val="24"/>
        </w:rPr>
        <w:t>onaldi</w:t>
      </w:r>
      <w:r w:rsidR="005327DB">
        <w:rPr>
          <w:rFonts w:ascii="Arial" w:hAnsi="Arial" w:cs="Arial"/>
          <w:sz w:val="24"/>
          <w:szCs w:val="24"/>
        </w:rPr>
        <w:t>z</w:t>
      </w:r>
      <w:r>
        <w:rPr>
          <w:rFonts w:ascii="Arial" w:hAnsi="Arial" w:cs="Arial"/>
          <w:sz w:val="24"/>
          <w:szCs w:val="24"/>
        </w:rPr>
        <w:t>ed at all. When things are sold, they are sold in a very specific manner which has the associated authenticity linked to them.</w:t>
      </w:r>
      <w:r w:rsidR="00300B07">
        <w:rPr>
          <w:rFonts w:ascii="Arial" w:hAnsi="Arial" w:cs="Arial"/>
          <w:sz w:val="24"/>
          <w:szCs w:val="24"/>
        </w:rPr>
        <w:t xml:space="preserve"> They are not just put on a shelf in a shop alongside other products, say from China, because that would decrease their value and authenticity and the market they would be aiming at would be very different. As such</w:t>
      </w:r>
      <w:r w:rsidR="00034C3D">
        <w:rPr>
          <w:rFonts w:ascii="Arial" w:hAnsi="Arial" w:cs="Arial"/>
          <w:sz w:val="24"/>
          <w:szCs w:val="24"/>
        </w:rPr>
        <w:t>,</w:t>
      </w:r>
      <w:r w:rsidR="00300B07">
        <w:rPr>
          <w:rFonts w:ascii="Arial" w:hAnsi="Arial" w:cs="Arial"/>
          <w:sz w:val="24"/>
          <w:szCs w:val="24"/>
        </w:rPr>
        <w:t xml:space="preserve"> a nominal amount of money would return to the producer and it wouldn’t be worth the</w:t>
      </w:r>
      <w:r w:rsidR="00034C3D">
        <w:rPr>
          <w:rFonts w:ascii="Arial" w:hAnsi="Arial" w:cs="Arial"/>
          <w:sz w:val="24"/>
          <w:szCs w:val="24"/>
        </w:rPr>
        <w:t xml:space="preserve"> producers</w:t>
      </w:r>
      <w:r w:rsidR="00300B07">
        <w:rPr>
          <w:rFonts w:ascii="Arial" w:hAnsi="Arial" w:cs="Arial"/>
          <w:sz w:val="24"/>
          <w:szCs w:val="24"/>
        </w:rPr>
        <w:t xml:space="preserve"> while.</w:t>
      </w:r>
    </w:p>
    <w:p w14:paraId="644B45BB" w14:textId="77777777" w:rsidR="00EC2634" w:rsidRDefault="00300B07">
      <w:pPr>
        <w:rPr>
          <w:rFonts w:ascii="Arial" w:hAnsi="Arial" w:cs="Arial"/>
          <w:sz w:val="24"/>
          <w:szCs w:val="24"/>
        </w:rPr>
      </w:pPr>
      <w:r>
        <w:rPr>
          <w:rFonts w:ascii="Arial" w:hAnsi="Arial" w:cs="Arial"/>
          <w:sz w:val="24"/>
          <w:szCs w:val="24"/>
        </w:rPr>
        <w:t>What the fibre fetches financially in Peru is very different to what the same fibre fetches in say the United States of America or Great Britain.</w:t>
      </w:r>
    </w:p>
    <w:p w14:paraId="75FD17AE" w14:textId="54A79D0C" w:rsidR="00BB1BF9" w:rsidRDefault="00BB1BF9">
      <w:pPr>
        <w:rPr>
          <w:rFonts w:ascii="Arial" w:hAnsi="Arial" w:cs="Arial"/>
          <w:sz w:val="24"/>
          <w:szCs w:val="24"/>
        </w:rPr>
      </w:pPr>
      <w:r>
        <w:rPr>
          <w:rFonts w:ascii="Arial" w:hAnsi="Arial" w:cs="Arial"/>
          <w:sz w:val="24"/>
          <w:szCs w:val="24"/>
        </w:rPr>
        <w:t xml:space="preserve">These objects are made for the charities </w:t>
      </w:r>
      <w:r w:rsidR="009B73DB">
        <w:rPr>
          <w:rFonts w:ascii="Arial" w:hAnsi="Arial" w:cs="Arial"/>
          <w:sz w:val="24"/>
          <w:szCs w:val="24"/>
        </w:rPr>
        <w:t>to</w:t>
      </w:r>
      <w:r>
        <w:rPr>
          <w:rFonts w:ascii="Arial" w:hAnsi="Arial" w:cs="Arial"/>
          <w:sz w:val="24"/>
          <w:szCs w:val="24"/>
        </w:rPr>
        <w:t xml:space="preserve"> export to sell and also for the tourist industry, they can also be purchased online and are predominantly made</w:t>
      </w:r>
      <w:r w:rsidR="0019786B">
        <w:rPr>
          <w:rFonts w:ascii="Arial" w:hAnsi="Arial" w:cs="Arial"/>
          <w:sz w:val="24"/>
          <w:szCs w:val="24"/>
        </w:rPr>
        <w:t xml:space="preserve"> for</w:t>
      </w:r>
      <w:r>
        <w:rPr>
          <w:rFonts w:ascii="Arial" w:hAnsi="Arial" w:cs="Arial"/>
          <w:sz w:val="24"/>
          <w:szCs w:val="24"/>
        </w:rPr>
        <w:t xml:space="preserve"> the touris</w:t>
      </w:r>
      <w:r w:rsidR="0019786B">
        <w:rPr>
          <w:rFonts w:ascii="Arial" w:hAnsi="Arial" w:cs="Arial"/>
          <w:sz w:val="24"/>
          <w:szCs w:val="24"/>
        </w:rPr>
        <w:t>t market</w:t>
      </w:r>
      <w:r>
        <w:rPr>
          <w:rFonts w:ascii="Arial" w:hAnsi="Arial" w:cs="Arial"/>
          <w:sz w:val="24"/>
          <w:szCs w:val="24"/>
        </w:rPr>
        <w:t xml:space="preserve"> and </w:t>
      </w:r>
      <w:r w:rsidR="0019786B">
        <w:rPr>
          <w:rFonts w:ascii="Arial" w:hAnsi="Arial" w:cs="Arial"/>
          <w:sz w:val="24"/>
          <w:szCs w:val="24"/>
        </w:rPr>
        <w:t>also</w:t>
      </w:r>
      <w:r>
        <w:rPr>
          <w:rFonts w:ascii="Arial" w:hAnsi="Arial" w:cs="Arial"/>
          <w:sz w:val="24"/>
          <w:szCs w:val="24"/>
        </w:rPr>
        <w:t xml:space="preserve"> mail order</w:t>
      </w:r>
      <w:r w:rsidR="00F05B70">
        <w:rPr>
          <w:rFonts w:ascii="Arial" w:hAnsi="Arial" w:cs="Arial"/>
          <w:sz w:val="24"/>
          <w:szCs w:val="24"/>
        </w:rPr>
        <w:t>.</w:t>
      </w:r>
    </w:p>
    <w:p w14:paraId="0A65DA3E" w14:textId="77E9AE0A" w:rsidR="00D85A81" w:rsidRDefault="00BB1BF9">
      <w:pPr>
        <w:rPr>
          <w:rFonts w:ascii="Arial" w:hAnsi="Arial" w:cs="Arial"/>
          <w:sz w:val="24"/>
          <w:szCs w:val="24"/>
        </w:rPr>
      </w:pPr>
      <w:r>
        <w:rPr>
          <w:rFonts w:ascii="Arial" w:hAnsi="Arial" w:cs="Arial"/>
          <w:sz w:val="24"/>
          <w:szCs w:val="24"/>
        </w:rPr>
        <w:t xml:space="preserve">The Peruvian </w:t>
      </w:r>
      <w:r w:rsidR="009B73DB">
        <w:rPr>
          <w:rFonts w:ascii="Arial" w:hAnsi="Arial" w:cs="Arial"/>
          <w:sz w:val="24"/>
          <w:szCs w:val="24"/>
        </w:rPr>
        <w:t>a</w:t>
      </w:r>
      <w:r>
        <w:rPr>
          <w:rFonts w:ascii="Arial" w:hAnsi="Arial" w:cs="Arial"/>
          <w:sz w:val="24"/>
          <w:szCs w:val="24"/>
        </w:rPr>
        <w:t>rtisans are using creativity</w:t>
      </w:r>
      <w:r w:rsidR="00D85A81">
        <w:rPr>
          <w:rFonts w:ascii="Arial" w:hAnsi="Arial" w:cs="Arial"/>
          <w:sz w:val="24"/>
          <w:szCs w:val="24"/>
        </w:rPr>
        <w:t xml:space="preserve"> and adaptability</w:t>
      </w:r>
      <w:r>
        <w:rPr>
          <w:rFonts w:ascii="Arial" w:hAnsi="Arial" w:cs="Arial"/>
          <w:sz w:val="24"/>
          <w:szCs w:val="24"/>
        </w:rPr>
        <w:t xml:space="preserve"> to gain access to the consumer market.</w:t>
      </w:r>
      <w:r w:rsidR="00D85A81">
        <w:rPr>
          <w:rFonts w:ascii="Arial" w:hAnsi="Arial" w:cs="Arial"/>
          <w:sz w:val="24"/>
          <w:szCs w:val="24"/>
        </w:rPr>
        <w:t xml:space="preserve"> This is what is understood to be creative consumption.</w:t>
      </w:r>
    </w:p>
    <w:p w14:paraId="733D0260" w14:textId="007244C2" w:rsidR="00BB1BF9" w:rsidRDefault="00BB1BF9">
      <w:pPr>
        <w:rPr>
          <w:rFonts w:ascii="Arial" w:hAnsi="Arial" w:cs="Arial"/>
          <w:sz w:val="24"/>
          <w:szCs w:val="24"/>
        </w:rPr>
      </w:pPr>
      <w:r>
        <w:rPr>
          <w:rFonts w:ascii="Arial" w:hAnsi="Arial" w:cs="Arial"/>
          <w:sz w:val="24"/>
          <w:szCs w:val="24"/>
        </w:rPr>
        <w:lastRenderedPageBreak/>
        <w:t>The worth of the tiny alpaca has monetary and emotional validity, associated within the culture.</w:t>
      </w:r>
    </w:p>
    <w:p w14:paraId="6019A4F5" w14:textId="77777777" w:rsidR="0019786B" w:rsidRDefault="00BB1BF9">
      <w:pPr>
        <w:rPr>
          <w:rFonts w:ascii="Arial" w:hAnsi="Arial" w:cs="Arial"/>
          <w:sz w:val="24"/>
          <w:szCs w:val="24"/>
        </w:rPr>
      </w:pPr>
      <w:r>
        <w:rPr>
          <w:rFonts w:ascii="Arial" w:hAnsi="Arial" w:cs="Arial"/>
          <w:sz w:val="24"/>
          <w:szCs w:val="24"/>
        </w:rPr>
        <w:t>There is an associated assumption of a repressed culture</w:t>
      </w:r>
      <w:r w:rsidR="0019786B">
        <w:rPr>
          <w:rFonts w:ascii="Arial" w:hAnsi="Arial" w:cs="Arial"/>
          <w:sz w:val="24"/>
          <w:szCs w:val="24"/>
        </w:rPr>
        <w:t xml:space="preserve"> and this promotes the consumerism.</w:t>
      </w:r>
    </w:p>
    <w:p w14:paraId="0398113F" w14:textId="377B936A" w:rsidR="0019786B" w:rsidRDefault="0019786B">
      <w:pPr>
        <w:rPr>
          <w:rFonts w:ascii="Arial" w:hAnsi="Arial" w:cs="Arial"/>
          <w:sz w:val="24"/>
          <w:szCs w:val="24"/>
        </w:rPr>
      </w:pPr>
      <w:r>
        <w:rPr>
          <w:rFonts w:ascii="Arial" w:hAnsi="Arial" w:cs="Arial"/>
          <w:sz w:val="24"/>
          <w:szCs w:val="24"/>
        </w:rPr>
        <w:t>With development and modernisation how can the small producers not lose their cultural social and traditional values?</w:t>
      </w:r>
    </w:p>
    <w:p w14:paraId="1AD30B5F" w14:textId="2D680864" w:rsidR="00F15548" w:rsidRDefault="00F15548">
      <w:pPr>
        <w:rPr>
          <w:rFonts w:ascii="Arial" w:hAnsi="Arial" w:cs="Arial"/>
          <w:sz w:val="24"/>
          <w:szCs w:val="24"/>
        </w:rPr>
      </w:pPr>
    </w:p>
    <w:p w14:paraId="0B16A5BE" w14:textId="3DCF2DB4" w:rsidR="00F15548" w:rsidRDefault="00F15548">
      <w:pPr>
        <w:rPr>
          <w:rFonts w:ascii="Arial" w:hAnsi="Arial" w:cs="Arial"/>
          <w:sz w:val="24"/>
          <w:szCs w:val="24"/>
        </w:rPr>
      </w:pPr>
      <w:r>
        <w:rPr>
          <w:rFonts w:ascii="Arial" w:hAnsi="Arial" w:cs="Arial"/>
          <w:sz w:val="24"/>
          <w:szCs w:val="24"/>
        </w:rPr>
        <w:t>McDonaldization is not just about the burger. This is a uniformed mass-produced market with no room for individuality.</w:t>
      </w:r>
    </w:p>
    <w:p w14:paraId="7F983631" w14:textId="77777777" w:rsidR="00034C3D" w:rsidRDefault="00034C3D">
      <w:pPr>
        <w:rPr>
          <w:rFonts w:ascii="Arial" w:hAnsi="Arial" w:cs="Arial"/>
          <w:sz w:val="24"/>
          <w:szCs w:val="24"/>
        </w:rPr>
      </w:pPr>
    </w:p>
    <w:p w14:paraId="0F90AAC0" w14:textId="77777777" w:rsidR="00034C3D" w:rsidRDefault="00034C3D" w:rsidP="00034C3D">
      <w:pPr>
        <w:rPr>
          <w:rFonts w:ascii="Arial" w:hAnsi="Arial" w:cs="Arial"/>
          <w:sz w:val="24"/>
          <w:szCs w:val="24"/>
        </w:rPr>
      </w:pPr>
      <w:r>
        <w:rPr>
          <w:rFonts w:ascii="Arial" w:hAnsi="Arial" w:cs="Arial"/>
          <w:sz w:val="24"/>
          <w:szCs w:val="24"/>
        </w:rPr>
        <w:t>Object driven approach – how objects relate to makers and users, objects not passive but active agents – gives meaning – contextualization and function important – gives good understanding of the people and cultures that made it</w:t>
      </w:r>
    </w:p>
    <w:p w14:paraId="5C28429F" w14:textId="77777777" w:rsidR="00034C3D" w:rsidRDefault="00034C3D">
      <w:pPr>
        <w:rPr>
          <w:rFonts w:ascii="Arial" w:hAnsi="Arial" w:cs="Arial"/>
          <w:sz w:val="24"/>
          <w:szCs w:val="24"/>
        </w:rPr>
      </w:pPr>
    </w:p>
    <w:p w14:paraId="37C66BB7" w14:textId="15E546FD" w:rsidR="008F45B4" w:rsidRDefault="008F45B4">
      <w:pPr>
        <w:rPr>
          <w:rFonts w:ascii="Arial" w:hAnsi="Arial" w:cs="Arial"/>
          <w:sz w:val="24"/>
          <w:szCs w:val="24"/>
        </w:rPr>
      </w:pPr>
      <w:r>
        <w:rPr>
          <w:rFonts w:ascii="Arial" w:hAnsi="Arial" w:cs="Arial"/>
          <w:sz w:val="24"/>
          <w:szCs w:val="24"/>
        </w:rPr>
        <w:t>90% of the fibre is exported</w:t>
      </w:r>
    </w:p>
    <w:p w14:paraId="17E1162E" w14:textId="311C9404" w:rsidR="00337126" w:rsidRDefault="00337126">
      <w:pPr>
        <w:rPr>
          <w:rFonts w:ascii="Arial" w:hAnsi="Arial" w:cs="Arial"/>
          <w:sz w:val="24"/>
          <w:szCs w:val="24"/>
        </w:rPr>
      </w:pPr>
    </w:p>
    <w:p w14:paraId="306724DC" w14:textId="64C700C2" w:rsidR="00337126" w:rsidRDefault="00337126">
      <w:pPr>
        <w:rPr>
          <w:rFonts w:ascii="Arial" w:hAnsi="Arial" w:cs="Arial"/>
          <w:sz w:val="24"/>
          <w:szCs w:val="24"/>
        </w:rPr>
      </w:pPr>
      <w:r>
        <w:rPr>
          <w:rFonts w:ascii="Arial" w:hAnsi="Arial" w:cs="Arial"/>
          <w:sz w:val="24"/>
          <w:szCs w:val="24"/>
        </w:rPr>
        <w:t>Microcredit programmes</w:t>
      </w:r>
    </w:p>
    <w:p w14:paraId="4175003F" w14:textId="40974EB2" w:rsidR="00337126" w:rsidRDefault="00337126">
      <w:pPr>
        <w:rPr>
          <w:rFonts w:ascii="Arial" w:hAnsi="Arial" w:cs="Arial"/>
          <w:sz w:val="24"/>
          <w:szCs w:val="24"/>
        </w:rPr>
      </w:pPr>
    </w:p>
    <w:p w14:paraId="07B2EC64" w14:textId="276F2786" w:rsidR="00337126" w:rsidRDefault="00337126">
      <w:pPr>
        <w:rPr>
          <w:rFonts w:ascii="Arial" w:hAnsi="Arial" w:cs="Arial"/>
          <w:sz w:val="24"/>
          <w:szCs w:val="24"/>
        </w:rPr>
      </w:pPr>
      <w:r>
        <w:rPr>
          <w:rFonts w:ascii="Arial" w:hAnsi="Arial" w:cs="Arial"/>
          <w:sz w:val="24"/>
          <w:szCs w:val="24"/>
        </w:rPr>
        <w:t>Importance of socially conscious investment and purchase</w:t>
      </w:r>
    </w:p>
    <w:p w14:paraId="521F131C" w14:textId="77777777" w:rsidR="008F45B4" w:rsidRDefault="008F45B4">
      <w:pPr>
        <w:rPr>
          <w:rFonts w:ascii="Arial" w:hAnsi="Arial" w:cs="Arial"/>
          <w:sz w:val="24"/>
          <w:szCs w:val="24"/>
        </w:rPr>
      </w:pPr>
    </w:p>
    <w:p w14:paraId="0D2D0BE4" w14:textId="0965CC82" w:rsidR="00B72B75" w:rsidRDefault="008F45B4">
      <w:pPr>
        <w:rPr>
          <w:rFonts w:ascii="Arial" w:hAnsi="Arial" w:cs="Arial"/>
          <w:sz w:val="24"/>
          <w:szCs w:val="24"/>
        </w:rPr>
      </w:pPr>
      <w:r>
        <w:rPr>
          <w:rFonts w:ascii="Arial" w:hAnsi="Arial" w:cs="Arial"/>
          <w:sz w:val="24"/>
          <w:szCs w:val="24"/>
        </w:rPr>
        <w:t>The current system of supp</w:t>
      </w:r>
      <w:r w:rsidR="00B72B75">
        <w:rPr>
          <w:rFonts w:ascii="Arial" w:hAnsi="Arial" w:cs="Arial"/>
          <w:sz w:val="24"/>
          <w:szCs w:val="24"/>
        </w:rPr>
        <w:t>l</w:t>
      </w:r>
      <w:r>
        <w:rPr>
          <w:rFonts w:ascii="Arial" w:hAnsi="Arial" w:cs="Arial"/>
          <w:sz w:val="24"/>
          <w:szCs w:val="24"/>
        </w:rPr>
        <w:t>y chain capitalism</w:t>
      </w:r>
      <w:r w:rsidR="00EE37D3">
        <w:rPr>
          <w:rFonts w:ascii="Arial" w:hAnsi="Arial" w:cs="Arial"/>
          <w:sz w:val="24"/>
          <w:szCs w:val="24"/>
        </w:rPr>
        <w:t xml:space="preserve"> often</w:t>
      </w:r>
      <w:r w:rsidR="00B72B75">
        <w:rPr>
          <w:rFonts w:ascii="Arial" w:hAnsi="Arial" w:cs="Arial"/>
          <w:sz w:val="24"/>
          <w:szCs w:val="24"/>
        </w:rPr>
        <w:t xml:space="preserve"> fails to connect production and consumption of objects.</w:t>
      </w:r>
      <w:r w:rsidR="00034C3D">
        <w:rPr>
          <w:rFonts w:ascii="Arial" w:hAnsi="Arial" w:cs="Arial"/>
          <w:sz w:val="24"/>
          <w:szCs w:val="24"/>
        </w:rPr>
        <w:t xml:space="preserve"> This certainly does not apply to this handmade object.</w:t>
      </w:r>
    </w:p>
    <w:p w14:paraId="142DE0D4" w14:textId="77777777" w:rsidR="00B72B75" w:rsidRDefault="00B72B75">
      <w:pPr>
        <w:rPr>
          <w:rFonts w:ascii="Arial" w:hAnsi="Arial" w:cs="Arial"/>
          <w:sz w:val="24"/>
          <w:szCs w:val="24"/>
        </w:rPr>
      </w:pPr>
    </w:p>
    <w:p w14:paraId="3F16E4EE" w14:textId="70A2FAC7" w:rsidR="001B6696" w:rsidRDefault="00B72B75">
      <w:pPr>
        <w:rPr>
          <w:rFonts w:ascii="Arial" w:hAnsi="Arial" w:cs="Arial"/>
          <w:sz w:val="24"/>
          <w:szCs w:val="24"/>
        </w:rPr>
      </w:pPr>
      <w:r>
        <w:rPr>
          <w:rFonts w:ascii="Arial" w:hAnsi="Arial" w:cs="Arial"/>
          <w:sz w:val="24"/>
          <w:szCs w:val="24"/>
        </w:rPr>
        <w:t>Consumers are disconnected from socio-economic and production histories.</w:t>
      </w:r>
      <w:r w:rsidR="00034C3D">
        <w:rPr>
          <w:rFonts w:ascii="Arial" w:hAnsi="Arial" w:cs="Arial"/>
          <w:sz w:val="24"/>
          <w:szCs w:val="24"/>
        </w:rPr>
        <w:t xml:space="preserve"> This is relevant to Mc</w:t>
      </w:r>
      <w:r w:rsidR="009B73DB">
        <w:rPr>
          <w:rFonts w:ascii="Arial" w:hAnsi="Arial" w:cs="Arial"/>
          <w:sz w:val="24"/>
          <w:szCs w:val="24"/>
        </w:rPr>
        <w:t>D</w:t>
      </w:r>
      <w:r w:rsidR="00034C3D">
        <w:rPr>
          <w:rFonts w:ascii="Arial" w:hAnsi="Arial" w:cs="Arial"/>
          <w:sz w:val="24"/>
          <w:szCs w:val="24"/>
        </w:rPr>
        <w:t>onaldization.</w:t>
      </w:r>
    </w:p>
    <w:p w14:paraId="6C5955FA" w14:textId="77777777" w:rsidR="001B6696" w:rsidRDefault="001B6696">
      <w:pPr>
        <w:rPr>
          <w:rFonts w:ascii="Arial" w:hAnsi="Arial" w:cs="Arial"/>
          <w:sz w:val="24"/>
          <w:szCs w:val="24"/>
        </w:rPr>
      </w:pPr>
    </w:p>
    <w:p w14:paraId="6617E7CB" w14:textId="77777777" w:rsidR="001B6696" w:rsidRDefault="001B6696" w:rsidP="001B6696">
      <w:pPr>
        <w:rPr>
          <w:rFonts w:ascii="Arial" w:hAnsi="Arial" w:cs="Arial"/>
          <w:sz w:val="24"/>
          <w:szCs w:val="24"/>
        </w:rPr>
      </w:pPr>
    </w:p>
    <w:p w14:paraId="3E2446B0" w14:textId="50192E54" w:rsidR="001B6696" w:rsidRDefault="001B6696" w:rsidP="001B6696">
      <w:pPr>
        <w:rPr>
          <w:rFonts w:ascii="Arial" w:hAnsi="Arial" w:cs="Arial"/>
          <w:sz w:val="24"/>
          <w:szCs w:val="24"/>
        </w:rPr>
      </w:pPr>
      <w:r>
        <w:rPr>
          <w:rFonts w:ascii="Arial" w:hAnsi="Arial" w:cs="Arial"/>
          <w:sz w:val="24"/>
          <w:szCs w:val="24"/>
        </w:rPr>
        <w:t>References</w:t>
      </w:r>
    </w:p>
    <w:p w14:paraId="7113217B" w14:textId="05F86B24" w:rsidR="00F15548" w:rsidRDefault="00F15548" w:rsidP="001B6696">
      <w:pPr>
        <w:rPr>
          <w:rFonts w:ascii="Arial" w:hAnsi="Arial" w:cs="Arial"/>
          <w:sz w:val="24"/>
          <w:szCs w:val="24"/>
        </w:rPr>
      </w:pPr>
    </w:p>
    <w:p w14:paraId="10B8B604" w14:textId="226224D2" w:rsidR="001B6696" w:rsidRPr="006F741B" w:rsidRDefault="00F15548" w:rsidP="001B6696">
      <w:pPr>
        <w:rPr>
          <w:rFonts w:ascii="Arial" w:hAnsi="Arial" w:cs="Arial"/>
          <w:sz w:val="24"/>
          <w:szCs w:val="24"/>
        </w:rPr>
      </w:pPr>
      <w:r>
        <w:rPr>
          <w:rFonts w:ascii="Arial" w:hAnsi="Arial" w:cs="Arial"/>
          <w:sz w:val="24"/>
          <w:szCs w:val="24"/>
        </w:rPr>
        <w:t>Dransart, P. (</w:t>
      </w:r>
      <w:r w:rsidR="006F741B">
        <w:rPr>
          <w:rFonts w:ascii="Arial" w:hAnsi="Arial" w:cs="Arial"/>
          <w:sz w:val="24"/>
          <w:szCs w:val="24"/>
        </w:rPr>
        <w:t>2002</w:t>
      </w:r>
      <w:r w:rsidR="006F741B" w:rsidRPr="006F741B">
        <w:rPr>
          <w:rFonts w:ascii="Arial" w:hAnsi="Arial" w:cs="Arial"/>
          <w:i/>
          <w:sz w:val="24"/>
          <w:szCs w:val="24"/>
        </w:rPr>
        <w:t xml:space="preserve">). Earth, Water, Fleece and Fabric: An </w:t>
      </w:r>
      <w:r w:rsidR="006F741B">
        <w:rPr>
          <w:rFonts w:ascii="Arial" w:hAnsi="Arial" w:cs="Arial"/>
          <w:i/>
          <w:sz w:val="24"/>
          <w:szCs w:val="24"/>
        </w:rPr>
        <w:t>E</w:t>
      </w:r>
      <w:r w:rsidR="006F741B" w:rsidRPr="006F741B">
        <w:rPr>
          <w:rFonts w:ascii="Arial" w:hAnsi="Arial" w:cs="Arial"/>
          <w:i/>
          <w:sz w:val="24"/>
          <w:szCs w:val="24"/>
        </w:rPr>
        <w:t>thnography and archaeology of Andean Camelid Herding</w:t>
      </w:r>
      <w:r w:rsidR="006F741B">
        <w:rPr>
          <w:rFonts w:ascii="Arial" w:hAnsi="Arial" w:cs="Arial"/>
          <w:sz w:val="24"/>
          <w:szCs w:val="24"/>
        </w:rPr>
        <w:t>. London, Routledge.</w:t>
      </w:r>
    </w:p>
    <w:p w14:paraId="6786AC8F" w14:textId="77777777" w:rsidR="006F741B" w:rsidRDefault="006F741B" w:rsidP="001B6696">
      <w:pPr>
        <w:rPr>
          <w:rFonts w:ascii="Arial" w:hAnsi="Arial" w:cs="Arial"/>
          <w:sz w:val="24"/>
          <w:szCs w:val="24"/>
        </w:rPr>
      </w:pPr>
    </w:p>
    <w:p w14:paraId="192B7665" w14:textId="3C012889" w:rsidR="001B6696" w:rsidRDefault="001B6696" w:rsidP="001B6696">
      <w:pPr>
        <w:rPr>
          <w:rFonts w:ascii="Arial" w:hAnsi="Arial" w:cs="Arial"/>
          <w:sz w:val="24"/>
          <w:szCs w:val="24"/>
        </w:rPr>
      </w:pPr>
      <w:r w:rsidRPr="001B6696">
        <w:rPr>
          <w:rFonts w:ascii="Arial" w:hAnsi="Arial" w:cs="Arial"/>
          <w:sz w:val="24"/>
          <w:szCs w:val="24"/>
        </w:rPr>
        <w:t xml:space="preserve">Foucault, M. (1991). Governmentality. In G. Burchell, C. Gordon, &amp; P. Miller (Eds.), </w:t>
      </w:r>
      <w:r w:rsidRPr="001B6696">
        <w:rPr>
          <w:rFonts w:ascii="Arial" w:hAnsi="Arial" w:cs="Arial"/>
          <w:i/>
          <w:sz w:val="24"/>
          <w:szCs w:val="24"/>
        </w:rPr>
        <w:t>The Foucault effect: Studies in governmentality</w:t>
      </w:r>
      <w:r w:rsidRPr="001B6696">
        <w:rPr>
          <w:rFonts w:ascii="Arial" w:hAnsi="Arial" w:cs="Arial"/>
          <w:sz w:val="24"/>
          <w:szCs w:val="24"/>
        </w:rPr>
        <w:t xml:space="preserve"> (pp. 87-104). Chicago, IL: University of Chicago Press.</w:t>
      </w:r>
    </w:p>
    <w:p w14:paraId="137CDC6D" w14:textId="3820EE1B" w:rsidR="00337126" w:rsidRDefault="00337126" w:rsidP="001B6696">
      <w:pPr>
        <w:rPr>
          <w:rFonts w:ascii="Arial" w:hAnsi="Arial" w:cs="Arial"/>
          <w:sz w:val="24"/>
          <w:szCs w:val="24"/>
        </w:rPr>
      </w:pPr>
    </w:p>
    <w:p w14:paraId="653C87F5" w14:textId="77777777" w:rsidR="00337126" w:rsidRPr="00C03D97" w:rsidRDefault="007B6679" w:rsidP="00337126">
      <w:pPr>
        <w:pStyle w:val="NormalWeb"/>
        <w:rPr>
          <w:rFonts w:ascii="Arial" w:hAnsi="Arial" w:cs="Arial"/>
          <w:sz w:val="24"/>
          <w:szCs w:val="24"/>
        </w:rPr>
      </w:pPr>
      <w:hyperlink r:id="rId5" w:tooltip="Click to search for more items by this author" w:history="1">
        <w:r w:rsidR="00337126" w:rsidRPr="001C6BBC">
          <w:rPr>
            <w:rStyle w:val="Hyperlink"/>
            <w:rFonts w:ascii="Arial" w:hAnsi="Arial" w:cs="Arial"/>
            <w:color w:val="auto"/>
            <w:sz w:val="24"/>
            <w:szCs w:val="24"/>
            <w:u w:val="none"/>
            <w:shd w:val="clear" w:color="auto" w:fill="FFFFFF"/>
          </w:rPr>
          <w:t>Krasnozhon, L</w:t>
        </w:r>
      </w:hyperlink>
      <w:r w:rsidR="00337126" w:rsidRPr="001C6BBC">
        <w:rPr>
          <w:rFonts w:ascii="Arial" w:hAnsi="Arial" w:cs="Arial"/>
          <w:sz w:val="24"/>
          <w:szCs w:val="24"/>
        </w:rPr>
        <w:t>.</w:t>
      </w:r>
      <w:r w:rsidR="00337126" w:rsidRPr="001C6BBC">
        <w:rPr>
          <w:rFonts w:ascii="Arial" w:hAnsi="Arial" w:cs="Arial"/>
          <w:sz w:val="24"/>
          <w:szCs w:val="24"/>
          <w:shd w:val="clear" w:color="auto" w:fill="FFFFFF"/>
        </w:rPr>
        <w:t> </w:t>
      </w:r>
      <w:hyperlink r:id="rId6" w:tooltip="Click to search for more items by this author" w:history="1">
        <w:r w:rsidR="00337126" w:rsidRPr="001C6BBC">
          <w:rPr>
            <w:rStyle w:val="Hyperlink"/>
            <w:rFonts w:ascii="Arial" w:hAnsi="Arial" w:cs="Arial"/>
            <w:color w:val="auto"/>
            <w:sz w:val="24"/>
            <w:szCs w:val="24"/>
            <w:u w:val="none"/>
            <w:shd w:val="clear" w:color="auto" w:fill="FFFFFF"/>
          </w:rPr>
          <w:t>Simpson, D</w:t>
        </w:r>
      </w:hyperlink>
      <w:r w:rsidR="00337126">
        <w:rPr>
          <w:rFonts w:ascii="Arial" w:hAnsi="Arial" w:cs="Arial"/>
          <w:sz w:val="24"/>
          <w:szCs w:val="24"/>
        </w:rPr>
        <w:t xml:space="preserve">. </w:t>
      </w:r>
      <w:r w:rsidR="00337126">
        <w:rPr>
          <w:rFonts w:ascii="Helvetica" w:hAnsi="Helvetica" w:cs="Helvetica"/>
          <w:color w:val="555555"/>
          <w:sz w:val="21"/>
          <w:szCs w:val="21"/>
          <w:shd w:val="clear" w:color="auto" w:fill="FFFFFF"/>
        </w:rPr>
        <w:t> </w:t>
      </w:r>
      <w:hyperlink r:id="rId7" w:tooltip="Click to search for more items by this author" w:history="1">
        <w:r w:rsidR="00337126" w:rsidRPr="001C6BBC">
          <w:rPr>
            <w:rStyle w:val="Hyperlink"/>
            <w:rFonts w:ascii="Arial" w:hAnsi="Arial" w:cs="Arial"/>
            <w:color w:val="auto"/>
            <w:sz w:val="24"/>
            <w:szCs w:val="24"/>
            <w:u w:val="none"/>
            <w:shd w:val="clear" w:color="auto" w:fill="FFFFFF"/>
          </w:rPr>
          <w:t>Block,</w:t>
        </w:r>
      </w:hyperlink>
      <w:r w:rsidR="00337126">
        <w:rPr>
          <w:rFonts w:ascii="Arial" w:hAnsi="Arial" w:cs="Arial"/>
          <w:sz w:val="24"/>
          <w:szCs w:val="24"/>
        </w:rPr>
        <w:t xml:space="preserve"> W.</w:t>
      </w:r>
      <w:r w:rsidR="00337126" w:rsidRPr="001C6BBC">
        <w:rPr>
          <w:rFonts w:ascii="Arial" w:hAnsi="Arial" w:cs="Arial"/>
          <w:sz w:val="24"/>
          <w:szCs w:val="24"/>
        </w:rPr>
        <w:t xml:space="preserve"> </w:t>
      </w:r>
      <w:r w:rsidR="00337126">
        <w:rPr>
          <w:rFonts w:ascii="Arial" w:hAnsi="Arial" w:cs="Arial"/>
          <w:sz w:val="24"/>
          <w:szCs w:val="24"/>
        </w:rPr>
        <w:t xml:space="preserve"> (2015). </w:t>
      </w:r>
      <w:r w:rsidR="00337126" w:rsidRPr="00C03D97">
        <w:rPr>
          <w:rFonts w:ascii="Arial" w:hAnsi="Arial" w:cs="Arial"/>
          <w:i/>
          <w:sz w:val="24"/>
          <w:szCs w:val="24"/>
        </w:rPr>
        <w:t>Fair Trade: Its Real Impact on the Working Poo</w:t>
      </w:r>
      <w:r w:rsidR="00337126">
        <w:rPr>
          <w:rFonts w:ascii="Arial" w:hAnsi="Arial" w:cs="Arial"/>
          <w:i/>
          <w:sz w:val="24"/>
          <w:szCs w:val="24"/>
        </w:rPr>
        <w:t>r</w:t>
      </w:r>
      <w:r w:rsidR="00337126">
        <w:rPr>
          <w:rFonts w:ascii="Arial" w:hAnsi="Arial" w:cs="Arial"/>
          <w:sz w:val="24"/>
          <w:szCs w:val="24"/>
        </w:rPr>
        <w:t xml:space="preserve">. The Review of Social and Economic Issues; Bucharest Vol 1 </w:t>
      </w:r>
      <w:proofErr w:type="spellStart"/>
      <w:r w:rsidR="00337126">
        <w:rPr>
          <w:rFonts w:ascii="Arial" w:hAnsi="Arial" w:cs="Arial"/>
          <w:sz w:val="24"/>
          <w:szCs w:val="24"/>
        </w:rPr>
        <w:t>Iss</w:t>
      </w:r>
      <w:proofErr w:type="spellEnd"/>
      <w:r w:rsidR="00337126">
        <w:rPr>
          <w:rFonts w:ascii="Arial" w:hAnsi="Arial" w:cs="Arial"/>
          <w:sz w:val="24"/>
          <w:szCs w:val="24"/>
        </w:rPr>
        <w:t xml:space="preserve"> 2, 5-28. [Accessed online: 30-12-2017]</w:t>
      </w:r>
    </w:p>
    <w:p w14:paraId="625B579A" w14:textId="5E38BA1D" w:rsidR="00337126" w:rsidRPr="001B6696" w:rsidRDefault="00337126" w:rsidP="00337126">
      <w:pPr>
        <w:rPr>
          <w:rFonts w:ascii="Arial" w:hAnsi="Arial" w:cs="Arial"/>
          <w:sz w:val="24"/>
          <w:szCs w:val="24"/>
        </w:rPr>
      </w:pPr>
      <w:r>
        <w:rPr>
          <w:rFonts w:ascii="Arial" w:hAnsi="Arial" w:cs="Arial"/>
          <w:color w:val="7232AD"/>
          <w:sz w:val="24"/>
          <w:szCs w:val="24"/>
        </w:rPr>
        <w:t xml:space="preserve"> </w:t>
      </w:r>
      <w:hyperlink r:id="rId8" w:history="1">
        <w:r w:rsidRPr="00CF0A08">
          <w:rPr>
            <w:rStyle w:val="Hyperlink"/>
            <w:rFonts w:ascii="Arial" w:hAnsi="Arial" w:cs="Arial"/>
            <w:sz w:val="24"/>
            <w:szCs w:val="24"/>
          </w:rPr>
          <w:t>https://search-proquest-com.ezproxy.uwtsd.ac.uk/docview/1678730123/fulltext/D0CA0003B79744B9PQ/1?accountid=130472</w:t>
        </w:r>
      </w:hyperlink>
    </w:p>
    <w:p w14:paraId="3369CA59" w14:textId="77777777" w:rsidR="001B6696" w:rsidRDefault="001B6696">
      <w:pPr>
        <w:rPr>
          <w:rFonts w:ascii="Arial" w:hAnsi="Arial" w:cs="Arial"/>
          <w:sz w:val="24"/>
          <w:szCs w:val="24"/>
        </w:rPr>
      </w:pPr>
    </w:p>
    <w:p w14:paraId="7C848102" w14:textId="1A6E6EDB" w:rsidR="009928A0" w:rsidRDefault="00CC30BB">
      <w:pPr>
        <w:rPr>
          <w:rFonts w:ascii="Arial" w:hAnsi="Arial" w:cs="Arial"/>
          <w:sz w:val="24"/>
          <w:szCs w:val="24"/>
        </w:rPr>
      </w:pPr>
      <w:r>
        <w:rPr>
          <w:rFonts w:ascii="Arial" w:hAnsi="Arial" w:cs="Arial"/>
          <w:sz w:val="24"/>
          <w:szCs w:val="24"/>
        </w:rPr>
        <w:t>Ritzer, G. (</w:t>
      </w:r>
      <w:r w:rsidR="00B51FB4" w:rsidRPr="00F15548">
        <w:rPr>
          <w:rFonts w:ascii="Arial" w:hAnsi="Arial" w:cs="Arial"/>
          <w:sz w:val="24"/>
          <w:szCs w:val="24"/>
        </w:rPr>
        <w:t>2009</w:t>
      </w:r>
      <w:r w:rsidRPr="00F15548">
        <w:rPr>
          <w:rFonts w:ascii="Arial" w:hAnsi="Arial" w:cs="Arial"/>
          <w:sz w:val="24"/>
          <w:szCs w:val="24"/>
        </w:rPr>
        <w:t>).</w:t>
      </w:r>
      <w:r>
        <w:rPr>
          <w:rFonts w:ascii="Arial" w:hAnsi="Arial" w:cs="Arial"/>
          <w:sz w:val="24"/>
          <w:szCs w:val="24"/>
        </w:rPr>
        <w:t xml:space="preserve"> </w:t>
      </w:r>
      <w:r w:rsidR="00B51FB4" w:rsidRPr="00CC30BB">
        <w:rPr>
          <w:rFonts w:ascii="Arial" w:hAnsi="Arial" w:cs="Arial"/>
          <w:i/>
          <w:sz w:val="24"/>
          <w:szCs w:val="24"/>
        </w:rPr>
        <w:t>Mc</w:t>
      </w:r>
      <w:r w:rsidR="00F15548">
        <w:rPr>
          <w:rFonts w:ascii="Arial" w:hAnsi="Arial" w:cs="Arial"/>
          <w:i/>
          <w:sz w:val="24"/>
          <w:szCs w:val="24"/>
        </w:rPr>
        <w:t>D</w:t>
      </w:r>
      <w:r w:rsidR="00B51FB4" w:rsidRPr="00CC30BB">
        <w:rPr>
          <w:rFonts w:ascii="Arial" w:hAnsi="Arial" w:cs="Arial"/>
          <w:i/>
          <w:sz w:val="24"/>
          <w:szCs w:val="24"/>
        </w:rPr>
        <w:t>onaldization</w:t>
      </w:r>
      <w:r w:rsidR="00B51FB4">
        <w:rPr>
          <w:rFonts w:ascii="Arial" w:hAnsi="Arial" w:cs="Arial"/>
          <w:i/>
          <w:sz w:val="24"/>
          <w:szCs w:val="24"/>
        </w:rPr>
        <w:t>:</w:t>
      </w:r>
      <w:r w:rsidR="00B51FB4">
        <w:rPr>
          <w:rFonts w:ascii="Arial" w:hAnsi="Arial" w:cs="Arial"/>
          <w:sz w:val="24"/>
          <w:szCs w:val="24"/>
        </w:rPr>
        <w:t xml:space="preserve"> </w:t>
      </w:r>
      <w:r w:rsidRPr="00B51FB4">
        <w:rPr>
          <w:rFonts w:ascii="Arial" w:hAnsi="Arial" w:cs="Arial"/>
          <w:i/>
          <w:sz w:val="24"/>
          <w:szCs w:val="24"/>
        </w:rPr>
        <w:t>The Reader</w:t>
      </w:r>
      <w:r>
        <w:rPr>
          <w:rFonts w:ascii="Arial" w:hAnsi="Arial" w:cs="Arial"/>
          <w:sz w:val="24"/>
          <w:szCs w:val="24"/>
        </w:rPr>
        <w:t>.</w:t>
      </w:r>
      <w:r w:rsidR="00B51FB4" w:rsidRPr="00B51FB4">
        <w:rPr>
          <w:rFonts w:ascii="Arial" w:hAnsi="Arial" w:cs="Arial"/>
          <w:sz w:val="24"/>
          <w:szCs w:val="24"/>
        </w:rPr>
        <w:t xml:space="preserve"> </w:t>
      </w:r>
      <w:r w:rsidR="00B51FB4">
        <w:rPr>
          <w:rFonts w:ascii="Arial" w:hAnsi="Arial" w:cs="Arial"/>
          <w:sz w:val="24"/>
          <w:szCs w:val="24"/>
        </w:rPr>
        <w:t xml:space="preserve">(third edition). </w:t>
      </w:r>
      <w:r w:rsidR="00C03D97">
        <w:rPr>
          <w:rFonts w:ascii="Arial" w:hAnsi="Arial" w:cs="Arial"/>
          <w:sz w:val="24"/>
          <w:szCs w:val="24"/>
        </w:rPr>
        <w:t>London,</w:t>
      </w:r>
      <w:r w:rsidRPr="00C03D97">
        <w:rPr>
          <w:rFonts w:ascii="Arial" w:hAnsi="Arial" w:cs="Arial"/>
          <w:sz w:val="24"/>
          <w:szCs w:val="24"/>
        </w:rPr>
        <w:t xml:space="preserve"> </w:t>
      </w:r>
      <w:r>
        <w:rPr>
          <w:rFonts w:ascii="Arial" w:hAnsi="Arial" w:cs="Arial"/>
          <w:sz w:val="24"/>
          <w:szCs w:val="24"/>
        </w:rPr>
        <w:t>Pine Forge Press</w:t>
      </w:r>
      <w:r w:rsidR="00B51FB4">
        <w:rPr>
          <w:rFonts w:ascii="Arial" w:hAnsi="Arial" w:cs="Arial"/>
          <w:sz w:val="24"/>
          <w:szCs w:val="24"/>
        </w:rPr>
        <w:t>.</w:t>
      </w:r>
    </w:p>
    <w:p w14:paraId="02563147" w14:textId="77777777" w:rsidR="008725B8" w:rsidRDefault="008725B8">
      <w:pPr>
        <w:rPr>
          <w:rFonts w:ascii="Arial" w:hAnsi="Arial" w:cs="Arial"/>
          <w:sz w:val="24"/>
          <w:szCs w:val="24"/>
        </w:rPr>
      </w:pPr>
    </w:p>
    <w:p w14:paraId="3FAD1489" w14:textId="77777777" w:rsidR="00495FCC" w:rsidRDefault="00495FCC">
      <w:pPr>
        <w:rPr>
          <w:rFonts w:ascii="Arial" w:hAnsi="Arial" w:cs="Arial"/>
          <w:sz w:val="24"/>
          <w:szCs w:val="24"/>
        </w:rPr>
      </w:pPr>
      <w:r>
        <w:rPr>
          <w:rFonts w:ascii="Arial" w:hAnsi="Arial" w:cs="Arial"/>
          <w:sz w:val="24"/>
          <w:szCs w:val="24"/>
        </w:rPr>
        <w:t xml:space="preserve">Spyer, P. (1998). </w:t>
      </w:r>
      <w:r w:rsidRPr="00495FCC">
        <w:rPr>
          <w:rFonts w:ascii="Arial" w:hAnsi="Arial" w:cs="Arial"/>
          <w:i/>
          <w:sz w:val="24"/>
          <w:szCs w:val="24"/>
        </w:rPr>
        <w:t>Border Fetishisms: Material Objects in Unstable Spaces</w:t>
      </w:r>
      <w:r>
        <w:rPr>
          <w:rFonts w:ascii="Arial" w:hAnsi="Arial" w:cs="Arial"/>
          <w:sz w:val="24"/>
          <w:szCs w:val="24"/>
        </w:rPr>
        <w:t>. New York, Routledge.</w:t>
      </w:r>
    </w:p>
    <w:p w14:paraId="6DF997E6" w14:textId="77777777" w:rsidR="00495FCC" w:rsidRDefault="00495FCC">
      <w:pPr>
        <w:rPr>
          <w:rFonts w:ascii="Arial" w:hAnsi="Arial" w:cs="Arial"/>
          <w:sz w:val="24"/>
          <w:szCs w:val="24"/>
        </w:rPr>
      </w:pPr>
    </w:p>
    <w:p w14:paraId="1B453204" w14:textId="77777777" w:rsidR="00495FCC" w:rsidRDefault="00495FCC">
      <w:pPr>
        <w:rPr>
          <w:rFonts w:ascii="Arial" w:hAnsi="Arial" w:cs="Arial"/>
          <w:sz w:val="24"/>
          <w:szCs w:val="24"/>
        </w:rPr>
      </w:pPr>
      <w:r>
        <w:rPr>
          <w:rFonts w:ascii="Arial" w:hAnsi="Arial" w:cs="Arial"/>
          <w:sz w:val="24"/>
          <w:szCs w:val="24"/>
        </w:rPr>
        <w:t xml:space="preserve">Miller, D. (2003). </w:t>
      </w:r>
      <w:r w:rsidRPr="00495FCC">
        <w:rPr>
          <w:rFonts w:ascii="Arial" w:hAnsi="Arial" w:cs="Arial"/>
          <w:i/>
          <w:sz w:val="24"/>
          <w:szCs w:val="24"/>
        </w:rPr>
        <w:t>Material Culture: Why Some Things Matter</w:t>
      </w:r>
      <w:r>
        <w:rPr>
          <w:rFonts w:ascii="Arial" w:hAnsi="Arial" w:cs="Arial"/>
          <w:sz w:val="24"/>
          <w:szCs w:val="24"/>
        </w:rPr>
        <w:t xml:space="preserve">. </w:t>
      </w:r>
      <w:r w:rsidR="00C66188">
        <w:rPr>
          <w:rFonts w:ascii="Arial" w:hAnsi="Arial" w:cs="Arial"/>
          <w:sz w:val="24"/>
          <w:szCs w:val="24"/>
        </w:rPr>
        <w:t>London, Routledge.</w:t>
      </w:r>
    </w:p>
    <w:p w14:paraId="489C86D0" w14:textId="77777777" w:rsidR="00C66188" w:rsidRDefault="00C66188">
      <w:pPr>
        <w:rPr>
          <w:rFonts w:ascii="Arial" w:hAnsi="Arial" w:cs="Arial"/>
          <w:sz w:val="24"/>
          <w:szCs w:val="24"/>
        </w:rPr>
      </w:pPr>
    </w:p>
    <w:p w14:paraId="37ECBEB7" w14:textId="77777777" w:rsidR="00C66188" w:rsidRDefault="00C66188">
      <w:pPr>
        <w:rPr>
          <w:rFonts w:ascii="Arial" w:hAnsi="Arial" w:cs="Arial"/>
          <w:sz w:val="24"/>
          <w:szCs w:val="24"/>
        </w:rPr>
      </w:pPr>
      <w:r>
        <w:rPr>
          <w:rFonts w:ascii="Arial" w:hAnsi="Arial" w:cs="Arial"/>
          <w:sz w:val="24"/>
          <w:szCs w:val="24"/>
        </w:rPr>
        <w:t xml:space="preserve">Schumacher, E.F. (1974). </w:t>
      </w:r>
      <w:r w:rsidR="00F97C16" w:rsidRPr="00F97C16">
        <w:rPr>
          <w:rFonts w:ascii="Arial" w:hAnsi="Arial" w:cs="Arial"/>
          <w:i/>
          <w:sz w:val="24"/>
          <w:szCs w:val="24"/>
        </w:rPr>
        <w:t>Small is Beautiful: A Study of Economics as if People Mattered</w:t>
      </w:r>
      <w:r w:rsidR="00F97C16">
        <w:rPr>
          <w:rFonts w:ascii="Arial" w:hAnsi="Arial" w:cs="Arial"/>
          <w:sz w:val="24"/>
          <w:szCs w:val="24"/>
        </w:rPr>
        <w:t xml:space="preserve">. </w:t>
      </w:r>
      <w:r w:rsidR="00F97C16" w:rsidRPr="00F97C16">
        <w:rPr>
          <w:rFonts w:ascii="Arial" w:hAnsi="Arial" w:cs="Arial"/>
          <w:sz w:val="24"/>
          <w:szCs w:val="24"/>
          <w:highlight w:val="yellow"/>
        </w:rPr>
        <w:t>City</w:t>
      </w:r>
      <w:r w:rsidR="00F97C16">
        <w:rPr>
          <w:rFonts w:ascii="Arial" w:hAnsi="Arial" w:cs="Arial"/>
          <w:sz w:val="24"/>
          <w:szCs w:val="24"/>
        </w:rPr>
        <w:t>, Abacus.</w:t>
      </w:r>
    </w:p>
    <w:p w14:paraId="105D5491" w14:textId="77777777" w:rsidR="00F97C16" w:rsidRDefault="00F97C16">
      <w:pPr>
        <w:rPr>
          <w:rFonts w:ascii="Arial" w:hAnsi="Arial" w:cs="Arial"/>
          <w:sz w:val="24"/>
          <w:szCs w:val="24"/>
        </w:rPr>
      </w:pPr>
    </w:p>
    <w:p w14:paraId="6781E93C" w14:textId="77777777" w:rsidR="00CA0EB2" w:rsidRDefault="00CA0EB2" w:rsidP="00CA0EB2">
      <w:pPr>
        <w:pStyle w:val="NormalWeb"/>
      </w:pPr>
    </w:p>
    <w:p w14:paraId="7DDD833A" w14:textId="6E4BFDA5" w:rsidR="00CA0EB2" w:rsidRDefault="007B6679" w:rsidP="00CA0EB2">
      <w:pPr>
        <w:pStyle w:val="NormalWeb"/>
        <w:rPr>
          <w:rFonts w:ascii="Candara" w:hAnsi="Candara"/>
          <w:sz w:val="24"/>
          <w:szCs w:val="24"/>
        </w:rPr>
      </w:pPr>
      <w:hyperlink r:id="rId9" w:history="1">
        <w:r w:rsidR="00CA0EB2" w:rsidRPr="00F8648E">
          <w:rPr>
            <w:rStyle w:val="Hyperlink"/>
            <w:rFonts w:ascii="Candara" w:hAnsi="Candara"/>
            <w:sz w:val="24"/>
            <w:szCs w:val="24"/>
          </w:rPr>
          <w:t>https://www.inkari-alpaca.com/en/about-us/</w:t>
        </w:r>
      </w:hyperlink>
      <w:r w:rsidR="00CA0EB2">
        <w:rPr>
          <w:rFonts w:ascii="Candara" w:hAnsi="Candara"/>
          <w:sz w:val="24"/>
          <w:szCs w:val="24"/>
        </w:rPr>
        <w:t xml:space="preserve">            </w:t>
      </w:r>
    </w:p>
    <w:p w14:paraId="744E8518" w14:textId="0354E820" w:rsidR="00337126" w:rsidRDefault="00337126" w:rsidP="00CA0EB2">
      <w:pPr>
        <w:pStyle w:val="NormalWeb"/>
        <w:rPr>
          <w:rFonts w:ascii="Candara" w:hAnsi="Candara"/>
          <w:sz w:val="24"/>
          <w:szCs w:val="24"/>
        </w:rPr>
      </w:pPr>
    </w:p>
    <w:p w14:paraId="6B59D795" w14:textId="3108F6E3" w:rsidR="00337126" w:rsidRDefault="007B6679" w:rsidP="00CA0EB2">
      <w:pPr>
        <w:pStyle w:val="NormalWeb"/>
        <w:rPr>
          <w:rFonts w:ascii="Candara" w:hAnsi="Candara"/>
          <w:sz w:val="24"/>
          <w:szCs w:val="24"/>
        </w:rPr>
      </w:pPr>
      <w:hyperlink r:id="rId10" w:history="1">
        <w:r w:rsidR="00337126" w:rsidRPr="00CF0A08">
          <w:rPr>
            <w:rStyle w:val="Hyperlink"/>
            <w:rFonts w:ascii="Candara" w:hAnsi="Candara"/>
            <w:sz w:val="24"/>
            <w:szCs w:val="24"/>
          </w:rPr>
          <w:t>https://threadsofperu.com/pages/about-us</w:t>
        </w:r>
      </w:hyperlink>
      <w:r w:rsidR="00337126">
        <w:rPr>
          <w:rFonts w:ascii="Candara" w:hAnsi="Candara"/>
          <w:sz w:val="24"/>
          <w:szCs w:val="24"/>
        </w:rPr>
        <w:t xml:space="preserve"> </w:t>
      </w:r>
    </w:p>
    <w:p w14:paraId="126BDDD2" w14:textId="4F29822D" w:rsidR="00B1037F" w:rsidRDefault="00B1037F" w:rsidP="00CA0EB2">
      <w:pPr>
        <w:pStyle w:val="NormalWeb"/>
        <w:rPr>
          <w:rFonts w:ascii="Arial" w:hAnsi="Arial" w:cs="Arial"/>
          <w:color w:val="7232AD"/>
          <w:sz w:val="24"/>
          <w:szCs w:val="24"/>
        </w:rPr>
      </w:pPr>
    </w:p>
    <w:p w14:paraId="0673DDBB" w14:textId="260DF932" w:rsidR="00B1037F" w:rsidRDefault="00B1037F" w:rsidP="00CA0EB2">
      <w:pPr>
        <w:pStyle w:val="NormalWeb"/>
        <w:rPr>
          <w:rFonts w:ascii="Arial" w:hAnsi="Arial" w:cs="Arial"/>
          <w:color w:val="7232AD"/>
          <w:sz w:val="24"/>
          <w:szCs w:val="24"/>
        </w:rPr>
      </w:pPr>
    </w:p>
    <w:p w14:paraId="011DB7BA" w14:textId="23BC3D67" w:rsidR="00B1037F" w:rsidRDefault="007B6679" w:rsidP="00CA0EB2">
      <w:pPr>
        <w:pStyle w:val="NormalWeb"/>
        <w:rPr>
          <w:rFonts w:ascii="Arial" w:hAnsi="Arial" w:cs="Arial"/>
          <w:color w:val="7232AD"/>
          <w:sz w:val="24"/>
          <w:szCs w:val="24"/>
        </w:rPr>
      </w:pPr>
      <w:hyperlink r:id="rId11" w:history="1">
        <w:r w:rsidR="00B1037F" w:rsidRPr="0011535C">
          <w:rPr>
            <w:rStyle w:val="Hyperlink"/>
            <w:rFonts w:ascii="Arial" w:hAnsi="Arial" w:cs="Arial"/>
            <w:sz w:val="24"/>
            <w:szCs w:val="24"/>
          </w:rPr>
          <w:t>https://www.heifer.org/about-heifer/index.html</w:t>
        </w:r>
      </w:hyperlink>
      <w:r w:rsidR="00B1037F">
        <w:rPr>
          <w:rFonts w:ascii="Arial" w:hAnsi="Arial" w:cs="Arial"/>
          <w:color w:val="7232AD"/>
          <w:sz w:val="24"/>
          <w:szCs w:val="24"/>
        </w:rPr>
        <w:t xml:space="preserve"> </w:t>
      </w:r>
    </w:p>
    <w:p w14:paraId="2741EEC7" w14:textId="066A254F" w:rsidR="001C6BBC" w:rsidRDefault="001C6BBC" w:rsidP="00CA0EB2">
      <w:pPr>
        <w:pStyle w:val="NormalWeb"/>
        <w:rPr>
          <w:rFonts w:ascii="Arial" w:hAnsi="Arial" w:cs="Arial"/>
          <w:color w:val="7232AD"/>
          <w:sz w:val="24"/>
          <w:szCs w:val="24"/>
        </w:rPr>
      </w:pPr>
    </w:p>
    <w:p w14:paraId="2E418C9D" w14:textId="77777777" w:rsidR="001C6BBC" w:rsidRDefault="001C6BBC" w:rsidP="00CA0EB2">
      <w:pPr>
        <w:pStyle w:val="NormalWeb"/>
        <w:rPr>
          <w:rFonts w:ascii="Arial" w:hAnsi="Arial" w:cs="Arial"/>
          <w:color w:val="7232AD"/>
          <w:sz w:val="24"/>
          <w:szCs w:val="24"/>
        </w:rPr>
      </w:pPr>
    </w:p>
    <w:p w14:paraId="19760707" w14:textId="77777777" w:rsidR="00B1037F" w:rsidRPr="00CA0EB2" w:rsidRDefault="00B1037F" w:rsidP="00CA0EB2">
      <w:pPr>
        <w:pStyle w:val="NormalWeb"/>
        <w:rPr>
          <w:rFonts w:ascii="Arial" w:hAnsi="Arial" w:cs="Arial"/>
          <w:color w:val="7232AD"/>
          <w:sz w:val="24"/>
          <w:szCs w:val="24"/>
        </w:rPr>
      </w:pPr>
    </w:p>
    <w:p w14:paraId="36003F82" w14:textId="77777777" w:rsidR="00CA0EB2" w:rsidRDefault="00CA0EB2">
      <w:pPr>
        <w:rPr>
          <w:rFonts w:ascii="Arial" w:hAnsi="Arial" w:cs="Arial"/>
          <w:sz w:val="24"/>
          <w:szCs w:val="24"/>
        </w:rPr>
      </w:pPr>
    </w:p>
    <w:p w14:paraId="42912662" w14:textId="4148CAE5" w:rsidR="00F97C16" w:rsidRDefault="00F97C16">
      <w:pPr>
        <w:rPr>
          <w:rFonts w:ascii="Arial" w:hAnsi="Arial" w:cs="Arial"/>
          <w:sz w:val="24"/>
          <w:szCs w:val="24"/>
        </w:rPr>
      </w:pPr>
    </w:p>
    <w:p w14:paraId="209C7D4C" w14:textId="2E7F98BD" w:rsidR="00337126" w:rsidRDefault="00337126">
      <w:pPr>
        <w:rPr>
          <w:rFonts w:ascii="Arial" w:hAnsi="Arial" w:cs="Arial"/>
          <w:sz w:val="24"/>
          <w:szCs w:val="24"/>
        </w:rPr>
      </w:pPr>
    </w:p>
    <w:p w14:paraId="7013531D" w14:textId="3068722D" w:rsidR="00337126" w:rsidRDefault="00337126">
      <w:pPr>
        <w:rPr>
          <w:rFonts w:ascii="Arial" w:hAnsi="Arial" w:cs="Arial"/>
          <w:sz w:val="24"/>
          <w:szCs w:val="24"/>
        </w:rPr>
      </w:pPr>
    </w:p>
    <w:p w14:paraId="31F0FEE4" w14:textId="056F42CE" w:rsidR="00337126" w:rsidRDefault="00337126">
      <w:pPr>
        <w:rPr>
          <w:rFonts w:ascii="Arial" w:hAnsi="Arial" w:cs="Arial"/>
          <w:sz w:val="24"/>
          <w:szCs w:val="24"/>
        </w:rPr>
      </w:pPr>
    </w:p>
    <w:p w14:paraId="18628160" w14:textId="1609FD9E" w:rsidR="00337126" w:rsidRDefault="00337126">
      <w:pPr>
        <w:rPr>
          <w:rFonts w:ascii="Arial" w:hAnsi="Arial" w:cs="Arial"/>
          <w:sz w:val="24"/>
          <w:szCs w:val="24"/>
        </w:rPr>
      </w:pPr>
    </w:p>
    <w:p w14:paraId="185363A7" w14:textId="5222BB8F" w:rsidR="00337126" w:rsidRDefault="00337126">
      <w:pPr>
        <w:rPr>
          <w:rFonts w:ascii="Arial" w:hAnsi="Arial" w:cs="Arial"/>
          <w:sz w:val="24"/>
          <w:szCs w:val="24"/>
        </w:rPr>
      </w:pPr>
    </w:p>
    <w:p w14:paraId="19823824" w14:textId="77777777" w:rsidR="00337126" w:rsidRPr="00495FCC" w:rsidRDefault="00337126">
      <w:pPr>
        <w:rPr>
          <w:rFonts w:ascii="Arial" w:hAnsi="Arial" w:cs="Arial"/>
          <w:sz w:val="24"/>
          <w:szCs w:val="24"/>
        </w:rPr>
      </w:pPr>
    </w:p>
    <w:sectPr w:rsidR="00337126" w:rsidRPr="00495F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Candara">
    <w:panose1 w:val="020E0502030303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106E6E"/>
    <w:multiLevelType w:val="multilevel"/>
    <w:tmpl w:val="79702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851"/>
    <w:rsid w:val="00022E44"/>
    <w:rsid w:val="00034C3D"/>
    <w:rsid w:val="00094E34"/>
    <w:rsid w:val="000B748D"/>
    <w:rsid w:val="001306DE"/>
    <w:rsid w:val="0019786B"/>
    <w:rsid w:val="001B6696"/>
    <w:rsid w:val="001C6BBC"/>
    <w:rsid w:val="001E6B33"/>
    <w:rsid w:val="002640D7"/>
    <w:rsid w:val="00300B07"/>
    <w:rsid w:val="00314383"/>
    <w:rsid w:val="00337126"/>
    <w:rsid w:val="003546DE"/>
    <w:rsid w:val="00395375"/>
    <w:rsid w:val="003B2981"/>
    <w:rsid w:val="003B7994"/>
    <w:rsid w:val="003E2489"/>
    <w:rsid w:val="004073FA"/>
    <w:rsid w:val="00424B0B"/>
    <w:rsid w:val="0045044D"/>
    <w:rsid w:val="00462F8E"/>
    <w:rsid w:val="00464934"/>
    <w:rsid w:val="00467F60"/>
    <w:rsid w:val="00495FCC"/>
    <w:rsid w:val="004A3B5B"/>
    <w:rsid w:val="004B6D7D"/>
    <w:rsid w:val="004D344B"/>
    <w:rsid w:val="005327DB"/>
    <w:rsid w:val="005366D9"/>
    <w:rsid w:val="00547711"/>
    <w:rsid w:val="00582668"/>
    <w:rsid w:val="005F72CE"/>
    <w:rsid w:val="00620F10"/>
    <w:rsid w:val="00622E7B"/>
    <w:rsid w:val="00652AC7"/>
    <w:rsid w:val="00680AE7"/>
    <w:rsid w:val="0068216F"/>
    <w:rsid w:val="006B73E0"/>
    <w:rsid w:val="006E67F7"/>
    <w:rsid w:val="006F741B"/>
    <w:rsid w:val="007036B1"/>
    <w:rsid w:val="00756A61"/>
    <w:rsid w:val="007709CE"/>
    <w:rsid w:val="00780FD0"/>
    <w:rsid w:val="007814EA"/>
    <w:rsid w:val="007A72A6"/>
    <w:rsid w:val="007B3933"/>
    <w:rsid w:val="007B6679"/>
    <w:rsid w:val="007C191F"/>
    <w:rsid w:val="00813AAE"/>
    <w:rsid w:val="00821FC9"/>
    <w:rsid w:val="0086377B"/>
    <w:rsid w:val="008725B8"/>
    <w:rsid w:val="00880851"/>
    <w:rsid w:val="008A43B7"/>
    <w:rsid w:val="008F45B4"/>
    <w:rsid w:val="00932E1A"/>
    <w:rsid w:val="009928A0"/>
    <w:rsid w:val="009A1A62"/>
    <w:rsid w:val="009B73DB"/>
    <w:rsid w:val="00A01574"/>
    <w:rsid w:val="00A075AC"/>
    <w:rsid w:val="00A10B5D"/>
    <w:rsid w:val="00A179E6"/>
    <w:rsid w:val="00A44057"/>
    <w:rsid w:val="00A50808"/>
    <w:rsid w:val="00A53DB3"/>
    <w:rsid w:val="00A6508C"/>
    <w:rsid w:val="00A74871"/>
    <w:rsid w:val="00A765A5"/>
    <w:rsid w:val="00A843FA"/>
    <w:rsid w:val="00A95597"/>
    <w:rsid w:val="00AB4482"/>
    <w:rsid w:val="00AF6CC9"/>
    <w:rsid w:val="00B1037F"/>
    <w:rsid w:val="00B51FB4"/>
    <w:rsid w:val="00B72B75"/>
    <w:rsid w:val="00BB1BF9"/>
    <w:rsid w:val="00BB6F15"/>
    <w:rsid w:val="00C03D97"/>
    <w:rsid w:val="00C66188"/>
    <w:rsid w:val="00C803A9"/>
    <w:rsid w:val="00CA0EB2"/>
    <w:rsid w:val="00CB346D"/>
    <w:rsid w:val="00CB40C4"/>
    <w:rsid w:val="00CC30BB"/>
    <w:rsid w:val="00CE059E"/>
    <w:rsid w:val="00D27D15"/>
    <w:rsid w:val="00D43F4C"/>
    <w:rsid w:val="00D61BF1"/>
    <w:rsid w:val="00D85A81"/>
    <w:rsid w:val="00DB6FF2"/>
    <w:rsid w:val="00DC3CCE"/>
    <w:rsid w:val="00E17747"/>
    <w:rsid w:val="00E32B9D"/>
    <w:rsid w:val="00E341C1"/>
    <w:rsid w:val="00E378E7"/>
    <w:rsid w:val="00E9023F"/>
    <w:rsid w:val="00E916AE"/>
    <w:rsid w:val="00EC2634"/>
    <w:rsid w:val="00EE248E"/>
    <w:rsid w:val="00EE37D3"/>
    <w:rsid w:val="00F05B70"/>
    <w:rsid w:val="00F15548"/>
    <w:rsid w:val="00F841B6"/>
    <w:rsid w:val="00F97C16"/>
    <w:rsid w:val="00FC1840"/>
    <w:rsid w:val="00FD4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38106"/>
  <w15:chartTrackingRefBased/>
  <w15:docId w15:val="{A134E5B7-A86E-44F4-866A-B73EAE3BB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20"/>
        <w:sz w:val="27"/>
        <w:szCs w:val="27"/>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80851"/>
    <w:pPr>
      <w:spacing w:after="0" w:line="240" w:lineRule="auto"/>
    </w:pPr>
    <w:rPr>
      <w:rFonts w:asciiTheme="minorHAnsi" w:eastAsiaTheme="minorEastAsia" w:hAnsiTheme="minorHAnsi"/>
      <w:spacing w:val="0"/>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0851"/>
    <w:rPr>
      <w:color w:val="0000FF"/>
      <w:u w:val="single"/>
    </w:rPr>
  </w:style>
  <w:style w:type="paragraph" w:styleId="NormalWeb">
    <w:name w:val="Normal (Web)"/>
    <w:basedOn w:val="Normal"/>
    <w:uiPriority w:val="99"/>
    <w:unhideWhenUsed/>
    <w:rsid w:val="00880851"/>
    <w:rPr>
      <w:rFonts w:ascii="Calibri" w:hAnsi="Calibri" w:cs="Calibri"/>
    </w:rPr>
  </w:style>
  <w:style w:type="character" w:styleId="Strong">
    <w:name w:val="Strong"/>
    <w:basedOn w:val="DefaultParagraphFont"/>
    <w:uiPriority w:val="22"/>
    <w:qFormat/>
    <w:rsid w:val="00880851"/>
    <w:rPr>
      <w:b/>
      <w:bCs/>
    </w:rPr>
  </w:style>
  <w:style w:type="character" w:styleId="UnresolvedMention">
    <w:name w:val="Unresolved Mention"/>
    <w:basedOn w:val="DefaultParagraphFont"/>
    <w:uiPriority w:val="99"/>
    <w:semiHidden/>
    <w:unhideWhenUsed/>
    <w:rsid w:val="00CA0EB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310901">
      <w:bodyDiv w:val="1"/>
      <w:marLeft w:val="0"/>
      <w:marRight w:val="0"/>
      <w:marTop w:val="0"/>
      <w:marBottom w:val="0"/>
      <w:divBdr>
        <w:top w:val="none" w:sz="0" w:space="0" w:color="auto"/>
        <w:left w:val="none" w:sz="0" w:space="0" w:color="auto"/>
        <w:bottom w:val="none" w:sz="0" w:space="0" w:color="auto"/>
        <w:right w:val="none" w:sz="0" w:space="0" w:color="auto"/>
      </w:divBdr>
      <w:divsChild>
        <w:div w:id="440953290">
          <w:marLeft w:val="0"/>
          <w:marRight w:val="0"/>
          <w:marTop w:val="0"/>
          <w:marBottom w:val="0"/>
          <w:divBdr>
            <w:top w:val="none" w:sz="0" w:space="0" w:color="auto"/>
            <w:left w:val="none" w:sz="0" w:space="0" w:color="auto"/>
            <w:bottom w:val="none" w:sz="0" w:space="0" w:color="auto"/>
            <w:right w:val="none" w:sz="0" w:space="0" w:color="auto"/>
          </w:divBdr>
        </w:div>
        <w:div w:id="323361173">
          <w:marLeft w:val="0"/>
          <w:marRight w:val="0"/>
          <w:marTop w:val="0"/>
          <w:marBottom w:val="0"/>
          <w:divBdr>
            <w:top w:val="none" w:sz="0" w:space="0" w:color="auto"/>
            <w:left w:val="none" w:sz="0" w:space="0" w:color="auto"/>
            <w:bottom w:val="none" w:sz="0" w:space="0" w:color="auto"/>
            <w:right w:val="none" w:sz="0" w:space="0" w:color="auto"/>
          </w:divBdr>
        </w:div>
      </w:divsChild>
    </w:div>
    <w:div w:id="298189058">
      <w:bodyDiv w:val="1"/>
      <w:marLeft w:val="0"/>
      <w:marRight w:val="0"/>
      <w:marTop w:val="0"/>
      <w:marBottom w:val="0"/>
      <w:divBdr>
        <w:top w:val="none" w:sz="0" w:space="0" w:color="auto"/>
        <w:left w:val="none" w:sz="0" w:space="0" w:color="auto"/>
        <w:bottom w:val="none" w:sz="0" w:space="0" w:color="auto"/>
        <w:right w:val="none" w:sz="0" w:space="0" w:color="auto"/>
      </w:divBdr>
    </w:div>
    <w:div w:id="513423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1678730123/fulltext/D0CA0003B79744B9PQ/1?accountid=13047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search-proquest-com.ezproxy.uwtsd.ac.uk/indexinglinkhandler/sng/au/Block,+Walter+E/$N?accountid=130472"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earch-proquest-com.ezproxy.uwtsd.ac.uk/indexinglinkhandler/sng/au/Simpson,+David/$N?accountid=130472" TargetMode="External"/><Relationship Id="rId11" Type="http://schemas.openxmlformats.org/officeDocument/2006/relationships/hyperlink" Target="https://www.heifer.org/about-heifer/index.html" TargetMode="External"/><Relationship Id="rId5" Type="http://schemas.openxmlformats.org/officeDocument/2006/relationships/hyperlink" Target="https://search-proquest-com.ezproxy.uwtsd.ac.uk/indexinglinkhandler/sng/au/Krasnozhon,+Leonid+A/$N?accountid=130472" TargetMode="External"/><Relationship Id="rId10" Type="http://schemas.openxmlformats.org/officeDocument/2006/relationships/hyperlink" Target="https://threadsofperu.com/pages/about-us" TargetMode="External"/><Relationship Id="rId4" Type="http://schemas.openxmlformats.org/officeDocument/2006/relationships/webSettings" Target="webSettings.xml"/><Relationship Id="rId9" Type="http://schemas.openxmlformats.org/officeDocument/2006/relationships/hyperlink" Target="https://www.inkari-alpaca.com/en/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1391</Words>
  <Characters>7932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McGillvray</dc:creator>
  <cp:keywords/>
  <dc:description/>
  <cp:lastModifiedBy>Tracey McGillvray</cp:lastModifiedBy>
  <cp:revision>3</cp:revision>
  <dcterms:created xsi:type="dcterms:W3CDTF">2018-01-26T13:41:00Z</dcterms:created>
  <dcterms:modified xsi:type="dcterms:W3CDTF">2018-01-26T20:17:00Z</dcterms:modified>
</cp:coreProperties>
</file>