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BC96C" w14:textId="57866CAD" w:rsidR="00080C97" w:rsidRPr="00FD7EBD" w:rsidRDefault="5CADE4F4">
      <w:pPr>
        <w:pStyle w:val="NoSpacing"/>
        <w:rPr>
          <w:rFonts w:ascii="Arial" w:eastAsia="Arial" w:hAnsi="Arial" w:cs="Arial"/>
          <w:sz w:val="22"/>
          <w:szCs w:val="22"/>
          <w:lang w:val="en-GB"/>
        </w:rPr>
      </w:pPr>
      <w:r w:rsidRPr="3D7BDB9C">
        <w:rPr>
          <w:rFonts w:ascii="Arial" w:eastAsia="Arial" w:hAnsi="Arial" w:cs="Arial"/>
          <w:sz w:val="22"/>
          <w:szCs w:val="22"/>
          <w:lang w:val="en-GB"/>
        </w:rPr>
        <w:t>Name: Catalina Bucataru</w:t>
      </w:r>
    </w:p>
    <w:p w14:paraId="0C8B333E" w14:textId="4748AF08" w:rsidR="00080C97" w:rsidRPr="00FD7EBD" w:rsidRDefault="5CADE4F4">
      <w:pPr>
        <w:pStyle w:val="NoSpacing"/>
        <w:rPr>
          <w:rFonts w:ascii="Arial" w:eastAsia="Arial" w:hAnsi="Arial" w:cs="Arial"/>
          <w:sz w:val="22"/>
          <w:szCs w:val="22"/>
          <w:lang w:val="en-GB"/>
        </w:rPr>
      </w:pPr>
      <w:r w:rsidRPr="3D7BDB9C">
        <w:rPr>
          <w:rFonts w:ascii="Arial" w:eastAsia="Arial" w:hAnsi="Arial" w:cs="Arial"/>
          <w:sz w:val="22"/>
          <w:szCs w:val="22"/>
          <w:lang w:val="en-GB"/>
        </w:rPr>
        <w:t>I</w:t>
      </w:r>
      <w:r w:rsidR="039A0361" w:rsidRPr="3D7BDB9C">
        <w:rPr>
          <w:rFonts w:ascii="Arial" w:eastAsia="Arial" w:hAnsi="Arial" w:cs="Arial"/>
          <w:sz w:val="22"/>
          <w:szCs w:val="22"/>
          <w:lang w:val="en-GB"/>
        </w:rPr>
        <w:t>d</w:t>
      </w:r>
      <w:r w:rsidRPr="3D7BDB9C">
        <w:rPr>
          <w:rFonts w:ascii="Arial" w:eastAsia="Arial" w:hAnsi="Arial" w:cs="Arial"/>
          <w:sz w:val="22"/>
          <w:szCs w:val="22"/>
          <w:lang w:val="en-GB"/>
        </w:rPr>
        <w:t>:1918854</w:t>
      </w:r>
    </w:p>
    <w:p w14:paraId="53398081" w14:textId="56F1950F" w:rsidR="00080C97" w:rsidRPr="00FD7EBD" w:rsidRDefault="4BE14116">
      <w:pPr>
        <w:pStyle w:val="NoSpacing"/>
        <w:rPr>
          <w:rFonts w:ascii="Arial" w:eastAsia="Arial" w:hAnsi="Arial" w:cs="Arial"/>
          <w:sz w:val="22"/>
          <w:szCs w:val="22"/>
          <w:lang w:val="en-GB"/>
        </w:rPr>
      </w:pPr>
      <w:r w:rsidRPr="3D7BDB9C">
        <w:rPr>
          <w:rFonts w:ascii="Arial" w:eastAsia="Arial" w:hAnsi="Arial" w:cs="Arial"/>
          <w:sz w:val="22"/>
          <w:szCs w:val="22"/>
          <w:lang w:val="en-GB"/>
        </w:rPr>
        <w:t>Module Code</w:t>
      </w:r>
      <w:r w:rsidR="5CADE4F4" w:rsidRPr="3D7BDB9C">
        <w:rPr>
          <w:rFonts w:ascii="Arial" w:eastAsia="Arial" w:hAnsi="Arial" w:cs="Arial"/>
          <w:sz w:val="22"/>
          <w:szCs w:val="22"/>
          <w:lang w:val="en-GB"/>
        </w:rPr>
        <w:t>: BMSW4001</w:t>
      </w:r>
    </w:p>
    <w:p w14:paraId="6003AA6E" w14:textId="0855F248" w:rsidR="007D4B2F" w:rsidRPr="00FD7EBD" w:rsidRDefault="091D6F78">
      <w:pPr>
        <w:pStyle w:val="NoSpacing"/>
        <w:rPr>
          <w:rFonts w:ascii="Arial" w:eastAsia="Arial" w:hAnsi="Arial" w:cs="Arial"/>
          <w:sz w:val="22"/>
          <w:szCs w:val="22"/>
          <w:lang w:val="en-GB"/>
        </w:rPr>
      </w:pPr>
      <w:r w:rsidRPr="3D7BDB9C">
        <w:rPr>
          <w:rFonts w:ascii="Arial" w:eastAsia="Arial" w:hAnsi="Arial" w:cs="Arial"/>
          <w:sz w:val="22"/>
          <w:szCs w:val="22"/>
          <w:lang w:val="en-GB"/>
        </w:rPr>
        <w:t>A</w:t>
      </w:r>
      <w:r w:rsidR="0A65AAF4" w:rsidRPr="3D7BDB9C">
        <w:rPr>
          <w:rFonts w:ascii="Arial" w:eastAsia="Arial" w:hAnsi="Arial" w:cs="Arial"/>
          <w:sz w:val="22"/>
          <w:szCs w:val="22"/>
          <w:lang w:val="en-GB"/>
        </w:rPr>
        <w:t>ssignment</w:t>
      </w:r>
      <w:r w:rsidR="18DBD99A" w:rsidRPr="3D7BDB9C">
        <w:rPr>
          <w:rFonts w:ascii="Arial" w:eastAsia="Arial" w:hAnsi="Arial" w:cs="Arial"/>
          <w:sz w:val="22"/>
          <w:szCs w:val="22"/>
          <w:lang w:val="en-GB"/>
        </w:rPr>
        <w:t xml:space="preserve"> Section</w:t>
      </w:r>
      <w:r w:rsidRPr="3D7BDB9C">
        <w:rPr>
          <w:rFonts w:ascii="Arial" w:eastAsia="Arial" w:hAnsi="Arial" w:cs="Arial"/>
          <w:sz w:val="22"/>
          <w:szCs w:val="22"/>
          <w:lang w:val="en-GB"/>
        </w:rPr>
        <w:t xml:space="preserve">: </w:t>
      </w:r>
      <w:r w:rsidR="03690DB2" w:rsidRPr="3D7BDB9C">
        <w:rPr>
          <w:rFonts w:ascii="Arial" w:eastAsia="Arial" w:hAnsi="Arial" w:cs="Arial"/>
          <w:sz w:val="22"/>
          <w:szCs w:val="22"/>
          <w:lang w:val="en-GB"/>
        </w:rPr>
        <w:t>TASK 2</w:t>
      </w:r>
      <w:r w:rsidR="480B9580" w:rsidRPr="3D7BDB9C">
        <w:rPr>
          <w:rFonts w:ascii="Arial" w:eastAsia="Arial" w:hAnsi="Arial" w:cs="Arial"/>
          <w:sz w:val="22"/>
          <w:szCs w:val="22"/>
          <w:lang w:val="en-GB"/>
        </w:rPr>
        <w:t xml:space="preserve"> </w:t>
      </w:r>
    </w:p>
    <w:p w14:paraId="6067870C" w14:textId="64CDCCA7" w:rsidR="3E481E38" w:rsidRDefault="3E481E38" w:rsidP="3E481E38">
      <w:pPr>
        <w:pStyle w:val="NoSpacing"/>
        <w:rPr>
          <w:lang w:val="en-GB"/>
        </w:rPr>
      </w:pPr>
    </w:p>
    <w:p w14:paraId="56802E0C" w14:textId="6D1D0086" w:rsidR="631D2678" w:rsidRDefault="631D2678" w:rsidP="631D2678">
      <w:pPr>
        <w:pStyle w:val="NoSpacing"/>
        <w:rPr>
          <w:lang w:val="en-GB"/>
        </w:rPr>
      </w:pPr>
    </w:p>
    <w:p w14:paraId="6254FD0A" w14:textId="204F2AF2" w:rsidR="00080C97" w:rsidRPr="00FD7EBD" w:rsidRDefault="7B36C53B" w:rsidP="4EE4574C">
      <w:pPr>
        <w:rPr>
          <w:rFonts w:ascii="Times New Roman" w:eastAsia="Times New Roman" w:hAnsi="Times New Roman" w:cs="Times New Roman"/>
          <w:color w:val="000000" w:themeColor="text2"/>
          <w:lang w:val="en-GB"/>
        </w:rPr>
      </w:pPr>
      <w:r w:rsidRPr="4EE4574C">
        <w:rPr>
          <w:rFonts w:ascii="Times New Roman" w:eastAsia="Times New Roman" w:hAnsi="Times New Roman" w:cs="Times New Roman"/>
          <w:color w:val="000000" w:themeColor="text2"/>
          <w:sz w:val="52"/>
          <w:szCs w:val="52"/>
          <w:lang w:val="en-GB"/>
        </w:rPr>
        <w:t xml:space="preserve">              </w:t>
      </w:r>
      <w:r w:rsidRPr="3D7BDB9C">
        <w:rPr>
          <w:rFonts w:ascii="Arial" w:eastAsia="Arial" w:hAnsi="Arial" w:cs="Arial"/>
          <w:b/>
          <w:color w:val="000000" w:themeColor="text2"/>
          <w:lang w:val="en-GB"/>
        </w:rPr>
        <w:t xml:space="preserve"> </w:t>
      </w:r>
      <w:r w:rsidRPr="3D7BDB9C">
        <w:rPr>
          <w:rFonts w:ascii="Arial" w:eastAsia="Arial" w:hAnsi="Arial" w:cs="Arial"/>
          <w:b/>
          <w:bCs/>
          <w:color w:val="000000" w:themeColor="text2"/>
          <w:lang w:val="en-GB"/>
        </w:rPr>
        <w:t>Reflective Portfolio</w:t>
      </w:r>
    </w:p>
    <w:p w14:paraId="756D0472" w14:textId="557E07D4" w:rsidR="3D7BDB9C" w:rsidRDefault="3D7BDB9C" w:rsidP="3D7BDB9C">
      <w:pPr>
        <w:spacing w:line="360" w:lineRule="auto"/>
        <w:ind w:firstLine="0"/>
        <w:rPr>
          <w:rFonts w:ascii="Arial" w:eastAsia="Arial" w:hAnsi="Arial" w:cs="Arial"/>
          <w:color w:val="000000" w:themeColor="text2"/>
          <w:lang w:val="en-GB"/>
        </w:rPr>
      </w:pPr>
      <w:r w:rsidRPr="3D7BDB9C">
        <w:rPr>
          <w:rFonts w:ascii="Arial" w:eastAsia="Arial" w:hAnsi="Arial" w:cs="Arial"/>
          <w:color w:val="000000" w:themeColor="text2"/>
          <w:lang w:val="en-GB"/>
        </w:rPr>
        <w:t xml:space="preserve">Academic and Employability skills are considered essential qualification for a lot of jobs positions, and they have become necessary for an employment success in business environment. Academic skills can be defined as approaches which are applied to learning. </w:t>
      </w:r>
    </w:p>
    <w:p w14:paraId="5F8D74E2" w14:textId="157C18AD" w:rsidR="3D7BDB9C" w:rsidRDefault="3D7BDB9C" w:rsidP="3D7BDB9C">
      <w:pPr>
        <w:spacing w:line="360" w:lineRule="auto"/>
        <w:ind w:firstLine="0"/>
        <w:rPr>
          <w:rFonts w:ascii="Arial" w:eastAsia="Arial" w:hAnsi="Arial" w:cs="Arial"/>
          <w:color w:val="000000" w:themeColor="text2"/>
          <w:lang w:val="en-GB"/>
        </w:rPr>
      </w:pPr>
      <w:r w:rsidRPr="3D7BDB9C">
        <w:rPr>
          <w:rFonts w:ascii="Arial" w:eastAsia="Arial" w:hAnsi="Arial" w:cs="Arial"/>
          <w:color w:val="000000" w:themeColor="text2"/>
          <w:lang w:val="en-GB"/>
        </w:rPr>
        <w:t xml:space="preserve">The Gibbs reflection model have five stages and is considered to one of the most popular reflection models. </w:t>
      </w:r>
    </w:p>
    <w:p w14:paraId="5C9DB11B" w14:textId="761A101B" w:rsidR="3D7BDB9C" w:rsidRDefault="3D7BDB9C" w:rsidP="3D7BDB9C">
      <w:pPr>
        <w:spacing w:line="360" w:lineRule="auto"/>
        <w:ind w:firstLine="0"/>
        <w:rPr>
          <w:rFonts w:ascii="Arial" w:eastAsia="Arial" w:hAnsi="Arial" w:cs="Arial"/>
          <w:b/>
          <w:bCs/>
          <w:color w:val="000000" w:themeColor="text2"/>
          <w:sz w:val="22"/>
          <w:szCs w:val="22"/>
          <w:lang w:val="en-GB"/>
        </w:rPr>
      </w:pPr>
      <w:r w:rsidRPr="3D7BDB9C">
        <w:rPr>
          <w:rFonts w:ascii="Arial" w:eastAsia="Arial" w:hAnsi="Arial" w:cs="Arial"/>
          <w:b/>
          <w:bCs/>
          <w:color w:val="000000" w:themeColor="text2"/>
          <w:sz w:val="22"/>
          <w:szCs w:val="22"/>
          <w:lang w:val="en-GB"/>
        </w:rPr>
        <w:t>Description</w:t>
      </w:r>
    </w:p>
    <w:p w14:paraId="6B2EC7BA" w14:textId="0025CEF6" w:rsidR="3D7BDB9C" w:rsidRDefault="3D7BDB9C" w:rsidP="3D7BDB9C">
      <w:pPr>
        <w:spacing w:line="360" w:lineRule="auto"/>
        <w:ind w:firstLine="0"/>
        <w:rPr>
          <w:rFonts w:ascii="Arial" w:eastAsia="Arial" w:hAnsi="Arial" w:cs="Arial"/>
          <w:sz w:val="22"/>
          <w:szCs w:val="22"/>
          <w:lang w:val="en-GB"/>
        </w:rPr>
      </w:pPr>
      <w:r w:rsidRPr="3D7BDB9C">
        <w:rPr>
          <w:rFonts w:ascii="Arial" w:eastAsia="Arial" w:hAnsi="Arial" w:cs="Arial"/>
          <w:sz w:val="22"/>
          <w:szCs w:val="22"/>
          <w:lang w:val="en-GB"/>
        </w:rPr>
        <w:t>As a student at the University of Wales Trinity Saint David studying for the Certificate in Higher Education for the module Academic and Employability Skills, I was asked by my lecturer to write a 2000 words reflective report. In this report I will reflect, analyse, and evaluate how this course has helped me to improve my Academic and Employability skills. Then I will reflect on the skills that I still have to develop and come whit an idea how can I improve them. This module helped me to understand why it is important to have academic and employability skills. I have learned during this course a lot of skills like; how can I improve my academic writing and how to structure a report, how to paraphrase and make references and how to draft a report and reflective essay. I also learned how to write a cover letter and make an CV. These are extremely useful for me because I can apply for any job in a professional way. I have learned many thinks by enrolling to this course and all of them are important to me to get better job.</w:t>
      </w:r>
    </w:p>
    <w:p w14:paraId="04F5C859" w14:textId="65499E73" w:rsidR="3D7BDB9C" w:rsidRDefault="3D7BDB9C" w:rsidP="3D7BDB9C">
      <w:pPr>
        <w:spacing w:line="360" w:lineRule="auto"/>
        <w:ind w:firstLine="0"/>
        <w:rPr>
          <w:rFonts w:ascii="Arial" w:eastAsia="Arial" w:hAnsi="Arial" w:cs="Arial"/>
          <w:b/>
          <w:bCs/>
          <w:color w:val="000000" w:themeColor="text2"/>
          <w:sz w:val="22"/>
          <w:szCs w:val="22"/>
          <w:lang w:val="en-GB"/>
        </w:rPr>
      </w:pPr>
      <w:r w:rsidRPr="3D7BDB9C">
        <w:rPr>
          <w:rFonts w:ascii="Arial" w:eastAsia="Arial" w:hAnsi="Arial" w:cs="Arial"/>
          <w:b/>
          <w:bCs/>
          <w:color w:val="000000" w:themeColor="text2"/>
          <w:sz w:val="22"/>
          <w:szCs w:val="22"/>
          <w:lang w:val="en-GB"/>
        </w:rPr>
        <w:t xml:space="preserve">Feelings and Thoughts </w:t>
      </w:r>
    </w:p>
    <w:p w14:paraId="0E23E80D" w14:textId="43951101" w:rsidR="3D7BDB9C" w:rsidRDefault="3D7BDB9C" w:rsidP="3D7BDB9C">
      <w:pPr>
        <w:spacing w:line="360" w:lineRule="auto"/>
        <w:ind w:firstLine="0"/>
        <w:rPr>
          <w:rFonts w:ascii="Arial" w:eastAsia="Arial" w:hAnsi="Arial" w:cs="Arial"/>
          <w:sz w:val="22"/>
          <w:szCs w:val="22"/>
          <w:lang w:val="en-GB"/>
        </w:rPr>
      </w:pPr>
      <w:r w:rsidRPr="3D7BDB9C">
        <w:rPr>
          <w:rFonts w:ascii="Arial" w:eastAsia="Arial" w:hAnsi="Arial" w:cs="Arial"/>
          <w:sz w:val="22"/>
          <w:szCs w:val="22"/>
          <w:lang w:val="en-GB"/>
        </w:rPr>
        <w:t>During the first day of my class, I felt a little nervous as well as exited. It is just mixed feelings I had before attending the class. I was eager to know about the topic which it will be taught to us about the academic and employability skills. I enjoyed that there has been discussion on the topics every week. I also felt that the thinks which I have learned during the academic and employability course was very much helpful in getting a better job and has enabled me to think in a unique way. In the second term of the course the lecturer asked us to write a reflective report of 2000 words. When I first heard that we needed to write a reflective report I was little bit scared and confused I could say more lost, because I have never done something like that. I was thinking that it will be difficult because, I did not know how to start and what means to be reflective. I was feeling confused and unconfident because of my knowledge and because English is not my first language. My feelings of confusion changed during next week. After the lecturer started to explain to us what reflective report means and how should we structure I realised that after all is not going to be that difficult to complete the task. But the confusion came again in my mind because in the first term we had a different lecturer. But during next week the lecturer decided to evaluate all that we have learned in previous term and my feelings of confusion it was gone. This report for me it was more like a challenge because it was about my experience during the module and every think that I have learned. In this way I was able to see what academic and employability skills I have acquired and what skills gap I have. Now I was feeling confident and determinate to complete my task.</w:t>
      </w:r>
    </w:p>
    <w:p w14:paraId="50E6CEB9" w14:textId="79B94AC8" w:rsidR="3D7BDB9C" w:rsidRDefault="3D7BDB9C" w:rsidP="3D7BDB9C">
      <w:pPr>
        <w:spacing w:line="360" w:lineRule="auto"/>
        <w:ind w:firstLine="0"/>
        <w:rPr>
          <w:rFonts w:ascii="Arial" w:eastAsia="Arial" w:hAnsi="Arial" w:cs="Arial"/>
          <w:b/>
          <w:bCs/>
          <w:sz w:val="22"/>
          <w:szCs w:val="22"/>
          <w:lang w:val="en-GB"/>
        </w:rPr>
      </w:pPr>
      <w:r w:rsidRPr="3D7BDB9C">
        <w:rPr>
          <w:rFonts w:ascii="Arial" w:eastAsia="Arial" w:hAnsi="Arial" w:cs="Arial"/>
          <w:b/>
          <w:bCs/>
          <w:sz w:val="22"/>
          <w:szCs w:val="22"/>
          <w:lang w:val="en-GB"/>
        </w:rPr>
        <w:t xml:space="preserve">Evaluation and analysis </w:t>
      </w:r>
    </w:p>
    <w:p w14:paraId="44CB3847" w14:textId="2660E670" w:rsidR="3D7BDB9C" w:rsidRDefault="3D7BDB9C" w:rsidP="3D7BDB9C">
      <w:pPr>
        <w:spacing w:line="360" w:lineRule="auto"/>
        <w:ind w:firstLine="0"/>
        <w:rPr>
          <w:rFonts w:ascii="Arial" w:eastAsia="Arial" w:hAnsi="Arial" w:cs="Arial"/>
          <w:sz w:val="22"/>
          <w:szCs w:val="22"/>
          <w:lang w:val="en-GB"/>
        </w:rPr>
      </w:pPr>
      <w:r w:rsidRPr="3D7BDB9C">
        <w:rPr>
          <w:rFonts w:ascii="Arial" w:eastAsia="Arial" w:hAnsi="Arial" w:cs="Arial"/>
          <w:sz w:val="22"/>
          <w:szCs w:val="22"/>
          <w:lang w:val="en-GB"/>
        </w:rPr>
        <w:t xml:space="preserve">After I have expressed my feelings about the course and the academic sessions, now I will evaluate and analyse the total experience. In the first term I have learned about several types of skills like: Personal skills (time management and </w:t>
      </w:r>
      <w:proofErr w:type="spellStart"/>
      <w:r w:rsidRPr="3D7BDB9C">
        <w:rPr>
          <w:rFonts w:ascii="Arial" w:eastAsia="Arial" w:hAnsi="Arial" w:cs="Arial"/>
          <w:sz w:val="22"/>
          <w:szCs w:val="22"/>
          <w:lang w:val="en-GB"/>
        </w:rPr>
        <w:t>organization</w:t>
      </w:r>
      <w:proofErr w:type="spellEnd"/>
      <w:r w:rsidRPr="3D7BDB9C">
        <w:rPr>
          <w:rFonts w:ascii="Arial" w:eastAsia="Arial" w:hAnsi="Arial" w:cs="Arial"/>
          <w:sz w:val="22"/>
          <w:szCs w:val="22"/>
          <w:lang w:val="en-GB"/>
        </w:rPr>
        <w:t xml:space="preserve">), People skills (communication and teamwork) and Basic skills (reading and writing). Learning about those skills it is especially useful for me because these are the academic and employability skills required in individual for getting better job position in the competitive world. The lecturer gave us many activities for distinct types of skills development. For instance, People skills like, communication and teamwork they are very essential and useful. These skills are important for my future career development because in these days an employer look for this type of skills. In the second term we had different activities like CV, interview, and cover letter. Then we learned about reflective writing, analytical thinking, and critical thinking. Learning about all this it was an incredibly good and useful because it is going to help to complete my task and in the future job. The bad side of this experience it is that some of the skills like, problem solving and decision making I did not improve as much as I wanted. But by regularly reflecting on my achievements and setbacks I am sure that I will start to see my strengths and weaknesses and then plan every step. Learning about all these skills it is important to me because I can get more employment opportunities, because an </w:t>
      </w:r>
      <w:proofErr w:type="spellStart"/>
      <w:r w:rsidRPr="3D7BDB9C">
        <w:rPr>
          <w:rFonts w:ascii="Arial" w:eastAsia="Arial" w:hAnsi="Arial" w:cs="Arial"/>
          <w:sz w:val="22"/>
          <w:szCs w:val="22"/>
          <w:lang w:val="en-GB"/>
        </w:rPr>
        <w:t>organization</w:t>
      </w:r>
      <w:proofErr w:type="spellEnd"/>
      <w:r w:rsidRPr="3D7BDB9C">
        <w:rPr>
          <w:rFonts w:ascii="Arial" w:eastAsia="Arial" w:hAnsi="Arial" w:cs="Arial"/>
          <w:sz w:val="22"/>
          <w:szCs w:val="22"/>
          <w:lang w:val="en-GB"/>
        </w:rPr>
        <w:t xml:space="preserve"> only place candidate when they find something different or unique in her/ his. During the course I have enjoyed the group discussions which has assisted me in increasing my knowledge and improving my skills. I have analysed that the group discussion that we had in class has helped me to improve my team working and communication skills. I also realised that my time management skills have improved a lot. This module has helped me to develop my time management skills, and now I can manage my time more effectively. I can prepare myself from time and </w:t>
      </w:r>
      <w:proofErr w:type="spellStart"/>
      <w:r w:rsidRPr="3D7BDB9C">
        <w:rPr>
          <w:rFonts w:ascii="Arial" w:eastAsia="Arial" w:hAnsi="Arial" w:cs="Arial"/>
          <w:sz w:val="22"/>
          <w:szCs w:val="22"/>
          <w:lang w:val="en-GB"/>
        </w:rPr>
        <w:t>prioritize</w:t>
      </w:r>
      <w:proofErr w:type="spellEnd"/>
      <w:r w:rsidRPr="3D7BDB9C">
        <w:rPr>
          <w:rFonts w:ascii="Arial" w:eastAsia="Arial" w:hAnsi="Arial" w:cs="Arial"/>
          <w:sz w:val="22"/>
          <w:szCs w:val="22"/>
          <w:lang w:val="en-GB"/>
        </w:rPr>
        <w:t xml:space="preserve"> the important and urgent thinks according to their urgency.</w:t>
      </w:r>
    </w:p>
    <w:p w14:paraId="5F561C67" w14:textId="70017968" w:rsidR="3D7BDB9C" w:rsidRDefault="3D7BDB9C" w:rsidP="3D7BDB9C">
      <w:pPr>
        <w:spacing w:line="360" w:lineRule="auto"/>
        <w:ind w:firstLine="0"/>
        <w:rPr>
          <w:rFonts w:ascii="Arial" w:eastAsia="Arial" w:hAnsi="Arial" w:cs="Arial"/>
          <w:sz w:val="22"/>
          <w:szCs w:val="22"/>
          <w:lang w:val="en-GB"/>
        </w:rPr>
      </w:pPr>
      <w:r w:rsidRPr="3D7BDB9C">
        <w:rPr>
          <w:rFonts w:ascii="Arial" w:eastAsia="Arial" w:hAnsi="Arial" w:cs="Arial"/>
          <w:b/>
          <w:bCs/>
          <w:sz w:val="22"/>
          <w:szCs w:val="22"/>
          <w:lang w:val="en-GB"/>
        </w:rPr>
        <w:t>CONCLUSION</w:t>
      </w:r>
    </w:p>
    <w:p w14:paraId="539A40B3" w14:textId="57663C33" w:rsidR="3D7BDB9C" w:rsidRDefault="3D7BDB9C" w:rsidP="3D7BDB9C">
      <w:pPr>
        <w:spacing w:line="360" w:lineRule="auto"/>
        <w:ind w:firstLine="0"/>
        <w:rPr>
          <w:rFonts w:ascii="Arial" w:eastAsia="Arial" w:hAnsi="Arial" w:cs="Arial"/>
          <w:sz w:val="22"/>
          <w:szCs w:val="22"/>
          <w:lang w:val="en-GB"/>
        </w:rPr>
      </w:pPr>
      <w:r w:rsidRPr="3D7BDB9C">
        <w:rPr>
          <w:rFonts w:ascii="Arial" w:eastAsia="Arial" w:hAnsi="Arial" w:cs="Arial"/>
          <w:sz w:val="22"/>
          <w:szCs w:val="22"/>
          <w:lang w:val="en-GB"/>
        </w:rPr>
        <w:t xml:space="preserve"> It has been concluded that development of Academic and Employability skills it is very much important to get suitable job in desired field. The other fact that is been discovered from the study is that academic skills are very much crucial for accomplishing success and to achieve desired career goals. It has been concluded that improvement of academic and employability skills it is very much helpful in context of both professional and personal development. All I want to state is thanks. I really appreciate all the things which I have learned during my first year of this academic course. I have to say that by participating at the Academic and Employability course I have successfully developed as well as improved many of the abilities such as, critical thinking, reading as well as writing, thinking skills, basic skills, people skills and many other. This reflective report tried to describe, evaluate, and analyse my experience during the academic sessions of this year and to state how well I have developed myself. </w:t>
      </w:r>
    </w:p>
    <w:p w14:paraId="465D4897" w14:textId="086E55CF" w:rsidR="3D7BDB9C" w:rsidRDefault="3D7BDB9C" w:rsidP="3D7BDB9C">
      <w:pPr>
        <w:spacing w:line="360" w:lineRule="auto"/>
        <w:ind w:firstLine="0"/>
        <w:rPr>
          <w:rFonts w:ascii="Arial" w:eastAsia="Arial" w:hAnsi="Arial" w:cs="Arial"/>
          <w:b/>
          <w:bCs/>
          <w:sz w:val="22"/>
          <w:szCs w:val="22"/>
          <w:lang w:val="en-GB"/>
        </w:rPr>
      </w:pPr>
      <w:r w:rsidRPr="3D7BDB9C">
        <w:rPr>
          <w:rFonts w:ascii="Arial" w:eastAsia="Arial" w:hAnsi="Arial" w:cs="Arial"/>
          <w:b/>
          <w:bCs/>
          <w:sz w:val="22"/>
          <w:szCs w:val="22"/>
          <w:lang w:val="en-GB"/>
        </w:rPr>
        <w:t>ACTION PLAN</w:t>
      </w:r>
    </w:p>
    <w:p w14:paraId="7DC7CD94" w14:textId="25CD5E8A" w:rsidR="3D7BDB9C" w:rsidRDefault="3D7BDB9C" w:rsidP="3D7BDB9C">
      <w:pPr>
        <w:spacing w:line="360" w:lineRule="auto"/>
        <w:ind w:firstLine="0"/>
        <w:rPr>
          <w:rFonts w:ascii="Arial" w:eastAsia="Arial" w:hAnsi="Arial" w:cs="Arial"/>
          <w:sz w:val="22"/>
          <w:szCs w:val="22"/>
          <w:lang w:val="en-GB"/>
        </w:rPr>
      </w:pPr>
      <w:r w:rsidRPr="3D7BDB9C">
        <w:rPr>
          <w:rFonts w:ascii="Arial" w:eastAsia="Arial" w:hAnsi="Arial" w:cs="Arial"/>
          <w:sz w:val="22"/>
          <w:szCs w:val="22"/>
          <w:lang w:val="en-GB"/>
        </w:rPr>
        <w:t xml:space="preserve"> Writing this reflective report has helped me to understand why it is important to reflect, evaluate and analyse on the past events. I think that studying this module has helped me to gain a lot of knowledge and skills also all these I am already using at my workplace. Now I am communicating more effectively with my team, managing my time by prioritising the important and urgent things first and engaging more into group discussion as it will assist me in increasing my knowledge on the other hand, two skills mentioned in this report still need to be developed. Problem solving and Decision making. I am planning to improve these skills by following few steps: reading books and doing research, pay more attention in class and ask questions, improve my note-taking skills, to </w:t>
      </w:r>
      <w:proofErr w:type="spellStart"/>
      <w:r w:rsidRPr="3D7BDB9C">
        <w:rPr>
          <w:rFonts w:ascii="Arial" w:eastAsia="Arial" w:hAnsi="Arial" w:cs="Arial"/>
          <w:sz w:val="22"/>
          <w:szCs w:val="22"/>
          <w:lang w:val="en-GB"/>
        </w:rPr>
        <w:t>memorize</w:t>
      </w:r>
      <w:proofErr w:type="spellEnd"/>
      <w:r w:rsidRPr="3D7BDB9C">
        <w:rPr>
          <w:rFonts w:ascii="Arial" w:eastAsia="Arial" w:hAnsi="Arial" w:cs="Arial"/>
          <w:sz w:val="22"/>
          <w:szCs w:val="22"/>
          <w:lang w:val="en-GB"/>
        </w:rPr>
        <w:t xml:space="preserve"> actively and not passively, be an active listener and to reflect on my own methods, because self-reflection involves looking inwards at my strengths, weaknesses, and goals.</w:t>
      </w:r>
    </w:p>
    <w:p w14:paraId="4FC67076" w14:textId="449F912C" w:rsidR="5995D699" w:rsidRDefault="5995D699" w:rsidP="3D7BDB9C">
      <w:pPr>
        <w:spacing w:line="360" w:lineRule="auto"/>
        <w:ind w:firstLine="0"/>
        <w:rPr>
          <w:rFonts w:ascii="Arial" w:eastAsia="Arial" w:hAnsi="Arial" w:cs="Arial"/>
          <w:color w:val="000000" w:themeColor="text2"/>
          <w:lang w:val="en-GB"/>
        </w:rPr>
      </w:pPr>
    </w:p>
    <w:p w14:paraId="4585A106" w14:textId="47BF7B09" w:rsidR="5995D699" w:rsidRDefault="4E447AE2" w:rsidP="4EE4574C">
      <w:pPr>
        <w:ind w:firstLine="0"/>
        <w:rPr>
          <w:rFonts w:ascii="Times New Roman" w:eastAsia="Times New Roman" w:hAnsi="Times New Roman" w:cs="Times New Roman"/>
          <w:color w:val="233143"/>
          <w:sz w:val="32"/>
          <w:szCs w:val="32"/>
          <w:lang w:val="en-GB"/>
        </w:rPr>
      </w:pPr>
      <w:r w:rsidRPr="4EE4574C">
        <w:rPr>
          <w:rFonts w:ascii="Times New Roman" w:eastAsia="Times New Roman" w:hAnsi="Times New Roman" w:cs="Times New Roman"/>
          <w:color w:val="233143"/>
          <w:sz w:val="32"/>
          <w:szCs w:val="32"/>
          <w:lang w:val="en-GB"/>
        </w:rPr>
        <w:t xml:space="preserve"> </w:t>
      </w:r>
    </w:p>
    <w:p w14:paraId="31DF3CDC" w14:textId="283DB466" w:rsidR="5995D699" w:rsidRDefault="5995D699" w:rsidP="5995D699">
      <w:pPr>
        <w:ind w:firstLine="0"/>
        <w:rPr>
          <w:rFonts w:ascii="Times New Roman" w:eastAsia="Times New Roman" w:hAnsi="Times New Roman" w:cs="Times New Roman"/>
          <w:b/>
          <w:bCs/>
          <w:color w:val="595959" w:themeColor="accent2" w:themeShade="80"/>
          <w:sz w:val="32"/>
          <w:szCs w:val="32"/>
          <w:lang w:val="en-GB"/>
        </w:rPr>
      </w:pPr>
    </w:p>
    <w:tbl>
      <w:tblPr>
        <w:tblW w:w="0" w:type="auto"/>
        <w:tblLayout w:type="fixed"/>
        <w:tblLook w:val="01E0" w:firstRow="1" w:lastRow="1" w:firstColumn="1" w:lastColumn="1" w:noHBand="0" w:noVBand="0"/>
      </w:tblPr>
      <w:tblGrid>
        <w:gridCol w:w="813"/>
        <w:gridCol w:w="6665"/>
        <w:gridCol w:w="1538"/>
      </w:tblGrid>
      <w:tr w:rsidR="203D60DD" w14:paraId="0C05BD53" w14:textId="77777777" w:rsidTr="203D60DD">
        <w:trPr>
          <w:trHeight w:val="300"/>
        </w:trPr>
        <w:tc>
          <w:tcPr>
            <w:tcW w:w="81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757477"/>
          </w:tcPr>
          <w:p w14:paraId="2D20CC19" w14:textId="296DF60F" w:rsidR="203D60DD" w:rsidRDefault="203D60DD" w:rsidP="203D60DD">
            <w:pPr>
              <w:spacing w:after="200" w:line="276" w:lineRule="auto"/>
              <w:rPr>
                <w:rFonts w:ascii="Calibri" w:eastAsia="Calibri" w:hAnsi="Calibri" w:cs="Calibri"/>
                <w:color w:val="000000" w:themeColor="text2"/>
                <w:sz w:val="22"/>
                <w:szCs w:val="22"/>
              </w:rPr>
            </w:pPr>
          </w:p>
        </w:tc>
        <w:tc>
          <w:tcPr>
            <w:tcW w:w="66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757477"/>
          </w:tcPr>
          <w:p w14:paraId="346A29D5" w14:textId="11C95932" w:rsidR="203D60DD" w:rsidRDefault="203D60DD" w:rsidP="203D60DD">
            <w:pPr>
              <w:pStyle w:val="BodyText"/>
              <w:spacing w:after="200" w:line="276" w:lineRule="auto"/>
              <w:rPr>
                <w:rFonts w:ascii="Calibri" w:eastAsia="Calibri" w:hAnsi="Calibri" w:cs="Calibri"/>
                <w:color w:val="FFFFFF" w:themeColor="background1"/>
                <w:sz w:val="22"/>
                <w:szCs w:val="22"/>
              </w:rPr>
            </w:pPr>
            <w:r w:rsidRPr="203D60DD">
              <w:rPr>
                <w:rFonts w:ascii="Calibri" w:eastAsia="Calibri" w:hAnsi="Calibri" w:cs="Calibri"/>
                <w:color w:val="FFFFFF" w:themeColor="background1"/>
                <w:sz w:val="22"/>
                <w:szCs w:val="22"/>
              </w:rPr>
              <w:t>Notes (Students need to tick the box [to the left] to confirm the respective attribute has been completed)</w:t>
            </w:r>
          </w:p>
        </w:tc>
        <w:tc>
          <w:tcPr>
            <w:tcW w:w="153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757477"/>
          </w:tcPr>
          <w:p w14:paraId="758B7815" w14:textId="041257C3" w:rsidR="203D60DD" w:rsidRDefault="203D60DD" w:rsidP="203D60DD">
            <w:pPr>
              <w:pStyle w:val="BodyText"/>
              <w:spacing w:after="200" w:line="276" w:lineRule="auto"/>
              <w:rPr>
                <w:rFonts w:ascii="Calibri" w:eastAsia="Calibri" w:hAnsi="Calibri" w:cs="Calibri"/>
                <w:color w:val="FFFFFF" w:themeColor="background1"/>
                <w:sz w:val="22"/>
                <w:szCs w:val="22"/>
              </w:rPr>
            </w:pPr>
            <w:r w:rsidRPr="203D60DD">
              <w:rPr>
                <w:rFonts w:ascii="Calibri" w:eastAsia="Calibri" w:hAnsi="Calibri" w:cs="Calibri"/>
                <w:color w:val="FFFFFF" w:themeColor="background1"/>
                <w:sz w:val="22"/>
                <w:szCs w:val="22"/>
              </w:rPr>
              <w:t>Needs Improvement</w:t>
            </w:r>
          </w:p>
        </w:tc>
      </w:tr>
      <w:tr w:rsidR="203D60DD" w14:paraId="186286E3" w14:textId="77777777" w:rsidTr="203D60DD">
        <w:trPr>
          <w:trHeight w:val="330"/>
        </w:trPr>
        <w:tc>
          <w:tcPr>
            <w:tcW w:w="81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62525FF0" w14:textId="6C44788F" w:rsidR="203D60DD" w:rsidRDefault="203D60DD" w:rsidP="203D60DD">
            <w:pPr>
              <w:pStyle w:val="BodyText"/>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Title Page</w:t>
            </w:r>
          </w:p>
        </w:tc>
        <w:tc>
          <w:tcPr>
            <w:tcW w:w="66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46270A4E" w14:textId="57DC7D73" w:rsidR="203D60DD" w:rsidRDefault="203D60DD" w:rsidP="203D60DD">
            <w:pPr>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000000" w:themeColor="text2"/>
                <w:sz w:val="22"/>
                <w:szCs w:val="22"/>
              </w:rPr>
              <w:t xml:space="preserve">  </w:t>
            </w:r>
            <w:r w:rsidRPr="203D60DD">
              <w:rPr>
                <w:rFonts w:ascii="Calibri" w:eastAsia="Calibri" w:hAnsi="Calibri" w:cs="Calibri"/>
                <w:color w:val="FF0000"/>
                <w:sz w:val="22"/>
                <w:szCs w:val="22"/>
              </w:rPr>
              <w:t>1</w:t>
            </w:r>
            <w:r w:rsidRPr="3D7BDB9C">
              <w:rPr>
                <w:rFonts w:ascii="Calibri" w:eastAsia="Calibri" w:hAnsi="Calibri" w:cs="Calibri"/>
                <w:color w:val="FF0000"/>
                <w:sz w:val="22"/>
                <w:szCs w:val="22"/>
              </w:rPr>
              <w:t xml:space="preserve"> Have</w:t>
            </w:r>
            <w:r w:rsidRPr="203D60DD">
              <w:rPr>
                <w:rFonts w:ascii="Calibri" w:eastAsia="Calibri" w:hAnsi="Calibri" w:cs="Calibri"/>
                <w:color w:val="000000" w:themeColor="text2"/>
                <w:sz w:val="22"/>
                <w:szCs w:val="22"/>
              </w:rPr>
              <w:t xml:space="preserve"> you included the title of your work?</w:t>
            </w:r>
          </w:p>
          <w:p w14:paraId="0ADE0FBD" w14:textId="59BC1AC3" w:rsidR="203D60DD" w:rsidRDefault="203D60DD" w:rsidP="203D60DD">
            <w:pPr>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2</w:t>
            </w:r>
            <w:r w:rsidRPr="3D7BDB9C">
              <w:rPr>
                <w:rFonts w:ascii="Calibri" w:eastAsia="Calibri" w:hAnsi="Calibri" w:cs="Calibri"/>
                <w:color w:val="FF0000"/>
                <w:sz w:val="22"/>
                <w:szCs w:val="22"/>
              </w:rPr>
              <w:t xml:space="preserve"> Does</w:t>
            </w:r>
            <w:r w:rsidRPr="203D60DD">
              <w:rPr>
                <w:rFonts w:ascii="Calibri" w:eastAsia="Calibri" w:hAnsi="Calibri" w:cs="Calibri"/>
                <w:color w:val="000000" w:themeColor="text2"/>
                <w:sz w:val="22"/>
                <w:szCs w:val="22"/>
              </w:rPr>
              <w:t xml:space="preserve"> your title page carry: </w:t>
            </w:r>
            <w:r w:rsidRPr="203D60DD">
              <w:rPr>
                <w:rFonts w:ascii="Calibri" w:eastAsia="Calibri" w:hAnsi="Calibri" w:cs="Calibri"/>
                <w:color w:val="000000" w:themeColor="text2"/>
                <w:sz w:val="22"/>
                <w:szCs w:val="22"/>
                <w:lang w:val="en-GB"/>
              </w:rPr>
              <w:t xml:space="preserve"> Student Name, Student ID, Module code, Assignment section and Lecturer’s name?</w:t>
            </w:r>
          </w:p>
        </w:tc>
        <w:tc>
          <w:tcPr>
            <w:tcW w:w="153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619E6EDB" w14:textId="1B4B3377"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X</w:t>
            </w:r>
          </w:p>
          <w:p w14:paraId="366F11DD" w14:textId="2CE13871"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The cover page should be at the begging of the work.</w:t>
            </w:r>
          </w:p>
          <w:p w14:paraId="1EA8F8AB" w14:textId="43C387C3"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You will need to organize the structure of your work as we discussed during the class to make sure it meets the expectations of a report.</w:t>
            </w:r>
          </w:p>
        </w:tc>
      </w:tr>
      <w:tr w:rsidR="203D60DD" w14:paraId="1A612B1C" w14:textId="77777777" w:rsidTr="203D60DD">
        <w:trPr>
          <w:trHeight w:val="870"/>
        </w:trPr>
        <w:tc>
          <w:tcPr>
            <w:tcW w:w="81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4E5B1D74" w14:textId="4E52E8FD" w:rsidR="203D60DD" w:rsidRDefault="203D60DD" w:rsidP="203D60DD">
            <w:pPr>
              <w:pStyle w:val="BodyText"/>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Table of content</w:t>
            </w:r>
          </w:p>
        </w:tc>
        <w:tc>
          <w:tcPr>
            <w:tcW w:w="66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277EDF1A" w14:textId="4E81020F" w:rsidR="203D60DD" w:rsidRDefault="203D60DD" w:rsidP="203D60DD">
            <w:pPr>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3</w:t>
            </w:r>
            <w:r w:rsidRPr="3D7BDB9C">
              <w:rPr>
                <w:rFonts w:ascii="Calibri" w:eastAsia="Calibri" w:hAnsi="Calibri" w:cs="Calibri"/>
                <w:color w:val="FF0000"/>
                <w:sz w:val="22"/>
                <w:szCs w:val="22"/>
              </w:rPr>
              <w:t xml:space="preserve"> Did</w:t>
            </w:r>
            <w:r w:rsidRPr="203D60DD">
              <w:rPr>
                <w:rFonts w:ascii="Calibri" w:eastAsia="Calibri" w:hAnsi="Calibri" w:cs="Calibri"/>
                <w:color w:val="000000" w:themeColor="text2"/>
                <w:sz w:val="22"/>
                <w:szCs w:val="22"/>
              </w:rPr>
              <w:t xml:space="preserve"> you include a table of content?</w:t>
            </w:r>
          </w:p>
        </w:tc>
        <w:tc>
          <w:tcPr>
            <w:tcW w:w="153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1B0F3122" w14:textId="77700932" w:rsidR="203D60DD" w:rsidRDefault="595D83A4" w:rsidP="203D60DD">
            <w:pPr>
              <w:pStyle w:val="BodyText"/>
              <w:spacing w:after="200" w:line="276" w:lineRule="auto"/>
              <w:jc w:val="center"/>
              <w:rPr>
                <w:rFonts w:ascii="Calibri" w:eastAsia="Calibri" w:hAnsi="Calibri" w:cs="Calibri"/>
                <w:color w:val="231F20"/>
                <w:sz w:val="22"/>
                <w:szCs w:val="22"/>
              </w:rPr>
            </w:pPr>
            <w:r w:rsidRPr="3D7BDB9C">
              <w:rPr>
                <w:rFonts w:ascii="Calibri" w:eastAsia="Calibri" w:hAnsi="Calibri" w:cs="Calibri"/>
                <w:color w:val="231F20"/>
                <w:sz w:val="22"/>
                <w:szCs w:val="22"/>
              </w:rPr>
              <w:t>Do not</w:t>
            </w:r>
            <w:r w:rsidR="203D60DD" w:rsidRPr="203D60DD">
              <w:rPr>
                <w:rFonts w:ascii="Calibri" w:eastAsia="Calibri" w:hAnsi="Calibri" w:cs="Calibri"/>
                <w:color w:val="231F20"/>
                <w:sz w:val="22"/>
                <w:szCs w:val="22"/>
              </w:rPr>
              <w:t xml:space="preserve"> forget to add the table of contents before the final submission.</w:t>
            </w:r>
          </w:p>
        </w:tc>
      </w:tr>
      <w:tr w:rsidR="203D60DD" w14:paraId="567A87A9" w14:textId="77777777" w:rsidTr="203D60DD">
        <w:trPr>
          <w:trHeight w:val="2040"/>
        </w:trPr>
        <w:tc>
          <w:tcPr>
            <w:tcW w:w="81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4DEE8"/>
          </w:tcPr>
          <w:p w14:paraId="06DAB7C4" w14:textId="2DDFC7C4" w:rsidR="203D60DD" w:rsidRDefault="203D60DD" w:rsidP="203D60DD">
            <w:pPr>
              <w:pStyle w:val="BodyText"/>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Introduction</w:t>
            </w:r>
          </w:p>
        </w:tc>
        <w:tc>
          <w:tcPr>
            <w:tcW w:w="66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4DEE8"/>
          </w:tcPr>
          <w:p w14:paraId="445B8A89" w14:textId="05B2B59A"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4</w:t>
            </w:r>
            <w:r w:rsidRPr="203D60DD">
              <w:rPr>
                <w:rFonts w:ascii="Calibri" w:eastAsia="Calibri" w:hAnsi="Calibri" w:cs="Calibri"/>
                <w:color w:val="231F20"/>
                <w:sz w:val="22"/>
                <w:szCs w:val="22"/>
              </w:rPr>
              <w:t xml:space="preserve">   Does your work have a suitable introduction which identifies the topic?</w:t>
            </w:r>
          </w:p>
          <w:p w14:paraId="2B81FFF4" w14:textId="6AA0F793" w:rsidR="203D60DD" w:rsidRDefault="203D60DD" w:rsidP="203D60DD">
            <w:pPr>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000000" w:themeColor="text2"/>
                <w:sz w:val="22"/>
                <w:szCs w:val="22"/>
              </w:rPr>
              <w:t xml:space="preserve">  </w:t>
            </w:r>
            <w:r w:rsidRPr="203D60DD">
              <w:rPr>
                <w:rFonts w:ascii="Calibri" w:eastAsia="Calibri" w:hAnsi="Calibri" w:cs="Calibri"/>
                <w:color w:val="FF0000"/>
                <w:sz w:val="22"/>
                <w:szCs w:val="22"/>
              </w:rPr>
              <w:t>5</w:t>
            </w:r>
            <w:r w:rsidRPr="203D60DD">
              <w:rPr>
                <w:rFonts w:ascii="Calibri" w:eastAsia="Calibri" w:hAnsi="Calibri" w:cs="Calibri"/>
                <w:color w:val="000000" w:themeColor="text2"/>
                <w:sz w:val="22"/>
                <w:szCs w:val="22"/>
              </w:rPr>
              <w:t xml:space="preserve">   Does the introduction give the reader a plan of the main themes/concepts that you are going to examine in </w:t>
            </w:r>
          </w:p>
          <w:p w14:paraId="1398ACC4" w14:textId="1FF97DC9" w:rsidR="203D60DD" w:rsidRDefault="203D60DD" w:rsidP="203D60DD">
            <w:pPr>
              <w:pStyle w:val="BodyText"/>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000000" w:themeColor="text2"/>
                <w:sz w:val="22"/>
                <w:szCs w:val="22"/>
              </w:rPr>
              <w:t xml:space="preserve">     the work? </w:t>
            </w:r>
          </w:p>
          <w:p w14:paraId="5821E65C" w14:textId="01B150F7" w:rsidR="203D60DD" w:rsidRDefault="203D60DD" w:rsidP="203D60DD">
            <w:pPr>
              <w:spacing w:after="200" w:line="276" w:lineRule="auto"/>
              <w:ind w:left="720"/>
              <w:rPr>
                <w:rFonts w:ascii="Calibri" w:eastAsia="Calibri" w:hAnsi="Calibri" w:cs="Calibri"/>
                <w:color w:val="7030A0"/>
                <w:sz w:val="20"/>
                <w:szCs w:val="20"/>
              </w:rPr>
            </w:pPr>
          </w:p>
        </w:tc>
        <w:tc>
          <w:tcPr>
            <w:tcW w:w="153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4DEE8"/>
          </w:tcPr>
          <w:p w14:paraId="6408FF90" w14:textId="0A39C96D"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 xml:space="preserve">As mentioned above you need to improve the structure of the work. </w:t>
            </w:r>
          </w:p>
          <w:p w14:paraId="323CE9DA" w14:textId="71F714B8"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Refer to the proposed structure available under week 5 on Moodle to find more tips on what you need to include in the introduction</w:t>
            </w:r>
          </w:p>
        </w:tc>
      </w:tr>
      <w:tr w:rsidR="203D60DD" w14:paraId="102100B9" w14:textId="77777777" w:rsidTr="203D60DD">
        <w:trPr>
          <w:trHeight w:val="825"/>
        </w:trPr>
        <w:tc>
          <w:tcPr>
            <w:tcW w:w="81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49CE5D53" w14:textId="53214ABE" w:rsidR="203D60DD" w:rsidRDefault="203D60DD" w:rsidP="203D60DD">
            <w:pPr>
              <w:pStyle w:val="BodyText"/>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Main Body</w:t>
            </w:r>
          </w:p>
        </w:tc>
        <w:tc>
          <w:tcPr>
            <w:tcW w:w="66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70539456" w14:textId="53F61720" w:rsidR="203D60DD" w:rsidRDefault="203D60DD" w:rsidP="203D60DD">
            <w:pPr>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000000" w:themeColor="text2"/>
                <w:sz w:val="22"/>
                <w:szCs w:val="22"/>
              </w:rPr>
              <w:t xml:space="preserve">  </w:t>
            </w:r>
            <w:r w:rsidRPr="203D60DD">
              <w:rPr>
                <w:rFonts w:ascii="Calibri" w:eastAsia="Calibri" w:hAnsi="Calibri" w:cs="Calibri"/>
                <w:color w:val="FF0000"/>
                <w:sz w:val="22"/>
                <w:szCs w:val="22"/>
              </w:rPr>
              <w:t>6</w:t>
            </w:r>
            <w:r w:rsidRPr="3D7BDB9C">
              <w:rPr>
                <w:rFonts w:ascii="Calibri" w:eastAsia="Calibri" w:hAnsi="Calibri" w:cs="Calibri"/>
                <w:color w:val="FF0000"/>
                <w:sz w:val="22"/>
                <w:szCs w:val="22"/>
              </w:rPr>
              <w:t xml:space="preserve"> Is</w:t>
            </w:r>
            <w:r w:rsidRPr="203D60DD">
              <w:rPr>
                <w:rFonts w:ascii="Calibri" w:eastAsia="Calibri" w:hAnsi="Calibri" w:cs="Calibri"/>
                <w:color w:val="000000" w:themeColor="text2"/>
                <w:sz w:val="22"/>
                <w:szCs w:val="22"/>
              </w:rPr>
              <w:t xml:space="preserve"> </w:t>
            </w:r>
            <w:r w:rsidR="595D83A4" w:rsidRPr="3D7BDB9C">
              <w:rPr>
                <w:rFonts w:ascii="Calibri" w:eastAsia="Calibri" w:hAnsi="Calibri" w:cs="Calibri"/>
                <w:color w:val="000000" w:themeColor="text2"/>
                <w:sz w:val="22"/>
                <w:szCs w:val="22"/>
              </w:rPr>
              <w:t>their</w:t>
            </w:r>
            <w:r w:rsidRPr="203D60DD">
              <w:rPr>
                <w:rFonts w:ascii="Calibri" w:eastAsia="Calibri" w:hAnsi="Calibri" w:cs="Calibri"/>
                <w:color w:val="000000" w:themeColor="text2"/>
                <w:sz w:val="22"/>
                <w:szCs w:val="22"/>
              </w:rPr>
              <w:t xml:space="preserve"> evidence that you have read widely on the topic?</w:t>
            </w:r>
          </w:p>
          <w:p w14:paraId="03C6C53D" w14:textId="553D32ED" w:rsidR="203D60DD" w:rsidRDefault="203D60DD" w:rsidP="203D60DD">
            <w:pPr>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000000" w:themeColor="text2"/>
                <w:sz w:val="22"/>
                <w:szCs w:val="22"/>
              </w:rPr>
              <w:t xml:space="preserve">  </w:t>
            </w:r>
            <w:r w:rsidRPr="203D60DD">
              <w:rPr>
                <w:rFonts w:ascii="Calibri" w:eastAsia="Calibri" w:hAnsi="Calibri" w:cs="Calibri"/>
                <w:color w:val="FF0000"/>
                <w:sz w:val="22"/>
                <w:szCs w:val="22"/>
              </w:rPr>
              <w:t>7</w:t>
            </w:r>
            <w:r w:rsidRPr="3D7BDB9C">
              <w:rPr>
                <w:rFonts w:ascii="Calibri" w:eastAsia="Calibri" w:hAnsi="Calibri" w:cs="Calibri"/>
                <w:color w:val="FF0000"/>
                <w:sz w:val="22"/>
                <w:szCs w:val="22"/>
              </w:rPr>
              <w:t xml:space="preserve"> Are</w:t>
            </w:r>
            <w:r w:rsidRPr="203D60DD">
              <w:rPr>
                <w:rFonts w:ascii="Calibri" w:eastAsia="Calibri" w:hAnsi="Calibri" w:cs="Calibri"/>
                <w:color w:val="000000" w:themeColor="text2"/>
                <w:sz w:val="22"/>
                <w:szCs w:val="22"/>
              </w:rPr>
              <w:t xml:space="preserve"> </w:t>
            </w:r>
            <w:r w:rsidR="595D83A4" w:rsidRPr="3D7BDB9C">
              <w:rPr>
                <w:rFonts w:ascii="Calibri" w:eastAsia="Calibri" w:hAnsi="Calibri" w:cs="Calibri"/>
                <w:color w:val="000000" w:themeColor="text2"/>
                <w:sz w:val="22"/>
                <w:szCs w:val="22"/>
              </w:rPr>
              <w:t>their</w:t>
            </w:r>
            <w:r w:rsidRPr="203D60DD">
              <w:rPr>
                <w:rFonts w:ascii="Calibri" w:eastAsia="Calibri" w:hAnsi="Calibri" w:cs="Calibri"/>
                <w:color w:val="000000" w:themeColor="text2"/>
                <w:sz w:val="22"/>
                <w:szCs w:val="22"/>
              </w:rPr>
              <w:t xml:space="preserve"> clear headings to enhance clarity and have you put each main point in a separate paragraph (each main point may take up more than just one single paragraph)?</w:t>
            </w:r>
          </w:p>
          <w:p w14:paraId="3731FB33" w14:textId="376CDCC9" w:rsidR="203D60DD" w:rsidRDefault="203D60DD" w:rsidP="203D60DD">
            <w:pPr>
              <w:spacing w:after="200" w:line="276" w:lineRule="auto"/>
              <w:rPr>
                <w:rFonts w:ascii="Calibri" w:eastAsia="Calibri" w:hAnsi="Calibri" w:cs="Calibri"/>
                <w:color w:val="7030A0"/>
                <w:sz w:val="22"/>
                <w:szCs w:val="22"/>
              </w:rPr>
            </w:pPr>
          </w:p>
          <w:p w14:paraId="38CCF67F" w14:textId="29D40E21" w:rsidR="203D60DD" w:rsidRDefault="203D60DD" w:rsidP="203D60DD">
            <w:pPr>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000000" w:themeColor="text2"/>
                <w:sz w:val="22"/>
                <w:szCs w:val="22"/>
              </w:rPr>
              <w:t xml:space="preserve">  </w:t>
            </w:r>
            <w:r w:rsidRPr="203D60DD">
              <w:rPr>
                <w:rFonts w:ascii="Calibri" w:eastAsia="Calibri" w:hAnsi="Calibri" w:cs="Calibri"/>
                <w:color w:val="FF0000"/>
                <w:sz w:val="22"/>
                <w:szCs w:val="22"/>
              </w:rPr>
              <w:t>8</w:t>
            </w:r>
            <w:r w:rsidRPr="203D60DD">
              <w:rPr>
                <w:rFonts w:ascii="Calibri" w:eastAsia="Calibri" w:hAnsi="Calibri" w:cs="Calibri"/>
                <w:color w:val="000000" w:themeColor="text2"/>
                <w:sz w:val="22"/>
                <w:szCs w:val="22"/>
              </w:rPr>
              <w:t xml:space="preserve">   When you make a point or argument in the work, or give a factual statement, do you provide evidence that supports it? This evidence will normally be given by referring to research that has been done by others </w:t>
            </w:r>
            <w:r w:rsidR="595D83A4" w:rsidRPr="3D7BDB9C">
              <w:rPr>
                <w:rFonts w:ascii="Calibri" w:eastAsia="Calibri" w:hAnsi="Calibri" w:cs="Calibri"/>
                <w:color w:val="000000" w:themeColor="text2"/>
                <w:sz w:val="22"/>
                <w:szCs w:val="22"/>
              </w:rPr>
              <w:t>e.g.,</w:t>
            </w:r>
            <w:r w:rsidRPr="203D60DD">
              <w:rPr>
                <w:rFonts w:ascii="Calibri" w:eastAsia="Calibri" w:hAnsi="Calibri" w:cs="Calibri"/>
                <w:color w:val="000000" w:themeColor="text2"/>
                <w:sz w:val="22"/>
                <w:szCs w:val="22"/>
              </w:rPr>
              <w:t xml:space="preserve"> books, journal articles, websites.</w:t>
            </w:r>
          </w:p>
          <w:p w14:paraId="1AFA734F" w14:textId="742FDD2E" w:rsidR="203D60DD" w:rsidRDefault="595D83A4" w:rsidP="203D60DD">
            <w:pPr>
              <w:pStyle w:val="BodyText"/>
              <w:spacing w:after="200" w:line="276" w:lineRule="auto"/>
              <w:ind w:left="720"/>
              <w:rPr>
                <w:rFonts w:ascii="Calibri" w:eastAsia="Calibri" w:hAnsi="Calibri" w:cs="Calibri"/>
                <w:color w:val="7030A0"/>
                <w:sz w:val="20"/>
                <w:szCs w:val="20"/>
              </w:rPr>
            </w:pPr>
            <w:r w:rsidRPr="3D7BDB9C">
              <w:rPr>
                <w:rFonts w:ascii="Calibri" w:eastAsia="Calibri" w:hAnsi="Calibri" w:cs="Calibri"/>
                <w:color w:val="7030A0"/>
                <w:sz w:val="20"/>
                <w:szCs w:val="20"/>
              </w:rPr>
              <w:t>Therefore,</w:t>
            </w:r>
            <w:r w:rsidR="203D60DD" w:rsidRPr="203D60DD">
              <w:rPr>
                <w:rFonts w:ascii="Calibri" w:eastAsia="Calibri" w:hAnsi="Calibri" w:cs="Calibri"/>
                <w:color w:val="7030A0"/>
                <w:sz w:val="20"/>
                <w:szCs w:val="20"/>
              </w:rPr>
              <w:t xml:space="preserve"> it is important to read widely on your topic.</w:t>
            </w:r>
          </w:p>
          <w:p w14:paraId="681A3F95" w14:textId="2A80A7A4"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9</w:t>
            </w:r>
            <w:r w:rsidRPr="3D7BDB9C">
              <w:rPr>
                <w:rFonts w:ascii="Calibri" w:eastAsia="Calibri" w:hAnsi="Calibri" w:cs="Calibri"/>
                <w:color w:val="FF0000"/>
                <w:sz w:val="22"/>
                <w:szCs w:val="22"/>
              </w:rPr>
              <w:t xml:space="preserve"> Did</w:t>
            </w:r>
            <w:r w:rsidRPr="203D60DD">
              <w:rPr>
                <w:rFonts w:ascii="Calibri" w:eastAsia="Calibri" w:hAnsi="Calibri" w:cs="Calibri"/>
                <w:color w:val="231F20"/>
                <w:sz w:val="22"/>
                <w:szCs w:val="22"/>
              </w:rPr>
              <w:t xml:space="preserve"> you provide recommendations and use examples, tools and models where relevant to support your work as per your Assignment brief?</w:t>
            </w:r>
          </w:p>
          <w:p w14:paraId="1FF2B473" w14:textId="16A81BF6" w:rsidR="203D60DD" w:rsidRDefault="203D60DD" w:rsidP="203D60DD">
            <w:pPr>
              <w:spacing w:after="200" w:line="276" w:lineRule="auto"/>
              <w:rPr>
                <w:rFonts w:ascii="Calibri" w:eastAsia="Calibri" w:hAnsi="Calibri" w:cs="Calibri"/>
                <w:color w:val="231F20"/>
                <w:sz w:val="22"/>
                <w:szCs w:val="22"/>
              </w:rPr>
            </w:pPr>
          </w:p>
          <w:p w14:paraId="7D07BABC" w14:textId="7AE2E05F" w:rsidR="203D60DD" w:rsidRDefault="203D60DD" w:rsidP="203D60DD">
            <w:pPr>
              <w:spacing w:after="200" w:line="276" w:lineRule="auto"/>
              <w:rPr>
                <w:rFonts w:ascii="Calibri" w:eastAsia="Calibri" w:hAnsi="Calibri" w:cs="Calibri"/>
                <w:color w:val="231F20"/>
                <w:sz w:val="22"/>
                <w:szCs w:val="22"/>
              </w:rPr>
            </w:pPr>
          </w:p>
          <w:p w14:paraId="0A8809B9" w14:textId="6608A736" w:rsidR="203D60DD" w:rsidRDefault="203D60DD" w:rsidP="203D60DD">
            <w:pPr>
              <w:spacing w:after="200" w:line="276" w:lineRule="auto"/>
              <w:rPr>
                <w:rFonts w:ascii="Calibri" w:eastAsia="Calibri" w:hAnsi="Calibri" w:cs="Calibri"/>
                <w:color w:val="000000" w:themeColor="text2"/>
                <w:sz w:val="22"/>
                <w:szCs w:val="22"/>
              </w:rPr>
            </w:pPr>
          </w:p>
          <w:p w14:paraId="0673D80C" w14:textId="09CE1FE8"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10</w:t>
            </w:r>
            <w:r w:rsidRPr="3D7BDB9C">
              <w:rPr>
                <w:rFonts w:ascii="Calibri" w:eastAsia="Calibri" w:hAnsi="Calibri" w:cs="Calibri"/>
                <w:color w:val="FF0000"/>
                <w:sz w:val="22"/>
                <w:szCs w:val="22"/>
              </w:rPr>
              <w:t xml:space="preserve"> Did</w:t>
            </w:r>
            <w:r w:rsidRPr="203D60DD">
              <w:rPr>
                <w:rFonts w:ascii="Calibri" w:eastAsia="Calibri" w:hAnsi="Calibri" w:cs="Calibri"/>
                <w:color w:val="231F20"/>
                <w:sz w:val="22"/>
                <w:szCs w:val="22"/>
              </w:rPr>
              <w:t xml:space="preserve"> you reference clearly, using a consistent Harvard referencing style, where you have used the ideas or work of other people?</w:t>
            </w:r>
          </w:p>
          <w:p w14:paraId="4928F4F6" w14:textId="0B72FC2D" w:rsidR="203D60DD" w:rsidRDefault="203D60DD" w:rsidP="203D60DD">
            <w:pPr>
              <w:spacing w:after="200" w:line="276" w:lineRule="auto"/>
              <w:ind w:left="720"/>
              <w:rPr>
                <w:rFonts w:ascii="Calibri" w:eastAsia="Calibri" w:hAnsi="Calibri" w:cs="Calibri"/>
                <w:color w:val="7030A0"/>
                <w:sz w:val="20"/>
                <w:szCs w:val="20"/>
              </w:rPr>
            </w:pPr>
            <w:r w:rsidRPr="203D60DD">
              <w:rPr>
                <w:rFonts w:ascii="Calibri" w:eastAsia="Calibri" w:hAnsi="Calibri" w:cs="Calibri"/>
                <w:color w:val="7030A0"/>
                <w:sz w:val="20"/>
                <w:szCs w:val="20"/>
              </w:rPr>
              <w:t xml:space="preserve">         Suggestion: Your main body should be approximately 80% of the word count.</w:t>
            </w:r>
          </w:p>
        </w:tc>
        <w:tc>
          <w:tcPr>
            <w:tcW w:w="153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18BD49BC" w14:textId="4FD9DD60"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You need a minimum of 8 sources</w:t>
            </w:r>
          </w:p>
          <w:p w14:paraId="4B303FEA" w14:textId="67B5A618" w:rsidR="203D60DD" w:rsidRDefault="203D60DD" w:rsidP="203D60DD">
            <w:pPr>
              <w:spacing w:after="200" w:line="276" w:lineRule="auto"/>
              <w:jc w:val="center"/>
              <w:rPr>
                <w:rFonts w:ascii="Calibri" w:eastAsia="Calibri" w:hAnsi="Calibri" w:cs="Calibri"/>
                <w:color w:val="231F20"/>
                <w:sz w:val="22"/>
                <w:szCs w:val="22"/>
              </w:rPr>
            </w:pPr>
          </w:p>
          <w:p w14:paraId="3B1BA015" w14:textId="4A50C132" w:rsidR="203D60DD" w:rsidRDefault="203D60DD" w:rsidP="203D60DD">
            <w:pPr>
              <w:spacing w:after="200" w:line="276" w:lineRule="auto"/>
              <w:jc w:val="center"/>
              <w:rPr>
                <w:rFonts w:ascii="Calibri" w:eastAsia="Calibri" w:hAnsi="Calibri" w:cs="Calibri"/>
                <w:color w:val="231F20"/>
                <w:sz w:val="22"/>
                <w:szCs w:val="22"/>
              </w:rPr>
            </w:pPr>
          </w:p>
          <w:p w14:paraId="1C2759AD" w14:textId="096DD7B7"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You have not provided citations/evidence to support your points.</w:t>
            </w:r>
          </w:p>
          <w:p w14:paraId="32B39D3D" w14:textId="000FB27F" w:rsidR="203D60DD" w:rsidRDefault="203D60DD" w:rsidP="203D60DD">
            <w:pPr>
              <w:spacing w:after="200" w:line="276" w:lineRule="auto"/>
              <w:jc w:val="center"/>
              <w:rPr>
                <w:rFonts w:ascii="Calibri" w:eastAsia="Calibri" w:hAnsi="Calibri" w:cs="Calibri"/>
                <w:color w:val="231F20"/>
                <w:sz w:val="22"/>
                <w:szCs w:val="22"/>
              </w:rPr>
            </w:pPr>
          </w:p>
          <w:p w14:paraId="51B1691F" w14:textId="79B4B29D"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You need to add recommendations. What do you want the center manager to do after reading your report?</w:t>
            </w:r>
          </w:p>
          <w:p w14:paraId="6F144667" w14:textId="65BC5604" w:rsidR="203D60DD" w:rsidRDefault="203D60DD" w:rsidP="203D60DD">
            <w:pPr>
              <w:spacing w:after="200" w:line="276" w:lineRule="auto"/>
              <w:jc w:val="center"/>
              <w:rPr>
                <w:rFonts w:ascii="Calibri" w:eastAsia="Calibri" w:hAnsi="Calibri" w:cs="Calibri"/>
                <w:color w:val="231F20"/>
                <w:sz w:val="22"/>
                <w:szCs w:val="22"/>
              </w:rPr>
            </w:pPr>
          </w:p>
          <w:p w14:paraId="10259D94" w14:textId="3BCABA3F"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Ensure you produce the reference list using the Harvard referencing style. You need a minimum of 8 sources.</w:t>
            </w:r>
          </w:p>
        </w:tc>
      </w:tr>
      <w:tr w:rsidR="203D60DD" w14:paraId="582F6B3D" w14:textId="77777777" w:rsidTr="203D60DD">
        <w:trPr>
          <w:trHeight w:val="3045"/>
        </w:trPr>
        <w:tc>
          <w:tcPr>
            <w:tcW w:w="81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DCE4"/>
          </w:tcPr>
          <w:p w14:paraId="5A584952" w14:textId="7388B59E" w:rsidR="203D60DD" w:rsidRDefault="203D60DD" w:rsidP="203D60DD">
            <w:pPr>
              <w:pStyle w:val="BodyText"/>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Conclusion</w:t>
            </w:r>
          </w:p>
        </w:tc>
        <w:tc>
          <w:tcPr>
            <w:tcW w:w="66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DCE4"/>
          </w:tcPr>
          <w:p w14:paraId="687CCBD7" w14:textId="1B5142F1"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11</w:t>
            </w:r>
            <w:r w:rsidRPr="3D7BDB9C">
              <w:rPr>
                <w:rFonts w:ascii="Calibri" w:eastAsia="Calibri" w:hAnsi="Calibri" w:cs="Calibri"/>
                <w:color w:val="FF0000"/>
                <w:sz w:val="22"/>
                <w:szCs w:val="22"/>
              </w:rPr>
              <w:t xml:space="preserve"> Does</w:t>
            </w:r>
            <w:r w:rsidRPr="203D60DD">
              <w:rPr>
                <w:rFonts w:ascii="Calibri" w:eastAsia="Calibri" w:hAnsi="Calibri" w:cs="Calibri"/>
                <w:color w:val="231F20"/>
                <w:sz w:val="22"/>
                <w:szCs w:val="22"/>
              </w:rPr>
              <w:t xml:space="preserve"> your conclusion address the work question?</w:t>
            </w:r>
          </w:p>
          <w:p w14:paraId="6412A06D" w14:textId="42535B46" w:rsidR="203D60DD" w:rsidRDefault="203D60DD" w:rsidP="203D60DD">
            <w:pPr>
              <w:spacing w:after="200" w:line="276" w:lineRule="auto"/>
              <w:rPr>
                <w:rFonts w:ascii="Calibri" w:eastAsia="Calibri" w:hAnsi="Calibri" w:cs="Calibri"/>
                <w:color w:val="000000" w:themeColor="text2"/>
                <w:sz w:val="22"/>
                <w:szCs w:val="22"/>
              </w:rPr>
            </w:pPr>
          </w:p>
          <w:p w14:paraId="469343C5" w14:textId="3A8EAF5A"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12</w:t>
            </w:r>
            <w:r w:rsidRPr="3D7BDB9C">
              <w:rPr>
                <w:rFonts w:ascii="Calibri" w:eastAsia="Calibri" w:hAnsi="Calibri" w:cs="Calibri"/>
                <w:color w:val="FF0000"/>
                <w:sz w:val="22"/>
                <w:szCs w:val="22"/>
              </w:rPr>
              <w:t xml:space="preserve"> Is</w:t>
            </w:r>
            <w:r w:rsidRPr="203D60DD">
              <w:rPr>
                <w:rFonts w:ascii="Calibri" w:eastAsia="Calibri" w:hAnsi="Calibri" w:cs="Calibri"/>
                <w:color w:val="231F20"/>
                <w:sz w:val="22"/>
                <w:szCs w:val="22"/>
              </w:rPr>
              <w:t xml:space="preserve"> your conclusion supported by the work and evidence you have produced in the main body of the text? If the answer you give here contradicts the evidence you give in the main body of the work, then you need to either reconsider your conclusion or the evidence you have used in the main body.</w:t>
            </w:r>
          </w:p>
          <w:p w14:paraId="69955462" w14:textId="0E64F29C"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13</w:t>
            </w:r>
            <w:r w:rsidRPr="3D7BDB9C">
              <w:rPr>
                <w:rFonts w:ascii="Calibri" w:eastAsia="Calibri" w:hAnsi="Calibri" w:cs="Calibri"/>
                <w:color w:val="FF0000"/>
                <w:sz w:val="22"/>
                <w:szCs w:val="22"/>
              </w:rPr>
              <w:t xml:space="preserve"> Does</w:t>
            </w:r>
            <w:r w:rsidRPr="203D60DD">
              <w:rPr>
                <w:rFonts w:ascii="Calibri" w:eastAsia="Calibri" w:hAnsi="Calibri" w:cs="Calibri"/>
                <w:color w:val="231F20"/>
                <w:sz w:val="22"/>
                <w:szCs w:val="22"/>
              </w:rPr>
              <w:t xml:space="preserve"> it </w:t>
            </w:r>
            <w:r w:rsidR="595D83A4" w:rsidRPr="3D7BDB9C">
              <w:rPr>
                <w:rFonts w:ascii="Calibri" w:eastAsia="Calibri" w:hAnsi="Calibri" w:cs="Calibri"/>
                <w:color w:val="231F20"/>
                <w:sz w:val="22"/>
                <w:szCs w:val="22"/>
              </w:rPr>
              <w:t>summaries</w:t>
            </w:r>
            <w:r w:rsidRPr="203D60DD">
              <w:rPr>
                <w:rFonts w:ascii="Calibri" w:eastAsia="Calibri" w:hAnsi="Calibri" w:cs="Calibri"/>
                <w:color w:val="231F20"/>
                <w:sz w:val="22"/>
                <w:szCs w:val="22"/>
              </w:rPr>
              <w:t xml:space="preserve"> the main points? Your conclusion should not introduce new points or evidence which you </w:t>
            </w:r>
            <w:r w:rsidR="595D83A4" w:rsidRPr="3D7BDB9C">
              <w:rPr>
                <w:rFonts w:ascii="Calibri" w:eastAsia="Calibri" w:hAnsi="Calibri" w:cs="Calibri"/>
                <w:color w:val="231F20"/>
                <w:sz w:val="22"/>
                <w:szCs w:val="22"/>
              </w:rPr>
              <w:t>have not</w:t>
            </w:r>
            <w:r w:rsidRPr="203D60DD">
              <w:rPr>
                <w:rFonts w:ascii="Calibri" w:eastAsia="Calibri" w:hAnsi="Calibri" w:cs="Calibri"/>
                <w:color w:val="231F20"/>
                <w:sz w:val="22"/>
                <w:szCs w:val="22"/>
              </w:rPr>
              <w:t xml:space="preserve"> mentioned elsewhere in your work but should be a short reminder of the points you have made in the main body of the work.</w:t>
            </w:r>
          </w:p>
          <w:p w14:paraId="1D7F0AF9" w14:textId="27C05D46" w:rsidR="203D60DD" w:rsidRDefault="203D60DD" w:rsidP="203D60DD">
            <w:pPr>
              <w:spacing w:after="200" w:line="276" w:lineRule="auto"/>
              <w:ind w:left="720"/>
              <w:rPr>
                <w:rFonts w:ascii="Calibri" w:eastAsia="Calibri" w:hAnsi="Calibri" w:cs="Calibri"/>
                <w:color w:val="7030A0"/>
                <w:sz w:val="20"/>
                <w:szCs w:val="20"/>
              </w:rPr>
            </w:pPr>
            <w:r w:rsidRPr="203D60DD">
              <w:rPr>
                <w:rFonts w:ascii="Calibri" w:eastAsia="Calibri" w:hAnsi="Calibri" w:cs="Calibri"/>
                <w:color w:val="231F20"/>
                <w:sz w:val="22"/>
                <w:szCs w:val="22"/>
              </w:rPr>
              <w:t xml:space="preserve">        </w:t>
            </w:r>
            <w:r w:rsidRPr="203D60DD">
              <w:rPr>
                <w:rFonts w:ascii="Calibri" w:eastAsia="Calibri" w:hAnsi="Calibri" w:cs="Calibri"/>
                <w:color w:val="7030A0"/>
                <w:sz w:val="20"/>
                <w:szCs w:val="20"/>
              </w:rPr>
              <w:t>Suggestion: Your conclusion should be approximately 10% of the word count.</w:t>
            </w:r>
          </w:p>
        </w:tc>
        <w:tc>
          <w:tcPr>
            <w:tcW w:w="153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DCE4"/>
          </w:tcPr>
          <w:p w14:paraId="3AEF2BFD" w14:textId="5B4867D9"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You have not completed the conclusion section.</w:t>
            </w:r>
          </w:p>
          <w:p w14:paraId="70099A25" w14:textId="4F24DF57" w:rsidR="203D60DD" w:rsidRDefault="595D83A4" w:rsidP="203D60DD">
            <w:pPr>
              <w:pStyle w:val="BodyText"/>
              <w:spacing w:after="200" w:line="276" w:lineRule="auto"/>
              <w:jc w:val="center"/>
              <w:rPr>
                <w:rFonts w:ascii="Calibri" w:eastAsia="Calibri" w:hAnsi="Calibri" w:cs="Calibri"/>
                <w:color w:val="231F20"/>
                <w:sz w:val="22"/>
                <w:szCs w:val="22"/>
              </w:rPr>
            </w:pPr>
            <w:r w:rsidRPr="3D7BDB9C">
              <w:rPr>
                <w:rFonts w:ascii="Calibri" w:eastAsia="Calibri" w:hAnsi="Calibri" w:cs="Calibri"/>
                <w:color w:val="231F20"/>
                <w:sz w:val="22"/>
                <w:szCs w:val="22"/>
              </w:rPr>
              <w:t>Do not</w:t>
            </w:r>
            <w:r w:rsidR="203D60DD" w:rsidRPr="203D60DD">
              <w:rPr>
                <w:rFonts w:ascii="Calibri" w:eastAsia="Calibri" w:hAnsi="Calibri" w:cs="Calibri"/>
                <w:color w:val="231F20"/>
                <w:sz w:val="22"/>
                <w:szCs w:val="22"/>
              </w:rPr>
              <w:t xml:space="preserve"> forget to do this before the final submission.</w:t>
            </w:r>
          </w:p>
          <w:p w14:paraId="5D0558E0" w14:textId="1FC7778E"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Refer to the guidance document under week 5 of Moodle for more information on writing the conclusion.</w:t>
            </w:r>
          </w:p>
        </w:tc>
      </w:tr>
      <w:tr w:rsidR="203D60DD" w14:paraId="0FB9C290" w14:textId="77777777" w:rsidTr="203D60DD">
        <w:trPr>
          <w:trHeight w:val="300"/>
        </w:trPr>
        <w:tc>
          <w:tcPr>
            <w:tcW w:w="81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182D7F06" w14:textId="025E6CA0" w:rsidR="203D60DD" w:rsidRDefault="203D60DD" w:rsidP="203D60DD">
            <w:pPr>
              <w:spacing w:after="200" w:line="276" w:lineRule="auto"/>
              <w:rPr>
                <w:rFonts w:ascii="Calibri" w:eastAsia="Calibri" w:hAnsi="Calibri" w:cs="Calibri"/>
                <w:color w:val="000000" w:themeColor="text2"/>
                <w:sz w:val="22"/>
                <w:szCs w:val="22"/>
              </w:rPr>
            </w:pPr>
          </w:p>
          <w:p w14:paraId="48CE47F8" w14:textId="70AF8EEE" w:rsidR="203D60DD" w:rsidRDefault="203D60DD" w:rsidP="203D60DD">
            <w:pPr>
              <w:pStyle w:val="BodyText"/>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000000" w:themeColor="text2"/>
                <w:sz w:val="22"/>
                <w:szCs w:val="22"/>
              </w:rPr>
              <w:t>Time management, Referencing, Information search and Plagiarism.</w:t>
            </w:r>
          </w:p>
        </w:tc>
        <w:tc>
          <w:tcPr>
            <w:tcW w:w="66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5C7F4FBD" w14:textId="6DF4BCB4" w:rsidR="203D60DD" w:rsidRDefault="203D60DD" w:rsidP="203D60DD">
            <w:pPr>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14</w:t>
            </w:r>
            <w:r w:rsidRPr="3D7BDB9C">
              <w:rPr>
                <w:rFonts w:ascii="Calibri" w:eastAsia="Calibri" w:hAnsi="Calibri" w:cs="Calibri"/>
                <w:color w:val="FF0000"/>
                <w:sz w:val="22"/>
                <w:szCs w:val="22"/>
              </w:rPr>
              <w:t xml:space="preserve"> Was</w:t>
            </w:r>
            <w:r w:rsidRPr="203D60DD">
              <w:rPr>
                <w:rFonts w:ascii="Calibri" w:eastAsia="Calibri" w:hAnsi="Calibri" w:cs="Calibri"/>
                <w:color w:val="000000" w:themeColor="text2"/>
                <w:sz w:val="22"/>
                <w:szCs w:val="22"/>
              </w:rPr>
              <w:t xml:space="preserve"> the Draft submitted on time?</w:t>
            </w:r>
          </w:p>
          <w:p w14:paraId="7A767E76" w14:textId="3AE5834F"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15</w:t>
            </w:r>
            <w:r w:rsidRPr="3D7BDB9C">
              <w:rPr>
                <w:rFonts w:ascii="Calibri" w:eastAsia="Calibri" w:hAnsi="Calibri" w:cs="Calibri"/>
                <w:color w:val="FF0000"/>
                <w:sz w:val="22"/>
                <w:szCs w:val="22"/>
              </w:rPr>
              <w:t xml:space="preserve"> Have</w:t>
            </w:r>
            <w:r w:rsidRPr="203D60DD">
              <w:rPr>
                <w:rFonts w:ascii="Calibri" w:eastAsia="Calibri" w:hAnsi="Calibri" w:cs="Calibri"/>
                <w:color w:val="231F20"/>
                <w:sz w:val="22"/>
                <w:szCs w:val="22"/>
              </w:rPr>
              <w:t xml:space="preserve"> you used a variety of sources (</w:t>
            </w:r>
            <w:r w:rsidR="595D83A4" w:rsidRPr="3D7BDB9C">
              <w:rPr>
                <w:rFonts w:ascii="Calibri" w:eastAsia="Calibri" w:hAnsi="Calibri" w:cs="Calibri"/>
                <w:color w:val="231F20"/>
                <w:sz w:val="22"/>
                <w:szCs w:val="22"/>
              </w:rPr>
              <w:t>e.g.,</w:t>
            </w:r>
            <w:r w:rsidRPr="203D60DD">
              <w:rPr>
                <w:rFonts w:ascii="Calibri" w:eastAsia="Calibri" w:hAnsi="Calibri" w:cs="Calibri"/>
                <w:color w:val="231F20"/>
                <w:sz w:val="22"/>
                <w:szCs w:val="22"/>
              </w:rPr>
              <w:t xml:space="preserve"> books, journal articles, and websites)?</w:t>
            </w:r>
          </w:p>
          <w:p w14:paraId="4293BFC0" w14:textId="33D7705B" w:rsidR="203D60DD" w:rsidRDefault="203D60DD" w:rsidP="203D60DD">
            <w:pPr>
              <w:spacing w:after="200" w:line="276" w:lineRule="auto"/>
              <w:rPr>
                <w:rFonts w:ascii="Calibri" w:eastAsia="Calibri" w:hAnsi="Calibri" w:cs="Calibri"/>
                <w:color w:val="231F20"/>
                <w:sz w:val="22"/>
                <w:szCs w:val="22"/>
              </w:rPr>
            </w:pPr>
          </w:p>
          <w:p w14:paraId="51C16FA7" w14:textId="3AEE8F84" w:rsidR="203D60DD" w:rsidRDefault="203D60DD" w:rsidP="203D60DD">
            <w:pPr>
              <w:spacing w:after="200" w:line="276" w:lineRule="auto"/>
              <w:rPr>
                <w:rFonts w:ascii="Calibri" w:eastAsia="Calibri" w:hAnsi="Calibri" w:cs="Calibri"/>
                <w:color w:val="000000" w:themeColor="text2"/>
                <w:sz w:val="22"/>
                <w:szCs w:val="22"/>
              </w:rPr>
            </w:pPr>
          </w:p>
          <w:p w14:paraId="50A5B3C8" w14:textId="0B8F6253" w:rsidR="203D60DD" w:rsidRDefault="203D60DD" w:rsidP="203D60DD">
            <w:pPr>
              <w:spacing w:after="200" w:line="276" w:lineRule="auto"/>
              <w:rPr>
                <w:rFonts w:ascii="Calibri" w:eastAsia="Calibri" w:hAnsi="Calibri" w:cs="Calibri"/>
                <w:color w:val="000000" w:themeColor="text2"/>
                <w:sz w:val="22"/>
                <w:szCs w:val="22"/>
              </w:rPr>
            </w:pPr>
          </w:p>
          <w:p w14:paraId="1657D30D" w14:textId="2F3DF85F"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16</w:t>
            </w:r>
            <w:r w:rsidRPr="3D7BDB9C">
              <w:rPr>
                <w:rFonts w:ascii="Calibri" w:eastAsia="Calibri" w:hAnsi="Calibri" w:cs="Calibri"/>
                <w:color w:val="FF0000"/>
                <w:sz w:val="22"/>
                <w:szCs w:val="22"/>
              </w:rPr>
              <w:t xml:space="preserve"> Are all the references</w:t>
            </w:r>
            <w:r w:rsidRPr="203D60DD">
              <w:rPr>
                <w:rFonts w:ascii="Calibri" w:eastAsia="Calibri" w:hAnsi="Calibri" w:cs="Calibri"/>
                <w:color w:val="231F20"/>
                <w:sz w:val="22"/>
                <w:szCs w:val="22"/>
              </w:rPr>
              <w:t xml:space="preserve"> that you use in your work (in-text citations) shown in the reference list at the end of your work?</w:t>
            </w:r>
          </w:p>
          <w:p w14:paraId="31B4CD6B" w14:textId="03E99C8A" w:rsidR="203D60DD" w:rsidRDefault="203D60DD" w:rsidP="203D60DD">
            <w:pPr>
              <w:spacing w:after="200" w:line="276" w:lineRule="auto"/>
              <w:rPr>
                <w:rFonts w:ascii="Calibri" w:eastAsia="Calibri" w:hAnsi="Calibri" w:cs="Calibri"/>
                <w:color w:val="231F20"/>
                <w:sz w:val="22"/>
                <w:szCs w:val="22"/>
              </w:rPr>
            </w:pPr>
          </w:p>
          <w:p w14:paraId="6A763AD5" w14:textId="26CCF7FB"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17</w:t>
            </w:r>
            <w:r w:rsidRPr="3D7BDB9C">
              <w:rPr>
                <w:rFonts w:ascii="Calibri" w:eastAsia="Calibri" w:hAnsi="Calibri" w:cs="Calibri"/>
                <w:color w:val="FF0000"/>
                <w:sz w:val="22"/>
                <w:szCs w:val="22"/>
              </w:rPr>
              <w:t xml:space="preserve"> Is</w:t>
            </w:r>
            <w:r w:rsidRPr="203D60DD">
              <w:rPr>
                <w:rFonts w:ascii="Calibri" w:eastAsia="Calibri" w:hAnsi="Calibri" w:cs="Calibri"/>
                <w:color w:val="231F20"/>
                <w:sz w:val="22"/>
                <w:szCs w:val="22"/>
              </w:rPr>
              <w:t xml:space="preserve"> the reference list constructed in alphabetical order?</w:t>
            </w:r>
          </w:p>
          <w:p w14:paraId="27F89319" w14:textId="3EFFD76A" w:rsidR="203D60DD" w:rsidRDefault="203D60DD" w:rsidP="203D60DD">
            <w:pPr>
              <w:spacing w:after="200" w:line="276" w:lineRule="auto"/>
              <w:rPr>
                <w:rFonts w:ascii="Calibri" w:eastAsia="Calibri" w:hAnsi="Calibri" w:cs="Calibri"/>
                <w:color w:val="231F20"/>
                <w:sz w:val="22"/>
                <w:szCs w:val="22"/>
              </w:rPr>
            </w:pPr>
          </w:p>
          <w:p w14:paraId="30282E30" w14:textId="757A17C6" w:rsidR="203D60DD" w:rsidRDefault="203D60DD" w:rsidP="203D60DD">
            <w:pPr>
              <w:spacing w:after="200" w:line="276" w:lineRule="auto"/>
              <w:rPr>
                <w:rFonts w:ascii="Calibri" w:eastAsia="Calibri" w:hAnsi="Calibri" w:cs="Calibri"/>
                <w:color w:val="231F20"/>
                <w:sz w:val="22"/>
                <w:szCs w:val="22"/>
              </w:rPr>
            </w:pPr>
          </w:p>
          <w:p w14:paraId="19233607" w14:textId="0D18A993" w:rsidR="203D60DD" w:rsidRDefault="203D60DD" w:rsidP="203D60DD">
            <w:pPr>
              <w:spacing w:after="200" w:line="276" w:lineRule="auto"/>
              <w:rPr>
                <w:rFonts w:ascii="Calibri" w:eastAsia="Calibri" w:hAnsi="Calibri" w:cs="Calibri"/>
                <w:color w:val="231F20"/>
                <w:sz w:val="22"/>
                <w:szCs w:val="22"/>
              </w:rPr>
            </w:pPr>
          </w:p>
          <w:p w14:paraId="54282676" w14:textId="5FC9F9FC" w:rsidR="203D60DD" w:rsidRDefault="203D60DD" w:rsidP="203D60DD">
            <w:pPr>
              <w:spacing w:after="200" w:line="276" w:lineRule="auto"/>
              <w:rPr>
                <w:rFonts w:ascii="Calibri" w:eastAsia="Calibri" w:hAnsi="Calibri" w:cs="Calibri"/>
                <w:color w:val="000000" w:themeColor="text2"/>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18</w:t>
            </w:r>
            <w:r w:rsidRPr="3D7BDB9C">
              <w:rPr>
                <w:rFonts w:ascii="Calibri" w:eastAsia="Calibri" w:hAnsi="Calibri" w:cs="Calibri"/>
                <w:color w:val="FF0000"/>
                <w:sz w:val="22"/>
                <w:szCs w:val="22"/>
              </w:rPr>
              <w:t xml:space="preserve"> Does</w:t>
            </w:r>
            <w:r w:rsidRPr="203D60DD">
              <w:rPr>
                <w:rFonts w:ascii="Calibri" w:eastAsia="Calibri" w:hAnsi="Calibri" w:cs="Calibri"/>
                <w:color w:val="000000" w:themeColor="text2"/>
                <w:sz w:val="22"/>
                <w:szCs w:val="22"/>
              </w:rPr>
              <w:t xml:space="preserve"> your </w:t>
            </w:r>
            <w:proofErr w:type="spellStart"/>
            <w:r w:rsidRPr="203D60DD">
              <w:rPr>
                <w:rFonts w:ascii="Calibri" w:eastAsia="Calibri" w:hAnsi="Calibri" w:cs="Calibri"/>
                <w:color w:val="000000" w:themeColor="text2"/>
                <w:sz w:val="22"/>
                <w:szCs w:val="22"/>
              </w:rPr>
              <w:t>Turnitin</w:t>
            </w:r>
            <w:proofErr w:type="spellEnd"/>
            <w:r w:rsidRPr="203D60DD">
              <w:rPr>
                <w:rFonts w:ascii="Calibri" w:eastAsia="Calibri" w:hAnsi="Calibri" w:cs="Calibri"/>
                <w:color w:val="000000" w:themeColor="text2"/>
                <w:sz w:val="22"/>
                <w:szCs w:val="22"/>
              </w:rPr>
              <w:t xml:space="preserve"> similarity level indicate that, your paraphrasing skills are good and there is no plagiarism?</w:t>
            </w:r>
          </w:p>
        </w:tc>
        <w:tc>
          <w:tcPr>
            <w:tcW w:w="153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2EDE7"/>
          </w:tcPr>
          <w:p w14:paraId="3EC450F2" w14:textId="25068C17" w:rsidR="203D60DD" w:rsidRDefault="203D60DD" w:rsidP="203D60DD">
            <w:pPr>
              <w:spacing w:after="200" w:line="276" w:lineRule="auto"/>
              <w:jc w:val="center"/>
              <w:rPr>
                <w:rFonts w:ascii="Calibri" w:eastAsia="Calibri" w:hAnsi="Calibri" w:cs="Calibri"/>
                <w:color w:val="231F20"/>
                <w:sz w:val="22"/>
                <w:szCs w:val="22"/>
              </w:rPr>
            </w:pPr>
          </w:p>
          <w:p w14:paraId="4B1E7F77" w14:textId="3AC6EC54"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You have not completed the reference list yet. As mentioned above, you need to use at least 8 sources to get evidence to support your points.</w:t>
            </w:r>
          </w:p>
          <w:p w14:paraId="5BBFF2F2" w14:textId="1E1CD08E"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No citations and references have been provided</w:t>
            </w:r>
          </w:p>
          <w:p w14:paraId="61293B4A" w14:textId="70AE1986" w:rsidR="203D60DD" w:rsidRDefault="203D60DD" w:rsidP="203D60DD">
            <w:pPr>
              <w:pStyle w:val="BodyText"/>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Once you have added all the sources you need to organize it in the alphabetical order.</w:t>
            </w:r>
          </w:p>
          <w:p w14:paraId="644E3BD6" w14:textId="4326BAEB" w:rsidR="203D60DD" w:rsidRDefault="203D60DD" w:rsidP="203D60DD">
            <w:pPr>
              <w:spacing w:after="200" w:line="276" w:lineRule="auto"/>
              <w:jc w:val="center"/>
              <w:rPr>
                <w:rFonts w:ascii="Calibri" w:eastAsia="Calibri" w:hAnsi="Calibri" w:cs="Calibri"/>
                <w:color w:val="231F20"/>
                <w:sz w:val="22"/>
                <w:szCs w:val="22"/>
              </w:rPr>
            </w:pPr>
          </w:p>
          <w:p w14:paraId="000378FE" w14:textId="211620AD"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Your similarity score is 98%. This indicates that all your work is copied and pasted. You will have to write the points in your own words to reduce the similarity. Once you have finished your work check it again. Ideally it should be around or below 20%</w:t>
            </w:r>
          </w:p>
          <w:p w14:paraId="1E4BE6A0" w14:textId="3C3E9D42" w:rsidR="203D60DD" w:rsidRDefault="203D60DD" w:rsidP="203D60DD">
            <w:pPr>
              <w:spacing w:after="200" w:line="276" w:lineRule="auto"/>
              <w:jc w:val="center"/>
              <w:rPr>
                <w:rFonts w:ascii="Calibri" w:eastAsia="Calibri" w:hAnsi="Calibri" w:cs="Calibri"/>
                <w:color w:val="231F20"/>
                <w:sz w:val="22"/>
                <w:szCs w:val="22"/>
              </w:rPr>
            </w:pPr>
          </w:p>
        </w:tc>
      </w:tr>
      <w:tr w:rsidR="203D60DD" w14:paraId="28782700" w14:textId="77777777" w:rsidTr="203D60DD">
        <w:trPr>
          <w:trHeight w:val="300"/>
        </w:trPr>
        <w:tc>
          <w:tcPr>
            <w:tcW w:w="81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DCE4"/>
          </w:tcPr>
          <w:p w14:paraId="188A384E" w14:textId="0413106D" w:rsidR="203D60DD" w:rsidRDefault="203D60DD" w:rsidP="203D60DD">
            <w:pPr>
              <w:pStyle w:val="BodyText"/>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Layout</w:t>
            </w:r>
          </w:p>
        </w:tc>
        <w:tc>
          <w:tcPr>
            <w:tcW w:w="666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DCE4"/>
          </w:tcPr>
          <w:p w14:paraId="6636E9E3" w14:textId="50165A93"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19</w:t>
            </w:r>
            <w:r w:rsidRPr="3D7BDB9C">
              <w:rPr>
                <w:rFonts w:ascii="Calibri" w:eastAsia="Calibri" w:hAnsi="Calibri" w:cs="Calibri"/>
                <w:color w:val="FF0000"/>
                <w:sz w:val="22"/>
                <w:szCs w:val="22"/>
              </w:rPr>
              <w:t xml:space="preserve"> Is</w:t>
            </w:r>
            <w:r w:rsidRPr="203D60DD">
              <w:rPr>
                <w:rFonts w:ascii="Calibri" w:eastAsia="Calibri" w:hAnsi="Calibri" w:cs="Calibri"/>
                <w:color w:val="231F20"/>
                <w:sz w:val="22"/>
                <w:szCs w:val="22"/>
              </w:rPr>
              <w:t xml:space="preserve"> your work neat and well presented?</w:t>
            </w:r>
          </w:p>
          <w:p w14:paraId="3B7851D3" w14:textId="6C5DFD0D" w:rsidR="203D60DD" w:rsidRDefault="203D60DD" w:rsidP="203D60DD">
            <w:pPr>
              <w:spacing w:after="200" w:line="276" w:lineRule="auto"/>
              <w:rPr>
                <w:rFonts w:ascii="Calibri" w:eastAsia="Calibri" w:hAnsi="Calibri" w:cs="Calibri"/>
                <w:color w:val="231F20"/>
                <w:sz w:val="22"/>
                <w:szCs w:val="22"/>
              </w:rPr>
            </w:pPr>
          </w:p>
          <w:p w14:paraId="54A70142" w14:textId="02690D3B" w:rsidR="203D60DD" w:rsidRDefault="203D60DD" w:rsidP="203D60DD">
            <w:pPr>
              <w:spacing w:after="200" w:line="276" w:lineRule="auto"/>
              <w:rPr>
                <w:rFonts w:ascii="Calibri" w:eastAsia="Calibri" w:hAnsi="Calibri" w:cs="Calibri"/>
                <w:color w:val="231F20"/>
                <w:sz w:val="22"/>
                <w:szCs w:val="22"/>
              </w:rPr>
            </w:pPr>
          </w:p>
          <w:p w14:paraId="275FB049" w14:textId="6AF5154C" w:rsidR="203D60DD" w:rsidRDefault="203D60DD" w:rsidP="203D60DD">
            <w:pPr>
              <w:spacing w:after="200" w:line="276" w:lineRule="auto"/>
              <w:rPr>
                <w:rFonts w:ascii="Calibri" w:eastAsia="Calibri" w:hAnsi="Calibri" w:cs="Calibri"/>
                <w:color w:val="231F20"/>
                <w:sz w:val="22"/>
                <w:szCs w:val="22"/>
              </w:rPr>
            </w:pPr>
          </w:p>
          <w:p w14:paraId="0A858DC5" w14:textId="47F6076A"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20</w:t>
            </w:r>
            <w:r w:rsidRPr="3D7BDB9C">
              <w:rPr>
                <w:rFonts w:ascii="Calibri" w:eastAsia="Calibri" w:hAnsi="Calibri" w:cs="Calibri"/>
                <w:color w:val="FF0000"/>
                <w:sz w:val="22"/>
                <w:szCs w:val="22"/>
              </w:rPr>
              <w:t xml:space="preserve"> Is</w:t>
            </w:r>
            <w:r w:rsidRPr="203D60DD">
              <w:rPr>
                <w:rFonts w:ascii="Calibri" w:eastAsia="Calibri" w:hAnsi="Calibri" w:cs="Calibri"/>
                <w:color w:val="231F20"/>
                <w:sz w:val="22"/>
                <w:szCs w:val="22"/>
              </w:rPr>
              <w:t xml:space="preserve"> it in the correct word font and size? You will normally be told what to use at either the start of the course or when given the assignment. Ask your tutor if you are unsure.</w:t>
            </w:r>
          </w:p>
          <w:p w14:paraId="014D231C" w14:textId="1C507CF6" w:rsidR="203D60DD" w:rsidRDefault="203D60DD" w:rsidP="203D60DD">
            <w:pPr>
              <w:spacing w:after="200" w:line="276" w:lineRule="auto"/>
              <w:rPr>
                <w:rFonts w:ascii="Calibri" w:eastAsia="Calibri" w:hAnsi="Calibri" w:cs="Calibri"/>
                <w:color w:val="231F20"/>
                <w:sz w:val="22"/>
                <w:szCs w:val="22"/>
              </w:rPr>
            </w:pPr>
          </w:p>
          <w:p w14:paraId="0A7FADD0" w14:textId="06A18646" w:rsidR="203D60DD" w:rsidRDefault="203D60DD" w:rsidP="203D60DD">
            <w:pPr>
              <w:spacing w:after="200" w:line="276" w:lineRule="auto"/>
              <w:rPr>
                <w:rFonts w:ascii="Calibri" w:eastAsia="Calibri" w:hAnsi="Calibri" w:cs="Calibri"/>
                <w:color w:val="000000" w:themeColor="text2"/>
                <w:sz w:val="22"/>
                <w:szCs w:val="22"/>
              </w:rPr>
            </w:pPr>
          </w:p>
          <w:p w14:paraId="0D51ED92" w14:textId="20A8ED09" w:rsidR="203D60DD" w:rsidRDefault="203D60DD" w:rsidP="203D60DD">
            <w:pPr>
              <w:spacing w:after="200" w:line="276" w:lineRule="auto"/>
              <w:rPr>
                <w:rFonts w:ascii="Calibri" w:eastAsia="Calibri" w:hAnsi="Calibri" w:cs="Calibri"/>
                <w:color w:val="000000" w:themeColor="text2"/>
                <w:sz w:val="22"/>
                <w:szCs w:val="22"/>
              </w:rPr>
            </w:pPr>
          </w:p>
          <w:p w14:paraId="47B4D54F" w14:textId="398C6715" w:rsidR="203D60DD" w:rsidRDefault="203D60DD" w:rsidP="203D60DD">
            <w:pPr>
              <w:spacing w:after="200" w:line="276" w:lineRule="auto"/>
              <w:rPr>
                <w:rFonts w:ascii="Calibri" w:eastAsia="Calibri" w:hAnsi="Calibri" w:cs="Calibri"/>
                <w:color w:val="231F20"/>
                <w:sz w:val="22"/>
                <w:szCs w:val="22"/>
              </w:rPr>
            </w:pPr>
            <w:r w:rsidRPr="203D60DD">
              <w:rPr>
                <w:rFonts w:ascii="Calibri" w:eastAsia="Calibri" w:hAnsi="Calibri" w:cs="Calibri"/>
                <w:color w:val="231F20"/>
                <w:sz w:val="22"/>
                <w:szCs w:val="22"/>
              </w:rPr>
              <w:t xml:space="preserve">  </w:t>
            </w:r>
            <w:r w:rsidRPr="203D60DD">
              <w:rPr>
                <w:rFonts w:ascii="Calibri" w:eastAsia="Calibri" w:hAnsi="Calibri" w:cs="Calibri"/>
                <w:color w:val="FF0000"/>
                <w:sz w:val="22"/>
                <w:szCs w:val="22"/>
              </w:rPr>
              <w:t>21</w:t>
            </w:r>
            <w:r w:rsidRPr="3D7BDB9C">
              <w:rPr>
                <w:rFonts w:ascii="Calibri" w:eastAsia="Calibri" w:hAnsi="Calibri" w:cs="Calibri"/>
                <w:color w:val="FF0000"/>
                <w:sz w:val="22"/>
                <w:szCs w:val="22"/>
              </w:rPr>
              <w:t xml:space="preserve"> Has</w:t>
            </w:r>
            <w:r w:rsidRPr="203D60DD">
              <w:rPr>
                <w:rFonts w:ascii="Calibri" w:eastAsia="Calibri" w:hAnsi="Calibri" w:cs="Calibri"/>
                <w:color w:val="231F20"/>
                <w:sz w:val="22"/>
                <w:szCs w:val="22"/>
              </w:rPr>
              <w:t xml:space="preserve"> it been edited, proof-read</w:t>
            </w:r>
            <w:r w:rsidR="595D83A4" w:rsidRPr="3D7BDB9C">
              <w:rPr>
                <w:rFonts w:ascii="Calibri" w:eastAsia="Calibri" w:hAnsi="Calibri" w:cs="Calibri"/>
                <w:color w:val="231F20"/>
                <w:sz w:val="22"/>
                <w:szCs w:val="22"/>
              </w:rPr>
              <w:t>,</w:t>
            </w:r>
            <w:r w:rsidRPr="203D60DD">
              <w:rPr>
                <w:rFonts w:ascii="Calibri" w:eastAsia="Calibri" w:hAnsi="Calibri" w:cs="Calibri"/>
                <w:color w:val="231F20"/>
                <w:sz w:val="22"/>
                <w:szCs w:val="22"/>
              </w:rPr>
              <w:t xml:space="preserve"> and written within the word limit?</w:t>
            </w:r>
          </w:p>
        </w:tc>
        <w:tc>
          <w:tcPr>
            <w:tcW w:w="153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DCE4"/>
          </w:tcPr>
          <w:p w14:paraId="54E51B89" w14:textId="65C64678"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Make sure your pages are edited consistently according to the guidance provided on the assignment brief.</w:t>
            </w:r>
          </w:p>
          <w:p w14:paraId="6607A59C" w14:textId="666D2A0F" w:rsidR="203D60DD" w:rsidRDefault="203D60DD" w:rsidP="203D60DD">
            <w:pPr>
              <w:spacing w:after="200" w:line="276" w:lineRule="auto"/>
              <w:jc w:val="center"/>
              <w:rPr>
                <w:rFonts w:ascii="Calibri" w:eastAsia="Calibri" w:hAnsi="Calibri" w:cs="Calibri"/>
                <w:color w:val="231F20"/>
                <w:sz w:val="22"/>
                <w:szCs w:val="22"/>
              </w:rPr>
            </w:pPr>
          </w:p>
          <w:p w14:paraId="5D2D3DC8" w14:textId="51D64092"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Instructions about the font type/size/line spacing can be found on the assignment brief. Please ensure you follow them in preparing your assignment.</w:t>
            </w:r>
          </w:p>
          <w:p w14:paraId="0DAF1815" w14:textId="6984F1F7" w:rsidR="203D60DD" w:rsidRDefault="203D60DD" w:rsidP="203D60DD">
            <w:pPr>
              <w:pStyle w:val="BodyText"/>
              <w:spacing w:after="200" w:line="276" w:lineRule="auto"/>
              <w:jc w:val="center"/>
              <w:rPr>
                <w:rFonts w:ascii="Calibri" w:eastAsia="Calibri" w:hAnsi="Calibri" w:cs="Calibri"/>
                <w:color w:val="231F20"/>
                <w:sz w:val="22"/>
                <w:szCs w:val="22"/>
              </w:rPr>
            </w:pPr>
            <w:r w:rsidRPr="203D60DD">
              <w:rPr>
                <w:rFonts w:ascii="Calibri" w:eastAsia="Calibri" w:hAnsi="Calibri" w:cs="Calibri"/>
                <w:color w:val="231F20"/>
                <w:sz w:val="22"/>
                <w:szCs w:val="22"/>
              </w:rPr>
              <w:t>Make sure you meet the expectations of the word limit. You need to use 3rd person language (passive voice when writing your work)</w:t>
            </w:r>
          </w:p>
        </w:tc>
      </w:tr>
    </w:tbl>
    <w:p w14:paraId="12AF7DCF" w14:textId="577855D9" w:rsidR="2F17F61C" w:rsidRDefault="2F17F61C" w:rsidP="203D60DD">
      <w:pPr>
        <w:ind w:firstLine="0"/>
        <w:rPr>
          <w:rFonts w:ascii="Times New Roman" w:eastAsia="Times New Roman" w:hAnsi="Times New Roman" w:cs="Times New Roman"/>
          <w:b/>
          <w:bCs/>
          <w:color w:val="000000" w:themeColor="text2"/>
          <w:sz w:val="28"/>
          <w:szCs w:val="28"/>
          <w:lang w:val="en-GB"/>
        </w:rPr>
      </w:pPr>
    </w:p>
    <w:p w14:paraId="72596648" w14:textId="0407D6A2" w:rsidR="2F17F61C" w:rsidRDefault="2F17F61C" w:rsidP="2F17F61C">
      <w:pPr>
        <w:ind w:firstLine="0"/>
        <w:rPr>
          <w:rFonts w:ascii="Times New Roman" w:eastAsia="Times New Roman" w:hAnsi="Times New Roman" w:cs="Times New Roman"/>
          <w:color w:val="000000" w:themeColor="text2"/>
          <w:sz w:val="28"/>
          <w:szCs w:val="28"/>
          <w:lang w:val="en-GB"/>
        </w:rPr>
      </w:pPr>
    </w:p>
    <w:p w14:paraId="47DEFEB8" w14:textId="74D57EBC" w:rsidR="67A9926B" w:rsidRDefault="67A9926B" w:rsidP="09D329E6">
      <w:pPr>
        <w:ind w:firstLine="0"/>
        <w:rPr>
          <w:rFonts w:ascii="Times New Roman" w:eastAsia="Times New Roman" w:hAnsi="Times New Roman" w:cs="Times New Roman"/>
          <w:color w:val="000000" w:themeColor="text2"/>
          <w:sz w:val="28"/>
          <w:szCs w:val="28"/>
          <w:lang w:val="en-GB"/>
        </w:rPr>
      </w:pPr>
    </w:p>
    <w:sectPr w:rsidR="67A9926B" w:rsidSect="00B33EC6">
      <w:headerReference w:type="default" r:id="rId12"/>
      <w:footerReference w:type="default" r:id="rId13"/>
      <w:headerReference w:type="first" r:id="rId14"/>
      <w:footerReference w:type="first" r:id="rId15"/>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93F25" w14:textId="77777777" w:rsidR="00637EF9" w:rsidRDefault="00637EF9">
      <w:pPr>
        <w:spacing w:line="240" w:lineRule="auto"/>
      </w:pPr>
      <w:r>
        <w:separator/>
      </w:r>
    </w:p>
  </w:endnote>
  <w:endnote w:type="continuationSeparator" w:id="0">
    <w:p w14:paraId="7A667C61" w14:textId="77777777" w:rsidR="00637EF9" w:rsidRDefault="00637EF9">
      <w:pPr>
        <w:spacing w:line="240" w:lineRule="auto"/>
      </w:pPr>
      <w:r>
        <w:continuationSeparator/>
      </w:r>
    </w:p>
  </w:endnote>
  <w:endnote w:type="continuationNotice" w:id="1">
    <w:p w14:paraId="676150DF" w14:textId="77777777" w:rsidR="00C11C50" w:rsidRDefault="00C11C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F17F61C" w14:paraId="3E3D4F66" w14:textId="77777777" w:rsidTr="4F4FCFA2">
      <w:tc>
        <w:tcPr>
          <w:tcW w:w="3005" w:type="dxa"/>
        </w:tcPr>
        <w:p w14:paraId="70A41EE0" w14:textId="64E21EAB" w:rsidR="2F17F61C" w:rsidRDefault="2F17F61C" w:rsidP="2F17F61C">
          <w:pPr>
            <w:pStyle w:val="Header"/>
            <w:ind w:left="-115"/>
            <w:jc w:val="left"/>
          </w:pPr>
        </w:p>
      </w:tc>
      <w:tc>
        <w:tcPr>
          <w:tcW w:w="3005" w:type="dxa"/>
        </w:tcPr>
        <w:p w14:paraId="40B9C13B" w14:textId="1E2C6222" w:rsidR="2F17F61C" w:rsidRDefault="4F4FCFA2" w:rsidP="2F17F61C">
          <w:pPr>
            <w:pStyle w:val="Header"/>
            <w:jc w:val="center"/>
          </w:pPr>
          <w:r>
            <w:t>1</w:t>
          </w:r>
          <w:r w:rsidR="2F17F61C">
            <w:fldChar w:fldCharType="begin"/>
          </w:r>
          <w:r w:rsidR="2F17F61C">
            <w:instrText>PAGE</w:instrText>
          </w:r>
          <w:r w:rsidR="00C11C50">
            <w:fldChar w:fldCharType="separate"/>
          </w:r>
          <w:r w:rsidR="2F17F61C">
            <w:fldChar w:fldCharType="end"/>
          </w:r>
        </w:p>
      </w:tc>
      <w:tc>
        <w:tcPr>
          <w:tcW w:w="3005" w:type="dxa"/>
        </w:tcPr>
        <w:p w14:paraId="379F47CD" w14:textId="64E11B00" w:rsidR="2F17F61C" w:rsidRDefault="4F4FCFA2" w:rsidP="2F17F61C">
          <w:pPr>
            <w:pStyle w:val="Header"/>
            <w:ind w:right="-115"/>
          </w:pPr>
          <w:r>
            <w:t>37</w:t>
          </w:r>
          <w:r w:rsidR="2F17F61C">
            <w:fldChar w:fldCharType="begin"/>
          </w:r>
          <w:r w:rsidR="2F17F61C">
            <w:instrText>PAGE</w:instrText>
          </w:r>
          <w:r w:rsidR="00C11C50">
            <w:fldChar w:fldCharType="separate"/>
          </w:r>
          <w:r w:rsidR="2F17F61C">
            <w:fldChar w:fldCharType="end"/>
          </w:r>
        </w:p>
      </w:tc>
    </w:tr>
  </w:tbl>
  <w:p w14:paraId="7ED0530C" w14:textId="58BEB1D9" w:rsidR="2F17F61C" w:rsidRDefault="2F17F61C" w:rsidP="2F17F6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F17F61C" w14:paraId="6F117A97" w14:textId="77777777" w:rsidTr="2F17F61C">
      <w:tc>
        <w:tcPr>
          <w:tcW w:w="3005" w:type="dxa"/>
        </w:tcPr>
        <w:p w14:paraId="1A4959AC" w14:textId="74FEE517" w:rsidR="2F17F61C" w:rsidRDefault="2F17F61C" w:rsidP="2F17F61C">
          <w:pPr>
            <w:pStyle w:val="Header"/>
            <w:ind w:left="-115"/>
            <w:jc w:val="left"/>
          </w:pPr>
        </w:p>
      </w:tc>
      <w:tc>
        <w:tcPr>
          <w:tcW w:w="3005" w:type="dxa"/>
        </w:tcPr>
        <w:p w14:paraId="457F1E9D" w14:textId="532A9A10" w:rsidR="2F17F61C" w:rsidRDefault="2F17F61C" w:rsidP="2F17F61C">
          <w:pPr>
            <w:pStyle w:val="Header"/>
            <w:jc w:val="center"/>
          </w:pPr>
        </w:p>
      </w:tc>
      <w:tc>
        <w:tcPr>
          <w:tcW w:w="3005" w:type="dxa"/>
        </w:tcPr>
        <w:p w14:paraId="0D8B11BC" w14:textId="4E7064E8" w:rsidR="2F17F61C" w:rsidRDefault="2F17F61C" w:rsidP="2F17F61C">
          <w:pPr>
            <w:pStyle w:val="Header"/>
            <w:ind w:right="-115"/>
          </w:pPr>
        </w:p>
      </w:tc>
    </w:tr>
  </w:tbl>
  <w:p w14:paraId="1071BCED" w14:textId="2512F6B3" w:rsidR="2F17F61C" w:rsidRDefault="2F17F61C" w:rsidP="2F17F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A5396" w14:textId="77777777" w:rsidR="00637EF9" w:rsidRDefault="00637EF9">
      <w:pPr>
        <w:spacing w:line="240" w:lineRule="auto"/>
      </w:pPr>
      <w:r>
        <w:separator/>
      </w:r>
    </w:p>
  </w:footnote>
  <w:footnote w:type="continuationSeparator" w:id="0">
    <w:p w14:paraId="5C940F11" w14:textId="77777777" w:rsidR="00637EF9" w:rsidRDefault="00637EF9">
      <w:pPr>
        <w:spacing w:line="240" w:lineRule="auto"/>
      </w:pPr>
      <w:r>
        <w:continuationSeparator/>
      </w:r>
    </w:p>
  </w:footnote>
  <w:footnote w:type="continuationNotice" w:id="1">
    <w:p w14:paraId="1E0D8070" w14:textId="77777777" w:rsidR="00C11C50" w:rsidRDefault="00C11C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F17F61C" w14:paraId="321D948A" w14:textId="77777777" w:rsidTr="2F17F61C">
      <w:tc>
        <w:tcPr>
          <w:tcW w:w="3005" w:type="dxa"/>
        </w:tcPr>
        <w:p w14:paraId="59F458EA" w14:textId="72AC2EE7" w:rsidR="2F17F61C" w:rsidRDefault="2F17F61C" w:rsidP="2F17F61C">
          <w:pPr>
            <w:pStyle w:val="Header"/>
            <w:ind w:left="-115"/>
            <w:jc w:val="left"/>
          </w:pPr>
        </w:p>
      </w:tc>
      <w:tc>
        <w:tcPr>
          <w:tcW w:w="3005" w:type="dxa"/>
        </w:tcPr>
        <w:p w14:paraId="3815DA18" w14:textId="3CA832BC" w:rsidR="2F17F61C" w:rsidRDefault="2F17F61C" w:rsidP="2F17F61C">
          <w:pPr>
            <w:pStyle w:val="Header"/>
            <w:jc w:val="center"/>
          </w:pPr>
        </w:p>
      </w:tc>
      <w:tc>
        <w:tcPr>
          <w:tcW w:w="3005" w:type="dxa"/>
        </w:tcPr>
        <w:p w14:paraId="78E58828" w14:textId="037CA3DF" w:rsidR="2F17F61C" w:rsidRDefault="2F17F61C" w:rsidP="2F17F61C">
          <w:pPr>
            <w:pStyle w:val="Header"/>
            <w:ind w:right="-115"/>
          </w:pPr>
        </w:p>
      </w:tc>
    </w:tr>
  </w:tbl>
  <w:p w14:paraId="58E9CF12" w14:textId="2D653046" w:rsidR="2F17F61C" w:rsidRDefault="2F17F61C" w:rsidP="2F17F6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F17F61C" w14:paraId="5FE23AA5" w14:textId="77777777" w:rsidTr="4F4FCFA2">
      <w:tc>
        <w:tcPr>
          <w:tcW w:w="3005" w:type="dxa"/>
        </w:tcPr>
        <w:p w14:paraId="081FC33A" w14:textId="467D6A42" w:rsidR="2F17F61C" w:rsidRDefault="4F4FCFA2" w:rsidP="2F17F61C">
          <w:pPr>
            <w:pStyle w:val="Header"/>
            <w:ind w:left="-115"/>
            <w:jc w:val="left"/>
          </w:pPr>
          <w:r>
            <w:t>1</w:t>
          </w:r>
        </w:p>
      </w:tc>
      <w:tc>
        <w:tcPr>
          <w:tcW w:w="3005" w:type="dxa"/>
        </w:tcPr>
        <w:p w14:paraId="15662351" w14:textId="2ABBECAC" w:rsidR="2F17F61C" w:rsidRDefault="2F17F61C" w:rsidP="2F17F61C">
          <w:pPr>
            <w:pStyle w:val="Header"/>
            <w:jc w:val="center"/>
          </w:pPr>
        </w:p>
      </w:tc>
      <w:tc>
        <w:tcPr>
          <w:tcW w:w="3005" w:type="dxa"/>
        </w:tcPr>
        <w:p w14:paraId="04D30195" w14:textId="33D952B9" w:rsidR="2F17F61C" w:rsidRDefault="2F17F61C" w:rsidP="2F17F61C">
          <w:pPr>
            <w:pStyle w:val="Header"/>
            <w:ind w:right="-115"/>
          </w:pPr>
        </w:p>
      </w:tc>
    </w:tr>
  </w:tbl>
  <w:p w14:paraId="170A3622" w14:textId="5C0E856F" w:rsidR="2F17F61C" w:rsidRDefault="2F17F61C" w:rsidP="2F17F61C">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38926188-1468427437 210449214-1195945736 1396277377-1458672911 1610852974-139850312 1617397516-1691208871 1451240972-1830617222 1649736970-542059250 1970078834-1434322900 1603106018-360454317 1553838363-1981419547 1798227898-2477814 83216473-1699323507 237234189-1133842689 1357303481-2042186440 1154168903-643884656 1599478887-1879144808 1402618035-1466317875 1180518551-141448655 2110246292-634216074 1338404982-1151308076 1166385414-1203731209 836713692-675132518 757124121-695072271 879372757-298408242 1972074517-68310979 1649565680-1816426639 1176963662-1474067827 182325181-1505499843 1637773019-457913207 913248733-752957553 514390187-1136887747 1314594164-1314056445 662626074-1317077519 453980450-2003831090 114997188-769640388 1146849929-95597978 729939956-1788934035 328772804-536444361 1478616668-28397815 1678311312-171559277 842852826-1912018104 1238261075-1394690750 1884525654-1408636704 63358269-1430074093 926022451-929881289 952956543-701763105 452621135-1949293870 1746550677-713074596 535999603-380115958 2097658556-2061688927 176687545-1711843126 108255244-164503528 1227420918-192085037 415058364-1339678048 1261453290-1739957784 991666197-1246806322 472340909-158193591 850631997-1028735 1370581279-2041885341 1863599719-1706841604 270900628-1003141695 1515735378-1938339230 1753009111-458310385 1678942317-1112759110 1184056261-982429530 1771394146-241496732 494865145-666918214 988752893-1531471833 1879677477-1327816535 1560631520-533165966 405634822-39742624 1221478392-1890553582 1551847357-1844755636 2054585974-988119887 1116979136-869757019 1371631527-988712836 1353036744-193946195 374854413-792590431 833932651-65641610 1786133205-650967035 670602009-1056954218 807939632-1970935750 421737991-219720083 1411917430-1607072252 1053053170-621186071 1260289911-986115156 1539306226-505204878 1630092106-1890457990 1682848726-1126611691 227582-555098285 508290720-1010736450 411711566-68358253 1714874851-1343642259 997741011-1818098957 1420230978-40439099 660582473-1794446668 176524741-1207306090 21832476-475036918 176139728-111248966 223473042-547941641 1203033423-965502741 1424300937-1707492984 1711777180-1718430223 1563246024-1372995730 229578773-1770320375 313490895-1467504089 1918461512-67622562 1205796536-1960148668 1509185770-1923886823 940956184-1017655996 2028308520-58500063 1491717906-761606214 136299322-1182624322 359015249-716958892 80937365-869880505 386545186-1544455535 1889804000-1692540587 1085915451-506225186 933185485-1692474112 2127581964-1488892377 441014700-1962861847 1165958813-1395300880 227217852-1315988712 275889389-621999795"/>
  </int:OnDemandWorkflows>
  <int:IntelligenceSettings>
    <int:extLst>
      <oel:ext uri="74B372B9-2EFF-4315-9A3F-32BA87CA82B1">
        <int:Goals Version="1" Formality="0"/>
      </oel:ext>
    </int:extLst>
  </int:IntelligenceSettings>
  <int:Manifest>
    <int:EntireDocument id="gqHC1BGj"/>
    <int:ParagraphRange paragraphId="1970078834" textId="1434322900" start="0" length="183" invalidationStart="0" invalidationLength="183" id="C8g5MLck"/>
    <int:ParagraphRange paragraphId="1798227898" textId="2477814" start="0" length="467" invalidationStart="0" invalidationLength="467" id="AkL9JiVR"/>
    <int:ParagraphRange paragraphId="1798227898" textId="2477814" start="778" length="257" invalidationStart="778" invalidationLength="257" id="DhM0acVt"/>
    <int:ParagraphRange paragraphId="237234189" textId="1133842689" start="77" length="59" invalidationStart="77" invalidationLength="59" id="t6zfC6Oh"/>
    <int:ParagraphRange paragraphId="237234189" textId="1133842689" start="248" length="520" invalidationStart="248" invalidationLength="520" id="GKI6luRS"/>
    <int:ParagraphRange paragraphId="237234189" textId="1133842689" start="880" length="342" invalidationStart="880" invalidationLength="342" id="58Zq86Rs"/>
    <int:ParagraphRange paragraphId="237234189" textId="1133842689" start="1318" length="137" invalidationStart="1318" invalidationLength="137" id="qzqLV0K8"/>
    <int:ParagraphRange paragraphId="237234189" textId="1133842689" start="1594" length="177" invalidationStart="1594" invalidationLength="177" id="UA3l1qDa"/>
    <int:ParagraphRange paragraphId="1154168903" textId="643884656" start="0" length="532" invalidationStart="0" invalidationLength="532" id="0JLMp3cX"/>
    <int:ParagraphRange paragraphId="1154168903" textId="643884656" start="612" length="220" invalidationStart="612" invalidationLength="220" id="BFrDcdh6"/>
    <int:ParagraphRange paragraphId="1154168903" textId="643884656" start="918" length="217" invalidationStart="918" invalidationLength="217" id="i5PernbM"/>
    <int:ParagraphRange paragraphId="1154168903" textId="643884656" start="1279" length="483" invalidationStart="1279" invalidationLength="483" id="6s0VNT1x"/>
    <int:ParagraphRange paragraphId="1154168903" textId="643884656" start="2072" length="105" invalidationStart="2072" invalidationLength="105" id="5NRNCVWs"/>
    <int:ParagraphRange paragraphId="1402618035" textId="1466317875" start="1" length="139" invalidationStart="1" invalidationLength="139" id="mEqNVzqg"/>
    <int:ParagraphRange paragraphId="1402618035" textId="1466317875" start="493" length="534" invalidationStart="493" invalidationLength="534" id="mlS0thln"/>
    <int:ParagraphRange paragraphId="2110246292" textId="634216074" start="1" length="564" invalidationStart="1" invalidationLength="564" id="KiM7Sfva"/>
    <int:ParagraphRange paragraphId="2110246292" textId="634216074" start="603" length="358" invalidationStart="603" invalidationLength="358" id="qoxAtRxe"/>
  </int:Manifest>
  <int:Observations>
    <int:Content id="gqHC1BGj">
      <int:extLst>
        <oel:ext uri="E302BA01-7950-474C-9AD3-286E660C40A8">
          <int:SimilaritySummary Version="1" RunId="1649716680435" TilesCheckedInThisRun="70" TotalNumOfTiles="70" SimilarityAnnotationCount="17" NumWords="2128" NumFlaggedWords="905"/>
        </oel:ext>
      </int:extLst>
    </int:Content>
    <int:Content id="C8g5MLck">
      <int:extLst>
        <oel:ext uri="426473B9-03D8-482F-96C9-C2C85392BACA">
          <int:SimilarityCritique Version="1" Context="Academic and Employability skills are considered essential qualification for a lot of jobs positions, and they have become necessary for an employment success in business environment." SourceType="Online" SourceTitle="INTRODUCTIONAcademic and Employability Skills are ..." SourceUrl="https://paperap.com/introductionacademic-and-employability-skills-are-considered-best-essay/" SourceSnippet="INTRODUCTION. Academic and Employability Skills are considered essential qualification for a lot of jobs position and they have become necessary for an employment success in business environment (Jackson, 2014). Academic skills can be defined as approaches which are applied to learning.">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AkL9JiVR">
      <int:extLst>
        <oel:ext uri="426473B9-03D8-482F-96C9-C2C85392BACA">
          <int:SimilarityCritique Version="1" Context="As a student at the University of Wales Trinity Saint David studying for the Certificate in Higher Education for the module Academic and Employability Skills, I was asked by my lecturer to write a 2000 words reflective report. In this report I will reflect, analyse, and evaluate how this course has helped me to improve my Academic and Employability skills. Then I will reflect on the skills that I still have to develop and come whit an idea how can I improve them." SourceType="Online" SourceTitle="INTRODUCTIONAcademic and Employability Skills are ..." SourceUrl="https://paperap.com/introductionacademic-and-employability-skills-are-considered-best-essay/" SourceSnippet="As a student at the University of Wales Trinity Saint David studying for the Certificate in Higher Education for the module Academic and Employability Skills, I was asked by my lecturer to write a 2000 words reflective report.">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DhM0acVt">
      <int:extLst>
        <oel:ext uri="426473B9-03D8-482F-96C9-C2C85392BACA">
          <int:SimilarityCritique Version="1" Context="I also learned how to write a cover letter and make an CV. These are extremely useful for me because I can apply for any job in a professional way. I have learned many thinks by enrolling to this course and all of them are important to me to get better job." SourceType="Online" SourceTitle="INTRODUCTIONAcademic and Employability Skills are ..." SourceUrl="https://paperap.com/introductionacademic-and-employability-skills-are-considered-best-essay/" SourceSnippet="I also learned how to write a cover letter and make an CV. These are very useful for me because I can apply for any job in a professional way. I have learned many thinks by enrolling to this course and all of them are very important to me in order to get better job.">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t6zfC6Oh">
      <int:extLst>
        <oel:ext uri="426473B9-03D8-482F-96C9-C2C85392BACA">
          <int:SimilarityCritique Version="1" Context="It is just mixed feelings I had before attending the class." SourceType="Online" SourceTitle="INTRODUCTIONAcademic and Employability Skills are ..." SourceUrl="https://paperap.com/introductionacademic-and-employability-skills-are-considered-best-essay/" SourceSnippet="During the first day of my class, I felt a little nervous as well as exited. It is just mixed feelings I had before attending the class. I was eager to know about the topic which it will be taught to us about the academic and employability skills. I enjoyed that there has been discussion on the topics every week.">
            <int:Suggestions CitationType="Inline">
              <int:Suggestion CitationStyle="Mla" IsIdentical="1">
                <int:CitationText>(“INTRODUCTIONAcademic and Employability Skills are ...”)</int:CitationText>
              </int:Suggestion>
              <int:Suggestion CitationStyle="Apa" IsIdentical="1">
                <int:CitationText>(“INTRODUCTIONAcademic and Employability Skills are ...”)</int:CitationText>
              </int:Suggestion>
              <int:Suggestion CitationStyle="Chicago" IsIdentical="1">
                <int:CitationText>(“INTRODUCTIONAcademic and Employability Skills are ...”)</int:CitationText>
              </int:Suggestion>
            </int:Suggestions>
            <int:Suggestions CitationType="Full">
              <int:Suggestion CitationStyle="Mla" IsIdentical="1">
                <int:CitationText>&lt;i&gt;INTRODUCTIONAcademic and Employability Skills are ...&lt;/i&gt;, https://paperap.com/introductionacademic-and-employability-skills-are-considered-best-essay/.</int:CitationText>
              </int:Suggestion>
              <int:Suggestion CitationStyle="Apa" IsIdentical="1">
                <int:CitationText>&lt;i&gt;INTRODUCTIONAcademic and Employability Skills are ...&lt;/i&gt;. (n.d.). Retrieved from https://paperap.com/introductionacademic-and-employability-skills-are-considered-best-essay/</int:CitationText>
              </int:Suggestion>
              <int:Suggestion CitationStyle="Chicago" IsIdentical="1">
                <int:CitationText>“INTRODUCTIONAcademic and Employability Skills are ...” n.d., https://paperap.com/introductionacademic-and-employability-skills-are-considered-best-essay/.</int:CitationText>
              </int:Suggestion>
            </int:Suggestions>
          </int:SimilarityCritique>
        </oel:ext>
      </int:extLst>
    </int:Content>
    <int:Content id="GKI6luRS">
      <int:extLst>
        <oel:ext uri="426473B9-03D8-482F-96C9-C2C85392BACA">
          <int:SimilarityCritique Version="1" Context="I enjoyed that there has been discussion on the topics every week. I also felt that the thinks which I have learned during the academic and employability course was very much helpful in getting a better job and has enabled me to think in a unique way. In the second term of the course the lecturer asked us to write a reflective report of 2000 words. When I first heard that we needed to write a reflective report I was little bit scared and confused I could say more lost, because I have never done something like that." SourceType="Online" SourceTitle="INTRODUCTIONAcademic and Employability Skills are ..." SourceUrl="https://paperap.com/introductionacademic-and-employability-skills-are-considered-best-essay/" SourceSnippet="I enjoyed that there has been discussion on the topics every week. I also felt that the thinks which I have learned during the academic and employability course was very much helpful in getting a better job and has enabled me to think in a different way.">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58Zq86Rs">
      <int:extLst>
        <oel:ext uri="426473B9-03D8-482F-96C9-C2C85392BACA">
          <int:SimilarityCritique Version="1" Context="I was feeling confused and unconfident because of my knowledge and because English is not my first language. My feelings of confusion changed during next week. After the lecturer started to explain to us what reflective report means and how should we structure I realised that after all is not going to be that difficult to complete the task." SourceType="Online" SourceTitle="INTRODUCTIONAcademic and Employability Skills are ..." SourceUrl="https://paperap.com/introductionacademic-and-employability-skills-are-considered-best-essay/" SourceSnippet="I was feeling confused and unconfident because of my knowledge and because English is not my first language. My feelings of confusion changed during next week. After the lecturer started to explain to us what reflective report means and how should we structure I realised that after all is not going to be that difficult to complete the task.">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qzqLV0K8">
      <int:extLst>
        <oel:ext uri="426473B9-03D8-482F-96C9-C2C85392BACA">
          <int:SimilarityCritique Version="1" Context="But during next week the lecturer decided to evaluate all that we have learned in previous term and my feelings of confusion it was gone." SourceType="Online" SourceTitle="INTRODUCTIONAcademic and Employability Skills are ..." SourceUrl="https://paperap.com/introductionacademic-and-employability-skills-are-considered-best-essay/" SourceSnippet="But during next week the lecturer decided to evaluate all that we have learned in previous term and my feelings of confusion it was gone. This report for me it was more like a challenge because it was about my experience during the module and every think that I have learned.">
            <int:Suggestions CitationType="Inline">
              <int:Suggestion CitationStyle="Mla" IsIdentical="1">
                <int:CitationText>(“INTRODUCTIONAcademic and Employability Skills are ...”)</int:CitationText>
              </int:Suggestion>
              <int:Suggestion CitationStyle="Apa" IsIdentical="1">
                <int:CitationText>(“INTRODUCTIONAcademic and Employability Skills are ...”)</int:CitationText>
              </int:Suggestion>
              <int:Suggestion CitationStyle="Chicago" IsIdentical="1">
                <int:CitationText>(“INTRODUCTIONAcademic and Employability Skills are ...”)</int:CitationText>
              </int:Suggestion>
            </int:Suggestions>
            <int:Suggestions CitationType="Full">
              <int:Suggestion CitationStyle="Mla" IsIdentical="1">
                <int:CitationText>&lt;i&gt;INTRODUCTIONAcademic and Employability Skills are ...&lt;/i&gt;, https://paperap.com/introductionacademic-and-employability-skills-are-considered-best-essay/.</int:CitationText>
              </int:Suggestion>
              <int:Suggestion CitationStyle="Apa" IsIdentical="1">
                <int:CitationText>&lt;i&gt;INTRODUCTIONAcademic and Employability Skills are ...&lt;/i&gt;. (n.d.). Retrieved from https://paperap.com/introductionacademic-and-employability-skills-are-considered-best-essay/</int:CitationText>
              </int:Suggestion>
              <int:Suggestion CitationStyle="Chicago" IsIdentical="1">
                <int:CitationText>“INTRODUCTIONAcademic and Employability Skills are ...” n.d., https://paperap.com/introductionacademic-and-employability-skills-are-considered-best-essay/.</int:CitationText>
              </int:Suggestion>
            </int:Suggestions>
          </int:SimilarityCritique>
        </oel:ext>
      </int:extLst>
    </int:Content>
    <int:Content id="UA3l1qDa">
      <int:extLst>
        <oel:ext uri="426473B9-03D8-482F-96C9-C2C85392BACA">
          <int:SimilarityCritique Version="1" Context="In this way I was able to see what academic and employability skills I have acquired and what skills gap I have. Now I was feeling confident and determinate to complete my task." SourceType="Online" SourceTitle="INTRODUCTIONAcademic and Employability Skills are ..." SourceUrl="https://paperap.com/introductionacademic-and-employability-skills-are-considered-best-essay/" SourceSnippet="This report for me it was more like a challenge because it was about my experience during the module and every think that I have learned. In this way I was able to see what academic and employability skills I have acquired and what skills gap I have. Now I was feeling confident and determinate to complete my task. EVALUATION &amp; ANALYSIS">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0JLMp3cX">
      <int:extLst>
        <oel:ext uri="426473B9-03D8-482F-96C9-C2C85392BACA">
          <int:SimilarityCritique Version="1" Context="After I have expressed my feelings about the course and the academic sessions, now I will evaluate and analyse the total experience. In the first term I have learned about several types of skills like: Personal skills (time management and organization), People skills (communication and teamwork) and Basic skills (reading and writing). Learning about those skills it is especially useful for me because these are the academic and employability skills required in individual for getting better job position in the competitive world." SourceType="Online" SourceTitle="INTRODUCTIONAcademic and Employability Skills are ..." SourceUrl="https://paperap.com/introductionacademic-and-employability-skills-are-considered-best-essay/" SourceSnippet="After I have expressed my feelings about the course and the academic sessions, now I will evaluate and analyse the total experience. In the first term I have learned about various types of skills like; Personal skills (time management and organization), People skills (communication and team work) and Basic skills (reading and writing).">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BFrDcdh6">
      <int:extLst>
        <oel:ext uri="426473B9-03D8-482F-96C9-C2C85392BACA">
          <int:SimilarityCritique Version="1" Context="For instance, People skills like, communication and teamwork they are very essential and useful. These skills are important for my future career development because in these days an employer look for this type of skills." SourceType="Online" SourceTitle="INTRODUCTIONAcademic and Employability Skills are ..." SourceUrl="https://paperap.com/introductionacademic-and-employability-skills-are-considered-best-essay/" SourceSnippet="The lecturer gave us many activities for different types of skills development. For instance, People skills like, communication and team work they are very essential and useful. These skills are very important for my future career development because in these days an employer look for this type of skills.">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i5PernbM">
      <int:extLst>
        <oel:ext uri="426473B9-03D8-482F-96C9-C2C85392BACA">
          <int:SimilarityCritique Version="1" Context="Then we learned about reflective writing, analytical thinking, and critical thinking. Learning about all this it was an incredibly good and useful because it is going to help to complete my task and in the future job." SourceType="Online" SourceTitle="INTRODUCTIONAcademic and Employability Skills are ..." SourceUrl="https://paperap.com/introductionacademic-and-employability-skills-are-considered-best-essay/" SourceSnippet="Then we learned about reflective writing, analytical thinking and critical thinking. Learning about all this it was a very good and useful because it is going to help to complete my task and in the future job. The bad side of this experience it is that some of the skills like, problem solving and decision making I did not improve as much as I ...">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6s0VNT1x">
      <int:extLst>
        <oel:ext uri="426473B9-03D8-482F-96C9-C2C85392BACA">
          <int:SimilarityCritique Version="1" Context="But by regularly reflecting on my achievements and setbacks I am sure that I will start to see my strengths and weaknesses and then plan every step. Learning about all these skills it is important to me because I can get more employment opportunities, because an organization only place candidate when they find something different or unique in her/ his. During the course I have enjoyed the group discussions which has assisted me in increasing my knowledge and improving my skills." SourceType="Online" SourceTitle="INTRODUCTIONAcademic and Employability Skills are ..." SourceUrl="https://paperap.com/introductionacademic-and-employability-skills-are-considered-best-essay/" SourceSnippet="The bad side of this experience it is that some of the skills like, problem solving and decision making I did not improve as much as I wanted. But by regularly reflecting on my achievements and setbacks I am sure that I will start to see my strengths and weaknesses and then plan every step.">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5NRNCVWs">
      <int:extLst>
        <oel:ext uri="426473B9-03D8-482F-96C9-C2C85392BACA">
          <int:SimilarityCritique Version="1" Context="I can prepare myself from time and prioritize the important and urgent thinks according to their urgency." SourceType="Online" SourceTitle="INTRODUCTIONAcademic and Employability Skills are ..." SourceUrl="https://paperap.com/introductionacademic-and-employability-skills-are-considered-best-essay/" SourceSnippet="I can prepare myself from time and prioritize the important and urgent thinks according to their urgency. TIME MANAGEMENT MATRIX. Developing all these skills was possible by studying in this University and with the help of my lecturer. Conclusion Gibb s reflection Model.">
            <int:Suggestions CitationType="Inline">
              <int:Suggestion CitationStyle="Mla" IsIdentical="1">
                <int:CitationText>(“INTRODUCTIONAcademic and Employability Skills are ...”)</int:CitationText>
              </int:Suggestion>
              <int:Suggestion CitationStyle="Apa" IsIdentical="1">
                <int:CitationText>(“INTRODUCTIONAcademic and Employability Skills are ...”)</int:CitationText>
              </int:Suggestion>
              <int:Suggestion CitationStyle="Chicago" IsIdentical="1">
                <int:CitationText>(“INTRODUCTIONAcademic and Employability Skills are ...”)</int:CitationText>
              </int:Suggestion>
            </int:Suggestions>
            <int:Suggestions CitationType="Full">
              <int:Suggestion CitationStyle="Mla" IsIdentical="1">
                <int:CitationText>&lt;i&gt;INTRODUCTIONAcademic and Employability Skills are ...&lt;/i&gt;, https://paperap.com/introductionacademic-and-employability-skills-are-considered-best-essay/.</int:CitationText>
              </int:Suggestion>
              <int:Suggestion CitationStyle="Apa" IsIdentical="1">
                <int:CitationText>&lt;i&gt;INTRODUCTIONAcademic and Employability Skills are ...&lt;/i&gt;. (n.d.). Retrieved from https://paperap.com/introductionacademic-and-employability-skills-are-considered-best-essay/</int:CitationText>
              </int:Suggestion>
              <int:Suggestion CitationStyle="Chicago" IsIdentical="1">
                <int:CitationText>“INTRODUCTIONAcademic and Employability Skills are ...” n.d., https://paperap.com/introductionacademic-and-employability-skills-are-considered-best-essay/.</int:CitationText>
              </int:Suggestion>
            </int:Suggestions>
          </int:SimilarityCritique>
        </oel:ext>
      </int:extLst>
    </int:Content>
    <int:Content id="mEqNVzqg">
      <int:extLst>
        <oel:ext uri="426473B9-03D8-482F-96C9-C2C85392BACA">
          <int:SimilarityCritique Version="1" Context="It has been concluded that development of Academic and Employability skills it is very much important to get suitable job in desired field." SourceType="Online" SourceTitle="INTRODUCTIONAcademic and Employability Skills are ..." SourceUrl="https://paperap.com/introductionacademic-and-employability-skills-are-considered-best-essay/" SourceSnippet="It has been concluded that development of Academic and Employability skills it is very much important in order to get suitable job in desired field. The other fact that is been discovered from the study is that academic skills are very much crucial for accomplishing success and to achieve desired career goals.">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mlS0thln">
      <int:extLst>
        <oel:ext uri="426473B9-03D8-482F-96C9-C2C85392BACA">
          <int:SimilarityCritique Version="1" Context="I really appreciate all the things which I have learned during my first year of this academic course. I have to say that by participating at the Academic and Employability course I have successfully developed as well as improved many of the abilities such as, critical thinking, reading as well as writing, thinking skills, basic skills, people skills and many other. This reflective report tried to describe, evaluate, and analyse my experience during the academic sessions of this year and to state how well I have developed myself." SourceType="Online" SourceTitle="INTRODUCTIONAcademic and Employability Skills are ..." SourceUrl="https://paperap.com/introductionacademic-and-employability-skills-are-considered-best-essay/" SourceSnippet="All I want to state is thanks. I really appreciate all the things which I have learned during my first year of this academic course. I have to say that by participating at the Academic and Employability course I have successfully developed as well as improved many of the abilities such as, critical thinking, reading as well as writing, thinking ...">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KiM7Sfva">
      <int:extLst>
        <oel:ext uri="426473B9-03D8-482F-96C9-C2C85392BACA">
          <int:SimilarityCritique Version="1" Context="Writing this reflective report has helped me to understand why it is important to reflect, evaluate and analyse on the past events. I think that studying this module has helped me to gain a lot of knowledge and skills also all these I am already using at my workplace. Now I am communicating more effectively with my team, managing my time by prioritising the important and urgent things first and engaging more into group discussion as it will assist me in increasing my knowledge on the other hand, two skills mentioned in this report still need to be developed." SourceType="Online" SourceTitle="INTRODUCTIONAcademic and Employability Skills are ..." SourceUrl="https://paperap.com/introductionacademic-and-employability-skills-are-considered-best-essay/" SourceSnippet="Writing this reflective report has helped me to understand why it is important to reflect, evaluate and analyse on the past events. I think that studying this module has helped me to gain a lot of knowledge and skills also all these I am already using at my workplace. Now I am communicating more effectively with my team, managing my time by ...">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Content id="qoxAtRxe">
      <int:extLst>
        <oel:ext uri="426473B9-03D8-482F-96C9-C2C85392BACA">
          <int:SimilarityCritique Version="1" Context="I am planning to improve these skills by following few steps: reading books and doing research, pay more attention in class and ask questions, improve my note-taking skills, to memorize actively and not passively, be an active listener and to reflect on my own methods, because self-reflection involves looking inwards at my strengths, weaknesses, and goals." SourceType="Online" SourceTitle="INTRODUCTIONAcademic and Employability Skills are ..." SourceUrl="https://paperap.com/introductionacademic-and-employability-skills-are-considered-best-essay/" SourceSnippet="I am planning to improve these skills by following few steps: reading books and doing research, pay more attention in class and ask questions, improve my note-taking skills, to memorize actively and not passively, be an active listener and to reflect on my own methods, because self-reflection involves looking inwards at my strengths, weaknesses ...">
            <int:Suggestions CitationType="Inline">
              <int:Suggestion CitationStyle="Mla" IsIdentical="0">
                <int:CitationText>(“INTRODUCTIONAcademic and Employability Skills are ...”)</int:CitationText>
              </int:Suggestion>
              <int:Suggestion CitationStyle="Apa" IsIdentical="0">
                <int:CitationText>(“INTRODUCTIONAcademic and Employability Skills are ...”)</int:CitationText>
              </int:Suggestion>
              <int:Suggestion CitationStyle="Chicago" IsIdentical="0">
                <int:CitationText>(“INTRODUCTIONAcademic and Employability Skills are ...”)</int:CitationText>
              </int:Suggestion>
            </int:Suggestions>
            <int:Suggestions CitationType="Full">
              <int:Suggestion CitationStyle="Mla" IsIdentical="0">
                <int:CitationText>&lt;i&gt;INTRODUCTIONAcademic and Employability Skills are ...&lt;/i&gt;, https://paperap.com/introductionacademic-and-employability-skills-are-considered-best-essay/.</int:CitationText>
              </int:Suggestion>
              <int:Suggestion CitationStyle="Apa" IsIdentical="0">
                <int:CitationText>&lt;i&gt;INTRODUCTIONAcademic and Employability Skills are ...&lt;/i&gt;. (n.d.). Retrieved from https://paperap.com/introductionacademic-and-employability-skills-are-considered-best-essay/</int:CitationText>
              </int:Suggestion>
              <int:Suggestion CitationStyle="Chicago" IsIdentical="0">
                <int:CitationText>“INTRODUCTIONAcademic and Employability Skills are ...” n.d., https://paperap.com/introductionacademic-and-employability-skills-are-considered-best-essay/.</int:CitationText>
              </int:Suggestion>
            </int:Suggestion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C31C26"/>
    <w:multiLevelType w:val="hybridMultilevel"/>
    <w:tmpl w:val="FFFFFFFF"/>
    <w:lvl w:ilvl="0" w:tplc="3DF2DFD4">
      <w:start w:val="1"/>
      <w:numFmt w:val="bullet"/>
      <w:lvlText w:val=""/>
      <w:lvlJc w:val="left"/>
      <w:pPr>
        <w:ind w:left="720" w:hanging="360"/>
      </w:pPr>
      <w:rPr>
        <w:rFonts w:ascii="Symbol" w:hAnsi="Symbol" w:hint="default"/>
      </w:rPr>
    </w:lvl>
    <w:lvl w:ilvl="1" w:tplc="6FD836BC">
      <w:start w:val="1"/>
      <w:numFmt w:val="bullet"/>
      <w:lvlText w:val="o"/>
      <w:lvlJc w:val="left"/>
      <w:pPr>
        <w:ind w:left="1440" w:hanging="360"/>
      </w:pPr>
      <w:rPr>
        <w:rFonts w:ascii="Courier New" w:hAnsi="Courier New" w:hint="default"/>
      </w:rPr>
    </w:lvl>
    <w:lvl w:ilvl="2" w:tplc="3B5A4A28">
      <w:start w:val="1"/>
      <w:numFmt w:val="bullet"/>
      <w:lvlText w:val=""/>
      <w:lvlJc w:val="left"/>
      <w:pPr>
        <w:ind w:left="2160" w:hanging="360"/>
      </w:pPr>
      <w:rPr>
        <w:rFonts w:ascii="Wingdings" w:hAnsi="Wingdings" w:hint="default"/>
      </w:rPr>
    </w:lvl>
    <w:lvl w:ilvl="3" w:tplc="4DD077CA">
      <w:start w:val="1"/>
      <w:numFmt w:val="bullet"/>
      <w:lvlText w:val=""/>
      <w:lvlJc w:val="left"/>
      <w:pPr>
        <w:ind w:left="2880" w:hanging="360"/>
      </w:pPr>
      <w:rPr>
        <w:rFonts w:ascii="Symbol" w:hAnsi="Symbol" w:hint="default"/>
      </w:rPr>
    </w:lvl>
    <w:lvl w:ilvl="4" w:tplc="202CB8DC">
      <w:start w:val="1"/>
      <w:numFmt w:val="bullet"/>
      <w:lvlText w:val="o"/>
      <w:lvlJc w:val="left"/>
      <w:pPr>
        <w:ind w:left="3600" w:hanging="360"/>
      </w:pPr>
      <w:rPr>
        <w:rFonts w:ascii="Courier New" w:hAnsi="Courier New" w:hint="default"/>
      </w:rPr>
    </w:lvl>
    <w:lvl w:ilvl="5" w:tplc="7C3EFC06">
      <w:start w:val="1"/>
      <w:numFmt w:val="bullet"/>
      <w:lvlText w:val=""/>
      <w:lvlJc w:val="left"/>
      <w:pPr>
        <w:ind w:left="4320" w:hanging="360"/>
      </w:pPr>
      <w:rPr>
        <w:rFonts w:ascii="Wingdings" w:hAnsi="Wingdings" w:hint="default"/>
      </w:rPr>
    </w:lvl>
    <w:lvl w:ilvl="6" w:tplc="3F761448">
      <w:start w:val="1"/>
      <w:numFmt w:val="bullet"/>
      <w:lvlText w:val=""/>
      <w:lvlJc w:val="left"/>
      <w:pPr>
        <w:ind w:left="5040" w:hanging="360"/>
      </w:pPr>
      <w:rPr>
        <w:rFonts w:ascii="Symbol" w:hAnsi="Symbol" w:hint="default"/>
      </w:rPr>
    </w:lvl>
    <w:lvl w:ilvl="7" w:tplc="6D5CCB9C">
      <w:start w:val="1"/>
      <w:numFmt w:val="bullet"/>
      <w:lvlText w:val="o"/>
      <w:lvlJc w:val="left"/>
      <w:pPr>
        <w:ind w:left="5760" w:hanging="360"/>
      </w:pPr>
      <w:rPr>
        <w:rFonts w:ascii="Courier New" w:hAnsi="Courier New" w:hint="default"/>
      </w:rPr>
    </w:lvl>
    <w:lvl w:ilvl="8" w:tplc="AC3E79FE">
      <w:start w:val="1"/>
      <w:numFmt w:val="bullet"/>
      <w:lvlText w:val=""/>
      <w:lvlJc w:val="left"/>
      <w:pPr>
        <w:ind w:left="6480" w:hanging="360"/>
      </w:pPr>
      <w:rPr>
        <w:rFonts w:ascii="Wingdings" w:hAnsi="Wingdings" w:hint="default"/>
      </w:rPr>
    </w:lvl>
  </w:abstractNum>
  <w:abstractNum w:abstractNumId="11" w15:restartNumberingAfterBreak="0">
    <w:nsid w:val="0B560DCA"/>
    <w:multiLevelType w:val="hybridMultilevel"/>
    <w:tmpl w:val="FFFFFFFF"/>
    <w:lvl w:ilvl="0" w:tplc="85A48D90">
      <w:start w:val="1"/>
      <w:numFmt w:val="bullet"/>
      <w:lvlText w:val=""/>
      <w:lvlJc w:val="left"/>
      <w:pPr>
        <w:ind w:left="720" w:hanging="360"/>
      </w:pPr>
      <w:rPr>
        <w:rFonts w:ascii="Symbol" w:hAnsi="Symbol" w:hint="default"/>
      </w:rPr>
    </w:lvl>
    <w:lvl w:ilvl="1" w:tplc="453ECAD6">
      <w:start w:val="1"/>
      <w:numFmt w:val="bullet"/>
      <w:lvlText w:val="o"/>
      <w:lvlJc w:val="left"/>
      <w:pPr>
        <w:ind w:left="1440" w:hanging="360"/>
      </w:pPr>
      <w:rPr>
        <w:rFonts w:ascii="Courier New" w:hAnsi="Courier New" w:hint="default"/>
      </w:rPr>
    </w:lvl>
    <w:lvl w:ilvl="2" w:tplc="23C47512">
      <w:start w:val="1"/>
      <w:numFmt w:val="bullet"/>
      <w:lvlText w:val=""/>
      <w:lvlJc w:val="left"/>
      <w:pPr>
        <w:ind w:left="2160" w:hanging="360"/>
      </w:pPr>
      <w:rPr>
        <w:rFonts w:ascii="Wingdings" w:hAnsi="Wingdings" w:hint="default"/>
      </w:rPr>
    </w:lvl>
    <w:lvl w:ilvl="3" w:tplc="BB2C2944">
      <w:start w:val="1"/>
      <w:numFmt w:val="bullet"/>
      <w:lvlText w:val=""/>
      <w:lvlJc w:val="left"/>
      <w:pPr>
        <w:ind w:left="2880" w:hanging="360"/>
      </w:pPr>
      <w:rPr>
        <w:rFonts w:ascii="Symbol" w:hAnsi="Symbol" w:hint="default"/>
      </w:rPr>
    </w:lvl>
    <w:lvl w:ilvl="4" w:tplc="80E688A8">
      <w:start w:val="1"/>
      <w:numFmt w:val="bullet"/>
      <w:lvlText w:val="o"/>
      <w:lvlJc w:val="left"/>
      <w:pPr>
        <w:ind w:left="3600" w:hanging="360"/>
      </w:pPr>
      <w:rPr>
        <w:rFonts w:ascii="Courier New" w:hAnsi="Courier New" w:hint="default"/>
      </w:rPr>
    </w:lvl>
    <w:lvl w:ilvl="5" w:tplc="3A7C30BA">
      <w:start w:val="1"/>
      <w:numFmt w:val="bullet"/>
      <w:lvlText w:val=""/>
      <w:lvlJc w:val="left"/>
      <w:pPr>
        <w:ind w:left="4320" w:hanging="360"/>
      </w:pPr>
      <w:rPr>
        <w:rFonts w:ascii="Wingdings" w:hAnsi="Wingdings" w:hint="default"/>
      </w:rPr>
    </w:lvl>
    <w:lvl w:ilvl="6" w:tplc="B558714A">
      <w:start w:val="1"/>
      <w:numFmt w:val="bullet"/>
      <w:lvlText w:val=""/>
      <w:lvlJc w:val="left"/>
      <w:pPr>
        <w:ind w:left="5040" w:hanging="360"/>
      </w:pPr>
      <w:rPr>
        <w:rFonts w:ascii="Symbol" w:hAnsi="Symbol" w:hint="default"/>
      </w:rPr>
    </w:lvl>
    <w:lvl w:ilvl="7" w:tplc="B3B84410">
      <w:start w:val="1"/>
      <w:numFmt w:val="bullet"/>
      <w:lvlText w:val="o"/>
      <w:lvlJc w:val="left"/>
      <w:pPr>
        <w:ind w:left="5760" w:hanging="360"/>
      </w:pPr>
      <w:rPr>
        <w:rFonts w:ascii="Courier New" w:hAnsi="Courier New" w:hint="default"/>
      </w:rPr>
    </w:lvl>
    <w:lvl w:ilvl="8" w:tplc="AD623E92">
      <w:start w:val="1"/>
      <w:numFmt w:val="bullet"/>
      <w:lvlText w:val=""/>
      <w:lvlJc w:val="left"/>
      <w:pPr>
        <w:ind w:left="6480" w:hanging="360"/>
      </w:pPr>
      <w:rPr>
        <w:rFonts w:ascii="Wingdings" w:hAnsi="Wingdings" w:hint="default"/>
      </w:rPr>
    </w:lvl>
  </w:abstractNum>
  <w:abstractNum w:abstractNumId="12" w15:restartNumberingAfterBreak="0">
    <w:nsid w:val="11AA54FD"/>
    <w:multiLevelType w:val="hybridMultilevel"/>
    <w:tmpl w:val="FFFFFFFF"/>
    <w:lvl w:ilvl="0" w:tplc="519420F2">
      <w:start w:val="1"/>
      <w:numFmt w:val="bullet"/>
      <w:lvlText w:val=""/>
      <w:lvlJc w:val="left"/>
      <w:pPr>
        <w:ind w:left="720" w:hanging="360"/>
      </w:pPr>
      <w:rPr>
        <w:rFonts w:ascii="Symbol" w:hAnsi="Symbol" w:hint="default"/>
      </w:rPr>
    </w:lvl>
    <w:lvl w:ilvl="1" w:tplc="426A3920">
      <w:start w:val="1"/>
      <w:numFmt w:val="bullet"/>
      <w:lvlText w:val="o"/>
      <w:lvlJc w:val="left"/>
      <w:pPr>
        <w:ind w:left="1440" w:hanging="360"/>
      </w:pPr>
      <w:rPr>
        <w:rFonts w:ascii="Courier New" w:hAnsi="Courier New" w:hint="default"/>
      </w:rPr>
    </w:lvl>
    <w:lvl w:ilvl="2" w:tplc="DD0CC5BA">
      <w:start w:val="1"/>
      <w:numFmt w:val="bullet"/>
      <w:lvlText w:val=""/>
      <w:lvlJc w:val="left"/>
      <w:pPr>
        <w:ind w:left="2160" w:hanging="360"/>
      </w:pPr>
      <w:rPr>
        <w:rFonts w:ascii="Wingdings" w:hAnsi="Wingdings" w:hint="default"/>
      </w:rPr>
    </w:lvl>
    <w:lvl w:ilvl="3" w:tplc="183C3736">
      <w:start w:val="1"/>
      <w:numFmt w:val="bullet"/>
      <w:lvlText w:val=""/>
      <w:lvlJc w:val="left"/>
      <w:pPr>
        <w:ind w:left="2880" w:hanging="360"/>
      </w:pPr>
      <w:rPr>
        <w:rFonts w:ascii="Symbol" w:hAnsi="Symbol" w:hint="default"/>
      </w:rPr>
    </w:lvl>
    <w:lvl w:ilvl="4" w:tplc="9D2889D8">
      <w:start w:val="1"/>
      <w:numFmt w:val="bullet"/>
      <w:lvlText w:val="o"/>
      <w:lvlJc w:val="left"/>
      <w:pPr>
        <w:ind w:left="3600" w:hanging="360"/>
      </w:pPr>
      <w:rPr>
        <w:rFonts w:ascii="Courier New" w:hAnsi="Courier New" w:hint="default"/>
      </w:rPr>
    </w:lvl>
    <w:lvl w:ilvl="5" w:tplc="C0724BE6">
      <w:start w:val="1"/>
      <w:numFmt w:val="bullet"/>
      <w:lvlText w:val=""/>
      <w:lvlJc w:val="left"/>
      <w:pPr>
        <w:ind w:left="4320" w:hanging="360"/>
      </w:pPr>
      <w:rPr>
        <w:rFonts w:ascii="Wingdings" w:hAnsi="Wingdings" w:hint="default"/>
      </w:rPr>
    </w:lvl>
    <w:lvl w:ilvl="6" w:tplc="3A0060B0">
      <w:start w:val="1"/>
      <w:numFmt w:val="bullet"/>
      <w:lvlText w:val=""/>
      <w:lvlJc w:val="left"/>
      <w:pPr>
        <w:ind w:left="5040" w:hanging="360"/>
      </w:pPr>
      <w:rPr>
        <w:rFonts w:ascii="Symbol" w:hAnsi="Symbol" w:hint="default"/>
      </w:rPr>
    </w:lvl>
    <w:lvl w:ilvl="7" w:tplc="D2905D3A">
      <w:start w:val="1"/>
      <w:numFmt w:val="bullet"/>
      <w:lvlText w:val="o"/>
      <w:lvlJc w:val="left"/>
      <w:pPr>
        <w:ind w:left="5760" w:hanging="360"/>
      </w:pPr>
      <w:rPr>
        <w:rFonts w:ascii="Courier New" w:hAnsi="Courier New" w:hint="default"/>
      </w:rPr>
    </w:lvl>
    <w:lvl w:ilvl="8" w:tplc="1102FF14">
      <w:start w:val="1"/>
      <w:numFmt w:val="bullet"/>
      <w:lvlText w:val=""/>
      <w:lvlJc w:val="left"/>
      <w:pPr>
        <w:ind w:left="6480" w:hanging="360"/>
      </w:pPr>
      <w:rPr>
        <w:rFonts w:ascii="Wingdings" w:hAnsi="Wingdings" w:hint="default"/>
      </w:rPr>
    </w:lvl>
  </w:abstractNum>
  <w:abstractNum w:abstractNumId="13" w15:restartNumberingAfterBreak="0">
    <w:nsid w:val="135C5417"/>
    <w:multiLevelType w:val="hybridMultilevel"/>
    <w:tmpl w:val="FFFFFFFF"/>
    <w:lvl w:ilvl="0" w:tplc="60C00F8C">
      <w:start w:val="1"/>
      <w:numFmt w:val="bullet"/>
      <w:lvlText w:val=""/>
      <w:lvlJc w:val="left"/>
      <w:pPr>
        <w:ind w:left="720" w:hanging="360"/>
      </w:pPr>
      <w:rPr>
        <w:rFonts w:ascii="Symbol" w:hAnsi="Symbol" w:hint="default"/>
      </w:rPr>
    </w:lvl>
    <w:lvl w:ilvl="1" w:tplc="C16CBEDE">
      <w:start w:val="1"/>
      <w:numFmt w:val="bullet"/>
      <w:lvlText w:val="o"/>
      <w:lvlJc w:val="left"/>
      <w:pPr>
        <w:ind w:left="1440" w:hanging="360"/>
      </w:pPr>
      <w:rPr>
        <w:rFonts w:ascii="Courier New" w:hAnsi="Courier New" w:hint="default"/>
      </w:rPr>
    </w:lvl>
    <w:lvl w:ilvl="2" w:tplc="C59EEB8C">
      <w:start w:val="1"/>
      <w:numFmt w:val="bullet"/>
      <w:lvlText w:val=""/>
      <w:lvlJc w:val="left"/>
      <w:pPr>
        <w:ind w:left="2160" w:hanging="360"/>
      </w:pPr>
      <w:rPr>
        <w:rFonts w:ascii="Wingdings" w:hAnsi="Wingdings" w:hint="default"/>
      </w:rPr>
    </w:lvl>
    <w:lvl w:ilvl="3" w:tplc="FC341044">
      <w:start w:val="1"/>
      <w:numFmt w:val="bullet"/>
      <w:lvlText w:val=""/>
      <w:lvlJc w:val="left"/>
      <w:pPr>
        <w:ind w:left="2880" w:hanging="360"/>
      </w:pPr>
      <w:rPr>
        <w:rFonts w:ascii="Symbol" w:hAnsi="Symbol" w:hint="default"/>
      </w:rPr>
    </w:lvl>
    <w:lvl w:ilvl="4" w:tplc="7984501E">
      <w:start w:val="1"/>
      <w:numFmt w:val="bullet"/>
      <w:lvlText w:val="o"/>
      <w:lvlJc w:val="left"/>
      <w:pPr>
        <w:ind w:left="3600" w:hanging="360"/>
      </w:pPr>
      <w:rPr>
        <w:rFonts w:ascii="Courier New" w:hAnsi="Courier New" w:hint="default"/>
      </w:rPr>
    </w:lvl>
    <w:lvl w:ilvl="5" w:tplc="FE2C7F24">
      <w:start w:val="1"/>
      <w:numFmt w:val="bullet"/>
      <w:lvlText w:val=""/>
      <w:lvlJc w:val="left"/>
      <w:pPr>
        <w:ind w:left="4320" w:hanging="360"/>
      </w:pPr>
      <w:rPr>
        <w:rFonts w:ascii="Wingdings" w:hAnsi="Wingdings" w:hint="default"/>
      </w:rPr>
    </w:lvl>
    <w:lvl w:ilvl="6" w:tplc="EDCE8286">
      <w:start w:val="1"/>
      <w:numFmt w:val="bullet"/>
      <w:lvlText w:val=""/>
      <w:lvlJc w:val="left"/>
      <w:pPr>
        <w:ind w:left="5040" w:hanging="360"/>
      </w:pPr>
      <w:rPr>
        <w:rFonts w:ascii="Symbol" w:hAnsi="Symbol" w:hint="default"/>
      </w:rPr>
    </w:lvl>
    <w:lvl w:ilvl="7" w:tplc="D4C2A00A">
      <w:start w:val="1"/>
      <w:numFmt w:val="bullet"/>
      <w:lvlText w:val="o"/>
      <w:lvlJc w:val="left"/>
      <w:pPr>
        <w:ind w:left="5760" w:hanging="360"/>
      </w:pPr>
      <w:rPr>
        <w:rFonts w:ascii="Courier New" w:hAnsi="Courier New" w:hint="default"/>
      </w:rPr>
    </w:lvl>
    <w:lvl w:ilvl="8" w:tplc="336C2B6C">
      <w:start w:val="1"/>
      <w:numFmt w:val="bullet"/>
      <w:lvlText w:val=""/>
      <w:lvlJc w:val="left"/>
      <w:pPr>
        <w:ind w:left="6480" w:hanging="360"/>
      </w:pPr>
      <w:rPr>
        <w:rFonts w:ascii="Wingdings" w:hAnsi="Wingdings" w:hint="default"/>
      </w:rPr>
    </w:lvl>
  </w:abstractNum>
  <w:abstractNum w:abstractNumId="14" w15:restartNumberingAfterBreak="0">
    <w:nsid w:val="1396242D"/>
    <w:multiLevelType w:val="hybridMultilevel"/>
    <w:tmpl w:val="FFFFFFFF"/>
    <w:lvl w:ilvl="0" w:tplc="38E05CB2">
      <w:start w:val="1"/>
      <w:numFmt w:val="bullet"/>
      <w:lvlText w:val=""/>
      <w:lvlJc w:val="left"/>
      <w:pPr>
        <w:ind w:left="720" w:hanging="360"/>
      </w:pPr>
      <w:rPr>
        <w:rFonts w:ascii="Symbol" w:hAnsi="Symbol" w:hint="default"/>
      </w:rPr>
    </w:lvl>
    <w:lvl w:ilvl="1" w:tplc="828EE1C2">
      <w:start w:val="1"/>
      <w:numFmt w:val="bullet"/>
      <w:lvlText w:val="o"/>
      <w:lvlJc w:val="left"/>
      <w:pPr>
        <w:ind w:left="1440" w:hanging="360"/>
      </w:pPr>
      <w:rPr>
        <w:rFonts w:ascii="Courier New" w:hAnsi="Courier New" w:hint="default"/>
      </w:rPr>
    </w:lvl>
    <w:lvl w:ilvl="2" w:tplc="8592B4C2">
      <w:start w:val="1"/>
      <w:numFmt w:val="bullet"/>
      <w:lvlText w:val=""/>
      <w:lvlJc w:val="left"/>
      <w:pPr>
        <w:ind w:left="2160" w:hanging="360"/>
      </w:pPr>
      <w:rPr>
        <w:rFonts w:ascii="Wingdings" w:hAnsi="Wingdings" w:hint="default"/>
      </w:rPr>
    </w:lvl>
    <w:lvl w:ilvl="3" w:tplc="0F02FA9E">
      <w:start w:val="1"/>
      <w:numFmt w:val="bullet"/>
      <w:lvlText w:val=""/>
      <w:lvlJc w:val="left"/>
      <w:pPr>
        <w:ind w:left="2880" w:hanging="360"/>
      </w:pPr>
      <w:rPr>
        <w:rFonts w:ascii="Symbol" w:hAnsi="Symbol" w:hint="default"/>
      </w:rPr>
    </w:lvl>
    <w:lvl w:ilvl="4" w:tplc="40BE2478">
      <w:start w:val="1"/>
      <w:numFmt w:val="bullet"/>
      <w:lvlText w:val="o"/>
      <w:lvlJc w:val="left"/>
      <w:pPr>
        <w:ind w:left="3600" w:hanging="360"/>
      </w:pPr>
      <w:rPr>
        <w:rFonts w:ascii="Courier New" w:hAnsi="Courier New" w:hint="default"/>
      </w:rPr>
    </w:lvl>
    <w:lvl w:ilvl="5" w:tplc="88B04B80">
      <w:start w:val="1"/>
      <w:numFmt w:val="bullet"/>
      <w:lvlText w:val=""/>
      <w:lvlJc w:val="left"/>
      <w:pPr>
        <w:ind w:left="4320" w:hanging="360"/>
      </w:pPr>
      <w:rPr>
        <w:rFonts w:ascii="Wingdings" w:hAnsi="Wingdings" w:hint="default"/>
      </w:rPr>
    </w:lvl>
    <w:lvl w:ilvl="6" w:tplc="F6DE3858">
      <w:start w:val="1"/>
      <w:numFmt w:val="bullet"/>
      <w:lvlText w:val=""/>
      <w:lvlJc w:val="left"/>
      <w:pPr>
        <w:ind w:left="5040" w:hanging="360"/>
      </w:pPr>
      <w:rPr>
        <w:rFonts w:ascii="Symbol" w:hAnsi="Symbol" w:hint="default"/>
      </w:rPr>
    </w:lvl>
    <w:lvl w:ilvl="7" w:tplc="188AD98C">
      <w:start w:val="1"/>
      <w:numFmt w:val="bullet"/>
      <w:lvlText w:val="o"/>
      <w:lvlJc w:val="left"/>
      <w:pPr>
        <w:ind w:left="5760" w:hanging="360"/>
      </w:pPr>
      <w:rPr>
        <w:rFonts w:ascii="Courier New" w:hAnsi="Courier New" w:hint="default"/>
      </w:rPr>
    </w:lvl>
    <w:lvl w:ilvl="8" w:tplc="629EA718">
      <w:start w:val="1"/>
      <w:numFmt w:val="bullet"/>
      <w:lvlText w:val=""/>
      <w:lvlJc w:val="left"/>
      <w:pPr>
        <w:ind w:left="6480" w:hanging="360"/>
      </w:pPr>
      <w:rPr>
        <w:rFonts w:ascii="Wingdings" w:hAnsi="Wingdings" w:hint="default"/>
      </w:rPr>
    </w:lvl>
  </w:abstractNum>
  <w:abstractNum w:abstractNumId="15"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2F022B32"/>
    <w:multiLevelType w:val="hybridMultilevel"/>
    <w:tmpl w:val="FFFFFFFF"/>
    <w:lvl w:ilvl="0" w:tplc="A9443514">
      <w:start w:val="1"/>
      <w:numFmt w:val="bullet"/>
      <w:lvlText w:val=""/>
      <w:lvlJc w:val="left"/>
      <w:pPr>
        <w:ind w:left="720" w:hanging="360"/>
      </w:pPr>
      <w:rPr>
        <w:rFonts w:ascii="Symbol" w:hAnsi="Symbol" w:hint="default"/>
      </w:rPr>
    </w:lvl>
    <w:lvl w:ilvl="1" w:tplc="C35C50CC">
      <w:start w:val="1"/>
      <w:numFmt w:val="bullet"/>
      <w:lvlText w:val="o"/>
      <w:lvlJc w:val="left"/>
      <w:pPr>
        <w:ind w:left="1440" w:hanging="360"/>
      </w:pPr>
      <w:rPr>
        <w:rFonts w:ascii="Courier New" w:hAnsi="Courier New" w:hint="default"/>
      </w:rPr>
    </w:lvl>
    <w:lvl w:ilvl="2" w:tplc="3C32D1A6">
      <w:start w:val="1"/>
      <w:numFmt w:val="bullet"/>
      <w:lvlText w:val=""/>
      <w:lvlJc w:val="left"/>
      <w:pPr>
        <w:ind w:left="2160" w:hanging="360"/>
      </w:pPr>
      <w:rPr>
        <w:rFonts w:ascii="Wingdings" w:hAnsi="Wingdings" w:hint="default"/>
      </w:rPr>
    </w:lvl>
    <w:lvl w:ilvl="3" w:tplc="6C6E18CC">
      <w:start w:val="1"/>
      <w:numFmt w:val="bullet"/>
      <w:lvlText w:val=""/>
      <w:lvlJc w:val="left"/>
      <w:pPr>
        <w:ind w:left="2880" w:hanging="360"/>
      </w:pPr>
      <w:rPr>
        <w:rFonts w:ascii="Symbol" w:hAnsi="Symbol" w:hint="default"/>
      </w:rPr>
    </w:lvl>
    <w:lvl w:ilvl="4" w:tplc="B78E3F88">
      <w:start w:val="1"/>
      <w:numFmt w:val="bullet"/>
      <w:lvlText w:val="o"/>
      <w:lvlJc w:val="left"/>
      <w:pPr>
        <w:ind w:left="3600" w:hanging="360"/>
      </w:pPr>
      <w:rPr>
        <w:rFonts w:ascii="Courier New" w:hAnsi="Courier New" w:hint="default"/>
      </w:rPr>
    </w:lvl>
    <w:lvl w:ilvl="5" w:tplc="9C84F878">
      <w:start w:val="1"/>
      <w:numFmt w:val="bullet"/>
      <w:lvlText w:val=""/>
      <w:lvlJc w:val="left"/>
      <w:pPr>
        <w:ind w:left="4320" w:hanging="360"/>
      </w:pPr>
      <w:rPr>
        <w:rFonts w:ascii="Wingdings" w:hAnsi="Wingdings" w:hint="default"/>
      </w:rPr>
    </w:lvl>
    <w:lvl w:ilvl="6" w:tplc="CD5A7F1E">
      <w:start w:val="1"/>
      <w:numFmt w:val="bullet"/>
      <w:lvlText w:val=""/>
      <w:lvlJc w:val="left"/>
      <w:pPr>
        <w:ind w:left="5040" w:hanging="360"/>
      </w:pPr>
      <w:rPr>
        <w:rFonts w:ascii="Symbol" w:hAnsi="Symbol" w:hint="default"/>
      </w:rPr>
    </w:lvl>
    <w:lvl w:ilvl="7" w:tplc="2F7C238E">
      <w:start w:val="1"/>
      <w:numFmt w:val="bullet"/>
      <w:lvlText w:val="o"/>
      <w:lvlJc w:val="left"/>
      <w:pPr>
        <w:ind w:left="5760" w:hanging="360"/>
      </w:pPr>
      <w:rPr>
        <w:rFonts w:ascii="Courier New" w:hAnsi="Courier New" w:hint="default"/>
      </w:rPr>
    </w:lvl>
    <w:lvl w:ilvl="8" w:tplc="7FF09774">
      <w:start w:val="1"/>
      <w:numFmt w:val="bullet"/>
      <w:lvlText w:val=""/>
      <w:lvlJc w:val="left"/>
      <w:pPr>
        <w:ind w:left="6480" w:hanging="360"/>
      </w:pPr>
      <w:rPr>
        <w:rFonts w:ascii="Wingdings" w:hAnsi="Wingdings" w:hint="default"/>
      </w:rPr>
    </w:lvl>
  </w:abstractNum>
  <w:abstractNum w:abstractNumId="19" w15:restartNumberingAfterBreak="0">
    <w:nsid w:val="392A392D"/>
    <w:multiLevelType w:val="hybridMultilevel"/>
    <w:tmpl w:val="FFFFFFFF"/>
    <w:lvl w:ilvl="0" w:tplc="4CD61950">
      <w:start w:val="1"/>
      <w:numFmt w:val="decimal"/>
      <w:lvlText w:val="%1."/>
      <w:lvlJc w:val="left"/>
      <w:pPr>
        <w:ind w:left="720" w:hanging="360"/>
      </w:pPr>
    </w:lvl>
    <w:lvl w:ilvl="1" w:tplc="6FA8FA36">
      <w:start w:val="1"/>
      <w:numFmt w:val="lowerLetter"/>
      <w:lvlText w:val="%2."/>
      <w:lvlJc w:val="left"/>
      <w:pPr>
        <w:ind w:left="1440" w:hanging="360"/>
      </w:pPr>
    </w:lvl>
    <w:lvl w:ilvl="2" w:tplc="79DC670E">
      <w:start w:val="1"/>
      <w:numFmt w:val="lowerRoman"/>
      <w:lvlText w:val="%3."/>
      <w:lvlJc w:val="right"/>
      <w:pPr>
        <w:ind w:left="2160" w:hanging="180"/>
      </w:pPr>
    </w:lvl>
    <w:lvl w:ilvl="3" w:tplc="1DD26996">
      <w:start w:val="1"/>
      <w:numFmt w:val="decimal"/>
      <w:lvlText w:val="%4."/>
      <w:lvlJc w:val="left"/>
      <w:pPr>
        <w:ind w:left="2880" w:hanging="360"/>
      </w:pPr>
    </w:lvl>
    <w:lvl w:ilvl="4" w:tplc="0E6486F8">
      <w:start w:val="1"/>
      <w:numFmt w:val="lowerLetter"/>
      <w:lvlText w:val="%5."/>
      <w:lvlJc w:val="left"/>
      <w:pPr>
        <w:ind w:left="3600" w:hanging="360"/>
      </w:pPr>
    </w:lvl>
    <w:lvl w:ilvl="5" w:tplc="4F06E736">
      <w:start w:val="1"/>
      <w:numFmt w:val="lowerRoman"/>
      <w:lvlText w:val="%6."/>
      <w:lvlJc w:val="right"/>
      <w:pPr>
        <w:ind w:left="4320" w:hanging="180"/>
      </w:pPr>
    </w:lvl>
    <w:lvl w:ilvl="6" w:tplc="9032714C">
      <w:start w:val="1"/>
      <w:numFmt w:val="decimal"/>
      <w:lvlText w:val="%7."/>
      <w:lvlJc w:val="left"/>
      <w:pPr>
        <w:ind w:left="5040" w:hanging="360"/>
      </w:pPr>
    </w:lvl>
    <w:lvl w:ilvl="7" w:tplc="0BAE633A">
      <w:start w:val="1"/>
      <w:numFmt w:val="lowerLetter"/>
      <w:lvlText w:val="%8."/>
      <w:lvlJc w:val="left"/>
      <w:pPr>
        <w:ind w:left="5760" w:hanging="360"/>
      </w:pPr>
    </w:lvl>
    <w:lvl w:ilvl="8" w:tplc="20D4D936">
      <w:start w:val="1"/>
      <w:numFmt w:val="lowerRoman"/>
      <w:lvlText w:val="%9."/>
      <w:lvlJc w:val="right"/>
      <w:pPr>
        <w:ind w:left="6480" w:hanging="180"/>
      </w:pPr>
    </w:lvl>
  </w:abstractNum>
  <w:abstractNum w:abstractNumId="20" w15:restartNumberingAfterBreak="0">
    <w:nsid w:val="41F8093B"/>
    <w:multiLevelType w:val="hybridMultilevel"/>
    <w:tmpl w:val="FFFFFFFF"/>
    <w:lvl w:ilvl="0" w:tplc="99C6E778">
      <w:start w:val="1"/>
      <w:numFmt w:val="decimal"/>
      <w:lvlText w:val="%1."/>
      <w:lvlJc w:val="left"/>
      <w:pPr>
        <w:ind w:left="720" w:hanging="360"/>
      </w:pPr>
    </w:lvl>
    <w:lvl w:ilvl="1" w:tplc="97D431A8">
      <w:start w:val="1"/>
      <w:numFmt w:val="lowerLetter"/>
      <w:lvlText w:val="%2."/>
      <w:lvlJc w:val="left"/>
      <w:pPr>
        <w:ind w:left="1440" w:hanging="360"/>
      </w:pPr>
    </w:lvl>
    <w:lvl w:ilvl="2" w:tplc="87B8063A">
      <w:start w:val="1"/>
      <w:numFmt w:val="lowerRoman"/>
      <w:lvlText w:val="%3."/>
      <w:lvlJc w:val="right"/>
      <w:pPr>
        <w:ind w:left="2160" w:hanging="180"/>
      </w:pPr>
    </w:lvl>
    <w:lvl w:ilvl="3" w:tplc="397A5CDE">
      <w:start w:val="1"/>
      <w:numFmt w:val="decimal"/>
      <w:lvlText w:val="%4."/>
      <w:lvlJc w:val="left"/>
      <w:pPr>
        <w:ind w:left="2880" w:hanging="360"/>
      </w:pPr>
    </w:lvl>
    <w:lvl w:ilvl="4" w:tplc="285CC68C">
      <w:start w:val="1"/>
      <w:numFmt w:val="lowerLetter"/>
      <w:lvlText w:val="%5."/>
      <w:lvlJc w:val="left"/>
      <w:pPr>
        <w:ind w:left="3600" w:hanging="360"/>
      </w:pPr>
    </w:lvl>
    <w:lvl w:ilvl="5" w:tplc="94D2D0EC">
      <w:start w:val="1"/>
      <w:numFmt w:val="lowerRoman"/>
      <w:lvlText w:val="%6."/>
      <w:lvlJc w:val="right"/>
      <w:pPr>
        <w:ind w:left="4320" w:hanging="180"/>
      </w:pPr>
    </w:lvl>
    <w:lvl w:ilvl="6" w:tplc="79D42A6C">
      <w:start w:val="1"/>
      <w:numFmt w:val="decimal"/>
      <w:lvlText w:val="%7."/>
      <w:lvlJc w:val="left"/>
      <w:pPr>
        <w:ind w:left="5040" w:hanging="360"/>
      </w:pPr>
    </w:lvl>
    <w:lvl w:ilvl="7" w:tplc="F5A420DA">
      <w:start w:val="1"/>
      <w:numFmt w:val="lowerLetter"/>
      <w:lvlText w:val="%8."/>
      <w:lvlJc w:val="left"/>
      <w:pPr>
        <w:ind w:left="5760" w:hanging="360"/>
      </w:pPr>
    </w:lvl>
    <w:lvl w:ilvl="8" w:tplc="A970B8B6">
      <w:start w:val="1"/>
      <w:numFmt w:val="lowerRoman"/>
      <w:lvlText w:val="%9."/>
      <w:lvlJc w:val="right"/>
      <w:pPr>
        <w:ind w:left="6480" w:hanging="180"/>
      </w:pPr>
    </w:lvl>
  </w:abstractNum>
  <w:abstractNum w:abstractNumId="21" w15:restartNumberingAfterBreak="0">
    <w:nsid w:val="434C6A86"/>
    <w:multiLevelType w:val="hybridMultilevel"/>
    <w:tmpl w:val="FFFFFFFF"/>
    <w:lvl w:ilvl="0" w:tplc="AB74137A">
      <w:start w:val="1"/>
      <w:numFmt w:val="decimal"/>
      <w:lvlText w:val="%1."/>
      <w:lvlJc w:val="left"/>
      <w:pPr>
        <w:ind w:left="720" w:hanging="360"/>
      </w:pPr>
    </w:lvl>
    <w:lvl w:ilvl="1" w:tplc="A7DC4D70">
      <w:start w:val="1"/>
      <w:numFmt w:val="lowerLetter"/>
      <w:lvlText w:val="%2."/>
      <w:lvlJc w:val="left"/>
      <w:pPr>
        <w:ind w:left="1440" w:hanging="360"/>
      </w:pPr>
    </w:lvl>
    <w:lvl w:ilvl="2" w:tplc="580E785E">
      <w:start w:val="1"/>
      <w:numFmt w:val="lowerRoman"/>
      <w:lvlText w:val="%3."/>
      <w:lvlJc w:val="right"/>
      <w:pPr>
        <w:ind w:left="2160" w:hanging="180"/>
      </w:pPr>
    </w:lvl>
    <w:lvl w:ilvl="3" w:tplc="17707266">
      <w:start w:val="1"/>
      <w:numFmt w:val="decimal"/>
      <w:lvlText w:val="%4."/>
      <w:lvlJc w:val="left"/>
      <w:pPr>
        <w:ind w:left="2880" w:hanging="360"/>
      </w:pPr>
    </w:lvl>
    <w:lvl w:ilvl="4" w:tplc="3306E1DE">
      <w:start w:val="1"/>
      <w:numFmt w:val="lowerLetter"/>
      <w:lvlText w:val="%5."/>
      <w:lvlJc w:val="left"/>
      <w:pPr>
        <w:ind w:left="3600" w:hanging="360"/>
      </w:pPr>
    </w:lvl>
    <w:lvl w:ilvl="5" w:tplc="9B08FF6C">
      <w:start w:val="1"/>
      <w:numFmt w:val="lowerRoman"/>
      <w:lvlText w:val="%6."/>
      <w:lvlJc w:val="right"/>
      <w:pPr>
        <w:ind w:left="4320" w:hanging="180"/>
      </w:pPr>
    </w:lvl>
    <w:lvl w:ilvl="6" w:tplc="631E0BB2">
      <w:start w:val="1"/>
      <w:numFmt w:val="decimal"/>
      <w:lvlText w:val="%7."/>
      <w:lvlJc w:val="left"/>
      <w:pPr>
        <w:ind w:left="5040" w:hanging="360"/>
      </w:pPr>
    </w:lvl>
    <w:lvl w:ilvl="7" w:tplc="3006BD0C">
      <w:start w:val="1"/>
      <w:numFmt w:val="lowerLetter"/>
      <w:lvlText w:val="%8."/>
      <w:lvlJc w:val="left"/>
      <w:pPr>
        <w:ind w:left="5760" w:hanging="360"/>
      </w:pPr>
    </w:lvl>
    <w:lvl w:ilvl="8" w:tplc="12B2B018">
      <w:start w:val="1"/>
      <w:numFmt w:val="lowerRoman"/>
      <w:lvlText w:val="%9."/>
      <w:lvlJc w:val="right"/>
      <w:pPr>
        <w:ind w:left="6480" w:hanging="180"/>
      </w:pPr>
    </w:lvl>
  </w:abstractNum>
  <w:abstractNum w:abstractNumId="22"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247776"/>
    <w:multiLevelType w:val="hybridMultilevel"/>
    <w:tmpl w:val="FFFFFFFF"/>
    <w:lvl w:ilvl="0" w:tplc="96025BDE">
      <w:start w:val="1"/>
      <w:numFmt w:val="bullet"/>
      <w:lvlText w:val=""/>
      <w:lvlJc w:val="left"/>
      <w:pPr>
        <w:ind w:left="720" w:hanging="360"/>
      </w:pPr>
      <w:rPr>
        <w:rFonts w:ascii="Symbol" w:hAnsi="Symbol" w:hint="default"/>
      </w:rPr>
    </w:lvl>
    <w:lvl w:ilvl="1" w:tplc="CD721656">
      <w:start w:val="1"/>
      <w:numFmt w:val="bullet"/>
      <w:lvlText w:val="o"/>
      <w:lvlJc w:val="left"/>
      <w:pPr>
        <w:ind w:left="1440" w:hanging="360"/>
      </w:pPr>
      <w:rPr>
        <w:rFonts w:ascii="Courier New" w:hAnsi="Courier New" w:hint="default"/>
      </w:rPr>
    </w:lvl>
    <w:lvl w:ilvl="2" w:tplc="490A7F76">
      <w:start w:val="1"/>
      <w:numFmt w:val="bullet"/>
      <w:lvlText w:val=""/>
      <w:lvlJc w:val="left"/>
      <w:pPr>
        <w:ind w:left="2160" w:hanging="360"/>
      </w:pPr>
      <w:rPr>
        <w:rFonts w:ascii="Wingdings" w:hAnsi="Wingdings" w:hint="default"/>
      </w:rPr>
    </w:lvl>
    <w:lvl w:ilvl="3" w:tplc="7242DB9A">
      <w:start w:val="1"/>
      <w:numFmt w:val="bullet"/>
      <w:lvlText w:val=""/>
      <w:lvlJc w:val="left"/>
      <w:pPr>
        <w:ind w:left="2880" w:hanging="360"/>
      </w:pPr>
      <w:rPr>
        <w:rFonts w:ascii="Symbol" w:hAnsi="Symbol" w:hint="default"/>
      </w:rPr>
    </w:lvl>
    <w:lvl w:ilvl="4" w:tplc="53FEA890">
      <w:start w:val="1"/>
      <w:numFmt w:val="bullet"/>
      <w:lvlText w:val="o"/>
      <w:lvlJc w:val="left"/>
      <w:pPr>
        <w:ind w:left="3600" w:hanging="360"/>
      </w:pPr>
      <w:rPr>
        <w:rFonts w:ascii="Courier New" w:hAnsi="Courier New" w:hint="default"/>
      </w:rPr>
    </w:lvl>
    <w:lvl w:ilvl="5" w:tplc="2C063B4E">
      <w:start w:val="1"/>
      <w:numFmt w:val="bullet"/>
      <w:lvlText w:val=""/>
      <w:lvlJc w:val="left"/>
      <w:pPr>
        <w:ind w:left="4320" w:hanging="360"/>
      </w:pPr>
      <w:rPr>
        <w:rFonts w:ascii="Wingdings" w:hAnsi="Wingdings" w:hint="default"/>
      </w:rPr>
    </w:lvl>
    <w:lvl w:ilvl="6" w:tplc="6B32F21C">
      <w:start w:val="1"/>
      <w:numFmt w:val="bullet"/>
      <w:lvlText w:val=""/>
      <w:lvlJc w:val="left"/>
      <w:pPr>
        <w:ind w:left="5040" w:hanging="360"/>
      </w:pPr>
      <w:rPr>
        <w:rFonts w:ascii="Symbol" w:hAnsi="Symbol" w:hint="default"/>
      </w:rPr>
    </w:lvl>
    <w:lvl w:ilvl="7" w:tplc="9BB60E8C">
      <w:start w:val="1"/>
      <w:numFmt w:val="bullet"/>
      <w:lvlText w:val="o"/>
      <w:lvlJc w:val="left"/>
      <w:pPr>
        <w:ind w:left="5760" w:hanging="360"/>
      </w:pPr>
      <w:rPr>
        <w:rFonts w:ascii="Courier New" w:hAnsi="Courier New" w:hint="default"/>
      </w:rPr>
    </w:lvl>
    <w:lvl w:ilvl="8" w:tplc="8988CEA0">
      <w:start w:val="1"/>
      <w:numFmt w:val="bullet"/>
      <w:lvlText w:val=""/>
      <w:lvlJc w:val="left"/>
      <w:pPr>
        <w:ind w:left="6480" w:hanging="360"/>
      </w:pPr>
      <w:rPr>
        <w:rFonts w:ascii="Wingdings" w:hAnsi="Wingdings" w:hint="default"/>
      </w:rPr>
    </w:lvl>
  </w:abstractNum>
  <w:abstractNum w:abstractNumId="24"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B1B5787"/>
    <w:multiLevelType w:val="multilevel"/>
    <w:tmpl w:val="4572ABF8"/>
    <w:numStyleLink w:val="MLAOutline"/>
  </w:abstractNum>
  <w:abstractNum w:abstractNumId="26"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61E3035E"/>
    <w:multiLevelType w:val="hybridMultilevel"/>
    <w:tmpl w:val="FFFFFFFF"/>
    <w:lvl w:ilvl="0" w:tplc="C71C0094">
      <w:start w:val="1"/>
      <w:numFmt w:val="bullet"/>
      <w:lvlText w:val=""/>
      <w:lvlJc w:val="left"/>
      <w:pPr>
        <w:ind w:left="720" w:hanging="360"/>
      </w:pPr>
      <w:rPr>
        <w:rFonts w:ascii="Symbol" w:hAnsi="Symbol" w:hint="default"/>
      </w:rPr>
    </w:lvl>
    <w:lvl w:ilvl="1" w:tplc="75687C6A">
      <w:start w:val="1"/>
      <w:numFmt w:val="bullet"/>
      <w:lvlText w:val="o"/>
      <w:lvlJc w:val="left"/>
      <w:pPr>
        <w:ind w:left="1440" w:hanging="360"/>
      </w:pPr>
      <w:rPr>
        <w:rFonts w:ascii="Courier New" w:hAnsi="Courier New" w:hint="default"/>
      </w:rPr>
    </w:lvl>
    <w:lvl w:ilvl="2" w:tplc="6C44EDB8">
      <w:start w:val="1"/>
      <w:numFmt w:val="bullet"/>
      <w:lvlText w:val=""/>
      <w:lvlJc w:val="left"/>
      <w:pPr>
        <w:ind w:left="2160" w:hanging="360"/>
      </w:pPr>
      <w:rPr>
        <w:rFonts w:ascii="Wingdings" w:hAnsi="Wingdings" w:hint="default"/>
      </w:rPr>
    </w:lvl>
    <w:lvl w:ilvl="3" w:tplc="363873BE">
      <w:start w:val="1"/>
      <w:numFmt w:val="bullet"/>
      <w:lvlText w:val=""/>
      <w:lvlJc w:val="left"/>
      <w:pPr>
        <w:ind w:left="2880" w:hanging="360"/>
      </w:pPr>
      <w:rPr>
        <w:rFonts w:ascii="Symbol" w:hAnsi="Symbol" w:hint="default"/>
      </w:rPr>
    </w:lvl>
    <w:lvl w:ilvl="4" w:tplc="AD2E5910">
      <w:start w:val="1"/>
      <w:numFmt w:val="bullet"/>
      <w:lvlText w:val="o"/>
      <w:lvlJc w:val="left"/>
      <w:pPr>
        <w:ind w:left="3600" w:hanging="360"/>
      </w:pPr>
      <w:rPr>
        <w:rFonts w:ascii="Courier New" w:hAnsi="Courier New" w:hint="default"/>
      </w:rPr>
    </w:lvl>
    <w:lvl w:ilvl="5" w:tplc="46EC3D94">
      <w:start w:val="1"/>
      <w:numFmt w:val="bullet"/>
      <w:lvlText w:val=""/>
      <w:lvlJc w:val="left"/>
      <w:pPr>
        <w:ind w:left="4320" w:hanging="360"/>
      </w:pPr>
      <w:rPr>
        <w:rFonts w:ascii="Wingdings" w:hAnsi="Wingdings" w:hint="default"/>
      </w:rPr>
    </w:lvl>
    <w:lvl w:ilvl="6" w:tplc="AC6E7836">
      <w:start w:val="1"/>
      <w:numFmt w:val="bullet"/>
      <w:lvlText w:val=""/>
      <w:lvlJc w:val="left"/>
      <w:pPr>
        <w:ind w:left="5040" w:hanging="360"/>
      </w:pPr>
      <w:rPr>
        <w:rFonts w:ascii="Symbol" w:hAnsi="Symbol" w:hint="default"/>
      </w:rPr>
    </w:lvl>
    <w:lvl w:ilvl="7" w:tplc="495A5A50">
      <w:start w:val="1"/>
      <w:numFmt w:val="bullet"/>
      <w:lvlText w:val="o"/>
      <w:lvlJc w:val="left"/>
      <w:pPr>
        <w:ind w:left="5760" w:hanging="360"/>
      </w:pPr>
      <w:rPr>
        <w:rFonts w:ascii="Courier New" w:hAnsi="Courier New" w:hint="default"/>
      </w:rPr>
    </w:lvl>
    <w:lvl w:ilvl="8" w:tplc="4C32A47A">
      <w:start w:val="1"/>
      <w:numFmt w:val="bullet"/>
      <w:lvlText w:val=""/>
      <w:lvlJc w:val="left"/>
      <w:pPr>
        <w:ind w:left="6480" w:hanging="360"/>
      </w:pPr>
      <w:rPr>
        <w:rFonts w:ascii="Wingdings" w:hAnsi="Wingdings" w:hint="default"/>
      </w:rPr>
    </w:lvl>
  </w:abstractNum>
  <w:abstractNum w:abstractNumId="28" w15:restartNumberingAfterBreak="0">
    <w:nsid w:val="6C554A9C"/>
    <w:multiLevelType w:val="hybridMultilevel"/>
    <w:tmpl w:val="FFFFFFFF"/>
    <w:lvl w:ilvl="0" w:tplc="0B6A1DE2">
      <w:start w:val="1"/>
      <w:numFmt w:val="decimal"/>
      <w:lvlText w:val="%1."/>
      <w:lvlJc w:val="left"/>
      <w:pPr>
        <w:ind w:left="720" w:hanging="360"/>
      </w:pPr>
    </w:lvl>
    <w:lvl w:ilvl="1" w:tplc="BE787266">
      <w:start w:val="1"/>
      <w:numFmt w:val="lowerLetter"/>
      <w:lvlText w:val="%2."/>
      <w:lvlJc w:val="left"/>
      <w:pPr>
        <w:ind w:left="1440" w:hanging="360"/>
      </w:pPr>
    </w:lvl>
    <w:lvl w:ilvl="2" w:tplc="36326F1C">
      <w:start w:val="1"/>
      <w:numFmt w:val="lowerRoman"/>
      <w:lvlText w:val="%3."/>
      <w:lvlJc w:val="right"/>
      <w:pPr>
        <w:ind w:left="2160" w:hanging="180"/>
      </w:pPr>
    </w:lvl>
    <w:lvl w:ilvl="3" w:tplc="EEFCDEDE">
      <w:start w:val="1"/>
      <w:numFmt w:val="decimal"/>
      <w:lvlText w:val="%4."/>
      <w:lvlJc w:val="left"/>
      <w:pPr>
        <w:ind w:left="2880" w:hanging="360"/>
      </w:pPr>
    </w:lvl>
    <w:lvl w:ilvl="4" w:tplc="807A635A">
      <w:start w:val="1"/>
      <w:numFmt w:val="lowerLetter"/>
      <w:lvlText w:val="%5."/>
      <w:lvlJc w:val="left"/>
      <w:pPr>
        <w:ind w:left="3600" w:hanging="360"/>
      </w:pPr>
    </w:lvl>
    <w:lvl w:ilvl="5" w:tplc="E12E5CCA">
      <w:start w:val="1"/>
      <w:numFmt w:val="lowerRoman"/>
      <w:lvlText w:val="%6."/>
      <w:lvlJc w:val="right"/>
      <w:pPr>
        <w:ind w:left="4320" w:hanging="180"/>
      </w:pPr>
    </w:lvl>
    <w:lvl w:ilvl="6" w:tplc="40E86EF4">
      <w:start w:val="1"/>
      <w:numFmt w:val="decimal"/>
      <w:lvlText w:val="%7."/>
      <w:lvlJc w:val="left"/>
      <w:pPr>
        <w:ind w:left="5040" w:hanging="360"/>
      </w:pPr>
    </w:lvl>
    <w:lvl w:ilvl="7" w:tplc="DE54C014">
      <w:start w:val="1"/>
      <w:numFmt w:val="lowerLetter"/>
      <w:lvlText w:val="%8."/>
      <w:lvlJc w:val="left"/>
      <w:pPr>
        <w:ind w:left="5760" w:hanging="360"/>
      </w:pPr>
    </w:lvl>
    <w:lvl w:ilvl="8" w:tplc="5A5AC2A0">
      <w:start w:val="1"/>
      <w:numFmt w:val="lowerRoman"/>
      <w:lvlText w:val="%9."/>
      <w:lvlJc w:val="right"/>
      <w:pPr>
        <w:ind w:left="6480" w:hanging="180"/>
      </w:pPr>
    </w:lvl>
  </w:abstractNum>
  <w:abstractNum w:abstractNumId="29" w15:restartNumberingAfterBreak="0">
    <w:nsid w:val="6E2268B0"/>
    <w:multiLevelType w:val="hybridMultilevel"/>
    <w:tmpl w:val="FFFFFFFF"/>
    <w:lvl w:ilvl="0" w:tplc="037E6D54">
      <w:start w:val="1"/>
      <w:numFmt w:val="bullet"/>
      <w:lvlText w:val=""/>
      <w:lvlJc w:val="left"/>
      <w:pPr>
        <w:ind w:left="720" w:hanging="360"/>
      </w:pPr>
      <w:rPr>
        <w:rFonts w:ascii="Symbol" w:hAnsi="Symbol" w:hint="default"/>
      </w:rPr>
    </w:lvl>
    <w:lvl w:ilvl="1" w:tplc="CE7E4F76">
      <w:start w:val="1"/>
      <w:numFmt w:val="bullet"/>
      <w:lvlText w:val="o"/>
      <w:lvlJc w:val="left"/>
      <w:pPr>
        <w:ind w:left="1440" w:hanging="360"/>
      </w:pPr>
      <w:rPr>
        <w:rFonts w:ascii="Courier New" w:hAnsi="Courier New" w:hint="default"/>
      </w:rPr>
    </w:lvl>
    <w:lvl w:ilvl="2" w:tplc="BE0A2336">
      <w:start w:val="1"/>
      <w:numFmt w:val="bullet"/>
      <w:lvlText w:val=""/>
      <w:lvlJc w:val="left"/>
      <w:pPr>
        <w:ind w:left="2160" w:hanging="360"/>
      </w:pPr>
      <w:rPr>
        <w:rFonts w:ascii="Wingdings" w:hAnsi="Wingdings" w:hint="default"/>
      </w:rPr>
    </w:lvl>
    <w:lvl w:ilvl="3" w:tplc="5BC86B82">
      <w:start w:val="1"/>
      <w:numFmt w:val="bullet"/>
      <w:lvlText w:val=""/>
      <w:lvlJc w:val="left"/>
      <w:pPr>
        <w:ind w:left="2880" w:hanging="360"/>
      </w:pPr>
      <w:rPr>
        <w:rFonts w:ascii="Symbol" w:hAnsi="Symbol" w:hint="default"/>
      </w:rPr>
    </w:lvl>
    <w:lvl w:ilvl="4" w:tplc="B4244294">
      <w:start w:val="1"/>
      <w:numFmt w:val="bullet"/>
      <w:lvlText w:val="o"/>
      <w:lvlJc w:val="left"/>
      <w:pPr>
        <w:ind w:left="3600" w:hanging="360"/>
      </w:pPr>
      <w:rPr>
        <w:rFonts w:ascii="Courier New" w:hAnsi="Courier New" w:hint="default"/>
      </w:rPr>
    </w:lvl>
    <w:lvl w:ilvl="5" w:tplc="BE741380">
      <w:start w:val="1"/>
      <w:numFmt w:val="bullet"/>
      <w:lvlText w:val=""/>
      <w:lvlJc w:val="left"/>
      <w:pPr>
        <w:ind w:left="4320" w:hanging="360"/>
      </w:pPr>
      <w:rPr>
        <w:rFonts w:ascii="Wingdings" w:hAnsi="Wingdings" w:hint="default"/>
      </w:rPr>
    </w:lvl>
    <w:lvl w:ilvl="6" w:tplc="67FC8BD2">
      <w:start w:val="1"/>
      <w:numFmt w:val="bullet"/>
      <w:lvlText w:val=""/>
      <w:lvlJc w:val="left"/>
      <w:pPr>
        <w:ind w:left="5040" w:hanging="360"/>
      </w:pPr>
      <w:rPr>
        <w:rFonts w:ascii="Symbol" w:hAnsi="Symbol" w:hint="default"/>
      </w:rPr>
    </w:lvl>
    <w:lvl w:ilvl="7" w:tplc="6BF630F8">
      <w:start w:val="1"/>
      <w:numFmt w:val="bullet"/>
      <w:lvlText w:val="o"/>
      <w:lvlJc w:val="left"/>
      <w:pPr>
        <w:ind w:left="5760" w:hanging="360"/>
      </w:pPr>
      <w:rPr>
        <w:rFonts w:ascii="Courier New" w:hAnsi="Courier New" w:hint="default"/>
      </w:rPr>
    </w:lvl>
    <w:lvl w:ilvl="8" w:tplc="2376B13A">
      <w:start w:val="1"/>
      <w:numFmt w:val="bullet"/>
      <w:lvlText w:val=""/>
      <w:lvlJc w:val="left"/>
      <w:pPr>
        <w:ind w:left="6480" w:hanging="360"/>
      </w:pPr>
      <w:rPr>
        <w:rFonts w:ascii="Wingdings" w:hAnsi="Wingdings" w:hint="default"/>
      </w:rPr>
    </w:lvl>
  </w:abstractNum>
  <w:abstractNum w:abstractNumId="30" w15:restartNumberingAfterBreak="0">
    <w:nsid w:val="77A71DF8"/>
    <w:multiLevelType w:val="hybridMultilevel"/>
    <w:tmpl w:val="FFFFFFFF"/>
    <w:lvl w:ilvl="0" w:tplc="B9B01BB0">
      <w:start w:val="1"/>
      <w:numFmt w:val="bullet"/>
      <w:lvlText w:val=""/>
      <w:lvlJc w:val="left"/>
      <w:pPr>
        <w:ind w:left="720" w:hanging="360"/>
      </w:pPr>
      <w:rPr>
        <w:rFonts w:ascii="Symbol" w:hAnsi="Symbol" w:hint="default"/>
      </w:rPr>
    </w:lvl>
    <w:lvl w:ilvl="1" w:tplc="A8683584">
      <w:start w:val="1"/>
      <w:numFmt w:val="bullet"/>
      <w:lvlText w:val="o"/>
      <w:lvlJc w:val="left"/>
      <w:pPr>
        <w:ind w:left="1440" w:hanging="360"/>
      </w:pPr>
      <w:rPr>
        <w:rFonts w:ascii="Courier New" w:hAnsi="Courier New" w:hint="default"/>
      </w:rPr>
    </w:lvl>
    <w:lvl w:ilvl="2" w:tplc="84C85512">
      <w:start w:val="1"/>
      <w:numFmt w:val="bullet"/>
      <w:lvlText w:val=""/>
      <w:lvlJc w:val="left"/>
      <w:pPr>
        <w:ind w:left="2160" w:hanging="360"/>
      </w:pPr>
      <w:rPr>
        <w:rFonts w:ascii="Wingdings" w:hAnsi="Wingdings" w:hint="default"/>
      </w:rPr>
    </w:lvl>
    <w:lvl w:ilvl="3" w:tplc="EDE88762">
      <w:start w:val="1"/>
      <w:numFmt w:val="bullet"/>
      <w:lvlText w:val=""/>
      <w:lvlJc w:val="left"/>
      <w:pPr>
        <w:ind w:left="2880" w:hanging="360"/>
      </w:pPr>
      <w:rPr>
        <w:rFonts w:ascii="Symbol" w:hAnsi="Symbol" w:hint="default"/>
      </w:rPr>
    </w:lvl>
    <w:lvl w:ilvl="4" w:tplc="4B766688">
      <w:start w:val="1"/>
      <w:numFmt w:val="bullet"/>
      <w:lvlText w:val="o"/>
      <w:lvlJc w:val="left"/>
      <w:pPr>
        <w:ind w:left="3600" w:hanging="360"/>
      </w:pPr>
      <w:rPr>
        <w:rFonts w:ascii="Courier New" w:hAnsi="Courier New" w:hint="default"/>
      </w:rPr>
    </w:lvl>
    <w:lvl w:ilvl="5" w:tplc="03B4777E">
      <w:start w:val="1"/>
      <w:numFmt w:val="bullet"/>
      <w:lvlText w:val=""/>
      <w:lvlJc w:val="left"/>
      <w:pPr>
        <w:ind w:left="4320" w:hanging="360"/>
      </w:pPr>
      <w:rPr>
        <w:rFonts w:ascii="Wingdings" w:hAnsi="Wingdings" w:hint="default"/>
      </w:rPr>
    </w:lvl>
    <w:lvl w:ilvl="6" w:tplc="9A9A8384">
      <w:start w:val="1"/>
      <w:numFmt w:val="bullet"/>
      <w:lvlText w:val=""/>
      <w:lvlJc w:val="left"/>
      <w:pPr>
        <w:ind w:left="5040" w:hanging="360"/>
      </w:pPr>
      <w:rPr>
        <w:rFonts w:ascii="Symbol" w:hAnsi="Symbol" w:hint="default"/>
      </w:rPr>
    </w:lvl>
    <w:lvl w:ilvl="7" w:tplc="F38E5136">
      <w:start w:val="1"/>
      <w:numFmt w:val="bullet"/>
      <w:lvlText w:val="o"/>
      <w:lvlJc w:val="left"/>
      <w:pPr>
        <w:ind w:left="5760" w:hanging="360"/>
      </w:pPr>
      <w:rPr>
        <w:rFonts w:ascii="Courier New" w:hAnsi="Courier New" w:hint="default"/>
      </w:rPr>
    </w:lvl>
    <w:lvl w:ilvl="8" w:tplc="15CEE2EA">
      <w:start w:val="1"/>
      <w:numFmt w:val="bullet"/>
      <w:lvlText w:val=""/>
      <w:lvlJc w:val="left"/>
      <w:pPr>
        <w:ind w:left="6480" w:hanging="360"/>
      </w:pPr>
      <w:rPr>
        <w:rFonts w:ascii="Wingdings" w:hAnsi="Wingdings" w:hint="default"/>
      </w:rPr>
    </w:lvl>
  </w:abstractNum>
  <w:abstractNum w:abstractNumId="31" w15:restartNumberingAfterBreak="0">
    <w:nsid w:val="7C466F09"/>
    <w:multiLevelType w:val="hybridMultilevel"/>
    <w:tmpl w:val="FFFFFFFF"/>
    <w:lvl w:ilvl="0" w:tplc="0A5606D4">
      <w:start w:val="1"/>
      <w:numFmt w:val="bullet"/>
      <w:lvlText w:val=""/>
      <w:lvlJc w:val="left"/>
      <w:pPr>
        <w:ind w:left="720" w:hanging="360"/>
      </w:pPr>
      <w:rPr>
        <w:rFonts w:ascii="Symbol" w:hAnsi="Symbol" w:hint="default"/>
      </w:rPr>
    </w:lvl>
    <w:lvl w:ilvl="1" w:tplc="3ADA4B4C">
      <w:start w:val="1"/>
      <w:numFmt w:val="bullet"/>
      <w:lvlText w:val="o"/>
      <w:lvlJc w:val="left"/>
      <w:pPr>
        <w:ind w:left="1440" w:hanging="360"/>
      </w:pPr>
      <w:rPr>
        <w:rFonts w:ascii="Courier New" w:hAnsi="Courier New" w:hint="default"/>
      </w:rPr>
    </w:lvl>
    <w:lvl w:ilvl="2" w:tplc="1228083A">
      <w:start w:val="1"/>
      <w:numFmt w:val="bullet"/>
      <w:lvlText w:val=""/>
      <w:lvlJc w:val="left"/>
      <w:pPr>
        <w:ind w:left="2160" w:hanging="360"/>
      </w:pPr>
      <w:rPr>
        <w:rFonts w:ascii="Wingdings" w:hAnsi="Wingdings" w:hint="default"/>
      </w:rPr>
    </w:lvl>
    <w:lvl w:ilvl="3" w:tplc="FC54DCA6">
      <w:start w:val="1"/>
      <w:numFmt w:val="bullet"/>
      <w:lvlText w:val=""/>
      <w:lvlJc w:val="left"/>
      <w:pPr>
        <w:ind w:left="2880" w:hanging="360"/>
      </w:pPr>
      <w:rPr>
        <w:rFonts w:ascii="Symbol" w:hAnsi="Symbol" w:hint="default"/>
      </w:rPr>
    </w:lvl>
    <w:lvl w:ilvl="4" w:tplc="50404066">
      <w:start w:val="1"/>
      <w:numFmt w:val="bullet"/>
      <w:lvlText w:val="o"/>
      <w:lvlJc w:val="left"/>
      <w:pPr>
        <w:ind w:left="3600" w:hanging="360"/>
      </w:pPr>
      <w:rPr>
        <w:rFonts w:ascii="Courier New" w:hAnsi="Courier New" w:hint="default"/>
      </w:rPr>
    </w:lvl>
    <w:lvl w:ilvl="5" w:tplc="FDE03948">
      <w:start w:val="1"/>
      <w:numFmt w:val="bullet"/>
      <w:lvlText w:val=""/>
      <w:lvlJc w:val="left"/>
      <w:pPr>
        <w:ind w:left="4320" w:hanging="360"/>
      </w:pPr>
      <w:rPr>
        <w:rFonts w:ascii="Wingdings" w:hAnsi="Wingdings" w:hint="default"/>
      </w:rPr>
    </w:lvl>
    <w:lvl w:ilvl="6" w:tplc="E4D08D10">
      <w:start w:val="1"/>
      <w:numFmt w:val="bullet"/>
      <w:lvlText w:val=""/>
      <w:lvlJc w:val="left"/>
      <w:pPr>
        <w:ind w:left="5040" w:hanging="360"/>
      </w:pPr>
      <w:rPr>
        <w:rFonts w:ascii="Symbol" w:hAnsi="Symbol" w:hint="default"/>
      </w:rPr>
    </w:lvl>
    <w:lvl w:ilvl="7" w:tplc="4900017A">
      <w:start w:val="1"/>
      <w:numFmt w:val="bullet"/>
      <w:lvlText w:val="o"/>
      <w:lvlJc w:val="left"/>
      <w:pPr>
        <w:ind w:left="5760" w:hanging="360"/>
      </w:pPr>
      <w:rPr>
        <w:rFonts w:ascii="Courier New" w:hAnsi="Courier New" w:hint="default"/>
      </w:rPr>
    </w:lvl>
    <w:lvl w:ilvl="8" w:tplc="257A06E8">
      <w:start w:val="1"/>
      <w:numFmt w:val="bullet"/>
      <w:lvlText w:val=""/>
      <w:lvlJc w:val="left"/>
      <w:pPr>
        <w:ind w:left="6480" w:hanging="360"/>
      </w:pPr>
      <w:rPr>
        <w:rFonts w:ascii="Wingdings" w:hAnsi="Wingdings" w:hint="default"/>
      </w:rPr>
    </w:lvl>
  </w:abstractNum>
  <w:abstractNum w:abstractNumId="32" w15:restartNumberingAfterBreak="0">
    <w:nsid w:val="7F234806"/>
    <w:multiLevelType w:val="hybridMultilevel"/>
    <w:tmpl w:val="FFFFFFFF"/>
    <w:lvl w:ilvl="0" w:tplc="B58A0D74">
      <w:start w:val="1"/>
      <w:numFmt w:val="bullet"/>
      <w:lvlText w:val=""/>
      <w:lvlJc w:val="left"/>
      <w:pPr>
        <w:ind w:left="720" w:hanging="360"/>
      </w:pPr>
      <w:rPr>
        <w:rFonts w:ascii="Symbol" w:hAnsi="Symbol" w:hint="default"/>
      </w:rPr>
    </w:lvl>
    <w:lvl w:ilvl="1" w:tplc="869ECBC4">
      <w:start w:val="1"/>
      <w:numFmt w:val="bullet"/>
      <w:lvlText w:val="o"/>
      <w:lvlJc w:val="left"/>
      <w:pPr>
        <w:ind w:left="1440" w:hanging="360"/>
      </w:pPr>
      <w:rPr>
        <w:rFonts w:ascii="Courier New" w:hAnsi="Courier New" w:hint="default"/>
      </w:rPr>
    </w:lvl>
    <w:lvl w:ilvl="2" w:tplc="CB5E71C4">
      <w:start w:val="1"/>
      <w:numFmt w:val="bullet"/>
      <w:lvlText w:val=""/>
      <w:lvlJc w:val="left"/>
      <w:pPr>
        <w:ind w:left="2160" w:hanging="360"/>
      </w:pPr>
      <w:rPr>
        <w:rFonts w:ascii="Wingdings" w:hAnsi="Wingdings" w:hint="default"/>
      </w:rPr>
    </w:lvl>
    <w:lvl w:ilvl="3" w:tplc="F99A4654">
      <w:start w:val="1"/>
      <w:numFmt w:val="bullet"/>
      <w:lvlText w:val=""/>
      <w:lvlJc w:val="left"/>
      <w:pPr>
        <w:ind w:left="2880" w:hanging="360"/>
      </w:pPr>
      <w:rPr>
        <w:rFonts w:ascii="Symbol" w:hAnsi="Symbol" w:hint="default"/>
      </w:rPr>
    </w:lvl>
    <w:lvl w:ilvl="4" w:tplc="8B02429C">
      <w:start w:val="1"/>
      <w:numFmt w:val="bullet"/>
      <w:lvlText w:val="o"/>
      <w:lvlJc w:val="left"/>
      <w:pPr>
        <w:ind w:left="3600" w:hanging="360"/>
      </w:pPr>
      <w:rPr>
        <w:rFonts w:ascii="Courier New" w:hAnsi="Courier New" w:hint="default"/>
      </w:rPr>
    </w:lvl>
    <w:lvl w:ilvl="5" w:tplc="EA0A4006">
      <w:start w:val="1"/>
      <w:numFmt w:val="bullet"/>
      <w:lvlText w:val=""/>
      <w:lvlJc w:val="left"/>
      <w:pPr>
        <w:ind w:left="4320" w:hanging="360"/>
      </w:pPr>
      <w:rPr>
        <w:rFonts w:ascii="Wingdings" w:hAnsi="Wingdings" w:hint="default"/>
      </w:rPr>
    </w:lvl>
    <w:lvl w:ilvl="6" w:tplc="885841C8">
      <w:start w:val="1"/>
      <w:numFmt w:val="bullet"/>
      <w:lvlText w:val=""/>
      <w:lvlJc w:val="left"/>
      <w:pPr>
        <w:ind w:left="5040" w:hanging="360"/>
      </w:pPr>
      <w:rPr>
        <w:rFonts w:ascii="Symbol" w:hAnsi="Symbol" w:hint="default"/>
      </w:rPr>
    </w:lvl>
    <w:lvl w:ilvl="7" w:tplc="EA2676DE">
      <w:start w:val="1"/>
      <w:numFmt w:val="bullet"/>
      <w:lvlText w:val="o"/>
      <w:lvlJc w:val="left"/>
      <w:pPr>
        <w:ind w:left="5760" w:hanging="360"/>
      </w:pPr>
      <w:rPr>
        <w:rFonts w:ascii="Courier New" w:hAnsi="Courier New" w:hint="default"/>
      </w:rPr>
    </w:lvl>
    <w:lvl w:ilvl="8" w:tplc="AAD65728">
      <w:start w:val="1"/>
      <w:numFmt w:val="bullet"/>
      <w:lvlText w:val=""/>
      <w:lvlJc w:val="left"/>
      <w:pPr>
        <w:ind w:left="6480" w:hanging="360"/>
      </w:pPr>
      <w:rPr>
        <w:rFonts w:ascii="Wingdings" w:hAnsi="Wingdings" w:hint="default"/>
      </w:rPr>
    </w:lvl>
  </w:abstractNum>
  <w:num w:numId="1" w16cid:durableId="1085690917">
    <w:abstractNumId w:val="28"/>
  </w:num>
  <w:num w:numId="2" w16cid:durableId="1590581832">
    <w:abstractNumId w:val="20"/>
  </w:num>
  <w:num w:numId="3" w16cid:durableId="1756828328">
    <w:abstractNumId w:val="30"/>
  </w:num>
  <w:num w:numId="4" w16cid:durableId="2029065769">
    <w:abstractNumId w:val="13"/>
  </w:num>
  <w:num w:numId="5" w16cid:durableId="193469763">
    <w:abstractNumId w:val="10"/>
  </w:num>
  <w:num w:numId="6" w16cid:durableId="747846066">
    <w:abstractNumId w:val="31"/>
  </w:num>
  <w:num w:numId="7" w16cid:durableId="1930649610">
    <w:abstractNumId w:val="27"/>
  </w:num>
  <w:num w:numId="8" w16cid:durableId="1515222244">
    <w:abstractNumId w:val="12"/>
  </w:num>
  <w:num w:numId="9" w16cid:durableId="12002598">
    <w:abstractNumId w:val="9"/>
  </w:num>
  <w:num w:numId="10" w16cid:durableId="1013066141">
    <w:abstractNumId w:val="7"/>
  </w:num>
  <w:num w:numId="11" w16cid:durableId="1891964279">
    <w:abstractNumId w:val="6"/>
  </w:num>
  <w:num w:numId="12" w16cid:durableId="938097121">
    <w:abstractNumId w:val="5"/>
  </w:num>
  <w:num w:numId="13" w16cid:durableId="1426850273">
    <w:abstractNumId w:val="4"/>
  </w:num>
  <w:num w:numId="14" w16cid:durableId="469130324">
    <w:abstractNumId w:val="8"/>
  </w:num>
  <w:num w:numId="15" w16cid:durableId="379400170">
    <w:abstractNumId w:val="3"/>
  </w:num>
  <w:num w:numId="16" w16cid:durableId="1888181263">
    <w:abstractNumId w:val="2"/>
  </w:num>
  <w:num w:numId="17" w16cid:durableId="287249269">
    <w:abstractNumId w:val="1"/>
  </w:num>
  <w:num w:numId="18" w16cid:durableId="1048452597">
    <w:abstractNumId w:val="0"/>
  </w:num>
  <w:num w:numId="19" w16cid:durableId="319309439">
    <w:abstractNumId w:val="16"/>
  </w:num>
  <w:num w:numId="20" w16cid:durableId="1707024590">
    <w:abstractNumId w:val="24"/>
  </w:num>
  <w:num w:numId="21" w16cid:durableId="708342426">
    <w:abstractNumId w:val="25"/>
  </w:num>
  <w:num w:numId="22" w16cid:durableId="1419012462">
    <w:abstractNumId w:val="22"/>
  </w:num>
  <w:num w:numId="23" w16cid:durableId="380713810">
    <w:abstractNumId w:val="15"/>
  </w:num>
  <w:num w:numId="24" w16cid:durableId="2108110974">
    <w:abstractNumId w:val="17"/>
  </w:num>
  <w:num w:numId="25" w16cid:durableId="1655717904">
    <w:abstractNumId w:val="26"/>
  </w:num>
  <w:num w:numId="26" w16cid:durableId="1652244807">
    <w:abstractNumId w:val="19"/>
  </w:num>
  <w:num w:numId="27" w16cid:durableId="2058317674">
    <w:abstractNumId w:val="21"/>
  </w:num>
  <w:num w:numId="28" w16cid:durableId="2062557940">
    <w:abstractNumId w:val="23"/>
  </w:num>
  <w:num w:numId="29" w16cid:durableId="396899416">
    <w:abstractNumId w:val="14"/>
  </w:num>
  <w:num w:numId="30" w16cid:durableId="1421875516">
    <w:abstractNumId w:val="18"/>
  </w:num>
  <w:num w:numId="31" w16cid:durableId="1164973806">
    <w:abstractNumId w:val="32"/>
  </w:num>
  <w:num w:numId="32" w16cid:durableId="1318463747">
    <w:abstractNumId w:val="11"/>
  </w:num>
  <w:num w:numId="33" w16cid:durableId="36379427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movePersonalInformation/>
  <w:removeDateAndTime/>
  <w:proofState w:spelling="clean"/>
  <w:revisionView w:inkAnnotations="0"/>
  <w:defaultTabStop w:val="720"/>
  <w:defaultTableStyle w:val="MLAresearchpapertable"/>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C97"/>
    <w:rsid w:val="00062850"/>
    <w:rsid w:val="00074258"/>
    <w:rsid w:val="00080C97"/>
    <w:rsid w:val="001D307E"/>
    <w:rsid w:val="00342A9C"/>
    <w:rsid w:val="0034643D"/>
    <w:rsid w:val="003E748F"/>
    <w:rsid w:val="00465271"/>
    <w:rsid w:val="005C62B1"/>
    <w:rsid w:val="00637EF9"/>
    <w:rsid w:val="006A64A8"/>
    <w:rsid w:val="0073309E"/>
    <w:rsid w:val="00772B32"/>
    <w:rsid w:val="007B5E73"/>
    <w:rsid w:val="007D4B2F"/>
    <w:rsid w:val="0094285C"/>
    <w:rsid w:val="0095515D"/>
    <w:rsid w:val="00965112"/>
    <w:rsid w:val="00A104CF"/>
    <w:rsid w:val="00A15BF5"/>
    <w:rsid w:val="00AB1E45"/>
    <w:rsid w:val="00B33EC6"/>
    <w:rsid w:val="00B82F8F"/>
    <w:rsid w:val="00BD3A4E"/>
    <w:rsid w:val="00C11C50"/>
    <w:rsid w:val="00C26420"/>
    <w:rsid w:val="00CA090C"/>
    <w:rsid w:val="00EC2FE4"/>
    <w:rsid w:val="00FD7EBD"/>
    <w:rsid w:val="01D6E8F1"/>
    <w:rsid w:val="02D5C45D"/>
    <w:rsid w:val="0313017F"/>
    <w:rsid w:val="03690DB2"/>
    <w:rsid w:val="039A0361"/>
    <w:rsid w:val="0480451C"/>
    <w:rsid w:val="04C8C037"/>
    <w:rsid w:val="056D770D"/>
    <w:rsid w:val="05B13FF4"/>
    <w:rsid w:val="0600CEFB"/>
    <w:rsid w:val="061F434F"/>
    <w:rsid w:val="06223F9A"/>
    <w:rsid w:val="064E450A"/>
    <w:rsid w:val="0763A4AD"/>
    <w:rsid w:val="07D2C7C9"/>
    <w:rsid w:val="07EA156B"/>
    <w:rsid w:val="091D6F78"/>
    <w:rsid w:val="09386FBD"/>
    <w:rsid w:val="099C315A"/>
    <w:rsid w:val="09D2A061"/>
    <w:rsid w:val="09D329E6"/>
    <w:rsid w:val="0A044007"/>
    <w:rsid w:val="0A64A98D"/>
    <w:rsid w:val="0A65AAF4"/>
    <w:rsid w:val="0A6D5EFC"/>
    <w:rsid w:val="0A8BF514"/>
    <w:rsid w:val="0AEDFEF8"/>
    <w:rsid w:val="0BFFC250"/>
    <w:rsid w:val="0C0079EE"/>
    <w:rsid w:val="0C07809A"/>
    <w:rsid w:val="0C764944"/>
    <w:rsid w:val="0CD3D21C"/>
    <w:rsid w:val="0D7424D5"/>
    <w:rsid w:val="0D8D4D32"/>
    <w:rsid w:val="0D9C4A4F"/>
    <w:rsid w:val="0DCAFC12"/>
    <w:rsid w:val="0E355389"/>
    <w:rsid w:val="0EB36A7C"/>
    <w:rsid w:val="0F0B690C"/>
    <w:rsid w:val="0F0FF536"/>
    <w:rsid w:val="0F19AD6E"/>
    <w:rsid w:val="0FFFCB01"/>
    <w:rsid w:val="106D14F1"/>
    <w:rsid w:val="11886752"/>
    <w:rsid w:val="119B9B62"/>
    <w:rsid w:val="12171A8D"/>
    <w:rsid w:val="13E36659"/>
    <w:rsid w:val="14520432"/>
    <w:rsid w:val="15408614"/>
    <w:rsid w:val="15530286"/>
    <w:rsid w:val="158D462D"/>
    <w:rsid w:val="1671591C"/>
    <w:rsid w:val="16EA8BB0"/>
    <w:rsid w:val="16EED2E7"/>
    <w:rsid w:val="17D09CBE"/>
    <w:rsid w:val="17F77700"/>
    <w:rsid w:val="1889A410"/>
    <w:rsid w:val="188AA348"/>
    <w:rsid w:val="18DBD99A"/>
    <w:rsid w:val="19DCDCDC"/>
    <w:rsid w:val="1A60B750"/>
    <w:rsid w:val="1AEBABFE"/>
    <w:rsid w:val="1B1B5A2C"/>
    <w:rsid w:val="1B213FBB"/>
    <w:rsid w:val="1B70247E"/>
    <w:rsid w:val="1BA826EB"/>
    <w:rsid w:val="1C136AF7"/>
    <w:rsid w:val="1C6152FB"/>
    <w:rsid w:val="1C877C5F"/>
    <w:rsid w:val="1C8F69E5"/>
    <w:rsid w:val="1EA5796E"/>
    <w:rsid w:val="200517B3"/>
    <w:rsid w:val="203D60DD"/>
    <w:rsid w:val="2048E09A"/>
    <w:rsid w:val="208EB586"/>
    <w:rsid w:val="247F7415"/>
    <w:rsid w:val="25C3FA84"/>
    <w:rsid w:val="2658A20C"/>
    <w:rsid w:val="268EC765"/>
    <w:rsid w:val="26A305ED"/>
    <w:rsid w:val="26CDEE52"/>
    <w:rsid w:val="26DCD9CF"/>
    <w:rsid w:val="26F2A82D"/>
    <w:rsid w:val="275FCAE5"/>
    <w:rsid w:val="27608647"/>
    <w:rsid w:val="27A866BA"/>
    <w:rsid w:val="28183A45"/>
    <w:rsid w:val="28A46D61"/>
    <w:rsid w:val="290900DA"/>
    <w:rsid w:val="29FED864"/>
    <w:rsid w:val="2A4FD4F8"/>
    <w:rsid w:val="2A7BF109"/>
    <w:rsid w:val="2A8ED998"/>
    <w:rsid w:val="2A982709"/>
    <w:rsid w:val="2B3EDA13"/>
    <w:rsid w:val="2C1A9901"/>
    <w:rsid w:val="2C7B2767"/>
    <w:rsid w:val="2CDFBB6B"/>
    <w:rsid w:val="2DF3E305"/>
    <w:rsid w:val="2F076744"/>
    <w:rsid w:val="2F17F61C"/>
    <w:rsid w:val="2F2955D3"/>
    <w:rsid w:val="2F691D09"/>
    <w:rsid w:val="2FC73AD5"/>
    <w:rsid w:val="301C814E"/>
    <w:rsid w:val="320806D9"/>
    <w:rsid w:val="32532D4B"/>
    <w:rsid w:val="33258D81"/>
    <w:rsid w:val="3390A72C"/>
    <w:rsid w:val="343DAEEB"/>
    <w:rsid w:val="34BE8DFF"/>
    <w:rsid w:val="3537CF08"/>
    <w:rsid w:val="359039C9"/>
    <w:rsid w:val="3684680A"/>
    <w:rsid w:val="36B53E3A"/>
    <w:rsid w:val="37747213"/>
    <w:rsid w:val="384A0B11"/>
    <w:rsid w:val="38938CCA"/>
    <w:rsid w:val="394D030C"/>
    <w:rsid w:val="39AC7ECF"/>
    <w:rsid w:val="39C11B02"/>
    <w:rsid w:val="39F24DF3"/>
    <w:rsid w:val="3A0B9BC6"/>
    <w:rsid w:val="3A21DB2B"/>
    <w:rsid w:val="3A2AA7B0"/>
    <w:rsid w:val="3A5987D2"/>
    <w:rsid w:val="3BF2C516"/>
    <w:rsid w:val="3C12F272"/>
    <w:rsid w:val="3CCCCC83"/>
    <w:rsid w:val="3CDA8131"/>
    <w:rsid w:val="3CE41F91"/>
    <w:rsid w:val="3D42E0ED"/>
    <w:rsid w:val="3D541F2B"/>
    <w:rsid w:val="3D7BDB9C"/>
    <w:rsid w:val="3E481E38"/>
    <w:rsid w:val="3EDEB14E"/>
    <w:rsid w:val="3FF1DC88"/>
    <w:rsid w:val="400C9802"/>
    <w:rsid w:val="40B37C5E"/>
    <w:rsid w:val="410E1A82"/>
    <w:rsid w:val="4160E2EA"/>
    <w:rsid w:val="41A484DD"/>
    <w:rsid w:val="4250389A"/>
    <w:rsid w:val="4289D4E6"/>
    <w:rsid w:val="4349C2B5"/>
    <w:rsid w:val="43DB527F"/>
    <w:rsid w:val="44687223"/>
    <w:rsid w:val="44A7AE38"/>
    <w:rsid w:val="44AAEA88"/>
    <w:rsid w:val="44ED809C"/>
    <w:rsid w:val="44EF3176"/>
    <w:rsid w:val="45068662"/>
    <w:rsid w:val="454DE510"/>
    <w:rsid w:val="457722E0"/>
    <w:rsid w:val="468950FD"/>
    <w:rsid w:val="4712F341"/>
    <w:rsid w:val="47E82192"/>
    <w:rsid w:val="480B9580"/>
    <w:rsid w:val="48B144E3"/>
    <w:rsid w:val="494C2AED"/>
    <w:rsid w:val="4A4C0397"/>
    <w:rsid w:val="4AD44F10"/>
    <w:rsid w:val="4B12B091"/>
    <w:rsid w:val="4B5CC220"/>
    <w:rsid w:val="4BE14116"/>
    <w:rsid w:val="4C2F6F30"/>
    <w:rsid w:val="4CFFED49"/>
    <w:rsid w:val="4D629B68"/>
    <w:rsid w:val="4D9CBEF4"/>
    <w:rsid w:val="4E447AE2"/>
    <w:rsid w:val="4E57E4E3"/>
    <w:rsid w:val="4EB4498D"/>
    <w:rsid w:val="4EE4574C"/>
    <w:rsid w:val="4F11328F"/>
    <w:rsid w:val="4F18E5BA"/>
    <w:rsid w:val="4F4FCFA2"/>
    <w:rsid w:val="4F6C2B6F"/>
    <w:rsid w:val="4FEF29B0"/>
    <w:rsid w:val="5039D1A3"/>
    <w:rsid w:val="509C6FD5"/>
    <w:rsid w:val="5102E053"/>
    <w:rsid w:val="516C23DA"/>
    <w:rsid w:val="52766FDF"/>
    <w:rsid w:val="529EB0B4"/>
    <w:rsid w:val="52BE39F7"/>
    <w:rsid w:val="536984DF"/>
    <w:rsid w:val="53717265"/>
    <w:rsid w:val="5379FCE3"/>
    <w:rsid w:val="53A3CCBC"/>
    <w:rsid w:val="53CBAE26"/>
    <w:rsid w:val="542704B2"/>
    <w:rsid w:val="543A8115"/>
    <w:rsid w:val="547647F6"/>
    <w:rsid w:val="55235644"/>
    <w:rsid w:val="553F9D1D"/>
    <w:rsid w:val="56436BF7"/>
    <w:rsid w:val="56587543"/>
    <w:rsid w:val="5680DE69"/>
    <w:rsid w:val="56A91327"/>
    <w:rsid w:val="577221D7"/>
    <w:rsid w:val="57905C6A"/>
    <w:rsid w:val="58773DDF"/>
    <w:rsid w:val="58CCDCC4"/>
    <w:rsid w:val="590DF238"/>
    <w:rsid w:val="595D83A4"/>
    <w:rsid w:val="599567DF"/>
    <w:rsid w:val="5995D699"/>
    <w:rsid w:val="59D535F2"/>
    <w:rsid w:val="5A922ECE"/>
    <w:rsid w:val="5B122255"/>
    <w:rsid w:val="5B7CD4B1"/>
    <w:rsid w:val="5CADE4F4"/>
    <w:rsid w:val="5CC75A94"/>
    <w:rsid w:val="5D4AAF02"/>
    <w:rsid w:val="5DC771B0"/>
    <w:rsid w:val="5EB4250C"/>
    <w:rsid w:val="5FAE09EC"/>
    <w:rsid w:val="601144C7"/>
    <w:rsid w:val="604FF56D"/>
    <w:rsid w:val="623D2731"/>
    <w:rsid w:val="626691D6"/>
    <w:rsid w:val="62BCC204"/>
    <w:rsid w:val="631D2678"/>
    <w:rsid w:val="6387962F"/>
    <w:rsid w:val="63D7C6EC"/>
    <w:rsid w:val="650C6FBD"/>
    <w:rsid w:val="65371571"/>
    <w:rsid w:val="660510BD"/>
    <w:rsid w:val="66583CE7"/>
    <w:rsid w:val="66E429AA"/>
    <w:rsid w:val="67583B12"/>
    <w:rsid w:val="67A9926B"/>
    <w:rsid w:val="68EA16B4"/>
    <w:rsid w:val="6A25D4D0"/>
    <w:rsid w:val="6A9D9FAB"/>
    <w:rsid w:val="6B120882"/>
    <w:rsid w:val="6C02E0B5"/>
    <w:rsid w:val="6C7C457C"/>
    <w:rsid w:val="6C947A7A"/>
    <w:rsid w:val="6CB2DBA9"/>
    <w:rsid w:val="6D0646CB"/>
    <w:rsid w:val="6DF1F1D3"/>
    <w:rsid w:val="6DF76FC3"/>
    <w:rsid w:val="6E09130B"/>
    <w:rsid w:val="6ED13B99"/>
    <w:rsid w:val="6ED61332"/>
    <w:rsid w:val="6F1FBE52"/>
    <w:rsid w:val="6F672F60"/>
    <w:rsid w:val="6F89A46C"/>
    <w:rsid w:val="6FE579A5"/>
    <w:rsid w:val="6FFF1F2D"/>
    <w:rsid w:val="7057289A"/>
    <w:rsid w:val="70C5778B"/>
    <w:rsid w:val="7140B3CD"/>
    <w:rsid w:val="72089488"/>
    <w:rsid w:val="7231A0EF"/>
    <w:rsid w:val="749FC26B"/>
    <w:rsid w:val="75001AC5"/>
    <w:rsid w:val="7516584F"/>
    <w:rsid w:val="75A4FB37"/>
    <w:rsid w:val="76694373"/>
    <w:rsid w:val="768900E6"/>
    <w:rsid w:val="769D85EE"/>
    <w:rsid w:val="7725D167"/>
    <w:rsid w:val="77503726"/>
    <w:rsid w:val="777F79E6"/>
    <w:rsid w:val="780CBD8F"/>
    <w:rsid w:val="7944F609"/>
    <w:rsid w:val="7959D525"/>
    <w:rsid w:val="799B0D6E"/>
    <w:rsid w:val="7A5D7229"/>
    <w:rsid w:val="7B36C53B"/>
    <w:rsid w:val="7B62B4E6"/>
    <w:rsid w:val="7C891062"/>
    <w:rsid w:val="7E1F36D5"/>
    <w:rsid w:val="7E44298E"/>
    <w:rsid w:val="7E6ABFEB"/>
    <w:rsid w:val="7E81601C"/>
    <w:rsid w:val="7E9A55A8"/>
    <w:rsid w:val="7EB9730A"/>
    <w:rsid w:val="7EBFBC5F"/>
    <w:rsid w:val="7F6C1D8D"/>
    <w:rsid w:val="7FF54F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5D77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rsid w:val="00EC2FE4"/>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sz="2" w:space="10" w:color="404040" w:themeColor="text1" w:themeTint="BF" w:shadow="1"/>
        <w:left w:val="single" w:sz="2" w:space="10" w:color="404040" w:themeColor="text1" w:themeTint="BF" w:shadow="1"/>
        <w:bottom w:val="single" w:sz="2" w:space="10" w:color="404040" w:themeColor="text1" w:themeTint="BF" w:shadow="1"/>
        <w:right w:val="single" w:sz="2" w:space="10" w:color="404040" w:themeColor="text1" w:themeTint="BF"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customStyle="1" w:styleId="BodyText3Char">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eastAsiaTheme="majorEastAsia" w:hAnsiTheme="majorHAnsi" w:cstheme="majorBidi"/>
      <w:sz w:val="22"/>
      <w:szCs w:val="20"/>
    </w:rPr>
  </w:style>
  <w:style w:type="paragraph" w:customStyle="1" w:styleId="TableTitle">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9"/>
      </w:numPr>
      <w:ind w:firstLine="0"/>
      <w:contextualSpacing/>
    </w:pPr>
  </w:style>
  <w:style w:type="paragraph" w:styleId="ListBullet2">
    <w:name w:val="List Bullet 2"/>
    <w:basedOn w:val="Normal"/>
    <w:uiPriority w:val="99"/>
    <w:semiHidden/>
    <w:unhideWhenUsed/>
    <w:pPr>
      <w:numPr>
        <w:numId w:val="10"/>
      </w:numPr>
      <w:ind w:firstLine="0"/>
      <w:contextualSpacing/>
    </w:pPr>
  </w:style>
  <w:style w:type="paragraph" w:styleId="ListBullet3">
    <w:name w:val="List Bullet 3"/>
    <w:basedOn w:val="Normal"/>
    <w:uiPriority w:val="99"/>
    <w:semiHidden/>
    <w:unhideWhenUsed/>
    <w:pPr>
      <w:numPr>
        <w:numId w:val="11"/>
      </w:numPr>
      <w:ind w:firstLine="0"/>
      <w:contextualSpacing/>
    </w:pPr>
  </w:style>
  <w:style w:type="paragraph" w:styleId="ListBullet4">
    <w:name w:val="List Bullet 4"/>
    <w:basedOn w:val="Normal"/>
    <w:uiPriority w:val="99"/>
    <w:semiHidden/>
    <w:unhideWhenUsed/>
    <w:pPr>
      <w:numPr>
        <w:numId w:val="12"/>
      </w:numPr>
      <w:ind w:firstLine="0"/>
      <w:contextualSpacing/>
    </w:pPr>
  </w:style>
  <w:style w:type="paragraph" w:styleId="ListBullet5">
    <w:name w:val="List Bullet 5"/>
    <w:basedOn w:val="Normal"/>
    <w:uiPriority w:val="99"/>
    <w:semiHidden/>
    <w:unhideWhenUsed/>
    <w:pPr>
      <w:numPr>
        <w:numId w:val="13"/>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14"/>
      </w:numPr>
      <w:ind w:firstLine="0"/>
      <w:contextualSpacing/>
    </w:pPr>
  </w:style>
  <w:style w:type="paragraph" w:styleId="ListNumber2">
    <w:name w:val="List Number 2"/>
    <w:basedOn w:val="Normal"/>
    <w:uiPriority w:val="99"/>
    <w:semiHidden/>
    <w:unhideWhenUsed/>
    <w:pPr>
      <w:numPr>
        <w:numId w:val="15"/>
      </w:numPr>
      <w:ind w:firstLine="0"/>
      <w:contextualSpacing/>
    </w:pPr>
  </w:style>
  <w:style w:type="paragraph" w:styleId="ListNumber3">
    <w:name w:val="List Number 3"/>
    <w:basedOn w:val="Normal"/>
    <w:uiPriority w:val="99"/>
    <w:semiHidden/>
    <w:unhideWhenUsed/>
    <w:pPr>
      <w:numPr>
        <w:numId w:val="16"/>
      </w:numPr>
      <w:ind w:firstLine="0"/>
      <w:contextualSpacing/>
    </w:pPr>
  </w:style>
  <w:style w:type="paragraph" w:styleId="ListNumber4">
    <w:name w:val="List Number 4"/>
    <w:basedOn w:val="Normal"/>
    <w:uiPriority w:val="99"/>
    <w:semiHidden/>
    <w:unhideWhenUsed/>
    <w:pPr>
      <w:numPr>
        <w:numId w:val="17"/>
      </w:numPr>
      <w:ind w:firstLine="0"/>
      <w:contextualSpacing/>
    </w:pPr>
  </w:style>
  <w:style w:type="paragraph" w:styleId="ListNumber5">
    <w:name w:val="List Number 5"/>
    <w:basedOn w:val="Normal"/>
    <w:uiPriority w:val="99"/>
    <w:semiHidden/>
    <w:unhideWhenUsed/>
    <w:pPr>
      <w:numPr>
        <w:numId w:val="18"/>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customStyle="1" w:styleId="MacroTextChar">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customStyle="1" w:styleId="QuoteChar">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6"/>
    <w:qFormat/>
    <w:pPr>
      <w:spacing w:before="240"/>
    </w:pPr>
  </w:style>
  <w:style w:type="paragraph" w:customStyle="1" w:styleId="TableNote">
    <w:name w:val="Table Note"/>
    <w:basedOn w:val="Normal"/>
    <w:uiPriority w:val="7"/>
    <w:qFormat/>
    <w:pPr>
      <w:numPr>
        <w:numId w:val="19"/>
      </w:numPr>
    </w:pPr>
  </w:style>
  <w:style w:type="numbering" w:customStyle="1" w:styleId="MLAOutline">
    <w:name w:val="MLA Outline"/>
    <w:uiPriority w:val="99"/>
    <w:pPr>
      <w:numPr>
        <w:numId w:val="20"/>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 w:type="character" w:styleId="Hyperlink">
    <w:name w:val="Hyperlink"/>
    <w:basedOn w:val="DefaultParagraphFont"/>
    <w:uiPriority w:val="99"/>
    <w:unhideWhenUsed/>
    <w:rPr>
      <w:color w:val="5F5F5F"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c46d97c948944834"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8DAD55-1A65-4118-A0EB-46714A7613C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38A6ECC3-1C15-4F99-9D59-320320B49DE8}">
  <ds:schemaRefs>
    <ds:schemaRef ds:uri="http://schemas.microsoft.com/sharepoint/v3/contenttype/forms"/>
  </ds:schemaRefs>
</ds:datastoreItem>
</file>

<file path=customXml/itemProps4.xml><?xml version="1.0" encoding="utf-8"?>
<ds:datastoreItem xmlns:ds="http://schemas.openxmlformats.org/officeDocument/2006/customXml" ds:itemID="{373863E6-492C-4716-9752-EAEF65B6AF47}">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5.xml><?xml version="1.0" encoding="utf-8"?>
<ds:datastoreItem xmlns:ds="http://schemas.openxmlformats.org/officeDocument/2006/customXml" ds:itemID="{27430A93-3CBA-4EFB-B692-A138F6974760}">
  <ds:schemaRefs>
    <ds:schemaRef ds:uri="http://schemas.microsoft.com/office/2006/metadata/properties"/>
    <ds:schemaRef ds:uri="http://www.w3.org/2000/xmlns/"/>
    <ds:schemaRef ds:uri="71af3243-3dd4-4a8d-8c0d-dd76da1f02a5"/>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1858</Words>
  <Characters>10594</Characters>
  <Application>Microsoft Office Word</Application>
  <DocSecurity>0</DocSecurity>
  <Lines>88</Lines>
  <Paragraphs>24</Paragraphs>
  <ScaleCrop>false</ScaleCrop>
  <Company/>
  <LinksUpToDate>false</LinksUpToDate>
  <CharactersWithSpaces>12428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2022-04-11T22:39:00Z</dcterms:created>
  <dcterms:modified xsi:type="dcterms:W3CDTF">2022-04-11T22:39:00Z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