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5D985" w14:textId="26DC2C25" w:rsidR="00E83384" w:rsidRPr="004952E2" w:rsidRDefault="00C944D0" w:rsidP="00525901">
      <w:pPr>
        <w:jc w:val="center"/>
        <w:rPr>
          <w:b/>
          <w:bCs/>
          <w:sz w:val="24"/>
          <w:szCs w:val="24"/>
          <w:u w:val="single"/>
        </w:rPr>
      </w:pPr>
      <w:r w:rsidRPr="004952E2">
        <w:rPr>
          <w:b/>
          <w:bCs/>
          <w:sz w:val="24"/>
          <w:szCs w:val="24"/>
          <w:u w:val="single"/>
        </w:rPr>
        <w:t>Additional Report Guidance for</w:t>
      </w:r>
      <w:r w:rsidR="009F1C6F" w:rsidRPr="004952E2">
        <w:rPr>
          <w:b/>
          <w:bCs/>
          <w:sz w:val="24"/>
          <w:szCs w:val="24"/>
          <w:u w:val="single"/>
        </w:rPr>
        <w:t xml:space="preserve"> </w:t>
      </w:r>
      <w:r w:rsidRPr="004952E2">
        <w:rPr>
          <w:b/>
          <w:bCs/>
          <w:sz w:val="24"/>
          <w:szCs w:val="24"/>
          <w:u w:val="single"/>
        </w:rPr>
        <w:t>BMSW</w:t>
      </w:r>
      <w:r w:rsidR="00C82502" w:rsidRPr="004952E2">
        <w:rPr>
          <w:b/>
          <w:bCs/>
          <w:sz w:val="24"/>
          <w:szCs w:val="24"/>
          <w:u w:val="single"/>
        </w:rPr>
        <w:t>6105_CARD Coaching &amp; Mentoring</w:t>
      </w:r>
    </w:p>
    <w:p w14:paraId="3926CDC9" w14:textId="77777777" w:rsidR="00162FE1" w:rsidRPr="004952E2" w:rsidRDefault="00162FE1" w:rsidP="00525901">
      <w:pPr>
        <w:rPr>
          <w:sz w:val="24"/>
          <w:szCs w:val="24"/>
        </w:rPr>
      </w:pPr>
    </w:p>
    <w:p w14:paraId="20B16546" w14:textId="329B698C" w:rsidR="008C4211" w:rsidRPr="004952E2" w:rsidRDefault="008C4211" w:rsidP="00525901">
      <w:pPr>
        <w:pStyle w:val="ListParagraph"/>
        <w:numPr>
          <w:ilvl w:val="0"/>
          <w:numId w:val="26"/>
        </w:numPr>
        <w:jc w:val="both"/>
        <w:rPr>
          <w:sz w:val="24"/>
          <w:szCs w:val="24"/>
        </w:rPr>
      </w:pPr>
      <w:r w:rsidRPr="004952E2">
        <w:rPr>
          <w:sz w:val="24"/>
          <w:szCs w:val="24"/>
        </w:rPr>
        <w:t>Title page</w:t>
      </w:r>
    </w:p>
    <w:p w14:paraId="5086EC52" w14:textId="77777777" w:rsidR="00162FE1" w:rsidRPr="004952E2" w:rsidRDefault="00DB0A78" w:rsidP="00525901">
      <w:pPr>
        <w:pStyle w:val="ListParagraph"/>
        <w:numPr>
          <w:ilvl w:val="0"/>
          <w:numId w:val="27"/>
        </w:numPr>
        <w:jc w:val="both"/>
        <w:rPr>
          <w:sz w:val="24"/>
          <w:szCs w:val="24"/>
        </w:rPr>
      </w:pPr>
      <w:r w:rsidRPr="004952E2">
        <w:rPr>
          <w:sz w:val="24"/>
          <w:szCs w:val="24"/>
        </w:rPr>
        <w:t>I</w:t>
      </w:r>
      <w:r w:rsidR="00162FE1" w:rsidRPr="004952E2">
        <w:rPr>
          <w:sz w:val="24"/>
          <w:szCs w:val="24"/>
        </w:rPr>
        <w:t>nclude your name, student number, module code, module name</w:t>
      </w:r>
      <w:r w:rsidR="00472465" w:rsidRPr="004952E2">
        <w:rPr>
          <w:sz w:val="24"/>
          <w:szCs w:val="24"/>
        </w:rPr>
        <w:t xml:space="preserve">, </w:t>
      </w:r>
      <w:r w:rsidR="00162FE1" w:rsidRPr="004952E2">
        <w:rPr>
          <w:sz w:val="24"/>
          <w:szCs w:val="24"/>
        </w:rPr>
        <w:t>assignment title</w:t>
      </w:r>
      <w:r w:rsidRPr="004952E2">
        <w:rPr>
          <w:sz w:val="24"/>
          <w:szCs w:val="24"/>
        </w:rPr>
        <w:t>;</w:t>
      </w:r>
    </w:p>
    <w:p w14:paraId="6324E0FA" w14:textId="77777777" w:rsidR="00162FE1" w:rsidRPr="004952E2" w:rsidRDefault="00162FE1" w:rsidP="00525901">
      <w:pPr>
        <w:pStyle w:val="ListParagraph"/>
        <w:numPr>
          <w:ilvl w:val="0"/>
          <w:numId w:val="27"/>
        </w:numPr>
        <w:jc w:val="both"/>
        <w:rPr>
          <w:sz w:val="24"/>
          <w:szCs w:val="24"/>
        </w:rPr>
      </w:pPr>
      <w:r w:rsidRPr="004952E2">
        <w:rPr>
          <w:sz w:val="24"/>
          <w:szCs w:val="24"/>
        </w:rPr>
        <w:t xml:space="preserve">Please do </w:t>
      </w:r>
      <w:r w:rsidRPr="004952E2">
        <w:rPr>
          <w:sz w:val="24"/>
          <w:szCs w:val="24"/>
          <w:u w:val="single"/>
        </w:rPr>
        <w:t>not</w:t>
      </w:r>
      <w:r w:rsidRPr="004952E2">
        <w:rPr>
          <w:sz w:val="24"/>
          <w:szCs w:val="24"/>
        </w:rPr>
        <w:t xml:space="preserve"> include the assessment specification with your submission as it will match many similarities with other students’ work. </w:t>
      </w:r>
    </w:p>
    <w:p w14:paraId="18D7B2D6" w14:textId="77777777" w:rsidR="00162FE1" w:rsidRPr="004952E2" w:rsidRDefault="00162FE1" w:rsidP="00525901">
      <w:pPr>
        <w:jc w:val="both"/>
        <w:rPr>
          <w:sz w:val="24"/>
          <w:szCs w:val="24"/>
        </w:rPr>
      </w:pPr>
    </w:p>
    <w:p w14:paraId="25F47151" w14:textId="49767943" w:rsidR="008C4211" w:rsidRPr="004952E2" w:rsidRDefault="008C4211" w:rsidP="00525901">
      <w:pPr>
        <w:pStyle w:val="ListParagraph"/>
        <w:numPr>
          <w:ilvl w:val="0"/>
          <w:numId w:val="26"/>
        </w:numPr>
        <w:jc w:val="both"/>
        <w:rPr>
          <w:sz w:val="24"/>
          <w:szCs w:val="24"/>
        </w:rPr>
      </w:pPr>
      <w:r w:rsidRPr="004952E2">
        <w:rPr>
          <w:sz w:val="24"/>
          <w:szCs w:val="24"/>
        </w:rPr>
        <w:t>Executive summary</w:t>
      </w:r>
    </w:p>
    <w:p w14:paraId="2DAC0565" w14:textId="24E03A53" w:rsidR="007B1907" w:rsidRPr="004952E2" w:rsidRDefault="007B1907" w:rsidP="00525901">
      <w:pPr>
        <w:pStyle w:val="ListParagraph"/>
        <w:numPr>
          <w:ilvl w:val="0"/>
          <w:numId w:val="28"/>
        </w:numPr>
        <w:jc w:val="both"/>
        <w:rPr>
          <w:sz w:val="24"/>
          <w:szCs w:val="24"/>
        </w:rPr>
      </w:pPr>
      <w:r w:rsidRPr="004952E2">
        <w:rPr>
          <w:sz w:val="24"/>
          <w:szCs w:val="24"/>
        </w:rPr>
        <w:t xml:space="preserve">Summarise your report so the reader gets a </w:t>
      </w:r>
      <w:r w:rsidRPr="004952E2">
        <w:rPr>
          <w:b/>
          <w:bCs/>
          <w:sz w:val="24"/>
          <w:szCs w:val="24"/>
        </w:rPr>
        <w:t>full picture</w:t>
      </w:r>
      <w:r w:rsidRPr="004952E2">
        <w:rPr>
          <w:sz w:val="24"/>
          <w:szCs w:val="24"/>
        </w:rPr>
        <w:t xml:space="preserve"> of your work before reading the full document;</w:t>
      </w:r>
    </w:p>
    <w:p w14:paraId="492A53F9" w14:textId="0B04E4AE" w:rsidR="004952E2" w:rsidRPr="004952E2" w:rsidRDefault="004952E2" w:rsidP="00525901">
      <w:pPr>
        <w:pStyle w:val="ListParagraph"/>
        <w:numPr>
          <w:ilvl w:val="0"/>
          <w:numId w:val="28"/>
        </w:numPr>
        <w:jc w:val="both"/>
        <w:rPr>
          <w:sz w:val="24"/>
          <w:szCs w:val="24"/>
        </w:rPr>
      </w:pPr>
      <w:r w:rsidRPr="004952E2">
        <w:rPr>
          <w:sz w:val="24"/>
          <w:szCs w:val="24"/>
        </w:rPr>
        <w:t>At Level 6, this should be accurate;</w:t>
      </w:r>
    </w:p>
    <w:p w14:paraId="3B57CCC8" w14:textId="77777777" w:rsidR="007B1907" w:rsidRPr="004952E2" w:rsidRDefault="007B1907" w:rsidP="00525901">
      <w:pPr>
        <w:pStyle w:val="ListParagraph"/>
        <w:numPr>
          <w:ilvl w:val="0"/>
          <w:numId w:val="28"/>
        </w:numPr>
        <w:jc w:val="both"/>
        <w:rPr>
          <w:sz w:val="24"/>
          <w:szCs w:val="24"/>
        </w:rPr>
      </w:pPr>
      <w:r w:rsidRPr="004952E2">
        <w:rPr>
          <w:sz w:val="24"/>
          <w:szCs w:val="24"/>
        </w:rPr>
        <w:t xml:space="preserve">Additional guidance is available here: </w:t>
      </w:r>
      <w:hyperlink r:id="rId8" w:history="1">
        <w:r w:rsidRPr="004952E2">
          <w:rPr>
            <w:rStyle w:val="Hyperlink"/>
            <w:sz w:val="24"/>
            <w:szCs w:val="24"/>
          </w:rPr>
          <w:t>https://www.skillsyouneed.com/write/executive-summary.html</w:t>
        </w:r>
      </w:hyperlink>
    </w:p>
    <w:p w14:paraId="3257ED5F" w14:textId="77777777" w:rsidR="007B1907" w:rsidRPr="004952E2" w:rsidRDefault="007B1907" w:rsidP="00525901">
      <w:pPr>
        <w:jc w:val="both"/>
        <w:rPr>
          <w:sz w:val="24"/>
          <w:szCs w:val="24"/>
        </w:rPr>
      </w:pPr>
    </w:p>
    <w:p w14:paraId="723A31BF" w14:textId="01009471" w:rsidR="00162FE1" w:rsidRPr="004952E2" w:rsidRDefault="00525901" w:rsidP="00525901">
      <w:pPr>
        <w:jc w:val="both"/>
        <w:rPr>
          <w:sz w:val="24"/>
          <w:szCs w:val="24"/>
        </w:rPr>
      </w:pPr>
      <w:r w:rsidRPr="004952E2">
        <w:rPr>
          <w:sz w:val="24"/>
          <w:szCs w:val="24"/>
        </w:rPr>
        <w:t>3. Table</w:t>
      </w:r>
      <w:r w:rsidR="00162FE1" w:rsidRPr="004952E2">
        <w:rPr>
          <w:sz w:val="24"/>
          <w:szCs w:val="24"/>
        </w:rPr>
        <w:t xml:space="preserve"> of contents</w:t>
      </w:r>
    </w:p>
    <w:p w14:paraId="3D935D3B" w14:textId="77777777" w:rsidR="007E3E6B" w:rsidRPr="004952E2" w:rsidRDefault="007E3E6B" w:rsidP="00525901">
      <w:pPr>
        <w:pStyle w:val="ListParagraph"/>
        <w:numPr>
          <w:ilvl w:val="0"/>
          <w:numId w:val="29"/>
        </w:numPr>
        <w:jc w:val="both"/>
        <w:rPr>
          <w:sz w:val="24"/>
          <w:szCs w:val="24"/>
        </w:rPr>
      </w:pPr>
      <w:r w:rsidRPr="004952E2">
        <w:rPr>
          <w:sz w:val="24"/>
          <w:szCs w:val="24"/>
        </w:rPr>
        <w:t>Clearly numbered sections linked to correct page numbers;</w:t>
      </w:r>
    </w:p>
    <w:p w14:paraId="596C6930" w14:textId="77777777" w:rsidR="007E3E6B" w:rsidRPr="004952E2" w:rsidRDefault="007E3E6B" w:rsidP="00525901">
      <w:pPr>
        <w:pStyle w:val="ListParagraph"/>
        <w:numPr>
          <w:ilvl w:val="0"/>
          <w:numId w:val="29"/>
        </w:numPr>
        <w:jc w:val="both"/>
        <w:rPr>
          <w:sz w:val="24"/>
          <w:szCs w:val="24"/>
        </w:rPr>
      </w:pPr>
      <w:r w:rsidRPr="004952E2">
        <w:rPr>
          <w:sz w:val="24"/>
          <w:szCs w:val="24"/>
        </w:rPr>
        <w:t xml:space="preserve">Please double check page numbers before submission to ensure accuracy. </w:t>
      </w:r>
    </w:p>
    <w:p w14:paraId="2F0C3E97" w14:textId="77777777" w:rsidR="007E3E6B" w:rsidRPr="004952E2" w:rsidRDefault="007E3E6B" w:rsidP="00525901">
      <w:pPr>
        <w:jc w:val="both"/>
        <w:rPr>
          <w:sz w:val="24"/>
          <w:szCs w:val="24"/>
        </w:rPr>
      </w:pPr>
    </w:p>
    <w:p w14:paraId="03C9ECC4" w14:textId="47EE284F" w:rsidR="00162FE1" w:rsidRPr="004952E2" w:rsidRDefault="00162FE1" w:rsidP="00525901">
      <w:pPr>
        <w:pStyle w:val="ListParagraph"/>
        <w:numPr>
          <w:ilvl w:val="0"/>
          <w:numId w:val="30"/>
        </w:numPr>
        <w:jc w:val="both"/>
        <w:rPr>
          <w:sz w:val="24"/>
          <w:szCs w:val="24"/>
        </w:rPr>
      </w:pPr>
      <w:r w:rsidRPr="004952E2">
        <w:rPr>
          <w:sz w:val="24"/>
          <w:szCs w:val="24"/>
        </w:rPr>
        <w:t>Introduction</w:t>
      </w:r>
    </w:p>
    <w:p w14:paraId="759B31B0" w14:textId="77777777" w:rsidR="00F667BD" w:rsidRPr="004952E2" w:rsidRDefault="00B278AF" w:rsidP="00525901">
      <w:pPr>
        <w:pStyle w:val="ListParagraph"/>
        <w:numPr>
          <w:ilvl w:val="0"/>
          <w:numId w:val="31"/>
        </w:numPr>
        <w:jc w:val="both"/>
        <w:rPr>
          <w:sz w:val="24"/>
          <w:szCs w:val="24"/>
        </w:rPr>
      </w:pPr>
      <w:r w:rsidRPr="004952E2">
        <w:rPr>
          <w:sz w:val="24"/>
          <w:szCs w:val="24"/>
        </w:rPr>
        <w:t>Cover purpose of report and areas you will address</w:t>
      </w:r>
      <w:r w:rsidR="00F667BD" w:rsidRPr="004952E2">
        <w:rPr>
          <w:sz w:val="24"/>
          <w:szCs w:val="24"/>
        </w:rPr>
        <w:t>;</w:t>
      </w:r>
    </w:p>
    <w:p w14:paraId="4DD98506" w14:textId="1A913DDE" w:rsidR="00704DFC" w:rsidRPr="004952E2" w:rsidRDefault="00F667BD" w:rsidP="00525901">
      <w:pPr>
        <w:pStyle w:val="ListParagraph"/>
        <w:numPr>
          <w:ilvl w:val="0"/>
          <w:numId w:val="31"/>
        </w:numPr>
        <w:jc w:val="both"/>
        <w:rPr>
          <w:sz w:val="24"/>
          <w:szCs w:val="24"/>
        </w:rPr>
      </w:pPr>
      <w:r w:rsidRPr="004952E2">
        <w:rPr>
          <w:sz w:val="24"/>
          <w:szCs w:val="24"/>
        </w:rPr>
        <w:t>Provide an</w:t>
      </w:r>
      <w:r w:rsidRPr="004952E2">
        <w:rPr>
          <w:color w:val="201F1E"/>
          <w:sz w:val="24"/>
          <w:szCs w:val="24"/>
        </w:rPr>
        <w:t xml:space="preserve"> evaluation of the purpose and role of coaching and mentoring in an organisational context</w:t>
      </w:r>
      <w:r w:rsidR="00FF168A" w:rsidRPr="004952E2">
        <w:rPr>
          <w:color w:val="201F1E"/>
          <w:sz w:val="24"/>
          <w:szCs w:val="24"/>
        </w:rPr>
        <w:t>.</w:t>
      </w:r>
    </w:p>
    <w:p w14:paraId="23DF9331" w14:textId="004869FA" w:rsidR="004459E2" w:rsidRPr="004952E2" w:rsidRDefault="004459E2" w:rsidP="00525901">
      <w:pPr>
        <w:jc w:val="both"/>
        <w:rPr>
          <w:sz w:val="24"/>
          <w:szCs w:val="24"/>
        </w:rPr>
      </w:pPr>
    </w:p>
    <w:p w14:paraId="16E23693" w14:textId="4F6B788E" w:rsidR="00162FE1" w:rsidRPr="004952E2" w:rsidRDefault="00162FE1" w:rsidP="00525901">
      <w:pPr>
        <w:pStyle w:val="ListParagraph"/>
        <w:numPr>
          <w:ilvl w:val="0"/>
          <w:numId w:val="30"/>
        </w:numPr>
        <w:jc w:val="both"/>
        <w:rPr>
          <w:sz w:val="24"/>
          <w:szCs w:val="24"/>
        </w:rPr>
      </w:pPr>
      <w:r w:rsidRPr="004952E2">
        <w:rPr>
          <w:sz w:val="24"/>
          <w:szCs w:val="24"/>
        </w:rPr>
        <w:t>Main finding</w:t>
      </w:r>
      <w:r w:rsidR="00B278AF" w:rsidRPr="004952E2">
        <w:rPr>
          <w:sz w:val="24"/>
          <w:szCs w:val="24"/>
        </w:rPr>
        <w:t>s</w:t>
      </w:r>
    </w:p>
    <w:p w14:paraId="02CD7D16" w14:textId="77777777" w:rsidR="00840146" w:rsidRPr="004952E2" w:rsidRDefault="00840146" w:rsidP="00525901">
      <w:pPr>
        <w:jc w:val="both"/>
        <w:rPr>
          <w:sz w:val="24"/>
          <w:szCs w:val="24"/>
        </w:rPr>
      </w:pPr>
    </w:p>
    <w:p w14:paraId="4B582BEC" w14:textId="747D3683" w:rsidR="00525901" w:rsidRPr="004952E2" w:rsidRDefault="00840146" w:rsidP="00F667BD">
      <w:pPr>
        <w:spacing w:after="200"/>
        <w:jc w:val="both"/>
        <w:rPr>
          <w:b/>
          <w:sz w:val="24"/>
          <w:szCs w:val="24"/>
        </w:rPr>
      </w:pPr>
      <w:r w:rsidRPr="004952E2">
        <w:rPr>
          <w:b/>
          <w:sz w:val="24"/>
          <w:szCs w:val="24"/>
        </w:rPr>
        <w:t xml:space="preserve">Task 1: </w:t>
      </w:r>
      <w:r w:rsidR="00F667BD" w:rsidRPr="004952E2">
        <w:rPr>
          <w:b/>
          <w:sz w:val="24"/>
          <w:szCs w:val="24"/>
        </w:rPr>
        <w:t xml:space="preserve">Critically evaluate the similarities and differences between coaching and mentoring, as well as two other learning interventions within an organisational context. </w:t>
      </w:r>
    </w:p>
    <w:p w14:paraId="664787AA" w14:textId="215BE270" w:rsidR="00840146" w:rsidRPr="004952E2" w:rsidRDefault="003A4928" w:rsidP="00525901">
      <w:pPr>
        <w:pStyle w:val="ListParagraph"/>
        <w:numPr>
          <w:ilvl w:val="0"/>
          <w:numId w:val="32"/>
        </w:numPr>
        <w:jc w:val="both"/>
        <w:rPr>
          <w:bCs/>
          <w:sz w:val="24"/>
          <w:szCs w:val="24"/>
        </w:rPr>
      </w:pPr>
      <w:r w:rsidRPr="004952E2">
        <w:rPr>
          <w:sz w:val="24"/>
          <w:szCs w:val="24"/>
        </w:rPr>
        <w:t>Define coaching – provide academic definitions and examples of coaching in practice</w:t>
      </w:r>
      <w:r w:rsidR="00755A4E" w:rsidRPr="004952E2">
        <w:rPr>
          <w:sz w:val="24"/>
          <w:szCs w:val="24"/>
        </w:rPr>
        <w:t xml:space="preserve">, as well </w:t>
      </w:r>
      <w:proofErr w:type="gramStart"/>
      <w:r w:rsidR="00755A4E" w:rsidRPr="004952E2">
        <w:rPr>
          <w:sz w:val="24"/>
          <w:szCs w:val="24"/>
        </w:rPr>
        <w:t>an</w:t>
      </w:r>
      <w:proofErr w:type="gramEnd"/>
      <w:r w:rsidR="00755A4E" w:rsidRPr="004952E2">
        <w:rPr>
          <w:sz w:val="24"/>
          <w:szCs w:val="24"/>
        </w:rPr>
        <w:t xml:space="preserve"> detail on the coaching models discussed in Week 2;</w:t>
      </w:r>
    </w:p>
    <w:p w14:paraId="6A4400C6" w14:textId="164EDE77" w:rsidR="00840146" w:rsidRPr="004952E2" w:rsidRDefault="003A4928" w:rsidP="00525901">
      <w:pPr>
        <w:pStyle w:val="ListParagraph"/>
        <w:numPr>
          <w:ilvl w:val="0"/>
          <w:numId w:val="32"/>
        </w:numPr>
        <w:jc w:val="both"/>
        <w:rPr>
          <w:sz w:val="24"/>
          <w:szCs w:val="24"/>
        </w:rPr>
      </w:pPr>
      <w:r w:rsidRPr="004952E2">
        <w:rPr>
          <w:sz w:val="24"/>
          <w:szCs w:val="24"/>
        </w:rPr>
        <w:t>Define mentoring - provide academic definitions and examples of mentoring in practice</w:t>
      </w:r>
      <w:r w:rsidR="00840146" w:rsidRPr="004952E2">
        <w:rPr>
          <w:sz w:val="24"/>
          <w:szCs w:val="24"/>
        </w:rPr>
        <w:t>;</w:t>
      </w:r>
    </w:p>
    <w:p w14:paraId="6AB94089" w14:textId="43980B48" w:rsidR="00F667BD" w:rsidRPr="004952E2" w:rsidRDefault="00F667BD" w:rsidP="00525901">
      <w:pPr>
        <w:pStyle w:val="ListParagraph"/>
        <w:numPr>
          <w:ilvl w:val="0"/>
          <w:numId w:val="32"/>
        </w:numPr>
        <w:jc w:val="both"/>
        <w:rPr>
          <w:sz w:val="24"/>
          <w:szCs w:val="24"/>
        </w:rPr>
      </w:pPr>
      <w:r w:rsidRPr="004952E2">
        <w:rPr>
          <w:sz w:val="24"/>
          <w:szCs w:val="24"/>
        </w:rPr>
        <w:t>Draw similarities and differences between the two;</w:t>
      </w:r>
    </w:p>
    <w:p w14:paraId="70D1806A" w14:textId="56241ACC" w:rsidR="00F667BD" w:rsidRPr="004952E2" w:rsidRDefault="00F667BD" w:rsidP="00C0634B">
      <w:pPr>
        <w:pStyle w:val="ListParagraph"/>
        <w:numPr>
          <w:ilvl w:val="0"/>
          <w:numId w:val="32"/>
        </w:numPr>
        <w:jc w:val="both"/>
        <w:rPr>
          <w:sz w:val="24"/>
          <w:szCs w:val="24"/>
        </w:rPr>
      </w:pPr>
      <w:r w:rsidRPr="004952E2">
        <w:rPr>
          <w:sz w:val="24"/>
          <w:szCs w:val="24"/>
        </w:rPr>
        <w:t>Compare</w:t>
      </w:r>
      <w:r w:rsidR="00FF168A" w:rsidRPr="004952E2">
        <w:rPr>
          <w:sz w:val="24"/>
          <w:szCs w:val="24"/>
        </w:rPr>
        <w:t xml:space="preserve"> both</w:t>
      </w:r>
      <w:r w:rsidRPr="004952E2">
        <w:rPr>
          <w:sz w:val="24"/>
          <w:szCs w:val="24"/>
        </w:rPr>
        <w:t xml:space="preserve"> coaching and mentoring to two other learning initiatives – look at Clutterbuck’s Four Styles of Helping for a framework to draw against;</w:t>
      </w:r>
    </w:p>
    <w:p w14:paraId="1634B283" w14:textId="57D019BB" w:rsidR="003A4928" w:rsidRPr="004952E2" w:rsidRDefault="00C0634B" w:rsidP="00F667BD">
      <w:pPr>
        <w:pStyle w:val="ListParagraph"/>
        <w:numPr>
          <w:ilvl w:val="0"/>
          <w:numId w:val="32"/>
        </w:numPr>
        <w:jc w:val="both"/>
        <w:rPr>
          <w:sz w:val="24"/>
          <w:szCs w:val="24"/>
        </w:rPr>
      </w:pPr>
      <w:r w:rsidRPr="004952E2">
        <w:rPr>
          <w:color w:val="201F1E"/>
          <w:sz w:val="24"/>
          <w:szCs w:val="24"/>
        </w:rPr>
        <w:t xml:space="preserve">Consider the </w:t>
      </w:r>
      <w:r w:rsidR="00F667BD" w:rsidRPr="004952E2">
        <w:rPr>
          <w:color w:val="201F1E"/>
          <w:sz w:val="24"/>
          <w:szCs w:val="24"/>
        </w:rPr>
        <w:t xml:space="preserve">tangible and intangible </w:t>
      </w:r>
      <w:r w:rsidRPr="004952E2">
        <w:rPr>
          <w:color w:val="201F1E"/>
          <w:sz w:val="24"/>
          <w:szCs w:val="24"/>
        </w:rPr>
        <w:t xml:space="preserve">benefits </w:t>
      </w:r>
      <w:r w:rsidR="00F667BD" w:rsidRPr="004952E2">
        <w:rPr>
          <w:color w:val="201F1E"/>
          <w:sz w:val="24"/>
          <w:szCs w:val="24"/>
        </w:rPr>
        <w:t>of coaching and mentoring to employer and employee</w:t>
      </w:r>
      <w:r w:rsidR="000A0797" w:rsidRPr="004952E2">
        <w:rPr>
          <w:color w:val="201F1E"/>
          <w:sz w:val="24"/>
          <w:szCs w:val="24"/>
        </w:rPr>
        <w:t>.</w:t>
      </w:r>
    </w:p>
    <w:p w14:paraId="777C2613" w14:textId="77777777" w:rsidR="00525901" w:rsidRPr="004952E2" w:rsidRDefault="00525901" w:rsidP="00525901">
      <w:pPr>
        <w:jc w:val="both"/>
        <w:rPr>
          <w:b/>
          <w:color w:val="201F1E"/>
          <w:sz w:val="24"/>
          <w:szCs w:val="24"/>
        </w:rPr>
      </w:pPr>
    </w:p>
    <w:p w14:paraId="16B0CD7F" w14:textId="3EA39C25" w:rsidR="00FF168A" w:rsidRPr="004952E2" w:rsidRDefault="00FF168A" w:rsidP="00525901">
      <w:pPr>
        <w:jc w:val="both"/>
        <w:rPr>
          <w:b/>
          <w:bCs/>
          <w:sz w:val="24"/>
          <w:szCs w:val="24"/>
        </w:rPr>
      </w:pPr>
      <w:r w:rsidRPr="004952E2">
        <w:rPr>
          <w:b/>
          <w:bCs/>
          <w:sz w:val="24"/>
          <w:szCs w:val="24"/>
        </w:rPr>
        <w:t xml:space="preserve">Task 2: </w:t>
      </w:r>
      <w:r w:rsidR="009659B6" w:rsidRPr="004952E2">
        <w:rPr>
          <w:b/>
          <w:bCs/>
          <w:sz w:val="24"/>
          <w:szCs w:val="24"/>
        </w:rPr>
        <w:t>Critically evaluate</w:t>
      </w:r>
      <w:r w:rsidRPr="004952E2">
        <w:rPr>
          <w:b/>
          <w:bCs/>
          <w:sz w:val="24"/>
          <w:szCs w:val="24"/>
        </w:rPr>
        <w:t xml:space="preserve"> the line manager as a Coach/Mentor</w:t>
      </w:r>
      <w:r w:rsidR="009659B6" w:rsidRPr="004952E2">
        <w:rPr>
          <w:b/>
          <w:bCs/>
          <w:sz w:val="24"/>
          <w:szCs w:val="24"/>
        </w:rPr>
        <w:t>, including an assessment of the necessary skills and behaviours.</w:t>
      </w:r>
    </w:p>
    <w:p w14:paraId="4B967C24" w14:textId="77777777" w:rsidR="00FF168A" w:rsidRPr="004952E2" w:rsidRDefault="00FF168A" w:rsidP="00525901">
      <w:pPr>
        <w:jc w:val="both"/>
        <w:rPr>
          <w:b/>
          <w:bCs/>
          <w:sz w:val="24"/>
          <w:szCs w:val="24"/>
        </w:rPr>
      </w:pPr>
    </w:p>
    <w:p w14:paraId="4CE763D7" w14:textId="14A364AD" w:rsidR="009659B6" w:rsidRPr="004952E2" w:rsidRDefault="009659B6" w:rsidP="00FF168A">
      <w:pPr>
        <w:pStyle w:val="ListParagraph"/>
        <w:numPr>
          <w:ilvl w:val="0"/>
          <w:numId w:val="43"/>
        </w:numPr>
        <w:jc w:val="both"/>
        <w:rPr>
          <w:sz w:val="24"/>
          <w:szCs w:val="24"/>
        </w:rPr>
      </w:pPr>
      <w:r w:rsidRPr="004952E2">
        <w:rPr>
          <w:sz w:val="24"/>
          <w:szCs w:val="24"/>
        </w:rPr>
        <w:t>Discuss the multi-facing role of the line manager (leader/manager/coach/mentor)</w:t>
      </w:r>
    </w:p>
    <w:p w14:paraId="6BC1B5CB" w14:textId="27A81570" w:rsidR="00FF168A" w:rsidRPr="004952E2" w:rsidRDefault="00FF168A" w:rsidP="00FF168A">
      <w:pPr>
        <w:pStyle w:val="ListParagraph"/>
        <w:numPr>
          <w:ilvl w:val="0"/>
          <w:numId w:val="43"/>
        </w:numPr>
        <w:jc w:val="both"/>
        <w:rPr>
          <w:sz w:val="24"/>
          <w:szCs w:val="24"/>
        </w:rPr>
      </w:pPr>
      <w:r w:rsidRPr="004952E2">
        <w:rPr>
          <w:sz w:val="24"/>
          <w:szCs w:val="24"/>
        </w:rPr>
        <w:t xml:space="preserve">Benefits/drawbacks of </w:t>
      </w:r>
      <w:r w:rsidR="009659B6" w:rsidRPr="004952E2">
        <w:rPr>
          <w:sz w:val="24"/>
          <w:szCs w:val="24"/>
        </w:rPr>
        <w:t>line managers</w:t>
      </w:r>
      <w:r w:rsidRPr="004952E2">
        <w:rPr>
          <w:sz w:val="24"/>
          <w:szCs w:val="24"/>
        </w:rPr>
        <w:t xml:space="preserve"> as coaches/mentors;</w:t>
      </w:r>
    </w:p>
    <w:p w14:paraId="19C1B3CF" w14:textId="0B5461EA" w:rsidR="00C850DF" w:rsidRPr="004952E2" w:rsidRDefault="00FF168A" w:rsidP="002E5808">
      <w:pPr>
        <w:pStyle w:val="ListParagraph"/>
        <w:numPr>
          <w:ilvl w:val="0"/>
          <w:numId w:val="43"/>
        </w:numPr>
        <w:jc w:val="both"/>
        <w:rPr>
          <w:sz w:val="24"/>
          <w:szCs w:val="24"/>
        </w:rPr>
      </w:pPr>
      <w:r w:rsidRPr="004952E2">
        <w:rPr>
          <w:sz w:val="24"/>
          <w:szCs w:val="24"/>
        </w:rPr>
        <w:t>Assessment of skills and behaviours needed for success</w:t>
      </w:r>
      <w:r w:rsidR="00486BF7" w:rsidRPr="004952E2">
        <w:rPr>
          <w:sz w:val="24"/>
          <w:szCs w:val="24"/>
        </w:rPr>
        <w:t xml:space="preserve"> as a coach/mentor</w:t>
      </w:r>
      <w:r w:rsidR="009659B6" w:rsidRPr="004952E2">
        <w:rPr>
          <w:sz w:val="24"/>
          <w:szCs w:val="24"/>
        </w:rPr>
        <w:t>, including the a</w:t>
      </w:r>
      <w:r w:rsidRPr="004952E2">
        <w:rPr>
          <w:sz w:val="24"/>
          <w:szCs w:val="24"/>
        </w:rPr>
        <w:t>bility to understand and put into practice the</w:t>
      </w:r>
      <w:r w:rsidR="00486BF7" w:rsidRPr="004952E2">
        <w:rPr>
          <w:sz w:val="24"/>
          <w:szCs w:val="24"/>
        </w:rPr>
        <w:t xml:space="preserve"> coaching</w:t>
      </w:r>
      <w:r w:rsidRPr="004952E2">
        <w:rPr>
          <w:sz w:val="24"/>
          <w:szCs w:val="24"/>
        </w:rPr>
        <w:t xml:space="preserve"> models discussed in Week 2</w:t>
      </w:r>
      <w:r w:rsidR="009659B6" w:rsidRPr="004952E2">
        <w:rPr>
          <w:sz w:val="24"/>
          <w:szCs w:val="24"/>
        </w:rPr>
        <w:t xml:space="preserve">. </w:t>
      </w:r>
      <w:r w:rsidRPr="004952E2">
        <w:rPr>
          <w:sz w:val="24"/>
          <w:szCs w:val="24"/>
        </w:rPr>
        <w:t>You do not have to cover every skill – be selective and choose what you consider to be the most important ones.</w:t>
      </w:r>
    </w:p>
    <w:p w14:paraId="125E0B6B" w14:textId="77777777" w:rsidR="00734912" w:rsidRPr="004952E2" w:rsidRDefault="00734912" w:rsidP="00734912">
      <w:pPr>
        <w:spacing w:line="276" w:lineRule="auto"/>
        <w:jc w:val="both"/>
        <w:rPr>
          <w:b/>
          <w:bCs/>
          <w:sz w:val="24"/>
          <w:szCs w:val="24"/>
        </w:rPr>
      </w:pPr>
    </w:p>
    <w:p w14:paraId="4CBEFA18" w14:textId="17E2B109" w:rsidR="00D1246A" w:rsidRPr="004952E2" w:rsidRDefault="00C850DF" w:rsidP="00734912">
      <w:pPr>
        <w:spacing w:line="276" w:lineRule="auto"/>
        <w:jc w:val="both"/>
        <w:rPr>
          <w:b/>
          <w:sz w:val="24"/>
          <w:szCs w:val="24"/>
        </w:rPr>
      </w:pPr>
      <w:r w:rsidRPr="004952E2">
        <w:rPr>
          <w:b/>
          <w:bCs/>
          <w:sz w:val="24"/>
          <w:szCs w:val="24"/>
        </w:rPr>
        <w:t xml:space="preserve">Task 3: </w:t>
      </w:r>
      <w:bookmarkStart w:id="0" w:name="_Hlk72766391"/>
      <w:r w:rsidR="00734912" w:rsidRPr="004952E2">
        <w:rPr>
          <w:b/>
          <w:bCs/>
          <w:sz w:val="24"/>
          <w:szCs w:val="24"/>
        </w:rPr>
        <w:t>Critically evaluate the role of coaching and mentoring in facilitating change and change management</w:t>
      </w:r>
      <w:bookmarkEnd w:id="0"/>
    </w:p>
    <w:p w14:paraId="1965ED07" w14:textId="77777777" w:rsidR="00525901" w:rsidRPr="004952E2" w:rsidRDefault="00525901" w:rsidP="00525901">
      <w:pPr>
        <w:jc w:val="both"/>
        <w:rPr>
          <w:b/>
          <w:sz w:val="24"/>
          <w:szCs w:val="24"/>
        </w:rPr>
      </w:pPr>
    </w:p>
    <w:p w14:paraId="10344706" w14:textId="77777777" w:rsidR="00DD3D9C" w:rsidRPr="004952E2" w:rsidRDefault="00DD3D9C" w:rsidP="00DD3D9C">
      <w:pPr>
        <w:numPr>
          <w:ilvl w:val="0"/>
          <w:numId w:val="41"/>
        </w:numPr>
        <w:jc w:val="both"/>
        <w:rPr>
          <w:color w:val="201F1E"/>
          <w:sz w:val="24"/>
          <w:szCs w:val="24"/>
        </w:rPr>
      </w:pPr>
      <w:r w:rsidRPr="004952E2">
        <w:rPr>
          <w:color w:val="201F1E"/>
          <w:sz w:val="24"/>
          <w:szCs w:val="24"/>
        </w:rPr>
        <w:t xml:space="preserve">Define ‘change management’ </w:t>
      </w:r>
    </w:p>
    <w:p w14:paraId="40955F7C" w14:textId="345C4333" w:rsidR="00DD3D9C" w:rsidRPr="004952E2" w:rsidRDefault="00DD3D9C" w:rsidP="00DD3D9C">
      <w:pPr>
        <w:numPr>
          <w:ilvl w:val="0"/>
          <w:numId w:val="41"/>
        </w:numPr>
        <w:jc w:val="both"/>
        <w:rPr>
          <w:color w:val="201F1E"/>
          <w:sz w:val="24"/>
          <w:szCs w:val="24"/>
        </w:rPr>
      </w:pPr>
      <w:r w:rsidRPr="004952E2">
        <w:rPr>
          <w:color w:val="201F1E"/>
          <w:sz w:val="24"/>
          <w:szCs w:val="24"/>
        </w:rPr>
        <w:t>What are the existing and emerging drivers and trends for ‘managing change’ in the workplace</w:t>
      </w:r>
      <w:r w:rsidR="00486BF7" w:rsidRPr="004952E2">
        <w:rPr>
          <w:color w:val="201F1E"/>
          <w:sz w:val="24"/>
          <w:szCs w:val="24"/>
        </w:rPr>
        <w:t xml:space="preserve">? Don’t provide </w:t>
      </w:r>
      <w:r w:rsidR="00486BF7" w:rsidRPr="004952E2">
        <w:rPr>
          <w:i/>
          <w:iCs/>
          <w:color w:val="201F1E"/>
          <w:sz w:val="24"/>
          <w:szCs w:val="24"/>
        </w:rPr>
        <w:t xml:space="preserve">loads </w:t>
      </w:r>
      <w:r w:rsidR="00486BF7" w:rsidRPr="004952E2">
        <w:rPr>
          <w:sz w:val="24"/>
          <w:szCs w:val="24"/>
        </w:rPr>
        <w:t>of detail here or you risk being too descriptive. Show your awareness and move on.</w:t>
      </w:r>
    </w:p>
    <w:p w14:paraId="2CBAB7F2" w14:textId="28DD8D76" w:rsidR="00D1246A" w:rsidRPr="004952E2" w:rsidRDefault="00486BF7" w:rsidP="00FE091A">
      <w:pPr>
        <w:numPr>
          <w:ilvl w:val="0"/>
          <w:numId w:val="41"/>
        </w:numPr>
        <w:jc w:val="both"/>
        <w:rPr>
          <w:bCs/>
          <w:sz w:val="24"/>
          <w:szCs w:val="24"/>
        </w:rPr>
      </w:pPr>
      <w:r w:rsidRPr="004952E2">
        <w:rPr>
          <w:sz w:val="24"/>
          <w:szCs w:val="24"/>
        </w:rPr>
        <w:t xml:space="preserve">Think about how coaching and/or mentoring can play a role during change. Consider evaluating a change model and focusing on at what point in that model coaching/mentoring could be useful </w:t>
      </w:r>
      <w:r w:rsidRPr="004952E2">
        <w:rPr>
          <w:color w:val="201F1E"/>
          <w:sz w:val="24"/>
          <w:szCs w:val="24"/>
        </w:rPr>
        <w:t>OR c</w:t>
      </w:r>
      <w:r w:rsidR="00DD3D9C" w:rsidRPr="004952E2">
        <w:rPr>
          <w:color w:val="201F1E"/>
          <w:sz w:val="24"/>
          <w:szCs w:val="24"/>
        </w:rPr>
        <w:t>onsider the strengths and weaknesses of using coaching/mentoring as a change management tool</w:t>
      </w:r>
      <w:r w:rsidRPr="004952E2">
        <w:rPr>
          <w:color w:val="201F1E"/>
          <w:sz w:val="24"/>
          <w:szCs w:val="24"/>
        </w:rPr>
        <w:t xml:space="preserve"> more generally, in relation to employees’ readiness for, willingness to embrace, change.</w:t>
      </w:r>
    </w:p>
    <w:p w14:paraId="5688BB1D" w14:textId="77777777" w:rsidR="00486BF7" w:rsidRPr="004952E2" w:rsidRDefault="00486BF7" w:rsidP="00486BF7">
      <w:pPr>
        <w:ind w:left="720"/>
        <w:jc w:val="both"/>
        <w:rPr>
          <w:bCs/>
          <w:sz w:val="24"/>
          <w:szCs w:val="24"/>
        </w:rPr>
      </w:pPr>
    </w:p>
    <w:p w14:paraId="490AD51E" w14:textId="77777777" w:rsidR="00486BF7" w:rsidRPr="004952E2" w:rsidRDefault="009B756E" w:rsidP="00734912">
      <w:pPr>
        <w:spacing w:after="200" w:line="276" w:lineRule="auto"/>
        <w:jc w:val="both"/>
        <w:rPr>
          <w:b/>
          <w:sz w:val="24"/>
          <w:szCs w:val="24"/>
        </w:rPr>
      </w:pPr>
      <w:r w:rsidRPr="004952E2">
        <w:rPr>
          <w:b/>
          <w:sz w:val="24"/>
          <w:szCs w:val="24"/>
        </w:rPr>
        <w:t xml:space="preserve">Task 4: </w:t>
      </w:r>
      <w:r w:rsidR="00486BF7" w:rsidRPr="004952E2">
        <w:rPr>
          <w:b/>
          <w:sz w:val="24"/>
          <w:szCs w:val="24"/>
        </w:rPr>
        <w:t>Critically evaluate y</w:t>
      </w:r>
      <w:r w:rsidR="00734912" w:rsidRPr="004952E2">
        <w:rPr>
          <w:b/>
          <w:sz w:val="24"/>
          <w:szCs w:val="24"/>
        </w:rPr>
        <w:t xml:space="preserve">our own performance in the peer coaching exercise, with reference to relevant reflective cycles. You should present an honest and transparent reflection, highlighting your strengths and weaknesses. You should also include a personal development plan. </w:t>
      </w:r>
    </w:p>
    <w:p w14:paraId="19D4743F" w14:textId="1211DA33" w:rsidR="00734912" w:rsidRPr="004952E2" w:rsidRDefault="00486BF7" w:rsidP="00734912">
      <w:pPr>
        <w:spacing w:after="200" w:line="276" w:lineRule="auto"/>
        <w:jc w:val="both"/>
        <w:rPr>
          <w:bCs/>
          <w:sz w:val="24"/>
          <w:szCs w:val="24"/>
        </w:rPr>
      </w:pPr>
      <w:r w:rsidRPr="004952E2">
        <w:rPr>
          <w:b/>
          <w:sz w:val="24"/>
          <w:szCs w:val="24"/>
        </w:rPr>
        <w:t xml:space="preserve">Remember: </w:t>
      </w:r>
      <w:r w:rsidR="00734912" w:rsidRPr="004952E2">
        <w:rPr>
          <w:bCs/>
          <w:sz w:val="24"/>
          <w:szCs w:val="24"/>
        </w:rPr>
        <w:t xml:space="preserve">Whilst Tasks 1-3 should be in </w:t>
      </w:r>
      <w:r w:rsidR="00734912" w:rsidRPr="004952E2">
        <w:rPr>
          <w:bCs/>
          <w:sz w:val="24"/>
          <w:szCs w:val="24"/>
          <w:u w:val="single"/>
        </w:rPr>
        <w:t>third</w:t>
      </w:r>
      <w:r w:rsidR="00734912" w:rsidRPr="004952E2">
        <w:rPr>
          <w:bCs/>
          <w:sz w:val="24"/>
          <w:szCs w:val="24"/>
        </w:rPr>
        <w:t xml:space="preserve"> person, the personal reflection (Task 4) can be written in first person, if preferred. </w:t>
      </w:r>
    </w:p>
    <w:p w14:paraId="41ED4954" w14:textId="39397461" w:rsidR="00D1246A" w:rsidRPr="004952E2" w:rsidRDefault="00A639BF" w:rsidP="00525901">
      <w:pPr>
        <w:pStyle w:val="ListParagraph"/>
        <w:numPr>
          <w:ilvl w:val="0"/>
          <w:numId w:val="34"/>
        </w:numPr>
        <w:jc w:val="both"/>
        <w:rPr>
          <w:color w:val="201F1E"/>
          <w:sz w:val="24"/>
          <w:szCs w:val="24"/>
        </w:rPr>
      </w:pPr>
      <w:r w:rsidRPr="004952E2">
        <w:rPr>
          <w:color w:val="201F1E"/>
          <w:sz w:val="24"/>
          <w:szCs w:val="24"/>
        </w:rPr>
        <w:t>Yo</w:t>
      </w:r>
      <w:r w:rsidR="00D1246A" w:rsidRPr="004952E2">
        <w:rPr>
          <w:color w:val="201F1E"/>
          <w:sz w:val="24"/>
          <w:szCs w:val="24"/>
        </w:rPr>
        <w:t xml:space="preserve">ur reflection </w:t>
      </w:r>
      <w:r w:rsidR="00486BF7" w:rsidRPr="004952E2">
        <w:rPr>
          <w:color w:val="201F1E"/>
          <w:sz w:val="24"/>
          <w:szCs w:val="24"/>
        </w:rPr>
        <w:t xml:space="preserve">is </w:t>
      </w:r>
      <w:r w:rsidR="00D1246A" w:rsidRPr="004952E2">
        <w:rPr>
          <w:color w:val="201F1E"/>
          <w:sz w:val="24"/>
          <w:szCs w:val="24"/>
        </w:rPr>
        <w:t xml:space="preserve">based on </w:t>
      </w:r>
      <w:r w:rsidR="00486BF7" w:rsidRPr="004952E2">
        <w:rPr>
          <w:b/>
          <w:bCs/>
          <w:color w:val="201F1E"/>
          <w:sz w:val="24"/>
          <w:szCs w:val="24"/>
        </w:rPr>
        <w:t xml:space="preserve">your performance as a </w:t>
      </w:r>
      <w:r w:rsidR="00486BF7" w:rsidRPr="004952E2">
        <w:rPr>
          <w:b/>
          <w:bCs/>
          <w:color w:val="201F1E"/>
          <w:sz w:val="24"/>
          <w:szCs w:val="24"/>
          <w:u w:val="single"/>
        </w:rPr>
        <w:t xml:space="preserve">coach </w:t>
      </w:r>
      <w:r w:rsidR="00486BF7" w:rsidRPr="004952E2">
        <w:rPr>
          <w:color w:val="201F1E"/>
          <w:sz w:val="24"/>
          <w:szCs w:val="24"/>
        </w:rPr>
        <w:t>in the</w:t>
      </w:r>
      <w:r w:rsidR="00486BF7" w:rsidRPr="004952E2">
        <w:rPr>
          <w:b/>
          <w:bCs/>
          <w:color w:val="201F1E"/>
          <w:sz w:val="24"/>
          <w:szCs w:val="24"/>
        </w:rPr>
        <w:t xml:space="preserve"> </w:t>
      </w:r>
      <w:r w:rsidR="00D1246A" w:rsidRPr="004952E2">
        <w:rPr>
          <w:color w:val="201F1E"/>
          <w:sz w:val="24"/>
          <w:szCs w:val="24"/>
        </w:rPr>
        <w:t xml:space="preserve">peer exercise. </w:t>
      </w:r>
      <w:r w:rsidR="00486BF7" w:rsidRPr="004952E2">
        <w:rPr>
          <w:b/>
          <w:bCs/>
          <w:color w:val="201F1E"/>
          <w:sz w:val="24"/>
          <w:szCs w:val="24"/>
          <w:u w:val="single"/>
        </w:rPr>
        <w:t>Only</w:t>
      </w:r>
      <w:r w:rsidR="00486BF7" w:rsidRPr="004952E2">
        <w:rPr>
          <w:color w:val="201F1E"/>
          <w:sz w:val="24"/>
          <w:szCs w:val="24"/>
        </w:rPr>
        <w:t xml:space="preserve"> as a coach, </w:t>
      </w:r>
      <w:r w:rsidR="00486BF7" w:rsidRPr="004952E2">
        <w:rPr>
          <w:color w:val="201F1E"/>
          <w:sz w:val="24"/>
          <w:szCs w:val="24"/>
          <w:u w:val="single"/>
        </w:rPr>
        <w:t>not</w:t>
      </w:r>
      <w:r w:rsidR="00486BF7" w:rsidRPr="004952E2">
        <w:rPr>
          <w:color w:val="201F1E"/>
          <w:sz w:val="24"/>
          <w:szCs w:val="24"/>
        </w:rPr>
        <w:t xml:space="preserve"> your performance as the coachee or observer;</w:t>
      </w:r>
    </w:p>
    <w:p w14:paraId="3E98B13E" w14:textId="3901E2F5" w:rsidR="00486BF7" w:rsidRPr="004952E2" w:rsidRDefault="00486BF7" w:rsidP="00525901">
      <w:pPr>
        <w:pStyle w:val="ListParagraph"/>
        <w:numPr>
          <w:ilvl w:val="0"/>
          <w:numId w:val="34"/>
        </w:numPr>
        <w:jc w:val="both"/>
        <w:rPr>
          <w:color w:val="201F1E"/>
          <w:sz w:val="24"/>
          <w:szCs w:val="24"/>
        </w:rPr>
      </w:pPr>
      <w:r w:rsidRPr="004952E2">
        <w:rPr>
          <w:color w:val="201F1E"/>
          <w:sz w:val="24"/>
          <w:szCs w:val="24"/>
        </w:rPr>
        <w:t>You can use the notes provided by the observer to enhance your reflection here;</w:t>
      </w:r>
    </w:p>
    <w:p w14:paraId="6C328A12" w14:textId="7CF95BD4" w:rsidR="00486BF7" w:rsidRPr="004952E2" w:rsidRDefault="00486BF7" w:rsidP="00525901">
      <w:pPr>
        <w:pStyle w:val="ListParagraph"/>
        <w:numPr>
          <w:ilvl w:val="0"/>
          <w:numId w:val="34"/>
        </w:numPr>
        <w:jc w:val="both"/>
        <w:rPr>
          <w:color w:val="201F1E"/>
          <w:sz w:val="24"/>
          <w:szCs w:val="24"/>
        </w:rPr>
      </w:pPr>
      <w:r w:rsidRPr="004952E2">
        <w:rPr>
          <w:color w:val="201F1E"/>
          <w:sz w:val="24"/>
          <w:szCs w:val="24"/>
        </w:rPr>
        <w:t>Use a recognised reflective cycle (Kolb, Gibbs, etc.) as a framework for your reflection;</w:t>
      </w:r>
    </w:p>
    <w:p w14:paraId="3E109C8D" w14:textId="45A7D07F" w:rsidR="00A639BF" w:rsidRPr="004952E2" w:rsidRDefault="00486BF7" w:rsidP="00525901">
      <w:pPr>
        <w:pStyle w:val="ListParagraph"/>
        <w:numPr>
          <w:ilvl w:val="0"/>
          <w:numId w:val="34"/>
        </w:numPr>
        <w:jc w:val="both"/>
        <w:rPr>
          <w:color w:val="201F1E"/>
          <w:sz w:val="24"/>
          <w:szCs w:val="24"/>
        </w:rPr>
      </w:pPr>
      <w:r w:rsidRPr="004952E2">
        <w:rPr>
          <w:color w:val="201F1E"/>
          <w:sz w:val="24"/>
          <w:szCs w:val="24"/>
        </w:rPr>
        <w:t>Provide a PDP (can go</w:t>
      </w:r>
      <w:r w:rsidR="00A639BF" w:rsidRPr="004952E2">
        <w:rPr>
          <w:color w:val="201F1E"/>
          <w:sz w:val="24"/>
          <w:szCs w:val="24"/>
        </w:rPr>
        <w:t xml:space="preserve"> in </w:t>
      </w:r>
      <w:r w:rsidR="00755A4E" w:rsidRPr="004952E2">
        <w:rPr>
          <w:color w:val="201F1E"/>
          <w:sz w:val="24"/>
          <w:szCs w:val="24"/>
        </w:rPr>
        <w:t xml:space="preserve">main body or </w:t>
      </w:r>
      <w:r w:rsidR="00A639BF" w:rsidRPr="004952E2">
        <w:rPr>
          <w:color w:val="201F1E"/>
          <w:sz w:val="24"/>
          <w:szCs w:val="24"/>
        </w:rPr>
        <w:t>appendices</w:t>
      </w:r>
      <w:r w:rsidR="00755A4E" w:rsidRPr="004952E2">
        <w:rPr>
          <w:color w:val="201F1E"/>
          <w:sz w:val="24"/>
          <w:szCs w:val="24"/>
        </w:rPr>
        <w:t>)</w:t>
      </w:r>
    </w:p>
    <w:p w14:paraId="1FFD710B" w14:textId="56A2EFA4" w:rsidR="00A639BF" w:rsidRPr="004952E2" w:rsidRDefault="00A639BF" w:rsidP="00525901">
      <w:pPr>
        <w:pStyle w:val="ListParagraph"/>
        <w:numPr>
          <w:ilvl w:val="0"/>
          <w:numId w:val="34"/>
        </w:numPr>
        <w:jc w:val="both"/>
        <w:rPr>
          <w:color w:val="201F1E"/>
          <w:sz w:val="24"/>
          <w:szCs w:val="24"/>
        </w:rPr>
      </w:pPr>
      <w:r w:rsidRPr="004952E2">
        <w:rPr>
          <w:color w:val="201F1E"/>
          <w:sz w:val="24"/>
          <w:szCs w:val="24"/>
        </w:rPr>
        <w:t xml:space="preserve">Conclude </w:t>
      </w:r>
      <w:r w:rsidR="00E00CC3" w:rsidRPr="004952E2">
        <w:rPr>
          <w:color w:val="201F1E"/>
          <w:sz w:val="24"/>
          <w:szCs w:val="24"/>
        </w:rPr>
        <w:t xml:space="preserve">whether </w:t>
      </w:r>
      <w:r w:rsidRPr="004952E2">
        <w:rPr>
          <w:color w:val="201F1E"/>
          <w:sz w:val="24"/>
          <w:szCs w:val="24"/>
        </w:rPr>
        <w:t xml:space="preserve">you </w:t>
      </w:r>
      <w:r w:rsidR="00E00CC3" w:rsidRPr="004952E2">
        <w:rPr>
          <w:color w:val="201F1E"/>
          <w:sz w:val="24"/>
          <w:szCs w:val="24"/>
        </w:rPr>
        <w:t>think the</w:t>
      </w:r>
      <w:r w:rsidRPr="004952E2">
        <w:rPr>
          <w:color w:val="201F1E"/>
          <w:sz w:val="24"/>
          <w:szCs w:val="24"/>
        </w:rPr>
        <w:t xml:space="preserve"> Instant Pay Off Model </w:t>
      </w:r>
      <w:r w:rsidR="00E00CC3" w:rsidRPr="004952E2">
        <w:rPr>
          <w:color w:val="201F1E"/>
          <w:sz w:val="24"/>
          <w:szCs w:val="24"/>
        </w:rPr>
        <w:t>was effective or if you would use a different model in future</w:t>
      </w:r>
      <w:r w:rsidR="00755A4E" w:rsidRPr="004952E2">
        <w:rPr>
          <w:color w:val="201F1E"/>
          <w:sz w:val="24"/>
          <w:szCs w:val="24"/>
        </w:rPr>
        <w:t>;</w:t>
      </w:r>
    </w:p>
    <w:p w14:paraId="1B2C47CF" w14:textId="0DCE7450" w:rsidR="003A4928" w:rsidRPr="004952E2" w:rsidRDefault="00525901" w:rsidP="00525901">
      <w:pPr>
        <w:pStyle w:val="ListParagraph"/>
        <w:numPr>
          <w:ilvl w:val="0"/>
          <w:numId w:val="34"/>
        </w:numPr>
        <w:jc w:val="both"/>
        <w:rPr>
          <w:color w:val="201F1E"/>
          <w:sz w:val="24"/>
          <w:szCs w:val="24"/>
        </w:rPr>
      </w:pPr>
      <w:r w:rsidRPr="004952E2">
        <w:rPr>
          <w:sz w:val="24"/>
          <w:szCs w:val="24"/>
        </w:rPr>
        <w:t xml:space="preserve">Think about: </w:t>
      </w:r>
      <w:r w:rsidR="003A4928" w:rsidRPr="004952E2">
        <w:rPr>
          <w:sz w:val="24"/>
          <w:szCs w:val="24"/>
        </w:rPr>
        <w:t xml:space="preserve">What </w:t>
      </w:r>
      <w:r w:rsidR="00755A4E" w:rsidRPr="004952E2">
        <w:rPr>
          <w:sz w:val="24"/>
          <w:szCs w:val="24"/>
        </w:rPr>
        <w:t>did</w:t>
      </w:r>
      <w:r w:rsidR="003A4928" w:rsidRPr="004952E2">
        <w:rPr>
          <w:sz w:val="24"/>
          <w:szCs w:val="24"/>
        </w:rPr>
        <w:t xml:space="preserve"> you enjoy</w:t>
      </w:r>
      <w:r w:rsidR="00755A4E" w:rsidRPr="004952E2">
        <w:rPr>
          <w:sz w:val="24"/>
          <w:szCs w:val="24"/>
        </w:rPr>
        <w:t>/what were you good at</w:t>
      </w:r>
      <w:r w:rsidR="003A4928" w:rsidRPr="004952E2">
        <w:rPr>
          <w:sz w:val="24"/>
          <w:szCs w:val="24"/>
        </w:rPr>
        <w:t xml:space="preserve">? What has been most useful? </w:t>
      </w:r>
      <w:r w:rsidR="00E00CC3" w:rsidRPr="004952E2">
        <w:rPr>
          <w:sz w:val="24"/>
          <w:szCs w:val="24"/>
        </w:rPr>
        <w:t xml:space="preserve">What did you struggle with? </w:t>
      </w:r>
      <w:r w:rsidR="00ED6A19" w:rsidRPr="004952E2">
        <w:rPr>
          <w:sz w:val="24"/>
          <w:szCs w:val="24"/>
        </w:rPr>
        <w:t xml:space="preserve">What necessary skills and behaviours did you have/have you got now? </w:t>
      </w:r>
      <w:r w:rsidR="003A4928" w:rsidRPr="004952E2">
        <w:rPr>
          <w:sz w:val="24"/>
          <w:szCs w:val="24"/>
        </w:rPr>
        <w:t>How will you apply skills</w:t>
      </w:r>
      <w:r w:rsidR="00E00CC3" w:rsidRPr="004952E2">
        <w:rPr>
          <w:sz w:val="24"/>
          <w:szCs w:val="24"/>
        </w:rPr>
        <w:t xml:space="preserve"> you have developed</w:t>
      </w:r>
      <w:r w:rsidR="003A4928" w:rsidRPr="004952E2">
        <w:rPr>
          <w:sz w:val="24"/>
          <w:szCs w:val="24"/>
        </w:rPr>
        <w:t xml:space="preserve"> in the future?</w:t>
      </w:r>
      <w:r w:rsidR="00E00CC3" w:rsidRPr="004952E2">
        <w:rPr>
          <w:sz w:val="24"/>
          <w:szCs w:val="24"/>
        </w:rPr>
        <w:t xml:space="preserve"> How will you develop your coaching/mentoring skills</w:t>
      </w:r>
      <w:r w:rsidR="00ED6A19" w:rsidRPr="004952E2">
        <w:rPr>
          <w:sz w:val="24"/>
          <w:szCs w:val="24"/>
        </w:rPr>
        <w:t xml:space="preserve"> further?</w:t>
      </w:r>
    </w:p>
    <w:p w14:paraId="0A5770C4" w14:textId="77777777" w:rsidR="003A4928" w:rsidRPr="004952E2" w:rsidRDefault="003A4928" w:rsidP="00525901">
      <w:pPr>
        <w:jc w:val="both"/>
        <w:rPr>
          <w:bCs/>
          <w:sz w:val="24"/>
          <w:szCs w:val="24"/>
        </w:rPr>
      </w:pPr>
    </w:p>
    <w:p w14:paraId="5EEA1C64" w14:textId="1E380F78" w:rsidR="009B756E" w:rsidRPr="004952E2" w:rsidRDefault="009B756E" w:rsidP="00525901">
      <w:pPr>
        <w:pStyle w:val="ListParagraph"/>
        <w:numPr>
          <w:ilvl w:val="0"/>
          <w:numId w:val="30"/>
        </w:numPr>
        <w:jc w:val="both"/>
        <w:rPr>
          <w:sz w:val="24"/>
          <w:szCs w:val="24"/>
        </w:rPr>
      </w:pPr>
      <w:r w:rsidRPr="004952E2">
        <w:rPr>
          <w:sz w:val="24"/>
          <w:szCs w:val="24"/>
        </w:rPr>
        <w:t>Conclusions</w:t>
      </w:r>
    </w:p>
    <w:p w14:paraId="7F5460BE" w14:textId="7A43D881" w:rsidR="00472465" w:rsidRPr="004952E2" w:rsidRDefault="009B756E" w:rsidP="00525901">
      <w:pPr>
        <w:pStyle w:val="ListParagraph"/>
        <w:numPr>
          <w:ilvl w:val="0"/>
          <w:numId w:val="35"/>
        </w:numPr>
        <w:jc w:val="both"/>
        <w:rPr>
          <w:sz w:val="24"/>
          <w:szCs w:val="24"/>
        </w:rPr>
      </w:pPr>
      <w:r w:rsidRPr="004952E2">
        <w:rPr>
          <w:sz w:val="24"/>
          <w:szCs w:val="24"/>
        </w:rPr>
        <w:t>Ensure you base</w:t>
      </w:r>
      <w:r w:rsidR="00755A4E" w:rsidRPr="004952E2">
        <w:rPr>
          <w:sz w:val="24"/>
          <w:szCs w:val="24"/>
        </w:rPr>
        <w:t xml:space="preserve"> your</w:t>
      </w:r>
      <w:r w:rsidRPr="004952E2">
        <w:rPr>
          <w:sz w:val="24"/>
          <w:szCs w:val="24"/>
        </w:rPr>
        <w:t xml:space="preserve"> conclusions on prior discussion – new information should not be introduced at this point;</w:t>
      </w:r>
    </w:p>
    <w:p w14:paraId="740674F4" w14:textId="1A5CE0C3" w:rsidR="00525901" w:rsidRPr="004952E2" w:rsidRDefault="00525901" w:rsidP="00525901">
      <w:pPr>
        <w:pStyle w:val="ListParagraph"/>
        <w:numPr>
          <w:ilvl w:val="0"/>
          <w:numId w:val="35"/>
        </w:numPr>
        <w:jc w:val="both"/>
        <w:rPr>
          <w:sz w:val="24"/>
          <w:szCs w:val="24"/>
        </w:rPr>
      </w:pPr>
      <w:r w:rsidRPr="004952E2">
        <w:rPr>
          <w:sz w:val="24"/>
          <w:szCs w:val="24"/>
        </w:rPr>
        <w:t>Round up your discussion and make an overall statement about the report</w:t>
      </w:r>
      <w:r w:rsidR="00EC1136" w:rsidRPr="004952E2">
        <w:rPr>
          <w:sz w:val="24"/>
          <w:szCs w:val="24"/>
        </w:rPr>
        <w:t>.</w:t>
      </w:r>
    </w:p>
    <w:p w14:paraId="4C427D5C" w14:textId="77777777" w:rsidR="00C11260" w:rsidRPr="004952E2" w:rsidRDefault="00C11260" w:rsidP="00525901">
      <w:pPr>
        <w:jc w:val="both"/>
        <w:rPr>
          <w:sz w:val="24"/>
          <w:szCs w:val="24"/>
        </w:rPr>
      </w:pPr>
    </w:p>
    <w:p w14:paraId="2DD009CA" w14:textId="182ACF08" w:rsidR="00162FE1" w:rsidRPr="004952E2" w:rsidRDefault="00162FE1" w:rsidP="00525901">
      <w:pPr>
        <w:pStyle w:val="ListParagraph"/>
        <w:numPr>
          <w:ilvl w:val="0"/>
          <w:numId w:val="30"/>
        </w:numPr>
        <w:jc w:val="both"/>
        <w:rPr>
          <w:sz w:val="24"/>
          <w:szCs w:val="24"/>
        </w:rPr>
      </w:pPr>
      <w:r w:rsidRPr="004952E2">
        <w:rPr>
          <w:sz w:val="24"/>
          <w:szCs w:val="24"/>
        </w:rPr>
        <w:t>Reference</w:t>
      </w:r>
      <w:r w:rsidR="00B278AF" w:rsidRPr="004952E2">
        <w:rPr>
          <w:sz w:val="24"/>
          <w:szCs w:val="24"/>
        </w:rPr>
        <w:t>s</w:t>
      </w:r>
    </w:p>
    <w:p w14:paraId="3B3A0830" w14:textId="28E6448A" w:rsidR="003A4928" w:rsidRPr="004952E2" w:rsidRDefault="000139F9" w:rsidP="00525901">
      <w:pPr>
        <w:pStyle w:val="ListParagraph"/>
        <w:numPr>
          <w:ilvl w:val="0"/>
          <w:numId w:val="36"/>
        </w:numPr>
        <w:jc w:val="both"/>
        <w:rPr>
          <w:sz w:val="24"/>
          <w:szCs w:val="24"/>
        </w:rPr>
      </w:pPr>
      <w:r w:rsidRPr="004952E2">
        <w:rPr>
          <w:sz w:val="24"/>
          <w:szCs w:val="24"/>
        </w:rPr>
        <w:t>Adhere to Harvard Referencing – do not differ from this</w:t>
      </w:r>
      <w:r w:rsidR="004952E2" w:rsidRPr="004952E2">
        <w:rPr>
          <w:sz w:val="24"/>
          <w:szCs w:val="24"/>
        </w:rPr>
        <w:t xml:space="preserve">. Poor referencing is </w:t>
      </w:r>
      <w:r w:rsidR="004952E2" w:rsidRPr="004952E2">
        <w:rPr>
          <w:b/>
          <w:bCs/>
          <w:sz w:val="24"/>
          <w:szCs w:val="24"/>
        </w:rPr>
        <w:t>not</w:t>
      </w:r>
      <w:r w:rsidR="004952E2" w:rsidRPr="004952E2">
        <w:rPr>
          <w:sz w:val="24"/>
          <w:szCs w:val="24"/>
        </w:rPr>
        <w:t xml:space="preserve"> acceptable at Level 6;</w:t>
      </w:r>
    </w:p>
    <w:p w14:paraId="6B5BF925" w14:textId="7E13DF75" w:rsidR="003A4928" w:rsidRPr="004952E2" w:rsidRDefault="000139F9" w:rsidP="00525901">
      <w:pPr>
        <w:pStyle w:val="ListParagraph"/>
        <w:numPr>
          <w:ilvl w:val="0"/>
          <w:numId w:val="36"/>
        </w:numPr>
        <w:jc w:val="both"/>
        <w:rPr>
          <w:sz w:val="24"/>
          <w:szCs w:val="24"/>
        </w:rPr>
      </w:pPr>
      <w:r w:rsidRPr="004952E2">
        <w:rPr>
          <w:sz w:val="24"/>
          <w:szCs w:val="24"/>
        </w:rPr>
        <w:t xml:space="preserve">At least </w:t>
      </w:r>
      <w:r w:rsidR="00D1246A" w:rsidRPr="004952E2">
        <w:rPr>
          <w:sz w:val="24"/>
          <w:szCs w:val="24"/>
        </w:rPr>
        <w:t>2</w:t>
      </w:r>
      <w:r w:rsidR="00DD3D9C" w:rsidRPr="004952E2">
        <w:rPr>
          <w:sz w:val="24"/>
          <w:szCs w:val="24"/>
        </w:rPr>
        <w:t>5</w:t>
      </w:r>
      <w:r w:rsidRPr="004952E2">
        <w:rPr>
          <w:sz w:val="24"/>
          <w:szCs w:val="24"/>
        </w:rPr>
        <w:t xml:space="preserve"> </w:t>
      </w:r>
      <w:r w:rsidR="004952E2" w:rsidRPr="004952E2">
        <w:rPr>
          <w:b/>
          <w:bCs/>
          <w:sz w:val="24"/>
          <w:szCs w:val="24"/>
        </w:rPr>
        <w:t xml:space="preserve">credible </w:t>
      </w:r>
      <w:r w:rsidRPr="004952E2">
        <w:rPr>
          <w:sz w:val="24"/>
          <w:szCs w:val="24"/>
        </w:rPr>
        <w:t xml:space="preserve">references </w:t>
      </w:r>
      <w:r w:rsidR="00C11260" w:rsidRPr="004952E2">
        <w:rPr>
          <w:sz w:val="24"/>
          <w:szCs w:val="24"/>
        </w:rPr>
        <w:t xml:space="preserve">should be </w:t>
      </w:r>
      <w:r w:rsidR="00054881" w:rsidRPr="004952E2">
        <w:rPr>
          <w:sz w:val="24"/>
          <w:szCs w:val="24"/>
        </w:rPr>
        <w:t>used</w:t>
      </w:r>
      <w:r w:rsidR="00C11260" w:rsidRPr="004952E2">
        <w:rPr>
          <w:sz w:val="24"/>
          <w:szCs w:val="24"/>
        </w:rPr>
        <w:t xml:space="preserve"> </w:t>
      </w:r>
      <w:r w:rsidRPr="004952E2">
        <w:rPr>
          <w:sz w:val="24"/>
          <w:szCs w:val="24"/>
        </w:rPr>
        <w:t>in your report</w:t>
      </w:r>
      <w:r w:rsidR="004952E2" w:rsidRPr="004952E2">
        <w:rPr>
          <w:sz w:val="24"/>
          <w:szCs w:val="24"/>
        </w:rPr>
        <w:t>;</w:t>
      </w:r>
    </w:p>
    <w:p w14:paraId="17347A38" w14:textId="77777777" w:rsidR="00C11260" w:rsidRPr="004952E2" w:rsidRDefault="00C11260" w:rsidP="00525901">
      <w:pPr>
        <w:pStyle w:val="ListParagraph"/>
        <w:numPr>
          <w:ilvl w:val="0"/>
          <w:numId w:val="36"/>
        </w:numPr>
        <w:jc w:val="both"/>
        <w:rPr>
          <w:sz w:val="24"/>
          <w:szCs w:val="24"/>
        </w:rPr>
      </w:pPr>
      <w:r w:rsidRPr="004952E2">
        <w:rPr>
          <w:sz w:val="24"/>
          <w:szCs w:val="24"/>
        </w:rPr>
        <w:t>Note: Keep track of references as you go</w:t>
      </w:r>
      <w:r w:rsidR="00054881" w:rsidRPr="004952E2">
        <w:rPr>
          <w:sz w:val="24"/>
          <w:szCs w:val="24"/>
        </w:rPr>
        <w:t>,</w:t>
      </w:r>
      <w:r w:rsidRPr="004952E2">
        <w:rPr>
          <w:sz w:val="24"/>
          <w:szCs w:val="24"/>
        </w:rPr>
        <w:t xml:space="preserve"> so as to not waste time at the end</w:t>
      </w:r>
      <w:r w:rsidR="00054881" w:rsidRPr="004952E2">
        <w:rPr>
          <w:sz w:val="24"/>
          <w:szCs w:val="24"/>
        </w:rPr>
        <w:t>;</w:t>
      </w:r>
    </w:p>
    <w:p w14:paraId="53418338" w14:textId="6E427F3A" w:rsidR="003A4371" w:rsidRDefault="00054881" w:rsidP="00525901">
      <w:pPr>
        <w:pStyle w:val="ListParagraph"/>
        <w:numPr>
          <w:ilvl w:val="0"/>
          <w:numId w:val="36"/>
        </w:numPr>
        <w:jc w:val="both"/>
        <w:rPr>
          <w:sz w:val="24"/>
          <w:szCs w:val="24"/>
        </w:rPr>
      </w:pPr>
      <w:r w:rsidRPr="004952E2">
        <w:rPr>
          <w:sz w:val="24"/>
          <w:szCs w:val="24"/>
        </w:rPr>
        <w:t xml:space="preserve">Accurate referencing </w:t>
      </w:r>
      <w:r w:rsidR="003A4371" w:rsidRPr="004952E2">
        <w:rPr>
          <w:sz w:val="24"/>
          <w:szCs w:val="24"/>
        </w:rPr>
        <w:t xml:space="preserve">is key for section one of marking: </w:t>
      </w:r>
      <w:r w:rsidR="00BE26C2" w:rsidRPr="004952E2">
        <w:rPr>
          <w:sz w:val="24"/>
          <w:szCs w:val="24"/>
        </w:rPr>
        <w:t>1. Engagement with Literature Skills</w:t>
      </w:r>
    </w:p>
    <w:p w14:paraId="0817C691" w14:textId="672846D0" w:rsidR="004952E2" w:rsidRDefault="004952E2" w:rsidP="004952E2">
      <w:pPr>
        <w:jc w:val="both"/>
        <w:rPr>
          <w:sz w:val="24"/>
          <w:szCs w:val="24"/>
        </w:rPr>
      </w:pPr>
    </w:p>
    <w:p w14:paraId="0F319439" w14:textId="18A952CA" w:rsidR="004952E2" w:rsidRDefault="004952E2" w:rsidP="004952E2">
      <w:pPr>
        <w:jc w:val="both"/>
        <w:rPr>
          <w:sz w:val="24"/>
          <w:szCs w:val="24"/>
        </w:rPr>
      </w:pPr>
    </w:p>
    <w:p w14:paraId="32D9DD89" w14:textId="6B14958D" w:rsidR="00C5478F" w:rsidRDefault="00C5478F" w:rsidP="004952E2">
      <w:pPr>
        <w:jc w:val="both"/>
        <w:rPr>
          <w:sz w:val="24"/>
          <w:szCs w:val="24"/>
        </w:rPr>
      </w:pPr>
    </w:p>
    <w:p w14:paraId="0FBA38B0" w14:textId="761D7227" w:rsidR="00C5478F" w:rsidRDefault="00C5478F" w:rsidP="004952E2">
      <w:pPr>
        <w:jc w:val="both"/>
        <w:rPr>
          <w:sz w:val="24"/>
          <w:szCs w:val="24"/>
        </w:rPr>
      </w:pPr>
    </w:p>
    <w:p w14:paraId="62B1478A" w14:textId="77777777" w:rsidR="00C5478F" w:rsidRDefault="00C5478F" w:rsidP="004952E2">
      <w:pPr>
        <w:jc w:val="both"/>
        <w:rPr>
          <w:sz w:val="24"/>
          <w:szCs w:val="24"/>
        </w:rPr>
      </w:pPr>
    </w:p>
    <w:p w14:paraId="0F2D5FDC" w14:textId="77777777" w:rsidR="004952E2" w:rsidRPr="004952E2" w:rsidRDefault="004952E2" w:rsidP="004952E2">
      <w:pPr>
        <w:jc w:val="both"/>
        <w:rPr>
          <w:sz w:val="24"/>
          <w:szCs w:val="24"/>
        </w:rPr>
      </w:pPr>
    </w:p>
    <w:p w14:paraId="1353E31F" w14:textId="77777777" w:rsidR="00E83384" w:rsidRPr="004952E2" w:rsidRDefault="00E83384" w:rsidP="00DD3D9C">
      <w:pPr>
        <w:jc w:val="both"/>
        <w:rPr>
          <w:sz w:val="24"/>
          <w:szCs w:val="24"/>
        </w:rPr>
      </w:pPr>
    </w:p>
    <w:p w14:paraId="143CE5B2" w14:textId="620ABA5A" w:rsidR="00162FE1" w:rsidRPr="004952E2" w:rsidRDefault="00162FE1" w:rsidP="00DD3D9C">
      <w:pPr>
        <w:jc w:val="both"/>
        <w:rPr>
          <w:sz w:val="24"/>
          <w:szCs w:val="24"/>
          <w:u w:val="single"/>
        </w:rPr>
      </w:pPr>
      <w:r w:rsidRPr="004952E2">
        <w:rPr>
          <w:sz w:val="24"/>
          <w:szCs w:val="24"/>
          <w:u w:val="single"/>
        </w:rPr>
        <w:lastRenderedPageBreak/>
        <w:t>General Guidance</w:t>
      </w:r>
    </w:p>
    <w:p w14:paraId="0876BE78" w14:textId="565D3356" w:rsidR="00525901" w:rsidRPr="004952E2" w:rsidRDefault="00525901" w:rsidP="00DD3D9C">
      <w:pPr>
        <w:pStyle w:val="ListParagraph"/>
        <w:numPr>
          <w:ilvl w:val="0"/>
          <w:numId w:val="37"/>
        </w:numPr>
        <w:jc w:val="both"/>
        <w:rPr>
          <w:bCs/>
          <w:sz w:val="24"/>
          <w:szCs w:val="24"/>
        </w:rPr>
      </w:pPr>
      <w:r w:rsidRPr="004952E2">
        <w:rPr>
          <w:bCs/>
          <w:sz w:val="24"/>
          <w:szCs w:val="24"/>
        </w:rPr>
        <w:t>Critical thinking and writing:</w:t>
      </w:r>
    </w:p>
    <w:p w14:paraId="0E5DD96A" w14:textId="77777777" w:rsidR="00525901" w:rsidRPr="004952E2" w:rsidRDefault="003A4928" w:rsidP="00DD3D9C">
      <w:pPr>
        <w:pStyle w:val="ListParagraph"/>
        <w:numPr>
          <w:ilvl w:val="0"/>
          <w:numId w:val="38"/>
        </w:numPr>
        <w:jc w:val="both"/>
        <w:rPr>
          <w:bCs/>
          <w:sz w:val="24"/>
          <w:szCs w:val="24"/>
        </w:rPr>
      </w:pPr>
      <w:r w:rsidRPr="004952E2">
        <w:rPr>
          <w:bCs/>
          <w:sz w:val="24"/>
          <w:szCs w:val="24"/>
        </w:rPr>
        <w:t xml:space="preserve">Accurately and thoroughly interprets evidence, statements, graphics, questions, literary elements, etc. </w:t>
      </w:r>
    </w:p>
    <w:p w14:paraId="068B010D" w14:textId="77777777" w:rsidR="00525901" w:rsidRPr="004952E2" w:rsidRDefault="003A4928" w:rsidP="00DD3D9C">
      <w:pPr>
        <w:pStyle w:val="ListParagraph"/>
        <w:numPr>
          <w:ilvl w:val="0"/>
          <w:numId w:val="38"/>
        </w:numPr>
        <w:jc w:val="both"/>
        <w:rPr>
          <w:bCs/>
          <w:sz w:val="24"/>
          <w:szCs w:val="24"/>
        </w:rPr>
      </w:pPr>
      <w:r w:rsidRPr="004952E2">
        <w:rPr>
          <w:bCs/>
          <w:sz w:val="24"/>
          <w:szCs w:val="24"/>
        </w:rPr>
        <w:t>Asks relevant questions.</w:t>
      </w:r>
    </w:p>
    <w:p w14:paraId="749B66DB" w14:textId="77777777" w:rsidR="00525901" w:rsidRPr="004952E2" w:rsidRDefault="003A4928" w:rsidP="00DD3D9C">
      <w:pPr>
        <w:pStyle w:val="ListParagraph"/>
        <w:numPr>
          <w:ilvl w:val="0"/>
          <w:numId w:val="38"/>
        </w:numPr>
        <w:jc w:val="both"/>
        <w:rPr>
          <w:bCs/>
          <w:sz w:val="24"/>
          <w:szCs w:val="24"/>
        </w:rPr>
      </w:pPr>
      <w:r w:rsidRPr="004952E2">
        <w:rPr>
          <w:bCs/>
          <w:sz w:val="24"/>
          <w:szCs w:val="24"/>
        </w:rPr>
        <w:t xml:space="preserve">Analyses and evaluates key information, and alternative points of view clearly and precisely. </w:t>
      </w:r>
    </w:p>
    <w:p w14:paraId="225E3EA9" w14:textId="77777777" w:rsidR="00525901" w:rsidRPr="004952E2" w:rsidRDefault="003A4928" w:rsidP="00DD3D9C">
      <w:pPr>
        <w:pStyle w:val="ListParagraph"/>
        <w:numPr>
          <w:ilvl w:val="0"/>
          <w:numId w:val="38"/>
        </w:numPr>
        <w:jc w:val="both"/>
        <w:rPr>
          <w:bCs/>
          <w:sz w:val="24"/>
          <w:szCs w:val="24"/>
        </w:rPr>
      </w:pPr>
      <w:r w:rsidRPr="004952E2">
        <w:rPr>
          <w:bCs/>
          <w:sz w:val="24"/>
          <w:szCs w:val="24"/>
        </w:rPr>
        <w:t xml:space="preserve">Fair-mindedly examines beliefs, assumptions, and opinions and weighs them against facts. </w:t>
      </w:r>
    </w:p>
    <w:p w14:paraId="0DB7830B" w14:textId="77777777" w:rsidR="00525901" w:rsidRPr="004952E2" w:rsidRDefault="003A4928" w:rsidP="00DD3D9C">
      <w:pPr>
        <w:pStyle w:val="ListParagraph"/>
        <w:numPr>
          <w:ilvl w:val="0"/>
          <w:numId w:val="38"/>
        </w:numPr>
        <w:jc w:val="both"/>
        <w:rPr>
          <w:bCs/>
          <w:sz w:val="24"/>
          <w:szCs w:val="24"/>
        </w:rPr>
      </w:pPr>
      <w:r w:rsidRPr="004952E2">
        <w:rPr>
          <w:bCs/>
          <w:sz w:val="24"/>
          <w:szCs w:val="24"/>
        </w:rPr>
        <w:t xml:space="preserve">Draws insightful, reasonable conclusions. </w:t>
      </w:r>
    </w:p>
    <w:p w14:paraId="71C7FAE7" w14:textId="77777777" w:rsidR="00525901" w:rsidRPr="004952E2" w:rsidRDefault="003A4928" w:rsidP="00DD3D9C">
      <w:pPr>
        <w:pStyle w:val="ListParagraph"/>
        <w:numPr>
          <w:ilvl w:val="0"/>
          <w:numId w:val="38"/>
        </w:numPr>
        <w:jc w:val="both"/>
        <w:rPr>
          <w:bCs/>
          <w:sz w:val="24"/>
          <w:szCs w:val="24"/>
        </w:rPr>
      </w:pPr>
      <w:r w:rsidRPr="004952E2">
        <w:rPr>
          <w:bCs/>
          <w:sz w:val="24"/>
          <w:szCs w:val="24"/>
        </w:rPr>
        <w:t xml:space="preserve">Justifies inferences and opinions. </w:t>
      </w:r>
    </w:p>
    <w:p w14:paraId="7A98CEA9" w14:textId="77777777" w:rsidR="00525901" w:rsidRPr="004952E2" w:rsidRDefault="003A4928" w:rsidP="00DD3D9C">
      <w:pPr>
        <w:pStyle w:val="ListParagraph"/>
        <w:numPr>
          <w:ilvl w:val="0"/>
          <w:numId w:val="38"/>
        </w:numPr>
        <w:jc w:val="both"/>
        <w:rPr>
          <w:bCs/>
          <w:sz w:val="24"/>
          <w:szCs w:val="24"/>
        </w:rPr>
      </w:pPr>
      <w:r w:rsidRPr="004952E2">
        <w:rPr>
          <w:bCs/>
          <w:sz w:val="24"/>
          <w:szCs w:val="24"/>
        </w:rPr>
        <w:t xml:space="preserve">Thoughtfully addresses and evaluates major alternative points of view. </w:t>
      </w:r>
    </w:p>
    <w:p w14:paraId="76E58C89" w14:textId="5B70803E" w:rsidR="00525901" w:rsidRPr="004952E2" w:rsidRDefault="003A4928" w:rsidP="00DD3D9C">
      <w:pPr>
        <w:pStyle w:val="ListParagraph"/>
        <w:numPr>
          <w:ilvl w:val="0"/>
          <w:numId w:val="38"/>
        </w:numPr>
        <w:jc w:val="both"/>
        <w:rPr>
          <w:bCs/>
          <w:sz w:val="24"/>
          <w:szCs w:val="24"/>
        </w:rPr>
      </w:pPr>
      <w:r w:rsidRPr="004952E2">
        <w:rPr>
          <w:bCs/>
          <w:sz w:val="24"/>
          <w:szCs w:val="24"/>
        </w:rPr>
        <w:t>Thoroughly explains assumptions and reasons.</w:t>
      </w:r>
    </w:p>
    <w:p w14:paraId="4FC8794C" w14:textId="272D2052" w:rsidR="00525901" w:rsidRPr="004952E2" w:rsidRDefault="00525901" w:rsidP="00DD3D9C">
      <w:pPr>
        <w:pStyle w:val="ListParagraph"/>
        <w:numPr>
          <w:ilvl w:val="0"/>
          <w:numId w:val="37"/>
        </w:numPr>
        <w:jc w:val="both"/>
        <w:rPr>
          <w:sz w:val="24"/>
          <w:szCs w:val="24"/>
          <w:u w:val="single"/>
        </w:rPr>
      </w:pPr>
      <w:r w:rsidRPr="004952E2">
        <w:rPr>
          <w:color w:val="201F1E"/>
          <w:sz w:val="24"/>
          <w:szCs w:val="24"/>
        </w:rPr>
        <w:t>It is essential you demonstrate your own research and wider-reading at Level 6</w:t>
      </w:r>
      <w:r w:rsidR="00EC1136" w:rsidRPr="004952E2">
        <w:rPr>
          <w:color w:val="201F1E"/>
          <w:sz w:val="24"/>
          <w:szCs w:val="24"/>
        </w:rPr>
        <w:t>;</w:t>
      </w:r>
    </w:p>
    <w:p w14:paraId="19E100DA" w14:textId="77777777" w:rsidR="00525901" w:rsidRPr="004952E2" w:rsidRDefault="00162FE1" w:rsidP="00DD3D9C">
      <w:pPr>
        <w:pStyle w:val="ListParagraph"/>
        <w:numPr>
          <w:ilvl w:val="0"/>
          <w:numId w:val="37"/>
        </w:numPr>
        <w:jc w:val="both"/>
        <w:rPr>
          <w:sz w:val="24"/>
          <w:szCs w:val="24"/>
        </w:rPr>
      </w:pPr>
      <w:r w:rsidRPr="004952E2">
        <w:rPr>
          <w:sz w:val="24"/>
          <w:szCs w:val="24"/>
        </w:rPr>
        <w:t>Adhere to academic convention: Select an appropriate font style and size</w:t>
      </w:r>
      <w:r w:rsidR="0071576A" w:rsidRPr="004952E2">
        <w:rPr>
          <w:sz w:val="24"/>
          <w:szCs w:val="24"/>
        </w:rPr>
        <w:t>, etc.;</w:t>
      </w:r>
    </w:p>
    <w:p w14:paraId="0F95C3D5" w14:textId="77777777" w:rsidR="00525901" w:rsidRPr="004952E2" w:rsidRDefault="00162FE1" w:rsidP="00DD3D9C">
      <w:pPr>
        <w:pStyle w:val="ListParagraph"/>
        <w:numPr>
          <w:ilvl w:val="0"/>
          <w:numId w:val="37"/>
        </w:numPr>
        <w:jc w:val="both"/>
        <w:rPr>
          <w:sz w:val="24"/>
          <w:szCs w:val="24"/>
        </w:rPr>
      </w:pPr>
      <w:r w:rsidRPr="004952E2">
        <w:rPr>
          <w:sz w:val="24"/>
          <w:szCs w:val="24"/>
        </w:rPr>
        <w:t xml:space="preserve">Stick to the word limit: </w:t>
      </w:r>
      <w:r w:rsidR="00525901" w:rsidRPr="004952E2">
        <w:rPr>
          <w:sz w:val="24"/>
          <w:szCs w:val="24"/>
        </w:rPr>
        <w:t>2</w:t>
      </w:r>
      <w:r w:rsidRPr="004952E2">
        <w:rPr>
          <w:sz w:val="24"/>
          <w:szCs w:val="24"/>
        </w:rPr>
        <w:t xml:space="preserve">,500 (+/- 10% = </w:t>
      </w:r>
      <w:r w:rsidR="00525901" w:rsidRPr="004952E2">
        <w:rPr>
          <w:sz w:val="24"/>
          <w:szCs w:val="24"/>
        </w:rPr>
        <w:t>2</w:t>
      </w:r>
      <w:r w:rsidRPr="004952E2">
        <w:rPr>
          <w:sz w:val="24"/>
          <w:szCs w:val="24"/>
        </w:rPr>
        <w:t>,250-</w:t>
      </w:r>
      <w:r w:rsidR="00525901" w:rsidRPr="004952E2">
        <w:rPr>
          <w:sz w:val="24"/>
          <w:szCs w:val="24"/>
        </w:rPr>
        <w:t>2</w:t>
      </w:r>
      <w:r w:rsidRPr="004952E2">
        <w:rPr>
          <w:sz w:val="24"/>
          <w:szCs w:val="24"/>
        </w:rPr>
        <w:t>,750 words). Anything over this will be penalised in line with Academic Regulations;</w:t>
      </w:r>
    </w:p>
    <w:p w14:paraId="0B793B7C" w14:textId="0C4E4D98" w:rsidR="00525901" w:rsidRPr="004952E2" w:rsidRDefault="00162FE1" w:rsidP="00DD3D9C">
      <w:pPr>
        <w:pStyle w:val="ListParagraph"/>
        <w:numPr>
          <w:ilvl w:val="0"/>
          <w:numId w:val="37"/>
        </w:numPr>
        <w:jc w:val="both"/>
        <w:rPr>
          <w:sz w:val="24"/>
          <w:szCs w:val="24"/>
        </w:rPr>
      </w:pPr>
      <w:r w:rsidRPr="004952E2">
        <w:rPr>
          <w:sz w:val="24"/>
          <w:szCs w:val="24"/>
        </w:rPr>
        <w:t xml:space="preserve">This must be in </w:t>
      </w:r>
      <w:r w:rsidRPr="004952E2">
        <w:rPr>
          <w:i/>
          <w:sz w:val="24"/>
          <w:szCs w:val="24"/>
        </w:rPr>
        <w:t>report</w:t>
      </w:r>
      <w:r w:rsidRPr="004952E2">
        <w:rPr>
          <w:sz w:val="24"/>
          <w:szCs w:val="24"/>
        </w:rPr>
        <w:t xml:space="preserve"> format, not essay format, meaning sub-headings and numbered sections are expected</w:t>
      </w:r>
      <w:r w:rsidR="00F34F66" w:rsidRPr="004952E2">
        <w:rPr>
          <w:sz w:val="24"/>
          <w:szCs w:val="24"/>
        </w:rPr>
        <w:t>;</w:t>
      </w:r>
    </w:p>
    <w:p w14:paraId="21721974" w14:textId="77777777" w:rsidR="00525901" w:rsidRPr="004952E2" w:rsidRDefault="00915062" w:rsidP="00DD3D9C">
      <w:pPr>
        <w:pStyle w:val="ListParagraph"/>
        <w:numPr>
          <w:ilvl w:val="0"/>
          <w:numId w:val="37"/>
        </w:numPr>
        <w:jc w:val="both"/>
        <w:rPr>
          <w:sz w:val="24"/>
          <w:szCs w:val="24"/>
        </w:rPr>
      </w:pPr>
      <w:r w:rsidRPr="004952E2">
        <w:rPr>
          <w:sz w:val="24"/>
          <w:szCs w:val="24"/>
        </w:rPr>
        <w:t xml:space="preserve">Please go through the assessment brief </w:t>
      </w:r>
      <w:r w:rsidRPr="004952E2">
        <w:rPr>
          <w:i/>
          <w:iCs/>
          <w:sz w:val="24"/>
          <w:szCs w:val="24"/>
        </w:rPr>
        <w:t>thoroughly</w:t>
      </w:r>
      <w:r w:rsidRPr="004952E2">
        <w:rPr>
          <w:sz w:val="24"/>
          <w:szCs w:val="24"/>
        </w:rPr>
        <w:t xml:space="preserve"> before beginning to write;</w:t>
      </w:r>
    </w:p>
    <w:p w14:paraId="167A0379" w14:textId="77777777" w:rsidR="00525901" w:rsidRPr="004952E2" w:rsidRDefault="0071576A" w:rsidP="00DD3D9C">
      <w:pPr>
        <w:pStyle w:val="ListParagraph"/>
        <w:numPr>
          <w:ilvl w:val="0"/>
          <w:numId w:val="37"/>
        </w:numPr>
        <w:jc w:val="both"/>
        <w:rPr>
          <w:sz w:val="24"/>
          <w:szCs w:val="24"/>
        </w:rPr>
      </w:pPr>
      <w:r w:rsidRPr="004952E2">
        <w:rPr>
          <w:sz w:val="24"/>
          <w:szCs w:val="24"/>
        </w:rPr>
        <w:t xml:space="preserve">Plan your work </w:t>
      </w:r>
      <w:r w:rsidR="00915062" w:rsidRPr="004952E2">
        <w:rPr>
          <w:sz w:val="24"/>
          <w:szCs w:val="24"/>
        </w:rPr>
        <w:t>– do not just begin writing without giving sufficient thought</w:t>
      </w:r>
      <w:r w:rsidRPr="004952E2">
        <w:rPr>
          <w:sz w:val="24"/>
          <w:szCs w:val="24"/>
        </w:rPr>
        <w:t xml:space="preserve"> as</w:t>
      </w:r>
      <w:r w:rsidR="00915062" w:rsidRPr="004952E2">
        <w:rPr>
          <w:sz w:val="24"/>
          <w:szCs w:val="24"/>
        </w:rPr>
        <w:t xml:space="preserve"> to where you are going. Ensure you have a coherent narrative flow from first word to last;</w:t>
      </w:r>
    </w:p>
    <w:p w14:paraId="6E419BCD" w14:textId="77777777" w:rsidR="00525901" w:rsidRPr="004952E2" w:rsidRDefault="0071576A" w:rsidP="00DD3D9C">
      <w:pPr>
        <w:pStyle w:val="ListParagraph"/>
        <w:numPr>
          <w:ilvl w:val="0"/>
          <w:numId w:val="37"/>
        </w:numPr>
        <w:jc w:val="both"/>
        <w:rPr>
          <w:sz w:val="24"/>
          <w:szCs w:val="24"/>
        </w:rPr>
      </w:pPr>
      <w:r w:rsidRPr="004952E2">
        <w:rPr>
          <w:sz w:val="24"/>
          <w:szCs w:val="24"/>
        </w:rPr>
        <w:t xml:space="preserve">Proof read </w:t>
      </w:r>
      <w:r w:rsidR="00915062" w:rsidRPr="004952E2">
        <w:rPr>
          <w:sz w:val="24"/>
          <w:szCs w:val="24"/>
        </w:rPr>
        <w:t>– do not make silly mistakes by not checking your work. Spelling, grammar, accurate referencing, etc. are all essential for this assignment</w:t>
      </w:r>
      <w:r w:rsidR="00BE26C2" w:rsidRPr="004952E2">
        <w:rPr>
          <w:sz w:val="24"/>
          <w:szCs w:val="24"/>
        </w:rPr>
        <w:t>;</w:t>
      </w:r>
    </w:p>
    <w:p w14:paraId="06656AF1" w14:textId="18C59068" w:rsidR="00BE26C2" w:rsidRPr="004952E2" w:rsidRDefault="00BE26C2" w:rsidP="00DD3D9C">
      <w:pPr>
        <w:pStyle w:val="ListParagraph"/>
        <w:numPr>
          <w:ilvl w:val="0"/>
          <w:numId w:val="37"/>
        </w:numPr>
        <w:jc w:val="both"/>
        <w:rPr>
          <w:sz w:val="24"/>
          <w:szCs w:val="24"/>
        </w:rPr>
      </w:pPr>
      <w:r w:rsidRPr="004952E2">
        <w:rPr>
          <w:sz w:val="24"/>
          <w:szCs w:val="24"/>
        </w:rPr>
        <w:t>Please refer to ‘</w:t>
      </w:r>
      <w:r w:rsidRPr="004952E2">
        <w:rPr>
          <w:i/>
          <w:sz w:val="24"/>
          <w:szCs w:val="24"/>
        </w:rPr>
        <w:t>Guidance specific to this assessment’</w:t>
      </w:r>
      <w:r w:rsidRPr="004952E2">
        <w:rPr>
          <w:sz w:val="24"/>
          <w:szCs w:val="24"/>
        </w:rPr>
        <w:t xml:space="preserve"> on pages 3 &amp; 4 </w:t>
      </w:r>
      <w:r w:rsidR="00D606F7" w:rsidRPr="004952E2">
        <w:rPr>
          <w:sz w:val="24"/>
          <w:szCs w:val="24"/>
        </w:rPr>
        <w:t xml:space="preserve">of the assessment brief </w:t>
      </w:r>
      <w:r w:rsidRPr="004952E2">
        <w:rPr>
          <w:sz w:val="24"/>
          <w:szCs w:val="24"/>
        </w:rPr>
        <w:t xml:space="preserve">for advice on </w:t>
      </w:r>
      <w:r w:rsidR="00D606F7" w:rsidRPr="004952E2">
        <w:rPr>
          <w:sz w:val="24"/>
          <w:szCs w:val="24"/>
        </w:rPr>
        <w:t>each area of marking.</w:t>
      </w:r>
    </w:p>
    <w:sectPr w:rsidR="00BE26C2" w:rsidRPr="004952E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2901D" w14:textId="77777777" w:rsidR="00C944D0" w:rsidRDefault="00C944D0" w:rsidP="00C944D0">
      <w:r>
        <w:separator/>
      </w:r>
    </w:p>
  </w:endnote>
  <w:endnote w:type="continuationSeparator" w:id="0">
    <w:p w14:paraId="4D790D20" w14:textId="77777777" w:rsidR="00C944D0" w:rsidRDefault="00C944D0" w:rsidP="00C9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4636F" w14:textId="77777777" w:rsidR="00C944D0" w:rsidRDefault="00C944D0" w:rsidP="00C944D0">
      <w:r>
        <w:separator/>
      </w:r>
    </w:p>
  </w:footnote>
  <w:footnote w:type="continuationSeparator" w:id="0">
    <w:p w14:paraId="5FBB7E80" w14:textId="77777777" w:rsidR="00C944D0" w:rsidRDefault="00C944D0" w:rsidP="00C94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39B4" w14:textId="6FDD38A7" w:rsidR="00C944D0" w:rsidRPr="00C944D0" w:rsidRDefault="00C944D0">
    <w:pPr>
      <w:pStyle w:val="Header"/>
      <w:rPr>
        <w:color w:val="808080" w:themeColor="background1" w:themeShade="80"/>
        <w:sz w:val="16"/>
      </w:rPr>
    </w:pPr>
    <w:r w:rsidRPr="00C944D0">
      <w:rPr>
        <w:color w:val="808080" w:themeColor="background1" w:themeShade="80"/>
        <w:sz w:val="16"/>
      </w:rPr>
      <w:t xml:space="preserve">Additional </w:t>
    </w:r>
    <w:r w:rsidR="00F43DD9">
      <w:rPr>
        <w:color w:val="808080" w:themeColor="background1" w:themeShade="80"/>
        <w:sz w:val="16"/>
      </w:rPr>
      <w:t>C&amp;M</w:t>
    </w:r>
    <w:r w:rsidRPr="00C944D0">
      <w:rPr>
        <w:color w:val="808080" w:themeColor="background1" w:themeShade="80"/>
        <w:sz w:val="16"/>
      </w:rPr>
      <w:t xml:space="preserve"> Report Guidance</w:t>
    </w:r>
    <w:r w:rsidRPr="00C944D0">
      <w:rPr>
        <w:color w:val="808080" w:themeColor="background1" w:themeShade="80"/>
        <w:sz w:val="16"/>
      </w:rPr>
      <w:tab/>
    </w:r>
    <w:r w:rsidRPr="00C944D0">
      <w:rPr>
        <w:color w:val="808080" w:themeColor="background1" w:themeShade="80"/>
        <w:sz w:val="16"/>
      </w:rPr>
      <w:tab/>
      <w:t>Rachel Cook</w:t>
    </w:r>
  </w:p>
  <w:p w14:paraId="0BEBA023" w14:textId="18FC617A" w:rsidR="00C944D0" w:rsidRPr="00C944D0" w:rsidRDefault="00C944D0">
    <w:pPr>
      <w:pStyle w:val="Header"/>
      <w:rPr>
        <w:color w:val="808080" w:themeColor="background1" w:themeShade="8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0808"/>
    <w:multiLevelType w:val="hybridMultilevel"/>
    <w:tmpl w:val="8FD20D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644E69"/>
    <w:multiLevelType w:val="hybridMultilevel"/>
    <w:tmpl w:val="973C7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E1AFB"/>
    <w:multiLevelType w:val="hybridMultilevel"/>
    <w:tmpl w:val="975E56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472273"/>
    <w:multiLevelType w:val="hybridMultilevel"/>
    <w:tmpl w:val="88302C02"/>
    <w:lvl w:ilvl="0" w:tplc="9F5632B8">
      <w:start w:val="1"/>
      <w:numFmt w:val="bullet"/>
      <w:lvlText w:val="•"/>
      <w:lvlJc w:val="left"/>
      <w:pPr>
        <w:tabs>
          <w:tab w:val="num" w:pos="720"/>
        </w:tabs>
        <w:ind w:left="720" w:hanging="360"/>
      </w:pPr>
      <w:rPr>
        <w:rFonts w:ascii="Arial" w:hAnsi="Arial" w:hint="default"/>
      </w:rPr>
    </w:lvl>
    <w:lvl w:ilvl="1" w:tplc="43BE57E8" w:tentative="1">
      <w:start w:val="1"/>
      <w:numFmt w:val="bullet"/>
      <w:lvlText w:val="•"/>
      <w:lvlJc w:val="left"/>
      <w:pPr>
        <w:tabs>
          <w:tab w:val="num" w:pos="1440"/>
        </w:tabs>
        <w:ind w:left="1440" w:hanging="360"/>
      </w:pPr>
      <w:rPr>
        <w:rFonts w:ascii="Arial" w:hAnsi="Arial" w:hint="default"/>
      </w:rPr>
    </w:lvl>
    <w:lvl w:ilvl="2" w:tplc="BE00B73C" w:tentative="1">
      <w:start w:val="1"/>
      <w:numFmt w:val="bullet"/>
      <w:lvlText w:val="•"/>
      <w:lvlJc w:val="left"/>
      <w:pPr>
        <w:tabs>
          <w:tab w:val="num" w:pos="2160"/>
        </w:tabs>
        <w:ind w:left="2160" w:hanging="360"/>
      </w:pPr>
      <w:rPr>
        <w:rFonts w:ascii="Arial" w:hAnsi="Arial" w:hint="default"/>
      </w:rPr>
    </w:lvl>
    <w:lvl w:ilvl="3" w:tplc="069AA648" w:tentative="1">
      <w:start w:val="1"/>
      <w:numFmt w:val="bullet"/>
      <w:lvlText w:val="•"/>
      <w:lvlJc w:val="left"/>
      <w:pPr>
        <w:tabs>
          <w:tab w:val="num" w:pos="2880"/>
        </w:tabs>
        <w:ind w:left="2880" w:hanging="360"/>
      </w:pPr>
      <w:rPr>
        <w:rFonts w:ascii="Arial" w:hAnsi="Arial" w:hint="default"/>
      </w:rPr>
    </w:lvl>
    <w:lvl w:ilvl="4" w:tplc="9EC0D3E8" w:tentative="1">
      <w:start w:val="1"/>
      <w:numFmt w:val="bullet"/>
      <w:lvlText w:val="•"/>
      <w:lvlJc w:val="left"/>
      <w:pPr>
        <w:tabs>
          <w:tab w:val="num" w:pos="3600"/>
        </w:tabs>
        <w:ind w:left="3600" w:hanging="360"/>
      </w:pPr>
      <w:rPr>
        <w:rFonts w:ascii="Arial" w:hAnsi="Arial" w:hint="default"/>
      </w:rPr>
    </w:lvl>
    <w:lvl w:ilvl="5" w:tplc="112C37E0" w:tentative="1">
      <w:start w:val="1"/>
      <w:numFmt w:val="bullet"/>
      <w:lvlText w:val="•"/>
      <w:lvlJc w:val="left"/>
      <w:pPr>
        <w:tabs>
          <w:tab w:val="num" w:pos="4320"/>
        </w:tabs>
        <w:ind w:left="4320" w:hanging="360"/>
      </w:pPr>
      <w:rPr>
        <w:rFonts w:ascii="Arial" w:hAnsi="Arial" w:hint="default"/>
      </w:rPr>
    </w:lvl>
    <w:lvl w:ilvl="6" w:tplc="171E5BE2" w:tentative="1">
      <w:start w:val="1"/>
      <w:numFmt w:val="bullet"/>
      <w:lvlText w:val="•"/>
      <w:lvlJc w:val="left"/>
      <w:pPr>
        <w:tabs>
          <w:tab w:val="num" w:pos="5040"/>
        </w:tabs>
        <w:ind w:left="5040" w:hanging="360"/>
      </w:pPr>
      <w:rPr>
        <w:rFonts w:ascii="Arial" w:hAnsi="Arial" w:hint="default"/>
      </w:rPr>
    </w:lvl>
    <w:lvl w:ilvl="7" w:tplc="8A94BB2A" w:tentative="1">
      <w:start w:val="1"/>
      <w:numFmt w:val="bullet"/>
      <w:lvlText w:val="•"/>
      <w:lvlJc w:val="left"/>
      <w:pPr>
        <w:tabs>
          <w:tab w:val="num" w:pos="5760"/>
        </w:tabs>
        <w:ind w:left="5760" w:hanging="360"/>
      </w:pPr>
      <w:rPr>
        <w:rFonts w:ascii="Arial" w:hAnsi="Arial" w:hint="default"/>
      </w:rPr>
    </w:lvl>
    <w:lvl w:ilvl="8" w:tplc="F0604EB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D02FE5"/>
    <w:multiLevelType w:val="hybridMultilevel"/>
    <w:tmpl w:val="1B5E6470"/>
    <w:lvl w:ilvl="0" w:tplc="86D06B0A">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B7EA2"/>
    <w:multiLevelType w:val="hybridMultilevel"/>
    <w:tmpl w:val="AAC0F758"/>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C494B"/>
    <w:multiLevelType w:val="hybridMultilevel"/>
    <w:tmpl w:val="F7809E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753D59"/>
    <w:multiLevelType w:val="hybridMultilevel"/>
    <w:tmpl w:val="5CB882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524446E"/>
    <w:multiLevelType w:val="hybridMultilevel"/>
    <w:tmpl w:val="C61A6D62"/>
    <w:lvl w:ilvl="0" w:tplc="A50C5532">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4539D1"/>
    <w:multiLevelType w:val="hybridMultilevel"/>
    <w:tmpl w:val="9732CCFE"/>
    <w:lvl w:ilvl="0" w:tplc="A50C5532">
      <w:start w:val="1"/>
      <w:numFmt w:val="bullet"/>
      <w:lvlText w:val="•"/>
      <w:lvlJc w:val="left"/>
      <w:pPr>
        <w:tabs>
          <w:tab w:val="num" w:pos="720"/>
        </w:tabs>
        <w:ind w:left="720" w:hanging="360"/>
      </w:pPr>
      <w:rPr>
        <w:rFonts w:ascii="Arial" w:hAnsi="Arial" w:hint="default"/>
      </w:rPr>
    </w:lvl>
    <w:lvl w:ilvl="1" w:tplc="C6C29A28" w:tentative="1">
      <w:start w:val="1"/>
      <w:numFmt w:val="bullet"/>
      <w:lvlText w:val="•"/>
      <w:lvlJc w:val="left"/>
      <w:pPr>
        <w:tabs>
          <w:tab w:val="num" w:pos="1440"/>
        </w:tabs>
        <w:ind w:left="1440" w:hanging="360"/>
      </w:pPr>
      <w:rPr>
        <w:rFonts w:ascii="Arial" w:hAnsi="Arial" w:hint="default"/>
      </w:rPr>
    </w:lvl>
    <w:lvl w:ilvl="2" w:tplc="655836F8" w:tentative="1">
      <w:start w:val="1"/>
      <w:numFmt w:val="bullet"/>
      <w:lvlText w:val="•"/>
      <w:lvlJc w:val="left"/>
      <w:pPr>
        <w:tabs>
          <w:tab w:val="num" w:pos="2160"/>
        </w:tabs>
        <w:ind w:left="2160" w:hanging="360"/>
      </w:pPr>
      <w:rPr>
        <w:rFonts w:ascii="Arial" w:hAnsi="Arial" w:hint="default"/>
      </w:rPr>
    </w:lvl>
    <w:lvl w:ilvl="3" w:tplc="34587C62" w:tentative="1">
      <w:start w:val="1"/>
      <w:numFmt w:val="bullet"/>
      <w:lvlText w:val="•"/>
      <w:lvlJc w:val="left"/>
      <w:pPr>
        <w:tabs>
          <w:tab w:val="num" w:pos="2880"/>
        </w:tabs>
        <w:ind w:left="2880" w:hanging="360"/>
      </w:pPr>
      <w:rPr>
        <w:rFonts w:ascii="Arial" w:hAnsi="Arial" w:hint="default"/>
      </w:rPr>
    </w:lvl>
    <w:lvl w:ilvl="4" w:tplc="29E6A124" w:tentative="1">
      <w:start w:val="1"/>
      <w:numFmt w:val="bullet"/>
      <w:lvlText w:val="•"/>
      <w:lvlJc w:val="left"/>
      <w:pPr>
        <w:tabs>
          <w:tab w:val="num" w:pos="3600"/>
        </w:tabs>
        <w:ind w:left="3600" w:hanging="360"/>
      </w:pPr>
      <w:rPr>
        <w:rFonts w:ascii="Arial" w:hAnsi="Arial" w:hint="default"/>
      </w:rPr>
    </w:lvl>
    <w:lvl w:ilvl="5" w:tplc="6ADA9D6C" w:tentative="1">
      <w:start w:val="1"/>
      <w:numFmt w:val="bullet"/>
      <w:lvlText w:val="•"/>
      <w:lvlJc w:val="left"/>
      <w:pPr>
        <w:tabs>
          <w:tab w:val="num" w:pos="4320"/>
        </w:tabs>
        <w:ind w:left="4320" w:hanging="360"/>
      </w:pPr>
      <w:rPr>
        <w:rFonts w:ascii="Arial" w:hAnsi="Arial" w:hint="default"/>
      </w:rPr>
    </w:lvl>
    <w:lvl w:ilvl="6" w:tplc="DD66381A" w:tentative="1">
      <w:start w:val="1"/>
      <w:numFmt w:val="bullet"/>
      <w:lvlText w:val="•"/>
      <w:lvlJc w:val="left"/>
      <w:pPr>
        <w:tabs>
          <w:tab w:val="num" w:pos="5040"/>
        </w:tabs>
        <w:ind w:left="5040" w:hanging="360"/>
      </w:pPr>
      <w:rPr>
        <w:rFonts w:ascii="Arial" w:hAnsi="Arial" w:hint="default"/>
      </w:rPr>
    </w:lvl>
    <w:lvl w:ilvl="7" w:tplc="AACA909A" w:tentative="1">
      <w:start w:val="1"/>
      <w:numFmt w:val="bullet"/>
      <w:lvlText w:val="•"/>
      <w:lvlJc w:val="left"/>
      <w:pPr>
        <w:tabs>
          <w:tab w:val="num" w:pos="5760"/>
        </w:tabs>
        <w:ind w:left="5760" w:hanging="360"/>
      </w:pPr>
      <w:rPr>
        <w:rFonts w:ascii="Arial" w:hAnsi="Arial" w:hint="default"/>
      </w:rPr>
    </w:lvl>
    <w:lvl w:ilvl="8" w:tplc="F86A909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68D442E"/>
    <w:multiLevelType w:val="hybridMultilevel"/>
    <w:tmpl w:val="E4123D1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A5E4F5A"/>
    <w:multiLevelType w:val="hybridMultilevel"/>
    <w:tmpl w:val="4816E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407E1"/>
    <w:multiLevelType w:val="hybridMultilevel"/>
    <w:tmpl w:val="E5F68A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E920A8C"/>
    <w:multiLevelType w:val="hybridMultilevel"/>
    <w:tmpl w:val="91784F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D44663"/>
    <w:multiLevelType w:val="hybridMultilevel"/>
    <w:tmpl w:val="2DBA8F88"/>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C91617"/>
    <w:multiLevelType w:val="hybridMultilevel"/>
    <w:tmpl w:val="24BA6F72"/>
    <w:lvl w:ilvl="0" w:tplc="01E87522">
      <w:start w:val="1"/>
      <w:numFmt w:val="bullet"/>
      <w:lvlText w:val="•"/>
      <w:lvlJc w:val="left"/>
      <w:pPr>
        <w:tabs>
          <w:tab w:val="num" w:pos="720"/>
        </w:tabs>
        <w:ind w:left="720" w:hanging="360"/>
      </w:pPr>
      <w:rPr>
        <w:rFonts w:ascii="Arial" w:hAnsi="Arial" w:hint="default"/>
      </w:rPr>
    </w:lvl>
    <w:lvl w:ilvl="1" w:tplc="0F381DCE" w:tentative="1">
      <w:start w:val="1"/>
      <w:numFmt w:val="bullet"/>
      <w:lvlText w:val="•"/>
      <w:lvlJc w:val="left"/>
      <w:pPr>
        <w:tabs>
          <w:tab w:val="num" w:pos="1440"/>
        </w:tabs>
        <w:ind w:left="1440" w:hanging="360"/>
      </w:pPr>
      <w:rPr>
        <w:rFonts w:ascii="Arial" w:hAnsi="Arial" w:hint="default"/>
      </w:rPr>
    </w:lvl>
    <w:lvl w:ilvl="2" w:tplc="C1AC58DC" w:tentative="1">
      <w:start w:val="1"/>
      <w:numFmt w:val="bullet"/>
      <w:lvlText w:val="•"/>
      <w:lvlJc w:val="left"/>
      <w:pPr>
        <w:tabs>
          <w:tab w:val="num" w:pos="2160"/>
        </w:tabs>
        <w:ind w:left="2160" w:hanging="360"/>
      </w:pPr>
      <w:rPr>
        <w:rFonts w:ascii="Arial" w:hAnsi="Arial" w:hint="default"/>
      </w:rPr>
    </w:lvl>
    <w:lvl w:ilvl="3" w:tplc="41C82428" w:tentative="1">
      <w:start w:val="1"/>
      <w:numFmt w:val="bullet"/>
      <w:lvlText w:val="•"/>
      <w:lvlJc w:val="left"/>
      <w:pPr>
        <w:tabs>
          <w:tab w:val="num" w:pos="2880"/>
        </w:tabs>
        <w:ind w:left="2880" w:hanging="360"/>
      </w:pPr>
      <w:rPr>
        <w:rFonts w:ascii="Arial" w:hAnsi="Arial" w:hint="default"/>
      </w:rPr>
    </w:lvl>
    <w:lvl w:ilvl="4" w:tplc="8512A272" w:tentative="1">
      <w:start w:val="1"/>
      <w:numFmt w:val="bullet"/>
      <w:lvlText w:val="•"/>
      <w:lvlJc w:val="left"/>
      <w:pPr>
        <w:tabs>
          <w:tab w:val="num" w:pos="3600"/>
        </w:tabs>
        <w:ind w:left="3600" w:hanging="360"/>
      </w:pPr>
      <w:rPr>
        <w:rFonts w:ascii="Arial" w:hAnsi="Arial" w:hint="default"/>
      </w:rPr>
    </w:lvl>
    <w:lvl w:ilvl="5" w:tplc="8B94101C" w:tentative="1">
      <w:start w:val="1"/>
      <w:numFmt w:val="bullet"/>
      <w:lvlText w:val="•"/>
      <w:lvlJc w:val="left"/>
      <w:pPr>
        <w:tabs>
          <w:tab w:val="num" w:pos="4320"/>
        </w:tabs>
        <w:ind w:left="4320" w:hanging="360"/>
      </w:pPr>
      <w:rPr>
        <w:rFonts w:ascii="Arial" w:hAnsi="Arial" w:hint="default"/>
      </w:rPr>
    </w:lvl>
    <w:lvl w:ilvl="6" w:tplc="509CF95A" w:tentative="1">
      <w:start w:val="1"/>
      <w:numFmt w:val="bullet"/>
      <w:lvlText w:val="•"/>
      <w:lvlJc w:val="left"/>
      <w:pPr>
        <w:tabs>
          <w:tab w:val="num" w:pos="5040"/>
        </w:tabs>
        <w:ind w:left="5040" w:hanging="360"/>
      </w:pPr>
      <w:rPr>
        <w:rFonts w:ascii="Arial" w:hAnsi="Arial" w:hint="default"/>
      </w:rPr>
    </w:lvl>
    <w:lvl w:ilvl="7" w:tplc="8062A6E0" w:tentative="1">
      <w:start w:val="1"/>
      <w:numFmt w:val="bullet"/>
      <w:lvlText w:val="•"/>
      <w:lvlJc w:val="left"/>
      <w:pPr>
        <w:tabs>
          <w:tab w:val="num" w:pos="5760"/>
        </w:tabs>
        <w:ind w:left="5760" w:hanging="360"/>
      </w:pPr>
      <w:rPr>
        <w:rFonts w:ascii="Arial" w:hAnsi="Arial" w:hint="default"/>
      </w:rPr>
    </w:lvl>
    <w:lvl w:ilvl="8" w:tplc="4C0E1BA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96711D3"/>
    <w:multiLevelType w:val="hybridMultilevel"/>
    <w:tmpl w:val="ACDE7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A12427A"/>
    <w:multiLevelType w:val="hybridMultilevel"/>
    <w:tmpl w:val="0E42354E"/>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30586A"/>
    <w:multiLevelType w:val="hybridMultilevel"/>
    <w:tmpl w:val="69404A00"/>
    <w:lvl w:ilvl="0" w:tplc="30C8F460">
      <w:start w:val="1"/>
      <w:numFmt w:val="bullet"/>
      <w:lvlText w:val="•"/>
      <w:lvlJc w:val="left"/>
      <w:pPr>
        <w:tabs>
          <w:tab w:val="num" w:pos="720"/>
        </w:tabs>
        <w:ind w:left="720" w:hanging="360"/>
      </w:pPr>
      <w:rPr>
        <w:rFonts w:ascii="Arial" w:hAnsi="Arial" w:hint="default"/>
      </w:rPr>
    </w:lvl>
    <w:lvl w:ilvl="1" w:tplc="CE2A9D7A">
      <w:start w:val="1"/>
      <w:numFmt w:val="bullet"/>
      <w:lvlText w:val="•"/>
      <w:lvlJc w:val="left"/>
      <w:pPr>
        <w:tabs>
          <w:tab w:val="num" w:pos="1440"/>
        </w:tabs>
        <w:ind w:left="1440" w:hanging="360"/>
      </w:pPr>
      <w:rPr>
        <w:rFonts w:ascii="Arial" w:hAnsi="Arial" w:hint="default"/>
      </w:rPr>
    </w:lvl>
    <w:lvl w:ilvl="2" w:tplc="FB86FBA8" w:tentative="1">
      <w:start w:val="1"/>
      <w:numFmt w:val="bullet"/>
      <w:lvlText w:val="•"/>
      <w:lvlJc w:val="left"/>
      <w:pPr>
        <w:tabs>
          <w:tab w:val="num" w:pos="2160"/>
        </w:tabs>
        <w:ind w:left="2160" w:hanging="360"/>
      </w:pPr>
      <w:rPr>
        <w:rFonts w:ascii="Arial" w:hAnsi="Arial" w:hint="default"/>
      </w:rPr>
    </w:lvl>
    <w:lvl w:ilvl="3" w:tplc="1C346B36" w:tentative="1">
      <w:start w:val="1"/>
      <w:numFmt w:val="bullet"/>
      <w:lvlText w:val="•"/>
      <w:lvlJc w:val="left"/>
      <w:pPr>
        <w:tabs>
          <w:tab w:val="num" w:pos="2880"/>
        </w:tabs>
        <w:ind w:left="2880" w:hanging="360"/>
      </w:pPr>
      <w:rPr>
        <w:rFonts w:ascii="Arial" w:hAnsi="Arial" w:hint="default"/>
      </w:rPr>
    </w:lvl>
    <w:lvl w:ilvl="4" w:tplc="4F1A2F6A" w:tentative="1">
      <w:start w:val="1"/>
      <w:numFmt w:val="bullet"/>
      <w:lvlText w:val="•"/>
      <w:lvlJc w:val="left"/>
      <w:pPr>
        <w:tabs>
          <w:tab w:val="num" w:pos="3600"/>
        </w:tabs>
        <w:ind w:left="3600" w:hanging="360"/>
      </w:pPr>
      <w:rPr>
        <w:rFonts w:ascii="Arial" w:hAnsi="Arial" w:hint="default"/>
      </w:rPr>
    </w:lvl>
    <w:lvl w:ilvl="5" w:tplc="3B36EE44" w:tentative="1">
      <w:start w:val="1"/>
      <w:numFmt w:val="bullet"/>
      <w:lvlText w:val="•"/>
      <w:lvlJc w:val="left"/>
      <w:pPr>
        <w:tabs>
          <w:tab w:val="num" w:pos="4320"/>
        </w:tabs>
        <w:ind w:left="4320" w:hanging="360"/>
      </w:pPr>
      <w:rPr>
        <w:rFonts w:ascii="Arial" w:hAnsi="Arial" w:hint="default"/>
      </w:rPr>
    </w:lvl>
    <w:lvl w:ilvl="6" w:tplc="4158436C" w:tentative="1">
      <w:start w:val="1"/>
      <w:numFmt w:val="bullet"/>
      <w:lvlText w:val="•"/>
      <w:lvlJc w:val="left"/>
      <w:pPr>
        <w:tabs>
          <w:tab w:val="num" w:pos="5040"/>
        </w:tabs>
        <w:ind w:left="5040" w:hanging="360"/>
      </w:pPr>
      <w:rPr>
        <w:rFonts w:ascii="Arial" w:hAnsi="Arial" w:hint="default"/>
      </w:rPr>
    </w:lvl>
    <w:lvl w:ilvl="7" w:tplc="F286C444" w:tentative="1">
      <w:start w:val="1"/>
      <w:numFmt w:val="bullet"/>
      <w:lvlText w:val="•"/>
      <w:lvlJc w:val="left"/>
      <w:pPr>
        <w:tabs>
          <w:tab w:val="num" w:pos="5760"/>
        </w:tabs>
        <w:ind w:left="5760" w:hanging="360"/>
      </w:pPr>
      <w:rPr>
        <w:rFonts w:ascii="Arial" w:hAnsi="Arial" w:hint="default"/>
      </w:rPr>
    </w:lvl>
    <w:lvl w:ilvl="8" w:tplc="E8048A5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CAD3083"/>
    <w:multiLevelType w:val="hybridMultilevel"/>
    <w:tmpl w:val="BC384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432019"/>
    <w:multiLevelType w:val="hybridMultilevel"/>
    <w:tmpl w:val="25720104"/>
    <w:lvl w:ilvl="0" w:tplc="573C1216">
      <w:start w:val="1"/>
      <w:numFmt w:val="bullet"/>
      <w:lvlText w:val="•"/>
      <w:lvlJc w:val="left"/>
      <w:pPr>
        <w:tabs>
          <w:tab w:val="num" w:pos="720"/>
        </w:tabs>
        <w:ind w:left="720" w:hanging="360"/>
      </w:pPr>
      <w:rPr>
        <w:rFonts w:ascii="Arial" w:hAnsi="Arial" w:hint="default"/>
      </w:rPr>
    </w:lvl>
    <w:lvl w:ilvl="1" w:tplc="2804A1F6" w:tentative="1">
      <w:start w:val="1"/>
      <w:numFmt w:val="bullet"/>
      <w:lvlText w:val="•"/>
      <w:lvlJc w:val="left"/>
      <w:pPr>
        <w:tabs>
          <w:tab w:val="num" w:pos="1440"/>
        </w:tabs>
        <w:ind w:left="1440" w:hanging="360"/>
      </w:pPr>
      <w:rPr>
        <w:rFonts w:ascii="Arial" w:hAnsi="Arial" w:hint="default"/>
      </w:rPr>
    </w:lvl>
    <w:lvl w:ilvl="2" w:tplc="C3CE56A8" w:tentative="1">
      <w:start w:val="1"/>
      <w:numFmt w:val="bullet"/>
      <w:lvlText w:val="•"/>
      <w:lvlJc w:val="left"/>
      <w:pPr>
        <w:tabs>
          <w:tab w:val="num" w:pos="2160"/>
        </w:tabs>
        <w:ind w:left="2160" w:hanging="360"/>
      </w:pPr>
      <w:rPr>
        <w:rFonts w:ascii="Arial" w:hAnsi="Arial" w:hint="default"/>
      </w:rPr>
    </w:lvl>
    <w:lvl w:ilvl="3" w:tplc="BE9CE7DA" w:tentative="1">
      <w:start w:val="1"/>
      <w:numFmt w:val="bullet"/>
      <w:lvlText w:val="•"/>
      <w:lvlJc w:val="left"/>
      <w:pPr>
        <w:tabs>
          <w:tab w:val="num" w:pos="2880"/>
        </w:tabs>
        <w:ind w:left="2880" w:hanging="360"/>
      </w:pPr>
      <w:rPr>
        <w:rFonts w:ascii="Arial" w:hAnsi="Arial" w:hint="default"/>
      </w:rPr>
    </w:lvl>
    <w:lvl w:ilvl="4" w:tplc="1884FF90" w:tentative="1">
      <w:start w:val="1"/>
      <w:numFmt w:val="bullet"/>
      <w:lvlText w:val="•"/>
      <w:lvlJc w:val="left"/>
      <w:pPr>
        <w:tabs>
          <w:tab w:val="num" w:pos="3600"/>
        </w:tabs>
        <w:ind w:left="3600" w:hanging="360"/>
      </w:pPr>
      <w:rPr>
        <w:rFonts w:ascii="Arial" w:hAnsi="Arial" w:hint="default"/>
      </w:rPr>
    </w:lvl>
    <w:lvl w:ilvl="5" w:tplc="C5920740" w:tentative="1">
      <w:start w:val="1"/>
      <w:numFmt w:val="bullet"/>
      <w:lvlText w:val="•"/>
      <w:lvlJc w:val="left"/>
      <w:pPr>
        <w:tabs>
          <w:tab w:val="num" w:pos="4320"/>
        </w:tabs>
        <w:ind w:left="4320" w:hanging="360"/>
      </w:pPr>
      <w:rPr>
        <w:rFonts w:ascii="Arial" w:hAnsi="Arial" w:hint="default"/>
      </w:rPr>
    </w:lvl>
    <w:lvl w:ilvl="6" w:tplc="7C3C6938" w:tentative="1">
      <w:start w:val="1"/>
      <w:numFmt w:val="bullet"/>
      <w:lvlText w:val="•"/>
      <w:lvlJc w:val="left"/>
      <w:pPr>
        <w:tabs>
          <w:tab w:val="num" w:pos="5040"/>
        </w:tabs>
        <w:ind w:left="5040" w:hanging="360"/>
      </w:pPr>
      <w:rPr>
        <w:rFonts w:ascii="Arial" w:hAnsi="Arial" w:hint="default"/>
      </w:rPr>
    </w:lvl>
    <w:lvl w:ilvl="7" w:tplc="FDB80BEA" w:tentative="1">
      <w:start w:val="1"/>
      <w:numFmt w:val="bullet"/>
      <w:lvlText w:val="•"/>
      <w:lvlJc w:val="left"/>
      <w:pPr>
        <w:tabs>
          <w:tab w:val="num" w:pos="5760"/>
        </w:tabs>
        <w:ind w:left="5760" w:hanging="360"/>
      </w:pPr>
      <w:rPr>
        <w:rFonts w:ascii="Arial" w:hAnsi="Arial" w:hint="default"/>
      </w:rPr>
    </w:lvl>
    <w:lvl w:ilvl="8" w:tplc="4A5AB7B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3C6039B"/>
    <w:multiLevelType w:val="hybridMultilevel"/>
    <w:tmpl w:val="1BC0FC0A"/>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DB6A53"/>
    <w:multiLevelType w:val="hybridMultilevel"/>
    <w:tmpl w:val="1C60D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0F3057"/>
    <w:multiLevelType w:val="hybridMultilevel"/>
    <w:tmpl w:val="665074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9275632"/>
    <w:multiLevelType w:val="hybridMultilevel"/>
    <w:tmpl w:val="0FB4A8FE"/>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895FC2"/>
    <w:multiLevelType w:val="hybridMultilevel"/>
    <w:tmpl w:val="A8D806D6"/>
    <w:lvl w:ilvl="0" w:tplc="8CF63A9C">
      <w:start w:val="1"/>
      <w:numFmt w:val="bullet"/>
      <w:lvlText w:val=""/>
      <w:lvlJc w:val="left"/>
      <w:pPr>
        <w:tabs>
          <w:tab w:val="num" w:pos="720"/>
        </w:tabs>
        <w:ind w:left="720" w:hanging="360"/>
      </w:pPr>
      <w:rPr>
        <w:rFonts w:ascii="Wingdings" w:hAnsi="Wingdings" w:hint="default"/>
      </w:rPr>
    </w:lvl>
    <w:lvl w:ilvl="1" w:tplc="DEA62808" w:tentative="1">
      <w:start w:val="1"/>
      <w:numFmt w:val="bullet"/>
      <w:lvlText w:val=""/>
      <w:lvlJc w:val="left"/>
      <w:pPr>
        <w:tabs>
          <w:tab w:val="num" w:pos="1440"/>
        </w:tabs>
        <w:ind w:left="1440" w:hanging="360"/>
      </w:pPr>
      <w:rPr>
        <w:rFonts w:ascii="Wingdings" w:hAnsi="Wingdings" w:hint="default"/>
      </w:rPr>
    </w:lvl>
    <w:lvl w:ilvl="2" w:tplc="15AE2BA0" w:tentative="1">
      <w:start w:val="1"/>
      <w:numFmt w:val="bullet"/>
      <w:lvlText w:val=""/>
      <w:lvlJc w:val="left"/>
      <w:pPr>
        <w:tabs>
          <w:tab w:val="num" w:pos="2160"/>
        </w:tabs>
        <w:ind w:left="2160" w:hanging="360"/>
      </w:pPr>
      <w:rPr>
        <w:rFonts w:ascii="Wingdings" w:hAnsi="Wingdings" w:hint="default"/>
      </w:rPr>
    </w:lvl>
    <w:lvl w:ilvl="3" w:tplc="0E403002" w:tentative="1">
      <w:start w:val="1"/>
      <w:numFmt w:val="bullet"/>
      <w:lvlText w:val=""/>
      <w:lvlJc w:val="left"/>
      <w:pPr>
        <w:tabs>
          <w:tab w:val="num" w:pos="2880"/>
        </w:tabs>
        <w:ind w:left="2880" w:hanging="360"/>
      </w:pPr>
      <w:rPr>
        <w:rFonts w:ascii="Wingdings" w:hAnsi="Wingdings" w:hint="default"/>
      </w:rPr>
    </w:lvl>
    <w:lvl w:ilvl="4" w:tplc="1BCE3852" w:tentative="1">
      <w:start w:val="1"/>
      <w:numFmt w:val="bullet"/>
      <w:lvlText w:val=""/>
      <w:lvlJc w:val="left"/>
      <w:pPr>
        <w:tabs>
          <w:tab w:val="num" w:pos="3600"/>
        </w:tabs>
        <w:ind w:left="3600" w:hanging="360"/>
      </w:pPr>
      <w:rPr>
        <w:rFonts w:ascii="Wingdings" w:hAnsi="Wingdings" w:hint="default"/>
      </w:rPr>
    </w:lvl>
    <w:lvl w:ilvl="5" w:tplc="1A929D44" w:tentative="1">
      <w:start w:val="1"/>
      <w:numFmt w:val="bullet"/>
      <w:lvlText w:val=""/>
      <w:lvlJc w:val="left"/>
      <w:pPr>
        <w:tabs>
          <w:tab w:val="num" w:pos="4320"/>
        </w:tabs>
        <w:ind w:left="4320" w:hanging="360"/>
      </w:pPr>
      <w:rPr>
        <w:rFonts w:ascii="Wingdings" w:hAnsi="Wingdings" w:hint="default"/>
      </w:rPr>
    </w:lvl>
    <w:lvl w:ilvl="6" w:tplc="E5F2047C" w:tentative="1">
      <w:start w:val="1"/>
      <w:numFmt w:val="bullet"/>
      <w:lvlText w:val=""/>
      <w:lvlJc w:val="left"/>
      <w:pPr>
        <w:tabs>
          <w:tab w:val="num" w:pos="5040"/>
        </w:tabs>
        <w:ind w:left="5040" w:hanging="360"/>
      </w:pPr>
      <w:rPr>
        <w:rFonts w:ascii="Wingdings" w:hAnsi="Wingdings" w:hint="default"/>
      </w:rPr>
    </w:lvl>
    <w:lvl w:ilvl="7" w:tplc="6D1AE30E" w:tentative="1">
      <w:start w:val="1"/>
      <w:numFmt w:val="bullet"/>
      <w:lvlText w:val=""/>
      <w:lvlJc w:val="left"/>
      <w:pPr>
        <w:tabs>
          <w:tab w:val="num" w:pos="5760"/>
        </w:tabs>
        <w:ind w:left="5760" w:hanging="360"/>
      </w:pPr>
      <w:rPr>
        <w:rFonts w:ascii="Wingdings" w:hAnsi="Wingdings" w:hint="default"/>
      </w:rPr>
    </w:lvl>
    <w:lvl w:ilvl="8" w:tplc="2704118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391769"/>
    <w:multiLevelType w:val="hybridMultilevel"/>
    <w:tmpl w:val="BE0A25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A23D29"/>
    <w:multiLevelType w:val="hybridMultilevel"/>
    <w:tmpl w:val="00C84FC0"/>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F23F5B"/>
    <w:multiLevelType w:val="hybridMultilevel"/>
    <w:tmpl w:val="725EF512"/>
    <w:lvl w:ilvl="0" w:tplc="378C4942">
      <w:start w:val="1"/>
      <w:numFmt w:val="bullet"/>
      <w:lvlText w:val="•"/>
      <w:lvlJc w:val="left"/>
      <w:pPr>
        <w:tabs>
          <w:tab w:val="num" w:pos="720"/>
        </w:tabs>
        <w:ind w:left="720" w:hanging="360"/>
      </w:pPr>
      <w:rPr>
        <w:rFonts w:ascii="Arial" w:hAnsi="Arial" w:hint="default"/>
      </w:rPr>
    </w:lvl>
    <w:lvl w:ilvl="1" w:tplc="FB66FEFA" w:tentative="1">
      <w:start w:val="1"/>
      <w:numFmt w:val="bullet"/>
      <w:lvlText w:val="•"/>
      <w:lvlJc w:val="left"/>
      <w:pPr>
        <w:tabs>
          <w:tab w:val="num" w:pos="1440"/>
        </w:tabs>
        <w:ind w:left="1440" w:hanging="360"/>
      </w:pPr>
      <w:rPr>
        <w:rFonts w:ascii="Arial" w:hAnsi="Arial" w:hint="default"/>
      </w:rPr>
    </w:lvl>
    <w:lvl w:ilvl="2" w:tplc="5930EDB6" w:tentative="1">
      <w:start w:val="1"/>
      <w:numFmt w:val="bullet"/>
      <w:lvlText w:val="•"/>
      <w:lvlJc w:val="left"/>
      <w:pPr>
        <w:tabs>
          <w:tab w:val="num" w:pos="2160"/>
        </w:tabs>
        <w:ind w:left="2160" w:hanging="360"/>
      </w:pPr>
      <w:rPr>
        <w:rFonts w:ascii="Arial" w:hAnsi="Arial" w:hint="default"/>
      </w:rPr>
    </w:lvl>
    <w:lvl w:ilvl="3" w:tplc="06A07CB2" w:tentative="1">
      <w:start w:val="1"/>
      <w:numFmt w:val="bullet"/>
      <w:lvlText w:val="•"/>
      <w:lvlJc w:val="left"/>
      <w:pPr>
        <w:tabs>
          <w:tab w:val="num" w:pos="2880"/>
        </w:tabs>
        <w:ind w:left="2880" w:hanging="360"/>
      </w:pPr>
      <w:rPr>
        <w:rFonts w:ascii="Arial" w:hAnsi="Arial" w:hint="default"/>
      </w:rPr>
    </w:lvl>
    <w:lvl w:ilvl="4" w:tplc="28A4729A" w:tentative="1">
      <w:start w:val="1"/>
      <w:numFmt w:val="bullet"/>
      <w:lvlText w:val="•"/>
      <w:lvlJc w:val="left"/>
      <w:pPr>
        <w:tabs>
          <w:tab w:val="num" w:pos="3600"/>
        </w:tabs>
        <w:ind w:left="3600" w:hanging="360"/>
      </w:pPr>
      <w:rPr>
        <w:rFonts w:ascii="Arial" w:hAnsi="Arial" w:hint="default"/>
      </w:rPr>
    </w:lvl>
    <w:lvl w:ilvl="5" w:tplc="FA24E55E" w:tentative="1">
      <w:start w:val="1"/>
      <w:numFmt w:val="bullet"/>
      <w:lvlText w:val="•"/>
      <w:lvlJc w:val="left"/>
      <w:pPr>
        <w:tabs>
          <w:tab w:val="num" w:pos="4320"/>
        </w:tabs>
        <w:ind w:left="4320" w:hanging="360"/>
      </w:pPr>
      <w:rPr>
        <w:rFonts w:ascii="Arial" w:hAnsi="Arial" w:hint="default"/>
      </w:rPr>
    </w:lvl>
    <w:lvl w:ilvl="6" w:tplc="DF60012C" w:tentative="1">
      <w:start w:val="1"/>
      <w:numFmt w:val="bullet"/>
      <w:lvlText w:val="•"/>
      <w:lvlJc w:val="left"/>
      <w:pPr>
        <w:tabs>
          <w:tab w:val="num" w:pos="5040"/>
        </w:tabs>
        <w:ind w:left="5040" w:hanging="360"/>
      </w:pPr>
      <w:rPr>
        <w:rFonts w:ascii="Arial" w:hAnsi="Arial" w:hint="default"/>
      </w:rPr>
    </w:lvl>
    <w:lvl w:ilvl="7" w:tplc="44D2BFBC" w:tentative="1">
      <w:start w:val="1"/>
      <w:numFmt w:val="bullet"/>
      <w:lvlText w:val="•"/>
      <w:lvlJc w:val="left"/>
      <w:pPr>
        <w:tabs>
          <w:tab w:val="num" w:pos="5760"/>
        </w:tabs>
        <w:ind w:left="5760" w:hanging="360"/>
      </w:pPr>
      <w:rPr>
        <w:rFonts w:ascii="Arial" w:hAnsi="Arial" w:hint="default"/>
      </w:rPr>
    </w:lvl>
    <w:lvl w:ilvl="8" w:tplc="3EF241B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5AB73EF"/>
    <w:multiLevelType w:val="hybridMultilevel"/>
    <w:tmpl w:val="C2363152"/>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F32132"/>
    <w:multiLevelType w:val="hybridMultilevel"/>
    <w:tmpl w:val="6B5AC5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C51286"/>
    <w:multiLevelType w:val="hybridMultilevel"/>
    <w:tmpl w:val="C286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C94E05"/>
    <w:multiLevelType w:val="hybridMultilevel"/>
    <w:tmpl w:val="9E30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271467"/>
    <w:multiLevelType w:val="hybridMultilevel"/>
    <w:tmpl w:val="1A4E9D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0346874"/>
    <w:multiLevelType w:val="hybridMultilevel"/>
    <w:tmpl w:val="0ACEBB2E"/>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A53A15"/>
    <w:multiLevelType w:val="hybridMultilevel"/>
    <w:tmpl w:val="10E6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231404"/>
    <w:multiLevelType w:val="hybridMultilevel"/>
    <w:tmpl w:val="27741630"/>
    <w:lvl w:ilvl="0" w:tplc="A50C553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186460"/>
    <w:multiLevelType w:val="hybridMultilevel"/>
    <w:tmpl w:val="772E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122B3"/>
    <w:multiLevelType w:val="hybridMultilevel"/>
    <w:tmpl w:val="D77A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BE3CC3"/>
    <w:multiLevelType w:val="hybridMultilevel"/>
    <w:tmpl w:val="3C923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BA17B1"/>
    <w:multiLevelType w:val="hybridMultilevel"/>
    <w:tmpl w:val="48D697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8007AD2"/>
    <w:multiLevelType w:val="hybridMultilevel"/>
    <w:tmpl w:val="003C4380"/>
    <w:lvl w:ilvl="0" w:tplc="86D06B0A">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9C6BCE"/>
    <w:multiLevelType w:val="hybridMultilevel"/>
    <w:tmpl w:val="221A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22"/>
  </w:num>
  <w:num w:numId="3">
    <w:abstractNumId w:val="7"/>
  </w:num>
  <w:num w:numId="4">
    <w:abstractNumId w:val="40"/>
  </w:num>
  <w:num w:numId="5">
    <w:abstractNumId w:val="1"/>
  </w:num>
  <w:num w:numId="6">
    <w:abstractNumId w:val="2"/>
  </w:num>
  <w:num w:numId="7">
    <w:abstractNumId w:val="23"/>
  </w:num>
  <w:num w:numId="8">
    <w:abstractNumId w:val="33"/>
  </w:num>
  <w:num w:numId="9">
    <w:abstractNumId w:val="19"/>
  </w:num>
  <w:num w:numId="10">
    <w:abstractNumId w:val="13"/>
  </w:num>
  <w:num w:numId="11">
    <w:abstractNumId w:val="38"/>
  </w:num>
  <w:num w:numId="12">
    <w:abstractNumId w:val="16"/>
  </w:num>
  <w:num w:numId="13">
    <w:abstractNumId w:val="11"/>
  </w:num>
  <w:num w:numId="14">
    <w:abstractNumId w:val="30"/>
  </w:num>
  <w:num w:numId="15">
    <w:abstractNumId w:val="32"/>
  </w:num>
  <w:num w:numId="16">
    <w:abstractNumId w:val="9"/>
  </w:num>
  <w:num w:numId="17">
    <w:abstractNumId w:val="25"/>
  </w:num>
  <w:num w:numId="18">
    <w:abstractNumId w:val="15"/>
  </w:num>
  <w:num w:numId="19">
    <w:abstractNumId w:val="28"/>
  </w:num>
  <w:num w:numId="20">
    <w:abstractNumId w:val="3"/>
  </w:num>
  <w:num w:numId="21">
    <w:abstractNumId w:val="20"/>
  </w:num>
  <w:num w:numId="22">
    <w:abstractNumId w:val="35"/>
  </w:num>
  <w:num w:numId="23">
    <w:abstractNumId w:val="37"/>
  </w:num>
  <w:num w:numId="24">
    <w:abstractNumId w:val="42"/>
  </w:num>
  <w:num w:numId="25">
    <w:abstractNumId w:val="8"/>
  </w:num>
  <w:num w:numId="26">
    <w:abstractNumId w:val="6"/>
  </w:num>
  <w:num w:numId="27">
    <w:abstractNumId w:val="29"/>
  </w:num>
  <w:num w:numId="28">
    <w:abstractNumId w:val="24"/>
  </w:num>
  <w:num w:numId="29">
    <w:abstractNumId w:val="17"/>
  </w:num>
  <w:num w:numId="30">
    <w:abstractNumId w:val="10"/>
  </w:num>
  <w:num w:numId="31">
    <w:abstractNumId w:val="5"/>
  </w:num>
  <w:num w:numId="32">
    <w:abstractNumId w:val="34"/>
  </w:num>
  <w:num w:numId="33">
    <w:abstractNumId w:val="27"/>
  </w:num>
  <w:num w:numId="34">
    <w:abstractNumId w:val="36"/>
  </w:num>
  <w:num w:numId="35">
    <w:abstractNumId w:val="14"/>
  </w:num>
  <w:num w:numId="36">
    <w:abstractNumId w:val="21"/>
  </w:num>
  <w:num w:numId="37">
    <w:abstractNumId w:val="0"/>
  </w:num>
  <w:num w:numId="38">
    <w:abstractNumId w:val="41"/>
  </w:num>
  <w:num w:numId="39">
    <w:abstractNumId w:val="4"/>
  </w:num>
  <w:num w:numId="40">
    <w:abstractNumId w:val="26"/>
  </w:num>
  <w:num w:numId="41">
    <w:abstractNumId w:val="18"/>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384"/>
    <w:rsid w:val="000139F9"/>
    <w:rsid w:val="000254E7"/>
    <w:rsid w:val="00054881"/>
    <w:rsid w:val="000A0797"/>
    <w:rsid w:val="000C29B8"/>
    <w:rsid w:val="000D5469"/>
    <w:rsid w:val="00162FE1"/>
    <w:rsid w:val="0019399E"/>
    <w:rsid w:val="001B20B9"/>
    <w:rsid w:val="001F4B02"/>
    <w:rsid w:val="002032B3"/>
    <w:rsid w:val="00240DD6"/>
    <w:rsid w:val="002B5C23"/>
    <w:rsid w:val="00305DEA"/>
    <w:rsid w:val="00325DC2"/>
    <w:rsid w:val="00397823"/>
    <w:rsid w:val="003A4371"/>
    <w:rsid w:val="003A4928"/>
    <w:rsid w:val="003B14E2"/>
    <w:rsid w:val="003B3250"/>
    <w:rsid w:val="003D2FD0"/>
    <w:rsid w:val="00417573"/>
    <w:rsid w:val="004459E2"/>
    <w:rsid w:val="00472465"/>
    <w:rsid w:val="00486BF7"/>
    <w:rsid w:val="004952E2"/>
    <w:rsid w:val="004968BC"/>
    <w:rsid w:val="004A11DE"/>
    <w:rsid w:val="005003E0"/>
    <w:rsid w:val="00511D97"/>
    <w:rsid w:val="00525901"/>
    <w:rsid w:val="005817FC"/>
    <w:rsid w:val="00593223"/>
    <w:rsid w:val="005B4532"/>
    <w:rsid w:val="00625849"/>
    <w:rsid w:val="00665314"/>
    <w:rsid w:val="006B1780"/>
    <w:rsid w:val="006C0B32"/>
    <w:rsid w:val="006C307C"/>
    <w:rsid w:val="006D032A"/>
    <w:rsid w:val="00704DFC"/>
    <w:rsid w:val="0071576A"/>
    <w:rsid w:val="00734912"/>
    <w:rsid w:val="00741BFA"/>
    <w:rsid w:val="00755A4E"/>
    <w:rsid w:val="007978E5"/>
    <w:rsid w:val="007B1907"/>
    <w:rsid w:val="007E3E6B"/>
    <w:rsid w:val="007F0807"/>
    <w:rsid w:val="00840146"/>
    <w:rsid w:val="008B7B54"/>
    <w:rsid w:val="008C4211"/>
    <w:rsid w:val="008F74F9"/>
    <w:rsid w:val="0091490B"/>
    <w:rsid w:val="00915062"/>
    <w:rsid w:val="00915F09"/>
    <w:rsid w:val="00932110"/>
    <w:rsid w:val="009659B6"/>
    <w:rsid w:val="00981A13"/>
    <w:rsid w:val="009B756E"/>
    <w:rsid w:val="009C4EEB"/>
    <w:rsid w:val="009D079C"/>
    <w:rsid w:val="009F1C6F"/>
    <w:rsid w:val="00A061DE"/>
    <w:rsid w:val="00A639BF"/>
    <w:rsid w:val="00A660E1"/>
    <w:rsid w:val="00AA0F43"/>
    <w:rsid w:val="00AA4E43"/>
    <w:rsid w:val="00B2313C"/>
    <w:rsid w:val="00B278AF"/>
    <w:rsid w:val="00B75221"/>
    <w:rsid w:val="00B868A4"/>
    <w:rsid w:val="00B96327"/>
    <w:rsid w:val="00BE26C2"/>
    <w:rsid w:val="00C01F1C"/>
    <w:rsid w:val="00C0634B"/>
    <w:rsid w:val="00C106B0"/>
    <w:rsid w:val="00C11260"/>
    <w:rsid w:val="00C3294A"/>
    <w:rsid w:val="00C4158E"/>
    <w:rsid w:val="00C5478F"/>
    <w:rsid w:val="00C82502"/>
    <w:rsid w:val="00C850DF"/>
    <w:rsid w:val="00C944D0"/>
    <w:rsid w:val="00CB66FC"/>
    <w:rsid w:val="00CE4955"/>
    <w:rsid w:val="00D1246A"/>
    <w:rsid w:val="00D42CF6"/>
    <w:rsid w:val="00D53AE9"/>
    <w:rsid w:val="00D556C7"/>
    <w:rsid w:val="00D606F7"/>
    <w:rsid w:val="00D93CCD"/>
    <w:rsid w:val="00DB0A78"/>
    <w:rsid w:val="00DC3502"/>
    <w:rsid w:val="00DD3D9C"/>
    <w:rsid w:val="00E00CC3"/>
    <w:rsid w:val="00E63D1B"/>
    <w:rsid w:val="00E83384"/>
    <w:rsid w:val="00E95E98"/>
    <w:rsid w:val="00EC1136"/>
    <w:rsid w:val="00ED6A19"/>
    <w:rsid w:val="00F34F66"/>
    <w:rsid w:val="00F41273"/>
    <w:rsid w:val="00F43DD9"/>
    <w:rsid w:val="00F64C19"/>
    <w:rsid w:val="00F667BD"/>
    <w:rsid w:val="00F705F1"/>
    <w:rsid w:val="00FD34B6"/>
    <w:rsid w:val="00FF1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42FC"/>
  <w15:chartTrackingRefBased/>
  <w15:docId w15:val="{2AF08F2E-0E2C-43A4-A3D8-95268B997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38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384"/>
    <w:pPr>
      <w:ind w:left="720"/>
      <w:contextualSpacing/>
    </w:pPr>
  </w:style>
  <w:style w:type="paragraph" w:styleId="Header">
    <w:name w:val="header"/>
    <w:basedOn w:val="Normal"/>
    <w:link w:val="HeaderChar"/>
    <w:uiPriority w:val="99"/>
    <w:unhideWhenUsed/>
    <w:rsid w:val="00C944D0"/>
    <w:pPr>
      <w:tabs>
        <w:tab w:val="center" w:pos="4513"/>
        <w:tab w:val="right" w:pos="9026"/>
      </w:tabs>
    </w:pPr>
  </w:style>
  <w:style w:type="character" w:customStyle="1" w:styleId="HeaderChar">
    <w:name w:val="Header Char"/>
    <w:basedOn w:val="DefaultParagraphFont"/>
    <w:link w:val="Header"/>
    <w:uiPriority w:val="99"/>
    <w:rsid w:val="00C944D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944D0"/>
    <w:pPr>
      <w:tabs>
        <w:tab w:val="center" w:pos="4513"/>
        <w:tab w:val="right" w:pos="9026"/>
      </w:tabs>
    </w:pPr>
  </w:style>
  <w:style w:type="character" w:customStyle="1" w:styleId="FooterChar">
    <w:name w:val="Footer Char"/>
    <w:basedOn w:val="DefaultParagraphFont"/>
    <w:link w:val="Footer"/>
    <w:uiPriority w:val="99"/>
    <w:rsid w:val="00C944D0"/>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7B1907"/>
    <w:rPr>
      <w:color w:val="0000FF"/>
      <w:u w:val="single"/>
    </w:rPr>
  </w:style>
  <w:style w:type="paragraph" w:styleId="NoSpacing">
    <w:name w:val="No Spacing"/>
    <w:uiPriority w:val="1"/>
    <w:qFormat/>
    <w:rsid w:val="00840146"/>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13146">
      <w:bodyDiv w:val="1"/>
      <w:marLeft w:val="0"/>
      <w:marRight w:val="0"/>
      <w:marTop w:val="0"/>
      <w:marBottom w:val="0"/>
      <w:divBdr>
        <w:top w:val="none" w:sz="0" w:space="0" w:color="auto"/>
        <w:left w:val="none" w:sz="0" w:space="0" w:color="auto"/>
        <w:bottom w:val="none" w:sz="0" w:space="0" w:color="auto"/>
        <w:right w:val="none" w:sz="0" w:space="0" w:color="auto"/>
      </w:divBdr>
      <w:divsChild>
        <w:div w:id="1553806036">
          <w:marLeft w:val="547"/>
          <w:marRight w:val="0"/>
          <w:marTop w:val="154"/>
          <w:marBottom w:val="0"/>
          <w:divBdr>
            <w:top w:val="none" w:sz="0" w:space="0" w:color="auto"/>
            <w:left w:val="none" w:sz="0" w:space="0" w:color="auto"/>
            <w:bottom w:val="none" w:sz="0" w:space="0" w:color="auto"/>
            <w:right w:val="none" w:sz="0" w:space="0" w:color="auto"/>
          </w:divBdr>
        </w:div>
        <w:div w:id="966087650">
          <w:marLeft w:val="547"/>
          <w:marRight w:val="0"/>
          <w:marTop w:val="154"/>
          <w:marBottom w:val="0"/>
          <w:divBdr>
            <w:top w:val="none" w:sz="0" w:space="0" w:color="auto"/>
            <w:left w:val="none" w:sz="0" w:space="0" w:color="auto"/>
            <w:bottom w:val="none" w:sz="0" w:space="0" w:color="auto"/>
            <w:right w:val="none" w:sz="0" w:space="0" w:color="auto"/>
          </w:divBdr>
        </w:div>
        <w:div w:id="1774394694">
          <w:marLeft w:val="547"/>
          <w:marRight w:val="0"/>
          <w:marTop w:val="154"/>
          <w:marBottom w:val="0"/>
          <w:divBdr>
            <w:top w:val="none" w:sz="0" w:space="0" w:color="auto"/>
            <w:left w:val="none" w:sz="0" w:space="0" w:color="auto"/>
            <w:bottom w:val="none" w:sz="0" w:space="0" w:color="auto"/>
            <w:right w:val="none" w:sz="0" w:space="0" w:color="auto"/>
          </w:divBdr>
        </w:div>
      </w:divsChild>
    </w:div>
    <w:div w:id="409543357">
      <w:bodyDiv w:val="1"/>
      <w:marLeft w:val="0"/>
      <w:marRight w:val="0"/>
      <w:marTop w:val="0"/>
      <w:marBottom w:val="0"/>
      <w:divBdr>
        <w:top w:val="none" w:sz="0" w:space="0" w:color="auto"/>
        <w:left w:val="none" w:sz="0" w:space="0" w:color="auto"/>
        <w:bottom w:val="none" w:sz="0" w:space="0" w:color="auto"/>
        <w:right w:val="none" w:sz="0" w:space="0" w:color="auto"/>
      </w:divBdr>
      <w:divsChild>
        <w:div w:id="912812927">
          <w:marLeft w:val="547"/>
          <w:marRight w:val="0"/>
          <w:marTop w:val="154"/>
          <w:marBottom w:val="0"/>
          <w:divBdr>
            <w:top w:val="none" w:sz="0" w:space="0" w:color="auto"/>
            <w:left w:val="none" w:sz="0" w:space="0" w:color="auto"/>
            <w:bottom w:val="none" w:sz="0" w:space="0" w:color="auto"/>
            <w:right w:val="none" w:sz="0" w:space="0" w:color="auto"/>
          </w:divBdr>
        </w:div>
      </w:divsChild>
    </w:div>
    <w:div w:id="753820181">
      <w:bodyDiv w:val="1"/>
      <w:marLeft w:val="0"/>
      <w:marRight w:val="0"/>
      <w:marTop w:val="0"/>
      <w:marBottom w:val="0"/>
      <w:divBdr>
        <w:top w:val="none" w:sz="0" w:space="0" w:color="auto"/>
        <w:left w:val="none" w:sz="0" w:space="0" w:color="auto"/>
        <w:bottom w:val="none" w:sz="0" w:space="0" w:color="auto"/>
        <w:right w:val="none" w:sz="0" w:space="0" w:color="auto"/>
      </w:divBdr>
      <w:divsChild>
        <w:div w:id="687634082">
          <w:marLeft w:val="547"/>
          <w:marRight w:val="0"/>
          <w:marTop w:val="154"/>
          <w:marBottom w:val="0"/>
          <w:divBdr>
            <w:top w:val="none" w:sz="0" w:space="0" w:color="auto"/>
            <w:left w:val="none" w:sz="0" w:space="0" w:color="auto"/>
            <w:bottom w:val="none" w:sz="0" w:space="0" w:color="auto"/>
            <w:right w:val="none" w:sz="0" w:space="0" w:color="auto"/>
          </w:divBdr>
        </w:div>
        <w:div w:id="2065256938">
          <w:marLeft w:val="547"/>
          <w:marRight w:val="0"/>
          <w:marTop w:val="154"/>
          <w:marBottom w:val="0"/>
          <w:divBdr>
            <w:top w:val="none" w:sz="0" w:space="0" w:color="auto"/>
            <w:left w:val="none" w:sz="0" w:space="0" w:color="auto"/>
            <w:bottom w:val="none" w:sz="0" w:space="0" w:color="auto"/>
            <w:right w:val="none" w:sz="0" w:space="0" w:color="auto"/>
          </w:divBdr>
        </w:div>
      </w:divsChild>
    </w:div>
    <w:div w:id="1090076838">
      <w:bodyDiv w:val="1"/>
      <w:marLeft w:val="0"/>
      <w:marRight w:val="0"/>
      <w:marTop w:val="0"/>
      <w:marBottom w:val="0"/>
      <w:divBdr>
        <w:top w:val="none" w:sz="0" w:space="0" w:color="auto"/>
        <w:left w:val="none" w:sz="0" w:space="0" w:color="auto"/>
        <w:bottom w:val="none" w:sz="0" w:space="0" w:color="auto"/>
        <w:right w:val="none" w:sz="0" w:space="0" w:color="auto"/>
      </w:divBdr>
      <w:divsChild>
        <w:div w:id="1438714505">
          <w:marLeft w:val="547"/>
          <w:marRight w:val="0"/>
          <w:marTop w:val="86"/>
          <w:marBottom w:val="0"/>
          <w:divBdr>
            <w:top w:val="none" w:sz="0" w:space="0" w:color="auto"/>
            <w:left w:val="none" w:sz="0" w:space="0" w:color="auto"/>
            <w:bottom w:val="none" w:sz="0" w:space="0" w:color="auto"/>
            <w:right w:val="none" w:sz="0" w:space="0" w:color="auto"/>
          </w:divBdr>
        </w:div>
        <w:div w:id="623198819">
          <w:marLeft w:val="547"/>
          <w:marRight w:val="0"/>
          <w:marTop w:val="86"/>
          <w:marBottom w:val="0"/>
          <w:divBdr>
            <w:top w:val="none" w:sz="0" w:space="0" w:color="auto"/>
            <w:left w:val="none" w:sz="0" w:space="0" w:color="auto"/>
            <w:bottom w:val="none" w:sz="0" w:space="0" w:color="auto"/>
            <w:right w:val="none" w:sz="0" w:space="0" w:color="auto"/>
          </w:divBdr>
        </w:div>
        <w:div w:id="1357468605">
          <w:marLeft w:val="547"/>
          <w:marRight w:val="0"/>
          <w:marTop w:val="86"/>
          <w:marBottom w:val="0"/>
          <w:divBdr>
            <w:top w:val="none" w:sz="0" w:space="0" w:color="auto"/>
            <w:left w:val="none" w:sz="0" w:space="0" w:color="auto"/>
            <w:bottom w:val="none" w:sz="0" w:space="0" w:color="auto"/>
            <w:right w:val="none" w:sz="0" w:space="0" w:color="auto"/>
          </w:divBdr>
        </w:div>
        <w:div w:id="1750808991">
          <w:marLeft w:val="547"/>
          <w:marRight w:val="0"/>
          <w:marTop w:val="86"/>
          <w:marBottom w:val="0"/>
          <w:divBdr>
            <w:top w:val="none" w:sz="0" w:space="0" w:color="auto"/>
            <w:left w:val="none" w:sz="0" w:space="0" w:color="auto"/>
            <w:bottom w:val="none" w:sz="0" w:space="0" w:color="auto"/>
            <w:right w:val="none" w:sz="0" w:space="0" w:color="auto"/>
          </w:divBdr>
        </w:div>
        <w:div w:id="655954453">
          <w:marLeft w:val="547"/>
          <w:marRight w:val="0"/>
          <w:marTop w:val="86"/>
          <w:marBottom w:val="0"/>
          <w:divBdr>
            <w:top w:val="none" w:sz="0" w:space="0" w:color="auto"/>
            <w:left w:val="none" w:sz="0" w:space="0" w:color="auto"/>
            <w:bottom w:val="none" w:sz="0" w:space="0" w:color="auto"/>
            <w:right w:val="none" w:sz="0" w:space="0" w:color="auto"/>
          </w:divBdr>
        </w:div>
        <w:div w:id="826437367">
          <w:marLeft w:val="547"/>
          <w:marRight w:val="0"/>
          <w:marTop w:val="86"/>
          <w:marBottom w:val="0"/>
          <w:divBdr>
            <w:top w:val="none" w:sz="0" w:space="0" w:color="auto"/>
            <w:left w:val="none" w:sz="0" w:space="0" w:color="auto"/>
            <w:bottom w:val="none" w:sz="0" w:space="0" w:color="auto"/>
            <w:right w:val="none" w:sz="0" w:space="0" w:color="auto"/>
          </w:divBdr>
        </w:div>
        <w:div w:id="396972968">
          <w:marLeft w:val="547"/>
          <w:marRight w:val="0"/>
          <w:marTop w:val="86"/>
          <w:marBottom w:val="0"/>
          <w:divBdr>
            <w:top w:val="none" w:sz="0" w:space="0" w:color="auto"/>
            <w:left w:val="none" w:sz="0" w:space="0" w:color="auto"/>
            <w:bottom w:val="none" w:sz="0" w:space="0" w:color="auto"/>
            <w:right w:val="none" w:sz="0" w:space="0" w:color="auto"/>
          </w:divBdr>
        </w:div>
        <w:div w:id="155926477">
          <w:marLeft w:val="547"/>
          <w:marRight w:val="0"/>
          <w:marTop w:val="86"/>
          <w:marBottom w:val="0"/>
          <w:divBdr>
            <w:top w:val="none" w:sz="0" w:space="0" w:color="auto"/>
            <w:left w:val="none" w:sz="0" w:space="0" w:color="auto"/>
            <w:bottom w:val="none" w:sz="0" w:space="0" w:color="auto"/>
            <w:right w:val="none" w:sz="0" w:space="0" w:color="auto"/>
          </w:divBdr>
        </w:div>
      </w:divsChild>
    </w:div>
    <w:div w:id="1396276038">
      <w:bodyDiv w:val="1"/>
      <w:marLeft w:val="0"/>
      <w:marRight w:val="0"/>
      <w:marTop w:val="0"/>
      <w:marBottom w:val="0"/>
      <w:divBdr>
        <w:top w:val="none" w:sz="0" w:space="0" w:color="auto"/>
        <w:left w:val="none" w:sz="0" w:space="0" w:color="auto"/>
        <w:bottom w:val="none" w:sz="0" w:space="0" w:color="auto"/>
        <w:right w:val="none" w:sz="0" w:space="0" w:color="auto"/>
      </w:divBdr>
      <w:divsChild>
        <w:div w:id="780031816">
          <w:marLeft w:val="547"/>
          <w:marRight w:val="0"/>
          <w:marTop w:val="154"/>
          <w:marBottom w:val="0"/>
          <w:divBdr>
            <w:top w:val="none" w:sz="0" w:space="0" w:color="auto"/>
            <w:left w:val="none" w:sz="0" w:space="0" w:color="auto"/>
            <w:bottom w:val="none" w:sz="0" w:space="0" w:color="auto"/>
            <w:right w:val="none" w:sz="0" w:space="0" w:color="auto"/>
          </w:divBdr>
        </w:div>
        <w:div w:id="1520780238">
          <w:marLeft w:val="547"/>
          <w:marRight w:val="0"/>
          <w:marTop w:val="154"/>
          <w:marBottom w:val="0"/>
          <w:divBdr>
            <w:top w:val="none" w:sz="0" w:space="0" w:color="auto"/>
            <w:left w:val="none" w:sz="0" w:space="0" w:color="auto"/>
            <w:bottom w:val="none" w:sz="0" w:space="0" w:color="auto"/>
            <w:right w:val="none" w:sz="0" w:space="0" w:color="auto"/>
          </w:divBdr>
        </w:div>
      </w:divsChild>
    </w:div>
    <w:div w:id="1442072173">
      <w:bodyDiv w:val="1"/>
      <w:marLeft w:val="0"/>
      <w:marRight w:val="0"/>
      <w:marTop w:val="0"/>
      <w:marBottom w:val="0"/>
      <w:divBdr>
        <w:top w:val="none" w:sz="0" w:space="0" w:color="auto"/>
        <w:left w:val="none" w:sz="0" w:space="0" w:color="auto"/>
        <w:bottom w:val="none" w:sz="0" w:space="0" w:color="auto"/>
        <w:right w:val="none" w:sz="0" w:space="0" w:color="auto"/>
      </w:divBdr>
      <w:divsChild>
        <w:div w:id="618224723">
          <w:marLeft w:val="0"/>
          <w:marRight w:val="0"/>
          <w:marTop w:val="0"/>
          <w:marBottom w:val="0"/>
          <w:divBdr>
            <w:top w:val="none" w:sz="0" w:space="0" w:color="auto"/>
            <w:left w:val="none" w:sz="0" w:space="0" w:color="auto"/>
            <w:bottom w:val="none" w:sz="0" w:space="0" w:color="auto"/>
            <w:right w:val="none" w:sz="0" w:space="0" w:color="auto"/>
          </w:divBdr>
        </w:div>
        <w:div w:id="28574005">
          <w:marLeft w:val="0"/>
          <w:marRight w:val="0"/>
          <w:marTop w:val="0"/>
          <w:marBottom w:val="0"/>
          <w:divBdr>
            <w:top w:val="none" w:sz="0" w:space="0" w:color="auto"/>
            <w:left w:val="none" w:sz="0" w:space="0" w:color="auto"/>
            <w:bottom w:val="none" w:sz="0" w:space="0" w:color="auto"/>
            <w:right w:val="none" w:sz="0" w:space="0" w:color="auto"/>
          </w:divBdr>
        </w:div>
        <w:div w:id="1479111203">
          <w:marLeft w:val="0"/>
          <w:marRight w:val="0"/>
          <w:marTop w:val="0"/>
          <w:marBottom w:val="0"/>
          <w:divBdr>
            <w:top w:val="none" w:sz="0" w:space="0" w:color="auto"/>
            <w:left w:val="none" w:sz="0" w:space="0" w:color="auto"/>
            <w:bottom w:val="none" w:sz="0" w:space="0" w:color="auto"/>
            <w:right w:val="none" w:sz="0" w:space="0" w:color="auto"/>
          </w:divBdr>
        </w:div>
        <w:div w:id="1364093032">
          <w:marLeft w:val="0"/>
          <w:marRight w:val="0"/>
          <w:marTop w:val="0"/>
          <w:marBottom w:val="0"/>
          <w:divBdr>
            <w:top w:val="none" w:sz="0" w:space="0" w:color="auto"/>
            <w:left w:val="none" w:sz="0" w:space="0" w:color="auto"/>
            <w:bottom w:val="none" w:sz="0" w:space="0" w:color="auto"/>
            <w:right w:val="none" w:sz="0" w:space="0" w:color="auto"/>
          </w:divBdr>
        </w:div>
        <w:div w:id="380524242">
          <w:marLeft w:val="0"/>
          <w:marRight w:val="0"/>
          <w:marTop w:val="0"/>
          <w:marBottom w:val="0"/>
          <w:divBdr>
            <w:top w:val="none" w:sz="0" w:space="0" w:color="auto"/>
            <w:left w:val="none" w:sz="0" w:space="0" w:color="auto"/>
            <w:bottom w:val="none" w:sz="0" w:space="0" w:color="auto"/>
            <w:right w:val="none" w:sz="0" w:space="0" w:color="auto"/>
          </w:divBdr>
        </w:div>
        <w:div w:id="1681812272">
          <w:marLeft w:val="0"/>
          <w:marRight w:val="0"/>
          <w:marTop w:val="0"/>
          <w:marBottom w:val="0"/>
          <w:divBdr>
            <w:top w:val="none" w:sz="0" w:space="0" w:color="auto"/>
            <w:left w:val="none" w:sz="0" w:space="0" w:color="auto"/>
            <w:bottom w:val="none" w:sz="0" w:space="0" w:color="auto"/>
            <w:right w:val="none" w:sz="0" w:space="0" w:color="auto"/>
          </w:divBdr>
        </w:div>
        <w:div w:id="835413387">
          <w:marLeft w:val="0"/>
          <w:marRight w:val="0"/>
          <w:marTop w:val="0"/>
          <w:marBottom w:val="0"/>
          <w:divBdr>
            <w:top w:val="none" w:sz="0" w:space="0" w:color="auto"/>
            <w:left w:val="none" w:sz="0" w:space="0" w:color="auto"/>
            <w:bottom w:val="none" w:sz="0" w:space="0" w:color="auto"/>
            <w:right w:val="none" w:sz="0" w:space="0" w:color="auto"/>
          </w:divBdr>
        </w:div>
        <w:div w:id="985933954">
          <w:marLeft w:val="0"/>
          <w:marRight w:val="0"/>
          <w:marTop w:val="0"/>
          <w:marBottom w:val="0"/>
          <w:divBdr>
            <w:top w:val="none" w:sz="0" w:space="0" w:color="auto"/>
            <w:left w:val="none" w:sz="0" w:space="0" w:color="auto"/>
            <w:bottom w:val="none" w:sz="0" w:space="0" w:color="auto"/>
            <w:right w:val="none" w:sz="0" w:space="0" w:color="auto"/>
          </w:divBdr>
        </w:div>
        <w:div w:id="241643992">
          <w:marLeft w:val="0"/>
          <w:marRight w:val="0"/>
          <w:marTop w:val="0"/>
          <w:marBottom w:val="0"/>
          <w:divBdr>
            <w:top w:val="none" w:sz="0" w:space="0" w:color="auto"/>
            <w:left w:val="none" w:sz="0" w:space="0" w:color="auto"/>
            <w:bottom w:val="none" w:sz="0" w:space="0" w:color="auto"/>
            <w:right w:val="none" w:sz="0" w:space="0" w:color="auto"/>
          </w:divBdr>
        </w:div>
        <w:div w:id="1280335684">
          <w:marLeft w:val="0"/>
          <w:marRight w:val="0"/>
          <w:marTop w:val="0"/>
          <w:marBottom w:val="0"/>
          <w:divBdr>
            <w:top w:val="none" w:sz="0" w:space="0" w:color="auto"/>
            <w:left w:val="none" w:sz="0" w:space="0" w:color="auto"/>
            <w:bottom w:val="none" w:sz="0" w:space="0" w:color="auto"/>
            <w:right w:val="none" w:sz="0" w:space="0" w:color="auto"/>
          </w:divBdr>
        </w:div>
        <w:div w:id="1736509476">
          <w:marLeft w:val="0"/>
          <w:marRight w:val="0"/>
          <w:marTop w:val="0"/>
          <w:marBottom w:val="0"/>
          <w:divBdr>
            <w:top w:val="none" w:sz="0" w:space="0" w:color="auto"/>
            <w:left w:val="none" w:sz="0" w:space="0" w:color="auto"/>
            <w:bottom w:val="none" w:sz="0" w:space="0" w:color="auto"/>
            <w:right w:val="none" w:sz="0" w:space="0" w:color="auto"/>
          </w:divBdr>
        </w:div>
        <w:div w:id="1777020767">
          <w:marLeft w:val="0"/>
          <w:marRight w:val="0"/>
          <w:marTop w:val="0"/>
          <w:marBottom w:val="0"/>
          <w:divBdr>
            <w:top w:val="none" w:sz="0" w:space="0" w:color="auto"/>
            <w:left w:val="none" w:sz="0" w:space="0" w:color="auto"/>
            <w:bottom w:val="none" w:sz="0" w:space="0" w:color="auto"/>
            <w:right w:val="none" w:sz="0" w:space="0" w:color="auto"/>
          </w:divBdr>
        </w:div>
        <w:div w:id="1604261188">
          <w:marLeft w:val="0"/>
          <w:marRight w:val="0"/>
          <w:marTop w:val="0"/>
          <w:marBottom w:val="0"/>
          <w:divBdr>
            <w:top w:val="none" w:sz="0" w:space="0" w:color="auto"/>
            <w:left w:val="none" w:sz="0" w:space="0" w:color="auto"/>
            <w:bottom w:val="none" w:sz="0" w:space="0" w:color="auto"/>
            <w:right w:val="none" w:sz="0" w:space="0" w:color="auto"/>
          </w:divBdr>
        </w:div>
      </w:divsChild>
    </w:div>
    <w:div w:id="1551962600">
      <w:bodyDiv w:val="1"/>
      <w:marLeft w:val="0"/>
      <w:marRight w:val="0"/>
      <w:marTop w:val="0"/>
      <w:marBottom w:val="0"/>
      <w:divBdr>
        <w:top w:val="none" w:sz="0" w:space="0" w:color="auto"/>
        <w:left w:val="none" w:sz="0" w:space="0" w:color="auto"/>
        <w:bottom w:val="none" w:sz="0" w:space="0" w:color="auto"/>
        <w:right w:val="none" w:sz="0" w:space="0" w:color="auto"/>
      </w:divBdr>
      <w:divsChild>
        <w:div w:id="345711941">
          <w:marLeft w:val="547"/>
          <w:marRight w:val="0"/>
          <w:marTop w:val="115"/>
          <w:marBottom w:val="0"/>
          <w:divBdr>
            <w:top w:val="none" w:sz="0" w:space="0" w:color="auto"/>
            <w:left w:val="none" w:sz="0" w:space="0" w:color="auto"/>
            <w:bottom w:val="none" w:sz="0" w:space="0" w:color="auto"/>
            <w:right w:val="none" w:sz="0" w:space="0" w:color="auto"/>
          </w:divBdr>
        </w:div>
        <w:div w:id="771584498">
          <w:marLeft w:val="547"/>
          <w:marRight w:val="0"/>
          <w:marTop w:val="115"/>
          <w:marBottom w:val="0"/>
          <w:divBdr>
            <w:top w:val="none" w:sz="0" w:space="0" w:color="auto"/>
            <w:left w:val="none" w:sz="0" w:space="0" w:color="auto"/>
            <w:bottom w:val="none" w:sz="0" w:space="0" w:color="auto"/>
            <w:right w:val="none" w:sz="0" w:space="0" w:color="auto"/>
          </w:divBdr>
        </w:div>
        <w:div w:id="1555310863">
          <w:marLeft w:val="547"/>
          <w:marRight w:val="0"/>
          <w:marTop w:val="115"/>
          <w:marBottom w:val="0"/>
          <w:divBdr>
            <w:top w:val="none" w:sz="0" w:space="0" w:color="auto"/>
            <w:left w:val="none" w:sz="0" w:space="0" w:color="auto"/>
            <w:bottom w:val="none" w:sz="0" w:space="0" w:color="auto"/>
            <w:right w:val="none" w:sz="0" w:space="0" w:color="auto"/>
          </w:divBdr>
        </w:div>
        <w:div w:id="1628506522">
          <w:marLeft w:val="547"/>
          <w:marRight w:val="0"/>
          <w:marTop w:val="115"/>
          <w:marBottom w:val="0"/>
          <w:divBdr>
            <w:top w:val="none" w:sz="0" w:space="0" w:color="auto"/>
            <w:left w:val="none" w:sz="0" w:space="0" w:color="auto"/>
            <w:bottom w:val="none" w:sz="0" w:space="0" w:color="auto"/>
            <w:right w:val="none" w:sz="0" w:space="0" w:color="auto"/>
          </w:divBdr>
        </w:div>
        <w:div w:id="1139033535">
          <w:marLeft w:val="547"/>
          <w:marRight w:val="0"/>
          <w:marTop w:val="115"/>
          <w:marBottom w:val="0"/>
          <w:divBdr>
            <w:top w:val="none" w:sz="0" w:space="0" w:color="auto"/>
            <w:left w:val="none" w:sz="0" w:space="0" w:color="auto"/>
            <w:bottom w:val="none" w:sz="0" w:space="0" w:color="auto"/>
            <w:right w:val="none" w:sz="0" w:space="0" w:color="auto"/>
          </w:divBdr>
        </w:div>
        <w:div w:id="658072825">
          <w:marLeft w:val="547"/>
          <w:marRight w:val="0"/>
          <w:marTop w:val="115"/>
          <w:marBottom w:val="0"/>
          <w:divBdr>
            <w:top w:val="none" w:sz="0" w:space="0" w:color="auto"/>
            <w:left w:val="none" w:sz="0" w:space="0" w:color="auto"/>
            <w:bottom w:val="none" w:sz="0" w:space="0" w:color="auto"/>
            <w:right w:val="none" w:sz="0" w:space="0" w:color="auto"/>
          </w:divBdr>
        </w:div>
      </w:divsChild>
    </w:div>
    <w:div w:id="1725639841">
      <w:bodyDiv w:val="1"/>
      <w:marLeft w:val="0"/>
      <w:marRight w:val="0"/>
      <w:marTop w:val="0"/>
      <w:marBottom w:val="0"/>
      <w:divBdr>
        <w:top w:val="none" w:sz="0" w:space="0" w:color="auto"/>
        <w:left w:val="none" w:sz="0" w:space="0" w:color="auto"/>
        <w:bottom w:val="none" w:sz="0" w:space="0" w:color="auto"/>
        <w:right w:val="none" w:sz="0" w:space="0" w:color="auto"/>
      </w:divBdr>
      <w:divsChild>
        <w:div w:id="587424639">
          <w:marLeft w:val="547"/>
          <w:marRight w:val="0"/>
          <w:marTop w:val="154"/>
          <w:marBottom w:val="0"/>
          <w:divBdr>
            <w:top w:val="none" w:sz="0" w:space="0" w:color="auto"/>
            <w:left w:val="none" w:sz="0" w:space="0" w:color="auto"/>
            <w:bottom w:val="none" w:sz="0" w:space="0" w:color="auto"/>
            <w:right w:val="none" w:sz="0" w:space="0" w:color="auto"/>
          </w:divBdr>
        </w:div>
        <w:div w:id="1305963137">
          <w:marLeft w:val="547"/>
          <w:marRight w:val="0"/>
          <w:marTop w:val="154"/>
          <w:marBottom w:val="0"/>
          <w:divBdr>
            <w:top w:val="none" w:sz="0" w:space="0" w:color="auto"/>
            <w:left w:val="none" w:sz="0" w:space="0" w:color="auto"/>
            <w:bottom w:val="none" w:sz="0" w:space="0" w:color="auto"/>
            <w:right w:val="none" w:sz="0" w:space="0" w:color="auto"/>
          </w:divBdr>
        </w:div>
        <w:div w:id="7250870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write/executive-summary.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F1CBD2-FE8D-49A1-91F2-E1DA0AB3B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Cook</dc:creator>
  <cp:keywords/>
  <dc:description/>
  <cp:lastModifiedBy>Rachel Cook</cp:lastModifiedBy>
  <cp:revision>6</cp:revision>
  <dcterms:created xsi:type="dcterms:W3CDTF">2021-01-19T10:12:00Z</dcterms:created>
  <dcterms:modified xsi:type="dcterms:W3CDTF">2021-05-24T15:35:00Z</dcterms:modified>
</cp:coreProperties>
</file>