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9186829"/>
        <w:docPartObj>
          <w:docPartGallery w:val="Cover Pages"/>
        </w:docPartObj>
      </w:sdtPr>
      <w:sdtEndPr>
        <w:rPr>
          <w:rFonts w:asciiTheme="minorHAnsi" w:eastAsiaTheme="minorHAnsi" w:hAnsiTheme="minorHAnsi" w:cstheme="minorBidi"/>
          <w:caps w:val="0"/>
        </w:rPr>
      </w:sdtEndPr>
      <w:sdtContent>
        <w:tbl>
          <w:tblPr>
            <w:tblpPr w:leftFromText="180" w:rightFromText="180" w:vertAnchor="page" w:horzAnchor="margin" w:tblpY="2566"/>
            <w:tblW w:w="5000" w:type="pct"/>
            <w:tblLook w:val="04A0"/>
          </w:tblPr>
          <w:tblGrid>
            <w:gridCol w:w="9242"/>
          </w:tblGrid>
          <w:tr w:rsidR="00746884" w:rsidTr="0018300B">
            <w:trPr>
              <w:trHeight w:val="2880"/>
            </w:trPr>
            <w:tc>
              <w:tcPr>
                <w:tcW w:w="5000" w:type="pct"/>
              </w:tcPr>
              <w:p w:rsidR="00746884" w:rsidRDefault="00746884" w:rsidP="001C23D2">
                <w:pPr>
                  <w:pStyle w:val="NoSpacing"/>
                  <w:rPr>
                    <w:rFonts w:asciiTheme="majorHAnsi" w:eastAsiaTheme="majorEastAsia" w:hAnsiTheme="majorHAnsi" w:cstheme="majorBidi"/>
                    <w:caps/>
                  </w:rPr>
                </w:pPr>
              </w:p>
            </w:tc>
          </w:tr>
          <w:tr w:rsidR="00746884" w:rsidTr="0018300B">
            <w:trPr>
              <w:trHeight w:val="1440"/>
            </w:trPr>
            <w:tc>
              <w:tcPr>
                <w:tcW w:w="5000" w:type="pct"/>
                <w:tcBorders>
                  <w:bottom w:val="single" w:sz="4" w:space="0" w:color="4F81BD" w:themeColor="accent1"/>
                </w:tcBorders>
                <w:vAlign w:val="center"/>
              </w:tcPr>
              <w:p w:rsidR="00746884" w:rsidRDefault="00746884" w:rsidP="0018300B">
                <w:pPr>
                  <w:pStyle w:val="NoSpacing"/>
                  <w:jc w:val="center"/>
                  <w:rPr>
                    <w:rFonts w:asciiTheme="majorHAnsi" w:eastAsiaTheme="majorEastAsia" w:hAnsiTheme="majorHAnsi" w:cstheme="majorBidi"/>
                    <w:sz w:val="80"/>
                    <w:szCs w:val="80"/>
                  </w:rPr>
                </w:pPr>
              </w:p>
            </w:tc>
          </w:tr>
          <w:tr w:rsidR="00746884" w:rsidTr="0018300B">
            <w:trPr>
              <w:trHeight w:val="720"/>
            </w:trPr>
            <w:tc>
              <w:tcPr>
                <w:tcW w:w="5000" w:type="pct"/>
                <w:tcBorders>
                  <w:top w:val="single" w:sz="4" w:space="0" w:color="4F81BD" w:themeColor="accent1"/>
                </w:tcBorders>
                <w:vAlign w:val="center"/>
              </w:tcPr>
              <w:p w:rsidR="00746884" w:rsidRDefault="00746884" w:rsidP="0018300B">
                <w:pPr>
                  <w:pStyle w:val="NoSpacing"/>
                  <w:jc w:val="center"/>
                  <w:rPr>
                    <w:rFonts w:asciiTheme="majorHAnsi" w:eastAsiaTheme="majorEastAsia" w:hAnsiTheme="majorHAnsi" w:cstheme="majorBidi"/>
                    <w:sz w:val="44"/>
                    <w:szCs w:val="44"/>
                  </w:rPr>
                </w:pPr>
              </w:p>
            </w:tc>
          </w:tr>
          <w:tr w:rsidR="00746884" w:rsidTr="0018300B">
            <w:trPr>
              <w:trHeight w:val="360"/>
            </w:trPr>
            <w:tc>
              <w:tcPr>
                <w:tcW w:w="5000" w:type="pct"/>
                <w:vAlign w:val="center"/>
              </w:tcPr>
              <w:p w:rsidR="00746884" w:rsidRDefault="00746884" w:rsidP="0018300B">
                <w:pPr>
                  <w:pStyle w:val="NoSpacing"/>
                  <w:jc w:val="center"/>
                </w:pPr>
              </w:p>
            </w:tc>
          </w:tr>
          <w:tr w:rsidR="00746884" w:rsidTr="0018300B">
            <w:trPr>
              <w:trHeight w:val="360"/>
            </w:trPr>
            <w:tc>
              <w:tcPr>
                <w:tcW w:w="5000" w:type="pct"/>
                <w:vAlign w:val="center"/>
              </w:tcPr>
              <w:p w:rsidR="00746884" w:rsidRDefault="00746884" w:rsidP="001C23D2">
                <w:pPr>
                  <w:pStyle w:val="NoSpacing"/>
                  <w:rPr>
                    <w:b/>
                    <w:bCs/>
                  </w:rPr>
                </w:pPr>
              </w:p>
            </w:tc>
          </w:tr>
          <w:tr w:rsidR="00746884" w:rsidTr="0018300B">
            <w:trPr>
              <w:trHeight w:val="360"/>
            </w:trPr>
            <w:tc>
              <w:tcPr>
                <w:tcW w:w="5000" w:type="pct"/>
                <w:vAlign w:val="center"/>
              </w:tcPr>
              <w:p w:rsidR="00746884" w:rsidRDefault="00746884" w:rsidP="0018300B">
                <w:pPr>
                  <w:pStyle w:val="NoSpacing"/>
                  <w:jc w:val="center"/>
                  <w:rPr>
                    <w:b/>
                    <w:bCs/>
                  </w:rPr>
                </w:pPr>
              </w:p>
            </w:tc>
          </w:tr>
        </w:tbl>
        <w:p w:rsidR="00746884" w:rsidRDefault="0018300B">
          <w:r>
            <w:rPr>
              <w:noProof/>
              <w:lang w:eastAsia="en-GB"/>
            </w:rPr>
            <w:drawing>
              <wp:inline distT="0" distB="0" distL="0" distR="0">
                <wp:extent cx="5731510" cy="1400273"/>
                <wp:effectExtent l="0" t="0" r="0" b="0"/>
                <wp:docPr id="1" name="Picture 1" descr="https://www.scvo.info/wp-content/uploads/2021/01/UWTSD-Logo-BIRMINGHAM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cvo.info/wp-content/uploads/2021/01/UWTSD-Logo-BIRMINGHAM_black.png"/>
                        <pic:cNvPicPr>
                          <a:picLocks noChangeAspect="1" noChangeArrowheads="1"/>
                        </pic:cNvPicPr>
                      </pic:nvPicPr>
                      <pic:blipFill>
                        <a:blip r:embed="rId7"/>
                        <a:srcRect/>
                        <a:stretch>
                          <a:fillRect/>
                        </a:stretch>
                      </pic:blipFill>
                      <pic:spPr bwMode="auto">
                        <a:xfrm>
                          <a:off x="0" y="0"/>
                          <a:ext cx="5731510" cy="1400273"/>
                        </a:xfrm>
                        <a:prstGeom prst="rect">
                          <a:avLst/>
                        </a:prstGeom>
                        <a:noFill/>
                        <a:ln w="9525">
                          <a:noFill/>
                          <a:miter lim="800000"/>
                          <a:headEnd/>
                          <a:tailEnd/>
                        </a:ln>
                      </pic:spPr>
                    </pic:pic>
                  </a:graphicData>
                </a:graphic>
              </wp:inline>
            </w:drawing>
          </w:r>
        </w:p>
        <w:p w:rsidR="00746884" w:rsidRDefault="00746884"/>
        <w:p w:rsidR="00746884" w:rsidRDefault="00746884"/>
        <w:tbl>
          <w:tblPr>
            <w:tblpPr w:leftFromText="187" w:rightFromText="187" w:vertAnchor="page" w:horzAnchor="margin" w:tblpY="12136"/>
            <w:tblW w:w="5000" w:type="pct"/>
            <w:tblLook w:val="04A0"/>
          </w:tblPr>
          <w:tblGrid>
            <w:gridCol w:w="9242"/>
          </w:tblGrid>
          <w:tr w:rsidR="001F61A3" w:rsidTr="001F61A3">
            <w:tc>
              <w:tcPr>
                <w:tcW w:w="5000" w:type="pct"/>
              </w:tcPr>
              <w:p w:rsidR="001F61A3" w:rsidRDefault="001F61A3" w:rsidP="001F61A3">
                <w:pPr>
                  <w:pStyle w:val="NoSpacing"/>
                </w:pPr>
                <w:r>
                  <w:t xml:space="preserve">                               </w:t>
                </w:r>
                <w:r>
                  <w:t>NAME: GRACE BENEWAA</w:t>
                </w:r>
              </w:p>
              <w:p w:rsidR="001F61A3" w:rsidRDefault="001F61A3" w:rsidP="001F61A3">
                <w:pPr>
                  <w:pStyle w:val="NoSpacing"/>
                </w:pPr>
                <w:r>
                  <w:t xml:space="preserve">                               </w:t>
                </w:r>
                <w:r>
                  <w:t>STUDENT NUMBER:2435652</w:t>
                </w:r>
              </w:p>
              <w:p w:rsidR="001F61A3" w:rsidRDefault="001F61A3" w:rsidP="001F61A3">
                <w:pPr>
                  <w:pStyle w:val="NoSpacing"/>
                </w:pPr>
                <w:r>
                  <w:t xml:space="preserve">                               COURSE NAME :INTRODUCTION TO PUBLIC HEALTH</w:t>
                </w:r>
              </w:p>
              <w:p w:rsidR="001F61A3" w:rsidRDefault="001F61A3" w:rsidP="001F61A3">
                <w:pPr>
                  <w:pStyle w:val="NoSpacing"/>
                </w:pPr>
                <w:r>
                  <w:t xml:space="preserve">                                COURSE CODE:LCHS4008</w:t>
                </w:r>
              </w:p>
              <w:p w:rsidR="001F61A3" w:rsidRDefault="001F61A3" w:rsidP="001F61A3">
                <w:pPr>
                  <w:pStyle w:val="NoSpacing"/>
                </w:pPr>
                <w:r>
                  <w:t xml:space="preserve">                                  LECTURERS NAME:DANIEL HARUNA</w:t>
                </w:r>
              </w:p>
            </w:tc>
          </w:tr>
        </w:tbl>
        <w:p w:rsidR="00746884" w:rsidRDefault="001F61A3">
          <w:r>
            <w:t xml:space="preserve"> </w:t>
          </w:r>
          <w:r w:rsidR="00746884">
            <w:br w:type="page"/>
          </w:r>
        </w:p>
      </w:sdtContent>
    </w:sdt>
    <w:sdt>
      <w:sdtPr>
        <w:id w:val="9186683"/>
        <w:docPartObj>
          <w:docPartGallery w:val="Cover Pages"/>
          <w:docPartUnique/>
        </w:docPartObj>
      </w:sdtPr>
      <w:sdtEndPr>
        <w:rPr>
          <w:rFonts w:ascii="Arial" w:eastAsiaTheme="minorEastAsia" w:hAnsi="Arial" w:cs="Arial"/>
          <w:lang w:val="en-US"/>
        </w:rPr>
      </w:sdtEndPr>
      <w:sdtContent>
        <w:p w:rsidR="00E66C74" w:rsidRDefault="00E66C74"/>
        <w:p w:rsidR="00E66C74" w:rsidRDefault="00E66C74"/>
        <w:sdt>
          <w:sdtPr>
            <w:rPr>
              <w:rFonts w:asciiTheme="minorHAnsi" w:eastAsiaTheme="minorEastAsia" w:hAnsiTheme="minorHAnsi" w:cstheme="minorBidi"/>
              <w:b w:val="0"/>
              <w:bCs w:val="0"/>
              <w:color w:val="auto"/>
              <w:sz w:val="22"/>
              <w:szCs w:val="22"/>
            </w:rPr>
            <w:id w:val="9186697"/>
            <w:docPartObj>
              <w:docPartGallery w:val="Table of Contents"/>
              <w:docPartUnique/>
            </w:docPartObj>
          </w:sdtPr>
          <w:sdtContent>
            <w:p w:rsidR="001F61A3" w:rsidRDefault="001F61A3" w:rsidP="001F61A3">
              <w:pPr>
                <w:pStyle w:val="TOCHeading"/>
              </w:pPr>
              <w:r>
                <w:t>Table of Contents</w:t>
              </w:r>
            </w:p>
            <w:p w:rsidR="001F61A3" w:rsidRDefault="001F61A3" w:rsidP="001F61A3">
              <w:pPr>
                <w:pStyle w:val="TOC1"/>
              </w:pPr>
              <w:r w:rsidRPr="00714B44">
                <w:rPr>
                  <w:color w:val="0070C0"/>
                </w:rPr>
                <w:t>INTRODUCTION</w:t>
              </w:r>
              <w:r>
                <w:rPr>
                  <w:color w:val="0070C0"/>
                </w:rPr>
                <w:t xml:space="preserve"> </w:t>
              </w:r>
              <w:r>
                <w:ptab w:relativeTo="margin" w:alignment="right" w:leader="dot"/>
              </w:r>
              <w:r>
                <w:rPr>
                  <w:b/>
                </w:rPr>
                <w:t>1</w:t>
              </w:r>
            </w:p>
            <w:p w:rsidR="001F61A3" w:rsidRDefault="001F61A3" w:rsidP="001F61A3">
              <w:pPr>
                <w:pStyle w:val="TOC2"/>
                <w:ind w:left="0"/>
              </w:pPr>
              <w:r w:rsidRPr="00CD6328">
                <w:rPr>
                  <w:rFonts w:ascii="Arial" w:hAnsi="Arial" w:cs="Arial"/>
                  <w:color w:val="00B0F0"/>
                </w:rPr>
                <w:t>CONSEQUENCES OF TYPE 2 DIABETES</w:t>
              </w:r>
              <w:r>
                <w:rPr>
                  <w:rFonts w:ascii="Arial" w:hAnsi="Arial" w:cs="Arial"/>
                  <w:color w:val="00B0F0"/>
                </w:rPr>
                <w:t xml:space="preserve"> </w:t>
              </w:r>
              <w:r>
                <w:ptab w:relativeTo="margin" w:alignment="right" w:leader="dot"/>
              </w:r>
              <w:r>
                <w:t>2</w:t>
              </w:r>
            </w:p>
            <w:p w:rsidR="001F61A3" w:rsidRDefault="001F61A3" w:rsidP="001F61A3">
              <w:pPr>
                <w:pStyle w:val="TOC2"/>
                <w:ind w:left="0"/>
              </w:pPr>
              <w:r w:rsidRPr="0066750C">
                <w:rPr>
                  <w:rFonts w:ascii="Arial" w:hAnsi="Arial" w:cs="Arial"/>
                  <w:color w:val="0070C0"/>
                </w:rPr>
                <w:t>FACTORS INFLUENCING THE WELL-BEING OF THE INDIVIDUAL AND THE PEOPLE AROUND THEM</w:t>
              </w:r>
              <w:r>
                <w:rPr>
                  <w:rFonts w:ascii="Arial" w:hAnsi="Arial" w:cs="Arial"/>
                  <w:color w:val="0070C0"/>
                </w:rPr>
                <w:t xml:space="preserve"> </w:t>
              </w:r>
              <w:r>
                <w:ptab w:relativeTo="margin" w:alignment="right" w:leader="dot"/>
              </w:r>
              <w:r>
                <w:t>3</w:t>
              </w:r>
            </w:p>
            <w:p w:rsidR="001F61A3" w:rsidRDefault="001F61A3" w:rsidP="001F61A3">
              <w:pPr>
                <w:pStyle w:val="TOC1"/>
              </w:pPr>
              <w:r w:rsidRPr="00646735">
                <w:rPr>
                  <w:color w:val="00B0F0"/>
                </w:rPr>
                <w:t>CONCLUSION</w:t>
              </w:r>
              <w:r>
                <w:rPr>
                  <w:color w:val="00B0F0"/>
                </w:rPr>
                <w:t xml:space="preserve"> </w:t>
              </w:r>
              <w:r>
                <w:ptab w:relativeTo="margin" w:alignment="right" w:leader="dot"/>
              </w:r>
              <w:r>
                <w:rPr>
                  <w:b/>
                </w:rPr>
                <w:t>4</w:t>
              </w:r>
            </w:p>
            <w:p w:rsidR="001F61A3" w:rsidRDefault="001F61A3" w:rsidP="001F61A3">
              <w:pPr>
                <w:pStyle w:val="TOC2"/>
                <w:ind w:left="0"/>
              </w:pPr>
              <w:r w:rsidRPr="002713F4">
                <w:rPr>
                  <w:rFonts w:ascii="Arial" w:hAnsi="Arial" w:cs="Arial"/>
                  <w:color w:val="0070C0"/>
                </w:rPr>
                <w:t>REFERENCES</w:t>
              </w:r>
              <w:r>
                <w:rPr>
                  <w:rFonts w:ascii="Arial" w:hAnsi="Arial" w:cs="Arial"/>
                  <w:color w:val="0070C0"/>
                </w:rPr>
                <w:t xml:space="preserve"> </w:t>
              </w:r>
              <w:r>
                <w:ptab w:relativeTo="margin" w:alignment="right" w:leader="dot"/>
              </w:r>
              <w:r>
                <w:t>5</w:t>
              </w:r>
            </w:p>
            <w:p w:rsidR="00E66C74" w:rsidRPr="001F61A3" w:rsidRDefault="001F61A3" w:rsidP="001F61A3">
              <w:pPr>
                <w:pStyle w:val="TOC3"/>
                <w:ind w:left="446"/>
              </w:pPr>
              <w:r>
                <w:ptab w:relativeTo="margin" w:alignment="right" w:leader="dot"/>
              </w:r>
              <w:r>
                <w:t>6</w:t>
              </w:r>
            </w:p>
          </w:sdtContent>
        </w:sdt>
      </w:sdtContent>
    </w:sdt>
    <w:p w:rsidR="001F61A3" w:rsidRDefault="0020650A" w:rsidP="00A95740">
      <w:pPr>
        <w:spacing w:line="360" w:lineRule="auto"/>
        <w:rPr>
          <w:rFonts w:ascii="Arial" w:hAnsi="Arial" w:cs="Arial"/>
        </w:rPr>
      </w:pPr>
      <w:r>
        <w:rPr>
          <w:rFonts w:ascii="Arial" w:hAnsi="Arial" w:cs="Arial"/>
        </w:rPr>
        <w:t xml:space="preserve">   </w:t>
      </w:r>
      <w:r w:rsidR="00A95740">
        <w:rPr>
          <w:rFonts w:ascii="Arial" w:hAnsi="Arial" w:cs="Arial"/>
        </w:rPr>
        <w:t xml:space="preserve"> </w:t>
      </w: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1F61A3" w:rsidRDefault="001F61A3" w:rsidP="00A95740">
      <w:pPr>
        <w:spacing w:line="360" w:lineRule="auto"/>
        <w:rPr>
          <w:rFonts w:ascii="Arial" w:hAnsi="Arial" w:cs="Arial"/>
        </w:rPr>
      </w:pPr>
    </w:p>
    <w:p w:rsidR="0020650A" w:rsidRDefault="005A1570" w:rsidP="00A95740">
      <w:pPr>
        <w:spacing w:line="360" w:lineRule="auto"/>
        <w:rPr>
          <w:rFonts w:ascii="Arial" w:hAnsi="Arial" w:cs="Arial"/>
        </w:rPr>
      </w:pPr>
      <w:r>
        <w:rPr>
          <w:rFonts w:ascii="Arial" w:hAnsi="Arial" w:cs="Arial"/>
          <w:color w:val="FF0000"/>
        </w:rPr>
        <w:lastRenderedPageBreak/>
        <w:t>TYPE</w:t>
      </w:r>
      <w:r w:rsidR="00365A21">
        <w:rPr>
          <w:rFonts w:ascii="Arial" w:hAnsi="Arial" w:cs="Arial"/>
          <w:color w:val="FF0000"/>
        </w:rPr>
        <w:t xml:space="preserve"> </w:t>
      </w:r>
      <w:r w:rsidR="00A95740" w:rsidRPr="00714B44">
        <w:rPr>
          <w:rFonts w:ascii="Arial" w:hAnsi="Arial" w:cs="Arial"/>
          <w:color w:val="FF0000"/>
        </w:rPr>
        <w:t>2</w:t>
      </w:r>
      <w:r w:rsidR="00365A21">
        <w:rPr>
          <w:rFonts w:ascii="Arial" w:hAnsi="Arial" w:cs="Arial"/>
          <w:color w:val="FF0000"/>
        </w:rPr>
        <w:t xml:space="preserve"> </w:t>
      </w:r>
      <w:r w:rsidR="00A95740" w:rsidRPr="00714B44">
        <w:rPr>
          <w:rFonts w:ascii="Arial" w:hAnsi="Arial" w:cs="Arial"/>
          <w:color w:val="FF0000"/>
        </w:rPr>
        <w:t xml:space="preserve"> DIABETES</w:t>
      </w:r>
      <w:r w:rsidR="00A95740">
        <w:rPr>
          <w:rFonts w:ascii="Arial" w:hAnsi="Arial" w:cs="Arial"/>
        </w:rPr>
        <w:t>.</w:t>
      </w:r>
      <w:r w:rsidR="0020650A">
        <w:rPr>
          <w:rFonts w:ascii="Arial" w:hAnsi="Arial" w:cs="Arial"/>
        </w:rPr>
        <w:t xml:space="preserve"> </w:t>
      </w:r>
    </w:p>
    <w:p w:rsidR="00714B44" w:rsidRPr="00714B44" w:rsidRDefault="00714B44" w:rsidP="00A95740">
      <w:pPr>
        <w:spacing w:line="360" w:lineRule="auto"/>
        <w:rPr>
          <w:rFonts w:ascii="Arial" w:hAnsi="Arial" w:cs="Arial"/>
          <w:color w:val="0070C0"/>
        </w:rPr>
      </w:pPr>
      <w:r w:rsidRPr="00714B44">
        <w:rPr>
          <w:rFonts w:ascii="Arial" w:hAnsi="Arial" w:cs="Arial"/>
          <w:color w:val="0070C0"/>
        </w:rPr>
        <w:t>INTRODUCTION</w:t>
      </w:r>
    </w:p>
    <w:p w:rsidR="00A67FB6" w:rsidRDefault="003C75B7" w:rsidP="00A67FB6">
      <w:pPr>
        <w:spacing w:before="240" w:line="360" w:lineRule="auto"/>
        <w:rPr>
          <w:rFonts w:ascii="Arial" w:hAnsi="Arial" w:cs="Arial"/>
        </w:rPr>
      </w:pPr>
      <w:r>
        <w:rPr>
          <w:rFonts w:ascii="Arial" w:hAnsi="Arial" w:cs="Arial"/>
        </w:rPr>
        <w:t>Diabetes is a serious condition where your blood g</w:t>
      </w:r>
      <w:r w:rsidR="00835104">
        <w:rPr>
          <w:rFonts w:ascii="Arial" w:hAnsi="Arial" w:cs="Arial"/>
        </w:rPr>
        <w:t>lucose level is too high. It</w:t>
      </w:r>
      <w:r>
        <w:rPr>
          <w:rFonts w:ascii="Arial" w:hAnsi="Arial" w:cs="Arial"/>
        </w:rPr>
        <w:t xml:space="preserve"> happen</w:t>
      </w:r>
      <w:r w:rsidR="00835104">
        <w:rPr>
          <w:rFonts w:ascii="Arial" w:hAnsi="Arial" w:cs="Arial"/>
        </w:rPr>
        <w:t>s</w:t>
      </w:r>
      <w:r>
        <w:rPr>
          <w:rFonts w:ascii="Arial" w:hAnsi="Arial" w:cs="Arial"/>
        </w:rPr>
        <w:t xml:space="preserve"> when your blood doesn’t produce enough insulin or the insulin it produces isn’</w:t>
      </w:r>
      <w:r w:rsidR="00924B91">
        <w:rPr>
          <w:rFonts w:ascii="Arial" w:hAnsi="Arial" w:cs="Arial"/>
        </w:rPr>
        <w:t xml:space="preserve">t effective. Or, when your body </w:t>
      </w:r>
      <w:r w:rsidR="000F395C">
        <w:rPr>
          <w:rFonts w:ascii="Arial" w:hAnsi="Arial" w:cs="Arial"/>
        </w:rPr>
        <w:t>can</w:t>
      </w:r>
      <w:r w:rsidR="00924B91">
        <w:rPr>
          <w:rFonts w:ascii="Arial" w:hAnsi="Arial" w:cs="Arial"/>
        </w:rPr>
        <w:t>’</w:t>
      </w:r>
      <w:r w:rsidR="000F395C">
        <w:rPr>
          <w:rFonts w:ascii="Arial" w:hAnsi="Arial" w:cs="Arial"/>
        </w:rPr>
        <w:t>t produce any insulin at all. Basically there are two main types of diabetes, type 1 and type 2.Type 1 diabetes is when the pancreas cannot  secrete</w:t>
      </w:r>
      <w:r w:rsidR="00835104">
        <w:rPr>
          <w:rFonts w:ascii="Arial" w:hAnsi="Arial" w:cs="Arial"/>
        </w:rPr>
        <w:t xml:space="preserve"> insulin and type 2 diabetes the pancreas</w:t>
      </w:r>
      <w:r w:rsidR="000F395C">
        <w:rPr>
          <w:rFonts w:ascii="Arial" w:hAnsi="Arial" w:cs="Arial"/>
        </w:rPr>
        <w:t xml:space="preserve"> can make insulin but either the insulin you m</w:t>
      </w:r>
      <w:r w:rsidR="00835104">
        <w:rPr>
          <w:rFonts w:ascii="Arial" w:hAnsi="Arial" w:cs="Arial"/>
        </w:rPr>
        <w:t>ake cant work effectively or</w:t>
      </w:r>
      <w:r w:rsidR="000F395C">
        <w:rPr>
          <w:rFonts w:ascii="Arial" w:hAnsi="Arial" w:cs="Arial"/>
        </w:rPr>
        <w:t xml:space="preserve"> can</w:t>
      </w:r>
      <w:r w:rsidR="00924B91">
        <w:rPr>
          <w:rFonts w:ascii="Arial" w:hAnsi="Arial" w:cs="Arial"/>
        </w:rPr>
        <w:t>’</w:t>
      </w:r>
      <w:r w:rsidR="000F395C">
        <w:rPr>
          <w:rFonts w:ascii="Arial" w:hAnsi="Arial" w:cs="Arial"/>
        </w:rPr>
        <w:t xml:space="preserve">t produce enough of it. </w:t>
      </w:r>
      <w:r>
        <w:rPr>
          <w:rFonts w:ascii="Arial" w:hAnsi="Arial" w:cs="Arial"/>
        </w:rPr>
        <w:t xml:space="preserve"> </w:t>
      </w:r>
      <w:r w:rsidR="000F395C">
        <w:rPr>
          <w:rFonts w:ascii="Arial" w:hAnsi="Arial" w:cs="Arial"/>
        </w:rPr>
        <w:t>There are lots of other types of diabetes which include gestatio</w:t>
      </w:r>
      <w:r w:rsidR="00753092">
        <w:rPr>
          <w:rFonts w:ascii="Arial" w:hAnsi="Arial" w:cs="Arial"/>
        </w:rPr>
        <w:t>nal diabetes which normally develop</w:t>
      </w:r>
      <w:r w:rsidR="000F395C">
        <w:rPr>
          <w:rFonts w:ascii="Arial" w:hAnsi="Arial" w:cs="Arial"/>
        </w:rPr>
        <w:t xml:space="preserve"> during pregnancy</w:t>
      </w:r>
      <w:r w:rsidR="00753092">
        <w:rPr>
          <w:rFonts w:ascii="Arial" w:hAnsi="Arial" w:cs="Arial"/>
        </w:rPr>
        <w:t>,</w:t>
      </w:r>
      <w:r w:rsidR="00A67FB6">
        <w:rPr>
          <w:rFonts w:ascii="Arial" w:hAnsi="Arial" w:cs="Arial"/>
        </w:rPr>
        <w:t xml:space="preserve"> </w:t>
      </w:r>
      <w:r w:rsidR="00753092">
        <w:rPr>
          <w:rFonts w:ascii="Arial" w:hAnsi="Arial" w:cs="Arial"/>
        </w:rPr>
        <w:t>type 3c</w:t>
      </w:r>
      <w:r w:rsidR="00924B91">
        <w:rPr>
          <w:rFonts w:ascii="Arial" w:hAnsi="Arial" w:cs="Arial"/>
        </w:rPr>
        <w:t>,</w:t>
      </w:r>
      <w:r w:rsidR="00753092">
        <w:rPr>
          <w:rFonts w:ascii="Arial" w:hAnsi="Arial" w:cs="Arial"/>
        </w:rPr>
        <w:t>MODY and latent Autoimmune Diabetes in Adults(LADA). Diabetes Atlas</w:t>
      </w:r>
      <w:r w:rsidR="00A67FB6">
        <w:rPr>
          <w:rFonts w:ascii="Arial" w:hAnsi="Arial" w:cs="Arial"/>
        </w:rPr>
        <w:t xml:space="preserve"> reports that 11.1%-or 1 in 9- of th</w:t>
      </w:r>
      <w:r w:rsidR="00835104">
        <w:rPr>
          <w:rFonts w:ascii="Arial" w:hAnsi="Arial" w:cs="Arial"/>
        </w:rPr>
        <w:t>e adult population (20-79years)</w:t>
      </w:r>
      <w:r w:rsidR="00A67FB6">
        <w:rPr>
          <w:rFonts w:ascii="Arial" w:hAnsi="Arial" w:cs="Arial"/>
        </w:rPr>
        <w:t xml:space="preserve"> living with diab</w:t>
      </w:r>
      <w:r w:rsidR="00835104">
        <w:rPr>
          <w:rFonts w:ascii="Arial" w:hAnsi="Arial" w:cs="Arial"/>
        </w:rPr>
        <w:t>etes</w:t>
      </w:r>
      <w:r w:rsidR="00A67FB6">
        <w:rPr>
          <w:rFonts w:ascii="Arial" w:hAnsi="Arial" w:cs="Arial"/>
        </w:rPr>
        <w:t xml:space="preserve"> with over 4 in 10 unaware that they have the condition. Diabetes Atlas (2025).According to International Diabetes Federation</w:t>
      </w:r>
      <w:r w:rsidR="000C17E9">
        <w:rPr>
          <w:rFonts w:ascii="Arial" w:hAnsi="Arial" w:cs="Arial"/>
        </w:rPr>
        <w:t xml:space="preserve"> </w:t>
      </w:r>
      <w:r w:rsidR="00A67FB6">
        <w:rPr>
          <w:rFonts w:ascii="Arial" w:hAnsi="Arial" w:cs="Arial"/>
        </w:rPr>
        <w:t>(IDF</w:t>
      </w:r>
      <w:r w:rsidR="000C17E9">
        <w:rPr>
          <w:rFonts w:ascii="Arial" w:hAnsi="Arial" w:cs="Arial"/>
        </w:rPr>
        <w:t>), 590 million people worldwide live with diabetes and in United Kingdom 5.8 million.8% people diagnosed with type 1 ,90% diagnosed with type 2 and 2% with rarer type.</w:t>
      </w:r>
      <w:r w:rsidR="00776DFE">
        <w:rPr>
          <w:rFonts w:ascii="Arial" w:hAnsi="Arial" w:cs="Arial"/>
        </w:rPr>
        <w:t xml:space="preserve">81% of adults </w:t>
      </w:r>
      <w:r w:rsidR="00835104">
        <w:rPr>
          <w:rFonts w:ascii="Arial" w:hAnsi="Arial" w:cs="Arial"/>
        </w:rPr>
        <w:t>living with diabetes</w:t>
      </w:r>
      <w:r w:rsidR="001807F6">
        <w:rPr>
          <w:rFonts w:ascii="Arial" w:hAnsi="Arial" w:cs="Arial"/>
        </w:rPr>
        <w:t xml:space="preserve"> live in</w:t>
      </w:r>
      <w:r w:rsidR="005A1570">
        <w:rPr>
          <w:rFonts w:ascii="Arial" w:hAnsi="Arial" w:cs="Arial"/>
        </w:rPr>
        <w:t xml:space="preserve"> less</w:t>
      </w:r>
      <w:r w:rsidR="001807F6">
        <w:rPr>
          <w:rFonts w:ascii="Arial" w:hAnsi="Arial" w:cs="Arial"/>
        </w:rPr>
        <w:t xml:space="preserve"> </w:t>
      </w:r>
      <w:r w:rsidR="00924B91">
        <w:rPr>
          <w:rFonts w:ascii="Arial" w:hAnsi="Arial" w:cs="Arial"/>
        </w:rPr>
        <w:t xml:space="preserve">deprived areas. The government spend over 6.2 billion pounds a year to support people living with diabetes. Diabetes UK,(2024).  </w:t>
      </w:r>
    </w:p>
    <w:p w:rsidR="00714B44" w:rsidRDefault="00776DFE" w:rsidP="00A67FB6">
      <w:pPr>
        <w:spacing w:before="240" w:line="360" w:lineRule="auto"/>
        <w:rPr>
          <w:rFonts w:ascii="Arial" w:hAnsi="Arial" w:cs="Arial"/>
        </w:rPr>
      </w:pPr>
      <w:r>
        <w:rPr>
          <w:rFonts w:ascii="Arial" w:hAnsi="Arial" w:cs="Arial"/>
        </w:rPr>
        <w:t>Type 2 diabetes can go undiagnosed for years if no symptoms show up. It doesn’t just affect people living with obesity although is one of the risk factors along with ethnicity. Many people can put in place some measures to prevent type 2 diabetes example regular exercise to put diabetes into remission.</w:t>
      </w:r>
      <w:r w:rsidR="00157360">
        <w:rPr>
          <w:rFonts w:ascii="Arial" w:hAnsi="Arial" w:cs="Arial"/>
        </w:rPr>
        <w:t xml:space="preserve"> Type 2 diabetes may not cause any obvious symptoms it may only be discovered during a routine medical check-up. If you do have symptoms, you may: need  to pee more often than usual that is frequent urination, feel constantly thirsty ,lose weight for no</w:t>
      </w:r>
      <w:r w:rsidR="00835104">
        <w:rPr>
          <w:rFonts w:ascii="Arial" w:hAnsi="Arial" w:cs="Arial"/>
        </w:rPr>
        <w:t xml:space="preserve"> obvious reason, blurred vision and</w:t>
      </w:r>
      <w:r w:rsidR="00157360">
        <w:rPr>
          <w:rFonts w:ascii="Arial" w:hAnsi="Arial" w:cs="Arial"/>
        </w:rPr>
        <w:t xml:space="preserve"> numbness in your hands or feet</w:t>
      </w:r>
      <w:r w:rsidR="005A1570">
        <w:rPr>
          <w:rFonts w:ascii="Arial" w:hAnsi="Arial" w:cs="Arial"/>
        </w:rPr>
        <w:t xml:space="preserve"> </w:t>
      </w:r>
      <w:r w:rsidR="00714B44">
        <w:rPr>
          <w:rFonts w:ascii="Arial" w:hAnsi="Arial" w:cs="Arial"/>
        </w:rPr>
        <w:t>.</w:t>
      </w:r>
      <w:r w:rsidR="00835104">
        <w:rPr>
          <w:rFonts w:ascii="Arial" w:hAnsi="Arial" w:cs="Arial"/>
        </w:rPr>
        <w:t>Diabetes UK</w:t>
      </w:r>
      <w:r w:rsidR="005A1570">
        <w:rPr>
          <w:rFonts w:ascii="Arial" w:hAnsi="Arial" w:cs="Arial"/>
        </w:rPr>
        <w:t>(2024</w:t>
      </w:r>
      <w:r w:rsidR="00BE2EA2">
        <w:rPr>
          <w:rFonts w:ascii="Arial" w:hAnsi="Arial" w:cs="Arial"/>
        </w:rPr>
        <w:t>)</w:t>
      </w:r>
      <w:r w:rsidR="00835104">
        <w:rPr>
          <w:rFonts w:ascii="Arial" w:hAnsi="Arial" w:cs="Arial"/>
        </w:rPr>
        <w:t>.</w:t>
      </w:r>
    </w:p>
    <w:p w:rsidR="00714B44" w:rsidRPr="00CD6328" w:rsidRDefault="00714B44" w:rsidP="00A67FB6">
      <w:pPr>
        <w:spacing w:before="240" w:line="360" w:lineRule="auto"/>
        <w:rPr>
          <w:rFonts w:ascii="Arial" w:hAnsi="Arial" w:cs="Arial"/>
          <w:color w:val="00B0F0"/>
        </w:rPr>
      </w:pPr>
      <w:r w:rsidRPr="00CD6328">
        <w:rPr>
          <w:rFonts w:ascii="Arial" w:hAnsi="Arial" w:cs="Arial"/>
          <w:color w:val="00B0F0"/>
        </w:rPr>
        <w:t>CONSEQUENCES OF TYPE 2 DIABETES</w:t>
      </w:r>
    </w:p>
    <w:p w:rsidR="00CD6328" w:rsidRDefault="00321F72" w:rsidP="001807F6">
      <w:pPr>
        <w:spacing w:line="360" w:lineRule="auto"/>
        <w:rPr>
          <w:rFonts w:ascii="Arial" w:hAnsi="Arial" w:cs="Arial"/>
        </w:rPr>
      </w:pPr>
      <w:r>
        <w:rPr>
          <w:rFonts w:ascii="Arial" w:hAnsi="Arial" w:cs="Arial"/>
        </w:rPr>
        <w:t xml:space="preserve">When the incidence of type 2 </w:t>
      </w:r>
      <w:r w:rsidR="00E20D06">
        <w:rPr>
          <w:rFonts w:ascii="Arial" w:hAnsi="Arial" w:cs="Arial"/>
        </w:rPr>
        <w:t>diabetes increases</w:t>
      </w:r>
      <w:r w:rsidR="00BE2EA2">
        <w:rPr>
          <w:rFonts w:ascii="Arial" w:hAnsi="Arial" w:cs="Arial"/>
        </w:rPr>
        <w:t>,</w:t>
      </w:r>
      <w:r w:rsidR="00E20D06">
        <w:rPr>
          <w:rFonts w:ascii="Arial" w:hAnsi="Arial" w:cs="Arial"/>
        </w:rPr>
        <w:t xml:space="preserve"> it increases</w:t>
      </w:r>
      <w:r>
        <w:rPr>
          <w:rFonts w:ascii="Arial" w:hAnsi="Arial" w:cs="Arial"/>
        </w:rPr>
        <w:t xml:space="preserve"> the rate of admission</w:t>
      </w:r>
      <w:r w:rsidR="001807F6">
        <w:rPr>
          <w:rFonts w:ascii="Arial" w:hAnsi="Arial" w:cs="Arial"/>
        </w:rPr>
        <w:t>s</w:t>
      </w:r>
      <w:r w:rsidR="00BE2EA2">
        <w:rPr>
          <w:rFonts w:ascii="Arial" w:hAnsi="Arial" w:cs="Arial"/>
        </w:rPr>
        <w:t xml:space="preserve"> in the hospitals calling </w:t>
      </w:r>
      <w:r w:rsidR="00E20D06">
        <w:rPr>
          <w:rFonts w:ascii="Arial" w:hAnsi="Arial" w:cs="Arial"/>
        </w:rPr>
        <w:t>f</w:t>
      </w:r>
      <w:r w:rsidR="001807F6">
        <w:rPr>
          <w:rFonts w:ascii="Arial" w:hAnsi="Arial" w:cs="Arial"/>
        </w:rPr>
        <w:t xml:space="preserve">or more agency staff </w:t>
      </w:r>
      <w:r w:rsidR="00835104">
        <w:rPr>
          <w:rFonts w:ascii="Arial" w:hAnsi="Arial" w:cs="Arial"/>
        </w:rPr>
        <w:t xml:space="preserve">, </w:t>
      </w:r>
      <w:r w:rsidR="001807F6">
        <w:rPr>
          <w:rFonts w:ascii="Arial" w:hAnsi="Arial" w:cs="Arial"/>
        </w:rPr>
        <w:t>for the regular</w:t>
      </w:r>
      <w:r w:rsidR="00835104">
        <w:rPr>
          <w:rFonts w:ascii="Arial" w:hAnsi="Arial" w:cs="Arial"/>
        </w:rPr>
        <w:t xml:space="preserve"> staff may </w:t>
      </w:r>
      <w:r w:rsidR="00E20D06">
        <w:rPr>
          <w:rFonts w:ascii="Arial" w:hAnsi="Arial" w:cs="Arial"/>
        </w:rPr>
        <w:t>not be enough to support the patients. Meanwhile, t</w:t>
      </w:r>
      <w:r w:rsidR="001807F6">
        <w:rPr>
          <w:rFonts w:ascii="Arial" w:hAnsi="Arial" w:cs="Arial"/>
        </w:rPr>
        <w:t>he NHS (National Health Service) has</w:t>
      </w:r>
      <w:r w:rsidR="00E20D06">
        <w:rPr>
          <w:rFonts w:ascii="Arial" w:hAnsi="Arial" w:cs="Arial"/>
        </w:rPr>
        <w:t xml:space="preserve"> to spend more money in order to pay for the extra cost. The NHS will have to </w:t>
      </w:r>
      <w:r w:rsidR="00BC392D">
        <w:rPr>
          <w:rFonts w:ascii="Arial" w:hAnsi="Arial" w:cs="Arial"/>
        </w:rPr>
        <w:t>spend more to provide medications</w:t>
      </w:r>
      <w:r w:rsidR="001807F6">
        <w:rPr>
          <w:rFonts w:ascii="Arial" w:hAnsi="Arial" w:cs="Arial"/>
        </w:rPr>
        <w:t>, for example there will be plenty supply of medications for the treatment</w:t>
      </w:r>
      <w:r w:rsidR="00E20D06">
        <w:rPr>
          <w:rFonts w:ascii="Arial" w:hAnsi="Arial" w:cs="Arial"/>
        </w:rPr>
        <w:t xml:space="preserve"> and other referral cases for instance visi</w:t>
      </w:r>
      <w:r w:rsidR="00BC392D">
        <w:rPr>
          <w:rFonts w:ascii="Arial" w:hAnsi="Arial" w:cs="Arial"/>
        </w:rPr>
        <w:t>ting optician to check the eyes which is one of the symptoms and podiatrist to check the feet. When the incidence of type 2 diabetes increases, it puts strain on the health care professionals for</w:t>
      </w:r>
      <w:r w:rsidR="001807F6">
        <w:rPr>
          <w:rFonts w:ascii="Arial" w:hAnsi="Arial" w:cs="Arial"/>
        </w:rPr>
        <w:t xml:space="preserve"> example the</w:t>
      </w:r>
      <w:r w:rsidR="00BC392D">
        <w:rPr>
          <w:rFonts w:ascii="Arial" w:hAnsi="Arial" w:cs="Arial"/>
        </w:rPr>
        <w:t xml:space="preserve"> GP</w:t>
      </w:r>
      <w:r w:rsidR="001807F6">
        <w:rPr>
          <w:rFonts w:ascii="Arial" w:hAnsi="Arial" w:cs="Arial"/>
        </w:rPr>
        <w:t>S</w:t>
      </w:r>
      <w:r w:rsidR="00BC392D">
        <w:rPr>
          <w:rFonts w:ascii="Arial" w:hAnsi="Arial" w:cs="Arial"/>
        </w:rPr>
        <w:t xml:space="preserve"> (General Practitioner</w:t>
      </w:r>
      <w:r w:rsidR="001807F6">
        <w:rPr>
          <w:rFonts w:ascii="Arial" w:hAnsi="Arial" w:cs="Arial"/>
        </w:rPr>
        <w:t>s) and other healt</w:t>
      </w:r>
      <w:r w:rsidR="006C01FC">
        <w:rPr>
          <w:rFonts w:ascii="Arial" w:hAnsi="Arial" w:cs="Arial"/>
        </w:rPr>
        <w:t>h professionals</w:t>
      </w:r>
      <w:r w:rsidR="001807F6">
        <w:rPr>
          <w:rFonts w:ascii="Arial" w:hAnsi="Arial" w:cs="Arial"/>
        </w:rPr>
        <w:t>.</w:t>
      </w:r>
      <w:r w:rsidR="006C01FC">
        <w:rPr>
          <w:rFonts w:ascii="Arial" w:hAnsi="Arial" w:cs="Arial"/>
        </w:rPr>
        <w:t xml:space="preserve"> </w:t>
      </w:r>
      <w:r w:rsidR="001807F6">
        <w:rPr>
          <w:rFonts w:ascii="Arial" w:hAnsi="Arial" w:cs="Arial"/>
        </w:rPr>
        <w:t>They will have to work more hours in</w:t>
      </w:r>
      <w:r w:rsidR="00BC392D">
        <w:rPr>
          <w:rFonts w:ascii="Arial" w:hAnsi="Arial" w:cs="Arial"/>
        </w:rPr>
        <w:t xml:space="preserve"> able to attend</w:t>
      </w:r>
      <w:r w:rsidR="001807F6">
        <w:rPr>
          <w:rFonts w:ascii="Arial" w:hAnsi="Arial" w:cs="Arial"/>
        </w:rPr>
        <w:t xml:space="preserve"> to all patients </w:t>
      </w:r>
      <w:r w:rsidR="006C01FC">
        <w:rPr>
          <w:rFonts w:ascii="Arial" w:hAnsi="Arial" w:cs="Arial"/>
        </w:rPr>
        <w:t>and render the services needed.</w:t>
      </w:r>
      <w:r w:rsidR="00BC392D">
        <w:rPr>
          <w:rFonts w:ascii="Arial" w:hAnsi="Arial" w:cs="Arial"/>
        </w:rPr>
        <w:t xml:space="preserve"> Type 2 dia</w:t>
      </w:r>
      <w:r w:rsidR="00361036">
        <w:rPr>
          <w:rFonts w:ascii="Arial" w:hAnsi="Arial" w:cs="Arial"/>
        </w:rPr>
        <w:t>betes can cause an absenc</w:t>
      </w:r>
      <w:r w:rsidR="008477DC">
        <w:rPr>
          <w:rFonts w:ascii="Arial" w:hAnsi="Arial" w:cs="Arial"/>
        </w:rPr>
        <w:t>e from work</w:t>
      </w:r>
      <w:r w:rsidR="00134E45">
        <w:rPr>
          <w:rFonts w:ascii="Arial" w:hAnsi="Arial" w:cs="Arial"/>
        </w:rPr>
        <w:t>.</w:t>
      </w:r>
      <w:r w:rsidR="00361036">
        <w:rPr>
          <w:rFonts w:ascii="Arial" w:hAnsi="Arial" w:cs="Arial"/>
        </w:rPr>
        <w:t xml:space="preserve"> the person cannot </w:t>
      </w:r>
      <w:r w:rsidR="00361036">
        <w:rPr>
          <w:rFonts w:ascii="Arial" w:hAnsi="Arial" w:cs="Arial"/>
        </w:rPr>
        <w:lastRenderedPageBreak/>
        <w:t>go to work if he or she feels sick whic</w:t>
      </w:r>
      <w:r w:rsidR="006C01FC">
        <w:rPr>
          <w:rFonts w:ascii="Arial" w:hAnsi="Arial" w:cs="Arial"/>
        </w:rPr>
        <w:t>h will lead to low productivity and high rate of sick pay.</w:t>
      </w:r>
      <w:r w:rsidR="008D1652">
        <w:rPr>
          <w:rFonts w:ascii="Arial" w:hAnsi="Arial" w:cs="Arial"/>
        </w:rPr>
        <w:t>Gov.uk(2024)</w:t>
      </w:r>
      <w:r w:rsidR="00646735">
        <w:rPr>
          <w:rFonts w:ascii="Arial" w:hAnsi="Arial" w:cs="Arial"/>
        </w:rPr>
        <w:t xml:space="preserve">  </w:t>
      </w:r>
      <w:r w:rsidR="006C01FC">
        <w:rPr>
          <w:rFonts w:ascii="Arial" w:hAnsi="Arial" w:cs="Arial"/>
        </w:rPr>
        <w:t xml:space="preserve"> </w:t>
      </w:r>
      <w:r w:rsidR="00361036">
        <w:rPr>
          <w:rFonts w:ascii="Arial" w:hAnsi="Arial" w:cs="Arial"/>
        </w:rPr>
        <w:t xml:space="preserve"> People living with type 2</w:t>
      </w:r>
      <w:r w:rsidR="00134E45">
        <w:rPr>
          <w:rFonts w:ascii="Arial" w:hAnsi="Arial" w:cs="Arial"/>
        </w:rPr>
        <w:t xml:space="preserve"> diabetes</w:t>
      </w:r>
      <w:r w:rsidR="00361036">
        <w:rPr>
          <w:rFonts w:ascii="Arial" w:hAnsi="Arial" w:cs="Arial"/>
        </w:rPr>
        <w:t xml:space="preserve"> go through psycho-social distress, thinking a</w:t>
      </w:r>
      <w:r w:rsidR="006C01FC">
        <w:rPr>
          <w:rFonts w:ascii="Arial" w:hAnsi="Arial" w:cs="Arial"/>
        </w:rPr>
        <w:t>bout what they can do to manage</w:t>
      </w:r>
      <w:r w:rsidR="00361036">
        <w:rPr>
          <w:rFonts w:ascii="Arial" w:hAnsi="Arial" w:cs="Arial"/>
        </w:rPr>
        <w:t xml:space="preserve"> or reverse the condition</w:t>
      </w:r>
      <w:r w:rsidR="00BE2EA2">
        <w:rPr>
          <w:rFonts w:ascii="Arial" w:hAnsi="Arial" w:cs="Arial"/>
        </w:rPr>
        <w:t>,</w:t>
      </w:r>
      <w:r w:rsidR="00361036">
        <w:rPr>
          <w:rFonts w:ascii="Arial" w:hAnsi="Arial" w:cs="Arial"/>
        </w:rPr>
        <w:t xml:space="preserve"> meanwhile</w:t>
      </w:r>
      <w:r w:rsidR="00BE2EA2">
        <w:rPr>
          <w:rFonts w:ascii="Arial" w:hAnsi="Arial" w:cs="Arial"/>
        </w:rPr>
        <w:t>,</w:t>
      </w:r>
      <w:r w:rsidR="00361036">
        <w:rPr>
          <w:rFonts w:ascii="Arial" w:hAnsi="Arial" w:cs="Arial"/>
        </w:rPr>
        <w:t xml:space="preserve"> it has no cure. They go through a lot of stress. Also, it will </w:t>
      </w:r>
      <w:r w:rsidR="000F2BFE">
        <w:rPr>
          <w:rFonts w:ascii="Arial" w:hAnsi="Arial" w:cs="Arial"/>
        </w:rPr>
        <w:t>increase dependency ratio that is to say the ind</w:t>
      </w:r>
      <w:r w:rsidR="00134E45">
        <w:rPr>
          <w:rFonts w:ascii="Arial" w:hAnsi="Arial" w:cs="Arial"/>
        </w:rPr>
        <w:t>ividual become more or less of</w:t>
      </w:r>
      <w:r w:rsidR="000F2BFE">
        <w:rPr>
          <w:rFonts w:ascii="Arial" w:hAnsi="Arial" w:cs="Arial"/>
        </w:rPr>
        <w:t xml:space="preserve"> a burden to the community when they cannot assist or help themselves</w:t>
      </w:r>
      <w:r w:rsidR="00BE2EA2">
        <w:rPr>
          <w:rFonts w:ascii="Arial" w:hAnsi="Arial" w:cs="Arial"/>
        </w:rPr>
        <w:t>, for instance if someone is obese and have</w:t>
      </w:r>
      <w:r w:rsidR="000F2BFE">
        <w:rPr>
          <w:rFonts w:ascii="Arial" w:hAnsi="Arial" w:cs="Arial"/>
        </w:rPr>
        <w:t xml:space="preserve"> diabetes, some come to an extent that they may need help to stand up and mobilise not speaking of washing the</w:t>
      </w:r>
      <w:r w:rsidR="006C01FC">
        <w:rPr>
          <w:rFonts w:ascii="Arial" w:hAnsi="Arial" w:cs="Arial"/>
        </w:rPr>
        <w:t>mselves. Type 2 diabetes reduce</w:t>
      </w:r>
      <w:r w:rsidR="00134E45">
        <w:rPr>
          <w:rFonts w:ascii="Arial" w:hAnsi="Arial" w:cs="Arial"/>
        </w:rPr>
        <w:t>s</w:t>
      </w:r>
      <w:r w:rsidR="000F2BFE">
        <w:rPr>
          <w:rFonts w:ascii="Arial" w:hAnsi="Arial" w:cs="Arial"/>
        </w:rPr>
        <w:t xml:space="preserve"> life expectancy for you</w:t>
      </w:r>
      <w:r w:rsidR="00134E45">
        <w:rPr>
          <w:rFonts w:ascii="Arial" w:hAnsi="Arial" w:cs="Arial"/>
        </w:rPr>
        <w:t xml:space="preserve"> will</w:t>
      </w:r>
      <w:r w:rsidR="000F2BFE">
        <w:rPr>
          <w:rFonts w:ascii="Arial" w:hAnsi="Arial" w:cs="Arial"/>
        </w:rPr>
        <w:t xml:space="preserve"> live less than the</w:t>
      </w:r>
      <w:r w:rsidR="00134E45">
        <w:rPr>
          <w:rFonts w:ascii="Arial" w:hAnsi="Arial" w:cs="Arial"/>
        </w:rPr>
        <w:t xml:space="preserve"> number of years. Someone who is</w:t>
      </w:r>
      <w:r w:rsidR="000F2BFE">
        <w:rPr>
          <w:rFonts w:ascii="Arial" w:hAnsi="Arial" w:cs="Arial"/>
        </w:rPr>
        <w:t xml:space="preserve"> obese</w:t>
      </w:r>
      <w:r w:rsidR="00134E45">
        <w:rPr>
          <w:rFonts w:ascii="Arial" w:hAnsi="Arial" w:cs="Arial"/>
        </w:rPr>
        <w:t xml:space="preserve"> due to diabetes </w:t>
      </w:r>
      <w:r w:rsidR="000F2BFE">
        <w:rPr>
          <w:rFonts w:ascii="Arial" w:hAnsi="Arial" w:cs="Arial"/>
        </w:rPr>
        <w:t>have 9years less expectancy of living. Stroke</w:t>
      </w:r>
      <w:r w:rsidR="00CD6328">
        <w:rPr>
          <w:rFonts w:ascii="Arial" w:hAnsi="Arial" w:cs="Arial"/>
        </w:rPr>
        <w:t>s, kidney failures</w:t>
      </w:r>
      <w:r w:rsidR="000F2BFE">
        <w:rPr>
          <w:rFonts w:ascii="Arial" w:hAnsi="Arial" w:cs="Arial"/>
        </w:rPr>
        <w:t xml:space="preserve"> and heart attacks </w:t>
      </w:r>
      <w:r w:rsidR="006C01FC">
        <w:rPr>
          <w:rFonts w:ascii="Arial" w:hAnsi="Arial" w:cs="Arial"/>
        </w:rPr>
        <w:t>which cause increase in</w:t>
      </w:r>
      <w:r w:rsidR="00134E45">
        <w:rPr>
          <w:rFonts w:ascii="Arial" w:hAnsi="Arial" w:cs="Arial"/>
        </w:rPr>
        <w:t xml:space="preserve"> mortality</w:t>
      </w:r>
      <w:r w:rsidR="006C01FC">
        <w:rPr>
          <w:rFonts w:ascii="Arial" w:hAnsi="Arial" w:cs="Arial"/>
        </w:rPr>
        <w:t xml:space="preserve"> </w:t>
      </w:r>
      <w:r w:rsidR="00CD6328">
        <w:rPr>
          <w:rFonts w:ascii="Arial" w:hAnsi="Arial" w:cs="Arial"/>
        </w:rPr>
        <w:t>most are caused by type 2 diabetes.</w:t>
      </w:r>
      <w:r w:rsidR="00B55276">
        <w:rPr>
          <w:rFonts w:ascii="Arial" w:hAnsi="Arial" w:cs="Arial"/>
        </w:rPr>
        <w:t xml:space="preserve"> To resolve these  the NHS has set a ten year plan which includes Healthy Living plan online to support people living with type 2 diabetes and also NHS talking therapy services  to provide valuable support for managing emotional wellbeing.</w:t>
      </w:r>
      <w:r w:rsidR="00BE2EA2">
        <w:rPr>
          <w:rFonts w:ascii="Arial" w:hAnsi="Arial" w:cs="Arial"/>
        </w:rPr>
        <w:t xml:space="preserve"> </w:t>
      </w:r>
      <w:r w:rsidR="00B55276">
        <w:rPr>
          <w:rFonts w:ascii="Arial" w:hAnsi="Arial" w:cs="Arial"/>
        </w:rPr>
        <w:t>HPFT,NHS</w:t>
      </w:r>
      <w:r w:rsidR="00924B91">
        <w:rPr>
          <w:rFonts w:ascii="Arial" w:hAnsi="Arial" w:cs="Arial"/>
        </w:rPr>
        <w:t xml:space="preserve"> </w:t>
      </w:r>
      <w:r w:rsidR="00B55276">
        <w:rPr>
          <w:rFonts w:ascii="Arial" w:hAnsi="Arial" w:cs="Arial"/>
        </w:rPr>
        <w:t>(2024).</w:t>
      </w:r>
    </w:p>
    <w:p w:rsidR="00511756" w:rsidRPr="00BE2EA2" w:rsidRDefault="006C01FC" w:rsidP="00A67FB6">
      <w:pPr>
        <w:spacing w:before="240" w:line="360" w:lineRule="auto"/>
        <w:rPr>
          <w:rFonts w:ascii="Arial" w:hAnsi="Arial" w:cs="Arial"/>
          <w:color w:val="00B0F0"/>
        </w:rPr>
      </w:pPr>
      <w:r w:rsidRPr="00BE2EA2">
        <w:rPr>
          <w:rFonts w:ascii="Arial" w:hAnsi="Arial" w:cs="Arial"/>
          <w:color w:val="00B0F0"/>
        </w:rPr>
        <w:t>CONTROL OF TYPE 2 DIABET</w:t>
      </w:r>
      <w:r w:rsidR="00CD6328" w:rsidRPr="00BE2EA2">
        <w:rPr>
          <w:rFonts w:ascii="Arial" w:hAnsi="Arial" w:cs="Arial"/>
          <w:color w:val="00B0F0"/>
        </w:rPr>
        <w:t>ES</w:t>
      </w:r>
    </w:p>
    <w:p w:rsidR="00511756" w:rsidRDefault="00511756" w:rsidP="00A67FB6">
      <w:pPr>
        <w:spacing w:before="240" w:line="360" w:lineRule="auto"/>
        <w:rPr>
          <w:rFonts w:ascii="Arial" w:hAnsi="Arial" w:cs="Arial"/>
        </w:rPr>
      </w:pPr>
      <w:r>
        <w:rPr>
          <w:rFonts w:ascii="Arial" w:hAnsi="Arial" w:cs="Arial"/>
        </w:rPr>
        <w:t>Type 2 diabetes can be managed or controlled when an indi</w:t>
      </w:r>
      <w:r w:rsidR="00BE2EA2">
        <w:rPr>
          <w:rFonts w:ascii="Arial" w:hAnsi="Arial" w:cs="Arial"/>
        </w:rPr>
        <w:t>vidual living with the condition</w:t>
      </w:r>
      <w:r>
        <w:rPr>
          <w:rFonts w:ascii="Arial" w:hAnsi="Arial" w:cs="Arial"/>
        </w:rPr>
        <w:t>,</w:t>
      </w:r>
    </w:p>
    <w:p w:rsidR="00CD6328" w:rsidRDefault="00511756" w:rsidP="00A67FB6">
      <w:pPr>
        <w:spacing w:before="240" w:line="360" w:lineRule="auto"/>
        <w:rPr>
          <w:rFonts w:ascii="Arial" w:hAnsi="Arial" w:cs="Arial"/>
        </w:rPr>
      </w:pPr>
      <w:r>
        <w:rPr>
          <w:rFonts w:ascii="Arial" w:hAnsi="Arial" w:cs="Arial"/>
        </w:rPr>
        <w:t xml:space="preserve">Change their life style. Eating well with all necessary nutrients needed for the body present, that is a good balance diet. Regular exercise at least thirty minutes per day will be enough, for instance walking from the train station to </w:t>
      </w:r>
      <w:r w:rsidR="007D180B">
        <w:rPr>
          <w:rFonts w:ascii="Arial" w:hAnsi="Arial" w:cs="Arial"/>
        </w:rPr>
        <w:t>university of W</w:t>
      </w:r>
      <w:r>
        <w:rPr>
          <w:rFonts w:ascii="Arial" w:hAnsi="Arial" w:cs="Arial"/>
        </w:rPr>
        <w:t>ales Birmingham ca</w:t>
      </w:r>
      <w:r w:rsidR="007D180B">
        <w:rPr>
          <w:rFonts w:ascii="Arial" w:hAnsi="Arial" w:cs="Arial"/>
        </w:rPr>
        <w:t>mpus (Quay), going to gym and simple yoga exercises from you tube will help burn some fats and strengthen the body. Weight loss is one of the ways we can use to mana</w:t>
      </w:r>
      <w:r w:rsidR="00BE2EA2">
        <w:rPr>
          <w:rFonts w:ascii="Arial" w:hAnsi="Arial" w:cs="Arial"/>
        </w:rPr>
        <w:t>ge or control type 2 diabetes.</w:t>
      </w:r>
      <w:r w:rsidR="003B1233">
        <w:rPr>
          <w:rFonts w:ascii="Arial" w:hAnsi="Arial" w:cs="Arial"/>
        </w:rPr>
        <w:t xml:space="preserve"> </w:t>
      </w:r>
      <w:r w:rsidR="007D180B">
        <w:rPr>
          <w:rFonts w:ascii="Arial" w:hAnsi="Arial" w:cs="Arial"/>
        </w:rPr>
        <w:t>As</w:t>
      </w:r>
      <w:r w:rsidR="003B1233">
        <w:rPr>
          <w:rFonts w:ascii="Arial" w:hAnsi="Arial" w:cs="Arial"/>
        </w:rPr>
        <w:t xml:space="preserve"> an individual loses weight and maintain their weight, they may fall into healthy category body mass index (BMI).</w:t>
      </w:r>
      <w:r w:rsidR="00BE2EA2">
        <w:rPr>
          <w:rFonts w:ascii="Arial" w:hAnsi="Arial" w:cs="Arial"/>
        </w:rPr>
        <w:t xml:space="preserve"> </w:t>
      </w:r>
      <w:r w:rsidR="00D1246D">
        <w:rPr>
          <w:rFonts w:ascii="Arial" w:hAnsi="Arial" w:cs="Arial"/>
        </w:rPr>
        <w:t>Also,</w:t>
      </w:r>
      <w:r w:rsidR="003B1233">
        <w:rPr>
          <w:rFonts w:ascii="Arial" w:hAnsi="Arial" w:cs="Arial"/>
        </w:rPr>
        <w:t xml:space="preserve"> medications can be use</w:t>
      </w:r>
      <w:r w:rsidR="00D1246D">
        <w:rPr>
          <w:rFonts w:ascii="Arial" w:hAnsi="Arial" w:cs="Arial"/>
        </w:rPr>
        <w:t>d</w:t>
      </w:r>
      <w:r w:rsidR="003B1233">
        <w:rPr>
          <w:rFonts w:ascii="Arial" w:hAnsi="Arial" w:cs="Arial"/>
        </w:rPr>
        <w:t xml:space="preserve"> to m</w:t>
      </w:r>
      <w:r w:rsidR="00D1246D">
        <w:rPr>
          <w:rFonts w:ascii="Arial" w:hAnsi="Arial" w:cs="Arial"/>
        </w:rPr>
        <w:t>anage or control type 2 diabetes</w:t>
      </w:r>
      <w:r w:rsidR="00AB6A9B">
        <w:rPr>
          <w:rFonts w:ascii="Arial" w:hAnsi="Arial" w:cs="Arial"/>
        </w:rPr>
        <w:t xml:space="preserve">, </w:t>
      </w:r>
      <w:r w:rsidR="00D1246D">
        <w:rPr>
          <w:rFonts w:ascii="Arial" w:hAnsi="Arial" w:cs="Arial"/>
        </w:rPr>
        <w:t>metformin</w:t>
      </w:r>
      <w:r w:rsidR="00AB6A9B">
        <w:rPr>
          <w:rFonts w:ascii="Arial" w:hAnsi="Arial" w:cs="Arial"/>
        </w:rPr>
        <w:t xml:space="preserve"> </w:t>
      </w:r>
      <w:r w:rsidR="00D1246D">
        <w:rPr>
          <w:rFonts w:ascii="Arial" w:hAnsi="Arial" w:cs="Arial"/>
        </w:rPr>
        <w:t xml:space="preserve">500mg  </w:t>
      </w:r>
      <w:r w:rsidR="003B1233">
        <w:rPr>
          <w:rFonts w:ascii="Arial" w:hAnsi="Arial" w:cs="Arial"/>
        </w:rPr>
        <w:t xml:space="preserve">which </w:t>
      </w:r>
      <w:r w:rsidR="00205D8D">
        <w:rPr>
          <w:rFonts w:ascii="Arial" w:hAnsi="Arial" w:cs="Arial"/>
        </w:rPr>
        <w:t>is a common medication  usually in a tablet form is used to control type 2 diabetes.</w:t>
      </w:r>
      <w:r w:rsidR="002239B6">
        <w:rPr>
          <w:rFonts w:ascii="Arial" w:hAnsi="Arial" w:cs="Arial"/>
        </w:rPr>
        <w:t xml:space="preserve"> Medications will put your blood sugar levels in a healthy range. The healthcare professional team have to consider which medications you are taking and discus</w:t>
      </w:r>
      <w:r w:rsidR="00AB6A9B">
        <w:rPr>
          <w:rFonts w:ascii="Arial" w:hAnsi="Arial" w:cs="Arial"/>
        </w:rPr>
        <w:t>s</w:t>
      </w:r>
      <w:r w:rsidR="002239B6">
        <w:rPr>
          <w:rFonts w:ascii="Arial" w:hAnsi="Arial" w:cs="Arial"/>
        </w:rPr>
        <w:t xml:space="preserve"> with you what to add or switch, for som</w:t>
      </w:r>
      <w:r w:rsidR="00AB6A9B">
        <w:rPr>
          <w:rFonts w:ascii="Arial" w:hAnsi="Arial" w:cs="Arial"/>
        </w:rPr>
        <w:t>e of the medications for type 2  diabetes have</w:t>
      </w:r>
      <w:r w:rsidR="002239B6">
        <w:rPr>
          <w:rFonts w:ascii="Arial" w:hAnsi="Arial" w:cs="Arial"/>
        </w:rPr>
        <w:t xml:space="preserve"> side effect</w:t>
      </w:r>
      <w:r w:rsidR="00AB6A9B">
        <w:rPr>
          <w:rFonts w:ascii="Arial" w:hAnsi="Arial" w:cs="Arial"/>
        </w:rPr>
        <w:t>s</w:t>
      </w:r>
      <w:r w:rsidR="002239B6">
        <w:rPr>
          <w:rFonts w:ascii="Arial" w:hAnsi="Arial" w:cs="Arial"/>
        </w:rPr>
        <w:t xml:space="preserve"> like other medications. </w:t>
      </w:r>
      <w:r w:rsidR="00205D8D">
        <w:rPr>
          <w:rFonts w:ascii="Arial" w:hAnsi="Arial" w:cs="Arial"/>
        </w:rPr>
        <w:t>Some people living with th</w:t>
      </w:r>
      <w:r w:rsidR="00AB6A9B">
        <w:rPr>
          <w:rFonts w:ascii="Arial" w:hAnsi="Arial" w:cs="Arial"/>
        </w:rPr>
        <w:t xml:space="preserve">is condition depends on insulin to control their sugar, </w:t>
      </w:r>
      <w:r w:rsidR="00205D8D">
        <w:rPr>
          <w:rFonts w:ascii="Arial" w:hAnsi="Arial" w:cs="Arial"/>
        </w:rPr>
        <w:t>they are put on insulin injections daily or weekly depending on the level of their blo</w:t>
      </w:r>
      <w:r w:rsidR="005C04D5">
        <w:rPr>
          <w:rFonts w:ascii="Arial" w:hAnsi="Arial" w:cs="Arial"/>
        </w:rPr>
        <w:t xml:space="preserve">od sugar </w:t>
      </w:r>
      <w:r w:rsidR="00205D8D">
        <w:rPr>
          <w:rFonts w:ascii="Arial" w:hAnsi="Arial" w:cs="Arial"/>
        </w:rPr>
        <w:t>along side with other medications. Individual</w:t>
      </w:r>
      <w:r w:rsidR="005C04D5">
        <w:rPr>
          <w:rFonts w:ascii="Arial" w:hAnsi="Arial" w:cs="Arial"/>
        </w:rPr>
        <w:t>s</w:t>
      </w:r>
      <w:r w:rsidR="00205D8D">
        <w:rPr>
          <w:rFonts w:ascii="Arial" w:hAnsi="Arial" w:cs="Arial"/>
        </w:rPr>
        <w:t xml:space="preserve"> who have type 2 diabetes due to obesity undergo surgery to reduce their weight in order to control their sugar levels.</w:t>
      </w:r>
      <w:r w:rsidR="008477DC">
        <w:rPr>
          <w:rFonts w:ascii="Arial" w:hAnsi="Arial" w:cs="Arial"/>
        </w:rPr>
        <w:t xml:space="preserve"> Flash glucose monitor or continuous glucose monitor can also make it easier for people with type 2 diabetes when they are attach to their bodies to read their blood glucose levels. These monitors alert the patient if their blood glucose go high or</w:t>
      </w:r>
      <w:r w:rsidR="00134E45">
        <w:rPr>
          <w:rFonts w:ascii="Arial" w:hAnsi="Arial" w:cs="Arial"/>
        </w:rPr>
        <w:t xml:space="preserve"> become low all times and monitor sugar levels without having to do many finger prick checks.</w:t>
      </w:r>
      <w:r w:rsidR="00911DBA">
        <w:rPr>
          <w:rFonts w:ascii="Arial" w:hAnsi="Arial" w:cs="Arial"/>
        </w:rPr>
        <w:t>(diabetes UK).</w:t>
      </w:r>
    </w:p>
    <w:p w:rsidR="007376C4" w:rsidRPr="0066750C" w:rsidRDefault="008A2732" w:rsidP="00A67FB6">
      <w:pPr>
        <w:spacing w:before="240" w:line="360" w:lineRule="auto"/>
        <w:rPr>
          <w:rFonts w:ascii="Arial" w:hAnsi="Arial" w:cs="Arial"/>
          <w:color w:val="0070C0"/>
        </w:rPr>
      </w:pPr>
      <w:r w:rsidRPr="0066750C">
        <w:rPr>
          <w:rFonts w:ascii="Arial" w:hAnsi="Arial" w:cs="Arial"/>
          <w:color w:val="0070C0"/>
        </w:rPr>
        <w:lastRenderedPageBreak/>
        <w:t>FACTORS INFLUENCING THE WELL-BEING OF THE INDIVIDUAL AND THE PEOPLE AROUND</w:t>
      </w:r>
      <w:r w:rsidR="00C24880" w:rsidRPr="0066750C">
        <w:rPr>
          <w:rFonts w:ascii="Arial" w:hAnsi="Arial" w:cs="Arial"/>
          <w:color w:val="0070C0"/>
        </w:rPr>
        <w:t xml:space="preserve"> </w:t>
      </w:r>
      <w:r w:rsidR="007376C4" w:rsidRPr="0066750C">
        <w:rPr>
          <w:rFonts w:ascii="Arial" w:hAnsi="Arial" w:cs="Arial"/>
          <w:color w:val="0070C0"/>
        </w:rPr>
        <w:t>THEM</w:t>
      </w:r>
    </w:p>
    <w:p w:rsidR="00B35046" w:rsidRDefault="005C04D5" w:rsidP="00A67FB6">
      <w:pPr>
        <w:spacing w:before="240" w:line="360" w:lineRule="auto"/>
        <w:rPr>
          <w:rFonts w:ascii="Arial" w:hAnsi="Arial" w:cs="Arial"/>
        </w:rPr>
      </w:pPr>
      <w:r>
        <w:rPr>
          <w:rFonts w:ascii="Arial" w:hAnsi="Arial" w:cs="Arial"/>
        </w:rPr>
        <w:t xml:space="preserve">The wellbeing </w:t>
      </w:r>
      <w:r w:rsidR="007376C4">
        <w:rPr>
          <w:rFonts w:ascii="Arial" w:hAnsi="Arial" w:cs="Arial"/>
        </w:rPr>
        <w:t xml:space="preserve">of people with type 2 diabetes is characterised by physical, social, biological </w:t>
      </w:r>
      <w:r w:rsidR="00D1246D">
        <w:rPr>
          <w:rFonts w:ascii="Arial" w:hAnsi="Arial" w:cs="Arial"/>
        </w:rPr>
        <w:t>or medical</w:t>
      </w:r>
      <w:r w:rsidR="004138BB">
        <w:rPr>
          <w:rFonts w:ascii="Arial" w:hAnsi="Arial" w:cs="Arial"/>
        </w:rPr>
        <w:t xml:space="preserve"> </w:t>
      </w:r>
      <w:r w:rsidR="007376C4">
        <w:rPr>
          <w:rFonts w:ascii="Arial" w:hAnsi="Arial" w:cs="Arial"/>
        </w:rPr>
        <w:t>and emotional factors .Biologically, it affects the ind</w:t>
      </w:r>
      <w:r w:rsidR="00D1246D">
        <w:rPr>
          <w:rFonts w:ascii="Arial" w:hAnsi="Arial" w:cs="Arial"/>
        </w:rPr>
        <w:t xml:space="preserve">ividual when </w:t>
      </w:r>
      <w:r w:rsidR="007376C4">
        <w:rPr>
          <w:rFonts w:ascii="Arial" w:hAnsi="Arial" w:cs="Arial"/>
        </w:rPr>
        <w:t>co</w:t>
      </w:r>
      <w:r w:rsidR="007A605B">
        <w:rPr>
          <w:rFonts w:ascii="Arial" w:hAnsi="Arial" w:cs="Arial"/>
        </w:rPr>
        <w:t xml:space="preserve">mplications </w:t>
      </w:r>
      <w:r w:rsidR="007376C4">
        <w:rPr>
          <w:rFonts w:ascii="Arial" w:hAnsi="Arial" w:cs="Arial"/>
        </w:rPr>
        <w:t>including kidney diseases, eye damage set in. The patient ability to control these complications is essential.</w:t>
      </w:r>
      <w:r w:rsidR="007A605B">
        <w:rPr>
          <w:rFonts w:ascii="Arial" w:hAnsi="Arial" w:cs="Arial"/>
        </w:rPr>
        <w:t xml:space="preserve"> </w:t>
      </w:r>
      <w:r w:rsidR="007376C4">
        <w:rPr>
          <w:rFonts w:ascii="Arial" w:hAnsi="Arial" w:cs="Arial"/>
        </w:rPr>
        <w:t>Poor control</w:t>
      </w:r>
      <w:r w:rsidR="007A605B">
        <w:rPr>
          <w:rFonts w:ascii="Arial" w:hAnsi="Arial" w:cs="Arial"/>
        </w:rPr>
        <w:t xml:space="preserve"> increases risk of complications, pain, fatigue and reduced quality of life. Overweight and obesity linked to diabetes onset and poorer outcomes.</w:t>
      </w:r>
      <w:r w:rsidR="004138BB">
        <w:rPr>
          <w:rFonts w:ascii="Arial" w:hAnsi="Arial" w:cs="Arial"/>
        </w:rPr>
        <w:t xml:space="preserve"> Early diagnosis and treatment improves glucose control, reduces risk of complications and supports the well-being of the individual. Psychologically or emotionally, diabetes distress and self man</w:t>
      </w:r>
      <w:r w:rsidR="001746C8">
        <w:rPr>
          <w:rFonts w:ascii="Arial" w:hAnsi="Arial" w:cs="Arial"/>
        </w:rPr>
        <w:t>agement burden increase</w:t>
      </w:r>
      <w:r>
        <w:rPr>
          <w:rFonts w:ascii="Arial" w:hAnsi="Arial" w:cs="Arial"/>
        </w:rPr>
        <w:t xml:space="preserve"> stress,</w:t>
      </w:r>
      <w:r w:rsidR="00B35046">
        <w:rPr>
          <w:rFonts w:ascii="Arial" w:hAnsi="Arial" w:cs="Arial"/>
        </w:rPr>
        <w:t xml:space="preserve"> depression and anxiety which lead to low self esteem and lower motivation and self care capacity. To support the individual and the people around them emotional support and talking therapies is needed to improve self estee</w:t>
      </w:r>
      <w:r w:rsidR="001746C8">
        <w:rPr>
          <w:rFonts w:ascii="Arial" w:hAnsi="Arial" w:cs="Arial"/>
        </w:rPr>
        <w:t>m. Life style or behavioural is</w:t>
      </w:r>
      <w:r w:rsidR="00B35046">
        <w:rPr>
          <w:rFonts w:ascii="Arial" w:hAnsi="Arial" w:cs="Arial"/>
        </w:rPr>
        <w:t xml:space="preserve"> one of the factors that influence the individual with type 2 diabetes</w:t>
      </w:r>
      <w:r w:rsidR="002C7AFC">
        <w:rPr>
          <w:rFonts w:ascii="Arial" w:hAnsi="Arial" w:cs="Arial"/>
        </w:rPr>
        <w:t>, healthy eating and weight management supports  blood sugar control and energy levels. Physical activities improves insulin sensitivity, mood and cardiovascular</w:t>
      </w:r>
      <w:r w:rsidR="00CE4B44">
        <w:rPr>
          <w:rFonts w:ascii="Arial" w:hAnsi="Arial" w:cs="Arial"/>
        </w:rPr>
        <w:t xml:space="preserve"> </w:t>
      </w:r>
      <w:r w:rsidR="002713F4">
        <w:rPr>
          <w:rFonts w:ascii="Arial" w:hAnsi="Arial" w:cs="Arial"/>
        </w:rPr>
        <w:t xml:space="preserve"> </w:t>
      </w:r>
      <w:r w:rsidR="002C7AFC">
        <w:rPr>
          <w:rFonts w:ascii="Arial" w:hAnsi="Arial" w:cs="Arial"/>
        </w:rPr>
        <w:t xml:space="preserve"> health ,therefore individual living with the condition and the people around them</w:t>
      </w:r>
      <w:r w:rsidR="00D22A61">
        <w:rPr>
          <w:rFonts w:ascii="Arial" w:hAnsi="Arial" w:cs="Arial"/>
        </w:rPr>
        <w:t xml:space="preserve"> </w:t>
      </w:r>
      <w:r w:rsidR="002C7AFC">
        <w:rPr>
          <w:rFonts w:ascii="Arial" w:hAnsi="Arial" w:cs="Arial"/>
        </w:rPr>
        <w:t>have to participate in these physical activities by encouraging themselves and reassuring the patient to see to the wellbeing</w:t>
      </w:r>
      <w:r w:rsidR="00CE4B44">
        <w:rPr>
          <w:rFonts w:ascii="Arial" w:hAnsi="Arial" w:cs="Arial"/>
        </w:rPr>
        <w:t xml:space="preserve">, in the process of helping the patient ,the family, the healthcare professionals and friends have to dedicate their time and do extra work. </w:t>
      </w:r>
      <w:r w:rsidR="00D22A61">
        <w:rPr>
          <w:rFonts w:ascii="Arial" w:hAnsi="Arial" w:cs="Arial"/>
        </w:rPr>
        <w:t xml:space="preserve">There should be access to structured education and community support to enhance knowledge, provide education to eliminate the stigma and to let the people around them know the effects of the condition and how they </w:t>
      </w:r>
      <w:r w:rsidR="00CE4B44">
        <w:rPr>
          <w:rFonts w:ascii="Arial" w:hAnsi="Arial" w:cs="Arial"/>
        </w:rPr>
        <w:t>can help them</w:t>
      </w:r>
      <w:r w:rsidR="00100A28">
        <w:rPr>
          <w:rFonts w:ascii="Arial" w:hAnsi="Arial" w:cs="Arial"/>
        </w:rPr>
        <w:t>.</w:t>
      </w:r>
      <w:r w:rsidR="002713F4">
        <w:rPr>
          <w:rFonts w:ascii="Arial" w:hAnsi="Arial" w:cs="Arial"/>
        </w:rPr>
        <w:t xml:space="preserve"> </w:t>
      </w:r>
      <w:r w:rsidR="00CE4B44">
        <w:rPr>
          <w:rFonts w:ascii="Arial" w:hAnsi="Arial" w:cs="Arial"/>
        </w:rPr>
        <w:t>Peop</w:t>
      </w:r>
      <w:r w:rsidR="002713F4">
        <w:rPr>
          <w:rFonts w:ascii="Arial" w:hAnsi="Arial" w:cs="Arial"/>
        </w:rPr>
        <w:t>le living with this condition at t</w:t>
      </w:r>
      <w:r w:rsidR="00CE4B44">
        <w:rPr>
          <w:rFonts w:ascii="Arial" w:hAnsi="Arial" w:cs="Arial"/>
        </w:rPr>
        <w:t>imes isolate themse</w:t>
      </w:r>
      <w:r w:rsidR="002713F4">
        <w:rPr>
          <w:rFonts w:ascii="Arial" w:hAnsi="Arial" w:cs="Arial"/>
        </w:rPr>
        <w:t>lves from social gatherings especially those with continence issues they feel like they pee a lot  and have to get up several times to use the toilet .</w:t>
      </w:r>
      <w:r w:rsidR="002702EB">
        <w:rPr>
          <w:rFonts w:ascii="Arial" w:hAnsi="Arial" w:cs="Arial"/>
        </w:rPr>
        <w:t>NHS England(2024</w:t>
      </w:r>
      <w:r w:rsidR="00646735">
        <w:rPr>
          <w:rFonts w:ascii="Arial" w:hAnsi="Arial" w:cs="Arial"/>
        </w:rPr>
        <w:t>)</w:t>
      </w:r>
    </w:p>
    <w:p w:rsidR="00646735" w:rsidRDefault="00646735" w:rsidP="00A67FB6">
      <w:pPr>
        <w:spacing w:before="240" w:line="360" w:lineRule="auto"/>
        <w:rPr>
          <w:rFonts w:ascii="Arial" w:hAnsi="Arial" w:cs="Arial"/>
          <w:color w:val="00B0F0"/>
        </w:rPr>
      </w:pPr>
      <w:r w:rsidRPr="00646735">
        <w:rPr>
          <w:rFonts w:ascii="Arial" w:hAnsi="Arial" w:cs="Arial"/>
          <w:color w:val="00B0F0"/>
        </w:rPr>
        <w:t>CONCLUSION</w:t>
      </w:r>
    </w:p>
    <w:p w:rsidR="00646735" w:rsidRPr="008540B5" w:rsidRDefault="001746C8" w:rsidP="00A67FB6">
      <w:pPr>
        <w:spacing w:before="240" w:line="360" w:lineRule="auto"/>
        <w:rPr>
          <w:rFonts w:ascii="Arial" w:hAnsi="Arial" w:cs="Arial"/>
          <w:color w:val="002060"/>
        </w:rPr>
      </w:pPr>
      <w:r>
        <w:rPr>
          <w:rFonts w:ascii="Arial" w:hAnsi="Arial" w:cs="Arial"/>
          <w:color w:val="002060"/>
        </w:rPr>
        <w:t xml:space="preserve">In conclusion, in </w:t>
      </w:r>
      <w:r w:rsidR="008540B5">
        <w:rPr>
          <w:rFonts w:ascii="Arial" w:hAnsi="Arial" w:cs="Arial"/>
          <w:color w:val="002060"/>
        </w:rPr>
        <w:t>this</w:t>
      </w:r>
      <w:r w:rsidR="00365A21">
        <w:rPr>
          <w:rFonts w:ascii="Arial" w:hAnsi="Arial" w:cs="Arial"/>
          <w:color w:val="002060"/>
        </w:rPr>
        <w:t xml:space="preserve"> report</w:t>
      </w:r>
      <w:r>
        <w:rPr>
          <w:rFonts w:ascii="Arial" w:hAnsi="Arial" w:cs="Arial"/>
          <w:color w:val="002060"/>
        </w:rPr>
        <w:t>,</w:t>
      </w:r>
      <w:r w:rsidR="00365A21">
        <w:rPr>
          <w:rFonts w:ascii="Arial" w:hAnsi="Arial" w:cs="Arial"/>
          <w:color w:val="002060"/>
        </w:rPr>
        <w:t xml:space="preserve"> I</w:t>
      </w:r>
      <w:r w:rsidR="008540B5">
        <w:rPr>
          <w:rFonts w:ascii="Arial" w:hAnsi="Arial" w:cs="Arial"/>
          <w:color w:val="002060"/>
        </w:rPr>
        <w:t xml:space="preserve"> have discussed what diabetes is and the types of diabetes which I</w:t>
      </w:r>
      <w:r w:rsidR="00365A21">
        <w:rPr>
          <w:rFonts w:ascii="Arial" w:hAnsi="Arial" w:cs="Arial"/>
          <w:color w:val="002060"/>
        </w:rPr>
        <w:t xml:space="preserve"> </w:t>
      </w:r>
      <w:r w:rsidR="008540B5">
        <w:rPr>
          <w:rFonts w:ascii="Arial" w:hAnsi="Arial" w:cs="Arial"/>
          <w:color w:val="002060"/>
        </w:rPr>
        <w:t xml:space="preserve">talked of type </w:t>
      </w:r>
      <w:r w:rsidR="00DA05C2">
        <w:rPr>
          <w:rFonts w:ascii="Arial" w:hAnsi="Arial" w:cs="Arial"/>
          <w:color w:val="002060"/>
        </w:rPr>
        <w:t>1 a</w:t>
      </w:r>
      <w:r w:rsidR="002713F4">
        <w:rPr>
          <w:rFonts w:ascii="Arial" w:hAnsi="Arial" w:cs="Arial"/>
          <w:color w:val="002060"/>
        </w:rPr>
        <w:t>nd type</w:t>
      </w:r>
      <w:r w:rsidR="002702EB">
        <w:rPr>
          <w:rFonts w:ascii="Arial" w:hAnsi="Arial" w:cs="Arial"/>
          <w:color w:val="002060"/>
        </w:rPr>
        <w:t xml:space="preserve"> </w:t>
      </w:r>
      <w:r w:rsidR="002713F4">
        <w:rPr>
          <w:rFonts w:ascii="Arial" w:hAnsi="Arial" w:cs="Arial"/>
          <w:color w:val="002060"/>
        </w:rPr>
        <w:t xml:space="preserve"> 2  </w:t>
      </w:r>
      <w:r>
        <w:rPr>
          <w:rFonts w:ascii="Arial" w:hAnsi="Arial" w:cs="Arial"/>
          <w:color w:val="002060"/>
        </w:rPr>
        <w:t>diabetes</w:t>
      </w:r>
      <w:r w:rsidR="00365A21">
        <w:rPr>
          <w:rFonts w:ascii="Arial" w:hAnsi="Arial" w:cs="Arial"/>
          <w:color w:val="002060"/>
        </w:rPr>
        <w:t xml:space="preserve"> and other types of diabetes, gestational, type 3 c and LADA.</w:t>
      </w:r>
      <w:r w:rsidR="008540B5">
        <w:rPr>
          <w:rFonts w:ascii="Arial" w:hAnsi="Arial" w:cs="Arial"/>
          <w:color w:val="002060"/>
        </w:rPr>
        <w:t xml:space="preserve"> </w:t>
      </w:r>
      <w:r w:rsidR="00365A21">
        <w:rPr>
          <w:rFonts w:ascii="Arial" w:hAnsi="Arial" w:cs="Arial"/>
          <w:color w:val="002060"/>
        </w:rPr>
        <w:t>The report lamented on the global statistics and UK statist</w:t>
      </w:r>
      <w:r>
        <w:rPr>
          <w:rFonts w:ascii="Arial" w:hAnsi="Arial" w:cs="Arial"/>
          <w:color w:val="002060"/>
        </w:rPr>
        <w:t>ics of people living with type 2</w:t>
      </w:r>
      <w:r w:rsidR="002702EB">
        <w:rPr>
          <w:rFonts w:ascii="Arial" w:hAnsi="Arial" w:cs="Arial"/>
          <w:color w:val="002060"/>
        </w:rPr>
        <w:t xml:space="preserve"> </w:t>
      </w:r>
      <w:r w:rsidR="002713F4">
        <w:rPr>
          <w:rFonts w:ascii="Arial" w:hAnsi="Arial" w:cs="Arial"/>
          <w:color w:val="002060"/>
        </w:rPr>
        <w:t xml:space="preserve"> diabetes</w:t>
      </w:r>
      <w:r w:rsidR="00365A21">
        <w:rPr>
          <w:rFonts w:ascii="Arial" w:hAnsi="Arial" w:cs="Arial"/>
          <w:color w:val="002060"/>
        </w:rPr>
        <w:t xml:space="preserve"> and</w:t>
      </w:r>
      <w:r w:rsidR="00930F21">
        <w:rPr>
          <w:rFonts w:ascii="Arial" w:hAnsi="Arial" w:cs="Arial"/>
          <w:color w:val="002060"/>
        </w:rPr>
        <w:t xml:space="preserve"> how much the go</w:t>
      </w:r>
      <w:r>
        <w:rPr>
          <w:rFonts w:ascii="Arial" w:hAnsi="Arial" w:cs="Arial"/>
          <w:color w:val="002060"/>
        </w:rPr>
        <w:t xml:space="preserve">vernment spend annually for the </w:t>
      </w:r>
      <w:r w:rsidR="00930F21">
        <w:rPr>
          <w:rFonts w:ascii="Arial" w:hAnsi="Arial" w:cs="Arial"/>
          <w:color w:val="002060"/>
        </w:rPr>
        <w:t>treatment.</w:t>
      </w:r>
      <w:r w:rsidR="00365A21">
        <w:rPr>
          <w:rFonts w:ascii="Arial" w:hAnsi="Arial" w:cs="Arial"/>
          <w:color w:val="002060"/>
        </w:rPr>
        <w:t xml:space="preserve"> Signs and symptoms </w:t>
      </w:r>
      <w:r w:rsidR="00930F21">
        <w:rPr>
          <w:rFonts w:ascii="Arial" w:hAnsi="Arial" w:cs="Arial"/>
          <w:color w:val="002060"/>
        </w:rPr>
        <w:t>of this condition and the consequences it has on the patient, NHS and the community. The report shows how to control type 2 diabetes</w:t>
      </w:r>
      <w:r w:rsidR="00DA05C2">
        <w:rPr>
          <w:rFonts w:ascii="Arial" w:hAnsi="Arial" w:cs="Arial"/>
          <w:color w:val="002060"/>
        </w:rPr>
        <w:t xml:space="preserve"> and the factors influencing the wellbeing of the individual and the people around them.</w:t>
      </w:r>
    </w:p>
    <w:p w:rsidR="007376C4" w:rsidRDefault="00B35046" w:rsidP="00A67FB6">
      <w:pPr>
        <w:spacing w:before="240" w:line="360" w:lineRule="auto"/>
        <w:rPr>
          <w:rFonts w:ascii="Arial" w:hAnsi="Arial" w:cs="Arial"/>
          <w:color w:val="0070C0"/>
        </w:rPr>
      </w:pPr>
      <w:r w:rsidRPr="002713F4">
        <w:rPr>
          <w:rFonts w:ascii="Arial" w:hAnsi="Arial" w:cs="Arial"/>
          <w:color w:val="0070C0"/>
        </w:rPr>
        <w:t xml:space="preserve"> </w:t>
      </w:r>
      <w:r w:rsidR="004138BB" w:rsidRPr="002713F4">
        <w:rPr>
          <w:rFonts w:ascii="Arial" w:hAnsi="Arial" w:cs="Arial"/>
          <w:color w:val="0070C0"/>
        </w:rPr>
        <w:t xml:space="preserve"> </w:t>
      </w:r>
      <w:r w:rsidR="002713F4" w:rsidRPr="002713F4">
        <w:rPr>
          <w:rFonts w:ascii="Arial" w:hAnsi="Arial" w:cs="Arial"/>
          <w:color w:val="0070C0"/>
        </w:rPr>
        <w:t>REFERENCES</w:t>
      </w:r>
    </w:p>
    <w:p w:rsidR="0045182D" w:rsidRDefault="0045182D" w:rsidP="00A67FB6">
      <w:pPr>
        <w:spacing w:before="240" w:line="360" w:lineRule="auto"/>
        <w:rPr>
          <w:rFonts w:ascii="Arial" w:hAnsi="Arial" w:cs="Arial"/>
          <w:color w:val="002060"/>
        </w:rPr>
      </w:pPr>
      <w:r>
        <w:rPr>
          <w:rFonts w:ascii="Arial" w:hAnsi="Arial" w:cs="Arial"/>
          <w:color w:val="002060"/>
        </w:rPr>
        <w:lastRenderedPageBreak/>
        <w:t xml:space="preserve">Diabetes UK,(2024). Available  </w:t>
      </w:r>
      <w:r w:rsidR="002702EB">
        <w:rPr>
          <w:rFonts w:ascii="Arial" w:hAnsi="Arial" w:cs="Arial"/>
          <w:color w:val="002060"/>
        </w:rPr>
        <w:t xml:space="preserve"> </w:t>
      </w:r>
      <w:r>
        <w:rPr>
          <w:rFonts w:ascii="Arial" w:hAnsi="Arial" w:cs="Arial"/>
          <w:color w:val="002060"/>
        </w:rPr>
        <w:t xml:space="preserve">online, </w:t>
      </w:r>
      <w:hyperlink r:id="rId8" w:history="1">
        <w:r w:rsidRPr="00990AC7">
          <w:rPr>
            <w:rStyle w:val="Hyperlink"/>
            <w:rFonts w:ascii="Arial" w:hAnsi="Arial" w:cs="Arial"/>
          </w:rPr>
          <w:t>www.diabetes.org.uk</w:t>
        </w:r>
      </w:hyperlink>
    </w:p>
    <w:p w:rsidR="0045182D" w:rsidRDefault="0045182D" w:rsidP="00A67FB6">
      <w:pPr>
        <w:spacing w:before="240" w:line="360" w:lineRule="auto"/>
        <w:rPr>
          <w:rFonts w:ascii="Arial" w:hAnsi="Arial" w:cs="Arial"/>
          <w:color w:val="002060"/>
        </w:rPr>
      </w:pPr>
      <w:r>
        <w:rPr>
          <w:rFonts w:ascii="Arial" w:hAnsi="Arial" w:cs="Arial"/>
          <w:color w:val="002060"/>
        </w:rPr>
        <w:t xml:space="preserve">NHS England,(2024).Available online </w:t>
      </w:r>
      <w:hyperlink r:id="rId9" w:history="1">
        <w:r w:rsidRPr="00990AC7">
          <w:rPr>
            <w:rStyle w:val="Hyperlink"/>
            <w:rFonts w:ascii="Arial" w:hAnsi="Arial" w:cs="Arial"/>
          </w:rPr>
          <w:t>www.england.nhs.uk</w:t>
        </w:r>
      </w:hyperlink>
    </w:p>
    <w:p w:rsidR="002702EB" w:rsidRDefault="002702EB" w:rsidP="00A67FB6">
      <w:pPr>
        <w:spacing w:before="240" w:line="360" w:lineRule="auto"/>
        <w:rPr>
          <w:rFonts w:ascii="Arial" w:hAnsi="Arial" w:cs="Arial"/>
          <w:color w:val="002060"/>
        </w:rPr>
      </w:pPr>
      <w:r>
        <w:rPr>
          <w:rFonts w:ascii="Arial" w:hAnsi="Arial" w:cs="Arial"/>
          <w:color w:val="002060"/>
        </w:rPr>
        <w:t>Gov.UK,(2022).available online.www.gov.uk diabetes.</w:t>
      </w:r>
    </w:p>
    <w:p w:rsidR="002702EB" w:rsidRDefault="002702EB" w:rsidP="00A67FB6">
      <w:pPr>
        <w:spacing w:before="240" w:line="360" w:lineRule="auto"/>
        <w:rPr>
          <w:rFonts w:ascii="Arial" w:hAnsi="Arial" w:cs="Arial"/>
          <w:color w:val="002060"/>
        </w:rPr>
      </w:pPr>
    </w:p>
    <w:p w:rsidR="0045182D" w:rsidRDefault="0045182D" w:rsidP="00A67FB6">
      <w:pPr>
        <w:spacing w:before="240" w:line="360" w:lineRule="auto"/>
        <w:rPr>
          <w:rFonts w:ascii="Arial" w:hAnsi="Arial" w:cs="Arial"/>
          <w:color w:val="002060"/>
        </w:rPr>
      </w:pPr>
    </w:p>
    <w:p w:rsidR="0045182D" w:rsidRDefault="0045182D" w:rsidP="00A67FB6">
      <w:pPr>
        <w:spacing w:before="240" w:line="360" w:lineRule="auto"/>
        <w:rPr>
          <w:rFonts w:ascii="Arial" w:hAnsi="Arial" w:cs="Arial"/>
          <w:color w:val="002060"/>
        </w:rPr>
      </w:pPr>
      <w:r>
        <w:rPr>
          <w:rFonts w:ascii="Arial" w:hAnsi="Arial" w:cs="Arial"/>
          <w:color w:val="002060"/>
        </w:rPr>
        <w:t xml:space="preserve"> </w:t>
      </w:r>
    </w:p>
    <w:p w:rsidR="0045182D" w:rsidRDefault="0045182D" w:rsidP="00A67FB6">
      <w:pPr>
        <w:spacing w:before="240" w:line="360" w:lineRule="auto"/>
        <w:rPr>
          <w:rFonts w:ascii="Arial" w:hAnsi="Arial" w:cs="Arial"/>
          <w:color w:val="002060"/>
        </w:rPr>
      </w:pPr>
    </w:p>
    <w:p w:rsidR="0045182D" w:rsidRPr="0045182D" w:rsidRDefault="0045182D" w:rsidP="00A67FB6">
      <w:pPr>
        <w:spacing w:before="240" w:line="360" w:lineRule="auto"/>
        <w:rPr>
          <w:rFonts w:ascii="Arial" w:hAnsi="Arial" w:cs="Arial"/>
          <w:color w:val="002060"/>
        </w:rPr>
      </w:pPr>
      <w:r>
        <w:rPr>
          <w:rFonts w:ascii="Arial" w:hAnsi="Arial" w:cs="Arial"/>
          <w:color w:val="002060"/>
        </w:rPr>
        <w:t>.</w:t>
      </w:r>
    </w:p>
    <w:p w:rsidR="00C24880" w:rsidRDefault="00C24880" w:rsidP="00A67FB6">
      <w:pPr>
        <w:spacing w:before="240" w:line="360" w:lineRule="auto"/>
        <w:rPr>
          <w:rFonts w:ascii="Arial" w:hAnsi="Arial" w:cs="Arial"/>
        </w:rPr>
      </w:pPr>
    </w:p>
    <w:p w:rsidR="00C24880" w:rsidRDefault="00C24880" w:rsidP="00A67FB6">
      <w:pPr>
        <w:spacing w:before="240" w:line="360" w:lineRule="auto"/>
        <w:rPr>
          <w:rFonts w:ascii="Arial" w:hAnsi="Arial" w:cs="Arial"/>
        </w:rPr>
      </w:pPr>
    </w:p>
    <w:p w:rsidR="00C24880" w:rsidRDefault="00C24880" w:rsidP="00A67FB6">
      <w:pPr>
        <w:spacing w:before="240" w:line="360" w:lineRule="auto"/>
        <w:rPr>
          <w:rFonts w:ascii="Arial" w:hAnsi="Arial" w:cs="Arial"/>
        </w:rPr>
      </w:pPr>
    </w:p>
    <w:p w:rsidR="008A2732" w:rsidRDefault="008A2732" w:rsidP="00A67FB6">
      <w:pPr>
        <w:spacing w:before="240" w:line="360" w:lineRule="auto"/>
        <w:rPr>
          <w:rFonts w:ascii="Arial" w:hAnsi="Arial" w:cs="Arial"/>
        </w:rPr>
      </w:pPr>
    </w:p>
    <w:p w:rsidR="00714B44" w:rsidRDefault="00714B44" w:rsidP="00A67FB6">
      <w:pPr>
        <w:spacing w:before="240" w:line="360" w:lineRule="auto"/>
        <w:rPr>
          <w:rFonts w:ascii="Arial" w:hAnsi="Arial" w:cs="Arial"/>
        </w:rPr>
      </w:pPr>
    </w:p>
    <w:p w:rsidR="00776DFE" w:rsidRDefault="00157360" w:rsidP="00A67FB6">
      <w:pPr>
        <w:spacing w:before="240" w:line="360" w:lineRule="auto"/>
        <w:rPr>
          <w:rFonts w:ascii="Arial" w:hAnsi="Arial" w:cs="Arial"/>
        </w:rPr>
      </w:pPr>
      <w:r>
        <w:rPr>
          <w:rFonts w:ascii="Arial" w:hAnsi="Arial" w:cs="Arial"/>
        </w:rPr>
        <w:t xml:space="preserve">   </w:t>
      </w:r>
    </w:p>
    <w:p w:rsidR="000C17E9" w:rsidRDefault="000C17E9" w:rsidP="00A67FB6">
      <w:pPr>
        <w:spacing w:before="240" w:line="360" w:lineRule="auto"/>
        <w:rPr>
          <w:rFonts w:ascii="Arial" w:hAnsi="Arial" w:cs="Arial"/>
        </w:rPr>
      </w:pPr>
    </w:p>
    <w:p w:rsidR="00753092" w:rsidRDefault="00753092" w:rsidP="00A67FB6">
      <w:pPr>
        <w:spacing w:before="240" w:line="360" w:lineRule="auto"/>
        <w:rPr>
          <w:rFonts w:ascii="Arial" w:hAnsi="Arial" w:cs="Arial"/>
        </w:rPr>
      </w:pPr>
      <w:r>
        <w:rPr>
          <w:rFonts w:ascii="Arial" w:hAnsi="Arial" w:cs="Arial"/>
        </w:rPr>
        <w:t xml:space="preserve"> </w:t>
      </w:r>
    </w:p>
    <w:p w:rsidR="00A95740" w:rsidRDefault="00A95740" w:rsidP="00A95740">
      <w:pPr>
        <w:spacing w:line="360" w:lineRule="auto"/>
        <w:rPr>
          <w:rFonts w:ascii="Arial" w:hAnsi="Arial" w:cs="Arial"/>
        </w:rPr>
      </w:pPr>
    </w:p>
    <w:p w:rsidR="00A95740" w:rsidRDefault="00A95740" w:rsidP="00A95740">
      <w:pPr>
        <w:spacing w:line="360" w:lineRule="auto"/>
        <w:rPr>
          <w:rFonts w:ascii="Arial" w:hAnsi="Arial" w:cs="Arial"/>
        </w:rPr>
      </w:pPr>
    </w:p>
    <w:p w:rsidR="00A95740" w:rsidRPr="00A95740" w:rsidRDefault="00A95740" w:rsidP="00A95740">
      <w:pPr>
        <w:spacing w:line="360" w:lineRule="auto"/>
        <w:rPr>
          <w:rFonts w:ascii="Arial" w:hAnsi="Arial" w:cs="Arial"/>
        </w:rPr>
      </w:pPr>
    </w:p>
    <w:sectPr w:rsidR="00A95740" w:rsidRPr="00A95740" w:rsidSect="00E66C7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7F4F" w:rsidRDefault="00CF7F4F" w:rsidP="0045182D">
      <w:pPr>
        <w:spacing w:after="0" w:line="240" w:lineRule="auto"/>
      </w:pPr>
      <w:r>
        <w:separator/>
      </w:r>
    </w:p>
  </w:endnote>
  <w:endnote w:type="continuationSeparator" w:id="1">
    <w:p w:rsidR="00CF7F4F" w:rsidRDefault="00CF7F4F" w:rsidP="004518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7F4F" w:rsidRDefault="00CF7F4F" w:rsidP="0045182D">
      <w:pPr>
        <w:spacing w:after="0" w:line="240" w:lineRule="auto"/>
      </w:pPr>
      <w:r>
        <w:separator/>
      </w:r>
    </w:p>
  </w:footnote>
  <w:footnote w:type="continuationSeparator" w:id="1">
    <w:p w:rsidR="00CF7F4F" w:rsidRDefault="00CF7F4F" w:rsidP="0045182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95740"/>
    <w:rsid w:val="00043422"/>
    <w:rsid w:val="000C17E9"/>
    <w:rsid w:val="000F2BFE"/>
    <w:rsid w:val="000F395C"/>
    <w:rsid w:val="00100A28"/>
    <w:rsid w:val="00112D0C"/>
    <w:rsid w:val="00112FE9"/>
    <w:rsid w:val="0011357B"/>
    <w:rsid w:val="00134E45"/>
    <w:rsid w:val="00157360"/>
    <w:rsid w:val="001746C8"/>
    <w:rsid w:val="001807F6"/>
    <w:rsid w:val="0018300B"/>
    <w:rsid w:val="001B7E11"/>
    <w:rsid w:val="001C23D2"/>
    <w:rsid w:val="001C5663"/>
    <w:rsid w:val="001F61A3"/>
    <w:rsid w:val="00205D8D"/>
    <w:rsid w:val="0020650A"/>
    <w:rsid w:val="002239B6"/>
    <w:rsid w:val="002702EB"/>
    <w:rsid w:val="002713F4"/>
    <w:rsid w:val="002C7AFC"/>
    <w:rsid w:val="002D7263"/>
    <w:rsid w:val="00321F72"/>
    <w:rsid w:val="00361036"/>
    <w:rsid w:val="00365A21"/>
    <w:rsid w:val="003B1233"/>
    <w:rsid w:val="003C75B7"/>
    <w:rsid w:val="003D2B7C"/>
    <w:rsid w:val="004138BB"/>
    <w:rsid w:val="00441668"/>
    <w:rsid w:val="0045182D"/>
    <w:rsid w:val="004F11F4"/>
    <w:rsid w:val="00511756"/>
    <w:rsid w:val="00554876"/>
    <w:rsid w:val="00554C8B"/>
    <w:rsid w:val="005955EA"/>
    <w:rsid w:val="005A1570"/>
    <w:rsid w:val="005C04D5"/>
    <w:rsid w:val="005C639E"/>
    <w:rsid w:val="00646735"/>
    <w:rsid w:val="0066750C"/>
    <w:rsid w:val="006C01FC"/>
    <w:rsid w:val="00714B44"/>
    <w:rsid w:val="007376C4"/>
    <w:rsid w:val="00746884"/>
    <w:rsid w:val="00753092"/>
    <w:rsid w:val="00776DFE"/>
    <w:rsid w:val="007A605B"/>
    <w:rsid w:val="007D180B"/>
    <w:rsid w:val="00835104"/>
    <w:rsid w:val="00842142"/>
    <w:rsid w:val="008477DC"/>
    <w:rsid w:val="008540B5"/>
    <w:rsid w:val="008A2732"/>
    <w:rsid w:val="008D1652"/>
    <w:rsid w:val="00911DBA"/>
    <w:rsid w:val="00924B91"/>
    <w:rsid w:val="00930F21"/>
    <w:rsid w:val="00A67FB6"/>
    <w:rsid w:val="00A94DBC"/>
    <w:rsid w:val="00A95740"/>
    <w:rsid w:val="00AB6A9B"/>
    <w:rsid w:val="00B35046"/>
    <w:rsid w:val="00B51DCD"/>
    <w:rsid w:val="00B55276"/>
    <w:rsid w:val="00BC392D"/>
    <w:rsid w:val="00BE2EA2"/>
    <w:rsid w:val="00C24880"/>
    <w:rsid w:val="00C64F57"/>
    <w:rsid w:val="00CD6328"/>
    <w:rsid w:val="00CE4B44"/>
    <w:rsid w:val="00CF7F4F"/>
    <w:rsid w:val="00D1246D"/>
    <w:rsid w:val="00D22A61"/>
    <w:rsid w:val="00DA05C2"/>
    <w:rsid w:val="00E20D06"/>
    <w:rsid w:val="00E66C7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2B7C"/>
  </w:style>
  <w:style w:type="paragraph" w:styleId="Heading1">
    <w:name w:val="heading 1"/>
    <w:basedOn w:val="Normal"/>
    <w:next w:val="Normal"/>
    <w:link w:val="Heading1Char"/>
    <w:uiPriority w:val="9"/>
    <w:qFormat/>
    <w:rsid w:val="002065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182D"/>
    <w:rPr>
      <w:color w:val="0000FF" w:themeColor="hyperlink"/>
      <w:u w:val="single"/>
    </w:rPr>
  </w:style>
  <w:style w:type="paragraph" w:styleId="Header">
    <w:name w:val="header"/>
    <w:basedOn w:val="Normal"/>
    <w:link w:val="HeaderChar"/>
    <w:uiPriority w:val="99"/>
    <w:semiHidden/>
    <w:unhideWhenUsed/>
    <w:rsid w:val="0045182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45182D"/>
  </w:style>
  <w:style w:type="paragraph" w:styleId="Footer">
    <w:name w:val="footer"/>
    <w:basedOn w:val="Normal"/>
    <w:link w:val="FooterChar"/>
    <w:uiPriority w:val="99"/>
    <w:semiHidden/>
    <w:unhideWhenUsed/>
    <w:rsid w:val="0045182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45182D"/>
  </w:style>
  <w:style w:type="character" w:customStyle="1" w:styleId="Heading1Char">
    <w:name w:val="Heading 1 Char"/>
    <w:basedOn w:val="DefaultParagraphFont"/>
    <w:link w:val="Heading1"/>
    <w:uiPriority w:val="9"/>
    <w:rsid w:val="0020650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0650A"/>
    <w:pPr>
      <w:outlineLvl w:val="9"/>
    </w:pPr>
    <w:rPr>
      <w:lang w:val="en-US"/>
    </w:rPr>
  </w:style>
  <w:style w:type="paragraph" w:styleId="TOC2">
    <w:name w:val="toc 2"/>
    <w:basedOn w:val="Normal"/>
    <w:next w:val="Normal"/>
    <w:autoRedefine/>
    <w:uiPriority w:val="39"/>
    <w:unhideWhenUsed/>
    <w:qFormat/>
    <w:rsid w:val="0020650A"/>
    <w:pPr>
      <w:spacing w:after="100"/>
      <w:ind w:left="220"/>
    </w:pPr>
    <w:rPr>
      <w:rFonts w:eastAsiaTheme="minorEastAsia"/>
      <w:lang w:val="en-US"/>
    </w:rPr>
  </w:style>
  <w:style w:type="paragraph" w:styleId="TOC1">
    <w:name w:val="toc 1"/>
    <w:basedOn w:val="Normal"/>
    <w:next w:val="Normal"/>
    <w:autoRedefine/>
    <w:uiPriority w:val="39"/>
    <w:unhideWhenUsed/>
    <w:qFormat/>
    <w:rsid w:val="0011357B"/>
    <w:pPr>
      <w:spacing w:after="100"/>
    </w:pPr>
    <w:rPr>
      <w:rFonts w:ascii="Arial" w:eastAsiaTheme="minorEastAsia" w:hAnsi="Arial" w:cs="Arial"/>
      <w:lang w:val="en-US"/>
    </w:rPr>
  </w:style>
  <w:style w:type="paragraph" w:styleId="TOC3">
    <w:name w:val="toc 3"/>
    <w:basedOn w:val="Normal"/>
    <w:next w:val="Normal"/>
    <w:autoRedefine/>
    <w:uiPriority w:val="39"/>
    <w:unhideWhenUsed/>
    <w:qFormat/>
    <w:rsid w:val="0020650A"/>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2065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650A"/>
    <w:rPr>
      <w:rFonts w:ascii="Tahoma" w:hAnsi="Tahoma" w:cs="Tahoma"/>
      <w:sz w:val="16"/>
      <w:szCs w:val="16"/>
    </w:rPr>
  </w:style>
  <w:style w:type="paragraph" w:styleId="NoSpacing">
    <w:name w:val="No Spacing"/>
    <w:link w:val="NoSpacingChar"/>
    <w:uiPriority w:val="1"/>
    <w:qFormat/>
    <w:rsid w:val="007468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6884"/>
    <w:rPr>
      <w:rFonts w:eastAsiaTheme="minorEastAsia"/>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abetes.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ngland.nhs.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F32B3"/>
    <w:rsid w:val="005F32B3"/>
    <w:rsid w:val="00BE6734"/>
    <w:rsid w:val="00EC21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1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0BF49B368894902B948C70E542F9B10">
    <w:name w:val="80BF49B368894902B948C70E542F9B10"/>
    <w:rsid w:val="005F32B3"/>
  </w:style>
  <w:style w:type="paragraph" w:customStyle="1" w:styleId="7CC97165A365491B99832F4188252311">
    <w:name w:val="7CC97165A365491B99832F4188252311"/>
    <w:rsid w:val="005F32B3"/>
  </w:style>
  <w:style w:type="paragraph" w:customStyle="1" w:styleId="BC1A42E8636841EFBBACDE0D51DFFBEA">
    <w:name w:val="BC1A42E8636841EFBBACDE0D51DFFBEA"/>
    <w:rsid w:val="005F32B3"/>
  </w:style>
  <w:style w:type="paragraph" w:customStyle="1" w:styleId="1571A3FD13894251B3D473F24A4F781A">
    <w:name w:val="1571A3FD13894251B3D473F24A4F781A"/>
    <w:rsid w:val="005F32B3"/>
  </w:style>
  <w:style w:type="paragraph" w:customStyle="1" w:styleId="DCC255BE30BD441786C9B3DB8AA5AF2C">
    <w:name w:val="DCC255BE30BD441786C9B3DB8AA5AF2C"/>
    <w:rsid w:val="005F32B3"/>
  </w:style>
  <w:style w:type="paragraph" w:customStyle="1" w:styleId="FDFDD91991F84656B551B02FC525536E">
    <w:name w:val="FDFDD91991F84656B551B02FC525536E"/>
    <w:rsid w:val="005F32B3"/>
  </w:style>
  <w:style w:type="paragraph" w:customStyle="1" w:styleId="D5E6395701D24A6E9EEBB3849A8E7EFA">
    <w:name w:val="D5E6395701D24A6E9EEBB3849A8E7EFA"/>
    <w:rsid w:val="005F32B3"/>
  </w:style>
  <w:style w:type="paragraph" w:customStyle="1" w:styleId="DCA4435458A44834B1E09A898AD3A769">
    <w:name w:val="DCA4435458A44834B1E09A898AD3A769"/>
    <w:rsid w:val="005F32B3"/>
  </w:style>
  <w:style w:type="paragraph" w:customStyle="1" w:styleId="9ECA6520E40F4DACAB29477FE84CFB47">
    <w:name w:val="9ECA6520E40F4DACAB29477FE84CFB47"/>
    <w:rsid w:val="005F32B3"/>
  </w:style>
  <w:style w:type="paragraph" w:customStyle="1" w:styleId="4ADDB1DC5BE942159BE0856616F55413">
    <w:name w:val="4ADDB1DC5BE942159BE0856616F55413"/>
    <w:rsid w:val="005F32B3"/>
  </w:style>
  <w:style w:type="paragraph" w:customStyle="1" w:styleId="CD5E5CC395654C9287930AF057D24F6D">
    <w:name w:val="CD5E5CC395654C9287930AF057D24F6D"/>
    <w:rsid w:val="005F32B3"/>
  </w:style>
  <w:style w:type="paragraph" w:customStyle="1" w:styleId="62633707775C4FD29C6241D459930EA2">
    <w:name w:val="62633707775C4FD29C6241D459930EA2"/>
    <w:rsid w:val="005F32B3"/>
  </w:style>
  <w:style w:type="paragraph" w:customStyle="1" w:styleId="BAE7F570676F4C79B3F6C401A70B6D16">
    <w:name w:val="BAE7F570676F4C79B3F6C401A70B6D16"/>
    <w:rsid w:val="005F32B3"/>
  </w:style>
  <w:style w:type="paragraph" w:customStyle="1" w:styleId="653550FC436F464DBC90966EF9435423">
    <w:name w:val="653550FC436F464DBC90966EF9435423"/>
    <w:rsid w:val="005F32B3"/>
  </w:style>
  <w:style w:type="paragraph" w:customStyle="1" w:styleId="58D2E93D00DC49CBB2137ED4DD237F29">
    <w:name w:val="58D2E93D00DC49CBB2137ED4DD237F29"/>
    <w:rsid w:val="005F32B3"/>
  </w:style>
  <w:style w:type="paragraph" w:customStyle="1" w:styleId="1C9E598CFB4C459AA77AC3137CC7DE67">
    <w:name w:val="1C9E598CFB4C459AA77AC3137CC7DE67"/>
    <w:rsid w:val="005F32B3"/>
  </w:style>
  <w:style w:type="paragraph" w:customStyle="1" w:styleId="0DF5F13ED92242088098837C901A6DA0">
    <w:name w:val="0DF5F13ED92242088098837C901A6DA0"/>
    <w:rsid w:val="005F32B3"/>
  </w:style>
  <w:style w:type="paragraph" w:customStyle="1" w:styleId="25A2688918DD4D8F9E10E479EB648F65">
    <w:name w:val="25A2688918DD4D8F9E10E479EB648F65"/>
    <w:rsid w:val="005F32B3"/>
  </w:style>
  <w:style w:type="paragraph" w:customStyle="1" w:styleId="86165277DCAE4104BC35114404E40DB0">
    <w:name w:val="86165277DCAE4104BC35114404E40DB0"/>
    <w:rsid w:val="005F32B3"/>
  </w:style>
  <w:style w:type="paragraph" w:customStyle="1" w:styleId="02994D5FB9B643688C7086BFADE2BF2C">
    <w:name w:val="02994D5FB9B643688C7086BFADE2BF2C"/>
    <w:rsid w:val="005F32B3"/>
  </w:style>
  <w:style w:type="paragraph" w:customStyle="1" w:styleId="A5FB54307A544C5C85873BE779C5B96E">
    <w:name w:val="A5FB54307A544C5C85873BE779C5B96E"/>
    <w:rsid w:val="005F32B3"/>
  </w:style>
  <w:style w:type="paragraph" w:customStyle="1" w:styleId="7FFE31D88A8B407980E7C017F382695E">
    <w:name w:val="7FFE31D88A8B407980E7C017F382695E"/>
    <w:rsid w:val="005F32B3"/>
  </w:style>
  <w:style w:type="paragraph" w:customStyle="1" w:styleId="3F0EFE7B410E497192187CF0730FA6E8">
    <w:name w:val="3F0EFE7B410E497192187CF0730FA6E8"/>
    <w:rsid w:val="005F32B3"/>
  </w:style>
  <w:style w:type="paragraph" w:customStyle="1" w:styleId="F47C780D0F68436D8757B76D1F307C72">
    <w:name w:val="F47C780D0F68436D8757B76D1F307C72"/>
    <w:rsid w:val="005F32B3"/>
  </w:style>
  <w:style w:type="paragraph" w:customStyle="1" w:styleId="684BDD90D04849C7AEF2E3DEB2A686F8">
    <w:name w:val="684BDD90D04849C7AEF2E3DEB2A686F8"/>
    <w:rsid w:val="005F32B3"/>
  </w:style>
  <w:style w:type="paragraph" w:customStyle="1" w:styleId="6639A53614A541C2AF3FF63B3198112A">
    <w:name w:val="6639A53614A541C2AF3FF63B3198112A"/>
    <w:rsid w:val="005F32B3"/>
  </w:style>
  <w:style w:type="paragraph" w:customStyle="1" w:styleId="47DB8CD4CEA9485BAD8CFB6519632134">
    <w:name w:val="47DB8CD4CEA9485BAD8CFB6519632134"/>
    <w:rsid w:val="005F32B3"/>
  </w:style>
  <w:style w:type="paragraph" w:customStyle="1" w:styleId="B03C8B95D8BC4E14AB79B35A94705C4E">
    <w:name w:val="B03C8B95D8BC4E14AB79B35A94705C4E"/>
    <w:rsid w:val="005F32B3"/>
  </w:style>
  <w:style w:type="paragraph" w:customStyle="1" w:styleId="DB44D51838E74A24A2B152A00348B59A">
    <w:name w:val="DB44D51838E74A24A2B152A00348B59A"/>
    <w:rsid w:val="005F32B3"/>
  </w:style>
  <w:style w:type="paragraph" w:customStyle="1" w:styleId="D0FE211C6F5C4A14A9994E7500EAFD4E">
    <w:name w:val="D0FE211C6F5C4A14A9994E7500EAFD4E"/>
    <w:rsid w:val="005F32B3"/>
  </w:style>
  <w:style w:type="paragraph" w:customStyle="1" w:styleId="EF18D50858514DE29F7DE5633D8DC87E">
    <w:name w:val="EF18D50858514DE29F7DE5633D8DC87E"/>
    <w:rsid w:val="005F32B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97F94-04A6-402F-81EE-C0579EE02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1398</Words>
  <Characters>7969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shop@fonefixit.co.uk</dc:creator>
  <cp:lastModifiedBy>shop@fonefixit.co.uk</cp:lastModifiedBy>
  <cp:revision>2</cp:revision>
  <dcterms:created xsi:type="dcterms:W3CDTF">2025-11-17T22:49:00Z</dcterms:created>
  <dcterms:modified xsi:type="dcterms:W3CDTF">2025-11-17T22:49:00Z</dcterms:modified>
</cp:coreProperties>
</file>