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E1D8F3" w14:textId="77777777" w:rsidR="00AC4F69" w:rsidRDefault="00EB622B" w:rsidP="00810F54">
      <w:pPr>
        <w:spacing w:line="360" w:lineRule="auto"/>
        <w:rPr>
          <w:rFonts w:ascii="Times New Roman" w:hAnsi="Times New Roman" w:cs="Times New Roman"/>
          <w:sz w:val="24"/>
          <w:szCs w:val="24"/>
        </w:rPr>
      </w:pPr>
      <w:r w:rsidRPr="00650113">
        <w:rPr>
          <w:rFonts w:ascii="Times New Roman" w:hAnsi="Times New Roman" w:cs="Times New Roman"/>
          <w:sz w:val="24"/>
          <w:szCs w:val="24"/>
        </w:rPr>
        <w:t xml:space="preserve">This essay will aim to discuss the way that social reproduction is talked about </w:t>
      </w:r>
      <w:r w:rsidR="00D65F18" w:rsidRPr="00650113">
        <w:rPr>
          <w:rFonts w:ascii="Times New Roman" w:hAnsi="Times New Roman" w:cs="Times New Roman"/>
          <w:sz w:val="24"/>
          <w:szCs w:val="24"/>
        </w:rPr>
        <w:t xml:space="preserve">in academia and what merit those </w:t>
      </w:r>
      <w:r w:rsidR="00C82C90" w:rsidRPr="00650113">
        <w:rPr>
          <w:rFonts w:ascii="Times New Roman" w:hAnsi="Times New Roman" w:cs="Times New Roman"/>
          <w:sz w:val="24"/>
          <w:szCs w:val="24"/>
        </w:rPr>
        <w:t>discussions</w:t>
      </w:r>
      <w:r w:rsidR="00D65F18" w:rsidRPr="00650113">
        <w:rPr>
          <w:rFonts w:ascii="Times New Roman" w:hAnsi="Times New Roman" w:cs="Times New Roman"/>
          <w:sz w:val="24"/>
          <w:szCs w:val="24"/>
        </w:rPr>
        <w:t xml:space="preserve"> hold in today’s society. Social reproduction will be discussed in the field of economic anthropology</w:t>
      </w:r>
      <w:r w:rsidR="00C82C90" w:rsidRPr="00650113">
        <w:rPr>
          <w:rFonts w:ascii="Times New Roman" w:hAnsi="Times New Roman" w:cs="Times New Roman"/>
          <w:sz w:val="24"/>
          <w:szCs w:val="24"/>
        </w:rPr>
        <w:t>.</w:t>
      </w:r>
    </w:p>
    <w:p w14:paraId="7BFA8480" w14:textId="6B4CB7FE" w:rsidR="00DB3D5B" w:rsidRPr="002B24F7" w:rsidRDefault="00C30E2B" w:rsidP="00810F54">
      <w:pPr>
        <w:spacing w:line="360" w:lineRule="auto"/>
        <w:rPr>
          <w:rFonts w:ascii="Times New Roman" w:hAnsi="Times New Roman" w:cs="Times New Roman"/>
          <w:sz w:val="24"/>
          <w:szCs w:val="24"/>
        </w:rPr>
      </w:pPr>
      <w:r w:rsidRPr="00D25077">
        <w:rPr>
          <w:rFonts w:ascii="Times New Roman" w:hAnsi="Times New Roman" w:cs="Times New Roman"/>
          <w:i/>
          <w:iCs/>
          <w:sz w:val="24"/>
          <w:szCs w:val="24"/>
        </w:rPr>
        <w:t>Economic anthropology studies how human societies provide the material goods and services that make life possible. In the course of material provisioning and during the realization of final consumption, people relate to each other in ways that convey power and meaning.</w:t>
      </w:r>
      <w:r w:rsidR="00D25077" w:rsidRPr="00D25077">
        <w:t xml:space="preserve"> </w:t>
      </w:r>
      <w:r w:rsidR="00D25077" w:rsidRPr="00D25077">
        <w:rPr>
          <w:rFonts w:ascii="Times New Roman" w:hAnsi="Times New Roman" w:cs="Times New Roman"/>
          <w:sz w:val="24"/>
          <w:szCs w:val="24"/>
        </w:rPr>
        <w:t>(Morgan and Qin, 2001)</w:t>
      </w:r>
    </w:p>
    <w:p w14:paraId="51C1D610" w14:textId="7AF09E6C" w:rsidR="00AA51E9" w:rsidRDefault="003155E7" w:rsidP="00810F54">
      <w:pPr>
        <w:spacing w:line="360" w:lineRule="auto"/>
        <w:rPr>
          <w:rFonts w:ascii="Times New Roman" w:hAnsi="Times New Roman" w:cs="Times New Roman"/>
          <w:sz w:val="24"/>
          <w:szCs w:val="24"/>
          <w:lang w:val="en-US"/>
        </w:rPr>
      </w:pPr>
      <w:r w:rsidRPr="00D32374">
        <w:rPr>
          <w:rFonts w:ascii="Times New Roman" w:hAnsi="Times New Roman" w:cs="Times New Roman"/>
          <w:sz w:val="24"/>
          <w:szCs w:val="24"/>
          <w:lang w:val="en-US"/>
        </w:rPr>
        <w:t xml:space="preserve">Social </w:t>
      </w:r>
      <w:r w:rsidR="00081EA0" w:rsidRPr="00D32374">
        <w:rPr>
          <w:rFonts w:ascii="Times New Roman" w:hAnsi="Times New Roman" w:cs="Times New Roman"/>
          <w:sz w:val="24"/>
          <w:szCs w:val="24"/>
          <w:lang w:val="en-US"/>
        </w:rPr>
        <w:t xml:space="preserve">reproduction can be defined as </w:t>
      </w:r>
      <w:r w:rsidR="00081EA0" w:rsidRPr="00D32374">
        <w:rPr>
          <w:rFonts w:ascii="Times New Roman" w:hAnsi="Times New Roman" w:cs="Times New Roman"/>
          <w:i/>
          <w:iCs/>
          <w:sz w:val="24"/>
          <w:szCs w:val="24"/>
          <w:lang w:val="en-US"/>
        </w:rPr>
        <w:t>all the activities, social relations and institutions</w:t>
      </w:r>
      <w:r w:rsidR="0084048C" w:rsidRPr="00D32374">
        <w:rPr>
          <w:rFonts w:ascii="Times New Roman" w:hAnsi="Times New Roman" w:cs="Times New Roman"/>
          <w:i/>
          <w:iCs/>
          <w:sz w:val="24"/>
          <w:szCs w:val="24"/>
          <w:lang w:val="en-US"/>
        </w:rPr>
        <w:t xml:space="preserve"> that are necessary for the reproduction of life, today and for future </w:t>
      </w:r>
      <w:r w:rsidR="00E27A43" w:rsidRPr="00D32374">
        <w:rPr>
          <w:rFonts w:ascii="Times New Roman" w:hAnsi="Times New Roman" w:cs="Times New Roman"/>
          <w:i/>
          <w:iCs/>
          <w:sz w:val="24"/>
          <w:szCs w:val="24"/>
          <w:lang w:val="en-US"/>
        </w:rPr>
        <w:t>generations.</w:t>
      </w:r>
      <w:r w:rsidR="00A65108" w:rsidRPr="00D32374">
        <w:rPr>
          <w:rFonts w:ascii="Times New Roman" w:hAnsi="Times New Roman" w:cs="Times New Roman"/>
          <w:sz w:val="24"/>
          <w:szCs w:val="24"/>
        </w:rPr>
        <w:t xml:space="preserve"> </w:t>
      </w:r>
      <w:r w:rsidR="00A65108" w:rsidRPr="00D32374">
        <w:rPr>
          <w:rFonts w:ascii="Times New Roman" w:hAnsi="Times New Roman" w:cs="Times New Roman"/>
          <w:sz w:val="24"/>
          <w:szCs w:val="24"/>
          <w:lang w:val="en-US"/>
        </w:rPr>
        <w:t>(</w:t>
      </w:r>
      <w:proofErr w:type="spellStart"/>
      <w:r w:rsidR="00A65108" w:rsidRPr="00D32374">
        <w:rPr>
          <w:rFonts w:ascii="Times New Roman" w:hAnsi="Times New Roman" w:cs="Times New Roman"/>
          <w:sz w:val="24"/>
          <w:szCs w:val="24"/>
          <w:lang w:val="en-US"/>
        </w:rPr>
        <w:t>Verschuur</w:t>
      </w:r>
      <w:proofErr w:type="spellEnd"/>
      <w:r w:rsidR="00A65108" w:rsidRPr="00D32374">
        <w:rPr>
          <w:rFonts w:ascii="Times New Roman" w:hAnsi="Times New Roman" w:cs="Times New Roman"/>
          <w:sz w:val="24"/>
          <w:szCs w:val="24"/>
          <w:lang w:val="en-US"/>
        </w:rPr>
        <w:t xml:space="preserve">, Guérin and </w:t>
      </w:r>
      <w:proofErr w:type="spellStart"/>
      <w:r w:rsidR="00A65108" w:rsidRPr="00D32374">
        <w:rPr>
          <w:rFonts w:ascii="Times New Roman" w:hAnsi="Times New Roman" w:cs="Times New Roman"/>
          <w:sz w:val="24"/>
          <w:szCs w:val="24"/>
          <w:lang w:val="en-US"/>
        </w:rPr>
        <w:t>Hillenkamp</w:t>
      </w:r>
      <w:proofErr w:type="spellEnd"/>
      <w:r w:rsidR="00A65108" w:rsidRPr="00D32374">
        <w:rPr>
          <w:rFonts w:ascii="Times New Roman" w:hAnsi="Times New Roman" w:cs="Times New Roman"/>
          <w:sz w:val="24"/>
          <w:szCs w:val="24"/>
          <w:lang w:val="en-US"/>
        </w:rPr>
        <w:t>, 2021)</w:t>
      </w:r>
      <w:r w:rsidR="005A06BD" w:rsidRPr="00D32374">
        <w:rPr>
          <w:rFonts w:ascii="Times New Roman" w:hAnsi="Times New Roman" w:cs="Times New Roman"/>
          <w:sz w:val="24"/>
          <w:szCs w:val="24"/>
          <w:lang w:val="en-US"/>
        </w:rPr>
        <w:t xml:space="preserve"> </w:t>
      </w:r>
    </w:p>
    <w:p w14:paraId="60907F6C" w14:textId="05637D5D" w:rsidR="0047033E" w:rsidRDefault="0047033E" w:rsidP="00810F54">
      <w:pPr>
        <w:spacing w:line="360" w:lineRule="auto"/>
        <w:rPr>
          <w:rFonts w:ascii="Times New Roman" w:hAnsi="Times New Roman" w:cs="Times New Roman"/>
          <w:sz w:val="24"/>
          <w:szCs w:val="24"/>
        </w:rPr>
      </w:pPr>
      <w:r w:rsidRPr="0047033E">
        <w:rPr>
          <w:rFonts w:ascii="Times New Roman" w:hAnsi="Times New Roman" w:cs="Times New Roman"/>
          <w:i/>
          <w:iCs/>
          <w:sz w:val="24"/>
          <w:szCs w:val="24"/>
        </w:rPr>
        <w:t>Social reproduction is a concept used in anthropology and adjacent disciplines to make sense of society’s continuity over time as recognisably the same entity. Its primary focus is therefore the logic (a composite of forces and institutions) that organises finite, ever-changing things and people into categories, positions, and patterns of behaviour that exceed their individual existence. Inevitably, social reproduction also attends to the persistence of society’s members: their biological reproduction (including the sexual relations and fertility that generate it) and the sources of their survival, longevity, and wellbeing.</w:t>
      </w:r>
      <w:r w:rsidR="000F6E82" w:rsidRPr="000F6E82">
        <w:t xml:space="preserve"> </w:t>
      </w:r>
      <w:r w:rsidR="000F6E82" w:rsidRPr="000F6E82">
        <w:rPr>
          <w:rFonts w:ascii="Times New Roman" w:hAnsi="Times New Roman" w:cs="Times New Roman"/>
          <w:sz w:val="24"/>
          <w:szCs w:val="24"/>
        </w:rPr>
        <w:t>(Weiss, 2022)</w:t>
      </w:r>
    </w:p>
    <w:p w14:paraId="5AC94796" w14:textId="5AB9D694" w:rsidR="000F6E82" w:rsidRDefault="00543779" w:rsidP="00810F54">
      <w:pPr>
        <w:spacing w:line="360" w:lineRule="auto"/>
        <w:rPr>
          <w:rFonts w:ascii="Times New Roman" w:hAnsi="Times New Roman" w:cs="Times New Roman"/>
          <w:i/>
          <w:iCs/>
          <w:sz w:val="24"/>
          <w:szCs w:val="24"/>
        </w:rPr>
      </w:pPr>
      <w:r>
        <w:rPr>
          <w:rFonts w:ascii="Times New Roman" w:hAnsi="Times New Roman" w:cs="Times New Roman"/>
          <w:sz w:val="24"/>
          <w:szCs w:val="24"/>
        </w:rPr>
        <w:t xml:space="preserve">These are just a few of the definitions of social reproduction that are out there, however they are not the only ones as social reproduction is seen as an </w:t>
      </w:r>
      <w:r w:rsidR="0098554D">
        <w:rPr>
          <w:rFonts w:ascii="Times New Roman" w:hAnsi="Times New Roman" w:cs="Times New Roman"/>
          <w:sz w:val="24"/>
          <w:szCs w:val="24"/>
        </w:rPr>
        <w:t>ever-changing</w:t>
      </w:r>
      <w:r>
        <w:rPr>
          <w:rFonts w:ascii="Times New Roman" w:hAnsi="Times New Roman" w:cs="Times New Roman"/>
          <w:sz w:val="24"/>
          <w:szCs w:val="24"/>
        </w:rPr>
        <w:t xml:space="preserve"> theory. </w:t>
      </w:r>
      <w:r w:rsidR="00B70870">
        <w:rPr>
          <w:rFonts w:ascii="Times New Roman" w:hAnsi="Times New Roman" w:cs="Times New Roman"/>
          <w:sz w:val="24"/>
          <w:szCs w:val="24"/>
        </w:rPr>
        <w:t>Much of the conversations about social reproduction in academia of recent times h</w:t>
      </w:r>
      <w:r w:rsidR="0098554D">
        <w:rPr>
          <w:rFonts w:ascii="Times New Roman" w:hAnsi="Times New Roman" w:cs="Times New Roman"/>
          <w:sz w:val="24"/>
          <w:szCs w:val="24"/>
        </w:rPr>
        <w:t>ave been centred around the feminist point of view.</w:t>
      </w:r>
      <w:r w:rsidR="002E5375">
        <w:rPr>
          <w:rFonts w:ascii="Times New Roman" w:hAnsi="Times New Roman" w:cs="Times New Roman"/>
          <w:sz w:val="24"/>
          <w:szCs w:val="24"/>
        </w:rPr>
        <w:t xml:space="preserve"> </w:t>
      </w:r>
      <w:r w:rsidR="00C4742E">
        <w:rPr>
          <w:rFonts w:ascii="Times New Roman" w:hAnsi="Times New Roman" w:cs="Times New Roman"/>
          <w:sz w:val="24"/>
          <w:szCs w:val="24"/>
        </w:rPr>
        <w:t>According to</w:t>
      </w:r>
      <w:r w:rsidR="002E5375">
        <w:rPr>
          <w:rFonts w:ascii="Times New Roman" w:hAnsi="Times New Roman" w:cs="Times New Roman"/>
          <w:sz w:val="24"/>
          <w:szCs w:val="24"/>
        </w:rPr>
        <w:t xml:space="preserve"> </w:t>
      </w:r>
      <w:proofErr w:type="spellStart"/>
      <w:r w:rsidR="002E5375">
        <w:rPr>
          <w:rFonts w:ascii="Times New Roman" w:hAnsi="Times New Roman" w:cs="Times New Roman"/>
          <w:sz w:val="24"/>
          <w:szCs w:val="24"/>
        </w:rPr>
        <w:t>Narot</w:t>
      </w:r>
      <w:r w:rsidR="00C4742E">
        <w:rPr>
          <w:rFonts w:ascii="Times New Roman" w:hAnsi="Times New Roman" w:cs="Times New Roman"/>
          <w:sz w:val="24"/>
          <w:szCs w:val="24"/>
        </w:rPr>
        <w:t>zky</w:t>
      </w:r>
      <w:proofErr w:type="spellEnd"/>
      <w:r w:rsidR="00C4742E">
        <w:rPr>
          <w:rFonts w:ascii="Times New Roman" w:hAnsi="Times New Roman" w:cs="Times New Roman"/>
          <w:sz w:val="24"/>
          <w:szCs w:val="24"/>
        </w:rPr>
        <w:t>,</w:t>
      </w:r>
      <w:r w:rsidR="00DD5C49">
        <w:rPr>
          <w:rFonts w:ascii="Times New Roman" w:hAnsi="Times New Roman" w:cs="Times New Roman"/>
          <w:sz w:val="24"/>
          <w:szCs w:val="24"/>
        </w:rPr>
        <w:t xml:space="preserve"> </w:t>
      </w:r>
      <w:r w:rsidR="00DD5C49" w:rsidRPr="008160B7">
        <w:rPr>
          <w:rFonts w:ascii="Times New Roman" w:hAnsi="Times New Roman" w:cs="Times New Roman"/>
          <w:i/>
          <w:iCs/>
          <w:sz w:val="24"/>
          <w:szCs w:val="24"/>
        </w:rPr>
        <w:t>‘the attention fem</w:t>
      </w:r>
      <w:r w:rsidR="00E8605E" w:rsidRPr="008160B7">
        <w:rPr>
          <w:rFonts w:ascii="Times New Roman" w:hAnsi="Times New Roman" w:cs="Times New Roman"/>
          <w:i/>
          <w:iCs/>
          <w:sz w:val="24"/>
          <w:szCs w:val="24"/>
        </w:rPr>
        <w:t>i</w:t>
      </w:r>
      <w:r w:rsidR="00DD5C49" w:rsidRPr="008160B7">
        <w:rPr>
          <w:rFonts w:ascii="Times New Roman" w:hAnsi="Times New Roman" w:cs="Times New Roman"/>
          <w:i/>
          <w:iCs/>
          <w:sz w:val="24"/>
          <w:szCs w:val="24"/>
        </w:rPr>
        <w:t xml:space="preserve">nists have paid to domestic labour </w:t>
      </w:r>
      <w:r w:rsidR="003E091B" w:rsidRPr="008160B7">
        <w:rPr>
          <w:rFonts w:ascii="Times New Roman" w:hAnsi="Times New Roman" w:cs="Times New Roman"/>
          <w:i/>
          <w:iCs/>
          <w:sz w:val="24"/>
          <w:szCs w:val="24"/>
        </w:rPr>
        <w:t>and to women’s work more generally, has been the major challenge to a</w:t>
      </w:r>
      <w:r w:rsidR="00E8605E" w:rsidRPr="008160B7">
        <w:rPr>
          <w:rFonts w:ascii="Times New Roman" w:hAnsi="Times New Roman" w:cs="Times New Roman"/>
          <w:i/>
          <w:iCs/>
          <w:sz w:val="24"/>
          <w:szCs w:val="24"/>
        </w:rPr>
        <w:t xml:space="preserve"> production-centred view of economic processes.’</w:t>
      </w:r>
      <w:r w:rsidR="003E091B" w:rsidRPr="008160B7">
        <w:rPr>
          <w:rFonts w:ascii="Times New Roman" w:hAnsi="Times New Roman" w:cs="Times New Roman"/>
          <w:i/>
          <w:iCs/>
          <w:sz w:val="24"/>
          <w:szCs w:val="24"/>
        </w:rPr>
        <w:t xml:space="preserve"> </w:t>
      </w:r>
      <w:r w:rsidR="00C4742E" w:rsidRPr="008160B7">
        <w:rPr>
          <w:rFonts w:ascii="Times New Roman" w:hAnsi="Times New Roman" w:cs="Times New Roman"/>
          <w:i/>
          <w:iCs/>
          <w:sz w:val="24"/>
          <w:szCs w:val="24"/>
        </w:rPr>
        <w:t xml:space="preserve"> </w:t>
      </w:r>
    </w:p>
    <w:p w14:paraId="4CC032F1" w14:textId="79A6AB26" w:rsidR="00137C6F" w:rsidRDefault="003532AF" w:rsidP="00810F54">
      <w:pPr>
        <w:spacing w:line="360" w:lineRule="auto"/>
        <w:rPr>
          <w:rFonts w:ascii="Times New Roman" w:hAnsi="Times New Roman" w:cs="Times New Roman"/>
          <w:sz w:val="24"/>
          <w:szCs w:val="24"/>
        </w:rPr>
      </w:pPr>
      <w:r>
        <w:rPr>
          <w:rFonts w:ascii="Times New Roman" w:hAnsi="Times New Roman" w:cs="Times New Roman"/>
          <w:sz w:val="24"/>
          <w:szCs w:val="24"/>
        </w:rPr>
        <w:t>Production</w:t>
      </w:r>
      <w:r w:rsidR="00F33798">
        <w:rPr>
          <w:rFonts w:ascii="Times New Roman" w:hAnsi="Times New Roman" w:cs="Times New Roman"/>
          <w:sz w:val="24"/>
          <w:szCs w:val="24"/>
        </w:rPr>
        <w:t>,</w:t>
      </w:r>
      <w:r>
        <w:rPr>
          <w:rFonts w:ascii="Times New Roman" w:hAnsi="Times New Roman" w:cs="Times New Roman"/>
          <w:sz w:val="24"/>
          <w:szCs w:val="24"/>
        </w:rPr>
        <w:t xml:space="preserve"> as it relates to capitalism</w:t>
      </w:r>
      <w:r w:rsidR="00F33798">
        <w:rPr>
          <w:rFonts w:ascii="Times New Roman" w:hAnsi="Times New Roman" w:cs="Times New Roman"/>
          <w:sz w:val="24"/>
          <w:szCs w:val="24"/>
        </w:rPr>
        <w:t>,</w:t>
      </w:r>
      <w:r>
        <w:rPr>
          <w:rFonts w:ascii="Times New Roman" w:hAnsi="Times New Roman" w:cs="Times New Roman"/>
          <w:sz w:val="24"/>
          <w:szCs w:val="24"/>
        </w:rPr>
        <w:t xml:space="preserve"> is another of the many discussions taking place</w:t>
      </w:r>
      <w:r w:rsidR="00F33798">
        <w:rPr>
          <w:rFonts w:ascii="Times New Roman" w:hAnsi="Times New Roman" w:cs="Times New Roman"/>
          <w:sz w:val="24"/>
          <w:szCs w:val="24"/>
        </w:rPr>
        <w:t xml:space="preserve"> in academia. Marx has stated that the </w:t>
      </w:r>
      <w:r w:rsidR="00B63377">
        <w:rPr>
          <w:rFonts w:ascii="Times New Roman" w:hAnsi="Times New Roman" w:cs="Times New Roman"/>
          <w:sz w:val="24"/>
          <w:szCs w:val="24"/>
        </w:rPr>
        <w:t>value of employees</w:t>
      </w:r>
      <w:r w:rsidR="006D651B">
        <w:rPr>
          <w:rFonts w:ascii="Times New Roman" w:hAnsi="Times New Roman" w:cs="Times New Roman"/>
          <w:sz w:val="24"/>
          <w:szCs w:val="24"/>
        </w:rPr>
        <w:t>’</w:t>
      </w:r>
      <w:r w:rsidR="00B63377">
        <w:rPr>
          <w:rFonts w:ascii="Times New Roman" w:hAnsi="Times New Roman" w:cs="Times New Roman"/>
          <w:sz w:val="24"/>
          <w:szCs w:val="24"/>
        </w:rPr>
        <w:t xml:space="preserve"> work must always surpass the value of their wages if </w:t>
      </w:r>
      <w:r w:rsidR="008F466E">
        <w:rPr>
          <w:rFonts w:ascii="Times New Roman" w:hAnsi="Times New Roman" w:cs="Times New Roman"/>
          <w:sz w:val="24"/>
          <w:szCs w:val="24"/>
        </w:rPr>
        <w:t>capital is to always be available for production. He says this to say that employees must give more than they are being paid to give.</w:t>
      </w:r>
      <w:r w:rsidR="008A7906">
        <w:rPr>
          <w:rFonts w:ascii="Times New Roman" w:hAnsi="Times New Roman" w:cs="Times New Roman"/>
          <w:sz w:val="24"/>
          <w:szCs w:val="24"/>
        </w:rPr>
        <w:t xml:space="preserve"> He was also able to note that there was a contradiction in this thinking because whereas the lower the wages of the employees are the more will be left for surplus but at the same time if the wages were higher the more likely it was that the employees would continue to work.</w:t>
      </w:r>
      <w:r w:rsidR="00917CD7" w:rsidRPr="00917CD7">
        <w:t xml:space="preserve"> </w:t>
      </w:r>
      <w:r w:rsidR="00917CD7" w:rsidRPr="00917CD7">
        <w:rPr>
          <w:rFonts w:ascii="Times New Roman" w:hAnsi="Times New Roman" w:cs="Times New Roman"/>
          <w:sz w:val="24"/>
          <w:szCs w:val="24"/>
        </w:rPr>
        <w:t>(Weiss, 2022)</w:t>
      </w:r>
    </w:p>
    <w:p w14:paraId="4DAF41F3" w14:textId="30EA4F44" w:rsidR="003A4357" w:rsidRDefault="000D1BC2" w:rsidP="00810F54">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It has to be noted that the discussion</w:t>
      </w:r>
      <w:r w:rsidR="00E46D96">
        <w:rPr>
          <w:rFonts w:ascii="Times New Roman" w:hAnsi="Times New Roman" w:cs="Times New Roman"/>
          <w:sz w:val="24"/>
          <w:szCs w:val="24"/>
        </w:rPr>
        <w:t>s</w:t>
      </w:r>
      <w:r>
        <w:rPr>
          <w:rFonts w:ascii="Times New Roman" w:hAnsi="Times New Roman" w:cs="Times New Roman"/>
          <w:sz w:val="24"/>
          <w:szCs w:val="24"/>
        </w:rPr>
        <w:t xml:space="preserve"> </w:t>
      </w:r>
      <w:r w:rsidR="00E46D96">
        <w:rPr>
          <w:rFonts w:ascii="Times New Roman" w:hAnsi="Times New Roman" w:cs="Times New Roman"/>
          <w:sz w:val="24"/>
          <w:szCs w:val="24"/>
        </w:rPr>
        <w:t xml:space="preserve">about </w:t>
      </w:r>
      <w:r>
        <w:rPr>
          <w:rFonts w:ascii="Times New Roman" w:hAnsi="Times New Roman" w:cs="Times New Roman"/>
          <w:sz w:val="24"/>
          <w:szCs w:val="24"/>
        </w:rPr>
        <w:t xml:space="preserve">social reproduction </w:t>
      </w:r>
      <w:r w:rsidR="00426C7D">
        <w:rPr>
          <w:rFonts w:ascii="Times New Roman" w:hAnsi="Times New Roman" w:cs="Times New Roman"/>
          <w:sz w:val="24"/>
          <w:szCs w:val="24"/>
        </w:rPr>
        <w:t>in reference to feminist</w:t>
      </w:r>
      <w:r w:rsidR="007502B2">
        <w:rPr>
          <w:rFonts w:ascii="Times New Roman" w:hAnsi="Times New Roman" w:cs="Times New Roman"/>
          <w:sz w:val="24"/>
          <w:szCs w:val="24"/>
        </w:rPr>
        <w:t xml:space="preserve"> political economy</w:t>
      </w:r>
      <w:r w:rsidR="0012357E">
        <w:rPr>
          <w:rFonts w:ascii="Times New Roman" w:hAnsi="Times New Roman" w:cs="Times New Roman"/>
          <w:sz w:val="24"/>
          <w:szCs w:val="24"/>
        </w:rPr>
        <w:t xml:space="preserve"> are related to three </w:t>
      </w:r>
      <w:r w:rsidR="008A3C22">
        <w:rPr>
          <w:rFonts w:ascii="Times New Roman" w:hAnsi="Times New Roman" w:cs="Times New Roman"/>
          <w:sz w:val="24"/>
          <w:szCs w:val="24"/>
        </w:rPr>
        <w:t xml:space="preserve">particular aspects. These have been listed as </w:t>
      </w:r>
      <w:r w:rsidR="00991DF1">
        <w:rPr>
          <w:rFonts w:ascii="Times New Roman" w:hAnsi="Times New Roman" w:cs="Times New Roman"/>
          <w:sz w:val="24"/>
          <w:szCs w:val="24"/>
        </w:rPr>
        <w:t xml:space="preserve">the biological reproduction of </w:t>
      </w:r>
      <w:r w:rsidR="009B6136">
        <w:rPr>
          <w:rFonts w:ascii="Times New Roman" w:hAnsi="Times New Roman" w:cs="Times New Roman"/>
          <w:sz w:val="24"/>
          <w:szCs w:val="24"/>
        </w:rPr>
        <w:t>species and the conditions and social constructions of motherhood, the reproduction of the labour force</w:t>
      </w:r>
      <w:r w:rsidR="0009378D">
        <w:rPr>
          <w:rFonts w:ascii="Times New Roman" w:hAnsi="Times New Roman" w:cs="Times New Roman"/>
          <w:sz w:val="24"/>
          <w:szCs w:val="24"/>
        </w:rPr>
        <w:t>; namely subsistence, education and training</w:t>
      </w:r>
      <w:r w:rsidR="00201824">
        <w:rPr>
          <w:rFonts w:ascii="Times New Roman" w:hAnsi="Times New Roman" w:cs="Times New Roman"/>
          <w:sz w:val="24"/>
          <w:szCs w:val="24"/>
        </w:rPr>
        <w:t xml:space="preserve"> and the reproduction</w:t>
      </w:r>
      <w:r w:rsidR="00F96775">
        <w:rPr>
          <w:rFonts w:ascii="Times New Roman" w:hAnsi="Times New Roman" w:cs="Times New Roman"/>
          <w:sz w:val="24"/>
          <w:szCs w:val="24"/>
        </w:rPr>
        <w:t xml:space="preserve"> and provisioning of caring </w:t>
      </w:r>
      <w:r w:rsidR="004260D7">
        <w:rPr>
          <w:rFonts w:ascii="Times New Roman" w:hAnsi="Times New Roman" w:cs="Times New Roman"/>
          <w:sz w:val="24"/>
          <w:szCs w:val="24"/>
        </w:rPr>
        <w:t xml:space="preserve">needs that may be </w:t>
      </w:r>
      <w:r w:rsidR="005743D0">
        <w:rPr>
          <w:rFonts w:ascii="Times New Roman" w:hAnsi="Times New Roman" w:cs="Times New Roman"/>
          <w:sz w:val="24"/>
          <w:szCs w:val="24"/>
        </w:rPr>
        <w:t>wholly privatised within families and kinship networks or socialised to some degree</w:t>
      </w:r>
      <w:r w:rsidR="00B41A2D">
        <w:rPr>
          <w:rFonts w:ascii="Times New Roman" w:hAnsi="Times New Roman" w:cs="Times New Roman"/>
          <w:sz w:val="24"/>
          <w:szCs w:val="24"/>
        </w:rPr>
        <w:t xml:space="preserve"> through state supports. </w:t>
      </w:r>
      <w:r w:rsidR="00B41A2D" w:rsidRPr="00B41A2D">
        <w:rPr>
          <w:rFonts w:ascii="Times New Roman" w:hAnsi="Times New Roman" w:cs="Times New Roman"/>
          <w:sz w:val="24"/>
          <w:szCs w:val="24"/>
        </w:rPr>
        <w:t>(Bakker, 2007)</w:t>
      </w:r>
    </w:p>
    <w:p w14:paraId="32EB534F" w14:textId="7FE72F8C" w:rsidR="00B41A2D" w:rsidRDefault="00EE7C22" w:rsidP="00810F54">
      <w:pPr>
        <w:spacing w:line="360" w:lineRule="auto"/>
        <w:rPr>
          <w:rFonts w:ascii="Times New Roman" w:hAnsi="Times New Roman" w:cs="Times New Roman"/>
          <w:sz w:val="24"/>
          <w:szCs w:val="24"/>
        </w:rPr>
      </w:pPr>
      <w:r>
        <w:rPr>
          <w:rFonts w:ascii="Times New Roman" w:hAnsi="Times New Roman" w:cs="Times New Roman"/>
          <w:sz w:val="24"/>
          <w:szCs w:val="24"/>
        </w:rPr>
        <w:t xml:space="preserve">In analysing the </w:t>
      </w:r>
      <w:r w:rsidR="004C426A">
        <w:rPr>
          <w:rFonts w:ascii="Times New Roman" w:hAnsi="Times New Roman" w:cs="Times New Roman"/>
          <w:sz w:val="24"/>
          <w:szCs w:val="24"/>
        </w:rPr>
        <w:t>use of the term rep</w:t>
      </w:r>
      <w:r w:rsidR="00F9183B">
        <w:rPr>
          <w:rFonts w:ascii="Times New Roman" w:hAnsi="Times New Roman" w:cs="Times New Roman"/>
          <w:sz w:val="24"/>
          <w:szCs w:val="24"/>
        </w:rPr>
        <w:t xml:space="preserve">roduction </w:t>
      </w:r>
      <w:proofErr w:type="spellStart"/>
      <w:r w:rsidR="00DC42A2" w:rsidRPr="00DC42A2">
        <w:rPr>
          <w:rFonts w:ascii="Times New Roman" w:hAnsi="Times New Roman" w:cs="Times New Roman"/>
          <w:sz w:val="24"/>
          <w:szCs w:val="24"/>
        </w:rPr>
        <w:t>Narotzky</w:t>
      </w:r>
      <w:proofErr w:type="spellEnd"/>
      <w:r w:rsidR="00DC42A2" w:rsidRPr="00DC42A2">
        <w:rPr>
          <w:rFonts w:ascii="Times New Roman" w:hAnsi="Times New Roman" w:cs="Times New Roman"/>
          <w:sz w:val="24"/>
          <w:szCs w:val="24"/>
        </w:rPr>
        <w:t xml:space="preserve">, </w:t>
      </w:r>
      <w:r w:rsidR="00F9183B">
        <w:rPr>
          <w:rFonts w:ascii="Times New Roman" w:hAnsi="Times New Roman" w:cs="Times New Roman"/>
          <w:sz w:val="24"/>
          <w:szCs w:val="24"/>
        </w:rPr>
        <w:t>(</w:t>
      </w:r>
      <w:r w:rsidR="00DC42A2" w:rsidRPr="00DC42A2">
        <w:rPr>
          <w:rFonts w:ascii="Times New Roman" w:hAnsi="Times New Roman" w:cs="Times New Roman"/>
          <w:sz w:val="24"/>
          <w:szCs w:val="24"/>
        </w:rPr>
        <w:t>1997, pp.1</w:t>
      </w:r>
      <w:r w:rsidR="00F9183B">
        <w:rPr>
          <w:rFonts w:ascii="Times New Roman" w:hAnsi="Times New Roman" w:cs="Times New Roman"/>
          <w:sz w:val="24"/>
          <w:szCs w:val="24"/>
        </w:rPr>
        <w:t>60</w:t>
      </w:r>
      <w:r w:rsidR="00DC42A2" w:rsidRPr="00DC42A2">
        <w:rPr>
          <w:rFonts w:ascii="Times New Roman" w:hAnsi="Times New Roman" w:cs="Times New Roman"/>
          <w:sz w:val="24"/>
          <w:szCs w:val="24"/>
        </w:rPr>
        <w:t>–1</w:t>
      </w:r>
      <w:r w:rsidR="00F9183B">
        <w:rPr>
          <w:rFonts w:ascii="Times New Roman" w:hAnsi="Times New Roman" w:cs="Times New Roman"/>
          <w:sz w:val="24"/>
          <w:szCs w:val="24"/>
        </w:rPr>
        <w:t>61</w:t>
      </w:r>
      <w:r w:rsidR="00DC42A2" w:rsidRPr="00DC42A2">
        <w:rPr>
          <w:rFonts w:ascii="Times New Roman" w:hAnsi="Times New Roman" w:cs="Times New Roman"/>
          <w:sz w:val="24"/>
          <w:szCs w:val="24"/>
        </w:rPr>
        <w:t>)</w:t>
      </w:r>
      <w:r w:rsidR="009719DD">
        <w:rPr>
          <w:rFonts w:ascii="Times New Roman" w:hAnsi="Times New Roman" w:cs="Times New Roman"/>
          <w:sz w:val="24"/>
          <w:szCs w:val="24"/>
        </w:rPr>
        <w:t xml:space="preserve"> says that the term needs to be </w:t>
      </w:r>
      <w:r w:rsidR="00F925CC">
        <w:rPr>
          <w:rFonts w:ascii="Times New Roman" w:hAnsi="Times New Roman" w:cs="Times New Roman"/>
          <w:sz w:val="24"/>
          <w:szCs w:val="24"/>
        </w:rPr>
        <w:t>taken apart carefully and separated into different categories</w:t>
      </w:r>
      <w:r w:rsidR="00EA5D81">
        <w:rPr>
          <w:rFonts w:ascii="Times New Roman" w:hAnsi="Times New Roman" w:cs="Times New Roman"/>
          <w:sz w:val="24"/>
          <w:szCs w:val="24"/>
        </w:rPr>
        <w:t xml:space="preserve">. The categories that </w:t>
      </w:r>
      <w:proofErr w:type="spellStart"/>
      <w:r w:rsidR="00EA5D81">
        <w:rPr>
          <w:rFonts w:ascii="Times New Roman" w:hAnsi="Times New Roman" w:cs="Times New Roman"/>
          <w:sz w:val="24"/>
          <w:szCs w:val="24"/>
        </w:rPr>
        <w:t>Narotzky</w:t>
      </w:r>
      <w:proofErr w:type="spellEnd"/>
      <w:r w:rsidR="00EA5D81">
        <w:rPr>
          <w:rFonts w:ascii="Times New Roman" w:hAnsi="Times New Roman" w:cs="Times New Roman"/>
          <w:sz w:val="24"/>
          <w:szCs w:val="24"/>
        </w:rPr>
        <w:t xml:space="preserve"> came up with are similar to this that wer</w:t>
      </w:r>
      <w:r w:rsidR="00704B2E">
        <w:rPr>
          <w:rFonts w:ascii="Times New Roman" w:hAnsi="Times New Roman" w:cs="Times New Roman"/>
          <w:sz w:val="24"/>
          <w:szCs w:val="24"/>
        </w:rPr>
        <w:t xml:space="preserve">e also stated by Bakker. They are, social reproduction, </w:t>
      </w:r>
      <w:r w:rsidR="00500E13">
        <w:rPr>
          <w:rFonts w:ascii="Times New Roman" w:hAnsi="Times New Roman" w:cs="Times New Roman"/>
          <w:sz w:val="24"/>
          <w:szCs w:val="24"/>
        </w:rPr>
        <w:t>reproduction of the labour force and biological reproduction.</w:t>
      </w:r>
    </w:p>
    <w:p w14:paraId="58F8423E" w14:textId="056ACF9A" w:rsidR="001D5C80" w:rsidRDefault="00E06737" w:rsidP="00810F54">
      <w:pPr>
        <w:spacing w:line="360" w:lineRule="auto"/>
        <w:rPr>
          <w:rFonts w:ascii="Times New Roman" w:hAnsi="Times New Roman" w:cs="Times New Roman"/>
          <w:sz w:val="24"/>
          <w:szCs w:val="24"/>
        </w:rPr>
      </w:pPr>
      <w:r>
        <w:rPr>
          <w:rFonts w:ascii="Times New Roman" w:hAnsi="Times New Roman" w:cs="Times New Roman"/>
          <w:sz w:val="24"/>
          <w:szCs w:val="24"/>
        </w:rPr>
        <w:t xml:space="preserve">A lot of the </w:t>
      </w:r>
      <w:r w:rsidR="00E14173">
        <w:rPr>
          <w:rFonts w:ascii="Times New Roman" w:hAnsi="Times New Roman" w:cs="Times New Roman"/>
          <w:sz w:val="24"/>
          <w:szCs w:val="24"/>
        </w:rPr>
        <w:t xml:space="preserve">talk about social reproduction is being done by feminists who are fighting for gender inclusion for females and </w:t>
      </w:r>
      <w:r w:rsidR="00106AC3">
        <w:rPr>
          <w:rFonts w:ascii="Times New Roman" w:hAnsi="Times New Roman" w:cs="Times New Roman"/>
          <w:sz w:val="24"/>
          <w:szCs w:val="24"/>
        </w:rPr>
        <w:t>for females to be given their due recognition as a major part of the labour force.</w:t>
      </w:r>
      <w:r w:rsidR="00DD2248">
        <w:rPr>
          <w:rFonts w:ascii="Times New Roman" w:hAnsi="Times New Roman" w:cs="Times New Roman"/>
          <w:sz w:val="24"/>
          <w:szCs w:val="24"/>
        </w:rPr>
        <w:t xml:space="preserve"> </w:t>
      </w:r>
      <w:r w:rsidR="009052AD">
        <w:rPr>
          <w:rFonts w:ascii="Times New Roman" w:hAnsi="Times New Roman" w:cs="Times New Roman"/>
          <w:sz w:val="24"/>
          <w:szCs w:val="24"/>
        </w:rPr>
        <w:t xml:space="preserve">As was stated by </w:t>
      </w:r>
      <w:proofErr w:type="spellStart"/>
      <w:r w:rsidR="00200131">
        <w:rPr>
          <w:rFonts w:ascii="Times New Roman" w:hAnsi="Times New Roman" w:cs="Times New Roman"/>
          <w:sz w:val="24"/>
          <w:szCs w:val="24"/>
        </w:rPr>
        <w:t>Narotzky</w:t>
      </w:r>
      <w:proofErr w:type="spellEnd"/>
      <w:r w:rsidR="00200131">
        <w:rPr>
          <w:rFonts w:ascii="Times New Roman" w:hAnsi="Times New Roman" w:cs="Times New Roman"/>
          <w:sz w:val="24"/>
          <w:szCs w:val="24"/>
        </w:rPr>
        <w:t>, (1997), women are seen as the ‘optimal work force’</w:t>
      </w:r>
      <w:r w:rsidR="00ED5E27">
        <w:rPr>
          <w:rFonts w:ascii="Times New Roman" w:hAnsi="Times New Roman" w:cs="Times New Roman"/>
          <w:sz w:val="24"/>
          <w:szCs w:val="24"/>
        </w:rPr>
        <w:t xml:space="preserve"> and because of this view the work that they do is not seen as valuable but as just them doing what they were made to do</w:t>
      </w:r>
      <w:r w:rsidR="00C24B28">
        <w:rPr>
          <w:rFonts w:ascii="Times New Roman" w:hAnsi="Times New Roman" w:cs="Times New Roman"/>
          <w:sz w:val="24"/>
          <w:szCs w:val="24"/>
        </w:rPr>
        <w:t>, simply because they are women. Feminists are arguing for the inclusion of women in every aspect of life and are asking that women are not only seen as the vessels of reproduction because they are more than their wombs. Women are more valuable to soci</w:t>
      </w:r>
      <w:r w:rsidR="006061B0">
        <w:rPr>
          <w:rFonts w:ascii="Times New Roman" w:hAnsi="Times New Roman" w:cs="Times New Roman"/>
          <w:sz w:val="24"/>
          <w:szCs w:val="24"/>
        </w:rPr>
        <w:t>ety than just the means to carrying on the generation</w:t>
      </w:r>
      <w:r w:rsidR="00424F9F">
        <w:rPr>
          <w:rFonts w:ascii="Times New Roman" w:hAnsi="Times New Roman" w:cs="Times New Roman"/>
          <w:sz w:val="24"/>
          <w:szCs w:val="24"/>
        </w:rPr>
        <w:t xml:space="preserve"> and creating the labour force. </w:t>
      </w:r>
    </w:p>
    <w:p w14:paraId="5945AF2B" w14:textId="72D34C64" w:rsidR="00917CD7" w:rsidRDefault="005A1753" w:rsidP="00810F54">
      <w:pPr>
        <w:spacing w:line="360" w:lineRule="auto"/>
        <w:rPr>
          <w:rFonts w:ascii="Times New Roman" w:hAnsi="Times New Roman" w:cs="Times New Roman"/>
          <w:sz w:val="24"/>
          <w:szCs w:val="24"/>
        </w:rPr>
      </w:pPr>
      <w:r w:rsidRPr="005961EA">
        <w:rPr>
          <w:rFonts w:ascii="Times New Roman" w:hAnsi="Times New Roman" w:cs="Times New Roman"/>
          <w:i/>
          <w:iCs/>
          <w:sz w:val="24"/>
          <w:szCs w:val="24"/>
        </w:rPr>
        <w:t>Due to this interest in women</w:t>
      </w:r>
      <w:r w:rsidR="00BD0603" w:rsidRPr="005961EA">
        <w:rPr>
          <w:rFonts w:ascii="Times New Roman" w:hAnsi="Times New Roman" w:cs="Times New Roman"/>
          <w:i/>
          <w:iCs/>
          <w:sz w:val="24"/>
          <w:szCs w:val="24"/>
        </w:rPr>
        <w:t xml:space="preserve"> and particularly in women in the colonies as the optimal labour force, we do not observe a tendency</w:t>
      </w:r>
      <w:r w:rsidR="007B4960" w:rsidRPr="005961EA">
        <w:rPr>
          <w:rFonts w:ascii="Times New Roman" w:hAnsi="Times New Roman" w:cs="Times New Roman"/>
          <w:i/>
          <w:iCs/>
          <w:sz w:val="24"/>
          <w:szCs w:val="24"/>
        </w:rPr>
        <w:t xml:space="preserve"> towards the </w:t>
      </w:r>
      <w:proofErr w:type="spellStart"/>
      <w:r w:rsidR="007B4960" w:rsidRPr="005961EA">
        <w:rPr>
          <w:rFonts w:ascii="Times New Roman" w:hAnsi="Times New Roman" w:cs="Times New Roman"/>
          <w:i/>
          <w:iCs/>
          <w:sz w:val="24"/>
          <w:szCs w:val="24"/>
        </w:rPr>
        <w:t>generalistion</w:t>
      </w:r>
      <w:proofErr w:type="spellEnd"/>
      <w:r w:rsidR="007B4960" w:rsidRPr="005961EA">
        <w:rPr>
          <w:rFonts w:ascii="Times New Roman" w:hAnsi="Times New Roman" w:cs="Times New Roman"/>
          <w:i/>
          <w:iCs/>
          <w:sz w:val="24"/>
          <w:szCs w:val="24"/>
        </w:rPr>
        <w:t xml:space="preserve"> of the ‘free’ prolet</w:t>
      </w:r>
      <w:r w:rsidR="00157F85" w:rsidRPr="005961EA">
        <w:rPr>
          <w:rFonts w:ascii="Times New Roman" w:hAnsi="Times New Roman" w:cs="Times New Roman"/>
          <w:i/>
          <w:iCs/>
          <w:sz w:val="24"/>
          <w:szCs w:val="24"/>
        </w:rPr>
        <w:t>arian as the typical labourer, but of the marginalised, housewife, unfree labourer, most of them women.</w:t>
      </w:r>
      <w:r w:rsidR="006B0EF9">
        <w:rPr>
          <w:rFonts w:ascii="Times New Roman" w:hAnsi="Times New Roman" w:cs="Times New Roman"/>
          <w:sz w:val="24"/>
          <w:szCs w:val="24"/>
        </w:rPr>
        <w:t xml:space="preserve"> </w:t>
      </w:r>
      <w:r w:rsidR="00406CA6">
        <w:rPr>
          <w:rFonts w:ascii="Times New Roman" w:hAnsi="Times New Roman" w:cs="Times New Roman"/>
          <w:sz w:val="24"/>
          <w:szCs w:val="24"/>
        </w:rPr>
        <w:t>(</w:t>
      </w:r>
      <w:proofErr w:type="spellStart"/>
      <w:r w:rsidR="00406CA6">
        <w:rPr>
          <w:rFonts w:ascii="Times New Roman" w:hAnsi="Times New Roman" w:cs="Times New Roman"/>
          <w:sz w:val="24"/>
          <w:szCs w:val="24"/>
        </w:rPr>
        <w:t>Mies</w:t>
      </w:r>
      <w:proofErr w:type="spellEnd"/>
      <w:r w:rsidR="00406CA6">
        <w:rPr>
          <w:rFonts w:ascii="Times New Roman" w:hAnsi="Times New Roman" w:cs="Times New Roman"/>
          <w:sz w:val="24"/>
          <w:szCs w:val="24"/>
        </w:rPr>
        <w:t xml:space="preserve"> 1986</w:t>
      </w:r>
      <w:r w:rsidR="006B0EF9">
        <w:rPr>
          <w:rFonts w:ascii="Times New Roman" w:hAnsi="Times New Roman" w:cs="Times New Roman"/>
          <w:sz w:val="24"/>
          <w:szCs w:val="24"/>
        </w:rPr>
        <w:t xml:space="preserve"> p.116</w:t>
      </w:r>
      <w:r w:rsidR="005961EA">
        <w:rPr>
          <w:rFonts w:ascii="Times New Roman" w:hAnsi="Times New Roman" w:cs="Times New Roman"/>
          <w:sz w:val="24"/>
          <w:szCs w:val="24"/>
        </w:rPr>
        <w:t xml:space="preserve"> </w:t>
      </w:r>
      <w:r w:rsidR="006B0EF9">
        <w:rPr>
          <w:rFonts w:ascii="Times New Roman" w:hAnsi="Times New Roman" w:cs="Times New Roman"/>
          <w:sz w:val="24"/>
          <w:szCs w:val="24"/>
        </w:rPr>
        <w:t>(</w:t>
      </w:r>
      <w:proofErr w:type="spellStart"/>
      <w:r w:rsidR="006B0EF9">
        <w:rPr>
          <w:rFonts w:ascii="Times New Roman" w:hAnsi="Times New Roman" w:cs="Times New Roman"/>
          <w:sz w:val="24"/>
          <w:szCs w:val="24"/>
        </w:rPr>
        <w:t>Narotzky</w:t>
      </w:r>
      <w:proofErr w:type="spellEnd"/>
      <w:r w:rsidR="006B0EF9">
        <w:rPr>
          <w:rFonts w:ascii="Times New Roman" w:hAnsi="Times New Roman" w:cs="Times New Roman"/>
          <w:sz w:val="24"/>
          <w:szCs w:val="24"/>
        </w:rPr>
        <w:t>, 1997 p.158)</w:t>
      </w:r>
    </w:p>
    <w:p w14:paraId="74A582F2" w14:textId="51DEB684" w:rsidR="005961EA" w:rsidRDefault="00EB6A37" w:rsidP="00810F54">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Narotzky</w:t>
      </w:r>
      <w:proofErr w:type="spellEnd"/>
      <w:r>
        <w:rPr>
          <w:rFonts w:ascii="Times New Roman" w:hAnsi="Times New Roman" w:cs="Times New Roman"/>
          <w:sz w:val="24"/>
          <w:szCs w:val="24"/>
        </w:rPr>
        <w:t xml:space="preserve">, (1997) went on to further analyse the way women, in particular housewives are looked at in the working world. She </w:t>
      </w:r>
      <w:r w:rsidR="00324D97">
        <w:rPr>
          <w:rFonts w:ascii="Times New Roman" w:hAnsi="Times New Roman" w:cs="Times New Roman"/>
          <w:sz w:val="24"/>
          <w:szCs w:val="24"/>
        </w:rPr>
        <w:t xml:space="preserve">observed that if women work as housewives in their own homes </w:t>
      </w:r>
      <w:r w:rsidR="002D70AD">
        <w:rPr>
          <w:rFonts w:ascii="Times New Roman" w:hAnsi="Times New Roman" w:cs="Times New Roman"/>
          <w:sz w:val="24"/>
          <w:szCs w:val="24"/>
        </w:rPr>
        <w:t>they</w:t>
      </w:r>
      <w:r w:rsidR="00324D97">
        <w:rPr>
          <w:rFonts w:ascii="Times New Roman" w:hAnsi="Times New Roman" w:cs="Times New Roman"/>
          <w:sz w:val="24"/>
          <w:szCs w:val="24"/>
        </w:rPr>
        <w:t xml:space="preserve"> are not even seen and when they gain employment as </w:t>
      </w:r>
      <w:r w:rsidR="001D265A">
        <w:rPr>
          <w:rFonts w:ascii="Times New Roman" w:hAnsi="Times New Roman" w:cs="Times New Roman"/>
          <w:sz w:val="24"/>
          <w:szCs w:val="24"/>
        </w:rPr>
        <w:t xml:space="preserve">housewives outside their own </w:t>
      </w:r>
      <w:r w:rsidR="002D70AD">
        <w:rPr>
          <w:rFonts w:ascii="Times New Roman" w:hAnsi="Times New Roman" w:cs="Times New Roman"/>
          <w:sz w:val="24"/>
          <w:szCs w:val="24"/>
        </w:rPr>
        <w:t>homes,</w:t>
      </w:r>
      <w:r w:rsidR="001D265A">
        <w:rPr>
          <w:rFonts w:ascii="Times New Roman" w:hAnsi="Times New Roman" w:cs="Times New Roman"/>
          <w:sz w:val="24"/>
          <w:szCs w:val="24"/>
        </w:rPr>
        <w:t xml:space="preserve"> they are not treated fairly as they are perceived to not be the main income earners in the home.</w:t>
      </w:r>
      <w:r w:rsidR="00C43143">
        <w:rPr>
          <w:rFonts w:ascii="Times New Roman" w:hAnsi="Times New Roman" w:cs="Times New Roman"/>
          <w:sz w:val="24"/>
          <w:szCs w:val="24"/>
        </w:rPr>
        <w:t xml:space="preserve"> </w:t>
      </w:r>
      <w:proofErr w:type="spellStart"/>
      <w:r w:rsidR="00C43143">
        <w:rPr>
          <w:rFonts w:ascii="Times New Roman" w:hAnsi="Times New Roman" w:cs="Times New Roman"/>
          <w:sz w:val="24"/>
          <w:szCs w:val="24"/>
        </w:rPr>
        <w:t>Narotzky</w:t>
      </w:r>
      <w:proofErr w:type="spellEnd"/>
      <w:r w:rsidR="00C43143">
        <w:rPr>
          <w:rFonts w:ascii="Times New Roman" w:hAnsi="Times New Roman" w:cs="Times New Roman"/>
          <w:sz w:val="24"/>
          <w:szCs w:val="24"/>
        </w:rPr>
        <w:t xml:space="preserve"> goes on to further state that the work being done by women </w:t>
      </w:r>
      <w:r w:rsidR="00E553D6">
        <w:rPr>
          <w:rFonts w:ascii="Times New Roman" w:hAnsi="Times New Roman" w:cs="Times New Roman"/>
          <w:sz w:val="24"/>
          <w:szCs w:val="24"/>
        </w:rPr>
        <w:t xml:space="preserve">is not only limited to those in the Third World countries but the Western world as well and that </w:t>
      </w:r>
      <w:r w:rsidR="00BC24CE">
        <w:rPr>
          <w:rFonts w:ascii="Times New Roman" w:hAnsi="Times New Roman" w:cs="Times New Roman"/>
          <w:sz w:val="24"/>
          <w:szCs w:val="24"/>
        </w:rPr>
        <w:t>it is increasing significantly.</w:t>
      </w:r>
    </w:p>
    <w:p w14:paraId="563A9224" w14:textId="157D9978" w:rsidR="00363096" w:rsidRDefault="00363096" w:rsidP="00810F54">
      <w:pPr>
        <w:spacing w:line="360" w:lineRule="auto"/>
        <w:rPr>
          <w:rFonts w:ascii="Times New Roman" w:hAnsi="Times New Roman" w:cs="Times New Roman"/>
          <w:sz w:val="24"/>
          <w:szCs w:val="24"/>
        </w:rPr>
      </w:pPr>
      <w:r>
        <w:rPr>
          <w:rFonts w:ascii="Times New Roman" w:hAnsi="Times New Roman" w:cs="Times New Roman"/>
          <w:sz w:val="24"/>
          <w:szCs w:val="24"/>
        </w:rPr>
        <w:t xml:space="preserve">Reading further in </w:t>
      </w:r>
      <w:proofErr w:type="spellStart"/>
      <w:r>
        <w:rPr>
          <w:rFonts w:ascii="Times New Roman" w:hAnsi="Times New Roman" w:cs="Times New Roman"/>
          <w:sz w:val="24"/>
          <w:szCs w:val="24"/>
        </w:rPr>
        <w:t>Narotzky</w:t>
      </w:r>
      <w:r w:rsidR="00095227">
        <w:rPr>
          <w:rFonts w:ascii="Times New Roman" w:hAnsi="Times New Roman" w:cs="Times New Roman"/>
          <w:sz w:val="24"/>
          <w:szCs w:val="24"/>
        </w:rPr>
        <w:t>’s</w:t>
      </w:r>
      <w:proofErr w:type="spellEnd"/>
      <w:r w:rsidR="00095227">
        <w:rPr>
          <w:rFonts w:ascii="Times New Roman" w:hAnsi="Times New Roman" w:cs="Times New Roman"/>
          <w:sz w:val="24"/>
          <w:szCs w:val="24"/>
        </w:rPr>
        <w:t xml:space="preserve"> book brought me to a very interesting analysis made by Joan Smith, (1984)</w:t>
      </w:r>
      <w:r w:rsidR="00013098">
        <w:rPr>
          <w:rFonts w:ascii="Times New Roman" w:hAnsi="Times New Roman" w:cs="Times New Roman"/>
          <w:sz w:val="24"/>
          <w:szCs w:val="24"/>
        </w:rPr>
        <w:t xml:space="preserve"> in her book ‘Households and the World Economy</w:t>
      </w:r>
      <w:r w:rsidR="00F02A19">
        <w:rPr>
          <w:rFonts w:ascii="Times New Roman" w:hAnsi="Times New Roman" w:cs="Times New Roman"/>
          <w:sz w:val="24"/>
          <w:szCs w:val="24"/>
        </w:rPr>
        <w:t xml:space="preserve">’. </w:t>
      </w:r>
      <w:proofErr w:type="spellStart"/>
      <w:r w:rsidR="00F02A19">
        <w:rPr>
          <w:rFonts w:ascii="Times New Roman" w:hAnsi="Times New Roman" w:cs="Times New Roman"/>
          <w:sz w:val="24"/>
          <w:szCs w:val="24"/>
        </w:rPr>
        <w:t>Narotzky</w:t>
      </w:r>
      <w:proofErr w:type="spellEnd"/>
      <w:r w:rsidR="00F02A19">
        <w:rPr>
          <w:rFonts w:ascii="Times New Roman" w:hAnsi="Times New Roman" w:cs="Times New Roman"/>
          <w:sz w:val="24"/>
          <w:szCs w:val="24"/>
        </w:rPr>
        <w:t xml:space="preserve"> made mention of </w:t>
      </w:r>
      <w:r w:rsidR="00F02A19">
        <w:rPr>
          <w:rFonts w:ascii="Times New Roman" w:hAnsi="Times New Roman" w:cs="Times New Roman"/>
          <w:sz w:val="24"/>
          <w:szCs w:val="24"/>
        </w:rPr>
        <w:lastRenderedPageBreak/>
        <w:t xml:space="preserve">studies that were done and </w:t>
      </w:r>
      <w:r w:rsidR="00352204">
        <w:rPr>
          <w:rFonts w:ascii="Times New Roman" w:hAnsi="Times New Roman" w:cs="Times New Roman"/>
          <w:sz w:val="24"/>
          <w:szCs w:val="24"/>
        </w:rPr>
        <w:t xml:space="preserve">showed that women are seen as subsidiary workers and their income is not really expected to make much of a difference in the replication of the workforce but as a </w:t>
      </w:r>
      <w:r w:rsidR="00B00A61">
        <w:rPr>
          <w:rFonts w:ascii="Times New Roman" w:hAnsi="Times New Roman" w:cs="Times New Roman"/>
          <w:sz w:val="24"/>
          <w:szCs w:val="24"/>
        </w:rPr>
        <w:t>way to give the men a full male salary, in other words</w:t>
      </w:r>
      <w:r w:rsidR="00FB7E23">
        <w:rPr>
          <w:rFonts w:ascii="Times New Roman" w:hAnsi="Times New Roman" w:cs="Times New Roman"/>
          <w:sz w:val="24"/>
          <w:szCs w:val="24"/>
        </w:rPr>
        <w:t>,</w:t>
      </w:r>
      <w:r w:rsidR="00B00A61">
        <w:rPr>
          <w:rFonts w:ascii="Times New Roman" w:hAnsi="Times New Roman" w:cs="Times New Roman"/>
          <w:sz w:val="24"/>
          <w:szCs w:val="24"/>
        </w:rPr>
        <w:t xml:space="preserve"> to add to what their male spouses are bringing home.</w:t>
      </w:r>
      <w:r w:rsidR="00AC4F69">
        <w:rPr>
          <w:rFonts w:ascii="Times New Roman" w:hAnsi="Times New Roman" w:cs="Times New Roman"/>
          <w:sz w:val="24"/>
          <w:szCs w:val="24"/>
        </w:rPr>
        <w:t xml:space="preserve"> </w:t>
      </w:r>
      <w:r w:rsidR="008353BD">
        <w:rPr>
          <w:rFonts w:ascii="Times New Roman" w:hAnsi="Times New Roman" w:cs="Times New Roman"/>
          <w:sz w:val="24"/>
          <w:szCs w:val="24"/>
        </w:rPr>
        <w:t xml:space="preserve">Her analysis further postulated that women are </w:t>
      </w:r>
      <w:r w:rsidR="003122F1">
        <w:rPr>
          <w:rFonts w:ascii="Times New Roman" w:hAnsi="Times New Roman" w:cs="Times New Roman"/>
          <w:sz w:val="24"/>
          <w:szCs w:val="24"/>
        </w:rPr>
        <w:t>economically dependent on the male income</w:t>
      </w:r>
      <w:r w:rsidR="00C218DD">
        <w:rPr>
          <w:rFonts w:ascii="Times New Roman" w:hAnsi="Times New Roman" w:cs="Times New Roman"/>
          <w:sz w:val="24"/>
          <w:szCs w:val="24"/>
        </w:rPr>
        <w:t xml:space="preserve"> and as such</w:t>
      </w:r>
      <w:r w:rsidR="00B512FD">
        <w:rPr>
          <w:rFonts w:ascii="Times New Roman" w:hAnsi="Times New Roman" w:cs="Times New Roman"/>
          <w:sz w:val="24"/>
          <w:szCs w:val="24"/>
        </w:rPr>
        <w:t>,</w:t>
      </w:r>
      <w:r w:rsidR="00C218DD">
        <w:rPr>
          <w:rFonts w:ascii="Times New Roman" w:hAnsi="Times New Roman" w:cs="Times New Roman"/>
          <w:sz w:val="24"/>
          <w:szCs w:val="24"/>
        </w:rPr>
        <w:t xml:space="preserve"> they are employed in the </w:t>
      </w:r>
      <w:r w:rsidR="00B512FD">
        <w:rPr>
          <w:rFonts w:ascii="Times New Roman" w:hAnsi="Times New Roman" w:cs="Times New Roman"/>
          <w:sz w:val="24"/>
          <w:szCs w:val="24"/>
        </w:rPr>
        <w:t>low-wage</w:t>
      </w:r>
      <w:r w:rsidR="00C218DD">
        <w:rPr>
          <w:rFonts w:ascii="Times New Roman" w:hAnsi="Times New Roman" w:cs="Times New Roman"/>
          <w:sz w:val="24"/>
          <w:szCs w:val="24"/>
        </w:rPr>
        <w:t xml:space="preserve"> sectors </w:t>
      </w:r>
      <w:r w:rsidR="00B512FD">
        <w:rPr>
          <w:rFonts w:ascii="Times New Roman" w:hAnsi="Times New Roman" w:cs="Times New Roman"/>
          <w:sz w:val="24"/>
          <w:szCs w:val="24"/>
        </w:rPr>
        <w:t>of</w:t>
      </w:r>
      <w:r w:rsidR="00C218DD">
        <w:rPr>
          <w:rFonts w:ascii="Times New Roman" w:hAnsi="Times New Roman" w:cs="Times New Roman"/>
          <w:sz w:val="24"/>
          <w:szCs w:val="24"/>
        </w:rPr>
        <w:t xml:space="preserve"> the economy</w:t>
      </w:r>
      <w:r w:rsidR="00B512FD">
        <w:rPr>
          <w:rFonts w:ascii="Times New Roman" w:hAnsi="Times New Roman" w:cs="Times New Roman"/>
          <w:sz w:val="24"/>
          <w:szCs w:val="24"/>
        </w:rPr>
        <w:t>.</w:t>
      </w:r>
    </w:p>
    <w:p w14:paraId="3685375E" w14:textId="3E79AE01" w:rsidR="003C4631" w:rsidRDefault="002C4B8F" w:rsidP="00810F54">
      <w:pPr>
        <w:spacing w:line="360" w:lineRule="auto"/>
        <w:rPr>
          <w:rFonts w:ascii="Times New Roman" w:hAnsi="Times New Roman" w:cs="Times New Roman"/>
          <w:sz w:val="24"/>
          <w:szCs w:val="24"/>
        </w:rPr>
      </w:pPr>
      <w:r w:rsidRPr="00931BFE">
        <w:rPr>
          <w:rFonts w:ascii="Times New Roman" w:hAnsi="Times New Roman" w:cs="Times New Roman"/>
          <w:i/>
          <w:iCs/>
          <w:sz w:val="24"/>
          <w:szCs w:val="24"/>
        </w:rPr>
        <w:t xml:space="preserve">“…women’s poverty and continued economic dependency are now the central operating </w:t>
      </w:r>
      <w:r w:rsidR="004C17B7" w:rsidRPr="00931BFE">
        <w:rPr>
          <w:rFonts w:ascii="Times New Roman" w:hAnsi="Times New Roman" w:cs="Times New Roman"/>
          <w:i/>
          <w:iCs/>
          <w:sz w:val="24"/>
          <w:szCs w:val="24"/>
        </w:rPr>
        <w:t xml:space="preserve">premises of the most rapidly expanding sectors of the US economy today and form the basis for the </w:t>
      </w:r>
      <w:r w:rsidR="007B034E" w:rsidRPr="00931BFE">
        <w:rPr>
          <w:rFonts w:ascii="Times New Roman" w:hAnsi="Times New Roman" w:cs="Times New Roman"/>
          <w:i/>
          <w:iCs/>
          <w:sz w:val="24"/>
          <w:szCs w:val="24"/>
        </w:rPr>
        <w:t>profound changes that have characterised the economy over the past decade. (Smith</w:t>
      </w:r>
      <w:r w:rsidR="00931BFE" w:rsidRPr="00931BFE">
        <w:rPr>
          <w:rFonts w:ascii="Times New Roman" w:hAnsi="Times New Roman" w:cs="Times New Roman"/>
          <w:i/>
          <w:iCs/>
          <w:sz w:val="24"/>
          <w:szCs w:val="24"/>
        </w:rPr>
        <w:t>,</w:t>
      </w:r>
      <w:r w:rsidR="00931BFE">
        <w:rPr>
          <w:rFonts w:ascii="Times New Roman" w:hAnsi="Times New Roman" w:cs="Times New Roman"/>
          <w:sz w:val="24"/>
          <w:szCs w:val="24"/>
        </w:rPr>
        <w:t xml:space="preserve"> 1984 p. 309)</w:t>
      </w:r>
    </w:p>
    <w:p w14:paraId="4A4A3E82" w14:textId="16B295D5" w:rsidR="00A02A7F" w:rsidRDefault="00A02A7F" w:rsidP="00810F54">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because of this that </w:t>
      </w:r>
      <w:r w:rsidR="00B63805">
        <w:rPr>
          <w:rFonts w:ascii="Times New Roman" w:hAnsi="Times New Roman" w:cs="Times New Roman"/>
          <w:sz w:val="24"/>
          <w:szCs w:val="24"/>
        </w:rPr>
        <w:t>Feminism has begun to question the idea of production and reproduction</w:t>
      </w:r>
      <w:r w:rsidR="006B5B0A">
        <w:rPr>
          <w:rFonts w:ascii="Times New Roman" w:hAnsi="Times New Roman" w:cs="Times New Roman"/>
          <w:sz w:val="24"/>
          <w:szCs w:val="24"/>
        </w:rPr>
        <w:t xml:space="preserve">. They have been asking questions about the </w:t>
      </w:r>
      <w:r w:rsidR="00AB581E">
        <w:rPr>
          <w:rFonts w:ascii="Times New Roman" w:hAnsi="Times New Roman" w:cs="Times New Roman"/>
          <w:sz w:val="24"/>
          <w:szCs w:val="24"/>
        </w:rPr>
        <w:t>reproduction of the labour force and hold the view that it needs to be addressed and women need to have a say in the discussions.</w:t>
      </w:r>
    </w:p>
    <w:p w14:paraId="51EB1C17" w14:textId="3DB774A0" w:rsidR="00AF5544" w:rsidRDefault="00BE3FBF" w:rsidP="00810F54">
      <w:pPr>
        <w:spacing w:line="360" w:lineRule="auto"/>
        <w:rPr>
          <w:rFonts w:ascii="Times New Roman" w:hAnsi="Times New Roman" w:cs="Times New Roman"/>
          <w:sz w:val="24"/>
          <w:szCs w:val="24"/>
        </w:rPr>
      </w:pPr>
      <w:r w:rsidRPr="00C97CA5">
        <w:rPr>
          <w:rFonts w:ascii="Times New Roman" w:hAnsi="Times New Roman" w:cs="Times New Roman"/>
          <w:i/>
          <w:iCs/>
          <w:sz w:val="24"/>
          <w:szCs w:val="24"/>
        </w:rPr>
        <w:t>“…</w:t>
      </w:r>
      <w:r w:rsidRPr="00C97CA5">
        <w:rPr>
          <w:rFonts w:ascii="Times New Roman" w:hAnsi="Times New Roman" w:cs="Times New Roman"/>
          <w:i/>
          <w:iCs/>
          <w:sz w:val="24"/>
          <w:szCs w:val="24"/>
        </w:rPr>
        <w:t> mothers become ensnared in day-to-day struggles of wage work, unwaged domestic work, and interminable debt servicing. Mothers and children are thereby chained to finance capitalism interminably yet separately, each according to a different temporal logic. This strains prior links between them, as well as between more and less privileged children, to everyone's detriment.</w:t>
      </w:r>
      <w:r w:rsidR="00C97CA5" w:rsidRPr="00C97CA5">
        <w:rPr>
          <w:rFonts w:ascii="Times New Roman" w:hAnsi="Times New Roman" w:cs="Times New Roman"/>
          <w:i/>
          <w:iCs/>
          <w:sz w:val="24"/>
          <w:szCs w:val="24"/>
        </w:rPr>
        <w:t>”</w:t>
      </w:r>
      <w:r w:rsidR="00C97CA5">
        <w:rPr>
          <w:rFonts w:ascii="Times New Roman" w:hAnsi="Times New Roman" w:cs="Times New Roman"/>
          <w:sz w:val="24"/>
          <w:szCs w:val="24"/>
        </w:rPr>
        <w:t xml:space="preserve"> </w:t>
      </w:r>
      <w:r w:rsidR="00C97CA5" w:rsidRPr="00C97CA5">
        <w:rPr>
          <w:rFonts w:ascii="Times New Roman" w:hAnsi="Times New Roman" w:cs="Times New Roman"/>
          <w:sz w:val="24"/>
          <w:szCs w:val="24"/>
        </w:rPr>
        <w:t>(Weiss, 2022)</w:t>
      </w:r>
    </w:p>
    <w:p w14:paraId="60FA0BBF" w14:textId="3B2EC6C8" w:rsidR="00C97CA5" w:rsidRDefault="00B15A8A" w:rsidP="00810F54">
      <w:pPr>
        <w:spacing w:line="360" w:lineRule="auto"/>
        <w:rPr>
          <w:rFonts w:ascii="Times New Roman" w:hAnsi="Times New Roman" w:cs="Times New Roman"/>
          <w:sz w:val="24"/>
          <w:szCs w:val="24"/>
        </w:rPr>
      </w:pPr>
      <w:r>
        <w:rPr>
          <w:rFonts w:ascii="Times New Roman" w:hAnsi="Times New Roman" w:cs="Times New Roman"/>
          <w:sz w:val="24"/>
          <w:szCs w:val="24"/>
        </w:rPr>
        <w:t>Weiss, (2022) further went on to analyse statements made by Karl Marx and came to the</w:t>
      </w:r>
      <w:r w:rsidR="00FA013D">
        <w:rPr>
          <w:rFonts w:ascii="Times New Roman" w:hAnsi="Times New Roman" w:cs="Times New Roman"/>
          <w:sz w:val="24"/>
          <w:szCs w:val="24"/>
        </w:rPr>
        <w:t xml:space="preserve"> </w:t>
      </w:r>
      <w:r>
        <w:rPr>
          <w:rFonts w:ascii="Times New Roman" w:hAnsi="Times New Roman" w:cs="Times New Roman"/>
          <w:sz w:val="24"/>
          <w:szCs w:val="24"/>
        </w:rPr>
        <w:t>conclusion that society</w:t>
      </w:r>
      <w:r w:rsidR="00FA013D">
        <w:rPr>
          <w:rFonts w:ascii="Times New Roman" w:hAnsi="Times New Roman" w:cs="Times New Roman"/>
          <w:sz w:val="24"/>
          <w:szCs w:val="24"/>
        </w:rPr>
        <w:t xml:space="preserve"> needs to produce just as much as it </w:t>
      </w:r>
      <w:r w:rsidR="006844B7">
        <w:rPr>
          <w:rFonts w:ascii="Times New Roman" w:hAnsi="Times New Roman" w:cs="Times New Roman"/>
          <w:sz w:val="24"/>
          <w:szCs w:val="24"/>
        </w:rPr>
        <w:t>consumes</w:t>
      </w:r>
      <w:r w:rsidR="00FA013D">
        <w:rPr>
          <w:rFonts w:ascii="Times New Roman" w:hAnsi="Times New Roman" w:cs="Times New Roman"/>
          <w:sz w:val="24"/>
          <w:szCs w:val="24"/>
        </w:rPr>
        <w:t xml:space="preserve"> if it is to survive</w:t>
      </w:r>
      <w:r w:rsidR="006844B7">
        <w:rPr>
          <w:rFonts w:ascii="Times New Roman" w:hAnsi="Times New Roman" w:cs="Times New Roman"/>
          <w:sz w:val="24"/>
          <w:szCs w:val="24"/>
        </w:rPr>
        <w:t xml:space="preserve"> because every social process</w:t>
      </w:r>
      <w:r w:rsidR="0070743F">
        <w:rPr>
          <w:rFonts w:ascii="Times New Roman" w:hAnsi="Times New Roman" w:cs="Times New Roman"/>
          <w:sz w:val="24"/>
          <w:szCs w:val="24"/>
        </w:rPr>
        <w:t xml:space="preserve"> of production</w:t>
      </w:r>
      <w:r w:rsidR="006844B7">
        <w:rPr>
          <w:rFonts w:ascii="Times New Roman" w:hAnsi="Times New Roman" w:cs="Times New Roman"/>
          <w:sz w:val="24"/>
          <w:szCs w:val="24"/>
        </w:rPr>
        <w:t xml:space="preserve"> is in reality a means of reproduction.</w:t>
      </w:r>
      <w:r w:rsidR="0070743F">
        <w:rPr>
          <w:rFonts w:ascii="Times New Roman" w:hAnsi="Times New Roman" w:cs="Times New Roman"/>
          <w:sz w:val="24"/>
          <w:szCs w:val="24"/>
        </w:rPr>
        <w:t xml:space="preserve"> He went on to stipulate that </w:t>
      </w:r>
      <w:r w:rsidR="00531890">
        <w:rPr>
          <w:rFonts w:ascii="Times New Roman" w:hAnsi="Times New Roman" w:cs="Times New Roman"/>
          <w:sz w:val="24"/>
          <w:szCs w:val="24"/>
        </w:rPr>
        <w:t>for soc</w:t>
      </w:r>
      <w:r w:rsidR="00940464">
        <w:rPr>
          <w:rFonts w:ascii="Times New Roman" w:hAnsi="Times New Roman" w:cs="Times New Roman"/>
          <w:sz w:val="24"/>
          <w:szCs w:val="24"/>
        </w:rPr>
        <w:t xml:space="preserve">ial reproduction to make sense the society has a function as one entity and </w:t>
      </w:r>
      <w:r w:rsidR="00F427E2">
        <w:rPr>
          <w:rFonts w:ascii="Times New Roman" w:hAnsi="Times New Roman" w:cs="Times New Roman"/>
          <w:sz w:val="24"/>
          <w:szCs w:val="24"/>
        </w:rPr>
        <w:t xml:space="preserve">that it is difficult to </w:t>
      </w:r>
      <w:r w:rsidR="00554046">
        <w:rPr>
          <w:rFonts w:ascii="Times New Roman" w:hAnsi="Times New Roman" w:cs="Times New Roman"/>
          <w:sz w:val="24"/>
          <w:szCs w:val="24"/>
        </w:rPr>
        <w:t>gain such cohesion among members of the society when they are plagued with injustices.</w:t>
      </w:r>
    </w:p>
    <w:p w14:paraId="0B0FE45C" w14:textId="60134DA6" w:rsidR="00554046" w:rsidRDefault="009161CF" w:rsidP="00810F54">
      <w:pPr>
        <w:spacing w:line="360" w:lineRule="auto"/>
        <w:rPr>
          <w:rFonts w:ascii="Times New Roman" w:hAnsi="Times New Roman" w:cs="Times New Roman"/>
          <w:sz w:val="24"/>
          <w:szCs w:val="24"/>
        </w:rPr>
      </w:pPr>
      <w:r w:rsidRPr="009161CF">
        <w:rPr>
          <w:rFonts w:ascii="Times New Roman" w:hAnsi="Times New Roman" w:cs="Times New Roman"/>
          <w:sz w:val="24"/>
          <w:szCs w:val="24"/>
        </w:rPr>
        <w:t xml:space="preserve">Bhattacharya, </w:t>
      </w:r>
      <w:r>
        <w:rPr>
          <w:rFonts w:ascii="Times New Roman" w:hAnsi="Times New Roman" w:cs="Times New Roman"/>
          <w:sz w:val="24"/>
          <w:szCs w:val="24"/>
        </w:rPr>
        <w:t>(</w:t>
      </w:r>
      <w:r w:rsidRPr="009161CF">
        <w:rPr>
          <w:rFonts w:ascii="Times New Roman" w:hAnsi="Times New Roman" w:cs="Times New Roman"/>
          <w:sz w:val="24"/>
          <w:szCs w:val="24"/>
        </w:rPr>
        <w:t>2018)</w:t>
      </w:r>
      <w:r>
        <w:rPr>
          <w:rFonts w:ascii="Times New Roman" w:hAnsi="Times New Roman" w:cs="Times New Roman"/>
          <w:sz w:val="24"/>
          <w:szCs w:val="24"/>
        </w:rPr>
        <w:t xml:space="preserve"> raised some very pertinent questions that needed to be asked and need answers as well. The questions tickle</w:t>
      </w:r>
      <w:r w:rsidR="000919A5">
        <w:rPr>
          <w:rFonts w:ascii="Times New Roman" w:hAnsi="Times New Roman" w:cs="Times New Roman"/>
          <w:sz w:val="24"/>
          <w:szCs w:val="24"/>
        </w:rPr>
        <w:t xml:space="preserve"> </w:t>
      </w:r>
      <w:r>
        <w:rPr>
          <w:rFonts w:ascii="Times New Roman" w:hAnsi="Times New Roman" w:cs="Times New Roman"/>
          <w:sz w:val="24"/>
          <w:szCs w:val="24"/>
        </w:rPr>
        <w:t xml:space="preserve">the brain and make us wonder how the </w:t>
      </w:r>
      <w:r w:rsidR="0078321A">
        <w:rPr>
          <w:rFonts w:ascii="Times New Roman" w:hAnsi="Times New Roman" w:cs="Times New Roman"/>
          <w:sz w:val="24"/>
          <w:szCs w:val="24"/>
        </w:rPr>
        <w:t>wheels of reproduction really work and also show us that reproduction is an entire process in itself.</w:t>
      </w:r>
      <w:r w:rsidR="002963EC">
        <w:rPr>
          <w:rFonts w:ascii="Times New Roman" w:hAnsi="Times New Roman" w:cs="Times New Roman"/>
          <w:sz w:val="24"/>
          <w:szCs w:val="24"/>
        </w:rPr>
        <w:t xml:space="preserve"> A few of the questions asked are</w:t>
      </w:r>
      <w:r w:rsidR="004A38B2">
        <w:rPr>
          <w:rFonts w:ascii="Times New Roman" w:hAnsi="Times New Roman" w:cs="Times New Roman"/>
          <w:sz w:val="24"/>
          <w:szCs w:val="24"/>
        </w:rPr>
        <w:t xml:space="preserve">, </w:t>
      </w:r>
    </w:p>
    <w:p w14:paraId="471050C5" w14:textId="781A0DD7" w:rsidR="00C067D0" w:rsidRPr="006A4CF8" w:rsidRDefault="00C067D0" w:rsidP="00810F54">
      <w:pPr>
        <w:spacing w:line="360" w:lineRule="auto"/>
        <w:rPr>
          <w:rFonts w:ascii="Times New Roman" w:hAnsi="Times New Roman" w:cs="Times New Roman"/>
          <w:i/>
          <w:iCs/>
          <w:sz w:val="24"/>
          <w:szCs w:val="24"/>
        </w:rPr>
      </w:pPr>
      <w:r w:rsidRPr="006A4CF8">
        <w:rPr>
          <w:rFonts w:ascii="Times New Roman" w:hAnsi="Times New Roman" w:cs="Times New Roman"/>
          <w:i/>
          <w:iCs/>
          <w:sz w:val="24"/>
          <w:szCs w:val="24"/>
        </w:rPr>
        <w:t>“…</w:t>
      </w:r>
      <w:r w:rsidRPr="006A4CF8">
        <w:rPr>
          <w:rFonts w:ascii="Times New Roman" w:hAnsi="Times New Roman" w:cs="Times New Roman"/>
          <w:i/>
          <w:iCs/>
          <w:sz w:val="24"/>
          <w:szCs w:val="24"/>
        </w:rPr>
        <w:t xml:space="preserve">If workers’ </w:t>
      </w:r>
      <w:proofErr w:type="spellStart"/>
      <w:r w:rsidRPr="006A4CF8">
        <w:rPr>
          <w:rFonts w:ascii="Times New Roman" w:hAnsi="Times New Roman" w:cs="Times New Roman"/>
          <w:i/>
          <w:iCs/>
          <w:sz w:val="24"/>
          <w:szCs w:val="24"/>
        </w:rPr>
        <w:t>labor</w:t>
      </w:r>
      <w:proofErr w:type="spellEnd"/>
      <w:r w:rsidRPr="006A4CF8">
        <w:rPr>
          <w:rFonts w:ascii="Times New Roman" w:hAnsi="Times New Roman" w:cs="Times New Roman"/>
          <w:i/>
          <w:iCs/>
          <w:sz w:val="24"/>
          <w:szCs w:val="24"/>
        </w:rPr>
        <w:t xml:space="preserve"> produces all the wealth in society, who then produces the worker? Put another way: What kinds of processes enable the worker to arrive at the doors of her place of work every day so that she can produce the wealth of society? What role did breakfast play in </w:t>
      </w:r>
      <w:r w:rsidRPr="006A4CF8">
        <w:rPr>
          <w:rFonts w:ascii="Times New Roman" w:hAnsi="Times New Roman" w:cs="Times New Roman"/>
          <w:i/>
          <w:iCs/>
          <w:sz w:val="24"/>
          <w:szCs w:val="24"/>
        </w:rPr>
        <w:lastRenderedPageBreak/>
        <w:t>her work-readiness? What about a good night’s sleep? We get into even murkier waters if we extend the questions to include processes lying outside this worker’s household. Does the education she received at school also not “produce” her, in that it makes her employable? What about the public transportation system that helped bring her to work, or the public parks and libraries that provide recreation so that she can be regenerated, again, to be able to come to work?</w:t>
      </w:r>
      <w:r w:rsidRPr="006A4CF8">
        <w:rPr>
          <w:rFonts w:ascii="Times New Roman" w:hAnsi="Times New Roman" w:cs="Times New Roman"/>
          <w:i/>
          <w:iCs/>
          <w:sz w:val="24"/>
          <w:szCs w:val="24"/>
        </w:rPr>
        <w:t>”</w:t>
      </w:r>
    </w:p>
    <w:p w14:paraId="6443E164" w14:textId="48556B3C" w:rsidR="00FB7E23" w:rsidRDefault="00877F5C" w:rsidP="00810F54">
      <w:pPr>
        <w:spacing w:line="360" w:lineRule="auto"/>
        <w:rPr>
          <w:rFonts w:ascii="Times New Roman" w:hAnsi="Times New Roman" w:cs="Times New Roman"/>
          <w:sz w:val="24"/>
          <w:szCs w:val="24"/>
        </w:rPr>
      </w:pPr>
      <w:r>
        <w:rPr>
          <w:rFonts w:ascii="Times New Roman" w:hAnsi="Times New Roman" w:cs="Times New Roman"/>
          <w:sz w:val="24"/>
          <w:szCs w:val="24"/>
        </w:rPr>
        <w:t>In conclusion</w:t>
      </w:r>
      <w:r w:rsidR="00B9594D">
        <w:rPr>
          <w:rFonts w:ascii="Times New Roman" w:hAnsi="Times New Roman" w:cs="Times New Roman"/>
          <w:sz w:val="24"/>
          <w:szCs w:val="24"/>
        </w:rPr>
        <w:t>,</w:t>
      </w:r>
      <w:r>
        <w:rPr>
          <w:rFonts w:ascii="Times New Roman" w:hAnsi="Times New Roman" w:cs="Times New Roman"/>
          <w:sz w:val="24"/>
          <w:szCs w:val="24"/>
        </w:rPr>
        <w:t xml:space="preserve"> it can be said that the debates and discussions taking place today surrounding social reproduction are necessary and valuable to t</w:t>
      </w:r>
      <w:r w:rsidR="00A61D29">
        <w:rPr>
          <w:rFonts w:ascii="Times New Roman" w:hAnsi="Times New Roman" w:cs="Times New Roman"/>
          <w:sz w:val="24"/>
          <w:szCs w:val="24"/>
        </w:rPr>
        <w:t>oday’s society. We are all born equal and should all be treated as such in society. Women are the child bearers</w:t>
      </w:r>
      <w:r w:rsidR="004E09BE">
        <w:rPr>
          <w:rFonts w:ascii="Times New Roman" w:hAnsi="Times New Roman" w:cs="Times New Roman"/>
          <w:sz w:val="24"/>
          <w:szCs w:val="24"/>
        </w:rPr>
        <w:t xml:space="preserve"> and also the child carers</w:t>
      </w:r>
      <w:r w:rsidR="00425876">
        <w:rPr>
          <w:rFonts w:ascii="Times New Roman" w:hAnsi="Times New Roman" w:cs="Times New Roman"/>
          <w:sz w:val="24"/>
          <w:szCs w:val="24"/>
        </w:rPr>
        <w:t xml:space="preserve">, but for too long their roles have been relegated to just that, </w:t>
      </w:r>
      <w:r w:rsidR="00B9594D">
        <w:rPr>
          <w:rFonts w:ascii="Times New Roman" w:hAnsi="Times New Roman" w:cs="Times New Roman"/>
          <w:sz w:val="24"/>
          <w:szCs w:val="24"/>
        </w:rPr>
        <w:t>homemakers</w:t>
      </w:r>
      <w:r w:rsidR="00425876">
        <w:rPr>
          <w:rFonts w:ascii="Times New Roman" w:hAnsi="Times New Roman" w:cs="Times New Roman"/>
          <w:sz w:val="24"/>
          <w:szCs w:val="24"/>
        </w:rPr>
        <w:t xml:space="preserve"> and </w:t>
      </w:r>
      <w:r w:rsidR="00502873">
        <w:rPr>
          <w:rFonts w:ascii="Times New Roman" w:hAnsi="Times New Roman" w:cs="Times New Roman"/>
          <w:sz w:val="24"/>
          <w:szCs w:val="24"/>
        </w:rPr>
        <w:t>child carers</w:t>
      </w:r>
      <w:r w:rsidR="00425876">
        <w:rPr>
          <w:rFonts w:ascii="Times New Roman" w:hAnsi="Times New Roman" w:cs="Times New Roman"/>
          <w:sz w:val="24"/>
          <w:szCs w:val="24"/>
        </w:rPr>
        <w:t>. In today’s society</w:t>
      </w:r>
      <w:r w:rsidR="00502873">
        <w:rPr>
          <w:rFonts w:ascii="Times New Roman" w:hAnsi="Times New Roman" w:cs="Times New Roman"/>
          <w:sz w:val="24"/>
          <w:szCs w:val="24"/>
        </w:rPr>
        <w:t>,</w:t>
      </w:r>
      <w:r w:rsidR="00425876">
        <w:rPr>
          <w:rFonts w:ascii="Times New Roman" w:hAnsi="Times New Roman" w:cs="Times New Roman"/>
          <w:sz w:val="24"/>
          <w:szCs w:val="24"/>
        </w:rPr>
        <w:t xml:space="preserve"> women are a necessary part of the reproduction of the workforce and the economy because many women are now </w:t>
      </w:r>
      <w:r w:rsidR="00B9594D">
        <w:rPr>
          <w:rFonts w:ascii="Times New Roman" w:hAnsi="Times New Roman" w:cs="Times New Roman"/>
          <w:sz w:val="24"/>
          <w:szCs w:val="24"/>
        </w:rPr>
        <w:t xml:space="preserve">the </w:t>
      </w:r>
      <w:r w:rsidR="00425876">
        <w:rPr>
          <w:rFonts w:ascii="Times New Roman" w:hAnsi="Times New Roman" w:cs="Times New Roman"/>
          <w:sz w:val="24"/>
          <w:szCs w:val="24"/>
        </w:rPr>
        <w:t>main income earners in households while the m</w:t>
      </w:r>
      <w:r w:rsidR="00656D80">
        <w:rPr>
          <w:rFonts w:ascii="Times New Roman" w:hAnsi="Times New Roman" w:cs="Times New Roman"/>
          <w:sz w:val="24"/>
          <w:szCs w:val="24"/>
        </w:rPr>
        <w:t>e</w:t>
      </w:r>
      <w:r w:rsidR="00425876">
        <w:rPr>
          <w:rFonts w:ascii="Times New Roman" w:hAnsi="Times New Roman" w:cs="Times New Roman"/>
          <w:sz w:val="24"/>
          <w:szCs w:val="24"/>
        </w:rPr>
        <w:t xml:space="preserve">n are taking up the roles that were once seen as </w:t>
      </w:r>
      <w:r w:rsidR="00A13240">
        <w:rPr>
          <w:rFonts w:ascii="Times New Roman" w:hAnsi="Times New Roman" w:cs="Times New Roman"/>
          <w:sz w:val="24"/>
          <w:szCs w:val="24"/>
        </w:rPr>
        <w:t>female-only</w:t>
      </w:r>
      <w:r w:rsidR="00425876">
        <w:rPr>
          <w:rFonts w:ascii="Times New Roman" w:hAnsi="Times New Roman" w:cs="Times New Roman"/>
          <w:sz w:val="24"/>
          <w:szCs w:val="24"/>
        </w:rPr>
        <w:t xml:space="preserve"> jobs.</w:t>
      </w:r>
      <w:r w:rsidR="009A5F49">
        <w:rPr>
          <w:rFonts w:ascii="Times New Roman" w:hAnsi="Times New Roman" w:cs="Times New Roman"/>
          <w:sz w:val="24"/>
          <w:szCs w:val="24"/>
        </w:rPr>
        <w:t xml:space="preserve"> The discussion will not end here because women are being given similar and </w:t>
      </w:r>
      <w:r w:rsidR="00A13240">
        <w:rPr>
          <w:rFonts w:ascii="Times New Roman" w:hAnsi="Times New Roman" w:cs="Times New Roman"/>
          <w:sz w:val="24"/>
          <w:szCs w:val="24"/>
        </w:rPr>
        <w:t>oftentimes</w:t>
      </w:r>
      <w:r w:rsidR="009A5F49">
        <w:rPr>
          <w:rFonts w:ascii="Times New Roman" w:hAnsi="Times New Roman" w:cs="Times New Roman"/>
          <w:sz w:val="24"/>
          <w:szCs w:val="24"/>
        </w:rPr>
        <w:t xml:space="preserve"> the same jobs that men are doing </w:t>
      </w:r>
      <w:r w:rsidR="006B7A13">
        <w:rPr>
          <w:rFonts w:ascii="Times New Roman" w:hAnsi="Times New Roman" w:cs="Times New Roman"/>
          <w:sz w:val="24"/>
          <w:szCs w:val="24"/>
        </w:rPr>
        <w:t xml:space="preserve">because these same women are not being paid the same wages that the men are being paid. Women are still being paid </w:t>
      </w:r>
      <w:r w:rsidR="00A13240">
        <w:rPr>
          <w:rFonts w:ascii="Times New Roman" w:hAnsi="Times New Roman" w:cs="Times New Roman"/>
          <w:sz w:val="24"/>
          <w:szCs w:val="24"/>
        </w:rPr>
        <w:t>low wages compared to what men are earning for the same jobs.</w:t>
      </w:r>
      <w:r w:rsidR="00F0751C">
        <w:rPr>
          <w:rFonts w:ascii="Times New Roman" w:hAnsi="Times New Roman" w:cs="Times New Roman"/>
          <w:sz w:val="24"/>
          <w:szCs w:val="24"/>
        </w:rPr>
        <w:t xml:space="preserve"> In today’s society and workforce, women are undervalued and underpaid even when they have better qualifications than</w:t>
      </w:r>
      <w:r w:rsidR="009E3506">
        <w:rPr>
          <w:rFonts w:ascii="Times New Roman" w:hAnsi="Times New Roman" w:cs="Times New Roman"/>
          <w:sz w:val="24"/>
          <w:szCs w:val="24"/>
        </w:rPr>
        <w:t xml:space="preserve"> men.</w:t>
      </w:r>
    </w:p>
    <w:p w14:paraId="46178F0F" w14:textId="77777777" w:rsidR="00E35B66" w:rsidRDefault="00E35B66" w:rsidP="00810F54">
      <w:pPr>
        <w:spacing w:line="360" w:lineRule="auto"/>
        <w:rPr>
          <w:rFonts w:ascii="Times New Roman" w:hAnsi="Times New Roman" w:cs="Times New Roman"/>
          <w:sz w:val="24"/>
          <w:szCs w:val="24"/>
        </w:rPr>
      </w:pPr>
    </w:p>
    <w:p w14:paraId="4AE389FC" w14:textId="77777777" w:rsidR="00E35B66" w:rsidRDefault="00E35B66" w:rsidP="00810F54">
      <w:pPr>
        <w:spacing w:line="360" w:lineRule="auto"/>
        <w:rPr>
          <w:rFonts w:ascii="Times New Roman" w:hAnsi="Times New Roman" w:cs="Times New Roman"/>
          <w:sz w:val="24"/>
          <w:szCs w:val="24"/>
        </w:rPr>
      </w:pPr>
    </w:p>
    <w:p w14:paraId="02782089" w14:textId="77777777" w:rsidR="00E35B66" w:rsidRDefault="00E35B66" w:rsidP="00810F54">
      <w:pPr>
        <w:spacing w:line="360" w:lineRule="auto"/>
        <w:rPr>
          <w:rFonts w:ascii="Times New Roman" w:hAnsi="Times New Roman" w:cs="Times New Roman"/>
          <w:sz w:val="24"/>
          <w:szCs w:val="24"/>
        </w:rPr>
      </w:pPr>
    </w:p>
    <w:p w14:paraId="61EAB371" w14:textId="77777777" w:rsidR="00E35B66" w:rsidRDefault="00E35B66" w:rsidP="00810F54">
      <w:pPr>
        <w:spacing w:line="360" w:lineRule="auto"/>
        <w:rPr>
          <w:rFonts w:ascii="Times New Roman" w:hAnsi="Times New Roman" w:cs="Times New Roman"/>
          <w:sz w:val="24"/>
          <w:szCs w:val="24"/>
        </w:rPr>
      </w:pPr>
    </w:p>
    <w:p w14:paraId="19541F01" w14:textId="77777777" w:rsidR="00E35B66" w:rsidRDefault="00E35B66" w:rsidP="00810F54">
      <w:pPr>
        <w:spacing w:line="360" w:lineRule="auto"/>
        <w:rPr>
          <w:rFonts w:ascii="Times New Roman" w:hAnsi="Times New Roman" w:cs="Times New Roman"/>
          <w:sz w:val="24"/>
          <w:szCs w:val="24"/>
        </w:rPr>
      </w:pPr>
    </w:p>
    <w:p w14:paraId="7A0AE716" w14:textId="77777777" w:rsidR="00E35B66" w:rsidRDefault="00E35B66" w:rsidP="00810F54">
      <w:pPr>
        <w:spacing w:line="360" w:lineRule="auto"/>
        <w:rPr>
          <w:rFonts w:ascii="Times New Roman" w:hAnsi="Times New Roman" w:cs="Times New Roman"/>
          <w:sz w:val="24"/>
          <w:szCs w:val="24"/>
        </w:rPr>
      </w:pPr>
    </w:p>
    <w:p w14:paraId="1495DD27" w14:textId="77777777" w:rsidR="00E35B66" w:rsidRDefault="00E35B66" w:rsidP="00810F54">
      <w:pPr>
        <w:spacing w:line="360" w:lineRule="auto"/>
        <w:rPr>
          <w:rFonts w:ascii="Times New Roman" w:hAnsi="Times New Roman" w:cs="Times New Roman"/>
          <w:sz w:val="24"/>
          <w:szCs w:val="24"/>
        </w:rPr>
      </w:pPr>
    </w:p>
    <w:p w14:paraId="6185B90D" w14:textId="77777777" w:rsidR="00E35B66" w:rsidRDefault="00E35B66" w:rsidP="00810F54">
      <w:pPr>
        <w:spacing w:line="360" w:lineRule="auto"/>
        <w:rPr>
          <w:rFonts w:ascii="Times New Roman" w:hAnsi="Times New Roman" w:cs="Times New Roman"/>
          <w:sz w:val="24"/>
          <w:szCs w:val="24"/>
        </w:rPr>
      </w:pPr>
    </w:p>
    <w:p w14:paraId="79236C05" w14:textId="77777777" w:rsidR="00E35B66" w:rsidRDefault="00E35B66" w:rsidP="00810F54">
      <w:pPr>
        <w:spacing w:line="360" w:lineRule="auto"/>
        <w:rPr>
          <w:rFonts w:ascii="Times New Roman" w:hAnsi="Times New Roman" w:cs="Times New Roman"/>
          <w:sz w:val="24"/>
          <w:szCs w:val="24"/>
        </w:rPr>
      </w:pPr>
    </w:p>
    <w:p w14:paraId="4D43E9BD" w14:textId="77777777" w:rsidR="00E35B66" w:rsidRDefault="00E35B66" w:rsidP="00810F54">
      <w:pPr>
        <w:spacing w:line="360" w:lineRule="auto"/>
        <w:rPr>
          <w:rFonts w:ascii="Times New Roman" w:hAnsi="Times New Roman" w:cs="Times New Roman"/>
          <w:sz w:val="24"/>
          <w:szCs w:val="24"/>
        </w:rPr>
      </w:pPr>
    </w:p>
    <w:p w14:paraId="39DA0E56" w14:textId="77777777" w:rsidR="00E35B66" w:rsidRDefault="00E35B66" w:rsidP="00810F54">
      <w:pPr>
        <w:spacing w:line="360" w:lineRule="auto"/>
        <w:rPr>
          <w:rFonts w:ascii="Times New Roman" w:hAnsi="Times New Roman" w:cs="Times New Roman"/>
          <w:sz w:val="24"/>
          <w:szCs w:val="24"/>
        </w:rPr>
      </w:pPr>
    </w:p>
    <w:p w14:paraId="2DA2EA4E" w14:textId="77777777" w:rsidR="00654FE4" w:rsidRDefault="00654FE4" w:rsidP="00654FE4">
      <w:pPr>
        <w:pStyle w:val="NormalWeb"/>
        <w:spacing w:before="0" w:beforeAutospacing="0" w:after="240" w:afterAutospacing="0" w:line="360" w:lineRule="auto"/>
        <w:rPr>
          <w:sz w:val="36"/>
          <w:szCs w:val="36"/>
        </w:rPr>
      </w:pPr>
      <w:r>
        <w:rPr>
          <w:sz w:val="36"/>
          <w:szCs w:val="36"/>
        </w:rPr>
        <w:lastRenderedPageBreak/>
        <w:t>Reference list</w:t>
      </w:r>
    </w:p>
    <w:p w14:paraId="5E03776B" w14:textId="77777777" w:rsidR="00654FE4" w:rsidRDefault="00654FE4" w:rsidP="00654FE4">
      <w:pPr>
        <w:pStyle w:val="NormalWeb"/>
        <w:spacing w:before="0" w:beforeAutospacing="0" w:after="240" w:afterAutospacing="0" w:line="360" w:lineRule="auto"/>
      </w:pPr>
      <w:r>
        <w:t xml:space="preserve">Bakker, I. (2007). Social Reproduction and the Constitution of a Gendered Political Economy. </w:t>
      </w:r>
      <w:r>
        <w:rPr>
          <w:i/>
          <w:iCs/>
        </w:rPr>
        <w:t>New Political Economy</w:t>
      </w:r>
      <w:r>
        <w:t>, [online] 12(4), pp.541–556. doi:10.1080/13563460701661561.</w:t>
      </w:r>
    </w:p>
    <w:p w14:paraId="46092FD8" w14:textId="77777777" w:rsidR="00654FE4" w:rsidRDefault="00654FE4" w:rsidP="00654FE4">
      <w:pPr>
        <w:pStyle w:val="NormalWeb"/>
        <w:spacing w:before="0" w:beforeAutospacing="0" w:after="240" w:afterAutospacing="0" w:line="360" w:lineRule="auto"/>
      </w:pPr>
      <w:r>
        <w:t xml:space="preserve">Bhattacharya, T. (2018). </w:t>
      </w:r>
      <w:r>
        <w:rPr>
          <w:i/>
          <w:iCs/>
        </w:rPr>
        <w:t>Mapping Social Reproduction Theory</w:t>
      </w:r>
      <w:r>
        <w:t>. [online] Versobooks.com. Available at: https://www.versobooks.com/blogs/3555-mapping-social-reproduction-theory.</w:t>
      </w:r>
    </w:p>
    <w:p w14:paraId="697D417D" w14:textId="77777777" w:rsidR="00654FE4" w:rsidRDefault="00654FE4" w:rsidP="00654FE4">
      <w:pPr>
        <w:pStyle w:val="NormalWeb"/>
        <w:spacing w:before="0" w:beforeAutospacing="0" w:after="240" w:afterAutospacing="0" w:line="360" w:lineRule="auto"/>
      </w:pPr>
      <w:proofErr w:type="spellStart"/>
      <w:r>
        <w:t>Cammack</w:t>
      </w:r>
      <w:proofErr w:type="spellEnd"/>
      <w:r>
        <w:t xml:space="preserve">, P. (2020). Marx on Social Reproduction. </w:t>
      </w:r>
      <w:r>
        <w:rPr>
          <w:i/>
          <w:iCs/>
        </w:rPr>
        <w:t>Historical Materialism</w:t>
      </w:r>
      <w:r>
        <w:t>, 28(2), pp.76–106. doi:10.1163/1569206x-00001934.</w:t>
      </w:r>
    </w:p>
    <w:p w14:paraId="05465851" w14:textId="77777777" w:rsidR="00654FE4" w:rsidRDefault="00654FE4" w:rsidP="00654FE4">
      <w:pPr>
        <w:pStyle w:val="NormalWeb"/>
        <w:spacing w:before="0" w:beforeAutospacing="0" w:after="240" w:afterAutospacing="0" w:line="360" w:lineRule="auto"/>
      </w:pPr>
      <w:r>
        <w:t xml:space="preserve">Morgan, M.S. and Qin, D. (2001). </w:t>
      </w:r>
      <w:r>
        <w:rPr>
          <w:i/>
          <w:iCs/>
        </w:rPr>
        <w:t>Economic Anthropology</w:t>
      </w:r>
      <w:r>
        <w:t>. [online] Available at: http://www.ub.edu/reciprocitat/GER_WEB_CAT/Publicacions/Publicacions%20Susana/Art._Economic_Anthropology.pdf.</w:t>
      </w:r>
    </w:p>
    <w:p w14:paraId="76B6D139" w14:textId="77777777" w:rsidR="00654FE4" w:rsidRDefault="00654FE4" w:rsidP="00654FE4">
      <w:pPr>
        <w:pStyle w:val="NormalWeb"/>
        <w:spacing w:before="0" w:beforeAutospacing="0" w:after="240" w:afterAutospacing="0" w:line="360" w:lineRule="auto"/>
      </w:pPr>
      <w:proofErr w:type="spellStart"/>
      <w:r>
        <w:t>Narotzky</w:t>
      </w:r>
      <w:proofErr w:type="spellEnd"/>
      <w:r>
        <w:t xml:space="preserve">, S. (1997). </w:t>
      </w:r>
      <w:r>
        <w:rPr>
          <w:i/>
          <w:iCs/>
        </w:rPr>
        <w:t>New Directions in Economic Anthropology</w:t>
      </w:r>
      <w:r>
        <w:t>. Pluto Press (UK), pp.158–189.</w:t>
      </w:r>
    </w:p>
    <w:p w14:paraId="5E856194" w14:textId="77777777" w:rsidR="00654FE4" w:rsidRDefault="00654FE4" w:rsidP="00654FE4">
      <w:pPr>
        <w:pStyle w:val="NormalWeb"/>
        <w:spacing w:before="0" w:beforeAutospacing="0" w:after="240" w:afterAutospacing="0" w:line="360" w:lineRule="auto"/>
      </w:pPr>
      <w:r>
        <w:t xml:space="preserve">Smith, J. (1984). </w:t>
      </w:r>
      <w:r>
        <w:rPr>
          <w:i/>
          <w:iCs/>
        </w:rPr>
        <w:t>Households and the World-Economy</w:t>
      </w:r>
      <w:r>
        <w:t>. SAGE Publications, Incorporated.</w:t>
      </w:r>
    </w:p>
    <w:p w14:paraId="3DFD5DEE" w14:textId="77777777" w:rsidR="00654FE4" w:rsidRDefault="00654FE4" w:rsidP="00654FE4">
      <w:pPr>
        <w:pStyle w:val="NormalWeb"/>
        <w:spacing w:before="0" w:beforeAutospacing="0" w:after="240" w:afterAutospacing="0" w:line="360" w:lineRule="auto"/>
      </w:pPr>
      <w:proofErr w:type="spellStart"/>
      <w:r>
        <w:t>Verschuur</w:t>
      </w:r>
      <w:proofErr w:type="spellEnd"/>
      <w:r>
        <w:t xml:space="preserve">, C., Guérin, I. and </w:t>
      </w:r>
      <w:proofErr w:type="spellStart"/>
      <w:r>
        <w:t>Hillenkamp</w:t>
      </w:r>
      <w:proofErr w:type="spellEnd"/>
      <w:r>
        <w:t xml:space="preserve">, I. (2021). </w:t>
      </w:r>
      <w:r>
        <w:rPr>
          <w:i/>
          <w:iCs/>
        </w:rPr>
        <w:t>Social Reproduction, Solidarity Economy, Feminisms and Democracy: Latin America and India</w:t>
      </w:r>
      <w:r>
        <w:t xml:space="preserve">. [online] </w:t>
      </w:r>
      <w:r>
        <w:rPr>
          <w:i/>
          <w:iCs/>
        </w:rPr>
        <w:t>Google Books</w:t>
      </w:r>
      <w:r>
        <w:t>. Springer Nature. Available at: https://books.google.com/books/about/Social_Reproduction_Solidarity_Economy_F.html?id=u5RBEAAAQBAJ [Accessed 28 Jan. 2023].</w:t>
      </w:r>
    </w:p>
    <w:p w14:paraId="3C095445" w14:textId="77777777" w:rsidR="00654FE4" w:rsidRDefault="00654FE4" w:rsidP="00654FE4">
      <w:pPr>
        <w:pStyle w:val="NormalWeb"/>
        <w:spacing w:before="0" w:beforeAutospacing="0" w:after="240" w:afterAutospacing="0" w:line="360" w:lineRule="auto"/>
      </w:pPr>
      <w:r>
        <w:t xml:space="preserve">Weiss, H. (2022). Social reproduction as the reproduction of capitalism. </w:t>
      </w:r>
      <w:proofErr w:type="spellStart"/>
      <w:r>
        <w:rPr>
          <w:i/>
          <w:iCs/>
        </w:rPr>
        <w:t>Focaal</w:t>
      </w:r>
      <w:proofErr w:type="spellEnd"/>
      <w:r>
        <w:t>, 2022(93), pp.105–111. doi:10.3167/fcl.2022.930108.</w:t>
      </w:r>
    </w:p>
    <w:p w14:paraId="1FC08147" w14:textId="77777777" w:rsidR="00E35B66" w:rsidRPr="006B0EF9" w:rsidRDefault="00E35B66" w:rsidP="00810F54">
      <w:pPr>
        <w:spacing w:line="360" w:lineRule="auto"/>
        <w:rPr>
          <w:rFonts w:ascii="Times New Roman" w:hAnsi="Times New Roman" w:cs="Times New Roman"/>
          <w:sz w:val="24"/>
          <w:szCs w:val="24"/>
        </w:rPr>
      </w:pPr>
    </w:p>
    <w:sectPr w:rsidR="00E35B66" w:rsidRPr="006B0E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CCA"/>
    <w:rsid w:val="00013098"/>
    <w:rsid w:val="00081EA0"/>
    <w:rsid w:val="000919A5"/>
    <w:rsid w:val="0009378D"/>
    <w:rsid w:val="00095227"/>
    <w:rsid w:val="000D1BC2"/>
    <w:rsid w:val="000F6E82"/>
    <w:rsid w:val="00106AC3"/>
    <w:rsid w:val="0012357E"/>
    <w:rsid w:val="00137C6F"/>
    <w:rsid w:val="00157F85"/>
    <w:rsid w:val="001D265A"/>
    <w:rsid w:val="001D5C80"/>
    <w:rsid w:val="00200131"/>
    <w:rsid w:val="00201824"/>
    <w:rsid w:val="002963EC"/>
    <w:rsid w:val="002B24F7"/>
    <w:rsid w:val="002C4B8F"/>
    <w:rsid w:val="002D70AD"/>
    <w:rsid w:val="002E5375"/>
    <w:rsid w:val="003122F1"/>
    <w:rsid w:val="003155E7"/>
    <w:rsid w:val="00324D97"/>
    <w:rsid w:val="00352204"/>
    <w:rsid w:val="003532AF"/>
    <w:rsid w:val="00363096"/>
    <w:rsid w:val="003A4357"/>
    <w:rsid w:val="003C2951"/>
    <w:rsid w:val="003C4631"/>
    <w:rsid w:val="003E091B"/>
    <w:rsid w:val="00406CA6"/>
    <w:rsid w:val="00424F9F"/>
    <w:rsid w:val="00425876"/>
    <w:rsid w:val="004260D7"/>
    <w:rsid w:val="00426C7D"/>
    <w:rsid w:val="0047033E"/>
    <w:rsid w:val="004A38B2"/>
    <w:rsid w:val="004C17B7"/>
    <w:rsid w:val="004C426A"/>
    <w:rsid w:val="004D55D2"/>
    <w:rsid w:val="004E09BE"/>
    <w:rsid w:val="004E74C6"/>
    <w:rsid w:val="00500E13"/>
    <w:rsid w:val="00502873"/>
    <w:rsid w:val="00531890"/>
    <w:rsid w:val="00543779"/>
    <w:rsid w:val="00554046"/>
    <w:rsid w:val="005743D0"/>
    <w:rsid w:val="005961EA"/>
    <w:rsid w:val="005A06BD"/>
    <w:rsid w:val="005A1753"/>
    <w:rsid w:val="006061B0"/>
    <w:rsid w:val="00650113"/>
    <w:rsid w:val="00654FE4"/>
    <w:rsid w:val="00656D80"/>
    <w:rsid w:val="006844B7"/>
    <w:rsid w:val="006A422E"/>
    <w:rsid w:val="006A4CF8"/>
    <w:rsid w:val="006B0EF9"/>
    <w:rsid w:val="006B5B0A"/>
    <w:rsid w:val="006B7A13"/>
    <w:rsid w:val="006D651B"/>
    <w:rsid w:val="00704B2E"/>
    <w:rsid w:val="0070743F"/>
    <w:rsid w:val="007368EE"/>
    <w:rsid w:val="00737082"/>
    <w:rsid w:val="007502B2"/>
    <w:rsid w:val="007617C9"/>
    <w:rsid w:val="0078321A"/>
    <w:rsid w:val="007B034E"/>
    <w:rsid w:val="007B4960"/>
    <w:rsid w:val="00810F54"/>
    <w:rsid w:val="008160B7"/>
    <w:rsid w:val="008353BD"/>
    <w:rsid w:val="0084048C"/>
    <w:rsid w:val="00877F5C"/>
    <w:rsid w:val="008A3C22"/>
    <w:rsid w:val="008A7906"/>
    <w:rsid w:val="008F466E"/>
    <w:rsid w:val="009052AD"/>
    <w:rsid w:val="009161CF"/>
    <w:rsid w:val="00917CD7"/>
    <w:rsid w:val="00931BFE"/>
    <w:rsid w:val="00940464"/>
    <w:rsid w:val="009719DD"/>
    <w:rsid w:val="0098554D"/>
    <w:rsid w:val="00991DF1"/>
    <w:rsid w:val="009A5F49"/>
    <w:rsid w:val="009B6136"/>
    <w:rsid w:val="009E3506"/>
    <w:rsid w:val="00A02A7F"/>
    <w:rsid w:val="00A13240"/>
    <w:rsid w:val="00A61D29"/>
    <w:rsid w:val="00A65108"/>
    <w:rsid w:val="00AA51E9"/>
    <w:rsid w:val="00AA7E59"/>
    <w:rsid w:val="00AB581E"/>
    <w:rsid w:val="00AC4F69"/>
    <w:rsid w:val="00AF5544"/>
    <w:rsid w:val="00B00A61"/>
    <w:rsid w:val="00B15A8A"/>
    <w:rsid w:val="00B41A2D"/>
    <w:rsid w:val="00B512FD"/>
    <w:rsid w:val="00B63377"/>
    <w:rsid w:val="00B63805"/>
    <w:rsid w:val="00B70870"/>
    <w:rsid w:val="00B9015B"/>
    <w:rsid w:val="00B9594D"/>
    <w:rsid w:val="00BA36DC"/>
    <w:rsid w:val="00BC24CE"/>
    <w:rsid w:val="00BD0603"/>
    <w:rsid w:val="00BE3FBF"/>
    <w:rsid w:val="00C067D0"/>
    <w:rsid w:val="00C218DD"/>
    <w:rsid w:val="00C24B28"/>
    <w:rsid w:val="00C30E2B"/>
    <w:rsid w:val="00C43143"/>
    <w:rsid w:val="00C4742E"/>
    <w:rsid w:val="00C533BC"/>
    <w:rsid w:val="00C82C90"/>
    <w:rsid w:val="00C97CA5"/>
    <w:rsid w:val="00D25077"/>
    <w:rsid w:val="00D32374"/>
    <w:rsid w:val="00D41391"/>
    <w:rsid w:val="00D65F18"/>
    <w:rsid w:val="00D904DD"/>
    <w:rsid w:val="00DB3D5B"/>
    <w:rsid w:val="00DC42A2"/>
    <w:rsid w:val="00DD2248"/>
    <w:rsid w:val="00DD5C49"/>
    <w:rsid w:val="00DE5CCA"/>
    <w:rsid w:val="00E06737"/>
    <w:rsid w:val="00E11483"/>
    <w:rsid w:val="00E14173"/>
    <w:rsid w:val="00E27A43"/>
    <w:rsid w:val="00E35B66"/>
    <w:rsid w:val="00E46D96"/>
    <w:rsid w:val="00E553D6"/>
    <w:rsid w:val="00E8605E"/>
    <w:rsid w:val="00EA5D81"/>
    <w:rsid w:val="00EB622B"/>
    <w:rsid w:val="00EB6A37"/>
    <w:rsid w:val="00ED5E27"/>
    <w:rsid w:val="00EE7C22"/>
    <w:rsid w:val="00F02A19"/>
    <w:rsid w:val="00F0751C"/>
    <w:rsid w:val="00F27D5F"/>
    <w:rsid w:val="00F33798"/>
    <w:rsid w:val="00F427E2"/>
    <w:rsid w:val="00F813A2"/>
    <w:rsid w:val="00F9183B"/>
    <w:rsid w:val="00F925CC"/>
    <w:rsid w:val="00F96775"/>
    <w:rsid w:val="00FA013D"/>
    <w:rsid w:val="00FB7E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CA45F"/>
  <w15:chartTrackingRefBased/>
  <w15:docId w15:val="{8BE5B76C-842D-458A-98C1-21907D54D3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54FE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5400997">
      <w:bodyDiv w:val="1"/>
      <w:marLeft w:val="0"/>
      <w:marRight w:val="0"/>
      <w:marTop w:val="0"/>
      <w:marBottom w:val="0"/>
      <w:divBdr>
        <w:top w:val="none" w:sz="0" w:space="0" w:color="auto"/>
        <w:left w:val="none" w:sz="0" w:space="0" w:color="auto"/>
        <w:bottom w:val="none" w:sz="0" w:space="0" w:color="auto"/>
        <w:right w:val="none" w:sz="0" w:space="0" w:color="auto"/>
      </w:divBdr>
      <w:divsChild>
        <w:div w:id="8698065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A3C566BAC5B13499E9DCD0476CF4E5C" ma:contentTypeVersion="8" ma:contentTypeDescription="Create a new document." ma:contentTypeScope="" ma:versionID="375d0920082c9bf4b6a029cb1ea7caf2">
  <xsd:schema xmlns:xsd="http://www.w3.org/2001/XMLSchema" xmlns:xs="http://www.w3.org/2001/XMLSchema" xmlns:p="http://schemas.microsoft.com/office/2006/metadata/properties" xmlns:ns3="9c3d0223-1bd4-4bbc-b487-5ec876b00c97" xmlns:ns4="64e1de47-bec6-45b9-b12d-0281c4c7cc00" targetNamespace="http://schemas.microsoft.com/office/2006/metadata/properties" ma:root="true" ma:fieldsID="244606dbc99a6c801b4f59e0b8a0ee78" ns3:_="" ns4:_="">
    <xsd:import namespace="9c3d0223-1bd4-4bbc-b487-5ec876b00c97"/>
    <xsd:import namespace="64e1de47-bec6-45b9-b12d-0281c4c7cc0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3d0223-1bd4-4bbc-b487-5ec876b00c9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4e1de47-bec6-45b9-b12d-0281c4c7cc00"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76EBE30-7DC7-421F-B759-11864E3E1B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3d0223-1bd4-4bbc-b487-5ec876b00c97"/>
    <ds:schemaRef ds:uri="64e1de47-bec6-45b9-b12d-0281c4c7cc0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D6480F7-CEDE-48BE-B50C-A84DF19292F6}">
  <ds:schemaRefs>
    <ds:schemaRef ds:uri="http://schemas.microsoft.com/sharepoint/v3/contenttype/forms"/>
  </ds:schemaRefs>
</ds:datastoreItem>
</file>

<file path=customXml/itemProps3.xml><?xml version="1.0" encoding="utf-8"?>
<ds:datastoreItem xmlns:ds="http://schemas.openxmlformats.org/officeDocument/2006/customXml" ds:itemID="{C6606001-F9E9-4D9B-8B97-578A3E8803C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3598</TotalTime>
  <Pages>5</Pages>
  <Words>1569</Words>
  <Characters>8944</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Javorne Campbell (2114626)</dc:creator>
  <cp:keywords/>
  <dc:description/>
  <cp:lastModifiedBy>Javorne Campbell (2114626)</cp:lastModifiedBy>
  <cp:revision>155</cp:revision>
  <dcterms:created xsi:type="dcterms:W3CDTF">2023-01-27T10:41:00Z</dcterms:created>
  <dcterms:modified xsi:type="dcterms:W3CDTF">2023-01-29T22:39:00Z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571d8f52-d4b1-481a-a4f9-c90e7c68aafd</vt:lpwstr>
  </property>
  <property fmtid="{D5CDD505-2E9C-101B-9397-08002B2CF9AE}" pid="3" name="ContentTypeId">
    <vt:lpwstr>0x0101009A3C566BAC5B13499E9DCD0476CF4E5C</vt:lpwstr>
  </property>
</Properties>
</file>