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81F7C" w14:textId="77777777" w:rsidR="004A7BB3" w:rsidRDefault="004A7BB3" w:rsidP="003D63E6">
      <w:pPr>
        <w:jc w:val="center"/>
        <w:rPr>
          <w:b/>
          <w:sz w:val="40"/>
          <w:szCs w:val="40"/>
          <w:lang w:val="en-US"/>
        </w:rPr>
      </w:pPr>
    </w:p>
    <w:p w14:paraId="2B737614" w14:textId="77777777" w:rsidR="004A7BB3" w:rsidRDefault="004A7BB3" w:rsidP="003D63E6">
      <w:pPr>
        <w:jc w:val="center"/>
        <w:rPr>
          <w:b/>
          <w:sz w:val="40"/>
          <w:szCs w:val="40"/>
          <w:lang w:val="en-US"/>
        </w:rPr>
      </w:pPr>
    </w:p>
    <w:p w14:paraId="2ADAB184" w14:textId="77777777" w:rsidR="004A7BB3" w:rsidRDefault="004A7BB3" w:rsidP="003D63E6">
      <w:pPr>
        <w:jc w:val="center"/>
        <w:rPr>
          <w:b/>
          <w:sz w:val="40"/>
          <w:szCs w:val="40"/>
          <w:lang w:val="en-US"/>
        </w:rPr>
      </w:pPr>
    </w:p>
    <w:p w14:paraId="73A1BDB4" w14:textId="77777777" w:rsidR="004A7BB3" w:rsidRDefault="004A7BB3" w:rsidP="003D63E6">
      <w:pPr>
        <w:jc w:val="center"/>
        <w:rPr>
          <w:b/>
          <w:sz w:val="40"/>
          <w:szCs w:val="40"/>
          <w:lang w:val="en-US"/>
        </w:rPr>
      </w:pPr>
    </w:p>
    <w:p w14:paraId="1DCF0B6A" w14:textId="77777777" w:rsidR="004A7BB3" w:rsidRDefault="004A7BB3" w:rsidP="003D63E6">
      <w:pPr>
        <w:jc w:val="center"/>
        <w:rPr>
          <w:b/>
          <w:sz w:val="40"/>
          <w:szCs w:val="40"/>
          <w:lang w:val="en-US"/>
        </w:rPr>
      </w:pPr>
    </w:p>
    <w:p w14:paraId="2A757851" w14:textId="77777777" w:rsidR="004A7BB3" w:rsidRDefault="004A7BB3" w:rsidP="003D63E6">
      <w:pPr>
        <w:jc w:val="center"/>
        <w:rPr>
          <w:b/>
          <w:sz w:val="40"/>
          <w:szCs w:val="40"/>
          <w:lang w:val="en-US"/>
        </w:rPr>
      </w:pPr>
    </w:p>
    <w:p w14:paraId="3C2835F1" w14:textId="77777777" w:rsidR="004A7BB3" w:rsidRDefault="004A7BB3" w:rsidP="003D63E6">
      <w:pPr>
        <w:jc w:val="center"/>
        <w:rPr>
          <w:b/>
          <w:sz w:val="40"/>
          <w:szCs w:val="40"/>
          <w:lang w:val="en-US"/>
        </w:rPr>
      </w:pPr>
    </w:p>
    <w:p w14:paraId="4D6EB6E9" w14:textId="779577F7" w:rsidR="00831055" w:rsidRDefault="003D63E6" w:rsidP="003D63E6">
      <w:pPr>
        <w:jc w:val="center"/>
        <w:rPr>
          <w:b/>
          <w:sz w:val="40"/>
          <w:szCs w:val="40"/>
          <w:lang w:val="en-US"/>
        </w:rPr>
      </w:pPr>
      <w:r w:rsidRPr="003D63E6">
        <w:rPr>
          <w:b/>
          <w:sz w:val="40"/>
          <w:szCs w:val="40"/>
          <w:lang w:val="en-US"/>
        </w:rPr>
        <w:t>Marketing Plan</w:t>
      </w:r>
    </w:p>
    <w:p w14:paraId="2BB9A80F" w14:textId="09500EDD" w:rsidR="00CB48C6" w:rsidRPr="003D63E6" w:rsidRDefault="00CB48C6" w:rsidP="003D63E6">
      <w:pPr>
        <w:jc w:val="center"/>
        <w:rPr>
          <w:b/>
          <w:sz w:val="40"/>
          <w:szCs w:val="40"/>
          <w:lang w:val="en-US"/>
        </w:rPr>
      </w:pPr>
      <w:proofErr w:type="spellStart"/>
      <w:r>
        <w:rPr>
          <w:b/>
          <w:sz w:val="40"/>
          <w:szCs w:val="40"/>
          <w:lang w:val="en-US"/>
        </w:rPr>
        <w:t>Tutpr</w:t>
      </w:r>
      <w:proofErr w:type="spellEnd"/>
      <w:r>
        <w:rPr>
          <w:b/>
          <w:sz w:val="40"/>
          <w:szCs w:val="40"/>
          <w:lang w:val="en-US"/>
        </w:rPr>
        <w:t xml:space="preserve"> Name : Luciana </w:t>
      </w:r>
      <w:proofErr w:type="spellStart"/>
      <w:r>
        <w:rPr>
          <w:b/>
          <w:sz w:val="40"/>
          <w:szCs w:val="40"/>
          <w:lang w:val="en-US"/>
        </w:rPr>
        <w:t>Suardi</w:t>
      </w:r>
      <w:proofErr w:type="spellEnd"/>
      <w:r>
        <w:rPr>
          <w:b/>
          <w:sz w:val="40"/>
          <w:szCs w:val="40"/>
          <w:lang w:val="en-US"/>
        </w:rPr>
        <w:t xml:space="preserve"> </w:t>
      </w:r>
    </w:p>
    <w:p w14:paraId="2B6BF238" w14:textId="36D053C8" w:rsidR="00831055" w:rsidRPr="003D63E6" w:rsidRDefault="003D63E6" w:rsidP="003D63E6">
      <w:pPr>
        <w:jc w:val="center"/>
        <w:rPr>
          <w:b/>
          <w:sz w:val="40"/>
          <w:szCs w:val="40"/>
          <w:lang w:val="en-US"/>
        </w:rPr>
      </w:pPr>
      <w:r w:rsidRPr="003D63E6">
        <w:rPr>
          <w:b/>
          <w:sz w:val="40"/>
          <w:szCs w:val="40"/>
          <w:lang w:val="en-US"/>
        </w:rPr>
        <w:t>Student Name:</w:t>
      </w:r>
      <w:r w:rsidR="00CB48C6">
        <w:rPr>
          <w:b/>
          <w:sz w:val="40"/>
          <w:szCs w:val="40"/>
          <w:lang w:val="en-US"/>
        </w:rPr>
        <w:t xml:space="preserve"> </w:t>
      </w:r>
      <w:proofErr w:type="spellStart"/>
      <w:r w:rsidR="00CB48C6">
        <w:rPr>
          <w:b/>
          <w:sz w:val="40"/>
          <w:szCs w:val="40"/>
          <w:lang w:val="en-US"/>
        </w:rPr>
        <w:t>Iuliana</w:t>
      </w:r>
      <w:proofErr w:type="spellEnd"/>
      <w:r w:rsidR="00CB48C6">
        <w:rPr>
          <w:b/>
          <w:sz w:val="40"/>
          <w:szCs w:val="40"/>
          <w:lang w:val="en-US"/>
        </w:rPr>
        <w:t xml:space="preserve"> Daniela Giurea</w:t>
      </w:r>
    </w:p>
    <w:p w14:paraId="6738258F" w14:textId="3058DF97" w:rsidR="003D63E6" w:rsidRDefault="003D63E6" w:rsidP="003D63E6">
      <w:pPr>
        <w:jc w:val="center"/>
        <w:rPr>
          <w:b/>
          <w:sz w:val="40"/>
          <w:szCs w:val="40"/>
          <w:lang w:val="en-US"/>
        </w:rPr>
      </w:pPr>
      <w:r w:rsidRPr="003D63E6">
        <w:rPr>
          <w:b/>
          <w:sz w:val="40"/>
          <w:szCs w:val="40"/>
          <w:lang w:val="en-US"/>
        </w:rPr>
        <w:t xml:space="preserve">Student ID: </w:t>
      </w:r>
      <w:r w:rsidR="00CB48C6">
        <w:rPr>
          <w:b/>
          <w:sz w:val="40"/>
          <w:szCs w:val="40"/>
          <w:lang w:val="en-US"/>
        </w:rPr>
        <w:t>2226406</w:t>
      </w:r>
    </w:p>
    <w:p w14:paraId="7005C945" w14:textId="77777777" w:rsidR="00BE60DA" w:rsidRDefault="003D63E6" w:rsidP="00BE60DA">
      <w:pPr>
        <w:spacing w:after="160" w:line="259" w:lineRule="auto"/>
        <w:rPr>
          <w:b/>
          <w:sz w:val="40"/>
          <w:szCs w:val="40"/>
          <w:lang w:val="en-US"/>
        </w:rPr>
      </w:pPr>
      <w:r>
        <w:rPr>
          <w:b/>
          <w:sz w:val="40"/>
          <w:szCs w:val="40"/>
          <w:lang w:val="en-US"/>
        </w:rPr>
        <w:br w:type="page"/>
      </w:r>
    </w:p>
    <w:sdt>
      <w:sdtPr>
        <w:rPr>
          <w:rFonts w:ascii="Times New Roman" w:eastAsia="Arial" w:hAnsi="Times New Roman" w:cs="Arial"/>
          <w:color w:val="auto"/>
          <w:kern w:val="2"/>
          <w:sz w:val="24"/>
          <w:szCs w:val="22"/>
          <w:lang w:val="en-IN" w:eastAsia="en-IN"/>
        </w:rPr>
        <w:id w:val="-1273470675"/>
        <w:docPartObj>
          <w:docPartGallery w:val="Table of Contents"/>
          <w:docPartUnique/>
        </w:docPartObj>
      </w:sdtPr>
      <w:sdtEndPr>
        <w:rPr>
          <w:b/>
          <w:bCs/>
          <w:noProof/>
        </w:rPr>
      </w:sdtEndPr>
      <w:sdtContent>
        <w:p w14:paraId="2907529B" w14:textId="77777777" w:rsidR="00BE60DA" w:rsidRDefault="00BE60DA">
          <w:pPr>
            <w:pStyle w:val="TOCHeading"/>
          </w:pPr>
          <w:r>
            <w:t>Table of Contents</w:t>
          </w:r>
        </w:p>
        <w:p w14:paraId="18F8C593" w14:textId="77777777" w:rsidR="00BE60DA" w:rsidRDefault="00BE60DA">
          <w:pPr>
            <w:pStyle w:val="TOC1"/>
            <w:tabs>
              <w:tab w:val="right" w:leader="dot" w:pos="9016"/>
            </w:tabs>
            <w:rPr>
              <w:noProof/>
            </w:rPr>
          </w:pPr>
          <w:r>
            <w:fldChar w:fldCharType="begin"/>
          </w:r>
          <w:r>
            <w:instrText xml:space="preserve"> TOC \o "1-3" \h \z \u </w:instrText>
          </w:r>
          <w:r>
            <w:fldChar w:fldCharType="separate"/>
          </w:r>
          <w:hyperlink w:anchor="_Toc135509503" w:history="1">
            <w:r w:rsidRPr="00885824">
              <w:rPr>
                <w:rStyle w:val="Hyperlink"/>
                <w:noProof/>
              </w:rPr>
              <w:t>Component A</w:t>
            </w:r>
            <w:r>
              <w:rPr>
                <w:noProof/>
                <w:webHidden/>
              </w:rPr>
              <w:tab/>
            </w:r>
            <w:r>
              <w:rPr>
                <w:noProof/>
                <w:webHidden/>
              </w:rPr>
              <w:fldChar w:fldCharType="begin"/>
            </w:r>
            <w:r>
              <w:rPr>
                <w:noProof/>
                <w:webHidden/>
              </w:rPr>
              <w:instrText xml:space="preserve"> PAGEREF _Toc135509503 \h </w:instrText>
            </w:r>
            <w:r>
              <w:rPr>
                <w:noProof/>
                <w:webHidden/>
              </w:rPr>
            </w:r>
            <w:r>
              <w:rPr>
                <w:noProof/>
                <w:webHidden/>
              </w:rPr>
              <w:fldChar w:fldCharType="separate"/>
            </w:r>
            <w:r>
              <w:rPr>
                <w:noProof/>
                <w:webHidden/>
              </w:rPr>
              <w:t>3</w:t>
            </w:r>
            <w:r>
              <w:rPr>
                <w:noProof/>
                <w:webHidden/>
              </w:rPr>
              <w:fldChar w:fldCharType="end"/>
            </w:r>
          </w:hyperlink>
        </w:p>
        <w:p w14:paraId="1AC053E6" w14:textId="77777777" w:rsidR="00BE60DA" w:rsidRDefault="00000000">
          <w:pPr>
            <w:pStyle w:val="TOC2"/>
            <w:tabs>
              <w:tab w:val="right" w:leader="dot" w:pos="9016"/>
            </w:tabs>
            <w:rPr>
              <w:noProof/>
            </w:rPr>
          </w:pPr>
          <w:hyperlink w:anchor="_Toc135509504" w:history="1">
            <w:r w:rsidR="00BE60DA" w:rsidRPr="00885824">
              <w:rPr>
                <w:rStyle w:val="Hyperlink"/>
                <w:noProof/>
              </w:rPr>
              <w:t>Introduction</w:t>
            </w:r>
            <w:r w:rsidR="00BE60DA">
              <w:rPr>
                <w:noProof/>
                <w:webHidden/>
              </w:rPr>
              <w:tab/>
            </w:r>
            <w:r w:rsidR="00BE60DA">
              <w:rPr>
                <w:noProof/>
                <w:webHidden/>
              </w:rPr>
              <w:fldChar w:fldCharType="begin"/>
            </w:r>
            <w:r w:rsidR="00BE60DA">
              <w:rPr>
                <w:noProof/>
                <w:webHidden/>
              </w:rPr>
              <w:instrText xml:space="preserve"> PAGEREF _Toc135509504 \h </w:instrText>
            </w:r>
            <w:r w:rsidR="00BE60DA">
              <w:rPr>
                <w:noProof/>
                <w:webHidden/>
              </w:rPr>
            </w:r>
            <w:r w:rsidR="00BE60DA">
              <w:rPr>
                <w:noProof/>
                <w:webHidden/>
              </w:rPr>
              <w:fldChar w:fldCharType="separate"/>
            </w:r>
            <w:r w:rsidR="00BE60DA">
              <w:rPr>
                <w:noProof/>
                <w:webHidden/>
              </w:rPr>
              <w:t>3</w:t>
            </w:r>
            <w:r w:rsidR="00BE60DA">
              <w:rPr>
                <w:noProof/>
                <w:webHidden/>
              </w:rPr>
              <w:fldChar w:fldCharType="end"/>
            </w:r>
          </w:hyperlink>
        </w:p>
        <w:p w14:paraId="5F5F5A92" w14:textId="77777777" w:rsidR="00BE60DA" w:rsidRDefault="00000000">
          <w:pPr>
            <w:pStyle w:val="TOC2"/>
            <w:tabs>
              <w:tab w:val="right" w:leader="dot" w:pos="9016"/>
            </w:tabs>
            <w:rPr>
              <w:noProof/>
            </w:rPr>
          </w:pPr>
          <w:hyperlink w:anchor="_Toc135509505" w:history="1">
            <w:r w:rsidR="00BE60DA" w:rsidRPr="00885824">
              <w:rPr>
                <w:rStyle w:val="Hyperlink"/>
                <w:noProof/>
              </w:rPr>
              <w:t>Situation Analysis</w:t>
            </w:r>
            <w:r w:rsidR="00BE60DA">
              <w:rPr>
                <w:noProof/>
                <w:webHidden/>
              </w:rPr>
              <w:tab/>
            </w:r>
            <w:r w:rsidR="00BE60DA">
              <w:rPr>
                <w:noProof/>
                <w:webHidden/>
              </w:rPr>
              <w:fldChar w:fldCharType="begin"/>
            </w:r>
            <w:r w:rsidR="00BE60DA">
              <w:rPr>
                <w:noProof/>
                <w:webHidden/>
              </w:rPr>
              <w:instrText xml:space="preserve"> PAGEREF _Toc135509505 \h </w:instrText>
            </w:r>
            <w:r w:rsidR="00BE60DA">
              <w:rPr>
                <w:noProof/>
                <w:webHidden/>
              </w:rPr>
            </w:r>
            <w:r w:rsidR="00BE60DA">
              <w:rPr>
                <w:noProof/>
                <w:webHidden/>
              </w:rPr>
              <w:fldChar w:fldCharType="separate"/>
            </w:r>
            <w:r w:rsidR="00BE60DA">
              <w:rPr>
                <w:noProof/>
                <w:webHidden/>
              </w:rPr>
              <w:t>3</w:t>
            </w:r>
            <w:r w:rsidR="00BE60DA">
              <w:rPr>
                <w:noProof/>
                <w:webHidden/>
              </w:rPr>
              <w:fldChar w:fldCharType="end"/>
            </w:r>
          </w:hyperlink>
        </w:p>
        <w:p w14:paraId="68227FD5" w14:textId="77777777" w:rsidR="00BE60DA" w:rsidRDefault="00000000">
          <w:pPr>
            <w:pStyle w:val="TOC2"/>
            <w:tabs>
              <w:tab w:val="right" w:leader="dot" w:pos="9016"/>
            </w:tabs>
            <w:rPr>
              <w:noProof/>
            </w:rPr>
          </w:pPr>
          <w:hyperlink w:anchor="_Toc135509506" w:history="1">
            <w:r w:rsidR="00BE60DA" w:rsidRPr="00885824">
              <w:rPr>
                <w:rStyle w:val="Hyperlink"/>
                <w:noProof/>
              </w:rPr>
              <w:t>Conclusion</w:t>
            </w:r>
            <w:r w:rsidR="00BE60DA">
              <w:rPr>
                <w:noProof/>
                <w:webHidden/>
              </w:rPr>
              <w:tab/>
            </w:r>
            <w:r w:rsidR="00BE60DA">
              <w:rPr>
                <w:noProof/>
                <w:webHidden/>
              </w:rPr>
              <w:fldChar w:fldCharType="begin"/>
            </w:r>
            <w:r w:rsidR="00BE60DA">
              <w:rPr>
                <w:noProof/>
                <w:webHidden/>
              </w:rPr>
              <w:instrText xml:space="preserve"> PAGEREF _Toc135509506 \h </w:instrText>
            </w:r>
            <w:r w:rsidR="00BE60DA">
              <w:rPr>
                <w:noProof/>
                <w:webHidden/>
              </w:rPr>
            </w:r>
            <w:r w:rsidR="00BE60DA">
              <w:rPr>
                <w:noProof/>
                <w:webHidden/>
              </w:rPr>
              <w:fldChar w:fldCharType="separate"/>
            </w:r>
            <w:r w:rsidR="00BE60DA">
              <w:rPr>
                <w:noProof/>
                <w:webHidden/>
              </w:rPr>
              <w:t>11</w:t>
            </w:r>
            <w:r w:rsidR="00BE60DA">
              <w:rPr>
                <w:noProof/>
                <w:webHidden/>
              </w:rPr>
              <w:fldChar w:fldCharType="end"/>
            </w:r>
          </w:hyperlink>
        </w:p>
        <w:p w14:paraId="0E8F04B2" w14:textId="77777777" w:rsidR="00BE60DA" w:rsidRDefault="00000000">
          <w:pPr>
            <w:pStyle w:val="TOC1"/>
            <w:tabs>
              <w:tab w:val="right" w:leader="dot" w:pos="9016"/>
            </w:tabs>
            <w:rPr>
              <w:noProof/>
            </w:rPr>
          </w:pPr>
          <w:hyperlink w:anchor="_Toc135509507" w:history="1">
            <w:r w:rsidR="00BE60DA" w:rsidRPr="00885824">
              <w:rPr>
                <w:rStyle w:val="Hyperlink"/>
                <w:noProof/>
              </w:rPr>
              <w:t>Component B</w:t>
            </w:r>
            <w:r w:rsidR="00BE60DA">
              <w:rPr>
                <w:noProof/>
                <w:webHidden/>
              </w:rPr>
              <w:tab/>
            </w:r>
            <w:r w:rsidR="00BE60DA">
              <w:rPr>
                <w:noProof/>
                <w:webHidden/>
              </w:rPr>
              <w:fldChar w:fldCharType="begin"/>
            </w:r>
            <w:r w:rsidR="00BE60DA">
              <w:rPr>
                <w:noProof/>
                <w:webHidden/>
              </w:rPr>
              <w:instrText xml:space="preserve"> PAGEREF _Toc135509507 \h </w:instrText>
            </w:r>
            <w:r w:rsidR="00BE60DA">
              <w:rPr>
                <w:noProof/>
                <w:webHidden/>
              </w:rPr>
            </w:r>
            <w:r w:rsidR="00BE60DA">
              <w:rPr>
                <w:noProof/>
                <w:webHidden/>
              </w:rPr>
              <w:fldChar w:fldCharType="separate"/>
            </w:r>
            <w:r w:rsidR="00BE60DA">
              <w:rPr>
                <w:noProof/>
                <w:webHidden/>
              </w:rPr>
              <w:t>12</w:t>
            </w:r>
            <w:r w:rsidR="00BE60DA">
              <w:rPr>
                <w:noProof/>
                <w:webHidden/>
              </w:rPr>
              <w:fldChar w:fldCharType="end"/>
            </w:r>
          </w:hyperlink>
        </w:p>
        <w:p w14:paraId="1FB3CCE0" w14:textId="77777777" w:rsidR="00BE60DA" w:rsidRDefault="00000000">
          <w:pPr>
            <w:pStyle w:val="TOC2"/>
            <w:tabs>
              <w:tab w:val="right" w:leader="dot" w:pos="9016"/>
            </w:tabs>
            <w:rPr>
              <w:noProof/>
            </w:rPr>
          </w:pPr>
          <w:hyperlink w:anchor="_Toc135509508" w:history="1">
            <w:r w:rsidR="00BE60DA" w:rsidRPr="00885824">
              <w:rPr>
                <w:rStyle w:val="Hyperlink"/>
                <w:noProof/>
              </w:rPr>
              <w:t>Slide 1: Component B: Presentation</w:t>
            </w:r>
            <w:r w:rsidR="00BE60DA">
              <w:rPr>
                <w:noProof/>
                <w:webHidden/>
              </w:rPr>
              <w:tab/>
            </w:r>
            <w:r w:rsidR="00BE60DA">
              <w:rPr>
                <w:noProof/>
                <w:webHidden/>
              </w:rPr>
              <w:fldChar w:fldCharType="begin"/>
            </w:r>
            <w:r w:rsidR="00BE60DA">
              <w:rPr>
                <w:noProof/>
                <w:webHidden/>
              </w:rPr>
              <w:instrText xml:space="preserve"> PAGEREF _Toc135509508 \h </w:instrText>
            </w:r>
            <w:r w:rsidR="00BE60DA">
              <w:rPr>
                <w:noProof/>
                <w:webHidden/>
              </w:rPr>
            </w:r>
            <w:r w:rsidR="00BE60DA">
              <w:rPr>
                <w:noProof/>
                <w:webHidden/>
              </w:rPr>
              <w:fldChar w:fldCharType="separate"/>
            </w:r>
            <w:r w:rsidR="00BE60DA">
              <w:rPr>
                <w:noProof/>
                <w:webHidden/>
              </w:rPr>
              <w:t>12</w:t>
            </w:r>
            <w:r w:rsidR="00BE60DA">
              <w:rPr>
                <w:noProof/>
                <w:webHidden/>
              </w:rPr>
              <w:fldChar w:fldCharType="end"/>
            </w:r>
          </w:hyperlink>
        </w:p>
        <w:p w14:paraId="4FC7674B" w14:textId="77777777" w:rsidR="00BE60DA" w:rsidRDefault="00000000">
          <w:pPr>
            <w:pStyle w:val="TOC2"/>
            <w:tabs>
              <w:tab w:val="right" w:leader="dot" w:pos="9016"/>
            </w:tabs>
            <w:rPr>
              <w:noProof/>
            </w:rPr>
          </w:pPr>
          <w:hyperlink w:anchor="_Toc135509509" w:history="1">
            <w:r w:rsidR="00BE60DA" w:rsidRPr="00885824">
              <w:rPr>
                <w:rStyle w:val="Hyperlink"/>
                <w:noProof/>
              </w:rPr>
              <w:t>Slide 2: Introduction</w:t>
            </w:r>
            <w:r w:rsidR="00BE60DA">
              <w:rPr>
                <w:noProof/>
                <w:webHidden/>
              </w:rPr>
              <w:tab/>
            </w:r>
            <w:r w:rsidR="00BE60DA">
              <w:rPr>
                <w:noProof/>
                <w:webHidden/>
              </w:rPr>
              <w:fldChar w:fldCharType="begin"/>
            </w:r>
            <w:r w:rsidR="00BE60DA">
              <w:rPr>
                <w:noProof/>
                <w:webHidden/>
              </w:rPr>
              <w:instrText xml:space="preserve"> PAGEREF _Toc135509509 \h </w:instrText>
            </w:r>
            <w:r w:rsidR="00BE60DA">
              <w:rPr>
                <w:noProof/>
                <w:webHidden/>
              </w:rPr>
            </w:r>
            <w:r w:rsidR="00BE60DA">
              <w:rPr>
                <w:noProof/>
                <w:webHidden/>
              </w:rPr>
              <w:fldChar w:fldCharType="separate"/>
            </w:r>
            <w:r w:rsidR="00BE60DA">
              <w:rPr>
                <w:noProof/>
                <w:webHidden/>
              </w:rPr>
              <w:t>12</w:t>
            </w:r>
            <w:r w:rsidR="00BE60DA">
              <w:rPr>
                <w:noProof/>
                <w:webHidden/>
              </w:rPr>
              <w:fldChar w:fldCharType="end"/>
            </w:r>
          </w:hyperlink>
        </w:p>
        <w:p w14:paraId="2FD291BF" w14:textId="77777777" w:rsidR="00BE60DA" w:rsidRDefault="00000000">
          <w:pPr>
            <w:pStyle w:val="TOC2"/>
            <w:tabs>
              <w:tab w:val="right" w:leader="dot" w:pos="9016"/>
            </w:tabs>
            <w:rPr>
              <w:noProof/>
            </w:rPr>
          </w:pPr>
          <w:hyperlink w:anchor="_Toc135509510" w:history="1">
            <w:r w:rsidR="00BE60DA" w:rsidRPr="00885824">
              <w:rPr>
                <w:rStyle w:val="Hyperlink"/>
                <w:noProof/>
              </w:rPr>
              <w:t>Slide 3: Situational analysis</w:t>
            </w:r>
            <w:r w:rsidR="00BE60DA">
              <w:rPr>
                <w:noProof/>
                <w:webHidden/>
              </w:rPr>
              <w:tab/>
            </w:r>
            <w:r w:rsidR="00BE60DA">
              <w:rPr>
                <w:noProof/>
                <w:webHidden/>
              </w:rPr>
              <w:fldChar w:fldCharType="begin"/>
            </w:r>
            <w:r w:rsidR="00BE60DA">
              <w:rPr>
                <w:noProof/>
                <w:webHidden/>
              </w:rPr>
              <w:instrText xml:space="preserve"> PAGEREF _Toc135509510 \h </w:instrText>
            </w:r>
            <w:r w:rsidR="00BE60DA">
              <w:rPr>
                <w:noProof/>
                <w:webHidden/>
              </w:rPr>
            </w:r>
            <w:r w:rsidR="00BE60DA">
              <w:rPr>
                <w:noProof/>
                <w:webHidden/>
              </w:rPr>
              <w:fldChar w:fldCharType="separate"/>
            </w:r>
            <w:r w:rsidR="00BE60DA">
              <w:rPr>
                <w:noProof/>
                <w:webHidden/>
              </w:rPr>
              <w:t>12</w:t>
            </w:r>
            <w:r w:rsidR="00BE60DA">
              <w:rPr>
                <w:noProof/>
                <w:webHidden/>
              </w:rPr>
              <w:fldChar w:fldCharType="end"/>
            </w:r>
          </w:hyperlink>
        </w:p>
        <w:p w14:paraId="3C2E1CA3" w14:textId="77777777" w:rsidR="00BE60DA" w:rsidRDefault="00000000">
          <w:pPr>
            <w:pStyle w:val="TOC2"/>
            <w:tabs>
              <w:tab w:val="right" w:leader="dot" w:pos="9016"/>
            </w:tabs>
            <w:rPr>
              <w:noProof/>
            </w:rPr>
          </w:pPr>
          <w:hyperlink w:anchor="_Toc135509511" w:history="1">
            <w:r w:rsidR="00BE60DA" w:rsidRPr="00885824">
              <w:rPr>
                <w:rStyle w:val="Hyperlink"/>
                <w:noProof/>
              </w:rPr>
              <w:t>Slide 4: Continue</w:t>
            </w:r>
            <w:r w:rsidR="00BE60DA">
              <w:rPr>
                <w:noProof/>
                <w:webHidden/>
              </w:rPr>
              <w:tab/>
            </w:r>
            <w:r w:rsidR="00BE60DA">
              <w:rPr>
                <w:noProof/>
                <w:webHidden/>
              </w:rPr>
              <w:fldChar w:fldCharType="begin"/>
            </w:r>
            <w:r w:rsidR="00BE60DA">
              <w:rPr>
                <w:noProof/>
                <w:webHidden/>
              </w:rPr>
              <w:instrText xml:space="preserve"> PAGEREF _Toc135509511 \h </w:instrText>
            </w:r>
            <w:r w:rsidR="00BE60DA">
              <w:rPr>
                <w:noProof/>
                <w:webHidden/>
              </w:rPr>
            </w:r>
            <w:r w:rsidR="00BE60DA">
              <w:rPr>
                <w:noProof/>
                <w:webHidden/>
              </w:rPr>
              <w:fldChar w:fldCharType="separate"/>
            </w:r>
            <w:r w:rsidR="00BE60DA">
              <w:rPr>
                <w:noProof/>
                <w:webHidden/>
              </w:rPr>
              <w:t>12</w:t>
            </w:r>
            <w:r w:rsidR="00BE60DA">
              <w:rPr>
                <w:noProof/>
                <w:webHidden/>
              </w:rPr>
              <w:fldChar w:fldCharType="end"/>
            </w:r>
          </w:hyperlink>
        </w:p>
        <w:p w14:paraId="500D614C" w14:textId="77777777" w:rsidR="00BE60DA" w:rsidRDefault="00000000">
          <w:pPr>
            <w:pStyle w:val="TOC2"/>
            <w:tabs>
              <w:tab w:val="right" w:leader="dot" w:pos="9016"/>
            </w:tabs>
            <w:rPr>
              <w:noProof/>
            </w:rPr>
          </w:pPr>
          <w:hyperlink w:anchor="_Toc135509512" w:history="1">
            <w:r w:rsidR="00BE60DA" w:rsidRPr="00885824">
              <w:rPr>
                <w:rStyle w:val="Hyperlink"/>
                <w:noProof/>
              </w:rPr>
              <w:t>Slide 5: Objectives</w:t>
            </w:r>
            <w:r w:rsidR="00BE60DA">
              <w:rPr>
                <w:noProof/>
                <w:webHidden/>
              </w:rPr>
              <w:tab/>
            </w:r>
            <w:r w:rsidR="00BE60DA">
              <w:rPr>
                <w:noProof/>
                <w:webHidden/>
              </w:rPr>
              <w:fldChar w:fldCharType="begin"/>
            </w:r>
            <w:r w:rsidR="00BE60DA">
              <w:rPr>
                <w:noProof/>
                <w:webHidden/>
              </w:rPr>
              <w:instrText xml:space="preserve"> PAGEREF _Toc135509512 \h </w:instrText>
            </w:r>
            <w:r w:rsidR="00BE60DA">
              <w:rPr>
                <w:noProof/>
                <w:webHidden/>
              </w:rPr>
            </w:r>
            <w:r w:rsidR="00BE60DA">
              <w:rPr>
                <w:noProof/>
                <w:webHidden/>
              </w:rPr>
              <w:fldChar w:fldCharType="separate"/>
            </w:r>
            <w:r w:rsidR="00BE60DA">
              <w:rPr>
                <w:noProof/>
                <w:webHidden/>
              </w:rPr>
              <w:t>13</w:t>
            </w:r>
            <w:r w:rsidR="00BE60DA">
              <w:rPr>
                <w:noProof/>
                <w:webHidden/>
              </w:rPr>
              <w:fldChar w:fldCharType="end"/>
            </w:r>
          </w:hyperlink>
        </w:p>
        <w:p w14:paraId="2C5A7069" w14:textId="77777777" w:rsidR="00BE60DA" w:rsidRDefault="00000000">
          <w:pPr>
            <w:pStyle w:val="TOC2"/>
            <w:tabs>
              <w:tab w:val="right" w:leader="dot" w:pos="9016"/>
            </w:tabs>
            <w:rPr>
              <w:noProof/>
            </w:rPr>
          </w:pPr>
          <w:hyperlink w:anchor="_Toc135509513" w:history="1">
            <w:r w:rsidR="00BE60DA" w:rsidRPr="00885824">
              <w:rPr>
                <w:rStyle w:val="Hyperlink"/>
                <w:noProof/>
              </w:rPr>
              <w:t>Slide 6: Strategy</w:t>
            </w:r>
            <w:r w:rsidR="00BE60DA">
              <w:rPr>
                <w:noProof/>
                <w:webHidden/>
              </w:rPr>
              <w:tab/>
            </w:r>
            <w:r w:rsidR="00BE60DA">
              <w:rPr>
                <w:noProof/>
                <w:webHidden/>
              </w:rPr>
              <w:fldChar w:fldCharType="begin"/>
            </w:r>
            <w:r w:rsidR="00BE60DA">
              <w:rPr>
                <w:noProof/>
                <w:webHidden/>
              </w:rPr>
              <w:instrText xml:space="preserve"> PAGEREF _Toc135509513 \h </w:instrText>
            </w:r>
            <w:r w:rsidR="00BE60DA">
              <w:rPr>
                <w:noProof/>
                <w:webHidden/>
              </w:rPr>
            </w:r>
            <w:r w:rsidR="00BE60DA">
              <w:rPr>
                <w:noProof/>
                <w:webHidden/>
              </w:rPr>
              <w:fldChar w:fldCharType="separate"/>
            </w:r>
            <w:r w:rsidR="00BE60DA">
              <w:rPr>
                <w:noProof/>
                <w:webHidden/>
              </w:rPr>
              <w:t>13</w:t>
            </w:r>
            <w:r w:rsidR="00BE60DA">
              <w:rPr>
                <w:noProof/>
                <w:webHidden/>
              </w:rPr>
              <w:fldChar w:fldCharType="end"/>
            </w:r>
          </w:hyperlink>
        </w:p>
        <w:p w14:paraId="249730C8" w14:textId="77777777" w:rsidR="00BE60DA" w:rsidRDefault="00000000">
          <w:pPr>
            <w:pStyle w:val="TOC2"/>
            <w:tabs>
              <w:tab w:val="right" w:leader="dot" w:pos="9016"/>
            </w:tabs>
            <w:rPr>
              <w:noProof/>
            </w:rPr>
          </w:pPr>
          <w:hyperlink w:anchor="_Toc135509514" w:history="1">
            <w:r w:rsidR="00BE60DA" w:rsidRPr="00885824">
              <w:rPr>
                <w:rStyle w:val="Hyperlink"/>
                <w:noProof/>
              </w:rPr>
              <w:t>Slide 7: Tactics</w:t>
            </w:r>
            <w:r w:rsidR="00BE60DA">
              <w:rPr>
                <w:noProof/>
                <w:webHidden/>
              </w:rPr>
              <w:tab/>
            </w:r>
            <w:r w:rsidR="00BE60DA">
              <w:rPr>
                <w:noProof/>
                <w:webHidden/>
              </w:rPr>
              <w:fldChar w:fldCharType="begin"/>
            </w:r>
            <w:r w:rsidR="00BE60DA">
              <w:rPr>
                <w:noProof/>
                <w:webHidden/>
              </w:rPr>
              <w:instrText xml:space="preserve"> PAGEREF _Toc135509514 \h </w:instrText>
            </w:r>
            <w:r w:rsidR="00BE60DA">
              <w:rPr>
                <w:noProof/>
                <w:webHidden/>
              </w:rPr>
            </w:r>
            <w:r w:rsidR="00BE60DA">
              <w:rPr>
                <w:noProof/>
                <w:webHidden/>
              </w:rPr>
              <w:fldChar w:fldCharType="separate"/>
            </w:r>
            <w:r w:rsidR="00BE60DA">
              <w:rPr>
                <w:noProof/>
                <w:webHidden/>
              </w:rPr>
              <w:t>13</w:t>
            </w:r>
            <w:r w:rsidR="00BE60DA">
              <w:rPr>
                <w:noProof/>
                <w:webHidden/>
              </w:rPr>
              <w:fldChar w:fldCharType="end"/>
            </w:r>
          </w:hyperlink>
        </w:p>
        <w:p w14:paraId="57372AD1" w14:textId="77777777" w:rsidR="00BE60DA" w:rsidRDefault="00000000">
          <w:pPr>
            <w:pStyle w:val="TOC2"/>
            <w:tabs>
              <w:tab w:val="right" w:leader="dot" w:pos="9016"/>
            </w:tabs>
            <w:rPr>
              <w:noProof/>
            </w:rPr>
          </w:pPr>
          <w:hyperlink w:anchor="_Toc135509515" w:history="1">
            <w:r w:rsidR="00BE60DA" w:rsidRPr="00885824">
              <w:rPr>
                <w:rStyle w:val="Hyperlink"/>
                <w:noProof/>
              </w:rPr>
              <w:t>Slide 8: Action</w:t>
            </w:r>
            <w:r w:rsidR="00BE60DA">
              <w:rPr>
                <w:noProof/>
                <w:webHidden/>
              </w:rPr>
              <w:tab/>
            </w:r>
            <w:r w:rsidR="00BE60DA">
              <w:rPr>
                <w:noProof/>
                <w:webHidden/>
              </w:rPr>
              <w:fldChar w:fldCharType="begin"/>
            </w:r>
            <w:r w:rsidR="00BE60DA">
              <w:rPr>
                <w:noProof/>
                <w:webHidden/>
              </w:rPr>
              <w:instrText xml:space="preserve"> PAGEREF _Toc135509515 \h </w:instrText>
            </w:r>
            <w:r w:rsidR="00BE60DA">
              <w:rPr>
                <w:noProof/>
                <w:webHidden/>
              </w:rPr>
            </w:r>
            <w:r w:rsidR="00BE60DA">
              <w:rPr>
                <w:noProof/>
                <w:webHidden/>
              </w:rPr>
              <w:fldChar w:fldCharType="separate"/>
            </w:r>
            <w:r w:rsidR="00BE60DA">
              <w:rPr>
                <w:noProof/>
                <w:webHidden/>
              </w:rPr>
              <w:t>13</w:t>
            </w:r>
            <w:r w:rsidR="00BE60DA">
              <w:rPr>
                <w:noProof/>
                <w:webHidden/>
              </w:rPr>
              <w:fldChar w:fldCharType="end"/>
            </w:r>
          </w:hyperlink>
        </w:p>
        <w:p w14:paraId="7A727CAC" w14:textId="77777777" w:rsidR="00BE60DA" w:rsidRDefault="00000000">
          <w:pPr>
            <w:pStyle w:val="TOC2"/>
            <w:tabs>
              <w:tab w:val="right" w:leader="dot" w:pos="9016"/>
            </w:tabs>
            <w:rPr>
              <w:noProof/>
            </w:rPr>
          </w:pPr>
          <w:hyperlink w:anchor="_Toc135509516" w:history="1">
            <w:r w:rsidR="00BE60DA" w:rsidRPr="00885824">
              <w:rPr>
                <w:rStyle w:val="Hyperlink"/>
                <w:noProof/>
              </w:rPr>
              <w:t>Slide 9: Control and conclusion</w:t>
            </w:r>
            <w:r w:rsidR="00BE60DA">
              <w:rPr>
                <w:noProof/>
                <w:webHidden/>
              </w:rPr>
              <w:tab/>
            </w:r>
            <w:r w:rsidR="00BE60DA">
              <w:rPr>
                <w:noProof/>
                <w:webHidden/>
              </w:rPr>
              <w:fldChar w:fldCharType="begin"/>
            </w:r>
            <w:r w:rsidR="00BE60DA">
              <w:rPr>
                <w:noProof/>
                <w:webHidden/>
              </w:rPr>
              <w:instrText xml:space="preserve"> PAGEREF _Toc135509516 \h </w:instrText>
            </w:r>
            <w:r w:rsidR="00BE60DA">
              <w:rPr>
                <w:noProof/>
                <w:webHidden/>
              </w:rPr>
            </w:r>
            <w:r w:rsidR="00BE60DA">
              <w:rPr>
                <w:noProof/>
                <w:webHidden/>
              </w:rPr>
              <w:fldChar w:fldCharType="separate"/>
            </w:r>
            <w:r w:rsidR="00BE60DA">
              <w:rPr>
                <w:noProof/>
                <w:webHidden/>
              </w:rPr>
              <w:t>14</w:t>
            </w:r>
            <w:r w:rsidR="00BE60DA">
              <w:rPr>
                <w:noProof/>
                <w:webHidden/>
              </w:rPr>
              <w:fldChar w:fldCharType="end"/>
            </w:r>
          </w:hyperlink>
        </w:p>
        <w:p w14:paraId="1525D024" w14:textId="77777777" w:rsidR="00BE60DA" w:rsidRDefault="00000000">
          <w:pPr>
            <w:pStyle w:val="TOC1"/>
            <w:tabs>
              <w:tab w:val="right" w:leader="dot" w:pos="9016"/>
            </w:tabs>
            <w:rPr>
              <w:noProof/>
            </w:rPr>
          </w:pPr>
          <w:hyperlink w:anchor="_Toc135509517" w:history="1">
            <w:r w:rsidR="00BE60DA" w:rsidRPr="00885824">
              <w:rPr>
                <w:rStyle w:val="Hyperlink"/>
                <w:noProof/>
              </w:rPr>
              <w:t>References</w:t>
            </w:r>
            <w:r w:rsidR="00BE60DA">
              <w:rPr>
                <w:noProof/>
                <w:webHidden/>
              </w:rPr>
              <w:tab/>
            </w:r>
            <w:r w:rsidR="00BE60DA">
              <w:rPr>
                <w:noProof/>
                <w:webHidden/>
              </w:rPr>
              <w:fldChar w:fldCharType="begin"/>
            </w:r>
            <w:r w:rsidR="00BE60DA">
              <w:rPr>
                <w:noProof/>
                <w:webHidden/>
              </w:rPr>
              <w:instrText xml:space="preserve"> PAGEREF _Toc135509517 \h </w:instrText>
            </w:r>
            <w:r w:rsidR="00BE60DA">
              <w:rPr>
                <w:noProof/>
                <w:webHidden/>
              </w:rPr>
            </w:r>
            <w:r w:rsidR="00BE60DA">
              <w:rPr>
                <w:noProof/>
                <w:webHidden/>
              </w:rPr>
              <w:fldChar w:fldCharType="separate"/>
            </w:r>
            <w:r w:rsidR="00BE60DA">
              <w:rPr>
                <w:noProof/>
                <w:webHidden/>
              </w:rPr>
              <w:t>15</w:t>
            </w:r>
            <w:r w:rsidR="00BE60DA">
              <w:rPr>
                <w:noProof/>
                <w:webHidden/>
              </w:rPr>
              <w:fldChar w:fldCharType="end"/>
            </w:r>
          </w:hyperlink>
        </w:p>
        <w:p w14:paraId="66AEC014" w14:textId="77777777" w:rsidR="00BE60DA" w:rsidRDefault="00BE60DA">
          <w:r>
            <w:rPr>
              <w:b/>
              <w:bCs/>
              <w:noProof/>
            </w:rPr>
            <w:fldChar w:fldCharType="end"/>
          </w:r>
        </w:p>
      </w:sdtContent>
    </w:sdt>
    <w:p w14:paraId="590BB8A6" w14:textId="77777777" w:rsidR="0034513D" w:rsidRDefault="0034513D" w:rsidP="00BE60DA">
      <w:pPr>
        <w:spacing w:after="160" w:line="259" w:lineRule="auto"/>
        <w:rPr>
          <w:b/>
          <w:sz w:val="40"/>
          <w:szCs w:val="40"/>
          <w:lang w:val="en-US"/>
        </w:rPr>
      </w:pPr>
      <w:r>
        <w:rPr>
          <w:b/>
          <w:sz w:val="40"/>
          <w:szCs w:val="40"/>
          <w:lang w:val="en-US"/>
        </w:rPr>
        <w:br w:type="page"/>
      </w:r>
    </w:p>
    <w:p w14:paraId="31B79C09" w14:textId="77777777" w:rsidR="00A11078" w:rsidRPr="00A11078" w:rsidRDefault="00A11078" w:rsidP="00A11078">
      <w:pPr>
        <w:pStyle w:val="Heading1"/>
      </w:pPr>
      <w:bookmarkStart w:id="0" w:name="_Toc135509503"/>
      <w:r>
        <w:lastRenderedPageBreak/>
        <w:t>Component A</w:t>
      </w:r>
      <w:bookmarkEnd w:id="0"/>
    </w:p>
    <w:p w14:paraId="6BE9D60A" w14:textId="77777777" w:rsidR="00831055" w:rsidRDefault="0034513D" w:rsidP="00A11078">
      <w:pPr>
        <w:pStyle w:val="Heading2"/>
      </w:pPr>
      <w:bookmarkStart w:id="1" w:name="_Toc135509504"/>
      <w:r>
        <w:t>Introduction</w:t>
      </w:r>
      <w:bookmarkEnd w:id="1"/>
    </w:p>
    <w:p w14:paraId="04C5367F" w14:textId="77777777" w:rsidR="00A11078" w:rsidRDefault="00A11078" w:rsidP="00A11078">
      <w:pPr>
        <w:rPr>
          <w:lang w:val="en-US"/>
        </w:rPr>
      </w:pPr>
      <w:r w:rsidRPr="00A11078">
        <w:rPr>
          <w:lang w:val="en-US"/>
        </w:rPr>
        <w:t>A marketing plan is essentially the advertising approach that companies use to promote their services or goods. Hilton Hotel has been chosen as the location for the current investigation. Finding the company's marketing opportunity in the present market is the goal of the Hilton Hotel's marketing plan. The management of the Hilton Hotel will get the marketing strategy, which will assist the business in seizing the possibilities. In this research, a SMART aim, a SWOT analysis, targeting ad segmentation, Bowman's strategy clock, the four Ps or marketing mix, and more will be presented.</w:t>
      </w:r>
    </w:p>
    <w:p w14:paraId="1CC8592A" w14:textId="77777777" w:rsidR="00A11078" w:rsidRDefault="00A11078" w:rsidP="00A11078">
      <w:pPr>
        <w:pStyle w:val="Heading2"/>
      </w:pPr>
      <w:bookmarkStart w:id="2" w:name="_Toc135509505"/>
      <w:r w:rsidRPr="00A11078">
        <w:t>Situation Analysis</w:t>
      </w:r>
      <w:bookmarkEnd w:id="2"/>
    </w:p>
    <w:p w14:paraId="4D116E7C" w14:textId="77777777" w:rsidR="00A11078" w:rsidRDefault="00A11078" w:rsidP="00A11078">
      <w:pPr>
        <w:rPr>
          <w:b/>
          <w:lang w:val="en-US"/>
        </w:rPr>
      </w:pPr>
      <w:r w:rsidRPr="00C831B9">
        <w:rPr>
          <w:b/>
          <w:lang w:val="en-US"/>
        </w:rPr>
        <w:t>Company: SWOT analysis (Micro analysis)</w:t>
      </w:r>
    </w:p>
    <w:tbl>
      <w:tblPr>
        <w:tblStyle w:val="TableGrid"/>
        <w:tblW w:w="0" w:type="auto"/>
        <w:tblLook w:val="04A0" w:firstRow="1" w:lastRow="0" w:firstColumn="1" w:lastColumn="0" w:noHBand="0" w:noVBand="1"/>
      </w:tblPr>
      <w:tblGrid>
        <w:gridCol w:w="4508"/>
        <w:gridCol w:w="4508"/>
      </w:tblGrid>
      <w:tr w:rsidR="00C831B9" w14:paraId="0C47D7A8" w14:textId="77777777" w:rsidTr="00C831B9">
        <w:tc>
          <w:tcPr>
            <w:tcW w:w="4508" w:type="dxa"/>
          </w:tcPr>
          <w:p w14:paraId="30C856CD" w14:textId="77777777" w:rsidR="00C831B9" w:rsidRDefault="00C831B9" w:rsidP="00A11078">
            <w:pPr>
              <w:rPr>
                <w:b/>
                <w:lang w:val="en-US"/>
              </w:rPr>
            </w:pPr>
            <w:r>
              <w:rPr>
                <w:b/>
                <w:lang w:val="en-US"/>
              </w:rPr>
              <w:t>Strengths</w:t>
            </w:r>
          </w:p>
          <w:p w14:paraId="10B6C274" w14:textId="77777777" w:rsidR="00C831B9" w:rsidRDefault="00C831B9" w:rsidP="0097506E">
            <w:pPr>
              <w:rPr>
                <w:lang w:val="en-US"/>
              </w:rPr>
            </w:pPr>
            <w:r w:rsidRPr="00C831B9">
              <w:rPr>
                <w:lang w:val="en-US"/>
              </w:rPr>
              <w:t>Outstanding customer service, a wide-ranging worldwide presence, a broad network of hotel</w:t>
            </w:r>
            <w:r w:rsidR="0097506E">
              <w:rPr>
                <w:lang w:val="en-US"/>
              </w:rPr>
              <w:t>s, and a strong brand awareness (</w:t>
            </w:r>
            <w:r w:rsidR="0097506E">
              <w:rPr>
                <w:shd w:val="clear" w:color="auto" w:fill="FFFFFF"/>
              </w:rPr>
              <w:t>Chaffey, and Smith, 2022). </w:t>
            </w:r>
          </w:p>
        </w:tc>
        <w:tc>
          <w:tcPr>
            <w:tcW w:w="4508" w:type="dxa"/>
          </w:tcPr>
          <w:p w14:paraId="4E4E96A9" w14:textId="77777777" w:rsidR="00C831B9" w:rsidRDefault="00C831B9" w:rsidP="00A11078">
            <w:pPr>
              <w:rPr>
                <w:b/>
                <w:lang w:val="en-US"/>
              </w:rPr>
            </w:pPr>
            <w:r>
              <w:rPr>
                <w:b/>
                <w:lang w:val="en-US"/>
              </w:rPr>
              <w:t>Weaknesses</w:t>
            </w:r>
          </w:p>
          <w:p w14:paraId="37F6A5EA" w14:textId="77777777" w:rsidR="00C831B9" w:rsidRDefault="00C831B9" w:rsidP="00C831B9">
            <w:pPr>
              <w:rPr>
                <w:lang w:val="en-US"/>
              </w:rPr>
            </w:pPr>
            <w:r w:rsidRPr="00C831B9">
              <w:rPr>
                <w:lang w:val="en-US"/>
              </w:rPr>
              <w:t>Weaknesses include the hotel sector's intense competitiveness, reliance on economic circumstances, the propensity for customers to perceive exorbitant pricing, and the use of third-party booking systems.</w:t>
            </w:r>
          </w:p>
        </w:tc>
      </w:tr>
      <w:tr w:rsidR="00C831B9" w14:paraId="31753624" w14:textId="77777777" w:rsidTr="00C831B9">
        <w:tc>
          <w:tcPr>
            <w:tcW w:w="4508" w:type="dxa"/>
          </w:tcPr>
          <w:p w14:paraId="3B28ECBF" w14:textId="77777777" w:rsidR="00C831B9" w:rsidRDefault="00C831B9" w:rsidP="00A11078">
            <w:pPr>
              <w:rPr>
                <w:b/>
                <w:lang w:val="en-US"/>
              </w:rPr>
            </w:pPr>
            <w:r>
              <w:rPr>
                <w:b/>
                <w:lang w:val="en-US"/>
              </w:rPr>
              <w:t>Opportunities</w:t>
            </w:r>
          </w:p>
          <w:p w14:paraId="2C0F3561" w14:textId="77777777" w:rsidR="00C831B9" w:rsidRDefault="00C831B9" w:rsidP="00C831B9">
            <w:pPr>
              <w:rPr>
                <w:lang w:val="en-US"/>
              </w:rPr>
            </w:pPr>
            <w:r w:rsidRPr="00C831B9">
              <w:rPr>
                <w:lang w:val="en-US"/>
              </w:rPr>
              <w:t xml:space="preserve">Opportunities include expanding into developing areas, providing </w:t>
            </w:r>
            <w:proofErr w:type="spellStart"/>
            <w:r w:rsidRPr="00C831B9">
              <w:rPr>
                <w:lang w:val="en-US"/>
              </w:rPr>
              <w:t>individualised</w:t>
            </w:r>
            <w:proofErr w:type="spellEnd"/>
            <w:r w:rsidRPr="00C831B9">
              <w:rPr>
                <w:lang w:val="en-US"/>
              </w:rPr>
              <w:t xml:space="preserve"> guest experiences through technology, and rising demand for premium and experiential travel.</w:t>
            </w:r>
          </w:p>
        </w:tc>
        <w:tc>
          <w:tcPr>
            <w:tcW w:w="4508" w:type="dxa"/>
          </w:tcPr>
          <w:p w14:paraId="5E7F837B" w14:textId="77777777" w:rsidR="00C831B9" w:rsidRDefault="00C831B9" w:rsidP="00A11078">
            <w:pPr>
              <w:rPr>
                <w:b/>
                <w:lang w:val="en-US"/>
              </w:rPr>
            </w:pPr>
            <w:r>
              <w:rPr>
                <w:b/>
                <w:lang w:val="en-US"/>
              </w:rPr>
              <w:t>Threats</w:t>
            </w:r>
          </w:p>
          <w:p w14:paraId="5CE3FD31" w14:textId="77777777" w:rsidR="00C831B9" w:rsidRDefault="00C831B9" w:rsidP="000B3D38">
            <w:pPr>
              <w:rPr>
                <w:lang w:val="en-US"/>
              </w:rPr>
            </w:pPr>
            <w:r w:rsidRPr="00C831B9">
              <w:rPr>
                <w:lang w:val="en-US"/>
              </w:rPr>
              <w:t>Threats include the travel industry's economic downturns, new competitors, shifting consumer tastes and expectations, and potentially damaging</w:t>
            </w:r>
            <w:r w:rsidR="000B3D38">
              <w:rPr>
                <w:lang w:val="en-US"/>
              </w:rPr>
              <w:t xml:space="preserve"> effects of geopolitical events (</w:t>
            </w:r>
            <w:r w:rsidR="000B3D38">
              <w:rPr>
                <w:shd w:val="clear" w:color="auto" w:fill="FFFFFF"/>
              </w:rPr>
              <w:t>Fahy, and Jobber, 2019). </w:t>
            </w:r>
          </w:p>
        </w:tc>
      </w:tr>
    </w:tbl>
    <w:p w14:paraId="78AAC7C9" w14:textId="77777777" w:rsidR="00C831B9" w:rsidRDefault="00C831B9" w:rsidP="00A11078">
      <w:pPr>
        <w:rPr>
          <w:b/>
          <w:lang w:val="en-US"/>
        </w:rPr>
      </w:pPr>
      <w:r>
        <w:rPr>
          <w:b/>
          <w:lang w:val="en-US"/>
        </w:rPr>
        <w:t xml:space="preserve">  </w:t>
      </w:r>
    </w:p>
    <w:p w14:paraId="4ABF5983" w14:textId="77777777" w:rsidR="00434399" w:rsidRPr="00434399" w:rsidRDefault="00C831B9" w:rsidP="002C4C37">
      <w:pPr>
        <w:spacing w:after="160" w:line="259" w:lineRule="auto"/>
        <w:jc w:val="left"/>
        <w:rPr>
          <w:b/>
          <w:lang w:val="en-US"/>
        </w:rPr>
      </w:pPr>
      <w:r>
        <w:rPr>
          <w:b/>
          <w:lang w:val="en-US"/>
        </w:rPr>
        <w:br w:type="page"/>
      </w:r>
      <w:r w:rsidRPr="00C831B9">
        <w:rPr>
          <w:b/>
          <w:lang w:val="en-US"/>
        </w:rPr>
        <w:lastRenderedPageBreak/>
        <w:t>Customers- Segmentation and targeting</w:t>
      </w:r>
    </w:p>
    <w:tbl>
      <w:tblPr>
        <w:tblW w:w="9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815"/>
        <w:gridCol w:w="5701"/>
      </w:tblGrid>
      <w:tr w:rsidR="00C831B9" w14:paraId="1FDB5AF3" w14:textId="77777777" w:rsidTr="00925632">
        <w:trPr>
          <w:trHeight w:val="15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D9DB38" w14:textId="77777777" w:rsidR="00C831B9" w:rsidRDefault="00C831B9" w:rsidP="00925632">
            <w:pPr>
              <w:rPr>
                <w:b/>
              </w:rPr>
            </w:pPr>
            <w:r>
              <w:rPr>
                <w:b/>
              </w:rPr>
              <w:t>Segmentation type</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BBCB03" w14:textId="77777777" w:rsidR="00C831B9" w:rsidRDefault="00C831B9" w:rsidP="00925632">
            <w:pPr>
              <w:rPr>
                <w:b/>
              </w:rPr>
            </w:pPr>
            <w:r>
              <w:rPr>
                <w:b/>
              </w:rPr>
              <w:t>Criteria</w:t>
            </w:r>
          </w:p>
        </w:tc>
        <w:tc>
          <w:tcPr>
            <w:tcW w:w="5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7F97F" w14:textId="77777777" w:rsidR="00C831B9" w:rsidRDefault="00C831B9" w:rsidP="00925632">
            <w:pPr>
              <w:rPr>
                <w:b/>
              </w:rPr>
            </w:pPr>
            <w:r>
              <w:rPr>
                <w:b/>
              </w:rPr>
              <w:t>Target segment of Hilton Hotel</w:t>
            </w:r>
          </w:p>
        </w:tc>
      </w:tr>
      <w:tr w:rsidR="00C831B9" w14:paraId="0DF17D5C" w14:textId="77777777" w:rsidTr="00925632">
        <w:trPr>
          <w:trHeight w:val="510"/>
        </w:trPr>
        <w:tc>
          <w:tcPr>
            <w:tcW w:w="1830"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tcPr>
          <w:p w14:paraId="3D3CDFA3" w14:textId="77777777" w:rsidR="00C831B9" w:rsidRDefault="00C831B9" w:rsidP="00925632">
            <w:pPr>
              <w:rPr>
                <w:b/>
              </w:rPr>
            </w:pPr>
            <w:r>
              <w:rPr>
                <w:b/>
              </w:rPr>
              <w:t xml:space="preserve">Demographic </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5C555E" w14:textId="77777777" w:rsidR="00C831B9" w:rsidRDefault="00C831B9" w:rsidP="00925632">
            <w:r>
              <w:t xml:space="preserve">Age </w:t>
            </w:r>
          </w:p>
        </w:tc>
        <w:tc>
          <w:tcPr>
            <w:tcW w:w="5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3D93A" w14:textId="77777777" w:rsidR="00C831B9" w:rsidRDefault="00C831B9" w:rsidP="00925632">
            <w:r>
              <w:t>25-40</w:t>
            </w:r>
          </w:p>
        </w:tc>
      </w:tr>
      <w:tr w:rsidR="00C831B9" w14:paraId="1684FAF0" w14:textId="77777777" w:rsidTr="00925632">
        <w:trPr>
          <w:trHeight w:val="510"/>
        </w:trPr>
        <w:tc>
          <w:tcPr>
            <w:tcW w:w="1830"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0462EC7F" w14:textId="77777777" w:rsidR="00C831B9" w:rsidRDefault="00C831B9" w:rsidP="00925632">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176ED8" w14:textId="77777777" w:rsidR="00C831B9" w:rsidRDefault="00C831B9" w:rsidP="00925632">
            <w:r>
              <w:t xml:space="preserve">Income </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0442D7" w14:textId="77777777" w:rsidR="00C831B9" w:rsidRDefault="00C831B9" w:rsidP="00925632">
            <w:r>
              <w:t xml:space="preserve">Middle </w:t>
            </w:r>
          </w:p>
        </w:tc>
      </w:tr>
      <w:tr w:rsidR="00C831B9" w14:paraId="51627481" w14:textId="77777777" w:rsidTr="00925632">
        <w:trPr>
          <w:trHeight w:val="1080"/>
        </w:trPr>
        <w:tc>
          <w:tcPr>
            <w:tcW w:w="1830"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069B91F2" w14:textId="77777777" w:rsidR="00C831B9" w:rsidRDefault="00C831B9" w:rsidP="00925632">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3AB2B4" w14:textId="77777777" w:rsidR="00C831B9" w:rsidRDefault="00C831B9" w:rsidP="00925632">
            <w:r>
              <w:t xml:space="preserve">Occupation </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E6694C" w14:textId="77777777" w:rsidR="00C831B9" w:rsidRDefault="00C831B9" w:rsidP="00925632">
            <w:r>
              <w:t>No occupational boundary is required to visit the Hilton Hotel. From Doctors, Engineers to students, anyone can visit the hotel.</w:t>
            </w:r>
          </w:p>
        </w:tc>
      </w:tr>
      <w:tr w:rsidR="00C831B9" w14:paraId="348DB383" w14:textId="77777777" w:rsidTr="00925632">
        <w:trPr>
          <w:trHeight w:val="1080"/>
        </w:trPr>
        <w:tc>
          <w:tcPr>
            <w:tcW w:w="1830"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14:paraId="491C6848" w14:textId="77777777" w:rsidR="00C831B9" w:rsidRDefault="00C831B9" w:rsidP="00925632">
            <w:pPr>
              <w:rPr>
                <w:b/>
              </w:rPr>
            </w:pPr>
            <w:r>
              <w:rPr>
                <w:b/>
              </w:rPr>
              <w:t xml:space="preserve">Psychographic </w:t>
            </w: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D96FD1" w14:textId="77777777" w:rsidR="00C831B9" w:rsidRDefault="00C831B9" w:rsidP="00925632">
            <w:r>
              <w:t xml:space="preserve">Social status </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A380B6" w14:textId="77777777" w:rsidR="00C831B9" w:rsidRDefault="00C831B9" w:rsidP="00925632">
            <w:r>
              <w:t>Middle-class and upper-middle-class.</w:t>
            </w:r>
          </w:p>
        </w:tc>
      </w:tr>
      <w:tr w:rsidR="00C831B9" w14:paraId="366B0C07" w14:textId="77777777" w:rsidTr="00925632">
        <w:trPr>
          <w:trHeight w:val="1080"/>
        </w:trPr>
        <w:tc>
          <w:tcPr>
            <w:tcW w:w="183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B2C89EC" w14:textId="77777777" w:rsidR="00C831B9" w:rsidRDefault="00C831B9" w:rsidP="00925632">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B3FAB3" w14:textId="77777777" w:rsidR="00C831B9" w:rsidRDefault="00C831B9" w:rsidP="00925632">
            <w:r>
              <w:t xml:space="preserve">Hobby </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A5884F" w14:textId="77777777" w:rsidR="00C831B9" w:rsidRDefault="00C831B9" w:rsidP="00925632">
            <w:r>
              <w:t>People who</w:t>
            </w:r>
            <w:r w:rsidR="002C4C37">
              <w:t xml:space="preserve"> prefer to spend time in luxury (</w:t>
            </w:r>
            <w:r w:rsidR="002C4C37">
              <w:rPr>
                <w:shd w:val="clear" w:color="auto" w:fill="FFFFFF"/>
              </w:rPr>
              <w:t xml:space="preserve">Ferrell </w:t>
            </w:r>
            <w:r w:rsidR="002C4C37" w:rsidRPr="00CF3960">
              <w:rPr>
                <w:i/>
                <w:shd w:val="clear" w:color="auto" w:fill="FFFFFF"/>
              </w:rPr>
              <w:t>et al</w:t>
            </w:r>
            <w:r w:rsidR="002C4C37">
              <w:rPr>
                <w:shd w:val="clear" w:color="auto" w:fill="FFFFFF"/>
              </w:rPr>
              <w:t>., 2021).</w:t>
            </w:r>
          </w:p>
        </w:tc>
      </w:tr>
      <w:tr w:rsidR="00C831B9" w14:paraId="17F65EBE" w14:textId="77777777" w:rsidTr="00925632">
        <w:trPr>
          <w:trHeight w:val="1080"/>
        </w:trPr>
        <w:tc>
          <w:tcPr>
            <w:tcW w:w="183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3B92D67" w14:textId="77777777" w:rsidR="00C831B9" w:rsidRDefault="00C831B9" w:rsidP="00925632">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0F9F7C" w14:textId="77777777" w:rsidR="00C831B9" w:rsidRDefault="00C831B9" w:rsidP="00925632">
            <w:r>
              <w:t xml:space="preserve">Lifestyle </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663470" w14:textId="77777777" w:rsidR="00C831B9" w:rsidRDefault="00C831B9" w:rsidP="00925632">
            <w:r>
              <w:t>People who prefer the use of technology in their regular life.</w:t>
            </w:r>
          </w:p>
        </w:tc>
      </w:tr>
      <w:tr w:rsidR="00C831B9" w14:paraId="5D79BB0D" w14:textId="77777777" w:rsidTr="00925632">
        <w:trPr>
          <w:trHeight w:val="1080"/>
        </w:trPr>
        <w:tc>
          <w:tcPr>
            <w:tcW w:w="18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9D5F63" w14:textId="77777777" w:rsidR="00C831B9" w:rsidRDefault="00C831B9" w:rsidP="00925632">
            <w:pPr>
              <w:rPr>
                <w:b/>
              </w:rPr>
            </w:pPr>
            <w:r>
              <w:rPr>
                <w:b/>
              </w:rPr>
              <w:t xml:space="preserve">Behavioural </w:t>
            </w: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6133ED" w14:textId="77777777" w:rsidR="00C831B9" w:rsidRDefault="00C831B9" w:rsidP="00925632">
            <w:r>
              <w:t xml:space="preserve">Personality </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11F891" w14:textId="77777777" w:rsidR="00C831B9" w:rsidRDefault="00C831B9" w:rsidP="00925632">
            <w:r>
              <w:t>Compassionate.</w:t>
            </w:r>
          </w:p>
        </w:tc>
      </w:tr>
      <w:tr w:rsidR="00C831B9" w14:paraId="1D76780D" w14:textId="77777777" w:rsidTr="00925632">
        <w:trPr>
          <w:trHeight w:val="795"/>
        </w:trPr>
        <w:tc>
          <w:tcPr>
            <w:tcW w:w="18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09BC8A" w14:textId="77777777" w:rsidR="00C831B9" w:rsidRDefault="00C831B9" w:rsidP="00925632">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92B34D" w14:textId="77777777" w:rsidR="00C831B9" w:rsidRDefault="00C831B9" w:rsidP="00925632">
            <w:r>
              <w:t>Benefits sought</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F58185" w14:textId="77777777" w:rsidR="00C831B9" w:rsidRDefault="00C831B9" w:rsidP="00925632">
            <w:r>
              <w:t>Individuals who are very keen to enjoy their holidays in a lavishing way.</w:t>
            </w:r>
          </w:p>
        </w:tc>
      </w:tr>
      <w:tr w:rsidR="00C831B9" w14:paraId="4D69C838" w14:textId="77777777" w:rsidTr="00925632">
        <w:trPr>
          <w:trHeight w:val="510"/>
        </w:trPr>
        <w:tc>
          <w:tcPr>
            <w:tcW w:w="18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E84F0E" w14:textId="77777777" w:rsidR="00C831B9" w:rsidRDefault="00C831B9" w:rsidP="00925632">
            <w:pPr>
              <w:rPr>
                <w:b/>
              </w:rPr>
            </w:pPr>
            <w:r>
              <w:rPr>
                <w:b/>
              </w:rPr>
              <w:t xml:space="preserve">Geographic </w:t>
            </w: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2DBF1A" w14:textId="77777777" w:rsidR="00C831B9" w:rsidRDefault="00C831B9" w:rsidP="00925632">
            <w:r>
              <w:t xml:space="preserve">Region </w:t>
            </w:r>
          </w:p>
        </w:tc>
        <w:tc>
          <w:tcPr>
            <w:tcW w:w="570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091B51" w14:textId="77777777" w:rsidR="00C831B9" w:rsidRDefault="00C831B9" w:rsidP="00925632">
            <w:r>
              <w:t>Nigeria.</w:t>
            </w:r>
          </w:p>
        </w:tc>
      </w:tr>
    </w:tbl>
    <w:p w14:paraId="6E32E55B" w14:textId="77777777" w:rsidR="00C831B9" w:rsidRDefault="00C831B9" w:rsidP="00C831B9">
      <w:pPr>
        <w:jc w:val="center"/>
        <w:rPr>
          <w:b/>
        </w:rPr>
      </w:pPr>
      <w:r>
        <w:rPr>
          <w:b/>
        </w:rPr>
        <w:t xml:space="preserve">Table 2: Targeting and segmentation of Hilton Hotel </w:t>
      </w:r>
    </w:p>
    <w:p w14:paraId="3195CC2B" w14:textId="77777777" w:rsidR="00C831B9" w:rsidRDefault="00C831B9" w:rsidP="00C831B9">
      <w:pPr>
        <w:jc w:val="center"/>
      </w:pPr>
      <w:r>
        <w:t>(Source: Self-developed)</w:t>
      </w:r>
    </w:p>
    <w:p w14:paraId="5AC66E0D" w14:textId="77777777" w:rsidR="00C831B9" w:rsidRDefault="00C831B9" w:rsidP="00C831B9">
      <w:pPr>
        <w:rPr>
          <w:b/>
        </w:rPr>
      </w:pPr>
      <w:r w:rsidRPr="00C831B9">
        <w:rPr>
          <w:b/>
        </w:rPr>
        <w:lastRenderedPageBreak/>
        <w:t>Competitors: Perceptual positioning map, Bowmans strategy clock</w:t>
      </w:r>
    </w:p>
    <w:p w14:paraId="0978E029" w14:textId="77777777" w:rsidR="00C831B9" w:rsidRPr="008D5CFE" w:rsidRDefault="008D5CFE" w:rsidP="00C831B9">
      <w:pPr>
        <w:rPr>
          <w:i/>
          <w:u w:val="single"/>
        </w:rPr>
      </w:pPr>
      <w:r w:rsidRPr="008D5CFE">
        <w:rPr>
          <w:i/>
          <w:u w:val="single"/>
        </w:rPr>
        <w:t>Competitors</w:t>
      </w:r>
    </w:p>
    <w:p w14:paraId="7D3C4CE6" w14:textId="77777777" w:rsidR="00C831B9" w:rsidRDefault="00C831B9" w:rsidP="008D5CFE">
      <w:r w:rsidRPr="00C831B9">
        <w:t>Several significant competitors in the hospitality sector, including Marriott International, InterContinental Hotels Group (IHG), AccorHotels, and Hyatt Hotels Corporation, compete with Hilton Hotel.</w:t>
      </w:r>
    </w:p>
    <w:p w14:paraId="0D5F02C0" w14:textId="77777777" w:rsidR="008D5CFE" w:rsidRPr="008D5CFE" w:rsidRDefault="008D5CFE" w:rsidP="008D5CFE">
      <w:pPr>
        <w:rPr>
          <w:i/>
          <w:u w:val="single"/>
        </w:rPr>
      </w:pPr>
      <w:r w:rsidRPr="008D5CFE">
        <w:rPr>
          <w:i/>
          <w:u w:val="single"/>
        </w:rPr>
        <w:t>Map of perceptual positioning</w:t>
      </w:r>
    </w:p>
    <w:p w14:paraId="10F94882" w14:textId="77777777" w:rsidR="009F12EB" w:rsidRDefault="008D5CFE" w:rsidP="00CF3960">
      <w:r>
        <w:t>A perceptual positioning map can show how clients view the Hilton Hotel in comparison to its rivals. You may plot variables like cost, opulence, facilities, and target market preferences to examine Hilton's plac</w:t>
      </w:r>
      <w:r w:rsidR="00CF3960">
        <w:t>ement in relation to its rivals (</w:t>
      </w:r>
      <w:proofErr w:type="spellStart"/>
      <w:r w:rsidR="00CF3960">
        <w:rPr>
          <w:shd w:val="clear" w:color="auto" w:fill="FFFFFF"/>
        </w:rPr>
        <w:t>Jin</w:t>
      </w:r>
      <w:proofErr w:type="spellEnd"/>
      <w:r w:rsidR="00CF3960">
        <w:rPr>
          <w:shd w:val="clear" w:color="auto" w:fill="FFFFFF"/>
        </w:rPr>
        <w:t xml:space="preserve"> et al., 2019).</w:t>
      </w:r>
    </w:p>
    <w:p w14:paraId="465F6503" w14:textId="77777777" w:rsidR="009F12EB" w:rsidRDefault="009F12EB" w:rsidP="009F12EB">
      <w:pPr>
        <w:jc w:val="center"/>
      </w:pPr>
      <w:r>
        <w:rPr>
          <w:noProof/>
        </w:rPr>
        <w:drawing>
          <wp:inline distT="0" distB="0" distL="0" distR="0" wp14:anchorId="51AA4072" wp14:editId="0B7742BD">
            <wp:extent cx="4762500" cy="3009900"/>
            <wp:effectExtent l="0" t="0" r="0" b="0"/>
            <wp:docPr id="4" name="Picture 4" descr="Bowman's Strategy Clock - What is 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wman's Strategy Clock - What is Bowman's Strategy Cl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009900"/>
                    </a:xfrm>
                    <a:prstGeom prst="rect">
                      <a:avLst/>
                    </a:prstGeom>
                    <a:noFill/>
                    <a:ln>
                      <a:noFill/>
                    </a:ln>
                  </pic:spPr>
                </pic:pic>
              </a:graphicData>
            </a:graphic>
          </wp:inline>
        </w:drawing>
      </w:r>
    </w:p>
    <w:p w14:paraId="54B3105C" w14:textId="77777777" w:rsidR="009F12EB" w:rsidRDefault="009F12EB" w:rsidP="009F12EB">
      <w:pPr>
        <w:jc w:val="center"/>
      </w:pPr>
      <w:r>
        <w:t xml:space="preserve">Figure: </w:t>
      </w:r>
      <w:r w:rsidRPr="009F12EB">
        <w:t>Bowmans strategy clock</w:t>
      </w:r>
    </w:p>
    <w:p w14:paraId="74878551" w14:textId="77777777" w:rsidR="009F12EB" w:rsidRDefault="009F12EB" w:rsidP="009F12EB">
      <w:pPr>
        <w:jc w:val="center"/>
      </w:pPr>
      <w:r>
        <w:t xml:space="preserve">Source: </w:t>
      </w:r>
      <w:sdt>
        <w:sdtPr>
          <w:id w:val="1200902773"/>
          <w:citation/>
        </w:sdtPr>
        <w:sdtContent>
          <w:r>
            <w:fldChar w:fldCharType="begin"/>
          </w:r>
          <w:r>
            <w:rPr>
              <w:lang w:val="en-US"/>
            </w:rPr>
            <w:instrText xml:space="preserve"> CITATION Mar19 \l 1033 </w:instrText>
          </w:r>
          <w:r>
            <w:fldChar w:fldCharType="separate"/>
          </w:r>
          <w:r w:rsidRPr="009F12EB">
            <w:rPr>
              <w:noProof/>
              <w:lang w:val="en-US"/>
            </w:rPr>
            <w:t>(Marketing91, 2019)</w:t>
          </w:r>
          <w:r>
            <w:fldChar w:fldCharType="end"/>
          </w:r>
        </w:sdtContent>
      </w:sdt>
    </w:p>
    <w:p w14:paraId="0E1263D9" w14:textId="77777777" w:rsidR="009F12EB" w:rsidRDefault="009F12EB" w:rsidP="009F12EB">
      <w:pPr>
        <w:jc w:val="center"/>
      </w:pPr>
    </w:p>
    <w:p w14:paraId="728D3334" w14:textId="77777777" w:rsidR="008D5CFE" w:rsidRPr="008D5CFE" w:rsidRDefault="008D5CFE" w:rsidP="008D5CFE">
      <w:pPr>
        <w:rPr>
          <w:i/>
          <w:u w:val="single"/>
        </w:rPr>
      </w:pPr>
      <w:r w:rsidRPr="008D5CFE">
        <w:rPr>
          <w:i/>
          <w:u w:val="single"/>
        </w:rPr>
        <w:t>Bowman's Timer for Strategy</w:t>
      </w:r>
    </w:p>
    <w:p w14:paraId="2DF234A6" w14:textId="77777777" w:rsidR="008D5CFE" w:rsidRDefault="008D5CFE" w:rsidP="008D5CFE">
      <w:r>
        <w:t xml:space="preserve">A competitive strategy evaluation tool that Hilton Hotel can use is Bowman's Strategy Clock. This model makes it possible to identify relevant tactics, such differentiation, low-cost </w:t>
      </w:r>
      <w:r>
        <w:lastRenderedPageBreak/>
        <w:t>leadership, or hybrid methods, to achieve a competitive advantage in the market by analysing the hotel's position in terms of price and perceived value compared to rivals.</w:t>
      </w:r>
    </w:p>
    <w:p w14:paraId="3FDA875E" w14:textId="77777777" w:rsidR="008D5CFE" w:rsidRPr="008D5CFE" w:rsidRDefault="008D5CFE" w:rsidP="008D5CFE">
      <w:pPr>
        <w:rPr>
          <w:b/>
        </w:rPr>
      </w:pPr>
      <w:r w:rsidRPr="008D5CFE">
        <w:rPr>
          <w:b/>
        </w:rPr>
        <w:t>Collaborators</w:t>
      </w:r>
    </w:p>
    <w:p w14:paraId="3D87EA6E" w14:textId="77777777" w:rsidR="008D5CFE" w:rsidRDefault="008D5CFE" w:rsidP="008D5CFE">
      <w:r w:rsidRPr="008D5CFE">
        <w:t>To</w:t>
      </w:r>
      <w:r>
        <w:t>wards improving</w:t>
      </w:r>
      <w:r w:rsidRPr="008D5CFE">
        <w:t xml:space="preserve"> operations and widen its reach, Hilton Hotel has built strong B2B alliances, partnerships, and franchises.</w:t>
      </w:r>
    </w:p>
    <w:p w14:paraId="22394A2A" w14:textId="77777777" w:rsidR="008D5CFE" w:rsidRDefault="008D5CFE" w:rsidP="000836D5">
      <w:r w:rsidRPr="008D5CFE">
        <w:rPr>
          <w:b/>
        </w:rPr>
        <w:t>B2B Partnerships:</w:t>
      </w:r>
      <w:r w:rsidRPr="008D5CFE">
        <w:t xml:space="preserve"> The Hilton Hotel works with a variety of companies, including airlines, corporate event planners, travel agents, and internet travel agencies. These connections promote reservations, draw business clients, an</w:t>
      </w:r>
      <w:r w:rsidR="000836D5">
        <w:t>d provide packaged travel deals (</w:t>
      </w:r>
      <w:r w:rsidR="000836D5">
        <w:rPr>
          <w:shd w:val="clear" w:color="auto" w:fill="FFFFFF"/>
        </w:rPr>
        <w:t>Huang, and Rust, 2021).</w:t>
      </w:r>
    </w:p>
    <w:p w14:paraId="0ADEFCAF" w14:textId="77777777" w:rsidR="008D5CFE" w:rsidRDefault="008D5CFE" w:rsidP="008D5CFE">
      <w:r w:rsidRPr="008D5CFE">
        <w:rPr>
          <w:b/>
        </w:rPr>
        <w:t>Partnerships:</w:t>
      </w:r>
      <w:r w:rsidRPr="008D5CFE">
        <w:t xml:space="preserve"> The Hilton Hotel enters into strategic alliances with businesses from a range of sectors, including the airline, credit card, and entertainment industries. These alliances frequently include joint loyalty programmes, co-branded credit cards, and special deals for clients.</w:t>
      </w:r>
    </w:p>
    <w:p w14:paraId="27908DBB" w14:textId="77777777" w:rsidR="008D5CFE" w:rsidRDefault="008D5CFE" w:rsidP="008D5CFE">
      <w:r w:rsidRPr="008D5CFE">
        <w:rPr>
          <w:b/>
        </w:rPr>
        <w:t>Franchises:</w:t>
      </w:r>
      <w:r w:rsidRPr="008D5CFE">
        <w:t xml:space="preserve"> The Hilton Hotel also enters into franchise contracts that let independent hotel operators use the Hilton name. With this strategy, Hilton can swiftly and effectively increase its market share.</w:t>
      </w:r>
    </w:p>
    <w:p w14:paraId="6F9A15B3" w14:textId="77777777" w:rsidR="008D5CFE" w:rsidRDefault="008D5CFE" w:rsidP="008D5CFE">
      <w:r w:rsidRPr="008D5CFE">
        <w:t>These B2B connections, alliances, and franchises support Hilton's expansion, market presence, and capacity to offer a wide range of services and advantages to its clients.</w:t>
      </w:r>
    </w:p>
    <w:p w14:paraId="053F5AE8" w14:textId="77777777" w:rsidR="008D5CFE" w:rsidRPr="008D5CFE" w:rsidRDefault="008D5CFE" w:rsidP="008D5CFE">
      <w:pPr>
        <w:rPr>
          <w:b/>
        </w:rPr>
      </w:pPr>
      <w:r w:rsidRPr="008D5CFE">
        <w:rPr>
          <w:b/>
        </w:rPr>
        <w:t>Climate: PESTLE (Macro analysis)</w:t>
      </w:r>
    </w:p>
    <w:p w14:paraId="6A8F38E4" w14:textId="77777777" w:rsidR="008D5CFE" w:rsidRDefault="008D5CFE" w:rsidP="008D5CFE">
      <w:r w:rsidRPr="008D5CFE">
        <w:rPr>
          <w:i/>
          <w:u w:val="single"/>
        </w:rPr>
        <w:t>Political:</w:t>
      </w:r>
      <w:r>
        <w:t xml:space="preserve"> Especially in various nations, government rules, taxation practises, and political stability may have an influence on Hilton Hotel operations.</w:t>
      </w:r>
    </w:p>
    <w:p w14:paraId="13866F07" w14:textId="77777777" w:rsidR="008D5CFE" w:rsidRDefault="008D5CFE" w:rsidP="008D5CFE">
      <w:r w:rsidRPr="008D5CFE">
        <w:rPr>
          <w:i/>
          <w:u w:val="single"/>
        </w:rPr>
        <w:t>Economic:</w:t>
      </w:r>
      <w:r>
        <w:t xml:space="preserve"> Economic variables that affect the demand for hospitality services and have an impact on Hilton's financial performance include currency rates, GDP growth, and consumer spending habits.</w:t>
      </w:r>
    </w:p>
    <w:p w14:paraId="275E1E1C" w14:textId="77777777" w:rsidR="008D5CFE" w:rsidRDefault="008D5CFE" w:rsidP="008D5CFE">
      <w:r w:rsidRPr="008D5CFE">
        <w:rPr>
          <w:i/>
          <w:u w:val="single"/>
        </w:rPr>
        <w:lastRenderedPageBreak/>
        <w:t>Sociocultural:</w:t>
      </w:r>
      <w:r>
        <w:t xml:space="preserve"> Social and cultural aspects, including as consumer preferences, travel patterns, and demography, have an impact on how Hilton designs its marketing campaigns and the experiences it offers its guests.</w:t>
      </w:r>
    </w:p>
    <w:p w14:paraId="60B5E559" w14:textId="77777777" w:rsidR="008D5CFE" w:rsidRDefault="008D5CFE" w:rsidP="008D5CFE">
      <w:r w:rsidRPr="008D5CFE">
        <w:rPr>
          <w:i/>
          <w:u w:val="single"/>
        </w:rPr>
        <w:t>Technological:</w:t>
      </w:r>
      <w:r>
        <w:t xml:space="preserve"> Hilton has the chance to improve operational effectiveness and provide individualised services thanks to developments in the hospitality sector's use of mobile appli</w:t>
      </w:r>
      <w:r w:rsidR="009B6D34">
        <w:t>cations, AI, and data analytics (</w:t>
      </w:r>
      <w:r w:rsidR="009B6D34">
        <w:rPr>
          <w:shd w:val="clear" w:color="auto" w:fill="FFFFFF"/>
        </w:rPr>
        <w:t>Morrison, 2022). </w:t>
      </w:r>
    </w:p>
    <w:p w14:paraId="3D2C649E" w14:textId="77777777" w:rsidR="008D5CFE" w:rsidRDefault="008D5CFE" w:rsidP="008D5CFE">
      <w:r w:rsidRPr="008D5CFE">
        <w:rPr>
          <w:i/>
          <w:u w:val="single"/>
        </w:rPr>
        <w:t>Legal:</w:t>
      </w:r>
      <w:r>
        <w:t xml:space="preserve"> For Hilton Hotel to maintain legal and moral operations, compliance with local and international laws, regulations, and employment practises is essential.</w:t>
      </w:r>
    </w:p>
    <w:p w14:paraId="6B1CE0B4" w14:textId="77777777" w:rsidR="008D5CFE" w:rsidRDefault="008D5CFE" w:rsidP="008D5CFE">
      <w:r w:rsidRPr="008D5CFE">
        <w:rPr>
          <w:i/>
          <w:u w:val="single"/>
        </w:rPr>
        <w:t>Environmental:</w:t>
      </w:r>
      <w:r w:rsidRPr="008D5CFE">
        <w:t xml:space="preserve"> As sustainability and eco-friendly practises receive more attention, Hilton must embrace environmentally conscious policies and lessen its environmental impact.</w:t>
      </w:r>
    </w:p>
    <w:p w14:paraId="4DE55B64" w14:textId="77777777" w:rsidR="008D5CFE" w:rsidRDefault="008D5CFE" w:rsidP="009C427F">
      <w:pPr>
        <w:spacing w:after="160" w:line="259" w:lineRule="auto"/>
        <w:jc w:val="left"/>
        <w:rPr>
          <w:b/>
        </w:rPr>
      </w:pPr>
      <w:r w:rsidRPr="008D5CFE">
        <w:rPr>
          <w:b/>
        </w:rPr>
        <w:t>SMART Objectives</w:t>
      </w:r>
    </w:p>
    <w:p w14:paraId="72EFEADC" w14:textId="77777777" w:rsidR="008D5CFE" w:rsidRPr="008D5CFE" w:rsidRDefault="008D5CFE" w:rsidP="008D5CFE">
      <w:r w:rsidRPr="008D5CFE">
        <w:rPr>
          <w:i/>
          <w:u w:val="single"/>
        </w:rPr>
        <w:t>Specific:</w:t>
      </w:r>
      <w:r>
        <w:t xml:space="preserve"> </w:t>
      </w:r>
      <w:r w:rsidRPr="008D5CFE">
        <w:t>Increase the accommodation occupancy rate by 10% throughout the upcoming fiscal year.</w:t>
      </w:r>
    </w:p>
    <w:p w14:paraId="7911EA76" w14:textId="77777777" w:rsidR="008D5CFE" w:rsidRPr="008D5CFE" w:rsidRDefault="008D5CFE" w:rsidP="008D5CFE">
      <w:r w:rsidRPr="008D5CFE">
        <w:rPr>
          <w:i/>
          <w:u w:val="single"/>
        </w:rPr>
        <w:t>Measurable:</w:t>
      </w:r>
      <w:r w:rsidRPr="008D5CFE">
        <w:t xml:space="preserve"> By adopting new menu options and promotions, increase food and beverage service revenue by 15%.</w:t>
      </w:r>
    </w:p>
    <w:p w14:paraId="3F5CAA7A" w14:textId="77777777" w:rsidR="008D5CFE" w:rsidRPr="008D5CFE" w:rsidRDefault="008D5CFE" w:rsidP="009C427F">
      <w:r w:rsidRPr="008D5CFE">
        <w:rPr>
          <w:i/>
          <w:u w:val="single"/>
        </w:rPr>
        <w:t>Achievable:</w:t>
      </w:r>
      <w:r>
        <w:t xml:space="preserve"> </w:t>
      </w:r>
      <w:r w:rsidRPr="008D5CFE">
        <w:t>Obtain sustainability certifications while implementing energy-saving measures t</w:t>
      </w:r>
      <w:r w:rsidR="009C427F">
        <w:t>o cut overall energy use by 20% (</w:t>
      </w:r>
      <w:proofErr w:type="spellStart"/>
      <w:r w:rsidR="009C427F">
        <w:rPr>
          <w:shd w:val="clear" w:color="auto" w:fill="FFFFFF"/>
        </w:rPr>
        <w:t>Diyanova</w:t>
      </w:r>
      <w:proofErr w:type="spellEnd"/>
      <w:r w:rsidR="009C427F">
        <w:rPr>
          <w:shd w:val="clear" w:color="auto" w:fill="FFFFFF"/>
        </w:rPr>
        <w:t xml:space="preserve"> </w:t>
      </w:r>
      <w:r w:rsidR="009C427F" w:rsidRPr="007A0A88">
        <w:rPr>
          <w:i/>
          <w:shd w:val="clear" w:color="auto" w:fill="FFFFFF"/>
        </w:rPr>
        <w:t>et al</w:t>
      </w:r>
      <w:r w:rsidR="009C427F">
        <w:rPr>
          <w:shd w:val="clear" w:color="auto" w:fill="FFFFFF"/>
        </w:rPr>
        <w:t>., 2019).</w:t>
      </w:r>
    </w:p>
    <w:p w14:paraId="6104DCAA" w14:textId="77777777" w:rsidR="008D5CFE" w:rsidRPr="008D5CFE" w:rsidRDefault="008D5CFE" w:rsidP="008D5CFE">
      <w:r w:rsidRPr="008D5CFE">
        <w:rPr>
          <w:i/>
          <w:u w:val="single"/>
        </w:rPr>
        <w:t>Relevant:</w:t>
      </w:r>
      <w:r w:rsidRPr="008D5CFE">
        <w:t xml:space="preserve"> Increase customer satisfaction by receiving at least a 4.5 out of 5 rating from visitors.</w:t>
      </w:r>
    </w:p>
    <w:p w14:paraId="12925781" w14:textId="77777777" w:rsidR="008D5CFE" w:rsidRDefault="008D5CFE" w:rsidP="008D5CFE">
      <w:r w:rsidRPr="008D5CFE">
        <w:rPr>
          <w:i/>
          <w:u w:val="single"/>
        </w:rPr>
        <w:t>Time- Bound:</w:t>
      </w:r>
      <w:r>
        <w:t xml:space="preserve"> </w:t>
      </w:r>
      <w:r w:rsidRPr="008D5CFE">
        <w:t>Launch a new loyalty programme over the next six months, and sign up 50,000 new members.</w:t>
      </w:r>
    </w:p>
    <w:p w14:paraId="13339901" w14:textId="77777777" w:rsidR="008D5CFE" w:rsidRPr="008D5CFE" w:rsidRDefault="008D5CFE" w:rsidP="008D5CFE">
      <w:pPr>
        <w:rPr>
          <w:b/>
        </w:rPr>
      </w:pPr>
      <w:r w:rsidRPr="008D5CFE">
        <w:rPr>
          <w:b/>
        </w:rPr>
        <w:t xml:space="preserve">Strategy </w:t>
      </w:r>
    </w:p>
    <w:p w14:paraId="3D816420" w14:textId="77777777" w:rsidR="008D5CFE" w:rsidRDefault="008978D8" w:rsidP="008978D8">
      <w:r w:rsidRPr="008978D8">
        <w:t xml:space="preserve">The Hilton Hotel's value offer is based on its dedication to excellent quality, individualised service, and international knowledge. The company sets itself apart by providing opulent lodgings, customised experiences, and uniform standards across its extensive worldwide network. Through marketing and advertising initiatives that showcase Hilton's great service, </w:t>
      </w:r>
      <w:r w:rsidRPr="008978D8">
        <w:lastRenderedPageBreak/>
        <w:t>customer reviews, and the unique advantages of its loyalty programme, this value proposition may be effectively communicated. Every Hilton visitor is guaranteed a unique and unforgettable experience thanks to the value proposition's delivery methods, which include thorough employee training, upholding high standards, ongoing innovation, and rapid resolution of guest complaints.</w:t>
      </w:r>
    </w:p>
    <w:p w14:paraId="27EAF246" w14:textId="77777777" w:rsidR="008978D8" w:rsidRDefault="008978D8" w:rsidP="008978D8">
      <w:pPr>
        <w:rPr>
          <w:b/>
        </w:rPr>
      </w:pPr>
      <w:r w:rsidRPr="008978D8">
        <w:rPr>
          <w:b/>
        </w:rPr>
        <w:t>Tactics (Marketing Mix)</w:t>
      </w:r>
    </w:p>
    <w:p w14:paraId="7B5D2850" w14:textId="77777777" w:rsidR="008978D8" w:rsidRPr="008978D8" w:rsidRDefault="008978D8" w:rsidP="007A0A88">
      <w:pPr>
        <w:rPr>
          <w:b/>
        </w:rPr>
      </w:pPr>
      <w:r w:rsidRPr="008978D8">
        <w:rPr>
          <w:i/>
          <w:u w:val="single"/>
        </w:rPr>
        <w:t>Product:</w:t>
      </w:r>
      <w:r w:rsidRPr="008978D8">
        <w:rPr>
          <w:b/>
        </w:rPr>
        <w:t xml:space="preserve"> </w:t>
      </w:r>
      <w:r w:rsidR="00434399" w:rsidRPr="00434399">
        <w:t>Hilton Hotel provides a variety of upmarket rooms to guarantee that guests have a comfortable and memorable stay. Luxury rooms, suites, and speciality options are available to guests, each catered to their unique tastes and requirements. The Hilton Hotel also offers a variety of amenities to improve the overall visitor experience. These include rejuvenating spas, well-equipped gyms, and on-site eating options that provide a variety of gastronomic experiences. The Hilton Hotel aims to give its visitors a luxurious and enjoyable stay by providi</w:t>
      </w:r>
      <w:r w:rsidR="007A0A88">
        <w:t>ng these amenities and services (</w:t>
      </w:r>
      <w:r w:rsidR="007A0A88">
        <w:rPr>
          <w:shd w:val="clear" w:color="auto" w:fill="FFFFFF"/>
        </w:rPr>
        <w:t>Tien et al., 2019).</w:t>
      </w:r>
    </w:p>
    <w:p w14:paraId="3FE090CE" w14:textId="77777777" w:rsidR="008978D8" w:rsidRPr="008978D8" w:rsidRDefault="008978D8" w:rsidP="008978D8">
      <w:r w:rsidRPr="008978D8">
        <w:rPr>
          <w:i/>
          <w:u w:val="single"/>
        </w:rPr>
        <w:t>Place:</w:t>
      </w:r>
      <w:r>
        <w:t xml:space="preserve"> </w:t>
      </w:r>
      <w:r w:rsidR="00434399">
        <w:t>P</w:t>
      </w:r>
      <w:r w:rsidR="00434399" w:rsidRPr="00434399">
        <w:t>lacing its hotels in strategic locations, Hilton Hotel provides easy access and near proximity to important landmarks, airports, and business centres. The Hilton Hotel deliberately chooses premier sites to meet the demands of its visitors, whether they are in large cities teeming with cultural and entertainment attractions, well-liked tourist destinations renowned for their scenic beauty, or commercial centres humming with business operations. Hilton Hotel seeks to offer ease and accessibility by placing its hotels in these ideal locations, enabling visitors to easily explore their surroundings, attend crucial business meetings, or just enjoy their holiday wi</w:t>
      </w:r>
      <w:r w:rsidR="00BE60DA">
        <w:t>thout any transportation issues (Sun et al., 2019).</w:t>
      </w:r>
    </w:p>
    <w:p w14:paraId="251FFF89" w14:textId="77777777" w:rsidR="008978D8" w:rsidRDefault="008978D8" w:rsidP="008978D8">
      <w:r w:rsidRPr="008978D8">
        <w:rPr>
          <w:i/>
          <w:u w:val="single"/>
        </w:rPr>
        <w:t>Price:</w:t>
      </w:r>
      <w:r w:rsidRPr="008978D8">
        <w:rPr>
          <w:b/>
        </w:rPr>
        <w:t xml:space="preserve"> </w:t>
      </w:r>
      <w:r w:rsidR="00434399" w:rsidRPr="00434399">
        <w:t xml:space="preserve">The Hilton Hotel's price policy is consistent with its upscale status in the industry. It provides reasonable rates that change according to room types, packages, and seasonal demand, giving visitors the freedom to select lodgings that fit their needs and budgets. The Hilton Hotel also offers value through its loyalty programme by giving members access to exclusive </w:t>
      </w:r>
      <w:r w:rsidR="00434399" w:rsidRPr="00434399">
        <w:lastRenderedPageBreak/>
        <w:t>privileges and incentives. Special offers and promotions raise the value proposition even further by enabling visitors to take advantage of distinctive experiences or extra benefits while visiting. Hilton Hotel aspires to create a compelling and alluring price structure for its visitors by fusing low pricing with extra value provided by loyalty programmes and special offers.</w:t>
      </w:r>
    </w:p>
    <w:p w14:paraId="579AF64C" w14:textId="77777777" w:rsidR="008978D8" w:rsidRDefault="008978D8" w:rsidP="008978D8">
      <w:r w:rsidRPr="008978D8">
        <w:rPr>
          <w:i/>
          <w:u w:val="single"/>
        </w:rPr>
        <w:t>Promotion:</w:t>
      </w:r>
      <w:r>
        <w:t xml:space="preserve"> </w:t>
      </w:r>
      <w:r w:rsidR="00434399" w:rsidRPr="00434399">
        <w:t>In order to efficiently raise brand awareness, showcase its unique selling points, and let target audiences know about exclusive specials, Hilton Hotel uses a thorough marketing mix. The Hilton Hotel showcases its opulent lodgings and first-rate services to a large audience through advertising efforts, both online and offline. Utilising numerous online channels, such as social media and search engine marketing, are part of the hotel's digital marketing efforts to engage potential customers and direct traffic to the website. Initiatives in public relations aid in generating favourable media attention and brand recognition. Additionally, Hilton Hotel is able to directly engage with its target audience through direct marketing campaigns like email marketing and personalised offers, making sure customers are informed of unique sp</w:t>
      </w:r>
      <w:r w:rsidR="00A31588">
        <w:t>ecials and unheard-of discounts (Sun et al., 2019).</w:t>
      </w:r>
    </w:p>
    <w:p w14:paraId="6EE79F0B" w14:textId="77777777" w:rsidR="008978D8" w:rsidRPr="008978D8" w:rsidRDefault="008978D8" w:rsidP="008978D8">
      <w:pPr>
        <w:rPr>
          <w:b/>
        </w:rPr>
      </w:pPr>
      <w:r w:rsidRPr="008978D8">
        <w:rPr>
          <w:b/>
        </w:rPr>
        <w:t>Action</w:t>
      </w:r>
    </w:p>
    <w:tbl>
      <w:tblPr>
        <w:tblW w:w="9400"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514"/>
        <w:gridCol w:w="1514"/>
        <w:gridCol w:w="1514"/>
        <w:gridCol w:w="1514"/>
        <w:gridCol w:w="1514"/>
      </w:tblGrid>
      <w:tr w:rsidR="008978D8" w14:paraId="34255CF6" w14:textId="77777777" w:rsidTr="00925632">
        <w:tc>
          <w:tcPr>
            <w:tcW w:w="1829" w:type="dxa"/>
            <w:shd w:val="clear" w:color="auto" w:fill="auto"/>
            <w:tcMar>
              <w:top w:w="100" w:type="dxa"/>
              <w:left w:w="100" w:type="dxa"/>
              <w:bottom w:w="100" w:type="dxa"/>
              <w:right w:w="100" w:type="dxa"/>
            </w:tcMar>
          </w:tcPr>
          <w:p w14:paraId="46CD563E" w14:textId="77777777" w:rsidR="008978D8" w:rsidRDefault="008978D8" w:rsidP="00925632">
            <w:pPr>
              <w:widowControl w:val="0"/>
              <w:pBdr>
                <w:top w:val="nil"/>
                <w:left w:val="nil"/>
                <w:bottom w:val="nil"/>
                <w:right w:val="nil"/>
                <w:between w:val="nil"/>
              </w:pBdr>
              <w:rPr>
                <w:b/>
              </w:rPr>
            </w:pPr>
            <w:r>
              <w:rPr>
                <w:b/>
              </w:rPr>
              <w:t xml:space="preserve">Goals </w:t>
            </w:r>
          </w:p>
        </w:tc>
        <w:tc>
          <w:tcPr>
            <w:tcW w:w="1514" w:type="dxa"/>
            <w:shd w:val="clear" w:color="auto" w:fill="auto"/>
            <w:tcMar>
              <w:top w:w="100" w:type="dxa"/>
              <w:left w:w="100" w:type="dxa"/>
              <w:bottom w:w="100" w:type="dxa"/>
              <w:right w:w="100" w:type="dxa"/>
            </w:tcMar>
          </w:tcPr>
          <w:p w14:paraId="4E725C11" w14:textId="77777777" w:rsidR="008978D8" w:rsidRDefault="008978D8" w:rsidP="00925632">
            <w:pPr>
              <w:widowControl w:val="0"/>
              <w:pBdr>
                <w:top w:val="nil"/>
                <w:left w:val="nil"/>
                <w:bottom w:val="nil"/>
                <w:right w:val="nil"/>
                <w:between w:val="nil"/>
              </w:pBdr>
              <w:rPr>
                <w:b/>
              </w:rPr>
            </w:pPr>
            <w:r>
              <w:rPr>
                <w:b/>
              </w:rPr>
              <w:t>Week 1-2</w:t>
            </w:r>
          </w:p>
        </w:tc>
        <w:tc>
          <w:tcPr>
            <w:tcW w:w="1514" w:type="dxa"/>
            <w:shd w:val="clear" w:color="auto" w:fill="auto"/>
            <w:tcMar>
              <w:top w:w="100" w:type="dxa"/>
              <w:left w:w="100" w:type="dxa"/>
              <w:bottom w:w="100" w:type="dxa"/>
              <w:right w:w="100" w:type="dxa"/>
            </w:tcMar>
          </w:tcPr>
          <w:p w14:paraId="1442E653" w14:textId="77777777" w:rsidR="008978D8" w:rsidRDefault="008978D8" w:rsidP="00925632">
            <w:pPr>
              <w:widowControl w:val="0"/>
              <w:rPr>
                <w:b/>
              </w:rPr>
            </w:pPr>
            <w:r>
              <w:rPr>
                <w:b/>
              </w:rPr>
              <w:t>Week 3-4</w:t>
            </w:r>
          </w:p>
        </w:tc>
        <w:tc>
          <w:tcPr>
            <w:tcW w:w="1514" w:type="dxa"/>
            <w:shd w:val="clear" w:color="auto" w:fill="auto"/>
            <w:tcMar>
              <w:top w:w="100" w:type="dxa"/>
              <w:left w:w="100" w:type="dxa"/>
              <w:bottom w:w="100" w:type="dxa"/>
              <w:right w:w="100" w:type="dxa"/>
            </w:tcMar>
          </w:tcPr>
          <w:p w14:paraId="658AB213" w14:textId="77777777" w:rsidR="008978D8" w:rsidRDefault="008978D8" w:rsidP="00925632">
            <w:pPr>
              <w:widowControl w:val="0"/>
              <w:rPr>
                <w:b/>
              </w:rPr>
            </w:pPr>
            <w:r>
              <w:rPr>
                <w:b/>
              </w:rPr>
              <w:t>Week 5-6</w:t>
            </w:r>
          </w:p>
        </w:tc>
        <w:tc>
          <w:tcPr>
            <w:tcW w:w="1514" w:type="dxa"/>
            <w:shd w:val="clear" w:color="auto" w:fill="auto"/>
            <w:tcMar>
              <w:top w:w="100" w:type="dxa"/>
              <w:left w:w="100" w:type="dxa"/>
              <w:bottom w:w="100" w:type="dxa"/>
              <w:right w:w="100" w:type="dxa"/>
            </w:tcMar>
          </w:tcPr>
          <w:p w14:paraId="14DE7E63" w14:textId="77777777" w:rsidR="008978D8" w:rsidRDefault="008978D8" w:rsidP="00925632">
            <w:pPr>
              <w:widowControl w:val="0"/>
              <w:rPr>
                <w:b/>
              </w:rPr>
            </w:pPr>
            <w:r>
              <w:rPr>
                <w:b/>
              </w:rPr>
              <w:t>Week 7-8</w:t>
            </w:r>
          </w:p>
        </w:tc>
        <w:tc>
          <w:tcPr>
            <w:tcW w:w="1514" w:type="dxa"/>
            <w:shd w:val="clear" w:color="auto" w:fill="auto"/>
            <w:tcMar>
              <w:top w:w="100" w:type="dxa"/>
              <w:left w:w="100" w:type="dxa"/>
              <w:bottom w:w="100" w:type="dxa"/>
              <w:right w:w="100" w:type="dxa"/>
            </w:tcMar>
          </w:tcPr>
          <w:p w14:paraId="36A35CA1" w14:textId="77777777" w:rsidR="008978D8" w:rsidRDefault="008978D8" w:rsidP="00925632">
            <w:pPr>
              <w:widowControl w:val="0"/>
              <w:jc w:val="left"/>
              <w:rPr>
                <w:b/>
              </w:rPr>
            </w:pPr>
            <w:r>
              <w:rPr>
                <w:b/>
              </w:rPr>
              <w:t>Week 9-10</w:t>
            </w:r>
          </w:p>
        </w:tc>
      </w:tr>
      <w:tr w:rsidR="008978D8" w14:paraId="22EE0EE9" w14:textId="77777777" w:rsidTr="00925632">
        <w:tc>
          <w:tcPr>
            <w:tcW w:w="1829" w:type="dxa"/>
            <w:shd w:val="clear" w:color="auto" w:fill="auto"/>
            <w:tcMar>
              <w:top w:w="100" w:type="dxa"/>
              <w:left w:w="100" w:type="dxa"/>
              <w:bottom w:w="100" w:type="dxa"/>
              <w:right w:w="100" w:type="dxa"/>
            </w:tcMar>
          </w:tcPr>
          <w:p w14:paraId="186C265B" w14:textId="77777777" w:rsidR="008978D8" w:rsidRDefault="008978D8" w:rsidP="00925632">
            <w:pPr>
              <w:widowControl w:val="0"/>
              <w:pBdr>
                <w:top w:val="nil"/>
                <w:left w:val="nil"/>
                <w:bottom w:val="nil"/>
                <w:right w:val="nil"/>
                <w:between w:val="nil"/>
              </w:pBdr>
            </w:pPr>
            <w:r>
              <w:t xml:space="preserve">Developing marketing goals </w:t>
            </w:r>
          </w:p>
        </w:tc>
        <w:tc>
          <w:tcPr>
            <w:tcW w:w="1514" w:type="dxa"/>
            <w:shd w:val="clear" w:color="auto" w:fill="FCE5CD"/>
            <w:tcMar>
              <w:top w:w="100" w:type="dxa"/>
              <w:left w:w="100" w:type="dxa"/>
              <w:bottom w:w="100" w:type="dxa"/>
              <w:right w:w="100" w:type="dxa"/>
            </w:tcMar>
          </w:tcPr>
          <w:p w14:paraId="0808347F"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3DD2B1E5"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56FF7C27"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224AB578"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27207325" w14:textId="77777777" w:rsidR="008978D8" w:rsidRDefault="008978D8" w:rsidP="00925632">
            <w:pPr>
              <w:widowControl w:val="0"/>
              <w:pBdr>
                <w:top w:val="nil"/>
                <w:left w:val="nil"/>
                <w:bottom w:val="nil"/>
                <w:right w:val="nil"/>
                <w:between w:val="nil"/>
              </w:pBdr>
            </w:pPr>
          </w:p>
        </w:tc>
      </w:tr>
      <w:tr w:rsidR="008978D8" w14:paraId="73233D74" w14:textId="77777777" w:rsidTr="00925632">
        <w:tc>
          <w:tcPr>
            <w:tcW w:w="1829" w:type="dxa"/>
            <w:shd w:val="clear" w:color="auto" w:fill="auto"/>
            <w:tcMar>
              <w:top w:w="100" w:type="dxa"/>
              <w:left w:w="100" w:type="dxa"/>
              <w:bottom w:w="100" w:type="dxa"/>
              <w:right w:w="100" w:type="dxa"/>
            </w:tcMar>
          </w:tcPr>
          <w:p w14:paraId="21BECA87" w14:textId="77777777" w:rsidR="008978D8" w:rsidRDefault="008978D8" w:rsidP="00925632">
            <w:pPr>
              <w:widowControl w:val="0"/>
              <w:pBdr>
                <w:top w:val="nil"/>
                <w:left w:val="nil"/>
                <w:bottom w:val="nil"/>
                <w:right w:val="nil"/>
                <w:between w:val="nil"/>
              </w:pBdr>
            </w:pPr>
            <w:r>
              <w:t xml:space="preserve">Conducting marketing audit and research </w:t>
            </w:r>
          </w:p>
        </w:tc>
        <w:tc>
          <w:tcPr>
            <w:tcW w:w="1514" w:type="dxa"/>
            <w:shd w:val="clear" w:color="auto" w:fill="auto"/>
            <w:tcMar>
              <w:top w:w="100" w:type="dxa"/>
              <w:left w:w="100" w:type="dxa"/>
              <w:bottom w:w="100" w:type="dxa"/>
              <w:right w:w="100" w:type="dxa"/>
            </w:tcMar>
          </w:tcPr>
          <w:p w14:paraId="2F6C5444" w14:textId="77777777" w:rsidR="008978D8" w:rsidRDefault="008978D8" w:rsidP="00925632">
            <w:pPr>
              <w:widowControl w:val="0"/>
              <w:pBdr>
                <w:top w:val="nil"/>
                <w:left w:val="nil"/>
                <w:bottom w:val="nil"/>
                <w:right w:val="nil"/>
                <w:between w:val="nil"/>
              </w:pBdr>
            </w:pPr>
          </w:p>
        </w:tc>
        <w:tc>
          <w:tcPr>
            <w:tcW w:w="1514" w:type="dxa"/>
            <w:shd w:val="clear" w:color="auto" w:fill="B6D7A8"/>
            <w:tcMar>
              <w:top w:w="100" w:type="dxa"/>
              <w:left w:w="100" w:type="dxa"/>
              <w:bottom w:w="100" w:type="dxa"/>
              <w:right w:w="100" w:type="dxa"/>
            </w:tcMar>
          </w:tcPr>
          <w:p w14:paraId="69E98985"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3F4DA4D5"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20B96057"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02B19EBC" w14:textId="77777777" w:rsidR="008978D8" w:rsidRDefault="008978D8" w:rsidP="00925632">
            <w:pPr>
              <w:widowControl w:val="0"/>
              <w:pBdr>
                <w:top w:val="nil"/>
                <w:left w:val="nil"/>
                <w:bottom w:val="nil"/>
                <w:right w:val="nil"/>
                <w:between w:val="nil"/>
              </w:pBdr>
            </w:pPr>
          </w:p>
        </w:tc>
      </w:tr>
      <w:tr w:rsidR="008978D8" w14:paraId="0E334277" w14:textId="77777777" w:rsidTr="00925632">
        <w:tc>
          <w:tcPr>
            <w:tcW w:w="1829" w:type="dxa"/>
            <w:shd w:val="clear" w:color="auto" w:fill="auto"/>
            <w:tcMar>
              <w:top w:w="100" w:type="dxa"/>
              <w:left w:w="100" w:type="dxa"/>
              <w:bottom w:w="100" w:type="dxa"/>
              <w:right w:w="100" w:type="dxa"/>
            </w:tcMar>
          </w:tcPr>
          <w:p w14:paraId="29F97CF6" w14:textId="77777777" w:rsidR="008978D8" w:rsidRDefault="008978D8" w:rsidP="00925632">
            <w:pPr>
              <w:widowControl w:val="0"/>
              <w:pBdr>
                <w:top w:val="nil"/>
                <w:left w:val="nil"/>
                <w:bottom w:val="nil"/>
                <w:right w:val="nil"/>
                <w:between w:val="nil"/>
              </w:pBdr>
            </w:pPr>
            <w:r>
              <w:t xml:space="preserve">Target audience identification </w:t>
            </w:r>
          </w:p>
        </w:tc>
        <w:tc>
          <w:tcPr>
            <w:tcW w:w="1514" w:type="dxa"/>
            <w:shd w:val="clear" w:color="auto" w:fill="auto"/>
            <w:tcMar>
              <w:top w:w="100" w:type="dxa"/>
              <w:left w:w="100" w:type="dxa"/>
              <w:bottom w:w="100" w:type="dxa"/>
              <w:right w:w="100" w:type="dxa"/>
            </w:tcMar>
          </w:tcPr>
          <w:p w14:paraId="633BB079"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03EDFA43" w14:textId="77777777" w:rsidR="008978D8" w:rsidRDefault="008978D8" w:rsidP="00925632">
            <w:pPr>
              <w:widowControl w:val="0"/>
              <w:pBdr>
                <w:top w:val="nil"/>
                <w:left w:val="nil"/>
                <w:bottom w:val="nil"/>
                <w:right w:val="nil"/>
                <w:between w:val="nil"/>
              </w:pBdr>
            </w:pPr>
          </w:p>
        </w:tc>
        <w:tc>
          <w:tcPr>
            <w:tcW w:w="1514" w:type="dxa"/>
            <w:shd w:val="clear" w:color="auto" w:fill="D0E0E3"/>
            <w:tcMar>
              <w:top w:w="100" w:type="dxa"/>
              <w:left w:w="100" w:type="dxa"/>
              <w:bottom w:w="100" w:type="dxa"/>
              <w:right w:w="100" w:type="dxa"/>
            </w:tcMar>
          </w:tcPr>
          <w:p w14:paraId="5BA689D2"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1F0220F2"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2FB6ADB8" w14:textId="77777777" w:rsidR="008978D8" w:rsidRDefault="008978D8" w:rsidP="00925632">
            <w:pPr>
              <w:widowControl w:val="0"/>
              <w:pBdr>
                <w:top w:val="nil"/>
                <w:left w:val="nil"/>
                <w:bottom w:val="nil"/>
                <w:right w:val="nil"/>
                <w:between w:val="nil"/>
              </w:pBdr>
            </w:pPr>
          </w:p>
        </w:tc>
      </w:tr>
      <w:tr w:rsidR="008978D8" w14:paraId="1983DA12" w14:textId="77777777" w:rsidTr="00925632">
        <w:tc>
          <w:tcPr>
            <w:tcW w:w="1829" w:type="dxa"/>
            <w:shd w:val="clear" w:color="auto" w:fill="auto"/>
            <w:tcMar>
              <w:top w:w="100" w:type="dxa"/>
              <w:left w:w="100" w:type="dxa"/>
              <w:bottom w:w="100" w:type="dxa"/>
              <w:right w:w="100" w:type="dxa"/>
            </w:tcMar>
          </w:tcPr>
          <w:p w14:paraId="5F8981CE" w14:textId="77777777" w:rsidR="008978D8" w:rsidRDefault="008978D8" w:rsidP="00925632">
            <w:pPr>
              <w:widowControl w:val="0"/>
              <w:pBdr>
                <w:top w:val="nil"/>
                <w:left w:val="nil"/>
                <w:bottom w:val="nil"/>
                <w:right w:val="nil"/>
                <w:between w:val="nil"/>
              </w:pBdr>
            </w:pPr>
            <w:r>
              <w:lastRenderedPageBreak/>
              <w:t xml:space="preserve">Developing budget </w:t>
            </w:r>
          </w:p>
        </w:tc>
        <w:tc>
          <w:tcPr>
            <w:tcW w:w="1514" w:type="dxa"/>
            <w:shd w:val="clear" w:color="auto" w:fill="auto"/>
            <w:tcMar>
              <w:top w:w="100" w:type="dxa"/>
              <w:left w:w="100" w:type="dxa"/>
              <w:bottom w:w="100" w:type="dxa"/>
              <w:right w:w="100" w:type="dxa"/>
            </w:tcMar>
          </w:tcPr>
          <w:p w14:paraId="3945ACFA"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4109D74D"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31956EB4" w14:textId="77777777" w:rsidR="008978D8" w:rsidRDefault="008978D8" w:rsidP="00925632">
            <w:pPr>
              <w:widowControl w:val="0"/>
              <w:pBdr>
                <w:top w:val="nil"/>
                <w:left w:val="nil"/>
                <w:bottom w:val="nil"/>
                <w:right w:val="nil"/>
                <w:between w:val="nil"/>
              </w:pBdr>
            </w:pPr>
          </w:p>
        </w:tc>
        <w:tc>
          <w:tcPr>
            <w:tcW w:w="1514" w:type="dxa"/>
            <w:shd w:val="clear" w:color="auto" w:fill="D9D2E9"/>
            <w:tcMar>
              <w:top w:w="100" w:type="dxa"/>
              <w:left w:w="100" w:type="dxa"/>
              <w:bottom w:w="100" w:type="dxa"/>
              <w:right w:w="100" w:type="dxa"/>
            </w:tcMar>
          </w:tcPr>
          <w:p w14:paraId="4CC4BF0A" w14:textId="77777777" w:rsidR="008978D8" w:rsidRDefault="008978D8" w:rsidP="00925632">
            <w:pPr>
              <w:widowControl w:val="0"/>
              <w:pBdr>
                <w:top w:val="nil"/>
                <w:left w:val="nil"/>
                <w:bottom w:val="nil"/>
                <w:right w:val="nil"/>
                <w:between w:val="nil"/>
              </w:pBdr>
            </w:pPr>
          </w:p>
        </w:tc>
        <w:tc>
          <w:tcPr>
            <w:tcW w:w="1514" w:type="dxa"/>
            <w:tcMar>
              <w:top w:w="100" w:type="dxa"/>
              <w:left w:w="100" w:type="dxa"/>
              <w:bottom w:w="100" w:type="dxa"/>
              <w:right w:w="100" w:type="dxa"/>
            </w:tcMar>
          </w:tcPr>
          <w:p w14:paraId="32E1BFB2" w14:textId="77777777" w:rsidR="008978D8" w:rsidRDefault="008978D8" w:rsidP="00925632">
            <w:pPr>
              <w:widowControl w:val="0"/>
              <w:pBdr>
                <w:top w:val="nil"/>
                <w:left w:val="nil"/>
                <w:bottom w:val="nil"/>
                <w:right w:val="nil"/>
                <w:between w:val="nil"/>
              </w:pBdr>
            </w:pPr>
          </w:p>
        </w:tc>
      </w:tr>
      <w:tr w:rsidR="008978D8" w14:paraId="3054D533" w14:textId="77777777" w:rsidTr="00925632">
        <w:tc>
          <w:tcPr>
            <w:tcW w:w="1829" w:type="dxa"/>
            <w:shd w:val="clear" w:color="auto" w:fill="auto"/>
            <w:tcMar>
              <w:top w:w="100" w:type="dxa"/>
              <w:left w:w="100" w:type="dxa"/>
              <w:bottom w:w="100" w:type="dxa"/>
              <w:right w:w="100" w:type="dxa"/>
            </w:tcMar>
          </w:tcPr>
          <w:p w14:paraId="7251A62C" w14:textId="77777777" w:rsidR="008978D8" w:rsidRDefault="008978D8" w:rsidP="00925632">
            <w:pPr>
              <w:widowControl w:val="0"/>
              <w:pBdr>
                <w:top w:val="nil"/>
                <w:left w:val="nil"/>
                <w:bottom w:val="nil"/>
                <w:right w:val="nil"/>
                <w:between w:val="nil"/>
              </w:pBdr>
            </w:pPr>
            <w:r>
              <w:t xml:space="preserve">Identifying marketing strategies </w:t>
            </w:r>
          </w:p>
        </w:tc>
        <w:tc>
          <w:tcPr>
            <w:tcW w:w="1514" w:type="dxa"/>
            <w:shd w:val="clear" w:color="auto" w:fill="auto"/>
            <w:tcMar>
              <w:top w:w="100" w:type="dxa"/>
              <w:left w:w="100" w:type="dxa"/>
              <w:bottom w:w="100" w:type="dxa"/>
              <w:right w:w="100" w:type="dxa"/>
            </w:tcMar>
          </w:tcPr>
          <w:p w14:paraId="4160EAAF"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3E18096D"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3B2E69DF" w14:textId="77777777" w:rsidR="008978D8" w:rsidRDefault="008978D8" w:rsidP="00925632">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7EA07097" w14:textId="77777777" w:rsidR="008978D8" w:rsidRDefault="008978D8" w:rsidP="00925632">
            <w:pPr>
              <w:widowControl w:val="0"/>
              <w:pBdr>
                <w:top w:val="nil"/>
                <w:left w:val="nil"/>
                <w:bottom w:val="nil"/>
                <w:right w:val="nil"/>
                <w:between w:val="nil"/>
              </w:pBdr>
            </w:pPr>
          </w:p>
        </w:tc>
        <w:tc>
          <w:tcPr>
            <w:tcW w:w="1514" w:type="dxa"/>
            <w:shd w:val="clear" w:color="auto" w:fill="0000FF"/>
            <w:tcMar>
              <w:top w:w="100" w:type="dxa"/>
              <w:left w:w="100" w:type="dxa"/>
              <w:bottom w:w="100" w:type="dxa"/>
              <w:right w:w="100" w:type="dxa"/>
            </w:tcMar>
          </w:tcPr>
          <w:p w14:paraId="6C0C563A" w14:textId="77777777" w:rsidR="008978D8" w:rsidRDefault="008978D8" w:rsidP="00925632">
            <w:pPr>
              <w:widowControl w:val="0"/>
              <w:pBdr>
                <w:top w:val="nil"/>
                <w:left w:val="nil"/>
                <w:bottom w:val="nil"/>
                <w:right w:val="nil"/>
                <w:between w:val="nil"/>
              </w:pBdr>
            </w:pPr>
          </w:p>
        </w:tc>
      </w:tr>
    </w:tbl>
    <w:p w14:paraId="4183CF2F" w14:textId="77777777" w:rsidR="00C831B9" w:rsidRDefault="008978D8" w:rsidP="008978D8">
      <w:pPr>
        <w:jc w:val="center"/>
        <w:rPr>
          <w:lang w:val="en-US"/>
        </w:rPr>
      </w:pPr>
      <w:r w:rsidRPr="008978D8">
        <w:rPr>
          <w:lang w:val="en-US"/>
        </w:rPr>
        <w:t>Figure</w:t>
      </w:r>
      <w:r>
        <w:rPr>
          <w:lang w:val="en-US"/>
        </w:rPr>
        <w:t>: Gantt Chart</w:t>
      </w:r>
    </w:p>
    <w:p w14:paraId="78B006C0" w14:textId="77777777" w:rsidR="008978D8" w:rsidRDefault="008978D8" w:rsidP="008978D8">
      <w:pPr>
        <w:jc w:val="center"/>
        <w:rPr>
          <w:lang w:val="en-US"/>
        </w:rPr>
      </w:pPr>
      <w:r>
        <w:rPr>
          <w:lang w:val="en-US"/>
        </w:rPr>
        <w:t>Source: Self- Created</w:t>
      </w:r>
    </w:p>
    <w:p w14:paraId="13FFFB4C" w14:textId="77777777" w:rsidR="008978D8" w:rsidRDefault="008978D8" w:rsidP="008978D8">
      <w:pPr>
        <w:rPr>
          <w:b/>
          <w:lang w:val="en-US"/>
        </w:rPr>
      </w:pPr>
      <w:r w:rsidRPr="008978D8">
        <w:rPr>
          <w:b/>
          <w:lang w:val="en-US"/>
        </w:rPr>
        <w:t>Control</w:t>
      </w:r>
    </w:p>
    <w:p w14:paraId="5E585CB6" w14:textId="77777777" w:rsidR="00192B48" w:rsidRDefault="008978D8" w:rsidP="00D72247">
      <w:pPr>
        <w:rPr>
          <w:lang w:val="en-US"/>
        </w:rPr>
      </w:pPr>
      <w:r w:rsidRPr="008978D8">
        <w:rPr>
          <w:lang w:val="en-US"/>
        </w:rPr>
        <w:t xml:space="preserve">Several important factors may be used to gauge the Hilton Hotel's success. First off, a rise in the number of new consumers might show how successful marketing campaigns were in luring and acquiring new customers. Second, customer satisfaction surveys, internet reviews, and sentiment analysis of social media may all be used to gauge </w:t>
      </w:r>
      <w:proofErr w:type="spellStart"/>
      <w:r w:rsidRPr="008978D8">
        <w:rPr>
          <w:lang w:val="en-US"/>
        </w:rPr>
        <w:t>favourable</w:t>
      </w:r>
      <w:proofErr w:type="spellEnd"/>
      <w:r w:rsidRPr="008978D8">
        <w:rPr>
          <w:lang w:val="en-US"/>
        </w:rPr>
        <w:t xml:space="preserve"> brand perceptions, which represent the Hilton Hotel's overall image and reputation. The capacity of the hotel to produce revenue and </w:t>
      </w:r>
      <w:proofErr w:type="spellStart"/>
      <w:r w:rsidRPr="008978D8">
        <w:rPr>
          <w:lang w:val="en-US"/>
        </w:rPr>
        <w:t>maximise</w:t>
      </w:r>
      <w:proofErr w:type="spellEnd"/>
      <w:r w:rsidRPr="008978D8">
        <w:rPr>
          <w:lang w:val="en-US"/>
        </w:rPr>
        <w:t xml:space="preserve"> profitability through successful marketing tactics, efficient operations, and strong customer loyalty is also demonstrated by a rise in earnings, which is a crucial statistic. The Hilton Hotel may determine its success in terms of client acquisition, brand perception, and financial performance by monitorin</w:t>
      </w:r>
      <w:r w:rsidR="00D72247">
        <w:rPr>
          <w:lang w:val="en-US"/>
        </w:rPr>
        <w:t>g these factors (</w:t>
      </w:r>
      <w:r w:rsidR="00D72247">
        <w:rPr>
          <w:shd w:val="clear" w:color="auto" w:fill="FFFFFF"/>
        </w:rPr>
        <w:t xml:space="preserve">Barlow </w:t>
      </w:r>
      <w:r w:rsidR="00D72247" w:rsidRPr="00A31588">
        <w:rPr>
          <w:i/>
          <w:shd w:val="clear" w:color="auto" w:fill="FFFFFF"/>
        </w:rPr>
        <w:t>et al</w:t>
      </w:r>
      <w:r w:rsidR="00D72247">
        <w:rPr>
          <w:shd w:val="clear" w:color="auto" w:fill="FFFFFF"/>
        </w:rPr>
        <w:t>., 2021).</w:t>
      </w:r>
    </w:p>
    <w:p w14:paraId="7EE9A49B" w14:textId="77777777" w:rsidR="00192B48" w:rsidRDefault="00192B48">
      <w:pPr>
        <w:spacing w:after="160" w:line="259" w:lineRule="auto"/>
        <w:jc w:val="left"/>
        <w:rPr>
          <w:lang w:val="en-US"/>
        </w:rPr>
      </w:pPr>
      <w:r>
        <w:rPr>
          <w:lang w:val="en-US"/>
        </w:rPr>
        <w:br w:type="page"/>
      </w:r>
    </w:p>
    <w:p w14:paraId="645CBD20" w14:textId="77777777" w:rsidR="008978D8" w:rsidRDefault="00192B48" w:rsidP="00192B48">
      <w:pPr>
        <w:pStyle w:val="Heading2"/>
      </w:pPr>
      <w:bookmarkStart w:id="3" w:name="_Toc135509506"/>
      <w:r>
        <w:lastRenderedPageBreak/>
        <w:t>Conclusion</w:t>
      </w:r>
      <w:bookmarkEnd w:id="3"/>
    </w:p>
    <w:p w14:paraId="54D06757" w14:textId="77777777" w:rsidR="00434399" w:rsidRDefault="00192B48" w:rsidP="00192B48">
      <w:pPr>
        <w:rPr>
          <w:lang w:val="en-US"/>
        </w:rPr>
      </w:pPr>
      <w:r w:rsidRPr="00192B48">
        <w:rPr>
          <w:lang w:val="en-US"/>
        </w:rPr>
        <w:t xml:space="preserve">The marketing strategy for the Hilton Hotel must contend with issues including heightened competition, evolving consumer tastes, a shaky economy, and technological breakthroughs. In order to overcome these obstacles, Hilton could stand out by </w:t>
      </w:r>
      <w:proofErr w:type="spellStart"/>
      <w:r w:rsidRPr="00192B48">
        <w:rPr>
          <w:lang w:val="en-US"/>
        </w:rPr>
        <w:t>emphasising</w:t>
      </w:r>
      <w:proofErr w:type="spellEnd"/>
      <w:r w:rsidRPr="00192B48">
        <w:rPr>
          <w:lang w:val="en-US"/>
        </w:rPr>
        <w:t xml:space="preserve"> special products, </w:t>
      </w:r>
      <w:proofErr w:type="spellStart"/>
      <w:r w:rsidRPr="00192B48">
        <w:rPr>
          <w:lang w:val="en-US"/>
        </w:rPr>
        <w:t>utilising</w:t>
      </w:r>
      <w:proofErr w:type="spellEnd"/>
      <w:r w:rsidRPr="00192B48">
        <w:rPr>
          <w:lang w:val="en-US"/>
        </w:rPr>
        <w:t xml:space="preserve"> technology for </w:t>
      </w:r>
      <w:proofErr w:type="spellStart"/>
      <w:r w:rsidRPr="00192B48">
        <w:rPr>
          <w:lang w:val="en-US"/>
        </w:rPr>
        <w:t>individualised</w:t>
      </w:r>
      <w:proofErr w:type="spellEnd"/>
      <w:r w:rsidRPr="00192B48">
        <w:rPr>
          <w:lang w:val="en-US"/>
        </w:rPr>
        <w:t xml:space="preserve"> experiences, and remaining flexible in responding to shifting client wants. It is advised to invest in digital marketing platforms, diversify your target audiences, and use flexible pricing techniques. The success of Hilton will also be aided by data analytics, sustainability </w:t>
      </w:r>
      <w:proofErr w:type="spellStart"/>
      <w:r w:rsidRPr="00192B48">
        <w:rPr>
          <w:lang w:val="en-US"/>
        </w:rPr>
        <w:t>programmes</w:t>
      </w:r>
      <w:proofErr w:type="spellEnd"/>
      <w:r w:rsidRPr="00192B48">
        <w:rPr>
          <w:lang w:val="en-US"/>
        </w:rPr>
        <w:t xml:space="preserve">, strategic alliances, and prompt consumer feedback responses. By resolving these issues and putting the suggested tactics into </w:t>
      </w:r>
      <w:proofErr w:type="spellStart"/>
      <w:r w:rsidRPr="00192B48">
        <w:rPr>
          <w:lang w:val="en-US"/>
        </w:rPr>
        <w:t>practise</w:t>
      </w:r>
      <w:proofErr w:type="spellEnd"/>
      <w:r w:rsidRPr="00192B48">
        <w:rPr>
          <w:lang w:val="en-US"/>
        </w:rPr>
        <w:t>, Hilton Hotel may improve its standing in the competitive hospitality market, draw in more clients, and promote sustainable growth.</w:t>
      </w:r>
    </w:p>
    <w:p w14:paraId="5A1951F7" w14:textId="77777777" w:rsidR="00434399" w:rsidRDefault="00434399">
      <w:pPr>
        <w:spacing w:after="160" w:line="259" w:lineRule="auto"/>
        <w:jc w:val="left"/>
        <w:rPr>
          <w:lang w:val="en-US"/>
        </w:rPr>
      </w:pPr>
      <w:r>
        <w:rPr>
          <w:lang w:val="en-US"/>
        </w:rPr>
        <w:br w:type="page"/>
      </w:r>
    </w:p>
    <w:p w14:paraId="186A5703" w14:textId="77777777" w:rsidR="00192B48" w:rsidRDefault="00434399" w:rsidP="00434399">
      <w:pPr>
        <w:pStyle w:val="Heading1"/>
      </w:pPr>
      <w:bookmarkStart w:id="4" w:name="_Toc135509507"/>
      <w:r>
        <w:lastRenderedPageBreak/>
        <w:t>Component B</w:t>
      </w:r>
      <w:bookmarkEnd w:id="4"/>
    </w:p>
    <w:p w14:paraId="7356056A" w14:textId="461A9AD5" w:rsidR="00AB5710" w:rsidRPr="00AB5710" w:rsidRDefault="00434399" w:rsidP="00AB5710">
      <w:pPr>
        <w:pStyle w:val="Heading2"/>
      </w:pPr>
      <w:bookmarkStart w:id="5" w:name="_Toc129029214"/>
      <w:bookmarkStart w:id="6" w:name="_Toc135509508"/>
      <w:r>
        <w:t>Slide 1: Component B: Presentation</w:t>
      </w:r>
      <w:bookmarkEnd w:id="5"/>
      <w:bookmarkEnd w:id="6"/>
      <w:r>
        <w:t xml:space="preserve"> </w:t>
      </w:r>
    </w:p>
    <w:p w14:paraId="78ED8D5B" w14:textId="24D9FACB" w:rsidR="00434399" w:rsidRDefault="00434399" w:rsidP="00434399">
      <w:pPr>
        <w:pStyle w:val="Heading2"/>
      </w:pPr>
      <w:bookmarkStart w:id="7" w:name="_Toc129029215"/>
      <w:bookmarkStart w:id="8" w:name="_Toc135509509"/>
      <w:r>
        <w:t xml:space="preserve">Slide </w:t>
      </w:r>
      <w:r w:rsidR="00AB5710">
        <w:t>3</w:t>
      </w:r>
      <w:r>
        <w:t>: Introduction</w:t>
      </w:r>
      <w:bookmarkEnd w:id="7"/>
      <w:bookmarkEnd w:id="8"/>
      <w:r>
        <w:t xml:space="preserve"> </w:t>
      </w:r>
    </w:p>
    <w:p w14:paraId="36F490F2" w14:textId="118120ED" w:rsidR="00AB5710" w:rsidRPr="00AB5710" w:rsidRDefault="00AB5710" w:rsidP="00AB5710">
      <w:pPr>
        <w:rPr>
          <w:lang w:val="en-US"/>
        </w:rPr>
      </w:pPr>
      <w:r w:rsidRPr="00AB5710">
        <w:rPr>
          <w:noProof/>
          <w:lang w:val="en-US"/>
        </w:rPr>
        <w:drawing>
          <wp:inline distT="0" distB="0" distL="0" distR="0" wp14:anchorId="21D8D255" wp14:editId="34FD8EE1">
            <wp:extent cx="5731510" cy="3204210"/>
            <wp:effectExtent l="0" t="0" r="2540" b="0"/>
            <wp:docPr id="1310597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597176" name=""/>
                    <pic:cNvPicPr/>
                  </pic:nvPicPr>
                  <pic:blipFill>
                    <a:blip r:embed="rId9"/>
                    <a:stretch>
                      <a:fillRect/>
                    </a:stretch>
                  </pic:blipFill>
                  <pic:spPr>
                    <a:xfrm>
                      <a:off x="0" y="0"/>
                      <a:ext cx="5731510" cy="3204210"/>
                    </a:xfrm>
                    <a:prstGeom prst="rect">
                      <a:avLst/>
                    </a:prstGeom>
                  </pic:spPr>
                </pic:pic>
              </a:graphicData>
            </a:graphic>
          </wp:inline>
        </w:drawing>
      </w:r>
    </w:p>
    <w:p w14:paraId="4C54C21C" w14:textId="699EFFF9" w:rsidR="00405BE3" w:rsidRDefault="004A7BB3" w:rsidP="004A7BB3">
      <w:pPr>
        <w:pStyle w:val="ListParagraph"/>
        <w:ind w:left="0"/>
        <w:rPr>
          <w:lang w:val="en-US"/>
        </w:rPr>
      </w:pPr>
      <w:r>
        <w:rPr>
          <w:lang w:val="en-US"/>
        </w:rPr>
        <w:t xml:space="preserve">1. </w:t>
      </w:r>
      <w:r w:rsidR="00405BE3" w:rsidRPr="00405BE3">
        <w:rPr>
          <w:lang w:val="en-US"/>
        </w:rPr>
        <w:t xml:space="preserve">Finding the company's marketing opportunity in the present market is the goal of the Hilton Hotel's marketing plan. </w:t>
      </w:r>
    </w:p>
    <w:p w14:paraId="6AA7954B" w14:textId="62C87451" w:rsidR="00405BE3" w:rsidRDefault="004A7BB3" w:rsidP="004A7BB3">
      <w:pPr>
        <w:pStyle w:val="ListParagraph"/>
        <w:ind w:left="0"/>
        <w:rPr>
          <w:lang w:val="en-US"/>
        </w:rPr>
      </w:pPr>
      <w:r>
        <w:rPr>
          <w:lang w:val="en-US"/>
        </w:rPr>
        <w:t xml:space="preserve">2. </w:t>
      </w:r>
      <w:r w:rsidR="00405BE3" w:rsidRPr="00405BE3">
        <w:rPr>
          <w:lang w:val="en-US"/>
        </w:rPr>
        <w:t xml:space="preserve">The management of the Hilton Hotel will get the marketing strategy, which will assist the business in seizing the possibilities. </w:t>
      </w:r>
    </w:p>
    <w:p w14:paraId="3A175861" w14:textId="41BB6AC8" w:rsidR="00405BE3" w:rsidRDefault="004A7BB3" w:rsidP="004A7BB3">
      <w:pPr>
        <w:pStyle w:val="ListParagraph"/>
        <w:ind w:left="0"/>
        <w:rPr>
          <w:lang w:val="en-US"/>
        </w:rPr>
      </w:pPr>
      <w:r>
        <w:rPr>
          <w:lang w:val="en-US"/>
        </w:rPr>
        <w:t xml:space="preserve">3. </w:t>
      </w:r>
      <w:r w:rsidR="00405BE3" w:rsidRPr="00405BE3">
        <w:rPr>
          <w:lang w:val="en-US"/>
        </w:rPr>
        <w:t>In this research, a SMART aim, a SWOT analysis, targeting ad segmentation, Bowman's strategy clock, the four Ps or marketing mix, and more will be presented.</w:t>
      </w:r>
    </w:p>
    <w:p w14:paraId="2CA65DED" w14:textId="778C07EB" w:rsidR="00405BE3" w:rsidRDefault="00405BE3" w:rsidP="00405BE3">
      <w:pPr>
        <w:pStyle w:val="Heading2"/>
      </w:pPr>
      <w:bookmarkStart w:id="9" w:name="_Toc129029216"/>
      <w:bookmarkStart w:id="10" w:name="_Toc135509510"/>
      <w:r>
        <w:lastRenderedPageBreak/>
        <w:t xml:space="preserve">Slide </w:t>
      </w:r>
      <w:r w:rsidR="00AB5710">
        <w:t>4</w:t>
      </w:r>
      <w:r>
        <w:t>: Situational analysis</w:t>
      </w:r>
      <w:bookmarkEnd w:id="9"/>
      <w:bookmarkEnd w:id="10"/>
      <w:r>
        <w:t xml:space="preserve"> </w:t>
      </w:r>
    </w:p>
    <w:p w14:paraId="55C41739" w14:textId="48E79B74" w:rsidR="00AB5710" w:rsidRPr="00AB5710" w:rsidRDefault="00AB5710" w:rsidP="00AB5710">
      <w:pPr>
        <w:rPr>
          <w:lang w:val="en-US"/>
        </w:rPr>
      </w:pPr>
      <w:r w:rsidRPr="00AB5710">
        <w:rPr>
          <w:noProof/>
          <w:lang w:val="en-US"/>
        </w:rPr>
        <w:drawing>
          <wp:inline distT="0" distB="0" distL="0" distR="0" wp14:anchorId="784393AB" wp14:editId="3EB22D33">
            <wp:extent cx="5731510" cy="3215005"/>
            <wp:effectExtent l="0" t="0" r="2540" b="4445"/>
            <wp:docPr id="1071786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86973" name=""/>
                    <pic:cNvPicPr/>
                  </pic:nvPicPr>
                  <pic:blipFill>
                    <a:blip r:embed="rId10"/>
                    <a:stretch>
                      <a:fillRect/>
                    </a:stretch>
                  </pic:blipFill>
                  <pic:spPr>
                    <a:xfrm>
                      <a:off x="0" y="0"/>
                      <a:ext cx="5731510" cy="3215005"/>
                    </a:xfrm>
                    <a:prstGeom prst="rect">
                      <a:avLst/>
                    </a:prstGeom>
                  </pic:spPr>
                </pic:pic>
              </a:graphicData>
            </a:graphic>
          </wp:inline>
        </w:drawing>
      </w:r>
    </w:p>
    <w:p w14:paraId="056E1B07" w14:textId="3D45240D" w:rsidR="00434399" w:rsidRDefault="004A7BB3" w:rsidP="004A7BB3">
      <w:pPr>
        <w:pStyle w:val="ListParagraph"/>
        <w:ind w:left="0"/>
        <w:rPr>
          <w:lang w:val="en-US"/>
        </w:rPr>
      </w:pPr>
      <w:r>
        <w:rPr>
          <w:lang w:val="en-US"/>
        </w:rPr>
        <w:t xml:space="preserve">1. </w:t>
      </w:r>
      <w:r w:rsidR="00405BE3" w:rsidRPr="00405BE3">
        <w:rPr>
          <w:lang w:val="en-US"/>
        </w:rPr>
        <w:t>5C will analysis will be presented in this slide.</w:t>
      </w:r>
    </w:p>
    <w:p w14:paraId="6C0F8B6B" w14:textId="07A5FA6E" w:rsidR="00405BE3" w:rsidRDefault="004A7BB3" w:rsidP="004A7BB3">
      <w:pPr>
        <w:pStyle w:val="ListParagraph"/>
        <w:ind w:left="0"/>
        <w:rPr>
          <w:lang w:val="en-US"/>
        </w:rPr>
      </w:pPr>
      <w:r>
        <w:rPr>
          <w:lang w:val="en-US"/>
        </w:rPr>
        <w:t xml:space="preserve">2. </w:t>
      </w:r>
      <w:r w:rsidR="00405BE3">
        <w:rPr>
          <w:lang w:val="en-US"/>
        </w:rPr>
        <w:t>SWOT Analysis of Hilton Hotel will be presented.</w:t>
      </w:r>
    </w:p>
    <w:p w14:paraId="2B648AB3" w14:textId="7E5615A7" w:rsidR="00405BE3" w:rsidRDefault="004A7BB3" w:rsidP="004A7BB3">
      <w:r>
        <w:t xml:space="preserve">3. </w:t>
      </w:r>
      <w:r w:rsidR="00405BE3">
        <w:t>In customer analysis, it can be seen that Hilton Hotel targets the 25 to 40 age group to offer its new services in Nigeria.</w:t>
      </w:r>
    </w:p>
    <w:p w14:paraId="4B29AE33" w14:textId="5AE2F6EA" w:rsidR="00405BE3" w:rsidRPr="00405BE3" w:rsidRDefault="004A7BB3" w:rsidP="004A7BB3">
      <w:pPr>
        <w:pStyle w:val="ListParagraph"/>
        <w:ind w:left="0"/>
        <w:rPr>
          <w:lang w:val="en-US"/>
        </w:rPr>
      </w:pPr>
      <w:r>
        <w:t xml:space="preserve">4. </w:t>
      </w:r>
      <w:r w:rsidR="00405BE3" w:rsidRPr="00C831B9">
        <w:t xml:space="preserve">Perceptual positioning map, </w:t>
      </w:r>
      <w:r w:rsidRPr="00C831B9">
        <w:t>Bowman’s</w:t>
      </w:r>
      <w:r w:rsidR="00405BE3" w:rsidRPr="00C831B9">
        <w:t xml:space="preserve"> strategy clock</w:t>
      </w:r>
      <w:r w:rsidR="00405BE3">
        <w:t xml:space="preserve"> will be discussed. </w:t>
      </w:r>
    </w:p>
    <w:p w14:paraId="190CA4B6" w14:textId="193B469B" w:rsidR="00405BE3" w:rsidRDefault="00405BE3" w:rsidP="00405BE3">
      <w:pPr>
        <w:pStyle w:val="Heading2"/>
      </w:pPr>
      <w:bookmarkStart w:id="11" w:name="_Toc129029217"/>
      <w:bookmarkStart w:id="12" w:name="_Toc135509511"/>
      <w:r>
        <w:lastRenderedPageBreak/>
        <w:t xml:space="preserve">Slide </w:t>
      </w:r>
      <w:r w:rsidR="00CE7B77">
        <w:t>5</w:t>
      </w:r>
      <w:r>
        <w:t>: Continue</w:t>
      </w:r>
      <w:bookmarkEnd w:id="11"/>
      <w:bookmarkEnd w:id="12"/>
      <w:r>
        <w:t xml:space="preserve"> </w:t>
      </w:r>
    </w:p>
    <w:p w14:paraId="19D191DB" w14:textId="74B44C1D" w:rsidR="00CE7B77" w:rsidRPr="00CE7B77" w:rsidRDefault="00CE7B77" w:rsidP="00CE7B77">
      <w:pPr>
        <w:rPr>
          <w:lang w:val="en-US"/>
        </w:rPr>
      </w:pPr>
      <w:r w:rsidRPr="00CE7B77">
        <w:rPr>
          <w:noProof/>
          <w:lang w:val="en-US"/>
        </w:rPr>
        <w:drawing>
          <wp:inline distT="0" distB="0" distL="0" distR="0" wp14:anchorId="43D8F291" wp14:editId="43722272">
            <wp:extent cx="5731510" cy="3223895"/>
            <wp:effectExtent l="0" t="0" r="2540" b="0"/>
            <wp:docPr id="84442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2389" name=""/>
                    <pic:cNvPicPr/>
                  </pic:nvPicPr>
                  <pic:blipFill>
                    <a:blip r:embed="rId11"/>
                    <a:stretch>
                      <a:fillRect/>
                    </a:stretch>
                  </pic:blipFill>
                  <pic:spPr>
                    <a:xfrm>
                      <a:off x="0" y="0"/>
                      <a:ext cx="5731510" cy="3223895"/>
                    </a:xfrm>
                    <a:prstGeom prst="rect">
                      <a:avLst/>
                    </a:prstGeom>
                  </pic:spPr>
                </pic:pic>
              </a:graphicData>
            </a:graphic>
          </wp:inline>
        </w:drawing>
      </w:r>
    </w:p>
    <w:p w14:paraId="151786DA" w14:textId="599B4470" w:rsidR="00405BE3" w:rsidRDefault="004A7BB3" w:rsidP="004A7BB3">
      <w:pPr>
        <w:pStyle w:val="ListParagraph"/>
        <w:ind w:left="0"/>
      </w:pPr>
      <w:r>
        <w:rPr>
          <w:iCs/>
        </w:rPr>
        <w:t xml:space="preserve">1. </w:t>
      </w:r>
      <w:r w:rsidR="00405BE3" w:rsidRPr="00405BE3">
        <w:rPr>
          <w:i/>
          <w:u w:val="single"/>
        </w:rPr>
        <w:t>Political:</w:t>
      </w:r>
      <w:r w:rsidR="00405BE3">
        <w:t xml:space="preserve"> political stability may have an influence on Hilton Hotel operations.</w:t>
      </w:r>
    </w:p>
    <w:p w14:paraId="429D1D88" w14:textId="2BBF1A5A" w:rsidR="00405BE3" w:rsidRDefault="004A7BB3" w:rsidP="004A7BB3">
      <w:pPr>
        <w:pStyle w:val="ListParagraph"/>
        <w:ind w:left="0"/>
      </w:pPr>
      <w:r>
        <w:rPr>
          <w:iCs/>
        </w:rPr>
        <w:t xml:space="preserve">2. </w:t>
      </w:r>
      <w:r w:rsidR="00405BE3" w:rsidRPr="00405BE3">
        <w:rPr>
          <w:i/>
          <w:u w:val="single"/>
        </w:rPr>
        <w:t>Economic:</w:t>
      </w:r>
      <w:r w:rsidR="00405BE3">
        <w:t xml:space="preserve"> Economic variables that affect the demand for hospitality services.</w:t>
      </w:r>
    </w:p>
    <w:p w14:paraId="2082B70F" w14:textId="6DCC2C76" w:rsidR="00405BE3" w:rsidRDefault="004A7BB3" w:rsidP="004A7BB3">
      <w:pPr>
        <w:pStyle w:val="ListParagraph"/>
        <w:ind w:left="0"/>
      </w:pPr>
      <w:r>
        <w:rPr>
          <w:iCs/>
        </w:rPr>
        <w:t xml:space="preserve">3. </w:t>
      </w:r>
      <w:r w:rsidR="00405BE3" w:rsidRPr="00405BE3">
        <w:rPr>
          <w:i/>
          <w:u w:val="single"/>
        </w:rPr>
        <w:t>Sociocultural:</w:t>
      </w:r>
      <w:r w:rsidR="00405BE3">
        <w:t xml:space="preserve"> Social and cultural aspects, including as consumer preferences, travel patterns, and demography. </w:t>
      </w:r>
    </w:p>
    <w:p w14:paraId="51B58D52" w14:textId="3DB67DDC" w:rsidR="00405BE3" w:rsidRDefault="004A7BB3" w:rsidP="004A7BB3">
      <w:pPr>
        <w:pStyle w:val="ListParagraph"/>
        <w:ind w:left="0"/>
      </w:pPr>
      <w:r>
        <w:rPr>
          <w:iCs/>
        </w:rPr>
        <w:t xml:space="preserve">4. </w:t>
      </w:r>
      <w:r w:rsidR="00405BE3" w:rsidRPr="00405BE3">
        <w:rPr>
          <w:i/>
          <w:u w:val="single"/>
        </w:rPr>
        <w:t>Technological:</w:t>
      </w:r>
      <w:r w:rsidR="00405BE3">
        <w:t xml:space="preserve"> Hilton has the chance to improve operational effectiveness and provide individualised services. </w:t>
      </w:r>
    </w:p>
    <w:p w14:paraId="3CFB5895" w14:textId="0961E121" w:rsidR="00405BE3" w:rsidRDefault="00A8411B" w:rsidP="00A8411B">
      <w:pPr>
        <w:pStyle w:val="ListParagraph"/>
        <w:ind w:left="0"/>
      </w:pPr>
      <w:r>
        <w:rPr>
          <w:iCs/>
        </w:rPr>
        <w:t xml:space="preserve">5. </w:t>
      </w:r>
      <w:r w:rsidR="00405BE3" w:rsidRPr="00405BE3">
        <w:rPr>
          <w:i/>
          <w:u w:val="single"/>
        </w:rPr>
        <w:t>Legal:</w:t>
      </w:r>
      <w:r w:rsidR="00405BE3">
        <w:t xml:space="preserve"> legal and moral operations, compliance with local and international laws.</w:t>
      </w:r>
    </w:p>
    <w:p w14:paraId="11822526" w14:textId="6C1CACC5" w:rsidR="00405BE3" w:rsidRDefault="00A8411B" w:rsidP="00A8411B">
      <w:pPr>
        <w:pStyle w:val="ListParagraph"/>
        <w:ind w:left="0"/>
      </w:pPr>
      <w:r>
        <w:rPr>
          <w:iCs/>
        </w:rPr>
        <w:t xml:space="preserve">6. </w:t>
      </w:r>
      <w:r w:rsidR="00405BE3" w:rsidRPr="00405BE3">
        <w:rPr>
          <w:i/>
          <w:u w:val="single"/>
        </w:rPr>
        <w:t>Environmental:</w:t>
      </w:r>
      <w:r w:rsidR="00405BE3" w:rsidRPr="008D5CFE">
        <w:t xml:space="preserve"> Hilton must embrace environmentally conscious policies.</w:t>
      </w:r>
    </w:p>
    <w:p w14:paraId="48D7CE30" w14:textId="0516FEE3" w:rsidR="00405BE3" w:rsidRDefault="00405BE3" w:rsidP="00405BE3">
      <w:pPr>
        <w:pStyle w:val="Heading2"/>
      </w:pPr>
      <w:bookmarkStart w:id="13" w:name="_Toc129029218"/>
      <w:bookmarkStart w:id="14" w:name="_Toc135509512"/>
      <w:r>
        <w:lastRenderedPageBreak/>
        <w:t xml:space="preserve">Slide </w:t>
      </w:r>
      <w:r w:rsidR="00CE7B77">
        <w:t>6</w:t>
      </w:r>
      <w:r>
        <w:t>: Objectives</w:t>
      </w:r>
      <w:bookmarkEnd w:id="13"/>
      <w:bookmarkEnd w:id="14"/>
      <w:r>
        <w:t xml:space="preserve"> </w:t>
      </w:r>
    </w:p>
    <w:p w14:paraId="7B18E070" w14:textId="3AD29519" w:rsidR="00CE7B77" w:rsidRPr="00CE7B77" w:rsidRDefault="00CE7B77" w:rsidP="00CE7B77">
      <w:pPr>
        <w:rPr>
          <w:lang w:val="en-US"/>
        </w:rPr>
      </w:pPr>
      <w:r w:rsidRPr="00CE7B77">
        <w:rPr>
          <w:noProof/>
          <w:lang w:val="en-US"/>
        </w:rPr>
        <w:drawing>
          <wp:inline distT="0" distB="0" distL="0" distR="0" wp14:anchorId="3BAEBB45" wp14:editId="71973102">
            <wp:extent cx="5731510" cy="3207385"/>
            <wp:effectExtent l="0" t="0" r="2540" b="0"/>
            <wp:docPr id="487495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95143" name=""/>
                    <pic:cNvPicPr/>
                  </pic:nvPicPr>
                  <pic:blipFill>
                    <a:blip r:embed="rId12"/>
                    <a:stretch>
                      <a:fillRect/>
                    </a:stretch>
                  </pic:blipFill>
                  <pic:spPr>
                    <a:xfrm>
                      <a:off x="0" y="0"/>
                      <a:ext cx="5731510" cy="3207385"/>
                    </a:xfrm>
                    <a:prstGeom prst="rect">
                      <a:avLst/>
                    </a:prstGeom>
                  </pic:spPr>
                </pic:pic>
              </a:graphicData>
            </a:graphic>
          </wp:inline>
        </w:drawing>
      </w:r>
    </w:p>
    <w:p w14:paraId="1A0DE7CC" w14:textId="36BB97A0" w:rsidR="00405BE3" w:rsidRPr="008D5CFE" w:rsidRDefault="00A8411B" w:rsidP="00A8411B">
      <w:pPr>
        <w:pStyle w:val="ListParagraph"/>
        <w:ind w:left="0"/>
      </w:pPr>
      <w:r>
        <w:rPr>
          <w:iCs/>
        </w:rPr>
        <w:t xml:space="preserve">1. </w:t>
      </w:r>
      <w:r w:rsidR="00405BE3" w:rsidRPr="00405BE3">
        <w:rPr>
          <w:i/>
          <w:u w:val="single"/>
        </w:rPr>
        <w:t>Specific:</w:t>
      </w:r>
      <w:r w:rsidR="00405BE3">
        <w:t xml:space="preserve"> </w:t>
      </w:r>
      <w:r w:rsidR="00405BE3" w:rsidRPr="008D5CFE">
        <w:t>Increase the accommodation occupancy rate by 10%</w:t>
      </w:r>
      <w:r w:rsidR="00405BE3">
        <w:t>.</w:t>
      </w:r>
    </w:p>
    <w:p w14:paraId="22824737" w14:textId="169B0B63" w:rsidR="00405BE3" w:rsidRPr="008D5CFE" w:rsidRDefault="00A8411B" w:rsidP="00A8411B">
      <w:pPr>
        <w:pStyle w:val="ListParagraph"/>
        <w:ind w:left="0"/>
      </w:pPr>
      <w:r>
        <w:rPr>
          <w:iCs/>
        </w:rPr>
        <w:t xml:space="preserve">2. </w:t>
      </w:r>
      <w:r w:rsidR="00405BE3" w:rsidRPr="00405BE3">
        <w:rPr>
          <w:i/>
          <w:u w:val="single"/>
        </w:rPr>
        <w:t>Measurable:</w:t>
      </w:r>
      <w:r w:rsidR="00405BE3" w:rsidRPr="008D5CFE">
        <w:t xml:space="preserve"> increase food and beverage service revenue by 15%.</w:t>
      </w:r>
    </w:p>
    <w:p w14:paraId="7AF2D51B" w14:textId="18D38DCD" w:rsidR="00405BE3" w:rsidRPr="008D5CFE" w:rsidRDefault="00A8411B" w:rsidP="00A8411B">
      <w:pPr>
        <w:pStyle w:val="ListParagraph"/>
        <w:ind w:left="0"/>
      </w:pPr>
      <w:r>
        <w:rPr>
          <w:iCs/>
        </w:rPr>
        <w:t xml:space="preserve">3. </w:t>
      </w:r>
      <w:r w:rsidR="00405BE3" w:rsidRPr="00405BE3">
        <w:rPr>
          <w:i/>
          <w:u w:val="single"/>
        </w:rPr>
        <w:t>Achievable:</w:t>
      </w:r>
      <w:r w:rsidR="00405BE3">
        <w:t xml:space="preserve"> </w:t>
      </w:r>
      <w:r w:rsidR="00405BE3" w:rsidRPr="008D5CFE">
        <w:t>energy-saving measures to cut overall energy use by 20%.</w:t>
      </w:r>
    </w:p>
    <w:p w14:paraId="50E65BA0" w14:textId="6FD3356D" w:rsidR="00405BE3" w:rsidRPr="008D5CFE" w:rsidRDefault="00A8411B" w:rsidP="00A8411B">
      <w:pPr>
        <w:pStyle w:val="ListParagraph"/>
        <w:ind w:left="0"/>
      </w:pPr>
      <w:r>
        <w:rPr>
          <w:iCs/>
        </w:rPr>
        <w:t xml:space="preserve">4. </w:t>
      </w:r>
      <w:r w:rsidR="00405BE3" w:rsidRPr="00405BE3">
        <w:rPr>
          <w:i/>
          <w:u w:val="single"/>
        </w:rPr>
        <w:t>Relevant:</w:t>
      </w:r>
      <w:r w:rsidR="00405BE3" w:rsidRPr="008D5CFE">
        <w:t xml:space="preserve"> Increase </w:t>
      </w:r>
      <w:r w:rsidR="00405BE3">
        <w:t xml:space="preserve">rating </w:t>
      </w:r>
      <w:r w:rsidR="00405BE3" w:rsidRPr="008D5CFE">
        <w:t>4.5 out of 5 rating from visitors.</w:t>
      </w:r>
    </w:p>
    <w:p w14:paraId="3055FBD7" w14:textId="03A79188" w:rsidR="00405BE3" w:rsidRDefault="00A8411B" w:rsidP="00A8411B">
      <w:pPr>
        <w:pStyle w:val="ListParagraph"/>
        <w:ind w:left="0"/>
      </w:pPr>
      <w:r>
        <w:rPr>
          <w:iCs/>
        </w:rPr>
        <w:t xml:space="preserve">5. </w:t>
      </w:r>
      <w:r w:rsidR="00405BE3" w:rsidRPr="00341FA5">
        <w:rPr>
          <w:i/>
          <w:u w:val="single"/>
        </w:rPr>
        <w:t>Time- Bound:</w:t>
      </w:r>
      <w:r w:rsidR="00405BE3">
        <w:t xml:space="preserve"> </w:t>
      </w:r>
      <w:r w:rsidR="00405BE3" w:rsidRPr="008D5CFE">
        <w:t>a new loyalty programme over the next six months</w:t>
      </w:r>
      <w:r w:rsidR="00341FA5">
        <w:t>.</w:t>
      </w:r>
    </w:p>
    <w:p w14:paraId="6DAB4477" w14:textId="46047313" w:rsidR="00341FA5" w:rsidRDefault="00341FA5" w:rsidP="00341FA5">
      <w:pPr>
        <w:pStyle w:val="Heading2"/>
      </w:pPr>
      <w:bookmarkStart w:id="15" w:name="_Toc129029219"/>
      <w:bookmarkStart w:id="16" w:name="_Toc135509513"/>
      <w:r>
        <w:lastRenderedPageBreak/>
        <w:t xml:space="preserve">Slide </w:t>
      </w:r>
      <w:r w:rsidR="00CE7B77">
        <w:t>7</w:t>
      </w:r>
      <w:r>
        <w:t>: Strategy</w:t>
      </w:r>
      <w:bookmarkEnd w:id="15"/>
      <w:bookmarkEnd w:id="16"/>
      <w:r>
        <w:t xml:space="preserve"> </w:t>
      </w:r>
    </w:p>
    <w:p w14:paraId="5160FA35" w14:textId="06093C89" w:rsidR="00CE7B77" w:rsidRPr="00CE7B77" w:rsidRDefault="00CE7B77" w:rsidP="00CE7B77">
      <w:pPr>
        <w:rPr>
          <w:lang w:val="en-US"/>
        </w:rPr>
      </w:pPr>
      <w:r w:rsidRPr="00CE7B77">
        <w:rPr>
          <w:noProof/>
          <w:lang w:val="en-US"/>
        </w:rPr>
        <w:drawing>
          <wp:inline distT="0" distB="0" distL="0" distR="0" wp14:anchorId="2B63FF3B" wp14:editId="760E8DA5">
            <wp:extent cx="5731510" cy="3209925"/>
            <wp:effectExtent l="0" t="0" r="2540" b="9525"/>
            <wp:docPr id="1313840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840709" name=""/>
                    <pic:cNvPicPr/>
                  </pic:nvPicPr>
                  <pic:blipFill>
                    <a:blip r:embed="rId13"/>
                    <a:stretch>
                      <a:fillRect/>
                    </a:stretch>
                  </pic:blipFill>
                  <pic:spPr>
                    <a:xfrm>
                      <a:off x="0" y="0"/>
                      <a:ext cx="5731510" cy="3209925"/>
                    </a:xfrm>
                    <a:prstGeom prst="rect">
                      <a:avLst/>
                    </a:prstGeom>
                  </pic:spPr>
                </pic:pic>
              </a:graphicData>
            </a:graphic>
          </wp:inline>
        </w:drawing>
      </w:r>
    </w:p>
    <w:p w14:paraId="5E6E6F82" w14:textId="143E6BCB" w:rsidR="00341FA5" w:rsidRDefault="00A8411B" w:rsidP="00A8411B">
      <w:pPr>
        <w:pStyle w:val="ListParagraph"/>
        <w:ind w:left="0"/>
      </w:pPr>
      <w:r>
        <w:t xml:space="preserve">1. </w:t>
      </w:r>
      <w:r w:rsidR="00341FA5" w:rsidRPr="008978D8">
        <w:t xml:space="preserve">The Hilton Hotel's value offer is based on its dedication to excellent quality, individualised service, and international knowledge. </w:t>
      </w:r>
    </w:p>
    <w:p w14:paraId="4DB8A5D1" w14:textId="03CB53B2" w:rsidR="00341FA5" w:rsidRDefault="00A8411B" w:rsidP="00A8411B">
      <w:pPr>
        <w:pStyle w:val="ListParagraph"/>
        <w:ind w:left="0"/>
      </w:pPr>
      <w:r>
        <w:t xml:space="preserve">2. </w:t>
      </w:r>
      <w:r w:rsidR="00341FA5" w:rsidRPr="008978D8">
        <w:t>The company sets itself apart by providing opulent lodgings, customised experiences, and uniform standards across its extensive worldwide network.</w:t>
      </w:r>
    </w:p>
    <w:p w14:paraId="3FBE29BA" w14:textId="7DB3C1C1" w:rsidR="00341FA5" w:rsidRDefault="00A8411B" w:rsidP="00A8411B">
      <w:pPr>
        <w:pStyle w:val="ListParagraph"/>
        <w:ind w:left="0"/>
      </w:pPr>
      <w:r>
        <w:t xml:space="preserve">3. </w:t>
      </w:r>
      <w:r w:rsidR="00341FA5" w:rsidRPr="008978D8">
        <w:t>Through marketing and advertising initiatives that showcase Hilton's great service, customer reviews</w:t>
      </w:r>
      <w:r w:rsidR="00341FA5">
        <w:t>.</w:t>
      </w:r>
    </w:p>
    <w:p w14:paraId="7D53A680" w14:textId="34899CF2" w:rsidR="00341FA5" w:rsidRDefault="00341FA5" w:rsidP="00341FA5">
      <w:pPr>
        <w:pStyle w:val="Heading2"/>
      </w:pPr>
      <w:bookmarkStart w:id="17" w:name="_Toc129029220"/>
      <w:bookmarkStart w:id="18" w:name="_Toc135509514"/>
      <w:r>
        <w:lastRenderedPageBreak/>
        <w:t xml:space="preserve">Slide </w:t>
      </w:r>
      <w:r w:rsidR="00CE7B77">
        <w:t>8</w:t>
      </w:r>
      <w:r>
        <w:t>: Tactics</w:t>
      </w:r>
      <w:bookmarkEnd w:id="17"/>
      <w:bookmarkEnd w:id="18"/>
      <w:r>
        <w:t xml:space="preserve"> </w:t>
      </w:r>
    </w:p>
    <w:p w14:paraId="0369D893" w14:textId="79507CE4" w:rsidR="00CE7B77" w:rsidRPr="00CE7B77" w:rsidRDefault="00852F01" w:rsidP="00CE7B77">
      <w:pPr>
        <w:rPr>
          <w:lang w:val="en-US"/>
        </w:rPr>
      </w:pPr>
      <w:r w:rsidRPr="00852F01">
        <w:rPr>
          <w:noProof/>
          <w:lang w:val="en-US"/>
        </w:rPr>
        <w:drawing>
          <wp:inline distT="0" distB="0" distL="0" distR="0" wp14:anchorId="1FD43067" wp14:editId="1E117861">
            <wp:extent cx="5731510" cy="3193415"/>
            <wp:effectExtent l="0" t="0" r="2540" b="6985"/>
            <wp:docPr id="1295699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699126" name=""/>
                    <pic:cNvPicPr/>
                  </pic:nvPicPr>
                  <pic:blipFill>
                    <a:blip r:embed="rId14"/>
                    <a:stretch>
                      <a:fillRect/>
                    </a:stretch>
                  </pic:blipFill>
                  <pic:spPr>
                    <a:xfrm>
                      <a:off x="0" y="0"/>
                      <a:ext cx="5731510" cy="3193415"/>
                    </a:xfrm>
                    <a:prstGeom prst="rect">
                      <a:avLst/>
                    </a:prstGeom>
                  </pic:spPr>
                </pic:pic>
              </a:graphicData>
            </a:graphic>
          </wp:inline>
        </w:drawing>
      </w:r>
    </w:p>
    <w:p w14:paraId="0D2765DA" w14:textId="281BAC0B" w:rsidR="00341FA5" w:rsidRDefault="00A8411B" w:rsidP="00A8411B">
      <w:pPr>
        <w:pStyle w:val="ListParagraph"/>
        <w:ind w:left="0"/>
      </w:pPr>
      <w:r>
        <w:rPr>
          <w:iCs/>
        </w:rPr>
        <w:t xml:space="preserve">1. </w:t>
      </w:r>
      <w:r w:rsidR="00341FA5" w:rsidRPr="00341FA5">
        <w:rPr>
          <w:i/>
          <w:u w:val="single"/>
        </w:rPr>
        <w:t>Product:</w:t>
      </w:r>
      <w:r w:rsidR="00341FA5">
        <w:t xml:space="preserve"> </w:t>
      </w:r>
      <w:r w:rsidR="00341FA5" w:rsidRPr="00434399">
        <w:t>large cities teeming with cultural and entertainment attractions,</w:t>
      </w:r>
    </w:p>
    <w:p w14:paraId="3B7B1EA8" w14:textId="0CF3C50C" w:rsidR="00341FA5" w:rsidRPr="00341FA5" w:rsidRDefault="00A8411B" w:rsidP="00A8411B">
      <w:pPr>
        <w:pStyle w:val="ListParagraph"/>
        <w:ind w:left="0"/>
      </w:pPr>
      <w:r>
        <w:rPr>
          <w:iCs/>
        </w:rPr>
        <w:t xml:space="preserve">2. </w:t>
      </w:r>
      <w:r w:rsidR="00341FA5" w:rsidRPr="00341FA5">
        <w:rPr>
          <w:i/>
          <w:u w:val="single"/>
        </w:rPr>
        <w:t>Place</w:t>
      </w:r>
      <w:r w:rsidR="00341FA5" w:rsidRPr="00341FA5">
        <w:t>:</w:t>
      </w:r>
      <w:r w:rsidR="00341FA5">
        <w:t xml:space="preserve">  </w:t>
      </w:r>
      <w:r w:rsidR="00341FA5" w:rsidRPr="00341FA5">
        <w:t>Nigeria</w:t>
      </w:r>
    </w:p>
    <w:p w14:paraId="7D53F14A" w14:textId="414E774E" w:rsidR="00341FA5" w:rsidRPr="00341FA5" w:rsidRDefault="00A8411B" w:rsidP="00A8411B">
      <w:pPr>
        <w:pStyle w:val="ListParagraph"/>
        <w:ind w:left="0"/>
        <w:rPr>
          <w:i/>
          <w:u w:val="single"/>
        </w:rPr>
      </w:pPr>
      <w:r>
        <w:rPr>
          <w:iCs/>
        </w:rPr>
        <w:t xml:space="preserve">3. </w:t>
      </w:r>
      <w:r w:rsidR="00341FA5" w:rsidRPr="00341FA5">
        <w:rPr>
          <w:i/>
          <w:u w:val="single"/>
        </w:rPr>
        <w:t>Price:</w:t>
      </w:r>
      <w:r w:rsidR="00341FA5">
        <w:rPr>
          <w:i/>
          <w:u w:val="single"/>
        </w:rPr>
        <w:t xml:space="preserve"> </w:t>
      </w:r>
      <w:r w:rsidR="00341FA5" w:rsidRPr="00341FA5">
        <w:t>Competitive price.</w:t>
      </w:r>
    </w:p>
    <w:p w14:paraId="185C910E" w14:textId="5336AEB4" w:rsidR="00341FA5" w:rsidRPr="00341FA5" w:rsidRDefault="00A8411B" w:rsidP="00A8411B">
      <w:pPr>
        <w:pStyle w:val="ListParagraph"/>
        <w:ind w:left="0"/>
        <w:rPr>
          <w:i/>
          <w:u w:val="single"/>
        </w:rPr>
      </w:pPr>
      <w:r>
        <w:rPr>
          <w:iCs/>
        </w:rPr>
        <w:t xml:space="preserve">4. </w:t>
      </w:r>
      <w:r w:rsidR="00341FA5" w:rsidRPr="00341FA5">
        <w:rPr>
          <w:i/>
          <w:u w:val="single"/>
        </w:rPr>
        <w:t xml:space="preserve">Promotion: </w:t>
      </w:r>
      <w:r w:rsidR="00341FA5" w:rsidRPr="00341FA5">
        <w:t>Social Media channels.</w:t>
      </w:r>
    </w:p>
    <w:p w14:paraId="32359297" w14:textId="5A71714D" w:rsidR="00341FA5" w:rsidRDefault="00341FA5" w:rsidP="00341FA5">
      <w:pPr>
        <w:pStyle w:val="Heading2"/>
      </w:pPr>
      <w:bookmarkStart w:id="19" w:name="_Toc129029221"/>
      <w:bookmarkStart w:id="20" w:name="_Toc135509515"/>
      <w:r>
        <w:t xml:space="preserve">Slide </w:t>
      </w:r>
      <w:r w:rsidR="00852F01">
        <w:t>9</w:t>
      </w:r>
      <w:r>
        <w:t>: Action</w:t>
      </w:r>
      <w:bookmarkEnd w:id="19"/>
      <w:bookmarkEnd w:id="20"/>
    </w:p>
    <w:p w14:paraId="0B57DEB8" w14:textId="24FC8295" w:rsidR="00852F01" w:rsidRPr="00852F01" w:rsidRDefault="00852F01" w:rsidP="00852F01">
      <w:pPr>
        <w:rPr>
          <w:lang w:val="en-US"/>
        </w:rPr>
      </w:pPr>
      <w:r w:rsidRPr="00852F01">
        <w:rPr>
          <w:noProof/>
          <w:lang w:val="en-US"/>
        </w:rPr>
        <w:drawing>
          <wp:inline distT="0" distB="0" distL="0" distR="0" wp14:anchorId="062A56BB" wp14:editId="6EDBE870">
            <wp:extent cx="5731510" cy="3207385"/>
            <wp:effectExtent l="0" t="0" r="2540" b="0"/>
            <wp:docPr id="927065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65617" name=""/>
                    <pic:cNvPicPr/>
                  </pic:nvPicPr>
                  <pic:blipFill>
                    <a:blip r:embed="rId15"/>
                    <a:stretch>
                      <a:fillRect/>
                    </a:stretch>
                  </pic:blipFill>
                  <pic:spPr>
                    <a:xfrm>
                      <a:off x="0" y="0"/>
                      <a:ext cx="5731510" cy="3207385"/>
                    </a:xfrm>
                    <a:prstGeom prst="rect">
                      <a:avLst/>
                    </a:prstGeom>
                  </pic:spPr>
                </pic:pic>
              </a:graphicData>
            </a:graphic>
          </wp:inline>
        </w:drawing>
      </w:r>
    </w:p>
    <w:tbl>
      <w:tblPr>
        <w:tblW w:w="9400"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514"/>
        <w:gridCol w:w="1514"/>
        <w:gridCol w:w="1514"/>
        <w:gridCol w:w="1514"/>
        <w:gridCol w:w="1514"/>
      </w:tblGrid>
      <w:tr w:rsidR="00341FA5" w14:paraId="3F4A3289" w14:textId="77777777" w:rsidTr="00925632">
        <w:tc>
          <w:tcPr>
            <w:tcW w:w="1829" w:type="dxa"/>
            <w:shd w:val="clear" w:color="auto" w:fill="auto"/>
            <w:tcMar>
              <w:top w:w="100" w:type="dxa"/>
              <w:left w:w="100" w:type="dxa"/>
              <w:bottom w:w="100" w:type="dxa"/>
              <w:right w:w="100" w:type="dxa"/>
            </w:tcMar>
          </w:tcPr>
          <w:p w14:paraId="4C456FCA" w14:textId="77777777" w:rsidR="00341FA5" w:rsidRDefault="00341FA5" w:rsidP="00925632">
            <w:pPr>
              <w:widowControl w:val="0"/>
              <w:rPr>
                <w:b/>
              </w:rPr>
            </w:pPr>
            <w:r>
              <w:rPr>
                <w:b/>
              </w:rPr>
              <w:lastRenderedPageBreak/>
              <w:t xml:space="preserve">Goals </w:t>
            </w:r>
          </w:p>
        </w:tc>
        <w:tc>
          <w:tcPr>
            <w:tcW w:w="1514" w:type="dxa"/>
            <w:shd w:val="clear" w:color="auto" w:fill="auto"/>
            <w:tcMar>
              <w:top w:w="100" w:type="dxa"/>
              <w:left w:w="100" w:type="dxa"/>
              <w:bottom w:w="100" w:type="dxa"/>
              <w:right w:w="100" w:type="dxa"/>
            </w:tcMar>
          </w:tcPr>
          <w:p w14:paraId="1EDE766C" w14:textId="77777777" w:rsidR="00341FA5" w:rsidRDefault="00341FA5" w:rsidP="00925632">
            <w:pPr>
              <w:widowControl w:val="0"/>
              <w:rPr>
                <w:b/>
              </w:rPr>
            </w:pPr>
            <w:r>
              <w:rPr>
                <w:b/>
              </w:rPr>
              <w:t>Week 1-2</w:t>
            </w:r>
          </w:p>
        </w:tc>
        <w:tc>
          <w:tcPr>
            <w:tcW w:w="1514" w:type="dxa"/>
            <w:shd w:val="clear" w:color="auto" w:fill="auto"/>
            <w:tcMar>
              <w:top w:w="100" w:type="dxa"/>
              <w:left w:w="100" w:type="dxa"/>
              <w:bottom w:w="100" w:type="dxa"/>
              <w:right w:w="100" w:type="dxa"/>
            </w:tcMar>
          </w:tcPr>
          <w:p w14:paraId="5771BF23" w14:textId="77777777" w:rsidR="00341FA5" w:rsidRDefault="00341FA5" w:rsidP="00925632">
            <w:pPr>
              <w:widowControl w:val="0"/>
              <w:rPr>
                <w:b/>
              </w:rPr>
            </w:pPr>
            <w:r>
              <w:rPr>
                <w:b/>
              </w:rPr>
              <w:t>Week 3-4</w:t>
            </w:r>
          </w:p>
        </w:tc>
        <w:tc>
          <w:tcPr>
            <w:tcW w:w="1514" w:type="dxa"/>
            <w:shd w:val="clear" w:color="auto" w:fill="auto"/>
            <w:tcMar>
              <w:top w:w="100" w:type="dxa"/>
              <w:left w:w="100" w:type="dxa"/>
              <w:bottom w:w="100" w:type="dxa"/>
              <w:right w:w="100" w:type="dxa"/>
            </w:tcMar>
          </w:tcPr>
          <w:p w14:paraId="41BE7A81" w14:textId="77777777" w:rsidR="00341FA5" w:rsidRDefault="00341FA5" w:rsidP="00925632">
            <w:pPr>
              <w:widowControl w:val="0"/>
              <w:rPr>
                <w:b/>
              </w:rPr>
            </w:pPr>
            <w:r>
              <w:rPr>
                <w:b/>
              </w:rPr>
              <w:t>Week 5-6</w:t>
            </w:r>
          </w:p>
        </w:tc>
        <w:tc>
          <w:tcPr>
            <w:tcW w:w="1514" w:type="dxa"/>
            <w:shd w:val="clear" w:color="auto" w:fill="auto"/>
            <w:tcMar>
              <w:top w:w="100" w:type="dxa"/>
              <w:left w:w="100" w:type="dxa"/>
              <w:bottom w:w="100" w:type="dxa"/>
              <w:right w:w="100" w:type="dxa"/>
            </w:tcMar>
          </w:tcPr>
          <w:p w14:paraId="436E8A12" w14:textId="77777777" w:rsidR="00341FA5" w:rsidRDefault="00341FA5" w:rsidP="00925632">
            <w:pPr>
              <w:widowControl w:val="0"/>
              <w:rPr>
                <w:b/>
              </w:rPr>
            </w:pPr>
            <w:r>
              <w:rPr>
                <w:b/>
              </w:rPr>
              <w:t>Week 7-8</w:t>
            </w:r>
          </w:p>
        </w:tc>
        <w:tc>
          <w:tcPr>
            <w:tcW w:w="1514" w:type="dxa"/>
            <w:shd w:val="clear" w:color="auto" w:fill="auto"/>
            <w:tcMar>
              <w:top w:w="100" w:type="dxa"/>
              <w:left w:w="100" w:type="dxa"/>
              <w:bottom w:w="100" w:type="dxa"/>
              <w:right w:w="100" w:type="dxa"/>
            </w:tcMar>
          </w:tcPr>
          <w:p w14:paraId="02B39AE7" w14:textId="77777777" w:rsidR="00341FA5" w:rsidRDefault="00341FA5" w:rsidP="00925632">
            <w:pPr>
              <w:widowControl w:val="0"/>
              <w:jc w:val="left"/>
              <w:rPr>
                <w:b/>
              </w:rPr>
            </w:pPr>
            <w:r>
              <w:rPr>
                <w:b/>
              </w:rPr>
              <w:t>Week 9-10</w:t>
            </w:r>
          </w:p>
        </w:tc>
      </w:tr>
      <w:tr w:rsidR="00341FA5" w14:paraId="1D758A2A" w14:textId="77777777" w:rsidTr="00925632">
        <w:tc>
          <w:tcPr>
            <w:tcW w:w="1829" w:type="dxa"/>
            <w:shd w:val="clear" w:color="auto" w:fill="auto"/>
            <w:tcMar>
              <w:top w:w="100" w:type="dxa"/>
              <w:left w:w="100" w:type="dxa"/>
              <w:bottom w:w="100" w:type="dxa"/>
              <w:right w:w="100" w:type="dxa"/>
            </w:tcMar>
          </w:tcPr>
          <w:p w14:paraId="1C818877" w14:textId="77777777" w:rsidR="00341FA5" w:rsidRDefault="00341FA5" w:rsidP="00925632">
            <w:pPr>
              <w:widowControl w:val="0"/>
            </w:pPr>
            <w:r>
              <w:t xml:space="preserve">Developing marketing goals </w:t>
            </w:r>
          </w:p>
        </w:tc>
        <w:tc>
          <w:tcPr>
            <w:tcW w:w="1514" w:type="dxa"/>
            <w:shd w:val="clear" w:color="auto" w:fill="FCE5CD"/>
            <w:tcMar>
              <w:top w:w="100" w:type="dxa"/>
              <w:left w:w="100" w:type="dxa"/>
              <w:bottom w:w="100" w:type="dxa"/>
              <w:right w:w="100" w:type="dxa"/>
            </w:tcMar>
          </w:tcPr>
          <w:p w14:paraId="305D0DC8"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7CE66F3E"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2F46A991"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44E3E5E2"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75F6F081" w14:textId="77777777" w:rsidR="00341FA5" w:rsidRDefault="00341FA5" w:rsidP="00925632">
            <w:pPr>
              <w:widowControl w:val="0"/>
            </w:pPr>
          </w:p>
        </w:tc>
      </w:tr>
      <w:tr w:rsidR="00341FA5" w14:paraId="372091C2" w14:textId="77777777" w:rsidTr="00925632">
        <w:tc>
          <w:tcPr>
            <w:tcW w:w="1829" w:type="dxa"/>
            <w:shd w:val="clear" w:color="auto" w:fill="auto"/>
            <w:tcMar>
              <w:top w:w="100" w:type="dxa"/>
              <w:left w:w="100" w:type="dxa"/>
              <w:bottom w:w="100" w:type="dxa"/>
              <w:right w:w="100" w:type="dxa"/>
            </w:tcMar>
          </w:tcPr>
          <w:p w14:paraId="41422621" w14:textId="77777777" w:rsidR="00341FA5" w:rsidRDefault="00341FA5" w:rsidP="00925632">
            <w:pPr>
              <w:widowControl w:val="0"/>
            </w:pPr>
            <w:r>
              <w:t xml:space="preserve">Conducting marketing audit and research </w:t>
            </w:r>
          </w:p>
        </w:tc>
        <w:tc>
          <w:tcPr>
            <w:tcW w:w="1514" w:type="dxa"/>
            <w:shd w:val="clear" w:color="auto" w:fill="auto"/>
            <w:tcMar>
              <w:top w:w="100" w:type="dxa"/>
              <w:left w:w="100" w:type="dxa"/>
              <w:bottom w:w="100" w:type="dxa"/>
              <w:right w:w="100" w:type="dxa"/>
            </w:tcMar>
          </w:tcPr>
          <w:p w14:paraId="21BD94A9" w14:textId="77777777" w:rsidR="00341FA5" w:rsidRDefault="00341FA5" w:rsidP="00925632">
            <w:pPr>
              <w:widowControl w:val="0"/>
            </w:pPr>
          </w:p>
        </w:tc>
        <w:tc>
          <w:tcPr>
            <w:tcW w:w="1514" w:type="dxa"/>
            <w:shd w:val="clear" w:color="auto" w:fill="B6D7A8"/>
            <w:tcMar>
              <w:top w:w="100" w:type="dxa"/>
              <w:left w:w="100" w:type="dxa"/>
              <w:bottom w:w="100" w:type="dxa"/>
              <w:right w:w="100" w:type="dxa"/>
            </w:tcMar>
          </w:tcPr>
          <w:p w14:paraId="00FCD49D"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7E754DDE"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75393EC0"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30292FEE" w14:textId="77777777" w:rsidR="00341FA5" w:rsidRDefault="00341FA5" w:rsidP="00925632">
            <w:pPr>
              <w:widowControl w:val="0"/>
            </w:pPr>
          </w:p>
        </w:tc>
      </w:tr>
      <w:tr w:rsidR="00341FA5" w14:paraId="3DE634C8" w14:textId="77777777" w:rsidTr="00925632">
        <w:tc>
          <w:tcPr>
            <w:tcW w:w="1829" w:type="dxa"/>
            <w:shd w:val="clear" w:color="auto" w:fill="auto"/>
            <w:tcMar>
              <w:top w:w="100" w:type="dxa"/>
              <w:left w:w="100" w:type="dxa"/>
              <w:bottom w:w="100" w:type="dxa"/>
              <w:right w:w="100" w:type="dxa"/>
            </w:tcMar>
          </w:tcPr>
          <w:p w14:paraId="77848036" w14:textId="77777777" w:rsidR="00341FA5" w:rsidRDefault="00341FA5" w:rsidP="00925632">
            <w:pPr>
              <w:widowControl w:val="0"/>
            </w:pPr>
            <w:r>
              <w:t xml:space="preserve">Target audience identification </w:t>
            </w:r>
          </w:p>
        </w:tc>
        <w:tc>
          <w:tcPr>
            <w:tcW w:w="1514" w:type="dxa"/>
            <w:shd w:val="clear" w:color="auto" w:fill="auto"/>
            <w:tcMar>
              <w:top w:w="100" w:type="dxa"/>
              <w:left w:w="100" w:type="dxa"/>
              <w:bottom w:w="100" w:type="dxa"/>
              <w:right w:w="100" w:type="dxa"/>
            </w:tcMar>
          </w:tcPr>
          <w:p w14:paraId="3137956C"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3C6C292D" w14:textId="77777777" w:rsidR="00341FA5" w:rsidRDefault="00341FA5" w:rsidP="00925632">
            <w:pPr>
              <w:widowControl w:val="0"/>
            </w:pPr>
          </w:p>
        </w:tc>
        <w:tc>
          <w:tcPr>
            <w:tcW w:w="1514" w:type="dxa"/>
            <w:shd w:val="clear" w:color="auto" w:fill="D0E0E3"/>
            <w:tcMar>
              <w:top w:w="100" w:type="dxa"/>
              <w:left w:w="100" w:type="dxa"/>
              <w:bottom w:w="100" w:type="dxa"/>
              <w:right w:w="100" w:type="dxa"/>
            </w:tcMar>
          </w:tcPr>
          <w:p w14:paraId="1C746E21"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39B1A61B"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6F3E2389" w14:textId="77777777" w:rsidR="00341FA5" w:rsidRDefault="00341FA5" w:rsidP="00925632">
            <w:pPr>
              <w:widowControl w:val="0"/>
            </w:pPr>
          </w:p>
        </w:tc>
      </w:tr>
      <w:tr w:rsidR="00341FA5" w14:paraId="7385F150" w14:textId="77777777" w:rsidTr="00925632">
        <w:tc>
          <w:tcPr>
            <w:tcW w:w="1829" w:type="dxa"/>
            <w:shd w:val="clear" w:color="auto" w:fill="auto"/>
            <w:tcMar>
              <w:top w:w="100" w:type="dxa"/>
              <w:left w:w="100" w:type="dxa"/>
              <w:bottom w:w="100" w:type="dxa"/>
              <w:right w:w="100" w:type="dxa"/>
            </w:tcMar>
          </w:tcPr>
          <w:p w14:paraId="4383B9CB" w14:textId="77777777" w:rsidR="00341FA5" w:rsidRDefault="00341FA5" w:rsidP="00925632">
            <w:pPr>
              <w:widowControl w:val="0"/>
            </w:pPr>
            <w:r>
              <w:t xml:space="preserve">Developing budget </w:t>
            </w:r>
          </w:p>
        </w:tc>
        <w:tc>
          <w:tcPr>
            <w:tcW w:w="1514" w:type="dxa"/>
            <w:shd w:val="clear" w:color="auto" w:fill="auto"/>
            <w:tcMar>
              <w:top w:w="100" w:type="dxa"/>
              <w:left w:w="100" w:type="dxa"/>
              <w:bottom w:w="100" w:type="dxa"/>
              <w:right w:w="100" w:type="dxa"/>
            </w:tcMar>
          </w:tcPr>
          <w:p w14:paraId="2F7B721F"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2DD5CCC7"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7E1DCD00" w14:textId="77777777" w:rsidR="00341FA5" w:rsidRDefault="00341FA5" w:rsidP="00925632">
            <w:pPr>
              <w:widowControl w:val="0"/>
            </w:pPr>
          </w:p>
        </w:tc>
        <w:tc>
          <w:tcPr>
            <w:tcW w:w="1514" w:type="dxa"/>
            <w:shd w:val="clear" w:color="auto" w:fill="D9D2E9"/>
            <w:tcMar>
              <w:top w:w="100" w:type="dxa"/>
              <w:left w:w="100" w:type="dxa"/>
              <w:bottom w:w="100" w:type="dxa"/>
              <w:right w:w="100" w:type="dxa"/>
            </w:tcMar>
          </w:tcPr>
          <w:p w14:paraId="584E699E" w14:textId="77777777" w:rsidR="00341FA5" w:rsidRDefault="00341FA5" w:rsidP="00925632">
            <w:pPr>
              <w:widowControl w:val="0"/>
            </w:pPr>
          </w:p>
        </w:tc>
        <w:tc>
          <w:tcPr>
            <w:tcW w:w="1514" w:type="dxa"/>
            <w:tcMar>
              <w:top w:w="100" w:type="dxa"/>
              <w:left w:w="100" w:type="dxa"/>
              <w:bottom w:w="100" w:type="dxa"/>
              <w:right w:w="100" w:type="dxa"/>
            </w:tcMar>
          </w:tcPr>
          <w:p w14:paraId="5336AC89" w14:textId="77777777" w:rsidR="00341FA5" w:rsidRDefault="00341FA5" w:rsidP="00925632">
            <w:pPr>
              <w:widowControl w:val="0"/>
            </w:pPr>
          </w:p>
        </w:tc>
      </w:tr>
      <w:tr w:rsidR="00341FA5" w14:paraId="59704041" w14:textId="77777777" w:rsidTr="00925632">
        <w:tc>
          <w:tcPr>
            <w:tcW w:w="1829" w:type="dxa"/>
            <w:shd w:val="clear" w:color="auto" w:fill="auto"/>
            <w:tcMar>
              <w:top w:w="100" w:type="dxa"/>
              <w:left w:w="100" w:type="dxa"/>
              <w:bottom w:w="100" w:type="dxa"/>
              <w:right w:w="100" w:type="dxa"/>
            </w:tcMar>
          </w:tcPr>
          <w:p w14:paraId="74877954" w14:textId="77777777" w:rsidR="00341FA5" w:rsidRDefault="00341FA5" w:rsidP="00925632">
            <w:pPr>
              <w:widowControl w:val="0"/>
            </w:pPr>
            <w:r>
              <w:t xml:space="preserve">Identifying marketing strategies </w:t>
            </w:r>
          </w:p>
        </w:tc>
        <w:tc>
          <w:tcPr>
            <w:tcW w:w="1514" w:type="dxa"/>
            <w:shd w:val="clear" w:color="auto" w:fill="auto"/>
            <w:tcMar>
              <w:top w:w="100" w:type="dxa"/>
              <w:left w:w="100" w:type="dxa"/>
              <w:bottom w:w="100" w:type="dxa"/>
              <w:right w:w="100" w:type="dxa"/>
            </w:tcMar>
          </w:tcPr>
          <w:p w14:paraId="0C4681AE"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07E9B4ED"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2BCE8ADE" w14:textId="77777777" w:rsidR="00341FA5" w:rsidRDefault="00341FA5" w:rsidP="00925632">
            <w:pPr>
              <w:widowControl w:val="0"/>
            </w:pPr>
          </w:p>
        </w:tc>
        <w:tc>
          <w:tcPr>
            <w:tcW w:w="1514" w:type="dxa"/>
            <w:shd w:val="clear" w:color="auto" w:fill="auto"/>
            <w:tcMar>
              <w:top w:w="100" w:type="dxa"/>
              <w:left w:w="100" w:type="dxa"/>
              <w:bottom w:w="100" w:type="dxa"/>
              <w:right w:w="100" w:type="dxa"/>
            </w:tcMar>
          </w:tcPr>
          <w:p w14:paraId="2DB224EA" w14:textId="77777777" w:rsidR="00341FA5" w:rsidRDefault="00341FA5" w:rsidP="00925632">
            <w:pPr>
              <w:widowControl w:val="0"/>
            </w:pPr>
          </w:p>
        </w:tc>
        <w:tc>
          <w:tcPr>
            <w:tcW w:w="1514" w:type="dxa"/>
            <w:shd w:val="clear" w:color="auto" w:fill="0000FF"/>
            <w:tcMar>
              <w:top w:w="100" w:type="dxa"/>
              <w:left w:w="100" w:type="dxa"/>
              <w:bottom w:w="100" w:type="dxa"/>
              <w:right w:w="100" w:type="dxa"/>
            </w:tcMar>
          </w:tcPr>
          <w:p w14:paraId="263EFCAD" w14:textId="77777777" w:rsidR="00341FA5" w:rsidRDefault="00341FA5" w:rsidP="00925632">
            <w:pPr>
              <w:widowControl w:val="0"/>
            </w:pPr>
          </w:p>
        </w:tc>
      </w:tr>
    </w:tbl>
    <w:p w14:paraId="425DDB6C" w14:textId="77777777" w:rsidR="00341FA5" w:rsidRDefault="00341FA5" w:rsidP="00341FA5">
      <w:pPr>
        <w:jc w:val="center"/>
        <w:rPr>
          <w:b/>
        </w:rPr>
      </w:pPr>
      <w:r>
        <w:rPr>
          <w:b/>
        </w:rPr>
        <w:t>Figure : Gantt Chart of the marketing plan</w:t>
      </w:r>
    </w:p>
    <w:p w14:paraId="25B7A7F6" w14:textId="77777777" w:rsidR="00341FA5" w:rsidRDefault="00341FA5" w:rsidP="00341FA5">
      <w:pPr>
        <w:jc w:val="center"/>
      </w:pPr>
      <w:bookmarkStart w:id="21" w:name="_2eict5d44sqs" w:colFirst="0" w:colLast="0"/>
      <w:bookmarkEnd w:id="21"/>
      <w:r>
        <w:t>(Source: Self-developed)</w:t>
      </w:r>
    </w:p>
    <w:p w14:paraId="11B34729" w14:textId="26CC3840" w:rsidR="00341FA5" w:rsidRDefault="00341FA5" w:rsidP="00341FA5">
      <w:pPr>
        <w:pStyle w:val="Heading2"/>
      </w:pPr>
      <w:bookmarkStart w:id="22" w:name="_Toc129029222"/>
      <w:bookmarkStart w:id="23" w:name="_Toc135509516"/>
      <w:r>
        <w:lastRenderedPageBreak/>
        <w:t xml:space="preserve">Slide </w:t>
      </w:r>
      <w:r w:rsidR="00852F01">
        <w:t>10</w:t>
      </w:r>
      <w:r>
        <w:t>: Control and conclusion</w:t>
      </w:r>
      <w:bookmarkEnd w:id="22"/>
      <w:bookmarkEnd w:id="23"/>
      <w:r>
        <w:t xml:space="preserve"> </w:t>
      </w:r>
    </w:p>
    <w:p w14:paraId="456C058D" w14:textId="012CFDBC" w:rsidR="00852F01" w:rsidRPr="00852F01" w:rsidRDefault="00156679" w:rsidP="00852F01">
      <w:pPr>
        <w:rPr>
          <w:lang w:val="en-US"/>
        </w:rPr>
      </w:pPr>
      <w:r w:rsidRPr="00156679">
        <w:rPr>
          <w:noProof/>
          <w:lang w:val="en-US"/>
        </w:rPr>
        <w:drawing>
          <wp:inline distT="0" distB="0" distL="0" distR="0" wp14:anchorId="360EC04F" wp14:editId="3C06FACB">
            <wp:extent cx="5731510" cy="3199130"/>
            <wp:effectExtent l="0" t="0" r="2540" b="1270"/>
            <wp:docPr id="526242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42323" name=""/>
                    <pic:cNvPicPr/>
                  </pic:nvPicPr>
                  <pic:blipFill>
                    <a:blip r:embed="rId16"/>
                    <a:stretch>
                      <a:fillRect/>
                    </a:stretch>
                  </pic:blipFill>
                  <pic:spPr>
                    <a:xfrm>
                      <a:off x="0" y="0"/>
                      <a:ext cx="5731510" cy="3199130"/>
                    </a:xfrm>
                    <a:prstGeom prst="rect">
                      <a:avLst/>
                    </a:prstGeom>
                  </pic:spPr>
                </pic:pic>
              </a:graphicData>
            </a:graphic>
          </wp:inline>
        </w:drawing>
      </w:r>
    </w:p>
    <w:p w14:paraId="25BDAB9D" w14:textId="0F8142B7" w:rsidR="00341FA5" w:rsidRPr="00341FA5" w:rsidRDefault="00A8411B" w:rsidP="00A8411B">
      <w:pPr>
        <w:pStyle w:val="ListParagraph"/>
        <w:ind w:left="0"/>
      </w:pPr>
      <w:r>
        <w:rPr>
          <w:lang w:val="en-US"/>
        </w:rPr>
        <w:t xml:space="preserve">1. </w:t>
      </w:r>
      <w:r w:rsidR="00341FA5">
        <w:rPr>
          <w:lang w:val="en-US"/>
        </w:rPr>
        <w:t xml:space="preserve">A </w:t>
      </w:r>
      <w:r w:rsidR="00341FA5" w:rsidRPr="008978D8">
        <w:rPr>
          <w:lang w:val="en-US"/>
        </w:rPr>
        <w:t xml:space="preserve">rise in the number of new consumer’s </w:t>
      </w:r>
      <w:r w:rsidR="00341FA5">
        <w:rPr>
          <w:lang w:val="en-US"/>
        </w:rPr>
        <w:t>success of the campaigns.</w:t>
      </w:r>
    </w:p>
    <w:p w14:paraId="786D76F4" w14:textId="5344D9A0" w:rsidR="00341FA5" w:rsidRPr="00341FA5" w:rsidRDefault="00A8411B" w:rsidP="00A8411B">
      <w:pPr>
        <w:pStyle w:val="ListParagraph"/>
        <w:ind w:left="0"/>
      </w:pPr>
      <w:r>
        <w:rPr>
          <w:lang w:val="en-US"/>
        </w:rPr>
        <w:t xml:space="preserve">2. </w:t>
      </w:r>
      <w:r w:rsidR="00341FA5">
        <w:rPr>
          <w:lang w:val="en-US"/>
        </w:rPr>
        <w:t>C</w:t>
      </w:r>
      <w:r w:rsidR="00341FA5" w:rsidRPr="008978D8">
        <w:rPr>
          <w:lang w:val="en-US"/>
        </w:rPr>
        <w:t xml:space="preserve">ustomer satisfaction surveys, internet reviews, and sentiment analysis of social media may all be used to gauge </w:t>
      </w:r>
      <w:proofErr w:type="spellStart"/>
      <w:r w:rsidR="00341FA5" w:rsidRPr="008978D8">
        <w:rPr>
          <w:lang w:val="en-US"/>
        </w:rPr>
        <w:t>favourable</w:t>
      </w:r>
      <w:proofErr w:type="spellEnd"/>
      <w:r w:rsidR="00341FA5" w:rsidRPr="008978D8">
        <w:rPr>
          <w:lang w:val="en-US"/>
        </w:rPr>
        <w:t xml:space="preserve"> brand perceptions</w:t>
      </w:r>
      <w:r w:rsidR="00341FA5">
        <w:rPr>
          <w:lang w:val="en-US"/>
        </w:rPr>
        <w:t>.</w:t>
      </w:r>
    </w:p>
    <w:p w14:paraId="1A797570" w14:textId="7F298619" w:rsidR="00654DF5" w:rsidRDefault="00A8411B" w:rsidP="00A8411B">
      <w:pPr>
        <w:pStyle w:val="ListParagraph"/>
        <w:ind w:left="0"/>
        <w:rPr>
          <w:lang w:val="en-US"/>
        </w:rPr>
      </w:pPr>
      <w:r>
        <w:rPr>
          <w:lang w:val="en-US"/>
        </w:rPr>
        <w:t xml:space="preserve">3. </w:t>
      </w:r>
      <w:r w:rsidR="00341FA5">
        <w:rPr>
          <w:lang w:val="en-US"/>
        </w:rPr>
        <w:t>D</w:t>
      </w:r>
      <w:r w:rsidR="00341FA5" w:rsidRPr="00192B48">
        <w:rPr>
          <w:lang w:val="en-US"/>
        </w:rPr>
        <w:t xml:space="preserve">ata analytics, sustainability </w:t>
      </w:r>
      <w:proofErr w:type="spellStart"/>
      <w:r w:rsidR="00341FA5" w:rsidRPr="00192B48">
        <w:rPr>
          <w:lang w:val="en-US"/>
        </w:rPr>
        <w:t>programmes</w:t>
      </w:r>
      <w:proofErr w:type="spellEnd"/>
      <w:r w:rsidR="00341FA5" w:rsidRPr="00192B48">
        <w:rPr>
          <w:lang w:val="en-US"/>
        </w:rPr>
        <w:t>, strategic alliances, and pro</w:t>
      </w:r>
      <w:r w:rsidR="00341FA5">
        <w:rPr>
          <w:lang w:val="en-US"/>
        </w:rPr>
        <w:t xml:space="preserve">mpt consumer feedback responses will lead to success. </w:t>
      </w:r>
    </w:p>
    <w:p w14:paraId="409B1AD6" w14:textId="77777777" w:rsidR="009F12EB" w:rsidRDefault="009F12EB">
      <w:pPr>
        <w:spacing w:after="160" w:line="259" w:lineRule="auto"/>
        <w:jc w:val="left"/>
        <w:rPr>
          <w:lang w:val="en-US"/>
        </w:rPr>
      </w:pPr>
      <w:r>
        <w:rPr>
          <w:lang w:val="en-US"/>
        </w:rPr>
        <w:br w:type="page"/>
      </w:r>
    </w:p>
    <w:p w14:paraId="196152B8" w14:textId="77777777" w:rsidR="009F12EB" w:rsidRDefault="009F12EB" w:rsidP="009F12EB">
      <w:pPr>
        <w:pStyle w:val="Heading1"/>
      </w:pPr>
      <w:bookmarkStart w:id="24" w:name="_Toc135509517"/>
      <w:r>
        <w:lastRenderedPageBreak/>
        <w:t>References</w:t>
      </w:r>
      <w:bookmarkEnd w:id="24"/>
    </w:p>
    <w:p w14:paraId="3287B9CA" w14:textId="59481412" w:rsidR="00156679" w:rsidRPr="00156679" w:rsidRDefault="00156679" w:rsidP="00156679">
      <w:pPr>
        <w:rPr>
          <w:lang w:val="en-US"/>
        </w:rPr>
      </w:pPr>
      <w:r w:rsidRPr="00156679">
        <w:rPr>
          <w:noProof/>
          <w:lang w:val="en-US"/>
        </w:rPr>
        <w:drawing>
          <wp:inline distT="0" distB="0" distL="0" distR="0" wp14:anchorId="3D36D94C" wp14:editId="114F91E1">
            <wp:extent cx="5731510" cy="3201035"/>
            <wp:effectExtent l="0" t="0" r="2540" b="0"/>
            <wp:docPr id="68864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41972" name=""/>
                    <pic:cNvPicPr/>
                  </pic:nvPicPr>
                  <pic:blipFill>
                    <a:blip r:embed="rId17"/>
                    <a:stretch>
                      <a:fillRect/>
                    </a:stretch>
                  </pic:blipFill>
                  <pic:spPr>
                    <a:xfrm>
                      <a:off x="0" y="0"/>
                      <a:ext cx="5731510" cy="3201035"/>
                    </a:xfrm>
                    <a:prstGeom prst="rect">
                      <a:avLst/>
                    </a:prstGeom>
                  </pic:spPr>
                </pic:pic>
              </a:graphicData>
            </a:graphic>
          </wp:inline>
        </w:drawing>
      </w:r>
    </w:p>
    <w:p w14:paraId="6A6BCBAE" w14:textId="77777777" w:rsidR="00A8411B" w:rsidRDefault="00A8411B" w:rsidP="009F12EB">
      <w:pPr>
        <w:rPr>
          <w:shd w:val="clear" w:color="auto" w:fill="FFFFFF"/>
        </w:rPr>
      </w:pPr>
      <w:r>
        <w:rPr>
          <w:shd w:val="clear" w:color="auto" w:fill="FFFFFF"/>
        </w:rPr>
        <w:t xml:space="preserve">Barlow, P., </w:t>
      </w:r>
      <w:proofErr w:type="spellStart"/>
      <w:r>
        <w:rPr>
          <w:shd w:val="clear" w:color="auto" w:fill="FFFFFF"/>
        </w:rPr>
        <w:t>Baehr</w:t>
      </w:r>
      <w:proofErr w:type="spellEnd"/>
      <w:r>
        <w:rPr>
          <w:shd w:val="clear" w:color="auto" w:fill="FFFFFF"/>
        </w:rPr>
        <w:t xml:space="preserve">, M., </w:t>
      </w:r>
      <w:proofErr w:type="spellStart"/>
      <w:r>
        <w:rPr>
          <w:shd w:val="clear" w:color="auto" w:fill="FFFFFF"/>
        </w:rPr>
        <w:t>Beyerlein</w:t>
      </w:r>
      <w:proofErr w:type="spellEnd"/>
      <w:r>
        <w:rPr>
          <w:shd w:val="clear" w:color="auto" w:fill="FFFFFF"/>
        </w:rPr>
        <w:t xml:space="preserve">, S., Horton, J., Hurd, B., Jain, C., Mahaffey, L., Moore, M., Smith, P., </w:t>
      </w:r>
      <w:proofErr w:type="spellStart"/>
      <w:r>
        <w:rPr>
          <w:shd w:val="clear" w:color="auto" w:fill="FFFFFF"/>
        </w:rPr>
        <w:t>Ulbrich</w:t>
      </w:r>
      <w:proofErr w:type="spellEnd"/>
      <w:r>
        <w:rPr>
          <w:shd w:val="clear" w:color="auto" w:fill="FFFFFF"/>
        </w:rPr>
        <w:t>, I. and Watts, M., (2021). Business plan.</w:t>
      </w:r>
    </w:p>
    <w:p w14:paraId="4471BFFB" w14:textId="77777777" w:rsidR="00A8411B" w:rsidRDefault="00A8411B" w:rsidP="009F12EB">
      <w:pPr>
        <w:rPr>
          <w:shd w:val="clear" w:color="auto" w:fill="FFFFFF"/>
        </w:rPr>
      </w:pPr>
      <w:r>
        <w:rPr>
          <w:shd w:val="clear" w:color="auto" w:fill="FFFFFF"/>
        </w:rPr>
        <w:t>Berkowitz, E.N., (2021). Essentials of health care marketing. Jones &amp; Bartlett Learning.</w:t>
      </w:r>
    </w:p>
    <w:p w14:paraId="5ADEDDFE" w14:textId="77777777" w:rsidR="00A8411B" w:rsidRDefault="00A8411B" w:rsidP="009F12EB">
      <w:pPr>
        <w:rPr>
          <w:shd w:val="clear" w:color="auto" w:fill="FFFFFF"/>
        </w:rPr>
      </w:pPr>
      <w:r>
        <w:rPr>
          <w:shd w:val="clear" w:color="auto" w:fill="FFFFFF"/>
        </w:rPr>
        <w:t>Chaffey, D. and Smith, P.R., (2022). Digital marketing excellence: planning, optimizing and integrating online marketing. Taylor &amp; Francis.</w:t>
      </w:r>
    </w:p>
    <w:p w14:paraId="32F74300" w14:textId="77777777" w:rsidR="00A8411B" w:rsidRDefault="00A8411B" w:rsidP="009F12EB">
      <w:pPr>
        <w:rPr>
          <w:shd w:val="clear" w:color="auto" w:fill="FFFFFF"/>
        </w:rPr>
      </w:pPr>
      <w:r w:rsidRPr="004A7BB3">
        <w:rPr>
          <w:shd w:val="clear" w:color="auto" w:fill="FFFFFF"/>
          <w:lang w:val="it-IT"/>
        </w:rPr>
        <w:t xml:space="preserve">Diyanova, S., Guba, E., Guseva, M. and Popova, T.S., (2019). </w:t>
      </w:r>
      <w:r>
        <w:rPr>
          <w:shd w:val="clear" w:color="auto" w:fill="FFFFFF"/>
        </w:rPr>
        <w:t>Strategies and innovations in modern trade marketing.</w:t>
      </w:r>
    </w:p>
    <w:p w14:paraId="52D215CA" w14:textId="77777777" w:rsidR="00A8411B" w:rsidRDefault="00A8411B" w:rsidP="009F12EB">
      <w:pPr>
        <w:rPr>
          <w:shd w:val="clear" w:color="auto" w:fill="FFFFFF"/>
        </w:rPr>
      </w:pPr>
      <w:r>
        <w:rPr>
          <w:shd w:val="clear" w:color="auto" w:fill="FFFFFF"/>
        </w:rPr>
        <w:t>Fahy, J. and Jobber, D., (2019). EBOOK: Foundations of Marketing, 6e. McGraw Hill.</w:t>
      </w:r>
    </w:p>
    <w:p w14:paraId="609AC876" w14:textId="77777777" w:rsidR="00A8411B" w:rsidRDefault="00A8411B" w:rsidP="009F12EB">
      <w:pPr>
        <w:rPr>
          <w:shd w:val="clear" w:color="auto" w:fill="FFFFFF"/>
        </w:rPr>
      </w:pPr>
      <w:r>
        <w:rPr>
          <w:shd w:val="clear" w:color="auto" w:fill="FFFFFF"/>
        </w:rPr>
        <w:t>Ferrell, O.C., Hartline, M. and Hochstein, B.W., (2021). Marketing strategy. Cengage Learning.</w:t>
      </w:r>
    </w:p>
    <w:p w14:paraId="2D094E28" w14:textId="77777777" w:rsidR="00A8411B" w:rsidRPr="009F12EB" w:rsidRDefault="00A8411B" w:rsidP="009F12EB">
      <w:pPr>
        <w:rPr>
          <w:lang w:val="en-US"/>
        </w:rPr>
      </w:pPr>
      <w:r>
        <w:rPr>
          <w:shd w:val="clear" w:color="auto" w:fill="FFFFFF"/>
        </w:rPr>
        <w:t>Grewal, D. and Levy, M., (2021). M: marketing (p. 480). McGraw-Hill Education.</w:t>
      </w:r>
    </w:p>
    <w:p w14:paraId="59080E99" w14:textId="77777777" w:rsidR="00A8411B" w:rsidRDefault="00A8411B" w:rsidP="009F12EB">
      <w:pPr>
        <w:rPr>
          <w:shd w:val="clear" w:color="auto" w:fill="FFFFFF"/>
        </w:rPr>
      </w:pPr>
      <w:r>
        <w:rPr>
          <w:shd w:val="clear" w:color="auto" w:fill="FFFFFF"/>
        </w:rPr>
        <w:t>Hanlon, A., (2021). Digital marketing: strategic planning &amp; integration. Digital Marketing, pp.1-100.</w:t>
      </w:r>
    </w:p>
    <w:p w14:paraId="2524FB05" w14:textId="77777777" w:rsidR="00A8411B" w:rsidRDefault="00A8411B" w:rsidP="009F12EB">
      <w:pPr>
        <w:rPr>
          <w:shd w:val="clear" w:color="auto" w:fill="FFFFFF"/>
        </w:rPr>
      </w:pPr>
      <w:r>
        <w:rPr>
          <w:shd w:val="clear" w:color="auto" w:fill="FFFFFF"/>
        </w:rPr>
        <w:lastRenderedPageBreak/>
        <w:t>Huang, M.H. and Rust, R.T., (2021). A strategic framework for artificial intelligence in marketing. Journal of the Academy of Marketing Science, 49, pp.30-50.</w:t>
      </w:r>
    </w:p>
    <w:p w14:paraId="16BEB6D3" w14:textId="77777777" w:rsidR="00A8411B" w:rsidRDefault="00A8411B" w:rsidP="009F12EB">
      <w:pPr>
        <w:rPr>
          <w:shd w:val="clear" w:color="auto" w:fill="FFFFFF"/>
        </w:rPr>
      </w:pPr>
      <w:proofErr w:type="spellStart"/>
      <w:r>
        <w:rPr>
          <w:shd w:val="clear" w:color="auto" w:fill="FFFFFF"/>
        </w:rPr>
        <w:t>Jin</w:t>
      </w:r>
      <w:proofErr w:type="spellEnd"/>
      <w:r>
        <w:rPr>
          <w:shd w:val="clear" w:color="auto" w:fill="FFFFFF"/>
        </w:rPr>
        <w:t>, S.V., Muqaddam, A. and Ryu, E., (2019). Instafamous and social media influencer marketing. Marketing Intelligence &amp; Planning, 37(5), pp.567-579.</w:t>
      </w:r>
    </w:p>
    <w:p w14:paraId="2D78857C" w14:textId="77777777" w:rsidR="00A8411B" w:rsidRDefault="00A8411B" w:rsidP="009F12EB">
      <w:pPr>
        <w:pStyle w:val="Bibliography"/>
        <w:rPr>
          <w:noProof/>
          <w:lang w:val="en-US"/>
        </w:rPr>
      </w:pPr>
      <w:r>
        <w:rPr>
          <w:noProof/>
          <w:lang w:val="en-US"/>
        </w:rPr>
        <w:t xml:space="preserve">Marketing91, 2019. </w:t>
      </w:r>
      <w:r>
        <w:rPr>
          <w:i/>
          <w:iCs/>
          <w:noProof/>
          <w:lang w:val="en-US"/>
        </w:rPr>
        <w:t xml:space="preserve">What is Bowman’s Strategy Clock?. </w:t>
      </w:r>
      <w:r>
        <w:rPr>
          <w:noProof/>
          <w:lang w:val="en-US"/>
        </w:rPr>
        <w:t xml:space="preserve">[Online] </w:t>
      </w:r>
      <w:r>
        <w:rPr>
          <w:noProof/>
          <w:lang w:val="en-US"/>
        </w:rPr>
        <w:br/>
        <w:t xml:space="preserve">Available at: </w:t>
      </w:r>
      <w:r>
        <w:rPr>
          <w:noProof/>
          <w:u w:val="single"/>
          <w:lang w:val="en-US"/>
        </w:rPr>
        <w:t>https://www.marketing91.com/what-is-bowmans-strategy-clock/</w:t>
      </w:r>
      <w:r>
        <w:rPr>
          <w:noProof/>
          <w:lang w:val="en-US"/>
        </w:rPr>
        <w:br/>
        <w:t>[Accessed 7 May 2023].</w:t>
      </w:r>
    </w:p>
    <w:p w14:paraId="03A5AECE" w14:textId="77777777" w:rsidR="00A8411B" w:rsidRDefault="00A8411B" w:rsidP="009F12EB">
      <w:pPr>
        <w:rPr>
          <w:shd w:val="clear" w:color="auto" w:fill="FFFFFF"/>
        </w:rPr>
      </w:pPr>
      <w:r>
        <w:rPr>
          <w:shd w:val="clear" w:color="auto" w:fill="FFFFFF"/>
        </w:rPr>
        <w:t>Morrison, A.M., (2022). Hospitality and travel marketing. Taylor &amp; Francis.</w:t>
      </w:r>
    </w:p>
    <w:p w14:paraId="062FD6A0" w14:textId="77777777" w:rsidR="00A8411B" w:rsidRDefault="00A8411B" w:rsidP="009F12EB">
      <w:pPr>
        <w:rPr>
          <w:shd w:val="clear" w:color="auto" w:fill="FFFFFF"/>
        </w:rPr>
      </w:pPr>
      <w:r>
        <w:rPr>
          <w:shd w:val="clear" w:color="auto" w:fill="FFFFFF"/>
        </w:rPr>
        <w:t>Sun, J., Di, L., Sun, Z., Shen, Y. and Lai, Z., (2019). County-level soybean yield prediction using deep CNN-LSTM model. Sensors, 19(20), p.4363.</w:t>
      </w:r>
    </w:p>
    <w:p w14:paraId="74497E08" w14:textId="77777777" w:rsidR="00A8411B" w:rsidRDefault="00A8411B" w:rsidP="009F12EB">
      <w:pPr>
        <w:rPr>
          <w:shd w:val="clear" w:color="auto" w:fill="FFFFFF"/>
        </w:rPr>
      </w:pPr>
      <w:r>
        <w:rPr>
          <w:shd w:val="clear" w:color="auto" w:fill="FFFFFF"/>
        </w:rPr>
        <w:t xml:space="preserve">Tien, N.H., </w:t>
      </w:r>
      <w:proofErr w:type="spellStart"/>
      <w:r>
        <w:rPr>
          <w:shd w:val="clear" w:color="auto" w:fill="FFFFFF"/>
        </w:rPr>
        <w:t>Phu</w:t>
      </w:r>
      <w:proofErr w:type="spellEnd"/>
      <w:r>
        <w:rPr>
          <w:shd w:val="clear" w:color="auto" w:fill="FFFFFF"/>
        </w:rPr>
        <w:t>, P.P. and Chi, D.T.P., (2019). The role of international marketing in international business strategy. International journal of research in marketing management and sales, 1(2), pp.134-138.</w:t>
      </w:r>
    </w:p>
    <w:p w14:paraId="75D08C95" w14:textId="77777777" w:rsidR="009F12EB" w:rsidRPr="009F12EB" w:rsidRDefault="009F12EB" w:rsidP="009F12EB">
      <w:pPr>
        <w:spacing w:after="160" w:line="259" w:lineRule="auto"/>
        <w:jc w:val="left"/>
        <w:rPr>
          <w:lang w:val="en-US"/>
        </w:rPr>
      </w:pPr>
    </w:p>
    <w:p w14:paraId="5CAE1847" w14:textId="77777777" w:rsidR="009F12EB" w:rsidRPr="009F12EB" w:rsidRDefault="009F12EB" w:rsidP="009F12EB">
      <w:pPr>
        <w:rPr>
          <w:lang w:val="en-US"/>
        </w:rPr>
      </w:pPr>
    </w:p>
    <w:p w14:paraId="1DE64837" w14:textId="77777777" w:rsidR="00654DF5" w:rsidRPr="00654DF5" w:rsidRDefault="00654DF5" w:rsidP="00654DF5">
      <w:pPr>
        <w:rPr>
          <w:lang w:val="en-US"/>
        </w:rPr>
      </w:pPr>
    </w:p>
    <w:p w14:paraId="266D3974" w14:textId="77777777" w:rsidR="00341FA5" w:rsidRDefault="00341FA5" w:rsidP="00341FA5">
      <w:pPr>
        <w:jc w:val="center"/>
      </w:pPr>
    </w:p>
    <w:p w14:paraId="4741D7F4" w14:textId="77777777" w:rsidR="00341FA5" w:rsidRPr="00341FA5" w:rsidRDefault="00341FA5" w:rsidP="00341FA5">
      <w:pPr>
        <w:pStyle w:val="ListParagraph"/>
        <w:rPr>
          <w:i/>
          <w:u w:val="single"/>
        </w:rPr>
      </w:pPr>
    </w:p>
    <w:p w14:paraId="44068A0D" w14:textId="77777777" w:rsidR="00405BE3" w:rsidRPr="00405BE3" w:rsidRDefault="00405BE3" w:rsidP="00405BE3">
      <w:pPr>
        <w:rPr>
          <w:lang w:val="en-US"/>
        </w:rPr>
      </w:pPr>
    </w:p>
    <w:p w14:paraId="49EAE977" w14:textId="77777777" w:rsidR="00405BE3" w:rsidRPr="00405BE3" w:rsidRDefault="00405BE3" w:rsidP="00405BE3">
      <w:pPr>
        <w:rPr>
          <w:lang w:val="en-US"/>
        </w:rPr>
      </w:pPr>
    </w:p>
    <w:p w14:paraId="540B64C7" w14:textId="77777777" w:rsidR="00405BE3" w:rsidRPr="00405BE3" w:rsidRDefault="00405BE3" w:rsidP="00405BE3">
      <w:pPr>
        <w:pStyle w:val="ListParagraph"/>
        <w:rPr>
          <w:lang w:val="en-US"/>
        </w:rPr>
      </w:pPr>
    </w:p>
    <w:p w14:paraId="54260B5F" w14:textId="77777777" w:rsidR="00434399" w:rsidRPr="00434399" w:rsidRDefault="00434399" w:rsidP="00434399">
      <w:pPr>
        <w:pStyle w:val="Heading2"/>
      </w:pPr>
    </w:p>
    <w:p w14:paraId="528F16A0" w14:textId="77777777" w:rsidR="00192B48" w:rsidRPr="00192B48" w:rsidRDefault="00192B48" w:rsidP="00192B48">
      <w:pPr>
        <w:pStyle w:val="Heading2"/>
      </w:pPr>
    </w:p>
    <w:p w14:paraId="5663CD2B" w14:textId="77777777" w:rsidR="008978D8" w:rsidRPr="008978D8" w:rsidRDefault="008978D8" w:rsidP="008978D8">
      <w:pPr>
        <w:rPr>
          <w:lang w:val="en-US"/>
        </w:rPr>
      </w:pPr>
    </w:p>
    <w:p w14:paraId="4DC2CAAE" w14:textId="77777777" w:rsidR="00C831B9" w:rsidRPr="00C831B9" w:rsidRDefault="00C831B9" w:rsidP="00A11078">
      <w:pPr>
        <w:rPr>
          <w:b/>
          <w:lang w:val="en-US"/>
        </w:rPr>
      </w:pPr>
    </w:p>
    <w:p w14:paraId="44E649CE" w14:textId="77777777" w:rsidR="0034513D" w:rsidRPr="0034513D" w:rsidRDefault="0034513D" w:rsidP="0034513D">
      <w:pPr>
        <w:rPr>
          <w:lang w:val="en-US"/>
        </w:rPr>
      </w:pPr>
    </w:p>
    <w:sectPr w:rsidR="0034513D" w:rsidRPr="0034513D" w:rsidSect="004A7BB3">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4C2C2" w14:textId="77777777" w:rsidR="00A74519" w:rsidRDefault="00A74519" w:rsidP="00584DF8">
      <w:pPr>
        <w:spacing w:line="240" w:lineRule="auto"/>
      </w:pPr>
      <w:r>
        <w:separator/>
      </w:r>
    </w:p>
  </w:endnote>
  <w:endnote w:type="continuationSeparator" w:id="0">
    <w:p w14:paraId="766D4CAA" w14:textId="77777777" w:rsidR="00A74519" w:rsidRDefault="00A74519" w:rsidP="00584D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DFBB9" w14:textId="77777777" w:rsidR="00A74519" w:rsidRDefault="00A74519" w:rsidP="00584DF8">
      <w:pPr>
        <w:spacing w:line="240" w:lineRule="auto"/>
      </w:pPr>
      <w:r>
        <w:separator/>
      </w:r>
    </w:p>
  </w:footnote>
  <w:footnote w:type="continuationSeparator" w:id="0">
    <w:p w14:paraId="2DD9923B" w14:textId="77777777" w:rsidR="00A74519" w:rsidRDefault="00A74519" w:rsidP="00584D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4B0B" w14:textId="77777777" w:rsidR="00584DF8" w:rsidRDefault="00584DF8" w:rsidP="00584DF8">
    <w:pPr>
      <w:jc w:val="right"/>
    </w:pPr>
    <w:r>
      <w:rPr>
        <w:shd w:val="clear" w:color="auto" w:fill="FFFFFF"/>
      </w:rPr>
      <w:t>Marketing Plan</w:t>
    </w:r>
  </w:p>
  <w:p w14:paraId="4174DBE8" w14:textId="77777777" w:rsidR="00584DF8" w:rsidRDefault="00584D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4CE1"/>
    <w:multiLevelType w:val="hybridMultilevel"/>
    <w:tmpl w:val="31BC52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C76BED"/>
    <w:multiLevelType w:val="hybridMultilevel"/>
    <w:tmpl w:val="37F2D1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D21594"/>
    <w:multiLevelType w:val="hybridMultilevel"/>
    <w:tmpl w:val="CB0414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0181158"/>
    <w:multiLevelType w:val="hybridMultilevel"/>
    <w:tmpl w:val="88AA76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6645E61"/>
    <w:multiLevelType w:val="hybridMultilevel"/>
    <w:tmpl w:val="163A13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68C55AF"/>
    <w:multiLevelType w:val="multilevel"/>
    <w:tmpl w:val="B2B41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0962996">
    <w:abstractNumId w:val="4"/>
  </w:num>
  <w:num w:numId="2" w16cid:durableId="1347633016">
    <w:abstractNumId w:val="1"/>
  </w:num>
  <w:num w:numId="3" w16cid:durableId="897014961">
    <w:abstractNumId w:val="5"/>
  </w:num>
  <w:num w:numId="4" w16cid:durableId="1712530819">
    <w:abstractNumId w:val="3"/>
  </w:num>
  <w:num w:numId="5" w16cid:durableId="181668253">
    <w:abstractNumId w:val="2"/>
  </w:num>
  <w:num w:numId="6" w16cid:durableId="289361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DF8"/>
    <w:rsid w:val="000836D5"/>
    <w:rsid w:val="000A2DFF"/>
    <w:rsid w:val="000B3D38"/>
    <w:rsid w:val="00101F82"/>
    <w:rsid w:val="00154843"/>
    <w:rsid w:val="00156679"/>
    <w:rsid w:val="00192B48"/>
    <w:rsid w:val="00240884"/>
    <w:rsid w:val="0029738B"/>
    <w:rsid w:val="002C46E7"/>
    <w:rsid w:val="002C4C37"/>
    <w:rsid w:val="00341FA5"/>
    <w:rsid w:val="0034513D"/>
    <w:rsid w:val="0039298C"/>
    <w:rsid w:val="003D63E6"/>
    <w:rsid w:val="00405BE3"/>
    <w:rsid w:val="00434399"/>
    <w:rsid w:val="004A7BB3"/>
    <w:rsid w:val="00584DF8"/>
    <w:rsid w:val="005F0639"/>
    <w:rsid w:val="00654DF5"/>
    <w:rsid w:val="006B10BE"/>
    <w:rsid w:val="007018C2"/>
    <w:rsid w:val="007A0A88"/>
    <w:rsid w:val="007F71FC"/>
    <w:rsid w:val="00831055"/>
    <w:rsid w:val="00852F01"/>
    <w:rsid w:val="00857989"/>
    <w:rsid w:val="00874C92"/>
    <w:rsid w:val="008978D8"/>
    <w:rsid w:val="008D5CFE"/>
    <w:rsid w:val="0097506E"/>
    <w:rsid w:val="009B6D34"/>
    <w:rsid w:val="009C427F"/>
    <w:rsid w:val="009F12EB"/>
    <w:rsid w:val="00A05919"/>
    <w:rsid w:val="00A11078"/>
    <w:rsid w:val="00A31588"/>
    <w:rsid w:val="00A74519"/>
    <w:rsid w:val="00A8411B"/>
    <w:rsid w:val="00AB5710"/>
    <w:rsid w:val="00BE60DA"/>
    <w:rsid w:val="00C2644F"/>
    <w:rsid w:val="00C442D4"/>
    <w:rsid w:val="00C60965"/>
    <w:rsid w:val="00C831B9"/>
    <w:rsid w:val="00CB48C6"/>
    <w:rsid w:val="00CE7B77"/>
    <w:rsid w:val="00CF3960"/>
    <w:rsid w:val="00D72247"/>
    <w:rsid w:val="00E21FCF"/>
    <w:rsid w:val="00E5238E"/>
    <w:rsid w:val="00EC2DF9"/>
    <w:rsid w:val="00F45F8A"/>
    <w:rsid w:val="00F60B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2A0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F82"/>
    <w:pPr>
      <w:spacing w:after="0" w:line="480" w:lineRule="auto"/>
      <w:jc w:val="both"/>
    </w:pPr>
    <w:rPr>
      <w:rFonts w:ascii="Times New Roman" w:hAnsi="Times New Roman" w:cs="Arial"/>
      <w:kern w:val="2"/>
      <w:sz w:val="24"/>
      <w:lang w:eastAsia="en-IN"/>
    </w:rPr>
  </w:style>
  <w:style w:type="paragraph" w:styleId="Heading1">
    <w:name w:val="heading 1"/>
    <w:basedOn w:val="Normal"/>
    <w:next w:val="Normal"/>
    <w:link w:val="Heading1Char"/>
    <w:autoRedefine/>
    <w:uiPriority w:val="9"/>
    <w:qFormat/>
    <w:rsid w:val="00A11078"/>
    <w:pPr>
      <w:keepNext/>
      <w:keepLines/>
      <w:pBdr>
        <w:top w:val="nil"/>
        <w:left w:val="nil"/>
        <w:bottom w:val="nil"/>
        <w:right w:val="nil"/>
        <w:between w:val="nil"/>
        <w:bar w:val="nil"/>
      </w:pBdr>
      <w:outlineLvl w:val="0"/>
    </w:pPr>
    <w:rPr>
      <w:rFonts w:eastAsiaTheme="majorEastAsia" w:cstheme="majorBidi"/>
      <w:b/>
      <w:noProof/>
      <w:kern w:val="0"/>
      <w:sz w:val="28"/>
      <w:szCs w:val="24"/>
      <w:lang w:val="en-US"/>
    </w:rPr>
  </w:style>
  <w:style w:type="paragraph" w:styleId="Heading2">
    <w:name w:val="heading 2"/>
    <w:basedOn w:val="Heading1"/>
    <w:next w:val="Normal"/>
    <w:link w:val="Heading2Char"/>
    <w:autoRedefine/>
    <w:uiPriority w:val="9"/>
    <w:unhideWhenUsed/>
    <w:qFormat/>
    <w:rsid w:val="005F0639"/>
    <w:pPr>
      <w:outlineLvl w:val="1"/>
    </w:pPr>
    <w:rPr>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078"/>
    <w:rPr>
      <w:rFonts w:ascii="Times New Roman" w:eastAsiaTheme="majorEastAsia" w:hAnsi="Times New Roman" w:cstheme="majorBidi"/>
      <w:b/>
      <w:noProof/>
      <w:sz w:val="28"/>
      <w:szCs w:val="24"/>
      <w:lang w:val="en-US" w:eastAsia="en-IN"/>
    </w:rPr>
  </w:style>
  <w:style w:type="character" w:customStyle="1" w:styleId="Heading2Char">
    <w:name w:val="Heading 2 Char"/>
    <w:basedOn w:val="DefaultParagraphFont"/>
    <w:link w:val="Heading2"/>
    <w:uiPriority w:val="9"/>
    <w:rsid w:val="005F0639"/>
    <w:rPr>
      <w:rFonts w:ascii="Times New Roman" w:eastAsiaTheme="majorEastAsia" w:hAnsi="Times New Roman" w:cstheme="majorBidi"/>
      <w:b/>
      <w:noProof/>
      <w:sz w:val="26"/>
      <w:szCs w:val="24"/>
      <w:lang w:eastAsia="en-IN"/>
    </w:rPr>
  </w:style>
  <w:style w:type="paragraph" w:customStyle="1" w:styleId="Heading22">
    <w:name w:val="Heading 22"/>
    <w:basedOn w:val="Normal"/>
    <w:link w:val="Heading22Char"/>
    <w:rsid w:val="006B10BE"/>
    <w:rPr>
      <w:b/>
      <w:sz w:val="26"/>
    </w:rPr>
  </w:style>
  <w:style w:type="character" w:customStyle="1" w:styleId="Heading22Char">
    <w:name w:val="Heading 22 Char"/>
    <w:basedOn w:val="DefaultParagraphFont"/>
    <w:link w:val="Heading22"/>
    <w:rsid w:val="006B10BE"/>
    <w:rPr>
      <w:rFonts w:ascii="Times New Roman" w:hAnsi="Times New Roman" w:cs="Arial"/>
      <w:b/>
      <w:kern w:val="2"/>
      <w:sz w:val="26"/>
      <w:lang w:eastAsia="en-IN"/>
    </w:rPr>
  </w:style>
  <w:style w:type="paragraph" w:styleId="Header">
    <w:name w:val="header"/>
    <w:basedOn w:val="Normal"/>
    <w:link w:val="HeaderChar"/>
    <w:uiPriority w:val="99"/>
    <w:unhideWhenUsed/>
    <w:rsid w:val="00584DF8"/>
    <w:pPr>
      <w:tabs>
        <w:tab w:val="center" w:pos="4513"/>
        <w:tab w:val="right" w:pos="9026"/>
      </w:tabs>
      <w:spacing w:line="240" w:lineRule="auto"/>
    </w:pPr>
  </w:style>
  <w:style w:type="character" w:customStyle="1" w:styleId="HeaderChar">
    <w:name w:val="Header Char"/>
    <w:basedOn w:val="DefaultParagraphFont"/>
    <w:link w:val="Header"/>
    <w:uiPriority w:val="99"/>
    <w:rsid w:val="00584DF8"/>
    <w:rPr>
      <w:rFonts w:ascii="Times New Roman" w:hAnsi="Times New Roman" w:cs="Arial"/>
      <w:kern w:val="2"/>
      <w:sz w:val="24"/>
      <w:lang w:eastAsia="en-IN"/>
    </w:rPr>
  </w:style>
  <w:style w:type="paragraph" w:styleId="Footer">
    <w:name w:val="footer"/>
    <w:basedOn w:val="Normal"/>
    <w:link w:val="FooterChar"/>
    <w:uiPriority w:val="99"/>
    <w:unhideWhenUsed/>
    <w:rsid w:val="00584DF8"/>
    <w:pPr>
      <w:tabs>
        <w:tab w:val="center" w:pos="4513"/>
        <w:tab w:val="right" w:pos="9026"/>
      </w:tabs>
      <w:spacing w:line="240" w:lineRule="auto"/>
    </w:pPr>
  </w:style>
  <w:style w:type="character" w:customStyle="1" w:styleId="FooterChar">
    <w:name w:val="Footer Char"/>
    <w:basedOn w:val="DefaultParagraphFont"/>
    <w:link w:val="Footer"/>
    <w:uiPriority w:val="99"/>
    <w:rsid w:val="00584DF8"/>
    <w:rPr>
      <w:rFonts w:ascii="Times New Roman" w:hAnsi="Times New Roman" w:cs="Arial"/>
      <w:kern w:val="2"/>
      <w:sz w:val="24"/>
      <w:lang w:eastAsia="en-IN"/>
    </w:rPr>
  </w:style>
  <w:style w:type="table" w:styleId="TableGrid">
    <w:name w:val="Table Grid"/>
    <w:basedOn w:val="TableNormal"/>
    <w:uiPriority w:val="39"/>
    <w:rsid w:val="00831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18C2"/>
    <w:pPr>
      <w:ind w:left="720"/>
      <w:contextualSpacing/>
    </w:pPr>
  </w:style>
  <w:style w:type="paragraph" w:styleId="Bibliography">
    <w:name w:val="Bibliography"/>
    <w:basedOn w:val="Normal"/>
    <w:next w:val="Normal"/>
    <w:uiPriority w:val="37"/>
    <w:unhideWhenUsed/>
    <w:rsid w:val="009F12EB"/>
  </w:style>
  <w:style w:type="paragraph" w:styleId="TOCHeading">
    <w:name w:val="TOC Heading"/>
    <w:basedOn w:val="Heading1"/>
    <w:next w:val="Normal"/>
    <w:uiPriority w:val="39"/>
    <w:unhideWhenUsed/>
    <w:qFormat/>
    <w:rsid w:val="00BE60DA"/>
    <w:pPr>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jc w:val="left"/>
      <w:outlineLvl w:val="9"/>
    </w:pPr>
    <w:rPr>
      <w:rFonts w:asciiTheme="majorHAnsi" w:hAnsiTheme="majorHAnsi"/>
      <w:b w:val="0"/>
      <w:noProof w:val="0"/>
      <w:color w:val="2E74B5" w:themeColor="accent1" w:themeShade="BF"/>
      <w:sz w:val="32"/>
      <w:szCs w:val="32"/>
      <w:lang w:eastAsia="en-US"/>
    </w:rPr>
  </w:style>
  <w:style w:type="paragraph" w:styleId="TOC1">
    <w:name w:val="toc 1"/>
    <w:basedOn w:val="Normal"/>
    <w:next w:val="Normal"/>
    <w:autoRedefine/>
    <w:uiPriority w:val="39"/>
    <w:unhideWhenUsed/>
    <w:rsid w:val="00BE60DA"/>
    <w:pPr>
      <w:spacing w:after="100"/>
    </w:pPr>
  </w:style>
  <w:style w:type="paragraph" w:styleId="TOC2">
    <w:name w:val="toc 2"/>
    <w:basedOn w:val="Normal"/>
    <w:next w:val="Normal"/>
    <w:autoRedefine/>
    <w:uiPriority w:val="39"/>
    <w:unhideWhenUsed/>
    <w:rsid w:val="00BE60DA"/>
    <w:pPr>
      <w:spacing w:after="100"/>
      <w:ind w:left="240"/>
    </w:pPr>
  </w:style>
  <w:style w:type="character" w:styleId="Hyperlink">
    <w:name w:val="Hyperlink"/>
    <w:basedOn w:val="DefaultParagraphFont"/>
    <w:uiPriority w:val="99"/>
    <w:unhideWhenUsed/>
    <w:rsid w:val="00BE60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465043">
      <w:bodyDiv w:val="1"/>
      <w:marLeft w:val="0"/>
      <w:marRight w:val="0"/>
      <w:marTop w:val="0"/>
      <w:marBottom w:val="0"/>
      <w:divBdr>
        <w:top w:val="none" w:sz="0" w:space="0" w:color="auto"/>
        <w:left w:val="none" w:sz="0" w:space="0" w:color="auto"/>
        <w:bottom w:val="none" w:sz="0" w:space="0" w:color="auto"/>
        <w:right w:val="none" w:sz="0" w:space="0" w:color="auto"/>
      </w:divBdr>
    </w:div>
    <w:div w:id="182577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Mar19</b:Tag>
    <b:SourceType>InternetSite</b:SourceType>
    <b:Guid>{01C55BF0-D789-4B92-84E7-39B19B7D924F}</b:Guid>
    <b:Author>
      <b:Author>
        <b:Corporate>Marketing91</b:Corporate>
      </b:Author>
    </b:Author>
    <b:Title>What is Bowman’s Strategy Clock?</b:Title>
    <b:Year>2019</b:Year>
    <b:YearAccessed>2023</b:YearAccessed>
    <b:MonthAccessed>May </b:MonthAccessed>
    <b:DayAccessed>7</b:DayAccessed>
    <b:URL>https://www.marketing91.com/what-is-bowmans-strategy-clock/</b:URL>
    <b:RefOrder>1</b:RefOrder>
  </b:Source>
</b:Sources>
</file>

<file path=customXml/itemProps1.xml><?xml version="1.0" encoding="utf-8"?>
<ds:datastoreItem xmlns:ds="http://schemas.openxmlformats.org/officeDocument/2006/customXml" ds:itemID="{E98A815F-FE9B-4480-BC66-E85FCCB4B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2023-05-20T19:18:00Z</dcterms:created>
  <dcterms:modified xsi:type="dcterms:W3CDTF">2023-05-23T18:55:00Z</dcterms:modified>
</cp:coreProperties>
</file>