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23847195"/>
        <w:docPartObj>
          <w:docPartGallery w:val="Cover Pages"/>
          <w:docPartUnique/>
        </w:docPartObj>
      </w:sdtPr>
      <w:sdtContent>
        <w:p w14:paraId="56EFFBE7" w14:textId="63E2C6C6" w:rsidR="00DD3DAA" w:rsidRDefault="00935109">
          <w:r>
            <w:rPr>
              <w:noProof/>
            </w:rPr>
            <mc:AlternateContent>
              <mc:Choice Requires="wpg">
                <w:drawing>
                  <wp:anchor distT="0" distB="0" distL="114300" distR="114300" simplePos="0" relativeHeight="251659264" behindDoc="1" locked="0" layoutInCell="1" allowOverlap="1" wp14:anchorId="1E2B96C6" wp14:editId="0DF074E5">
                    <wp:simplePos x="0" y="0"/>
                    <wp:positionH relativeFrom="margin">
                      <wp:align>center</wp:align>
                    </wp:positionH>
                    <wp:positionV relativeFrom="page">
                      <wp:posOffset>504190</wp:posOffset>
                    </wp:positionV>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185"/>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BD52B0F" w14:textId="26D875E3" w:rsidR="00A572DB" w:rsidRDefault="00A572DB">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8E737C">
                                        <w:rPr>
                                          <w:color w:val="FFFFFF" w:themeColor="background1"/>
                                          <w:sz w:val="72"/>
                                          <w:szCs w:val="72"/>
                                        </w:rPr>
                                        <w:t>GOING WITH THE FLOW- Is Tidal Power on the River Neath feasible?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E2B96C6" id="Group 125" o:spid="_x0000_s1026" style="position:absolute;margin-left:0;margin-top:39.7pt;width:540pt;height:556.55pt;z-index:-251657216;mso-width-percent:1154;mso-height-percent:670;mso-position-horizontal:center;mso-position-horizontal-relative:margin;mso-position-vertical-relative:page;mso-width-percent:1154;mso-height-percent:670;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BD52B0F" w14:textId="26D875E3" w:rsidR="00A572DB" w:rsidRDefault="00A572DB">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8E737C">
                                  <w:rPr>
                                    <w:color w:val="FFFFFF" w:themeColor="background1"/>
                                    <w:sz w:val="72"/>
                                    <w:szCs w:val="72"/>
                                  </w:rPr>
                                  <w:t>GOING WITH THE FLOW- Is Tidal Power on the River Neath feasible?</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1CDD98F4" w14:textId="25A5C77D" w:rsidR="0046150B" w:rsidRDefault="00DD3DAA">
          <w:r>
            <w:rPr>
              <w:noProof/>
            </w:rPr>
            <mc:AlternateContent>
              <mc:Choice Requires="wps">
                <w:drawing>
                  <wp:anchor distT="0" distB="0" distL="114300" distR="114300" simplePos="0" relativeHeight="251662336" behindDoc="0" locked="0" layoutInCell="1" allowOverlap="1" wp14:anchorId="0F6BA419" wp14:editId="2F830C07">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E6A5C6" w14:textId="30986845" w:rsidR="00A572DB" w:rsidRPr="00AC12D6" w:rsidRDefault="00A572DB">
                                <w:pPr>
                                  <w:pStyle w:val="NoSpacing"/>
                                  <w:rPr>
                                    <w:color w:val="7F7F7F" w:themeColor="text1" w:themeTint="80"/>
                                    <w:sz w:val="24"/>
                                    <w:szCs w:val="24"/>
                                  </w:rPr>
                                </w:pPr>
                                <w:sdt>
                                  <w:sdtPr>
                                    <w:rPr>
                                      <w:caps/>
                                      <w:color w:val="7F7F7F" w:themeColor="text1" w:themeTint="80"/>
                                      <w:sz w:val="24"/>
                                      <w:szCs w:val="24"/>
                                    </w:rPr>
                                    <w:alias w:val="Company"/>
                                    <w:tag w:val=""/>
                                    <w:id w:val="-1880927279"/>
                                    <w:dataBinding w:prefixMappings="xmlns:ns0='http://schemas.openxmlformats.org/officeDocument/2006/extended-properties' " w:xpath="/ns0:Properties[1]/ns0:Company[1]" w:storeItemID="{6668398D-A668-4E3E-A5EB-62B293D839F1}"/>
                                    <w:text/>
                                  </w:sdtPr>
                                  <w:sdtContent>
                                    <w:r w:rsidRPr="00AC12D6">
                                      <w:rPr>
                                        <w:caps/>
                                        <w:color w:val="7F7F7F" w:themeColor="text1" w:themeTint="80"/>
                                        <w:sz w:val="24"/>
                                        <w:szCs w:val="24"/>
                                      </w:rPr>
                                      <w:t>ACBA6002</w:t>
                                    </w:r>
                                  </w:sdtContent>
                                </w:sdt>
                                <w:r w:rsidRPr="00AC12D6">
                                  <w:rPr>
                                    <w:caps/>
                                    <w:color w:val="7F7F7F" w:themeColor="text1" w:themeTint="80"/>
                                    <w:sz w:val="24"/>
                                    <w:szCs w:val="24"/>
                                  </w:rPr>
                                  <w:t> </w:t>
                                </w:r>
                                <w:r w:rsidRPr="00AC12D6">
                                  <w:rPr>
                                    <w:color w:val="7F7F7F" w:themeColor="text1" w:themeTint="80"/>
                                    <w:sz w:val="24"/>
                                    <w:szCs w:val="24"/>
                                  </w:rPr>
                                  <w:t>| </w:t>
                                </w:r>
                                <w:sdt>
                                  <w:sdtPr>
                                    <w:rPr>
                                      <w:color w:val="7F7F7F" w:themeColor="text1" w:themeTint="80"/>
                                      <w:sz w:val="24"/>
                                      <w:szCs w:val="24"/>
                                    </w:rPr>
                                    <w:alias w:val="Address"/>
                                    <w:tag w:val=""/>
                                    <w:id w:val="-1023088507"/>
                                    <w:dataBinding w:prefixMappings="xmlns:ns0='http://schemas.microsoft.com/office/2006/coverPageProps' " w:xpath="/ns0:CoverPageProperties[1]/ns0:CompanyAddress[1]" w:storeItemID="{55AF091B-3C7A-41E3-B477-F2FDAA23CFDA}"/>
                                    <w:text/>
                                  </w:sdtPr>
                                  <w:sdtContent>
                                    <w:r w:rsidR="00AC12D6" w:rsidRPr="00AC12D6">
                                      <w:rPr>
                                        <w:color w:val="7F7F7F" w:themeColor="text1" w:themeTint="80"/>
                                        <w:sz w:val="24"/>
                                        <w:szCs w:val="24"/>
                                      </w:rPr>
                                      <w:t>17th June</w:t>
                                    </w:r>
                                    <w:r w:rsidRPr="00AC12D6">
                                      <w:rPr>
                                        <w:color w:val="7F7F7F" w:themeColor="text1" w:themeTint="80"/>
                                        <w:sz w:val="24"/>
                                        <w:szCs w:val="24"/>
                                      </w:rPr>
                                      <w:t xml:space="preserve"> 2020</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0F6BA419"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63E6A5C6" w14:textId="30986845" w:rsidR="00A572DB" w:rsidRPr="00AC12D6" w:rsidRDefault="00A572DB">
                          <w:pPr>
                            <w:pStyle w:val="NoSpacing"/>
                            <w:rPr>
                              <w:color w:val="7F7F7F" w:themeColor="text1" w:themeTint="80"/>
                              <w:sz w:val="24"/>
                              <w:szCs w:val="24"/>
                            </w:rPr>
                          </w:pPr>
                          <w:sdt>
                            <w:sdtPr>
                              <w:rPr>
                                <w:caps/>
                                <w:color w:val="7F7F7F" w:themeColor="text1" w:themeTint="80"/>
                                <w:sz w:val="24"/>
                                <w:szCs w:val="24"/>
                              </w:rPr>
                              <w:alias w:val="Company"/>
                              <w:tag w:val=""/>
                              <w:id w:val="-1880927279"/>
                              <w:dataBinding w:prefixMappings="xmlns:ns0='http://schemas.openxmlformats.org/officeDocument/2006/extended-properties' " w:xpath="/ns0:Properties[1]/ns0:Company[1]" w:storeItemID="{6668398D-A668-4E3E-A5EB-62B293D839F1}"/>
                              <w:text/>
                            </w:sdtPr>
                            <w:sdtContent>
                              <w:r w:rsidRPr="00AC12D6">
                                <w:rPr>
                                  <w:caps/>
                                  <w:color w:val="7F7F7F" w:themeColor="text1" w:themeTint="80"/>
                                  <w:sz w:val="24"/>
                                  <w:szCs w:val="24"/>
                                </w:rPr>
                                <w:t>ACBA6002</w:t>
                              </w:r>
                            </w:sdtContent>
                          </w:sdt>
                          <w:r w:rsidRPr="00AC12D6">
                            <w:rPr>
                              <w:caps/>
                              <w:color w:val="7F7F7F" w:themeColor="text1" w:themeTint="80"/>
                              <w:sz w:val="24"/>
                              <w:szCs w:val="24"/>
                            </w:rPr>
                            <w:t> </w:t>
                          </w:r>
                          <w:r w:rsidRPr="00AC12D6">
                            <w:rPr>
                              <w:color w:val="7F7F7F" w:themeColor="text1" w:themeTint="80"/>
                              <w:sz w:val="24"/>
                              <w:szCs w:val="24"/>
                            </w:rPr>
                            <w:t>| </w:t>
                          </w:r>
                          <w:sdt>
                            <w:sdtPr>
                              <w:rPr>
                                <w:color w:val="7F7F7F" w:themeColor="text1" w:themeTint="80"/>
                                <w:sz w:val="24"/>
                                <w:szCs w:val="24"/>
                              </w:rPr>
                              <w:alias w:val="Address"/>
                              <w:tag w:val=""/>
                              <w:id w:val="-1023088507"/>
                              <w:dataBinding w:prefixMappings="xmlns:ns0='http://schemas.microsoft.com/office/2006/coverPageProps' " w:xpath="/ns0:CoverPageProperties[1]/ns0:CompanyAddress[1]" w:storeItemID="{55AF091B-3C7A-41E3-B477-F2FDAA23CFDA}"/>
                              <w:text/>
                            </w:sdtPr>
                            <w:sdtContent>
                              <w:r w:rsidR="00AC12D6" w:rsidRPr="00AC12D6">
                                <w:rPr>
                                  <w:color w:val="7F7F7F" w:themeColor="text1" w:themeTint="80"/>
                                  <w:sz w:val="24"/>
                                  <w:szCs w:val="24"/>
                                </w:rPr>
                                <w:t>17th June</w:t>
                              </w:r>
                              <w:r w:rsidRPr="00AC12D6">
                                <w:rPr>
                                  <w:color w:val="7F7F7F" w:themeColor="text1" w:themeTint="80"/>
                                  <w:sz w:val="24"/>
                                  <w:szCs w:val="24"/>
                                </w:rPr>
                                <w:t xml:space="preserve"> 2020</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5171442E" wp14:editId="0151782C">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1A4174B" w14:textId="19352F35" w:rsidR="00A572DB" w:rsidRDefault="00A572DB">
                                    <w:pPr>
                                      <w:pStyle w:val="NoSpacing"/>
                                      <w:spacing w:before="40" w:after="40"/>
                                      <w:rPr>
                                        <w:caps/>
                                        <w:color w:val="4472C4" w:themeColor="accent1"/>
                                        <w:sz w:val="28"/>
                                        <w:szCs w:val="28"/>
                                      </w:rPr>
                                    </w:pPr>
                                    <w:r>
                                      <w:rPr>
                                        <w:caps/>
                                        <w:color w:val="4472C4" w:themeColor="accent1"/>
                                        <w:sz w:val="28"/>
                                        <w:szCs w:val="28"/>
                                      </w:rPr>
                                      <w:t>Research Proposal</w:t>
                                    </w:r>
                                  </w:p>
                                </w:sdtContent>
                              </w:sdt>
                              <w:sdt>
                                <w:sdtPr>
                                  <w:rPr>
                                    <w:caps/>
                                    <w:color w:val="5B9BD5" w:themeColor="accent5"/>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F1E602E" w14:textId="5C905AF6" w:rsidR="00A572DB" w:rsidRPr="00AC12D6" w:rsidRDefault="00A572DB">
                                    <w:pPr>
                                      <w:pStyle w:val="NoSpacing"/>
                                      <w:spacing w:before="40" w:after="40"/>
                                      <w:rPr>
                                        <w:caps/>
                                        <w:color w:val="5B9BD5" w:themeColor="accent5"/>
                                        <w:sz w:val="32"/>
                                        <w:szCs w:val="32"/>
                                      </w:rPr>
                                    </w:pPr>
                                    <w:r w:rsidRPr="00AC12D6">
                                      <w:rPr>
                                        <w:caps/>
                                        <w:color w:val="5B9BD5" w:themeColor="accent5"/>
                                        <w:sz w:val="32"/>
                                        <w:szCs w:val="32"/>
                                      </w:rPr>
                                      <w:t>Cerys Elizabeth Cole (P151440)</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171442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1A4174B" w14:textId="19352F35" w:rsidR="00A572DB" w:rsidRDefault="00A572DB">
                              <w:pPr>
                                <w:pStyle w:val="NoSpacing"/>
                                <w:spacing w:before="40" w:after="40"/>
                                <w:rPr>
                                  <w:caps/>
                                  <w:color w:val="4472C4" w:themeColor="accent1"/>
                                  <w:sz w:val="28"/>
                                  <w:szCs w:val="28"/>
                                </w:rPr>
                              </w:pPr>
                              <w:r>
                                <w:rPr>
                                  <w:caps/>
                                  <w:color w:val="4472C4" w:themeColor="accent1"/>
                                  <w:sz w:val="28"/>
                                  <w:szCs w:val="28"/>
                                </w:rPr>
                                <w:t>Research Proposal</w:t>
                              </w:r>
                            </w:p>
                          </w:sdtContent>
                        </w:sdt>
                        <w:sdt>
                          <w:sdtPr>
                            <w:rPr>
                              <w:caps/>
                              <w:color w:val="5B9BD5" w:themeColor="accent5"/>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F1E602E" w14:textId="5C905AF6" w:rsidR="00A572DB" w:rsidRPr="00AC12D6" w:rsidRDefault="00A572DB">
                              <w:pPr>
                                <w:pStyle w:val="NoSpacing"/>
                                <w:spacing w:before="40" w:after="40"/>
                                <w:rPr>
                                  <w:caps/>
                                  <w:color w:val="5B9BD5" w:themeColor="accent5"/>
                                  <w:sz w:val="32"/>
                                  <w:szCs w:val="32"/>
                                </w:rPr>
                              </w:pPr>
                              <w:r w:rsidRPr="00AC12D6">
                                <w:rPr>
                                  <w:caps/>
                                  <w:color w:val="5B9BD5" w:themeColor="accent5"/>
                                  <w:sz w:val="32"/>
                                  <w:szCs w:val="32"/>
                                </w:rPr>
                                <w:t>Cerys Elizabeth Cole (P151440)</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D7BF332" wp14:editId="072D9C63">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p w14:paraId="67A38247" w14:textId="77777777" w:rsidR="00A572DB" w:rsidRDefault="00A572DB">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D7BF332"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p w14:paraId="67A38247" w14:textId="77777777" w:rsidR="00A572DB" w:rsidRDefault="00A572DB">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p w14:paraId="36BBE996" w14:textId="77777777" w:rsidR="0046150B" w:rsidRDefault="0046150B" w:rsidP="0046150B">
          <w:r>
            <w:rPr>
              <w:noProof/>
              <w:lang w:eastAsia="en-GB"/>
            </w:rPr>
            <w:lastRenderedPageBreak/>
            <w:drawing>
              <wp:inline distT="0" distB="0" distL="0" distR="0" wp14:anchorId="3B210D26" wp14:editId="7E025161">
                <wp:extent cx="1657350" cy="638175"/>
                <wp:effectExtent l="0" t="0" r="0" b="0"/>
                <wp:docPr id="1" name="Picture 1"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61FCF3EF" w14:textId="50ED1BDA" w:rsidR="0046150B" w:rsidRDefault="0046150B" w:rsidP="0046150B"/>
        <w:p w14:paraId="40270CDD" w14:textId="4A8580BE" w:rsidR="0046150B" w:rsidRDefault="0046150B" w:rsidP="0046150B"/>
        <w:p w14:paraId="3525497C" w14:textId="77777777" w:rsidR="0046150B" w:rsidRPr="008716F4" w:rsidRDefault="0046150B" w:rsidP="0046150B">
          <w:pPr>
            <w:rPr>
              <w:b/>
              <w:sz w:val="24"/>
              <w:szCs w:val="24"/>
            </w:rPr>
          </w:pPr>
          <w:r w:rsidRPr="008716F4">
            <w:rPr>
              <w:b/>
              <w:sz w:val="24"/>
              <w:szCs w:val="24"/>
            </w:rPr>
            <w:t>Author’s Declaration</w:t>
          </w:r>
        </w:p>
        <w:p w14:paraId="7280F3A9" w14:textId="77777777" w:rsidR="0046150B" w:rsidRPr="008716F4" w:rsidRDefault="0046150B" w:rsidP="0046150B">
          <w:pPr>
            <w:rPr>
              <w:sz w:val="24"/>
              <w:szCs w:val="24"/>
            </w:rPr>
          </w:pPr>
          <w:r w:rsidRPr="008716F4">
            <w:rPr>
              <w:sz w:val="24"/>
              <w:szCs w:val="24"/>
            </w:rPr>
            <w:t>I declare that the work in this dissertation was carried out in accordance with the regulations of the University of Wales, Trinity Saint David.  The work is original except where indicated by special references in the text and no part of the dissertation has been submitted for any other degree.</w:t>
          </w:r>
        </w:p>
        <w:p w14:paraId="58107D86" w14:textId="77777777" w:rsidR="0046150B" w:rsidRPr="008716F4" w:rsidRDefault="0046150B" w:rsidP="0046150B">
          <w:pPr>
            <w:rPr>
              <w:sz w:val="24"/>
              <w:szCs w:val="24"/>
            </w:rPr>
          </w:pPr>
          <w:r w:rsidRPr="008716F4">
            <w:rPr>
              <w:sz w:val="24"/>
              <w:szCs w:val="24"/>
            </w:rPr>
            <w:t>Any views expressed in the dissertation are those of the author and in no way represent those of the University of Wales, Trinity Saint David.</w:t>
          </w:r>
        </w:p>
        <w:p w14:paraId="0BAC6383" w14:textId="77777777" w:rsidR="0046150B" w:rsidRPr="008716F4" w:rsidRDefault="0046150B" w:rsidP="0046150B">
          <w:pPr>
            <w:rPr>
              <w:sz w:val="24"/>
              <w:szCs w:val="24"/>
            </w:rPr>
          </w:pPr>
          <w:r w:rsidRPr="008716F4">
            <w:rPr>
              <w:sz w:val="24"/>
              <w:szCs w:val="24"/>
            </w:rPr>
            <w:t>The dissertation has not been presented to any other University for examination either in the United Kingdom or overseas.</w:t>
          </w:r>
        </w:p>
        <w:p w14:paraId="6F72464B" w14:textId="77777777" w:rsidR="0046150B" w:rsidRPr="008716F4" w:rsidRDefault="0046150B" w:rsidP="0046150B">
          <w:pPr>
            <w:rPr>
              <w:sz w:val="24"/>
              <w:szCs w:val="24"/>
            </w:rPr>
          </w:pPr>
          <w:r w:rsidRPr="008716F4">
            <w:rPr>
              <w:sz w:val="24"/>
              <w:szCs w:val="24"/>
            </w:rPr>
            <w:t>I hereby give permission for my work, if accepted, to be available for photocopying and inter-library loan, and for the title and summary to be made available to outside organisations.</w:t>
          </w:r>
        </w:p>
        <w:p w14:paraId="0DFFA3CF" w14:textId="77777777" w:rsidR="0046150B" w:rsidRPr="008716F4" w:rsidRDefault="0046150B" w:rsidP="0046150B">
          <w:pPr>
            <w:rPr>
              <w:sz w:val="24"/>
              <w:szCs w:val="24"/>
            </w:rPr>
          </w:pPr>
        </w:p>
        <w:p w14:paraId="233BF9B8" w14:textId="77777777" w:rsidR="0046150B" w:rsidRPr="008716F4" w:rsidRDefault="0046150B" w:rsidP="0046150B">
          <w:pPr>
            <w:rPr>
              <w:sz w:val="24"/>
              <w:szCs w:val="24"/>
            </w:rPr>
          </w:pPr>
        </w:p>
        <w:p w14:paraId="4EE7C030" w14:textId="1C72A444" w:rsidR="0046150B" w:rsidRPr="008716F4" w:rsidRDefault="0046150B" w:rsidP="0046150B">
          <w:pPr>
            <w:rPr>
              <w:sz w:val="24"/>
              <w:szCs w:val="24"/>
            </w:rPr>
          </w:pPr>
          <w:r w:rsidRPr="008716F4">
            <w:rPr>
              <w:sz w:val="24"/>
              <w:szCs w:val="24"/>
            </w:rPr>
            <w:t>Signed …………</w:t>
          </w:r>
          <w:r w:rsidR="008716F4" w:rsidRPr="004861BB">
            <w:rPr>
              <w:rFonts w:ascii="Brush Script MT" w:hAnsi="Brush Script MT"/>
              <w:sz w:val="44"/>
              <w:szCs w:val="44"/>
            </w:rPr>
            <w:t>Cerys Elizbeth Cole</w:t>
          </w:r>
          <w:r w:rsidRPr="008716F4">
            <w:rPr>
              <w:sz w:val="24"/>
              <w:szCs w:val="24"/>
            </w:rPr>
            <w:t>…………………………………………………….</w:t>
          </w:r>
        </w:p>
        <w:p w14:paraId="2BC4E20E" w14:textId="030CF085" w:rsidR="0046150B" w:rsidRPr="008716F4" w:rsidRDefault="0046150B" w:rsidP="0046150B">
          <w:pPr>
            <w:rPr>
              <w:sz w:val="24"/>
              <w:szCs w:val="24"/>
            </w:rPr>
          </w:pPr>
          <w:r w:rsidRPr="008716F4">
            <w:rPr>
              <w:sz w:val="24"/>
              <w:szCs w:val="24"/>
            </w:rPr>
            <w:t>Date …………………</w:t>
          </w:r>
          <w:r w:rsidR="00A94FAD">
            <w:rPr>
              <w:sz w:val="24"/>
              <w:szCs w:val="24"/>
            </w:rPr>
            <w:t>17</w:t>
          </w:r>
          <w:r w:rsidR="00A94FAD" w:rsidRPr="00A94FAD">
            <w:rPr>
              <w:sz w:val="24"/>
              <w:szCs w:val="24"/>
              <w:vertAlign w:val="superscript"/>
            </w:rPr>
            <w:t>th</w:t>
          </w:r>
          <w:r w:rsidR="00A94FAD">
            <w:rPr>
              <w:sz w:val="24"/>
              <w:szCs w:val="24"/>
            </w:rPr>
            <w:t xml:space="preserve"> August </w:t>
          </w:r>
          <w:r w:rsidR="004861BB">
            <w:rPr>
              <w:sz w:val="24"/>
              <w:szCs w:val="24"/>
            </w:rPr>
            <w:t>2020</w:t>
          </w:r>
          <w:r w:rsidRPr="008716F4">
            <w:rPr>
              <w:sz w:val="24"/>
              <w:szCs w:val="24"/>
            </w:rPr>
            <w:t>………………………………………………………………………</w:t>
          </w:r>
        </w:p>
        <w:p w14:paraId="4FA434A3" w14:textId="77777777" w:rsidR="0046150B" w:rsidRDefault="0046150B"/>
        <w:p w14:paraId="10DBAE16" w14:textId="77777777" w:rsidR="0046150B" w:rsidRDefault="0046150B"/>
        <w:p w14:paraId="0DBA0E45" w14:textId="77777777" w:rsidR="0046150B" w:rsidRDefault="0046150B"/>
        <w:p w14:paraId="735606F1" w14:textId="112A848E" w:rsidR="0046150B" w:rsidRDefault="0046150B"/>
        <w:p w14:paraId="272BF967" w14:textId="5D0BB8A3" w:rsidR="0046150B" w:rsidRDefault="0046150B"/>
        <w:p w14:paraId="25B7255A" w14:textId="7E20A2E4" w:rsidR="0046150B" w:rsidRDefault="0046150B"/>
        <w:p w14:paraId="451603AF" w14:textId="789817FA" w:rsidR="0046150B" w:rsidRDefault="0046150B"/>
        <w:p w14:paraId="7DDCD5FE" w14:textId="1C0A5B00" w:rsidR="0046150B" w:rsidRDefault="0046150B"/>
        <w:p w14:paraId="5451CDDD" w14:textId="61538055" w:rsidR="0046150B" w:rsidRDefault="0046150B"/>
        <w:p w14:paraId="5B6F300B" w14:textId="77777777" w:rsidR="0046150B" w:rsidRDefault="0046150B"/>
        <w:p w14:paraId="4F2B952C" w14:textId="77777777" w:rsidR="0046150B" w:rsidRDefault="0046150B"/>
        <w:p w14:paraId="57550224" w14:textId="77777777" w:rsidR="0046150B" w:rsidRDefault="0046150B"/>
        <w:p w14:paraId="325FCF03" w14:textId="77777777" w:rsidR="0046150B" w:rsidRDefault="0046150B" w:rsidP="0046150B">
          <w:r>
            <w:rPr>
              <w:noProof/>
              <w:lang w:eastAsia="en-GB"/>
            </w:rPr>
            <w:drawing>
              <wp:inline distT="0" distB="0" distL="0" distR="0" wp14:anchorId="41BBE072" wp14:editId="5F9E56E5">
                <wp:extent cx="1657350" cy="638175"/>
                <wp:effectExtent l="0" t="0" r="0" b="0"/>
                <wp:docPr id="2" name="Picture 2"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20958494" w14:textId="77777777" w:rsidR="0046150B" w:rsidRDefault="0046150B" w:rsidP="0046150B"/>
        <w:p w14:paraId="230BD71E" w14:textId="77777777" w:rsidR="0046150B" w:rsidRDefault="0046150B" w:rsidP="0046150B"/>
        <w:p w14:paraId="184859F7" w14:textId="77777777" w:rsidR="0046150B" w:rsidRPr="00455F7B" w:rsidRDefault="0046150B" w:rsidP="0046150B">
          <w:pPr>
            <w:spacing w:after="0" w:line="240" w:lineRule="auto"/>
            <w:rPr>
              <w:sz w:val="24"/>
              <w:szCs w:val="24"/>
            </w:rPr>
          </w:pPr>
          <w:r w:rsidRPr="00455F7B">
            <w:rPr>
              <w:sz w:val="24"/>
              <w:szCs w:val="24"/>
            </w:rPr>
            <w:t>Copyright statement</w:t>
          </w:r>
        </w:p>
        <w:p w14:paraId="2AB017D2" w14:textId="77777777" w:rsidR="0046150B" w:rsidRPr="00455F7B" w:rsidRDefault="0046150B" w:rsidP="0046150B">
          <w:pPr>
            <w:spacing w:after="0" w:line="240" w:lineRule="auto"/>
            <w:rPr>
              <w:sz w:val="24"/>
              <w:szCs w:val="24"/>
            </w:rPr>
          </w:pPr>
        </w:p>
        <w:p w14:paraId="408EAAE1" w14:textId="77777777" w:rsidR="0046150B" w:rsidRPr="00455F7B" w:rsidRDefault="0046150B" w:rsidP="0046150B">
          <w:pPr>
            <w:spacing w:after="0" w:line="276" w:lineRule="auto"/>
            <w:rPr>
              <w:sz w:val="24"/>
              <w:szCs w:val="24"/>
            </w:rPr>
          </w:pPr>
          <w:r w:rsidRPr="00455F7B">
            <w:rPr>
              <w:sz w:val="24"/>
              <w:szCs w:val="24"/>
            </w:rPr>
            <w:t>The copyright of this dissertation rests with the University of Wales, Trinity Saint David.  No information derived from this dissertation shall be published without the prior written consent of the University.</w:t>
          </w:r>
        </w:p>
        <w:p w14:paraId="3C3E608A" w14:textId="77777777" w:rsidR="0046150B" w:rsidRDefault="0046150B" w:rsidP="0046150B">
          <w:pPr>
            <w:spacing w:after="0" w:line="276" w:lineRule="auto"/>
          </w:pPr>
        </w:p>
        <w:p w14:paraId="400A7010" w14:textId="77777777" w:rsidR="0046150B" w:rsidRDefault="0046150B" w:rsidP="0046150B">
          <w:pPr>
            <w:spacing w:after="0" w:line="276" w:lineRule="auto"/>
          </w:pPr>
        </w:p>
        <w:p w14:paraId="6B79FF29" w14:textId="77777777" w:rsidR="0046150B" w:rsidRDefault="0046150B" w:rsidP="0046150B">
          <w:pPr>
            <w:spacing w:after="0" w:line="276" w:lineRule="auto"/>
          </w:pPr>
        </w:p>
        <w:p w14:paraId="423EB092" w14:textId="77777777" w:rsidR="0046150B" w:rsidRDefault="0046150B" w:rsidP="0046150B">
          <w:pPr>
            <w:spacing w:after="0" w:line="276" w:lineRule="auto"/>
          </w:pPr>
        </w:p>
        <w:p w14:paraId="7A08A16F" w14:textId="7F859EFD" w:rsidR="0046150B" w:rsidRPr="00455F7B" w:rsidRDefault="0046150B" w:rsidP="0046150B">
          <w:pPr>
            <w:spacing w:after="0" w:line="276" w:lineRule="auto"/>
            <w:rPr>
              <w:sz w:val="24"/>
              <w:szCs w:val="24"/>
            </w:rPr>
          </w:pPr>
          <w:r w:rsidRPr="00455F7B">
            <w:rPr>
              <w:sz w:val="24"/>
              <w:szCs w:val="24"/>
            </w:rPr>
            <w:t>Signature ………………</w:t>
          </w:r>
          <w:r w:rsidR="00455F7B" w:rsidRPr="00455F7B">
            <w:rPr>
              <w:rFonts w:ascii="Brush Script MT" w:hAnsi="Brush Script MT"/>
              <w:sz w:val="24"/>
              <w:szCs w:val="24"/>
            </w:rPr>
            <w:t xml:space="preserve"> </w:t>
          </w:r>
          <w:r w:rsidR="00455F7B" w:rsidRPr="00455F7B">
            <w:rPr>
              <w:rFonts w:ascii="Brush Script MT" w:hAnsi="Brush Script MT"/>
              <w:sz w:val="44"/>
              <w:szCs w:val="44"/>
            </w:rPr>
            <w:t>Cerys Elizbeth Cole</w:t>
          </w:r>
          <w:r w:rsidR="00455F7B" w:rsidRPr="00455F7B">
            <w:rPr>
              <w:sz w:val="24"/>
              <w:szCs w:val="24"/>
            </w:rPr>
            <w:t xml:space="preserve"> </w:t>
          </w:r>
          <w:r w:rsidRPr="00455F7B">
            <w:rPr>
              <w:sz w:val="24"/>
              <w:szCs w:val="24"/>
            </w:rPr>
            <w:t>…………………………………………</w:t>
          </w:r>
        </w:p>
        <w:p w14:paraId="38261BB5" w14:textId="77777777" w:rsidR="0046150B" w:rsidRPr="00455F7B" w:rsidRDefault="0046150B" w:rsidP="0046150B">
          <w:pPr>
            <w:spacing w:after="0" w:line="276" w:lineRule="auto"/>
            <w:rPr>
              <w:sz w:val="24"/>
              <w:szCs w:val="24"/>
            </w:rPr>
          </w:pPr>
        </w:p>
        <w:p w14:paraId="2901B650" w14:textId="23471B62" w:rsidR="0046150B" w:rsidRDefault="0046150B" w:rsidP="0046150B">
          <w:pPr>
            <w:spacing w:after="0" w:line="276" w:lineRule="auto"/>
          </w:pPr>
          <w:r w:rsidRPr="00455F7B">
            <w:rPr>
              <w:sz w:val="24"/>
              <w:szCs w:val="24"/>
            </w:rPr>
            <w:t>Date ………………………</w:t>
          </w:r>
          <w:r w:rsidR="00A94FAD">
            <w:rPr>
              <w:sz w:val="24"/>
              <w:szCs w:val="24"/>
            </w:rPr>
            <w:t>17</w:t>
          </w:r>
          <w:r w:rsidR="00455F7B" w:rsidRPr="00455F7B">
            <w:rPr>
              <w:sz w:val="24"/>
              <w:szCs w:val="24"/>
              <w:vertAlign w:val="superscript"/>
            </w:rPr>
            <w:t>th</w:t>
          </w:r>
          <w:r w:rsidR="00455F7B" w:rsidRPr="00455F7B">
            <w:rPr>
              <w:sz w:val="24"/>
              <w:szCs w:val="24"/>
            </w:rPr>
            <w:t xml:space="preserve"> </w:t>
          </w:r>
          <w:r w:rsidR="00A94FAD">
            <w:rPr>
              <w:sz w:val="24"/>
              <w:szCs w:val="24"/>
            </w:rPr>
            <w:t>August</w:t>
          </w:r>
          <w:r w:rsidR="00455F7B" w:rsidRPr="00455F7B">
            <w:rPr>
              <w:sz w:val="24"/>
              <w:szCs w:val="24"/>
            </w:rPr>
            <w:t xml:space="preserve"> 2020</w:t>
          </w:r>
          <w:r w:rsidRPr="00455F7B">
            <w:rPr>
              <w:sz w:val="24"/>
              <w:szCs w:val="24"/>
            </w:rPr>
            <w:t>…………………………………………………………………</w:t>
          </w:r>
        </w:p>
        <w:p w14:paraId="77AA87A3" w14:textId="77777777" w:rsidR="0046150B" w:rsidRDefault="0046150B"/>
        <w:p w14:paraId="166495CC" w14:textId="77777777" w:rsidR="0046150B" w:rsidRDefault="0046150B"/>
        <w:p w14:paraId="6A4F606D" w14:textId="77777777" w:rsidR="0046150B" w:rsidRDefault="0046150B"/>
        <w:p w14:paraId="7F67C4E0" w14:textId="77777777" w:rsidR="0046150B" w:rsidRDefault="0046150B"/>
        <w:p w14:paraId="46DA2F55" w14:textId="77777777" w:rsidR="0046150B" w:rsidRDefault="0046150B"/>
        <w:p w14:paraId="05D6B3BC" w14:textId="5392F6CD" w:rsidR="0046150B" w:rsidRDefault="0046150B"/>
        <w:p w14:paraId="48130A63" w14:textId="1D8251BB" w:rsidR="0046150B" w:rsidRDefault="0046150B"/>
        <w:p w14:paraId="2B863DA4" w14:textId="57F773B9" w:rsidR="0046150B" w:rsidRDefault="0046150B"/>
        <w:p w14:paraId="4B1F746C" w14:textId="10C22283" w:rsidR="0046150B" w:rsidRDefault="0046150B"/>
        <w:p w14:paraId="02B2B5D0" w14:textId="1CF5A536" w:rsidR="0046150B" w:rsidRDefault="0046150B"/>
        <w:p w14:paraId="1B000E30" w14:textId="77777777" w:rsidR="00935109" w:rsidRDefault="00935109">
          <w:pPr>
            <w:sectPr w:rsidR="00935109" w:rsidSect="00F84660">
              <w:footerReference w:type="default" r:id="rId10"/>
              <w:footerReference w:type="first" r:id="rId11"/>
              <w:pgSz w:w="11906" w:h="16838"/>
              <w:pgMar w:top="1440" w:right="1440" w:bottom="1440" w:left="1440" w:header="708" w:footer="708" w:gutter="0"/>
              <w:pgNumType w:start="0"/>
              <w:cols w:space="708"/>
              <w:docGrid w:linePitch="360"/>
            </w:sectPr>
          </w:pPr>
        </w:p>
        <w:p w14:paraId="4F9FA1F6" w14:textId="15593983" w:rsidR="00DD3DAA" w:rsidRDefault="00A572DB"/>
      </w:sdtContent>
    </w:sdt>
    <w:sdt>
      <w:sdtPr>
        <w:rPr>
          <w:rFonts w:asciiTheme="minorHAnsi" w:eastAsiaTheme="minorHAnsi" w:hAnsiTheme="minorHAnsi" w:cstheme="minorBidi"/>
          <w:color w:val="auto"/>
          <w:sz w:val="22"/>
          <w:szCs w:val="22"/>
          <w:lang w:val="en-GB"/>
        </w:rPr>
        <w:id w:val="994774729"/>
        <w:docPartObj>
          <w:docPartGallery w:val="Table of Contents"/>
          <w:docPartUnique/>
        </w:docPartObj>
      </w:sdtPr>
      <w:sdtEndPr>
        <w:rPr>
          <w:b/>
          <w:bCs/>
          <w:noProof/>
        </w:rPr>
      </w:sdtEndPr>
      <w:sdtContent>
        <w:p w14:paraId="600B9CE2" w14:textId="70F03B5C" w:rsidR="00626A35" w:rsidRDefault="00626A35">
          <w:pPr>
            <w:pStyle w:val="TOCHeading"/>
          </w:pPr>
          <w:r>
            <w:t>Contents</w:t>
          </w:r>
        </w:p>
        <w:p w14:paraId="5DC95F88" w14:textId="3CE970A2" w:rsidR="00E0040E" w:rsidRDefault="00E96A0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8541993" w:history="1">
            <w:r w:rsidR="00E0040E" w:rsidRPr="006146ED">
              <w:rPr>
                <w:rStyle w:val="Hyperlink"/>
                <w:b/>
                <w:bCs/>
                <w:noProof/>
              </w:rPr>
              <w:t>List of Figures</w:t>
            </w:r>
            <w:r w:rsidR="00E0040E">
              <w:rPr>
                <w:noProof/>
                <w:webHidden/>
              </w:rPr>
              <w:tab/>
            </w:r>
            <w:r w:rsidR="00E0040E">
              <w:rPr>
                <w:noProof/>
                <w:webHidden/>
              </w:rPr>
              <w:fldChar w:fldCharType="begin"/>
            </w:r>
            <w:r w:rsidR="00E0040E">
              <w:rPr>
                <w:noProof/>
                <w:webHidden/>
              </w:rPr>
              <w:instrText xml:space="preserve"> PAGEREF _Toc48541993 \h </w:instrText>
            </w:r>
            <w:r w:rsidR="00E0040E">
              <w:rPr>
                <w:noProof/>
                <w:webHidden/>
              </w:rPr>
            </w:r>
            <w:r w:rsidR="00E0040E">
              <w:rPr>
                <w:noProof/>
                <w:webHidden/>
              </w:rPr>
              <w:fldChar w:fldCharType="separate"/>
            </w:r>
            <w:r w:rsidR="00E0040E">
              <w:rPr>
                <w:noProof/>
                <w:webHidden/>
              </w:rPr>
              <w:t>3</w:t>
            </w:r>
            <w:r w:rsidR="00E0040E">
              <w:rPr>
                <w:noProof/>
                <w:webHidden/>
              </w:rPr>
              <w:fldChar w:fldCharType="end"/>
            </w:r>
          </w:hyperlink>
        </w:p>
        <w:p w14:paraId="1162C79D" w14:textId="280706DB" w:rsidR="00E0040E" w:rsidRDefault="00E0040E">
          <w:pPr>
            <w:pStyle w:val="TOC1"/>
            <w:tabs>
              <w:tab w:val="right" w:leader="dot" w:pos="9016"/>
            </w:tabs>
            <w:rPr>
              <w:rFonts w:eastAsiaTheme="minorEastAsia"/>
              <w:noProof/>
              <w:lang w:eastAsia="en-GB"/>
            </w:rPr>
          </w:pPr>
          <w:hyperlink w:anchor="_Toc48541994" w:history="1">
            <w:r w:rsidRPr="006146ED">
              <w:rPr>
                <w:rStyle w:val="Hyperlink"/>
                <w:b/>
                <w:bCs/>
                <w:noProof/>
              </w:rPr>
              <w:t>List of Tables</w:t>
            </w:r>
            <w:r>
              <w:rPr>
                <w:noProof/>
                <w:webHidden/>
              </w:rPr>
              <w:tab/>
            </w:r>
            <w:r>
              <w:rPr>
                <w:noProof/>
                <w:webHidden/>
              </w:rPr>
              <w:fldChar w:fldCharType="begin"/>
            </w:r>
            <w:r>
              <w:rPr>
                <w:noProof/>
                <w:webHidden/>
              </w:rPr>
              <w:instrText xml:space="preserve"> PAGEREF _Toc48541994 \h </w:instrText>
            </w:r>
            <w:r>
              <w:rPr>
                <w:noProof/>
                <w:webHidden/>
              </w:rPr>
            </w:r>
            <w:r>
              <w:rPr>
                <w:noProof/>
                <w:webHidden/>
              </w:rPr>
              <w:fldChar w:fldCharType="separate"/>
            </w:r>
            <w:r>
              <w:rPr>
                <w:noProof/>
                <w:webHidden/>
              </w:rPr>
              <w:t>5</w:t>
            </w:r>
            <w:r>
              <w:rPr>
                <w:noProof/>
                <w:webHidden/>
              </w:rPr>
              <w:fldChar w:fldCharType="end"/>
            </w:r>
          </w:hyperlink>
        </w:p>
        <w:p w14:paraId="15909865" w14:textId="0FD6E0B2" w:rsidR="00E0040E" w:rsidRDefault="00E0040E">
          <w:pPr>
            <w:pStyle w:val="TOC1"/>
            <w:tabs>
              <w:tab w:val="right" w:leader="dot" w:pos="9016"/>
            </w:tabs>
            <w:rPr>
              <w:rFonts w:eastAsiaTheme="minorEastAsia"/>
              <w:noProof/>
              <w:lang w:eastAsia="en-GB"/>
            </w:rPr>
          </w:pPr>
          <w:hyperlink w:anchor="_Toc48541995" w:history="1">
            <w:r w:rsidRPr="006146ED">
              <w:rPr>
                <w:rStyle w:val="Hyperlink"/>
                <w:b/>
                <w:bCs/>
                <w:noProof/>
              </w:rPr>
              <w:t>Abstract</w:t>
            </w:r>
            <w:r>
              <w:rPr>
                <w:noProof/>
                <w:webHidden/>
              </w:rPr>
              <w:tab/>
            </w:r>
            <w:r>
              <w:rPr>
                <w:noProof/>
                <w:webHidden/>
              </w:rPr>
              <w:fldChar w:fldCharType="begin"/>
            </w:r>
            <w:r>
              <w:rPr>
                <w:noProof/>
                <w:webHidden/>
              </w:rPr>
              <w:instrText xml:space="preserve"> PAGEREF _Toc48541995 \h </w:instrText>
            </w:r>
            <w:r>
              <w:rPr>
                <w:noProof/>
                <w:webHidden/>
              </w:rPr>
            </w:r>
            <w:r>
              <w:rPr>
                <w:noProof/>
                <w:webHidden/>
              </w:rPr>
              <w:fldChar w:fldCharType="separate"/>
            </w:r>
            <w:r>
              <w:rPr>
                <w:noProof/>
                <w:webHidden/>
              </w:rPr>
              <w:t>6</w:t>
            </w:r>
            <w:r>
              <w:rPr>
                <w:noProof/>
                <w:webHidden/>
              </w:rPr>
              <w:fldChar w:fldCharType="end"/>
            </w:r>
          </w:hyperlink>
        </w:p>
        <w:p w14:paraId="673323AB" w14:textId="079D326F" w:rsidR="00E0040E" w:rsidRDefault="00E0040E">
          <w:pPr>
            <w:pStyle w:val="TOC1"/>
            <w:tabs>
              <w:tab w:val="right" w:leader="dot" w:pos="9016"/>
            </w:tabs>
            <w:rPr>
              <w:rFonts w:eastAsiaTheme="minorEastAsia"/>
              <w:noProof/>
              <w:lang w:eastAsia="en-GB"/>
            </w:rPr>
          </w:pPr>
          <w:hyperlink w:anchor="_Toc48541996" w:history="1">
            <w:r w:rsidRPr="006146ED">
              <w:rPr>
                <w:rStyle w:val="Hyperlink"/>
                <w:b/>
                <w:bCs/>
                <w:noProof/>
              </w:rPr>
              <w:t>1. Introduction</w:t>
            </w:r>
            <w:r>
              <w:rPr>
                <w:noProof/>
                <w:webHidden/>
              </w:rPr>
              <w:tab/>
            </w:r>
            <w:r>
              <w:rPr>
                <w:noProof/>
                <w:webHidden/>
              </w:rPr>
              <w:fldChar w:fldCharType="begin"/>
            </w:r>
            <w:r>
              <w:rPr>
                <w:noProof/>
                <w:webHidden/>
              </w:rPr>
              <w:instrText xml:space="preserve"> PAGEREF _Toc48541996 \h </w:instrText>
            </w:r>
            <w:r>
              <w:rPr>
                <w:noProof/>
                <w:webHidden/>
              </w:rPr>
            </w:r>
            <w:r>
              <w:rPr>
                <w:noProof/>
                <w:webHidden/>
              </w:rPr>
              <w:fldChar w:fldCharType="separate"/>
            </w:r>
            <w:r>
              <w:rPr>
                <w:noProof/>
                <w:webHidden/>
              </w:rPr>
              <w:t>7</w:t>
            </w:r>
            <w:r>
              <w:rPr>
                <w:noProof/>
                <w:webHidden/>
              </w:rPr>
              <w:fldChar w:fldCharType="end"/>
            </w:r>
          </w:hyperlink>
        </w:p>
        <w:p w14:paraId="2FEC542D" w14:textId="1D1610C0" w:rsidR="00E0040E" w:rsidRDefault="00E0040E">
          <w:pPr>
            <w:pStyle w:val="TOC2"/>
            <w:tabs>
              <w:tab w:val="right" w:leader="dot" w:pos="9016"/>
            </w:tabs>
            <w:rPr>
              <w:rFonts w:eastAsiaTheme="minorEastAsia"/>
              <w:noProof/>
              <w:lang w:eastAsia="en-GB"/>
            </w:rPr>
          </w:pPr>
          <w:hyperlink w:anchor="_Toc48541997" w:history="1">
            <w:r w:rsidRPr="006146ED">
              <w:rPr>
                <w:rStyle w:val="Hyperlink"/>
                <w:noProof/>
              </w:rPr>
              <w:t>1.1 The problem</w:t>
            </w:r>
            <w:r>
              <w:rPr>
                <w:noProof/>
                <w:webHidden/>
              </w:rPr>
              <w:tab/>
            </w:r>
            <w:r>
              <w:rPr>
                <w:noProof/>
                <w:webHidden/>
              </w:rPr>
              <w:fldChar w:fldCharType="begin"/>
            </w:r>
            <w:r>
              <w:rPr>
                <w:noProof/>
                <w:webHidden/>
              </w:rPr>
              <w:instrText xml:space="preserve"> PAGEREF _Toc48541997 \h </w:instrText>
            </w:r>
            <w:r>
              <w:rPr>
                <w:noProof/>
                <w:webHidden/>
              </w:rPr>
            </w:r>
            <w:r>
              <w:rPr>
                <w:noProof/>
                <w:webHidden/>
              </w:rPr>
              <w:fldChar w:fldCharType="separate"/>
            </w:r>
            <w:r>
              <w:rPr>
                <w:noProof/>
                <w:webHidden/>
              </w:rPr>
              <w:t>7</w:t>
            </w:r>
            <w:r>
              <w:rPr>
                <w:noProof/>
                <w:webHidden/>
              </w:rPr>
              <w:fldChar w:fldCharType="end"/>
            </w:r>
          </w:hyperlink>
        </w:p>
        <w:p w14:paraId="18662242" w14:textId="4A4AFCC5" w:rsidR="00E0040E" w:rsidRDefault="00E0040E">
          <w:pPr>
            <w:pStyle w:val="TOC2"/>
            <w:tabs>
              <w:tab w:val="right" w:leader="dot" w:pos="9016"/>
            </w:tabs>
            <w:rPr>
              <w:rFonts w:eastAsiaTheme="minorEastAsia"/>
              <w:noProof/>
              <w:lang w:eastAsia="en-GB"/>
            </w:rPr>
          </w:pPr>
          <w:hyperlink w:anchor="_Toc48541998" w:history="1">
            <w:r w:rsidRPr="006146ED">
              <w:rPr>
                <w:rStyle w:val="Hyperlink"/>
                <w:noProof/>
              </w:rPr>
              <w:t>1.2 2050 Targets</w:t>
            </w:r>
            <w:r>
              <w:rPr>
                <w:noProof/>
                <w:webHidden/>
              </w:rPr>
              <w:tab/>
            </w:r>
            <w:r>
              <w:rPr>
                <w:noProof/>
                <w:webHidden/>
              </w:rPr>
              <w:fldChar w:fldCharType="begin"/>
            </w:r>
            <w:r>
              <w:rPr>
                <w:noProof/>
                <w:webHidden/>
              </w:rPr>
              <w:instrText xml:space="preserve"> PAGEREF _Toc48541998 \h </w:instrText>
            </w:r>
            <w:r>
              <w:rPr>
                <w:noProof/>
                <w:webHidden/>
              </w:rPr>
            </w:r>
            <w:r>
              <w:rPr>
                <w:noProof/>
                <w:webHidden/>
              </w:rPr>
              <w:fldChar w:fldCharType="separate"/>
            </w:r>
            <w:r>
              <w:rPr>
                <w:noProof/>
                <w:webHidden/>
              </w:rPr>
              <w:t>7</w:t>
            </w:r>
            <w:r>
              <w:rPr>
                <w:noProof/>
                <w:webHidden/>
              </w:rPr>
              <w:fldChar w:fldCharType="end"/>
            </w:r>
          </w:hyperlink>
        </w:p>
        <w:p w14:paraId="213D04A3" w14:textId="7CF44B30" w:rsidR="00E0040E" w:rsidRDefault="00E0040E">
          <w:pPr>
            <w:pStyle w:val="TOC2"/>
            <w:tabs>
              <w:tab w:val="right" w:leader="dot" w:pos="9016"/>
            </w:tabs>
            <w:rPr>
              <w:rFonts w:eastAsiaTheme="minorEastAsia"/>
              <w:noProof/>
              <w:lang w:eastAsia="en-GB"/>
            </w:rPr>
          </w:pPr>
          <w:hyperlink w:anchor="_Toc48541999" w:history="1">
            <w:r w:rsidRPr="006146ED">
              <w:rPr>
                <w:rStyle w:val="Hyperlink"/>
                <w:noProof/>
              </w:rPr>
              <w:t>1.3 What does the UK need to do?</w:t>
            </w:r>
            <w:r>
              <w:rPr>
                <w:noProof/>
                <w:webHidden/>
              </w:rPr>
              <w:tab/>
            </w:r>
            <w:r>
              <w:rPr>
                <w:noProof/>
                <w:webHidden/>
              </w:rPr>
              <w:fldChar w:fldCharType="begin"/>
            </w:r>
            <w:r>
              <w:rPr>
                <w:noProof/>
                <w:webHidden/>
              </w:rPr>
              <w:instrText xml:space="preserve"> PAGEREF _Toc48541999 \h </w:instrText>
            </w:r>
            <w:r>
              <w:rPr>
                <w:noProof/>
                <w:webHidden/>
              </w:rPr>
            </w:r>
            <w:r>
              <w:rPr>
                <w:noProof/>
                <w:webHidden/>
              </w:rPr>
              <w:fldChar w:fldCharType="separate"/>
            </w:r>
            <w:r>
              <w:rPr>
                <w:noProof/>
                <w:webHidden/>
              </w:rPr>
              <w:t>9</w:t>
            </w:r>
            <w:r>
              <w:rPr>
                <w:noProof/>
                <w:webHidden/>
              </w:rPr>
              <w:fldChar w:fldCharType="end"/>
            </w:r>
          </w:hyperlink>
        </w:p>
        <w:p w14:paraId="3CE79FB5" w14:textId="5CA2D558" w:rsidR="00E0040E" w:rsidRDefault="00E0040E">
          <w:pPr>
            <w:pStyle w:val="TOC2"/>
            <w:tabs>
              <w:tab w:val="right" w:leader="dot" w:pos="9016"/>
            </w:tabs>
            <w:rPr>
              <w:rFonts w:eastAsiaTheme="minorEastAsia"/>
              <w:noProof/>
              <w:lang w:eastAsia="en-GB"/>
            </w:rPr>
          </w:pPr>
          <w:hyperlink w:anchor="_Toc48542000" w:history="1">
            <w:r w:rsidRPr="006146ED">
              <w:rPr>
                <w:rStyle w:val="Hyperlink"/>
                <w:noProof/>
              </w:rPr>
              <w:t>1.4 Aims &amp; Objectives</w:t>
            </w:r>
            <w:r>
              <w:rPr>
                <w:noProof/>
                <w:webHidden/>
              </w:rPr>
              <w:tab/>
            </w:r>
            <w:r>
              <w:rPr>
                <w:noProof/>
                <w:webHidden/>
              </w:rPr>
              <w:fldChar w:fldCharType="begin"/>
            </w:r>
            <w:r>
              <w:rPr>
                <w:noProof/>
                <w:webHidden/>
              </w:rPr>
              <w:instrText xml:space="preserve"> PAGEREF _Toc48542000 \h </w:instrText>
            </w:r>
            <w:r>
              <w:rPr>
                <w:noProof/>
                <w:webHidden/>
              </w:rPr>
            </w:r>
            <w:r>
              <w:rPr>
                <w:noProof/>
                <w:webHidden/>
              </w:rPr>
              <w:fldChar w:fldCharType="separate"/>
            </w:r>
            <w:r>
              <w:rPr>
                <w:noProof/>
                <w:webHidden/>
              </w:rPr>
              <w:t>10</w:t>
            </w:r>
            <w:r>
              <w:rPr>
                <w:noProof/>
                <w:webHidden/>
              </w:rPr>
              <w:fldChar w:fldCharType="end"/>
            </w:r>
          </w:hyperlink>
        </w:p>
        <w:p w14:paraId="1CE6A8F7" w14:textId="443392D9" w:rsidR="00E0040E" w:rsidRDefault="00E0040E">
          <w:pPr>
            <w:pStyle w:val="TOC1"/>
            <w:tabs>
              <w:tab w:val="right" w:leader="dot" w:pos="9016"/>
            </w:tabs>
            <w:rPr>
              <w:rFonts w:eastAsiaTheme="minorEastAsia"/>
              <w:noProof/>
              <w:lang w:eastAsia="en-GB"/>
            </w:rPr>
          </w:pPr>
          <w:hyperlink w:anchor="_Toc48542001" w:history="1">
            <w:r w:rsidRPr="006146ED">
              <w:rPr>
                <w:rStyle w:val="Hyperlink"/>
                <w:b/>
                <w:bCs/>
                <w:noProof/>
              </w:rPr>
              <w:t>2. Methodology</w:t>
            </w:r>
            <w:r>
              <w:rPr>
                <w:noProof/>
                <w:webHidden/>
              </w:rPr>
              <w:tab/>
            </w:r>
            <w:r>
              <w:rPr>
                <w:noProof/>
                <w:webHidden/>
              </w:rPr>
              <w:fldChar w:fldCharType="begin"/>
            </w:r>
            <w:r>
              <w:rPr>
                <w:noProof/>
                <w:webHidden/>
              </w:rPr>
              <w:instrText xml:space="preserve"> PAGEREF _Toc48542001 \h </w:instrText>
            </w:r>
            <w:r>
              <w:rPr>
                <w:noProof/>
                <w:webHidden/>
              </w:rPr>
            </w:r>
            <w:r>
              <w:rPr>
                <w:noProof/>
                <w:webHidden/>
              </w:rPr>
              <w:fldChar w:fldCharType="separate"/>
            </w:r>
            <w:r>
              <w:rPr>
                <w:noProof/>
                <w:webHidden/>
              </w:rPr>
              <w:t>11</w:t>
            </w:r>
            <w:r>
              <w:rPr>
                <w:noProof/>
                <w:webHidden/>
              </w:rPr>
              <w:fldChar w:fldCharType="end"/>
            </w:r>
          </w:hyperlink>
        </w:p>
        <w:p w14:paraId="57ECC6C6" w14:textId="0727DA37" w:rsidR="00E0040E" w:rsidRDefault="00E0040E">
          <w:pPr>
            <w:pStyle w:val="TOC2"/>
            <w:tabs>
              <w:tab w:val="right" w:leader="dot" w:pos="9016"/>
            </w:tabs>
            <w:rPr>
              <w:rFonts w:eastAsiaTheme="minorEastAsia"/>
              <w:noProof/>
              <w:lang w:eastAsia="en-GB"/>
            </w:rPr>
          </w:pPr>
          <w:hyperlink w:anchor="_Toc48542002" w:history="1">
            <w:r w:rsidRPr="006146ED">
              <w:rPr>
                <w:rStyle w:val="Hyperlink"/>
                <w:noProof/>
                <w:shd w:val="clear" w:color="auto" w:fill="FFFFFF"/>
                <w:lang w:eastAsia="en-GB"/>
              </w:rPr>
              <w:t>2.1 Qualitative Research</w:t>
            </w:r>
            <w:r>
              <w:rPr>
                <w:noProof/>
                <w:webHidden/>
              </w:rPr>
              <w:tab/>
            </w:r>
            <w:r>
              <w:rPr>
                <w:noProof/>
                <w:webHidden/>
              </w:rPr>
              <w:fldChar w:fldCharType="begin"/>
            </w:r>
            <w:r>
              <w:rPr>
                <w:noProof/>
                <w:webHidden/>
              </w:rPr>
              <w:instrText xml:space="preserve"> PAGEREF _Toc48542002 \h </w:instrText>
            </w:r>
            <w:r>
              <w:rPr>
                <w:noProof/>
                <w:webHidden/>
              </w:rPr>
            </w:r>
            <w:r>
              <w:rPr>
                <w:noProof/>
                <w:webHidden/>
              </w:rPr>
              <w:fldChar w:fldCharType="separate"/>
            </w:r>
            <w:r>
              <w:rPr>
                <w:noProof/>
                <w:webHidden/>
              </w:rPr>
              <w:t>11</w:t>
            </w:r>
            <w:r>
              <w:rPr>
                <w:noProof/>
                <w:webHidden/>
              </w:rPr>
              <w:fldChar w:fldCharType="end"/>
            </w:r>
          </w:hyperlink>
        </w:p>
        <w:p w14:paraId="319278DD" w14:textId="33708416" w:rsidR="00E0040E" w:rsidRDefault="00E0040E">
          <w:pPr>
            <w:pStyle w:val="TOC2"/>
            <w:tabs>
              <w:tab w:val="right" w:leader="dot" w:pos="9016"/>
            </w:tabs>
            <w:rPr>
              <w:rFonts w:eastAsiaTheme="minorEastAsia"/>
              <w:noProof/>
              <w:lang w:eastAsia="en-GB"/>
            </w:rPr>
          </w:pPr>
          <w:hyperlink w:anchor="_Toc48542003" w:history="1">
            <w:r w:rsidRPr="006146ED">
              <w:rPr>
                <w:rStyle w:val="Hyperlink"/>
                <w:noProof/>
              </w:rPr>
              <w:t>2.2 Quantitative Research</w:t>
            </w:r>
            <w:r>
              <w:rPr>
                <w:noProof/>
                <w:webHidden/>
              </w:rPr>
              <w:tab/>
            </w:r>
            <w:r>
              <w:rPr>
                <w:noProof/>
                <w:webHidden/>
              </w:rPr>
              <w:fldChar w:fldCharType="begin"/>
            </w:r>
            <w:r>
              <w:rPr>
                <w:noProof/>
                <w:webHidden/>
              </w:rPr>
              <w:instrText xml:space="preserve"> PAGEREF _Toc48542003 \h </w:instrText>
            </w:r>
            <w:r>
              <w:rPr>
                <w:noProof/>
                <w:webHidden/>
              </w:rPr>
            </w:r>
            <w:r>
              <w:rPr>
                <w:noProof/>
                <w:webHidden/>
              </w:rPr>
              <w:fldChar w:fldCharType="separate"/>
            </w:r>
            <w:r>
              <w:rPr>
                <w:noProof/>
                <w:webHidden/>
              </w:rPr>
              <w:t>11</w:t>
            </w:r>
            <w:r>
              <w:rPr>
                <w:noProof/>
                <w:webHidden/>
              </w:rPr>
              <w:fldChar w:fldCharType="end"/>
            </w:r>
          </w:hyperlink>
        </w:p>
        <w:p w14:paraId="5B339571" w14:textId="0D476A4E" w:rsidR="00E0040E" w:rsidRDefault="00E0040E">
          <w:pPr>
            <w:pStyle w:val="TOC2"/>
            <w:tabs>
              <w:tab w:val="right" w:leader="dot" w:pos="9016"/>
            </w:tabs>
            <w:rPr>
              <w:rFonts w:eastAsiaTheme="minorEastAsia"/>
              <w:noProof/>
              <w:lang w:eastAsia="en-GB"/>
            </w:rPr>
          </w:pPr>
          <w:hyperlink w:anchor="_Toc48542004" w:history="1">
            <w:r w:rsidRPr="006146ED">
              <w:rPr>
                <w:rStyle w:val="Hyperlink"/>
                <w:noProof/>
              </w:rPr>
              <w:t>2.3 Hybrid of Qualitative and Applied Research</w:t>
            </w:r>
            <w:r>
              <w:rPr>
                <w:noProof/>
                <w:webHidden/>
              </w:rPr>
              <w:tab/>
            </w:r>
            <w:r>
              <w:rPr>
                <w:noProof/>
                <w:webHidden/>
              </w:rPr>
              <w:fldChar w:fldCharType="begin"/>
            </w:r>
            <w:r>
              <w:rPr>
                <w:noProof/>
                <w:webHidden/>
              </w:rPr>
              <w:instrText xml:space="preserve"> PAGEREF _Toc48542004 \h </w:instrText>
            </w:r>
            <w:r>
              <w:rPr>
                <w:noProof/>
                <w:webHidden/>
              </w:rPr>
            </w:r>
            <w:r>
              <w:rPr>
                <w:noProof/>
                <w:webHidden/>
              </w:rPr>
              <w:fldChar w:fldCharType="separate"/>
            </w:r>
            <w:r>
              <w:rPr>
                <w:noProof/>
                <w:webHidden/>
              </w:rPr>
              <w:t>11</w:t>
            </w:r>
            <w:r>
              <w:rPr>
                <w:noProof/>
                <w:webHidden/>
              </w:rPr>
              <w:fldChar w:fldCharType="end"/>
            </w:r>
          </w:hyperlink>
        </w:p>
        <w:p w14:paraId="64F9041D" w14:textId="1EA9D2ED" w:rsidR="00E0040E" w:rsidRDefault="00E0040E">
          <w:pPr>
            <w:pStyle w:val="TOC2"/>
            <w:tabs>
              <w:tab w:val="right" w:leader="dot" w:pos="9016"/>
            </w:tabs>
            <w:rPr>
              <w:rFonts w:eastAsiaTheme="minorEastAsia"/>
              <w:noProof/>
              <w:lang w:eastAsia="en-GB"/>
            </w:rPr>
          </w:pPr>
          <w:hyperlink w:anchor="_Toc48542005" w:history="1">
            <w:r w:rsidRPr="006146ED">
              <w:rPr>
                <w:rStyle w:val="Hyperlink"/>
                <w:noProof/>
              </w:rPr>
              <w:t>2.4 Chapter 4’s Methodology</w:t>
            </w:r>
            <w:r>
              <w:rPr>
                <w:noProof/>
                <w:webHidden/>
              </w:rPr>
              <w:tab/>
            </w:r>
            <w:r>
              <w:rPr>
                <w:noProof/>
                <w:webHidden/>
              </w:rPr>
              <w:fldChar w:fldCharType="begin"/>
            </w:r>
            <w:r>
              <w:rPr>
                <w:noProof/>
                <w:webHidden/>
              </w:rPr>
              <w:instrText xml:space="preserve"> PAGEREF _Toc48542005 \h </w:instrText>
            </w:r>
            <w:r>
              <w:rPr>
                <w:noProof/>
                <w:webHidden/>
              </w:rPr>
            </w:r>
            <w:r>
              <w:rPr>
                <w:noProof/>
                <w:webHidden/>
              </w:rPr>
              <w:fldChar w:fldCharType="separate"/>
            </w:r>
            <w:r>
              <w:rPr>
                <w:noProof/>
                <w:webHidden/>
              </w:rPr>
              <w:t>12</w:t>
            </w:r>
            <w:r>
              <w:rPr>
                <w:noProof/>
                <w:webHidden/>
              </w:rPr>
              <w:fldChar w:fldCharType="end"/>
            </w:r>
          </w:hyperlink>
        </w:p>
        <w:p w14:paraId="401FB43C" w14:textId="0B309B94" w:rsidR="00E0040E" w:rsidRDefault="00E0040E">
          <w:pPr>
            <w:pStyle w:val="TOC1"/>
            <w:tabs>
              <w:tab w:val="right" w:leader="dot" w:pos="9016"/>
            </w:tabs>
            <w:rPr>
              <w:rFonts w:eastAsiaTheme="minorEastAsia"/>
              <w:noProof/>
              <w:lang w:eastAsia="en-GB"/>
            </w:rPr>
          </w:pPr>
          <w:hyperlink w:anchor="_Toc48542006" w:history="1">
            <w:r w:rsidRPr="006146ED">
              <w:rPr>
                <w:rStyle w:val="Hyperlink"/>
                <w:b/>
                <w:bCs/>
                <w:noProof/>
              </w:rPr>
              <w:t>3. Literature Review</w:t>
            </w:r>
            <w:r>
              <w:rPr>
                <w:noProof/>
                <w:webHidden/>
              </w:rPr>
              <w:tab/>
            </w:r>
            <w:r>
              <w:rPr>
                <w:noProof/>
                <w:webHidden/>
              </w:rPr>
              <w:fldChar w:fldCharType="begin"/>
            </w:r>
            <w:r>
              <w:rPr>
                <w:noProof/>
                <w:webHidden/>
              </w:rPr>
              <w:instrText xml:space="preserve"> PAGEREF _Toc48542006 \h </w:instrText>
            </w:r>
            <w:r>
              <w:rPr>
                <w:noProof/>
                <w:webHidden/>
              </w:rPr>
            </w:r>
            <w:r>
              <w:rPr>
                <w:noProof/>
                <w:webHidden/>
              </w:rPr>
              <w:fldChar w:fldCharType="separate"/>
            </w:r>
            <w:r>
              <w:rPr>
                <w:noProof/>
                <w:webHidden/>
              </w:rPr>
              <w:t>13</w:t>
            </w:r>
            <w:r>
              <w:rPr>
                <w:noProof/>
                <w:webHidden/>
              </w:rPr>
              <w:fldChar w:fldCharType="end"/>
            </w:r>
          </w:hyperlink>
        </w:p>
        <w:p w14:paraId="1B524AA0" w14:textId="7CFC7B3C" w:rsidR="00E0040E" w:rsidRDefault="00E0040E">
          <w:pPr>
            <w:pStyle w:val="TOC2"/>
            <w:tabs>
              <w:tab w:val="right" w:leader="dot" w:pos="9016"/>
            </w:tabs>
            <w:rPr>
              <w:rFonts w:eastAsiaTheme="minorEastAsia"/>
              <w:noProof/>
              <w:lang w:eastAsia="en-GB"/>
            </w:rPr>
          </w:pPr>
          <w:hyperlink w:anchor="_Toc48542007" w:history="1">
            <w:r w:rsidRPr="006146ED">
              <w:rPr>
                <w:rStyle w:val="Hyperlink"/>
                <w:noProof/>
              </w:rPr>
              <w:t>3.1 Brief History of Tidal Power</w:t>
            </w:r>
            <w:r>
              <w:rPr>
                <w:noProof/>
                <w:webHidden/>
              </w:rPr>
              <w:tab/>
            </w:r>
            <w:r>
              <w:rPr>
                <w:noProof/>
                <w:webHidden/>
              </w:rPr>
              <w:fldChar w:fldCharType="begin"/>
            </w:r>
            <w:r>
              <w:rPr>
                <w:noProof/>
                <w:webHidden/>
              </w:rPr>
              <w:instrText xml:space="preserve"> PAGEREF _Toc48542007 \h </w:instrText>
            </w:r>
            <w:r>
              <w:rPr>
                <w:noProof/>
                <w:webHidden/>
              </w:rPr>
            </w:r>
            <w:r>
              <w:rPr>
                <w:noProof/>
                <w:webHidden/>
              </w:rPr>
              <w:fldChar w:fldCharType="separate"/>
            </w:r>
            <w:r>
              <w:rPr>
                <w:noProof/>
                <w:webHidden/>
              </w:rPr>
              <w:t>13</w:t>
            </w:r>
            <w:r>
              <w:rPr>
                <w:noProof/>
                <w:webHidden/>
              </w:rPr>
              <w:fldChar w:fldCharType="end"/>
            </w:r>
          </w:hyperlink>
        </w:p>
        <w:p w14:paraId="3F059406" w14:textId="13104830" w:rsidR="00E0040E" w:rsidRDefault="00E0040E">
          <w:pPr>
            <w:pStyle w:val="TOC2"/>
            <w:tabs>
              <w:tab w:val="right" w:leader="dot" w:pos="9016"/>
            </w:tabs>
            <w:rPr>
              <w:rFonts w:eastAsiaTheme="minorEastAsia"/>
              <w:noProof/>
              <w:lang w:eastAsia="en-GB"/>
            </w:rPr>
          </w:pPr>
          <w:hyperlink w:anchor="_Toc48542008" w:history="1">
            <w:r w:rsidRPr="006146ED">
              <w:rPr>
                <w:rStyle w:val="Hyperlink"/>
                <w:noProof/>
                <w:shd w:val="clear" w:color="auto" w:fill="FFFFFF"/>
              </w:rPr>
              <w:t>3.2 The Tides</w:t>
            </w:r>
            <w:r>
              <w:rPr>
                <w:noProof/>
                <w:webHidden/>
              </w:rPr>
              <w:tab/>
            </w:r>
            <w:r>
              <w:rPr>
                <w:noProof/>
                <w:webHidden/>
              </w:rPr>
              <w:fldChar w:fldCharType="begin"/>
            </w:r>
            <w:r>
              <w:rPr>
                <w:noProof/>
                <w:webHidden/>
              </w:rPr>
              <w:instrText xml:space="preserve"> PAGEREF _Toc48542008 \h </w:instrText>
            </w:r>
            <w:r>
              <w:rPr>
                <w:noProof/>
                <w:webHidden/>
              </w:rPr>
            </w:r>
            <w:r>
              <w:rPr>
                <w:noProof/>
                <w:webHidden/>
              </w:rPr>
              <w:fldChar w:fldCharType="separate"/>
            </w:r>
            <w:r>
              <w:rPr>
                <w:noProof/>
                <w:webHidden/>
              </w:rPr>
              <w:t>14</w:t>
            </w:r>
            <w:r>
              <w:rPr>
                <w:noProof/>
                <w:webHidden/>
              </w:rPr>
              <w:fldChar w:fldCharType="end"/>
            </w:r>
          </w:hyperlink>
        </w:p>
        <w:p w14:paraId="540C70FC" w14:textId="170134C9" w:rsidR="00E0040E" w:rsidRDefault="00E0040E">
          <w:pPr>
            <w:pStyle w:val="TOC3"/>
            <w:tabs>
              <w:tab w:val="right" w:leader="dot" w:pos="9016"/>
            </w:tabs>
            <w:rPr>
              <w:rFonts w:eastAsiaTheme="minorEastAsia"/>
              <w:noProof/>
              <w:lang w:eastAsia="en-GB"/>
            </w:rPr>
          </w:pPr>
          <w:hyperlink w:anchor="_Toc48542009" w:history="1">
            <w:r w:rsidRPr="006146ED">
              <w:rPr>
                <w:rStyle w:val="Hyperlink"/>
                <w:noProof/>
              </w:rPr>
              <w:t>3.2.1. Why do we have tides?</w:t>
            </w:r>
            <w:r>
              <w:rPr>
                <w:noProof/>
                <w:webHidden/>
              </w:rPr>
              <w:tab/>
            </w:r>
            <w:r>
              <w:rPr>
                <w:noProof/>
                <w:webHidden/>
              </w:rPr>
              <w:fldChar w:fldCharType="begin"/>
            </w:r>
            <w:r>
              <w:rPr>
                <w:noProof/>
                <w:webHidden/>
              </w:rPr>
              <w:instrText xml:space="preserve"> PAGEREF _Toc48542009 \h </w:instrText>
            </w:r>
            <w:r>
              <w:rPr>
                <w:noProof/>
                <w:webHidden/>
              </w:rPr>
            </w:r>
            <w:r>
              <w:rPr>
                <w:noProof/>
                <w:webHidden/>
              </w:rPr>
              <w:fldChar w:fldCharType="separate"/>
            </w:r>
            <w:r>
              <w:rPr>
                <w:noProof/>
                <w:webHidden/>
              </w:rPr>
              <w:t>14</w:t>
            </w:r>
            <w:r>
              <w:rPr>
                <w:noProof/>
                <w:webHidden/>
              </w:rPr>
              <w:fldChar w:fldCharType="end"/>
            </w:r>
          </w:hyperlink>
        </w:p>
        <w:p w14:paraId="7C576655" w14:textId="7418417A" w:rsidR="00E0040E" w:rsidRDefault="00E0040E">
          <w:pPr>
            <w:pStyle w:val="TOC3"/>
            <w:tabs>
              <w:tab w:val="right" w:leader="dot" w:pos="9016"/>
            </w:tabs>
            <w:rPr>
              <w:rFonts w:eastAsiaTheme="minorEastAsia"/>
              <w:noProof/>
              <w:lang w:eastAsia="en-GB"/>
            </w:rPr>
          </w:pPr>
          <w:hyperlink w:anchor="_Toc48542010" w:history="1">
            <w:r w:rsidRPr="006146ED">
              <w:rPr>
                <w:rStyle w:val="Hyperlink"/>
                <w:noProof/>
                <w:shd w:val="clear" w:color="auto" w:fill="FFFFFF"/>
              </w:rPr>
              <w:t>3.2.2. Types of Tide</w:t>
            </w:r>
            <w:r>
              <w:rPr>
                <w:noProof/>
                <w:webHidden/>
              </w:rPr>
              <w:tab/>
            </w:r>
            <w:r>
              <w:rPr>
                <w:noProof/>
                <w:webHidden/>
              </w:rPr>
              <w:fldChar w:fldCharType="begin"/>
            </w:r>
            <w:r>
              <w:rPr>
                <w:noProof/>
                <w:webHidden/>
              </w:rPr>
              <w:instrText xml:space="preserve"> PAGEREF _Toc48542010 \h </w:instrText>
            </w:r>
            <w:r>
              <w:rPr>
                <w:noProof/>
                <w:webHidden/>
              </w:rPr>
            </w:r>
            <w:r>
              <w:rPr>
                <w:noProof/>
                <w:webHidden/>
              </w:rPr>
              <w:fldChar w:fldCharType="separate"/>
            </w:r>
            <w:r>
              <w:rPr>
                <w:noProof/>
                <w:webHidden/>
              </w:rPr>
              <w:t>15</w:t>
            </w:r>
            <w:r>
              <w:rPr>
                <w:noProof/>
                <w:webHidden/>
              </w:rPr>
              <w:fldChar w:fldCharType="end"/>
            </w:r>
          </w:hyperlink>
        </w:p>
        <w:p w14:paraId="3FFDD592" w14:textId="7BAFBE2F" w:rsidR="00E0040E" w:rsidRDefault="00E0040E">
          <w:pPr>
            <w:pStyle w:val="TOC3"/>
            <w:tabs>
              <w:tab w:val="right" w:leader="dot" w:pos="9016"/>
            </w:tabs>
            <w:rPr>
              <w:rFonts w:eastAsiaTheme="minorEastAsia"/>
              <w:noProof/>
              <w:lang w:eastAsia="en-GB"/>
            </w:rPr>
          </w:pPr>
          <w:hyperlink w:anchor="_Toc48542011" w:history="1">
            <w:r w:rsidRPr="006146ED">
              <w:rPr>
                <w:rStyle w:val="Hyperlink"/>
                <w:noProof/>
              </w:rPr>
              <w:t>3.2.3 Tidal Components</w:t>
            </w:r>
            <w:r>
              <w:rPr>
                <w:noProof/>
                <w:webHidden/>
              </w:rPr>
              <w:tab/>
            </w:r>
            <w:r>
              <w:rPr>
                <w:noProof/>
                <w:webHidden/>
              </w:rPr>
              <w:fldChar w:fldCharType="begin"/>
            </w:r>
            <w:r>
              <w:rPr>
                <w:noProof/>
                <w:webHidden/>
              </w:rPr>
              <w:instrText xml:space="preserve"> PAGEREF _Toc48542011 \h </w:instrText>
            </w:r>
            <w:r>
              <w:rPr>
                <w:noProof/>
                <w:webHidden/>
              </w:rPr>
            </w:r>
            <w:r>
              <w:rPr>
                <w:noProof/>
                <w:webHidden/>
              </w:rPr>
              <w:fldChar w:fldCharType="separate"/>
            </w:r>
            <w:r>
              <w:rPr>
                <w:noProof/>
                <w:webHidden/>
              </w:rPr>
              <w:t>17</w:t>
            </w:r>
            <w:r>
              <w:rPr>
                <w:noProof/>
                <w:webHidden/>
              </w:rPr>
              <w:fldChar w:fldCharType="end"/>
            </w:r>
          </w:hyperlink>
        </w:p>
        <w:p w14:paraId="07F72446" w14:textId="560282C9" w:rsidR="00E0040E" w:rsidRDefault="00E0040E">
          <w:pPr>
            <w:pStyle w:val="TOC2"/>
            <w:tabs>
              <w:tab w:val="right" w:leader="dot" w:pos="9016"/>
            </w:tabs>
            <w:rPr>
              <w:rFonts w:eastAsiaTheme="minorEastAsia"/>
              <w:noProof/>
              <w:lang w:eastAsia="en-GB"/>
            </w:rPr>
          </w:pPr>
          <w:hyperlink w:anchor="_Toc48542012" w:history="1">
            <w:r w:rsidRPr="006146ED">
              <w:rPr>
                <w:rStyle w:val="Hyperlink"/>
                <w:noProof/>
              </w:rPr>
              <w:t>3.3 Why tidal power?</w:t>
            </w:r>
            <w:r>
              <w:rPr>
                <w:noProof/>
                <w:webHidden/>
              </w:rPr>
              <w:tab/>
            </w:r>
            <w:r>
              <w:rPr>
                <w:noProof/>
                <w:webHidden/>
              </w:rPr>
              <w:fldChar w:fldCharType="begin"/>
            </w:r>
            <w:r>
              <w:rPr>
                <w:noProof/>
                <w:webHidden/>
              </w:rPr>
              <w:instrText xml:space="preserve"> PAGEREF _Toc48542012 \h </w:instrText>
            </w:r>
            <w:r>
              <w:rPr>
                <w:noProof/>
                <w:webHidden/>
              </w:rPr>
            </w:r>
            <w:r>
              <w:rPr>
                <w:noProof/>
                <w:webHidden/>
              </w:rPr>
              <w:fldChar w:fldCharType="separate"/>
            </w:r>
            <w:r>
              <w:rPr>
                <w:noProof/>
                <w:webHidden/>
              </w:rPr>
              <w:t>19</w:t>
            </w:r>
            <w:r>
              <w:rPr>
                <w:noProof/>
                <w:webHidden/>
              </w:rPr>
              <w:fldChar w:fldCharType="end"/>
            </w:r>
          </w:hyperlink>
        </w:p>
        <w:p w14:paraId="2F3749ED" w14:textId="08B69E98" w:rsidR="00E0040E" w:rsidRDefault="00E0040E">
          <w:pPr>
            <w:pStyle w:val="TOC3"/>
            <w:tabs>
              <w:tab w:val="right" w:leader="dot" w:pos="9016"/>
            </w:tabs>
            <w:rPr>
              <w:rFonts w:eastAsiaTheme="minorEastAsia"/>
              <w:noProof/>
              <w:lang w:eastAsia="en-GB"/>
            </w:rPr>
          </w:pPr>
          <w:hyperlink w:anchor="_Toc48542013" w:history="1">
            <w:r w:rsidRPr="006146ED">
              <w:rPr>
                <w:rStyle w:val="Hyperlink"/>
                <w:noProof/>
              </w:rPr>
              <w:t>3.3.1. Advantages</w:t>
            </w:r>
            <w:r>
              <w:rPr>
                <w:noProof/>
                <w:webHidden/>
              </w:rPr>
              <w:tab/>
            </w:r>
            <w:r>
              <w:rPr>
                <w:noProof/>
                <w:webHidden/>
              </w:rPr>
              <w:fldChar w:fldCharType="begin"/>
            </w:r>
            <w:r>
              <w:rPr>
                <w:noProof/>
                <w:webHidden/>
              </w:rPr>
              <w:instrText xml:space="preserve"> PAGEREF _Toc48542013 \h </w:instrText>
            </w:r>
            <w:r>
              <w:rPr>
                <w:noProof/>
                <w:webHidden/>
              </w:rPr>
            </w:r>
            <w:r>
              <w:rPr>
                <w:noProof/>
                <w:webHidden/>
              </w:rPr>
              <w:fldChar w:fldCharType="separate"/>
            </w:r>
            <w:r>
              <w:rPr>
                <w:noProof/>
                <w:webHidden/>
              </w:rPr>
              <w:t>19</w:t>
            </w:r>
            <w:r>
              <w:rPr>
                <w:noProof/>
                <w:webHidden/>
              </w:rPr>
              <w:fldChar w:fldCharType="end"/>
            </w:r>
          </w:hyperlink>
        </w:p>
        <w:p w14:paraId="771BE149" w14:textId="21540033" w:rsidR="00E0040E" w:rsidRDefault="00E0040E">
          <w:pPr>
            <w:pStyle w:val="TOC3"/>
            <w:tabs>
              <w:tab w:val="right" w:leader="dot" w:pos="9016"/>
            </w:tabs>
            <w:rPr>
              <w:rFonts w:eastAsiaTheme="minorEastAsia"/>
              <w:noProof/>
              <w:lang w:eastAsia="en-GB"/>
            </w:rPr>
          </w:pPr>
          <w:hyperlink w:anchor="_Toc48542014" w:history="1">
            <w:r w:rsidRPr="006146ED">
              <w:rPr>
                <w:rStyle w:val="Hyperlink"/>
                <w:noProof/>
              </w:rPr>
              <w:t>3.3.2 Disadvantages</w:t>
            </w:r>
            <w:r>
              <w:rPr>
                <w:noProof/>
                <w:webHidden/>
              </w:rPr>
              <w:tab/>
            </w:r>
            <w:r>
              <w:rPr>
                <w:noProof/>
                <w:webHidden/>
              </w:rPr>
              <w:fldChar w:fldCharType="begin"/>
            </w:r>
            <w:r>
              <w:rPr>
                <w:noProof/>
                <w:webHidden/>
              </w:rPr>
              <w:instrText xml:space="preserve"> PAGEREF _Toc48542014 \h </w:instrText>
            </w:r>
            <w:r>
              <w:rPr>
                <w:noProof/>
                <w:webHidden/>
              </w:rPr>
            </w:r>
            <w:r>
              <w:rPr>
                <w:noProof/>
                <w:webHidden/>
              </w:rPr>
              <w:fldChar w:fldCharType="separate"/>
            </w:r>
            <w:r>
              <w:rPr>
                <w:noProof/>
                <w:webHidden/>
              </w:rPr>
              <w:t>19</w:t>
            </w:r>
            <w:r>
              <w:rPr>
                <w:noProof/>
                <w:webHidden/>
              </w:rPr>
              <w:fldChar w:fldCharType="end"/>
            </w:r>
          </w:hyperlink>
        </w:p>
        <w:p w14:paraId="039EA5B5" w14:textId="02806B9A" w:rsidR="00E0040E" w:rsidRDefault="00E0040E">
          <w:pPr>
            <w:pStyle w:val="TOC2"/>
            <w:tabs>
              <w:tab w:val="right" w:leader="dot" w:pos="9016"/>
            </w:tabs>
            <w:rPr>
              <w:rFonts w:eastAsiaTheme="minorEastAsia"/>
              <w:noProof/>
              <w:lang w:eastAsia="en-GB"/>
            </w:rPr>
          </w:pPr>
          <w:hyperlink w:anchor="_Toc48542015" w:history="1">
            <w:r w:rsidRPr="006146ED">
              <w:rPr>
                <w:rStyle w:val="Hyperlink"/>
                <w:noProof/>
              </w:rPr>
              <w:t>3.4 Diﬀerent Tidal Power Generation</w:t>
            </w:r>
            <w:r>
              <w:rPr>
                <w:noProof/>
                <w:webHidden/>
              </w:rPr>
              <w:tab/>
            </w:r>
            <w:r>
              <w:rPr>
                <w:noProof/>
                <w:webHidden/>
              </w:rPr>
              <w:fldChar w:fldCharType="begin"/>
            </w:r>
            <w:r>
              <w:rPr>
                <w:noProof/>
                <w:webHidden/>
              </w:rPr>
              <w:instrText xml:space="preserve"> PAGEREF _Toc48542015 \h </w:instrText>
            </w:r>
            <w:r>
              <w:rPr>
                <w:noProof/>
                <w:webHidden/>
              </w:rPr>
            </w:r>
            <w:r>
              <w:rPr>
                <w:noProof/>
                <w:webHidden/>
              </w:rPr>
              <w:fldChar w:fldCharType="separate"/>
            </w:r>
            <w:r>
              <w:rPr>
                <w:noProof/>
                <w:webHidden/>
              </w:rPr>
              <w:t>20</w:t>
            </w:r>
            <w:r>
              <w:rPr>
                <w:noProof/>
                <w:webHidden/>
              </w:rPr>
              <w:fldChar w:fldCharType="end"/>
            </w:r>
          </w:hyperlink>
        </w:p>
        <w:p w14:paraId="7847D1B7" w14:textId="632CBEB2" w:rsidR="00E0040E" w:rsidRDefault="00E0040E">
          <w:pPr>
            <w:pStyle w:val="TOC3"/>
            <w:tabs>
              <w:tab w:val="right" w:leader="dot" w:pos="9016"/>
            </w:tabs>
            <w:rPr>
              <w:rFonts w:eastAsiaTheme="minorEastAsia"/>
              <w:noProof/>
              <w:lang w:eastAsia="en-GB"/>
            </w:rPr>
          </w:pPr>
          <w:hyperlink w:anchor="_Toc48542016" w:history="1">
            <w:r w:rsidRPr="006146ED">
              <w:rPr>
                <w:rStyle w:val="Hyperlink"/>
                <w:noProof/>
              </w:rPr>
              <w:t>3.4.1. Tidal Power Development</w:t>
            </w:r>
            <w:r>
              <w:rPr>
                <w:noProof/>
                <w:webHidden/>
              </w:rPr>
              <w:tab/>
            </w:r>
            <w:r>
              <w:rPr>
                <w:noProof/>
                <w:webHidden/>
              </w:rPr>
              <w:fldChar w:fldCharType="begin"/>
            </w:r>
            <w:r>
              <w:rPr>
                <w:noProof/>
                <w:webHidden/>
              </w:rPr>
              <w:instrText xml:space="preserve"> PAGEREF _Toc48542016 \h </w:instrText>
            </w:r>
            <w:r>
              <w:rPr>
                <w:noProof/>
                <w:webHidden/>
              </w:rPr>
            </w:r>
            <w:r>
              <w:rPr>
                <w:noProof/>
                <w:webHidden/>
              </w:rPr>
              <w:fldChar w:fldCharType="separate"/>
            </w:r>
            <w:r>
              <w:rPr>
                <w:noProof/>
                <w:webHidden/>
              </w:rPr>
              <w:t>20</w:t>
            </w:r>
            <w:r>
              <w:rPr>
                <w:noProof/>
                <w:webHidden/>
              </w:rPr>
              <w:fldChar w:fldCharType="end"/>
            </w:r>
          </w:hyperlink>
        </w:p>
        <w:p w14:paraId="764545D3" w14:textId="7BB6A8A1" w:rsidR="00E0040E" w:rsidRDefault="00E0040E">
          <w:pPr>
            <w:pStyle w:val="TOC3"/>
            <w:tabs>
              <w:tab w:val="right" w:leader="dot" w:pos="9016"/>
            </w:tabs>
            <w:rPr>
              <w:rFonts w:eastAsiaTheme="minorEastAsia"/>
              <w:noProof/>
              <w:lang w:eastAsia="en-GB"/>
            </w:rPr>
          </w:pPr>
          <w:hyperlink w:anchor="_Toc48542017" w:history="1">
            <w:r w:rsidRPr="006146ED">
              <w:rPr>
                <w:rStyle w:val="Hyperlink"/>
                <w:noProof/>
              </w:rPr>
              <w:t>3.4.2. Tidal stream generator</w:t>
            </w:r>
            <w:r>
              <w:rPr>
                <w:noProof/>
                <w:webHidden/>
              </w:rPr>
              <w:tab/>
            </w:r>
            <w:r>
              <w:rPr>
                <w:noProof/>
                <w:webHidden/>
              </w:rPr>
              <w:fldChar w:fldCharType="begin"/>
            </w:r>
            <w:r>
              <w:rPr>
                <w:noProof/>
                <w:webHidden/>
              </w:rPr>
              <w:instrText xml:space="preserve"> PAGEREF _Toc48542017 \h </w:instrText>
            </w:r>
            <w:r>
              <w:rPr>
                <w:noProof/>
                <w:webHidden/>
              </w:rPr>
            </w:r>
            <w:r>
              <w:rPr>
                <w:noProof/>
                <w:webHidden/>
              </w:rPr>
              <w:fldChar w:fldCharType="separate"/>
            </w:r>
            <w:r>
              <w:rPr>
                <w:noProof/>
                <w:webHidden/>
              </w:rPr>
              <w:t>21</w:t>
            </w:r>
            <w:r>
              <w:rPr>
                <w:noProof/>
                <w:webHidden/>
              </w:rPr>
              <w:fldChar w:fldCharType="end"/>
            </w:r>
          </w:hyperlink>
        </w:p>
        <w:p w14:paraId="5A94A2AA" w14:textId="007792F7" w:rsidR="00E0040E" w:rsidRDefault="00E0040E">
          <w:pPr>
            <w:pStyle w:val="TOC3"/>
            <w:tabs>
              <w:tab w:val="right" w:leader="dot" w:pos="9016"/>
            </w:tabs>
            <w:rPr>
              <w:rFonts w:eastAsiaTheme="minorEastAsia"/>
              <w:noProof/>
              <w:lang w:eastAsia="en-GB"/>
            </w:rPr>
          </w:pPr>
          <w:hyperlink w:anchor="_Toc48542018" w:history="1">
            <w:r w:rsidRPr="006146ED">
              <w:rPr>
                <w:rStyle w:val="Hyperlink"/>
                <w:noProof/>
              </w:rPr>
              <w:t>3.4.3. Tidal barrage</w:t>
            </w:r>
            <w:r>
              <w:rPr>
                <w:noProof/>
                <w:webHidden/>
              </w:rPr>
              <w:tab/>
            </w:r>
            <w:r>
              <w:rPr>
                <w:noProof/>
                <w:webHidden/>
              </w:rPr>
              <w:fldChar w:fldCharType="begin"/>
            </w:r>
            <w:r>
              <w:rPr>
                <w:noProof/>
                <w:webHidden/>
              </w:rPr>
              <w:instrText xml:space="preserve"> PAGEREF _Toc48542018 \h </w:instrText>
            </w:r>
            <w:r>
              <w:rPr>
                <w:noProof/>
                <w:webHidden/>
              </w:rPr>
            </w:r>
            <w:r>
              <w:rPr>
                <w:noProof/>
                <w:webHidden/>
              </w:rPr>
              <w:fldChar w:fldCharType="separate"/>
            </w:r>
            <w:r>
              <w:rPr>
                <w:noProof/>
                <w:webHidden/>
              </w:rPr>
              <w:t>24</w:t>
            </w:r>
            <w:r>
              <w:rPr>
                <w:noProof/>
                <w:webHidden/>
              </w:rPr>
              <w:fldChar w:fldCharType="end"/>
            </w:r>
          </w:hyperlink>
        </w:p>
        <w:p w14:paraId="13314D12" w14:textId="05944E9B" w:rsidR="00E0040E" w:rsidRDefault="00E0040E">
          <w:pPr>
            <w:pStyle w:val="TOC3"/>
            <w:tabs>
              <w:tab w:val="right" w:leader="dot" w:pos="9016"/>
            </w:tabs>
            <w:rPr>
              <w:rFonts w:eastAsiaTheme="minorEastAsia"/>
              <w:noProof/>
              <w:lang w:eastAsia="en-GB"/>
            </w:rPr>
          </w:pPr>
          <w:hyperlink w:anchor="_Toc48542019" w:history="1">
            <w:r w:rsidRPr="006146ED">
              <w:rPr>
                <w:rStyle w:val="Hyperlink"/>
                <w:noProof/>
              </w:rPr>
              <w:t>3.4.4. Dynamic tidal power</w:t>
            </w:r>
            <w:r>
              <w:rPr>
                <w:noProof/>
                <w:webHidden/>
              </w:rPr>
              <w:tab/>
            </w:r>
            <w:r>
              <w:rPr>
                <w:noProof/>
                <w:webHidden/>
              </w:rPr>
              <w:fldChar w:fldCharType="begin"/>
            </w:r>
            <w:r>
              <w:rPr>
                <w:noProof/>
                <w:webHidden/>
              </w:rPr>
              <w:instrText xml:space="preserve"> PAGEREF _Toc48542019 \h </w:instrText>
            </w:r>
            <w:r>
              <w:rPr>
                <w:noProof/>
                <w:webHidden/>
              </w:rPr>
            </w:r>
            <w:r>
              <w:rPr>
                <w:noProof/>
                <w:webHidden/>
              </w:rPr>
              <w:fldChar w:fldCharType="separate"/>
            </w:r>
            <w:r>
              <w:rPr>
                <w:noProof/>
                <w:webHidden/>
              </w:rPr>
              <w:t>25</w:t>
            </w:r>
            <w:r>
              <w:rPr>
                <w:noProof/>
                <w:webHidden/>
              </w:rPr>
              <w:fldChar w:fldCharType="end"/>
            </w:r>
          </w:hyperlink>
        </w:p>
        <w:p w14:paraId="656661EF" w14:textId="6DBDBDA1" w:rsidR="00E0040E" w:rsidRDefault="00E0040E">
          <w:pPr>
            <w:pStyle w:val="TOC3"/>
            <w:tabs>
              <w:tab w:val="right" w:leader="dot" w:pos="9016"/>
            </w:tabs>
            <w:rPr>
              <w:rFonts w:eastAsiaTheme="minorEastAsia"/>
              <w:noProof/>
              <w:lang w:eastAsia="en-GB"/>
            </w:rPr>
          </w:pPr>
          <w:hyperlink w:anchor="_Toc48542020" w:history="1">
            <w:r w:rsidRPr="006146ED">
              <w:rPr>
                <w:rStyle w:val="Hyperlink"/>
                <w:noProof/>
              </w:rPr>
              <w:t>3.4.5. Tidal lagoon</w:t>
            </w:r>
            <w:r>
              <w:rPr>
                <w:noProof/>
                <w:webHidden/>
              </w:rPr>
              <w:tab/>
            </w:r>
            <w:r>
              <w:rPr>
                <w:noProof/>
                <w:webHidden/>
              </w:rPr>
              <w:fldChar w:fldCharType="begin"/>
            </w:r>
            <w:r>
              <w:rPr>
                <w:noProof/>
                <w:webHidden/>
              </w:rPr>
              <w:instrText xml:space="preserve"> PAGEREF _Toc48542020 \h </w:instrText>
            </w:r>
            <w:r>
              <w:rPr>
                <w:noProof/>
                <w:webHidden/>
              </w:rPr>
            </w:r>
            <w:r>
              <w:rPr>
                <w:noProof/>
                <w:webHidden/>
              </w:rPr>
              <w:fldChar w:fldCharType="separate"/>
            </w:r>
            <w:r>
              <w:rPr>
                <w:noProof/>
                <w:webHidden/>
              </w:rPr>
              <w:t>27</w:t>
            </w:r>
            <w:r>
              <w:rPr>
                <w:noProof/>
                <w:webHidden/>
              </w:rPr>
              <w:fldChar w:fldCharType="end"/>
            </w:r>
          </w:hyperlink>
        </w:p>
        <w:p w14:paraId="23C80915" w14:textId="7D149729" w:rsidR="00E0040E" w:rsidRDefault="00E0040E">
          <w:pPr>
            <w:pStyle w:val="TOC1"/>
            <w:tabs>
              <w:tab w:val="right" w:leader="dot" w:pos="9016"/>
            </w:tabs>
            <w:rPr>
              <w:rFonts w:eastAsiaTheme="minorEastAsia"/>
              <w:noProof/>
              <w:lang w:eastAsia="en-GB"/>
            </w:rPr>
          </w:pPr>
          <w:hyperlink w:anchor="_Toc48542021" w:history="1">
            <w:r w:rsidRPr="006146ED">
              <w:rPr>
                <w:rStyle w:val="Hyperlink"/>
                <w:b/>
                <w:bCs/>
                <w:noProof/>
              </w:rPr>
              <w:t>4. The River Neath</w:t>
            </w:r>
            <w:r>
              <w:rPr>
                <w:noProof/>
                <w:webHidden/>
              </w:rPr>
              <w:tab/>
            </w:r>
            <w:r>
              <w:rPr>
                <w:noProof/>
                <w:webHidden/>
              </w:rPr>
              <w:fldChar w:fldCharType="begin"/>
            </w:r>
            <w:r>
              <w:rPr>
                <w:noProof/>
                <w:webHidden/>
              </w:rPr>
              <w:instrText xml:space="preserve"> PAGEREF _Toc48542021 \h </w:instrText>
            </w:r>
            <w:r>
              <w:rPr>
                <w:noProof/>
                <w:webHidden/>
              </w:rPr>
            </w:r>
            <w:r>
              <w:rPr>
                <w:noProof/>
                <w:webHidden/>
              </w:rPr>
              <w:fldChar w:fldCharType="separate"/>
            </w:r>
            <w:r>
              <w:rPr>
                <w:noProof/>
                <w:webHidden/>
              </w:rPr>
              <w:t>30</w:t>
            </w:r>
            <w:r>
              <w:rPr>
                <w:noProof/>
                <w:webHidden/>
              </w:rPr>
              <w:fldChar w:fldCharType="end"/>
            </w:r>
          </w:hyperlink>
        </w:p>
        <w:p w14:paraId="4C113CC0" w14:textId="497BF767" w:rsidR="00E0040E" w:rsidRDefault="00E0040E">
          <w:pPr>
            <w:pStyle w:val="TOC2"/>
            <w:tabs>
              <w:tab w:val="right" w:leader="dot" w:pos="9016"/>
            </w:tabs>
            <w:rPr>
              <w:rFonts w:eastAsiaTheme="minorEastAsia"/>
              <w:noProof/>
              <w:lang w:eastAsia="en-GB"/>
            </w:rPr>
          </w:pPr>
          <w:hyperlink w:anchor="_Toc48542022" w:history="1">
            <w:r w:rsidRPr="006146ED">
              <w:rPr>
                <w:rStyle w:val="Hyperlink"/>
                <w:rFonts w:eastAsia="Times New Roman"/>
                <w:noProof/>
                <w:lang w:eastAsia="en-GB"/>
              </w:rPr>
              <w:t>4.1 Location</w:t>
            </w:r>
            <w:r>
              <w:rPr>
                <w:noProof/>
                <w:webHidden/>
              </w:rPr>
              <w:tab/>
            </w:r>
            <w:r>
              <w:rPr>
                <w:noProof/>
                <w:webHidden/>
              </w:rPr>
              <w:fldChar w:fldCharType="begin"/>
            </w:r>
            <w:r>
              <w:rPr>
                <w:noProof/>
                <w:webHidden/>
              </w:rPr>
              <w:instrText xml:space="preserve"> PAGEREF _Toc48542022 \h </w:instrText>
            </w:r>
            <w:r>
              <w:rPr>
                <w:noProof/>
                <w:webHidden/>
              </w:rPr>
            </w:r>
            <w:r>
              <w:rPr>
                <w:noProof/>
                <w:webHidden/>
              </w:rPr>
              <w:fldChar w:fldCharType="separate"/>
            </w:r>
            <w:r>
              <w:rPr>
                <w:noProof/>
                <w:webHidden/>
              </w:rPr>
              <w:t>30</w:t>
            </w:r>
            <w:r>
              <w:rPr>
                <w:noProof/>
                <w:webHidden/>
              </w:rPr>
              <w:fldChar w:fldCharType="end"/>
            </w:r>
          </w:hyperlink>
        </w:p>
        <w:p w14:paraId="4C546E96" w14:textId="5FD76F02" w:rsidR="00E0040E" w:rsidRDefault="00E0040E">
          <w:pPr>
            <w:pStyle w:val="TOC2"/>
            <w:tabs>
              <w:tab w:val="right" w:leader="dot" w:pos="9016"/>
            </w:tabs>
            <w:rPr>
              <w:rFonts w:eastAsiaTheme="minorEastAsia"/>
              <w:noProof/>
              <w:lang w:eastAsia="en-GB"/>
            </w:rPr>
          </w:pPr>
          <w:hyperlink w:anchor="_Toc48542023" w:history="1">
            <w:r w:rsidRPr="006146ED">
              <w:rPr>
                <w:rStyle w:val="Hyperlink"/>
                <w:noProof/>
              </w:rPr>
              <w:t>4.2. Source of River and Surrounding Infrastructure</w:t>
            </w:r>
            <w:r>
              <w:rPr>
                <w:noProof/>
                <w:webHidden/>
              </w:rPr>
              <w:tab/>
            </w:r>
            <w:r>
              <w:rPr>
                <w:noProof/>
                <w:webHidden/>
              </w:rPr>
              <w:fldChar w:fldCharType="begin"/>
            </w:r>
            <w:r>
              <w:rPr>
                <w:noProof/>
                <w:webHidden/>
              </w:rPr>
              <w:instrText xml:space="preserve"> PAGEREF _Toc48542023 \h </w:instrText>
            </w:r>
            <w:r>
              <w:rPr>
                <w:noProof/>
                <w:webHidden/>
              </w:rPr>
            </w:r>
            <w:r>
              <w:rPr>
                <w:noProof/>
                <w:webHidden/>
              </w:rPr>
              <w:fldChar w:fldCharType="separate"/>
            </w:r>
            <w:r>
              <w:rPr>
                <w:noProof/>
                <w:webHidden/>
              </w:rPr>
              <w:t>30</w:t>
            </w:r>
            <w:r>
              <w:rPr>
                <w:noProof/>
                <w:webHidden/>
              </w:rPr>
              <w:fldChar w:fldCharType="end"/>
            </w:r>
          </w:hyperlink>
        </w:p>
        <w:p w14:paraId="5E234C5A" w14:textId="255E459D" w:rsidR="00E0040E" w:rsidRDefault="00E0040E">
          <w:pPr>
            <w:pStyle w:val="TOC2"/>
            <w:tabs>
              <w:tab w:val="right" w:leader="dot" w:pos="9016"/>
            </w:tabs>
            <w:rPr>
              <w:rFonts w:eastAsiaTheme="minorEastAsia"/>
              <w:noProof/>
              <w:lang w:eastAsia="en-GB"/>
            </w:rPr>
          </w:pPr>
          <w:hyperlink w:anchor="_Toc48542024" w:history="1">
            <w:r w:rsidRPr="006146ED">
              <w:rPr>
                <w:rStyle w:val="Hyperlink"/>
                <w:rFonts w:eastAsia="Times New Roman"/>
                <w:noProof/>
                <w:lang w:eastAsia="en-GB"/>
              </w:rPr>
              <w:t>4.3 Why this river?</w:t>
            </w:r>
            <w:r>
              <w:rPr>
                <w:noProof/>
                <w:webHidden/>
              </w:rPr>
              <w:tab/>
            </w:r>
            <w:r>
              <w:rPr>
                <w:noProof/>
                <w:webHidden/>
              </w:rPr>
              <w:fldChar w:fldCharType="begin"/>
            </w:r>
            <w:r>
              <w:rPr>
                <w:noProof/>
                <w:webHidden/>
              </w:rPr>
              <w:instrText xml:space="preserve"> PAGEREF _Toc48542024 \h </w:instrText>
            </w:r>
            <w:r>
              <w:rPr>
                <w:noProof/>
                <w:webHidden/>
              </w:rPr>
            </w:r>
            <w:r>
              <w:rPr>
                <w:noProof/>
                <w:webHidden/>
              </w:rPr>
              <w:fldChar w:fldCharType="separate"/>
            </w:r>
            <w:r>
              <w:rPr>
                <w:noProof/>
                <w:webHidden/>
              </w:rPr>
              <w:t>31</w:t>
            </w:r>
            <w:r>
              <w:rPr>
                <w:noProof/>
                <w:webHidden/>
              </w:rPr>
              <w:fldChar w:fldCharType="end"/>
            </w:r>
          </w:hyperlink>
        </w:p>
        <w:p w14:paraId="0B350D10" w14:textId="76C717D1" w:rsidR="00E0040E" w:rsidRDefault="00E0040E">
          <w:pPr>
            <w:pStyle w:val="TOC2"/>
            <w:tabs>
              <w:tab w:val="right" w:leader="dot" w:pos="9016"/>
            </w:tabs>
            <w:rPr>
              <w:rFonts w:eastAsiaTheme="minorEastAsia"/>
              <w:noProof/>
              <w:lang w:eastAsia="en-GB"/>
            </w:rPr>
          </w:pPr>
          <w:hyperlink w:anchor="_Toc48542025" w:history="1">
            <w:r w:rsidRPr="006146ED">
              <w:rPr>
                <w:rStyle w:val="Hyperlink"/>
                <w:noProof/>
              </w:rPr>
              <w:t>4.4. What tidal generation to implement on the River Neath?</w:t>
            </w:r>
            <w:r>
              <w:rPr>
                <w:noProof/>
                <w:webHidden/>
              </w:rPr>
              <w:tab/>
            </w:r>
            <w:r>
              <w:rPr>
                <w:noProof/>
                <w:webHidden/>
              </w:rPr>
              <w:fldChar w:fldCharType="begin"/>
            </w:r>
            <w:r>
              <w:rPr>
                <w:noProof/>
                <w:webHidden/>
              </w:rPr>
              <w:instrText xml:space="preserve"> PAGEREF _Toc48542025 \h </w:instrText>
            </w:r>
            <w:r>
              <w:rPr>
                <w:noProof/>
                <w:webHidden/>
              </w:rPr>
            </w:r>
            <w:r>
              <w:rPr>
                <w:noProof/>
                <w:webHidden/>
              </w:rPr>
              <w:fldChar w:fldCharType="separate"/>
            </w:r>
            <w:r>
              <w:rPr>
                <w:noProof/>
                <w:webHidden/>
              </w:rPr>
              <w:t>32</w:t>
            </w:r>
            <w:r>
              <w:rPr>
                <w:noProof/>
                <w:webHidden/>
              </w:rPr>
              <w:fldChar w:fldCharType="end"/>
            </w:r>
          </w:hyperlink>
        </w:p>
        <w:p w14:paraId="0D42D5AA" w14:textId="305D7F36" w:rsidR="00E0040E" w:rsidRDefault="00E0040E">
          <w:pPr>
            <w:pStyle w:val="TOC2"/>
            <w:tabs>
              <w:tab w:val="right" w:leader="dot" w:pos="9016"/>
            </w:tabs>
            <w:rPr>
              <w:rFonts w:eastAsiaTheme="minorEastAsia"/>
              <w:noProof/>
              <w:lang w:eastAsia="en-GB"/>
            </w:rPr>
          </w:pPr>
          <w:hyperlink w:anchor="_Toc48542026" w:history="1">
            <w:r w:rsidRPr="006146ED">
              <w:rPr>
                <w:rStyle w:val="Hyperlink"/>
                <w:noProof/>
              </w:rPr>
              <w:t>4.5. Local Tide Energy &amp; Recorded Data</w:t>
            </w:r>
            <w:r>
              <w:rPr>
                <w:noProof/>
                <w:webHidden/>
              </w:rPr>
              <w:tab/>
            </w:r>
            <w:r>
              <w:rPr>
                <w:noProof/>
                <w:webHidden/>
              </w:rPr>
              <w:fldChar w:fldCharType="begin"/>
            </w:r>
            <w:r>
              <w:rPr>
                <w:noProof/>
                <w:webHidden/>
              </w:rPr>
              <w:instrText xml:space="preserve"> PAGEREF _Toc48542026 \h </w:instrText>
            </w:r>
            <w:r>
              <w:rPr>
                <w:noProof/>
                <w:webHidden/>
              </w:rPr>
            </w:r>
            <w:r>
              <w:rPr>
                <w:noProof/>
                <w:webHidden/>
              </w:rPr>
              <w:fldChar w:fldCharType="separate"/>
            </w:r>
            <w:r>
              <w:rPr>
                <w:noProof/>
                <w:webHidden/>
              </w:rPr>
              <w:t>32</w:t>
            </w:r>
            <w:r>
              <w:rPr>
                <w:noProof/>
                <w:webHidden/>
              </w:rPr>
              <w:fldChar w:fldCharType="end"/>
            </w:r>
          </w:hyperlink>
        </w:p>
        <w:p w14:paraId="580B8CBC" w14:textId="1469CA75" w:rsidR="00E0040E" w:rsidRDefault="00E0040E">
          <w:pPr>
            <w:pStyle w:val="TOC2"/>
            <w:tabs>
              <w:tab w:val="right" w:leader="dot" w:pos="9016"/>
            </w:tabs>
            <w:rPr>
              <w:rFonts w:eastAsiaTheme="minorEastAsia"/>
              <w:noProof/>
              <w:lang w:eastAsia="en-GB"/>
            </w:rPr>
          </w:pPr>
          <w:hyperlink w:anchor="_Toc48542027" w:history="1">
            <w:r w:rsidRPr="006146ED">
              <w:rPr>
                <w:rStyle w:val="Hyperlink"/>
                <w:noProof/>
              </w:rPr>
              <w:t>4.6. What must be determined for tidal generation at a location?</w:t>
            </w:r>
            <w:r>
              <w:rPr>
                <w:noProof/>
                <w:webHidden/>
              </w:rPr>
              <w:tab/>
            </w:r>
            <w:r>
              <w:rPr>
                <w:noProof/>
                <w:webHidden/>
              </w:rPr>
              <w:fldChar w:fldCharType="begin"/>
            </w:r>
            <w:r>
              <w:rPr>
                <w:noProof/>
                <w:webHidden/>
              </w:rPr>
              <w:instrText xml:space="preserve"> PAGEREF _Toc48542027 \h </w:instrText>
            </w:r>
            <w:r>
              <w:rPr>
                <w:noProof/>
                <w:webHidden/>
              </w:rPr>
            </w:r>
            <w:r>
              <w:rPr>
                <w:noProof/>
                <w:webHidden/>
              </w:rPr>
              <w:fldChar w:fldCharType="separate"/>
            </w:r>
            <w:r>
              <w:rPr>
                <w:noProof/>
                <w:webHidden/>
              </w:rPr>
              <w:t>34</w:t>
            </w:r>
            <w:r>
              <w:rPr>
                <w:noProof/>
                <w:webHidden/>
              </w:rPr>
              <w:fldChar w:fldCharType="end"/>
            </w:r>
          </w:hyperlink>
        </w:p>
        <w:p w14:paraId="4E22E80E" w14:textId="5BEE1CFC" w:rsidR="00E0040E" w:rsidRDefault="00E0040E">
          <w:pPr>
            <w:pStyle w:val="TOC3"/>
            <w:tabs>
              <w:tab w:val="right" w:leader="dot" w:pos="9016"/>
            </w:tabs>
            <w:rPr>
              <w:rFonts w:eastAsiaTheme="minorEastAsia"/>
              <w:noProof/>
              <w:lang w:eastAsia="en-GB"/>
            </w:rPr>
          </w:pPr>
          <w:hyperlink w:anchor="_Toc48542028" w:history="1">
            <w:r w:rsidRPr="006146ED">
              <w:rPr>
                <w:rStyle w:val="Hyperlink"/>
                <w:noProof/>
              </w:rPr>
              <w:t>4.6.1. What to consider</w:t>
            </w:r>
            <w:r>
              <w:rPr>
                <w:noProof/>
                <w:webHidden/>
              </w:rPr>
              <w:tab/>
            </w:r>
            <w:r>
              <w:rPr>
                <w:noProof/>
                <w:webHidden/>
              </w:rPr>
              <w:fldChar w:fldCharType="begin"/>
            </w:r>
            <w:r>
              <w:rPr>
                <w:noProof/>
                <w:webHidden/>
              </w:rPr>
              <w:instrText xml:space="preserve"> PAGEREF _Toc48542028 \h </w:instrText>
            </w:r>
            <w:r>
              <w:rPr>
                <w:noProof/>
                <w:webHidden/>
              </w:rPr>
            </w:r>
            <w:r>
              <w:rPr>
                <w:noProof/>
                <w:webHidden/>
              </w:rPr>
              <w:fldChar w:fldCharType="separate"/>
            </w:r>
            <w:r>
              <w:rPr>
                <w:noProof/>
                <w:webHidden/>
              </w:rPr>
              <w:t>34</w:t>
            </w:r>
            <w:r>
              <w:rPr>
                <w:noProof/>
                <w:webHidden/>
              </w:rPr>
              <w:fldChar w:fldCharType="end"/>
            </w:r>
          </w:hyperlink>
        </w:p>
        <w:p w14:paraId="2C2D402C" w14:textId="30854CB6" w:rsidR="00E0040E" w:rsidRDefault="00E0040E">
          <w:pPr>
            <w:pStyle w:val="TOC3"/>
            <w:tabs>
              <w:tab w:val="right" w:leader="dot" w:pos="9016"/>
            </w:tabs>
            <w:rPr>
              <w:rFonts w:eastAsiaTheme="minorEastAsia"/>
              <w:noProof/>
              <w:lang w:eastAsia="en-GB"/>
            </w:rPr>
          </w:pPr>
          <w:hyperlink w:anchor="_Toc48542029" w:history="1">
            <w:r w:rsidRPr="006146ED">
              <w:rPr>
                <w:rStyle w:val="Hyperlink"/>
                <w:noProof/>
              </w:rPr>
              <w:t>4.6.2. On what criteria are these decisions made?</w:t>
            </w:r>
            <w:r>
              <w:rPr>
                <w:noProof/>
                <w:webHidden/>
              </w:rPr>
              <w:tab/>
            </w:r>
            <w:r>
              <w:rPr>
                <w:noProof/>
                <w:webHidden/>
              </w:rPr>
              <w:fldChar w:fldCharType="begin"/>
            </w:r>
            <w:r>
              <w:rPr>
                <w:noProof/>
                <w:webHidden/>
              </w:rPr>
              <w:instrText xml:space="preserve"> PAGEREF _Toc48542029 \h </w:instrText>
            </w:r>
            <w:r>
              <w:rPr>
                <w:noProof/>
                <w:webHidden/>
              </w:rPr>
            </w:r>
            <w:r>
              <w:rPr>
                <w:noProof/>
                <w:webHidden/>
              </w:rPr>
              <w:fldChar w:fldCharType="separate"/>
            </w:r>
            <w:r>
              <w:rPr>
                <w:noProof/>
                <w:webHidden/>
              </w:rPr>
              <w:t>34</w:t>
            </w:r>
            <w:r>
              <w:rPr>
                <w:noProof/>
                <w:webHidden/>
              </w:rPr>
              <w:fldChar w:fldCharType="end"/>
            </w:r>
          </w:hyperlink>
        </w:p>
        <w:p w14:paraId="5F039EB7" w14:textId="7DABFACF" w:rsidR="00E0040E" w:rsidRDefault="00E0040E">
          <w:pPr>
            <w:pStyle w:val="TOC2"/>
            <w:tabs>
              <w:tab w:val="right" w:leader="dot" w:pos="9016"/>
            </w:tabs>
            <w:rPr>
              <w:rFonts w:eastAsiaTheme="minorEastAsia"/>
              <w:noProof/>
              <w:lang w:eastAsia="en-GB"/>
            </w:rPr>
          </w:pPr>
          <w:hyperlink w:anchor="_Toc48542030" w:history="1">
            <w:r w:rsidRPr="006146ED">
              <w:rPr>
                <w:rStyle w:val="Hyperlink"/>
                <w:noProof/>
              </w:rPr>
              <w:t>4.7. Environmental Impact Assessment (EIA)</w:t>
            </w:r>
            <w:r>
              <w:rPr>
                <w:noProof/>
                <w:webHidden/>
              </w:rPr>
              <w:tab/>
            </w:r>
            <w:r>
              <w:rPr>
                <w:noProof/>
                <w:webHidden/>
              </w:rPr>
              <w:fldChar w:fldCharType="begin"/>
            </w:r>
            <w:r>
              <w:rPr>
                <w:noProof/>
                <w:webHidden/>
              </w:rPr>
              <w:instrText xml:space="preserve"> PAGEREF _Toc48542030 \h </w:instrText>
            </w:r>
            <w:r>
              <w:rPr>
                <w:noProof/>
                <w:webHidden/>
              </w:rPr>
            </w:r>
            <w:r>
              <w:rPr>
                <w:noProof/>
                <w:webHidden/>
              </w:rPr>
              <w:fldChar w:fldCharType="separate"/>
            </w:r>
            <w:r>
              <w:rPr>
                <w:noProof/>
                <w:webHidden/>
              </w:rPr>
              <w:t>34</w:t>
            </w:r>
            <w:r>
              <w:rPr>
                <w:noProof/>
                <w:webHidden/>
              </w:rPr>
              <w:fldChar w:fldCharType="end"/>
            </w:r>
          </w:hyperlink>
        </w:p>
        <w:p w14:paraId="28ECBE4E" w14:textId="25D773C8" w:rsidR="00E0040E" w:rsidRDefault="00E0040E">
          <w:pPr>
            <w:pStyle w:val="TOC3"/>
            <w:tabs>
              <w:tab w:val="right" w:leader="dot" w:pos="9016"/>
            </w:tabs>
            <w:rPr>
              <w:rFonts w:eastAsiaTheme="minorEastAsia"/>
              <w:noProof/>
              <w:lang w:eastAsia="en-GB"/>
            </w:rPr>
          </w:pPr>
          <w:hyperlink w:anchor="_Toc48542031" w:history="1">
            <w:r w:rsidRPr="006146ED">
              <w:rPr>
                <w:rStyle w:val="Hyperlink"/>
                <w:noProof/>
              </w:rPr>
              <w:t>4.7.1. Seabed, sediments, and currents</w:t>
            </w:r>
            <w:r>
              <w:rPr>
                <w:noProof/>
                <w:webHidden/>
              </w:rPr>
              <w:tab/>
            </w:r>
            <w:r>
              <w:rPr>
                <w:noProof/>
                <w:webHidden/>
              </w:rPr>
              <w:fldChar w:fldCharType="begin"/>
            </w:r>
            <w:r>
              <w:rPr>
                <w:noProof/>
                <w:webHidden/>
              </w:rPr>
              <w:instrText xml:space="preserve"> PAGEREF _Toc48542031 \h </w:instrText>
            </w:r>
            <w:r>
              <w:rPr>
                <w:noProof/>
                <w:webHidden/>
              </w:rPr>
            </w:r>
            <w:r>
              <w:rPr>
                <w:noProof/>
                <w:webHidden/>
              </w:rPr>
              <w:fldChar w:fldCharType="separate"/>
            </w:r>
            <w:r>
              <w:rPr>
                <w:noProof/>
                <w:webHidden/>
              </w:rPr>
              <w:t>35</w:t>
            </w:r>
            <w:r>
              <w:rPr>
                <w:noProof/>
                <w:webHidden/>
              </w:rPr>
              <w:fldChar w:fldCharType="end"/>
            </w:r>
          </w:hyperlink>
        </w:p>
        <w:p w14:paraId="1D4D786D" w14:textId="6EF3F4F5" w:rsidR="00E0040E" w:rsidRDefault="00E0040E">
          <w:pPr>
            <w:pStyle w:val="TOC3"/>
            <w:tabs>
              <w:tab w:val="right" w:leader="dot" w:pos="9016"/>
            </w:tabs>
            <w:rPr>
              <w:rFonts w:eastAsiaTheme="minorEastAsia"/>
              <w:noProof/>
              <w:lang w:eastAsia="en-GB"/>
            </w:rPr>
          </w:pPr>
          <w:hyperlink w:anchor="_Toc48542032" w:history="1">
            <w:r w:rsidRPr="006146ED">
              <w:rPr>
                <w:rStyle w:val="Hyperlink"/>
                <w:noProof/>
              </w:rPr>
              <w:t>4.7.2. Noise</w:t>
            </w:r>
            <w:r>
              <w:rPr>
                <w:noProof/>
                <w:webHidden/>
              </w:rPr>
              <w:tab/>
            </w:r>
            <w:r>
              <w:rPr>
                <w:noProof/>
                <w:webHidden/>
              </w:rPr>
              <w:fldChar w:fldCharType="begin"/>
            </w:r>
            <w:r>
              <w:rPr>
                <w:noProof/>
                <w:webHidden/>
              </w:rPr>
              <w:instrText xml:space="preserve"> PAGEREF _Toc48542032 \h </w:instrText>
            </w:r>
            <w:r>
              <w:rPr>
                <w:noProof/>
                <w:webHidden/>
              </w:rPr>
            </w:r>
            <w:r>
              <w:rPr>
                <w:noProof/>
                <w:webHidden/>
              </w:rPr>
              <w:fldChar w:fldCharType="separate"/>
            </w:r>
            <w:r>
              <w:rPr>
                <w:noProof/>
                <w:webHidden/>
              </w:rPr>
              <w:t>35</w:t>
            </w:r>
            <w:r>
              <w:rPr>
                <w:noProof/>
                <w:webHidden/>
              </w:rPr>
              <w:fldChar w:fldCharType="end"/>
            </w:r>
          </w:hyperlink>
        </w:p>
        <w:p w14:paraId="4011A904" w14:textId="77BF299E" w:rsidR="00E0040E" w:rsidRDefault="00E0040E">
          <w:pPr>
            <w:pStyle w:val="TOC3"/>
            <w:tabs>
              <w:tab w:val="right" w:leader="dot" w:pos="9016"/>
            </w:tabs>
            <w:rPr>
              <w:rFonts w:eastAsiaTheme="minorEastAsia"/>
              <w:noProof/>
              <w:lang w:eastAsia="en-GB"/>
            </w:rPr>
          </w:pPr>
          <w:hyperlink w:anchor="_Toc48542033" w:history="1">
            <w:r w:rsidRPr="006146ED">
              <w:rPr>
                <w:rStyle w:val="Hyperlink"/>
                <w:noProof/>
                <w:shd w:val="clear" w:color="auto" w:fill="FFFFFF"/>
              </w:rPr>
              <w:t>4.7.3. Landscape and seascape</w:t>
            </w:r>
            <w:r>
              <w:rPr>
                <w:noProof/>
                <w:webHidden/>
              </w:rPr>
              <w:tab/>
            </w:r>
            <w:r>
              <w:rPr>
                <w:noProof/>
                <w:webHidden/>
              </w:rPr>
              <w:fldChar w:fldCharType="begin"/>
            </w:r>
            <w:r>
              <w:rPr>
                <w:noProof/>
                <w:webHidden/>
              </w:rPr>
              <w:instrText xml:space="preserve"> PAGEREF _Toc48542033 \h </w:instrText>
            </w:r>
            <w:r>
              <w:rPr>
                <w:noProof/>
                <w:webHidden/>
              </w:rPr>
            </w:r>
            <w:r>
              <w:rPr>
                <w:noProof/>
                <w:webHidden/>
              </w:rPr>
              <w:fldChar w:fldCharType="separate"/>
            </w:r>
            <w:r>
              <w:rPr>
                <w:noProof/>
                <w:webHidden/>
              </w:rPr>
              <w:t>35</w:t>
            </w:r>
            <w:r>
              <w:rPr>
                <w:noProof/>
                <w:webHidden/>
              </w:rPr>
              <w:fldChar w:fldCharType="end"/>
            </w:r>
          </w:hyperlink>
        </w:p>
        <w:p w14:paraId="008DD9DF" w14:textId="6480137A" w:rsidR="00E0040E" w:rsidRDefault="00E0040E">
          <w:pPr>
            <w:pStyle w:val="TOC3"/>
            <w:tabs>
              <w:tab w:val="right" w:leader="dot" w:pos="9016"/>
            </w:tabs>
            <w:rPr>
              <w:rFonts w:eastAsiaTheme="minorEastAsia"/>
              <w:noProof/>
              <w:lang w:eastAsia="en-GB"/>
            </w:rPr>
          </w:pPr>
          <w:hyperlink w:anchor="_Toc48542034" w:history="1">
            <w:r w:rsidRPr="006146ED">
              <w:rPr>
                <w:rStyle w:val="Hyperlink"/>
                <w:noProof/>
                <w:shd w:val="clear" w:color="auto" w:fill="FFFFFF"/>
              </w:rPr>
              <w:t>4.7.4. Water quality</w:t>
            </w:r>
            <w:r>
              <w:rPr>
                <w:noProof/>
                <w:webHidden/>
              </w:rPr>
              <w:tab/>
            </w:r>
            <w:r>
              <w:rPr>
                <w:noProof/>
                <w:webHidden/>
              </w:rPr>
              <w:fldChar w:fldCharType="begin"/>
            </w:r>
            <w:r>
              <w:rPr>
                <w:noProof/>
                <w:webHidden/>
              </w:rPr>
              <w:instrText xml:space="preserve"> PAGEREF _Toc48542034 \h </w:instrText>
            </w:r>
            <w:r>
              <w:rPr>
                <w:noProof/>
                <w:webHidden/>
              </w:rPr>
            </w:r>
            <w:r>
              <w:rPr>
                <w:noProof/>
                <w:webHidden/>
              </w:rPr>
              <w:fldChar w:fldCharType="separate"/>
            </w:r>
            <w:r>
              <w:rPr>
                <w:noProof/>
                <w:webHidden/>
              </w:rPr>
              <w:t>35</w:t>
            </w:r>
            <w:r>
              <w:rPr>
                <w:noProof/>
                <w:webHidden/>
              </w:rPr>
              <w:fldChar w:fldCharType="end"/>
            </w:r>
          </w:hyperlink>
        </w:p>
        <w:p w14:paraId="5CEBE433" w14:textId="1338F80C" w:rsidR="00E0040E" w:rsidRDefault="00E0040E">
          <w:pPr>
            <w:pStyle w:val="TOC3"/>
            <w:tabs>
              <w:tab w:val="right" w:leader="dot" w:pos="9016"/>
            </w:tabs>
            <w:rPr>
              <w:rFonts w:eastAsiaTheme="minorEastAsia"/>
              <w:noProof/>
              <w:lang w:eastAsia="en-GB"/>
            </w:rPr>
          </w:pPr>
          <w:hyperlink w:anchor="_Toc48542035" w:history="1">
            <w:r w:rsidRPr="006146ED">
              <w:rPr>
                <w:rStyle w:val="Hyperlink"/>
                <w:noProof/>
                <w:shd w:val="clear" w:color="auto" w:fill="FFFFFF"/>
              </w:rPr>
              <w:t>4.7.5. Air quality</w:t>
            </w:r>
            <w:r>
              <w:rPr>
                <w:noProof/>
                <w:webHidden/>
              </w:rPr>
              <w:tab/>
            </w:r>
            <w:r>
              <w:rPr>
                <w:noProof/>
                <w:webHidden/>
              </w:rPr>
              <w:fldChar w:fldCharType="begin"/>
            </w:r>
            <w:r>
              <w:rPr>
                <w:noProof/>
                <w:webHidden/>
              </w:rPr>
              <w:instrText xml:space="preserve"> PAGEREF _Toc48542035 \h </w:instrText>
            </w:r>
            <w:r>
              <w:rPr>
                <w:noProof/>
                <w:webHidden/>
              </w:rPr>
            </w:r>
            <w:r>
              <w:rPr>
                <w:noProof/>
                <w:webHidden/>
              </w:rPr>
              <w:fldChar w:fldCharType="separate"/>
            </w:r>
            <w:r>
              <w:rPr>
                <w:noProof/>
                <w:webHidden/>
              </w:rPr>
              <w:t>36</w:t>
            </w:r>
            <w:r>
              <w:rPr>
                <w:noProof/>
                <w:webHidden/>
              </w:rPr>
              <w:fldChar w:fldCharType="end"/>
            </w:r>
          </w:hyperlink>
        </w:p>
        <w:p w14:paraId="609E6E77" w14:textId="5E3063A1" w:rsidR="00E0040E" w:rsidRDefault="00E0040E">
          <w:pPr>
            <w:pStyle w:val="TOC3"/>
            <w:tabs>
              <w:tab w:val="right" w:leader="dot" w:pos="9016"/>
            </w:tabs>
            <w:rPr>
              <w:rFonts w:eastAsiaTheme="minorEastAsia"/>
              <w:noProof/>
              <w:lang w:eastAsia="en-GB"/>
            </w:rPr>
          </w:pPr>
          <w:hyperlink w:anchor="_Toc48542036" w:history="1">
            <w:r w:rsidRPr="006146ED">
              <w:rPr>
                <w:rStyle w:val="Hyperlink"/>
                <w:noProof/>
                <w:shd w:val="clear" w:color="auto" w:fill="FFFFFF"/>
              </w:rPr>
              <w:t>4.7.6. Ecology</w:t>
            </w:r>
            <w:r>
              <w:rPr>
                <w:noProof/>
                <w:webHidden/>
              </w:rPr>
              <w:tab/>
            </w:r>
            <w:r>
              <w:rPr>
                <w:noProof/>
                <w:webHidden/>
              </w:rPr>
              <w:fldChar w:fldCharType="begin"/>
            </w:r>
            <w:r>
              <w:rPr>
                <w:noProof/>
                <w:webHidden/>
              </w:rPr>
              <w:instrText xml:space="preserve"> PAGEREF _Toc48542036 \h </w:instrText>
            </w:r>
            <w:r>
              <w:rPr>
                <w:noProof/>
                <w:webHidden/>
              </w:rPr>
            </w:r>
            <w:r>
              <w:rPr>
                <w:noProof/>
                <w:webHidden/>
              </w:rPr>
              <w:fldChar w:fldCharType="separate"/>
            </w:r>
            <w:r>
              <w:rPr>
                <w:noProof/>
                <w:webHidden/>
              </w:rPr>
              <w:t>36</w:t>
            </w:r>
            <w:r>
              <w:rPr>
                <w:noProof/>
                <w:webHidden/>
              </w:rPr>
              <w:fldChar w:fldCharType="end"/>
            </w:r>
          </w:hyperlink>
        </w:p>
        <w:p w14:paraId="3900ACCA" w14:textId="326F1A13" w:rsidR="00E0040E" w:rsidRDefault="00E0040E">
          <w:pPr>
            <w:pStyle w:val="TOC3"/>
            <w:tabs>
              <w:tab w:val="right" w:leader="dot" w:pos="9016"/>
            </w:tabs>
            <w:rPr>
              <w:rFonts w:eastAsiaTheme="minorEastAsia"/>
              <w:noProof/>
              <w:lang w:eastAsia="en-GB"/>
            </w:rPr>
          </w:pPr>
          <w:hyperlink w:anchor="_Toc48542037" w:history="1">
            <w:r w:rsidRPr="006146ED">
              <w:rPr>
                <w:rStyle w:val="Hyperlink"/>
                <w:noProof/>
              </w:rPr>
              <w:t>4.7.7. Social and Economic Aspects</w:t>
            </w:r>
            <w:r>
              <w:rPr>
                <w:noProof/>
                <w:webHidden/>
              </w:rPr>
              <w:tab/>
            </w:r>
            <w:r>
              <w:rPr>
                <w:noProof/>
                <w:webHidden/>
              </w:rPr>
              <w:fldChar w:fldCharType="begin"/>
            </w:r>
            <w:r>
              <w:rPr>
                <w:noProof/>
                <w:webHidden/>
              </w:rPr>
              <w:instrText xml:space="preserve"> PAGEREF _Toc48542037 \h </w:instrText>
            </w:r>
            <w:r>
              <w:rPr>
                <w:noProof/>
                <w:webHidden/>
              </w:rPr>
            </w:r>
            <w:r>
              <w:rPr>
                <w:noProof/>
                <w:webHidden/>
              </w:rPr>
              <w:fldChar w:fldCharType="separate"/>
            </w:r>
            <w:r>
              <w:rPr>
                <w:noProof/>
                <w:webHidden/>
              </w:rPr>
              <w:t>36</w:t>
            </w:r>
            <w:r>
              <w:rPr>
                <w:noProof/>
                <w:webHidden/>
              </w:rPr>
              <w:fldChar w:fldCharType="end"/>
            </w:r>
          </w:hyperlink>
        </w:p>
        <w:p w14:paraId="69F187E3" w14:textId="69A524BA" w:rsidR="00E0040E" w:rsidRDefault="00E0040E">
          <w:pPr>
            <w:pStyle w:val="TOC3"/>
            <w:tabs>
              <w:tab w:val="right" w:leader="dot" w:pos="9016"/>
            </w:tabs>
            <w:rPr>
              <w:rFonts w:eastAsiaTheme="minorEastAsia"/>
              <w:noProof/>
              <w:lang w:eastAsia="en-GB"/>
            </w:rPr>
          </w:pPr>
          <w:hyperlink w:anchor="_Toc48542038" w:history="1">
            <w:r w:rsidRPr="006146ED">
              <w:rPr>
                <w:rStyle w:val="Hyperlink"/>
                <w:noProof/>
                <w:shd w:val="clear" w:color="auto" w:fill="FFFFFF"/>
              </w:rPr>
              <w:t>4.7.8. Employment</w:t>
            </w:r>
            <w:r>
              <w:rPr>
                <w:noProof/>
                <w:webHidden/>
              </w:rPr>
              <w:tab/>
            </w:r>
            <w:r>
              <w:rPr>
                <w:noProof/>
                <w:webHidden/>
              </w:rPr>
              <w:fldChar w:fldCharType="begin"/>
            </w:r>
            <w:r>
              <w:rPr>
                <w:noProof/>
                <w:webHidden/>
              </w:rPr>
              <w:instrText xml:space="preserve"> PAGEREF _Toc48542038 \h </w:instrText>
            </w:r>
            <w:r>
              <w:rPr>
                <w:noProof/>
                <w:webHidden/>
              </w:rPr>
            </w:r>
            <w:r>
              <w:rPr>
                <w:noProof/>
                <w:webHidden/>
              </w:rPr>
              <w:fldChar w:fldCharType="separate"/>
            </w:r>
            <w:r>
              <w:rPr>
                <w:noProof/>
                <w:webHidden/>
              </w:rPr>
              <w:t>36</w:t>
            </w:r>
            <w:r>
              <w:rPr>
                <w:noProof/>
                <w:webHidden/>
              </w:rPr>
              <w:fldChar w:fldCharType="end"/>
            </w:r>
          </w:hyperlink>
        </w:p>
        <w:p w14:paraId="71F70CBE" w14:textId="620352C0" w:rsidR="00E0040E" w:rsidRDefault="00E0040E">
          <w:pPr>
            <w:pStyle w:val="TOC3"/>
            <w:tabs>
              <w:tab w:val="right" w:leader="dot" w:pos="9016"/>
            </w:tabs>
            <w:rPr>
              <w:rFonts w:eastAsiaTheme="minorEastAsia"/>
              <w:noProof/>
              <w:lang w:eastAsia="en-GB"/>
            </w:rPr>
          </w:pPr>
          <w:hyperlink w:anchor="_Toc48542039" w:history="1">
            <w:r w:rsidRPr="006146ED">
              <w:rPr>
                <w:rStyle w:val="Hyperlink"/>
                <w:noProof/>
              </w:rPr>
              <w:t>4.7.9. Wider economic effects</w:t>
            </w:r>
            <w:r>
              <w:rPr>
                <w:noProof/>
                <w:webHidden/>
              </w:rPr>
              <w:tab/>
            </w:r>
            <w:r>
              <w:rPr>
                <w:noProof/>
                <w:webHidden/>
              </w:rPr>
              <w:fldChar w:fldCharType="begin"/>
            </w:r>
            <w:r>
              <w:rPr>
                <w:noProof/>
                <w:webHidden/>
              </w:rPr>
              <w:instrText xml:space="preserve"> PAGEREF _Toc48542039 \h </w:instrText>
            </w:r>
            <w:r>
              <w:rPr>
                <w:noProof/>
                <w:webHidden/>
              </w:rPr>
            </w:r>
            <w:r>
              <w:rPr>
                <w:noProof/>
                <w:webHidden/>
              </w:rPr>
              <w:fldChar w:fldCharType="separate"/>
            </w:r>
            <w:r>
              <w:rPr>
                <w:noProof/>
                <w:webHidden/>
              </w:rPr>
              <w:t>36</w:t>
            </w:r>
            <w:r>
              <w:rPr>
                <w:noProof/>
                <w:webHidden/>
              </w:rPr>
              <w:fldChar w:fldCharType="end"/>
            </w:r>
          </w:hyperlink>
        </w:p>
        <w:p w14:paraId="2DB0C9D7" w14:textId="38AF34C3" w:rsidR="00E0040E" w:rsidRDefault="00E0040E">
          <w:pPr>
            <w:pStyle w:val="TOC3"/>
            <w:tabs>
              <w:tab w:val="right" w:leader="dot" w:pos="9016"/>
            </w:tabs>
            <w:rPr>
              <w:rFonts w:eastAsiaTheme="minorEastAsia"/>
              <w:noProof/>
              <w:lang w:eastAsia="en-GB"/>
            </w:rPr>
          </w:pPr>
          <w:hyperlink w:anchor="_Toc48542040" w:history="1">
            <w:r w:rsidRPr="006146ED">
              <w:rPr>
                <w:rStyle w:val="Hyperlink"/>
                <w:noProof/>
              </w:rPr>
              <w:t>4.7.10. Social effects</w:t>
            </w:r>
            <w:r>
              <w:rPr>
                <w:noProof/>
                <w:webHidden/>
              </w:rPr>
              <w:tab/>
            </w:r>
            <w:r>
              <w:rPr>
                <w:noProof/>
                <w:webHidden/>
              </w:rPr>
              <w:fldChar w:fldCharType="begin"/>
            </w:r>
            <w:r>
              <w:rPr>
                <w:noProof/>
                <w:webHidden/>
              </w:rPr>
              <w:instrText xml:space="preserve"> PAGEREF _Toc48542040 \h </w:instrText>
            </w:r>
            <w:r>
              <w:rPr>
                <w:noProof/>
                <w:webHidden/>
              </w:rPr>
            </w:r>
            <w:r>
              <w:rPr>
                <w:noProof/>
                <w:webHidden/>
              </w:rPr>
              <w:fldChar w:fldCharType="separate"/>
            </w:r>
            <w:r>
              <w:rPr>
                <w:noProof/>
                <w:webHidden/>
              </w:rPr>
              <w:t>36</w:t>
            </w:r>
            <w:r>
              <w:rPr>
                <w:noProof/>
                <w:webHidden/>
              </w:rPr>
              <w:fldChar w:fldCharType="end"/>
            </w:r>
          </w:hyperlink>
        </w:p>
        <w:p w14:paraId="723BF779" w14:textId="7CA93563" w:rsidR="00E0040E" w:rsidRDefault="00E0040E">
          <w:pPr>
            <w:pStyle w:val="TOC3"/>
            <w:tabs>
              <w:tab w:val="right" w:leader="dot" w:pos="9016"/>
            </w:tabs>
            <w:rPr>
              <w:rFonts w:eastAsiaTheme="minorEastAsia"/>
              <w:noProof/>
              <w:lang w:eastAsia="en-GB"/>
            </w:rPr>
          </w:pPr>
          <w:hyperlink w:anchor="_Toc48542041" w:history="1">
            <w:r w:rsidRPr="006146ED">
              <w:rPr>
                <w:rStyle w:val="Hyperlink"/>
                <w:noProof/>
              </w:rPr>
              <w:t>4.8. Moving Forward</w:t>
            </w:r>
            <w:r>
              <w:rPr>
                <w:noProof/>
                <w:webHidden/>
              </w:rPr>
              <w:tab/>
            </w:r>
            <w:r>
              <w:rPr>
                <w:noProof/>
                <w:webHidden/>
              </w:rPr>
              <w:fldChar w:fldCharType="begin"/>
            </w:r>
            <w:r>
              <w:rPr>
                <w:noProof/>
                <w:webHidden/>
              </w:rPr>
              <w:instrText xml:space="preserve"> PAGEREF _Toc48542041 \h </w:instrText>
            </w:r>
            <w:r>
              <w:rPr>
                <w:noProof/>
                <w:webHidden/>
              </w:rPr>
            </w:r>
            <w:r>
              <w:rPr>
                <w:noProof/>
                <w:webHidden/>
              </w:rPr>
              <w:fldChar w:fldCharType="separate"/>
            </w:r>
            <w:r>
              <w:rPr>
                <w:noProof/>
                <w:webHidden/>
              </w:rPr>
              <w:t>37</w:t>
            </w:r>
            <w:r>
              <w:rPr>
                <w:noProof/>
                <w:webHidden/>
              </w:rPr>
              <w:fldChar w:fldCharType="end"/>
            </w:r>
          </w:hyperlink>
        </w:p>
        <w:p w14:paraId="0191C9E8" w14:textId="18AD3E22" w:rsidR="00E0040E" w:rsidRDefault="00E0040E">
          <w:pPr>
            <w:pStyle w:val="TOC1"/>
            <w:tabs>
              <w:tab w:val="right" w:leader="dot" w:pos="9016"/>
            </w:tabs>
            <w:rPr>
              <w:rFonts w:eastAsiaTheme="minorEastAsia"/>
              <w:noProof/>
              <w:lang w:eastAsia="en-GB"/>
            </w:rPr>
          </w:pPr>
          <w:hyperlink w:anchor="_Toc48542042" w:history="1">
            <w:r w:rsidRPr="006146ED">
              <w:rPr>
                <w:rStyle w:val="Hyperlink"/>
                <w:rFonts w:eastAsia="Times New Roman"/>
                <w:noProof/>
                <w:bdr w:val="none" w:sz="0" w:space="0" w:color="auto" w:frame="1"/>
                <w:lang w:eastAsia="en-GB"/>
              </w:rPr>
              <w:t>5. Conclusion</w:t>
            </w:r>
            <w:r>
              <w:rPr>
                <w:noProof/>
                <w:webHidden/>
              </w:rPr>
              <w:tab/>
            </w:r>
            <w:r>
              <w:rPr>
                <w:noProof/>
                <w:webHidden/>
              </w:rPr>
              <w:fldChar w:fldCharType="begin"/>
            </w:r>
            <w:r>
              <w:rPr>
                <w:noProof/>
                <w:webHidden/>
              </w:rPr>
              <w:instrText xml:space="preserve"> PAGEREF _Toc48542042 \h </w:instrText>
            </w:r>
            <w:r>
              <w:rPr>
                <w:noProof/>
                <w:webHidden/>
              </w:rPr>
            </w:r>
            <w:r>
              <w:rPr>
                <w:noProof/>
                <w:webHidden/>
              </w:rPr>
              <w:fldChar w:fldCharType="separate"/>
            </w:r>
            <w:r>
              <w:rPr>
                <w:noProof/>
                <w:webHidden/>
              </w:rPr>
              <w:t>38</w:t>
            </w:r>
            <w:r>
              <w:rPr>
                <w:noProof/>
                <w:webHidden/>
              </w:rPr>
              <w:fldChar w:fldCharType="end"/>
            </w:r>
          </w:hyperlink>
        </w:p>
        <w:p w14:paraId="50FB80F4" w14:textId="17C18DEA" w:rsidR="00E0040E" w:rsidRDefault="00E0040E">
          <w:pPr>
            <w:pStyle w:val="TOC1"/>
            <w:tabs>
              <w:tab w:val="right" w:leader="dot" w:pos="9016"/>
            </w:tabs>
            <w:rPr>
              <w:rFonts w:eastAsiaTheme="minorEastAsia"/>
              <w:noProof/>
              <w:lang w:eastAsia="en-GB"/>
            </w:rPr>
          </w:pPr>
          <w:hyperlink w:anchor="_Toc48542043" w:history="1">
            <w:r w:rsidRPr="006146ED">
              <w:rPr>
                <w:rStyle w:val="Hyperlink"/>
                <w:noProof/>
              </w:rPr>
              <w:t>6.References</w:t>
            </w:r>
            <w:r>
              <w:rPr>
                <w:noProof/>
                <w:webHidden/>
              </w:rPr>
              <w:tab/>
            </w:r>
            <w:r>
              <w:rPr>
                <w:noProof/>
                <w:webHidden/>
              </w:rPr>
              <w:fldChar w:fldCharType="begin"/>
            </w:r>
            <w:r>
              <w:rPr>
                <w:noProof/>
                <w:webHidden/>
              </w:rPr>
              <w:instrText xml:space="preserve"> PAGEREF _Toc48542043 \h </w:instrText>
            </w:r>
            <w:r>
              <w:rPr>
                <w:noProof/>
                <w:webHidden/>
              </w:rPr>
            </w:r>
            <w:r>
              <w:rPr>
                <w:noProof/>
                <w:webHidden/>
              </w:rPr>
              <w:fldChar w:fldCharType="separate"/>
            </w:r>
            <w:r>
              <w:rPr>
                <w:noProof/>
                <w:webHidden/>
              </w:rPr>
              <w:t>39</w:t>
            </w:r>
            <w:r>
              <w:rPr>
                <w:noProof/>
                <w:webHidden/>
              </w:rPr>
              <w:fldChar w:fldCharType="end"/>
            </w:r>
          </w:hyperlink>
        </w:p>
        <w:p w14:paraId="5B8EE8E8" w14:textId="46C2978B" w:rsidR="00E0040E" w:rsidRDefault="00E0040E">
          <w:pPr>
            <w:pStyle w:val="TOC1"/>
            <w:tabs>
              <w:tab w:val="right" w:leader="dot" w:pos="9016"/>
            </w:tabs>
            <w:rPr>
              <w:rFonts w:eastAsiaTheme="minorEastAsia"/>
              <w:noProof/>
              <w:lang w:eastAsia="en-GB"/>
            </w:rPr>
          </w:pPr>
          <w:hyperlink w:anchor="_Toc48542044" w:history="1">
            <w:r w:rsidRPr="006146ED">
              <w:rPr>
                <w:rStyle w:val="Hyperlink"/>
                <w:rFonts w:cstheme="minorHAnsi"/>
                <w:noProof/>
              </w:rPr>
              <w:t>7. B</w:t>
            </w:r>
            <w:r w:rsidRPr="006146ED">
              <w:rPr>
                <w:rStyle w:val="Hyperlink"/>
                <w:noProof/>
              </w:rPr>
              <w:t>ibliography</w:t>
            </w:r>
            <w:r>
              <w:rPr>
                <w:noProof/>
                <w:webHidden/>
              </w:rPr>
              <w:tab/>
            </w:r>
            <w:r>
              <w:rPr>
                <w:noProof/>
                <w:webHidden/>
              </w:rPr>
              <w:fldChar w:fldCharType="begin"/>
            </w:r>
            <w:r>
              <w:rPr>
                <w:noProof/>
                <w:webHidden/>
              </w:rPr>
              <w:instrText xml:space="preserve"> PAGEREF _Toc48542044 \h </w:instrText>
            </w:r>
            <w:r>
              <w:rPr>
                <w:noProof/>
                <w:webHidden/>
              </w:rPr>
            </w:r>
            <w:r>
              <w:rPr>
                <w:noProof/>
                <w:webHidden/>
              </w:rPr>
              <w:fldChar w:fldCharType="separate"/>
            </w:r>
            <w:r>
              <w:rPr>
                <w:noProof/>
                <w:webHidden/>
              </w:rPr>
              <w:t>43</w:t>
            </w:r>
            <w:r>
              <w:rPr>
                <w:noProof/>
                <w:webHidden/>
              </w:rPr>
              <w:fldChar w:fldCharType="end"/>
            </w:r>
          </w:hyperlink>
        </w:p>
        <w:p w14:paraId="1489F08A" w14:textId="5C5E02EE" w:rsidR="00E0040E" w:rsidRDefault="00E0040E">
          <w:pPr>
            <w:pStyle w:val="TOC1"/>
            <w:tabs>
              <w:tab w:val="right" w:leader="dot" w:pos="9016"/>
            </w:tabs>
            <w:rPr>
              <w:rFonts w:eastAsiaTheme="minorEastAsia"/>
              <w:noProof/>
              <w:lang w:eastAsia="en-GB"/>
            </w:rPr>
          </w:pPr>
          <w:hyperlink w:anchor="_Toc48542045" w:history="1">
            <w:r w:rsidRPr="006146ED">
              <w:rPr>
                <w:rStyle w:val="Hyperlink"/>
                <w:noProof/>
              </w:rPr>
              <w:t>8. Appendix</w:t>
            </w:r>
            <w:r>
              <w:rPr>
                <w:noProof/>
                <w:webHidden/>
              </w:rPr>
              <w:tab/>
            </w:r>
            <w:r>
              <w:rPr>
                <w:noProof/>
                <w:webHidden/>
              </w:rPr>
              <w:fldChar w:fldCharType="begin"/>
            </w:r>
            <w:r>
              <w:rPr>
                <w:noProof/>
                <w:webHidden/>
              </w:rPr>
              <w:instrText xml:space="preserve"> PAGEREF _Toc48542045 \h </w:instrText>
            </w:r>
            <w:r>
              <w:rPr>
                <w:noProof/>
                <w:webHidden/>
              </w:rPr>
            </w:r>
            <w:r>
              <w:rPr>
                <w:noProof/>
                <w:webHidden/>
              </w:rPr>
              <w:fldChar w:fldCharType="separate"/>
            </w:r>
            <w:r>
              <w:rPr>
                <w:noProof/>
                <w:webHidden/>
              </w:rPr>
              <w:t>47</w:t>
            </w:r>
            <w:r>
              <w:rPr>
                <w:noProof/>
                <w:webHidden/>
              </w:rPr>
              <w:fldChar w:fldCharType="end"/>
            </w:r>
          </w:hyperlink>
        </w:p>
        <w:p w14:paraId="4C0C2786" w14:textId="0ADD92F6" w:rsidR="00626A35" w:rsidRDefault="00E96A06">
          <w:pPr>
            <w:rPr>
              <w:b/>
              <w:bCs/>
              <w:noProof/>
            </w:rPr>
          </w:pPr>
          <w:r>
            <w:rPr>
              <w:b/>
              <w:bCs/>
              <w:noProof/>
              <w:lang w:val="en-US"/>
            </w:rPr>
            <w:fldChar w:fldCharType="end"/>
          </w:r>
        </w:p>
      </w:sdtContent>
    </w:sdt>
    <w:p w14:paraId="6E6C3706" w14:textId="4887DCBC" w:rsidR="00E06D61" w:rsidRDefault="00E06D61">
      <w:pPr>
        <w:rPr>
          <w:b/>
          <w:bCs/>
          <w:noProof/>
        </w:rPr>
      </w:pPr>
    </w:p>
    <w:p w14:paraId="1F2C065E" w14:textId="7889E51A" w:rsidR="00E06D61" w:rsidRDefault="00E06D61">
      <w:pPr>
        <w:rPr>
          <w:b/>
          <w:bCs/>
          <w:noProof/>
        </w:rPr>
      </w:pPr>
    </w:p>
    <w:p w14:paraId="5D2717C5" w14:textId="3279E3AB" w:rsidR="00E06D61" w:rsidRDefault="00E06D61">
      <w:pPr>
        <w:rPr>
          <w:b/>
          <w:bCs/>
          <w:noProof/>
        </w:rPr>
      </w:pPr>
    </w:p>
    <w:p w14:paraId="091FD53E" w14:textId="56833561" w:rsidR="00E06D61" w:rsidRDefault="00E06D61">
      <w:pPr>
        <w:rPr>
          <w:b/>
          <w:bCs/>
          <w:noProof/>
        </w:rPr>
      </w:pPr>
    </w:p>
    <w:p w14:paraId="02A3BB02" w14:textId="5943050A" w:rsidR="00E06D61" w:rsidRDefault="00E06D61">
      <w:pPr>
        <w:rPr>
          <w:b/>
          <w:bCs/>
          <w:noProof/>
        </w:rPr>
      </w:pPr>
    </w:p>
    <w:p w14:paraId="7B25363B" w14:textId="7AA0A7AA" w:rsidR="00E06D61" w:rsidRDefault="00E06D61">
      <w:pPr>
        <w:rPr>
          <w:b/>
          <w:bCs/>
          <w:noProof/>
        </w:rPr>
      </w:pPr>
    </w:p>
    <w:p w14:paraId="004D294F" w14:textId="48E1C871" w:rsidR="00E06D61" w:rsidRDefault="00E06D61">
      <w:pPr>
        <w:rPr>
          <w:b/>
          <w:bCs/>
          <w:noProof/>
        </w:rPr>
      </w:pPr>
    </w:p>
    <w:p w14:paraId="18D3784F" w14:textId="04EF9422" w:rsidR="00E06D61" w:rsidRDefault="00E06D61">
      <w:pPr>
        <w:rPr>
          <w:b/>
          <w:bCs/>
          <w:noProof/>
        </w:rPr>
      </w:pPr>
    </w:p>
    <w:p w14:paraId="76127E5E" w14:textId="20318B5E" w:rsidR="00E06D61" w:rsidRDefault="00E06D61">
      <w:pPr>
        <w:rPr>
          <w:b/>
          <w:bCs/>
          <w:noProof/>
        </w:rPr>
      </w:pPr>
    </w:p>
    <w:p w14:paraId="27BC6BB1" w14:textId="18FA45A0" w:rsidR="00E06D61" w:rsidRDefault="00E06D61">
      <w:pPr>
        <w:rPr>
          <w:b/>
          <w:bCs/>
          <w:noProof/>
        </w:rPr>
      </w:pPr>
    </w:p>
    <w:p w14:paraId="544DC917" w14:textId="574420FF" w:rsidR="00E06D61" w:rsidRDefault="00E06D61">
      <w:pPr>
        <w:rPr>
          <w:b/>
          <w:bCs/>
          <w:noProof/>
        </w:rPr>
      </w:pPr>
    </w:p>
    <w:p w14:paraId="6BB2A815" w14:textId="45BAA704" w:rsidR="00E06D61" w:rsidRDefault="00E06D61">
      <w:pPr>
        <w:rPr>
          <w:b/>
          <w:bCs/>
          <w:noProof/>
        </w:rPr>
      </w:pPr>
    </w:p>
    <w:p w14:paraId="41C8AA0B" w14:textId="77777777" w:rsidR="00E06D61" w:rsidRPr="00783B7A" w:rsidRDefault="00E06D61"/>
    <w:p w14:paraId="673746D9" w14:textId="65ABC462" w:rsidR="00207E48" w:rsidRPr="005A10C8" w:rsidRDefault="00207E48" w:rsidP="00207E48">
      <w:pPr>
        <w:pStyle w:val="Heading1"/>
        <w:rPr>
          <w:b/>
          <w:bCs/>
          <w:color w:val="auto"/>
        </w:rPr>
      </w:pPr>
      <w:bookmarkStart w:id="0" w:name="_Toc48541993"/>
      <w:r w:rsidRPr="005A10C8">
        <w:rPr>
          <w:b/>
          <w:bCs/>
          <w:color w:val="auto"/>
        </w:rPr>
        <w:lastRenderedPageBreak/>
        <w:t xml:space="preserve">List of </w:t>
      </w:r>
      <w:r>
        <w:rPr>
          <w:b/>
          <w:bCs/>
          <w:color w:val="auto"/>
        </w:rPr>
        <w:t>Figures</w:t>
      </w:r>
      <w:bookmarkEnd w:id="0"/>
    </w:p>
    <w:p w14:paraId="4EA5E1A7" w14:textId="77777777" w:rsidR="00207E48" w:rsidRPr="0046150B" w:rsidRDefault="00207E48" w:rsidP="00207E48">
      <w:pPr>
        <w:rPr>
          <w:rFonts w:cstheme="minorHAnsi"/>
          <w:sz w:val="24"/>
          <w:szCs w:val="24"/>
        </w:rPr>
      </w:pPr>
    </w:p>
    <w:p w14:paraId="004411D6" w14:textId="481B5086" w:rsidR="00DD4608" w:rsidRDefault="001A1147" w:rsidP="00D77AC7">
      <w:pPr>
        <w:pStyle w:val="TableofFigures"/>
        <w:tabs>
          <w:tab w:val="right" w:leader="dot" w:pos="9016"/>
        </w:tabs>
        <w:spacing w:line="360" w:lineRule="auto"/>
        <w:rPr>
          <w:rFonts w:eastAsiaTheme="minorEastAsia"/>
          <w:noProof/>
          <w:sz w:val="22"/>
          <w:lang w:eastAsia="en-GB"/>
        </w:rPr>
      </w:pPr>
      <w:r>
        <w:rPr>
          <w:rFonts w:cstheme="minorHAnsi"/>
          <w:szCs w:val="24"/>
        </w:rPr>
        <w:fldChar w:fldCharType="begin"/>
      </w:r>
      <w:r>
        <w:rPr>
          <w:rFonts w:cstheme="minorHAnsi"/>
          <w:szCs w:val="24"/>
        </w:rPr>
        <w:instrText xml:space="preserve"> TOC \h \z \c "Figure" </w:instrText>
      </w:r>
      <w:r>
        <w:rPr>
          <w:rFonts w:cstheme="minorHAnsi"/>
          <w:szCs w:val="24"/>
        </w:rPr>
        <w:fldChar w:fldCharType="separate"/>
      </w:r>
      <w:hyperlink r:id="rId12" w:anchor="_Toc48540855" w:history="1">
        <w:r w:rsidR="00DD4608" w:rsidRPr="008819A1">
          <w:rPr>
            <w:rStyle w:val="Hyperlink"/>
            <w:noProof/>
          </w:rPr>
          <w:t>Figure 1: Graph illustrating 60% drop in coal, now generating less than solar (Evans, Analysis: low-carbon generation stalls, 2020).</w:t>
        </w:r>
        <w:r w:rsidR="00DD4608">
          <w:rPr>
            <w:noProof/>
            <w:webHidden/>
          </w:rPr>
          <w:tab/>
        </w:r>
        <w:r w:rsidR="00DD4608">
          <w:rPr>
            <w:noProof/>
            <w:webHidden/>
          </w:rPr>
          <w:fldChar w:fldCharType="begin"/>
        </w:r>
        <w:r w:rsidR="00DD4608">
          <w:rPr>
            <w:noProof/>
            <w:webHidden/>
          </w:rPr>
          <w:instrText xml:space="preserve"> PAGEREF _Toc48540855 \h </w:instrText>
        </w:r>
        <w:r w:rsidR="00DD4608">
          <w:rPr>
            <w:noProof/>
            <w:webHidden/>
          </w:rPr>
        </w:r>
        <w:r w:rsidR="00DD4608">
          <w:rPr>
            <w:noProof/>
            <w:webHidden/>
          </w:rPr>
          <w:fldChar w:fldCharType="separate"/>
        </w:r>
        <w:r w:rsidR="00DD4608">
          <w:rPr>
            <w:noProof/>
            <w:webHidden/>
          </w:rPr>
          <w:t>8</w:t>
        </w:r>
        <w:r w:rsidR="00DD4608">
          <w:rPr>
            <w:noProof/>
            <w:webHidden/>
          </w:rPr>
          <w:fldChar w:fldCharType="end"/>
        </w:r>
      </w:hyperlink>
    </w:p>
    <w:p w14:paraId="4E6CF0A5" w14:textId="1921C4AB" w:rsidR="00DD4608" w:rsidRDefault="00DD4608" w:rsidP="00D77AC7">
      <w:pPr>
        <w:pStyle w:val="TableofFigures"/>
        <w:tabs>
          <w:tab w:val="right" w:leader="dot" w:pos="9016"/>
        </w:tabs>
        <w:spacing w:line="360" w:lineRule="auto"/>
        <w:rPr>
          <w:rFonts w:eastAsiaTheme="minorEastAsia"/>
          <w:noProof/>
          <w:sz w:val="22"/>
          <w:lang w:eastAsia="en-GB"/>
        </w:rPr>
      </w:pPr>
      <w:hyperlink w:anchor="_Toc48540856" w:history="1">
        <w:r w:rsidRPr="008819A1">
          <w:rPr>
            <w:rStyle w:val="Hyperlink"/>
            <w:rFonts w:cstheme="minorHAnsi"/>
            <w:noProof/>
          </w:rPr>
          <w:t xml:space="preserve">Figure 2: Annual electricity generation in the UK by fuel, terawatt hours, 2010-2019. Top panel: fuel by fuel. Bottom panel: cumulative total generation from all sources </w:t>
        </w:r>
        <w:r w:rsidRPr="008819A1">
          <w:rPr>
            <w:rStyle w:val="Hyperlink"/>
            <w:rFonts w:cstheme="minorHAnsi"/>
            <w:noProof/>
            <w:shd w:val="clear" w:color="auto" w:fill="FFFFFF"/>
          </w:rPr>
          <w:t>(Evans, Analysis: low-carbon generation stalls, 2020).</w:t>
        </w:r>
        <w:r>
          <w:rPr>
            <w:noProof/>
            <w:webHidden/>
          </w:rPr>
          <w:tab/>
        </w:r>
        <w:r>
          <w:rPr>
            <w:noProof/>
            <w:webHidden/>
          </w:rPr>
          <w:fldChar w:fldCharType="begin"/>
        </w:r>
        <w:r>
          <w:rPr>
            <w:noProof/>
            <w:webHidden/>
          </w:rPr>
          <w:instrText xml:space="preserve"> PAGEREF _Toc48540856 \h </w:instrText>
        </w:r>
        <w:r>
          <w:rPr>
            <w:noProof/>
            <w:webHidden/>
          </w:rPr>
        </w:r>
        <w:r>
          <w:rPr>
            <w:noProof/>
            <w:webHidden/>
          </w:rPr>
          <w:fldChar w:fldCharType="separate"/>
        </w:r>
        <w:r>
          <w:rPr>
            <w:noProof/>
            <w:webHidden/>
          </w:rPr>
          <w:t>8</w:t>
        </w:r>
        <w:r>
          <w:rPr>
            <w:noProof/>
            <w:webHidden/>
          </w:rPr>
          <w:fldChar w:fldCharType="end"/>
        </w:r>
      </w:hyperlink>
    </w:p>
    <w:p w14:paraId="4458C2BC" w14:textId="4B1A4C8F" w:rsidR="00DD4608" w:rsidRDefault="00DD4608" w:rsidP="00D77AC7">
      <w:pPr>
        <w:pStyle w:val="TableofFigures"/>
        <w:tabs>
          <w:tab w:val="right" w:leader="dot" w:pos="9016"/>
        </w:tabs>
        <w:spacing w:line="360" w:lineRule="auto"/>
        <w:rPr>
          <w:rFonts w:eastAsiaTheme="minorEastAsia"/>
          <w:noProof/>
          <w:sz w:val="22"/>
          <w:lang w:eastAsia="en-GB"/>
        </w:rPr>
      </w:pPr>
      <w:hyperlink r:id="rId13" w:anchor="_Toc48540857" w:history="1">
        <w:r w:rsidRPr="008819A1">
          <w:rPr>
            <w:rStyle w:val="Hyperlink"/>
            <w:noProof/>
          </w:rPr>
          <w:t>Figure 3: The UK’s CO2 emissions 1850-2019, in millions of tonnes (blue area) and the level in 2019 (dashed red line). Emissions from coal, oil and gas are shown from 1970 onwards (Department for Business, 2020).</w:t>
        </w:r>
        <w:r>
          <w:rPr>
            <w:noProof/>
            <w:webHidden/>
          </w:rPr>
          <w:tab/>
        </w:r>
        <w:r>
          <w:rPr>
            <w:noProof/>
            <w:webHidden/>
          </w:rPr>
          <w:fldChar w:fldCharType="begin"/>
        </w:r>
        <w:r>
          <w:rPr>
            <w:noProof/>
            <w:webHidden/>
          </w:rPr>
          <w:instrText xml:space="preserve"> PAGEREF _Toc48540857 \h </w:instrText>
        </w:r>
        <w:r>
          <w:rPr>
            <w:noProof/>
            <w:webHidden/>
          </w:rPr>
        </w:r>
        <w:r>
          <w:rPr>
            <w:noProof/>
            <w:webHidden/>
          </w:rPr>
          <w:fldChar w:fldCharType="separate"/>
        </w:r>
        <w:r>
          <w:rPr>
            <w:noProof/>
            <w:webHidden/>
          </w:rPr>
          <w:t>9</w:t>
        </w:r>
        <w:r>
          <w:rPr>
            <w:noProof/>
            <w:webHidden/>
          </w:rPr>
          <w:fldChar w:fldCharType="end"/>
        </w:r>
      </w:hyperlink>
    </w:p>
    <w:p w14:paraId="1C337187" w14:textId="678EC642" w:rsidR="00DD4608" w:rsidRDefault="00DD4608" w:rsidP="00D77AC7">
      <w:pPr>
        <w:pStyle w:val="TableofFigures"/>
        <w:tabs>
          <w:tab w:val="right" w:leader="dot" w:pos="9016"/>
        </w:tabs>
        <w:spacing w:line="360" w:lineRule="auto"/>
        <w:rPr>
          <w:rFonts w:eastAsiaTheme="minorEastAsia"/>
          <w:noProof/>
          <w:sz w:val="22"/>
          <w:lang w:eastAsia="en-GB"/>
        </w:rPr>
      </w:pPr>
      <w:hyperlink r:id="rId14" w:anchor="_Toc48540858" w:history="1">
        <w:r w:rsidRPr="008819A1">
          <w:rPr>
            <w:rStyle w:val="Hyperlink"/>
            <w:noProof/>
          </w:rPr>
          <w:t>Figure 4: One of the earliest mills, Eling Tide Mill, illustrating how tidal power is used to create power to grind grain (Swane, 2007).</w:t>
        </w:r>
        <w:r>
          <w:rPr>
            <w:noProof/>
            <w:webHidden/>
          </w:rPr>
          <w:tab/>
        </w:r>
        <w:r>
          <w:rPr>
            <w:noProof/>
            <w:webHidden/>
          </w:rPr>
          <w:fldChar w:fldCharType="begin"/>
        </w:r>
        <w:r>
          <w:rPr>
            <w:noProof/>
            <w:webHidden/>
          </w:rPr>
          <w:instrText xml:space="preserve"> PAGEREF _Toc48540858 \h </w:instrText>
        </w:r>
        <w:r>
          <w:rPr>
            <w:noProof/>
            <w:webHidden/>
          </w:rPr>
        </w:r>
        <w:r>
          <w:rPr>
            <w:noProof/>
            <w:webHidden/>
          </w:rPr>
          <w:fldChar w:fldCharType="separate"/>
        </w:r>
        <w:r>
          <w:rPr>
            <w:noProof/>
            <w:webHidden/>
          </w:rPr>
          <w:t>13</w:t>
        </w:r>
        <w:r>
          <w:rPr>
            <w:noProof/>
            <w:webHidden/>
          </w:rPr>
          <w:fldChar w:fldCharType="end"/>
        </w:r>
      </w:hyperlink>
    </w:p>
    <w:p w14:paraId="7C97099A" w14:textId="426B33B6" w:rsidR="00DD4608" w:rsidRDefault="00DD4608" w:rsidP="00D77AC7">
      <w:pPr>
        <w:pStyle w:val="TableofFigures"/>
        <w:tabs>
          <w:tab w:val="right" w:leader="dot" w:pos="9016"/>
        </w:tabs>
        <w:spacing w:line="360" w:lineRule="auto"/>
        <w:rPr>
          <w:rFonts w:eastAsiaTheme="minorEastAsia"/>
          <w:noProof/>
          <w:sz w:val="22"/>
          <w:lang w:eastAsia="en-GB"/>
        </w:rPr>
      </w:pPr>
      <w:hyperlink r:id="rId15" w:anchor="_Toc48540859" w:history="1">
        <w:r w:rsidRPr="008819A1">
          <w:rPr>
            <w:rStyle w:val="Hyperlink"/>
            <w:noProof/>
          </w:rPr>
          <w:t>Figure 5: Illustrates the gravitational relationship between the Earth, Moon and Sun’s (Lessons, 2020).</w:t>
        </w:r>
        <w:r>
          <w:rPr>
            <w:noProof/>
            <w:webHidden/>
          </w:rPr>
          <w:tab/>
        </w:r>
        <w:r>
          <w:rPr>
            <w:noProof/>
            <w:webHidden/>
          </w:rPr>
          <w:fldChar w:fldCharType="begin"/>
        </w:r>
        <w:r>
          <w:rPr>
            <w:noProof/>
            <w:webHidden/>
          </w:rPr>
          <w:instrText xml:space="preserve"> PAGEREF _Toc48540859 \h </w:instrText>
        </w:r>
        <w:r>
          <w:rPr>
            <w:noProof/>
            <w:webHidden/>
          </w:rPr>
        </w:r>
        <w:r>
          <w:rPr>
            <w:noProof/>
            <w:webHidden/>
          </w:rPr>
          <w:fldChar w:fldCharType="separate"/>
        </w:r>
        <w:r>
          <w:rPr>
            <w:noProof/>
            <w:webHidden/>
          </w:rPr>
          <w:t>15</w:t>
        </w:r>
        <w:r>
          <w:rPr>
            <w:noProof/>
            <w:webHidden/>
          </w:rPr>
          <w:fldChar w:fldCharType="end"/>
        </w:r>
      </w:hyperlink>
    </w:p>
    <w:p w14:paraId="495856AD" w14:textId="111FDAF7" w:rsidR="00DD4608" w:rsidRDefault="00DD4608" w:rsidP="00D77AC7">
      <w:pPr>
        <w:pStyle w:val="TableofFigures"/>
        <w:tabs>
          <w:tab w:val="right" w:leader="dot" w:pos="9016"/>
        </w:tabs>
        <w:spacing w:line="360" w:lineRule="auto"/>
        <w:rPr>
          <w:rFonts w:eastAsiaTheme="minorEastAsia"/>
          <w:noProof/>
          <w:sz w:val="22"/>
          <w:lang w:eastAsia="en-GB"/>
        </w:rPr>
      </w:pPr>
      <w:hyperlink r:id="rId16" w:anchor="_Toc48540860" w:history="1">
        <w:r w:rsidRPr="008819A1">
          <w:rPr>
            <w:rStyle w:val="Hyperlink"/>
            <w:noProof/>
          </w:rPr>
          <w:t>Figure 6: How spring tides occur (Lessons, 2020)</w:t>
        </w:r>
        <w:r>
          <w:rPr>
            <w:noProof/>
            <w:webHidden/>
          </w:rPr>
          <w:tab/>
        </w:r>
        <w:r>
          <w:rPr>
            <w:noProof/>
            <w:webHidden/>
          </w:rPr>
          <w:fldChar w:fldCharType="begin"/>
        </w:r>
        <w:r>
          <w:rPr>
            <w:noProof/>
            <w:webHidden/>
          </w:rPr>
          <w:instrText xml:space="preserve"> PAGEREF _Toc48540860 \h </w:instrText>
        </w:r>
        <w:r>
          <w:rPr>
            <w:noProof/>
            <w:webHidden/>
          </w:rPr>
        </w:r>
        <w:r>
          <w:rPr>
            <w:noProof/>
            <w:webHidden/>
          </w:rPr>
          <w:fldChar w:fldCharType="separate"/>
        </w:r>
        <w:r>
          <w:rPr>
            <w:noProof/>
            <w:webHidden/>
          </w:rPr>
          <w:t>16</w:t>
        </w:r>
        <w:r>
          <w:rPr>
            <w:noProof/>
            <w:webHidden/>
          </w:rPr>
          <w:fldChar w:fldCharType="end"/>
        </w:r>
      </w:hyperlink>
    </w:p>
    <w:p w14:paraId="5D01FCE5" w14:textId="06909C11" w:rsidR="00DD4608" w:rsidRDefault="00DD4608" w:rsidP="00D77AC7">
      <w:pPr>
        <w:pStyle w:val="TableofFigures"/>
        <w:tabs>
          <w:tab w:val="right" w:leader="dot" w:pos="9016"/>
        </w:tabs>
        <w:spacing w:line="360" w:lineRule="auto"/>
        <w:rPr>
          <w:rFonts w:eastAsiaTheme="minorEastAsia"/>
          <w:noProof/>
          <w:sz w:val="22"/>
          <w:lang w:eastAsia="en-GB"/>
        </w:rPr>
      </w:pPr>
      <w:hyperlink r:id="rId17" w:anchor="_Toc48540861" w:history="1">
        <w:r w:rsidRPr="008819A1">
          <w:rPr>
            <w:rStyle w:val="Hyperlink"/>
            <w:noProof/>
          </w:rPr>
          <w:t>Figure 7: How neap tides occur (Lessons, 2020)</w:t>
        </w:r>
        <w:r>
          <w:rPr>
            <w:noProof/>
            <w:webHidden/>
          </w:rPr>
          <w:tab/>
        </w:r>
        <w:r>
          <w:rPr>
            <w:noProof/>
            <w:webHidden/>
          </w:rPr>
          <w:fldChar w:fldCharType="begin"/>
        </w:r>
        <w:r>
          <w:rPr>
            <w:noProof/>
            <w:webHidden/>
          </w:rPr>
          <w:instrText xml:space="preserve"> PAGEREF _Toc48540861 \h </w:instrText>
        </w:r>
        <w:r>
          <w:rPr>
            <w:noProof/>
            <w:webHidden/>
          </w:rPr>
        </w:r>
        <w:r>
          <w:rPr>
            <w:noProof/>
            <w:webHidden/>
          </w:rPr>
          <w:fldChar w:fldCharType="separate"/>
        </w:r>
        <w:r>
          <w:rPr>
            <w:noProof/>
            <w:webHidden/>
          </w:rPr>
          <w:t>16</w:t>
        </w:r>
        <w:r>
          <w:rPr>
            <w:noProof/>
            <w:webHidden/>
          </w:rPr>
          <w:fldChar w:fldCharType="end"/>
        </w:r>
      </w:hyperlink>
    </w:p>
    <w:p w14:paraId="304FB30F" w14:textId="0A31E6A4" w:rsidR="00DD4608" w:rsidRDefault="00DD4608" w:rsidP="00D77AC7">
      <w:pPr>
        <w:pStyle w:val="TableofFigures"/>
        <w:tabs>
          <w:tab w:val="right" w:leader="dot" w:pos="9016"/>
        </w:tabs>
        <w:spacing w:line="360" w:lineRule="auto"/>
        <w:rPr>
          <w:rFonts w:eastAsiaTheme="minorEastAsia"/>
          <w:noProof/>
          <w:sz w:val="22"/>
          <w:lang w:eastAsia="en-GB"/>
        </w:rPr>
      </w:pPr>
      <w:hyperlink r:id="rId18" w:anchor="_Toc48540862" w:history="1">
        <w:r w:rsidRPr="008819A1">
          <w:rPr>
            <w:rStyle w:val="Hyperlink"/>
            <w:noProof/>
          </w:rPr>
          <w:t>Figure 8: Shows the distribution of the various tide types throughout the world (Webb, 2020).</w:t>
        </w:r>
        <w:r>
          <w:rPr>
            <w:noProof/>
            <w:webHidden/>
          </w:rPr>
          <w:tab/>
        </w:r>
        <w:r>
          <w:rPr>
            <w:noProof/>
            <w:webHidden/>
          </w:rPr>
          <w:fldChar w:fldCharType="begin"/>
        </w:r>
        <w:r>
          <w:rPr>
            <w:noProof/>
            <w:webHidden/>
          </w:rPr>
          <w:instrText xml:space="preserve"> PAGEREF _Toc48540862 \h </w:instrText>
        </w:r>
        <w:r>
          <w:rPr>
            <w:noProof/>
            <w:webHidden/>
          </w:rPr>
        </w:r>
        <w:r>
          <w:rPr>
            <w:noProof/>
            <w:webHidden/>
          </w:rPr>
          <w:fldChar w:fldCharType="separate"/>
        </w:r>
        <w:r>
          <w:rPr>
            <w:noProof/>
            <w:webHidden/>
          </w:rPr>
          <w:t>18</w:t>
        </w:r>
        <w:r>
          <w:rPr>
            <w:noProof/>
            <w:webHidden/>
          </w:rPr>
          <w:fldChar w:fldCharType="end"/>
        </w:r>
      </w:hyperlink>
    </w:p>
    <w:p w14:paraId="7C95266E" w14:textId="2CBEA909" w:rsidR="00DD4608" w:rsidRDefault="00DD4608" w:rsidP="00D77AC7">
      <w:pPr>
        <w:pStyle w:val="TableofFigures"/>
        <w:tabs>
          <w:tab w:val="right" w:leader="dot" w:pos="9016"/>
        </w:tabs>
        <w:spacing w:line="360" w:lineRule="auto"/>
        <w:rPr>
          <w:rFonts w:eastAsiaTheme="minorEastAsia"/>
          <w:noProof/>
          <w:sz w:val="22"/>
          <w:lang w:eastAsia="en-GB"/>
        </w:rPr>
      </w:pPr>
      <w:hyperlink r:id="rId19" w:anchor="_Toc48540863" w:history="1">
        <w:r w:rsidRPr="008819A1">
          <w:rPr>
            <w:rStyle w:val="Hyperlink"/>
            <w:noProof/>
          </w:rPr>
          <w:t>Figure 9:There are five types of energy that can be harvested for the oceans.  With the potential to harvest up to 142,000 TWh/year of energy exists (Power T, 2015)</w:t>
        </w:r>
        <w:r>
          <w:rPr>
            <w:noProof/>
            <w:webHidden/>
          </w:rPr>
          <w:tab/>
        </w:r>
        <w:r>
          <w:rPr>
            <w:noProof/>
            <w:webHidden/>
          </w:rPr>
          <w:fldChar w:fldCharType="begin"/>
        </w:r>
        <w:r>
          <w:rPr>
            <w:noProof/>
            <w:webHidden/>
          </w:rPr>
          <w:instrText xml:space="preserve"> PAGEREF _Toc48540863 \h </w:instrText>
        </w:r>
        <w:r>
          <w:rPr>
            <w:noProof/>
            <w:webHidden/>
          </w:rPr>
        </w:r>
        <w:r>
          <w:rPr>
            <w:noProof/>
            <w:webHidden/>
          </w:rPr>
          <w:fldChar w:fldCharType="separate"/>
        </w:r>
        <w:r>
          <w:rPr>
            <w:noProof/>
            <w:webHidden/>
          </w:rPr>
          <w:t>20</w:t>
        </w:r>
        <w:r>
          <w:rPr>
            <w:noProof/>
            <w:webHidden/>
          </w:rPr>
          <w:fldChar w:fldCharType="end"/>
        </w:r>
      </w:hyperlink>
    </w:p>
    <w:p w14:paraId="00F03DF4" w14:textId="1FF27FC3" w:rsidR="00DD4608" w:rsidRDefault="00DD4608" w:rsidP="00D77AC7">
      <w:pPr>
        <w:pStyle w:val="TableofFigures"/>
        <w:tabs>
          <w:tab w:val="right" w:leader="dot" w:pos="9016"/>
        </w:tabs>
        <w:spacing w:line="360" w:lineRule="auto"/>
        <w:rPr>
          <w:rFonts w:eastAsiaTheme="minorEastAsia"/>
          <w:noProof/>
          <w:sz w:val="22"/>
          <w:lang w:eastAsia="en-GB"/>
        </w:rPr>
      </w:pPr>
      <w:hyperlink r:id="rId20" w:anchor="_Toc48540864" w:history="1">
        <w:r w:rsidRPr="008819A1">
          <w:rPr>
            <w:rStyle w:val="Hyperlink"/>
            <w:noProof/>
          </w:rPr>
          <w:t>Figure 10: Illustration of horizontal and vertical axis turbines (EMEC, Tidal Devices, 2020)</w:t>
        </w:r>
        <w:r>
          <w:rPr>
            <w:noProof/>
            <w:webHidden/>
          </w:rPr>
          <w:tab/>
        </w:r>
        <w:r>
          <w:rPr>
            <w:noProof/>
            <w:webHidden/>
          </w:rPr>
          <w:fldChar w:fldCharType="begin"/>
        </w:r>
        <w:r>
          <w:rPr>
            <w:noProof/>
            <w:webHidden/>
          </w:rPr>
          <w:instrText xml:space="preserve"> PAGEREF _Toc48540864 \h </w:instrText>
        </w:r>
        <w:r>
          <w:rPr>
            <w:noProof/>
            <w:webHidden/>
          </w:rPr>
        </w:r>
        <w:r>
          <w:rPr>
            <w:noProof/>
            <w:webHidden/>
          </w:rPr>
          <w:fldChar w:fldCharType="separate"/>
        </w:r>
        <w:r>
          <w:rPr>
            <w:noProof/>
            <w:webHidden/>
          </w:rPr>
          <w:t>22</w:t>
        </w:r>
        <w:r>
          <w:rPr>
            <w:noProof/>
            <w:webHidden/>
          </w:rPr>
          <w:fldChar w:fldCharType="end"/>
        </w:r>
      </w:hyperlink>
    </w:p>
    <w:p w14:paraId="1B857403" w14:textId="3E807B44" w:rsidR="00DD4608" w:rsidRDefault="00DD4608" w:rsidP="00D77AC7">
      <w:pPr>
        <w:pStyle w:val="TableofFigures"/>
        <w:tabs>
          <w:tab w:val="right" w:leader="dot" w:pos="9016"/>
        </w:tabs>
        <w:spacing w:line="360" w:lineRule="auto"/>
        <w:rPr>
          <w:rFonts w:eastAsiaTheme="minorEastAsia"/>
          <w:noProof/>
          <w:sz w:val="22"/>
          <w:lang w:eastAsia="en-GB"/>
        </w:rPr>
      </w:pPr>
      <w:hyperlink r:id="rId21" w:anchor="_Toc48540865" w:history="1">
        <w:r w:rsidRPr="008819A1">
          <w:rPr>
            <w:rStyle w:val="Hyperlink"/>
            <w:noProof/>
          </w:rPr>
          <w:t>Figure 11: Illustrations of oscillating hydrofoil and venturi (EMEC, Tidal Devices, 2020)</w:t>
        </w:r>
        <w:r>
          <w:rPr>
            <w:noProof/>
            <w:webHidden/>
          </w:rPr>
          <w:tab/>
        </w:r>
        <w:r>
          <w:rPr>
            <w:noProof/>
            <w:webHidden/>
          </w:rPr>
          <w:fldChar w:fldCharType="begin"/>
        </w:r>
        <w:r>
          <w:rPr>
            <w:noProof/>
            <w:webHidden/>
          </w:rPr>
          <w:instrText xml:space="preserve"> PAGEREF _Toc48540865 \h </w:instrText>
        </w:r>
        <w:r>
          <w:rPr>
            <w:noProof/>
            <w:webHidden/>
          </w:rPr>
        </w:r>
        <w:r>
          <w:rPr>
            <w:noProof/>
            <w:webHidden/>
          </w:rPr>
          <w:fldChar w:fldCharType="separate"/>
        </w:r>
        <w:r>
          <w:rPr>
            <w:noProof/>
            <w:webHidden/>
          </w:rPr>
          <w:t>22</w:t>
        </w:r>
        <w:r>
          <w:rPr>
            <w:noProof/>
            <w:webHidden/>
          </w:rPr>
          <w:fldChar w:fldCharType="end"/>
        </w:r>
      </w:hyperlink>
    </w:p>
    <w:p w14:paraId="69C05DAC" w14:textId="4BC2A9F7" w:rsidR="00DD4608" w:rsidRDefault="00DD4608" w:rsidP="00D77AC7">
      <w:pPr>
        <w:pStyle w:val="TableofFigures"/>
        <w:tabs>
          <w:tab w:val="right" w:leader="dot" w:pos="9016"/>
        </w:tabs>
        <w:spacing w:line="360" w:lineRule="auto"/>
        <w:rPr>
          <w:rFonts w:eastAsiaTheme="minorEastAsia"/>
          <w:noProof/>
          <w:sz w:val="22"/>
          <w:lang w:eastAsia="en-GB"/>
        </w:rPr>
      </w:pPr>
      <w:hyperlink r:id="rId22" w:anchor="_Toc48540866" w:history="1">
        <w:r w:rsidRPr="008819A1">
          <w:rPr>
            <w:rStyle w:val="Hyperlink"/>
            <w:noProof/>
          </w:rPr>
          <w:t>Figure 12: Illustration of Archimedes screw and tidal kite turbines (EMEC, Tidal Devices, 2020)</w:t>
        </w:r>
        <w:r>
          <w:rPr>
            <w:noProof/>
            <w:webHidden/>
          </w:rPr>
          <w:tab/>
        </w:r>
        <w:r>
          <w:rPr>
            <w:noProof/>
            <w:webHidden/>
          </w:rPr>
          <w:fldChar w:fldCharType="begin"/>
        </w:r>
        <w:r>
          <w:rPr>
            <w:noProof/>
            <w:webHidden/>
          </w:rPr>
          <w:instrText xml:space="preserve"> PAGEREF _Toc48540866 \h </w:instrText>
        </w:r>
        <w:r>
          <w:rPr>
            <w:noProof/>
            <w:webHidden/>
          </w:rPr>
        </w:r>
        <w:r>
          <w:rPr>
            <w:noProof/>
            <w:webHidden/>
          </w:rPr>
          <w:fldChar w:fldCharType="separate"/>
        </w:r>
        <w:r>
          <w:rPr>
            <w:noProof/>
            <w:webHidden/>
          </w:rPr>
          <w:t>23</w:t>
        </w:r>
        <w:r>
          <w:rPr>
            <w:noProof/>
            <w:webHidden/>
          </w:rPr>
          <w:fldChar w:fldCharType="end"/>
        </w:r>
      </w:hyperlink>
    </w:p>
    <w:p w14:paraId="13D678E0" w14:textId="2E26AAC5" w:rsidR="00DD4608" w:rsidRDefault="00DD4608" w:rsidP="00D77AC7">
      <w:pPr>
        <w:pStyle w:val="TableofFigures"/>
        <w:tabs>
          <w:tab w:val="right" w:leader="dot" w:pos="9016"/>
        </w:tabs>
        <w:spacing w:line="360" w:lineRule="auto"/>
        <w:rPr>
          <w:rFonts w:eastAsiaTheme="minorEastAsia"/>
          <w:noProof/>
          <w:sz w:val="22"/>
          <w:lang w:eastAsia="en-GB"/>
        </w:rPr>
      </w:pPr>
      <w:hyperlink r:id="rId23" w:anchor="_Toc48540867" w:history="1">
        <w:r w:rsidRPr="008819A1">
          <w:rPr>
            <w:rStyle w:val="Hyperlink"/>
            <w:noProof/>
          </w:rPr>
          <w:t>Figure 13: High and low tide flows through a Tidal Barrage (Power T., Tidal Barrage, 2015).</w:t>
        </w:r>
        <w:r>
          <w:rPr>
            <w:noProof/>
            <w:webHidden/>
          </w:rPr>
          <w:tab/>
        </w:r>
        <w:r>
          <w:rPr>
            <w:noProof/>
            <w:webHidden/>
          </w:rPr>
          <w:fldChar w:fldCharType="begin"/>
        </w:r>
        <w:r>
          <w:rPr>
            <w:noProof/>
            <w:webHidden/>
          </w:rPr>
          <w:instrText xml:space="preserve"> PAGEREF _Toc48540867 \h </w:instrText>
        </w:r>
        <w:r>
          <w:rPr>
            <w:noProof/>
            <w:webHidden/>
          </w:rPr>
        </w:r>
        <w:r>
          <w:rPr>
            <w:noProof/>
            <w:webHidden/>
          </w:rPr>
          <w:fldChar w:fldCharType="separate"/>
        </w:r>
        <w:r>
          <w:rPr>
            <w:noProof/>
            <w:webHidden/>
          </w:rPr>
          <w:t>24</w:t>
        </w:r>
        <w:r>
          <w:rPr>
            <w:noProof/>
            <w:webHidden/>
          </w:rPr>
          <w:fldChar w:fldCharType="end"/>
        </w:r>
      </w:hyperlink>
    </w:p>
    <w:p w14:paraId="25E7DC07" w14:textId="4D7F1331" w:rsidR="00DD4608" w:rsidRDefault="00DD4608" w:rsidP="00D77AC7">
      <w:pPr>
        <w:pStyle w:val="TableofFigures"/>
        <w:tabs>
          <w:tab w:val="right" w:leader="dot" w:pos="9016"/>
        </w:tabs>
        <w:spacing w:line="360" w:lineRule="auto"/>
        <w:rPr>
          <w:rFonts w:eastAsiaTheme="minorEastAsia"/>
          <w:noProof/>
          <w:sz w:val="22"/>
          <w:lang w:eastAsia="en-GB"/>
        </w:rPr>
      </w:pPr>
      <w:hyperlink r:id="rId24" w:anchor="_Toc48540868" w:history="1">
        <w:r w:rsidRPr="008819A1">
          <w:rPr>
            <w:rStyle w:val="Hyperlink"/>
            <w:noProof/>
          </w:rPr>
          <w:t>Figure 14: A representation of how a dynamic tidal power dam would work (Donev, Afework, Hanania, Heffernan, &amp; Stenhouse, 2019)</w:t>
        </w:r>
        <w:r>
          <w:rPr>
            <w:noProof/>
            <w:webHidden/>
          </w:rPr>
          <w:tab/>
        </w:r>
        <w:r>
          <w:rPr>
            <w:noProof/>
            <w:webHidden/>
          </w:rPr>
          <w:fldChar w:fldCharType="begin"/>
        </w:r>
        <w:r>
          <w:rPr>
            <w:noProof/>
            <w:webHidden/>
          </w:rPr>
          <w:instrText xml:space="preserve"> PAGEREF _Toc48540868 \h </w:instrText>
        </w:r>
        <w:r>
          <w:rPr>
            <w:noProof/>
            <w:webHidden/>
          </w:rPr>
        </w:r>
        <w:r>
          <w:rPr>
            <w:noProof/>
            <w:webHidden/>
          </w:rPr>
          <w:fldChar w:fldCharType="separate"/>
        </w:r>
        <w:r>
          <w:rPr>
            <w:noProof/>
            <w:webHidden/>
          </w:rPr>
          <w:t>26</w:t>
        </w:r>
        <w:r>
          <w:rPr>
            <w:noProof/>
            <w:webHidden/>
          </w:rPr>
          <w:fldChar w:fldCharType="end"/>
        </w:r>
      </w:hyperlink>
    </w:p>
    <w:p w14:paraId="4AF0CA4A" w14:textId="0ACD486F" w:rsidR="00DD4608" w:rsidRDefault="00DD4608" w:rsidP="00D77AC7">
      <w:pPr>
        <w:pStyle w:val="TableofFigures"/>
        <w:tabs>
          <w:tab w:val="right" w:leader="dot" w:pos="9016"/>
        </w:tabs>
        <w:spacing w:line="360" w:lineRule="auto"/>
        <w:rPr>
          <w:rFonts w:eastAsiaTheme="minorEastAsia"/>
          <w:noProof/>
          <w:sz w:val="22"/>
          <w:lang w:eastAsia="en-GB"/>
        </w:rPr>
      </w:pPr>
      <w:hyperlink r:id="rId25" w:anchor="_Toc48540869" w:history="1">
        <w:r w:rsidRPr="008819A1">
          <w:rPr>
            <w:rStyle w:val="Hyperlink"/>
            <w:noProof/>
          </w:rPr>
          <w:t>Figure 15: Generating on the flood tide (Power T. L., What is a tidal lagoon?, 2020)</w:t>
        </w:r>
        <w:r>
          <w:rPr>
            <w:noProof/>
            <w:webHidden/>
          </w:rPr>
          <w:tab/>
        </w:r>
        <w:r>
          <w:rPr>
            <w:noProof/>
            <w:webHidden/>
          </w:rPr>
          <w:fldChar w:fldCharType="begin"/>
        </w:r>
        <w:r>
          <w:rPr>
            <w:noProof/>
            <w:webHidden/>
          </w:rPr>
          <w:instrText xml:space="preserve"> PAGEREF _Toc48540869 \h </w:instrText>
        </w:r>
        <w:r>
          <w:rPr>
            <w:noProof/>
            <w:webHidden/>
          </w:rPr>
        </w:r>
        <w:r>
          <w:rPr>
            <w:noProof/>
            <w:webHidden/>
          </w:rPr>
          <w:fldChar w:fldCharType="separate"/>
        </w:r>
        <w:r>
          <w:rPr>
            <w:noProof/>
            <w:webHidden/>
          </w:rPr>
          <w:t>27</w:t>
        </w:r>
        <w:r>
          <w:rPr>
            <w:noProof/>
            <w:webHidden/>
          </w:rPr>
          <w:fldChar w:fldCharType="end"/>
        </w:r>
      </w:hyperlink>
    </w:p>
    <w:p w14:paraId="128D593E" w14:textId="6F390244" w:rsidR="00DD4608" w:rsidRDefault="00DD4608" w:rsidP="00D77AC7">
      <w:pPr>
        <w:pStyle w:val="TableofFigures"/>
        <w:tabs>
          <w:tab w:val="right" w:leader="dot" w:pos="9016"/>
        </w:tabs>
        <w:spacing w:line="360" w:lineRule="auto"/>
        <w:rPr>
          <w:rFonts w:eastAsiaTheme="minorEastAsia"/>
          <w:noProof/>
          <w:sz w:val="22"/>
          <w:lang w:eastAsia="en-GB"/>
        </w:rPr>
      </w:pPr>
      <w:hyperlink r:id="rId26" w:anchor="_Toc48540870" w:history="1">
        <w:r w:rsidRPr="008819A1">
          <w:rPr>
            <w:rStyle w:val="Hyperlink"/>
            <w:noProof/>
          </w:rPr>
          <w:t>Figure 16: Holding period at high or low water (Power T. L., What is a tidal lagoon?, 2020)</w:t>
        </w:r>
        <w:r>
          <w:rPr>
            <w:noProof/>
            <w:webHidden/>
          </w:rPr>
          <w:tab/>
        </w:r>
        <w:r>
          <w:rPr>
            <w:noProof/>
            <w:webHidden/>
          </w:rPr>
          <w:fldChar w:fldCharType="begin"/>
        </w:r>
        <w:r>
          <w:rPr>
            <w:noProof/>
            <w:webHidden/>
          </w:rPr>
          <w:instrText xml:space="preserve"> PAGEREF _Toc48540870 \h </w:instrText>
        </w:r>
        <w:r>
          <w:rPr>
            <w:noProof/>
            <w:webHidden/>
          </w:rPr>
        </w:r>
        <w:r>
          <w:rPr>
            <w:noProof/>
            <w:webHidden/>
          </w:rPr>
          <w:fldChar w:fldCharType="separate"/>
        </w:r>
        <w:r>
          <w:rPr>
            <w:noProof/>
            <w:webHidden/>
          </w:rPr>
          <w:t>27</w:t>
        </w:r>
        <w:r>
          <w:rPr>
            <w:noProof/>
            <w:webHidden/>
          </w:rPr>
          <w:fldChar w:fldCharType="end"/>
        </w:r>
      </w:hyperlink>
    </w:p>
    <w:p w14:paraId="53A569A0" w14:textId="350416C3" w:rsidR="00DD4608" w:rsidRDefault="00DD4608" w:rsidP="00D77AC7">
      <w:pPr>
        <w:pStyle w:val="TableofFigures"/>
        <w:tabs>
          <w:tab w:val="right" w:leader="dot" w:pos="9016"/>
        </w:tabs>
        <w:spacing w:line="360" w:lineRule="auto"/>
        <w:rPr>
          <w:rFonts w:eastAsiaTheme="minorEastAsia"/>
          <w:noProof/>
          <w:sz w:val="22"/>
          <w:lang w:eastAsia="en-GB"/>
        </w:rPr>
      </w:pPr>
      <w:hyperlink r:id="rId27" w:anchor="_Toc48540871" w:history="1">
        <w:r w:rsidRPr="008819A1">
          <w:rPr>
            <w:rStyle w:val="Hyperlink"/>
            <w:noProof/>
          </w:rPr>
          <w:t>Figure 17: Generating on the ebb tide (Power T. L., What is a tidal lagoon?, 2020)</w:t>
        </w:r>
        <w:r>
          <w:rPr>
            <w:noProof/>
            <w:webHidden/>
          </w:rPr>
          <w:tab/>
        </w:r>
        <w:r>
          <w:rPr>
            <w:noProof/>
            <w:webHidden/>
          </w:rPr>
          <w:fldChar w:fldCharType="begin"/>
        </w:r>
        <w:r>
          <w:rPr>
            <w:noProof/>
            <w:webHidden/>
          </w:rPr>
          <w:instrText xml:space="preserve"> PAGEREF _Toc48540871 \h </w:instrText>
        </w:r>
        <w:r>
          <w:rPr>
            <w:noProof/>
            <w:webHidden/>
          </w:rPr>
        </w:r>
        <w:r>
          <w:rPr>
            <w:noProof/>
            <w:webHidden/>
          </w:rPr>
          <w:fldChar w:fldCharType="separate"/>
        </w:r>
        <w:r>
          <w:rPr>
            <w:noProof/>
            <w:webHidden/>
          </w:rPr>
          <w:t>27</w:t>
        </w:r>
        <w:r>
          <w:rPr>
            <w:noProof/>
            <w:webHidden/>
          </w:rPr>
          <w:fldChar w:fldCharType="end"/>
        </w:r>
      </w:hyperlink>
    </w:p>
    <w:p w14:paraId="0BD2119E" w14:textId="0D228D00" w:rsidR="00DD4608" w:rsidRDefault="00DD4608" w:rsidP="00D77AC7">
      <w:pPr>
        <w:pStyle w:val="TableofFigures"/>
        <w:tabs>
          <w:tab w:val="right" w:leader="dot" w:pos="9016"/>
        </w:tabs>
        <w:spacing w:line="360" w:lineRule="auto"/>
        <w:rPr>
          <w:rFonts w:eastAsiaTheme="minorEastAsia"/>
          <w:noProof/>
          <w:sz w:val="22"/>
          <w:lang w:eastAsia="en-GB"/>
        </w:rPr>
      </w:pPr>
      <w:hyperlink r:id="rId28" w:anchor="_Toc48540872" w:history="1">
        <w:r w:rsidRPr="008819A1">
          <w:rPr>
            <w:rStyle w:val="Hyperlink"/>
            <w:noProof/>
          </w:rPr>
          <w:t>Figure 18: Map of the River Neath (Coflein, n.d.)</w:t>
        </w:r>
        <w:r>
          <w:rPr>
            <w:noProof/>
            <w:webHidden/>
          </w:rPr>
          <w:tab/>
        </w:r>
        <w:r>
          <w:rPr>
            <w:noProof/>
            <w:webHidden/>
          </w:rPr>
          <w:fldChar w:fldCharType="begin"/>
        </w:r>
        <w:r>
          <w:rPr>
            <w:noProof/>
            <w:webHidden/>
          </w:rPr>
          <w:instrText xml:space="preserve"> PAGEREF _Toc48540872 \h </w:instrText>
        </w:r>
        <w:r>
          <w:rPr>
            <w:noProof/>
            <w:webHidden/>
          </w:rPr>
        </w:r>
        <w:r>
          <w:rPr>
            <w:noProof/>
            <w:webHidden/>
          </w:rPr>
          <w:fldChar w:fldCharType="separate"/>
        </w:r>
        <w:r>
          <w:rPr>
            <w:noProof/>
            <w:webHidden/>
          </w:rPr>
          <w:t>30</w:t>
        </w:r>
        <w:r>
          <w:rPr>
            <w:noProof/>
            <w:webHidden/>
          </w:rPr>
          <w:fldChar w:fldCharType="end"/>
        </w:r>
      </w:hyperlink>
    </w:p>
    <w:p w14:paraId="14FAA2DB" w14:textId="042D9D41" w:rsidR="00DD4608" w:rsidRDefault="00DD4608" w:rsidP="00D77AC7">
      <w:pPr>
        <w:pStyle w:val="TableofFigures"/>
        <w:tabs>
          <w:tab w:val="right" w:leader="dot" w:pos="9016"/>
        </w:tabs>
        <w:spacing w:line="360" w:lineRule="auto"/>
        <w:rPr>
          <w:rFonts w:eastAsiaTheme="minorEastAsia"/>
          <w:noProof/>
          <w:sz w:val="22"/>
          <w:lang w:eastAsia="en-GB"/>
        </w:rPr>
      </w:pPr>
      <w:hyperlink r:id="rId29" w:anchor="_Toc48540873" w:history="1">
        <w:r w:rsidRPr="008819A1">
          <w:rPr>
            <w:rStyle w:val="Hyperlink"/>
            <w:noProof/>
          </w:rPr>
          <w:t xml:space="preserve">Figure 19: </w:t>
        </w:r>
        <w:r w:rsidRPr="008819A1">
          <w:rPr>
            <w:rStyle w:val="Hyperlink"/>
            <w:rFonts w:cstheme="minorHAnsi"/>
            <w:noProof/>
          </w:rPr>
          <w:t>Farmland situated next to the A465 flooded after high tides and storms (geograph.org.uk, n.d.)</w:t>
        </w:r>
        <w:r>
          <w:rPr>
            <w:noProof/>
            <w:webHidden/>
          </w:rPr>
          <w:tab/>
        </w:r>
        <w:r>
          <w:rPr>
            <w:noProof/>
            <w:webHidden/>
          </w:rPr>
          <w:fldChar w:fldCharType="begin"/>
        </w:r>
        <w:r>
          <w:rPr>
            <w:noProof/>
            <w:webHidden/>
          </w:rPr>
          <w:instrText xml:space="preserve"> PAGEREF _Toc48540873 \h </w:instrText>
        </w:r>
        <w:r>
          <w:rPr>
            <w:noProof/>
            <w:webHidden/>
          </w:rPr>
        </w:r>
        <w:r>
          <w:rPr>
            <w:noProof/>
            <w:webHidden/>
          </w:rPr>
          <w:fldChar w:fldCharType="separate"/>
        </w:r>
        <w:r>
          <w:rPr>
            <w:noProof/>
            <w:webHidden/>
          </w:rPr>
          <w:t>31</w:t>
        </w:r>
        <w:r>
          <w:rPr>
            <w:noProof/>
            <w:webHidden/>
          </w:rPr>
          <w:fldChar w:fldCharType="end"/>
        </w:r>
      </w:hyperlink>
    </w:p>
    <w:p w14:paraId="6E4677D5" w14:textId="69159635" w:rsidR="00DD4608" w:rsidRDefault="00DD4608" w:rsidP="00D77AC7">
      <w:pPr>
        <w:pStyle w:val="TableofFigures"/>
        <w:tabs>
          <w:tab w:val="right" w:leader="dot" w:pos="9016"/>
        </w:tabs>
        <w:spacing w:line="360" w:lineRule="auto"/>
        <w:rPr>
          <w:rFonts w:eastAsiaTheme="minorEastAsia"/>
          <w:noProof/>
          <w:sz w:val="22"/>
          <w:lang w:eastAsia="en-GB"/>
        </w:rPr>
      </w:pPr>
      <w:hyperlink r:id="rId30" w:anchor="_Toc48540874" w:history="1">
        <w:r w:rsidRPr="008819A1">
          <w:rPr>
            <w:rStyle w:val="Hyperlink"/>
            <w:noProof/>
          </w:rPr>
          <w:t>Figure 20: Image showing the wave height, energy and direction across Aberavon to Bay Baglan and the River Neath (Forecast, 2020).</w:t>
        </w:r>
        <w:r>
          <w:rPr>
            <w:noProof/>
            <w:webHidden/>
          </w:rPr>
          <w:tab/>
        </w:r>
        <w:r>
          <w:rPr>
            <w:noProof/>
            <w:webHidden/>
          </w:rPr>
          <w:fldChar w:fldCharType="begin"/>
        </w:r>
        <w:r>
          <w:rPr>
            <w:noProof/>
            <w:webHidden/>
          </w:rPr>
          <w:instrText xml:space="preserve"> PAGEREF _Toc48540874 \h </w:instrText>
        </w:r>
        <w:r>
          <w:rPr>
            <w:noProof/>
            <w:webHidden/>
          </w:rPr>
        </w:r>
        <w:r>
          <w:rPr>
            <w:noProof/>
            <w:webHidden/>
          </w:rPr>
          <w:fldChar w:fldCharType="separate"/>
        </w:r>
        <w:r>
          <w:rPr>
            <w:noProof/>
            <w:webHidden/>
          </w:rPr>
          <w:t>32</w:t>
        </w:r>
        <w:r>
          <w:rPr>
            <w:noProof/>
            <w:webHidden/>
          </w:rPr>
          <w:fldChar w:fldCharType="end"/>
        </w:r>
      </w:hyperlink>
    </w:p>
    <w:p w14:paraId="20702323" w14:textId="3C4FB4AF" w:rsidR="00DD4608" w:rsidRDefault="00DD4608" w:rsidP="00D77AC7">
      <w:pPr>
        <w:pStyle w:val="TableofFigures"/>
        <w:tabs>
          <w:tab w:val="right" w:leader="dot" w:pos="9016"/>
        </w:tabs>
        <w:spacing w:line="360" w:lineRule="auto"/>
        <w:rPr>
          <w:rFonts w:eastAsiaTheme="minorEastAsia"/>
          <w:noProof/>
          <w:sz w:val="22"/>
          <w:lang w:eastAsia="en-GB"/>
        </w:rPr>
      </w:pPr>
      <w:hyperlink r:id="rId31" w:anchor="_Toc48540875" w:history="1">
        <w:r w:rsidRPr="008819A1">
          <w:rPr>
            <w:rStyle w:val="Hyperlink"/>
            <w:noProof/>
          </w:rPr>
          <w:t>Figure 21: Tide chart showing high and low tides in a 48-hour period (Charts, 2020)</w:t>
        </w:r>
        <w:r>
          <w:rPr>
            <w:noProof/>
            <w:webHidden/>
          </w:rPr>
          <w:tab/>
        </w:r>
        <w:r>
          <w:rPr>
            <w:noProof/>
            <w:webHidden/>
          </w:rPr>
          <w:fldChar w:fldCharType="begin"/>
        </w:r>
        <w:r>
          <w:rPr>
            <w:noProof/>
            <w:webHidden/>
          </w:rPr>
          <w:instrText xml:space="preserve"> PAGEREF _Toc48540875 \h </w:instrText>
        </w:r>
        <w:r>
          <w:rPr>
            <w:noProof/>
            <w:webHidden/>
          </w:rPr>
        </w:r>
        <w:r>
          <w:rPr>
            <w:noProof/>
            <w:webHidden/>
          </w:rPr>
          <w:fldChar w:fldCharType="separate"/>
        </w:r>
        <w:r>
          <w:rPr>
            <w:noProof/>
            <w:webHidden/>
          </w:rPr>
          <w:t>33</w:t>
        </w:r>
        <w:r>
          <w:rPr>
            <w:noProof/>
            <w:webHidden/>
          </w:rPr>
          <w:fldChar w:fldCharType="end"/>
        </w:r>
      </w:hyperlink>
    </w:p>
    <w:p w14:paraId="0900B9D4" w14:textId="29CDDB30" w:rsidR="00DD4608" w:rsidRDefault="00DD4608" w:rsidP="00D77AC7">
      <w:pPr>
        <w:pStyle w:val="TableofFigures"/>
        <w:tabs>
          <w:tab w:val="right" w:leader="dot" w:pos="9016"/>
        </w:tabs>
        <w:spacing w:line="360" w:lineRule="auto"/>
        <w:rPr>
          <w:rFonts w:eastAsiaTheme="minorEastAsia"/>
          <w:noProof/>
          <w:sz w:val="22"/>
          <w:lang w:eastAsia="en-GB"/>
        </w:rPr>
      </w:pPr>
      <w:hyperlink r:id="rId32" w:anchor="_Toc48540876" w:history="1">
        <w:r w:rsidRPr="008819A1">
          <w:rPr>
            <w:rStyle w:val="Hyperlink"/>
            <w:noProof/>
          </w:rPr>
          <w:t>Figure 22: Graph illustrating the average and range of the high tides each quarter (Cole, 2020).</w:t>
        </w:r>
        <w:r>
          <w:rPr>
            <w:noProof/>
            <w:webHidden/>
          </w:rPr>
          <w:tab/>
        </w:r>
        <w:r>
          <w:rPr>
            <w:noProof/>
            <w:webHidden/>
          </w:rPr>
          <w:fldChar w:fldCharType="begin"/>
        </w:r>
        <w:r>
          <w:rPr>
            <w:noProof/>
            <w:webHidden/>
          </w:rPr>
          <w:instrText xml:space="preserve"> PAGEREF _Toc48540876 \h </w:instrText>
        </w:r>
        <w:r>
          <w:rPr>
            <w:noProof/>
            <w:webHidden/>
          </w:rPr>
        </w:r>
        <w:r>
          <w:rPr>
            <w:noProof/>
            <w:webHidden/>
          </w:rPr>
          <w:fldChar w:fldCharType="separate"/>
        </w:r>
        <w:r>
          <w:rPr>
            <w:noProof/>
            <w:webHidden/>
          </w:rPr>
          <w:t>33</w:t>
        </w:r>
        <w:r>
          <w:rPr>
            <w:noProof/>
            <w:webHidden/>
          </w:rPr>
          <w:fldChar w:fldCharType="end"/>
        </w:r>
      </w:hyperlink>
    </w:p>
    <w:p w14:paraId="3E43215C" w14:textId="7BE5B1C2" w:rsidR="0046150B" w:rsidRDefault="001A1147">
      <w:pPr>
        <w:rPr>
          <w:rFonts w:cstheme="minorHAnsi"/>
          <w:sz w:val="24"/>
          <w:szCs w:val="24"/>
        </w:rPr>
      </w:pPr>
      <w:r>
        <w:rPr>
          <w:rFonts w:cstheme="minorHAnsi"/>
          <w:sz w:val="24"/>
          <w:szCs w:val="24"/>
        </w:rPr>
        <w:fldChar w:fldCharType="end"/>
      </w:r>
    </w:p>
    <w:p w14:paraId="55C84339" w14:textId="6FFCB209" w:rsidR="00E776DE" w:rsidRDefault="00E776DE">
      <w:pPr>
        <w:rPr>
          <w:rFonts w:cstheme="minorHAnsi"/>
          <w:sz w:val="24"/>
          <w:szCs w:val="24"/>
        </w:rPr>
      </w:pPr>
    </w:p>
    <w:p w14:paraId="4C470259" w14:textId="258921ED" w:rsidR="00E776DE" w:rsidRDefault="00E776DE">
      <w:pPr>
        <w:rPr>
          <w:rFonts w:cstheme="minorHAnsi"/>
          <w:sz w:val="24"/>
          <w:szCs w:val="24"/>
        </w:rPr>
      </w:pPr>
    </w:p>
    <w:p w14:paraId="18E734F3" w14:textId="3D6AABA3" w:rsidR="00E776DE" w:rsidRDefault="00E776DE">
      <w:pPr>
        <w:rPr>
          <w:rFonts w:cstheme="minorHAnsi"/>
          <w:sz w:val="24"/>
          <w:szCs w:val="24"/>
        </w:rPr>
      </w:pPr>
    </w:p>
    <w:p w14:paraId="4047544C" w14:textId="1730E9D2" w:rsidR="00E776DE" w:rsidRDefault="00E776DE">
      <w:pPr>
        <w:rPr>
          <w:rFonts w:cstheme="minorHAnsi"/>
          <w:sz w:val="24"/>
          <w:szCs w:val="24"/>
        </w:rPr>
      </w:pPr>
    </w:p>
    <w:p w14:paraId="4A86DFAD" w14:textId="6FC6C7C7" w:rsidR="00E776DE" w:rsidRDefault="00E776DE">
      <w:pPr>
        <w:rPr>
          <w:rFonts w:cstheme="minorHAnsi"/>
          <w:sz w:val="24"/>
          <w:szCs w:val="24"/>
        </w:rPr>
      </w:pPr>
    </w:p>
    <w:p w14:paraId="37EB0525" w14:textId="0D2808F7" w:rsidR="00E776DE" w:rsidRDefault="00E776DE">
      <w:pPr>
        <w:rPr>
          <w:rFonts w:cstheme="minorHAnsi"/>
          <w:sz w:val="24"/>
          <w:szCs w:val="24"/>
        </w:rPr>
      </w:pPr>
    </w:p>
    <w:p w14:paraId="53ECB1DD" w14:textId="4016C220" w:rsidR="00E776DE" w:rsidRDefault="00E776DE">
      <w:pPr>
        <w:rPr>
          <w:rFonts w:cstheme="minorHAnsi"/>
          <w:sz w:val="24"/>
          <w:szCs w:val="24"/>
        </w:rPr>
      </w:pPr>
    </w:p>
    <w:p w14:paraId="442216D9" w14:textId="100934C4" w:rsidR="00E776DE" w:rsidRDefault="00E776DE">
      <w:pPr>
        <w:rPr>
          <w:rFonts w:cstheme="minorHAnsi"/>
          <w:sz w:val="24"/>
          <w:szCs w:val="24"/>
        </w:rPr>
      </w:pPr>
    </w:p>
    <w:p w14:paraId="4C3A0716" w14:textId="67B99967" w:rsidR="00E776DE" w:rsidRDefault="00E776DE">
      <w:pPr>
        <w:rPr>
          <w:rFonts w:cstheme="minorHAnsi"/>
          <w:sz w:val="24"/>
          <w:szCs w:val="24"/>
        </w:rPr>
      </w:pPr>
    </w:p>
    <w:p w14:paraId="563EF290" w14:textId="693A09D6" w:rsidR="00E776DE" w:rsidRDefault="00E776DE">
      <w:pPr>
        <w:rPr>
          <w:rFonts w:cstheme="minorHAnsi"/>
          <w:sz w:val="24"/>
          <w:szCs w:val="24"/>
        </w:rPr>
      </w:pPr>
    </w:p>
    <w:p w14:paraId="72984D93" w14:textId="7C49B4D9" w:rsidR="00E776DE" w:rsidRDefault="00E776DE">
      <w:pPr>
        <w:rPr>
          <w:rFonts w:cstheme="minorHAnsi"/>
          <w:sz w:val="24"/>
          <w:szCs w:val="24"/>
        </w:rPr>
      </w:pPr>
    </w:p>
    <w:p w14:paraId="32ABE909" w14:textId="0E493AAC" w:rsidR="00E776DE" w:rsidRDefault="00E776DE">
      <w:pPr>
        <w:rPr>
          <w:rFonts w:cstheme="minorHAnsi"/>
          <w:sz w:val="24"/>
          <w:szCs w:val="24"/>
        </w:rPr>
      </w:pPr>
    </w:p>
    <w:p w14:paraId="2A5C7E40" w14:textId="7F88D24C" w:rsidR="00E776DE" w:rsidRDefault="00E776DE">
      <w:pPr>
        <w:rPr>
          <w:rFonts w:cstheme="minorHAnsi"/>
          <w:sz w:val="24"/>
          <w:szCs w:val="24"/>
        </w:rPr>
      </w:pPr>
    </w:p>
    <w:p w14:paraId="3EF89802" w14:textId="1B83F5A9" w:rsidR="00E776DE" w:rsidRDefault="00E776DE">
      <w:pPr>
        <w:rPr>
          <w:rFonts w:cstheme="minorHAnsi"/>
          <w:sz w:val="24"/>
          <w:szCs w:val="24"/>
        </w:rPr>
      </w:pPr>
    </w:p>
    <w:p w14:paraId="30741522" w14:textId="27280EFF" w:rsidR="00E776DE" w:rsidRDefault="00E776DE">
      <w:pPr>
        <w:rPr>
          <w:rFonts w:cstheme="minorHAnsi"/>
          <w:sz w:val="24"/>
          <w:szCs w:val="24"/>
        </w:rPr>
      </w:pPr>
    </w:p>
    <w:p w14:paraId="6AC2E53B" w14:textId="77777777" w:rsidR="00E776DE" w:rsidRPr="0046150B" w:rsidRDefault="00E776DE">
      <w:pPr>
        <w:rPr>
          <w:rFonts w:cstheme="minorHAnsi"/>
          <w:sz w:val="24"/>
          <w:szCs w:val="24"/>
        </w:rPr>
      </w:pPr>
    </w:p>
    <w:p w14:paraId="7772AE3E" w14:textId="157C8A8E" w:rsidR="0046150B" w:rsidRPr="005A10C8" w:rsidRDefault="0046150B" w:rsidP="00120CCC">
      <w:pPr>
        <w:pStyle w:val="Heading1"/>
        <w:rPr>
          <w:b/>
          <w:bCs/>
          <w:color w:val="auto"/>
        </w:rPr>
      </w:pPr>
      <w:bookmarkStart w:id="1" w:name="_Toc48541994"/>
      <w:r w:rsidRPr="005A10C8">
        <w:rPr>
          <w:b/>
          <w:bCs/>
          <w:color w:val="auto"/>
        </w:rPr>
        <w:lastRenderedPageBreak/>
        <w:t>List of Tables</w:t>
      </w:r>
      <w:bookmarkEnd w:id="1"/>
    </w:p>
    <w:p w14:paraId="6023FE3B" w14:textId="3AEBC4E3" w:rsidR="00A2750A" w:rsidRDefault="00DD3301" w:rsidP="00DD4608">
      <w:pPr>
        <w:pStyle w:val="TableofFigures"/>
        <w:tabs>
          <w:tab w:val="right" w:leader="dot" w:pos="9016"/>
        </w:tabs>
        <w:spacing w:line="360" w:lineRule="auto"/>
        <w:rPr>
          <w:rFonts w:eastAsiaTheme="minorEastAsia"/>
          <w:noProof/>
          <w:sz w:val="22"/>
          <w:lang w:eastAsia="en-GB"/>
        </w:rPr>
      </w:pPr>
      <w:r>
        <w:rPr>
          <w:rFonts w:cstheme="minorHAnsi"/>
          <w:szCs w:val="24"/>
        </w:rPr>
        <w:fldChar w:fldCharType="begin"/>
      </w:r>
      <w:r>
        <w:rPr>
          <w:rFonts w:cstheme="minorHAnsi"/>
          <w:szCs w:val="24"/>
        </w:rPr>
        <w:instrText xml:space="preserve"> TOC \h \z \c "Table" </w:instrText>
      </w:r>
      <w:r>
        <w:rPr>
          <w:rFonts w:cstheme="minorHAnsi"/>
          <w:szCs w:val="24"/>
        </w:rPr>
        <w:fldChar w:fldCharType="separate"/>
      </w:r>
      <w:hyperlink r:id="rId33" w:anchor="_Toc48283382" w:history="1">
        <w:r w:rsidR="00A2750A" w:rsidRPr="00B546FD">
          <w:rPr>
            <w:rStyle w:val="Hyperlink"/>
            <w:noProof/>
          </w:rPr>
          <w:t>Table 1:  Annual change in UK CO2 emissions in 2019 and over the past decade (Evans, UK Emissions, 2020).</w:t>
        </w:r>
        <w:r w:rsidR="00A2750A">
          <w:rPr>
            <w:noProof/>
            <w:webHidden/>
          </w:rPr>
          <w:tab/>
        </w:r>
        <w:r w:rsidR="00A2750A">
          <w:rPr>
            <w:noProof/>
            <w:webHidden/>
          </w:rPr>
          <w:fldChar w:fldCharType="begin"/>
        </w:r>
        <w:r w:rsidR="00A2750A">
          <w:rPr>
            <w:noProof/>
            <w:webHidden/>
          </w:rPr>
          <w:instrText xml:space="preserve"> PAGEREF _Toc48283382 \h </w:instrText>
        </w:r>
        <w:r w:rsidR="00A2750A">
          <w:rPr>
            <w:noProof/>
            <w:webHidden/>
          </w:rPr>
        </w:r>
        <w:r w:rsidR="00A2750A">
          <w:rPr>
            <w:noProof/>
            <w:webHidden/>
          </w:rPr>
          <w:fldChar w:fldCharType="separate"/>
        </w:r>
        <w:r w:rsidR="00A2750A">
          <w:rPr>
            <w:noProof/>
            <w:webHidden/>
          </w:rPr>
          <w:t>7</w:t>
        </w:r>
        <w:r w:rsidR="00A2750A">
          <w:rPr>
            <w:noProof/>
            <w:webHidden/>
          </w:rPr>
          <w:fldChar w:fldCharType="end"/>
        </w:r>
      </w:hyperlink>
    </w:p>
    <w:p w14:paraId="5FDD0655" w14:textId="1D5A9CD3" w:rsidR="00A2750A" w:rsidRDefault="00A572DB" w:rsidP="00DD4608">
      <w:pPr>
        <w:pStyle w:val="TableofFigures"/>
        <w:tabs>
          <w:tab w:val="right" w:leader="dot" w:pos="9016"/>
        </w:tabs>
        <w:spacing w:line="360" w:lineRule="auto"/>
        <w:rPr>
          <w:rFonts w:eastAsiaTheme="minorEastAsia"/>
          <w:noProof/>
          <w:sz w:val="22"/>
          <w:lang w:eastAsia="en-GB"/>
        </w:rPr>
      </w:pPr>
      <w:hyperlink r:id="rId34" w:anchor="_Toc48283383" w:history="1">
        <w:r w:rsidR="00A2750A" w:rsidRPr="00B546FD">
          <w:rPr>
            <w:rStyle w:val="Hyperlink"/>
            <w:noProof/>
          </w:rPr>
          <w:t>Table 2: Table listing tidal power stations in order of largest to smallest capacity in megawatts (Wikipedia, 2020).</w:t>
        </w:r>
        <w:r w:rsidR="00A2750A">
          <w:rPr>
            <w:noProof/>
            <w:webHidden/>
          </w:rPr>
          <w:tab/>
        </w:r>
        <w:r w:rsidR="00A2750A">
          <w:rPr>
            <w:noProof/>
            <w:webHidden/>
          </w:rPr>
          <w:fldChar w:fldCharType="begin"/>
        </w:r>
        <w:r w:rsidR="00A2750A">
          <w:rPr>
            <w:noProof/>
            <w:webHidden/>
          </w:rPr>
          <w:instrText xml:space="preserve"> PAGEREF _Toc48283383 \h </w:instrText>
        </w:r>
        <w:r w:rsidR="00A2750A">
          <w:rPr>
            <w:noProof/>
            <w:webHidden/>
          </w:rPr>
        </w:r>
        <w:r w:rsidR="00A2750A">
          <w:rPr>
            <w:noProof/>
            <w:webHidden/>
          </w:rPr>
          <w:fldChar w:fldCharType="separate"/>
        </w:r>
        <w:r w:rsidR="00A2750A">
          <w:rPr>
            <w:noProof/>
            <w:webHidden/>
          </w:rPr>
          <w:t>14</w:t>
        </w:r>
        <w:r w:rsidR="00A2750A">
          <w:rPr>
            <w:noProof/>
            <w:webHidden/>
          </w:rPr>
          <w:fldChar w:fldCharType="end"/>
        </w:r>
      </w:hyperlink>
    </w:p>
    <w:p w14:paraId="3D48D01C" w14:textId="7609407B" w:rsidR="00A2750A" w:rsidRDefault="00A572DB" w:rsidP="00DD4608">
      <w:pPr>
        <w:pStyle w:val="TableofFigures"/>
        <w:tabs>
          <w:tab w:val="right" w:leader="dot" w:pos="9016"/>
        </w:tabs>
        <w:spacing w:line="360" w:lineRule="auto"/>
        <w:rPr>
          <w:rFonts w:eastAsiaTheme="minorEastAsia"/>
          <w:noProof/>
          <w:sz w:val="22"/>
          <w:lang w:eastAsia="en-GB"/>
        </w:rPr>
      </w:pPr>
      <w:hyperlink r:id="rId35" w:anchor="_Toc48283384" w:history="1">
        <w:r w:rsidR="00A2750A" w:rsidRPr="00B546FD">
          <w:rPr>
            <w:rStyle w:val="Hyperlink"/>
            <w:noProof/>
          </w:rPr>
          <w:t>Table 3:Tidal components with their abbreviations, periods, and relative sizes (if the sea would cover 100 % of the Earth’s surface) (Swane, 2007)</w:t>
        </w:r>
        <w:r w:rsidR="00A2750A">
          <w:rPr>
            <w:noProof/>
            <w:webHidden/>
          </w:rPr>
          <w:tab/>
        </w:r>
        <w:r w:rsidR="00A2750A">
          <w:rPr>
            <w:noProof/>
            <w:webHidden/>
          </w:rPr>
          <w:fldChar w:fldCharType="begin"/>
        </w:r>
        <w:r w:rsidR="00A2750A">
          <w:rPr>
            <w:noProof/>
            <w:webHidden/>
          </w:rPr>
          <w:instrText xml:space="preserve"> PAGEREF _Toc48283384 \h </w:instrText>
        </w:r>
        <w:r w:rsidR="00A2750A">
          <w:rPr>
            <w:noProof/>
            <w:webHidden/>
          </w:rPr>
        </w:r>
        <w:r w:rsidR="00A2750A">
          <w:rPr>
            <w:noProof/>
            <w:webHidden/>
          </w:rPr>
          <w:fldChar w:fldCharType="separate"/>
        </w:r>
        <w:r w:rsidR="00A2750A">
          <w:rPr>
            <w:noProof/>
            <w:webHidden/>
          </w:rPr>
          <w:t>17</w:t>
        </w:r>
        <w:r w:rsidR="00A2750A">
          <w:rPr>
            <w:noProof/>
            <w:webHidden/>
          </w:rPr>
          <w:fldChar w:fldCharType="end"/>
        </w:r>
      </w:hyperlink>
    </w:p>
    <w:p w14:paraId="2D6484DC" w14:textId="18801669" w:rsidR="00A2750A" w:rsidRDefault="00A572DB" w:rsidP="00DD4608">
      <w:pPr>
        <w:pStyle w:val="TableofFigures"/>
        <w:tabs>
          <w:tab w:val="right" w:leader="dot" w:pos="9016"/>
        </w:tabs>
        <w:spacing w:line="360" w:lineRule="auto"/>
        <w:rPr>
          <w:rFonts w:eastAsiaTheme="minorEastAsia"/>
          <w:noProof/>
          <w:sz w:val="22"/>
          <w:lang w:eastAsia="en-GB"/>
        </w:rPr>
      </w:pPr>
      <w:hyperlink r:id="rId36" w:anchor="_Toc48283385" w:history="1">
        <w:r w:rsidR="00A2750A" w:rsidRPr="00B546FD">
          <w:rPr>
            <w:rStyle w:val="Hyperlink"/>
            <w:noProof/>
          </w:rPr>
          <w:t>Table 4: Table of tidal power projects that were proposed but never constructed (Wikipedia, 2020).</w:t>
        </w:r>
        <w:r w:rsidR="00A2750A">
          <w:rPr>
            <w:noProof/>
            <w:webHidden/>
          </w:rPr>
          <w:tab/>
        </w:r>
        <w:r w:rsidR="00A2750A">
          <w:rPr>
            <w:noProof/>
            <w:webHidden/>
          </w:rPr>
          <w:fldChar w:fldCharType="begin"/>
        </w:r>
        <w:r w:rsidR="00A2750A">
          <w:rPr>
            <w:noProof/>
            <w:webHidden/>
          </w:rPr>
          <w:instrText xml:space="preserve"> PAGEREF _Toc48283385 \h </w:instrText>
        </w:r>
        <w:r w:rsidR="00A2750A">
          <w:rPr>
            <w:noProof/>
            <w:webHidden/>
          </w:rPr>
        </w:r>
        <w:r w:rsidR="00A2750A">
          <w:rPr>
            <w:noProof/>
            <w:webHidden/>
          </w:rPr>
          <w:fldChar w:fldCharType="separate"/>
        </w:r>
        <w:r w:rsidR="00A2750A">
          <w:rPr>
            <w:noProof/>
            <w:webHidden/>
          </w:rPr>
          <w:t>28</w:t>
        </w:r>
        <w:r w:rsidR="00A2750A">
          <w:rPr>
            <w:noProof/>
            <w:webHidden/>
          </w:rPr>
          <w:fldChar w:fldCharType="end"/>
        </w:r>
      </w:hyperlink>
    </w:p>
    <w:p w14:paraId="65DC3796" w14:textId="0449B8BA" w:rsidR="0046150B" w:rsidRPr="0046150B" w:rsidRDefault="00DD3301">
      <w:pPr>
        <w:rPr>
          <w:rFonts w:cstheme="minorHAnsi"/>
          <w:sz w:val="24"/>
          <w:szCs w:val="24"/>
        </w:rPr>
      </w:pPr>
      <w:r>
        <w:rPr>
          <w:rFonts w:cstheme="minorHAnsi"/>
          <w:sz w:val="24"/>
          <w:szCs w:val="24"/>
        </w:rPr>
        <w:fldChar w:fldCharType="end"/>
      </w:r>
    </w:p>
    <w:p w14:paraId="50DD1407" w14:textId="30A567FB" w:rsidR="0046150B" w:rsidRPr="0046150B" w:rsidRDefault="0046150B">
      <w:pPr>
        <w:rPr>
          <w:rFonts w:cstheme="minorHAnsi"/>
          <w:sz w:val="24"/>
          <w:szCs w:val="24"/>
        </w:rPr>
      </w:pPr>
    </w:p>
    <w:p w14:paraId="1E8ED29A" w14:textId="77777777" w:rsidR="00207E48" w:rsidRPr="0046150B" w:rsidRDefault="00207E48" w:rsidP="00207E48">
      <w:pPr>
        <w:rPr>
          <w:rFonts w:cstheme="minorHAnsi"/>
          <w:sz w:val="24"/>
          <w:szCs w:val="24"/>
        </w:rPr>
      </w:pPr>
    </w:p>
    <w:p w14:paraId="6832280C" w14:textId="77777777" w:rsidR="00207E48" w:rsidRPr="0046150B" w:rsidRDefault="00207E48" w:rsidP="00207E48">
      <w:pPr>
        <w:rPr>
          <w:rFonts w:cstheme="minorHAnsi"/>
          <w:sz w:val="24"/>
          <w:szCs w:val="24"/>
        </w:rPr>
      </w:pPr>
    </w:p>
    <w:p w14:paraId="74D0AF4F" w14:textId="04E259B9" w:rsidR="0046150B" w:rsidRPr="0046150B" w:rsidRDefault="0046150B">
      <w:pPr>
        <w:rPr>
          <w:rFonts w:cstheme="minorHAnsi"/>
          <w:sz w:val="24"/>
          <w:szCs w:val="24"/>
        </w:rPr>
      </w:pPr>
    </w:p>
    <w:p w14:paraId="7A98B099" w14:textId="4EBBC5BB" w:rsidR="0046150B" w:rsidRPr="0046150B" w:rsidRDefault="0046150B">
      <w:pPr>
        <w:rPr>
          <w:rFonts w:cstheme="minorHAnsi"/>
          <w:sz w:val="24"/>
          <w:szCs w:val="24"/>
        </w:rPr>
      </w:pPr>
    </w:p>
    <w:p w14:paraId="149D835C" w14:textId="79C50D87" w:rsidR="0046150B" w:rsidRPr="0046150B" w:rsidRDefault="0046150B">
      <w:pPr>
        <w:rPr>
          <w:rFonts w:cstheme="minorHAnsi"/>
          <w:sz w:val="24"/>
          <w:szCs w:val="24"/>
        </w:rPr>
      </w:pPr>
    </w:p>
    <w:p w14:paraId="17A4DB39" w14:textId="2A7AD1D4" w:rsidR="0046150B" w:rsidRPr="0046150B" w:rsidRDefault="0046150B">
      <w:pPr>
        <w:rPr>
          <w:rFonts w:cstheme="minorHAnsi"/>
          <w:sz w:val="24"/>
          <w:szCs w:val="24"/>
        </w:rPr>
      </w:pPr>
    </w:p>
    <w:p w14:paraId="44D08DBA" w14:textId="0FD9FF00" w:rsidR="0046150B" w:rsidRPr="0046150B" w:rsidRDefault="0046150B">
      <w:pPr>
        <w:rPr>
          <w:rFonts w:cstheme="minorHAnsi"/>
          <w:sz w:val="24"/>
          <w:szCs w:val="24"/>
        </w:rPr>
      </w:pPr>
    </w:p>
    <w:p w14:paraId="39186217" w14:textId="7777E3F2" w:rsidR="0046150B" w:rsidRPr="0046150B" w:rsidRDefault="0046150B">
      <w:pPr>
        <w:rPr>
          <w:rFonts w:cstheme="minorHAnsi"/>
          <w:sz w:val="24"/>
          <w:szCs w:val="24"/>
        </w:rPr>
      </w:pPr>
    </w:p>
    <w:p w14:paraId="4D70A1B7" w14:textId="74F8CB69" w:rsidR="0046150B" w:rsidRPr="0046150B" w:rsidRDefault="0046150B">
      <w:pPr>
        <w:rPr>
          <w:rFonts w:cstheme="minorHAnsi"/>
          <w:sz w:val="24"/>
          <w:szCs w:val="24"/>
        </w:rPr>
      </w:pPr>
    </w:p>
    <w:p w14:paraId="07A0647F" w14:textId="2F3C1E99" w:rsidR="0046150B" w:rsidRPr="0046150B" w:rsidRDefault="0046150B">
      <w:pPr>
        <w:rPr>
          <w:rFonts w:cstheme="minorHAnsi"/>
          <w:sz w:val="24"/>
          <w:szCs w:val="24"/>
        </w:rPr>
      </w:pPr>
    </w:p>
    <w:p w14:paraId="306EB1D8" w14:textId="21A97247" w:rsidR="0046150B" w:rsidRPr="0046150B" w:rsidRDefault="0046150B">
      <w:pPr>
        <w:rPr>
          <w:rFonts w:cstheme="minorHAnsi"/>
          <w:sz w:val="24"/>
          <w:szCs w:val="24"/>
        </w:rPr>
      </w:pPr>
    </w:p>
    <w:p w14:paraId="7C91DA37" w14:textId="026D7AAD" w:rsidR="0046150B" w:rsidRPr="0046150B" w:rsidRDefault="0046150B">
      <w:pPr>
        <w:rPr>
          <w:rFonts w:cstheme="minorHAnsi"/>
          <w:sz w:val="24"/>
          <w:szCs w:val="24"/>
        </w:rPr>
      </w:pPr>
    </w:p>
    <w:p w14:paraId="3D07FAB7" w14:textId="762A1D57" w:rsidR="0046150B" w:rsidRPr="0046150B" w:rsidRDefault="0046150B">
      <w:pPr>
        <w:rPr>
          <w:rFonts w:cstheme="minorHAnsi"/>
          <w:sz w:val="24"/>
          <w:szCs w:val="24"/>
        </w:rPr>
      </w:pPr>
    </w:p>
    <w:p w14:paraId="48B481CD" w14:textId="4FE45E3A" w:rsidR="0046150B" w:rsidRPr="0046150B" w:rsidRDefault="0046150B">
      <w:pPr>
        <w:rPr>
          <w:rFonts w:cstheme="minorHAnsi"/>
          <w:sz w:val="24"/>
          <w:szCs w:val="24"/>
        </w:rPr>
      </w:pPr>
    </w:p>
    <w:p w14:paraId="06FFBF39" w14:textId="1C57B39E" w:rsidR="0046150B" w:rsidRPr="0046150B" w:rsidRDefault="0046150B">
      <w:pPr>
        <w:rPr>
          <w:rFonts w:cstheme="minorHAnsi"/>
          <w:sz w:val="24"/>
          <w:szCs w:val="24"/>
        </w:rPr>
      </w:pPr>
    </w:p>
    <w:p w14:paraId="6B9279EE" w14:textId="6D5C8EE0" w:rsidR="0046150B" w:rsidRPr="0046150B" w:rsidRDefault="0046150B">
      <w:pPr>
        <w:rPr>
          <w:rFonts w:cstheme="minorHAnsi"/>
          <w:sz w:val="24"/>
          <w:szCs w:val="24"/>
        </w:rPr>
      </w:pPr>
    </w:p>
    <w:p w14:paraId="12E22B7A" w14:textId="09AAA3CB" w:rsidR="0046150B" w:rsidRPr="0046150B" w:rsidRDefault="0046150B">
      <w:pPr>
        <w:rPr>
          <w:rFonts w:cstheme="minorHAnsi"/>
          <w:sz w:val="24"/>
          <w:szCs w:val="24"/>
        </w:rPr>
      </w:pPr>
    </w:p>
    <w:p w14:paraId="00C62D56" w14:textId="4DC5E6BA" w:rsidR="0046150B" w:rsidRPr="0046150B" w:rsidRDefault="0046150B">
      <w:pPr>
        <w:rPr>
          <w:rFonts w:cstheme="minorHAnsi"/>
          <w:sz w:val="24"/>
          <w:szCs w:val="24"/>
        </w:rPr>
      </w:pPr>
    </w:p>
    <w:p w14:paraId="3C314709" w14:textId="3211E3A3" w:rsidR="0046150B" w:rsidRPr="00172A34" w:rsidRDefault="0046150B" w:rsidP="00172A34">
      <w:pPr>
        <w:pStyle w:val="Heading1"/>
        <w:rPr>
          <w:b/>
          <w:bCs/>
        </w:rPr>
      </w:pPr>
      <w:bookmarkStart w:id="2" w:name="_Toc48541995"/>
      <w:r w:rsidRPr="00172A34">
        <w:rPr>
          <w:b/>
          <w:bCs/>
        </w:rPr>
        <w:lastRenderedPageBreak/>
        <w:t>Abstract</w:t>
      </w:r>
      <w:bookmarkEnd w:id="2"/>
    </w:p>
    <w:p w14:paraId="7356B79B" w14:textId="240C0C05" w:rsidR="0046150B" w:rsidRDefault="0046150B">
      <w:pPr>
        <w:rPr>
          <w:rFonts w:cstheme="minorHAnsi"/>
          <w:sz w:val="24"/>
          <w:szCs w:val="24"/>
        </w:rPr>
      </w:pPr>
    </w:p>
    <w:p w14:paraId="7D35D73B" w14:textId="6EF8E768" w:rsidR="00120CCC" w:rsidRPr="00A610C9" w:rsidRDefault="00120CCC">
      <w:pPr>
        <w:rPr>
          <w:rFonts w:cstheme="minorHAnsi"/>
          <w:sz w:val="24"/>
          <w:szCs w:val="24"/>
        </w:rPr>
      </w:pPr>
      <w:r w:rsidRPr="00726310">
        <w:rPr>
          <w:rFonts w:cstheme="minorHAnsi"/>
          <w:sz w:val="24"/>
          <w:szCs w:val="24"/>
        </w:rPr>
        <w:t xml:space="preserve">Tidal energy is a renewable energy source that is continuously developing and the potential for projects is massive, with only few large-scale projects going ahead within the UK.  Despite the various methods of harvesting tidal energy most proposals for areas of interest have only been studied, </w:t>
      </w:r>
      <w:r w:rsidR="00BB27FE" w:rsidRPr="00726310">
        <w:rPr>
          <w:rFonts w:cstheme="minorHAnsi"/>
          <w:sz w:val="24"/>
          <w:szCs w:val="24"/>
        </w:rPr>
        <w:t>tested,</w:t>
      </w:r>
      <w:r w:rsidRPr="00726310">
        <w:rPr>
          <w:rFonts w:cstheme="minorHAnsi"/>
          <w:sz w:val="24"/>
          <w:szCs w:val="24"/>
        </w:rPr>
        <w:t xml:space="preserve"> and reviewed at </w:t>
      </w:r>
      <w:r w:rsidR="00BB27FE" w:rsidRPr="00726310">
        <w:rPr>
          <w:rFonts w:cstheme="minorHAnsi"/>
          <w:sz w:val="24"/>
          <w:szCs w:val="24"/>
        </w:rPr>
        <w:t xml:space="preserve">a </w:t>
      </w:r>
      <w:r w:rsidR="009B3898" w:rsidRPr="00726310">
        <w:rPr>
          <w:rFonts w:cstheme="minorHAnsi"/>
          <w:sz w:val="24"/>
          <w:szCs w:val="24"/>
        </w:rPr>
        <w:t>small-scale or modular level</w:t>
      </w:r>
      <w:r w:rsidRPr="00726310">
        <w:rPr>
          <w:rFonts w:cstheme="minorHAnsi"/>
          <w:sz w:val="24"/>
          <w:szCs w:val="24"/>
        </w:rPr>
        <w:t>.</w:t>
      </w:r>
      <w:r w:rsidR="00BB27FE" w:rsidRPr="00726310">
        <w:rPr>
          <w:rFonts w:cstheme="minorHAnsi"/>
          <w:sz w:val="24"/>
          <w:szCs w:val="24"/>
        </w:rPr>
        <w:t xml:space="preserve">  </w:t>
      </w:r>
      <w:r w:rsidR="009B3898" w:rsidRPr="00726310">
        <w:rPr>
          <w:rFonts w:cstheme="minorHAnsi"/>
          <w:sz w:val="24"/>
          <w:szCs w:val="24"/>
        </w:rPr>
        <w:t>In the UK only a few projects have achieved financial support to be implemented in the sea and to a greater scale</w:t>
      </w:r>
      <w:r w:rsidR="00007926" w:rsidRPr="00726310">
        <w:rPr>
          <w:rFonts w:cstheme="minorHAnsi"/>
          <w:sz w:val="24"/>
          <w:szCs w:val="24"/>
        </w:rPr>
        <w:t xml:space="preserve">. </w:t>
      </w:r>
      <w:r w:rsidR="001E12FD" w:rsidRPr="00726310">
        <w:rPr>
          <w:rFonts w:cstheme="minorHAnsi"/>
          <w:sz w:val="24"/>
          <w:szCs w:val="24"/>
        </w:rPr>
        <w:t>The</w:t>
      </w:r>
      <w:r w:rsidR="00221346" w:rsidRPr="00726310">
        <w:rPr>
          <w:rFonts w:cstheme="minorHAnsi"/>
          <w:sz w:val="24"/>
          <w:szCs w:val="24"/>
        </w:rPr>
        <w:t xml:space="preserve">re is considerable uncertainty whether future tidal projects will be </w:t>
      </w:r>
      <w:r w:rsidR="00221346" w:rsidRPr="00A610C9">
        <w:rPr>
          <w:rFonts w:cstheme="minorHAnsi"/>
          <w:sz w:val="24"/>
          <w:szCs w:val="24"/>
        </w:rPr>
        <w:t xml:space="preserve">implemented at full scale due to lack of financial investment, </w:t>
      </w:r>
      <w:r w:rsidR="00B2367D" w:rsidRPr="00A610C9">
        <w:rPr>
          <w:rFonts w:cstheme="minorHAnsi"/>
          <w:sz w:val="24"/>
          <w:szCs w:val="24"/>
        </w:rPr>
        <w:t xml:space="preserve">insufficient </w:t>
      </w:r>
      <w:r w:rsidR="00221346" w:rsidRPr="00A610C9">
        <w:rPr>
          <w:rFonts w:cstheme="minorHAnsi"/>
          <w:sz w:val="24"/>
          <w:szCs w:val="24"/>
        </w:rPr>
        <w:t>support from the Government and worries about environmental effects to fragile ecosystems.</w:t>
      </w:r>
    </w:p>
    <w:p w14:paraId="52913E1C" w14:textId="4CB5A332" w:rsidR="0046150B" w:rsidRPr="00A610C9" w:rsidRDefault="00EB0C4A">
      <w:pPr>
        <w:rPr>
          <w:rFonts w:ascii="Georgia" w:hAnsi="Georgia"/>
          <w:color w:val="2E2E2E"/>
          <w:sz w:val="27"/>
          <w:szCs w:val="27"/>
          <w:shd w:val="clear" w:color="auto" w:fill="FFFFFF"/>
        </w:rPr>
      </w:pPr>
      <w:r w:rsidRPr="00A610C9">
        <w:rPr>
          <w:rFonts w:cstheme="minorHAnsi"/>
          <w:sz w:val="24"/>
          <w:szCs w:val="24"/>
        </w:rPr>
        <w:t>In this research proposal the origins of tides, t</w:t>
      </w:r>
      <w:r w:rsidR="00167642">
        <w:rPr>
          <w:rFonts w:cstheme="minorHAnsi"/>
          <w:sz w:val="24"/>
          <w:szCs w:val="24"/>
        </w:rPr>
        <w:t>heir history</w:t>
      </w:r>
      <w:r w:rsidRPr="00A610C9">
        <w:rPr>
          <w:rFonts w:cstheme="minorHAnsi"/>
          <w:sz w:val="24"/>
          <w:szCs w:val="24"/>
        </w:rPr>
        <w:t xml:space="preserve">, </w:t>
      </w:r>
      <w:r w:rsidR="00167642">
        <w:rPr>
          <w:rFonts w:cstheme="minorHAnsi"/>
          <w:sz w:val="24"/>
          <w:szCs w:val="24"/>
        </w:rPr>
        <w:t>the</w:t>
      </w:r>
      <w:r w:rsidRPr="00A610C9">
        <w:rPr>
          <w:rFonts w:cstheme="minorHAnsi"/>
          <w:sz w:val="24"/>
          <w:szCs w:val="24"/>
        </w:rPr>
        <w:t xml:space="preserve"> </w:t>
      </w:r>
      <w:r w:rsidR="00167642" w:rsidRPr="00A610C9">
        <w:rPr>
          <w:rFonts w:cstheme="minorHAnsi"/>
          <w:sz w:val="24"/>
          <w:szCs w:val="24"/>
        </w:rPr>
        <w:t>type</w:t>
      </w:r>
      <w:r w:rsidRPr="00A610C9">
        <w:rPr>
          <w:rFonts w:cstheme="minorHAnsi"/>
          <w:sz w:val="24"/>
          <w:szCs w:val="24"/>
        </w:rPr>
        <w:t xml:space="preserve"> of schemes and how t</w:t>
      </w:r>
      <w:r w:rsidR="00167642">
        <w:rPr>
          <w:rFonts w:cstheme="minorHAnsi"/>
          <w:sz w:val="24"/>
          <w:szCs w:val="24"/>
        </w:rPr>
        <w:t>idal</w:t>
      </w:r>
      <w:r w:rsidRPr="00A610C9">
        <w:rPr>
          <w:rFonts w:cstheme="minorHAnsi"/>
          <w:sz w:val="24"/>
          <w:szCs w:val="24"/>
        </w:rPr>
        <w:t xml:space="preserve"> energy is used to generate electricity will be discussed in detail.  Knowledge from the research will be applied to a local river (River Neath) and will aim to establish whether </w:t>
      </w:r>
      <w:r w:rsidR="00A610C9" w:rsidRPr="00A610C9">
        <w:rPr>
          <w:rFonts w:cstheme="minorHAnsi"/>
          <w:sz w:val="24"/>
          <w:szCs w:val="24"/>
        </w:rPr>
        <w:t xml:space="preserve">implementing a tidal generation scheme is feasible.  </w:t>
      </w:r>
    </w:p>
    <w:p w14:paraId="27706A02" w14:textId="510CB37B" w:rsidR="00007926" w:rsidRPr="00726310" w:rsidRDefault="00007926">
      <w:pPr>
        <w:rPr>
          <w:rFonts w:cstheme="minorHAnsi"/>
          <w:color w:val="2E2E2E"/>
          <w:sz w:val="24"/>
          <w:szCs w:val="24"/>
          <w:shd w:val="clear" w:color="auto" w:fill="FFFFFF"/>
        </w:rPr>
      </w:pPr>
    </w:p>
    <w:p w14:paraId="6D12BFDB" w14:textId="03572375" w:rsidR="00007926" w:rsidRPr="00726310" w:rsidRDefault="00007926">
      <w:pPr>
        <w:rPr>
          <w:rFonts w:cstheme="minorHAnsi"/>
          <w:color w:val="2E2E2E"/>
          <w:sz w:val="24"/>
          <w:szCs w:val="24"/>
          <w:shd w:val="clear" w:color="auto" w:fill="FFFFFF"/>
        </w:rPr>
      </w:pPr>
    </w:p>
    <w:p w14:paraId="40F7EC63" w14:textId="0234643D" w:rsidR="00007926" w:rsidRPr="00726310" w:rsidRDefault="00007926">
      <w:pPr>
        <w:rPr>
          <w:rFonts w:cstheme="minorHAnsi"/>
          <w:color w:val="2E2E2E"/>
          <w:sz w:val="24"/>
          <w:szCs w:val="24"/>
          <w:shd w:val="clear" w:color="auto" w:fill="FFFFFF"/>
        </w:rPr>
      </w:pPr>
    </w:p>
    <w:p w14:paraId="2EF63C92" w14:textId="377E80AA" w:rsidR="00007926" w:rsidRPr="00726310" w:rsidRDefault="00007926">
      <w:pPr>
        <w:rPr>
          <w:rFonts w:cstheme="minorHAnsi"/>
          <w:color w:val="2E2E2E"/>
          <w:sz w:val="24"/>
          <w:szCs w:val="24"/>
          <w:shd w:val="clear" w:color="auto" w:fill="FFFFFF"/>
        </w:rPr>
      </w:pPr>
    </w:p>
    <w:p w14:paraId="0B1AB927" w14:textId="3210025D" w:rsidR="00007926" w:rsidRDefault="00007926">
      <w:pPr>
        <w:rPr>
          <w:rFonts w:cstheme="minorHAnsi"/>
          <w:sz w:val="24"/>
          <w:szCs w:val="24"/>
        </w:rPr>
      </w:pPr>
    </w:p>
    <w:p w14:paraId="2B376AC0" w14:textId="08070DBD" w:rsidR="00A610C9" w:rsidRDefault="00A610C9">
      <w:pPr>
        <w:rPr>
          <w:rFonts w:cstheme="minorHAnsi"/>
          <w:sz w:val="24"/>
          <w:szCs w:val="24"/>
        </w:rPr>
      </w:pPr>
    </w:p>
    <w:p w14:paraId="11A6B1CD" w14:textId="42FFCA68" w:rsidR="00A610C9" w:rsidRDefault="00A610C9">
      <w:pPr>
        <w:rPr>
          <w:rFonts w:cstheme="minorHAnsi"/>
          <w:sz w:val="24"/>
          <w:szCs w:val="24"/>
        </w:rPr>
      </w:pPr>
    </w:p>
    <w:p w14:paraId="6A04D5D0" w14:textId="568B8B31" w:rsidR="00A610C9" w:rsidRDefault="00A610C9">
      <w:pPr>
        <w:rPr>
          <w:rFonts w:cstheme="minorHAnsi"/>
          <w:sz w:val="24"/>
          <w:szCs w:val="24"/>
        </w:rPr>
      </w:pPr>
    </w:p>
    <w:p w14:paraId="4267AF97" w14:textId="1EC81710" w:rsidR="00A610C9" w:rsidRDefault="00A610C9">
      <w:pPr>
        <w:rPr>
          <w:rFonts w:cstheme="minorHAnsi"/>
          <w:sz w:val="24"/>
          <w:szCs w:val="24"/>
        </w:rPr>
      </w:pPr>
    </w:p>
    <w:p w14:paraId="7D29872B" w14:textId="3D336BF7" w:rsidR="00A610C9" w:rsidRDefault="00A610C9">
      <w:pPr>
        <w:rPr>
          <w:rFonts w:cstheme="minorHAnsi"/>
          <w:sz w:val="24"/>
          <w:szCs w:val="24"/>
        </w:rPr>
      </w:pPr>
    </w:p>
    <w:p w14:paraId="78C1B992" w14:textId="77777777" w:rsidR="00A610C9" w:rsidRPr="00726310" w:rsidRDefault="00A610C9">
      <w:pPr>
        <w:rPr>
          <w:rFonts w:cstheme="minorHAnsi"/>
          <w:sz w:val="24"/>
          <w:szCs w:val="24"/>
        </w:rPr>
      </w:pPr>
    </w:p>
    <w:p w14:paraId="4ADE975A" w14:textId="58614670" w:rsidR="0046150B" w:rsidRPr="00726310" w:rsidRDefault="0046150B">
      <w:pPr>
        <w:rPr>
          <w:rFonts w:cstheme="minorHAnsi"/>
          <w:sz w:val="24"/>
          <w:szCs w:val="24"/>
        </w:rPr>
      </w:pPr>
    </w:p>
    <w:p w14:paraId="26D8225C" w14:textId="4CAAFDEF" w:rsidR="0046150B" w:rsidRPr="00726310" w:rsidRDefault="0046150B">
      <w:pPr>
        <w:rPr>
          <w:rFonts w:cstheme="minorHAnsi"/>
          <w:sz w:val="24"/>
          <w:szCs w:val="24"/>
        </w:rPr>
      </w:pPr>
    </w:p>
    <w:p w14:paraId="56DCA3D9" w14:textId="6986967E" w:rsidR="0046150B" w:rsidRPr="00726310" w:rsidRDefault="0046150B">
      <w:pPr>
        <w:rPr>
          <w:rFonts w:cstheme="minorHAnsi"/>
          <w:sz w:val="24"/>
          <w:szCs w:val="24"/>
        </w:rPr>
      </w:pPr>
    </w:p>
    <w:p w14:paraId="6B4857BB" w14:textId="515A99B8" w:rsidR="0046150B" w:rsidRPr="00726310" w:rsidRDefault="0046150B">
      <w:pPr>
        <w:rPr>
          <w:rFonts w:cstheme="minorHAnsi"/>
          <w:sz w:val="24"/>
          <w:szCs w:val="24"/>
        </w:rPr>
      </w:pPr>
    </w:p>
    <w:p w14:paraId="34CC7D67" w14:textId="23F3B5A1" w:rsidR="0046150B" w:rsidRPr="0046150B" w:rsidRDefault="0046150B">
      <w:pPr>
        <w:rPr>
          <w:rFonts w:cstheme="minorHAnsi"/>
          <w:sz w:val="24"/>
          <w:szCs w:val="24"/>
        </w:rPr>
      </w:pPr>
    </w:p>
    <w:p w14:paraId="578BB9D4" w14:textId="38871E1F" w:rsidR="0046150B" w:rsidRPr="00172A34" w:rsidRDefault="00C301A5" w:rsidP="00A814C3">
      <w:pPr>
        <w:pStyle w:val="Heading1"/>
        <w:rPr>
          <w:b/>
          <w:bCs/>
        </w:rPr>
      </w:pPr>
      <w:bookmarkStart w:id="3" w:name="_Toc48541996"/>
      <w:r w:rsidRPr="00172A34">
        <w:rPr>
          <w:b/>
          <w:bCs/>
        </w:rPr>
        <w:lastRenderedPageBreak/>
        <w:t xml:space="preserve">1. </w:t>
      </w:r>
      <w:r w:rsidR="0046150B" w:rsidRPr="00172A34">
        <w:rPr>
          <w:b/>
          <w:bCs/>
        </w:rPr>
        <w:t>Introduction</w:t>
      </w:r>
      <w:bookmarkEnd w:id="3"/>
    </w:p>
    <w:p w14:paraId="6AA549F6" w14:textId="58CA1D53" w:rsidR="0046150B" w:rsidRPr="0046150B" w:rsidRDefault="00A814C3" w:rsidP="00A814C3">
      <w:pPr>
        <w:pStyle w:val="Heading2"/>
      </w:pPr>
      <w:r>
        <w:br/>
      </w:r>
      <w:bookmarkStart w:id="4" w:name="_Toc48541997"/>
      <w:r>
        <w:t>1.1 The problem</w:t>
      </w:r>
      <w:bookmarkEnd w:id="4"/>
      <w:r w:rsidR="00C259C8">
        <w:br/>
      </w:r>
    </w:p>
    <w:p w14:paraId="2C7FAA9D" w14:textId="6EA623BA" w:rsidR="00DE770A" w:rsidRDefault="00655AA1" w:rsidP="00774EFF">
      <w:pPr>
        <w:rPr>
          <w:rFonts w:cstheme="minorHAnsi"/>
          <w:sz w:val="24"/>
          <w:szCs w:val="24"/>
        </w:rPr>
      </w:pPr>
      <w:r>
        <w:rPr>
          <w:rFonts w:cstheme="minorHAnsi"/>
          <w:sz w:val="24"/>
          <w:szCs w:val="24"/>
        </w:rPr>
        <w:t>There is a global crisis to reduce our greenhouse gas</w:t>
      </w:r>
      <w:r w:rsidR="009E254F">
        <w:rPr>
          <w:rFonts w:cstheme="minorHAnsi"/>
          <w:sz w:val="24"/>
          <w:szCs w:val="24"/>
        </w:rPr>
        <w:t>es</w:t>
      </w:r>
      <w:r>
        <w:rPr>
          <w:rFonts w:cstheme="minorHAnsi"/>
          <w:sz w:val="24"/>
          <w:szCs w:val="24"/>
        </w:rPr>
        <w:t xml:space="preserve"> and carbon dioxide emissions</w:t>
      </w:r>
      <w:r w:rsidR="008E2CA9">
        <w:rPr>
          <w:rFonts w:cstheme="minorHAnsi"/>
          <w:sz w:val="24"/>
          <w:szCs w:val="24"/>
        </w:rPr>
        <w:t xml:space="preserve"> considerably by the year 2050</w:t>
      </w:r>
      <w:r>
        <w:rPr>
          <w:rFonts w:cstheme="minorHAnsi"/>
          <w:sz w:val="24"/>
          <w:szCs w:val="24"/>
        </w:rPr>
        <w:t xml:space="preserve"> and the United Kingdom</w:t>
      </w:r>
      <w:r w:rsidR="009E254F">
        <w:rPr>
          <w:rFonts w:cstheme="minorHAnsi"/>
          <w:sz w:val="24"/>
          <w:szCs w:val="24"/>
        </w:rPr>
        <w:t xml:space="preserve"> has</w:t>
      </w:r>
      <w:r w:rsidR="00774EFF">
        <w:rPr>
          <w:rFonts w:cstheme="minorHAnsi"/>
          <w:sz w:val="24"/>
          <w:szCs w:val="24"/>
        </w:rPr>
        <w:t xml:space="preserve"> supported this by establishing the Renewables Obligation scheme</w:t>
      </w:r>
      <w:r w:rsidR="00DE770A">
        <w:rPr>
          <w:rFonts w:cstheme="minorHAnsi"/>
          <w:sz w:val="24"/>
          <w:szCs w:val="24"/>
        </w:rPr>
        <w:t xml:space="preserve"> </w:t>
      </w:r>
      <w:sdt>
        <w:sdtPr>
          <w:rPr>
            <w:rFonts w:cstheme="minorHAnsi"/>
            <w:sz w:val="24"/>
            <w:szCs w:val="24"/>
          </w:rPr>
          <w:id w:val="1670913061"/>
          <w:citation/>
        </w:sdtPr>
        <w:sdtContent>
          <w:r w:rsidR="00DE770A">
            <w:rPr>
              <w:rFonts w:cstheme="minorHAnsi"/>
              <w:sz w:val="24"/>
              <w:szCs w:val="24"/>
            </w:rPr>
            <w:fldChar w:fldCharType="begin"/>
          </w:r>
          <w:r w:rsidR="00DE770A">
            <w:rPr>
              <w:rFonts w:cstheme="minorHAnsi"/>
              <w:sz w:val="24"/>
              <w:szCs w:val="24"/>
            </w:rPr>
            <w:instrText xml:space="preserve"> CITATION Gre201 \l 2057 </w:instrText>
          </w:r>
          <w:r w:rsidR="00DE770A">
            <w:rPr>
              <w:rFonts w:cstheme="minorHAnsi"/>
              <w:sz w:val="24"/>
              <w:szCs w:val="24"/>
            </w:rPr>
            <w:fldChar w:fldCharType="separate"/>
          </w:r>
          <w:r w:rsidR="00C15545" w:rsidRPr="00C15545">
            <w:rPr>
              <w:rFonts w:cstheme="minorHAnsi"/>
              <w:noProof/>
              <w:sz w:val="24"/>
              <w:szCs w:val="24"/>
            </w:rPr>
            <w:t>(Greenmatch, 2020)</w:t>
          </w:r>
          <w:r w:rsidR="00DE770A">
            <w:rPr>
              <w:rFonts w:cstheme="minorHAnsi"/>
              <w:sz w:val="24"/>
              <w:szCs w:val="24"/>
            </w:rPr>
            <w:fldChar w:fldCharType="end"/>
          </w:r>
        </w:sdtContent>
      </w:sdt>
      <w:r>
        <w:rPr>
          <w:rFonts w:cstheme="minorHAnsi"/>
          <w:sz w:val="24"/>
          <w:szCs w:val="24"/>
        </w:rPr>
        <w:t>.  It is well known that</w:t>
      </w:r>
      <w:r w:rsidR="00774EFF">
        <w:rPr>
          <w:rFonts w:cstheme="minorHAnsi"/>
          <w:sz w:val="24"/>
          <w:szCs w:val="24"/>
        </w:rPr>
        <w:t xml:space="preserve"> in 2015</w:t>
      </w:r>
      <w:r>
        <w:rPr>
          <w:rFonts w:cstheme="minorHAnsi"/>
          <w:sz w:val="24"/>
          <w:szCs w:val="24"/>
        </w:rPr>
        <w:t xml:space="preserve"> th</w:t>
      </w:r>
      <w:r w:rsidR="00774EFF">
        <w:rPr>
          <w:rFonts w:cstheme="minorHAnsi"/>
          <w:sz w:val="24"/>
          <w:szCs w:val="24"/>
        </w:rPr>
        <w:t>e UK</w:t>
      </w:r>
      <w:r>
        <w:rPr>
          <w:rFonts w:cstheme="minorHAnsi"/>
          <w:sz w:val="24"/>
          <w:szCs w:val="24"/>
        </w:rPr>
        <w:t xml:space="preserve"> contributed to 48% of total investments made in the wind sector </w:t>
      </w:r>
      <w:r w:rsidR="00774EFF">
        <w:rPr>
          <w:rFonts w:cstheme="minorHAnsi"/>
          <w:sz w:val="24"/>
          <w:szCs w:val="24"/>
        </w:rPr>
        <w:t>in the whole of Europe.  H</w:t>
      </w:r>
      <w:r>
        <w:rPr>
          <w:rFonts w:cstheme="minorHAnsi"/>
          <w:sz w:val="24"/>
          <w:szCs w:val="24"/>
        </w:rPr>
        <w:t xml:space="preserve">owever, </w:t>
      </w:r>
      <w:r w:rsidR="00BB1498">
        <w:rPr>
          <w:rFonts w:cstheme="minorHAnsi"/>
          <w:sz w:val="24"/>
          <w:szCs w:val="24"/>
        </w:rPr>
        <w:t>the UK is</w:t>
      </w:r>
      <w:r>
        <w:rPr>
          <w:rFonts w:cstheme="minorHAnsi"/>
          <w:sz w:val="24"/>
          <w:szCs w:val="24"/>
        </w:rPr>
        <w:t xml:space="preserve"> now expected to </w:t>
      </w:r>
      <w:r w:rsidR="00774EFF">
        <w:rPr>
          <w:rFonts w:cstheme="minorHAnsi"/>
          <w:sz w:val="24"/>
          <w:szCs w:val="24"/>
        </w:rPr>
        <w:t>completely miss its target of 20% of energy deriving from renewable sources in 2020</w:t>
      </w:r>
      <w:r w:rsidR="00F95BCC">
        <w:rPr>
          <w:rFonts w:cstheme="minorHAnsi"/>
          <w:sz w:val="24"/>
          <w:szCs w:val="24"/>
        </w:rPr>
        <w:t xml:space="preserve"> </w:t>
      </w:r>
      <w:sdt>
        <w:sdtPr>
          <w:rPr>
            <w:rFonts w:cstheme="minorHAnsi"/>
            <w:sz w:val="24"/>
            <w:szCs w:val="24"/>
          </w:rPr>
          <w:id w:val="-41062003"/>
          <w:citation/>
        </w:sdtPr>
        <w:sdtContent>
          <w:r w:rsidR="00F95BCC">
            <w:rPr>
              <w:rFonts w:cstheme="minorHAnsi"/>
              <w:sz w:val="24"/>
              <w:szCs w:val="24"/>
            </w:rPr>
            <w:fldChar w:fldCharType="begin"/>
          </w:r>
          <w:r w:rsidR="00F95BCC">
            <w:rPr>
              <w:rFonts w:cstheme="minorHAnsi"/>
              <w:sz w:val="24"/>
              <w:szCs w:val="24"/>
            </w:rPr>
            <w:instrText xml:space="preserve"> CITATION Gre201 \l 2057 </w:instrText>
          </w:r>
          <w:r w:rsidR="00F95BCC">
            <w:rPr>
              <w:rFonts w:cstheme="minorHAnsi"/>
              <w:sz w:val="24"/>
              <w:szCs w:val="24"/>
            </w:rPr>
            <w:fldChar w:fldCharType="separate"/>
          </w:r>
          <w:r w:rsidR="00C15545" w:rsidRPr="00C15545">
            <w:rPr>
              <w:rFonts w:cstheme="minorHAnsi"/>
              <w:noProof/>
              <w:sz w:val="24"/>
              <w:szCs w:val="24"/>
            </w:rPr>
            <w:t>(Greenmatch, 2020)</w:t>
          </w:r>
          <w:r w:rsidR="00F95BCC">
            <w:rPr>
              <w:rFonts w:cstheme="minorHAnsi"/>
              <w:sz w:val="24"/>
              <w:szCs w:val="24"/>
            </w:rPr>
            <w:fldChar w:fldCharType="end"/>
          </w:r>
        </w:sdtContent>
      </w:sdt>
      <w:r w:rsidR="00774EFF">
        <w:rPr>
          <w:rFonts w:cstheme="minorHAnsi"/>
          <w:sz w:val="24"/>
          <w:szCs w:val="24"/>
        </w:rPr>
        <w:t>.</w:t>
      </w:r>
      <w:r w:rsidR="00FD257E">
        <w:rPr>
          <w:rFonts w:cstheme="minorHAnsi"/>
          <w:sz w:val="24"/>
          <w:szCs w:val="24"/>
        </w:rPr>
        <w:t xml:space="preserve">  </w:t>
      </w:r>
    </w:p>
    <w:p w14:paraId="4E5EBDD1" w14:textId="5CD3E98B" w:rsidR="00A814C3" w:rsidRDefault="00A814C3" w:rsidP="00A814C3">
      <w:pPr>
        <w:pStyle w:val="Heading2"/>
      </w:pPr>
      <w:bookmarkStart w:id="5" w:name="_Toc48541998"/>
      <w:r>
        <w:t>1.2 2050 Targets</w:t>
      </w:r>
      <w:bookmarkEnd w:id="5"/>
      <w:r w:rsidR="00C259C8">
        <w:br/>
      </w:r>
    </w:p>
    <w:p w14:paraId="1F85EB80" w14:textId="693C7B90" w:rsidR="00BB1498" w:rsidRPr="001C3C00" w:rsidRDefault="001C3C00" w:rsidP="001C3C00">
      <w:pPr>
        <w:rPr>
          <w:rFonts w:cstheme="minorHAnsi"/>
          <w:sz w:val="24"/>
          <w:szCs w:val="24"/>
        </w:rPr>
      </w:pPr>
      <w:r>
        <w:rPr>
          <w:noProof/>
        </w:rPr>
        <mc:AlternateContent>
          <mc:Choice Requires="wps">
            <w:drawing>
              <wp:anchor distT="0" distB="0" distL="114300" distR="114300" simplePos="0" relativeHeight="251677696" behindDoc="1" locked="0" layoutInCell="1" allowOverlap="1" wp14:anchorId="04BB95B8" wp14:editId="39F2F76B">
                <wp:simplePos x="0" y="0"/>
                <wp:positionH relativeFrom="margin">
                  <wp:align>right</wp:align>
                </wp:positionH>
                <wp:positionV relativeFrom="paragraph">
                  <wp:posOffset>2534285</wp:posOffset>
                </wp:positionV>
                <wp:extent cx="5731510" cy="457200"/>
                <wp:effectExtent l="0" t="0" r="2540" b="0"/>
                <wp:wrapTight wrapText="bothSides">
                  <wp:wrapPolygon edited="0">
                    <wp:start x="0" y="0"/>
                    <wp:lineTo x="0" y="20700"/>
                    <wp:lineTo x="21538" y="20700"/>
                    <wp:lineTo x="21538"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5731510" cy="457200"/>
                        </a:xfrm>
                        <a:prstGeom prst="rect">
                          <a:avLst/>
                        </a:prstGeom>
                        <a:solidFill>
                          <a:prstClr val="white"/>
                        </a:solidFill>
                        <a:ln>
                          <a:noFill/>
                        </a:ln>
                      </wps:spPr>
                      <wps:txbx>
                        <w:txbxContent>
                          <w:p w14:paraId="1CB2B8CD" w14:textId="0A2B80DE" w:rsidR="00A572DB" w:rsidRPr="00D7204E" w:rsidRDefault="00A572DB" w:rsidP="001C3C00">
                            <w:pPr>
                              <w:pStyle w:val="Caption"/>
                              <w:rPr>
                                <w:noProof/>
                              </w:rPr>
                            </w:pPr>
                            <w:bookmarkStart w:id="6" w:name="_Toc48283382"/>
                            <w:r>
                              <w:t xml:space="preserve">Table </w:t>
                            </w:r>
                            <w:fldSimple w:instr=" SEQ Table \* ARABIC ">
                              <w:r>
                                <w:rPr>
                                  <w:noProof/>
                                </w:rPr>
                                <w:t>1</w:t>
                              </w:r>
                            </w:fldSimple>
                            <w:r>
                              <w:t xml:space="preserve">: </w:t>
                            </w:r>
                            <w:r w:rsidRPr="000A5CCC">
                              <w:t xml:space="preserve"> Annual change in UK CO2 emissions in 2019 and over the past decade (Evans, UK Emissions, 2020).</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04BB95B8" id="Text Box 13" o:spid="_x0000_s1032" type="#_x0000_t202" style="position:absolute;margin-left:400.1pt;margin-top:199.55pt;width:451.3pt;height:36pt;z-index:-25163878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" stroked="f">
                <v:textbox inset="0,0,0,0">
                  <w:txbxContent>
                    <w:p w14:paraId="1CB2B8CD" w14:textId="0A2B80DE" w:rsidR="00A572DB" w:rsidRPr="00D7204E" w:rsidRDefault="00A572DB" w:rsidP="001C3C00">
                      <w:pPr>
                        <w:pStyle w:val="Caption"/>
                        <w:rPr>
                          <w:noProof/>
                        </w:rPr>
                      </w:pPr>
                      <w:bookmarkStart w:id="7" w:name="_Toc48283382"/>
                      <w:r>
                        <w:t xml:space="preserve">Table </w:t>
                      </w:r>
                      <w:fldSimple w:instr=" SEQ Table \* ARABIC ">
                        <w:r>
                          <w:rPr>
                            <w:noProof/>
                          </w:rPr>
                          <w:t>1</w:t>
                        </w:r>
                      </w:fldSimple>
                      <w:r>
                        <w:t xml:space="preserve">: </w:t>
                      </w:r>
                      <w:r w:rsidRPr="000A5CCC">
                        <w:t xml:space="preserve"> Annual change in UK CO2 emissions in 2019 and over the past decade (Evans, UK Emissions, 2020).</w:t>
                      </w:r>
                      <w:bookmarkEnd w:id="7"/>
                    </w:p>
                  </w:txbxContent>
                </v:textbox>
                <w10:wrap type="tight" anchorx="margin"/>
              </v:shape>
            </w:pict>
          </mc:Fallback>
        </mc:AlternateContent>
      </w:r>
      <w:r w:rsidR="00F21A6B">
        <w:rPr>
          <w:noProof/>
        </w:rPr>
        <w:drawing>
          <wp:anchor distT="0" distB="0" distL="114300" distR="114300" simplePos="0" relativeHeight="251664384" behindDoc="1" locked="0" layoutInCell="1" allowOverlap="1" wp14:anchorId="0B5A94C6" wp14:editId="26A25991">
            <wp:simplePos x="0" y="0"/>
            <wp:positionH relativeFrom="margin">
              <wp:align>left</wp:align>
            </wp:positionH>
            <wp:positionV relativeFrom="paragraph">
              <wp:posOffset>1460021</wp:posOffset>
            </wp:positionV>
            <wp:extent cx="5731510" cy="857885"/>
            <wp:effectExtent l="0" t="0" r="2540" b="0"/>
            <wp:wrapTight wrapText="bothSides">
              <wp:wrapPolygon edited="0">
                <wp:start x="0" y="0"/>
                <wp:lineTo x="0" y="21104"/>
                <wp:lineTo x="21538" y="21104"/>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5731510" cy="857885"/>
                    </a:xfrm>
                    <a:prstGeom prst="rect">
                      <a:avLst/>
                    </a:prstGeom>
                  </pic:spPr>
                </pic:pic>
              </a:graphicData>
            </a:graphic>
            <wp14:sizeRelH relativeFrom="page">
              <wp14:pctWidth>0</wp14:pctWidth>
            </wp14:sizeRelH>
            <wp14:sizeRelV relativeFrom="page">
              <wp14:pctHeight>0</wp14:pctHeight>
            </wp14:sizeRelV>
          </wp:anchor>
        </w:drawing>
      </w:r>
      <w:r w:rsidR="00F21A6B">
        <w:rPr>
          <w:rFonts w:cstheme="minorHAnsi"/>
          <w:sz w:val="24"/>
          <w:szCs w:val="24"/>
        </w:rPr>
        <w:t xml:space="preserve">The UK Government has a target of reaching net-zero emissions by 2050 and its official advisory body The Committee on Climate Change (CCC) said </w:t>
      </w:r>
      <w:r w:rsidR="00F21A6B" w:rsidRPr="00B8133C">
        <w:rPr>
          <w:rFonts w:cstheme="minorHAnsi"/>
          <w:i/>
          <w:iCs/>
          <w:sz w:val="24"/>
          <w:szCs w:val="24"/>
        </w:rPr>
        <w:t xml:space="preserve">“The UK’s targets over the next decade are likely to be insufficient” </w:t>
      </w:r>
      <w:sdt>
        <w:sdtPr>
          <w:rPr>
            <w:rFonts w:cstheme="minorHAnsi"/>
            <w:sz w:val="24"/>
            <w:szCs w:val="24"/>
          </w:rPr>
          <w:id w:val="692189103"/>
          <w:citation/>
        </w:sdtPr>
        <w:sdtContent>
          <w:r w:rsidR="00F21A6B">
            <w:rPr>
              <w:rFonts w:cstheme="minorHAnsi"/>
              <w:sz w:val="24"/>
              <w:szCs w:val="24"/>
            </w:rPr>
            <w:fldChar w:fldCharType="begin"/>
          </w:r>
          <w:r w:rsidR="00DF6A33">
            <w:rPr>
              <w:rFonts w:cstheme="minorHAnsi"/>
              <w:sz w:val="24"/>
              <w:szCs w:val="24"/>
            </w:rPr>
            <w:instrText xml:space="preserve">CITATION Sim20 \l 2057 </w:instrText>
          </w:r>
          <w:r w:rsidR="00F21A6B">
            <w:rPr>
              <w:rFonts w:cstheme="minorHAnsi"/>
              <w:sz w:val="24"/>
              <w:szCs w:val="24"/>
            </w:rPr>
            <w:fldChar w:fldCharType="separate"/>
          </w:r>
          <w:r w:rsidR="00C15545" w:rsidRPr="00C15545">
            <w:rPr>
              <w:rFonts w:cstheme="minorHAnsi"/>
              <w:noProof/>
              <w:sz w:val="24"/>
              <w:szCs w:val="24"/>
            </w:rPr>
            <w:t>(Evans, UK Emissions, 2020)</w:t>
          </w:r>
          <w:r w:rsidR="00F21A6B">
            <w:rPr>
              <w:rFonts w:cstheme="minorHAnsi"/>
              <w:sz w:val="24"/>
              <w:szCs w:val="24"/>
            </w:rPr>
            <w:fldChar w:fldCharType="end"/>
          </w:r>
        </w:sdtContent>
      </w:sdt>
      <w:r w:rsidR="00F21A6B">
        <w:rPr>
          <w:rFonts w:cstheme="minorHAnsi"/>
          <w:sz w:val="24"/>
          <w:szCs w:val="24"/>
        </w:rPr>
        <w:t>.  Projections show that CO2 emissions would need to fall by another 31% by 2030 to meet the legally binding targets</w:t>
      </w:r>
      <w:r w:rsidR="00B8133C">
        <w:rPr>
          <w:rFonts w:cstheme="minorHAnsi"/>
          <w:sz w:val="24"/>
          <w:szCs w:val="24"/>
        </w:rPr>
        <w:t>.  H</w:t>
      </w:r>
      <w:r w:rsidR="00F21A6B">
        <w:rPr>
          <w:rFonts w:cstheme="minorHAnsi"/>
          <w:sz w:val="24"/>
          <w:szCs w:val="24"/>
        </w:rPr>
        <w:t xml:space="preserve">owever, the true expectations are that only 10% will be met if current policies are still in place </w:t>
      </w:r>
      <w:sdt>
        <w:sdtPr>
          <w:rPr>
            <w:rFonts w:cstheme="minorHAnsi"/>
            <w:sz w:val="24"/>
            <w:szCs w:val="24"/>
          </w:rPr>
          <w:id w:val="-1451620645"/>
          <w:citation/>
        </w:sdtPr>
        <w:sdtContent>
          <w:r w:rsidR="00F21A6B">
            <w:rPr>
              <w:rFonts w:cstheme="minorHAnsi"/>
              <w:sz w:val="24"/>
              <w:szCs w:val="24"/>
            </w:rPr>
            <w:fldChar w:fldCharType="begin"/>
          </w:r>
          <w:r w:rsidR="00F21A6B">
            <w:rPr>
              <w:rFonts w:cstheme="minorHAnsi"/>
              <w:sz w:val="24"/>
              <w:szCs w:val="24"/>
            </w:rPr>
            <w:instrText xml:space="preserve"> CITATION Dam19 \l 2057 </w:instrText>
          </w:r>
          <w:r w:rsidR="00F21A6B">
            <w:rPr>
              <w:rFonts w:cstheme="minorHAnsi"/>
              <w:sz w:val="24"/>
              <w:szCs w:val="24"/>
            </w:rPr>
            <w:fldChar w:fldCharType="separate"/>
          </w:r>
          <w:r w:rsidR="00C15545" w:rsidRPr="00C15545">
            <w:rPr>
              <w:rFonts w:cstheme="minorHAnsi"/>
              <w:noProof/>
              <w:sz w:val="24"/>
              <w:szCs w:val="24"/>
            </w:rPr>
            <w:t>(Carrington, 2019)</w:t>
          </w:r>
          <w:r w:rsidR="00F21A6B">
            <w:rPr>
              <w:rFonts w:cstheme="minorHAnsi"/>
              <w:sz w:val="24"/>
              <w:szCs w:val="24"/>
            </w:rPr>
            <w:fldChar w:fldCharType="end"/>
          </w:r>
        </w:sdtContent>
      </w:sdt>
      <w:r w:rsidR="00F21A6B">
        <w:rPr>
          <w:rFonts w:cstheme="minorHAnsi"/>
          <w:sz w:val="24"/>
          <w:szCs w:val="24"/>
        </w:rPr>
        <w:t xml:space="preserve">. </w:t>
      </w:r>
      <w:r w:rsidR="00D17B33">
        <w:br/>
      </w:r>
    </w:p>
    <w:p w14:paraId="29EAD8D0" w14:textId="5DB8FF28" w:rsidR="00F21A6B" w:rsidRDefault="001C3C00" w:rsidP="00AB2D2E">
      <w:pPr>
        <w:rPr>
          <w:sz w:val="24"/>
          <w:szCs w:val="24"/>
          <w:shd w:val="clear" w:color="auto" w:fill="FFFFFF"/>
        </w:rPr>
      </w:pPr>
      <w:r>
        <w:rPr>
          <w:sz w:val="24"/>
          <w:szCs w:val="24"/>
        </w:rPr>
        <w:br/>
      </w:r>
      <w:r w:rsidR="008246CA">
        <w:rPr>
          <w:sz w:val="24"/>
          <w:szCs w:val="24"/>
        </w:rPr>
        <w:t>Carbon brief (</w:t>
      </w:r>
      <w:r w:rsidR="008246CA" w:rsidRPr="00A4523C">
        <w:rPr>
          <w:sz w:val="24"/>
          <w:szCs w:val="24"/>
          <w:shd w:val="clear" w:color="auto" w:fill="FFFFFF"/>
        </w:rPr>
        <w:t>UK-based website covering the latest developments in climate science, climate policy and energy policy</w:t>
      </w:r>
      <w:r w:rsidR="008246CA">
        <w:rPr>
          <w:sz w:val="24"/>
          <w:szCs w:val="24"/>
          <w:shd w:val="clear" w:color="auto" w:fill="FFFFFF"/>
        </w:rPr>
        <w:t>)</w:t>
      </w:r>
      <w:r w:rsidR="008246CA">
        <w:rPr>
          <w:sz w:val="24"/>
          <w:szCs w:val="24"/>
        </w:rPr>
        <w:t xml:space="preserve"> produced</w:t>
      </w:r>
      <w:r w:rsidR="00F21A6B">
        <w:rPr>
          <w:sz w:val="24"/>
          <w:szCs w:val="24"/>
        </w:rPr>
        <w:t xml:space="preserve"> graphs and figures</w:t>
      </w:r>
      <w:r w:rsidR="00784842">
        <w:rPr>
          <w:sz w:val="24"/>
          <w:szCs w:val="24"/>
        </w:rPr>
        <w:t xml:space="preserve"> [Figure 2]</w:t>
      </w:r>
      <w:r w:rsidR="008246CA">
        <w:rPr>
          <w:sz w:val="24"/>
          <w:szCs w:val="24"/>
        </w:rPr>
        <w:t xml:space="preserve"> </w:t>
      </w:r>
      <w:r w:rsidR="00AB2D2E">
        <w:rPr>
          <w:sz w:val="24"/>
          <w:szCs w:val="24"/>
        </w:rPr>
        <w:t xml:space="preserve">illustrating </w:t>
      </w:r>
      <w:r w:rsidR="00F21A6B">
        <w:rPr>
          <w:sz w:val="24"/>
          <w:szCs w:val="24"/>
          <w:shd w:val="clear" w:color="auto" w:fill="FFFFFF"/>
        </w:rPr>
        <w:t xml:space="preserve">a clear </w:t>
      </w:r>
      <w:r w:rsidR="00F21A6B" w:rsidRPr="004B1E46">
        <w:rPr>
          <w:sz w:val="24"/>
          <w:szCs w:val="24"/>
          <w:shd w:val="clear" w:color="auto" w:fill="FFFFFF"/>
        </w:rPr>
        <w:t xml:space="preserve">decline in coal generation </w:t>
      </w:r>
      <w:r w:rsidR="00C838AC">
        <w:rPr>
          <w:sz w:val="24"/>
          <w:szCs w:val="24"/>
          <w:shd w:val="clear" w:color="auto" w:fill="FFFFFF"/>
        </w:rPr>
        <w:t xml:space="preserve">which </w:t>
      </w:r>
      <w:r w:rsidR="00F21A6B" w:rsidRPr="004B1E46">
        <w:rPr>
          <w:sz w:val="24"/>
          <w:szCs w:val="24"/>
          <w:shd w:val="clear" w:color="auto" w:fill="FFFFFF"/>
        </w:rPr>
        <w:t>fell 60%</w:t>
      </w:r>
      <w:r w:rsidR="00C838AC">
        <w:rPr>
          <w:sz w:val="24"/>
          <w:szCs w:val="24"/>
          <w:shd w:val="clear" w:color="auto" w:fill="FFFFFF"/>
        </w:rPr>
        <w:t>,</w:t>
      </w:r>
      <w:r w:rsidR="00AB2D2E">
        <w:rPr>
          <w:sz w:val="24"/>
          <w:szCs w:val="24"/>
          <w:shd w:val="clear" w:color="auto" w:fill="FFFFFF"/>
        </w:rPr>
        <w:t xml:space="preserve"> and</w:t>
      </w:r>
      <w:r w:rsidR="00F21A6B" w:rsidRPr="004B1E46">
        <w:rPr>
          <w:sz w:val="24"/>
          <w:szCs w:val="24"/>
          <w:shd w:val="clear" w:color="auto" w:fill="FFFFFF"/>
        </w:rPr>
        <w:t xml:space="preserve"> fossil fuels </w:t>
      </w:r>
      <w:r w:rsidR="00C838AC">
        <w:rPr>
          <w:sz w:val="24"/>
          <w:szCs w:val="24"/>
          <w:shd w:val="clear" w:color="auto" w:fill="FFFFFF"/>
        </w:rPr>
        <w:t xml:space="preserve">at a </w:t>
      </w:r>
      <w:r w:rsidR="00F21A6B" w:rsidRPr="004B1E46">
        <w:rPr>
          <w:sz w:val="24"/>
          <w:szCs w:val="24"/>
          <w:shd w:val="clear" w:color="auto" w:fill="FFFFFF"/>
        </w:rPr>
        <w:t xml:space="preserve">record low </w:t>
      </w:r>
      <w:r w:rsidR="00C838AC">
        <w:rPr>
          <w:sz w:val="24"/>
          <w:szCs w:val="24"/>
          <w:shd w:val="clear" w:color="auto" w:fill="FFFFFF"/>
        </w:rPr>
        <w:t xml:space="preserve">of </w:t>
      </w:r>
      <w:r w:rsidR="00F21A6B" w:rsidRPr="004B1E46">
        <w:rPr>
          <w:sz w:val="24"/>
          <w:szCs w:val="24"/>
          <w:shd w:val="clear" w:color="auto" w:fill="FFFFFF"/>
        </w:rPr>
        <w:t>43%</w:t>
      </w:r>
      <w:r w:rsidR="00C838AC">
        <w:rPr>
          <w:sz w:val="24"/>
          <w:szCs w:val="24"/>
          <w:shd w:val="clear" w:color="auto" w:fill="FFFFFF"/>
        </w:rPr>
        <w:t>,</w:t>
      </w:r>
      <w:r w:rsidR="00F21A6B" w:rsidRPr="004B1E46">
        <w:rPr>
          <w:sz w:val="24"/>
          <w:szCs w:val="24"/>
          <w:shd w:val="clear" w:color="auto" w:fill="FFFFFF"/>
        </w:rPr>
        <w:t xml:space="preserve"> </w:t>
      </w:r>
      <w:r w:rsidR="00AB2D2E">
        <w:rPr>
          <w:sz w:val="24"/>
          <w:szCs w:val="24"/>
          <w:shd w:val="clear" w:color="auto" w:fill="FFFFFF"/>
        </w:rPr>
        <w:t>used to generate electricity</w:t>
      </w:r>
      <w:sdt>
        <w:sdtPr>
          <w:rPr>
            <w:sz w:val="24"/>
            <w:szCs w:val="24"/>
            <w:shd w:val="clear" w:color="auto" w:fill="FFFFFF"/>
          </w:rPr>
          <w:id w:val="-1160300572"/>
          <w:citation/>
        </w:sdtPr>
        <w:sdtContent>
          <w:r w:rsidR="00171242">
            <w:rPr>
              <w:sz w:val="24"/>
              <w:szCs w:val="24"/>
              <w:shd w:val="clear" w:color="auto" w:fill="FFFFFF"/>
            </w:rPr>
            <w:fldChar w:fldCharType="begin"/>
          </w:r>
          <w:r w:rsidR="00171242">
            <w:rPr>
              <w:sz w:val="24"/>
              <w:szCs w:val="24"/>
              <w:shd w:val="clear" w:color="auto" w:fill="FFFFFF"/>
            </w:rPr>
            <w:instrText xml:space="preserve">CITATION Sim201 \l 2057 </w:instrText>
          </w:r>
          <w:r w:rsidR="00171242">
            <w:rPr>
              <w:sz w:val="24"/>
              <w:szCs w:val="24"/>
              <w:shd w:val="clear" w:color="auto" w:fill="FFFFFF"/>
            </w:rPr>
            <w:fldChar w:fldCharType="separate"/>
          </w:r>
          <w:r w:rsidR="00C15545">
            <w:rPr>
              <w:noProof/>
              <w:sz w:val="24"/>
              <w:szCs w:val="24"/>
              <w:shd w:val="clear" w:color="auto" w:fill="FFFFFF"/>
            </w:rPr>
            <w:t xml:space="preserve"> </w:t>
          </w:r>
          <w:r w:rsidR="00C15545" w:rsidRPr="00C15545">
            <w:rPr>
              <w:noProof/>
              <w:sz w:val="24"/>
              <w:szCs w:val="24"/>
              <w:shd w:val="clear" w:color="auto" w:fill="FFFFFF"/>
            </w:rPr>
            <w:t>(Evans, Analysis: low-carbon generation stalls, 2020)</w:t>
          </w:r>
          <w:r w:rsidR="00171242">
            <w:rPr>
              <w:sz w:val="24"/>
              <w:szCs w:val="24"/>
              <w:shd w:val="clear" w:color="auto" w:fill="FFFFFF"/>
            </w:rPr>
            <w:fldChar w:fldCharType="end"/>
          </w:r>
        </w:sdtContent>
      </w:sdt>
      <w:r w:rsidR="00AB2D2E">
        <w:rPr>
          <w:sz w:val="24"/>
          <w:szCs w:val="24"/>
          <w:shd w:val="clear" w:color="auto" w:fill="FFFFFF"/>
        </w:rPr>
        <w:t xml:space="preserve">.  It also showed </w:t>
      </w:r>
      <w:r w:rsidR="00F21A6B" w:rsidRPr="004B1E46">
        <w:rPr>
          <w:sz w:val="24"/>
          <w:szCs w:val="24"/>
          <w:shd w:val="clear" w:color="auto" w:fill="FFFFFF"/>
        </w:rPr>
        <w:t xml:space="preserve">37% of the energy provided came from renewable resources, 20% of which was yielded by wind power alone </w:t>
      </w:r>
      <w:sdt>
        <w:sdtPr>
          <w:rPr>
            <w:sz w:val="24"/>
            <w:szCs w:val="24"/>
            <w:shd w:val="clear" w:color="auto" w:fill="FFFFFF"/>
          </w:rPr>
          <w:id w:val="-211273081"/>
          <w:citation/>
        </w:sdtPr>
        <w:sdtContent>
          <w:r w:rsidR="00DF6A33">
            <w:rPr>
              <w:sz w:val="24"/>
              <w:szCs w:val="24"/>
              <w:shd w:val="clear" w:color="auto" w:fill="FFFFFF"/>
            </w:rPr>
            <w:fldChar w:fldCharType="begin"/>
          </w:r>
          <w:r w:rsidR="00DF6A33">
            <w:rPr>
              <w:sz w:val="24"/>
              <w:szCs w:val="24"/>
              <w:shd w:val="clear" w:color="auto" w:fill="FFFFFF"/>
            </w:rPr>
            <w:instrText xml:space="preserve"> CITATION Sim20 \l 2057 </w:instrText>
          </w:r>
          <w:r w:rsidR="00DF6A33">
            <w:rPr>
              <w:sz w:val="24"/>
              <w:szCs w:val="24"/>
              <w:shd w:val="clear" w:color="auto" w:fill="FFFFFF"/>
            </w:rPr>
            <w:fldChar w:fldCharType="separate"/>
          </w:r>
          <w:r w:rsidR="00C15545" w:rsidRPr="00C15545">
            <w:rPr>
              <w:noProof/>
              <w:sz w:val="24"/>
              <w:szCs w:val="24"/>
              <w:shd w:val="clear" w:color="auto" w:fill="FFFFFF"/>
            </w:rPr>
            <w:t>(Evans, UK Emissions, 2020)</w:t>
          </w:r>
          <w:r w:rsidR="00DF6A33">
            <w:rPr>
              <w:sz w:val="24"/>
              <w:szCs w:val="24"/>
              <w:shd w:val="clear" w:color="auto" w:fill="FFFFFF"/>
            </w:rPr>
            <w:fldChar w:fldCharType="end"/>
          </w:r>
        </w:sdtContent>
      </w:sdt>
      <w:r w:rsidR="00DF6A33">
        <w:rPr>
          <w:sz w:val="24"/>
          <w:szCs w:val="24"/>
          <w:shd w:val="clear" w:color="auto" w:fill="FFFFFF"/>
        </w:rPr>
        <w:t>.</w:t>
      </w:r>
    </w:p>
    <w:p w14:paraId="214B9CE8" w14:textId="4497EC56" w:rsidR="00171242" w:rsidRDefault="00171242" w:rsidP="00AB2D2E">
      <w:pPr>
        <w:rPr>
          <w:sz w:val="24"/>
          <w:szCs w:val="24"/>
          <w:shd w:val="clear" w:color="auto" w:fill="FFFFFF"/>
        </w:rPr>
      </w:pPr>
    </w:p>
    <w:p w14:paraId="5C297548" w14:textId="172EDC47" w:rsidR="00171242" w:rsidRDefault="00171242" w:rsidP="00AB2D2E">
      <w:pPr>
        <w:rPr>
          <w:sz w:val="24"/>
          <w:szCs w:val="24"/>
          <w:shd w:val="clear" w:color="auto" w:fill="FFFFFF"/>
        </w:rPr>
      </w:pPr>
    </w:p>
    <w:p w14:paraId="21F0A96C" w14:textId="5069B388" w:rsidR="009B590B" w:rsidRDefault="009B590B" w:rsidP="00AB2D2E">
      <w:pPr>
        <w:rPr>
          <w:sz w:val="24"/>
          <w:szCs w:val="24"/>
          <w:shd w:val="clear" w:color="auto" w:fill="FFFFFF"/>
        </w:rPr>
      </w:pPr>
    </w:p>
    <w:p w14:paraId="030993E6" w14:textId="77777777" w:rsidR="009B590B" w:rsidRDefault="009B590B" w:rsidP="00AB2D2E">
      <w:pPr>
        <w:rPr>
          <w:sz w:val="24"/>
          <w:szCs w:val="24"/>
          <w:shd w:val="clear" w:color="auto" w:fill="FFFFFF"/>
        </w:rPr>
      </w:pPr>
    </w:p>
    <w:p w14:paraId="31945669" w14:textId="77777777" w:rsidR="009B590B" w:rsidRDefault="009B590B" w:rsidP="00F21A6B">
      <w:pPr>
        <w:rPr>
          <w:sz w:val="24"/>
          <w:szCs w:val="24"/>
        </w:rPr>
      </w:pPr>
    </w:p>
    <w:p w14:paraId="4D747E8C" w14:textId="66BD05A8" w:rsidR="009B590B" w:rsidRDefault="009B590B" w:rsidP="00F21A6B">
      <w:pPr>
        <w:rPr>
          <w:sz w:val="24"/>
          <w:szCs w:val="24"/>
        </w:rPr>
      </w:pPr>
    </w:p>
    <w:p w14:paraId="4EF39BDF" w14:textId="2E1D9510" w:rsidR="009B590B" w:rsidRDefault="00D17B33" w:rsidP="003E0AB4">
      <w:pPr>
        <w:rPr>
          <w:sz w:val="24"/>
          <w:szCs w:val="24"/>
        </w:rPr>
      </w:pPr>
      <w:r>
        <w:rPr>
          <w:noProof/>
        </w:rPr>
        <w:drawing>
          <wp:anchor distT="0" distB="0" distL="114300" distR="114300" simplePos="0" relativeHeight="251668480" behindDoc="1" locked="0" layoutInCell="1" allowOverlap="1" wp14:anchorId="6D0B46F8" wp14:editId="5F719B7D">
            <wp:simplePos x="0" y="0"/>
            <wp:positionH relativeFrom="margin">
              <wp:align>center</wp:align>
            </wp:positionH>
            <wp:positionV relativeFrom="paragraph">
              <wp:posOffset>52</wp:posOffset>
            </wp:positionV>
            <wp:extent cx="4874400" cy="2098800"/>
            <wp:effectExtent l="0" t="0" r="2540" b="0"/>
            <wp:wrapTight wrapText="bothSides">
              <wp:wrapPolygon edited="0">
                <wp:start x="0" y="0"/>
                <wp:lineTo x="0" y="21371"/>
                <wp:lineTo x="21527" y="21371"/>
                <wp:lineTo x="2152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4874400" cy="2098800"/>
                    </a:xfrm>
                    <a:prstGeom prst="rect">
                      <a:avLst/>
                    </a:prstGeom>
                  </pic:spPr>
                </pic:pic>
              </a:graphicData>
            </a:graphic>
            <wp14:sizeRelH relativeFrom="page">
              <wp14:pctWidth>0</wp14:pctWidth>
            </wp14:sizeRelH>
            <wp14:sizeRelV relativeFrom="page">
              <wp14:pctHeight>0</wp14:pctHeight>
            </wp14:sizeRelV>
          </wp:anchor>
        </w:drawing>
      </w:r>
    </w:p>
    <w:p w14:paraId="35512C76" w14:textId="3FEC6466" w:rsidR="009B590B" w:rsidRDefault="00D17B33" w:rsidP="00F21A6B">
      <w:pPr>
        <w:rPr>
          <w:sz w:val="24"/>
          <w:szCs w:val="24"/>
        </w:rPr>
      </w:pPr>
      <w:r>
        <w:rPr>
          <w:noProof/>
        </w:rPr>
        <mc:AlternateContent>
          <mc:Choice Requires="wps">
            <w:drawing>
              <wp:anchor distT="0" distB="0" distL="114300" distR="114300" simplePos="0" relativeHeight="251670528" behindDoc="1" locked="0" layoutInCell="1" allowOverlap="1" wp14:anchorId="51AF2144" wp14:editId="47FDE8D6">
                <wp:simplePos x="0" y="0"/>
                <wp:positionH relativeFrom="margin">
                  <wp:align>left</wp:align>
                </wp:positionH>
                <wp:positionV relativeFrom="paragraph">
                  <wp:posOffset>1894749</wp:posOffset>
                </wp:positionV>
                <wp:extent cx="5731510" cy="635"/>
                <wp:effectExtent l="0" t="0" r="2540" b="0"/>
                <wp:wrapTight wrapText="bothSides">
                  <wp:wrapPolygon edited="0">
                    <wp:start x="0" y="0"/>
                    <wp:lineTo x="0" y="20611"/>
                    <wp:lineTo x="21538" y="20611"/>
                    <wp:lineTo x="21538"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4DC8F2F" w14:textId="49782A67" w:rsidR="00A572DB" w:rsidRPr="003E0AB4" w:rsidRDefault="00A572DB" w:rsidP="003E0AB4">
                            <w:pPr>
                              <w:pStyle w:val="Caption"/>
                              <w:rPr>
                                <w:noProof/>
                              </w:rPr>
                            </w:pPr>
                            <w:bookmarkStart w:id="8" w:name="_Toc48540855"/>
                            <w:r w:rsidRPr="003E0AB4">
                              <w:t xml:space="preserve">Figure </w:t>
                            </w:r>
                            <w:fldSimple w:instr=" SEQ Figure \* ARABIC ">
                              <w:r>
                                <w:rPr>
                                  <w:noProof/>
                                </w:rPr>
                                <w:t>1</w:t>
                              </w:r>
                            </w:fldSimple>
                            <w:r w:rsidRPr="003E0AB4">
                              <w:t>: Graph illustrating 60% drop in coal, now generating less than solar (Evans, Analysis: low-carbon generation stalls, 2020).</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1AF2144" id="Text Box 7" o:spid="_x0000_s1033" type="#_x0000_t202" style="position:absolute;margin-left:0;margin-top:149.2pt;width:451.3pt;height:.05pt;z-index:-25164595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" stroked="f">
                <v:textbox style="mso-fit-shape-to-text:t" inset="0,0,0,0">
                  <w:txbxContent>
                    <w:p w14:paraId="44DC8F2F" w14:textId="49782A67" w:rsidR="00A572DB" w:rsidRPr="003E0AB4" w:rsidRDefault="00A572DB" w:rsidP="003E0AB4">
                      <w:pPr>
                        <w:pStyle w:val="Caption"/>
                        <w:rPr>
                          <w:noProof/>
                        </w:rPr>
                      </w:pPr>
                      <w:bookmarkStart w:id="9" w:name="_Toc48540855"/>
                      <w:r w:rsidRPr="003E0AB4">
                        <w:t xml:space="preserve">Figure </w:t>
                      </w:r>
                      <w:fldSimple w:instr=" SEQ Figure \* ARABIC ">
                        <w:r>
                          <w:rPr>
                            <w:noProof/>
                          </w:rPr>
                          <w:t>1</w:t>
                        </w:r>
                      </w:fldSimple>
                      <w:r w:rsidRPr="003E0AB4">
                        <w:t>: Graph illustrating 60% drop in coal, now generating less than solar (Evans, Analysis: low-carbon generation stalls, 2020).</w:t>
                      </w:r>
                      <w:bookmarkEnd w:id="9"/>
                    </w:p>
                  </w:txbxContent>
                </v:textbox>
                <w10:wrap type="tight" anchorx="margin"/>
              </v:shape>
            </w:pict>
          </mc:Fallback>
        </mc:AlternateContent>
      </w:r>
    </w:p>
    <w:p w14:paraId="58CEEBD4" w14:textId="77777777" w:rsidR="005019DB" w:rsidRDefault="00DF6A33" w:rsidP="005019DB">
      <w:pPr>
        <w:keepNext/>
      </w:pPr>
      <w:r>
        <w:rPr>
          <w:noProof/>
        </w:rPr>
        <w:drawing>
          <wp:inline distT="0" distB="0" distL="0" distR="0" wp14:anchorId="593CBF57" wp14:editId="36C5303B">
            <wp:extent cx="5731510" cy="2375535"/>
            <wp:effectExtent l="0" t="0" r="254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2375535"/>
                    </a:xfrm>
                    <a:prstGeom prst="rect">
                      <a:avLst/>
                    </a:prstGeom>
                  </pic:spPr>
                </pic:pic>
              </a:graphicData>
            </a:graphic>
          </wp:inline>
        </w:drawing>
      </w:r>
    </w:p>
    <w:p w14:paraId="1CFFD5E9" w14:textId="0F21A368" w:rsidR="009B590B" w:rsidRPr="0019653A" w:rsidRDefault="005019DB" w:rsidP="005019DB">
      <w:pPr>
        <w:pStyle w:val="Caption"/>
        <w:rPr>
          <w:rFonts w:cstheme="minorHAnsi"/>
          <w:szCs w:val="24"/>
          <w:shd w:val="clear" w:color="auto" w:fill="FFFFFF"/>
        </w:rPr>
      </w:pPr>
      <w:bookmarkStart w:id="10" w:name="_Toc48540856"/>
      <w:r w:rsidRPr="0019653A">
        <w:rPr>
          <w:rFonts w:cstheme="minorHAnsi"/>
          <w:szCs w:val="24"/>
        </w:rPr>
        <w:t xml:space="preserve">Figure </w:t>
      </w:r>
      <w:r w:rsidRPr="0019653A">
        <w:rPr>
          <w:rFonts w:cstheme="minorHAnsi"/>
          <w:szCs w:val="24"/>
        </w:rPr>
        <w:fldChar w:fldCharType="begin"/>
      </w:r>
      <w:r w:rsidRPr="0019653A">
        <w:rPr>
          <w:rFonts w:cstheme="minorHAnsi"/>
          <w:szCs w:val="24"/>
        </w:rPr>
        <w:instrText xml:space="preserve"> SEQ Figure \* ARABIC </w:instrText>
      </w:r>
      <w:r w:rsidRPr="0019653A">
        <w:rPr>
          <w:rFonts w:cstheme="minorHAnsi"/>
          <w:szCs w:val="24"/>
        </w:rPr>
        <w:fldChar w:fldCharType="separate"/>
      </w:r>
      <w:r w:rsidR="00051DE6">
        <w:rPr>
          <w:rFonts w:cstheme="minorHAnsi"/>
          <w:noProof/>
          <w:szCs w:val="24"/>
        </w:rPr>
        <w:t>2</w:t>
      </w:r>
      <w:r w:rsidRPr="0019653A">
        <w:rPr>
          <w:rFonts w:cstheme="minorHAnsi"/>
          <w:szCs w:val="24"/>
        </w:rPr>
        <w:fldChar w:fldCharType="end"/>
      </w:r>
      <w:r w:rsidRPr="0019653A">
        <w:rPr>
          <w:rFonts w:cstheme="minorHAnsi"/>
          <w:szCs w:val="24"/>
        </w:rPr>
        <w:t xml:space="preserve">: Annual electricity generation in the UK by fuel, terawatt hours, 2010-2019. Top panel: fuel by fuel. Bottom panel: cumulative total generation from all sources </w:t>
      </w:r>
      <w:sdt>
        <w:sdtPr>
          <w:rPr>
            <w:rFonts w:cstheme="minorHAnsi"/>
            <w:szCs w:val="24"/>
            <w:shd w:val="clear" w:color="auto" w:fill="FFFFFF"/>
          </w:rPr>
          <w:id w:val="35313641"/>
          <w:citation/>
        </w:sdtPr>
        <w:sdtContent>
          <w:r w:rsidRPr="0019653A">
            <w:rPr>
              <w:rFonts w:cstheme="minorHAnsi"/>
              <w:szCs w:val="24"/>
              <w:shd w:val="clear" w:color="auto" w:fill="FFFFFF"/>
            </w:rPr>
            <w:fldChar w:fldCharType="begin"/>
          </w:r>
          <w:r w:rsidRPr="0019653A">
            <w:rPr>
              <w:rFonts w:cstheme="minorHAnsi"/>
              <w:szCs w:val="24"/>
              <w:shd w:val="clear" w:color="auto" w:fill="FFFFFF"/>
            </w:rPr>
            <w:instrText xml:space="preserve"> CITATION Sim201 \l 2057 </w:instrText>
          </w:r>
          <w:r w:rsidRPr="0019653A">
            <w:rPr>
              <w:rFonts w:cstheme="minorHAnsi"/>
              <w:szCs w:val="24"/>
              <w:shd w:val="clear" w:color="auto" w:fill="FFFFFF"/>
            </w:rPr>
            <w:fldChar w:fldCharType="separate"/>
          </w:r>
          <w:r w:rsidR="00C15545" w:rsidRPr="00C15545">
            <w:rPr>
              <w:rFonts w:cstheme="minorHAnsi"/>
              <w:noProof/>
              <w:szCs w:val="24"/>
              <w:shd w:val="clear" w:color="auto" w:fill="FFFFFF"/>
            </w:rPr>
            <w:t>(Evans, Analysis: low-carbon generation stalls, 2020)</w:t>
          </w:r>
          <w:r w:rsidRPr="0019653A">
            <w:rPr>
              <w:rFonts w:cstheme="minorHAnsi"/>
              <w:szCs w:val="24"/>
              <w:shd w:val="clear" w:color="auto" w:fill="FFFFFF"/>
            </w:rPr>
            <w:fldChar w:fldCharType="end"/>
          </w:r>
        </w:sdtContent>
      </w:sdt>
      <w:r w:rsidRPr="0019653A">
        <w:rPr>
          <w:rFonts w:cstheme="minorHAnsi"/>
          <w:szCs w:val="24"/>
          <w:shd w:val="clear" w:color="auto" w:fill="FFFFFF"/>
        </w:rPr>
        <w:t>.</w:t>
      </w:r>
      <w:bookmarkEnd w:id="10"/>
    </w:p>
    <w:p w14:paraId="050572BD" w14:textId="0C89A65B" w:rsidR="00291A0B" w:rsidRDefault="00DD0B85" w:rsidP="00F21A6B">
      <w:pPr>
        <w:rPr>
          <w:rFonts w:cstheme="minorHAnsi"/>
          <w:sz w:val="24"/>
          <w:szCs w:val="24"/>
        </w:rPr>
      </w:pPr>
      <w:r>
        <w:rPr>
          <w:rFonts w:cstheme="minorHAnsi"/>
          <w:sz w:val="24"/>
          <w:szCs w:val="24"/>
        </w:rPr>
        <w:br/>
      </w:r>
      <w:r w:rsidR="0019653A">
        <w:rPr>
          <w:rFonts w:cstheme="minorHAnsi"/>
          <w:sz w:val="24"/>
          <w:szCs w:val="24"/>
        </w:rPr>
        <w:t xml:space="preserve">The above chat is evidence that the UK will need to invest in more low-carbon generation for electricity over the next decade if it wants to meet its targets </w:t>
      </w:r>
      <w:sdt>
        <w:sdtPr>
          <w:rPr>
            <w:rFonts w:cstheme="minorHAnsi"/>
            <w:sz w:val="24"/>
            <w:szCs w:val="24"/>
          </w:rPr>
          <w:id w:val="223334801"/>
          <w:citation/>
        </w:sdtPr>
        <w:sdtContent>
          <w:r w:rsidR="0019653A">
            <w:rPr>
              <w:rFonts w:cstheme="minorHAnsi"/>
              <w:sz w:val="24"/>
              <w:szCs w:val="24"/>
            </w:rPr>
            <w:fldChar w:fldCharType="begin"/>
          </w:r>
          <w:r w:rsidR="0019653A">
            <w:rPr>
              <w:rFonts w:cstheme="minorHAnsi"/>
              <w:sz w:val="24"/>
              <w:szCs w:val="24"/>
            </w:rPr>
            <w:instrText xml:space="preserve"> CITATION Sim201 \l 2057 </w:instrText>
          </w:r>
          <w:r w:rsidR="0019653A">
            <w:rPr>
              <w:rFonts w:cstheme="minorHAnsi"/>
              <w:sz w:val="24"/>
              <w:szCs w:val="24"/>
            </w:rPr>
            <w:fldChar w:fldCharType="separate"/>
          </w:r>
          <w:r w:rsidR="00C15545" w:rsidRPr="00C15545">
            <w:rPr>
              <w:rFonts w:cstheme="minorHAnsi"/>
              <w:noProof/>
              <w:sz w:val="24"/>
              <w:szCs w:val="24"/>
            </w:rPr>
            <w:t>(Evans, Analysis: low-carbon generation stalls, 2020)</w:t>
          </w:r>
          <w:r w:rsidR="0019653A">
            <w:rPr>
              <w:rFonts w:cstheme="minorHAnsi"/>
              <w:sz w:val="24"/>
              <w:szCs w:val="24"/>
            </w:rPr>
            <w:fldChar w:fldCharType="end"/>
          </w:r>
        </w:sdtContent>
      </w:sdt>
      <w:r w:rsidR="0019653A">
        <w:rPr>
          <w:rFonts w:cstheme="minorHAnsi"/>
          <w:sz w:val="24"/>
          <w:szCs w:val="24"/>
        </w:rPr>
        <w:t xml:space="preserve">. </w:t>
      </w:r>
    </w:p>
    <w:p w14:paraId="1ACFFBBB" w14:textId="07E3DB21" w:rsidR="00A814C3" w:rsidRPr="00A814C3" w:rsidRDefault="00291A0B" w:rsidP="00BB3B00">
      <w:r w:rsidRPr="004B1E46">
        <w:rPr>
          <w:sz w:val="24"/>
          <w:szCs w:val="24"/>
        </w:rPr>
        <w:t>With</w:t>
      </w:r>
      <w:r>
        <w:rPr>
          <w:sz w:val="24"/>
          <w:szCs w:val="24"/>
        </w:rPr>
        <w:t xml:space="preserve"> population growing and</w:t>
      </w:r>
      <w:r w:rsidRPr="004B1E46">
        <w:rPr>
          <w:sz w:val="24"/>
          <w:szCs w:val="24"/>
        </w:rPr>
        <w:t xml:space="preserve"> the</w:t>
      </w:r>
      <w:r>
        <w:rPr>
          <w:sz w:val="24"/>
          <w:szCs w:val="24"/>
        </w:rPr>
        <w:t xml:space="preserve"> demand for coal, oil and gas to provide energy for homes throughout the UK decreasing, it shows the benefits and necessity to implement and try to maintain a level of growth in the renewable energy sector</w:t>
      </w:r>
      <w:sdt>
        <w:sdtPr>
          <w:rPr>
            <w:sz w:val="24"/>
            <w:szCs w:val="24"/>
          </w:rPr>
          <w:id w:val="448901274"/>
          <w:citation/>
        </w:sdtPr>
        <w:sdtContent>
          <w:r>
            <w:rPr>
              <w:sz w:val="24"/>
              <w:szCs w:val="24"/>
            </w:rPr>
            <w:fldChar w:fldCharType="begin"/>
          </w:r>
          <w:r>
            <w:rPr>
              <w:sz w:val="24"/>
              <w:szCs w:val="24"/>
            </w:rPr>
            <w:instrText xml:space="preserve">CITATION Sim20 \l 2057 </w:instrText>
          </w:r>
          <w:r>
            <w:rPr>
              <w:sz w:val="24"/>
              <w:szCs w:val="24"/>
            </w:rPr>
            <w:fldChar w:fldCharType="separate"/>
          </w:r>
          <w:r w:rsidR="00C15545">
            <w:rPr>
              <w:noProof/>
              <w:sz w:val="24"/>
              <w:szCs w:val="24"/>
            </w:rPr>
            <w:t xml:space="preserve"> </w:t>
          </w:r>
          <w:r w:rsidR="00C15545" w:rsidRPr="00C15545">
            <w:rPr>
              <w:noProof/>
              <w:sz w:val="24"/>
              <w:szCs w:val="24"/>
            </w:rPr>
            <w:t>(Evans, UK Emissions, 2020)</w:t>
          </w:r>
          <w:r>
            <w:rPr>
              <w:sz w:val="24"/>
              <w:szCs w:val="24"/>
            </w:rPr>
            <w:fldChar w:fldCharType="end"/>
          </w:r>
        </w:sdtContent>
      </w:sdt>
      <w:r>
        <w:rPr>
          <w:sz w:val="24"/>
          <w:szCs w:val="24"/>
        </w:rPr>
        <w:t xml:space="preserve">.  Particularly when the appeal for heavier, more fuel hungry vehicles have been increasing over the last few years </w:t>
      </w:r>
      <w:sdt>
        <w:sdtPr>
          <w:rPr>
            <w:sz w:val="24"/>
            <w:szCs w:val="24"/>
          </w:rPr>
          <w:id w:val="-1811169984"/>
          <w:citation/>
        </w:sdtPr>
        <w:sdtContent>
          <w:r>
            <w:rPr>
              <w:sz w:val="24"/>
              <w:szCs w:val="24"/>
            </w:rPr>
            <w:fldChar w:fldCharType="begin"/>
          </w:r>
          <w:r>
            <w:rPr>
              <w:sz w:val="24"/>
              <w:szCs w:val="24"/>
            </w:rPr>
            <w:instrText xml:space="preserve"> CITATION Pau20 \l 2057 </w:instrText>
          </w:r>
          <w:r>
            <w:rPr>
              <w:sz w:val="24"/>
              <w:szCs w:val="24"/>
            </w:rPr>
            <w:fldChar w:fldCharType="separate"/>
          </w:r>
          <w:r w:rsidR="00C15545" w:rsidRPr="00C15545">
            <w:rPr>
              <w:noProof/>
              <w:sz w:val="24"/>
              <w:szCs w:val="24"/>
            </w:rPr>
            <w:t>(Brown, 2020)</w:t>
          </w:r>
          <w:r>
            <w:rPr>
              <w:sz w:val="24"/>
              <w:szCs w:val="24"/>
            </w:rPr>
            <w:fldChar w:fldCharType="end"/>
          </w:r>
        </w:sdtContent>
      </w:sdt>
      <w:r>
        <w:rPr>
          <w:sz w:val="24"/>
          <w:szCs w:val="24"/>
        </w:rPr>
        <w:t>.</w:t>
      </w:r>
    </w:p>
    <w:p w14:paraId="32FF721B" w14:textId="4E010C89" w:rsidR="002F7488" w:rsidRDefault="00E9084F">
      <w:pPr>
        <w:rPr>
          <w:sz w:val="24"/>
          <w:szCs w:val="24"/>
          <w:shd w:val="clear" w:color="auto" w:fill="FFFFFF"/>
        </w:rPr>
      </w:pPr>
      <w:r w:rsidRPr="00183F5A">
        <w:rPr>
          <w:sz w:val="24"/>
          <w:szCs w:val="24"/>
          <w:shd w:val="clear" w:color="auto" w:fill="FFFFFF"/>
        </w:rPr>
        <w:lastRenderedPageBreak/>
        <w:t>Meeting the goals for climate change by 2030 is going to be a challenge for the UK as CO2 emissions will have to fall by 31% from 2019, despite achieving a 29% reduction over the last decade</w:t>
      </w:r>
      <w:sdt>
        <w:sdtPr>
          <w:rPr>
            <w:sz w:val="24"/>
            <w:szCs w:val="24"/>
            <w:shd w:val="clear" w:color="auto" w:fill="FFFFFF"/>
          </w:rPr>
          <w:id w:val="1150638188"/>
          <w:citation/>
        </w:sdtPr>
        <w:sdtContent>
          <w:r w:rsidR="00B135A2">
            <w:rPr>
              <w:sz w:val="24"/>
              <w:szCs w:val="24"/>
              <w:shd w:val="clear" w:color="auto" w:fill="FFFFFF"/>
            </w:rPr>
            <w:fldChar w:fldCharType="begin"/>
          </w:r>
          <w:r w:rsidR="00B135A2">
            <w:rPr>
              <w:sz w:val="24"/>
              <w:szCs w:val="24"/>
              <w:shd w:val="clear" w:color="auto" w:fill="FFFFFF"/>
            </w:rPr>
            <w:instrText xml:space="preserve"> CITATION Mar20 \l 2057 </w:instrText>
          </w:r>
          <w:r w:rsidR="00B135A2">
            <w:rPr>
              <w:sz w:val="24"/>
              <w:szCs w:val="24"/>
              <w:shd w:val="clear" w:color="auto" w:fill="FFFFFF"/>
            </w:rPr>
            <w:fldChar w:fldCharType="separate"/>
          </w:r>
          <w:r w:rsidR="00C15545">
            <w:rPr>
              <w:noProof/>
              <w:sz w:val="24"/>
              <w:szCs w:val="24"/>
              <w:shd w:val="clear" w:color="auto" w:fill="FFFFFF"/>
            </w:rPr>
            <w:t xml:space="preserve"> </w:t>
          </w:r>
          <w:r w:rsidR="00C15545" w:rsidRPr="00C15545">
            <w:rPr>
              <w:noProof/>
              <w:sz w:val="24"/>
              <w:szCs w:val="24"/>
              <w:shd w:val="clear" w:color="auto" w:fill="FFFFFF"/>
            </w:rPr>
            <w:t>(Shepheard, 2020)</w:t>
          </w:r>
          <w:r w:rsidR="00B135A2">
            <w:rPr>
              <w:sz w:val="24"/>
              <w:szCs w:val="24"/>
              <w:shd w:val="clear" w:color="auto" w:fill="FFFFFF"/>
            </w:rPr>
            <w:fldChar w:fldCharType="end"/>
          </w:r>
        </w:sdtContent>
      </w:sdt>
      <w:r w:rsidR="006D6961">
        <w:rPr>
          <w:sz w:val="24"/>
          <w:szCs w:val="24"/>
          <w:shd w:val="clear" w:color="auto" w:fill="FFFFFF"/>
        </w:rPr>
        <w:t xml:space="preserve">.  </w:t>
      </w:r>
      <w:r w:rsidR="00B36D9C">
        <w:rPr>
          <w:sz w:val="24"/>
          <w:szCs w:val="24"/>
          <w:shd w:val="clear" w:color="auto" w:fill="FFFFFF"/>
        </w:rPr>
        <w:t xml:space="preserve">If the UK Government wants to accomplish its targets for 2050 then </w:t>
      </w:r>
      <w:r w:rsidR="00BF2333">
        <w:rPr>
          <w:sz w:val="24"/>
          <w:szCs w:val="24"/>
          <w:shd w:val="clear" w:color="auto" w:fill="FFFFFF"/>
        </w:rPr>
        <w:t xml:space="preserve">stricter actions on using renewable energy resources will need to </w:t>
      </w:r>
      <w:r w:rsidR="00B135A2">
        <w:rPr>
          <w:sz w:val="24"/>
          <w:szCs w:val="24"/>
          <w:shd w:val="clear" w:color="auto" w:fill="FFFFFF"/>
        </w:rPr>
        <w:t xml:space="preserve">be implemented </w:t>
      </w:r>
      <w:sdt>
        <w:sdtPr>
          <w:rPr>
            <w:sz w:val="24"/>
            <w:szCs w:val="24"/>
            <w:shd w:val="clear" w:color="auto" w:fill="FFFFFF"/>
          </w:rPr>
          <w:id w:val="-1454707295"/>
          <w:citation/>
        </w:sdtPr>
        <w:sdtContent>
          <w:r w:rsidR="000906BF">
            <w:rPr>
              <w:sz w:val="24"/>
              <w:szCs w:val="24"/>
              <w:shd w:val="clear" w:color="auto" w:fill="FFFFFF"/>
            </w:rPr>
            <w:fldChar w:fldCharType="begin"/>
          </w:r>
          <w:r w:rsidR="000906BF">
            <w:rPr>
              <w:sz w:val="24"/>
              <w:szCs w:val="24"/>
              <w:shd w:val="clear" w:color="auto" w:fill="FFFFFF"/>
            </w:rPr>
            <w:instrText xml:space="preserve"> CITATION Mar20 \l 2057 </w:instrText>
          </w:r>
          <w:r w:rsidR="000906BF">
            <w:rPr>
              <w:sz w:val="24"/>
              <w:szCs w:val="24"/>
              <w:shd w:val="clear" w:color="auto" w:fill="FFFFFF"/>
            </w:rPr>
            <w:fldChar w:fldCharType="separate"/>
          </w:r>
          <w:r w:rsidR="00C15545" w:rsidRPr="00C15545">
            <w:rPr>
              <w:noProof/>
              <w:sz w:val="24"/>
              <w:szCs w:val="24"/>
              <w:shd w:val="clear" w:color="auto" w:fill="FFFFFF"/>
            </w:rPr>
            <w:t>(Shepheard, 2020)</w:t>
          </w:r>
          <w:r w:rsidR="000906BF">
            <w:rPr>
              <w:sz w:val="24"/>
              <w:szCs w:val="24"/>
              <w:shd w:val="clear" w:color="auto" w:fill="FFFFFF"/>
            </w:rPr>
            <w:fldChar w:fldCharType="end"/>
          </w:r>
        </w:sdtContent>
      </w:sdt>
      <w:r w:rsidR="000906BF">
        <w:rPr>
          <w:sz w:val="24"/>
          <w:szCs w:val="24"/>
          <w:shd w:val="clear" w:color="auto" w:fill="FFFFFF"/>
        </w:rPr>
        <w:t xml:space="preserve">. </w:t>
      </w:r>
    </w:p>
    <w:p w14:paraId="1F4F8404" w14:textId="0A33FE9C" w:rsidR="002F7488" w:rsidRDefault="002F7488">
      <w:pPr>
        <w:rPr>
          <w:sz w:val="24"/>
          <w:szCs w:val="24"/>
          <w:shd w:val="clear" w:color="auto" w:fill="FFFFFF"/>
        </w:rPr>
      </w:pPr>
      <w:r>
        <w:rPr>
          <w:noProof/>
        </w:rPr>
        <mc:AlternateContent>
          <mc:Choice Requires="wps">
            <w:drawing>
              <wp:anchor distT="0" distB="0" distL="114300" distR="114300" simplePos="0" relativeHeight="251667456" behindDoc="1" locked="0" layoutInCell="1" allowOverlap="1" wp14:anchorId="7FE98EBB" wp14:editId="15BDE93B">
                <wp:simplePos x="0" y="0"/>
                <wp:positionH relativeFrom="margin">
                  <wp:align>right</wp:align>
                </wp:positionH>
                <wp:positionV relativeFrom="paragraph">
                  <wp:posOffset>2858296</wp:posOffset>
                </wp:positionV>
                <wp:extent cx="5758180" cy="635"/>
                <wp:effectExtent l="0" t="0" r="0" b="635"/>
                <wp:wrapTight wrapText="bothSides">
                  <wp:wrapPolygon edited="0">
                    <wp:start x="0" y="0"/>
                    <wp:lineTo x="0" y="21019"/>
                    <wp:lineTo x="21509" y="21019"/>
                    <wp:lineTo x="21509"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5758180" cy="635"/>
                        </a:xfrm>
                        <a:prstGeom prst="rect">
                          <a:avLst/>
                        </a:prstGeom>
                        <a:solidFill>
                          <a:prstClr val="white"/>
                        </a:solidFill>
                        <a:ln>
                          <a:noFill/>
                        </a:ln>
                      </wps:spPr>
                      <wps:txbx>
                        <w:txbxContent>
                          <w:p w14:paraId="19E5D552" w14:textId="41EF7247" w:rsidR="00A572DB" w:rsidRPr="003E0AB4" w:rsidRDefault="00A572DB" w:rsidP="002F7488">
                            <w:pPr>
                              <w:pStyle w:val="Caption"/>
                            </w:pPr>
                            <w:bookmarkStart w:id="11" w:name="_Toc48540857"/>
                            <w:r w:rsidRPr="003E0AB4">
                              <w:t xml:space="preserve">Figure </w:t>
                            </w:r>
                            <w:fldSimple w:instr=" SEQ Figure \* ARABIC ">
                              <w:r>
                                <w:rPr>
                                  <w:noProof/>
                                </w:rPr>
                                <w:t>3</w:t>
                              </w:r>
                            </w:fldSimple>
                            <w:r>
                              <w:t>:</w:t>
                            </w:r>
                            <w:r w:rsidRPr="003E0AB4">
                              <w:t xml:space="preserve"> The UK’s CO2 emissions 1850-2019, </w:t>
                            </w:r>
                            <w:r>
                              <w:t xml:space="preserve">in </w:t>
                            </w:r>
                            <w:r w:rsidRPr="003E0AB4">
                              <w:t>millions of tonnes (blue area) and the level in 2019 (dashed red line). Emissions from coal, oil and gas are shown from 1970 onwards (Department for Business, 2020).</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FE98EBB" id="Text Box 5" o:spid="_x0000_s1034" type="#_x0000_t202" style="position:absolute;margin-left:402.2pt;margin-top:225.05pt;width:453.4pt;height:.05pt;z-index:-251649024;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" stroked="f">
                <v:textbox style="mso-fit-shape-to-text:t" inset="0,0,0,0">
                  <w:txbxContent>
                    <w:p w14:paraId="19E5D552" w14:textId="41EF7247" w:rsidR="00A572DB" w:rsidRPr="003E0AB4" w:rsidRDefault="00A572DB" w:rsidP="002F7488">
                      <w:pPr>
                        <w:pStyle w:val="Caption"/>
                      </w:pPr>
                      <w:bookmarkStart w:id="12" w:name="_Toc48540857"/>
                      <w:r w:rsidRPr="003E0AB4">
                        <w:t xml:space="preserve">Figure </w:t>
                      </w:r>
                      <w:fldSimple w:instr=" SEQ Figure \* ARABIC ">
                        <w:r>
                          <w:rPr>
                            <w:noProof/>
                          </w:rPr>
                          <w:t>3</w:t>
                        </w:r>
                      </w:fldSimple>
                      <w:r>
                        <w:t>:</w:t>
                      </w:r>
                      <w:r w:rsidRPr="003E0AB4">
                        <w:t xml:space="preserve"> The UK’s CO2 emissions 1850-2019, </w:t>
                      </w:r>
                      <w:r>
                        <w:t xml:space="preserve">in </w:t>
                      </w:r>
                      <w:r w:rsidRPr="003E0AB4">
                        <w:t>millions of tonnes (blue area) and the level in 2019 (dashed red line). Emissions from coal, oil and gas are shown from 1970 onwards (Department for Business, 2020).</w:t>
                      </w:r>
                      <w:bookmarkEnd w:id="12"/>
                    </w:p>
                  </w:txbxContent>
                </v:textbox>
                <w10:wrap type="tight" anchorx="margin"/>
              </v:shape>
            </w:pict>
          </mc:Fallback>
        </mc:AlternateContent>
      </w:r>
      <w:r w:rsidRPr="002B08BE">
        <w:rPr>
          <w:noProof/>
        </w:rPr>
        <w:drawing>
          <wp:anchor distT="0" distB="0" distL="114300" distR="114300" simplePos="0" relativeHeight="251665408" behindDoc="1" locked="0" layoutInCell="1" allowOverlap="1" wp14:anchorId="0DA09BCC" wp14:editId="5E822B0C">
            <wp:simplePos x="0" y="0"/>
            <wp:positionH relativeFrom="margin">
              <wp:posOffset>29210</wp:posOffset>
            </wp:positionH>
            <wp:positionV relativeFrom="paragraph">
              <wp:posOffset>356159</wp:posOffset>
            </wp:positionV>
            <wp:extent cx="5731510" cy="2497455"/>
            <wp:effectExtent l="0" t="0" r="2540" b="0"/>
            <wp:wrapTight wrapText="bothSides">
              <wp:wrapPolygon edited="0">
                <wp:start x="0" y="0"/>
                <wp:lineTo x="0" y="21419"/>
                <wp:lineTo x="21538" y="21419"/>
                <wp:lineTo x="2153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5731510" cy="2497455"/>
                    </a:xfrm>
                    <a:prstGeom prst="rect">
                      <a:avLst/>
                    </a:prstGeom>
                  </pic:spPr>
                </pic:pic>
              </a:graphicData>
            </a:graphic>
            <wp14:sizeRelH relativeFrom="page">
              <wp14:pctWidth>0</wp14:pctWidth>
            </wp14:sizeRelH>
            <wp14:sizeRelV relativeFrom="page">
              <wp14:pctHeight>0</wp14:pctHeight>
            </wp14:sizeRelV>
          </wp:anchor>
        </w:drawing>
      </w:r>
    </w:p>
    <w:p w14:paraId="7BF0691D" w14:textId="5991BFC6" w:rsidR="00C259C8" w:rsidRPr="002F7488" w:rsidRDefault="00F652DD">
      <w:pPr>
        <w:rPr>
          <w:sz w:val="24"/>
          <w:szCs w:val="24"/>
          <w:shd w:val="clear" w:color="auto" w:fill="FFFFFF"/>
        </w:rPr>
      </w:pPr>
      <w:r>
        <w:rPr>
          <w:rFonts w:cstheme="minorHAnsi"/>
          <w:sz w:val="24"/>
          <w:szCs w:val="24"/>
        </w:rPr>
        <w:t>The graph above illustrates just how many millions of tonnes of CO2 has been pumped into the atmosphere over the last century and despite other countries not achieving similar reductions the historical emissions from the industrial revolution leave the UK ranked as 4</w:t>
      </w:r>
      <w:r w:rsidRPr="00F652DD">
        <w:rPr>
          <w:rFonts w:cstheme="minorHAnsi"/>
          <w:sz w:val="24"/>
          <w:szCs w:val="24"/>
          <w:vertAlign w:val="superscript"/>
        </w:rPr>
        <w:t>th</w:t>
      </w:r>
      <w:r>
        <w:rPr>
          <w:rFonts w:cstheme="minorHAnsi"/>
          <w:sz w:val="24"/>
          <w:szCs w:val="24"/>
        </w:rPr>
        <w:t xml:space="preserve"> highest contributor to CO2 in the world </w:t>
      </w:r>
      <w:sdt>
        <w:sdtPr>
          <w:rPr>
            <w:rFonts w:cstheme="minorHAnsi"/>
            <w:sz w:val="24"/>
            <w:szCs w:val="24"/>
          </w:rPr>
          <w:id w:val="-41055475"/>
          <w:citation/>
        </w:sdtPr>
        <w:sdtContent>
          <w:r>
            <w:rPr>
              <w:rFonts w:cstheme="minorHAnsi"/>
              <w:sz w:val="24"/>
              <w:szCs w:val="24"/>
            </w:rPr>
            <w:fldChar w:fldCharType="begin"/>
          </w:r>
          <w:r>
            <w:rPr>
              <w:rFonts w:cstheme="minorHAnsi"/>
              <w:sz w:val="24"/>
              <w:szCs w:val="24"/>
            </w:rPr>
            <w:instrText xml:space="preserve"> CITATION Sim20 \l 2057 </w:instrText>
          </w:r>
          <w:r>
            <w:rPr>
              <w:rFonts w:cstheme="minorHAnsi"/>
              <w:sz w:val="24"/>
              <w:szCs w:val="24"/>
            </w:rPr>
            <w:fldChar w:fldCharType="separate"/>
          </w:r>
          <w:r w:rsidR="00C15545" w:rsidRPr="00C15545">
            <w:rPr>
              <w:rFonts w:cstheme="minorHAnsi"/>
              <w:noProof/>
              <w:sz w:val="24"/>
              <w:szCs w:val="24"/>
            </w:rPr>
            <w:t>(Evans, UK Emissions, 2020)</w:t>
          </w:r>
          <w:r>
            <w:rPr>
              <w:rFonts w:cstheme="minorHAnsi"/>
              <w:sz w:val="24"/>
              <w:szCs w:val="24"/>
            </w:rPr>
            <w:fldChar w:fldCharType="end"/>
          </w:r>
        </w:sdtContent>
      </w:sdt>
      <w:r>
        <w:rPr>
          <w:rFonts w:cstheme="minorHAnsi"/>
          <w:sz w:val="24"/>
          <w:szCs w:val="24"/>
        </w:rPr>
        <w:t>.</w:t>
      </w:r>
    </w:p>
    <w:p w14:paraId="1BE4C772" w14:textId="1B633A1C" w:rsidR="00BB3B00" w:rsidRDefault="00BB3B00">
      <w:pPr>
        <w:rPr>
          <w:rFonts w:cstheme="minorHAnsi"/>
          <w:sz w:val="24"/>
          <w:szCs w:val="24"/>
        </w:rPr>
      </w:pPr>
      <w:r>
        <w:rPr>
          <w:rFonts w:cstheme="minorHAnsi"/>
          <w:sz w:val="24"/>
          <w:szCs w:val="24"/>
        </w:rPr>
        <w:t xml:space="preserve">Although the UK’s renewable grid is seeing more generation than all fossil fuels combined, its development and </w:t>
      </w:r>
      <w:r w:rsidR="00C259C8">
        <w:rPr>
          <w:rFonts w:cstheme="minorHAnsi"/>
          <w:sz w:val="24"/>
          <w:szCs w:val="24"/>
        </w:rPr>
        <w:t xml:space="preserve">progression is slowing and has remained the same over the last decade, which when combined with a growing population actually drives emissions higher rather than lower </w:t>
      </w:r>
      <w:sdt>
        <w:sdtPr>
          <w:rPr>
            <w:rFonts w:cstheme="minorHAnsi"/>
            <w:sz w:val="24"/>
            <w:szCs w:val="24"/>
          </w:rPr>
          <w:id w:val="1904869045"/>
          <w:citation/>
        </w:sdtPr>
        <w:sdtContent>
          <w:r w:rsidR="00C259C8">
            <w:rPr>
              <w:rFonts w:cstheme="minorHAnsi"/>
              <w:sz w:val="24"/>
              <w:szCs w:val="24"/>
            </w:rPr>
            <w:fldChar w:fldCharType="begin"/>
          </w:r>
          <w:r w:rsidR="00C259C8">
            <w:rPr>
              <w:rFonts w:cstheme="minorHAnsi"/>
              <w:sz w:val="24"/>
              <w:szCs w:val="24"/>
            </w:rPr>
            <w:instrText xml:space="preserve"> CITATION Sim201 \l 2057 </w:instrText>
          </w:r>
          <w:r w:rsidR="00C259C8">
            <w:rPr>
              <w:rFonts w:cstheme="minorHAnsi"/>
              <w:sz w:val="24"/>
              <w:szCs w:val="24"/>
            </w:rPr>
            <w:fldChar w:fldCharType="separate"/>
          </w:r>
          <w:r w:rsidR="00C15545" w:rsidRPr="00C15545">
            <w:rPr>
              <w:rFonts w:cstheme="minorHAnsi"/>
              <w:noProof/>
              <w:sz w:val="24"/>
              <w:szCs w:val="24"/>
            </w:rPr>
            <w:t>(Evans, Analysis: low-carbon generation stalls, 2020)</w:t>
          </w:r>
          <w:r w:rsidR="00C259C8">
            <w:rPr>
              <w:rFonts w:cstheme="minorHAnsi"/>
              <w:sz w:val="24"/>
              <w:szCs w:val="24"/>
            </w:rPr>
            <w:fldChar w:fldCharType="end"/>
          </w:r>
        </w:sdtContent>
      </w:sdt>
      <w:r w:rsidR="00C259C8">
        <w:rPr>
          <w:rFonts w:cstheme="minorHAnsi"/>
          <w:sz w:val="24"/>
          <w:szCs w:val="24"/>
        </w:rPr>
        <w:t>.</w:t>
      </w:r>
    </w:p>
    <w:p w14:paraId="0C48359B" w14:textId="77777777" w:rsidR="00C259C8" w:rsidRDefault="00C259C8">
      <w:pPr>
        <w:rPr>
          <w:rFonts w:cstheme="minorHAnsi"/>
          <w:sz w:val="24"/>
          <w:szCs w:val="24"/>
        </w:rPr>
      </w:pPr>
    </w:p>
    <w:p w14:paraId="17BD3852" w14:textId="480650D8" w:rsidR="00472E99" w:rsidRDefault="00C259C8">
      <w:pPr>
        <w:rPr>
          <w:rFonts w:cstheme="minorHAnsi"/>
          <w:sz w:val="24"/>
          <w:szCs w:val="24"/>
        </w:rPr>
      </w:pPr>
      <w:bookmarkStart w:id="13" w:name="_Toc48541999"/>
      <w:r w:rsidRPr="00C259C8">
        <w:rPr>
          <w:rStyle w:val="Heading2Char"/>
        </w:rPr>
        <w:t>1.3 What does the UK need to do?</w:t>
      </w:r>
      <w:bookmarkEnd w:id="13"/>
      <w:r w:rsidR="00F652DD">
        <w:rPr>
          <w:rFonts w:cstheme="minorHAnsi"/>
          <w:sz w:val="24"/>
          <w:szCs w:val="24"/>
        </w:rPr>
        <w:br/>
      </w:r>
    </w:p>
    <w:p w14:paraId="7CA05B87" w14:textId="49377273" w:rsidR="002B08BE" w:rsidRDefault="00CB5544">
      <w:pPr>
        <w:rPr>
          <w:rFonts w:cstheme="minorHAnsi"/>
          <w:sz w:val="24"/>
          <w:szCs w:val="24"/>
        </w:rPr>
      </w:pPr>
      <w:r>
        <w:rPr>
          <w:rFonts w:cstheme="minorHAnsi"/>
          <w:sz w:val="24"/>
          <w:szCs w:val="24"/>
        </w:rPr>
        <w:t>With the current situation</w:t>
      </w:r>
      <w:r w:rsidR="00A310CB">
        <w:rPr>
          <w:rFonts w:cstheme="minorHAnsi"/>
          <w:sz w:val="24"/>
          <w:szCs w:val="24"/>
        </w:rPr>
        <w:t xml:space="preserve"> the UK</w:t>
      </w:r>
      <w:r>
        <w:rPr>
          <w:rFonts w:cstheme="minorHAnsi"/>
          <w:sz w:val="24"/>
          <w:szCs w:val="24"/>
        </w:rPr>
        <w:t xml:space="preserve"> finds itself </w:t>
      </w:r>
      <w:r w:rsidR="00472E99">
        <w:rPr>
          <w:rFonts w:cstheme="minorHAnsi"/>
          <w:sz w:val="24"/>
          <w:szCs w:val="24"/>
        </w:rPr>
        <w:t xml:space="preserve">in regarding </w:t>
      </w:r>
      <w:r>
        <w:rPr>
          <w:rFonts w:cstheme="minorHAnsi"/>
          <w:sz w:val="24"/>
          <w:szCs w:val="24"/>
        </w:rPr>
        <w:t xml:space="preserve">emissions and looking to develop its renewable energy sector, </w:t>
      </w:r>
      <w:r w:rsidR="00A32036">
        <w:rPr>
          <w:rFonts w:cstheme="minorHAnsi"/>
          <w:sz w:val="24"/>
          <w:szCs w:val="24"/>
        </w:rPr>
        <w:t xml:space="preserve">the UK </w:t>
      </w:r>
      <w:r>
        <w:rPr>
          <w:rFonts w:cstheme="minorHAnsi"/>
          <w:sz w:val="24"/>
          <w:szCs w:val="24"/>
        </w:rPr>
        <w:t>should actively encourage the tidal energy market</w:t>
      </w:r>
      <w:r w:rsidR="002F30D7">
        <w:rPr>
          <w:rFonts w:cstheme="minorHAnsi"/>
          <w:sz w:val="24"/>
          <w:szCs w:val="24"/>
        </w:rPr>
        <w:t>.</w:t>
      </w:r>
      <w:r w:rsidR="00A32036">
        <w:rPr>
          <w:rFonts w:cstheme="minorHAnsi"/>
          <w:sz w:val="24"/>
          <w:szCs w:val="24"/>
        </w:rPr>
        <w:t xml:space="preserve">  </w:t>
      </w:r>
      <w:r w:rsidR="00472E99">
        <w:rPr>
          <w:rFonts w:cstheme="minorHAnsi"/>
          <w:sz w:val="24"/>
          <w:szCs w:val="24"/>
        </w:rPr>
        <w:t xml:space="preserve">Especially when </w:t>
      </w:r>
      <w:r w:rsidR="00E7260F">
        <w:rPr>
          <w:rFonts w:cstheme="minorHAnsi"/>
          <w:sz w:val="24"/>
          <w:szCs w:val="24"/>
        </w:rPr>
        <w:t>it is</w:t>
      </w:r>
      <w:r w:rsidR="00A310CB">
        <w:rPr>
          <w:rFonts w:cstheme="minorHAnsi"/>
          <w:sz w:val="24"/>
          <w:szCs w:val="24"/>
        </w:rPr>
        <w:t xml:space="preserve"> surrounded by water and </w:t>
      </w:r>
      <w:r w:rsidR="00472E99">
        <w:rPr>
          <w:rFonts w:cstheme="minorHAnsi"/>
          <w:sz w:val="24"/>
          <w:szCs w:val="24"/>
        </w:rPr>
        <w:t>has the</w:t>
      </w:r>
      <w:r w:rsidR="00A32036">
        <w:rPr>
          <w:rFonts w:cstheme="minorHAnsi"/>
          <w:sz w:val="24"/>
          <w:szCs w:val="24"/>
        </w:rPr>
        <w:t xml:space="preserve"> knowledge of</w:t>
      </w:r>
      <w:r w:rsidR="00A310CB">
        <w:rPr>
          <w:rFonts w:cstheme="minorHAnsi"/>
          <w:sz w:val="24"/>
          <w:szCs w:val="24"/>
        </w:rPr>
        <w:t xml:space="preserve"> the advantages from various tidal energy generation technologies</w:t>
      </w:r>
      <w:sdt>
        <w:sdtPr>
          <w:rPr>
            <w:rFonts w:cstheme="minorHAnsi"/>
            <w:sz w:val="24"/>
            <w:szCs w:val="24"/>
          </w:rPr>
          <w:id w:val="-502205922"/>
          <w:citation/>
        </w:sdtPr>
        <w:sdtContent>
          <w:r w:rsidR="002F30D7">
            <w:rPr>
              <w:rFonts w:cstheme="minorHAnsi"/>
              <w:sz w:val="24"/>
              <w:szCs w:val="24"/>
            </w:rPr>
            <w:fldChar w:fldCharType="begin"/>
          </w:r>
          <w:r w:rsidR="002F30D7">
            <w:rPr>
              <w:rFonts w:cstheme="minorHAnsi"/>
              <w:sz w:val="24"/>
              <w:szCs w:val="24"/>
            </w:rPr>
            <w:instrText xml:space="preserve"> CITATION Gre201 \l 2057 </w:instrText>
          </w:r>
          <w:r w:rsidR="002F30D7">
            <w:rPr>
              <w:rFonts w:cstheme="minorHAnsi"/>
              <w:sz w:val="24"/>
              <w:szCs w:val="24"/>
            </w:rPr>
            <w:fldChar w:fldCharType="separate"/>
          </w:r>
          <w:r w:rsidR="00C15545">
            <w:rPr>
              <w:rFonts w:cstheme="minorHAnsi"/>
              <w:noProof/>
              <w:sz w:val="24"/>
              <w:szCs w:val="24"/>
            </w:rPr>
            <w:t xml:space="preserve"> </w:t>
          </w:r>
          <w:r w:rsidR="00C15545" w:rsidRPr="00C15545">
            <w:rPr>
              <w:rFonts w:cstheme="minorHAnsi"/>
              <w:noProof/>
              <w:sz w:val="24"/>
              <w:szCs w:val="24"/>
            </w:rPr>
            <w:t>(Greenmatch, 2020)</w:t>
          </w:r>
          <w:r w:rsidR="002F30D7">
            <w:rPr>
              <w:rFonts w:cstheme="minorHAnsi"/>
              <w:sz w:val="24"/>
              <w:szCs w:val="24"/>
            </w:rPr>
            <w:fldChar w:fldCharType="end"/>
          </w:r>
        </w:sdtContent>
      </w:sdt>
      <w:r w:rsidR="00A32036">
        <w:rPr>
          <w:rFonts w:cstheme="minorHAnsi"/>
          <w:sz w:val="24"/>
          <w:szCs w:val="24"/>
        </w:rPr>
        <w:t>.  I</w:t>
      </w:r>
      <w:r w:rsidR="00A310CB">
        <w:rPr>
          <w:rFonts w:cstheme="minorHAnsi"/>
          <w:sz w:val="24"/>
          <w:szCs w:val="24"/>
        </w:rPr>
        <w:t xml:space="preserve">t begs the question as to why the Government has not invested heavily in this </w:t>
      </w:r>
      <w:r w:rsidR="00A32036">
        <w:rPr>
          <w:rFonts w:cstheme="minorHAnsi"/>
          <w:sz w:val="24"/>
          <w:szCs w:val="24"/>
        </w:rPr>
        <w:t xml:space="preserve">previously </w:t>
      </w:r>
      <w:r w:rsidR="00A310CB">
        <w:rPr>
          <w:rFonts w:cstheme="minorHAnsi"/>
          <w:sz w:val="24"/>
          <w:szCs w:val="24"/>
        </w:rPr>
        <w:t>when the rewards are so vast.</w:t>
      </w:r>
    </w:p>
    <w:p w14:paraId="6CD11DA6" w14:textId="77777777" w:rsidR="008C184C" w:rsidRDefault="008C184C">
      <w:pPr>
        <w:rPr>
          <w:rFonts w:cstheme="minorHAnsi"/>
          <w:sz w:val="24"/>
          <w:szCs w:val="24"/>
        </w:rPr>
      </w:pPr>
    </w:p>
    <w:p w14:paraId="7B378417" w14:textId="2D6B5727" w:rsidR="008C184C" w:rsidRDefault="008C184C" w:rsidP="008C184C">
      <w:pPr>
        <w:pStyle w:val="Heading2"/>
      </w:pPr>
      <w:bookmarkStart w:id="14" w:name="_Toc48542000"/>
      <w:r>
        <w:t>1.4 Aims &amp; Objectives</w:t>
      </w:r>
      <w:bookmarkEnd w:id="14"/>
      <w:r>
        <w:t xml:space="preserve"> </w:t>
      </w:r>
      <w:r>
        <w:br/>
      </w:r>
    </w:p>
    <w:p w14:paraId="2195A601" w14:textId="0C04F482" w:rsidR="008C184C" w:rsidRDefault="008C184C">
      <w:pPr>
        <w:rPr>
          <w:rFonts w:cstheme="minorHAnsi"/>
          <w:sz w:val="24"/>
          <w:szCs w:val="24"/>
        </w:rPr>
      </w:pPr>
      <w:r>
        <w:rPr>
          <w:rFonts w:cstheme="minorHAnsi"/>
          <w:sz w:val="24"/>
          <w:szCs w:val="24"/>
        </w:rPr>
        <w:t xml:space="preserve">The aim of this research is to develop a greater understanding about tidal energy as a renewable resource and investigate its feasibility on the River Neath, South Wales.  To achieve this the objectives are to research the sustainable options of tidal power generation, analyse tide data of the River Neath and establish feasibility of tidal generation, and to raise any issues that could affect the development.  </w:t>
      </w:r>
      <w:r w:rsidR="00413BE3">
        <w:rPr>
          <w:rFonts w:cstheme="minorHAnsi"/>
          <w:sz w:val="24"/>
          <w:szCs w:val="24"/>
        </w:rPr>
        <w:t>The scope of the research and literature is vast and developing daily so the author will investigate</w:t>
      </w:r>
      <w:r w:rsidR="00756700">
        <w:rPr>
          <w:rFonts w:cstheme="minorHAnsi"/>
          <w:sz w:val="24"/>
          <w:szCs w:val="24"/>
        </w:rPr>
        <w:t xml:space="preserve"> thoroughly</w:t>
      </w:r>
      <w:r w:rsidR="00413BE3">
        <w:rPr>
          <w:rFonts w:cstheme="minorHAnsi"/>
          <w:sz w:val="24"/>
          <w:szCs w:val="24"/>
        </w:rPr>
        <w:t xml:space="preserve"> all literature</w:t>
      </w:r>
      <w:r w:rsidR="00756700">
        <w:rPr>
          <w:rFonts w:cstheme="minorHAnsi"/>
          <w:sz w:val="24"/>
          <w:szCs w:val="24"/>
        </w:rPr>
        <w:t xml:space="preserve"> that is applicable.</w:t>
      </w:r>
      <w:r w:rsidR="00413BE3">
        <w:rPr>
          <w:rFonts w:cstheme="minorHAnsi"/>
          <w:sz w:val="24"/>
          <w:szCs w:val="24"/>
        </w:rPr>
        <w:t xml:space="preserve"> </w:t>
      </w:r>
    </w:p>
    <w:p w14:paraId="04AFC67A" w14:textId="665DED3E" w:rsidR="008C184C" w:rsidRDefault="008C184C">
      <w:pPr>
        <w:rPr>
          <w:rFonts w:cstheme="minorHAnsi"/>
          <w:sz w:val="24"/>
          <w:szCs w:val="24"/>
        </w:rPr>
      </w:pPr>
    </w:p>
    <w:p w14:paraId="51073C8F" w14:textId="68FC386B" w:rsidR="008C184C" w:rsidRDefault="008C184C">
      <w:pPr>
        <w:rPr>
          <w:rFonts w:cstheme="minorHAnsi"/>
          <w:sz w:val="24"/>
          <w:szCs w:val="24"/>
        </w:rPr>
      </w:pPr>
    </w:p>
    <w:p w14:paraId="2F0D5B28" w14:textId="176338F5" w:rsidR="008C184C" w:rsidRDefault="008C184C">
      <w:pPr>
        <w:rPr>
          <w:rFonts w:cstheme="minorHAnsi"/>
          <w:sz w:val="24"/>
          <w:szCs w:val="24"/>
        </w:rPr>
      </w:pPr>
    </w:p>
    <w:p w14:paraId="548CBE22" w14:textId="44F3F43E" w:rsidR="008C184C" w:rsidRDefault="008C184C">
      <w:pPr>
        <w:rPr>
          <w:rFonts w:cstheme="minorHAnsi"/>
          <w:sz w:val="24"/>
          <w:szCs w:val="24"/>
        </w:rPr>
      </w:pPr>
    </w:p>
    <w:p w14:paraId="5DEDC6B6" w14:textId="2872E8F5" w:rsidR="008C184C" w:rsidRDefault="008C184C">
      <w:pPr>
        <w:rPr>
          <w:rFonts w:cstheme="minorHAnsi"/>
          <w:sz w:val="24"/>
          <w:szCs w:val="24"/>
        </w:rPr>
      </w:pPr>
    </w:p>
    <w:p w14:paraId="5B5FCBA7" w14:textId="16061423" w:rsidR="008C184C" w:rsidRDefault="008C184C">
      <w:pPr>
        <w:rPr>
          <w:rFonts w:cstheme="minorHAnsi"/>
          <w:sz w:val="24"/>
          <w:szCs w:val="24"/>
        </w:rPr>
      </w:pPr>
    </w:p>
    <w:p w14:paraId="023F2E1A" w14:textId="55F0D3A9" w:rsidR="008C184C" w:rsidRDefault="008C184C">
      <w:pPr>
        <w:rPr>
          <w:rFonts w:cstheme="minorHAnsi"/>
          <w:sz w:val="24"/>
          <w:szCs w:val="24"/>
        </w:rPr>
      </w:pPr>
    </w:p>
    <w:p w14:paraId="12F4E026" w14:textId="449E1103" w:rsidR="008C184C" w:rsidRDefault="008C184C">
      <w:pPr>
        <w:rPr>
          <w:rFonts w:cstheme="minorHAnsi"/>
          <w:sz w:val="24"/>
          <w:szCs w:val="24"/>
        </w:rPr>
      </w:pPr>
    </w:p>
    <w:p w14:paraId="7EFF7B6D" w14:textId="5192910B" w:rsidR="008C184C" w:rsidRDefault="008C184C">
      <w:pPr>
        <w:rPr>
          <w:rFonts w:cstheme="minorHAnsi"/>
          <w:sz w:val="24"/>
          <w:szCs w:val="24"/>
        </w:rPr>
      </w:pPr>
    </w:p>
    <w:p w14:paraId="7ED34329" w14:textId="1E8BA835" w:rsidR="008C184C" w:rsidRDefault="008C184C">
      <w:pPr>
        <w:rPr>
          <w:rFonts w:cstheme="minorHAnsi"/>
          <w:sz w:val="24"/>
          <w:szCs w:val="24"/>
        </w:rPr>
      </w:pPr>
    </w:p>
    <w:p w14:paraId="6EC0B75E" w14:textId="7D58301E" w:rsidR="008C184C" w:rsidRDefault="008C184C">
      <w:pPr>
        <w:rPr>
          <w:rFonts w:cstheme="minorHAnsi"/>
          <w:sz w:val="24"/>
          <w:szCs w:val="24"/>
        </w:rPr>
      </w:pPr>
    </w:p>
    <w:p w14:paraId="3B3AE6A2" w14:textId="3B6BA3FA" w:rsidR="008C184C" w:rsidRDefault="008C184C">
      <w:pPr>
        <w:rPr>
          <w:rFonts w:cstheme="minorHAnsi"/>
          <w:sz w:val="24"/>
          <w:szCs w:val="24"/>
        </w:rPr>
      </w:pPr>
    </w:p>
    <w:p w14:paraId="2B7E88A3" w14:textId="70CCFC89" w:rsidR="008C184C" w:rsidRDefault="008C184C">
      <w:pPr>
        <w:rPr>
          <w:rFonts w:cstheme="minorHAnsi"/>
          <w:sz w:val="24"/>
          <w:szCs w:val="24"/>
        </w:rPr>
      </w:pPr>
    </w:p>
    <w:p w14:paraId="0300FE79" w14:textId="2C7A5446" w:rsidR="008C184C" w:rsidRDefault="008C184C">
      <w:pPr>
        <w:rPr>
          <w:rFonts w:cstheme="minorHAnsi"/>
          <w:sz w:val="24"/>
          <w:szCs w:val="24"/>
        </w:rPr>
      </w:pPr>
    </w:p>
    <w:p w14:paraId="6BFFD160" w14:textId="1805D0ED" w:rsidR="008C184C" w:rsidRDefault="008C184C">
      <w:pPr>
        <w:rPr>
          <w:rFonts w:cstheme="minorHAnsi"/>
          <w:sz w:val="24"/>
          <w:szCs w:val="24"/>
        </w:rPr>
      </w:pPr>
    </w:p>
    <w:p w14:paraId="322CDC1B" w14:textId="36CED11B" w:rsidR="008C184C" w:rsidRDefault="008C184C">
      <w:pPr>
        <w:rPr>
          <w:rFonts w:cstheme="minorHAnsi"/>
          <w:sz w:val="24"/>
          <w:szCs w:val="24"/>
        </w:rPr>
      </w:pPr>
    </w:p>
    <w:p w14:paraId="3738C5B0" w14:textId="7B1AD5C3" w:rsidR="008C184C" w:rsidRDefault="008C184C">
      <w:pPr>
        <w:rPr>
          <w:rFonts w:cstheme="minorHAnsi"/>
          <w:sz w:val="24"/>
          <w:szCs w:val="24"/>
        </w:rPr>
      </w:pPr>
    </w:p>
    <w:p w14:paraId="4F878762" w14:textId="768FA71B" w:rsidR="008C184C" w:rsidRDefault="008C184C">
      <w:pPr>
        <w:rPr>
          <w:rFonts w:cstheme="minorHAnsi"/>
          <w:sz w:val="24"/>
          <w:szCs w:val="24"/>
        </w:rPr>
      </w:pPr>
    </w:p>
    <w:p w14:paraId="205282E5" w14:textId="16D4B37B" w:rsidR="008C184C" w:rsidRDefault="008C184C">
      <w:pPr>
        <w:rPr>
          <w:rFonts w:cstheme="minorHAnsi"/>
          <w:sz w:val="24"/>
          <w:szCs w:val="24"/>
        </w:rPr>
      </w:pPr>
    </w:p>
    <w:p w14:paraId="78F6215D" w14:textId="156AE905" w:rsidR="008C184C" w:rsidRDefault="008C184C">
      <w:pPr>
        <w:rPr>
          <w:rFonts w:cstheme="minorHAnsi"/>
          <w:sz w:val="24"/>
          <w:szCs w:val="24"/>
        </w:rPr>
      </w:pPr>
    </w:p>
    <w:p w14:paraId="707D71A4" w14:textId="77777777" w:rsidR="00D779AF" w:rsidRDefault="00D779AF">
      <w:pPr>
        <w:rPr>
          <w:rFonts w:cstheme="minorHAnsi"/>
          <w:sz w:val="24"/>
          <w:szCs w:val="24"/>
        </w:rPr>
      </w:pPr>
    </w:p>
    <w:p w14:paraId="61218C6F" w14:textId="53CF1253" w:rsidR="001F746F" w:rsidRPr="004815CE" w:rsidRDefault="00224385" w:rsidP="003E58A3">
      <w:pPr>
        <w:pStyle w:val="Heading1"/>
        <w:rPr>
          <w:b/>
          <w:bCs/>
        </w:rPr>
      </w:pPr>
      <w:bookmarkStart w:id="15" w:name="_Toc48542001"/>
      <w:r w:rsidRPr="004815CE">
        <w:rPr>
          <w:b/>
          <w:bCs/>
        </w:rPr>
        <w:lastRenderedPageBreak/>
        <w:t xml:space="preserve">2. </w:t>
      </w:r>
      <w:r w:rsidR="008C184C">
        <w:rPr>
          <w:b/>
          <w:bCs/>
        </w:rPr>
        <w:t>Methodology</w:t>
      </w:r>
      <w:bookmarkEnd w:id="15"/>
    </w:p>
    <w:p w14:paraId="6768DCED" w14:textId="6C184A98" w:rsidR="001C6485" w:rsidRDefault="003E58A3" w:rsidP="00E92EB5">
      <w:pPr>
        <w:pStyle w:val="Standard"/>
        <w:rPr>
          <w:rFonts w:asciiTheme="minorHAnsi" w:hAnsiTheme="minorHAnsi" w:cstheme="minorHAnsi"/>
          <w:color w:val="000000"/>
          <w:sz w:val="24"/>
          <w:szCs w:val="24"/>
          <w:shd w:val="clear" w:color="auto" w:fill="FFFFFF"/>
          <w:lang w:eastAsia="en-GB"/>
        </w:rPr>
      </w:pPr>
      <w:r>
        <w:rPr>
          <w:rFonts w:cstheme="minorHAnsi"/>
          <w:sz w:val="24"/>
          <w:szCs w:val="24"/>
        </w:rPr>
        <w:br/>
      </w:r>
      <w:r w:rsidR="00E92EB5" w:rsidRPr="00DC064A">
        <w:rPr>
          <w:rFonts w:asciiTheme="minorHAnsi" w:hAnsiTheme="minorHAnsi" w:cstheme="minorHAnsi"/>
          <w:color w:val="000000"/>
          <w:sz w:val="24"/>
          <w:szCs w:val="24"/>
          <w:shd w:val="clear" w:color="auto" w:fill="FFFFFF"/>
          <w:lang w:eastAsia="en-GB"/>
        </w:rPr>
        <w:t xml:space="preserve">Research methodology can be divided into two main </w:t>
      </w:r>
      <w:r w:rsidR="001C6485" w:rsidRPr="00DC064A">
        <w:rPr>
          <w:rFonts w:asciiTheme="minorHAnsi" w:hAnsiTheme="minorHAnsi" w:cstheme="minorHAnsi"/>
          <w:color w:val="000000"/>
          <w:sz w:val="24"/>
          <w:szCs w:val="24"/>
          <w:shd w:val="clear" w:color="auto" w:fill="FFFFFF"/>
          <w:lang w:eastAsia="en-GB"/>
        </w:rPr>
        <w:t>categories:</w:t>
      </w:r>
      <w:r w:rsidR="00E92EB5" w:rsidRPr="00DC064A">
        <w:rPr>
          <w:rFonts w:asciiTheme="minorHAnsi" w:hAnsiTheme="minorHAnsi" w:cstheme="minorHAnsi"/>
          <w:color w:val="000000"/>
          <w:sz w:val="24"/>
          <w:szCs w:val="24"/>
          <w:shd w:val="clear" w:color="auto" w:fill="FFFFFF"/>
          <w:lang w:eastAsia="en-GB"/>
        </w:rPr>
        <w:t xml:space="preserve"> quantitative research and qualitative research</w:t>
      </w:r>
      <w:r w:rsidR="00AE02E9">
        <w:rPr>
          <w:rFonts w:asciiTheme="minorHAnsi" w:hAnsiTheme="minorHAnsi" w:cstheme="minorHAnsi"/>
          <w:color w:val="000000"/>
          <w:sz w:val="24"/>
          <w:szCs w:val="24"/>
          <w:shd w:val="clear" w:color="auto" w:fill="FFFFFF"/>
          <w:lang w:eastAsia="en-GB"/>
        </w:rPr>
        <w:t>.</w:t>
      </w:r>
    </w:p>
    <w:p w14:paraId="6A094595" w14:textId="77777777" w:rsidR="001C6485" w:rsidRDefault="001C6485" w:rsidP="00E92EB5">
      <w:pPr>
        <w:pStyle w:val="Standard"/>
        <w:rPr>
          <w:rFonts w:asciiTheme="minorHAnsi" w:hAnsiTheme="minorHAnsi" w:cstheme="minorHAnsi"/>
          <w:color w:val="000000"/>
          <w:sz w:val="24"/>
          <w:szCs w:val="24"/>
          <w:shd w:val="clear" w:color="auto" w:fill="FFFFFF"/>
          <w:lang w:eastAsia="en-GB"/>
        </w:rPr>
      </w:pPr>
    </w:p>
    <w:p w14:paraId="44863A44" w14:textId="7860A747" w:rsidR="001C6485" w:rsidRDefault="001C6485" w:rsidP="001C6485">
      <w:pPr>
        <w:pStyle w:val="Heading2"/>
        <w:rPr>
          <w:shd w:val="clear" w:color="auto" w:fill="FFFFFF"/>
          <w:lang w:eastAsia="en-GB"/>
        </w:rPr>
      </w:pPr>
      <w:bookmarkStart w:id="16" w:name="_Toc48542002"/>
      <w:r>
        <w:rPr>
          <w:shd w:val="clear" w:color="auto" w:fill="FFFFFF"/>
          <w:lang w:eastAsia="en-GB"/>
        </w:rPr>
        <w:t>2.1 Qualitative Research</w:t>
      </w:r>
      <w:bookmarkEnd w:id="16"/>
    </w:p>
    <w:p w14:paraId="08CD6DAC" w14:textId="77777777" w:rsidR="001C6485" w:rsidRDefault="001C6485" w:rsidP="00E92EB5">
      <w:pPr>
        <w:pStyle w:val="Standard"/>
        <w:rPr>
          <w:rFonts w:asciiTheme="minorHAnsi" w:hAnsiTheme="minorHAnsi" w:cstheme="minorHAnsi"/>
          <w:color w:val="000000"/>
          <w:sz w:val="24"/>
          <w:szCs w:val="24"/>
          <w:shd w:val="clear" w:color="auto" w:fill="FFFFFF"/>
          <w:lang w:eastAsia="en-GB"/>
        </w:rPr>
      </w:pPr>
    </w:p>
    <w:p w14:paraId="5D49E1E4" w14:textId="33A72FA2" w:rsidR="00675CBB" w:rsidRDefault="00E92EB5" w:rsidP="00E92EB5">
      <w:pPr>
        <w:pStyle w:val="Standard"/>
        <w:rPr>
          <w:rFonts w:asciiTheme="minorHAnsi" w:hAnsiTheme="minorHAnsi" w:cstheme="minorHAnsi"/>
          <w:color w:val="000000"/>
          <w:sz w:val="24"/>
          <w:szCs w:val="24"/>
          <w:shd w:val="clear" w:color="auto" w:fill="FFFFFF"/>
          <w:lang w:eastAsia="en-GB"/>
        </w:rPr>
      </w:pPr>
      <w:r w:rsidRPr="00F83F7E">
        <w:rPr>
          <w:rFonts w:asciiTheme="minorHAnsi" w:hAnsiTheme="minorHAnsi" w:cstheme="minorHAnsi"/>
          <w:color w:val="000000"/>
          <w:sz w:val="24"/>
          <w:szCs w:val="24"/>
          <w:shd w:val="clear" w:color="auto" w:fill="FFFFFF"/>
          <w:lang w:eastAsia="en-GB"/>
        </w:rPr>
        <w:t>It is defined as something which “describes, infers, and resolves problems using numbers. Emphasis is placed on the co</w:t>
      </w:r>
      <w:r w:rsidRPr="00EE3C67">
        <w:rPr>
          <w:rFonts w:asciiTheme="minorHAnsi" w:hAnsiTheme="minorHAnsi" w:cstheme="minorHAnsi"/>
          <w:color w:val="000000"/>
          <w:sz w:val="24"/>
          <w:szCs w:val="24"/>
          <w:shd w:val="clear" w:color="auto" w:fill="FFFFFF"/>
          <w:lang w:eastAsia="en-GB"/>
        </w:rPr>
        <w:t>llection of numerical data, the summary of those data and the drawing of inferences from the data”</w:t>
      </w:r>
      <w:bookmarkStart w:id="17" w:name="js-intext-string-0"/>
      <w:bookmarkEnd w:id="17"/>
      <w:r w:rsidR="00B90B47" w:rsidRPr="00EE3C67">
        <w:rPr>
          <w:rFonts w:asciiTheme="minorHAnsi" w:hAnsiTheme="minorHAnsi" w:cstheme="minorHAnsi"/>
          <w:color w:val="000000"/>
          <w:sz w:val="24"/>
          <w:szCs w:val="24"/>
          <w:shd w:val="clear" w:color="auto" w:fill="FFFFFF"/>
          <w:lang w:eastAsia="en-GB"/>
        </w:rPr>
        <w:t xml:space="preserve"> </w:t>
      </w:r>
      <w:sdt>
        <w:sdtPr>
          <w:rPr>
            <w:rFonts w:asciiTheme="minorHAnsi" w:hAnsiTheme="minorHAnsi" w:cstheme="minorHAnsi"/>
            <w:color w:val="000000"/>
            <w:sz w:val="24"/>
            <w:szCs w:val="24"/>
            <w:shd w:val="clear" w:color="auto" w:fill="FFFFFF"/>
            <w:lang w:eastAsia="en-GB"/>
          </w:rPr>
          <w:id w:val="2037389396"/>
          <w:citation/>
        </w:sdtPr>
        <w:sdtContent>
          <w:r w:rsidR="00EE3C67" w:rsidRPr="00EE3C67">
            <w:rPr>
              <w:rFonts w:asciiTheme="minorHAnsi" w:hAnsiTheme="minorHAnsi" w:cstheme="minorHAnsi"/>
              <w:color w:val="000000"/>
              <w:sz w:val="24"/>
              <w:szCs w:val="24"/>
              <w:shd w:val="clear" w:color="auto" w:fill="FFFFFF"/>
              <w:lang w:eastAsia="en-GB"/>
            </w:rPr>
            <w:fldChar w:fldCharType="begin"/>
          </w:r>
          <w:r w:rsidR="00EE3C67" w:rsidRPr="00EE3C67">
            <w:rPr>
              <w:rFonts w:asciiTheme="minorHAnsi" w:hAnsiTheme="minorHAnsi" w:cstheme="minorHAnsi"/>
              <w:color w:val="000000"/>
              <w:sz w:val="24"/>
              <w:szCs w:val="24"/>
              <w:shd w:val="clear" w:color="auto" w:fill="FFFFFF"/>
              <w:lang w:eastAsia="en-GB"/>
            </w:rPr>
            <w:instrText xml:space="preserve"> CITATION Bre09 \l 2057 </w:instrText>
          </w:r>
          <w:r w:rsidR="00EE3C67" w:rsidRPr="00EE3C67">
            <w:rPr>
              <w:rFonts w:asciiTheme="minorHAnsi" w:hAnsiTheme="minorHAnsi" w:cstheme="minorHAnsi"/>
              <w:color w:val="000000"/>
              <w:sz w:val="24"/>
              <w:szCs w:val="24"/>
              <w:shd w:val="clear" w:color="auto" w:fill="FFFFFF"/>
              <w:lang w:eastAsia="en-GB"/>
            </w:rPr>
            <w:fldChar w:fldCharType="separate"/>
          </w:r>
          <w:r w:rsidR="00C15545" w:rsidRPr="00C15545">
            <w:rPr>
              <w:rFonts w:asciiTheme="minorHAnsi" w:hAnsiTheme="minorHAnsi" w:cstheme="minorHAnsi"/>
              <w:noProof/>
              <w:color w:val="000000"/>
              <w:sz w:val="24"/>
              <w:szCs w:val="24"/>
              <w:shd w:val="clear" w:color="auto" w:fill="FFFFFF"/>
              <w:lang w:eastAsia="en-GB"/>
            </w:rPr>
            <w:t>(Breach, 2009)</w:t>
          </w:r>
          <w:r w:rsidR="00EE3C67" w:rsidRPr="00EE3C67">
            <w:rPr>
              <w:rFonts w:asciiTheme="minorHAnsi" w:hAnsiTheme="minorHAnsi" w:cstheme="minorHAnsi"/>
              <w:color w:val="000000"/>
              <w:sz w:val="24"/>
              <w:szCs w:val="24"/>
              <w:shd w:val="clear" w:color="auto" w:fill="FFFFFF"/>
              <w:lang w:eastAsia="en-GB"/>
            </w:rPr>
            <w:fldChar w:fldCharType="end"/>
          </w:r>
        </w:sdtContent>
      </w:sdt>
      <w:r w:rsidR="00EE3C67">
        <w:rPr>
          <w:rFonts w:asciiTheme="minorHAnsi" w:hAnsiTheme="minorHAnsi" w:cstheme="minorHAnsi"/>
          <w:color w:val="000000"/>
          <w:sz w:val="24"/>
          <w:szCs w:val="24"/>
          <w:shd w:val="clear" w:color="auto" w:fill="FFFFFF"/>
          <w:lang w:eastAsia="en-GB"/>
        </w:rPr>
        <w:t>.</w:t>
      </w:r>
    </w:p>
    <w:p w14:paraId="5F8A100C" w14:textId="01502333" w:rsidR="00E92EB5" w:rsidRPr="00DC064A" w:rsidRDefault="00E92EB5" w:rsidP="00E92EB5">
      <w:pPr>
        <w:pStyle w:val="Standard"/>
        <w:rPr>
          <w:rFonts w:asciiTheme="minorHAnsi" w:hAnsiTheme="minorHAnsi" w:cstheme="minorHAnsi"/>
        </w:rPr>
      </w:pPr>
      <w:r w:rsidRPr="00F83F7E">
        <w:rPr>
          <w:rFonts w:asciiTheme="minorHAnsi" w:hAnsiTheme="minorHAnsi" w:cstheme="minorHAnsi"/>
          <w:color w:val="000000"/>
          <w:sz w:val="24"/>
          <w:szCs w:val="24"/>
          <w:shd w:val="clear" w:color="auto" w:fill="FFFFFF"/>
          <w:lang w:eastAsia="en-GB"/>
        </w:rPr>
        <w:br/>
        <w:t xml:space="preserve">Using a </w:t>
      </w:r>
      <w:r w:rsidRPr="00EE3C67">
        <w:rPr>
          <w:rFonts w:asciiTheme="minorHAnsi" w:hAnsiTheme="minorHAnsi" w:cstheme="minorHAnsi"/>
          <w:color w:val="000000"/>
          <w:sz w:val="24"/>
          <w:szCs w:val="24"/>
          <w:shd w:val="clear" w:color="auto" w:fill="FFFFFF"/>
          <w:lang w:eastAsia="en-GB"/>
        </w:rPr>
        <w:t xml:space="preserve">Qualitative methodology enables a more complex study with fewer restrictions on data as well as providing a wide scope for exploratory research without the need for quantifying said </w:t>
      </w:r>
      <w:r w:rsidR="000E6AED" w:rsidRPr="00EE3C67">
        <w:rPr>
          <w:rFonts w:asciiTheme="minorHAnsi" w:hAnsiTheme="minorHAnsi" w:cstheme="minorHAnsi"/>
          <w:color w:val="000000"/>
          <w:sz w:val="24"/>
          <w:szCs w:val="24"/>
          <w:shd w:val="clear" w:color="auto" w:fill="FFFFFF"/>
          <w:lang w:eastAsia="en-GB"/>
        </w:rPr>
        <w:t>data</w:t>
      </w:r>
      <w:sdt>
        <w:sdtPr>
          <w:rPr>
            <w:rFonts w:asciiTheme="minorHAnsi" w:hAnsiTheme="minorHAnsi" w:cstheme="minorHAnsi"/>
            <w:color w:val="000000"/>
            <w:sz w:val="24"/>
            <w:szCs w:val="24"/>
            <w:shd w:val="clear" w:color="auto" w:fill="FFFFFF"/>
            <w:lang w:eastAsia="en-GB"/>
          </w:rPr>
          <w:id w:val="-1864973490"/>
          <w:citation/>
        </w:sdtPr>
        <w:sdtContent>
          <w:r w:rsidR="00EE3C67" w:rsidRPr="00EE3C67">
            <w:rPr>
              <w:rFonts w:asciiTheme="minorHAnsi" w:hAnsiTheme="minorHAnsi" w:cstheme="minorHAnsi"/>
              <w:color w:val="000000"/>
              <w:sz w:val="24"/>
              <w:szCs w:val="24"/>
              <w:shd w:val="clear" w:color="auto" w:fill="FFFFFF"/>
              <w:lang w:eastAsia="en-GB"/>
            </w:rPr>
            <w:fldChar w:fldCharType="begin"/>
          </w:r>
          <w:r w:rsidR="00EE3C67" w:rsidRPr="00EE3C67">
            <w:rPr>
              <w:rFonts w:asciiTheme="minorHAnsi" w:hAnsiTheme="minorHAnsi" w:cstheme="minorHAnsi"/>
              <w:color w:val="000000"/>
              <w:sz w:val="24"/>
              <w:szCs w:val="24"/>
              <w:shd w:val="clear" w:color="auto" w:fill="FFFFFF"/>
              <w:lang w:eastAsia="en-GB"/>
            </w:rPr>
            <w:instrText xml:space="preserve"> CITATION Bre09 \l 2057 </w:instrText>
          </w:r>
          <w:r w:rsidR="00EE3C67" w:rsidRPr="00EE3C67">
            <w:rPr>
              <w:rFonts w:asciiTheme="minorHAnsi" w:hAnsiTheme="minorHAnsi" w:cstheme="minorHAnsi"/>
              <w:color w:val="000000"/>
              <w:sz w:val="24"/>
              <w:szCs w:val="24"/>
              <w:shd w:val="clear" w:color="auto" w:fill="FFFFFF"/>
              <w:lang w:eastAsia="en-GB"/>
            </w:rPr>
            <w:fldChar w:fldCharType="separate"/>
          </w:r>
          <w:r w:rsidR="00C15545">
            <w:rPr>
              <w:rFonts w:asciiTheme="minorHAnsi" w:hAnsiTheme="minorHAnsi" w:cstheme="minorHAnsi"/>
              <w:noProof/>
              <w:color w:val="000000"/>
              <w:sz w:val="24"/>
              <w:szCs w:val="24"/>
              <w:shd w:val="clear" w:color="auto" w:fill="FFFFFF"/>
              <w:lang w:eastAsia="en-GB"/>
            </w:rPr>
            <w:t xml:space="preserve"> </w:t>
          </w:r>
          <w:r w:rsidR="00C15545" w:rsidRPr="00C15545">
            <w:rPr>
              <w:rFonts w:asciiTheme="minorHAnsi" w:hAnsiTheme="minorHAnsi" w:cstheme="minorHAnsi"/>
              <w:noProof/>
              <w:color w:val="000000"/>
              <w:sz w:val="24"/>
              <w:szCs w:val="24"/>
              <w:shd w:val="clear" w:color="auto" w:fill="FFFFFF"/>
              <w:lang w:eastAsia="en-GB"/>
            </w:rPr>
            <w:t>(Breach, 2009)</w:t>
          </w:r>
          <w:r w:rsidR="00EE3C67" w:rsidRPr="00EE3C67">
            <w:rPr>
              <w:rFonts w:asciiTheme="minorHAnsi" w:hAnsiTheme="minorHAnsi" w:cstheme="minorHAnsi"/>
              <w:color w:val="000000"/>
              <w:sz w:val="24"/>
              <w:szCs w:val="24"/>
              <w:shd w:val="clear" w:color="auto" w:fill="FFFFFF"/>
              <w:lang w:eastAsia="en-GB"/>
            </w:rPr>
            <w:fldChar w:fldCharType="end"/>
          </w:r>
        </w:sdtContent>
      </w:sdt>
      <w:r w:rsidR="00EE3C67" w:rsidRPr="00EE3C67">
        <w:rPr>
          <w:rFonts w:asciiTheme="minorHAnsi" w:hAnsiTheme="minorHAnsi" w:cstheme="minorHAnsi"/>
          <w:color w:val="000000"/>
          <w:sz w:val="24"/>
          <w:szCs w:val="24"/>
          <w:shd w:val="clear" w:color="auto" w:fill="FFFFFF"/>
          <w:lang w:eastAsia="en-GB"/>
        </w:rPr>
        <w:t xml:space="preserve">.  </w:t>
      </w:r>
      <w:r w:rsidRPr="00EE3C67">
        <w:rPr>
          <w:rFonts w:asciiTheme="minorHAnsi" w:hAnsiTheme="minorHAnsi" w:cstheme="minorHAnsi"/>
          <w:color w:val="000000"/>
          <w:sz w:val="24"/>
          <w:szCs w:val="24"/>
          <w:shd w:val="clear" w:color="auto" w:fill="FFFFFF"/>
          <w:lang w:eastAsia="en-GB"/>
        </w:rPr>
        <w:t xml:space="preserve">However, </w:t>
      </w:r>
      <w:r w:rsidR="00675CBB" w:rsidRPr="00EE3C67">
        <w:rPr>
          <w:rFonts w:asciiTheme="minorHAnsi" w:hAnsiTheme="minorHAnsi" w:cstheme="minorHAnsi"/>
          <w:color w:val="000000"/>
          <w:sz w:val="24"/>
          <w:szCs w:val="24"/>
          <w:shd w:val="clear" w:color="auto" w:fill="FFFFFF"/>
          <w:lang w:eastAsia="en-GB"/>
        </w:rPr>
        <w:t>the</w:t>
      </w:r>
      <w:r w:rsidRPr="00EE3C67">
        <w:rPr>
          <w:rFonts w:asciiTheme="minorHAnsi" w:hAnsiTheme="minorHAnsi" w:cstheme="minorHAnsi"/>
          <w:color w:val="000000"/>
          <w:sz w:val="24"/>
          <w:szCs w:val="24"/>
          <w:shd w:val="clear" w:color="auto" w:fill="FFFFFF"/>
          <w:lang w:eastAsia="en-GB"/>
        </w:rPr>
        <w:t xml:space="preserve"> data can leave research open ended and can be time cons</w:t>
      </w:r>
      <w:r w:rsidR="00675CBB" w:rsidRPr="00EE3C67">
        <w:rPr>
          <w:rFonts w:asciiTheme="minorHAnsi" w:hAnsiTheme="minorHAnsi" w:cstheme="minorHAnsi"/>
          <w:color w:val="000000"/>
          <w:sz w:val="24"/>
          <w:szCs w:val="24"/>
          <w:shd w:val="clear" w:color="auto" w:fill="FFFFFF"/>
          <w:lang w:eastAsia="en-GB"/>
        </w:rPr>
        <w:t>uming, particularly if there the source of data is something like rainfall, wave height, river levels etc.</w:t>
      </w:r>
      <w:r w:rsidR="00675CBB">
        <w:rPr>
          <w:rFonts w:asciiTheme="minorHAnsi" w:hAnsiTheme="minorHAnsi" w:cstheme="minorHAnsi"/>
          <w:color w:val="000000"/>
          <w:sz w:val="24"/>
          <w:szCs w:val="24"/>
          <w:shd w:val="clear" w:color="auto" w:fill="FFFFFF"/>
          <w:lang w:eastAsia="en-GB"/>
        </w:rPr>
        <w:t xml:space="preserve"> </w:t>
      </w:r>
      <w:r w:rsidRPr="00DC064A">
        <w:rPr>
          <w:rFonts w:asciiTheme="minorHAnsi" w:hAnsiTheme="minorHAnsi" w:cstheme="minorHAnsi"/>
          <w:color w:val="000000"/>
          <w:sz w:val="24"/>
          <w:szCs w:val="24"/>
          <w:shd w:val="clear" w:color="auto" w:fill="FFFFFF"/>
          <w:lang w:eastAsia="en-GB"/>
        </w:rPr>
        <w:br/>
      </w:r>
    </w:p>
    <w:p w14:paraId="1F5FC875" w14:textId="4B93D331" w:rsidR="001C6485" w:rsidRDefault="00E92EB5" w:rsidP="00E92EB5">
      <w:pPr>
        <w:rPr>
          <w:rFonts w:eastAsia="Times New Roman" w:cstheme="minorHAnsi"/>
          <w:color w:val="000000"/>
          <w:sz w:val="24"/>
          <w:szCs w:val="24"/>
          <w:shd w:val="clear" w:color="auto" w:fill="FFFFFF"/>
          <w:lang w:eastAsia="en-GB"/>
        </w:rPr>
      </w:pPr>
      <w:r w:rsidRPr="00DC064A">
        <w:rPr>
          <w:rFonts w:eastAsia="Times New Roman" w:cstheme="minorHAnsi"/>
          <w:color w:val="000000"/>
          <w:sz w:val="24"/>
          <w:szCs w:val="24"/>
          <w:shd w:val="clear" w:color="auto" w:fill="FFFFFF"/>
          <w:lang w:eastAsia="en-GB"/>
        </w:rPr>
        <w:br/>
      </w:r>
      <w:bookmarkStart w:id="18" w:name="_Toc48542003"/>
      <w:r w:rsidR="002A705D">
        <w:rPr>
          <w:rStyle w:val="Heading2Char"/>
        </w:rPr>
        <w:t>2</w:t>
      </w:r>
      <w:r w:rsidRPr="00F83F7E">
        <w:rPr>
          <w:rStyle w:val="Heading2Char"/>
        </w:rPr>
        <w:t>.2 Quantitative Research</w:t>
      </w:r>
      <w:bookmarkEnd w:id="18"/>
      <w:r w:rsidRPr="00DC064A">
        <w:rPr>
          <w:rFonts w:eastAsia="Times New Roman" w:cstheme="minorHAnsi"/>
          <w:color w:val="000000"/>
          <w:sz w:val="24"/>
          <w:szCs w:val="24"/>
          <w:shd w:val="clear" w:color="auto" w:fill="FFFFFF"/>
          <w:lang w:eastAsia="en-GB"/>
        </w:rPr>
        <w:t xml:space="preserve"> </w:t>
      </w:r>
      <w:r w:rsidRPr="00DC064A">
        <w:rPr>
          <w:rFonts w:eastAsia="Times New Roman" w:cstheme="minorHAnsi"/>
          <w:color w:val="000000"/>
          <w:sz w:val="24"/>
          <w:szCs w:val="24"/>
          <w:shd w:val="clear" w:color="auto" w:fill="FFFFFF"/>
          <w:lang w:eastAsia="en-GB"/>
        </w:rPr>
        <w:br/>
      </w:r>
      <w:r w:rsidRPr="00DC064A">
        <w:rPr>
          <w:rFonts w:eastAsia="Times New Roman" w:cstheme="minorHAnsi"/>
          <w:color w:val="000000"/>
          <w:sz w:val="24"/>
          <w:szCs w:val="24"/>
          <w:shd w:val="clear" w:color="auto" w:fill="FFFFFF"/>
          <w:lang w:eastAsia="en-GB"/>
        </w:rPr>
        <w:br/>
        <w:t xml:space="preserve">Is a </w:t>
      </w:r>
      <w:r w:rsidRPr="00BD099A">
        <w:rPr>
          <w:rFonts w:eastAsia="Times New Roman" w:cstheme="minorHAnsi"/>
          <w:i/>
          <w:iCs/>
          <w:color w:val="000000"/>
          <w:sz w:val="24"/>
          <w:szCs w:val="24"/>
          <w:shd w:val="clear" w:color="auto" w:fill="FFFFFF"/>
          <w:lang w:eastAsia="en-GB"/>
        </w:rPr>
        <w:t>“systematic investigation of any fact via statistical, mathematical or computational techniques with the objective to develop and employ mathematical models, theories or hypothesis”</w:t>
      </w:r>
      <w:r w:rsidR="00BD099A">
        <w:rPr>
          <w:rFonts w:eastAsia="Times New Roman" w:cstheme="minorHAnsi"/>
          <w:color w:val="000000"/>
          <w:sz w:val="24"/>
          <w:szCs w:val="24"/>
          <w:shd w:val="clear" w:color="auto" w:fill="FFFFFF"/>
          <w:lang w:eastAsia="en-GB"/>
        </w:rPr>
        <w:t xml:space="preserve"> </w:t>
      </w:r>
      <w:sdt>
        <w:sdtPr>
          <w:rPr>
            <w:rFonts w:eastAsia="Times New Roman" w:cstheme="minorHAnsi"/>
            <w:color w:val="000000"/>
            <w:sz w:val="24"/>
            <w:szCs w:val="24"/>
            <w:shd w:val="clear" w:color="auto" w:fill="FFFFFF"/>
            <w:lang w:eastAsia="en-GB"/>
          </w:rPr>
          <w:id w:val="-954485128"/>
          <w:citation/>
        </w:sdtPr>
        <w:sdtContent>
          <w:r w:rsidR="00EE3C67" w:rsidRPr="00EE3C67">
            <w:rPr>
              <w:rFonts w:eastAsia="Times New Roman" w:cstheme="minorHAnsi"/>
              <w:color w:val="000000"/>
              <w:sz w:val="24"/>
              <w:szCs w:val="24"/>
              <w:shd w:val="clear" w:color="auto" w:fill="FFFFFF"/>
              <w:lang w:eastAsia="en-GB"/>
            </w:rPr>
            <w:fldChar w:fldCharType="begin"/>
          </w:r>
          <w:r w:rsidR="00EE3C67" w:rsidRPr="00EE3C67">
            <w:rPr>
              <w:rFonts w:cstheme="minorHAnsi"/>
              <w:color w:val="000000"/>
              <w:sz w:val="24"/>
              <w:szCs w:val="24"/>
              <w:shd w:val="clear" w:color="auto" w:fill="FFFFFF"/>
              <w:lang w:eastAsia="en-GB"/>
            </w:rPr>
            <w:instrText xml:space="preserve"> CITATION Bre09 \l 2057 </w:instrText>
          </w:r>
          <w:r w:rsidR="00EE3C67" w:rsidRPr="00EE3C67">
            <w:rPr>
              <w:rFonts w:eastAsia="Times New Roman" w:cstheme="minorHAnsi"/>
              <w:color w:val="000000"/>
              <w:sz w:val="24"/>
              <w:szCs w:val="24"/>
              <w:shd w:val="clear" w:color="auto" w:fill="FFFFFF"/>
              <w:lang w:eastAsia="en-GB"/>
            </w:rPr>
            <w:fldChar w:fldCharType="separate"/>
          </w:r>
          <w:r w:rsidR="00C15545" w:rsidRPr="00C15545">
            <w:rPr>
              <w:rFonts w:cstheme="minorHAnsi"/>
              <w:noProof/>
              <w:color w:val="000000"/>
              <w:sz w:val="24"/>
              <w:szCs w:val="24"/>
              <w:shd w:val="clear" w:color="auto" w:fill="FFFFFF"/>
              <w:lang w:eastAsia="en-GB"/>
            </w:rPr>
            <w:t>(Breach, 2009)</w:t>
          </w:r>
          <w:r w:rsidR="00EE3C67" w:rsidRPr="00EE3C67">
            <w:rPr>
              <w:rFonts w:eastAsia="Times New Roman" w:cstheme="minorHAnsi"/>
              <w:color w:val="000000"/>
              <w:sz w:val="24"/>
              <w:szCs w:val="24"/>
              <w:shd w:val="clear" w:color="auto" w:fill="FFFFFF"/>
              <w:lang w:eastAsia="en-GB"/>
            </w:rPr>
            <w:fldChar w:fldCharType="end"/>
          </w:r>
        </w:sdtContent>
      </w:sdt>
      <w:r w:rsidR="00EE3C67" w:rsidRPr="00EE3C67">
        <w:rPr>
          <w:rFonts w:eastAsia="Times New Roman" w:cstheme="minorHAnsi"/>
          <w:color w:val="000000"/>
          <w:sz w:val="24"/>
          <w:szCs w:val="24"/>
          <w:shd w:val="clear" w:color="auto" w:fill="FFFFFF"/>
          <w:lang w:eastAsia="en-GB"/>
        </w:rPr>
        <w:t xml:space="preserve">.  </w:t>
      </w:r>
      <w:r w:rsidRPr="00EE3C67">
        <w:rPr>
          <w:rFonts w:eastAsia="Times New Roman" w:cstheme="minorHAnsi"/>
          <w:color w:val="000000"/>
          <w:sz w:val="24"/>
          <w:szCs w:val="24"/>
          <w:shd w:val="clear" w:color="auto" w:fill="FFFFFF"/>
          <w:lang w:eastAsia="en-GB"/>
        </w:rPr>
        <w:t>It is made comprising of scientific methods, instruments, the collection of data and evaluation of results.</w:t>
      </w:r>
      <w:r w:rsidRPr="00EE3C67">
        <w:rPr>
          <w:rFonts w:eastAsia="Times New Roman" w:cstheme="minorHAnsi"/>
          <w:color w:val="000000"/>
          <w:sz w:val="24"/>
          <w:szCs w:val="24"/>
          <w:shd w:val="clear" w:color="auto" w:fill="FFFFFF"/>
          <w:lang w:eastAsia="en-GB"/>
        </w:rPr>
        <w:br/>
      </w:r>
      <w:r w:rsidRPr="00EE3C67">
        <w:rPr>
          <w:rFonts w:eastAsia="Times New Roman" w:cstheme="minorHAnsi"/>
          <w:color w:val="000000"/>
          <w:sz w:val="24"/>
          <w:szCs w:val="24"/>
          <w:shd w:val="clear" w:color="auto" w:fill="FFFFFF"/>
          <w:lang w:eastAsia="en-GB"/>
        </w:rPr>
        <w:br/>
        <w:t>Quantitative methodology allows research to measure data in an objective manner in order to test the hypothesis and substantiate research with statistics from the data.  Caution is needed as a greater scope of research may be required and the context of the proposal can be easily forgotten</w:t>
      </w:r>
      <w:r w:rsidR="00CB031C" w:rsidRPr="00EE3C67">
        <w:rPr>
          <w:rFonts w:eastAsia="Times New Roman" w:cstheme="minorHAnsi"/>
          <w:color w:val="000000"/>
          <w:sz w:val="24"/>
          <w:szCs w:val="24"/>
          <w:shd w:val="clear" w:color="auto" w:fill="FFFFFF"/>
          <w:lang w:eastAsia="en-GB"/>
        </w:rPr>
        <w:t xml:space="preserve"> </w:t>
      </w:r>
      <w:sdt>
        <w:sdtPr>
          <w:rPr>
            <w:rFonts w:eastAsia="Times New Roman" w:cstheme="minorHAnsi"/>
            <w:color w:val="000000"/>
            <w:sz w:val="24"/>
            <w:szCs w:val="24"/>
            <w:shd w:val="clear" w:color="auto" w:fill="FFFFFF"/>
            <w:lang w:eastAsia="en-GB"/>
          </w:rPr>
          <w:id w:val="1460995540"/>
          <w:citation/>
        </w:sdtPr>
        <w:sdtContent>
          <w:r w:rsidR="00EE3C67" w:rsidRPr="00EE3C67">
            <w:rPr>
              <w:rFonts w:eastAsia="Times New Roman" w:cstheme="minorHAnsi"/>
              <w:color w:val="000000"/>
              <w:sz w:val="24"/>
              <w:szCs w:val="24"/>
              <w:shd w:val="clear" w:color="auto" w:fill="FFFFFF"/>
              <w:lang w:eastAsia="en-GB"/>
            </w:rPr>
            <w:fldChar w:fldCharType="begin"/>
          </w:r>
          <w:r w:rsidR="00EE3C67" w:rsidRPr="00EE3C67">
            <w:rPr>
              <w:rFonts w:cstheme="minorHAnsi"/>
              <w:color w:val="000000"/>
              <w:sz w:val="24"/>
              <w:szCs w:val="24"/>
              <w:shd w:val="clear" w:color="auto" w:fill="FFFFFF"/>
              <w:lang w:eastAsia="en-GB"/>
            </w:rPr>
            <w:instrText xml:space="preserve"> CITATION Bre09 \l 2057 </w:instrText>
          </w:r>
          <w:r w:rsidR="00EE3C67" w:rsidRPr="00EE3C67">
            <w:rPr>
              <w:rFonts w:eastAsia="Times New Roman" w:cstheme="minorHAnsi"/>
              <w:color w:val="000000"/>
              <w:sz w:val="24"/>
              <w:szCs w:val="24"/>
              <w:shd w:val="clear" w:color="auto" w:fill="FFFFFF"/>
              <w:lang w:eastAsia="en-GB"/>
            </w:rPr>
            <w:fldChar w:fldCharType="separate"/>
          </w:r>
          <w:r w:rsidR="00C15545" w:rsidRPr="00C15545">
            <w:rPr>
              <w:rFonts w:cstheme="minorHAnsi"/>
              <w:noProof/>
              <w:color w:val="000000"/>
              <w:sz w:val="24"/>
              <w:szCs w:val="24"/>
              <w:shd w:val="clear" w:color="auto" w:fill="FFFFFF"/>
              <w:lang w:eastAsia="en-GB"/>
            </w:rPr>
            <w:t>(Breach, 2009)</w:t>
          </w:r>
          <w:r w:rsidR="00EE3C67" w:rsidRPr="00EE3C67">
            <w:rPr>
              <w:rFonts w:eastAsia="Times New Roman" w:cstheme="minorHAnsi"/>
              <w:color w:val="000000"/>
              <w:sz w:val="24"/>
              <w:szCs w:val="24"/>
              <w:shd w:val="clear" w:color="auto" w:fill="FFFFFF"/>
              <w:lang w:eastAsia="en-GB"/>
            </w:rPr>
            <w:fldChar w:fldCharType="end"/>
          </w:r>
        </w:sdtContent>
      </w:sdt>
      <w:r w:rsidR="00EE3C67" w:rsidRPr="00EE3C67">
        <w:rPr>
          <w:rFonts w:eastAsia="Times New Roman" w:cstheme="minorHAnsi"/>
          <w:color w:val="000000"/>
          <w:sz w:val="24"/>
          <w:szCs w:val="24"/>
          <w:shd w:val="clear" w:color="auto" w:fill="FFFFFF"/>
          <w:lang w:eastAsia="en-GB"/>
        </w:rPr>
        <w:t>.</w:t>
      </w:r>
    </w:p>
    <w:p w14:paraId="049D90E9" w14:textId="77777777" w:rsidR="001C6485" w:rsidRDefault="001C6485" w:rsidP="00E92EB5">
      <w:pPr>
        <w:rPr>
          <w:rFonts w:eastAsia="Times New Roman" w:cstheme="minorHAnsi"/>
          <w:color w:val="000000"/>
          <w:sz w:val="24"/>
          <w:szCs w:val="24"/>
          <w:shd w:val="clear" w:color="auto" w:fill="FFFFFF"/>
          <w:lang w:eastAsia="en-GB"/>
        </w:rPr>
      </w:pPr>
    </w:p>
    <w:p w14:paraId="6D768859" w14:textId="16AD3AD3" w:rsidR="001C6485" w:rsidRPr="001C6485" w:rsidRDefault="001C6485" w:rsidP="001C6485">
      <w:pPr>
        <w:pStyle w:val="Heading2"/>
      </w:pPr>
      <w:bookmarkStart w:id="19" w:name="_Toc48542004"/>
      <w:r w:rsidRPr="001C6485">
        <w:t xml:space="preserve">2.3 </w:t>
      </w:r>
      <w:r w:rsidRPr="001C6485">
        <w:rPr>
          <w:rStyle w:val="Heading3Char"/>
          <w:color w:val="2F5496" w:themeColor="accent1" w:themeShade="BF"/>
          <w:sz w:val="26"/>
          <w:szCs w:val="26"/>
        </w:rPr>
        <w:t>Hybrid of Qualitative and Applied Research</w:t>
      </w:r>
      <w:bookmarkEnd w:id="19"/>
      <w:r w:rsidRPr="001C6485">
        <w:rPr>
          <w:rStyle w:val="Heading3Char"/>
          <w:color w:val="2F5496" w:themeColor="accent1" w:themeShade="BF"/>
          <w:sz w:val="26"/>
          <w:szCs w:val="26"/>
        </w:rPr>
        <w:br/>
      </w:r>
    </w:p>
    <w:p w14:paraId="396AFE2A" w14:textId="2BCCDE3D" w:rsidR="00FB5D8F" w:rsidRDefault="00E92EB5" w:rsidP="00E92EB5">
      <w:pPr>
        <w:rPr>
          <w:rFonts w:eastAsia="Times New Roman" w:cstheme="minorHAnsi"/>
          <w:color w:val="000000"/>
          <w:sz w:val="24"/>
          <w:szCs w:val="24"/>
          <w:shd w:val="clear" w:color="auto" w:fill="FFFFFF"/>
          <w:lang w:eastAsia="en-GB"/>
        </w:rPr>
      </w:pPr>
      <w:bookmarkStart w:id="20" w:name="_Hlk48295694"/>
      <w:r w:rsidRPr="00DC064A">
        <w:rPr>
          <w:rFonts w:eastAsia="Times New Roman" w:cstheme="minorHAnsi"/>
          <w:color w:val="000000"/>
          <w:sz w:val="24"/>
          <w:szCs w:val="24"/>
          <w:shd w:val="clear" w:color="auto" w:fill="FFFFFF"/>
          <w:lang w:eastAsia="en-GB"/>
        </w:rPr>
        <w:t>To answer the proposed research question the author has determined that a</w:t>
      </w:r>
      <w:bookmarkStart w:id="21" w:name="_Hlk48295795"/>
      <w:r w:rsidRPr="00DC064A">
        <w:rPr>
          <w:rFonts w:eastAsia="Times New Roman" w:cstheme="minorHAnsi"/>
          <w:color w:val="000000"/>
          <w:sz w:val="24"/>
          <w:szCs w:val="24"/>
          <w:shd w:val="clear" w:color="auto" w:fill="FFFFFF"/>
          <w:lang w:eastAsia="en-GB"/>
        </w:rPr>
        <w:t xml:space="preserve"> hybrid of Qualitative and Applied methodology was suitable as it allowed more flexibility to gain as much relevant information as possible for the proposal</w:t>
      </w:r>
      <w:bookmarkEnd w:id="21"/>
      <w:r>
        <w:rPr>
          <w:rFonts w:eastAsia="Times New Roman" w:cstheme="minorHAnsi"/>
          <w:color w:val="000000"/>
          <w:sz w:val="24"/>
          <w:szCs w:val="24"/>
          <w:shd w:val="clear" w:color="auto" w:fill="FFFFFF"/>
          <w:lang w:eastAsia="en-GB"/>
        </w:rPr>
        <w:t>.</w:t>
      </w:r>
      <w:r w:rsidRPr="00DC064A">
        <w:rPr>
          <w:rFonts w:eastAsia="Times New Roman" w:cstheme="minorHAnsi"/>
          <w:color w:val="000000"/>
          <w:sz w:val="24"/>
          <w:szCs w:val="24"/>
          <w:shd w:val="clear" w:color="auto" w:fill="FFFFFF"/>
          <w:lang w:eastAsia="en-GB"/>
        </w:rPr>
        <w:br/>
      </w:r>
      <w:r w:rsidRPr="00DC064A">
        <w:rPr>
          <w:rFonts w:eastAsia="Times New Roman" w:cstheme="minorHAnsi"/>
          <w:color w:val="000000"/>
          <w:sz w:val="24"/>
          <w:szCs w:val="24"/>
          <w:shd w:val="clear" w:color="auto" w:fill="FFFFFF"/>
          <w:lang w:eastAsia="en-GB"/>
        </w:rPr>
        <w:br/>
      </w:r>
      <w:r w:rsidR="00513D51">
        <w:rPr>
          <w:rFonts w:eastAsia="Times New Roman" w:cstheme="minorHAnsi"/>
          <w:color w:val="000000"/>
          <w:sz w:val="24"/>
          <w:szCs w:val="24"/>
          <w:shd w:val="clear" w:color="auto" w:fill="FFFFFF"/>
          <w:lang w:eastAsia="en-GB"/>
        </w:rPr>
        <w:t>T</w:t>
      </w:r>
      <w:r w:rsidRPr="00DC064A">
        <w:rPr>
          <w:rFonts w:eastAsia="Times New Roman" w:cstheme="minorHAnsi"/>
          <w:color w:val="000000"/>
          <w:sz w:val="24"/>
          <w:szCs w:val="24"/>
          <w:shd w:val="clear" w:color="auto" w:fill="FFFFFF"/>
          <w:lang w:eastAsia="en-GB"/>
        </w:rPr>
        <w:t xml:space="preserve">he advantages of the Qualitative method, allows the use of data in order to solve a practical </w:t>
      </w:r>
      <w:r w:rsidR="00D92E37">
        <w:rPr>
          <w:rFonts w:eastAsia="Times New Roman" w:cstheme="minorHAnsi"/>
          <w:color w:val="000000"/>
          <w:sz w:val="24"/>
          <w:szCs w:val="24"/>
          <w:shd w:val="clear" w:color="auto" w:fill="FFFFFF"/>
          <w:lang w:eastAsia="en-GB"/>
        </w:rPr>
        <w:t>scenario</w:t>
      </w:r>
      <w:r w:rsidRPr="00DC064A">
        <w:rPr>
          <w:rFonts w:eastAsia="Times New Roman" w:cstheme="minorHAnsi"/>
          <w:color w:val="000000"/>
          <w:sz w:val="24"/>
          <w:szCs w:val="24"/>
          <w:shd w:val="clear" w:color="auto" w:fill="FFFFFF"/>
          <w:lang w:eastAsia="en-GB"/>
        </w:rPr>
        <w:t xml:space="preserve">; studying the </w:t>
      </w:r>
      <w:r w:rsidR="00D92E37">
        <w:rPr>
          <w:rFonts w:eastAsia="Times New Roman" w:cstheme="minorHAnsi"/>
          <w:color w:val="000000"/>
          <w:sz w:val="24"/>
          <w:szCs w:val="24"/>
          <w:shd w:val="clear" w:color="auto" w:fill="FFFFFF"/>
          <w:lang w:eastAsia="en-GB"/>
        </w:rPr>
        <w:t xml:space="preserve">feasibility tidal generation on the River Neath.  </w:t>
      </w:r>
      <w:r w:rsidRPr="00DC064A">
        <w:rPr>
          <w:rFonts w:eastAsia="Times New Roman" w:cstheme="minorHAnsi"/>
          <w:color w:val="000000"/>
          <w:sz w:val="24"/>
          <w:szCs w:val="24"/>
          <w:shd w:val="clear" w:color="auto" w:fill="FFFFFF"/>
          <w:lang w:eastAsia="en-GB"/>
        </w:rPr>
        <w:t>This allow</w:t>
      </w:r>
      <w:r w:rsidR="00EB77E7">
        <w:rPr>
          <w:rFonts w:eastAsia="Times New Roman" w:cstheme="minorHAnsi"/>
          <w:color w:val="000000"/>
          <w:sz w:val="24"/>
          <w:szCs w:val="24"/>
          <w:shd w:val="clear" w:color="auto" w:fill="FFFFFF"/>
          <w:lang w:eastAsia="en-GB"/>
        </w:rPr>
        <w:t>s</w:t>
      </w:r>
      <w:r w:rsidRPr="00DC064A">
        <w:rPr>
          <w:rFonts w:eastAsia="Times New Roman" w:cstheme="minorHAnsi"/>
          <w:color w:val="000000"/>
          <w:sz w:val="24"/>
          <w:szCs w:val="24"/>
          <w:shd w:val="clear" w:color="auto" w:fill="FFFFFF"/>
          <w:lang w:eastAsia="en-GB"/>
        </w:rPr>
        <w:t xml:space="preserve"> the extensive assessment of research and compiling it to determine whether </w:t>
      </w:r>
      <w:r w:rsidR="00EB77E7">
        <w:rPr>
          <w:rFonts w:eastAsia="Times New Roman" w:cstheme="minorHAnsi"/>
          <w:color w:val="000000"/>
          <w:sz w:val="24"/>
          <w:szCs w:val="24"/>
          <w:shd w:val="clear" w:color="auto" w:fill="FFFFFF"/>
          <w:lang w:eastAsia="en-GB"/>
        </w:rPr>
        <w:t>tidal power generation</w:t>
      </w:r>
      <w:r w:rsidRPr="00DC064A">
        <w:rPr>
          <w:rFonts w:eastAsia="Times New Roman" w:cstheme="minorHAnsi"/>
          <w:color w:val="000000"/>
          <w:sz w:val="24"/>
          <w:szCs w:val="24"/>
          <w:shd w:val="clear" w:color="auto" w:fill="FFFFFF"/>
          <w:lang w:eastAsia="en-GB"/>
        </w:rPr>
        <w:t xml:space="preserve"> can be practicality </w:t>
      </w:r>
      <w:r w:rsidR="00EB77E7">
        <w:rPr>
          <w:rFonts w:eastAsia="Times New Roman" w:cstheme="minorHAnsi"/>
          <w:color w:val="000000"/>
          <w:sz w:val="24"/>
          <w:szCs w:val="24"/>
          <w:shd w:val="clear" w:color="auto" w:fill="FFFFFF"/>
          <w:lang w:eastAsia="en-GB"/>
        </w:rPr>
        <w:t>implemented</w:t>
      </w:r>
      <w:r w:rsidRPr="00DC064A">
        <w:rPr>
          <w:rFonts w:eastAsia="Times New Roman" w:cstheme="minorHAnsi"/>
          <w:color w:val="000000"/>
          <w:sz w:val="24"/>
          <w:szCs w:val="24"/>
          <w:shd w:val="clear" w:color="auto" w:fill="FFFFFF"/>
          <w:lang w:eastAsia="en-GB"/>
        </w:rPr>
        <w:t xml:space="preserve"> to </w:t>
      </w:r>
      <w:r w:rsidR="00EB77E7">
        <w:rPr>
          <w:rFonts w:eastAsia="Times New Roman" w:cstheme="minorHAnsi"/>
          <w:color w:val="000000"/>
          <w:sz w:val="24"/>
          <w:szCs w:val="24"/>
          <w:shd w:val="clear" w:color="auto" w:fill="FFFFFF"/>
          <w:lang w:eastAsia="en-GB"/>
        </w:rPr>
        <w:t>a local river that is influenced by tides and whether it would be a feasible source of renewable power.</w:t>
      </w:r>
    </w:p>
    <w:bookmarkEnd w:id="20"/>
    <w:p w14:paraId="5DE04B88" w14:textId="32CE4470" w:rsidR="00C35147" w:rsidRDefault="00CE2B1C" w:rsidP="00E92EB5">
      <w:pPr>
        <w:rPr>
          <w:rFonts w:eastAsia="Times New Roman" w:cstheme="minorHAnsi"/>
          <w:color w:val="000000"/>
          <w:sz w:val="24"/>
          <w:szCs w:val="24"/>
          <w:shd w:val="clear" w:color="auto" w:fill="FFFFFF"/>
          <w:lang w:eastAsia="en-GB"/>
        </w:rPr>
      </w:pPr>
      <w:r>
        <w:rPr>
          <w:rFonts w:eastAsia="Times New Roman" w:cstheme="minorHAnsi"/>
          <w:color w:val="000000"/>
          <w:sz w:val="24"/>
          <w:szCs w:val="24"/>
          <w:shd w:val="clear" w:color="auto" w:fill="FFFFFF"/>
          <w:lang w:eastAsia="en-GB"/>
        </w:rPr>
        <w:br/>
      </w:r>
      <w:r w:rsidRPr="00DC064A">
        <w:rPr>
          <w:rFonts w:eastAsia="Times New Roman" w:cstheme="minorHAnsi"/>
          <w:color w:val="000000"/>
          <w:sz w:val="24"/>
          <w:szCs w:val="24"/>
          <w:shd w:val="clear" w:color="auto" w:fill="FFFFFF"/>
          <w:lang w:eastAsia="en-GB"/>
        </w:rPr>
        <w:t>Th</w:t>
      </w:r>
      <w:r>
        <w:rPr>
          <w:rFonts w:eastAsia="Times New Roman" w:cstheme="minorHAnsi"/>
          <w:color w:val="000000"/>
          <w:sz w:val="24"/>
          <w:szCs w:val="24"/>
          <w:shd w:val="clear" w:color="auto" w:fill="FFFFFF"/>
          <w:lang w:eastAsia="en-GB"/>
        </w:rPr>
        <w:t xml:space="preserve">e topic of renewable energy and tidal power has been in the media recently, particularly </w:t>
      </w:r>
      <w:r>
        <w:rPr>
          <w:rFonts w:eastAsia="Times New Roman" w:cstheme="minorHAnsi"/>
          <w:color w:val="000000"/>
          <w:sz w:val="24"/>
          <w:szCs w:val="24"/>
          <w:shd w:val="clear" w:color="auto" w:fill="FFFFFF"/>
          <w:lang w:eastAsia="en-GB"/>
        </w:rPr>
        <w:lastRenderedPageBreak/>
        <w:t xml:space="preserve">with the proposal of the Swansea Bay Tidal Lagoon.  Over the last few days articles have emerged stating that the Tidal Lagoon is seeking a review for permission to start construction as Tidal Power plc had demolished one of the sea walls at Swansea Docks a day before the deadline </w:t>
      </w:r>
      <w:sdt>
        <w:sdtPr>
          <w:rPr>
            <w:rFonts w:eastAsia="Times New Roman" w:cstheme="minorHAnsi"/>
            <w:color w:val="000000"/>
            <w:sz w:val="24"/>
            <w:szCs w:val="24"/>
            <w:shd w:val="clear" w:color="auto" w:fill="FFFFFF"/>
            <w:lang w:eastAsia="en-GB"/>
          </w:rPr>
          <w:id w:val="2118717432"/>
          <w:citation/>
        </w:sdtPr>
        <w:sdtContent>
          <w:r>
            <w:rPr>
              <w:rFonts w:eastAsia="Times New Roman" w:cstheme="minorHAnsi"/>
              <w:color w:val="000000"/>
              <w:sz w:val="24"/>
              <w:szCs w:val="24"/>
              <w:shd w:val="clear" w:color="auto" w:fill="FFFFFF"/>
              <w:lang w:eastAsia="en-GB"/>
            </w:rPr>
            <w:fldChar w:fldCharType="begin"/>
          </w:r>
          <w:r>
            <w:rPr>
              <w:rFonts w:eastAsia="Times New Roman" w:cstheme="minorHAnsi"/>
              <w:color w:val="000000"/>
              <w:sz w:val="24"/>
              <w:szCs w:val="24"/>
              <w:shd w:val="clear" w:color="auto" w:fill="FFFFFF"/>
              <w:lang w:eastAsia="en-GB"/>
            </w:rPr>
            <w:instrText xml:space="preserve">CITATION Wal20 \l 2057 </w:instrText>
          </w:r>
          <w:r>
            <w:rPr>
              <w:rFonts w:eastAsia="Times New Roman" w:cstheme="minorHAnsi"/>
              <w:color w:val="000000"/>
              <w:sz w:val="24"/>
              <w:szCs w:val="24"/>
              <w:shd w:val="clear" w:color="auto" w:fill="FFFFFF"/>
              <w:lang w:eastAsia="en-GB"/>
            </w:rPr>
            <w:fldChar w:fldCharType="separate"/>
          </w:r>
          <w:r w:rsidR="00C15545" w:rsidRPr="00C15545">
            <w:rPr>
              <w:rFonts w:eastAsia="Times New Roman" w:cstheme="minorHAnsi"/>
              <w:noProof/>
              <w:color w:val="000000"/>
              <w:sz w:val="24"/>
              <w:szCs w:val="24"/>
              <w:shd w:val="clear" w:color="auto" w:fill="FFFFFF"/>
              <w:lang w:eastAsia="en-GB"/>
            </w:rPr>
            <w:t>(Youle, 2020)</w:t>
          </w:r>
          <w:r>
            <w:rPr>
              <w:rFonts w:eastAsia="Times New Roman" w:cstheme="minorHAnsi"/>
              <w:color w:val="000000"/>
              <w:sz w:val="24"/>
              <w:szCs w:val="24"/>
              <w:shd w:val="clear" w:color="auto" w:fill="FFFFFF"/>
              <w:lang w:eastAsia="en-GB"/>
            </w:rPr>
            <w:fldChar w:fldCharType="end"/>
          </w:r>
        </w:sdtContent>
      </w:sdt>
      <w:r>
        <w:rPr>
          <w:rFonts w:eastAsia="Times New Roman" w:cstheme="minorHAnsi"/>
          <w:color w:val="000000"/>
          <w:sz w:val="24"/>
          <w:szCs w:val="24"/>
          <w:shd w:val="clear" w:color="auto" w:fill="FFFFFF"/>
          <w:lang w:eastAsia="en-GB"/>
        </w:rPr>
        <w:t xml:space="preserve">.  It has caused many discussions in its time amongst those living in the area, the local welsh businesses and the official bodies as the project failed to get backing from the UK Government, despite receiving support from the Welsh Government </w:t>
      </w:r>
      <w:sdt>
        <w:sdtPr>
          <w:rPr>
            <w:rFonts w:eastAsia="Times New Roman" w:cstheme="minorHAnsi"/>
            <w:color w:val="000000"/>
            <w:sz w:val="24"/>
            <w:szCs w:val="24"/>
            <w:shd w:val="clear" w:color="auto" w:fill="FFFFFF"/>
            <w:lang w:eastAsia="en-GB"/>
          </w:rPr>
          <w:id w:val="-1462800107"/>
          <w:citation/>
        </w:sdtPr>
        <w:sdtContent>
          <w:r>
            <w:rPr>
              <w:rFonts w:eastAsia="Times New Roman" w:cstheme="minorHAnsi"/>
              <w:color w:val="000000"/>
              <w:sz w:val="24"/>
              <w:szCs w:val="24"/>
              <w:shd w:val="clear" w:color="auto" w:fill="FFFFFF"/>
              <w:lang w:eastAsia="en-GB"/>
            </w:rPr>
            <w:fldChar w:fldCharType="begin"/>
          </w:r>
          <w:r>
            <w:rPr>
              <w:rFonts w:eastAsia="Times New Roman" w:cstheme="minorHAnsi"/>
              <w:color w:val="000000"/>
              <w:sz w:val="24"/>
              <w:szCs w:val="24"/>
              <w:shd w:val="clear" w:color="auto" w:fill="FFFFFF"/>
              <w:lang w:eastAsia="en-GB"/>
            </w:rPr>
            <w:instrText xml:space="preserve"> CITATION Rac17 \l 2057 </w:instrText>
          </w:r>
          <w:r>
            <w:rPr>
              <w:rFonts w:eastAsia="Times New Roman" w:cstheme="minorHAnsi"/>
              <w:color w:val="000000"/>
              <w:sz w:val="24"/>
              <w:szCs w:val="24"/>
              <w:shd w:val="clear" w:color="auto" w:fill="FFFFFF"/>
              <w:lang w:eastAsia="en-GB"/>
            </w:rPr>
            <w:fldChar w:fldCharType="separate"/>
          </w:r>
          <w:r w:rsidR="00C15545" w:rsidRPr="00C15545">
            <w:rPr>
              <w:rFonts w:eastAsia="Times New Roman" w:cstheme="minorHAnsi"/>
              <w:noProof/>
              <w:color w:val="000000"/>
              <w:sz w:val="24"/>
              <w:szCs w:val="24"/>
              <w:shd w:val="clear" w:color="auto" w:fill="FFFFFF"/>
              <w:lang w:eastAsia="en-GB"/>
            </w:rPr>
            <w:t>(Jones, 2017)</w:t>
          </w:r>
          <w:r>
            <w:rPr>
              <w:rFonts w:eastAsia="Times New Roman" w:cstheme="minorHAnsi"/>
              <w:color w:val="000000"/>
              <w:sz w:val="24"/>
              <w:szCs w:val="24"/>
              <w:shd w:val="clear" w:color="auto" w:fill="FFFFFF"/>
              <w:lang w:eastAsia="en-GB"/>
            </w:rPr>
            <w:fldChar w:fldCharType="end"/>
          </w:r>
        </w:sdtContent>
      </w:sdt>
      <w:r>
        <w:rPr>
          <w:rFonts w:eastAsia="Times New Roman" w:cstheme="minorHAnsi"/>
          <w:color w:val="000000"/>
          <w:sz w:val="24"/>
          <w:szCs w:val="24"/>
          <w:shd w:val="clear" w:color="auto" w:fill="FFFFFF"/>
          <w:lang w:eastAsia="en-GB"/>
        </w:rPr>
        <w:t xml:space="preserve">.  </w:t>
      </w:r>
      <w:r>
        <w:rPr>
          <w:rFonts w:eastAsia="Times New Roman" w:cstheme="minorHAnsi"/>
          <w:color w:val="000000"/>
          <w:sz w:val="24"/>
          <w:szCs w:val="24"/>
          <w:shd w:val="clear" w:color="auto" w:fill="FFFFFF"/>
          <w:lang w:eastAsia="en-GB"/>
        </w:rPr>
        <w:br/>
      </w:r>
    </w:p>
    <w:p w14:paraId="19C18250" w14:textId="747C41B8" w:rsidR="00092E95" w:rsidRDefault="00AF3159" w:rsidP="00092E95">
      <w:pPr>
        <w:rPr>
          <w:rFonts w:eastAsia="Times New Roman" w:cstheme="minorHAnsi"/>
          <w:color w:val="000000"/>
          <w:sz w:val="24"/>
          <w:szCs w:val="24"/>
          <w:shd w:val="clear" w:color="auto" w:fill="FFFFFF"/>
          <w:lang w:eastAsia="en-GB"/>
        </w:rPr>
      </w:pPr>
      <w:bookmarkStart w:id="22" w:name="_Toc48542005"/>
      <w:r w:rsidRPr="00AF3159">
        <w:rPr>
          <w:rStyle w:val="Heading2Char"/>
        </w:rPr>
        <w:t>2.4 Chapter 4’s Methodology</w:t>
      </w:r>
      <w:bookmarkEnd w:id="22"/>
      <w:r>
        <w:rPr>
          <w:rFonts w:eastAsia="Times New Roman" w:cstheme="minorHAnsi"/>
          <w:color w:val="000000"/>
          <w:sz w:val="24"/>
          <w:szCs w:val="24"/>
          <w:shd w:val="clear" w:color="auto" w:fill="FFFFFF"/>
          <w:lang w:eastAsia="en-GB"/>
        </w:rPr>
        <w:br/>
      </w:r>
      <w:r>
        <w:rPr>
          <w:rFonts w:eastAsia="Times New Roman" w:cstheme="minorHAnsi"/>
          <w:color w:val="000000"/>
          <w:sz w:val="24"/>
          <w:szCs w:val="24"/>
          <w:shd w:val="clear" w:color="auto" w:fill="FFFFFF"/>
          <w:lang w:eastAsia="en-GB"/>
        </w:rPr>
        <w:br/>
      </w:r>
      <w:r w:rsidR="00E77979">
        <w:rPr>
          <w:rFonts w:eastAsia="Times New Roman" w:cstheme="minorHAnsi"/>
          <w:color w:val="000000"/>
          <w:sz w:val="24"/>
          <w:szCs w:val="24"/>
          <w:shd w:val="clear" w:color="auto" w:fill="FFFFFF"/>
          <w:lang w:eastAsia="en-GB"/>
        </w:rPr>
        <w:t xml:space="preserve">The availability of resources for relevant </w:t>
      </w:r>
      <w:r w:rsidR="00E77979" w:rsidRPr="009C394E">
        <w:rPr>
          <w:rFonts w:eastAsia="Times New Roman" w:cstheme="minorHAnsi"/>
          <w:color w:val="000000"/>
          <w:sz w:val="24"/>
          <w:szCs w:val="24"/>
          <w:shd w:val="clear" w:color="auto" w:fill="FFFFFF"/>
          <w:lang w:eastAsia="en-GB"/>
        </w:rPr>
        <w:t xml:space="preserve">information </w:t>
      </w:r>
      <w:r w:rsidR="00E77979">
        <w:rPr>
          <w:rFonts w:eastAsia="Times New Roman" w:cstheme="minorHAnsi"/>
          <w:color w:val="000000"/>
          <w:sz w:val="24"/>
          <w:szCs w:val="24"/>
          <w:shd w:val="clear" w:color="auto" w:fill="FFFFFF"/>
          <w:lang w:eastAsia="en-GB"/>
        </w:rPr>
        <w:t>for this proposal is fundamental for understanding the issues at hand for tidal power generation within the UK, particularly the River Neath.</w:t>
      </w:r>
    </w:p>
    <w:p w14:paraId="4EA08712" w14:textId="39C548B4" w:rsidR="00832D79" w:rsidRDefault="005C7957" w:rsidP="00092E95">
      <w:pPr>
        <w:rPr>
          <w:rFonts w:eastAsia="Times New Roman" w:cstheme="minorHAnsi"/>
          <w:color w:val="000000"/>
          <w:sz w:val="24"/>
          <w:szCs w:val="24"/>
          <w:shd w:val="clear" w:color="auto" w:fill="FFFFFF"/>
          <w:lang w:eastAsia="en-GB"/>
        </w:rPr>
      </w:pPr>
      <w:r>
        <w:rPr>
          <w:rFonts w:eastAsia="Times New Roman" w:cstheme="minorHAnsi"/>
          <w:color w:val="000000"/>
          <w:sz w:val="24"/>
          <w:szCs w:val="24"/>
          <w:shd w:val="clear" w:color="auto" w:fill="FFFFFF"/>
          <w:lang w:eastAsia="en-GB"/>
        </w:rPr>
        <w:t xml:space="preserve">The methodology is the backbone for the research and has helped </w:t>
      </w:r>
      <w:r w:rsidR="00A30A99">
        <w:rPr>
          <w:rFonts w:eastAsia="Times New Roman" w:cstheme="minorHAnsi"/>
          <w:color w:val="000000"/>
          <w:sz w:val="24"/>
          <w:szCs w:val="24"/>
          <w:shd w:val="clear" w:color="auto" w:fill="FFFFFF"/>
          <w:lang w:eastAsia="en-GB"/>
        </w:rPr>
        <w:t>the author</w:t>
      </w:r>
      <w:r>
        <w:rPr>
          <w:rFonts w:eastAsia="Times New Roman" w:cstheme="minorHAnsi"/>
          <w:color w:val="000000"/>
          <w:sz w:val="24"/>
          <w:szCs w:val="24"/>
          <w:shd w:val="clear" w:color="auto" w:fill="FFFFFF"/>
          <w:lang w:eastAsia="en-GB"/>
        </w:rPr>
        <w:t xml:space="preserve"> </w:t>
      </w:r>
      <w:r w:rsidR="00A30A99">
        <w:rPr>
          <w:rFonts w:eastAsia="Times New Roman" w:cstheme="minorHAnsi"/>
          <w:color w:val="000000"/>
          <w:sz w:val="24"/>
          <w:szCs w:val="24"/>
          <w:shd w:val="clear" w:color="auto" w:fill="FFFFFF"/>
          <w:lang w:eastAsia="en-GB"/>
        </w:rPr>
        <w:t xml:space="preserve">with a comprehensive analysis of what has been studied. </w:t>
      </w:r>
    </w:p>
    <w:p w14:paraId="2C988A10" w14:textId="5E688D3E" w:rsidR="00A572DB" w:rsidRPr="00A572DB" w:rsidRDefault="00A572DB" w:rsidP="00A572DB">
      <w:pPr>
        <w:rPr>
          <w:rFonts w:cstheme="minorHAnsi"/>
          <w:sz w:val="24"/>
          <w:szCs w:val="24"/>
        </w:rPr>
      </w:pPr>
      <w:r w:rsidRPr="00A572DB">
        <w:rPr>
          <w:rFonts w:cstheme="minorHAnsi"/>
          <w:sz w:val="24"/>
          <w:szCs w:val="24"/>
        </w:rPr>
        <w:t xml:space="preserve">The purpose has been to base the research on a very through methodology.  After a review of methodological principles and alternative approaches the methodology presented here proceeds through six </w:t>
      </w:r>
      <w:r w:rsidR="005C7957">
        <w:rPr>
          <w:rFonts w:cstheme="minorHAnsi"/>
          <w:sz w:val="24"/>
          <w:szCs w:val="24"/>
        </w:rPr>
        <w:t>steps</w:t>
      </w:r>
      <w:r w:rsidRPr="00A572DB">
        <w:rPr>
          <w:rFonts w:cstheme="minorHAnsi"/>
          <w:sz w:val="24"/>
          <w:szCs w:val="24"/>
        </w:rPr>
        <w:t>:</w:t>
      </w:r>
      <w:r w:rsidR="009601EE">
        <w:rPr>
          <w:rFonts w:cstheme="minorHAnsi"/>
          <w:sz w:val="24"/>
          <w:szCs w:val="24"/>
        </w:rPr>
        <w:t xml:space="preserve"> </w:t>
      </w:r>
    </w:p>
    <w:p w14:paraId="72F55C67" w14:textId="4F477888" w:rsidR="00A572DB" w:rsidRPr="00A572DB" w:rsidRDefault="00C36887" w:rsidP="00A572DB">
      <w:pPr>
        <w:rPr>
          <w:rFonts w:cstheme="minorHAnsi"/>
          <w:sz w:val="24"/>
          <w:szCs w:val="24"/>
        </w:rPr>
      </w:pPr>
      <w:r>
        <w:rPr>
          <w:rFonts w:cstheme="minorHAnsi"/>
          <w:sz w:val="24"/>
          <w:szCs w:val="24"/>
        </w:rPr>
        <w:t>Step</w:t>
      </w:r>
      <w:r w:rsidR="00A572DB" w:rsidRPr="00A572DB">
        <w:rPr>
          <w:rFonts w:cstheme="minorHAnsi"/>
          <w:sz w:val="24"/>
          <w:szCs w:val="24"/>
        </w:rPr>
        <w:t xml:space="preserve"> One - </w:t>
      </w:r>
      <w:r w:rsidR="00B414D9">
        <w:rPr>
          <w:rFonts w:cstheme="minorHAnsi"/>
          <w:sz w:val="24"/>
          <w:szCs w:val="24"/>
        </w:rPr>
        <w:t>Establishing</w:t>
      </w:r>
      <w:r w:rsidR="00A572DB" w:rsidRPr="00A572DB">
        <w:rPr>
          <w:rFonts w:cstheme="minorHAnsi"/>
          <w:sz w:val="24"/>
          <w:szCs w:val="24"/>
        </w:rPr>
        <w:t xml:space="preserve"> </w:t>
      </w:r>
      <w:r w:rsidR="005C7957">
        <w:rPr>
          <w:rFonts w:cstheme="minorHAnsi"/>
          <w:sz w:val="24"/>
          <w:szCs w:val="24"/>
        </w:rPr>
        <w:t xml:space="preserve">history </w:t>
      </w:r>
      <w:r w:rsidR="00A572DB" w:rsidRPr="00A572DB">
        <w:rPr>
          <w:rFonts w:cstheme="minorHAnsi"/>
          <w:sz w:val="24"/>
          <w:szCs w:val="24"/>
        </w:rPr>
        <w:t xml:space="preserve">from the literature. </w:t>
      </w:r>
    </w:p>
    <w:p w14:paraId="49E6DE64" w14:textId="0834C591" w:rsidR="00A572DB" w:rsidRPr="00A572DB" w:rsidRDefault="00C36887" w:rsidP="00A572DB">
      <w:pPr>
        <w:rPr>
          <w:rFonts w:cstheme="minorHAnsi"/>
          <w:sz w:val="24"/>
          <w:szCs w:val="24"/>
        </w:rPr>
      </w:pPr>
      <w:r>
        <w:rPr>
          <w:rFonts w:cstheme="minorHAnsi"/>
          <w:sz w:val="24"/>
          <w:szCs w:val="24"/>
        </w:rPr>
        <w:t>Step</w:t>
      </w:r>
      <w:r w:rsidR="00A572DB" w:rsidRPr="00A572DB">
        <w:rPr>
          <w:rFonts w:cstheme="minorHAnsi"/>
          <w:sz w:val="24"/>
          <w:szCs w:val="24"/>
        </w:rPr>
        <w:t xml:space="preserve"> Two - Identification of the current aspects. </w:t>
      </w:r>
    </w:p>
    <w:p w14:paraId="38EE8FA6" w14:textId="6CDF13EA" w:rsidR="00A572DB" w:rsidRPr="00A572DB" w:rsidRDefault="00C36887" w:rsidP="00A572DB">
      <w:pPr>
        <w:rPr>
          <w:rFonts w:cstheme="minorHAnsi"/>
          <w:sz w:val="24"/>
          <w:szCs w:val="24"/>
        </w:rPr>
      </w:pPr>
      <w:r>
        <w:rPr>
          <w:rFonts w:cstheme="minorHAnsi"/>
          <w:sz w:val="24"/>
          <w:szCs w:val="24"/>
        </w:rPr>
        <w:t>Step</w:t>
      </w:r>
      <w:r w:rsidR="00A572DB" w:rsidRPr="00A572DB">
        <w:rPr>
          <w:rFonts w:cstheme="minorHAnsi"/>
          <w:sz w:val="24"/>
          <w:szCs w:val="24"/>
        </w:rPr>
        <w:t xml:space="preserve"> Three </w:t>
      </w:r>
      <w:r w:rsidR="005C7957">
        <w:rPr>
          <w:rFonts w:cstheme="minorHAnsi"/>
          <w:sz w:val="24"/>
          <w:szCs w:val="24"/>
        </w:rPr>
        <w:t>–</w:t>
      </w:r>
      <w:r w:rsidR="00A572DB" w:rsidRPr="00A572DB">
        <w:rPr>
          <w:rFonts w:cstheme="minorHAnsi"/>
          <w:sz w:val="24"/>
          <w:szCs w:val="24"/>
        </w:rPr>
        <w:t xml:space="preserve"> </w:t>
      </w:r>
      <w:r w:rsidR="00A30A99">
        <w:rPr>
          <w:rFonts w:cstheme="minorHAnsi"/>
          <w:sz w:val="24"/>
          <w:szCs w:val="24"/>
        </w:rPr>
        <w:t>Positive and negative</w:t>
      </w:r>
      <w:r w:rsidR="005C7957">
        <w:rPr>
          <w:rFonts w:cstheme="minorHAnsi"/>
          <w:sz w:val="24"/>
          <w:szCs w:val="24"/>
        </w:rPr>
        <w:t xml:space="preserve"> </w:t>
      </w:r>
      <w:r w:rsidR="00A30A99">
        <w:rPr>
          <w:rFonts w:cstheme="minorHAnsi"/>
          <w:sz w:val="24"/>
          <w:szCs w:val="24"/>
        </w:rPr>
        <w:t>elements</w:t>
      </w:r>
      <w:r w:rsidR="00A572DB" w:rsidRPr="00A572DB">
        <w:rPr>
          <w:rFonts w:cstheme="minorHAnsi"/>
          <w:sz w:val="24"/>
          <w:szCs w:val="24"/>
        </w:rPr>
        <w:t xml:space="preserve">. </w:t>
      </w:r>
    </w:p>
    <w:p w14:paraId="3309ADAB" w14:textId="16AF7098" w:rsidR="00A572DB" w:rsidRPr="00A572DB" w:rsidRDefault="00C36887" w:rsidP="00A572DB">
      <w:pPr>
        <w:rPr>
          <w:rFonts w:cstheme="minorHAnsi"/>
          <w:sz w:val="24"/>
          <w:szCs w:val="24"/>
        </w:rPr>
      </w:pPr>
      <w:r>
        <w:rPr>
          <w:rFonts w:cstheme="minorHAnsi"/>
          <w:sz w:val="24"/>
          <w:szCs w:val="24"/>
        </w:rPr>
        <w:t>Step</w:t>
      </w:r>
      <w:r w:rsidR="00A572DB" w:rsidRPr="00A572DB">
        <w:rPr>
          <w:rFonts w:cstheme="minorHAnsi"/>
          <w:sz w:val="24"/>
          <w:szCs w:val="24"/>
        </w:rPr>
        <w:t xml:space="preserve"> Four </w:t>
      </w:r>
      <w:r w:rsidR="005C7957">
        <w:rPr>
          <w:rFonts w:cstheme="minorHAnsi"/>
          <w:sz w:val="24"/>
          <w:szCs w:val="24"/>
        </w:rPr>
        <w:t>–</w:t>
      </w:r>
      <w:r w:rsidR="00A572DB" w:rsidRPr="00A572DB">
        <w:rPr>
          <w:rFonts w:cstheme="minorHAnsi"/>
          <w:sz w:val="24"/>
          <w:szCs w:val="24"/>
        </w:rPr>
        <w:t xml:space="preserve"> </w:t>
      </w:r>
      <w:r w:rsidR="005C7957">
        <w:rPr>
          <w:rFonts w:cstheme="minorHAnsi"/>
          <w:sz w:val="24"/>
          <w:szCs w:val="24"/>
        </w:rPr>
        <w:t xml:space="preserve">Fundamental points and why </w:t>
      </w:r>
      <w:r w:rsidR="00890331">
        <w:rPr>
          <w:rFonts w:cstheme="minorHAnsi"/>
          <w:sz w:val="24"/>
          <w:szCs w:val="24"/>
        </w:rPr>
        <w:t>they are</w:t>
      </w:r>
      <w:r w:rsidR="005C7957">
        <w:rPr>
          <w:rFonts w:cstheme="minorHAnsi"/>
          <w:sz w:val="24"/>
          <w:szCs w:val="24"/>
        </w:rPr>
        <w:t xml:space="preserve"> important</w:t>
      </w:r>
      <w:r w:rsidR="00A572DB" w:rsidRPr="00A572DB">
        <w:rPr>
          <w:rFonts w:cstheme="minorHAnsi"/>
          <w:sz w:val="24"/>
          <w:szCs w:val="24"/>
        </w:rPr>
        <w:t xml:space="preserve">. </w:t>
      </w:r>
    </w:p>
    <w:p w14:paraId="6D37B6BD" w14:textId="289F5F51" w:rsidR="00A572DB" w:rsidRPr="00A572DB" w:rsidRDefault="00C36887" w:rsidP="00A572DB">
      <w:pPr>
        <w:rPr>
          <w:rFonts w:cstheme="minorHAnsi"/>
          <w:sz w:val="24"/>
          <w:szCs w:val="24"/>
        </w:rPr>
      </w:pPr>
      <w:r>
        <w:rPr>
          <w:rFonts w:cstheme="minorHAnsi"/>
          <w:sz w:val="24"/>
          <w:szCs w:val="24"/>
        </w:rPr>
        <w:t>Step</w:t>
      </w:r>
      <w:r w:rsidR="00A572DB" w:rsidRPr="00A572DB">
        <w:rPr>
          <w:rFonts w:cstheme="minorHAnsi"/>
          <w:sz w:val="24"/>
          <w:szCs w:val="24"/>
        </w:rPr>
        <w:t xml:space="preserve"> Five </w:t>
      </w:r>
      <w:r w:rsidR="00890331" w:rsidRPr="00A572DB">
        <w:rPr>
          <w:rFonts w:cstheme="minorHAnsi"/>
          <w:sz w:val="24"/>
          <w:szCs w:val="24"/>
        </w:rPr>
        <w:t>- Chosen</w:t>
      </w:r>
      <w:r w:rsidR="005C7957">
        <w:rPr>
          <w:rFonts w:cstheme="minorHAnsi"/>
          <w:sz w:val="24"/>
          <w:szCs w:val="24"/>
        </w:rPr>
        <w:t xml:space="preserve"> scheme</w:t>
      </w:r>
      <w:r w:rsidR="00890331">
        <w:rPr>
          <w:rFonts w:cstheme="minorHAnsi"/>
          <w:sz w:val="24"/>
          <w:szCs w:val="24"/>
        </w:rPr>
        <w:t>.</w:t>
      </w:r>
      <w:r w:rsidR="00A572DB" w:rsidRPr="00A572DB">
        <w:rPr>
          <w:rFonts w:cstheme="minorHAnsi"/>
          <w:sz w:val="24"/>
          <w:szCs w:val="24"/>
        </w:rPr>
        <w:t xml:space="preserve"> </w:t>
      </w:r>
    </w:p>
    <w:p w14:paraId="40E65646" w14:textId="26827961" w:rsidR="00D22834" w:rsidRPr="0046150B" w:rsidRDefault="00C36887" w:rsidP="002B2513">
      <w:pPr>
        <w:rPr>
          <w:rFonts w:cstheme="minorHAnsi"/>
          <w:sz w:val="24"/>
          <w:szCs w:val="24"/>
        </w:rPr>
      </w:pPr>
      <w:r>
        <w:rPr>
          <w:rFonts w:cstheme="minorHAnsi"/>
          <w:sz w:val="24"/>
          <w:szCs w:val="24"/>
        </w:rPr>
        <w:t>Step</w:t>
      </w:r>
      <w:r w:rsidR="00A572DB" w:rsidRPr="00A572DB">
        <w:rPr>
          <w:rFonts w:cstheme="minorHAnsi"/>
          <w:sz w:val="24"/>
          <w:szCs w:val="24"/>
        </w:rPr>
        <w:t xml:space="preserve"> Six </w:t>
      </w:r>
      <w:r w:rsidR="00890331">
        <w:rPr>
          <w:rFonts w:cstheme="minorHAnsi"/>
          <w:sz w:val="24"/>
          <w:szCs w:val="24"/>
        </w:rPr>
        <w:t xml:space="preserve">– </w:t>
      </w:r>
      <w:r w:rsidR="002A4610">
        <w:rPr>
          <w:rFonts w:cstheme="minorHAnsi"/>
          <w:sz w:val="24"/>
          <w:szCs w:val="24"/>
        </w:rPr>
        <w:t>Suitable</w:t>
      </w:r>
      <w:r w:rsidR="00890331">
        <w:rPr>
          <w:rFonts w:cstheme="minorHAnsi"/>
          <w:sz w:val="24"/>
          <w:szCs w:val="24"/>
        </w:rPr>
        <w:t xml:space="preserve"> Scheme</w:t>
      </w:r>
      <w:r w:rsidR="00A57316">
        <w:rPr>
          <w:rFonts w:cstheme="minorHAnsi"/>
          <w:sz w:val="24"/>
          <w:szCs w:val="24"/>
        </w:rPr>
        <w:br/>
      </w:r>
      <w:r w:rsidR="00A57316">
        <w:rPr>
          <w:rFonts w:cstheme="minorHAnsi"/>
          <w:sz w:val="24"/>
          <w:szCs w:val="24"/>
        </w:rPr>
        <w:br/>
      </w:r>
      <w:r w:rsidR="002A4610">
        <w:rPr>
          <w:rFonts w:cstheme="minorHAnsi"/>
          <w:sz w:val="24"/>
          <w:szCs w:val="24"/>
        </w:rPr>
        <w:t xml:space="preserve">The methodology and research </w:t>
      </w:r>
      <w:r w:rsidR="00E35453">
        <w:rPr>
          <w:rFonts w:cstheme="minorHAnsi"/>
          <w:sz w:val="24"/>
          <w:szCs w:val="24"/>
        </w:rPr>
        <w:t>are</w:t>
      </w:r>
      <w:r w:rsidR="002A4610">
        <w:rPr>
          <w:rFonts w:cstheme="minorHAnsi"/>
          <w:sz w:val="24"/>
          <w:szCs w:val="24"/>
        </w:rPr>
        <w:t xml:space="preserve"> justified throughout this chapter and is described from establishing the history to deciding on a scheme most suitable.</w:t>
      </w:r>
      <w:r w:rsidR="00E35453">
        <w:rPr>
          <w:rFonts w:cstheme="minorHAnsi"/>
          <w:sz w:val="24"/>
          <w:szCs w:val="24"/>
        </w:rPr>
        <w:t xml:space="preserve">  The mixed method approach is to collect various data so that it supports both qualitative and quantitative research </w:t>
      </w:r>
      <w:sdt>
        <w:sdtPr>
          <w:rPr>
            <w:rFonts w:cstheme="minorHAnsi"/>
            <w:sz w:val="24"/>
            <w:szCs w:val="24"/>
          </w:rPr>
          <w:id w:val="1900099316"/>
          <w:citation/>
        </w:sdtPr>
        <w:sdtContent>
          <w:r w:rsidR="00C83E39">
            <w:rPr>
              <w:rFonts w:cstheme="minorHAnsi"/>
              <w:sz w:val="24"/>
              <w:szCs w:val="24"/>
            </w:rPr>
            <w:fldChar w:fldCharType="begin"/>
          </w:r>
          <w:r w:rsidR="00C83E39">
            <w:rPr>
              <w:rFonts w:cstheme="minorHAnsi"/>
              <w:sz w:val="24"/>
              <w:szCs w:val="24"/>
            </w:rPr>
            <w:instrText xml:space="preserve"> CITATION Cre09 \l 2057 </w:instrText>
          </w:r>
          <w:r w:rsidR="00C83E39">
            <w:rPr>
              <w:rFonts w:cstheme="minorHAnsi"/>
              <w:sz w:val="24"/>
              <w:szCs w:val="24"/>
            </w:rPr>
            <w:fldChar w:fldCharType="separate"/>
          </w:r>
          <w:r w:rsidR="00C15545" w:rsidRPr="00C15545">
            <w:rPr>
              <w:rFonts w:cstheme="minorHAnsi"/>
              <w:noProof/>
              <w:sz w:val="24"/>
              <w:szCs w:val="24"/>
            </w:rPr>
            <w:t>(Creswell, 2009)</w:t>
          </w:r>
          <w:r w:rsidR="00C83E39">
            <w:rPr>
              <w:rFonts w:cstheme="minorHAnsi"/>
              <w:sz w:val="24"/>
              <w:szCs w:val="24"/>
            </w:rPr>
            <w:fldChar w:fldCharType="end"/>
          </w:r>
        </w:sdtContent>
      </w:sdt>
      <w:r w:rsidR="00C83E39">
        <w:rPr>
          <w:rFonts w:cstheme="minorHAnsi"/>
          <w:sz w:val="24"/>
          <w:szCs w:val="24"/>
        </w:rPr>
        <w:t>.</w:t>
      </w:r>
      <w:r w:rsidR="00A57316">
        <w:rPr>
          <w:rFonts w:cstheme="minorHAnsi"/>
          <w:sz w:val="24"/>
          <w:szCs w:val="24"/>
        </w:rPr>
        <w:br/>
      </w:r>
      <w:r w:rsidR="00A57316">
        <w:rPr>
          <w:rFonts w:cstheme="minorHAnsi"/>
          <w:sz w:val="24"/>
          <w:szCs w:val="24"/>
        </w:rPr>
        <w:br/>
      </w:r>
      <w:r w:rsidR="00A57316">
        <w:rPr>
          <w:rFonts w:cstheme="minorHAnsi"/>
          <w:sz w:val="24"/>
          <w:szCs w:val="24"/>
        </w:rPr>
        <w:br/>
      </w:r>
      <w:r w:rsidR="00A57316">
        <w:rPr>
          <w:rFonts w:cstheme="minorHAnsi"/>
          <w:sz w:val="24"/>
          <w:szCs w:val="24"/>
        </w:rPr>
        <w:br/>
      </w:r>
      <w:r w:rsidR="00A57316">
        <w:rPr>
          <w:rFonts w:cstheme="minorHAnsi"/>
          <w:sz w:val="24"/>
          <w:szCs w:val="24"/>
        </w:rPr>
        <w:br/>
      </w:r>
      <w:r w:rsidR="00A57316">
        <w:rPr>
          <w:rFonts w:cstheme="minorHAnsi"/>
          <w:sz w:val="24"/>
          <w:szCs w:val="24"/>
        </w:rPr>
        <w:br/>
      </w:r>
      <w:r w:rsidR="00A57316">
        <w:rPr>
          <w:rFonts w:cstheme="minorHAnsi"/>
          <w:sz w:val="24"/>
          <w:szCs w:val="24"/>
        </w:rPr>
        <w:br/>
      </w:r>
      <w:r w:rsidR="00A57316">
        <w:rPr>
          <w:rFonts w:cstheme="minorHAnsi"/>
          <w:sz w:val="24"/>
          <w:szCs w:val="24"/>
        </w:rPr>
        <w:br/>
      </w:r>
      <w:r w:rsidR="00A57316">
        <w:rPr>
          <w:rFonts w:cstheme="minorHAnsi"/>
          <w:sz w:val="24"/>
          <w:szCs w:val="24"/>
        </w:rPr>
        <w:br/>
      </w:r>
      <w:r w:rsidR="00A57316">
        <w:rPr>
          <w:rFonts w:cstheme="minorHAnsi"/>
          <w:sz w:val="24"/>
          <w:szCs w:val="24"/>
        </w:rPr>
        <w:br/>
      </w:r>
    </w:p>
    <w:p w14:paraId="35774FEC" w14:textId="63259FC8" w:rsidR="0046150B" w:rsidRPr="004815CE" w:rsidRDefault="004815CE" w:rsidP="004815CE">
      <w:pPr>
        <w:pStyle w:val="Heading1"/>
        <w:rPr>
          <w:b/>
          <w:bCs/>
        </w:rPr>
      </w:pPr>
      <w:bookmarkStart w:id="23" w:name="_Toc48542006"/>
      <w:r w:rsidRPr="004815CE">
        <w:rPr>
          <w:b/>
          <w:bCs/>
        </w:rPr>
        <w:lastRenderedPageBreak/>
        <w:t>3</w:t>
      </w:r>
      <w:r w:rsidR="00C301A5" w:rsidRPr="004815CE">
        <w:rPr>
          <w:b/>
          <w:bCs/>
        </w:rPr>
        <w:t xml:space="preserve">. </w:t>
      </w:r>
      <w:r w:rsidR="0046150B" w:rsidRPr="004815CE">
        <w:rPr>
          <w:b/>
          <w:bCs/>
        </w:rPr>
        <w:t>Literature Review</w:t>
      </w:r>
      <w:bookmarkEnd w:id="23"/>
    </w:p>
    <w:p w14:paraId="40EE6859" w14:textId="073AE91F" w:rsidR="001725B1" w:rsidRDefault="001725B1" w:rsidP="00F21A6B">
      <w:pPr>
        <w:rPr>
          <w:rFonts w:cstheme="minorHAnsi"/>
          <w:sz w:val="24"/>
          <w:szCs w:val="24"/>
        </w:rPr>
      </w:pPr>
    </w:p>
    <w:p w14:paraId="7A0E05C0" w14:textId="1CC3AF4D" w:rsidR="0044690E" w:rsidRDefault="0044690E" w:rsidP="0044690E">
      <w:pPr>
        <w:pStyle w:val="Heading2"/>
      </w:pPr>
      <w:bookmarkStart w:id="24" w:name="_Toc48542007"/>
      <w:r>
        <w:t>3.1 Brief History of Tidal Power</w:t>
      </w:r>
      <w:bookmarkEnd w:id="24"/>
      <w:r>
        <w:br/>
      </w:r>
    </w:p>
    <w:p w14:paraId="1CBE5F0C" w14:textId="2CA2C3AD" w:rsidR="00BC5812" w:rsidRDefault="00833A3E">
      <w:pPr>
        <w:rPr>
          <w:color w:val="333333"/>
          <w:sz w:val="24"/>
          <w:szCs w:val="24"/>
          <w:shd w:val="clear" w:color="auto" w:fill="FFFFFF"/>
        </w:rPr>
      </w:pPr>
      <w:r>
        <w:rPr>
          <w:noProof/>
        </w:rPr>
        <mc:AlternateContent>
          <mc:Choice Requires="wps">
            <w:drawing>
              <wp:anchor distT="0" distB="0" distL="114300" distR="114300" simplePos="0" relativeHeight="251673600" behindDoc="1" locked="0" layoutInCell="1" allowOverlap="1" wp14:anchorId="1150651D" wp14:editId="4BD38B34">
                <wp:simplePos x="0" y="0"/>
                <wp:positionH relativeFrom="column">
                  <wp:posOffset>0</wp:posOffset>
                </wp:positionH>
                <wp:positionV relativeFrom="paragraph">
                  <wp:posOffset>2701290</wp:posOffset>
                </wp:positionV>
                <wp:extent cx="5731510"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70A7942" w14:textId="5B47FA51" w:rsidR="00A572DB" w:rsidRPr="00EA4AB7" w:rsidRDefault="00A572DB" w:rsidP="00833A3E">
                            <w:pPr>
                              <w:pStyle w:val="Caption"/>
                              <w:rPr>
                                <w:noProof/>
                              </w:rPr>
                            </w:pPr>
                            <w:bookmarkStart w:id="25" w:name="_Toc48540858"/>
                            <w:r>
                              <w:t xml:space="preserve">Figure </w:t>
                            </w:r>
                            <w:fldSimple w:instr=" SEQ Figure \* ARABIC ">
                              <w:r>
                                <w:rPr>
                                  <w:noProof/>
                                </w:rPr>
                                <w:t>4</w:t>
                              </w:r>
                            </w:fldSimple>
                            <w:r>
                              <w:t>:</w:t>
                            </w:r>
                            <w:r w:rsidRPr="006D655E">
                              <w:t xml:space="preserve"> One of the earliest mills, Eling Tide Mill, illustrating how tidal power is used to create power to grind grain (Swane, 2007).</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50651D" id="Text Box 10" o:spid="_x0000_s1035" type="#_x0000_t202" style="position:absolute;margin-left:0;margin-top:212.7pt;width:451.3pt;height:.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" stroked="f">
                <v:textbox style="mso-fit-shape-to-text:t" inset="0,0,0,0">
                  <w:txbxContent>
                    <w:p w14:paraId="570A7942" w14:textId="5B47FA51" w:rsidR="00A572DB" w:rsidRPr="00EA4AB7" w:rsidRDefault="00A572DB" w:rsidP="00833A3E">
                      <w:pPr>
                        <w:pStyle w:val="Caption"/>
                        <w:rPr>
                          <w:noProof/>
                        </w:rPr>
                      </w:pPr>
                      <w:bookmarkStart w:id="26" w:name="_Toc48540858"/>
                      <w:r>
                        <w:t xml:space="preserve">Figure </w:t>
                      </w:r>
                      <w:fldSimple w:instr=" SEQ Figure \* ARABIC ">
                        <w:r>
                          <w:rPr>
                            <w:noProof/>
                          </w:rPr>
                          <w:t>4</w:t>
                        </w:r>
                      </w:fldSimple>
                      <w:r>
                        <w:t>:</w:t>
                      </w:r>
                      <w:r w:rsidRPr="006D655E">
                        <w:t xml:space="preserve"> One of the earliest mills, Eling Tide Mill, illustrating how tidal power is used to create power to grind grain (Swane, 2007).</w:t>
                      </w:r>
                      <w:bookmarkEnd w:id="26"/>
                    </w:p>
                  </w:txbxContent>
                </v:textbox>
                <w10:wrap type="tight"/>
              </v:shape>
            </w:pict>
          </mc:Fallback>
        </mc:AlternateContent>
      </w:r>
      <w:r w:rsidR="00DA7356">
        <w:rPr>
          <w:noProof/>
        </w:rPr>
        <w:drawing>
          <wp:anchor distT="0" distB="0" distL="114300" distR="114300" simplePos="0" relativeHeight="251671552" behindDoc="1" locked="0" layoutInCell="1" allowOverlap="1" wp14:anchorId="1E4DE97D" wp14:editId="0608F501">
            <wp:simplePos x="0" y="0"/>
            <wp:positionH relativeFrom="margin">
              <wp:align>left</wp:align>
            </wp:positionH>
            <wp:positionV relativeFrom="paragraph">
              <wp:posOffset>1075055</wp:posOffset>
            </wp:positionV>
            <wp:extent cx="5731510" cy="1569085"/>
            <wp:effectExtent l="0" t="0" r="2540" b="0"/>
            <wp:wrapTight wrapText="bothSides">
              <wp:wrapPolygon edited="0">
                <wp:start x="0" y="0"/>
                <wp:lineTo x="0" y="21242"/>
                <wp:lineTo x="21538" y="21242"/>
                <wp:lineTo x="2153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5731510" cy="1569085"/>
                    </a:xfrm>
                    <a:prstGeom prst="rect">
                      <a:avLst/>
                    </a:prstGeom>
                  </pic:spPr>
                </pic:pic>
              </a:graphicData>
            </a:graphic>
            <wp14:sizeRelH relativeFrom="page">
              <wp14:pctWidth>0</wp14:pctWidth>
            </wp14:sizeRelH>
            <wp14:sizeRelV relativeFrom="page">
              <wp14:pctHeight>0</wp14:pctHeight>
            </wp14:sizeRelV>
          </wp:anchor>
        </w:drawing>
      </w:r>
      <w:r w:rsidR="00513504">
        <w:rPr>
          <w:color w:val="333333"/>
          <w:sz w:val="24"/>
          <w:szCs w:val="24"/>
          <w:shd w:val="clear" w:color="auto" w:fill="FFFFFF"/>
        </w:rPr>
        <w:t>When the Romans occupied England, they constructed dams which stored water to grind grain</w:t>
      </w:r>
      <w:sdt>
        <w:sdtPr>
          <w:rPr>
            <w:color w:val="333333"/>
            <w:sz w:val="24"/>
            <w:szCs w:val="24"/>
            <w:shd w:val="clear" w:color="auto" w:fill="FFFFFF"/>
          </w:rPr>
          <w:id w:val="861016364"/>
          <w:citation/>
        </w:sdtPr>
        <w:sdtContent>
          <w:r w:rsidR="00FD31EB">
            <w:rPr>
              <w:color w:val="333333"/>
              <w:sz w:val="24"/>
              <w:szCs w:val="24"/>
              <w:shd w:val="clear" w:color="auto" w:fill="FFFFFF"/>
            </w:rPr>
            <w:fldChar w:fldCharType="begin"/>
          </w:r>
          <w:r w:rsidR="00FD31EB">
            <w:rPr>
              <w:color w:val="333333"/>
              <w:sz w:val="24"/>
              <w:szCs w:val="24"/>
              <w:shd w:val="clear" w:color="auto" w:fill="FFFFFF"/>
            </w:rPr>
            <w:instrText xml:space="preserve"> CITATION Hug07 \l 2057 </w:instrText>
          </w:r>
          <w:r w:rsidR="00FD31EB">
            <w:rPr>
              <w:color w:val="333333"/>
              <w:sz w:val="24"/>
              <w:szCs w:val="24"/>
              <w:shd w:val="clear" w:color="auto" w:fill="FFFFFF"/>
            </w:rPr>
            <w:fldChar w:fldCharType="separate"/>
          </w:r>
          <w:r w:rsidR="00C15545">
            <w:rPr>
              <w:noProof/>
              <w:color w:val="333333"/>
              <w:sz w:val="24"/>
              <w:szCs w:val="24"/>
              <w:shd w:val="clear" w:color="auto" w:fill="FFFFFF"/>
            </w:rPr>
            <w:t xml:space="preserve"> </w:t>
          </w:r>
          <w:r w:rsidR="00C15545" w:rsidRPr="00C15545">
            <w:rPr>
              <w:noProof/>
              <w:color w:val="333333"/>
              <w:sz w:val="24"/>
              <w:szCs w:val="24"/>
              <w:shd w:val="clear" w:color="auto" w:fill="FFFFFF"/>
            </w:rPr>
            <w:t>(Swane, 2007)</w:t>
          </w:r>
          <w:r w:rsidR="00FD31EB">
            <w:rPr>
              <w:color w:val="333333"/>
              <w:sz w:val="24"/>
              <w:szCs w:val="24"/>
              <w:shd w:val="clear" w:color="auto" w:fill="FFFFFF"/>
            </w:rPr>
            <w:fldChar w:fldCharType="end"/>
          </w:r>
        </w:sdtContent>
      </w:sdt>
      <w:r w:rsidR="00513504">
        <w:rPr>
          <w:color w:val="333333"/>
          <w:sz w:val="24"/>
          <w:szCs w:val="24"/>
          <w:shd w:val="clear" w:color="auto" w:fill="FFFFFF"/>
        </w:rPr>
        <w:t xml:space="preserve">.  They trapped water at high tides and </w:t>
      </w:r>
      <w:r w:rsidR="00FD31EB">
        <w:rPr>
          <w:color w:val="333333"/>
          <w:sz w:val="24"/>
          <w:szCs w:val="24"/>
          <w:shd w:val="clear" w:color="auto" w:fill="FFFFFF"/>
        </w:rPr>
        <w:t>when the tide fell</w:t>
      </w:r>
      <w:r w:rsidR="00513504">
        <w:rPr>
          <w:color w:val="333333"/>
          <w:sz w:val="24"/>
          <w:szCs w:val="24"/>
          <w:shd w:val="clear" w:color="auto" w:fill="FFFFFF"/>
        </w:rPr>
        <w:t xml:space="preserve"> </w:t>
      </w:r>
      <w:r w:rsidR="00FD31EB">
        <w:rPr>
          <w:color w:val="333333"/>
          <w:sz w:val="24"/>
          <w:szCs w:val="24"/>
          <w:shd w:val="clear" w:color="auto" w:fill="FFFFFF"/>
        </w:rPr>
        <w:t>impounded water was let out</w:t>
      </w:r>
      <w:r w:rsidR="00513504">
        <w:rPr>
          <w:color w:val="333333"/>
          <w:sz w:val="24"/>
          <w:szCs w:val="24"/>
          <w:shd w:val="clear" w:color="auto" w:fill="FFFFFF"/>
        </w:rPr>
        <w:t xml:space="preserve"> and would flow over the mill wheel which would </w:t>
      </w:r>
      <w:r w:rsidR="00B94221">
        <w:rPr>
          <w:color w:val="333333"/>
          <w:sz w:val="24"/>
          <w:szCs w:val="24"/>
          <w:shd w:val="clear" w:color="auto" w:fill="FFFFFF"/>
        </w:rPr>
        <w:t>power the grinding stones of the mill</w:t>
      </w:r>
      <w:r w:rsidR="00FD31EB">
        <w:rPr>
          <w:color w:val="333333"/>
          <w:sz w:val="24"/>
          <w:szCs w:val="24"/>
          <w:shd w:val="clear" w:color="auto" w:fill="FFFFFF"/>
        </w:rPr>
        <w:t>, and this provided power for up to three hours twice a day</w:t>
      </w:r>
      <w:r w:rsidR="0054226D">
        <w:rPr>
          <w:color w:val="333333"/>
          <w:sz w:val="24"/>
          <w:szCs w:val="24"/>
          <w:shd w:val="clear" w:color="auto" w:fill="FFFFFF"/>
        </w:rPr>
        <w:t xml:space="preserve"> </w:t>
      </w:r>
      <w:sdt>
        <w:sdtPr>
          <w:rPr>
            <w:color w:val="333333"/>
            <w:sz w:val="24"/>
            <w:szCs w:val="24"/>
            <w:shd w:val="clear" w:color="auto" w:fill="FFFFFF"/>
          </w:rPr>
          <w:id w:val="-222304984"/>
          <w:citation/>
        </w:sdtPr>
        <w:sdtContent>
          <w:r w:rsidR="0054226D">
            <w:rPr>
              <w:color w:val="333333"/>
              <w:sz w:val="24"/>
              <w:szCs w:val="24"/>
              <w:shd w:val="clear" w:color="auto" w:fill="FFFFFF"/>
            </w:rPr>
            <w:fldChar w:fldCharType="begin"/>
          </w:r>
          <w:r w:rsidR="0054226D">
            <w:rPr>
              <w:color w:val="333333"/>
              <w:sz w:val="24"/>
              <w:szCs w:val="24"/>
              <w:shd w:val="clear" w:color="auto" w:fill="FFFFFF"/>
            </w:rPr>
            <w:instrText xml:space="preserve"> CITATION Tid20 \l 2057 </w:instrText>
          </w:r>
          <w:r w:rsidR="0054226D">
            <w:rPr>
              <w:color w:val="333333"/>
              <w:sz w:val="24"/>
              <w:szCs w:val="24"/>
              <w:shd w:val="clear" w:color="auto" w:fill="FFFFFF"/>
            </w:rPr>
            <w:fldChar w:fldCharType="separate"/>
          </w:r>
          <w:r w:rsidR="00C15545" w:rsidRPr="00C15545">
            <w:rPr>
              <w:noProof/>
              <w:color w:val="333333"/>
              <w:sz w:val="24"/>
              <w:szCs w:val="24"/>
              <w:shd w:val="clear" w:color="auto" w:fill="FFFFFF"/>
            </w:rPr>
            <w:t>(inc, 2020)</w:t>
          </w:r>
          <w:r w:rsidR="0054226D">
            <w:rPr>
              <w:color w:val="333333"/>
              <w:sz w:val="24"/>
              <w:szCs w:val="24"/>
              <w:shd w:val="clear" w:color="auto" w:fill="FFFFFF"/>
            </w:rPr>
            <w:fldChar w:fldCharType="end"/>
          </w:r>
        </w:sdtContent>
      </w:sdt>
      <w:r w:rsidR="00FD31EB">
        <w:rPr>
          <w:color w:val="333333"/>
          <w:sz w:val="24"/>
          <w:szCs w:val="24"/>
          <w:shd w:val="clear" w:color="auto" w:fill="FFFFFF"/>
        </w:rPr>
        <w:t xml:space="preserve">.  </w:t>
      </w:r>
    </w:p>
    <w:p w14:paraId="3A175F55" w14:textId="6F1F1C7B" w:rsidR="00CB3894" w:rsidRDefault="00C11A2C" w:rsidP="00AF04FD">
      <w:pPr>
        <w:rPr>
          <w:color w:val="333333"/>
          <w:sz w:val="24"/>
          <w:szCs w:val="24"/>
          <w:shd w:val="clear" w:color="auto" w:fill="FFFFFF"/>
        </w:rPr>
      </w:pPr>
      <w:r>
        <w:rPr>
          <w:color w:val="333333"/>
          <w:sz w:val="24"/>
          <w:szCs w:val="24"/>
          <w:shd w:val="clear" w:color="auto" w:fill="FFFFFF"/>
        </w:rPr>
        <w:t xml:space="preserve">The first documentation of energy of the tides was seen in the hydraulic architecture of Belidor in 1737 which explored the tide mills of Dunkirk </w:t>
      </w:r>
      <w:sdt>
        <w:sdtPr>
          <w:rPr>
            <w:color w:val="333333"/>
            <w:sz w:val="24"/>
            <w:szCs w:val="24"/>
            <w:shd w:val="clear" w:color="auto" w:fill="FFFFFF"/>
          </w:rPr>
          <w:id w:val="1700746900"/>
          <w:citation/>
        </w:sdtPr>
        <w:sdtContent>
          <w:r>
            <w:rPr>
              <w:color w:val="333333"/>
              <w:sz w:val="24"/>
              <w:szCs w:val="24"/>
              <w:shd w:val="clear" w:color="auto" w:fill="FFFFFF"/>
            </w:rPr>
            <w:fldChar w:fldCharType="begin"/>
          </w:r>
          <w:r>
            <w:rPr>
              <w:color w:val="333333"/>
              <w:sz w:val="24"/>
              <w:szCs w:val="24"/>
              <w:shd w:val="clear" w:color="auto" w:fill="FFFFFF"/>
            </w:rPr>
            <w:instrText xml:space="preserve"> CITATION Gib66 \l 2057 </w:instrText>
          </w:r>
          <w:r>
            <w:rPr>
              <w:color w:val="333333"/>
              <w:sz w:val="24"/>
              <w:szCs w:val="24"/>
              <w:shd w:val="clear" w:color="auto" w:fill="FFFFFF"/>
            </w:rPr>
            <w:fldChar w:fldCharType="separate"/>
          </w:r>
          <w:r w:rsidR="00C15545" w:rsidRPr="00C15545">
            <w:rPr>
              <w:noProof/>
              <w:color w:val="333333"/>
              <w:sz w:val="24"/>
              <w:szCs w:val="24"/>
              <w:shd w:val="clear" w:color="auto" w:fill="FFFFFF"/>
            </w:rPr>
            <w:t>(Gibrat, 1966)</w:t>
          </w:r>
          <w:r>
            <w:rPr>
              <w:color w:val="333333"/>
              <w:sz w:val="24"/>
              <w:szCs w:val="24"/>
              <w:shd w:val="clear" w:color="auto" w:fill="FFFFFF"/>
            </w:rPr>
            <w:fldChar w:fldCharType="end"/>
          </w:r>
        </w:sdtContent>
      </w:sdt>
      <w:r>
        <w:rPr>
          <w:color w:val="333333"/>
          <w:sz w:val="24"/>
          <w:szCs w:val="24"/>
          <w:shd w:val="clear" w:color="auto" w:fill="FFFFFF"/>
        </w:rPr>
        <w:t>.</w:t>
      </w:r>
      <w:r w:rsidR="001D7051">
        <w:rPr>
          <w:color w:val="333333"/>
          <w:sz w:val="24"/>
          <w:szCs w:val="24"/>
          <w:shd w:val="clear" w:color="auto" w:fill="FFFFFF"/>
        </w:rPr>
        <w:t xml:space="preserve">  The 19</w:t>
      </w:r>
      <w:r w:rsidR="001D7051" w:rsidRPr="001D7051">
        <w:rPr>
          <w:color w:val="333333"/>
          <w:sz w:val="24"/>
          <w:szCs w:val="24"/>
          <w:shd w:val="clear" w:color="auto" w:fill="FFFFFF"/>
          <w:vertAlign w:val="superscript"/>
        </w:rPr>
        <w:t>th</w:t>
      </w:r>
      <w:r w:rsidR="001D7051">
        <w:rPr>
          <w:color w:val="333333"/>
          <w:sz w:val="24"/>
          <w:szCs w:val="24"/>
          <w:shd w:val="clear" w:color="auto" w:fill="FFFFFF"/>
        </w:rPr>
        <w:t xml:space="preserve"> century brought ideas on harvesting energy from the tides but decades past before Johannes Ringes designed a tidal power plant (TPP) for </w:t>
      </w:r>
      <w:r w:rsidR="00B7370B">
        <w:rPr>
          <w:color w:val="333333"/>
          <w:sz w:val="24"/>
          <w:szCs w:val="24"/>
          <w:shd w:val="clear" w:color="auto" w:fill="FFFFFF"/>
        </w:rPr>
        <w:t>Hansweert, Netherlands in 1913</w:t>
      </w:r>
      <w:r w:rsidR="007D76BF">
        <w:rPr>
          <w:color w:val="333333"/>
          <w:sz w:val="24"/>
          <w:szCs w:val="24"/>
          <w:shd w:val="clear" w:color="auto" w:fill="FFFFFF"/>
        </w:rPr>
        <w:t xml:space="preserve"> </w:t>
      </w:r>
      <w:sdt>
        <w:sdtPr>
          <w:rPr>
            <w:color w:val="333333"/>
            <w:sz w:val="24"/>
            <w:szCs w:val="24"/>
            <w:shd w:val="clear" w:color="auto" w:fill="FFFFFF"/>
          </w:rPr>
          <w:id w:val="-1907062877"/>
          <w:citation/>
        </w:sdtPr>
        <w:sdtContent>
          <w:r w:rsidR="007D76BF">
            <w:rPr>
              <w:color w:val="333333"/>
              <w:sz w:val="24"/>
              <w:szCs w:val="24"/>
              <w:shd w:val="clear" w:color="auto" w:fill="FFFFFF"/>
            </w:rPr>
            <w:fldChar w:fldCharType="begin"/>
          </w:r>
          <w:r w:rsidR="007D76BF">
            <w:rPr>
              <w:color w:val="333333"/>
              <w:sz w:val="24"/>
              <w:szCs w:val="24"/>
              <w:shd w:val="clear" w:color="auto" w:fill="FFFFFF"/>
            </w:rPr>
            <w:instrText xml:space="preserve"> CITATION Hug07 \l 2057 </w:instrText>
          </w:r>
          <w:r w:rsidR="007D76BF">
            <w:rPr>
              <w:color w:val="333333"/>
              <w:sz w:val="24"/>
              <w:szCs w:val="24"/>
              <w:shd w:val="clear" w:color="auto" w:fill="FFFFFF"/>
            </w:rPr>
            <w:fldChar w:fldCharType="separate"/>
          </w:r>
          <w:r w:rsidR="00C15545" w:rsidRPr="00C15545">
            <w:rPr>
              <w:noProof/>
              <w:color w:val="333333"/>
              <w:sz w:val="24"/>
              <w:szCs w:val="24"/>
              <w:shd w:val="clear" w:color="auto" w:fill="FFFFFF"/>
            </w:rPr>
            <w:t>(Swane, 2007)</w:t>
          </w:r>
          <w:r w:rsidR="007D76BF">
            <w:rPr>
              <w:color w:val="333333"/>
              <w:sz w:val="24"/>
              <w:szCs w:val="24"/>
              <w:shd w:val="clear" w:color="auto" w:fill="FFFFFF"/>
            </w:rPr>
            <w:fldChar w:fldCharType="end"/>
          </w:r>
        </w:sdtContent>
      </w:sdt>
      <w:r w:rsidR="00B7370B">
        <w:rPr>
          <w:color w:val="333333"/>
          <w:sz w:val="24"/>
          <w:szCs w:val="24"/>
          <w:shd w:val="clear" w:color="auto" w:fill="FFFFFF"/>
        </w:rPr>
        <w:t>.</w:t>
      </w:r>
      <w:r w:rsidR="00E6331C">
        <w:rPr>
          <w:color w:val="333333"/>
          <w:sz w:val="24"/>
          <w:szCs w:val="24"/>
          <w:shd w:val="clear" w:color="auto" w:fill="FFFFFF"/>
        </w:rPr>
        <w:t xml:space="preserve">  Due to the first world war in 1914 the turbine being supplied for the project by AEG in Germany was never delivered </w:t>
      </w:r>
      <w:r w:rsidR="00167879">
        <w:rPr>
          <w:color w:val="333333"/>
          <w:sz w:val="24"/>
          <w:szCs w:val="24"/>
          <w:shd w:val="clear" w:color="auto" w:fill="FFFFFF"/>
        </w:rPr>
        <w:t>and thus the project went no further</w:t>
      </w:r>
      <w:sdt>
        <w:sdtPr>
          <w:rPr>
            <w:color w:val="333333"/>
            <w:sz w:val="24"/>
            <w:szCs w:val="24"/>
            <w:shd w:val="clear" w:color="auto" w:fill="FFFFFF"/>
          </w:rPr>
          <w:id w:val="2008944250"/>
          <w:citation/>
        </w:sdtPr>
        <w:sdtContent>
          <w:r w:rsidR="003F1348">
            <w:rPr>
              <w:color w:val="333333"/>
              <w:sz w:val="24"/>
              <w:szCs w:val="24"/>
              <w:shd w:val="clear" w:color="auto" w:fill="FFFFFF"/>
            </w:rPr>
            <w:fldChar w:fldCharType="begin"/>
          </w:r>
          <w:r w:rsidR="003F1348">
            <w:rPr>
              <w:color w:val="333333"/>
              <w:sz w:val="24"/>
              <w:szCs w:val="24"/>
              <w:shd w:val="clear" w:color="auto" w:fill="FFFFFF"/>
            </w:rPr>
            <w:instrText xml:space="preserve"> CITATION Hug07 \l 2057 </w:instrText>
          </w:r>
          <w:r w:rsidR="003F1348">
            <w:rPr>
              <w:color w:val="333333"/>
              <w:sz w:val="24"/>
              <w:szCs w:val="24"/>
              <w:shd w:val="clear" w:color="auto" w:fill="FFFFFF"/>
            </w:rPr>
            <w:fldChar w:fldCharType="separate"/>
          </w:r>
          <w:r w:rsidR="00C15545">
            <w:rPr>
              <w:noProof/>
              <w:color w:val="333333"/>
              <w:sz w:val="24"/>
              <w:szCs w:val="24"/>
              <w:shd w:val="clear" w:color="auto" w:fill="FFFFFF"/>
            </w:rPr>
            <w:t xml:space="preserve"> </w:t>
          </w:r>
          <w:r w:rsidR="00C15545" w:rsidRPr="00C15545">
            <w:rPr>
              <w:noProof/>
              <w:color w:val="333333"/>
              <w:sz w:val="24"/>
              <w:szCs w:val="24"/>
              <w:shd w:val="clear" w:color="auto" w:fill="FFFFFF"/>
            </w:rPr>
            <w:t>(Swane, 2007)</w:t>
          </w:r>
          <w:r w:rsidR="003F1348">
            <w:rPr>
              <w:color w:val="333333"/>
              <w:sz w:val="24"/>
              <w:szCs w:val="24"/>
              <w:shd w:val="clear" w:color="auto" w:fill="FFFFFF"/>
            </w:rPr>
            <w:fldChar w:fldCharType="end"/>
          </w:r>
        </w:sdtContent>
      </w:sdt>
      <w:r w:rsidR="00CB3894">
        <w:rPr>
          <w:color w:val="333333"/>
          <w:sz w:val="24"/>
          <w:szCs w:val="24"/>
          <w:shd w:val="clear" w:color="auto" w:fill="FFFFFF"/>
        </w:rPr>
        <w:t>.</w:t>
      </w:r>
    </w:p>
    <w:p w14:paraId="65C4341C" w14:textId="551A8E4D" w:rsidR="00C11A2C" w:rsidRDefault="00933BED" w:rsidP="00AF04FD">
      <w:pPr>
        <w:rPr>
          <w:color w:val="333333"/>
          <w:sz w:val="24"/>
          <w:szCs w:val="24"/>
          <w:shd w:val="clear" w:color="auto" w:fill="FFFFFF"/>
        </w:rPr>
      </w:pPr>
      <w:r>
        <w:rPr>
          <w:color w:val="333333"/>
          <w:sz w:val="24"/>
          <w:szCs w:val="24"/>
          <w:shd w:val="clear" w:color="auto" w:fill="FFFFFF"/>
        </w:rPr>
        <w:t>Various studies ha</w:t>
      </w:r>
      <w:r w:rsidR="00E8003F">
        <w:rPr>
          <w:color w:val="333333"/>
          <w:sz w:val="24"/>
          <w:szCs w:val="24"/>
          <w:shd w:val="clear" w:color="auto" w:fill="FFFFFF"/>
        </w:rPr>
        <w:t>d</w:t>
      </w:r>
      <w:r>
        <w:rPr>
          <w:color w:val="333333"/>
          <w:sz w:val="24"/>
          <w:szCs w:val="24"/>
          <w:shd w:val="clear" w:color="auto" w:fill="FFFFFF"/>
        </w:rPr>
        <w:t xml:space="preserve"> been done for other locations around the world, but they faced high expenses which deemed them unsuitable at the time. </w:t>
      </w:r>
    </w:p>
    <w:p w14:paraId="2A636DD3" w14:textId="00DB977B" w:rsidR="00CB3894" w:rsidRDefault="005D6B9A" w:rsidP="00AF04FD">
      <w:pPr>
        <w:rPr>
          <w:color w:val="333333"/>
          <w:sz w:val="24"/>
          <w:szCs w:val="24"/>
          <w:shd w:val="clear" w:color="auto" w:fill="FFFFFF"/>
        </w:rPr>
      </w:pPr>
      <w:r>
        <w:rPr>
          <w:color w:val="333333"/>
          <w:sz w:val="24"/>
          <w:szCs w:val="24"/>
          <w:shd w:val="clear" w:color="auto" w:fill="FFFFFF"/>
        </w:rPr>
        <w:t>Some</w:t>
      </w:r>
      <w:r w:rsidR="00CB3894">
        <w:rPr>
          <w:color w:val="333333"/>
          <w:sz w:val="24"/>
          <w:szCs w:val="24"/>
          <w:shd w:val="clear" w:color="auto" w:fill="FFFFFF"/>
        </w:rPr>
        <w:t xml:space="preserve"> </w:t>
      </w:r>
      <w:r w:rsidR="00104FAF">
        <w:rPr>
          <w:color w:val="333333"/>
          <w:sz w:val="24"/>
          <w:szCs w:val="24"/>
          <w:shd w:val="clear" w:color="auto" w:fill="FFFFFF"/>
        </w:rPr>
        <w:t>example</w:t>
      </w:r>
      <w:r>
        <w:rPr>
          <w:color w:val="333333"/>
          <w:sz w:val="24"/>
          <w:szCs w:val="24"/>
          <w:shd w:val="clear" w:color="auto" w:fill="FFFFFF"/>
        </w:rPr>
        <w:t xml:space="preserve">s of sites that </w:t>
      </w:r>
      <w:r w:rsidR="000E6AED">
        <w:rPr>
          <w:color w:val="333333"/>
          <w:sz w:val="24"/>
          <w:szCs w:val="24"/>
          <w:shd w:val="clear" w:color="auto" w:fill="FFFFFF"/>
        </w:rPr>
        <w:t>did not</w:t>
      </w:r>
      <w:r>
        <w:rPr>
          <w:color w:val="333333"/>
          <w:sz w:val="24"/>
          <w:szCs w:val="24"/>
          <w:shd w:val="clear" w:color="auto" w:fill="FFFFFF"/>
        </w:rPr>
        <w:t xml:space="preserve"> make construction</w:t>
      </w:r>
      <w:r w:rsidR="00104FAF">
        <w:rPr>
          <w:color w:val="333333"/>
          <w:sz w:val="24"/>
          <w:szCs w:val="24"/>
          <w:shd w:val="clear" w:color="auto" w:fill="FFFFFF"/>
        </w:rPr>
        <w:t>,</w:t>
      </w:r>
      <w:sdt>
        <w:sdtPr>
          <w:rPr>
            <w:color w:val="333333"/>
            <w:sz w:val="24"/>
            <w:szCs w:val="24"/>
            <w:shd w:val="clear" w:color="auto" w:fill="FFFFFF"/>
          </w:rPr>
          <w:id w:val="-640886962"/>
          <w:citation/>
        </w:sdtPr>
        <w:sdtContent>
          <w:r w:rsidR="00104FAF">
            <w:rPr>
              <w:color w:val="333333"/>
              <w:sz w:val="24"/>
              <w:szCs w:val="24"/>
              <w:shd w:val="clear" w:color="auto" w:fill="FFFFFF"/>
            </w:rPr>
            <w:fldChar w:fldCharType="begin"/>
          </w:r>
          <w:r w:rsidR="00104FAF">
            <w:rPr>
              <w:color w:val="333333"/>
              <w:sz w:val="24"/>
              <w:szCs w:val="24"/>
              <w:shd w:val="clear" w:color="auto" w:fill="FFFFFF"/>
            </w:rPr>
            <w:instrText xml:space="preserve"> CITATION Hug07 \l 2057 </w:instrText>
          </w:r>
          <w:r w:rsidR="00104FAF">
            <w:rPr>
              <w:color w:val="333333"/>
              <w:sz w:val="24"/>
              <w:szCs w:val="24"/>
              <w:shd w:val="clear" w:color="auto" w:fill="FFFFFF"/>
            </w:rPr>
            <w:fldChar w:fldCharType="separate"/>
          </w:r>
          <w:r w:rsidR="00C15545">
            <w:rPr>
              <w:noProof/>
              <w:color w:val="333333"/>
              <w:sz w:val="24"/>
              <w:szCs w:val="24"/>
              <w:shd w:val="clear" w:color="auto" w:fill="FFFFFF"/>
            </w:rPr>
            <w:t xml:space="preserve"> </w:t>
          </w:r>
          <w:r w:rsidR="00C15545" w:rsidRPr="00C15545">
            <w:rPr>
              <w:noProof/>
              <w:color w:val="333333"/>
              <w:sz w:val="24"/>
              <w:szCs w:val="24"/>
              <w:shd w:val="clear" w:color="auto" w:fill="FFFFFF"/>
            </w:rPr>
            <w:t>(Swane, 2007)</w:t>
          </w:r>
          <w:r w:rsidR="00104FAF">
            <w:rPr>
              <w:color w:val="333333"/>
              <w:sz w:val="24"/>
              <w:szCs w:val="24"/>
              <w:shd w:val="clear" w:color="auto" w:fill="FFFFFF"/>
            </w:rPr>
            <w:fldChar w:fldCharType="end"/>
          </w:r>
        </w:sdtContent>
      </w:sdt>
      <w:r w:rsidR="00CB3894">
        <w:rPr>
          <w:color w:val="333333"/>
          <w:sz w:val="24"/>
          <w:szCs w:val="24"/>
          <w:shd w:val="clear" w:color="auto" w:fill="FFFFFF"/>
        </w:rPr>
        <w:t xml:space="preserve">:- </w:t>
      </w:r>
    </w:p>
    <w:p w14:paraId="35FBEFAD" w14:textId="77777777" w:rsidR="00F73638" w:rsidRDefault="00AF04FD" w:rsidP="00AF04FD">
      <w:pPr>
        <w:pStyle w:val="ListParagraph"/>
        <w:numPr>
          <w:ilvl w:val="0"/>
          <w:numId w:val="2"/>
        </w:numPr>
        <w:rPr>
          <w:color w:val="333333"/>
          <w:sz w:val="24"/>
          <w:szCs w:val="24"/>
          <w:shd w:val="clear" w:color="auto" w:fill="FFFFFF"/>
        </w:rPr>
      </w:pPr>
      <w:r w:rsidRPr="00F73638">
        <w:rPr>
          <w:color w:val="333333"/>
          <w:sz w:val="24"/>
          <w:szCs w:val="24"/>
          <w:shd w:val="clear" w:color="auto" w:fill="FFFFFF"/>
        </w:rPr>
        <w:t>Kislogubskaya</w:t>
      </w:r>
      <w:r w:rsidR="00E8003F" w:rsidRPr="00F73638">
        <w:rPr>
          <w:color w:val="333333"/>
          <w:sz w:val="24"/>
          <w:szCs w:val="24"/>
          <w:shd w:val="clear" w:color="auto" w:fill="FFFFFF"/>
        </w:rPr>
        <w:t>, Russia 1940</w:t>
      </w:r>
      <w:r w:rsidR="00F73638" w:rsidRPr="00F73638">
        <w:rPr>
          <w:color w:val="333333"/>
          <w:sz w:val="24"/>
          <w:szCs w:val="24"/>
          <w:shd w:val="clear" w:color="auto" w:fill="FFFFFF"/>
        </w:rPr>
        <w:t>.</w:t>
      </w:r>
      <w:r w:rsidRPr="00F73638">
        <w:rPr>
          <w:color w:val="333333"/>
          <w:sz w:val="24"/>
          <w:szCs w:val="24"/>
          <w:shd w:val="clear" w:color="auto" w:fill="FFFFFF"/>
        </w:rPr>
        <w:t xml:space="preserve"> </w:t>
      </w:r>
      <w:r w:rsidR="00F73638" w:rsidRPr="00F73638">
        <w:rPr>
          <w:color w:val="333333"/>
          <w:sz w:val="24"/>
          <w:szCs w:val="24"/>
          <w:shd w:val="clear" w:color="auto" w:fill="FFFFFF"/>
        </w:rPr>
        <w:t>T</w:t>
      </w:r>
      <w:r w:rsidRPr="00F73638">
        <w:rPr>
          <w:color w:val="333333"/>
          <w:sz w:val="24"/>
          <w:szCs w:val="24"/>
          <w:shd w:val="clear" w:color="auto" w:fill="FFFFFF"/>
        </w:rPr>
        <w:t>idal power would cost twice as much as power supplied by a river power plant.</w:t>
      </w:r>
    </w:p>
    <w:p w14:paraId="71559BC8" w14:textId="34252FDF" w:rsidR="00F73638" w:rsidRDefault="00AF04FD" w:rsidP="00AF04FD">
      <w:pPr>
        <w:pStyle w:val="ListParagraph"/>
        <w:numPr>
          <w:ilvl w:val="0"/>
          <w:numId w:val="2"/>
        </w:numPr>
        <w:rPr>
          <w:color w:val="333333"/>
          <w:sz w:val="24"/>
          <w:szCs w:val="24"/>
          <w:shd w:val="clear" w:color="auto" w:fill="FFFFFF"/>
        </w:rPr>
      </w:pPr>
      <w:r w:rsidRPr="00F73638">
        <w:rPr>
          <w:color w:val="333333"/>
          <w:sz w:val="24"/>
          <w:szCs w:val="24"/>
          <w:shd w:val="clear" w:color="auto" w:fill="FFFFFF"/>
        </w:rPr>
        <w:t xml:space="preserve"> </w:t>
      </w:r>
      <w:r w:rsidR="00F73638">
        <w:rPr>
          <w:color w:val="333333"/>
          <w:sz w:val="24"/>
          <w:szCs w:val="24"/>
          <w:shd w:val="clear" w:color="auto" w:fill="FFFFFF"/>
        </w:rPr>
        <w:t xml:space="preserve">Severn project in 1930 estimated that tidal power would be 20% more </w:t>
      </w:r>
      <w:r w:rsidR="000E6AED">
        <w:rPr>
          <w:color w:val="333333"/>
          <w:sz w:val="24"/>
          <w:szCs w:val="24"/>
          <w:shd w:val="clear" w:color="auto" w:fill="FFFFFF"/>
        </w:rPr>
        <w:t>expensive</w:t>
      </w:r>
      <w:r w:rsidR="00F73638">
        <w:rPr>
          <w:color w:val="333333"/>
          <w:sz w:val="24"/>
          <w:szCs w:val="24"/>
          <w:shd w:val="clear" w:color="auto" w:fill="FFFFFF"/>
        </w:rPr>
        <w:t xml:space="preserve"> than thermal power. </w:t>
      </w:r>
    </w:p>
    <w:p w14:paraId="79DCA8BC" w14:textId="5F6989A0" w:rsidR="00122EBD" w:rsidRDefault="00122EBD" w:rsidP="00AF04FD">
      <w:pPr>
        <w:pStyle w:val="ListParagraph"/>
        <w:numPr>
          <w:ilvl w:val="0"/>
          <w:numId w:val="2"/>
        </w:numPr>
        <w:rPr>
          <w:color w:val="333333"/>
          <w:sz w:val="24"/>
          <w:szCs w:val="24"/>
          <w:shd w:val="clear" w:color="auto" w:fill="FFFFFF"/>
        </w:rPr>
      </w:pPr>
      <w:r>
        <w:rPr>
          <w:color w:val="333333"/>
          <w:sz w:val="24"/>
          <w:szCs w:val="24"/>
          <w:shd w:val="clear" w:color="auto" w:fill="FFFFFF"/>
        </w:rPr>
        <w:t>Quoddy TTP was twice as expensive as thermal power and four times as expensive as river hydropower plants.</w:t>
      </w:r>
    </w:p>
    <w:p w14:paraId="26F637B7" w14:textId="5F269E91" w:rsidR="004B3FBD" w:rsidRDefault="00202380" w:rsidP="005D6B9A">
      <w:pPr>
        <w:rPr>
          <w:sz w:val="24"/>
          <w:szCs w:val="24"/>
        </w:rPr>
      </w:pPr>
      <w:r w:rsidRPr="008F42A7">
        <w:rPr>
          <w:color w:val="333333"/>
          <w:sz w:val="24"/>
          <w:szCs w:val="24"/>
          <w:shd w:val="clear" w:color="auto" w:fill="FFFFFF"/>
        </w:rPr>
        <w:t>In 1921 a study was published by Boisnier for a tidal power plant on the La Rance estuary, France</w:t>
      </w:r>
      <w:r w:rsidR="00E40663" w:rsidRPr="008F42A7">
        <w:rPr>
          <w:color w:val="333333"/>
          <w:sz w:val="24"/>
          <w:szCs w:val="24"/>
          <w:shd w:val="clear" w:color="auto" w:fill="FFFFFF"/>
        </w:rPr>
        <w:t xml:space="preserve"> </w:t>
      </w:r>
      <w:sdt>
        <w:sdtPr>
          <w:rPr>
            <w:color w:val="333333"/>
            <w:sz w:val="24"/>
            <w:szCs w:val="24"/>
            <w:shd w:val="clear" w:color="auto" w:fill="FFFFFF"/>
          </w:rPr>
          <w:id w:val="1656031441"/>
          <w:citation/>
        </w:sdtPr>
        <w:sdtContent>
          <w:r w:rsidR="00F82CDE" w:rsidRPr="008F42A7">
            <w:rPr>
              <w:color w:val="333333"/>
              <w:sz w:val="24"/>
              <w:szCs w:val="24"/>
              <w:shd w:val="clear" w:color="auto" w:fill="FFFFFF"/>
            </w:rPr>
            <w:fldChar w:fldCharType="begin"/>
          </w:r>
          <w:r w:rsidR="00F82CDE" w:rsidRPr="008F42A7">
            <w:rPr>
              <w:color w:val="333333"/>
              <w:sz w:val="24"/>
              <w:szCs w:val="24"/>
              <w:shd w:val="clear" w:color="auto" w:fill="FFFFFF"/>
            </w:rPr>
            <w:instrText xml:space="preserve"> CITATION Hug07 \l 2057 </w:instrText>
          </w:r>
          <w:r w:rsidR="00F82CDE" w:rsidRPr="008F42A7">
            <w:rPr>
              <w:color w:val="333333"/>
              <w:sz w:val="24"/>
              <w:szCs w:val="24"/>
              <w:shd w:val="clear" w:color="auto" w:fill="FFFFFF"/>
            </w:rPr>
            <w:fldChar w:fldCharType="separate"/>
          </w:r>
          <w:r w:rsidR="00C15545" w:rsidRPr="00C15545">
            <w:rPr>
              <w:noProof/>
              <w:color w:val="333333"/>
              <w:sz w:val="24"/>
              <w:szCs w:val="24"/>
              <w:shd w:val="clear" w:color="auto" w:fill="FFFFFF"/>
            </w:rPr>
            <w:t>(Swane, 2007)</w:t>
          </w:r>
          <w:r w:rsidR="00F82CDE" w:rsidRPr="008F42A7">
            <w:rPr>
              <w:color w:val="333333"/>
              <w:sz w:val="24"/>
              <w:szCs w:val="24"/>
              <w:shd w:val="clear" w:color="auto" w:fill="FFFFFF"/>
            </w:rPr>
            <w:fldChar w:fldCharType="end"/>
          </w:r>
        </w:sdtContent>
      </w:sdt>
      <w:r w:rsidR="00F82CDE" w:rsidRPr="008F42A7">
        <w:rPr>
          <w:color w:val="333333"/>
          <w:sz w:val="24"/>
          <w:szCs w:val="24"/>
          <w:shd w:val="clear" w:color="auto" w:fill="FFFFFF"/>
        </w:rPr>
        <w:t>.  In 1960 the French Government decided to construction the T</w:t>
      </w:r>
      <w:r w:rsidR="009123C1">
        <w:rPr>
          <w:color w:val="333333"/>
          <w:sz w:val="24"/>
          <w:szCs w:val="24"/>
          <w:shd w:val="clear" w:color="auto" w:fill="FFFFFF"/>
        </w:rPr>
        <w:t>P</w:t>
      </w:r>
      <w:r w:rsidR="00F82CDE" w:rsidRPr="008F42A7">
        <w:rPr>
          <w:color w:val="333333"/>
          <w:sz w:val="24"/>
          <w:szCs w:val="24"/>
          <w:shd w:val="clear" w:color="auto" w:fill="FFFFFF"/>
        </w:rPr>
        <w:t>P as it was more economical than a nuclear power plant and had good natural conditions</w:t>
      </w:r>
      <w:r w:rsidR="008F42A7" w:rsidRPr="008F42A7">
        <w:rPr>
          <w:color w:val="333333"/>
          <w:sz w:val="24"/>
          <w:szCs w:val="24"/>
          <w:shd w:val="clear" w:color="auto" w:fill="FFFFFF"/>
        </w:rPr>
        <w:t xml:space="preserve"> </w:t>
      </w:r>
      <w:sdt>
        <w:sdtPr>
          <w:rPr>
            <w:color w:val="333333"/>
            <w:sz w:val="24"/>
            <w:szCs w:val="24"/>
            <w:shd w:val="clear" w:color="auto" w:fill="FFFFFF"/>
          </w:rPr>
          <w:id w:val="-1322734891"/>
          <w:citation/>
        </w:sdtPr>
        <w:sdtContent>
          <w:r w:rsidR="008F42A7" w:rsidRPr="008F42A7">
            <w:rPr>
              <w:color w:val="333333"/>
              <w:sz w:val="24"/>
              <w:szCs w:val="24"/>
              <w:shd w:val="clear" w:color="auto" w:fill="FFFFFF"/>
            </w:rPr>
            <w:fldChar w:fldCharType="begin"/>
          </w:r>
          <w:r w:rsidR="008F42A7" w:rsidRPr="008F42A7">
            <w:rPr>
              <w:color w:val="333333"/>
              <w:sz w:val="24"/>
              <w:szCs w:val="24"/>
              <w:shd w:val="clear" w:color="auto" w:fill="FFFFFF"/>
            </w:rPr>
            <w:instrText xml:space="preserve"> CITATION Hug07 \l 2057 </w:instrText>
          </w:r>
          <w:r w:rsidR="008F42A7" w:rsidRPr="008F42A7">
            <w:rPr>
              <w:color w:val="333333"/>
              <w:sz w:val="24"/>
              <w:szCs w:val="24"/>
              <w:shd w:val="clear" w:color="auto" w:fill="FFFFFF"/>
            </w:rPr>
            <w:fldChar w:fldCharType="separate"/>
          </w:r>
          <w:r w:rsidR="00C15545" w:rsidRPr="00C15545">
            <w:rPr>
              <w:noProof/>
              <w:color w:val="333333"/>
              <w:sz w:val="24"/>
              <w:szCs w:val="24"/>
              <w:shd w:val="clear" w:color="auto" w:fill="FFFFFF"/>
            </w:rPr>
            <w:t>(Swane, 2007)</w:t>
          </w:r>
          <w:r w:rsidR="008F42A7" w:rsidRPr="008F42A7">
            <w:rPr>
              <w:color w:val="333333"/>
              <w:sz w:val="24"/>
              <w:szCs w:val="24"/>
              <w:shd w:val="clear" w:color="auto" w:fill="FFFFFF"/>
            </w:rPr>
            <w:fldChar w:fldCharType="end"/>
          </w:r>
        </w:sdtContent>
      </w:sdt>
      <w:r w:rsidR="008F42A7" w:rsidRPr="008F42A7">
        <w:rPr>
          <w:color w:val="333333"/>
          <w:sz w:val="24"/>
          <w:szCs w:val="24"/>
          <w:shd w:val="clear" w:color="auto" w:fill="FFFFFF"/>
        </w:rPr>
        <w:t>.  La Rance T</w:t>
      </w:r>
      <w:r w:rsidR="009123C1">
        <w:rPr>
          <w:color w:val="333333"/>
          <w:sz w:val="24"/>
          <w:szCs w:val="24"/>
          <w:shd w:val="clear" w:color="auto" w:fill="FFFFFF"/>
        </w:rPr>
        <w:t>P</w:t>
      </w:r>
      <w:r w:rsidR="008F42A7" w:rsidRPr="008F42A7">
        <w:rPr>
          <w:color w:val="333333"/>
          <w:sz w:val="24"/>
          <w:szCs w:val="24"/>
          <w:shd w:val="clear" w:color="auto" w:fill="FFFFFF"/>
        </w:rPr>
        <w:t>P was complete</w:t>
      </w:r>
      <w:r w:rsidR="0001703B">
        <w:rPr>
          <w:color w:val="333333"/>
          <w:sz w:val="24"/>
          <w:szCs w:val="24"/>
          <w:shd w:val="clear" w:color="auto" w:fill="FFFFFF"/>
        </w:rPr>
        <w:t>d</w:t>
      </w:r>
      <w:r w:rsidR="008F42A7" w:rsidRPr="008F42A7">
        <w:rPr>
          <w:color w:val="333333"/>
          <w:sz w:val="24"/>
          <w:szCs w:val="24"/>
          <w:shd w:val="clear" w:color="auto" w:fill="FFFFFF"/>
        </w:rPr>
        <w:t xml:space="preserve"> in 1966 and started operating</w:t>
      </w:r>
      <w:r w:rsidR="0001703B">
        <w:rPr>
          <w:color w:val="333333"/>
          <w:sz w:val="24"/>
          <w:szCs w:val="24"/>
          <w:shd w:val="clear" w:color="auto" w:fill="FFFFFF"/>
        </w:rPr>
        <w:t>.  It</w:t>
      </w:r>
      <w:r w:rsidR="008F42A7" w:rsidRPr="008F42A7">
        <w:rPr>
          <w:color w:val="333333"/>
          <w:sz w:val="24"/>
          <w:szCs w:val="24"/>
          <w:shd w:val="clear" w:color="auto" w:fill="FFFFFF"/>
        </w:rPr>
        <w:t xml:space="preserve"> generated the most </w:t>
      </w:r>
      <w:r w:rsidR="004B3FBD">
        <w:rPr>
          <w:noProof/>
        </w:rPr>
        <w:lastRenderedPageBreak/>
        <mc:AlternateContent>
          <mc:Choice Requires="wps">
            <w:drawing>
              <wp:anchor distT="0" distB="0" distL="114300" distR="114300" simplePos="0" relativeHeight="251679744" behindDoc="1" locked="0" layoutInCell="1" allowOverlap="1" wp14:anchorId="5DD63423" wp14:editId="503502FF">
                <wp:simplePos x="0" y="0"/>
                <wp:positionH relativeFrom="margin">
                  <wp:align>left</wp:align>
                </wp:positionH>
                <wp:positionV relativeFrom="paragraph">
                  <wp:posOffset>3027680</wp:posOffset>
                </wp:positionV>
                <wp:extent cx="5731510" cy="457200"/>
                <wp:effectExtent l="0" t="0" r="2540" b="0"/>
                <wp:wrapTight wrapText="bothSides">
                  <wp:wrapPolygon edited="0">
                    <wp:start x="0" y="0"/>
                    <wp:lineTo x="0" y="20700"/>
                    <wp:lineTo x="21538" y="20700"/>
                    <wp:lineTo x="21538" y="0"/>
                    <wp:lineTo x="0" y="0"/>
                  </wp:wrapPolygon>
                </wp:wrapTight>
                <wp:docPr id="15" name="Text Box 15"/>
                <wp:cNvGraphicFramePr/>
                <a:graphic xmlns:a="http://schemas.openxmlformats.org/drawingml/2006/main">
                  <a:graphicData uri="http://schemas.microsoft.com/office/word/2010/wordprocessingShape">
                    <wps:wsp>
                      <wps:cNvSpPr txBox="1"/>
                      <wps:spPr>
                        <a:xfrm>
                          <a:off x="0" y="0"/>
                          <a:ext cx="5731510" cy="457200"/>
                        </a:xfrm>
                        <a:prstGeom prst="rect">
                          <a:avLst/>
                        </a:prstGeom>
                        <a:solidFill>
                          <a:prstClr val="white"/>
                        </a:solidFill>
                        <a:ln>
                          <a:noFill/>
                        </a:ln>
                      </wps:spPr>
                      <wps:txbx>
                        <w:txbxContent>
                          <w:p w14:paraId="40F0B766" w14:textId="065D18B3" w:rsidR="00A572DB" w:rsidRPr="00ED3B91" w:rsidRDefault="00A572DB" w:rsidP="00A571DA">
                            <w:pPr>
                              <w:pStyle w:val="Caption"/>
                              <w:rPr>
                                <w:szCs w:val="24"/>
                              </w:rPr>
                            </w:pPr>
                            <w:bookmarkStart w:id="27" w:name="_Toc48283383"/>
                            <w:r>
                              <w:t xml:space="preserve">Table </w:t>
                            </w:r>
                            <w:fldSimple w:instr=" SEQ Table \* ARABIC ">
                              <w:r>
                                <w:rPr>
                                  <w:noProof/>
                                </w:rPr>
                                <w:t>2</w:t>
                              </w:r>
                            </w:fldSimple>
                            <w:r>
                              <w:t xml:space="preserve">: </w:t>
                            </w:r>
                            <w:r w:rsidRPr="006B75EB">
                              <w:t>Table listing tidal power stations in order of largest to smallest capacity in megawatts (Wikipedia, 2020).</w:t>
                            </w:r>
                            <w:bookmarkEnd w:id="27"/>
                            <w:r>
                              <w:br/>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5DD63423" id="Text Box 15" o:spid="_x0000_s1036" type="#_x0000_t202" style="position:absolute;margin-left:0;margin-top:238.4pt;width:451.3pt;height:36pt;z-index:-25163673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" stroked="f">
                <v:textbox inset="0,0,0,0">
                  <w:txbxContent>
                    <w:p w14:paraId="40F0B766" w14:textId="065D18B3" w:rsidR="00A572DB" w:rsidRPr="00ED3B91" w:rsidRDefault="00A572DB" w:rsidP="00A571DA">
                      <w:pPr>
                        <w:pStyle w:val="Caption"/>
                        <w:rPr>
                          <w:szCs w:val="24"/>
                        </w:rPr>
                      </w:pPr>
                      <w:bookmarkStart w:id="28" w:name="_Toc48283383"/>
                      <w:r>
                        <w:t xml:space="preserve">Table </w:t>
                      </w:r>
                      <w:fldSimple w:instr=" SEQ Table \* ARABIC ">
                        <w:r>
                          <w:rPr>
                            <w:noProof/>
                          </w:rPr>
                          <w:t>2</w:t>
                        </w:r>
                      </w:fldSimple>
                      <w:r>
                        <w:t xml:space="preserve">: </w:t>
                      </w:r>
                      <w:r w:rsidRPr="006B75EB">
                        <w:t>Table listing tidal power stations in order of largest to smallest capacity in megawatts (Wikipedia, 2020).</w:t>
                      </w:r>
                      <w:bookmarkEnd w:id="28"/>
                      <w:r>
                        <w:br/>
                      </w:r>
                    </w:p>
                  </w:txbxContent>
                </v:textbox>
                <w10:wrap type="tight" anchorx="margin"/>
              </v:shape>
            </w:pict>
          </mc:Fallback>
        </mc:AlternateContent>
      </w:r>
      <w:r w:rsidR="004B3FBD">
        <w:rPr>
          <w:noProof/>
        </w:rPr>
        <w:drawing>
          <wp:anchor distT="0" distB="0" distL="114300" distR="114300" simplePos="0" relativeHeight="251675648" behindDoc="1" locked="0" layoutInCell="1" allowOverlap="1" wp14:anchorId="0AC86EF6" wp14:editId="4BD48980">
            <wp:simplePos x="0" y="0"/>
            <wp:positionH relativeFrom="margin">
              <wp:align>left</wp:align>
            </wp:positionH>
            <wp:positionV relativeFrom="paragraph">
              <wp:posOffset>859155</wp:posOffset>
            </wp:positionV>
            <wp:extent cx="5731510" cy="1978660"/>
            <wp:effectExtent l="0" t="0" r="2540" b="2540"/>
            <wp:wrapTight wrapText="bothSides">
              <wp:wrapPolygon edited="0">
                <wp:start x="0" y="0"/>
                <wp:lineTo x="0" y="21420"/>
                <wp:lineTo x="21538" y="21420"/>
                <wp:lineTo x="21538"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5731510" cy="1978660"/>
                    </a:xfrm>
                    <a:prstGeom prst="rect">
                      <a:avLst/>
                    </a:prstGeom>
                  </pic:spPr>
                </pic:pic>
              </a:graphicData>
            </a:graphic>
            <wp14:sizeRelH relativeFrom="page">
              <wp14:pctWidth>0</wp14:pctWidth>
            </wp14:sizeRelH>
            <wp14:sizeRelV relativeFrom="page">
              <wp14:pctHeight>0</wp14:pctHeight>
            </wp14:sizeRelV>
          </wp:anchor>
        </w:drawing>
      </w:r>
      <w:r w:rsidR="008F42A7" w:rsidRPr="008F42A7">
        <w:rPr>
          <w:color w:val="333333"/>
          <w:sz w:val="24"/>
          <w:szCs w:val="24"/>
          <w:shd w:val="clear" w:color="auto" w:fill="FFFFFF"/>
        </w:rPr>
        <w:t xml:space="preserve">electricity for 46 years </w:t>
      </w:r>
      <w:r w:rsidR="008F42A7" w:rsidRPr="008F42A7">
        <w:rPr>
          <w:sz w:val="24"/>
          <w:szCs w:val="24"/>
          <w:shd w:val="clear" w:color="auto" w:fill="FFFFFF"/>
        </w:rPr>
        <w:t xml:space="preserve">before </w:t>
      </w:r>
      <w:hyperlink r:id="rId43" w:tooltip="Sihwa Lake Tidal Power Station" w:history="1">
        <w:r w:rsidR="008F42A7" w:rsidRPr="008F42A7">
          <w:rPr>
            <w:rStyle w:val="Hyperlink"/>
            <w:rFonts w:cs="Arial"/>
            <w:color w:val="auto"/>
            <w:sz w:val="24"/>
            <w:szCs w:val="24"/>
            <w:u w:val="none"/>
          </w:rPr>
          <w:t>Sihwa Lake Tidal Power Station</w:t>
        </w:r>
      </w:hyperlink>
      <w:r w:rsidR="008F42A7" w:rsidRPr="008F42A7">
        <w:rPr>
          <w:sz w:val="24"/>
          <w:szCs w:val="24"/>
        </w:rPr>
        <w:t>, South Korea was constructed</w:t>
      </w:r>
      <w:sdt>
        <w:sdtPr>
          <w:rPr>
            <w:sz w:val="24"/>
            <w:szCs w:val="24"/>
          </w:rPr>
          <w:id w:val="2130739797"/>
          <w:citation/>
        </w:sdtPr>
        <w:sdtContent>
          <w:r w:rsidR="008B3BE1">
            <w:rPr>
              <w:sz w:val="24"/>
              <w:szCs w:val="24"/>
            </w:rPr>
            <w:fldChar w:fldCharType="begin"/>
          </w:r>
          <w:r w:rsidR="008B3BE1">
            <w:rPr>
              <w:sz w:val="24"/>
              <w:szCs w:val="24"/>
            </w:rPr>
            <w:instrText xml:space="preserve"> CITATION trv \l 2057 </w:instrText>
          </w:r>
          <w:r w:rsidR="008B3BE1">
            <w:rPr>
              <w:sz w:val="24"/>
              <w:szCs w:val="24"/>
            </w:rPr>
            <w:fldChar w:fldCharType="separate"/>
          </w:r>
          <w:r w:rsidR="00C15545">
            <w:rPr>
              <w:noProof/>
              <w:sz w:val="24"/>
              <w:szCs w:val="24"/>
            </w:rPr>
            <w:t xml:space="preserve"> </w:t>
          </w:r>
          <w:r w:rsidR="00C15545" w:rsidRPr="00C15545">
            <w:rPr>
              <w:noProof/>
              <w:sz w:val="24"/>
              <w:szCs w:val="24"/>
            </w:rPr>
            <w:t>(trvst, n.d.)</w:t>
          </w:r>
          <w:r w:rsidR="008B3BE1">
            <w:rPr>
              <w:sz w:val="24"/>
              <w:szCs w:val="24"/>
            </w:rPr>
            <w:fldChar w:fldCharType="end"/>
          </w:r>
        </w:sdtContent>
      </w:sdt>
      <w:r w:rsidR="008F42A7" w:rsidRPr="008F42A7">
        <w:rPr>
          <w:sz w:val="24"/>
          <w:szCs w:val="24"/>
        </w:rPr>
        <w:t>.</w:t>
      </w:r>
    </w:p>
    <w:p w14:paraId="6BD237DE" w14:textId="6A3341B1" w:rsidR="000F370B" w:rsidRPr="00AC674C" w:rsidRDefault="00D7528D" w:rsidP="000B24C3">
      <w:pPr>
        <w:rPr>
          <w:sz w:val="24"/>
          <w:szCs w:val="24"/>
        </w:rPr>
      </w:pPr>
      <w:r>
        <w:rPr>
          <w:sz w:val="24"/>
          <w:szCs w:val="24"/>
        </w:rPr>
        <w:br/>
      </w:r>
      <w:r w:rsidR="00576C9F">
        <w:rPr>
          <w:sz w:val="24"/>
          <w:szCs w:val="24"/>
        </w:rPr>
        <w:br/>
      </w:r>
      <w:r>
        <w:rPr>
          <w:sz w:val="24"/>
          <w:szCs w:val="24"/>
        </w:rPr>
        <w:t>Annually</w:t>
      </w:r>
      <w:r w:rsidR="00064398">
        <w:rPr>
          <w:sz w:val="24"/>
          <w:szCs w:val="24"/>
        </w:rPr>
        <w:t>,</w:t>
      </w:r>
      <w:r>
        <w:rPr>
          <w:sz w:val="24"/>
          <w:szCs w:val="24"/>
        </w:rPr>
        <w:t xml:space="preserve"> both</w:t>
      </w:r>
      <w:r w:rsidR="009123C1">
        <w:rPr>
          <w:sz w:val="24"/>
          <w:szCs w:val="24"/>
        </w:rPr>
        <w:t xml:space="preserve"> La Rance and </w:t>
      </w:r>
      <w:hyperlink r:id="rId44" w:history="1">
        <w:r w:rsidR="009123C1" w:rsidRPr="009123C1">
          <w:rPr>
            <w:rStyle w:val="Hyperlink"/>
            <w:rFonts w:cs="Arial"/>
            <w:color w:val="auto"/>
            <w:sz w:val="24"/>
            <w:szCs w:val="24"/>
            <w:u w:val="none"/>
          </w:rPr>
          <w:t xml:space="preserve">Sihwa Lake </w:t>
        </w:r>
      </w:hyperlink>
      <w:r w:rsidRPr="009123C1">
        <w:rPr>
          <w:sz w:val="24"/>
          <w:szCs w:val="24"/>
        </w:rPr>
        <w:t xml:space="preserve"> T</w:t>
      </w:r>
      <w:r w:rsidR="009123C1">
        <w:rPr>
          <w:sz w:val="24"/>
          <w:szCs w:val="24"/>
        </w:rPr>
        <w:t>P</w:t>
      </w:r>
      <w:r w:rsidRPr="009123C1">
        <w:rPr>
          <w:sz w:val="24"/>
          <w:szCs w:val="24"/>
        </w:rPr>
        <w:t xml:space="preserve">P’s can power </w:t>
      </w:r>
      <w:r>
        <w:rPr>
          <w:sz w:val="24"/>
          <w:szCs w:val="24"/>
        </w:rPr>
        <w:t>over 130,000 homes with electricity</w:t>
      </w:r>
      <w:r w:rsidR="00064398">
        <w:rPr>
          <w:sz w:val="24"/>
          <w:szCs w:val="24"/>
        </w:rPr>
        <w:t xml:space="preserve"> generated from a clean resource</w:t>
      </w:r>
      <w:sdt>
        <w:sdtPr>
          <w:rPr>
            <w:sz w:val="24"/>
            <w:szCs w:val="24"/>
          </w:rPr>
          <w:id w:val="101931960"/>
          <w:citation/>
        </w:sdtPr>
        <w:sdtContent>
          <w:r w:rsidR="00064398">
            <w:rPr>
              <w:sz w:val="24"/>
              <w:szCs w:val="24"/>
            </w:rPr>
            <w:fldChar w:fldCharType="begin"/>
          </w:r>
          <w:r w:rsidR="00064398">
            <w:rPr>
              <w:sz w:val="24"/>
              <w:szCs w:val="24"/>
            </w:rPr>
            <w:instrText xml:space="preserve"> CITATION Pow14 \l 2057 </w:instrText>
          </w:r>
          <w:r w:rsidR="00064398">
            <w:rPr>
              <w:sz w:val="24"/>
              <w:szCs w:val="24"/>
            </w:rPr>
            <w:fldChar w:fldCharType="separate"/>
          </w:r>
          <w:r w:rsidR="00C15545">
            <w:rPr>
              <w:noProof/>
              <w:sz w:val="24"/>
              <w:szCs w:val="24"/>
            </w:rPr>
            <w:t xml:space="preserve"> </w:t>
          </w:r>
          <w:r w:rsidR="00C15545" w:rsidRPr="00C15545">
            <w:rPr>
              <w:noProof/>
              <w:sz w:val="24"/>
              <w:szCs w:val="24"/>
            </w:rPr>
            <w:t>(Technology, 2014)</w:t>
          </w:r>
          <w:r w:rsidR="00064398">
            <w:rPr>
              <w:sz w:val="24"/>
              <w:szCs w:val="24"/>
            </w:rPr>
            <w:fldChar w:fldCharType="end"/>
          </w:r>
        </w:sdtContent>
      </w:sdt>
      <w:r w:rsidR="009123C1">
        <w:rPr>
          <w:sz w:val="24"/>
          <w:szCs w:val="24"/>
        </w:rPr>
        <w:t xml:space="preserve">. Swansea Bay Tidal Lagoon was </w:t>
      </w:r>
      <w:r w:rsidR="00064398">
        <w:rPr>
          <w:sz w:val="24"/>
          <w:szCs w:val="24"/>
        </w:rPr>
        <w:t xml:space="preserve">expected to match La Rance 240MW capacity and provide 155,000 homes with electricity, but unfortunately the project </w:t>
      </w:r>
      <w:r w:rsidR="000B771C">
        <w:rPr>
          <w:sz w:val="24"/>
          <w:szCs w:val="24"/>
        </w:rPr>
        <w:t>hasn’t surpassed the planning permission phase</w:t>
      </w:r>
      <w:sdt>
        <w:sdtPr>
          <w:rPr>
            <w:sz w:val="24"/>
            <w:szCs w:val="24"/>
          </w:rPr>
          <w:id w:val="-303245176"/>
          <w:citation/>
        </w:sdtPr>
        <w:sdtContent>
          <w:r w:rsidR="000B771C">
            <w:rPr>
              <w:sz w:val="24"/>
              <w:szCs w:val="24"/>
            </w:rPr>
            <w:fldChar w:fldCharType="begin"/>
          </w:r>
          <w:r w:rsidR="000B771C">
            <w:rPr>
              <w:sz w:val="24"/>
              <w:szCs w:val="24"/>
            </w:rPr>
            <w:instrText xml:space="preserve"> CITATION Tid201 \l 2057 </w:instrText>
          </w:r>
          <w:r w:rsidR="000B771C">
            <w:rPr>
              <w:sz w:val="24"/>
              <w:szCs w:val="24"/>
            </w:rPr>
            <w:fldChar w:fldCharType="separate"/>
          </w:r>
          <w:r w:rsidR="00C15545">
            <w:rPr>
              <w:noProof/>
              <w:sz w:val="24"/>
              <w:szCs w:val="24"/>
            </w:rPr>
            <w:t xml:space="preserve"> </w:t>
          </w:r>
          <w:r w:rsidR="00C15545" w:rsidRPr="00C15545">
            <w:rPr>
              <w:noProof/>
              <w:sz w:val="24"/>
              <w:szCs w:val="24"/>
            </w:rPr>
            <w:t>(Power T. L., An iconic, world-first infrastructure project in South West Wales, 2020)</w:t>
          </w:r>
          <w:r w:rsidR="000B771C">
            <w:rPr>
              <w:sz w:val="24"/>
              <w:szCs w:val="24"/>
            </w:rPr>
            <w:fldChar w:fldCharType="end"/>
          </w:r>
        </w:sdtContent>
      </w:sdt>
      <w:r w:rsidR="000B771C">
        <w:rPr>
          <w:sz w:val="24"/>
          <w:szCs w:val="24"/>
        </w:rPr>
        <w:t>.</w:t>
      </w:r>
      <w:r w:rsidR="00700F73">
        <w:rPr>
          <w:sz w:val="24"/>
          <w:szCs w:val="24"/>
        </w:rPr>
        <w:t xml:space="preserve">  In Scotland, the MeyGen TPP hit 7.4 GWh in 2018 and almost doubled it to 13.9 GWh in 2019</w:t>
      </w:r>
      <w:sdt>
        <w:sdtPr>
          <w:rPr>
            <w:sz w:val="24"/>
            <w:szCs w:val="24"/>
          </w:rPr>
          <w:id w:val="-901990973"/>
          <w:citation/>
        </w:sdtPr>
        <w:sdtContent>
          <w:r w:rsidR="00700F73">
            <w:rPr>
              <w:sz w:val="24"/>
              <w:szCs w:val="24"/>
            </w:rPr>
            <w:fldChar w:fldCharType="begin"/>
          </w:r>
          <w:r w:rsidR="00700F73">
            <w:rPr>
              <w:sz w:val="24"/>
              <w:szCs w:val="24"/>
            </w:rPr>
            <w:instrText xml:space="preserve"> CITATION Mar201 \l 2057 </w:instrText>
          </w:r>
          <w:r w:rsidR="00700F73">
            <w:rPr>
              <w:sz w:val="24"/>
              <w:szCs w:val="24"/>
            </w:rPr>
            <w:fldChar w:fldCharType="separate"/>
          </w:r>
          <w:r w:rsidR="00C15545">
            <w:rPr>
              <w:noProof/>
              <w:sz w:val="24"/>
              <w:szCs w:val="24"/>
            </w:rPr>
            <w:t xml:space="preserve"> </w:t>
          </w:r>
          <w:r w:rsidR="00C15545" w:rsidRPr="00C15545">
            <w:rPr>
              <w:noProof/>
              <w:sz w:val="24"/>
              <w:szCs w:val="24"/>
            </w:rPr>
            <w:t>(Energy M. , 2020)</w:t>
          </w:r>
          <w:r w:rsidR="00700F73">
            <w:rPr>
              <w:sz w:val="24"/>
              <w:szCs w:val="24"/>
            </w:rPr>
            <w:fldChar w:fldCharType="end"/>
          </w:r>
        </w:sdtContent>
      </w:sdt>
      <w:r w:rsidR="00700F73">
        <w:rPr>
          <w:sz w:val="24"/>
          <w:szCs w:val="24"/>
        </w:rPr>
        <w:t>.  They have a seabed lease to reach a capacity of 398MW</w:t>
      </w:r>
      <w:r w:rsidR="00E47893">
        <w:rPr>
          <w:sz w:val="24"/>
          <w:szCs w:val="24"/>
        </w:rPr>
        <w:t xml:space="preserve"> and are looking to install 80MW of tidal capacity over the next few years,</w:t>
      </w:r>
      <w:r w:rsidR="00700F73">
        <w:rPr>
          <w:sz w:val="24"/>
          <w:szCs w:val="24"/>
        </w:rPr>
        <w:t xml:space="preserve"> but currently MeyGen only have grid capacity of up to </w:t>
      </w:r>
      <w:r w:rsidR="00700F73" w:rsidRPr="001705E5">
        <w:rPr>
          <w:sz w:val="24"/>
          <w:szCs w:val="24"/>
        </w:rPr>
        <w:t>252MW</w:t>
      </w:r>
      <w:sdt>
        <w:sdtPr>
          <w:rPr>
            <w:sz w:val="24"/>
            <w:szCs w:val="24"/>
          </w:rPr>
          <w:id w:val="-1014612184"/>
          <w:citation/>
        </w:sdtPr>
        <w:sdtContent>
          <w:r w:rsidR="00E47893" w:rsidRPr="001705E5">
            <w:rPr>
              <w:sz w:val="24"/>
              <w:szCs w:val="24"/>
            </w:rPr>
            <w:fldChar w:fldCharType="begin"/>
          </w:r>
          <w:r w:rsidR="00E47893" w:rsidRPr="001705E5">
            <w:rPr>
              <w:sz w:val="24"/>
              <w:szCs w:val="24"/>
            </w:rPr>
            <w:instrText xml:space="preserve"> CITATION Mar201 \l 2057 </w:instrText>
          </w:r>
          <w:r w:rsidR="00E47893" w:rsidRPr="001705E5">
            <w:rPr>
              <w:sz w:val="24"/>
              <w:szCs w:val="24"/>
            </w:rPr>
            <w:fldChar w:fldCharType="separate"/>
          </w:r>
          <w:r w:rsidR="00C15545">
            <w:rPr>
              <w:noProof/>
              <w:sz w:val="24"/>
              <w:szCs w:val="24"/>
            </w:rPr>
            <w:t xml:space="preserve"> </w:t>
          </w:r>
          <w:r w:rsidR="00C15545" w:rsidRPr="00C15545">
            <w:rPr>
              <w:noProof/>
              <w:sz w:val="24"/>
              <w:szCs w:val="24"/>
            </w:rPr>
            <w:t>(Energy M. , 2020)</w:t>
          </w:r>
          <w:r w:rsidR="00E47893" w:rsidRPr="001705E5">
            <w:rPr>
              <w:sz w:val="24"/>
              <w:szCs w:val="24"/>
            </w:rPr>
            <w:fldChar w:fldCharType="end"/>
          </w:r>
        </w:sdtContent>
      </w:sdt>
      <w:r w:rsidR="00E47893" w:rsidRPr="001705E5">
        <w:rPr>
          <w:sz w:val="24"/>
          <w:szCs w:val="24"/>
        </w:rPr>
        <w:t>.</w:t>
      </w:r>
      <w:r w:rsidR="00AC674C">
        <w:rPr>
          <w:sz w:val="24"/>
          <w:szCs w:val="24"/>
        </w:rPr>
        <w:br/>
      </w:r>
    </w:p>
    <w:p w14:paraId="799ECFF8" w14:textId="1D6B702F" w:rsidR="007612A1" w:rsidRDefault="007612A1" w:rsidP="007612A1">
      <w:pPr>
        <w:pStyle w:val="Heading2"/>
        <w:rPr>
          <w:highlight w:val="lightGray"/>
          <w:shd w:val="clear" w:color="auto" w:fill="FFFFFF"/>
        </w:rPr>
      </w:pPr>
      <w:bookmarkStart w:id="29" w:name="_Toc48542008"/>
      <w:r>
        <w:rPr>
          <w:shd w:val="clear" w:color="auto" w:fill="FFFFFF"/>
        </w:rPr>
        <w:t>3</w:t>
      </w:r>
      <w:r w:rsidRPr="00636BDB">
        <w:rPr>
          <w:shd w:val="clear" w:color="auto" w:fill="FFFFFF"/>
        </w:rPr>
        <w:t>.2 The Tides</w:t>
      </w:r>
      <w:bookmarkEnd w:id="29"/>
    </w:p>
    <w:p w14:paraId="477C27DB" w14:textId="287044BF" w:rsidR="005D1575" w:rsidRDefault="00F955ED" w:rsidP="00AE0ADD">
      <w:pPr>
        <w:rPr>
          <w:rFonts w:ascii="Arial" w:hAnsi="Arial" w:cs="Arial"/>
          <w:noProof/>
          <w:color w:val="2962FF"/>
          <w:sz w:val="20"/>
          <w:szCs w:val="20"/>
        </w:rPr>
      </w:pPr>
      <w:r>
        <w:rPr>
          <w:rStyle w:val="Heading3Char"/>
        </w:rPr>
        <w:br/>
      </w:r>
      <w:bookmarkStart w:id="30" w:name="_Toc48542009"/>
      <w:r w:rsidR="000F370B" w:rsidRPr="000F370B">
        <w:rPr>
          <w:rStyle w:val="Heading3Char"/>
        </w:rPr>
        <w:t>3.2.1. Why do we have tides?</w:t>
      </w:r>
      <w:bookmarkEnd w:id="30"/>
      <w:r w:rsidR="000F370B">
        <w:rPr>
          <w:sz w:val="24"/>
          <w:szCs w:val="24"/>
          <w:shd w:val="clear" w:color="auto" w:fill="FFFFFF"/>
        </w:rPr>
        <w:br/>
      </w:r>
      <w:r w:rsidR="000F370B">
        <w:rPr>
          <w:sz w:val="24"/>
          <w:szCs w:val="24"/>
          <w:shd w:val="clear" w:color="auto" w:fill="FFFFFF"/>
        </w:rPr>
        <w:br/>
        <w:t>The primary source of the tides is the Moon, but the Sun also affects them as well as the Earth having its own gravitational force</w:t>
      </w:r>
      <w:sdt>
        <w:sdtPr>
          <w:rPr>
            <w:sz w:val="24"/>
            <w:szCs w:val="24"/>
            <w:shd w:val="clear" w:color="auto" w:fill="FFFFFF"/>
          </w:rPr>
          <w:id w:val="-37435326"/>
          <w:citation/>
        </w:sdtPr>
        <w:sdtContent>
          <w:r w:rsidR="000F370B">
            <w:rPr>
              <w:sz w:val="24"/>
              <w:szCs w:val="24"/>
              <w:shd w:val="clear" w:color="auto" w:fill="FFFFFF"/>
            </w:rPr>
            <w:fldChar w:fldCharType="begin"/>
          </w:r>
          <w:r w:rsidR="000F370B">
            <w:rPr>
              <w:sz w:val="24"/>
              <w:szCs w:val="24"/>
              <w:shd w:val="clear" w:color="auto" w:fill="FFFFFF"/>
            </w:rPr>
            <w:instrText xml:space="preserve"> CITATION Jon16 \l 2057 </w:instrText>
          </w:r>
          <w:r w:rsidR="000F370B">
            <w:rPr>
              <w:sz w:val="24"/>
              <w:szCs w:val="24"/>
              <w:shd w:val="clear" w:color="auto" w:fill="FFFFFF"/>
            </w:rPr>
            <w:fldChar w:fldCharType="separate"/>
          </w:r>
          <w:r w:rsidR="00C15545">
            <w:rPr>
              <w:noProof/>
              <w:sz w:val="24"/>
              <w:szCs w:val="24"/>
              <w:shd w:val="clear" w:color="auto" w:fill="FFFFFF"/>
            </w:rPr>
            <w:t xml:space="preserve"> </w:t>
          </w:r>
          <w:r w:rsidR="00C15545" w:rsidRPr="00C15545">
            <w:rPr>
              <w:noProof/>
              <w:sz w:val="24"/>
              <w:szCs w:val="24"/>
              <w:shd w:val="clear" w:color="auto" w:fill="FFFFFF"/>
            </w:rPr>
            <w:t>(Jonna, 2016)</w:t>
          </w:r>
          <w:r w:rsidR="000F370B">
            <w:rPr>
              <w:sz w:val="24"/>
              <w:szCs w:val="24"/>
              <w:shd w:val="clear" w:color="auto" w:fill="FFFFFF"/>
            </w:rPr>
            <w:fldChar w:fldCharType="end"/>
          </w:r>
        </w:sdtContent>
      </w:sdt>
      <w:r w:rsidR="00683A16">
        <w:rPr>
          <w:sz w:val="24"/>
          <w:szCs w:val="24"/>
          <w:shd w:val="clear" w:color="auto" w:fill="FFFFFF"/>
        </w:rPr>
        <w:t xml:space="preserve"> (Fig</w:t>
      </w:r>
      <w:r w:rsidR="00593083">
        <w:rPr>
          <w:sz w:val="24"/>
          <w:szCs w:val="24"/>
          <w:shd w:val="clear" w:color="auto" w:fill="FFFFFF"/>
        </w:rPr>
        <w:t>ure 5)</w:t>
      </w:r>
      <w:r w:rsidR="000F370B">
        <w:rPr>
          <w:sz w:val="24"/>
          <w:szCs w:val="24"/>
          <w:shd w:val="clear" w:color="auto" w:fill="FFFFFF"/>
        </w:rPr>
        <w:t xml:space="preserve">.  The Earth makes a complete </w:t>
      </w:r>
      <w:r w:rsidR="009B29D6">
        <w:rPr>
          <w:sz w:val="24"/>
          <w:szCs w:val="24"/>
          <w:shd w:val="clear" w:color="auto" w:fill="FFFFFF"/>
        </w:rPr>
        <w:t xml:space="preserve">rotation daily, whilst the Moon’s orbit around the Earth takes 27.32 days, and thus changes the times of the tides by approximately 50 mins each day </w:t>
      </w:r>
      <w:sdt>
        <w:sdtPr>
          <w:rPr>
            <w:sz w:val="24"/>
            <w:szCs w:val="24"/>
            <w:shd w:val="clear" w:color="auto" w:fill="FFFFFF"/>
          </w:rPr>
          <w:id w:val="1984735793"/>
          <w:citation/>
        </w:sdtPr>
        <w:sdtContent>
          <w:r w:rsidR="009B29D6">
            <w:rPr>
              <w:sz w:val="24"/>
              <w:szCs w:val="24"/>
              <w:shd w:val="clear" w:color="auto" w:fill="FFFFFF"/>
            </w:rPr>
            <w:fldChar w:fldCharType="begin"/>
          </w:r>
          <w:r w:rsidR="009B29D6">
            <w:rPr>
              <w:sz w:val="24"/>
              <w:szCs w:val="24"/>
              <w:shd w:val="clear" w:color="auto" w:fill="FFFFFF"/>
            </w:rPr>
            <w:instrText xml:space="preserve"> CITATION Win10 \l 2057 </w:instrText>
          </w:r>
          <w:r w:rsidR="009B29D6">
            <w:rPr>
              <w:sz w:val="24"/>
              <w:szCs w:val="24"/>
              <w:shd w:val="clear" w:color="auto" w:fill="FFFFFF"/>
            </w:rPr>
            <w:fldChar w:fldCharType="separate"/>
          </w:r>
          <w:r w:rsidR="00C15545" w:rsidRPr="00C15545">
            <w:rPr>
              <w:noProof/>
              <w:sz w:val="24"/>
              <w:szCs w:val="24"/>
              <w:shd w:val="clear" w:color="auto" w:fill="FFFFFF"/>
            </w:rPr>
            <w:t>(Universe, 2010)</w:t>
          </w:r>
          <w:r w:rsidR="009B29D6">
            <w:rPr>
              <w:sz w:val="24"/>
              <w:szCs w:val="24"/>
              <w:shd w:val="clear" w:color="auto" w:fill="FFFFFF"/>
            </w:rPr>
            <w:fldChar w:fldCharType="end"/>
          </w:r>
        </w:sdtContent>
      </w:sdt>
      <w:r w:rsidR="009B29D6">
        <w:rPr>
          <w:sz w:val="24"/>
          <w:szCs w:val="24"/>
          <w:shd w:val="clear" w:color="auto" w:fill="FFFFFF"/>
        </w:rPr>
        <w:t>.</w:t>
      </w:r>
      <w:r w:rsidR="0069506B">
        <w:rPr>
          <w:sz w:val="24"/>
          <w:szCs w:val="24"/>
          <w:shd w:val="clear" w:color="auto" w:fill="FFFFFF"/>
        </w:rPr>
        <w:t xml:space="preserve">  When the</w:t>
      </w:r>
      <w:r w:rsidR="00060485">
        <w:rPr>
          <w:sz w:val="24"/>
          <w:szCs w:val="24"/>
          <w:shd w:val="clear" w:color="auto" w:fill="FFFFFF"/>
        </w:rPr>
        <w:t xml:space="preserve"> gravitational</w:t>
      </w:r>
      <w:r w:rsidR="0069506B">
        <w:rPr>
          <w:sz w:val="24"/>
          <w:szCs w:val="24"/>
          <w:shd w:val="clear" w:color="auto" w:fill="FFFFFF"/>
        </w:rPr>
        <w:t xml:space="preserve"> pull from the </w:t>
      </w:r>
      <w:r w:rsidR="00060485">
        <w:rPr>
          <w:sz w:val="24"/>
          <w:szCs w:val="24"/>
          <w:shd w:val="clear" w:color="auto" w:fill="FFFFFF"/>
        </w:rPr>
        <w:t>M</w:t>
      </w:r>
      <w:r w:rsidR="0069506B">
        <w:rPr>
          <w:sz w:val="24"/>
          <w:szCs w:val="24"/>
          <w:shd w:val="clear" w:color="auto" w:fill="FFFFFF"/>
        </w:rPr>
        <w:t>oon is acting upon Earth</w:t>
      </w:r>
      <w:r w:rsidR="00060485">
        <w:rPr>
          <w:sz w:val="24"/>
          <w:szCs w:val="24"/>
          <w:shd w:val="clear" w:color="auto" w:fill="FFFFFF"/>
        </w:rPr>
        <w:t>,</w:t>
      </w:r>
      <w:r w:rsidR="0069506B">
        <w:rPr>
          <w:sz w:val="24"/>
          <w:szCs w:val="24"/>
          <w:shd w:val="clear" w:color="auto" w:fill="FFFFFF"/>
        </w:rPr>
        <w:t xml:space="preserve"> you will find </w:t>
      </w:r>
      <w:r w:rsidR="007367C4">
        <w:rPr>
          <w:sz w:val="24"/>
          <w:szCs w:val="24"/>
          <w:shd w:val="clear" w:color="auto" w:fill="FFFFFF"/>
        </w:rPr>
        <w:t>a bulge</w:t>
      </w:r>
      <w:r w:rsidR="0069506B">
        <w:rPr>
          <w:sz w:val="24"/>
          <w:szCs w:val="24"/>
          <w:shd w:val="clear" w:color="auto" w:fill="FFFFFF"/>
        </w:rPr>
        <w:t xml:space="preserve"> of water at the point nea</w:t>
      </w:r>
      <w:r w:rsidR="000617BB">
        <w:rPr>
          <w:sz w:val="24"/>
          <w:szCs w:val="24"/>
          <w:shd w:val="clear" w:color="auto" w:fill="FFFFFF"/>
        </w:rPr>
        <w:t>r</w:t>
      </w:r>
      <w:r w:rsidR="0069506B">
        <w:rPr>
          <w:sz w:val="24"/>
          <w:szCs w:val="24"/>
          <w:shd w:val="clear" w:color="auto" w:fill="FFFFFF"/>
        </w:rPr>
        <w:t>est to the Moon and one directly opposite on the other side of the planet as it</w:t>
      </w:r>
      <w:r w:rsidR="005D1575">
        <w:rPr>
          <w:sz w:val="24"/>
          <w:szCs w:val="24"/>
          <w:shd w:val="clear" w:color="auto" w:fill="FFFFFF"/>
        </w:rPr>
        <w:br/>
      </w:r>
      <w:r w:rsidR="0069506B">
        <w:rPr>
          <w:sz w:val="24"/>
          <w:szCs w:val="24"/>
          <w:shd w:val="clear" w:color="auto" w:fill="FFFFFF"/>
        </w:rPr>
        <w:t>is experiencing the least amount of gravitational pull</w:t>
      </w:r>
      <w:r w:rsidR="00BC4B2F">
        <w:rPr>
          <w:sz w:val="24"/>
          <w:szCs w:val="24"/>
          <w:shd w:val="clear" w:color="auto" w:fill="FFFFFF"/>
        </w:rPr>
        <w:t xml:space="preserve"> </w:t>
      </w:r>
      <w:sdt>
        <w:sdtPr>
          <w:rPr>
            <w:sz w:val="24"/>
            <w:szCs w:val="24"/>
            <w:shd w:val="clear" w:color="auto" w:fill="FFFFFF"/>
          </w:rPr>
          <w:id w:val="1824694307"/>
          <w:citation/>
        </w:sdtPr>
        <w:sdtContent>
          <w:r w:rsidR="00BC4B2F">
            <w:rPr>
              <w:sz w:val="24"/>
              <w:szCs w:val="24"/>
              <w:shd w:val="clear" w:color="auto" w:fill="FFFFFF"/>
            </w:rPr>
            <w:fldChar w:fldCharType="begin"/>
          </w:r>
          <w:r w:rsidR="00BC4B2F">
            <w:rPr>
              <w:sz w:val="24"/>
              <w:szCs w:val="24"/>
              <w:shd w:val="clear" w:color="auto" w:fill="FFFFFF"/>
            </w:rPr>
            <w:instrText xml:space="preserve"> CITATION Jon16 \l 2057 </w:instrText>
          </w:r>
          <w:r w:rsidR="00BC4B2F">
            <w:rPr>
              <w:sz w:val="24"/>
              <w:szCs w:val="24"/>
              <w:shd w:val="clear" w:color="auto" w:fill="FFFFFF"/>
            </w:rPr>
            <w:fldChar w:fldCharType="separate"/>
          </w:r>
          <w:r w:rsidR="00C15545" w:rsidRPr="00C15545">
            <w:rPr>
              <w:noProof/>
              <w:sz w:val="24"/>
              <w:szCs w:val="24"/>
              <w:shd w:val="clear" w:color="auto" w:fill="FFFFFF"/>
            </w:rPr>
            <w:t>(Jonna, 2016)</w:t>
          </w:r>
          <w:r w:rsidR="00BC4B2F">
            <w:rPr>
              <w:sz w:val="24"/>
              <w:szCs w:val="24"/>
              <w:shd w:val="clear" w:color="auto" w:fill="FFFFFF"/>
            </w:rPr>
            <w:fldChar w:fldCharType="end"/>
          </w:r>
        </w:sdtContent>
      </w:sdt>
      <w:r w:rsidR="00BC4B2F">
        <w:rPr>
          <w:sz w:val="24"/>
          <w:szCs w:val="24"/>
          <w:shd w:val="clear" w:color="auto" w:fill="FFFFFF"/>
        </w:rPr>
        <w:t xml:space="preserve">. </w:t>
      </w:r>
      <w:r w:rsidR="000F370B">
        <w:rPr>
          <w:sz w:val="24"/>
          <w:szCs w:val="24"/>
          <w:shd w:val="clear" w:color="auto" w:fill="FFFFFF"/>
        </w:rPr>
        <w:br/>
      </w:r>
    </w:p>
    <w:p w14:paraId="2391A1C8" w14:textId="77777777" w:rsidR="005D1575" w:rsidRDefault="005D1575" w:rsidP="00AE0ADD">
      <w:pPr>
        <w:rPr>
          <w:rFonts w:ascii="Arial" w:hAnsi="Arial" w:cs="Arial"/>
          <w:noProof/>
          <w:color w:val="2962FF"/>
          <w:sz w:val="20"/>
          <w:szCs w:val="20"/>
        </w:rPr>
      </w:pPr>
    </w:p>
    <w:p w14:paraId="623A38E6" w14:textId="77777777" w:rsidR="005D1575" w:rsidRDefault="005D1575" w:rsidP="00AE0ADD">
      <w:pPr>
        <w:rPr>
          <w:rFonts w:ascii="Arial" w:hAnsi="Arial" w:cs="Arial"/>
          <w:noProof/>
          <w:color w:val="2962FF"/>
          <w:sz w:val="20"/>
          <w:szCs w:val="20"/>
        </w:rPr>
      </w:pPr>
    </w:p>
    <w:p w14:paraId="66E88C3C" w14:textId="77777777" w:rsidR="005D1575" w:rsidRDefault="005D1575" w:rsidP="00AE0ADD">
      <w:pPr>
        <w:rPr>
          <w:rFonts w:ascii="Arial" w:hAnsi="Arial" w:cs="Arial"/>
          <w:noProof/>
          <w:color w:val="2962FF"/>
          <w:sz w:val="20"/>
          <w:szCs w:val="20"/>
        </w:rPr>
      </w:pPr>
    </w:p>
    <w:p w14:paraId="3E272CE3" w14:textId="184A759C" w:rsidR="005D1575" w:rsidRPr="00F955ED" w:rsidRDefault="00D87CCE" w:rsidP="00AE0ADD">
      <w:pPr>
        <w:rPr>
          <w:rFonts w:ascii="Arial" w:hAnsi="Arial" w:cs="Arial"/>
          <w:noProof/>
          <w:color w:val="2962FF"/>
          <w:sz w:val="20"/>
          <w:szCs w:val="20"/>
        </w:rPr>
      </w:pPr>
      <w:r>
        <w:rPr>
          <w:noProof/>
        </w:rPr>
        <mc:AlternateContent>
          <mc:Choice Requires="wps">
            <w:drawing>
              <wp:anchor distT="0" distB="0" distL="114300" distR="114300" simplePos="0" relativeHeight="251693056" behindDoc="1" locked="0" layoutInCell="1" allowOverlap="1" wp14:anchorId="0398200C" wp14:editId="24A991C8">
                <wp:simplePos x="0" y="0"/>
                <wp:positionH relativeFrom="margin">
                  <wp:align>center</wp:align>
                </wp:positionH>
                <wp:positionV relativeFrom="paragraph">
                  <wp:posOffset>3578029</wp:posOffset>
                </wp:positionV>
                <wp:extent cx="5157470" cy="635"/>
                <wp:effectExtent l="0" t="0" r="5080" b="0"/>
                <wp:wrapTight wrapText="bothSides">
                  <wp:wrapPolygon edited="0">
                    <wp:start x="0" y="0"/>
                    <wp:lineTo x="0" y="20611"/>
                    <wp:lineTo x="21541" y="20611"/>
                    <wp:lineTo x="21541" y="0"/>
                    <wp:lineTo x="0" y="0"/>
                  </wp:wrapPolygon>
                </wp:wrapTight>
                <wp:docPr id="23" name="Text Box 23"/>
                <wp:cNvGraphicFramePr/>
                <a:graphic xmlns:a="http://schemas.openxmlformats.org/drawingml/2006/main">
                  <a:graphicData uri="http://schemas.microsoft.com/office/word/2010/wordprocessingShape">
                    <wps:wsp>
                      <wps:cNvSpPr txBox="1"/>
                      <wps:spPr>
                        <a:xfrm>
                          <a:off x="0" y="0"/>
                          <a:ext cx="5157470" cy="635"/>
                        </a:xfrm>
                        <a:prstGeom prst="rect">
                          <a:avLst/>
                        </a:prstGeom>
                        <a:solidFill>
                          <a:prstClr val="white"/>
                        </a:solidFill>
                        <a:ln>
                          <a:noFill/>
                        </a:ln>
                      </wps:spPr>
                      <wps:txbx>
                        <w:txbxContent>
                          <w:p w14:paraId="02A52025" w14:textId="5BAE0421" w:rsidR="00A572DB" w:rsidRPr="002252DC" w:rsidRDefault="00A572DB" w:rsidP="005D1575">
                            <w:pPr>
                              <w:pStyle w:val="Caption"/>
                              <w:rPr>
                                <w:rFonts w:asciiTheme="majorHAnsi" w:eastAsiaTheme="majorEastAsia" w:hAnsiTheme="majorHAnsi" w:cstheme="majorBidi"/>
                                <w:color w:val="1F3763" w:themeColor="accent1" w:themeShade="7F"/>
                                <w:szCs w:val="24"/>
                              </w:rPr>
                            </w:pPr>
                            <w:bookmarkStart w:id="31" w:name="_Toc48540859"/>
                            <w:r>
                              <w:t xml:space="preserve">Figure </w:t>
                            </w:r>
                            <w:fldSimple w:instr=" SEQ Figure \* ARABIC ">
                              <w:r>
                                <w:rPr>
                                  <w:noProof/>
                                </w:rPr>
                                <w:t>5</w:t>
                              </w:r>
                            </w:fldSimple>
                            <w:r>
                              <w:t xml:space="preserve">: </w:t>
                            </w:r>
                            <w:r w:rsidRPr="002A78FB">
                              <w:t>Illustrates the gravitational relationship between the Earth, Moon and Sun’s (Lessons, 2020).</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98200C" id="Text Box 23" o:spid="_x0000_s1037" type="#_x0000_t202" style="position:absolute;margin-left:0;margin-top:281.75pt;width:406.1pt;height:.05pt;z-index:-25162342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" stroked="f">
                <v:textbox style="mso-fit-shape-to-text:t" inset="0,0,0,0">
                  <w:txbxContent>
                    <w:p w14:paraId="02A52025" w14:textId="5BAE0421" w:rsidR="00A572DB" w:rsidRPr="002252DC" w:rsidRDefault="00A572DB" w:rsidP="005D1575">
                      <w:pPr>
                        <w:pStyle w:val="Caption"/>
                        <w:rPr>
                          <w:rFonts w:asciiTheme="majorHAnsi" w:eastAsiaTheme="majorEastAsia" w:hAnsiTheme="majorHAnsi" w:cstheme="majorBidi"/>
                          <w:color w:val="1F3763" w:themeColor="accent1" w:themeShade="7F"/>
                          <w:szCs w:val="24"/>
                        </w:rPr>
                      </w:pPr>
                      <w:bookmarkStart w:id="32" w:name="_Toc48540859"/>
                      <w:r>
                        <w:t xml:space="preserve">Figure </w:t>
                      </w:r>
                      <w:fldSimple w:instr=" SEQ Figure \* ARABIC ">
                        <w:r>
                          <w:rPr>
                            <w:noProof/>
                          </w:rPr>
                          <w:t>5</w:t>
                        </w:r>
                      </w:fldSimple>
                      <w:r>
                        <w:t xml:space="preserve">: </w:t>
                      </w:r>
                      <w:r w:rsidRPr="002A78FB">
                        <w:t>Illustrates the gravitational relationship between the Earth, Moon and Sun’s (Lessons, 2020).</w:t>
                      </w:r>
                      <w:bookmarkEnd w:id="32"/>
                    </w:p>
                  </w:txbxContent>
                </v:textbox>
                <w10:wrap type="tight" anchorx="margin"/>
              </v:shape>
            </w:pict>
          </mc:Fallback>
        </mc:AlternateContent>
      </w:r>
      <w:r>
        <w:rPr>
          <w:rFonts w:ascii="Arial" w:hAnsi="Arial" w:cs="Arial"/>
          <w:noProof/>
          <w:color w:val="2962FF"/>
          <w:sz w:val="20"/>
          <w:szCs w:val="20"/>
        </w:rPr>
        <w:drawing>
          <wp:anchor distT="0" distB="0" distL="114300" distR="114300" simplePos="0" relativeHeight="251695104" behindDoc="1" locked="0" layoutInCell="1" allowOverlap="1" wp14:anchorId="2F69A505" wp14:editId="6606C5F1">
            <wp:simplePos x="0" y="0"/>
            <wp:positionH relativeFrom="margin">
              <wp:align>center</wp:align>
            </wp:positionH>
            <wp:positionV relativeFrom="paragraph">
              <wp:posOffset>2442</wp:posOffset>
            </wp:positionV>
            <wp:extent cx="5157470" cy="3435350"/>
            <wp:effectExtent l="0" t="0" r="5080" b="0"/>
            <wp:wrapTight wrapText="bothSides">
              <wp:wrapPolygon edited="0">
                <wp:start x="0" y="0"/>
                <wp:lineTo x="0" y="21440"/>
                <wp:lineTo x="21541" y="21440"/>
                <wp:lineTo x="21541" y="0"/>
                <wp:lineTo x="0" y="0"/>
              </wp:wrapPolygon>
            </wp:wrapTight>
            <wp:docPr id="14" name="Picture 14" descr="Gravity for Kids | What is Gravity? | Pull of Gravity ...">
              <a:hlinkClick xmlns:a="http://schemas.openxmlformats.org/drawingml/2006/main" r:id="rId4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vity for Kids | What is Gravity? | Pull of Gravity ...">
                      <a:hlinkClick r:id="rId45" tgtFrame="&quot;_blank&quot;"/>
                    </pic:cNvPr>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157470" cy="34353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54D246D" w14:textId="26D38D1A" w:rsidR="005D1575" w:rsidRDefault="005D1575" w:rsidP="005D1575">
      <w:pPr>
        <w:pStyle w:val="Heading3"/>
        <w:rPr>
          <w:shd w:val="clear" w:color="auto" w:fill="FFFFFF"/>
        </w:rPr>
      </w:pPr>
      <w:bookmarkStart w:id="33" w:name="_Toc48542010"/>
      <w:r>
        <w:rPr>
          <w:shd w:val="clear" w:color="auto" w:fill="FFFFFF"/>
        </w:rPr>
        <w:t>3.2.2. Types of Tide</w:t>
      </w:r>
      <w:bookmarkEnd w:id="33"/>
    </w:p>
    <w:p w14:paraId="61476355" w14:textId="04DB1CA8" w:rsidR="005D1575" w:rsidRDefault="005D1575" w:rsidP="00AE0ADD">
      <w:pPr>
        <w:rPr>
          <w:sz w:val="24"/>
          <w:szCs w:val="24"/>
          <w:shd w:val="clear" w:color="auto" w:fill="FFFFFF"/>
        </w:rPr>
      </w:pPr>
    </w:p>
    <w:p w14:paraId="0113D98A" w14:textId="7DC8E57A" w:rsidR="00B159EC" w:rsidRDefault="002821EF" w:rsidP="00AE0ADD">
      <w:pPr>
        <w:rPr>
          <w:sz w:val="24"/>
          <w:szCs w:val="24"/>
          <w:shd w:val="clear" w:color="auto" w:fill="FFFFFF"/>
        </w:rPr>
      </w:pPr>
      <w:r>
        <w:rPr>
          <w:sz w:val="24"/>
          <w:szCs w:val="24"/>
          <w:shd w:val="clear" w:color="auto" w:fill="FFFFFF"/>
        </w:rPr>
        <w:t>The Earth rotates in one lunar day (24 hours, 50 minutes) in accordance with the Moon</w:t>
      </w:r>
      <w:r w:rsidR="009B35A0">
        <w:rPr>
          <w:sz w:val="24"/>
          <w:szCs w:val="24"/>
          <w:shd w:val="clear" w:color="auto" w:fill="FFFFFF"/>
        </w:rPr>
        <w:t>,</w:t>
      </w:r>
      <w:r>
        <w:rPr>
          <w:sz w:val="24"/>
          <w:szCs w:val="24"/>
          <w:shd w:val="clear" w:color="auto" w:fill="FFFFFF"/>
        </w:rPr>
        <w:t xml:space="preserve"> and each </w:t>
      </w:r>
      <w:r w:rsidR="009B35A0">
        <w:rPr>
          <w:sz w:val="24"/>
          <w:szCs w:val="24"/>
          <w:shd w:val="clear" w:color="auto" w:fill="FFFFFF"/>
        </w:rPr>
        <w:t>bulge</w:t>
      </w:r>
      <w:r>
        <w:rPr>
          <w:sz w:val="24"/>
          <w:szCs w:val="24"/>
          <w:shd w:val="clear" w:color="auto" w:fill="FFFFFF"/>
        </w:rPr>
        <w:t xml:space="preserve"> travel</w:t>
      </w:r>
      <w:r w:rsidR="00AB7C59">
        <w:rPr>
          <w:sz w:val="24"/>
          <w:szCs w:val="24"/>
          <w:shd w:val="clear" w:color="auto" w:fill="FFFFFF"/>
        </w:rPr>
        <w:t>s</w:t>
      </w:r>
      <w:r w:rsidR="0098174B">
        <w:rPr>
          <w:sz w:val="24"/>
          <w:szCs w:val="24"/>
          <w:shd w:val="clear" w:color="auto" w:fill="FFFFFF"/>
        </w:rPr>
        <w:t xml:space="preserve"> around the Earth at that speed,</w:t>
      </w:r>
      <w:r>
        <w:rPr>
          <w:sz w:val="24"/>
          <w:szCs w:val="24"/>
          <w:shd w:val="clear" w:color="auto" w:fill="FFFFFF"/>
        </w:rPr>
        <w:t xml:space="preserve"> meaning </w:t>
      </w:r>
      <w:r w:rsidR="0098174B">
        <w:rPr>
          <w:sz w:val="24"/>
          <w:szCs w:val="24"/>
          <w:shd w:val="clear" w:color="auto" w:fill="FFFFFF"/>
        </w:rPr>
        <w:t xml:space="preserve">there is </w:t>
      </w:r>
      <w:r>
        <w:rPr>
          <w:sz w:val="24"/>
          <w:szCs w:val="24"/>
          <w:shd w:val="clear" w:color="auto" w:fill="FFFFFF"/>
        </w:rPr>
        <w:t>one high tide every 12 hours and 25 minutes</w:t>
      </w:r>
      <w:r w:rsidR="0098174B">
        <w:rPr>
          <w:sz w:val="24"/>
          <w:szCs w:val="24"/>
          <w:shd w:val="clear" w:color="auto" w:fill="FFFFFF"/>
        </w:rPr>
        <w:t xml:space="preserve"> and that the height of high/low tides is </w:t>
      </w:r>
      <w:r>
        <w:rPr>
          <w:sz w:val="24"/>
          <w:szCs w:val="24"/>
          <w:shd w:val="clear" w:color="auto" w:fill="FFFFFF"/>
        </w:rPr>
        <w:t xml:space="preserve"> </w:t>
      </w:r>
      <w:sdt>
        <w:sdtPr>
          <w:rPr>
            <w:sz w:val="24"/>
            <w:szCs w:val="24"/>
            <w:shd w:val="clear" w:color="auto" w:fill="FFFFFF"/>
          </w:rPr>
          <w:id w:val="1206057284"/>
          <w:citation/>
        </w:sdtPr>
        <w:sdtContent>
          <w:r>
            <w:rPr>
              <w:sz w:val="24"/>
              <w:szCs w:val="24"/>
              <w:shd w:val="clear" w:color="auto" w:fill="FFFFFF"/>
            </w:rPr>
            <w:fldChar w:fldCharType="begin"/>
          </w:r>
          <w:r>
            <w:rPr>
              <w:sz w:val="24"/>
              <w:szCs w:val="24"/>
              <w:shd w:val="clear" w:color="auto" w:fill="FFFFFF"/>
            </w:rPr>
            <w:instrText xml:space="preserve"> CITATION Hug07 \l 2057 </w:instrText>
          </w:r>
          <w:r>
            <w:rPr>
              <w:sz w:val="24"/>
              <w:szCs w:val="24"/>
              <w:shd w:val="clear" w:color="auto" w:fill="FFFFFF"/>
            </w:rPr>
            <w:fldChar w:fldCharType="separate"/>
          </w:r>
          <w:r w:rsidR="00C15545" w:rsidRPr="00C15545">
            <w:rPr>
              <w:noProof/>
              <w:sz w:val="24"/>
              <w:szCs w:val="24"/>
              <w:shd w:val="clear" w:color="auto" w:fill="FFFFFF"/>
            </w:rPr>
            <w:t>(Swane, 2007)</w:t>
          </w:r>
          <w:r>
            <w:rPr>
              <w:sz w:val="24"/>
              <w:szCs w:val="24"/>
              <w:shd w:val="clear" w:color="auto" w:fill="FFFFFF"/>
            </w:rPr>
            <w:fldChar w:fldCharType="end"/>
          </w:r>
        </w:sdtContent>
      </w:sdt>
      <w:r>
        <w:rPr>
          <w:sz w:val="24"/>
          <w:szCs w:val="24"/>
          <w:shd w:val="clear" w:color="auto" w:fill="FFFFFF"/>
        </w:rPr>
        <w:t xml:space="preserve">. </w:t>
      </w:r>
      <w:r w:rsidR="00B13330">
        <w:rPr>
          <w:sz w:val="24"/>
          <w:szCs w:val="24"/>
          <w:shd w:val="clear" w:color="auto" w:fill="FFFFFF"/>
        </w:rPr>
        <w:t xml:space="preserve"> When the Earth, Moon and Sun syzygy (become aligned) the tidal forces due to the Sun and the Moon combine and the overall gravitational pull causes higher and lower tides than when they are not in syzygy </w:t>
      </w:r>
      <w:sdt>
        <w:sdtPr>
          <w:rPr>
            <w:sz w:val="24"/>
            <w:szCs w:val="24"/>
            <w:shd w:val="clear" w:color="auto" w:fill="FFFFFF"/>
          </w:rPr>
          <w:id w:val="615484579"/>
          <w:citation/>
        </w:sdtPr>
        <w:sdtContent>
          <w:r w:rsidR="00B13330">
            <w:rPr>
              <w:sz w:val="24"/>
              <w:szCs w:val="24"/>
              <w:shd w:val="clear" w:color="auto" w:fill="FFFFFF"/>
            </w:rPr>
            <w:fldChar w:fldCharType="begin"/>
          </w:r>
          <w:r w:rsidR="00B13330">
            <w:rPr>
              <w:sz w:val="24"/>
              <w:szCs w:val="24"/>
              <w:shd w:val="clear" w:color="auto" w:fill="FFFFFF"/>
            </w:rPr>
            <w:instrText xml:space="preserve"> CITATION Jon16 \l 2057 </w:instrText>
          </w:r>
          <w:r w:rsidR="00B13330">
            <w:rPr>
              <w:sz w:val="24"/>
              <w:szCs w:val="24"/>
              <w:shd w:val="clear" w:color="auto" w:fill="FFFFFF"/>
            </w:rPr>
            <w:fldChar w:fldCharType="separate"/>
          </w:r>
          <w:r w:rsidR="00C15545" w:rsidRPr="00C15545">
            <w:rPr>
              <w:noProof/>
              <w:sz w:val="24"/>
              <w:szCs w:val="24"/>
              <w:shd w:val="clear" w:color="auto" w:fill="FFFFFF"/>
            </w:rPr>
            <w:t>(Jonna, 2016)</w:t>
          </w:r>
          <w:r w:rsidR="00B13330">
            <w:rPr>
              <w:sz w:val="24"/>
              <w:szCs w:val="24"/>
              <w:shd w:val="clear" w:color="auto" w:fill="FFFFFF"/>
            </w:rPr>
            <w:fldChar w:fldCharType="end"/>
          </w:r>
        </w:sdtContent>
      </w:sdt>
      <w:r w:rsidR="00B13330">
        <w:rPr>
          <w:sz w:val="24"/>
          <w:szCs w:val="24"/>
          <w:shd w:val="clear" w:color="auto" w:fill="FFFFFF"/>
        </w:rPr>
        <w:t xml:space="preserve">. </w:t>
      </w:r>
    </w:p>
    <w:p w14:paraId="37BB99FE" w14:textId="56FEE8EF" w:rsidR="00596511" w:rsidRPr="00596511" w:rsidRDefault="00596511" w:rsidP="00AE0ADD">
      <w:pPr>
        <w:rPr>
          <w:sz w:val="24"/>
          <w:szCs w:val="24"/>
          <w:shd w:val="clear" w:color="auto" w:fill="FFFFFF"/>
        </w:rPr>
      </w:pPr>
      <w:r>
        <w:rPr>
          <w:sz w:val="24"/>
          <w:szCs w:val="24"/>
          <w:shd w:val="clear" w:color="auto" w:fill="FFFFFF"/>
        </w:rPr>
        <w:t xml:space="preserve">When the tides range is at the maximum is it called a </w:t>
      </w:r>
      <w:r w:rsidR="00B159EC">
        <w:rPr>
          <w:sz w:val="24"/>
          <w:szCs w:val="24"/>
          <w:shd w:val="clear" w:color="auto" w:fill="FFFFFF"/>
        </w:rPr>
        <w:t xml:space="preserve">‘Springen’ </w:t>
      </w:r>
      <w:r>
        <w:rPr>
          <w:sz w:val="24"/>
          <w:szCs w:val="24"/>
          <w:shd w:val="clear" w:color="auto" w:fill="FFFFFF"/>
        </w:rPr>
        <w:t>tide</w:t>
      </w:r>
      <w:r w:rsidR="00B159EC">
        <w:rPr>
          <w:sz w:val="24"/>
          <w:szCs w:val="24"/>
          <w:shd w:val="clear" w:color="auto" w:fill="FFFFFF"/>
        </w:rPr>
        <w:t xml:space="preserve"> (spring tide), the Dutch verb for jump or leap</w:t>
      </w:r>
      <w:r>
        <w:rPr>
          <w:sz w:val="24"/>
          <w:szCs w:val="24"/>
          <w:shd w:val="clear" w:color="auto" w:fill="FFFFFF"/>
        </w:rPr>
        <w:t xml:space="preserve"> (</w:t>
      </w:r>
      <w:r w:rsidR="00B159EC">
        <w:rPr>
          <w:sz w:val="24"/>
          <w:szCs w:val="24"/>
          <w:shd w:val="clear" w:color="auto" w:fill="FFFFFF"/>
        </w:rPr>
        <w:t xml:space="preserve">see </w:t>
      </w:r>
      <w:r>
        <w:rPr>
          <w:sz w:val="24"/>
          <w:szCs w:val="24"/>
          <w:shd w:val="clear" w:color="auto" w:fill="FFFFFF"/>
        </w:rPr>
        <w:t>Figure 6)</w:t>
      </w:r>
      <w:sdt>
        <w:sdtPr>
          <w:rPr>
            <w:sz w:val="24"/>
            <w:szCs w:val="24"/>
            <w:shd w:val="clear" w:color="auto" w:fill="FFFFFF"/>
          </w:rPr>
          <w:id w:val="608931285"/>
          <w:citation/>
        </w:sdtPr>
        <w:sdtContent>
          <w:r w:rsidR="000272C6">
            <w:rPr>
              <w:sz w:val="24"/>
              <w:szCs w:val="24"/>
              <w:shd w:val="clear" w:color="auto" w:fill="FFFFFF"/>
            </w:rPr>
            <w:fldChar w:fldCharType="begin"/>
          </w:r>
          <w:r w:rsidR="000272C6">
            <w:rPr>
              <w:sz w:val="24"/>
              <w:szCs w:val="24"/>
              <w:shd w:val="clear" w:color="auto" w:fill="FFFFFF"/>
            </w:rPr>
            <w:instrText xml:space="preserve"> CITATION Dav19 \l 2057 </w:instrText>
          </w:r>
          <w:r w:rsidR="000272C6">
            <w:rPr>
              <w:sz w:val="24"/>
              <w:szCs w:val="24"/>
              <w:shd w:val="clear" w:color="auto" w:fill="FFFFFF"/>
            </w:rPr>
            <w:fldChar w:fldCharType="separate"/>
          </w:r>
          <w:r w:rsidR="00C15545">
            <w:rPr>
              <w:noProof/>
              <w:sz w:val="24"/>
              <w:szCs w:val="24"/>
              <w:shd w:val="clear" w:color="auto" w:fill="FFFFFF"/>
            </w:rPr>
            <w:t xml:space="preserve"> </w:t>
          </w:r>
          <w:r w:rsidR="00C15545" w:rsidRPr="00C15545">
            <w:rPr>
              <w:noProof/>
              <w:sz w:val="24"/>
              <w:szCs w:val="24"/>
              <w:shd w:val="clear" w:color="auto" w:fill="FFFFFF"/>
            </w:rPr>
            <w:t>(Grossman, 2019)</w:t>
          </w:r>
          <w:r w:rsidR="000272C6">
            <w:rPr>
              <w:sz w:val="24"/>
              <w:szCs w:val="24"/>
              <w:shd w:val="clear" w:color="auto" w:fill="FFFFFF"/>
            </w:rPr>
            <w:fldChar w:fldCharType="end"/>
          </w:r>
        </w:sdtContent>
      </w:sdt>
      <w:r w:rsidR="00B159EC">
        <w:rPr>
          <w:sz w:val="24"/>
          <w:szCs w:val="24"/>
          <w:shd w:val="clear" w:color="auto" w:fill="FFFFFF"/>
        </w:rPr>
        <w:t>.</w:t>
      </w:r>
    </w:p>
    <w:p w14:paraId="27B7C1A4" w14:textId="5A7A2A01" w:rsidR="00127257" w:rsidRDefault="00127257" w:rsidP="00AE0ADD">
      <w:pPr>
        <w:rPr>
          <w:rFonts w:ascii="inherit" w:hAnsi="inherit"/>
          <w:shd w:val="clear" w:color="auto" w:fill="FFFFFF"/>
        </w:rPr>
      </w:pPr>
    </w:p>
    <w:p w14:paraId="1BAA4414" w14:textId="46BF90D3" w:rsidR="00B159EC" w:rsidRDefault="00B159EC" w:rsidP="00AE0ADD">
      <w:pPr>
        <w:rPr>
          <w:rFonts w:ascii="inherit" w:hAnsi="inherit"/>
          <w:shd w:val="clear" w:color="auto" w:fill="FFFFFF"/>
        </w:rPr>
      </w:pPr>
    </w:p>
    <w:p w14:paraId="6F0F42F7" w14:textId="3788FBD6" w:rsidR="00B159EC" w:rsidRDefault="00B159EC" w:rsidP="00AE0ADD">
      <w:pPr>
        <w:rPr>
          <w:rFonts w:ascii="inherit" w:hAnsi="inherit"/>
          <w:shd w:val="clear" w:color="auto" w:fill="FFFFFF"/>
        </w:rPr>
      </w:pPr>
    </w:p>
    <w:p w14:paraId="1D320F32" w14:textId="295BD4D0" w:rsidR="00B159EC" w:rsidRDefault="00B159EC" w:rsidP="00AE0ADD">
      <w:pPr>
        <w:rPr>
          <w:rFonts w:ascii="inherit" w:hAnsi="inherit"/>
          <w:shd w:val="clear" w:color="auto" w:fill="FFFFFF"/>
        </w:rPr>
      </w:pPr>
    </w:p>
    <w:p w14:paraId="04278D7C" w14:textId="7C6B89B0" w:rsidR="00B159EC" w:rsidRDefault="00B159EC" w:rsidP="00AE0ADD">
      <w:pPr>
        <w:rPr>
          <w:rFonts w:ascii="inherit" w:hAnsi="inherit"/>
          <w:shd w:val="clear" w:color="auto" w:fill="FFFFFF"/>
        </w:rPr>
      </w:pPr>
    </w:p>
    <w:p w14:paraId="448E1541" w14:textId="19D2433F" w:rsidR="00B159EC" w:rsidRDefault="00B159EC" w:rsidP="00AE0ADD">
      <w:pPr>
        <w:rPr>
          <w:rFonts w:ascii="inherit" w:hAnsi="inherit"/>
          <w:shd w:val="clear" w:color="auto" w:fill="FFFFFF"/>
        </w:rPr>
      </w:pPr>
    </w:p>
    <w:p w14:paraId="326A7931" w14:textId="77777777" w:rsidR="00B159EC" w:rsidRDefault="00B159EC" w:rsidP="00AE0ADD">
      <w:pPr>
        <w:rPr>
          <w:rFonts w:ascii="inherit" w:hAnsi="inherit"/>
          <w:shd w:val="clear" w:color="auto" w:fill="FFFFFF"/>
        </w:rPr>
      </w:pPr>
    </w:p>
    <w:p w14:paraId="544D7F47" w14:textId="77147E82" w:rsidR="00B159EC" w:rsidRDefault="00B159EC">
      <w:pPr>
        <w:rPr>
          <w:color w:val="333333"/>
          <w:sz w:val="24"/>
          <w:szCs w:val="24"/>
          <w:shd w:val="clear" w:color="auto" w:fill="FFFFFF"/>
        </w:rPr>
      </w:pPr>
      <w:r>
        <w:rPr>
          <w:noProof/>
        </w:rPr>
        <w:lastRenderedPageBreak/>
        <mc:AlternateContent>
          <mc:Choice Requires="wps">
            <w:drawing>
              <wp:anchor distT="0" distB="0" distL="114300" distR="114300" simplePos="0" relativeHeight="251687936" behindDoc="1" locked="0" layoutInCell="1" allowOverlap="1" wp14:anchorId="220EECF1" wp14:editId="51144D75">
                <wp:simplePos x="0" y="0"/>
                <wp:positionH relativeFrom="column">
                  <wp:posOffset>351155</wp:posOffset>
                </wp:positionH>
                <wp:positionV relativeFrom="paragraph">
                  <wp:posOffset>3827145</wp:posOffset>
                </wp:positionV>
                <wp:extent cx="5028565" cy="635"/>
                <wp:effectExtent l="0" t="0" r="0" b="0"/>
                <wp:wrapTight wrapText="bothSides">
                  <wp:wrapPolygon edited="0">
                    <wp:start x="0" y="0"/>
                    <wp:lineTo x="0" y="21600"/>
                    <wp:lineTo x="21600" y="21600"/>
                    <wp:lineTo x="21600" y="0"/>
                  </wp:wrapPolygon>
                </wp:wrapTight>
                <wp:docPr id="20" name="Text Box 20"/>
                <wp:cNvGraphicFramePr/>
                <a:graphic xmlns:a="http://schemas.openxmlformats.org/drawingml/2006/main">
                  <a:graphicData uri="http://schemas.microsoft.com/office/word/2010/wordprocessingShape">
                    <wps:wsp>
                      <wps:cNvSpPr txBox="1"/>
                      <wps:spPr>
                        <a:xfrm>
                          <a:off x="0" y="0"/>
                          <a:ext cx="5028565" cy="635"/>
                        </a:xfrm>
                        <a:prstGeom prst="rect">
                          <a:avLst/>
                        </a:prstGeom>
                        <a:solidFill>
                          <a:prstClr val="white"/>
                        </a:solidFill>
                        <a:ln>
                          <a:noFill/>
                        </a:ln>
                      </wps:spPr>
                      <wps:txbx>
                        <w:txbxContent>
                          <w:p w14:paraId="7B4EBF46" w14:textId="6E51195C" w:rsidR="00A572DB" w:rsidRPr="000A658F" w:rsidRDefault="00A572DB" w:rsidP="00B159EC">
                            <w:pPr>
                              <w:pStyle w:val="Caption"/>
                              <w:rPr>
                                <w:rFonts w:ascii="Segoe UI" w:hAnsi="Segoe UI" w:cs="Segoe UI"/>
                                <w:noProof/>
                                <w:color w:val="23527C"/>
                                <w:sz w:val="32"/>
                                <w:szCs w:val="32"/>
                              </w:rPr>
                            </w:pPr>
                            <w:bookmarkStart w:id="34" w:name="_Toc48540860"/>
                            <w:r>
                              <w:t xml:space="preserve">Figure </w:t>
                            </w:r>
                            <w:fldSimple w:instr=" SEQ Figure \* ARABIC ">
                              <w:r>
                                <w:rPr>
                                  <w:noProof/>
                                </w:rPr>
                                <w:t>6</w:t>
                              </w:r>
                            </w:fldSimple>
                            <w:r>
                              <w:t xml:space="preserve">: </w:t>
                            </w:r>
                            <w:r w:rsidRPr="007F7678">
                              <w:t>How spring tides occur</w:t>
                            </w:r>
                            <w:sdt>
                              <w:sdtPr>
                                <w:id w:val="-1355256561"/>
                                <w:citation/>
                              </w:sdtPr>
                              <w:sdtContent>
                                <w:r>
                                  <w:fldChar w:fldCharType="begin"/>
                                </w:r>
                                <w:r>
                                  <w:instrText xml:space="preserve"> CITATION Sch20 \l 2057 </w:instrText>
                                </w:r>
                                <w:r>
                                  <w:fldChar w:fldCharType="separate"/>
                                </w:r>
                                <w:r w:rsidR="00C15545">
                                  <w:rPr>
                                    <w:noProof/>
                                  </w:rPr>
                                  <w:t xml:space="preserve"> (Lessons, 2020)</w:t>
                                </w:r>
                                <w:r>
                                  <w:fldChar w:fldCharType="end"/>
                                </w:r>
                              </w:sdtContent>
                            </w:sdt>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0EECF1" id="Text Box 20" o:spid="_x0000_s1038" type="#_x0000_t202" style="position:absolute;margin-left:27.65pt;margin-top:301.35pt;width:395.95pt;height:.05pt;z-index:-251628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" stroked="f">
                <v:textbox style="mso-fit-shape-to-text:t" inset="0,0,0,0">
                  <w:txbxContent>
                    <w:p w14:paraId="7B4EBF46" w14:textId="6E51195C" w:rsidR="00A572DB" w:rsidRPr="000A658F" w:rsidRDefault="00A572DB" w:rsidP="00B159EC">
                      <w:pPr>
                        <w:pStyle w:val="Caption"/>
                        <w:rPr>
                          <w:rFonts w:ascii="Segoe UI" w:hAnsi="Segoe UI" w:cs="Segoe UI"/>
                          <w:noProof/>
                          <w:color w:val="23527C"/>
                          <w:sz w:val="32"/>
                          <w:szCs w:val="32"/>
                        </w:rPr>
                      </w:pPr>
                      <w:bookmarkStart w:id="35" w:name="_Toc48540860"/>
                      <w:r>
                        <w:t xml:space="preserve">Figure </w:t>
                      </w:r>
                      <w:fldSimple w:instr=" SEQ Figure \* ARABIC ">
                        <w:r>
                          <w:rPr>
                            <w:noProof/>
                          </w:rPr>
                          <w:t>6</w:t>
                        </w:r>
                      </w:fldSimple>
                      <w:r>
                        <w:t xml:space="preserve">: </w:t>
                      </w:r>
                      <w:r w:rsidRPr="007F7678">
                        <w:t>How spring tides occur</w:t>
                      </w:r>
                      <w:sdt>
                        <w:sdtPr>
                          <w:id w:val="-1355256561"/>
                          <w:citation/>
                        </w:sdtPr>
                        <w:sdtContent>
                          <w:r>
                            <w:fldChar w:fldCharType="begin"/>
                          </w:r>
                          <w:r>
                            <w:instrText xml:space="preserve"> CITATION Sch20 \l 2057 </w:instrText>
                          </w:r>
                          <w:r>
                            <w:fldChar w:fldCharType="separate"/>
                          </w:r>
                          <w:r w:rsidR="00C15545">
                            <w:rPr>
                              <w:noProof/>
                            </w:rPr>
                            <w:t xml:space="preserve"> (Lessons, 2020)</w:t>
                          </w:r>
                          <w:r>
                            <w:fldChar w:fldCharType="end"/>
                          </w:r>
                        </w:sdtContent>
                      </w:sdt>
                      <w:bookmarkEnd w:id="35"/>
                    </w:p>
                  </w:txbxContent>
                </v:textbox>
                <w10:wrap type="tight"/>
              </v:shape>
            </w:pict>
          </mc:Fallback>
        </mc:AlternateContent>
      </w:r>
      <w:r>
        <w:rPr>
          <w:rFonts w:ascii="Segoe UI" w:hAnsi="Segoe UI" w:cs="Segoe UI"/>
          <w:noProof/>
          <w:color w:val="23527C"/>
          <w:sz w:val="32"/>
          <w:szCs w:val="32"/>
        </w:rPr>
        <w:drawing>
          <wp:anchor distT="0" distB="0" distL="114300" distR="114300" simplePos="0" relativeHeight="251685888" behindDoc="1" locked="0" layoutInCell="1" allowOverlap="1" wp14:anchorId="3C0DDA6B" wp14:editId="2B29CBEE">
            <wp:simplePos x="0" y="0"/>
            <wp:positionH relativeFrom="margin">
              <wp:align>center</wp:align>
            </wp:positionH>
            <wp:positionV relativeFrom="paragraph">
              <wp:posOffset>0</wp:posOffset>
            </wp:positionV>
            <wp:extent cx="5028565" cy="3769995"/>
            <wp:effectExtent l="0" t="0" r="635" b="1905"/>
            <wp:wrapTight wrapText="bothSides">
              <wp:wrapPolygon edited="0">
                <wp:start x="0" y="0"/>
                <wp:lineTo x="0" y="21502"/>
                <wp:lineTo x="21521" y="21502"/>
                <wp:lineTo x="21521" y="0"/>
                <wp:lineTo x="0" y="0"/>
              </wp:wrapPolygon>
            </wp:wrapTight>
            <wp:docPr id="19" name="Picture 19" descr="Gravity for kids - How spring tides occur?">
              <a:hlinkClick xmlns:a="http://schemas.openxmlformats.org/drawingml/2006/main" r:id="rId4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ravity for kids - How spring tides occur?">
                      <a:hlinkClick r:id="rId47" tgtFrame="&quot;_blank&quot;"/>
                    </pic:cNvPr>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028565" cy="37699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84A335A" w14:textId="032F3E91" w:rsidR="00B159EC" w:rsidRDefault="00B159EC">
      <w:pPr>
        <w:rPr>
          <w:color w:val="333333"/>
          <w:sz w:val="24"/>
          <w:szCs w:val="24"/>
          <w:shd w:val="clear" w:color="auto" w:fill="FFFFFF"/>
        </w:rPr>
      </w:pPr>
    </w:p>
    <w:p w14:paraId="419976E0" w14:textId="69525BE7" w:rsidR="00B159EC" w:rsidRDefault="00B159EC">
      <w:pPr>
        <w:rPr>
          <w:color w:val="333333"/>
          <w:sz w:val="24"/>
          <w:szCs w:val="24"/>
          <w:shd w:val="clear" w:color="auto" w:fill="FFFFFF"/>
        </w:rPr>
      </w:pPr>
    </w:p>
    <w:p w14:paraId="3636173D" w14:textId="58F2A570" w:rsidR="00B159EC" w:rsidRDefault="00B159EC">
      <w:pPr>
        <w:rPr>
          <w:color w:val="333333"/>
          <w:sz w:val="24"/>
          <w:szCs w:val="24"/>
          <w:shd w:val="clear" w:color="auto" w:fill="FFFFFF"/>
        </w:rPr>
      </w:pPr>
    </w:p>
    <w:p w14:paraId="3850F4CD" w14:textId="7D81423F" w:rsidR="00B159EC" w:rsidRDefault="00B159EC">
      <w:pPr>
        <w:rPr>
          <w:color w:val="333333"/>
          <w:sz w:val="24"/>
          <w:szCs w:val="24"/>
          <w:shd w:val="clear" w:color="auto" w:fill="FFFFFF"/>
        </w:rPr>
      </w:pPr>
    </w:p>
    <w:p w14:paraId="62D77474" w14:textId="7E9B72DC" w:rsidR="00B159EC" w:rsidRDefault="00B159EC">
      <w:pPr>
        <w:rPr>
          <w:color w:val="333333"/>
          <w:sz w:val="24"/>
          <w:szCs w:val="24"/>
          <w:shd w:val="clear" w:color="auto" w:fill="FFFFFF"/>
        </w:rPr>
      </w:pPr>
    </w:p>
    <w:p w14:paraId="2C925144" w14:textId="0444748D" w:rsidR="00B159EC" w:rsidRDefault="00B159EC">
      <w:pPr>
        <w:rPr>
          <w:color w:val="333333"/>
          <w:sz w:val="24"/>
          <w:szCs w:val="24"/>
          <w:shd w:val="clear" w:color="auto" w:fill="FFFFFF"/>
        </w:rPr>
      </w:pPr>
    </w:p>
    <w:p w14:paraId="5137E657" w14:textId="21211822" w:rsidR="00B159EC" w:rsidRDefault="00B159EC">
      <w:pPr>
        <w:rPr>
          <w:color w:val="333333"/>
          <w:sz w:val="24"/>
          <w:szCs w:val="24"/>
          <w:shd w:val="clear" w:color="auto" w:fill="FFFFFF"/>
        </w:rPr>
      </w:pPr>
    </w:p>
    <w:p w14:paraId="708CA134" w14:textId="6407E713" w:rsidR="00B159EC" w:rsidRDefault="00B159EC">
      <w:pPr>
        <w:rPr>
          <w:color w:val="333333"/>
          <w:sz w:val="24"/>
          <w:szCs w:val="24"/>
          <w:shd w:val="clear" w:color="auto" w:fill="FFFFFF"/>
        </w:rPr>
      </w:pPr>
    </w:p>
    <w:p w14:paraId="54084081" w14:textId="0DDFF698" w:rsidR="00B159EC" w:rsidRDefault="00B159EC">
      <w:pPr>
        <w:rPr>
          <w:color w:val="333333"/>
          <w:sz w:val="24"/>
          <w:szCs w:val="24"/>
          <w:shd w:val="clear" w:color="auto" w:fill="FFFFFF"/>
        </w:rPr>
      </w:pPr>
    </w:p>
    <w:p w14:paraId="10C545C7" w14:textId="7B12A321" w:rsidR="00B159EC" w:rsidRDefault="00B159EC">
      <w:pPr>
        <w:rPr>
          <w:color w:val="333333"/>
          <w:sz w:val="24"/>
          <w:szCs w:val="24"/>
          <w:shd w:val="clear" w:color="auto" w:fill="FFFFFF"/>
        </w:rPr>
      </w:pPr>
    </w:p>
    <w:p w14:paraId="15091FE7" w14:textId="1A199E96" w:rsidR="00B159EC" w:rsidRDefault="00B159EC">
      <w:pPr>
        <w:rPr>
          <w:color w:val="333333"/>
          <w:sz w:val="24"/>
          <w:szCs w:val="24"/>
          <w:shd w:val="clear" w:color="auto" w:fill="FFFFFF"/>
        </w:rPr>
      </w:pPr>
    </w:p>
    <w:p w14:paraId="63E5A6C6" w14:textId="0F8EABD6" w:rsidR="00B159EC" w:rsidRDefault="00B159EC">
      <w:pPr>
        <w:rPr>
          <w:color w:val="333333"/>
          <w:sz w:val="24"/>
          <w:szCs w:val="24"/>
          <w:shd w:val="clear" w:color="auto" w:fill="FFFFFF"/>
        </w:rPr>
      </w:pPr>
    </w:p>
    <w:p w14:paraId="474A5377" w14:textId="4F37311C" w:rsidR="00401077" w:rsidRPr="00A2551F" w:rsidRDefault="001B617D">
      <w:pPr>
        <w:rPr>
          <w:sz w:val="24"/>
          <w:szCs w:val="24"/>
          <w:shd w:val="clear" w:color="auto" w:fill="FFFFFF"/>
        </w:rPr>
      </w:pPr>
      <w:r>
        <w:rPr>
          <w:noProof/>
        </w:rPr>
        <mc:AlternateContent>
          <mc:Choice Requires="wps">
            <w:drawing>
              <wp:anchor distT="0" distB="0" distL="114300" distR="114300" simplePos="0" relativeHeight="251691008" behindDoc="1" locked="0" layoutInCell="1" allowOverlap="1" wp14:anchorId="7C841338" wp14:editId="16D98CA3">
                <wp:simplePos x="0" y="0"/>
                <wp:positionH relativeFrom="column">
                  <wp:posOffset>332105</wp:posOffset>
                </wp:positionH>
                <wp:positionV relativeFrom="paragraph">
                  <wp:posOffset>4034155</wp:posOffset>
                </wp:positionV>
                <wp:extent cx="5086985" cy="635"/>
                <wp:effectExtent l="0" t="0" r="0" b="0"/>
                <wp:wrapTight wrapText="bothSides">
                  <wp:wrapPolygon edited="0">
                    <wp:start x="0" y="0"/>
                    <wp:lineTo x="0" y="21600"/>
                    <wp:lineTo x="21600" y="21600"/>
                    <wp:lineTo x="21600" y="0"/>
                  </wp:wrapPolygon>
                </wp:wrapTight>
                <wp:docPr id="22" name="Text Box 22"/>
                <wp:cNvGraphicFramePr/>
                <a:graphic xmlns:a="http://schemas.openxmlformats.org/drawingml/2006/main">
                  <a:graphicData uri="http://schemas.microsoft.com/office/word/2010/wordprocessingShape">
                    <wps:wsp>
                      <wps:cNvSpPr txBox="1"/>
                      <wps:spPr>
                        <a:xfrm>
                          <a:off x="0" y="0"/>
                          <a:ext cx="5086985" cy="635"/>
                        </a:xfrm>
                        <a:prstGeom prst="rect">
                          <a:avLst/>
                        </a:prstGeom>
                        <a:solidFill>
                          <a:prstClr val="white"/>
                        </a:solidFill>
                        <a:ln>
                          <a:noFill/>
                        </a:ln>
                      </wps:spPr>
                      <wps:txbx>
                        <w:txbxContent>
                          <w:p w14:paraId="1CA206CC" w14:textId="2004C2B8" w:rsidR="00A572DB" w:rsidRPr="00C9371E" w:rsidRDefault="00A572DB" w:rsidP="001B617D">
                            <w:pPr>
                              <w:pStyle w:val="Caption"/>
                              <w:rPr>
                                <w:rFonts w:ascii="Segoe UI" w:hAnsi="Segoe UI" w:cs="Segoe UI"/>
                                <w:noProof/>
                                <w:color w:val="23527C"/>
                                <w:sz w:val="32"/>
                                <w:szCs w:val="32"/>
                              </w:rPr>
                            </w:pPr>
                            <w:bookmarkStart w:id="36" w:name="_Toc48540861"/>
                            <w:r>
                              <w:t xml:space="preserve">Figure </w:t>
                            </w:r>
                            <w:fldSimple w:instr=" SEQ Figure \* ARABIC ">
                              <w:r>
                                <w:rPr>
                                  <w:noProof/>
                                </w:rPr>
                                <w:t>7</w:t>
                              </w:r>
                            </w:fldSimple>
                            <w:r>
                              <w:t xml:space="preserve">: </w:t>
                            </w:r>
                            <w:r w:rsidRPr="00F05CDD">
                              <w:t>How neap tides occur (Lessons, 2020)</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841338" id="Text Box 22" o:spid="_x0000_s1039" type="#_x0000_t202" style="position:absolute;margin-left:26.15pt;margin-top:317.65pt;width:400.55pt;height:.05pt;z-index:-251625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" stroked="f">
                <v:textbox style="mso-fit-shape-to-text:t" inset="0,0,0,0">
                  <w:txbxContent>
                    <w:p w14:paraId="1CA206CC" w14:textId="2004C2B8" w:rsidR="00A572DB" w:rsidRPr="00C9371E" w:rsidRDefault="00A572DB" w:rsidP="001B617D">
                      <w:pPr>
                        <w:pStyle w:val="Caption"/>
                        <w:rPr>
                          <w:rFonts w:ascii="Segoe UI" w:hAnsi="Segoe UI" w:cs="Segoe UI"/>
                          <w:noProof/>
                          <w:color w:val="23527C"/>
                          <w:sz w:val="32"/>
                          <w:szCs w:val="32"/>
                        </w:rPr>
                      </w:pPr>
                      <w:bookmarkStart w:id="37" w:name="_Toc48540861"/>
                      <w:r>
                        <w:t xml:space="preserve">Figure </w:t>
                      </w:r>
                      <w:fldSimple w:instr=" SEQ Figure \* ARABIC ">
                        <w:r>
                          <w:rPr>
                            <w:noProof/>
                          </w:rPr>
                          <w:t>7</w:t>
                        </w:r>
                      </w:fldSimple>
                      <w:r>
                        <w:t xml:space="preserve">: </w:t>
                      </w:r>
                      <w:r w:rsidRPr="00F05CDD">
                        <w:t>How neap tides occur (Lessons, 2020)</w:t>
                      </w:r>
                      <w:bookmarkEnd w:id="37"/>
                    </w:p>
                  </w:txbxContent>
                </v:textbox>
                <w10:wrap type="tight"/>
              </v:shape>
            </w:pict>
          </mc:Fallback>
        </mc:AlternateContent>
      </w:r>
      <w:r w:rsidR="0031501F">
        <w:rPr>
          <w:rFonts w:ascii="Segoe UI" w:hAnsi="Segoe UI" w:cs="Segoe UI"/>
          <w:noProof/>
          <w:color w:val="23527C"/>
          <w:sz w:val="32"/>
          <w:szCs w:val="32"/>
        </w:rPr>
        <w:drawing>
          <wp:anchor distT="0" distB="0" distL="114300" distR="114300" simplePos="0" relativeHeight="251688960" behindDoc="1" locked="0" layoutInCell="1" allowOverlap="1" wp14:anchorId="310C76D2" wp14:editId="00D1B33B">
            <wp:simplePos x="0" y="0"/>
            <wp:positionH relativeFrom="margin">
              <wp:posOffset>332105</wp:posOffset>
            </wp:positionH>
            <wp:positionV relativeFrom="paragraph">
              <wp:posOffset>325120</wp:posOffset>
            </wp:positionV>
            <wp:extent cx="5086985" cy="3651885"/>
            <wp:effectExtent l="0" t="0" r="0" b="5715"/>
            <wp:wrapTight wrapText="bothSides">
              <wp:wrapPolygon edited="0">
                <wp:start x="0" y="0"/>
                <wp:lineTo x="0" y="21521"/>
                <wp:lineTo x="21516" y="21521"/>
                <wp:lineTo x="21516" y="0"/>
                <wp:lineTo x="0" y="0"/>
              </wp:wrapPolygon>
            </wp:wrapTight>
            <wp:docPr id="21" name="Picture 21" descr="Gravity for kids - How neap tides occur?">
              <a:hlinkClick xmlns:a="http://schemas.openxmlformats.org/drawingml/2006/main" r:id="rId4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vity for kids - How neap tides occur?">
                      <a:hlinkClick r:id="rId49" tgtFrame="&quot;_blank&quot;"/>
                    </pic:cNvPr>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086985" cy="36518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7439D89" w14:textId="7DB577D0" w:rsidR="0031501F" w:rsidRPr="00A2551F" w:rsidRDefault="001B617D">
      <w:pPr>
        <w:rPr>
          <w:sz w:val="24"/>
          <w:szCs w:val="24"/>
          <w:shd w:val="clear" w:color="auto" w:fill="FFFFFF"/>
        </w:rPr>
      </w:pPr>
      <w:r w:rsidRPr="00A2551F">
        <w:rPr>
          <w:sz w:val="24"/>
          <w:szCs w:val="24"/>
          <w:shd w:val="clear" w:color="auto" w:fill="FFFFFF"/>
        </w:rPr>
        <w:lastRenderedPageBreak/>
        <w:t>When the Moon and Sun are at a 90◦ angle to each other from the Earth</w:t>
      </w:r>
      <w:r w:rsidR="001651E9" w:rsidRPr="00A2551F">
        <w:rPr>
          <w:sz w:val="24"/>
          <w:szCs w:val="24"/>
          <w:shd w:val="clear" w:color="auto" w:fill="FFFFFF"/>
        </w:rPr>
        <w:t>,</w:t>
      </w:r>
      <w:r w:rsidRPr="00A2551F">
        <w:rPr>
          <w:sz w:val="24"/>
          <w:szCs w:val="24"/>
          <w:shd w:val="clear" w:color="auto" w:fill="FFFFFF"/>
        </w:rPr>
        <w:t xml:space="preserve"> the Sun </w:t>
      </w:r>
      <w:r w:rsidR="0075019F" w:rsidRPr="00A2551F">
        <w:rPr>
          <w:sz w:val="24"/>
          <w:szCs w:val="24"/>
          <w:shd w:val="clear" w:color="auto" w:fill="FFFFFF"/>
        </w:rPr>
        <w:t>partly disrupts the gravitational pull of the Moon and at this point the tides range is at a minimum: a neap tide</w:t>
      </w:r>
      <w:r w:rsidR="000272C6" w:rsidRPr="00A2551F">
        <w:rPr>
          <w:sz w:val="24"/>
          <w:szCs w:val="24"/>
          <w:shd w:val="clear" w:color="auto" w:fill="FFFFFF"/>
        </w:rPr>
        <w:t xml:space="preserve"> (see Figure 7)</w:t>
      </w:r>
      <w:sdt>
        <w:sdtPr>
          <w:rPr>
            <w:sz w:val="24"/>
            <w:szCs w:val="24"/>
            <w:shd w:val="clear" w:color="auto" w:fill="FFFFFF"/>
          </w:rPr>
          <w:id w:val="1152260664"/>
          <w:citation/>
        </w:sdtPr>
        <w:sdtContent>
          <w:r w:rsidR="000272C6" w:rsidRPr="00A2551F">
            <w:rPr>
              <w:sz w:val="24"/>
              <w:szCs w:val="24"/>
              <w:shd w:val="clear" w:color="auto" w:fill="FFFFFF"/>
            </w:rPr>
            <w:fldChar w:fldCharType="begin"/>
          </w:r>
          <w:r w:rsidR="000272C6" w:rsidRPr="00A2551F">
            <w:rPr>
              <w:sz w:val="24"/>
              <w:szCs w:val="24"/>
              <w:shd w:val="clear" w:color="auto" w:fill="FFFFFF"/>
            </w:rPr>
            <w:instrText xml:space="preserve"> CITATION Dav19 \l 2057 </w:instrText>
          </w:r>
          <w:r w:rsidR="000272C6" w:rsidRPr="00A2551F">
            <w:rPr>
              <w:sz w:val="24"/>
              <w:szCs w:val="24"/>
              <w:shd w:val="clear" w:color="auto" w:fill="FFFFFF"/>
            </w:rPr>
            <w:fldChar w:fldCharType="separate"/>
          </w:r>
          <w:r w:rsidR="00C15545">
            <w:rPr>
              <w:noProof/>
              <w:sz w:val="24"/>
              <w:szCs w:val="24"/>
              <w:shd w:val="clear" w:color="auto" w:fill="FFFFFF"/>
            </w:rPr>
            <w:t xml:space="preserve"> </w:t>
          </w:r>
          <w:r w:rsidR="00C15545" w:rsidRPr="00C15545">
            <w:rPr>
              <w:noProof/>
              <w:sz w:val="24"/>
              <w:szCs w:val="24"/>
              <w:shd w:val="clear" w:color="auto" w:fill="FFFFFF"/>
            </w:rPr>
            <w:t>(Grossman, 2019)</w:t>
          </w:r>
          <w:r w:rsidR="000272C6" w:rsidRPr="00A2551F">
            <w:rPr>
              <w:sz w:val="24"/>
              <w:szCs w:val="24"/>
              <w:shd w:val="clear" w:color="auto" w:fill="FFFFFF"/>
            </w:rPr>
            <w:fldChar w:fldCharType="end"/>
          </w:r>
        </w:sdtContent>
      </w:sdt>
      <w:r w:rsidR="0075019F" w:rsidRPr="00A2551F">
        <w:rPr>
          <w:sz w:val="24"/>
          <w:szCs w:val="24"/>
          <w:shd w:val="clear" w:color="auto" w:fill="FFFFFF"/>
        </w:rPr>
        <w:t>.</w:t>
      </w:r>
    </w:p>
    <w:p w14:paraId="45CDE58F" w14:textId="174A0D30" w:rsidR="0030100B" w:rsidRPr="00A2551F" w:rsidRDefault="0030100B">
      <w:pPr>
        <w:rPr>
          <w:sz w:val="24"/>
          <w:szCs w:val="24"/>
          <w:shd w:val="clear" w:color="auto" w:fill="FFFFFF"/>
        </w:rPr>
      </w:pPr>
      <w:r w:rsidRPr="00A2551F">
        <w:rPr>
          <w:sz w:val="24"/>
          <w:szCs w:val="24"/>
          <w:shd w:val="clear" w:color="auto" w:fill="FFFFFF"/>
        </w:rPr>
        <w:t xml:space="preserve">A Proxigean Spring Tide is an usually high tide causes by the Moon being exceptionally close to Earth (known as the closest perigee) when it is in a New Moon stage, and this happens </w:t>
      </w:r>
      <w:r w:rsidR="007E2DDF" w:rsidRPr="00A2551F">
        <w:rPr>
          <w:sz w:val="24"/>
          <w:szCs w:val="24"/>
          <w:shd w:val="clear" w:color="auto" w:fill="FFFFFF"/>
        </w:rPr>
        <w:t xml:space="preserve">once every 1.5 years </w:t>
      </w:r>
      <w:sdt>
        <w:sdtPr>
          <w:rPr>
            <w:sz w:val="24"/>
            <w:szCs w:val="24"/>
            <w:shd w:val="clear" w:color="auto" w:fill="FFFFFF"/>
          </w:rPr>
          <w:id w:val="-1694919168"/>
          <w:citation/>
        </w:sdtPr>
        <w:sdtContent>
          <w:r w:rsidR="007E2DDF" w:rsidRPr="00A2551F">
            <w:rPr>
              <w:sz w:val="24"/>
              <w:szCs w:val="24"/>
              <w:shd w:val="clear" w:color="auto" w:fill="FFFFFF"/>
            </w:rPr>
            <w:fldChar w:fldCharType="begin"/>
          </w:r>
          <w:r w:rsidR="007E2DDF" w:rsidRPr="00A2551F">
            <w:rPr>
              <w:sz w:val="24"/>
              <w:szCs w:val="24"/>
              <w:shd w:val="clear" w:color="auto" w:fill="FFFFFF"/>
            </w:rPr>
            <w:instrText xml:space="preserve"> CITATION Rac17 \l 2057 </w:instrText>
          </w:r>
          <w:r w:rsidR="007E2DDF" w:rsidRPr="00A2551F">
            <w:rPr>
              <w:sz w:val="24"/>
              <w:szCs w:val="24"/>
              <w:shd w:val="clear" w:color="auto" w:fill="FFFFFF"/>
            </w:rPr>
            <w:fldChar w:fldCharType="separate"/>
          </w:r>
          <w:r w:rsidR="00C15545" w:rsidRPr="00C15545">
            <w:rPr>
              <w:noProof/>
              <w:sz w:val="24"/>
              <w:szCs w:val="24"/>
              <w:shd w:val="clear" w:color="auto" w:fill="FFFFFF"/>
            </w:rPr>
            <w:t>(Jones, 2017)</w:t>
          </w:r>
          <w:r w:rsidR="007E2DDF" w:rsidRPr="00A2551F">
            <w:rPr>
              <w:sz w:val="24"/>
              <w:szCs w:val="24"/>
              <w:shd w:val="clear" w:color="auto" w:fill="FFFFFF"/>
            </w:rPr>
            <w:fldChar w:fldCharType="end"/>
          </w:r>
        </w:sdtContent>
      </w:sdt>
      <w:r w:rsidR="007E2DDF" w:rsidRPr="00A2551F">
        <w:rPr>
          <w:sz w:val="24"/>
          <w:szCs w:val="24"/>
          <w:shd w:val="clear" w:color="auto" w:fill="FFFFFF"/>
        </w:rPr>
        <w:t>.</w:t>
      </w:r>
    </w:p>
    <w:p w14:paraId="2D21EB57" w14:textId="503A6B97" w:rsidR="00A2551F" w:rsidRPr="006C1E46" w:rsidRDefault="00A2551F" w:rsidP="00A2551F">
      <w:pPr>
        <w:rPr>
          <w:sz w:val="24"/>
          <w:szCs w:val="24"/>
        </w:rPr>
      </w:pPr>
      <w:bookmarkStart w:id="38" w:name="_Toc48542011"/>
      <w:r w:rsidRPr="005457C0">
        <w:rPr>
          <w:rStyle w:val="Heading3Char"/>
        </w:rPr>
        <w:t>3.2.3 Tidal Components</w:t>
      </w:r>
      <w:bookmarkEnd w:id="38"/>
      <w:r w:rsidRPr="00A2551F">
        <w:rPr>
          <w:sz w:val="24"/>
          <w:szCs w:val="24"/>
          <w:shd w:val="clear" w:color="auto" w:fill="FFFFFF"/>
        </w:rPr>
        <w:br/>
      </w:r>
      <w:r w:rsidRPr="00A2551F">
        <w:rPr>
          <w:sz w:val="24"/>
          <w:szCs w:val="24"/>
          <w:shd w:val="clear" w:color="auto" w:fill="FFFFFF"/>
        </w:rPr>
        <w:br/>
      </w:r>
      <w:r w:rsidRPr="002967A1">
        <w:rPr>
          <w:sz w:val="24"/>
          <w:szCs w:val="24"/>
          <w:shd w:val="clear" w:color="auto" w:fill="FFFFFF"/>
        </w:rPr>
        <w:t>Two of the main tidal components are</w:t>
      </w:r>
      <w:sdt>
        <w:sdtPr>
          <w:rPr>
            <w:sz w:val="24"/>
            <w:szCs w:val="24"/>
            <w:shd w:val="clear" w:color="auto" w:fill="FFFFFF"/>
          </w:rPr>
          <w:id w:val="-604882737"/>
          <w:citation/>
        </w:sdtPr>
        <w:sdtContent>
          <w:r w:rsidR="00390AF4">
            <w:rPr>
              <w:sz w:val="24"/>
              <w:szCs w:val="24"/>
              <w:shd w:val="clear" w:color="auto" w:fill="FFFFFF"/>
            </w:rPr>
            <w:fldChar w:fldCharType="begin"/>
          </w:r>
          <w:r w:rsidR="003A45C3">
            <w:rPr>
              <w:sz w:val="24"/>
              <w:szCs w:val="24"/>
              <w:shd w:val="clear" w:color="auto" w:fill="FFFFFF"/>
            </w:rPr>
            <w:instrText xml:space="preserve">CITATION Sim18 \l 2057 </w:instrText>
          </w:r>
          <w:r w:rsidR="00390AF4">
            <w:rPr>
              <w:sz w:val="24"/>
              <w:szCs w:val="24"/>
              <w:shd w:val="clear" w:color="auto" w:fill="FFFFFF"/>
            </w:rPr>
            <w:fldChar w:fldCharType="separate"/>
          </w:r>
          <w:r w:rsidR="00C15545">
            <w:rPr>
              <w:noProof/>
              <w:sz w:val="24"/>
              <w:szCs w:val="24"/>
              <w:shd w:val="clear" w:color="auto" w:fill="FFFFFF"/>
            </w:rPr>
            <w:t xml:space="preserve"> </w:t>
          </w:r>
          <w:r w:rsidR="00C15545" w:rsidRPr="00C15545">
            <w:rPr>
              <w:noProof/>
              <w:sz w:val="24"/>
              <w:szCs w:val="24"/>
              <w:shd w:val="clear" w:color="auto" w:fill="FFFFFF"/>
            </w:rPr>
            <w:t>(Neill &amp; Hashemi, 2018)</w:t>
          </w:r>
          <w:r w:rsidR="00390AF4">
            <w:rPr>
              <w:sz w:val="24"/>
              <w:szCs w:val="24"/>
              <w:shd w:val="clear" w:color="auto" w:fill="FFFFFF"/>
            </w:rPr>
            <w:fldChar w:fldCharType="end"/>
          </w:r>
        </w:sdtContent>
      </w:sdt>
      <w:r w:rsidR="00894BAA">
        <w:rPr>
          <w:sz w:val="24"/>
          <w:szCs w:val="24"/>
          <w:shd w:val="clear" w:color="auto" w:fill="FFFFFF"/>
        </w:rPr>
        <w:t>:</w:t>
      </w:r>
    </w:p>
    <w:p w14:paraId="0D98321E" w14:textId="524C1E78" w:rsidR="002967A1" w:rsidRDefault="00894BAA" w:rsidP="00AB1C58">
      <w:pPr>
        <w:rPr>
          <w:sz w:val="24"/>
          <w:szCs w:val="24"/>
        </w:rPr>
      </w:pPr>
      <w:r>
        <w:rPr>
          <w:sz w:val="24"/>
          <w:szCs w:val="24"/>
        </w:rPr>
        <w:t>1</w:t>
      </w:r>
      <w:r w:rsidR="00AB1C58" w:rsidRPr="006C1E46">
        <w:rPr>
          <w:sz w:val="24"/>
          <w:szCs w:val="24"/>
        </w:rPr>
        <w:t xml:space="preserve">• The principal lunar component: M2 </w:t>
      </w:r>
      <w:r w:rsidR="002967A1">
        <w:rPr>
          <w:sz w:val="24"/>
          <w:szCs w:val="24"/>
        </w:rPr>
        <w:br/>
        <w:t>The Moon tidal element is the greatest component and can be illustrated in the equation below</w:t>
      </w:r>
      <w:r w:rsidR="00125D77">
        <w:rPr>
          <w:sz w:val="24"/>
          <w:szCs w:val="24"/>
        </w:rPr>
        <w:t>.</w:t>
      </w:r>
      <w:r w:rsidR="002967A1">
        <w:rPr>
          <w:sz w:val="24"/>
          <w:szCs w:val="24"/>
        </w:rPr>
        <w:t xml:space="preserve"> </w:t>
      </w:r>
    </w:p>
    <w:p w14:paraId="78E1A59E" w14:textId="2A627DFD" w:rsidR="002967A1" w:rsidRDefault="002967A1" w:rsidP="00894BAA">
      <w:pPr>
        <w:rPr>
          <w:sz w:val="24"/>
          <w:szCs w:val="24"/>
        </w:rPr>
      </w:pPr>
      <m:oMathPara>
        <m:oMath>
          <m:r>
            <w:rPr>
              <w:rFonts w:ascii="Cambria Math" w:hAnsi="Cambria Math"/>
              <w:sz w:val="24"/>
              <w:szCs w:val="24"/>
            </w:rPr>
            <m:t>Lunar Tide Generation Force ≡Attraction Moon-Centrifugal Force</m:t>
          </m:r>
          <m:r>
            <m:rPr>
              <m:sty m:val="p"/>
            </m:rPr>
            <w:rPr>
              <w:sz w:val="24"/>
              <w:szCs w:val="24"/>
            </w:rPr>
            <w:br/>
          </m:r>
        </m:oMath>
        <m:oMath>
          <m:r>
            <m:rPr>
              <m:sty m:val="p"/>
            </m:rPr>
            <w:rPr>
              <w:sz w:val="24"/>
              <w:szCs w:val="24"/>
            </w:rPr>
            <w:br/>
          </m:r>
        </m:oMath>
      </m:oMathPara>
      <w:r w:rsidR="00894BAA">
        <w:rPr>
          <w:sz w:val="24"/>
          <w:szCs w:val="24"/>
        </w:rPr>
        <w:t xml:space="preserve">The time estimates for a Synodic Month, the time between two full moons, is 29 days, </w:t>
      </w:r>
      <w:r w:rsidR="00AB1C58" w:rsidRPr="006C1E46">
        <w:rPr>
          <w:sz w:val="24"/>
          <w:szCs w:val="24"/>
        </w:rPr>
        <w:t>12 hours, 44 min and 3.3 s on average</w:t>
      </w:r>
      <w:sdt>
        <w:sdtPr>
          <w:rPr>
            <w:sz w:val="24"/>
            <w:szCs w:val="24"/>
          </w:rPr>
          <w:id w:val="583808501"/>
          <w:citation/>
        </w:sdtPr>
        <w:sdtContent>
          <w:r w:rsidR="00894BAA">
            <w:rPr>
              <w:sz w:val="24"/>
              <w:szCs w:val="24"/>
            </w:rPr>
            <w:fldChar w:fldCharType="begin"/>
          </w:r>
          <w:r w:rsidR="00894BAA">
            <w:rPr>
              <w:sz w:val="24"/>
              <w:szCs w:val="24"/>
            </w:rPr>
            <w:instrText xml:space="preserve"> CITATION Hug07 \l 2057 </w:instrText>
          </w:r>
          <w:r w:rsidR="00894BAA">
            <w:rPr>
              <w:sz w:val="24"/>
              <w:szCs w:val="24"/>
            </w:rPr>
            <w:fldChar w:fldCharType="separate"/>
          </w:r>
          <w:r w:rsidR="00C15545">
            <w:rPr>
              <w:noProof/>
              <w:sz w:val="24"/>
              <w:szCs w:val="24"/>
            </w:rPr>
            <w:t xml:space="preserve"> </w:t>
          </w:r>
          <w:r w:rsidR="00C15545" w:rsidRPr="00C15545">
            <w:rPr>
              <w:noProof/>
              <w:sz w:val="24"/>
              <w:szCs w:val="24"/>
            </w:rPr>
            <w:t>(Swane, 2007)</w:t>
          </w:r>
          <w:r w:rsidR="00894BAA">
            <w:rPr>
              <w:sz w:val="24"/>
              <w:szCs w:val="24"/>
            </w:rPr>
            <w:fldChar w:fldCharType="end"/>
          </w:r>
        </w:sdtContent>
      </w:sdt>
      <w:r w:rsidR="00AB1C58" w:rsidRPr="006C1E46">
        <w:rPr>
          <w:sz w:val="24"/>
          <w:szCs w:val="24"/>
        </w:rPr>
        <w:t>.</w:t>
      </w:r>
    </w:p>
    <w:p w14:paraId="028DDDCD" w14:textId="77777777" w:rsidR="002967A1" w:rsidRDefault="002967A1" w:rsidP="00AB1C58">
      <w:pPr>
        <w:rPr>
          <w:sz w:val="24"/>
          <w:szCs w:val="24"/>
        </w:rPr>
      </w:pPr>
    </w:p>
    <w:p w14:paraId="551129BD" w14:textId="40A63AA8" w:rsidR="00CC57CB" w:rsidRDefault="00CC57CB" w:rsidP="00AB1C58">
      <w:pPr>
        <w:rPr>
          <w:sz w:val="24"/>
          <w:szCs w:val="24"/>
        </w:rPr>
      </w:pPr>
      <w:r>
        <w:rPr>
          <w:noProof/>
        </w:rPr>
        <mc:AlternateContent>
          <mc:Choice Requires="wps">
            <w:drawing>
              <wp:anchor distT="0" distB="0" distL="114300" distR="114300" simplePos="0" relativeHeight="251698176" behindDoc="1" locked="0" layoutInCell="1" allowOverlap="1" wp14:anchorId="3D4855D2" wp14:editId="6B9D9A3C">
                <wp:simplePos x="0" y="0"/>
                <wp:positionH relativeFrom="margin">
                  <wp:align>left</wp:align>
                </wp:positionH>
                <wp:positionV relativeFrom="paragraph">
                  <wp:posOffset>3137535</wp:posOffset>
                </wp:positionV>
                <wp:extent cx="5731510" cy="457200"/>
                <wp:effectExtent l="0" t="0" r="2540" b="0"/>
                <wp:wrapTight wrapText="bothSides">
                  <wp:wrapPolygon edited="0">
                    <wp:start x="0" y="0"/>
                    <wp:lineTo x="0" y="20700"/>
                    <wp:lineTo x="21538" y="20700"/>
                    <wp:lineTo x="21538" y="0"/>
                    <wp:lineTo x="0" y="0"/>
                  </wp:wrapPolygon>
                </wp:wrapTight>
                <wp:docPr id="25" name="Text Box 25"/>
                <wp:cNvGraphicFramePr/>
                <a:graphic xmlns:a="http://schemas.openxmlformats.org/drawingml/2006/main">
                  <a:graphicData uri="http://schemas.microsoft.com/office/word/2010/wordprocessingShape">
                    <wps:wsp>
                      <wps:cNvSpPr txBox="1"/>
                      <wps:spPr>
                        <a:xfrm>
                          <a:off x="0" y="0"/>
                          <a:ext cx="5731510" cy="457200"/>
                        </a:xfrm>
                        <a:prstGeom prst="rect">
                          <a:avLst/>
                        </a:prstGeom>
                        <a:solidFill>
                          <a:prstClr val="white"/>
                        </a:solidFill>
                        <a:ln>
                          <a:noFill/>
                        </a:ln>
                      </wps:spPr>
                      <wps:txbx>
                        <w:txbxContent>
                          <w:p w14:paraId="4CBDA8BC" w14:textId="0C232CB4" w:rsidR="00A572DB" w:rsidRPr="009D177A" w:rsidRDefault="00A572DB" w:rsidP="00CC57CB">
                            <w:pPr>
                              <w:pStyle w:val="Caption"/>
                              <w:rPr>
                                <w:noProof/>
                              </w:rPr>
                            </w:pPr>
                            <w:bookmarkStart w:id="39" w:name="_Toc48283384"/>
                            <w:r>
                              <w:t xml:space="preserve">Table </w:t>
                            </w:r>
                            <w:fldSimple w:instr=" SEQ Table \* ARABIC ">
                              <w:r>
                                <w:rPr>
                                  <w:noProof/>
                                </w:rPr>
                                <w:t>3</w:t>
                              </w:r>
                            </w:fldSimple>
                            <w:r>
                              <w:t>:</w:t>
                            </w:r>
                            <w:r w:rsidRPr="00BB7F7E">
                              <w:t>Tidal components with their abbreviations, periods, and relative sizes (if the sea would cover 100 % of the Earth’s surface) (Swane, 2007)</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3D4855D2" id="Text Box 25" o:spid="_x0000_s1040" type="#_x0000_t202" style="position:absolute;margin-left:0;margin-top:247.05pt;width:451.3pt;height:36pt;z-index:-25161830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" stroked="f">
                <v:textbox inset="0,0,0,0">
                  <w:txbxContent>
                    <w:p w14:paraId="4CBDA8BC" w14:textId="0C232CB4" w:rsidR="00A572DB" w:rsidRPr="009D177A" w:rsidRDefault="00A572DB" w:rsidP="00CC57CB">
                      <w:pPr>
                        <w:pStyle w:val="Caption"/>
                        <w:rPr>
                          <w:noProof/>
                        </w:rPr>
                      </w:pPr>
                      <w:bookmarkStart w:id="40" w:name="_Toc48283384"/>
                      <w:r>
                        <w:t xml:space="preserve">Table </w:t>
                      </w:r>
                      <w:fldSimple w:instr=" SEQ Table \* ARABIC ">
                        <w:r>
                          <w:rPr>
                            <w:noProof/>
                          </w:rPr>
                          <w:t>3</w:t>
                        </w:r>
                      </w:fldSimple>
                      <w:r>
                        <w:t>:</w:t>
                      </w:r>
                      <w:r w:rsidRPr="00BB7F7E">
                        <w:t>Tidal components with their abbreviations, periods, and relative sizes (if the sea would cover 100 % of the Earth’s surface) (Swane, 2007)</w:t>
                      </w:r>
                      <w:bookmarkEnd w:id="40"/>
                    </w:p>
                  </w:txbxContent>
                </v:textbox>
                <w10:wrap type="tight" anchorx="margin"/>
              </v:shape>
            </w:pict>
          </mc:Fallback>
        </mc:AlternateContent>
      </w:r>
      <w:r>
        <w:rPr>
          <w:noProof/>
        </w:rPr>
        <w:drawing>
          <wp:anchor distT="0" distB="0" distL="114300" distR="114300" simplePos="0" relativeHeight="251696128" behindDoc="1" locked="0" layoutInCell="1" allowOverlap="1" wp14:anchorId="143CE197" wp14:editId="44A1B4D0">
            <wp:simplePos x="0" y="0"/>
            <wp:positionH relativeFrom="margin">
              <wp:align>left</wp:align>
            </wp:positionH>
            <wp:positionV relativeFrom="paragraph">
              <wp:posOffset>1133622</wp:posOffset>
            </wp:positionV>
            <wp:extent cx="5731510" cy="1818005"/>
            <wp:effectExtent l="0" t="0" r="2540" b="0"/>
            <wp:wrapTight wrapText="bothSides">
              <wp:wrapPolygon edited="0">
                <wp:start x="0" y="0"/>
                <wp:lineTo x="0" y="21276"/>
                <wp:lineTo x="21538" y="21276"/>
                <wp:lineTo x="21538"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28A0092B-C50C-407E-A947-70E740481C1C}">
                          <a14:useLocalDpi xmlns:a14="http://schemas.microsoft.com/office/drawing/2010/main" val="0"/>
                        </a:ext>
                      </a:extLst>
                    </a:blip>
                    <a:stretch>
                      <a:fillRect/>
                    </a:stretch>
                  </pic:blipFill>
                  <pic:spPr>
                    <a:xfrm>
                      <a:off x="0" y="0"/>
                      <a:ext cx="5731510" cy="1818005"/>
                    </a:xfrm>
                    <a:prstGeom prst="rect">
                      <a:avLst/>
                    </a:prstGeom>
                  </pic:spPr>
                </pic:pic>
              </a:graphicData>
            </a:graphic>
            <wp14:sizeRelH relativeFrom="page">
              <wp14:pctWidth>0</wp14:pctWidth>
            </wp14:sizeRelH>
            <wp14:sizeRelV relativeFrom="page">
              <wp14:pctHeight>0</wp14:pctHeight>
            </wp14:sizeRelV>
          </wp:anchor>
        </w:drawing>
      </w:r>
      <w:r w:rsidR="001B7B21">
        <w:rPr>
          <w:sz w:val="24"/>
          <w:szCs w:val="24"/>
        </w:rPr>
        <w:t>2</w:t>
      </w:r>
      <w:r w:rsidR="00AB1C58" w:rsidRPr="006C1E46">
        <w:rPr>
          <w:sz w:val="24"/>
          <w:szCs w:val="24"/>
        </w:rPr>
        <w:t xml:space="preserve">• The principal solar component: S2 </w:t>
      </w:r>
      <w:r w:rsidR="001B7B21">
        <w:rPr>
          <w:sz w:val="24"/>
          <w:szCs w:val="24"/>
        </w:rPr>
        <w:br/>
        <w:t>The tide caused by the Sun is 2.17 times smaller than that of the Moon due to the distance the Sun is from the Earth</w:t>
      </w:r>
      <w:r w:rsidR="00125D77">
        <w:rPr>
          <w:sz w:val="24"/>
          <w:szCs w:val="24"/>
        </w:rPr>
        <w:t>, and the greater the distance the smaller gravitational pull the Sun has</w:t>
      </w:r>
      <w:sdt>
        <w:sdtPr>
          <w:rPr>
            <w:sz w:val="24"/>
            <w:szCs w:val="24"/>
          </w:rPr>
          <w:id w:val="1449432527"/>
          <w:citation/>
        </w:sdtPr>
        <w:sdtContent>
          <w:r w:rsidR="00125D77">
            <w:rPr>
              <w:sz w:val="24"/>
              <w:szCs w:val="24"/>
            </w:rPr>
            <w:fldChar w:fldCharType="begin"/>
          </w:r>
          <w:r w:rsidR="00125D77">
            <w:rPr>
              <w:sz w:val="24"/>
              <w:szCs w:val="24"/>
            </w:rPr>
            <w:instrText xml:space="preserve"> CITATION Sim18 \l 2057 </w:instrText>
          </w:r>
          <w:r w:rsidR="00125D77">
            <w:rPr>
              <w:sz w:val="24"/>
              <w:szCs w:val="24"/>
            </w:rPr>
            <w:fldChar w:fldCharType="separate"/>
          </w:r>
          <w:r w:rsidR="00C15545">
            <w:rPr>
              <w:noProof/>
              <w:sz w:val="24"/>
              <w:szCs w:val="24"/>
            </w:rPr>
            <w:t xml:space="preserve"> </w:t>
          </w:r>
          <w:r w:rsidR="00C15545" w:rsidRPr="00C15545">
            <w:rPr>
              <w:noProof/>
              <w:sz w:val="24"/>
              <w:szCs w:val="24"/>
            </w:rPr>
            <w:t>(Neill &amp; Hashemi, 2018)</w:t>
          </w:r>
          <w:r w:rsidR="00125D77">
            <w:rPr>
              <w:sz w:val="24"/>
              <w:szCs w:val="24"/>
            </w:rPr>
            <w:fldChar w:fldCharType="end"/>
          </w:r>
        </w:sdtContent>
      </w:sdt>
      <w:r w:rsidR="00125D77">
        <w:rPr>
          <w:sz w:val="24"/>
          <w:szCs w:val="24"/>
        </w:rPr>
        <w:t xml:space="preserve">. </w:t>
      </w:r>
      <w:r w:rsidR="001B7B21">
        <w:rPr>
          <w:sz w:val="24"/>
          <w:szCs w:val="24"/>
        </w:rPr>
        <w:br/>
      </w:r>
    </w:p>
    <w:p w14:paraId="2526ECF9" w14:textId="3C6EBDE7" w:rsidR="00CC57CB" w:rsidRDefault="00CC57CB" w:rsidP="00AB1C58">
      <w:pPr>
        <w:rPr>
          <w:sz w:val="24"/>
          <w:szCs w:val="24"/>
        </w:rPr>
      </w:pPr>
    </w:p>
    <w:p w14:paraId="7F782613" w14:textId="3F599AF7" w:rsidR="002D7AC6" w:rsidRDefault="002D7AC6" w:rsidP="00AB1C58">
      <w:pPr>
        <w:rPr>
          <w:sz w:val="24"/>
          <w:szCs w:val="24"/>
        </w:rPr>
      </w:pPr>
    </w:p>
    <w:p w14:paraId="6B9ADD81" w14:textId="2F308DA8" w:rsidR="002D7AC6" w:rsidRDefault="002D7AC6" w:rsidP="00AB1C58">
      <w:pPr>
        <w:rPr>
          <w:sz w:val="24"/>
          <w:szCs w:val="24"/>
        </w:rPr>
      </w:pPr>
    </w:p>
    <w:p w14:paraId="74B7402B" w14:textId="35259F2B" w:rsidR="002D7AC6" w:rsidRDefault="002D7AC6" w:rsidP="00AB1C58">
      <w:pPr>
        <w:rPr>
          <w:sz w:val="24"/>
          <w:szCs w:val="24"/>
        </w:rPr>
      </w:pPr>
    </w:p>
    <w:p w14:paraId="59643F66" w14:textId="6E09FA29" w:rsidR="00F03310" w:rsidRPr="00F03310" w:rsidRDefault="002D7AC6" w:rsidP="00F03310">
      <w:pPr>
        <w:rPr>
          <w:rFonts w:cstheme="minorHAnsi"/>
          <w:sz w:val="24"/>
          <w:szCs w:val="24"/>
        </w:rPr>
      </w:pPr>
      <w:r w:rsidRPr="00F03310">
        <w:rPr>
          <w:sz w:val="24"/>
          <w:szCs w:val="24"/>
        </w:rPr>
        <w:lastRenderedPageBreak/>
        <w:t xml:space="preserve">There are 3 tide patterns </w:t>
      </w:r>
      <w:r w:rsidR="00F03310" w:rsidRPr="00F03310">
        <w:rPr>
          <w:sz w:val="24"/>
          <w:szCs w:val="24"/>
        </w:rPr>
        <w:t>worldwide</w:t>
      </w:r>
      <w:sdt>
        <w:sdtPr>
          <w:rPr>
            <w:sz w:val="24"/>
            <w:szCs w:val="24"/>
          </w:rPr>
          <w:id w:val="-866438044"/>
          <w:citation/>
        </w:sdtPr>
        <w:sdtContent>
          <w:r w:rsidR="005A0DAD">
            <w:rPr>
              <w:sz w:val="24"/>
              <w:szCs w:val="24"/>
            </w:rPr>
            <w:fldChar w:fldCharType="begin"/>
          </w:r>
          <w:r w:rsidR="005A0DAD">
            <w:rPr>
              <w:sz w:val="24"/>
              <w:szCs w:val="24"/>
            </w:rPr>
            <w:instrText xml:space="preserve"> CITATION Sim18 \l 2057 </w:instrText>
          </w:r>
          <w:r w:rsidR="005A0DAD">
            <w:rPr>
              <w:sz w:val="24"/>
              <w:szCs w:val="24"/>
            </w:rPr>
            <w:fldChar w:fldCharType="separate"/>
          </w:r>
          <w:r w:rsidR="00C15545">
            <w:rPr>
              <w:noProof/>
              <w:sz w:val="24"/>
              <w:szCs w:val="24"/>
            </w:rPr>
            <w:t xml:space="preserve"> </w:t>
          </w:r>
          <w:r w:rsidR="00C15545" w:rsidRPr="00C15545">
            <w:rPr>
              <w:noProof/>
              <w:sz w:val="24"/>
              <w:szCs w:val="24"/>
            </w:rPr>
            <w:t>(Neill &amp; Hashemi, 2018)</w:t>
          </w:r>
          <w:r w:rsidR="005A0DAD">
            <w:rPr>
              <w:sz w:val="24"/>
              <w:szCs w:val="24"/>
            </w:rPr>
            <w:fldChar w:fldCharType="end"/>
          </w:r>
        </w:sdtContent>
      </w:sdt>
      <w:r w:rsidR="00F03310">
        <w:rPr>
          <w:sz w:val="24"/>
          <w:szCs w:val="24"/>
        </w:rPr>
        <w:t xml:space="preserve">: </w:t>
      </w:r>
    </w:p>
    <w:p w14:paraId="61556396" w14:textId="5A49B9BE" w:rsidR="00F03310" w:rsidRPr="00F03310" w:rsidRDefault="00F03310" w:rsidP="00EB339C">
      <w:pPr>
        <w:pStyle w:val="ListParagraph"/>
        <w:numPr>
          <w:ilvl w:val="0"/>
          <w:numId w:val="3"/>
        </w:numPr>
        <w:ind w:left="714" w:hanging="357"/>
        <w:rPr>
          <w:rFonts w:cstheme="minorHAnsi"/>
          <w:sz w:val="24"/>
          <w:szCs w:val="24"/>
        </w:rPr>
      </w:pPr>
      <w:r>
        <w:rPr>
          <w:sz w:val="24"/>
          <w:szCs w:val="24"/>
        </w:rPr>
        <w:t>D</w:t>
      </w:r>
      <w:r w:rsidR="002D7AC6" w:rsidRPr="00F03310">
        <w:rPr>
          <w:sz w:val="24"/>
          <w:szCs w:val="24"/>
        </w:rPr>
        <w:t xml:space="preserve">iurnal </w:t>
      </w:r>
      <w:r>
        <w:rPr>
          <w:sz w:val="24"/>
          <w:szCs w:val="24"/>
        </w:rPr>
        <w:t>-</w:t>
      </w:r>
      <w:r w:rsidR="002D7AC6" w:rsidRPr="00F03310">
        <w:rPr>
          <w:sz w:val="24"/>
          <w:szCs w:val="24"/>
        </w:rPr>
        <w:t xml:space="preserve"> one high and one low tide per </w:t>
      </w:r>
      <w:r w:rsidR="002D7AC6" w:rsidRPr="00737AE1">
        <w:rPr>
          <w:rFonts w:cstheme="minorHAnsi"/>
          <w:sz w:val="24"/>
          <w:szCs w:val="24"/>
        </w:rPr>
        <w:t>day</w:t>
      </w:r>
      <w:r w:rsidR="00737AE1" w:rsidRPr="00737AE1">
        <w:rPr>
          <w:rFonts w:cstheme="minorHAnsi"/>
          <w:sz w:val="24"/>
          <w:szCs w:val="24"/>
        </w:rPr>
        <w:t xml:space="preserve">.  They are </w:t>
      </w:r>
      <w:r w:rsidR="00737AE1" w:rsidRPr="00737AE1">
        <w:rPr>
          <w:rFonts w:cstheme="minorHAnsi"/>
          <w:sz w:val="24"/>
          <w:szCs w:val="24"/>
          <w:shd w:val="clear" w:color="auto" w:fill="FFFFFF"/>
        </w:rPr>
        <w:t xml:space="preserve">common in the Gulf of Mexico, </w:t>
      </w:r>
      <w:r w:rsidR="00737AE1">
        <w:rPr>
          <w:rFonts w:cstheme="minorHAnsi"/>
          <w:sz w:val="24"/>
          <w:szCs w:val="24"/>
          <w:shd w:val="clear" w:color="auto" w:fill="FFFFFF"/>
        </w:rPr>
        <w:t>W</w:t>
      </w:r>
      <w:r w:rsidR="00737AE1" w:rsidRPr="00737AE1">
        <w:rPr>
          <w:rFonts w:cstheme="minorHAnsi"/>
          <w:sz w:val="24"/>
          <w:szCs w:val="24"/>
          <w:shd w:val="clear" w:color="auto" w:fill="FFFFFF"/>
        </w:rPr>
        <w:t>est coast of Alaska, and in parts of Southeast Asia</w:t>
      </w:r>
      <w:sdt>
        <w:sdtPr>
          <w:rPr>
            <w:rFonts w:cstheme="minorHAnsi"/>
            <w:sz w:val="24"/>
            <w:szCs w:val="24"/>
            <w:shd w:val="clear" w:color="auto" w:fill="FFFFFF"/>
          </w:rPr>
          <w:id w:val="1409801522"/>
          <w:citation/>
        </w:sdtPr>
        <w:sdtContent>
          <w:r w:rsidR="00737AE1">
            <w:rPr>
              <w:rFonts w:cstheme="minorHAnsi"/>
              <w:sz w:val="24"/>
              <w:szCs w:val="24"/>
              <w:shd w:val="clear" w:color="auto" w:fill="FFFFFF"/>
            </w:rPr>
            <w:fldChar w:fldCharType="begin"/>
          </w:r>
          <w:r w:rsidR="00737AE1">
            <w:rPr>
              <w:rFonts w:cstheme="minorHAnsi"/>
              <w:sz w:val="24"/>
              <w:szCs w:val="24"/>
              <w:shd w:val="clear" w:color="auto" w:fill="FFFFFF"/>
            </w:rPr>
            <w:instrText xml:space="preserve"> CITATION Pau201 \l 2057 </w:instrText>
          </w:r>
          <w:r w:rsidR="00737AE1">
            <w:rPr>
              <w:rFonts w:cstheme="minorHAnsi"/>
              <w:sz w:val="24"/>
              <w:szCs w:val="24"/>
              <w:shd w:val="clear" w:color="auto" w:fill="FFFFFF"/>
            </w:rPr>
            <w:fldChar w:fldCharType="separate"/>
          </w:r>
          <w:r w:rsidR="00C15545">
            <w:rPr>
              <w:rFonts w:cstheme="minorHAnsi"/>
              <w:noProof/>
              <w:sz w:val="24"/>
              <w:szCs w:val="24"/>
              <w:shd w:val="clear" w:color="auto" w:fill="FFFFFF"/>
            </w:rPr>
            <w:t xml:space="preserve"> </w:t>
          </w:r>
          <w:r w:rsidR="00C15545" w:rsidRPr="00C15545">
            <w:rPr>
              <w:rFonts w:cstheme="minorHAnsi"/>
              <w:noProof/>
              <w:sz w:val="24"/>
              <w:szCs w:val="24"/>
              <w:shd w:val="clear" w:color="auto" w:fill="FFFFFF"/>
            </w:rPr>
            <w:t>(Webb, 2020)</w:t>
          </w:r>
          <w:r w:rsidR="00737AE1">
            <w:rPr>
              <w:rFonts w:cstheme="minorHAnsi"/>
              <w:sz w:val="24"/>
              <w:szCs w:val="24"/>
              <w:shd w:val="clear" w:color="auto" w:fill="FFFFFF"/>
            </w:rPr>
            <w:fldChar w:fldCharType="end"/>
          </w:r>
        </w:sdtContent>
      </w:sdt>
      <w:r w:rsidR="00737AE1" w:rsidRPr="00737AE1">
        <w:rPr>
          <w:rFonts w:cstheme="minorHAnsi"/>
          <w:sz w:val="24"/>
          <w:szCs w:val="24"/>
          <w:shd w:val="clear" w:color="auto" w:fill="FFFFFF"/>
        </w:rPr>
        <w:t>.</w:t>
      </w:r>
    </w:p>
    <w:p w14:paraId="3E16B906" w14:textId="6975C429" w:rsidR="00F03310" w:rsidRDefault="00F03310" w:rsidP="00EB339C">
      <w:pPr>
        <w:pStyle w:val="ListParagraph"/>
        <w:numPr>
          <w:ilvl w:val="0"/>
          <w:numId w:val="3"/>
        </w:numPr>
        <w:ind w:left="714" w:hanging="357"/>
        <w:rPr>
          <w:rFonts w:cstheme="minorHAnsi"/>
          <w:sz w:val="24"/>
          <w:szCs w:val="24"/>
        </w:rPr>
      </w:pPr>
      <w:r>
        <w:rPr>
          <w:rFonts w:cstheme="minorHAnsi"/>
          <w:sz w:val="24"/>
          <w:szCs w:val="24"/>
        </w:rPr>
        <w:t>S</w:t>
      </w:r>
      <w:r w:rsidR="002D7AC6" w:rsidRPr="00F03310">
        <w:rPr>
          <w:rFonts w:cstheme="minorHAnsi"/>
          <w:sz w:val="24"/>
          <w:szCs w:val="24"/>
        </w:rPr>
        <w:t xml:space="preserve">emidiurnal </w:t>
      </w:r>
      <w:r>
        <w:rPr>
          <w:rFonts w:cstheme="minorHAnsi"/>
          <w:sz w:val="24"/>
          <w:szCs w:val="24"/>
        </w:rPr>
        <w:t xml:space="preserve">- </w:t>
      </w:r>
      <w:r w:rsidR="002D7AC6" w:rsidRPr="00F03310">
        <w:rPr>
          <w:rFonts w:cstheme="minorHAnsi"/>
          <w:sz w:val="24"/>
          <w:szCs w:val="24"/>
        </w:rPr>
        <w:t xml:space="preserve">two high and two low tides per </w:t>
      </w:r>
      <w:r w:rsidR="002D7AC6" w:rsidRPr="00737AE1">
        <w:rPr>
          <w:rFonts w:cstheme="minorHAnsi"/>
          <w:sz w:val="24"/>
          <w:szCs w:val="24"/>
        </w:rPr>
        <w:t>day</w:t>
      </w:r>
      <w:r w:rsidR="00737AE1" w:rsidRPr="00737AE1">
        <w:rPr>
          <w:rFonts w:cstheme="minorHAnsi"/>
          <w:sz w:val="24"/>
          <w:szCs w:val="24"/>
        </w:rPr>
        <w:t xml:space="preserve">.  Typically found </w:t>
      </w:r>
      <w:r w:rsidR="00737AE1" w:rsidRPr="00737AE1">
        <w:rPr>
          <w:rFonts w:cstheme="minorHAnsi"/>
          <w:sz w:val="24"/>
          <w:szCs w:val="24"/>
          <w:shd w:val="clear" w:color="auto" w:fill="FFFFFF"/>
        </w:rPr>
        <w:t>along the East coasts of North America and Australia, West coast of Africa, and most of Europe</w:t>
      </w:r>
      <w:sdt>
        <w:sdtPr>
          <w:rPr>
            <w:rFonts w:cstheme="minorHAnsi"/>
            <w:sz w:val="24"/>
            <w:szCs w:val="24"/>
            <w:shd w:val="clear" w:color="auto" w:fill="FFFFFF"/>
          </w:rPr>
          <w:id w:val="-1858498524"/>
          <w:citation/>
        </w:sdtPr>
        <w:sdtContent>
          <w:r w:rsidR="00737AE1">
            <w:rPr>
              <w:rFonts w:cstheme="minorHAnsi"/>
              <w:sz w:val="24"/>
              <w:szCs w:val="24"/>
              <w:shd w:val="clear" w:color="auto" w:fill="FFFFFF"/>
            </w:rPr>
            <w:fldChar w:fldCharType="begin"/>
          </w:r>
          <w:r w:rsidR="00737AE1">
            <w:rPr>
              <w:rFonts w:cstheme="minorHAnsi"/>
              <w:sz w:val="24"/>
              <w:szCs w:val="24"/>
              <w:shd w:val="clear" w:color="auto" w:fill="FFFFFF"/>
            </w:rPr>
            <w:instrText xml:space="preserve"> CITATION Pau201 \l 2057 </w:instrText>
          </w:r>
          <w:r w:rsidR="00737AE1">
            <w:rPr>
              <w:rFonts w:cstheme="minorHAnsi"/>
              <w:sz w:val="24"/>
              <w:szCs w:val="24"/>
              <w:shd w:val="clear" w:color="auto" w:fill="FFFFFF"/>
            </w:rPr>
            <w:fldChar w:fldCharType="separate"/>
          </w:r>
          <w:r w:rsidR="00C15545">
            <w:rPr>
              <w:rFonts w:cstheme="minorHAnsi"/>
              <w:noProof/>
              <w:sz w:val="24"/>
              <w:szCs w:val="24"/>
              <w:shd w:val="clear" w:color="auto" w:fill="FFFFFF"/>
            </w:rPr>
            <w:t xml:space="preserve"> </w:t>
          </w:r>
          <w:r w:rsidR="00C15545" w:rsidRPr="00C15545">
            <w:rPr>
              <w:rFonts w:cstheme="minorHAnsi"/>
              <w:noProof/>
              <w:sz w:val="24"/>
              <w:szCs w:val="24"/>
              <w:shd w:val="clear" w:color="auto" w:fill="FFFFFF"/>
            </w:rPr>
            <w:t>(Webb, 2020)</w:t>
          </w:r>
          <w:r w:rsidR="00737AE1">
            <w:rPr>
              <w:rFonts w:cstheme="minorHAnsi"/>
              <w:sz w:val="24"/>
              <w:szCs w:val="24"/>
              <w:shd w:val="clear" w:color="auto" w:fill="FFFFFF"/>
            </w:rPr>
            <w:fldChar w:fldCharType="end"/>
          </w:r>
        </w:sdtContent>
      </w:sdt>
      <w:r w:rsidR="00737AE1" w:rsidRPr="00737AE1">
        <w:rPr>
          <w:rFonts w:cstheme="minorHAnsi"/>
          <w:sz w:val="24"/>
          <w:szCs w:val="24"/>
          <w:shd w:val="clear" w:color="auto" w:fill="FFFFFF"/>
        </w:rPr>
        <w:t>.</w:t>
      </w:r>
    </w:p>
    <w:p w14:paraId="7F57FDAC" w14:textId="24BBCDF8" w:rsidR="002D7AC6" w:rsidRPr="0002627F" w:rsidRDefault="00F03310" w:rsidP="00EB339C">
      <w:pPr>
        <w:pStyle w:val="ListParagraph"/>
        <w:numPr>
          <w:ilvl w:val="0"/>
          <w:numId w:val="3"/>
        </w:numPr>
        <w:ind w:left="714" w:hanging="357"/>
        <w:rPr>
          <w:rFonts w:cstheme="minorHAnsi"/>
          <w:sz w:val="24"/>
          <w:szCs w:val="24"/>
        </w:rPr>
      </w:pPr>
      <w:r>
        <w:rPr>
          <w:rFonts w:cstheme="minorHAnsi"/>
          <w:sz w:val="24"/>
          <w:szCs w:val="24"/>
        </w:rPr>
        <w:t>S</w:t>
      </w:r>
      <w:r w:rsidR="002D7AC6" w:rsidRPr="00F03310">
        <w:rPr>
          <w:rFonts w:cstheme="minorHAnsi"/>
          <w:sz w:val="24"/>
          <w:szCs w:val="24"/>
        </w:rPr>
        <w:t xml:space="preserve">emidiurnal </w:t>
      </w:r>
      <w:r w:rsidR="005A0DAD">
        <w:rPr>
          <w:rFonts w:cstheme="minorHAnsi"/>
          <w:sz w:val="24"/>
          <w:szCs w:val="24"/>
        </w:rPr>
        <w:t xml:space="preserve">- </w:t>
      </w:r>
      <w:r w:rsidR="002D7AC6" w:rsidRPr="00F03310">
        <w:rPr>
          <w:rFonts w:cstheme="minorHAnsi"/>
          <w:sz w:val="24"/>
          <w:szCs w:val="24"/>
        </w:rPr>
        <w:t xml:space="preserve">combination </w:t>
      </w:r>
      <w:r w:rsidR="002D7AC6" w:rsidRPr="00737AE1">
        <w:rPr>
          <w:rFonts w:cstheme="minorHAnsi"/>
          <w:sz w:val="24"/>
          <w:szCs w:val="24"/>
        </w:rPr>
        <w:t>of diurnal and semidiurnal tide patterns throughout the day.</w:t>
      </w:r>
      <w:r w:rsidR="00737AE1" w:rsidRPr="00737AE1">
        <w:rPr>
          <w:rFonts w:cstheme="minorHAnsi"/>
          <w:sz w:val="24"/>
          <w:szCs w:val="24"/>
        </w:rPr>
        <w:t xml:space="preserve">  They can be </w:t>
      </w:r>
      <w:r w:rsidR="00737AE1" w:rsidRPr="00737AE1">
        <w:rPr>
          <w:rFonts w:cstheme="minorHAnsi"/>
          <w:sz w:val="24"/>
          <w:szCs w:val="24"/>
          <w:shd w:val="clear" w:color="auto" w:fill="FFFFFF"/>
        </w:rPr>
        <w:t>found along the Pacific coast of North America</w:t>
      </w:r>
      <w:sdt>
        <w:sdtPr>
          <w:rPr>
            <w:rFonts w:cstheme="minorHAnsi"/>
            <w:sz w:val="24"/>
            <w:szCs w:val="24"/>
            <w:shd w:val="clear" w:color="auto" w:fill="FFFFFF"/>
          </w:rPr>
          <w:id w:val="-1685590712"/>
          <w:citation/>
        </w:sdtPr>
        <w:sdtContent>
          <w:r w:rsidR="00737AE1">
            <w:rPr>
              <w:rFonts w:cstheme="minorHAnsi"/>
              <w:sz w:val="24"/>
              <w:szCs w:val="24"/>
              <w:shd w:val="clear" w:color="auto" w:fill="FFFFFF"/>
            </w:rPr>
            <w:fldChar w:fldCharType="begin"/>
          </w:r>
          <w:r w:rsidR="00737AE1">
            <w:rPr>
              <w:rFonts w:cstheme="minorHAnsi"/>
              <w:sz w:val="24"/>
              <w:szCs w:val="24"/>
              <w:shd w:val="clear" w:color="auto" w:fill="FFFFFF"/>
            </w:rPr>
            <w:instrText xml:space="preserve"> CITATION Pau201 \l 2057 </w:instrText>
          </w:r>
          <w:r w:rsidR="00737AE1">
            <w:rPr>
              <w:rFonts w:cstheme="minorHAnsi"/>
              <w:sz w:val="24"/>
              <w:szCs w:val="24"/>
              <w:shd w:val="clear" w:color="auto" w:fill="FFFFFF"/>
            </w:rPr>
            <w:fldChar w:fldCharType="separate"/>
          </w:r>
          <w:r w:rsidR="00C15545">
            <w:rPr>
              <w:rFonts w:cstheme="minorHAnsi"/>
              <w:noProof/>
              <w:sz w:val="24"/>
              <w:szCs w:val="24"/>
              <w:shd w:val="clear" w:color="auto" w:fill="FFFFFF"/>
            </w:rPr>
            <w:t xml:space="preserve"> </w:t>
          </w:r>
          <w:r w:rsidR="00C15545" w:rsidRPr="00C15545">
            <w:rPr>
              <w:rFonts w:cstheme="minorHAnsi"/>
              <w:noProof/>
              <w:sz w:val="24"/>
              <w:szCs w:val="24"/>
              <w:shd w:val="clear" w:color="auto" w:fill="FFFFFF"/>
            </w:rPr>
            <w:t>(Webb, 2020)</w:t>
          </w:r>
          <w:r w:rsidR="00737AE1">
            <w:rPr>
              <w:rFonts w:cstheme="minorHAnsi"/>
              <w:sz w:val="24"/>
              <w:szCs w:val="24"/>
              <w:shd w:val="clear" w:color="auto" w:fill="FFFFFF"/>
            </w:rPr>
            <w:fldChar w:fldCharType="end"/>
          </w:r>
        </w:sdtContent>
      </w:sdt>
      <w:r w:rsidR="00737AE1" w:rsidRPr="00737AE1">
        <w:rPr>
          <w:rFonts w:cstheme="minorHAnsi"/>
          <w:sz w:val="24"/>
          <w:szCs w:val="24"/>
          <w:shd w:val="clear" w:color="auto" w:fill="FFFFFF"/>
        </w:rPr>
        <w:t>.</w:t>
      </w:r>
    </w:p>
    <w:p w14:paraId="4C6E2EE0" w14:textId="5A59EB01" w:rsidR="0002627F" w:rsidRPr="0002627F" w:rsidRDefault="00275918" w:rsidP="0002627F">
      <w:pPr>
        <w:rPr>
          <w:rFonts w:cstheme="minorHAnsi"/>
          <w:sz w:val="24"/>
          <w:szCs w:val="24"/>
        </w:rPr>
      </w:pPr>
      <w:r>
        <w:rPr>
          <w:noProof/>
        </w:rPr>
        <mc:AlternateContent>
          <mc:Choice Requires="wps">
            <w:drawing>
              <wp:anchor distT="0" distB="0" distL="114300" distR="114300" simplePos="0" relativeHeight="251701248" behindDoc="1" locked="0" layoutInCell="1" allowOverlap="1" wp14:anchorId="42A1DC37" wp14:editId="469965A5">
                <wp:simplePos x="0" y="0"/>
                <wp:positionH relativeFrom="margin">
                  <wp:align>right</wp:align>
                </wp:positionH>
                <wp:positionV relativeFrom="paragraph">
                  <wp:posOffset>3213514</wp:posOffset>
                </wp:positionV>
                <wp:extent cx="5731510" cy="635"/>
                <wp:effectExtent l="0" t="0" r="2540" b="0"/>
                <wp:wrapTight wrapText="bothSides">
                  <wp:wrapPolygon edited="0">
                    <wp:start x="0" y="0"/>
                    <wp:lineTo x="0" y="20611"/>
                    <wp:lineTo x="21538" y="20611"/>
                    <wp:lineTo x="21538" y="0"/>
                    <wp:lineTo x="0" y="0"/>
                  </wp:wrapPolygon>
                </wp:wrapTight>
                <wp:docPr id="27" name="Text Box 2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9D66004" w14:textId="4F2107AF" w:rsidR="00A572DB" w:rsidRPr="008B3180" w:rsidRDefault="00A572DB" w:rsidP="0002627F">
                            <w:pPr>
                              <w:pStyle w:val="Caption"/>
                              <w:rPr>
                                <w:noProof/>
                              </w:rPr>
                            </w:pPr>
                            <w:bookmarkStart w:id="41" w:name="_Toc48540862"/>
                            <w:r>
                              <w:t xml:space="preserve">Figure </w:t>
                            </w:r>
                            <w:fldSimple w:instr=" SEQ Figure \* ARABIC ">
                              <w:r>
                                <w:rPr>
                                  <w:noProof/>
                                </w:rPr>
                                <w:t>8</w:t>
                              </w:r>
                            </w:fldSimple>
                            <w:r>
                              <w:t>: S</w:t>
                            </w:r>
                            <w:r w:rsidRPr="005E56B3">
                              <w:t>hows the distribution of the various tide types throughout the world</w:t>
                            </w:r>
                            <w:sdt>
                              <w:sdtPr>
                                <w:id w:val="-1428344735"/>
                                <w:citation/>
                              </w:sdtPr>
                              <w:sdtContent>
                                <w:r>
                                  <w:fldChar w:fldCharType="begin"/>
                                </w:r>
                                <w:r>
                                  <w:instrText xml:space="preserve"> CITATION Pau201 \l 2057 </w:instrText>
                                </w:r>
                                <w:r>
                                  <w:fldChar w:fldCharType="separate"/>
                                </w:r>
                                <w:r w:rsidR="00C15545">
                                  <w:rPr>
                                    <w:noProof/>
                                  </w:rPr>
                                  <w:t xml:space="preserve"> (Webb, 2020)</w:t>
                                </w:r>
                                <w:r>
                                  <w:fldChar w:fldCharType="end"/>
                                </w:r>
                              </w:sdtContent>
                            </w:sdt>
                            <w:r>
                              <w:t>.</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A1DC37" id="Text Box 27" o:spid="_x0000_s1041" type="#_x0000_t202" style="position:absolute;margin-left:400.1pt;margin-top:253.05pt;width:451.3pt;height:.05pt;z-index:-25161523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" stroked="f">
                <v:textbox style="mso-fit-shape-to-text:t" inset="0,0,0,0">
                  <w:txbxContent>
                    <w:p w14:paraId="49D66004" w14:textId="4F2107AF" w:rsidR="00A572DB" w:rsidRPr="008B3180" w:rsidRDefault="00A572DB" w:rsidP="0002627F">
                      <w:pPr>
                        <w:pStyle w:val="Caption"/>
                        <w:rPr>
                          <w:noProof/>
                        </w:rPr>
                      </w:pPr>
                      <w:bookmarkStart w:id="42" w:name="_Toc48540862"/>
                      <w:r>
                        <w:t xml:space="preserve">Figure </w:t>
                      </w:r>
                      <w:fldSimple w:instr=" SEQ Figure \* ARABIC ">
                        <w:r>
                          <w:rPr>
                            <w:noProof/>
                          </w:rPr>
                          <w:t>8</w:t>
                        </w:r>
                      </w:fldSimple>
                      <w:r>
                        <w:t>: S</w:t>
                      </w:r>
                      <w:r w:rsidRPr="005E56B3">
                        <w:t>hows the distribution of the various tide types throughout the world</w:t>
                      </w:r>
                      <w:sdt>
                        <w:sdtPr>
                          <w:id w:val="-1428344735"/>
                          <w:citation/>
                        </w:sdtPr>
                        <w:sdtContent>
                          <w:r>
                            <w:fldChar w:fldCharType="begin"/>
                          </w:r>
                          <w:r>
                            <w:instrText xml:space="preserve"> CITATION Pau201 \l 2057 </w:instrText>
                          </w:r>
                          <w:r>
                            <w:fldChar w:fldCharType="separate"/>
                          </w:r>
                          <w:r w:rsidR="00C15545">
                            <w:rPr>
                              <w:noProof/>
                            </w:rPr>
                            <w:t xml:space="preserve"> (Webb, 2020)</w:t>
                          </w:r>
                          <w:r>
                            <w:fldChar w:fldCharType="end"/>
                          </w:r>
                        </w:sdtContent>
                      </w:sdt>
                      <w:r>
                        <w:t>.</w:t>
                      </w:r>
                      <w:bookmarkEnd w:id="42"/>
                    </w:p>
                  </w:txbxContent>
                </v:textbox>
                <w10:wrap type="tight" anchorx="margin"/>
              </v:shape>
            </w:pict>
          </mc:Fallback>
        </mc:AlternateContent>
      </w:r>
      <w:r>
        <w:rPr>
          <w:noProof/>
        </w:rPr>
        <w:drawing>
          <wp:anchor distT="0" distB="0" distL="114300" distR="114300" simplePos="0" relativeHeight="251699200" behindDoc="1" locked="0" layoutInCell="1" allowOverlap="1" wp14:anchorId="1F8E1D81" wp14:editId="058A000C">
            <wp:simplePos x="0" y="0"/>
            <wp:positionH relativeFrom="margin">
              <wp:align>right</wp:align>
            </wp:positionH>
            <wp:positionV relativeFrom="paragraph">
              <wp:posOffset>280836</wp:posOffset>
            </wp:positionV>
            <wp:extent cx="5731510" cy="2732405"/>
            <wp:effectExtent l="0" t="0" r="2540" b="0"/>
            <wp:wrapTight wrapText="bothSides">
              <wp:wrapPolygon edited="0">
                <wp:start x="0" y="0"/>
                <wp:lineTo x="0" y="21384"/>
                <wp:lineTo x="21538" y="21384"/>
                <wp:lineTo x="21538"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28A0092B-C50C-407E-A947-70E740481C1C}">
                          <a14:useLocalDpi xmlns:a14="http://schemas.microsoft.com/office/drawing/2010/main" val="0"/>
                        </a:ext>
                      </a:extLst>
                    </a:blip>
                    <a:stretch>
                      <a:fillRect/>
                    </a:stretch>
                  </pic:blipFill>
                  <pic:spPr>
                    <a:xfrm>
                      <a:off x="0" y="0"/>
                      <a:ext cx="5731510" cy="2732405"/>
                    </a:xfrm>
                    <a:prstGeom prst="rect">
                      <a:avLst/>
                    </a:prstGeom>
                  </pic:spPr>
                </pic:pic>
              </a:graphicData>
            </a:graphic>
            <wp14:sizeRelH relativeFrom="page">
              <wp14:pctWidth>0</wp14:pctWidth>
            </wp14:sizeRelH>
            <wp14:sizeRelV relativeFrom="page">
              <wp14:pctHeight>0</wp14:pctHeight>
            </wp14:sizeRelV>
          </wp:anchor>
        </w:drawing>
      </w:r>
      <w:r w:rsidR="0002627F">
        <w:rPr>
          <w:rFonts w:cstheme="minorHAnsi"/>
          <w:sz w:val="24"/>
          <w:szCs w:val="24"/>
        </w:rPr>
        <w:br/>
      </w:r>
    </w:p>
    <w:p w14:paraId="27663A8E" w14:textId="5A630B7A" w:rsidR="00ED1633" w:rsidRDefault="00ED1633" w:rsidP="001B43C2">
      <w:pPr>
        <w:rPr>
          <w:rFonts w:cstheme="minorHAnsi"/>
          <w:sz w:val="24"/>
          <w:szCs w:val="24"/>
        </w:rPr>
      </w:pPr>
      <w:r>
        <w:rPr>
          <w:rFonts w:cstheme="minorHAnsi"/>
          <w:sz w:val="24"/>
          <w:szCs w:val="24"/>
        </w:rPr>
        <w:t>As we can see in Figure 8 the UK has predominantly semidiurnal tides where the rest of the work has diurnal or semidiurnal mixed tides</w:t>
      </w:r>
      <w:sdt>
        <w:sdtPr>
          <w:rPr>
            <w:rFonts w:cstheme="minorHAnsi"/>
            <w:sz w:val="24"/>
            <w:szCs w:val="24"/>
          </w:rPr>
          <w:id w:val="1712000284"/>
          <w:citation/>
        </w:sdtPr>
        <w:sdtContent>
          <w:r>
            <w:rPr>
              <w:rFonts w:cstheme="minorHAnsi"/>
              <w:sz w:val="24"/>
              <w:szCs w:val="24"/>
            </w:rPr>
            <w:fldChar w:fldCharType="begin"/>
          </w:r>
          <w:r>
            <w:rPr>
              <w:rFonts w:cstheme="minorHAnsi"/>
              <w:sz w:val="24"/>
              <w:szCs w:val="24"/>
            </w:rPr>
            <w:instrText xml:space="preserve"> CITATION DEL14 \l 2057 </w:instrText>
          </w:r>
          <w:r>
            <w:rPr>
              <w:rFonts w:cstheme="minorHAnsi"/>
              <w:sz w:val="24"/>
              <w:szCs w:val="24"/>
            </w:rPr>
            <w:fldChar w:fldCharType="separate"/>
          </w:r>
          <w:r w:rsidR="00C15545">
            <w:rPr>
              <w:rFonts w:cstheme="minorHAnsi"/>
              <w:noProof/>
              <w:sz w:val="24"/>
              <w:szCs w:val="24"/>
            </w:rPr>
            <w:t xml:space="preserve"> </w:t>
          </w:r>
          <w:r w:rsidR="00C15545" w:rsidRPr="00C15545">
            <w:rPr>
              <w:rFonts w:cstheme="minorHAnsi"/>
              <w:noProof/>
              <w:sz w:val="24"/>
              <w:szCs w:val="24"/>
            </w:rPr>
            <w:t>(DELORM, TATIANA, &amp; MOLINA, 2014)</w:t>
          </w:r>
          <w:r>
            <w:rPr>
              <w:rFonts w:cstheme="minorHAnsi"/>
              <w:sz w:val="24"/>
              <w:szCs w:val="24"/>
            </w:rPr>
            <w:fldChar w:fldCharType="end"/>
          </w:r>
        </w:sdtContent>
      </w:sdt>
      <w:r>
        <w:rPr>
          <w:rFonts w:cstheme="minorHAnsi"/>
          <w:sz w:val="24"/>
          <w:szCs w:val="24"/>
        </w:rPr>
        <w:t>.</w:t>
      </w:r>
      <w:r w:rsidR="006A0FD9">
        <w:rPr>
          <w:rFonts w:cstheme="minorHAnsi"/>
          <w:sz w:val="24"/>
          <w:szCs w:val="24"/>
        </w:rPr>
        <w:t xml:space="preserve"> </w:t>
      </w:r>
    </w:p>
    <w:p w14:paraId="24C0AC32" w14:textId="1C4E974D" w:rsidR="009E06CF" w:rsidRPr="0066771C" w:rsidRDefault="00ED1633" w:rsidP="00ED1633">
      <w:pPr>
        <w:rPr>
          <w:rFonts w:cstheme="minorHAnsi"/>
          <w:sz w:val="24"/>
          <w:szCs w:val="24"/>
        </w:rPr>
      </w:pPr>
      <w:r>
        <w:rPr>
          <w:rFonts w:cstheme="minorHAnsi"/>
          <w:sz w:val="24"/>
          <w:szCs w:val="24"/>
        </w:rPr>
        <w:br/>
      </w:r>
      <w:r w:rsidR="009E06CF" w:rsidRPr="0066771C">
        <w:rPr>
          <w:rFonts w:cstheme="minorHAnsi"/>
          <w:sz w:val="24"/>
          <w:szCs w:val="24"/>
        </w:rPr>
        <w:t xml:space="preserve">The equation below is used to characterise tides as diurnal, semidiurnal or semidiurnal mixed </w:t>
      </w:r>
      <w:sdt>
        <w:sdtPr>
          <w:rPr>
            <w:rFonts w:cstheme="minorHAnsi"/>
            <w:sz w:val="24"/>
            <w:szCs w:val="24"/>
          </w:rPr>
          <w:id w:val="1770884304"/>
          <w:citation/>
        </w:sdtPr>
        <w:sdtContent>
          <w:r w:rsidR="009E06CF" w:rsidRPr="0066771C">
            <w:rPr>
              <w:rFonts w:cstheme="minorHAnsi"/>
              <w:sz w:val="24"/>
              <w:szCs w:val="24"/>
            </w:rPr>
            <w:fldChar w:fldCharType="begin"/>
          </w:r>
          <w:r w:rsidR="009E06CF" w:rsidRPr="0066771C">
            <w:rPr>
              <w:rFonts w:cstheme="minorHAnsi"/>
              <w:sz w:val="24"/>
              <w:szCs w:val="24"/>
            </w:rPr>
            <w:instrText xml:space="preserve"> CITATION Joh04 \l 2057 </w:instrText>
          </w:r>
          <w:r w:rsidR="009E06CF" w:rsidRPr="0066771C">
            <w:rPr>
              <w:rFonts w:cstheme="minorHAnsi"/>
              <w:sz w:val="24"/>
              <w:szCs w:val="24"/>
            </w:rPr>
            <w:fldChar w:fldCharType="separate"/>
          </w:r>
          <w:r w:rsidR="00C15545" w:rsidRPr="00C15545">
            <w:rPr>
              <w:rFonts w:cstheme="minorHAnsi"/>
              <w:noProof/>
              <w:sz w:val="24"/>
              <w:szCs w:val="24"/>
            </w:rPr>
            <w:t>(Luick, 2004)</w:t>
          </w:r>
          <w:r w:rsidR="009E06CF" w:rsidRPr="0066771C">
            <w:rPr>
              <w:rFonts w:cstheme="minorHAnsi"/>
              <w:sz w:val="24"/>
              <w:szCs w:val="24"/>
            </w:rPr>
            <w:fldChar w:fldCharType="end"/>
          </w:r>
        </w:sdtContent>
      </w:sdt>
      <w:r w:rsidR="009E06CF" w:rsidRPr="0066771C">
        <w:rPr>
          <w:rFonts w:cstheme="minorHAnsi"/>
          <w:sz w:val="24"/>
          <w:szCs w:val="24"/>
        </w:rPr>
        <w:t>.</w:t>
      </w:r>
    </w:p>
    <w:p w14:paraId="6345AD3C" w14:textId="2D60AB20" w:rsidR="009E06CF" w:rsidRPr="0066771C" w:rsidRDefault="0052138C" w:rsidP="0052138C">
      <w:pPr>
        <w:tabs>
          <w:tab w:val="left" w:pos="1830"/>
        </w:tabs>
        <w:jc w:val="center"/>
        <w:rPr>
          <w:rFonts w:cstheme="minorHAnsi"/>
          <w:sz w:val="24"/>
          <w:szCs w:val="24"/>
        </w:rPr>
      </w:pPr>
      <m:oMathPara>
        <m:oMath>
          <m:r>
            <w:rPr>
              <w:rFonts w:ascii="Cambria Math" w:hAnsi="Cambria Math" w:cstheme="minorHAnsi"/>
              <w:sz w:val="24"/>
              <w:szCs w:val="24"/>
            </w:rPr>
            <m:t>(</m:t>
          </m:r>
          <m:r>
            <m:rPr>
              <m:sty m:val="p"/>
            </m:rPr>
            <w:rPr>
              <w:rFonts w:ascii="Cambria Math" w:hAnsi="Cambria Math" w:cstheme="minorHAnsi"/>
            </w:rPr>
            <m:t>H</m:t>
          </m:r>
          <m:r>
            <m:rPr>
              <m:sty m:val="p"/>
            </m:rPr>
            <w:rPr>
              <w:rFonts w:ascii="Cambria Math" w:hAnsi="Cambria Math" w:cstheme="minorHAnsi"/>
              <w:vertAlign w:val="subscript"/>
            </w:rPr>
            <m:t>K1</m:t>
          </m:r>
          <m:r>
            <m:rPr>
              <m:sty m:val="p"/>
            </m:rPr>
            <w:rPr>
              <w:rFonts w:ascii="Cambria Math" w:hAnsi="Cambria Math" w:cstheme="minorHAnsi"/>
            </w:rPr>
            <m:t xml:space="preserve"> + H</m:t>
          </m:r>
          <m:r>
            <m:rPr>
              <m:sty m:val="p"/>
            </m:rPr>
            <w:rPr>
              <w:rFonts w:ascii="Cambria Math" w:hAnsi="Cambria Math" w:cstheme="minorHAnsi"/>
              <w:vertAlign w:val="subscript"/>
            </w:rPr>
            <m:t>O1</m:t>
          </m:r>
          <m:r>
            <m:rPr>
              <m:sty m:val="p"/>
            </m:rPr>
            <w:rPr>
              <w:rFonts w:ascii="Cambria Math" w:hAnsi="Cambria Math" w:cstheme="minorHAnsi"/>
            </w:rPr>
            <m:t>)/ (H</m:t>
          </m:r>
          <m:r>
            <m:rPr>
              <m:sty m:val="p"/>
            </m:rPr>
            <w:rPr>
              <w:rFonts w:ascii="Cambria Math" w:hAnsi="Cambria Math" w:cstheme="minorHAnsi"/>
              <w:vertAlign w:val="subscript"/>
            </w:rPr>
            <m:t>M2</m:t>
          </m:r>
          <m:r>
            <m:rPr>
              <m:sty m:val="p"/>
            </m:rPr>
            <w:rPr>
              <w:rFonts w:ascii="Cambria Math" w:hAnsi="Cambria Math" w:cstheme="minorHAnsi"/>
            </w:rPr>
            <m:t xml:space="preserve"> + H</m:t>
          </m:r>
          <m:r>
            <m:rPr>
              <m:sty m:val="p"/>
            </m:rPr>
            <w:rPr>
              <w:rFonts w:ascii="Cambria Math" w:hAnsi="Cambria Math" w:cstheme="minorHAnsi"/>
              <w:vertAlign w:val="subscript"/>
            </w:rPr>
            <m:t>S2</m:t>
          </m:r>
          <m:r>
            <m:rPr>
              <m:sty m:val="p"/>
            </m:rPr>
            <w:rPr>
              <w:rFonts w:ascii="Cambria Math" w:hAnsi="Cambria Math" w:cstheme="minorHAnsi"/>
            </w:rPr>
            <m:t>)</m:t>
          </m:r>
          <m:r>
            <m:rPr>
              <m:sty m:val="p"/>
            </m:rPr>
            <w:rPr>
              <w:rFonts w:eastAsiaTheme="minorEastAsia" w:cstheme="minorHAnsi"/>
            </w:rPr>
            <w:br/>
          </m:r>
        </m:oMath>
      </m:oMathPara>
    </w:p>
    <w:p w14:paraId="239E3B3F" w14:textId="4E8DD1F8" w:rsidR="0066771C" w:rsidRPr="004778E0" w:rsidRDefault="0052138C" w:rsidP="0066771C">
      <w:pPr>
        <w:spacing w:line="22" w:lineRule="atLeast"/>
        <w:rPr>
          <w:rFonts w:cstheme="minorHAnsi"/>
          <w:sz w:val="24"/>
          <w:szCs w:val="24"/>
        </w:rPr>
      </w:pPr>
      <w:r w:rsidRPr="004778E0">
        <w:rPr>
          <w:rFonts w:cstheme="minorHAnsi"/>
          <w:sz w:val="24"/>
          <w:szCs w:val="24"/>
        </w:rPr>
        <w:t>H define</w:t>
      </w:r>
      <w:r w:rsidR="00AB2B01" w:rsidRPr="004778E0">
        <w:rPr>
          <w:rFonts w:cstheme="minorHAnsi"/>
          <w:sz w:val="24"/>
          <w:szCs w:val="24"/>
        </w:rPr>
        <w:t>s</w:t>
      </w:r>
      <w:r w:rsidRPr="004778E0">
        <w:rPr>
          <w:rFonts w:cstheme="minorHAnsi"/>
          <w:sz w:val="24"/>
          <w:szCs w:val="24"/>
        </w:rPr>
        <w:t xml:space="preserve"> the amplitude of the </w:t>
      </w:r>
      <w:r w:rsidR="001B43C2" w:rsidRPr="004778E0">
        <w:rPr>
          <w:rFonts w:cstheme="minorHAnsi"/>
          <w:sz w:val="24"/>
          <w:szCs w:val="24"/>
        </w:rPr>
        <w:t>given area and</w:t>
      </w:r>
      <w:r w:rsidR="00491672" w:rsidRPr="004778E0">
        <w:rPr>
          <w:rFonts w:cstheme="minorHAnsi"/>
          <w:sz w:val="24"/>
          <w:szCs w:val="24"/>
        </w:rPr>
        <w:t xml:space="preserve"> </w:t>
      </w:r>
      <w:r w:rsidR="00AB2B01" w:rsidRPr="004778E0">
        <w:rPr>
          <w:rFonts w:cstheme="minorHAnsi"/>
          <w:sz w:val="24"/>
          <w:szCs w:val="24"/>
        </w:rPr>
        <w:t xml:space="preserve">local amplitude depends on the shape of the coast </w:t>
      </w:r>
      <w:sdt>
        <w:sdtPr>
          <w:rPr>
            <w:rFonts w:cstheme="minorHAnsi"/>
            <w:sz w:val="24"/>
            <w:szCs w:val="24"/>
          </w:rPr>
          <w:id w:val="1960681856"/>
          <w:citation/>
        </w:sdtPr>
        <w:sdtContent>
          <w:r w:rsidR="00AB2B01" w:rsidRPr="004778E0">
            <w:rPr>
              <w:rFonts w:cstheme="minorHAnsi"/>
              <w:sz w:val="24"/>
              <w:szCs w:val="24"/>
            </w:rPr>
            <w:fldChar w:fldCharType="begin"/>
          </w:r>
          <w:r w:rsidR="00AB2B01" w:rsidRPr="004778E0">
            <w:rPr>
              <w:rFonts w:cstheme="minorHAnsi"/>
              <w:sz w:val="24"/>
              <w:szCs w:val="24"/>
            </w:rPr>
            <w:instrText xml:space="preserve"> CITATION Des98 \l 2057 </w:instrText>
          </w:r>
          <w:r w:rsidR="00AB2B01" w:rsidRPr="004778E0">
            <w:rPr>
              <w:rFonts w:cstheme="minorHAnsi"/>
              <w:sz w:val="24"/>
              <w:szCs w:val="24"/>
            </w:rPr>
            <w:fldChar w:fldCharType="separate"/>
          </w:r>
          <w:r w:rsidR="00C15545" w:rsidRPr="00C15545">
            <w:rPr>
              <w:rFonts w:cstheme="minorHAnsi"/>
              <w:noProof/>
              <w:sz w:val="24"/>
              <w:szCs w:val="24"/>
            </w:rPr>
            <w:t>(Deser &amp; Smith, 1998)</w:t>
          </w:r>
          <w:r w:rsidR="00AB2B01" w:rsidRPr="004778E0">
            <w:rPr>
              <w:rFonts w:cstheme="minorHAnsi"/>
              <w:sz w:val="24"/>
              <w:szCs w:val="24"/>
            </w:rPr>
            <w:fldChar w:fldCharType="end"/>
          </w:r>
        </w:sdtContent>
      </w:sdt>
      <w:r w:rsidR="00105271" w:rsidRPr="004778E0">
        <w:rPr>
          <w:rFonts w:cstheme="minorHAnsi"/>
          <w:sz w:val="24"/>
          <w:szCs w:val="24"/>
        </w:rPr>
        <w:t xml:space="preserve">.  </w:t>
      </w:r>
    </w:p>
    <w:p w14:paraId="7E7EA7F8" w14:textId="67ECCDDE" w:rsidR="002F325C" w:rsidRPr="00075465" w:rsidRDefault="004778E0" w:rsidP="00075465">
      <w:pPr>
        <w:spacing w:line="22" w:lineRule="atLeast"/>
        <w:rPr>
          <w:sz w:val="24"/>
          <w:szCs w:val="24"/>
        </w:rPr>
      </w:pPr>
      <w:r w:rsidRPr="004778E0">
        <w:rPr>
          <w:rFonts w:cstheme="minorHAnsi"/>
          <w:sz w:val="24"/>
          <w:szCs w:val="24"/>
          <w:shd w:val="clear" w:color="auto" w:fill="FFFFFF"/>
        </w:rPr>
        <w:t>Minas Passage, Bay of Fundy, Nova Scotia</w:t>
      </w:r>
      <w:r>
        <w:rPr>
          <w:rFonts w:cstheme="minorHAnsi"/>
          <w:sz w:val="24"/>
          <w:szCs w:val="24"/>
          <w:shd w:val="clear" w:color="auto" w:fill="FFFFFF"/>
        </w:rPr>
        <w:t xml:space="preserve">, is a great example of how bay and inlets create a funnel effect which increases </w:t>
      </w:r>
      <w:r w:rsidR="00B96B43">
        <w:rPr>
          <w:rFonts w:cstheme="minorHAnsi"/>
          <w:sz w:val="24"/>
          <w:szCs w:val="24"/>
          <w:shd w:val="clear" w:color="auto" w:fill="FFFFFF"/>
        </w:rPr>
        <w:t>amplitude,</w:t>
      </w:r>
      <w:r>
        <w:rPr>
          <w:rFonts w:cstheme="minorHAnsi"/>
          <w:sz w:val="24"/>
          <w:szCs w:val="24"/>
          <w:shd w:val="clear" w:color="auto" w:fill="FFFFFF"/>
        </w:rPr>
        <w:t xml:space="preserve"> and this increases tidal energy</w:t>
      </w:r>
      <w:sdt>
        <w:sdtPr>
          <w:rPr>
            <w:rFonts w:cstheme="minorHAnsi"/>
            <w:sz w:val="24"/>
            <w:szCs w:val="24"/>
            <w:shd w:val="clear" w:color="auto" w:fill="FFFFFF"/>
          </w:rPr>
          <w:id w:val="-872142757"/>
          <w:citation/>
        </w:sdtPr>
        <w:sdtContent>
          <w:r w:rsidR="00B96B43">
            <w:rPr>
              <w:rFonts w:cstheme="minorHAnsi"/>
              <w:sz w:val="24"/>
              <w:szCs w:val="24"/>
              <w:shd w:val="clear" w:color="auto" w:fill="FFFFFF"/>
            </w:rPr>
            <w:fldChar w:fldCharType="begin"/>
          </w:r>
          <w:r w:rsidR="00B96B43">
            <w:rPr>
              <w:rFonts w:cstheme="minorHAnsi"/>
              <w:sz w:val="24"/>
              <w:szCs w:val="24"/>
              <w:shd w:val="clear" w:color="auto" w:fill="FFFFFF"/>
            </w:rPr>
            <w:instrText xml:space="preserve"> CITATION Hug07 \l 2057 </w:instrText>
          </w:r>
          <w:r w:rsidR="00B96B43">
            <w:rPr>
              <w:rFonts w:cstheme="minorHAnsi"/>
              <w:sz w:val="24"/>
              <w:szCs w:val="24"/>
              <w:shd w:val="clear" w:color="auto" w:fill="FFFFFF"/>
            </w:rPr>
            <w:fldChar w:fldCharType="separate"/>
          </w:r>
          <w:r w:rsidR="00C15545">
            <w:rPr>
              <w:rFonts w:cstheme="minorHAnsi"/>
              <w:noProof/>
              <w:sz w:val="24"/>
              <w:szCs w:val="24"/>
              <w:shd w:val="clear" w:color="auto" w:fill="FFFFFF"/>
            </w:rPr>
            <w:t xml:space="preserve"> </w:t>
          </w:r>
          <w:r w:rsidR="00C15545" w:rsidRPr="00C15545">
            <w:rPr>
              <w:rFonts w:cstheme="minorHAnsi"/>
              <w:noProof/>
              <w:sz w:val="24"/>
              <w:szCs w:val="24"/>
              <w:shd w:val="clear" w:color="auto" w:fill="FFFFFF"/>
            </w:rPr>
            <w:t>(Swane, 2007)</w:t>
          </w:r>
          <w:r w:rsidR="00B96B43">
            <w:rPr>
              <w:rFonts w:cstheme="minorHAnsi"/>
              <w:sz w:val="24"/>
              <w:szCs w:val="24"/>
              <w:shd w:val="clear" w:color="auto" w:fill="FFFFFF"/>
            </w:rPr>
            <w:fldChar w:fldCharType="end"/>
          </w:r>
        </w:sdtContent>
      </w:sdt>
      <w:r w:rsidR="00B96B43">
        <w:rPr>
          <w:rFonts w:cstheme="minorHAnsi"/>
          <w:sz w:val="24"/>
          <w:szCs w:val="24"/>
          <w:shd w:val="clear" w:color="auto" w:fill="FFFFFF"/>
        </w:rPr>
        <w:t>.</w:t>
      </w:r>
      <w:r w:rsidR="00012E86">
        <w:rPr>
          <w:rFonts w:cstheme="minorHAnsi"/>
          <w:sz w:val="24"/>
          <w:szCs w:val="24"/>
          <w:shd w:val="clear" w:color="auto" w:fill="FFFFFF"/>
        </w:rPr>
        <w:t xml:space="preserve">  At the entrance the difference is only 2m as opposed to the 16.8m differences at the end</w:t>
      </w:r>
      <w:sdt>
        <w:sdtPr>
          <w:rPr>
            <w:rFonts w:cstheme="minorHAnsi"/>
            <w:sz w:val="24"/>
            <w:szCs w:val="24"/>
            <w:shd w:val="clear" w:color="auto" w:fill="FFFFFF"/>
          </w:rPr>
          <w:id w:val="1100297331"/>
          <w:citation/>
        </w:sdtPr>
        <w:sdtContent>
          <w:r w:rsidR="00012E86">
            <w:rPr>
              <w:rFonts w:cstheme="minorHAnsi"/>
              <w:sz w:val="24"/>
              <w:szCs w:val="24"/>
              <w:shd w:val="clear" w:color="auto" w:fill="FFFFFF"/>
            </w:rPr>
            <w:fldChar w:fldCharType="begin"/>
          </w:r>
          <w:r w:rsidR="00012E86">
            <w:rPr>
              <w:rFonts w:cstheme="minorHAnsi"/>
              <w:sz w:val="24"/>
              <w:szCs w:val="24"/>
              <w:shd w:val="clear" w:color="auto" w:fill="FFFFFF"/>
            </w:rPr>
            <w:instrText xml:space="preserve"> CITATION Hug07 \l 2057 </w:instrText>
          </w:r>
          <w:r w:rsidR="00012E86">
            <w:rPr>
              <w:rFonts w:cstheme="minorHAnsi"/>
              <w:sz w:val="24"/>
              <w:szCs w:val="24"/>
              <w:shd w:val="clear" w:color="auto" w:fill="FFFFFF"/>
            </w:rPr>
            <w:fldChar w:fldCharType="separate"/>
          </w:r>
          <w:r w:rsidR="00C15545">
            <w:rPr>
              <w:rFonts w:cstheme="minorHAnsi"/>
              <w:noProof/>
              <w:sz w:val="24"/>
              <w:szCs w:val="24"/>
              <w:shd w:val="clear" w:color="auto" w:fill="FFFFFF"/>
            </w:rPr>
            <w:t xml:space="preserve"> </w:t>
          </w:r>
          <w:r w:rsidR="00C15545" w:rsidRPr="00C15545">
            <w:rPr>
              <w:rFonts w:cstheme="minorHAnsi"/>
              <w:noProof/>
              <w:sz w:val="24"/>
              <w:szCs w:val="24"/>
              <w:shd w:val="clear" w:color="auto" w:fill="FFFFFF"/>
            </w:rPr>
            <w:t>(Swane, 2007)</w:t>
          </w:r>
          <w:r w:rsidR="00012E86">
            <w:rPr>
              <w:rFonts w:cstheme="minorHAnsi"/>
              <w:sz w:val="24"/>
              <w:szCs w:val="24"/>
              <w:shd w:val="clear" w:color="auto" w:fill="FFFFFF"/>
            </w:rPr>
            <w:fldChar w:fldCharType="end"/>
          </w:r>
        </w:sdtContent>
      </w:sdt>
      <w:r w:rsidR="00012E86">
        <w:rPr>
          <w:rFonts w:cstheme="minorHAnsi"/>
          <w:sz w:val="24"/>
          <w:szCs w:val="24"/>
          <w:shd w:val="clear" w:color="auto" w:fill="FFFFFF"/>
        </w:rPr>
        <w:t>.</w:t>
      </w:r>
      <w:r w:rsidR="00B07552">
        <w:rPr>
          <w:rFonts w:cstheme="minorHAnsi"/>
          <w:sz w:val="24"/>
          <w:szCs w:val="24"/>
          <w:shd w:val="clear" w:color="auto" w:fill="FFFFFF"/>
        </w:rPr>
        <w:t xml:space="preserve">  The Bay of Fundy has the highest tides worldwide and approximately </w:t>
      </w:r>
      <w:r w:rsidR="00B07552">
        <w:rPr>
          <w:rFonts w:cstheme="minorHAnsi"/>
          <w:sz w:val="24"/>
          <w:szCs w:val="24"/>
          <w:shd w:val="clear" w:color="auto" w:fill="FFFFFF"/>
        </w:rPr>
        <w:lastRenderedPageBreak/>
        <w:t>2,500MW could be harnessed from tides</w:t>
      </w:r>
      <w:sdt>
        <w:sdtPr>
          <w:rPr>
            <w:rFonts w:cstheme="minorHAnsi"/>
            <w:sz w:val="24"/>
            <w:szCs w:val="24"/>
            <w:shd w:val="clear" w:color="auto" w:fill="FFFFFF"/>
          </w:rPr>
          <w:id w:val="-967353258"/>
          <w:citation/>
        </w:sdtPr>
        <w:sdtContent>
          <w:r w:rsidR="00B07552">
            <w:rPr>
              <w:rFonts w:cstheme="minorHAnsi"/>
              <w:sz w:val="24"/>
              <w:szCs w:val="24"/>
              <w:shd w:val="clear" w:color="auto" w:fill="FFFFFF"/>
            </w:rPr>
            <w:fldChar w:fldCharType="begin"/>
          </w:r>
          <w:r w:rsidR="00B07552">
            <w:rPr>
              <w:rFonts w:cstheme="minorHAnsi"/>
              <w:sz w:val="24"/>
              <w:szCs w:val="24"/>
              <w:shd w:val="clear" w:color="auto" w:fill="FFFFFF"/>
            </w:rPr>
            <w:instrText xml:space="preserve"> CITATION Gov17 \l 2057 </w:instrText>
          </w:r>
          <w:r w:rsidR="00B07552">
            <w:rPr>
              <w:rFonts w:cstheme="minorHAnsi"/>
              <w:sz w:val="24"/>
              <w:szCs w:val="24"/>
              <w:shd w:val="clear" w:color="auto" w:fill="FFFFFF"/>
            </w:rPr>
            <w:fldChar w:fldCharType="separate"/>
          </w:r>
          <w:r w:rsidR="00C15545">
            <w:rPr>
              <w:rFonts w:cstheme="minorHAnsi"/>
              <w:noProof/>
              <w:sz w:val="24"/>
              <w:szCs w:val="24"/>
              <w:shd w:val="clear" w:color="auto" w:fill="FFFFFF"/>
            </w:rPr>
            <w:t xml:space="preserve"> </w:t>
          </w:r>
          <w:r w:rsidR="00C15545" w:rsidRPr="00C15545">
            <w:rPr>
              <w:rFonts w:cstheme="minorHAnsi"/>
              <w:noProof/>
              <w:sz w:val="24"/>
              <w:szCs w:val="24"/>
              <w:shd w:val="clear" w:color="auto" w:fill="FFFFFF"/>
            </w:rPr>
            <w:t>(Canada, 2017)</w:t>
          </w:r>
          <w:r w:rsidR="00B07552">
            <w:rPr>
              <w:rFonts w:cstheme="minorHAnsi"/>
              <w:sz w:val="24"/>
              <w:szCs w:val="24"/>
              <w:shd w:val="clear" w:color="auto" w:fill="FFFFFF"/>
            </w:rPr>
            <w:fldChar w:fldCharType="end"/>
          </w:r>
        </w:sdtContent>
      </w:sdt>
      <w:r w:rsidR="00B07552">
        <w:rPr>
          <w:rFonts w:cstheme="minorHAnsi"/>
          <w:sz w:val="24"/>
          <w:szCs w:val="24"/>
          <w:shd w:val="clear" w:color="auto" w:fill="FFFFFF"/>
        </w:rPr>
        <w:t>.</w:t>
      </w:r>
      <w:r w:rsidR="0052138C">
        <w:br/>
      </w:r>
    </w:p>
    <w:p w14:paraId="78795622" w14:textId="2284116F" w:rsidR="00CA779A" w:rsidRPr="006C1E46" w:rsidRDefault="007F4E51" w:rsidP="007F4E51">
      <w:pPr>
        <w:pStyle w:val="Heading2"/>
      </w:pPr>
      <w:bookmarkStart w:id="43" w:name="_Toc48542012"/>
      <w:r w:rsidRPr="006C1E46">
        <w:t>3</w:t>
      </w:r>
      <w:r w:rsidR="00CA779A" w:rsidRPr="006C1E46">
        <w:t>.3 Why tidal power?</w:t>
      </w:r>
      <w:bookmarkEnd w:id="43"/>
    </w:p>
    <w:p w14:paraId="69B39A32" w14:textId="2575509F" w:rsidR="00932F56" w:rsidRPr="0069538A" w:rsidRDefault="009A18CF" w:rsidP="0069538A">
      <w:pPr>
        <w:rPr>
          <w:sz w:val="24"/>
          <w:szCs w:val="24"/>
        </w:rPr>
      </w:pPr>
      <w:r>
        <w:br/>
      </w:r>
      <w:bookmarkStart w:id="44" w:name="_Toc48542013"/>
      <w:r w:rsidR="0069538A" w:rsidRPr="0069538A">
        <w:rPr>
          <w:rStyle w:val="Heading3Char"/>
        </w:rPr>
        <w:t>3.3.1. Advantages</w:t>
      </w:r>
      <w:bookmarkEnd w:id="44"/>
      <w:r w:rsidR="0069538A">
        <w:t xml:space="preserve"> </w:t>
      </w:r>
      <w:r w:rsidR="0069538A">
        <w:br/>
      </w:r>
      <w:r w:rsidR="003204CE">
        <w:br/>
      </w:r>
      <w:sdt>
        <w:sdtPr>
          <w:rPr>
            <w:sz w:val="24"/>
            <w:szCs w:val="24"/>
          </w:rPr>
          <w:id w:val="-2000035508"/>
          <w:citation/>
        </w:sdtPr>
        <w:sdtContent>
          <w:r w:rsidR="003204CE" w:rsidRPr="0069538A">
            <w:rPr>
              <w:sz w:val="24"/>
              <w:szCs w:val="24"/>
            </w:rPr>
            <w:fldChar w:fldCharType="begin"/>
          </w:r>
          <w:r w:rsidR="003204CE" w:rsidRPr="0069538A">
            <w:rPr>
              <w:sz w:val="24"/>
              <w:szCs w:val="24"/>
            </w:rPr>
            <w:instrText xml:space="preserve"> CITATION Con18 \l 2057 </w:instrText>
          </w:r>
          <w:r w:rsidR="003204CE" w:rsidRPr="0069538A">
            <w:rPr>
              <w:sz w:val="24"/>
              <w:szCs w:val="24"/>
            </w:rPr>
            <w:fldChar w:fldCharType="separate"/>
          </w:r>
          <w:r w:rsidR="00C15545" w:rsidRPr="00C15545">
            <w:rPr>
              <w:noProof/>
              <w:sz w:val="24"/>
              <w:szCs w:val="24"/>
            </w:rPr>
            <w:t>(ConnectUs, 2018)</w:t>
          </w:r>
          <w:r w:rsidR="003204CE" w:rsidRPr="0069538A">
            <w:rPr>
              <w:sz w:val="24"/>
              <w:szCs w:val="24"/>
            </w:rPr>
            <w:fldChar w:fldCharType="end"/>
          </w:r>
        </w:sdtContent>
      </w:sdt>
      <w:sdt>
        <w:sdtPr>
          <w:rPr>
            <w:sz w:val="24"/>
            <w:szCs w:val="24"/>
          </w:rPr>
          <w:id w:val="1470476317"/>
          <w:citation/>
        </w:sdtPr>
        <w:sdtContent>
          <w:r w:rsidR="00B97951" w:rsidRPr="0069538A">
            <w:rPr>
              <w:sz w:val="24"/>
              <w:szCs w:val="24"/>
            </w:rPr>
            <w:fldChar w:fldCharType="begin"/>
          </w:r>
          <w:r w:rsidR="00B97951" w:rsidRPr="0069538A">
            <w:rPr>
              <w:sz w:val="24"/>
              <w:szCs w:val="24"/>
            </w:rPr>
            <w:instrText xml:space="preserve"> CITATION Cry15 \l 2057 </w:instrText>
          </w:r>
          <w:r w:rsidR="00B97951" w:rsidRPr="0069538A">
            <w:rPr>
              <w:sz w:val="24"/>
              <w:szCs w:val="24"/>
            </w:rPr>
            <w:fldChar w:fldCharType="separate"/>
          </w:r>
          <w:r w:rsidR="00C15545">
            <w:rPr>
              <w:noProof/>
              <w:sz w:val="24"/>
              <w:szCs w:val="24"/>
            </w:rPr>
            <w:t xml:space="preserve"> </w:t>
          </w:r>
          <w:r w:rsidR="00C15545" w:rsidRPr="00C15545">
            <w:rPr>
              <w:noProof/>
              <w:sz w:val="24"/>
              <w:szCs w:val="24"/>
            </w:rPr>
            <w:t>(Lombardo, 2015)</w:t>
          </w:r>
          <w:r w:rsidR="00B97951" w:rsidRPr="0069538A">
            <w:rPr>
              <w:sz w:val="24"/>
              <w:szCs w:val="24"/>
            </w:rPr>
            <w:fldChar w:fldCharType="end"/>
          </w:r>
        </w:sdtContent>
      </w:sdt>
    </w:p>
    <w:p w14:paraId="34181337" w14:textId="6909A0DA" w:rsidR="00932F56" w:rsidRPr="00590664" w:rsidRDefault="00590664" w:rsidP="00590664">
      <w:pPr>
        <w:pStyle w:val="ListParagraph"/>
        <w:numPr>
          <w:ilvl w:val="0"/>
          <w:numId w:val="6"/>
        </w:numPr>
        <w:rPr>
          <w:rFonts w:cstheme="minorHAnsi"/>
          <w:sz w:val="24"/>
          <w:szCs w:val="24"/>
        </w:rPr>
      </w:pPr>
      <w:r w:rsidRPr="00590664">
        <w:rPr>
          <w:rFonts w:cstheme="minorHAnsi"/>
          <w:sz w:val="24"/>
          <w:szCs w:val="24"/>
          <w:shd w:val="clear" w:color="auto" w:fill="FFFFFF"/>
        </w:rPr>
        <w:t>A Very Predictable Energy Source</w:t>
      </w:r>
    </w:p>
    <w:p w14:paraId="6B1F87A0" w14:textId="7C3FAF7B" w:rsidR="00932F56" w:rsidRPr="00590664" w:rsidRDefault="00CA779A" w:rsidP="00590664">
      <w:pPr>
        <w:pStyle w:val="ListParagraph"/>
        <w:numPr>
          <w:ilvl w:val="0"/>
          <w:numId w:val="6"/>
        </w:numPr>
        <w:rPr>
          <w:rFonts w:cstheme="minorHAnsi"/>
          <w:sz w:val="24"/>
          <w:szCs w:val="24"/>
        </w:rPr>
      </w:pPr>
      <w:r w:rsidRPr="00590664">
        <w:rPr>
          <w:rFonts w:cstheme="minorHAnsi"/>
          <w:sz w:val="24"/>
          <w:szCs w:val="24"/>
        </w:rPr>
        <w:t xml:space="preserve">No sharp seasonal variations (change of seasons, drought, rainy years) </w:t>
      </w:r>
    </w:p>
    <w:p w14:paraId="713CA0EA" w14:textId="73FC516E" w:rsidR="00590664" w:rsidRPr="00590664" w:rsidRDefault="00590664" w:rsidP="00590664">
      <w:pPr>
        <w:pStyle w:val="ListParagraph"/>
        <w:numPr>
          <w:ilvl w:val="0"/>
          <w:numId w:val="5"/>
        </w:numPr>
        <w:rPr>
          <w:rFonts w:cstheme="minorHAnsi"/>
          <w:sz w:val="24"/>
          <w:szCs w:val="24"/>
        </w:rPr>
      </w:pPr>
      <w:r w:rsidRPr="00590664">
        <w:rPr>
          <w:rFonts w:cstheme="minorHAnsi"/>
          <w:sz w:val="24"/>
          <w:szCs w:val="24"/>
          <w:shd w:val="clear" w:color="auto" w:fill="FFFFFF"/>
        </w:rPr>
        <w:t xml:space="preserve">An </w:t>
      </w:r>
      <w:r>
        <w:rPr>
          <w:rFonts w:cstheme="minorHAnsi"/>
          <w:sz w:val="24"/>
          <w:szCs w:val="24"/>
          <w:shd w:val="clear" w:color="auto" w:fill="FFFFFF"/>
        </w:rPr>
        <w:t>i</w:t>
      </w:r>
      <w:r w:rsidRPr="00590664">
        <w:rPr>
          <w:rFonts w:cstheme="minorHAnsi"/>
          <w:sz w:val="24"/>
          <w:szCs w:val="24"/>
          <w:shd w:val="clear" w:color="auto" w:fill="FFFFFF"/>
        </w:rPr>
        <w:t xml:space="preserve">nexhaustible </w:t>
      </w:r>
      <w:r>
        <w:rPr>
          <w:rFonts w:cstheme="minorHAnsi"/>
          <w:sz w:val="24"/>
          <w:szCs w:val="24"/>
          <w:shd w:val="clear" w:color="auto" w:fill="FFFFFF"/>
        </w:rPr>
        <w:t>s</w:t>
      </w:r>
      <w:r w:rsidRPr="00590664">
        <w:rPr>
          <w:rFonts w:cstheme="minorHAnsi"/>
          <w:sz w:val="24"/>
          <w:szCs w:val="24"/>
          <w:shd w:val="clear" w:color="auto" w:fill="FFFFFF"/>
        </w:rPr>
        <w:t xml:space="preserve">ource of </w:t>
      </w:r>
      <w:r>
        <w:rPr>
          <w:rFonts w:cstheme="minorHAnsi"/>
          <w:sz w:val="24"/>
          <w:szCs w:val="24"/>
          <w:shd w:val="clear" w:color="auto" w:fill="FFFFFF"/>
        </w:rPr>
        <w:t>e</w:t>
      </w:r>
      <w:r w:rsidRPr="00590664">
        <w:rPr>
          <w:rFonts w:cstheme="minorHAnsi"/>
          <w:sz w:val="24"/>
          <w:szCs w:val="24"/>
          <w:shd w:val="clear" w:color="auto" w:fill="FFFFFF"/>
        </w:rPr>
        <w:t>nergy</w:t>
      </w:r>
    </w:p>
    <w:p w14:paraId="72A75A09" w14:textId="226FD747" w:rsidR="00590664" w:rsidRPr="00590664" w:rsidRDefault="00590664" w:rsidP="00590664">
      <w:pPr>
        <w:pStyle w:val="ListParagraph"/>
        <w:numPr>
          <w:ilvl w:val="0"/>
          <w:numId w:val="5"/>
        </w:numPr>
        <w:rPr>
          <w:rFonts w:cstheme="minorHAnsi"/>
          <w:sz w:val="24"/>
          <w:szCs w:val="24"/>
        </w:rPr>
      </w:pPr>
      <w:r w:rsidRPr="00590664">
        <w:rPr>
          <w:rFonts w:cstheme="minorHAnsi"/>
          <w:sz w:val="24"/>
          <w:szCs w:val="24"/>
          <w:shd w:val="clear" w:color="auto" w:fill="FFFFFF"/>
        </w:rPr>
        <w:t xml:space="preserve">Exceptionally low </w:t>
      </w:r>
      <w:r>
        <w:rPr>
          <w:rFonts w:cstheme="minorHAnsi"/>
          <w:sz w:val="24"/>
          <w:szCs w:val="24"/>
          <w:shd w:val="clear" w:color="auto" w:fill="FFFFFF"/>
        </w:rPr>
        <w:t>c</w:t>
      </w:r>
      <w:r w:rsidRPr="00590664">
        <w:rPr>
          <w:rFonts w:cstheme="minorHAnsi"/>
          <w:sz w:val="24"/>
          <w:szCs w:val="24"/>
          <w:shd w:val="clear" w:color="auto" w:fill="FFFFFF"/>
        </w:rPr>
        <w:t>osts to Operate</w:t>
      </w:r>
    </w:p>
    <w:p w14:paraId="38EC5DFB" w14:textId="38C6318C" w:rsidR="00590664" w:rsidRPr="00590664" w:rsidRDefault="00590664" w:rsidP="00590664">
      <w:pPr>
        <w:pStyle w:val="ListParagraph"/>
        <w:numPr>
          <w:ilvl w:val="0"/>
          <w:numId w:val="5"/>
        </w:numPr>
        <w:rPr>
          <w:rFonts w:cstheme="minorHAnsi"/>
          <w:sz w:val="24"/>
          <w:szCs w:val="24"/>
        </w:rPr>
      </w:pPr>
      <w:r w:rsidRPr="00590664">
        <w:rPr>
          <w:rFonts w:cstheme="minorHAnsi"/>
          <w:sz w:val="24"/>
          <w:szCs w:val="24"/>
          <w:shd w:val="clear" w:color="auto" w:fill="FFFFFF"/>
        </w:rPr>
        <w:t>Effective</w:t>
      </w:r>
      <w:r>
        <w:rPr>
          <w:rFonts w:cstheme="minorHAnsi"/>
          <w:sz w:val="24"/>
          <w:szCs w:val="24"/>
          <w:shd w:val="clear" w:color="auto" w:fill="FFFFFF"/>
        </w:rPr>
        <w:t xml:space="preserve"> e</w:t>
      </w:r>
      <w:r w:rsidRPr="00590664">
        <w:rPr>
          <w:rFonts w:cstheme="minorHAnsi"/>
          <w:sz w:val="24"/>
          <w:szCs w:val="24"/>
          <w:shd w:val="clear" w:color="auto" w:fill="FFFFFF"/>
        </w:rPr>
        <w:t xml:space="preserve">ven </w:t>
      </w:r>
      <w:r>
        <w:rPr>
          <w:rFonts w:cstheme="minorHAnsi"/>
          <w:sz w:val="24"/>
          <w:szCs w:val="24"/>
          <w:shd w:val="clear" w:color="auto" w:fill="FFFFFF"/>
        </w:rPr>
        <w:t>a</w:t>
      </w:r>
      <w:r w:rsidRPr="00590664">
        <w:rPr>
          <w:rFonts w:cstheme="minorHAnsi"/>
          <w:sz w:val="24"/>
          <w:szCs w:val="24"/>
          <w:shd w:val="clear" w:color="auto" w:fill="FFFFFF"/>
        </w:rPr>
        <w:t>t Low Speeds</w:t>
      </w:r>
    </w:p>
    <w:p w14:paraId="187C20D2" w14:textId="6E702576" w:rsidR="00590664" w:rsidRPr="00590664" w:rsidRDefault="00590664" w:rsidP="00590664">
      <w:pPr>
        <w:pStyle w:val="ListParagraph"/>
        <w:numPr>
          <w:ilvl w:val="0"/>
          <w:numId w:val="5"/>
        </w:numPr>
        <w:rPr>
          <w:rFonts w:cstheme="minorHAnsi"/>
          <w:sz w:val="24"/>
          <w:szCs w:val="24"/>
        </w:rPr>
      </w:pPr>
      <w:r w:rsidRPr="00590664">
        <w:rPr>
          <w:rFonts w:cstheme="minorHAnsi"/>
          <w:sz w:val="24"/>
          <w:szCs w:val="24"/>
          <w:shd w:val="clear" w:color="auto" w:fill="FFFFFF"/>
        </w:rPr>
        <w:t>It has a long lifespan.</w:t>
      </w:r>
    </w:p>
    <w:p w14:paraId="5F5A0AB7" w14:textId="7A9480D3" w:rsidR="00590664" w:rsidRPr="00590664" w:rsidRDefault="00590664" w:rsidP="00590664">
      <w:pPr>
        <w:pStyle w:val="ListParagraph"/>
        <w:numPr>
          <w:ilvl w:val="0"/>
          <w:numId w:val="5"/>
        </w:numPr>
        <w:rPr>
          <w:rFonts w:cstheme="minorHAnsi"/>
          <w:sz w:val="24"/>
          <w:szCs w:val="24"/>
        </w:rPr>
      </w:pPr>
      <w:r w:rsidRPr="00590664">
        <w:rPr>
          <w:rFonts w:cstheme="minorHAnsi"/>
          <w:sz w:val="24"/>
          <w:szCs w:val="24"/>
          <w:shd w:val="clear" w:color="auto" w:fill="FFFFFF"/>
        </w:rPr>
        <w:t>Completely green energy – does not produce CO2</w:t>
      </w:r>
    </w:p>
    <w:p w14:paraId="12EE13FE" w14:textId="760A98FE" w:rsidR="00590664" w:rsidRPr="00590664" w:rsidRDefault="00590664" w:rsidP="00590664">
      <w:pPr>
        <w:pStyle w:val="ListParagraph"/>
        <w:numPr>
          <w:ilvl w:val="0"/>
          <w:numId w:val="5"/>
        </w:numPr>
        <w:rPr>
          <w:rFonts w:cstheme="minorHAnsi"/>
          <w:sz w:val="24"/>
          <w:szCs w:val="24"/>
        </w:rPr>
      </w:pPr>
      <w:r w:rsidRPr="00590664">
        <w:rPr>
          <w:rFonts w:cstheme="minorHAnsi"/>
          <w:sz w:val="24"/>
          <w:szCs w:val="24"/>
          <w:shd w:val="clear" w:color="auto" w:fill="FFFFFF"/>
        </w:rPr>
        <w:t>It reduces foreign importation of fuel.</w:t>
      </w:r>
    </w:p>
    <w:p w14:paraId="6D50CE3F" w14:textId="35F92EEF" w:rsidR="00590664" w:rsidRPr="00590664" w:rsidRDefault="00590664" w:rsidP="00590664">
      <w:pPr>
        <w:pStyle w:val="ListParagraph"/>
        <w:numPr>
          <w:ilvl w:val="0"/>
          <w:numId w:val="5"/>
        </w:numPr>
        <w:rPr>
          <w:rFonts w:cstheme="minorHAnsi"/>
          <w:sz w:val="24"/>
          <w:szCs w:val="24"/>
        </w:rPr>
      </w:pPr>
      <w:r w:rsidRPr="00590664">
        <w:rPr>
          <w:rFonts w:cstheme="minorHAnsi"/>
          <w:sz w:val="24"/>
          <w:szCs w:val="24"/>
          <w:shd w:val="clear" w:color="auto" w:fill="FFFFFF"/>
        </w:rPr>
        <w:t>It serves as coastal protection – some barrage schemes protect against flooding</w:t>
      </w:r>
    </w:p>
    <w:p w14:paraId="2676A3D1" w14:textId="30773D4D" w:rsidR="00590664" w:rsidRPr="00590664" w:rsidRDefault="00590664" w:rsidP="00590664">
      <w:pPr>
        <w:pStyle w:val="ListParagraph"/>
        <w:numPr>
          <w:ilvl w:val="0"/>
          <w:numId w:val="5"/>
        </w:numPr>
        <w:rPr>
          <w:rFonts w:cstheme="minorHAnsi"/>
          <w:sz w:val="24"/>
          <w:szCs w:val="24"/>
        </w:rPr>
      </w:pPr>
      <w:r w:rsidRPr="00590664">
        <w:rPr>
          <w:rFonts w:cstheme="minorHAnsi"/>
          <w:sz w:val="24"/>
          <w:szCs w:val="24"/>
        </w:rPr>
        <w:t>Constancy and predictability over the years</w:t>
      </w:r>
    </w:p>
    <w:p w14:paraId="0E07F0C0" w14:textId="655327CE" w:rsidR="00932F56" w:rsidRPr="00590664" w:rsidRDefault="00CA779A" w:rsidP="00590664">
      <w:pPr>
        <w:pStyle w:val="ListParagraph"/>
        <w:numPr>
          <w:ilvl w:val="0"/>
          <w:numId w:val="6"/>
        </w:numPr>
        <w:rPr>
          <w:rFonts w:cstheme="minorHAnsi"/>
          <w:sz w:val="24"/>
          <w:szCs w:val="24"/>
        </w:rPr>
      </w:pPr>
      <w:r w:rsidRPr="00590664">
        <w:rPr>
          <w:rFonts w:cstheme="minorHAnsi"/>
          <w:sz w:val="24"/>
          <w:szCs w:val="24"/>
        </w:rPr>
        <w:t xml:space="preserve">The technological accident-risk is much smaller in comparison to for example nuclear plants and hydropower-dams. </w:t>
      </w:r>
    </w:p>
    <w:p w14:paraId="7688B16F" w14:textId="509D7878" w:rsidR="00CA779A" w:rsidRPr="00590664" w:rsidRDefault="00CA779A" w:rsidP="00590664">
      <w:pPr>
        <w:pStyle w:val="ListParagraph"/>
        <w:numPr>
          <w:ilvl w:val="0"/>
          <w:numId w:val="6"/>
        </w:numPr>
        <w:rPr>
          <w:sz w:val="24"/>
          <w:szCs w:val="24"/>
        </w:rPr>
      </w:pPr>
      <w:r w:rsidRPr="00590664">
        <w:rPr>
          <w:rFonts w:cstheme="minorHAnsi"/>
          <w:sz w:val="24"/>
          <w:szCs w:val="24"/>
        </w:rPr>
        <w:t xml:space="preserve">People </w:t>
      </w:r>
      <w:r w:rsidR="000E6AED" w:rsidRPr="00590664">
        <w:rPr>
          <w:rFonts w:cstheme="minorHAnsi"/>
          <w:sz w:val="24"/>
          <w:szCs w:val="24"/>
        </w:rPr>
        <w:t>will not</w:t>
      </w:r>
      <w:r w:rsidRPr="00590664">
        <w:rPr>
          <w:rFonts w:cstheme="minorHAnsi"/>
          <w:sz w:val="24"/>
          <w:szCs w:val="24"/>
        </w:rPr>
        <w:t xml:space="preserve"> have to move (like in China: 3 million people moved for the building of the Three Gorges Dam).</w:t>
      </w:r>
      <w:r w:rsidRPr="00590664">
        <w:rPr>
          <w:sz w:val="24"/>
          <w:szCs w:val="24"/>
        </w:rPr>
        <w:t xml:space="preserve"> </w:t>
      </w:r>
      <w:r w:rsidR="0069538A" w:rsidRPr="00590664">
        <w:rPr>
          <w:sz w:val="24"/>
          <w:szCs w:val="24"/>
        </w:rPr>
        <w:br/>
      </w:r>
    </w:p>
    <w:p w14:paraId="66D3F5A5" w14:textId="7EDC315B" w:rsidR="00CA779A" w:rsidRPr="006C1E46" w:rsidRDefault="0069538A" w:rsidP="0094173E">
      <w:pPr>
        <w:pStyle w:val="Heading3"/>
      </w:pPr>
      <w:bookmarkStart w:id="45" w:name="_Toc48542014"/>
      <w:r>
        <w:t>3</w:t>
      </w:r>
      <w:r w:rsidR="00CA779A" w:rsidRPr="006C1E46">
        <w:t>.3.2 Disadvantages</w:t>
      </w:r>
      <w:bookmarkEnd w:id="45"/>
    </w:p>
    <w:p w14:paraId="6AD77761" w14:textId="320BAEAA" w:rsidR="00932F56" w:rsidRDefault="00A572DB" w:rsidP="00CA779A">
      <w:pPr>
        <w:rPr>
          <w:sz w:val="24"/>
          <w:szCs w:val="24"/>
        </w:rPr>
      </w:pPr>
      <w:sdt>
        <w:sdtPr>
          <w:rPr>
            <w:sz w:val="24"/>
            <w:szCs w:val="24"/>
          </w:rPr>
          <w:id w:val="1260715293"/>
          <w:citation/>
        </w:sdtPr>
        <w:sdtContent>
          <w:r w:rsidR="003204CE">
            <w:rPr>
              <w:sz w:val="24"/>
              <w:szCs w:val="24"/>
            </w:rPr>
            <w:fldChar w:fldCharType="begin"/>
          </w:r>
          <w:r w:rsidR="003204CE">
            <w:rPr>
              <w:sz w:val="24"/>
              <w:szCs w:val="24"/>
            </w:rPr>
            <w:instrText xml:space="preserve"> CITATION Con18 \l 2057 </w:instrText>
          </w:r>
          <w:r w:rsidR="003204CE">
            <w:rPr>
              <w:sz w:val="24"/>
              <w:szCs w:val="24"/>
            </w:rPr>
            <w:fldChar w:fldCharType="separate"/>
          </w:r>
          <w:r w:rsidR="00C15545" w:rsidRPr="00C15545">
            <w:rPr>
              <w:noProof/>
              <w:sz w:val="24"/>
              <w:szCs w:val="24"/>
            </w:rPr>
            <w:t>(ConnectUs, 2018)</w:t>
          </w:r>
          <w:r w:rsidR="003204CE">
            <w:rPr>
              <w:sz w:val="24"/>
              <w:szCs w:val="24"/>
            </w:rPr>
            <w:fldChar w:fldCharType="end"/>
          </w:r>
        </w:sdtContent>
      </w:sdt>
      <w:sdt>
        <w:sdtPr>
          <w:rPr>
            <w:sz w:val="24"/>
            <w:szCs w:val="24"/>
          </w:rPr>
          <w:id w:val="-806164923"/>
          <w:citation/>
        </w:sdtPr>
        <w:sdtContent>
          <w:r w:rsidR="00B97951">
            <w:rPr>
              <w:sz w:val="24"/>
              <w:szCs w:val="24"/>
            </w:rPr>
            <w:fldChar w:fldCharType="begin"/>
          </w:r>
          <w:r w:rsidR="00B97951">
            <w:rPr>
              <w:sz w:val="24"/>
              <w:szCs w:val="24"/>
            </w:rPr>
            <w:instrText xml:space="preserve"> CITATION Cry15 \l 2057 </w:instrText>
          </w:r>
          <w:r w:rsidR="00B97951">
            <w:rPr>
              <w:sz w:val="24"/>
              <w:szCs w:val="24"/>
            </w:rPr>
            <w:fldChar w:fldCharType="separate"/>
          </w:r>
          <w:r w:rsidR="00C15545">
            <w:rPr>
              <w:noProof/>
              <w:sz w:val="24"/>
              <w:szCs w:val="24"/>
            </w:rPr>
            <w:t xml:space="preserve"> </w:t>
          </w:r>
          <w:r w:rsidR="00C15545" w:rsidRPr="00C15545">
            <w:rPr>
              <w:noProof/>
              <w:sz w:val="24"/>
              <w:szCs w:val="24"/>
            </w:rPr>
            <w:t>(Lombardo, 2015)</w:t>
          </w:r>
          <w:r w:rsidR="00B97951">
            <w:rPr>
              <w:sz w:val="24"/>
              <w:szCs w:val="24"/>
            </w:rPr>
            <w:fldChar w:fldCharType="end"/>
          </w:r>
        </w:sdtContent>
      </w:sdt>
    </w:p>
    <w:p w14:paraId="42367583" w14:textId="0C27B708" w:rsidR="001B7491" w:rsidRPr="001B7491" w:rsidRDefault="001B7491" w:rsidP="001B7491">
      <w:pPr>
        <w:pStyle w:val="ListParagraph"/>
        <w:numPr>
          <w:ilvl w:val="0"/>
          <w:numId w:val="8"/>
        </w:numPr>
        <w:rPr>
          <w:rFonts w:cstheme="minorHAnsi"/>
          <w:sz w:val="24"/>
          <w:szCs w:val="24"/>
        </w:rPr>
      </w:pPr>
      <w:r w:rsidRPr="001B7491">
        <w:rPr>
          <w:rFonts w:cstheme="minorHAnsi"/>
          <w:sz w:val="24"/>
          <w:szCs w:val="24"/>
          <w:shd w:val="clear" w:color="auto" w:fill="FFFFFF"/>
        </w:rPr>
        <w:t>It still has some environmental effects – migration of fish</w:t>
      </w:r>
    </w:p>
    <w:p w14:paraId="6AA5528B" w14:textId="5982A191" w:rsidR="001B7491" w:rsidRPr="001B7491" w:rsidRDefault="001B7491" w:rsidP="001B7491">
      <w:pPr>
        <w:pStyle w:val="ListParagraph"/>
        <w:numPr>
          <w:ilvl w:val="0"/>
          <w:numId w:val="8"/>
        </w:numPr>
        <w:rPr>
          <w:rFonts w:cstheme="minorHAnsi"/>
          <w:sz w:val="24"/>
          <w:szCs w:val="24"/>
        </w:rPr>
      </w:pPr>
      <w:r w:rsidRPr="001B7491">
        <w:rPr>
          <w:rFonts w:cstheme="minorHAnsi"/>
          <w:sz w:val="24"/>
          <w:szCs w:val="24"/>
          <w:shd w:val="clear" w:color="auto" w:fill="FFFFFF"/>
        </w:rPr>
        <w:t>It is an intermittent energy source</w:t>
      </w:r>
    </w:p>
    <w:p w14:paraId="037D16C4" w14:textId="4EAAA0B3" w:rsidR="001B7491" w:rsidRPr="001B7491" w:rsidRDefault="001B7491" w:rsidP="001B7491">
      <w:pPr>
        <w:pStyle w:val="ListParagraph"/>
        <w:numPr>
          <w:ilvl w:val="0"/>
          <w:numId w:val="8"/>
        </w:numPr>
        <w:rPr>
          <w:rFonts w:cstheme="minorHAnsi"/>
          <w:sz w:val="24"/>
          <w:szCs w:val="24"/>
        </w:rPr>
      </w:pPr>
      <w:r w:rsidRPr="001B7491">
        <w:rPr>
          <w:rFonts w:cstheme="minorHAnsi"/>
          <w:sz w:val="24"/>
          <w:szCs w:val="24"/>
          <w:shd w:val="clear" w:color="auto" w:fill="FFFFFF"/>
        </w:rPr>
        <w:t>It should be close to land.</w:t>
      </w:r>
    </w:p>
    <w:p w14:paraId="02E3CC59" w14:textId="47FA7D3B" w:rsidR="001B7491" w:rsidRPr="001B7491" w:rsidRDefault="001B7491" w:rsidP="001B7491">
      <w:pPr>
        <w:pStyle w:val="ListParagraph"/>
        <w:numPr>
          <w:ilvl w:val="0"/>
          <w:numId w:val="8"/>
        </w:numPr>
        <w:rPr>
          <w:rFonts w:cstheme="minorHAnsi"/>
          <w:sz w:val="24"/>
          <w:szCs w:val="24"/>
        </w:rPr>
      </w:pPr>
      <w:r w:rsidRPr="001B7491">
        <w:rPr>
          <w:rFonts w:cstheme="minorHAnsi"/>
          <w:sz w:val="24"/>
          <w:szCs w:val="24"/>
          <w:shd w:val="clear" w:color="auto" w:fill="FFFFFF"/>
        </w:rPr>
        <w:t>It is expensive</w:t>
      </w:r>
    </w:p>
    <w:p w14:paraId="6FA30B5C" w14:textId="06FBB055" w:rsidR="001B7491" w:rsidRPr="001B7491" w:rsidRDefault="001B7491" w:rsidP="001B7491">
      <w:pPr>
        <w:pStyle w:val="ListParagraph"/>
        <w:numPr>
          <w:ilvl w:val="0"/>
          <w:numId w:val="8"/>
        </w:numPr>
        <w:rPr>
          <w:rFonts w:cstheme="minorHAnsi"/>
          <w:sz w:val="24"/>
          <w:szCs w:val="24"/>
        </w:rPr>
      </w:pPr>
      <w:r w:rsidRPr="001B7491">
        <w:rPr>
          <w:rFonts w:cstheme="minorHAnsi"/>
          <w:sz w:val="24"/>
          <w:szCs w:val="24"/>
          <w:shd w:val="clear" w:color="auto" w:fill="FFFFFF"/>
        </w:rPr>
        <w:t>Not cost effective at present</w:t>
      </w:r>
    </w:p>
    <w:p w14:paraId="00A85F16" w14:textId="0027AEE9" w:rsidR="001B7491" w:rsidRPr="001B7491" w:rsidRDefault="001B7491" w:rsidP="001B7491">
      <w:pPr>
        <w:pStyle w:val="ListParagraph"/>
        <w:numPr>
          <w:ilvl w:val="0"/>
          <w:numId w:val="8"/>
        </w:numPr>
        <w:rPr>
          <w:rFonts w:cstheme="minorHAnsi"/>
          <w:sz w:val="24"/>
          <w:szCs w:val="24"/>
        </w:rPr>
      </w:pPr>
      <w:r w:rsidRPr="001B7491">
        <w:rPr>
          <w:rFonts w:cstheme="minorHAnsi"/>
          <w:sz w:val="24"/>
          <w:szCs w:val="24"/>
          <w:shd w:val="clear" w:color="auto" w:fill="FFFFFF"/>
        </w:rPr>
        <w:t>It is still considered a new technology.</w:t>
      </w:r>
    </w:p>
    <w:p w14:paraId="3F8F32D3" w14:textId="6EC8BE3B" w:rsidR="001B7491" w:rsidRPr="001B7491" w:rsidRDefault="001B7491" w:rsidP="001B7491">
      <w:pPr>
        <w:pStyle w:val="ListParagraph"/>
        <w:numPr>
          <w:ilvl w:val="0"/>
          <w:numId w:val="8"/>
        </w:numPr>
        <w:rPr>
          <w:rFonts w:cstheme="minorHAnsi"/>
          <w:sz w:val="24"/>
          <w:szCs w:val="24"/>
        </w:rPr>
      </w:pPr>
      <w:r w:rsidRPr="001B7491">
        <w:rPr>
          <w:rFonts w:cstheme="minorHAnsi"/>
          <w:sz w:val="24"/>
          <w:szCs w:val="24"/>
          <w:shd w:val="clear" w:color="auto" w:fill="FFFFFF"/>
        </w:rPr>
        <w:t>It requires long gestation time.</w:t>
      </w:r>
    </w:p>
    <w:p w14:paraId="2636C42A" w14:textId="5CF516DD" w:rsidR="001B7491" w:rsidRPr="001B7491" w:rsidRDefault="001B7491" w:rsidP="001B7491">
      <w:pPr>
        <w:pStyle w:val="ListParagraph"/>
        <w:numPr>
          <w:ilvl w:val="0"/>
          <w:numId w:val="8"/>
        </w:numPr>
        <w:rPr>
          <w:rFonts w:cstheme="minorHAnsi"/>
          <w:sz w:val="24"/>
          <w:szCs w:val="24"/>
        </w:rPr>
      </w:pPr>
      <w:r w:rsidRPr="001B7491">
        <w:rPr>
          <w:rFonts w:cstheme="minorHAnsi"/>
          <w:sz w:val="24"/>
          <w:szCs w:val="24"/>
          <w:shd w:val="clear" w:color="auto" w:fill="FFFFFF"/>
        </w:rPr>
        <w:t>Location</w:t>
      </w:r>
      <w:r>
        <w:rPr>
          <w:rFonts w:cstheme="minorHAnsi"/>
          <w:sz w:val="24"/>
          <w:szCs w:val="24"/>
          <w:shd w:val="clear" w:color="auto" w:fill="FFFFFF"/>
        </w:rPr>
        <w:t xml:space="preserve"> l</w:t>
      </w:r>
      <w:r w:rsidRPr="001B7491">
        <w:rPr>
          <w:rFonts w:cstheme="minorHAnsi"/>
          <w:sz w:val="24"/>
          <w:szCs w:val="24"/>
          <w:shd w:val="clear" w:color="auto" w:fill="FFFFFF"/>
        </w:rPr>
        <w:t>imits</w:t>
      </w:r>
    </w:p>
    <w:p w14:paraId="59F6B957" w14:textId="128B19B2" w:rsidR="001B7491" w:rsidRPr="001B7491" w:rsidRDefault="001B7491" w:rsidP="001B7491">
      <w:pPr>
        <w:pStyle w:val="ListParagraph"/>
        <w:numPr>
          <w:ilvl w:val="0"/>
          <w:numId w:val="8"/>
        </w:numPr>
        <w:rPr>
          <w:rFonts w:cstheme="minorHAnsi"/>
          <w:sz w:val="24"/>
          <w:szCs w:val="24"/>
        </w:rPr>
      </w:pPr>
      <w:r w:rsidRPr="001B7491">
        <w:rPr>
          <w:rFonts w:cstheme="minorHAnsi"/>
          <w:sz w:val="24"/>
          <w:szCs w:val="24"/>
          <w:shd w:val="clear" w:color="auto" w:fill="FFFFFF"/>
        </w:rPr>
        <w:t xml:space="preserve">Changes </w:t>
      </w:r>
      <w:r>
        <w:rPr>
          <w:rFonts w:cstheme="minorHAnsi"/>
          <w:sz w:val="24"/>
          <w:szCs w:val="24"/>
          <w:shd w:val="clear" w:color="auto" w:fill="FFFFFF"/>
        </w:rPr>
        <w:t>i</w:t>
      </w:r>
      <w:r w:rsidRPr="001B7491">
        <w:rPr>
          <w:rFonts w:cstheme="minorHAnsi"/>
          <w:sz w:val="24"/>
          <w:szCs w:val="24"/>
          <w:shd w:val="clear" w:color="auto" w:fill="FFFFFF"/>
        </w:rPr>
        <w:t xml:space="preserve">n </w:t>
      </w:r>
      <w:r>
        <w:rPr>
          <w:rFonts w:cstheme="minorHAnsi"/>
          <w:sz w:val="24"/>
          <w:szCs w:val="24"/>
          <w:shd w:val="clear" w:color="auto" w:fill="FFFFFF"/>
        </w:rPr>
        <w:t>t</w:t>
      </w:r>
      <w:r w:rsidRPr="001B7491">
        <w:rPr>
          <w:rFonts w:cstheme="minorHAnsi"/>
          <w:sz w:val="24"/>
          <w:szCs w:val="24"/>
          <w:shd w:val="clear" w:color="auto" w:fill="FFFFFF"/>
        </w:rPr>
        <w:t xml:space="preserve">idal </w:t>
      </w:r>
      <w:r>
        <w:rPr>
          <w:rFonts w:cstheme="minorHAnsi"/>
          <w:sz w:val="24"/>
          <w:szCs w:val="24"/>
          <w:shd w:val="clear" w:color="auto" w:fill="FFFFFF"/>
        </w:rPr>
        <w:t>m</w:t>
      </w:r>
      <w:r w:rsidRPr="001B7491">
        <w:rPr>
          <w:rFonts w:cstheme="minorHAnsi"/>
          <w:sz w:val="24"/>
          <w:szCs w:val="24"/>
          <w:shd w:val="clear" w:color="auto" w:fill="FFFFFF"/>
        </w:rPr>
        <w:t>ovement</w:t>
      </w:r>
    </w:p>
    <w:p w14:paraId="42678ED2" w14:textId="7D657151" w:rsidR="00932F56" w:rsidRPr="001B7491" w:rsidRDefault="000E6AED" w:rsidP="001B7491">
      <w:pPr>
        <w:pStyle w:val="ListParagraph"/>
        <w:numPr>
          <w:ilvl w:val="0"/>
          <w:numId w:val="8"/>
        </w:numPr>
        <w:rPr>
          <w:rFonts w:cstheme="minorHAnsi"/>
          <w:sz w:val="24"/>
          <w:szCs w:val="24"/>
        </w:rPr>
      </w:pPr>
      <w:r w:rsidRPr="001B7491">
        <w:rPr>
          <w:rFonts w:cstheme="minorHAnsi"/>
          <w:sz w:val="24"/>
          <w:szCs w:val="24"/>
        </w:rPr>
        <w:t>T</w:t>
      </w:r>
      <w:r w:rsidR="001B7491" w:rsidRPr="001B7491">
        <w:rPr>
          <w:rFonts w:cstheme="minorHAnsi"/>
          <w:sz w:val="24"/>
          <w:szCs w:val="24"/>
        </w:rPr>
        <w:t xml:space="preserve">urbines </w:t>
      </w:r>
      <w:r w:rsidR="00CA779A" w:rsidRPr="001B7491">
        <w:rPr>
          <w:rFonts w:cstheme="minorHAnsi"/>
          <w:sz w:val="24"/>
          <w:szCs w:val="24"/>
        </w:rPr>
        <w:t xml:space="preserve">should be able to change direction of rotation periodically. This makes the technology more complicated (and expensive) than river hydropower. </w:t>
      </w:r>
    </w:p>
    <w:p w14:paraId="3A299065" w14:textId="658EF3FB" w:rsidR="00932F56" w:rsidRPr="001B7491" w:rsidRDefault="00CA779A" w:rsidP="001B7491">
      <w:pPr>
        <w:pStyle w:val="ListParagraph"/>
        <w:numPr>
          <w:ilvl w:val="0"/>
          <w:numId w:val="8"/>
        </w:numPr>
        <w:rPr>
          <w:rFonts w:cstheme="minorHAnsi"/>
          <w:sz w:val="24"/>
          <w:szCs w:val="24"/>
        </w:rPr>
      </w:pPr>
      <w:r w:rsidRPr="001B7491">
        <w:rPr>
          <w:rFonts w:cstheme="minorHAnsi"/>
          <w:sz w:val="24"/>
          <w:szCs w:val="24"/>
        </w:rPr>
        <w:t xml:space="preserve">Turbines cannot operate under a head less than half a meter (in case of bulb turbines this is usually even 1.5 meter or more). </w:t>
      </w:r>
    </w:p>
    <w:p w14:paraId="47530198" w14:textId="42F9024E" w:rsidR="001B7491" w:rsidRPr="001B7491" w:rsidRDefault="000E6AED" w:rsidP="001B7491">
      <w:pPr>
        <w:pStyle w:val="ListParagraph"/>
        <w:numPr>
          <w:ilvl w:val="0"/>
          <w:numId w:val="8"/>
        </w:numPr>
        <w:rPr>
          <w:rFonts w:cstheme="minorHAnsi"/>
          <w:sz w:val="24"/>
          <w:szCs w:val="24"/>
        </w:rPr>
      </w:pPr>
      <w:r w:rsidRPr="001B7491">
        <w:rPr>
          <w:rFonts w:cstheme="minorHAnsi"/>
          <w:sz w:val="24"/>
          <w:szCs w:val="24"/>
        </w:rPr>
        <w:t>Saltwater</w:t>
      </w:r>
      <w:r w:rsidR="00CA779A" w:rsidRPr="001B7491">
        <w:rPr>
          <w:rFonts w:cstheme="minorHAnsi"/>
          <w:sz w:val="24"/>
          <w:szCs w:val="24"/>
        </w:rPr>
        <w:t xml:space="preserve"> makes operation and maintenance expensive (corrosion)</w:t>
      </w:r>
      <w:r w:rsidR="00722FA5">
        <w:rPr>
          <w:rFonts w:cstheme="minorHAnsi"/>
          <w:sz w:val="24"/>
          <w:szCs w:val="24"/>
        </w:rPr>
        <w:br/>
      </w:r>
    </w:p>
    <w:p w14:paraId="5B99E726" w14:textId="501814DD" w:rsidR="002F325C" w:rsidRPr="00932F56" w:rsidRDefault="00722FA5" w:rsidP="00CA779A">
      <w:pPr>
        <w:rPr>
          <w:sz w:val="24"/>
          <w:szCs w:val="24"/>
        </w:rPr>
      </w:pPr>
      <w:r>
        <w:rPr>
          <w:sz w:val="24"/>
          <w:szCs w:val="24"/>
        </w:rPr>
        <w:lastRenderedPageBreak/>
        <w:t xml:space="preserve">In conclusion, </w:t>
      </w:r>
      <w:r w:rsidR="006A7F22">
        <w:rPr>
          <w:sz w:val="24"/>
          <w:szCs w:val="24"/>
        </w:rPr>
        <w:t xml:space="preserve">tidal power is a source of renewable energy that is completely clean and with very little risks and despite the adverse effects it can have to local wildlife and habitats it makes is the way forward for clean future generation </w:t>
      </w:r>
      <w:sdt>
        <w:sdtPr>
          <w:rPr>
            <w:sz w:val="24"/>
            <w:szCs w:val="24"/>
          </w:rPr>
          <w:id w:val="-132408411"/>
          <w:citation/>
        </w:sdtPr>
        <w:sdtContent>
          <w:r w:rsidR="006A7F22">
            <w:rPr>
              <w:sz w:val="24"/>
              <w:szCs w:val="24"/>
            </w:rPr>
            <w:fldChar w:fldCharType="begin"/>
          </w:r>
          <w:r w:rsidR="006A7F22">
            <w:rPr>
              <w:sz w:val="24"/>
              <w:szCs w:val="24"/>
            </w:rPr>
            <w:instrText xml:space="preserve"> CITATION Gre201 \l 2057 </w:instrText>
          </w:r>
          <w:r w:rsidR="006A7F22">
            <w:rPr>
              <w:sz w:val="24"/>
              <w:szCs w:val="24"/>
            </w:rPr>
            <w:fldChar w:fldCharType="separate"/>
          </w:r>
          <w:r w:rsidR="00C15545" w:rsidRPr="00C15545">
            <w:rPr>
              <w:noProof/>
              <w:sz w:val="24"/>
              <w:szCs w:val="24"/>
            </w:rPr>
            <w:t>(Greenmatch, 2020)</w:t>
          </w:r>
          <w:r w:rsidR="006A7F22">
            <w:rPr>
              <w:sz w:val="24"/>
              <w:szCs w:val="24"/>
            </w:rPr>
            <w:fldChar w:fldCharType="end"/>
          </w:r>
        </w:sdtContent>
      </w:sdt>
      <w:r w:rsidR="006A7F22">
        <w:rPr>
          <w:sz w:val="24"/>
          <w:szCs w:val="24"/>
        </w:rPr>
        <w:t>.</w:t>
      </w:r>
    </w:p>
    <w:p w14:paraId="1884CF8F" w14:textId="2E01030F" w:rsidR="00C66947" w:rsidRPr="006C1E46" w:rsidRDefault="00C66947" w:rsidP="00CA779A"/>
    <w:p w14:paraId="74543D19" w14:textId="39B2AE08" w:rsidR="00CA779A" w:rsidRPr="006C1E46" w:rsidRDefault="00D53755" w:rsidP="007822C8">
      <w:pPr>
        <w:pStyle w:val="Heading2"/>
      </w:pPr>
      <w:bookmarkStart w:id="46" w:name="_Toc48542015"/>
      <w:r>
        <w:t>3.4</w:t>
      </w:r>
      <w:r w:rsidR="00CA779A" w:rsidRPr="006C1E46">
        <w:t xml:space="preserve"> Diﬀerent </w:t>
      </w:r>
      <w:r w:rsidR="0094173E" w:rsidRPr="006C1E46">
        <w:t>Tidal Power Generation</w:t>
      </w:r>
      <w:bookmarkEnd w:id="46"/>
    </w:p>
    <w:p w14:paraId="0BEEE204" w14:textId="5AF2EFC8" w:rsidR="00CA779A" w:rsidRDefault="00CA779A" w:rsidP="00CA779A"/>
    <w:p w14:paraId="68A91AAB" w14:textId="2BF3C3EB" w:rsidR="003B39D6" w:rsidRPr="00D779AF" w:rsidRDefault="003B39D6" w:rsidP="007822C8">
      <w:pPr>
        <w:pStyle w:val="Heading3"/>
      </w:pPr>
      <w:bookmarkStart w:id="47" w:name="_Toc48542016"/>
      <w:r>
        <w:t xml:space="preserve">3.4.1. </w:t>
      </w:r>
      <w:r w:rsidRPr="00D779AF">
        <w:t xml:space="preserve">Tidal Power </w:t>
      </w:r>
      <w:r w:rsidR="00A12A37">
        <w:t>Development</w:t>
      </w:r>
      <w:bookmarkEnd w:id="47"/>
    </w:p>
    <w:p w14:paraId="26B881B8" w14:textId="6C67F18D" w:rsidR="00885114" w:rsidRDefault="00885114" w:rsidP="003B39D6">
      <w:pPr>
        <w:rPr>
          <w:rFonts w:cstheme="minorHAnsi"/>
          <w:sz w:val="24"/>
          <w:szCs w:val="24"/>
        </w:rPr>
      </w:pPr>
      <w:r>
        <w:rPr>
          <w:noProof/>
        </w:rPr>
        <mc:AlternateContent>
          <mc:Choice Requires="wps">
            <w:drawing>
              <wp:anchor distT="0" distB="0" distL="114300" distR="114300" simplePos="0" relativeHeight="251704320" behindDoc="1" locked="0" layoutInCell="1" allowOverlap="1" wp14:anchorId="6FBC18F1" wp14:editId="54DABA54">
                <wp:simplePos x="0" y="0"/>
                <wp:positionH relativeFrom="margin">
                  <wp:align>center</wp:align>
                </wp:positionH>
                <wp:positionV relativeFrom="paragraph">
                  <wp:posOffset>3939736</wp:posOffset>
                </wp:positionV>
                <wp:extent cx="5731510" cy="635"/>
                <wp:effectExtent l="0" t="0" r="2540" b="0"/>
                <wp:wrapTight wrapText="bothSides">
                  <wp:wrapPolygon edited="0">
                    <wp:start x="0" y="0"/>
                    <wp:lineTo x="0" y="20611"/>
                    <wp:lineTo x="21538" y="20611"/>
                    <wp:lineTo x="21538" y="0"/>
                    <wp:lineTo x="0" y="0"/>
                  </wp:wrapPolygon>
                </wp:wrapTight>
                <wp:docPr id="16" name="Text Box 1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6E40437" w14:textId="5FCCF1D8" w:rsidR="00A572DB" w:rsidRPr="00C03D3A" w:rsidRDefault="00A572DB" w:rsidP="003376EE">
                            <w:pPr>
                              <w:pStyle w:val="Caption"/>
                              <w:rPr>
                                <w:noProof/>
                              </w:rPr>
                            </w:pPr>
                            <w:bookmarkStart w:id="48" w:name="_Toc48540863"/>
                            <w:r>
                              <w:t xml:space="preserve">Figure </w:t>
                            </w:r>
                            <w:fldSimple w:instr=" SEQ Figure \* ARABIC ">
                              <w:r>
                                <w:rPr>
                                  <w:noProof/>
                                </w:rPr>
                                <w:t>9</w:t>
                              </w:r>
                            </w:fldSimple>
                            <w:r>
                              <w:t>:</w:t>
                            </w:r>
                            <w:r w:rsidRPr="00DD77E5">
                              <w:t>There are five types of energy that can be harvested for the oceans.  With the potential to harvest up to 142,000 TWh/year of energy exists (Power T, 2015)</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BC18F1" id="Text Box 16" o:spid="_x0000_s1042" type="#_x0000_t202" style="position:absolute;margin-left:0;margin-top:310.2pt;width:451.3pt;height:.05pt;z-index:-25161216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" stroked="f">
                <v:textbox style="mso-fit-shape-to-text:t" inset="0,0,0,0">
                  <w:txbxContent>
                    <w:p w14:paraId="36E40437" w14:textId="5FCCF1D8" w:rsidR="00A572DB" w:rsidRPr="00C03D3A" w:rsidRDefault="00A572DB" w:rsidP="003376EE">
                      <w:pPr>
                        <w:pStyle w:val="Caption"/>
                        <w:rPr>
                          <w:noProof/>
                        </w:rPr>
                      </w:pPr>
                      <w:bookmarkStart w:id="49" w:name="_Toc48540863"/>
                      <w:r>
                        <w:t xml:space="preserve">Figure </w:t>
                      </w:r>
                      <w:fldSimple w:instr=" SEQ Figure \* ARABIC ">
                        <w:r>
                          <w:rPr>
                            <w:noProof/>
                          </w:rPr>
                          <w:t>9</w:t>
                        </w:r>
                      </w:fldSimple>
                      <w:r>
                        <w:t>:</w:t>
                      </w:r>
                      <w:r w:rsidRPr="00DD77E5">
                        <w:t>There are five types of energy that can be harvested for the oceans.  With the potential to harvest up to 142,000 TWh/year of energy exists (Power T, 2015)</w:t>
                      </w:r>
                      <w:bookmarkEnd w:id="49"/>
                    </w:p>
                  </w:txbxContent>
                </v:textbox>
                <w10:wrap type="tight" anchorx="margin"/>
              </v:shape>
            </w:pict>
          </mc:Fallback>
        </mc:AlternateContent>
      </w:r>
      <w:r>
        <w:rPr>
          <w:noProof/>
        </w:rPr>
        <w:drawing>
          <wp:anchor distT="0" distB="0" distL="114300" distR="114300" simplePos="0" relativeHeight="251702272" behindDoc="1" locked="0" layoutInCell="1" allowOverlap="1" wp14:anchorId="19F9222C" wp14:editId="608D6018">
            <wp:simplePos x="0" y="0"/>
            <wp:positionH relativeFrom="margin">
              <wp:align>center</wp:align>
            </wp:positionH>
            <wp:positionV relativeFrom="paragraph">
              <wp:posOffset>1558436</wp:posOffset>
            </wp:positionV>
            <wp:extent cx="5731510" cy="2242820"/>
            <wp:effectExtent l="0" t="0" r="2540" b="5080"/>
            <wp:wrapTight wrapText="bothSides">
              <wp:wrapPolygon edited="0">
                <wp:start x="0" y="0"/>
                <wp:lineTo x="0" y="21465"/>
                <wp:lineTo x="21538" y="21465"/>
                <wp:lineTo x="2153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extLst>
                        <a:ext uri="{28A0092B-C50C-407E-A947-70E740481C1C}">
                          <a14:useLocalDpi xmlns:a14="http://schemas.microsoft.com/office/drawing/2010/main" val="0"/>
                        </a:ext>
                      </a:extLst>
                    </a:blip>
                    <a:stretch>
                      <a:fillRect/>
                    </a:stretch>
                  </pic:blipFill>
                  <pic:spPr>
                    <a:xfrm>
                      <a:off x="0" y="0"/>
                      <a:ext cx="5731510" cy="2242820"/>
                    </a:xfrm>
                    <a:prstGeom prst="rect">
                      <a:avLst/>
                    </a:prstGeom>
                  </pic:spPr>
                </pic:pic>
              </a:graphicData>
            </a:graphic>
            <wp14:sizeRelH relativeFrom="page">
              <wp14:pctWidth>0</wp14:pctWidth>
            </wp14:sizeRelH>
            <wp14:sizeRelV relativeFrom="page">
              <wp14:pctHeight>0</wp14:pctHeight>
            </wp14:sizeRelV>
          </wp:anchor>
        </w:drawing>
      </w:r>
      <w:r w:rsidR="003B39D6">
        <w:rPr>
          <w:rFonts w:cstheme="minorHAnsi"/>
          <w:sz w:val="24"/>
          <w:szCs w:val="24"/>
        </w:rPr>
        <w:br/>
        <w:t xml:space="preserve">Tidal energy is a renewable energy source that is continuously developing and the potential for projects is massive, with only few large-scale projects going ahead within the UK </w:t>
      </w:r>
      <w:sdt>
        <w:sdtPr>
          <w:rPr>
            <w:rFonts w:cstheme="minorHAnsi"/>
            <w:sz w:val="24"/>
            <w:szCs w:val="24"/>
          </w:rPr>
          <w:id w:val="426398774"/>
          <w:citation/>
        </w:sdtPr>
        <w:sdtContent>
          <w:r w:rsidR="003B39D6">
            <w:rPr>
              <w:rFonts w:cstheme="minorHAnsi"/>
              <w:sz w:val="24"/>
              <w:szCs w:val="24"/>
            </w:rPr>
            <w:fldChar w:fldCharType="begin"/>
          </w:r>
          <w:r w:rsidR="003B39D6">
            <w:rPr>
              <w:rFonts w:cstheme="minorHAnsi"/>
              <w:sz w:val="24"/>
              <w:szCs w:val="24"/>
            </w:rPr>
            <w:instrText xml:space="preserve"> CITATION Pap19 \l 2057 </w:instrText>
          </w:r>
          <w:r w:rsidR="003B39D6">
            <w:rPr>
              <w:rFonts w:cstheme="minorHAnsi"/>
              <w:sz w:val="24"/>
              <w:szCs w:val="24"/>
            </w:rPr>
            <w:fldChar w:fldCharType="separate"/>
          </w:r>
          <w:r w:rsidR="00C15545" w:rsidRPr="00C15545">
            <w:rPr>
              <w:rFonts w:cstheme="minorHAnsi"/>
              <w:noProof/>
              <w:sz w:val="24"/>
              <w:szCs w:val="24"/>
            </w:rPr>
            <w:t>( Papaelias , Marquez , &amp; Karyotakis , 2019)</w:t>
          </w:r>
          <w:r w:rsidR="003B39D6">
            <w:rPr>
              <w:rFonts w:cstheme="minorHAnsi"/>
              <w:sz w:val="24"/>
              <w:szCs w:val="24"/>
            </w:rPr>
            <w:fldChar w:fldCharType="end"/>
          </w:r>
        </w:sdtContent>
      </w:sdt>
      <w:r w:rsidR="003B39D6">
        <w:rPr>
          <w:rFonts w:cstheme="minorHAnsi"/>
          <w:sz w:val="24"/>
          <w:szCs w:val="24"/>
        </w:rPr>
        <w:t>.  Despite the various methods of harvesting tidal energy most proposals for areas of interest have only been studied, tested, and reviewed at a small-scale or modular level</w:t>
      </w:r>
      <w:r>
        <w:rPr>
          <w:rFonts w:cstheme="minorHAnsi"/>
          <w:sz w:val="24"/>
          <w:szCs w:val="24"/>
        </w:rPr>
        <w:t xml:space="preserve"> despite knowing there is a lot of potential energy to harvest </w:t>
      </w:r>
      <w:r>
        <w:rPr>
          <w:rFonts w:cstheme="minorHAnsi"/>
          <w:sz w:val="24"/>
          <w:szCs w:val="24"/>
        </w:rPr>
        <w:br/>
        <w:t>(Figure 9)</w:t>
      </w:r>
      <w:sdt>
        <w:sdtPr>
          <w:rPr>
            <w:rFonts w:cstheme="minorHAnsi"/>
            <w:sz w:val="24"/>
            <w:szCs w:val="24"/>
          </w:rPr>
          <w:id w:val="267969084"/>
          <w:citation/>
        </w:sdtPr>
        <w:sdtContent>
          <w:r w:rsidR="00192469">
            <w:rPr>
              <w:rFonts w:cstheme="minorHAnsi"/>
              <w:sz w:val="24"/>
              <w:szCs w:val="24"/>
            </w:rPr>
            <w:fldChar w:fldCharType="begin"/>
          </w:r>
          <w:r w:rsidR="00192469">
            <w:rPr>
              <w:rFonts w:cstheme="minorHAnsi"/>
              <w:sz w:val="24"/>
              <w:szCs w:val="24"/>
            </w:rPr>
            <w:instrText xml:space="preserve"> CITATION Tid15 \l 2057 </w:instrText>
          </w:r>
          <w:r w:rsidR="00192469">
            <w:rPr>
              <w:rFonts w:cstheme="minorHAnsi"/>
              <w:sz w:val="24"/>
              <w:szCs w:val="24"/>
            </w:rPr>
            <w:fldChar w:fldCharType="separate"/>
          </w:r>
          <w:r w:rsidR="00C15545">
            <w:rPr>
              <w:rFonts w:cstheme="minorHAnsi"/>
              <w:noProof/>
              <w:sz w:val="24"/>
              <w:szCs w:val="24"/>
            </w:rPr>
            <w:t xml:space="preserve"> </w:t>
          </w:r>
          <w:r w:rsidR="00C15545" w:rsidRPr="00C15545">
            <w:rPr>
              <w:rFonts w:cstheme="minorHAnsi"/>
              <w:noProof/>
              <w:sz w:val="24"/>
              <w:szCs w:val="24"/>
            </w:rPr>
            <w:t>(Power T. , The future of tidal power, 2015)</w:t>
          </w:r>
          <w:r w:rsidR="00192469">
            <w:rPr>
              <w:rFonts w:cstheme="minorHAnsi"/>
              <w:sz w:val="24"/>
              <w:szCs w:val="24"/>
            </w:rPr>
            <w:fldChar w:fldCharType="end"/>
          </w:r>
        </w:sdtContent>
      </w:sdt>
      <w:r w:rsidR="003B39D6">
        <w:rPr>
          <w:rFonts w:cstheme="minorHAnsi"/>
          <w:sz w:val="24"/>
          <w:szCs w:val="24"/>
        </w:rPr>
        <w:t xml:space="preserve">.  </w:t>
      </w:r>
    </w:p>
    <w:p w14:paraId="594BE7CF" w14:textId="4A53D060" w:rsidR="004A5FE7" w:rsidRDefault="00885114" w:rsidP="003B39D6">
      <w:pPr>
        <w:rPr>
          <w:rFonts w:cstheme="minorHAnsi"/>
          <w:sz w:val="24"/>
          <w:szCs w:val="24"/>
        </w:rPr>
      </w:pPr>
      <w:r>
        <w:rPr>
          <w:rFonts w:cstheme="minorHAnsi"/>
          <w:sz w:val="24"/>
          <w:szCs w:val="24"/>
        </w:rPr>
        <w:br/>
      </w:r>
      <w:r w:rsidR="003B39D6">
        <w:rPr>
          <w:rFonts w:cstheme="minorHAnsi"/>
          <w:sz w:val="24"/>
          <w:szCs w:val="24"/>
        </w:rPr>
        <w:t xml:space="preserve">In the UK only a few projects have achieved financial support to be implemented in the sea and to a greater scale; Strangford Lough SeaGen (decommissioned in 2016), Bluemull Sound Tidal Stream Array, and Meygen Tidal Project </w:t>
      </w:r>
      <w:sdt>
        <w:sdtPr>
          <w:rPr>
            <w:rFonts w:cstheme="minorHAnsi"/>
            <w:sz w:val="24"/>
            <w:szCs w:val="24"/>
          </w:rPr>
          <w:id w:val="-1258292476"/>
          <w:citation/>
        </w:sdtPr>
        <w:sdtContent>
          <w:r w:rsidR="003B39D6">
            <w:rPr>
              <w:rFonts w:cstheme="minorHAnsi"/>
              <w:sz w:val="24"/>
              <w:szCs w:val="24"/>
            </w:rPr>
            <w:fldChar w:fldCharType="begin"/>
          </w:r>
          <w:r w:rsidR="003B39D6">
            <w:rPr>
              <w:rFonts w:cstheme="minorHAnsi"/>
              <w:sz w:val="24"/>
              <w:szCs w:val="24"/>
            </w:rPr>
            <w:instrText xml:space="preserve"> CITATION Pap19 \l 2057 </w:instrText>
          </w:r>
          <w:r w:rsidR="003B39D6">
            <w:rPr>
              <w:rFonts w:cstheme="minorHAnsi"/>
              <w:sz w:val="24"/>
              <w:szCs w:val="24"/>
            </w:rPr>
            <w:fldChar w:fldCharType="separate"/>
          </w:r>
          <w:r w:rsidR="00C15545" w:rsidRPr="00C15545">
            <w:rPr>
              <w:rFonts w:cstheme="minorHAnsi"/>
              <w:noProof/>
              <w:sz w:val="24"/>
              <w:szCs w:val="24"/>
            </w:rPr>
            <w:t>( Papaelias , Marquez , &amp; Karyotakis , 2019)</w:t>
          </w:r>
          <w:r w:rsidR="003B39D6">
            <w:rPr>
              <w:rFonts w:cstheme="minorHAnsi"/>
              <w:sz w:val="24"/>
              <w:szCs w:val="24"/>
            </w:rPr>
            <w:fldChar w:fldCharType="end"/>
          </w:r>
        </w:sdtContent>
      </w:sdt>
      <w:r w:rsidR="003B39D6">
        <w:rPr>
          <w:rFonts w:cstheme="minorHAnsi"/>
          <w:sz w:val="24"/>
          <w:szCs w:val="24"/>
        </w:rPr>
        <w:t xml:space="preserve">.  There have been other projects </w:t>
      </w:r>
      <w:r w:rsidR="001A71A4">
        <w:rPr>
          <w:rFonts w:cstheme="minorHAnsi"/>
          <w:sz w:val="24"/>
          <w:szCs w:val="24"/>
        </w:rPr>
        <w:t xml:space="preserve">in the line-up </w:t>
      </w:r>
      <w:r w:rsidR="003B39D6">
        <w:rPr>
          <w:rFonts w:cstheme="minorHAnsi"/>
          <w:sz w:val="24"/>
          <w:szCs w:val="24"/>
        </w:rPr>
        <w:t>for construction such as the Severn Barrage, Skerries Tidal Stream Array</w:t>
      </w:r>
      <w:sdt>
        <w:sdtPr>
          <w:rPr>
            <w:rFonts w:cstheme="minorHAnsi"/>
            <w:sz w:val="24"/>
            <w:szCs w:val="24"/>
          </w:rPr>
          <w:id w:val="-1002272214"/>
          <w:citation/>
        </w:sdtPr>
        <w:sdtContent>
          <w:r w:rsidR="00373792">
            <w:rPr>
              <w:rFonts w:cstheme="minorHAnsi"/>
              <w:sz w:val="24"/>
              <w:szCs w:val="24"/>
            </w:rPr>
            <w:fldChar w:fldCharType="begin"/>
          </w:r>
          <w:r w:rsidR="00373792">
            <w:rPr>
              <w:rFonts w:cstheme="minorHAnsi"/>
              <w:sz w:val="24"/>
              <w:szCs w:val="24"/>
            </w:rPr>
            <w:instrText xml:space="preserve"> CITATION Gre \l 2057 </w:instrText>
          </w:r>
          <w:r w:rsidR="00373792">
            <w:rPr>
              <w:rFonts w:cstheme="minorHAnsi"/>
              <w:sz w:val="24"/>
              <w:szCs w:val="24"/>
            </w:rPr>
            <w:fldChar w:fldCharType="separate"/>
          </w:r>
          <w:r w:rsidR="00C15545">
            <w:rPr>
              <w:rFonts w:cstheme="minorHAnsi"/>
              <w:noProof/>
              <w:sz w:val="24"/>
              <w:szCs w:val="24"/>
            </w:rPr>
            <w:t xml:space="preserve"> </w:t>
          </w:r>
          <w:r w:rsidR="00C15545" w:rsidRPr="00C15545">
            <w:rPr>
              <w:rFonts w:cstheme="minorHAnsi"/>
              <w:noProof/>
              <w:sz w:val="24"/>
              <w:szCs w:val="24"/>
            </w:rPr>
            <w:t>(Diary, n.d.)</w:t>
          </w:r>
          <w:r w:rsidR="00373792">
            <w:rPr>
              <w:rFonts w:cstheme="minorHAnsi"/>
              <w:sz w:val="24"/>
              <w:szCs w:val="24"/>
            </w:rPr>
            <w:fldChar w:fldCharType="end"/>
          </w:r>
        </w:sdtContent>
      </w:sdt>
      <w:r w:rsidR="003B39D6">
        <w:rPr>
          <w:rFonts w:cstheme="minorHAnsi"/>
          <w:sz w:val="24"/>
          <w:szCs w:val="24"/>
        </w:rPr>
        <w:t xml:space="preserve">, and </w:t>
      </w:r>
      <w:r w:rsidR="001A71A4">
        <w:rPr>
          <w:rFonts w:cstheme="minorHAnsi"/>
          <w:sz w:val="24"/>
          <w:szCs w:val="24"/>
        </w:rPr>
        <w:t>or course t</w:t>
      </w:r>
      <w:r w:rsidR="003B39D6">
        <w:rPr>
          <w:rFonts w:cstheme="minorHAnsi"/>
          <w:sz w:val="24"/>
          <w:szCs w:val="24"/>
        </w:rPr>
        <w:t>he most recent project</w:t>
      </w:r>
      <w:r w:rsidR="001A71A4">
        <w:rPr>
          <w:rFonts w:cstheme="minorHAnsi"/>
          <w:sz w:val="24"/>
          <w:szCs w:val="24"/>
        </w:rPr>
        <w:t xml:space="preserve">, the </w:t>
      </w:r>
      <w:r w:rsidR="003B39D6">
        <w:rPr>
          <w:rFonts w:cstheme="minorHAnsi"/>
          <w:sz w:val="24"/>
          <w:szCs w:val="24"/>
        </w:rPr>
        <w:t>Tidal Lagoon in Swansea Bay</w:t>
      </w:r>
      <w:sdt>
        <w:sdtPr>
          <w:rPr>
            <w:rFonts w:cstheme="minorHAnsi"/>
            <w:sz w:val="24"/>
            <w:szCs w:val="24"/>
          </w:rPr>
          <w:id w:val="-316334181"/>
          <w:citation/>
        </w:sdtPr>
        <w:sdtContent>
          <w:r w:rsidR="00373792">
            <w:rPr>
              <w:rFonts w:cstheme="minorHAnsi"/>
              <w:sz w:val="24"/>
              <w:szCs w:val="24"/>
            </w:rPr>
            <w:fldChar w:fldCharType="begin"/>
          </w:r>
          <w:r w:rsidR="00373792">
            <w:rPr>
              <w:rFonts w:cstheme="minorHAnsi"/>
              <w:sz w:val="24"/>
              <w:szCs w:val="24"/>
            </w:rPr>
            <w:instrText xml:space="preserve"> CITATION Opu17 \l 2057 </w:instrText>
          </w:r>
          <w:r w:rsidR="00373792">
            <w:rPr>
              <w:rFonts w:cstheme="minorHAnsi"/>
              <w:sz w:val="24"/>
              <w:szCs w:val="24"/>
            </w:rPr>
            <w:fldChar w:fldCharType="separate"/>
          </w:r>
          <w:r w:rsidR="00C15545">
            <w:rPr>
              <w:rFonts w:cstheme="minorHAnsi"/>
              <w:noProof/>
              <w:sz w:val="24"/>
              <w:szCs w:val="24"/>
            </w:rPr>
            <w:t xml:space="preserve"> </w:t>
          </w:r>
          <w:r w:rsidR="00C15545" w:rsidRPr="00C15545">
            <w:rPr>
              <w:rFonts w:cstheme="minorHAnsi"/>
              <w:noProof/>
              <w:sz w:val="24"/>
              <w:szCs w:val="24"/>
            </w:rPr>
            <w:t>(Energy O. , 2017)</w:t>
          </w:r>
          <w:r w:rsidR="00373792">
            <w:rPr>
              <w:rFonts w:cstheme="minorHAnsi"/>
              <w:sz w:val="24"/>
              <w:szCs w:val="24"/>
            </w:rPr>
            <w:fldChar w:fldCharType="end"/>
          </w:r>
        </w:sdtContent>
      </w:sdt>
      <w:r w:rsidR="003B39D6">
        <w:rPr>
          <w:rFonts w:cstheme="minorHAnsi"/>
          <w:sz w:val="24"/>
          <w:szCs w:val="24"/>
        </w:rPr>
        <w:t xml:space="preserve">.  There is considerable uncertainty whether future tidal projects will be implemented at full scale due to lack of financial investment, insufficient support from the Government and worries about environmental effects to fragile ecosystems </w:t>
      </w:r>
      <w:sdt>
        <w:sdtPr>
          <w:rPr>
            <w:rFonts w:cstheme="minorHAnsi"/>
            <w:sz w:val="24"/>
            <w:szCs w:val="24"/>
          </w:rPr>
          <w:id w:val="-1036196451"/>
          <w:citation/>
        </w:sdtPr>
        <w:sdtContent>
          <w:r w:rsidR="003B39D6">
            <w:rPr>
              <w:rFonts w:cstheme="minorHAnsi"/>
              <w:sz w:val="24"/>
              <w:szCs w:val="24"/>
            </w:rPr>
            <w:fldChar w:fldCharType="begin"/>
          </w:r>
          <w:r w:rsidR="003B39D6">
            <w:rPr>
              <w:rFonts w:cstheme="minorHAnsi"/>
              <w:sz w:val="24"/>
              <w:szCs w:val="24"/>
            </w:rPr>
            <w:instrText xml:space="preserve"> CITATION Kri15 \l 2057 </w:instrText>
          </w:r>
          <w:r w:rsidR="003B39D6">
            <w:rPr>
              <w:rFonts w:cstheme="minorHAnsi"/>
              <w:sz w:val="24"/>
              <w:szCs w:val="24"/>
            </w:rPr>
            <w:fldChar w:fldCharType="separate"/>
          </w:r>
          <w:r w:rsidR="00C15545" w:rsidRPr="00C15545">
            <w:rPr>
              <w:rFonts w:cstheme="minorHAnsi"/>
              <w:noProof/>
              <w:sz w:val="24"/>
              <w:szCs w:val="24"/>
            </w:rPr>
            <w:t>(Majcher, 2015)</w:t>
          </w:r>
          <w:r w:rsidR="003B39D6">
            <w:rPr>
              <w:rFonts w:cstheme="minorHAnsi"/>
              <w:sz w:val="24"/>
              <w:szCs w:val="24"/>
            </w:rPr>
            <w:fldChar w:fldCharType="end"/>
          </w:r>
        </w:sdtContent>
      </w:sdt>
      <w:r w:rsidR="003B39D6">
        <w:rPr>
          <w:rFonts w:cstheme="minorHAnsi"/>
          <w:sz w:val="24"/>
          <w:szCs w:val="24"/>
        </w:rPr>
        <w:t>.</w:t>
      </w:r>
    </w:p>
    <w:p w14:paraId="34E5A2F3" w14:textId="1934915C" w:rsidR="003B39D6" w:rsidRPr="001464B5" w:rsidRDefault="003B39D6" w:rsidP="00CA779A">
      <w:pPr>
        <w:rPr>
          <w:rFonts w:cstheme="minorHAnsi"/>
          <w:sz w:val="24"/>
          <w:szCs w:val="24"/>
        </w:rPr>
      </w:pPr>
      <w:r w:rsidRPr="00496041">
        <w:rPr>
          <w:rFonts w:cstheme="minorHAnsi"/>
          <w:sz w:val="24"/>
          <w:szCs w:val="24"/>
        </w:rPr>
        <w:t>The world's first marine energy test facility was established in 2003 to start the development of the wave and tidal energy industry in the UK</w:t>
      </w:r>
      <w:sdt>
        <w:sdtPr>
          <w:rPr>
            <w:rFonts w:cstheme="minorHAnsi"/>
            <w:sz w:val="24"/>
            <w:szCs w:val="24"/>
          </w:rPr>
          <w:id w:val="2106000472"/>
          <w:citation/>
        </w:sdtPr>
        <w:sdtContent>
          <w:r>
            <w:rPr>
              <w:rFonts w:cstheme="minorHAnsi"/>
              <w:sz w:val="24"/>
              <w:szCs w:val="24"/>
            </w:rPr>
            <w:fldChar w:fldCharType="begin"/>
          </w:r>
          <w:r>
            <w:rPr>
              <w:rFonts w:cstheme="minorHAnsi"/>
              <w:sz w:val="24"/>
              <w:szCs w:val="24"/>
            </w:rPr>
            <w:instrText xml:space="preserve"> CITATION EME20 \l 2057 </w:instrText>
          </w:r>
          <w:r>
            <w:rPr>
              <w:rFonts w:cstheme="minorHAnsi"/>
              <w:sz w:val="24"/>
              <w:szCs w:val="24"/>
            </w:rPr>
            <w:fldChar w:fldCharType="separate"/>
          </w:r>
          <w:r w:rsidR="00C15545">
            <w:rPr>
              <w:rFonts w:cstheme="minorHAnsi"/>
              <w:noProof/>
              <w:sz w:val="24"/>
              <w:szCs w:val="24"/>
            </w:rPr>
            <w:t xml:space="preserve"> </w:t>
          </w:r>
          <w:r w:rsidR="00C15545" w:rsidRPr="00C15545">
            <w:rPr>
              <w:rFonts w:cstheme="minorHAnsi"/>
              <w:noProof/>
              <w:sz w:val="24"/>
              <w:szCs w:val="24"/>
            </w:rPr>
            <w:t>(EMEC, Our History, 2020)</w:t>
          </w:r>
          <w:r>
            <w:rPr>
              <w:rFonts w:cstheme="minorHAnsi"/>
              <w:sz w:val="24"/>
              <w:szCs w:val="24"/>
            </w:rPr>
            <w:fldChar w:fldCharType="end"/>
          </w:r>
        </w:sdtContent>
      </w:sdt>
      <w:r w:rsidRPr="00496041">
        <w:rPr>
          <w:rFonts w:cstheme="minorHAnsi"/>
          <w:sz w:val="24"/>
          <w:szCs w:val="24"/>
        </w:rPr>
        <w:t xml:space="preserve">.  </w:t>
      </w:r>
      <w:r w:rsidRPr="00496041">
        <w:rPr>
          <w:rFonts w:cstheme="minorHAnsi"/>
          <w:sz w:val="24"/>
          <w:szCs w:val="24"/>
        </w:rPr>
        <w:lastRenderedPageBreak/>
        <w:t>Based in Orkney, Scotland, the </w:t>
      </w:r>
      <w:hyperlink r:id="rId54" w:history="1">
        <w:r w:rsidRPr="00496041">
          <w:rPr>
            <w:rStyle w:val="Hyperlink"/>
            <w:rFonts w:cstheme="minorHAnsi"/>
            <w:color w:val="auto"/>
            <w:sz w:val="24"/>
            <w:szCs w:val="24"/>
            <w:u w:val="none"/>
          </w:rPr>
          <w:t>European Marine Energy Centre (EMEC)</w:t>
        </w:r>
      </w:hyperlink>
      <w:r w:rsidRPr="00496041">
        <w:rPr>
          <w:rFonts w:cstheme="minorHAnsi"/>
          <w:sz w:val="24"/>
          <w:szCs w:val="24"/>
        </w:rPr>
        <w:t> has supported the deployment of more wave and tidal energy devices than at any other single site in the world</w:t>
      </w:r>
      <w:r>
        <w:rPr>
          <w:rFonts w:cstheme="minorHAnsi"/>
          <w:sz w:val="24"/>
          <w:szCs w:val="24"/>
        </w:rPr>
        <w:t xml:space="preserve"> </w:t>
      </w:r>
      <w:sdt>
        <w:sdtPr>
          <w:rPr>
            <w:rFonts w:cstheme="minorHAnsi"/>
            <w:sz w:val="24"/>
            <w:szCs w:val="24"/>
          </w:rPr>
          <w:id w:val="-1311478266"/>
          <w:citation/>
        </w:sdtPr>
        <w:sdtContent>
          <w:r>
            <w:rPr>
              <w:rFonts w:cstheme="minorHAnsi"/>
              <w:sz w:val="24"/>
              <w:szCs w:val="24"/>
            </w:rPr>
            <w:fldChar w:fldCharType="begin"/>
          </w:r>
          <w:r>
            <w:rPr>
              <w:rFonts w:cstheme="minorHAnsi"/>
              <w:sz w:val="24"/>
              <w:szCs w:val="24"/>
            </w:rPr>
            <w:instrText xml:space="preserve"> CITATION EME19 \l 2057 </w:instrText>
          </w:r>
          <w:r>
            <w:rPr>
              <w:rFonts w:cstheme="minorHAnsi"/>
              <w:sz w:val="24"/>
              <w:szCs w:val="24"/>
            </w:rPr>
            <w:fldChar w:fldCharType="separate"/>
          </w:r>
          <w:r w:rsidR="00C15545" w:rsidRPr="00C15545">
            <w:rPr>
              <w:rFonts w:cstheme="minorHAnsi"/>
              <w:noProof/>
              <w:sz w:val="24"/>
              <w:szCs w:val="24"/>
            </w:rPr>
            <w:t>(EMEC, Blog: EMEC 2019 in review, 2019)</w:t>
          </w:r>
          <w:r>
            <w:rPr>
              <w:rFonts w:cstheme="minorHAnsi"/>
              <w:sz w:val="24"/>
              <w:szCs w:val="24"/>
            </w:rPr>
            <w:fldChar w:fldCharType="end"/>
          </w:r>
        </w:sdtContent>
      </w:sdt>
      <w:r w:rsidR="00C20A49">
        <w:rPr>
          <w:rFonts w:cstheme="minorHAnsi"/>
          <w:sz w:val="24"/>
          <w:szCs w:val="24"/>
        </w:rPr>
        <w:t>.</w:t>
      </w:r>
      <w:r w:rsidR="00CD69F4">
        <w:rPr>
          <w:rFonts w:cstheme="minorHAnsi"/>
          <w:sz w:val="24"/>
          <w:szCs w:val="24"/>
        </w:rPr>
        <w:br/>
      </w:r>
      <w:r w:rsidR="00CD69F4">
        <w:rPr>
          <w:rFonts w:cstheme="minorHAnsi"/>
          <w:sz w:val="24"/>
          <w:szCs w:val="24"/>
        </w:rPr>
        <w:br/>
        <w:t>EMEC have various test sites in real sea conditions and its tidal test site at the Fall of Warness is connected to the grid to harness the increased energy that the narrow channel creates</w:t>
      </w:r>
      <w:r w:rsidRPr="00496041">
        <w:rPr>
          <w:rFonts w:cstheme="minorHAnsi"/>
          <w:sz w:val="24"/>
          <w:szCs w:val="24"/>
        </w:rPr>
        <w:t xml:space="preserve"> between the Atlantic Ocean and North Sea</w:t>
      </w:r>
      <w:sdt>
        <w:sdtPr>
          <w:rPr>
            <w:rFonts w:cstheme="minorHAnsi"/>
            <w:sz w:val="24"/>
            <w:szCs w:val="24"/>
          </w:rPr>
          <w:id w:val="1455283413"/>
          <w:citation/>
        </w:sdtPr>
        <w:sdtContent>
          <w:r>
            <w:rPr>
              <w:rFonts w:cstheme="minorHAnsi"/>
              <w:sz w:val="24"/>
              <w:szCs w:val="24"/>
            </w:rPr>
            <w:fldChar w:fldCharType="begin"/>
          </w:r>
          <w:r>
            <w:rPr>
              <w:rFonts w:cstheme="minorHAnsi"/>
              <w:sz w:val="24"/>
              <w:szCs w:val="24"/>
            </w:rPr>
            <w:instrText xml:space="preserve"> CITATION The201 \l 2057 </w:instrText>
          </w:r>
          <w:r>
            <w:rPr>
              <w:rFonts w:cstheme="minorHAnsi"/>
              <w:sz w:val="24"/>
              <w:szCs w:val="24"/>
            </w:rPr>
            <w:fldChar w:fldCharType="separate"/>
          </w:r>
          <w:r w:rsidR="00C15545">
            <w:rPr>
              <w:rFonts w:cstheme="minorHAnsi"/>
              <w:noProof/>
              <w:sz w:val="24"/>
              <w:szCs w:val="24"/>
            </w:rPr>
            <w:t xml:space="preserve"> </w:t>
          </w:r>
          <w:r w:rsidR="00C15545" w:rsidRPr="00C15545">
            <w:rPr>
              <w:rFonts w:cstheme="minorHAnsi"/>
              <w:noProof/>
              <w:sz w:val="24"/>
              <w:szCs w:val="24"/>
            </w:rPr>
            <w:t>(ltd, 2020)</w:t>
          </w:r>
          <w:r>
            <w:rPr>
              <w:rFonts w:cstheme="minorHAnsi"/>
              <w:sz w:val="24"/>
              <w:szCs w:val="24"/>
            </w:rPr>
            <w:fldChar w:fldCharType="end"/>
          </w:r>
        </w:sdtContent>
      </w:sdt>
      <w:r>
        <w:rPr>
          <w:rFonts w:cstheme="minorHAnsi"/>
          <w:sz w:val="24"/>
          <w:szCs w:val="24"/>
        </w:rPr>
        <w:t>.</w:t>
      </w:r>
      <w:r w:rsidR="00742D2B">
        <w:rPr>
          <w:rFonts w:cstheme="minorHAnsi"/>
          <w:sz w:val="24"/>
          <w:szCs w:val="24"/>
        </w:rPr>
        <w:t xml:space="preserve">  In this channel the strong currents can travel 4m/s (8 knots) during spring tides </w:t>
      </w:r>
      <w:sdt>
        <w:sdtPr>
          <w:rPr>
            <w:rFonts w:cstheme="minorHAnsi"/>
            <w:sz w:val="24"/>
            <w:szCs w:val="24"/>
          </w:rPr>
          <w:id w:val="-1271852172"/>
          <w:citation/>
        </w:sdtPr>
        <w:sdtContent>
          <w:r w:rsidR="00742D2B">
            <w:rPr>
              <w:rFonts w:cstheme="minorHAnsi"/>
              <w:sz w:val="24"/>
              <w:szCs w:val="24"/>
            </w:rPr>
            <w:fldChar w:fldCharType="begin"/>
          </w:r>
          <w:r w:rsidR="00742D2B">
            <w:rPr>
              <w:rFonts w:cstheme="minorHAnsi"/>
              <w:sz w:val="24"/>
              <w:szCs w:val="24"/>
            </w:rPr>
            <w:instrText xml:space="preserve"> CITATION Ene17 \l 2057 </w:instrText>
          </w:r>
          <w:r w:rsidR="00742D2B">
            <w:rPr>
              <w:rFonts w:cstheme="minorHAnsi"/>
              <w:sz w:val="24"/>
              <w:szCs w:val="24"/>
            </w:rPr>
            <w:fldChar w:fldCharType="separate"/>
          </w:r>
          <w:r w:rsidR="00C15545" w:rsidRPr="00C15545">
            <w:rPr>
              <w:rFonts w:cstheme="minorHAnsi"/>
              <w:noProof/>
              <w:sz w:val="24"/>
              <w:szCs w:val="24"/>
            </w:rPr>
            <w:t>(Choices, 2017)</w:t>
          </w:r>
          <w:r w:rsidR="00742D2B">
            <w:rPr>
              <w:rFonts w:cstheme="minorHAnsi"/>
              <w:sz w:val="24"/>
              <w:szCs w:val="24"/>
            </w:rPr>
            <w:fldChar w:fldCharType="end"/>
          </w:r>
        </w:sdtContent>
      </w:sdt>
      <w:r w:rsidR="00742D2B">
        <w:rPr>
          <w:rFonts w:cstheme="minorHAnsi"/>
          <w:sz w:val="24"/>
          <w:szCs w:val="24"/>
        </w:rPr>
        <w:t>.  Companies that specialise in developing tidal energy such as Alstom, Andritz Hydro Hammerfest, Atlantis Resources Corporation, Nautricity, OpenHydro, Scotrenewables Tidal Power, have all tested at</w:t>
      </w:r>
      <w:r w:rsidR="001464B5">
        <w:rPr>
          <w:rFonts w:cstheme="minorHAnsi"/>
          <w:sz w:val="24"/>
          <w:szCs w:val="24"/>
        </w:rPr>
        <w:t xml:space="preserve"> </w:t>
      </w:r>
      <w:r w:rsidR="00742D2B">
        <w:rPr>
          <w:rFonts w:cstheme="minorHAnsi"/>
          <w:sz w:val="24"/>
          <w:szCs w:val="24"/>
        </w:rPr>
        <w:t xml:space="preserve">the Fall of Warness site </w:t>
      </w:r>
      <w:sdt>
        <w:sdtPr>
          <w:rPr>
            <w:rFonts w:cstheme="minorHAnsi"/>
            <w:sz w:val="24"/>
            <w:szCs w:val="24"/>
          </w:rPr>
          <w:id w:val="112562275"/>
          <w:citation/>
        </w:sdtPr>
        <w:sdtContent>
          <w:r w:rsidR="00742D2B">
            <w:rPr>
              <w:rFonts w:cstheme="minorHAnsi"/>
              <w:sz w:val="24"/>
              <w:szCs w:val="24"/>
            </w:rPr>
            <w:fldChar w:fldCharType="begin"/>
          </w:r>
          <w:r w:rsidR="00742D2B">
            <w:rPr>
              <w:rFonts w:cstheme="minorHAnsi"/>
              <w:sz w:val="24"/>
              <w:szCs w:val="24"/>
            </w:rPr>
            <w:instrText xml:space="preserve"> CITATION Ene17 \l 2057 </w:instrText>
          </w:r>
          <w:r w:rsidR="00742D2B">
            <w:rPr>
              <w:rFonts w:cstheme="minorHAnsi"/>
              <w:sz w:val="24"/>
              <w:szCs w:val="24"/>
            </w:rPr>
            <w:fldChar w:fldCharType="separate"/>
          </w:r>
          <w:r w:rsidR="00C15545" w:rsidRPr="00C15545">
            <w:rPr>
              <w:rFonts w:cstheme="minorHAnsi"/>
              <w:noProof/>
              <w:sz w:val="24"/>
              <w:szCs w:val="24"/>
            </w:rPr>
            <w:t>(Choices, 2017)</w:t>
          </w:r>
          <w:r w:rsidR="00742D2B">
            <w:rPr>
              <w:rFonts w:cstheme="minorHAnsi"/>
              <w:sz w:val="24"/>
              <w:szCs w:val="24"/>
            </w:rPr>
            <w:fldChar w:fldCharType="end"/>
          </w:r>
        </w:sdtContent>
      </w:sdt>
      <w:r w:rsidR="00742D2B">
        <w:rPr>
          <w:rFonts w:cstheme="minorHAnsi"/>
          <w:sz w:val="24"/>
          <w:szCs w:val="24"/>
        </w:rPr>
        <w:t>.</w:t>
      </w:r>
      <w:r w:rsidR="001464B5">
        <w:rPr>
          <w:rFonts w:cstheme="minorHAnsi"/>
          <w:sz w:val="24"/>
          <w:szCs w:val="24"/>
        </w:rPr>
        <w:br/>
      </w:r>
    </w:p>
    <w:p w14:paraId="182971E2" w14:textId="0B7C7137" w:rsidR="00E8306C" w:rsidRPr="001464B5" w:rsidRDefault="00D53755" w:rsidP="001464B5">
      <w:pPr>
        <w:pStyle w:val="Heading3"/>
      </w:pPr>
      <w:bookmarkStart w:id="50" w:name="_Toc39252442"/>
      <w:bookmarkStart w:id="51" w:name="_Toc48542017"/>
      <w:r w:rsidRPr="001464B5">
        <w:rPr>
          <w:rStyle w:val="mw-headline"/>
        </w:rPr>
        <w:t>3.4.</w:t>
      </w:r>
      <w:r w:rsidR="003B39D6" w:rsidRPr="001464B5">
        <w:rPr>
          <w:rStyle w:val="mw-headline"/>
        </w:rPr>
        <w:t>2</w:t>
      </w:r>
      <w:r w:rsidRPr="001464B5">
        <w:rPr>
          <w:rStyle w:val="mw-headline"/>
        </w:rPr>
        <w:t>.</w:t>
      </w:r>
      <w:r w:rsidR="00E8306C" w:rsidRPr="001464B5">
        <w:rPr>
          <w:rStyle w:val="mw-headline"/>
        </w:rPr>
        <w:t xml:space="preserve"> Tidal stream generator</w:t>
      </w:r>
      <w:bookmarkEnd w:id="50"/>
      <w:bookmarkEnd w:id="51"/>
    </w:p>
    <w:p w14:paraId="140FB79E" w14:textId="4B0B6CF3" w:rsidR="00A94046" w:rsidRDefault="001464B5" w:rsidP="00E8306C">
      <w:pPr>
        <w:pStyle w:val="NormalWeb"/>
        <w:shd w:val="clear" w:color="auto" w:fill="FFFFFF"/>
        <w:spacing w:before="120" w:beforeAutospacing="0" w:after="120" w:afterAutospacing="0"/>
        <w:rPr>
          <w:rFonts w:asciiTheme="minorHAnsi" w:hAnsiTheme="minorHAnsi" w:cstheme="minorHAnsi"/>
        </w:rPr>
      </w:pPr>
      <w:r>
        <w:rPr>
          <w:rFonts w:asciiTheme="minorHAnsi" w:hAnsiTheme="minorHAnsi" w:cstheme="minorHAnsi"/>
        </w:rPr>
        <w:br/>
      </w:r>
      <w:r w:rsidR="00A94046">
        <w:rPr>
          <w:rFonts w:asciiTheme="minorHAnsi" w:hAnsiTheme="minorHAnsi" w:cstheme="minorHAnsi"/>
        </w:rPr>
        <w:t>Tidal Stream Devices (TSD’s) harvest the kinetic energy of the tides to power turbines which then generates electricity, similar to wind turbines</w:t>
      </w:r>
      <w:sdt>
        <w:sdtPr>
          <w:rPr>
            <w:rFonts w:asciiTheme="minorHAnsi" w:hAnsiTheme="minorHAnsi" w:cstheme="minorHAnsi"/>
          </w:rPr>
          <w:id w:val="1886363184"/>
          <w:citation/>
        </w:sdtPr>
        <w:sdtContent>
          <w:r w:rsidR="00A94046">
            <w:rPr>
              <w:rFonts w:asciiTheme="minorHAnsi" w:hAnsiTheme="minorHAnsi" w:cstheme="minorHAnsi"/>
            </w:rPr>
            <w:fldChar w:fldCharType="begin"/>
          </w:r>
          <w:r w:rsidR="00A94046">
            <w:rPr>
              <w:rFonts w:asciiTheme="minorHAnsi" w:hAnsiTheme="minorHAnsi" w:cstheme="minorHAnsi"/>
            </w:rPr>
            <w:instrText xml:space="preserve"> CITATION Han20 \l 2057 </w:instrText>
          </w:r>
          <w:r w:rsidR="00A94046">
            <w:rPr>
              <w:rFonts w:asciiTheme="minorHAnsi" w:hAnsiTheme="minorHAnsi" w:cstheme="minorHAnsi"/>
            </w:rPr>
            <w:fldChar w:fldCharType="separate"/>
          </w:r>
          <w:r w:rsidR="00C15545">
            <w:rPr>
              <w:rFonts w:asciiTheme="minorHAnsi" w:hAnsiTheme="minorHAnsi" w:cstheme="minorHAnsi"/>
              <w:noProof/>
            </w:rPr>
            <w:t xml:space="preserve"> </w:t>
          </w:r>
          <w:r w:rsidR="00C15545" w:rsidRPr="00C15545">
            <w:rPr>
              <w:rFonts w:asciiTheme="minorHAnsi" w:hAnsiTheme="minorHAnsi" w:cstheme="minorHAnsi"/>
              <w:noProof/>
            </w:rPr>
            <w:t>( Hanania, Heffernan, Jenden, Stenhouse, &amp; Donev, Tidal Power, 2020)</w:t>
          </w:r>
          <w:r w:rsidR="00A94046">
            <w:rPr>
              <w:rFonts w:asciiTheme="minorHAnsi" w:hAnsiTheme="minorHAnsi" w:cstheme="minorHAnsi"/>
            </w:rPr>
            <w:fldChar w:fldCharType="end"/>
          </w:r>
        </w:sdtContent>
      </w:sdt>
      <w:r w:rsidR="00023EE3">
        <w:rPr>
          <w:rFonts w:asciiTheme="minorHAnsi" w:hAnsiTheme="minorHAnsi" w:cstheme="minorHAnsi"/>
        </w:rPr>
        <w:t xml:space="preserve">.  Many TSD’s can be fixated to existing structures such as bridges or can be submersed by themselves and avoiding all impacts on the landscape </w:t>
      </w:r>
      <w:sdt>
        <w:sdtPr>
          <w:rPr>
            <w:rFonts w:asciiTheme="minorHAnsi" w:hAnsiTheme="minorHAnsi" w:cstheme="minorHAnsi"/>
          </w:rPr>
          <w:id w:val="214328458"/>
          <w:citation/>
        </w:sdtPr>
        <w:sdtContent>
          <w:r w:rsidR="00023EE3">
            <w:rPr>
              <w:rFonts w:asciiTheme="minorHAnsi" w:hAnsiTheme="minorHAnsi" w:cstheme="minorHAnsi"/>
            </w:rPr>
            <w:fldChar w:fldCharType="begin"/>
          </w:r>
          <w:r w:rsidR="00023EE3">
            <w:rPr>
              <w:rFonts w:asciiTheme="minorHAnsi" w:hAnsiTheme="minorHAnsi" w:cstheme="minorHAnsi"/>
            </w:rPr>
            <w:instrText xml:space="preserve"> CITATION Ene17 \l 2057 </w:instrText>
          </w:r>
          <w:r w:rsidR="00023EE3">
            <w:rPr>
              <w:rFonts w:asciiTheme="minorHAnsi" w:hAnsiTheme="minorHAnsi" w:cstheme="minorHAnsi"/>
            </w:rPr>
            <w:fldChar w:fldCharType="separate"/>
          </w:r>
          <w:r w:rsidR="00C15545" w:rsidRPr="00C15545">
            <w:rPr>
              <w:rFonts w:asciiTheme="minorHAnsi" w:hAnsiTheme="minorHAnsi" w:cstheme="minorHAnsi"/>
              <w:noProof/>
            </w:rPr>
            <w:t>(Choices, 2017)</w:t>
          </w:r>
          <w:r w:rsidR="00023EE3">
            <w:rPr>
              <w:rFonts w:asciiTheme="minorHAnsi" w:hAnsiTheme="minorHAnsi" w:cstheme="minorHAnsi"/>
            </w:rPr>
            <w:fldChar w:fldCharType="end"/>
          </w:r>
        </w:sdtContent>
      </w:sdt>
      <w:r w:rsidR="00023EE3">
        <w:rPr>
          <w:rFonts w:asciiTheme="minorHAnsi" w:hAnsiTheme="minorHAnsi" w:cstheme="minorHAnsi"/>
        </w:rPr>
        <w:t>.</w:t>
      </w:r>
      <w:r w:rsidR="006F7D60">
        <w:rPr>
          <w:rFonts w:asciiTheme="minorHAnsi" w:hAnsiTheme="minorHAnsi" w:cstheme="minorHAnsi"/>
        </w:rPr>
        <w:t xml:space="preserve">  Stream devices can have turbines that are horizontal, vertical, open or ducted and if placed in inlets they can capture the high velocities at specific sites </w:t>
      </w:r>
      <w:sdt>
        <w:sdtPr>
          <w:rPr>
            <w:rFonts w:asciiTheme="minorHAnsi" w:hAnsiTheme="minorHAnsi" w:cstheme="minorHAnsi"/>
          </w:rPr>
          <w:id w:val="-914626305"/>
          <w:citation/>
        </w:sdtPr>
        <w:sdtContent>
          <w:r w:rsidR="006F7D60">
            <w:rPr>
              <w:rFonts w:asciiTheme="minorHAnsi" w:hAnsiTheme="minorHAnsi" w:cstheme="minorHAnsi"/>
            </w:rPr>
            <w:fldChar w:fldCharType="begin"/>
          </w:r>
          <w:r w:rsidR="006F7D60">
            <w:rPr>
              <w:rFonts w:asciiTheme="minorHAnsi" w:hAnsiTheme="minorHAnsi" w:cstheme="minorHAnsi"/>
            </w:rPr>
            <w:instrText xml:space="preserve"> CITATION Ene17 \l 2057 </w:instrText>
          </w:r>
          <w:r w:rsidR="006F7D60">
            <w:rPr>
              <w:rFonts w:asciiTheme="minorHAnsi" w:hAnsiTheme="minorHAnsi" w:cstheme="minorHAnsi"/>
            </w:rPr>
            <w:fldChar w:fldCharType="separate"/>
          </w:r>
          <w:r w:rsidR="00C15545" w:rsidRPr="00C15545">
            <w:rPr>
              <w:rFonts w:asciiTheme="minorHAnsi" w:hAnsiTheme="minorHAnsi" w:cstheme="minorHAnsi"/>
              <w:noProof/>
            </w:rPr>
            <w:t>(Choices, 2017)</w:t>
          </w:r>
          <w:r w:rsidR="006F7D60">
            <w:rPr>
              <w:rFonts w:asciiTheme="minorHAnsi" w:hAnsiTheme="minorHAnsi" w:cstheme="minorHAnsi"/>
            </w:rPr>
            <w:fldChar w:fldCharType="end"/>
          </w:r>
        </w:sdtContent>
      </w:sdt>
      <w:r w:rsidR="006F7D60">
        <w:rPr>
          <w:rFonts w:asciiTheme="minorHAnsi" w:hAnsiTheme="minorHAnsi" w:cstheme="minorHAnsi"/>
        </w:rPr>
        <w:t xml:space="preserve">. </w:t>
      </w:r>
    </w:p>
    <w:p w14:paraId="4E46639E" w14:textId="50027722" w:rsidR="006F7D60" w:rsidRDefault="006F7D60" w:rsidP="00E8306C">
      <w:pPr>
        <w:pStyle w:val="NormalWeb"/>
        <w:shd w:val="clear" w:color="auto" w:fill="FFFFFF"/>
        <w:spacing w:before="120" w:beforeAutospacing="0" w:after="120" w:afterAutospacing="0"/>
        <w:rPr>
          <w:rFonts w:asciiTheme="minorHAnsi" w:hAnsiTheme="minorHAnsi" w:cstheme="minorHAnsi"/>
        </w:rPr>
      </w:pPr>
      <w:r>
        <w:rPr>
          <w:rFonts w:asciiTheme="minorHAnsi" w:hAnsiTheme="minorHAnsi" w:cstheme="minorHAnsi"/>
        </w:rPr>
        <w:t xml:space="preserve">As water is much denser than air they can harness the energy and generate more electricity at a higher rate than wind turbines </w:t>
      </w:r>
      <w:sdt>
        <w:sdtPr>
          <w:rPr>
            <w:rFonts w:asciiTheme="minorHAnsi" w:hAnsiTheme="minorHAnsi" w:cstheme="minorHAnsi"/>
          </w:rPr>
          <w:id w:val="-1229921310"/>
          <w:citation/>
        </w:sdtPr>
        <w:sdtContent>
          <w:r w:rsidR="00AF30C4">
            <w:rPr>
              <w:rFonts w:asciiTheme="minorHAnsi" w:hAnsiTheme="minorHAnsi" w:cstheme="minorHAnsi"/>
            </w:rPr>
            <w:fldChar w:fldCharType="begin"/>
          </w:r>
          <w:r w:rsidR="00AF30C4">
            <w:rPr>
              <w:rFonts w:asciiTheme="minorHAnsi" w:hAnsiTheme="minorHAnsi" w:cstheme="minorHAnsi"/>
            </w:rPr>
            <w:instrText xml:space="preserve"> CITATION Han20 \l 2057 </w:instrText>
          </w:r>
          <w:r w:rsidR="00AF30C4">
            <w:rPr>
              <w:rFonts w:asciiTheme="minorHAnsi" w:hAnsiTheme="minorHAnsi" w:cstheme="minorHAnsi"/>
            </w:rPr>
            <w:fldChar w:fldCharType="separate"/>
          </w:r>
          <w:r w:rsidR="00C15545" w:rsidRPr="00C15545">
            <w:rPr>
              <w:rFonts w:asciiTheme="minorHAnsi" w:hAnsiTheme="minorHAnsi" w:cstheme="minorHAnsi"/>
              <w:noProof/>
            </w:rPr>
            <w:t>( Hanania, Heffernan, Jenden, Stenhouse, &amp; Donev, Tidal Power, 2020)</w:t>
          </w:r>
          <w:r w:rsidR="00AF30C4">
            <w:rPr>
              <w:rFonts w:asciiTheme="minorHAnsi" w:hAnsiTheme="minorHAnsi" w:cstheme="minorHAnsi"/>
            </w:rPr>
            <w:fldChar w:fldCharType="end"/>
          </w:r>
        </w:sdtContent>
      </w:sdt>
      <w:r w:rsidR="00AF30C4">
        <w:rPr>
          <w:rFonts w:asciiTheme="minorHAnsi" w:hAnsiTheme="minorHAnsi" w:cstheme="minorHAnsi"/>
        </w:rPr>
        <w:t xml:space="preserve">.  Harnessing energy from the tides using similar energy to that of wind turbines allows for more efficient generation and a 10mph current (8.6 knots) would create an energy output greater or equal to a wind turbine in 90 mph winds </w:t>
      </w:r>
      <w:sdt>
        <w:sdtPr>
          <w:rPr>
            <w:rFonts w:asciiTheme="minorHAnsi" w:hAnsiTheme="minorHAnsi" w:cstheme="minorHAnsi"/>
          </w:rPr>
          <w:id w:val="1670526835"/>
          <w:citation/>
        </w:sdtPr>
        <w:sdtContent>
          <w:r w:rsidR="00AF30C4">
            <w:rPr>
              <w:rFonts w:asciiTheme="minorHAnsi" w:hAnsiTheme="minorHAnsi" w:cstheme="minorHAnsi"/>
            </w:rPr>
            <w:fldChar w:fldCharType="begin"/>
          </w:r>
          <w:r w:rsidR="00AF30C4">
            <w:rPr>
              <w:rFonts w:asciiTheme="minorHAnsi" w:hAnsiTheme="minorHAnsi" w:cstheme="minorHAnsi"/>
            </w:rPr>
            <w:instrText xml:space="preserve"> CITATION Ent07 \l 2057 </w:instrText>
          </w:r>
          <w:r w:rsidR="00AF30C4">
            <w:rPr>
              <w:rFonts w:asciiTheme="minorHAnsi" w:hAnsiTheme="minorHAnsi" w:cstheme="minorHAnsi"/>
            </w:rPr>
            <w:fldChar w:fldCharType="separate"/>
          </w:r>
          <w:r w:rsidR="00C15545" w:rsidRPr="00C15545">
            <w:rPr>
              <w:rFonts w:asciiTheme="minorHAnsi" w:hAnsiTheme="minorHAnsi" w:cstheme="minorHAnsi"/>
              <w:noProof/>
            </w:rPr>
            <w:t>(Entec, 2007)</w:t>
          </w:r>
          <w:r w:rsidR="00AF30C4">
            <w:rPr>
              <w:rFonts w:asciiTheme="minorHAnsi" w:hAnsiTheme="minorHAnsi" w:cstheme="minorHAnsi"/>
            </w:rPr>
            <w:fldChar w:fldCharType="end"/>
          </w:r>
        </w:sdtContent>
      </w:sdt>
      <w:r w:rsidR="00AF30C4">
        <w:rPr>
          <w:rFonts w:asciiTheme="minorHAnsi" w:hAnsiTheme="minorHAnsi" w:cstheme="minorHAnsi"/>
        </w:rPr>
        <w:t>.</w:t>
      </w:r>
    </w:p>
    <w:p w14:paraId="387A6DA1" w14:textId="0BC55378" w:rsidR="00AF30C4" w:rsidRDefault="00FC65A4" w:rsidP="00E8306C">
      <w:pPr>
        <w:pStyle w:val="NormalWeb"/>
        <w:shd w:val="clear" w:color="auto" w:fill="FFFFFF"/>
        <w:spacing w:before="120" w:beforeAutospacing="0" w:after="120" w:afterAutospacing="0"/>
        <w:rPr>
          <w:rFonts w:asciiTheme="minorHAnsi" w:hAnsiTheme="minorHAnsi" w:cstheme="minorHAnsi"/>
          <w:i/>
          <w:iCs/>
          <w:shd w:val="clear" w:color="auto" w:fill="FFFFFF"/>
        </w:rPr>
      </w:pPr>
      <w:r>
        <w:rPr>
          <w:rFonts w:asciiTheme="minorHAnsi" w:hAnsiTheme="minorHAnsi" w:cstheme="minorHAnsi"/>
        </w:rPr>
        <w:t xml:space="preserve">In Hale, Cornwall a Tidal Stream project is preparing to </w:t>
      </w:r>
      <w:r w:rsidRPr="00FC65A4">
        <w:rPr>
          <w:rFonts w:asciiTheme="minorHAnsi" w:hAnsiTheme="minorHAnsi" w:cstheme="minorHAnsi"/>
        </w:rPr>
        <w:t xml:space="preserve">emerge by </w:t>
      </w:r>
      <w:r w:rsidRPr="00FC65A4">
        <w:rPr>
          <w:rFonts w:asciiTheme="minorHAnsi" w:hAnsiTheme="minorHAnsi" w:cstheme="minorHAnsi"/>
          <w:shd w:val="clear" w:color="auto" w:fill="FFFFFF"/>
        </w:rPr>
        <w:t xml:space="preserve">Anglo-French Tidal </w:t>
      </w:r>
      <w:r w:rsidRPr="00D96471">
        <w:rPr>
          <w:rFonts w:asciiTheme="minorHAnsi" w:hAnsiTheme="minorHAnsi" w:cstheme="minorHAnsi"/>
          <w:shd w:val="clear" w:color="auto" w:fill="FFFFFF"/>
        </w:rPr>
        <w:t xml:space="preserve">Stream Industry Energiser Project (also known as TIGER) </w:t>
      </w:r>
      <w:r w:rsidR="00D96471" w:rsidRPr="00D96471">
        <w:rPr>
          <w:rFonts w:asciiTheme="minorHAnsi" w:hAnsiTheme="minorHAnsi" w:cstheme="minorHAnsi"/>
          <w:shd w:val="clear" w:color="auto" w:fill="FFFFFF"/>
        </w:rPr>
        <w:t>who seek to “</w:t>
      </w:r>
      <w:r w:rsidRPr="00D96471">
        <w:rPr>
          <w:rFonts w:asciiTheme="minorHAnsi" w:hAnsiTheme="minorHAnsi" w:cstheme="minorHAnsi"/>
          <w:i/>
          <w:iCs/>
          <w:shd w:val="clear" w:color="auto" w:fill="FFFFFF"/>
        </w:rPr>
        <w:t>gain experience in installation, operation and maintenance of tidal power, demonstrate cooperation with an Anglo-French supply chain, and disseminate the results to help accelerate the commercialisation of tidal stream energy</w:t>
      </w:r>
      <w:r w:rsidR="00D96471" w:rsidRPr="00D96471">
        <w:rPr>
          <w:rFonts w:asciiTheme="minorHAnsi" w:hAnsiTheme="minorHAnsi" w:cstheme="minorHAnsi"/>
          <w:i/>
          <w:iCs/>
          <w:shd w:val="clear" w:color="auto" w:fill="FFFFFF"/>
        </w:rPr>
        <w:t xml:space="preserve">” </w:t>
      </w:r>
      <w:sdt>
        <w:sdtPr>
          <w:rPr>
            <w:rFonts w:asciiTheme="minorHAnsi" w:hAnsiTheme="minorHAnsi" w:cstheme="minorHAnsi"/>
            <w:i/>
            <w:iCs/>
            <w:shd w:val="clear" w:color="auto" w:fill="FFFFFF"/>
          </w:rPr>
          <w:id w:val="1019664272"/>
          <w:citation/>
        </w:sdtPr>
        <w:sdtContent>
          <w:r w:rsidR="00D96471">
            <w:rPr>
              <w:rFonts w:asciiTheme="minorHAnsi" w:hAnsiTheme="minorHAnsi" w:cstheme="minorHAnsi"/>
              <w:i/>
              <w:iCs/>
              <w:shd w:val="clear" w:color="auto" w:fill="FFFFFF"/>
            </w:rPr>
            <w:fldChar w:fldCharType="begin"/>
          </w:r>
          <w:r w:rsidR="00D96471">
            <w:rPr>
              <w:rFonts w:asciiTheme="minorHAnsi" w:hAnsiTheme="minorHAnsi" w:cstheme="minorHAnsi"/>
              <w:i/>
              <w:iCs/>
              <w:shd w:val="clear" w:color="auto" w:fill="FFFFFF"/>
            </w:rPr>
            <w:instrText xml:space="preserve"> CITATION Dav20 \l 2057 </w:instrText>
          </w:r>
          <w:r w:rsidR="00D96471">
            <w:rPr>
              <w:rFonts w:asciiTheme="minorHAnsi" w:hAnsiTheme="minorHAnsi" w:cstheme="minorHAnsi"/>
              <w:i/>
              <w:iCs/>
              <w:shd w:val="clear" w:color="auto" w:fill="FFFFFF"/>
            </w:rPr>
            <w:fldChar w:fldCharType="separate"/>
          </w:r>
          <w:r w:rsidR="00C15545" w:rsidRPr="00C15545">
            <w:rPr>
              <w:rFonts w:asciiTheme="minorHAnsi" w:hAnsiTheme="minorHAnsi" w:cstheme="minorHAnsi"/>
              <w:noProof/>
              <w:shd w:val="clear" w:color="auto" w:fill="FFFFFF"/>
            </w:rPr>
            <w:t>(Fowler, 2020)</w:t>
          </w:r>
          <w:r w:rsidR="00D96471">
            <w:rPr>
              <w:rFonts w:asciiTheme="minorHAnsi" w:hAnsiTheme="minorHAnsi" w:cstheme="minorHAnsi"/>
              <w:i/>
              <w:iCs/>
              <w:shd w:val="clear" w:color="auto" w:fill="FFFFFF"/>
            </w:rPr>
            <w:fldChar w:fldCharType="end"/>
          </w:r>
        </w:sdtContent>
      </w:sdt>
      <w:r w:rsidR="00D96471">
        <w:rPr>
          <w:rFonts w:asciiTheme="minorHAnsi" w:hAnsiTheme="minorHAnsi" w:cstheme="minorHAnsi"/>
          <w:i/>
          <w:iCs/>
          <w:shd w:val="clear" w:color="auto" w:fill="FFFFFF"/>
        </w:rPr>
        <w:t>.</w:t>
      </w:r>
    </w:p>
    <w:p w14:paraId="376D3D8E" w14:textId="292450C3" w:rsidR="00D96471" w:rsidRDefault="00D96471" w:rsidP="00E8306C">
      <w:pPr>
        <w:pStyle w:val="NormalWeb"/>
        <w:shd w:val="clear" w:color="auto" w:fill="FFFFFF"/>
        <w:spacing w:before="120" w:beforeAutospacing="0" w:after="120" w:afterAutospacing="0"/>
        <w:rPr>
          <w:rFonts w:asciiTheme="minorHAnsi" w:hAnsiTheme="minorHAnsi" w:cstheme="minorHAnsi"/>
          <w:shd w:val="clear" w:color="auto" w:fill="FFFFFF"/>
        </w:rPr>
      </w:pPr>
      <w:r>
        <w:rPr>
          <w:rFonts w:asciiTheme="minorHAnsi" w:hAnsiTheme="minorHAnsi" w:cstheme="minorHAnsi"/>
          <w:shd w:val="clear" w:color="auto" w:fill="FFFFFF"/>
        </w:rPr>
        <w:t xml:space="preserve">In Pembrokeshire, Wales the Ramsey Sound site unfortunately developed turbine issues and Tidal Energy Ltd who were owners at the time also went bust </w:t>
      </w:r>
      <w:sdt>
        <w:sdtPr>
          <w:rPr>
            <w:rFonts w:asciiTheme="minorHAnsi" w:hAnsiTheme="minorHAnsi" w:cstheme="minorHAnsi"/>
            <w:shd w:val="clear" w:color="auto" w:fill="FFFFFF"/>
          </w:rPr>
          <w:id w:val="1605760889"/>
          <w:citation/>
        </w:sdtPr>
        <w:sdtContent>
          <w:r>
            <w:rPr>
              <w:rFonts w:asciiTheme="minorHAnsi" w:hAnsiTheme="minorHAnsi" w:cstheme="minorHAnsi"/>
              <w:shd w:val="clear" w:color="auto" w:fill="FFFFFF"/>
            </w:rPr>
            <w:fldChar w:fldCharType="begin"/>
          </w:r>
          <w:r>
            <w:rPr>
              <w:rFonts w:asciiTheme="minorHAnsi" w:hAnsiTheme="minorHAnsi" w:cstheme="minorHAnsi"/>
              <w:shd w:val="clear" w:color="auto" w:fill="FFFFFF"/>
            </w:rPr>
            <w:instrText xml:space="preserve"> CITATION Dav20 \l 2057 </w:instrText>
          </w:r>
          <w:r>
            <w:rPr>
              <w:rFonts w:asciiTheme="minorHAnsi" w:hAnsiTheme="minorHAnsi" w:cstheme="minorHAnsi"/>
              <w:shd w:val="clear" w:color="auto" w:fill="FFFFFF"/>
            </w:rPr>
            <w:fldChar w:fldCharType="separate"/>
          </w:r>
          <w:r w:rsidR="00C15545" w:rsidRPr="00C15545">
            <w:rPr>
              <w:rFonts w:asciiTheme="minorHAnsi" w:hAnsiTheme="minorHAnsi" w:cstheme="minorHAnsi"/>
              <w:noProof/>
              <w:shd w:val="clear" w:color="auto" w:fill="FFFFFF"/>
            </w:rPr>
            <w:t>(Fowler, 2020)</w:t>
          </w:r>
          <w:r>
            <w:rPr>
              <w:rFonts w:asciiTheme="minorHAnsi" w:hAnsiTheme="minorHAnsi" w:cstheme="minorHAnsi"/>
              <w:shd w:val="clear" w:color="auto" w:fill="FFFFFF"/>
            </w:rPr>
            <w:fldChar w:fldCharType="end"/>
          </w:r>
        </w:sdtContent>
      </w:sdt>
      <w:r>
        <w:rPr>
          <w:rFonts w:asciiTheme="minorHAnsi" w:hAnsiTheme="minorHAnsi" w:cstheme="minorHAnsi"/>
          <w:shd w:val="clear" w:color="auto" w:fill="FFFFFF"/>
        </w:rPr>
        <w:t>.  TIGER plan to remove the Delta Steam turbine and examine it extensively to understand the reasons for failure and then Cambrian Offshore South West will operate the site with a new turbine but its type is yet to be confirmed</w:t>
      </w:r>
      <w:sdt>
        <w:sdtPr>
          <w:rPr>
            <w:rFonts w:asciiTheme="minorHAnsi" w:hAnsiTheme="minorHAnsi" w:cstheme="minorHAnsi"/>
            <w:shd w:val="clear" w:color="auto" w:fill="FFFFFF"/>
          </w:rPr>
          <w:id w:val="-1607882719"/>
          <w:citation/>
        </w:sdtPr>
        <w:sdtContent>
          <w:r>
            <w:rPr>
              <w:rFonts w:asciiTheme="minorHAnsi" w:hAnsiTheme="minorHAnsi" w:cstheme="minorHAnsi"/>
              <w:shd w:val="clear" w:color="auto" w:fill="FFFFFF"/>
            </w:rPr>
            <w:fldChar w:fldCharType="begin"/>
          </w:r>
          <w:r>
            <w:rPr>
              <w:rFonts w:asciiTheme="minorHAnsi" w:hAnsiTheme="minorHAnsi" w:cstheme="minorHAnsi"/>
              <w:shd w:val="clear" w:color="auto" w:fill="FFFFFF"/>
            </w:rPr>
            <w:instrText xml:space="preserve"> CITATION Dav20 \l 2057 </w:instrText>
          </w:r>
          <w:r>
            <w:rPr>
              <w:rFonts w:asciiTheme="minorHAnsi" w:hAnsiTheme="minorHAnsi" w:cstheme="minorHAnsi"/>
              <w:shd w:val="clear" w:color="auto" w:fill="FFFFFF"/>
            </w:rPr>
            <w:fldChar w:fldCharType="separate"/>
          </w:r>
          <w:r w:rsidR="00C15545">
            <w:rPr>
              <w:rFonts w:asciiTheme="minorHAnsi" w:hAnsiTheme="minorHAnsi" w:cstheme="minorHAnsi"/>
              <w:noProof/>
              <w:shd w:val="clear" w:color="auto" w:fill="FFFFFF"/>
            </w:rPr>
            <w:t xml:space="preserve"> </w:t>
          </w:r>
          <w:r w:rsidR="00C15545" w:rsidRPr="00C15545">
            <w:rPr>
              <w:rFonts w:asciiTheme="minorHAnsi" w:hAnsiTheme="minorHAnsi" w:cstheme="minorHAnsi"/>
              <w:noProof/>
              <w:shd w:val="clear" w:color="auto" w:fill="FFFFFF"/>
            </w:rPr>
            <w:t>(Fowler, 2020)</w:t>
          </w:r>
          <w:r>
            <w:rPr>
              <w:rFonts w:asciiTheme="minorHAnsi" w:hAnsiTheme="minorHAnsi" w:cstheme="minorHAnsi"/>
              <w:shd w:val="clear" w:color="auto" w:fill="FFFFFF"/>
            </w:rPr>
            <w:fldChar w:fldCharType="end"/>
          </w:r>
        </w:sdtContent>
      </w:sdt>
      <w:r>
        <w:rPr>
          <w:rFonts w:asciiTheme="minorHAnsi" w:hAnsiTheme="minorHAnsi" w:cstheme="minorHAnsi"/>
          <w:shd w:val="clear" w:color="auto" w:fill="FFFFFF"/>
        </w:rPr>
        <w:t>.</w:t>
      </w:r>
    </w:p>
    <w:p w14:paraId="44EF00E9" w14:textId="5153DED8" w:rsidR="00E8306C" w:rsidRDefault="00934F8C" w:rsidP="00E8306C">
      <w:pPr>
        <w:pStyle w:val="NormalWeb"/>
        <w:shd w:val="clear" w:color="auto" w:fill="FFFFFF"/>
        <w:spacing w:before="120" w:beforeAutospacing="0" w:after="120" w:afterAutospacing="0"/>
        <w:rPr>
          <w:rFonts w:asciiTheme="minorHAnsi" w:hAnsiTheme="minorHAnsi" w:cstheme="minorHAnsi"/>
        </w:rPr>
      </w:pPr>
      <w:r>
        <w:rPr>
          <w:rFonts w:asciiTheme="minorHAnsi" w:hAnsiTheme="minorHAnsi" w:cstheme="minorHAnsi"/>
        </w:rPr>
        <w:t>As previously stated, there are many types of turbines for TSD’s, they are as follows:</w:t>
      </w:r>
    </w:p>
    <w:p w14:paraId="19A51B07" w14:textId="6E0A9636" w:rsidR="00934F8C" w:rsidRDefault="00934F8C" w:rsidP="00E8306C">
      <w:pPr>
        <w:pStyle w:val="NormalWeb"/>
        <w:shd w:val="clear" w:color="auto" w:fill="FFFFFF"/>
        <w:spacing w:before="120" w:beforeAutospacing="0" w:after="120" w:afterAutospacing="0"/>
        <w:rPr>
          <w:rFonts w:asciiTheme="minorHAnsi" w:hAnsiTheme="minorHAnsi" w:cstheme="minorHAnsi"/>
        </w:rPr>
      </w:pPr>
    </w:p>
    <w:p w14:paraId="27317813" w14:textId="069DD769" w:rsidR="00934F8C" w:rsidRDefault="00934F8C" w:rsidP="00934F8C">
      <w:pPr>
        <w:pStyle w:val="NormalWeb"/>
        <w:numPr>
          <w:ilvl w:val="0"/>
          <w:numId w:val="9"/>
        </w:numPr>
        <w:shd w:val="clear" w:color="auto" w:fill="FFFFFF"/>
        <w:spacing w:before="120" w:beforeAutospacing="0" w:after="120" w:afterAutospacing="0"/>
        <w:rPr>
          <w:rFonts w:asciiTheme="minorHAnsi" w:hAnsiTheme="minorHAnsi" w:cstheme="minorHAnsi"/>
        </w:rPr>
      </w:pPr>
      <w:r>
        <w:rPr>
          <w:rFonts w:asciiTheme="minorHAnsi" w:hAnsiTheme="minorHAnsi" w:cstheme="minorHAnsi"/>
        </w:rPr>
        <w:t xml:space="preserve">Horizontal </w:t>
      </w:r>
      <w:r w:rsidRPr="00934F8C">
        <w:rPr>
          <w:rFonts w:asciiTheme="minorHAnsi" w:hAnsiTheme="minorHAnsi" w:cstheme="minorHAnsi"/>
        </w:rPr>
        <w:t xml:space="preserve">axis turbine </w:t>
      </w:r>
      <w:r w:rsidR="000364F5">
        <w:rPr>
          <w:rFonts w:asciiTheme="minorHAnsi" w:hAnsiTheme="minorHAnsi" w:cstheme="minorHAnsi"/>
        </w:rPr>
        <w:t>–</w:t>
      </w:r>
      <w:r w:rsidRPr="00934F8C">
        <w:rPr>
          <w:rFonts w:asciiTheme="minorHAnsi" w:hAnsiTheme="minorHAnsi" w:cstheme="minorHAnsi"/>
        </w:rPr>
        <w:t xml:space="preserve"> </w:t>
      </w:r>
      <w:r w:rsidR="000364F5">
        <w:rPr>
          <w:rFonts w:asciiTheme="minorHAnsi" w:hAnsiTheme="minorHAnsi" w:cstheme="minorHAnsi"/>
        </w:rPr>
        <w:t>“</w:t>
      </w:r>
      <w:r w:rsidRPr="000364F5">
        <w:rPr>
          <w:rFonts w:asciiTheme="minorHAnsi" w:hAnsiTheme="minorHAnsi" w:cstheme="minorHAnsi"/>
          <w:i/>
          <w:iCs/>
        </w:rPr>
        <w:t>The tidal stream causes the rotors to rotate around the horizontal axis and generate power</w:t>
      </w:r>
      <w:r w:rsidR="000364F5">
        <w:rPr>
          <w:rFonts w:asciiTheme="minorHAnsi" w:hAnsiTheme="minorHAnsi" w:cstheme="minorHAnsi"/>
          <w:i/>
          <w:iCs/>
        </w:rPr>
        <w:t>”</w:t>
      </w:r>
      <w:sdt>
        <w:sdtPr>
          <w:rPr>
            <w:rFonts w:asciiTheme="minorHAnsi" w:hAnsiTheme="minorHAnsi" w:cstheme="minorHAnsi"/>
          </w:rPr>
          <w:id w:val="1587578867"/>
          <w:citation/>
        </w:sdtPr>
        <w:sdtContent>
          <w:r w:rsidR="00511F76">
            <w:rPr>
              <w:rFonts w:asciiTheme="minorHAnsi" w:hAnsiTheme="minorHAnsi" w:cstheme="minorHAnsi"/>
            </w:rPr>
            <w:fldChar w:fldCharType="begin"/>
          </w:r>
          <w:r w:rsidR="00511F76">
            <w:rPr>
              <w:rFonts w:asciiTheme="minorHAnsi" w:hAnsiTheme="minorHAnsi" w:cstheme="minorHAnsi"/>
            </w:rPr>
            <w:instrText xml:space="preserve"> CITATION EME201 \l 2057 </w:instrText>
          </w:r>
          <w:r w:rsidR="00511F76">
            <w:rPr>
              <w:rFonts w:asciiTheme="minorHAnsi" w:hAnsiTheme="minorHAnsi" w:cstheme="minorHAnsi"/>
            </w:rPr>
            <w:fldChar w:fldCharType="separate"/>
          </w:r>
          <w:r w:rsidR="00C15545">
            <w:rPr>
              <w:rFonts w:asciiTheme="minorHAnsi" w:hAnsiTheme="minorHAnsi" w:cstheme="minorHAnsi"/>
              <w:noProof/>
            </w:rPr>
            <w:t xml:space="preserve"> </w:t>
          </w:r>
          <w:r w:rsidR="00C15545" w:rsidRPr="00C15545">
            <w:rPr>
              <w:rFonts w:asciiTheme="minorHAnsi" w:hAnsiTheme="minorHAnsi" w:cstheme="minorHAnsi"/>
              <w:noProof/>
            </w:rPr>
            <w:t>(EMEC, Tidal Devices, 2020)</w:t>
          </w:r>
          <w:r w:rsidR="00511F76">
            <w:rPr>
              <w:rFonts w:asciiTheme="minorHAnsi" w:hAnsiTheme="minorHAnsi" w:cstheme="minorHAnsi"/>
            </w:rPr>
            <w:fldChar w:fldCharType="end"/>
          </w:r>
        </w:sdtContent>
      </w:sdt>
    </w:p>
    <w:p w14:paraId="6B24C20D" w14:textId="0B596E87" w:rsidR="00934F8C" w:rsidRDefault="00934F8C" w:rsidP="00934F8C">
      <w:pPr>
        <w:pStyle w:val="NormalWeb"/>
        <w:numPr>
          <w:ilvl w:val="0"/>
          <w:numId w:val="9"/>
        </w:numPr>
        <w:shd w:val="clear" w:color="auto" w:fill="FFFFFF"/>
        <w:spacing w:before="120" w:beforeAutospacing="0" w:after="120" w:afterAutospacing="0"/>
        <w:rPr>
          <w:rFonts w:asciiTheme="minorHAnsi" w:hAnsiTheme="minorHAnsi" w:cstheme="minorHAnsi"/>
        </w:rPr>
      </w:pPr>
      <w:r>
        <w:rPr>
          <w:rFonts w:asciiTheme="minorHAnsi" w:hAnsiTheme="minorHAnsi" w:cstheme="minorHAnsi"/>
        </w:rPr>
        <w:t xml:space="preserve">Vertical axis turbine </w:t>
      </w:r>
      <w:r w:rsidR="000364F5">
        <w:rPr>
          <w:rFonts w:asciiTheme="minorHAnsi" w:hAnsiTheme="minorHAnsi" w:cstheme="minorHAnsi"/>
        </w:rPr>
        <w:t>–</w:t>
      </w:r>
      <w:r>
        <w:rPr>
          <w:rFonts w:asciiTheme="minorHAnsi" w:hAnsiTheme="minorHAnsi" w:cstheme="minorHAnsi"/>
        </w:rPr>
        <w:t xml:space="preserve"> </w:t>
      </w:r>
      <w:r w:rsidR="000364F5" w:rsidRPr="000364F5">
        <w:rPr>
          <w:rFonts w:asciiTheme="minorHAnsi" w:hAnsiTheme="minorHAnsi" w:cstheme="minorHAnsi"/>
          <w:i/>
          <w:iCs/>
        </w:rPr>
        <w:t>“</w:t>
      </w:r>
      <w:r w:rsidRPr="000364F5">
        <w:rPr>
          <w:rFonts w:asciiTheme="minorHAnsi" w:hAnsiTheme="minorHAnsi" w:cstheme="minorHAnsi"/>
          <w:i/>
          <w:iCs/>
        </w:rPr>
        <w:t>The tidal stream causes the rotors to rotate around the vertical axis and generate power</w:t>
      </w:r>
      <w:r w:rsidR="000364F5" w:rsidRPr="000364F5">
        <w:rPr>
          <w:rFonts w:asciiTheme="minorHAnsi" w:hAnsiTheme="minorHAnsi" w:cstheme="minorHAnsi"/>
          <w:i/>
          <w:iCs/>
        </w:rPr>
        <w:t>”</w:t>
      </w:r>
      <w:sdt>
        <w:sdtPr>
          <w:rPr>
            <w:rFonts w:asciiTheme="minorHAnsi" w:hAnsiTheme="minorHAnsi" w:cstheme="minorHAnsi"/>
          </w:rPr>
          <w:id w:val="-1497332062"/>
          <w:citation/>
        </w:sdtPr>
        <w:sdtContent>
          <w:r w:rsidR="00511F76">
            <w:rPr>
              <w:rFonts w:asciiTheme="minorHAnsi" w:hAnsiTheme="minorHAnsi" w:cstheme="minorHAnsi"/>
            </w:rPr>
            <w:fldChar w:fldCharType="begin"/>
          </w:r>
          <w:r w:rsidR="00511F76">
            <w:rPr>
              <w:rFonts w:asciiTheme="minorHAnsi" w:hAnsiTheme="minorHAnsi" w:cstheme="minorHAnsi"/>
            </w:rPr>
            <w:instrText xml:space="preserve"> CITATION EME201 \l 2057 </w:instrText>
          </w:r>
          <w:r w:rsidR="00511F76">
            <w:rPr>
              <w:rFonts w:asciiTheme="minorHAnsi" w:hAnsiTheme="minorHAnsi" w:cstheme="minorHAnsi"/>
            </w:rPr>
            <w:fldChar w:fldCharType="separate"/>
          </w:r>
          <w:r w:rsidR="00C15545">
            <w:rPr>
              <w:rFonts w:asciiTheme="minorHAnsi" w:hAnsiTheme="minorHAnsi" w:cstheme="minorHAnsi"/>
              <w:noProof/>
            </w:rPr>
            <w:t xml:space="preserve"> </w:t>
          </w:r>
          <w:r w:rsidR="00C15545" w:rsidRPr="00C15545">
            <w:rPr>
              <w:rFonts w:asciiTheme="minorHAnsi" w:hAnsiTheme="minorHAnsi" w:cstheme="minorHAnsi"/>
              <w:noProof/>
            </w:rPr>
            <w:t>(EMEC, Tidal Devices, 2020)</w:t>
          </w:r>
          <w:r w:rsidR="00511F76">
            <w:rPr>
              <w:rFonts w:asciiTheme="minorHAnsi" w:hAnsiTheme="minorHAnsi" w:cstheme="minorHAnsi"/>
            </w:rPr>
            <w:fldChar w:fldCharType="end"/>
          </w:r>
        </w:sdtContent>
      </w:sdt>
    </w:p>
    <w:p w14:paraId="09833BA4" w14:textId="1824BB64" w:rsidR="00861F86" w:rsidRDefault="00861F86" w:rsidP="00861F86">
      <w:pPr>
        <w:pStyle w:val="NormalWeb"/>
        <w:shd w:val="clear" w:color="auto" w:fill="FFFFFF"/>
        <w:spacing w:before="120" w:beforeAutospacing="0" w:after="120" w:afterAutospacing="0"/>
        <w:rPr>
          <w:rFonts w:asciiTheme="minorHAnsi" w:hAnsiTheme="minorHAnsi" w:cstheme="minorHAnsi"/>
        </w:rPr>
      </w:pPr>
    </w:p>
    <w:p w14:paraId="332DDEAA" w14:textId="0F491EA9" w:rsidR="00C0792C" w:rsidRDefault="00C0792C" w:rsidP="00C0792C">
      <w:pPr>
        <w:pStyle w:val="NormalWeb"/>
        <w:shd w:val="clear" w:color="auto" w:fill="FFFFFF"/>
        <w:spacing w:before="120" w:beforeAutospacing="0" w:after="120" w:afterAutospacing="0"/>
        <w:rPr>
          <w:rFonts w:asciiTheme="minorHAnsi" w:hAnsiTheme="minorHAnsi" w:cstheme="minorHAnsi"/>
        </w:rPr>
      </w:pPr>
      <w:r>
        <w:rPr>
          <w:noProof/>
        </w:rPr>
        <mc:AlternateContent>
          <mc:Choice Requires="wps">
            <w:drawing>
              <wp:anchor distT="0" distB="0" distL="114300" distR="114300" simplePos="0" relativeHeight="251709440" behindDoc="1" locked="0" layoutInCell="1" allowOverlap="1" wp14:anchorId="3B010F14" wp14:editId="7937A6C7">
                <wp:simplePos x="0" y="0"/>
                <wp:positionH relativeFrom="margin">
                  <wp:align>right</wp:align>
                </wp:positionH>
                <wp:positionV relativeFrom="paragraph">
                  <wp:posOffset>1786255</wp:posOffset>
                </wp:positionV>
                <wp:extent cx="5730875" cy="635"/>
                <wp:effectExtent l="0" t="0" r="3175" b="0"/>
                <wp:wrapTight wrapText="bothSides">
                  <wp:wrapPolygon edited="0">
                    <wp:start x="0" y="0"/>
                    <wp:lineTo x="0" y="19716"/>
                    <wp:lineTo x="21540" y="19716"/>
                    <wp:lineTo x="21540" y="0"/>
                    <wp:lineTo x="0" y="0"/>
                  </wp:wrapPolygon>
                </wp:wrapTight>
                <wp:docPr id="99" name="Text Box 99"/>
                <wp:cNvGraphicFramePr/>
                <a:graphic xmlns:a="http://schemas.openxmlformats.org/drawingml/2006/main">
                  <a:graphicData uri="http://schemas.microsoft.com/office/word/2010/wordprocessingShape">
                    <wps:wsp>
                      <wps:cNvSpPr txBox="1"/>
                      <wps:spPr>
                        <a:xfrm>
                          <a:off x="0" y="0"/>
                          <a:ext cx="5730875" cy="635"/>
                        </a:xfrm>
                        <a:prstGeom prst="rect">
                          <a:avLst/>
                        </a:prstGeom>
                        <a:solidFill>
                          <a:prstClr val="white"/>
                        </a:solidFill>
                        <a:ln>
                          <a:noFill/>
                        </a:ln>
                      </wps:spPr>
                      <wps:txbx>
                        <w:txbxContent>
                          <w:p w14:paraId="1D7F623B" w14:textId="4FD7094B" w:rsidR="00A572DB" w:rsidRPr="00BA0E3D" w:rsidRDefault="00A572DB" w:rsidP="00C0792C">
                            <w:pPr>
                              <w:pStyle w:val="Caption"/>
                              <w:rPr>
                                <w:rFonts w:ascii="Times New Roman" w:eastAsia="Times New Roman" w:hAnsi="Times New Roman" w:cs="Times New Roman"/>
                                <w:noProof/>
                                <w:szCs w:val="24"/>
                              </w:rPr>
                            </w:pPr>
                            <w:bookmarkStart w:id="52" w:name="_Toc48540864"/>
                            <w:r>
                              <w:t xml:space="preserve">Figure </w:t>
                            </w:r>
                            <w:fldSimple w:instr=" SEQ Figure \* ARABIC ">
                              <w:r>
                                <w:rPr>
                                  <w:noProof/>
                                </w:rPr>
                                <w:t>10</w:t>
                              </w:r>
                            </w:fldSimple>
                            <w:r>
                              <w:t>: I</w:t>
                            </w:r>
                            <w:r w:rsidRPr="00B3329F">
                              <w:t>llustration</w:t>
                            </w:r>
                            <w:r>
                              <w:t xml:space="preserve"> </w:t>
                            </w:r>
                            <w:r w:rsidRPr="00B3329F">
                              <w:t>of horizontal and vertical axis turbines (EMEC, Tidal Devices, 2020)</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B010F14" id="Text Box 99" o:spid="_x0000_s1043" type="#_x0000_t202" style="position:absolute;margin-left:400.05pt;margin-top:140.65pt;width:451.25pt;height:.05pt;z-index:-25160704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" stroked="f">
                <v:textbox style="mso-fit-shape-to-text:t" inset="0,0,0,0">
                  <w:txbxContent>
                    <w:p w14:paraId="1D7F623B" w14:textId="4FD7094B" w:rsidR="00A572DB" w:rsidRPr="00BA0E3D" w:rsidRDefault="00A572DB" w:rsidP="00C0792C">
                      <w:pPr>
                        <w:pStyle w:val="Caption"/>
                        <w:rPr>
                          <w:rFonts w:ascii="Times New Roman" w:eastAsia="Times New Roman" w:hAnsi="Times New Roman" w:cs="Times New Roman"/>
                          <w:noProof/>
                          <w:szCs w:val="24"/>
                        </w:rPr>
                      </w:pPr>
                      <w:bookmarkStart w:id="53" w:name="_Toc48540864"/>
                      <w:r>
                        <w:t xml:space="preserve">Figure </w:t>
                      </w:r>
                      <w:fldSimple w:instr=" SEQ Figure \* ARABIC ">
                        <w:r>
                          <w:rPr>
                            <w:noProof/>
                          </w:rPr>
                          <w:t>10</w:t>
                        </w:r>
                      </w:fldSimple>
                      <w:r>
                        <w:t>: I</w:t>
                      </w:r>
                      <w:r w:rsidRPr="00B3329F">
                        <w:t>llustration</w:t>
                      </w:r>
                      <w:r>
                        <w:t xml:space="preserve"> </w:t>
                      </w:r>
                      <w:r w:rsidRPr="00B3329F">
                        <w:t>of horizontal and vertical axis turbines (EMEC, Tidal Devices, 2020)</w:t>
                      </w:r>
                      <w:bookmarkEnd w:id="53"/>
                    </w:p>
                  </w:txbxContent>
                </v:textbox>
                <w10:wrap type="tight" anchorx="margin"/>
              </v:shape>
            </w:pict>
          </mc:Fallback>
        </mc:AlternateContent>
      </w:r>
      <w:r>
        <w:rPr>
          <w:noProof/>
        </w:rPr>
        <w:drawing>
          <wp:anchor distT="0" distB="0" distL="114300" distR="114300" simplePos="0" relativeHeight="251705344" behindDoc="1" locked="0" layoutInCell="1" allowOverlap="1" wp14:anchorId="16054C27" wp14:editId="603C46CA">
            <wp:simplePos x="0" y="0"/>
            <wp:positionH relativeFrom="margin">
              <wp:align>left</wp:align>
            </wp:positionH>
            <wp:positionV relativeFrom="paragraph">
              <wp:posOffset>342</wp:posOffset>
            </wp:positionV>
            <wp:extent cx="2820035" cy="1730375"/>
            <wp:effectExtent l="0" t="0" r="0" b="3175"/>
            <wp:wrapTight wrapText="bothSides">
              <wp:wrapPolygon edited="0">
                <wp:start x="0" y="0"/>
                <wp:lineTo x="0" y="21402"/>
                <wp:lineTo x="21449" y="21402"/>
                <wp:lineTo x="21449" y="0"/>
                <wp:lineTo x="0" y="0"/>
              </wp:wrapPolygon>
            </wp:wrapTight>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28A0092B-C50C-407E-A947-70E740481C1C}">
                          <a14:useLocalDpi xmlns:a14="http://schemas.microsoft.com/office/drawing/2010/main" val="0"/>
                        </a:ext>
                      </a:extLst>
                    </a:blip>
                    <a:stretch>
                      <a:fillRect/>
                    </a:stretch>
                  </pic:blipFill>
                  <pic:spPr>
                    <a:xfrm>
                      <a:off x="0" y="0"/>
                      <a:ext cx="2875578" cy="1764608"/>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06368" behindDoc="1" locked="0" layoutInCell="1" allowOverlap="1" wp14:anchorId="6BEAC3FB" wp14:editId="57742C85">
            <wp:simplePos x="0" y="0"/>
            <wp:positionH relativeFrom="margin">
              <wp:align>right</wp:align>
            </wp:positionH>
            <wp:positionV relativeFrom="paragraph">
              <wp:posOffset>0</wp:posOffset>
            </wp:positionV>
            <wp:extent cx="2917825" cy="1729740"/>
            <wp:effectExtent l="0" t="0" r="0" b="3810"/>
            <wp:wrapTight wrapText="bothSides">
              <wp:wrapPolygon edited="0">
                <wp:start x="0" y="0"/>
                <wp:lineTo x="0" y="21410"/>
                <wp:lineTo x="21435" y="21410"/>
                <wp:lineTo x="21435" y="0"/>
                <wp:lineTo x="0" y="0"/>
              </wp:wrapPolygon>
            </wp:wrapTight>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28A0092B-C50C-407E-A947-70E740481C1C}">
                          <a14:useLocalDpi xmlns:a14="http://schemas.microsoft.com/office/drawing/2010/main" val="0"/>
                        </a:ext>
                      </a:extLst>
                    </a:blip>
                    <a:stretch>
                      <a:fillRect/>
                    </a:stretch>
                  </pic:blipFill>
                  <pic:spPr>
                    <a:xfrm>
                      <a:off x="0" y="0"/>
                      <a:ext cx="2917825" cy="1729740"/>
                    </a:xfrm>
                    <a:prstGeom prst="rect">
                      <a:avLst/>
                    </a:prstGeom>
                  </pic:spPr>
                </pic:pic>
              </a:graphicData>
            </a:graphic>
            <wp14:sizeRelH relativeFrom="page">
              <wp14:pctWidth>0</wp14:pctWidth>
            </wp14:sizeRelH>
            <wp14:sizeRelV relativeFrom="page">
              <wp14:pctHeight>0</wp14:pctHeight>
            </wp14:sizeRelV>
          </wp:anchor>
        </w:drawing>
      </w:r>
    </w:p>
    <w:p w14:paraId="12D4C00A" w14:textId="4FCBC84E" w:rsidR="001A7567" w:rsidRPr="00C0792C" w:rsidRDefault="00934F8C" w:rsidP="001A7567">
      <w:pPr>
        <w:pStyle w:val="NormalWeb"/>
        <w:numPr>
          <w:ilvl w:val="0"/>
          <w:numId w:val="9"/>
        </w:numPr>
        <w:shd w:val="clear" w:color="auto" w:fill="FFFFFF"/>
        <w:spacing w:before="120" w:beforeAutospacing="0" w:after="120" w:afterAutospacing="0"/>
        <w:rPr>
          <w:rFonts w:asciiTheme="minorHAnsi" w:hAnsiTheme="minorHAnsi" w:cstheme="minorHAnsi"/>
        </w:rPr>
      </w:pPr>
      <w:r w:rsidRPr="00934F8C">
        <w:rPr>
          <w:rFonts w:asciiTheme="minorHAnsi" w:hAnsiTheme="minorHAnsi" w:cstheme="minorHAnsi"/>
        </w:rPr>
        <w:t xml:space="preserve">Oscillating hydrofoil </w:t>
      </w:r>
      <w:r w:rsidR="000364F5">
        <w:rPr>
          <w:rFonts w:asciiTheme="minorHAnsi" w:hAnsiTheme="minorHAnsi" w:cstheme="minorHAnsi"/>
        </w:rPr>
        <w:t>–</w:t>
      </w:r>
      <w:r w:rsidRPr="00934F8C">
        <w:rPr>
          <w:rFonts w:asciiTheme="minorHAnsi" w:hAnsiTheme="minorHAnsi" w:cstheme="minorHAnsi"/>
        </w:rPr>
        <w:t xml:space="preserve"> </w:t>
      </w:r>
      <w:r w:rsidR="000364F5">
        <w:rPr>
          <w:rFonts w:asciiTheme="minorHAnsi" w:hAnsiTheme="minorHAnsi" w:cstheme="minorHAnsi"/>
        </w:rPr>
        <w:t>“</w:t>
      </w:r>
      <w:r w:rsidRPr="000364F5">
        <w:rPr>
          <w:rFonts w:asciiTheme="minorHAnsi" w:hAnsiTheme="minorHAnsi" w:cstheme="minorHAnsi"/>
          <w:i/>
          <w:iCs/>
        </w:rPr>
        <w:t>A hydrofoil is attached to an oscillating arm. The tidal current flowing either side of a wing results in lift. This motion then drives fluid in a hydraulic system to be converted into electricity</w:t>
      </w:r>
      <w:r w:rsidR="000364F5" w:rsidRPr="000364F5">
        <w:rPr>
          <w:rFonts w:asciiTheme="minorHAnsi" w:hAnsiTheme="minorHAnsi" w:cstheme="minorHAnsi"/>
          <w:i/>
          <w:iCs/>
        </w:rPr>
        <w:t>”</w:t>
      </w:r>
      <w:sdt>
        <w:sdtPr>
          <w:rPr>
            <w:rFonts w:asciiTheme="minorHAnsi" w:hAnsiTheme="minorHAnsi" w:cstheme="minorHAnsi"/>
          </w:rPr>
          <w:id w:val="-1281641518"/>
          <w:citation/>
        </w:sdtPr>
        <w:sdtContent>
          <w:r w:rsidR="00824412" w:rsidRPr="000364F5">
            <w:rPr>
              <w:rFonts w:asciiTheme="minorHAnsi" w:hAnsiTheme="minorHAnsi" w:cstheme="minorHAnsi"/>
            </w:rPr>
            <w:fldChar w:fldCharType="begin"/>
          </w:r>
          <w:r w:rsidR="00824412" w:rsidRPr="000364F5">
            <w:rPr>
              <w:rFonts w:asciiTheme="minorHAnsi" w:hAnsiTheme="minorHAnsi" w:cstheme="minorHAnsi"/>
            </w:rPr>
            <w:instrText xml:space="preserve"> CITATION EME201 \l 2057 </w:instrText>
          </w:r>
          <w:r w:rsidR="00824412" w:rsidRPr="000364F5">
            <w:rPr>
              <w:rFonts w:asciiTheme="minorHAnsi" w:hAnsiTheme="minorHAnsi" w:cstheme="minorHAnsi"/>
            </w:rPr>
            <w:fldChar w:fldCharType="separate"/>
          </w:r>
          <w:r w:rsidR="00C15545">
            <w:rPr>
              <w:rFonts w:asciiTheme="minorHAnsi" w:hAnsiTheme="minorHAnsi" w:cstheme="minorHAnsi"/>
              <w:noProof/>
            </w:rPr>
            <w:t xml:space="preserve"> </w:t>
          </w:r>
          <w:r w:rsidR="00C15545" w:rsidRPr="00C15545">
            <w:rPr>
              <w:rFonts w:asciiTheme="minorHAnsi" w:hAnsiTheme="minorHAnsi" w:cstheme="minorHAnsi"/>
              <w:noProof/>
            </w:rPr>
            <w:t>(EMEC, Tidal Devices, 2020)</w:t>
          </w:r>
          <w:r w:rsidR="00824412" w:rsidRPr="000364F5">
            <w:rPr>
              <w:rFonts w:asciiTheme="minorHAnsi" w:hAnsiTheme="minorHAnsi" w:cstheme="minorHAnsi"/>
            </w:rPr>
            <w:fldChar w:fldCharType="end"/>
          </w:r>
        </w:sdtContent>
      </w:sdt>
      <w:r w:rsidR="00824412" w:rsidRPr="000364F5">
        <w:rPr>
          <w:rFonts w:asciiTheme="minorHAnsi" w:hAnsiTheme="minorHAnsi" w:cstheme="minorHAnsi"/>
        </w:rPr>
        <w:t>.</w:t>
      </w:r>
    </w:p>
    <w:p w14:paraId="480AF588" w14:textId="2C93FFD2" w:rsidR="00934F8C" w:rsidRPr="00F12BFB" w:rsidRDefault="00F12BFB" w:rsidP="00F12BFB">
      <w:pPr>
        <w:pStyle w:val="NormalWeb"/>
        <w:numPr>
          <w:ilvl w:val="0"/>
          <w:numId w:val="9"/>
        </w:numPr>
        <w:shd w:val="clear" w:color="auto" w:fill="FFFFFF"/>
        <w:spacing w:before="120" w:beforeAutospacing="0" w:after="120" w:afterAutospacing="0"/>
        <w:rPr>
          <w:rFonts w:asciiTheme="minorHAnsi" w:hAnsiTheme="minorHAnsi" w:cstheme="minorHAnsi"/>
        </w:rPr>
      </w:pPr>
      <w:r>
        <w:rPr>
          <w:noProof/>
        </w:rPr>
        <mc:AlternateContent>
          <mc:Choice Requires="wps">
            <w:drawing>
              <wp:anchor distT="0" distB="0" distL="114300" distR="114300" simplePos="0" relativeHeight="251712512" behindDoc="1" locked="0" layoutInCell="1" allowOverlap="1" wp14:anchorId="4343B009" wp14:editId="17CE2111">
                <wp:simplePos x="0" y="0"/>
                <wp:positionH relativeFrom="margin">
                  <wp:align>right</wp:align>
                </wp:positionH>
                <wp:positionV relativeFrom="paragraph">
                  <wp:posOffset>2785745</wp:posOffset>
                </wp:positionV>
                <wp:extent cx="5688330" cy="635"/>
                <wp:effectExtent l="0" t="0" r="7620" b="0"/>
                <wp:wrapTight wrapText="bothSides">
                  <wp:wrapPolygon edited="0">
                    <wp:start x="0" y="0"/>
                    <wp:lineTo x="0" y="19716"/>
                    <wp:lineTo x="21557" y="19716"/>
                    <wp:lineTo x="21557" y="0"/>
                    <wp:lineTo x="0" y="0"/>
                  </wp:wrapPolygon>
                </wp:wrapTight>
                <wp:docPr id="101" name="Text Box 101"/>
                <wp:cNvGraphicFramePr/>
                <a:graphic xmlns:a="http://schemas.openxmlformats.org/drawingml/2006/main">
                  <a:graphicData uri="http://schemas.microsoft.com/office/word/2010/wordprocessingShape">
                    <wps:wsp>
                      <wps:cNvSpPr txBox="1"/>
                      <wps:spPr>
                        <a:xfrm>
                          <a:off x="0" y="0"/>
                          <a:ext cx="5688330" cy="635"/>
                        </a:xfrm>
                        <a:prstGeom prst="rect">
                          <a:avLst/>
                        </a:prstGeom>
                        <a:solidFill>
                          <a:prstClr val="white"/>
                        </a:solidFill>
                        <a:ln>
                          <a:noFill/>
                        </a:ln>
                      </wps:spPr>
                      <wps:txbx>
                        <w:txbxContent>
                          <w:p w14:paraId="71D7FF1B" w14:textId="6F6C34DB" w:rsidR="00A572DB" w:rsidRPr="008A3BBE" w:rsidRDefault="00A572DB" w:rsidP="00F12BFB">
                            <w:pPr>
                              <w:pStyle w:val="Caption"/>
                              <w:rPr>
                                <w:rFonts w:ascii="Times New Roman" w:eastAsia="Times New Roman" w:hAnsi="Times New Roman" w:cs="Times New Roman"/>
                                <w:noProof/>
                                <w:szCs w:val="24"/>
                              </w:rPr>
                            </w:pPr>
                            <w:bookmarkStart w:id="54" w:name="_Toc48540865"/>
                            <w:r>
                              <w:t xml:space="preserve">Figure </w:t>
                            </w:r>
                            <w:fldSimple w:instr=" SEQ Figure \* ARABIC ">
                              <w:r>
                                <w:rPr>
                                  <w:noProof/>
                                </w:rPr>
                                <w:t>11</w:t>
                              </w:r>
                            </w:fldSimple>
                            <w:r>
                              <w:t xml:space="preserve">: </w:t>
                            </w:r>
                            <w:r w:rsidRPr="000723B1">
                              <w:t>Illustrations of oscillating hydrofoil and venturi (EMEC, Tidal Devices, 2020)</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343B009" id="Text Box 101" o:spid="_x0000_s1044" type="#_x0000_t202" style="position:absolute;left:0;text-align:left;margin-left:396.7pt;margin-top:219.35pt;width:447.9pt;height:.05pt;z-index:-251603968;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" stroked="f">
                <v:textbox style="mso-fit-shape-to-text:t" inset="0,0,0,0">
                  <w:txbxContent>
                    <w:p w14:paraId="71D7FF1B" w14:textId="6F6C34DB" w:rsidR="00A572DB" w:rsidRPr="008A3BBE" w:rsidRDefault="00A572DB" w:rsidP="00F12BFB">
                      <w:pPr>
                        <w:pStyle w:val="Caption"/>
                        <w:rPr>
                          <w:rFonts w:ascii="Times New Roman" w:eastAsia="Times New Roman" w:hAnsi="Times New Roman" w:cs="Times New Roman"/>
                          <w:noProof/>
                          <w:szCs w:val="24"/>
                        </w:rPr>
                      </w:pPr>
                      <w:bookmarkStart w:id="55" w:name="_Toc48540865"/>
                      <w:r>
                        <w:t xml:space="preserve">Figure </w:t>
                      </w:r>
                      <w:fldSimple w:instr=" SEQ Figure \* ARABIC ">
                        <w:r>
                          <w:rPr>
                            <w:noProof/>
                          </w:rPr>
                          <w:t>11</w:t>
                        </w:r>
                      </w:fldSimple>
                      <w:r>
                        <w:t xml:space="preserve">: </w:t>
                      </w:r>
                      <w:r w:rsidRPr="000723B1">
                        <w:t>Illustrations of oscillating hydrofoil and venturi (EMEC, Tidal Devices, 2020)</w:t>
                      </w:r>
                      <w:bookmarkEnd w:id="55"/>
                    </w:p>
                  </w:txbxContent>
                </v:textbox>
                <w10:wrap type="tight" anchorx="margin"/>
              </v:shape>
            </w:pict>
          </mc:Fallback>
        </mc:AlternateContent>
      </w:r>
      <w:r>
        <w:rPr>
          <w:noProof/>
        </w:rPr>
        <w:drawing>
          <wp:anchor distT="0" distB="0" distL="114300" distR="114300" simplePos="0" relativeHeight="251707392" behindDoc="1" locked="0" layoutInCell="1" allowOverlap="1" wp14:anchorId="4D13DA55" wp14:editId="0B3535CF">
            <wp:simplePos x="0" y="0"/>
            <wp:positionH relativeFrom="margin">
              <wp:posOffset>41910</wp:posOffset>
            </wp:positionH>
            <wp:positionV relativeFrom="paragraph">
              <wp:posOffset>853440</wp:posOffset>
            </wp:positionV>
            <wp:extent cx="2799080" cy="1878965"/>
            <wp:effectExtent l="0" t="0" r="1270" b="6985"/>
            <wp:wrapTight wrapText="bothSides">
              <wp:wrapPolygon edited="0">
                <wp:start x="0" y="0"/>
                <wp:lineTo x="0" y="21461"/>
                <wp:lineTo x="21463" y="21461"/>
                <wp:lineTo x="21463" y="0"/>
                <wp:lineTo x="0" y="0"/>
              </wp:wrapPolygon>
            </wp:wrapTight>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extLst>
                        <a:ext uri="{28A0092B-C50C-407E-A947-70E740481C1C}">
                          <a14:useLocalDpi xmlns:a14="http://schemas.microsoft.com/office/drawing/2010/main" val="0"/>
                        </a:ext>
                      </a:extLst>
                    </a:blip>
                    <a:stretch>
                      <a:fillRect/>
                    </a:stretch>
                  </pic:blipFill>
                  <pic:spPr>
                    <a:xfrm>
                      <a:off x="0" y="0"/>
                      <a:ext cx="2799080" cy="187896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10464" behindDoc="1" locked="0" layoutInCell="1" allowOverlap="1" wp14:anchorId="1F5DB5D3" wp14:editId="7744F97B">
            <wp:simplePos x="0" y="0"/>
            <wp:positionH relativeFrom="margin">
              <wp:posOffset>2848610</wp:posOffset>
            </wp:positionH>
            <wp:positionV relativeFrom="paragraph">
              <wp:posOffset>851535</wp:posOffset>
            </wp:positionV>
            <wp:extent cx="2775585" cy="1861185"/>
            <wp:effectExtent l="0" t="0" r="5715" b="5715"/>
            <wp:wrapTight wrapText="bothSides">
              <wp:wrapPolygon edited="0">
                <wp:start x="0" y="0"/>
                <wp:lineTo x="0" y="21445"/>
                <wp:lineTo x="21496" y="21445"/>
                <wp:lineTo x="21496" y="0"/>
                <wp:lineTo x="0" y="0"/>
              </wp:wrapPolygon>
            </wp:wrapTight>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extLst>
                        <a:ext uri="{28A0092B-C50C-407E-A947-70E740481C1C}">
                          <a14:useLocalDpi xmlns:a14="http://schemas.microsoft.com/office/drawing/2010/main" val="0"/>
                        </a:ext>
                      </a:extLst>
                    </a:blip>
                    <a:stretch>
                      <a:fillRect/>
                    </a:stretch>
                  </pic:blipFill>
                  <pic:spPr>
                    <a:xfrm>
                      <a:off x="0" y="0"/>
                      <a:ext cx="2775585" cy="1861185"/>
                    </a:xfrm>
                    <a:prstGeom prst="rect">
                      <a:avLst/>
                    </a:prstGeom>
                  </pic:spPr>
                </pic:pic>
              </a:graphicData>
            </a:graphic>
            <wp14:sizeRelH relativeFrom="page">
              <wp14:pctWidth>0</wp14:pctWidth>
            </wp14:sizeRelH>
            <wp14:sizeRelV relativeFrom="page">
              <wp14:pctHeight>0</wp14:pctHeight>
            </wp14:sizeRelV>
          </wp:anchor>
        </w:drawing>
      </w:r>
      <w:r w:rsidR="00824412" w:rsidRPr="000364F5">
        <w:rPr>
          <w:rFonts w:asciiTheme="minorHAnsi" w:hAnsiTheme="minorHAnsi" w:cstheme="minorHAnsi"/>
        </w:rPr>
        <w:t xml:space="preserve">Enclosed Tips (Venturi) </w:t>
      </w:r>
      <w:r w:rsidR="000364F5" w:rsidRPr="000364F5">
        <w:rPr>
          <w:rFonts w:asciiTheme="minorHAnsi" w:hAnsiTheme="minorHAnsi" w:cstheme="minorHAnsi"/>
        </w:rPr>
        <w:t>–</w:t>
      </w:r>
      <w:r w:rsidR="00824412" w:rsidRPr="000364F5">
        <w:rPr>
          <w:rFonts w:asciiTheme="minorHAnsi" w:hAnsiTheme="minorHAnsi" w:cstheme="minorHAnsi"/>
        </w:rPr>
        <w:t xml:space="preserve"> </w:t>
      </w:r>
      <w:r w:rsidR="000364F5" w:rsidRPr="000364F5">
        <w:rPr>
          <w:rFonts w:asciiTheme="minorHAnsi" w:hAnsiTheme="minorHAnsi" w:cstheme="minorHAnsi"/>
          <w:i/>
          <w:iCs/>
        </w:rPr>
        <w:t>“</w:t>
      </w:r>
      <w:r w:rsidR="00934F8C" w:rsidRPr="000364F5">
        <w:rPr>
          <w:rFonts w:asciiTheme="minorHAnsi" w:hAnsiTheme="minorHAnsi" w:cstheme="minorHAnsi"/>
          <w:i/>
          <w:iCs/>
        </w:rPr>
        <w:t>The funnel-like collecting device sits submerged in the tidal current. The flow of water can drive a turbine directly or the induced pressure differential in the system can drive an air-turbine</w:t>
      </w:r>
      <w:r w:rsidR="000364F5" w:rsidRPr="000364F5">
        <w:rPr>
          <w:rFonts w:asciiTheme="minorHAnsi" w:hAnsiTheme="minorHAnsi" w:cstheme="minorHAnsi"/>
          <w:i/>
          <w:iCs/>
        </w:rPr>
        <w:t>”</w:t>
      </w:r>
      <w:sdt>
        <w:sdtPr>
          <w:rPr>
            <w:rFonts w:asciiTheme="minorHAnsi" w:hAnsiTheme="minorHAnsi" w:cstheme="minorHAnsi"/>
            <w:i/>
            <w:iCs/>
          </w:rPr>
          <w:id w:val="714001388"/>
          <w:citation/>
        </w:sdtPr>
        <w:sdtContent>
          <w:r w:rsidR="000364F5" w:rsidRPr="000364F5">
            <w:rPr>
              <w:rFonts w:asciiTheme="minorHAnsi" w:hAnsiTheme="minorHAnsi" w:cstheme="minorHAnsi"/>
              <w:i/>
              <w:iCs/>
            </w:rPr>
            <w:fldChar w:fldCharType="begin"/>
          </w:r>
          <w:r w:rsidR="000364F5" w:rsidRPr="000364F5">
            <w:rPr>
              <w:rFonts w:asciiTheme="minorHAnsi" w:hAnsiTheme="minorHAnsi" w:cstheme="minorHAnsi"/>
              <w:i/>
              <w:iCs/>
            </w:rPr>
            <w:instrText xml:space="preserve"> CITATION EME201 \l 2057 </w:instrText>
          </w:r>
          <w:r w:rsidR="000364F5" w:rsidRPr="000364F5">
            <w:rPr>
              <w:rFonts w:asciiTheme="minorHAnsi" w:hAnsiTheme="minorHAnsi" w:cstheme="minorHAnsi"/>
              <w:i/>
              <w:iCs/>
            </w:rPr>
            <w:fldChar w:fldCharType="separate"/>
          </w:r>
          <w:r w:rsidR="00C15545">
            <w:rPr>
              <w:rFonts w:asciiTheme="minorHAnsi" w:hAnsiTheme="minorHAnsi" w:cstheme="minorHAnsi"/>
              <w:i/>
              <w:iCs/>
              <w:noProof/>
            </w:rPr>
            <w:t xml:space="preserve"> </w:t>
          </w:r>
          <w:r w:rsidR="00C15545" w:rsidRPr="00C15545">
            <w:rPr>
              <w:rFonts w:asciiTheme="minorHAnsi" w:hAnsiTheme="minorHAnsi" w:cstheme="minorHAnsi"/>
              <w:noProof/>
            </w:rPr>
            <w:t>(EMEC, Tidal Devices, 2020)</w:t>
          </w:r>
          <w:r w:rsidR="000364F5" w:rsidRPr="000364F5">
            <w:rPr>
              <w:rFonts w:asciiTheme="minorHAnsi" w:hAnsiTheme="minorHAnsi" w:cstheme="minorHAnsi"/>
              <w:i/>
              <w:iCs/>
            </w:rPr>
            <w:fldChar w:fldCharType="end"/>
          </w:r>
        </w:sdtContent>
      </w:sdt>
      <w:r w:rsidR="00C0792C">
        <w:rPr>
          <w:rFonts w:asciiTheme="minorHAnsi" w:hAnsiTheme="minorHAnsi" w:cstheme="minorHAnsi"/>
          <w:i/>
          <w:iCs/>
        </w:rPr>
        <w:br/>
      </w:r>
      <w:r w:rsidR="00C0792C">
        <w:rPr>
          <w:rFonts w:asciiTheme="minorHAnsi" w:hAnsiTheme="minorHAnsi" w:cstheme="minorHAnsi"/>
          <w:i/>
          <w:iCs/>
        </w:rPr>
        <w:br/>
      </w:r>
    </w:p>
    <w:p w14:paraId="0AB0ACA1" w14:textId="29686AE9" w:rsidR="00934F8C" w:rsidRPr="00325379" w:rsidRDefault="000364F5" w:rsidP="000364F5">
      <w:pPr>
        <w:pStyle w:val="NormalWeb"/>
        <w:numPr>
          <w:ilvl w:val="0"/>
          <w:numId w:val="9"/>
        </w:numPr>
        <w:shd w:val="clear" w:color="auto" w:fill="FFFFFF"/>
        <w:spacing w:before="120" w:beforeAutospacing="0" w:after="120" w:afterAutospacing="0"/>
        <w:rPr>
          <w:rFonts w:asciiTheme="minorHAnsi" w:hAnsiTheme="minorHAnsi" w:cstheme="minorHAnsi"/>
        </w:rPr>
      </w:pPr>
      <w:r w:rsidRPr="000364F5">
        <w:rPr>
          <w:rFonts w:asciiTheme="minorHAnsi" w:hAnsiTheme="minorHAnsi" w:cstheme="minorHAnsi"/>
        </w:rPr>
        <w:t xml:space="preserve">Archimedes </w:t>
      </w:r>
      <w:r w:rsidRPr="00325379">
        <w:rPr>
          <w:rFonts w:asciiTheme="minorHAnsi" w:hAnsiTheme="minorHAnsi" w:cstheme="minorHAnsi"/>
        </w:rPr>
        <w:t xml:space="preserve">screw – </w:t>
      </w:r>
      <w:r w:rsidRPr="00325379">
        <w:rPr>
          <w:rFonts w:asciiTheme="minorHAnsi" w:hAnsiTheme="minorHAnsi" w:cstheme="minorHAnsi"/>
          <w:i/>
          <w:iCs/>
        </w:rPr>
        <w:t>“</w:t>
      </w:r>
      <w:r w:rsidR="00934F8C" w:rsidRPr="00325379">
        <w:rPr>
          <w:rFonts w:asciiTheme="minorHAnsi" w:hAnsiTheme="minorHAnsi" w:cstheme="minorHAnsi"/>
          <w:i/>
          <w:iCs/>
        </w:rPr>
        <w:t xml:space="preserve">helical corkscrew-shaped device </w:t>
      </w:r>
      <w:r w:rsidRPr="00325379">
        <w:rPr>
          <w:rFonts w:asciiTheme="minorHAnsi" w:hAnsiTheme="minorHAnsi" w:cstheme="minorHAnsi"/>
          <w:i/>
          <w:iCs/>
        </w:rPr>
        <w:t xml:space="preserve">and it </w:t>
      </w:r>
      <w:r w:rsidR="00934F8C" w:rsidRPr="00325379">
        <w:rPr>
          <w:rFonts w:asciiTheme="minorHAnsi" w:hAnsiTheme="minorHAnsi" w:cstheme="minorHAnsi"/>
          <w:i/>
          <w:iCs/>
        </w:rPr>
        <w:t>draws power from the tidal stream as the water moves up/through the spiral turning the turbines</w:t>
      </w:r>
      <w:r w:rsidRPr="00325379">
        <w:rPr>
          <w:rFonts w:asciiTheme="minorHAnsi" w:hAnsiTheme="minorHAnsi" w:cstheme="minorHAnsi"/>
          <w:i/>
          <w:iCs/>
        </w:rPr>
        <w:t xml:space="preserve">” </w:t>
      </w:r>
      <w:sdt>
        <w:sdtPr>
          <w:rPr>
            <w:rFonts w:asciiTheme="minorHAnsi" w:hAnsiTheme="minorHAnsi" w:cstheme="minorHAnsi"/>
            <w:i/>
            <w:iCs/>
          </w:rPr>
          <w:id w:val="1575082506"/>
          <w:citation/>
        </w:sdtPr>
        <w:sdtContent>
          <w:r w:rsidRPr="00325379">
            <w:rPr>
              <w:rFonts w:asciiTheme="minorHAnsi" w:hAnsiTheme="minorHAnsi" w:cstheme="minorHAnsi"/>
              <w:i/>
              <w:iCs/>
            </w:rPr>
            <w:fldChar w:fldCharType="begin"/>
          </w:r>
          <w:r w:rsidRPr="00325379">
            <w:rPr>
              <w:rFonts w:asciiTheme="minorHAnsi" w:hAnsiTheme="minorHAnsi" w:cstheme="minorHAnsi"/>
              <w:i/>
              <w:iCs/>
            </w:rPr>
            <w:instrText xml:space="preserve"> CITATION EME201 \l 2057 </w:instrText>
          </w:r>
          <w:r w:rsidRPr="00325379">
            <w:rPr>
              <w:rFonts w:asciiTheme="minorHAnsi" w:hAnsiTheme="minorHAnsi" w:cstheme="minorHAnsi"/>
              <w:i/>
              <w:iCs/>
            </w:rPr>
            <w:fldChar w:fldCharType="separate"/>
          </w:r>
          <w:r w:rsidR="00C15545" w:rsidRPr="00C15545">
            <w:rPr>
              <w:rFonts w:asciiTheme="minorHAnsi" w:hAnsiTheme="minorHAnsi" w:cstheme="minorHAnsi"/>
              <w:noProof/>
            </w:rPr>
            <w:t>(EMEC, Tidal Devices, 2020)</w:t>
          </w:r>
          <w:r w:rsidRPr="00325379">
            <w:rPr>
              <w:rFonts w:asciiTheme="minorHAnsi" w:hAnsiTheme="minorHAnsi" w:cstheme="minorHAnsi"/>
              <w:i/>
              <w:iCs/>
            </w:rPr>
            <w:fldChar w:fldCharType="end"/>
          </w:r>
        </w:sdtContent>
      </w:sdt>
      <w:r w:rsidR="00325379" w:rsidRPr="00325379">
        <w:rPr>
          <w:rFonts w:asciiTheme="minorHAnsi" w:hAnsiTheme="minorHAnsi" w:cstheme="minorHAnsi"/>
          <w:i/>
          <w:iCs/>
        </w:rPr>
        <w:t>.</w:t>
      </w:r>
    </w:p>
    <w:p w14:paraId="471418F4" w14:textId="7C6E3E10" w:rsidR="00934F8C" w:rsidRPr="003F2230" w:rsidRDefault="00325379" w:rsidP="00325379">
      <w:pPr>
        <w:pStyle w:val="NormalWeb"/>
        <w:numPr>
          <w:ilvl w:val="0"/>
          <w:numId w:val="9"/>
        </w:numPr>
        <w:shd w:val="clear" w:color="auto" w:fill="FFFFFF"/>
        <w:spacing w:before="120" w:beforeAutospacing="0" w:after="120" w:afterAutospacing="0"/>
        <w:rPr>
          <w:rFonts w:asciiTheme="minorHAnsi" w:hAnsiTheme="minorHAnsi" w:cstheme="minorHAnsi"/>
        </w:rPr>
      </w:pPr>
      <w:r w:rsidRPr="00325379">
        <w:rPr>
          <w:rFonts w:asciiTheme="minorHAnsi" w:hAnsiTheme="minorHAnsi" w:cstheme="minorHAnsi"/>
        </w:rPr>
        <w:t>Tidal Kite – “</w:t>
      </w:r>
      <w:r w:rsidRPr="00325379">
        <w:rPr>
          <w:rFonts w:asciiTheme="minorHAnsi" w:hAnsiTheme="minorHAnsi" w:cstheme="minorHAnsi"/>
          <w:i/>
          <w:iCs/>
        </w:rPr>
        <w:t xml:space="preserve">The </w:t>
      </w:r>
      <w:r w:rsidR="00934F8C" w:rsidRPr="003F2230">
        <w:rPr>
          <w:rFonts w:asciiTheme="minorHAnsi" w:hAnsiTheme="minorHAnsi" w:cstheme="minorHAnsi"/>
          <w:i/>
          <w:iCs/>
        </w:rPr>
        <w:t>kite</w:t>
      </w:r>
      <w:r w:rsidRPr="003F2230">
        <w:rPr>
          <w:rFonts w:asciiTheme="minorHAnsi" w:hAnsiTheme="minorHAnsi" w:cstheme="minorHAnsi"/>
          <w:i/>
          <w:iCs/>
        </w:rPr>
        <w:t xml:space="preserve"> is tethered to the seabed</w:t>
      </w:r>
      <w:r w:rsidR="00934F8C" w:rsidRPr="003F2230">
        <w:rPr>
          <w:rFonts w:asciiTheme="minorHAnsi" w:hAnsiTheme="minorHAnsi" w:cstheme="minorHAnsi"/>
          <w:i/>
          <w:iCs/>
        </w:rPr>
        <w:t xml:space="preserve"> ‘flies’ in the tidal stream, swooping in a figure-of-eight shape to increase the speed of the water flowing through the turbine</w:t>
      </w:r>
      <w:r w:rsidRPr="003F2230">
        <w:rPr>
          <w:rFonts w:asciiTheme="minorHAnsi" w:hAnsiTheme="minorHAnsi" w:cstheme="minorHAnsi"/>
        </w:rPr>
        <w:t>”</w:t>
      </w:r>
      <w:sdt>
        <w:sdtPr>
          <w:rPr>
            <w:rFonts w:asciiTheme="minorHAnsi" w:hAnsiTheme="minorHAnsi" w:cstheme="minorHAnsi"/>
          </w:rPr>
          <w:id w:val="-1903444768"/>
          <w:citation/>
        </w:sdtPr>
        <w:sdtContent>
          <w:r w:rsidRPr="003F2230">
            <w:rPr>
              <w:rFonts w:asciiTheme="minorHAnsi" w:hAnsiTheme="minorHAnsi" w:cstheme="minorHAnsi"/>
            </w:rPr>
            <w:fldChar w:fldCharType="begin"/>
          </w:r>
          <w:r w:rsidRPr="003F2230">
            <w:rPr>
              <w:rFonts w:asciiTheme="minorHAnsi" w:hAnsiTheme="minorHAnsi" w:cstheme="minorHAnsi"/>
            </w:rPr>
            <w:instrText xml:space="preserve"> CITATION EME201 \l 2057 </w:instrText>
          </w:r>
          <w:r w:rsidRPr="003F2230">
            <w:rPr>
              <w:rFonts w:asciiTheme="minorHAnsi" w:hAnsiTheme="minorHAnsi" w:cstheme="minorHAnsi"/>
            </w:rPr>
            <w:fldChar w:fldCharType="separate"/>
          </w:r>
          <w:r w:rsidR="00C15545">
            <w:rPr>
              <w:rFonts w:asciiTheme="minorHAnsi" w:hAnsiTheme="minorHAnsi" w:cstheme="minorHAnsi"/>
              <w:noProof/>
            </w:rPr>
            <w:t xml:space="preserve"> </w:t>
          </w:r>
          <w:r w:rsidR="00C15545" w:rsidRPr="00C15545">
            <w:rPr>
              <w:rFonts w:asciiTheme="minorHAnsi" w:hAnsiTheme="minorHAnsi" w:cstheme="minorHAnsi"/>
              <w:noProof/>
            </w:rPr>
            <w:t>(EMEC, Tidal Devices, 2020)</w:t>
          </w:r>
          <w:r w:rsidRPr="003F2230">
            <w:rPr>
              <w:rFonts w:asciiTheme="minorHAnsi" w:hAnsiTheme="minorHAnsi" w:cstheme="minorHAnsi"/>
            </w:rPr>
            <w:fldChar w:fldCharType="end"/>
          </w:r>
        </w:sdtContent>
      </w:sdt>
    </w:p>
    <w:p w14:paraId="46D98467" w14:textId="40F8212E" w:rsidR="008E09C7" w:rsidRPr="003F2230" w:rsidRDefault="008E09C7" w:rsidP="003F2230">
      <w:pPr>
        <w:pStyle w:val="NormalWeb"/>
        <w:spacing w:before="0" w:beforeAutospacing="0" w:after="0" w:afterAutospacing="0"/>
        <w:rPr>
          <w:rFonts w:asciiTheme="minorHAnsi" w:hAnsiTheme="minorHAnsi" w:cstheme="minorHAnsi"/>
          <w:color w:val="666666"/>
        </w:rPr>
      </w:pPr>
    </w:p>
    <w:p w14:paraId="6C9320AB" w14:textId="15F9C4A2" w:rsidR="008E09C7" w:rsidRDefault="008E09C7" w:rsidP="00E8306C">
      <w:pPr>
        <w:pStyle w:val="NormalWeb"/>
        <w:shd w:val="clear" w:color="auto" w:fill="FFFFFF"/>
        <w:spacing w:before="120" w:beforeAutospacing="0" w:after="120" w:afterAutospacing="0"/>
        <w:rPr>
          <w:rFonts w:asciiTheme="minorHAnsi" w:hAnsiTheme="minorHAnsi" w:cstheme="minorHAnsi"/>
        </w:rPr>
      </w:pPr>
    </w:p>
    <w:p w14:paraId="29F92F28" w14:textId="5792C844" w:rsidR="002400A0" w:rsidRDefault="002400A0" w:rsidP="00E8306C">
      <w:pPr>
        <w:pStyle w:val="NormalWeb"/>
        <w:shd w:val="clear" w:color="auto" w:fill="FFFFFF"/>
        <w:spacing w:before="120" w:beforeAutospacing="0" w:after="120" w:afterAutospacing="0"/>
        <w:rPr>
          <w:rFonts w:asciiTheme="minorHAnsi" w:hAnsiTheme="minorHAnsi" w:cstheme="minorHAnsi"/>
        </w:rPr>
      </w:pPr>
    </w:p>
    <w:p w14:paraId="2296F489" w14:textId="38FE4AB1" w:rsidR="00BD0D8D" w:rsidRPr="008D1B97" w:rsidRDefault="00BD0D8D" w:rsidP="008D1B97">
      <w:pPr>
        <w:pStyle w:val="NormalWeb"/>
        <w:shd w:val="clear" w:color="auto" w:fill="FFFFFF"/>
        <w:spacing w:before="120" w:beforeAutospacing="0" w:after="120" w:afterAutospacing="0"/>
        <w:rPr>
          <w:rFonts w:asciiTheme="minorHAnsi" w:hAnsiTheme="minorHAnsi" w:cstheme="minorHAnsi"/>
        </w:rPr>
      </w:pPr>
      <w:r>
        <w:rPr>
          <w:noProof/>
        </w:rPr>
        <w:lastRenderedPageBreak/>
        <mc:AlternateContent>
          <mc:Choice Requires="wps">
            <w:drawing>
              <wp:anchor distT="0" distB="0" distL="114300" distR="114300" simplePos="0" relativeHeight="251716608" behindDoc="1" locked="0" layoutInCell="1" allowOverlap="1" wp14:anchorId="309CC243" wp14:editId="3ACFF633">
                <wp:simplePos x="0" y="0"/>
                <wp:positionH relativeFrom="margin">
                  <wp:align>right</wp:align>
                </wp:positionH>
                <wp:positionV relativeFrom="paragraph">
                  <wp:posOffset>1751784</wp:posOffset>
                </wp:positionV>
                <wp:extent cx="5725160" cy="635"/>
                <wp:effectExtent l="0" t="0" r="8890" b="0"/>
                <wp:wrapTight wrapText="bothSides">
                  <wp:wrapPolygon edited="0">
                    <wp:start x="0" y="0"/>
                    <wp:lineTo x="0" y="20611"/>
                    <wp:lineTo x="21562" y="20611"/>
                    <wp:lineTo x="21562" y="0"/>
                    <wp:lineTo x="0" y="0"/>
                  </wp:wrapPolygon>
                </wp:wrapTight>
                <wp:docPr id="104" name="Text Box 104"/>
                <wp:cNvGraphicFramePr/>
                <a:graphic xmlns:a="http://schemas.openxmlformats.org/drawingml/2006/main">
                  <a:graphicData uri="http://schemas.microsoft.com/office/word/2010/wordprocessingShape">
                    <wps:wsp>
                      <wps:cNvSpPr txBox="1"/>
                      <wps:spPr>
                        <a:xfrm>
                          <a:off x="0" y="0"/>
                          <a:ext cx="5725160" cy="635"/>
                        </a:xfrm>
                        <a:prstGeom prst="rect">
                          <a:avLst/>
                        </a:prstGeom>
                        <a:solidFill>
                          <a:prstClr val="white"/>
                        </a:solidFill>
                        <a:ln>
                          <a:noFill/>
                        </a:ln>
                      </wps:spPr>
                      <wps:txbx>
                        <w:txbxContent>
                          <w:p w14:paraId="17254CDD" w14:textId="3E83942F" w:rsidR="00A572DB" w:rsidRPr="00D924E2" w:rsidRDefault="00A572DB" w:rsidP="001A13EA">
                            <w:pPr>
                              <w:pStyle w:val="Caption"/>
                              <w:rPr>
                                <w:rFonts w:ascii="Times New Roman" w:eastAsia="Times New Roman" w:hAnsi="Times New Roman" w:cs="Times New Roman"/>
                                <w:noProof/>
                                <w:szCs w:val="24"/>
                              </w:rPr>
                            </w:pPr>
                            <w:bookmarkStart w:id="56" w:name="_Toc48540866"/>
                            <w:r>
                              <w:t xml:space="preserve">Figure </w:t>
                            </w:r>
                            <w:fldSimple w:instr=" SEQ Figure \* ARABIC ">
                              <w:r>
                                <w:rPr>
                                  <w:noProof/>
                                </w:rPr>
                                <w:t>12</w:t>
                              </w:r>
                            </w:fldSimple>
                            <w:r>
                              <w:t>: I</w:t>
                            </w:r>
                            <w:r w:rsidRPr="006D7495">
                              <w:t>l</w:t>
                            </w:r>
                            <w:r>
                              <w:t>l</w:t>
                            </w:r>
                            <w:r w:rsidRPr="006D7495">
                              <w:t>ustrati</w:t>
                            </w:r>
                            <w:r>
                              <w:t>on of</w:t>
                            </w:r>
                            <w:r w:rsidRPr="006D7495">
                              <w:t xml:space="preserve"> Archimedes screw and tidal kite turbines (EMEC, Tidal Devices, 2020)</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09CC243" id="Text Box 104" o:spid="_x0000_s1045" type="#_x0000_t202" style="position:absolute;margin-left:399.6pt;margin-top:137.95pt;width:450.8pt;height:.05pt;z-index:-251599872;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" stroked="f">
                <v:textbox style="mso-fit-shape-to-text:t" inset="0,0,0,0">
                  <w:txbxContent>
                    <w:p w14:paraId="17254CDD" w14:textId="3E83942F" w:rsidR="00A572DB" w:rsidRPr="00D924E2" w:rsidRDefault="00A572DB" w:rsidP="001A13EA">
                      <w:pPr>
                        <w:pStyle w:val="Caption"/>
                        <w:rPr>
                          <w:rFonts w:ascii="Times New Roman" w:eastAsia="Times New Roman" w:hAnsi="Times New Roman" w:cs="Times New Roman"/>
                          <w:noProof/>
                          <w:szCs w:val="24"/>
                        </w:rPr>
                      </w:pPr>
                      <w:bookmarkStart w:id="57" w:name="_Toc48540866"/>
                      <w:r>
                        <w:t xml:space="preserve">Figure </w:t>
                      </w:r>
                      <w:fldSimple w:instr=" SEQ Figure \* ARABIC ">
                        <w:r>
                          <w:rPr>
                            <w:noProof/>
                          </w:rPr>
                          <w:t>12</w:t>
                        </w:r>
                      </w:fldSimple>
                      <w:r>
                        <w:t>: I</w:t>
                      </w:r>
                      <w:r w:rsidRPr="006D7495">
                        <w:t>l</w:t>
                      </w:r>
                      <w:r>
                        <w:t>l</w:t>
                      </w:r>
                      <w:r w:rsidRPr="006D7495">
                        <w:t>ustrati</w:t>
                      </w:r>
                      <w:r>
                        <w:t>on of</w:t>
                      </w:r>
                      <w:r w:rsidRPr="006D7495">
                        <w:t xml:space="preserve"> Archimedes screw and tidal kite turbines (EMEC, Tidal Devices, 2020)</w:t>
                      </w:r>
                      <w:bookmarkEnd w:id="57"/>
                    </w:p>
                  </w:txbxContent>
                </v:textbox>
                <w10:wrap type="tight" anchorx="margin"/>
              </v:shape>
            </w:pict>
          </mc:Fallback>
        </mc:AlternateContent>
      </w:r>
      <w:r>
        <w:rPr>
          <w:noProof/>
        </w:rPr>
        <w:drawing>
          <wp:anchor distT="0" distB="0" distL="114300" distR="114300" simplePos="0" relativeHeight="251713536" behindDoc="1" locked="0" layoutInCell="1" allowOverlap="1" wp14:anchorId="7443E99D" wp14:editId="12CFA2BA">
            <wp:simplePos x="0" y="0"/>
            <wp:positionH relativeFrom="margin">
              <wp:align>left</wp:align>
            </wp:positionH>
            <wp:positionV relativeFrom="paragraph">
              <wp:posOffset>6350</wp:posOffset>
            </wp:positionV>
            <wp:extent cx="2876550" cy="1546860"/>
            <wp:effectExtent l="0" t="0" r="0" b="0"/>
            <wp:wrapTight wrapText="bothSides">
              <wp:wrapPolygon edited="0">
                <wp:start x="0" y="0"/>
                <wp:lineTo x="0" y="21281"/>
                <wp:lineTo x="21457" y="21281"/>
                <wp:lineTo x="21457" y="0"/>
                <wp:lineTo x="0" y="0"/>
              </wp:wrapPolygon>
            </wp:wrapTight>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extLst>
                        <a:ext uri="{28A0092B-C50C-407E-A947-70E740481C1C}">
                          <a14:useLocalDpi xmlns:a14="http://schemas.microsoft.com/office/drawing/2010/main" val="0"/>
                        </a:ext>
                      </a:extLst>
                    </a:blip>
                    <a:stretch>
                      <a:fillRect/>
                    </a:stretch>
                  </pic:blipFill>
                  <pic:spPr>
                    <a:xfrm>
                      <a:off x="0" y="0"/>
                      <a:ext cx="2876550" cy="154686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14560" behindDoc="1" locked="0" layoutInCell="1" allowOverlap="1" wp14:anchorId="383E0095" wp14:editId="5F5C0D07">
            <wp:simplePos x="0" y="0"/>
            <wp:positionH relativeFrom="margin">
              <wp:align>right</wp:align>
            </wp:positionH>
            <wp:positionV relativeFrom="paragraph">
              <wp:posOffset>5171</wp:posOffset>
            </wp:positionV>
            <wp:extent cx="2863850" cy="1544320"/>
            <wp:effectExtent l="0" t="0" r="0" b="0"/>
            <wp:wrapTight wrapText="bothSides">
              <wp:wrapPolygon edited="0">
                <wp:start x="0" y="0"/>
                <wp:lineTo x="0" y="21316"/>
                <wp:lineTo x="21408" y="21316"/>
                <wp:lineTo x="21408" y="0"/>
                <wp:lineTo x="0" y="0"/>
              </wp:wrapPolygon>
            </wp:wrapTight>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extLst>
                        <a:ext uri="{28A0092B-C50C-407E-A947-70E740481C1C}">
                          <a14:useLocalDpi xmlns:a14="http://schemas.microsoft.com/office/drawing/2010/main" val="0"/>
                        </a:ext>
                      </a:extLst>
                    </a:blip>
                    <a:stretch>
                      <a:fillRect/>
                    </a:stretch>
                  </pic:blipFill>
                  <pic:spPr>
                    <a:xfrm>
                      <a:off x="0" y="0"/>
                      <a:ext cx="2863850" cy="1544320"/>
                    </a:xfrm>
                    <a:prstGeom prst="rect">
                      <a:avLst/>
                    </a:prstGeom>
                  </pic:spPr>
                </pic:pic>
              </a:graphicData>
            </a:graphic>
            <wp14:sizeRelH relativeFrom="page">
              <wp14:pctWidth>0</wp14:pctWidth>
            </wp14:sizeRelH>
            <wp14:sizeRelV relativeFrom="page">
              <wp14:pctHeight>0</wp14:pctHeight>
            </wp14:sizeRelV>
          </wp:anchor>
        </w:drawing>
      </w:r>
    </w:p>
    <w:p w14:paraId="3143E09D" w14:textId="0DA2451A" w:rsidR="00BD0D8D" w:rsidRPr="008D1B97" w:rsidRDefault="008D1B97" w:rsidP="00BD0D8D">
      <w:pPr>
        <w:pStyle w:val="NormalWeb"/>
        <w:rPr>
          <w:rFonts w:asciiTheme="minorHAnsi" w:hAnsiTheme="minorHAnsi" w:cstheme="minorHAnsi"/>
          <w:b/>
          <w:bCs/>
        </w:rPr>
      </w:pPr>
      <w:r w:rsidRPr="000D7F5D">
        <w:rPr>
          <w:rStyle w:val="Heading4Char"/>
        </w:rPr>
        <w:t>Advantages</w:t>
      </w:r>
      <w:r>
        <w:rPr>
          <w:rFonts w:asciiTheme="minorHAnsi" w:hAnsiTheme="minorHAnsi" w:cstheme="minorHAnsi"/>
          <w:b/>
          <w:bCs/>
        </w:rPr>
        <w:t xml:space="preserve"> </w:t>
      </w:r>
      <w:sdt>
        <w:sdtPr>
          <w:rPr>
            <w:rFonts w:asciiTheme="minorHAnsi" w:hAnsiTheme="minorHAnsi" w:cstheme="minorHAnsi"/>
            <w:b/>
            <w:bCs/>
          </w:rPr>
          <w:id w:val="-1723671721"/>
          <w:citation/>
        </w:sdtPr>
        <w:sdtContent>
          <w:r>
            <w:rPr>
              <w:rFonts w:asciiTheme="minorHAnsi" w:hAnsiTheme="minorHAnsi" w:cstheme="minorHAnsi"/>
              <w:b/>
              <w:bCs/>
            </w:rPr>
            <w:fldChar w:fldCharType="begin"/>
          </w:r>
          <w:r>
            <w:rPr>
              <w:rFonts w:asciiTheme="minorHAnsi" w:hAnsiTheme="minorHAnsi" w:cstheme="minorHAnsi"/>
              <w:b/>
              <w:bCs/>
            </w:rPr>
            <w:instrText xml:space="preserve"> CITATION Tid151 \l 2057 </w:instrText>
          </w:r>
          <w:r>
            <w:rPr>
              <w:rFonts w:asciiTheme="minorHAnsi" w:hAnsiTheme="minorHAnsi" w:cstheme="minorHAnsi"/>
              <w:b/>
              <w:bCs/>
            </w:rPr>
            <w:fldChar w:fldCharType="separate"/>
          </w:r>
          <w:r w:rsidR="00C15545" w:rsidRPr="00C15545">
            <w:rPr>
              <w:rFonts w:asciiTheme="minorHAnsi" w:hAnsiTheme="minorHAnsi" w:cstheme="minorHAnsi"/>
              <w:noProof/>
            </w:rPr>
            <w:t>(Power T. , Advantages and disadvantages of TSD, 2015)</w:t>
          </w:r>
          <w:r>
            <w:rPr>
              <w:rFonts w:asciiTheme="minorHAnsi" w:hAnsiTheme="minorHAnsi" w:cstheme="minorHAnsi"/>
              <w:b/>
              <w:bCs/>
            </w:rPr>
            <w:fldChar w:fldCharType="end"/>
          </w:r>
        </w:sdtContent>
      </w:sdt>
    </w:p>
    <w:p w14:paraId="0483AEE2" w14:textId="347EEBD1" w:rsidR="00BD0D8D" w:rsidRDefault="00806EE1" w:rsidP="008D1B97">
      <w:pPr>
        <w:pStyle w:val="NormalWeb"/>
        <w:numPr>
          <w:ilvl w:val="0"/>
          <w:numId w:val="10"/>
        </w:numPr>
        <w:rPr>
          <w:rFonts w:asciiTheme="minorHAnsi" w:hAnsiTheme="minorHAnsi" w:cstheme="minorHAnsi"/>
        </w:rPr>
      </w:pPr>
      <w:r>
        <w:rPr>
          <w:rFonts w:asciiTheme="minorHAnsi" w:hAnsiTheme="minorHAnsi" w:cstheme="minorHAnsi"/>
        </w:rPr>
        <w:t>Cheap to implement</w:t>
      </w:r>
    </w:p>
    <w:p w14:paraId="042977A9" w14:textId="532BCF74" w:rsidR="00806EE1" w:rsidRDefault="00806EE1" w:rsidP="008D1B97">
      <w:pPr>
        <w:pStyle w:val="NormalWeb"/>
        <w:numPr>
          <w:ilvl w:val="0"/>
          <w:numId w:val="10"/>
        </w:numPr>
        <w:rPr>
          <w:rFonts w:asciiTheme="minorHAnsi" w:hAnsiTheme="minorHAnsi" w:cstheme="minorHAnsi"/>
        </w:rPr>
      </w:pPr>
      <w:r>
        <w:rPr>
          <w:rFonts w:asciiTheme="minorHAnsi" w:hAnsiTheme="minorHAnsi" w:cstheme="minorHAnsi"/>
        </w:rPr>
        <w:t>Turbine stands alone so no need for barrage or dam system</w:t>
      </w:r>
    </w:p>
    <w:p w14:paraId="1AB7335A" w14:textId="77777777" w:rsidR="00806EE1" w:rsidRDefault="00806EE1" w:rsidP="008D1B97">
      <w:pPr>
        <w:pStyle w:val="NormalWeb"/>
        <w:numPr>
          <w:ilvl w:val="0"/>
          <w:numId w:val="10"/>
        </w:numPr>
        <w:rPr>
          <w:rFonts w:asciiTheme="minorHAnsi" w:hAnsiTheme="minorHAnsi" w:cstheme="minorHAnsi"/>
        </w:rPr>
      </w:pPr>
      <w:r>
        <w:rPr>
          <w:rFonts w:asciiTheme="minorHAnsi" w:hAnsiTheme="minorHAnsi" w:cstheme="minorHAnsi"/>
        </w:rPr>
        <w:t xml:space="preserve">Modularity allows for economic feasibility on small applications </w:t>
      </w:r>
    </w:p>
    <w:p w14:paraId="52C2683C" w14:textId="2DD51383" w:rsidR="00806EE1" w:rsidRDefault="00806EE1" w:rsidP="008D1B97">
      <w:pPr>
        <w:pStyle w:val="NormalWeb"/>
        <w:numPr>
          <w:ilvl w:val="0"/>
          <w:numId w:val="10"/>
        </w:numPr>
        <w:rPr>
          <w:rFonts w:asciiTheme="minorHAnsi" w:hAnsiTheme="minorHAnsi" w:cstheme="minorHAnsi"/>
        </w:rPr>
      </w:pPr>
      <w:r>
        <w:rPr>
          <w:rFonts w:asciiTheme="minorHAnsi" w:hAnsiTheme="minorHAnsi" w:cstheme="minorHAnsi"/>
        </w:rPr>
        <w:t xml:space="preserve">Greater understanding of the environmental impacts  </w:t>
      </w:r>
    </w:p>
    <w:p w14:paraId="0F817A30" w14:textId="776711FB" w:rsidR="00DD1ECF" w:rsidRDefault="00DD1ECF" w:rsidP="00DD1ECF">
      <w:pPr>
        <w:pStyle w:val="NormalWeb"/>
        <w:numPr>
          <w:ilvl w:val="0"/>
          <w:numId w:val="10"/>
        </w:numPr>
        <w:rPr>
          <w:rFonts w:asciiTheme="minorHAnsi" w:hAnsiTheme="minorHAnsi" w:cstheme="minorHAnsi"/>
        </w:rPr>
      </w:pPr>
      <w:r>
        <w:rPr>
          <w:rFonts w:asciiTheme="minorHAnsi" w:hAnsiTheme="minorHAnsi" w:cstheme="minorHAnsi"/>
        </w:rPr>
        <w:t>Can incorporate them onto existing docks and bridges – can reduce costs and environmental impacts further</w:t>
      </w:r>
    </w:p>
    <w:p w14:paraId="4829C058" w14:textId="351F7907" w:rsidR="00DD1ECF" w:rsidRDefault="00DD1ECF" w:rsidP="00DD1ECF">
      <w:pPr>
        <w:pStyle w:val="NormalWeb"/>
        <w:numPr>
          <w:ilvl w:val="0"/>
          <w:numId w:val="10"/>
        </w:numPr>
        <w:rPr>
          <w:rFonts w:asciiTheme="minorHAnsi" w:hAnsiTheme="minorHAnsi" w:cstheme="minorHAnsi"/>
        </w:rPr>
      </w:pPr>
      <w:r>
        <w:rPr>
          <w:rFonts w:asciiTheme="minorHAnsi" w:hAnsiTheme="minorHAnsi" w:cstheme="minorHAnsi"/>
        </w:rPr>
        <w:t>Acoustic properties seem to prevent wildlife straying into their path</w:t>
      </w:r>
    </w:p>
    <w:p w14:paraId="1372DB4F" w14:textId="70A68C4E" w:rsidR="00DD1ECF" w:rsidRPr="00DD1ECF" w:rsidRDefault="00DD1ECF" w:rsidP="00DD1ECF">
      <w:pPr>
        <w:pStyle w:val="NormalWeb"/>
        <w:numPr>
          <w:ilvl w:val="0"/>
          <w:numId w:val="10"/>
        </w:numPr>
        <w:rPr>
          <w:rFonts w:asciiTheme="minorHAnsi" w:hAnsiTheme="minorHAnsi" w:cstheme="minorHAnsi"/>
        </w:rPr>
      </w:pPr>
      <w:r>
        <w:rPr>
          <w:rFonts w:asciiTheme="minorHAnsi" w:hAnsiTheme="minorHAnsi" w:cstheme="minorHAnsi"/>
        </w:rPr>
        <w:t>Impact of underwater turbines is less than that of surface turbines</w:t>
      </w:r>
    </w:p>
    <w:p w14:paraId="7B27F685" w14:textId="2B1FCBEE" w:rsidR="00BD0D8D" w:rsidRPr="00DD1ECF" w:rsidRDefault="00DD1ECF" w:rsidP="00BD0D8D">
      <w:pPr>
        <w:pStyle w:val="NormalWeb"/>
        <w:rPr>
          <w:rFonts w:asciiTheme="minorHAnsi" w:hAnsiTheme="minorHAnsi" w:cstheme="minorHAnsi"/>
          <w:b/>
          <w:bCs/>
        </w:rPr>
      </w:pPr>
      <w:r w:rsidRPr="000D7F5D">
        <w:rPr>
          <w:rStyle w:val="Heading4Char"/>
        </w:rPr>
        <w:t>Disadvantages</w:t>
      </w:r>
      <w:r w:rsidRPr="00DD1ECF">
        <w:rPr>
          <w:rFonts w:asciiTheme="minorHAnsi" w:hAnsiTheme="minorHAnsi" w:cstheme="minorHAnsi"/>
          <w:b/>
          <w:bCs/>
        </w:rPr>
        <w:t xml:space="preserve"> </w:t>
      </w:r>
      <w:sdt>
        <w:sdtPr>
          <w:rPr>
            <w:rFonts w:asciiTheme="minorHAnsi" w:hAnsiTheme="minorHAnsi" w:cstheme="minorHAnsi"/>
            <w:b/>
            <w:bCs/>
          </w:rPr>
          <w:id w:val="-1605571810"/>
          <w:citation/>
        </w:sdtPr>
        <w:sdtContent>
          <w:r>
            <w:rPr>
              <w:rFonts w:asciiTheme="minorHAnsi" w:hAnsiTheme="minorHAnsi" w:cstheme="minorHAnsi"/>
              <w:b/>
              <w:bCs/>
            </w:rPr>
            <w:fldChar w:fldCharType="begin"/>
          </w:r>
          <w:r>
            <w:rPr>
              <w:rFonts w:asciiTheme="minorHAnsi" w:hAnsiTheme="minorHAnsi" w:cstheme="minorHAnsi"/>
              <w:b/>
              <w:bCs/>
            </w:rPr>
            <w:instrText xml:space="preserve"> CITATION Tid151 \l 2057 </w:instrText>
          </w:r>
          <w:r>
            <w:rPr>
              <w:rFonts w:asciiTheme="minorHAnsi" w:hAnsiTheme="minorHAnsi" w:cstheme="minorHAnsi"/>
              <w:b/>
              <w:bCs/>
            </w:rPr>
            <w:fldChar w:fldCharType="separate"/>
          </w:r>
          <w:r w:rsidR="00C15545" w:rsidRPr="00C15545">
            <w:rPr>
              <w:rFonts w:asciiTheme="minorHAnsi" w:hAnsiTheme="minorHAnsi" w:cstheme="minorHAnsi"/>
              <w:noProof/>
            </w:rPr>
            <w:t>(Power T. , Advantages and disadvantages of TSD, 2015)</w:t>
          </w:r>
          <w:r>
            <w:rPr>
              <w:rFonts w:asciiTheme="minorHAnsi" w:hAnsiTheme="minorHAnsi" w:cstheme="minorHAnsi"/>
              <w:b/>
              <w:bCs/>
            </w:rPr>
            <w:fldChar w:fldCharType="end"/>
          </w:r>
        </w:sdtContent>
      </w:sdt>
    </w:p>
    <w:p w14:paraId="4EF9ADE9" w14:textId="4EB20F7B" w:rsidR="00DD1ECF" w:rsidRDefault="00BD0D8D" w:rsidP="00DD1ECF">
      <w:pPr>
        <w:pStyle w:val="NormalWeb"/>
        <w:numPr>
          <w:ilvl w:val="0"/>
          <w:numId w:val="11"/>
        </w:numPr>
        <w:rPr>
          <w:rFonts w:asciiTheme="minorHAnsi" w:hAnsiTheme="minorHAnsi" w:cstheme="minorHAnsi"/>
        </w:rPr>
      </w:pPr>
      <w:r w:rsidRPr="00DD1ECF">
        <w:rPr>
          <w:rFonts w:asciiTheme="minorHAnsi" w:hAnsiTheme="minorHAnsi" w:cstheme="minorHAnsi"/>
        </w:rPr>
        <w:t>T</w:t>
      </w:r>
      <w:r w:rsidR="00DD1ECF">
        <w:rPr>
          <w:rFonts w:asciiTheme="minorHAnsi" w:hAnsiTheme="minorHAnsi" w:cstheme="minorHAnsi"/>
        </w:rPr>
        <w:t xml:space="preserve">SD’s </w:t>
      </w:r>
      <w:r w:rsidRPr="00DD1ECF">
        <w:rPr>
          <w:rFonts w:asciiTheme="minorHAnsi" w:hAnsiTheme="minorHAnsi" w:cstheme="minorHAnsi"/>
        </w:rPr>
        <w:t>cannot produce as much power as barrage</w:t>
      </w:r>
      <w:r w:rsidR="00DD1ECF">
        <w:rPr>
          <w:rFonts w:asciiTheme="minorHAnsi" w:hAnsiTheme="minorHAnsi" w:cstheme="minorHAnsi"/>
        </w:rPr>
        <w:t>/dam systems</w:t>
      </w:r>
      <w:r w:rsidRPr="00DD1ECF">
        <w:rPr>
          <w:rFonts w:asciiTheme="minorHAnsi" w:hAnsiTheme="minorHAnsi" w:cstheme="minorHAnsi"/>
        </w:rPr>
        <w:t xml:space="preserve">. </w:t>
      </w:r>
    </w:p>
    <w:p w14:paraId="2008B42F" w14:textId="1AA54192" w:rsidR="00DD1ECF" w:rsidRDefault="00DD1ECF" w:rsidP="00DD1ECF">
      <w:pPr>
        <w:pStyle w:val="NormalWeb"/>
        <w:numPr>
          <w:ilvl w:val="0"/>
          <w:numId w:val="11"/>
        </w:numPr>
        <w:rPr>
          <w:rFonts w:asciiTheme="minorHAnsi" w:hAnsiTheme="minorHAnsi" w:cstheme="minorHAnsi"/>
        </w:rPr>
      </w:pPr>
      <w:r>
        <w:rPr>
          <w:rFonts w:asciiTheme="minorHAnsi" w:hAnsiTheme="minorHAnsi" w:cstheme="minorHAnsi"/>
        </w:rPr>
        <w:t>Prone to corrosion from saltwater like most tidal systems – however technological advancements have made this a minor issue</w:t>
      </w:r>
    </w:p>
    <w:p w14:paraId="195BFADB" w14:textId="15328E05" w:rsidR="00321B4D" w:rsidRDefault="00321B4D" w:rsidP="00321B4D">
      <w:pPr>
        <w:pStyle w:val="NormalWeb"/>
        <w:numPr>
          <w:ilvl w:val="0"/>
          <w:numId w:val="11"/>
        </w:numPr>
        <w:rPr>
          <w:rFonts w:asciiTheme="minorHAnsi" w:hAnsiTheme="minorHAnsi" w:cstheme="minorHAnsi"/>
        </w:rPr>
      </w:pPr>
      <w:r>
        <w:rPr>
          <w:rFonts w:asciiTheme="minorHAnsi" w:hAnsiTheme="minorHAnsi" w:cstheme="minorHAnsi"/>
        </w:rPr>
        <w:t xml:space="preserve">Impact on environment testing currently being done at Northwest </w:t>
      </w:r>
      <w:r w:rsidR="00BD0D8D" w:rsidRPr="00DD1ECF">
        <w:rPr>
          <w:rFonts w:asciiTheme="minorHAnsi" w:hAnsiTheme="minorHAnsi" w:cstheme="minorHAnsi"/>
        </w:rPr>
        <w:t>National Marine Renewable Energy Cent</w:t>
      </w:r>
      <w:r>
        <w:rPr>
          <w:rFonts w:asciiTheme="minorHAnsi" w:hAnsiTheme="minorHAnsi" w:cstheme="minorHAnsi"/>
        </w:rPr>
        <w:t xml:space="preserve">re, </w:t>
      </w:r>
      <w:r w:rsidR="00BD0D8D" w:rsidRPr="00DD1ECF">
        <w:rPr>
          <w:rFonts w:asciiTheme="minorHAnsi" w:hAnsiTheme="minorHAnsi" w:cstheme="minorHAnsi"/>
        </w:rPr>
        <w:t xml:space="preserve">United States. </w:t>
      </w:r>
    </w:p>
    <w:p w14:paraId="17BC8A52" w14:textId="79E73007" w:rsidR="001A13EA" w:rsidRDefault="00321B4D" w:rsidP="008006FD">
      <w:pPr>
        <w:pStyle w:val="NormalWeb"/>
        <w:rPr>
          <w:rFonts w:asciiTheme="minorHAnsi" w:hAnsiTheme="minorHAnsi" w:cstheme="minorHAnsi"/>
        </w:rPr>
      </w:pPr>
      <w:r>
        <w:rPr>
          <w:rFonts w:asciiTheme="minorHAnsi" w:hAnsiTheme="minorHAnsi" w:cstheme="minorHAnsi"/>
        </w:rPr>
        <w:t xml:space="preserve">The developers in this industry believe that the TSD’s will become important within the tidal sector and will play a small but vital role in the renewable power supply </w:t>
      </w:r>
      <w:r>
        <w:rPr>
          <w:rFonts w:asciiTheme="minorHAnsi" w:hAnsiTheme="minorHAnsi" w:cstheme="minorHAnsi"/>
        </w:rPr>
        <w:br/>
      </w:r>
      <w:r>
        <w:rPr>
          <w:rFonts w:asciiTheme="minorHAnsi" w:hAnsiTheme="minorHAnsi" w:cstheme="minorHAnsi"/>
        </w:rPr>
        <w:br/>
      </w:r>
      <w:r w:rsidR="00BD0D8D" w:rsidRPr="00DD1ECF">
        <w:rPr>
          <w:rFonts w:asciiTheme="minorHAnsi" w:hAnsiTheme="minorHAnsi" w:cstheme="minorHAnsi"/>
        </w:rPr>
        <w:t>Most predictions are that tidal stream generators will become an important, though small, part of the power supply in coastal nations</w:t>
      </w:r>
      <w:r>
        <w:rPr>
          <w:rFonts w:asciiTheme="minorHAnsi" w:hAnsiTheme="minorHAnsi" w:cstheme="minorHAnsi"/>
        </w:rPr>
        <w:t xml:space="preserve"> </w:t>
      </w:r>
      <w:sdt>
        <w:sdtPr>
          <w:rPr>
            <w:rFonts w:asciiTheme="minorHAnsi" w:hAnsiTheme="minorHAnsi" w:cstheme="minorHAnsi"/>
          </w:rPr>
          <w:id w:val="-1905671497"/>
          <w:citation/>
        </w:sdtPr>
        <w:sdtContent>
          <w:r w:rsidR="00451EFA">
            <w:rPr>
              <w:rFonts w:asciiTheme="minorHAnsi" w:hAnsiTheme="minorHAnsi" w:cstheme="minorHAnsi"/>
            </w:rPr>
            <w:fldChar w:fldCharType="begin"/>
          </w:r>
          <w:r w:rsidR="00451EFA">
            <w:rPr>
              <w:rFonts w:asciiTheme="minorHAnsi" w:hAnsiTheme="minorHAnsi" w:cstheme="minorHAnsi"/>
            </w:rPr>
            <w:instrText xml:space="preserve"> CITATION Ent07 \l 2057 </w:instrText>
          </w:r>
          <w:r w:rsidR="00451EFA">
            <w:rPr>
              <w:rFonts w:asciiTheme="minorHAnsi" w:hAnsiTheme="minorHAnsi" w:cstheme="minorHAnsi"/>
            </w:rPr>
            <w:fldChar w:fldCharType="separate"/>
          </w:r>
          <w:r w:rsidR="00C15545" w:rsidRPr="00C15545">
            <w:rPr>
              <w:rFonts w:asciiTheme="minorHAnsi" w:hAnsiTheme="minorHAnsi" w:cstheme="minorHAnsi"/>
              <w:noProof/>
            </w:rPr>
            <w:t>(Entec, 2007)</w:t>
          </w:r>
          <w:r w:rsidR="00451EFA">
            <w:rPr>
              <w:rFonts w:asciiTheme="minorHAnsi" w:hAnsiTheme="minorHAnsi" w:cstheme="minorHAnsi"/>
            </w:rPr>
            <w:fldChar w:fldCharType="end"/>
          </w:r>
        </w:sdtContent>
      </w:sdt>
      <w:r w:rsidR="0037369F">
        <w:rPr>
          <w:rFonts w:asciiTheme="minorHAnsi" w:hAnsiTheme="minorHAnsi" w:cstheme="minorHAnsi"/>
        </w:rPr>
        <w:t>.</w:t>
      </w:r>
      <w:r w:rsidR="008006FD">
        <w:rPr>
          <w:rFonts w:asciiTheme="minorHAnsi" w:hAnsiTheme="minorHAnsi" w:cstheme="minorHAnsi"/>
        </w:rPr>
        <w:br/>
      </w:r>
    </w:p>
    <w:p w14:paraId="633FFC5E" w14:textId="28C18F05" w:rsidR="00581E68" w:rsidRDefault="00581E68" w:rsidP="008006FD">
      <w:pPr>
        <w:pStyle w:val="NormalWeb"/>
        <w:rPr>
          <w:rFonts w:asciiTheme="minorHAnsi" w:hAnsiTheme="minorHAnsi" w:cstheme="minorHAnsi"/>
        </w:rPr>
      </w:pPr>
    </w:p>
    <w:p w14:paraId="249889BC" w14:textId="08E302FA" w:rsidR="00581E68" w:rsidRDefault="00581E68" w:rsidP="008006FD">
      <w:pPr>
        <w:pStyle w:val="NormalWeb"/>
        <w:rPr>
          <w:rFonts w:asciiTheme="minorHAnsi" w:hAnsiTheme="minorHAnsi" w:cstheme="minorHAnsi"/>
        </w:rPr>
      </w:pPr>
    </w:p>
    <w:p w14:paraId="07F5EC78" w14:textId="77777777" w:rsidR="00581E68" w:rsidRPr="006C1E46" w:rsidRDefault="00581E68" w:rsidP="008006FD">
      <w:pPr>
        <w:pStyle w:val="NormalWeb"/>
        <w:rPr>
          <w:rFonts w:asciiTheme="minorHAnsi" w:hAnsiTheme="minorHAnsi" w:cstheme="minorHAnsi"/>
        </w:rPr>
      </w:pPr>
    </w:p>
    <w:p w14:paraId="625E364D" w14:textId="0C76C837" w:rsidR="00BD0D8D" w:rsidRPr="008006FD" w:rsidRDefault="00D53755" w:rsidP="008006FD">
      <w:pPr>
        <w:pStyle w:val="Heading3"/>
      </w:pPr>
      <w:bookmarkStart w:id="58" w:name="_Toc39252443"/>
      <w:bookmarkStart w:id="59" w:name="_Toc48542018"/>
      <w:r w:rsidRPr="00516421">
        <w:rPr>
          <w:rStyle w:val="mw-headline"/>
        </w:rPr>
        <w:lastRenderedPageBreak/>
        <w:t>3.4.</w:t>
      </w:r>
      <w:r w:rsidR="003B39D6" w:rsidRPr="00516421">
        <w:rPr>
          <w:rStyle w:val="mw-headline"/>
        </w:rPr>
        <w:t>3</w:t>
      </w:r>
      <w:r w:rsidRPr="00516421">
        <w:rPr>
          <w:rStyle w:val="mw-headline"/>
        </w:rPr>
        <w:t>.</w:t>
      </w:r>
      <w:r w:rsidR="00E8306C" w:rsidRPr="00516421">
        <w:rPr>
          <w:rStyle w:val="mw-headline"/>
        </w:rPr>
        <w:t xml:space="preserve"> Tidal barrage</w:t>
      </w:r>
      <w:bookmarkEnd w:id="58"/>
      <w:bookmarkEnd w:id="59"/>
    </w:p>
    <w:p w14:paraId="2688EB97" w14:textId="093DFC8B" w:rsidR="00E8306C" w:rsidRDefault="008006FD" w:rsidP="00E8306C">
      <w:pPr>
        <w:pStyle w:val="NormalWeb"/>
        <w:shd w:val="clear" w:color="auto" w:fill="FFFFFF"/>
        <w:spacing w:before="120" w:beforeAutospacing="0" w:after="120" w:afterAutospacing="0"/>
        <w:rPr>
          <w:rFonts w:asciiTheme="minorHAnsi" w:hAnsiTheme="minorHAnsi" w:cstheme="minorHAnsi"/>
        </w:rPr>
      </w:pPr>
      <w:r>
        <w:rPr>
          <w:rFonts w:asciiTheme="minorHAnsi" w:hAnsiTheme="minorHAnsi" w:cstheme="minorHAnsi"/>
        </w:rPr>
        <w:br/>
      </w:r>
      <w:r w:rsidR="001077FA">
        <w:rPr>
          <w:rFonts w:asciiTheme="minorHAnsi" w:hAnsiTheme="minorHAnsi" w:cstheme="minorHAnsi"/>
        </w:rPr>
        <w:t>Tidal barrages</w:t>
      </w:r>
      <w:r w:rsidR="003F36A8">
        <w:rPr>
          <w:rFonts w:asciiTheme="minorHAnsi" w:hAnsiTheme="minorHAnsi" w:cstheme="minorHAnsi"/>
        </w:rPr>
        <w:t xml:space="preserve"> typically</w:t>
      </w:r>
      <w:r w:rsidR="001077FA">
        <w:rPr>
          <w:rFonts w:asciiTheme="minorHAnsi" w:hAnsiTheme="minorHAnsi" w:cstheme="minorHAnsi"/>
        </w:rPr>
        <w:t xml:space="preserve"> harness energy from a tid</w:t>
      </w:r>
      <w:r w:rsidR="003F36A8">
        <w:rPr>
          <w:rFonts w:asciiTheme="minorHAnsi" w:hAnsiTheme="minorHAnsi" w:cstheme="minorHAnsi"/>
        </w:rPr>
        <w:t>al estuary where</w:t>
      </w:r>
      <w:r w:rsidR="001077FA">
        <w:rPr>
          <w:rFonts w:asciiTheme="minorHAnsi" w:hAnsiTheme="minorHAnsi" w:cstheme="minorHAnsi"/>
        </w:rPr>
        <w:t xml:space="preserve"> th</w:t>
      </w:r>
      <w:r w:rsidR="003F36A8">
        <w:rPr>
          <w:rFonts w:asciiTheme="minorHAnsi" w:hAnsiTheme="minorHAnsi" w:cstheme="minorHAnsi"/>
        </w:rPr>
        <w:t>e tide</w:t>
      </w:r>
      <w:r w:rsidR="001077FA">
        <w:rPr>
          <w:rFonts w:asciiTheme="minorHAnsi" w:hAnsiTheme="minorHAnsi" w:cstheme="minorHAnsi"/>
        </w:rPr>
        <w:t xml:space="preserve"> has been held back </w:t>
      </w:r>
      <w:r w:rsidR="003E62FA">
        <w:rPr>
          <w:rFonts w:asciiTheme="minorHAnsi" w:hAnsiTheme="minorHAnsi" w:cstheme="minorHAnsi"/>
        </w:rPr>
        <w:t xml:space="preserve">by a specifically designed dam and it makes use of the difference in height of high and low tides to generate power </w:t>
      </w:r>
      <w:sdt>
        <w:sdtPr>
          <w:rPr>
            <w:rFonts w:asciiTheme="minorHAnsi" w:hAnsiTheme="minorHAnsi" w:cstheme="minorHAnsi"/>
          </w:rPr>
          <w:id w:val="-211346964"/>
          <w:citation/>
        </w:sdtPr>
        <w:sdtContent>
          <w:r w:rsidR="003E62FA">
            <w:rPr>
              <w:rFonts w:asciiTheme="minorHAnsi" w:hAnsiTheme="minorHAnsi" w:cstheme="minorHAnsi"/>
            </w:rPr>
            <w:fldChar w:fldCharType="begin"/>
          </w:r>
          <w:r w:rsidR="003E62FA">
            <w:rPr>
              <w:rFonts w:asciiTheme="minorHAnsi" w:hAnsiTheme="minorHAnsi" w:cstheme="minorHAnsi"/>
            </w:rPr>
            <w:instrText xml:space="preserve"> CITATION IRE14 \l 2057 </w:instrText>
          </w:r>
          <w:r w:rsidR="003E62FA">
            <w:rPr>
              <w:rFonts w:asciiTheme="minorHAnsi" w:hAnsiTheme="minorHAnsi" w:cstheme="minorHAnsi"/>
            </w:rPr>
            <w:fldChar w:fldCharType="separate"/>
          </w:r>
          <w:r w:rsidR="00C15545" w:rsidRPr="00C15545">
            <w:rPr>
              <w:rFonts w:asciiTheme="minorHAnsi" w:hAnsiTheme="minorHAnsi" w:cstheme="minorHAnsi"/>
              <w:noProof/>
            </w:rPr>
            <w:t>(IRENA, 2014)</w:t>
          </w:r>
          <w:r w:rsidR="003E62FA">
            <w:rPr>
              <w:rFonts w:asciiTheme="minorHAnsi" w:hAnsiTheme="minorHAnsi" w:cstheme="minorHAnsi"/>
            </w:rPr>
            <w:fldChar w:fldCharType="end"/>
          </w:r>
        </w:sdtContent>
      </w:sdt>
      <w:r w:rsidR="003E62FA">
        <w:rPr>
          <w:rFonts w:asciiTheme="minorHAnsi" w:hAnsiTheme="minorHAnsi" w:cstheme="minorHAnsi"/>
        </w:rPr>
        <w:t xml:space="preserve">. </w:t>
      </w:r>
      <w:r w:rsidR="00581E68">
        <w:rPr>
          <w:rFonts w:asciiTheme="minorHAnsi" w:hAnsiTheme="minorHAnsi" w:cstheme="minorHAnsi"/>
        </w:rPr>
        <w:t xml:space="preserve"> A tidal barrage works by channelling the tidal power into a basin behind the dam and when the tide recedes the water is released through turbines which then generates power </w:t>
      </w:r>
      <w:sdt>
        <w:sdtPr>
          <w:rPr>
            <w:rFonts w:asciiTheme="minorHAnsi" w:hAnsiTheme="minorHAnsi" w:cstheme="minorHAnsi"/>
          </w:rPr>
          <w:id w:val="-95562700"/>
          <w:citation/>
        </w:sdtPr>
        <w:sdtContent>
          <w:r w:rsidR="003F36A8">
            <w:rPr>
              <w:rFonts w:asciiTheme="minorHAnsi" w:hAnsiTheme="minorHAnsi" w:cstheme="minorHAnsi"/>
            </w:rPr>
            <w:fldChar w:fldCharType="begin"/>
          </w:r>
          <w:r w:rsidR="003F36A8">
            <w:rPr>
              <w:rFonts w:asciiTheme="minorHAnsi" w:hAnsiTheme="minorHAnsi" w:cstheme="minorHAnsi"/>
            </w:rPr>
            <w:instrText xml:space="preserve"> CITATION Ene17 \l 2057 </w:instrText>
          </w:r>
          <w:r w:rsidR="003F36A8">
            <w:rPr>
              <w:rFonts w:asciiTheme="minorHAnsi" w:hAnsiTheme="minorHAnsi" w:cstheme="minorHAnsi"/>
            </w:rPr>
            <w:fldChar w:fldCharType="separate"/>
          </w:r>
          <w:r w:rsidR="00C15545" w:rsidRPr="00C15545">
            <w:rPr>
              <w:rFonts w:asciiTheme="minorHAnsi" w:hAnsiTheme="minorHAnsi" w:cstheme="minorHAnsi"/>
              <w:noProof/>
            </w:rPr>
            <w:t>(Choices, 2017)</w:t>
          </w:r>
          <w:r w:rsidR="003F36A8">
            <w:rPr>
              <w:rFonts w:asciiTheme="minorHAnsi" w:hAnsiTheme="minorHAnsi" w:cstheme="minorHAnsi"/>
            </w:rPr>
            <w:fldChar w:fldCharType="end"/>
          </w:r>
        </w:sdtContent>
      </w:sdt>
      <w:r w:rsidR="003F36A8">
        <w:rPr>
          <w:rFonts w:asciiTheme="minorHAnsi" w:hAnsiTheme="minorHAnsi" w:cstheme="minorHAnsi"/>
        </w:rPr>
        <w:t xml:space="preserve">.  </w:t>
      </w:r>
    </w:p>
    <w:p w14:paraId="376DA3A6" w14:textId="20E97196" w:rsidR="00280C12" w:rsidRDefault="00280C12" w:rsidP="00E8306C">
      <w:pPr>
        <w:pStyle w:val="NormalWeb"/>
        <w:shd w:val="clear" w:color="auto" w:fill="FFFFFF"/>
        <w:spacing w:before="120" w:beforeAutospacing="0" w:after="120" w:afterAutospacing="0"/>
        <w:rPr>
          <w:rFonts w:asciiTheme="minorHAnsi" w:hAnsiTheme="minorHAnsi" w:cstheme="minorHAnsi"/>
        </w:rPr>
      </w:pPr>
      <w:r>
        <w:rPr>
          <w:rFonts w:asciiTheme="minorHAnsi" w:hAnsiTheme="minorHAnsi" w:cstheme="minorHAnsi"/>
        </w:rPr>
        <w:t xml:space="preserve">The outflow of the water through the turbines is more efficient than the inflow as the system is ensuring that it captures as much of the tides as possible </w:t>
      </w:r>
      <w:sdt>
        <w:sdtPr>
          <w:rPr>
            <w:rFonts w:asciiTheme="minorHAnsi" w:hAnsiTheme="minorHAnsi" w:cstheme="minorHAnsi"/>
          </w:rPr>
          <w:id w:val="498242139"/>
          <w:citation/>
        </w:sdtPr>
        <w:sdtContent>
          <w:r>
            <w:rPr>
              <w:rFonts w:asciiTheme="minorHAnsi" w:hAnsiTheme="minorHAnsi" w:cstheme="minorHAnsi"/>
            </w:rPr>
            <w:fldChar w:fldCharType="begin"/>
          </w:r>
          <w:r>
            <w:rPr>
              <w:rFonts w:asciiTheme="minorHAnsi" w:hAnsiTheme="minorHAnsi" w:cstheme="minorHAnsi"/>
            </w:rPr>
            <w:instrText xml:space="preserve"> CITATION Tid152 \l 2057 </w:instrText>
          </w:r>
          <w:r>
            <w:rPr>
              <w:rFonts w:asciiTheme="minorHAnsi" w:hAnsiTheme="minorHAnsi" w:cstheme="minorHAnsi"/>
            </w:rPr>
            <w:fldChar w:fldCharType="separate"/>
          </w:r>
          <w:r w:rsidR="00C15545" w:rsidRPr="00C15545">
            <w:rPr>
              <w:rFonts w:asciiTheme="minorHAnsi" w:hAnsiTheme="minorHAnsi" w:cstheme="minorHAnsi"/>
              <w:noProof/>
            </w:rPr>
            <w:t>(Power T. , Tidal Barrage, 2015)</w:t>
          </w:r>
          <w:r>
            <w:rPr>
              <w:rFonts w:asciiTheme="minorHAnsi" w:hAnsiTheme="minorHAnsi" w:cstheme="minorHAnsi"/>
            </w:rPr>
            <w:fldChar w:fldCharType="end"/>
          </w:r>
        </w:sdtContent>
      </w:sdt>
      <w:r w:rsidR="008F3E19">
        <w:rPr>
          <w:rFonts w:asciiTheme="minorHAnsi" w:hAnsiTheme="minorHAnsi" w:cstheme="minorHAnsi"/>
        </w:rPr>
        <w:t>.</w:t>
      </w:r>
      <w:r w:rsidR="00BC57AF">
        <w:rPr>
          <w:rFonts w:asciiTheme="minorHAnsi" w:hAnsiTheme="minorHAnsi" w:cstheme="minorHAnsi"/>
        </w:rPr>
        <w:t xml:space="preserve">  </w:t>
      </w:r>
    </w:p>
    <w:p w14:paraId="473AAAD4" w14:textId="528BECFA" w:rsidR="0085550C" w:rsidRDefault="00376C62" w:rsidP="00E8306C">
      <w:pPr>
        <w:pStyle w:val="NormalWeb"/>
        <w:shd w:val="clear" w:color="auto" w:fill="FFFFFF"/>
        <w:spacing w:before="120" w:beforeAutospacing="0" w:after="120" w:afterAutospacing="0"/>
        <w:rPr>
          <w:rFonts w:asciiTheme="minorHAnsi" w:hAnsiTheme="minorHAnsi" w:cstheme="minorHAnsi"/>
        </w:rPr>
      </w:pPr>
      <w:r>
        <w:rPr>
          <w:noProof/>
        </w:rPr>
        <mc:AlternateContent>
          <mc:Choice Requires="wps">
            <w:drawing>
              <wp:anchor distT="0" distB="0" distL="114300" distR="114300" simplePos="0" relativeHeight="251720704" behindDoc="1" locked="0" layoutInCell="1" allowOverlap="1" wp14:anchorId="46A8F059" wp14:editId="69AF2FF6">
                <wp:simplePos x="0" y="0"/>
                <wp:positionH relativeFrom="margin">
                  <wp:align>right</wp:align>
                </wp:positionH>
                <wp:positionV relativeFrom="paragraph">
                  <wp:posOffset>1996440</wp:posOffset>
                </wp:positionV>
                <wp:extent cx="5732145" cy="635"/>
                <wp:effectExtent l="0" t="0" r="1905" b="0"/>
                <wp:wrapTight wrapText="bothSides">
                  <wp:wrapPolygon edited="0">
                    <wp:start x="0" y="0"/>
                    <wp:lineTo x="0" y="19716"/>
                    <wp:lineTo x="21535" y="19716"/>
                    <wp:lineTo x="21535" y="0"/>
                    <wp:lineTo x="0" y="0"/>
                  </wp:wrapPolygon>
                </wp:wrapTight>
                <wp:docPr id="107" name="Text Box 107"/>
                <wp:cNvGraphicFramePr/>
                <a:graphic xmlns:a="http://schemas.openxmlformats.org/drawingml/2006/main">
                  <a:graphicData uri="http://schemas.microsoft.com/office/word/2010/wordprocessingShape">
                    <wps:wsp>
                      <wps:cNvSpPr txBox="1"/>
                      <wps:spPr>
                        <a:xfrm>
                          <a:off x="0" y="0"/>
                          <a:ext cx="5732145" cy="635"/>
                        </a:xfrm>
                        <a:prstGeom prst="rect">
                          <a:avLst/>
                        </a:prstGeom>
                        <a:solidFill>
                          <a:prstClr val="white"/>
                        </a:solidFill>
                        <a:ln>
                          <a:noFill/>
                        </a:ln>
                      </wps:spPr>
                      <wps:txbx>
                        <w:txbxContent>
                          <w:p w14:paraId="4C290CE0" w14:textId="63211E9A" w:rsidR="00A572DB" w:rsidRPr="00B9052D" w:rsidRDefault="00A572DB" w:rsidP="00376C62">
                            <w:pPr>
                              <w:pStyle w:val="Caption"/>
                              <w:rPr>
                                <w:rFonts w:ascii="Times New Roman" w:eastAsia="Times New Roman" w:hAnsi="Times New Roman" w:cs="Times New Roman"/>
                                <w:noProof/>
                                <w:szCs w:val="24"/>
                              </w:rPr>
                            </w:pPr>
                            <w:bookmarkStart w:id="60" w:name="_Toc48540867"/>
                            <w:r>
                              <w:t xml:space="preserve">Figure </w:t>
                            </w:r>
                            <w:fldSimple w:instr=" SEQ Figure \* ARABIC ">
                              <w:r>
                                <w:rPr>
                                  <w:noProof/>
                                </w:rPr>
                                <w:t>13</w:t>
                              </w:r>
                            </w:fldSimple>
                            <w:r>
                              <w:t xml:space="preserve">: </w:t>
                            </w:r>
                            <w:r w:rsidRPr="004A18D2">
                              <w:t>High and low tide flows through a Tidal Barrage (Power T., Tidal Barrage, 2015).</w:t>
                            </w:r>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6A8F059" id="Text Box 107" o:spid="_x0000_s1046" type="#_x0000_t202" style="position:absolute;margin-left:400.15pt;margin-top:157.2pt;width:451.35pt;height:.05pt;z-index:-251595776;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" stroked="f">
                <v:textbox style="mso-fit-shape-to-text:t" inset="0,0,0,0">
                  <w:txbxContent>
                    <w:p w14:paraId="4C290CE0" w14:textId="63211E9A" w:rsidR="00A572DB" w:rsidRPr="00B9052D" w:rsidRDefault="00A572DB" w:rsidP="00376C62">
                      <w:pPr>
                        <w:pStyle w:val="Caption"/>
                        <w:rPr>
                          <w:rFonts w:ascii="Times New Roman" w:eastAsia="Times New Roman" w:hAnsi="Times New Roman" w:cs="Times New Roman"/>
                          <w:noProof/>
                          <w:szCs w:val="24"/>
                        </w:rPr>
                      </w:pPr>
                      <w:bookmarkStart w:id="61" w:name="_Toc48540867"/>
                      <w:r>
                        <w:t xml:space="preserve">Figure </w:t>
                      </w:r>
                      <w:fldSimple w:instr=" SEQ Figure \* ARABIC ">
                        <w:r>
                          <w:rPr>
                            <w:noProof/>
                          </w:rPr>
                          <w:t>13</w:t>
                        </w:r>
                      </w:fldSimple>
                      <w:r>
                        <w:t xml:space="preserve">: </w:t>
                      </w:r>
                      <w:r w:rsidRPr="004A18D2">
                        <w:t>High and low tide flows through a Tidal Barrage (Power T., Tidal Barrage, 2015).</w:t>
                      </w:r>
                      <w:bookmarkEnd w:id="61"/>
                    </w:p>
                  </w:txbxContent>
                </v:textbox>
                <w10:wrap type="tight" anchorx="margin"/>
              </v:shape>
            </w:pict>
          </mc:Fallback>
        </mc:AlternateContent>
      </w:r>
      <w:r w:rsidR="00BC57AF">
        <w:rPr>
          <w:noProof/>
        </w:rPr>
        <w:drawing>
          <wp:anchor distT="0" distB="0" distL="114300" distR="114300" simplePos="0" relativeHeight="251718656" behindDoc="1" locked="0" layoutInCell="1" allowOverlap="1" wp14:anchorId="00F90809" wp14:editId="1D3328C8">
            <wp:simplePos x="0" y="0"/>
            <wp:positionH relativeFrom="margin">
              <wp:align>right</wp:align>
            </wp:positionH>
            <wp:positionV relativeFrom="paragraph">
              <wp:posOffset>259080</wp:posOffset>
            </wp:positionV>
            <wp:extent cx="2890520" cy="1596390"/>
            <wp:effectExtent l="0" t="0" r="5080" b="3810"/>
            <wp:wrapTight wrapText="bothSides">
              <wp:wrapPolygon edited="0">
                <wp:start x="0" y="0"/>
                <wp:lineTo x="0" y="21394"/>
                <wp:lineTo x="21496" y="21394"/>
                <wp:lineTo x="21496" y="0"/>
                <wp:lineTo x="0" y="0"/>
              </wp:wrapPolygon>
            </wp:wrapTight>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extLst>
                        <a:ext uri="{28A0092B-C50C-407E-A947-70E740481C1C}">
                          <a14:useLocalDpi xmlns:a14="http://schemas.microsoft.com/office/drawing/2010/main" val="0"/>
                        </a:ext>
                      </a:extLst>
                    </a:blip>
                    <a:stretch>
                      <a:fillRect/>
                    </a:stretch>
                  </pic:blipFill>
                  <pic:spPr>
                    <a:xfrm>
                      <a:off x="0" y="0"/>
                      <a:ext cx="2895852" cy="1599629"/>
                    </a:xfrm>
                    <a:prstGeom prst="rect">
                      <a:avLst/>
                    </a:prstGeom>
                  </pic:spPr>
                </pic:pic>
              </a:graphicData>
            </a:graphic>
            <wp14:sizeRelH relativeFrom="page">
              <wp14:pctWidth>0</wp14:pctWidth>
            </wp14:sizeRelH>
            <wp14:sizeRelV relativeFrom="page">
              <wp14:pctHeight>0</wp14:pctHeight>
            </wp14:sizeRelV>
          </wp:anchor>
        </w:drawing>
      </w:r>
      <w:r w:rsidR="00BC57AF">
        <w:rPr>
          <w:noProof/>
        </w:rPr>
        <w:drawing>
          <wp:anchor distT="0" distB="0" distL="114300" distR="114300" simplePos="0" relativeHeight="251717632" behindDoc="1" locked="0" layoutInCell="1" allowOverlap="1" wp14:anchorId="04F5D5A0" wp14:editId="3DA2DF61">
            <wp:simplePos x="0" y="0"/>
            <wp:positionH relativeFrom="margin">
              <wp:align>left</wp:align>
            </wp:positionH>
            <wp:positionV relativeFrom="paragraph">
              <wp:posOffset>259080</wp:posOffset>
            </wp:positionV>
            <wp:extent cx="2885440" cy="1589405"/>
            <wp:effectExtent l="0" t="0" r="0" b="0"/>
            <wp:wrapTight wrapText="bothSides">
              <wp:wrapPolygon edited="0">
                <wp:start x="0" y="0"/>
                <wp:lineTo x="0" y="21229"/>
                <wp:lineTo x="21391" y="21229"/>
                <wp:lineTo x="21391" y="0"/>
                <wp:lineTo x="0" y="0"/>
              </wp:wrapPolygon>
            </wp:wrapTight>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extLst>
                        <a:ext uri="{28A0092B-C50C-407E-A947-70E740481C1C}">
                          <a14:useLocalDpi xmlns:a14="http://schemas.microsoft.com/office/drawing/2010/main" val="0"/>
                        </a:ext>
                      </a:extLst>
                    </a:blip>
                    <a:stretch>
                      <a:fillRect/>
                    </a:stretch>
                  </pic:blipFill>
                  <pic:spPr>
                    <a:xfrm>
                      <a:off x="0" y="0"/>
                      <a:ext cx="2885440" cy="1589405"/>
                    </a:xfrm>
                    <a:prstGeom prst="rect">
                      <a:avLst/>
                    </a:prstGeom>
                  </pic:spPr>
                </pic:pic>
              </a:graphicData>
            </a:graphic>
            <wp14:sizeRelH relativeFrom="page">
              <wp14:pctWidth>0</wp14:pctWidth>
            </wp14:sizeRelH>
            <wp14:sizeRelV relativeFrom="page">
              <wp14:pctHeight>0</wp14:pctHeight>
            </wp14:sizeRelV>
          </wp:anchor>
        </w:drawing>
      </w:r>
    </w:p>
    <w:p w14:paraId="7053C74E" w14:textId="7D465376" w:rsidR="00BC57AF" w:rsidRDefault="00BC57AF" w:rsidP="00E8306C">
      <w:pPr>
        <w:pStyle w:val="NormalWeb"/>
        <w:shd w:val="clear" w:color="auto" w:fill="FFFFFF"/>
        <w:spacing w:before="120" w:beforeAutospacing="0" w:after="120" w:afterAutospacing="0"/>
        <w:rPr>
          <w:rFonts w:asciiTheme="minorHAnsi" w:hAnsiTheme="minorHAnsi" w:cstheme="minorHAnsi"/>
        </w:rPr>
      </w:pPr>
    </w:p>
    <w:p w14:paraId="204F3167" w14:textId="4B3E39AE" w:rsidR="00BC57AF" w:rsidRDefault="00AD13B4" w:rsidP="00E8306C">
      <w:pPr>
        <w:pStyle w:val="NormalWeb"/>
        <w:shd w:val="clear" w:color="auto" w:fill="FFFFFF"/>
        <w:spacing w:before="120" w:beforeAutospacing="0" w:after="120" w:afterAutospacing="0"/>
        <w:rPr>
          <w:rFonts w:asciiTheme="minorHAnsi" w:hAnsiTheme="minorHAnsi" w:cstheme="minorHAnsi"/>
        </w:rPr>
      </w:pPr>
      <w:r>
        <w:rPr>
          <w:rFonts w:asciiTheme="minorHAnsi" w:hAnsiTheme="minorHAnsi" w:cstheme="minorHAnsi"/>
        </w:rPr>
        <w:t>Turbines that use the inflow stream</w:t>
      </w:r>
      <w:r w:rsidR="004479A9">
        <w:rPr>
          <w:rFonts w:asciiTheme="minorHAnsi" w:hAnsiTheme="minorHAnsi" w:cstheme="minorHAnsi"/>
        </w:rPr>
        <w:t xml:space="preserve"> (</w:t>
      </w:r>
      <w:r>
        <w:rPr>
          <w:rFonts w:asciiTheme="minorHAnsi" w:hAnsiTheme="minorHAnsi" w:cstheme="minorHAnsi"/>
        </w:rPr>
        <w:t>high tide</w:t>
      </w:r>
      <w:r w:rsidR="004479A9">
        <w:rPr>
          <w:rFonts w:asciiTheme="minorHAnsi" w:hAnsiTheme="minorHAnsi" w:cstheme="minorHAnsi"/>
        </w:rPr>
        <w:t>)</w:t>
      </w:r>
      <w:r>
        <w:rPr>
          <w:rFonts w:asciiTheme="minorHAnsi" w:hAnsiTheme="minorHAnsi" w:cstheme="minorHAnsi"/>
        </w:rPr>
        <w:t xml:space="preserve"> are known as flood generators while those that are outflow</w:t>
      </w:r>
      <w:r w:rsidR="004479A9">
        <w:rPr>
          <w:rFonts w:asciiTheme="minorHAnsi" w:hAnsiTheme="minorHAnsi" w:cstheme="minorHAnsi"/>
        </w:rPr>
        <w:t xml:space="preserve"> (l</w:t>
      </w:r>
      <w:r>
        <w:rPr>
          <w:rFonts w:asciiTheme="minorHAnsi" w:hAnsiTheme="minorHAnsi" w:cstheme="minorHAnsi"/>
        </w:rPr>
        <w:t>ow tide</w:t>
      </w:r>
      <w:r w:rsidR="004479A9">
        <w:rPr>
          <w:rFonts w:asciiTheme="minorHAnsi" w:hAnsiTheme="minorHAnsi" w:cstheme="minorHAnsi"/>
        </w:rPr>
        <w:t>)</w:t>
      </w:r>
      <w:r>
        <w:rPr>
          <w:rFonts w:asciiTheme="minorHAnsi" w:hAnsiTheme="minorHAnsi" w:cstheme="minorHAnsi"/>
        </w:rPr>
        <w:t xml:space="preserve"> are called ebb generators.  It is important to note that not all tidal barrages use inflow stream</w:t>
      </w:r>
      <w:sdt>
        <w:sdtPr>
          <w:rPr>
            <w:rFonts w:asciiTheme="minorHAnsi" w:hAnsiTheme="minorHAnsi" w:cstheme="minorHAnsi"/>
          </w:rPr>
          <w:id w:val="-1010746761"/>
          <w:citation/>
        </w:sdtPr>
        <w:sdtContent>
          <w:r>
            <w:rPr>
              <w:rFonts w:asciiTheme="minorHAnsi" w:hAnsiTheme="minorHAnsi" w:cstheme="minorHAnsi"/>
            </w:rPr>
            <w:fldChar w:fldCharType="begin"/>
          </w:r>
          <w:r>
            <w:rPr>
              <w:rFonts w:asciiTheme="minorHAnsi" w:hAnsiTheme="minorHAnsi" w:cstheme="minorHAnsi"/>
            </w:rPr>
            <w:instrText xml:space="preserve"> CITATION IRE14 \l 2057 </w:instrText>
          </w:r>
          <w:r>
            <w:rPr>
              <w:rFonts w:asciiTheme="minorHAnsi" w:hAnsiTheme="minorHAnsi" w:cstheme="minorHAnsi"/>
            </w:rPr>
            <w:fldChar w:fldCharType="separate"/>
          </w:r>
          <w:r w:rsidR="00C15545">
            <w:rPr>
              <w:rFonts w:asciiTheme="minorHAnsi" w:hAnsiTheme="minorHAnsi" w:cstheme="minorHAnsi"/>
              <w:noProof/>
            </w:rPr>
            <w:t xml:space="preserve"> </w:t>
          </w:r>
          <w:r w:rsidR="00C15545" w:rsidRPr="00C15545">
            <w:rPr>
              <w:rFonts w:asciiTheme="minorHAnsi" w:hAnsiTheme="minorHAnsi" w:cstheme="minorHAnsi"/>
              <w:noProof/>
            </w:rPr>
            <w:t>(IRENA, 2014)</w:t>
          </w:r>
          <w:r>
            <w:rPr>
              <w:rFonts w:asciiTheme="minorHAnsi" w:hAnsiTheme="minorHAnsi" w:cstheme="minorHAnsi"/>
            </w:rPr>
            <w:fldChar w:fldCharType="end"/>
          </w:r>
        </w:sdtContent>
      </w:sdt>
      <w:r>
        <w:rPr>
          <w:rFonts w:asciiTheme="minorHAnsi" w:hAnsiTheme="minorHAnsi" w:cstheme="minorHAnsi"/>
        </w:rPr>
        <w:t>.</w:t>
      </w:r>
    </w:p>
    <w:p w14:paraId="2D4CE014" w14:textId="2FB78460" w:rsidR="0085550C" w:rsidRPr="0085550C" w:rsidRDefault="002027C1" w:rsidP="008A7FE1">
      <w:pPr>
        <w:pStyle w:val="NormalWeb"/>
        <w:shd w:val="clear" w:color="auto" w:fill="FFFFFF"/>
        <w:spacing w:before="120" w:beforeAutospacing="0" w:after="120" w:afterAutospacing="0"/>
        <w:rPr>
          <w:rFonts w:asciiTheme="minorHAnsi" w:hAnsiTheme="minorHAnsi" w:cstheme="minorHAnsi"/>
        </w:rPr>
      </w:pPr>
      <w:r>
        <w:rPr>
          <w:rFonts w:asciiTheme="minorHAnsi" w:hAnsiTheme="minorHAnsi" w:cstheme="minorHAnsi"/>
        </w:rPr>
        <w:t xml:space="preserve">The type or turbine used in a barrage will depend on the pressure due to the height and thus volume behind the dam that’s being release </w:t>
      </w:r>
      <w:sdt>
        <w:sdtPr>
          <w:rPr>
            <w:rFonts w:asciiTheme="minorHAnsi" w:hAnsiTheme="minorHAnsi" w:cstheme="minorHAnsi"/>
          </w:rPr>
          <w:id w:val="-774937822"/>
          <w:citation/>
        </w:sdtPr>
        <w:sdtContent>
          <w:r>
            <w:rPr>
              <w:rFonts w:asciiTheme="minorHAnsi" w:hAnsiTheme="minorHAnsi" w:cstheme="minorHAnsi"/>
            </w:rPr>
            <w:fldChar w:fldCharType="begin"/>
          </w:r>
          <w:r>
            <w:rPr>
              <w:rFonts w:asciiTheme="minorHAnsi" w:hAnsiTheme="minorHAnsi" w:cstheme="minorHAnsi"/>
            </w:rPr>
            <w:instrText xml:space="preserve"> CITATION Tid152 \l 2057 </w:instrText>
          </w:r>
          <w:r>
            <w:rPr>
              <w:rFonts w:asciiTheme="minorHAnsi" w:hAnsiTheme="minorHAnsi" w:cstheme="minorHAnsi"/>
            </w:rPr>
            <w:fldChar w:fldCharType="separate"/>
          </w:r>
          <w:r w:rsidR="00C15545" w:rsidRPr="00C15545">
            <w:rPr>
              <w:rFonts w:asciiTheme="minorHAnsi" w:hAnsiTheme="minorHAnsi" w:cstheme="minorHAnsi"/>
              <w:noProof/>
            </w:rPr>
            <w:t>(Power T. , Tidal Barrage, 2015)</w:t>
          </w:r>
          <w:r>
            <w:rPr>
              <w:rFonts w:asciiTheme="minorHAnsi" w:hAnsiTheme="minorHAnsi" w:cstheme="minorHAnsi"/>
            </w:rPr>
            <w:fldChar w:fldCharType="end"/>
          </w:r>
        </w:sdtContent>
      </w:sdt>
      <w:r>
        <w:rPr>
          <w:rFonts w:asciiTheme="minorHAnsi" w:hAnsiTheme="minorHAnsi" w:cstheme="minorHAnsi"/>
        </w:rPr>
        <w:t xml:space="preserve">.  The turbine illustrated in Figure 13 is referred to as a Kaplan turbine and is similar to a windmill, but the Francis turbine and Pelton Wheel can also be implemented </w:t>
      </w:r>
      <w:sdt>
        <w:sdtPr>
          <w:rPr>
            <w:rFonts w:asciiTheme="minorHAnsi" w:hAnsiTheme="minorHAnsi" w:cstheme="minorHAnsi"/>
          </w:rPr>
          <w:id w:val="1783302427"/>
          <w:citation/>
        </w:sdtPr>
        <w:sdtContent>
          <w:r w:rsidR="007A7D9C">
            <w:rPr>
              <w:rFonts w:asciiTheme="minorHAnsi" w:hAnsiTheme="minorHAnsi" w:cstheme="minorHAnsi"/>
            </w:rPr>
            <w:fldChar w:fldCharType="begin"/>
          </w:r>
          <w:r w:rsidR="007A7D9C">
            <w:rPr>
              <w:rFonts w:asciiTheme="minorHAnsi" w:hAnsiTheme="minorHAnsi" w:cstheme="minorHAnsi"/>
            </w:rPr>
            <w:instrText xml:space="preserve"> CITATION Pau19 \l 2057 </w:instrText>
          </w:r>
          <w:r w:rsidR="007A7D9C">
            <w:rPr>
              <w:rFonts w:asciiTheme="minorHAnsi" w:hAnsiTheme="minorHAnsi" w:cstheme="minorHAnsi"/>
            </w:rPr>
            <w:fldChar w:fldCharType="separate"/>
          </w:r>
          <w:r w:rsidR="00C15545" w:rsidRPr="00C15545">
            <w:rPr>
              <w:rFonts w:asciiTheme="minorHAnsi" w:hAnsiTheme="minorHAnsi" w:cstheme="minorHAnsi"/>
              <w:noProof/>
            </w:rPr>
            <w:t>(Breeze, 2019)</w:t>
          </w:r>
          <w:r w:rsidR="007A7D9C">
            <w:rPr>
              <w:rFonts w:asciiTheme="minorHAnsi" w:hAnsiTheme="minorHAnsi" w:cstheme="minorHAnsi"/>
            </w:rPr>
            <w:fldChar w:fldCharType="end"/>
          </w:r>
        </w:sdtContent>
      </w:sdt>
      <w:r w:rsidR="007A7D9C">
        <w:rPr>
          <w:rFonts w:asciiTheme="minorHAnsi" w:hAnsiTheme="minorHAnsi" w:cstheme="minorHAnsi"/>
        </w:rPr>
        <w:t>.</w:t>
      </w:r>
      <w:r w:rsidR="008A7FE1">
        <w:rPr>
          <w:rFonts w:asciiTheme="minorHAnsi" w:hAnsiTheme="minorHAnsi" w:cstheme="minorHAnsi"/>
        </w:rPr>
        <w:t xml:space="preserve"> </w:t>
      </w:r>
      <w:r w:rsidR="00FA500D">
        <w:rPr>
          <w:rFonts w:asciiTheme="minorHAnsi" w:hAnsiTheme="minorHAnsi" w:cstheme="minorHAnsi"/>
        </w:rPr>
        <w:br/>
      </w:r>
    </w:p>
    <w:p w14:paraId="2A537FD8" w14:textId="4EEFA2E4" w:rsidR="0085550C" w:rsidRPr="008A7FE1" w:rsidRDefault="008A7FE1" w:rsidP="00E8306C">
      <w:pPr>
        <w:pStyle w:val="NormalWeb"/>
        <w:shd w:val="clear" w:color="auto" w:fill="FFFFFF"/>
        <w:spacing w:before="120" w:beforeAutospacing="0" w:after="120" w:afterAutospacing="0"/>
        <w:rPr>
          <w:rFonts w:asciiTheme="minorHAnsi" w:hAnsiTheme="minorHAnsi" w:cstheme="minorHAnsi"/>
          <w:b/>
          <w:bCs/>
        </w:rPr>
      </w:pPr>
      <w:r w:rsidRPr="000D7F5D">
        <w:rPr>
          <w:rStyle w:val="Heading4Char"/>
        </w:rPr>
        <w:t>Advantages</w:t>
      </w:r>
      <w:r>
        <w:rPr>
          <w:rFonts w:asciiTheme="minorHAnsi" w:hAnsiTheme="minorHAnsi" w:cstheme="minorHAnsi"/>
          <w:b/>
          <w:bCs/>
        </w:rPr>
        <w:t xml:space="preserve"> </w:t>
      </w:r>
      <w:sdt>
        <w:sdtPr>
          <w:rPr>
            <w:rFonts w:asciiTheme="minorHAnsi" w:hAnsiTheme="minorHAnsi" w:cstheme="minorHAnsi"/>
            <w:b/>
            <w:bCs/>
          </w:rPr>
          <w:id w:val="-985861206"/>
          <w:citation/>
        </w:sdtPr>
        <w:sdtContent>
          <w:r>
            <w:rPr>
              <w:rFonts w:asciiTheme="minorHAnsi" w:hAnsiTheme="minorHAnsi" w:cstheme="minorHAnsi"/>
              <w:b/>
              <w:bCs/>
            </w:rPr>
            <w:fldChar w:fldCharType="begin"/>
          </w:r>
          <w:r>
            <w:rPr>
              <w:rFonts w:asciiTheme="minorHAnsi" w:hAnsiTheme="minorHAnsi" w:cstheme="minorHAnsi"/>
              <w:b/>
              <w:bCs/>
            </w:rPr>
            <w:instrText xml:space="preserve"> CITATION Han15 \l 2057 </w:instrText>
          </w:r>
          <w:r>
            <w:rPr>
              <w:rFonts w:asciiTheme="minorHAnsi" w:hAnsiTheme="minorHAnsi" w:cstheme="minorHAnsi"/>
              <w:b/>
              <w:bCs/>
            </w:rPr>
            <w:fldChar w:fldCharType="separate"/>
          </w:r>
          <w:r w:rsidR="00C15545" w:rsidRPr="00C15545">
            <w:rPr>
              <w:rFonts w:asciiTheme="minorHAnsi" w:hAnsiTheme="minorHAnsi" w:cstheme="minorHAnsi"/>
              <w:noProof/>
            </w:rPr>
            <w:t>(Hanania, Heffernan, Jenden, Stenhouse, &amp; Donev, Tidal Barrage, 2015)</w:t>
          </w:r>
          <w:r>
            <w:rPr>
              <w:rFonts w:asciiTheme="minorHAnsi" w:hAnsiTheme="minorHAnsi" w:cstheme="minorHAnsi"/>
              <w:b/>
              <w:bCs/>
            </w:rPr>
            <w:fldChar w:fldCharType="end"/>
          </w:r>
        </w:sdtContent>
      </w:sdt>
    </w:p>
    <w:p w14:paraId="64485A21" w14:textId="77777777" w:rsidR="00EB53C8" w:rsidRPr="00EB53C8" w:rsidRDefault="00EB53C8" w:rsidP="00EB53C8">
      <w:pPr>
        <w:pStyle w:val="NormalWeb"/>
        <w:shd w:val="clear" w:color="auto" w:fill="FFFFFF"/>
        <w:spacing w:before="120" w:beforeAutospacing="0" w:after="120" w:afterAutospacing="0"/>
        <w:ind w:left="720"/>
        <w:rPr>
          <w:rFonts w:asciiTheme="minorHAnsi" w:hAnsiTheme="minorHAnsi" w:cstheme="minorHAnsi"/>
        </w:rPr>
      </w:pPr>
    </w:p>
    <w:p w14:paraId="4CB2ED79" w14:textId="77777777" w:rsidR="00EB53C8" w:rsidRPr="00EB53C8" w:rsidRDefault="00EB53C8" w:rsidP="00EB53C8">
      <w:pPr>
        <w:pStyle w:val="NormalWeb"/>
        <w:numPr>
          <w:ilvl w:val="0"/>
          <w:numId w:val="12"/>
        </w:numPr>
        <w:shd w:val="clear" w:color="auto" w:fill="FFFFFF"/>
        <w:spacing w:before="120" w:beforeAutospacing="0" w:after="120" w:afterAutospacing="0"/>
        <w:rPr>
          <w:rFonts w:asciiTheme="minorHAnsi" w:hAnsiTheme="minorHAnsi" w:cstheme="minorHAnsi"/>
        </w:rPr>
      </w:pPr>
      <w:r>
        <w:rPr>
          <w:rFonts w:asciiTheme="minorHAnsi" w:hAnsiTheme="minorHAnsi" w:cstheme="minorHAnsi"/>
          <w:shd w:val="clear" w:color="auto" w:fill="FFFFFF"/>
        </w:rPr>
        <w:t xml:space="preserve">Simplistic </w:t>
      </w:r>
    </w:p>
    <w:p w14:paraId="3F89A475" w14:textId="77777777" w:rsidR="00EB53C8" w:rsidRPr="00EB53C8" w:rsidRDefault="00EB53C8" w:rsidP="00EB53C8">
      <w:pPr>
        <w:pStyle w:val="NormalWeb"/>
        <w:numPr>
          <w:ilvl w:val="0"/>
          <w:numId w:val="12"/>
        </w:numPr>
        <w:shd w:val="clear" w:color="auto" w:fill="FFFFFF"/>
        <w:spacing w:before="120" w:beforeAutospacing="0" w:after="120" w:afterAutospacing="0"/>
        <w:rPr>
          <w:rFonts w:asciiTheme="minorHAnsi" w:hAnsiTheme="minorHAnsi" w:cstheme="minorHAnsi"/>
        </w:rPr>
      </w:pPr>
      <w:r>
        <w:rPr>
          <w:rFonts w:asciiTheme="minorHAnsi" w:hAnsiTheme="minorHAnsi" w:cstheme="minorHAnsi"/>
          <w:shd w:val="clear" w:color="auto" w:fill="FFFFFF"/>
        </w:rPr>
        <w:t>L</w:t>
      </w:r>
      <w:r w:rsidRPr="00EB53C8">
        <w:rPr>
          <w:rFonts w:asciiTheme="minorHAnsi" w:hAnsiTheme="minorHAnsi" w:cstheme="minorHAnsi"/>
          <w:shd w:val="clear" w:color="auto" w:fill="FFFFFF"/>
        </w:rPr>
        <w:t>ong history</w:t>
      </w:r>
      <w:r>
        <w:rPr>
          <w:rFonts w:asciiTheme="minorHAnsi" w:hAnsiTheme="minorHAnsi" w:cstheme="minorHAnsi"/>
          <w:shd w:val="clear" w:color="auto" w:fill="FFFFFF"/>
        </w:rPr>
        <w:t xml:space="preserve"> of barrages</w:t>
      </w:r>
    </w:p>
    <w:p w14:paraId="4B02A08B" w14:textId="77777777" w:rsidR="00EB53C8" w:rsidRPr="00EB53C8" w:rsidRDefault="00EB53C8" w:rsidP="00EB53C8">
      <w:pPr>
        <w:pStyle w:val="NormalWeb"/>
        <w:numPr>
          <w:ilvl w:val="0"/>
          <w:numId w:val="12"/>
        </w:numPr>
        <w:shd w:val="clear" w:color="auto" w:fill="FFFFFF"/>
        <w:spacing w:before="120" w:beforeAutospacing="0" w:after="120" w:afterAutospacing="0"/>
        <w:rPr>
          <w:rFonts w:asciiTheme="minorHAnsi" w:hAnsiTheme="minorHAnsi" w:cstheme="minorHAnsi"/>
        </w:rPr>
      </w:pPr>
      <w:r>
        <w:rPr>
          <w:rFonts w:asciiTheme="minorHAnsi" w:hAnsiTheme="minorHAnsi" w:cstheme="minorHAnsi"/>
          <w:shd w:val="clear" w:color="auto" w:fill="FFFFFF"/>
        </w:rPr>
        <w:t>E</w:t>
      </w:r>
      <w:r w:rsidRPr="00EB53C8">
        <w:rPr>
          <w:rFonts w:asciiTheme="minorHAnsi" w:hAnsiTheme="minorHAnsi" w:cstheme="minorHAnsi"/>
          <w:shd w:val="clear" w:color="auto" w:fill="FFFFFF"/>
        </w:rPr>
        <w:t>asy to build</w:t>
      </w:r>
    </w:p>
    <w:p w14:paraId="7D26DAC4" w14:textId="77777777" w:rsidR="00EB53C8" w:rsidRPr="00640744" w:rsidRDefault="00EB53C8" w:rsidP="00EB53C8">
      <w:pPr>
        <w:pStyle w:val="NormalWeb"/>
        <w:numPr>
          <w:ilvl w:val="0"/>
          <w:numId w:val="12"/>
        </w:numPr>
        <w:shd w:val="clear" w:color="auto" w:fill="FFFFFF"/>
        <w:spacing w:before="120" w:beforeAutospacing="0" w:after="120" w:afterAutospacing="0"/>
        <w:rPr>
          <w:rFonts w:asciiTheme="minorHAnsi" w:hAnsiTheme="minorHAnsi" w:cstheme="minorHAnsi"/>
        </w:rPr>
      </w:pPr>
      <w:r>
        <w:rPr>
          <w:rFonts w:asciiTheme="minorHAnsi" w:hAnsiTheme="minorHAnsi" w:cstheme="minorHAnsi"/>
        </w:rPr>
        <w:t>E</w:t>
      </w:r>
      <w:r w:rsidRPr="00EB53C8">
        <w:rPr>
          <w:rFonts w:asciiTheme="minorHAnsi" w:hAnsiTheme="minorHAnsi" w:cstheme="minorHAnsi"/>
          <w:shd w:val="clear" w:color="auto" w:fill="FFFFFF"/>
        </w:rPr>
        <w:t>asy to maintain</w:t>
      </w:r>
    </w:p>
    <w:p w14:paraId="4C0DD0C0" w14:textId="77777777" w:rsidR="00EB53C8" w:rsidRPr="00640744" w:rsidRDefault="00EB53C8" w:rsidP="00EB53C8">
      <w:pPr>
        <w:pStyle w:val="NormalWeb"/>
        <w:numPr>
          <w:ilvl w:val="0"/>
          <w:numId w:val="12"/>
        </w:numPr>
        <w:shd w:val="clear" w:color="auto" w:fill="FFFFFF"/>
        <w:spacing w:before="120" w:beforeAutospacing="0" w:after="120" w:afterAutospacing="0"/>
        <w:rPr>
          <w:rFonts w:asciiTheme="minorHAnsi" w:hAnsiTheme="minorHAnsi" w:cstheme="minorHAnsi"/>
        </w:rPr>
      </w:pPr>
      <w:r w:rsidRPr="00640744">
        <w:rPr>
          <w:rFonts w:asciiTheme="minorHAnsi" w:hAnsiTheme="minorHAnsi" w:cstheme="minorHAnsi"/>
          <w:shd w:val="clear" w:color="auto" w:fill="FFFFFF"/>
        </w:rPr>
        <w:t>Reliable</w:t>
      </w:r>
    </w:p>
    <w:p w14:paraId="6AA345D6" w14:textId="0B8B49D8" w:rsidR="0085550C" w:rsidRPr="00640744" w:rsidRDefault="00EB53C8" w:rsidP="00EB53C8">
      <w:pPr>
        <w:pStyle w:val="NormalWeb"/>
        <w:numPr>
          <w:ilvl w:val="0"/>
          <w:numId w:val="12"/>
        </w:numPr>
        <w:shd w:val="clear" w:color="auto" w:fill="FFFFFF"/>
        <w:spacing w:before="120" w:beforeAutospacing="0" w:after="120" w:afterAutospacing="0"/>
        <w:rPr>
          <w:rFonts w:asciiTheme="minorHAnsi" w:hAnsiTheme="minorHAnsi" w:cstheme="minorHAnsi"/>
        </w:rPr>
      </w:pPr>
      <w:r w:rsidRPr="00640744">
        <w:rPr>
          <w:rFonts w:asciiTheme="minorHAnsi" w:hAnsiTheme="minorHAnsi" w:cstheme="minorHAnsi"/>
          <w:shd w:val="clear" w:color="auto" w:fill="FFFFFF"/>
        </w:rPr>
        <w:t>Running tidal barrages efficiently is relatively easy</w:t>
      </w:r>
    </w:p>
    <w:p w14:paraId="799C9B70" w14:textId="72FB530F" w:rsidR="00640744" w:rsidRPr="00640744" w:rsidRDefault="00640744" w:rsidP="00EB53C8">
      <w:pPr>
        <w:pStyle w:val="NormalWeb"/>
        <w:numPr>
          <w:ilvl w:val="0"/>
          <w:numId w:val="12"/>
        </w:numPr>
        <w:shd w:val="clear" w:color="auto" w:fill="FFFFFF"/>
        <w:spacing w:before="120" w:beforeAutospacing="0" w:after="120" w:afterAutospacing="0"/>
        <w:rPr>
          <w:rFonts w:asciiTheme="minorHAnsi" w:hAnsiTheme="minorHAnsi" w:cstheme="minorHAnsi"/>
        </w:rPr>
      </w:pPr>
      <w:r w:rsidRPr="00640744">
        <w:rPr>
          <w:rFonts w:asciiTheme="minorHAnsi" w:hAnsiTheme="minorHAnsi" w:cstheme="minorHAnsi"/>
          <w:shd w:val="clear" w:color="auto" w:fill="FFFFFF"/>
        </w:rPr>
        <w:t>used to prevent flooding of low-lying areas</w:t>
      </w:r>
    </w:p>
    <w:p w14:paraId="2EAE4E00" w14:textId="7242C47E" w:rsidR="00640744" w:rsidRPr="00640744" w:rsidRDefault="00640744" w:rsidP="00640744">
      <w:pPr>
        <w:pStyle w:val="NormalWeb"/>
        <w:shd w:val="clear" w:color="auto" w:fill="FFFFFF"/>
        <w:spacing w:before="120" w:beforeAutospacing="0" w:after="120" w:afterAutospacing="0"/>
        <w:rPr>
          <w:rFonts w:asciiTheme="minorHAnsi" w:hAnsiTheme="minorHAnsi" w:cstheme="minorHAnsi"/>
        </w:rPr>
      </w:pPr>
      <w:r w:rsidRPr="000D7F5D">
        <w:rPr>
          <w:rStyle w:val="Heading4Char"/>
        </w:rPr>
        <w:lastRenderedPageBreak/>
        <w:t>Disadvantages</w:t>
      </w:r>
      <w:r>
        <w:rPr>
          <w:rFonts w:asciiTheme="minorHAnsi" w:hAnsiTheme="minorHAnsi" w:cstheme="minorHAnsi"/>
          <w:shd w:val="clear" w:color="auto" w:fill="FFFFFF"/>
        </w:rPr>
        <w:t xml:space="preserve"> </w:t>
      </w:r>
      <w:sdt>
        <w:sdtPr>
          <w:rPr>
            <w:rFonts w:asciiTheme="minorHAnsi" w:hAnsiTheme="minorHAnsi" w:cstheme="minorHAnsi"/>
            <w:shd w:val="clear" w:color="auto" w:fill="FFFFFF"/>
          </w:rPr>
          <w:id w:val="-6524790"/>
          <w:citation/>
        </w:sdtPr>
        <w:sdtContent>
          <w:r>
            <w:rPr>
              <w:rFonts w:asciiTheme="minorHAnsi" w:hAnsiTheme="minorHAnsi" w:cstheme="minorHAnsi"/>
              <w:shd w:val="clear" w:color="auto" w:fill="FFFFFF"/>
            </w:rPr>
            <w:fldChar w:fldCharType="begin"/>
          </w:r>
          <w:r>
            <w:rPr>
              <w:rFonts w:asciiTheme="minorHAnsi" w:hAnsiTheme="minorHAnsi" w:cstheme="minorHAnsi"/>
              <w:shd w:val="clear" w:color="auto" w:fill="FFFFFF"/>
            </w:rPr>
            <w:instrText xml:space="preserve"> CITATION Han15 \l 2057 </w:instrText>
          </w:r>
          <w:r>
            <w:rPr>
              <w:rFonts w:asciiTheme="minorHAnsi" w:hAnsiTheme="minorHAnsi" w:cstheme="minorHAnsi"/>
              <w:shd w:val="clear" w:color="auto" w:fill="FFFFFF"/>
            </w:rPr>
            <w:fldChar w:fldCharType="separate"/>
          </w:r>
          <w:r w:rsidR="00C15545" w:rsidRPr="00C15545">
            <w:rPr>
              <w:rFonts w:asciiTheme="minorHAnsi" w:hAnsiTheme="minorHAnsi" w:cstheme="minorHAnsi"/>
              <w:noProof/>
              <w:shd w:val="clear" w:color="auto" w:fill="FFFFFF"/>
            </w:rPr>
            <w:t>(Hanania, Heffernan, Jenden, Stenhouse, &amp; Donev, Tidal Barrage, 2015)</w:t>
          </w:r>
          <w:r>
            <w:rPr>
              <w:rFonts w:asciiTheme="minorHAnsi" w:hAnsiTheme="minorHAnsi" w:cstheme="minorHAnsi"/>
              <w:shd w:val="clear" w:color="auto" w:fill="FFFFFF"/>
            </w:rPr>
            <w:fldChar w:fldCharType="end"/>
          </w:r>
        </w:sdtContent>
      </w:sdt>
      <w:sdt>
        <w:sdtPr>
          <w:rPr>
            <w:rFonts w:asciiTheme="minorHAnsi" w:hAnsiTheme="minorHAnsi" w:cstheme="minorHAnsi"/>
            <w:shd w:val="clear" w:color="auto" w:fill="FFFFFF"/>
          </w:rPr>
          <w:id w:val="487295457"/>
          <w:citation/>
        </w:sdtPr>
        <w:sdtContent>
          <w:r w:rsidR="000F1B6B">
            <w:rPr>
              <w:rFonts w:asciiTheme="minorHAnsi" w:hAnsiTheme="minorHAnsi" w:cstheme="minorHAnsi"/>
              <w:shd w:val="clear" w:color="auto" w:fill="FFFFFF"/>
            </w:rPr>
            <w:fldChar w:fldCharType="begin"/>
          </w:r>
          <w:r w:rsidR="000F1B6B">
            <w:rPr>
              <w:rFonts w:asciiTheme="minorHAnsi" w:hAnsiTheme="minorHAnsi" w:cstheme="minorHAnsi"/>
              <w:shd w:val="clear" w:color="auto" w:fill="FFFFFF"/>
            </w:rPr>
            <w:instrText xml:space="preserve"> CITATION Tid152 \l 2057 </w:instrText>
          </w:r>
          <w:r w:rsidR="000F1B6B">
            <w:rPr>
              <w:rFonts w:asciiTheme="minorHAnsi" w:hAnsiTheme="minorHAnsi" w:cstheme="minorHAnsi"/>
              <w:shd w:val="clear" w:color="auto" w:fill="FFFFFF"/>
            </w:rPr>
            <w:fldChar w:fldCharType="separate"/>
          </w:r>
          <w:r w:rsidR="00C15545">
            <w:rPr>
              <w:rFonts w:asciiTheme="minorHAnsi" w:hAnsiTheme="minorHAnsi" w:cstheme="minorHAnsi"/>
              <w:noProof/>
              <w:shd w:val="clear" w:color="auto" w:fill="FFFFFF"/>
            </w:rPr>
            <w:t xml:space="preserve"> </w:t>
          </w:r>
          <w:r w:rsidR="00C15545" w:rsidRPr="00C15545">
            <w:rPr>
              <w:rFonts w:asciiTheme="minorHAnsi" w:hAnsiTheme="minorHAnsi" w:cstheme="minorHAnsi"/>
              <w:noProof/>
              <w:shd w:val="clear" w:color="auto" w:fill="FFFFFF"/>
            </w:rPr>
            <w:t>(Power T. , Tidal Barrage, 2015)</w:t>
          </w:r>
          <w:r w:rsidR="000F1B6B">
            <w:rPr>
              <w:rFonts w:asciiTheme="minorHAnsi" w:hAnsiTheme="minorHAnsi" w:cstheme="minorHAnsi"/>
              <w:shd w:val="clear" w:color="auto" w:fill="FFFFFF"/>
            </w:rPr>
            <w:fldChar w:fldCharType="end"/>
          </w:r>
        </w:sdtContent>
      </w:sdt>
    </w:p>
    <w:p w14:paraId="560D5EC0" w14:textId="04953F29" w:rsidR="0085550C" w:rsidRPr="00EB53C8" w:rsidRDefault="002E2761" w:rsidP="00E8306C">
      <w:pPr>
        <w:pStyle w:val="NormalWeb"/>
        <w:shd w:val="clear" w:color="auto" w:fill="FFFFFF"/>
        <w:spacing w:before="120" w:beforeAutospacing="0" w:after="120" w:afterAutospacing="0"/>
        <w:rPr>
          <w:rFonts w:asciiTheme="minorHAnsi" w:hAnsiTheme="minorHAnsi" w:cstheme="minorHAnsi"/>
        </w:rPr>
      </w:pPr>
      <w:r>
        <w:rPr>
          <w:rFonts w:asciiTheme="minorHAnsi" w:hAnsiTheme="minorHAnsi" w:cstheme="minorHAnsi"/>
        </w:rPr>
        <w:br/>
        <w:t>There are numerous disadvantages for tidal barrages that have prevented more projects being developed</w:t>
      </w:r>
      <w:sdt>
        <w:sdtPr>
          <w:rPr>
            <w:rFonts w:asciiTheme="minorHAnsi" w:hAnsiTheme="minorHAnsi" w:cstheme="minorHAnsi"/>
          </w:rPr>
          <w:id w:val="-1773084336"/>
          <w:citation/>
        </w:sdtPr>
        <w:sdtContent>
          <w:r w:rsidR="003A30A1">
            <w:rPr>
              <w:rFonts w:asciiTheme="minorHAnsi" w:hAnsiTheme="minorHAnsi" w:cstheme="minorHAnsi"/>
            </w:rPr>
            <w:fldChar w:fldCharType="begin"/>
          </w:r>
          <w:r w:rsidR="003A30A1">
            <w:rPr>
              <w:rFonts w:asciiTheme="minorHAnsi" w:hAnsiTheme="minorHAnsi" w:cstheme="minorHAnsi"/>
            </w:rPr>
            <w:instrText xml:space="preserve"> CITATION Tid152 \l 2057 </w:instrText>
          </w:r>
          <w:r w:rsidR="003A30A1">
            <w:rPr>
              <w:rFonts w:asciiTheme="minorHAnsi" w:hAnsiTheme="minorHAnsi" w:cstheme="minorHAnsi"/>
            </w:rPr>
            <w:fldChar w:fldCharType="separate"/>
          </w:r>
          <w:r w:rsidR="00C15545">
            <w:rPr>
              <w:rFonts w:asciiTheme="minorHAnsi" w:hAnsiTheme="minorHAnsi" w:cstheme="minorHAnsi"/>
              <w:noProof/>
            </w:rPr>
            <w:t xml:space="preserve"> </w:t>
          </w:r>
          <w:r w:rsidR="00C15545" w:rsidRPr="00C15545">
            <w:rPr>
              <w:rFonts w:asciiTheme="minorHAnsi" w:hAnsiTheme="minorHAnsi" w:cstheme="minorHAnsi"/>
              <w:noProof/>
            </w:rPr>
            <w:t>(Power T. , Tidal Barrage, 2015)</w:t>
          </w:r>
          <w:r w:rsidR="003A30A1">
            <w:rPr>
              <w:rFonts w:asciiTheme="minorHAnsi" w:hAnsiTheme="minorHAnsi" w:cstheme="minorHAnsi"/>
            </w:rPr>
            <w:fldChar w:fldCharType="end"/>
          </w:r>
        </w:sdtContent>
      </w:sdt>
      <w:r w:rsidR="003A30A1">
        <w:rPr>
          <w:rFonts w:asciiTheme="minorHAnsi" w:hAnsiTheme="minorHAnsi" w:cstheme="minorHAnsi"/>
        </w:rPr>
        <w:t>.</w:t>
      </w:r>
    </w:p>
    <w:p w14:paraId="512B385B" w14:textId="08D393AC" w:rsidR="00DE1C93" w:rsidRDefault="00DE1C93" w:rsidP="00DE1C93">
      <w:pPr>
        <w:pStyle w:val="ListParagraph"/>
        <w:numPr>
          <w:ilvl w:val="0"/>
          <w:numId w:val="14"/>
        </w:numPr>
        <w:spacing w:before="100" w:beforeAutospacing="1" w:after="100" w:afterAutospacing="1" w:line="240" w:lineRule="auto"/>
        <w:rPr>
          <w:rFonts w:eastAsia="Times New Roman" w:cstheme="minorHAnsi"/>
          <w:sz w:val="24"/>
          <w:szCs w:val="24"/>
          <w:lang w:eastAsia="en-GB"/>
        </w:rPr>
      </w:pPr>
      <w:r>
        <w:rPr>
          <w:rFonts w:eastAsia="Times New Roman" w:cstheme="minorHAnsi"/>
          <w:sz w:val="24"/>
          <w:szCs w:val="24"/>
          <w:lang w:eastAsia="en-GB"/>
        </w:rPr>
        <w:t xml:space="preserve">Cost - </w:t>
      </w:r>
      <w:r w:rsidRPr="00DE1C93">
        <w:rPr>
          <w:rFonts w:eastAsia="Times New Roman" w:cstheme="minorHAnsi"/>
          <w:sz w:val="24"/>
          <w:szCs w:val="24"/>
          <w:lang w:eastAsia="en-GB"/>
        </w:rPr>
        <w:t>constructing</w:t>
      </w:r>
      <w:r w:rsidR="002E2761" w:rsidRPr="00DE1C93">
        <w:rPr>
          <w:rFonts w:eastAsia="Times New Roman" w:cstheme="minorHAnsi"/>
          <w:sz w:val="24"/>
          <w:szCs w:val="24"/>
          <w:lang w:eastAsia="en-GB"/>
        </w:rPr>
        <w:t xml:space="preserve"> large dam</w:t>
      </w:r>
      <w:r>
        <w:rPr>
          <w:rFonts w:eastAsia="Times New Roman" w:cstheme="minorHAnsi"/>
          <w:sz w:val="24"/>
          <w:szCs w:val="24"/>
          <w:lang w:eastAsia="en-GB"/>
        </w:rPr>
        <w:t>s</w:t>
      </w:r>
      <w:r w:rsidR="002E2761" w:rsidRPr="00DE1C93">
        <w:rPr>
          <w:rFonts w:eastAsia="Times New Roman" w:cstheme="minorHAnsi"/>
          <w:sz w:val="24"/>
          <w:szCs w:val="24"/>
          <w:lang w:eastAsia="en-GB"/>
        </w:rPr>
        <w:t xml:space="preserve"> across</w:t>
      </w:r>
      <w:r>
        <w:rPr>
          <w:rFonts w:eastAsia="Times New Roman" w:cstheme="minorHAnsi"/>
          <w:sz w:val="24"/>
          <w:szCs w:val="24"/>
          <w:lang w:eastAsia="en-GB"/>
        </w:rPr>
        <w:t xml:space="preserve"> rivers</w:t>
      </w:r>
      <w:r w:rsidR="002E2761" w:rsidRPr="00DE1C93">
        <w:rPr>
          <w:rFonts w:eastAsia="Times New Roman" w:cstheme="minorHAnsi"/>
          <w:sz w:val="24"/>
          <w:szCs w:val="24"/>
          <w:lang w:eastAsia="en-GB"/>
        </w:rPr>
        <w:t xml:space="preserve"> or inlet</w:t>
      </w:r>
      <w:r>
        <w:rPr>
          <w:rFonts w:eastAsia="Times New Roman" w:cstheme="minorHAnsi"/>
          <w:sz w:val="24"/>
          <w:szCs w:val="24"/>
          <w:lang w:eastAsia="en-GB"/>
        </w:rPr>
        <w:t xml:space="preserve">s </w:t>
      </w:r>
      <w:r w:rsidR="002E2761" w:rsidRPr="00DE1C93">
        <w:rPr>
          <w:rFonts w:eastAsia="Times New Roman" w:cstheme="minorHAnsi"/>
          <w:sz w:val="24"/>
          <w:szCs w:val="24"/>
          <w:lang w:eastAsia="en-GB"/>
        </w:rPr>
        <w:t xml:space="preserve">of a bay is complicated and costly </w:t>
      </w:r>
    </w:p>
    <w:p w14:paraId="1C63CE91" w14:textId="4332461A" w:rsidR="00DE1C93" w:rsidRDefault="00DE1C93" w:rsidP="00DE1C93">
      <w:pPr>
        <w:pStyle w:val="ListParagraph"/>
        <w:numPr>
          <w:ilvl w:val="0"/>
          <w:numId w:val="14"/>
        </w:numPr>
        <w:spacing w:before="100" w:beforeAutospacing="1" w:after="100" w:afterAutospacing="1" w:line="240" w:lineRule="auto"/>
        <w:rPr>
          <w:rFonts w:eastAsia="Times New Roman" w:cstheme="minorHAnsi"/>
          <w:sz w:val="24"/>
          <w:szCs w:val="24"/>
          <w:lang w:eastAsia="en-GB"/>
        </w:rPr>
      </w:pPr>
      <w:r>
        <w:rPr>
          <w:rFonts w:eastAsia="Times New Roman" w:cstheme="minorHAnsi"/>
          <w:sz w:val="24"/>
          <w:szCs w:val="24"/>
          <w:lang w:eastAsia="en-GB"/>
        </w:rPr>
        <w:t>Rivers</w:t>
      </w:r>
      <w:r w:rsidR="002E2761" w:rsidRPr="00DE1C93">
        <w:rPr>
          <w:rFonts w:eastAsia="Times New Roman" w:cstheme="minorHAnsi"/>
          <w:sz w:val="24"/>
          <w:szCs w:val="24"/>
          <w:lang w:eastAsia="en-GB"/>
        </w:rPr>
        <w:t xml:space="preserve"> </w:t>
      </w:r>
      <w:r>
        <w:rPr>
          <w:rFonts w:eastAsia="Times New Roman" w:cstheme="minorHAnsi"/>
          <w:sz w:val="24"/>
          <w:szCs w:val="24"/>
          <w:lang w:eastAsia="en-GB"/>
        </w:rPr>
        <w:t>can be</w:t>
      </w:r>
      <w:r w:rsidR="002E2761" w:rsidRPr="00DE1C93">
        <w:rPr>
          <w:rFonts w:eastAsia="Times New Roman" w:cstheme="minorHAnsi"/>
          <w:sz w:val="24"/>
          <w:szCs w:val="24"/>
          <w:lang w:eastAsia="en-GB"/>
        </w:rPr>
        <w:t xml:space="preserve"> easily diverted around the dam</w:t>
      </w:r>
      <w:r>
        <w:rPr>
          <w:rFonts w:eastAsia="Times New Roman" w:cstheme="minorHAnsi"/>
          <w:sz w:val="24"/>
          <w:szCs w:val="24"/>
          <w:lang w:eastAsia="en-GB"/>
        </w:rPr>
        <w:t xml:space="preserve"> but </w:t>
      </w:r>
      <w:r w:rsidR="002E2761" w:rsidRPr="00DE1C93">
        <w:rPr>
          <w:rFonts w:eastAsia="Times New Roman" w:cstheme="minorHAnsi"/>
          <w:sz w:val="24"/>
          <w:szCs w:val="24"/>
          <w:lang w:eastAsia="en-GB"/>
        </w:rPr>
        <w:t>water in a bay or river mouth is not</w:t>
      </w:r>
      <w:r>
        <w:rPr>
          <w:rFonts w:eastAsia="Times New Roman" w:cstheme="minorHAnsi"/>
          <w:sz w:val="24"/>
          <w:szCs w:val="24"/>
          <w:lang w:eastAsia="en-GB"/>
        </w:rPr>
        <w:t xml:space="preserve"> </w:t>
      </w:r>
      <w:r w:rsidR="002E2761" w:rsidRPr="00DE1C93">
        <w:rPr>
          <w:rFonts w:eastAsia="Times New Roman" w:cstheme="minorHAnsi"/>
          <w:sz w:val="24"/>
          <w:szCs w:val="24"/>
          <w:lang w:eastAsia="en-GB"/>
        </w:rPr>
        <w:t>easily diverted</w:t>
      </w:r>
    </w:p>
    <w:p w14:paraId="7BBDF466" w14:textId="07A5CF1D" w:rsidR="002E2761" w:rsidRDefault="00DE1C93" w:rsidP="00DE1C93">
      <w:pPr>
        <w:pStyle w:val="ListParagraph"/>
        <w:numPr>
          <w:ilvl w:val="0"/>
          <w:numId w:val="14"/>
        </w:numPr>
        <w:spacing w:before="100" w:beforeAutospacing="1" w:after="100" w:afterAutospacing="1" w:line="240" w:lineRule="auto"/>
        <w:rPr>
          <w:rFonts w:eastAsia="Times New Roman" w:cstheme="minorHAnsi"/>
          <w:sz w:val="24"/>
          <w:szCs w:val="24"/>
          <w:lang w:eastAsia="en-GB"/>
        </w:rPr>
      </w:pPr>
      <w:r>
        <w:rPr>
          <w:rFonts w:eastAsia="Times New Roman" w:cstheme="minorHAnsi"/>
          <w:sz w:val="24"/>
          <w:szCs w:val="24"/>
          <w:lang w:eastAsia="en-GB"/>
        </w:rPr>
        <w:t>C</w:t>
      </w:r>
      <w:r w:rsidR="002E2761" w:rsidRPr="00DE1C93">
        <w:rPr>
          <w:rFonts w:eastAsia="Times New Roman" w:cstheme="minorHAnsi"/>
          <w:sz w:val="24"/>
          <w:szCs w:val="24"/>
          <w:lang w:eastAsia="en-GB"/>
        </w:rPr>
        <w:t xml:space="preserve">ost per kilowatt of energy generated is </w:t>
      </w:r>
      <w:r w:rsidR="00D6245E">
        <w:rPr>
          <w:rFonts w:eastAsia="Times New Roman" w:cstheme="minorHAnsi"/>
          <w:sz w:val="24"/>
          <w:szCs w:val="24"/>
          <w:lang w:eastAsia="en-GB"/>
        </w:rPr>
        <w:t>considerably</w:t>
      </w:r>
      <w:r w:rsidR="002E2761" w:rsidRPr="00DE1C93">
        <w:rPr>
          <w:rFonts w:eastAsia="Times New Roman" w:cstheme="minorHAnsi"/>
          <w:sz w:val="24"/>
          <w:szCs w:val="24"/>
          <w:lang w:eastAsia="en-GB"/>
        </w:rPr>
        <w:t xml:space="preserve"> higher for tidal barrages than most other forms of energy generation</w:t>
      </w:r>
      <w:r w:rsidR="00D6245E">
        <w:rPr>
          <w:rFonts w:eastAsia="Times New Roman" w:cstheme="minorHAnsi"/>
          <w:sz w:val="24"/>
          <w:szCs w:val="24"/>
          <w:lang w:eastAsia="en-GB"/>
        </w:rPr>
        <w:t>.  However, the decline in</w:t>
      </w:r>
      <w:r w:rsidR="002E2761" w:rsidRPr="00DE1C93">
        <w:rPr>
          <w:rFonts w:eastAsia="Times New Roman" w:cstheme="minorHAnsi"/>
          <w:sz w:val="24"/>
          <w:szCs w:val="24"/>
          <w:lang w:eastAsia="en-GB"/>
        </w:rPr>
        <w:t xml:space="preserve"> price </w:t>
      </w:r>
      <w:r w:rsidR="00D6245E">
        <w:rPr>
          <w:rFonts w:eastAsia="Times New Roman" w:cstheme="minorHAnsi"/>
          <w:sz w:val="24"/>
          <w:szCs w:val="24"/>
          <w:lang w:eastAsia="en-GB"/>
        </w:rPr>
        <w:t xml:space="preserve">for </w:t>
      </w:r>
      <w:r w:rsidR="002E2761" w:rsidRPr="00DE1C93">
        <w:rPr>
          <w:rFonts w:eastAsia="Times New Roman" w:cstheme="minorHAnsi"/>
          <w:sz w:val="24"/>
          <w:szCs w:val="24"/>
          <w:lang w:eastAsia="en-GB"/>
        </w:rPr>
        <w:t>fossil fuels</w:t>
      </w:r>
      <w:r w:rsidR="00D6245E">
        <w:rPr>
          <w:rFonts w:eastAsia="Times New Roman" w:cstheme="minorHAnsi"/>
          <w:sz w:val="24"/>
          <w:szCs w:val="24"/>
          <w:lang w:eastAsia="en-GB"/>
        </w:rPr>
        <w:t xml:space="preserve"> means </w:t>
      </w:r>
      <w:r w:rsidR="002E2761" w:rsidRPr="00DE1C93">
        <w:rPr>
          <w:rFonts w:eastAsia="Times New Roman" w:cstheme="minorHAnsi"/>
          <w:sz w:val="24"/>
          <w:szCs w:val="24"/>
          <w:lang w:eastAsia="en-GB"/>
        </w:rPr>
        <w:t>cost of tidal barrages is becoming less of a hindrance to th</w:t>
      </w:r>
      <w:r w:rsidR="00D6245E">
        <w:rPr>
          <w:rFonts w:eastAsia="Times New Roman" w:cstheme="minorHAnsi"/>
          <w:sz w:val="24"/>
          <w:szCs w:val="24"/>
          <w:lang w:eastAsia="en-GB"/>
        </w:rPr>
        <w:t>e construction industry.</w:t>
      </w:r>
    </w:p>
    <w:p w14:paraId="56736F82" w14:textId="77777777" w:rsidR="005A1072" w:rsidRDefault="002E2761" w:rsidP="002E2761">
      <w:pPr>
        <w:pStyle w:val="ListParagraph"/>
        <w:numPr>
          <w:ilvl w:val="0"/>
          <w:numId w:val="14"/>
        </w:numPr>
        <w:spacing w:before="100" w:beforeAutospacing="1" w:after="100" w:afterAutospacing="1" w:line="240" w:lineRule="auto"/>
        <w:rPr>
          <w:rFonts w:eastAsia="Times New Roman" w:cstheme="minorHAnsi"/>
          <w:sz w:val="24"/>
          <w:szCs w:val="24"/>
          <w:lang w:eastAsia="en-GB"/>
        </w:rPr>
      </w:pPr>
      <w:r w:rsidRPr="005A1072">
        <w:rPr>
          <w:rFonts w:eastAsia="Times New Roman" w:cstheme="minorHAnsi"/>
          <w:sz w:val="24"/>
          <w:szCs w:val="24"/>
          <w:lang w:eastAsia="en-GB"/>
        </w:rPr>
        <w:t xml:space="preserve">Estuaries, river mouths, and bays are sensitive ecosystems </w:t>
      </w:r>
      <w:r w:rsidR="005A1072">
        <w:rPr>
          <w:rFonts w:eastAsia="Times New Roman" w:cstheme="minorHAnsi"/>
          <w:sz w:val="24"/>
          <w:szCs w:val="24"/>
          <w:lang w:eastAsia="en-GB"/>
        </w:rPr>
        <w:t xml:space="preserve">- </w:t>
      </w:r>
      <w:r w:rsidRPr="005A1072">
        <w:rPr>
          <w:rFonts w:eastAsia="Times New Roman" w:cstheme="minorHAnsi"/>
          <w:sz w:val="24"/>
          <w:szCs w:val="24"/>
          <w:lang w:eastAsia="en-GB"/>
        </w:rPr>
        <w:t xml:space="preserve">spawning grounds for species that may not breed anywhere else. </w:t>
      </w:r>
    </w:p>
    <w:p w14:paraId="2620800F" w14:textId="77777777" w:rsidR="005A1072" w:rsidRDefault="002E2761" w:rsidP="002E2761">
      <w:pPr>
        <w:pStyle w:val="ListParagraph"/>
        <w:numPr>
          <w:ilvl w:val="0"/>
          <w:numId w:val="14"/>
        </w:numPr>
        <w:spacing w:before="100" w:beforeAutospacing="1" w:after="100" w:afterAutospacing="1" w:line="240" w:lineRule="auto"/>
        <w:rPr>
          <w:rFonts w:eastAsia="Times New Roman" w:cstheme="minorHAnsi"/>
          <w:sz w:val="24"/>
          <w:szCs w:val="24"/>
          <w:lang w:eastAsia="en-GB"/>
        </w:rPr>
      </w:pPr>
      <w:r w:rsidRPr="005A1072">
        <w:rPr>
          <w:rFonts w:eastAsia="Times New Roman" w:cstheme="minorHAnsi"/>
          <w:sz w:val="24"/>
          <w:szCs w:val="24"/>
          <w:lang w:eastAsia="en-GB"/>
        </w:rPr>
        <w:t xml:space="preserve">Altering the flow of sea water negatively affects </w:t>
      </w:r>
      <w:proofErr w:type="gramStart"/>
      <w:r w:rsidRPr="005A1072">
        <w:rPr>
          <w:rFonts w:eastAsia="Times New Roman" w:cstheme="minorHAnsi"/>
          <w:sz w:val="24"/>
          <w:szCs w:val="24"/>
          <w:lang w:eastAsia="en-GB"/>
        </w:rPr>
        <w:t>a number of</w:t>
      </w:r>
      <w:proofErr w:type="gramEnd"/>
      <w:r w:rsidRPr="005A1072">
        <w:rPr>
          <w:rFonts w:eastAsia="Times New Roman" w:cstheme="minorHAnsi"/>
          <w:sz w:val="24"/>
          <w:szCs w:val="24"/>
          <w:lang w:eastAsia="en-GB"/>
        </w:rPr>
        <w:t xml:space="preserve"> marine mammals </w:t>
      </w:r>
      <w:r w:rsidR="005A1072">
        <w:rPr>
          <w:rFonts w:eastAsia="Times New Roman" w:cstheme="minorHAnsi"/>
          <w:sz w:val="24"/>
          <w:szCs w:val="24"/>
          <w:lang w:eastAsia="en-GB"/>
        </w:rPr>
        <w:t xml:space="preserve">- </w:t>
      </w:r>
      <w:r w:rsidRPr="005A1072">
        <w:rPr>
          <w:rFonts w:eastAsia="Times New Roman" w:cstheme="minorHAnsi"/>
          <w:sz w:val="24"/>
          <w:szCs w:val="24"/>
          <w:lang w:eastAsia="en-GB"/>
        </w:rPr>
        <w:t xml:space="preserve">fish, crustacean, and plant life. </w:t>
      </w:r>
    </w:p>
    <w:p w14:paraId="1E9C4B07" w14:textId="77777777" w:rsidR="005A1072" w:rsidRDefault="005A1072" w:rsidP="005A1072">
      <w:pPr>
        <w:pStyle w:val="ListParagraph"/>
        <w:numPr>
          <w:ilvl w:val="0"/>
          <w:numId w:val="14"/>
        </w:numPr>
        <w:spacing w:before="100" w:beforeAutospacing="1" w:after="100" w:afterAutospacing="1" w:line="240" w:lineRule="auto"/>
        <w:rPr>
          <w:rFonts w:eastAsia="Times New Roman" w:cstheme="minorHAnsi"/>
          <w:sz w:val="24"/>
          <w:szCs w:val="24"/>
          <w:lang w:eastAsia="en-GB"/>
        </w:rPr>
      </w:pPr>
      <w:r>
        <w:rPr>
          <w:rFonts w:eastAsia="Times New Roman" w:cstheme="minorHAnsi"/>
          <w:sz w:val="24"/>
          <w:szCs w:val="24"/>
          <w:lang w:eastAsia="en-GB"/>
        </w:rPr>
        <w:t>Dunes and nearby land can be negatively affected by construction</w:t>
      </w:r>
    </w:p>
    <w:p w14:paraId="60320482" w14:textId="77777777" w:rsidR="005A1072" w:rsidRDefault="002E2761" w:rsidP="005A1072">
      <w:pPr>
        <w:pStyle w:val="ListParagraph"/>
        <w:numPr>
          <w:ilvl w:val="0"/>
          <w:numId w:val="14"/>
        </w:numPr>
        <w:spacing w:before="100" w:beforeAutospacing="1" w:after="100" w:afterAutospacing="1" w:line="240" w:lineRule="auto"/>
        <w:rPr>
          <w:rFonts w:eastAsia="Times New Roman" w:cstheme="minorHAnsi"/>
          <w:sz w:val="24"/>
          <w:szCs w:val="24"/>
          <w:lang w:eastAsia="en-GB"/>
        </w:rPr>
      </w:pPr>
      <w:r w:rsidRPr="005A1072">
        <w:rPr>
          <w:rFonts w:eastAsia="Times New Roman" w:cstheme="minorHAnsi"/>
          <w:sz w:val="24"/>
          <w:szCs w:val="24"/>
          <w:lang w:eastAsia="en-GB"/>
        </w:rPr>
        <w:t>Turbidity – Barrages increase matter floating in water</w:t>
      </w:r>
      <w:r w:rsidR="005A1072">
        <w:rPr>
          <w:rFonts w:eastAsia="Times New Roman" w:cstheme="minorHAnsi"/>
          <w:sz w:val="24"/>
          <w:szCs w:val="24"/>
          <w:lang w:eastAsia="en-GB"/>
        </w:rPr>
        <w:t xml:space="preserve">, </w:t>
      </w:r>
      <w:r w:rsidRPr="005A1072">
        <w:rPr>
          <w:rFonts w:eastAsia="Times New Roman" w:cstheme="minorHAnsi"/>
          <w:sz w:val="24"/>
          <w:szCs w:val="24"/>
          <w:lang w:eastAsia="en-GB"/>
        </w:rPr>
        <w:t>decreas</w:t>
      </w:r>
      <w:r w:rsidR="005A1072">
        <w:rPr>
          <w:rFonts w:eastAsia="Times New Roman" w:cstheme="minorHAnsi"/>
          <w:sz w:val="24"/>
          <w:szCs w:val="24"/>
          <w:lang w:eastAsia="en-GB"/>
        </w:rPr>
        <w:t>ing</w:t>
      </w:r>
      <w:r w:rsidRPr="005A1072">
        <w:rPr>
          <w:rFonts w:eastAsia="Times New Roman" w:cstheme="minorHAnsi"/>
          <w:sz w:val="24"/>
          <w:szCs w:val="24"/>
          <w:lang w:eastAsia="en-GB"/>
        </w:rPr>
        <w:t xml:space="preserve"> penetration of sunlight and negatively affects plants, algae, and fish</w:t>
      </w:r>
      <w:r w:rsidR="005A1072">
        <w:rPr>
          <w:rFonts w:eastAsia="Times New Roman" w:cstheme="minorHAnsi"/>
          <w:sz w:val="24"/>
          <w:szCs w:val="24"/>
          <w:lang w:eastAsia="en-GB"/>
        </w:rPr>
        <w:t>.</w:t>
      </w:r>
    </w:p>
    <w:p w14:paraId="509C8592" w14:textId="77777777" w:rsidR="005A1072" w:rsidRDefault="002E2761" w:rsidP="005A1072">
      <w:pPr>
        <w:pStyle w:val="ListParagraph"/>
        <w:numPr>
          <w:ilvl w:val="0"/>
          <w:numId w:val="14"/>
        </w:numPr>
        <w:spacing w:before="100" w:beforeAutospacing="1" w:after="100" w:afterAutospacing="1" w:line="240" w:lineRule="auto"/>
        <w:rPr>
          <w:rFonts w:eastAsia="Times New Roman" w:cstheme="minorHAnsi"/>
          <w:sz w:val="24"/>
          <w:szCs w:val="24"/>
          <w:lang w:eastAsia="en-GB"/>
        </w:rPr>
      </w:pPr>
      <w:r w:rsidRPr="005A1072">
        <w:rPr>
          <w:rFonts w:eastAsia="Times New Roman" w:cstheme="minorHAnsi"/>
          <w:sz w:val="24"/>
          <w:szCs w:val="24"/>
          <w:lang w:eastAsia="en-GB"/>
        </w:rPr>
        <w:t>Salinity – The decreased exchange of water decreases salinity</w:t>
      </w:r>
      <w:r w:rsidR="005A1072">
        <w:rPr>
          <w:rFonts w:eastAsia="Times New Roman" w:cstheme="minorHAnsi"/>
          <w:sz w:val="24"/>
          <w:szCs w:val="24"/>
          <w:lang w:eastAsia="en-GB"/>
        </w:rPr>
        <w:t xml:space="preserve"> which will have a negative</w:t>
      </w:r>
      <w:r w:rsidRPr="005A1072">
        <w:rPr>
          <w:rFonts w:eastAsia="Times New Roman" w:cstheme="minorHAnsi"/>
          <w:sz w:val="24"/>
          <w:szCs w:val="24"/>
          <w:lang w:eastAsia="en-GB"/>
        </w:rPr>
        <w:t xml:space="preserve"> effect on wildlife.</w:t>
      </w:r>
    </w:p>
    <w:p w14:paraId="22285CF7" w14:textId="77777777" w:rsidR="005A1072" w:rsidRDefault="002E2761" w:rsidP="005A1072">
      <w:pPr>
        <w:pStyle w:val="ListParagraph"/>
        <w:numPr>
          <w:ilvl w:val="0"/>
          <w:numId w:val="14"/>
        </w:numPr>
        <w:spacing w:before="100" w:beforeAutospacing="1" w:after="100" w:afterAutospacing="1" w:line="240" w:lineRule="auto"/>
        <w:rPr>
          <w:rFonts w:eastAsia="Times New Roman" w:cstheme="minorHAnsi"/>
          <w:sz w:val="24"/>
          <w:szCs w:val="24"/>
          <w:lang w:eastAsia="en-GB"/>
        </w:rPr>
      </w:pPr>
      <w:r w:rsidRPr="005A1072">
        <w:rPr>
          <w:rFonts w:eastAsia="Times New Roman" w:cstheme="minorHAnsi"/>
          <w:sz w:val="24"/>
          <w:szCs w:val="24"/>
          <w:lang w:eastAsia="en-GB"/>
        </w:rPr>
        <w:t>Sediment damming – Building a barrage prevents the normal movement of sediment into the ocean</w:t>
      </w:r>
    </w:p>
    <w:p w14:paraId="53CB4964" w14:textId="162B6379" w:rsidR="008A7FE1" w:rsidRPr="00245FA2" w:rsidRDefault="002E2761" w:rsidP="00245FA2">
      <w:pPr>
        <w:pStyle w:val="ListParagraph"/>
        <w:numPr>
          <w:ilvl w:val="0"/>
          <w:numId w:val="14"/>
        </w:numPr>
        <w:spacing w:before="100" w:beforeAutospacing="1" w:after="100" w:afterAutospacing="1" w:line="240" w:lineRule="auto"/>
        <w:rPr>
          <w:rFonts w:eastAsia="Times New Roman" w:cstheme="minorHAnsi"/>
          <w:sz w:val="24"/>
          <w:szCs w:val="24"/>
          <w:lang w:eastAsia="en-GB"/>
        </w:rPr>
      </w:pPr>
      <w:r w:rsidRPr="005A1072">
        <w:rPr>
          <w:rFonts w:eastAsia="Times New Roman" w:cstheme="minorHAnsi"/>
          <w:sz w:val="24"/>
          <w:szCs w:val="24"/>
          <w:lang w:eastAsia="en-GB"/>
        </w:rPr>
        <w:t>Turbine death – Fish and other aquatic animals are killed by the blades of turbines. No good solution to the problem has yet be developed.</w:t>
      </w:r>
    </w:p>
    <w:p w14:paraId="73B3CF5F" w14:textId="0A7D0A27" w:rsidR="00245FA2" w:rsidRDefault="005A1072" w:rsidP="005A1072">
      <w:pPr>
        <w:spacing w:before="100" w:beforeAutospacing="1" w:after="100" w:afterAutospacing="1" w:line="240" w:lineRule="auto"/>
        <w:ind w:left="360"/>
        <w:rPr>
          <w:rFonts w:eastAsia="Times New Roman" w:cstheme="minorHAnsi"/>
          <w:sz w:val="24"/>
          <w:szCs w:val="24"/>
          <w:lang w:eastAsia="en-GB"/>
        </w:rPr>
      </w:pPr>
      <w:r w:rsidRPr="005A1072">
        <w:rPr>
          <w:rFonts w:eastAsia="Times New Roman" w:cstheme="minorHAnsi"/>
          <w:sz w:val="24"/>
          <w:szCs w:val="24"/>
          <w:lang w:eastAsia="en-GB"/>
        </w:rPr>
        <w:t>The French La Rance Tidal Barrage has</w:t>
      </w:r>
      <w:r w:rsidR="00245FA2">
        <w:rPr>
          <w:rFonts w:eastAsia="Times New Roman" w:cstheme="minorHAnsi"/>
          <w:sz w:val="24"/>
          <w:szCs w:val="24"/>
          <w:lang w:eastAsia="en-GB"/>
        </w:rPr>
        <w:t xml:space="preserve"> been discussed already regarding its massive success in providing renewable energy through the tides.  La Rance has been the source for several losses of flora and fauna </w:t>
      </w:r>
      <w:r w:rsidR="00ED2AC0">
        <w:rPr>
          <w:rFonts w:eastAsia="Times New Roman" w:cstheme="minorHAnsi"/>
          <w:sz w:val="24"/>
          <w:szCs w:val="24"/>
          <w:lang w:eastAsia="en-GB"/>
        </w:rPr>
        <w:t>and sand-eels and plaice have disappeared</w:t>
      </w:r>
      <w:sdt>
        <w:sdtPr>
          <w:rPr>
            <w:rFonts w:eastAsia="Times New Roman" w:cstheme="minorHAnsi"/>
            <w:sz w:val="24"/>
            <w:szCs w:val="24"/>
            <w:lang w:eastAsia="en-GB"/>
          </w:rPr>
          <w:id w:val="127753523"/>
          <w:citation/>
        </w:sdtPr>
        <w:sdtContent>
          <w:r w:rsidR="00ED2AC0">
            <w:rPr>
              <w:rFonts w:eastAsia="Times New Roman" w:cstheme="minorHAnsi"/>
              <w:sz w:val="24"/>
              <w:szCs w:val="24"/>
              <w:lang w:eastAsia="en-GB"/>
            </w:rPr>
            <w:fldChar w:fldCharType="begin"/>
          </w:r>
          <w:r w:rsidR="00ED2AC0">
            <w:rPr>
              <w:rFonts w:eastAsia="Times New Roman" w:cstheme="minorHAnsi"/>
              <w:sz w:val="24"/>
              <w:szCs w:val="24"/>
              <w:lang w:eastAsia="en-GB"/>
            </w:rPr>
            <w:instrText xml:space="preserve"> CITATION The1 \l 2057 </w:instrText>
          </w:r>
          <w:r w:rsidR="00ED2AC0">
            <w:rPr>
              <w:rFonts w:eastAsia="Times New Roman" w:cstheme="minorHAnsi"/>
              <w:sz w:val="24"/>
              <w:szCs w:val="24"/>
              <w:lang w:eastAsia="en-GB"/>
            </w:rPr>
            <w:fldChar w:fldCharType="separate"/>
          </w:r>
          <w:r w:rsidR="00C15545">
            <w:rPr>
              <w:rFonts w:eastAsia="Times New Roman" w:cstheme="minorHAnsi"/>
              <w:noProof/>
              <w:sz w:val="24"/>
              <w:szCs w:val="24"/>
              <w:lang w:eastAsia="en-GB"/>
            </w:rPr>
            <w:t xml:space="preserve"> </w:t>
          </w:r>
          <w:r w:rsidR="00C15545" w:rsidRPr="00C15545">
            <w:rPr>
              <w:rFonts w:eastAsia="Times New Roman" w:cstheme="minorHAnsi"/>
              <w:noProof/>
              <w:sz w:val="24"/>
              <w:szCs w:val="24"/>
              <w:lang w:eastAsia="en-GB"/>
            </w:rPr>
            <w:t>(Age, n.d.)</w:t>
          </w:r>
          <w:r w:rsidR="00ED2AC0">
            <w:rPr>
              <w:rFonts w:eastAsia="Times New Roman" w:cstheme="minorHAnsi"/>
              <w:sz w:val="24"/>
              <w:szCs w:val="24"/>
              <w:lang w:eastAsia="en-GB"/>
            </w:rPr>
            <w:fldChar w:fldCharType="end"/>
          </w:r>
        </w:sdtContent>
      </w:sdt>
      <w:r w:rsidR="00ED2AC0">
        <w:rPr>
          <w:rFonts w:eastAsia="Times New Roman" w:cstheme="minorHAnsi"/>
          <w:sz w:val="24"/>
          <w:szCs w:val="24"/>
          <w:lang w:eastAsia="en-GB"/>
        </w:rPr>
        <w:t>.</w:t>
      </w:r>
      <w:r w:rsidR="00063DAB">
        <w:rPr>
          <w:rFonts w:eastAsia="Times New Roman" w:cstheme="minorHAnsi"/>
          <w:sz w:val="24"/>
          <w:szCs w:val="24"/>
          <w:lang w:eastAsia="en-GB"/>
        </w:rPr>
        <w:t xml:space="preserve">  However, the site has now seen how species have adapted to the infrastructure, with sea bass and cuttlefish returning to the river over the last decade</w:t>
      </w:r>
      <w:sdt>
        <w:sdtPr>
          <w:rPr>
            <w:rFonts w:eastAsia="Times New Roman" w:cstheme="minorHAnsi"/>
            <w:sz w:val="24"/>
            <w:szCs w:val="24"/>
            <w:lang w:eastAsia="en-GB"/>
          </w:rPr>
          <w:id w:val="1986578646"/>
          <w:citation/>
        </w:sdtPr>
        <w:sdtContent>
          <w:r w:rsidR="00063DAB">
            <w:rPr>
              <w:rFonts w:eastAsia="Times New Roman" w:cstheme="minorHAnsi"/>
              <w:sz w:val="24"/>
              <w:szCs w:val="24"/>
              <w:lang w:eastAsia="en-GB"/>
            </w:rPr>
            <w:fldChar w:fldCharType="begin"/>
          </w:r>
          <w:r w:rsidR="00063DAB">
            <w:rPr>
              <w:rFonts w:eastAsia="Times New Roman" w:cstheme="minorHAnsi"/>
              <w:sz w:val="24"/>
              <w:szCs w:val="24"/>
              <w:lang w:eastAsia="en-GB"/>
            </w:rPr>
            <w:instrText xml:space="preserve"> CITATION The1 \l 2057 </w:instrText>
          </w:r>
          <w:r w:rsidR="00063DAB">
            <w:rPr>
              <w:rFonts w:eastAsia="Times New Roman" w:cstheme="minorHAnsi"/>
              <w:sz w:val="24"/>
              <w:szCs w:val="24"/>
              <w:lang w:eastAsia="en-GB"/>
            </w:rPr>
            <w:fldChar w:fldCharType="separate"/>
          </w:r>
          <w:r w:rsidR="00C15545">
            <w:rPr>
              <w:rFonts w:eastAsia="Times New Roman" w:cstheme="minorHAnsi"/>
              <w:noProof/>
              <w:sz w:val="24"/>
              <w:szCs w:val="24"/>
              <w:lang w:eastAsia="en-GB"/>
            </w:rPr>
            <w:t xml:space="preserve"> </w:t>
          </w:r>
          <w:r w:rsidR="00C15545" w:rsidRPr="00C15545">
            <w:rPr>
              <w:rFonts w:eastAsia="Times New Roman" w:cstheme="minorHAnsi"/>
              <w:noProof/>
              <w:sz w:val="24"/>
              <w:szCs w:val="24"/>
              <w:lang w:eastAsia="en-GB"/>
            </w:rPr>
            <w:t>(Age, n.d.)</w:t>
          </w:r>
          <w:r w:rsidR="00063DAB">
            <w:rPr>
              <w:rFonts w:eastAsia="Times New Roman" w:cstheme="minorHAnsi"/>
              <w:sz w:val="24"/>
              <w:szCs w:val="24"/>
              <w:lang w:eastAsia="en-GB"/>
            </w:rPr>
            <w:fldChar w:fldCharType="end"/>
          </w:r>
        </w:sdtContent>
      </w:sdt>
      <w:r w:rsidR="00063DAB">
        <w:rPr>
          <w:rFonts w:eastAsia="Times New Roman" w:cstheme="minorHAnsi"/>
          <w:sz w:val="24"/>
          <w:szCs w:val="24"/>
          <w:lang w:eastAsia="en-GB"/>
        </w:rPr>
        <w:t>.</w:t>
      </w:r>
    </w:p>
    <w:p w14:paraId="27ECD853" w14:textId="77777777" w:rsidR="008A7FE1" w:rsidRPr="006C1E46" w:rsidRDefault="008A7FE1" w:rsidP="00E8306C">
      <w:pPr>
        <w:pStyle w:val="NormalWeb"/>
        <w:shd w:val="clear" w:color="auto" w:fill="FFFFFF"/>
        <w:spacing w:before="120" w:beforeAutospacing="0" w:after="120" w:afterAutospacing="0"/>
        <w:rPr>
          <w:rFonts w:asciiTheme="minorHAnsi" w:hAnsiTheme="minorHAnsi" w:cstheme="minorHAnsi"/>
          <w:color w:val="222222"/>
        </w:rPr>
      </w:pPr>
    </w:p>
    <w:p w14:paraId="6DC2C370" w14:textId="2B87EA6E" w:rsidR="00E8306C" w:rsidRPr="006C1E46" w:rsidRDefault="00D53755" w:rsidP="00C72DEC">
      <w:pPr>
        <w:pStyle w:val="Heading3"/>
      </w:pPr>
      <w:bookmarkStart w:id="62" w:name="_Toc39252444"/>
      <w:bookmarkStart w:id="63" w:name="_Toc48542019"/>
      <w:r>
        <w:rPr>
          <w:rStyle w:val="mw-headline"/>
        </w:rPr>
        <w:t>3.</w:t>
      </w:r>
      <w:r w:rsidR="00E8306C" w:rsidRPr="006C1E46">
        <w:rPr>
          <w:rStyle w:val="mw-headline"/>
        </w:rPr>
        <w:t>4.</w:t>
      </w:r>
      <w:r w:rsidR="003B39D6">
        <w:rPr>
          <w:rStyle w:val="mw-headline"/>
        </w:rPr>
        <w:t>4</w:t>
      </w:r>
      <w:r>
        <w:rPr>
          <w:rStyle w:val="mw-headline"/>
        </w:rPr>
        <w:t>.</w:t>
      </w:r>
      <w:r w:rsidR="00E8306C" w:rsidRPr="006C1E46">
        <w:rPr>
          <w:rStyle w:val="mw-headline"/>
        </w:rPr>
        <w:t xml:space="preserve"> Dynamic tidal power</w:t>
      </w:r>
      <w:bookmarkEnd w:id="62"/>
      <w:bookmarkEnd w:id="63"/>
    </w:p>
    <w:p w14:paraId="0D32D760" w14:textId="2C55F977" w:rsidR="00ED29B0" w:rsidRDefault="004D79C7" w:rsidP="004D79C7">
      <w:pPr>
        <w:pStyle w:val="NormalWeb"/>
        <w:shd w:val="clear" w:color="auto" w:fill="FFFFFF"/>
        <w:spacing w:before="120" w:beforeAutospacing="0" w:after="120" w:afterAutospacing="0"/>
        <w:rPr>
          <w:rFonts w:asciiTheme="minorHAnsi" w:hAnsiTheme="minorHAnsi" w:cstheme="minorHAnsi"/>
        </w:rPr>
      </w:pPr>
      <w:r>
        <w:rPr>
          <w:rFonts w:asciiTheme="minorHAnsi" w:hAnsiTheme="minorHAnsi" w:cstheme="minorHAnsi"/>
        </w:rPr>
        <w:br/>
        <w:t>Dynamic tidal power is an untried but promising technology that uses the difference between the potential energy and kinetic energy of tides</w:t>
      </w:r>
      <w:sdt>
        <w:sdtPr>
          <w:rPr>
            <w:rFonts w:asciiTheme="minorHAnsi" w:hAnsiTheme="minorHAnsi" w:cstheme="minorHAnsi"/>
          </w:rPr>
          <w:id w:val="502317903"/>
          <w:citation/>
        </w:sdtPr>
        <w:sdtContent>
          <w:r w:rsidR="00153A39">
            <w:rPr>
              <w:rFonts w:asciiTheme="minorHAnsi" w:hAnsiTheme="minorHAnsi" w:cstheme="minorHAnsi"/>
            </w:rPr>
            <w:fldChar w:fldCharType="begin"/>
          </w:r>
          <w:r w:rsidR="00153A39">
            <w:rPr>
              <w:rFonts w:asciiTheme="minorHAnsi" w:hAnsiTheme="minorHAnsi" w:cstheme="minorHAnsi"/>
            </w:rPr>
            <w:instrText xml:space="preserve"> CITATION Don19 \l 2057 </w:instrText>
          </w:r>
          <w:r w:rsidR="00153A39">
            <w:rPr>
              <w:rFonts w:asciiTheme="minorHAnsi" w:hAnsiTheme="minorHAnsi" w:cstheme="minorHAnsi"/>
            </w:rPr>
            <w:fldChar w:fldCharType="separate"/>
          </w:r>
          <w:r w:rsidR="00C15545">
            <w:rPr>
              <w:rFonts w:asciiTheme="minorHAnsi" w:hAnsiTheme="minorHAnsi" w:cstheme="minorHAnsi"/>
              <w:noProof/>
            </w:rPr>
            <w:t xml:space="preserve"> </w:t>
          </w:r>
          <w:r w:rsidR="00C15545" w:rsidRPr="00C15545">
            <w:rPr>
              <w:rFonts w:asciiTheme="minorHAnsi" w:hAnsiTheme="minorHAnsi" w:cstheme="minorHAnsi"/>
              <w:noProof/>
            </w:rPr>
            <w:t>(Donev, Afework, Hanania, Heffernan, &amp; Stenhouse, 2019)</w:t>
          </w:r>
          <w:r w:rsidR="00153A39">
            <w:rPr>
              <w:rFonts w:asciiTheme="minorHAnsi" w:hAnsiTheme="minorHAnsi" w:cstheme="minorHAnsi"/>
            </w:rPr>
            <w:fldChar w:fldCharType="end"/>
          </w:r>
        </w:sdtContent>
      </w:sdt>
      <w:r>
        <w:rPr>
          <w:rFonts w:asciiTheme="minorHAnsi" w:hAnsiTheme="minorHAnsi" w:cstheme="minorHAnsi"/>
        </w:rPr>
        <w:t>.</w:t>
      </w:r>
      <w:r w:rsidR="00ED29B0">
        <w:rPr>
          <w:rFonts w:asciiTheme="minorHAnsi" w:hAnsiTheme="minorHAnsi" w:cstheme="minorHAnsi"/>
        </w:rPr>
        <w:t xml:space="preserve">  Its design consists of exceedingly long dams which would be built from the coast straight out into the </w:t>
      </w:r>
      <w:r w:rsidR="00ED29B0" w:rsidRPr="00843199">
        <w:rPr>
          <w:rFonts w:asciiTheme="minorHAnsi" w:hAnsiTheme="minorHAnsi" w:cstheme="minorHAnsi"/>
        </w:rPr>
        <w:t xml:space="preserve">ocean without an enclosed area and the tidal differences flow through turbines within the dam and generates electricity </w:t>
      </w:r>
      <w:sdt>
        <w:sdtPr>
          <w:rPr>
            <w:rFonts w:asciiTheme="minorHAnsi" w:hAnsiTheme="minorHAnsi" w:cstheme="minorHAnsi"/>
          </w:rPr>
          <w:id w:val="909198402"/>
          <w:citation/>
        </w:sdtPr>
        <w:sdtContent>
          <w:r w:rsidR="00ED29B0" w:rsidRPr="00843199">
            <w:rPr>
              <w:rFonts w:asciiTheme="minorHAnsi" w:hAnsiTheme="minorHAnsi" w:cstheme="minorHAnsi"/>
            </w:rPr>
            <w:fldChar w:fldCharType="begin"/>
          </w:r>
          <w:r w:rsidR="00ED29B0" w:rsidRPr="00843199">
            <w:rPr>
              <w:rFonts w:asciiTheme="minorHAnsi" w:hAnsiTheme="minorHAnsi" w:cstheme="minorHAnsi"/>
            </w:rPr>
            <w:instrText xml:space="preserve"> CITATION Ene17 \l 2057 </w:instrText>
          </w:r>
          <w:r w:rsidR="00ED29B0" w:rsidRPr="00843199">
            <w:rPr>
              <w:rFonts w:asciiTheme="minorHAnsi" w:hAnsiTheme="minorHAnsi" w:cstheme="minorHAnsi"/>
            </w:rPr>
            <w:fldChar w:fldCharType="separate"/>
          </w:r>
          <w:r w:rsidR="00C15545" w:rsidRPr="00C15545">
            <w:rPr>
              <w:rFonts w:asciiTheme="minorHAnsi" w:hAnsiTheme="minorHAnsi" w:cstheme="minorHAnsi"/>
              <w:noProof/>
            </w:rPr>
            <w:t>(Choices, 2017)</w:t>
          </w:r>
          <w:r w:rsidR="00ED29B0" w:rsidRPr="00843199">
            <w:rPr>
              <w:rFonts w:asciiTheme="minorHAnsi" w:hAnsiTheme="minorHAnsi" w:cstheme="minorHAnsi"/>
            </w:rPr>
            <w:fldChar w:fldCharType="end"/>
          </w:r>
        </w:sdtContent>
      </w:sdt>
      <w:r w:rsidR="00ED29B0" w:rsidRPr="00843199">
        <w:rPr>
          <w:rFonts w:asciiTheme="minorHAnsi" w:hAnsiTheme="minorHAnsi" w:cstheme="minorHAnsi"/>
        </w:rPr>
        <w:t>.</w:t>
      </w:r>
      <w:r w:rsidR="00843199" w:rsidRPr="00843199">
        <w:rPr>
          <w:rFonts w:asciiTheme="minorHAnsi" w:hAnsiTheme="minorHAnsi" w:cstheme="minorHAnsi"/>
        </w:rPr>
        <w:t xml:space="preserve">  On these dams are bi-directional turbines which can flip </w:t>
      </w:r>
      <w:r w:rsidR="00843199" w:rsidRPr="00843199">
        <w:rPr>
          <w:rFonts w:asciiTheme="minorHAnsi" w:hAnsiTheme="minorHAnsi" w:cstheme="minorHAnsi"/>
          <w:shd w:val="clear" w:color="auto" w:fill="FFFFFF"/>
        </w:rPr>
        <w:t>180</w:t>
      </w:r>
      <w:r w:rsidR="00843199" w:rsidRPr="00843199">
        <w:rPr>
          <w:rFonts w:asciiTheme="minorHAnsi" w:hAnsiTheme="minorHAnsi" w:cstheme="minorHAnsi"/>
          <w:vertAlign w:val="superscript"/>
        </w:rPr>
        <w:t>o</w:t>
      </w:r>
      <w:r w:rsidR="00843199">
        <w:rPr>
          <w:rFonts w:asciiTheme="minorHAnsi" w:hAnsiTheme="minorHAnsi" w:cstheme="minorHAnsi"/>
          <w:vertAlign w:val="superscript"/>
        </w:rPr>
        <w:t xml:space="preserve"> </w:t>
      </w:r>
      <w:r w:rsidR="00843199">
        <w:rPr>
          <w:rFonts w:asciiTheme="minorHAnsi" w:hAnsiTheme="minorHAnsi" w:cstheme="minorHAnsi"/>
        </w:rPr>
        <w:t>to generate power when the tide comes in and goes out; double the output of usual dams</w:t>
      </w:r>
      <w:sdt>
        <w:sdtPr>
          <w:rPr>
            <w:rFonts w:asciiTheme="minorHAnsi" w:hAnsiTheme="minorHAnsi" w:cstheme="minorHAnsi"/>
          </w:rPr>
          <w:id w:val="1838428111"/>
          <w:citation/>
        </w:sdtPr>
        <w:sdtContent>
          <w:r w:rsidR="00843199">
            <w:rPr>
              <w:rFonts w:asciiTheme="minorHAnsi" w:hAnsiTheme="minorHAnsi" w:cstheme="minorHAnsi"/>
            </w:rPr>
            <w:fldChar w:fldCharType="begin"/>
          </w:r>
          <w:r w:rsidR="00843199">
            <w:rPr>
              <w:rFonts w:asciiTheme="minorHAnsi" w:hAnsiTheme="minorHAnsi" w:cstheme="minorHAnsi"/>
            </w:rPr>
            <w:instrText xml:space="preserve"> CITATION Don19 \l 2057 </w:instrText>
          </w:r>
          <w:r w:rsidR="00843199">
            <w:rPr>
              <w:rFonts w:asciiTheme="minorHAnsi" w:hAnsiTheme="minorHAnsi" w:cstheme="minorHAnsi"/>
            </w:rPr>
            <w:fldChar w:fldCharType="separate"/>
          </w:r>
          <w:r w:rsidR="00C15545">
            <w:rPr>
              <w:rFonts w:asciiTheme="minorHAnsi" w:hAnsiTheme="minorHAnsi" w:cstheme="minorHAnsi"/>
              <w:noProof/>
            </w:rPr>
            <w:t xml:space="preserve"> </w:t>
          </w:r>
          <w:r w:rsidR="00C15545" w:rsidRPr="00C15545">
            <w:rPr>
              <w:rFonts w:asciiTheme="minorHAnsi" w:hAnsiTheme="minorHAnsi" w:cstheme="minorHAnsi"/>
              <w:noProof/>
            </w:rPr>
            <w:t>(Donev, Afework, Hanania, Heffernan, &amp; Stenhouse, 2019)</w:t>
          </w:r>
          <w:r w:rsidR="00843199">
            <w:rPr>
              <w:rFonts w:asciiTheme="minorHAnsi" w:hAnsiTheme="minorHAnsi" w:cstheme="minorHAnsi"/>
            </w:rPr>
            <w:fldChar w:fldCharType="end"/>
          </w:r>
        </w:sdtContent>
      </w:sdt>
      <w:r w:rsidR="00843199">
        <w:rPr>
          <w:rFonts w:asciiTheme="minorHAnsi" w:hAnsiTheme="minorHAnsi" w:cstheme="minorHAnsi"/>
        </w:rPr>
        <w:t xml:space="preserve">.  </w:t>
      </w:r>
    </w:p>
    <w:p w14:paraId="76CE78A7" w14:textId="31CC91D8" w:rsidR="004D79C7" w:rsidRDefault="00B10C15" w:rsidP="004D79C7">
      <w:pPr>
        <w:pStyle w:val="NormalWeb"/>
        <w:shd w:val="clear" w:color="auto" w:fill="FFFFFF"/>
        <w:spacing w:before="120" w:beforeAutospacing="0" w:after="120" w:afterAutospacing="0"/>
        <w:rPr>
          <w:rFonts w:ascii="&amp;quot" w:hAnsi="&amp;quot"/>
          <w:color w:val="666666"/>
          <w:sz w:val="18"/>
          <w:szCs w:val="18"/>
        </w:rPr>
      </w:pPr>
      <w:r>
        <w:rPr>
          <w:noProof/>
        </w:rPr>
        <w:lastRenderedPageBreak/>
        <w:drawing>
          <wp:anchor distT="0" distB="0" distL="114300" distR="114300" simplePos="0" relativeHeight="251721728" behindDoc="1" locked="0" layoutInCell="1" allowOverlap="1" wp14:anchorId="311A2E4B" wp14:editId="7D2F783C">
            <wp:simplePos x="0" y="0"/>
            <wp:positionH relativeFrom="margin">
              <wp:align>center</wp:align>
            </wp:positionH>
            <wp:positionV relativeFrom="paragraph">
              <wp:posOffset>0</wp:posOffset>
            </wp:positionV>
            <wp:extent cx="3727450" cy="2888615"/>
            <wp:effectExtent l="0" t="0" r="6350" b="6985"/>
            <wp:wrapTight wrapText="bothSides">
              <wp:wrapPolygon edited="0">
                <wp:start x="0" y="0"/>
                <wp:lineTo x="0" y="21510"/>
                <wp:lineTo x="21526" y="21510"/>
                <wp:lineTo x="21526" y="0"/>
                <wp:lineTo x="0" y="0"/>
              </wp:wrapPolygon>
            </wp:wrapTight>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extLst>
                        <a:ext uri="{28A0092B-C50C-407E-A947-70E740481C1C}">
                          <a14:useLocalDpi xmlns:a14="http://schemas.microsoft.com/office/drawing/2010/main" val="0"/>
                        </a:ext>
                      </a:extLst>
                    </a:blip>
                    <a:stretch>
                      <a:fillRect/>
                    </a:stretch>
                  </pic:blipFill>
                  <pic:spPr>
                    <a:xfrm>
                      <a:off x="0" y="0"/>
                      <a:ext cx="3727450" cy="2888615"/>
                    </a:xfrm>
                    <a:prstGeom prst="rect">
                      <a:avLst/>
                    </a:prstGeom>
                  </pic:spPr>
                </pic:pic>
              </a:graphicData>
            </a:graphic>
            <wp14:sizeRelH relativeFrom="page">
              <wp14:pctWidth>0</wp14:pctWidth>
            </wp14:sizeRelH>
            <wp14:sizeRelV relativeFrom="page">
              <wp14:pctHeight>0</wp14:pctHeight>
            </wp14:sizeRelV>
          </wp:anchor>
        </w:drawing>
      </w:r>
      <w:r w:rsidR="004D79C7">
        <w:rPr>
          <w:rFonts w:asciiTheme="minorHAnsi" w:hAnsiTheme="minorHAnsi" w:cstheme="minorHAnsi"/>
        </w:rPr>
        <w:br/>
      </w:r>
    </w:p>
    <w:p w14:paraId="63D099BE" w14:textId="3FCD46F3" w:rsidR="00E8306C" w:rsidRDefault="00C52550" w:rsidP="00E8306C">
      <w:pPr>
        <w:pStyle w:val="NormalWeb"/>
        <w:shd w:val="clear" w:color="auto" w:fill="FFFFFF"/>
        <w:spacing w:before="120" w:beforeAutospacing="0" w:after="120" w:afterAutospacing="0"/>
        <w:rPr>
          <w:rFonts w:asciiTheme="minorHAnsi" w:hAnsiTheme="minorHAnsi" w:cstheme="minorHAnsi"/>
        </w:rPr>
      </w:pPr>
      <w:r>
        <w:rPr>
          <w:rFonts w:asciiTheme="minorHAnsi" w:hAnsiTheme="minorHAnsi" w:cstheme="minorHAnsi"/>
        </w:rPr>
        <w:br/>
      </w:r>
    </w:p>
    <w:p w14:paraId="4127A621" w14:textId="291D0F44" w:rsidR="00843199" w:rsidRDefault="00843199" w:rsidP="00E8306C">
      <w:pPr>
        <w:pStyle w:val="NormalWeb"/>
        <w:shd w:val="clear" w:color="auto" w:fill="FFFFFF"/>
        <w:spacing w:before="120" w:beforeAutospacing="0" w:after="120" w:afterAutospacing="0"/>
        <w:rPr>
          <w:rFonts w:asciiTheme="minorHAnsi" w:hAnsiTheme="minorHAnsi" w:cstheme="minorHAnsi"/>
        </w:rPr>
      </w:pPr>
    </w:p>
    <w:p w14:paraId="5ADF5DEC" w14:textId="446411BF" w:rsidR="00843199" w:rsidRDefault="00843199" w:rsidP="00E8306C">
      <w:pPr>
        <w:pStyle w:val="NormalWeb"/>
        <w:shd w:val="clear" w:color="auto" w:fill="FFFFFF"/>
        <w:spacing w:before="120" w:beforeAutospacing="0" w:after="120" w:afterAutospacing="0"/>
        <w:rPr>
          <w:rFonts w:asciiTheme="minorHAnsi" w:hAnsiTheme="minorHAnsi" w:cstheme="minorHAnsi"/>
        </w:rPr>
      </w:pPr>
    </w:p>
    <w:p w14:paraId="4E09B476" w14:textId="16092CB0" w:rsidR="00843199" w:rsidRDefault="00843199" w:rsidP="00E8306C">
      <w:pPr>
        <w:pStyle w:val="NormalWeb"/>
        <w:shd w:val="clear" w:color="auto" w:fill="FFFFFF"/>
        <w:spacing w:before="120" w:beforeAutospacing="0" w:after="120" w:afterAutospacing="0"/>
        <w:rPr>
          <w:rFonts w:asciiTheme="minorHAnsi" w:hAnsiTheme="minorHAnsi" w:cstheme="minorHAnsi"/>
        </w:rPr>
      </w:pPr>
    </w:p>
    <w:p w14:paraId="79042C7B" w14:textId="0B59A717" w:rsidR="00B10C15" w:rsidRDefault="00B10C15" w:rsidP="00E8306C">
      <w:pPr>
        <w:pStyle w:val="NormalWeb"/>
        <w:shd w:val="clear" w:color="auto" w:fill="FFFFFF"/>
        <w:spacing w:before="120" w:beforeAutospacing="0" w:after="120" w:afterAutospacing="0"/>
        <w:rPr>
          <w:rFonts w:asciiTheme="minorHAnsi" w:hAnsiTheme="minorHAnsi" w:cstheme="minorHAnsi"/>
        </w:rPr>
      </w:pPr>
    </w:p>
    <w:p w14:paraId="096BC931" w14:textId="07121A3F" w:rsidR="00B10C15" w:rsidRDefault="00B10C15" w:rsidP="00E8306C">
      <w:pPr>
        <w:pStyle w:val="NormalWeb"/>
        <w:shd w:val="clear" w:color="auto" w:fill="FFFFFF"/>
        <w:spacing w:before="120" w:beforeAutospacing="0" w:after="120" w:afterAutospacing="0"/>
        <w:rPr>
          <w:rFonts w:asciiTheme="minorHAnsi" w:hAnsiTheme="minorHAnsi" w:cstheme="minorHAnsi"/>
        </w:rPr>
      </w:pPr>
    </w:p>
    <w:p w14:paraId="5C859443" w14:textId="0B95C315" w:rsidR="00B10C15" w:rsidRDefault="00B10C15" w:rsidP="00E8306C">
      <w:pPr>
        <w:pStyle w:val="NormalWeb"/>
        <w:shd w:val="clear" w:color="auto" w:fill="FFFFFF"/>
        <w:spacing w:before="120" w:beforeAutospacing="0" w:after="120" w:afterAutospacing="0"/>
        <w:rPr>
          <w:rFonts w:asciiTheme="minorHAnsi" w:hAnsiTheme="minorHAnsi" w:cstheme="minorHAnsi"/>
        </w:rPr>
      </w:pPr>
    </w:p>
    <w:p w14:paraId="0B69AFF5" w14:textId="70900DBD" w:rsidR="00B10C15" w:rsidRDefault="00B10C15" w:rsidP="00E8306C">
      <w:pPr>
        <w:pStyle w:val="NormalWeb"/>
        <w:shd w:val="clear" w:color="auto" w:fill="FFFFFF"/>
        <w:spacing w:before="120" w:beforeAutospacing="0" w:after="120" w:afterAutospacing="0"/>
        <w:rPr>
          <w:rFonts w:asciiTheme="minorHAnsi" w:hAnsiTheme="minorHAnsi" w:cstheme="minorHAnsi"/>
        </w:rPr>
      </w:pPr>
    </w:p>
    <w:p w14:paraId="616BED4A" w14:textId="522863F8" w:rsidR="00B10C15" w:rsidRDefault="00B10C15" w:rsidP="00E8306C">
      <w:pPr>
        <w:pStyle w:val="NormalWeb"/>
        <w:shd w:val="clear" w:color="auto" w:fill="FFFFFF"/>
        <w:spacing w:before="120" w:beforeAutospacing="0" w:after="120" w:afterAutospacing="0"/>
        <w:rPr>
          <w:rFonts w:asciiTheme="minorHAnsi" w:hAnsiTheme="minorHAnsi" w:cstheme="minorHAnsi"/>
        </w:rPr>
      </w:pPr>
    </w:p>
    <w:p w14:paraId="031922E1" w14:textId="7FD21687" w:rsidR="00B10C15" w:rsidRDefault="0069460B" w:rsidP="00E8306C">
      <w:pPr>
        <w:pStyle w:val="NormalWeb"/>
        <w:shd w:val="clear" w:color="auto" w:fill="FFFFFF"/>
        <w:spacing w:before="120" w:beforeAutospacing="0" w:after="120" w:afterAutospacing="0"/>
        <w:rPr>
          <w:rFonts w:asciiTheme="minorHAnsi" w:hAnsiTheme="minorHAnsi" w:cstheme="minorHAnsi"/>
        </w:rPr>
      </w:pPr>
      <w:r>
        <w:rPr>
          <w:noProof/>
        </w:rPr>
        <mc:AlternateContent>
          <mc:Choice Requires="wps">
            <w:drawing>
              <wp:anchor distT="0" distB="0" distL="114300" distR="114300" simplePos="0" relativeHeight="251723776" behindDoc="1" locked="0" layoutInCell="1" allowOverlap="1" wp14:anchorId="787B83E4" wp14:editId="39B73247">
                <wp:simplePos x="0" y="0"/>
                <wp:positionH relativeFrom="margin">
                  <wp:align>right</wp:align>
                </wp:positionH>
                <wp:positionV relativeFrom="paragraph">
                  <wp:posOffset>340360</wp:posOffset>
                </wp:positionV>
                <wp:extent cx="5725160" cy="635"/>
                <wp:effectExtent l="0" t="0" r="8890" b="0"/>
                <wp:wrapTight wrapText="bothSides">
                  <wp:wrapPolygon edited="0">
                    <wp:start x="0" y="0"/>
                    <wp:lineTo x="0" y="20611"/>
                    <wp:lineTo x="21562" y="20611"/>
                    <wp:lineTo x="21562" y="0"/>
                    <wp:lineTo x="0" y="0"/>
                  </wp:wrapPolygon>
                </wp:wrapTight>
                <wp:docPr id="112" name="Text Box 112"/>
                <wp:cNvGraphicFramePr/>
                <a:graphic xmlns:a="http://schemas.openxmlformats.org/drawingml/2006/main">
                  <a:graphicData uri="http://schemas.microsoft.com/office/word/2010/wordprocessingShape">
                    <wps:wsp>
                      <wps:cNvSpPr txBox="1"/>
                      <wps:spPr>
                        <a:xfrm>
                          <a:off x="0" y="0"/>
                          <a:ext cx="5725160" cy="635"/>
                        </a:xfrm>
                        <a:prstGeom prst="rect">
                          <a:avLst/>
                        </a:prstGeom>
                        <a:solidFill>
                          <a:prstClr val="white"/>
                        </a:solidFill>
                        <a:ln>
                          <a:noFill/>
                        </a:ln>
                      </wps:spPr>
                      <wps:txbx>
                        <w:txbxContent>
                          <w:p w14:paraId="0417409D" w14:textId="5348C55D" w:rsidR="00A572DB" w:rsidRPr="00236EC3" w:rsidRDefault="00A572DB" w:rsidP="0069460B">
                            <w:pPr>
                              <w:pStyle w:val="Caption"/>
                              <w:rPr>
                                <w:rFonts w:ascii="Times New Roman" w:eastAsia="Times New Roman" w:hAnsi="Times New Roman" w:cs="Times New Roman"/>
                                <w:noProof/>
                                <w:szCs w:val="24"/>
                              </w:rPr>
                            </w:pPr>
                            <w:bookmarkStart w:id="64" w:name="_Toc48540868"/>
                            <w:r>
                              <w:t xml:space="preserve">Figure </w:t>
                            </w:r>
                            <w:fldSimple w:instr=" SEQ Figure \* ARABIC ">
                              <w:r>
                                <w:rPr>
                                  <w:noProof/>
                                </w:rPr>
                                <w:t>14</w:t>
                              </w:r>
                            </w:fldSimple>
                            <w:r>
                              <w:t xml:space="preserve">: </w:t>
                            </w:r>
                            <w:r w:rsidRPr="005B1B22">
                              <w:t>A representation of how a dynamic tidal power dam would work (</w:t>
                            </w:r>
                            <w:proofErr w:type="spellStart"/>
                            <w:r w:rsidRPr="005B1B22">
                              <w:t>Donev</w:t>
                            </w:r>
                            <w:proofErr w:type="spellEnd"/>
                            <w:r w:rsidRPr="005B1B22">
                              <w:t xml:space="preserve">, Afework, </w:t>
                            </w:r>
                            <w:proofErr w:type="spellStart"/>
                            <w:r w:rsidRPr="005B1B22">
                              <w:t>Hanania</w:t>
                            </w:r>
                            <w:proofErr w:type="spellEnd"/>
                            <w:r w:rsidRPr="005B1B22">
                              <w:t>, Heffernan, &amp; Stenhouse, 2019)</w:t>
                            </w:r>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87B83E4" id="Text Box 112" o:spid="_x0000_s1047" type="#_x0000_t202" style="position:absolute;margin-left:399.6pt;margin-top:26.8pt;width:450.8pt;height:.05pt;z-index:-251592704;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" stroked="f">
                <v:textbox style="mso-fit-shape-to-text:t" inset="0,0,0,0">
                  <w:txbxContent>
                    <w:p w14:paraId="0417409D" w14:textId="5348C55D" w:rsidR="00A572DB" w:rsidRPr="00236EC3" w:rsidRDefault="00A572DB" w:rsidP="0069460B">
                      <w:pPr>
                        <w:pStyle w:val="Caption"/>
                        <w:rPr>
                          <w:rFonts w:ascii="Times New Roman" w:eastAsia="Times New Roman" w:hAnsi="Times New Roman" w:cs="Times New Roman"/>
                          <w:noProof/>
                          <w:szCs w:val="24"/>
                        </w:rPr>
                      </w:pPr>
                      <w:bookmarkStart w:id="65" w:name="_Toc48540868"/>
                      <w:r>
                        <w:t xml:space="preserve">Figure </w:t>
                      </w:r>
                      <w:fldSimple w:instr=" SEQ Figure \* ARABIC ">
                        <w:r>
                          <w:rPr>
                            <w:noProof/>
                          </w:rPr>
                          <w:t>14</w:t>
                        </w:r>
                      </w:fldSimple>
                      <w:r>
                        <w:t xml:space="preserve">: </w:t>
                      </w:r>
                      <w:r w:rsidRPr="005B1B22">
                        <w:t>A representation of how a dynamic tidal power dam would work (</w:t>
                      </w:r>
                      <w:proofErr w:type="spellStart"/>
                      <w:r w:rsidRPr="005B1B22">
                        <w:t>Donev</w:t>
                      </w:r>
                      <w:proofErr w:type="spellEnd"/>
                      <w:r w:rsidRPr="005B1B22">
                        <w:t xml:space="preserve">, Afework, </w:t>
                      </w:r>
                      <w:proofErr w:type="spellStart"/>
                      <w:r w:rsidRPr="005B1B22">
                        <w:t>Hanania</w:t>
                      </w:r>
                      <w:proofErr w:type="spellEnd"/>
                      <w:r w:rsidRPr="005B1B22">
                        <w:t>, Heffernan, &amp; Stenhouse, 2019)</w:t>
                      </w:r>
                      <w:bookmarkEnd w:id="65"/>
                    </w:p>
                  </w:txbxContent>
                </v:textbox>
                <w10:wrap type="tight" anchorx="margin"/>
              </v:shape>
            </w:pict>
          </mc:Fallback>
        </mc:AlternateContent>
      </w:r>
    </w:p>
    <w:p w14:paraId="2EA7A046" w14:textId="63636530" w:rsidR="00B10C15" w:rsidRPr="00573FFA" w:rsidRDefault="0033167A" w:rsidP="00E8306C">
      <w:pPr>
        <w:pStyle w:val="NormalWeb"/>
        <w:shd w:val="clear" w:color="auto" w:fill="FFFFFF"/>
        <w:spacing w:before="120" w:beforeAutospacing="0" w:after="120" w:afterAutospacing="0"/>
        <w:rPr>
          <w:rFonts w:asciiTheme="minorHAnsi" w:hAnsiTheme="minorHAnsi" w:cstheme="minorHAnsi"/>
          <w:b/>
          <w:bCs/>
        </w:rPr>
      </w:pPr>
      <w:r>
        <w:rPr>
          <w:rFonts w:asciiTheme="minorHAnsi" w:hAnsiTheme="minorHAnsi" w:cstheme="minorHAnsi"/>
        </w:rPr>
        <w:br/>
      </w:r>
      <w:r w:rsidRPr="000D7F5D">
        <w:rPr>
          <w:rStyle w:val="Heading4Char"/>
        </w:rPr>
        <w:t>Advantages</w:t>
      </w:r>
      <w:r>
        <w:rPr>
          <w:rFonts w:asciiTheme="minorHAnsi" w:hAnsiTheme="minorHAnsi" w:cstheme="minorHAnsi"/>
          <w:b/>
          <w:bCs/>
        </w:rPr>
        <w:t xml:space="preserve"> </w:t>
      </w:r>
      <w:sdt>
        <w:sdtPr>
          <w:rPr>
            <w:rFonts w:asciiTheme="minorHAnsi" w:hAnsiTheme="minorHAnsi" w:cstheme="minorHAnsi"/>
            <w:b/>
            <w:bCs/>
          </w:rPr>
          <w:id w:val="1336812428"/>
          <w:citation/>
        </w:sdtPr>
        <w:sdtContent>
          <w:r>
            <w:rPr>
              <w:rFonts w:asciiTheme="minorHAnsi" w:hAnsiTheme="minorHAnsi" w:cstheme="minorHAnsi"/>
              <w:b/>
              <w:bCs/>
            </w:rPr>
            <w:fldChar w:fldCharType="begin"/>
          </w:r>
          <w:r>
            <w:rPr>
              <w:rFonts w:asciiTheme="minorHAnsi" w:hAnsiTheme="minorHAnsi" w:cstheme="minorHAnsi"/>
              <w:b/>
              <w:bCs/>
            </w:rPr>
            <w:instrText xml:space="preserve"> CITATION Tid153 \l 2057 </w:instrText>
          </w:r>
          <w:r>
            <w:rPr>
              <w:rFonts w:asciiTheme="minorHAnsi" w:hAnsiTheme="minorHAnsi" w:cstheme="minorHAnsi"/>
              <w:b/>
              <w:bCs/>
            </w:rPr>
            <w:fldChar w:fldCharType="separate"/>
          </w:r>
          <w:r w:rsidR="00C15545" w:rsidRPr="00C15545">
            <w:rPr>
              <w:rFonts w:asciiTheme="minorHAnsi" w:hAnsiTheme="minorHAnsi" w:cstheme="minorHAnsi"/>
              <w:noProof/>
            </w:rPr>
            <w:t>(Power T. , Dynamic Tidal Power, 2015)</w:t>
          </w:r>
          <w:r>
            <w:rPr>
              <w:rFonts w:asciiTheme="minorHAnsi" w:hAnsiTheme="minorHAnsi" w:cstheme="minorHAnsi"/>
              <w:b/>
              <w:bCs/>
            </w:rPr>
            <w:fldChar w:fldCharType="end"/>
          </w:r>
        </w:sdtContent>
      </w:sdt>
    </w:p>
    <w:p w14:paraId="2C7D60A3" w14:textId="60F11093" w:rsidR="00B10C15" w:rsidRPr="0069460B" w:rsidRDefault="00B10C15" w:rsidP="00E8306C">
      <w:pPr>
        <w:pStyle w:val="NormalWeb"/>
        <w:shd w:val="clear" w:color="auto" w:fill="FFFFFF"/>
        <w:spacing w:before="120" w:beforeAutospacing="0" w:after="120" w:afterAutospacing="0"/>
        <w:rPr>
          <w:rFonts w:asciiTheme="minorHAnsi" w:hAnsiTheme="minorHAnsi" w:cstheme="minorHAnsi"/>
        </w:rPr>
      </w:pPr>
    </w:p>
    <w:p w14:paraId="1B15BC8F" w14:textId="5D726805" w:rsidR="00B10C15" w:rsidRDefault="00573FFA" w:rsidP="00AD684B">
      <w:pPr>
        <w:pStyle w:val="NormalWeb"/>
        <w:numPr>
          <w:ilvl w:val="0"/>
          <w:numId w:val="16"/>
        </w:numPr>
        <w:shd w:val="clear" w:color="auto" w:fill="FFFFFF"/>
        <w:spacing w:before="120" w:beforeAutospacing="0" w:after="120" w:afterAutospacing="0"/>
        <w:rPr>
          <w:rFonts w:asciiTheme="minorHAnsi" w:hAnsiTheme="minorHAnsi" w:cstheme="minorHAnsi"/>
        </w:rPr>
      </w:pPr>
      <w:r>
        <w:rPr>
          <w:rFonts w:asciiTheme="minorHAnsi" w:hAnsiTheme="minorHAnsi" w:cstheme="minorHAnsi"/>
        </w:rPr>
        <w:t>Single installations can produce 8-15 GWh – more than any other tidal system</w:t>
      </w:r>
    </w:p>
    <w:p w14:paraId="29C3A173" w14:textId="7C17807A" w:rsidR="00573FFA" w:rsidRDefault="00573FFA" w:rsidP="00AD684B">
      <w:pPr>
        <w:pStyle w:val="NormalWeb"/>
        <w:numPr>
          <w:ilvl w:val="0"/>
          <w:numId w:val="16"/>
        </w:numPr>
        <w:shd w:val="clear" w:color="auto" w:fill="FFFFFF"/>
        <w:spacing w:before="120" w:beforeAutospacing="0" w:after="120" w:afterAutospacing="0"/>
        <w:rPr>
          <w:rFonts w:asciiTheme="minorHAnsi" w:hAnsiTheme="minorHAnsi" w:cstheme="minorHAnsi"/>
        </w:rPr>
      </w:pPr>
      <w:r>
        <w:rPr>
          <w:rFonts w:asciiTheme="minorHAnsi" w:hAnsiTheme="minorHAnsi" w:cstheme="minorHAnsi"/>
        </w:rPr>
        <w:t>8 GWh installation generates over 20 TWh the equivalent for more than 3 million people.</w:t>
      </w:r>
    </w:p>
    <w:p w14:paraId="2CA8B7AA" w14:textId="278CAB6A" w:rsidR="00573FFA" w:rsidRDefault="00573FFA" w:rsidP="00AD684B">
      <w:pPr>
        <w:pStyle w:val="NormalWeb"/>
        <w:numPr>
          <w:ilvl w:val="0"/>
          <w:numId w:val="16"/>
        </w:numPr>
        <w:shd w:val="clear" w:color="auto" w:fill="FFFFFF"/>
        <w:spacing w:before="120" w:beforeAutospacing="0" w:after="120" w:afterAutospacing="0"/>
        <w:rPr>
          <w:rFonts w:asciiTheme="minorHAnsi" w:hAnsiTheme="minorHAnsi" w:cstheme="minorHAnsi"/>
        </w:rPr>
      </w:pPr>
      <w:r>
        <w:rPr>
          <w:rFonts w:asciiTheme="minorHAnsi" w:hAnsiTheme="minorHAnsi" w:cstheme="minorHAnsi"/>
        </w:rPr>
        <w:t xml:space="preserve">It is stable – continuous as </w:t>
      </w:r>
      <w:r w:rsidR="000D7F5D">
        <w:rPr>
          <w:rFonts w:asciiTheme="minorHAnsi" w:hAnsiTheme="minorHAnsi" w:cstheme="minorHAnsi"/>
        </w:rPr>
        <w:t>direction of flow does not matter</w:t>
      </w:r>
    </w:p>
    <w:p w14:paraId="70E557DE" w14:textId="7439D58F" w:rsidR="00573FFA" w:rsidRDefault="00573FFA" w:rsidP="00AD684B">
      <w:pPr>
        <w:pStyle w:val="NormalWeb"/>
        <w:numPr>
          <w:ilvl w:val="0"/>
          <w:numId w:val="16"/>
        </w:numPr>
        <w:shd w:val="clear" w:color="auto" w:fill="FFFFFF"/>
        <w:spacing w:before="120" w:beforeAutospacing="0" w:after="120" w:afterAutospacing="0"/>
        <w:rPr>
          <w:rFonts w:asciiTheme="minorHAnsi" w:hAnsiTheme="minorHAnsi" w:cstheme="minorHAnsi"/>
        </w:rPr>
      </w:pPr>
      <w:r>
        <w:rPr>
          <w:rFonts w:asciiTheme="minorHAnsi" w:hAnsiTheme="minorHAnsi" w:cstheme="minorHAnsi"/>
        </w:rPr>
        <w:t xml:space="preserve">Reliable </w:t>
      </w:r>
    </w:p>
    <w:p w14:paraId="69C2CA21" w14:textId="26BD8B1B" w:rsidR="00573FFA" w:rsidRDefault="00573FFA" w:rsidP="00AD684B">
      <w:pPr>
        <w:pStyle w:val="NormalWeb"/>
        <w:numPr>
          <w:ilvl w:val="0"/>
          <w:numId w:val="16"/>
        </w:numPr>
        <w:shd w:val="clear" w:color="auto" w:fill="FFFFFF"/>
        <w:spacing w:before="120" w:beforeAutospacing="0" w:after="120" w:afterAutospacing="0"/>
        <w:rPr>
          <w:rFonts w:asciiTheme="minorHAnsi" w:hAnsiTheme="minorHAnsi" w:cstheme="minorHAnsi"/>
        </w:rPr>
      </w:pPr>
      <w:r>
        <w:rPr>
          <w:rFonts w:asciiTheme="minorHAnsi" w:hAnsiTheme="minorHAnsi" w:cstheme="minorHAnsi"/>
        </w:rPr>
        <w:t>Predictable</w:t>
      </w:r>
    </w:p>
    <w:p w14:paraId="0B1F9AD0" w14:textId="034C7AE7" w:rsidR="00573FFA" w:rsidRDefault="00573FFA" w:rsidP="00AD684B">
      <w:pPr>
        <w:pStyle w:val="NormalWeb"/>
        <w:numPr>
          <w:ilvl w:val="0"/>
          <w:numId w:val="16"/>
        </w:numPr>
        <w:shd w:val="clear" w:color="auto" w:fill="FFFFFF"/>
        <w:spacing w:before="120" w:beforeAutospacing="0" w:after="120" w:afterAutospacing="0"/>
        <w:rPr>
          <w:rFonts w:asciiTheme="minorHAnsi" w:hAnsiTheme="minorHAnsi" w:cstheme="minorHAnsi"/>
        </w:rPr>
      </w:pPr>
      <w:proofErr w:type="gramStart"/>
      <w:r>
        <w:rPr>
          <w:rFonts w:asciiTheme="minorHAnsi" w:hAnsiTheme="minorHAnsi" w:cstheme="minorHAnsi"/>
        </w:rPr>
        <w:t>Doesn’t</w:t>
      </w:r>
      <w:proofErr w:type="gramEnd"/>
      <w:r>
        <w:rPr>
          <w:rFonts w:asciiTheme="minorHAnsi" w:hAnsiTheme="minorHAnsi" w:cstheme="minorHAnsi"/>
        </w:rPr>
        <w:t xml:space="preserve"> require dramatically higher volumes of water on one side of the dam to the other</w:t>
      </w:r>
    </w:p>
    <w:p w14:paraId="281396F5" w14:textId="3C5B7E9C" w:rsidR="00573FFA" w:rsidRDefault="00573FFA" w:rsidP="00AD684B">
      <w:pPr>
        <w:pStyle w:val="NormalWeb"/>
        <w:numPr>
          <w:ilvl w:val="0"/>
          <w:numId w:val="16"/>
        </w:numPr>
        <w:shd w:val="clear" w:color="auto" w:fill="FFFFFF"/>
        <w:spacing w:before="120" w:beforeAutospacing="0" w:after="120" w:afterAutospacing="0"/>
        <w:rPr>
          <w:rFonts w:asciiTheme="minorHAnsi" w:hAnsiTheme="minorHAnsi" w:cstheme="minorHAnsi"/>
        </w:rPr>
      </w:pPr>
      <w:r>
        <w:rPr>
          <w:rFonts w:asciiTheme="minorHAnsi" w:hAnsiTheme="minorHAnsi" w:cstheme="minorHAnsi"/>
        </w:rPr>
        <w:t>Suitable for multiple locations in comparison to barrage or tidal stream</w:t>
      </w:r>
    </w:p>
    <w:p w14:paraId="77B63228" w14:textId="2FF44B0C" w:rsidR="00843199" w:rsidRDefault="00573FFA" w:rsidP="00E8306C">
      <w:pPr>
        <w:pStyle w:val="NormalWeb"/>
        <w:numPr>
          <w:ilvl w:val="0"/>
          <w:numId w:val="16"/>
        </w:numPr>
        <w:shd w:val="clear" w:color="auto" w:fill="FFFFFF"/>
        <w:spacing w:before="120" w:beforeAutospacing="0" w:after="120" w:afterAutospacing="0"/>
        <w:rPr>
          <w:rFonts w:asciiTheme="minorHAnsi" w:hAnsiTheme="minorHAnsi" w:cstheme="minorHAnsi"/>
        </w:rPr>
      </w:pPr>
      <w:r>
        <w:rPr>
          <w:rFonts w:asciiTheme="minorHAnsi" w:hAnsiTheme="minorHAnsi" w:cstheme="minorHAnsi"/>
        </w:rPr>
        <w:t xml:space="preserve">Offers port protection </w:t>
      </w:r>
    </w:p>
    <w:p w14:paraId="49EFC940" w14:textId="31C4B1F7" w:rsidR="00573FFA" w:rsidRDefault="00573FFA" w:rsidP="00573FFA">
      <w:pPr>
        <w:pStyle w:val="NormalWeb"/>
        <w:shd w:val="clear" w:color="auto" w:fill="FFFFFF"/>
        <w:spacing w:before="120" w:beforeAutospacing="0" w:after="120" w:afterAutospacing="0"/>
        <w:rPr>
          <w:rFonts w:asciiTheme="minorHAnsi" w:hAnsiTheme="minorHAnsi" w:cstheme="minorHAnsi"/>
        </w:rPr>
      </w:pPr>
    </w:p>
    <w:p w14:paraId="61EC25B3" w14:textId="4623F74F" w:rsidR="00573FFA" w:rsidRDefault="00573FFA" w:rsidP="00573FFA">
      <w:pPr>
        <w:pStyle w:val="NormalWeb"/>
        <w:shd w:val="clear" w:color="auto" w:fill="FFFFFF"/>
        <w:spacing w:before="120" w:beforeAutospacing="0" w:after="120" w:afterAutospacing="0"/>
        <w:rPr>
          <w:rFonts w:asciiTheme="minorHAnsi" w:hAnsiTheme="minorHAnsi" w:cstheme="minorHAnsi"/>
        </w:rPr>
      </w:pPr>
      <w:r w:rsidRPr="000D7F5D">
        <w:rPr>
          <w:rStyle w:val="Heading4Char"/>
        </w:rPr>
        <w:t>Disadvantages</w:t>
      </w:r>
      <w:r>
        <w:rPr>
          <w:rFonts w:asciiTheme="minorHAnsi" w:hAnsiTheme="minorHAnsi" w:cstheme="minorHAnsi"/>
        </w:rPr>
        <w:t xml:space="preserve"> </w:t>
      </w:r>
      <w:sdt>
        <w:sdtPr>
          <w:rPr>
            <w:rFonts w:asciiTheme="minorHAnsi" w:hAnsiTheme="minorHAnsi" w:cstheme="minorHAnsi"/>
          </w:rPr>
          <w:id w:val="1336409520"/>
          <w:citation/>
        </w:sdtPr>
        <w:sdtContent>
          <w:r>
            <w:rPr>
              <w:rFonts w:asciiTheme="minorHAnsi" w:hAnsiTheme="minorHAnsi" w:cstheme="minorHAnsi"/>
            </w:rPr>
            <w:fldChar w:fldCharType="begin"/>
          </w:r>
          <w:r>
            <w:rPr>
              <w:rFonts w:asciiTheme="minorHAnsi" w:hAnsiTheme="minorHAnsi" w:cstheme="minorHAnsi"/>
            </w:rPr>
            <w:instrText xml:space="preserve"> CITATION Tid153 \l 2057 </w:instrText>
          </w:r>
          <w:r>
            <w:rPr>
              <w:rFonts w:asciiTheme="minorHAnsi" w:hAnsiTheme="minorHAnsi" w:cstheme="minorHAnsi"/>
            </w:rPr>
            <w:fldChar w:fldCharType="separate"/>
          </w:r>
          <w:r w:rsidR="00C15545" w:rsidRPr="00C15545">
            <w:rPr>
              <w:rFonts w:asciiTheme="minorHAnsi" w:hAnsiTheme="minorHAnsi" w:cstheme="minorHAnsi"/>
              <w:noProof/>
            </w:rPr>
            <w:t>(Power T. , Dynamic Tidal Power, 2015)</w:t>
          </w:r>
          <w:r>
            <w:rPr>
              <w:rFonts w:asciiTheme="minorHAnsi" w:hAnsiTheme="minorHAnsi" w:cstheme="minorHAnsi"/>
            </w:rPr>
            <w:fldChar w:fldCharType="end"/>
          </w:r>
        </w:sdtContent>
      </w:sdt>
    </w:p>
    <w:p w14:paraId="33AD1EE9" w14:textId="5F77D161" w:rsidR="00573FFA" w:rsidRDefault="00573FFA" w:rsidP="00573FFA">
      <w:pPr>
        <w:pStyle w:val="NormalWeb"/>
        <w:shd w:val="clear" w:color="auto" w:fill="FFFFFF"/>
        <w:spacing w:before="120" w:beforeAutospacing="0" w:after="120" w:afterAutospacing="0"/>
        <w:rPr>
          <w:rFonts w:asciiTheme="minorHAnsi" w:hAnsiTheme="minorHAnsi" w:cstheme="minorHAnsi"/>
        </w:rPr>
      </w:pPr>
    </w:p>
    <w:p w14:paraId="12A86164" w14:textId="64B5B754" w:rsidR="00573FFA" w:rsidRDefault="00573FFA" w:rsidP="00573FFA">
      <w:pPr>
        <w:pStyle w:val="NormalWeb"/>
        <w:numPr>
          <w:ilvl w:val="0"/>
          <w:numId w:val="17"/>
        </w:numPr>
        <w:shd w:val="clear" w:color="auto" w:fill="FFFFFF"/>
        <w:spacing w:before="120" w:beforeAutospacing="0" w:after="120" w:afterAutospacing="0"/>
        <w:rPr>
          <w:rFonts w:asciiTheme="minorHAnsi" w:hAnsiTheme="minorHAnsi" w:cstheme="minorHAnsi"/>
        </w:rPr>
      </w:pPr>
      <w:r>
        <w:rPr>
          <w:rFonts w:asciiTheme="minorHAnsi" w:hAnsiTheme="minorHAnsi" w:cstheme="minorHAnsi"/>
        </w:rPr>
        <w:t>Untested – no certainty it will work without building facility</w:t>
      </w:r>
    </w:p>
    <w:p w14:paraId="2A470342" w14:textId="7FDE8C42" w:rsidR="00573FFA" w:rsidRDefault="00573FFA" w:rsidP="00573FFA">
      <w:pPr>
        <w:pStyle w:val="NormalWeb"/>
        <w:numPr>
          <w:ilvl w:val="0"/>
          <w:numId w:val="17"/>
        </w:numPr>
        <w:shd w:val="clear" w:color="auto" w:fill="FFFFFF"/>
        <w:spacing w:before="120" w:beforeAutospacing="0" w:after="120" w:afterAutospacing="0"/>
        <w:rPr>
          <w:rFonts w:asciiTheme="minorHAnsi" w:hAnsiTheme="minorHAnsi" w:cstheme="minorHAnsi"/>
        </w:rPr>
      </w:pPr>
      <w:r>
        <w:rPr>
          <w:rFonts w:asciiTheme="minorHAnsi" w:hAnsiTheme="minorHAnsi" w:cstheme="minorHAnsi"/>
        </w:rPr>
        <w:t>Cost – extremely expensive. Can be billions before can even build infrastructure.</w:t>
      </w:r>
    </w:p>
    <w:p w14:paraId="17B7CA86" w14:textId="2D04D2AC" w:rsidR="00573FFA" w:rsidRDefault="00573FFA" w:rsidP="00573FFA">
      <w:pPr>
        <w:pStyle w:val="NormalWeb"/>
        <w:numPr>
          <w:ilvl w:val="0"/>
          <w:numId w:val="17"/>
        </w:numPr>
        <w:shd w:val="clear" w:color="auto" w:fill="FFFFFF"/>
        <w:spacing w:before="120" w:beforeAutospacing="0" w:after="120" w:afterAutospacing="0"/>
        <w:rPr>
          <w:rFonts w:asciiTheme="minorHAnsi" w:hAnsiTheme="minorHAnsi" w:cstheme="minorHAnsi"/>
        </w:rPr>
      </w:pPr>
      <w:r>
        <w:rPr>
          <w:rFonts w:asciiTheme="minorHAnsi" w:hAnsiTheme="minorHAnsi" w:cstheme="minorHAnsi"/>
        </w:rPr>
        <w:t>No certainty of environmental impacts – likely to be less than barrage but could disrupt local wildlife/marine life as it blocks a considerable length of coastal flow</w:t>
      </w:r>
    </w:p>
    <w:p w14:paraId="11FDC84A" w14:textId="77777777" w:rsidR="00573FFA" w:rsidRPr="00573FFA" w:rsidRDefault="00573FFA" w:rsidP="00573FFA">
      <w:pPr>
        <w:pStyle w:val="NormalWeb"/>
        <w:shd w:val="clear" w:color="auto" w:fill="FFFFFF"/>
        <w:spacing w:before="120" w:beforeAutospacing="0" w:after="120" w:afterAutospacing="0"/>
        <w:rPr>
          <w:rFonts w:asciiTheme="minorHAnsi" w:hAnsiTheme="minorHAnsi" w:cstheme="minorHAnsi"/>
        </w:rPr>
      </w:pPr>
    </w:p>
    <w:p w14:paraId="54A70A2E" w14:textId="551782F1" w:rsidR="00E8306C" w:rsidRPr="006C1E46" w:rsidRDefault="00D53755" w:rsidP="00C72DEC">
      <w:pPr>
        <w:pStyle w:val="Heading3"/>
      </w:pPr>
      <w:bookmarkStart w:id="66" w:name="_Toc39252445"/>
      <w:bookmarkStart w:id="67" w:name="_Toc48542020"/>
      <w:r>
        <w:rPr>
          <w:rStyle w:val="mw-headline"/>
        </w:rPr>
        <w:lastRenderedPageBreak/>
        <w:t>3.</w:t>
      </w:r>
      <w:r w:rsidR="00E8306C" w:rsidRPr="006C1E46">
        <w:rPr>
          <w:rStyle w:val="mw-headline"/>
        </w:rPr>
        <w:t>4.</w:t>
      </w:r>
      <w:r w:rsidR="003B39D6">
        <w:rPr>
          <w:rStyle w:val="mw-headline"/>
        </w:rPr>
        <w:t>5.</w:t>
      </w:r>
      <w:r w:rsidR="00E8306C" w:rsidRPr="006C1E46">
        <w:rPr>
          <w:rStyle w:val="mw-headline"/>
        </w:rPr>
        <w:t xml:space="preserve"> Tidal lagoon</w:t>
      </w:r>
      <w:bookmarkEnd w:id="66"/>
      <w:bookmarkEnd w:id="67"/>
    </w:p>
    <w:p w14:paraId="255F76A8" w14:textId="7CB1D868" w:rsidR="00892A26" w:rsidRDefault="008E0061" w:rsidP="00892A26">
      <w:pPr>
        <w:pStyle w:val="NormalWeb"/>
        <w:spacing w:before="0" w:beforeAutospacing="0" w:after="336" w:afterAutospacing="0" w:line="336" w:lineRule="atLeast"/>
        <w:rPr>
          <w:rFonts w:asciiTheme="minorHAnsi" w:hAnsiTheme="minorHAnsi" w:cstheme="minorHAnsi"/>
        </w:rPr>
      </w:pPr>
      <w:r>
        <w:rPr>
          <w:noProof/>
        </w:rPr>
        <mc:AlternateContent>
          <mc:Choice Requires="wps">
            <w:drawing>
              <wp:anchor distT="0" distB="0" distL="114300" distR="114300" simplePos="0" relativeHeight="251728896" behindDoc="0" locked="0" layoutInCell="1" allowOverlap="1" wp14:anchorId="407C1BCB" wp14:editId="2920E099">
                <wp:simplePos x="0" y="0"/>
                <wp:positionH relativeFrom="column">
                  <wp:posOffset>3263705</wp:posOffset>
                </wp:positionH>
                <wp:positionV relativeFrom="paragraph">
                  <wp:posOffset>3320220</wp:posOffset>
                </wp:positionV>
                <wp:extent cx="555673" cy="506437"/>
                <wp:effectExtent l="38100" t="0" r="15875" b="103505"/>
                <wp:wrapNone/>
                <wp:docPr id="116" name="Connector: Elbow 116"/>
                <wp:cNvGraphicFramePr/>
                <a:graphic xmlns:a="http://schemas.openxmlformats.org/drawingml/2006/main">
                  <a:graphicData uri="http://schemas.microsoft.com/office/word/2010/wordprocessingShape">
                    <wps:wsp>
                      <wps:cNvCnPr/>
                      <wps:spPr>
                        <a:xfrm flipH="1">
                          <a:off x="0" y="0"/>
                          <a:ext cx="555673" cy="506437"/>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BE6531F"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16" o:spid="_x0000_s1026" type="#_x0000_t34" style="position:absolute;margin-left:257pt;margin-top:261.45pt;width:43.75pt;height:39.9pt;flip:x;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" strokecolor="#4472c4 [3204]" strokeweight=".5pt">
                <v:stroke endarrow="block"/>
              </v:shape>
            </w:pict>
          </mc:Fallback>
        </mc:AlternateContent>
      </w:r>
      <w:r w:rsidR="00892A26">
        <w:rPr>
          <w:noProof/>
        </w:rPr>
        <w:drawing>
          <wp:anchor distT="0" distB="0" distL="114300" distR="114300" simplePos="0" relativeHeight="251724800" behindDoc="1" locked="0" layoutInCell="1" allowOverlap="1" wp14:anchorId="4361F931" wp14:editId="03C8D045">
            <wp:simplePos x="0" y="0"/>
            <wp:positionH relativeFrom="margin">
              <wp:align>left</wp:align>
            </wp:positionH>
            <wp:positionV relativeFrom="paragraph">
              <wp:posOffset>2518117</wp:posOffset>
            </wp:positionV>
            <wp:extent cx="3189164" cy="1744394"/>
            <wp:effectExtent l="0" t="0" r="0" b="8255"/>
            <wp:wrapTight wrapText="bothSides">
              <wp:wrapPolygon edited="0">
                <wp:start x="0" y="0"/>
                <wp:lineTo x="0" y="21466"/>
                <wp:lineTo x="21419" y="21466"/>
                <wp:lineTo x="21419" y="0"/>
                <wp:lineTo x="0" y="0"/>
              </wp:wrapPolygon>
            </wp:wrapTight>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extLst>
                        <a:ext uri="{28A0092B-C50C-407E-A947-70E740481C1C}">
                          <a14:useLocalDpi xmlns:a14="http://schemas.microsoft.com/office/drawing/2010/main" val="0"/>
                        </a:ext>
                      </a:extLst>
                    </a:blip>
                    <a:stretch>
                      <a:fillRect/>
                    </a:stretch>
                  </pic:blipFill>
                  <pic:spPr>
                    <a:xfrm>
                      <a:off x="0" y="0"/>
                      <a:ext cx="3189164" cy="1744394"/>
                    </a:xfrm>
                    <a:prstGeom prst="rect">
                      <a:avLst/>
                    </a:prstGeom>
                  </pic:spPr>
                </pic:pic>
              </a:graphicData>
            </a:graphic>
            <wp14:sizeRelH relativeFrom="page">
              <wp14:pctWidth>0</wp14:pctWidth>
            </wp14:sizeRelH>
            <wp14:sizeRelV relativeFrom="page">
              <wp14:pctHeight>0</wp14:pctHeight>
            </wp14:sizeRelV>
          </wp:anchor>
        </w:drawing>
      </w:r>
      <w:r w:rsidR="00C47514" w:rsidRPr="002047FC">
        <w:rPr>
          <w:rFonts w:asciiTheme="minorHAnsi" w:hAnsiTheme="minorHAnsi" w:cstheme="minorHAnsi"/>
        </w:rPr>
        <w:br/>
        <w:t>A tidal lagoon is very similar to a barrage except it tends to be of a circular design with retaining walls embedded and turbine within the structure</w:t>
      </w:r>
      <w:r w:rsidR="002047FC" w:rsidRPr="002047FC">
        <w:rPr>
          <w:rFonts w:asciiTheme="minorHAnsi" w:hAnsiTheme="minorHAnsi" w:cstheme="minorHAnsi"/>
        </w:rPr>
        <w:t xml:space="preserve"> which generates power from the tides energy </w:t>
      </w:r>
      <w:sdt>
        <w:sdtPr>
          <w:rPr>
            <w:rFonts w:asciiTheme="minorHAnsi" w:hAnsiTheme="minorHAnsi" w:cstheme="minorHAnsi"/>
          </w:rPr>
          <w:id w:val="1430007411"/>
          <w:citation/>
        </w:sdtPr>
        <w:sdtContent>
          <w:r w:rsidR="002047FC" w:rsidRPr="002047FC">
            <w:rPr>
              <w:rFonts w:asciiTheme="minorHAnsi" w:hAnsiTheme="minorHAnsi" w:cstheme="minorHAnsi"/>
            </w:rPr>
            <w:fldChar w:fldCharType="begin"/>
          </w:r>
          <w:r w:rsidR="002047FC" w:rsidRPr="002047FC">
            <w:rPr>
              <w:rFonts w:asciiTheme="minorHAnsi" w:hAnsiTheme="minorHAnsi" w:cstheme="minorHAnsi"/>
            </w:rPr>
            <w:instrText xml:space="preserve"> CITATION Ene17 \l 2057 </w:instrText>
          </w:r>
          <w:r w:rsidR="002047FC" w:rsidRPr="002047FC">
            <w:rPr>
              <w:rFonts w:asciiTheme="minorHAnsi" w:hAnsiTheme="minorHAnsi" w:cstheme="minorHAnsi"/>
            </w:rPr>
            <w:fldChar w:fldCharType="separate"/>
          </w:r>
          <w:r w:rsidR="00C15545" w:rsidRPr="00C15545">
            <w:rPr>
              <w:rFonts w:asciiTheme="minorHAnsi" w:hAnsiTheme="minorHAnsi" w:cstheme="minorHAnsi"/>
              <w:noProof/>
            </w:rPr>
            <w:t>(Choices, 2017)</w:t>
          </w:r>
          <w:r w:rsidR="002047FC" w:rsidRPr="002047FC">
            <w:rPr>
              <w:rFonts w:asciiTheme="minorHAnsi" w:hAnsiTheme="minorHAnsi" w:cstheme="minorHAnsi"/>
            </w:rPr>
            <w:fldChar w:fldCharType="end"/>
          </w:r>
        </w:sdtContent>
      </w:sdt>
      <w:r w:rsidR="002047FC" w:rsidRPr="002047FC">
        <w:rPr>
          <w:rFonts w:asciiTheme="minorHAnsi" w:hAnsiTheme="minorHAnsi" w:cstheme="minorHAnsi"/>
        </w:rPr>
        <w:t xml:space="preserve">.  </w:t>
      </w:r>
      <w:r w:rsidR="002047FC">
        <w:rPr>
          <w:rFonts w:asciiTheme="minorHAnsi" w:hAnsiTheme="minorHAnsi" w:cstheme="minorHAnsi"/>
        </w:rPr>
        <w:t xml:space="preserve">As the tide comes in water is held back by the turbine wicket gates which are used to control the flow and once the difference in water level height is created the water rushes into the lagoon through bulb turbines and electricity is generated </w:t>
      </w:r>
      <w:sdt>
        <w:sdtPr>
          <w:rPr>
            <w:rFonts w:asciiTheme="minorHAnsi" w:hAnsiTheme="minorHAnsi" w:cstheme="minorHAnsi"/>
          </w:rPr>
          <w:id w:val="-1871757135"/>
          <w:citation/>
        </w:sdtPr>
        <w:sdtContent>
          <w:r w:rsidR="002047FC">
            <w:rPr>
              <w:rFonts w:asciiTheme="minorHAnsi" w:hAnsiTheme="minorHAnsi" w:cstheme="minorHAnsi"/>
            </w:rPr>
            <w:fldChar w:fldCharType="begin"/>
          </w:r>
          <w:r w:rsidR="002047FC">
            <w:rPr>
              <w:rFonts w:asciiTheme="minorHAnsi" w:hAnsiTheme="minorHAnsi" w:cstheme="minorHAnsi"/>
            </w:rPr>
            <w:instrText xml:space="preserve"> CITATION Tid202 \l 2057 </w:instrText>
          </w:r>
          <w:r w:rsidR="002047FC">
            <w:rPr>
              <w:rFonts w:asciiTheme="minorHAnsi" w:hAnsiTheme="minorHAnsi" w:cstheme="minorHAnsi"/>
            </w:rPr>
            <w:fldChar w:fldCharType="separate"/>
          </w:r>
          <w:r w:rsidR="00C15545" w:rsidRPr="00C15545">
            <w:rPr>
              <w:rFonts w:asciiTheme="minorHAnsi" w:hAnsiTheme="minorHAnsi" w:cstheme="minorHAnsi"/>
              <w:noProof/>
            </w:rPr>
            <w:t>(Power T. L., What is a tidal lagoon?, 2020)</w:t>
          </w:r>
          <w:r w:rsidR="002047FC">
            <w:rPr>
              <w:rFonts w:asciiTheme="minorHAnsi" w:hAnsiTheme="minorHAnsi" w:cstheme="minorHAnsi"/>
            </w:rPr>
            <w:fldChar w:fldCharType="end"/>
          </w:r>
        </w:sdtContent>
      </w:sdt>
      <w:r w:rsidR="00892A26">
        <w:rPr>
          <w:rFonts w:asciiTheme="minorHAnsi" w:hAnsiTheme="minorHAnsi" w:cstheme="minorHAnsi"/>
        </w:rPr>
        <w:t xml:space="preserve">.  The water inside the lagoon then matches sea level and when the tide recedes the tide flows out and using bi-directional turbines more electricity is generated </w:t>
      </w:r>
      <w:sdt>
        <w:sdtPr>
          <w:rPr>
            <w:rFonts w:asciiTheme="minorHAnsi" w:hAnsiTheme="minorHAnsi" w:cstheme="minorHAnsi"/>
          </w:rPr>
          <w:id w:val="-1246105907"/>
          <w:citation/>
        </w:sdtPr>
        <w:sdtContent>
          <w:r w:rsidR="00892A26">
            <w:rPr>
              <w:rFonts w:asciiTheme="minorHAnsi" w:hAnsiTheme="minorHAnsi" w:cstheme="minorHAnsi"/>
            </w:rPr>
            <w:fldChar w:fldCharType="begin"/>
          </w:r>
          <w:r w:rsidR="00892A26">
            <w:rPr>
              <w:rFonts w:asciiTheme="minorHAnsi" w:hAnsiTheme="minorHAnsi" w:cstheme="minorHAnsi"/>
            </w:rPr>
            <w:instrText xml:space="preserve"> CITATION Tid202 \l 2057 </w:instrText>
          </w:r>
          <w:r w:rsidR="00892A26">
            <w:rPr>
              <w:rFonts w:asciiTheme="minorHAnsi" w:hAnsiTheme="minorHAnsi" w:cstheme="minorHAnsi"/>
            </w:rPr>
            <w:fldChar w:fldCharType="separate"/>
          </w:r>
          <w:r w:rsidR="00C15545" w:rsidRPr="00C15545">
            <w:rPr>
              <w:rFonts w:asciiTheme="minorHAnsi" w:hAnsiTheme="minorHAnsi" w:cstheme="minorHAnsi"/>
              <w:noProof/>
            </w:rPr>
            <w:t>(Power T. L., What is a tidal lagoon?, 2020)</w:t>
          </w:r>
          <w:r w:rsidR="00892A26">
            <w:rPr>
              <w:rFonts w:asciiTheme="minorHAnsi" w:hAnsiTheme="minorHAnsi" w:cstheme="minorHAnsi"/>
            </w:rPr>
            <w:fldChar w:fldCharType="end"/>
          </w:r>
        </w:sdtContent>
      </w:sdt>
      <w:r w:rsidR="00892A26">
        <w:rPr>
          <w:rFonts w:asciiTheme="minorHAnsi" w:hAnsiTheme="minorHAnsi" w:cstheme="minorHAnsi"/>
        </w:rPr>
        <w:t>.</w:t>
      </w:r>
      <w:r w:rsidR="00C47514" w:rsidRPr="002047FC">
        <w:rPr>
          <w:rFonts w:asciiTheme="minorHAnsi" w:hAnsiTheme="minorHAnsi" w:cstheme="minorHAnsi"/>
        </w:rPr>
        <w:br/>
      </w:r>
    </w:p>
    <w:p w14:paraId="75B835ED" w14:textId="40F3CAC5" w:rsidR="00892A26" w:rsidRDefault="008E0061" w:rsidP="00892A26">
      <w:pPr>
        <w:pStyle w:val="NormalWeb"/>
        <w:spacing w:before="0" w:beforeAutospacing="0" w:after="336" w:afterAutospacing="0" w:line="336" w:lineRule="atLeast"/>
        <w:rPr>
          <w:rFonts w:asciiTheme="minorHAnsi" w:hAnsiTheme="minorHAnsi" w:cstheme="minorHAnsi"/>
        </w:rPr>
      </w:pPr>
      <w:r>
        <w:rPr>
          <w:noProof/>
        </w:rPr>
        <mc:AlternateContent>
          <mc:Choice Requires="wps">
            <w:drawing>
              <wp:anchor distT="0" distB="0" distL="114300" distR="114300" simplePos="0" relativeHeight="251727872" behindDoc="1" locked="0" layoutInCell="1" allowOverlap="1" wp14:anchorId="6EA040C2" wp14:editId="3B013F91">
                <wp:simplePos x="0" y="0"/>
                <wp:positionH relativeFrom="column">
                  <wp:posOffset>3284220</wp:posOffset>
                </wp:positionH>
                <wp:positionV relativeFrom="paragraph">
                  <wp:posOffset>386715</wp:posOffset>
                </wp:positionV>
                <wp:extent cx="2806065" cy="421640"/>
                <wp:effectExtent l="0" t="0" r="0" b="0"/>
                <wp:wrapTight wrapText="bothSides">
                  <wp:wrapPolygon edited="0">
                    <wp:start x="0" y="0"/>
                    <wp:lineTo x="0" y="20494"/>
                    <wp:lineTo x="21409" y="20494"/>
                    <wp:lineTo x="21409" y="0"/>
                    <wp:lineTo x="0" y="0"/>
                  </wp:wrapPolygon>
                </wp:wrapTight>
                <wp:docPr id="115" name="Text Box 115"/>
                <wp:cNvGraphicFramePr/>
                <a:graphic xmlns:a="http://schemas.openxmlformats.org/drawingml/2006/main">
                  <a:graphicData uri="http://schemas.microsoft.com/office/word/2010/wordprocessingShape">
                    <wps:wsp>
                      <wps:cNvSpPr txBox="1"/>
                      <wps:spPr>
                        <a:xfrm>
                          <a:off x="0" y="0"/>
                          <a:ext cx="2806065" cy="421640"/>
                        </a:xfrm>
                        <a:prstGeom prst="rect">
                          <a:avLst/>
                        </a:prstGeom>
                        <a:solidFill>
                          <a:prstClr val="white"/>
                        </a:solidFill>
                        <a:ln>
                          <a:noFill/>
                        </a:ln>
                      </wps:spPr>
                      <wps:txbx>
                        <w:txbxContent>
                          <w:p w14:paraId="7DD65B1E" w14:textId="30957AC3" w:rsidR="00A572DB" w:rsidRPr="005B2266" w:rsidRDefault="00A572DB" w:rsidP="00892A26">
                            <w:pPr>
                              <w:pStyle w:val="Caption"/>
                              <w:rPr>
                                <w:rFonts w:ascii="Times New Roman" w:eastAsia="Times New Roman" w:hAnsi="Times New Roman" w:cs="Times New Roman"/>
                                <w:noProof/>
                                <w:szCs w:val="24"/>
                              </w:rPr>
                            </w:pPr>
                            <w:bookmarkStart w:id="68" w:name="_Toc48540869"/>
                            <w:r>
                              <w:t xml:space="preserve">Figure </w:t>
                            </w:r>
                            <w:fldSimple w:instr=" SEQ Figure \* ARABIC ">
                              <w:r>
                                <w:rPr>
                                  <w:noProof/>
                                </w:rPr>
                                <w:t>15</w:t>
                              </w:r>
                            </w:fldSimple>
                            <w:r>
                              <w:t xml:space="preserve">: </w:t>
                            </w:r>
                            <w:r w:rsidRPr="00922C33">
                              <w:t>Generating on the flood tide</w:t>
                            </w:r>
                            <w:sdt>
                              <w:sdtPr>
                                <w:id w:val="1730959513"/>
                                <w:citation/>
                              </w:sdtPr>
                              <w:sdtContent>
                                <w:r>
                                  <w:fldChar w:fldCharType="begin"/>
                                </w:r>
                                <w:r>
                                  <w:instrText xml:space="preserve"> CITATION Tid202 \l 2057 </w:instrText>
                                </w:r>
                                <w:r>
                                  <w:fldChar w:fldCharType="separate"/>
                                </w:r>
                                <w:r w:rsidR="00C15545">
                                  <w:rPr>
                                    <w:noProof/>
                                  </w:rPr>
                                  <w:t xml:space="preserve"> (Power T. L., What is a tidal lagoon?, 2020)</w:t>
                                </w:r>
                                <w:r>
                                  <w:fldChar w:fldCharType="end"/>
                                </w:r>
                              </w:sdtContent>
                            </w:sdt>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A040C2" id="Text Box 115" o:spid="_x0000_s1048" type="#_x0000_t202" style="position:absolute;margin-left:258.6pt;margin-top:30.45pt;width:220.95pt;height:33.2pt;z-index:-251588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" stroked="f">
                <v:textbox inset="0,0,0,0">
                  <w:txbxContent>
                    <w:p w14:paraId="7DD65B1E" w14:textId="30957AC3" w:rsidR="00A572DB" w:rsidRPr="005B2266" w:rsidRDefault="00A572DB" w:rsidP="00892A26">
                      <w:pPr>
                        <w:pStyle w:val="Caption"/>
                        <w:rPr>
                          <w:rFonts w:ascii="Times New Roman" w:eastAsia="Times New Roman" w:hAnsi="Times New Roman" w:cs="Times New Roman"/>
                          <w:noProof/>
                          <w:szCs w:val="24"/>
                        </w:rPr>
                      </w:pPr>
                      <w:bookmarkStart w:id="69" w:name="_Toc48540869"/>
                      <w:r>
                        <w:t xml:space="preserve">Figure </w:t>
                      </w:r>
                      <w:fldSimple w:instr=" SEQ Figure \* ARABIC ">
                        <w:r>
                          <w:rPr>
                            <w:noProof/>
                          </w:rPr>
                          <w:t>15</w:t>
                        </w:r>
                      </w:fldSimple>
                      <w:r>
                        <w:t xml:space="preserve">: </w:t>
                      </w:r>
                      <w:r w:rsidRPr="00922C33">
                        <w:t>Generating on the flood tide</w:t>
                      </w:r>
                      <w:sdt>
                        <w:sdtPr>
                          <w:id w:val="1730959513"/>
                          <w:citation/>
                        </w:sdtPr>
                        <w:sdtContent>
                          <w:r>
                            <w:fldChar w:fldCharType="begin"/>
                          </w:r>
                          <w:r>
                            <w:instrText xml:space="preserve"> CITATION Tid202 \l 2057 </w:instrText>
                          </w:r>
                          <w:r>
                            <w:fldChar w:fldCharType="separate"/>
                          </w:r>
                          <w:r w:rsidR="00C15545">
                            <w:rPr>
                              <w:noProof/>
                            </w:rPr>
                            <w:t xml:space="preserve"> (Power T. L., What is a tidal lagoon?, 2020)</w:t>
                          </w:r>
                          <w:r>
                            <w:fldChar w:fldCharType="end"/>
                          </w:r>
                        </w:sdtContent>
                      </w:sdt>
                      <w:bookmarkEnd w:id="69"/>
                    </w:p>
                  </w:txbxContent>
                </v:textbox>
                <w10:wrap type="tight"/>
              </v:shape>
            </w:pict>
          </mc:Fallback>
        </mc:AlternateContent>
      </w:r>
    </w:p>
    <w:p w14:paraId="26A5B1A3" w14:textId="318F5D1F" w:rsidR="00892A26" w:rsidRDefault="00892A26" w:rsidP="00892A26">
      <w:pPr>
        <w:pStyle w:val="NormalWeb"/>
        <w:spacing w:before="0" w:beforeAutospacing="0" w:after="336" w:afterAutospacing="0" w:line="336" w:lineRule="atLeast"/>
        <w:rPr>
          <w:rFonts w:asciiTheme="minorHAnsi" w:hAnsiTheme="minorHAnsi" w:cstheme="minorHAnsi"/>
        </w:rPr>
      </w:pPr>
    </w:p>
    <w:p w14:paraId="1E451237" w14:textId="04155B4B" w:rsidR="00892A26" w:rsidRDefault="00892A26" w:rsidP="00892A26">
      <w:pPr>
        <w:pStyle w:val="NormalWeb"/>
        <w:spacing w:before="0" w:beforeAutospacing="0" w:after="336" w:afterAutospacing="0" w:line="336" w:lineRule="atLeast"/>
        <w:rPr>
          <w:rFonts w:asciiTheme="minorHAnsi" w:hAnsiTheme="minorHAnsi" w:cstheme="minorHAnsi"/>
        </w:rPr>
      </w:pPr>
    </w:p>
    <w:p w14:paraId="429134CD" w14:textId="4863AE57" w:rsidR="00892A26" w:rsidRDefault="00BA2B4A" w:rsidP="00892A26">
      <w:pPr>
        <w:pStyle w:val="NormalWeb"/>
        <w:spacing w:before="0" w:beforeAutospacing="0" w:after="336" w:afterAutospacing="0" w:line="336" w:lineRule="atLeast"/>
        <w:rPr>
          <w:rFonts w:asciiTheme="minorHAnsi" w:hAnsiTheme="minorHAnsi" w:cstheme="minorHAnsi"/>
        </w:rPr>
      </w:pPr>
      <w:r>
        <w:rPr>
          <w:noProof/>
        </w:rPr>
        <w:drawing>
          <wp:anchor distT="0" distB="0" distL="114300" distR="114300" simplePos="0" relativeHeight="251725824" behindDoc="1" locked="0" layoutInCell="1" allowOverlap="1" wp14:anchorId="5242CD16" wp14:editId="33241E17">
            <wp:simplePos x="0" y="0"/>
            <wp:positionH relativeFrom="margin">
              <wp:align>right</wp:align>
            </wp:positionH>
            <wp:positionV relativeFrom="paragraph">
              <wp:posOffset>213311</wp:posOffset>
            </wp:positionV>
            <wp:extent cx="3052445" cy="1859915"/>
            <wp:effectExtent l="0" t="0" r="0" b="6985"/>
            <wp:wrapTight wrapText="bothSides">
              <wp:wrapPolygon edited="0">
                <wp:start x="0" y="0"/>
                <wp:lineTo x="0" y="21460"/>
                <wp:lineTo x="21434" y="21460"/>
                <wp:lineTo x="21434" y="0"/>
                <wp:lineTo x="0" y="0"/>
              </wp:wrapPolygon>
            </wp:wrapTight>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extLst>
                        <a:ext uri="{28A0092B-C50C-407E-A947-70E740481C1C}">
                          <a14:useLocalDpi xmlns:a14="http://schemas.microsoft.com/office/drawing/2010/main" val="0"/>
                        </a:ext>
                      </a:extLst>
                    </a:blip>
                    <a:stretch>
                      <a:fillRect/>
                    </a:stretch>
                  </pic:blipFill>
                  <pic:spPr>
                    <a:xfrm>
                      <a:off x="0" y="0"/>
                      <a:ext cx="3052445" cy="1859915"/>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cstheme="minorHAnsi"/>
          <w:noProof/>
        </w:rPr>
        <mc:AlternateContent>
          <mc:Choice Requires="wps">
            <w:drawing>
              <wp:anchor distT="0" distB="0" distL="114300" distR="114300" simplePos="0" relativeHeight="251731968" behindDoc="0" locked="0" layoutInCell="1" allowOverlap="1" wp14:anchorId="6DBE0D00" wp14:editId="69B8E1AC">
                <wp:simplePos x="0" y="0"/>
                <wp:positionH relativeFrom="column">
                  <wp:posOffset>2138191</wp:posOffset>
                </wp:positionH>
                <wp:positionV relativeFrom="paragraph">
                  <wp:posOffset>1074029</wp:posOffset>
                </wp:positionV>
                <wp:extent cx="527343" cy="534279"/>
                <wp:effectExtent l="0" t="0" r="82550" b="94615"/>
                <wp:wrapNone/>
                <wp:docPr id="118" name="Connector: Elbow 118"/>
                <wp:cNvGraphicFramePr/>
                <a:graphic xmlns:a="http://schemas.openxmlformats.org/drawingml/2006/main">
                  <a:graphicData uri="http://schemas.microsoft.com/office/word/2010/wordprocessingShape">
                    <wps:wsp>
                      <wps:cNvCnPr/>
                      <wps:spPr>
                        <a:xfrm>
                          <a:off x="0" y="0"/>
                          <a:ext cx="527343" cy="534279"/>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D8C684E" id="Connector: Elbow 118" o:spid="_x0000_s1026" type="#_x0000_t34" style="position:absolute;margin-left:168.35pt;margin-top:84.55pt;width:41.5pt;height:42.0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" strokecolor="#4472c4 [3204]" strokeweight=".5pt">
                <v:stroke endarrow="block"/>
              </v:shape>
            </w:pict>
          </mc:Fallback>
        </mc:AlternateContent>
      </w:r>
      <w:r>
        <w:rPr>
          <w:noProof/>
        </w:rPr>
        <mc:AlternateContent>
          <mc:Choice Requires="wps">
            <w:drawing>
              <wp:anchor distT="0" distB="0" distL="114300" distR="114300" simplePos="0" relativeHeight="251730944" behindDoc="1" locked="0" layoutInCell="1" allowOverlap="1" wp14:anchorId="7CF70F01" wp14:editId="4451D96D">
                <wp:simplePos x="0" y="0"/>
                <wp:positionH relativeFrom="margin">
                  <wp:posOffset>147711</wp:posOffset>
                </wp:positionH>
                <wp:positionV relativeFrom="paragraph">
                  <wp:posOffset>592748</wp:posOffset>
                </wp:positionV>
                <wp:extent cx="2468880" cy="541020"/>
                <wp:effectExtent l="0" t="0" r="7620" b="0"/>
                <wp:wrapTight wrapText="bothSides">
                  <wp:wrapPolygon edited="0">
                    <wp:start x="0" y="0"/>
                    <wp:lineTo x="0" y="20535"/>
                    <wp:lineTo x="21500" y="20535"/>
                    <wp:lineTo x="21500" y="0"/>
                    <wp:lineTo x="0" y="0"/>
                  </wp:wrapPolygon>
                </wp:wrapTight>
                <wp:docPr id="117" name="Text Box 117"/>
                <wp:cNvGraphicFramePr/>
                <a:graphic xmlns:a="http://schemas.openxmlformats.org/drawingml/2006/main">
                  <a:graphicData uri="http://schemas.microsoft.com/office/word/2010/wordprocessingShape">
                    <wps:wsp>
                      <wps:cNvSpPr txBox="1"/>
                      <wps:spPr>
                        <a:xfrm>
                          <a:off x="0" y="0"/>
                          <a:ext cx="2468880" cy="541020"/>
                        </a:xfrm>
                        <a:prstGeom prst="rect">
                          <a:avLst/>
                        </a:prstGeom>
                        <a:solidFill>
                          <a:prstClr val="white"/>
                        </a:solidFill>
                        <a:ln>
                          <a:noFill/>
                        </a:ln>
                      </wps:spPr>
                      <wps:txbx>
                        <w:txbxContent>
                          <w:p w14:paraId="1BB0316E" w14:textId="586EFC13" w:rsidR="00A572DB" w:rsidRPr="00FC50CE" w:rsidRDefault="00A572DB" w:rsidP="00BB3EF9">
                            <w:pPr>
                              <w:pStyle w:val="Caption"/>
                              <w:rPr>
                                <w:rFonts w:ascii="Times New Roman" w:eastAsia="Times New Roman" w:hAnsi="Times New Roman" w:cs="Times New Roman"/>
                                <w:noProof/>
                                <w:szCs w:val="24"/>
                              </w:rPr>
                            </w:pPr>
                            <w:bookmarkStart w:id="70" w:name="_Toc48540870"/>
                            <w:r>
                              <w:t xml:space="preserve">Figure </w:t>
                            </w:r>
                            <w:fldSimple w:instr=" SEQ Figure \* ARABIC ">
                              <w:r>
                                <w:rPr>
                                  <w:noProof/>
                                </w:rPr>
                                <w:t>16</w:t>
                              </w:r>
                            </w:fldSimple>
                            <w:r>
                              <w:t xml:space="preserve">: </w:t>
                            </w:r>
                            <w:r w:rsidRPr="00FE0D79">
                              <w:t>Holding period at high or low water</w:t>
                            </w:r>
                            <w:sdt>
                              <w:sdtPr>
                                <w:id w:val="-1221900151"/>
                                <w:citation/>
                              </w:sdtPr>
                              <w:sdtContent>
                                <w:r>
                                  <w:fldChar w:fldCharType="begin"/>
                                </w:r>
                                <w:r>
                                  <w:instrText xml:space="preserve"> CITATION Tid202 \l 2057 </w:instrText>
                                </w:r>
                                <w:r>
                                  <w:fldChar w:fldCharType="separate"/>
                                </w:r>
                                <w:r w:rsidR="00C15545">
                                  <w:rPr>
                                    <w:noProof/>
                                  </w:rPr>
                                  <w:t xml:space="preserve"> (Power T. L., What is a tidal lagoon?, 2020)</w:t>
                                </w:r>
                                <w:r>
                                  <w:fldChar w:fldCharType="end"/>
                                </w:r>
                              </w:sdtContent>
                            </w:sdt>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F70F01" id="Text Box 117" o:spid="_x0000_s1049" type="#_x0000_t202" style="position:absolute;margin-left:11.65pt;margin-top:46.65pt;width:194.4pt;height:42.6pt;z-index:-251585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" stroked="f">
                <v:textbox inset="0,0,0,0">
                  <w:txbxContent>
                    <w:p w14:paraId="1BB0316E" w14:textId="586EFC13" w:rsidR="00A572DB" w:rsidRPr="00FC50CE" w:rsidRDefault="00A572DB" w:rsidP="00BB3EF9">
                      <w:pPr>
                        <w:pStyle w:val="Caption"/>
                        <w:rPr>
                          <w:rFonts w:ascii="Times New Roman" w:eastAsia="Times New Roman" w:hAnsi="Times New Roman" w:cs="Times New Roman"/>
                          <w:noProof/>
                          <w:szCs w:val="24"/>
                        </w:rPr>
                      </w:pPr>
                      <w:bookmarkStart w:id="71" w:name="_Toc48540870"/>
                      <w:r>
                        <w:t xml:space="preserve">Figure </w:t>
                      </w:r>
                      <w:fldSimple w:instr=" SEQ Figure \* ARABIC ">
                        <w:r>
                          <w:rPr>
                            <w:noProof/>
                          </w:rPr>
                          <w:t>16</w:t>
                        </w:r>
                      </w:fldSimple>
                      <w:r>
                        <w:t xml:space="preserve">: </w:t>
                      </w:r>
                      <w:r w:rsidRPr="00FE0D79">
                        <w:t>Holding period at high or low water</w:t>
                      </w:r>
                      <w:sdt>
                        <w:sdtPr>
                          <w:id w:val="-1221900151"/>
                          <w:citation/>
                        </w:sdtPr>
                        <w:sdtContent>
                          <w:r>
                            <w:fldChar w:fldCharType="begin"/>
                          </w:r>
                          <w:r>
                            <w:instrText xml:space="preserve"> CITATION Tid202 \l 2057 </w:instrText>
                          </w:r>
                          <w:r>
                            <w:fldChar w:fldCharType="separate"/>
                          </w:r>
                          <w:r w:rsidR="00C15545">
                            <w:rPr>
                              <w:noProof/>
                            </w:rPr>
                            <w:t xml:space="preserve"> (Power T. L., What is a tidal lagoon?, 2020)</w:t>
                          </w:r>
                          <w:r>
                            <w:fldChar w:fldCharType="end"/>
                          </w:r>
                        </w:sdtContent>
                      </w:sdt>
                      <w:bookmarkEnd w:id="71"/>
                    </w:p>
                  </w:txbxContent>
                </v:textbox>
                <w10:wrap type="tight" anchorx="margin"/>
              </v:shape>
            </w:pict>
          </mc:Fallback>
        </mc:AlternateContent>
      </w:r>
    </w:p>
    <w:p w14:paraId="3204EF02" w14:textId="550B5F4A" w:rsidR="00892A26" w:rsidRDefault="00892A26" w:rsidP="00892A26">
      <w:pPr>
        <w:pStyle w:val="NormalWeb"/>
        <w:spacing w:before="0" w:beforeAutospacing="0" w:after="336" w:afterAutospacing="0" w:line="336" w:lineRule="atLeast"/>
        <w:rPr>
          <w:rFonts w:asciiTheme="minorHAnsi" w:hAnsiTheme="minorHAnsi" w:cstheme="minorHAnsi"/>
        </w:rPr>
      </w:pPr>
    </w:p>
    <w:p w14:paraId="1ABE056F" w14:textId="280CACB4" w:rsidR="00892A26" w:rsidRDefault="00892A26" w:rsidP="00892A26">
      <w:pPr>
        <w:pStyle w:val="NormalWeb"/>
        <w:spacing w:before="0" w:beforeAutospacing="0" w:after="336" w:afterAutospacing="0" w:line="336" w:lineRule="atLeast"/>
        <w:rPr>
          <w:rFonts w:asciiTheme="minorHAnsi" w:hAnsiTheme="minorHAnsi" w:cstheme="minorHAnsi"/>
        </w:rPr>
      </w:pPr>
    </w:p>
    <w:p w14:paraId="7D0522D1" w14:textId="300DC175" w:rsidR="00892A26" w:rsidRDefault="002A2FD5" w:rsidP="00892A26">
      <w:pPr>
        <w:pStyle w:val="NormalWeb"/>
        <w:spacing w:before="0" w:beforeAutospacing="0" w:after="336" w:afterAutospacing="0" w:line="336" w:lineRule="atLeast"/>
        <w:rPr>
          <w:rFonts w:asciiTheme="minorHAnsi" w:hAnsiTheme="minorHAnsi" w:cstheme="minorHAnsi"/>
        </w:rPr>
      </w:pPr>
      <w:r>
        <w:rPr>
          <w:noProof/>
        </w:rPr>
        <mc:AlternateContent>
          <mc:Choice Requires="wps">
            <w:drawing>
              <wp:anchor distT="0" distB="0" distL="114300" distR="114300" simplePos="0" relativeHeight="251736064" behindDoc="0" locked="0" layoutInCell="1" allowOverlap="1" wp14:anchorId="16D10B92" wp14:editId="3EC938F1">
                <wp:simplePos x="0" y="0"/>
                <wp:positionH relativeFrom="column">
                  <wp:posOffset>3168162</wp:posOffset>
                </wp:positionH>
                <wp:positionV relativeFrom="paragraph">
                  <wp:posOffset>1020152</wp:posOffset>
                </wp:positionV>
                <wp:extent cx="397998" cy="450117"/>
                <wp:effectExtent l="38100" t="0" r="21590" b="102870"/>
                <wp:wrapNone/>
                <wp:docPr id="121" name="Connector: Elbow 121"/>
                <wp:cNvGraphicFramePr/>
                <a:graphic xmlns:a="http://schemas.openxmlformats.org/drawingml/2006/main">
                  <a:graphicData uri="http://schemas.microsoft.com/office/word/2010/wordprocessingShape">
                    <wps:wsp>
                      <wps:cNvCnPr/>
                      <wps:spPr>
                        <a:xfrm flipH="1">
                          <a:off x="0" y="0"/>
                          <a:ext cx="397998" cy="450117"/>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87F4BF8" id="Connector: Elbow 121" o:spid="_x0000_s1026" type="#_x0000_t34" style="position:absolute;margin-left:249.45pt;margin-top:80.35pt;width:31.35pt;height:35.45pt;flip:x;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" strokecolor="#4472c4 [3204]" strokeweight=".5pt">
                <v:stroke endarrow="block"/>
              </v:shape>
            </w:pict>
          </mc:Fallback>
        </mc:AlternateContent>
      </w:r>
      <w:r w:rsidR="00BA2B4A">
        <w:rPr>
          <w:noProof/>
        </w:rPr>
        <mc:AlternateContent>
          <mc:Choice Requires="wps">
            <w:drawing>
              <wp:anchor distT="0" distB="0" distL="114300" distR="114300" simplePos="0" relativeHeight="251735040" behindDoc="1" locked="0" layoutInCell="1" allowOverlap="1" wp14:anchorId="2A04CB15" wp14:editId="08594E22">
                <wp:simplePos x="0" y="0"/>
                <wp:positionH relativeFrom="margin">
                  <wp:align>right</wp:align>
                </wp:positionH>
                <wp:positionV relativeFrom="paragraph">
                  <wp:posOffset>450166</wp:posOffset>
                </wp:positionV>
                <wp:extent cx="2545715" cy="590550"/>
                <wp:effectExtent l="0" t="0" r="6985" b="0"/>
                <wp:wrapTight wrapText="bothSides">
                  <wp:wrapPolygon edited="0">
                    <wp:start x="0" y="0"/>
                    <wp:lineTo x="0" y="20903"/>
                    <wp:lineTo x="21498" y="20903"/>
                    <wp:lineTo x="21498" y="0"/>
                    <wp:lineTo x="0" y="0"/>
                  </wp:wrapPolygon>
                </wp:wrapTight>
                <wp:docPr id="120" name="Text Box 120"/>
                <wp:cNvGraphicFramePr/>
                <a:graphic xmlns:a="http://schemas.openxmlformats.org/drawingml/2006/main">
                  <a:graphicData uri="http://schemas.microsoft.com/office/word/2010/wordprocessingShape">
                    <wps:wsp>
                      <wps:cNvSpPr txBox="1"/>
                      <wps:spPr>
                        <a:xfrm>
                          <a:off x="0" y="0"/>
                          <a:ext cx="2545715" cy="590843"/>
                        </a:xfrm>
                        <a:prstGeom prst="rect">
                          <a:avLst/>
                        </a:prstGeom>
                        <a:solidFill>
                          <a:prstClr val="white"/>
                        </a:solidFill>
                        <a:ln>
                          <a:noFill/>
                        </a:ln>
                      </wps:spPr>
                      <wps:txbx>
                        <w:txbxContent>
                          <w:p w14:paraId="27B76FF7" w14:textId="09F1D1E0" w:rsidR="00A572DB" w:rsidRPr="006E4740" w:rsidRDefault="00A572DB" w:rsidP="00BA2B4A">
                            <w:pPr>
                              <w:pStyle w:val="Caption"/>
                              <w:rPr>
                                <w:rFonts w:ascii="Times New Roman" w:eastAsia="Times New Roman" w:hAnsi="Times New Roman" w:cs="Times New Roman"/>
                                <w:noProof/>
                                <w:szCs w:val="24"/>
                              </w:rPr>
                            </w:pPr>
                            <w:bookmarkStart w:id="72" w:name="_Toc48540871"/>
                            <w:r>
                              <w:t xml:space="preserve">Figure </w:t>
                            </w:r>
                            <w:fldSimple w:instr=" SEQ Figure \* ARABIC ">
                              <w:r>
                                <w:rPr>
                                  <w:noProof/>
                                </w:rPr>
                                <w:t>17</w:t>
                              </w:r>
                            </w:fldSimple>
                            <w:r>
                              <w:t xml:space="preserve">: </w:t>
                            </w:r>
                            <w:r w:rsidRPr="0069580E">
                              <w:t>Generating on the ebb tide</w:t>
                            </w:r>
                            <w:sdt>
                              <w:sdtPr>
                                <w:id w:val="-532344739"/>
                                <w:citation/>
                              </w:sdtPr>
                              <w:sdtContent>
                                <w:r>
                                  <w:fldChar w:fldCharType="begin"/>
                                </w:r>
                                <w:r>
                                  <w:instrText xml:space="preserve"> CITATION Tid202 \l 2057 </w:instrText>
                                </w:r>
                                <w:r>
                                  <w:fldChar w:fldCharType="separate"/>
                                </w:r>
                                <w:r w:rsidR="00C15545">
                                  <w:rPr>
                                    <w:noProof/>
                                  </w:rPr>
                                  <w:t xml:space="preserve"> (Power T. L., What is a tidal lagoon?, 2020)</w:t>
                                </w:r>
                                <w:r>
                                  <w:fldChar w:fldCharType="end"/>
                                </w:r>
                              </w:sdtContent>
                            </w:sdt>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04CB15" id="Text Box 120" o:spid="_x0000_s1050" type="#_x0000_t202" style="position:absolute;margin-left:149.25pt;margin-top:35.45pt;width:200.45pt;height:46.5pt;z-index:-2515814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" stroked="f">
                <v:textbox inset="0,0,0,0">
                  <w:txbxContent>
                    <w:p w14:paraId="27B76FF7" w14:textId="09F1D1E0" w:rsidR="00A572DB" w:rsidRPr="006E4740" w:rsidRDefault="00A572DB" w:rsidP="00BA2B4A">
                      <w:pPr>
                        <w:pStyle w:val="Caption"/>
                        <w:rPr>
                          <w:rFonts w:ascii="Times New Roman" w:eastAsia="Times New Roman" w:hAnsi="Times New Roman" w:cs="Times New Roman"/>
                          <w:noProof/>
                          <w:szCs w:val="24"/>
                        </w:rPr>
                      </w:pPr>
                      <w:bookmarkStart w:id="73" w:name="_Toc48540871"/>
                      <w:r>
                        <w:t xml:space="preserve">Figure </w:t>
                      </w:r>
                      <w:fldSimple w:instr=" SEQ Figure \* ARABIC ">
                        <w:r>
                          <w:rPr>
                            <w:noProof/>
                          </w:rPr>
                          <w:t>17</w:t>
                        </w:r>
                      </w:fldSimple>
                      <w:r>
                        <w:t xml:space="preserve">: </w:t>
                      </w:r>
                      <w:r w:rsidRPr="0069580E">
                        <w:t>Generating on the ebb tide</w:t>
                      </w:r>
                      <w:sdt>
                        <w:sdtPr>
                          <w:id w:val="-532344739"/>
                          <w:citation/>
                        </w:sdtPr>
                        <w:sdtContent>
                          <w:r>
                            <w:fldChar w:fldCharType="begin"/>
                          </w:r>
                          <w:r>
                            <w:instrText xml:space="preserve"> CITATION Tid202 \l 2057 </w:instrText>
                          </w:r>
                          <w:r>
                            <w:fldChar w:fldCharType="separate"/>
                          </w:r>
                          <w:r w:rsidR="00C15545">
                            <w:rPr>
                              <w:noProof/>
                            </w:rPr>
                            <w:t xml:space="preserve"> (Power T. L., What is a tidal lagoon?, 2020)</w:t>
                          </w:r>
                          <w:r>
                            <w:fldChar w:fldCharType="end"/>
                          </w:r>
                        </w:sdtContent>
                      </w:sdt>
                      <w:bookmarkEnd w:id="73"/>
                    </w:p>
                  </w:txbxContent>
                </v:textbox>
                <w10:wrap type="tight" anchorx="margin"/>
              </v:shape>
            </w:pict>
          </mc:Fallback>
        </mc:AlternateContent>
      </w:r>
      <w:r w:rsidR="00BA2B4A">
        <w:rPr>
          <w:noProof/>
        </w:rPr>
        <w:drawing>
          <wp:anchor distT="0" distB="0" distL="114300" distR="114300" simplePos="0" relativeHeight="251732992" behindDoc="1" locked="0" layoutInCell="1" allowOverlap="1" wp14:anchorId="2F089F24" wp14:editId="49404479">
            <wp:simplePos x="0" y="0"/>
            <wp:positionH relativeFrom="margin">
              <wp:align>left</wp:align>
            </wp:positionH>
            <wp:positionV relativeFrom="paragraph">
              <wp:posOffset>35121</wp:posOffset>
            </wp:positionV>
            <wp:extent cx="3087370" cy="1736725"/>
            <wp:effectExtent l="0" t="0" r="0" b="0"/>
            <wp:wrapTight wrapText="bothSides">
              <wp:wrapPolygon edited="0">
                <wp:start x="0" y="0"/>
                <wp:lineTo x="0" y="21324"/>
                <wp:lineTo x="21458" y="21324"/>
                <wp:lineTo x="21458" y="0"/>
                <wp:lineTo x="0" y="0"/>
              </wp:wrapPolygon>
            </wp:wrapTight>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extLst>
                        <a:ext uri="{28A0092B-C50C-407E-A947-70E740481C1C}">
                          <a14:useLocalDpi xmlns:a14="http://schemas.microsoft.com/office/drawing/2010/main" val="0"/>
                        </a:ext>
                      </a:extLst>
                    </a:blip>
                    <a:stretch>
                      <a:fillRect/>
                    </a:stretch>
                  </pic:blipFill>
                  <pic:spPr>
                    <a:xfrm>
                      <a:off x="0" y="0"/>
                      <a:ext cx="3090835" cy="1738400"/>
                    </a:xfrm>
                    <a:prstGeom prst="rect">
                      <a:avLst/>
                    </a:prstGeom>
                  </pic:spPr>
                </pic:pic>
              </a:graphicData>
            </a:graphic>
            <wp14:sizeRelH relativeFrom="page">
              <wp14:pctWidth>0</wp14:pctWidth>
            </wp14:sizeRelH>
            <wp14:sizeRelV relativeFrom="page">
              <wp14:pctHeight>0</wp14:pctHeight>
            </wp14:sizeRelV>
          </wp:anchor>
        </w:drawing>
      </w:r>
    </w:p>
    <w:p w14:paraId="502F267C" w14:textId="07FDD62A" w:rsidR="00892A26" w:rsidRDefault="00892A26" w:rsidP="00892A26">
      <w:pPr>
        <w:pStyle w:val="NormalWeb"/>
        <w:spacing w:before="0" w:beforeAutospacing="0" w:after="336" w:afterAutospacing="0" w:line="336" w:lineRule="atLeast"/>
        <w:rPr>
          <w:rFonts w:asciiTheme="minorHAnsi" w:hAnsiTheme="minorHAnsi" w:cstheme="minorHAnsi"/>
        </w:rPr>
      </w:pPr>
    </w:p>
    <w:p w14:paraId="219F7533" w14:textId="77777777" w:rsidR="00353FF4" w:rsidRDefault="00353FF4" w:rsidP="00892A26">
      <w:pPr>
        <w:pStyle w:val="NormalWeb"/>
        <w:spacing w:before="0" w:beforeAutospacing="0" w:after="336" w:afterAutospacing="0" w:line="336" w:lineRule="atLeast"/>
        <w:rPr>
          <w:rFonts w:asciiTheme="minorHAnsi" w:hAnsiTheme="minorHAnsi" w:cstheme="minorHAnsi"/>
        </w:rPr>
      </w:pPr>
    </w:p>
    <w:p w14:paraId="72774C55" w14:textId="77777777" w:rsidR="00353FF4" w:rsidRDefault="00353FF4" w:rsidP="00892A26">
      <w:pPr>
        <w:pStyle w:val="NormalWeb"/>
        <w:spacing w:before="0" w:beforeAutospacing="0" w:after="336" w:afterAutospacing="0" w:line="336" w:lineRule="atLeast"/>
        <w:rPr>
          <w:rFonts w:asciiTheme="minorHAnsi" w:hAnsiTheme="minorHAnsi" w:cstheme="minorHAnsi"/>
        </w:rPr>
      </w:pPr>
    </w:p>
    <w:p w14:paraId="71A9996B" w14:textId="44EE607C" w:rsidR="00C47514" w:rsidRPr="00353FF4" w:rsidRDefault="00CD756B" w:rsidP="00892A26">
      <w:pPr>
        <w:pStyle w:val="NormalWeb"/>
        <w:spacing w:before="0" w:beforeAutospacing="0" w:after="336" w:afterAutospacing="0" w:line="336" w:lineRule="atLeast"/>
        <w:rPr>
          <w:rFonts w:asciiTheme="minorHAnsi" w:hAnsiTheme="minorHAnsi" w:cstheme="minorHAnsi"/>
        </w:rPr>
      </w:pPr>
      <w:r>
        <w:rPr>
          <w:rFonts w:asciiTheme="minorHAnsi" w:hAnsiTheme="minorHAnsi" w:cstheme="minorHAnsi"/>
          <w:shd w:val="clear" w:color="auto" w:fill="FFFFFF"/>
        </w:rPr>
        <w:lastRenderedPageBreak/>
        <w:t>A tidal lagoons shape and size depends on various factors including tidal range, water depth, environmental impacts, and any interruptions to navigation routes</w:t>
      </w:r>
      <w:sdt>
        <w:sdtPr>
          <w:rPr>
            <w:rFonts w:asciiTheme="minorHAnsi" w:hAnsiTheme="minorHAnsi" w:cstheme="minorHAnsi"/>
            <w:shd w:val="clear" w:color="auto" w:fill="FFFFFF"/>
          </w:rPr>
          <w:id w:val="1294943883"/>
          <w:citation/>
        </w:sdtPr>
        <w:sdtContent>
          <w:r w:rsidR="005802AA">
            <w:rPr>
              <w:rFonts w:asciiTheme="minorHAnsi" w:hAnsiTheme="minorHAnsi" w:cstheme="minorHAnsi"/>
              <w:shd w:val="clear" w:color="auto" w:fill="FFFFFF"/>
            </w:rPr>
            <w:fldChar w:fldCharType="begin"/>
          </w:r>
          <w:r w:rsidR="005802AA">
            <w:rPr>
              <w:rFonts w:asciiTheme="minorHAnsi" w:hAnsiTheme="minorHAnsi" w:cstheme="minorHAnsi"/>
              <w:shd w:val="clear" w:color="auto" w:fill="FFFFFF"/>
            </w:rPr>
            <w:instrText xml:space="preserve"> CITATION Ene17 \l 2057 </w:instrText>
          </w:r>
          <w:r w:rsidR="005802AA">
            <w:rPr>
              <w:rFonts w:asciiTheme="minorHAnsi" w:hAnsiTheme="minorHAnsi" w:cstheme="minorHAnsi"/>
              <w:shd w:val="clear" w:color="auto" w:fill="FFFFFF"/>
            </w:rPr>
            <w:fldChar w:fldCharType="separate"/>
          </w:r>
          <w:r w:rsidR="00C15545">
            <w:rPr>
              <w:rFonts w:asciiTheme="minorHAnsi" w:hAnsiTheme="minorHAnsi" w:cstheme="minorHAnsi"/>
              <w:noProof/>
              <w:shd w:val="clear" w:color="auto" w:fill="FFFFFF"/>
            </w:rPr>
            <w:t xml:space="preserve"> </w:t>
          </w:r>
          <w:r w:rsidR="00C15545" w:rsidRPr="00C15545">
            <w:rPr>
              <w:rFonts w:asciiTheme="minorHAnsi" w:hAnsiTheme="minorHAnsi" w:cstheme="minorHAnsi"/>
              <w:noProof/>
              <w:shd w:val="clear" w:color="auto" w:fill="FFFFFF"/>
            </w:rPr>
            <w:t>(Choices, 2017)</w:t>
          </w:r>
          <w:r w:rsidR="005802AA">
            <w:rPr>
              <w:rFonts w:asciiTheme="minorHAnsi" w:hAnsiTheme="minorHAnsi" w:cstheme="minorHAnsi"/>
              <w:shd w:val="clear" w:color="auto" w:fill="FFFFFF"/>
            </w:rPr>
            <w:fldChar w:fldCharType="end"/>
          </w:r>
        </w:sdtContent>
      </w:sdt>
      <w:r>
        <w:rPr>
          <w:rFonts w:asciiTheme="minorHAnsi" w:hAnsiTheme="minorHAnsi" w:cstheme="minorHAnsi"/>
          <w:shd w:val="clear" w:color="auto" w:fill="FFFFFF"/>
        </w:rPr>
        <w:t xml:space="preserve">.  </w:t>
      </w:r>
      <w:r w:rsidR="00E8306C" w:rsidRPr="00353FF4">
        <w:rPr>
          <w:rFonts w:asciiTheme="minorHAnsi" w:hAnsiTheme="minorHAnsi" w:cstheme="minorHAnsi"/>
        </w:rPr>
        <w:t xml:space="preserve">The </w:t>
      </w:r>
      <w:hyperlink r:id="rId67" w:tooltip="Tidal Lagoon Swansea Bay" w:history="1">
        <w:r w:rsidR="00E8306C" w:rsidRPr="00353FF4">
          <w:rPr>
            <w:rStyle w:val="Hyperlink"/>
            <w:rFonts w:asciiTheme="minorHAnsi" w:hAnsiTheme="minorHAnsi" w:cstheme="minorHAnsi"/>
            <w:color w:val="auto"/>
            <w:u w:val="none"/>
          </w:rPr>
          <w:t>Tidal Lagoon Swansea Bay</w:t>
        </w:r>
      </w:hyperlink>
      <w:r w:rsidR="00E8306C" w:rsidRPr="00353FF4">
        <w:rPr>
          <w:rFonts w:asciiTheme="minorHAnsi" w:hAnsiTheme="minorHAnsi" w:cstheme="minorHAnsi"/>
        </w:rPr>
        <w:t> in Wales, United Kingdom would have been the first tidal power station of this type once built</w:t>
      </w:r>
      <w:sdt>
        <w:sdtPr>
          <w:rPr>
            <w:rFonts w:asciiTheme="minorHAnsi" w:hAnsiTheme="minorHAnsi" w:cstheme="minorHAnsi"/>
          </w:rPr>
          <w:id w:val="2014415904"/>
          <w:citation/>
        </w:sdtPr>
        <w:sdtContent>
          <w:r w:rsidR="007317E0">
            <w:rPr>
              <w:rFonts w:asciiTheme="minorHAnsi" w:hAnsiTheme="minorHAnsi" w:cstheme="minorHAnsi"/>
            </w:rPr>
            <w:fldChar w:fldCharType="begin"/>
          </w:r>
          <w:r w:rsidR="007317E0">
            <w:rPr>
              <w:rFonts w:asciiTheme="minorHAnsi" w:hAnsiTheme="minorHAnsi" w:cstheme="minorHAnsi"/>
            </w:rPr>
            <w:instrText xml:space="preserve"> CITATION Wal20 \l 2057 </w:instrText>
          </w:r>
          <w:r w:rsidR="007317E0">
            <w:rPr>
              <w:rFonts w:asciiTheme="minorHAnsi" w:hAnsiTheme="minorHAnsi" w:cstheme="minorHAnsi"/>
            </w:rPr>
            <w:fldChar w:fldCharType="separate"/>
          </w:r>
          <w:r w:rsidR="00C15545">
            <w:rPr>
              <w:rFonts w:asciiTheme="minorHAnsi" w:hAnsiTheme="minorHAnsi" w:cstheme="minorHAnsi"/>
              <w:noProof/>
            </w:rPr>
            <w:t xml:space="preserve"> </w:t>
          </w:r>
          <w:r w:rsidR="00C15545" w:rsidRPr="00C15545">
            <w:rPr>
              <w:rFonts w:asciiTheme="minorHAnsi" w:hAnsiTheme="minorHAnsi" w:cstheme="minorHAnsi"/>
              <w:noProof/>
            </w:rPr>
            <w:t>(Youle, 2020)</w:t>
          </w:r>
          <w:r w:rsidR="007317E0">
            <w:rPr>
              <w:rFonts w:asciiTheme="minorHAnsi" w:hAnsiTheme="minorHAnsi" w:cstheme="minorHAnsi"/>
            </w:rPr>
            <w:fldChar w:fldCharType="end"/>
          </w:r>
        </w:sdtContent>
      </w:sdt>
      <w:r w:rsidR="00E8306C" w:rsidRPr="00353FF4">
        <w:rPr>
          <w:rFonts w:asciiTheme="minorHAnsi" w:hAnsiTheme="minorHAnsi" w:cstheme="minorHAnsi"/>
        </w:rPr>
        <w:t xml:space="preserve">. </w:t>
      </w:r>
    </w:p>
    <w:p w14:paraId="07848853" w14:textId="664907A1" w:rsidR="0046150B" w:rsidRPr="007317E0" w:rsidRDefault="00E8306C">
      <w:pPr>
        <w:rPr>
          <w:rFonts w:cstheme="minorHAnsi"/>
          <w:sz w:val="24"/>
          <w:szCs w:val="24"/>
        </w:rPr>
      </w:pPr>
      <w:r w:rsidRPr="0017300C">
        <w:rPr>
          <w:rFonts w:cstheme="minorHAnsi"/>
          <w:sz w:val="24"/>
          <w:szCs w:val="24"/>
        </w:rPr>
        <w:br/>
      </w:r>
      <w:r w:rsidR="007317E0">
        <w:rPr>
          <w:noProof/>
        </w:rPr>
        <mc:AlternateContent>
          <mc:Choice Requires="wps">
            <w:drawing>
              <wp:anchor distT="0" distB="0" distL="114300" distR="114300" simplePos="0" relativeHeight="251739136" behindDoc="1" locked="0" layoutInCell="1" allowOverlap="1" wp14:anchorId="3E9F24AE" wp14:editId="210C2BD8">
                <wp:simplePos x="0" y="0"/>
                <wp:positionH relativeFrom="column">
                  <wp:posOffset>0</wp:posOffset>
                </wp:positionH>
                <wp:positionV relativeFrom="paragraph">
                  <wp:posOffset>3257550</wp:posOffset>
                </wp:positionV>
                <wp:extent cx="5731510" cy="635"/>
                <wp:effectExtent l="0" t="0" r="0" b="0"/>
                <wp:wrapTight wrapText="bothSides">
                  <wp:wrapPolygon edited="0">
                    <wp:start x="0" y="0"/>
                    <wp:lineTo x="0" y="21600"/>
                    <wp:lineTo x="21600" y="21600"/>
                    <wp:lineTo x="21600" y="0"/>
                  </wp:wrapPolygon>
                </wp:wrapTight>
                <wp:docPr id="123" name="Text Box 123"/>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181296E" w14:textId="1BB60D7A" w:rsidR="00A572DB" w:rsidRPr="0080032C" w:rsidRDefault="00A572DB" w:rsidP="007317E0">
                            <w:pPr>
                              <w:pStyle w:val="Caption"/>
                              <w:rPr>
                                <w:rFonts w:cstheme="minorHAnsi"/>
                                <w:szCs w:val="24"/>
                              </w:rPr>
                            </w:pPr>
                            <w:bookmarkStart w:id="74" w:name="_Toc48283385"/>
                            <w:r>
                              <w:t xml:space="preserve">Table </w:t>
                            </w:r>
                            <w:fldSimple w:instr=" SEQ Table \* ARABIC ">
                              <w:r>
                                <w:rPr>
                                  <w:noProof/>
                                </w:rPr>
                                <w:t>4</w:t>
                              </w:r>
                            </w:fldSimple>
                            <w:r>
                              <w:t xml:space="preserve">: </w:t>
                            </w:r>
                            <w:r w:rsidRPr="00BB4503">
                              <w:t>Table of tidal power projects that were proposed but never constructed (Wikipedia, 2020).</w:t>
                            </w:r>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9F24AE" id="Text Box 123" o:spid="_x0000_s1051" type="#_x0000_t202" style="position:absolute;margin-left:0;margin-top:256.5pt;width:451.3pt;height:.05pt;z-index:-251577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" stroked="f">
                <v:textbox style="mso-fit-shape-to-text:t" inset="0,0,0,0">
                  <w:txbxContent>
                    <w:p w14:paraId="1181296E" w14:textId="1BB60D7A" w:rsidR="00A572DB" w:rsidRPr="0080032C" w:rsidRDefault="00A572DB" w:rsidP="007317E0">
                      <w:pPr>
                        <w:pStyle w:val="Caption"/>
                        <w:rPr>
                          <w:rFonts w:cstheme="minorHAnsi"/>
                          <w:szCs w:val="24"/>
                        </w:rPr>
                      </w:pPr>
                      <w:bookmarkStart w:id="75" w:name="_Toc48283385"/>
                      <w:r>
                        <w:t xml:space="preserve">Table </w:t>
                      </w:r>
                      <w:fldSimple w:instr=" SEQ Table \* ARABIC ">
                        <w:r>
                          <w:rPr>
                            <w:noProof/>
                          </w:rPr>
                          <w:t>4</w:t>
                        </w:r>
                      </w:fldSimple>
                      <w:r>
                        <w:t xml:space="preserve">: </w:t>
                      </w:r>
                      <w:r w:rsidRPr="00BB4503">
                        <w:t>Table of tidal power projects that were proposed but never constructed (Wikipedia, 2020).</w:t>
                      </w:r>
                      <w:bookmarkEnd w:id="75"/>
                    </w:p>
                  </w:txbxContent>
                </v:textbox>
                <w10:wrap type="tight"/>
              </v:shape>
            </w:pict>
          </mc:Fallback>
        </mc:AlternateContent>
      </w:r>
      <w:r w:rsidR="00F64261">
        <w:rPr>
          <w:noProof/>
        </w:rPr>
        <w:drawing>
          <wp:anchor distT="0" distB="0" distL="114300" distR="114300" simplePos="0" relativeHeight="251737088" behindDoc="1" locked="0" layoutInCell="1" allowOverlap="1" wp14:anchorId="65996AD7" wp14:editId="0A2AF314">
            <wp:simplePos x="0" y="0"/>
            <wp:positionH relativeFrom="column">
              <wp:posOffset>0</wp:posOffset>
            </wp:positionH>
            <wp:positionV relativeFrom="paragraph">
              <wp:posOffset>198755</wp:posOffset>
            </wp:positionV>
            <wp:extent cx="5731510" cy="3001645"/>
            <wp:effectExtent l="0" t="0" r="2540" b="8255"/>
            <wp:wrapTight wrapText="bothSides">
              <wp:wrapPolygon edited="0">
                <wp:start x="0" y="0"/>
                <wp:lineTo x="0" y="21522"/>
                <wp:lineTo x="21538" y="21522"/>
                <wp:lineTo x="21538" y="0"/>
                <wp:lineTo x="0" y="0"/>
              </wp:wrapPolygon>
            </wp:wrapTight>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extLst>
                        <a:ext uri="{28A0092B-C50C-407E-A947-70E740481C1C}">
                          <a14:useLocalDpi xmlns:a14="http://schemas.microsoft.com/office/drawing/2010/main" val="0"/>
                        </a:ext>
                      </a:extLst>
                    </a:blip>
                    <a:stretch>
                      <a:fillRect/>
                    </a:stretch>
                  </pic:blipFill>
                  <pic:spPr>
                    <a:xfrm>
                      <a:off x="0" y="0"/>
                      <a:ext cx="5731510" cy="3001645"/>
                    </a:xfrm>
                    <a:prstGeom prst="rect">
                      <a:avLst/>
                    </a:prstGeom>
                  </pic:spPr>
                </pic:pic>
              </a:graphicData>
            </a:graphic>
            <wp14:sizeRelH relativeFrom="page">
              <wp14:pctWidth>0</wp14:pctWidth>
            </wp14:sizeRelH>
            <wp14:sizeRelV relativeFrom="page">
              <wp14:pctHeight>0</wp14:pctHeight>
            </wp14:sizeRelV>
          </wp:anchor>
        </w:drawing>
      </w:r>
      <w:r w:rsidR="007317E0">
        <w:rPr>
          <w:rFonts w:cstheme="minorHAnsi"/>
          <w:sz w:val="24"/>
          <w:szCs w:val="24"/>
        </w:rPr>
        <w:t>As can be seen in Table 4 the Swansea Bay Tidal Lagoon proposal would have generated a considerable amount of energy and out of the 11 tidal generation schemes it is the only lagoon and ranking 7</w:t>
      </w:r>
      <w:r w:rsidR="007317E0" w:rsidRPr="007317E0">
        <w:rPr>
          <w:rFonts w:cstheme="minorHAnsi"/>
          <w:sz w:val="24"/>
          <w:szCs w:val="24"/>
          <w:vertAlign w:val="superscript"/>
        </w:rPr>
        <w:t>th</w:t>
      </w:r>
      <w:r w:rsidR="007317E0">
        <w:rPr>
          <w:rFonts w:cstheme="minorHAnsi"/>
          <w:sz w:val="24"/>
          <w:szCs w:val="24"/>
        </w:rPr>
        <w:t xml:space="preserve"> for expected capacity. </w:t>
      </w:r>
      <w:r w:rsidR="007317E0" w:rsidRPr="007317E0">
        <w:rPr>
          <w:rFonts w:cstheme="minorHAnsi"/>
          <w:sz w:val="24"/>
          <w:szCs w:val="24"/>
        </w:rPr>
        <w:br/>
      </w:r>
    </w:p>
    <w:p w14:paraId="1099515F" w14:textId="3EF07AA2" w:rsidR="00C72DEC" w:rsidRDefault="00C72DEC">
      <w:pPr>
        <w:rPr>
          <w:rFonts w:cstheme="minorHAnsi"/>
          <w:sz w:val="24"/>
          <w:szCs w:val="24"/>
        </w:rPr>
      </w:pPr>
      <w:r w:rsidRPr="000D7F5D">
        <w:rPr>
          <w:rStyle w:val="Heading4Char"/>
        </w:rPr>
        <w:t>Advantages</w:t>
      </w:r>
      <w:sdt>
        <w:sdtPr>
          <w:rPr>
            <w:rFonts w:cstheme="minorHAnsi"/>
            <w:sz w:val="24"/>
            <w:szCs w:val="24"/>
          </w:rPr>
          <w:id w:val="1568768788"/>
          <w:citation/>
        </w:sdtPr>
        <w:sdtContent>
          <w:r w:rsidR="00A646B0">
            <w:rPr>
              <w:rFonts w:cstheme="minorHAnsi"/>
              <w:sz w:val="24"/>
              <w:szCs w:val="24"/>
            </w:rPr>
            <w:fldChar w:fldCharType="begin"/>
          </w:r>
          <w:r w:rsidR="00A646B0">
            <w:rPr>
              <w:rFonts w:cstheme="minorHAnsi"/>
              <w:sz w:val="24"/>
              <w:szCs w:val="24"/>
            </w:rPr>
            <w:instrText xml:space="preserve"> CITATION Tid13 \l 2057 </w:instrText>
          </w:r>
          <w:r w:rsidR="00A646B0">
            <w:rPr>
              <w:rFonts w:cstheme="minorHAnsi"/>
              <w:sz w:val="24"/>
              <w:szCs w:val="24"/>
            </w:rPr>
            <w:fldChar w:fldCharType="separate"/>
          </w:r>
          <w:r w:rsidR="00C15545">
            <w:rPr>
              <w:rFonts w:cstheme="minorHAnsi"/>
              <w:noProof/>
              <w:sz w:val="24"/>
              <w:szCs w:val="24"/>
            </w:rPr>
            <w:t xml:space="preserve"> </w:t>
          </w:r>
          <w:r w:rsidR="00C15545" w:rsidRPr="00C15545">
            <w:rPr>
              <w:rFonts w:cstheme="minorHAnsi"/>
              <w:noProof/>
              <w:sz w:val="24"/>
              <w:szCs w:val="24"/>
            </w:rPr>
            <w:t>(Power T. , Tidal Lagoon, 2013)</w:t>
          </w:r>
          <w:r w:rsidR="00A646B0">
            <w:rPr>
              <w:rFonts w:cstheme="minorHAnsi"/>
              <w:sz w:val="24"/>
              <w:szCs w:val="24"/>
            </w:rPr>
            <w:fldChar w:fldCharType="end"/>
          </w:r>
        </w:sdtContent>
      </w:sdt>
    </w:p>
    <w:p w14:paraId="1CF65853" w14:textId="4A3C239E" w:rsidR="00C72DEC" w:rsidRDefault="00C72DEC" w:rsidP="00C72DEC">
      <w:pPr>
        <w:pStyle w:val="ListParagraph"/>
        <w:numPr>
          <w:ilvl w:val="0"/>
          <w:numId w:val="18"/>
        </w:numPr>
        <w:rPr>
          <w:rFonts w:cstheme="minorHAnsi"/>
          <w:sz w:val="24"/>
          <w:szCs w:val="24"/>
        </w:rPr>
      </w:pPr>
      <w:r>
        <w:rPr>
          <w:rFonts w:cstheme="minorHAnsi"/>
          <w:sz w:val="24"/>
          <w:szCs w:val="24"/>
        </w:rPr>
        <w:t>Less environmental impact than barrage</w:t>
      </w:r>
    </w:p>
    <w:p w14:paraId="002F50D3" w14:textId="32088327" w:rsidR="00C72DEC" w:rsidRDefault="00CC6293" w:rsidP="00C72DEC">
      <w:pPr>
        <w:pStyle w:val="ListParagraph"/>
        <w:numPr>
          <w:ilvl w:val="0"/>
          <w:numId w:val="18"/>
        </w:numPr>
        <w:rPr>
          <w:rFonts w:cstheme="minorHAnsi"/>
          <w:sz w:val="24"/>
          <w:szCs w:val="24"/>
        </w:rPr>
      </w:pPr>
      <w:r>
        <w:rPr>
          <w:rFonts w:cstheme="minorHAnsi"/>
          <w:sz w:val="24"/>
          <w:szCs w:val="24"/>
        </w:rPr>
        <w:t>Does not</w:t>
      </w:r>
      <w:r w:rsidR="00C72DEC">
        <w:rPr>
          <w:rFonts w:cstheme="minorHAnsi"/>
          <w:sz w:val="24"/>
          <w:szCs w:val="24"/>
        </w:rPr>
        <w:t xml:space="preserve"> block flow of water</w:t>
      </w:r>
    </w:p>
    <w:p w14:paraId="5CE6BFB5" w14:textId="151A82EE" w:rsidR="00C72DEC" w:rsidRDefault="00C72DEC" w:rsidP="00C72DEC">
      <w:pPr>
        <w:pStyle w:val="ListParagraph"/>
        <w:numPr>
          <w:ilvl w:val="0"/>
          <w:numId w:val="18"/>
        </w:numPr>
        <w:rPr>
          <w:rFonts w:cstheme="minorHAnsi"/>
          <w:sz w:val="24"/>
          <w:szCs w:val="24"/>
        </w:rPr>
      </w:pPr>
      <w:r>
        <w:rPr>
          <w:rFonts w:cstheme="minorHAnsi"/>
          <w:sz w:val="24"/>
          <w:szCs w:val="24"/>
        </w:rPr>
        <w:t xml:space="preserve">More compatible with pumps to raise water levels within the lagoon higher </w:t>
      </w:r>
    </w:p>
    <w:p w14:paraId="351D9C95" w14:textId="071F98EB" w:rsidR="00A646B0" w:rsidRDefault="00A646B0" w:rsidP="00C72DEC">
      <w:pPr>
        <w:pStyle w:val="ListParagraph"/>
        <w:numPr>
          <w:ilvl w:val="0"/>
          <w:numId w:val="18"/>
        </w:numPr>
        <w:rPr>
          <w:rFonts w:cstheme="minorHAnsi"/>
          <w:sz w:val="24"/>
          <w:szCs w:val="24"/>
        </w:rPr>
      </w:pPr>
      <w:r>
        <w:rPr>
          <w:rFonts w:cstheme="minorHAnsi"/>
          <w:sz w:val="24"/>
          <w:szCs w:val="24"/>
        </w:rPr>
        <w:t>Creates biodiversity</w:t>
      </w:r>
    </w:p>
    <w:p w14:paraId="623A1FA0" w14:textId="74DFDE3A" w:rsidR="00A646B0" w:rsidRDefault="00A646B0" w:rsidP="00C72DEC">
      <w:pPr>
        <w:pStyle w:val="ListParagraph"/>
        <w:numPr>
          <w:ilvl w:val="0"/>
          <w:numId w:val="18"/>
        </w:numPr>
        <w:rPr>
          <w:rFonts w:cstheme="minorHAnsi"/>
          <w:sz w:val="24"/>
          <w:szCs w:val="24"/>
        </w:rPr>
      </w:pPr>
      <w:r>
        <w:rPr>
          <w:rFonts w:cstheme="minorHAnsi"/>
          <w:sz w:val="24"/>
          <w:szCs w:val="24"/>
        </w:rPr>
        <w:t xml:space="preserve">Opportunity of sports </w:t>
      </w:r>
    </w:p>
    <w:p w14:paraId="4B5D4E22" w14:textId="21F3DB04" w:rsidR="00A646B0" w:rsidRDefault="00A646B0" w:rsidP="00C72DEC">
      <w:pPr>
        <w:pStyle w:val="ListParagraph"/>
        <w:numPr>
          <w:ilvl w:val="0"/>
          <w:numId w:val="18"/>
        </w:numPr>
        <w:rPr>
          <w:rFonts w:cstheme="minorHAnsi"/>
          <w:sz w:val="24"/>
          <w:szCs w:val="24"/>
        </w:rPr>
      </w:pPr>
      <w:r>
        <w:rPr>
          <w:rFonts w:cstheme="minorHAnsi"/>
          <w:sz w:val="24"/>
          <w:szCs w:val="24"/>
        </w:rPr>
        <w:t>Tourism</w:t>
      </w:r>
    </w:p>
    <w:p w14:paraId="74465AC4" w14:textId="5A96899B" w:rsidR="00A646B0" w:rsidRDefault="00A646B0" w:rsidP="00C72DEC">
      <w:pPr>
        <w:pStyle w:val="ListParagraph"/>
        <w:numPr>
          <w:ilvl w:val="0"/>
          <w:numId w:val="18"/>
        </w:numPr>
        <w:rPr>
          <w:rFonts w:cstheme="minorHAnsi"/>
          <w:sz w:val="24"/>
          <w:szCs w:val="24"/>
        </w:rPr>
      </w:pPr>
      <w:r>
        <w:rPr>
          <w:rFonts w:cstheme="minorHAnsi"/>
          <w:sz w:val="24"/>
          <w:szCs w:val="24"/>
        </w:rPr>
        <w:t xml:space="preserve">Provides educational facilities </w:t>
      </w:r>
    </w:p>
    <w:p w14:paraId="5C29D493" w14:textId="70114CB2" w:rsidR="00A646B0" w:rsidRDefault="00A646B0" w:rsidP="00C72DEC">
      <w:pPr>
        <w:pStyle w:val="ListParagraph"/>
        <w:numPr>
          <w:ilvl w:val="0"/>
          <w:numId w:val="18"/>
        </w:numPr>
        <w:rPr>
          <w:rFonts w:cstheme="minorHAnsi"/>
          <w:sz w:val="24"/>
          <w:szCs w:val="24"/>
        </w:rPr>
      </w:pPr>
      <w:r>
        <w:rPr>
          <w:rFonts w:cstheme="minorHAnsi"/>
          <w:sz w:val="24"/>
          <w:szCs w:val="24"/>
        </w:rPr>
        <w:t>Renewable</w:t>
      </w:r>
    </w:p>
    <w:p w14:paraId="475F897D" w14:textId="4265C7AB" w:rsidR="00A646B0" w:rsidRDefault="00A646B0" w:rsidP="00C72DEC">
      <w:pPr>
        <w:pStyle w:val="ListParagraph"/>
        <w:numPr>
          <w:ilvl w:val="0"/>
          <w:numId w:val="18"/>
        </w:numPr>
        <w:rPr>
          <w:rFonts w:cstheme="minorHAnsi"/>
          <w:sz w:val="24"/>
          <w:szCs w:val="24"/>
        </w:rPr>
      </w:pPr>
      <w:r>
        <w:rPr>
          <w:rFonts w:cstheme="minorHAnsi"/>
          <w:sz w:val="24"/>
          <w:szCs w:val="24"/>
        </w:rPr>
        <w:t>Predictable</w:t>
      </w:r>
    </w:p>
    <w:p w14:paraId="100475EB" w14:textId="78742877" w:rsidR="00A646B0" w:rsidRDefault="00A646B0" w:rsidP="00C72DEC">
      <w:pPr>
        <w:pStyle w:val="ListParagraph"/>
        <w:numPr>
          <w:ilvl w:val="0"/>
          <w:numId w:val="18"/>
        </w:numPr>
        <w:rPr>
          <w:rFonts w:cstheme="minorHAnsi"/>
          <w:sz w:val="24"/>
          <w:szCs w:val="24"/>
        </w:rPr>
      </w:pPr>
      <w:r>
        <w:rPr>
          <w:rFonts w:cstheme="minorHAnsi"/>
          <w:sz w:val="24"/>
          <w:szCs w:val="24"/>
        </w:rPr>
        <w:t>Efficient at low speeds</w:t>
      </w:r>
    </w:p>
    <w:p w14:paraId="76B2FCC3" w14:textId="374DF4D9" w:rsidR="00A646B0" w:rsidRDefault="00A646B0" w:rsidP="00C72DEC">
      <w:pPr>
        <w:pStyle w:val="ListParagraph"/>
        <w:numPr>
          <w:ilvl w:val="0"/>
          <w:numId w:val="18"/>
        </w:numPr>
        <w:rPr>
          <w:rFonts w:cstheme="minorHAnsi"/>
          <w:sz w:val="24"/>
          <w:szCs w:val="24"/>
        </w:rPr>
      </w:pPr>
      <w:r>
        <w:rPr>
          <w:rFonts w:cstheme="minorHAnsi"/>
          <w:sz w:val="24"/>
          <w:szCs w:val="24"/>
        </w:rPr>
        <w:t>Long lifespan</w:t>
      </w:r>
    </w:p>
    <w:p w14:paraId="44B6ED9E" w14:textId="7F810C41" w:rsidR="00A646B0" w:rsidRDefault="00A646B0" w:rsidP="00C72DEC">
      <w:pPr>
        <w:pStyle w:val="ListParagraph"/>
        <w:numPr>
          <w:ilvl w:val="0"/>
          <w:numId w:val="18"/>
        </w:numPr>
        <w:rPr>
          <w:rFonts w:cstheme="minorHAnsi"/>
          <w:sz w:val="24"/>
          <w:szCs w:val="24"/>
        </w:rPr>
      </w:pPr>
      <w:r>
        <w:rPr>
          <w:rFonts w:cstheme="minorHAnsi"/>
          <w:sz w:val="24"/>
          <w:szCs w:val="24"/>
        </w:rPr>
        <w:t>Low cost to run</w:t>
      </w:r>
    </w:p>
    <w:p w14:paraId="1D7895B0" w14:textId="4CB4843C" w:rsidR="00496041" w:rsidRPr="00E26302" w:rsidRDefault="00A646B0">
      <w:pPr>
        <w:rPr>
          <w:rFonts w:cstheme="minorHAnsi"/>
          <w:sz w:val="24"/>
          <w:szCs w:val="24"/>
        </w:rPr>
      </w:pPr>
      <w:r w:rsidRPr="000D7F5D">
        <w:rPr>
          <w:rStyle w:val="Heading4Char"/>
        </w:rPr>
        <w:lastRenderedPageBreak/>
        <w:t>Disadvantages</w:t>
      </w:r>
      <w:sdt>
        <w:sdtPr>
          <w:rPr>
            <w:rFonts w:cstheme="minorHAnsi"/>
            <w:sz w:val="24"/>
            <w:szCs w:val="24"/>
          </w:rPr>
          <w:id w:val="977811752"/>
          <w:citation/>
        </w:sdtPr>
        <w:sdtContent>
          <w:r>
            <w:rPr>
              <w:rFonts w:cstheme="minorHAnsi"/>
              <w:sz w:val="24"/>
              <w:szCs w:val="24"/>
            </w:rPr>
            <w:fldChar w:fldCharType="begin"/>
          </w:r>
          <w:r>
            <w:rPr>
              <w:rFonts w:cstheme="minorHAnsi"/>
              <w:sz w:val="24"/>
              <w:szCs w:val="24"/>
            </w:rPr>
            <w:instrText xml:space="preserve"> CITATION Tid13 \l 2057 </w:instrText>
          </w:r>
          <w:r>
            <w:rPr>
              <w:rFonts w:cstheme="minorHAnsi"/>
              <w:sz w:val="24"/>
              <w:szCs w:val="24"/>
            </w:rPr>
            <w:fldChar w:fldCharType="separate"/>
          </w:r>
          <w:r w:rsidR="00C15545">
            <w:rPr>
              <w:rFonts w:cstheme="minorHAnsi"/>
              <w:noProof/>
              <w:sz w:val="24"/>
              <w:szCs w:val="24"/>
            </w:rPr>
            <w:t xml:space="preserve"> </w:t>
          </w:r>
          <w:r w:rsidR="00C15545" w:rsidRPr="00C15545">
            <w:rPr>
              <w:rFonts w:cstheme="minorHAnsi"/>
              <w:noProof/>
              <w:sz w:val="24"/>
              <w:szCs w:val="24"/>
            </w:rPr>
            <w:t>(Power T. , Tidal Lagoon, 2013)</w:t>
          </w:r>
          <w:r>
            <w:rPr>
              <w:rFonts w:cstheme="minorHAnsi"/>
              <w:sz w:val="24"/>
              <w:szCs w:val="24"/>
            </w:rPr>
            <w:fldChar w:fldCharType="end"/>
          </w:r>
        </w:sdtContent>
      </w:sdt>
    </w:p>
    <w:p w14:paraId="020F161A" w14:textId="33C02955" w:rsidR="00C72DEC" w:rsidRPr="00E26302" w:rsidRDefault="00E26302" w:rsidP="00E26302">
      <w:pPr>
        <w:pStyle w:val="ListParagraph"/>
        <w:numPr>
          <w:ilvl w:val="0"/>
          <w:numId w:val="19"/>
        </w:numPr>
        <w:rPr>
          <w:rFonts w:cstheme="minorHAnsi"/>
          <w:sz w:val="24"/>
          <w:szCs w:val="24"/>
        </w:rPr>
      </w:pPr>
      <w:r w:rsidRPr="00E26302">
        <w:rPr>
          <w:rFonts w:cstheme="minorHAnsi"/>
          <w:color w:val="222222"/>
          <w:spacing w:val="3"/>
          <w:sz w:val="24"/>
          <w:szCs w:val="24"/>
          <w:shd w:val="clear" w:color="auto" w:fill="FFFFFF"/>
        </w:rPr>
        <w:t>Environmental effects and disruptions to the tidal flow</w:t>
      </w:r>
    </w:p>
    <w:p w14:paraId="6DFE74F9" w14:textId="29415C28" w:rsidR="00E26302" w:rsidRPr="00E26302" w:rsidRDefault="00E26302" w:rsidP="00E26302">
      <w:pPr>
        <w:pStyle w:val="ListParagraph"/>
        <w:numPr>
          <w:ilvl w:val="0"/>
          <w:numId w:val="19"/>
        </w:numPr>
        <w:rPr>
          <w:rFonts w:cstheme="minorHAnsi"/>
          <w:sz w:val="24"/>
          <w:szCs w:val="24"/>
        </w:rPr>
      </w:pPr>
      <w:r>
        <w:rPr>
          <w:rFonts w:cstheme="minorHAnsi"/>
          <w:color w:val="222222"/>
          <w:spacing w:val="3"/>
          <w:sz w:val="24"/>
          <w:szCs w:val="24"/>
          <w:shd w:val="clear" w:color="auto" w:fill="FFFFFF"/>
        </w:rPr>
        <w:t>Expensive to construct</w:t>
      </w:r>
    </w:p>
    <w:p w14:paraId="4B7924E7" w14:textId="503A4CBD" w:rsidR="00E26302" w:rsidRPr="00E26302" w:rsidRDefault="00E26302" w:rsidP="00E26302">
      <w:pPr>
        <w:pStyle w:val="ListParagraph"/>
        <w:numPr>
          <w:ilvl w:val="0"/>
          <w:numId w:val="19"/>
        </w:numPr>
        <w:rPr>
          <w:rFonts w:cstheme="minorHAnsi"/>
          <w:sz w:val="24"/>
          <w:szCs w:val="24"/>
        </w:rPr>
      </w:pPr>
      <w:r>
        <w:rPr>
          <w:rFonts w:cstheme="minorHAnsi"/>
          <w:color w:val="222222"/>
          <w:spacing w:val="3"/>
          <w:sz w:val="24"/>
          <w:szCs w:val="24"/>
          <w:shd w:val="clear" w:color="auto" w:fill="FFFFFF"/>
        </w:rPr>
        <w:t>Limited locations</w:t>
      </w:r>
    </w:p>
    <w:p w14:paraId="679ED4C9" w14:textId="66A4BA1D" w:rsidR="00E26302" w:rsidRPr="00E26302" w:rsidRDefault="00E26302" w:rsidP="00E26302">
      <w:pPr>
        <w:pStyle w:val="ListParagraph"/>
        <w:numPr>
          <w:ilvl w:val="0"/>
          <w:numId w:val="19"/>
        </w:numPr>
        <w:rPr>
          <w:rFonts w:cstheme="minorHAnsi"/>
          <w:sz w:val="24"/>
          <w:szCs w:val="24"/>
        </w:rPr>
      </w:pPr>
      <w:r>
        <w:rPr>
          <w:rFonts w:cstheme="minorHAnsi"/>
          <w:color w:val="222222"/>
          <w:spacing w:val="3"/>
          <w:sz w:val="24"/>
          <w:szCs w:val="24"/>
          <w:shd w:val="clear" w:color="auto" w:fill="FFFFFF"/>
        </w:rPr>
        <w:t>Distance from grid</w:t>
      </w:r>
    </w:p>
    <w:p w14:paraId="5884CB7E" w14:textId="4AFA33D7" w:rsidR="00E26302" w:rsidRPr="00E26302" w:rsidRDefault="00E26302" w:rsidP="00E26302">
      <w:pPr>
        <w:pStyle w:val="ListParagraph"/>
        <w:numPr>
          <w:ilvl w:val="0"/>
          <w:numId w:val="19"/>
        </w:numPr>
        <w:rPr>
          <w:rFonts w:cstheme="minorHAnsi"/>
          <w:sz w:val="24"/>
          <w:szCs w:val="24"/>
        </w:rPr>
      </w:pPr>
      <w:r>
        <w:rPr>
          <w:rFonts w:cstheme="minorHAnsi"/>
          <w:color w:val="222222"/>
          <w:spacing w:val="3"/>
          <w:sz w:val="24"/>
          <w:szCs w:val="24"/>
          <w:shd w:val="clear" w:color="auto" w:fill="FFFFFF"/>
        </w:rPr>
        <w:t>Limited useful period</w:t>
      </w:r>
    </w:p>
    <w:p w14:paraId="7BA38C47" w14:textId="52478C1A" w:rsidR="00E26302" w:rsidRPr="00E26302" w:rsidRDefault="00E26302" w:rsidP="00E26302">
      <w:pPr>
        <w:pStyle w:val="ListParagraph"/>
        <w:numPr>
          <w:ilvl w:val="0"/>
          <w:numId w:val="19"/>
        </w:numPr>
        <w:rPr>
          <w:rFonts w:cstheme="minorHAnsi"/>
          <w:sz w:val="24"/>
          <w:szCs w:val="24"/>
        </w:rPr>
      </w:pPr>
      <w:r>
        <w:rPr>
          <w:rFonts w:cstheme="minorHAnsi"/>
          <w:color w:val="222222"/>
          <w:spacing w:val="3"/>
          <w:sz w:val="24"/>
          <w:szCs w:val="24"/>
          <w:shd w:val="clear" w:color="auto" w:fill="FFFFFF"/>
        </w:rPr>
        <w:t>New technology with few implementations</w:t>
      </w:r>
    </w:p>
    <w:p w14:paraId="1DD692D2" w14:textId="5112F889" w:rsidR="00E26302" w:rsidRPr="00E26302" w:rsidRDefault="00E26302" w:rsidP="00E26302">
      <w:pPr>
        <w:pStyle w:val="ListParagraph"/>
        <w:numPr>
          <w:ilvl w:val="0"/>
          <w:numId w:val="19"/>
        </w:numPr>
        <w:rPr>
          <w:rFonts w:cstheme="minorHAnsi"/>
          <w:sz w:val="24"/>
          <w:szCs w:val="24"/>
        </w:rPr>
      </w:pPr>
      <w:r>
        <w:rPr>
          <w:rFonts w:cstheme="minorHAnsi"/>
          <w:color w:val="222222"/>
          <w:spacing w:val="3"/>
          <w:sz w:val="24"/>
          <w:szCs w:val="24"/>
          <w:shd w:val="clear" w:color="auto" w:fill="FFFFFF"/>
        </w:rPr>
        <w:t>Aesthetics</w:t>
      </w:r>
    </w:p>
    <w:p w14:paraId="725DCC8F" w14:textId="74FAAC36" w:rsidR="00E26302" w:rsidRPr="00E26302" w:rsidRDefault="00E26302" w:rsidP="00E26302">
      <w:pPr>
        <w:pStyle w:val="ListParagraph"/>
        <w:numPr>
          <w:ilvl w:val="0"/>
          <w:numId w:val="19"/>
        </w:numPr>
        <w:rPr>
          <w:rFonts w:cstheme="minorHAnsi"/>
          <w:sz w:val="24"/>
          <w:szCs w:val="24"/>
        </w:rPr>
      </w:pPr>
      <w:r>
        <w:rPr>
          <w:rFonts w:cstheme="minorHAnsi"/>
          <w:color w:val="222222"/>
          <w:spacing w:val="3"/>
          <w:sz w:val="24"/>
          <w:szCs w:val="24"/>
          <w:shd w:val="clear" w:color="auto" w:fill="FFFFFF"/>
        </w:rPr>
        <w:t xml:space="preserve">Weather effects </w:t>
      </w:r>
    </w:p>
    <w:p w14:paraId="4FAD9192" w14:textId="4612EB66" w:rsidR="00E26302" w:rsidRPr="00E26302" w:rsidRDefault="00E26302" w:rsidP="00E26302">
      <w:pPr>
        <w:pStyle w:val="ListParagraph"/>
        <w:numPr>
          <w:ilvl w:val="0"/>
          <w:numId w:val="19"/>
        </w:numPr>
        <w:rPr>
          <w:rFonts w:cstheme="minorHAnsi"/>
          <w:sz w:val="24"/>
          <w:szCs w:val="24"/>
        </w:rPr>
      </w:pPr>
      <w:r>
        <w:rPr>
          <w:rFonts w:cstheme="minorHAnsi"/>
          <w:color w:val="222222"/>
          <w:spacing w:val="3"/>
          <w:sz w:val="24"/>
          <w:szCs w:val="24"/>
          <w:shd w:val="clear" w:color="auto" w:fill="FFFFFF"/>
        </w:rPr>
        <w:t>Maintenance can be challenging</w:t>
      </w:r>
    </w:p>
    <w:p w14:paraId="5EDD7F1F" w14:textId="16F801E6" w:rsidR="00E26302" w:rsidRDefault="00E26302" w:rsidP="00E26302">
      <w:pPr>
        <w:rPr>
          <w:rFonts w:cstheme="minorHAnsi"/>
          <w:sz w:val="24"/>
          <w:szCs w:val="24"/>
        </w:rPr>
      </w:pPr>
    </w:p>
    <w:p w14:paraId="436D8209" w14:textId="6557E0C3" w:rsidR="00E26302" w:rsidRDefault="00E26302" w:rsidP="00E26302">
      <w:pPr>
        <w:rPr>
          <w:rFonts w:cstheme="minorHAnsi"/>
          <w:sz w:val="24"/>
          <w:szCs w:val="24"/>
        </w:rPr>
      </w:pPr>
    </w:p>
    <w:p w14:paraId="7756748D" w14:textId="4AC22BA6" w:rsidR="00756026" w:rsidRDefault="00756026" w:rsidP="00E26302">
      <w:pPr>
        <w:rPr>
          <w:rFonts w:cstheme="minorHAnsi"/>
          <w:sz w:val="24"/>
          <w:szCs w:val="24"/>
        </w:rPr>
      </w:pPr>
    </w:p>
    <w:p w14:paraId="161164D6" w14:textId="6157E6CC" w:rsidR="00756026" w:rsidRDefault="00756026" w:rsidP="00E26302">
      <w:pPr>
        <w:rPr>
          <w:rFonts w:cstheme="minorHAnsi"/>
          <w:sz w:val="24"/>
          <w:szCs w:val="24"/>
        </w:rPr>
      </w:pPr>
    </w:p>
    <w:p w14:paraId="043E1946" w14:textId="5D5C3AE4" w:rsidR="00756026" w:rsidRDefault="00756026" w:rsidP="00E26302">
      <w:pPr>
        <w:rPr>
          <w:rFonts w:cstheme="minorHAnsi"/>
          <w:sz w:val="24"/>
          <w:szCs w:val="24"/>
        </w:rPr>
      </w:pPr>
    </w:p>
    <w:p w14:paraId="364C19F7" w14:textId="208CEA1B" w:rsidR="00756026" w:rsidRDefault="00756026" w:rsidP="00E26302">
      <w:pPr>
        <w:rPr>
          <w:rFonts w:cstheme="minorHAnsi"/>
          <w:sz w:val="24"/>
          <w:szCs w:val="24"/>
        </w:rPr>
      </w:pPr>
    </w:p>
    <w:p w14:paraId="58FDCB53" w14:textId="1B6E0DDD" w:rsidR="00756026" w:rsidRDefault="00756026" w:rsidP="00E26302">
      <w:pPr>
        <w:rPr>
          <w:rFonts w:cstheme="minorHAnsi"/>
          <w:sz w:val="24"/>
          <w:szCs w:val="24"/>
        </w:rPr>
      </w:pPr>
    </w:p>
    <w:p w14:paraId="6816A189" w14:textId="47400532" w:rsidR="00756026" w:rsidRDefault="00756026" w:rsidP="00E26302">
      <w:pPr>
        <w:rPr>
          <w:rFonts w:cstheme="minorHAnsi"/>
          <w:sz w:val="24"/>
          <w:szCs w:val="24"/>
        </w:rPr>
      </w:pPr>
    </w:p>
    <w:p w14:paraId="7E1435BD" w14:textId="685E870C" w:rsidR="00756026" w:rsidRDefault="00756026" w:rsidP="00E26302">
      <w:pPr>
        <w:rPr>
          <w:rFonts w:cstheme="minorHAnsi"/>
          <w:sz w:val="24"/>
          <w:szCs w:val="24"/>
        </w:rPr>
      </w:pPr>
    </w:p>
    <w:p w14:paraId="0D6FCD13" w14:textId="77777777" w:rsidR="00756026" w:rsidRPr="00E26302" w:rsidRDefault="00756026" w:rsidP="00E26302">
      <w:pPr>
        <w:rPr>
          <w:rFonts w:cstheme="minorHAnsi"/>
          <w:sz w:val="24"/>
          <w:szCs w:val="24"/>
        </w:rPr>
      </w:pPr>
    </w:p>
    <w:p w14:paraId="115F331A" w14:textId="5C0C0C89" w:rsidR="00C72DEC" w:rsidRDefault="00C72DEC">
      <w:pPr>
        <w:rPr>
          <w:rFonts w:cstheme="minorHAnsi"/>
          <w:sz w:val="24"/>
          <w:szCs w:val="24"/>
        </w:rPr>
      </w:pPr>
    </w:p>
    <w:p w14:paraId="5549D8CE" w14:textId="0D0F4C67" w:rsidR="00E26302" w:rsidRDefault="00E26302">
      <w:pPr>
        <w:rPr>
          <w:rFonts w:cstheme="minorHAnsi"/>
          <w:sz w:val="24"/>
          <w:szCs w:val="24"/>
        </w:rPr>
      </w:pPr>
    </w:p>
    <w:p w14:paraId="1EF2BEAC" w14:textId="61898940" w:rsidR="00E26302" w:rsidRDefault="00E26302">
      <w:pPr>
        <w:rPr>
          <w:rFonts w:cstheme="minorHAnsi"/>
          <w:sz w:val="24"/>
          <w:szCs w:val="24"/>
        </w:rPr>
      </w:pPr>
    </w:p>
    <w:p w14:paraId="12A2E60A" w14:textId="0E5FCAA1" w:rsidR="00E26302" w:rsidRDefault="00E26302">
      <w:pPr>
        <w:rPr>
          <w:rFonts w:cstheme="minorHAnsi"/>
          <w:sz w:val="24"/>
          <w:szCs w:val="24"/>
        </w:rPr>
      </w:pPr>
    </w:p>
    <w:p w14:paraId="0BED306C" w14:textId="25675FF9" w:rsidR="00E26302" w:rsidRDefault="00E26302">
      <w:pPr>
        <w:rPr>
          <w:rFonts w:cstheme="minorHAnsi"/>
          <w:sz w:val="24"/>
          <w:szCs w:val="24"/>
        </w:rPr>
      </w:pPr>
    </w:p>
    <w:p w14:paraId="09D9AAE7" w14:textId="0C60A07E" w:rsidR="00E26302" w:rsidRDefault="00C15545">
      <w:pPr>
        <w:rPr>
          <w:rFonts w:cstheme="minorHAnsi"/>
          <w:sz w:val="24"/>
          <w:szCs w:val="24"/>
        </w:rPr>
      </w:pPr>
      <w:r>
        <w:rPr>
          <w:rFonts w:cstheme="minorHAnsi"/>
          <w:sz w:val="24"/>
          <w:szCs w:val="24"/>
        </w:rPr>
        <w:br/>
      </w:r>
      <w:r>
        <w:rPr>
          <w:rFonts w:cstheme="minorHAnsi"/>
          <w:sz w:val="24"/>
          <w:szCs w:val="24"/>
        </w:rPr>
        <w:br/>
      </w:r>
    </w:p>
    <w:p w14:paraId="2F5233B8" w14:textId="1033568F" w:rsidR="006A3E56" w:rsidRDefault="006A3E56" w:rsidP="006A3E56">
      <w:pPr>
        <w:rPr>
          <w:rFonts w:cstheme="minorHAnsi"/>
          <w:sz w:val="24"/>
          <w:szCs w:val="24"/>
        </w:rPr>
      </w:pPr>
    </w:p>
    <w:p w14:paraId="1C8C669F" w14:textId="77777777" w:rsidR="000171EB" w:rsidRDefault="000171EB" w:rsidP="006A3E56">
      <w:pPr>
        <w:rPr>
          <w:rFonts w:cstheme="minorHAnsi"/>
          <w:sz w:val="24"/>
          <w:szCs w:val="24"/>
        </w:rPr>
      </w:pPr>
    </w:p>
    <w:p w14:paraId="7F96E19F" w14:textId="6F2C7AD5" w:rsidR="006A3E56" w:rsidRPr="0087341B" w:rsidRDefault="0087341B" w:rsidP="0087341B">
      <w:pPr>
        <w:pStyle w:val="Heading1"/>
        <w:rPr>
          <w:b/>
          <w:bCs/>
        </w:rPr>
      </w:pPr>
      <w:bookmarkStart w:id="76" w:name="_Toc48542021"/>
      <w:r w:rsidRPr="0087341B">
        <w:rPr>
          <w:b/>
          <w:bCs/>
        </w:rPr>
        <w:lastRenderedPageBreak/>
        <w:t>4</w:t>
      </w:r>
      <w:r w:rsidR="006A3E56" w:rsidRPr="0087341B">
        <w:rPr>
          <w:b/>
          <w:bCs/>
        </w:rPr>
        <w:t xml:space="preserve">. </w:t>
      </w:r>
      <w:r w:rsidR="00F02F4A" w:rsidRPr="0087341B">
        <w:rPr>
          <w:b/>
          <w:bCs/>
        </w:rPr>
        <w:t xml:space="preserve">The </w:t>
      </w:r>
      <w:r w:rsidR="006A3E56" w:rsidRPr="0087341B">
        <w:rPr>
          <w:b/>
          <w:bCs/>
        </w:rPr>
        <w:t>River Neath</w:t>
      </w:r>
      <w:bookmarkEnd w:id="76"/>
    </w:p>
    <w:p w14:paraId="591BB78C" w14:textId="47C097AD" w:rsidR="001C6485" w:rsidRDefault="0038190A" w:rsidP="00DE7883">
      <w:pPr>
        <w:shd w:val="clear" w:color="auto" w:fill="FFFFFF"/>
        <w:spacing w:before="120"/>
        <w:rPr>
          <w:rFonts w:eastAsia="Times New Roman" w:cstheme="minorHAnsi"/>
          <w:bCs/>
          <w:sz w:val="24"/>
          <w:szCs w:val="24"/>
          <w:lang w:eastAsia="en-GB"/>
        </w:rPr>
      </w:pPr>
      <w:r>
        <w:rPr>
          <w:rFonts w:eastAsia="Times New Roman" w:cstheme="minorHAnsi"/>
          <w:bCs/>
          <w:sz w:val="24"/>
          <w:szCs w:val="24"/>
          <w:lang w:eastAsia="en-GB"/>
        </w:rPr>
        <w:br/>
        <w:t xml:space="preserve">The author </w:t>
      </w:r>
      <w:r w:rsidR="00F05DBC">
        <w:rPr>
          <w:rFonts w:eastAsia="Times New Roman" w:cstheme="minorHAnsi"/>
          <w:bCs/>
          <w:sz w:val="24"/>
          <w:szCs w:val="24"/>
          <w:lang w:eastAsia="en-GB"/>
        </w:rPr>
        <w:t>chooses</w:t>
      </w:r>
      <w:r>
        <w:rPr>
          <w:rFonts w:eastAsia="Times New Roman" w:cstheme="minorHAnsi"/>
          <w:bCs/>
          <w:sz w:val="24"/>
          <w:szCs w:val="24"/>
          <w:lang w:eastAsia="en-GB"/>
        </w:rPr>
        <w:t xml:space="preserve"> the River Neath as area of interest for discussing the feasibility for tidal energy generation due to the length and width of the river as well as its tidal influence.</w:t>
      </w:r>
      <w:r w:rsidR="00F05DBC">
        <w:rPr>
          <w:rFonts w:eastAsia="Times New Roman" w:cstheme="minorHAnsi"/>
          <w:bCs/>
          <w:sz w:val="24"/>
          <w:szCs w:val="24"/>
          <w:lang w:eastAsia="en-GB"/>
        </w:rPr>
        <w:t xml:space="preserve">  However, unprecedented times with the coronavirus has meant that research was </w:t>
      </w:r>
      <w:r w:rsidR="00F25213">
        <w:rPr>
          <w:rFonts w:eastAsia="Times New Roman" w:cstheme="minorHAnsi"/>
          <w:bCs/>
          <w:sz w:val="24"/>
          <w:szCs w:val="24"/>
          <w:lang w:eastAsia="en-GB"/>
        </w:rPr>
        <w:t>limited</w:t>
      </w:r>
      <w:r w:rsidR="00F05DBC">
        <w:rPr>
          <w:rFonts w:eastAsia="Times New Roman" w:cstheme="minorHAnsi"/>
          <w:bCs/>
          <w:sz w:val="24"/>
          <w:szCs w:val="24"/>
          <w:lang w:eastAsia="en-GB"/>
        </w:rPr>
        <w:t xml:space="preserve"> </w:t>
      </w:r>
      <w:r w:rsidR="00BE5107">
        <w:rPr>
          <w:rFonts w:eastAsia="Times New Roman" w:cstheme="minorHAnsi"/>
          <w:bCs/>
          <w:sz w:val="24"/>
          <w:szCs w:val="24"/>
          <w:lang w:eastAsia="en-GB"/>
        </w:rPr>
        <w:t xml:space="preserve">for the author </w:t>
      </w:r>
      <w:r w:rsidR="00A57D80">
        <w:rPr>
          <w:rFonts w:eastAsia="Times New Roman" w:cstheme="minorHAnsi"/>
          <w:bCs/>
          <w:sz w:val="24"/>
          <w:szCs w:val="24"/>
          <w:lang w:eastAsia="en-GB"/>
        </w:rPr>
        <w:t>fields</w:t>
      </w:r>
      <w:r w:rsidR="00BE5107">
        <w:rPr>
          <w:rFonts w:eastAsia="Times New Roman" w:cstheme="minorHAnsi"/>
          <w:bCs/>
          <w:sz w:val="24"/>
          <w:szCs w:val="24"/>
          <w:lang w:eastAsia="en-GB"/>
        </w:rPr>
        <w:t xml:space="preserve"> regarding the river as </w:t>
      </w:r>
      <w:r w:rsidR="004C2287">
        <w:rPr>
          <w:rFonts w:eastAsia="Times New Roman" w:cstheme="minorHAnsi"/>
          <w:bCs/>
          <w:sz w:val="24"/>
          <w:szCs w:val="24"/>
          <w:lang w:eastAsia="en-GB"/>
        </w:rPr>
        <w:t xml:space="preserve">correspondence from relevant sources was difficult and no reply was received. </w:t>
      </w:r>
    </w:p>
    <w:p w14:paraId="0A583D71" w14:textId="4BE3760B" w:rsidR="00DE7883" w:rsidRPr="009C486D" w:rsidRDefault="00051DE6" w:rsidP="001C6485">
      <w:pPr>
        <w:pStyle w:val="Heading2"/>
        <w:rPr>
          <w:rFonts w:eastAsia="Times New Roman"/>
          <w:lang w:eastAsia="en-GB"/>
        </w:rPr>
      </w:pPr>
      <w:bookmarkStart w:id="77" w:name="_Toc48542022"/>
      <w:r>
        <w:rPr>
          <w:noProof/>
        </w:rPr>
        <mc:AlternateContent>
          <mc:Choice Requires="wps">
            <w:drawing>
              <wp:anchor distT="0" distB="0" distL="114300" distR="114300" simplePos="0" relativeHeight="251754496" behindDoc="1" locked="0" layoutInCell="1" allowOverlap="1" wp14:anchorId="703461F4" wp14:editId="5D6AB398">
                <wp:simplePos x="0" y="0"/>
                <wp:positionH relativeFrom="column">
                  <wp:posOffset>1149350</wp:posOffset>
                </wp:positionH>
                <wp:positionV relativeFrom="paragraph">
                  <wp:posOffset>3449955</wp:posOffset>
                </wp:positionV>
                <wp:extent cx="3432175" cy="635"/>
                <wp:effectExtent l="0" t="0" r="0" b="0"/>
                <wp:wrapTight wrapText="bothSides">
                  <wp:wrapPolygon edited="0">
                    <wp:start x="0" y="0"/>
                    <wp:lineTo x="0" y="21600"/>
                    <wp:lineTo x="21600" y="21600"/>
                    <wp:lineTo x="21600" y="0"/>
                  </wp:wrapPolygon>
                </wp:wrapTight>
                <wp:docPr id="141" name="Text Box 141"/>
                <wp:cNvGraphicFramePr/>
                <a:graphic xmlns:a="http://schemas.openxmlformats.org/drawingml/2006/main">
                  <a:graphicData uri="http://schemas.microsoft.com/office/word/2010/wordprocessingShape">
                    <wps:wsp>
                      <wps:cNvSpPr txBox="1"/>
                      <wps:spPr>
                        <a:xfrm>
                          <a:off x="0" y="0"/>
                          <a:ext cx="3432175" cy="635"/>
                        </a:xfrm>
                        <a:prstGeom prst="rect">
                          <a:avLst/>
                        </a:prstGeom>
                        <a:solidFill>
                          <a:prstClr val="white"/>
                        </a:solidFill>
                        <a:ln>
                          <a:noFill/>
                        </a:ln>
                      </wps:spPr>
                      <wps:txbx>
                        <w:txbxContent>
                          <w:p w14:paraId="2907E451" w14:textId="53B729F4" w:rsidR="00A572DB" w:rsidRDefault="00A572DB" w:rsidP="00051DE6">
                            <w:pPr>
                              <w:pStyle w:val="Caption"/>
                              <w:rPr>
                                <w:noProof/>
                              </w:rPr>
                            </w:pPr>
                            <w:bookmarkStart w:id="78" w:name="_Toc48540872"/>
                            <w:r>
                              <w:t xml:space="preserve">Figure </w:t>
                            </w:r>
                            <w:fldSimple w:instr=" SEQ Figure \* ARABIC ">
                              <w:r>
                                <w:rPr>
                                  <w:noProof/>
                                </w:rPr>
                                <w:t>18</w:t>
                              </w:r>
                            </w:fldSimple>
                            <w:r>
                              <w:t xml:space="preserve">: </w:t>
                            </w:r>
                            <w:r w:rsidRPr="00FC1901">
                              <w:t>Map of the River Neath (</w:t>
                            </w:r>
                            <w:proofErr w:type="spellStart"/>
                            <w:r w:rsidRPr="00FC1901">
                              <w:t>Coflein</w:t>
                            </w:r>
                            <w:proofErr w:type="spellEnd"/>
                            <w:r w:rsidRPr="00FC1901">
                              <w:t>, n.d.)</w:t>
                            </w:r>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3461F4" id="Text Box 141" o:spid="_x0000_s1052" type="#_x0000_t202" style="position:absolute;margin-left:90.5pt;margin-top:271.65pt;width:270.25pt;height:.05pt;z-index:-251561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" stroked="f">
                <v:textbox style="mso-fit-shape-to-text:t" inset="0,0,0,0">
                  <w:txbxContent>
                    <w:p w14:paraId="2907E451" w14:textId="53B729F4" w:rsidR="00A572DB" w:rsidRDefault="00A572DB" w:rsidP="00051DE6">
                      <w:pPr>
                        <w:pStyle w:val="Caption"/>
                        <w:rPr>
                          <w:noProof/>
                        </w:rPr>
                      </w:pPr>
                      <w:bookmarkStart w:id="79" w:name="_Toc48540872"/>
                      <w:r>
                        <w:t xml:space="preserve">Figure </w:t>
                      </w:r>
                      <w:fldSimple w:instr=" SEQ Figure \* ARABIC ">
                        <w:r>
                          <w:rPr>
                            <w:noProof/>
                          </w:rPr>
                          <w:t>18</w:t>
                        </w:r>
                      </w:fldSimple>
                      <w:r>
                        <w:t xml:space="preserve">: </w:t>
                      </w:r>
                      <w:r w:rsidRPr="00FC1901">
                        <w:t>Map of the River Neath (</w:t>
                      </w:r>
                      <w:proofErr w:type="spellStart"/>
                      <w:r w:rsidRPr="00FC1901">
                        <w:t>Coflein</w:t>
                      </w:r>
                      <w:proofErr w:type="spellEnd"/>
                      <w:r w:rsidRPr="00FC1901">
                        <w:t>, n.d.)</w:t>
                      </w:r>
                      <w:bookmarkEnd w:id="79"/>
                    </w:p>
                  </w:txbxContent>
                </v:textbox>
                <w10:wrap type="tight"/>
              </v:shape>
            </w:pict>
          </mc:Fallback>
        </mc:AlternateContent>
      </w:r>
      <w:r>
        <w:rPr>
          <w:noProof/>
        </w:rPr>
        <w:drawing>
          <wp:anchor distT="0" distB="0" distL="114300" distR="114300" simplePos="0" relativeHeight="251740160" behindDoc="1" locked="0" layoutInCell="1" allowOverlap="1" wp14:anchorId="58E1533C" wp14:editId="55FA2A28">
            <wp:simplePos x="0" y="0"/>
            <wp:positionH relativeFrom="margin">
              <wp:align>center</wp:align>
            </wp:positionH>
            <wp:positionV relativeFrom="paragraph">
              <wp:posOffset>425285</wp:posOffset>
            </wp:positionV>
            <wp:extent cx="3432175" cy="2967990"/>
            <wp:effectExtent l="0" t="0" r="0" b="3810"/>
            <wp:wrapTight wrapText="bothSides">
              <wp:wrapPolygon edited="0">
                <wp:start x="0" y="0"/>
                <wp:lineTo x="0" y="21489"/>
                <wp:lineTo x="21460" y="21489"/>
                <wp:lineTo x="21460" y="0"/>
                <wp:lineTo x="0" y="0"/>
              </wp:wrapPolygon>
            </wp:wrapTight>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cstate="print">
                      <a:extLst>
                        <a:ext uri="{28A0092B-C50C-407E-A947-70E740481C1C}">
                          <a14:useLocalDpi xmlns:a14="http://schemas.microsoft.com/office/drawing/2010/main" val="0"/>
                        </a:ext>
                      </a:extLst>
                    </a:blip>
                    <a:stretch>
                      <a:fillRect/>
                    </a:stretch>
                  </pic:blipFill>
                  <pic:spPr>
                    <a:xfrm>
                      <a:off x="0" y="0"/>
                      <a:ext cx="3432175" cy="2967990"/>
                    </a:xfrm>
                    <a:prstGeom prst="rect">
                      <a:avLst/>
                    </a:prstGeom>
                  </pic:spPr>
                </pic:pic>
              </a:graphicData>
            </a:graphic>
            <wp14:sizeRelH relativeFrom="page">
              <wp14:pctWidth>0</wp14:pctWidth>
            </wp14:sizeRelH>
            <wp14:sizeRelV relativeFrom="page">
              <wp14:pctHeight>0</wp14:pctHeight>
            </wp14:sizeRelV>
          </wp:anchor>
        </w:drawing>
      </w:r>
      <w:r w:rsidR="001C6485">
        <w:rPr>
          <w:rFonts w:eastAsia="Times New Roman"/>
          <w:lang w:eastAsia="en-GB"/>
        </w:rPr>
        <w:t>4.1 Location</w:t>
      </w:r>
      <w:bookmarkEnd w:id="77"/>
      <w:r w:rsidR="00011CAF">
        <w:rPr>
          <w:rFonts w:eastAsia="Times New Roman"/>
          <w:lang w:eastAsia="en-GB"/>
        </w:rPr>
        <w:br/>
      </w:r>
    </w:p>
    <w:p w14:paraId="54BF8F72" w14:textId="0DEA25FA" w:rsidR="00011CAF" w:rsidRDefault="00011CAF" w:rsidP="002B7BEB">
      <w:pPr>
        <w:shd w:val="clear" w:color="auto" w:fill="FFFFFF"/>
        <w:spacing w:before="120"/>
        <w:rPr>
          <w:rFonts w:eastAsia="Times New Roman" w:cstheme="minorHAnsi"/>
          <w:bCs/>
          <w:sz w:val="24"/>
          <w:szCs w:val="24"/>
          <w:lang w:eastAsia="en-GB"/>
        </w:rPr>
      </w:pPr>
    </w:p>
    <w:p w14:paraId="1BDAF2E1" w14:textId="79B2D26E" w:rsidR="00DE7883" w:rsidRDefault="00DE7883" w:rsidP="002B7BEB">
      <w:pPr>
        <w:shd w:val="clear" w:color="auto" w:fill="FFFFFF"/>
        <w:spacing w:before="120"/>
        <w:rPr>
          <w:rFonts w:eastAsia="Times New Roman" w:cstheme="minorHAnsi"/>
          <w:bCs/>
          <w:sz w:val="24"/>
          <w:szCs w:val="24"/>
          <w:lang w:eastAsia="en-GB"/>
        </w:rPr>
      </w:pPr>
    </w:p>
    <w:p w14:paraId="5C3FB11C" w14:textId="127A665A" w:rsidR="00DE7883" w:rsidRDefault="00DE7883" w:rsidP="002B7BEB">
      <w:pPr>
        <w:shd w:val="clear" w:color="auto" w:fill="FFFFFF"/>
        <w:spacing w:before="120"/>
        <w:rPr>
          <w:rFonts w:eastAsia="Times New Roman" w:cstheme="minorHAnsi"/>
          <w:bCs/>
          <w:sz w:val="24"/>
          <w:szCs w:val="24"/>
          <w:lang w:eastAsia="en-GB"/>
        </w:rPr>
      </w:pPr>
    </w:p>
    <w:p w14:paraId="7CB542BD" w14:textId="50CE47C4" w:rsidR="00DE7883" w:rsidRDefault="00DE7883" w:rsidP="002B7BEB">
      <w:pPr>
        <w:shd w:val="clear" w:color="auto" w:fill="FFFFFF"/>
        <w:spacing w:before="120"/>
        <w:rPr>
          <w:rFonts w:eastAsia="Times New Roman" w:cstheme="minorHAnsi"/>
          <w:bCs/>
          <w:sz w:val="24"/>
          <w:szCs w:val="24"/>
          <w:lang w:eastAsia="en-GB"/>
        </w:rPr>
      </w:pPr>
    </w:p>
    <w:p w14:paraId="14A414D4" w14:textId="75BFCEB2" w:rsidR="00DE7883" w:rsidRDefault="00DE7883" w:rsidP="002B7BEB">
      <w:pPr>
        <w:shd w:val="clear" w:color="auto" w:fill="FFFFFF"/>
        <w:spacing w:before="120"/>
        <w:rPr>
          <w:rFonts w:eastAsia="Times New Roman" w:cstheme="minorHAnsi"/>
          <w:bCs/>
          <w:sz w:val="24"/>
          <w:szCs w:val="24"/>
          <w:lang w:eastAsia="en-GB"/>
        </w:rPr>
      </w:pPr>
    </w:p>
    <w:p w14:paraId="5A698005" w14:textId="1C611550" w:rsidR="00DE7883" w:rsidRDefault="00DE7883" w:rsidP="002B7BEB">
      <w:pPr>
        <w:shd w:val="clear" w:color="auto" w:fill="FFFFFF"/>
        <w:spacing w:before="120"/>
        <w:rPr>
          <w:rFonts w:eastAsia="Times New Roman" w:cstheme="minorHAnsi"/>
          <w:bCs/>
          <w:sz w:val="24"/>
          <w:szCs w:val="24"/>
          <w:lang w:eastAsia="en-GB"/>
        </w:rPr>
      </w:pPr>
    </w:p>
    <w:p w14:paraId="537B5B34" w14:textId="3E66BC1F" w:rsidR="00DE7883" w:rsidRDefault="00DE7883" w:rsidP="002B7BEB">
      <w:pPr>
        <w:shd w:val="clear" w:color="auto" w:fill="FFFFFF"/>
        <w:spacing w:before="120"/>
        <w:rPr>
          <w:rFonts w:eastAsia="Times New Roman" w:cstheme="minorHAnsi"/>
          <w:bCs/>
          <w:sz w:val="24"/>
          <w:szCs w:val="24"/>
          <w:lang w:eastAsia="en-GB"/>
        </w:rPr>
      </w:pPr>
    </w:p>
    <w:p w14:paraId="064BD020" w14:textId="257C0D74" w:rsidR="00DE7883" w:rsidRDefault="00DE7883" w:rsidP="002B7BEB">
      <w:pPr>
        <w:shd w:val="clear" w:color="auto" w:fill="FFFFFF"/>
        <w:spacing w:before="120"/>
        <w:rPr>
          <w:rFonts w:eastAsia="Times New Roman" w:cstheme="minorHAnsi"/>
          <w:bCs/>
          <w:sz w:val="24"/>
          <w:szCs w:val="24"/>
          <w:lang w:eastAsia="en-GB"/>
        </w:rPr>
      </w:pPr>
    </w:p>
    <w:p w14:paraId="231CECF7" w14:textId="27BB80B2" w:rsidR="00DE7883" w:rsidRDefault="00DE7883" w:rsidP="002B7BEB">
      <w:pPr>
        <w:shd w:val="clear" w:color="auto" w:fill="FFFFFF"/>
        <w:spacing w:before="120"/>
        <w:rPr>
          <w:rFonts w:eastAsia="Times New Roman" w:cstheme="minorHAnsi"/>
          <w:bCs/>
          <w:sz w:val="24"/>
          <w:szCs w:val="24"/>
          <w:lang w:eastAsia="en-GB"/>
        </w:rPr>
      </w:pPr>
    </w:p>
    <w:p w14:paraId="5F44F2A5" w14:textId="731D96CE" w:rsidR="00DE7883" w:rsidRDefault="00DE7883" w:rsidP="002B7BEB">
      <w:pPr>
        <w:shd w:val="clear" w:color="auto" w:fill="FFFFFF"/>
        <w:spacing w:before="120"/>
        <w:rPr>
          <w:rFonts w:eastAsia="Times New Roman" w:cstheme="minorHAnsi"/>
          <w:bCs/>
          <w:sz w:val="24"/>
          <w:szCs w:val="24"/>
          <w:lang w:eastAsia="en-GB"/>
        </w:rPr>
      </w:pPr>
    </w:p>
    <w:p w14:paraId="61291534" w14:textId="77777777" w:rsidR="00051DE6" w:rsidRDefault="00051DE6" w:rsidP="002B7BEB">
      <w:pPr>
        <w:shd w:val="clear" w:color="auto" w:fill="FFFFFF"/>
        <w:spacing w:before="120"/>
        <w:rPr>
          <w:rFonts w:eastAsia="Times New Roman" w:cstheme="minorHAnsi"/>
          <w:bCs/>
          <w:sz w:val="24"/>
          <w:szCs w:val="24"/>
          <w:lang w:eastAsia="en-GB"/>
        </w:rPr>
      </w:pPr>
    </w:p>
    <w:p w14:paraId="4F8B7183" w14:textId="77777777" w:rsidR="00051DE6" w:rsidRDefault="00051DE6" w:rsidP="002B7BEB">
      <w:pPr>
        <w:shd w:val="clear" w:color="auto" w:fill="FFFFFF"/>
        <w:spacing w:before="120"/>
        <w:rPr>
          <w:rFonts w:eastAsia="Times New Roman" w:cstheme="minorHAnsi"/>
          <w:bCs/>
          <w:sz w:val="24"/>
          <w:szCs w:val="24"/>
          <w:lang w:eastAsia="en-GB"/>
        </w:rPr>
      </w:pPr>
    </w:p>
    <w:p w14:paraId="512F4822" w14:textId="6562E800" w:rsidR="00DE7883" w:rsidRDefault="00CF56D3" w:rsidP="002B7BEB">
      <w:pPr>
        <w:shd w:val="clear" w:color="auto" w:fill="FFFFFF"/>
        <w:spacing w:before="120"/>
        <w:rPr>
          <w:rFonts w:eastAsia="Times New Roman" w:cstheme="minorHAnsi"/>
          <w:bCs/>
          <w:sz w:val="24"/>
          <w:szCs w:val="24"/>
          <w:lang w:eastAsia="en-GB"/>
        </w:rPr>
      </w:pPr>
      <w:r>
        <w:rPr>
          <w:rFonts w:eastAsia="Times New Roman" w:cstheme="minorHAnsi"/>
          <w:bCs/>
          <w:sz w:val="24"/>
          <w:szCs w:val="24"/>
          <w:lang w:eastAsia="en-GB"/>
        </w:rPr>
        <w:t>The mouth of the River Neath can be found with the grid reference 51.616249, - 3.851708.  The</w:t>
      </w:r>
      <w:r w:rsidR="00450674">
        <w:rPr>
          <w:rFonts w:eastAsia="Times New Roman" w:cstheme="minorHAnsi"/>
          <w:bCs/>
          <w:sz w:val="24"/>
          <w:szCs w:val="24"/>
          <w:lang w:eastAsia="en-GB"/>
        </w:rPr>
        <w:t xml:space="preserve"> Rivers</w:t>
      </w:r>
      <w:r>
        <w:rPr>
          <w:rFonts w:eastAsia="Times New Roman" w:cstheme="minorHAnsi"/>
          <w:bCs/>
          <w:sz w:val="24"/>
          <w:szCs w:val="24"/>
          <w:lang w:eastAsia="en-GB"/>
        </w:rPr>
        <w:t xml:space="preserve"> mouth is approximately 77 m</w:t>
      </w:r>
      <w:r w:rsidR="00450674">
        <w:rPr>
          <w:rFonts w:eastAsia="Times New Roman" w:cstheme="minorHAnsi"/>
          <w:bCs/>
          <w:sz w:val="24"/>
          <w:szCs w:val="24"/>
          <w:lang w:eastAsia="en-GB"/>
        </w:rPr>
        <w:t>eters</w:t>
      </w:r>
      <w:r>
        <w:rPr>
          <w:rFonts w:eastAsia="Times New Roman" w:cstheme="minorHAnsi"/>
          <w:bCs/>
          <w:sz w:val="24"/>
          <w:szCs w:val="24"/>
          <w:lang w:eastAsia="en-GB"/>
        </w:rPr>
        <w:t xml:space="preserve"> wide and</w:t>
      </w:r>
      <w:r w:rsidR="00450674">
        <w:rPr>
          <w:rFonts w:eastAsia="Times New Roman" w:cstheme="minorHAnsi"/>
          <w:bCs/>
          <w:sz w:val="24"/>
          <w:szCs w:val="24"/>
          <w:lang w:eastAsia="en-GB"/>
        </w:rPr>
        <w:t xml:space="preserve"> has a total length of</w:t>
      </w:r>
      <w:r>
        <w:rPr>
          <w:rFonts w:eastAsia="Times New Roman" w:cstheme="minorHAnsi"/>
          <w:bCs/>
          <w:sz w:val="24"/>
          <w:szCs w:val="24"/>
          <w:lang w:eastAsia="en-GB"/>
        </w:rPr>
        <w:t xml:space="preserve"> 19 miles</w:t>
      </w:r>
      <w:r w:rsidR="00450674">
        <w:rPr>
          <w:rFonts w:eastAsia="Times New Roman" w:cstheme="minorHAnsi"/>
          <w:bCs/>
          <w:sz w:val="24"/>
          <w:szCs w:val="24"/>
          <w:lang w:eastAsia="en-GB"/>
        </w:rPr>
        <w:t xml:space="preserve"> </w:t>
      </w:r>
      <w:sdt>
        <w:sdtPr>
          <w:rPr>
            <w:rFonts w:eastAsia="Times New Roman" w:cstheme="minorHAnsi"/>
            <w:bCs/>
            <w:sz w:val="24"/>
            <w:szCs w:val="24"/>
            <w:lang w:eastAsia="en-GB"/>
          </w:rPr>
          <w:id w:val="840352036"/>
          <w:citation/>
        </w:sdtPr>
        <w:sdtContent>
          <w:r>
            <w:rPr>
              <w:rFonts w:eastAsia="Times New Roman" w:cstheme="minorHAnsi"/>
              <w:bCs/>
              <w:sz w:val="24"/>
              <w:szCs w:val="24"/>
              <w:lang w:eastAsia="en-GB"/>
            </w:rPr>
            <w:fldChar w:fldCharType="begin"/>
          </w:r>
          <w:r>
            <w:rPr>
              <w:rFonts w:eastAsia="Times New Roman" w:cstheme="minorHAnsi"/>
              <w:bCs/>
              <w:sz w:val="24"/>
              <w:szCs w:val="24"/>
              <w:lang w:eastAsia="en-GB"/>
            </w:rPr>
            <w:instrText xml:space="preserve"> CITATION Cof \l 2057 </w:instrText>
          </w:r>
          <w:r>
            <w:rPr>
              <w:rFonts w:eastAsia="Times New Roman" w:cstheme="minorHAnsi"/>
              <w:bCs/>
              <w:sz w:val="24"/>
              <w:szCs w:val="24"/>
              <w:lang w:eastAsia="en-GB"/>
            </w:rPr>
            <w:fldChar w:fldCharType="separate"/>
          </w:r>
          <w:r w:rsidR="00C15545" w:rsidRPr="00C15545">
            <w:rPr>
              <w:rFonts w:eastAsia="Times New Roman" w:cstheme="minorHAnsi"/>
              <w:noProof/>
              <w:sz w:val="24"/>
              <w:szCs w:val="24"/>
              <w:lang w:eastAsia="en-GB"/>
            </w:rPr>
            <w:t>(Coflein, n.d.)</w:t>
          </w:r>
          <w:r>
            <w:rPr>
              <w:rFonts w:eastAsia="Times New Roman" w:cstheme="minorHAnsi"/>
              <w:bCs/>
              <w:sz w:val="24"/>
              <w:szCs w:val="24"/>
              <w:lang w:eastAsia="en-GB"/>
            </w:rPr>
            <w:fldChar w:fldCharType="end"/>
          </w:r>
        </w:sdtContent>
      </w:sdt>
      <w:r>
        <w:rPr>
          <w:rFonts w:eastAsia="Times New Roman" w:cstheme="minorHAnsi"/>
          <w:bCs/>
          <w:sz w:val="24"/>
          <w:szCs w:val="24"/>
          <w:lang w:eastAsia="en-GB"/>
        </w:rPr>
        <w:t>.</w:t>
      </w:r>
    </w:p>
    <w:p w14:paraId="108BB742" w14:textId="43AA0FDB" w:rsidR="00011CAF" w:rsidRPr="009C486D" w:rsidRDefault="00F05DBC" w:rsidP="00011CAF">
      <w:pPr>
        <w:shd w:val="clear" w:color="auto" w:fill="FFFFFF"/>
        <w:spacing w:before="120"/>
        <w:rPr>
          <w:rFonts w:eastAsia="Times New Roman" w:cstheme="minorHAnsi"/>
          <w:sz w:val="24"/>
          <w:szCs w:val="24"/>
          <w:lang w:eastAsia="en-GB"/>
        </w:rPr>
      </w:pPr>
      <w:r>
        <w:rPr>
          <w:rFonts w:eastAsia="Times New Roman" w:cstheme="minorHAnsi"/>
          <w:bCs/>
          <w:sz w:val="24"/>
          <w:szCs w:val="24"/>
          <w:lang w:eastAsia="en-GB"/>
        </w:rPr>
        <w:br/>
      </w:r>
      <w:bookmarkStart w:id="80" w:name="_Toc48542023"/>
      <w:r w:rsidR="0087341B">
        <w:rPr>
          <w:rStyle w:val="Heading2Char"/>
        </w:rPr>
        <w:t>4</w:t>
      </w:r>
      <w:r w:rsidRPr="0087341B">
        <w:rPr>
          <w:rStyle w:val="Heading2Char"/>
        </w:rPr>
        <w:t>.</w:t>
      </w:r>
      <w:r w:rsidR="00011CAF" w:rsidRPr="0087341B">
        <w:rPr>
          <w:rStyle w:val="Heading2Char"/>
        </w:rPr>
        <w:t>2.</w:t>
      </w:r>
      <w:r w:rsidRPr="0087341B">
        <w:rPr>
          <w:rStyle w:val="Heading2Char"/>
        </w:rPr>
        <w:t xml:space="preserve"> </w:t>
      </w:r>
      <w:r w:rsidR="00011CAF" w:rsidRPr="0087341B">
        <w:rPr>
          <w:rStyle w:val="Heading2Char"/>
        </w:rPr>
        <w:t>Source of River</w:t>
      </w:r>
      <w:r w:rsidR="00F02F4A" w:rsidRPr="0087341B">
        <w:rPr>
          <w:rStyle w:val="Heading2Char"/>
        </w:rPr>
        <w:t xml:space="preserve"> </w:t>
      </w:r>
      <w:r w:rsidR="00DA415E" w:rsidRPr="0087341B">
        <w:rPr>
          <w:rStyle w:val="Heading2Char"/>
        </w:rPr>
        <w:t>and Surrounding Infrastructure</w:t>
      </w:r>
      <w:bookmarkEnd w:id="80"/>
      <w:r w:rsidR="0038190A" w:rsidRPr="00F05DBC">
        <w:rPr>
          <w:rStyle w:val="Heading3Char"/>
        </w:rPr>
        <w:br/>
      </w:r>
      <w:r w:rsidR="0038190A">
        <w:rPr>
          <w:rFonts w:eastAsia="Times New Roman" w:cstheme="minorHAnsi"/>
          <w:bCs/>
          <w:sz w:val="24"/>
          <w:szCs w:val="24"/>
          <w:lang w:eastAsia="en-GB"/>
        </w:rPr>
        <w:br/>
      </w:r>
      <w:r w:rsidR="00011CAF">
        <w:rPr>
          <w:rFonts w:eastAsia="Times New Roman" w:cstheme="minorHAnsi"/>
          <w:sz w:val="24"/>
          <w:szCs w:val="24"/>
          <w:lang w:eastAsia="en-GB"/>
        </w:rPr>
        <w:t>Neath dates back to the Romans and is well known for fort Nidum at Court Herbert and the</w:t>
      </w:r>
      <w:r w:rsidR="00011CAF">
        <w:t xml:space="preserve"> </w:t>
      </w:r>
      <w:hyperlink r:id="rId70" w:tooltip="Cistercian" w:history="1">
        <w:r w:rsidR="00011CAF" w:rsidRPr="009C486D">
          <w:rPr>
            <w:rFonts w:eastAsia="Times New Roman" w:cstheme="minorHAnsi"/>
            <w:sz w:val="24"/>
            <w:szCs w:val="24"/>
            <w:lang w:eastAsia="en-GB"/>
          </w:rPr>
          <w:t>Cistercian</w:t>
        </w:r>
      </w:hyperlink>
      <w:r w:rsidR="00011CAF" w:rsidRPr="009C486D">
        <w:rPr>
          <w:rFonts w:eastAsia="Times New Roman" w:cstheme="minorHAnsi"/>
          <w:sz w:val="24"/>
          <w:szCs w:val="24"/>
          <w:lang w:eastAsia="en-GB"/>
        </w:rPr>
        <w:t> abbey of </w:t>
      </w:r>
      <w:hyperlink r:id="rId71" w:tooltip="Neath Abbey" w:history="1">
        <w:r w:rsidR="00011CAF" w:rsidRPr="009C486D">
          <w:rPr>
            <w:rFonts w:eastAsia="Times New Roman" w:cstheme="minorHAnsi"/>
            <w:sz w:val="24"/>
            <w:szCs w:val="24"/>
            <w:lang w:eastAsia="en-GB"/>
          </w:rPr>
          <w:t>Neath Abbey</w:t>
        </w:r>
      </w:hyperlink>
      <w:r w:rsidR="00011CAF">
        <w:rPr>
          <w:rFonts w:eastAsia="Times New Roman" w:cstheme="minorHAnsi"/>
          <w:sz w:val="24"/>
          <w:szCs w:val="24"/>
          <w:lang w:eastAsia="en-GB"/>
        </w:rPr>
        <w:t xml:space="preserve"> and the monks used the river for trading back in the middle ages</w:t>
      </w:r>
      <w:sdt>
        <w:sdtPr>
          <w:rPr>
            <w:rFonts w:eastAsia="Times New Roman" w:cstheme="minorHAnsi"/>
            <w:sz w:val="24"/>
            <w:szCs w:val="24"/>
            <w:lang w:eastAsia="en-GB"/>
          </w:rPr>
          <w:id w:val="-840779980"/>
          <w:citation/>
        </w:sdtPr>
        <w:sdtContent>
          <w:r w:rsidR="00011CAF">
            <w:rPr>
              <w:rFonts w:eastAsia="Times New Roman" w:cstheme="minorHAnsi"/>
              <w:sz w:val="24"/>
              <w:szCs w:val="24"/>
              <w:lang w:eastAsia="en-GB"/>
            </w:rPr>
            <w:fldChar w:fldCharType="begin"/>
          </w:r>
          <w:r w:rsidR="00011CAF">
            <w:rPr>
              <w:rFonts w:eastAsia="Times New Roman" w:cstheme="minorHAnsi"/>
              <w:sz w:val="24"/>
              <w:szCs w:val="24"/>
              <w:lang w:eastAsia="en-GB"/>
            </w:rPr>
            <w:instrText xml:space="preserve"> CITATION Bri201 \l 2057 </w:instrText>
          </w:r>
          <w:r w:rsidR="00011CAF">
            <w:rPr>
              <w:rFonts w:eastAsia="Times New Roman" w:cstheme="minorHAnsi"/>
              <w:sz w:val="24"/>
              <w:szCs w:val="24"/>
              <w:lang w:eastAsia="en-GB"/>
            </w:rPr>
            <w:fldChar w:fldCharType="separate"/>
          </w:r>
          <w:r w:rsidR="00C15545">
            <w:rPr>
              <w:rFonts w:eastAsia="Times New Roman" w:cstheme="minorHAnsi"/>
              <w:noProof/>
              <w:sz w:val="24"/>
              <w:szCs w:val="24"/>
              <w:lang w:eastAsia="en-GB"/>
            </w:rPr>
            <w:t xml:space="preserve"> </w:t>
          </w:r>
          <w:r w:rsidR="00C15545" w:rsidRPr="00C15545">
            <w:rPr>
              <w:rFonts w:eastAsia="Times New Roman" w:cstheme="minorHAnsi"/>
              <w:noProof/>
              <w:sz w:val="24"/>
              <w:szCs w:val="24"/>
              <w:lang w:eastAsia="en-GB"/>
            </w:rPr>
            <w:t>(Britannica, 2020)</w:t>
          </w:r>
          <w:r w:rsidR="00011CAF">
            <w:rPr>
              <w:rFonts w:eastAsia="Times New Roman" w:cstheme="minorHAnsi"/>
              <w:sz w:val="24"/>
              <w:szCs w:val="24"/>
              <w:lang w:eastAsia="en-GB"/>
            </w:rPr>
            <w:fldChar w:fldCharType="end"/>
          </w:r>
        </w:sdtContent>
      </w:sdt>
      <w:r w:rsidR="00011CAF">
        <w:rPr>
          <w:rFonts w:eastAsia="Times New Roman" w:cstheme="minorHAnsi"/>
          <w:sz w:val="24"/>
          <w:szCs w:val="24"/>
          <w:lang w:eastAsia="en-GB"/>
        </w:rPr>
        <w:t>.</w:t>
      </w:r>
    </w:p>
    <w:p w14:paraId="34E91506" w14:textId="2E702BFA" w:rsidR="006A3E56" w:rsidRPr="009C486D" w:rsidRDefault="00F02F4A" w:rsidP="002B7BEB">
      <w:pPr>
        <w:shd w:val="clear" w:color="auto" w:fill="FFFFFF"/>
        <w:spacing w:before="120"/>
        <w:rPr>
          <w:rFonts w:eastAsia="Times New Roman" w:cstheme="minorHAnsi"/>
          <w:sz w:val="24"/>
          <w:szCs w:val="24"/>
          <w:lang w:eastAsia="en-GB"/>
        </w:rPr>
      </w:pPr>
      <w:r>
        <w:rPr>
          <w:rFonts w:eastAsia="Times New Roman" w:cstheme="minorHAnsi"/>
          <w:bCs/>
          <w:sz w:val="24"/>
          <w:szCs w:val="24"/>
          <w:lang w:eastAsia="en-GB"/>
        </w:rPr>
        <w:t>The R</w:t>
      </w:r>
      <w:r w:rsidR="006A3E56" w:rsidRPr="009C486D">
        <w:rPr>
          <w:rFonts w:eastAsia="Times New Roman" w:cstheme="minorHAnsi"/>
          <w:bCs/>
          <w:sz w:val="24"/>
          <w:szCs w:val="24"/>
          <w:lang w:eastAsia="en-GB"/>
        </w:rPr>
        <w:t>iver Neath</w:t>
      </w:r>
      <w:r>
        <w:rPr>
          <w:rFonts w:eastAsia="Times New Roman" w:cstheme="minorHAnsi"/>
          <w:sz w:val="24"/>
          <w:szCs w:val="24"/>
          <w:lang w:eastAsia="en-GB"/>
        </w:rPr>
        <w:t xml:space="preserve">, </w:t>
      </w:r>
      <w:r w:rsidR="006A3E56">
        <w:rPr>
          <w:rFonts w:eastAsia="Times New Roman" w:cstheme="minorHAnsi"/>
          <w:sz w:val="24"/>
          <w:szCs w:val="24"/>
          <w:lang w:eastAsia="en-GB"/>
        </w:rPr>
        <w:t>S</w:t>
      </w:r>
      <w:r w:rsidR="006A3E56" w:rsidRPr="009C486D">
        <w:rPr>
          <w:rFonts w:eastAsia="Times New Roman" w:cstheme="minorHAnsi"/>
          <w:sz w:val="24"/>
          <w:szCs w:val="24"/>
          <w:lang w:eastAsia="en-GB"/>
        </w:rPr>
        <w:t>outh </w:t>
      </w:r>
      <w:hyperlink r:id="rId72" w:tooltip="Wales" w:history="1">
        <w:r w:rsidR="006A3E56" w:rsidRPr="009C486D">
          <w:rPr>
            <w:rFonts w:eastAsia="Times New Roman" w:cstheme="minorHAnsi"/>
            <w:sz w:val="24"/>
            <w:szCs w:val="24"/>
            <w:lang w:eastAsia="en-GB"/>
          </w:rPr>
          <w:t>Wales</w:t>
        </w:r>
      </w:hyperlink>
      <w:r w:rsidR="006A3E56">
        <w:rPr>
          <w:rFonts w:eastAsia="Times New Roman" w:cstheme="minorHAnsi"/>
          <w:sz w:val="24"/>
          <w:szCs w:val="24"/>
          <w:lang w:eastAsia="en-GB"/>
        </w:rPr>
        <w:t xml:space="preserve"> </w:t>
      </w:r>
      <w:r w:rsidR="006A3E56" w:rsidRPr="009C486D">
        <w:rPr>
          <w:rFonts w:eastAsia="Times New Roman" w:cstheme="minorHAnsi"/>
          <w:sz w:val="24"/>
          <w:szCs w:val="24"/>
          <w:lang w:eastAsia="en-GB"/>
        </w:rPr>
        <w:t>run</w:t>
      </w:r>
      <w:r>
        <w:rPr>
          <w:rFonts w:eastAsia="Times New Roman" w:cstheme="minorHAnsi"/>
          <w:sz w:val="24"/>
          <w:szCs w:val="24"/>
          <w:lang w:eastAsia="en-GB"/>
        </w:rPr>
        <w:t>s</w:t>
      </w:r>
      <w:r w:rsidR="006A3E56" w:rsidRPr="009C486D">
        <w:rPr>
          <w:rFonts w:eastAsia="Times New Roman" w:cstheme="minorHAnsi"/>
          <w:sz w:val="24"/>
          <w:szCs w:val="24"/>
          <w:lang w:eastAsia="en-GB"/>
        </w:rPr>
        <w:t xml:space="preserve"> south west from its source in the </w:t>
      </w:r>
      <w:hyperlink r:id="rId73" w:tooltip="Brecon Beacons National Park" w:history="1">
        <w:r w:rsidR="006A3E56" w:rsidRPr="009C486D">
          <w:rPr>
            <w:rFonts w:eastAsia="Times New Roman" w:cstheme="minorHAnsi"/>
            <w:sz w:val="24"/>
            <w:szCs w:val="24"/>
            <w:lang w:eastAsia="en-GB"/>
          </w:rPr>
          <w:t>Brecon Beacons National Park</w:t>
        </w:r>
      </w:hyperlink>
      <w:r w:rsidR="006A3E56" w:rsidRPr="009C486D">
        <w:rPr>
          <w:rFonts w:eastAsia="Times New Roman" w:cstheme="minorHAnsi"/>
          <w:sz w:val="24"/>
          <w:szCs w:val="24"/>
          <w:lang w:eastAsia="en-GB"/>
        </w:rPr>
        <w:t> to its mouth at </w:t>
      </w:r>
      <w:hyperlink r:id="rId74" w:tooltip="Baglan Bay" w:history="1">
        <w:r w:rsidRPr="009C486D">
          <w:rPr>
            <w:rFonts w:eastAsia="Times New Roman" w:cstheme="minorHAnsi"/>
            <w:sz w:val="24"/>
            <w:szCs w:val="24"/>
            <w:lang w:eastAsia="en-GB"/>
          </w:rPr>
          <w:t>Ba</w:t>
        </w:r>
        <w:r>
          <w:rPr>
            <w:rFonts w:eastAsia="Times New Roman" w:cstheme="minorHAnsi"/>
            <w:sz w:val="24"/>
            <w:szCs w:val="24"/>
            <w:lang w:eastAsia="en-GB"/>
          </w:rPr>
          <w:t>g</w:t>
        </w:r>
        <w:r w:rsidRPr="009C486D">
          <w:rPr>
            <w:rFonts w:eastAsia="Times New Roman" w:cstheme="minorHAnsi"/>
            <w:sz w:val="24"/>
            <w:szCs w:val="24"/>
            <w:lang w:eastAsia="en-GB"/>
          </w:rPr>
          <w:t>lan</w:t>
        </w:r>
        <w:r w:rsidR="006A3E56" w:rsidRPr="009C486D">
          <w:rPr>
            <w:rFonts w:eastAsia="Times New Roman" w:cstheme="minorHAnsi"/>
            <w:sz w:val="24"/>
            <w:szCs w:val="24"/>
            <w:lang w:eastAsia="en-GB"/>
          </w:rPr>
          <w:t xml:space="preserve"> Bay</w:t>
        </w:r>
      </w:hyperlink>
      <w:r>
        <w:rPr>
          <w:rFonts w:eastAsia="Times New Roman" w:cstheme="minorHAnsi"/>
          <w:sz w:val="24"/>
          <w:szCs w:val="24"/>
          <w:lang w:eastAsia="en-GB"/>
        </w:rPr>
        <w:t>,</w:t>
      </w:r>
      <w:r>
        <w:t xml:space="preserve"> </w:t>
      </w:r>
      <w:hyperlink r:id="rId75" w:tooltip="Briton Ferry" w:history="1">
        <w:r w:rsidR="006A3E56" w:rsidRPr="009C486D">
          <w:rPr>
            <w:rFonts w:eastAsia="Times New Roman" w:cstheme="minorHAnsi"/>
            <w:sz w:val="24"/>
            <w:szCs w:val="24"/>
            <w:lang w:eastAsia="en-GB"/>
          </w:rPr>
          <w:t>Briton Ferry</w:t>
        </w:r>
      </w:hyperlink>
      <w:r w:rsidR="006A3E56" w:rsidRPr="009C486D">
        <w:rPr>
          <w:rFonts w:eastAsia="Times New Roman" w:cstheme="minorHAnsi"/>
          <w:sz w:val="24"/>
          <w:szCs w:val="24"/>
          <w:lang w:eastAsia="en-GB"/>
        </w:rPr>
        <w:t> on the east side of </w:t>
      </w:r>
      <w:hyperlink r:id="rId76" w:tooltip="Swansea Bay" w:history="1">
        <w:r w:rsidR="006A3E56" w:rsidRPr="009C486D">
          <w:rPr>
            <w:rFonts w:eastAsia="Times New Roman" w:cstheme="minorHAnsi"/>
            <w:sz w:val="24"/>
            <w:szCs w:val="24"/>
            <w:lang w:eastAsia="en-GB"/>
          </w:rPr>
          <w:t>Swansea Bay</w:t>
        </w:r>
      </w:hyperlink>
      <w:r>
        <w:rPr>
          <w:rFonts w:eastAsia="Times New Roman" w:cstheme="minorHAnsi"/>
          <w:sz w:val="24"/>
          <w:szCs w:val="24"/>
          <w:lang w:eastAsia="en-GB"/>
        </w:rPr>
        <w:t xml:space="preserve"> </w:t>
      </w:r>
      <w:sdt>
        <w:sdtPr>
          <w:rPr>
            <w:rFonts w:eastAsia="Times New Roman" w:cstheme="minorHAnsi"/>
            <w:sz w:val="24"/>
            <w:szCs w:val="24"/>
            <w:lang w:eastAsia="en-GB"/>
          </w:rPr>
          <w:id w:val="-1015153168"/>
          <w:citation/>
        </w:sdtPr>
        <w:sdtContent>
          <w:r>
            <w:rPr>
              <w:rFonts w:eastAsia="Times New Roman" w:cstheme="minorHAnsi"/>
              <w:sz w:val="24"/>
              <w:szCs w:val="24"/>
              <w:lang w:eastAsia="en-GB"/>
            </w:rPr>
            <w:fldChar w:fldCharType="begin"/>
          </w:r>
          <w:r>
            <w:rPr>
              <w:rFonts w:eastAsia="Times New Roman" w:cstheme="minorHAnsi"/>
              <w:sz w:val="24"/>
              <w:szCs w:val="24"/>
              <w:lang w:eastAsia="en-GB"/>
            </w:rPr>
            <w:instrText xml:space="preserve"> CITATION Bri201 \l 2057 </w:instrText>
          </w:r>
          <w:r>
            <w:rPr>
              <w:rFonts w:eastAsia="Times New Roman" w:cstheme="minorHAnsi"/>
              <w:sz w:val="24"/>
              <w:szCs w:val="24"/>
              <w:lang w:eastAsia="en-GB"/>
            </w:rPr>
            <w:fldChar w:fldCharType="separate"/>
          </w:r>
          <w:r w:rsidR="00C15545" w:rsidRPr="00C15545">
            <w:rPr>
              <w:rFonts w:eastAsia="Times New Roman" w:cstheme="minorHAnsi"/>
              <w:noProof/>
              <w:sz w:val="24"/>
              <w:szCs w:val="24"/>
              <w:lang w:eastAsia="en-GB"/>
            </w:rPr>
            <w:t>(Britannica, 2020)</w:t>
          </w:r>
          <w:r>
            <w:rPr>
              <w:rFonts w:eastAsia="Times New Roman" w:cstheme="minorHAnsi"/>
              <w:sz w:val="24"/>
              <w:szCs w:val="24"/>
              <w:lang w:eastAsia="en-GB"/>
            </w:rPr>
            <w:fldChar w:fldCharType="end"/>
          </w:r>
        </w:sdtContent>
      </w:sdt>
      <w:r>
        <w:rPr>
          <w:rFonts w:eastAsia="Times New Roman" w:cstheme="minorHAnsi"/>
          <w:sz w:val="24"/>
          <w:szCs w:val="24"/>
          <w:lang w:eastAsia="en-GB"/>
        </w:rPr>
        <w:t xml:space="preserve">. </w:t>
      </w:r>
      <w:r w:rsidR="009500F2">
        <w:rPr>
          <w:rFonts w:eastAsia="Times New Roman" w:cstheme="minorHAnsi"/>
          <w:sz w:val="24"/>
          <w:szCs w:val="24"/>
          <w:lang w:eastAsia="en-GB"/>
        </w:rPr>
        <w:t xml:space="preserve"> </w:t>
      </w:r>
      <w:r w:rsidR="00B369EF">
        <w:rPr>
          <w:rFonts w:eastAsia="Times New Roman" w:cstheme="minorHAnsi"/>
          <w:sz w:val="24"/>
          <w:szCs w:val="24"/>
          <w:lang w:eastAsia="en-GB"/>
        </w:rPr>
        <w:t>Numerous minor rivers feed into it from Ffor</w:t>
      </w:r>
      <w:r w:rsidR="00AF23D6">
        <w:rPr>
          <w:rFonts w:eastAsia="Times New Roman" w:cstheme="minorHAnsi"/>
          <w:sz w:val="24"/>
          <w:szCs w:val="24"/>
          <w:lang w:eastAsia="en-GB"/>
        </w:rPr>
        <w:t>e</w:t>
      </w:r>
      <w:r w:rsidR="00B369EF">
        <w:rPr>
          <w:rFonts w:eastAsia="Times New Roman" w:cstheme="minorHAnsi"/>
          <w:sz w:val="24"/>
          <w:szCs w:val="24"/>
          <w:lang w:eastAsia="en-GB"/>
        </w:rPr>
        <w:t xml:space="preserve">st Fawr including: </w:t>
      </w:r>
      <w:hyperlink r:id="rId77" w:tooltip="Afon Hepste" w:history="1">
        <w:r w:rsidR="006A3E56" w:rsidRPr="009C486D">
          <w:rPr>
            <w:rFonts w:eastAsia="Times New Roman" w:cstheme="minorHAnsi"/>
            <w:sz w:val="24"/>
            <w:szCs w:val="24"/>
            <w:lang w:eastAsia="en-GB"/>
          </w:rPr>
          <w:t>Afon Hepste</w:t>
        </w:r>
      </w:hyperlink>
      <w:r w:rsidR="006A3E56" w:rsidRPr="009C486D">
        <w:rPr>
          <w:rFonts w:eastAsia="Times New Roman" w:cstheme="minorHAnsi"/>
          <w:sz w:val="24"/>
          <w:szCs w:val="24"/>
          <w:lang w:eastAsia="en-GB"/>
        </w:rPr>
        <w:t>, </w:t>
      </w:r>
      <w:hyperlink r:id="rId78" w:tooltip="Afon Sychryd" w:history="1">
        <w:r w:rsidR="006A3E56" w:rsidRPr="009C486D">
          <w:rPr>
            <w:rFonts w:eastAsia="Times New Roman" w:cstheme="minorHAnsi"/>
            <w:sz w:val="24"/>
            <w:szCs w:val="24"/>
            <w:lang w:eastAsia="en-GB"/>
          </w:rPr>
          <w:t>Afon Sychryd</w:t>
        </w:r>
      </w:hyperlink>
      <w:r w:rsidR="006A3E56" w:rsidRPr="009C486D">
        <w:rPr>
          <w:rFonts w:eastAsia="Times New Roman" w:cstheme="minorHAnsi"/>
          <w:sz w:val="24"/>
          <w:szCs w:val="24"/>
          <w:lang w:eastAsia="en-GB"/>
        </w:rPr>
        <w:t>, </w:t>
      </w:r>
      <w:hyperlink r:id="rId79" w:tooltip="Afon Pyrddin" w:history="1">
        <w:r w:rsidR="006A3E56" w:rsidRPr="009C486D">
          <w:rPr>
            <w:rFonts w:eastAsia="Times New Roman" w:cstheme="minorHAnsi"/>
            <w:sz w:val="24"/>
            <w:szCs w:val="24"/>
            <w:lang w:eastAsia="en-GB"/>
          </w:rPr>
          <w:t>Afon Pyrddin</w:t>
        </w:r>
      </w:hyperlink>
      <w:r w:rsidR="006A3E56" w:rsidRPr="009C486D">
        <w:rPr>
          <w:rFonts w:eastAsia="Times New Roman" w:cstheme="minorHAnsi"/>
          <w:sz w:val="24"/>
          <w:szCs w:val="24"/>
          <w:lang w:eastAsia="en-GB"/>
        </w:rPr>
        <w:t>, </w:t>
      </w:r>
      <w:hyperlink r:id="rId80" w:tooltip="Nedd Fechan" w:history="1">
        <w:r w:rsidR="006A3E56" w:rsidRPr="009C486D">
          <w:rPr>
            <w:rFonts w:eastAsia="Times New Roman" w:cstheme="minorHAnsi"/>
            <w:sz w:val="24"/>
            <w:szCs w:val="24"/>
            <w:lang w:eastAsia="en-GB"/>
          </w:rPr>
          <w:t>Nedd Fechan</w:t>
        </w:r>
      </w:hyperlink>
      <w:r w:rsidR="006A3E56" w:rsidRPr="009C486D">
        <w:rPr>
          <w:rFonts w:eastAsia="Times New Roman" w:cstheme="minorHAnsi"/>
          <w:sz w:val="24"/>
          <w:szCs w:val="24"/>
          <w:lang w:eastAsia="en-GB"/>
        </w:rPr>
        <w:t> and </w:t>
      </w:r>
      <w:hyperlink r:id="rId81" w:tooltip="Afon Mellte" w:history="1">
        <w:r w:rsidR="006A3E56" w:rsidRPr="009C486D">
          <w:rPr>
            <w:rFonts w:eastAsia="Times New Roman" w:cstheme="minorHAnsi"/>
            <w:sz w:val="24"/>
            <w:szCs w:val="24"/>
            <w:lang w:eastAsia="en-GB"/>
          </w:rPr>
          <w:t>Afon Mellte</w:t>
        </w:r>
      </w:hyperlink>
      <w:r w:rsidR="006A3E56" w:rsidRPr="009C486D">
        <w:rPr>
          <w:rFonts w:eastAsia="Times New Roman" w:cstheme="minorHAnsi"/>
          <w:sz w:val="24"/>
          <w:szCs w:val="24"/>
          <w:lang w:eastAsia="en-GB"/>
        </w:rPr>
        <w:t xml:space="preserve">, </w:t>
      </w:r>
      <w:r w:rsidR="00B369EF">
        <w:rPr>
          <w:rFonts w:eastAsia="Times New Roman" w:cstheme="minorHAnsi"/>
          <w:sz w:val="24"/>
          <w:szCs w:val="24"/>
          <w:lang w:eastAsia="en-GB"/>
        </w:rPr>
        <w:t xml:space="preserve">all </w:t>
      </w:r>
      <w:r w:rsidR="006A3E56" w:rsidRPr="009C486D">
        <w:rPr>
          <w:rFonts w:eastAsia="Times New Roman" w:cstheme="minorHAnsi"/>
          <w:sz w:val="24"/>
          <w:szCs w:val="24"/>
          <w:lang w:eastAsia="en-GB"/>
        </w:rPr>
        <w:t xml:space="preserve">converging </w:t>
      </w:r>
      <w:r w:rsidR="00B369EF">
        <w:rPr>
          <w:rFonts w:eastAsia="Times New Roman" w:cstheme="minorHAnsi"/>
          <w:sz w:val="24"/>
          <w:szCs w:val="24"/>
          <w:lang w:eastAsia="en-GB"/>
        </w:rPr>
        <w:t xml:space="preserve">to </w:t>
      </w:r>
      <w:r w:rsidR="006A3E56" w:rsidRPr="009C486D">
        <w:rPr>
          <w:rFonts w:eastAsia="Times New Roman" w:cstheme="minorHAnsi"/>
          <w:sz w:val="24"/>
          <w:szCs w:val="24"/>
          <w:lang w:eastAsia="en-GB"/>
        </w:rPr>
        <w:t>form the River Neath</w:t>
      </w:r>
      <w:r w:rsidR="00B369EF">
        <w:rPr>
          <w:rFonts w:eastAsia="Times New Roman" w:cstheme="minorHAnsi"/>
          <w:sz w:val="24"/>
          <w:szCs w:val="24"/>
          <w:lang w:eastAsia="en-GB"/>
        </w:rPr>
        <w:t xml:space="preserve"> </w:t>
      </w:r>
      <w:sdt>
        <w:sdtPr>
          <w:rPr>
            <w:rFonts w:eastAsia="Times New Roman" w:cstheme="minorHAnsi"/>
            <w:sz w:val="24"/>
            <w:szCs w:val="24"/>
            <w:lang w:eastAsia="en-GB"/>
          </w:rPr>
          <w:id w:val="-723514540"/>
          <w:citation/>
        </w:sdtPr>
        <w:sdtContent>
          <w:r w:rsidR="00B369EF">
            <w:rPr>
              <w:rFonts w:eastAsia="Times New Roman" w:cstheme="minorHAnsi"/>
              <w:sz w:val="24"/>
              <w:szCs w:val="24"/>
              <w:lang w:eastAsia="en-GB"/>
            </w:rPr>
            <w:fldChar w:fldCharType="begin"/>
          </w:r>
          <w:r w:rsidR="00B369EF">
            <w:rPr>
              <w:rFonts w:eastAsia="Times New Roman" w:cstheme="minorHAnsi"/>
              <w:sz w:val="24"/>
              <w:szCs w:val="24"/>
              <w:lang w:eastAsia="en-GB"/>
            </w:rPr>
            <w:instrText xml:space="preserve"> CITATION Dav08 \l 2057 </w:instrText>
          </w:r>
          <w:r w:rsidR="00B369EF">
            <w:rPr>
              <w:rFonts w:eastAsia="Times New Roman" w:cstheme="minorHAnsi"/>
              <w:sz w:val="24"/>
              <w:szCs w:val="24"/>
              <w:lang w:eastAsia="en-GB"/>
            </w:rPr>
            <w:fldChar w:fldCharType="separate"/>
          </w:r>
          <w:r w:rsidR="00C15545" w:rsidRPr="00C15545">
            <w:rPr>
              <w:rFonts w:eastAsia="Times New Roman" w:cstheme="minorHAnsi"/>
              <w:noProof/>
              <w:sz w:val="24"/>
              <w:szCs w:val="24"/>
              <w:lang w:eastAsia="en-GB"/>
            </w:rPr>
            <w:t>(Davies, Jenkins, Baines, &amp; Peredur, 2008)</w:t>
          </w:r>
          <w:r w:rsidR="00B369EF">
            <w:rPr>
              <w:rFonts w:eastAsia="Times New Roman" w:cstheme="minorHAnsi"/>
              <w:sz w:val="24"/>
              <w:szCs w:val="24"/>
              <w:lang w:eastAsia="en-GB"/>
            </w:rPr>
            <w:fldChar w:fldCharType="end"/>
          </w:r>
        </w:sdtContent>
      </w:sdt>
      <w:r w:rsidR="006A3E56" w:rsidRPr="009C486D">
        <w:rPr>
          <w:rFonts w:eastAsia="Times New Roman" w:cstheme="minorHAnsi"/>
          <w:sz w:val="24"/>
          <w:szCs w:val="24"/>
          <w:lang w:eastAsia="en-GB"/>
        </w:rPr>
        <w:t xml:space="preserve">. </w:t>
      </w:r>
      <w:r w:rsidR="009500F2">
        <w:rPr>
          <w:rFonts w:eastAsia="Times New Roman" w:cstheme="minorHAnsi"/>
          <w:sz w:val="24"/>
          <w:szCs w:val="24"/>
          <w:lang w:eastAsia="en-GB"/>
        </w:rPr>
        <w:t xml:space="preserve"> </w:t>
      </w:r>
      <w:r w:rsidR="00917557">
        <w:rPr>
          <w:rFonts w:eastAsia="Times New Roman" w:cstheme="minorHAnsi"/>
          <w:sz w:val="24"/>
          <w:szCs w:val="24"/>
          <w:lang w:eastAsia="en-GB"/>
        </w:rPr>
        <w:t xml:space="preserve">The </w:t>
      </w:r>
      <w:r w:rsidR="00917557" w:rsidRPr="009C486D">
        <w:rPr>
          <w:rFonts w:eastAsia="Times New Roman" w:cstheme="minorHAnsi"/>
          <w:sz w:val="24"/>
          <w:szCs w:val="24"/>
          <w:lang w:eastAsia="en-GB"/>
        </w:rPr>
        <w:t xml:space="preserve">Melincwrt Brook and the </w:t>
      </w:r>
      <w:r w:rsidR="00917557" w:rsidRPr="009C486D">
        <w:rPr>
          <w:rFonts w:eastAsia="Times New Roman" w:cstheme="minorHAnsi"/>
          <w:sz w:val="24"/>
          <w:szCs w:val="24"/>
          <w:lang w:eastAsia="en-GB"/>
        </w:rPr>
        <w:lastRenderedPageBreak/>
        <w:t>Clydach Brook</w:t>
      </w:r>
      <w:r w:rsidR="00917557">
        <w:rPr>
          <w:rFonts w:eastAsia="Times New Roman" w:cstheme="minorHAnsi"/>
          <w:sz w:val="24"/>
          <w:szCs w:val="24"/>
          <w:lang w:eastAsia="en-GB"/>
        </w:rPr>
        <w:t xml:space="preserve"> minor tributaries feed into the river and the major tributary is the River Dulais known for flooding in recent years </w:t>
      </w:r>
      <w:sdt>
        <w:sdtPr>
          <w:rPr>
            <w:rFonts w:eastAsia="Times New Roman" w:cstheme="minorHAnsi"/>
            <w:sz w:val="24"/>
            <w:szCs w:val="24"/>
            <w:lang w:eastAsia="en-GB"/>
          </w:rPr>
          <w:id w:val="1500542652"/>
          <w:citation/>
        </w:sdtPr>
        <w:sdtContent>
          <w:r w:rsidR="00917557">
            <w:rPr>
              <w:rFonts w:eastAsia="Times New Roman" w:cstheme="minorHAnsi"/>
              <w:sz w:val="24"/>
              <w:szCs w:val="24"/>
              <w:lang w:eastAsia="en-GB"/>
            </w:rPr>
            <w:fldChar w:fldCharType="begin"/>
          </w:r>
          <w:r w:rsidR="00917557">
            <w:rPr>
              <w:rFonts w:eastAsia="Times New Roman" w:cstheme="minorHAnsi"/>
              <w:sz w:val="24"/>
              <w:szCs w:val="24"/>
              <w:lang w:eastAsia="en-GB"/>
            </w:rPr>
            <w:instrText xml:space="preserve"> CITATION Bri201 \l 2057 </w:instrText>
          </w:r>
          <w:r w:rsidR="00917557">
            <w:rPr>
              <w:rFonts w:eastAsia="Times New Roman" w:cstheme="minorHAnsi"/>
              <w:sz w:val="24"/>
              <w:szCs w:val="24"/>
              <w:lang w:eastAsia="en-GB"/>
            </w:rPr>
            <w:fldChar w:fldCharType="separate"/>
          </w:r>
          <w:r w:rsidR="00C15545" w:rsidRPr="00C15545">
            <w:rPr>
              <w:rFonts w:eastAsia="Times New Roman" w:cstheme="minorHAnsi"/>
              <w:noProof/>
              <w:sz w:val="24"/>
              <w:szCs w:val="24"/>
              <w:lang w:eastAsia="en-GB"/>
            </w:rPr>
            <w:t>(Britannica, 2020)</w:t>
          </w:r>
          <w:r w:rsidR="00917557">
            <w:rPr>
              <w:rFonts w:eastAsia="Times New Roman" w:cstheme="minorHAnsi"/>
              <w:sz w:val="24"/>
              <w:szCs w:val="24"/>
              <w:lang w:eastAsia="en-GB"/>
            </w:rPr>
            <w:fldChar w:fldCharType="end"/>
          </w:r>
        </w:sdtContent>
      </w:sdt>
      <w:r w:rsidR="00917557">
        <w:rPr>
          <w:rFonts w:eastAsia="Times New Roman" w:cstheme="minorHAnsi"/>
          <w:sz w:val="24"/>
          <w:szCs w:val="24"/>
          <w:lang w:eastAsia="en-GB"/>
        </w:rPr>
        <w:t>.</w:t>
      </w:r>
      <w:r w:rsidR="00DA415E">
        <w:rPr>
          <w:rFonts w:eastAsia="Times New Roman" w:cstheme="minorHAnsi"/>
          <w:sz w:val="24"/>
          <w:szCs w:val="24"/>
          <w:lang w:eastAsia="en-GB"/>
        </w:rPr>
        <w:t xml:space="preserve"> </w:t>
      </w:r>
      <w:r w:rsidR="006A3E56" w:rsidRPr="009C486D">
        <w:rPr>
          <w:rFonts w:eastAsia="Times New Roman" w:cstheme="minorHAnsi"/>
          <w:sz w:val="24"/>
          <w:szCs w:val="24"/>
          <w:lang w:eastAsia="en-GB"/>
        </w:rPr>
        <w:t xml:space="preserve"> A smaller tributary</w:t>
      </w:r>
      <w:r w:rsidR="00DA415E">
        <w:rPr>
          <w:rFonts w:eastAsia="Times New Roman" w:cstheme="minorHAnsi"/>
          <w:sz w:val="24"/>
          <w:szCs w:val="24"/>
          <w:lang w:eastAsia="en-GB"/>
        </w:rPr>
        <w:t>,</w:t>
      </w:r>
      <w:r w:rsidR="006A3E56" w:rsidRPr="009C486D">
        <w:rPr>
          <w:rFonts w:eastAsia="Times New Roman" w:cstheme="minorHAnsi"/>
          <w:sz w:val="24"/>
          <w:szCs w:val="24"/>
          <w:lang w:eastAsia="en-GB"/>
        </w:rPr>
        <w:t xml:space="preserve"> the </w:t>
      </w:r>
      <w:hyperlink r:id="rId82" w:tooltip="River Clydach (Neath)" w:history="1">
        <w:r w:rsidR="006A3E56" w:rsidRPr="009C486D">
          <w:rPr>
            <w:rFonts w:eastAsia="Times New Roman" w:cstheme="minorHAnsi"/>
            <w:sz w:val="24"/>
            <w:szCs w:val="24"/>
            <w:lang w:eastAsia="en-GB"/>
          </w:rPr>
          <w:t>River Clydach</w:t>
        </w:r>
      </w:hyperlink>
      <w:r w:rsidR="00DA415E">
        <w:rPr>
          <w:rFonts w:eastAsia="Times New Roman" w:cstheme="minorHAnsi"/>
          <w:sz w:val="24"/>
          <w:szCs w:val="24"/>
          <w:lang w:eastAsia="en-GB"/>
        </w:rPr>
        <w:t xml:space="preserve"> also </w:t>
      </w:r>
      <w:r w:rsidR="006A3E56" w:rsidRPr="009C486D">
        <w:rPr>
          <w:rFonts w:eastAsia="Times New Roman" w:cstheme="minorHAnsi"/>
          <w:sz w:val="24"/>
          <w:szCs w:val="24"/>
          <w:lang w:eastAsia="en-GB"/>
        </w:rPr>
        <w:t>join</w:t>
      </w:r>
      <w:r w:rsidR="00DA415E">
        <w:rPr>
          <w:rFonts w:eastAsia="Times New Roman" w:cstheme="minorHAnsi"/>
          <w:sz w:val="24"/>
          <w:szCs w:val="24"/>
          <w:lang w:eastAsia="en-GB"/>
        </w:rPr>
        <w:t>s</w:t>
      </w:r>
      <w:r w:rsidR="006A3E56" w:rsidRPr="009C486D">
        <w:rPr>
          <w:rFonts w:eastAsia="Times New Roman" w:cstheme="minorHAnsi"/>
          <w:sz w:val="24"/>
          <w:szCs w:val="24"/>
          <w:lang w:eastAsia="en-GB"/>
        </w:rPr>
        <w:t xml:space="preserve"> the Neath i</w:t>
      </w:r>
      <w:r w:rsidR="00DA415E">
        <w:rPr>
          <w:rFonts w:eastAsia="Times New Roman" w:cstheme="minorHAnsi"/>
          <w:sz w:val="24"/>
          <w:szCs w:val="24"/>
          <w:lang w:eastAsia="en-GB"/>
        </w:rPr>
        <w:t xml:space="preserve">n the </w:t>
      </w:r>
      <w:r w:rsidR="006A3E56" w:rsidRPr="009C486D">
        <w:rPr>
          <w:rFonts w:eastAsia="Times New Roman" w:cstheme="minorHAnsi"/>
          <w:sz w:val="24"/>
          <w:szCs w:val="24"/>
          <w:lang w:eastAsia="en-GB"/>
        </w:rPr>
        <w:t>town centre</w:t>
      </w:r>
      <w:r w:rsidR="00DA415E">
        <w:rPr>
          <w:rFonts w:eastAsia="Times New Roman" w:cstheme="minorHAnsi"/>
          <w:sz w:val="24"/>
          <w:szCs w:val="24"/>
          <w:lang w:eastAsia="en-GB"/>
        </w:rPr>
        <w:t xml:space="preserve"> </w:t>
      </w:r>
      <w:sdt>
        <w:sdtPr>
          <w:rPr>
            <w:rFonts w:eastAsia="Times New Roman" w:cstheme="minorHAnsi"/>
            <w:sz w:val="24"/>
            <w:szCs w:val="24"/>
            <w:lang w:eastAsia="en-GB"/>
          </w:rPr>
          <w:id w:val="389386391"/>
          <w:citation/>
        </w:sdtPr>
        <w:sdtContent>
          <w:r w:rsidR="00DA415E">
            <w:rPr>
              <w:rFonts w:eastAsia="Times New Roman" w:cstheme="minorHAnsi"/>
              <w:sz w:val="24"/>
              <w:szCs w:val="24"/>
              <w:lang w:eastAsia="en-GB"/>
            </w:rPr>
            <w:fldChar w:fldCharType="begin"/>
          </w:r>
          <w:r w:rsidR="00DA415E">
            <w:rPr>
              <w:rFonts w:eastAsia="Times New Roman" w:cstheme="minorHAnsi"/>
              <w:sz w:val="24"/>
              <w:szCs w:val="24"/>
              <w:lang w:eastAsia="en-GB"/>
            </w:rPr>
            <w:instrText xml:space="preserve"> CITATION Bri201 \l 2057 </w:instrText>
          </w:r>
          <w:r w:rsidR="00DA415E">
            <w:rPr>
              <w:rFonts w:eastAsia="Times New Roman" w:cstheme="minorHAnsi"/>
              <w:sz w:val="24"/>
              <w:szCs w:val="24"/>
              <w:lang w:eastAsia="en-GB"/>
            </w:rPr>
            <w:fldChar w:fldCharType="separate"/>
          </w:r>
          <w:r w:rsidR="00C15545" w:rsidRPr="00C15545">
            <w:rPr>
              <w:rFonts w:eastAsia="Times New Roman" w:cstheme="minorHAnsi"/>
              <w:noProof/>
              <w:sz w:val="24"/>
              <w:szCs w:val="24"/>
              <w:lang w:eastAsia="en-GB"/>
            </w:rPr>
            <w:t>(Britannica, 2020)</w:t>
          </w:r>
          <w:r w:rsidR="00DA415E">
            <w:rPr>
              <w:rFonts w:eastAsia="Times New Roman" w:cstheme="minorHAnsi"/>
              <w:sz w:val="24"/>
              <w:szCs w:val="24"/>
              <w:lang w:eastAsia="en-GB"/>
            </w:rPr>
            <w:fldChar w:fldCharType="end"/>
          </w:r>
        </w:sdtContent>
      </w:sdt>
      <w:r w:rsidR="00DA415E">
        <w:rPr>
          <w:rFonts w:eastAsia="Times New Roman" w:cstheme="minorHAnsi"/>
          <w:sz w:val="24"/>
          <w:szCs w:val="24"/>
          <w:lang w:eastAsia="en-GB"/>
        </w:rPr>
        <w:t xml:space="preserve">. </w:t>
      </w:r>
    </w:p>
    <w:p w14:paraId="6CD85387" w14:textId="0CB9DDB4" w:rsidR="006A3E56" w:rsidRPr="009C486D" w:rsidRDefault="006A3E56" w:rsidP="002B7BEB">
      <w:pPr>
        <w:shd w:val="clear" w:color="auto" w:fill="FFFFFF"/>
        <w:spacing w:before="120"/>
        <w:rPr>
          <w:rFonts w:eastAsia="Times New Roman" w:cstheme="minorHAnsi"/>
          <w:sz w:val="24"/>
          <w:szCs w:val="24"/>
          <w:lang w:eastAsia="en-GB"/>
        </w:rPr>
      </w:pPr>
      <w:r w:rsidRPr="009C486D">
        <w:rPr>
          <w:rFonts w:eastAsia="Times New Roman" w:cstheme="minorHAnsi"/>
          <w:sz w:val="24"/>
          <w:szCs w:val="24"/>
          <w:lang w:eastAsia="en-GB"/>
        </w:rPr>
        <w:t>The River Neath provides water to two canals, the </w:t>
      </w:r>
      <w:hyperlink r:id="rId83" w:tooltip="Neath Canal" w:history="1">
        <w:r w:rsidRPr="009C486D">
          <w:rPr>
            <w:rFonts w:eastAsia="Times New Roman" w:cstheme="minorHAnsi"/>
            <w:sz w:val="24"/>
            <w:szCs w:val="24"/>
            <w:lang w:eastAsia="en-GB"/>
          </w:rPr>
          <w:t>Neath Canal</w:t>
        </w:r>
      </w:hyperlink>
      <w:r w:rsidRPr="009C486D">
        <w:rPr>
          <w:rFonts w:eastAsia="Times New Roman" w:cstheme="minorHAnsi"/>
          <w:sz w:val="24"/>
          <w:szCs w:val="24"/>
          <w:lang w:eastAsia="en-GB"/>
        </w:rPr>
        <w:t> and the </w:t>
      </w:r>
      <w:hyperlink r:id="rId84" w:tooltip="Tennant Canal" w:history="1">
        <w:r w:rsidRPr="009C486D">
          <w:rPr>
            <w:rFonts w:eastAsia="Times New Roman" w:cstheme="minorHAnsi"/>
            <w:sz w:val="24"/>
            <w:szCs w:val="24"/>
            <w:lang w:eastAsia="en-GB"/>
          </w:rPr>
          <w:t>Tennant Canal</w:t>
        </w:r>
      </w:hyperlink>
      <w:r w:rsidR="00133F6B">
        <w:rPr>
          <w:rFonts w:eastAsia="Times New Roman" w:cstheme="minorHAnsi"/>
          <w:sz w:val="24"/>
          <w:szCs w:val="24"/>
          <w:lang w:eastAsia="en-GB"/>
        </w:rPr>
        <w:t xml:space="preserve"> and both </w:t>
      </w:r>
      <w:r w:rsidRPr="009C486D">
        <w:rPr>
          <w:rFonts w:eastAsia="Times New Roman" w:cstheme="minorHAnsi"/>
          <w:sz w:val="24"/>
          <w:szCs w:val="24"/>
          <w:lang w:eastAsia="en-GB"/>
        </w:rPr>
        <w:t>cross</w:t>
      </w:r>
      <w:r w:rsidR="00133F6B">
        <w:rPr>
          <w:rFonts w:eastAsia="Times New Roman" w:cstheme="minorHAnsi"/>
          <w:sz w:val="24"/>
          <w:szCs w:val="24"/>
          <w:lang w:eastAsia="en-GB"/>
        </w:rPr>
        <w:t xml:space="preserve"> </w:t>
      </w:r>
      <w:r w:rsidRPr="009C486D">
        <w:rPr>
          <w:rFonts w:eastAsia="Times New Roman" w:cstheme="minorHAnsi"/>
          <w:sz w:val="24"/>
          <w:szCs w:val="24"/>
          <w:lang w:eastAsia="en-GB"/>
        </w:rPr>
        <w:t xml:space="preserve"> the River Neath </w:t>
      </w:r>
      <w:r w:rsidR="00133F6B">
        <w:rPr>
          <w:rFonts w:eastAsia="Times New Roman" w:cstheme="minorHAnsi"/>
          <w:sz w:val="24"/>
          <w:szCs w:val="24"/>
          <w:lang w:eastAsia="en-GB"/>
        </w:rPr>
        <w:t xml:space="preserve">via </w:t>
      </w:r>
      <w:r w:rsidRPr="009C486D">
        <w:rPr>
          <w:rFonts w:eastAsia="Times New Roman" w:cstheme="minorHAnsi"/>
          <w:sz w:val="24"/>
          <w:szCs w:val="24"/>
          <w:lang w:eastAsia="en-GB"/>
        </w:rPr>
        <w:t>aqueduct</w:t>
      </w:r>
      <w:sdt>
        <w:sdtPr>
          <w:rPr>
            <w:rFonts w:eastAsia="Times New Roman" w:cstheme="minorHAnsi"/>
            <w:sz w:val="24"/>
            <w:szCs w:val="24"/>
            <w:lang w:eastAsia="en-GB"/>
          </w:rPr>
          <w:id w:val="2049020908"/>
          <w:citation/>
        </w:sdtPr>
        <w:sdtContent>
          <w:r w:rsidR="00133F6B">
            <w:rPr>
              <w:rFonts w:eastAsia="Times New Roman" w:cstheme="minorHAnsi"/>
              <w:sz w:val="24"/>
              <w:szCs w:val="24"/>
              <w:lang w:eastAsia="en-GB"/>
            </w:rPr>
            <w:fldChar w:fldCharType="begin"/>
          </w:r>
          <w:r w:rsidR="00133F6B">
            <w:rPr>
              <w:rFonts w:eastAsia="Times New Roman" w:cstheme="minorHAnsi"/>
              <w:sz w:val="24"/>
              <w:szCs w:val="24"/>
              <w:lang w:eastAsia="en-GB"/>
            </w:rPr>
            <w:instrText xml:space="preserve"> CITATION Dav08 \l 2057 </w:instrText>
          </w:r>
          <w:r w:rsidR="00133F6B">
            <w:rPr>
              <w:rFonts w:eastAsia="Times New Roman" w:cstheme="minorHAnsi"/>
              <w:sz w:val="24"/>
              <w:szCs w:val="24"/>
              <w:lang w:eastAsia="en-GB"/>
            </w:rPr>
            <w:fldChar w:fldCharType="separate"/>
          </w:r>
          <w:r w:rsidR="00C15545">
            <w:rPr>
              <w:rFonts w:eastAsia="Times New Roman" w:cstheme="minorHAnsi"/>
              <w:noProof/>
              <w:sz w:val="24"/>
              <w:szCs w:val="24"/>
              <w:lang w:eastAsia="en-GB"/>
            </w:rPr>
            <w:t xml:space="preserve"> </w:t>
          </w:r>
          <w:r w:rsidR="00C15545" w:rsidRPr="00C15545">
            <w:rPr>
              <w:rFonts w:eastAsia="Times New Roman" w:cstheme="minorHAnsi"/>
              <w:noProof/>
              <w:sz w:val="24"/>
              <w:szCs w:val="24"/>
              <w:lang w:eastAsia="en-GB"/>
            </w:rPr>
            <w:t>(Davies, Jenkins, Baines, &amp; Peredur, 2008)</w:t>
          </w:r>
          <w:r w:rsidR="00133F6B">
            <w:rPr>
              <w:rFonts w:eastAsia="Times New Roman" w:cstheme="minorHAnsi"/>
              <w:sz w:val="24"/>
              <w:szCs w:val="24"/>
              <w:lang w:eastAsia="en-GB"/>
            </w:rPr>
            <w:fldChar w:fldCharType="end"/>
          </w:r>
        </w:sdtContent>
      </w:sdt>
      <w:r w:rsidRPr="009C486D">
        <w:rPr>
          <w:rFonts w:eastAsia="Times New Roman" w:cstheme="minorHAnsi"/>
          <w:sz w:val="24"/>
          <w:szCs w:val="24"/>
          <w:lang w:eastAsia="en-GB"/>
        </w:rPr>
        <w:t xml:space="preserve">. </w:t>
      </w:r>
      <w:r w:rsidR="00133F6B">
        <w:rPr>
          <w:rFonts w:eastAsia="Times New Roman" w:cstheme="minorHAnsi"/>
          <w:sz w:val="24"/>
          <w:szCs w:val="24"/>
          <w:lang w:eastAsia="en-GB"/>
        </w:rPr>
        <w:t xml:space="preserve"> </w:t>
      </w:r>
      <w:r w:rsidRPr="009C486D">
        <w:rPr>
          <w:rFonts w:eastAsia="Times New Roman" w:cstheme="minorHAnsi"/>
          <w:sz w:val="24"/>
          <w:szCs w:val="24"/>
          <w:lang w:eastAsia="en-GB"/>
        </w:rPr>
        <w:t xml:space="preserve">Also crossing the river </w:t>
      </w:r>
      <w:r w:rsidR="005F6219">
        <w:rPr>
          <w:rFonts w:eastAsia="Times New Roman" w:cstheme="minorHAnsi"/>
          <w:sz w:val="24"/>
          <w:szCs w:val="24"/>
          <w:lang w:eastAsia="en-GB"/>
        </w:rPr>
        <w:t>is a r</w:t>
      </w:r>
      <w:r w:rsidRPr="009C486D">
        <w:rPr>
          <w:rFonts w:eastAsia="Times New Roman" w:cstheme="minorHAnsi"/>
          <w:sz w:val="24"/>
          <w:szCs w:val="24"/>
          <w:lang w:eastAsia="en-GB"/>
        </w:rPr>
        <w:t>ailway line and the </w:t>
      </w:r>
      <w:hyperlink r:id="rId85" w:tooltip="A465 road" w:history="1">
        <w:r w:rsidRPr="009C486D">
          <w:rPr>
            <w:rFonts w:eastAsia="Times New Roman" w:cstheme="minorHAnsi"/>
            <w:sz w:val="24"/>
            <w:szCs w:val="24"/>
            <w:lang w:eastAsia="en-GB"/>
          </w:rPr>
          <w:t>A465 road</w:t>
        </w:r>
      </w:hyperlink>
      <w:sdt>
        <w:sdtPr>
          <w:rPr>
            <w:rFonts w:eastAsia="Times New Roman" w:cstheme="minorHAnsi"/>
            <w:sz w:val="24"/>
            <w:szCs w:val="24"/>
            <w:lang w:eastAsia="en-GB"/>
          </w:rPr>
          <w:id w:val="-161469275"/>
          <w:citation/>
        </w:sdtPr>
        <w:sdtContent>
          <w:r w:rsidR="005F6219">
            <w:rPr>
              <w:rFonts w:eastAsia="Times New Roman" w:cstheme="minorHAnsi"/>
              <w:sz w:val="24"/>
              <w:szCs w:val="24"/>
              <w:lang w:eastAsia="en-GB"/>
            </w:rPr>
            <w:fldChar w:fldCharType="begin"/>
          </w:r>
          <w:r w:rsidR="005F6219">
            <w:rPr>
              <w:rFonts w:eastAsia="Times New Roman" w:cstheme="minorHAnsi"/>
              <w:sz w:val="24"/>
              <w:szCs w:val="24"/>
              <w:lang w:eastAsia="en-GB"/>
            </w:rPr>
            <w:instrText xml:space="preserve"> CITATION Bri201 \l 2057 </w:instrText>
          </w:r>
          <w:r w:rsidR="005F6219">
            <w:rPr>
              <w:rFonts w:eastAsia="Times New Roman" w:cstheme="minorHAnsi"/>
              <w:sz w:val="24"/>
              <w:szCs w:val="24"/>
              <w:lang w:eastAsia="en-GB"/>
            </w:rPr>
            <w:fldChar w:fldCharType="separate"/>
          </w:r>
          <w:r w:rsidR="00C15545">
            <w:rPr>
              <w:rFonts w:eastAsia="Times New Roman" w:cstheme="minorHAnsi"/>
              <w:noProof/>
              <w:sz w:val="24"/>
              <w:szCs w:val="24"/>
              <w:lang w:eastAsia="en-GB"/>
            </w:rPr>
            <w:t xml:space="preserve"> </w:t>
          </w:r>
          <w:r w:rsidR="00C15545" w:rsidRPr="00C15545">
            <w:rPr>
              <w:rFonts w:eastAsia="Times New Roman" w:cstheme="minorHAnsi"/>
              <w:noProof/>
              <w:sz w:val="24"/>
              <w:szCs w:val="24"/>
              <w:lang w:eastAsia="en-GB"/>
            </w:rPr>
            <w:t>(Britannica, 2020)</w:t>
          </w:r>
          <w:r w:rsidR="005F6219">
            <w:rPr>
              <w:rFonts w:eastAsia="Times New Roman" w:cstheme="minorHAnsi"/>
              <w:sz w:val="24"/>
              <w:szCs w:val="24"/>
              <w:lang w:eastAsia="en-GB"/>
            </w:rPr>
            <w:fldChar w:fldCharType="end"/>
          </w:r>
        </w:sdtContent>
      </w:sdt>
      <w:r w:rsidRPr="009C486D">
        <w:rPr>
          <w:rFonts w:eastAsia="Times New Roman" w:cstheme="minorHAnsi"/>
          <w:sz w:val="24"/>
          <w:szCs w:val="24"/>
          <w:lang w:eastAsia="en-GB"/>
        </w:rPr>
        <w:t>.</w:t>
      </w:r>
    </w:p>
    <w:p w14:paraId="1626F2A3" w14:textId="1001CAD6" w:rsidR="00FC13BE" w:rsidRDefault="006A3E56" w:rsidP="00FC13BE">
      <w:pPr>
        <w:shd w:val="clear" w:color="auto" w:fill="FFFFFF"/>
        <w:spacing w:before="120"/>
        <w:rPr>
          <w:rFonts w:eastAsia="Times New Roman" w:cstheme="minorHAnsi"/>
          <w:sz w:val="24"/>
          <w:szCs w:val="24"/>
          <w:lang w:eastAsia="en-GB"/>
        </w:rPr>
      </w:pPr>
      <w:r w:rsidRPr="009C486D">
        <w:rPr>
          <w:rFonts w:eastAsia="Times New Roman" w:cstheme="minorHAnsi"/>
          <w:sz w:val="24"/>
          <w:szCs w:val="24"/>
          <w:lang w:eastAsia="en-GB"/>
        </w:rPr>
        <w:t>The estuary o</w:t>
      </w:r>
      <w:r w:rsidR="00262C56">
        <w:rPr>
          <w:rFonts w:eastAsia="Times New Roman" w:cstheme="minorHAnsi"/>
          <w:sz w:val="24"/>
          <w:szCs w:val="24"/>
          <w:lang w:eastAsia="en-GB"/>
        </w:rPr>
        <w:t>f the river is from Neath Town through the docks which is still in use as a ship breaking yard (known to locals as Giants Grave) to sea at Jersey Marine Beach</w:t>
      </w:r>
      <w:sdt>
        <w:sdtPr>
          <w:rPr>
            <w:rFonts w:eastAsia="Times New Roman" w:cstheme="minorHAnsi"/>
            <w:sz w:val="24"/>
            <w:szCs w:val="24"/>
            <w:lang w:eastAsia="en-GB"/>
          </w:rPr>
          <w:id w:val="196587345"/>
          <w:citation/>
        </w:sdtPr>
        <w:sdtContent>
          <w:r w:rsidR="00262C56">
            <w:rPr>
              <w:rFonts w:eastAsia="Times New Roman" w:cstheme="minorHAnsi"/>
              <w:sz w:val="24"/>
              <w:szCs w:val="24"/>
              <w:lang w:eastAsia="en-GB"/>
            </w:rPr>
            <w:fldChar w:fldCharType="begin"/>
          </w:r>
          <w:r w:rsidR="00262C56">
            <w:rPr>
              <w:rFonts w:eastAsia="Times New Roman" w:cstheme="minorHAnsi"/>
              <w:sz w:val="24"/>
              <w:szCs w:val="24"/>
              <w:lang w:eastAsia="en-GB"/>
            </w:rPr>
            <w:instrText xml:space="preserve"> CITATION Bri201 \l 2057 </w:instrText>
          </w:r>
          <w:r w:rsidR="00262C56">
            <w:rPr>
              <w:rFonts w:eastAsia="Times New Roman" w:cstheme="minorHAnsi"/>
              <w:sz w:val="24"/>
              <w:szCs w:val="24"/>
              <w:lang w:eastAsia="en-GB"/>
            </w:rPr>
            <w:fldChar w:fldCharType="separate"/>
          </w:r>
          <w:r w:rsidR="00C15545">
            <w:rPr>
              <w:rFonts w:eastAsia="Times New Roman" w:cstheme="minorHAnsi"/>
              <w:noProof/>
              <w:sz w:val="24"/>
              <w:szCs w:val="24"/>
              <w:lang w:eastAsia="en-GB"/>
            </w:rPr>
            <w:t xml:space="preserve"> </w:t>
          </w:r>
          <w:r w:rsidR="00C15545" w:rsidRPr="00C15545">
            <w:rPr>
              <w:rFonts w:eastAsia="Times New Roman" w:cstheme="minorHAnsi"/>
              <w:noProof/>
              <w:sz w:val="24"/>
              <w:szCs w:val="24"/>
              <w:lang w:eastAsia="en-GB"/>
            </w:rPr>
            <w:t>(Britannica, 2020)</w:t>
          </w:r>
          <w:r w:rsidR="00262C56">
            <w:rPr>
              <w:rFonts w:eastAsia="Times New Roman" w:cstheme="minorHAnsi"/>
              <w:sz w:val="24"/>
              <w:szCs w:val="24"/>
              <w:lang w:eastAsia="en-GB"/>
            </w:rPr>
            <w:fldChar w:fldCharType="end"/>
          </w:r>
        </w:sdtContent>
      </w:sdt>
      <w:r w:rsidR="00262C56">
        <w:rPr>
          <w:rFonts w:eastAsia="Times New Roman" w:cstheme="minorHAnsi"/>
          <w:sz w:val="24"/>
          <w:szCs w:val="24"/>
          <w:lang w:eastAsia="en-GB"/>
        </w:rPr>
        <w:t>.  It is important to note that there are salt marshes which reach from Neath to Baglan Bay and the Crymlyn burrows and are an ecological value to the local area</w:t>
      </w:r>
      <w:sdt>
        <w:sdtPr>
          <w:rPr>
            <w:rFonts w:eastAsia="Times New Roman" w:cstheme="minorHAnsi"/>
            <w:sz w:val="24"/>
            <w:szCs w:val="24"/>
            <w:lang w:eastAsia="en-GB"/>
          </w:rPr>
          <w:id w:val="702446186"/>
          <w:citation/>
        </w:sdtPr>
        <w:sdtContent>
          <w:r w:rsidR="00262C56">
            <w:rPr>
              <w:rFonts w:eastAsia="Times New Roman" w:cstheme="minorHAnsi"/>
              <w:sz w:val="24"/>
              <w:szCs w:val="24"/>
              <w:lang w:eastAsia="en-GB"/>
            </w:rPr>
            <w:fldChar w:fldCharType="begin"/>
          </w:r>
          <w:r w:rsidR="00262C56">
            <w:rPr>
              <w:rFonts w:eastAsia="Times New Roman" w:cstheme="minorHAnsi"/>
              <w:sz w:val="24"/>
              <w:szCs w:val="24"/>
              <w:lang w:eastAsia="en-GB"/>
            </w:rPr>
            <w:instrText xml:space="preserve"> CITATION Dav08 \l 2057 </w:instrText>
          </w:r>
          <w:r w:rsidR="00262C56">
            <w:rPr>
              <w:rFonts w:eastAsia="Times New Roman" w:cstheme="minorHAnsi"/>
              <w:sz w:val="24"/>
              <w:szCs w:val="24"/>
              <w:lang w:eastAsia="en-GB"/>
            </w:rPr>
            <w:fldChar w:fldCharType="separate"/>
          </w:r>
          <w:r w:rsidR="00C15545">
            <w:rPr>
              <w:rFonts w:eastAsia="Times New Roman" w:cstheme="minorHAnsi"/>
              <w:noProof/>
              <w:sz w:val="24"/>
              <w:szCs w:val="24"/>
              <w:lang w:eastAsia="en-GB"/>
            </w:rPr>
            <w:t xml:space="preserve"> </w:t>
          </w:r>
          <w:r w:rsidR="00C15545" w:rsidRPr="00C15545">
            <w:rPr>
              <w:rFonts w:eastAsia="Times New Roman" w:cstheme="minorHAnsi"/>
              <w:noProof/>
              <w:sz w:val="24"/>
              <w:szCs w:val="24"/>
              <w:lang w:eastAsia="en-GB"/>
            </w:rPr>
            <w:t>(Davies, Jenkins, Baines, &amp; Peredur, 2008)</w:t>
          </w:r>
          <w:r w:rsidR="00262C56">
            <w:rPr>
              <w:rFonts w:eastAsia="Times New Roman" w:cstheme="minorHAnsi"/>
              <w:sz w:val="24"/>
              <w:szCs w:val="24"/>
              <w:lang w:eastAsia="en-GB"/>
            </w:rPr>
            <w:fldChar w:fldCharType="end"/>
          </w:r>
        </w:sdtContent>
      </w:sdt>
      <w:r w:rsidR="00262C56">
        <w:rPr>
          <w:rFonts w:eastAsia="Times New Roman" w:cstheme="minorHAnsi"/>
          <w:sz w:val="24"/>
          <w:szCs w:val="24"/>
          <w:lang w:eastAsia="en-GB"/>
        </w:rPr>
        <w:t>.</w:t>
      </w:r>
      <w:r w:rsidR="00FC13BE">
        <w:rPr>
          <w:rFonts w:eastAsia="Times New Roman" w:cstheme="minorHAnsi"/>
          <w:sz w:val="24"/>
          <w:szCs w:val="24"/>
          <w:lang w:eastAsia="en-GB"/>
        </w:rPr>
        <w:br/>
      </w:r>
    </w:p>
    <w:p w14:paraId="315C4F0A" w14:textId="5A2B8221" w:rsidR="00FC13BE" w:rsidRDefault="00FC13BE" w:rsidP="00FC13BE">
      <w:pPr>
        <w:pStyle w:val="Heading2"/>
        <w:rPr>
          <w:rFonts w:eastAsia="Times New Roman"/>
          <w:lang w:eastAsia="en-GB"/>
        </w:rPr>
      </w:pPr>
      <w:bookmarkStart w:id="81" w:name="_Toc48542024"/>
      <w:r>
        <w:rPr>
          <w:rFonts w:eastAsia="Times New Roman"/>
          <w:lang w:eastAsia="en-GB"/>
        </w:rPr>
        <w:t>4.3 Why this river?</w:t>
      </w:r>
      <w:bookmarkEnd w:id="81"/>
    </w:p>
    <w:p w14:paraId="01ECF694" w14:textId="50EE9416" w:rsidR="00DB0329" w:rsidRPr="00FC13BE" w:rsidRDefault="00FC13BE" w:rsidP="00FC13BE">
      <w:pPr>
        <w:shd w:val="clear" w:color="auto" w:fill="FFFFFF"/>
        <w:spacing w:before="120"/>
        <w:rPr>
          <w:rFonts w:eastAsia="Times New Roman" w:cstheme="minorHAnsi"/>
          <w:sz w:val="24"/>
          <w:szCs w:val="24"/>
          <w:lang w:eastAsia="en-GB"/>
        </w:rPr>
      </w:pPr>
      <w:r>
        <w:rPr>
          <w:rFonts w:cstheme="minorHAnsi"/>
          <w:sz w:val="24"/>
          <w:szCs w:val="24"/>
        </w:rPr>
        <w:br/>
      </w:r>
      <w:r w:rsidR="00C9144F" w:rsidRPr="00C9144F">
        <w:rPr>
          <w:rFonts w:cstheme="minorHAnsi"/>
          <w:sz w:val="24"/>
          <w:szCs w:val="24"/>
        </w:rPr>
        <w:t>Within the scope of the authors research is has been determined that the tidal energy around the UK is semidiurnal (</w:t>
      </w:r>
      <w:r w:rsidR="00DE19EC">
        <w:rPr>
          <w:rFonts w:cstheme="minorHAnsi"/>
          <w:sz w:val="24"/>
          <w:szCs w:val="24"/>
        </w:rPr>
        <w:t>t</w:t>
      </w:r>
      <w:r w:rsidR="00C9144F" w:rsidRPr="00C9144F">
        <w:rPr>
          <w:rFonts w:cstheme="minorHAnsi"/>
          <w:sz w:val="24"/>
          <w:szCs w:val="24"/>
        </w:rPr>
        <w:t>wo high and two low tides per day)</w:t>
      </w:r>
      <w:sdt>
        <w:sdtPr>
          <w:rPr>
            <w:rFonts w:cstheme="minorHAnsi"/>
            <w:sz w:val="24"/>
            <w:szCs w:val="24"/>
          </w:rPr>
          <w:id w:val="691353130"/>
          <w:citation/>
        </w:sdtPr>
        <w:sdtContent>
          <w:r w:rsidR="006C1ACD">
            <w:rPr>
              <w:rFonts w:cstheme="minorHAnsi"/>
              <w:sz w:val="24"/>
              <w:szCs w:val="24"/>
            </w:rPr>
            <w:fldChar w:fldCharType="begin"/>
          </w:r>
          <w:r w:rsidR="006C1ACD">
            <w:rPr>
              <w:rFonts w:cstheme="minorHAnsi"/>
              <w:sz w:val="24"/>
              <w:szCs w:val="24"/>
            </w:rPr>
            <w:instrText xml:space="preserve"> CITATION Pau201 \l 2057 </w:instrText>
          </w:r>
          <w:r w:rsidR="006C1ACD">
            <w:rPr>
              <w:rFonts w:cstheme="minorHAnsi"/>
              <w:sz w:val="24"/>
              <w:szCs w:val="24"/>
            </w:rPr>
            <w:fldChar w:fldCharType="separate"/>
          </w:r>
          <w:r w:rsidR="00C15545">
            <w:rPr>
              <w:rFonts w:cstheme="minorHAnsi"/>
              <w:noProof/>
              <w:sz w:val="24"/>
              <w:szCs w:val="24"/>
            </w:rPr>
            <w:t xml:space="preserve"> </w:t>
          </w:r>
          <w:r w:rsidR="00C15545" w:rsidRPr="00C15545">
            <w:rPr>
              <w:rFonts w:cstheme="minorHAnsi"/>
              <w:noProof/>
              <w:sz w:val="24"/>
              <w:szCs w:val="24"/>
            </w:rPr>
            <w:t>(Webb, 2020)</w:t>
          </w:r>
          <w:r w:rsidR="006C1ACD">
            <w:rPr>
              <w:rFonts w:cstheme="minorHAnsi"/>
              <w:sz w:val="24"/>
              <w:szCs w:val="24"/>
            </w:rPr>
            <w:fldChar w:fldCharType="end"/>
          </w:r>
        </w:sdtContent>
      </w:sdt>
      <w:r w:rsidR="00EF2E1D">
        <w:rPr>
          <w:rFonts w:cstheme="minorHAnsi"/>
          <w:sz w:val="24"/>
          <w:szCs w:val="24"/>
        </w:rPr>
        <w:t xml:space="preserve"> and tha</w:t>
      </w:r>
      <w:r w:rsidR="006C1ACD">
        <w:rPr>
          <w:rFonts w:cstheme="minorHAnsi"/>
          <w:sz w:val="24"/>
          <w:szCs w:val="24"/>
        </w:rPr>
        <w:t xml:space="preserve">t from looking at hightides and recording data over the year of 2019 this site would be suitable for a smaller scale tidal project.  </w:t>
      </w:r>
      <w:r w:rsidR="00585210">
        <w:rPr>
          <w:rFonts w:cstheme="minorHAnsi"/>
          <w:sz w:val="24"/>
          <w:szCs w:val="24"/>
        </w:rPr>
        <w:t>The river is not suitable for a barrage or lagoon due to the navigability of the river up to Giant’s Grave, Briton Ferry</w:t>
      </w:r>
      <w:sdt>
        <w:sdtPr>
          <w:rPr>
            <w:rFonts w:cstheme="minorHAnsi"/>
            <w:sz w:val="24"/>
            <w:szCs w:val="24"/>
          </w:rPr>
          <w:id w:val="466634699"/>
          <w:citation/>
        </w:sdtPr>
        <w:sdtContent>
          <w:r w:rsidR="00585210">
            <w:rPr>
              <w:rFonts w:cstheme="minorHAnsi"/>
              <w:sz w:val="24"/>
              <w:szCs w:val="24"/>
            </w:rPr>
            <w:fldChar w:fldCharType="begin"/>
          </w:r>
          <w:r w:rsidR="00585210">
            <w:rPr>
              <w:rFonts w:cstheme="minorHAnsi"/>
              <w:sz w:val="24"/>
              <w:szCs w:val="24"/>
            </w:rPr>
            <w:instrText xml:space="preserve"> CITATION Cof \l 2057 </w:instrText>
          </w:r>
          <w:r w:rsidR="00585210">
            <w:rPr>
              <w:rFonts w:cstheme="minorHAnsi"/>
              <w:sz w:val="24"/>
              <w:szCs w:val="24"/>
            </w:rPr>
            <w:fldChar w:fldCharType="separate"/>
          </w:r>
          <w:r w:rsidR="00C15545">
            <w:rPr>
              <w:rFonts w:cstheme="minorHAnsi"/>
              <w:noProof/>
              <w:sz w:val="24"/>
              <w:szCs w:val="24"/>
            </w:rPr>
            <w:t xml:space="preserve"> </w:t>
          </w:r>
          <w:r w:rsidR="00C15545" w:rsidRPr="00C15545">
            <w:rPr>
              <w:rFonts w:cstheme="minorHAnsi"/>
              <w:noProof/>
              <w:sz w:val="24"/>
              <w:szCs w:val="24"/>
            </w:rPr>
            <w:t>(Coflein, n.d.)</w:t>
          </w:r>
          <w:r w:rsidR="00585210">
            <w:rPr>
              <w:rFonts w:cstheme="minorHAnsi"/>
              <w:sz w:val="24"/>
              <w:szCs w:val="24"/>
            </w:rPr>
            <w:fldChar w:fldCharType="end"/>
          </w:r>
        </w:sdtContent>
      </w:sdt>
      <w:r w:rsidR="00585210">
        <w:rPr>
          <w:rFonts w:cstheme="minorHAnsi"/>
          <w:sz w:val="24"/>
          <w:szCs w:val="24"/>
        </w:rPr>
        <w:t>.</w:t>
      </w:r>
      <w:r w:rsidR="00C9144F" w:rsidRPr="00C9144F">
        <w:rPr>
          <w:rFonts w:cstheme="minorHAnsi"/>
          <w:sz w:val="24"/>
          <w:szCs w:val="24"/>
        </w:rPr>
        <w:br/>
      </w:r>
      <w:r w:rsidR="00C03350">
        <w:rPr>
          <w:rFonts w:cstheme="minorHAnsi"/>
          <w:sz w:val="24"/>
          <w:szCs w:val="24"/>
        </w:rPr>
        <w:br/>
        <w:t xml:space="preserve">It is also prone to flood, particularly in winter and in recent years there have been substantial losses for people living near canals and rivers, and there has even been significant damage to roads </w:t>
      </w:r>
      <w:sdt>
        <w:sdtPr>
          <w:rPr>
            <w:rFonts w:cstheme="minorHAnsi"/>
            <w:sz w:val="24"/>
            <w:szCs w:val="24"/>
          </w:rPr>
          <w:id w:val="-882240144"/>
          <w:citation/>
        </w:sdtPr>
        <w:sdtContent>
          <w:r w:rsidR="00C03350">
            <w:rPr>
              <w:rFonts w:cstheme="minorHAnsi"/>
              <w:sz w:val="24"/>
              <w:szCs w:val="24"/>
            </w:rPr>
            <w:fldChar w:fldCharType="begin"/>
          </w:r>
          <w:r w:rsidR="00C03350">
            <w:rPr>
              <w:rFonts w:cstheme="minorHAnsi"/>
              <w:sz w:val="24"/>
              <w:szCs w:val="24"/>
            </w:rPr>
            <w:instrText xml:space="preserve"> CITATION Lyd20 \l 2057 </w:instrText>
          </w:r>
          <w:r w:rsidR="00C03350">
            <w:rPr>
              <w:rFonts w:cstheme="minorHAnsi"/>
              <w:sz w:val="24"/>
              <w:szCs w:val="24"/>
            </w:rPr>
            <w:fldChar w:fldCharType="separate"/>
          </w:r>
          <w:r w:rsidR="00C15545" w:rsidRPr="00C15545">
            <w:rPr>
              <w:rFonts w:cstheme="minorHAnsi"/>
              <w:noProof/>
              <w:sz w:val="24"/>
              <w:szCs w:val="24"/>
            </w:rPr>
            <w:t>(Stephens, 2020)</w:t>
          </w:r>
          <w:r w:rsidR="00C03350">
            <w:rPr>
              <w:rFonts w:cstheme="minorHAnsi"/>
              <w:sz w:val="24"/>
              <w:szCs w:val="24"/>
            </w:rPr>
            <w:fldChar w:fldCharType="end"/>
          </w:r>
        </w:sdtContent>
      </w:sdt>
      <w:r w:rsidR="00C03350">
        <w:rPr>
          <w:rFonts w:cstheme="minorHAnsi"/>
          <w:sz w:val="24"/>
          <w:szCs w:val="24"/>
        </w:rPr>
        <w:t xml:space="preserve">.  </w:t>
      </w:r>
    </w:p>
    <w:p w14:paraId="24542DDF" w14:textId="77777777" w:rsidR="00DB0329" w:rsidRDefault="00DB0329" w:rsidP="006A3E56">
      <w:pPr>
        <w:rPr>
          <w:rFonts w:cstheme="minorHAnsi"/>
          <w:sz w:val="24"/>
          <w:szCs w:val="24"/>
        </w:rPr>
      </w:pPr>
    </w:p>
    <w:p w14:paraId="12C43B27" w14:textId="0224E9B5" w:rsidR="00DB0329" w:rsidRDefault="00DB0329" w:rsidP="006A3E56">
      <w:pPr>
        <w:rPr>
          <w:rFonts w:cstheme="minorHAnsi"/>
          <w:sz w:val="24"/>
          <w:szCs w:val="24"/>
        </w:rPr>
      </w:pPr>
      <w:r>
        <w:rPr>
          <w:noProof/>
        </w:rPr>
        <w:drawing>
          <wp:anchor distT="0" distB="0" distL="114300" distR="114300" simplePos="0" relativeHeight="251741184" behindDoc="1" locked="0" layoutInCell="1" allowOverlap="1" wp14:anchorId="0B7DC932" wp14:editId="1E9AE899">
            <wp:simplePos x="0" y="0"/>
            <wp:positionH relativeFrom="margin">
              <wp:align>center</wp:align>
            </wp:positionH>
            <wp:positionV relativeFrom="paragraph">
              <wp:posOffset>3310</wp:posOffset>
            </wp:positionV>
            <wp:extent cx="4615180" cy="2586990"/>
            <wp:effectExtent l="0" t="0" r="0" b="3810"/>
            <wp:wrapTight wrapText="bothSides">
              <wp:wrapPolygon edited="0">
                <wp:start x="0" y="0"/>
                <wp:lineTo x="0" y="21473"/>
                <wp:lineTo x="21487" y="21473"/>
                <wp:lineTo x="21487" y="0"/>
                <wp:lineTo x="0" y="0"/>
              </wp:wrapPolygon>
            </wp:wrapTight>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4615180" cy="25869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38F8D51" w14:textId="28FD2506" w:rsidR="00DB0329" w:rsidRDefault="00DB0329" w:rsidP="006A3E56">
      <w:pPr>
        <w:rPr>
          <w:rFonts w:cstheme="minorHAnsi"/>
          <w:sz w:val="24"/>
          <w:szCs w:val="24"/>
        </w:rPr>
      </w:pPr>
    </w:p>
    <w:p w14:paraId="7522825E" w14:textId="104C3E4A" w:rsidR="00DB0329" w:rsidRDefault="00DB0329" w:rsidP="006A3E56">
      <w:pPr>
        <w:rPr>
          <w:rFonts w:cstheme="minorHAnsi"/>
          <w:sz w:val="24"/>
          <w:szCs w:val="24"/>
        </w:rPr>
      </w:pPr>
    </w:p>
    <w:p w14:paraId="57FE4D5C" w14:textId="19A7470D" w:rsidR="00DB0329" w:rsidRDefault="00DB0329" w:rsidP="006A3E56">
      <w:pPr>
        <w:rPr>
          <w:rFonts w:cstheme="minorHAnsi"/>
          <w:sz w:val="24"/>
          <w:szCs w:val="24"/>
        </w:rPr>
      </w:pPr>
    </w:p>
    <w:p w14:paraId="415D75EB" w14:textId="39819B0D" w:rsidR="00DB0329" w:rsidRDefault="00DB0329" w:rsidP="006A3E56">
      <w:pPr>
        <w:rPr>
          <w:rFonts w:cstheme="minorHAnsi"/>
          <w:sz w:val="24"/>
          <w:szCs w:val="24"/>
        </w:rPr>
      </w:pPr>
    </w:p>
    <w:p w14:paraId="3C262407" w14:textId="1E41065F" w:rsidR="00DB0329" w:rsidRDefault="00DB0329" w:rsidP="006A3E56">
      <w:pPr>
        <w:rPr>
          <w:rFonts w:cstheme="minorHAnsi"/>
          <w:sz w:val="24"/>
          <w:szCs w:val="24"/>
        </w:rPr>
      </w:pPr>
    </w:p>
    <w:p w14:paraId="3F9E3E95" w14:textId="34D3AC54" w:rsidR="00DB0329" w:rsidRDefault="00DB0329" w:rsidP="006A3E56">
      <w:pPr>
        <w:rPr>
          <w:rFonts w:cstheme="minorHAnsi"/>
          <w:sz w:val="24"/>
          <w:szCs w:val="24"/>
        </w:rPr>
      </w:pPr>
    </w:p>
    <w:p w14:paraId="3786CFF5" w14:textId="49E4C1BF" w:rsidR="00DB0329" w:rsidRDefault="00DB0329" w:rsidP="006A3E56">
      <w:pPr>
        <w:rPr>
          <w:rFonts w:cstheme="minorHAnsi"/>
          <w:sz w:val="24"/>
          <w:szCs w:val="24"/>
        </w:rPr>
      </w:pPr>
    </w:p>
    <w:p w14:paraId="5072BC05" w14:textId="4868AE5E" w:rsidR="00DB0329" w:rsidRDefault="00DB0329" w:rsidP="006A3E56">
      <w:pPr>
        <w:rPr>
          <w:rFonts w:cstheme="minorHAnsi"/>
          <w:sz w:val="24"/>
          <w:szCs w:val="24"/>
        </w:rPr>
      </w:pPr>
      <w:r>
        <w:rPr>
          <w:noProof/>
        </w:rPr>
        <mc:AlternateContent>
          <mc:Choice Requires="wps">
            <w:drawing>
              <wp:anchor distT="0" distB="0" distL="114300" distR="114300" simplePos="0" relativeHeight="251743232" behindDoc="1" locked="0" layoutInCell="1" allowOverlap="1" wp14:anchorId="1B752195" wp14:editId="2F757726">
                <wp:simplePos x="0" y="0"/>
                <wp:positionH relativeFrom="margin">
                  <wp:align>right</wp:align>
                </wp:positionH>
                <wp:positionV relativeFrom="paragraph">
                  <wp:posOffset>230505</wp:posOffset>
                </wp:positionV>
                <wp:extent cx="5725795" cy="570230"/>
                <wp:effectExtent l="0" t="0" r="8255" b="1270"/>
                <wp:wrapTight wrapText="bothSides">
                  <wp:wrapPolygon edited="0">
                    <wp:start x="0" y="0"/>
                    <wp:lineTo x="0" y="20927"/>
                    <wp:lineTo x="21559" y="20927"/>
                    <wp:lineTo x="21559" y="0"/>
                    <wp:lineTo x="0" y="0"/>
                  </wp:wrapPolygon>
                </wp:wrapTight>
                <wp:docPr id="132" name="Text Box 132"/>
                <wp:cNvGraphicFramePr/>
                <a:graphic xmlns:a="http://schemas.openxmlformats.org/drawingml/2006/main">
                  <a:graphicData uri="http://schemas.microsoft.com/office/word/2010/wordprocessingShape">
                    <wps:wsp>
                      <wps:cNvSpPr txBox="1"/>
                      <wps:spPr>
                        <a:xfrm>
                          <a:off x="0" y="0"/>
                          <a:ext cx="5725795" cy="570690"/>
                        </a:xfrm>
                        <a:prstGeom prst="rect">
                          <a:avLst/>
                        </a:prstGeom>
                        <a:solidFill>
                          <a:prstClr val="white"/>
                        </a:solidFill>
                        <a:ln>
                          <a:noFill/>
                        </a:ln>
                      </wps:spPr>
                      <wps:txbx>
                        <w:txbxContent>
                          <w:p w14:paraId="577AF553" w14:textId="42833500" w:rsidR="00A572DB" w:rsidRDefault="00A572DB" w:rsidP="00DB0329">
                            <w:pPr>
                              <w:rPr>
                                <w:rFonts w:cstheme="minorHAnsi"/>
                                <w:sz w:val="24"/>
                                <w:szCs w:val="24"/>
                              </w:rPr>
                            </w:pPr>
                            <w:bookmarkStart w:id="82" w:name="_Toc48540873"/>
                            <w:r>
                              <w:t xml:space="preserve">Figure </w:t>
                            </w:r>
                            <w:fldSimple w:instr=" SEQ Figure \* ARABIC ">
                              <w:r>
                                <w:rPr>
                                  <w:noProof/>
                                </w:rPr>
                                <w:t>19</w:t>
                              </w:r>
                            </w:fldSimple>
                            <w:r>
                              <w:t xml:space="preserve">: </w:t>
                            </w:r>
                            <w:r>
                              <w:rPr>
                                <w:rFonts w:cstheme="minorHAnsi"/>
                                <w:sz w:val="24"/>
                                <w:szCs w:val="24"/>
                              </w:rPr>
                              <w:t>Farmland situated next to the A465 flooded after high tides and storms</w:t>
                            </w:r>
                            <w:sdt>
                              <w:sdtPr>
                                <w:rPr>
                                  <w:rFonts w:cstheme="minorHAnsi"/>
                                  <w:sz w:val="24"/>
                                  <w:szCs w:val="24"/>
                                </w:rPr>
                                <w:id w:val="1420300030"/>
                                <w:citation/>
                              </w:sdtPr>
                              <w:sdtContent>
                                <w:r>
                                  <w:rPr>
                                    <w:rFonts w:cstheme="minorHAnsi"/>
                                    <w:sz w:val="24"/>
                                    <w:szCs w:val="24"/>
                                  </w:rPr>
                                  <w:fldChar w:fldCharType="begin"/>
                                </w:r>
                                <w:r>
                                  <w:rPr>
                                    <w:rFonts w:cstheme="minorHAnsi"/>
                                    <w:sz w:val="24"/>
                                    <w:szCs w:val="24"/>
                                  </w:rPr>
                                  <w:instrText xml:space="preserve"> CITATION geo \l 2057 </w:instrText>
                                </w:r>
                                <w:r>
                                  <w:rPr>
                                    <w:rFonts w:cstheme="minorHAnsi"/>
                                    <w:sz w:val="24"/>
                                    <w:szCs w:val="24"/>
                                  </w:rPr>
                                  <w:fldChar w:fldCharType="separate"/>
                                </w:r>
                                <w:r w:rsidR="00C15545">
                                  <w:rPr>
                                    <w:rFonts w:cstheme="minorHAnsi"/>
                                    <w:noProof/>
                                    <w:sz w:val="24"/>
                                    <w:szCs w:val="24"/>
                                  </w:rPr>
                                  <w:t xml:space="preserve"> </w:t>
                                </w:r>
                                <w:r w:rsidR="00C15545" w:rsidRPr="00C15545">
                                  <w:rPr>
                                    <w:rFonts w:cstheme="minorHAnsi"/>
                                    <w:noProof/>
                                    <w:sz w:val="24"/>
                                    <w:szCs w:val="24"/>
                                  </w:rPr>
                                  <w:t>(geograph.org.uk, n.d.)</w:t>
                                </w:r>
                                <w:r>
                                  <w:rPr>
                                    <w:rFonts w:cstheme="minorHAnsi"/>
                                    <w:sz w:val="24"/>
                                    <w:szCs w:val="24"/>
                                  </w:rPr>
                                  <w:fldChar w:fldCharType="end"/>
                                </w:r>
                              </w:sdtContent>
                            </w:sdt>
                            <w:bookmarkEnd w:id="82"/>
                          </w:p>
                          <w:p w14:paraId="2BB3E896" w14:textId="232266A4" w:rsidR="00A572DB" w:rsidRPr="00A90B36" w:rsidRDefault="00A572DB" w:rsidP="00DB0329">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752195" id="Text Box 132" o:spid="_x0000_s1053" type="#_x0000_t202" style="position:absolute;margin-left:399.65pt;margin-top:18.15pt;width:450.85pt;height:44.9pt;z-index:-25157324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" stroked="f">
                <v:textbox inset="0,0,0,0">
                  <w:txbxContent>
                    <w:p w14:paraId="577AF553" w14:textId="42833500" w:rsidR="00A572DB" w:rsidRDefault="00A572DB" w:rsidP="00DB0329">
                      <w:pPr>
                        <w:rPr>
                          <w:rFonts w:cstheme="minorHAnsi"/>
                          <w:sz w:val="24"/>
                          <w:szCs w:val="24"/>
                        </w:rPr>
                      </w:pPr>
                      <w:bookmarkStart w:id="83" w:name="_Toc48540873"/>
                      <w:r>
                        <w:t xml:space="preserve">Figure </w:t>
                      </w:r>
                      <w:fldSimple w:instr=" SEQ Figure \* ARABIC ">
                        <w:r>
                          <w:rPr>
                            <w:noProof/>
                          </w:rPr>
                          <w:t>19</w:t>
                        </w:r>
                      </w:fldSimple>
                      <w:r>
                        <w:t xml:space="preserve">: </w:t>
                      </w:r>
                      <w:r>
                        <w:rPr>
                          <w:rFonts w:cstheme="minorHAnsi"/>
                          <w:sz w:val="24"/>
                          <w:szCs w:val="24"/>
                        </w:rPr>
                        <w:t>Farmland situated next to the A465 flooded after high tides and storms</w:t>
                      </w:r>
                      <w:sdt>
                        <w:sdtPr>
                          <w:rPr>
                            <w:rFonts w:cstheme="minorHAnsi"/>
                            <w:sz w:val="24"/>
                            <w:szCs w:val="24"/>
                          </w:rPr>
                          <w:id w:val="1420300030"/>
                          <w:citation/>
                        </w:sdtPr>
                        <w:sdtContent>
                          <w:r>
                            <w:rPr>
                              <w:rFonts w:cstheme="minorHAnsi"/>
                              <w:sz w:val="24"/>
                              <w:szCs w:val="24"/>
                            </w:rPr>
                            <w:fldChar w:fldCharType="begin"/>
                          </w:r>
                          <w:r>
                            <w:rPr>
                              <w:rFonts w:cstheme="minorHAnsi"/>
                              <w:sz w:val="24"/>
                              <w:szCs w:val="24"/>
                            </w:rPr>
                            <w:instrText xml:space="preserve"> CITATION geo \l 2057 </w:instrText>
                          </w:r>
                          <w:r>
                            <w:rPr>
                              <w:rFonts w:cstheme="minorHAnsi"/>
                              <w:sz w:val="24"/>
                              <w:szCs w:val="24"/>
                            </w:rPr>
                            <w:fldChar w:fldCharType="separate"/>
                          </w:r>
                          <w:r w:rsidR="00C15545">
                            <w:rPr>
                              <w:rFonts w:cstheme="minorHAnsi"/>
                              <w:noProof/>
                              <w:sz w:val="24"/>
                              <w:szCs w:val="24"/>
                            </w:rPr>
                            <w:t xml:space="preserve"> </w:t>
                          </w:r>
                          <w:r w:rsidR="00C15545" w:rsidRPr="00C15545">
                            <w:rPr>
                              <w:rFonts w:cstheme="minorHAnsi"/>
                              <w:noProof/>
                              <w:sz w:val="24"/>
                              <w:szCs w:val="24"/>
                            </w:rPr>
                            <w:t>(geograph.org.uk, n.d.)</w:t>
                          </w:r>
                          <w:r>
                            <w:rPr>
                              <w:rFonts w:cstheme="minorHAnsi"/>
                              <w:sz w:val="24"/>
                              <w:szCs w:val="24"/>
                            </w:rPr>
                            <w:fldChar w:fldCharType="end"/>
                          </w:r>
                        </w:sdtContent>
                      </w:sdt>
                      <w:bookmarkEnd w:id="83"/>
                    </w:p>
                    <w:p w14:paraId="2BB3E896" w14:textId="232266A4" w:rsidR="00A572DB" w:rsidRPr="00A90B36" w:rsidRDefault="00A572DB" w:rsidP="00DB0329">
                      <w:pPr>
                        <w:pStyle w:val="Caption"/>
                        <w:rPr>
                          <w:noProof/>
                        </w:rPr>
                      </w:pPr>
                    </w:p>
                  </w:txbxContent>
                </v:textbox>
                <w10:wrap type="tight" anchorx="margin"/>
              </v:shape>
            </w:pict>
          </mc:Fallback>
        </mc:AlternateContent>
      </w:r>
    </w:p>
    <w:p w14:paraId="4B8E1A48" w14:textId="76005E6A" w:rsidR="00AF4188" w:rsidRDefault="00C03350" w:rsidP="006A3E56">
      <w:pPr>
        <w:rPr>
          <w:rFonts w:cstheme="minorHAnsi"/>
          <w:sz w:val="24"/>
          <w:szCs w:val="24"/>
        </w:rPr>
      </w:pPr>
      <w:r>
        <w:rPr>
          <w:rFonts w:cstheme="minorHAnsi"/>
          <w:sz w:val="24"/>
          <w:szCs w:val="24"/>
        </w:rPr>
        <w:lastRenderedPageBreak/>
        <w:t xml:space="preserve">The farmland situated next to the A465 floods whenever there is a high tide with added issues of flooding the round </w:t>
      </w:r>
      <w:r w:rsidR="007D4B1B">
        <w:rPr>
          <w:rFonts w:cstheme="minorHAnsi"/>
          <w:sz w:val="24"/>
          <w:szCs w:val="24"/>
        </w:rPr>
        <w:t>about when there’s a lot of rainfall and storms in winter months</w:t>
      </w:r>
      <w:r w:rsidR="00DB0329">
        <w:rPr>
          <w:rFonts w:cstheme="minorHAnsi"/>
          <w:sz w:val="24"/>
          <w:szCs w:val="24"/>
        </w:rPr>
        <w:t xml:space="preserve"> (Figure 18)</w:t>
      </w:r>
      <w:r w:rsidR="007D4B1B">
        <w:rPr>
          <w:rFonts w:cstheme="minorHAnsi"/>
          <w:sz w:val="24"/>
          <w:szCs w:val="24"/>
        </w:rPr>
        <w:t xml:space="preserve"> </w:t>
      </w:r>
      <w:sdt>
        <w:sdtPr>
          <w:rPr>
            <w:rFonts w:cstheme="minorHAnsi"/>
            <w:sz w:val="24"/>
            <w:szCs w:val="24"/>
          </w:rPr>
          <w:id w:val="-1751416425"/>
          <w:citation/>
        </w:sdtPr>
        <w:sdtContent>
          <w:r w:rsidR="007D4B1B">
            <w:rPr>
              <w:rFonts w:cstheme="minorHAnsi"/>
              <w:sz w:val="24"/>
              <w:szCs w:val="24"/>
            </w:rPr>
            <w:fldChar w:fldCharType="begin"/>
          </w:r>
          <w:r w:rsidR="007D4B1B">
            <w:rPr>
              <w:rFonts w:cstheme="minorHAnsi"/>
              <w:sz w:val="24"/>
              <w:szCs w:val="24"/>
            </w:rPr>
            <w:instrText xml:space="preserve"> CITATION Cat19 \l 2057 </w:instrText>
          </w:r>
          <w:r w:rsidR="007D4B1B">
            <w:rPr>
              <w:rFonts w:cstheme="minorHAnsi"/>
              <w:sz w:val="24"/>
              <w:szCs w:val="24"/>
            </w:rPr>
            <w:fldChar w:fldCharType="separate"/>
          </w:r>
          <w:r w:rsidR="00C15545" w:rsidRPr="00C15545">
            <w:rPr>
              <w:rFonts w:cstheme="minorHAnsi"/>
              <w:noProof/>
              <w:sz w:val="24"/>
              <w:szCs w:val="24"/>
            </w:rPr>
            <w:t>(Owen, 2019)</w:t>
          </w:r>
          <w:r w:rsidR="007D4B1B">
            <w:rPr>
              <w:rFonts w:cstheme="minorHAnsi"/>
              <w:sz w:val="24"/>
              <w:szCs w:val="24"/>
            </w:rPr>
            <w:fldChar w:fldCharType="end"/>
          </w:r>
        </w:sdtContent>
      </w:sdt>
      <w:r w:rsidR="007D4B1B">
        <w:rPr>
          <w:rFonts w:cstheme="minorHAnsi"/>
          <w:sz w:val="24"/>
          <w:szCs w:val="24"/>
        </w:rPr>
        <w:t xml:space="preserve">.  </w:t>
      </w:r>
    </w:p>
    <w:p w14:paraId="67928AD8" w14:textId="38AD7B32" w:rsidR="007D4B1B" w:rsidRDefault="0087341B" w:rsidP="0087341B">
      <w:pPr>
        <w:pStyle w:val="Heading2"/>
      </w:pPr>
      <w:bookmarkStart w:id="84" w:name="_Toc48542025"/>
      <w:r>
        <w:t>4</w:t>
      </w:r>
      <w:r w:rsidR="00513526">
        <w:t xml:space="preserve">.4. </w:t>
      </w:r>
      <w:r w:rsidR="00D05C3C">
        <w:t>What tidal generation to implement on the River Neath?</w:t>
      </w:r>
      <w:bookmarkEnd w:id="84"/>
    </w:p>
    <w:p w14:paraId="72CF9B94" w14:textId="464A2534" w:rsidR="007D4B1B" w:rsidRDefault="004D37C2" w:rsidP="006A3E56">
      <w:pPr>
        <w:rPr>
          <w:rFonts w:cstheme="minorHAnsi"/>
          <w:sz w:val="24"/>
          <w:szCs w:val="24"/>
        </w:rPr>
      </w:pPr>
      <w:r>
        <w:rPr>
          <w:rFonts w:cstheme="minorHAnsi"/>
          <w:sz w:val="24"/>
          <w:szCs w:val="24"/>
        </w:rPr>
        <w:br/>
      </w:r>
      <w:r w:rsidR="00D05C3C">
        <w:rPr>
          <w:rFonts w:cstheme="minorHAnsi"/>
          <w:sz w:val="24"/>
          <w:szCs w:val="24"/>
        </w:rPr>
        <w:t xml:space="preserve">Studying literature and learning the benefits of implementing tidal power and the damage it can cause to ecological sensitive areas has led the author to suggesting that TSD is used on the River Neath.  </w:t>
      </w:r>
    </w:p>
    <w:p w14:paraId="277141AF" w14:textId="4AAFD6DC" w:rsidR="00D05C3C" w:rsidRDefault="00D05C3C" w:rsidP="006A3E56">
      <w:pPr>
        <w:rPr>
          <w:rFonts w:cstheme="minorHAnsi"/>
          <w:sz w:val="24"/>
          <w:szCs w:val="24"/>
        </w:rPr>
      </w:pPr>
      <w:r>
        <w:rPr>
          <w:rFonts w:cstheme="minorHAnsi"/>
          <w:sz w:val="24"/>
          <w:szCs w:val="24"/>
        </w:rPr>
        <w:t xml:space="preserve">As a renewable energy </w:t>
      </w:r>
      <w:r w:rsidR="005838D5">
        <w:rPr>
          <w:rFonts w:cstheme="minorHAnsi"/>
          <w:sz w:val="24"/>
          <w:szCs w:val="24"/>
        </w:rPr>
        <w:t>resource,</w:t>
      </w:r>
      <w:r>
        <w:rPr>
          <w:rFonts w:cstheme="minorHAnsi"/>
          <w:sz w:val="24"/>
          <w:szCs w:val="24"/>
        </w:rPr>
        <w:t xml:space="preserve"> it doesn’t have</w:t>
      </w:r>
      <w:r w:rsidR="005838D5">
        <w:rPr>
          <w:rFonts w:cstheme="minorHAnsi"/>
          <w:sz w:val="24"/>
          <w:szCs w:val="24"/>
        </w:rPr>
        <w:t xml:space="preserve"> the </w:t>
      </w:r>
      <w:r>
        <w:rPr>
          <w:rFonts w:cstheme="minorHAnsi"/>
          <w:sz w:val="24"/>
          <w:szCs w:val="24"/>
        </w:rPr>
        <w:t>negative</w:t>
      </w:r>
      <w:r w:rsidR="005838D5">
        <w:rPr>
          <w:rFonts w:cstheme="minorHAnsi"/>
          <w:sz w:val="24"/>
          <w:szCs w:val="24"/>
        </w:rPr>
        <w:t xml:space="preserve"> issues</w:t>
      </w:r>
      <w:r>
        <w:rPr>
          <w:rFonts w:cstheme="minorHAnsi"/>
          <w:sz w:val="24"/>
          <w:szCs w:val="24"/>
        </w:rPr>
        <w:t xml:space="preserve"> </w:t>
      </w:r>
      <w:r w:rsidR="005838D5">
        <w:rPr>
          <w:rFonts w:cstheme="minorHAnsi"/>
          <w:sz w:val="24"/>
          <w:szCs w:val="24"/>
        </w:rPr>
        <w:t>of</w:t>
      </w:r>
      <w:r>
        <w:rPr>
          <w:rFonts w:cstheme="minorHAnsi"/>
          <w:sz w:val="24"/>
          <w:szCs w:val="24"/>
        </w:rPr>
        <w:t xml:space="preserve"> other systems</w:t>
      </w:r>
      <w:r w:rsidR="005838D5">
        <w:rPr>
          <w:rFonts w:cstheme="minorHAnsi"/>
          <w:sz w:val="24"/>
          <w:szCs w:val="24"/>
        </w:rPr>
        <w:t xml:space="preserve"> </w:t>
      </w:r>
      <w:r>
        <w:rPr>
          <w:rFonts w:cstheme="minorHAnsi"/>
          <w:sz w:val="24"/>
          <w:szCs w:val="24"/>
        </w:rPr>
        <w:t xml:space="preserve">and all of the benefits such as lower cost, scalability, reduced blade impact, possible incorporation etc, </w:t>
      </w:r>
      <w:r w:rsidR="005838D5">
        <w:rPr>
          <w:rFonts w:cstheme="minorHAnsi"/>
          <w:sz w:val="24"/>
          <w:szCs w:val="24"/>
        </w:rPr>
        <w:t xml:space="preserve">only makes it more suitable and practical for the river.  The one downside that is obvious is that it may not produce as much power as its rivals but if implemented at various points along the </w:t>
      </w:r>
      <w:r w:rsidR="00594BBB">
        <w:rPr>
          <w:rFonts w:cstheme="minorHAnsi"/>
          <w:sz w:val="24"/>
          <w:szCs w:val="24"/>
        </w:rPr>
        <w:t>19-mile</w:t>
      </w:r>
      <w:r w:rsidR="005838D5">
        <w:rPr>
          <w:rFonts w:cstheme="minorHAnsi"/>
          <w:sz w:val="24"/>
          <w:szCs w:val="24"/>
        </w:rPr>
        <w:t xml:space="preserve"> river then it may have a bigger yield than expected.</w:t>
      </w:r>
    </w:p>
    <w:p w14:paraId="220812E6" w14:textId="2322CC69" w:rsidR="004D37C2" w:rsidRDefault="0087341B" w:rsidP="0087341B">
      <w:pPr>
        <w:pStyle w:val="Heading2"/>
      </w:pPr>
      <w:bookmarkStart w:id="85" w:name="_Toc48542026"/>
      <w:r>
        <w:t>4</w:t>
      </w:r>
      <w:r w:rsidR="006345D1">
        <w:t>.5. Local Tide Energy</w:t>
      </w:r>
      <w:r w:rsidR="00736549">
        <w:t xml:space="preserve"> &amp; Recorded Data</w:t>
      </w:r>
      <w:bookmarkEnd w:id="85"/>
      <w:r w:rsidR="00736549">
        <w:t xml:space="preserve"> </w:t>
      </w:r>
    </w:p>
    <w:p w14:paraId="2833247A" w14:textId="4D0B12CB" w:rsidR="004D37C2" w:rsidRDefault="004D37C2" w:rsidP="006A3E56">
      <w:pPr>
        <w:rPr>
          <w:rFonts w:cstheme="minorHAnsi"/>
          <w:sz w:val="24"/>
          <w:szCs w:val="24"/>
        </w:rPr>
      </w:pPr>
    </w:p>
    <w:p w14:paraId="3CDCD19C" w14:textId="22430E0B" w:rsidR="004D37C2" w:rsidRDefault="00991104" w:rsidP="006A3E56">
      <w:pPr>
        <w:rPr>
          <w:rFonts w:cstheme="minorHAnsi"/>
          <w:sz w:val="24"/>
          <w:szCs w:val="24"/>
        </w:rPr>
      </w:pPr>
      <w:r>
        <w:rPr>
          <w:noProof/>
        </w:rPr>
        <w:drawing>
          <wp:anchor distT="0" distB="0" distL="114300" distR="114300" simplePos="0" relativeHeight="251744256" behindDoc="1" locked="0" layoutInCell="1" allowOverlap="1" wp14:anchorId="198CF1B8" wp14:editId="507A86CC">
            <wp:simplePos x="0" y="0"/>
            <wp:positionH relativeFrom="margin">
              <wp:posOffset>-41910</wp:posOffset>
            </wp:positionH>
            <wp:positionV relativeFrom="paragraph">
              <wp:posOffset>1294903</wp:posOffset>
            </wp:positionV>
            <wp:extent cx="5731510" cy="2372995"/>
            <wp:effectExtent l="0" t="0" r="2540" b="8255"/>
            <wp:wrapTight wrapText="bothSides">
              <wp:wrapPolygon edited="0">
                <wp:start x="0" y="0"/>
                <wp:lineTo x="0" y="21502"/>
                <wp:lineTo x="21538" y="21502"/>
                <wp:lineTo x="21538" y="0"/>
                <wp:lineTo x="0" y="0"/>
              </wp:wrapPolygon>
            </wp:wrapTight>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extLst>
                        <a:ext uri="{28A0092B-C50C-407E-A947-70E740481C1C}">
                          <a14:useLocalDpi xmlns:a14="http://schemas.microsoft.com/office/drawing/2010/main" val="0"/>
                        </a:ext>
                      </a:extLst>
                    </a:blip>
                    <a:stretch>
                      <a:fillRect/>
                    </a:stretch>
                  </pic:blipFill>
                  <pic:spPr>
                    <a:xfrm>
                      <a:off x="0" y="0"/>
                      <a:ext cx="5731510" cy="2372995"/>
                    </a:xfrm>
                    <a:prstGeom prst="rect">
                      <a:avLst/>
                    </a:prstGeom>
                  </pic:spPr>
                </pic:pic>
              </a:graphicData>
            </a:graphic>
            <wp14:sizeRelH relativeFrom="page">
              <wp14:pctWidth>0</wp14:pctWidth>
            </wp14:sizeRelH>
            <wp14:sizeRelV relativeFrom="page">
              <wp14:pctHeight>0</wp14:pctHeight>
            </wp14:sizeRelV>
          </wp:anchor>
        </w:drawing>
      </w:r>
      <w:r w:rsidR="004B010D">
        <w:rPr>
          <w:noProof/>
        </w:rPr>
        <mc:AlternateContent>
          <mc:Choice Requires="wps">
            <w:drawing>
              <wp:anchor distT="0" distB="0" distL="114300" distR="114300" simplePos="0" relativeHeight="251746304" behindDoc="1" locked="0" layoutInCell="1" allowOverlap="1" wp14:anchorId="684419DA" wp14:editId="0884AE10">
                <wp:simplePos x="0" y="0"/>
                <wp:positionH relativeFrom="margin">
                  <wp:align>right</wp:align>
                </wp:positionH>
                <wp:positionV relativeFrom="paragraph">
                  <wp:posOffset>3894494</wp:posOffset>
                </wp:positionV>
                <wp:extent cx="5731510" cy="635"/>
                <wp:effectExtent l="0" t="0" r="2540" b="0"/>
                <wp:wrapTight wrapText="bothSides">
                  <wp:wrapPolygon edited="0">
                    <wp:start x="0" y="0"/>
                    <wp:lineTo x="0" y="20611"/>
                    <wp:lineTo x="21538" y="20611"/>
                    <wp:lineTo x="21538" y="0"/>
                    <wp:lineTo x="0" y="0"/>
                  </wp:wrapPolygon>
                </wp:wrapTight>
                <wp:docPr id="135" name="Text Box 13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15048C8" w14:textId="15A7929E" w:rsidR="00A572DB" w:rsidRPr="00260C82" w:rsidRDefault="00A572DB" w:rsidP="00E36A5E">
                            <w:pPr>
                              <w:pStyle w:val="Caption"/>
                              <w:rPr>
                                <w:noProof/>
                              </w:rPr>
                            </w:pPr>
                            <w:bookmarkStart w:id="86" w:name="_Toc48540874"/>
                            <w:r>
                              <w:t xml:space="preserve">Figure </w:t>
                            </w:r>
                            <w:fldSimple w:instr=" SEQ Figure \* ARABIC ">
                              <w:r>
                                <w:rPr>
                                  <w:noProof/>
                                </w:rPr>
                                <w:t>20</w:t>
                              </w:r>
                            </w:fldSimple>
                            <w:r>
                              <w:t xml:space="preserve">: </w:t>
                            </w:r>
                            <w:r w:rsidRPr="00FF1066">
                              <w:t>Image showing the wave height, energy and direction across Aberavon to Bay Baglan and the River Neath (Forecast, 2020).</w:t>
                            </w:r>
                            <w:bookmarkEnd w:id="8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4419DA" id="Text Box 135" o:spid="_x0000_s1054" type="#_x0000_t202" style="position:absolute;margin-left:400.1pt;margin-top:306.65pt;width:451.3pt;height:.05pt;z-index:-25157017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" stroked="f">
                <v:textbox style="mso-fit-shape-to-text:t" inset="0,0,0,0">
                  <w:txbxContent>
                    <w:p w14:paraId="715048C8" w14:textId="15A7929E" w:rsidR="00A572DB" w:rsidRPr="00260C82" w:rsidRDefault="00A572DB" w:rsidP="00E36A5E">
                      <w:pPr>
                        <w:pStyle w:val="Caption"/>
                        <w:rPr>
                          <w:noProof/>
                        </w:rPr>
                      </w:pPr>
                      <w:bookmarkStart w:id="87" w:name="_Toc48540874"/>
                      <w:r>
                        <w:t xml:space="preserve">Figure </w:t>
                      </w:r>
                      <w:fldSimple w:instr=" SEQ Figure \* ARABIC ">
                        <w:r>
                          <w:rPr>
                            <w:noProof/>
                          </w:rPr>
                          <w:t>20</w:t>
                        </w:r>
                      </w:fldSimple>
                      <w:r>
                        <w:t xml:space="preserve">: </w:t>
                      </w:r>
                      <w:r w:rsidRPr="00FF1066">
                        <w:t>Image showing the wave height, energy and direction across Aberavon to Bay Baglan and the River Neath (Forecast, 2020).</w:t>
                      </w:r>
                      <w:bookmarkEnd w:id="87"/>
                    </w:p>
                  </w:txbxContent>
                </v:textbox>
                <w10:wrap type="tight" anchorx="margin"/>
              </v:shape>
            </w:pict>
          </mc:Fallback>
        </mc:AlternateContent>
      </w:r>
      <w:r w:rsidR="00E36A5E">
        <w:rPr>
          <w:rFonts w:cstheme="minorHAnsi"/>
          <w:sz w:val="24"/>
          <w:szCs w:val="24"/>
        </w:rPr>
        <w:t xml:space="preserve">Looking at the local surf forecast website (Figure 19) it is evident there is considerable tidal energy around the suggested site. </w:t>
      </w:r>
      <w:r w:rsidR="007F108E">
        <w:rPr>
          <w:rFonts w:cstheme="minorHAnsi"/>
          <w:sz w:val="24"/>
          <w:szCs w:val="24"/>
        </w:rPr>
        <w:t xml:space="preserve"> </w:t>
      </w:r>
      <w:r w:rsidR="00E903FF">
        <w:rPr>
          <w:rFonts w:cstheme="minorHAnsi"/>
          <w:sz w:val="24"/>
          <w:szCs w:val="24"/>
        </w:rPr>
        <w:t>On Thursday 20</w:t>
      </w:r>
      <w:r w:rsidR="00E903FF" w:rsidRPr="00E903FF">
        <w:rPr>
          <w:rFonts w:cstheme="minorHAnsi"/>
          <w:sz w:val="24"/>
          <w:szCs w:val="24"/>
          <w:vertAlign w:val="superscript"/>
        </w:rPr>
        <w:t>th</w:t>
      </w:r>
      <w:r w:rsidR="00E903FF">
        <w:rPr>
          <w:rFonts w:cstheme="minorHAnsi"/>
          <w:sz w:val="24"/>
          <w:szCs w:val="24"/>
        </w:rPr>
        <w:t xml:space="preserve"> August 2020 there is predicted to be a maximum of 478Kj of energy in the waves along the coast </w:t>
      </w:r>
      <w:sdt>
        <w:sdtPr>
          <w:rPr>
            <w:rFonts w:cstheme="minorHAnsi"/>
            <w:sz w:val="24"/>
            <w:szCs w:val="24"/>
          </w:rPr>
          <w:id w:val="352543840"/>
          <w:citation/>
        </w:sdtPr>
        <w:sdtContent>
          <w:r w:rsidR="00E903FF">
            <w:rPr>
              <w:rFonts w:cstheme="minorHAnsi"/>
              <w:sz w:val="24"/>
              <w:szCs w:val="24"/>
            </w:rPr>
            <w:fldChar w:fldCharType="begin"/>
          </w:r>
          <w:r w:rsidR="00E903FF">
            <w:rPr>
              <w:rFonts w:cstheme="minorHAnsi"/>
              <w:sz w:val="24"/>
              <w:szCs w:val="24"/>
            </w:rPr>
            <w:instrText xml:space="preserve"> CITATION Sur20 \l 2057 </w:instrText>
          </w:r>
          <w:r w:rsidR="00E903FF">
            <w:rPr>
              <w:rFonts w:cstheme="minorHAnsi"/>
              <w:sz w:val="24"/>
              <w:szCs w:val="24"/>
            </w:rPr>
            <w:fldChar w:fldCharType="separate"/>
          </w:r>
          <w:r w:rsidR="00C15545" w:rsidRPr="00C15545">
            <w:rPr>
              <w:rFonts w:cstheme="minorHAnsi"/>
              <w:noProof/>
              <w:sz w:val="24"/>
              <w:szCs w:val="24"/>
            </w:rPr>
            <w:t>(Forecast, 2020)</w:t>
          </w:r>
          <w:r w:rsidR="00E903FF">
            <w:rPr>
              <w:rFonts w:cstheme="minorHAnsi"/>
              <w:sz w:val="24"/>
              <w:szCs w:val="24"/>
            </w:rPr>
            <w:fldChar w:fldCharType="end"/>
          </w:r>
        </w:sdtContent>
      </w:sdt>
      <w:r w:rsidR="00E903FF">
        <w:rPr>
          <w:rFonts w:cstheme="minorHAnsi"/>
          <w:sz w:val="24"/>
          <w:szCs w:val="24"/>
        </w:rPr>
        <w:t xml:space="preserve">.  This is just the energy on the </w:t>
      </w:r>
      <w:r w:rsidR="007475FF">
        <w:rPr>
          <w:rFonts w:cstheme="minorHAnsi"/>
          <w:sz w:val="24"/>
          <w:szCs w:val="24"/>
        </w:rPr>
        <w:t>ocean’s</w:t>
      </w:r>
      <w:r w:rsidR="00E903FF">
        <w:rPr>
          <w:rFonts w:cstheme="minorHAnsi"/>
          <w:sz w:val="24"/>
          <w:szCs w:val="24"/>
        </w:rPr>
        <w:t xml:space="preserve"> </w:t>
      </w:r>
      <w:r w:rsidR="00F70CDE">
        <w:rPr>
          <w:rFonts w:cstheme="minorHAnsi"/>
          <w:sz w:val="24"/>
          <w:szCs w:val="24"/>
        </w:rPr>
        <w:t>surface,</w:t>
      </w:r>
      <w:r w:rsidR="00E903FF">
        <w:rPr>
          <w:rFonts w:cstheme="minorHAnsi"/>
          <w:sz w:val="24"/>
          <w:szCs w:val="24"/>
        </w:rPr>
        <w:t xml:space="preserve"> and it is more than </w:t>
      </w:r>
      <w:r w:rsidR="00F70CDE">
        <w:rPr>
          <w:rFonts w:cstheme="minorHAnsi"/>
          <w:sz w:val="24"/>
          <w:szCs w:val="24"/>
        </w:rPr>
        <w:t>probable</w:t>
      </w:r>
      <w:r w:rsidR="00E903FF">
        <w:rPr>
          <w:rFonts w:cstheme="minorHAnsi"/>
          <w:sz w:val="24"/>
          <w:szCs w:val="24"/>
        </w:rPr>
        <w:t xml:space="preserve"> </w:t>
      </w:r>
      <w:r w:rsidR="00F70CDE">
        <w:rPr>
          <w:rFonts w:cstheme="minorHAnsi"/>
          <w:sz w:val="24"/>
          <w:szCs w:val="24"/>
        </w:rPr>
        <w:t>that</w:t>
      </w:r>
      <w:r w:rsidR="00E903FF">
        <w:rPr>
          <w:rFonts w:cstheme="minorHAnsi"/>
          <w:sz w:val="24"/>
          <w:szCs w:val="24"/>
        </w:rPr>
        <w:t xml:space="preserve"> there are strong currents underneath the surface.</w:t>
      </w:r>
    </w:p>
    <w:p w14:paraId="3B38766E" w14:textId="1862656C" w:rsidR="004B010D" w:rsidRDefault="004B010D" w:rsidP="006A3E56">
      <w:pPr>
        <w:rPr>
          <w:rFonts w:cstheme="minorHAnsi"/>
          <w:sz w:val="24"/>
          <w:szCs w:val="24"/>
        </w:rPr>
      </w:pPr>
    </w:p>
    <w:p w14:paraId="23AD595D" w14:textId="4C4A1AC4" w:rsidR="004B010D" w:rsidRDefault="004B010D" w:rsidP="006A3E56">
      <w:pPr>
        <w:rPr>
          <w:rFonts w:cstheme="minorHAnsi"/>
          <w:sz w:val="24"/>
          <w:szCs w:val="24"/>
        </w:rPr>
      </w:pPr>
    </w:p>
    <w:p w14:paraId="51F1A875" w14:textId="3ED86B2B" w:rsidR="004B010D" w:rsidRDefault="004B010D" w:rsidP="006A3E56">
      <w:pPr>
        <w:rPr>
          <w:rFonts w:cstheme="minorHAnsi"/>
          <w:sz w:val="24"/>
          <w:szCs w:val="24"/>
        </w:rPr>
      </w:pPr>
    </w:p>
    <w:p w14:paraId="0F942239" w14:textId="40F190C4" w:rsidR="004B010D" w:rsidRDefault="004B010D" w:rsidP="006A3E56">
      <w:pPr>
        <w:rPr>
          <w:rFonts w:cstheme="minorHAnsi"/>
          <w:sz w:val="24"/>
          <w:szCs w:val="24"/>
        </w:rPr>
      </w:pPr>
    </w:p>
    <w:p w14:paraId="7F21BDEB" w14:textId="10E26054" w:rsidR="00AF4188" w:rsidRPr="00123E90" w:rsidRDefault="004B010D" w:rsidP="004B010D">
      <w:pPr>
        <w:rPr>
          <w:rFonts w:cstheme="minorHAnsi"/>
          <w:sz w:val="24"/>
          <w:szCs w:val="24"/>
        </w:rPr>
      </w:pPr>
      <w:r>
        <w:rPr>
          <w:noProof/>
        </w:rPr>
        <w:lastRenderedPageBreak/>
        <mc:AlternateContent>
          <mc:Choice Requires="wps">
            <w:drawing>
              <wp:anchor distT="0" distB="0" distL="114300" distR="114300" simplePos="0" relativeHeight="251749376" behindDoc="1" locked="0" layoutInCell="1" allowOverlap="1" wp14:anchorId="3DA8D823" wp14:editId="0E2928F1">
                <wp:simplePos x="0" y="0"/>
                <wp:positionH relativeFrom="margin">
                  <wp:align>right</wp:align>
                </wp:positionH>
                <wp:positionV relativeFrom="paragraph">
                  <wp:posOffset>2120524</wp:posOffset>
                </wp:positionV>
                <wp:extent cx="5523865" cy="635"/>
                <wp:effectExtent l="0" t="0" r="635" b="0"/>
                <wp:wrapTight wrapText="bothSides">
                  <wp:wrapPolygon edited="0">
                    <wp:start x="0" y="0"/>
                    <wp:lineTo x="0" y="19716"/>
                    <wp:lineTo x="21528" y="19716"/>
                    <wp:lineTo x="21528" y="0"/>
                    <wp:lineTo x="0" y="0"/>
                  </wp:wrapPolygon>
                </wp:wrapTight>
                <wp:docPr id="137" name="Text Box 137"/>
                <wp:cNvGraphicFramePr/>
                <a:graphic xmlns:a="http://schemas.openxmlformats.org/drawingml/2006/main">
                  <a:graphicData uri="http://schemas.microsoft.com/office/word/2010/wordprocessingShape">
                    <wps:wsp>
                      <wps:cNvSpPr txBox="1"/>
                      <wps:spPr>
                        <a:xfrm>
                          <a:off x="0" y="0"/>
                          <a:ext cx="5523865" cy="635"/>
                        </a:xfrm>
                        <a:prstGeom prst="rect">
                          <a:avLst/>
                        </a:prstGeom>
                        <a:solidFill>
                          <a:prstClr val="white"/>
                        </a:solidFill>
                        <a:ln>
                          <a:noFill/>
                        </a:ln>
                      </wps:spPr>
                      <wps:txbx>
                        <w:txbxContent>
                          <w:p w14:paraId="38F88D3B" w14:textId="7B5A21E4" w:rsidR="00A572DB" w:rsidRPr="00D56B81" w:rsidRDefault="00A572DB" w:rsidP="007475FF">
                            <w:pPr>
                              <w:pStyle w:val="Caption"/>
                              <w:rPr>
                                <w:rFonts w:cstheme="minorHAnsi"/>
                                <w:szCs w:val="24"/>
                              </w:rPr>
                            </w:pPr>
                            <w:bookmarkStart w:id="88" w:name="_Toc48540875"/>
                            <w:r>
                              <w:t xml:space="preserve">Figure </w:t>
                            </w:r>
                            <w:fldSimple w:instr=" SEQ Figure \* ARABIC ">
                              <w:r>
                                <w:rPr>
                                  <w:noProof/>
                                </w:rPr>
                                <w:t>21</w:t>
                              </w:r>
                            </w:fldSimple>
                            <w:r>
                              <w:t xml:space="preserve">: </w:t>
                            </w:r>
                            <w:r w:rsidRPr="00B67D17">
                              <w:t>Tide chart showing high and low tides in a 48-hour period (Charts, 2020)</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DA8D823" id="Text Box 137" o:spid="_x0000_s1055" type="#_x0000_t202" style="position:absolute;margin-left:383.75pt;margin-top:166.95pt;width:434.95pt;height:.05pt;z-index:-251567104;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" stroked="f">
                <v:textbox style="mso-fit-shape-to-text:t" inset="0,0,0,0">
                  <w:txbxContent>
                    <w:p w14:paraId="38F88D3B" w14:textId="7B5A21E4" w:rsidR="00A572DB" w:rsidRPr="00D56B81" w:rsidRDefault="00A572DB" w:rsidP="007475FF">
                      <w:pPr>
                        <w:pStyle w:val="Caption"/>
                        <w:rPr>
                          <w:rFonts w:cstheme="minorHAnsi"/>
                          <w:szCs w:val="24"/>
                        </w:rPr>
                      </w:pPr>
                      <w:bookmarkStart w:id="89" w:name="_Toc48540875"/>
                      <w:r>
                        <w:t xml:space="preserve">Figure </w:t>
                      </w:r>
                      <w:fldSimple w:instr=" SEQ Figure \* ARABIC ">
                        <w:r>
                          <w:rPr>
                            <w:noProof/>
                          </w:rPr>
                          <w:t>21</w:t>
                        </w:r>
                      </w:fldSimple>
                      <w:r>
                        <w:t xml:space="preserve">: </w:t>
                      </w:r>
                      <w:r w:rsidRPr="00B67D17">
                        <w:t>Tide chart showing high and low tides in a 48-hour period (Charts, 2020)</w:t>
                      </w:r>
                      <w:bookmarkEnd w:id="89"/>
                    </w:p>
                  </w:txbxContent>
                </v:textbox>
                <w10:wrap type="tight" anchorx="margin"/>
              </v:shape>
            </w:pict>
          </mc:Fallback>
        </mc:AlternateContent>
      </w:r>
      <w:r>
        <w:rPr>
          <w:noProof/>
        </w:rPr>
        <w:drawing>
          <wp:anchor distT="0" distB="0" distL="114300" distR="114300" simplePos="0" relativeHeight="251747328" behindDoc="1" locked="0" layoutInCell="1" allowOverlap="1" wp14:anchorId="7FD3DD78" wp14:editId="4E39309D">
            <wp:simplePos x="0" y="0"/>
            <wp:positionH relativeFrom="margin">
              <wp:align>right</wp:align>
            </wp:positionH>
            <wp:positionV relativeFrom="paragraph">
              <wp:posOffset>194</wp:posOffset>
            </wp:positionV>
            <wp:extent cx="5731510" cy="2019935"/>
            <wp:effectExtent l="0" t="0" r="2540" b="0"/>
            <wp:wrapTight wrapText="bothSides">
              <wp:wrapPolygon edited="0">
                <wp:start x="0" y="0"/>
                <wp:lineTo x="0" y="21390"/>
                <wp:lineTo x="21538" y="21390"/>
                <wp:lineTo x="21538" y="0"/>
                <wp:lineTo x="0" y="0"/>
              </wp:wrapPolygon>
            </wp:wrapTight>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extLst>
                        <a:ext uri="{28A0092B-C50C-407E-A947-70E740481C1C}">
                          <a14:useLocalDpi xmlns:a14="http://schemas.microsoft.com/office/drawing/2010/main" val="0"/>
                        </a:ext>
                      </a:extLst>
                    </a:blip>
                    <a:stretch>
                      <a:fillRect/>
                    </a:stretch>
                  </pic:blipFill>
                  <pic:spPr>
                    <a:xfrm>
                      <a:off x="0" y="0"/>
                      <a:ext cx="5731510" cy="2019935"/>
                    </a:xfrm>
                    <a:prstGeom prst="rect">
                      <a:avLst/>
                    </a:prstGeom>
                  </pic:spPr>
                </pic:pic>
              </a:graphicData>
            </a:graphic>
            <wp14:sizeRelH relativeFrom="page">
              <wp14:pctWidth>0</wp14:pctWidth>
            </wp14:sizeRelH>
            <wp14:sizeRelV relativeFrom="page">
              <wp14:pctHeight>0</wp14:pctHeight>
            </wp14:sizeRelV>
          </wp:anchor>
        </w:drawing>
      </w:r>
      <w:r w:rsidR="00D77226">
        <w:rPr>
          <w:rFonts w:cstheme="minorHAnsi"/>
          <w:sz w:val="24"/>
          <w:szCs w:val="24"/>
        </w:rPr>
        <w:br/>
      </w:r>
      <w:r w:rsidR="000620FE" w:rsidRPr="00123E90">
        <w:rPr>
          <w:rFonts w:cstheme="minorHAnsi"/>
          <w:sz w:val="24"/>
          <w:szCs w:val="24"/>
        </w:rPr>
        <w:t>The above graph shows that at the entrance for the River Neath the highest tide will be approximately 7.4m (2.55pm) and the lowest will be approximately 3.5m (9.05pm)</w:t>
      </w:r>
      <w:sdt>
        <w:sdtPr>
          <w:rPr>
            <w:rFonts w:cstheme="minorHAnsi"/>
            <w:sz w:val="24"/>
            <w:szCs w:val="24"/>
          </w:rPr>
          <w:id w:val="1952813143"/>
          <w:citation/>
        </w:sdtPr>
        <w:sdtContent>
          <w:r w:rsidR="00BC6353" w:rsidRPr="00123E90">
            <w:rPr>
              <w:rFonts w:cstheme="minorHAnsi"/>
              <w:sz w:val="24"/>
              <w:szCs w:val="24"/>
            </w:rPr>
            <w:fldChar w:fldCharType="begin"/>
          </w:r>
          <w:r w:rsidR="00BC6353" w:rsidRPr="00123E90">
            <w:rPr>
              <w:rFonts w:cstheme="minorHAnsi"/>
              <w:sz w:val="24"/>
              <w:szCs w:val="24"/>
            </w:rPr>
            <w:instrText xml:space="preserve"> CITATION Tid203 \l 2057 </w:instrText>
          </w:r>
          <w:r w:rsidR="00BC6353" w:rsidRPr="00123E90">
            <w:rPr>
              <w:rFonts w:cstheme="minorHAnsi"/>
              <w:sz w:val="24"/>
              <w:szCs w:val="24"/>
            </w:rPr>
            <w:fldChar w:fldCharType="separate"/>
          </w:r>
          <w:r w:rsidR="00C15545">
            <w:rPr>
              <w:rFonts w:cstheme="minorHAnsi"/>
              <w:noProof/>
              <w:sz w:val="24"/>
              <w:szCs w:val="24"/>
            </w:rPr>
            <w:t xml:space="preserve"> </w:t>
          </w:r>
          <w:r w:rsidR="00C15545" w:rsidRPr="00C15545">
            <w:rPr>
              <w:rFonts w:cstheme="minorHAnsi"/>
              <w:noProof/>
              <w:sz w:val="24"/>
              <w:szCs w:val="24"/>
            </w:rPr>
            <w:t>(Charts, 2020)</w:t>
          </w:r>
          <w:r w:rsidR="00BC6353" w:rsidRPr="00123E90">
            <w:rPr>
              <w:rFonts w:cstheme="minorHAnsi"/>
              <w:sz w:val="24"/>
              <w:szCs w:val="24"/>
            </w:rPr>
            <w:fldChar w:fldCharType="end"/>
          </w:r>
        </w:sdtContent>
      </w:sdt>
      <w:r w:rsidR="00BC6353" w:rsidRPr="00123E90">
        <w:rPr>
          <w:rFonts w:cstheme="minorHAnsi"/>
          <w:sz w:val="24"/>
          <w:szCs w:val="24"/>
        </w:rPr>
        <w:t>.  The demonstrates that on a smaller scale a TSD could be implemented further along the river.</w:t>
      </w:r>
    </w:p>
    <w:p w14:paraId="3238630E" w14:textId="77777777" w:rsidR="0003010C" w:rsidRDefault="0003010C" w:rsidP="006A3E56">
      <w:pPr>
        <w:rPr>
          <w:rFonts w:cstheme="minorHAnsi"/>
          <w:sz w:val="24"/>
          <w:szCs w:val="24"/>
        </w:rPr>
      </w:pPr>
      <w:r>
        <w:rPr>
          <w:noProof/>
        </w:rPr>
        <mc:AlternateContent>
          <mc:Choice Requires="wps">
            <w:drawing>
              <wp:anchor distT="0" distB="0" distL="114300" distR="114300" simplePos="0" relativeHeight="251752448" behindDoc="1" locked="0" layoutInCell="1" allowOverlap="1" wp14:anchorId="16CEEB72" wp14:editId="5C4BCEC6">
                <wp:simplePos x="0" y="0"/>
                <wp:positionH relativeFrom="column">
                  <wp:posOffset>-2540</wp:posOffset>
                </wp:positionH>
                <wp:positionV relativeFrom="paragraph">
                  <wp:posOffset>4535805</wp:posOffset>
                </wp:positionV>
                <wp:extent cx="5731510" cy="635"/>
                <wp:effectExtent l="0" t="0" r="0" b="0"/>
                <wp:wrapTight wrapText="bothSides">
                  <wp:wrapPolygon edited="0">
                    <wp:start x="0" y="0"/>
                    <wp:lineTo x="0" y="21600"/>
                    <wp:lineTo x="21600" y="21600"/>
                    <wp:lineTo x="21600" y="0"/>
                  </wp:wrapPolygon>
                </wp:wrapTight>
                <wp:docPr id="140" name="Text Box 140"/>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23BF352" w14:textId="59FA4E07" w:rsidR="00A572DB" w:rsidRPr="00A7654E" w:rsidRDefault="00A572DB" w:rsidP="0003010C">
                            <w:pPr>
                              <w:pStyle w:val="Caption"/>
                              <w:rPr>
                                <w:noProof/>
                              </w:rPr>
                            </w:pPr>
                            <w:bookmarkStart w:id="90" w:name="_Toc48540876"/>
                            <w:r>
                              <w:t xml:space="preserve">Figure </w:t>
                            </w:r>
                            <w:fldSimple w:instr=" SEQ Figure \* ARABIC ">
                              <w:r>
                                <w:rPr>
                                  <w:noProof/>
                                </w:rPr>
                                <w:t>22</w:t>
                              </w:r>
                            </w:fldSimple>
                            <w:r>
                              <w:t xml:space="preserve">: </w:t>
                            </w:r>
                            <w:r w:rsidRPr="005B097C">
                              <w:t>Graph illustrating the average and range of the high tides each quarter (Cole, 2020)</w:t>
                            </w:r>
                            <w:r w:rsidR="00AC35B6">
                              <w:t xml:space="preserve"> (Please see Appendix for the rest of the data collected)</w:t>
                            </w:r>
                            <w:r w:rsidRPr="005B097C">
                              <w:t>.</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CEEB72" id="Text Box 140" o:spid="_x0000_s1056" type="#_x0000_t202" style="position:absolute;margin-left:-.2pt;margin-top:357.15pt;width:451.3pt;height:.05pt;z-index:-251564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" stroked="f">
                <v:textbox style="mso-fit-shape-to-text:t" inset="0,0,0,0">
                  <w:txbxContent>
                    <w:p w14:paraId="023BF352" w14:textId="59FA4E07" w:rsidR="00A572DB" w:rsidRPr="00A7654E" w:rsidRDefault="00A572DB" w:rsidP="0003010C">
                      <w:pPr>
                        <w:pStyle w:val="Caption"/>
                        <w:rPr>
                          <w:noProof/>
                        </w:rPr>
                      </w:pPr>
                      <w:bookmarkStart w:id="91" w:name="_Toc48540876"/>
                      <w:r>
                        <w:t xml:space="preserve">Figure </w:t>
                      </w:r>
                      <w:fldSimple w:instr=" SEQ Figure \* ARABIC ">
                        <w:r>
                          <w:rPr>
                            <w:noProof/>
                          </w:rPr>
                          <w:t>22</w:t>
                        </w:r>
                      </w:fldSimple>
                      <w:r>
                        <w:t xml:space="preserve">: </w:t>
                      </w:r>
                      <w:r w:rsidRPr="005B097C">
                        <w:t>Graph illustrating the average and range of the high tides each quarter (Cole, 2020)</w:t>
                      </w:r>
                      <w:r w:rsidR="00AC35B6">
                        <w:t xml:space="preserve"> (Please see Appendix for the rest of the data collected)</w:t>
                      </w:r>
                      <w:r w:rsidRPr="005B097C">
                        <w:t>.</w:t>
                      </w:r>
                      <w:bookmarkEnd w:id="91"/>
                    </w:p>
                  </w:txbxContent>
                </v:textbox>
                <w10:wrap type="tight"/>
              </v:shape>
            </w:pict>
          </mc:Fallback>
        </mc:AlternateContent>
      </w:r>
      <w:r w:rsidR="00E84065">
        <w:rPr>
          <w:noProof/>
        </w:rPr>
        <w:drawing>
          <wp:anchor distT="0" distB="0" distL="114300" distR="114300" simplePos="0" relativeHeight="251750400" behindDoc="1" locked="0" layoutInCell="1" allowOverlap="1" wp14:anchorId="6AA1F0DC" wp14:editId="69171A64">
            <wp:simplePos x="0" y="0"/>
            <wp:positionH relativeFrom="margin">
              <wp:align>right</wp:align>
            </wp:positionH>
            <wp:positionV relativeFrom="paragraph">
              <wp:posOffset>904985</wp:posOffset>
            </wp:positionV>
            <wp:extent cx="5731510" cy="3573780"/>
            <wp:effectExtent l="0" t="0" r="2540" b="7620"/>
            <wp:wrapTight wrapText="bothSides">
              <wp:wrapPolygon edited="0">
                <wp:start x="0" y="0"/>
                <wp:lineTo x="0" y="21531"/>
                <wp:lineTo x="21538" y="21531"/>
                <wp:lineTo x="21538" y="0"/>
                <wp:lineTo x="0" y="0"/>
              </wp:wrapPolygon>
            </wp:wrapTight>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extLst>
                        <a:ext uri="{28A0092B-C50C-407E-A947-70E740481C1C}">
                          <a14:useLocalDpi xmlns:a14="http://schemas.microsoft.com/office/drawing/2010/main" val="0"/>
                        </a:ext>
                      </a:extLst>
                    </a:blip>
                    <a:stretch>
                      <a:fillRect/>
                    </a:stretch>
                  </pic:blipFill>
                  <pic:spPr>
                    <a:xfrm>
                      <a:off x="0" y="0"/>
                      <a:ext cx="5731510" cy="3573780"/>
                    </a:xfrm>
                    <a:prstGeom prst="rect">
                      <a:avLst/>
                    </a:prstGeom>
                  </pic:spPr>
                </pic:pic>
              </a:graphicData>
            </a:graphic>
            <wp14:sizeRelH relativeFrom="page">
              <wp14:pctWidth>0</wp14:pctWidth>
            </wp14:sizeRelH>
            <wp14:sizeRelV relativeFrom="page">
              <wp14:pctHeight>0</wp14:pctHeight>
            </wp14:sizeRelV>
          </wp:anchor>
        </w:drawing>
      </w:r>
      <w:r w:rsidR="00E84065">
        <w:rPr>
          <w:rFonts w:cstheme="minorHAnsi"/>
          <w:sz w:val="24"/>
          <w:szCs w:val="24"/>
        </w:rPr>
        <w:t>Through 2019 the author recorded high tide data and worked out the average and range for each month of the year.  Due to the amount of data it was more practical to look at the results quarterly.</w:t>
      </w:r>
      <w:r w:rsidR="00E84065">
        <w:rPr>
          <w:rFonts w:cstheme="minorHAnsi"/>
          <w:sz w:val="24"/>
          <w:szCs w:val="24"/>
        </w:rPr>
        <w:br/>
      </w:r>
    </w:p>
    <w:p w14:paraId="56A4D6EA" w14:textId="637626A4" w:rsidR="00A57316" w:rsidRDefault="009C3892" w:rsidP="006A3E56">
      <w:pPr>
        <w:rPr>
          <w:rFonts w:cstheme="minorHAnsi"/>
          <w:sz w:val="24"/>
          <w:szCs w:val="24"/>
        </w:rPr>
      </w:pPr>
      <w:r>
        <w:rPr>
          <w:rFonts w:cstheme="minorHAnsi"/>
          <w:sz w:val="24"/>
          <w:szCs w:val="24"/>
        </w:rPr>
        <w:lastRenderedPageBreak/>
        <w:t>Analysing the results showed that the highest recorded tide was at 10</w:t>
      </w:r>
      <w:r w:rsidR="003F1BCF">
        <w:rPr>
          <w:rFonts w:cstheme="minorHAnsi"/>
          <w:sz w:val="24"/>
          <w:szCs w:val="24"/>
        </w:rPr>
        <w:t>.71</w:t>
      </w:r>
      <w:r>
        <w:rPr>
          <w:rFonts w:cstheme="minorHAnsi"/>
          <w:sz w:val="24"/>
          <w:szCs w:val="24"/>
        </w:rPr>
        <w:t>m and the highest range recorded was 3.58</w:t>
      </w:r>
      <w:r w:rsidR="004D6759">
        <w:rPr>
          <w:rFonts w:cstheme="minorHAnsi"/>
          <w:sz w:val="24"/>
          <w:szCs w:val="24"/>
        </w:rPr>
        <w:t xml:space="preserve">m, meaning that there was a good head benefit from with tidal generation. </w:t>
      </w:r>
      <w:r w:rsidR="00A57316">
        <w:rPr>
          <w:rFonts w:cstheme="minorHAnsi"/>
          <w:sz w:val="24"/>
          <w:szCs w:val="24"/>
        </w:rPr>
        <w:t xml:space="preserve"> </w:t>
      </w:r>
    </w:p>
    <w:p w14:paraId="239F035F" w14:textId="2A70F8DC" w:rsidR="00A57316" w:rsidRDefault="0087341B" w:rsidP="0087341B">
      <w:pPr>
        <w:pStyle w:val="Heading2"/>
      </w:pPr>
      <w:bookmarkStart w:id="92" w:name="_Toc48542027"/>
      <w:r>
        <w:t>4</w:t>
      </w:r>
      <w:r w:rsidR="00A57316">
        <w:t>.6. What must be determined for tidal generation at a location?</w:t>
      </w:r>
      <w:bookmarkEnd w:id="92"/>
    </w:p>
    <w:p w14:paraId="505A7E38" w14:textId="0F74C8CF" w:rsidR="00A57316" w:rsidRDefault="00A57316" w:rsidP="006A3E56">
      <w:pPr>
        <w:rPr>
          <w:rFonts w:cstheme="minorHAnsi"/>
          <w:sz w:val="24"/>
          <w:szCs w:val="24"/>
        </w:rPr>
      </w:pPr>
      <w:r>
        <w:rPr>
          <w:rFonts w:cstheme="minorHAnsi"/>
          <w:sz w:val="24"/>
          <w:szCs w:val="24"/>
        </w:rPr>
        <w:br/>
        <w:t xml:space="preserve">The author wanted to visit the site and do soil samples where necessary, survey the site at a primary level and establish the following (by means of visits and map use): </w:t>
      </w:r>
    </w:p>
    <w:p w14:paraId="3D08742A" w14:textId="2CF4F0B9" w:rsidR="00A57316" w:rsidRPr="00707FBD" w:rsidRDefault="00A57316" w:rsidP="0087341B">
      <w:pPr>
        <w:pStyle w:val="Heading3"/>
        <w:rPr>
          <w:rFonts w:asciiTheme="minorHAnsi" w:hAnsiTheme="minorHAnsi"/>
        </w:rPr>
      </w:pPr>
      <w:r w:rsidRPr="00707FBD">
        <w:rPr>
          <w:rFonts w:asciiTheme="minorHAnsi" w:hAnsiTheme="minorHAnsi"/>
        </w:rPr>
        <w:br/>
      </w:r>
      <w:r>
        <w:t xml:space="preserve"> </w:t>
      </w:r>
      <w:bookmarkStart w:id="93" w:name="_Toc48542028"/>
      <w:r w:rsidR="0087341B">
        <w:t xml:space="preserve">4.6.1. </w:t>
      </w:r>
      <w:r>
        <w:t>What to consider</w:t>
      </w:r>
      <w:bookmarkEnd w:id="93"/>
      <w:r>
        <w:br/>
      </w:r>
    </w:p>
    <w:p w14:paraId="085D37F1" w14:textId="77777777" w:rsidR="00A57316" w:rsidRPr="00707FBD" w:rsidRDefault="00A57316" w:rsidP="00A57316">
      <w:pPr>
        <w:rPr>
          <w:rFonts w:cstheme="minorHAnsi"/>
          <w:sz w:val="24"/>
          <w:szCs w:val="24"/>
        </w:rPr>
      </w:pPr>
      <w:r w:rsidRPr="00707FBD">
        <w:rPr>
          <w:rFonts w:cstheme="minorHAnsi"/>
          <w:sz w:val="24"/>
          <w:szCs w:val="24"/>
        </w:rPr>
        <w:t xml:space="preserve">• Number of ﬂow directions in which power is generated (1 or 2) </w:t>
      </w:r>
    </w:p>
    <w:p w14:paraId="7B37D35E" w14:textId="77777777" w:rsidR="00A57316" w:rsidRPr="00707FBD" w:rsidRDefault="00A57316" w:rsidP="00A57316">
      <w:pPr>
        <w:rPr>
          <w:rFonts w:cstheme="minorHAnsi"/>
          <w:sz w:val="24"/>
          <w:szCs w:val="24"/>
        </w:rPr>
      </w:pPr>
      <w:r w:rsidRPr="00707FBD">
        <w:rPr>
          <w:rFonts w:cstheme="minorHAnsi"/>
          <w:sz w:val="24"/>
          <w:szCs w:val="24"/>
        </w:rPr>
        <w:t xml:space="preserve">• In case of one direction: which direction? </w:t>
      </w:r>
    </w:p>
    <w:p w14:paraId="27B4AD8B" w14:textId="77777777" w:rsidR="00A57316" w:rsidRPr="00707FBD" w:rsidRDefault="00A57316" w:rsidP="00A57316">
      <w:pPr>
        <w:rPr>
          <w:rFonts w:cstheme="minorHAnsi"/>
          <w:sz w:val="24"/>
          <w:szCs w:val="24"/>
        </w:rPr>
      </w:pPr>
      <w:r w:rsidRPr="00707FBD">
        <w:rPr>
          <w:rFonts w:cstheme="minorHAnsi"/>
          <w:sz w:val="24"/>
          <w:szCs w:val="24"/>
        </w:rPr>
        <w:t xml:space="preserve">• Size/scale of structure </w:t>
      </w:r>
    </w:p>
    <w:p w14:paraId="597272A7" w14:textId="77777777" w:rsidR="00A57316" w:rsidRPr="00707FBD" w:rsidRDefault="00A57316" w:rsidP="00A57316">
      <w:pPr>
        <w:rPr>
          <w:rFonts w:cstheme="minorHAnsi"/>
          <w:sz w:val="24"/>
          <w:szCs w:val="24"/>
        </w:rPr>
      </w:pPr>
      <w:r w:rsidRPr="00707FBD">
        <w:rPr>
          <w:rFonts w:cstheme="minorHAnsi"/>
          <w:sz w:val="24"/>
          <w:szCs w:val="24"/>
        </w:rPr>
        <w:t>• Location of turbines in the river</w:t>
      </w:r>
    </w:p>
    <w:p w14:paraId="4C33B4FC" w14:textId="77777777" w:rsidR="00833166" w:rsidRDefault="00A57316" w:rsidP="00A57316">
      <w:pPr>
        <w:rPr>
          <w:rFonts w:cstheme="minorHAnsi"/>
          <w:sz w:val="24"/>
          <w:szCs w:val="24"/>
        </w:rPr>
      </w:pPr>
      <w:r w:rsidRPr="00832D79">
        <w:rPr>
          <w:rFonts w:cstheme="minorHAnsi"/>
          <w:sz w:val="24"/>
          <w:szCs w:val="24"/>
        </w:rPr>
        <w:t xml:space="preserve">• Number and type of turbines/ generators </w:t>
      </w:r>
    </w:p>
    <w:p w14:paraId="14C09852" w14:textId="5DE59937" w:rsidR="00A57316" w:rsidRPr="00832D79" w:rsidRDefault="00A57316" w:rsidP="00A57316">
      <w:pPr>
        <w:rPr>
          <w:rFonts w:cstheme="minorHAnsi"/>
          <w:sz w:val="24"/>
          <w:szCs w:val="24"/>
        </w:rPr>
      </w:pPr>
      <w:r w:rsidRPr="00832D79">
        <w:rPr>
          <w:rFonts w:cstheme="minorHAnsi"/>
          <w:sz w:val="24"/>
          <w:szCs w:val="24"/>
        </w:rPr>
        <w:t>• External factors: Fresh water</w:t>
      </w:r>
      <w:r>
        <w:rPr>
          <w:rFonts w:cstheme="minorHAnsi"/>
          <w:sz w:val="24"/>
          <w:szCs w:val="24"/>
        </w:rPr>
        <w:t>/sea water, marine wildlife, flood risk areas</w:t>
      </w:r>
      <w:r>
        <w:rPr>
          <w:rFonts w:cstheme="minorHAnsi"/>
          <w:sz w:val="24"/>
          <w:szCs w:val="24"/>
        </w:rPr>
        <w:br/>
      </w:r>
    </w:p>
    <w:p w14:paraId="3BA03411" w14:textId="61437042" w:rsidR="00A57316" w:rsidRPr="003C5E87" w:rsidRDefault="0087341B" w:rsidP="0087341B">
      <w:pPr>
        <w:pStyle w:val="Heading3"/>
      </w:pPr>
      <w:bookmarkStart w:id="94" w:name="_Toc48542029"/>
      <w:r>
        <w:t xml:space="preserve">4.6.2. </w:t>
      </w:r>
      <w:r w:rsidR="00A57316" w:rsidRPr="003C5E87">
        <w:t>On what criteria are these decisions made?</w:t>
      </w:r>
      <w:bookmarkEnd w:id="94"/>
      <w:r w:rsidR="00A57316" w:rsidRPr="003C5E87">
        <w:t xml:space="preserve"> </w:t>
      </w:r>
      <w:r w:rsidR="00A57316">
        <w:br/>
      </w:r>
    </w:p>
    <w:p w14:paraId="0BFA4573" w14:textId="77777777" w:rsidR="00A57316" w:rsidRDefault="00A57316" w:rsidP="00A57316">
      <w:pPr>
        <w:rPr>
          <w:rFonts w:cstheme="minorHAnsi"/>
          <w:sz w:val="24"/>
          <w:szCs w:val="24"/>
        </w:rPr>
      </w:pPr>
      <w:r w:rsidRPr="00832D79">
        <w:rPr>
          <w:rFonts w:cstheme="minorHAnsi"/>
          <w:sz w:val="24"/>
          <w:szCs w:val="24"/>
        </w:rPr>
        <w:t xml:space="preserve">• </w:t>
      </w:r>
      <w:r>
        <w:rPr>
          <w:rFonts w:cstheme="minorHAnsi"/>
          <w:sz w:val="24"/>
          <w:szCs w:val="24"/>
        </w:rPr>
        <w:t>Q</w:t>
      </w:r>
      <w:r w:rsidRPr="00832D79">
        <w:rPr>
          <w:rFonts w:cstheme="minorHAnsi"/>
          <w:sz w:val="24"/>
          <w:szCs w:val="24"/>
        </w:rPr>
        <w:t xml:space="preserve">uantity of water </w:t>
      </w:r>
    </w:p>
    <w:p w14:paraId="0C3262B0" w14:textId="6CC4FA1E" w:rsidR="00A57316" w:rsidRDefault="00A57316" w:rsidP="00A57316">
      <w:pPr>
        <w:rPr>
          <w:rFonts w:cstheme="minorHAnsi"/>
          <w:sz w:val="24"/>
          <w:szCs w:val="24"/>
        </w:rPr>
      </w:pPr>
      <w:r w:rsidRPr="00832D79">
        <w:rPr>
          <w:rFonts w:cstheme="minorHAnsi"/>
          <w:sz w:val="24"/>
          <w:szCs w:val="24"/>
        </w:rPr>
        <w:t xml:space="preserve">• Power generation capacity </w:t>
      </w:r>
    </w:p>
    <w:p w14:paraId="0400B150" w14:textId="77777777" w:rsidR="00A57316" w:rsidRDefault="00A57316" w:rsidP="00A57316">
      <w:pPr>
        <w:rPr>
          <w:rFonts w:cstheme="minorHAnsi"/>
          <w:sz w:val="24"/>
          <w:szCs w:val="24"/>
        </w:rPr>
      </w:pPr>
      <w:r w:rsidRPr="00832D79">
        <w:rPr>
          <w:rFonts w:cstheme="minorHAnsi"/>
          <w:sz w:val="24"/>
          <w:szCs w:val="24"/>
        </w:rPr>
        <w:t xml:space="preserve">• Environmental considerations </w:t>
      </w:r>
      <w:r>
        <w:rPr>
          <w:rFonts w:cstheme="minorHAnsi"/>
          <w:sz w:val="24"/>
          <w:szCs w:val="24"/>
        </w:rPr>
        <w:t xml:space="preserve">(tidal influence) </w:t>
      </w:r>
    </w:p>
    <w:p w14:paraId="299F0675" w14:textId="77777777" w:rsidR="00A57316" w:rsidRDefault="00A57316" w:rsidP="00A57316">
      <w:pPr>
        <w:rPr>
          <w:rFonts w:cstheme="minorHAnsi"/>
          <w:sz w:val="24"/>
          <w:szCs w:val="24"/>
        </w:rPr>
      </w:pPr>
      <w:r w:rsidRPr="00832D79">
        <w:rPr>
          <w:rFonts w:cstheme="minorHAnsi"/>
          <w:sz w:val="24"/>
          <w:szCs w:val="24"/>
        </w:rPr>
        <w:t xml:space="preserve">• </w:t>
      </w:r>
      <w:r>
        <w:rPr>
          <w:rFonts w:cstheme="minorHAnsi"/>
          <w:sz w:val="24"/>
          <w:szCs w:val="24"/>
        </w:rPr>
        <w:t>G</w:t>
      </w:r>
      <w:r w:rsidRPr="00832D79">
        <w:rPr>
          <w:rFonts w:cstheme="minorHAnsi"/>
          <w:sz w:val="24"/>
          <w:szCs w:val="24"/>
        </w:rPr>
        <w:t>eotechnical proﬁle</w:t>
      </w:r>
      <w:r>
        <w:rPr>
          <w:rFonts w:cstheme="minorHAnsi"/>
          <w:sz w:val="24"/>
          <w:szCs w:val="24"/>
        </w:rPr>
        <w:t>/</w:t>
      </w:r>
      <w:r w:rsidRPr="00832D79">
        <w:rPr>
          <w:rFonts w:cstheme="minorHAnsi"/>
          <w:sz w:val="24"/>
          <w:szCs w:val="24"/>
        </w:rPr>
        <w:t xml:space="preserve">shape </w:t>
      </w:r>
    </w:p>
    <w:p w14:paraId="54C7796A" w14:textId="77777777" w:rsidR="00A57316" w:rsidRPr="00832D79" w:rsidRDefault="00A57316" w:rsidP="00A57316">
      <w:pPr>
        <w:rPr>
          <w:rFonts w:cstheme="minorHAnsi"/>
          <w:sz w:val="24"/>
          <w:szCs w:val="24"/>
        </w:rPr>
      </w:pPr>
      <w:r w:rsidRPr="00832D79">
        <w:rPr>
          <w:rFonts w:cstheme="minorHAnsi"/>
          <w:sz w:val="24"/>
          <w:szCs w:val="24"/>
        </w:rPr>
        <w:t xml:space="preserve">• Possibility to adapt to future changes </w:t>
      </w:r>
    </w:p>
    <w:p w14:paraId="1C91EF06" w14:textId="3EFE7721" w:rsidR="0003010C" w:rsidRDefault="00833166" w:rsidP="006A3E56">
      <w:pPr>
        <w:rPr>
          <w:rFonts w:cstheme="minorHAnsi"/>
          <w:sz w:val="24"/>
          <w:szCs w:val="24"/>
        </w:rPr>
      </w:pPr>
      <w:r>
        <w:rPr>
          <w:rFonts w:cstheme="minorHAnsi"/>
          <w:sz w:val="24"/>
          <w:szCs w:val="24"/>
        </w:rPr>
        <w:br/>
        <w:t>Once these questions were answered to the best of the authors ability then further investigation into what type of turbine would be needed, scalability of the project, connection to the grid, building methods, costs etc.</w:t>
      </w:r>
    </w:p>
    <w:p w14:paraId="720AACBC" w14:textId="77777777" w:rsidR="0003010C" w:rsidRDefault="0003010C" w:rsidP="006A3E56">
      <w:pPr>
        <w:rPr>
          <w:rFonts w:cstheme="minorHAnsi"/>
          <w:sz w:val="24"/>
          <w:szCs w:val="24"/>
        </w:rPr>
      </w:pPr>
    </w:p>
    <w:p w14:paraId="517370DB" w14:textId="53377086" w:rsidR="0003010C" w:rsidRDefault="0087341B" w:rsidP="0087341B">
      <w:pPr>
        <w:pStyle w:val="Heading2"/>
      </w:pPr>
      <w:bookmarkStart w:id="95" w:name="_Toc48542030"/>
      <w:r>
        <w:t>4.7</w:t>
      </w:r>
      <w:r w:rsidR="00D00566">
        <w:t>. Environmental Impact Assessment (EIA)</w:t>
      </w:r>
      <w:bookmarkEnd w:id="95"/>
      <w:r w:rsidR="00D00566">
        <w:br/>
      </w:r>
    </w:p>
    <w:p w14:paraId="65DD23D2" w14:textId="3F0E90CC" w:rsidR="00D00566" w:rsidRPr="00186114" w:rsidRDefault="00186114" w:rsidP="00186114">
      <w:pPr>
        <w:rPr>
          <w:rFonts w:cstheme="minorHAnsi"/>
          <w:sz w:val="24"/>
          <w:szCs w:val="24"/>
        </w:rPr>
      </w:pPr>
      <w:r w:rsidRPr="00186114">
        <w:rPr>
          <w:rFonts w:cstheme="minorHAnsi"/>
          <w:sz w:val="24"/>
          <w:szCs w:val="24"/>
        </w:rPr>
        <w:t xml:space="preserve">Predicting the environmental </w:t>
      </w:r>
      <w:r>
        <w:rPr>
          <w:rFonts w:cstheme="minorHAnsi"/>
          <w:sz w:val="24"/>
          <w:szCs w:val="24"/>
        </w:rPr>
        <w:t>e</w:t>
      </w:r>
      <w:r w:rsidRPr="00186114">
        <w:rPr>
          <w:rFonts w:cstheme="minorHAnsi"/>
          <w:sz w:val="24"/>
          <w:szCs w:val="24"/>
        </w:rPr>
        <w:t>ffects of a TSD on the River Neath is difficult without know more about the site due to the pandemic, also made difficult by the fact that tidal resource varies at every site and each will have their own environmental characteristics</w:t>
      </w:r>
      <w:sdt>
        <w:sdtPr>
          <w:rPr>
            <w:rFonts w:cstheme="minorHAnsi"/>
            <w:sz w:val="24"/>
            <w:szCs w:val="24"/>
          </w:rPr>
          <w:id w:val="-2037109420"/>
          <w:citation/>
        </w:sdtPr>
        <w:sdtContent>
          <w:r w:rsidRPr="00186114">
            <w:rPr>
              <w:rFonts w:cstheme="minorHAnsi"/>
              <w:sz w:val="24"/>
              <w:szCs w:val="24"/>
            </w:rPr>
            <w:fldChar w:fldCharType="begin"/>
          </w:r>
          <w:r w:rsidRPr="00186114">
            <w:rPr>
              <w:rFonts w:cstheme="minorHAnsi"/>
              <w:sz w:val="24"/>
              <w:szCs w:val="24"/>
            </w:rPr>
            <w:instrText xml:space="preserve"> CITATION Ent07 \l 2057 </w:instrText>
          </w:r>
          <w:r w:rsidRPr="00186114">
            <w:rPr>
              <w:rFonts w:cstheme="minorHAnsi"/>
              <w:sz w:val="24"/>
              <w:szCs w:val="24"/>
            </w:rPr>
            <w:fldChar w:fldCharType="separate"/>
          </w:r>
          <w:r w:rsidR="00C15545">
            <w:rPr>
              <w:rFonts w:cstheme="minorHAnsi"/>
              <w:noProof/>
              <w:sz w:val="24"/>
              <w:szCs w:val="24"/>
            </w:rPr>
            <w:t xml:space="preserve"> </w:t>
          </w:r>
          <w:r w:rsidR="00C15545" w:rsidRPr="00C15545">
            <w:rPr>
              <w:rFonts w:cstheme="minorHAnsi"/>
              <w:noProof/>
              <w:sz w:val="24"/>
              <w:szCs w:val="24"/>
            </w:rPr>
            <w:t>(Entec, 2007)</w:t>
          </w:r>
          <w:r w:rsidRPr="00186114">
            <w:rPr>
              <w:rFonts w:cstheme="minorHAnsi"/>
              <w:sz w:val="24"/>
              <w:szCs w:val="24"/>
            </w:rPr>
            <w:fldChar w:fldCharType="end"/>
          </w:r>
        </w:sdtContent>
      </w:sdt>
      <w:r w:rsidRPr="00186114">
        <w:rPr>
          <w:rFonts w:cstheme="minorHAnsi"/>
          <w:sz w:val="24"/>
          <w:szCs w:val="24"/>
        </w:rPr>
        <w:t xml:space="preserve">. </w:t>
      </w:r>
      <w:r w:rsidRPr="00186114">
        <w:rPr>
          <w:rFonts w:cstheme="minorHAnsi"/>
          <w:sz w:val="24"/>
          <w:szCs w:val="24"/>
        </w:rPr>
        <w:br/>
      </w:r>
      <w:r w:rsidRPr="00186114">
        <w:rPr>
          <w:rFonts w:cstheme="minorHAnsi"/>
          <w:sz w:val="24"/>
          <w:szCs w:val="24"/>
        </w:rPr>
        <w:br/>
      </w:r>
    </w:p>
    <w:p w14:paraId="6FB41ACF" w14:textId="02838AB5" w:rsidR="00D00566" w:rsidRPr="00186114" w:rsidRDefault="00D00566" w:rsidP="00186114">
      <w:pPr>
        <w:rPr>
          <w:rFonts w:cstheme="minorHAnsi"/>
          <w:sz w:val="24"/>
          <w:szCs w:val="24"/>
        </w:rPr>
      </w:pPr>
      <w:r w:rsidRPr="00186114">
        <w:rPr>
          <w:rFonts w:cstheme="minorHAnsi"/>
          <w:sz w:val="24"/>
          <w:szCs w:val="24"/>
        </w:rPr>
        <w:lastRenderedPageBreak/>
        <w:t>The key environmental issues which should be considered as part of the EIA process are</w:t>
      </w:r>
      <w:sdt>
        <w:sdtPr>
          <w:rPr>
            <w:rFonts w:cstheme="minorHAnsi"/>
            <w:sz w:val="24"/>
            <w:szCs w:val="24"/>
          </w:rPr>
          <w:id w:val="685187755"/>
          <w:citation/>
        </w:sdtPr>
        <w:sdtContent>
          <w:r w:rsidR="00186114">
            <w:rPr>
              <w:rFonts w:cstheme="minorHAnsi"/>
              <w:sz w:val="24"/>
              <w:szCs w:val="24"/>
            </w:rPr>
            <w:fldChar w:fldCharType="begin"/>
          </w:r>
          <w:r w:rsidR="00186114">
            <w:rPr>
              <w:rFonts w:cstheme="minorHAnsi"/>
              <w:sz w:val="24"/>
              <w:szCs w:val="24"/>
            </w:rPr>
            <w:instrText xml:space="preserve"> CITATION Ent07 \l 2057 </w:instrText>
          </w:r>
          <w:r w:rsidR="00186114">
            <w:rPr>
              <w:rFonts w:cstheme="minorHAnsi"/>
              <w:sz w:val="24"/>
              <w:szCs w:val="24"/>
            </w:rPr>
            <w:fldChar w:fldCharType="separate"/>
          </w:r>
          <w:r w:rsidR="00C15545">
            <w:rPr>
              <w:rFonts w:cstheme="minorHAnsi"/>
              <w:noProof/>
              <w:sz w:val="24"/>
              <w:szCs w:val="24"/>
            </w:rPr>
            <w:t xml:space="preserve"> </w:t>
          </w:r>
          <w:r w:rsidR="00C15545" w:rsidRPr="00C15545">
            <w:rPr>
              <w:rFonts w:cstheme="minorHAnsi"/>
              <w:noProof/>
              <w:sz w:val="24"/>
              <w:szCs w:val="24"/>
            </w:rPr>
            <w:t>(Entec, 2007)</w:t>
          </w:r>
          <w:r w:rsidR="00186114">
            <w:rPr>
              <w:rFonts w:cstheme="minorHAnsi"/>
              <w:sz w:val="24"/>
              <w:szCs w:val="24"/>
            </w:rPr>
            <w:fldChar w:fldCharType="end"/>
          </w:r>
        </w:sdtContent>
      </w:sdt>
      <w:r w:rsidRPr="00186114">
        <w:rPr>
          <w:rFonts w:cstheme="minorHAnsi"/>
          <w:sz w:val="24"/>
          <w:szCs w:val="24"/>
        </w:rPr>
        <w:t xml:space="preserve">: </w:t>
      </w:r>
    </w:p>
    <w:p w14:paraId="6B756A23" w14:textId="5930709D" w:rsidR="00D00566" w:rsidRPr="00186114" w:rsidRDefault="00D00566" w:rsidP="00186114">
      <w:pPr>
        <w:rPr>
          <w:rFonts w:cstheme="minorHAnsi"/>
          <w:sz w:val="24"/>
          <w:szCs w:val="24"/>
        </w:rPr>
      </w:pPr>
      <w:r w:rsidRPr="00186114">
        <w:rPr>
          <w:rFonts w:cstheme="minorHAnsi"/>
          <w:sz w:val="24"/>
          <w:szCs w:val="24"/>
        </w:rPr>
        <w:t xml:space="preserve">• seabed, </w:t>
      </w:r>
      <w:r w:rsidR="00186114" w:rsidRPr="00186114">
        <w:rPr>
          <w:rFonts w:cstheme="minorHAnsi"/>
          <w:sz w:val="24"/>
          <w:szCs w:val="24"/>
        </w:rPr>
        <w:t>sediments,</w:t>
      </w:r>
      <w:r w:rsidRPr="00186114">
        <w:rPr>
          <w:rFonts w:cstheme="minorHAnsi"/>
          <w:sz w:val="24"/>
          <w:szCs w:val="24"/>
        </w:rPr>
        <w:t xml:space="preserve"> and </w:t>
      </w:r>
      <w:r w:rsidR="00186114" w:rsidRPr="00186114">
        <w:rPr>
          <w:rFonts w:cstheme="minorHAnsi"/>
          <w:sz w:val="24"/>
          <w:szCs w:val="24"/>
        </w:rPr>
        <w:t>currents.</w:t>
      </w:r>
      <w:r w:rsidRPr="00186114">
        <w:rPr>
          <w:rFonts w:cstheme="minorHAnsi"/>
          <w:sz w:val="24"/>
          <w:szCs w:val="24"/>
        </w:rPr>
        <w:t xml:space="preserve"> </w:t>
      </w:r>
    </w:p>
    <w:p w14:paraId="1275B322" w14:textId="376E7246" w:rsidR="00D00566" w:rsidRPr="00186114" w:rsidRDefault="00D00566" w:rsidP="00186114">
      <w:pPr>
        <w:rPr>
          <w:rFonts w:cstheme="minorHAnsi"/>
          <w:sz w:val="24"/>
          <w:szCs w:val="24"/>
        </w:rPr>
      </w:pPr>
      <w:r w:rsidRPr="00186114">
        <w:rPr>
          <w:rFonts w:cstheme="minorHAnsi"/>
          <w:sz w:val="24"/>
          <w:szCs w:val="24"/>
        </w:rPr>
        <w:t xml:space="preserve">• airborne and underwater </w:t>
      </w:r>
      <w:r w:rsidR="00186114" w:rsidRPr="00186114">
        <w:rPr>
          <w:rFonts w:cstheme="minorHAnsi"/>
          <w:sz w:val="24"/>
          <w:szCs w:val="24"/>
        </w:rPr>
        <w:t>noise.</w:t>
      </w:r>
      <w:r w:rsidRPr="00186114">
        <w:rPr>
          <w:rFonts w:cstheme="minorHAnsi"/>
          <w:sz w:val="24"/>
          <w:szCs w:val="24"/>
        </w:rPr>
        <w:t xml:space="preserve"> </w:t>
      </w:r>
    </w:p>
    <w:p w14:paraId="4865E0EA" w14:textId="0F72BE4A" w:rsidR="00D00566" w:rsidRPr="00186114" w:rsidRDefault="00D00566" w:rsidP="00186114">
      <w:pPr>
        <w:rPr>
          <w:rFonts w:cstheme="minorHAnsi"/>
          <w:sz w:val="24"/>
          <w:szCs w:val="24"/>
        </w:rPr>
      </w:pPr>
      <w:r w:rsidRPr="00186114">
        <w:rPr>
          <w:rFonts w:cstheme="minorHAnsi"/>
          <w:sz w:val="24"/>
          <w:szCs w:val="24"/>
        </w:rPr>
        <w:t>• landscape and seascape</w:t>
      </w:r>
      <w:r w:rsidR="00947DFE">
        <w:rPr>
          <w:rFonts w:cstheme="minorHAnsi"/>
          <w:sz w:val="24"/>
          <w:szCs w:val="24"/>
        </w:rPr>
        <w:t>.</w:t>
      </w:r>
    </w:p>
    <w:p w14:paraId="07724861" w14:textId="03977132" w:rsidR="00D00566" w:rsidRPr="00186114" w:rsidRDefault="00D00566" w:rsidP="00186114">
      <w:pPr>
        <w:rPr>
          <w:rFonts w:cstheme="minorHAnsi"/>
          <w:sz w:val="24"/>
          <w:szCs w:val="24"/>
        </w:rPr>
      </w:pPr>
      <w:r w:rsidRPr="00186114">
        <w:rPr>
          <w:rFonts w:cstheme="minorHAnsi"/>
          <w:sz w:val="24"/>
          <w:szCs w:val="24"/>
        </w:rPr>
        <w:t xml:space="preserve">• other users of the </w:t>
      </w:r>
      <w:r w:rsidR="00186114" w:rsidRPr="00186114">
        <w:rPr>
          <w:rFonts w:cstheme="minorHAnsi"/>
          <w:sz w:val="24"/>
          <w:szCs w:val="24"/>
        </w:rPr>
        <w:t>sea.</w:t>
      </w:r>
      <w:r w:rsidRPr="00186114">
        <w:rPr>
          <w:rFonts w:cstheme="minorHAnsi"/>
          <w:sz w:val="24"/>
          <w:szCs w:val="24"/>
        </w:rPr>
        <w:t xml:space="preserve"> </w:t>
      </w:r>
    </w:p>
    <w:p w14:paraId="464F5CC6" w14:textId="4625BD52" w:rsidR="00D00566" w:rsidRPr="00186114" w:rsidRDefault="00D00566" w:rsidP="00186114">
      <w:pPr>
        <w:rPr>
          <w:rFonts w:cstheme="minorHAnsi"/>
          <w:sz w:val="24"/>
          <w:szCs w:val="24"/>
        </w:rPr>
      </w:pPr>
      <w:r w:rsidRPr="00186114">
        <w:rPr>
          <w:rFonts w:cstheme="minorHAnsi"/>
          <w:sz w:val="24"/>
          <w:szCs w:val="24"/>
        </w:rPr>
        <w:t xml:space="preserve">• water </w:t>
      </w:r>
      <w:r w:rsidR="00186114" w:rsidRPr="00186114">
        <w:rPr>
          <w:rFonts w:cstheme="minorHAnsi"/>
          <w:sz w:val="24"/>
          <w:szCs w:val="24"/>
        </w:rPr>
        <w:t>quality.</w:t>
      </w:r>
      <w:r w:rsidRPr="00186114">
        <w:rPr>
          <w:rFonts w:cstheme="minorHAnsi"/>
          <w:sz w:val="24"/>
          <w:szCs w:val="24"/>
        </w:rPr>
        <w:t xml:space="preserve"> </w:t>
      </w:r>
    </w:p>
    <w:p w14:paraId="35E6E326" w14:textId="2543670D" w:rsidR="00D00566" w:rsidRPr="00186114" w:rsidRDefault="00D00566" w:rsidP="00186114">
      <w:pPr>
        <w:rPr>
          <w:rFonts w:cstheme="minorHAnsi"/>
          <w:sz w:val="24"/>
          <w:szCs w:val="24"/>
        </w:rPr>
      </w:pPr>
      <w:r w:rsidRPr="00186114">
        <w:rPr>
          <w:rFonts w:cstheme="minorHAnsi"/>
          <w:sz w:val="24"/>
          <w:szCs w:val="24"/>
        </w:rPr>
        <w:t xml:space="preserve">• air </w:t>
      </w:r>
      <w:r w:rsidR="00186114" w:rsidRPr="00186114">
        <w:rPr>
          <w:rFonts w:cstheme="minorHAnsi"/>
          <w:sz w:val="24"/>
          <w:szCs w:val="24"/>
        </w:rPr>
        <w:t>quality.</w:t>
      </w:r>
      <w:r w:rsidRPr="00186114">
        <w:rPr>
          <w:rFonts w:cstheme="minorHAnsi"/>
          <w:sz w:val="24"/>
          <w:szCs w:val="24"/>
        </w:rPr>
        <w:t xml:space="preserve">  </w:t>
      </w:r>
    </w:p>
    <w:p w14:paraId="75A4F5C1" w14:textId="77777777" w:rsidR="00D00566" w:rsidRPr="00186114" w:rsidRDefault="00D00566" w:rsidP="00186114">
      <w:pPr>
        <w:rPr>
          <w:rFonts w:cstheme="minorHAnsi"/>
          <w:sz w:val="24"/>
          <w:szCs w:val="24"/>
        </w:rPr>
      </w:pPr>
      <w:r w:rsidRPr="00186114">
        <w:rPr>
          <w:rFonts w:cstheme="minorHAnsi"/>
          <w:sz w:val="24"/>
          <w:szCs w:val="24"/>
        </w:rPr>
        <w:t xml:space="preserve">• ecology (habitats and species). </w:t>
      </w:r>
    </w:p>
    <w:p w14:paraId="7ED59052" w14:textId="2D808D25" w:rsidR="0003010C" w:rsidRDefault="00186114" w:rsidP="00E13140">
      <w:pPr>
        <w:rPr>
          <w:rFonts w:cstheme="minorHAnsi"/>
          <w:sz w:val="24"/>
          <w:szCs w:val="24"/>
        </w:rPr>
      </w:pPr>
      <w:r>
        <w:rPr>
          <w:rFonts w:cstheme="minorHAnsi"/>
          <w:sz w:val="24"/>
          <w:szCs w:val="24"/>
        </w:rPr>
        <w:br/>
        <w:t xml:space="preserve">Each implementation of tidal energy generation will differ as they may vary in construction and </w:t>
      </w:r>
      <w:r w:rsidR="00E13140">
        <w:rPr>
          <w:rFonts w:cstheme="minorHAnsi"/>
          <w:sz w:val="24"/>
          <w:szCs w:val="24"/>
        </w:rPr>
        <w:t>their impact on their surroundings.</w:t>
      </w:r>
      <w:r w:rsidR="00E13140">
        <w:rPr>
          <w:rFonts w:cstheme="minorHAnsi"/>
          <w:sz w:val="24"/>
          <w:szCs w:val="24"/>
        </w:rPr>
        <w:br/>
      </w:r>
    </w:p>
    <w:p w14:paraId="00191C33" w14:textId="34E1D251" w:rsidR="00E13140" w:rsidRPr="00E13140" w:rsidRDefault="0087341B" w:rsidP="0087341B">
      <w:pPr>
        <w:pStyle w:val="Heading3"/>
      </w:pPr>
      <w:bookmarkStart w:id="96" w:name="_Toc48542031"/>
      <w:r>
        <w:t xml:space="preserve">4.7.1. </w:t>
      </w:r>
      <w:r w:rsidR="00E13140" w:rsidRPr="00E13140">
        <w:t>Seabed, sediments, and currents</w:t>
      </w:r>
      <w:bookmarkEnd w:id="96"/>
      <w:r w:rsidR="00E13140" w:rsidRPr="00E13140">
        <w:t xml:space="preserve"> </w:t>
      </w:r>
    </w:p>
    <w:p w14:paraId="385DC2EE" w14:textId="16293E04" w:rsidR="002A4342" w:rsidRDefault="00E13140" w:rsidP="007934F1">
      <w:pPr>
        <w:spacing w:before="120"/>
        <w:rPr>
          <w:rFonts w:cstheme="minorHAnsi"/>
          <w:sz w:val="24"/>
          <w:szCs w:val="24"/>
        </w:rPr>
      </w:pPr>
      <w:r>
        <w:rPr>
          <w:rFonts w:cstheme="minorHAnsi"/>
          <w:sz w:val="24"/>
          <w:szCs w:val="24"/>
        </w:rPr>
        <w:t xml:space="preserve">Cables used to connect the technologies to the grid may cause a physical change to the environment and potentially a loss of habitat </w:t>
      </w:r>
      <w:sdt>
        <w:sdtPr>
          <w:rPr>
            <w:rFonts w:cstheme="minorHAnsi"/>
            <w:sz w:val="24"/>
            <w:szCs w:val="24"/>
          </w:rPr>
          <w:id w:val="-425347450"/>
          <w:citation/>
        </w:sdtPr>
        <w:sdtContent>
          <w:r>
            <w:rPr>
              <w:rFonts w:cstheme="minorHAnsi"/>
              <w:sz w:val="24"/>
              <w:szCs w:val="24"/>
            </w:rPr>
            <w:fldChar w:fldCharType="begin"/>
          </w:r>
          <w:r>
            <w:rPr>
              <w:rFonts w:cstheme="minorHAnsi"/>
              <w:sz w:val="24"/>
              <w:szCs w:val="24"/>
            </w:rPr>
            <w:instrText xml:space="preserve"> CITATION Hug07 \l 2057 </w:instrText>
          </w:r>
          <w:r>
            <w:rPr>
              <w:rFonts w:cstheme="minorHAnsi"/>
              <w:sz w:val="24"/>
              <w:szCs w:val="24"/>
            </w:rPr>
            <w:fldChar w:fldCharType="separate"/>
          </w:r>
          <w:r w:rsidR="00C15545" w:rsidRPr="00C15545">
            <w:rPr>
              <w:rFonts w:cstheme="minorHAnsi"/>
              <w:noProof/>
              <w:sz w:val="24"/>
              <w:szCs w:val="24"/>
            </w:rPr>
            <w:t>(Swane, 2007)</w:t>
          </w:r>
          <w:r>
            <w:rPr>
              <w:rFonts w:cstheme="minorHAnsi"/>
              <w:sz w:val="24"/>
              <w:szCs w:val="24"/>
            </w:rPr>
            <w:fldChar w:fldCharType="end"/>
          </w:r>
        </w:sdtContent>
      </w:sdt>
      <w:r>
        <w:rPr>
          <w:rFonts w:cstheme="minorHAnsi"/>
          <w:sz w:val="24"/>
          <w:szCs w:val="24"/>
        </w:rPr>
        <w:t xml:space="preserve">.  Due to constructing these schemes the water flow could change within that area and cause erosion or deposition of sediments which could cause issues elsewhere (flooding, water quality), and so the effects are not limited to the footprint of the project </w:t>
      </w:r>
      <w:sdt>
        <w:sdtPr>
          <w:rPr>
            <w:rFonts w:cstheme="minorHAnsi"/>
            <w:sz w:val="24"/>
            <w:szCs w:val="24"/>
          </w:rPr>
          <w:id w:val="2097277857"/>
          <w:citation/>
        </w:sdtPr>
        <w:sdtContent>
          <w:r>
            <w:rPr>
              <w:rFonts w:cstheme="minorHAnsi"/>
              <w:sz w:val="24"/>
              <w:szCs w:val="24"/>
            </w:rPr>
            <w:fldChar w:fldCharType="begin"/>
          </w:r>
          <w:r>
            <w:rPr>
              <w:rFonts w:cstheme="minorHAnsi"/>
              <w:sz w:val="24"/>
              <w:szCs w:val="24"/>
            </w:rPr>
            <w:instrText xml:space="preserve"> CITATION Pug01 \l 2057 </w:instrText>
          </w:r>
          <w:r>
            <w:rPr>
              <w:rFonts w:cstheme="minorHAnsi"/>
              <w:sz w:val="24"/>
              <w:szCs w:val="24"/>
            </w:rPr>
            <w:fldChar w:fldCharType="separate"/>
          </w:r>
          <w:r w:rsidR="00C15545" w:rsidRPr="00C15545">
            <w:rPr>
              <w:rFonts w:cstheme="minorHAnsi"/>
              <w:noProof/>
              <w:sz w:val="24"/>
              <w:szCs w:val="24"/>
            </w:rPr>
            <w:t>(Pugh, 2001)</w:t>
          </w:r>
          <w:r>
            <w:rPr>
              <w:rFonts w:cstheme="minorHAnsi"/>
              <w:sz w:val="24"/>
              <w:szCs w:val="24"/>
            </w:rPr>
            <w:fldChar w:fldCharType="end"/>
          </w:r>
        </w:sdtContent>
      </w:sdt>
      <w:r>
        <w:rPr>
          <w:rFonts w:cstheme="minorHAnsi"/>
          <w:sz w:val="24"/>
          <w:szCs w:val="24"/>
        </w:rPr>
        <w:t>.</w:t>
      </w:r>
    </w:p>
    <w:p w14:paraId="04DFE08E" w14:textId="7B69348C" w:rsidR="007934F1" w:rsidRDefault="002A4342" w:rsidP="007934F1">
      <w:pPr>
        <w:spacing w:before="120"/>
        <w:rPr>
          <w:rFonts w:cstheme="minorHAnsi"/>
          <w:sz w:val="24"/>
          <w:szCs w:val="24"/>
          <w:shd w:val="clear" w:color="auto" w:fill="FFFFFF"/>
        </w:rPr>
      </w:pPr>
      <w:bookmarkStart w:id="97" w:name="_Toc48542032"/>
      <w:r w:rsidRPr="002A4342">
        <w:rPr>
          <w:rStyle w:val="Heading3Char"/>
        </w:rPr>
        <w:t>4.7.2. Noise</w:t>
      </w:r>
      <w:bookmarkEnd w:id="97"/>
      <w:r w:rsidR="00FF0346">
        <w:rPr>
          <w:rFonts w:cstheme="minorHAnsi"/>
          <w:sz w:val="24"/>
          <w:szCs w:val="24"/>
        </w:rPr>
        <w:br/>
      </w:r>
      <w:r w:rsidR="00E13140">
        <w:rPr>
          <w:rFonts w:cstheme="minorHAnsi"/>
          <w:sz w:val="24"/>
          <w:szCs w:val="24"/>
        </w:rPr>
        <w:br/>
      </w:r>
      <w:r w:rsidR="00ED4019">
        <w:rPr>
          <w:rFonts w:cstheme="minorHAnsi"/>
          <w:sz w:val="24"/>
          <w:szCs w:val="24"/>
          <w:shd w:val="clear" w:color="auto" w:fill="FFFFFF"/>
        </w:rPr>
        <w:t>Established in the benefits of a TSD the acoustic</w:t>
      </w:r>
      <w:r w:rsidR="00652C6F">
        <w:rPr>
          <w:rFonts w:cstheme="minorHAnsi"/>
          <w:sz w:val="24"/>
          <w:szCs w:val="24"/>
          <w:shd w:val="clear" w:color="auto" w:fill="FFFFFF"/>
        </w:rPr>
        <w:t xml:space="preserve"> properties seem to prevent wildlife straying towards them resulting in less blade strikes and less impact on the organisms within the area</w:t>
      </w:r>
      <w:sdt>
        <w:sdtPr>
          <w:rPr>
            <w:rFonts w:cstheme="minorHAnsi"/>
            <w:sz w:val="24"/>
            <w:szCs w:val="24"/>
            <w:shd w:val="clear" w:color="auto" w:fill="FFFFFF"/>
          </w:rPr>
          <w:id w:val="1786836938"/>
          <w:citation/>
        </w:sdtPr>
        <w:sdtContent>
          <w:r w:rsidR="00652C6F">
            <w:rPr>
              <w:rFonts w:cstheme="minorHAnsi"/>
              <w:sz w:val="24"/>
              <w:szCs w:val="24"/>
              <w:shd w:val="clear" w:color="auto" w:fill="FFFFFF"/>
            </w:rPr>
            <w:fldChar w:fldCharType="begin"/>
          </w:r>
          <w:r w:rsidR="00652C6F">
            <w:rPr>
              <w:rFonts w:cstheme="minorHAnsi"/>
              <w:sz w:val="24"/>
              <w:szCs w:val="24"/>
              <w:shd w:val="clear" w:color="auto" w:fill="FFFFFF"/>
            </w:rPr>
            <w:instrText xml:space="preserve"> CITATION Ene17 \l 2057 </w:instrText>
          </w:r>
          <w:r w:rsidR="00652C6F">
            <w:rPr>
              <w:rFonts w:cstheme="minorHAnsi"/>
              <w:sz w:val="24"/>
              <w:szCs w:val="24"/>
              <w:shd w:val="clear" w:color="auto" w:fill="FFFFFF"/>
            </w:rPr>
            <w:fldChar w:fldCharType="separate"/>
          </w:r>
          <w:r w:rsidR="00C15545">
            <w:rPr>
              <w:rFonts w:cstheme="minorHAnsi"/>
              <w:noProof/>
              <w:sz w:val="24"/>
              <w:szCs w:val="24"/>
              <w:shd w:val="clear" w:color="auto" w:fill="FFFFFF"/>
            </w:rPr>
            <w:t xml:space="preserve"> </w:t>
          </w:r>
          <w:r w:rsidR="00C15545" w:rsidRPr="00C15545">
            <w:rPr>
              <w:rFonts w:cstheme="minorHAnsi"/>
              <w:noProof/>
              <w:sz w:val="24"/>
              <w:szCs w:val="24"/>
              <w:shd w:val="clear" w:color="auto" w:fill="FFFFFF"/>
            </w:rPr>
            <w:t>(Choices, 2017)</w:t>
          </w:r>
          <w:r w:rsidR="00652C6F">
            <w:rPr>
              <w:rFonts w:cstheme="minorHAnsi"/>
              <w:sz w:val="24"/>
              <w:szCs w:val="24"/>
              <w:shd w:val="clear" w:color="auto" w:fill="FFFFFF"/>
            </w:rPr>
            <w:fldChar w:fldCharType="end"/>
          </w:r>
        </w:sdtContent>
      </w:sdt>
      <w:r w:rsidR="00652C6F">
        <w:rPr>
          <w:rFonts w:cstheme="minorHAnsi"/>
          <w:sz w:val="24"/>
          <w:szCs w:val="24"/>
          <w:shd w:val="clear" w:color="auto" w:fill="FFFFFF"/>
        </w:rPr>
        <w:t>.  Some underwater noise may be generated if drilling or piling is needed for the project and this could be detrimental to some marine life depending on frequency</w:t>
      </w:r>
      <w:sdt>
        <w:sdtPr>
          <w:rPr>
            <w:rFonts w:cstheme="minorHAnsi"/>
            <w:sz w:val="24"/>
            <w:szCs w:val="24"/>
            <w:shd w:val="clear" w:color="auto" w:fill="FFFFFF"/>
          </w:rPr>
          <w:id w:val="1299653627"/>
          <w:citation/>
        </w:sdtPr>
        <w:sdtContent>
          <w:r w:rsidR="00652C6F">
            <w:rPr>
              <w:rFonts w:cstheme="minorHAnsi"/>
              <w:sz w:val="24"/>
              <w:szCs w:val="24"/>
              <w:shd w:val="clear" w:color="auto" w:fill="FFFFFF"/>
            </w:rPr>
            <w:fldChar w:fldCharType="begin"/>
          </w:r>
          <w:r w:rsidR="00652C6F">
            <w:rPr>
              <w:rFonts w:cstheme="minorHAnsi"/>
              <w:sz w:val="24"/>
              <w:szCs w:val="24"/>
              <w:shd w:val="clear" w:color="auto" w:fill="FFFFFF"/>
            </w:rPr>
            <w:instrText xml:space="preserve"> CITATION Ent07 \l 2057 </w:instrText>
          </w:r>
          <w:r w:rsidR="00652C6F">
            <w:rPr>
              <w:rFonts w:cstheme="minorHAnsi"/>
              <w:sz w:val="24"/>
              <w:szCs w:val="24"/>
              <w:shd w:val="clear" w:color="auto" w:fill="FFFFFF"/>
            </w:rPr>
            <w:fldChar w:fldCharType="separate"/>
          </w:r>
          <w:r w:rsidR="00C15545">
            <w:rPr>
              <w:rFonts w:cstheme="minorHAnsi"/>
              <w:noProof/>
              <w:sz w:val="24"/>
              <w:szCs w:val="24"/>
              <w:shd w:val="clear" w:color="auto" w:fill="FFFFFF"/>
            </w:rPr>
            <w:t xml:space="preserve"> </w:t>
          </w:r>
          <w:r w:rsidR="00C15545" w:rsidRPr="00C15545">
            <w:rPr>
              <w:rFonts w:cstheme="minorHAnsi"/>
              <w:noProof/>
              <w:sz w:val="24"/>
              <w:szCs w:val="24"/>
              <w:shd w:val="clear" w:color="auto" w:fill="FFFFFF"/>
            </w:rPr>
            <w:t>(Entec, 2007)</w:t>
          </w:r>
          <w:r w:rsidR="00652C6F">
            <w:rPr>
              <w:rFonts w:cstheme="minorHAnsi"/>
              <w:sz w:val="24"/>
              <w:szCs w:val="24"/>
              <w:shd w:val="clear" w:color="auto" w:fill="FFFFFF"/>
            </w:rPr>
            <w:fldChar w:fldCharType="end"/>
          </w:r>
        </w:sdtContent>
      </w:sdt>
      <w:r w:rsidR="00652C6F">
        <w:rPr>
          <w:rFonts w:cstheme="minorHAnsi"/>
          <w:sz w:val="24"/>
          <w:szCs w:val="24"/>
          <w:shd w:val="clear" w:color="auto" w:fill="FFFFFF"/>
        </w:rPr>
        <w:t>.</w:t>
      </w:r>
    </w:p>
    <w:p w14:paraId="7D36371B" w14:textId="6D4D9B37" w:rsidR="002A4342" w:rsidRPr="007934F1" w:rsidRDefault="002A4342" w:rsidP="002A4342">
      <w:pPr>
        <w:pStyle w:val="Heading3"/>
        <w:rPr>
          <w:shd w:val="clear" w:color="auto" w:fill="FFFFFF"/>
        </w:rPr>
      </w:pPr>
      <w:bookmarkStart w:id="98" w:name="_Toc48542033"/>
      <w:r>
        <w:rPr>
          <w:shd w:val="clear" w:color="auto" w:fill="FFFFFF"/>
        </w:rPr>
        <w:t>4.7.3. Landscape and seascape</w:t>
      </w:r>
      <w:bookmarkEnd w:id="98"/>
    </w:p>
    <w:p w14:paraId="49B7C634" w14:textId="6C6C4311" w:rsidR="006A3E56" w:rsidRDefault="007934F1" w:rsidP="007934F1">
      <w:pPr>
        <w:spacing w:before="120"/>
        <w:rPr>
          <w:rFonts w:cstheme="minorHAnsi"/>
          <w:sz w:val="24"/>
          <w:szCs w:val="24"/>
          <w:shd w:val="clear" w:color="auto" w:fill="FFFFFF"/>
        </w:rPr>
      </w:pPr>
      <w:r>
        <w:rPr>
          <w:rFonts w:cstheme="minorHAnsi"/>
          <w:sz w:val="24"/>
          <w:szCs w:val="24"/>
          <w:shd w:val="clear" w:color="auto" w:fill="FFFFFF"/>
        </w:rPr>
        <w:t xml:space="preserve">The area is not a tourist attraction and is only used to a certain point by shippers and at various points by leisurely fisherman </w:t>
      </w:r>
      <w:sdt>
        <w:sdtPr>
          <w:rPr>
            <w:rFonts w:cstheme="minorHAnsi"/>
            <w:sz w:val="24"/>
            <w:szCs w:val="24"/>
            <w:shd w:val="clear" w:color="auto" w:fill="FFFFFF"/>
          </w:rPr>
          <w:id w:val="-232847497"/>
          <w:citation/>
        </w:sdtPr>
        <w:sdtContent>
          <w:r>
            <w:rPr>
              <w:rFonts w:cstheme="minorHAnsi"/>
              <w:sz w:val="24"/>
              <w:szCs w:val="24"/>
              <w:shd w:val="clear" w:color="auto" w:fill="FFFFFF"/>
            </w:rPr>
            <w:fldChar w:fldCharType="begin"/>
          </w:r>
          <w:r>
            <w:rPr>
              <w:rFonts w:cstheme="minorHAnsi"/>
              <w:sz w:val="24"/>
              <w:szCs w:val="24"/>
              <w:shd w:val="clear" w:color="auto" w:fill="FFFFFF"/>
            </w:rPr>
            <w:instrText xml:space="preserve"> CITATION Dav08 \l 2057 </w:instrText>
          </w:r>
          <w:r>
            <w:rPr>
              <w:rFonts w:cstheme="minorHAnsi"/>
              <w:sz w:val="24"/>
              <w:szCs w:val="24"/>
              <w:shd w:val="clear" w:color="auto" w:fill="FFFFFF"/>
            </w:rPr>
            <w:fldChar w:fldCharType="separate"/>
          </w:r>
          <w:r w:rsidR="00C15545" w:rsidRPr="00C15545">
            <w:rPr>
              <w:rFonts w:cstheme="minorHAnsi"/>
              <w:noProof/>
              <w:sz w:val="24"/>
              <w:szCs w:val="24"/>
              <w:shd w:val="clear" w:color="auto" w:fill="FFFFFF"/>
            </w:rPr>
            <w:t>(Davies, Jenkins, Baines, &amp; Peredur, 2008)</w:t>
          </w:r>
          <w:r>
            <w:rPr>
              <w:rFonts w:cstheme="minorHAnsi"/>
              <w:sz w:val="24"/>
              <w:szCs w:val="24"/>
              <w:shd w:val="clear" w:color="auto" w:fill="FFFFFF"/>
            </w:rPr>
            <w:fldChar w:fldCharType="end"/>
          </w:r>
        </w:sdtContent>
      </w:sdt>
      <w:r>
        <w:rPr>
          <w:rFonts w:cstheme="minorHAnsi"/>
          <w:sz w:val="24"/>
          <w:szCs w:val="24"/>
          <w:shd w:val="clear" w:color="auto" w:fill="FFFFFF"/>
        </w:rPr>
        <w:t>.  TSD’s in the river would unlikely have great impacts on the landscape/seascape.</w:t>
      </w:r>
    </w:p>
    <w:p w14:paraId="44413345" w14:textId="20E59553" w:rsidR="007934F1" w:rsidRPr="007934F1" w:rsidRDefault="0087341B" w:rsidP="0087341B">
      <w:pPr>
        <w:pStyle w:val="Heading3"/>
        <w:rPr>
          <w:shd w:val="clear" w:color="auto" w:fill="FFFFFF"/>
        </w:rPr>
      </w:pPr>
      <w:bookmarkStart w:id="99" w:name="_Toc48542034"/>
      <w:r>
        <w:rPr>
          <w:shd w:val="clear" w:color="auto" w:fill="FFFFFF"/>
        </w:rPr>
        <w:t xml:space="preserve">4.7.4. </w:t>
      </w:r>
      <w:r w:rsidR="007934F1" w:rsidRPr="007934F1">
        <w:rPr>
          <w:shd w:val="clear" w:color="auto" w:fill="FFFFFF"/>
        </w:rPr>
        <w:t>Water quality</w:t>
      </w:r>
      <w:bookmarkEnd w:id="99"/>
      <w:r w:rsidR="007934F1" w:rsidRPr="007934F1">
        <w:rPr>
          <w:shd w:val="clear" w:color="auto" w:fill="FFFFFF"/>
        </w:rPr>
        <w:t xml:space="preserve"> </w:t>
      </w:r>
    </w:p>
    <w:p w14:paraId="2DABC1FF" w14:textId="2CC2D9C2" w:rsidR="007934F1" w:rsidRDefault="007934F1" w:rsidP="007934F1">
      <w:pPr>
        <w:spacing w:before="120"/>
        <w:rPr>
          <w:rFonts w:cstheme="minorHAnsi"/>
          <w:sz w:val="24"/>
          <w:szCs w:val="24"/>
          <w:shd w:val="clear" w:color="auto" w:fill="FFFFFF"/>
        </w:rPr>
      </w:pPr>
      <w:r>
        <w:rPr>
          <w:rFonts w:cstheme="minorHAnsi"/>
          <w:sz w:val="24"/>
          <w:szCs w:val="24"/>
          <w:shd w:val="clear" w:color="auto" w:fill="FFFFFF"/>
        </w:rPr>
        <w:t>Quality of the water may be affected by the materials used to construct the tidal project.  For example, the leaking of lubricants or hydraulic fluids</w:t>
      </w:r>
      <w:sdt>
        <w:sdtPr>
          <w:rPr>
            <w:rFonts w:cstheme="minorHAnsi"/>
            <w:sz w:val="24"/>
            <w:szCs w:val="24"/>
            <w:shd w:val="clear" w:color="auto" w:fill="FFFFFF"/>
          </w:rPr>
          <w:id w:val="-448933087"/>
          <w:citation/>
        </w:sdtPr>
        <w:sdtContent>
          <w:r>
            <w:rPr>
              <w:rFonts w:cstheme="minorHAnsi"/>
              <w:sz w:val="24"/>
              <w:szCs w:val="24"/>
              <w:shd w:val="clear" w:color="auto" w:fill="FFFFFF"/>
            </w:rPr>
            <w:fldChar w:fldCharType="begin"/>
          </w:r>
          <w:r>
            <w:rPr>
              <w:rFonts w:cstheme="minorHAnsi"/>
              <w:sz w:val="24"/>
              <w:szCs w:val="24"/>
              <w:shd w:val="clear" w:color="auto" w:fill="FFFFFF"/>
            </w:rPr>
            <w:instrText xml:space="preserve"> CITATION Ent07 \l 2057 </w:instrText>
          </w:r>
          <w:r>
            <w:rPr>
              <w:rFonts w:cstheme="minorHAnsi"/>
              <w:sz w:val="24"/>
              <w:szCs w:val="24"/>
              <w:shd w:val="clear" w:color="auto" w:fill="FFFFFF"/>
            </w:rPr>
            <w:fldChar w:fldCharType="separate"/>
          </w:r>
          <w:r w:rsidR="00C15545">
            <w:rPr>
              <w:rFonts w:cstheme="minorHAnsi"/>
              <w:noProof/>
              <w:sz w:val="24"/>
              <w:szCs w:val="24"/>
              <w:shd w:val="clear" w:color="auto" w:fill="FFFFFF"/>
            </w:rPr>
            <w:t xml:space="preserve"> </w:t>
          </w:r>
          <w:r w:rsidR="00C15545" w:rsidRPr="00C15545">
            <w:rPr>
              <w:rFonts w:cstheme="minorHAnsi"/>
              <w:noProof/>
              <w:sz w:val="24"/>
              <w:szCs w:val="24"/>
              <w:shd w:val="clear" w:color="auto" w:fill="FFFFFF"/>
            </w:rPr>
            <w:t>(Entec, 2007)</w:t>
          </w:r>
          <w:r>
            <w:rPr>
              <w:rFonts w:cstheme="minorHAnsi"/>
              <w:sz w:val="24"/>
              <w:szCs w:val="24"/>
              <w:shd w:val="clear" w:color="auto" w:fill="FFFFFF"/>
            </w:rPr>
            <w:fldChar w:fldCharType="end"/>
          </w:r>
        </w:sdtContent>
      </w:sdt>
      <w:r w:rsidR="008013DB">
        <w:rPr>
          <w:rFonts w:cstheme="minorHAnsi"/>
          <w:sz w:val="24"/>
          <w:szCs w:val="24"/>
          <w:shd w:val="clear" w:color="auto" w:fill="FFFFFF"/>
        </w:rPr>
        <w:t>.</w:t>
      </w:r>
    </w:p>
    <w:p w14:paraId="698DEE1E" w14:textId="5EA311E9" w:rsidR="004F5786" w:rsidRPr="004F5786" w:rsidRDefault="0087341B" w:rsidP="0087341B">
      <w:pPr>
        <w:pStyle w:val="Heading3"/>
        <w:rPr>
          <w:shd w:val="clear" w:color="auto" w:fill="FFFFFF"/>
        </w:rPr>
      </w:pPr>
      <w:bookmarkStart w:id="100" w:name="_Toc48542035"/>
      <w:r>
        <w:rPr>
          <w:shd w:val="clear" w:color="auto" w:fill="FFFFFF"/>
        </w:rPr>
        <w:lastRenderedPageBreak/>
        <w:t xml:space="preserve">4.7.5. </w:t>
      </w:r>
      <w:r w:rsidR="004F5786" w:rsidRPr="004F5786">
        <w:rPr>
          <w:shd w:val="clear" w:color="auto" w:fill="FFFFFF"/>
        </w:rPr>
        <w:t>Air quality</w:t>
      </w:r>
      <w:bookmarkEnd w:id="100"/>
      <w:r w:rsidR="004F5786" w:rsidRPr="004F5786">
        <w:rPr>
          <w:shd w:val="clear" w:color="auto" w:fill="FFFFFF"/>
        </w:rPr>
        <w:t xml:space="preserve"> </w:t>
      </w:r>
    </w:p>
    <w:p w14:paraId="3A769A2E" w14:textId="7FDE03A6" w:rsidR="00947DFE" w:rsidRDefault="004F5786" w:rsidP="00947DFE">
      <w:pPr>
        <w:rPr>
          <w:rFonts w:cstheme="minorHAnsi"/>
          <w:sz w:val="24"/>
          <w:szCs w:val="24"/>
          <w:shd w:val="clear" w:color="auto" w:fill="FFFFFF"/>
        </w:rPr>
      </w:pPr>
      <w:r>
        <w:rPr>
          <w:rFonts w:cstheme="minorHAnsi"/>
          <w:sz w:val="24"/>
          <w:szCs w:val="24"/>
          <w:shd w:val="clear" w:color="auto" w:fill="FFFFFF"/>
        </w:rPr>
        <w:t>Although emissions into the atmosphere are negligible it must be factored in due to transportation links for all components of the scheme and vehicle emissions decreases the air quality</w:t>
      </w:r>
      <w:sdt>
        <w:sdtPr>
          <w:rPr>
            <w:rFonts w:cstheme="minorHAnsi"/>
            <w:sz w:val="24"/>
            <w:szCs w:val="24"/>
            <w:shd w:val="clear" w:color="auto" w:fill="FFFFFF"/>
          </w:rPr>
          <w:id w:val="1758092899"/>
          <w:citation/>
        </w:sdtPr>
        <w:sdtContent>
          <w:r w:rsidR="00947DFE">
            <w:rPr>
              <w:rFonts w:cstheme="minorHAnsi"/>
              <w:sz w:val="24"/>
              <w:szCs w:val="24"/>
              <w:shd w:val="clear" w:color="auto" w:fill="FFFFFF"/>
            </w:rPr>
            <w:fldChar w:fldCharType="begin"/>
          </w:r>
          <w:r w:rsidR="00947DFE">
            <w:rPr>
              <w:rFonts w:cstheme="minorHAnsi"/>
              <w:sz w:val="24"/>
              <w:szCs w:val="24"/>
              <w:shd w:val="clear" w:color="auto" w:fill="FFFFFF"/>
            </w:rPr>
            <w:instrText xml:space="preserve"> CITATION IRE14 \l 2057 </w:instrText>
          </w:r>
          <w:r w:rsidR="00947DFE">
            <w:rPr>
              <w:rFonts w:cstheme="minorHAnsi"/>
              <w:sz w:val="24"/>
              <w:szCs w:val="24"/>
              <w:shd w:val="clear" w:color="auto" w:fill="FFFFFF"/>
            </w:rPr>
            <w:fldChar w:fldCharType="separate"/>
          </w:r>
          <w:r w:rsidR="00C15545">
            <w:rPr>
              <w:rFonts w:cstheme="minorHAnsi"/>
              <w:noProof/>
              <w:sz w:val="24"/>
              <w:szCs w:val="24"/>
              <w:shd w:val="clear" w:color="auto" w:fill="FFFFFF"/>
            </w:rPr>
            <w:t xml:space="preserve"> </w:t>
          </w:r>
          <w:r w:rsidR="00C15545" w:rsidRPr="00C15545">
            <w:rPr>
              <w:rFonts w:cstheme="minorHAnsi"/>
              <w:noProof/>
              <w:sz w:val="24"/>
              <w:szCs w:val="24"/>
              <w:shd w:val="clear" w:color="auto" w:fill="FFFFFF"/>
            </w:rPr>
            <w:t>(IRENA, 2014)</w:t>
          </w:r>
          <w:r w:rsidR="00947DFE">
            <w:rPr>
              <w:rFonts w:cstheme="minorHAnsi"/>
              <w:sz w:val="24"/>
              <w:szCs w:val="24"/>
              <w:shd w:val="clear" w:color="auto" w:fill="FFFFFF"/>
            </w:rPr>
            <w:fldChar w:fldCharType="end"/>
          </w:r>
        </w:sdtContent>
      </w:sdt>
      <w:r w:rsidR="002A4342">
        <w:rPr>
          <w:rFonts w:cstheme="minorHAnsi"/>
          <w:sz w:val="24"/>
          <w:szCs w:val="24"/>
          <w:shd w:val="clear" w:color="auto" w:fill="FFFFFF"/>
        </w:rPr>
        <w:t>.</w:t>
      </w:r>
    </w:p>
    <w:p w14:paraId="634CE5FC" w14:textId="5897FAC2" w:rsidR="002A4342" w:rsidRPr="00947DFE" w:rsidRDefault="002A4342" w:rsidP="002A4342">
      <w:pPr>
        <w:pStyle w:val="Heading3"/>
        <w:rPr>
          <w:shd w:val="clear" w:color="auto" w:fill="FFFFFF"/>
        </w:rPr>
      </w:pPr>
      <w:bookmarkStart w:id="101" w:name="_Toc48542036"/>
      <w:r>
        <w:rPr>
          <w:shd w:val="clear" w:color="auto" w:fill="FFFFFF"/>
        </w:rPr>
        <w:t>4.7.6. Ecology</w:t>
      </w:r>
      <w:bookmarkEnd w:id="101"/>
    </w:p>
    <w:p w14:paraId="53187C2F" w14:textId="7D8B161B" w:rsidR="00A8679F" w:rsidRDefault="00106FA9" w:rsidP="00947DFE">
      <w:pPr>
        <w:rPr>
          <w:rFonts w:cstheme="minorHAnsi"/>
          <w:sz w:val="24"/>
          <w:szCs w:val="24"/>
          <w:shd w:val="clear" w:color="auto" w:fill="FFFFFF"/>
        </w:rPr>
      </w:pPr>
      <w:r>
        <w:rPr>
          <w:rFonts w:cstheme="minorHAnsi"/>
          <w:sz w:val="24"/>
          <w:szCs w:val="24"/>
          <w:shd w:val="clear" w:color="auto" w:fill="FFFFFF"/>
        </w:rPr>
        <w:t>Flora, Fauna, various wildlife, organisms, and various habitats, as well as marshlands, may be affected by a TSD scheme</w:t>
      </w:r>
      <w:sdt>
        <w:sdtPr>
          <w:rPr>
            <w:rFonts w:cstheme="minorHAnsi"/>
            <w:sz w:val="24"/>
            <w:szCs w:val="24"/>
            <w:shd w:val="clear" w:color="auto" w:fill="FFFFFF"/>
          </w:rPr>
          <w:id w:val="1270363516"/>
          <w:citation/>
        </w:sdtPr>
        <w:sdtContent>
          <w:r>
            <w:rPr>
              <w:rFonts w:cstheme="minorHAnsi"/>
              <w:sz w:val="24"/>
              <w:szCs w:val="24"/>
              <w:shd w:val="clear" w:color="auto" w:fill="FFFFFF"/>
            </w:rPr>
            <w:fldChar w:fldCharType="begin"/>
          </w:r>
          <w:r>
            <w:rPr>
              <w:rFonts w:cstheme="minorHAnsi"/>
              <w:sz w:val="24"/>
              <w:szCs w:val="24"/>
              <w:shd w:val="clear" w:color="auto" w:fill="FFFFFF"/>
            </w:rPr>
            <w:instrText xml:space="preserve"> CITATION Sim18 \l 2057 </w:instrText>
          </w:r>
          <w:r>
            <w:rPr>
              <w:rFonts w:cstheme="minorHAnsi"/>
              <w:sz w:val="24"/>
              <w:szCs w:val="24"/>
              <w:shd w:val="clear" w:color="auto" w:fill="FFFFFF"/>
            </w:rPr>
            <w:fldChar w:fldCharType="separate"/>
          </w:r>
          <w:r w:rsidR="00C15545">
            <w:rPr>
              <w:rFonts w:cstheme="minorHAnsi"/>
              <w:noProof/>
              <w:sz w:val="24"/>
              <w:szCs w:val="24"/>
              <w:shd w:val="clear" w:color="auto" w:fill="FFFFFF"/>
            </w:rPr>
            <w:t xml:space="preserve"> </w:t>
          </w:r>
          <w:r w:rsidR="00C15545" w:rsidRPr="00C15545">
            <w:rPr>
              <w:rFonts w:cstheme="minorHAnsi"/>
              <w:noProof/>
              <w:sz w:val="24"/>
              <w:szCs w:val="24"/>
              <w:shd w:val="clear" w:color="auto" w:fill="FFFFFF"/>
            </w:rPr>
            <w:t>(Neill &amp; Hashemi, 2018)</w:t>
          </w:r>
          <w:r>
            <w:rPr>
              <w:rFonts w:cstheme="minorHAnsi"/>
              <w:sz w:val="24"/>
              <w:szCs w:val="24"/>
              <w:shd w:val="clear" w:color="auto" w:fill="FFFFFF"/>
            </w:rPr>
            <w:fldChar w:fldCharType="end"/>
          </w:r>
        </w:sdtContent>
      </w:sdt>
      <w:r>
        <w:rPr>
          <w:rFonts w:cstheme="minorHAnsi"/>
          <w:sz w:val="24"/>
          <w:szCs w:val="24"/>
          <w:shd w:val="clear" w:color="auto" w:fill="FFFFFF"/>
        </w:rPr>
        <w:t xml:space="preserve">.  It is vital to ensure that any infrastructure that is going to be implemented poses a low risk to a disturbance of the environment </w:t>
      </w:r>
      <w:sdt>
        <w:sdtPr>
          <w:rPr>
            <w:rFonts w:cstheme="minorHAnsi"/>
            <w:sz w:val="24"/>
            <w:szCs w:val="24"/>
            <w:shd w:val="clear" w:color="auto" w:fill="FFFFFF"/>
          </w:rPr>
          <w:id w:val="-2085298913"/>
          <w:citation/>
        </w:sdtPr>
        <w:sdtContent>
          <w:r>
            <w:rPr>
              <w:rFonts w:cstheme="minorHAnsi"/>
              <w:sz w:val="24"/>
              <w:szCs w:val="24"/>
              <w:shd w:val="clear" w:color="auto" w:fill="FFFFFF"/>
            </w:rPr>
            <w:fldChar w:fldCharType="begin"/>
          </w:r>
          <w:r>
            <w:rPr>
              <w:rFonts w:cstheme="minorHAnsi"/>
              <w:sz w:val="24"/>
              <w:szCs w:val="24"/>
              <w:shd w:val="clear" w:color="auto" w:fill="FFFFFF"/>
            </w:rPr>
            <w:instrText xml:space="preserve"> CITATION IRE14 \l 2057 </w:instrText>
          </w:r>
          <w:r>
            <w:rPr>
              <w:rFonts w:cstheme="minorHAnsi"/>
              <w:sz w:val="24"/>
              <w:szCs w:val="24"/>
              <w:shd w:val="clear" w:color="auto" w:fill="FFFFFF"/>
            </w:rPr>
            <w:fldChar w:fldCharType="separate"/>
          </w:r>
          <w:r w:rsidR="00C15545" w:rsidRPr="00C15545">
            <w:rPr>
              <w:rFonts w:cstheme="minorHAnsi"/>
              <w:noProof/>
              <w:sz w:val="24"/>
              <w:szCs w:val="24"/>
              <w:shd w:val="clear" w:color="auto" w:fill="FFFFFF"/>
            </w:rPr>
            <w:t>(IRENA, 2014)</w:t>
          </w:r>
          <w:r>
            <w:rPr>
              <w:rFonts w:cstheme="minorHAnsi"/>
              <w:sz w:val="24"/>
              <w:szCs w:val="24"/>
              <w:shd w:val="clear" w:color="auto" w:fill="FFFFFF"/>
            </w:rPr>
            <w:fldChar w:fldCharType="end"/>
          </w:r>
        </w:sdtContent>
      </w:sdt>
      <w:r>
        <w:rPr>
          <w:rFonts w:cstheme="minorHAnsi"/>
          <w:sz w:val="24"/>
          <w:szCs w:val="24"/>
          <w:shd w:val="clear" w:color="auto" w:fill="FFFFFF"/>
        </w:rPr>
        <w:t>.</w:t>
      </w:r>
      <w:r w:rsidR="00A8679F">
        <w:rPr>
          <w:rFonts w:cstheme="minorHAnsi"/>
          <w:sz w:val="24"/>
          <w:szCs w:val="24"/>
          <w:shd w:val="clear" w:color="auto" w:fill="FFFFFF"/>
        </w:rPr>
        <w:t xml:space="preserve">  The main risks comes from erosion and deposition resulting in physical environmental changes that could be permanent </w:t>
      </w:r>
      <w:sdt>
        <w:sdtPr>
          <w:rPr>
            <w:rFonts w:cstheme="minorHAnsi"/>
            <w:sz w:val="24"/>
            <w:szCs w:val="24"/>
            <w:shd w:val="clear" w:color="auto" w:fill="FFFFFF"/>
          </w:rPr>
          <w:id w:val="-877776958"/>
          <w:citation/>
        </w:sdtPr>
        <w:sdtContent>
          <w:r w:rsidR="00A8679F">
            <w:rPr>
              <w:rFonts w:cstheme="minorHAnsi"/>
              <w:sz w:val="24"/>
              <w:szCs w:val="24"/>
              <w:shd w:val="clear" w:color="auto" w:fill="FFFFFF"/>
            </w:rPr>
            <w:fldChar w:fldCharType="begin"/>
          </w:r>
          <w:r w:rsidR="00A8679F">
            <w:rPr>
              <w:rFonts w:cstheme="minorHAnsi"/>
              <w:sz w:val="24"/>
              <w:szCs w:val="24"/>
              <w:shd w:val="clear" w:color="auto" w:fill="FFFFFF"/>
            </w:rPr>
            <w:instrText xml:space="preserve"> CITATION IRE14 \l 2057 </w:instrText>
          </w:r>
          <w:r w:rsidR="00A8679F">
            <w:rPr>
              <w:rFonts w:cstheme="minorHAnsi"/>
              <w:sz w:val="24"/>
              <w:szCs w:val="24"/>
              <w:shd w:val="clear" w:color="auto" w:fill="FFFFFF"/>
            </w:rPr>
            <w:fldChar w:fldCharType="separate"/>
          </w:r>
          <w:r w:rsidR="00C15545" w:rsidRPr="00C15545">
            <w:rPr>
              <w:rFonts w:cstheme="minorHAnsi"/>
              <w:noProof/>
              <w:sz w:val="24"/>
              <w:szCs w:val="24"/>
              <w:shd w:val="clear" w:color="auto" w:fill="FFFFFF"/>
            </w:rPr>
            <w:t>(IRENA, 2014)</w:t>
          </w:r>
          <w:r w:rsidR="00A8679F">
            <w:rPr>
              <w:rFonts w:cstheme="minorHAnsi"/>
              <w:sz w:val="24"/>
              <w:szCs w:val="24"/>
              <w:shd w:val="clear" w:color="auto" w:fill="FFFFFF"/>
            </w:rPr>
            <w:fldChar w:fldCharType="end"/>
          </w:r>
        </w:sdtContent>
      </w:sdt>
    </w:p>
    <w:p w14:paraId="064B2FD1" w14:textId="77777777" w:rsidR="00106FA9" w:rsidRDefault="00106FA9" w:rsidP="00947DFE">
      <w:pPr>
        <w:rPr>
          <w:rFonts w:cstheme="minorHAnsi"/>
          <w:sz w:val="24"/>
          <w:szCs w:val="24"/>
          <w:shd w:val="clear" w:color="auto" w:fill="FFFFFF"/>
        </w:rPr>
      </w:pPr>
    </w:p>
    <w:p w14:paraId="6964CCEA" w14:textId="04F020B4" w:rsidR="007934F1" w:rsidRPr="00A07B5B" w:rsidRDefault="00A07B5B" w:rsidP="00A07B5B">
      <w:pPr>
        <w:pStyle w:val="Heading3"/>
      </w:pPr>
      <w:bookmarkStart w:id="102" w:name="_Toc48542037"/>
      <w:r w:rsidRPr="00A07B5B">
        <w:t>4.7.7</w:t>
      </w:r>
      <w:r w:rsidR="00466DEB" w:rsidRPr="00A07B5B">
        <w:t>. Social and Economic Aspects</w:t>
      </w:r>
      <w:bookmarkEnd w:id="102"/>
    </w:p>
    <w:p w14:paraId="0E88124C" w14:textId="68AA2BD2" w:rsidR="00466DEB" w:rsidRPr="00466DEB" w:rsidRDefault="00091995" w:rsidP="00466DEB">
      <w:pPr>
        <w:rPr>
          <w:rFonts w:cstheme="minorHAnsi"/>
          <w:sz w:val="24"/>
          <w:szCs w:val="24"/>
          <w:shd w:val="clear" w:color="auto" w:fill="FFFFFF"/>
        </w:rPr>
      </w:pPr>
      <w:r>
        <w:rPr>
          <w:rFonts w:cstheme="minorHAnsi"/>
          <w:sz w:val="24"/>
          <w:szCs w:val="24"/>
          <w:shd w:val="clear" w:color="auto" w:fill="FFFFFF"/>
        </w:rPr>
        <w:br/>
        <w:t xml:space="preserve">The social, </w:t>
      </w:r>
      <w:r w:rsidR="00C300FE">
        <w:rPr>
          <w:rFonts w:cstheme="minorHAnsi"/>
          <w:sz w:val="24"/>
          <w:szCs w:val="24"/>
          <w:shd w:val="clear" w:color="auto" w:fill="FFFFFF"/>
        </w:rPr>
        <w:t>economic,</w:t>
      </w:r>
      <w:r>
        <w:rPr>
          <w:rFonts w:cstheme="minorHAnsi"/>
          <w:sz w:val="24"/>
          <w:szCs w:val="24"/>
          <w:shd w:val="clear" w:color="auto" w:fill="FFFFFF"/>
        </w:rPr>
        <w:t xml:space="preserve"> and environmental aspects of a tidal project are closely related.  For example, the new tidal energy generation system </w:t>
      </w:r>
      <w:r w:rsidR="00C300FE">
        <w:rPr>
          <w:rFonts w:cstheme="minorHAnsi"/>
          <w:sz w:val="24"/>
          <w:szCs w:val="24"/>
          <w:shd w:val="clear" w:color="auto" w:fill="FFFFFF"/>
        </w:rPr>
        <w:t xml:space="preserve">will have its construction cost, but local areas may find an increase in job opportunities and regeneration of the local economy, which in turn has social benefits </w:t>
      </w:r>
      <w:sdt>
        <w:sdtPr>
          <w:rPr>
            <w:rFonts w:cstheme="minorHAnsi"/>
            <w:sz w:val="24"/>
            <w:szCs w:val="24"/>
            <w:shd w:val="clear" w:color="auto" w:fill="FFFFFF"/>
          </w:rPr>
          <w:id w:val="-242020329"/>
          <w:citation/>
        </w:sdtPr>
        <w:sdtContent>
          <w:r w:rsidR="00C300FE">
            <w:rPr>
              <w:rFonts w:cstheme="minorHAnsi"/>
              <w:sz w:val="24"/>
              <w:szCs w:val="24"/>
              <w:shd w:val="clear" w:color="auto" w:fill="FFFFFF"/>
            </w:rPr>
            <w:fldChar w:fldCharType="begin"/>
          </w:r>
          <w:r w:rsidR="00C300FE">
            <w:rPr>
              <w:rFonts w:cstheme="minorHAnsi"/>
              <w:sz w:val="24"/>
              <w:szCs w:val="24"/>
              <w:shd w:val="clear" w:color="auto" w:fill="FFFFFF"/>
            </w:rPr>
            <w:instrText xml:space="preserve"> CITATION Ent07 \l 2057 </w:instrText>
          </w:r>
          <w:r w:rsidR="00C300FE">
            <w:rPr>
              <w:rFonts w:cstheme="minorHAnsi"/>
              <w:sz w:val="24"/>
              <w:szCs w:val="24"/>
              <w:shd w:val="clear" w:color="auto" w:fill="FFFFFF"/>
            </w:rPr>
            <w:fldChar w:fldCharType="separate"/>
          </w:r>
          <w:r w:rsidR="00C15545" w:rsidRPr="00C15545">
            <w:rPr>
              <w:rFonts w:cstheme="minorHAnsi"/>
              <w:noProof/>
              <w:sz w:val="24"/>
              <w:szCs w:val="24"/>
              <w:shd w:val="clear" w:color="auto" w:fill="FFFFFF"/>
            </w:rPr>
            <w:t>(Entec, 2007)</w:t>
          </w:r>
          <w:r w:rsidR="00C300FE">
            <w:rPr>
              <w:rFonts w:cstheme="minorHAnsi"/>
              <w:sz w:val="24"/>
              <w:szCs w:val="24"/>
              <w:shd w:val="clear" w:color="auto" w:fill="FFFFFF"/>
            </w:rPr>
            <w:fldChar w:fldCharType="end"/>
          </w:r>
        </w:sdtContent>
      </w:sdt>
      <w:r w:rsidR="00C300FE">
        <w:rPr>
          <w:rFonts w:cstheme="minorHAnsi"/>
          <w:sz w:val="24"/>
          <w:szCs w:val="24"/>
          <w:shd w:val="clear" w:color="auto" w:fill="FFFFFF"/>
        </w:rPr>
        <w:t>.</w:t>
      </w:r>
      <w:r>
        <w:rPr>
          <w:rFonts w:cstheme="minorHAnsi"/>
          <w:sz w:val="24"/>
          <w:szCs w:val="24"/>
          <w:shd w:val="clear" w:color="auto" w:fill="FFFFFF"/>
        </w:rPr>
        <w:br/>
      </w:r>
    </w:p>
    <w:p w14:paraId="1532B10C" w14:textId="1A1737F7" w:rsidR="00466DEB" w:rsidRPr="00C300FE" w:rsidRDefault="00A07B5B" w:rsidP="00A07B5B">
      <w:pPr>
        <w:pStyle w:val="Heading3"/>
        <w:rPr>
          <w:shd w:val="clear" w:color="auto" w:fill="FFFFFF"/>
        </w:rPr>
      </w:pPr>
      <w:bookmarkStart w:id="103" w:name="_Toc48542038"/>
      <w:r>
        <w:rPr>
          <w:shd w:val="clear" w:color="auto" w:fill="FFFFFF"/>
        </w:rPr>
        <w:t xml:space="preserve">4.7.8. </w:t>
      </w:r>
      <w:r w:rsidR="00466DEB" w:rsidRPr="00C300FE">
        <w:rPr>
          <w:shd w:val="clear" w:color="auto" w:fill="FFFFFF"/>
        </w:rPr>
        <w:t>Employment</w:t>
      </w:r>
      <w:bookmarkEnd w:id="103"/>
      <w:r w:rsidR="00466DEB" w:rsidRPr="00C300FE">
        <w:rPr>
          <w:shd w:val="clear" w:color="auto" w:fill="FFFFFF"/>
        </w:rPr>
        <w:t xml:space="preserve"> </w:t>
      </w:r>
    </w:p>
    <w:p w14:paraId="62DD60BD" w14:textId="7E8B5587" w:rsidR="00C9144F" w:rsidRPr="003B194F" w:rsidRDefault="00466DEB">
      <w:pPr>
        <w:rPr>
          <w:rFonts w:cstheme="minorHAnsi"/>
          <w:sz w:val="24"/>
          <w:szCs w:val="24"/>
          <w:shd w:val="clear" w:color="auto" w:fill="FFFFFF"/>
        </w:rPr>
      </w:pPr>
      <w:r w:rsidRPr="00466DEB">
        <w:rPr>
          <w:rFonts w:cstheme="minorHAnsi"/>
          <w:sz w:val="24"/>
          <w:szCs w:val="24"/>
          <w:shd w:val="clear" w:color="auto" w:fill="FFFFFF"/>
        </w:rPr>
        <w:t xml:space="preserve">The most significant economic </w:t>
      </w:r>
      <w:r w:rsidR="00C300FE">
        <w:rPr>
          <w:rFonts w:cstheme="minorHAnsi"/>
          <w:sz w:val="24"/>
          <w:szCs w:val="24"/>
          <w:shd w:val="clear" w:color="auto" w:fill="FFFFFF"/>
        </w:rPr>
        <w:t>aspect</w:t>
      </w:r>
      <w:r w:rsidRPr="00466DEB">
        <w:rPr>
          <w:rFonts w:cstheme="minorHAnsi"/>
          <w:sz w:val="24"/>
          <w:szCs w:val="24"/>
          <w:shd w:val="clear" w:color="auto" w:fill="FFFFFF"/>
        </w:rPr>
        <w:t xml:space="preserve"> of </w:t>
      </w:r>
      <w:r w:rsidR="00C300FE">
        <w:rPr>
          <w:rFonts w:cstheme="minorHAnsi"/>
          <w:sz w:val="24"/>
          <w:szCs w:val="24"/>
          <w:shd w:val="clear" w:color="auto" w:fill="FFFFFF"/>
        </w:rPr>
        <w:t>a project</w:t>
      </w:r>
      <w:r w:rsidRPr="00466DEB">
        <w:rPr>
          <w:rFonts w:cstheme="minorHAnsi"/>
          <w:sz w:val="24"/>
          <w:szCs w:val="24"/>
          <w:shd w:val="clear" w:color="auto" w:fill="FFFFFF"/>
        </w:rPr>
        <w:t xml:space="preserve"> is job creation</w:t>
      </w:r>
      <w:r w:rsidR="00C300FE">
        <w:rPr>
          <w:rFonts w:cstheme="minorHAnsi"/>
          <w:sz w:val="24"/>
          <w:szCs w:val="24"/>
          <w:shd w:val="clear" w:color="auto" w:fill="FFFFFF"/>
        </w:rPr>
        <w:t xml:space="preserve"> which can result in jobs directly related to the tidal power scheme or indirectly in the local businesses </w:t>
      </w:r>
      <w:sdt>
        <w:sdtPr>
          <w:rPr>
            <w:rFonts w:cstheme="minorHAnsi"/>
            <w:sz w:val="24"/>
            <w:szCs w:val="24"/>
            <w:shd w:val="clear" w:color="auto" w:fill="FFFFFF"/>
          </w:rPr>
          <w:id w:val="-446311893"/>
          <w:citation/>
        </w:sdtPr>
        <w:sdtContent>
          <w:r w:rsidR="00C300FE">
            <w:rPr>
              <w:rFonts w:cstheme="minorHAnsi"/>
              <w:sz w:val="24"/>
              <w:szCs w:val="24"/>
              <w:shd w:val="clear" w:color="auto" w:fill="FFFFFF"/>
            </w:rPr>
            <w:fldChar w:fldCharType="begin"/>
          </w:r>
          <w:r w:rsidR="00C300FE">
            <w:rPr>
              <w:rFonts w:cstheme="minorHAnsi"/>
              <w:sz w:val="24"/>
              <w:szCs w:val="24"/>
              <w:shd w:val="clear" w:color="auto" w:fill="FFFFFF"/>
            </w:rPr>
            <w:instrText xml:space="preserve"> CITATION Sim18 \l 2057 </w:instrText>
          </w:r>
          <w:r w:rsidR="00C300FE">
            <w:rPr>
              <w:rFonts w:cstheme="minorHAnsi"/>
              <w:sz w:val="24"/>
              <w:szCs w:val="24"/>
              <w:shd w:val="clear" w:color="auto" w:fill="FFFFFF"/>
            </w:rPr>
            <w:fldChar w:fldCharType="separate"/>
          </w:r>
          <w:r w:rsidR="00C15545" w:rsidRPr="00C15545">
            <w:rPr>
              <w:rFonts w:cstheme="minorHAnsi"/>
              <w:noProof/>
              <w:sz w:val="24"/>
              <w:szCs w:val="24"/>
              <w:shd w:val="clear" w:color="auto" w:fill="FFFFFF"/>
            </w:rPr>
            <w:t>(Neill &amp; Hashemi, 2018)</w:t>
          </w:r>
          <w:r w:rsidR="00C300FE">
            <w:rPr>
              <w:rFonts w:cstheme="minorHAnsi"/>
              <w:sz w:val="24"/>
              <w:szCs w:val="24"/>
              <w:shd w:val="clear" w:color="auto" w:fill="FFFFFF"/>
            </w:rPr>
            <w:fldChar w:fldCharType="end"/>
          </w:r>
        </w:sdtContent>
      </w:sdt>
      <w:r w:rsidR="00C300FE">
        <w:rPr>
          <w:rFonts w:cstheme="minorHAnsi"/>
          <w:sz w:val="24"/>
          <w:szCs w:val="24"/>
          <w:shd w:val="clear" w:color="auto" w:fill="FFFFFF"/>
        </w:rPr>
        <w:t>.</w:t>
      </w:r>
      <w:r w:rsidR="006A4535">
        <w:rPr>
          <w:rFonts w:cstheme="minorHAnsi"/>
          <w:sz w:val="24"/>
          <w:szCs w:val="24"/>
          <w:shd w:val="clear" w:color="auto" w:fill="FFFFFF"/>
        </w:rPr>
        <w:t xml:space="preserve">  There may </w:t>
      </w:r>
      <w:r w:rsidR="00D67B17">
        <w:rPr>
          <w:rFonts w:cstheme="minorHAnsi"/>
          <w:sz w:val="24"/>
          <w:szCs w:val="24"/>
          <w:shd w:val="clear" w:color="auto" w:fill="FFFFFF"/>
        </w:rPr>
        <w:t xml:space="preserve">be maintenance </w:t>
      </w:r>
      <w:r w:rsidR="006A4535">
        <w:rPr>
          <w:rFonts w:cstheme="minorHAnsi"/>
          <w:sz w:val="24"/>
          <w:szCs w:val="24"/>
          <w:shd w:val="clear" w:color="auto" w:fill="FFFFFF"/>
        </w:rPr>
        <w:t>jobs</w:t>
      </w:r>
      <w:r w:rsidR="00D67B17">
        <w:rPr>
          <w:rFonts w:cstheme="minorHAnsi"/>
          <w:sz w:val="24"/>
          <w:szCs w:val="24"/>
          <w:shd w:val="clear" w:color="auto" w:fill="FFFFFF"/>
        </w:rPr>
        <w:t xml:space="preserve"> during and</w:t>
      </w:r>
      <w:r w:rsidR="006A4535">
        <w:rPr>
          <w:rFonts w:cstheme="minorHAnsi"/>
          <w:sz w:val="24"/>
          <w:szCs w:val="24"/>
          <w:shd w:val="clear" w:color="auto" w:fill="FFFFFF"/>
        </w:rPr>
        <w:t xml:space="preserve"> after project completion</w:t>
      </w:r>
      <w:r w:rsidR="00D67B17">
        <w:rPr>
          <w:rFonts w:cstheme="minorHAnsi"/>
          <w:sz w:val="24"/>
          <w:szCs w:val="24"/>
          <w:shd w:val="clear" w:color="auto" w:fill="FFFFFF"/>
        </w:rPr>
        <w:t xml:space="preserve"> and analysis’ of labour markets in tidal resource areas may indicate that a town like Neath could benefit substantially from the development of tidal energy generation </w:t>
      </w:r>
      <w:sdt>
        <w:sdtPr>
          <w:rPr>
            <w:rFonts w:cstheme="minorHAnsi"/>
            <w:sz w:val="24"/>
            <w:szCs w:val="24"/>
            <w:shd w:val="clear" w:color="auto" w:fill="FFFFFF"/>
          </w:rPr>
          <w:id w:val="-621690216"/>
          <w:citation/>
        </w:sdtPr>
        <w:sdtContent>
          <w:r w:rsidR="00D67B17">
            <w:rPr>
              <w:rFonts w:cstheme="minorHAnsi"/>
              <w:sz w:val="24"/>
              <w:szCs w:val="24"/>
              <w:shd w:val="clear" w:color="auto" w:fill="FFFFFF"/>
            </w:rPr>
            <w:fldChar w:fldCharType="begin"/>
          </w:r>
          <w:r w:rsidR="00D67B17">
            <w:rPr>
              <w:rFonts w:cstheme="minorHAnsi"/>
              <w:sz w:val="24"/>
              <w:szCs w:val="24"/>
              <w:shd w:val="clear" w:color="auto" w:fill="FFFFFF"/>
            </w:rPr>
            <w:instrText xml:space="preserve"> CITATION Ent07 \l 2057 </w:instrText>
          </w:r>
          <w:r w:rsidR="00D67B17">
            <w:rPr>
              <w:rFonts w:cstheme="minorHAnsi"/>
              <w:sz w:val="24"/>
              <w:szCs w:val="24"/>
              <w:shd w:val="clear" w:color="auto" w:fill="FFFFFF"/>
            </w:rPr>
            <w:fldChar w:fldCharType="separate"/>
          </w:r>
          <w:r w:rsidR="00C15545" w:rsidRPr="00C15545">
            <w:rPr>
              <w:rFonts w:cstheme="minorHAnsi"/>
              <w:noProof/>
              <w:sz w:val="24"/>
              <w:szCs w:val="24"/>
              <w:shd w:val="clear" w:color="auto" w:fill="FFFFFF"/>
            </w:rPr>
            <w:t>(Entec, 2007)</w:t>
          </w:r>
          <w:r w:rsidR="00D67B17">
            <w:rPr>
              <w:rFonts w:cstheme="minorHAnsi"/>
              <w:sz w:val="24"/>
              <w:szCs w:val="24"/>
              <w:shd w:val="clear" w:color="auto" w:fill="FFFFFF"/>
            </w:rPr>
            <w:fldChar w:fldCharType="end"/>
          </w:r>
        </w:sdtContent>
      </w:sdt>
      <w:r w:rsidR="00D67B17">
        <w:rPr>
          <w:rFonts w:cstheme="minorHAnsi"/>
          <w:sz w:val="24"/>
          <w:szCs w:val="24"/>
          <w:shd w:val="clear" w:color="auto" w:fill="FFFFFF"/>
        </w:rPr>
        <w:t>.</w:t>
      </w:r>
      <w:r w:rsidR="00C300FE">
        <w:rPr>
          <w:rFonts w:cstheme="minorHAnsi"/>
          <w:sz w:val="24"/>
          <w:szCs w:val="24"/>
          <w:shd w:val="clear" w:color="auto" w:fill="FFFFFF"/>
        </w:rPr>
        <w:br/>
      </w:r>
    </w:p>
    <w:p w14:paraId="49107A20" w14:textId="11ED24A4" w:rsidR="00D67B17" w:rsidRPr="003B194F" w:rsidRDefault="00A07B5B" w:rsidP="00A07B5B">
      <w:pPr>
        <w:pStyle w:val="Heading3"/>
      </w:pPr>
      <w:bookmarkStart w:id="104" w:name="_Toc48542039"/>
      <w:r>
        <w:t xml:space="preserve">4.7.9. </w:t>
      </w:r>
      <w:r w:rsidR="00D67B17" w:rsidRPr="003B194F">
        <w:t>Wider economic effects</w:t>
      </w:r>
      <w:bookmarkEnd w:id="104"/>
      <w:r w:rsidR="00D67B17" w:rsidRPr="003B194F">
        <w:t xml:space="preserve"> </w:t>
      </w:r>
    </w:p>
    <w:p w14:paraId="1829E795" w14:textId="0361CE69" w:rsidR="00D67B17" w:rsidRPr="00D67B17" w:rsidRDefault="003B194F" w:rsidP="00D67B17">
      <w:pPr>
        <w:rPr>
          <w:rFonts w:cstheme="minorHAnsi"/>
          <w:sz w:val="24"/>
          <w:szCs w:val="24"/>
        </w:rPr>
      </w:pPr>
      <w:r>
        <w:rPr>
          <w:rFonts w:cstheme="minorHAnsi"/>
          <w:sz w:val="24"/>
          <w:szCs w:val="24"/>
        </w:rPr>
        <w:t xml:space="preserve">Ports could see a rise in development during the project timescale as materials would need to be important but there is room for </w:t>
      </w:r>
      <w:r w:rsidR="003C4B46">
        <w:rPr>
          <w:rFonts w:cstheme="minorHAnsi"/>
          <w:sz w:val="24"/>
          <w:szCs w:val="24"/>
        </w:rPr>
        <w:t>recreational</w:t>
      </w:r>
      <w:r>
        <w:rPr>
          <w:rFonts w:cstheme="minorHAnsi"/>
          <w:sz w:val="24"/>
          <w:szCs w:val="24"/>
        </w:rPr>
        <w:t xml:space="preserve"> sports and </w:t>
      </w:r>
      <w:r w:rsidR="003C4B46">
        <w:rPr>
          <w:rFonts w:cstheme="minorHAnsi"/>
          <w:sz w:val="24"/>
          <w:szCs w:val="24"/>
        </w:rPr>
        <w:t>activities too</w:t>
      </w:r>
      <w:sdt>
        <w:sdtPr>
          <w:rPr>
            <w:rFonts w:cstheme="minorHAnsi"/>
            <w:sz w:val="24"/>
            <w:szCs w:val="24"/>
          </w:rPr>
          <w:id w:val="2005015824"/>
          <w:citation/>
        </w:sdtPr>
        <w:sdtContent>
          <w:r w:rsidR="0034422E">
            <w:rPr>
              <w:rFonts w:cstheme="minorHAnsi"/>
              <w:sz w:val="24"/>
              <w:szCs w:val="24"/>
            </w:rPr>
            <w:fldChar w:fldCharType="begin"/>
          </w:r>
          <w:r w:rsidR="0034422E">
            <w:rPr>
              <w:rFonts w:cstheme="minorHAnsi"/>
              <w:sz w:val="24"/>
              <w:szCs w:val="24"/>
            </w:rPr>
            <w:instrText xml:space="preserve"> CITATION IRE14 \l 2057 </w:instrText>
          </w:r>
          <w:r w:rsidR="0034422E">
            <w:rPr>
              <w:rFonts w:cstheme="minorHAnsi"/>
              <w:sz w:val="24"/>
              <w:szCs w:val="24"/>
            </w:rPr>
            <w:fldChar w:fldCharType="separate"/>
          </w:r>
          <w:r w:rsidR="00C15545">
            <w:rPr>
              <w:rFonts w:cstheme="minorHAnsi"/>
              <w:noProof/>
              <w:sz w:val="24"/>
              <w:szCs w:val="24"/>
            </w:rPr>
            <w:t xml:space="preserve"> </w:t>
          </w:r>
          <w:r w:rsidR="00C15545" w:rsidRPr="00C15545">
            <w:rPr>
              <w:rFonts w:cstheme="minorHAnsi"/>
              <w:noProof/>
              <w:sz w:val="24"/>
              <w:szCs w:val="24"/>
            </w:rPr>
            <w:t>(IRENA, 2014)</w:t>
          </w:r>
          <w:r w:rsidR="0034422E">
            <w:rPr>
              <w:rFonts w:cstheme="minorHAnsi"/>
              <w:sz w:val="24"/>
              <w:szCs w:val="24"/>
            </w:rPr>
            <w:fldChar w:fldCharType="end"/>
          </w:r>
        </w:sdtContent>
      </w:sdt>
      <w:r w:rsidR="003C4B46">
        <w:rPr>
          <w:rFonts w:cstheme="minorHAnsi"/>
          <w:sz w:val="24"/>
          <w:szCs w:val="24"/>
        </w:rPr>
        <w:t>.  It is unlikely that the site would become a tourist attraction but with potential economic growth it may attract some tourists to the town</w:t>
      </w:r>
      <w:r w:rsidR="0034422E">
        <w:rPr>
          <w:rFonts w:cstheme="minorHAnsi"/>
          <w:sz w:val="24"/>
          <w:szCs w:val="24"/>
        </w:rPr>
        <w:t xml:space="preserve">. </w:t>
      </w:r>
      <w:r>
        <w:rPr>
          <w:rFonts w:cstheme="minorHAnsi"/>
          <w:sz w:val="24"/>
          <w:szCs w:val="24"/>
        </w:rPr>
        <w:br/>
      </w:r>
    </w:p>
    <w:p w14:paraId="1AA5FD52" w14:textId="0C8F83DE" w:rsidR="00D67B17" w:rsidRPr="0034422E" w:rsidRDefault="00A07B5B" w:rsidP="00A07B5B">
      <w:pPr>
        <w:pStyle w:val="Heading3"/>
      </w:pPr>
      <w:bookmarkStart w:id="105" w:name="_Toc48542040"/>
      <w:r>
        <w:t xml:space="preserve">4.7.10. </w:t>
      </w:r>
      <w:r w:rsidR="00D67B17" w:rsidRPr="0034422E">
        <w:t>Social effects</w:t>
      </w:r>
      <w:bookmarkEnd w:id="105"/>
      <w:r w:rsidR="00D67B17" w:rsidRPr="0034422E">
        <w:t xml:space="preserve"> </w:t>
      </w:r>
    </w:p>
    <w:p w14:paraId="4A0A6599" w14:textId="1E2521E7" w:rsidR="00C9144F" w:rsidRDefault="00D67B17" w:rsidP="00D67B17">
      <w:pPr>
        <w:rPr>
          <w:rFonts w:cstheme="minorHAnsi"/>
          <w:sz w:val="24"/>
          <w:szCs w:val="24"/>
        </w:rPr>
      </w:pPr>
      <w:r w:rsidRPr="00D67B17">
        <w:rPr>
          <w:rFonts w:cstheme="minorHAnsi"/>
          <w:sz w:val="24"/>
          <w:szCs w:val="24"/>
        </w:rPr>
        <w:t>Social effects of tidal energy schemes are specific</w:t>
      </w:r>
      <w:r w:rsidR="0035676F">
        <w:rPr>
          <w:rFonts w:cstheme="minorHAnsi"/>
          <w:sz w:val="24"/>
          <w:szCs w:val="24"/>
        </w:rPr>
        <w:t xml:space="preserve"> to the area and communities could gain activities, potential effects of landscape, educational opportunities etc</w:t>
      </w:r>
      <w:r w:rsidR="00F17A7F">
        <w:rPr>
          <w:rFonts w:cstheme="minorHAnsi"/>
          <w:sz w:val="24"/>
          <w:szCs w:val="24"/>
        </w:rPr>
        <w:t xml:space="preserve"> </w:t>
      </w:r>
      <w:sdt>
        <w:sdtPr>
          <w:rPr>
            <w:rFonts w:cstheme="minorHAnsi"/>
            <w:sz w:val="24"/>
            <w:szCs w:val="24"/>
          </w:rPr>
          <w:id w:val="74478925"/>
          <w:citation/>
        </w:sdtPr>
        <w:sdtContent>
          <w:r w:rsidR="00F17A7F">
            <w:rPr>
              <w:rFonts w:cstheme="minorHAnsi"/>
              <w:sz w:val="24"/>
              <w:szCs w:val="24"/>
            </w:rPr>
            <w:fldChar w:fldCharType="begin"/>
          </w:r>
          <w:r w:rsidR="00F17A7F">
            <w:rPr>
              <w:rFonts w:cstheme="minorHAnsi"/>
              <w:sz w:val="24"/>
              <w:szCs w:val="24"/>
            </w:rPr>
            <w:instrText xml:space="preserve"> CITATION Ent07 \l 2057 </w:instrText>
          </w:r>
          <w:r w:rsidR="00F17A7F">
            <w:rPr>
              <w:rFonts w:cstheme="minorHAnsi"/>
              <w:sz w:val="24"/>
              <w:szCs w:val="24"/>
            </w:rPr>
            <w:fldChar w:fldCharType="separate"/>
          </w:r>
          <w:r w:rsidR="00C15545" w:rsidRPr="00C15545">
            <w:rPr>
              <w:rFonts w:cstheme="minorHAnsi"/>
              <w:noProof/>
              <w:sz w:val="24"/>
              <w:szCs w:val="24"/>
            </w:rPr>
            <w:t>(Entec, 2007)</w:t>
          </w:r>
          <w:r w:rsidR="00F17A7F">
            <w:rPr>
              <w:rFonts w:cstheme="minorHAnsi"/>
              <w:sz w:val="24"/>
              <w:szCs w:val="24"/>
            </w:rPr>
            <w:fldChar w:fldCharType="end"/>
          </w:r>
        </w:sdtContent>
      </w:sdt>
      <w:r w:rsidR="00F17A7F">
        <w:rPr>
          <w:rFonts w:cstheme="minorHAnsi"/>
          <w:sz w:val="24"/>
          <w:szCs w:val="24"/>
        </w:rPr>
        <w:t>.</w:t>
      </w:r>
    </w:p>
    <w:p w14:paraId="52CD2CA1" w14:textId="4BA11905" w:rsidR="00975792" w:rsidRDefault="00EB26E7" w:rsidP="00C72DEC">
      <w:pPr>
        <w:rPr>
          <w:rFonts w:eastAsia="Times New Roman" w:cstheme="minorHAnsi"/>
          <w:sz w:val="24"/>
          <w:szCs w:val="24"/>
          <w:lang w:eastAsia="en-GB"/>
        </w:rPr>
      </w:pPr>
      <w:r>
        <w:rPr>
          <w:rFonts w:eastAsia="Times New Roman" w:cstheme="minorHAnsi"/>
          <w:sz w:val="24"/>
          <w:szCs w:val="24"/>
          <w:lang w:eastAsia="en-GB"/>
        </w:rPr>
        <w:br/>
      </w:r>
      <w:r>
        <w:rPr>
          <w:rFonts w:eastAsia="Times New Roman" w:cstheme="minorHAnsi"/>
          <w:sz w:val="24"/>
          <w:szCs w:val="24"/>
          <w:lang w:eastAsia="en-GB"/>
        </w:rPr>
        <w:br/>
      </w:r>
    </w:p>
    <w:p w14:paraId="631068F7" w14:textId="2543D055" w:rsidR="00C72DEC" w:rsidRDefault="00C72DEC" w:rsidP="006128F2">
      <w:pPr>
        <w:pStyle w:val="Heading3"/>
      </w:pPr>
      <w:r>
        <w:rPr>
          <w:rFonts w:eastAsia="Times New Roman"/>
          <w:lang w:eastAsia="en-GB"/>
        </w:rPr>
        <w:lastRenderedPageBreak/>
        <w:br/>
      </w:r>
      <w:bookmarkStart w:id="106" w:name="_Toc48542041"/>
      <w:r w:rsidR="00A07B5B">
        <w:t>4.8.</w:t>
      </w:r>
      <w:r w:rsidR="00975792">
        <w:t xml:space="preserve"> Moving Forward</w:t>
      </w:r>
      <w:bookmarkEnd w:id="106"/>
    </w:p>
    <w:p w14:paraId="77AD92F1" w14:textId="44043600" w:rsidR="00975792" w:rsidRPr="00975792" w:rsidRDefault="00975792" w:rsidP="00975792">
      <w:pPr>
        <w:rPr>
          <w:rFonts w:cstheme="minorHAnsi"/>
          <w:sz w:val="24"/>
          <w:szCs w:val="24"/>
        </w:rPr>
      </w:pPr>
      <w:r>
        <w:rPr>
          <w:rFonts w:cstheme="minorHAnsi"/>
          <w:sz w:val="24"/>
          <w:szCs w:val="24"/>
        </w:rPr>
        <w:br/>
      </w:r>
      <w:r w:rsidR="005F2092">
        <w:rPr>
          <w:rFonts w:cstheme="minorHAnsi"/>
          <w:sz w:val="24"/>
          <w:szCs w:val="24"/>
        </w:rPr>
        <w:t>The UK Government has committed to meeting targets for 2050 and endeavoured to do more by means of increasing the renewable energy sector in the UK</w:t>
      </w:r>
      <w:sdt>
        <w:sdtPr>
          <w:rPr>
            <w:rFonts w:cstheme="minorHAnsi"/>
            <w:sz w:val="24"/>
            <w:szCs w:val="24"/>
          </w:rPr>
          <w:id w:val="-1049913743"/>
          <w:citation/>
        </w:sdtPr>
        <w:sdtContent>
          <w:r w:rsidR="005F2092">
            <w:rPr>
              <w:rFonts w:cstheme="minorHAnsi"/>
              <w:sz w:val="24"/>
              <w:szCs w:val="24"/>
            </w:rPr>
            <w:fldChar w:fldCharType="begin"/>
          </w:r>
          <w:r w:rsidR="005F2092">
            <w:rPr>
              <w:rFonts w:cstheme="minorHAnsi"/>
              <w:sz w:val="24"/>
              <w:szCs w:val="24"/>
            </w:rPr>
            <w:instrText xml:space="preserve"> CITATION Gre201 \l 2057 </w:instrText>
          </w:r>
          <w:r w:rsidR="005F2092">
            <w:rPr>
              <w:rFonts w:cstheme="minorHAnsi"/>
              <w:sz w:val="24"/>
              <w:szCs w:val="24"/>
            </w:rPr>
            <w:fldChar w:fldCharType="separate"/>
          </w:r>
          <w:r w:rsidR="00C15545">
            <w:rPr>
              <w:rFonts w:cstheme="minorHAnsi"/>
              <w:noProof/>
              <w:sz w:val="24"/>
              <w:szCs w:val="24"/>
            </w:rPr>
            <w:t xml:space="preserve"> </w:t>
          </w:r>
          <w:r w:rsidR="00C15545" w:rsidRPr="00C15545">
            <w:rPr>
              <w:rFonts w:cstheme="minorHAnsi"/>
              <w:noProof/>
              <w:sz w:val="24"/>
              <w:szCs w:val="24"/>
            </w:rPr>
            <w:t>(Greenmatch, 2020)</w:t>
          </w:r>
          <w:r w:rsidR="005F2092">
            <w:rPr>
              <w:rFonts w:cstheme="minorHAnsi"/>
              <w:sz w:val="24"/>
              <w:szCs w:val="24"/>
            </w:rPr>
            <w:fldChar w:fldCharType="end"/>
          </w:r>
        </w:sdtContent>
      </w:sdt>
      <w:r w:rsidR="005F2092">
        <w:rPr>
          <w:rFonts w:cstheme="minorHAnsi"/>
          <w:sz w:val="24"/>
          <w:szCs w:val="24"/>
        </w:rPr>
        <w:t>.</w:t>
      </w:r>
      <w:r w:rsidR="00252F30">
        <w:rPr>
          <w:rFonts w:cstheme="minorHAnsi"/>
          <w:sz w:val="24"/>
          <w:szCs w:val="24"/>
        </w:rPr>
        <w:t xml:space="preserve">  This would mean they need to invest significantly in the market, specifically in tidal energy, but due to high costs it is unlikely that there will be a development, despite the UK being a world-leader in tidal technology</w:t>
      </w:r>
      <w:sdt>
        <w:sdtPr>
          <w:rPr>
            <w:rFonts w:cstheme="minorHAnsi"/>
            <w:sz w:val="24"/>
            <w:szCs w:val="24"/>
          </w:rPr>
          <w:id w:val="1812510105"/>
          <w:citation/>
        </w:sdtPr>
        <w:sdtContent>
          <w:r w:rsidR="00252F30">
            <w:rPr>
              <w:rFonts w:cstheme="minorHAnsi"/>
              <w:sz w:val="24"/>
              <w:szCs w:val="24"/>
            </w:rPr>
            <w:fldChar w:fldCharType="begin"/>
          </w:r>
          <w:r w:rsidR="00252F30">
            <w:rPr>
              <w:rFonts w:cstheme="minorHAnsi"/>
              <w:sz w:val="24"/>
              <w:szCs w:val="24"/>
            </w:rPr>
            <w:instrText xml:space="preserve"> CITATION Ent07 \l 2057 </w:instrText>
          </w:r>
          <w:r w:rsidR="00252F30">
            <w:rPr>
              <w:rFonts w:cstheme="minorHAnsi"/>
              <w:sz w:val="24"/>
              <w:szCs w:val="24"/>
            </w:rPr>
            <w:fldChar w:fldCharType="separate"/>
          </w:r>
          <w:r w:rsidR="00C15545">
            <w:rPr>
              <w:rFonts w:cstheme="minorHAnsi"/>
              <w:noProof/>
              <w:sz w:val="24"/>
              <w:szCs w:val="24"/>
            </w:rPr>
            <w:t xml:space="preserve"> </w:t>
          </w:r>
          <w:r w:rsidR="00C15545" w:rsidRPr="00C15545">
            <w:rPr>
              <w:rFonts w:cstheme="minorHAnsi"/>
              <w:noProof/>
              <w:sz w:val="24"/>
              <w:szCs w:val="24"/>
            </w:rPr>
            <w:t>(Entec, 2007)</w:t>
          </w:r>
          <w:r w:rsidR="00252F30">
            <w:rPr>
              <w:rFonts w:cstheme="minorHAnsi"/>
              <w:sz w:val="24"/>
              <w:szCs w:val="24"/>
            </w:rPr>
            <w:fldChar w:fldCharType="end"/>
          </w:r>
        </w:sdtContent>
      </w:sdt>
      <w:r w:rsidR="00252F30">
        <w:rPr>
          <w:rFonts w:cstheme="minorHAnsi"/>
          <w:sz w:val="24"/>
          <w:szCs w:val="24"/>
        </w:rPr>
        <w:t>.</w:t>
      </w:r>
      <w:r w:rsidR="001F557E">
        <w:rPr>
          <w:rFonts w:cstheme="minorHAnsi"/>
          <w:sz w:val="24"/>
          <w:szCs w:val="24"/>
        </w:rPr>
        <w:br/>
      </w:r>
      <w:r w:rsidR="001F557E">
        <w:rPr>
          <w:rFonts w:cstheme="minorHAnsi"/>
          <w:sz w:val="24"/>
          <w:szCs w:val="24"/>
        </w:rPr>
        <w:br/>
        <w:t>We have a tidal stream resource that could be utilised but worries over cheaper labour and costs abroad has slowed developments.  Barriers that are restricting the growth of the UK’s tidal industry is finance, grid access, planning and development teams, and technological issues</w:t>
      </w:r>
      <w:sdt>
        <w:sdtPr>
          <w:rPr>
            <w:rFonts w:cstheme="minorHAnsi"/>
            <w:sz w:val="24"/>
            <w:szCs w:val="24"/>
          </w:rPr>
          <w:id w:val="1180546368"/>
          <w:citation/>
        </w:sdtPr>
        <w:sdtContent>
          <w:r w:rsidR="001F557E">
            <w:rPr>
              <w:rFonts w:cstheme="minorHAnsi"/>
              <w:sz w:val="24"/>
              <w:szCs w:val="24"/>
            </w:rPr>
            <w:fldChar w:fldCharType="begin"/>
          </w:r>
          <w:r w:rsidR="001F557E">
            <w:rPr>
              <w:rFonts w:cstheme="minorHAnsi"/>
              <w:sz w:val="24"/>
              <w:szCs w:val="24"/>
            </w:rPr>
            <w:instrText xml:space="preserve"> CITATION IRE14 \l 2057 </w:instrText>
          </w:r>
          <w:r w:rsidR="001F557E">
            <w:rPr>
              <w:rFonts w:cstheme="minorHAnsi"/>
              <w:sz w:val="24"/>
              <w:szCs w:val="24"/>
            </w:rPr>
            <w:fldChar w:fldCharType="separate"/>
          </w:r>
          <w:r w:rsidR="00C15545">
            <w:rPr>
              <w:rFonts w:cstheme="minorHAnsi"/>
              <w:noProof/>
              <w:sz w:val="24"/>
              <w:szCs w:val="24"/>
            </w:rPr>
            <w:t xml:space="preserve"> </w:t>
          </w:r>
          <w:r w:rsidR="00C15545" w:rsidRPr="00C15545">
            <w:rPr>
              <w:rFonts w:cstheme="minorHAnsi"/>
              <w:noProof/>
              <w:sz w:val="24"/>
              <w:szCs w:val="24"/>
            </w:rPr>
            <w:t>(IRENA, 2014)</w:t>
          </w:r>
          <w:r w:rsidR="001F557E">
            <w:rPr>
              <w:rFonts w:cstheme="minorHAnsi"/>
              <w:sz w:val="24"/>
              <w:szCs w:val="24"/>
            </w:rPr>
            <w:fldChar w:fldCharType="end"/>
          </w:r>
        </w:sdtContent>
      </w:sdt>
      <w:r w:rsidR="001F557E">
        <w:rPr>
          <w:rFonts w:cstheme="minorHAnsi"/>
          <w:sz w:val="24"/>
          <w:szCs w:val="24"/>
        </w:rPr>
        <w:t xml:space="preserve">.  </w:t>
      </w:r>
      <w:r w:rsidR="005F2092">
        <w:rPr>
          <w:rFonts w:cstheme="minorHAnsi"/>
          <w:sz w:val="24"/>
          <w:szCs w:val="24"/>
        </w:rPr>
        <w:br/>
      </w:r>
      <w:r w:rsidR="001F557E">
        <w:rPr>
          <w:rFonts w:cstheme="minorHAnsi"/>
          <w:sz w:val="24"/>
          <w:szCs w:val="24"/>
        </w:rPr>
        <w:br/>
        <w:t>To move forward and meet the targets set for the UK by 2050 smaller scale projects like a TSD on the River Neath may be a small overall cost to incur if it promotes clean renewable energy.  The local Welsh Government backed the Tidal Lagoon project in Swansea but the UK Government failed to do so and we lost as significant chance to produce a lot of clean energy</w:t>
      </w:r>
      <w:sdt>
        <w:sdtPr>
          <w:rPr>
            <w:rFonts w:cstheme="minorHAnsi"/>
            <w:sz w:val="24"/>
            <w:szCs w:val="24"/>
          </w:rPr>
          <w:id w:val="42792353"/>
          <w:citation/>
        </w:sdtPr>
        <w:sdtContent>
          <w:r w:rsidR="00CF7CA2">
            <w:rPr>
              <w:rFonts w:cstheme="minorHAnsi"/>
              <w:sz w:val="24"/>
              <w:szCs w:val="24"/>
            </w:rPr>
            <w:fldChar w:fldCharType="begin"/>
          </w:r>
          <w:r w:rsidR="00CF7CA2">
            <w:rPr>
              <w:rFonts w:cstheme="minorHAnsi"/>
              <w:sz w:val="24"/>
              <w:szCs w:val="24"/>
            </w:rPr>
            <w:instrText xml:space="preserve"> CITATION Tid13 \l 2057 </w:instrText>
          </w:r>
          <w:r w:rsidR="00CF7CA2">
            <w:rPr>
              <w:rFonts w:cstheme="minorHAnsi"/>
              <w:sz w:val="24"/>
              <w:szCs w:val="24"/>
            </w:rPr>
            <w:fldChar w:fldCharType="separate"/>
          </w:r>
          <w:r w:rsidR="00C15545">
            <w:rPr>
              <w:rFonts w:cstheme="minorHAnsi"/>
              <w:noProof/>
              <w:sz w:val="24"/>
              <w:szCs w:val="24"/>
            </w:rPr>
            <w:t xml:space="preserve"> </w:t>
          </w:r>
          <w:r w:rsidR="00C15545" w:rsidRPr="00C15545">
            <w:rPr>
              <w:rFonts w:cstheme="minorHAnsi"/>
              <w:noProof/>
              <w:sz w:val="24"/>
              <w:szCs w:val="24"/>
            </w:rPr>
            <w:t>(Power T. , Tidal Lagoon, 2013)</w:t>
          </w:r>
          <w:r w:rsidR="00CF7CA2">
            <w:rPr>
              <w:rFonts w:cstheme="minorHAnsi"/>
              <w:sz w:val="24"/>
              <w:szCs w:val="24"/>
            </w:rPr>
            <w:fldChar w:fldCharType="end"/>
          </w:r>
        </w:sdtContent>
      </w:sdt>
      <w:r w:rsidR="001F557E">
        <w:rPr>
          <w:rFonts w:cstheme="minorHAnsi"/>
          <w:sz w:val="24"/>
          <w:szCs w:val="24"/>
        </w:rPr>
        <w:t>.</w:t>
      </w:r>
    </w:p>
    <w:p w14:paraId="195BBA05" w14:textId="47C7D446" w:rsidR="00017940" w:rsidRPr="007317E0" w:rsidRDefault="00975792" w:rsidP="00975792">
      <w:pPr>
        <w:rPr>
          <w:rFonts w:cstheme="minorHAnsi"/>
          <w:sz w:val="24"/>
          <w:szCs w:val="24"/>
        </w:rPr>
      </w:pPr>
      <w:r w:rsidRPr="00975792">
        <w:rPr>
          <w:rFonts w:cstheme="minorHAnsi"/>
          <w:sz w:val="24"/>
          <w:szCs w:val="24"/>
        </w:rPr>
        <w:t>.</w:t>
      </w:r>
    </w:p>
    <w:p w14:paraId="569D31D2" w14:textId="678D29EA" w:rsidR="00017940" w:rsidRPr="007317E0" w:rsidRDefault="00017940">
      <w:pPr>
        <w:rPr>
          <w:rFonts w:cstheme="minorHAnsi"/>
          <w:sz w:val="24"/>
          <w:szCs w:val="24"/>
        </w:rPr>
      </w:pPr>
    </w:p>
    <w:p w14:paraId="2D8DF40A" w14:textId="39D7EB0A" w:rsidR="00017940" w:rsidRPr="007317E0" w:rsidRDefault="00017940">
      <w:pPr>
        <w:rPr>
          <w:rFonts w:cstheme="minorHAnsi"/>
          <w:sz w:val="24"/>
          <w:szCs w:val="24"/>
        </w:rPr>
      </w:pPr>
    </w:p>
    <w:p w14:paraId="2B60BC72" w14:textId="392A24C6" w:rsidR="00017940" w:rsidRDefault="00017940">
      <w:pPr>
        <w:rPr>
          <w:rFonts w:cstheme="minorHAnsi"/>
          <w:sz w:val="24"/>
          <w:szCs w:val="24"/>
        </w:rPr>
      </w:pPr>
    </w:p>
    <w:p w14:paraId="20E06C5A" w14:textId="3AF28D2E" w:rsidR="001B617D" w:rsidRDefault="001B617D">
      <w:pPr>
        <w:rPr>
          <w:rFonts w:cstheme="minorHAnsi"/>
          <w:sz w:val="24"/>
          <w:szCs w:val="24"/>
        </w:rPr>
      </w:pPr>
    </w:p>
    <w:p w14:paraId="061F02CB" w14:textId="462F28CF" w:rsidR="001B617D" w:rsidRDefault="001B617D">
      <w:pPr>
        <w:rPr>
          <w:rFonts w:cstheme="minorHAnsi"/>
          <w:sz w:val="24"/>
          <w:szCs w:val="24"/>
        </w:rPr>
      </w:pPr>
    </w:p>
    <w:p w14:paraId="1A3D54AF" w14:textId="431A1385" w:rsidR="001B617D" w:rsidRDefault="001B617D">
      <w:pPr>
        <w:rPr>
          <w:rFonts w:cstheme="minorHAnsi"/>
          <w:sz w:val="24"/>
          <w:szCs w:val="24"/>
        </w:rPr>
      </w:pPr>
    </w:p>
    <w:p w14:paraId="5A6BA650" w14:textId="6ED83276" w:rsidR="00B87F85" w:rsidRDefault="00B87F85">
      <w:pPr>
        <w:rPr>
          <w:rFonts w:cstheme="minorHAnsi"/>
          <w:sz w:val="24"/>
          <w:szCs w:val="24"/>
        </w:rPr>
      </w:pPr>
    </w:p>
    <w:p w14:paraId="7714CC2E" w14:textId="73E9EF87" w:rsidR="00B87F85" w:rsidRDefault="00B87F85">
      <w:pPr>
        <w:rPr>
          <w:rFonts w:cstheme="minorHAnsi"/>
          <w:sz w:val="24"/>
          <w:szCs w:val="24"/>
        </w:rPr>
      </w:pPr>
    </w:p>
    <w:p w14:paraId="709700C1" w14:textId="6C04EFE9" w:rsidR="00B87F85" w:rsidRDefault="00B87F85">
      <w:pPr>
        <w:rPr>
          <w:rFonts w:cstheme="minorHAnsi"/>
          <w:sz w:val="24"/>
          <w:szCs w:val="24"/>
        </w:rPr>
      </w:pPr>
    </w:p>
    <w:p w14:paraId="1474AAF8" w14:textId="5ACFA02B" w:rsidR="00B87F85" w:rsidRDefault="00B87F85">
      <w:pPr>
        <w:rPr>
          <w:rFonts w:cstheme="minorHAnsi"/>
          <w:sz w:val="24"/>
          <w:szCs w:val="24"/>
        </w:rPr>
      </w:pPr>
    </w:p>
    <w:p w14:paraId="6A4074AD" w14:textId="45C8EFA2" w:rsidR="00B87F85" w:rsidRDefault="00B87F85">
      <w:pPr>
        <w:rPr>
          <w:rFonts w:cstheme="minorHAnsi"/>
          <w:sz w:val="24"/>
          <w:szCs w:val="24"/>
        </w:rPr>
      </w:pPr>
    </w:p>
    <w:p w14:paraId="489DEB13" w14:textId="6D500DD8" w:rsidR="00B87F85" w:rsidRDefault="00B87F85">
      <w:pPr>
        <w:rPr>
          <w:rFonts w:cstheme="minorHAnsi"/>
          <w:sz w:val="24"/>
          <w:szCs w:val="24"/>
        </w:rPr>
      </w:pPr>
    </w:p>
    <w:p w14:paraId="332FFE6C" w14:textId="77777777" w:rsidR="00B87F85" w:rsidRDefault="00B87F85">
      <w:pPr>
        <w:rPr>
          <w:rFonts w:cstheme="minorHAnsi"/>
          <w:sz w:val="24"/>
          <w:szCs w:val="24"/>
        </w:rPr>
      </w:pPr>
    </w:p>
    <w:p w14:paraId="752B153E" w14:textId="2E5230DB" w:rsidR="001B617D" w:rsidRDefault="001B617D">
      <w:pPr>
        <w:rPr>
          <w:rFonts w:cstheme="minorHAnsi"/>
          <w:sz w:val="24"/>
          <w:szCs w:val="24"/>
        </w:rPr>
      </w:pPr>
    </w:p>
    <w:p w14:paraId="16F20F95" w14:textId="77777777" w:rsidR="00194C20" w:rsidRDefault="00194C20">
      <w:pPr>
        <w:rPr>
          <w:rFonts w:cstheme="minorHAnsi"/>
          <w:sz w:val="24"/>
          <w:szCs w:val="24"/>
        </w:rPr>
      </w:pPr>
    </w:p>
    <w:p w14:paraId="6A7B5A13" w14:textId="103603FE" w:rsidR="008C740B" w:rsidRDefault="006128F2" w:rsidP="008C740B">
      <w:pPr>
        <w:pStyle w:val="Heading1"/>
        <w:rPr>
          <w:rFonts w:eastAsia="Times New Roman"/>
          <w:bdr w:val="none" w:sz="0" w:space="0" w:color="auto" w:frame="1"/>
          <w:lang w:eastAsia="en-GB"/>
        </w:rPr>
      </w:pPr>
      <w:bookmarkStart w:id="107" w:name="_Toc48542042"/>
      <w:r>
        <w:rPr>
          <w:rFonts w:eastAsia="Times New Roman"/>
          <w:bdr w:val="none" w:sz="0" w:space="0" w:color="auto" w:frame="1"/>
          <w:lang w:eastAsia="en-GB"/>
        </w:rPr>
        <w:lastRenderedPageBreak/>
        <w:t>5</w:t>
      </w:r>
      <w:r w:rsidR="00B92084">
        <w:rPr>
          <w:rFonts w:eastAsia="Times New Roman"/>
          <w:bdr w:val="none" w:sz="0" w:space="0" w:color="auto" w:frame="1"/>
          <w:lang w:eastAsia="en-GB"/>
        </w:rPr>
        <w:t>. Conclusion</w:t>
      </w:r>
      <w:bookmarkEnd w:id="107"/>
    </w:p>
    <w:p w14:paraId="1871C93B" w14:textId="77777777" w:rsidR="008C740B" w:rsidRPr="008C740B" w:rsidRDefault="008C740B" w:rsidP="008C740B">
      <w:pPr>
        <w:rPr>
          <w:sz w:val="24"/>
          <w:szCs w:val="24"/>
          <w:bdr w:val="none" w:sz="0" w:space="0" w:color="auto" w:frame="1"/>
          <w:lang w:eastAsia="en-GB"/>
        </w:rPr>
      </w:pPr>
    </w:p>
    <w:p w14:paraId="2D8A45C7" w14:textId="54F7FF43" w:rsidR="005D27A4" w:rsidRDefault="008C740B" w:rsidP="008C740B">
      <w:pPr>
        <w:rPr>
          <w:sz w:val="24"/>
          <w:szCs w:val="24"/>
          <w:bdr w:val="none" w:sz="0" w:space="0" w:color="auto" w:frame="1"/>
          <w:lang w:eastAsia="en-GB"/>
        </w:rPr>
      </w:pPr>
      <w:r>
        <w:rPr>
          <w:sz w:val="24"/>
          <w:szCs w:val="24"/>
          <w:bdr w:val="none" w:sz="0" w:space="0" w:color="auto" w:frame="1"/>
          <w:lang w:eastAsia="en-GB"/>
        </w:rPr>
        <w:t>The tidal energy in the rivers and oceans around the UK is enormous and developing the technology and then exploiting these resources (TSD) could generate 10% of the UK’s electricity demand.  Financing and investment into schemes need to happen to help the market leading experts drive the cost of production and electricity down, thus making tidal power substantially cheaper to install.  There are the issues regarding the effect on the environment both globally and locally, but with more technological advancements in the sector and more investment there will hopefully be a way to reduce the impact as much as possible.</w:t>
      </w:r>
    </w:p>
    <w:p w14:paraId="5FF7B07F" w14:textId="549D31BF" w:rsidR="005D27A4" w:rsidRPr="005D27A4" w:rsidRDefault="001A09BD" w:rsidP="008C740B">
      <w:pPr>
        <w:rPr>
          <w:sz w:val="24"/>
          <w:szCs w:val="24"/>
          <w:bdr w:val="none" w:sz="0" w:space="0" w:color="auto" w:frame="1"/>
          <w:lang w:eastAsia="en-GB"/>
        </w:rPr>
      </w:pPr>
      <w:r>
        <w:rPr>
          <w:sz w:val="24"/>
          <w:szCs w:val="24"/>
          <w:bdr w:val="none" w:sz="0" w:space="0" w:color="auto" w:frame="1"/>
          <w:lang w:eastAsia="en-GB"/>
        </w:rPr>
        <w:t xml:space="preserve">There are significant differences between tidal range and tidal stream schemes.  Tidal range projects look more attractive to investors as they can generate high outputs of electricity in comparison to </w:t>
      </w:r>
      <w:r w:rsidRPr="005D27A4">
        <w:rPr>
          <w:sz w:val="24"/>
          <w:szCs w:val="24"/>
          <w:bdr w:val="none" w:sz="0" w:space="0" w:color="auto" w:frame="1"/>
          <w:lang w:eastAsia="en-GB"/>
        </w:rPr>
        <w:t>tidal stream, but tidal stream has much lower costs overall and may be the small step forward that the UK needs.</w:t>
      </w:r>
    </w:p>
    <w:p w14:paraId="1CF3EDD6" w14:textId="77777777" w:rsidR="005D27A4" w:rsidRDefault="001A09BD" w:rsidP="001A09BD">
      <w:pPr>
        <w:rPr>
          <w:sz w:val="24"/>
          <w:szCs w:val="24"/>
          <w:bdr w:val="none" w:sz="0" w:space="0" w:color="auto" w:frame="1"/>
          <w:lang w:eastAsia="en-GB"/>
        </w:rPr>
      </w:pPr>
      <w:r w:rsidRPr="005D27A4">
        <w:rPr>
          <w:sz w:val="24"/>
          <w:szCs w:val="24"/>
          <w:bdr w:val="none" w:sz="0" w:space="0" w:color="auto" w:frame="1"/>
          <w:lang w:eastAsia="en-GB"/>
        </w:rPr>
        <w:t>Lack of investment and backing from the Government on projects in recent years has not impeded research and development but it has kept the market unattractive for commercial development which investors will deem too risky.  It is likely that not backing enough projects will cause the Government to continue funding research and development through the Renewals Obligation but ultimately no end goal will be achieved by 2050.</w:t>
      </w:r>
    </w:p>
    <w:p w14:paraId="7C491B21" w14:textId="377E7312" w:rsidR="001A09BD" w:rsidRPr="005D27A4" w:rsidRDefault="00EC7BA4" w:rsidP="001A09BD">
      <w:pPr>
        <w:rPr>
          <w:sz w:val="24"/>
          <w:szCs w:val="24"/>
          <w:bdr w:val="none" w:sz="0" w:space="0" w:color="auto" w:frame="1"/>
          <w:lang w:eastAsia="en-GB"/>
        </w:rPr>
      </w:pPr>
      <w:r w:rsidRPr="005D27A4">
        <w:rPr>
          <w:sz w:val="24"/>
          <w:szCs w:val="24"/>
          <w:bdr w:val="none" w:sz="0" w:space="0" w:color="auto" w:frame="1"/>
          <w:lang w:eastAsia="en-GB"/>
        </w:rPr>
        <w:t>Overall, the are significant gaps in our understanding of tidal energy in the UK and they will continue to grow if no commercial basis is developed in the UK.  The TSD’s industry is developing fast and leading experts are launching prototype devices to increase global understanding of tidal technologies and this will be vital in understanding how we can adapt to specific sites and limit the damage caused.</w:t>
      </w:r>
      <w:r w:rsidR="005D27A4">
        <w:rPr>
          <w:sz w:val="24"/>
          <w:szCs w:val="24"/>
          <w:bdr w:val="none" w:sz="0" w:space="0" w:color="auto" w:frame="1"/>
          <w:lang w:eastAsia="en-GB"/>
        </w:rPr>
        <w:t xml:space="preserve">   It seems that a TSD would be feasibly on the River Neath but more research and tests which were prevented due to Covid-19 would need to be </w:t>
      </w:r>
      <w:r w:rsidR="00AB713A">
        <w:rPr>
          <w:sz w:val="24"/>
          <w:szCs w:val="24"/>
          <w:bdr w:val="none" w:sz="0" w:space="0" w:color="auto" w:frame="1"/>
          <w:lang w:eastAsia="en-GB"/>
        </w:rPr>
        <w:t>investigated to get a true picture of how beneficial it could be.</w:t>
      </w:r>
    </w:p>
    <w:p w14:paraId="131F5F7E" w14:textId="7809A51E" w:rsidR="001B617D" w:rsidRPr="001B617D" w:rsidRDefault="00EB26E7" w:rsidP="00EC7BA4">
      <w:pPr>
        <w:rPr>
          <w:rFonts w:ascii="&amp;quot" w:eastAsia="Times New Roman" w:hAnsi="&amp;quot" w:cs="Times New Roman"/>
          <w:color w:val="5C6B80"/>
          <w:sz w:val="24"/>
          <w:szCs w:val="24"/>
          <w:lang w:eastAsia="en-GB"/>
        </w:rPr>
      </w:pPr>
      <w:r>
        <w:rPr>
          <w:rFonts w:ascii="&amp;quot" w:eastAsia="Times New Roman" w:hAnsi="&amp;quot" w:cs="Times New Roman"/>
          <w:bdr w:val="none" w:sz="0" w:space="0" w:color="auto" w:frame="1"/>
          <w:lang w:eastAsia="en-GB"/>
        </w:rPr>
        <w:br/>
      </w:r>
    </w:p>
    <w:p w14:paraId="0479C3AA" w14:textId="14798E60" w:rsidR="001B617D" w:rsidRDefault="001B617D">
      <w:pPr>
        <w:rPr>
          <w:rFonts w:cstheme="minorHAnsi"/>
          <w:sz w:val="24"/>
          <w:szCs w:val="24"/>
        </w:rPr>
      </w:pPr>
    </w:p>
    <w:p w14:paraId="4D370EC6" w14:textId="2FAA87A7" w:rsidR="001B617D" w:rsidRDefault="001B617D">
      <w:pPr>
        <w:rPr>
          <w:rFonts w:cstheme="minorHAnsi"/>
          <w:sz w:val="24"/>
          <w:szCs w:val="24"/>
        </w:rPr>
      </w:pPr>
    </w:p>
    <w:p w14:paraId="3C22EF1B" w14:textId="233BA5B1" w:rsidR="00EC7BA4" w:rsidRDefault="00EC7BA4">
      <w:pPr>
        <w:rPr>
          <w:rFonts w:cstheme="minorHAnsi"/>
          <w:sz w:val="24"/>
          <w:szCs w:val="24"/>
        </w:rPr>
      </w:pPr>
    </w:p>
    <w:p w14:paraId="42504AB2" w14:textId="1D4E6EE0" w:rsidR="00EC7BA4" w:rsidRDefault="00EC7BA4">
      <w:pPr>
        <w:rPr>
          <w:rFonts w:cstheme="minorHAnsi"/>
          <w:sz w:val="24"/>
          <w:szCs w:val="24"/>
        </w:rPr>
      </w:pPr>
    </w:p>
    <w:p w14:paraId="6500438A" w14:textId="562BFFDD" w:rsidR="00EC7BA4" w:rsidRDefault="00EC7BA4">
      <w:pPr>
        <w:rPr>
          <w:rFonts w:cstheme="minorHAnsi"/>
          <w:sz w:val="24"/>
          <w:szCs w:val="24"/>
        </w:rPr>
      </w:pPr>
    </w:p>
    <w:p w14:paraId="7103AF5A" w14:textId="77777777" w:rsidR="00EC7BA4" w:rsidRDefault="00EC7BA4">
      <w:pPr>
        <w:rPr>
          <w:rFonts w:cstheme="minorHAnsi"/>
          <w:sz w:val="24"/>
          <w:szCs w:val="24"/>
        </w:rPr>
      </w:pPr>
    </w:p>
    <w:p w14:paraId="0AAE690E" w14:textId="19F1A32B" w:rsidR="001B617D" w:rsidRDefault="001B617D">
      <w:pPr>
        <w:rPr>
          <w:rFonts w:cstheme="minorHAnsi"/>
          <w:sz w:val="24"/>
          <w:szCs w:val="24"/>
        </w:rPr>
      </w:pPr>
    </w:p>
    <w:p w14:paraId="660D6430" w14:textId="77777777" w:rsidR="001B617D" w:rsidRDefault="001B617D">
      <w:pPr>
        <w:rPr>
          <w:rFonts w:cstheme="minorHAnsi"/>
          <w:sz w:val="24"/>
          <w:szCs w:val="24"/>
        </w:rPr>
      </w:pPr>
    </w:p>
    <w:bookmarkStart w:id="108" w:name="_Toc48542043" w:displacedByCustomXml="next"/>
    <w:sdt>
      <w:sdtPr>
        <w:rPr>
          <w:rFonts w:asciiTheme="minorHAnsi" w:eastAsiaTheme="minorHAnsi" w:hAnsiTheme="minorHAnsi" w:cstheme="minorBidi"/>
          <w:color w:val="auto"/>
          <w:sz w:val="22"/>
          <w:szCs w:val="22"/>
        </w:rPr>
        <w:id w:val="480970686"/>
        <w:docPartObj>
          <w:docPartGallery w:val="Bibliographies"/>
          <w:docPartUnique/>
        </w:docPartObj>
      </w:sdtPr>
      <w:sdtContent>
        <w:p w14:paraId="74F9BD91" w14:textId="0A5580CC" w:rsidR="00EB3506" w:rsidRDefault="006128F2">
          <w:pPr>
            <w:pStyle w:val="Heading1"/>
          </w:pPr>
          <w:r>
            <w:t>6.Re</w:t>
          </w:r>
          <w:r w:rsidR="00EB3506">
            <w:t>ferences</w:t>
          </w:r>
          <w:bookmarkEnd w:id="108"/>
        </w:p>
        <w:sdt>
          <w:sdtPr>
            <w:id w:val="-573587230"/>
            <w:bibliography/>
          </w:sdtPr>
          <w:sdtContent>
            <w:p w14:paraId="41C94290" w14:textId="77777777" w:rsidR="00C15545" w:rsidRDefault="00EB3506" w:rsidP="00C15545">
              <w:pPr>
                <w:pStyle w:val="Bibliography"/>
                <w:ind w:left="720" w:hanging="720"/>
                <w:rPr>
                  <w:noProof/>
                  <w:sz w:val="24"/>
                  <w:szCs w:val="24"/>
                </w:rPr>
              </w:pPr>
              <w:r w:rsidRPr="00EC7BA4">
                <w:rPr>
                  <w:sz w:val="24"/>
                  <w:szCs w:val="24"/>
                </w:rPr>
                <w:fldChar w:fldCharType="begin"/>
              </w:r>
              <w:r w:rsidRPr="00EC7BA4">
                <w:rPr>
                  <w:sz w:val="24"/>
                  <w:szCs w:val="24"/>
                </w:rPr>
                <w:instrText xml:space="preserve"> BIBLIOGRAPHY </w:instrText>
              </w:r>
              <w:r w:rsidRPr="00EC7BA4">
                <w:rPr>
                  <w:sz w:val="24"/>
                  <w:szCs w:val="24"/>
                </w:rPr>
                <w:fldChar w:fldCharType="separate"/>
              </w:r>
              <w:r w:rsidR="00C15545">
                <w:rPr>
                  <w:noProof/>
                </w:rPr>
                <w:t xml:space="preserve">Hanania, J., Heffernan, B., Jenden, J., Stenhouse, K., &amp; Donev, J. (2020, April 28). </w:t>
              </w:r>
              <w:r w:rsidR="00C15545">
                <w:rPr>
                  <w:i/>
                  <w:iCs/>
                  <w:noProof/>
                </w:rPr>
                <w:t>Tidal Power</w:t>
              </w:r>
              <w:r w:rsidR="00C15545">
                <w:rPr>
                  <w:noProof/>
                </w:rPr>
                <w:t>. Retrieved from Energy Education: https://energyeducation.ca/encyclopedia/Tidal_power</w:t>
              </w:r>
            </w:p>
            <w:p w14:paraId="610B72B7" w14:textId="77777777" w:rsidR="00C15545" w:rsidRDefault="00C15545" w:rsidP="00C15545">
              <w:pPr>
                <w:pStyle w:val="Bibliography"/>
                <w:ind w:left="720" w:hanging="720"/>
                <w:rPr>
                  <w:noProof/>
                </w:rPr>
              </w:pPr>
              <w:r>
                <w:rPr>
                  <w:noProof/>
                </w:rPr>
                <w:t xml:space="preserve">Papaelias , M., Marquez , F. P., &amp; Karyotakis , A. (2019). </w:t>
              </w:r>
              <w:r>
                <w:rPr>
                  <w:i/>
                  <w:iCs/>
                  <w:noProof/>
                </w:rPr>
                <w:t>Non-Destructive Testing and Condition Monitoring Techniques for Renewable Energy Industrial Assets.</w:t>
              </w:r>
              <w:r>
                <w:rPr>
                  <w:noProof/>
                </w:rPr>
                <w:t xml:space="preserve"> Butterworth-Heinemann.</w:t>
              </w:r>
            </w:p>
            <w:p w14:paraId="0F3CBF9C" w14:textId="77777777" w:rsidR="00C15545" w:rsidRDefault="00C15545" w:rsidP="00C15545">
              <w:pPr>
                <w:pStyle w:val="Bibliography"/>
                <w:ind w:left="720" w:hanging="720"/>
                <w:rPr>
                  <w:noProof/>
                </w:rPr>
              </w:pPr>
              <w:r>
                <w:rPr>
                  <w:noProof/>
                </w:rPr>
                <w:t xml:space="preserve">Age, T. G. (n.d.). </w:t>
              </w:r>
              <w:r>
                <w:rPr>
                  <w:i/>
                  <w:iCs/>
                  <w:noProof/>
                </w:rPr>
                <w:t>Rance Tidal Power Station, France</w:t>
              </w:r>
              <w:r>
                <w:rPr>
                  <w:noProof/>
                </w:rPr>
                <w:t>. Retrieved from The Green Age: https://www.thegreenage.co.uk/cos/rance-tidal-power/</w:t>
              </w:r>
            </w:p>
            <w:p w14:paraId="288F7115" w14:textId="77777777" w:rsidR="00C15545" w:rsidRDefault="00C15545" w:rsidP="00C15545">
              <w:pPr>
                <w:pStyle w:val="Bibliography"/>
                <w:ind w:left="720" w:hanging="720"/>
                <w:rPr>
                  <w:noProof/>
                </w:rPr>
              </w:pPr>
              <w:r>
                <w:rPr>
                  <w:noProof/>
                </w:rPr>
                <w:t xml:space="preserve">Breach, M. (2009). </w:t>
              </w:r>
              <w:r>
                <w:rPr>
                  <w:i/>
                  <w:iCs/>
                  <w:noProof/>
                </w:rPr>
                <w:t>Dissertation writing for engineers and scientists</w:t>
              </w:r>
              <w:r>
                <w:rPr>
                  <w:noProof/>
                </w:rPr>
                <w:t xml:space="preserve"> (Second ed.). Pearson Education Limited.</w:t>
              </w:r>
            </w:p>
            <w:p w14:paraId="21F1E8F4" w14:textId="77777777" w:rsidR="00C15545" w:rsidRDefault="00C15545" w:rsidP="00C15545">
              <w:pPr>
                <w:pStyle w:val="Bibliography"/>
                <w:ind w:left="720" w:hanging="720"/>
                <w:rPr>
                  <w:noProof/>
                </w:rPr>
              </w:pPr>
              <w:r>
                <w:rPr>
                  <w:noProof/>
                </w:rPr>
                <w:t xml:space="preserve">Breeze, P. (2019). </w:t>
              </w:r>
              <w:r>
                <w:rPr>
                  <w:i/>
                  <w:iCs/>
                  <w:noProof/>
                </w:rPr>
                <w:t>Power Generation Technologies</w:t>
              </w:r>
              <w:r>
                <w:rPr>
                  <w:noProof/>
                </w:rPr>
                <w:t xml:space="preserve"> (Third ed.).</w:t>
              </w:r>
            </w:p>
            <w:p w14:paraId="5882A691" w14:textId="77777777" w:rsidR="00C15545" w:rsidRDefault="00C15545" w:rsidP="00C15545">
              <w:pPr>
                <w:pStyle w:val="Bibliography"/>
                <w:ind w:left="720" w:hanging="720"/>
                <w:rPr>
                  <w:noProof/>
                </w:rPr>
              </w:pPr>
              <w:r>
                <w:rPr>
                  <w:noProof/>
                </w:rPr>
                <w:t xml:space="preserve">Britannica. (2020). </w:t>
              </w:r>
              <w:r>
                <w:rPr>
                  <w:i/>
                  <w:iCs/>
                  <w:noProof/>
                </w:rPr>
                <w:t>Neath</w:t>
              </w:r>
              <w:r>
                <w:rPr>
                  <w:noProof/>
                </w:rPr>
                <w:t>. Retrieved from Britannica: https://www.britannica.com/place/Neath-Wales</w:t>
              </w:r>
            </w:p>
            <w:p w14:paraId="273CDEEC" w14:textId="77777777" w:rsidR="00C15545" w:rsidRDefault="00C15545" w:rsidP="00C15545">
              <w:pPr>
                <w:pStyle w:val="Bibliography"/>
                <w:ind w:left="720" w:hanging="720"/>
                <w:rPr>
                  <w:noProof/>
                </w:rPr>
              </w:pPr>
              <w:r>
                <w:rPr>
                  <w:noProof/>
                </w:rPr>
                <w:t xml:space="preserve">Brown, P. (2020, August 3). </w:t>
              </w:r>
              <w:r>
                <w:rPr>
                  <w:i/>
                  <w:iCs/>
                  <w:noProof/>
                </w:rPr>
                <w:t>Bigger cars make bigger profits, but only for a few</w:t>
              </w:r>
              <w:r>
                <w:rPr>
                  <w:noProof/>
                </w:rPr>
                <w:t>. Retrieved from Climate News Network: https://climatenewsnetwork.net/bigger-cars-make-bigger-profits-but-only-for-a-few/</w:t>
              </w:r>
            </w:p>
            <w:p w14:paraId="6540B9D5" w14:textId="77777777" w:rsidR="00C15545" w:rsidRDefault="00C15545" w:rsidP="00C15545">
              <w:pPr>
                <w:pStyle w:val="Bibliography"/>
                <w:ind w:left="720" w:hanging="720"/>
                <w:rPr>
                  <w:noProof/>
                </w:rPr>
              </w:pPr>
              <w:r>
                <w:rPr>
                  <w:noProof/>
                </w:rPr>
                <w:t xml:space="preserve">Canada, G. o. (2017). </w:t>
              </w:r>
              <w:r>
                <w:rPr>
                  <w:i/>
                  <w:iCs/>
                  <w:noProof/>
                </w:rPr>
                <w:t>Tidal Energy Project in the Bay of Fundy</w:t>
              </w:r>
              <w:r>
                <w:rPr>
                  <w:noProof/>
                </w:rPr>
                <w:t>. Retrieved from Government of Canada: https://www.nrcan.gc.ca/energy/funding/current-funding-programs/cef/4955</w:t>
              </w:r>
            </w:p>
            <w:p w14:paraId="7F25FFC2" w14:textId="77777777" w:rsidR="00C15545" w:rsidRDefault="00C15545" w:rsidP="00C15545">
              <w:pPr>
                <w:pStyle w:val="Bibliography"/>
                <w:ind w:left="720" w:hanging="720"/>
                <w:rPr>
                  <w:noProof/>
                </w:rPr>
              </w:pPr>
              <w:r>
                <w:rPr>
                  <w:noProof/>
                </w:rPr>
                <w:t xml:space="preserve">Carrington, D. (2019, May 2). </w:t>
              </w:r>
              <w:r>
                <w:rPr>
                  <w:i/>
                  <w:iCs/>
                  <w:noProof/>
                </w:rPr>
                <w:t>‘Do it now’: UK must set zero-carbon target for 2050, say official advisers</w:t>
              </w:r>
              <w:r>
                <w:rPr>
                  <w:noProof/>
                </w:rPr>
                <w:t>. Retrieved from The Guardian: https://www.theguardian.com/environment/2019/may/02/do-it-now-uk-must-set-zero-carbon-target-for-2050-say-official-advisers</w:t>
              </w:r>
            </w:p>
            <w:p w14:paraId="6FD1BE71" w14:textId="77777777" w:rsidR="00C15545" w:rsidRDefault="00C15545" w:rsidP="00C15545">
              <w:pPr>
                <w:pStyle w:val="Bibliography"/>
                <w:ind w:left="720" w:hanging="720"/>
                <w:rPr>
                  <w:noProof/>
                </w:rPr>
              </w:pPr>
              <w:r>
                <w:rPr>
                  <w:noProof/>
                </w:rPr>
                <w:t xml:space="preserve">Charts, T. (2020). </w:t>
              </w:r>
              <w:r>
                <w:rPr>
                  <w:i/>
                  <w:iCs/>
                  <w:noProof/>
                </w:rPr>
                <w:t>River Neath High Tide Chart</w:t>
              </w:r>
              <w:r>
                <w:rPr>
                  <w:noProof/>
                </w:rPr>
                <w:t>. Retrieved from Tide Charts: https://www.tideschart.com/United-Kingdom/Wales/City-and-County-of-Swansea/River-Neath-Entrance/</w:t>
              </w:r>
            </w:p>
            <w:p w14:paraId="5C83F6C0" w14:textId="77777777" w:rsidR="00C15545" w:rsidRDefault="00C15545" w:rsidP="00C15545">
              <w:pPr>
                <w:pStyle w:val="Bibliography"/>
                <w:ind w:left="720" w:hanging="720"/>
                <w:rPr>
                  <w:noProof/>
                </w:rPr>
              </w:pPr>
              <w:r>
                <w:rPr>
                  <w:noProof/>
                </w:rPr>
                <w:t xml:space="preserve">Choices, E. (2017). </w:t>
              </w:r>
              <w:r>
                <w:rPr>
                  <w:i/>
                  <w:iCs/>
                  <w:noProof/>
                </w:rPr>
                <w:t>Is Tidal Energy Renewable Or Nonrenewable</w:t>
              </w:r>
              <w:r>
                <w:rPr>
                  <w:noProof/>
                </w:rPr>
                <w:t>. Retrieved from Energy Choices: https://theenergychoices.blogspot.com/2017/01/is-tidal-energy-renewable-or.html</w:t>
              </w:r>
            </w:p>
            <w:p w14:paraId="4D9E0DC6" w14:textId="77777777" w:rsidR="00C15545" w:rsidRDefault="00C15545" w:rsidP="00C15545">
              <w:pPr>
                <w:pStyle w:val="Bibliography"/>
                <w:ind w:left="720" w:hanging="720"/>
                <w:rPr>
                  <w:noProof/>
                </w:rPr>
              </w:pPr>
              <w:r>
                <w:rPr>
                  <w:noProof/>
                </w:rPr>
                <w:t xml:space="preserve">Coflein. (n.d.). </w:t>
              </w:r>
              <w:r>
                <w:rPr>
                  <w:i/>
                  <w:iCs/>
                  <w:noProof/>
                </w:rPr>
                <w:t>Neath River Navigation</w:t>
              </w:r>
              <w:r>
                <w:rPr>
                  <w:noProof/>
                </w:rPr>
                <w:t>. Retrieved from Coflein: https://www.coflein.gov.uk/en/site/91663/details/neath-river-navigation</w:t>
              </w:r>
            </w:p>
            <w:p w14:paraId="43833F98" w14:textId="77777777" w:rsidR="00C15545" w:rsidRDefault="00C15545" w:rsidP="00C15545">
              <w:pPr>
                <w:pStyle w:val="Bibliography"/>
                <w:ind w:left="720" w:hanging="720"/>
                <w:rPr>
                  <w:noProof/>
                </w:rPr>
              </w:pPr>
              <w:r>
                <w:rPr>
                  <w:noProof/>
                </w:rPr>
                <w:t>Cole, C. (2020). Tide Highs - Average and Range per quarter.</w:t>
              </w:r>
            </w:p>
            <w:p w14:paraId="1D2B7BD1" w14:textId="77777777" w:rsidR="00C15545" w:rsidRDefault="00C15545" w:rsidP="00C15545">
              <w:pPr>
                <w:pStyle w:val="Bibliography"/>
                <w:ind w:left="720" w:hanging="720"/>
                <w:rPr>
                  <w:noProof/>
                </w:rPr>
              </w:pPr>
              <w:r>
                <w:rPr>
                  <w:noProof/>
                </w:rPr>
                <w:t xml:space="preserve">ConnectUs. (2018, July 3). </w:t>
              </w:r>
              <w:r>
                <w:rPr>
                  <w:i/>
                  <w:iCs/>
                  <w:noProof/>
                </w:rPr>
                <w:t>Main Advantages and Disadvantages of Tidal Energy</w:t>
              </w:r>
              <w:r>
                <w:rPr>
                  <w:noProof/>
                </w:rPr>
                <w:t>. Retrieved from ConnectUs: https://connectusfund.org/14-main-advantages-and-disadvantages-of-tidal-energy</w:t>
              </w:r>
            </w:p>
            <w:p w14:paraId="2839D359" w14:textId="77777777" w:rsidR="00C15545" w:rsidRDefault="00C15545" w:rsidP="00C15545">
              <w:pPr>
                <w:pStyle w:val="Bibliography"/>
                <w:ind w:left="720" w:hanging="720"/>
                <w:rPr>
                  <w:noProof/>
                </w:rPr>
              </w:pPr>
              <w:r>
                <w:rPr>
                  <w:noProof/>
                </w:rPr>
                <w:t xml:space="preserve">Creswell, J. (2009). </w:t>
              </w:r>
              <w:r>
                <w:rPr>
                  <w:i/>
                  <w:iCs/>
                  <w:noProof/>
                </w:rPr>
                <w:t>Research Design – qualitative, quantitative and mixed methods approaches.</w:t>
              </w:r>
              <w:r>
                <w:rPr>
                  <w:noProof/>
                </w:rPr>
                <w:t xml:space="preserve"> (3rd Edition. ed.). Sage, London.</w:t>
              </w:r>
            </w:p>
            <w:p w14:paraId="4D6DCFAD" w14:textId="77777777" w:rsidR="00C15545" w:rsidRDefault="00C15545" w:rsidP="00C15545">
              <w:pPr>
                <w:pStyle w:val="Bibliography"/>
                <w:ind w:left="720" w:hanging="720"/>
                <w:rPr>
                  <w:noProof/>
                </w:rPr>
              </w:pPr>
              <w:r>
                <w:rPr>
                  <w:noProof/>
                </w:rPr>
                <w:t xml:space="preserve">Davies, J., Jenkins, N., Baines, M., &amp; Peredur, L. I. (2008). </w:t>
              </w:r>
              <w:r>
                <w:rPr>
                  <w:i/>
                  <w:iCs/>
                  <w:noProof/>
                </w:rPr>
                <w:t>The Welsh Acadament Encyclopedia of Wales.</w:t>
              </w:r>
              <w:r>
                <w:rPr>
                  <w:noProof/>
                </w:rPr>
                <w:t xml:space="preserve"> </w:t>
              </w:r>
            </w:p>
            <w:p w14:paraId="08C51198" w14:textId="77777777" w:rsidR="00C15545" w:rsidRDefault="00C15545" w:rsidP="00C15545">
              <w:pPr>
                <w:pStyle w:val="Bibliography"/>
                <w:ind w:left="720" w:hanging="720"/>
                <w:rPr>
                  <w:noProof/>
                </w:rPr>
              </w:pPr>
              <w:r>
                <w:rPr>
                  <w:noProof/>
                </w:rPr>
                <w:t xml:space="preserve">DELORM, TATIANA, &amp; MOLINA. (2014). </w:t>
              </w:r>
              <w:r>
                <w:rPr>
                  <w:i/>
                  <w:iCs/>
                  <w:noProof/>
                </w:rPr>
                <w:t>TIDAL STREAM DEVICES: RELIABILITY PREDICTION MODELS DURING THEIR CONCEPTUAL &amp; DEVELOPMENT PHASES.</w:t>
              </w:r>
              <w:r>
                <w:rPr>
                  <w:noProof/>
                </w:rPr>
                <w:t xml:space="preserve"> Retrieved from </w:t>
              </w:r>
              <w:r>
                <w:rPr>
                  <w:noProof/>
                </w:rPr>
                <w:lastRenderedPageBreak/>
                <w:t>http://etheses.dur.ac.uk/9482/2/140426FinalDelorm_SubmittedThesisUniversity131017.pdf?DDD10</w:t>
              </w:r>
            </w:p>
            <w:p w14:paraId="0B409D5C" w14:textId="77777777" w:rsidR="00C15545" w:rsidRDefault="00C15545" w:rsidP="00C15545">
              <w:pPr>
                <w:pStyle w:val="Bibliography"/>
                <w:ind w:left="720" w:hanging="720"/>
                <w:rPr>
                  <w:noProof/>
                </w:rPr>
              </w:pPr>
              <w:r>
                <w:rPr>
                  <w:noProof/>
                </w:rPr>
                <w:t xml:space="preserve">Department for Business, E. &amp;. (2020, March 26). </w:t>
              </w:r>
              <w:r>
                <w:rPr>
                  <w:i/>
                  <w:iCs/>
                  <w:noProof/>
                </w:rPr>
                <w:t>2019 UK Provisional Greenhouse Gas Emissions</w:t>
              </w:r>
              <w:r>
                <w:rPr>
                  <w:noProof/>
                </w:rPr>
                <w:t>. Retrieved from Gov.co.uk: https://assets.publishing.service.gov.uk/government/uploads/system/uploads/attachment_data/file/875482/2019_UK_greenhouse_gas_emissions_provisional_figures_statistical_summary.pdf</w:t>
              </w:r>
            </w:p>
            <w:p w14:paraId="48E17B2F" w14:textId="77777777" w:rsidR="00C15545" w:rsidRDefault="00C15545" w:rsidP="00C15545">
              <w:pPr>
                <w:pStyle w:val="Bibliography"/>
                <w:ind w:left="720" w:hanging="720"/>
                <w:rPr>
                  <w:noProof/>
                </w:rPr>
              </w:pPr>
              <w:r>
                <w:rPr>
                  <w:noProof/>
                </w:rPr>
                <w:t xml:space="preserve">Deser, C., &amp; Smith, A. C. (1998). </w:t>
              </w:r>
              <w:r>
                <w:rPr>
                  <w:i/>
                  <w:iCs/>
                  <w:noProof/>
                </w:rPr>
                <w:t>Diurnal and Semidural Variations.</w:t>
              </w:r>
              <w:r>
                <w:rPr>
                  <w:noProof/>
                </w:rPr>
                <w:t xml:space="preserve"> </w:t>
              </w:r>
            </w:p>
            <w:p w14:paraId="0D3F8CB9" w14:textId="77777777" w:rsidR="00C15545" w:rsidRDefault="00C15545" w:rsidP="00C15545">
              <w:pPr>
                <w:pStyle w:val="Bibliography"/>
                <w:ind w:left="720" w:hanging="720"/>
                <w:rPr>
                  <w:noProof/>
                </w:rPr>
              </w:pPr>
              <w:r>
                <w:rPr>
                  <w:noProof/>
                </w:rPr>
                <w:t xml:space="preserve">Diary, G. (n.d.). </w:t>
              </w:r>
              <w:r>
                <w:rPr>
                  <w:i/>
                  <w:iCs/>
                  <w:noProof/>
                </w:rPr>
                <w:t>5 largest tidal power projects proposed for a green future</w:t>
              </w:r>
              <w:r>
                <w:rPr>
                  <w:noProof/>
                </w:rPr>
                <w:t>. Retrieved from Green Diary: https://greendiary.com/5-largest-tidal-power-projects-proposed-green-future.html</w:t>
              </w:r>
            </w:p>
            <w:p w14:paraId="5A065618" w14:textId="77777777" w:rsidR="00C15545" w:rsidRDefault="00C15545" w:rsidP="00C15545">
              <w:pPr>
                <w:pStyle w:val="Bibliography"/>
                <w:ind w:left="720" w:hanging="720"/>
                <w:rPr>
                  <w:noProof/>
                </w:rPr>
              </w:pPr>
              <w:r>
                <w:rPr>
                  <w:noProof/>
                </w:rPr>
                <w:t xml:space="preserve">Donev, J., Afework, B., Hanania, J., Heffernan, B., &amp; Stenhouse, K. (2019, January 4). </w:t>
              </w:r>
              <w:r>
                <w:rPr>
                  <w:i/>
                  <w:iCs/>
                  <w:noProof/>
                </w:rPr>
                <w:t>Dynamic Tidal Power</w:t>
              </w:r>
              <w:r>
                <w:rPr>
                  <w:noProof/>
                </w:rPr>
                <w:t>. Retrieved from Energy Education: https://energyeducation.ca/encyclopedia/Dynamic_tidal_power#:~:text=%20Dynamic%20tidal%20power%20%201%20A%20closer,full...%205%20For%20Further%20Reading.%20%20More%20</w:t>
              </w:r>
            </w:p>
            <w:p w14:paraId="4021BC19" w14:textId="77777777" w:rsidR="00C15545" w:rsidRDefault="00C15545" w:rsidP="00C15545">
              <w:pPr>
                <w:pStyle w:val="Bibliography"/>
                <w:ind w:left="720" w:hanging="720"/>
                <w:rPr>
                  <w:noProof/>
                </w:rPr>
              </w:pPr>
              <w:r>
                <w:rPr>
                  <w:noProof/>
                </w:rPr>
                <w:t xml:space="preserve">EMEC. (2019, December 20). </w:t>
              </w:r>
              <w:r>
                <w:rPr>
                  <w:i/>
                  <w:iCs/>
                  <w:noProof/>
                </w:rPr>
                <w:t>Blog: EMEC 2019 in review</w:t>
              </w:r>
              <w:r>
                <w:rPr>
                  <w:noProof/>
                </w:rPr>
                <w:t>. Retrieved from The European Marine Energy Centre ltd: www.emec.org.uk/blog-emec-2019-in-review/</w:t>
              </w:r>
            </w:p>
            <w:p w14:paraId="6939DBB4" w14:textId="77777777" w:rsidR="00C15545" w:rsidRDefault="00C15545" w:rsidP="00C15545">
              <w:pPr>
                <w:pStyle w:val="Bibliography"/>
                <w:ind w:left="720" w:hanging="720"/>
                <w:rPr>
                  <w:noProof/>
                </w:rPr>
              </w:pPr>
              <w:r>
                <w:rPr>
                  <w:noProof/>
                </w:rPr>
                <w:t xml:space="preserve">EMEC. (2020). </w:t>
              </w:r>
              <w:r>
                <w:rPr>
                  <w:i/>
                  <w:iCs/>
                  <w:noProof/>
                </w:rPr>
                <w:t>Our History</w:t>
              </w:r>
              <w:r>
                <w:rPr>
                  <w:noProof/>
                </w:rPr>
                <w:t>. Retrieved from The European Marine Energy Centre ltd: http://www.emec.org.uk/about-us/emec-history/</w:t>
              </w:r>
            </w:p>
            <w:p w14:paraId="6BAE7350" w14:textId="77777777" w:rsidR="00C15545" w:rsidRDefault="00C15545" w:rsidP="00C15545">
              <w:pPr>
                <w:pStyle w:val="Bibliography"/>
                <w:ind w:left="720" w:hanging="720"/>
                <w:rPr>
                  <w:noProof/>
                </w:rPr>
              </w:pPr>
              <w:r>
                <w:rPr>
                  <w:noProof/>
                </w:rPr>
                <w:t xml:space="preserve">EMEC. (2020). </w:t>
              </w:r>
              <w:r>
                <w:rPr>
                  <w:i/>
                  <w:iCs/>
                  <w:noProof/>
                </w:rPr>
                <w:t>Tidal Devices.</w:t>
              </w:r>
              <w:r>
                <w:rPr>
                  <w:noProof/>
                </w:rPr>
                <w:t xml:space="preserve"> Retrieved from EMEC: http://www.emec.org.uk/marine-energy/tidal-devices/</w:t>
              </w:r>
            </w:p>
            <w:p w14:paraId="1E8AA59F" w14:textId="77777777" w:rsidR="00C15545" w:rsidRDefault="00C15545" w:rsidP="00C15545">
              <w:pPr>
                <w:pStyle w:val="Bibliography"/>
                <w:ind w:left="720" w:hanging="720"/>
                <w:rPr>
                  <w:noProof/>
                </w:rPr>
              </w:pPr>
              <w:r>
                <w:rPr>
                  <w:noProof/>
                </w:rPr>
                <w:t xml:space="preserve">Energy, M. (2020, January 29). </w:t>
              </w:r>
              <w:r>
                <w:rPr>
                  <w:i/>
                  <w:iCs/>
                  <w:noProof/>
                </w:rPr>
                <w:t>MeyGen Clocks In 25GWh</w:t>
              </w:r>
              <w:r>
                <w:rPr>
                  <w:noProof/>
                </w:rPr>
                <w:t>. Retrieved from Offshore Energy: https://www.offshore-energy.biz/meygen-clocks-in-25gwh/#:~:text=January%2029%2C%202020%2C%20by%20Marine%20Energy%20SIMEC%20Atlantis,%28GWh%29%20of%20renewable%20electricity%20to%20the%20national%20grid.</w:t>
              </w:r>
            </w:p>
            <w:p w14:paraId="48008B6B" w14:textId="77777777" w:rsidR="00C15545" w:rsidRDefault="00C15545" w:rsidP="00C15545">
              <w:pPr>
                <w:pStyle w:val="Bibliography"/>
                <w:ind w:left="720" w:hanging="720"/>
                <w:rPr>
                  <w:noProof/>
                </w:rPr>
              </w:pPr>
              <w:r>
                <w:rPr>
                  <w:noProof/>
                </w:rPr>
                <w:t xml:space="preserve">Energy, O. (2017, June 30). </w:t>
              </w:r>
              <w:r>
                <w:rPr>
                  <w:i/>
                  <w:iCs/>
                  <w:noProof/>
                </w:rPr>
                <w:t>6 renewable energy projects in the UK to be excited about this year</w:t>
              </w:r>
              <w:r>
                <w:rPr>
                  <w:noProof/>
                </w:rPr>
                <w:t>. Retrieved from Opus Energy: https://www.opusenergy.com/blog/6-renewable-energy-projects-uk-2017/</w:t>
              </w:r>
            </w:p>
            <w:p w14:paraId="57F16CB9" w14:textId="77777777" w:rsidR="00C15545" w:rsidRDefault="00C15545" w:rsidP="00C15545">
              <w:pPr>
                <w:pStyle w:val="Bibliography"/>
                <w:ind w:left="720" w:hanging="720"/>
                <w:rPr>
                  <w:noProof/>
                </w:rPr>
              </w:pPr>
              <w:r>
                <w:rPr>
                  <w:noProof/>
                </w:rPr>
                <w:t xml:space="preserve">Entec. (2007, May). </w:t>
              </w:r>
              <w:r>
                <w:rPr>
                  <w:i/>
                  <w:iCs/>
                  <w:noProof/>
                </w:rPr>
                <w:t>Sustainable Development Commission .</w:t>
              </w:r>
              <w:r>
                <w:rPr>
                  <w:noProof/>
                </w:rPr>
                <w:t xml:space="preserve"> Retrieved from Entec: http://www.sd-commission.org.uk/data/files/publications/TidalPowerUK2-Tidal_technologies_overview.pdf</w:t>
              </w:r>
            </w:p>
            <w:p w14:paraId="63E4E1C7" w14:textId="77777777" w:rsidR="00C15545" w:rsidRDefault="00C15545" w:rsidP="00C15545">
              <w:pPr>
                <w:pStyle w:val="Bibliography"/>
                <w:ind w:left="720" w:hanging="720"/>
                <w:rPr>
                  <w:noProof/>
                </w:rPr>
              </w:pPr>
              <w:r>
                <w:rPr>
                  <w:noProof/>
                </w:rPr>
                <w:t xml:space="preserve">Evans, S. (2020, January 1). </w:t>
              </w:r>
              <w:r>
                <w:rPr>
                  <w:i/>
                  <w:iCs/>
                  <w:noProof/>
                </w:rPr>
                <w:t>Analysis: low-carbon generation stalls.</w:t>
              </w:r>
              <w:r>
                <w:rPr>
                  <w:noProof/>
                </w:rPr>
                <w:t xml:space="preserve"> Retrieved from Carbon Brief: https://www.carbonbrief.org/analysis-uk-low-carbon-electricity-generation-stalls-in-2019</w:t>
              </w:r>
            </w:p>
            <w:p w14:paraId="5EB670B3" w14:textId="77777777" w:rsidR="00C15545" w:rsidRDefault="00C15545" w:rsidP="00C15545">
              <w:pPr>
                <w:pStyle w:val="Bibliography"/>
                <w:ind w:left="720" w:hanging="720"/>
                <w:rPr>
                  <w:noProof/>
                </w:rPr>
              </w:pPr>
              <w:r>
                <w:rPr>
                  <w:noProof/>
                </w:rPr>
                <w:t xml:space="preserve">Evans, S. (2020, March 3). </w:t>
              </w:r>
              <w:r>
                <w:rPr>
                  <w:i/>
                  <w:iCs/>
                  <w:noProof/>
                </w:rPr>
                <w:t>UK Emissions</w:t>
              </w:r>
              <w:r>
                <w:rPr>
                  <w:noProof/>
                </w:rPr>
                <w:t>. Retrieved from Carbon Brief: https://www.carbonbrief.org/analysis-uks-co2-emissions-have-fallen-29-per-cent-over-the-past-decade</w:t>
              </w:r>
            </w:p>
            <w:p w14:paraId="180E61F7" w14:textId="77777777" w:rsidR="00C15545" w:rsidRDefault="00C15545" w:rsidP="00C15545">
              <w:pPr>
                <w:pStyle w:val="Bibliography"/>
                <w:ind w:left="720" w:hanging="720"/>
                <w:rPr>
                  <w:noProof/>
                </w:rPr>
              </w:pPr>
              <w:r>
                <w:rPr>
                  <w:noProof/>
                </w:rPr>
                <w:t xml:space="preserve">Forecast, S. (2020). </w:t>
              </w:r>
              <w:r>
                <w:rPr>
                  <w:i/>
                  <w:iCs/>
                  <w:noProof/>
                </w:rPr>
                <w:t>Aberavon Tides</w:t>
              </w:r>
              <w:r>
                <w:rPr>
                  <w:noProof/>
                </w:rPr>
                <w:t>. Retrieved from Surf Forecst: https://www.surf-forecast.com/breaks/Aberavon/forecasts/latest/six_day#</w:t>
              </w:r>
            </w:p>
            <w:p w14:paraId="7AD0F986" w14:textId="77777777" w:rsidR="00C15545" w:rsidRDefault="00C15545" w:rsidP="00C15545">
              <w:pPr>
                <w:pStyle w:val="Bibliography"/>
                <w:ind w:left="720" w:hanging="720"/>
                <w:rPr>
                  <w:noProof/>
                </w:rPr>
              </w:pPr>
              <w:r>
                <w:rPr>
                  <w:noProof/>
                </w:rPr>
                <w:t xml:space="preserve">Fowler, D. (2020, March 23). </w:t>
              </w:r>
              <w:r>
                <w:rPr>
                  <w:i/>
                  <w:iCs/>
                  <w:noProof/>
                </w:rPr>
                <w:t>In depth with the TIGER tidal stream project.</w:t>
              </w:r>
              <w:r>
                <w:rPr>
                  <w:noProof/>
                </w:rPr>
                <w:t xml:space="preserve"> Retrieved from The Engineer: https://www.theengineer.co.uk/tiger-tidal-stream-project/</w:t>
              </w:r>
            </w:p>
            <w:p w14:paraId="3E017DBE" w14:textId="77777777" w:rsidR="00C15545" w:rsidRDefault="00C15545" w:rsidP="00C15545">
              <w:pPr>
                <w:pStyle w:val="Bibliography"/>
                <w:ind w:left="720" w:hanging="720"/>
                <w:rPr>
                  <w:noProof/>
                </w:rPr>
              </w:pPr>
              <w:r>
                <w:rPr>
                  <w:noProof/>
                </w:rPr>
                <w:lastRenderedPageBreak/>
                <w:t xml:space="preserve">geograph.org.uk. (n.d.). </w:t>
              </w:r>
              <w:r>
                <w:rPr>
                  <w:i/>
                  <w:iCs/>
                  <w:noProof/>
                </w:rPr>
                <w:t>A465 Flooding</w:t>
              </w:r>
              <w:r>
                <w:rPr>
                  <w:noProof/>
                </w:rPr>
                <w:t>. Retrieved from geograph.org.uk: http://s0.geograph.org.uk/geophotos/02/90/03/2900330_bf8b0c95.jpg</w:t>
              </w:r>
            </w:p>
            <w:p w14:paraId="5A41C9CC" w14:textId="77777777" w:rsidR="00C15545" w:rsidRDefault="00C15545" w:rsidP="00C15545">
              <w:pPr>
                <w:pStyle w:val="Bibliography"/>
                <w:ind w:left="720" w:hanging="720"/>
                <w:rPr>
                  <w:noProof/>
                </w:rPr>
              </w:pPr>
              <w:r>
                <w:rPr>
                  <w:noProof/>
                </w:rPr>
                <w:t xml:space="preserve">Gibrat, R. (1966). </w:t>
              </w:r>
              <w:r>
                <w:rPr>
                  <w:i/>
                  <w:iCs/>
                  <w:noProof/>
                </w:rPr>
                <w:t>I'Energie Des Mar'ees .</w:t>
              </w:r>
              <w:r>
                <w:rPr>
                  <w:noProof/>
                </w:rPr>
                <w:t xml:space="preserve"> Paris.</w:t>
              </w:r>
            </w:p>
            <w:p w14:paraId="28E786E7" w14:textId="77777777" w:rsidR="00C15545" w:rsidRDefault="00C15545" w:rsidP="00C15545">
              <w:pPr>
                <w:pStyle w:val="Bibliography"/>
                <w:ind w:left="720" w:hanging="720"/>
                <w:rPr>
                  <w:noProof/>
                </w:rPr>
              </w:pPr>
              <w:r>
                <w:rPr>
                  <w:noProof/>
                </w:rPr>
                <w:t xml:space="preserve">Greenmatch. (2020, May 1). </w:t>
              </w:r>
              <w:r>
                <w:rPr>
                  <w:i/>
                  <w:iCs/>
                  <w:noProof/>
                </w:rPr>
                <w:t>Enormous Potential of Tidal Energy and Wind Power in the UK</w:t>
              </w:r>
              <w:r>
                <w:rPr>
                  <w:noProof/>
                </w:rPr>
                <w:t>. Retrieved from Greenmatch: https://www.greenmatch.co.uk/blog/2016/10/tidal-and-wind-energy-in-the-uk</w:t>
              </w:r>
            </w:p>
            <w:p w14:paraId="552F260E" w14:textId="77777777" w:rsidR="00C15545" w:rsidRDefault="00C15545" w:rsidP="00C15545">
              <w:pPr>
                <w:pStyle w:val="Bibliography"/>
                <w:ind w:left="720" w:hanging="720"/>
                <w:rPr>
                  <w:noProof/>
                </w:rPr>
              </w:pPr>
              <w:r>
                <w:rPr>
                  <w:noProof/>
                </w:rPr>
                <w:t xml:space="preserve">Grossman, D. (2019, September 25). </w:t>
              </w:r>
              <w:r>
                <w:rPr>
                  <w:i/>
                  <w:iCs/>
                  <w:noProof/>
                </w:rPr>
                <w:t>How Do Tides Work?</w:t>
              </w:r>
              <w:r>
                <w:rPr>
                  <w:noProof/>
                </w:rPr>
                <w:t xml:space="preserve"> Retrieved from Popular Mechanics: https://www.popularmechanics.com/science/environment/a28860506/what-causes-tides/</w:t>
              </w:r>
            </w:p>
            <w:p w14:paraId="0CD3D4A2" w14:textId="77777777" w:rsidR="00C15545" w:rsidRDefault="00C15545" w:rsidP="00C15545">
              <w:pPr>
                <w:pStyle w:val="Bibliography"/>
                <w:ind w:left="720" w:hanging="720"/>
                <w:rPr>
                  <w:noProof/>
                </w:rPr>
              </w:pPr>
              <w:r>
                <w:rPr>
                  <w:noProof/>
                </w:rPr>
                <w:t xml:space="preserve">Hanania, J., Heffernan, B., Jenden, J., Stenhouse, K., &amp; Donev, J. (2015, September 3). </w:t>
              </w:r>
              <w:r>
                <w:rPr>
                  <w:i/>
                  <w:iCs/>
                  <w:noProof/>
                </w:rPr>
                <w:t>Tidal Barrage</w:t>
              </w:r>
              <w:r>
                <w:rPr>
                  <w:noProof/>
                </w:rPr>
                <w:t>. Retrieved from Energy Education: https://energyeducation.ca/encyclopedia/Tidal_barrage</w:t>
              </w:r>
            </w:p>
            <w:p w14:paraId="359113C2" w14:textId="77777777" w:rsidR="00C15545" w:rsidRDefault="00C15545" w:rsidP="00C15545">
              <w:pPr>
                <w:pStyle w:val="Bibliography"/>
                <w:ind w:left="720" w:hanging="720"/>
                <w:rPr>
                  <w:noProof/>
                </w:rPr>
              </w:pPr>
              <w:r>
                <w:rPr>
                  <w:noProof/>
                </w:rPr>
                <w:t xml:space="preserve">inc, T. E. (2020). </w:t>
              </w:r>
              <w:r>
                <w:rPr>
                  <w:i/>
                  <w:iCs/>
                  <w:noProof/>
                </w:rPr>
                <w:t>History of Tidal Power</w:t>
              </w:r>
              <w:r>
                <w:rPr>
                  <w:noProof/>
                </w:rPr>
                <w:t>. Retrieved from Tidal Electric inc: http://www.tidalelectric.com/history-of-tidal-power#:~:text=The%20history%20of%20tidal%20power%20stretches%20into%20antiquity.,water%20as%20the%20tide%20fell%2C%20and%20then%20</w:t>
              </w:r>
            </w:p>
            <w:p w14:paraId="19AFC934" w14:textId="77777777" w:rsidR="00C15545" w:rsidRDefault="00C15545" w:rsidP="00C15545">
              <w:pPr>
                <w:pStyle w:val="Bibliography"/>
                <w:ind w:left="720" w:hanging="720"/>
                <w:rPr>
                  <w:noProof/>
                </w:rPr>
              </w:pPr>
              <w:r>
                <w:rPr>
                  <w:noProof/>
                </w:rPr>
                <w:t xml:space="preserve">IRENA. (2014). </w:t>
              </w:r>
              <w:r>
                <w:rPr>
                  <w:i/>
                  <w:iCs/>
                  <w:noProof/>
                </w:rPr>
                <w:t>Tidal Energy Technology Brief.</w:t>
              </w:r>
              <w:r>
                <w:rPr>
                  <w:noProof/>
                </w:rPr>
                <w:t xml:space="preserve"> Retrieved from https://www.irena.org/documentdownloads/publications/tidal_energy_v4_web.pdf#:~:text=Extensive%20plans%20exist%20for%20tidal%20barrage%20projects%20in,to%202020%20are%20in%20the%20range%20of%20200%C2%A0MW.</w:t>
              </w:r>
            </w:p>
            <w:p w14:paraId="07C68D8F" w14:textId="77777777" w:rsidR="00C15545" w:rsidRDefault="00C15545" w:rsidP="00C15545">
              <w:pPr>
                <w:pStyle w:val="Bibliography"/>
                <w:ind w:left="720" w:hanging="720"/>
                <w:rPr>
                  <w:noProof/>
                </w:rPr>
              </w:pPr>
              <w:r>
                <w:rPr>
                  <w:noProof/>
                </w:rPr>
                <w:t xml:space="preserve">Jones, R. (2017, November 22). </w:t>
              </w:r>
              <w:r>
                <w:rPr>
                  <w:i/>
                  <w:iCs/>
                  <w:noProof/>
                </w:rPr>
                <w:t>100 Welsh Businesses Urge Number 10 to Back Swansea Bay Tidal Lagoon</w:t>
              </w:r>
              <w:r>
                <w:rPr>
                  <w:noProof/>
                </w:rPr>
                <w:t>. Retrieved from Buisness New Wales: https://businessnewswales.com/100-welsh-businesses-urge-number-10-back-swansea-bay-tidal-lagoon/</w:t>
              </w:r>
            </w:p>
            <w:p w14:paraId="67316D3B" w14:textId="77777777" w:rsidR="00C15545" w:rsidRDefault="00C15545" w:rsidP="00C15545">
              <w:pPr>
                <w:pStyle w:val="Bibliography"/>
                <w:ind w:left="720" w:hanging="720"/>
                <w:rPr>
                  <w:noProof/>
                </w:rPr>
              </w:pPr>
              <w:r>
                <w:rPr>
                  <w:noProof/>
                </w:rPr>
                <w:t xml:space="preserve">Jonna. (2016, February 14). </w:t>
              </w:r>
              <w:r>
                <w:rPr>
                  <w:i/>
                  <w:iCs/>
                  <w:noProof/>
                </w:rPr>
                <w:t>How Do Tides Work?</w:t>
              </w:r>
              <w:r>
                <w:rPr>
                  <w:noProof/>
                </w:rPr>
                <w:t xml:space="preserve"> Retrieved from Beach Lust: https://beachlust.com/how-do-tides-work/</w:t>
              </w:r>
            </w:p>
            <w:p w14:paraId="6E3858CE" w14:textId="77777777" w:rsidR="00C15545" w:rsidRDefault="00C15545" w:rsidP="00C15545">
              <w:pPr>
                <w:pStyle w:val="Bibliography"/>
                <w:ind w:left="720" w:hanging="720"/>
                <w:rPr>
                  <w:noProof/>
                </w:rPr>
              </w:pPr>
              <w:r>
                <w:rPr>
                  <w:noProof/>
                </w:rPr>
                <w:t xml:space="preserve">Lessons, S. (2020). </w:t>
              </w:r>
              <w:r>
                <w:rPr>
                  <w:i/>
                  <w:iCs/>
                  <w:noProof/>
                </w:rPr>
                <w:t>Gravity</w:t>
              </w:r>
              <w:r>
                <w:rPr>
                  <w:noProof/>
                </w:rPr>
                <w:t>. Retrieved from School Lessons: https://k8schoollessons.com/gravity-for-kids/</w:t>
              </w:r>
            </w:p>
            <w:p w14:paraId="02B3D804" w14:textId="77777777" w:rsidR="00C15545" w:rsidRDefault="00C15545" w:rsidP="00C15545">
              <w:pPr>
                <w:pStyle w:val="Bibliography"/>
                <w:ind w:left="720" w:hanging="720"/>
                <w:rPr>
                  <w:noProof/>
                </w:rPr>
              </w:pPr>
              <w:r>
                <w:rPr>
                  <w:noProof/>
                </w:rPr>
                <w:t xml:space="preserve">Lombardo, C. (2015, May 26). </w:t>
              </w:r>
              <w:r>
                <w:rPr>
                  <w:i/>
                  <w:iCs/>
                  <w:noProof/>
                </w:rPr>
                <w:t>The Advantages and Disadvantages of Tidal Energy Power</w:t>
              </w:r>
              <w:r>
                <w:rPr>
                  <w:noProof/>
                </w:rPr>
                <w:t>. Retrieved from The Net Galaxy: https://thenextgalaxy.com/the-advantages-and-disadvantages-of-tidal-energy-power/</w:t>
              </w:r>
            </w:p>
            <w:p w14:paraId="4872CAA0" w14:textId="77777777" w:rsidR="00C15545" w:rsidRDefault="00C15545" w:rsidP="00C15545">
              <w:pPr>
                <w:pStyle w:val="Bibliography"/>
                <w:ind w:left="720" w:hanging="720"/>
                <w:rPr>
                  <w:noProof/>
                </w:rPr>
              </w:pPr>
              <w:r>
                <w:rPr>
                  <w:noProof/>
                </w:rPr>
                <w:t xml:space="preserve">ltd, T. E. (2020). </w:t>
              </w:r>
              <w:r>
                <w:rPr>
                  <w:i/>
                  <w:iCs/>
                  <w:noProof/>
                </w:rPr>
                <w:t>About Us</w:t>
              </w:r>
              <w:r>
                <w:rPr>
                  <w:noProof/>
                </w:rPr>
                <w:t>. Retrieved from The European Marine Energy Centre ltd: http://www.emec.org.uk/about-us/</w:t>
              </w:r>
            </w:p>
            <w:p w14:paraId="76D4264E" w14:textId="77777777" w:rsidR="00C15545" w:rsidRDefault="00C15545" w:rsidP="00C15545">
              <w:pPr>
                <w:pStyle w:val="Bibliography"/>
                <w:ind w:left="720" w:hanging="720"/>
                <w:rPr>
                  <w:noProof/>
                </w:rPr>
              </w:pPr>
              <w:r>
                <w:rPr>
                  <w:noProof/>
                </w:rPr>
                <w:t xml:space="preserve">Luick, J. L. (2004). </w:t>
              </w:r>
              <w:r>
                <w:rPr>
                  <w:i/>
                  <w:iCs/>
                  <w:noProof/>
                </w:rPr>
                <w:t>National Tidal Centre.</w:t>
              </w:r>
              <w:r>
                <w:rPr>
                  <w:noProof/>
                </w:rPr>
                <w:t xml:space="preserve"> </w:t>
              </w:r>
            </w:p>
            <w:p w14:paraId="43CE686F" w14:textId="77777777" w:rsidR="00C15545" w:rsidRDefault="00C15545" w:rsidP="00C15545">
              <w:pPr>
                <w:pStyle w:val="Bibliography"/>
                <w:ind w:left="720" w:hanging="720"/>
                <w:rPr>
                  <w:noProof/>
                </w:rPr>
              </w:pPr>
              <w:r>
                <w:rPr>
                  <w:noProof/>
                </w:rPr>
                <w:t xml:space="preserve">Majcher, K. (2015, May 20). </w:t>
              </w:r>
              <w:r>
                <w:rPr>
                  <w:i/>
                  <w:iCs/>
                  <w:noProof/>
                </w:rPr>
                <w:t>Why Hasn’t Tidal Power Taken Off?</w:t>
              </w:r>
              <w:r>
                <w:rPr>
                  <w:noProof/>
                </w:rPr>
                <w:t xml:space="preserve"> Retrieved from MIT Technology Review Global Panel: https://www.technologyreview.com/2015/05/20/110496/why-hasnt-tidal-power-taken-off/</w:t>
              </w:r>
            </w:p>
            <w:p w14:paraId="60894BF4" w14:textId="77777777" w:rsidR="00C15545" w:rsidRDefault="00C15545" w:rsidP="00C15545">
              <w:pPr>
                <w:pStyle w:val="Bibliography"/>
                <w:ind w:left="720" w:hanging="720"/>
                <w:rPr>
                  <w:noProof/>
                </w:rPr>
              </w:pPr>
              <w:r>
                <w:rPr>
                  <w:noProof/>
                </w:rPr>
                <w:t xml:space="preserve">Neill, S. P., &amp; Hashemi, R. m. (2018). </w:t>
              </w:r>
              <w:r>
                <w:rPr>
                  <w:i/>
                  <w:iCs/>
                  <w:noProof/>
                </w:rPr>
                <w:t>Fundamentals of Ocean Renewable Energy,.</w:t>
              </w:r>
              <w:r>
                <w:rPr>
                  <w:noProof/>
                </w:rPr>
                <w:t xml:space="preserve"> </w:t>
              </w:r>
            </w:p>
            <w:p w14:paraId="0E33C37C" w14:textId="77777777" w:rsidR="00C15545" w:rsidRDefault="00C15545" w:rsidP="00C15545">
              <w:pPr>
                <w:pStyle w:val="Bibliography"/>
                <w:ind w:left="720" w:hanging="720"/>
                <w:rPr>
                  <w:noProof/>
                </w:rPr>
              </w:pPr>
              <w:r>
                <w:rPr>
                  <w:noProof/>
                </w:rPr>
                <w:t xml:space="preserve">Owen, C. (2019, March 6). </w:t>
              </w:r>
              <w:r>
                <w:rPr>
                  <w:i/>
                  <w:iCs/>
                  <w:noProof/>
                </w:rPr>
                <w:t>Live updates as flooding closes A465 for the second time in four days</w:t>
              </w:r>
              <w:r>
                <w:rPr>
                  <w:noProof/>
                </w:rPr>
                <w:t>. Retrieved from Wales Online: https://www.walesonline.co.uk/news/wales-news/live-updates-flooding-closes-a465-15928045</w:t>
              </w:r>
            </w:p>
            <w:p w14:paraId="72DF187A" w14:textId="77777777" w:rsidR="00C15545" w:rsidRDefault="00C15545" w:rsidP="00C15545">
              <w:pPr>
                <w:pStyle w:val="Bibliography"/>
                <w:ind w:left="720" w:hanging="720"/>
                <w:rPr>
                  <w:noProof/>
                </w:rPr>
              </w:pPr>
              <w:r>
                <w:rPr>
                  <w:noProof/>
                </w:rPr>
                <w:t xml:space="preserve">Power, T. (2013). </w:t>
              </w:r>
              <w:r>
                <w:rPr>
                  <w:i/>
                  <w:iCs/>
                  <w:noProof/>
                </w:rPr>
                <w:t>Tidal Lagoon</w:t>
              </w:r>
              <w:r>
                <w:rPr>
                  <w:noProof/>
                </w:rPr>
                <w:t>. Retrieved from Tidal Power: http://tidalpower.co.uk/tidal-lagoon</w:t>
              </w:r>
            </w:p>
            <w:p w14:paraId="73BAF581" w14:textId="77777777" w:rsidR="00C15545" w:rsidRDefault="00C15545" w:rsidP="00C15545">
              <w:pPr>
                <w:pStyle w:val="Bibliography"/>
                <w:ind w:left="720" w:hanging="720"/>
                <w:rPr>
                  <w:noProof/>
                </w:rPr>
              </w:pPr>
              <w:r>
                <w:rPr>
                  <w:noProof/>
                </w:rPr>
                <w:lastRenderedPageBreak/>
                <w:t xml:space="preserve">Power, T. (2015). </w:t>
              </w:r>
              <w:r>
                <w:rPr>
                  <w:i/>
                  <w:iCs/>
                  <w:noProof/>
                </w:rPr>
                <w:t>Advantages and disadvantages of TSD.</w:t>
              </w:r>
              <w:r>
                <w:rPr>
                  <w:noProof/>
                </w:rPr>
                <w:t xml:space="preserve"> Retrieved from Tidal Power: http://tidalpower.co.uk/tidal-stream-generator</w:t>
              </w:r>
            </w:p>
            <w:p w14:paraId="6669595C" w14:textId="77777777" w:rsidR="00C15545" w:rsidRDefault="00C15545" w:rsidP="00C15545">
              <w:pPr>
                <w:pStyle w:val="Bibliography"/>
                <w:ind w:left="720" w:hanging="720"/>
                <w:rPr>
                  <w:noProof/>
                </w:rPr>
              </w:pPr>
              <w:r>
                <w:rPr>
                  <w:noProof/>
                </w:rPr>
                <w:t xml:space="preserve">Power, T. (2015). </w:t>
              </w:r>
              <w:r>
                <w:rPr>
                  <w:i/>
                  <w:iCs/>
                  <w:noProof/>
                </w:rPr>
                <w:t>Dynamic Tidal Power</w:t>
              </w:r>
              <w:r>
                <w:rPr>
                  <w:noProof/>
                </w:rPr>
                <w:t>. Retrieved from Tidal Power: http://tidalpower.co.uk/dynamic-tidal-power</w:t>
              </w:r>
            </w:p>
            <w:p w14:paraId="7296163B" w14:textId="77777777" w:rsidR="00C15545" w:rsidRDefault="00C15545" w:rsidP="00C15545">
              <w:pPr>
                <w:pStyle w:val="Bibliography"/>
                <w:ind w:left="720" w:hanging="720"/>
                <w:rPr>
                  <w:noProof/>
                </w:rPr>
              </w:pPr>
              <w:r>
                <w:rPr>
                  <w:noProof/>
                </w:rPr>
                <w:t xml:space="preserve">Power, T. (2015). </w:t>
              </w:r>
              <w:r>
                <w:rPr>
                  <w:i/>
                  <w:iCs/>
                  <w:noProof/>
                </w:rPr>
                <w:t>The future of tidal power</w:t>
              </w:r>
              <w:r>
                <w:rPr>
                  <w:noProof/>
                </w:rPr>
                <w:t>. Retrieved from Tidal Power: http://tidalpower.co.uk/future-of-tidal-power</w:t>
              </w:r>
            </w:p>
            <w:p w14:paraId="02DFC049" w14:textId="77777777" w:rsidR="00C15545" w:rsidRDefault="00C15545" w:rsidP="00C15545">
              <w:pPr>
                <w:pStyle w:val="Bibliography"/>
                <w:ind w:left="720" w:hanging="720"/>
                <w:rPr>
                  <w:noProof/>
                </w:rPr>
              </w:pPr>
              <w:r>
                <w:rPr>
                  <w:noProof/>
                </w:rPr>
                <w:t xml:space="preserve">Power, T. (2015). </w:t>
              </w:r>
              <w:r>
                <w:rPr>
                  <w:i/>
                  <w:iCs/>
                  <w:noProof/>
                </w:rPr>
                <w:t>Tidal Barrage</w:t>
              </w:r>
              <w:r>
                <w:rPr>
                  <w:noProof/>
                </w:rPr>
                <w:t>. Retrieved from Tidal Power: http://tidalpower.co.uk/tidal-barrage</w:t>
              </w:r>
            </w:p>
            <w:p w14:paraId="5CE064E5" w14:textId="77777777" w:rsidR="00C15545" w:rsidRDefault="00C15545" w:rsidP="00C15545">
              <w:pPr>
                <w:pStyle w:val="Bibliography"/>
                <w:ind w:left="720" w:hanging="720"/>
                <w:rPr>
                  <w:noProof/>
                </w:rPr>
              </w:pPr>
              <w:r>
                <w:rPr>
                  <w:noProof/>
                </w:rPr>
                <w:t xml:space="preserve">Power, T. L. (2020). </w:t>
              </w:r>
              <w:r>
                <w:rPr>
                  <w:i/>
                  <w:iCs/>
                  <w:noProof/>
                </w:rPr>
                <w:t>An iconic, world-first infrastructure project in South West Wales</w:t>
              </w:r>
              <w:r>
                <w:rPr>
                  <w:noProof/>
                </w:rPr>
                <w:t>. Retrieved from Tidal Lagoon Power: http://www.tidallagoonpower.com/projects/swansea-bay/</w:t>
              </w:r>
            </w:p>
            <w:p w14:paraId="278B7DC3" w14:textId="77777777" w:rsidR="00C15545" w:rsidRDefault="00C15545" w:rsidP="00C15545">
              <w:pPr>
                <w:pStyle w:val="Bibliography"/>
                <w:ind w:left="720" w:hanging="720"/>
                <w:rPr>
                  <w:noProof/>
                </w:rPr>
              </w:pPr>
              <w:r>
                <w:rPr>
                  <w:noProof/>
                </w:rPr>
                <w:t xml:space="preserve">Power, T. L. (2020). </w:t>
              </w:r>
              <w:r>
                <w:rPr>
                  <w:i/>
                  <w:iCs/>
                  <w:noProof/>
                </w:rPr>
                <w:t>What is a tidal lagoon?</w:t>
              </w:r>
              <w:r>
                <w:rPr>
                  <w:noProof/>
                </w:rPr>
                <w:t xml:space="preserve"> Retrieved from Tidal Lagoon Power : http://www.tidallagoonpower.com/tidal-technology/what-is-a-tidal-lagoon/</w:t>
              </w:r>
            </w:p>
            <w:p w14:paraId="2D6460C8" w14:textId="77777777" w:rsidR="00C15545" w:rsidRDefault="00C15545" w:rsidP="00C15545">
              <w:pPr>
                <w:pStyle w:val="Bibliography"/>
                <w:ind w:left="720" w:hanging="720"/>
                <w:rPr>
                  <w:noProof/>
                </w:rPr>
              </w:pPr>
              <w:r>
                <w:rPr>
                  <w:noProof/>
                </w:rPr>
                <w:t xml:space="preserve">Pugh, T. D. (2001). </w:t>
              </w:r>
              <w:r>
                <w:rPr>
                  <w:i/>
                  <w:iCs/>
                  <w:noProof/>
                </w:rPr>
                <w:t>Encyclopedia of Ocean Sciences.</w:t>
              </w:r>
              <w:r>
                <w:rPr>
                  <w:noProof/>
                </w:rPr>
                <w:t xml:space="preserve"> </w:t>
              </w:r>
            </w:p>
            <w:p w14:paraId="7EE1A24F" w14:textId="77777777" w:rsidR="00C15545" w:rsidRDefault="00C15545" w:rsidP="00C15545">
              <w:pPr>
                <w:pStyle w:val="Bibliography"/>
                <w:ind w:left="720" w:hanging="720"/>
                <w:rPr>
                  <w:noProof/>
                </w:rPr>
              </w:pPr>
              <w:r>
                <w:rPr>
                  <w:noProof/>
                </w:rPr>
                <w:t xml:space="preserve">Shepheard, M. (2020, April 20). </w:t>
              </w:r>
              <w:r>
                <w:rPr>
                  <w:i/>
                  <w:iCs/>
                  <w:noProof/>
                </w:rPr>
                <w:t>UK net zero target</w:t>
              </w:r>
              <w:r>
                <w:rPr>
                  <w:noProof/>
                </w:rPr>
                <w:t>. Retrieved from Institute for Government: https://www.instituteforgovernment.org.uk/explainers/net-zero-target</w:t>
              </w:r>
            </w:p>
            <w:p w14:paraId="311C9FBF" w14:textId="77777777" w:rsidR="00C15545" w:rsidRDefault="00C15545" w:rsidP="00C15545">
              <w:pPr>
                <w:pStyle w:val="Bibliography"/>
                <w:ind w:left="720" w:hanging="720"/>
                <w:rPr>
                  <w:noProof/>
                </w:rPr>
              </w:pPr>
              <w:r>
                <w:rPr>
                  <w:noProof/>
                </w:rPr>
                <w:t xml:space="preserve">Stephens, L. (2020, February 17). </w:t>
              </w:r>
              <w:r>
                <w:rPr>
                  <w:i/>
                  <w:iCs/>
                  <w:noProof/>
                </w:rPr>
                <w:t>These are the places in Wales affected by flooding after Storm Dennis</w:t>
              </w:r>
              <w:r>
                <w:rPr>
                  <w:noProof/>
                </w:rPr>
                <w:t>. Retrieved from Wales Online: https://www.walesonline.co.uk/news/wales-news/storm-dennis-met-office-wales-17759912</w:t>
              </w:r>
            </w:p>
            <w:p w14:paraId="32291D5B" w14:textId="77777777" w:rsidR="00C15545" w:rsidRDefault="00C15545" w:rsidP="00C15545">
              <w:pPr>
                <w:pStyle w:val="Bibliography"/>
                <w:ind w:left="720" w:hanging="720"/>
                <w:rPr>
                  <w:noProof/>
                </w:rPr>
              </w:pPr>
              <w:r>
                <w:rPr>
                  <w:noProof/>
                </w:rPr>
                <w:t xml:space="preserve">Swane, H. (2007, May). </w:t>
              </w:r>
              <w:r>
                <w:rPr>
                  <w:i/>
                  <w:iCs/>
                  <w:noProof/>
                </w:rPr>
                <w:t>Tidal Power Plant.</w:t>
              </w:r>
              <w:r>
                <w:rPr>
                  <w:noProof/>
                </w:rPr>
                <w:t xml:space="preserve"> Retrieved from ceg_swane_2007%20(1).pdf</w:t>
              </w:r>
            </w:p>
            <w:p w14:paraId="6E580406" w14:textId="77777777" w:rsidR="00C15545" w:rsidRDefault="00C15545" w:rsidP="00C15545">
              <w:pPr>
                <w:pStyle w:val="Bibliography"/>
                <w:ind w:left="720" w:hanging="720"/>
                <w:rPr>
                  <w:noProof/>
                </w:rPr>
              </w:pPr>
              <w:r>
                <w:rPr>
                  <w:noProof/>
                </w:rPr>
                <w:t xml:space="preserve">Technology, P. (2014, April). </w:t>
              </w:r>
              <w:r>
                <w:rPr>
                  <w:i/>
                  <w:iCs/>
                  <w:noProof/>
                </w:rPr>
                <w:t>Tidal giants – the world’s five biggest tidal power plants</w:t>
              </w:r>
              <w:r>
                <w:rPr>
                  <w:noProof/>
                </w:rPr>
                <w:t>. Retrieved from Power Technology: https://www.power-technology.com/features/featuretidal-giants-the-worlds-five-biggest-tidal-power-plants-4211218/#:~:text=The%20ground%20breaking%20for%20the%20tidal%20power%20project,years.%20MeyGen%20Tidal%20Energy%20Project%2C%20Scotland%20%E2%80%93%20</w:t>
              </w:r>
            </w:p>
            <w:p w14:paraId="419F3D76" w14:textId="77777777" w:rsidR="00C15545" w:rsidRDefault="00C15545" w:rsidP="00C15545">
              <w:pPr>
                <w:pStyle w:val="Bibliography"/>
                <w:ind w:left="720" w:hanging="720"/>
                <w:rPr>
                  <w:noProof/>
                </w:rPr>
              </w:pPr>
              <w:r>
                <w:rPr>
                  <w:noProof/>
                </w:rPr>
                <w:t xml:space="preserve">trvst. (n.d.). </w:t>
              </w:r>
              <w:r>
                <w:rPr>
                  <w:i/>
                  <w:iCs/>
                  <w:noProof/>
                </w:rPr>
                <w:t>A brief history of tidal energy</w:t>
              </w:r>
              <w:r>
                <w:rPr>
                  <w:noProof/>
                </w:rPr>
                <w:t>. Retrieved from trvst: https://www.trvst.world/inspiration/a-brief-history-of-tidal-energy/</w:t>
              </w:r>
            </w:p>
            <w:p w14:paraId="1505A545" w14:textId="77777777" w:rsidR="00C15545" w:rsidRDefault="00C15545" w:rsidP="00C15545">
              <w:pPr>
                <w:pStyle w:val="Bibliography"/>
                <w:ind w:left="720" w:hanging="720"/>
                <w:rPr>
                  <w:noProof/>
                </w:rPr>
              </w:pPr>
              <w:r>
                <w:rPr>
                  <w:noProof/>
                </w:rPr>
                <w:t xml:space="preserve">Universe, W. t. (2010). </w:t>
              </w:r>
              <w:r>
                <w:rPr>
                  <w:i/>
                  <w:iCs/>
                  <w:noProof/>
                </w:rPr>
                <w:t>The Moon's Orbit and Rotation</w:t>
              </w:r>
              <w:r>
                <w:rPr>
                  <w:noProof/>
                </w:rPr>
                <w:t>. Retrieved from Windows to the Universe: https://www.windows2universe.org/the_universe/uts/moon1.html</w:t>
              </w:r>
            </w:p>
            <w:p w14:paraId="14A213E6" w14:textId="77777777" w:rsidR="00C15545" w:rsidRDefault="00C15545" w:rsidP="00C15545">
              <w:pPr>
                <w:pStyle w:val="Bibliography"/>
                <w:ind w:left="720" w:hanging="720"/>
                <w:rPr>
                  <w:noProof/>
                </w:rPr>
              </w:pPr>
              <w:r>
                <w:rPr>
                  <w:noProof/>
                </w:rPr>
                <w:t xml:space="preserve">Webb, P. (2020). </w:t>
              </w:r>
              <w:r>
                <w:rPr>
                  <w:i/>
                  <w:iCs/>
                  <w:noProof/>
                </w:rPr>
                <w:t>Introduction to Oceanography.</w:t>
              </w:r>
              <w:r>
                <w:rPr>
                  <w:noProof/>
                </w:rPr>
                <w:t xml:space="preserve"> CC BY (Attribution) .</w:t>
              </w:r>
            </w:p>
            <w:p w14:paraId="28E20B24" w14:textId="77777777" w:rsidR="00C15545" w:rsidRDefault="00C15545" w:rsidP="00C15545">
              <w:pPr>
                <w:pStyle w:val="Bibliography"/>
                <w:ind w:left="720" w:hanging="720"/>
                <w:rPr>
                  <w:noProof/>
                </w:rPr>
              </w:pPr>
              <w:r>
                <w:rPr>
                  <w:noProof/>
                </w:rPr>
                <w:t xml:space="preserve">wikipedia. (2020, July 19). </w:t>
              </w:r>
              <w:r>
                <w:rPr>
                  <w:i/>
                  <w:iCs/>
                  <w:noProof/>
                </w:rPr>
                <w:t>List of tidal power station</w:t>
              </w:r>
              <w:r>
                <w:rPr>
                  <w:noProof/>
                </w:rPr>
                <w:t>. Retrieved from https://en.wikipedia.org/wiki/List_of_tidal_power_stations</w:t>
              </w:r>
            </w:p>
            <w:p w14:paraId="02D21A7B" w14:textId="77777777" w:rsidR="00C15545" w:rsidRDefault="00C15545" w:rsidP="00C15545">
              <w:pPr>
                <w:pStyle w:val="Bibliography"/>
                <w:ind w:left="720" w:hanging="720"/>
                <w:rPr>
                  <w:noProof/>
                </w:rPr>
              </w:pPr>
              <w:r>
                <w:rPr>
                  <w:noProof/>
                </w:rPr>
                <w:t xml:space="preserve">Wikipedia. (2020). </w:t>
              </w:r>
              <w:r>
                <w:rPr>
                  <w:i/>
                  <w:iCs/>
                  <w:noProof/>
                </w:rPr>
                <w:t>List of tidal power stations</w:t>
              </w:r>
              <w:r>
                <w:rPr>
                  <w:noProof/>
                </w:rPr>
                <w:t>. Retrieved from Wikipedia: https://en.wikipedia.org/wiki/List_of_tidal_power_stations</w:t>
              </w:r>
            </w:p>
            <w:p w14:paraId="514E8F37" w14:textId="77777777" w:rsidR="00C15545" w:rsidRDefault="00C15545" w:rsidP="00C15545">
              <w:pPr>
                <w:pStyle w:val="Bibliography"/>
                <w:ind w:left="720" w:hanging="720"/>
                <w:rPr>
                  <w:noProof/>
                </w:rPr>
              </w:pPr>
              <w:r>
                <w:rPr>
                  <w:noProof/>
                </w:rPr>
                <w:t xml:space="preserve">Youle, R. (2020, August 6). </w:t>
              </w:r>
              <w:r>
                <w:rPr>
                  <w:i/>
                  <w:iCs/>
                  <w:noProof/>
                </w:rPr>
                <w:t>This demolished wall might be all we ever see of the £1.3 billion Swansea Bay tidal lagoon</w:t>
              </w:r>
              <w:r>
                <w:rPr>
                  <w:noProof/>
                </w:rPr>
                <w:t>. Retrieved from Wales Online: https://www.walesonline.co.uk/news/wales-news/swansea-bay-tidal-lagoon-news-18724522</w:t>
              </w:r>
            </w:p>
            <w:p w14:paraId="2BEA4862" w14:textId="2F2F8F11" w:rsidR="00EB3506" w:rsidRDefault="00EB3506" w:rsidP="00C15545">
              <w:r w:rsidRPr="00EC7BA4">
                <w:rPr>
                  <w:b/>
                  <w:bCs/>
                  <w:noProof/>
                  <w:sz w:val="24"/>
                  <w:szCs w:val="24"/>
                </w:rPr>
                <w:fldChar w:fldCharType="end"/>
              </w:r>
            </w:p>
          </w:sdtContent>
        </w:sdt>
      </w:sdtContent>
    </w:sdt>
    <w:p w14:paraId="786727A7" w14:textId="77777777" w:rsidR="005E4E3D" w:rsidRDefault="005E4E3D">
      <w:pPr>
        <w:rPr>
          <w:rFonts w:cstheme="minorHAnsi"/>
          <w:sz w:val="24"/>
          <w:szCs w:val="24"/>
        </w:rPr>
      </w:pPr>
    </w:p>
    <w:p w14:paraId="0D43351D" w14:textId="03646A67" w:rsidR="00592351" w:rsidRPr="005E4E3D" w:rsidRDefault="00377A46" w:rsidP="005E4E3D">
      <w:pPr>
        <w:pStyle w:val="Heading1"/>
        <w:rPr>
          <w:rFonts w:cstheme="minorHAnsi"/>
        </w:rPr>
      </w:pPr>
      <w:bookmarkStart w:id="109" w:name="_Toc48542044"/>
      <w:r>
        <w:rPr>
          <w:rFonts w:cstheme="minorHAnsi"/>
        </w:rPr>
        <w:lastRenderedPageBreak/>
        <w:t xml:space="preserve">7. </w:t>
      </w:r>
      <w:r w:rsidR="005E4E3D" w:rsidRPr="005E4E3D">
        <w:rPr>
          <w:rFonts w:cstheme="minorHAnsi"/>
        </w:rPr>
        <w:t>B</w:t>
      </w:r>
      <w:r w:rsidR="00EB3506" w:rsidRPr="005E4E3D">
        <w:rPr>
          <w:rStyle w:val="Heading1Char"/>
        </w:rPr>
        <w:t>ibliography</w:t>
      </w:r>
      <w:bookmarkEnd w:id="109"/>
    </w:p>
    <w:p w14:paraId="7FC5024A" w14:textId="4E4CBE02" w:rsidR="007E56E0" w:rsidRDefault="007E56E0">
      <w:pPr>
        <w:rPr>
          <w:rFonts w:cstheme="minorHAnsi"/>
          <w:sz w:val="24"/>
          <w:szCs w:val="24"/>
        </w:rPr>
      </w:pPr>
    </w:p>
    <w:p w14:paraId="4756A55F" w14:textId="77777777" w:rsidR="005E4E3D" w:rsidRPr="00BA191F" w:rsidRDefault="005E4E3D" w:rsidP="000113C9">
      <w:pPr>
        <w:shd w:val="clear" w:color="auto" w:fill="FFFFFF"/>
        <w:spacing w:after="0" w:line="276" w:lineRule="auto"/>
        <w:ind w:hanging="120"/>
        <w:rPr>
          <w:rFonts w:cstheme="minorHAnsi"/>
          <w:sz w:val="24"/>
          <w:szCs w:val="24"/>
          <w:shd w:val="clear" w:color="auto" w:fill="FFFFFF"/>
        </w:rPr>
      </w:pPr>
      <w:proofErr w:type="spellStart"/>
      <w:r w:rsidRPr="00BA191F">
        <w:rPr>
          <w:rFonts w:cstheme="minorHAnsi"/>
          <w:sz w:val="24"/>
          <w:szCs w:val="24"/>
          <w:shd w:val="clear" w:color="auto" w:fill="FFFFFF"/>
        </w:rPr>
        <w:t>Encyclopedia</w:t>
      </w:r>
      <w:proofErr w:type="spellEnd"/>
      <w:r w:rsidRPr="00BA191F">
        <w:rPr>
          <w:rFonts w:cstheme="minorHAnsi"/>
          <w:sz w:val="24"/>
          <w:szCs w:val="24"/>
          <w:shd w:val="clear" w:color="auto" w:fill="FFFFFF"/>
        </w:rPr>
        <w:t xml:space="preserve"> Britannica. 2020. </w:t>
      </w:r>
      <w:r w:rsidRPr="00BA191F">
        <w:rPr>
          <w:rFonts w:cstheme="minorHAnsi"/>
          <w:i/>
          <w:iCs/>
          <w:sz w:val="24"/>
          <w:szCs w:val="24"/>
          <w:shd w:val="clear" w:color="auto" w:fill="FFFFFF"/>
        </w:rPr>
        <w:t>Wave Power | Process &amp; Facts</w:t>
      </w:r>
      <w:r w:rsidRPr="00BA191F">
        <w:rPr>
          <w:rFonts w:cstheme="minorHAnsi"/>
          <w:sz w:val="24"/>
          <w:szCs w:val="24"/>
          <w:shd w:val="clear" w:color="auto" w:fill="FFFFFF"/>
        </w:rPr>
        <w:t>. &lt;https://www.britannica.com/science/wave-power&gt;</w:t>
      </w:r>
    </w:p>
    <w:p w14:paraId="62131B48"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t>Walker, K., 2020. </w:t>
      </w:r>
      <w:r w:rsidRPr="00BA191F">
        <w:rPr>
          <w:rFonts w:cstheme="minorHAnsi"/>
          <w:i/>
          <w:iCs/>
          <w:sz w:val="24"/>
          <w:szCs w:val="24"/>
          <w:shd w:val="clear" w:color="auto" w:fill="FFFFFF"/>
        </w:rPr>
        <w:t xml:space="preserve">Is Tidal Power A Viable Source Of </w:t>
      </w:r>
      <w:proofErr w:type="gramStart"/>
      <w:r w:rsidRPr="00BA191F">
        <w:rPr>
          <w:rFonts w:cstheme="minorHAnsi"/>
          <w:i/>
          <w:iCs/>
          <w:sz w:val="24"/>
          <w:szCs w:val="24"/>
          <w:shd w:val="clear" w:color="auto" w:fill="FFFFFF"/>
        </w:rPr>
        <w:t>Energy?</w:t>
      </w:r>
      <w:r w:rsidRPr="00BA191F">
        <w:rPr>
          <w:rFonts w:cstheme="minorHAnsi"/>
          <w:sz w:val="24"/>
          <w:szCs w:val="24"/>
          <w:shd w:val="clear" w:color="auto" w:fill="FFFFFF"/>
        </w:rPr>
        <w:t>.</w:t>
      </w:r>
      <w:proofErr w:type="gramEnd"/>
      <w:r w:rsidRPr="00BA191F">
        <w:rPr>
          <w:rFonts w:cstheme="minorHAnsi"/>
          <w:sz w:val="24"/>
          <w:szCs w:val="24"/>
          <w:shd w:val="clear" w:color="auto" w:fill="FFFFFF"/>
        </w:rPr>
        <w:t xml:space="preserve"> </w:t>
      </w:r>
      <w:proofErr w:type="spellStart"/>
      <w:r w:rsidRPr="00BA191F">
        <w:rPr>
          <w:rFonts w:cstheme="minorHAnsi"/>
          <w:sz w:val="24"/>
          <w:szCs w:val="24"/>
          <w:shd w:val="clear" w:color="auto" w:fill="FFFFFF"/>
        </w:rPr>
        <w:t>AZoCleantech</w:t>
      </w:r>
      <w:proofErr w:type="spellEnd"/>
      <w:r w:rsidRPr="00BA191F">
        <w:rPr>
          <w:rFonts w:cstheme="minorHAnsi"/>
          <w:sz w:val="24"/>
          <w:szCs w:val="24"/>
          <w:shd w:val="clear" w:color="auto" w:fill="FFFFFF"/>
        </w:rPr>
        <w:t xml:space="preserve">. &lt;https://www.azocleantech.com/article.aspx?ArticleID=350&gt; </w:t>
      </w:r>
    </w:p>
    <w:p w14:paraId="120A76F8"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t>Vaughan, A. and Morris, S., 2020. </w:t>
      </w:r>
      <w:r w:rsidRPr="00BA191F">
        <w:rPr>
          <w:rFonts w:cstheme="minorHAnsi"/>
          <w:i/>
          <w:iCs/>
          <w:sz w:val="24"/>
          <w:szCs w:val="24"/>
          <w:shd w:val="clear" w:color="auto" w:fill="FFFFFF"/>
        </w:rPr>
        <w:t xml:space="preserve">Government Rejects Plan For £1.3Bn Tidal Lagoon </w:t>
      </w:r>
      <w:proofErr w:type="gramStart"/>
      <w:r w:rsidRPr="00BA191F">
        <w:rPr>
          <w:rFonts w:cstheme="minorHAnsi"/>
          <w:i/>
          <w:iCs/>
          <w:sz w:val="24"/>
          <w:szCs w:val="24"/>
          <w:shd w:val="clear" w:color="auto" w:fill="FFFFFF"/>
        </w:rPr>
        <w:t>In</w:t>
      </w:r>
      <w:proofErr w:type="gramEnd"/>
      <w:r w:rsidRPr="00BA191F">
        <w:rPr>
          <w:rFonts w:cstheme="minorHAnsi"/>
          <w:i/>
          <w:iCs/>
          <w:sz w:val="24"/>
          <w:szCs w:val="24"/>
          <w:shd w:val="clear" w:color="auto" w:fill="FFFFFF"/>
        </w:rPr>
        <w:t xml:space="preserve"> Swansea</w:t>
      </w:r>
      <w:r w:rsidRPr="00BA191F">
        <w:rPr>
          <w:rFonts w:cstheme="minorHAnsi"/>
          <w:sz w:val="24"/>
          <w:szCs w:val="24"/>
          <w:shd w:val="clear" w:color="auto" w:fill="FFFFFF"/>
        </w:rPr>
        <w:t xml:space="preserve">. the </w:t>
      </w:r>
      <w:proofErr w:type="gramStart"/>
      <w:r w:rsidRPr="00BA191F">
        <w:rPr>
          <w:rFonts w:cstheme="minorHAnsi"/>
          <w:sz w:val="24"/>
          <w:szCs w:val="24"/>
          <w:shd w:val="clear" w:color="auto" w:fill="FFFFFF"/>
        </w:rPr>
        <w:t>Guardian.&lt;</w:t>
      </w:r>
      <w:proofErr w:type="gramEnd"/>
      <w:r w:rsidRPr="00BA191F">
        <w:rPr>
          <w:rFonts w:cstheme="minorHAnsi"/>
          <w:sz w:val="24"/>
          <w:szCs w:val="24"/>
          <w:shd w:val="clear" w:color="auto" w:fill="FFFFFF"/>
        </w:rPr>
        <w:t xml:space="preserve">https://www.theguardian.com/business/2018/jun/25/government-rejects-plan-for-tidal-lagoon-in-swansea&gt; </w:t>
      </w:r>
    </w:p>
    <w:p w14:paraId="3682CB75"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t>BBC News. 2020. </w:t>
      </w:r>
      <w:r w:rsidRPr="00BA191F">
        <w:rPr>
          <w:rFonts w:cstheme="minorHAnsi"/>
          <w:i/>
          <w:iCs/>
          <w:sz w:val="24"/>
          <w:szCs w:val="24"/>
          <w:shd w:val="clear" w:color="auto" w:fill="FFFFFF"/>
        </w:rPr>
        <w:t>UK Commits To 'Net Zero' Emissions By 2050</w:t>
      </w:r>
      <w:r w:rsidRPr="00BA191F">
        <w:rPr>
          <w:rFonts w:cstheme="minorHAnsi"/>
          <w:sz w:val="24"/>
          <w:szCs w:val="24"/>
          <w:shd w:val="clear" w:color="auto" w:fill="FFFFFF"/>
        </w:rPr>
        <w:t xml:space="preserve">. &lt;https://www.bbc.co.uk/news/science-environment-48596775&gt; </w:t>
      </w:r>
    </w:p>
    <w:p w14:paraId="52C4064B"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t>Tidalpower.co.uk. 2020. </w:t>
      </w:r>
      <w:r w:rsidRPr="00BA191F">
        <w:rPr>
          <w:rFonts w:cstheme="minorHAnsi"/>
          <w:i/>
          <w:iCs/>
          <w:sz w:val="24"/>
          <w:szCs w:val="24"/>
          <w:shd w:val="clear" w:color="auto" w:fill="FFFFFF"/>
        </w:rPr>
        <w:t xml:space="preserve">Tidal Power - Future </w:t>
      </w:r>
      <w:proofErr w:type="gramStart"/>
      <w:r w:rsidRPr="00BA191F">
        <w:rPr>
          <w:rFonts w:cstheme="minorHAnsi"/>
          <w:i/>
          <w:iCs/>
          <w:sz w:val="24"/>
          <w:szCs w:val="24"/>
          <w:shd w:val="clear" w:color="auto" w:fill="FFFFFF"/>
        </w:rPr>
        <w:t>Of</w:t>
      </w:r>
      <w:proofErr w:type="gramEnd"/>
      <w:r w:rsidRPr="00BA191F">
        <w:rPr>
          <w:rFonts w:cstheme="minorHAnsi"/>
          <w:i/>
          <w:iCs/>
          <w:sz w:val="24"/>
          <w:szCs w:val="24"/>
          <w:shd w:val="clear" w:color="auto" w:fill="FFFFFF"/>
        </w:rPr>
        <w:t xml:space="preserve"> Tidal Power</w:t>
      </w:r>
      <w:r w:rsidRPr="00BA191F">
        <w:rPr>
          <w:rFonts w:cstheme="minorHAnsi"/>
          <w:sz w:val="24"/>
          <w:szCs w:val="24"/>
          <w:shd w:val="clear" w:color="auto" w:fill="FFFFFF"/>
        </w:rPr>
        <w:t xml:space="preserve">. &lt;http://www.tidalpower.co.uk/future-of-tidal-power&gt; </w:t>
      </w:r>
    </w:p>
    <w:p w14:paraId="45324D54"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t>Energyeducation.ca. 2020. </w:t>
      </w:r>
      <w:r w:rsidRPr="00BA191F">
        <w:rPr>
          <w:rFonts w:cstheme="minorHAnsi"/>
          <w:i/>
          <w:iCs/>
          <w:sz w:val="24"/>
          <w:szCs w:val="24"/>
          <w:shd w:val="clear" w:color="auto" w:fill="FFFFFF"/>
        </w:rPr>
        <w:t>Tidal Power - Energy Education</w:t>
      </w:r>
      <w:r w:rsidRPr="00BA191F">
        <w:rPr>
          <w:rFonts w:cstheme="minorHAnsi"/>
          <w:sz w:val="24"/>
          <w:szCs w:val="24"/>
          <w:shd w:val="clear" w:color="auto" w:fill="FFFFFF"/>
        </w:rPr>
        <w:t>. &lt;https://energyeducation.ca/encyclopedia/Tidal_power&gt;</w:t>
      </w:r>
    </w:p>
    <w:p w14:paraId="35CD6070"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t>EDF France. 2020. </w:t>
      </w:r>
      <w:r w:rsidRPr="00BA191F">
        <w:rPr>
          <w:rFonts w:cstheme="minorHAnsi"/>
          <w:i/>
          <w:iCs/>
          <w:sz w:val="24"/>
          <w:szCs w:val="24"/>
          <w:shd w:val="clear" w:color="auto" w:fill="FFFFFF"/>
        </w:rPr>
        <w:t>Tidal Power</w:t>
      </w:r>
      <w:r w:rsidRPr="00BA191F">
        <w:rPr>
          <w:rFonts w:cstheme="minorHAnsi"/>
          <w:sz w:val="24"/>
          <w:szCs w:val="24"/>
          <w:shd w:val="clear" w:color="auto" w:fill="FFFFFF"/>
        </w:rPr>
        <w:t xml:space="preserve"> &lt;https://www.edf.fr/en/the-edf-group/industrial-provider/renewable-energies/marine-energy/tidal-power&gt; </w:t>
      </w:r>
    </w:p>
    <w:p w14:paraId="22F9891F"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t>Power Technology | Energy News and Market Analysis. 2020. </w:t>
      </w:r>
      <w:r w:rsidRPr="00BA191F">
        <w:rPr>
          <w:rFonts w:cstheme="minorHAnsi"/>
          <w:i/>
          <w:iCs/>
          <w:sz w:val="24"/>
          <w:szCs w:val="24"/>
          <w:shd w:val="clear" w:color="auto" w:fill="FFFFFF"/>
        </w:rPr>
        <w:t xml:space="preserve">Tidal Giants - The </w:t>
      </w:r>
      <w:proofErr w:type="spellStart"/>
      <w:r w:rsidRPr="00BA191F">
        <w:rPr>
          <w:rFonts w:cstheme="minorHAnsi"/>
          <w:i/>
          <w:iCs/>
          <w:sz w:val="24"/>
          <w:szCs w:val="24"/>
          <w:shd w:val="clear" w:color="auto" w:fill="FFFFFF"/>
        </w:rPr>
        <w:t>World’S</w:t>
      </w:r>
      <w:proofErr w:type="spellEnd"/>
      <w:r w:rsidRPr="00BA191F">
        <w:rPr>
          <w:rFonts w:cstheme="minorHAnsi"/>
          <w:i/>
          <w:iCs/>
          <w:sz w:val="24"/>
          <w:szCs w:val="24"/>
          <w:shd w:val="clear" w:color="auto" w:fill="FFFFFF"/>
        </w:rPr>
        <w:t xml:space="preserve"> Five Biggest Tidal Power Plants</w:t>
      </w:r>
      <w:r w:rsidRPr="00BA191F">
        <w:rPr>
          <w:rFonts w:cstheme="minorHAnsi"/>
          <w:sz w:val="24"/>
          <w:szCs w:val="24"/>
          <w:shd w:val="clear" w:color="auto" w:fill="FFFFFF"/>
        </w:rPr>
        <w:t xml:space="preserve">. &lt;https://www.power-technology.com/features/featuretidal-giants-the-worlds-five-biggest-tidal-power-plants-4211218/&gt; </w:t>
      </w:r>
    </w:p>
    <w:p w14:paraId="5A0E3B55"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t>Horizon 2020 - European Commission. 2020. </w:t>
      </w:r>
      <w:r w:rsidRPr="00BA191F">
        <w:rPr>
          <w:rFonts w:cstheme="minorHAnsi"/>
          <w:i/>
          <w:iCs/>
          <w:sz w:val="24"/>
          <w:szCs w:val="24"/>
          <w:shd w:val="clear" w:color="auto" w:fill="FFFFFF"/>
        </w:rPr>
        <w:t xml:space="preserve">Planning The Future Of Wave And Tidal Energy - Horizon 2020 - European </w:t>
      </w:r>
      <w:proofErr w:type="gramStart"/>
      <w:r w:rsidRPr="00BA191F">
        <w:rPr>
          <w:rFonts w:cstheme="minorHAnsi"/>
          <w:i/>
          <w:iCs/>
          <w:sz w:val="24"/>
          <w:szCs w:val="24"/>
          <w:shd w:val="clear" w:color="auto" w:fill="FFFFFF"/>
        </w:rPr>
        <w:t>Commission</w:t>
      </w:r>
      <w:r w:rsidRPr="00BA191F">
        <w:rPr>
          <w:rFonts w:cstheme="minorHAnsi"/>
          <w:sz w:val="24"/>
          <w:szCs w:val="24"/>
          <w:shd w:val="clear" w:color="auto" w:fill="FFFFFF"/>
        </w:rPr>
        <w:t>.&lt;</w:t>
      </w:r>
      <w:proofErr w:type="gramEnd"/>
      <w:r w:rsidRPr="00BA191F">
        <w:rPr>
          <w:rFonts w:cstheme="minorHAnsi"/>
          <w:sz w:val="24"/>
          <w:szCs w:val="24"/>
          <w:shd w:val="clear" w:color="auto" w:fill="FFFFFF"/>
        </w:rPr>
        <w:t xml:space="preserve">https://ec.europa.eu/programmes/horizon2020/en/news/planning-future-wave-and-tidal-energy&gt; </w:t>
      </w:r>
    </w:p>
    <w:p w14:paraId="6F071A3F"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t>Mdpi.com. 2020. </w:t>
      </w:r>
      <w:r w:rsidRPr="00BA191F">
        <w:rPr>
          <w:rFonts w:cstheme="minorHAnsi"/>
          <w:i/>
          <w:iCs/>
          <w:sz w:val="24"/>
          <w:szCs w:val="24"/>
          <w:shd w:val="clear" w:color="auto" w:fill="FFFFFF"/>
        </w:rPr>
        <w:t>Energies</w:t>
      </w:r>
      <w:r w:rsidRPr="00BA191F">
        <w:rPr>
          <w:rFonts w:cstheme="minorHAnsi"/>
          <w:sz w:val="24"/>
          <w:szCs w:val="24"/>
          <w:shd w:val="clear" w:color="auto" w:fill="FFFFFF"/>
        </w:rPr>
        <w:t xml:space="preserve">. &lt;https://www.mdpi.com/journal/energies/special_issues/WTE_2020&gt; </w:t>
      </w:r>
    </w:p>
    <w:p w14:paraId="7E86D214"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t>Association, R., 2020. </w:t>
      </w:r>
      <w:r w:rsidRPr="00BA191F">
        <w:rPr>
          <w:rFonts w:cstheme="minorHAnsi"/>
          <w:i/>
          <w:iCs/>
          <w:sz w:val="24"/>
          <w:szCs w:val="24"/>
          <w:shd w:val="clear" w:color="auto" w:fill="FFFFFF"/>
        </w:rPr>
        <w:t xml:space="preserve">Wave &amp; Tidal Energy - </w:t>
      </w:r>
      <w:proofErr w:type="spellStart"/>
      <w:r w:rsidRPr="00BA191F">
        <w:rPr>
          <w:rFonts w:cstheme="minorHAnsi"/>
          <w:i/>
          <w:iCs/>
          <w:sz w:val="24"/>
          <w:szCs w:val="24"/>
          <w:shd w:val="clear" w:color="auto" w:fill="FFFFFF"/>
        </w:rPr>
        <w:t>Renewableuk</w:t>
      </w:r>
      <w:proofErr w:type="spellEnd"/>
      <w:r w:rsidRPr="00BA191F">
        <w:rPr>
          <w:rFonts w:cstheme="minorHAnsi"/>
          <w:sz w:val="24"/>
          <w:szCs w:val="24"/>
          <w:shd w:val="clear" w:color="auto" w:fill="FFFFFF"/>
        </w:rPr>
        <w:t xml:space="preserve">. Renewableuk.com. &lt;https://www.renewableuk.com/page/WaveTidalEnergy&gt; </w:t>
      </w:r>
    </w:p>
    <w:p w14:paraId="15363863"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t xml:space="preserve">Marineenergywales.co.uk. 2020. &lt;https://www.marineenergywales.co.uk/wp-content/uploads/2019/03/uk_marine_energy_2019.pdf&gt; </w:t>
      </w:r>
    </w:p>
    <w:p w14:paraId="5C1DEFD3"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t xml:space="preserve">Assets.publishing.service.gov.uk. 2020. &lt;https://assets.publishing.service.gov.uk/government/uploads/system/uploads/attachment_data/file/875485/2019_UK_greenhouse_gas_emissions_provisional_figures_statistical_release.pdf&gt; </w:t>
      </w:r>
    </w:p>
    <w:p w14:paraId="038664E5"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lastRenderedPageBreak/>
        <w:t>2020. &lt;https://www.theguardian.com/business/2018/jun/government-rejects-plan-for-tidal-lagoon-in-swansea&gt;</w:t>
      </w:r>
    </w:p>
    <w:p w14:paraId="55D9669A" w14:textId="77777777" w:rsidR="005E4E3D" w:rsidRPr="00BA191F" w:rsidRDefault="005E4E3D" w:rsidP="000113C9">
      <w:pPr>
        <w:spacing w:line="276" w:lineRule="auto"/>
        <w:rPr>
          <w:rFonts w:cstheme="minorHAnsi"/>
          <w:sz w:val="24"/>
          <w:szCs w:val="24"/>
          <w:shd w:val="clear" w:color="auto" w:fill="FFFFFF"/>
        </w:rPr>
      </w:pPr>
      <w:proofErr w:type="spellStart"/>
      <w:r w:rsidRPr="00BA191F">
        <w:rPr>
          <w:rFonts w:cstheme="minorHAnsi"/>
          <w:sz w:val="24"/>
          <w:szCs w:val="24"/>
          <w:shd w:val="clear" w:color="auto" w:fill="FFFFFF"/>
        </w:rPr>
        <w:t>Encyclopedia</w:t>
      </w:r>
      <w:proofErr w:type="spellEnd"/>
      <w:r w:rsidRPr="00BA191F">
        <w:rPr>
          <w:rFonts w:cstheme="minorHAnsi"/>
          <w:sz w:val="24"/>
          <w:szCs w:val="24"/>
          <w:shd w:val="clear" w:color="auto" w:fill="FFFFFF"/>
        </w:rPr>
        <w:t xml:space="preserve"> Britannica. 2020. </w:t>
      </w:r>
      <w:r w:rsidRPr="00BA191F">
        <w:rPr>
          <w:rFonts w:cstheme="minorHAnsi"/>
          <w:i/>
          <w:iCs/>
          <w:sz w:val="24"/>
          <w:szCs w:val="24"/>
          <w:shd w:val="clear" w:color="auto" w:fill="FFFFFF"/>
        </w:rPr>
        <w:t xml:space="preserve">Turbine - Turbine Selection </w:t>
      </w:r>
      <w:proofErr w:type="gramStart"/>
      <w:r w:rsidRPr="00BA191F">
        <w:rPr>
          <w:rFonts w:cstheme="minorHAnsi"/>
          <w:i/>
          <w:iCs/>
          <w:sz w:val="24"/>
          <w:szCs w:val="24"/>
          <w:shd w:val="clear" w:color="auto" w:fill="FFFFFF"/>
        </w:rPr>
        <w:t>On</w:t>
      </w:r>
      <w:proofErr w:type="gramEnd"/>
      <w:r w:rsidRPr="00BA191F">
        <w:rPr>
          <w:rFonts w:cstheme="minorHAnsi"/>
          <w:i/>
          <w:iCs/>
          <w:sz w:val="24"/>
          <w:szCs w:val="24"/>
          <w:shd w:val="clear" w:color="auto" w:fill="FFFFFF"/>
        </w:rPr>
        <w:t xml:space="preserve"> The Basis Of Specific Speed</w:t>
      </w:r>
      <w:r w:rsidRPr="00BA191F">
        <w:rPr>
          <w:rFonts w:cstheme="minorHAnsi"/>
          <w:sz w:val="24"/>
          <w:szCs w:val="24"/>
          <w:shd w:val="clear" w:color="auto" w:fill="FFFFFF"/>
        </w:rPr>
        <w:t xml:space="preserve">. &lt;https://www.britannica.com/technology/turbine/Turbine-selection-on-the-basis-of-specific-speed#ref45674&gt; </w:t>
      </w:r>
    </w:p>
    <w:p w14:paraId="104211BE"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t>Energyeducation.ca. 2020. </w:t>
      </w:r>
      <w:r w:rsidRPr="00BA191F">
        <w:rPr>
          <w:rFonts w:cstheme="minorHAnsi"/>
          <w:i/>
          <w:iCs/>
          <w:sz w:val="24"/>
          <w:szCs w:val="24"/>
          <w:shd w:val="clear" w:color="auto" w:fill="FFFFFF"/>
        </w:rPr>
        <w:t>Tidal Power - Energy Education</w:t>
      </w:r>
      <w:r w:rsidRPr="00BA191F">
        <w:rPr>
          <w:rFonts w:cstheme="minorHAnsi"/>
          <w:sz w:val="24"/>
          <w:szCs w:val="24"/>
          <w:shd w:val="clear" w:color="auto" w:fill="FFFFFF"/>
        </w:rPr>
        <w:t xml:space="preserve">. &lt;https://energyeducation.ca/encyclopedia/Tidal_power&gt; </w:t>
      </w:r>
    </w:p>
    <w:p w14:paraId="51AF59CC"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t>Sciencedirect.com. 2020. </w:t>
      </w:r>
      <w:r w:rsidRPr="00BA191F">
        <w:rPr>
          <w:rFonts w:cstheme="minorHAnsi"/>
          <w:i/>
          <w:iCs/>
          <w:sz w:val="24"/>
          <w:szCs w:val="24"/>
          <w:shd w:val="clear" w:color="auto" w:fill="FFFFFF"/>
        </w:rPr>
        <w:t xml:space="preserve">Tidal Power - An Overview | </w:t>
      </w:r>
      <w:proofErr w:type="spellStart"/>
      <w:r w:rsidRPr="00BA191F">
        <w:rPr>
          <w:rFonts w:cstheme="minorHAnsi"/>
          <w:i/>
          <w:iCs/>
          <w:sz w:val="24"/>
          <w:szCs w:val="24"/>
          <w:shd w:val="clear" w:color="auto" w:fill="FFFFFF"/>
        </w:rPr>
        <w:t>Sciencedirect</w:t>
      </w:r>
      <w:proofErr w:type="spellEnd"/>
      <w:r w:rsidRPr="00BA191F">
        <w:rPr>
          <w:rFonts w:cstheme="minorHAnsi"/>
          <w:i/>
          <w:iCs/>
          <w:sz w:val="24"/>
          <w:szCs w:val="24"/>
          <w:shd w:val="clear" w:color="auto" w:fill="FFFFFF"/>
        </w:rPr>
        <w:t xml:space="preserve"> Topics</w:t>
      </w:r>
      <w:r w:rsidRPr="00BA191F">
        <w:rPr>
          <w:rFonts w:cstheme="minorHAnsi"/>
          <w:sz w:val="24"/>
          <w:szCs w:val="24"/>
          <w:shd w:val="clear" w:color="auto" w:fill="FFFFFF"/>
        </w:rPr>
        <w:t xml:space="preserve">. &lt;https://www.sciencedirect.com/topics/engineering/tidal-power&gt; </w:t>
      </w:r>
    </w:p>
    <w:p w14:paraId="4F14D4A7" w14:textId="77777777" w:rsidR="005E4E3D" w:rsidRPr="00BA191F" w:rsidRDefault="005E4E3D" w:rsidP="000113C9">
      <w:pPr>
        <w:spacing w:line="276" w:lineRule="auto"/>
        <w:rPr>
          <w:rFonts w:cstheme="minorHAnsi"/>
          <w:sz w:val="24"/>
          <w:szCs w:val="24"/>
          <w:shd w:val="clear" w:color="auto" w:fill="FFFFFF"/>
        </w:rPr>
      </w:pPr>
      <w:proofErr w:type="spellStart"/>
      <w:r w:rsidRPr="00BA191F">
        <w:rPr>
          <w:rFonts w:cstheme="minorHAnsi"/>
          <w:sz w:val="24"/>
          <w:szCs w:val="24"/>
          <w:shd w:val="clear" w:color="auto" w:fill="FFFFFF"/>
        </w:rPr>
        <w:t>TheGreenAge</w:t>
      </w:r>
      <w:proofErr w:type="spellEnd"/>
      <w:r w:rsidRPr="00BA191F">
        <w:rPr>
          <w:rFonts w:cstheme="minorHAnsi"/>
          <w:sz w:val="24"/>
          <w:szCs w:val="24"/>
          <w:shd w:val="clear" w:color="auto" w:fill="FFFFFF"/>
        </w:rPr>
        <w:t>. 2020. </w:t>
      </w:r>
      <w:r w:rsidRPr="00BA191F">
        <w:rPr>
          <w:rFonts w:cstheme="minorHAnsi"/>
          <w:i/>
          <w:iCs/>
          <w:sz w:val="24"/>
          <w:szCs w:val="24"/>
          <w:shd w:val="clear" w:color="auto" w:fill="FFFFFF"/>
        </w:rPr>
        <w:t xml:space="preserve">Rance Tidal Power Station, France - </w:t>
      </w:r>
      <w:proofErr w:type="spellStart"/>
      <w:r w:rsidRPr="00BA191F">
        <w:rPr>
          <w:rFonts w:cstheme="minorHAnsi"/>
          <w:i/>
          <w:iCs/>
          <w:sz w:val="24"/>
          <w:szCs w:val="24"/>
          <w:shd w:val="clear" w:color="auto" w:fill="FFFFFF"/>
        </w:rPr>
        <w:t>Thegreenage</w:t>
      </w:r>
      <w:proofErr w:type="spellEnd"/>
      <w:r w:rsidRPr="00BA191F">
        <w:rPr>
          <w:rFonts w:cstheme="minorHAnsi"/>
          <w:sz w:val="24"/>
          <w:szCs w:val="24"/>
          <w:shd w:val="clear" w:color="auto" w:fill="FFFFFF"/>
        </w:rPr>
        <w:t xml:space="preserve">. &lt;https://www.thegreenage.co.uk/cos/rance-tidal-power/&gt; </w:t>
      </w:r>
    </w:p>
    <w:p w14:paraId="6D2EF9EF"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t>Appropedia.org. 2020. </w:t>
      </w:r>
      <w:r w:rsidRPr="00BA191F">
        <w:rPr>
          <w:rFonts w:cstheme="minorHAnsi"/>
          <w:i/>
          <w:iCs/>
          <w:sz w:val="24"/>
          <w:szCs w:val="24"/>
          <w:shd w:val="clear" w:color="auto" w:fill="FFFFFF"/>
        </w:rPr>
        <w:t xml:space="preserve">Rance Tidal Power Station - </w:t>
      </w:r>
      <w:proofErr w:type="spellStart"/>
      <w:r w:rsidRPr="00BA191F">
        <w:rPr>
          <w:rFonts w:cstheme="minorHAnsi"/>
          <w:i/>
          <w:iCs/>
          <w:sz w:val="24"/>
          <w:szCs w:val="24"/>
          <w:shd w:val="clear" w:color="auto" w:fill="FFFFFF"/>
        </w:rPr>
        <w:t>Appropedia</w:t>
      </w:r>
      <w:proofErr w:type="spellEnd"/>
      <w:r w:rsidRPr="00BA191F">
        <w:rPr>
          <w:rFonts w:cstheme="minorHAnsi"/>
          <w:i/>
          <w:iCs/>
          <w:sz w:val="24"/>
          <w:szCs w:val="24"/>
          <w:shd w:val="clear" w:color="auto" w:fill="FFFFFF"/>
        </w:rPr>
        <w:t>: The Sustainability Wiki</w:t>
      </w:r>
      <w:r w:rsidRPr="00BA191F">
        <w:rPr>
          <w:rFonts w:cstheme="minorHAnsi"/>
          <w:sz w:val="24"/>
          <w:szCs w:val="24"/>
          <w:shd w:val="clear" w:color="auto" w:fill="FFFFFF"/>
        </w:rPr>
        <w:t xml:space="preserve">.  &lt;https://www.appropedia.org/Rance_Tidal_Power_Station&gt; </w:t>
      </w:r>
    </w:p>
    <w:p w14:paraId="3E373BE9"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t>Energy.novascotia.ca. 2020. </w:t>
      </w:r>
      <w:r w:rsidRPr="00BA191F">
        <w:rPr>
          <w:rFonts w:cstheme="minorHAnsi"/>
          <w:i/>
          <w:iCs/>
          <w:sz w:val="24"/>
          <w:szCs w:val="24"/>
          <w:shd w:val="clear" w:color="auto" w:fill="FFFFFF"/>
        </w:rPr>
        <w:t xml:space="preserve">Marine Renewable Energy </w:t>
      </w:r>
      <w:proofErr w:type="gramStart"/>
      <w:r w:rsidRPr="00BA191F">
        <w:rPr>
          <w:rFonts w:cstheme="minorHAnsi"/>
          <w:i/>
          <w:iCs/>
          <w:sz w:val="24"/>
          <w:szCs w:val="24"/>
          <w:shd w:val="clear" w:color="auto" w:fill="FFFFFF"/>
        </w:rPr>
        <w:t>In</w:t>
      </w:r>
      <w:proofErr w:type="gramEnd"/>
      <w:r w:rsidRPr="00BA191F">
        <w:rPr>
          <w:rFonts w:cstheme="minorHAnsi"/>
          <w:i/>
          <w:iCs/>
          <w:sz w:val="24"/>
          <w:szCs w:val="24"/>
          <w:shd w:val="clear" w:color="auto" w:fill="FFFFFF"/>
        </w:rPr>
        <w:t xml:space="preserve"> Nova Scotia | Department Of Energy And Mines</w:t>
      </w:r>
      <w:r w:rsidRPr="00BA191F">
        <w:rPr>
          <w:rFonts w:cstheme="minorHAnsi"/>
          <w:sz w:val="24"/>
          <w:szCs w:val="24"/>
          <w:shd w:val="clear" w:color="auto" w:fill="FFFFFF"/>
        </w:rPr>
        <w:t xml:space="preserve">. &lt;https://energy.novascotia.ca/renewables/marine-renewable-energy&gt; </w:t>
      </w:r>
    </w:p>
    <w:p w14:paraId="68023DAC"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t>Generation, F., 2020. </w:t>
      </w:r>
      <w:r w:rsidRPr="00BA191F">
        <w:rPr>
          <w:rFonts w:cstheme="minorHAnsi"/>
          <w:i/>
          <w:iCs/>
          <w:sz w:val="24"/>
          <w:szCs w:val="24"/>
          <w:shd w:val="clear" w:color="auto" w:fill="FFFFFF"/>
        </w:rPr>
        <w:t xml:space="preserve">Four Methods </w:t>
      </w:r>
      <w:proofErr w:type="gramStart"/>
      <w:r w:rsidRPr="00BA191F">
        <w:rPr>
          <w:rFonts w:cstheme="minorHAnsi"/>
          <w:i/>
          <w:iCs/>
          <w:sz w:val="24"/>
          <w:szCs w:val="24"/>
          <w:shd w:val="clear" w:color="auto" w:fill="FFFFFF"/>
        </w:rPr>
        <w:t>Of</w:t>
      </w:r>
      <w:proofErr w:type="gramEnd"/>
      <w:r w:rsidRPr="00BA191F">
        <w:rPr>
          <w:rFonts w:cstheme="minorHAnsi"/>
          <w:i/>
          <w:iCs/>
          <w:sz w:val="24"/>
          <w:szCs w:val="24"/>
          <w:shd w:val="clear" w:color="auto" w:fill="FFFFFF"/>
        </w:rPr>
        <w:t xml:space="preserve"> Tidal Power Generation</w:t>
      </w:r>
      <w:r w:rsidRPr="00BA191F">
        <w:rPr>
          <w:rFonts w:cstheme="minorHAnsi"/>
          <w:sz w:val="24"/>
          <w:szCs w:val="24"/>
          <w:shd w:val="clear" w:color="auto" w:fill="FFFFFF"/>
        </w:rPr>
        <w:t xml:space="preserve">. Green-mechanic.com. &lt;https://www.green-mechanic.com/2014/06/four-methods-of-tidal-power-generation.html&gt; </w:t>
      </w:r>
    </w:p>
    <w:p w14:paraId="3904DC22"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t>Generation, F., 2020. </w:t>
      </w:r>
      <w:r w:rsidRPr="00BA191F">
        <w:rPr>
          <w:rFonts w:cstheme="minorHAnsi"/>
          <w:i/>
          <w:iCs/>
          <w:sz w:val="24"/>
          <w:szCs w:val="24"/>
          <w:shd w:val="clear" w:color="auto" w:fill="FFFFFF"/>
        </w:rPr>
        <w:t xml:space="preserve">Four Methods </w:t>
      </w:r>
      <w:proofErr w:type="gramStart"/>
      <w:r w:rsidRPr="00BA191F">
        <w:rPr>
          <w:rFonts w:cstheme="minorHAnsi"/>
          <w:i/>
          <w:iCs/>
          <w:sz w:val="24"/>
          <w:szCs w:val="24"/>
          <w:shd w:val="clear" w:color="auto" w:fill="FFFFFF"/>
        </w:rPr>
        <w:t>Of</w:t>
      </w:r>
      <w:proofErr w:type="gramEnd"/>
      <w:r w:rsidRPr="00BA191F">
        <w:rPr>
          <w:rFonts w:cstheme="minorHAnsi"/>
          <w:i/>
          <w:iCs/>
          <w:sz w:val="24"/>
          <w:szCs w:val="24"/>
          <w:shd w:val="clear" w:color="auto" w:fill="FFFFFF"/>
        </w:rPr>
        <w:t xml:space="preserve"> Tidal Power Generation</w:t>
      </w:r>
      <w:r w:rsidRPr="00BA191F">
        <w:rPr>
          <w:rFonts w:cstheme="minorHAnsi"/>
          <w:sz w:val="24"/>
          <w:szCs w:val="24"/>
          <w:shd w:val="clear" w:color="auto" w:fill="FFFFFF"/>
        </w:rPr>
        <w:t xml:space="preserve">. Green-mechanic.com. &lt;https://www.green-mechanic.com/2014/06/four-methods-of-tidal-power-generation.html&gt; </w:t>
      </w:r>
    </w:p>
    <w:p w14:paraId="0A7DC65E"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t>Emec.org.uk. 2020. </w:t>
      </w:r>
      <w:r w:rsidRPr="00BA191F">
        <w:rPr>
          <w:rFonts w:cstheme="minorHAnsi"/>
          <w:i/>
          <w:iCs/>
          <w:sz w:val="24"/>
          <w:szCs w:val="24"/>
          <w:shd w:val="clear" w:color="auto" w:fill="FFFFFF"/>
        </w:rPr>
        <w:t xml:space="preserve">Wave &amp; Tidal </w:t>
      </w:r>
      <w:proofErr w:type="gramStart"/>
      <w:r w:rsidRPr="00BA191F">
        <w:rPr>
          <w:rFonts w:cstheme="minorHAnsi"/>
          <w:i/>
          <w:iCs/>
          <w:sz w:val="24"/>
          <w:szCs w:val="24"/>
          <w:shd w:val="clear" w:color="auto" w:fill="FFFFFF"/>
        </w:rPr>
        <w:t>Projects :</w:t>
      </w:r>
      <w:proofErr w:type="gramEnd"/>
      <w:r w:rsidRPr="00BA191F">
        <w:rPr>
          <w:rFonts w:cstheme="minorHAnsi"/>
          <w:i/>
          <w:iCs/>
          <w:sz w:val="24"/>
          <w:szCs w:val="24"/>
          <w:shd w:val="clear" w:color="auto" w:fill="FFFFFF"/>
        </w:rPr>
        <w:t xml:space="preserve"> EMEC: European Marine Energy Centre</w:t>
      </w:r>
      <w:r w:rsidRPr="00BA191F">
        <w:rPr>
          <w:rFonts w:cstheme="minorHAnsi"/>
          <w:sz w:val="24"/>
          <w:szCs w:val="24"/>
          <w:shd w:val="clear" w:color="auto" w:fill="FFFFFF"/>
        </w:rPr>
        <w:t xml:space="preserve">. : &lt;http://www.emec.org.uk/marine-energy/wave-and-tidal-projects/&gt; </w:t>
      </w:r>
    </w:p>
    <w:p w14:paraId="162FB89A"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t>Unwin, J., Unwin, J. and Unwin, J., 2020. </w:t>
      </w:r>
      <w:r w:rsidRPr="00BA191F">
        <w:rPr>
          <w:rFonts w:cstheme="minorHAnsi"/>
          <w:i/>
          <w:iCs/>
          <w:sz w:val="24"/>
          <w:szCs w:val="24"/>
          <w:shd w:val="clear" w:color="auto" w:fill="FFFFFF"/>
        </w:rPr>
        <w:t xml:space="preserve">Tidal Energy Cost: What Is Its True Price And Is It Worth </w:t>
      </w:r>
      <w:proofErr w:type="gramStart"/>
      <w:r w:rsidRPr="00BA191F">
        <w:rPr>
          <w:rFonts w:cstheme="minorHAnsi"/>
          <w:i/>
          <w:iCs/>
          <w:sz w:val="24"/>
          <w:szCs w:val="24"/>
          <w:shd w:val="clear" w:color="auto" w:fill="FFFFFF"/>
        </w:rPr>
        <w:t>It?</w:t>
      </w:r>
      <w:r w:rsidRPr="00BA191F">
        <w:rPr>
          <w:rFonts w:cstheme="minorHAnsi"/>
          <w:sz w:val="24"/>
          <w:szCs w:val="24"/>
          <w:shd w:val="clear" w:color="auto" w:fill="FFFFFF"/>
        </w:rPr>
        <w:t>.</w:t>
      </w:r>
      <w:proofErr w:type="gramEnd"/>
      <w:r w:rsidRPr="00BA191F">
        <w:rPr>
          <w:rFonts w:cstheme="minorHAnsi"/>
          <w:sz w:val="24"/>
          <w:szCs w:val="24"/>
          <w:shd w:val="clear" w:color="auto" w:fill="FFFFFF"/>
        </w:rPr>
        <w:t xml:space="preserve"> Power Technology | Energy News and Market Analysis. &lt;https://www.power-technology.com/features/tidal-energy-cost/&gt; </w:t>
      </w:r>
    </w:p>
    <w:p w14:paraId="3FC9A51E"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t>UK, E., 2020. </w:t>
      </w:r>
      <w:r w:rsidRPr="00BA191F">
        <w:rPr>
          <w:rFonts w:cstheme="minorHAnsi"/>
          <w:i/>
          <w:iCs/>
          <w:sz w:val="24"/>
          <w:szCs w:val="24"/>
          <w:shd w:val="clear" w:color="auto" w:fill="FFFFFF"/>
        </w:rPr>
        <w:t xml:space="preserve">Tidal Energy </w:t>
      </w:r>
      <w:proofErr w:type="gramStart"/>
      <w:r w:rsidRPr="00BA191F">
        <w:rPr>
          <w:rFonts w:cstheme="minorHAnsi"/>
          <w:i/>
          <w:iCs/>
          <w:sz w:val="24"/>
          <w:szCs w:val="24"/>
          <w:shd w:val="clear" w:color="auto" w:fill="FFFFFF"/>
        </w:rPr>
        <w:t>And</w:t>
      </w:r>
      <w:proofErr w:type="gramEnd"/>
      <w:r w:rsidRPr="00BA191F">
        <w:rPr>
          <w:rFonts w:cstheme="minorHAnsi"/>
          <w:i/>
          <w:iCs/>
          <w:sz w:val="24"/>
          <w:szCs w:val="24"/>
          <w:shd w:val="clear" w:color="auto" w:fill="FFFFFF"/>
        </w:rPr>
        <w:t xml:space="preserve"> Wind Power In The UK | </w:t>
      </w:r>
      <w:proofErr w:type="spellStart"/>
      <w:r w:rsidRPr="00BA191F">
        <w:rPr>
          <w:rFonts w:cstheme="minorHAnsi"/>
          <w:i/>
          <w:iCs/>
          <w:sz w:val="24"/>
          <w:szCs w:val="24"/>
          <w:shd w:val="clear" w:color="auto" w:fill="FFFFFF"/>
        </w:rPr>
        <w:t>Greenmatch</w:t>
      </w:r>
      <w:proofErr w:type="spellEnd"/>
      <w:r w:rsidRPr="00BA191F">
        <w:rPr>
          <w:rFonts w:cstheme="minorHAnsi"/>
          <w:sz w:val="24"/>
          <w:szCs w:val="24"/>
          <w:shd w:val="clear" w:color="auto" w:fill="FFFFFF"/>
        </w:rPr>
        <w:t xml:space="preserve">. Greenmatch.co.uk. &lt;https://www.greenmatch.co.uk/blog/2016/10/tidal-and-wind-energy-in-the-uk&gt; </w:t>
      </w:r>
    </w:p>
    <w:p w14:paraId="35D03A14"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t>En.wikipedia.org. 2020. </w:t>
      </w:r>
      <w:r w:rsidRPr="00BA191F">
        <w:rPr>
          <w:rFonts w:cstheme="minorHAnsi"/>
          <w:i/>
          <w:iCs/>
          <w:sz w:val="24"/>
          <w:szCs w:val="24"/>
          <w:shd w:val="clear" w:color="auto" w:fill="FFFFFF"/>
        </w:rPr>
        <w:t>Tidal Stream Generator</w:t>
      </w:r>
      <w:r w:rsidRPr="00BA191F">
        <w:rPr>
          <w:rFonts w:cstheme="minorHAnsi"/>
          <w:sz w:val="24"/>
          <w:szCs w:val="24"/>
          <w:shd w:val="clear" w:color="auto" w:fill="FFFFFF"/>
        </w:rPr>
        <w:t xml:space="preserve">. &lt;https://en.wikipedia.org/wiki/Tidal_stream_generator#Axial_turbines&gt; </w:t>
      </w:r>
    </w:p>
    <w:p w14:paraId="1050E45D"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t xml:space="preserve">Marineenergywales.co.uk. 2020. &lt;https://www.marineenergywales.co.uk/wp-content/uploads/2019/03/uk_marine_energy_2019.pdf&gt; </w:t>
      </w:r>
    </w:p>
    <w:p w14:paraId="0A558820"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lastRenderedPageBreak/>
        <w:t xml:space="preserve">Etheses.dur.ac.uk. 2020. &lt;http://etheses.dur.ac.uk/9482/2/140426FinalDelorm_SubmittedThesisUniversity131017.pdf?DDD10+&gt; </w:t>
      </w:r>
    </w:p>
    <w:p w14:paraId="0E53D9EB" w14:textId="77777777" w:rsidR="005E4E3D" w:rsidRPr="00BA191F" w:rsidRDefault="005E4E3D" w:rsidP="000113C9">
      <w:pPr>
        <w:spacing w:line="276" w:lineRule="auto"/>
        <w:rPr>
          <w:rFonts w:cstheme="minorHAnsi"/>
          <w:sz w:val="24"/>
          <w:szCs w:val="24"/>
          <w:shd w:val="clear" w:color="auto" w:fill="FFFFFF"/>
        </w:rPr>
      </w:pPr>
      <w:proofErr w:type="spellStart"/>
      <w:r w:rsidRPr="00BA191F">
        <w:rPr>
          <w:rFonts w:cstheme="minorHAnsi"/>
          <w:sz w:val="24"/>
          <w:szCs w:val="24"/>
          <w:shd w:val="clear" w:color="auto" w:fill="FFFFFF"/>
        </w:rPr>
        <w:t>Greentumble</w:t>
      </w:r>
      <w:proofErr w:type="spellEnd"/>
      <w:r w:rsidRPr="00BA191F">
        <w:rPr>
          <w:rFonts w:cstheme="minorHAnsi"/>
          <w:sz w:val="24"/>
          <w:szCs w:val="24"/>
          <w:shd w:val="clear" w:color="auto" w:fill="FFFFFF"/>
        </w:rPr>
        <w:t>. 2020. </w:t>
      </w:r>
      <w:r w:rsidRPr="00BA191F">
        <w:rPr>
          <w:rFonts w:cstheme="minorHAnsi"/>
          <w:i/>
          <w:iCs/>
          <w:sz w:val="24"/>
          <w:szCs w:val="24"/>
          <w:shd w:val="clear" w:color="auto" w:fill="FFFFFF"/>
        </w:rPr>
        <w:t xml:space="preserve">Advantages </w:t>
      </w:r>
      <w:proofErr w:type="gramStart"/>
      <w:r w:rsidRPr="00BA191F">
        <w:rPr>
          <w:rFonts w:cstheme="minorHAnsi"/>
          <w:i/>
          <w:iCs/>
          <w:sz w:val="24"/>
          <w:szCs w:val="24"/>
          <w:shd w:val="clear" w:color="auto" w:fill="FFFFFF"/>
        </w:rPr>
        <w:t>And</w:t>
      </w:r>
      <w:proofErr w:type="gramEnd"/>
      <w:r w:rsidRPr="00BA191F">
        <w:rPr>
          <w:rFonts w:cstheme="minorHAnsi"/>
          <w:i/>
          <w:iCs/>
          <w:sz w:val="24"/>
          <w:szCs w:val="24"/>
          <w:shd w:val="clear" w:color="auto" w:fill="FFFFFF"/>
        </w:rPr>
        <w:t xml:space="preserve"> Disadvantages Of Tidal Power | </w:t>
      </w:r>
      <w:proofErr w:type="spellStart"/>
      <w:r w:rsidRPr="00BA191F">
        <w:rPr>
          <w:rFonts w:cstheme="minorHAnsi"/>
          <w:i/>
          <w:iCs/>
          <w:sz w:val="24"/>
          <w:szCs w:val="24"/>
          <w:shd w:val="clear" w:color="auto" w:fill="FFFFFF"/>
        </w:rPr>
        <w:t>Greentumble</w:t>
      </w:r>
      <w:proofErr w:type="spellEnd"/>
      <w:r w:rsidRPr="00BA191F">
        <w:rPr>
          <w:rFonts w:cstheme="minorHAnsi"/>
          <w:sz w:val="24"/>
          <w:szCs w:val="24"/>
          <w:shd w:val="clear" w:color="auto" w:fill="FFFFFF"/>
        </w:rPr>
        <w:t xml:space="preserve">. &lt;https://greentumble.com/advantages-and-disadvantages-of-tidal-power/&gt; </w:t>
      </w:r>
    </w:p>
    <w:p w14:paraId="41DBB8E1"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t>Emec.org.uk. 2020. </w:t>
      </w:r>
      <w:r w:rsidRPr="00BA191F">
        <w:rPr>
          <w:rFonts w:cstheme="minorHAnsi"/>
          <w:i/>
          <w:iCs/>
          <w:sz w:val="24"/>
          <w:szCs w:val="24"/>
          <w:shd w:val="clear" w:color="auto" w:fill="FFFFFF"/>
        </w:rPr>
        <w:t xml:space="preserve">About </w:t>
      </w:r>
      <w:proofErr w:type="gramStart"/>
      <w:r w:rsidRPr="00BA191F">
        <w:rPr>
          <w:rFonts w:cstheme="minorHAnsi"/>
          <w:i/>
          <w:iCs/>
          <w:sz w:val="24"/>
          <w:szCs w:val="24"/>
          <w:shd w:val="clear" w:color="auto" w:fill="FFFFFF"/>
        </w:rPr>
        <w:t>Us :</w:t>
      </w:r>
      <w:proofErr w:type="gramEnd"/>
      <w:r w:rsidRPr="00BA191F">
        <w:rPr>
          <w:rFonts w:cstheme="minorHAnsi"/>
          <w:i/>
          <w:iCs/>
          <w:sz w:val="24"/>
          <w:szCs w:val="24"/>
          <w:shd w:val="clear" w:color="auto" w:fill="FFFFFF"/>
        </w:rPr>
        <w:t xml:space="preserve"> EMEC: European Marine Energy Centre</w:t>
      </w:r>
      <w:r w:rsidRPr="00BA191F">
        <w:rPr>
          <w:rFonts w:cstheme="minorHAnsi"/>
          <w:sz w:val="24"/>
          <w:szCs w:val="24"/>
          <w:shd w:val="clear" w:color="auto" w:fill="FFFFFF"/>
        </w:rPr>
        <w:t xml:space="preserve">. &lt;http://www.emec.org.uk/about-us/&gt; </w:t>
      </w:r>
    </w:p>
    <w:p w14:paraId="25506588"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t>Carbon Brief. 2020. </w:t>
      </w:r>
      <w:r w:rsidRPr="00BA191F">
        <w:rPr>
          <w:rFonts w:cstheme="minorHAnsi"/>
          <w:i/>
          <w:iCs/>
          <w:sz w:val="24"/>
          <w:szCs w:val="24"/>
          <w:shd w:val="clear" w:color="auto" w:fill="FFFFFF"/>
        </w:rPr>
        <w:t xml:space="preserve">Analysis: UK’S CO2 Emissions Have Fallen 29% Over </w:t>
      </w:r>
      <w:proofErr w:type="gramStart"/>
      <w:r w:rsidRPr="00BA191F">
        <w:rPr>
          <w:rFonts w:cstheme="minorHAnsi"/>
          <w:i/>
          <w:iCs/>
          <w:sz w:val="24"/>
          <w:szCs w:val="24"/>
          <w:shd w:val="clear" w:color="auto" w:fill="FFFFFF"/>
        </w:rPr>
        <w:t>The</w:t>
      </w:r>
      <w:proofErr w:type="gramEnd"/>
      <w:r w:rsidRPr="00BA191F">
        <w:rPr>
          <w:rFonts w:cstheme="minorHAnsi"/>
          <w:i/>
          <w:iCs/>
          <w:sz w:val="24"/>
          <w:szCs w:val="24"/>
          <w:shd w:val="clear" w:color="auto" w:fill="FFFFFF"/>
        </w:rPr>
        <w:t xml:space="preserve"> Past Decade</w:t>
      </w:r>
      <w:r w:rsidRPr="00BA191F">
        <w:rPr>
          <w:rFonts w:cstheme="minorHAnsi"/>
          <w:sz w:val="24"/>
          <w:szCs w:val="24"/>
          <w:shd w:val="clear" w:color="auto" w:fill="FFFFFF"/>
        </w:rPr>
        <w:t xml:space="preserve">. &lt;https://www.carbonbrief.org/analysis-uks-co2-emissions-have-fallen-29-per-cent-over-the-past-decade&gt; </w:t>
      </w:r>
    </w:p>
    <w:p w14:paraId="1853EB6C"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t>GOV.UK. 2020. </w:t>
      </w:r>
      <w:r w:rsidRPr="00BA191F">
        <w:rPr>
          <w:rFonts w:cstheme="minorHAnsi"/>
          <w:i/>
          <w:iCs/>
          <w:sz w:val="24"/>
          <w:szCs w:val="24"/>
          <w:shd w:val="clear" w:color="auto" w:fill="FFFFFF"/>
        </w:rPr>
        <w:t>Provisional UK Greenhouse Gas Emissions National Statistics</w:t>
      </w:r>
      <w:r w:rsidRPr="00BA191F">
        <w:rPr>
          <w:rFonts w:cstheme="minorHAnsi"/>
          <w:sz w:val="24"/>
          <w:szCs w:val="24"/>
          <w:shd w:val="clear" w:color="auto" w:fill="FFFFFF"/>
        </w:rPr>
        <w:t xml:space="preserve">. &lt;https://www.gov.uk/government/collections/provisional-uk-greenhouse-gas-emissions-national-statistics&gt; </w:t>
      </w:r>
    </w:p>
    <w:p w14:paraId="667B5FFB"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t>Carrington, D., 2020. </w:t>
      </w:r>
      <w:r w:rsidRPr="00BA191F">
        <w:rPr>
          <w:rFonts w:cstheme="minorHAnsi"/>
          <w:i/>
          <w:iCs/>
          <w:sz w:val="24"/>
          <w:szCs w:val="24"/>
          <w:shd w:val="clear" w:color="auto" w:fill="FFFFFF"/>
        </w:rPr>
        <w:t>‘Do It Now’: UK Must Set Zero-Carbon Target For 2050, Say Official Advisers</w:t>
      </w:r>
      <w:r w:rsidRPr="00BA191F">
        <w:rPr>
          <w:rFonts w:cstheme="minorHAnsi"/>
          <w:sz w:val="24"/>
          <w:szCs w:val="24"/>
          <w:shd w:val="clear" w:color="auto" w:fill="FFFFFF"/>
        </w:rPr>
        <w:t xml:space="preserve">. the Guardian. &lt;https://www.theguardian.com/environment/2019/may/02/do-it-now-uk-must-set-zero-carbon-target-for-2050-say-official-advisers&gt; </w:t>
      </w:r>
    </w:p>
    <w:p w14:paraId="261E008B"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t xml:space="preserve">Assets.publishing.service.gov.uk. 2020. https://assets.publishing.service.gov.uk/government/uploads/system/uploads/attachment_data/file/875482/2019_UK_greenhouse_gas_emissions_provisional_figures_statistical_summary.pdf  </w:t>
      </w:r>
    </w:p>
    <w:p w14:paraId="68079E99"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t>The Institute for Government. 2020. </w:t>
      </w:r>
      <w:r w:rsidRPr="00BA191F">
        <w:rPr>
          <w:rFonts w:cstheme="minorHAnsi"/>
          <w:i/>
          <w:iCs/>
          <w:sz w:val="24"/>
          <w:szCs w:val="24"/>
          <w:shd w:val="clear" w:color="auto" w:fill="FFFFFF"/>
        </w:rPr>
        <w:t>UK Net Zero Target</w:t>
      </w:r>
      <w:r w:rsidRPr="00BA191F">
        <w:rPr>
          <w:rFonts w:cstheme="minorHAnsi"/>
          <w:sz w:val="24"/>
          <w:szCs w:val="24"/>
          <w:shd w:val="clear" w:color="auto" w:fill="FFFFFF"/>
        </w:rPr>
        <w:t xml:space="preserve">. &lt;https://www.instituteforgovernment.org.uk/explainers/net-zero-target&gt; </w:t>
      </w:r>
    </w:p>
    <w:p w14:paraId="075C4614"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t>Hydropower.org. 2020. </w:t>
      </w:r>
      <w:r w:rsidRPr="00BA191F">
        <w:rPr>
          <w:rFonts w:cstheme="minorHAnsi"/>
          <w:i/>
          <w:iCs/>
          <w:sz w:val="24"/>
          <w:szCs w:val="24"/>
          <w:shd w:val="clear" w:color="auto" w:fill="FFFFFF"/>
        </w:rPr>
        <w:t>Technology Case Study: Sihwa Lake Tidal Power Station | International Hydropower Association</w:t>
      </w:r>
      <w:r w:rsidRPr="00BA191F">
        <w:rPr>
          <w:rFonts w:cstheme="minorHAnsi"/>
          <w:sz w:val="24"/>
          <w:szCs w:val="24"/>
          <w:shd w:val="clear" w:color="auto" w:fill="FFFFFF"/>
        </w:rPr>
        <w:t xml:space="preserve">. &lt;https://www.hydropower.org/blog/technology-case-study-sihwa-lake-tidal-power-station&gt; </w:t>
      </w:r>
    </w:p>
    <w:p w14:paraId="79F90F5B"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rPr>
        <w:t xml:space="preserve">Simon P. Neill, M. Reza Hashemi, in </w:t>
      </w:r>
      <w:hyperlink r:id="rId90" w:history="1">
        <w:r w:rsidRPr="00BA191F">
          <w:rPr>
            <w:rStyle w:val="anchor-text"/>
            <w:rFonts w:cstheme="minorHAnsi"/>
            <w:sz w:val="24"/>
            <w:szCs w:val="24"/>
          </w:rPr>
          <w:t>Fundamentals of Ocean Renewable Energy</w:t>
        </w:r>
      </w:hyperlink>
      <w:r w:rsidRPr="00BA191F">
        <w:rPr>
          <w:rFonts w:cstheme="minorHAnsi"/>
          <w:sz w:val="24"/>
          <w:szCs w:val="24"/>
          <w:shd w:val="clear" w:color="auto" w:fill="FFFFFF"/>
        </w:rPr>
        <w:t>, 2018</w:t>
      </w:r>
    </w:p>
    <w:p w14:paraId="62CF08B2"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t>Ons.gov.uk. 2020. </w:t>
      </w:r>
      <w:r w:rsidRPr="00BA191F">
        <w:rPr>
          <w:rFonts w:cstheme="minorHAnsi"/>
          <w:i/>
          <w:iCs/>
          <w:sz w:val="24"/>
          <w:szCs w:val="24"/>
          <w:shd w:val="clear" w:color="auto" w:fill="FFFFFF"/>
        </w:rPr>
        <w:t xml:space="preserve">Road Transport </w:t>
      </w:r>
      <w:proofErr w:type="gramStart"/>
      <w:r w:rsidRPr="00BA191F">
        <w:rPr>
          <w:rFonts w:cstheme="minorHAnsi"/>
          <w:i/>
          <w:iCs/>
          <w:sz w:val="24"/>
          <w:szCs w:val="24"/>
          <w:shd w:val="clear" w:color="auto" w:fill="FFFFFF"/>
        </w:rPr>
        <w:t>And</w:t>
      </w:r>
      <w:proofErr w:type="gramEnd"/>
      <w:r w:rsidRPr="00BA191F">
        <w:rPr>
          <w:rFonts w:cstheme="minorHAnsi"/>
          <w:i/>
          <w:iCs/>
          <w:sz w:val="24"/>
          <w:szCs w:val="24"/>
          <w:shd w:val="clear" w:color="auto" w:fill="FFFFFF"/>
        </w:rPr>
        <w:t xml:space="preserve"> Air Emissions - Office For National Statistics</w:t>
      </w:r>
      <w:r w:rsidRPr="00BA191F">
        <w:rPr>
          <w:rFonts w:cstheme="minorHAnsi"/>
          <w:sz w:val="24"/>
          <w:szCs w:val="24"/>
          <w:shd w:val="clear" w:color="auto" w:fill="FFFFFF"/>
        </w:rPr>
        <w:t xml:space="preserve">. &lt;https://www.ons.gov.uk/economy/environmentalaccounts/articles/roadtransportandairemissions/2019-09-16&gt; </w:t>
      </w:r>
    </w:p>
    <w:p w14:paraId="3B8D9192"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t>Garden, H., HowStuffWorks, Science, Science, Science and Geophysics, 2020. </w:t>
      </w:r>
      <w:r w:rsidRPr="00BA191F">
        <w:rPr>
          <w:rFonts w:cstheme="minorHAnsi"/>
          <w:i/>
          <w:iCs/>
          <w:sz w:val="24"/>
          <w:szCs w:val="24"/>
          <w:shd w:val="clear" w:color="auto" w:fill="FFFFFF"/>
        </w:rPr>
        <w:t xml:space="preserve">What Causes High Tide </w:t>
      </w:r>
      <w:proofErr w:type="gramStart"/>
      <w:r w:rsidRPr="00BA191F">
        <w:rPr>
          <w:rFonts w:cstheme="minorHAnsi"/>
          <w:i/>
          <w:iCs/>
          <w:sz w:val="24"/>
          <w:szCs w:val="24"/>
          <w:shd w:val="clear" w:color="auto" w:fill="FFFFFF"/>
        </w:rPr>
        <w:t>And</w:t>
      </w:r>
      <w:proofErr w:type="gramEnd"/>
      <w:r w:rsidRPr="00BA191F">
        <w:rPr>
          <w:rFonts w:cstheme="minorHAnsi"/>
          <w:i/>
          <w:iCs/>
          <w:sz w:val="24"/>
          <w:szCs w:val="24"/>
          <w:shd w:val="clear" w:color="auto" w:fill="FFFFFF"/>
        </w:rPr>
        <w:t xml:space="preserve"> Low Tide? Why Are There Two Tides Each </w:t>
      </w:r>
      <w:proofErr w:type="gramStart"/>
      <w:r w:rsidRPr="00BA191F">
        <w:rPr>
          <w:rFonts w:cstheme="minorHAnsi"/>
          <w:i/>
          <w:iCs/>
          <w:sz w:val="24"/>
          <w:szCs w:val="24"/>
          <w:shd w:val="clear" w:color="auto" w:fill="FFFFFF"/>
        </w:rPr>
        <w:t>Day?</w:t>
      </w:r>
      <w:r w:rsidRPr="00BA191F">
        <w:rPr>
          <w:rFonts w:cstheme="minorHAnsi"/>
          <w:sz w:val="24"/>
          <w:szCs w:val="24"/>
          <w:shd w:val="clear" w:color="auto" w:fill="FFFFFF"/>
        </w:rPr>
        <w:t>.</w:t>
      </w:r>
      <w:proofErr w:type="gramEnd"/>
      <w:r w:rsidRPr="00BA191F">
        <w:rPr>
          <w:rFonts w:cstheme="minorHAnsi"/>
          <w:sz w:val="24"/>
          <w:szCs w:val="24"/>
          <w:shd w:val="clear" w:color="auto" w:fill="FFFFFF"/>
        </w:rPr>
        <w:t xml:space="preserve">  HowStuffWorks. &lt;https://science.howstuffworks.com/environmental/earth/geophysics/tide-cause.htm&gt; </w:t>
      </w:r>
    </w:p>
    <w:p w14:paraId="41166003"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rPr>
        <w:t xml:space="preserve">Eric </w:t>
      </w:r>
      <w:proofErr w:type="spellStart"/>
      <w:r w:rsidRPr="00BA191F">
        <w:rPr>
          <w:rFonts w:cstheme="minorHAnsi"/>
          <w:sz w:val="24"/>
          <w:szCs w:val="24"/>
        </w:rPr>
        <w:t>Wolanski</w:t>
      </w:r>
      <w:proofErr w:type="spellEnd"/>
      <w:r w:rsidRPr="00BA191F">
        <w:rPr>
          <w:rFonts w:cstheme="minorHAnsi"/>
          <w:sz w:val="24"/>
          <w:szCs w:val="24"/>
        </w:rPr>
        <w:t xml:space="preserve">, Michael Elliott, in </w:t>
      </w:r>
      <w:hyperlink r:id="rId91" w:history="1">
        <w:r w:rsidRPr="00BA191F">
          <w:rPr>
            <w:rStyle w:val="anchor-text"/>
            <w:rFonts w:cstheme="minorHAnsi"/>
            <w:sz w:val="24"/>
            <w:szCs w:val="24"/>
          </w:rPr>
          <w:t>Estuarine Eco hydrology (Second Edition)</w:t>
        </w:r>
      </w:hyperlink>
      <w:r w:rsidRPr="00BA191F">
        <w:rPr>
          <w:rFonts w:cstheme="minorHAnsi"/>
          <w:sz w:val="24"/>
          <w:szCs w:val="24"/>
          <w:shd w:val="clear" w:color="auto" w:fill="FFFFFF"/>
        </w:rPr>
        <w:t>, 2016</w:t>
      </w:r>
    </w:p>
    <w:p w14:paraId="126E21FE" w14:textId="77777777" w:rsidR="005E4E3D" w:rsidRPr="00BA191F" w:rsidRDefault="005E4E3D" w:rsidP="000113C9">
      <w:pPr>
        <w:spacing w:line="276" w:lineRule="auto"/>
        <w:rPr>
          <w:rFonts w:cstheme="minorHAnsi"/>
          <w:sz w:val="24"/>
          <w:szCs w:val="24"/>
          <w:shd w:val="clear" w:color="auto" w:fill="FFFFFF"/>
        </w:rPr>
      </w:pPr>
      <w:proofErr w:type="spellStart"/>
      <w:r w:rsidRPr="00BA191F">
        <w:rPr>
          <w:rFonts w:cstheme="minorHAnsi"/>
          <w:sz w:val="24"/>
          <w:szCs w:val="24"/>
        </w:rPr>
        <w:t>Dr.Antony</w:t>
      </w:r>
      <w:proofErr w:type="spellEnd"/>
      <w:r w:rsidRPr="00BA191F">
        <w:rPr>
          <w:rFonts w:cstheme="minorHAnsi"/>
          <w:sz w:val="24"/>
          <w:szCs w:val="24"/>
        </w:rPr>
        <w:t xml:space="preserve"> Joseph, in </w:t>
      </w:r>
      <w:hyperlink r:id="rId92" w:history="1">
        <w:r w:rsidRPr="00BA191F">
          <w:rPr>
            <w:rStyle w:val="anchor-text"/>
            <w:rFonts w:cstheme="minorHAnsi"/>
            <w:sz w:val="24"/>
            <w:szCs w:val="24"/>
          </w:rPr>
          <w:t>Measuring Ocean Currents</w:t>
        </w:r>
      </w:hyperlink>
      <w:r w:rsidRPr="00BA191F">
        <w:rPr>
          <w:rFonts w:cstheme="minorHAnsi"/>
          <w:sz w:val="24"/>
          <w:szCs w:val="24"/>
          <w:shd w:val="clear" w:color="auto" w:fill="FFFFFF"/>
        </w:rPr>
        <w:t>, 2014</w:t>
      </w:r>
    </w:p>
    <w:p w14:paraId="261ACB04"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rPr>
        <w:lastRenderedPageBreak/>
        <w:t xml:space="preserve">A.R. Robinson, P.F.J. </w:t>
      </w:r>
      <w:proofErr w:type="spellStart"/>
      <w:r w:rsidRPr="00BA191F">
        <w:rPr>
          <w:rFonts w:cstheme="minorHAnsi"/>
          <w:sz w:val="24"/>
          <w:szCs w:val="24"/>
        </w:rPr>
        <w:t>Lermusiaux</w:t>
      </w:r>
      <w:proofErr w:type="spellEnd"/>
      <w:r w:rsidRPr="00BA191F">
        <w:rPr>
          <w:rFonts w:cstheme="minorHAnsi"/>
          <w:sz w:val="24"/>
          <w:szCs w:val="24"/>
        </w:rPr>
        <w:t xml:space="preserve">, in </w:t>
      </w:r>
      <w:hyperlink r:id="rId93" w:history="1">
        <w:r w:rsidRPr="00BA191F">
          <w:rPr>
            <w:rStyle w:val="anchor-text"/>
            <w:rFonts w:cstheme="minorHAnsi"/>
            <w:sz w:val="24"/>
            <w:szCs w:val="24"/>
          </w:rPr>
          <w:t>Encyclopaedia of Ocean Sciences (Second Edition)</w:t>
        </w:r>
      </w:hyperlink>
      <w:r w:rsidRPr="00BA191F">
        <w:rPr>
          <w:rFonts w:cstheme="minorHAnsi"/>
          <w:sz w:val="24"/>
          <w:szCs w:val="24"/>
          <w:shd w:val="clear" w:color="auto" w:fill="FFFFFF"/>
        </w:rPr>
        <w:t>, 2001</w:t>
      </w:r>
    </w:p>
    <w:p w14:paraId="6CEB25B4"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rPr>
        <w:t xml:space="preserve">Richard E. Thomson, William J. Emery, in </w:t>
      </w:r>
      <w:hyperlink r:id="rId94" w:history="1">
        <w:r w:rsidRPr="00BA191F">
          <w:rPr>
            <w:rStyle w:val="anchor-text"/>
            <w:rFonts w:cstheme="minorHAnsi"/>
            <w:sz w:val="24"/>
            <w:szCs w:val="24"/>
          </w:rPr>
          <w:t>Data Analysis Methods in Physical Oceanography (Third Edition)</w:t>
        </w:r>
      </w:hyperlink>
      <w:r w:rsidRPr="00BA191F">
        <w:rPr>
          <w:rFonts w:cstheme="minorHAnsi"/>
          <w:sz w:val="24"/>
          <w:szCs w:val="24"/>
          <w:shd w:val="clear" w:color="auto" w:fill="FFFFFF"/>
        </w:rPr>
        <w:t>, 2014</w:t>
      </w:r>
    </w:p>
    <w:p w14:paraId="14124EA6" w14:textId="77777777" w:rsidR="005E4E3D" w:rsidRPr="00BA191F" w:rsidRDefault="005E4E3D" w:rsidP="000113C9">
      <w:pPr>
        <w:spacing w:line="276" w:lineRule="auto"/>
        <w:rPr>
          <w:rFonts w:cstheme="minorHAnsi"/>
          <w:sz w:val="24"/>
          <w:szCs w:val="24"/>
          <w:shd w:val="clear" w:color="auto" w:fill="FFFFFF"/>
        </w:rPr>
      </w:pPr>
      <w:proofErr w:type="spellStart"/>
      <w:r w:rsidRPr="00BA191F">
        <w:rPr>
          <w:rFonts w:cstheme="minorHAnsi"/>
          <w:sz w:val="24"/>
          <w:szCs w:val="24"/>
        </w:rPr>
        <w:t>Jianrong</w:t>
      </w:r>
      <w:proofErr w:type="spellEnd"/>
      <w:r w:rsidRPr="00BA191F">
        <w:rPr>
          <w:rFonts w:cstheme="minorHAnsi"/>
          <w:sz w:val="24"/>
          <w:szCs w:val="24"/>
        </w:rPr>
        <w:t xml:space="preserve"> Zhu, Cheng </w:t>
      </w:r>
      <w:proofErr w:type="spellStart"/>
      <w:r w:rsidRPr="00BA191F">
        <w:rPr>
          <w:rFonts w:cstheme="minorHAnsi"/>
          <w:sz w:val="24"/>
          <w:szCs w:val="24"/>
        </w:rPr>
        <w:t>Qiu</w:t>
      </w:r>
      <w:proofErr w:type="spellEnd"/>
      <w:r w:rsidRPr="00BA191F">
        <w:rPr>
          <w:rFonts w:cstheme="minorHAnsi"/>
          <w:sz w:val="24"/>
          <w:szCs w:val="24"/>
        </w:rPr>
        <w:t xml:space="preserve">, in </w:t>
      </w:r>
      <w:hyperlink r:id="rId95" w:history="1">
        <w:r w:rsidRPr="00BA191F">
          <w:rPr>
            <w:rStyle w:val="anchor-text"/>
            <w:rFonts w:cstheme="minorHAnsi"/>
            <w:sz w:val="24"/>
            <w:szCs w:val="24"/>
          </w:rPr>
          <w:t>Sediment Dynamics of Chinese Muddy Coasts and Estuaries</w:t>
        </w:r>
      </w:hyperlink>
      <w:r w:rsidRPr="00BA191F">
        <w:rPr>
          <w:rFonts w:cstheme="minorHAnsi"/>
          <w:sz w:val="24"/>
          <w:szCs w:val="24"/>
          <w:shd w:val="clear" w:color="auto" w:fill="FFFFFF"/>
        </w:rPr>
        <w:t>, 2019</w:t>
      </w:r>
    </w:p>
    <w:p w14:paraId="1D5FEB48"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rPr>
        <w:t xml:space="preserve">D.T. Pugh, in </w:t>
      </w:r>
      <w:hyperlink r:id="rId96" w:history="1">
        <w:r w:rsidRPr="00BA191F">
          <w:rPr>
            <w:rStyle w:val="anchor-text"/>
            <w:rFonts w:cstheme="minorHAnsi"/>
            <w:sz w:val="24"/>
            <w:szCs w:val="24"/>
          </w:rPr>
          <w:t>Encyclopaedia of Ocean Sciences (Second Edition)</w:t>
        </w:r>
      </w:hyperlink>
      <w:r w:rsidRPr="00BA191F">
        <w:rPr>
          <w:rFonts w:cstheme="minorHAnsi"/>
          <w:sz w:val="24"/>
          <w:szCs w:val="24"/>
          <w:shd w:val="clear" w:color="auto" w:fill="FFFFFF"/>
        </w:rPr>
        <w:t>, 2001</w:t>
      </w:r>
    </w:p>
    <w:p w14:paraId="03D1ECBF"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t>Oceanmotion.org. 2020. </w:t>
      </w:r>
      <w:r w:rsidRPr="00BA191F">
        <w:rPr>
          <w:rFonts w:cstheme="minorHAnsi"/>
          <w:i/>
          <w:iCs/>
          <w:sz w:val="24"/>
          <w:szCs w:val="24"/>
          <w:shd w:val="clear" w:color="auto" w:fill="FFFFFF"/>
        </w:rPr>
        <w:t xml:space="preserve">Ocean </w:t>
      </w:r>
      <w:proofErr w:type="gramStart"/>
      <w:r w:rsidRPr="00BA191F">
        <w:rPr>
          <w:rFonts w:cstheme="minorHAnsi"/>
          <w:i/>
          <w:iCs/>
          <w:sz w:val="24"/>
          <w:szCs w:val="24"/>
          <w:shd w:val="clear" w:color="auto" w:fill="FFFFFF"/>
        </w:rPr>
        <w:t>Motion :</w:t>
      </w:r>
      <w:proofErr w:type="gramEnd"/>
      <w:r w:rsidRPr="00BA191F">
        <w:rPr>
          <w:rFonts w:cstheme="minorHAnsi"/>
          <w:i/>
          <w:iCs/>
          <w:sz w:val="24"/>
          <w:szCs w:val="24"/>
          <w:shd w:val="clear" w:color="auto" w:fill="FFFFFF"/>
        </w:rPr>
        <w:t xml:space="preserve"> Background :Types Of Tides</w:t>
      </w:r>
      <w:r w:rsidRPr="00BA191F">
        <w:rPr>
          <w:rFonts w:cstheme="minorHAnsi"/>
          <w:sz w:val="24"/>
          <w:szCs w:val="24"/>
          <w:shd w:val="clear" w:color="auto" w:fill="FFFFFF"/>
        </w:rPr>
        <w:t xml:space="preserve">. &lt;http://oceanmotion.org/html/background/tides-types.htm&gt; </w:t>
      </w:r>
    </w:p>
    <w:p w14:paraId="277408B8"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t>Shipandoffshore.net. 2020. </w:t>
      </w:r>
      <w:r w:rsidRPr="00BA191F">
        <w:rPr>
          <w:rFonts w:cstheme="minorHAnsi"/>
          <w:i/>
          <w:iCs/>
          <w:sz w:val="24"/>
          <w:szCs w:val="24"/>
          <w:shd w:val="clear" w:color="auto" w:fill="FFFFFF"/>
        </w:rPr>
        <w:t xml:space="preserve">Tidal Energy Project </w:t>
      </w:r>
      <w:proofErr w:type="gramStart"/>
      <w:r w:rsidRPr="00BA191F">
        <w:rPr>
          <w:rFonts w:cstheme="minorHAnsi"/>
          <w:i/>
          <w:iCs/>
          <w:sz w:val="24"/>
          <w:szCs w:val="24"/>
          <w:shd w:val="clear" w:color="auto" w:fill="FFFFFF"/>
        </w:rPr>
        <w:t>To</w:t>
      </w:r>
      <w:proofErr w:type="gramEnd"/>
      <w:r w:rsidRPr="00BA191F">
        <w:rPr>
          <w:rFonts w:cstheme="minorHAnsi"/>
          <w:i/>
          <w:iCs/>
          <w:sz w:val="24"/>
          <w:szCs w:val="24"/>
          <w:shd w:val="clear" w:color="auto" w:fill="FFFFFF"/>
        </w:rPr>
        <w:t xml:space="preserve"> Go Ahead In Bay Of Fundy</w:t>
      </w:r>
      <w:r w:rsidRPr="00BA191F">
        <w:rPr>
          <w:rFonts w:cstheme="minorHAnsi"/>
          <w:sz w:val="24"/>
          <w:szCs w:val="24"/>
          <w:shd w:val="clear" w:color="auto" w:fill="FFFFFF"/>
        </w:rPr>
        <w:t>. &lt;https://www.shipandoffshore.net/news/offshore/detail/news/tidal-energy-project-to-go-ahead-in-bay-of-fundy.html&gt;</w:t>
      </w:r>
    </w:p>
    <w:p w14:paraId="297F5090"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t>Energyeducation.ca. 2020. </w:t>
      </w:r>
      <w:r w:rsidRPr="00BA191F">
        <w:rPr>
          <w:rFonts w:cstheme="minorHAnsi"/>
          <w:i/>
          <w:iCs/>
          <w:sz w:val="24"/>
          <w:szCs w:val="24"/>
          <w:shd w:val="clear" w:color="auto" w:fill="FFFFFF"/>
        </w:rPr>
        <w:t>Tidal Barrage - Energy Education</w:t>
      </w:r>
      <w:r w:rsidRPr="00BA191F">
        <w:rPr>
          <w:rFonts w:cstheme="minorHAnsi"/>
          <w:sz w:val="24"/>
          <w:szCs w:val="24"/>
          <w:shd w:val="clear" w:color="auto" w:fill="FFFFFF"/>
        </w:rPr>
        <w:t xml:space="preserve">. &lt;https://energyeducation.ca/encyclopedia/Tidal_barrage&gt; </w:t>
      </w:r>
    </w:p>
    <w:p w14:paraId="1442765D"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t>Tidal Lagoon. 2020. </w:t>
      </w:r>
      <w:r w:rsidRPr="00BA191F">
        <w:rPr>
          <w:rFonts w:cstheme="minorHAnsi"/>
          <w:i/>
          <w:iCs/>
          <w:sz w:val="24"/>
          <w:szCs w:val="24"/>
          <w:shd w:val="clear" w:color="auto" w:fill="FFFFFF"/>
        </w:rPr>
        <w:t>Coastal Protection - Tidal Lagoon</w:t>
      </w:r>
      <w:r w:rsidRPr="00BA191F">
        <w:rPr>
          <w:rFonts w:cstheme="minorHAnsi"/>
          <w:sz w:val="24"/>
          <w:szCs w:val="24"/>
          <w:shd w:val="clear" w:color="auto" w:fill="FFFFFF"/>
        </w:rPr>
        <w:t xml:space="preserve">. &lt;http://www.tidallagoonpower.com/tidal-technology/coastal-protection/#:~:text=The%20flexibility%20in%20the%20operating%20cycle%20of%20a,optimised%20for%20power%20generation%20and%20minimal%20environmental%20impacts.&gt; </w:t>
      </w:r>
    </w:p>
    <w:p w14:paraId="54C37D4A"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t xml:space="preserve">Assets.publishing.service.gov.uk. 2020. &lt;https://assets.publishing.service.gov.uk/government/uploads/system/uploads/attachment_data/file/875482/2019_UK_greenhouse_gas_emissions_provisional_figures_statistical_summary.pdf&gt; </w:t>
      </w:r>
    </w:p>
    <w:p w14:paraId="6AAA5FDD"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t>Market, T., 2020. </w:t>
      </w:r>
      <w:r w:rsidRPr="00BA191F">
        <w:rPr>
          <w:rFonts w:cstheme="minorHAnsi"/>
          <w:i/>
          <w:iCs/>
          <w:sz w:val="24"/>
          <w:szCs w:val="24"/>
          <w:shd w:val="clear" w:color="auto" w:fill="FFFFFF"/>
        </w:rPr>
        <w:t>Tidal Stream Market – QED Naval Limited</w:t>
      </w:r>
      <w:r w:rsidRPr="00BA191F">
        <w:rPr>
          <w:rFonts w:cstheme="minorHAnsi"/>
          <w:sz w:val="24"/>
          <w:szCs w:val="24"/>
          <w:shd w:val="clear" w:color="auto" w:fill="FFFFFF"/>
        </w:rPr>
        <w:t xml:space="preserve">. Qednaval.co.uk. &lt;http://www.qednaval.co.uk/QEDNavalBlog/subhub-market/&gt; </w:t>
      </w:r>
    </w:p>
    <w:p w14:paraId="252C9547"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t>Ft.com. 2020. </w:t>
      </w:r>
      <w:r w:rsidRPr="00BA191F">
        <w:rPr>
          <w:rFonts w:cstheme="minorHAnsi"/>
          <w:i/>
          <w:iCs/>
          <w:sz w:val="24"/>
          <w:szCs w:val="24"/>
          <w:shd w:val="clear" w:color="auto" w:fill="FFFFFF"/>
        </w:rPr>
        <w:t xml:space="preserve">UK Set </w:t>
      </w:r>
      <w:proofErr w:type="gramStart"/>
      <w:r w:rsidRPr="00BA191F">
        <w:rPr>
          <w:rFonts w:cstheme="minorHAnsi"/>
          <w:i/>
          <w:iCs/>
          <w:sz w:val="24"/>
          <w:szCs w:val="24"/>
          <w:shd w:val="clear" w:color="auto" w:fill="FFFFFF"/>
        </w:rPr>
        <w:t>To</w:t>
      </w:r>
      <w:proofErr w:type="gramEnd"/>
      <w:r w:rsidRPr="00BA191F">
        <w:rPr>
          <w:rFonts w:cstheme="minorHAnsi"/>
          <w:i/>
          <w:iCs/>
          <w:sz w:val="24"/>
          <w:szCs w:val="24"/>
          <w:shd w:val="clear" w:color="auto" w:fill="FFFFFF"/>
        </w:rPr>
        <w:t xml:space="preserve"> Miss Goal To Cut Carbon Emissions To ‘Net Zero’ By 2050</w:t>
      </w:r>
      <w:r w:rsidRPr="00BA191F">
        <w:rPr>
          <w:rFonts w:cstheme="minorHAnsi"/>
          <w:sz w:val="24"/>
          <w:szCs w:val="24"/>
          <w:shd w:val="clear" w:color="auto" w:fill="FFFFFF"/>
        </w:rPr>
        <w:t xml:space="preserve">. &lt;https://www.ft.com/content/6fb7fce0-ec37-11e9-a240-3b065ef5fc55&gt; </w:t>
      </w:r>
    </w:p>
    <w:p w14:paraId="3A677F2A"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t>Tidal Lagoon. 2020. </w:t>
      </w:r>
      <w:r w:rsidRPr="00BA191F">
        <w:rPr>
          <w:rFonts w:cstheme="minorHAnsi"/>
          <w:i/>
          <w:iCs/>
          <w:sz w:val="24"/>
          <w:szCs w:val="24"/>
          <w:shd w:val="clear" w:color="auto" w:fill="FFFFFF"/>
        </w:rPr>
        <w:t>Opportunities &amp; Benefits - Tidal Lagoon</w:t>
      </w:r>
      <w:r w:rsidRPr="00BA191F">
        <w:rPr>
          <w:rFonts w:cstheme="minorHAnsi"/>
          <w:sz w:val="24"/>
          <w:szCs w:val="24"/>
          <w:shd w:val="clear" w:color="auto" w:fill="FFFFFF"/>
        </w:rPr>
        <w:t xml:space="preserve">. &lt;https://www.tidallagoonpower.com/projects/swansea-bay/opportunities-and-benefits/&gt; </w:t>
      </w:r>
    </w:p>
    <w:p w14:paraId="2F8634D7" w14:textId="77777777" w:rsidR="005E4E3D" w:rsidRPr="00BA191F" w:rsidRDefault="005E4E3D" w:rsidP="000113C9">
      <w:pPr>
        <w:spacing w:line="276" w:lineRule="auto"/>
        <w:rPr>
          <w:rFonts w:cstheme="minorHAnsi"/>
          <w:sz w:val="24"/>
          <w:szCs w:val="24"/>
          <w:shd w:val="clear" w:color="auto" w:fill="FFFFFF"/>
        </w:rPr>
      </w:pPr>
      <w:r w:rsidRPr="00BA191F">
        <w:rPr>
          <w:rFonts w:cstheme="minorHAnsi"/>
          <w:sz w:val="24"/>
          <w:szCs w:val="24"/>
          <w:shd w:val="clear" w:color="auto" w:fill="FFFFFF"/>
        </w:rPr>
        <w:t>Stuart Walker, 2., 2020. </w:t>
      </w:r>
      <w:r w:rsidRPr="00BA191F">
        <w:rPr>
          <w:rFonts w:cstheme="minorHAnsi"/>
          <w:i/>
          <w:iCs/>
          <w:sz w:val="24"/>
          <w:szCs w:val="24"/>
          <w:shd w:val="clear" w:color="auto" w:fill="FFFFFF"/>
        </w:rPr>
        <w:t xml:space="preserve">Is Tidal Power </w:t>
      </w:r>
      <w:proofErr w:type="gramStart"/>
      <w:r w:rsidRPr="00BA191F">
        <w:rPr>
          <w:rFonts w:cstheme="minorHAnsi"/>
          <w:i/>
          <w:iCs/>
          <w:sz w:val="24"/>
          <w:szCs w:val="24"/>
          <w:shd w:val="clear" w:color="auto" w:fill="FFFFFF"/>
        </w:rPr>
        <w:t>The</w:t>
      </w:r>
      <w:proofErr w:type="gramEnd"/>
      <w:r w:rsidRPr="00BA191F">
        <w:rPr>
          <w:rFonts w:cstheme="minorHAnsi"/>
          <w:i/>
          <w:iCs/>
          <w:sz w:val="24"/>
          <w:szCs w:val="24"/>
          <w:shd w:val="clear" w:color="auto" w:fill="FFFFFF"/>
        </w:rPr>
        <w:t xml:space="preserve"> Future Of Energy Supply? - University </w:t>
      </w:r>
      <w:proofErr w:type="gramStart"/>
      <w:r w:rsidRPr="00BA191F">
        <w:rPr>
          <w:rFonts w:cstheme="minorHAnsi"/>
          <w:i/>
          <w:iCs/>
          <w:sz w:val="24"/>
          <w:szCs w:val="24"/>
          <w:shd w:val="clear" w:color="auto" w:fill="FFFFFF"/>
        </w:rPr>
        <w:t>Of</w:t>
      </w:r>
      <w:proofErr w:type="gramEnd"/>
      <w:r w:rsidRPr="00BA191F">
        <w:rPr>
          <w:rFonts w:cstheme="minorHAnsi"/>
          <w:i/>
          <w:iCs/>
          <w:sz w:val="24"/>
          <w:szCs w:val="24"/>
          <w:shd w:val="clear" w:color="auto" w:fill="FFFFFF"/>
        </w:rPr>
        <w:t xml:space="preserve"> Derby Blog</w:t>
      </w:r>
      <w:r w:rsidRPr="00BA191F">
        <w:rPr>
          <w:rFonts w:cstheme="minorHAnsi"/>
          <w:sz w:val="24"/>
          <w:szCs w:val="24"/>
          <w:shd w:val="clear" w:color="auto" w:fill="FFFFFF"/>
        </w:rPr>
        <w:t xml:space="preserve">. University of Derby Blog. &lt;https://blog.derby.ac.uk/2018/11/tidal-power-future-energy-supply/&gt; </w:t>
      </w:r>
    </w:p>
    <w:p w14:paraId="4AA5F9FE" w14:textId="77777777" w:rsidR="005E4E3D" w:rsidRPr="00BA191F" w:rsidRDefault="005E4E3D" w:rsidP="005E4E3D">
      <w:pPr>
        <w:spacing w:line="276" w:lineRule="auto"/>
        <w:rPr>
          <w:rFonts w:cstheme="minorHAnsi"/>
          <w:color w:val="000000"/>
          <w:sz w:val="24"/>
          <w:szCs w:val="24"/>
          <w:shd w:val="clear" w:color="auto" w:fill="FFFFFF"/>
        </w:rPr>
      </w:pPr>
    </w:p>
    <w:p w14:paraId="71222E49" w14:textId="020107CF" w:rsidR="005E4E3D" w:rsidRDefault="005E4E3D">
      <w:pPr>
        <w:rPr>
          <w:rFonts w:cstheme="minorHAnsi"/>
          <w:sz w:val="24"/>
          <w:szCs w:val="24"/>
        </w:rPr>
      </w:pPr>
    </w:p>
    <w:p w14:paraId="7C9550DC" w14:textId="074BFEC4" w:rsidR="000113C9" w:rsidRDefault="000113C9">
      <w:pPr>
        <w:rPr>
          <w:rFonts w:cstheme="minorHAnsi"/>
          <w:sz w:val="24"/>
          <w:szCs w:val="24"/>
        </w:rPr>
      </w:pPr>
    </w:p>
    <w:p w14:paraId="09794C8B" w14:textId="0D7A31D6" w:rsidR="000113C9" w:rsidRDefault="000113C9">
      <w:pPr>
        <w:rPr>
          <w:rFonts w:cstheme="minorHAnsi"/>
          <w:sz w:val="24"/>
          <w:szCs w:val="24"/>
        </w:rPr>
      </w:pPr>
    </w:p>
    <w:p w14:paraId="23D6A135" w14:textId="174FA0AD" w:rsidR="000113C9" w:rsidRDefault="000113C9" w:rsidP="000113C9">
      <w:pPr>
        <w:pStyle w:val="Heading1"/>
      </w:pPr>
      <w:r>
        <w:lastRenderedPageBreak/>
        <w:t xml:space="preserve">8. </w:t>
      </w:r>
      <w:bookmarkStart w:id="110" w:name="_Toc48542045"/>
      <w:r>
        <w:t>Appendix</w:t>
      </w:r>
      <w:bookmarkEnd w:id="110"/>
      <w:r>
        <w:t xml:space="preserve"> </w:t>
      </w:r>
    </w:p>
    <w:p w14:paraId="64D3D826" w14:textId="0E329588" w:rsidR="00E0040E" w:rsidRDefault="00E0040E" w:rsidP="00E0040E"/>
    <w:p w14:paraId="0CB60E5D" w14:textId="4801D931" w:rsidR="006360CF" w:rsidRDefault="006360CF" w:rsidP="00E0040E">
      <w:r>
        <w:rPr>
          <w:noProof/>
        </w:rPr>
        <w:drawing>
          <wp:anchor distT="0" distB="0" distL="114300" distR="114300" simplePos="0" relativeHeight="251756544" behindDoc="1" locked="0" layoutInCell="1" allowOverlap="1" wp14:anchorId="2879B54F" wp14:editId="3CC5E622">
            <wp:simplePos x="0" y="0"/>
            <wp:positionH relativeFrom="margin">
              <wp:align>left</wp:align>
            </wp:positionH>
            <wp:positionV relativeFrom="paragraph">
              <wp:posOffset>4127424</wp:posOffset>
            </wp:positionV>
            <wp:extent cx="5731510" cy="3598545"/>
            <wp:effectExtent l="0" t="0" r="2540" b="1905"/>
            <wp:wrapTight wrapText="bothSides">
              <wp:wrapPolygon edited="0">
                <wp:start x="0" y="0"/>
                <wp:lineTo x="0" y="21497"/>
                <wp:lineTo x="21538" y="21497"/>
                <wp:lineTo x="21538"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extLst>
                        <a:ext uri="{28A0092B-C50C-407E-A947-70E740481C1C}">
                          <a14:useLocalDpi xmlns:a14="http://schemas.microsoft.com/office/drawing/2010/main" val="0"/>
                        </a:ext>
                      </a:extLst>
                    </a:blip>
                    <a:stretch>
                      <a:fillRect/>
                    </a:stretch>
                  </pic:blipFill>
                  <pic:spPr>
                    <a:xfrm>
                      <a:off x="0" y="0"/>
                      <a:ext cx="5731510" cy="3598545"/>
                    </a:xfrm>
                    <a:prstGeom prst="rect">
                      <a:avLst/>
                    </a:prstGeom>
                  </pic:spPr>
                </pic:pic>
              </a:graphicData>
            </a:graphic>
            <wp14:sizeRelH relativeFrom="page">
              <wp14:pctWidth>0</wp14:pctWidth>
            </wp14:sizeRelH>
            <wp14:sizeRelV relativeFrom="page">
              <wp14:pctHeight>0</wp14:pctHeight>
            </wp14:sizeRelV>
          </wp:anchor>
        </w:drawing>
      </w:r>
      <w:r w:rsidR="00E0040E">
        <w:rPr>
          <w:noProof/>
        </w:rPr>
        <w:drawing>
          <wp:anchor distT="0" distB="0" distL="114300" distR="114300" simplePos="0" relativeHeight="251755520" behindDoc="1" locked="0" layoutInCell="1" allowOverlap="1" wp14:anchorId="0A6C6528" wp14:editId="28C50B28">
            <wp:simplePos x="0" y="0"/>
            <wp:positionH relativeFrom="column">
              <wp:posOffset>0</wp:posOffset>
            </wp:positionH>
            <wp:positionV relativeFrom="paragraph">
              <wp:posOffset>2589</wp:posOffset>
            </wp:positionV>
            <wp:extent cx="5731510" cy="3603625"/>
            <wp:effectExtent l="0" t="0" r="2540" b="0"/>
            <wp:wrapTight wrapText="bothSides">
              <wp:wrapPolygon edited="0">
                <wp:start x="0" y="0"/>
                <wp:lineTo x="0" y="21467"/>
                <wp:lineTo x="21538" y="21467"/>
                <wp:lineTo x="21538"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extLst>
                        <a:ext uri="{28A0092B-C50C-407E-A947-70E740481C1C}">
                          <a14:useLocalDpi xmlns:a14="http://schemas.microsoft.com/office/drawing/2010/main" val="0"/>
                        </a:ext>
                      </a:extLst>
                    </a:blip>
                    <a:stretch>
                      <a:fillRect/>
                    </a:stretch>
                  </pic:blipFill>
                  <pic:spPr>
                    <a:xfrm>
                      <a:off x="0" y="0"/>
                      <a:ext cx="5731510" cy="3603625"/>
                    </a:xfrm>
                    <a:prstGeom prst="rect">
                      <a:avLst/>
                    </a:prstGeom>
                  </pic:spPr>
                </pic:pic>
              </a:graphicData>
            </a:graphic>
            <wp14:sizeRelH relativeFrom="page">
              <wp14:pctWidth>0</wp14:pctWidth>
            </wp14:sizeRelH>
            <wp14:sizeRelV relativeFrom="page">
              <wp14:pctHeight>0</wp14:pctHeight>
            </wp14:sizeRelV>
          </wp:anchor>
        </w:drawing>
      </w:r>
      <w:r w:rsidR="00E0040E">
        <w:t>Months Jan</w:t>
      </w:r>
      <w:r>
        <w:t>uary</w:t>
      </w:r>
      <w:r w:rsidR="00E0040E">
        <w:t xml:space="preserve"> – March 2019 high tides</w:t>
      </w:r>
    </w:p>
    <w:p w14:paraId="70FAE0C2" w14:textId="6686548D" w:rsidR="006360CF" w:rsidRDefault="006360CF" w:rsidP="00E0040E">
      <w:r>
        <w:t>Months April – Ju</w:t>
      </w:r>
      <w:r w:rsidR="009632FD">
        <w:t>ne</w:t>
      </w:r>
      <w:r>
        <w:t xml:space="preserve"> </w:t>
      </w:r>
      <w:r>
        <w:t>2019 high tides</w:t>
      </w:r>
    </w:p>
    <w:p w14:paraId="307F88BF" w14:textId="070F0992" w:rsidR="009632FD" w:rsidRDefault="009632FD" w:rsidP="00E0040E">
      <w:r>
        <w:rPr>
          <w:noProof/>
        </w:rPr>
        <w:lastRenderedPageBreak/>
        <w:drawing>
          <wp:anchor distT="0" distB="0" distL="114300" distR="114300" simplePos="0" relativeHeight="251757568" behindDoc="1" locked="0" layoutInCell="1" allowOverlap="1" wp14:anchorId="47D97B5F" wp14:editId="5A2DCE96">
            <wp:simplePos x="0" y="0"/>
            <wp:positionH relativeFrom="margin">
              <wp:align>right</wp:align>
            </wp:positionH>
            <wp:positionV relativeFrom="paragraph">
              <wp:posOffset>-478</wp:posOffset>
            </wp:positionV>
            <wp:extent cx="5731510" cy="3615055"/>
            <wp:effectExtent l="0" t="0" r="2540" b="4445"/>
            <wp:wrapTight wrapText="bothSides">
              <wp:wrapPolygon edited="0">
                <wp:start x="0" y="0"/>
                <wp:lineTo x="0" y="21513"/>
                <wp:lineTo x="21538" y="21513"/>
                <wp:lineTo x="21538"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extLst>
                        <a:ext uri="{28A0092B-C50C-407E-A947-70E740481C1C}">
                          <a14:useLocalDpi xmlns:a14="http://schemas.microsoft.com/office/drawing/2010/main" val="0"/>
                        </a:ext>
                      </a:extLst>
                    </a:blip>
                    <a:stretch>
                      <a:fillRect/>
                    </a:stretch>
                  </pic:blipFill>
                  <pic:spPr>
                    <a:xfrm>
                      <a:off x="0" y="0"/>
                      <a:ext cx="5731510" cy="3615055"/>
                    </a:xfrm>
                    <a:prstGeom prst="rect">
                      <a:avLst/>
                    </a:prstGeom>
                  </pic:spPr>
                </pic:pic>
              </a:graphicData>
            </a:graphic>
            <wp14:sizeRelH relativeFrom="page">
              <wp14:pctWidth>0</wp14:pctWidth>
            </wp14:sizeRelH>
            <wp14:sizeRelV relativeFrom="page">
              <wp14:pctHeight>0</wp14:pctHeight>
            </wp14:sizeRelV>
          </wp:anchor>
        </w:drawing>
      </w:r>
      <w:r>
        <w:br/>
        <w:t>Months July – September 2019 high tides</w:t>
      </w:r>
    </w:p>
    <w:p w14:paraId="6C92850F" w14:textId="77777777" w:rsidR="009632FD" w:rsidRDefault="009632FD" w:rsidP="00E0040E"/>
    <w:p w14:paraId="3ED860B8" w14:textId="0A463C73" w:rsidR="009632FD" w:rsidRDefault="009632FD" w:rsidP="00E0040E">
      <w:r>
        <w:rPr>
          <w:noProof/>
        </w:rPr>
        <w:drawing>
          <wp:anchor distT="0" distB="0" distL="114300" distR="114300" simplePos="0" relativeHeight="251758592" behindDoc="1" locked="0" layoutInCell="1" allowOverlap="1" wp14:anchorId="4389C0CC" wp14:editId="63B9FD30">
            <wp:simplePos x="0" y="0"/>
            <wp:positionH relativeFrom="column">
              <wp:posOffset>0</wp:posOffset>
            </wp:positionH>
            <wp:positionV relativeFrom="paragraph">
              <wp:posOffset>-3274</wp:posOffset>
            </wp:positionV>
            <wp:extent cx="5731510" cy="3600450"/>
            <wp:effectExtent l="0" t="0" r="2540" b="0"/>
            <wp:wrapTight wrapText="bothSides">
              <wp:wrapPolygon edited="0">
                <wp:start x="0" y="0"/>
                <wp:lineTo x="0" y="21486"/>
                <wp:lineTo x="21538" y="21486"/>
                <wp:lineTo x="21538"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extLst>
                        <a:ext uri="{28A0092B-C50C-407E-A947-70E740481C1C}">
                          <a14:useLocalDpi xmlns:a14="http://schemas.microsoft.com/office/drawing/2010/main" val="0"/>
                        </a:ext>
                      </a:extLst>
                    </a:blip>
                    <a:stretch>
                      <a:fillRect/>
                    </a:stretch>
                  </pic:blipFill>
                  <pic:spPr>
                    <a:xfrm>
                      <a:off x="0" y="0"/>
                      <a:ext cx="5731510" cy="3600450"/>
                    </a:xfrm>
                    <a:prstGeom prst="rect">
                      <a:avLst/>
                    </a:prstGeom>
                  </pic:spPr>
                </pic:pic>
              </a:graphicData>
            </a:graphic>
            <wp14:sizeRelH relativeFrom="page">
              <wp14:pctWidth>0</wp14:pctWidth>
            </wp14:sizeRelH>
            <wp14:sizeRelV relativeFrom="page">
              <wp14:pctHeight>0</wp14:pctHeight>
            </wp14:sizeRelV>
          </wp:anchor>
        </w:drawing>
      </w:r>
    </w:p>
    <w:p w14:paraId="3028C12B" w14:textId="20B42529" w:rsidR="009632FD" w:rsidRDefault="009632FD" w:rsidP="00E0040E">
      <w:r>
        <w:t>Months October – December 2019 high tides</w:t>
      </w:r>
    </w:p>
    <w:p w14:paraId="40B828EC" w14:textId="4FA1DC44" w:rsidR="006360CF" w:rsidRPr="00E0040E" w:rsidRDefault="006360CF" w:rsidP="00E0040E"/>
    <w:sectPr w:rsidR="006360CF" w:rsidRPr="00E0040E" w:rsidSect="00935109">
      <w:footerReference w:type="default" r:id="rId101"/>
      <w:headerReference w:type="first" r:id="rId102"/>
      <w:footerReference w:type="first" r:id="rId10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A723C6" w14:textId="77777777" w:rsidR="00A572DB" w:rsidRDefault="00A572DB" w:rsidP="00626A35">
      <w:pPr>
        <w:spacing w:after="0" w:line="240" w:lineRule="auto"/>
      </w:pPr>
      <w:r>
        <w:separator/>
      </w:r>
    </w:p>
  </w:endnote>
  <w:endnote w:type="continuationSeparator" w:id="0">
    <w:p w14:paraId="131669A7" w14:textId="77777777" w:rsidR="00A572DB" w:rsidRDefault="00A572DB" w:rsidP="00626A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Brush Script MT">
    <w:altName w:val="Brush Script MT"/>
    <w:charset w:val="00"/>
    <w:family w:val="script"/>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F10185" w14:textId="55B0E911" w:rsidR="00A572DB" w:rsidRDefault="00A572DB">
    <w:pPr>
      <w:pStyle w:val="Footer"/>
      <w:jc w:val="right"/>
    </w:pPr>
  </w:p>
  <w:p w14:paraId="0E6FAF94" w14:textId="77777777" w:rsidR="00A572DB" w:rsidRDefault="00A572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8EA9A9" w14:textId="630C0896" w:rsidR="00A572DB" w:rsidRDefault="00A572DB" w:rsidP="00935109">
    <w:pPr>
      <w:pStyle w:val="Footer"/>
    </w:pPr>
  </w:p>
  <w:p w14:paraId="5F362DFA" w14:textId="77777777" w:rsidR="00A572DB" w:rsidRDefault="00A572D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21912059"/>
      <w:docPartObj>
        <w:docPartGallery w:val="Page Numbers (Bottom of Page)"/>
        <w:docPartUnique/>
      </w:docPartObj>
    </w:sdtPr>
    <w:sdtEndPr>
      <w:rPr>
        <w:noProof/>
      </w:rPr>
    </w:sdtEndPr>
    <w:sdtContent>
      <w:p w14:paraId="4EFC76B6" w14:textId="77777777" w:rsidR="00A572DB" w:rsidRDefault="00A572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63048D" w14:textId="77777777" w:rsidR="00A572DB" w:rsidRDefault="00A572D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20093031"/>
      <w:docPartObj>
        <w:docPartGallery w:val="Page Numbers (Bottom of Page)"/>
        <w:docPartUnique/>
      </w:docPartObj>
    </w:sdtPr>
    <w:sdtEndPr>
      <w:rPr>
        <w:noProof/>
      </w:rPr>
    </w:sdtEndPr>
    <w:sdtContent>
      <w:p w14:paraId="2CD69C5B" w14:textId="77777777" w:rsidR="00A572DB" w:rsidRDefault="00A572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392B25" w14:textId="77777777" w:rsidR="00A572DB" w:rsidRDefault="00A572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4611E0" w14:textId="77777777" w:rsidR="00A572DB" w:rsidRDefault="00A572DB" w:rsidP="00626A35">
      <w:pPr>
        <w:spacing w:after="0" w:line="240" w:lineRule="auto"/>
      </w:pPr>
      <w:r>
        <w:separator/>
      </w:r>
    </w:p>
  </w:footnote>
  <w:footnote w:type="continuationSeparator" w:id="0">
    <w:p w14:paraId="3EC8E320" w14:textId="77777777" w:rsidR="00A572DB" w:rsidRDefault="00A572DB" w:rsidP="00626A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3DB63D" w14:textId="77777777" w:rsidR="00A572DB" w:rsidRDefault="00A572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6F630A"/>
    <w:multiLevelType w:val="hybridMultilevel"/>
    <w:tmpl w:val="60003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E56AA5"/>
    <w:multiLevelType w:val="hybridMultilevel"/>
    <w:tmpl w:val="0A360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7C59A2"/>
    <w:multiLevelType w:val="hybridMultilevel"/>
    <w:tmpl w:val="B3EAA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AE5ABA"/>
    <w:multiLevelType w:val="hybridMultilevel"/>
    <w:tmpl w:val="B3EE6480"/>
    <w:lvl w:ilvl="0" w:tplc="148EFF38">
      <w:start w:val="1"/>
      <w:numFmt w:val="bullet"/>
      <w:lvlText w:val=""/>
      <w:lvlJc w:val="left"/>
      <w:pPr>
        <w:tabs>
          <w:tab w:val="num" w:pos="720"/>
        </w:tabs>
        <w:ind w:left="720" w:hanging="360"/>
      </w:pPr>
      <w:rPr>
        <w:rFonts w:ascii="Wingdings 3" w:hAnsi="Wingdings 3" w:hint="default"/>
      </w:rPr>
    </w:lvl>
    <w:lvl w:ilvl="1" w:tplc="C4BE69C4" w:tentative="1">
      <w:start w:val="1"/>
      <w:numFmt w:val="bullet"/>
      <w:lvlText w:val=""/>
      <w:lvlJc w:val="left"/>
      <w:pPr>
        <w:tabs>
          <w:tab w:val="num" w:pos="1440"/>
        </w:tabs>
        <w:ind w:left="1440" w:hanging="360"/>
      </w:pPr>
      <w:rPr>
        <w:rFonts w:ascii="Wingdings 3" w:hAnsi="Wingdings 3" w:hint="default"/>
      </w:rPr>
    </w:lvl>
    <w:lvl w:ilvl="2" w:tplc="0AA83ED2" w:tentative="1">
      <w:start w:val="1"/>
      <w:numFmt w:val="bullet"/>
      <w:lvlText w:val=""/>
      <w:lvlJc w:val="left"/>
      <w:pPr>
        <w:tabs>
          <w:tab w:val="num" w:pos="2160"/>
        </w:tabs>
        <w:ind w:left="2160" w:hanging="360"/>
      </w:pPr>
      <w:rPr>
        <w:rFonts w:ascii="Wingdings 3" w:hAnsi="Wingdings 3" w:hint="default"/>
      </w:rPr>
    </w:lvl>
    <w:lvl w:ilvl="3" w:tplc="73EEEF36" w:tentative="1">
      <w:start w:val="1"/>
      <w:numFmt w:val="bullet"/>
      <w:lvlText w:val=""/>
      <w:lvlJc w:val="left"/>
      <w:pPr>
        <w:tabs>
          <w:tab w:val="num" w:pos="2880"/>
        </w:tabs>
        <w:ind w:left="2880" w:hanging="360"/>
      </w:pPr>
      <w:rPr>
        <w:rFonts w:ascii="Wingdings 3" w:hAnsi="Wingdings 3" w:hint="default"/>
      </w:rPr>
    </w:lvl>
    <w:lvl w:ilvl="4" w:tplc="9BEE7B5C" w:tentative="1">
      <w:start w:val="1"/>
      <w:numFmt w:val="bullet"/>
      <w:lvlText w:val=""/>
      <w:lvlJc w:val="left"/>
      <w:pPr>
        <w:tabs>
          <w:tab w:val="num" w:pos="3600"/>
        </w:tabs>
        <w:ind w:left="3600" w:hanging="360"/>
      </w:pPr>
      <w:rPr>
        <w:rFonts w:ascii="Wingdings 3" w:hAnsi="Wingdings 3" w:hint="default"/>
      </w:rPr>
    </w:lvl>
    <w:lvl w:ilvl="5" w:tplc="03BA338C" w:tentative="1">
      <w:start w:val="1"/>
      <w:numFmt w:val="bullet"/>
      <w:lvlText w:val=""/>
      <w:lvlJc w:val="left"/>
      <w:pPr>
        <w:tabs>
          <w:tab w:val="num" w:pos="4320"/>
        </w:tabs>
        <w:ind w:left="4320" w:hanging="360"/>
      </w:pPr>
      <w:rPr>
        <w:rFonts w:ascii="Wingdings 3" w:hAnsi="Wingdings 3" w:hint="default"/>
      </w:rPr>
    </w:lvl>
    <w:lvl w:ilvl="6" w:tplc="D4FAF0EA" w:tentative="1">
      <w:start w:val="1"/>
      <w:numFmt w:val="bullet"/>
      <w:lvlText w:val=""/>
      <w:lvlJc w:val="left"/>
      <w:pPr>
        <w:tabs>
          <w:tab w:val="num" w:pos="5040"/>
        </w:tabs>
        <w:ind w:left="5040" w:hanging="360"/>
      </w:pPr>
      <w:rPr>
        <w:rFonts w:ascii="Wingdings 3" w:hAnsi="Wingdings 3" w:hint="default"/>
      </w:rPr>
    </w:lvl>
    <w:lvl w:ilvl="7" w:tplc="DA30DD26" w:tentative="1">
      <w:start w:val="1"/>
      <w:numFmt w:val="bullet"/>
      <w:lvlText w:val=""/>
      <w:lvlJc w:val="left"/>
      <w:pPr>
        <w:tabs>
          <w:tab w:val="num" w:pos="5760"/>
        </w:tabs>
        <w:ind w:left="5760" w:hanging="360"/>
      </w:pPr>
      <w:rPr>
        <w:rFonts w:ascii="Wingdings 3" w:hAnsi="Wingdings 3" w:hint="default"/>
      </w:rPr>
    </w:lvl>
    <w:lvl w:ilvl="8" w:tplc="924C0FCA"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2D08484B"/>
    <w:multiLevelType w:val="hybridMultilevel"/>
    <w:tmpl w:val="726E4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D715E0"/>
    <w:multiLevelType w:val="hybridMultilevel"/>
    <w:tmpl w:val="3DA4443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6C355E"/>
    <w:multiLevelType w:val="hybridMultilevel"/>
    <w:tmpl w:val="09BA80F8"/>
    <w:lvl w:ilvl="0" w:tplc="0F7C879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A674A6"/>
    <w:multiLevelType w:val="hybridMultilevel"/>
    <w:tmpl w:val="BF1E7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D97147"/>
    <w:multiLevelType w:val="hybridMultilevel"/>
    <w:tmpl w:val="E4FE7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23694C"/>
    <w:multiLevelType w:val="hybridMultilevel"/>
    <w:tmpl w:val="9560E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F528A5"/>
    <w:multiLevelType w:val="hybridMultilevel"/>
    <w:tmpl w:val="D4625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4645F4"/>
    <w:multiLevelType w:val="hybridMultilevel"/>
    <w:tmpl w:val="E4DA3C82"/>
    <w:lvl w:ilvl="0" w:tplc="0F7C879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D47A90"/>
    <w:multiLevelType w:val="hybridMultilevel"/>
    <w:tmpl w:val="740C6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DC3D0A"/>
    <w:multiLevelType w:val="hybridMultilevel"/>
    <w:tmpl w:val="E6C84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12312C"/>
    <w:multiLevelType w:val="multilevel"/>
    <w:tmpl w:val="4DCE38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A46CC5"/>
    <w:multiLevelType w:val="hybridMultilevel"/>
    <w:tmpl w:val="0556E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3EE1BB2"/>
    <w:multiLevelType w:val="multilevel"/>
    <w:tmpl w:val="5C84B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6704AC8"/>
    <w:multiLevelType w:val="hybridMultilevel"/>
    <w:tmpl w:val="3E62A272"/>
    <w:lvl w:ilvl="0" w:tplc="0F7C879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9FA5C6C"/>
    <w:multiLevelType w:val="hybridMultilevel"/>
    <w:tmpl w:val="AEEAB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3"/>
  </w:num>
  <w:num w:numId="3">
    <w:abstractNumId w:val="9"/>
  </w:num>
  <w:num w:numId="4">
    <w:abstractNumId w:val="10"/>
  </w:num>
  <w:num w:numId="5">
    <w:abstractNumId w:val="8"/>
  </w:num>
  <w:num w:numId="6">
    <w:abstractNumId w:val="6"/>
  </w:num>
  <w:num w:numId="7">
    <w:abstractNumId w:val="11"/>
  </w:num>
  <w:num w:numId="8">
    <w:abstractNumId w:val="17"/>
  </w:num>
  <w:num w:numId="9">
    <w:abstractNumId w:val="5"/>
  </w:num>
  <w:num w:numId="10">
    <w:abstractNumId w:val="2"/>
  </w:num>
  <w:num w:numId="11">
    <w:abstractNumId w:val="4"/>
  </w:num>
  <w:num w:numId="12">
    <w:abstractNumId w:val="18"/>
  </w:num>
  <w:num w:numId="13">
    <w:abstractNumId w:val="16"/>
  </w:num>
  <w:num w:numId="14">
    <w:abstractNumId w:val="0"/>
  </w:num>
  <w:num w:numId="15">
    <w:abstractNumId w:val="14"/>
  </w:num>
  <w:num w:numId="16">
    <w:abstractNumId w:val="12"/>
  </w:num>
  <w:num w:numId="17">
    <w:abstractNumId w:val="15"/>
  </w:num>
  <w:num w:numId="18">
    <w:abstractNumId w:val="7"/>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2"/>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DAA"/>
    <w:rsid w:val="00001C8D"/>
    <w:rsid w:val="00007926"/>
    <w:rsid w:val="00010930"/>
    <w:rsid w:val="000113C9"/>
    <w:rsid w:val="00011CAF"/>
    <w:rsid w:val="00012E86"/>
    <w:rsid w:val="00015F76"/>
    <w:rsid w:val="0001703B"/>
    <w:rsid w:val="000171EB"/>
    <w:rsid w:val="00017940"/>
    <w:rsid w:val="000218E0"/>
    <w:rsid w:val="00023EE3"/>
    <w:rsid w:val="0002627F"/>
    <w:rsid w:val="000272C6"/>
    <w:rsid w:val="00027C2D"/>
    <w:rsid w:val="0003010C"/>
    <w:rsid w:val="000364F5"/>
    <w:rsid w:val="00037643"/>
    <w:rsid w:val="00051DE6"/>
    <w:rsid w:val="00060485"/>
    <w:rsid w:val="00061047"/>
    <w:rsid w:val="000617BB"/>
    <w:rsid w:val="000620FE"/>
    <w:rsid w:val="00062CEA"/>
    <w:rsid w:val="00063DAB"/>
    <w:rsid w:val="00063EA4"/>
    <w:rsid w:val="00064398"/>
    <w:rsid w:val="00075465"/>
    <w:rsid w:val="000906BF"/>
    <w:rsid w:val="00091995"/>
    <w:rsid w:val="00092E95"/>
    <w:rsid w:val="00094B2D"/>
    <w:rsid w:val="00095C06"/>
    <w:rsid w:val="000B0A88"/>
    <w:rsid w:val="000B24C3"/>
    <w:rsid w:val="000B771C"/>
    <w:rsid w:val="000C2421"/>
    <w:rsid w:val="000C515A"/>
    <w:rsid w:val="000C7190"/>
    <w:rsid w:val="000D6DDB"/>
    <w:rsid w:val="000D7F5D"/>
    <w:rsid w:val="000E4405"/>
    <w:rsid w:val="000E6AED"/>
    <w:rsid w:val="000F1B6B"/>
    <w:rsid w:val="000F370B"/>
    <w:rsid w:val="000F75EB"/>
    <w:rsid w:val="00104FAF"/>
    <w:rsid w:val="00105271"/>
    <w:rsid w:val="00106FA9"/>
    <w:rsid w:val="001075B3"/>
    <w:rsid w:val="001077FA"/>
    <w:rsid w:val="001135DB"/>
    <w:rsid w:val="00113BEB"/>
    <w:rsid w:val="00120CCC"/>
    <w:rsid w:val="00122EBD"/>
    <w:rsid w:val="00123E90"/>
    <w:rsid w:val="00125D77"/>
    <w:rsid w:val="00127257"/>
    <w:rsid w:val="00133F6B"/>
    <w:rsid w:val="00134CB8"/>
    <w:rsid w:val="0014100F"/>
    <w:rsid w:val="001464B5"/>
    <w:rsid w:val="00146A08"/>
    <w:rsid w:val="00146A46"/>
    <w:rsid w:val="001518BD"/>
    <w:rsid w:val="00153A39"/>
    <w:rsid w:val="00156151"/>
    <w:rsid w:val="001651E9"/>
    <w:rsid w:val="00167642"/>
    <w:rsid w:val="00167879"/>
    <w:rsid w:val="00170313"/>
    <w:rsid w:val="001705E5"/>
    <w:rsid w:val="00171242"/>
    <w:rsid w:val="00171285"/>
    <w:rsid w:val="001725B1"/>
    <w:rsid w:val="00172A34"/>
    <w:rsid w:val="0017300C"/>
    <w:rsid w:val="00174220"/>
    <w:rsid w:val="00175A32"/>
    <w:rsid w:val="001769E0"/>
    <w:rsid w:val="0018169F"/>
    <w:rsid w:val="00183F5A"/>
    <w:rsid w:val="00186114"/>
    <w:rsid w:val="00186181"/>
    <w:rsid w:val="00190EFB"/>
    <w:rsid w:val="00192469"/>
    <w:rsid w:val="00194C20"/>
    <w:rsid w:val="0019653A"/>
    <w:rsid w:val="001A09BD"/>
    <w:rsid w:val="001A1147"/>
    <w:rsid w:val="001A13EA"/>
    <w:rsid w:val="001A326A"/>
    <w:rsid w:val="001A71A4"/>
    <w:rsid w:val="001A7567"/>
    <w:rsid w:val="001B43C2"/>
    <w:rsid w:val="001B617D"/>
    <w:rsid w:val="001B7491"/>
    <w:rsid w:val="001B7B21"/>
    <w:rsid w:val="001C3C00"/>
    <w:rsid w:val="001C6485"/>
    <w:rsid w:val="001D7051"/>
    <w:rsid w:val="001E12FD"/>
    <w:rsid w:val="001F1B58"/>
    <w:rsid w:val="001F557E"/>
    <w:rsid w:val="001F746F"/>
    <w:rsid w:val="00202380"/>
    <w:rsid w:val="002027C1"/>
    <w:rsid w:val="002047FC"/>
    <w:rsid w:val="00205836"/>
    <w:rsid w:val="00207E48"/>
    <w:rsid w:val="00207E8D"/>
    <w:rsid w:val="00210436"/>
    <w:rsid w:val="00221346"/>
    <w:rsid w:val="00224385"/>
    <w:rsid w:val="00227E7A"/>
    <w:rsid w:val="002354AD"/>
    <w:rsid w:val="002400A0"/>
    <w:rsid w:val="00245FA2"/>
    <w:rsid w:val="00246525"/>
    <w:rsid w:val="00246DF8"/>
    <w:rsid w:val="00252F30"/>
    <w:rsid w:val="00262A6D"/>
    <w:rsid w:val="00262AA2"/>
    <w:rsid w:val="00262C56"/>
    <w:rsid w:val="002632E7"/>
    <w:rsid w:val="0026563E"/>
    <w:rsid w:val="00275918"/>
    <w:rsid w:val="00280B57"/>
    <w:rsid w:val="00280C12"/>
    <w:rsid w:val="00281C5A"/>
    <w:rsid w:val="002821EF"/>
    <w:rsid w:val="00291A0B"/>
    <w:rsid w:val="002967A1"/>
    <w:rsid w:val="002A26D8"/>
    <w:rsid w:val="002A2FD5"/>
    <w:rsid w:val="002A4342"/>
    <w:rsid w:val="002A4610"/>
    <w:rsid w:val="002A6B63"/>
    <w:rsid w:val="002A705D"/>
    <w:rsid w:val="002B08BE"/>
    <w:rsid w:val="002B2513"/>
    <w:rsid w:val="002B7BEB"/>
    <w:rsid w:val="002D7AC6"/>
    <w:rsid w:val="002E2761"/>
    <w:rsid w:val="002E2AB1"/>
    <w:rsid w:val="002E3C36"/>
    <w:rsid w:val="002F1E7C"/>
    <w:rsid w:val="002F30D7"/>
    <w:rsid w:val="002F325C"/>
    <w:rsid w:val="002F7488"/>
    <w:rsid w:val="0030100B"/>
    <w:rsid w:val="00302C24"/>
    <w:rsid w:val="003054FD"/>
    <w:rsid w:val="0031501F"/>
    <w:rsid w:val="00316713"/>
    <w:rsid w:val="003204CE"/>
    <w:rsid w:val="00321B4D"/>
    <w:rsid w:val="00325379"/>
    <w:rsid w:val="0032633C"/>
    <w:rsid w:val="0033167A"/>
    <w:rsid w:val="00335406"/>
    <w:rsid w:val="003376EE"/>
    <w:rsid w:val="0034422E"/>
    <w:rsid w:val="0034488B"/>
    <w:rsid w:val="00351E89"/>
    <w:rsid w:val="00353D2F"/>
    <w:rsid w:val="00353FF4"/>
    <w:rsid w:val="0035676F"/>
    <w:rsid w:val="0037369F"/>
    <w:rsid w:val="00373792"/>
    <w:rsid w:val="00376C62"/>
    <w:rsid w:val="00377A46"/>
    <w:rsid w:val="0038190A"/>
    <w:rsid w:val="003840BC"/>
    <w:rsid w:val="00390AF4"/>
    <w:rsid w:val="00393232"/>
    <w:rsid w:val="003A16F1"/>
    <w:rsid w:val="003A1941"/>
    <w:rsid w:val="003A30A1"/>
    <w:rsid w:val="003A45C3"/>
    <w:rsid w:val="003B194F"/>
    <w:rsid w:val="003B2C87"/>
    <w:rsid w:val="003B39D6"/>
    <w:rsid w:val="003B4EEA"/>
    <w:rsid w:val="003C0B3D"/>
    <w:rsid w:val="003C4B46"/>
    <w:rsid w:val="003C51E4"/>
    <w:rsid w:val="003C5E87"/>
    <w:rsid w:val="003C798A"/>
    <w:rsid w:val="003D785B"/>
    <w:rsid w:val="003E0AB4"/>
    <w:rsid w:val="003E31CB"/>
    <w:rsid w:val="003E58A3"/>
    <w:rsid w:val="003E62FA"/>
    <w:rsid w:val="003F1348"/>
    <w:rsid w:val="003F1BCF"/>
    <w:rsid w:val="003F2230"/>
    <w:rsid w:val="003F36A8"/>
    <w:rsid w:val="00401077"/>
    <w:rsid w:val="0040566B"/>
    <w:rsid w:val="0041398E"/>
    <w:rsid w:val="00413BE3"/>
    <w:rsid w:val="004173C3"/>
    <w:rsid w:val="004261B7"/>
    <w:rsid w:val="004404C7"/>
    <w:rsid w:val="0044319F"/>
    <w:rsid w:val="0044690E"/>
    <w:rsid w:val="004479A9"/>
    <w:rsid w:val="00450052"/>
    <w:rsid w:val="00450674"/>
    <w:rsid w:val="00451EFA"/>
    <w:rsid w:val="004528DA"/>
    <w:rsid w:val="00452FD4"/>
    <w:rsid w:val="00455F7B"/>
    <w:rsid w:val="004561A0"/>
    <w:rsid w:val="00456A5A"/>
    <w:rsid w:val="00460EA6"/>
    <w:rsid w:val="0046150B"/>
    <w:rsid w:val="0046567C"/>
    <w:rsid w:val="00466DEB"/>
    <w:rsid w:val="00472E99"/>
    <w:rsid w:val="00473FDE"/>
    <w:rsid w:val="0047405C"/>
    <w:rsid w:val="004778E0"/>
    <w:rsid w:val="004815CE"/>
    <w:rsid w:val="004861BB"/>
    <w:rsid w:val="00490FCF"/>
    <w:rsid w:val="00491672"/>
    <w:rsid w:val="00494CE7"/>
    <w:rsid w:val="00496041"/>
    <w:rsid w:val="004A0D9B"/>
    <w:rsid w:val="004A5FE7"/>
    <w:rsid w:val="004B010D"/>
    <w:rsid w:val="004B051B"/>
    <w:rsid w:val="004B1E46"/>
    <w:rsid w:val="004B3FBD"/>
    <w:rsid w:val="004C19C0"/>
    <w:rsid w:val="004C2287"/>
    <w:rsid w:val="004D37C2"/>
    <w:rsid w:val="004D6759"/>
    <w:rsid w:val="004D79C7"/>
    <w:rsid w:val="004F5786"/>
    <w:rsid w:val="004F6670"/>
    <w:rsid w:val="005019DB"/>
    <w:rsid w:val="00511F76"/>
    <w:rsid w:val="00513504"/>
    <w:rsid w:val="00513526"/>
    <w:rsid w:val="00513D51"/>
    <w:rsid w:val="00516421"/>
    <w:rsid w:val="0052138C"/>
    <w:rsid w:val="0052233D"/>
    <w:rsid w:val="0054226D"/>
    <w:rsid w:val="005457C0"/>
    <w:rsid w:val="00551159"/>
    <w:rsid w:val="005538E5"/>
    <w:rsid w:val="00573FFA"/>
    <w:rsid w:val="00574D4F"/>
    <w:rsid w:val="00576C9F"/>
    <w:rsid w:val="005802AA"/>
    <w:rsid w:val="005805B0"/>
    <w:rsid w:val="00581E68"/>
    <w:rsid w:val="005838D5"/>
    <w:rsid w:val="00585210"/>
    <w:rsid w:val="005873B4"/>
    <w:rsid w:val="00590664"/>
    <w:rsid w:val="00592351"/>
    <w:rsid w:val="00593083"/>
    <w:rsid w:val="00594BBB"/>
    <w:rsid w:val="00596511"/>
    <w:rsid w:val="00597BA8"/>
    <w:rsid w:val="005A0DAD"/>
    <w:rsid w:val="005A1072"/>
    <w:rsid w:val="005A10C8"/>
    <w:rsid w:val="005A3D24"/>
    <w:rsid w:val="005B2CD8"/>
    <w:rsid w:val="005B3165"/>
    <w:rsid w:val="005B55A6"/>
    <w:rsid w:val="005C7957"/>
    <w:rsid w:val="005D1575"/>
    <w:rsid w:val="005D27A4"/>
    <w:rsid w:val="005D6B9A"/>
    <w:rsid w:val="005D7D9E"/>
    <w:rsid w:val="005E4E3D"/>
    <w:rsid w:val="005F2092"/>
    <w:rsid w:val="005F25B9"/>
    <w:rsid w:val="005F6219"/>
    <w:rsid w:val="00600737"/>
    <w:rsid w:val="00612228"/>
    <w:rsid w:val="006128F2"/>
    <w:rsid w:val="006159C4"/>
    <w:rsid w:val="00625D5C"/>
    <w:rsid w:val="00626A35"/>
    <w:rsid w:val="006345D1"/>
    <w:rsid w:val="006360CF"/>
    <w:rsid w:val="00636BDB"/>
    <w:rsid w:val="00637A2B"/>
    <w:rsid w:val="00640744"/>
    <w:rsid w:val="0064074F"/>
    <w:rsid w:val="00641418"/>
    <w:rsid w:val="0064393C"/>
    <w:rsid w:val="006506E1"/>
    <w:rsid w:val="00652C6F"/>
    <w:rsid w:val="00653B9D"/>
    <w:rsid w:val="00655AA1"/>
    <w:rsid w:val="006617A5"/>
    <w:rsid w:val="00662934"/>
    <w:rsid w:val="00666F2C"/>
    <w:rsid w:val="0066771C"/>
    <w:rsid w:val="0067314E"/>
    <w:rsid w:val="006747F9"/>
    <w:rsid w:val="00675CBB"/>
    <w:rsid w:val="00682BCB"/>
    <w:rsid w:val="00683A16"/>
    <w:rsid w:val="0069332B"/>
    <w:rsid w:val="00694047"/>
    <w:rsid w:val="0069460B"/>
    <w:rsid w:val="0069506B"/>
    <w:rsid w:val="0069538A"/>
    <w:rsid w:val="006A0FD9"/>
    <w:rsid w:val="006A192A"/>
    <w:rsid w:val="006A1F9E"/>
    <w:rsid w:val="006A3E56"/>
    <w:rsid w:val="006A4535"/>
    <w:rsid w:val="006A7F22"/>
    <w:rsid w:val="006B2178"/>
    <w:rsid w:val="006B6AB1"/>
    <w:rsid w:val="006C1ACD"/>
    <w:rsid w:val="006C1E46"/>
    <w:rsid w:val="006C5C26"/>
    <w:rsid w:val="006C618B"/>
    <w:rsid w:val="006C62ED"/>
    <w:rsid w:val="006D4EAF"/>
    <w:rsid w:val="006D6961"/>
    <w:rsid w:val="006F7D60"/>
    <w:rsid w:val="00700F73"/>
    <w:rsid w:val="007044CB"/>
    <w:rsid w:val="00707FBD"/>
    <w:rsid w:val="00722896"/>
    <w:rsid w:val="00722FA5"/>
    <w:rsid w:val="0072515D"/>
    <w:rsid w:val="00726310"/>
    <w:rsid w:val="007317E0"/>
    <w:rsid w:val="0073612E"/>
    <w:rsid w:val="00736549"/>
    <w:rsid w:val="007367C4"/>
    <w:rsid w:val="00737AE1"/>
    <w:rsid w:val="00742D2B"/>
    <w:rsid w:val="00742F75"/>
    <w:rsid w:val="0074358C"/>
    <w:rsid w:val="00745AF1"/>
    <w:rsid w:val="007475FF"/>
    <w:rsid w:val="00747C11"/>
    <w:rsid w:val="00747F1F"/>
    <w:rsid w:val="0075019F"/>
    <w:rsid w:val="0075130A"/>
    <w:rsid w:val="007524B8"/>
    <w:rsid w:val="00755D5C"/>
    <w:rsid w:val="00756026"/>
    <w:rsid w:val="00756700"/>
    <w:rsid w:val="00757876"/>
    <w:rsid w:val="007612A1"/>
    <w:rsid w:val="0076568C"/>
    <w:rsid w:val="0077139C"/>
    <w:rsid w:val="00774EFF"/>
    <w:rsid w:val="007773DC"/>
    <w:rsid w:val="007822C8"/>
    <w:rsid w:val="00783B7A"/>
    <w:rsid w:val="00784842"/>
    <w:rsid w:val="007934F1"/>
    <w:rsid w:val="00793674"/>
    <w:rsid w:val="007A5DC8"/>
    <w:rsid w:val="007A7D9C"/>
    <w:rsid w:val="007B76C1"/>
    <w:rsid w:val="007C0142"/>
    <w:rsid w:val="007C23F5"/>
    <w:rsid w:val="007C6154"/>
    <w:rsid w:val="007C7BA7"/>
    <w:rsid w:val="007D4B1B"/>
    <w:rsid w:val="007D76BF"/>
    <w:rsid w:val="007E2DDF"/>
    <w:rsid w:val="007E56E0"/>
    <w:rsid w:val="007F108E"/>
    <w:rsid w:val="007F38BE"/>
    <w:rsid w:val="007F4E51"/>
    <w:rsid w:val="008006FD"/>
    <w:rsid w:val="008013DB"/>
    <w:rsid w:val="00806EE1"/>
    <w:rsid w:val="00807DB4"/>
    <w:rsid w:val="00816495"/>
    <w:rsid w:val="00816B28"/>
    <w:rsid w:val="0081792D"/>
    <w:rsid w:val="00822057"/>
    <w:rsid w:val="008237C7"/>
    <w:rsid w:val="00824412"/>
    <w:rsid w:val="00824459"/>
    <w:rsid w:val="008246CA"/>
    <w:rsid w:val="00826AB2"/>
    <w:rsid w:val="008306E6"/>
    <w:rsid w:val="00831753"/>
    <w:rsid w:val="00832D79"/>
    <w:rsid w:val="00833166"/>
    <w:rsid w:val="00833A3E"/>
    <w:rsid w:val="00843199"/>
    <w:rsid w:val="0085550C"/>
    <w:rsid w:val="00861F86"/>
    <w:rsid w:val="008716F4"/>
    <w:rsid w:val="0087341B"/>
    <w:rsid w:val="0088031E"/>
    <w:rsid w:val="00885114"/>
    <w:rsid w:val="008857F6"/>
    <w:rsid w:val="00890331"/>
    <w:rsid w:val="00892A26"/>
    <w:rsid w:val="00894BAA"/>
    <w:rsid w:val="008A7FE1"/>
    <w:rsid w:val="008B27D9"/>
    <w:rsid w:val="008B3BE1"/>
    <w:rsid w:val="008C184C"/>
    <w:rsid w:val="008C740B"/>
    <w:rsid w:val="008C794B"/>
    <w:rsid w:val="008D1B97"/>
    <w:rsid w:val="008E0061"/>
    <w:rsid w:val="008E09C7"/>
    <w:rsid w:val="008E1FB9"/>
    <w:rsid w:val="008E2CA9"/>
    <w:rsid w:val="008E603B"/>
    <w:rsid w:val="008E6F6F"/>
    <w:rsid w:val="008F1EA4"/>
    <w:rsid w:val="008F3E19"/>
    <w:rsid w:val="008F42A7"/>
    <w:rsid w:val="0090732E"/>
    <w:rsid w:val="00911B1E"/>
    <w:rsid w:val="009123C1"/>
    <w:rsid w:val="009170F4"/>
    <w:rsid w:val="00917557"/>
    <w:rsid w:val="00932F56"/>
    <w:rsid w:val="00933BED"/>
    <w:rsid w:val="00934F8C"/>
    <w:rsid w:val="00935109"/>
    <w:rsid w:val="0094173E"/>
    <w:rsid w:val="009431F7"/>
    <w:rsid w:val="00947DFE"/>
    <w:rsid w:val="009500F2"/>
    <w:rsid w:val="009601EE"/>
    <w:rsid w:val="009632FD"/>
    <w:rsid w:val="00963928"/>
    <w:rsid w:val="00971708"/>
    <w:rsid w:val="009742DC"/>
    <w:rsid w:val="00975792"/>
    <w:rsid w:val="0098174B"/>
    <w:rsid w:val="00991104"/>
    <w:rsid w:val="009A18CF"/>
    <w:rsid w:val="009A1CD0"/>
    <w:rsid w:val="009A74A0"/>
    <w:rsid w:val="009B29D6"/>
    <w:rsid w:val="009B35A0"/>
    <w:rsid w:val="009B3898"/>
    <w:rsid w:val="009B590B"/>
    <w:rsid w:val="009C176A"/>
    <w:rsid w:val="009C3892"/>
    <w:rsid w:val="009E03B4"/>
    <w:rsid w:val="009E0489"/>
    <w:rsid w:val="009E06CF"/>
    <w:rsid w:val="009E14FD"/>
    <w:rsid w:val="009E254F"/>
    <w:rsid w:val="009E3496"/>
    <w:rsid w:val="009F492F"/>
    <w:rsid w:val="00A07B5B"/>
    <w:rsid w:val="00A12A37"/>
    <w:rsid w:val="00A14E7B"/>
    <w:rsid w:val="00A15E2C"/>
    <w:rsid w:val="00A23698"/>
    <w:rsid w:val="00A2533A"/>
    <w:rsid w:val="00A2551F"/>
    <w:rsid w:val="00A2750A"/>
    <w:rsid w:val="00A30438"/>
    <w:rsid w:val="00A30A99"/>
    <w:rsid w:val="00A310CB"/>
    <w:rsid w:val="00A32036"/>
    <w:rsid w:val="00A34967"/>
    <w:rsid w:val="00A448EE"/>
    <w:rsid w:val="00A4523C"/>
    <w:rsid w:val="00A513F6"/>
    <w:rsid w:val="00A571DA"/>
    <w:rsid w:val="00A572DB"/>
    <w:rsid w:val="00A57316"/>
    <w:rsid w:val="00A57D80"/>
    <w:rsid w:val="00A610C9"/>
    <w:rsid w:val="00A646B0"/>
    <w:rsid w:val="00A814C3"/>
    <w:rsid w:val="00A8679F"/>
    <w:rsid w:val="00A94046"/>
    <w:rsid w:val="00A94FAD"/>
    <w:rsid w:val="00A9662A"/>
    <w:rsid w:val="00AB1C58"/>
    <w:rsid w:val="00AB2B01"/>
    <w:rsid w:val="00AB2D2E"/>
    <w:rsid w:val="00AB713A"/>
    <w:rsid w:val="00AB7C59"/>
    <w:rsid w:val="00AC12D6"/>
    <w:rsid w:val="00AC35B6"/>
    <w:rsid w:val="00AC674C"/>
    <w:rsid w:val="00AD13B4"/>
    <w:rsid w:val="00AD5BB0"/>
    <w:rsid w:val="00AD684B"/>
    <w:rsid w:val="00AE02E9"/>
    <w:rsid w:val="00AE0ADD"/>
    <w:rsid w:val="00AF04FD"/>
    <w:rsid w:val="00AF0A41"/>
    <w:rsid w:val="00AF23D6"/>
    <w:rsid w:val="00AF30C4"/>
    <w:rsid w:val="00AF3159"/>
    <w:rsid w:val="00AF4188"/>
    <w:rsid w:val="00B04B24"/>
    <w:rsid w:val="00B07552"/>
    <w:rsid w:val="00B10C15"/>
    <w:rsid w:val="00B10D78"/>
    <w:rsid w:val="00B11A61"/>
    <w:rsid w:val="00B13330"/>
    <w:rsid w:val="00B135A2"/>
    <w:rsid w:val="00B159EC"/>
    <w:rsid w:val="00B212EB"/>
    <w:rsid w:val="00B21D38"/>
    <w:rsid w:val="00B2367D"/>
    <w:rsid w:val="00B369EF"/>
    <w:rsid w:val="00B36D9C"/>
    <w:rsid w:val="00B414D9"/>
    <w:rsid w:val="00B51309"/>
    <w:rsid w:val="00B53744"/>
    <w:rsid w:val="00B7370B"/>
    <w:rsid w:val="00B8133C"/>
    <w:rsid w:val="00B840E2"/>
    <w:rsid w:val="00B84613"/>
    <w:rsid w:val="00B86259"/>
    <w:rsid w:val="00B87F85"/>
    <w:rsid w:val="00B90B47"/>
    <w:rsid w:val="00B92084"/>
    <w:rsid w:val="00B94221"/>
    <w:rsid w:val="00B96B43"/>
    <w:rsid w:val="00B97951"/>
    <w:rsid w:val="00BA2B4A"/>
    <w:rsid w:val="00BA4F5D"/>
    <w:rsid w:val="00BA59CF"/>
    <w:rsid w:val="00BB1498"/>
    <w:rsid w:val="00BB27FE"/>
    <w:rsid w:val="00BB3B00"/>
    <w:rsid w:val="00BB3EF9"/>
    <w:rsid w:val="00BB4F46"/>
    <w:rsid w:val="00BC4B2F"/>
    <w:rsid w:val="00BC57AF"/>
    <w:rsid w:val="00BC5812"/>
    <w:rsid w:val="00BC6353"/>
    <w:rsid w:val="00BC69F5"/>
    <w:rsid w:val="00BD099A"/>
    <w:rsid w:val="00BD0D8D"/>
    <w:rsid w:val="00BE5107"/>
    <w:rsid w:val="00BF2333"/>
    <w:rsid w:val="00BF7305"/>
    <w:rsid w:val="00C03350"/>
    <w:rsid w:val="00C05AE8"/>
    <w:rsid w:val="00C0792C"/>
    <w:rsid w:val="00C11A2C"/>
    <w:rsid w:val="00C15545"/>
    <w:rsid w:val="00C20A49"/>
    <w:rsid w:val="00C22617"/>
    <w:rsid w:val="00C259C8"/>
    <w:rsid w:val="00C300FE"/>
    <w:rsid w:val="00C301A5"/>
    <w:rsid w:val="00C33056"/>
    <w:rsid w:val="00C35147"/>
    <w:rsid w:val="00C3571C"/>
    <w:rsid w:val="00C36887"/>
    <w:rsid w:val="00C374D1"/>
    <w:rsid w:val="00C40F58"/>
    <w:rsid w:val="00C4285E"/>
    <w:rsid w:val="00C47514"/>
    <w:rsid w:val="00C52550"/>
    <w:rsid w:val="00C57A43"/>
    <w:rsid w:val="00C62FB8"/>
    <w:rsid w:val="00C66947"/>
    <w:rsid w:val="00C66C3E"/>
    <w:rsid w:val="00C72DEC"/>
    <w:rsid w:val="00C743FF"/>
    <w:rsid w:val="00C74C65"/>
    <w:rsid w:val="00C838AC"/>
    <w:rsid w:val="00C83E39"/>
    <w:rsid w:val="00C86033"/>
    <w:rsid w:val="00C9144F"/>
    <w:rsid w:val="00C949E3"/>
    <w:rsid w:val="00CA779A"/>
    <w:rsid w:val="00CB031C"/>
    <w:rsid w:val="00CB3894"/>
    <w:rsid w:val="00CB5544"/>
    <w:rsid w:val="00CC57CB"/>
    <w:rsid w:val="00CC6293"/>
    <w:rsid w:val="00CD69F4"/>
    <w:rsid w:val="00CD756B"/>
    <w:rsid w:val="00CE2B1C"/>
    <w:rsid w:val="00CE3F8B"/>
    <w:rsid w:val="00CE4F2F"/>
    <w:rsid w:val="00CE6FB7"/>
    <w:rsid w:val="00CF56D3"/>
    <w:rsid w:val="00CF5B00"/>
    <w:rsid w:val="00CF5EAE"/>
    <w:rsid w:val="00CF7CA2"/>
    <w:rsid w:val="00D00566"/>
    <w:rsid w:val="00D05C3C"/>
    <w:rsid w:val="00D15BAA"/>
    <w:rsid w:val="00D17B33"/>
    <w:rsid w:val="00D208BC"/>
    <w:rsid w:val="00D22834"/>
    <w:rsid w:val="00D266B6"/>
    <w:rsid w:val="00D267C4"/>
    <w:rsid w:val="00D3230D"/>
    <w:rsid w:val="00D32744"/>
    <w:rsid w:val="00D3538B"/>
    <w:rsid w:val="00D35BD6"/>
    <w:rsid w:val="00D43368"/>
    <w:rsid w:val="00D461CF"/>
    <w:rsid w:val="00D53755"/>
    <w:rsid w:val="00D61494"/>
    <w:rsid w:val="00D6245E"/>
    <w:rsid w:val="00D67B17"/>
    <w:rsid w:val="00D703A4"/>
    <w:rsid w:val="00D7528D"/>
    <w:rsid w:val="00D765A8"/>
    <w:rsid w:val="00D77226"/>
    <w:rsid w:val="00D779AF"/>
    <w:rsid w:val="00D77AC7"/>
    <w:rsid w:val="00D84ADD"/>
    <w:rsid w:val="00D85F27"/>
    <w:rsid w:val="00D87CCE"/>
    <w:rsid w:val="00D92E37"/>
    <w:rsid w:val="00D96471"/>
    <w:rsid w:val="00DA1331"/>
    <w:rsid w:val="00DA1905"/>
    <w:rsid w:val="00DA415E"/>
    <w:rsid w:val="00DA433C"/>
    <w:rsid w:val="00DA7356"/>
    <w:rsid w:val="00DB0329"/>
    <w:rsid w:val="00DB3B98"/>
    <w:rsid w:val="00DC547E"/>
    <w:rsid w:val="00DD0B85"/>
    <w:rsid w:val="00DD1ECF"/>
    <w:rsid w:val="00DD3301"/>
    <w:rsid w:val="00DD3DAA"/>
    <w:rsid w:val="00DD4608"/>
    <w:rsid w:val="00DE19EC"/>
    <w:rsid w:val="00DE1C93"/>
    <w:rsid w:val="00DE770A"/>
    <w:rsid w:val="00DE7883"/>
    <w:rsid w:val="00DE7A4F"/>
    <w:rsid w:val="00DF6A33"/>
    <w:rsid w:val="00E0040E"/>
    <w:rsid w:val="00E06D61"/>
    <w:rsid w:val="00E13140"/>
    <w:rsid w:val="00E16D0B"/>
    <w:rsid w:val="00E16D24"/>
    <w:rsid w:val="00E17995"/>
    <w:rsid w:val="00E2024E"/>
    <w:rsid w:val="00E26302"/>
    <w:rsid w:val="00E35453"/>
    <w:rsid w:val="00E356EF"/>
    <w:rsid w:val="00E36A5E"/>
    <w:rsid w:val="00E37ADC"/>
    <w:rsid w:val="00E40663"/>
    <w:rsid w:val="00E40687"/>
    <w:rsid w:val="00E47893"/>
    <w:rsid w:val="00E50BDD"/>
    <w:rsid w:val="00E6331C"/>
    <w:rsid w:val="00E7260F"/>
    <w:rsid w:val="00E74B92"/>
    <w:rsid w:val="00E776DE"/>
    <w:rsid w:val="00E77979"/>
    <w:rsid w:val="00E8003F"/>
    <w:rsid w:val="00E8306C"/>
    <w:rsid w:val="00E84065"/>
    <w:rsid w:val="00E847F0"/>
    <w:rsid w:val="00E903FF"/>
    <w:rsid w:val="00E9084F"/>
    <w:rsid w:val="00E92EB5"/>
    <w:rsid w:val="00E96A06"/>
    <w:rsid w:val="00EA0ECE"/>
    <w:rsid w:val="00EB0C4A"/>
    <w:rsid w:val="00EB1292"/>
    <w:rsid w:val="00EB1637"/>
    <w:rsid w:val="00EB253F"/>
    <w:rsid w:val="00EB26E7"/>
    <w:rsid w:val="00EB339C"/>
    <w:rsid w:val="00EB3506"/>
    <w:rsid w:val="00EB3FB3"/>
    <w:rsid w:val="00EB400F"/>
    <w:rsid w:val="00EB4C98"/>
    <w:rsid w:val="00EB53C8"/>
    <w:rsid w:val="00EB77E7"/>
    <w:rsid w:val="00EC3FC7"/>
    <w:rsid w:val="00EC6EB7"/>
    <w:rsid w:val="00EC73A6"/>
    <w:rsid w:val="00EC784C"/>
    <w:rsid w:val="00EC7BA4"/>
    <w:rsid w:val="00ED1633"/>
    <w:rsid w:val="00ED29B0"/>
    <w:rsid w:val="00ED2AC0"/>
    <w:rsid w:val="00ED4019"/>
    <w:rsid w:val="00EE0552"/>
    <w:rsid w:val="00EE312D"/>
    <w:rsid w:val="00EE3C67"/>
    <w:rsid w:val="00EF2E1D"/>
    <w:rsid w:val="00EF3C43"/>
    <w:rsid w:val="00EF59A7"/>
    <w:rsid w:val="00EF5AF9"/>
    <w:rsid w:val="00F02F4A"/>
    <w:rsid w:val="00F0303F"/>
    <w:rsid w:val="00F03310"/>
    <w:rsid w:val="00F05DBC"/>
    <w:rsid w:val="00F122BC"/>
    <w:rsid w:val="00F12BFB"/>
    <w:rsid w:val="00F17A7F"/>
    <w:rsid w:val="00F17E87"/>
    <w:rsid w:val="00F21A6B"/>
    <w:rsid w:val="00F25213"/>
    <w:rsid w:val="00F30EB0"/>
    <w:rsid w:val="00F35BEA"/>
    <w:rsid w:val="00F37053"/>
    <w:rsid w:val="00F43C17"/>
    <w:rsid w:val="00F64261"/>
    <w:rsid w:val="00F652DD"/>
    <w:rsid w:val="00F679CF"/>
    <w:rsid w:val="00F70CDE"/>
    <w:rsid w:val="00F7265B"/>
    <w:rsid w:val="00F73638"/>
    <w:rsid w:val="00F74DD4"/>
    <w:rsid w:val="00F7510C"/>
    <w:rsid w:val="00F82CDE"/>
    <w:rsid w:val="00F83F7E"/>
    <w:rsid w:val="00F84579"/>
    <w:rsid w:val="00F84660"/>
    <w:rsid w:val="00F955ED"/>
    <w:rsid w:val="00F95BCC"/>
    <w:rsid w:val="00FA500D"/>
    <w:rsid w:val="00FA7673"/>
    <w:rsid w:val="00FB0AED"/>
    <w:rsid w:val="00FB5D8F"/>
    <w:rsid w:val="00FC13BE"/>
    <w:rsid w:val="00FC3D18"/>
    <w:rsid w:val="00FC65A4"/>
    <w:rsid w:val="00FD257E"/>
    <w:rsid w:val="00FD31EB"/>
    <w:rsid w:val="00FD504B"/>
    <w:rsid w:val="00FF0346"/>
    <w:rsid w:val="00FF2E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5B3FAD0F"/>
  <w15:chartTrackingRefBased/>
  <w15:docId w15:val="{823975A1-35EC-495A-B42E-FD9CCF8C9B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0AB4"/>
  </w:style>
  <w:style w:type="paragraph" w:styleId="Heading1">
    <w:name w:val="heading 1"/>
    <w:basedOn w:val="Normal"/>
    <w:next w:val="Normal"/>
    <w:link w:val="Heading1Char"/>
    <w:uiPriority w:val="9"/>
    <w:qFormat/>
    <w:rsid w:val="00626A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5BE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4173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57316"/>
    <w:pPr>
      <w:keepNext/>
      <w:keepLines/>
      <w:spacing w:before="40" w:after="0"/>
      <w:outlineLvl w:val="3"/>
    </w:pPr>
    <w:rPr>
      <w:rFonts w:asciiTheme="majorHAnsi" w:eastAsiaTheme="majorEastAsia" w:hAnsiTheme="majorHAnsi" w:cstheme="majorBidi"/>
      <w:i/>
      <w:iCs/>
      <w:color w:val="2F5496" w:themeColor="accent1" w:themeShade="B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D3DA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D3DAA"/>
    <w:rPr>
      <w:rFonts w:eastAsiaTheme="minorEastAsia"/>
      <w:lang w:val="en-US"/>
    </w:rPr>
  </w:style>
  <w:style w:type="character" w:customStyle="1" w:styleId="Heading1Char">
    <w:name w:val="Heading 1 Char"/>
    <w:basedOn w:val="DefaultParagraphFont"/>
    <w:link w:val="Heading1"/>
    <w:uiPriority w:val="9"/>
    <w:rsid w:val="00626A3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26A35"/>
    <w:pPr>
      <w:outlineLvl w:val="9"/>
    </w:pPr>
    <w:rPr>
      <w:lang w:val="en-US"/>
    </w:rPr>
  </w:style>
  <w:style w:type="paragraph" w:styleId="Header">
    <w:name w:val="header"/>
    <w:basedOn w:val="Normal"/>
    <w:link w:val="HeaderChar"/>
    <w:uiPriority w:val="99"/>
    <w:unhideWhenUsed/>
    <w:rsid w:val="00626A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6A35"/>
  </w:style>
  <w:style w:type="paragraph" w:styleId="Footer">
    <w:name w:val="footer"/>
    <w:basedOn w:val="Normal"/>
    <w:link w:val="FooterChar"/>
    <w:uiPriority w:val="99"/>
    <w:unhideWhenUsed/>
    <w:rsid w:val="00626A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6A35"/>
  </w:style>
  <w:style w:type="paragraph" w:styleId="BalloonText">
    <w:name w:val="Balloon Text"/>
    <w:basedOn w:val="Normal"/>
    <w:link w:val="BalloonTextChar"/>
    <w:uiPriority w:val="99"/>
    <w:semiHidden/>
    <w:unhideWhenUsed/>
    <w:rsid w:val="00626A3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26A35"/>
    <w:rPr>
      <w:rFonts w:ascii="Segoe UI" w:hAnsi="Segoe UI" w:cs="Segoe UI"/>
      <w:sz w:val="18"/>
      <w:szCs w:val="18"/>
    </w:rPr>
  </w:style>
  <w:style w:type="character" w:styleId="Hyperlink">
    <w:name w:val="Hyperlink"/>
    <w:basedOn w:val="DefaultParagraphFont"/>
    <w:uiPriority w:val="99"/>
    <w:unhideWhenUsed/>
    <w:rsid w:val="00592351"/>
    <w:rPr>
      <w:color w:val="0563C1" w:themeColor="hyperlink"/>
      <w:u w:val="single"/>
    </w:rPr>
  </w:style>
  <w:style w:type="character" w:styleId="UnresolvedMention">
    <w:name w:val="Unresolved Mention"/>
    <w:basedOn w:val="DefaultParagraphFont"/>
    <w:uiPriority w:val="99"/>
    <w:semiHidden/>
    <w:unhideWhenUsed/>
    <w:rsid w:val="00592351"/>
    <w:rPr>
      <w:color w:val="605E5C"/>
      <w:shd w:val="clear" w:color="auto" w:fill="E1DFDD"/>
    </w:rPr>
  </w:style>
  <w:style w:type="paragraph" w:styleId="TOC1">
    <w:name w:val="toc 1"/>
    <w:basedOn w:val="Normal"/>
    <w:next w:val="Normal"/>
    <w:autoRedefine/>
    <w:uiPriority w:val="39"/>
    <w:unhideWhenUsed/>
    <w:rsid w:val="0034488B"/>
    <w:pPr>
      <w:spacing w:after="100"/>
    </w:pPr>
  </w:style>
  <w:style w:type="character" w:customStyle="1" w:styleId="Heading2Char">
    <w:name w:val="Heading 2 Char"/>
    <w:basedOn w:val="DefaultParagraphFont"/>
    <w:link w:val="Heading2"/>
    <w:uiPriority w:val="9"/>
    <w:rsid w:val="00F35BEA"/>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EB3506"/>
  </w:style>
  <w:style w:type="paragraph" w:styleId="NormalWeb">
    <w:name w:val="Normal (Web)"/>
    <w:basedOn w:val="Normal"/>
    <w:uiPriority w:val="99"/>
    <w:unhideWhenUsed/>
    <w:rsid w:val="00D85F2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aliases w:val="Figures"/>
    <w:basedOn w:val="Normal"/>
    <w:next w:val="Normal"/>
    <w:uiPriority w:val="35"/>
    <w:unhideWhenUsed/>
    <w:qFormat/>
    <w:rsid w:val="00747F1F"/>
    <w:pPr>
      <w:spacing w:after="200" w:line="240" w:lineRule="auto"/>
    </w:pPr>
    <w:rPr>
      <w:iCs/>
      <w:sz w:val="24"/>
      <w:szCs w:val="18"/>
    </w:rPr>
  </w:style>
  <w:style w:type="paragraph" w:styleId="TableofFigures">
    <w:name w:val="table of figures"/>
    <w:basedOn w:val="Normal"/>
    <w:next w:val="Normal"/>
    <w:uiPriority w:val="99"/>
    <w:unhideWhenUsed/>
    <w:rsid w:val="001A1147"/>
    <w:pPr>
      <w:spacing w:before="120" w:after="120"/>
    </w:pPr>
    <w:rPr>
      <w:sz w:val="24"/>
    </w:rPr>
  </w:style>
  <w:style w:type="paragraph" w:styleId="TOC2">
    <w:name w:val="toc 2"/>
    <w:basedOn w:val="Normal"/>
    <w:next w:val="Normal"/>
    <w:autoRedefine/>
    <w:uiPriority w:val="39"/>
    <w:unhideWhenUsed/>
    <w:rsid w:val="007C0142"/>
    <w:pPr>
      <w:spacing w:after="100"/>
      <w:ind w:left="220"/>
    </w:pPr>
  </w:style>
  <w:style w:type="paragraph" w:customStyle="1" w:styleId="Standard">
    <w:name w:val="Standard"/>
    <w:rsid w:val="00E92EB5"/>
    <w:pPr>
      <w:suppressAutoHyphens/>
      <w:autoSpaceDN w:val="0"/>
      <w:spacing w:after="0" w:line="240" w:lineRule="auto"/>
      <w:textAlignment w:val="baseline"/>
    </w:pPr>
    <w:rPr>
      <w:rFonts w:ascii="Times New Roman" w:eastAsia="Times New Roman" w:hAnsi="Times New Roman" w:cs="Times New Roman"/>
      <w:kern w:val="3"/>
      <w:sz w:val="20"/>
      <w:szCs w:val="20"/>
      <w:lang w:eastAsia="zh-CN"/>
    </w:rPr>
  </w:style>
  <w:style w:type="character" w:customStyle="1" w:styleId="mw-headline">
    <w:name w:val="mw-headline"/>
    <w:basedOn w:val="DefaultParagraphFont"/>
    <w:rsid w:val="00E8306C"/>
  </w:style>
  <w:style w:type="character" w:customStyle="1" w:styleId="Heading3Char">
    <w:name w:val="Heading 3 Char"/>
    <w:basedOn w:val="DefaultParagraphFont"/>
    <w:link w:val="Heading3"/>
    <w:uiPriority w:val="9"/>
    <w:rsid w:val="0094173E"/>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5B55A6"/>
    <w:pPr>
      <w:spacing w:after="100"/>
      <w:ind w:left="440"/>
    </w:pPr>
  </w:style>
  <w:style w:type="paragraph" w:styleId="ListParagraph">
    <w:name w:val="List Paragraph"/>
    <w:basedOn w:val="Normal"/>
    <w:uiPriority w:val="34"/>
    <w:qFormat/>
    <w:rsid w:val="00F73638"/>
    <w:pPr>
      <w:ind w:left="720"/>
      <w:contextualSpacing/>
    </w:pPr>
  </w:style>
  <w:style w:type="character" w:customStyle="1" w:styleId="Heading4Char">
    <w:name w:val="Heading 4 Char"/>
    <w:basedOn w:val="DefaultParagraphFont"/>
    <w:link w:val="Heading4"/>
    <w:uiPriority w:val="9"/>
    <w:rsid w:val="00A57316"/>
    <w:rPr>
      <w:rFonts w:asciiTheme="majorHAnsi" w:eastAsiaTheme="majorEastAsia" w:hAnsiTheme="majorHAnsi" w:cstheme="majorBidi"/>
      <w:i/>
      <w:iCs/>
      <w:color w:val="2F5496" w:themeColor="accent1" w:themeShade="BF"/>
      <w:sz w:val="24"/>
    </w:rPr>
  </w:style>
  <w:style w:type="character" w:styleId="Strong">
    <w:name w:val="Strong"/>
    <w:basedOn w:val="DefaultParagraphFont"/>
    <w:uiPriority w:val="22"/>
    <w:qFormat/>
    <w:rsid w:val="001B617D"/>
    <w:rPr>
      <w:b/>
      <w:bCs/>
    </w:rPr>
  </w:style>
  <w:style w:type="paragraph" w:customStyle="1" w:styleId="body-text">
    <w:name w:val="body-text"/>
    <w:basedOn w:val="Normal"/>
    <w:rsid w:val="008220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2967A1"/>
    <w:rPr>
      <w:color w:val="808080"/>
    </w:rPr>
  </w:style>
  <w:style w:type="character" w:customStyle="1" w:styleId="anchor-text">
    <w:name w:val="anchor-text"/>
    <w:basedOn w:val="DefaultParagraphFont"/>
    <w:rsid w:val="00E847F0"/>
  </w:style>
  <w:style w:type="table" w:styleId="TableGrid">
    <w:name w:val="Table Grid"/>
    <w:basedOn w:val="TableNormal"/>
    <w:uiPriority w:val="39"/>
    <w:rsid w:val="006677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192469"/>
    <w:rPr>
      <w:color w:val="954F72" w:themeColor="followedHyperlink"/>
      <w:u w:val="single"/>
    </w:rPr>
  </w:style>
  <w:style w:type="paragraph" w:customStyle="1" w:styleId="menuheader">
    <w:name w:val="menuheader"/>
    <w:basedOn w:val="Normal"/>
    <w:rsid w:val="004D79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ctivesub">
    <w:name w:val="activesub"/>
    <w:basedOn w:val="Normal"/>
    <w:rsid w:val="004D79C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F02F4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16527">
      <w:bodyDiv w:val="1"/>
      <w:marLeft w:val="0"/>
      <w:marRight w:val="0"/>
      <w:marTop w:val="0"/>
      <w:marBottom w:val="0"/>
      <w:divBdr>
        <w:top w:val="none" w:sz="0" w:space="0" w:color="auto"/>
        <w:left w:val="none" w:sz="0" w:space="0" w:color="auto"/>
        <w:bottom w:val="none" w:sz="0" w:space="0" w:color="auto"/>
        <w:right w:val="none" w:sz="0" w:space="0" w:color="auto"/>
      </w:divBdr>
    </w:div>
    <w:div w:id="7758005">
      <w:bodyDiv w:val="1"/>
      <w:marLeft w:val="0"/>
      <w:marRight w:val="0"/>
      <w:marTop w:val="0"/>
      <w:marBottom w:val="0"/>
      <w:divBdr>
        <w:top w:val="none" w:sz="0" w:space="0" w:color="auto"/>
        <w:left w:val="none" w:sz="0" w:space="0" w:color="auto"/>
        <w:bottom w:val="none" w:sz="0" w:space="0" w:color="auto"/>
        <w:right w:val="none" w:sz="0" w:space="0" w:color="auto"/>
      </w:divBdr>
    </w:div>
    <w:div w:id="14890818">
      <w:bodyDiv w:val="1"/>
      <w:marLeft w:val="0"/>
      <w:marRight w:val="0"/>
      <w:marTop w:val="0"/>
      <w:marBottom w:val="0"/>
      <w:divBdr>
        <w:top w:val="none" w:sz="0" w:space="0" w:color="auto"/>
        <w:left w:val="none" w:sz="0" w:space="0" w:color="auto"/>
        <w:bottom w:val="none" w:sz="0" w:space="0" w:color="auto"/>
        <w:right w:val="none" w:sz="0" w:space="0" w:color="auto"/>
      </w:divBdr>
    </w:div>
    <w:div w:id="15423175">
      <w:bodyDiv w:val="1"/>
      <w:marLeft w:val="0"/>
      <w:marRight w:val="0"/>
      <w:marTop w:val="0"/>
      <w:marBottom w:val="0"/>
      <w:divBdr>
        <w:top w:val="none" w:sz="0" w:space="0" w:color="auto"/>
        <w:left w:val="none" w:sz="0" w:space="0" w:color="auto"/>
        <w:bottom w:val="none" w:sz="0" w:space="0" w:color="auto"/>
        <w:right w:val="none" w:sz="0" w:space="0" w:color="auto"/>
      </w:divBdr>
    </w:div>
    <w:div w:id="16777227">
      <w:bodyDiv w:val="1"/>
      <w:marLeft w:val="0"/>
      <w:marRight w:val="0"/>
      <w:marTop w:val="0"/>
      <w:marBottom w:val="0"/>
      <w:divBdr>
        <w:top w:val="none" w:sz="0" w:space="0" w:color="auto"/>
        <w:left w:val="none" w:sz="0" w:space="0" w:color="auto"/>
        <w:bottom w:val="none" w:sz="0" w:space="0" w:color="auto"/>
        <w:right w:val="none" w:sz="0" w:space="0" w:color="auto"/>
      </w:divBdr>
    </w:div>
    <w:div w:id="17783489">
      <w:bodyDiv w:val="1"/>
      <w:marLeft w:val="0"/>
      <w:marRight w:val="0"/>
      <w:marTop w:val="0"/>
      <w:marBottom w:val="0"/>
      <w:divBdr>
        <w:top w:val="none" w:sz="0" w:space="0" w:color="auto"/>
        <w:left w:val="none" w:sz="0" w:space="0" w:color="auto"/>
        <w:bottom w:val="none" w:sz="0" w:space="0" w:color="auto"/>
        <w:right w:val="none" w:sz="0" w:space="0" w:color="auto"/>
      </w:divBdr>
    </w:div>
    <w:div w:id="39399824">
      <w:bodyDiv w:val="1"/>
      <w:marLeft w:val="0"/>
      <w:marRight w:val="0"/>
      <w:marTop w:val="0"/>
      <w:marBottom w:val="0"/>
      <w:divBdr>
        <w:top w:val="none" w:sz="0" w:space="0" w:color="auto"/>
        <w:left w:val="none" w:sz="0" w:space="0" w:color="auto"/>
        <w:bottom w:val="none" w:sz="0" w:space="0" w:color="auto"/>
        <w:right w:val="none" w:sz="0" w:space="0" w:color="auto"/>
      </w:divBdr>
    </w:div>
    <w:div w:id="40598221">
      <w:bodyDiv w:val="1"/>
      <w:marLeft w:val="0"/>
      <w:marRight w:val="0"/>
      <w:marTop w:val="0"/>
      <w:marBottom w:val="0"/>
      <w:divBdr>
        <w:top w:val="none" w:sz="0" w:space="0" w:color="auto"/>
        <w:left w:val="none" w:sz="0" w:space="0" w:color="auto"/>
        <w:bottom w:val="none" w:sz="0" w:space="0" w:color="auto"/>
        <w:right w:val="none" w:sz="0" w:space="0" w:color="auto"/>
      </w:divBdr>
    </w:div>
    <w:div w:id="41439848">
      <w:bodyDiv w:val="1"/>
      <w:marLeft w:val="0"/>
      <w:marRight w:val="0"/>
      <w:marTop w:val="0"/>
      <w:marBottom w:val="0"/>
      <w:divBdr>
        <w:top w:val="none" w:sz="0" w:space="0" w:color="auto"/>
        <w:left w:val="none" w:sz="0" w:space="0" w:color="auto"/>
        <w:bottom w:val="none" w:sz="0" w:space="0" w:color="auto"/>
        <w:right w:val="none" w:sz="0" w:space="0" w:color="auto"/>
      </w:divBdr>
    </w:div>
    <w:div w:id="41756587">
      <w:bodyDiv w:val="1"/>
      <w:marLeft w:val="0"/>
      <w:marRight w:val="0"/>
      <w:marTop w:val="0"/>
      <w:marBottom w:val="0"/>
      <w:divBdr>
        <w:top w:val="none" w:sz="0" w:space="0" w:color="auto"/>
        <w:left w:val="none" w:sz="0" w:space="0" w:color="auto"/>
        <w:bottom w:val="none" w:sz="0" w:space="0" w:color="auto"/>
        <w:right w:val="none" w:sz="0" w:space="0" w:color="auto"/>
      </w:divBdr>
    </w:div>
    <w:div w:id="43647744">
      <w:bodyDiv w:val="1"/>
      <w:marLeft w:val="0"/>
      <w:marRight w:val="0"/>
      <w:marTop w:val="0"/>
      <w:marBottom w:val="0"/>
      <w:divBdr>
        <w:top w:val="none" w:sz="0" w:space="0" w:color="auto"/>
        <w:left w:val="none" w:sz="0" w:space="0" w:color="auto"/>
        <w:bottom w:val="none" w:sz="0" w:space="0" w:color="auto"/>
        <w:right w:val="none" w:sz="0" w:space="0" w:color="auto"/>
      </w:divBdr>
    </w:div>
    <w:div w:id="47921561">
      <w:bodyDiv w:val="1"/>
      <w:marLeft w:val="0"/>
      <w:marRight w:val="0"/>
      <w:marTop w:val="0"/>
      <w:marBottom w:val="0"/>
      <w:divBdr>
        <w:top w:val="none" w:sz="0" w:space="0" w:color="auto"/>
        <w:left w:val="none" w:sz="0" w:space="0" w:color="auto"/>
        <w:bottom w:val="none" w:sz="0" w:space="0" w:color="auto"/>
        <w:right w:val="none" w:sz="0" w:space="0" w:color="auto"/>
      </w:divBdr>
    </w:div>
    <w:div w:id="49422985">
      <w:bodyDiv w:val="1"/>
      <w:marLeft w:val="0"/>
      <w:marRight w:val="0"/>
      <w:marTop w:val="0"/>
      <w:marBottom w:val="0"/>
      <w:divBdr>
        <w:top w:val="none" w:sz="0" w:space="0" w:color="auto"/>
        <w:left w:val="none" w:sz="0" w:space="0" w:color="auto"/>
        <w:bottom w:val="none" w:sz="0" w:space="0" w:color="auto"/>
        <w:right w:val="none" w:sz="0" w:space="0" w:color="auto"/>
      </w:divBdr>
    </w:div>
    <w:div w:id="49697452">
      <w:bodyDiv w:val="1"/>
      <w:marLeft w:val="0"/>
      <w:marRight w:val="0"/>
      <w:marTop w:val="0"/>
      <w:marBottom w:val="0"/>
      <w:divBdr>
        <w:top w:val="none" w:sz="0" w:space="0" w:color="auto"/>
        <w:left w:val="none" w:sz="0" w:space="0" w:color="auto"/>
        <w:bottom w:val="none" w:sz="0" w:space="0" w:color="auto"/>
        <w:right w:val="none" w:sz="0" w:space="0" w:color="auto"/>
      </w:divBdr>
    </w:div>
    <w:div w:id="55399842">
      <w:bodyDiv w:val="1"/>
      <w:marLeft w:val="0"/>
      <w:marRight w:val="0"/>
      <w:marTop w:val="0"/>
      <w:marBottom w:val="0"/>
      <w:divBdr>
        <w:top w:val="none" w:sz="0" w:space="0" w:color="auto"/>
        <w:left w:val="none" w:sz="0" w:space="0" w:color="auto"/>
        <w:bottom w:val="none" w:sz="0" w:space="0" w:color="auto"/>
        <w:right w:val="none" w:sz="0" w:space="0" w:color="auto"/>
      </w:divBdr>
    </w:div>
    <w:div w:id="55663532">
      <w:bodyDiv w:val="1"/>
      <w:marLeft w:val="0"/>
      <w:marRight w:val="0"/>
      <w:marTop w:val="0"/>
      <w:marBottom w:val="0"/>
      <w:divBdr>
        <w:top w:val="none" w:sz="0" w:space="0" w:color="auto"/>
        <w:left w:val="none" w:sz="0" w:space="0" w:color="auto"/>
        <w:bottom w:val="none" w:sz="0" w:space="0" w:color="auto"/>
        <w:right w:val="none" w:sz="0" w:space="0" w:color="auto"/>
      </w:divBdr>
    </w:div>
    <w:div w:id="60100019">
      <w:bodyDiv w:val="1"/>
      <w:marLeft w:val="0"/>
      <w:marRight w:val="0"/>
      <w:marTop w:val="0"/>
      <w:marBottom w:val="0"/>
      <w:divBdr>
        <w:top w:val="none" w:sz="0" w:space="0" w:color="auto"/>
        <w:left w:val="none" w:sz="0" w:space="0" w:color="auto"/>
        <w:bottom w:val="none" w:sz="0" w:space="0" w:color="auto"/>
        <w:right w:val="none" w:sz="0" w:space="0" w:color="auto"/>
      </w:divBdr>
    </w:div>
    <w:div w:id="60257399">
      <w:bodyDiv w:val="1"/>
      <w:marLeft w:val="0"/>
      <w:marRight w:val="0"/>
      <w:marTop w:val="0"/>
      <w:marBottom w:val="0"/>
      <w:divBdr>
        <w:top w:val="none" w:sz="0" w:space="0" w:color="auto"/>
        <w:left w:val="none" w:sz="0" w:space="0" w:color="auto"/>
        <w:bottom w:val="none" w:sz="0" w:space="0" w:color="auto"/>
        <w:right w:val="none" w:sz="0" w:space="0" w:color="auto"/>
      </w:divBdr>
    </w:div>
    <w:div w:id="60567073">
      <w:bodyDiv w:val="1"/>
      <w:marLeft w:val="0"/>
      <w:marRight w:val="0"/>
      <w:marTop w:val="0"/>
      <w:marBottom w:val="0"/>
      <w:divBdr>
        <w:top w:val="none" w:sz="0" w:space="0" w:color="auto"/>
        <w:left w:val="none" w:sz="0" w:space="0" w:color="auto"/>
        <w:bottom w:val="none" w:sz="0" w:space="0" w:color="auto"/>
        <w:right w:val="none" w:sz="0" w:space="0" w:color="auto"/>
      </w:divBdr>
    </w:div>
    <w:div w:id="63112397">
      <w:bodyDiv w:val="1"/>
      <w:marLeft w:val="0"/>
      <w:marRight w:val="0"/>
      <w:marTop w:val="0"/>
      <w:marBottom w:val="0"/>
      <w:divBdr>
        <w:top w:val="none" w:sz="0" w:space="0" w:color="auto"/>
        <w:left w:val="none" w:sz="0" w:space="0" w:color="auto"/>
        <w:bottom w:val="none" w:sz="0" w:space="0" w:color="auto"/>
        <w:right w:val="none" w:sz="0" w:space="0" w:color="auto"/>
      </w:divBdr>
    </w:div>
    <w:div w:id="64378436">
      <w:bodyDiv w:val="1"/>
      <w:marLeft w:val="0"/>
      <w:marRight w:val="0"/>
      <w:marTop w:val="0"/>
      <w:marBottom w:val="0"/>
      <w:divBdr>
        <w:top w:val="none" w:sz="0" w:space="0" w:color="auto"/>
        <w:left w:val="none" w:sz="0" w:space="0" w:color="auto"/>
        <w:bottom w:val="none" w:sz="0" w:space="0" w:color="auto"/>
        <w:right w:val="none" w:sz="0" w:space="0" w:color="auto"/>
      </w:divBdr>
    </w:div>
    <w:div w:id="70977876">
      <w:bodyDiv w:val="1"/>
      <w:marLeft w:val="0"/>
      <w:marRight w:val="0"/>
      <w:marTop w:val="0"/>
      <w:marBottom w:val="0"/>
      <w:divBdr>
        <w:top w:val="none" w:sz="0" w:space="0" w:color="auto"/>
        <w:left w:val="none" w:sz="0" w:space="0" w:color="auto"/>
        <w:bottom w:val="none" w:sz="0" w:space="0" w:color="auto"/>
        <w:right w:val="none" w:sz="0" w:space="0" w:color="auto"/>
      </w:divBdr>
    </w:div>
    <w:div w:id="71900742">
      <w:bodyDiv w:val="1"/>
      <w:marLeft w:val="0"/>
      <w:marRight w:val="0"/>
      <w:marTop w:val="0"/>
      <w:marBottom w:val="0"/>
      <w:divBdr>
        <w:top w:val="none" w:sz="0" w:space="0" w:color="auto"/>
        <w:left w:val="none" w:sz="0" w:space="0" w:color="auto"/>
        <w:bottom w:val="none" w:sz="0" w:space="0" w:color="auto"/>
        <w:right w:val="none" w:sz="0" w:space="0" w:color="auto"/>
      </w:divBdr>
    </w:div>
    <w:div w:id="72093780">
      <w:bodyDiv w:val="1"/>
      <w:marLeft w:val="0"/>
      <w:marRight w:val="0"/>
      <w:marTop w:val="0"/>
      <w:marBottom w:val="0"/>
      <w:divBdr>
        <w:top w:val="none" w:sz="0" w:space="0" w:color="auto"/>
        <w:left w:val="none" w:sz="0" w:space="0" w:color="auto"/>
        <w:bottom w:val="none" w:sz="0" w:space="0" w:color="auto"/>
        <w:right w:val="none" w:sz="0" w:space="0" w:color="auto"/>
      </w:divBdr>
    </w:div>
    <w:div w:id="73086289">
      <w:bodyDiv w:val="1"/>
      <w:marLeft w:val="0"/>
      <w:marRight w:val="0"/>
      <w:marTop w:val="0"/>
      <w:marBottom w:val="0"/>
      <w:divBdr>
        <w:top w:val="none" w:sz="0" w:space="0" w:color="auto"/>
        <w:left w:val="none" w:sz="0" w:space="0" w:color="auto"/>
        <w:bottom w:val="none" w:sz="0" w:space="0" w:color="auto"/>
        <w:right w:val="none" w:sz="0" w:space="0" w:color="auto"/>
      </w:divBdr>
    </w:div>
    <w:div w:id="79372940">
      <w:bodyDiv w:val="1"/>
      <w:marLeft w:val="0"/>
      <w:marRight w:val="0"/>
      <w:marTop w:val="0"/>
      <w:marBottom w:val="0"/>
      <w:divBdr>
        <w:top w:val="none" w:sz="0" w:space="0" w:color="auto"/>
        <w:left w:val="none" w:sz="0" w:space="0" w:color="auto"/>
        <w:bottom w:val="none" w:sz="0" w:space="0" w:color="auto"/>
        <w:right w:val="none" w:sz="0" w:space="0" w:color="auto"/>
      </w:divBdr>
    </w:div>
    <w:div w:id="81225422">
      <w:bodyDiv w:val="1"/>
      <w:marLeft w:val="0"/>
      <w:marRight w:val="0"/>
      <w:marTop w:val="0"/>
      <w:marBottom w:val="0"/>
      <w:divBdr>
        <w:top w:val="none" w:sz="0" w:space="0" w:color="auto"/>
        <w:left w:val="none" w:sz="0" w:space="0" w:color="auto"/>
        <w:bottom w:val="none" w:sz="0" w:space="0" w:color="auto"/>
        <w:right w:val="none" w:sz="0" w:space="0" w:color="auto"/>
      </w:divBdr>
    </w:div>
    <w:div w:id="83039950">
      <w:bodyDiv w:val="1"/>
      <w:marLeft w:val="0"/>
      <w:marRight w:val="0"/>
      <w:marTop w:val="0"/>
      <w:marBottom w:val="0"/>
      <w:divBdr>
        <w:top w:val="none" w:sz="0" w:space="0" w:color="auto"/>
        <w:left w:val="none" w:sz="0" w:space="0" w:color="auto"/>
        <w:bottom w:val="none" w:sz="0" w:space="0" w:color="auto"/>
        <w:right w:val="none" w:sz="0" w:space="0" w:color="auto"/>
      </w:divBdr>
    </w:div>
    <w:div w:id="85464783">
      <w:bodyDiv w:val="1"/>
      <w:marLeft w:val="0"/>
      <w:marRight w:val="0"/>
      <w:marTop w:val="0"/>
      <w:marBottom w:val="0"/>
      <w:divBdr>
        <w:top w:val="none" w:sz="0" w:space="0" w:color="auto"/>
        <w:left w:val="none" w:sz="0" w:space="0" w:color="auto"/>
        <w:bottom w:val="none" w:sz="0" w:space="0" w:color="auto"/>
        <w:right w:val="none" w:sz="0" w:space="0" w:color="auto"/>
      </w:divBdr>
    </w:div>
    <w:div w:id="86855769">
      <w:bodyDiv w:val="1"/>
      <w:marLeft w:val="0"/>
      <w:marRight w:val="0"/>
      <w:marTop w:val="0"/>
      <w:marBottom w:val="0"/>
      <w:divBdr>
        <w:top w:val="none" w:sz="0" w:space="0" w:color="auto"/>
        <w:left w:val="none" w:sz="0" w:space="0" w:color="auto"/>
        <w:bottom w:val="none" w:sz="0" w:space="0" w:color="auto"/>
        <w:right w:val="none" w:sz="0" w:space="0" w:color="auto"/>
      </w:divBdr>
    </w:div>
    <w:div w:id="88504882">
      <w:bodyDiv w:val="1"/>
      <w:marLeft w:val="0"/>
      <w:marRight w:val="0"/>
      <w:marTop w:val="0"/>
      <w:marBottom w:val="0"/>
      <w:divBdr>
        <w:top w:val="none" w:sz="0" w:space="0" w:color="auto"/>
        <w:left w:val="none" w:sz="0" w:space="0" w:color="auto"/>
        <w:bottom w:val="none" w:sz="0" w:space="0" w:color="auto"/>
        <w:right w:val="none" w:sz="0" w:space="0" w:color="auto"/>
      </w:divBdr>
    </w:div>
    <w:div w:id="92240511">
      <w:bodyDiv w:val="1"/>
      <w:marLeft w:val="0"/>
      <w:marRight w:val="0"/>
      <w:marTop w:val="0"/>
      <w:marBottom w:val="0"/>
      <w:divBdr>
        <w:top w:val="none" w:sz="0" w:space="0" w:color="auto"/>
        <w:left w:val="none" w:sz="0" w:space="0" w:color="auto"/>
        <w:bottom w:val="none" w:sz="0" w:space="0" w:color="auto"/>
        <w:right w:val="none" w:sz="0" w:space="0" w:color="auto"/>
      </w:divBdr>
    </w:div>
    <w:div w:id="92827976">
      <w:bodyDiv w:val="1"/>
      <w:marLeft w:val="0"/>
      <w:marRight w:val="0"/>
      <w:marTop w:val="0"/>
      <w:marBottom w:val="0"/>
      <w:divBdr>
        <w:top w:val="none" w:sz="0" w:space="0" w:color="auto"/>
        <w:left w:val="none" w:sz="0" w:space="0" w:color="auto"/>
        <w:bottom w:val="none" w:sz="0" w:space="0" w:color="auto"/>
        <w:right w:val="none" w:sz="0" w:space="0" w:color="auto"/>
      </w:divBdr>
    </w:div>
    <w:div w:id="94061534">
      <w:bodyDiv w:val="1"/>
      <w:marLeft w:val="0"/>
      <w:marRight w:val="0"/>
      <w:marTop w:val="0"/>
      <w:marBottom w:val="0"/>
      <w:divBdr>
        <w:top w:val="none" w:sz="0" w:space="0" w:color="auto"/>
        <w:left w:val="none" w:sz="0" w:space="0" w:color="auto"/>
        <w:bottom w:val="none" w:sz="0" w:space="0" w:color="auto"/>
        <w:right w:val="none" w:sz="0" w:space="0" w:color="auto"/>
      </w:divBdr>
    </w:div>
    <w:div w:id="96215842">
      <w:bodyDiv w:val="1"/>
      <w:marLeft w:val="0"/>
      <w:marRight w:val="0"/>
      <w:marTop w:val="0"/>
      <w:marBottom w:val="0"/>
      <w:divBdr>
        <w:top w:val="none" w:sz="0" w:space="0" w:color="auto"/>
        <w:left w:val="none" w:sz="0" w:space="0" w:color="auto"/>
        <w:bottom w:val="none" w:sz="0" w:space="0" w:color="auto"/>
        <w:right w:val="none" w:sz="0" w:space="0" w:color="auto"/>
      </w:divBdr>
    </w:div>
    <w:div w:id="97531505">
      <w:bodyDiv w:val="1"/>
      <w:marLeft w:val="0"/>
      <w:marRight w:val="0"/>
      <w:marTop w:val="0"/>
      <w:marBottom w:val="0"/>
      <w:divBdr>
        <w:top w:val="none" w:sz="0" w:space="0" w:color="auto"/>
        <w:left w:val="none" w:sz="0" w:space="0" w:color="auto"/>
        <w:bottom w:val="none" w:sz="0" w:space="0" w:color="auto"/>
        <w:right w:val="none" w:sz="0" w:space="0" w:color="auto"/>
      </w:divBdr>
    </w:div>
    <w:div w:id="101875617">
      <w:bodyDiv w:val="1"/>
      <w:marLeft w:val="0"/>
      <w:marRight w:val="0"/>
      <w:marTop w:val="0"/>
      <w:marBottom w:val="0"/>
      <w:divBdr>
        <w:top w:val="none" w:sz="0" w:space="0" w:color="auto"/>
        <w:left w:val="none" w:sz="0" w:space="0" w:color="auto"/>
        <w:bottom w:val="none" w:sz="0" w:space="0" w:color="auto"/>
        <w:right w:val="none" w:sz="0" w:space="0" w:color="auto"/>
      </w:divBdr>
    </w:div>
    <w:div w:id="102459359">
      <w:bodyDiv w:val="1"/>
      <w:marLeft w:val="0"/>
      <w:marRight w:val="0"/>
      <w:marTop w:val="0"/>
      <w:marBottom w:val="0"/>
      <w:divBdr>
        <w:top w:val="none" w:sz="0" w:space="0" w:color="auto"/>
        <w:left w:val="none" w:sz="0" w:space="0" w:color="auto"/>
        <w:bottom w:val="none" w:sz="0" w:space="0" w:color="auto"/>
        <w:right w:val="none" w:sz="0" w:space="0" w:color="auto"/>
      </w:divBdr>
    </w:div>
    <w:div w:id="103156190">
      <w:bodyDiv w:val="1"/>
      <w:marLeft w:val="0"/>
      <w:marRight w:val="0"/>
      <w:marTop w:val="0"/>
      <w:marBottom w:val="0"/>
      <w:divBdr>
        <w:top w:val="none" w:sz="0" w:space="0" w:color="auto"/>
        <w:left w:val="none" w:sz="0" w:space="0" w:color="auto"/>
        <w:bottom w:val="none" w:sz="0" w:space="0" w:color="auto"/>
        <w:right w:val="none" w:sz="0" w:space="0" w:color="auto"/>
      </w:divBdr>
    </w:div>
    <w:div w:id="116072238">
      <w:bodyDiv w:val="1"/>
      <w:marLeft w:val="0"/>
      <w:marRight w:val="0"/>
      <w:marTop w:val="0"/>
      <w:marBottom w:val="0"/>
      <w:divBdr>
        <w:top w:val="none" w:sz="0" w:space="0" w:color="auto"/>
        <w:left w:val="none" w:sz="0" w:space="0" w:color="auto"/>
        <w:bottom w:val="none" w:sz="0" w:space="0" w:color="auto"/>
        <w:right w:val="none" w:sz="0" w:space="0" w:color="auto"/>
      </w:divBdr>
    </w:div>
    <w:div w:id="120074450">
      <w:bodyDiv w:val="1"/>
      <w:marLeft w:val="0"/>
      <w:marRight w:val="0"/>
      <w:marTop w:val="0"/>
      <w:marBottom w:val="0"/>
      <w:divBdr>
        <w:top w:val="none" w:sz="0" w:space="0" w:color="auto"/>
        <w:left w:val="none" w:sz="0" w:space="0" w:color="auto"/>
        <w:bottom w:val="none" w:sz="0" w:space="0" w:color="auto"/>
        <w:right w:val="none" w:sz="0" w:space="0" w:color="auto"/>
      </w:divBdr>
    </w:div>
    <w:div w:id="121190939">
      <w:bodyDiv w:val="1"/>
      <w:marLeft w:val="0"/>
      <w:marRight w:val="0"/>
      <w:marTop w:val="0"/>
      <w:marBottom w:val="0"/>
      <w:divBdr>
        <w:top w:val="none" w:sz="0" w:space="0" w:color="auto"/>
        <w:left w:val="none" w:sz="0" w:space="0" w:color="auto"/>
        <w:bottom w:val="none" w:sz="0" w:space="0" w:color="auto"/>
        <w:right w:val="none" w:sz="0" w:space="0" w:color="auto"/>
      </w:divBdr>
    </w:div>
    <w:div w:id="121849027">
      <w:bodyDiv w:val="1"/>
      <w:marLeft w:val="0"/>
      <w:marRight w:val="0"/>
      <w:marTop w:val="0"/>
      <w:marBottom w:val="0"/>
      <w:divBdr>
        <w:top w:val="none" w:sz="0" w:space="0" w:color="auto"/>
        <w:left w:val="none" w:sz="0" w:space="0" w:color="auto"/>
        <w:bottom w:val="none" w:sz="0" w:space="0" w:color="auto"/>
        <w:right w:val="none" w:sz="0" w:space="0" w:color="auto"/>
      </w:divBdr>
    </w:div>
    <w:div w:id="123887146">
      <w:bodyDiv w:val="1"/>
      <w:marLeft w:val="0"/>
      <w:marRight w:val="0"/>
      <w:marTop w:val="0"/>
      <w:marBottom w:val="0"/>
      <w:divBdr>
        <w:top w:val="none" w:sz="0" w:space="0" w:color="auto"/>
        <w:left w:val="none" w:sz="0" w:space="0" w:color="auto"/>
        <w:bottom w:val="none" w:sz="0" w:space="0" w:color="auto"/>
        <w:right w:val="none" w:sz="0" w:space="0" w:color="auto"/>
      </w:divBdr>
    </w:div>
    <w:div w:id="124584592">
      <w:bodyDiv w:val="1"/>
      <w:marLeft w:val="0"/>
      <w:marRight w:val="0"/>
      <w:marTop w:val="0"/>
      <w:marBottom w:val="0"/>
      <w:divBdr>
        <w:top w:val="none" w:sz="0" w:space="0" w:color="auto"/>
        <w:left w:val="none" w:sz="0" w:space="0" w:color="auto"/>
        <w:bottom w:val="none" w:sz="0" w:space="0" w:color="auto"/>
        <w:right w:val="none" w:sz="0" w:space="0" w:color="auto"/>
      </w:divBdr>
    </w:div>
    <w:div w:id="125633924">
      <w:bodyDiv w:val="1"/>
      <w:marLeft w:val="0"/>
      <w:marRight w:val="0"/>
      <w:marTop w:val="0"/>
      <w:marBottom w:val="0"/>
      <w:divBdr>
        <w:top w:val="none" w:sz="0" w:space="0" w:color="auto"/>
        <w:left w:val="none" w:sz="0" w:space="0" w:color="auto"/>
        <w:bottom w:val="none" w:sz="0" w:space="0" w:color="auto"/>
        <w:right w:val="none" w:sz="0" w:space="0" w:color="auto"/>
      </w:divBdr>
    </w:div>
    <w:div w:id="126708058">
      <w:bodyDiv w:val="1"/>
      <w:marLeft w:val="0"/>
      <w:marRight w:val="0"/>
      <w:marTop w:val="0"/>
      <w:marBottom w:val="0"/>
      <w:divBdr>
        <w:top w:val="none" w:sz="0" w:space="0" w:color="auto"/>
        <w:left w:val="none" w:sz="0" w:space="0" w:color="auto"/>
        <w:bottom w:val="none" w:sz="0" w:space="0" w:color="auto"/>
        <w:right w:val="none" w:sz="0" w:space="0" w:color="auto"/>
      </w:divBdr>
    </w:div>
    <w:div w:id="134226826">
      <w:bodyDiv w:val="1"/>
      <w:marLeft w:val="0"/>
      <w:marRight w:val="0"/>
      <w:marTop w:val="0"/>
      <w:marBottom w:val="0"/>
      <w:divBdr>
        <w:top w:val="none" w:sz="0" w:space="0" w:color="auto"/>
        <w:left w:val="none" w:sz="0" w:space="0" w:color="auto"/>
        <w:bottom w:val="none" w:sz="0" w:space="0" w:color="auto"/>
        <w:right w:val="none" w:sz="0" w:space="0" w:color="auto"/>
      </w:divBdr>
    </w:div>
    <w:div w:id="136802826">
      <w:bodyDiv w:val="1"/>
      <w:marLeft w:val="0"/>
      <w:marRight w:val="0"/>
      <w:marTop w:val="0"/>
      <w:marBottom w:val="0"/>
      <w:divBdr>
        <w:top w:val="none" w:sz="0" w:space="0" w:color="auto"/>
        <w:left w:val="none" w:sz="0" w:space="0" w:color="auto"/>
        <w:bottom w:val="none" w:sz="0" w:space="0" w:color="auto"/>
        <w:right w:val="none" w:sz="0" w:space="0" w:color="auto"/>
      </w:divBdr>
    </w:div>
    <w:div w:id="141315325">
      <w:bodyDiv w:val="1"/>
      <w:marLeft w:val="0"/>
      <w:marRight w:val="0"/>
      <w:marTop w:val="0"/>
      <w:marBottom w:val="0"/>
      <w:divBdr>
        <w:top w:val="none" w:sz="0" w:space="0" w:color="auto"/>
        <w:left w:val="none" w:sz="0" w:space="0" w:color="auto"/>
        <w:bottom w:val="none" w:sz="0" w:space="0" w:color="auto"/>
        <w:right w:val="none" w:sz="0" w:space="0" w:color="auto"/>
      </w:divBdr>
    </w:div>
    <w:div w:id="141507585">
      <w:bodyDiv w:val="1"/>
      <w:marLeft w:val="0"/>
      <w:marRight w:val="0"/>
      <w:marTop w:val="0"/>
      <w:marBottom w:val="0"/>
      <w:divBdr>
        <w:top w:val="none" w:sz="0" w:space="0" w:color="auto"/>
        <w:left w:val="none" w:sz="0" w:space="0" w:color="auto"/>
        <w:bottom w:val="none" w:sz="0" w:space="0" w:color="auto"/>
        <w:right w:val="none" w:sz="0" w:space="0" w:color="auto"/>
      </w:divBdr>
    </w:div>
    <w:div w:id="142700246">
      <w:bodyDiv w:val="1"/>
      <w:marLeft w:val="0"/>
      <w:marRight w:val="0"/>
      <w:marTop w:val="0"/>
      <w:marBottom w:val="0"/>
      <w:divBdr>
        <w:top w:val="none" w:sz="0" w:space="0" w:color="auto"/>
        <w:left w:val="none" w:sz="0" w:space="0" w:color="auto"/>
        <w:bottom w:val="none" w:sz="0" w:space="0" w:color="auto"/>
        <w:right w:val="none" w:sz="0" w:space="0" w:color="auto"/>
      </w:divBdr>
    </w:div>
    <w:div w:id="144468960">
      <w:bodyDiv w:val="1"/>
      <w:marLeft w:val="0"/>
      <w:marRight w:val="0"/>
      <w:marTop w:val="0"/>
      <w:marBottom w:val="0"/>
      <w:divBdr>
        <w:top w:val="none" w:sz="0" w:space="0" w:color="auto"/>
        <w:left w:val="none" w:sz="0" w:space="0" w:color="auto"/>
        <w:bottom w:val="none" w:sz="0" w:space="0" w:color="auto"/>
        <w:right w:val="none" w:sz="0" w:space="0" w:color="auto"/>
      </w:divBdr>
    </w:div>
    <w:div w:id="145975655">
      <w:bodyDiv w:val="1"/>
      <w:marLeft w:val="0"/>
      <w:marRight w:val="0"/>
      <w:marTop w:val="0"/>
      <w:marBottom w:val="0"/>
      <w:divBdr>
        <w:top w:val="none" w:sz="0" w:space="0" w:color="auto"/>
        <w:left w:val="none" w:sz="0" w:space="0" w:color="auto"/>
        <w:bottom w:val="none" w:sz="0" w:space="0" w:color="auto"/>
        <w:right w:val="none" w:sz="0" w:space="0" w:color="auto"/>
      </w:divBdr>
    </w:div>
    <w:div w:id="149365828">
      <w:bodyDiv w:val="1"/>
      <w:marLeft w:val="0"/>
      <w:marRight w:val="0"/>
      <w:marTop w:val="0"/>
      <w:marBottom w:val="0"/>
      <w:divBdr>
        <w:top w:val="none" w:sz="0" w:space="0" w:color="auto"/>
        <w:left w:val="none" w:sz="0" w:space="0" w:color="auto"/>
        <w:bottom w:val="none" w:sz="0" w:space="0" w:color="auto"/>
        <w:right w:val="none" w:sz="0" w:space="0" w:color="auto"/>
      </w:divBdr>
    </w:div>
    <w:div w:id="154537599">
      <w:bodyDiv w:val="1"/>
      <w:marLeft w:val="0"/>
      <w:marRight w:val="0"/>
      <w:marTop w:val="0"/>
      <w:marBottom w:val="0"/>
      <w:divBdr>
        <w:top w:val="none" w:sz="0" w:space="0" w:color="auto"/>
        <w:left w:val="none" w:sz="0" w:space="0" w:color="auto"/>
        <w:bottom w:val="none" w:sz="0" w:space="0" w:color="auto"/>
        <w:right w:val="none" w:sz="0" w:space="0" w:color="auto"/>
      </w:divBdr>
    </w:div>
    <w:div w:id="160049692">
      <w:bodyDiv w:val="1"/>
      <w:marLeft w:val="0"/>
      <w:marRight w:val="0"/>
      <w:marTop w:val="0"/>
      <w:marBottom w:val="0"/>
      <w:divBdr>
        <w:top w:val="none" w:sz="0" w:space="0" w:color="auto"/>
        <w:left w:val="none" w:sz="0" w:space="0" w:color="auto"/>
        <w:bottom w:val="none" w:sz="0" w:space="0" w:color="auto"/>
        <w:right w:val="none" w:sz="0" w:space="0" w:color="auto"/>
      </w:divBdr>
    </w:div>
    <w:div w:id="177669713">
      <w:bodyDiv w:val="1"/>
      <w:marLeft w:val="0"/>
      <w:marRight w:val="0"/>
      <w:marTop w:val="0"/>
      <w:marBottom w:val="0"/>
      <w:divBdr>
        <w:top w:val="none" w:sz="0" w:space="0" w:color="auto"/>
        <w:left w:val="none" w:sz="0" w:space="0" w:color="auto"/>
        <w:bottom w:val="none" w:sz="0" w:space="0" w:color="auto"/>
        <w:right w:val="none" w:sz="0" w:space="0" w:color="auto"/>
      </w:divBdr>
    </w:div>
    <w:div w:id="183054283">
      <w:bodyDiv w:val="1"/>
      <w:marLeft w:val="0"/>
      <w:marRight w:val="0"/>
      <w:marTop w:val="0"/>
      <w:marBottom w:val="0"/>
      <w:divBdr>
        <w:top w:val="none" w:sz="0" w:space="0" w:color="auto"/>
        <w:left w:val="none" w:sz="0" w:space="0" w:color="auto"/>
        <w:bottom w:val="none" w:sz="0" w:space="0" w:color="auto"/>
        <w:right w:val="none" w:sz="0" w:space="0" w:color="auto"/>
      </w:divBdr>
    </w:div>
    <w:div w:id="186218824">
      <w:bodyDiv w:val="1"/>
      <w:marLeft w:val="0"/>
      <w:marRight w:val="0"/>
      <w:marTop w:val="0"/>
      <w:marBottom w:val="0"/>
      <w:divBdr>
        <w:top w:val="none" w:sz="0" w:space="0" w:color="auto"/>
        <w:left w:val="none" w:sz="0" w:space="0" w:color="auto"/>
        <w:bottom w:val="none" w:sz="0" w:space="0" w:color="auto"/>
        <w:right w:val="none" w:sz="0" w:space="0" w:color="auto"/>
      </w:divBdr>
    </w:div>
    <w:div w:id="187062279">
      <w:bodyDiv w:val="1"/>
      <w:marLeft w:val="0"/>
      <w:marRight w:val="0"/>
      <w:marTop w:val="0"/>
      <w:marBottom w:val="0"/>
      <w:divBdr>
        <w:top w:val="none" w:sz="0" w:space="0" w:color="auto"/>
        <w:left w:val="none" w:sz="0" w:space="0" w:color="auto"/>
        <w:bottom w:val="none" w:sz="0" w:space="0" w:color="auto"/>
        <w:right w:val="none" w:sz="0" w:space="0" w:color="auto"/>
      </w:divBdr>
    </w:div>
    <w:div w:id="196702675">
      <w:bodyDiv w:val="1"/>
      <w:marLeft w:val="0"/>
      <w:marRight w:val="0"/>
      <w:marTop w:val="0"/>
      <w:marBottom w:val="0"/>
      <w:divBdr>
        <w:top w:val="none" w:sz="0" w:space="0" w:color="auto"/>
        <w:left w:val="none" w:sz="0" w:space="0" w:color="auto"/>
        <w:bottom w:val="none" w:sz="0" w:space="0" w:color="auto"/>
        <w:right w:val="none" w:sz="0" w:space="0" w:color="auto"/>
      </w:divBdr>
    </w:div>
    <w:div w:id="197133435">
      <w:bodyDiv w:val="1"/>
      <w:marLeft w:val="0"/>
      <w:marRight w:val="0"/>
      <w:marTop w:val="0"/>
      <w:marBottom w:val="0"/>
      <w:divBdr>
        <w:top w:val="none" w:sz="0" w:space="0" w:color="auto"/>
        <w:left w:val="none" w:sz="0" w:space="0" w:color="auto"/>
        <w:bottom w:val="none" w:sz="0" w:space="0" w:color="auto"/>
        <w:right w:val="none" w:sz="0" w:space="0" w:color="auto"/>
      </w:divBdr>
    </w:div>
    <w:div w:id="198977687">
      <w:bodyDiv w:val="1"/>
      <w:marLeft w:val="0"/>
      <w:marRight w:val="0"/>
      <w:marTop w:val="0"/>
      <w:marBottom w:val="0"/>
      <w:divBdr>
        <w:top w:val="none" w:sz="0" w:space="0" w:color="auto"/>
        <w:left w:val="none" w:sz="0" w:space="0" w:color="auto"/>
        <w:bottom w:val="none" w:sz="0" w:space="0" w:color="auto"/>
        <w:right w:val="none" w:sz="0" w:space="0" w:color="auto"/>
      </w:divBdr>
    </w:div>
    <w:div w:id="200558250">
      <w:bodyDiv w:val="1"/>
      <w:marLeft w:val="0"/>
      <w:marRight w:val="0"/>
      <w:marTop w:val="0"/>
      <w:marBottom w:val="0"/>
      <w:divBdr>
        <w:top w:val="none" w:sz="0" w:space="0" w:color="auto"/>
        <w:left w:val="none" w:sz="0" w:space="0" w:color="auto"/>
        <w:bottom w:val="none" w:sz="0" w:space="0" w:color="auto"/>
        <w:right w:val="none" w:sz="0" w:space="0" w:color="auto"/>
      </w:divBdr>
    </w:div>
    <w:div w:id="200828619">
      <w:bodyDiv w:val="1"/>
      <w:marLeft w:val="0"/>
      <w:marRight w:val="0"/>
      <w:marTop w:val="0"/>
      <w:marBottom w:val="0"/>
      <w:divBdr>
        <w:top w:val="none" w:sz="0" w:space="0" w:color="auto"/>
        <w:left w:val="none" w:sz="0" w:space="0" w:color="auto"/>
        <w:bottom w:val="none" w:sz="0" w:space="0" w:color="auto"/>
        <w:right w:val="none" w:sz="0" w:space="0" w:color="auto"/>
      </w:divBdr>
    </w:div>
    <w:div w:id="202056299">
      <w:bodyDiv w:val="1"/>
      <w:marLeft w:val="0"/>
      <w:marRight w:val="0"/>
      <w:marTop w:val="0"/>
      <w:marBottom w:val="0"/>
      <w:divBdr>
        <w:top w:val="none" w:sz="0" w:space="0" w:color="auto"/>
        <w:left w:val="none" w:sz="0" w:space="0" w:color="auto"/>
        <w:bottom w:val="none" w:sz="0" w:space="0" w:color="auto"/>
        <w:right w:val="none" w:sz="0" w:space="0" w:color="auto"/>
      </w:divBdr>
    </w:div>
    <w:div w:id="202257233">
      <w:bodyDiv w:val="1"/>
      <w:marLeft w:val="0"/>
      <w:marRight w:val="0"/>
      <w:marTop w:val="0"/>
      <w:marBottom w:val="0"/>
      <w:divBdr>
        <w:top w:val="none" w:sz="0" w:space="0" w:color="auto"/>
        <w:left w:val="none" w:sz="0" w:space="0" w:color="auto"/>
        <w:bottom w:val="none" w:sz="0" w:space="0" w:color="auto"/>
        <w:right w:val="none" w:sz="0" w:space="0" w:color="auto"/>
      </w:divBdr>
    </w:div>
    <w:div w:id="202794315">
      <w:bodyDiv w:val="1"/>
      <w:marLeft w:val="0"/>
      <w:marRight w:val="0"/>
      <w:marTop w:val="0"/>
      <w:marBottom w:val="0"/>
      <w:divBdr>
        <w:top w:val="none" w:sz="0" w:space="0" w:color="auto"/>
        <w:left w:val="none" w:sz="0" w:space="0" w:color="auto"/>
        <w:bottom w:val="none" w:sz="0" w:space="0" w:color="auto"/>
        <w:right w:val="none" w:sz="0" w:space="0" w:color="auto"/>
      </w:divBdr>
    </w:div>
    <w:div w:id="205794440">
      <w:bodyDiv w:val="1"/>
      <w:marLeft w:val="0"/>
      <w:marRight w:val="0"/>
      <w:marTop w:val="0"/>
      <w:marBottom w:val="0"/>
      <w:divBdr>
        <w:top w:val="none" w:sz="0" w:space="0" w:color="auto"/>
        <w:left w:val="none" w:sz="0" w:space="0" w:color="auto"/>
        <w:bottom w:val="none" w:sz="0" w:space="0" w:color="auto"/>
        <w:right w:val="none" w:sz="0" w:space="0" w:color="auto"/>
      </w:divBdr>
    </w:div>
    <w:div w:id="205995708">
      <w:bodyDiv w:val="1"/>
      <w:marLeft w:val="0"/>
      <w:marRight w:val="0"/>
      <w:marTop w:val="0"/>
      <w:marBottom w:val="0"/>
      <w:divBdr>
        <w:top w:val="none" w:sz="0" w:space="0" w:color="auto"/>
        <w:left w:val="none" w:sz="0" w:space="0" w:color="auto"/>
        <w:bottom w:val="none" w:sz="0" w:space="0" w:color="auto"/>
        <w:right w:val="none" w:sz="0" w:space="0" w:color="auto"/>
      </w:divBdr>
    </w:div>
    <w:div w:id="213007464">
      <w:bodyDiv w:val="1"/>
      <w:marLeft w:val="0"/>
      <w:marRight w:val="0"/>
      <w:marTop w:val="0"/>
      <w:marBottom w:val="0"/>
      <w:divBdr>
        <w:top w:val="none" w:sz="0" w:space="0" w:color="auto"/>
        <w:left w:val="none" w:sz="0" w:space="0" w:color="auto"/>
        <w:bottom w:val="none" w:sz="0" w:space="0" w:color="auto"/>
        <w:right w:val="none" w:sz="0" w:space="0" w:color="auto"/>
      </w:divBdr>
    </w:div>
    <w:div w:id="215432199">
      <w:bodyDiv w:val="1"/>
      <w:marLeft w:val="0"/>
      <w:marRight w:val="0"/>
      <w:marTop w:val="0"/>
      <w:marBottom w:val="0"/>
      <w:divBdr>
        <w:top w:val="none" w:sz="0" w:space="0" w:color="auto"/>
        <w:left w:val="none" w:sz="0" w:space="0" w:color="auto"/>
        <w:bottom w:val="none" w:sz="0" w:space="0" w:color="auto"/>
        <w:right w:val="none" w:sz="0" w:space="0" w:color="auto"/>
      </w:divBdr>
    </w:div>
    <w:div w:id="216399944">
      <w:bodyDiv w:val="1"/>
      <w:marLeft w:val="0"/>
      <w:marRight w:val="0"/>
      <w:marTop w:val="0"/>
      <w:marBottom w:val="0"/>
      <w:divBdr>
        <w:top w:val="none" w:sz="0" w:space="0" w:color="auto"/>
        <w:left w:val="none" w:sz="0" w:space="0" w:color="auto"/>
        <w:bottom w:val="none" w:sz="0" w:space="0" w:color="auto"/>
        <w:right w:val="none" w:sz="0" w:space="0" w:color="auto"/>
      </w:divBdr>
    </w:div>
    <w:div w:id="217785384">
      <w:bodyDiv w:val="1"/>
      <w:marLeft w:val="0"/>
      <w:marRight w:val="0"/>
      <w:marTop w:val="0"/>
      <w:marBottom w:val="0"/>
      <w:divBdr>
        <w:top w:val="none" w:sz="0" w:space="0" w:color="auto"/>
        <w:left w:val="none" w:sz="0" w:space="0" w:color="auto"/>
        <w:bottom w:val="none" w:sz="0" w:space="0" w:color="auto"/>
        <w:right w:val="none" w:sz="0" w:space="0" w:color="auto"/>
      </w:divBdr>
    </w:div>
    <w:div w:id="218442714">
      <w:bodyDiv w:val="1"/>
      <w:marLeft w:val="0"/>
      <w:marRight w:val="0"/>
      <w:marTop w:val="0"/>
      <w:marBottom w:val="0"/>
      <w:divBdr>
        <w:top w:val="none" w:sz="0" w:space="0" w:color="auto"/>
        <w:left w:val="none" w:sz="0" w:space="0" w:color="auto"/>
        <w:bottom w:val="none" w:sz="0" w:space="0" w:color="auto"/>
        <w:right w:val="none" w:sz="0" w:space="0" w:color="auto"/>
      </w:divBdr>
      <w:divsChild>
        <w:div w:id="1290747309">
          <w:marLeft w:val="0"/>
          <w:marRight w:val="0"/>
          <w:marTop w:val="0"/>
          <w:marBottom w:val="0"/>
          <w:divBdr>
            <w:top w:val="none" w:sz="0" w:space="0" w:color="auto"/>
            <w:left w:val="none" w:sz="0" w:space="0" w:color="auto"/>
            <w:bottom w:val="none" w:sz="0" w:space="0" w:color="auto"/>
            <w:right w:val="none" w:sz="0" w:space="0" w:color="auto"/>
          </w:divBdr>
        </w:div>
        <w:div w:id="275716872">
          <w:marLeft w:val="0"/>
          <w:marRight w:val="0"/>
          <w:marTop w:val="0"/>
          <w:marBottom w:val="0"/>
          <w:divBdr>
            <w:top w:val="none" w:sz="0" w:space="0" w:color="auto"/>
            <w:left w:val="none" w:sz="0" w:space="0" w:color="auto"/>
            <w:bottom w:val="none" w:sz="0" w:space="0" w:color="auto"/>
            <w:right w:val="none" w:sz="0" w:space="0" w:color="auto"/>
          </w:divBdr>
          <w:divsChild>
            <w:div w:id="943731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8908328">
      <w:bodyDiv w:val="1"/>
      <w:marLeft w:val="0"/>
      <w:marRight w:val="0"/>
      <w:marTop w:val="0"/>
      <w:marBottom w:val="0"/>
      <w:divBdr>
        <w:top w:val="none" w:sz="0" w:space="0" w:color="auto"/>
        <w:left w:val="none" w:sz="0" w:space="0" w:color="auto"/>
        <w:bottom w:val="none" w:sz="0" w:space="0" w:color="auto"/>
        <w:right w:val="none" w:sz="0" w:space="0" w:color="auto"/>
      </w:divBdr>
    </w:div>
    <w:div w:id="219637744">
      <w:bodyDiv w:val="1"/>
      <w:marLeft w:val="0"/>
      <w:marRight w:val="0"/>
      <w:marTop w:val="0"/>
      <w:marBottom w:val="0"/>
      <w:divBdr>
        <w:top w:val="none" w:sz="0" w:space="0" w:color="auto"/>
        <w:left w:val="none" w:sz="0" w:space="0" w:color="auto"/>
        <w:bottom w:val="none" w:sz="0" w:space="0" w:color="auto"/>
        <w:right w:val="none" w:sz="0" w:space="0" w:color="auto"/>
      </w:divBdr>
    </w:div>
    <w:div w:id="223418629">
      <w:bodyDiv w:val="1"/>
      <w:marLeft w:val="0"/>
      <w:marRight w:val="0"/>
      <w:marTop w:val="0"/>
      <w:marBottom w:val="0"/>
      <w:divBdr>
        <w:top w:val="none" w:sz="0" w:space="0" w:color="auto"/>
        <w:left w:val="none" w:sz="0" w:space="0" w:color="auto"/>
        <w:bottom w:val="none" w:sz="0" w:space="0" w:color="auto"/>
        <w:right w:val="none" w:sz="0" w:space="0" w:color="auto"/>
      </w:divBdr>
    </w:div>
    <w:div w:id="232811254">
      <w:bodyDiv w:val="1"/>
      <w:marLeft w:val="0"/>
      <w:marRight w:val="0"/>
      <w:marTop w:val="0"/>
      <w:marBottom w:val="0"/>
      <w:divBdr>
        <w:top w:val="none" w:sz="0" w:space="0" w:color="auto"/>
        <w:left w:val="none" w:sz="0" w:space="0" w:color="auto"/>
        <w:bottom w:val="none" w:sz="0" w:space="0" w:color="auto"/>
        <w:right w:val="none" w:sz="0" w:space="0" w:color="auto"/>
      </w:divBdr>
    </w:div>
    <w:div w:id="232930999">
      <w:bodyDiv w:val="1"/>
      <w:marLeft w:val="0"/>
      <w:marRight w:val="0"/>
      <w:marTop w:val="0"/>
      <w:marBottom w:val="0"/>
      <w:divBdr>
        <w:top w:val="none" w:sz="0" w:space="0" w:color="auto"/>
        <w:left w:val="none" w:sz="0" w:space="0" w:color="auto"/>
        <w:bottom w:val="none" w:sz="0" w:space="0" w:color="auto"/>
        <w:right w:val="none" w:sz="0" w:space="0" w:color="auto"/>
      </w:divBdr>
    </w:div>
    <w:div w:id="234358841">
      <w:bodyDiv w:val="1"/>
      <w:marLeft w:val="0"/>
      <w:marRight w:val="0"/>
      <w:marTop w:val="0"/>
      <w:marBottom w:val="0"/>
      <w:divBdr>
        <w:top w:val="none" w:sz="0" w:space="0" w:color="auto"/>
        <w:left w:val="none" w:sz="0" w:space="0" w:color="auto"/>
        <w:bottom w:val="none" w:sz="0" w:space="0" w:color="auto"/>
        <w:right w:val="none" w:sz="0" w:space="0" w:color="auto"/>
      </w:divBdr>
    </w:div>
    <w:div w:id="237448713">
      <w:bodyDiv w:val="1"/>
      <w:marLeft w:val="0"/>
      <w:marRight w:val="0"/>
      <w:marTop w:val="0"/>
      <w:marBottom w:val="0"/>
      <w:divBdr>
        <w:top w:val="none" w:sz="0" w:space="0" w:color="auto"/>
        <w:left w:val="none" w:sz="0" w:space="0" w:color="auto"/>
        <w:bottom w:val="none" w:sz="0" w:space="0" w:color="auto"/>
        <w:right w:val="none" w:sz="0" w:space="0" w:color="auto"/>
      </w:divBdr>
    </w:div>
    <w:div w:id="237591196">
      <w:bodyDiv w:val="1"/>
      <w:marLeft w:val="0"/>
      <w:marRight w:val="0"/>
      <w:marTop w:val="0"/>
      <w:marBottom w:val="0"/>
      <w:divBdr>
        <w:top w:val="none" w:sz="0" w:space="0" w:color="auto"/>
        <w:left w:val="none" w:sz="0" w:space="0" w:color="auto"/>
        <w:bottom w:val="none" w:sz="0" w:space="0" w:color="auto"/>
        <w:right w:val="none" w:sz="0" w:space="0" w:color="auto"/>
      </w:divBdr>
    </w:div>
    <w:div w:id="240527780">
      <w:bodyDiv w:val="1"/>
      <w:marLeft w:val="0"/>
      <w:marRight w:val="0"/>
      <w:marTop w:val="0"/>
      <w:marBottom w:val="0"/>
      <w:divBdr>
        <w:top w:val="none" w:sz="0" w:space="0" w:color="auto"/>
        <w:left w:val="none" w:sz="0" w:space="0" w:color="auto"/>
        <w:bottom w:val="none" w:sz="0" w:space="0" w:color="auto"/>
        <w:right w:val="none" w:sz="0" w:space="0" w:color="auto"/>
      </w:divBdr>
    </w:div>
    <w:div w:id="240603945">
      <w:bodyDiv w:val="1"/>
      <w:marLeft w:val="0"/>
      <w:marRight w:val="0"/>
      <w:marTop w:val="0"/>
      <w:marBottom w:val="0"/>
      <w:divBdr>
        <w:top w:val="none" w:sz="0" w:space="0" w:color="auto"/>
        <w:left w:val="none" w:sz="0" w:space="0" w:color="auto"/>
        <w:bottom w:val="none" w:sz="0" w:space="0" w:color="auto"/>
        <w:right w:val="none" w:sz="0" w:space="0" w:color="auto"/>
      </w:divBdr>
    </w:div>
    <w:div w:id="241138374">
      <w:bodyDiv w:val="1"/>
      <w:marLeft w:val="0"/>
      <w:marRight w:val="0"/>
      <w:marTop w:val="0"/>
      <w:marBottom w:val="0"/>
      <w:divBdr>
        <w:top w:val="none" w:sz="0" w:space="0" w:color="auto"/>
        <w:left w:val="none" w:sz="0" w:space="0" w:color="auto"/>
        <w:bottom w:val="none" w:sz="0" w:space="0" w:color="auto"/>
        <w:right w:val="none" w:sz="0" w:space="0" w:color="auto"/>
      </w:divBdr>
    </w:div>
    <w:div w:id="241184293">
      <w:bodyDiv w:val="1"/>
      <w:marLeft w:val="0"/>
      <w:marRight w:val="0"/>
      <w:marTop w:val="0"/>
      <w:marBottom w:val="0"/>
      <w:divBdr>
        <w:top w:val="none" w:sz="0" w:space="0" w:color="auto"/>
        <w:left w:val="none" w:sz="0" w:space="0" w:color="auto"/>
        <w:bottom w:val="none" w:sz="0" w:space="0" w:color="auto"/>
        <w:right w:val="none" w:sz="0" w:space="0" w:color="auto"/>
      </w:divBdr>
    </w:div>
    <w:div w:id="241910637">
      <w:bodyDiv w:val="1"/>
      <w:marLeft w:val="0"/>
      <w:marRight w:val="0"/>
      <w:marTop w:val="0"/>
      <w:marBottom w:val="0"/>
      <w:divBdr>
        <w:top w:val="none" w:sz="0" w:space="0" w:color="auto"/>
        <w:left w:val="none" w:sz="0" w:space="0" w:color="auto"/>
        <w:bottom w:val="none" w:sz="0" w:space="0" w:color="auto"/>
        <w:right w:val="none" w:sz="0" w:space="0" w:color="auto"/>
      </w:divBdr>
    </w:div>
    <w:div w:id="244387037">
      <w:bodyDiv w:val="1"/>
      <w:marLeft w:val="0"/>
      <w:marRight w:val="0"/>
      <w:marTop w:val="0"/>
      <w:marBottom w:val="0"/>
      <w:divBdr>
        <w:top w:val="none" w:sz="0" w:space="0" w:color="auto"/>
        <w:left w:val="none" w:sz="0" w:space="0" w:color="auto"/>
        <w:bottom w:val="none" w:sz="0" w:space="0" w:color="auto"/>
        <w:right w:val="none" w:sz="0" w:space="0" w:color="auto"/>
      </w:divBdr>
    </w:div>
    <w:div w:id="247470627">
      <w:bodyDiv w:val="1"/>
      <w:marLeft w:val="0"/>
      <w:marRight w:val="0"/>
      <w:marTop w:val="0"/>
      <w:marBottom w:val="0"/>
      <w:divBdr>
        <w:top w:val="none" w:sz="0" w:space="0" w:color="auto"/>
        <w:left w:val="none" w:sz="0" w:space="0" w:color="auto"/>
        <w:bottom w:val="none" w:sz="0" w:space="0" w:color="auto"/>
        <w:right w:val="none" w:sz="0" w:space="0" w:color="auto"/>
      </w:divBdr>
    </w:div>
    <w:div w:id="252473217">
      <w:bodyDiv w:val="1"/>
      <w:marLeft w:val="0"/>
      <w:marRight w:val="0"/>
      <w:marTop w:val="0"/>
      <w:marBottom w:val="0"/>
      <w:divBdr>
        <w:top w:val="none" w:sz="0" w:space="0" w:color="auto"/>
        <w:left w:val="none" w:sz="0" w:space="0" w:color="auto"/>
        <w:bottom w:val="none" w:sz="0" w:space="0" w:color="auto"/>
        <w:right w:val="none" w:sz="0" w:space="0" w:color="auto"/>
      </w:divBdr>
    </w:div>
    <w:div w:id="252710619">
      <w:bodyDiv w:val="1"/>
      <w:marLeft w:val="0"/>
      <w:marRight w:val="0"/>
      <w:marTop w:val="0"/>
      <w:marBottom w:val="0"/>
      <w:divBdr>
        <w:top w:val="none" w:sz="0" w:space="0" w:color="auto"/>
        <w:left w:val="none" w:sz="0" w:space="0" w:color="auto"/>
        <w:bottom w:val="none" w:sz="0" w:space="0" w:color="auto"/>
        <w:right w:val="none" w:sz="0" w:space="0" w:color="auto"/>
      </w:divBdr>
    </w:div>
    <w:div w:id="257644303">
      <w:bodyDiv w:val="1"/>
      <w:marLeft w:val="0"/>
      <w:marRight w:val="0"/>
      <w:marTop w:val="0"/>
      <w:marBottom w:val="0"/>
      <w:divBdr>
        <w:top w:val="none" w:sz="0" w:space="0" w:color="auto"/>
        <w:left w:val="none" w:sz="0" w:space="0" w:color="auto"/>
        <w:bottom w:val="none" w:sz="0" w:space="0" w:color="auto"/>
        <w:right w:val="none" w:sz="0" w:space="0" w:color="auto"/>
      </w:divBdr>
    </w:div>
    <w:div w:id="259410288">
      <w:bodyDiv w:val="1"/>
      <w:marLeft w:val="0"/>
      <w:marRight w:val="0"/>
      <w:marTop w:val="0"/>
      <w:marBottom w:val="0"/>
      <w:divBdr>
        <w:top w:val="none" w:sz="0" w:space="0" w:color="auto"/>
        <w:left w:val="none" w:sz="0" w:space="0" w:color="auto"/>
        <w:bottom w:val="none" w:sz="0" w:space="0" w:color="auto"/>
        <w:right w:val="none" w:sz="0" w:space="0" w:color="auto"/>
      </w:divBdr>
    </w:div>
    <w:div w:id="262808975">
      <w:bodyDiv w:val="1"/>
      <w:marLeft w:val="0"/>
      <w:marRight w:val="0"/>
      <w:marTop w:val="0"/>
      <w:marBottom w:val="0"/>
      <w:divBdr>
        <w:top w:val="none" w:sz="0" w:space="0" w:color="auto"/>
        <w:left w:val="none" w:sz="0" w:space="0" w:color="auto"/>
        <w:bottom w:val="none" w:sz="0" w:space="0" w:color="auto"/>
        <w:right w:val="none" w:sz="0" w:space="0" w:color="auto"/>
      </w:divBdr>
    </w:div>
    <w:div w:id="263223138">
      <w:bodyDiv w:val="1"/>
      <w:marLeft w:val="0"/>
      <w:marRight w:val="0"/>
      <w:marTop w:val="0"/>
      <w:marBottom w:val="0"/>
      <w:divBdr>
        <w:top w:val="none" w:sz="0" w:space="0" w:color="auto"/>
        <w:left w:val="none" w:sz="0" w:space="0" w:color="auto"/>
        <w:bottom w:val="none" w:sz="0" w:space="0" w:color="auto"/>
        <w:right w:val="none" w:sz="0" w:space="0" w:color="auto"/>
      </w:divBdr>
    </w:div>
    <w:div w:id="264581322">
      <w:bodyDiv w:val="1"/>
      <w:marLeft w:val="0"/>
      <w:marRight w:val="0"/>
      <w:marTop w:val="0"/>
      <w:marBottom w:val="0"/>
      <w:divBdr>
        <w:top w:val="none" w:sz="0" w:space="0" w:color="auto"/>
        <w:left w:val="none" w:sz="0" w:space="0" w:color="auto"/>
        <w:bottom w:val="none" w:sz="0" w:space="0" w:color="auto"/>
        <w:right w:val="none" w:sz="0" w:space="0" w:color="auto"/>
      </w:divBdr>
    </w:div>
    <w:div w:id="267008421">
      <w:bodyDiv w:val="1"/>
      <w:marLeft w:val="0"/>
      <w:marRight w:val="0"/>
      <w:marTop w:val="0"/>
      <w:marBottom w:val="0"/>
      <w:divBdr>
        <w:top w:val="none" w:sz="0" w:space="0" w:color="auto"/>
        <w:left w:val="none" w:sz="0" w:space="0" w:color="auto"/>
        <w:bottom w:val="none" w:sz="0" w:space="0" w:color="auto"/>
        <w:right w:val="none" w:sz="0" w:space="0" w:color="auto"/>
      </w:divBdr>
    </w:div>
    <w:div w:id="267084731">
      <w:bodyDiv w:val="1"/>
      <w:marLeft w:val="0"/>
      <w:marRight w:val="0"/>
      <w:marTop w:val="0"/>
      <w:marBottom w:val="0"/>
      <w:divBdr>
        <w:top w:val="none" w:sz="0" w:space="0" w:color="auto"/>
        <w:left w:val="none" w:sz="0" w:space="0" w:color="auto"/>
        <w:bottom w:val="none" w:sz="0" w:space="0" w:color="auto"/>
        <w:right w:val="none" w:sz="0" w:space="0" w:color="auto"/>
      </w:divBdr>
    </w:div>
    <w:div w:id="269900821">
      <w:bodyDiv w:val="1"/>
      <w:marLeft w:val="0"/>
      <w:marRight w:val="0"/>
      <w:marTop w:val="0"/>
      <w:marBottom w:val="0"/>
      <w:divBdr>
        <w:top w:val="none" w:sz="0" w:space="0" w:color="auto"/>
        <w:left w:val="none" w:sz="0" w:space="0" w:color="auto"/>
        <w:bottom w:val="none" w:sz="0" w:space="0" w:color="auto"/>
        <w:right w:val="none" w:sz="0" w:space="0" w:color="auto"/>
      </w:divBdr>
    </w:div>
    <w:div w:id="272129713">
      <w:bodyDiv w:val="1"/>
      <w:marLeft w:val="0"/>
      <w:marRight w:val="0"/>
      <w:marTop w:val="0"/>
      <w:marBottom w:val="0"/>
      <w:divBdr>
        <w:top w:val="none" w:sz="0" w:space="0" w:color="auto"/>
        <w:left w:val="none" w:sz="0" w:space="0" w:color="auto"/>
        <w:bottom w:val="none" w:sz="0" w:space="0" w:color="auto"/>
        <w:right w:val="none" w:sz="0" w:space="0" w:color="auto"/>
      </w:divBdr>
    </w:div>
    <w:div w:id="276376299">
      <w:bodyDiv w:val="1"/>
      <w:marLeft w:val="0"/>
      <w:marRight w:val="0"/>
      <w:marTop w:val="0"/>
      <w:marBottom w:val="0"/>
      <w:divBdr>
        <w:top w:val="none" w:sz="0" w:space="0" w:color="auto"/>
        <w:left w:val="none" w:sz="0" w:space="0" w:color="auto"/>
        <w:bottom w:val="none" w:sz="0" w:space="0" w:color="auto"/>
        <w:right w:val="none" w:sz="0" w:space="0" w:color="auto"/>
      </w:divBdr>
    </w:div>
    <w:div w:id="278100989">
      <w:bodyDiv w:val="1"/>
      <w:marLeft w:val="0"/>
      <w:marRight w:val="0"/>
      <w:marTop w:val="0"/>
      <w:marBottom w:val="0"/>
      <w:divBdr>
        <w:top w:val="none" w:sz="0" w:space="0" w:color="auto"/>
        <w:left w:val="none" w:sz="0" w:space="0" w:color="auto"/>
        <w:bottom w:val="none" w:sz="0" w:space="0" w:color="auto"/>
        <w:right w:val="none" w:sz="0" w:space="0" w:color="auto"/>
      </w:divBdr>
    </w:div>
    <w:div w:id="278338573">
      <w:bodyDiv w:val="1"/>
      <w:marLeft w:val="0"/>
      <w:marRight w:val="0"/>
      <w:marTop w:val="0"/>
      <w:marBottom w:val="0"/>
      <w:divBdr>
        <w:top w:val="none" w:sz="0" w:space="0" w:color="auto"/>
        <w:left w:val="none" w:sz="0" w:space="0" w:color="auto"/>
        <w:bottom w:val="none" w:sz="0" w:space="0" w:color="auto"/>
        <w:right w:val="none" w:sz="0" w:space="0" w:color="auto"/>
      </w:divBdr>
    </w:div>
    <w:div w:id="279799952">
      <w:bodyDiv w:val="1"/>
      <w:marLeft w:val="0"/>
      <w:marRight w:val="0"/>
      <w:marTop w:val="0"/>
      <w:marBottom w:val="0"/>
      <w:divBdr>
        <w:top w:val="none" w:sz="0" w:space="0" w:color="auto"/>
        <w:left w:val="none" w:sz="0" w:space="0" w:color="auto"/>
        <w:bottom w:val="none" w:sz="0" w:space="0" w:color="auto"/>
        <w:right w:val="none" w:sz="0" w:space="0" w:color="auto"/>
      </w:divBdr>
    </w:div>
    <w:div w:id="281880976">
      <w:bodyDiv w:val="1"/>
      <w:marLeft w:val="0"/>
      <w:marRight w:val="0"/>
      <w:marTop w:val="0"/>
      <w:marBottom w:val="0"/>
      <w:divBdr>
        <w:top w:val="none" w:sz="0" w:space="0" w:color="auto"/>
        <w:left w:val="none" w:sz="0" w:space="0" w:color="auto"/>
        <w:bottom w:val="none" w:sz="0" w:space="0" w:color="auto"/>
        <w:right w:val="none" w:sz="0" w:space="0" w:color="auto"/>
      </w:divBdr>
    </w:div>
    <w:div w:id="282619046">
      <w:bodyDiv w:val="1"/>
      <w:marLeft w:val="0"/>
      <w:marRight w:val="0"/>
      <w:marTop w:val="0"/>
      <w:marBottom w:val="0"/>
      <w:divBdr>
        <w:top w:val="none" w:sz="0" w:space="0" w:color="auto"/>
        <w:left w:val="none" w:sz="0" w:space="0" w:color="auto"/>
        <w:bottom w:val="none" w:sz="0" w:space="0" w:color="auto"/>
        <w:right w:val="none" w:sz="0" w:space="0" w:color="auto"/>
      </w:divBdr>
    </w:div>
    <w:div w:id="284046965">
      <w:bodyDiv w:val="1"/>
      <w:marLeft w:val="0"/>
      <w:marRight w:val="0"/>
      <w:marTop w:val="0"/>
      <w:marBottom w:val="0"/>
      <w:divBdr>
        <w:top w:val="none" w:sz="0" w:space="0" w:color="auto"/>
        <w:left w:val="none" w:sz="0" w:space="0" w:color="auto"/>
        <w:bottom w:val="none" w:sz="0" w:space="0" w:color="auto"/>
        <w:right w:val="none" w:sz="0" w:space="0" w:color="auto"/>
      </w:divBdr>
    </w:div>
    <w:div w:id="290402291">
      <w:bodyDiv w:val="1"/>
      <w:marLeft w:val="0"/>
      <w:marRight w:val="0"/>
      <w:marTop w:val="0"/>
      <w:marBottom w:val="0"/>
      <w:divBdr>
        <w:top w:val="none" w:sz="0" w:space="0" w:color="auto"/>
        <w:left w:val="none" w:sz="0" w:space="0" w:color="auto"/>
        <w:bottom w:val="none" w:sz="0" w:space="0" w:color="auto"/>
        <w:right w:val="none" w:sz="0" w:space="0" w:color="auto"/>
      </w:divBdr>
    </w:div>
    <w:div w:id="291251558">
      <w:bodyDiv w:val="1"/>
      <w:marLeft w:val="0"/>
      <w:marRight w:val="0"/>
      <w:marTop w:val="0"/>
      <w:marBottom w:val="0"/>
      <w:divBdr>
        <w:top w:val="none" w:sz="0" w:space="0" w:color="auto"/>
        <w:left w:val="none" w:sz="0" w:space="0" w:color="auto"/>
        <w:bottom w:val="none" w:sz="0" w:space="0" w:color="auto"/>
        <w:right w:val="none" w:sz="0" w:space="0" w:color="auto"/>
      </w:divBdr>
    </w:div>
    <w:div w:id="291911335">
      <w:bodyDiv w:val="1"/>
      <w:marLeft w:val="0"/>
      <w:marRight w:val="0"/>
      <w:marTop w:val="0"/>
      <w:marBottom w:val="0"/>
      <w:divBdr>
        <w:top w:val="none" w:sz="0" w:space="0" w:color="auto"/>
        <w:left w:val="none" w:sz="0" w:space="0" w:color="auto"/>
        <w:bottom w:val="none" w:sz="0" w:space="0" w:color="auto"/>
        <w:right w:val="none" w:sz="0" w:space="0" w:color="auto"/>
      </w:divBdr>
    </w:div>
    <w:div w:id="292487266">
      <w:bodyDiv w:val="1"/>
      <w:marLeft w:val="0"/>
      <w:marRight w:val="0"/>
      <w:marTop w:val="0"/>
      <w:marBottom w:val="0"/>
      <w:divBdr>
        <w:top w:val="none" w:sz="0" w:space="0" w:color="auto"/>
        <w:left w:val="none" w:sz="0" w:space="0" w:color="auto"/>
        <w:bottom w:val="none" w:sz="0" w:space="0" w:color="auto"/>
        <w:right w:val="none" w:sz="0" w:space="0" w:color="auto"/>
      </w:divBdr>
    </w:div>
    <w:div w:id="295990006">
      <w:bodyDiv w:val="1"/>
      <w:marLeft w:val="0"/>
      <w:marRight w:val="0"/>
      <w:marTop w:val="0"/>
      <w:marBottom w:val="0"/>
      <w:divBdr>
        <w:top w:val="none" w:sz="0" w:space="0" w:color="auto"/>
        <w:left w:val="none" w:sz="0" w:space="0" w:color="auto"/>
        <w:bottom w:val="none" w:sz="0" w:space="0" w:color="auto"/>
        <w:right w:val="none" w:sz="0" w:space="0" w:color="auto"/>
      </w:divBdr>
    </w:div>
    <w:div w:id="297228842">
      <w:bodyDiv w:val="1"/>
      <w:marLeft w:val="0"/>
      <w:marRight w:val="0"/>
      <w:marTop w:val="0"/>
      <w:marBottom w:val="0"/>
      <w:divBdr>
        <w:top w:val="none" w:sz="0" w:space="0" w:color="auto"/>
        <w:left w:val="none" w:sz="0" w:space="0" w:color="auto"/>
        <w:bottom w:val="none" w:sz="0" w:space="0" w:color="auto"/>
        <w:right w:val="none" w:sz="0" w:space="0" w:color="auto"/>
      </w:divBdr>
    </w:div>
    <w:div w:id="298147675">
      <w:bodyDiv w:val="1"/>
      <w:marLeft w:val="0"/>
      <w:marRight w:val="0"/>
      <w:marTop w:val="0"/>
      <w:marBottom w:val="0"/>
      <w:divBdr>
        <w:top w:val="none" w:sz="0" w:space="0" w:color="auto"/>
        <w:left w:val="none" w:sz="0" w:space="0" w:color="auto"/>
        <w:bottom w:val="none" w:sz="0" w:space="0" w:color="auto"/>
        <w:right w:val="none" w:sz="0" w:space="0" w:color="auto"/>
      </w:divBdr>
    </w:div>
    <w:div w:id="299001487">
      <w:bodyDiv w:val="1"/>
      <w:marLeft w:val="0"/>
      <w:marRight w:val="0"/>
      <w:marTop w:val="0"/>
      <w:marBottom w:val="0"/>
      <w:divBdr>
        <w:top w:val="none" w:sz="0" w:space="0" w:color="auto"/>
        <w:left w:val="none" w:sz="0" w:space="0" w:color="auto"/>
        <w:bottom w:val="none" w:sz="0" w:space="0" w:color="auto"/>
        <w:right w:val="none" w:sz="0" w:space="0" w:color="auto"/>
      </w:divBdr>
    </w:div>
    <w:div w:id="308831214">
      <w:bodyDiv w:val="1"/>
      <w:marLeft w:val="0"/>
      <w:marRight w:val="0"/>
      <w:marTop w:val="0"/>
      <w:marBottom w:val="0"/>
      <w:divBdr>
        <w:top w:val="none" w:sz="0" w:space="0" w:color="auto"/>
        <w:left w:val="none" w:sz="0" w:space="0" w:color="auto"/>
        <w:bottom w:val="none" w:sz="0" w:space="0" w:color="auto"/>
        <w:right w:val="none" w:sz="0" w:space="0" w:color="auto"/>
      </w:divBdr>
    </w:div>
    <w:div w:id="311914456">
      <w:bodyDiv w:val="1"/>
      <w:marLeft w:val="0"/>
      <w:marRight w:val="0"/>
      <w:marTop w:val="0"/>
      <w:marBottom w:val="0"/>
      <w:divBdr>
        <w:top w:val="none" w:sz="0" w:space="0" w:color="auto"/>
        <w:left w:val="none" w:sz="0" w:space="0" w:color="auto"/>
        <w:bottom w:val="none" w:sz="0" w:space="0" w:color="auto"/>
        <w:right w:val="none" w:sz="0" w:space="0" w:color="auto"/>
      </w:divBdr>
    </w:div>
    <w:div w:id="314258876">
      <w:bodyDiv w:val="1"/>
      <w:marLeft w:val="0"/>
      <w:marRight w:val="0"/>
      <w:marTop w:val="0"/>
      <w:marBottom w:val="0"/>
      <w:divBdr>
        <w:top w:val="none" w:sz="0" w:space="0" w:color="auto"/>
        <w:left w:val="none" w:sz="0" w:space="0" w:color="auto"/>
        <w:bottom w:val="none" w:sz="0" w:space="0" w:color="auto"/>
        <w:right w:val="none" w:sz="0" w:space="0" w:color="auto"/>
      </w:divBdr>
    </w:div>
    <w:div w:id="314455375">
      <w:bodyDiv w:val="1"/>
      <w:marLeft w:val="0"/>
      <w:marRight w:val="0"/>
      <w:marTop w:val="0"/>
      <w:marBottom w:val="0"/>
      <w:divBdr>
        <w:top w:val="none" w:sz="0" w:space="0" w:color="auto"/>
        <w:left w:val="none" w:sz="0" w:space="0" w:color="auto"/>
        <w:bottom w:val="none" w:sz="0" w:space="0" w:color="auto"/>
        <w:right w:val="none" w:sz="0" w:space="0" w:color="auto"/>
      </w:divBdr>
    </w:div>
    <w:div w:id="315687652">
      <w:bodyDiv w:val="1"/>
      <w:marLeft w:val="0"/>
      <w:marRight w:val="0"/>
      <w:marTop w:val="0"/>
      <w:marBottom w:val="0"/>
      <w:divBdr>
        <w:top w:val="none" w:sz="0" w:space="0" w:color="auto"/>
        <w:left w:val="none" w:sz="0" w:space="0" w:color="auto"/>
        <w:bottom w:val="none" w:sz="0" w:space="0" w:color="auto"/>
        <w:right w:val="none" w:sz="0" w:space="0" w:color="auto"/>
      </w:divBdr>
    </w:div>
    <w:div w:id="315688600">
      <w:bodyDiv w:val="1"/>
      <w:marLeft w:val="0"/>
      <w:marRight w:val="0"/>
      <w:marTop w:val="0"/>
      <w:marBottom w:val="0"/>
      <w:divBdr>
        <w:top w:val="none" w:sz="0" w:space="0" w:color="auto"/>
        <w:left w:val="none" w:sz="0" w:space="0" w:color="auto"/>
        <w:bottom w:val="none" w:sz="0" w:space="0" w:color="auto"/>
        <w:right w:val="none" w:sz="0" w:space="0" w:color="auto"/>
      </w:divBdr>
    </w:div>
    <w:div w:id="319582327">
      <w:bodyDiv w:val="1"/>
      <w:marLeft w:val="0"/>
      <w:marRight w:val="0"/>
      <w:marTop w:val="0"/>
      <w:marBottom w:val="0"/>
      <w:divBdr>
        <w:top w:val="none" w:sz="0" w:space="0" w:color="auto"/>
        <w:left w:val="none" w:sz="0" w:space="0" w:color="auto"/>
        <w:bottom w:val="none" w:sz="0" w:space="0" w:color="auto"/>
        <w:right w:val="none" w:sz="0" w:space="0" w:color="auto"/>
      </w:divBdr>
    </w:div>
    <w:div w:id="319970189">
      <w:bodyDiv w:val="1"/>
      <w:marLeft w:val="0"/>
      <w:marRight w:val="0"/>
      <w:marTop w:val="0"/>
      <w:marBottom w:val="0"/>
      <w:divBdr>
        <w:top w:val="none" w:sz="0" w:space="0" w:color="auto"/>
        <w:left w:val="none" w:sz="0" w:space="0" w:color="auto"/>
        <w:bottom w:val="none" w:sz="0" w:space="0" w:color="auto"/>
        <w:right w:val="none" w:sz="0" w:space="0" w:color="auto"/>
      </w:divBdr>
    </w:div>
    <w:div w:id="321351383">
      <w:bodyDiv w:val="1"/>
      <w:marLeft w:val="0"/>
      <w:marRight w:val="0"/>
      <w:marTop w:val="0"/>
      <w:marBottom w:val="0"/>
      <w:divBdr>
        <w:top w:val="none" w:sz="0" w:space="0" w:color="auto"/>
        <w:left w:val="none" w:sz="0" w:space="0" w:color="auto"/>
        <w:bottom w:val="none" w:sz="0" w:space="0" w:color="auto"/>
        <w:right w:val="none" w:sz="0" w:space="0" w:color="auto"/>
      </w:divBdr>
    </w:div>
    <w:div w:id="329793318">
      <w:bodyDiv w:val="1"/>
      <w:marLeft w:val="0"/>
      <w:marRight w:val="0"/>
      <w:marTop w:val="0"/>
      <w:marBottom w:val="0"/>
      <w:divBdr>
        <w:top w:val="none" w:sz="0" w:space="0" w:color="auto"/>
        <w:left w:val="none" w:sz="0" w:space="0" w:color="auto"/>
        <w:bottom w:val="none" w:sz="0" w:space="0" w:color="auto"/>
        <w:right w:val="none" w:sz="0" w:space="0" w:color="auto"/>
      </w:divBdr>
    </w:div>
    <w:div w:id="329911980">
      <w:bodyDiv w:val="1"/>
      <w:marLeft w:val="0"/>
      <w:marRight w:val="0"/>
      <w:marTop w:val="0"/>
      <w:marBottom w:val="0"/>
      <w:divBdr>
        <w:top w:val="none" w:sz="0" w:space="0" w:color="auto"/>
        <w:left w:val="none" w:sz="0" w:space="0" w:color="auto"/>
        <w:bottom w:val="none" w:sz="0" w:space="0" w:color="auto"/>
        <w:right w:val="none" w:sz="0" w:space="0" w:color="auto"/>
      </w:divBdr>
    </w:div>
    <w:div w:id="330329860">
      <w:bodyDiv w:val="1"/>
      <w:marLeft w:val="0"/>
      <w:marRight w:val="0"/>
      <w:marTop w:val="0"/>
      <w:marBottom w:val="0"/>
      <w:divBdr>
        <w:top w:val="none" w:sz="0" w:space="0" w:color="auto"/>
        <w:left w:val="none" w:sz="0" w:space="0" w:color="auto"/>
        <w:bottom w:val="none" w:sz="0" w:space="0" w:color="auto"/>
        <w:right w:val="none" w:sz="0" w:space="0" w:color="auto"/>
      </w:divBdr>
    </w:div>
    <w:div w:id="330446756">
      <w:bodyDiv w:val="1"/>
      <w:marLeft w:val="0"/>
      <w:marRight w:val="0"/>
      <w:marTop w:val="0"/>
      <w:marBottom w:val="0"/>
      <w:divBdr>
        <w:top w:val="none" w:sz="0" w:space="0" w:color="auto"/>
        <w:left w:val="none" w:sz="0" w:space="0" w:color="auto"/>
        <w:bottom w:val="none" w:sz="0" w:space="0" w:color="auto"/>
        <w:right w:val="none" w:sz="0" w:space="0" w:color="auto"/>
      </w:divBdr>
    </w:div>
    <w:div w:id="332874550">
      <w:bodyDiv w:val="1"/>
      <w:marLeft w:val="0"/>
      <w:marRight w:val="0"/>
      <w:marTop w:val="0"/>
      <w:marBottom w:val="0"/>
      <w:divBdr>
        <w:top w:val="none" w:sz="0" w:space="0" w:color="auto"/>
        <w:left w:val="none" w:sz="0" w:space="0" w:color="auto"/>
        <w:bottom w:val="none" w:sz="0" w:space="0" w:color="auto"/>
        <w:right w:val="none" w:sz="0" w:space="0" w:color="auto"/>
      </w:divBdr>
    </w:div>
    <w:div w:id="338432488">
      <w:bodyDiv w:val="1"/>
      <w:marLeft w:val="0"/>
      <w:marRight w:val="0"/>
      <w:marTop w:val="0"/>
      <w:marBottom w:val="0"/>
      <w:divBdr>
        <w:top w:val="none" w:sz="0" w:space="0" w:color="auto"/>
        <w:left w:val="none" w:sz="0" w:space="0" w:color="auto"/>
        <w:bottom w:val="none" w:sz="0" w:space="0" w:color="auto"/>
        <w:right w:val="none" w:sz="0" w:space="0" w:color="auto"/>
      </w:divBdr>
    </w:div>
    <w:div w:id="338627443">
      <w:bodyDiv w:val="1"/>
      <w:marLeft w:val="0"/>
      <w:marRight w:val="0"/>
      <w:marTop w:val="0"/>
      <w:marBottom w:val="0"/>
      <w:divBdr>
        <w:top w:val="none" w:sz="0" w:space="0" w:color="auto"/>
        <w:left w:val="none" w:sz="0" w:space="0" w:color="auto"/>
        <w:bottom w:val="none" w:sz="0" w:space="0" w:color="auto"/>
        <w:right w:val="none" w:sz="0" w:space="0" w:color="auto"/>
      </w:divBdr>
    </w:div>
    <w:div w:id="339241806">
      <w:bodyDiv w:val="1"/>
      <w:marLeft w:val="0"/>
      <w:marRight w:val="0"/>
      <w:marTop w:val="0"/>
      <w:marBottom w:val="0"/>
      <w:divBdr>
        <w:top w:val="none" w:sz="0" w:space="0" w:color="auto"/>
        <w:left w:val="none" w:sz="0" w:space="0" w:color="auto"/>
        <w:bottom w:val="none" w:sz="0" w:space="0" w:color="auto"/>
        <w:right w:val="none" w:sz="0" w:space="0" w:color="auto"/>
      </w:divBdr>
    </w:div>
    <w:div w:id="341593581">
      <w:bodyDiv w:val="1"/>
      <w:marLeft w:val="0"/>
      <w:marRight w:val="0"/>
      <w:marTop w:val="0"/>
      <w:marBottom w:val="0"/>
      <w:divBdr>
        <w:top w:val="none" w:sz="0" w:space="0" w:color="auto"/>
        <w:left w:val="none" w:sz="0" w:space="0" w:color="auto"/>
        <w:bottom w:val="none" w:sz="0" w:space="0" w:color="auto"/>
        <w:right w:val="none" w:sz="0" w:space="0" w:color="auto"/>
      </w:divBdr>
    </w:div>
    <w:div w:id="343284781">
      <w:bodyDiv w:val="1"/>
      <w:marLeft w:val="0"/>
      <w:marRight w:val="0"/>
      <w:marTop w:val="0"/>
      <w:marBottom w:val="0"/>
      <w:divBdr>
        <w:top w:val="none" w:sz="0" w:space="0" w:color="auto"/>
        <w:left w:val="none" w:sz="0" w:space="0" w:color="auto"/>
        <w:bottom w:val="none" w:sz="0" w:space="0" w:color="auto"/>
        <w:right w:val="none" w:sz="0" w:space="0" w:color="auto"/>
      </w:divBdr>
    </w:div>
    <w:div w:id="351610603">
      <w:bodyDiv w:val="1"/>
      <w:marLeft w:val="0"/>
      <w:marRight w:val="0"/>
      <w:marTop w:val="0"/>
      <w:marBottom w:val="0"/>
      <w:divBdr>
        <w:top w:val="none" w:sz="0" w:space="0" w:color="auto"/>
        <w:left w:val="none" w:sz="0" w:space="0" w:color="auto"/>
        <w:bottom w:val="none" w:sz="0" w:space="0" w:color="auto"/>
        <w:right w:val="none" w:sz="0" w:space="0" w:color="auto"/>
      </w:divBdr>
    </w:div>
    <w:div w:id="354041849">
      <w:bodyDiv w:val="1"/>
      <w:marLeft w:val="0"/>
      <w:marRight w:val="0"/>
      <w:marTop w:val="0"/>
      <w:marBottom w:val="0"/>
      <w:divBdr>
        <w:top w:val="none" w:sz="0" w:space="0" w:color="auto"/>
        <w:left w:val="none" w:sz="0" w:space="0" w:color="auto"/>
        <w:bottom w:val="none" w:sz="0" w:space="0" w:color="auto"/>
        <w:right w:val="none" w:sz="0" w:space="0" w:color="auto"/>
      </w:divBdr>
    </w:div>
    <w:div w:id="359746460">
      <w:bodyDiv w:val="1"/>
      <w:marLeft w:val="0"/>
      <w:marRight w:val="0"/>
      <w:marTop w:val="0"/>
      <w:marBottom w:val="0"/>
      <w:divBdr>
        <w:top w:val="none" w:sz="0" w:space="0" w:color="auto"/>
        <w:left w:val="none" w:sz="0" w:space="0" w:color="auto"/>
        <w:bottom w:val="none" w:sz="0" w:space="0" w:color="auto"/>
        <w:right w:val="none" w:sz="0" w:space="0" w:color="auto"/>
      </w:divBdr>
    </w:div>
    <w:div w:id="360323090">
      <w:bodyDiv w:val="1"/>
      <w:marLeft w:val="0"/>
      <w:marRight w:val="0"/>
      <w:marTop w:val="0"/>
      <w:marBottom w:val="0"/>
      <w:divBdr>
        <w:top w:val="none" w:sz="0" w:space="0" w:color="auto"/>
        <w:left w:val="none" w:sz="0" w:space="0" w:color="auto"/>
        <w:bottom w:val="none" w:sz="0" w:space="0" w:color="auto"/>
        <w:right w:val="none" w:sz="0" w:space="0" w:color="auto"/>
      </w:divBdr>
    </w:div>
    <w:div w:id="362753871">
      <w:bodyDiv w:val="1"/>
      <w:marLeft w:val="0"/>
      <w:marRight w:val="0"/>
      <w:marTop w:val="0"/>
      <w:marBottom w:val="0"/>
      <w:divBdr>
        <w:top w:val="none" w:sz="0" w:space="0" w:color="auto"/>
        <w:left w:val="none" w:sz="0" w:space="0" w:color="auto"/>
        <w:bottom w:val="none" w:sz="0" w:space="0" w:color="auto"/>
        <w:right w:val="none" w:sz="0" w:space="0" w:color="auto"/>
      </w:divBdr>
    </w:div>
    <w:div w:id="363025625">
      <w:bodyDiv w:val="1"/>
      <w:marLeft w:val="0"/>
      <w:marRight w:val="0"/>
      <w:marTop w:val="0"/>
      <w:marBottom w:val="0"/>
      <w:divBdr>
        <w:top w:val="none" w:sz="0" w:space="0" w:color="auto"/>
        <w:left w:val="none" w:sz="0" w:space="0" w:color="auto"/>
        <w:bottom w:val="none" w:sz="0" w:space="0" w:color="auto"/>
        <w:right w:val="none" w:sz="0" w:space="0" w:color="auto"/>
      </w:divBdr>
    </w:div>
    <w:div w:id="364212632">
      <w:bodyDiv w:val="1"/>
      <w:marLeft w:val="0"/>
      <w:marRight w:val="0"/>
      <w:marTop w:val="0"/>
      <w:marBottom w:val="0"/>
      <w:divBdr>
        <w:top w:val="none" w:sz="0" w:space="0" w:color="auto"/>
        <w:left w:val="none" w:sz="0" w:space="0" w:color="auto"/>
        <w:bottom w:val="none" w:sz="0" w:space="0" w:color="auto"/>
        <w:right w:val="none" w:sz="0" w:space="0" w:color="auto"/>
      </w:divBdr>
    </w:div>
    <w:div w:id="365301205">
      <w:bodyDiv w:val="1"/>
      <w:marLeft w:val="0"/>
      <w:marRight w:val="0"/>
      <w:marTop w:val="0"/>
      <w:marBottom w:val="0"/>
      <w:divBdr>
        <w:top w:val="none" w:sz="0" w:space="0" w:color="auto"/>
        <w:left w:val="none" w:sz="0" w:space="0" w:color="auto"/>
        <w:bottom w:val="none" w:sz="0" w:space="0" w:color="auto"/>
        <w:right w:val="none" w:sz="0" w:space="0" w:color="auto"/>
      </w:divBdr>
    </w:div>
    <w:div w:id="367148798">
      <w:bodyDiv w:val="1"/>
      <w:marLeft w:val="0"/>
      <w:marRight w:val="0"/>
      <w:marTop w:val="0"/>
      <w:marBottom w:val="0"/>
      <w:divBdr>
        <w:top w:val="none" w:sz="0" w:space="0" w:color="auto"/>
        <w:left w:val="none" w:sz="0" w:space="0" w:color="auto"/>
        <w:bottom w:val="none" w:sz="0" w:space="0" w:color="auto"/>
        <w:right w:val="none" w:sz="0" w:space="0" w:color="auto"/>
      </w:divBdr>
    </w:div>
    <w:div w:id="367684625">
      <w:bodyDiv w:val="1"/>
      <w:marLeft w:val="0"/>
      <w:marRight w:val="0"/>
      <w:marTop w:val="0"/>
      <w:marBottom w:val="0"/>
      <w:divBdr>
        <w:top w:val="none" w:sz="0" w:space="0" w:color="auto"/>
        <w:left w:val="none" w:sz="0" w:space="0" w:color="auto"/>
        <w:bottom w:val="none" w:sz="0" w:space="0" w:color="auto"/>
        <w:right w:val="none" w:sz="0" w:space="0" w:color="auto"/>
      </w:divBdr>
    </w:div>
    <w:div w:id="369837840">
      <w:bodyDiv w:val="1"/>
      <w:marLeft w:val="0"/>
      <w:marRight w:val="0"/>
      <w:marTop w:val="0"/>
      <w:marBottom w:val="0"/>
      <w:divBdr>
        <w:top w:val="none" w:sz="0" w:space="0" w:color="auto"/>
        <w:left w:val="none" w:sz="0" w:space="0" w:color="auto"/>
        <w:bottom w:val="none" w:sz="0" w:space="0" w:color="auto"/>
        <w:right w:val="none" w:sz="0" w:space="0" w:color="auto"/>
      </w:divBdr>
    </w:div>
    <w:div w:id="371148862">
      <w:bodyDiv w:val="1"/>
      <w:marLeft w:val="0"/>
      <w:marRight w:val="0"/>
      <w:marTop w:val="0"/>
      <w:marBottom w:val="0"/>
      <w:divBdr>
        <w:top w:val="none" w:sz="0" w:space="0" w:color="auto"/>
        <w:left w:val="none" w:sz="0" w:space="0" w:color="auto"/>
        <w:bottom w:val="none" w:sz="0" w:space="0" w:color="auto"/>
        <w:right w:val="none" w:sz="0" w:space="0" w:color="auto"/>
      </w:divBdr>
    </w:div>
    <w:div w:id="372190308">
      <w:bodyDiv w:val="1"/>
      <w:marLeft w:val="0"/>
      <w:marRight w:val="0"/>
      <w:marTop w:val="0"/>
      <w:marBottom w:val="0"/>
      <w:divBdr>
        <w:top w:val="none" w:sz="0" w:space="0" w:color="auto"/>
        <w:left w:val="none" w:sz="0" w:space="0" w:color="auto"/>
        <w:bottom w:val="none" w:sz="0" w:space="0" w:color="auto"/>
        <w:right w:val="none" w:sz="0" w:space="0" w:color="auto"/>
      </w:divBdr>
    </w:div>
    <w:div w:id="376778390">
      <w:bodyDiv w:val="1"/>
      <w:marLeft w:val="0"/>
      <w:marRight w:val="0"/>
      <w:marTop w:val="0"/>
      <w:marBottom w:val="0"/>
      <w:divBdr>
        <w:top w:val="none" w:sz="0" w:space="0" w:color="auto"/>
        <w:left w:val="none" w:sz="0" w:space="0" w:color="auto"/>
        <w:bottom w:val="none" w:sz="0" w:space="0" w:color="auto"/>
        <w:right w:val="none" w:sz="0" w:space="0" w:color="auto"/>
      </w:divBdr>
    </w:div>
    <w:div w:id="377625786">
      <w:bodyDiv w:val="1"/>
      <w:marLeft w:val="0"/>
      <w:marRight w:val="0"/>
      <w:marTop w:val="0"/>
      <w:marBottom w:val="0"/>
      <w:divBdr>
        <w:top w:val="none" w:sz="0" w:space="0" w:color="auto"/>
        <w:left w:val="none" w:sz="0" w:space="0" w:color="auto"/>
        <w:bottom w:val="none" w:sz="0" w:space="0" w:color="auto"/>
        <w:right w:val="none" w:sz="0" w:space="0" w:color="auto"/>
      </w:divBdr>
    </w:div>
    <w:div w:id="384376785">
      <w:bodyDiv w:val="1"/>
      <w:marLeft w:val="0"/>
      <w:marRight w:val="0"/>
      <w:marTop w:val="0"/>
      <w:marBottom w:val="0"/>
      <w:divBdr>
        <w:top w:val="none" w:sz="0" w:space="0" w:color="auto"/>
        <w:left w:val="none" w:sz="0" w:space="0" w:color="auto"/>
        <w:bottom w:val="none" w:sz="0" w:space="0" w:color="auto"/>
        <w:right w:val="none" w:sz="0" w:space="0" w:color="auto"/>
      </w:divBdr>
    </w:div>
    <w:div w:id="386027323">
      <w:bodyDiv w:val="1"/>
      <w:marLeft w:val="0"/>
      <w:marRight w:val="0"/>
      <w:marTop w:val="0"/>
      <w:marBottom w:val="0"/>
      <w:divBdr>
        <w:top w:val="none" w:sz="0" w:space="0" w:color="auto"/>
        <w:left w:val="none" w:sz="0" w:space="0" w:color="auto"/>
        <w:bottom w:val="none" w:sz="0" w:space="0" w:color="auto"/>
        <w:right w:val="none" w:sz="0" w:space="0" w:color="auto"/>
      </w:divBdr>
    </w:div>
    <w:div w:id="386532461">
      <w:bodyDiv w:val="1"/>
      <w:marLeft w:val="0"/>
      <w:marRight w:val="0"/>
      <w:marTop w:val="0"/>
      <w:marBottom w:val="0"/>
      <w:divBdr>
        <w:top w:val="none" w:sz="0" w:space="0" w:color="auto"/>
        <w:left w:val="none" w:sz="0" w:space="0" w:color="auto"/>
        <w:bottom w:val="none" w:sz="0" w:space="0" w:color="auto"/>
        <w:right w:val="none" w:sz="0" w:space="0" w:color="auto"/>
      </w:divBdr>
    </w:div>
    <w:div w:id="386731478">
      <w:bodyDiv w:val="1"/>
      <w:marLeft w:val="0"/>
      <w:marRight w:val="0"/>
      <w:marTop w:val="0"/>
      <w:marBottom w:val="0"/>
      <w:divBdr>
        <w:top w:val="none" w:sz="0" w:space="0" w:color="auto"/>
        <w:left w:val="none" w:sz="0" w:space="0" w:color="auto"/>
        <w:bottom w:val="none" w:sz="0" w:space="0" w:color="auto"/>
        <w:right w:val="none" w:sz="0" w:space="0" w:color="auto"/>
      </w:divBdr>
    </w:div>
    <w:div w:id="388117634">
      <w:bodyDiv w:val="1"/>
      <w:marLeft w:val="0"/>
      <w:marRight w:val="0"/>
      <w:marTop w:val="0"/>
      <w:marBottom w:val="0"/>
      <w:divBdr>
        <w:top w:val="none" w:sz="0" w:space="0" w:color="auto"/>
        <w:left w:val="none" w:sz="0" w:space="0" w:color="auto"/>
        <w:bottom w:val="none" w:sz="0" w:space="0" w:color="auto"/>
        <w:right w:val="none" w:sz="0" w:space="0" w:color="auto"/>
      </w:divBdr>
    </w:div>
    <w:div w:id="391344965">
      <w:bodyDiv w:val="1"/>
      <w:marLeft w:val="0"/>
      <w:marRight w:val="0"/>
      <w:marTop w:val="0"/>
      <w:marBottom w:val="0"/>
      <w:divBdr>
        <w:top w:val="none" w:sz="0" w:space="0" w:color="auto"/>
        <w:left w:val="none" w:sz="0" w:space="0" w:color="auto"/>
        <w:bottom w:val="none" w:sz="0" w:space="0" w:color="auto"/>
        <w:right w:val="none" w:sz="0" w:space="0" w:color="auto"/>
      </w:divBdr>
    </w:div>
    <w:div w:id="395665352">
      <w:bodyDiv w:val="1"/>
      <w:marLeft w:val="0"/>
      <w:marRight w:val="0"/>
      <w:marTop w:val="0"/>
      <w:marBottom w:val="0"/>
      <w:divBdr>
        <w:top w:val="none" w:sz="0" w:space="0" w:color="auto"/>
        <w:left w:val="none" w:sz="0" w:space="0" w:color="auto"/>
        <w:bottom w:val="none" w:sz="0" w:space="0" w:color="auto"/>
        <w:right w:val="none" w:sz="0" w:space="0" w:color="auto"/>
      </w:divBdr>
    </w:div>
    <w:div w:id="396901542">
      <w:bodyDiv w:val="1"/>
      <w:marLeft w:val="0"/>
      <w:marRight w:val="0"/>
      <w:marTop w:val="0"/>
      <w:marBottom w:val="0"/>
      <w:divBdr>
        <w:top w:val="none" w:sz="0" w:space="0" w:color="auto"/>
        <w:left w:val="none" w:sz="0" w:space="0" w:color="auto"/>
        <w:bottom w:val="none" w:sz="0" w:space="0" w:color="auto"/>
        <w:right w:val="none" w:sz="0" w:space="0" w:color="auto"/>
      </w:divBdr>
    </w:div>
    <w:div w:id="397823848">
      <w:bodyDiv w:val="1"/>
      <w:marLeft w:val="0"/>
      <w:marRight w:val="0"/>
      <w:marTop w:val="0"/>
      <w:marBottom w:val="0"/>
      <w:divBdr>
        <w:top w:val="none" w:sz="0" w:space="0" w:color="auto"/>
        <w:left w:val="none" w:sz="0" w:space="0" w:color="auto"/>
        <w:bottom w:val="none" w:sz="0" w:space="0" w:color="auto"/>
        <w:right w:val="none" w:sz="0" w:space="0" w:color="auto"/>
      </w:divBdr>
    </w:div>
    <w:div w:id="399409012">
      <w:bodyDiv w:val="1"/>
      <w:marLeft w:val="0"/>
      <w:marRight w:val="0"/>
      <w:marTop w:val="0"/>
      <w:marBottom w:val="0"/>
      <w:divBdr>
        <w:top w:val="none" w:sz="0" w:space="0" w:color="auto"/>
        <w:left w:val="none" w:sz="0" w:space="0" w:color="auto"/>
        <w:bottom w:val="none" w:sz="0" w:space="0" w:color="auto"/>
        <w:right w:val="none" w:sz="0" w:space="0" w:color="auto"/>
      </w:divBdr>
    </w:div>
    <w:div w:id="401610449">
      <w:bodyDiv w:val="1"/>
      <w:marLeft w:val="0"/>
      <w:marRight w:val="0"/>
      <w:marTop w:val="0"/>
      <w:marBottom w:val="0"/>
      <w:divBdr>
        <w:top w:val="none" w:sz="0" w:space="0" w:color="auto"/>
        <w:left w:val="none" w:sz="0" w:space="0" w:color="auto"/>
        <w:bottom w:val="none" w:sz="0" w:space="0" w:color="auto"/>
        <w:right w:val="none" w:sz="0" w:space="0" w:color="auto"/>
      </w:divBdr>
    </w:div>
    <w:div w:id="404302056">
      <w:bodyDiv w:val="1"/>
      <w:marLeft w:val="0"/>
      <w:marRight w:val="0"/>
      <w:marTop w:val="0"/>
      <w:marBottom w:val="0"/>
      <w:divBdr>
        <w:top w:val="none" w:sz="0" w:space="0" w:color="auto"/>
        <w:left w:val="none" w:sz="0" w:space="0" w:color="auto"/>
        <w:bottom w:val="none" w:sz="0" w:space="0" w:color="auto"/>
        <w:right w:val="none" w:sz="0" w:space="0" w:color="auto"/>
      </w:divBdr>
    </w:div>
    <w:div w:id="404302075">
      <w:bodyDiv w:val="1"/>
      <w:marLeft w:val="0"/>
      <w:marRight w:val="0"/>
      <w:marTop w:val="0"/>
      <w:marBottom w:val="0"/>
      <w:divBdr>
        <w:top w:val="none" w:sz="0" w:space="0" w:color="auto"/>
        <w:left w:val="none" w:sz="0" w:space="0" w:color="auto"/>
        <w:bottom w:val="none" w:sz="0" w:space="0" w:color="auto"/>
        <w:right w:val="none" w:sz="0" w:space="0" w:color="auto"/>
      </w:divBdr>
    </w:div>
    <w:div w:id="408966157">
      <w:bodyDiv w:val="1"/>
      <w:marLeft w:val="0"/>
      <w:marRight w:val="0"/>
      <w:marTop w:val="0"/>
      <w:marBottom w:val="0"/>
      <w:divBdr>
        <w:top w:val="none" w:sz="0" w:space="0" w:color="auto"/>
        <w:left w:val="none" w:sz="0" w:space="0" w:color="auto"/>
        <w:bottom w:val="none" w:sz="0" w:space="0" w:color="auto"/>
        <w:right w:val="none" w:sz="0" w:space="0" w:color="auto"/>
      </w:divBdr>
    </w:div>
    <w:div w:id="415521077">
      <w:bodyDiv w:val="1"/>
      <w:marLeft w:val="0"/>
      <w:marRight w:val="0"/>
      <w:marTop w:val="0"/>
      <w:marBottom w:val="0"/>
      <w:divBdr>
        <w:top w:val="none" w:sz="0" w:space="0" w:color="auto"/>
        <w:left w:val="none" w:sz="0" w:space="0" w:color="auto"/>
        <w:bottom w:val="none" w:sz="0" w:space="0" w:color="auto"/>
        <w:right w:val="none" w:sz="0" w:space="0" w:color="auto"/>
      </w:divBdr>
    </w:div>
    <w:div w:id="416907192">
      <w:bodyDiv w:val="1"/>
      <w:marLeft w:val="0"/>
      <w:marRight w:val="0"/>
      <w:marTop w:val="0"/>
      <w:marBottom w:val="0"/>
      <w:divBdr>
        <w:top w:val="none" w:sz="0" w:space="0" w:color="auto"/>
        <w:left w:val="none" w:sz="0" w:space="0" w:color="auto"/>
        <w:bottom w:val="none" w:sz="0" w:space="0" w:color="auto"/>
        <w:right w:val="none" w:sz="0" w:space="0" w:color="auto"/>
      </w:divBdr>
    </w:div>
    <w:div w:id="418141250">
      <w:bodyDiv w:val="1"/>
      <w:marLeft w:val="0"/>
      <w:marRight w:val="0"/>
      <w:marTop w:val="0"/>
      <w:marBottom w:val="0"/>
      <w:divBdr>
        <w:top w:val="none" w:sz="0" w:space="0" w:color="auto"/>
        <w:left w:val="none" w:sz="0" w:space="0" w:color="auto"/>
        <w:bottom w:val="none" w:sz="0" w:space="0" w:color="auto"/>
        <w:right w:val="none" w:sz="0" w:space="0" w:color="auto"/>
      </w:divBdr>
    </w:div>
    <w:div w:id="431512767">
      <w:bodyDiv w:val="1"/>
      <w:marLeft w:val="0"/>
      <w:marRight w:val="0"/>
      <w:marTop w:val="0"/>
      <w:marBottom w:val="0"/>
      <w:divBdr>
        <w:top w:val="none" w:sz="0" w:space="0" w:color="auto"/>
        <w:left w:val="none" w:sz="0" w:space="0" w:color="auto"/>
        <w:bottom w:val="none" w:sz="0" w:space="0" w:color="auto"/>
        <w:right w:val="none" w:sz="0" w:space="0" w:color="auto"/>
      </w:divBdr>
    </w:div>
    <w:div w:id="435058335">
      <w:bodyDiv w:val="1"/>
      <w:marLeft w:val="0"/>
      <w:marRight w:val="0"/>
      <w:marTop w:val="0"/>
      <w:marBottom w:val="0"/>
      <w:divBdr>
        <w:top w:val="none" w:sz="0" w:space="0" w:color="auto"/>
        <w:left w:val="none" w:sz="0" w:space="0" w:color="auto"/>
        <w:bottom w:val="none" w:sz="0" w:space="0" w:color="auto"/>
        <w:right w:val="none" w:sz="0" w:space="0" w:color="auto"/>
      </w:divBdr>
    </w:div>
    <w:div w:id="436563030">
      <w:bodyDiv w:val="1"/>
      <w:marLeft w:val="0"/>
      <w:marRight w:val="0"/>
      <w:marTop w:val="0"/>
      <w:marBottom w:val="0"/>
      <w:divBdr>
        <w:top w:val="none" w:sz="0" w:space="0" w:color="auto"/>
        <w:left w:val="none" w:sz="0" w:space="0" w:color="auto"/>
        <w:bottom w:val="none" w:sz="0" w:space="0" w:color="auto"/>
        <w:right w:val="none" w:sz="0" w:space="0" w:color="auto"/>
      </w:divBdr>
    </w:div>
    <w:div w:id="439222742">
      <w:bodyDiv w:val="1"/>
      <w:marLeft w:val="0"/>
      <w:marRight w:val="0"/>
      <w:marTop w:val="0"/>
      <w:marBottom w:val="0"/>
      <w:divBdr>
        <w:top w:val="none" w:sz="0" w:space="0" w:color="auto"/>
        <w:left w:val="none" w:sz="0" w:space="0" w:color="auto"/>
        <w:bottom w:val="none" w:sz="0" w:space="0" w:color="auto"/>
        <w:right w:val="none" w:sz="0" w:space="0" w:color="auto"/>
      </w:divBdr>
    </w:div>
    <w:div w:id="441188787">
      <w:bodyDiv w:val="1"/>
      <w:marLeft w:val="0"/>
      <w:marRight w:val="0"/>
      <w:marTop w:val="0"/>
      <w:marBottom w:val="0"/>
      <w:divBdr>
        <w:top w:val="none" w:sz="0" w:space="0" w:color="auto"/>
        <w:left w:val="none" w:sz="0" w:space="0" w:color="auto"/>
        <w:bottom w:val="none" w:sz="0" w:space="0" w:color="auto"/>
        <w:right w:val="none" w:sz="0" w:space="0" w:color="auto"/>
      </w:divBdr>
    </w:div>
    <w:div w:id="441997749">
      <w:bodyDiv w:val="1"/>
      <w:marLeft w:val="0"/>
      <w:marRight w:val="0"/>
      <w:marTop w:val="0"/>
      <w:marBottom w:val="0"/>
      <w:divBdr>
        <w:top w:val="none" w:sz="0" w:space="0" w:color="auto"/>
        <w:left w:val="none" w:sz="0" w:space="0" w:color="auto"/>
        <w:bottom w:val="none" w:sz="0" w:space="0" w:color="auto"/>
        <w:right w:val="none" w:sz="0" w:space="0" w:color="auto"/>
      </w:divBdr>
    </w:div>
    <w:div w:id="442116998">
      <w:bodyDiv w:val="1"/>
      <w:marLeft w:val="0"/>
      <w:marRight w:val="0"/>
      <w:marTop w:val="0"/>
      <w:marBottom w:val="0"/>
      <w:divBdr>
        <w:top w:val="none" w:sz="0" w:space="0" w:color="auto"/>
        <w:left w:val="none" w:sz="0" w:space="0" w:color="auto"/>
        <w:bottom w:val="none" w:sz="0" w:space="0" w:color="auto"/>
        <w:right w:val="none" w:sz="0" w:space="0" w:color="auto"/>
      </w:divBdr>
    </w:div>
    <w:div w:id="443354547">
      <w:bodyDiv w:val="1"/>
      <w:marLeft w:val="0"/>
      <w:marRight w:val="0"/>
      <w:marTop w:val="0"/>
      <w:marBottom w:val="0"/>
      <w:divBdr>
        <w:top w:val="none" w:sz="0" w:space="0" w:color="auto"/>
        <w:left w:val="none" w:sz="0" w:space="0" w:color="auto"/>
        <w:bottom w:val="none" w:sz="0" w:space="0" w:color="auto"/>
        <w:right w:val="none" w:sz="0" w:space="0" w:color="auto"/>
      </w:divBdr>
    </w:div>
    <w:div w:id="443889631">
      <w:bodyDiv w:val="1"/>
      <w:marLeft w:val="0"/>
      <w:marRight w:val="0"/>
      <w:marTop w:val="0"/>
      <w:marBottom w:val="0"/>
      <w:divBdr>
        <w:top w:val="none" w:sz="0" w:space="0" w:color="auto"/>
        <w:left w:val="none" w:sz="0" w:space="0" w:color="auto"/>
        <w:bottom w:val="none" w:sz="0" w:space="0" w:color="auto"/>
        <w:right w:val="none" w:sz="0" w:space="0" w:color="auto"/>
      </w:divBdr>
    </w:div>
    <w:div w:id="444273633">
      <w:bodyDiv w:val="1"/>
      <w:marLeft w:val="0"/>
      <w:marRight w:val="0"/>
      <w:marTop w:val="0"/>
      <w:marBottom w:val="0"/>
      <w:divBdr>
        <w:top w:val="none" w:sz="0" w:space="0" w:color="auto"/>
        <w:left w:val="none" w:sz="0" w:space="0" w:color="auto"/>
        <w:bottom w:val="none" w:sz="0" w:space="0" w:color="auto"/>
        <w:right w:val="none" w:sz="0" w:space="0" w:color="auto"/>
      </w:divBdr>
    </w:div>
    <w:div w:id="444429679">
      <w:bodyDiv w:val="1"/>
      <w:marLeft w:val="0"/>
      <w:marRight w:val="0"/>
      <w:marTop w:val="0"/>
      <w:marBottom w:val="0"/>
      <w:divBdr>
        <w:top w:val="none" w:sz="0" w:space="0" w:color="auto"/>
        <w:left w:val="none" w:sz="0" w:space="0" w:color="auto"/>
        <w:bottom w:val="none" w:sz="0" w:space="0" w:color="auto"/>
        <w:right w:val="none" w:sz="0" w:space="0" w:color="auto"/>
      </w:divBdr>
    </w:div>
    <w:div w:id="447625691">
      <w:bodyDiv w:val="1"/>
      <w:marLeft w:val="0"/>
      <w:marRight w:val="0"/>
      <w:marTop w:val="0"/>
      <w:marBottom w:val="0"/>
      <w:divBdr>
        <w:top w:val="none" w:sz="0" w:space="0" w:color="auto"/>
        <w:left w:val="none" w:sz="0" w:space="0" w:color="auto"/>
        <w:bottom w:val="none" w:sz="0" w:space="0" w:color="auto"/>
        <w:right w:val="none" w:sz="0" w:space="0" w:color="auto"/>
      </w:divBdr>
    </w:div>
    <w:div w:id="449788309">
      <w:bodyDiv w:val="1"/>
      <w:marLeft w:val="0"/>
      <w:marRight w:val="0"/>
      <w:marTop w:val="0"/>
      <w:marBottom w:val="0"/>
      <w:divBdr>
        <w:top w:val="none" w:sz="0" w:space="0" w:color="auto"/>
        <w:left w:val="none" w:sz="0" w:space="0" w:color="auto"/>
        <w:bottom w:val="none" w:sz="0" w:space="0" w:color="auto"/>
        <w:right w:val="none" w:sz="0" w:space="0" w:color="auto"/>
      </w:divBdr>
    </w:div>
    <w:div w:id="451248061">
      <w:bodyDiv w:val="1"/>
      <w:marLeft w:val="0"/>
      <w:marRight w:val="0"/>
      <w:marTop w:val="0"/>
      <w:marBottom w:val="0"/>
      <w:divBdr>
        <w:top w:val="none" w:sz="0" w:space="0" w:color="auto"/>
        <w:left w:val="none" w:sz="0" w:space="0" w:color="auto"/>
        <w:bottom w:val="none" w:sz="0" w:space="0" w:color="auto"/>
        <w:right w:val="none" w:sz="0" w:space="0" w:color="auto"/>
      </w:divBdr>
    </w:div>
    <w:div w:id="452133061">
      <w:bodyDiv w:val="1"/>
      <w:marLeft w:val="0"/>
      <w:marRight w:val="0"/>
      <w:marTop w:val="0"/>
      <w:marBottom w:val="0"/>
      <w:divBdr>
        <w:top w:val="none" w:sz="0" w:space="0" w:color="auto"/>
        <w:left w:val="none" w:sz="0" w:space="0" w:color="auto"/>
        <w:bottom w:val="none" w:sz="0" w:space="0" w:color="auto"/>
        <w:right w:val="none" w:sz="0" w:space="0" w:color="auto"/>
      </w:divBdr>
    </w:div>
    <w:div w:id="455486989">
      <w:bodyDiv w:val="1"/>
      <w:marLeft w:val="0"/>
      <w:marRight w:val="0"/>
      <w:marTop w:val="0"/>
      <w:marBottom w:val="0"/>
      <w:divBdr>
        <w:top w:val="none" w:sz="0" w:space="0" w:color="auto"/>
        <w:left w:val="none" w:sz="0" w:space="0" w:color="auto"/>
        <w:bottom w:val="none" w:sz="0" w:space="0" w:color="auto"/>
        <w:right w:val="none" w:sz="0" w:space="0" w:color="auto"/>
      </w:divBdr>
    </w:div>
    <w:div w:id="457383890">
      <w:bodyDiv w:val="1"/>
      <w:marLeft w:val="0"/>
      <w:marRight w:val="0"/>
      <w:marTop w:val="0"/>
      <w:marBottom w:val="0"/>
      <w:divBdr>
        <w:top w:val="none" w:sz="0" w:space="0" w:color="auto"/>
        <w:left w:val="none" w:sz="0" w:space="0" w:color="auto"/>
        <w:bottom w:val="none" w:sz="0" w:space="0" w:color="auto"/>
        <w:right w:val="none" w:sz="0" w:space="0" w:color="auto"/>
      </w:divBdr>
    </w:div>
    <w:div w:id="464734743">
      <w:bodyDiv w:val="1"/>
      <w:marLeft w:val="0"/>
      <w:marRight w:val="0"/>
      <w:marTop w:val="0"/>
      <w:marBottom w:val="0"/>
      <w:divBdr>
        <w:top w:val="none" w:sz="0" w:space="0" w:color="auto"/>
        <w:left w:val="none" w:sz="0" w:space="0" w:color="auto"/>
        <w:bottom w:val="none" w:sz="0" w:space="0" w:color="auto"/>
        <w:right w:val="none" w:sz="0" w:space="0" w:color="auto"/>
      </w:divBdr>
    </w:div>
    <w:div w:id="468982146">
      <w:bodyDiv w:val="1"/>
      <w:marLeft w:val="0"/>
      <w:marRight w:val="0"/>
      <w:marTop w:val="0"/>
      <w:marBottom w:val="0"/>
      <w:divBdr>
        <w:top w:val="none" w:sz="0" w:space="0" w:color="auto"/>
        <w:left w:val="none" w:sz="0" w:space="0" w:color="auto"/>
        <w:bottom w:val="none" w:sz="0" w:space="0" w:color="auto"/>
        <w:right w:val="none" w:sz="0" w:space="0" w:color="auto"/>
      </w:divBdr>
    </w:div>
    <w:div w:id="469634983">
      <w:bodyDiv w:val="1"/>
      <w:marLeft w:val="0"/>
      <w:marRight w:val="0"/>
      <w:marTop w:val="0"/>
      <w:marBottom w:val="0"/>
      <w:divBdr>
        <w:top w:val="none" w:sz="0" w:space="0" w:color="auto"/>
        <w:left w:val="none" w:sz="0" w:space="0" w:color="auto"/>
        <w:bottom w:val="none" w:sz="0" w:space="0" w:color="auto"/>
        <w:right w:val="none" w:sz="0" w:space="0" w:color="auto"/>
      </w:divBdr>
    </w:div>
    <w:div w:id="473257187">
      <w:bodyDiv w:val="1"/>
      <w:marLeft w:val="0"/>
      <w:marRight w:val="0"/>
      <w:marTop w:val="0"/>
      <w:marBottom w:val="0"/>
      <w:divBdr>
        <w:top w:val="none" w:sz="0" w:space="0" w:color="auto"/>
        <w:left w:val="none" w:sz="0" w:space="0" w:color="auto"/>
        <w:bottom w:val="none" w:sz="0" w:space="0" w:color="auto"/>
        <w:right w:val="none" w:sz="0" w:space="0" w:color="auto"/>
      </w:divBdr>
    </w:div>
    <w:div w:id="473570552">
      <w:bodyDiv w:val="1"/>
      <w:marLeft w:val="0"/>
      <w:marRight w:val="0"/>
      <w:marTop w:val="0"/>
      <w:marBottom w:val="0"/>
      <w:divBdr>
        <w:top w:val="none" w:sz="0" w:space="0" w:color="auto"/>
        <w:left w:val="none" w:sz="0" w:space="0" w:color="auto"/>
        <w:bottom w:val="none" w:sz="0" w:space="0" w:color="auto"/>
        <w:right w:val="none" w:sz="0" w:space="0" w:color="auto"/>
      </w:divBdr>
    </w:div>
    <w:div w:id="475998197">
      <w:bodyDiv w:val="1"/>
      <w:marLeft w:val="0"/>
      <w:marRight w:val="0"/>
      <w:marTop w:val="0"/>
      <w:marBottom w:val="0"/>
      <w:divBdr>
        <w:top w:val="none" w:sz="0" w:space="0" w:color="auto"/>
        <w:left w:val="none" w:sz="0" w:space="0" w:color="auto"/>
        <w:bottom w:val="none" w:sz="0" w:space="0" w:color="auto"/>
        <w:right w:val="none" w:sz="0" w:space="0" w:color="auto"/>
      </w:divBdr>
    </w:div>
    <w:div w:id="476069134">
      <w:bodyDiv w:val="1"/>
      <w:marLeft w:val="0"/>
      <w:marRight w:val="0"/>
      <w:marTop w:val="0"/>
      <w:marBottom w:val="0"/>
      <w:divBdr>
        <w:top w:val="none" w:sz="0" w:space="0" w:color="auto"/>
        <w:left w:val="none" w:sz="0" w:space="0" w:color="auto"/>
        <w:bottom w:val="none" w:sz="0" w:space="0" w:color="auto"/>
        <w:right w:val="none" w:sz="0" w:space="0" w:color="auto"/>
      </w:divBdr>
    </w:div>
    <w:div w:id="478157065">
      <w:bodyDiv w:val="1"/>
      <w:marLeft w:val="0"/>
      <w:marRight w:val="0"/>
      <w:marTop w:val="0"/>
      <w:marBottom w:val="0"/>
      <w:divBdr>
        <w:top w:val="none" w:sz="0" w:space="0" w:color="auto"/>
        <w:left w:val="none" w:sz="0" w:space="0" w:color="auto"/>
        <w:bottom w:val="none" w:sz="0" w:space="0" w:color="auto"/>
        <w:right w:val="none" w:sz="0" w:space="0" w:color="auto"/>
      </w:divBdr>
    </w:div>
    <w:div w:id="479545755">
      <w:bodyDiv w:val="1"/>
      <w:marLeft w:val="0"/>
      <w:marRight w:val="0"/>
      <w:marTop w:val="0"/>
      <w:marBottom w:val="0"/>
      <w:divBdr>
        <w:top w:val="none" w:sz="0" w:space="0" w:color="auto"/>
        <w:left w:val="none" w:sz="0" w:space="0" w:color="auto"/>
        <w:bottom w:val="none" w:sz="0" w:space="0" w:color="auto"/>
        <w:right w:val="none" w:sz="0" w:space="0" w:color="auto"/>
      </w:divBdr>
    </w:div>
    <w:div w:id="496118088">
      <w:bodyDiv w:val="1"/>
      <w:marLeft w:val="0"/>
      <w:marRight w:val="0"/>
      <w:marTop w:val="0"/>
      <w:marBottom w:val="0"/>
      <w:divBdr>
        <w:top w:val="none" w:sz="0" w:space="0" w:color="auto"/>
        <w:left w:val="none" w:sz="0" w:space="0" w:color="auto"/>
        <w:bottom w:val="none" w:sz="0" w:space="0" w:color="auto"/>
        <w:right w:val="none" w:sz="0" w:space="0" w:color="auto"/>
      </w:divBdr>
    </w:div>
    <w:div w:id="496774353">
      <w:bodyDiv w:val="1"/>
      <w:marLeft w:val="0"/>
      <w:marRight w:val="0"/>
      <w:marTop w:val="0"/>
      <w:marBottom w:val="0"/>
      <w:divBdr>
        <w:top w:val="none" w:sz="0" w:space="0" w:color="auto"/>
        <w:left w:val="none" w:sz="0" w:space="0" w:color="auto"/>
        <w:bottom w:val="none" w:sz="0" w:space="0" w:color="auto"/>
        <w:right w:val="none" w:sz="0" w:space="0" w:color="auto"/>
      </w:divBdr>
    </w:div>
    <w:div w:id="502015618">
      <w:bodyDiv w:val="1"/>
      <w:marLeft w:val="0"/>
      <w:marRight w:val="0"/>
      <w:marTop w:val="0"/>
      <w:marBottom w:val="0"/>
      <w:divBdr>
        <w:top w:val="none" w:sz="0" w:space="0" w:color="auto"/>
        <w:left w:val="none" w:sz="0" w:space="0" w:color="auto"/>
        <w:bottom w:val="none" w:sz="0" w:space="0" w:color="auto"/>
        <w:right w:val="none" w:sz="0" w:space="0" w:color="auto"/>
      </w:divBdr>
    </w:div>
    <w:div w:id="505755640">
      <w:bodyDiv w:val="1"/>
      <w:marLeft w:val="0"/>
      <w:marRight w:val="0"/>
      <w:marTop w:val="0"/>
      <w:marBottom w:val="0"/>
      <w:divBdr>
        <w:top w:val="none" w:sz="0" w:space="0" w:color="auto"/>
        <w:left w:val="none" w:sz="0" w:space="0" w:color="auto"/>
        <w:bottom w:val="none" w:sz="0" w:space="0" w:color="auto"/>
        <w:right w:val="none" w:sz="0" w:space="0" w:color="auto"/>
      </w:divBdr>
    </w:div>
    <w:div w:id="505944268">
      <w:bodyDiv w:val="1"/>
      <w:marLeft w:val="0"/>
      <w:marRight w:val="0"/>
      <w:marTop w:val="0"/>
      <w:marBottom w:val="0"/>
      <w:divBdr>
        <w:top w:val="none" w:sz="0" w:space="0" w:color="auto"/>
        <w:left w:val="none" w:sz="0" w:space="0" w:color="auto"/>
        <w:bottom w:val="none" w:sz="0" w:space="0" w:color="auto"/>
        <w:right w:val="none" w:sz="0" w:space="0" w:color="auto"/>
      </w:divBdr>
    </w:div>
    <w:div w:id="506136171">
      <w:bodyDiv w:val="1"/>
      <w:marLeft w:val="0"/>
      <w:marRight w:val="0"/>
      <w:marTop w:val="0"/>
      <w:marBottom w:val="0"/>
      <w:divBdr>
        <w:top w:val="none" w:sz="0" w:space="0" w:color="auto"/>
        <w:left w:val="none" w:sz="0" w:space="0" w:color="auto"/>
        <w:bottom w:val="none" w:sz="0" w:space="0" w:color="auto"/>
        <w:right w:val="none" w:sz="0" w:space="0" w:color="auto"/>
      </w:divBdr>
    </w:div>
    <w:div w:id="506286950">
      <w:bodyDiv w:val="1"/>
      <w:marLeft w:val="0"/>
      <w:marRight w:val="0"/>
      <w:marTop w:val="0"/>
      <w:marBottom w:val="0"/>
      <w:divBdr>
        <w:top w:val="none" w:sz="0" w:space="0" w:color="auto"/>
        <w:left w:val="none" w:sz="0" w:space="0" w:color="auto"/>
        <w:bottom w:val="none" w:sz="0" w:space="0" w:color="auto"/>
        <w:right w:val="none" w:sz="0" w:space="0" w:color="auto"/>
      </w:divBdr>
    </w:div>
    <w:div w:id="506287768">
      <w:bodyDiv w:val="1"/>
      <w:marLeft w:val="0"/>
      <w:marRight w:val="0"/>
      <w:marTop w:val="0"/>
      <w:marBottom w:val="0"/>
      <w:divBdr>
        <w:top w:val="none" w:sz="0" w:space="0" w:color="auto"/>
        <w:left w:val="none" w:sz="0" w:space="0" w:color="auto"/>
        <w:bottom w:val="none" w:sz="0" w:space="0" w:color="auto"/>
        <w:right w:val="none" w:sz="0" w:space="0" w:color="auto"/>
      </w:divBdr>
    </w:div>
    <w:div w:id="506333499">
      <w:bodyDiv w:val="1"/>
      <w:marLeft w:val="0"/>
      <w:marRight w:val="0"/>
      <w:marTop w:val="0"/>
      <w:marBottom w:val="0"/>
      <w:divBdr>
        <w:top w:val="none" w:sz="0" w:space="0" w:color="auto"/>
        <w:left w:val="none" w:sz="0" w:space="0" w:color="auto"/>
        <w:bottom w:val="none" w:sz="0" w:space="0" w:color="auto"/>
        <w:right w:val="none" w:sz="0" w:space="0" w:color="auto"/>
      </w:divBdr>
    </w:div>
    <w:div w:id="510723795">
      <w:bodyDiv w:val="1"/>
      <w:marLeft w:val="0"/>
      <w:marRight w:val="0"/>
      <w:marTop w:val="0"/>
      <w:marBottom w:val="0"/>
      <w:divBdr>
        <w:top w:val="none" w:sz="0" w:space="0" w:color="auto"/>
        <w:left w:val="none" w:sz="0" w:space="0" w:color="auto"/>
        <w:bottom w:val="none" w:sz="0" w:space="0" w:color="auto"/>
        <w:right w:val="none" w:sz="0" w:space="0" w:color="auto"/>
      </w:divBdr>
    </w:div>
    <w:div w:id="511919489">
      <w:bodyDiv w:val="1"/>
      <w:marLeft w:val="0"/>
      <w:marRight w:val="0"/>
      <w:marTop w:val="0"/>
      <w:marBottom w:val="0"/>
      <w:divBdr>
        <w:top w:val="none" w:sz="0" w:space="0" w:color="auto"/>
        <w:left w:val="none" w:sz="0" w:space="0" w:color="auto"/>
        <w:bottom w:val="none" w:sz="0" w:space="0" w:color="auto"/>
        <w:right w:val="none" w:sz="0" w:space="0" w:color="auto"/>
      </w:divBdr>
    </w:div>
    <w:div w:id="514423214">
      <w:bodyDiv w:val="1"/>
      <w:marLeft w:val="0"/>
      <w:marRight w:val="0"/>
      <w:marTop w:val="0"/>
      <w:marBottom w:val="0"/>
      <w:divBdr>
        <w:top w:val="none" w:sz="0" w:space="0" w:color="auto"/>
        <w:left w:val="none" w:sz="0" w:space="0" w:color="auto"/>
        <w:bottom w:val="none" w:sz="0" w:space="0" w:color="auto"/>
        <w:right w:val="none" w:sz="0" w:space="0" w:color="auto"/>
      </w:divBdr>
    </w:div>
    <w:div w:id="515119341">
      <w:bodyDiv w:val="1"/>
      <w:marLeft w:val="0"/>
      <w:marRight w:val="0"/>
      <w:marTop w:val="0"/>
      <w:marBottom w:val="0"/>
      <w:divBdr>
        <w:top w:val="none" w:sz="0" w:space="0" w:color="auto"/>
        <w:left w:val="none" w:sz="0" w:space="0" w:color="auto"/>
        <w:bottom w:val="none" w:sz="0" w:space="0" w:color="auto"/>
        <w:right w:val="none" w:sz="0" w:space="0" w:color="auto"/>
      </w:divBdr>
    </w:div>
    <w:div w:id="517744337">
      <w:bodyDiv w:val="1"/>
      <w:marLeft w:val="0"/>
      <w:marRight w:val="0"/>
      <w:marTop w:val="0"/>
      <w:marBottom w:val="0"/>
      <w:divBdr>
        <w:top w:val="none" w:sz="0" w:space="0" w:color="auto"/>
        <w:left w:val="none" w:sz="0" w:space="0" w:color="auto"/>
        <w:bottom w:val="none" w:sz="0" w:space="0" w:color="auto"/>
        <w:right w:val="none" w:sz="0" w:space="0" w:color="auto"/>
      </w:divBdr>
    </w:div>
    <w:div w:id="518660855">
      <w:bodyDiv w:val="1"/>
      <w:marLeft w:val="0"/>
      <w:marRight w:val="0"/>
      <w:marTop w:val="0"/>
      <w:marBottom w:val="0"/>
      <w:divBdr>
        <w:top w:val="none" w:sz="0" w:space="0" w:color="auto"/>
        <w:left w:val="none" w:sz="0" w:space="0" w:color="auto"/>
        <w:bottom w:val="none" w:sz="0" w:space="0" w:color="auto"/>
        <w:right w:val="none" w:sz="0" w:space="0" w:color="auto"/>
      </w:divBdr>
    </w:div>
    <w:div w:id="518932938">
      <w:bodyDiv w:val="1"/>
      <w:marLeft w:val="0"/>
      <w:marRight w:val="0"/>
      <w:marTop w:val="0"/>
      <w:marBottom w:val="0"/>
      <w:divBdr>
        <w:top w:val="none" w:sz="0" w:space="0" w:color="auto"/>
        <w:left w:val="none" w:sz="0" w:space="0" w:color="auto"/>
        <w:bottom w:val="none" w:sz="0" w:space="0" w:color="auto"/>
        <w:right w:val="none" w:sz="0" w:space="0" w:color="auto"/>
      </w:divBdr>
    </w:div>
    <w:div w:id="519709955">
      <w:bodyDiv w:val="1"/>
      <w:marLeft w:val="0"/>
      <w:marRight w:val="0"/>
      <w:marTop w:val="0"/>
      <w:marBottom w:val="0"/>
      <w:divBdr>
        <w:top w:val="none" w:sz="0" w:space="0" w:color="auto"/>
        <w:left w:val="none" w:sz="0" w:space="0" w:color="auto"/>
        <w:bottom w:val="none" w:sz="0" w:space="0" w:color="auto"/>
        <w:right w:val="none" w:sz="0" w:space="0" w:color="auto"/>
      </w:divBdr>
    </w:div>
    <w:div w:id="524638433">
      <w:bodyDiv w:val="1"/>
      <w:marLeft w:val="0"/>
      <w:marRight w:val="0"/>
      <w:marTop w:val="0"/>
      <w:marBottom w:val="0"/>
      <w:divBdr>
        <w:top w:val="none" w:sz="0" w:space="0" w:color="auto"/>
        <w:left w:val="none" w:sz="0" w:space="0" w:color="auto"/>
        <w:bottom w:val="none" w:sz="0" w:space="0" w:color="auto"/>
        <w:right w:val="none" w:sz="0" w:space="0" w:color="auto"/>
      </w:divBdr>
    </w:div>
    <w:div w:id="530339785">
      <w:bodyDiv w:val="1"/>
      <w:marLeft w:val="0"/>
      <w:marRight w:val="0"/>
      <w:marTop w:val="0"/>
      <w:marBottom w:val="0"/>
      <w:divBdr>
        <w:top w:val="none" w:sz="0" w:space="0" w:color="auto"/>
        <w:left w:val="none" w:sz="0" w:space="0" w:color="auto"/>
        <w:bottom w:val="none" w:sz="0" w:space="0" w:color="auto"/>
        <w:right w:val="none" w:sz="0" w:space="0" w:color="auto"/>
      </w:divBdr>
    </w:div>
    <w:div w:id="535849148">
      <w:bodyDiv w:val="1"/>
      <w:marLeft w:val="0"/>
      <w:marRight w:val="0"/>
      <w:marTop w:val="0"/>
      <w:marBottom w:val="0"/>
      <w:divBdr>
        <w:top w:val="none" w:sz="0" w:space="0" w:color="auto"/>
        <w:left w:val="none" w:sz="0" w:space="0" w:color="auto"/>
        <w:bottom w:val="none" w:sz="0" w:space="0" w:color="auto"/>
        <w:right w:val="none" w:sz="0" w:space="0" w:color="auto"/>
      </w:divBdr>
    </w:div>
    <w:div w:id="536042897">
      <w:bodyDiv w:val="1"/>
      <w:marLeft w:val="0"/>
      <w:marRight w:val="0"/>
      <w:marTop w:val="0"/>
      <w:marBottom w:val="0"/>
      <w:divBdr>
        <w:top w:val="none" w:sz="0" w:space="0" w:color="auto"/>
        <w:left w:val="none" w:sz="0" w:space="0" w:color="auto"/>
        <w:bottom w:val="none" w:sz="0" w:space="0" w:color="auto"/>
        <w:right w:val="none" w:sz="0" w:space="0" w:color="auto"/>
      </w:divBdr>
    </w:div>
    <w:div w:id="537351832">
      <w:bodyDiv w:val="1"/>
      <w:marLeft w:val="0"/>
      <w:marRight w:val="0"/>
      <w:marTop w:val="0"/>
      <w:marBottom w:val="0"/>
      <w:divBdr>
        <w:top w:val="none" w:sz="0" w:space="0" w:color="auto"/>
        <w:left w:val="none" w:sz="0" w:space="0" w:color="auto"/>
        <w:bottom w:val="none" w:sz="0" w:space="0" w:color="auto"/>
        <w:right w:val="none" w:sz="0" w:space="0" w:color="auto"/>
      </w:divBdr>
    </w:div>
    <w:div w:id="540672589">
      <w:bodyDiv w:val="1"/>
      <w:marLeft w:val="0"/>
      <w:marRight w:val="0"/>
      <w:marTop w:val="0"/>
      <w:marBottom w:val="0"/>
      <w:divBdr>
        <w:top w:val="none" w:sz="0" w:space="0" w:color="auto"/>
        <w:left w:val="none" w:sz="0" w:space="0" w:color="auto"/>
        <w:bottom w:val="none" w:sz="0" w:space="0" w:color="auto"/>
        <w:right w:val="none" w:sz="0" w:space="0" w:color="auto"/>
      </w:divBdr>
    </w:div>
    <w:div w:id="546988261">
      <w:bodyDiv w:val="1"/>
      <w:marLeft w:val="0"/>
      <w:marRight w:val="0"/>
      <w:marTop w:val="0"/>
      <w:marBottom w:val="0"/>
      <w:divBdr>
        <w:top w:val="none" w:sz="0" w:space="0" w:color="auto"/>
        <w:left w:val="none" w:sz="0" w:space="0" w:color="auto"/>
        <w:bottom w:val="none" w:sz="0" w:space="0" w:color="auto"/>
        <w:right w:val="none" w:sz="0" w:space="0" w:color="auto"/>
      </w:divBdr>
    </w:div>
    <w:div w:id="548298363">
      <w:bodyDiv w:val="1"/>
      <w:marLeft w:val="0"/>
      <w:marRight w:val="0"/>
      <w:marTop w:val="0"/>
      <w:marBottom w:val="0"/>
      <w:divBdr>
        <w:top w:val="none" w:sz="0" w:space="0" w:color="auto"/>
        <w:left w:val="none" w:sz="0" w:space="0" w:color="auto"/>
        <w:bottom w:val="none" w:sz="0" w:space="0" w:color="auto"/>
        <w:right w:val="none" w:sz="0" w:space="0" w:color="auto"/>
      </w:divBdr>
    </w:div>
    <w:div w:id="549272539">
      <w:bodyDiv w:val="1"/>
      <w:marLeft w:val="0"/>
      <w:marRight w:val="0"/>
      <w:marTop w:val="0"/>
      <w:marBottom w:val="0"/>
      <w:divBdr>
        <w:top w:val="none" w:sz="0" w:space="0" w:color="auto"/>
        <w:left w:val="none" w:sz="0" w:space="0" w:color="auto"/>
        <w:bottom w:val="none" w:sz="0" w:space="0" w:color="auto"/>
        <w:right w:val="none" w:sz="0" w:space="0" w:color="auto"/>
      </w:divBdr>
    </w:div>
    <w:div w:id="549928206">
      <w:bodyDiv w:val="1"/>
      <w:marLeft w:val="0"/>
      <w:marRight w:val="0"/>
      <w:marTop w:val="0"/>
      <w:marBottom w:val="0"/>
      <w:divBdr>
        <w:top w:val="none" w:sz="0" w:space="0" w:color="auto"/>
        <w:left w:val="none" w:sz="0" w:space="0" w:color="auto"/>
        <w:bottom w:val="none" w:sz="0" w:space="0" w:color="auto"/>
        <w:right w:val="none" w:sz="0" w:space="0" w:color="auto"/>
      </w:divBdr>
    </w:div>
    <w:div w:id="551043230">
      <w:bodyDiv w:val="1"/>
      <w:marLeft w:val="0"/>
      <w:marRight w:val="0"/>
      <w:marTop w:val="0"/>
      <w:marBottom w:val="0"/>
      <w:divBdr>
        <w:top w:val="none" w:sz="0" w:space="0" w:color="auto"/>
        <w:left w:val="none" w:sz="0" w:space="0" w:color="auto"/>
        <w:bottom w:val="none" w:sz="0" w:space="0" w:color="auto"/>
        <w:right w:val="none" w:sz="0" w:space="0" w:color="auto"/>
      </w:divBdr>
    </w:div>
    <w:div w:id="551386697">
      <w:bodyDiv w:val="1"/>
      <w:marLeft w:val="0"/>
      <w:marRight w:val="0"/>
      <w:marTop w:val="0"/>
      <w:marBottom w:val="0"/>
      <w:divBdr>
        <w:top w:val="none" w:sz="0" w:space="0" w:color="auto"/>
        <w:left w:val="none" w:sz="0" w:space="0" w:color="auto"/>
        <w:bottom w:val="none" w:sz="0" w:space="0" w:color="auto"/>
        <w:right w:val="none" w:sz="0" w:space="0" w:color="auto"/>
      </w:divBdr>
    </w:div>
    <w:div w:id="556623432">
      <w:bodyDiv w:val="1"/>
      <w:marLeft w:val="0"/>
      <w:marRight w:val="0"/>
      <w:marTop w:val="0"/>
      <w:marBottom w:val="0"/>
      <w:divBdr>
        <w:top w:val="none" w:sz="0" w:space="0" w:color="auto"/>
        <w:left w:val="none" w:sz="0" w:space="0" w:color="auto"/>
        <w:bottom w:val="none" w:sz="0" w:space="0" w:color="auto"/>
        <w:right w:val="none" w:sz="0" w:space="0" w:color="auto"/>
      </w:divBdr>
    </w:div>
    <w:div w:id="558127847">
      <w:bodyDiv w:val="1"/>
      <w:marLeft w:val="0"/>
      <w:marRight w:val="0"/>
      <w:marTop w:val="0"/>
      <w:marBottom w:val="0"/>
      <w:divBdr>
        <w:top w:val="none" w:sz="0" w:space="0" w:color="auto"/>
        <w:left w:val="none" w:sz="0" w:space="0" w:color="auto"/>
        <w:bottom w:val="none" w:sz="0" w:space="0" w:color="auto"/>
        <w:right w:val="none" w:sz="0" w:space="0" w:color="auto"/>
      </w:divBdr>
    </w:div>
    <w:div w:id="558395818">
      <w:bodyDiv w:val="1"/>
      <w:marLeft w:val="0"/>
      <w:marRight w:val="0"/>
      <w:marTop w:val="0"/>
      <w:marBottom w:val="0"/>
      <w:divBdr>
        <w:top w:val="none" w:sz="0" w:space="0" w:color="auto"/>
        <w:left w:val="none" w:sz="0" w:space="0" w:color="auto"/>
        <w:bottom w:val="none" w:sz="0" w:space="0" w:color="auto"/>
        <w:right w:val="none" w:sz="0" w:space="0" w:color="auto"/>
      </w:divBdr>
    </w:div>
    <w:div w:id="558707746">
      <w:bodyDiv w:val="1"/>
      <w:marLeft w:val="0"/>
      <w:marRight w:val="0"/>
      <w:marTop w:val="0"/>
      <w:marBottom w:val="0"/>
      <w:divBdr>
        <w:top w:val="none" w:sz="0" w:space="0" w:color="auto"/>
        <w:left w:val="none" w:sz="0" w:space="0" w:color="auto"/>
        <w:bottom w:val="none" w:sz="0" w:space="0" w:color="auto"/>
        <w:right w:val="none" w:sz="0" w:space="0" w:color="auto"/>
      </w:divBdr>
    </w:div>
    <w:div w:id="567157012">
      <w:bodyDiv w:val="1"/>
      <w:marLeft w:val="0"/>
      <w:marRight w:val="0"/>
      <w:marTop w:val="0"/>
      <w:marBottom w:val="0"/>
      <w:divBdr>
        <w:top w:val="none" w:sz="0" w:space="0" w:color="auto"/>
        <w:left w:val="none" w:sz="0" w:space="0" w:color="auto"/>
        <w:bottom w:val="none" w:sz="0" w:space="0" w:color="auto"/>
        <w:right w:val="none" w:sz="0" w:space="0" w:color="auto"/>
      </w:divBdr>
    </w:div>
    <w:div w:id="568465047">
      <w:bodyDiv w:val="1"/>
      <w:marLeft w:val="0"/>
      <w:marRight w:val="0"/>
      <w:marTop w:val="0"/>
      <w:marBottom w:val="0"/>
      <w:divBdr>
        <w:top w:val="none" w:sz="0" w:space="0" w:color="auto"/>
        <w:left w:val="none" w:sz="0" w:space="0" w:color="auto"/>
        <w:bottom w:val="none" w:sz="0" w:space="0" w:color="auto"/>
        <w:right w:val="none" w:sz="0" w:space="0" w:color="auto"/>
      </w:divBdr>
    </w:div>
    <w:div w:id="568884305">
      <w:bodyDiv w:val="1"/>
      <w:marLeft w:val="0"/>
      <w:marRight w:val="0"/>
      <w:marTop w:val="0"/>
      <w:marBottom w:val="0"/>
      <w:divBdr>
        <w:top w:val="none" w:sz="0" w:space="0" w:color="auto"/>
        <w:left w:val="none" w:sz="0" w:space="0" w:color="auto"/>
        <w:bottom w:val="none" w:sz="0" w:space="0" w:color="auto"/>
        <w:right w:val="none" w:sz="0" w:space="0" w:color="auto"/>
      </w:divBdr>
    </w:div>
    <w:div w:id="570696334">
      <w:bodyDiv w:val="1"/>
      <w:marLeft w:val="0"/>
      <w:marRight w:val="0"/>
      <w:marTop w:val="0"/>
      <w:marBottom w:val="0"/>
      <w:divBdr>
        <w:top w:val="none" w:sz="0" w:space="0" w:color="auto"/>
        <w:left w:val="none" w:sz="0" w:space="0" w:color="auto"/>
        <w:bottom w:val="none" w:sz="0" w:space="0" w:color="auto"/>
        <w:right w:val="none" w:sz="0" w:space="0" w:color="auto"/>
      </w:divBdr>
    </w:div>
    <w:div w:id="575820806">
      <w:bodyDiv w:val="1"/>
      <w:marLeft w:val="0"/>
      <w:marRight w:val="0"/>
      <w:marTop w:val="0"/>
      <w:marBottom w:val="0"/>
      <w:divBdr>
        <w:top w:val="none" w:sz="0" w:space="0" w:color="auto"/>
        <w:left w:val="none" w:sz="0" w:space="0" w:color="auto"/>
        <w:bottom w:val="none" w:sz="0" w:space="0" w:color="auto"/>
        <w:right w:val="none" w:sz="0" w:space="0" w:color="auto"/>
      </w:divBdr>
    </w:div>
    <w:div w:id="576596514">
      <w:bodyDiv w:val="1"/>
      <w:marLeft w:val="0"/>
      <w:marRight w:val="0"/>
      <w:marTop w:val="0"/>
      <w:marBottom w:val="0"/>
      <w:divBdr>
        <w:top w:val="none" w:sz="0" w:space="0" w:color="auto"/>
        <w:left w:val="none" w:sz="0" w:space="0" w:color="auto"/>
        <w:bottom w:val="none" w:sz="0" w:space="0" w:color="auto"/>
        <w:right w:val="none" w:sz="0" w:space="0" w:color="auto"/>
      </w:divBdr>
    </w:div>
    <w:div w:id="578365007">
      <w:bodyDiv w:val="1"/>
      <w:marLeft w:val="0"/>
      <w:marRight w:val="0"/>
      <w:marTop w:val="0"/>
      <w:marBottom w:val="0"/>
      <w:divBdr>
        <w:top w:val="none" w:sz="0" w:space="0" w:color="auto"/>
        <w:left w:val="none" w:sz="0" w:space="0" w:color="auto"/>
        <w:bottom w:val="none" w:sz="0" w:space="0" w:color="auto"/>
        <w:right w:val="none" w:sz="0" w:space="0" w:color="auto"/>
      </w:divBdr>
    </w:div>
    <w:div w:id="578442660">
      <w:bodyDiv w:val="1"/>
      <w:marLeft w:val="0"/>
      <w:marRight w:val="0"/>
      <w:marTop w:val="0"/>
      <w:marBottom w:val="0"/>
      <w:divBdr>
        <w:top w:val="none" w:sz="0" w:space="0" w:color="auto"/>
        <w:left w:val="none" w:sz="0" w:space="0" w:color="auto"/>
        <w:bottom w:val="none" w:sz="0" w:space="0" w:color="auto"/>
        <w:right w:val="none" w:sz="0" w:space="0" w:color="auto"/>
      </w:divBdr>
    </w:div>
    <w:div w:id="578565083">
      <w:bodyDiv w:val="1"/>
      <w:marLeft w:val="0"/>
      <w:marRight w:val="0"/>
      <w:marTop w:val="0"/>
      <w:marBottom w:val="0"/>
      <w:divBdr>
        <w:top w:val="none" w:sz="0" w:space="0" w:color="auto"/>
        <w:left w:val="none" w:sz="0" w:space="0" w:color="auto"/>
        <w:bottom w:val="none" w:sz="0" w:space="0" w:color="auto"/>
        <w:right w:val="none" w:sz="0" w:space="0" w:color="auto"/>
      </w:divBdr>
    </w:div>
    <w:div w:id="579174318">
      <w:bodyDiv w:val="1"/>
      <w:marLeft w:val="0"/>
      <w:marRight w:val="0"/>
      <w:marTop w:val="0"/>
      <w:marBottom w:val="0"/>
      <w:divBdr>
        <w:top w:val="none" w:sz="0" w:space="0" w:color="auto"/>
        <w:left w:val="none" w:sz="0" w:space="0" w:color="auto"/>
        <w:bottom w:val="none" w:sz="0" w:space="0" w:color="auto"/>
        <w:right w:val="none" w:sz="0" w:space="0" w:color="auto"/>
      </w:divBdr>
    </w:div>
    <w:div w:id="582301120">
      <w:bodyDiv w:val="1"/>
      <w:marLeft w:val="0"/>
      <w:marRight w:val="0"/>
      <w:marTop w:val="0"/>
      <w:marBottom w:val="0"/>
      <w:divBdr>
        <w:top w:val="none" w:sz="0" w:space="0" w:color="auto"/>
        <w:left w:val="none" w:sz="0" w:space="0" w:color="auto"/>
        <w:bottom w:val="none" w:sz="0" w:space="0" w:color="auto"/>
        <w:right w:val="none" w:sz="0" w:space="0" w:color="auto"/>
      </w:divBdr>
    </w:div>
    <w:div w:id="589893748">
      <w:bodyDiv w:val="1"/>
      <w:marLeft w:val="0"/>
      <w:marRight w:val="0"/>
      <w:marTop w:val="0"/>
      <w:marBottom w:val="0"/>
      <w:divBdr>
        <w:top w:val="none" w:sz="0" w:space="0" w:color="auto"/>
        <w:left w:val="none" w:sz="0" w:space="0" w:color="auto"/>
        <w:bottom w:val="none" w:sz="0" w:space="0" w:color="auto"/>
        <w:right w:val="none" w:sz="0" w:space="0" w:color="auto"/>
      </w:divBdr>
    </w:div>
    <w:div w:id="592318202">
      <w:bodyDiv w:val="1"/>
      <w:marLeft w:val="0"/>
      <w:marRight w:val="0"/>
      <w:marTop w:val="0"/>
      <w:marBottom w:val="0"/>
      <w:divBdr>
        <w:top w:val="none" w:sz="0" w:space="0" w:color="auto"/>
        <w:left w:val="none" w:sz="0" w:space="0" w:color="auto"/>
        <w:bottom w:val="none" w:sz="0" w:space="0" w:color="auto"/>
        <w:right w:val="none" w:sz="0" w:space="0" w:color="auto"/>
      </w:divBdr>
    </w:div>
    <w:div w:id="594169092">
      <w:bodyDiv w:val="1"/>
      <w:marLeft w:val="0"/>
      <w:marRight w:val="0"/>
      <w:marTop w:val="0"/>
      <w:marBottom w:val="0"/>
      <w:divBdr>
        <w:top w:val="none" w:sz="0" w:space="0" w:color="auto"/>
        <w:left w:val="none" w:sz="0" w:space="0" w:color="auto"/>
        <w:bottom w:val="none" w:sz="0" w:space="0" w:color="auto"/>
        <w:right w:val="none" w:sz="0" w:space="0" w:color="auto"/>
      </w:divBdr>
    </w:div>
    <w:div w:id="595939965">
      <w:bodyDiv w:val="1"/>
      <w:marLeft w:val="0"/>
      <w:marRight w:val="0"/>
      <w:marTop w:val="0"/>
      <w:marBottom w:val="0"/>
      <w:divBdr>
        <w:top w:val="none" w:sz="0" w:space="0" w:color="auto"/>
        <w:left w:val="none" w:sz="0" w:space="0" w:color="auto"/>
        <w:bottom w:val="none" w:sz="0" w:space="0" w:color="auto"/>
        <w:right w:val="none" w:sz="0" w:space="0" w:color="auto"/>
      </w:divBdr>
    </w:div>
    <w:div w:id="599143536">
      <w:bodyDiv w:val="1"/>
      <w:marLeft w:val="0"/>
      <w:marRight w:val="0"/>
      <w:marTop w:val="0"/>
      <w:marBottom w:val="0"/>
      <w:divBdr>
        <w:top w:val="none" w:sz="0" w:space="0" w:color="auto"/>
        <w:left w:val="none" w:sz="0" w:space="0" w:color="auto"/>
        <w:bottom w:val="none" w:sz="0" w:space="0" w:color="auto"/>
        <w:right w:val="none" w:sz="0" w:space="0" w:color="auto"/>
      </w:divBdr>
    </w:div>
    <w:div w:id="607276569">
      <w:bodyDiv w:val="1"/>
      <w:marLeft w:val="0"/>
      <w:marRight w:val="0"/>
      <w:marTop w:val="0"/>
      <w:marBottom w:val="0"/>
      <w:divBdr>
        <w:top w:val="none" w:sz="0" w:space="0" w:color="auto"/>
        <w:left w:val="none" w:sz="0" w:space="0" w:color="auto"/>
        <w:bottom w:val="none" w:sz="0" w:space="0" w:color="auto"/>
        <w:right w:val="none" w:sz="0" w:space="0" w:color="auto"/>
      </w:divBdr>
    </w:div>
    <w:div w:id="609778236">
      <w:bodyDiv w:val="1"/>
      <w:marLeft w:val="0"/>
      <w:marRight w:val="0"/>
      <w:marTop w:val="0"/>
      <w:marBottom w:val="0"/>
      <w:divBdr>
        <w:top w:val="none" w:sz="0" w:space="0" w:color="auto"/>
        <w:left w:val="none" w:sz="0" w:space="0" w:color="auto"/>
        <w:bottom w:val="none" w:sz="0" w:space="0" w:color="auto"/>
        <w:right w:val="none" w:sz="0" w:space="0" w:color="auto"/>
      </w:divBdr>
    </w:div>
    <w:div w:id="610212758">
      <w:bodyDiv w:val="1"/>
      <w:marLeft w:val="0"/>
      <w:marRight w:val="0"/>
      <w:marTop w:val="0"/>
      <w:marBottom w:val="0"/>
      <w:divBdr>
        <w:top w:val="none" w:sz="0" w:space="0" w:color="auto"/>
        <w:left w:val="none" w:sz="0" w:space="0" w:color="auto"/>
        <w:bottom w:val="none" w:sz="0" w:space="0" w:color="auto"/>
        <w:right w:val="none" w:sz="0" w:space="0" w:color="auto"/>
      </w:divBdr>
    </w:div>
    <w:div w:id="611325252">
      <w:bodyDiv w:val="1"/>
      <w:marLeft w:val="0"/>
      <w:marRight w:val="0"/>
      <w:marTop w:val="0"/>
      <w:marBottom w:val="0"/>
      <w:divBdr>
        <w:top w:val="none" w:sz="0" w:space="0" w:color="auto"/>
        <w:left w:val="none" w:sz="0" w:space="0" w:color="auto"/>
        <w:bottom w:val="none" w:sz="0" w:space="0" w:color="auto"/>
        <w:right w:val="none" w:sz="0" w:space="0" w:color="auto"/>
      </w:divBdr>
    </w:div>
    <w:div w:id="612368904">
      <w:bodyDiv w:val="1"/>
      <w:marLeft w:val="0"/>
      <w:marRight w:val="0"/>
      <w:marTop w:val="0"/>
      <w:marBottom w:val="0"/>
      <w:divBdr>
        <w:top w:val="none" w:sz="0" w:space="0" w:color="auto"/>
        <w:left w:val="none" w:sz="0" w:space="0" w:color="auto"/>
        <w:bottom w:val="none" w:sz="0" w:space="0" w:color="auto"/>
        <w:right w:val="none" w:sz="0" w:space="0" w:color="auto"/>
      </w:divBdr>
    </w:div>
    <w:div w:id="616108841">
      <w:bodyDiv w:val="1"/>
      <w:marLeft w:val="0"/>
      <w:marRight w:val="0"/>
      <w:marTop w:val="0"/>
      <w:marBottom w:val="0"/>
      <w:divBdr>
        <w:top w:val="none" w:sz="0" w:space="0" w:color="auto"/>
        <w:left w:val="none" w:sz="0" w:space="0" w:color="auto"/>
        <w:bottom w:val="none" w:sz="0" w:space="0" w:color="auto"/>
        <w:right w:val="none" w:sz="0" w:space="0" w:color="auto"/>
      </w:divBdr>
    </w:div>
    <w:div w:id="616375600">
      <w:bodyDiv w:val="1"/>
      <w:marLeft w:val="0"/>
      <w:marRight w:val="0"/>
      <w:marTop w:val="0"/>
      <w:marBottom w:val="0"/>
      <w:divBdr>
        <w:top w:val="none" w:sz="0" w:space="0" w:color="auto"/>
        <w:left w:val="none" w:sz="0" w:space="0" w:color="auto"/>
        <w:bottom w:val="none" w:sz="0" w:space="0" w:color="auto"/>
        <w:right w:val="none" w:sz="0" w:space="0" w:color="auto"/>
      </w:divBdr>
    </w:div>
    <w:div w:id="619143803">
      <w:bodyDiv w:val="1"/>
      <w:marLeft w:val="0"/>
      <w:marRight w:val="0"/>
      <w:marTop w:val="0"/>
      <w:marBottom w:val="0"/>
      <w:divBdr>
        <w:top w:val="none" w:sz="0" w:space="0" w:color="auto"/>
        <w:left w:val="none" w:sz="0" w:space="0" w:color="auto"/>
        <w:bottom w:val="none" w:sz="0" w:space="0" w:color="auto"/>
        <w:right w:val="none" w:sz="0" w:space="0" w:color="auto"/>
      </w:divBdr>
    </w:div>
    <w:div w:id="621151678">
      <w:bodyDiv w:val="1"/>
      <w:marLeft w:val="0"/>
      <w:marRight w:val="0"/>
      <w:marTop w:val="0"/>
      <w:marBottom w:val="0"/>
      <w:divBdr>
        <w:top w:val="none" w:sz="0" w:space="0" w:color="auto"/>
        <w:left w:val="none" w:sz="0" w:space="0" w:color="auto"/>
        <w:bottom w:val="none" w:sz="0" w:space="0" w:color="auto"/>
        <w:right w:val="none" w:sz="0" w:space="0" w:color="auto"/>
      </w:divBdr>
    </w:div>
    <w:div w:id="625432187">
      <w:bodyDiv w:val="1"/>
      <w:marLeft w:val="0"/>
      <w:marRight w:val="0"/>
      <w:marTop w:val="0"/>
      <w:marBottom w:val="0"/>
      <w:divBdr>
        <w:top w:val="none" w:sz="0" w:space="0" w:color="auto"/>
        <w:left w:val="none" w:sz="0" w:space="0" w:color="auto"/>
        <w:bottom w:val="none" w:sz="0" w:space="0" w:color="auto"/>
        <w:right w:val="none" w:sz="0" w:space="0" w:color="auto"/>
      </w:divBdr>
    </w:div>
    <w:div w:id="626273928">
      <w:bodyDiv w:val="1"/>
      <w:marLeft w:val="0"/>
      <w:marRight w:val="0"/>
      <w:marTop w:val="0"/>
      <w:marBottom w:val="0"/>
      <w:divBdr>
        <w:top w:val="none" w:sz="0" w:space="0" w:color="auto"/>
        <w:left w:val="none" w:sz="0" w:space="0" w:color="auto"/>
        <w:bottom w:val="none" w:sz="0" w:space="0" w:color="auto"/>
        <w:right w:val="none" w:sz="0" w:space="0" w:color="auto"/>
      </w:divBdr>
    </w:div>
    <w:div w:id="629240132">
      <w:bodyDiv w:val="1"/>
      <w:marLeft w:val="0"/>
      <w:marRight w:val="0"/>
      <w:marTop w:val="0"/>
      <w:marBottom w:val="0"/>
      <w:divBdr>
        <w:top w:val="none" w:sz="0" w:space="0" w:color="auto"/>
        <w:left w:val="none" w:sz="0" w:space="0" w:color="auto"/>
        <w:bottom w:val="none" w:sz="0" w:space="0" w:color="auto"/>
        <w:right w:val="none" w:sz="0" w:space="0" w:color="auto"/>
      </w:divBdr>
    </w:div>
    <w:div w:id="631058037">
      <w:bodyDiv w:val="1"/>
      <w:marLeft w:val="0"/>
      <w:marRight w:val="0"/>
      <w:marTop w:val="0"/>
      <w:marBottom w:val="0"/>
      <w:divBdr>
        <w:top w:val="none" w:sz="0" w:space="0" w:color="auto"/>
        <w:left w:val="none" w:sz="0" w:space="0" w:color="auto"/>
        <w:bottom w:val="none" w:sz="0" w:space="0" w:color="auto"/>
        <w:right w:val="none" w:sz="0" w:space="0" w:color="auto"/>
      </w:divBdr>
    </w:div>
    <w:div w:id="633214753">
      <w:bodyDiv w:val="1"/>
      <w:marLeft w:val="0"/>
      <w:marRight w:val="0"/>
      <w:marTop w:val="0"/>
      <w:marBottom w:val="0"/>
      <w:divBdr>
        <w:top w:val="none" w:sz="0" w:space="0" w:color="auto"/>
        <w:left w:val="none" w:sz="0" w:space="0" w:color="auto"/>
        <w:bottom w:val="none" w:sz="0" w:space="0" w:color="auto"/>
        <w:right w:val="none" w:sz="0" w:space="0" w:color="auto"/>
      </w:divBdr>
    </w:div>
    <w:div w:id="635599588">
      <w:bodyDiv w:val="1"/>
      <w:marLeft w:val="0"/>
      <w:marRight w:val="0"/>
      <w:marTop w:val="0"/>
      <w:marBottom w:val="0"/>
      <w:divBdr>
        <w:top w:val="none" w:sz="0" w:space="0" w:color="auto"/>
        <w:left w:val="none" w:sz="0" w:space="0" w:color="auto"/>
        <w:bottom w:val="none" w:sz="0" w:space="0" w:color="auto"/>
        <w:right w:val="none" w:sz="0" w:space="0" w:color="auto"/>
      </w:divBdr>
    </w:div>
    <w:div w:id="637340696">
      <w:bodyDiv w:val="1"/>
      <w:marLeft w:val="0"/>
      <w:marRight w:val="0"/>
      <w:marTop w:val="0"/>
      <w:marBottom w:val="0"/>
      <w:divBdr>
        <w:top w:val="none" w:sz="0" w:space="0" w:color="auto"/>
        <w:left w:val="none" w:sz="0" w:space="0" w:color="auto"/>
        <w:bottom w:val="none" w:sz="0" w:space="0" w:color="auto"/>
        <w:right w:val="none" w:sz="0" w:space="0" w:color="auto"/>
      </w:divBdr>
    </w:div>
    <w:div w:id="637417282">
      <w:bodyDiv w:val="1"/>
      <w:marLeft w:val="0"/>
      <w:marRight w:val="0"/>
      <w:marTop w:val="0"/>
      <w:marBottom w:val="0"/>
      <w:divBdr>
        <w:top w:val="none" w:sz="0" w:space="0" w:color="auto"/>
        <w:left w:val="none" w:sz="0" w:space="0" w:color="auto"/>
        <w:bottom w:val="none" w:sz="0" w:space="0" w:color="auto"/>
        <w:right w:val="none" w:sz="0" w:space="0" w:color="auto"/>
      </w:divBdr>
    </w:div>
    <w:div w:id="637691097">
      <w:bodyDiv w:val="1"/>
      <w:marLeft w:val="0"/>
      <w:marRight w:val="0"/>
      <w:marTop w:val="0"/>
      <w:marBottom w:val="0"/>
      <w:divBdr>
        <w:top w:val="none" w:sz="0" w:space="0" w:color="auto"/>
        <w:left w:val="none" w:sz="0" w:space="0" w:color="auto"/>
        <w:bottom w:val="none" w:sz="0" w:space="0" w:color="auto"/>
        <w:right w:val="none" w:sz="0" w:space="0" w:color="auto"/>
      </w:divBdr>
    </w:div>
    <w:div w:id="638417016">
      <w:bodyDiv w:val="1"/>
      <w:marLeft w:val="0"/>
      <w:marRight w:val="0"/>
      <w:marTop w:val="0"/>
      <w:marBottom w:val="0"/>
      <w:divBdr>
        <w:top w:val="none" w:sz="0" w:space="0" w:color="auto"/>
        <w:left w:val="none" w:sz="0" w:space="0" w:color="auto"/>
        <w:bottom w:val="none" w:sz="0" w:space="0" w:color="auto"/>
        <w:right w:val="none" w:sz="0" w:space="0" w:color="auto"/>
      </w:divBdr>
    </w:div>
    <w:div w:id="642123435">
      <w:bodyDiv w:val="1"/>
      <w:marLeft w:val="0"/>
      <w:marRight w:val="0"/>
      <w:marTop w:val="0"/>
      <w:marBottom w:val="0"/>
      <w:divBdr>
        <w:top w:val="none" w:sz="0" w:space="0" w:color="auto"/>
        <w:left w:val="none" w:sz="0" w:space="0" w:color="auto"/>
        <w:bottom w:val="none" w:sz="0" w:space="0" w:color="auto"/>
        <w:right w:val="none" w:sz="0" w:space="0" w:color="auto"/>
      </w:divBdr>
    </w:div>
    <w:div w:id="644774026">
      <w:bodyDiv w:val="1"/>
      <w:marLeft w:val="0"/>
      <w:marRight w:val="0"/>
      <w:marTop w:val="0"/>
      <w:marBottom w:val="0"/>
      <w:divBdr>
        <w:top w:val="none" w:sz="0" w:space="0" w:color="auto"/>
        <w:left w:val="none" w:sz="0" w:space="0" w:color="auto"/>
        <w:bottom w:val="none" w:sz="0" w:space="0" w:color="auto"/>
        <w:right w:val="none" w:sz="0" w:space="0" w:color="auto"/>
      </w:divBdr>
    </w:div>
    <w:div w:id="647441387">
      <w:bodyDiv w:val="1"/>
      <w:marLeft w:val="0"/>
      <w:marRight w:val="0"/>
      <w:marTop w:val="0"/>
      <w:marBottom w:val="0"/>
      <w:divBdr>
        <w:top w:val="none" w:sz="0" w:space="0" w:color="auto"/>
        <w:left w:val="none" w:sz="0" w:space="0" w:color="auto"/>
        <w:bottom w:val="none" w:sz="0" w:space="0" w:color="auto"/>
        <w:right w:val="none" w:sz="0" w:space="0" w:color="auto"/>
      </w:divBdr>
    </w:div>
    <w:div w:id="649098017">
      <w:bodyDiv w:val="1"/>
      <w:marLeft w:val="0"/>
      <w:marRight w:val="0"/>
      <w:marTop w:val="0"/>
      <w:marBottom w:val="0"/>
      <w:divBdr>
        <w:top w:val="none" w:sz="0" w:space="0" w:color="auto"/>
        <w:left w:val="none" w:sz="0" w:space="0" w:color="auto"/>
        <w:bottom w:val="none" w:sz="0" w:space="0" w:color="auto"/>
        <w:right w:val="none" w:sz="0" w:space="0" w:color="auto"/>
      </w:divBdr>
    </w:div>
    <w:div w:id="650018246">
      <w:bodyDiv w:val="1"/>
      <w:marLeft w:val="0"/>
      <w:marRight w:val="0"/>
      <w:marTop w:val="0"/>
      <w:marBottom w:val="0"/>
      <w:divBdr>
        <w:top w:val="none" w:sz="0" w:space="0" w:color="auto"/>
        <w:left w:val="none" w:sz="0" w:space="0" w:color="auto"/>
        <w:bottom w:val="none" w:sz="0" w:space="0" w:color="auto"/>
        <w:right w:val="none" w:sz="0" w:space="0" w:color="auto"/>
      </w:divBdr>
    </w:div>
    <w:div w:id="650795111">
      <w:bodyDiv w:val="1"/>
      <w:marLeft w:val="0"/>
      <w:marRight w:val="0"/>
      <w:marTop w:val="0"/>
      <w:marBottom w:val="0"/>
      <w:divBdr>
        <w:top w:val="none" w:sz="0" w:space="0" w:color="auto"/>
        <w:left w:val="none" w:sz="0" w:space="0" w:color="auto"/>
        <w:bottom w:val="none" w:sz="0" w:space="0" w:color="auto"/>
        <w:right w:val="none" w:sz="0" w:space="0" w:color="auto"/>
      </w:divBdr>
    </w:div>
    <w:div w:id="653796562">
      <w:bodyDiv w:val="1"/>
      <w:marLeft w:val="0"/>
      <w:marRight w:val="0"/>
      <w:marTop w:val="0"/>
      <w:marBottom w:val="0"/>
      <w:divBdr>
        <w:top w:val="none" w:sz="0" w:space="0" w:color="auto"/>
        <w:left w:val="none" w:sz="0" w:space="0" w:color="auto"/>
        <w:bottom w:val="none" w:sz="0" w:space="0" w:color="auto"/>
        <w:right w:val="none" w:sz="0" w:space="0" w:color="auto"/>
      </w:divBdr>
    </w:div>
    <w:div w:id="656883904">
      <w:bodyDiv w:val="1"/>
      <w:marLeft w:val="0"/>
      <w:marRight w:val="0"/>
      <w:marTop w:val="0"/>
      <w:marBottom w:val="0"/>
      <w:divBdr>
        <w:top w:val="none" w:sz="0" w:space="0" w:color="auto"/>
        <w:left w:val="none" w:sz="0" w:space="0" w:color="auto"/>
        <w:bottom w:val="none" w:sz="0" w:space="0" w:color="auto"/>
        <w:right w:val="none" w:sz="0" w:space="0" w:color="auto"/>
      </w:divBdr>
    </w:div>
    <w:div w:id="659889120">
      <w:bodyDiv w:val="1"/>
      <w:marLeft w:val="0"/>
      <w:marRight w:val="0"/>
      <w:marTop w:val="0"/>
      <w:marBottom w:val="0"/>
      <w:divBdr>
        <w:top w:val="none" w:sz="0" w:space="0" w:color="auto"/>
        <w:left w:val="none" w:sz="0" w:space="0" w:color="auto"/>
        <w:bottom w:val="none" w:sz="0" w:space="0" w:color="auto"/>
        <w:right w:val="none" w:sz="0" w:space="0" w:color="auto"/>
      </w:divBdr>
    </w:div>
    <w:div w:id="660231886">
      <w:bodyDiv w:val="1"/>
      <w:marLeft w:val="0"/>
      <w:marRight w:val="0"/>
      <w:marTop w:val="0"/>
      <w:marBottom w:val="0"/>
      <w:divBdr>
        <w:top w:val="none" w:sz="0" w:space="0" w:color="auto"/>
        <w:left w:val="none" w:sz="0" w:space="0" w:color="auto"/>
        <w:bottom w:val="none" w:sz="0" w:space="0" w:color="auto"/>
        <w:right w:val="none" w:sz="0" w:space="0" w:color="auto"/>
      </w:divBdr>
    </w:div>
    <w:div w:id="660238696">
      <w:bodyDiv w:val="1"/>
      <w:marLeft w:val="0"/>
      <w:marRight w:val="0"/>
      <w:marTop w:val="0"/>
      <w:marBottom w:val="0"/>
      <w:divBdr>
        <w:top w:val="none" w:sz="0" w:space="0" w:color="auto"/>
        <w:left w:val="none" w:sz="0" w:space="0" w:color="auto"/>
        <w:bottom w:val="none" w:sz="0" w:space="0" w:color="auto"/>
        <w:right w:val="none" w:sz="0" w:space="0" w:color="auto"/>
      </w:divBdr>
    </w:div>
    <w:div w:id="668675210">
      <w:bodyDiv w:val="1"/>
      <w:marLeft w:val="0"/>
      <w:marRight w:val="0"/>
      <w:marTop w:val="0"/>
      <w:marBottom w:val="0"/>
      <w:divBdr>
        <w:top w:val="none" w:sz="0" w:space="0" w:color="auto"/>
        <w:left w:val="none" w:sz="0" w:space="0" w:color="auto"/>
        <w:bottom w:val="none" w:sz="0" w:space="0" w:color="auto"/>
        <w:right w:val="none" w:sz="0" w:space="0" w:color="auto"/>
      </w:divBdr>
    </w:div>
    <w:div w:id="671907071">
      <w:bodyDiv w:val="1"/>
      <w:marLeft w:val="0"/>
      <w:marRight w:val="0"/>
      <w:marTop w:val="0"/>
      <w:marBottom w:val="0"/>
      <w:divBdr>
        <w:top w:val="none" w:sz="0" w:space="0" w:color="auto"/>
        <w:left w:val="none" w:sz="0" w:space="0" w:color="auto"/>
        <w:bottom w:val="none" w:sz="0" w:space="0" w:color="auto"/>
        <w:right w:val="none" w:sz="0" w:space="0" w:color="auto"/>
      </w:divBdr>
    </w:div>
    <w:div w:id="673994416">
      <w:bodyDiv w:val="1"/>
      <w:marLeft w:val="0"/>
      <w:marRight w:val="0"/>
      <w:marTop w:val="0"/>
      <w:marBottom w:val="0"/>
      <w:divBdr>
        <w:top w:val="none" w:sz="0" w:space="0" w:color="auto"/>
        <w:left w:val="none" w:sz="0" w:space="0" w:color="auto"/>
        <w:bottom w:val="none" w:sz="0" w:space="0" w:color="auto"/>
        <w:right w:val="none" w:sz="0" w:space="0" w:color="auto"/>
      </w:divBdr>
    </w:div>
    <w:div w:id="676884327">
      <w:bodyDiv w:val="1"/>
      <w:marLeft w:val="0"/>
      <w:marRight w:val="0"/>
      <w:marTop w:val="0"/>
      <w:marBottom w:val="0"/>
      <w:divBdr>
        <w:top w:val="none" w:sz="0" w:space="0" w:color="auto"/>
        <w:left w:val="none" w:sz="0" w:space="0" w:color="auto"/>
        <w:bottom w:val="none" w:sz="0" w:space="0" w:color="auto"/>
        <w:right w:val="none" w:sz="0" w:space="0" w:color="auto"/>
      </w:divBdr>
    </w:div>
    <w:div w:id="682754625">
      <w:bodyDiv w:val="1"/>
      <w:marLeft w:val="0"/>
      <w:marRight w:val="0"/>
      <w:marTop w:val="0"/>
      <w:marBottom w:val="0"/>
      <w:divBdr>
        <w:top w:val="none" w:sz="0" w:space="0" w:color="auto"/>
        <w:left w:val="none" w:sz="0" w:space="0" w:color="auto"/>
        <w:bottom w:val="none" w:sz="0" w:space="0" w:color="auto"/>
        <w:right w:val="none" w:sz="0" w:space="0" w:color="auto"/>
      </w:divBdr>
    </w:div>
    <w:div w:id="684135982">
      <w:bodyDiv w:val="1"/>
      <w:marLeft w:val="0"/>
      <w:marRight w:val="0"/>
      <w:marTop w:val="0"/>
      <w:marBottom w:val="0"/>
      <w:divBdr>
        <w:top w:val="none" w:sz="0" w:space="0" w:color="auto"/>
        <w:left w:val="none" w:sz="0" w:space="0" w:color="auto"/>
        <w:bottom w:val="none" w:sz="0" w:space="0" w:color="auto"/>
        <w:right w:val="none" w:sz="0" w:space="0" w:color="auto"/>
      </w:divBdr>
    </w:div>
    <w:div w:id="684475617">
      <w:bodyDiv w:val="1"/>
      <w:marLeft w:val="0"/>
      <w:marRight w:val="0"/>
      <w:marTop w:val="0"/>
      <w:marBottom w:val="0"/>
      <w:divBdr>
        <w:top w:val="none" w:sz="0" w:space="0" w:color="auto"/>
        <w:left w:val="none" w:sz="0" w:space="0" w:color="auto"/>
        <w:bottom w:val="none" w:sz="0" w:space="0" w:color="auto"/>
        <w:right w:val="none" w:sz="0" w:space="0" w:color="auto"/>
      </w:divBdr>
    </w:div>
    <w:div w:id="684676222">
      <w:bodyDiv w:val="1"/>
      <w:marLeft w:val="0"/>
      <w:marRight w:val="0"/>
      <w:marTop w:val="0"/>
      <w:marBottom w:val="0"/>
      <w:divBdr>
        <w:top w:val="none" w:sz="0" w:space="0" w:color="auto"/>
        <w:left w:val="none" w:sz="0" w:space="0" w:color="auto"/>
        <w:bottom w:val="none" w:sz="0" w:space="0" w:color="auto"/>
        <w:right w:val="none" w:sz="0" w:space="0" w:color="auto"/>
      </w:divBdr>
    </w:div>
    <w:div w:id="687372834">
      <w:bodyDiv w:val="1"/>
      <w:marLeft w:val="0"/>
      <w:marRight w:val="0"/>
      <w:marTop w:val="0"/>
      <w:marBottom w:val="0"/>
      <w:divBdr>
        <w:top w:val="none" w:sz="0" w:space="0" w:color="auto"/>
        <w:left w:val="none" w:sz="0" w:space="0" w:color="auto"/>
        <w:bottom w:val="none" w:sz="0" w:space="0" w:color="auto"/>
        <w:right w:val="none" w:sz="0" w:space="0" w:color="auto"/>
      </w:divBdr>
    </w:div>
    <w:div w:id="690031184">
      <w:bodyDiv w:val="1"/>
      <w:marLeft w:val="0"/>
      <w:marRight w:val="0"/>
      <w:marTop w:val="0"/>
      <w:marBottom w:val="0"/>
      <w:divBdr>
        <w:top w:val="none" w:sz="0" w:space="0" w:color="auto"/>
        <w:left w:val="none" w:sz="0" w:space="0" w:color="auto"/>
        <w:bottom w:val="none" w:sz="0" w:space="0" w:color="auto"/>
        <w:right w:val="none" w:sz="0" w:space="0" w:color="auto"/>
      </w:divBdr>
    </w:div>
    <w:div w:id="693846814">
      <w:bodyDiv w:val="1"/>
      <w:marLeft w:val="0"/>
      <w:marRight w:val="0"/>
      <w:marTop w:val="0"/>
      <w:marBottom w:val="0"/>
      <w:divBdr>
        <w:top w:val="none" w:sz="0" w:space="0" w:color="auto"/>
        <w:left w:val="none" w:sz="0" w:space="0" w:color="auto"/>
        <w:bottom w:val="none" w:sz="0" w:space="0" w:color="auto"/>
        <w:right w:val="none" w:sz="0" w:space="0" w:color="auto"/>
      </w:divBdr>
    </w:div>
    <w:div w:id="695273877">
      <w:bodyDiv w:val="1"/>
      <w:marLeft w:val="0"/>
      <w:marRight w:val="0"/>
      <w:marTop w:val="0"/>
      <w:marBottom w:val="0"/>
      <w:divBdr>
        <w:top w:val="none" w:sz="0" w:space="0" w:color="auto"/>
        <w:left w:val="none" w:sz="0" w:space="0" w:color="auto"/>
        <w:bottom w:val="none" w:sz="0" w:space="0" w:color="auto"/>
        <w:right w:val="none" w:sz="0" w:space="0" w:color="auto"/>
      </w:divBdr>
    </w:div>
    <w:div w:id="698623374">
      <w:bodyDiv w:val="1"/>
      <w:marLeft w:val="0"/>
      <w:marRight w:val="0"/>
      <w:marTop w:val="0"/>
      <w:marBottom w:val="0"/>
      <w:divBdr>
        <w:top w:val="none" w:sz="0" w:space="0" w:color="auto"/>
        <w:left w:val="none" w:sz="0" w:space="0" w:color="auto"/>
        <w:bottom w:val="none" w:sz="0" w:space="0" w:color="auto"/>
        <w:right w:val="none" w:sz="0" w:space="0" w:color="auto"/>
      </w:divBdr>
    </w:div>
    <w:div w:id="704410090">
      <w:bodyDiv w:val="1"/>
      <w:marLeft w:val="0"/>
      <w:marRight w:val="0"/>
      <w:marTop w:val="0"/>
      <w:marBottom w:val="0"/>
      <w:divBdr>
        <w:top w:val="none" w:sz="0" w:space="0" w:color="auto"/>
        <w:left w:val="none" w:sz="0" w:space="0" w:color="auto"/>
        <w:bottom w:val="none" w:sz="0" w:space="0" w:color="auto"/>
        <w:right w:val="none" w:sz="0" w:space="0" w:color="auto"/>
      </w:divBdr>
    </w:div>
    <w:div w:id="706029456">
      <w:bodyDiv w:val="1"/>
      <w:marLeft w:val="0"/>
      <w:marRight w:val="0"/>
      <w:marTop w:val="0"/>
      <w:marBottom w:val="0"/>
      <w:divBdr>
        <w:top w:val="none" w:sz="0" w:space="0" w:color="auto"/>
        <w:left w:val="none" w:sz="0" w:space="0" w:color="auto"/>
        <w:bottom w:val="none" w:sz="0" w:space="0" w:color="auto"/>
        <w:right w:val="none" w:sz="0" w:space="0" w:color="auto"/>
      </w:divBdr>
    </w:div>
    <w:div w:id="708146673">
      <w:bodyDiv w:val="1"/>
      <w:marLeft w:val="0"/>
      <w:marRight w:val="0"/>
      <w:marTop w:val="0"/>
      <w:marBottom w:val="0"/>
      <w:divBdr>
        <w:top w:val="none" w:sz="0" w:space="0" w:color="auto"/>
        <w:left w:val="none" w:sz="0" w:space="0" w:color="auto"/>
        <w:bottom w:val="none" w:sz="0" w:space="0" w:color="auto"/>
        <w:right w:val="none" w:sz="0" w:space="0" w:color="auto"/>
      </w:divBdr>
    </w:div>
    <w:div w:id="710958178">
      <w:bodyDiv w:val="1"/>
      <w:marLeft w:val="0"/>
      <w:marRight w:val="0"/>
      <w:marTop w:val="0"/>
      <w:marBottom w:val="0"/>
      <w:divBdr>
        <w:top w:val="none" w:sz="0" w:space="0" w:color="auto"/>
        <w:left w:val="none" w:sz="0" w:space="0" w:color="auto"/>
        <w:bottom w:val="none" w:sz="0" w:space="0" w:color="auto"/>
        <w:right w:val="none" w:sz="0" w:space="0" w:color="auto"/>
      </w:divBdr>
    </w:div>
    <w:div w:id="711806901">
      <w:bodyDiv w:val="1"/>
      <w:marLeft w:val="0"/>
      <w:marRight w:val="0"/>
      <w:marTop w:val="0"/>
      <w:marBottom w:val="0"/>
      <w:divBdr>
        <w:top w:val="none" w:sz="0" w:space="0" w:color="auto"/>
        <w:left w:val="none" w:sz="0" w:space="0" w:color="auto"/>
        <w:bottom w:val="none" w:sz="0" w:space="0" w:color="auto"/>
        <w:right w:val="none" w:sz="0" w:space="0" w:color="auto"/>
      </w:divBdr>
    </w:div>
    <w:div w:id="712122020">
      <w:bodyDiv w:val="1"/>
      <w:marLeft w:val="0"/>
      <w:marRight w:val="0"/>
      <w:marTop w:val="0"/>
      <w:marBottom w:val="0"/>
      <w:divBdr>
        <w:top w:val="none" w:sz="0" w:space="0" w:color="auto"/>
        <w:left w:val="none" w:sz="0" w:space="0" w:color="auto"/>
        <w:bottom w:val="none" w:sz="0" w:space="0" w:color="auto"/>
        <w:right w:val="none" w:sz="0" w:space="0" w:color="auto"/>
      </w:divBdr>
    </w:div>
    <w:div w:id="714281742">
      <w:bodyDiv w:val="1"/>
      <w:marLeft w:val="0"/>
      <w:marRight w:val="0"/>
      <w:marTop w:val="0"/>
      <w:marBottom w:val="0"/>
      <w:divBdr>
        <w:top w:val="none" w:sz="0" w:space="0" w:color="auto"/>
        <w:left w:val="none" w:sz="0" w:space="0" w:color="auto"/>
        <w:bottom w:val="none" w:sz="0" w:space="0" w:color="auto"/>
        <w:right w:val="none" w:sz="0" w:space="0" w:color="auto"/>
      </w:divBdr>
    </w:div>
    <w:div w:id="719355403">
      <w:bodyDiv w:val="1"/>
      <w:marLeft w:val="0"/>
      <w:marRight w:val="0"/>
      <w:marTop w:val="0"/>
      <w:marBottom w:val="0"/>
      <w:divBdr>
        <w:top w:val="none" w:sz="0" w:space="0" w:color="auto"/>
        <w:left w:val="none" w:sz="0" w:space="0" w:color="auto"/>
        <w:bottom w:val="none" w:sz="0" w:space="0" w:color="auto"/>
        <w:right w:val="none" w:sz="0" w:space="0" w:color="auto"/>
      </w:divBdr>
    </w:div>
    <w:div w:id="727193352">
      <w:bodyDiv w:val="1"/>
      <w:marLeft w:val="0"/>
      <w:marRight w:val="0"/>
      <w:marTop w:val="0"/>
      <w:marBottom w:val="0"/>
      <w:divBdr>
        <w:top w:val="none" w:sz="0" w:space="0" w:color="auto"/>
        <w:left w:val="none" w:sz="0" w:space="0" w:color="auto"/>
        <w:bottom w:val="none" w:sz="0" w:space="0" w:color="auto"/>
        <w:right w:val="none" w:sz="0" w:space="0" w:color="auto"/>
      </w:divBdr>
    </w:div>
    <w:div w:id="728193257">
      <w:bodyDiv w:val="1"/>
      <w:marLeft w:val="0"/>
      <w:marRight w:val="0"/>
      <w:marTop w:val="0"/>
      <w:marBottom w:val="0"/>
      <w:divBdr>
        <w:top w:val="none" w:sz="0" w:space="0" w:color="auto"/>
        <w:left w:val="none" w:sz="0" w:space="0" w:color="auto"/>
        <w:bottom w:val="none" w:sz="0" w:space="0" w:color="auto"/>
        <w:right w:val="none" w:sz="0" w:space="0" w:color="auto"/>
      </w:divBdr>
    </w:div>
    <w:div w:id="730932340">
      <w:bodyDiv w:val="1"/>
      <w:marLeft w:val="0"/>
      <w:marRight w:val="0"/>
      <w:marTop w:val="0"/>
      <w:marBottom w:val="0"/>
      <w:divBdr>
        <w:top w:val="none" w:sz="0" w:space="0" w:color="auto"/>
        <w:left w:val="none" w:sz="0" w:space="0" w:color="auto"/>
        <w:bottom w:val="none" w:sz="0" w:space="0" w:color="auto"/>
        <w:right w:val="none" w:sz="0" w:space="0" w:color="auto"/>
      </w:divBdr>
    </w:div>
    <w:div w:id="731736689">
      <w:bodyDiv w:val="1"/>
      <w:marLeft w:val="0"/>
      <w:marRight w:val="0"/>
      <w:marTop w:val="0"/>
      <w:marBottom w:val="0"/>
      <w:divBdr>
        <w:top w:val="none" w:sz="0" w:space="0" w:color="auto"/>
        <w:left w:val="none" w:sz="0" w:space="0" w:color="auto"/>
        <w:bottom w:val="none" w:sz="0" w:space="0" w:color="auto"/>
        <w:right w:val="none" w:sz="0" w:space="0" w:color="auto"/>
      </w:divBdr>
    </w:div>
    <w:div w:id="732965440">
      <w:bodyDiv w:val="1"/>
      <w:marLeft w:val="0"/>
      <w:marRight w:val="0"/>
      <w:marTop w:val="0"/>
      <w:marBottom w:val="0"/>
      <w:divBdr>
        <w:top w:val="none" w:sz="0" w:space="0" w:color="auto"/>
        <w:left w:val="none" w:sz="0" w:space="0" w:color="auto"/>
        <w:bottom w:val="none" w:sz="0" w:space="0" w:color="auto"/>
        <w:right w:val="none" w:sz="0" w:space="0" w:color="auto"/>
      </w:divBdr>
    </w:div>
    <w:div w:id="735594188">
      <w:bodyDiv w:val="1"/>
      <w:marLeft w:val="0"/>
      <w:marRight w:val="0"/>
      <w:marTop w:val="0"/>
      <w:marBottom w:val="0"/>
      <w:divBdr>
        <w:top w:val="none" w:sz="0" w:space="0" w:color="auto"/>
        <w:left w:val="none" w:sz="0" w:space="0" w:color="auto"/>
        <w:bottom w:val="none" w:sz="0" w:space="0" w:color="auto"/>
        <w:right w:val="none" w:sz="0" w:space="0" w:color="auto"/>
      </w:divBdr>
    </w:div>
    <w:div w:id="740785557">
      <w:bodyDiv w:val="1"/>
      <w:marLeft w:val="0"/>
      <w:marRight w:val="0"/>
      <w:marTop w:val="0"/>
      <w:marBottom w:val="0"/>
      <w:divBdr>
        <w:top w:val="none" w:sz="0" w:space="0" w:color="auto"/>
        <w:left w:val="none" w:sz="0" w:space="0" w:color="auto"/>
        <w:bottom w:val="none" w:sz="0" w:space="0" w:color="auto"/>
        <w:right w:val="none" w:sz="0" w:space="0" w:color="auto"/>
      </w:divBdr>
    </w:div>
    <w:div w:id="740834394">
      <w:bodyDiv w:val="1"/>
      <w:marLeft w:val="0"/>
      <w:marRight w:val="0"/>
      <w:marTop w:val="0"/>
      <w:marBottom w:val="0"/>
      <w:divBdr>
        <w:top w:val="none" w:sz="0" w:space="0" w:color="auto"/>
        <w:left w:val="none" w:sz="0" w:space="0" w:color="auto"/>
        <w:bottom w:val="none" w:sz="0" w:space="0" w:color="auto"/>
        <w:right w:val="none" w:sz="0" w:space="0" w:color="auto"/>
      </w:divBdr>
    </w:div>
    <w:div w:id="740950069">
      <w:bodyDiv w:val="1"/>
      <w:marLeft w:val="0"/>
      <w:marRight w:val="0"/>
      <w:marTop w:val="0"/>
      <w:marBottom w:val="0"/>
      <w:divBdr>
        <w:top w:val="none" w:sz="0" w:space="0" w:color="auto"/>
        <w:left w:val="none" w:sz="0" w:space="0" w:color="auto"/>
        <w:bottom w:val="none" w:sz="0" w:space="0" w:color="auto"/>
        <w:right w:val="none" w:sz="0" w:space="0" w:color="auto"/>
      </w:divBdr>
    </w:div>
    <w:div w:id="745372537">
      <w:bodyDiv w:val="1"/>
      <w:marLeft w:val="0"/>
      <w:marRight w:val="0"/>
      <w:marTop w:val="0"/>
      <w:marBottom w:val="0"/>
      <w:divBdr>
        <w:top w:val="none" w:sz="0" w:space="0" w:color="auto"/>
        <w:left w:val="none" w:sz="0" w:space="0" w:color="auto"/>
        <w:bottom w:val="none" w:sz="0" w:space="0" w:color="auto"/>
        <w:right w:val="none" w:sz="0" w:space="0" w:color="auto"/>
      </w:divBdr>
    </w:div>
    <w:div w:id="746461627">
      <w:bodyDiv w:val="1"/>
      <w:marLeft w:val="0"/>
      <w:marRight w:val="0"/>
      <w:marTop w:val="0"/>
      <w:marBottom w:val="0"/>
      <w:divBdr>
        <w:top w:val="none" w:sz="0" w:space="0" w:color="auto"/>
        <w:left w:val="none" w:sz="0" w:space="0" w:color="auto"/>
        <w:bottom w:val="none" w:sz="0" w:space="0" w:color="auto"/>
        <w:right w:val="none" w:sz="0" w:space="0" w:color="auto"/>
      </w:divBdr>
    </w:div>
    <w:div w:id="748773266">
      <w:bodyDiv w:val="1"/>
      <w:marLeft w:val="0"/>
      <w:marRight w:val="0"/>
      <w:marTop w:val="0"/>
      <w:marBottom w:val="0"/>
      <w:divBdr>
        <w:top w:val="none" w:sz="0" w:space="0" w:color="auto"/>
        <w:left w:val="none" w:sz="0" w:space="0" w:color="auto"/>
        <w:bottom w:val="none" w:sz="0" w:space="0" w:color="auto"/>
        <w:right w:val="none" w:sz="0" w:space="0" w:color="auto"/>
      </w:divBdr>
    </w:div>
    <w:div w:id="750927148">
      <w:bodyDiv w:val="1"/>
      <w:marLeft w:val="0"/>
      <w:marRight w:val="0"/>
      <w:marTop w:val="0"/>
      <w:marBottom w:val="0"/>
      <w:divBdr>
        <w:top w:val="none" w:sz="0" w:space="0" w:color="auto"/>
        <w:left w:val="none" w:sz="0" w:space="0" w:color="auto"/>
        <w:bottom w:val="none" w:sz="0" w:space="0" w:color="auto"/>
        <w:right w:val="none" w:sz="0" w:space="0" w:color="auto"/>
      </w:divBdr>
    </w:div>
    <w:div w:id="754933011">
      <w:bodyDiv w:val="1"/>
      <w:marLeft w:val="0"/>
      <w:marRight w:val="0"/>
      <w:marTop w:val="0"/>
      <w:marBottom w:val="0"/>
      <w:divBdr>
        <w:top w:val="none" w:sz="0" w:space="0" w:color="auto"/>
        <w:left w:val="none" w:sz="0" w:space="0" w:color="auto"/>
        <w:bottom w:val="none" w:sz="0" w:space="0" w:color="auto"/>
        <w:right w:val="none" w:sz="0" w:space="0" w:color="auto"/>
      </w:divBdr>
    </w:div>
    <w:div w:id="755056263">
      <w:bodyDiv w:val="1"/>
      <w:marLeft w:val="0"/>
      <w:marRight w:val="0"/>
      <w:marTop w:val="0"/>
      <w:marBottom w:val="0"/>
      <w:divBdr>
        <w:top w:val="none" w:sz="0" w:space="0" w:color="auto"/>
        <w:left w:val="none" w:sz="0" w:space="0" w:color="auto"/>
        <w:bottom w:val="none" w:sz="0" w:space="0" w:color="auto"/>
        <w:right w:val="none" w:sz="0" w:space="0" w:color="auto"/>
      </w:divBdr>
    </w:div>
    <w:div w:id="757408471">
      <w:bodyDiv w:val="1"/>
      <w:marLeft w:val="0"/>
      <w:marRight w:val="0"/>
      <w:marTop w:val="0"/>
      <w:marBottom w:val="0"/>
      <w:divBdr>
        <w:top w:val="none" w:sz="0" w:space="0" w:color="auto"/>
        <w:left w:val="none" w:sz="0" w:space="0" w:color="auto"/>
        <w:bottom w:val="none" w:sz="0" w:space="0" w:color="auto"/>
        <w:right w:val="none" w:sz="0" w:space="0" w:color="auto"/>
      </w:divBdr>
    </w:div>
    <w:div w:id="757945010">
      <w:bodyDiv w:val="1"/>
      <w:marLeft w:val="0"/>
      <w:marRight w:val="0"/>
      <w:marTop w:val="0"/>
      <w:marBottom w:val="0"/>
      <w:divBdr>
        <w:top w:val="none" w:sz="0" w:space="0" w:color="auto"/>
        <w:left w:val="none" w:sz="0" w:space="0" w:color="auto"/>
        <w:bottom w:val="none" w:sz="0" w:space="0" w:color="auto"/>
        <w:right w:val="none" w:sz="0" w:space="0" w:color="auto"/>
      </w:divBdr>
    </w:div>
    <w:div w:id="758525891">
      <w:bodyDiv w:val="1"/>
      <w:marLeft w:val="0"/>
      <w:marRight w:val="0"/>
      <w:marTop w:val="0"/>
      <w:marBottom w:val="0"/>
      <w:divBdr>
        <w:top w:val="none" w:sz="0" w:space="0" w:color="auto"/>
        <w:left w:val="none" w:sz="0" w:space="0" w:color="auto"/>
        <w:bottom w:val="none" w:sz="0" w:space="0" w:color="auto"/>
        <w:right w:val="none" w:sz="0" w:space="0" w:color="auto"/>
      </w:divBdr>
    </w:div>
    <w:div w:id="758797979">
      <w:bodyDiv w:val="1"/>
      <w:marLeft w:val="0"/>
      <w:marRight w:val="0"/>
      <w:marTop w:val="0"/>
      <w:marBottom w:val="0"/>
      <w:divBdr>
        <w:top w:val="none" w:sz="0" w:space="0" w:color="auto"/>
        <w:left w:val="none" w:sz="0" w:space="0" w:color="auto"/>
        <w:bottom w:val="none" w:sz="0" w:space="0" w:color="auto"/>
        <w:right w:val="none" w:sz="0" w:space="0" w:color="auto"/>
      </w:divBdr>
    </w:div>
    <w:div w:id="759175591">
      <w:bodyDiv w:val="1"/>
      <w:marLeft w:val="0"/>
      <w:marRight w:val="0"/>
      <w:marTop w:val="0"/>
      <w:marBottom w:val="0"/>
      <w:divBdr>
        <w:top w:val="none" w:sz="0" w:space="0" w:color="auto"/>
        <w:left w:val="none" w:sz="0" w:space="0" w:color="auto"/>
        <w:bottom w:val="none" w:sz="0" w:space="0" w:color="auto"/>
        <w:right w:val="none" w:sz="0" w:space="0" w:color="auto"/>
      </w:divBdr>
    </w:div>
    <w:div w:id="762652160">
      <w:bodyDiv w:val="1"/>
      <w:marLeft w:val="0"/>
      <w:marRight w:val="0"/>
      <w:marTop w:val="0"/>
      <w:marBottom w:val="0"/>
      <w:divBdr>
        <w:top w:val="none" w:sz="0" w:space="0" w:color="auto"/>
        <w:left w:val="none" w:sz="0" w:space="0" w:color="auto"/>
        <w:bottom w:val="none" w:sz="0" w:space="0" w:color="auto"/>
        <w:right w:val="none" w:sz="0" w:space="0" w:color="auto"/>
      </w:divBdr>
    </w:div>
    <w:div w:id="765227846">
      <w:bodyDiv w:val="1"/>
      <w:marLeft w:val="0"/>
      <w:marRight w:val="0"/>
      <w:marTop w:val="0"/>
      <w:marBottom w:val="0"/>
      <w:divBdr>
        <w:top w:val="none" w:sz="0" w:space="0" w:color="auto"/>
        <w:left w:val="none" w:sz="0" w:space="0" w:color="auto"/>
        <w:bottom w:val="none" w:sz="0" w:space="0" w:color="auto"/>
        <w:right w:val="none" w:sz="0" w:space="0" w:color="auto"/>
      </w:divBdr>
    </w:div>
    <w:div w:id="771050918">
      <w:bodyDiv w:val="1"/>
      <w:marLeft w:val="0"/>
      <w:marRight w:val="0"/>
      <w:marTop w:val="0"/>
      <w:marBottom w:val="0"/>
      <w:divBdr>
        <w:top w:val="none" w:sz="0" w:space="0" w:color="auto"/>
        <w:left w:val="none" w:sz="0" w:space="0" w:color="auto"/>
        <w:bottom w:val="none" w:sz="0" w:space="0" w:color="auto"/>
        <w:right w:val="none" w:sz="0" w:space="0" w:color="auto"/>
      </w:divBdr>
    </w:div>
    <w:div w:id="779026992">
      <w:bodyDiv w:val="1"/>
      <w:marLeft w:val="0"/>
      <w:marRight w:val="0"/>
      <w:marTop w:val="0"/>
      <w:marBottom w:val="0"/>
      <w:divBdr>
        <w:top w:val="none" w:sz="0" w:space="0" w:color="auto"/>
        <w:left w:val="none" w:sz="0" w:space="0" w:color="auto"/>
        <w:bottom w:val="none" w:sz="0" w:space="0" w:color="auto"/>
        <w:right w:val="none" w:sz="0" w:space="0" w:color="auto"/>
      </w:divBdr>
    </w:div>
    <w:div w:id="779028994">
      <w:bodyDiv w:val="1"/>
      <w:marLeft w:val="0"/>
      <w:marRight w:val="0"/>
      <w:marTop w:val="0"/>
      <w:marBottom w:val="0"/>
      <w:divBdr>
        <w:top w:val="none" w:sz="0" w:space="0" w:color="auto"/>
        <w:left w:val="none" w:sz="0" w:space="0" w:color="auto"/>
        <w:bottom w:val="none" w:sz="0" w:space="0" w:color="auto"/>
        <w:right w:val="none" w:sz="0" w:space="0" w:color="auto"/>
      </w:divBdr>
    </w:div>
    <w:div w:id="780034051">
      <w:bodyDiv w:val="1"/>
      <w:marLeft w:val="0"/>
      <w:marRight w:val="0"/>
      <w:marTop w:val="0"/>
      <w:marBottom w:val="0"/>
      <w:divBdr>
        <w:top w:val="none" w:sz="0" w:space="0" w:color="auto"/>
        <w:left w:val="none" w:sz="0" w:space="0" w:color="auto"/>
        <w:bottom w:val="none" w:sz="0" w:space="0" w:color="auto"/>
        <w:right w:val="none" w:sz="0" w:space="0" w:color="auto"/>
      </w:divBdr>
    </w:div>
    <w:div w:id="785193763">
      <w:bodyDiv w:val="1"/>
      <w:marLeft w:val="0"/>
      <w:marRight w:val="0"/>
      <w:marTop w:val="0"/>
      <w:marBottom w:val="0"/>
      <w:divBdr>
        <w:top w:val="none" w:sz="0" w:space="0" w:color="auto"/>
        <w:left w:val="none" w:sz="0" w:space="0" w:color="auto"/>
        <w:bottom w:val="none" w:sz="0" w:space="0" w:color="auto"/>
        <w:right w:val="none" w:sz="0" w:space="0" w:color="auto"/>
      </w:divBdr>
    </w:div>
    <w:div w:id="786238985">
      <w:bodyDiv w:val="1"/>
      <w:marLeft w:val="0"/>
      <w:marRight w:val="0"/>
      <w:marTop w:val="0"/>
      <w:marBottom w:val="0"/>
      <w:divBdr>
        <w:top w:val="none" w:sz="0" w:space="0" w:color="auto"/>
        <w:left w:val="none" w:sz="0" w:space="0" w:color="auto"/>
        <w:bottom w:val="none" w:sz="0" w:space="0" w:color="auto"/>
        <w:right w:val="none" w:sz="0" w:space="0" w:color="auto"/>
      </w:divBdr>
    </w:div>
    <w:div w:id="786585564">
      <w:bodyDiv w:val="1"/>
      <w:marLeft w:val="0"/>
      <w:marRight w:val="0"/>
      <w:marTop w:val="0"/>
      <w:marBottom w:val="0"/>
      <w:divBdr>
        <w:top w:val="none" w:sz="0" w:space="0" w:color="auto"/>
        <w:left w:val="none" w:sz="0" w:space="0" w:color="auto"/>
        <w:bottom w:val="none" w:sz="0" w:space="0" w:color="auto"/>
        <w:right w:val="none" w:sz="0" w:space="0" w:color="auto"/>
      </w:divBdr>
    </w:div>
    <w:div w:id="790974543">
      <w:bodyDiv w:val="1"/>
      <w:marLeft w:val="0"/>
      <w:marRight w:val="0"/>
      <w:marTop w:val="0"/>
      <w:marBottom w:val="0"/>
      <w:divBdr>
        <w:top w:val="none" w:sz="0" w:space="0" w:color="auto"/>
        <w:left w:val="none" w:sz="0" w:space="0" w:color="auto"/>
        <w:bottom w:val="none" w:sz="0" w:space="0" w:color="auto"/>
        <w:right w:val="none" w:sz="0" w:space="0" w:color="auto"/>
      </w:divBdr>
    </w:div>
    <w:div w:id="793475852">
      <w:bodyDiv w:val="1"/>
      <w:marLeft w:val="0"/>
      <w:marRight w:val="0"/>
      <w:marTop w:val="0"/>
      <w:marBottom w:val="0"/>
      <w:divBdr>
        <w:top w:val="none" w:sz="0" w:space="0" w:color="auto"/>
        <w:left w:val="none" w:sz="0" w:space="0" w:color="auto"/>
        <w:bottom w:val="none" w:sz="0" w:space="0" w:color="auto"/>
        <w:right w:val="none" w:sz="0" w:space="0" w:color="auto"/>
      </w:divBdr>
    </w:div>
    <w:div w:id="793908872">
      <w:bodyDiv w:val="1"/>
      <w:marLeft w:val="0"/>
      <w:marRight w:val="0"/>
      <w:marTop w:val="0"/>
      <w:marBottom w:val="0"/>
      <w:divBdr>
        <w:top w:val="none" w:sz="0" w:space="0" w:color="auto"/>
        <w:left w:val="none" w:sz="0" w:space="0" w:color="auto"/>
        <w:bottom w:val="none" w:sz="0" w:space="0" w:color="auto"/>
        <w:right w:val="none" w:sz="0" w:space="0" w:color="auto"/>
      </w:divBdr>
    </w:div>
    <w:div w:id="794100129">
      <w:bodyDiv w:val="1"/>
      <w:marLeft w:val="0"/>
      <w:marRight w:val="0"/>
      <w:marTop w:val="0"/>
      <w:marBottom w:val="0"/>
      <w:divBdr>
        <w:top w:val="none" w:sz="0" w:space="0" w:color="auto"/>
        <w:left w:val="none" w:sz="0" w:space="0" w:color="auto"/>
        <w:bottom w:val="none" w:sz="0" w:space="0" w:color="auto"/>
        <w:right w:val="none" w:sz="0" w:space="0" w:color="auto"/>
      </w:divBdr>
    </w:div>
    <w:div w:id="798184935">
      <w:bodyDiv w:val="1"/>
      <w:marLeft w:val="0"/>
      <w:marRight w:val="0"/>
      <w:marTop w:val="0"/>
      <w:marBottom w:val="0"/>
      <w:divBdr>
        <w:top w:val="none" w:sz="0" w:space="0" w:color="auto"/>
        <w:left w:val="none" w:sz="0" w:space="0" w:color="auto"/>
        <w:bottom w:val="none" w:sz="0" w:space="0" w:color="auto"/>
        <w:right w:val="none" w:sz="0" w:space="0" w:color="auto"/>
      </w:divBdr>
    </w:div>
    <w:div w:id="802238498">
      <w:bodyDiv w:val="1"/>
      <w:marLeft w:val="0"/>
      <w:marRight w:val="0"/>
      <w:marTop w:val="0"/>
      <w:marBottom w:val="0"/>
      <w:divBdr>
        <w:top w:val="none" w:sz="0" w:space="0" w:color="auto"/>
        <w:left w:val="none" w:sz="0" w:space="0" w:color="auto"/>
        <w:bottom w:val="none" w:sz="0" w:space="0" w:color="auto"/>
        <w:right w:val="none" w:sz="0" w:space="0" w:color="auto"/>
      </w:divBdr>
    </w:div>
    <w:div w:id="802384271">
      <w:bodyDiv w:val="1"/>
      <w:marLeft w:val="0"/>
      <w:marRight w:val="0"/>
      <w:marTop w:val="0"/>
      <w:marBottom w:val="0"/>
      <w:divBdr>
        <w:top w:val="none" w:sz="0" w:space="0" w:color="auto"/>
        <w:left w:val="none" w:sz="0" w:space="0" w:color="auto"/>
        <w:bottom w:val="none" w:sz="0" w:space="0" w:color="auto"/>
        <w:right w:val="none" w:sz="0" w:space="0" w:color="auto"/>
      </w:divBdr>
    </w:div>
    <w:div w:id="806362850">
      <w:bodyDiv w:val="1"/>
      <w:marLeft w:val="0"/>
      <w:marRight w:val="0"/>
      <w:marTop w:val="0"/>
      <w:marBottom w:val="0"/>
      <w:divBdr>
        <w:top w:val="none" w:sz="0" w:space="0" w:color="auto"/>
        <w:left w:val="none" w:sz="0" w:space="0" w:color="auto"/>
        <w:bottom w:val="none" w:sz="0" w:space="0" w:color="auto"/>
        <w:right w:val="none" w:sz="0" w:space="0" w:color="auto"/>
      </w:divBdr>
    </w:div>
    <w:div w:id="809901668">
      <w:bodyDiv w:val="1"/>
      <w:marLeft w:val="0"/>
      <w:marRight w:val="0"/>
      <w:marTop w:val="0"/>
      <w:marBottom w:val="0"/>
      <w:divBdr>
        <w:top w:val="none" w:sz="0" w:space="0" w:color="auto"/>
        <w:left w:val="none" w:sz="0" w:space="0" w:color="auto"/>
        <w:bottom w:val="none" w:sz="0" w:space="0" w:color="auto"/>
        <w:right w:val="none" w:sz="0" w:space="0" w:color="auto"/>
      </w:divBdr>
    </w:div>
    <w:div w:id="814180111">
      <w:bodyDiv w:val="1"/>
      <w:marLeft w:val="0"/>
      <w:marRight w:val="0"/>
      <w:marTop w:val="0"/>
      <w:marBottom w:val="0"/>
      <w:divBdr>
        <w:top w:val="none" w:sz="0" w:space="0" w:color="auto"/>
        <w:left w:val="none" w:sz="0" w:space="0" w:color="auto"/>
        <w:bottom w:val="none" w:sz="0" w:space="0" w:color="auto"/>
        <w:right w:val="none" w:sz="0" w:space="0" w:color="auto"/>
      </w:divBdr>
    </w:div>
    <w:div w:id="814562772">
      <w:bodyDiv w:val="1"/>
      <w:marLeft w:val="0"/>
      <w:marRight w:val="0"/>
      <w:marTop w:val="0"/>
      <w:marBottom w:val="0"/>
      <w:divBdr>
        <w:top w:val="none" w:sz="0" w:space="0" w:color="auto"/>
        <w:left w:val="none" w:sz="0" w:space="0" w:color="auto"/>
        <w:bottom w:val="none" w:sz="0" w:space="0" w:color="auto"/>
        <w:right w:val="none" w:sz="0" w:space="0" w:color="auto"/>
      </w:divBdr>
    </w:div>
    <w:div w:id="814689029">
      <w:bodyDiv w:val="1"/>
      <w:marLeft w:val="0"/>
      <w:marRight w:val="0"/>
      <w:marTop w:val="0"/>
      <w:marBottom w:val="0"/>
      <w:divBdr>
        <w:top w:val="none" w:sz="0" w:space="0" w:color="auto"/>
        <w:left w:val="none" w:sz="0" w:space="0" w:color="auto"/>
        <w:bottom w:val="none" w:sz="0" w:space="0" w:color="auto"/>
        <w:right w:val="none" w:sz="0" w:space="0" w:color="auto"/>
      </w:divBdr>
    </w:div>
    <w:div w:id="816074502">
      <w:bodyDiv w:val="1"/>
      <w:marLeft w:val="0"/>
      <w:marRight w:val="0"/>
      <w:marTop w:val="0"/>
      <w:marBottom w:val="0"/>
      <w:divBdr>
        <w:top w:val="none" w:sz="0" w:space="0" w:color="auto"/>
        <w:left w:val="none" w:sz="0" w:space="0" w:color="auto"/>
        <w:bottom w:val="none" w:sz="0" w:space="0" w:color="auto"/>
        <w:right w:val="none" w:sz="0" w:space="0" w:color="auto"/>
      </w:divBdr>
    </w:div>
    <w:div w:id="816918199">
      <w:bodyDiv w:val="1"/>
      <w:marLeft w:val="0"/>
      <w:marRight w:val="0"/>
      <w:marTop w:val="0"/>
      <w:marBottom w:val="0"/>
      <w:divBdr>
        <w:top w:val="none" w:sz="0" w:space="0" w:color="auto"/>
        <w:left w:val="none" w:sz="0" w:space="0" w:color="auto"/>
        <w:bottom w:val="none" w:sz="0" w:space="0" w:color="auto"/>
        <w:right w:val="none" w:sz="0" w:space="0" w:color="auto"/>
      </w:divBdr>
    </w:div>
    <w:div w:id="817647936">
      <w:bodyDiv w:val="1"/>
      <w:marLeft w:val="0"/>
      <w:marRight w:val="0"/>
      <w:marTop w:val="0"/>
      <w:marBottom w:val="0"/>
      <w:divBdr>
        <w:top w:val="none" w:sz="0" w:space="0" w:color="auto"/>
        <w:left w:val="none" w:sz="0" w:space="0" w:color="auto"/>
        <w:bottom w:val="none" w:sz="0" w:space="0" w:color="auto"/>
        <w:right w:val="none" w:sz="0" w:space="0" w:color="auto"/>
      </w:divBdr>
    </w:div>
    <w:div w:id="819232213">
      <w:bodyDiv w:val="1"/>
      <w:marLeft w:val="0"/>
      <w:marRight w:val="0"/>
      <w:marTop w:val="0"/>
      <w:marBottom w:val="0"/>
      <w:divBdr>
        <w:top w:val="none" w:sz="0" w:space="0" w:color="auto"/>
        <w:left w:val="none" w:sz="0" w:space="0" w:color="auto"/>
        <w:bottom w:val="none" w:sz="0" w:space="0" w:color="auto"/>
        <w:right w:val="none" w:sz="0" w:space="0" w:color="auto"/>
      </w:divBdr>
    </w:div>
    <w:div w:id="822039688">
      <w:bodyDiv w:val="1"/>
      <w:marLeft w:val="0"/>
      <w:marRight w:val="0"/>
      <w:marTop w:val="0"/>
      <w:marBottom w:val="0"/>
      <w:divBdr>
        <w:top w:val="none" w:sz="0" w:space="0" w:color="auto"/>
        <w:left w:val="none" w:sz="0" w:space="0" w:color="auto"/>
        <w:bottom w:val="none" w:sz="0" w:space="0" w:color="auto"/>
        <w:right w:val="none" w:sz="0" w:space="0" w:color="auto"/>
      </w:divBdr>
    </w:div>
    <w:div w:id="823816404">
      <w:bodyDiv w:val="1"/>
      <w:marLeft w:val="0"/>
      <w:marRight w:val="0"/>
      <w:marTop w:val="0"/>
      <w:marBottom w:val="0"/>
      <w:divBdr>
        <w:top w:val="none" w:sz="0" w:space="0" w:color="auto"/>
        <w:left w:val="none" w:sz="0" w:space="0" w:color="auto"/>
        <w:bottom w:val="none" w:sz="0" w:space="0" w:color="auto"/>
        <w:right w:val="none" w:sz="0" w:space="0" w:color="auto"/>
      </w:divBdr>
    </w:div>
    <w:div w:id="825588167">
      <w:bodyDiv w:val="1"/>
      <w:marLeft w:val="0"/>
      <w:marRight w:val="0"/>
      <w:marTop w:val="0"/>
      <w:marBottom w:val="0"/>
      <w:divBdr>
        <w:top w:val="none" w:sz="0" w:space="0" w:color="auto"/>
        <w:left w:val="none" w:sz="0" w:space="0" w:color="auto"/>
        <w:bottom w:val="none" w:sz="0" w:space="0" w:color="auto"/>
        <w:right w:val="none" w:sz="0" w:space="0" w:color="auto"/>
      </w:divBdr>
    </w:div>
    <w:div w:id="826018560">
      <w:bodyDiv w:val="1"/>
      <w:marLeft w:val="0"/>
      <w:marRight w:val="0"/>
      <w:marTop w:val="0"/>
      <w:marBottom w:val="0"/>
      <w:divBdr>
        <w:top w:val="none" w:sz="0" w:space="0" w:color="auto"/>
        <w:left w:val="none" w:sz="0" w:space="0" w:color="auto"/>
        <w:bottom w:val="none" w:sz="0" w:space="0" w:color="auto"/>
        <w:right w:val="none" w:sz="0" w:space="0" w:color="auto"/>
      </w:divBdr>
    </w:div>
    <w:div w:id="826213343">
      <w:bodyDiv w:val="1"/>
      <w:marLeft w:val="0"/>
      <w:marRight w:val="0"/>
      <w:marTop w:val="0"/>
      <w:marBottom w:val="0"/>
      <w:divBdr>
        <w:top w:val="none" w:sz="0" w:space="0" w:color="auto"/>
        <w:left w:val="none" w:sz="0" w:space="0" w:color="auto"/>
        <w:bottom w:val="none" w:sz="0" w:space="0" w:color="auto"/>
        <w:right w:val="none" w:sz="0" w:space="0" w:color="auto"/>
      </w:divBdr>
    </w:div>
    <w:div w:id="828520561">
      <w:bodyDiv w:val="1"/>
      <w:marLeft w:val="0"/>
      <w:marRight w:val="0"/>
      <w:marTop w:val="0"/>
      <w:marBottom w:val="0"/>
      <w:divBdr>
        <w:top w:val="none" w:sz="0" w:space="0" w:color="auto"/>
        <w:left w:val="none" w:sz="0" w:space="0" w:color="auto"/>
        <w:bottom w:val="none" w:sz="0" w:space="0" w:color="auto"/>
        <w:right w:val="none" w:sz="0" w:space="0" w:color="auto"/>
      </w:divBdr>
    </w:div>
    <w:div w:id="829256307">
      <w:bodyDiv w:val="1"/>
      <w:marLeft w:val="0"/>
      <w:marRight w:val="0"/>
      <w:marTop w:val="0"/>
      <w:marBottom w:val="0"/>
      <w:divBdr>
        <w:top w:val="none" w:sz="0" w:space="0" w:color="auto"/>
        <w:left w:val="none" w:sz="0" w:space="0" w:color="auto"/>
        <w:bottom w:val="none" w:sz="0" w:space="0" w:color="auto"/>
        <w:right w:val="none" w:sz="0" w:space="0" w:color="auto"/>
      </w:divBdr>
    </w:div>
    <w:div w:id="829711954">
      <w:bodyDiv w:val="1"/>
      <w:marLeft w:val="0"/>
      <w:marRight w:val="0"/>
      <w:marTop w:val="0"/>
      <w:marBottom w:val="0"/>
      <w:divBdr>
        <w:top w:val="none" w:sz="0" w:space="0" w:color="auto"/>
        <w:left w:val="none" w:sz="0" w:space="0" w:color="auto"/>
        <w:bottom w:val="none" w:sz="0" w:space="0" w:color="auto"/>
        <w:right w:val="none" w:sz="0" w:space="0" w:color="auto"/>
      </w:divBdr>
    </w:div>
    <w:div w:id="831409597">
      <w:bodyDiv w:val="1"/>
      <w:marLeft w:val="0"/>
      <w:marRight w:val="0"/>
      <w:marTop w:val="0"/>
      <w:marBottom w:val="0"/>
      <w:divBdr>
        <w:top w:val="none" w:sz="0" w:space="0" w:color="auto"/>
        <w:left w:val="none" w:sz="0" w:space="0" w:color="auto"/>
        <w:bottom w:val="none" w:sz="0" w:space="0" w:color="auto"/>
        <w:right w:val="none" w:sz="0" w:space="0" w:color="auto"/>
      </w:divBdr>
    </w:div>
    <w:div w:id="831915659">
      <w:bodyDiv w:val="1"/>
      <w:marLeft w:val="0"/>
      <w:marRight w:val="0"/>
      <w:marTop w:val="0"/>
      <w:marBottom w:val="0"/>
      <w:divBdr>
        <w:top w:val="none" w:sz="0" w:space="0" w:color="auto"/>
        <w:left w:val="none" w:sz="0" w:space="0" w:color="auto"/>
        <w:bottom w:val="none" w:sz="0" w:space="0" w:color="auto"/>
        <w:right w:val="none" w:sz="0" w:space="0" w:color="auto"/>
      </w:divBdr>
    </w:div>
    <w:div w:id="837426057">
      <w:bodyDiv w:val="1"/>
      <w:marLeft w:val="0"/>
      <w:marRight w:val="0"/>
      <w:marTop w:val="0"/>
      <w:marBottom w:val="0"/>
      <w:divBdr>
        <w:top w:val="none" w:sz="0" w:space="0" w:color="auto"/>
        <w:left w:val="none" w:sz="0" w:space="0" w:color="auto"/>
        <w:bottom w:val="none" w:sz="0" w:space="0" w:color="auto"/>
        <w:right w:val="none" w:sz="0" w:space="0" w:color="auto"/>
      </w:divBdr>
    </w:div>
    <w:div w:id="838034740">
      <w:bodyDiv w:val="1"/>
      <w:marLeft w:val="0"/>
      <w:marRight w:val="0"/>
      <w:marTop w:val="0"/>
      <w:marBottom w:val="0"/>
      <w:divBdr>
        <w:top w:val="none" w:sz="0" w:space="0" w:color="auto"/>
        <w:left w:val="none" w:sz="0" w:space="0" w:color="auto"/>
        <w:bottom w:val="none" w:sz="0" w:space="0" w:color="auto"/>
        <w:right w:val="none" w:sz="0" w:space="0" w:color="auto"/>
      </w:divBdr>
    </w:div>
    <w:div w:id="839975518">
      <w:bodyDiv w:val="1"/>
      <w:marLeft w:val="0"/>
      <w:marRight w:val="0"/>
      <w:marTop w:val="0"/>
      <w:marBottom w:val="0"/>
      <w:divBdr>
        <w:top w:val="none" w:sz="0" w:space="0" w:color="auto"/>
        <w:left w:val="none" w:sz="0" w:space="0" w:color="auto"/>
        <w:bottom w:val="none" w:sz="0" w:space="0" w:color="auto"/>
        <w:right w:val="none" w:sz="0" w:space="0" w:color="auto"/>
      </w:divBdr>
      <w:divsChild>
        <w:div w:id="491335943">
          <w:marLeft w:val="446"/>
          <w:marRight w:val="0"/>
          <w:marTop w:val="77"/>
          <w:marBottom w:val="120"/>
          <w:divBdr>
            <w:top w:val="none" w:sz="0" w:space="0" w:color="auto"/>
            <w:left w:val="none" w:sz="0" w:space="0" w:color="auto"/>
            <w:bottom w:val="none" w:sz="0" w:space="0" w:color="auto"/>
            <w:right w:val="none" w:sz="0" w:space="0" w:color="auto"/>
          </w:divBdr>
        </w:div>
        <w:div w:id="1592616395">
          <w:marLeft w:val="446"/>
          <w:marRight w:val="0"/>
          <w:marTop w:val="77"/>
          <w:marBottom w:val="120"/>
          <w:divBdr>
            <w:top w:val="none" w:sz="0" w:space="0" w:color="auto"/>
            <w:left w:val="none" w:sz="0" w:space="0" w:color="auto"/>
            <w:bottom w:val="none" w:sz="0" w:space="0" w:color="auto"/>
            <w:right w:val="none" w:sz="0" w:space="0" w:color="auto"/>
          </w:divBdr>
        </w:div>
        <w:div w:id="1363046455">
          <w:marLeft w:val="446"/>
          <w:marRight w:val="0"/>
          <w:marTop w:val="77"/>
          <w:marBottom w:val="120"/>
          <w:divBdr>
            <w:top w:val="none" w:sz="0" w:space="0" w:color="auto"/>
            <w:left w:val="none" w:sz="0" w:space="0" w:color="auto"/>
            <w:bottom w:val="none" w:sz="0" w:space="0" w:color="auto"/>
            <w:right w:val="none" w:sz="0" w:space="0" w:color="auto"/>
          </w:divBdr>
        </w:div>
        <w:div w:id="453407432">
          <w:marLeft w:val="446"/>
          <w:marRight w:val="0"/>
          <w:marTop w:val="77"/>
          <w:marBottom w:val="120"/>
          <w:divBdr>
            <w:top w:val="none" w:sz="0" w:space="0" w:color="auto"/>
            <w:left w:val="none" w:sz="0" w:space="0" w:color="auto"/>
            <w:bottom w:val="none" w:sz="0" w:space="0" w:color="auto"/>
            <w:right w:val="none" w:sz="0" w:space="0" w:color="auto"/>
          </w:divBdr>
        </w:div>
        <w:div w:id="782264429">
          <w:marLeft w:val="446"/>
          <w:marRight w:val="0"/>
          <w:marTop w:val="77"/>
          <w:marBottom w:val="120"/>
          <w:divBdr>
            <w:top w:val="none" w:sz="0" w:space="0" w:color="auto"/>
            <w:left w:val="none" w:sz="0" w:space="0" w:color="auto"/>
            <w:bottom w:val="none" w:sz="0" w:space="0" w:color="auto"/>
            <w:right w:val="none" w:sz="0" w:space="0" w:color="auto"/>
          </w:divBdr>
        </w:div>
      </w:divsChild>
    </w:div>
    <w:div w:id="841117822">
      <w:bodyDiv w:val="1"/>
      <w:marLeft w:val="0"/>
      <w:marRight w:val="0"/>
      <w:marTop w:val="0"/>
      <w:marBottom w:val="0"/>
      <w:divBdr>
        <w:top w:val="none" w:sz="0" w:space="0" w:color="auto"/>
        <w:left w:val="none" w:sz="0" w:space="0" w:color="auto"/>
        <w:bottom w:val="none" w:sz="0" w:space="0" w:color="auto"/>
        <w:right w:val="none" w:sz="0" w:space="0" w:color="auto"/>
      </w:divBdr>
    </w:div>
    <w:div w:id="844441412">
      <w:bodyDiv w:val="1"/>
      <w:marLeft w:val="0"/>
      <w:marRight w:val="0"/>
      <w:marTop w:val="0"/>
      <w:marBottom w:val="0"/>
      <w:divBdr>
        <w:top w:val="none" w:sz="0" w:space="0" w:color="auto"/>
        <w:left w:val="none" w:sz="0" w:space="0" w:color="auto"/>
        <w:bottom w:val="none" w:sz="0" w:space="0" w:color="auto"/>
        <w:right w:val="none" w:sz="0" w:space="0" w:color="auto"/>
      </w:divBdr>
    </w:div>
    <w:div w:id="847797136">
      <w:bodyDiv w:val="1"/>
      <w:marLeft w:val="0"/>
      <w:marRight w:val="0"/>
      <w:marTop w:val="0"/>
      <w:marBottom w:val="0"/>
      <w:divBdr>
        <w:top w:val="none" w:sz="0" w:space="0" w:color="auto"/>
        <w:left w:val="none" w:sz="0" w:space="0" w:color="auto"/>
        <w:bottom w:val="none" w:sz="0" w:space="0" w:color="auto"/>
        <w:right w:val="none" w:sz="0" w:space="0" w:color="auto"/>
      </w:divBdr>
    </w:div>
    <w:div w:id="851644968">
      <w:bodyDiv w:val="1"/>
      <w:marLeft w:val="0"/>
      <w:marRight w:val="0"/>
      <w:marTop w:val="0"/>
      <w:marBottom w:val="0"/>
      <w:divBdr>
        <w:top w:val="none" w:sz="0" w:space="0" w:color="auto"/>
        <w:left w:val="none" w:sz="0" w:space="0" w:color="auto"/>
        <w:bottom w:val="none" w:sz="0" w:space="0" w:color="auto"/>
        <w:right w:val="none" w:sz="0" w:space="0" w:color="auto"/>
      </w:divBdr>
    </w:div>
    <w:div w:id="857043385">
      <w:bodyDiv w:val="1"/>
      <w:marLeft w:val="0"/>
      <w:marRight w:val="0"/>
      <w:marTop w:val="0"/>
      <w:marBottom w:val="0"/>
      <w:divBdr>
        <w:top w:val="none" w:sz="0" w:space="0" w:color="auto"/>
        <w:left w:val="none" w:sz="0" w:space="0" w:color="auto"/>
        <w:bottom w:val="none" w:sz="0" w:space="0" w:color="auto"/>
        <w:right w:val="none" w:sz="0" w:space="0" w:color="auto"/>
      </w:divBdr>
    </w:div>
    <w:div w:id="857431925">
      <w:bodyDiv w:val="1"/>
      <w:marLeft w:val="0"/>
      <w:marRight w:val="0"/>
      <w:marTop w:val="0"/>
      <w:marBottom w:val="0"/>
      <w:divBdr>
        <w:top w:val="none" w:sz="0" w:space="0" w:color="auto"/>
        <w:left w:val="none" w:sz="0" w:space="0" w:color="auto"/>
        <w:bottom w:val="none" w:sz="0" w:space="0" w:color="auto"/>
        <w:right w:val="none" w:sz="0" w:space="0" w:color="auto"/>
      </w:divBdr>
    </w:div>
    <w:div w:id="858081162">
      <w:bodyDiv w:val="1"/>
      <w:marLeft w:val="0"/>
      <w:marRight w:val="0"/>
      <w:marTop w:val="0"/>
      <w:marBottom w:val="0"/>
      <w:divBdr>
        <w:top w:val="none" w:sz="0" w:space="0" w:color="auto"/>
        <w:left w:val="none" w:sz="0" w:space="0" w:color="auto"/>
        <w:bottom w:val="none" w:sz="0" w:space="0" w:color="auto"/>
        <w:right w:val="none" w:sz="0" w:space="0" w:color="auto"/>
      </w:divBdr>
    </w:div>
    <w:div w:id="858589754">
      <w:bodyDiv w:val="1"/>
      <w:marLeft w:val="0"/>
      <w:marRight w:val="0"/>
      <w:marTop w:val="0"/>
      <w:marBottom w:val="0"/>
      <w:divBdr>
        <w:top w:val="none" w:sz="0" w:space="0" w:color="auto"/>
        <w:left w:val="none" w:sz="0" w:space="0" w:color="auto"/>
        <w:bottom w:val="none" w:sz="0" w:space="0" w:color="auto"/>
        <w:right w:val="none" w:sz="0" w:space="0" w:color="auto"/>
      </w:divBdr>
    </w:div>
    <w:div w:id="863830461">
      <w:bodyDiv w:val="1"/>
      <w:marLeft w:val="0"/>
      <w:marRight w:val="0"/>
      <w:marTop w:val="0"/>
      <w:marBottom w:val="0"/>
      <w:divBdr>
        <w:top w:val="none" w:sz="0" w:space="0" w:color="auto"/>
        <w:left w:val="none" w:sz="0" w:space="0" w:color="auto"/>
        <w:bottom w:val="none" w:sz="0" w:space="0" w:color="auto"/>
        <w:right w:val="none" w:sz="0" w:space="0" w:color="auto"/>
      </w:divBdr>
    </w:div>
    <w:div w:id="866138833">
      <w:bodyDiv w:val="1"/>
      <w:marLeft w:val="0"/>
      <w:marRight w:val="0"/>
      <w:marTop w:val="0"/>
      <w:marBottom w:val="0"/>
      <w:divBdr>
        <w:top w:val="none" w:sz="0" w:space="0" w:color="auto"/>
        <w:left w:val="none" w:sz="0" w:space="0" w:color="auto"/>
        <w:bottom w:val="none" w:sz="0" w:space="0" w:color="auto"/>
        <w:right w:val="none" w:sz="0" w:space="0" w:color="auto"/>
      </w:divBdr>
    </w:div>
    <w:div w:id="866256419">
      <w:bodyDiv w:val="1"/>
      <w:marLeft w:val="0"/>
      <w:marRight w:val="0"/>
      <w:marTop w:val="0"/>
      <w:marBottom w:val="0"/>
      <w:divBdr>
        <w:top w:val="none" w:sz="0" w:space="0" w:color="auto"/>
        <w:left w:val="none" w:sz="0" w:space="0" w:color="auto"/>
        <w:bottom w:val="none" w:sz="0" w:space="0" w:color="auto"/>
        <w:right w:val="none" w:sz="0" w:space="0" w:color="auto"/>
      </w:divBdr>
    </w:div>
    <w:div w:id="868488254">
      <w:bodyDiv w:val="1"/>
      <w:marLeft w:val="0"/>
      <w:marRight w:val="0"/>
      <w:marTop w:val="0"/>
      <w:marBottom w:val="0"/>
      <w:divBdr>
        <w:top w:val="none" w:sz="0" w:space="0" w:color="auto"/>
        <w:left w:val="none" w:sz="0" w:space="0" w:color="auto"/>
        <w:bottom w:val="none" w:sz="0" w:space="0" w:color="auto"/>
        <w:right w:val="none" w:sz="0" w:space="0" w:color="auto"/>
      </w:divBdr>
    </w:div>
    <w:div w:id="869996458">
      <w:bodyDiv w:val="1"/>
      <w:marLeft w:val="0"/>
      <w:marRight w:val="0"/>
      <w:marTop w:val="0"/>
      <w:marBottom w:val="0"/>
      <w:divBdr>
        <w:top w:val="none" w:sz="0" w:space="0" w:color="auto"/>
        <w:left w:val="none" w:sz="0" w:space="0" w:color="auto"/>
        <w:bottom w:val="none" w:sz="0" w:space="0" w:color="auto"/>
        <w:right w:val="none" w:sz="0" w:space="0" w:color="auto"/>
      </w:divBdr>
    </w:div>
    <w:div w:id="872838998">
      <w:bodyDiv w:val="1"/>
      <w:marLeft w:val="0"/>
      <w:marRight w:val="0"/>
      <w:marTop w:val="0"/>
      <w:marBottom w:val="0"/>
      <w:divBdr>
        <w:top w:val="none" w:sz="0" w:space="0" w:color="auto"/>
        <w:left w:val="none" w:sz="0" w:space="0" w:color="auto"/>
        <w:bottom w:val="none" w:sz="0" w:space="0" w:color="auto"/>
        <w:right w:val="none" w:sz="0" w:space="0" w:color="auto"/>
      </w:divBdr>
    </w:div>
    <w:div w:id="879054080">
      <w:bodyDiv w:val="1"/>
      <w:marLeft w:val="0"/>
      <w:marRight w:val="0"/>
      <w:marTop w:val="0"/>
      <w:marBottom w:val="0"/>
      <w:divBdr>
        <w:top w:val="none" w:sz="0" w:space="0" w:color="auto"/>
        <w:left w:val="none" w:sz="0" w:space="0" w:color="auto"/>
        <w:bottom w:val="none" w:sz="0" w:space="0" w:color="auto"/>
        <w:right w:val="none" w:sz="0" w:space="0" w:color="auto"/>
      </w:divBdr>
    </w:div>
    <w:div w:id="882329192">
      <w:bodyDiv w:val="1"/>
      <w:marLeft w:val="0"/>
      <w:marRight w:val="0"/>
      <w:marTop w:val="0"/>
      <w:marBottom w:val="0"/>
      <w:divBdr>
        <w:top w:val="none" w:sz="0" w:space="0" w:color="auto"/>
        <w:left w:val="none" w:sz="0" w:space="0" w:color="auto"/>
        <w:bottom w:val="none" w:sz="0" w:space="0" w:color="auto"/>
        <w:right w:val="none" w:sz="0" w:space="0" w:color="auto"/>
      </w:divBdr>
    </w:div>
    <w:div w:id="883564387">
      <w:bodyDiv w:val="1"/>
      <w:marLeft w:val="0"/>
      <w:marRight w:val="0"/>
      <w:marTop w:val="0"/>
      <w:marBottom w:val="0"/>
      <w:divBdr>
        <w:top w:val="none" w:sz="0" w:space="0" w:color="auto"/>
        <w:left w:val="none" w:sz="0" w:space="0" w:color="auto"/>
        <w:bottom w:val="none" w:sz="0" w:space="0" w:color="auto"/>
        <w:right w:val="none" w:sz="0" w:space="0" w:color="auto"/>
      </w:divBdr>
    </w:div>
    <w:div w:id="886720474">
      <w:bodyDiv w:val="1"/>
      <w:marLeft w:val="0"/>
      <w:marRight w:val="0"/>
      <w:marTop w:val="0"/>
      <w:marBottom w:val="0"/>
      <w:divBdr>
        <w:top w:val="none" w:sz="0" w:space="0" w:color="auto"/>
        <w:left w:val="none" w:sz="0" w:space="0" w:color="auto"/>
        <w:bottom w:val="none" w:sz="0" w:space="0" w:color="auto"/>
        <w:right w:val="none" w:sz="0" w:space="0" w:color="auto"/>
      </w:divBdr>
    </w:div>
    <w:div w:id="887032933">
      <w:bodyDiv w:val="1"/>
      <w:marLeft w:val="0"/>
      <w:marRight w:val="0"/>
      <w:marTop w:val="0"/>
      <w:marBottom w:val="0"/>
      <w:divBdr>
        <w:top w:val="none" w:sz="0" w:space="0" w:color="auto"/>
        <w:left w:val="none" w:sz="0" w:space="0" w:color="auto"/>
        <w:bottom w:val="none" w:sz="0" w:space="0" w:color="auto"/>
        <w:right w:val="none" w:sz="0" w:space="0" w:color="auto"/>
      </w:divBdr>
    </w:div>
    <w:div w:id="890118847">
      <w:bodyDiv w:val="1"/>
      <w:marLeft w:val="0"/>
      <w:marRight w:val="0"/>
      <w:marTop w:val="0"/>
      <w:marBottom w:val="0"/>
      <w:divBdr>
        <w:top w:val="none" w:sz="0" w:space="0" w:color="auto"/>
        <w:left w:val="none" w:sz="0" w:space="0" w:color="auto"/>
        <w:bottom w:val="none" w:sz="0" w:space="0" w:color="auto"/>
        <w:right w:val="none" w:sz="0" w:space="0" w:color="auto"/>
      </w:divBdr>
    </w:div>
    <w:div w:id="890118858">
      <w:bodyDiv w:val="1"/>
      <w:marLeft w:val="0"/>
      <w:marRight w:val="0"/>
      <w:marTop w:val="0"/>
      <w:marBottom w:val="0"/>
      <w:divBdr>
        <w:top w:val="none" w:sz="0" w:space="0" w:color="auto"/>
        <w:left w:val="none" w:sz="0" w:space="0" w:color="auto"/>
        <w:bottom w:val="none" w:sz="0" w:space="0" w:color="auto"/>
        <w:right w:val="none" w:sz="0" w:space="0" w:color="auto"/>
      </w:divBdr>
    </w:div>
    <w:div w:id="890195703">
      <w:bodyDiv w:val="1"/>
      <w:marLeft w:val="0"/>
      <w:marRight w:val="0"/>
      <w:marTop w:val="0"/>
      <w:marBottom w:val="0"/>
      <w:divBdr>
        <w:top w:val="none" w:sz="0" w:space="0" w:color="auto"/>
        <w:left w:val="none" w:sz="0" w:space="0" w:color="auto"/>
        <w:bottom w:val="none" w:sz="0" w:space="0" w:color="auto"/>
        <w:right w:val="none" w:sz="0" w:space="0" w:color="auto"/>
      </w:divBdr>
    </w:div>
    <w:div w:id="893780377">
      <w:bodyDiv w:val="1"/>
      <w:marLeft w:val="0"/>
      <w:marRight w:val="0"/>
      <w:marTop w:val="0"/>
      <w:marBottom w:val="0"/>
      <w:divBdr>
        <w:top w:val="none" w:sz="0" w:space="0" w:color="auto"/>
        <w:left w:val="none" w:sz="0" w:space="0" w:color="auto"/>
        <w:bottom w:val="none" w:sz="0" w:space="0" w:color="auto"/>
        <w:right w:val="none" w:sz="0" w:space="0" w:color="auto"/>
      </w:divBdr>
    </w:div>
    <w:div w:id="894320352">
      <w:bodyDiv w:val="1"/>
      <w:marLeft w:val="0"/>
      <w:marRight w:val="0"/>
      <w:marTop w:val="0"/>
      <w:marBottom w:val="0"/>
      <w:divBdr>
        <w:top w:val="none" w:sz="0" w:space="0" w:color="auto"/>
        <w:left w:val="none" w:sz="0" w:space="0" w:color="auto"/>
        <w:bottom w:val="none" w:sz="0" w:space="0" w:color="auto"/>
        <w:right w:val="none" w:sz="0" w:space="0" w:color="auto"/>
      </w:divBdr>
    </w:div>
    <w:div w:id="894658515">
      <w:bodyDiv w:val="1"/>
      <w:marLeft w:val="0"/>
      <w:marRight w:val="0"/>
      <w:marTop w:val="0"/>
      <w:marBottom w:val="0"/>
      <w:divBdr>
        <w:top w:val="none" w:sz="0" w:space="0" w:color="auto"/>
        <w:left w:val="none" w:sz="0" w:space="0" w:color="auto"/>
        <w:bottom w:val="none" w:sz="0" w:space="0" w:color="auto"/>
        <w:right w:val="none" w:sz="0" w:space="0" w:color="auto"/>
      </w:divBdr>
    </w:div>
    <w:div w:id="896892833">
      <w:bodyDiv w:val="1"/>
      <w:marLeft w:val="0"/>
      <w:marRight w:val="0"/>
      <w:marTop w:val="0"/>
      <w:marBottom w:val="0"/>
      <w:divBdr>
        <w:top w:val="none" w:sz="0" w:space="0" w:color="auto"/>
        <w:left w:val="none" w:sz="0" w:space="0" w:color="auto"/>
        <w:bottom w:val="none" w:sz="0" w:space="0" w:color="auto"/>
        <w:right w:val="none" w:sz="0" w:space="0" w:color="auto"/>
      </w:divBdr>
    </w:div>
    <w:div w:id="898438730">
      <w:bodyDiv w:val="1"/>
      <w:marLeft w:val="0"/>
      <w:marRight w:val="0"/>
      <w:marTop w:val="0"/>
      <w:marBottom w:val="0"/>
      <w:divBdr>
        <w:top w:val="none" w:sz="0" w:space="0" w:color="auto"/>
        <w:left w:val="none" w:sz="0" w:space="0" w:color="auto"/>
        <w:bottom w:val="none" w:sz="0" w:space="0" w:color="auto"/>
        <w:right w:val="none" w:sz="0" w:space="0" w:color="auto"/>
      </w:divBdr>
    </w:div>
    <w:div w:id="899245227">
      <w:bodyDiv w:val="1"/>
      <w:marLeft w:val="0"/>
      <w:marRight w:val="0"/>
      <w:marTop w:val="0"/>
      <w:marBottom w:val="0"/>
      <w:divBdr>
        <w:top w:val="none" w:sz="0" w:space="0" w:color="auto"/>
        <w:left w:val="none" w:sz="0" w:space="0" w:color="auto"/>
        <w:bottom w:val="none" w:sz="0" w:space="0" w:color="auto"/>
        <w:right w:val="none" w:sz="0" w:space="0" w:color="auto"/>
      </w:divBdr>
    </w:div>
    <w:div w:id="903950305">
      <w:bodyDiv w:val="1"/>
      <w:marLeft w:val="0"/>
      <w:marRight w:val="0"/>
      <w:marTop w:val="0"/>
      <w:marBottom w:val="0"/>
      <w:divBdr>
        <w:top w:val="none" w:sz="0" w:space="0" w:color="auto"/>
        <w:left w:val="none" w:sz="0" w:space="0" w:color="auto"/>
        <w:bottom w:val="none" w:sz="0" w:space="0" w:color="auto"/>
        <w:right w:val="none" w:sz="0" w:space="0" w:color="auto"/>
      </w:divBdr>
    </w:div>
    <w:div w:id="904023278">
      <w:bodyDiv w:val="1"/>
      <w:marLeft w:val="0"/>
      <w:marRight w:val="0"/>
      <w:marTop w:val="0"/>
      <w:marBottom w:val="0"/>
      <w:divBdr>
        <w:top w:val="none" w:sz="0" w:space="0" w:color="auto"/>
        <w:left w:val="none" w:sz="0" w:space="0" w:color="auto"/>
        <w:bottom w:val="none" w:sz="0" w:space="0" w:color="auto"/>
        <w:right w:val="none" w:sz="0" w:space="0" w:color="auto"/>
      </w:divBdr>
    </w:div>
    <w:div w:id="907157403">
      <w:bodyDiv w:val="1"/>
      <w:marLeft w:val="0"/>
      <w:marRight w:val="0"/>
      <w:marTop w:val="0"/>
      <w:marBottom w:val="0"/>
      <w:divBdr>
        <w:top w:val="none" w:sz="0" w:space="0" w:color="auto"/>
        <w:left w:val="none" w:sz="0" w:space="0" w:color="auto"/>
        <w:bottom w:val="none" w:sz="0" w:space="0" w:color="auto"/>
        <w:right w:val="none" w:sz="0" w:space="0" w:color="auto"/>
      </w:divBdr>
    </w:div>
    <w:div w:id="910192560">
      <w:bodyDiv w:val="1"/>
      <w:marLeft w:val="0"/>
      <w:marRight w:val="0"/>
      <w:marTop w:val="0"/>
      <w:marBottom w:val="0"/>
      <w:divBdr>
        <w:top w:val="none" w:sz="0" w:space="0" w:color="auto"/>
        <w:left w:val="none" w:sz="0" w:space="0" w:color="auto"/>
        <w:bottom w:val="none" w:sz="0" w:space="0" w:color="auto"/>
        <w:right w:val="none" w:sz="0" w:space="0" w:color="auto"/>
      </w:divBdr>
    </w:div>
    <w:div w:id="916213537">
      <w:bodyDiv w:val="1"/>
      <w:marLeft w:val="0"/>
      <w:marRight w:val="0"/>
      <w:marTop w:val="0"/>
      <w:marBottom w:val="0"/>
      <w:divBdr>
        <w:top w:val="none" w:sz="0" w:space="0" w:color="auto"/>
        <w:left w:val="none" w:sz="0" w:space="0" w:color="auto"/>
        <w:bottom w:val="none" w:sz="0" w:space="0" w:color="auto"/>
        <w:right w:val="none" w:sz="0" w:space="0" w:color="auto"/>
      </w:divBdr>
    </w:div>
    <w:div w:id="916552336">
      <w:bodyDiv w:val="1"/>
      <w:marLeft w:val="0"/>
      <w:marRight w:val="0"/>
      <w:marTop w:val="0"/>
      <w:marBottom w:val="0"/>
      <w:divBdr>
        <w:top w:val="none" w:sz="0" w:space="0" w:color="auto"/>
        <w:left w:val="none" w:sz="0" w:space="0" w:color="auto"/>
        <w:bottom w:val="none" w:sz="0" w:space="0" w:color="auto"/>
        <w:right w:val="none" w:sz="0" w:space="0" w:color="auto"/>
      </w:divBdr>
    </w:div>
    <w:div w:id="917982331">
      <w:bodyDiv w:val="1"/>
      <w:marLeft w:val="0"/>
      <w:marRight w:val="0"/>
      <w:marTop w:val="0"/>
      <w:marBottom w:val="0"/>
      <w:divBdr>
        <w:top w:val="none" w:sz="0" w:space="0" w:color="auto"/>
        <w:left w:val="none" w:sz="0" w:space="0" w:color="auto"/>
        <w:bottom w:val="none" w:sz="0" w:space="0" w:color="auto"/>
        <w:right w:val="none" w:sz="0" w:space="0" w:color="auto"/>
      </w:divBdr>
    </w:div>
    <w:div w:id="923029602">
      <w:bodyDiv w:val="1"/>
      <w:marLeft w:val="0"/>
      <w:marRight w:val="0"/>
      <w:marTop w:val="0"/>
      <w:marBottom w:val="0"/>
      <w:divBdr>
        <w:top w:val="none" w:sz="0" w:space="0" w:color="auto"/>
        <w:left w:val="none" w:sz="0" w:space="0" w:color="auto"/>
        <w:bottom w:val="none" w:sz="0" w:space="0" w:color="auto"/>
        <w:right w:val="none" w:sz="0" w:space="0" w:color="auto"/>
      </w:divBdr>
    </w:div>
    <w:div w:id="931206457">
      <w:bodyDiv w:val="1"/>
      <w:marLeft w:val="0"/>
      <w:marRight w:val="0"/>
      <w:marTop w:val="0"/>
      <w:marBottom w:val="0"/>
      <w:divBdr>
        <w:top w:val="none" w:sz="0" w:space="0" w:color="auto"/>
        <w:left w:val="none" w:sz="0" w:space="0" w:color="auto"/>
        <w:bottom w:val="none" w:sz="0" w:space="0" w:color="auto"/>
        <w:right w:val="none" w:sz="0" w:space="0" w:color="auto"/>
      </w:divBdr>
    </w:div>
    <w:div w:id="942764352">
      <w:bodyDiv w:val="1"/>
      <w:marLeft w:val="0"/>
      <w:marRight w:val="0"/>
      <w:marTop w:val="0"/>
      <w:marBottom w:val="0"/>
      <w:divBdr>
        <w:top w:val="none" w:sz="0" w:space="0" w:color="auto"/>
        <w:left w:val="none" w:sz="0" w:space="0" w:color="auto"/>
        <w:bottom w:val="none" w:sz="0" w:space="0" w:color="auto"/>
        <w:right w:val="none" w:sz="0" w:space="0" w:color="auto"/>
      </w:divBdr>
    </w:div>
    <w:div w:id="943076366">
      <w:bodyDiv w:val="1"/>
      <w:marLeft w:val="0"/>
      <w:marRight w:val="0"/>
      <w:marTop w:val="0"/>
      <w:marBottom w:val="0"/>
      <w:divBdr>
        <w:top w:val="none" w:sz="0" w:space="0" w:color="auto"/>
        <w:left w:val="none" w:sz="0" w:space="0" w:color="auto"/>
        <w:bottom w:val="none" w:sz="0" w:space="0" w:color="auto"/>
        <w:right w:val="none" w:sz="0" w:space="0" w:color="auto"/>
      </w:divBdr>
    </w:div>
    <w:div w:id="951984865">
      <w:bodyDiv w:val="1"/>
      <w:marLeft w:val="0"/>
      <w:marRight w:val="0"/>
      <w:marTop w:val="0"/>
      <w:marBottom w:val="0"/>
      <w:divBdr>
        <w:top w:val="none" w:sz="0" w:space="0" w:color="auto"/>
        <w:left w:val="none" w:sz="0" w:space="0" w:color="auto"/>
        <w:bottom w:val="none" w:sz="0" w:space="0" w:color="auto"/>
        <w:right w:val="none" w:sz="0" w:space="0" w:color="auto"/>
      </w:divBdr>
    </w:div>
    <w:div w:id="954755288">
      <w:bodyDiv w:val="1"/>
      <w:marLeft w:val="0"/>
      <w:marRight w:val="0"/>
      <w:marTop w:val="0"/>
      <w:marBottom w:val="0"/>
      <w:divBdr>
        <w:top w:val="none" w:sz="0" w:space="0" w:color="auto"/>
        <w:left w:val="none" w:sz="0" w:space="0" w:color="auto"/>
        <w:bottom w:val="none" w:sz="0" w:space="0" w:color="auto"/>
        <w:right w:val="none" w:sz="0" w:space="0" w:color="auto"/>
      </w:divBdr>
    </w:div>
    <w:div w:id="956176610">
      <w:bodyDiv w:val="1"/>
      <w:marLeft w:val="0"/>
      <w:marRight w:val="0"/>
      <w:marTop w:val="0"/>
      <w:marBottom w:val="0"/>
      <w:divBdr>
        <w:top w:val="none" w:sz="0" w:space="0" w:color="auto"/>
        <w:left w:val="none" w:sz="0" w:space="0" w:color="auto"/>
        <w:bottom w:val="none" w:sz="0" w:space="0" w:color="auto"/>
        <w:right w:val="none" w:sz="0" w:space="0" w:color="auto"/>
      </w:divBdr>
    </w:div>
    <w:div w:id="958874923">
      <w:bodyDiv w:val="1"/>
      <w:marLeft w:val="0"/>
      <w:marRight w:val="0"/>
      <w:marTop w:val="0"/>
      <w:marBottom w:val="0"/>
      <w:divBdr>
        <w:top w:val="none" w:sz="0" w:space="0" w:color="auto"/>
        <w:left w:val="none" w:sz="0" w:space="0" w:color="auto"/>
        <w:bottom w:val="none" w:sz="0" w:space="0" w:color="auto"/>
        <w:right w:val="none" w:sz="0" w:space="0" w:color="auto"/>
      </w:divBdr>
    </w:div>
    <w:div w:id="960696211">
      <w:bodyDiv w:val="1"/>
      <w:marLeft w:val="0"/>
      <w:marRight w:val="0"/>
      <w:marTop w:val="0"/>
      <w:marBottom w:val="0"/>
      <w:divBdr>
        <w:top w:val="none" w:sz="0" w:space="0" w:color="auto"/>
        <w:left w:val="none" w:sz="0" w:space="0" w:color="auto"/>
        <w:bottom w:val="none" w:sz="0" w:space="0" w:color="auto"/>
        <w:right w:val="none" w:sz="0" w:space="0" w:color="auto"/>
      </w:divBdr>
    </w:div>
    <w:div w:id="963124556">
      <w:bodyDiv w:val="1"/>
      <w:marLeft w:val="0"/>
      <w:marRight w:val="0"/>
      <w:marTop w:val="0"/>
      <w:marBottom w:val="0"/>
      <w:divBdr>
        <w:top w:val="none" w:sz="0" w:space="0" w:color="auto"/>
        <w:left w:val="none" w:sz="0" w:space="0" w:color="auto"/>
        <w:bottom w:val="none" w:sz="0" w:space="0" w:color="auto"/>
        <w:right w:val="none" w:sz="0" w:space="0" w:color="auto"/>
      </w:divBdr>
    </w:div>
    <w:div w:id="963928797">
      <w:bodyDiv w:val="1"/>
      <w:marLeft w:val="0"/>
      <w:marRight w:val="0"/>
      <w:marTop w:val="0"/>
      <w:marBottom w:val="0"/>
      <w:divBdr>
        <w:top w:val="none" w:sz="0" w:space="0" w:color="auto"/>
        <w:left w:val="none" w:sz="0" w:space="0" w:color="auto"/>
        <w:bottom w:val="none" w:sz="0" w:space="0" w:color="auto"/>
        <w:right w:val="none" w:sz="0" w:space="0" w:color="auto"/>
      </w:divBdr>
    </w:div>
    <w:div w:id="966856334">
      <w:bodyDiv w:val="1"/>
      <w:marLeft w:val="0"/>
      <w:marRight w:val="0"/>
      <w:marTop w:val="0"/>
      <w:marBottom w:val="0"/>
      <w:divBdr>
        <w:top w:val="none" w:sz="0" w:space="0" w:color="auto"/>
        <w:left w:val="none" w:sz="0" w:space="0" w:color="auto"/>
        <w:bottom w:val="none" w:sz="0" w:space="0" w:color="auto"/>
        <w:right w:val="none" w:sz="0" w:space="0" w:color="auto"/>
      </w:divBdr>
    </w:div>
    <w:div w:id="969364475">
      <w:bodyDiv w:val="1"/>
      <w:marLeft w:val="0"/>
      <w:marRight w:val="0"/>
      <w:marTop w:val="0"/>
      <w:marBottom w:val="0"/>
      <w:divBdr>
        <w:top w:val="none" w:sz="0" w:space="0" w:color="auto"/>
        <w:left w:val="none" w:sz="0" w:space="0" w:color="auto"/>
        <w:bottom w:val="none" w:sz="0" w:space="0" w:color="auto"/>
        <w:right w:val="none" w:sz="0" w:space="0" w:color="auto"/>
      </w:divBdr>
    </w:div>
    <w:div w:id="974330132">
      <w:bodyDiv w:val="1"/>
      <w:marLeft w:val="0"/>
      <w:marRight w:val="0"/>
      <w:marTop w:val="0"/>
      <w:marBottom w:val="0"/>
      <w:divBdr>
        <w:top w:val="none" w:sz="0" w:space="0" w:color="auto"/>
        <w:left w:val="none" w:sz="0" w:space="0" w:color="auto"/>
        <w:bottom w:val="none" w:sz="0" w:space="0" w:color="auto"/>
        <w:right w:val="none" w:sz="0" w:space="0" w:color="auto"/>
      </w:divBdr>
    </w:div>
    <w:div w:id="975062838">
      <w:bodyDiv w:val="1"/>
      <w:marLeft w:val="0"/>
      <w:marRight w:val="0"/>
      <w:marTop w:val="0"/>
      <w:marBottom w:val="0"/>
      <w:divBdr>
        <w:top w:val="none" w:sz="0" w:space="0" w:color="auto"/>
        <w:left w:val="none" w:sz="0" w:space="0" w:color="auto"/>
        <w:bottom w:val="none" w:sz="0" w:space="0" w:color="auto"/>
        <w:right w:val="none" w:sz="0" w:space="0" w:color="auto"/>
      </w:divBdr>
    </w:div>
    <w:div w:id="976840100">
      <w:bodyDiv w:val="1"/>
      <w:marLeft w:val="0"/>
      <w:marRight w:val="0"/>
      <w:marTop w:val="0"/>
      <w:marBottom w:val="0"/>
      <w:divBdr>
        <w:top w:val="none" w:sz="0" w:space="0" w:color="auto"/>
        <w:left w:val="none" w:sz="0" w:space="0" w:color="auto"/>
        <w:bottom w:val="none" w:sz="0" w:space="0" w:color="auto"/>
        <w:right w:val="none" w:sz="0" w:space="0" w:color="auto"/>
      </w:divBdr>
    </w:div>
    <w:div w:id="977535625">
      <w:bodyDiv w:val="1"/>
      <w:marLeft w:val="0"/>
      <w:marRight w:val="0"/>
      <w:marTop w:val="0"/>
      <w:marBottom w:val="0"/>
      <w:divBdr>
        <w:top w:val="none" w:sz="0" w:space="0" w:color="auto"/>
        <w:left w:val="none" w:sz="0" w:space="0" w:color="auto"/>
        <w:bottom w:val="none" w:sz="0" w:space="0" w:color="auto"/>
        <w:right w:val="none" w:sz="0" w:space="0" w:color="auto"/>
      </w:divBdr>
    </w:div>
    <w:div w:id="979648851">
      <w:bodyDiv w:val="1"/>
      <w:marLeft w:val="0"/>
      <w:marRight w:val="0"/>
      <w:marTop w:val="0"/>
      <w:marBottom w:val="0"/>
      <w:divBdr>
        <w:top w:val="none" w:sz="0" w:space="0" w:color="auto"/>
        <w:left w:val="none" w:sz="0" w:space="0" w:color="auto"/>
        <w:bottom w:val="none" w:sz="0" w:space="0" w:color="auto"/>
        <w:right w:val="none" w:sz="0" w:space="0" w:color="auto"/>
      </w:divBdr>
    </w:div>
    <w:div w:id="980377849">
      <w:bodyDiv w:val="1"/>
      <w:marLeft w:val="0"/>
      <w:marRight w:val="0"/>
      <w:marTop w:val="0"/>
      <w:marBottom w:val="0"/>
      <w:divBdr>
        <w:top w:val="none" w:sz="0" w:space="0" w:color="auto"/>
        <w:left w:val="none" w:sz="0" w:space="0" w:color="auto"/>
        <w:bottom w:val="none" w:sz="0" w:space="0" w:color="auto"/>
        <w:right w:val="none" w:sz="0" w:space="0" w:color="auto"/>
      </w:divBdr>
    </w:div>
    <w:div w:id="980617726">
      <w:bodyDiv w:val="1"/>
      <w:marLeft w:val="0"/>
      <w:marRight w:val="0"/>
      <w:marTop w:val="0"/>
      <w:marBottom w:val="0"/>
      <w:divBdr>
        <w:top w:val="none" w:sz="0" w:space="0" w:color="auto"/>
        <w:left w:val="none" w:sz="0" w:space="0" w:color="auto"/>
        <w:bottom w:val="none" w:sz="0" w:space="0" w:color="auto"/>
        <w:right w:val="none" w:sz="0" w:space="0" w:color="auto"/>
      </w:divBdr>
    </w:div>
    <w:div w:id="984317764">
      <w:bodyDiv w:val="1"/>
      <w:marLeft w:val="0"/>
      <w:marRight w:val="0"/>
      <w:marTop w:val="0"/>
      <w:marBottom w:val="0"/>
      <w:divBdr>
        <w:top w:val="none" w:sz="0" w:space="0" w:color="auto"/>
        <w:left w:val="none" w:sz="0" w:space="0" w:color="auto"/>
        <w:bottom w:val="none" w:sz="0" w:space="0" w:color="auto"/>
        <w:right w:val="none" w:sz="0" w:space="0" w:color="auto"/>
      </w:divBdr>
    </w:div>
    <w:div w:id="986012026">
      <w:bodyDiv w:val="1"/>
      <w:marLeft w:val="0"/>
      <w:marRight w:val="0"/>
      <w:marTop w:val="0"/>
      <w:marBottom w:val="0"/>
      <w:divBdr>
        <w:top w:val="none" w:sz="0" w:space="0" w:color="auto"/>
        <w:left w:val="none" w:sz="0" w:space="0" w:color="auto"/>
        <w:bottom w:val="none" w:sz="0" w:space="0" w:color="auto"/>
        <w:right w:val="none" w:sz="0" w:space="0" w:color="auto"/>
      </w:divBdr>
    </w:div>
    <w:div w:id="992023042">
      <w:bodyDiv w:val="1"/>
      <w:marLeft w:val="0"/>
      <w:marRight w:val="0"/>
      <w:marTop w:val="0"/>
      <w:marBottom w:val="0"/>
      <w:divBdr>
        <w:top w:val="none" w:sz="0" w:space="0" w:color="auto"/>
        <w:left w:val="none" w:sz="0" w:space="0" w:color="auto"/>
        <w:bottom w:val="none" w:sz="0" w:space="0" w:color="auto"/>
        <w:right w:val="none" w:sz="0" w:space="0" w:color="auto"/>
      </w:divBdr>
    </w:div>
    <w:div w:id="993873023">
      <w:bodyDiv w:val="1"/>
      <w:marLeft w:val="0"/>
      <w:marRight w:val="0"/>
      <w:marTop w:val="0"/>
      <w:marBottom w:val="0"/>
      <w:divBdr>
        <w:top w:val="none" w:sz="0" w:space="0" w:color="auto"/>
        <w:left w:val="none" w:sz="0" w:space="0" w:color="auto"/>
        <w:bottom w:val="none" w:sz="0" w:space="0" w:color="auto"/>
        <w:right w:val="none" w:sz="0" w:space="0" w:color="auto"/>
      </w:divBdr>
    </w:div>
    <w:div w:id="998194851">
      <w:bodyDiv w:val="1"/>
      <w:marLeft w:val="0"/>
      <w:marRight w:val="0"/>
      <w:marTop w:val="0"/>
      <w:marBottom w:val="0"/>
      <w:divBdr>
        <w:top w:val="none" w:sz="0" w:space="0" w:color="auto"/>
        <w:left w:val="none" w:sz="0" w:space="0" w:color="auto"/>
        <w:bottom w:val="none" w:sz="0" w:space="0" w:color="auto"/>
        <w:right w:val="none" w:sz="0" w:space="0" w:color="auto"/>
      </w:divBdr>
    </w:div>
    <w:div w:id="999818449">
      <w:bodyDiv w:val="1"/>
      <w:marLeft w:val="0"/>
      <w:marRight w:val="0"/>
      <w:marTop w:val="0"/>
      <w:marBottom w:val="0"/>
      <w:divBdr>
        <w:top w:val="none" w:sz="0" w:space="0" w:color="auto"/>
        <w:left w:val="none" w:sz="0" w:space="0" w:color="auto"/>
        <w:bottom w:val="none" w:sz="0" w:space="0" w:color="auto"/>
        <w:right w:val="none" w:sz="0" w:space="0" w:color="auto"/>
      </w:divBdr>
    </w:div>
    <w:div w:id="1000079884">
      <w:bodyDiv w:val="1"/>
      <w:marLeft w:val="0"/>
      <w:marRight w:val="0"/>
      <w:marTop w:val="0"/>
      <w:marBottom w:val="0"/>
      <w:divBdr>
        <w:top w:val="none" w:sz="0" w:space="0" w:color="auto"/>
        <w:left w:val="none" w:sz="0" w:space="0" w:color="auto"/>
        <w:bottom w:val="none" w:sz="0" w:space="0" w:color="auto"/>
        <w:right w:val="none" w:sz="0" w:space="0" w:color="auto"/>
      </w:divBdr>
    </w:div>
    <w:div w:id="1000622334">
      <w:bodyDiv w:val="1"/>
      <w:marLeft w:val="0"/>
      <w:marRight w:val="0"/>
      <w:marTop w:val="0"/>
      <w:marBottom w:val="0"/>
      <w:divBdr>
        <w:top w:val="none" w:sz="0" w:space="0" w:color="auto"/>
        <w:left w:val="none" w:sz="0" w:space="0" w:color="auto"/>
        <w:bottom w:val="none" w:sz="0" w:space="0" w:color="auto"/>
        <w:right w:val="none" w:sz="0" w:space="0" w:color="auto"/>
      </w:divBdr>
    </w:div>
    <w:div w:id="1002006843">
      <w:bodyDiv w:val="1"/>
      <w:marLeft w:val="0"/>
      <w:marRight w:val="0"/>
      <w:marTop w:val="0"/>
      <w:marBottom w:val="0"/>
      <w:divBdr>
        <w:top w:val="none" w:sz="0" w:space="0" w:color="auto"/>
        <w:left w:val="none" w:sz="0" w:space="0" w:color="auto"/>
        <w:bottom w:val="none" w:sz="0" w:space="0" w:color="auto"/>
        <w:right w:val="none" w:sz="0" w:space="0" w:color="auto"/>
      </w:divBdr>
    </w:div>
    <w:div w:id="1002316149">
      <w:bodyDiv w:val="1"/>
      <w:marLeft w:val="0"/>
      <w:marRight w:val="0"/>
      <w:marTop w:val="0"/>
      <w:marBottom w:val="0"/>
      <w:divBdr>
        <w:top w:val="none" w:sz="0" w:space="0" w:color="auto"/>
        <w:left w:val="none" w:sz="0" w:space="0" w:color="auto"/>
        <w:bottom w:val="none" w:sz="0" w:space="0" w:color="auto"/>
        <w:right w:val="none" w:sz="0" w:space="0" w:color="auto"/>
      </w:divBdr>
    </w:div>
    <w:div w:id="1003119694">
      <w:bodyDiv w:val="1"/>
      <w:marLeft w:val="0"/>
      <w:marRight w:val="0"/>
      <w:marTop w:val="0"/>
      <w:marBottom w:val="0"/>
      <w:divBdr>
        <w:top w:val="none" w:sz="0" w:space="0" w:color="auto"/>
        <w:left w:val="none" w:sz="0" w:space="0" w:color="auto"/>
        <w:bottom w:val="none" w:sz="0" w:space="0" w:color="auto"/>
        <w:right w:val="none" w:sz="0" w:space="0" w:color="auto"/>
      </w:divBdr>
    </w:div>
    <w:div w:id="1004748408">
      <w:bodyDiv w:val="1"/>
      <w:marLeft w:val="0"/>
      <w:marRight w:val="0"/>
      <w:marTop w:val="0"/>
      <w:marBottom w:val="0"/>
      <w:divBdr>
        <w:top w:val="none" w:sz="0" w:space="0" w:color="auto"/>
        <w:left w:val="none" w:sz="0" w:space="0" w:color="auto"/>
        <w:bottom w:val="none" w:sz="0" w:space="0" w:color="auto"/>
        <w:right w:val="none" w:sz="0" w:space="0" w:color="auto"/>
      </w:divBdr>
    </w:div>
    <w:div w:id="1005326118">
      <w:bodyDiv w:val="1"/>
      <w:marLeft w:val="0"/>
      <w:marRight w:val="0"/>
      <w:marTop w:val="0"/>
      <w:marBottom w:val="0"/>
      <w:divBdr>
        <w:top w:val="none" w:sz="0" w:space="0" w:color="auto"/>
        <w:left w:val="none" w:sz="0" w:space="0" w:color="auto"/>
        <w:bottom w:val="none" w:sz="0" w:space="0" w:color="auto"/>
        <w:right w:val="none" w:sz="0" w:space="0" w:color="auto"/>
      </w:divBdr>
    </w:div>
    <w:div w:id="1007050559">
      <w:bodyDiv w:val="1"/>
      <w:marLeft w:val="0"/>
      <w:marRight w:val="0"/>
      <w:marTop w:val="0"/>
      <w:marBottom w:val="0"/>
      <w:divBdr>
        <w:top w:val="none" w:sz="0" w:space="0" w:color="auto"/>
        <w:left w:val="none" w:sz="0" w:space="0" w:color="auto"/>
        <w:bottom w:val="none" w:sz="0" w:space="0" w:color="auto"/>
        <w:right w:val="none" w:sz="0" w:space="0" w:color="auto"/>
      </w:divBdr>
    </w:div>
    <w:div w:id="1013149911">
      <w:bodyDiv w:val="1"/>
      <w:marLeft w:val="0"/>
      <w:marRight w:val="0"/>
      <w:marTop w:val="0"/>
      <w:marBottom w:val="0"/>
      <w:divBdr>
        <w:top w:val="none" w:sz="0" w:space="0" w:color="auto"/>
        <w:left w:val="none" w:sz="0" w:space="0" w:color="auto"/>
        <w:bottom w:val="none" w:sz="0" w:space="0" w:color="auto"/>
        <w:right w:val="none" w:sz="0" w:space="0" w:color="auto"/>
      </w:divBdr>
    </w:div>
    <w:div w:id="1013457773">
      <w:bodyDiv w:val="1"/>
      <w:marLeft w:val="0"/>
      <w:marRight w:val="0"/>
      <w:marTop w:val="0"/>
      <w:marBottom w:val="0"/>
      <w:divBdr>
        <w:top w:val="none" w:sz="0" w:space="0" w:color="auto"/>
        <w:left w:val="none" w:sz="0" w:space="0" w:color="auto"/>
        <w:bottom w:val="none" w:sz="0" w:space="0" w:color="auto"/>
        <w:right w:val="none" w:sz="0" w:space="0" w:color="auto"/>
      </w:divBdr>
    </w:div>
    <w:div w:id="1015037111">
      <w:bodyDiv w:val="1"/>
      <w:marLeft w:val="0"/>
      <w:marRight w:val="0"/>
      <w:marTop w:val="0"/>
      <w:marBottom w:val="0"/>
      <w:divBdr>
        <w:top w:val="none" w:sz="0" w:space="0" w:color="auto"/>
        <w:left w:val="none" w:sz="0" w:space="0" w:color="auto"/>
        <w:bottom w:val="none" w:sz="0" w:space="0" w:color="auto"/>
        <w:right w:val="none" w:sz="0" w:space="0" w:color="auto"/>
      </w:divBdr>
    </w:div>
    <w:div w:id="1017580293">
      <w:bodyDiv w:val="1"/>
      <w:marLeft w:val="0"/>
      <w:marRight w:val="0"/>
      <w:marTop w:val="0"/>
      <w:marBottom w:val="0"/>
      <w:divBdr>
        <w:top w:val="none" w:sz="0" w:space="0" w:color="auto"/>
        <w:left w:val="none" w:sz="0" w:space="0" w:color="auto"/>
        <w:bottom w:val="none" w:sz="0" w:space="0" w:color="auto"/>
        <w:right w:val="none" w:sz="0" w:space="0" w:color="auto"/>
      </w:divBdr>
    </w:div>
    <w:div w:id="1022559239">
      <w:bodyDiv w:val="1"/>
      <w:marLeft w:val="0"/>
      <w:marRight w:val="0"/>
      <w:marTop w:val="0"/>
      <w:marBottom w:val="0"/>
      <w:divBdr>
        <w:top w:val="none" w:sz="0" w:space="0" w:color="auto"/>
        <w:left w:val="none" w:sz="0" w:space="0" w:color="auto"/>
        <w:bottom w:val="none" w:sz="0" w:space="0" w:color="auto"/>
        <w:right w:val="none" w:sz="0" w:space="0" w:color="auto"/>
      </w:divBdr>
    </w:div>
    <w:div w:id="1022704824">
      <w:bodyDiv w:val="1"/>
      <w:marLeft w:val="0"/>
      <w:marRight w:val="0"/>
      <w:marTop w:val="0"/>
      <w:marBottom w:val="0"/>
      <w:divBdr>
        <w:top w:val="none" w:sz="0" w:space="0" w:color="auto"/>
        <w:left w:val="none" w:sz="0" w:space="0" w:color="auto"/>
        <w:bottom w:val="none" w:sz="0" w:space="0" w:color="auto"/>
        <w:right w:val="none" w:sz="0" w:space="0" w:color="auto"/>
      </w:divBdr>
    </w:div>
    <w:div w:id="1022786101">
      <w:bodyDiv w:val="1"/>
      <w:marLeft w:val="0"/>
      <w:marRight w:val="0"/>
      <w:marTop w:val="0"/>
      <w:marBottom w:val="0"/>
      <w:divBdr>
        <w:top w:val="none" w:sz="0" w:space="0" w:color="auto"/>
        <w:left w:val="none" w:sz="0" w:space="0" w:color="auto"/>
        <w:bottom w:val="none" w:sz="0" w:space="0" w:color="auto"/>
        <w:right w:val="none" w:sz="0" w:space="0" w:color="auto"/>
      </w:divBdr>
    </w:div>
    <w:div w:id="1024132555">
      <w:bodyDiv w:val="1"/>
      <w:marLeft w:val="0"/>
      <w:marRight w:val="0"/>
      <w:marTop w:val="0"/>
      <w:marBottom w:val="0"/>
      <w:divBdr>
        <w:top w:val="none" w:sz="0" w:space="0" w:color="auto"/>
        <w:left w:val="none" w:sz="0" w:space="0" w:color="auto"/>
        <w:bottom w:val="none" w:sz="0" w:space="0" w:color="auto"/>
        <w:right w:val="none" w:sz="0" w:space="0" w:color="auto"/>
      </w:divBdr>
    </w:div>
    <w:div w:id="1025516864">
      <w:bodyDiv w:val="1"/>
      <w:marLeft w:val="0"/>
      <w:marRight w:val="0"/>
      <w:marTop w:val="0"/>
      <w:marBottom w:val="0"/>
      <w:divBdr>
        <w:top w:val="none" w:sz="0" w:space="0" w:color="auto"/>
        <w:left w:val="none" w:sz="0" w:space="0" w:color="auto"/>
        <w:bottom w:val="none" w:sz="0" w:space="0" w:color="auto"/>
        <w:right w:val="none" w:sz="0" w:space="0" w:color="auto"/>
      </w:divBdr>
    </w:div>
    <w:div w:id="1025717034">
      <w:bodyDiv w:val="1"/>
      <w:marLeft w:val="0"/>
      <w:marRight w:val="0"/>
      <w:marTop w:val="0"/>
      <w:marBottom w:val="0"/>
      <w:divBdr>
        <w:top w:val="none" w:sz="0" w:space="0" w:color="auto"/>
        <w:left w:val="none" w:sz="0" w:space="0" w:color="auto"/>
        <w:bottom w:val="none" w:sz="0" w:space="0" w:color="auto"/>
        <w:right w:val="none" w:sz="0" w:space="0" w:color="auto"/>
      </w:divBdr>
    </w:div>
    <w:div w:id="1025905342">
      <w:bodyDiv w:val="1"/>
      <w:marLeft w:val="0"/>
      <w:marRight w:val="0"/>
      <w:marTop w:val="0"/>
      <w:marBottom w:val="0"/>
      <w:divBdr>
        <w:top w:val="none" w:sz="0" w:space="0" w:color="auto"/>
        <w:left w:val="none" w:sz="0" w:space="0" w:color="auto"/>
        <w:bottom w:val="none" w:sz="0" w:space="0" w:color="auto"/>
        <w:right w:val="none" w:sz="0" w:space="0" w:color="auto"/>
      </w:divBdr>
    </w:div>
    <w:div w:id="1028020249">
      <w:bodyDiv w:val="1"/>
      <w:marLeft w:val="0"/>
      <w:marRight w:val="0"/>
      <w:marTop w:val="0"/>
      <w:marBottom w:val="0"/>
      <w:divBdr>
        <w:top w:val="none" w:sz="0" w:space="0" w:color="auto"/>
        <w:left w:val="none" w:sz="0" w:space="0" w:color="auto"/>
        <w:bottom w:val="none" w:sz="0" w:space="0" w:color="auto"/>
        <w:right w:val="none" w:sz="0" w:space="0" w:color="auto"/>
      </w:divBdr>
    </w:div>
    <w:div w:id="1036347481">
      <w:bodyDiv w:val="1"/>
      <w:marLeft w:val="0"/>
      <w:marRight w:val="0"/>
      <w:marTop w:val="0"/>
      <w:marBottom w:val="0"/>
      <w:divBdr>
        <w:top w:val="none" w:sz="0" w:space="0" w:color="auto"/>
        <w:left w:val="none" w:sz="0" w:space="0" w:color="auto"/>
        <w:bottom w:val="none" w:sz="0" w:space="0" w:color="auto"/>
        <w:right w:val="none" w:sz="0" w:space="0" w:color="auto"/>
      </w:divBdr>
    </w:div>
    <w:div w:id="1037119468">
      <w:bodyDiv w:val="1"/>
      <w:marLeft w:val="0"/>
      <w:marRight w:val="0"/>
      <w:marTop w:val="0"/>
      <w:marBottom w:val="0"/>
      <w:divBdr>
        <w:top w:val="none" w:sz="0" w:space="0" w:color="auto"/>
        <w:left w:val="none" w:sz="0" w:space="0" w:color="auto"/>
        <w:bottom w:val="none" w:sz="0" w:space="0" w:color="auto"/>
        <w:right w:val="none" w:sz="0" w:space="0" w:color="auto"/>
      </w:divBdr>
    </w:div>
    <w:div w:id="1037124326">
      <w:bodyDiv w:val="1"/>
      <w:marLeft w:val="0"/>
      <w:marRight w:val="0"/>
      <w:marTop w:val="0"/>
      <w:marBottom w:val="0"/>
      <w:divBdr>
        <w:top w:val="none" w:sz="0" w:space="0" w:color="auto"/>
        <w:left w:val="none" w:sz="0" w:space="0" w:color="auto"/>
        <w:bottom w:val="none" w:sz="0" w:space="0" w:color="auto"/>
        <w:right w:val="none" w:sz="0" w:space="0" w:color="auto"/>
      </w:divBdr>
    </w:div>
    <w:div w:id="1040010245">
      <w:bodyDiv w:val="1"/>
      <w:marLeft w:val="0"/>
      <w:marRight w:val="0"/>
      <w:marTop w:val="0"/>
      <w:marBottom w:val="0"/>
      <w:divBdr>
        <w:top w:val="none" w:sz="0" w:space="0" w:color="auto"/>
        <w:left w:val="none" w:sz="0" w:space="0" w:color="auto"/>
        <w:bottom w:val="none" w:sz="0" w:space="0" w:color="auto"/>
        <w:right w:val="none" w:sz="0" w:space="0" w:color="auto"/>
      </w:divBdr>
    </w:div>
    <w:div w:id="1040520287">
      <w:bodyDiv w:val="1"/>
      <w:marLeft w:val="0"/>
      <w:marRight w:val="0"/>
      <w:marTop w:val="0"/>
      <w:marBottom w:val="0"/>
      <w:divBdr>
        <w:top w:val="none" w:sz="0" w:space="0" w:color="auto"/>
        <w:left w:val="none" w:sz="0" w:space="0" w:color="auto"/>
        <w:bottom w:val="none" w:sz="0" w:space="0" w:color="auto"/>
        <w:right w:val="none" w:sz="0" w:space="0" w:color="auto"/>
      </w:divBdr>
    </w:div>
    <w:div w:id="1042940047">
      <w:bodyDiv w:val="1"/>
      <w:marLeft w:val="0"/>
      <w:marRight w:val="0"/>
      <w:marTop w:val="0"/>
      <w:marBottom w:val="0"/>
      <w:divBdr>
        <w:top w:val="none" w:sz="0" w:space="0" w:color="auto"/>
        <w:left w:val="none" w:sz="0" w:space="0" w:color="auto"/>
        <w:bottom w:val="none" w:sz="0" w:space="0" w:color="auto"/>
        <w:right w:val="none" w:sz="0" w:space="0" w:color="auto"/>
      </w:divBdr>
    </w:div>
    <w:div w:id="1043406077">
      <w:bodyDiv w:val="1"/>
      <w:marLeft w:val="0"/>
      <w:marRight w:val="0"/>
      <w:marTop w:val="0"/>
      <w:marBottom w:val="0"/>
      <w:divBdr>
        <w:top w:val="none" w:sz="0" w:space="0" w:color="auto"/>
        <w:left w:val="none" w:sz="0" w:space="0" w:color="auto"/>
        <w:bottom w:val="none" w:sz="0" w:space="0" w:color="auto"/>
        <w:right w:val="none" w:sz="0" w:space="0" w:color="auto"/>
      </w:divBdr>
    </w:div>
    <w:div w:id="1043795071">
      <w:bodyDiv w:val="1"/>
      <w:marLeft w:val="0"/>
      <w:marRight w:val="0"/>
      <w:marTop w:val="0"/>
      <w:marBottom w:val="0"/>
      <w:divBdr>
        <w:top w:val="none" w:sz="0" w:space="0" w:color="auto"/>
        <w:left w:val="none" w:sz="0" w:space="0" w:color="auto"/>
        <w:bottom w:val="none" w:sz="0" w:space="0" w:color="auto"/>
        <w:right w:val="none" w:sz="0" w:space="0" w:color="auto"/>
      </w:divBdr>
    </w:div>
    <w:div w:id="1044402368">
      <w:bodyDiv w:val="1"/>
      <w:marLeft w:val="0"/>
      <w:marRight w:val="0"/>
      <w:marTop w:val="0"/>
      <w:marBottom w:val="0"/>
      <w:divBdr>
        <w:top w:val="none" w:sz="0" w:space="0" w:color="auto"/>
        <w:left w:val="none" w:sz="0" w:space="0" w:color="auto"/>
        <w:bottom w:val="none" w:sz="0" w:space="0" w:color="auto"/>
        <w:right w:val="none" w:sz="0" w:space="0" w:color="auto"/>
      </w:divBdr>
    </w:div>
    <w:div w:id="1047414963">
      <w:bodyDiv w:val="1"/>
      <w:marLeft w:val="0"/>
      <w:marRight w:val="0"/>
      <w:marTop w:val="0"/>
      <w:marBottom w:val="0"/>
      <w:divBdr>
        <w:top w:val="none" w:sz="0" w:space="0" w:color="auto"/>
        <w:left w:val="none" w:sz="0" w:space="0" w:color="auto"/>
        <w:bottom w:val="none" w:sz="0" w:space="0" w:color="auto"/>
        <w:right w:val="none" w:sz="0" w:space="0" w:color="auto"/>
      </w:divBdr>
    </w:div>
    <w:div w:id="1049494454">
      <w:bodyDiv w:val="1"/>
      <w:marLeft w:val="0"/>
      <w:marRight w:val="0"/>
      <w:marTop w:val="0"/>
      <w:marBottom w:val="0"/>
      <w:divBdr>
        <w:top w:val="none" w:sz="0" w:space="0" w:color="auto"/>
        <w:left w:val="none" w:sz="0" w:space="0" w:color="auto"/>
        <w:bottom w:val="none" w:sz="0" w:space="0" w:color="auto"/>
        <w:right w:val="none" w:sz="0" w:space="0" w:color="auto"/>
      </w:divBdr>
    </w:div>
    <w:div w:id="1051222887">
      <w:bodyDiv w:val="1"/>
      <w:marLeft w:val="0"/>
      <w:marRight w:val="0"/>
      <w:marTop w:val="0"/>
      <w:marBottom w:val="0"/>
      <w:divBdr>
        <w:top w:val="none" w:sz="0" w:space="0" w:color="auto"/>
        <w:left w:val="none" w:sz="0" w:space="0" w:color="auto"/>
        <w:bottom w:val="none" w:sz="0" w:space="0" w:color="auto"/>
        <w:right w:val="none" w:sz="0" w:space="0" w:color="auto"/>
      </w:divBdr>
    </w:div>
    <w:div w:id="1055741439">
      <w:bodyDiv w:val="1"/>
      <w:marLeft w:val="0"/>
      <w:marRight w:val="0"/>
      <w:marTop w:val="0"/>
      <w:marBottom w:val="0"/>
      <w:divBdr>
        <w:top w:val="none" w:sz="0" w:space="0" w:color="auto"/>
        <w:left w:val="none" w:sz="0" w:space="0" w:color="auto"/>
        <w:bottom w:val="none" w:sz="0" w:space="0" w:color="auto"/>
        <w:right w:val="none" w:sz="0" w:space="0" w:color="auto"/>
      </w:divBdr>
    </w:div>
    <w:div w:id="1056702760">
      <w:bodyDiv w:val="1"/>
      <w:marLeft w:val="0"/>
      <w:marRight w:val="0"/>
      <w:marTop w:val="0"/>
      <w:marBottom w:val="0"/>
      <w:divBdr>
        <w:top w:val="none" w:sz="0" w:space="0" w:color="auto"/>
        <w:left w:val="none" w:sz="0" w:space="0" w:color="auto"/>
        <w:bottom w:val="none" w:sz="0" w:space="0" w:color="auto"/>
        <w:right w:val="none" w:sz="0" w:space="0" w:color="auto"/>
      </w:divBdr>
    </w:div>
    <w:div w:id="1062288461">
      <w:bodyDiv w:val="1"/>
      <w:marLeft w:val="0"/>
      <w:marRight w:val="0"/>
      <w:marTop w:val="0"/>
      <w:marBottom w:val="0"/>
      <w:divBdr>
        <w:top w:val="none" w:sz="0" w:space="0" w:color="auto"/>
        <w:left w:val="none" w:sz="0" w:space="0" w:color="auto"/>
        <w:bottom w:val="none" w:sz="0" w:space="0" w:color="auto"/>
        <w:right w:val="none" w:sz="0" w:space="0" w:color="auto"/>
      </w:divBdr>
    </w:div>
    <w:div w:id="1066687132">
      <w:bodyDiv w:val="1"/>
      <w:marLeft w:val="0"/>
      <w:marRight w:val="0"/>
      <w:marTop w:val="0"/>
      <w:marBottom w:val="0"/>
      <w:divBdr>
        <w:top w:val="none" w:sz="0" w:space="0" w:color="auto"/>
        <w:left w:val="none" w:sz="0" w:space="0" w:color="auto"/>
        <w:bottom w:val="none" w:sz="0" w:space="0" w:color="auto"/>
        <w:right w:val="none" w:sz="0" w:space="0" w:color="auto"/>
      </w:divBdr>
    </w:div>
    <w:div w:id="1067414417">
      <w:bodyDiv w:val="1"/>
      <w:marLeft w:val="0"/>
      <w:marRight w:val="0"/>
      <w:marTop w:val="0"/>
      <w:marBottom w:val="0"/>
      <w:divBdr>
        <w:top w:val="none" w:sz="0" w:space="0" w:color="auto"/>
        <w:left w:val="none" w:sz="0" w:space="0" w:color="auto"/>
        <w:bottom w:val="none" w:sz="0" w:space="0" w:color="auto"/>
        <w:right w:val="none" w:sz="0" w:space="0" w:color="auto"/>
      </w:divBdr>
    </w:div>
    <w:div w:id="1068504051">
      <w:bodyDiv w:val="1"/>
      <w:marLeft w:val="0"/>
      <w:marRight w:val="0"/>
      <w:marTop w:val="0"/>
      <w:marBottom w:val="0"/>
      <w:divBdr>
        <w:top w:val="none" w:sz="0" w:space="0" w:color="auto"/>
        <w:left w:val="none" w:sz="0" w:space="0" w:color="auto"/>
        <w:bottom w:val="none" w:sz="0" w:space="0" w:color="auto"/>
        <w:right w:val="none" w:sz="0" w:space="0" w:color="auto"/>
      </w:divBdr>
    </w:div>
    <w:div w:id="1072049910">
      <w:bodyDiv w:val="1"/>
      <w:marLeft w:val="0"/>
      <w:marRight w:val="0"/>
      <w:marTop w:val="0"/>
      <w:marBottom w:val="0"/>
      <w:divBdr>
        <w:top w:val="none" w:sz="0" w:space="0" w:color="auto"/>
        <w:left w:val="none" w:sz="0" w:space="0" w:color="auto"/>
        <w:bottom w:val="none" w:sz="0" w:space="0" w:color="auto"/>
        <w:right w:val="none" w:sz="0" w:space="0" w:color="auto"/>
      </w:divBdr>
    </w:div>
    <w:div w:id="1072506278">
      <w:bodyDiv w:val="1"/>
      <w:marLeft w:val="0"/>
      <w:marRight w:val="0"/>
      <w:marTop w:val="0"/>
      <w:marBottom w:val="0"/>
      <w:divBdr>
        <w:top w:val="none" w:sz="0" w:space="0" w:color="auto"/>
        <w:left w:val="none" w:sz="0" w:space="0" w:color="auto"/>
        <w:bottom w:val="none" w:sz="0" w:space="0" w:color="auto"/>
        <w:right w:val="none" w:sz="0" w:space="0" w:color="auto"/>
      </w:divBdr>
    </w:div>
    <w:div w:id="1077093692">
      <w:bodyDiv w:val="1"/>
      <w:marLeft w:val="0"/>
      <w:marRight w:val="0"/>
      <w:marTop w:val="0"/>
      <w:marBottom w:val="0"/>
      <w:divBdr>
        <w:top w:val="none" w:sz="0" w:space="0" w:color="auto"/>
        <w:left w:val="none" w:sz="0" w:space="0" w:color="auto"/>
        <w:bottom w:val="none" w:sz="0" w:space="0" w:color="auto"/>
        <w:right w:val="none" w:sz="0" w:space="0" w:color="auto"/>
      </w:divBdr>
    </w:div>
    <w:div w:id="1078476239">
      <w:bodyDiv w:val="1"/>
      <w:marLeft w:val="0"/>
      <w:marRight w:val="0"/>
      <w:marTop w:val="0"/>
      <w:marBottom w:val="0"/>
      <w:divBdr>
        <w:top w:val="none" w:sz="0" w:space="0" w:color="auto"/>
        <w:left w:val="none" w:sz="0" w:space="0" w:color="auto"/>
        <w:bottom w:val="none" w:sz="0" w:space="0" w:color="auto"/>
        <w:right w:val="none" w:sz="0" w:space="0" w:color="auto"/>
      </w:divBdr>
    </w:div>
    <w:div w:id="1079058100">
      <w:bodyDiv w:val="1"/>
      <w:marLeft w:val="0"/>
      <w:marRight w:val="0"/>
      <w:marTop w:val="0"/>
      <w:marBottom w:val="0"/>
      <w:divBdr>
        <w:top w:val="none" w:sz="0" w:space="0" w:color="auto"/>
        <w:left w:val="none" w:sz="0" w:space="0" w:color="auto"/>
        <w:bottom w:val="none" w:sz="0" w:space="0" w:color="auto"/>
        <w:right w:val="none" w:sz="0" w:space="0" w:color="auto"/>
      </w:divBdr>
    </w:div>
    <w:div w:id="1081754119">
      <w:bodyDiv w:val="1"/>
      <w:marLeft w:val="0"/>
      <w:marRight w:val="0"/>
      <w:marTop w:val="0"/>
      <w:marBottom w:val="0"/>
      <w:divBdr>
        <w:top w:val="none" w:sz="0" w:space="0" w:color="auto"/>
        <w:left w:val="none" w:sz="0" w:space="0" w:color="auto"/>
        <w:bottom w:val="none" w:sz="0" w:space="0" w:color="auto"/>
        <w:right w:val="none" w:sz="0" w:space="0" w:color="auto"/>
      </w:divBdr>
    </w:div>
    <w:div w:id="1084301484">
      <w:bodyDiv w:val="1"/>
      <w:marLeft w:val="0"/>
      <w:marRight w:val="0"/>
      <w:marTop w:val="0"/>
      <w:marBottom w:val="0"/>
      <w:divBdr>
        <w:top w:val="none" w:sz="0" w:space="0" w:color="auto"/>
        <w:left w:val="none" w:sz="0" w:space="0" w:color="auto"/>
        <w:bottom w:val="none" w:sz="0" w:space="0" w:color="auto"/>
        <w:right w:val="none" w:sz="0" w:space="0" w:color="auto"/>
      </w:divBdr>
    </w:div>
    <w:div w:id="1087118341">
      <w:bodyDiv w:val="1"/>
      <w:marLeft w:val="0"/>
      <w:marRight w:val="0"/>
      <w:marTop w:val="0"/>
      <w:marBottom w:val="0"/>
      <w:divBdr>
        <w:top w:val="none" w:sz="0" w:space="0" w:color="auto"/>
        <w:left w:val="none" w:sz="0" w:space="0" w:color="auto"/>
        <w:bottom w:val="none" w:sz="0" w:space="0" w:color="auto"/>
        <w:right w:val="none" w:sz="0" w:space="0" w:color="auto"/>
      </w:divBdr>
    </w:div>
    <w:div w:id="1093211276">
      <w:bodyDiv w:val="1"/>
      <w:marLeft w:val="0"/>
      <w:marRight w:val="0"/>
      <w:marTop w:val="0"/>
      <w:marBottom w:val="0"/>
      <w:divBdr>
        <w:top w:val="none" w:sz="0" w:space="0" w:color="auto"/>
        <w:left w:val="none" w:sz="0" w:space="0" w:color="auto"/>
        <w:bottom w:val="none" w:sz="0" w:space="0" w:color="auto"/>
        <w:right w:val="none" w:sz="0" w:space="0" w:color="auto"/>
      </w:divBdr>
    </w:div>
    <w:div w:id="1095982126">
      <w:bodyDiv w:val="1"/>
      <w:marLeft w:val="0"/>
      <w:marRight w:val="0"/>
      <w:marTop w:val="0"/>
      <w:marBottom w:val="0"/>
      <w:divBdr>
        <w:top w:val="none" w:sz="0" w:space="0" w:color="auto"/>
        <w:left w:val="none" w:sz="0" w:space="0" w:color="auto"/>
        <w:bottom w:val="none" w:sz="0" w:space="0" w:color="auto"/>
        <w:right w:val="none" w:sz="0" w:space="0" w:color="auto"/>
      </w:divBdr>
    </w:div>
    <w:div w:id="1097019675">
      <w:bodyDiv w:val="1"/>
      <w:marLeft w:val="0"/>
      <w:marRight w:val="0"/>
      <w:marTop w:val="0"/>
      <w:marBottom w:val="0"/>
      <w:divBdr>
        <w:top w:val="none" w:sz="0" w:space="0" w:color="auto"/>
        <w:left w:val="none" w:sz="0" w:space="0" w:color="auto"/>
        <w:bottom w:val="none" w:sz="0" w:space="0" w:color="auto"/>
        <w:right w:val="none" w:sz="0" w:space="0" w:color="auto"/>
      </w:divBdr>
    </w:div>
    <w:div w:id="1097093655">
      <w:bodyDiv w:val="1"/>
      <w:marLeft w:val="0"/>
      <w:marRight w:val="0"/>
      <w:marTop w:val="0"/>
      <w:marBottom w:val="0"/>
      <w:divBdr>
        <w:top w:val="none" w:sz="0" w:space="0" w:color="auto"/>
        <w:left w:val="none" w:sz="0" w:space="0" w:color="auto"/>
        <w:bottom w:val="none" w:sz="0" w:space="0" w:color="auto"/>
        <w:right w:val="none" w:sz="0" w:space="0" w:color="auto"/>
      </w:divBdr>
    </w:div>
    <w:div w:id="1097676847">
      <w:bodyDiv w:val="1"/>
      <w:marLeft w:val="0"/>
      <w:marRight w:val="0"/>
      <w:marTop w:val="0"/>
      <w:marBottom w:val="0"/>
      <w:divBdr>
        <w:top w:val="none" w:sz="0" w:space="0" w:color="auto"/>
        <w:left w:val="none" w:sz="0" w:space="0" w:color="auto"/>
        <w:bottom w:val="none" w:sz="0" w:space="0" w:color="auto"/>
        <w:right w:val="none" w:sz="0" w:space="0" w:color="auto"/>
      </w:divBdr>
    </w:div>
    <w:div w:id="1098796425">
      <w:bodyDiv w:val="1"/>
      <w:marLeft w:val="0"/>
      <w:marRight w:val="0"/>
      <w:marTop w:val="0"/>
      <w:marBottom w:val="0"/>
      <w:divBdr>
        <w:top w:val="none" w:sz="0" w:space="0" w:color="auto"/>
        <w:left w:val="none" w:sz="0" w:space="0" w:color="auto"/>
        <w:bottom w:val="none" w:sz="0" w:space="0" w:color="auto"/>
        <w:right w:val="none" w:sz="0" w:space="0" w:color="auto"/>
      </w:divBdr>
    </w:div>
    <w:div w:id="1099057105">
      <w:bodyDiv w:val="1"/>
      <w:marLeft w:val="0"/>
      <w:marRight w:val="0"/>
      <w:marTop w:val="0"/>
      <w:marBottom w:val="0"/>
      <w:divBdr>
        <w:top w:val="none" w:sz="0" w:space="0" w:color="auto"/>
        <w:left w:val="none" w:sz="0" w:space="0" w:color="auto"/>
        <w:bottom w:val="none" w:sz="0" w:space="0" w:color="auto"/>
        <w:right w:val="none" w:sz="0" w:space="0" w:color="auto"/>
      </w:divBdr>
    </w:div>
    <w:div w:id="1100030229">
      <w:bodyDiv w:val="1"/>
      <w:marLeft w:val="0"/>
      <w:marRight w:val="0"/>
      <w:marTop w:val="0"/>
      <w:marBottom w:val="0"/>
      <w:divBdr>
        <w:top w:val="none" w:sz="0" w:space="0" w:color="auto"/>
        <w:left w:val="none" w:sz="0" w:space="0" w:color="auto"/>
        <w:bottom w:val="none" w:sz="0" w:space="0" w:color="auto"/>
        <w:right w:val="none" w:sz="0" w:space="0" w:color="auto"/>
      </w:divBdr>
    </w:div>
    <w:div w:id="1101340074">
      <w:bodyDiv w:val="1"/>
      <w:marLeft w:val="0"/>
      <w:marRight w:val="0"/>
      <w:marTop w:val="0"/>
      <w:marBottom w:val="0"/>
      <w:divBdr>
        <w:top w:val="none" w:sz="0" w:space="0" w:color="auto"/>
        <w:left w:val="none" w:sz="0" w:space="0" w:color="auto"/>
        <w:bottom w:val="none" w:sz="0" w:space="0" w:color="auto"/>
        <w:right w:val="none" w:sz="0" w:space="0" w:color="auto"/>
      </w:divBdr>
    </w:div>
    <w:div w:id="1101684844">
      <w:bodyDiv w:val="1"/>
      <w:marLeft w:val="0"/>
      <w:marRight w:val="0"/>
      <w:marTop w:val="0"/>
      <w:marBottom w:val="0"/>
      <w:divBdr>
        <w:top w:val="none" w:sz="0" w:space="0" w:color="auto"/>
        <w:left w:val="none" w:sz="0" w:space="0" w:color="auto"/>
        <w:bottom w:val="none" w:sz="0" w:space="0" w:color="auto"/>
        <w:right w:val="none" w:sz="0" w:space="0" w:color="auto"/>
      </w:divBdr>
    </w:div>
    <w:div w:id="1102993228">
      <w:bodyDiv w:val="1"/>
      <w:marLeft w:val="0"/>
      <w:marRight w:val="0"/>
      <w:marTop w:val="0"/>
      <w:marBottom w:val="0"/>
      <w:divBdr>
        <w:top w:val="none" w:sz="0" w:space="0" w:color="auto"/>
        <w:left w:val="none" w:sz="0" w:space="0" w:color="auto"/>
        <w:bottom w:val="none" w:sz="0" w:space="0" w:color="auto"/>
        <w:right w:val="none" w:sz="0" w:space="0" w:color="auto"/>
      </w:divBdr>
    </w:div>
    <w:div w:id="1103569685">
      <w:bodyDiv w:val="1"/>
      <w:marLeft w:val="0"/>
      <w:marRight w:val="0"/>
      <w:marTop w:val="0"/>
      <w:marBottom w:val="0"/>
      <w:divBdr>
        <w:top w:val="none" w:sz="0" w:space="0" w:color="auto"/>
        <w:left w:val="none" w:sz="0" w:space="0" w:color="auto"/>
        <w:bottom w:val="none" w:sz="0" w:space="0" w:color="auto"/>
        <w:right w:val="none" w:sz="0" w:space="0" w:color="auto"/>
      </w:divBdr>
    </w:div>
    <w:div w:id="1108234969">
      <w:bodyDiv w:val="1"/>
      <w:marLeft w:val="0"/>
      <w:marRight w:val="0"/>
      <w:marTop w:val="0"/>
      <w:marBottom w:val="0"/>
      <w:divBdr>
        <w:top w:val="none" w:sz="0" w:space="0" w:color="auto"/>
        <w:left w:val="none" w:sz="0" w:space="0" w:color="auto"/>
        <w:bottom w:val="none" w:sz="0" w:space="0" w:color="auto"/>
        <w:right w:val="none" w:sz="0" w:space="0" w:color="auto"/>
      </w:divBdr>
    </w:div>
    <w:div w:id="1108624588">
      <w:bodyDiv w:val="1"/>
      <w:marLeft w:val="0"/>
      <w:marRight w:val="0"/>
      <w:marTop w:val="0"/>
      <w:marBottom w:val="0"/>
      <w:divBdr>
        <w:top w:val="none" w:sz="0" w:space="0" w:color="auto"/>
        <w:left w:val="none" w:sz="0" w:space="0" w:color="auto"/>
        <w:bottom w:val="none" w:sz="0" w:space="0" w:color="auto"/>
        <w:right w:val="none" w:sz="0" w:space="0" w:color="auto"/>
      </w:divBdr>
    </w:div>
    <w:div w:id="1109007853">
      <w:bodyDiv w:val="1"/>
      <w:marLeft w:val="0"/>
      <w:marRight w:val="0"/>
      <w:marTop w:val="0"/>
      <w:marBottom w:val="0"/>
      <w:divBdr>
        <w:top w:val="none" w:sz="0" w:space="0" w:color="auto"/>
        <w:left w:val="none" w:sz="0" w:space="0" w:color="auto"/>
        <w:bottom w:val="none" w:sz="0" w:space="0" w:color="auto"/>
        <w:right w:val="none" w:sz="0" w:space="0" w:color="auto"/>
      </w:divBdr>
    </w:div>
    <w:div w:id="1113941095">
      <w:bodyDiv w:val="1"/>
      <w:marLeft w:val="0"/>
      <w:marRight w:val="0"/>
      <w:marTop w:val="0"/>
      <w:marBottom w:val="0"/>
      <w:divBdr>
        <w:top w:val="none" w:sz="0" w:space="0" w:color="auto"/>
        <w:left w:val="none" w:sz="0" w:space="0" w:color="auto"/>
        <w:bottom w:val="none" w:sz="0" w:space="0" w:color="auto"/>
        <w:right w:val="none" w:sz="0" w:space="0" w:color="auto"/>
      </w:divBdr>
    </w:div>
    <w:div w:id="1114248198">
      <w:bodyDiv w:val="1"/>
      <w:marLeft w:val="0"/>
      <w:marRight w:val="0"/>
      <w:marTop w:val="0"/>
      <w:marBottom w:val="0"/>
      <w:divBdr>
        <w:top w:val="none" w:sz="0" w:space="0" w:color="auto"/>
        <w:left w:val="none" w:sz="0" w:space="0" w:color="auto"/>
        <w:bottom w:val="none" w:sz="0" w:space="0" w:color="auto"/>
        <w:right w:val="none" w:sz="0" w:space="0" w:color="auto"/>
      </w:divBdr>
    </w:div>
    <w:div w:id="1114862712">
      <w:bodyDiv w:val="1"/>
      <w:marLeft w:val="0"/>
      <w:marRight w:val="0"/>
      <w:marTop w:val="0"/>
      <w:marBottom w:val="0"/>
      <w:divBdr>
        <w:top w:val="none" w:sz="0" w:space="0" w:color="auto"/>
        <w:left w:val="none" w:sz="0" w:space="0" w:color="auto"/>
        <w:bottom w:val="none" w:sz="0" w:space="0" w:color="auto"/>
        <w:right w:val="none" w:sz="0" w:space="0" w:color="auto"/>
      </w:divBdr>
    </w:div>
    <w:div w:id="1117211977">
      <w:bodyDiv w:val="1"/>
      <w:marLeft w:val="0"/>
      <w:marRight w:val="0"/>
      <w:marTop w:val="0"/>
      <w:marBottom w:val="0"/>
      <w:divBdr>
        <w:top w:val="none" w:sz="0" w:space="0" w:color="auto"/>
        <w:left w:val="none" w:sz="0" w:space="0" w:color="auto"/>
        <w:bottom w:val="none" w:sz="0" w:space="0" w:color="auto"/>
        <w:right w:val="none" w:sz="0" w:space="0" w:color="auto"/>
      </w:divBdr>
    </w:div>
    <w:div w:id="1120344573">
      <w:bodyDiv w:val="1"/>
      <w:marLeft w:val="0"/>
      <w:marRight w:val="0"/>
      <w:marTop w:val="0"/>
      <w:marBottom w:val="0"/>
      <w:divBdr>
        <w:top w:val="none" w:sz="0" w:space="0" w:color="auto"/>
        <w:left w:val="none" w:sz="0" w:space="0" w:color="auto"/>
        <w:bottom w:val="none" w:sz="0" w:space="0" w:color="auto"/>
        <w:right w:val="none" w:sz="0" w:space="0" w:color="auto"/>
      </w:divBdr>
    </w:div>
    <w:div w:id="1120757811">
      <w:bodyDiv w:val="1"/>
      <w:marLeft w:val="0"/>
      <w:marRight w:val="0"/>
      <w:marTop w:val="0"/>
      <w:marBottom w:val="0"/>
      <w:divBdr>
        <w:top w:val="none" w:sz="0" w:space="0" w:color="auto"/>
        <w:left w:val="none" w:sz="0" w:space="0" w:color="auto"/>
        <w:bottom w:val="none" w:sz="0" w:space="0" w:color="auto"/>
        <w:right w:val="none" w:sz="0" w:space="0" w:color="auto"/>
      </w:divBdr>
    </w:div>
    <w:div w:id="1122378878">
      <w:bodyDiv w:val="1"/>
      <w:marLeft w:val="0"/>
      <w:marRight w:val="0"/>
      <w:marTop w:val="0"/>
      <w:marBottom w:val="0"/>
      <w:divBdr>
        <w:top w:val="none" w:sz="0" w:space="0" w:color="auto"/>
        <w:left w:val="none" w:sz="0" w:space="0" w:color="auto"/>
        <w:bottom w:val="none" w:sz="0" w:space="0" w:color="auto"/>
        <w:right w:val="none" w:sz="0" w:space="0" w:color="auto"/>
      </w:divBdr>
    </w:div>
    <w:div w:id="1125122606">
      <w:bodyDiv w:val="1"/>
      <w:marLeft w:val="0"/>
      <w:marRight w:val="0"/>
      <w:marTop w:val="0"/>
      <w:marBottom w:val="0"/>
      <w:divBdr>
        <w:top w:val="none" w:sz="0" w:space="0" w:color="auto"/>
        <w:left w:val="none" w:sz="0" w:space="0" w:color="auto"/>
        <w:bottom w:val="none" w:sz="0" w:space="0" w:color="auto"/>
        <w:right w:val="none" w:sz="0" w:space="0" w:color="auto"/>
      </w:divBdr>
    </w:div>
    <w:div w:id="1128889720">
      <w:bodyDiv w:val="1"/>
      <w:marLeft w:val="0"/>
      <w:marRight w:val="0"/>
      <w:marTop w:val="0"/>
      <w:marBottom w:val="0"/>
      <w:divBdr>
        <w:top w:val="none" w:sz="0" w:space="0" w:color="auto"/>
        <w:left w:val="none" w:sz="0" w:space="0" w:color="auto"/>
        <w:bottom w:val="none" w:sz="0" w:space="0" w:color="auto"/>
        <w:right w:val="none" w:sz="0" w:space="0" w:color="auto"/>
      </w:divBdr>
    </w:div>
    <w:div w:id="1129519992">
      <w:bodyDiv w:val="1"/>
      <w:marLeft w:val="0"/>
      <w:marRight w:val="0"/>
      <w:marTop w:val="0"/>
      <w:marBottom w:val="0"/>
      <w:divBdr>
        <w:top w:val="none" w:sz="0" w:space="0" w:color="auto"/>
        <w:left w:val="none" w:sz="0" w:space="0" w:color="auto"/>
        <w:bottom w:val="none" w:sz="0" w:space="0" w:color="auto"/>
        <w:right w:val="none" w:sz="0" w:space="0" w:color="auto"/>
      </w:divBdr>
    </w:div>
    <w:div w:id="1129863189">
      <w:bodyDiv w:val="1"/>
      <w:marLeft w:val="0"/>
      <w:marRight w:val="0"/>
      <w:marTop w:val="0"/>
      <w:marBottom w:val="0"/>
      <w:divBdr>
        <w:top w:val="none" w:sz="0" w:space="0" w:color="auto"/>
        <w:left w:val="none" w:sz="0" w:space="0" w:color="auto"/>
        <w:bottom w:val="none" w:sz="0" w:space="0" w:color="auto"/>
        <w:right w:val="none" w:sz="0" w:space="0" w:color="auto"/>
      </w:divBdr>
    </w:div>
    <w:div w:id="1131634864">
      <w:bodyDiv w:val="1"/>
      <w:marLeft w:val="0"/>
      <w:marRight w:val="0"/>
      <w:marTop w:val="0"/>
      <w:marBottom w:val="0"/>
      <w:divBdr>
        <w:top w:val="none" w:sz="0" w:space="0" w:color="auto"/>
        <w:left w:val="none" w:sz="0" w:space="0" w:color="auto"/>
        <w:bottom w:val="none" w:sz="0" w:space="0" w:color="auto"/>
        <w:right w:val="none" w:sz="0" w:space="0" w:color="auto"/>
      </w:divBdr>
    </w:div>
    <w:div w:id="1131943311">
      <w:bodyDiv w:val="1"/>
      <w:marLeft w:val="0"/>
      <w:marRight w:val="0"/>
      <w:marTop w:val="0"/>
      <w:marBottom w:val="0"/>
      <w:divBdr>
        <w:top w:val="none" w:sz="0" w:space="0" w:color="auto"/>
        <w:left w:val="none" w:sz="0" w:space="0" w:color="auto"/>
        <w:bottom w:val="none" w:sz="0" w:space="0" w:color="auto"/>
        <w:right w:val="none" w:sz="0" w:space="0" w:color="auto"/>
      </w:divBdr>
    </w:div>
    <w:div w:id="1133057662">
      <w:bodyDiv w:val="1"/>
      <w:marLeft w:val="0"/>
      <w:marRight w:val="0"/>
      <w:marTop w:val="0"/>
      <w:marBottom w:val="0"/>
      <w:divBdr>
        <w:top w:val="none" w:sz="0" w:space="0" w:color="auto"/>
        <w:left w:val="none" w:sz="0" w:space="0" w:color="auto"/>
        <w:bottom w:val="none" w:sz="0" w:space="0" w:color="auto"/>
        <w:right w:val="none" w:sz="0" w:space="0" w:color="auto"/>
      </w:divBdr>
    </w:div>
    <w:div w:id="1133869816">
      <w:bodyDiv w:val="1"/>
      <w:marLeft w:val="0"/>
      <w:marRight w:val="0"/>
      <w:marTop w:val="0"/>
      <w:marBottom w:val="0"/>
      <w:divBdr>
        <w:top w:val="none" w:sz="0" w:space="0" w:color="auto"/>
        <w:left w:val="none" w:sz="0" w:space="0" w:color="auto"/>
        <w:bottom w:val="none" w:sz="0" w:space="0" w:color="auto"/>
        <w:right w:val="none" w:sz="0" w:space="0" w:color="auto"/>
      </w:divBdr>
    </w:div>
    <w:div w:id="1135104007">
      <w:bodyDiv w:val="1"/>
      <w:marLeft w:val="0"/>
      <w:marRight w:val="0"/>
      <w:marTop w:val="0"/>
      <w:marBottom w:val="0"/>
      <w:divBdr>
        <w:top w:val="none" w:sz="0" w:space="0" w:color="auto"/>
        <w:left w:val="none" w:sz="0" w:space="0" w:color="auto"/>
        <w:bottom w:val="none" w:sz="0" w:space="0" w:color="auto"/>
        <w:right w:val="none" w:sz="0" w:space="0" w:color="auto"/>
      </w:divBdr>
    </w:div>
    <w:div w:id="1135374786">
      <w:bodyDiv w:val="1"/>
      <w:marLeft w:val="0"/>
      <w:marRight w:val="0"/>
      <w:marTop w:val="0"/>
      <w:marBottom w:val="0"/>
      <w:divBdr>
        <w:top w:val="none" w:sz="0" w:space="0" w:color="auto"/>
        <w:left w:val="none" w:sz="0" w:space="0" w:color="auto"/>
        <w:bottom w:val="none" w:sz="0" w:space="0" w:color="auto"/>
        <w:right w:val="none" w:sz="0" w:space="0" w:color="auto"/>
      </w:divBdr>
    </w:div>
    <w:div w:id="1137456631">
      <w:bodyDiv w:val="1"/>
      <w:marLeft w:val="0"/>
      <w:marRight w:val="0"/>
      <w:marTop w:val="0"/>
      <w:marBottom w:val="0"/>
      <w:divBdr>
        <w:top w:val="none" w:sz="0" w:space="0" w:color="auto"/>
        <w:left w:val="none" w:sz="0" w:space="0" w:color="auto"/>
        <w:bottom w:val="none" w:sz="0" w:space="0" w:color="auto"/>
        <w:right w:val="none" w:sz="0" w:space="0" w:color="auto"/>
      </w:divBdr>
    </w:div>
    <w:div w:id="1138299421">
      <w:bodyDiv w:val="1"/>
      <w:marLeft w:val="0"/>
      <w:marRight w:val="0"/>
      <w:marTop w:val="0"/>
      <w:marBottom w:val="0"/>
      <w:divBdr>
        <w:top w:val="none" w:sz="0" w:space="0" w:color="auto"/>
        <w:left w:val="none" w:sz="0" w:space="0" w:color="auto"/>
        <w:bottom w:val="none" w:sz="0" w:space="0" w:color="auto"/>
        <w:right w:val="none" w:sz="0" w:space="0" w:color="auto"/>
      </w:divBdr>
    </w:div>
    <w:div w:id="1141921174">
      <w:bodyDiv w:val="1"/>
      <w:marLeft w:val="0"/>
      <w:marRight w:val="0"/>
      <w:marTop w:val="0"/>
      <w:marBottom w:val="0"/>
      <w:divBdr>
        <w:top w:val="none" w:sz="0" w:space="0" w:color="auto"/>
        <w:left w:val="none" w:sz="0" w:space="0" w:color="auto"/>
        <w:bottom w:val="none" w:sz="0" w:space="0" w:color="auto"/>
        <w:right w:val="none" w:sz="0" w:space="0" w:color="auto"/>
      </w:divBdr>
    </w:div>
    <w:div w:id="1150905171">
      <w:bodyDiv w:val="1"/>
      <w:marLeft w:val="0"/>
      <w:marRight w:val="0"/>
      <w:marTop w:val="0"/>
      <w:marBottom w:val="0"/>
      <w:divBdr>
        <w:top w:val="none" w:sz="0" w:space="0" w:color="auto"/>
        <w:left w:val="none" w:sz="0" w:space="0" w:color="auto"/>
        <w:bottom w:val="none" w:sz="0" w:space="0" w:color="auto"/>
        <w:right w:val="none" w:sz="0" w:space="0" w:color="auto"/>
      </w:divBdr>
    </w:div>
    <w:div w:id="1155535455">
      <w:bodyDiv w:val="1"/>
      <w:marLeft w:val="0"/>
      <w:marRight w:val="0"/>
      <w:marTop w:val="0"/>
      <w:marBottom w:val="0"/>
      <w:divBdr>
        <w:top w:val="none" w:sz="0" w:space="0" w:color="auto"/>
        <w:left w:val="none" w:sz="0" w:space="0" w:color="auto"/>
        <w:bottom w:val="none" w:sz="0" w:space="0" w:color="auto"/>
        <w:right w:val="none" w:sz="0" w:space="0" w:color="auto"/>
      </w:divBdr>
    </w:div>
    <w:div w:id="1161778329">
      <w:bodyDiv w:val="1"/>
      <w:marLeft w:val="0"/>
      <w:marRight w:val="0"/>
      <w:marTop w:val="0"/>
      <w:marBottom w:val="0"/>
      <w:divBdr>
        <w:top w:val="none" w:sz="0" w:space="0" w:color="auto"/>
        <w:left w:val="none" w:sz="0" w:space="0" w:color="auto"/>
        <w:bottom w:val="none" w:sz="0" w:space="0" w:color="auto"/>
        <w:right w:val="none" w:sz="0" w:space="0" w:color="auto"/>
      </w:divBdr>
    </w:div>
    <w:div w:id="1163738298">
      <w:bodyDiv w:val="1"/>
      <w:marLeft w:val="0"/>
      <w:marRight w:val="0"/>
      <w:marTop w:val="0"/>
      <w:marBottom w:val="0"/>
      <w:divBdr>
        <w:top w:val="none" w:sz="0" w:space="0" w:color="auto"/>
        <w:left w:val="none" w:sz="0" w:space="0" w:color="auto"/>
        <w:bottom w:val="none" w:sz="0" w:space="0" w:color="auto"/>
        <w:right w:val="none" w:sz="0" w:space="0" w:color="auto"/>
      </w:divBdr>
    </w:div>
    <w:div w:id="1166046113">
      <w:bodyDiv w:val="1"/>
      <w:marLeft w:val="0"/>
      <w:marRight w:val="0"/>
      <w:marTop w:val="0"/>
      <w:marBottom w:val="0"/>
      <w:divBdr>
        <w:top w:val="none" w:sz="0" w:space="0" w:color="auto"/>
        <w:left w:val="none" w:sz="0" w:space="0" w:color="auto"/>
        <w:bottom w:val="none" w:sz="0" w:space="0" w:color="auto"/>
        <w:right w:val="none" w:sz="0" w:space="0" w:color="auto"/>
      </w:divBdr>
    </w:div>
    <w:div w:id="1171988949">
      <w:bodyDiv w:val="1"/>
      <w:marLeft w:val="0"/>
      <w:marRight w:val="0"/>
      <w:marTop w:val="0"/>
      <w:marBottom w:val="0"/>
      <w:divBdr>
        <w:top w:val="none" w:sz="0" w:space="0" w:color="auto"/>
        <w:left w:val="none" w:sz="0" w:space="0" w:color="auto"/>
        <w:bottom w:val="none" w:sz="0" w:space="0" w:color="auto"/>
        <w:right w:val="none" w:sz="0" w:space="0" w:color="auto"/>
      </w:divBdr>
    </w:div>
    <w:div w:id="1173034014">
      <w:bodyDiv w:val="1"/>
      <w:marLeft w:val="0"/>
      <w:marRight w:val="0"/>
      <w:marTop w:val="0"/>
      <w:marBottom w:val="0"/>
      <w:divBdr>
        <w:top w:val="none" w:sz="0" w:space="0" w:color="auto"/>
        <w:left w:val="none" w:sz="0" w:space="0" w:color="auto"/>
        <w:bottom w:val="none" w:sz="0" w:space="0" w:color="auto"/>
        <w:right w:val="none" w:sz="0" w:space="0" w:color="auto"/>
      </w:divBdr>
    </w:div>
    <w:div w:id="1175194289">
      <w:bodyDiv w:val="1"/>
      <w:marLeft w:val="0"/>
      <w:marRight w:val="0"/>
      <w:marTop w:val="0"/>
      <w:marBottom w:val="0"/>
      <w:divBdr>
        <w:top w:val="none" w:sz="0" w:space="0" w:color="auto"/>
        <w:left w:val="none" w:sz="0" w:space="0" w:color="auto"/>
        <w:bottom w:val="none" w:sz="0" w:space="0" w:color="auto"/>
        <w:right w:val="none" w:sz="0" w:space="0" w:color="auto"/>
      </w:divBdr>
    </w:div>
    <w:div w:id="1175992548">
      <w:bodyDiv w:val="1"/>
      <w:marLeft w:val="0"/>
      <w:marRight w:val="0"/>
      <w:marTop w:val="0"/>
      <w:marBottom w:val="0"/>
      <w:divBdr>
        <w:top w:val="none" w:sz="0" w:space="0" w:color="auto"/>
        <w:left w:val="none" w:sz="0" w:space="0" w:color="auto"/>
        <w:bottom w:val="none" w:sz="0" w:space="0" w:color="auto"/>
        <w:right w:val="none" w:sz="0" w:space="0" w:color="auto"/>
      </w:divBdr>
    </w:div>
    <w:div w:id="1179388434">
      <w:bodyDiv w:val="1"/>
      <w:marLeft w:val="0"/>
      <w:marRight w:val="0"/>
      <w:marTop w:val="0"/>
      <w:marBottom w:val="0"/>
      <w:divBdr>
        <w:top w:val="none" w:sz="0" w:space="0" w:color="auto"/>
        <w:left w:val="none" w:sz="0" w:space="0" w:color="auto"/>
        <w:bottom w:val="none" w:sz="0" w:space="0" w:color="auto"/>
        <w:right w:val="none" w:sz="0" w:space="0" w:color="auto"/>
      </w:divBdr>
    </w:div>
    <w:div w:id="1183010893">
      <w:bodyDiv w:val="1"/>
      <w:marLeft w:val="0"/>
      <w:marRight w:val="0"/>
      <w:marTop w:val="0"/>
      <w:marBottom w:val="0"/>
      <w:divBdr>
        <w:top w:val="none" w:sz="0" w:space="0" w:color="auto"/>
        <w:left w:val="none" w:sz="0" w:space="0" w:color="auto"/>
        <w:bottom w:val="none" w:sz="0" w:space="0" w:color="auto"/>
        <w:right w:val="none" w:sz="0" w:space="0" w:color="auto"/>
      </w:divBdr>
    </w:div>
    <w:div w:id="1185052584">
      <w:bodyDiv w:val="1"/>
      <w:marLeft w:val="0"/>
      <w:marRight w:val="0"/>
      <w:marTop w:val="0"/>
      <w:marBottom w:val="0"/>
      <w:divBdr>
        <w:top w:val="none" w:sz="0" w:space="0" w:color="auto"/>
        <w:left w:val="none" w:sz="0" w:space="0" w:color="auto"/>
        <w:bottom w:val="none" w:sz="0" w:space="0" w:color="auto"/>
        <w:right w:val="none" w:sz="0" w:space="0" w:color="auto"/>
      </w:divBdr>
    </w:div>
    <w:div w:id="1187065888">
      <w:bodyDiv w:val="1"/>
      <w:marLeft w:val="0"/>
      <w:marRight w:val="0"/>
      <w:marTop w:val="0"/>
      <w:marBottom w:val="0"/>
      <w:divBdr>
        <w:top w:val="none" w:sz="0" w:space="0" w:color="auto"/>
        <w:left w:val="none" w:sz="0" w:space="0" w:color="auto"/>
        <w:bottom w:val="none" w:sz="0" w:space="0" w:color="auto"/>
        <w:right w:val="none" w:sz="0" w:space="0" w:color="auto"/>
      </w:divBdr>
    </w:div>
    <w:div w:id="1189878769">
      <w:bodyDiv w:val="1"/>
      <w:marLeft w:val="0"/>
      <w:marRight w:val="0"/>
      <w:marTop w:val="0"/>
      <w:marBottom w:val="0"/>
      <w:divBdr>
        <w:top w:val="none" w:sz="0" w:space="0" w:color="auto"/>
        <w:left w:val="none" w:sz="0" w:space="0" w:color="auto"/>
        <w:bottom w:val="none" w:sz="0" w:space="0" w:color="auto"/>
        <w:right w:val="none" w:sz="0" w:space="0" w:color="auto"/>
      </w:divBdr>
    </w:div>
    <w:div w:id="1190097537">
      <w:bodyDiv w:val="1"/>
      <w:marLeft w:val="0"/>
      <w:marRight w:val="0"/>
      <w:marTop w:val="0"/>
      <w:marBottom w:val="0"/>
      <w:divBdr>
        <w:top w:val="none" w:sz="0" w:space="0" w:color="auto"/>
        <w:left w:val="none" w:sz="0" w:space="0" w:color="auto"/>
        <w:bottom w:val="none" w:sz="0" w:space="0" w:color="auto"/>
        <w:right w:val="none" w:sz="0" w:space="0" w:color="auto"/>
      </w:divBdr>
    </w:div>
    <w:div w:id="1191144834">
      <w:bodyDiv w:val="1"/>
      <w:marLeft w:val="0"/>
      <w:marRight w:val="0"/>
      <w:marTop w:val="0"/>
      <w:marBottom w:val="0"/>
      <w:divBdr>
        <w:top w:val="none" w:sz="0" w:space="0" w:color="auto"/>
        <w:left w:val="none" w:sz="0" w:space="0" w:color="auto"/>
        <w:bottom w:val="none" w:sz="0" w:space="0" w:color="auto"/>
        <w:right w:val="none" w:sz="0" w:space="0" w:color="auto"/>
      </w:divBdr>
    </w:div>
    <w:div w:id="1193424555">
      <w:bodyDiv w:val="1"/>
      <w:marLeft w:val="0"/>
      <w:marRight w:val="0"/>
      <w:marTop w:val="0"/>
      <w:marBottom w:val="0"/>
      <w:divBdr>
        <w:top w:val="none" w:sz="0" w:space="0" w:color="auto"/>
        <w:left w:val="none" w:sz="0" w:space="0" w:color="auto"/>
        <w:bottom w:val="none" w:sz="0" w:space="0" w:color="auto"/>
        <w:right w:val="none" w:sz="0" w:space="0" w:color="auto"/>
      </w:divBdr>
    </w:div>
    <w:div w:id="1196843649">
      <w:bodyDiv w:val="1"/>
      <w:marLeft w:val="0"/>
      <w:marRight w:val="0"/>
      <w:marTop w:val="0"/>
      <w:marBottom w:val="0"/>
      <w:divBdr>
        <w:top w:val="none" w:sz="0" w:space="0" w:color="auto"/>
        <w:left w:val="none" w:sz="0" w:space="0" w:color="auto"/>
        <w:bottom w:val="none" w:sz="0" w:space="0" w:color="auto"/>
        <w:right w:val="none" w:sz="0" w:space="0" w:color="auto"/>
      </w:divBdr>
    </w:div>
    <w:div w:id="1202279111">
      <w:bodyDiv w:val="1"/>
      <w:marLeft w:val="0"/>
      <w:marRight w:val="0"/>
      <w:marTop w:val="0"/>
      <w:marBottom w:val="0"/>
      <w:divBdr>
        <w:top w:val="none" w:sz="0" w:space="0" w:color="auto"/>
        <w:left w:val="none" w:sz="0" w:space="0" w:color="auto"/>
        <w:bottom w:val="none" w:sz="0" w:space="0" w:color="auto"/>
        <w:right w:val="none" w:sz="0" w:space="0" w:color="auto"/>
      </w:divBdr>
    </w:div>
    <w:div w:id="1206597626">
      <w:bodyDiv w:val="1"/>
      <w:marLeft w:val="0"/>
      <w:marRight w:val="0"/>
      <w:marTop w:val="0"/>
      <w:marBottom w:val="0"/>
      <w:divBdr>
        <w:top w:val="none" w:sz="0" w:space="0" w:color="auto"/>
        <w:left w:val="none" w:sz="0" w:space="0" w:color="auto"/>
        <w:bottom w:val="none" w:sz="0" w:space="0" w:color="auto"/>
        <w:right w:val="none" w:sz="0" w:space="0" w:color="auto"/>
      </w:divBdr>
    </w:div>
    <w:div w:id="1209730591">
      <w:bodyDiv w:val="1"/>
      <w:marLeft w:val="0"/>
      <w:marRight w:val="0"/>
      <w:marTop w:val="0"/>
      <w:marBottom w:val="0"/>
      <w:divBdr>
        <w:top w:val="none" w:sz="0" w:space="0" w:color="auto"/>
        <w:left w:val="none" w:sz="0" w:space="0" w:color="auto"/>
        <w:bottom w:val="none" w:sz="0" w:space="0" w:color="auto"/>
        <w:right w:val="none" w:sz="0" w:space="0" w:color="auto"/>
      </w:divBdr>
    </w:div>
    <w:div w:id="1209797772">
      <w:bodyDiv w:val="1"/>
      <w:marLeft w:val="0"/>
      <w:marRight w:val="0"/>
      <w:marTop w:val="0"/>
      <w:marBottom w:val="0"/>
      <w:divBdr>
        <w:top w:val="none" w:sz="0" w:space="0" w:color="auto"/>
        <w:left w:val="none" w:sz="0" w:space="0" w:color="auto"/>
        <w:bottom w:val="none" w:sz="0" w:space="0" w:color="auto"/>
        <w:right w:val="none" w:sz="0" w:space="0" w:color="auto"/>
      </w:divBdr>
    </w:div>
    <w:div w:id="1214150141">
      <w:bodyDiv w:val="1"/>
      <w:marLeft w:val="0"/>
      <w:marRight w:val="0"/>
      <w:marTop w:val="0"/>
      <w:marBottom w:val="0"/>
      <w:divBdr>
        <w:top w:val="none" w:sz="0" w:space="0" w:color="auto"/>
        <w:left w:val="none" w:sz="0" w:space="0" w:color="auto"/>
        <w:bottom w:val="none" w:sz="0" w:space="0" w:color="auto"/>
        <w:right w:val="none" w:sz="0" w:space="0" w:color="auto"/>
      </w:divBdr>
    </w:div>
    <w:div w:id="1214972011">
      <w:bodyDiv w:val="1"/>
      <w:marLeft w:val="0"/>
      <w:marRight w:val="0"/>
      <w:marTop w:val="0"/>
      <w:marBottom w:val="0"/>
      <w:divBdr>
        <w:top w:val="none" w:sz="0" w:space="0" w:color="auto"/>
        <w:left w:val="none" w:sz="0" w:space="0" w:color="auto"/>
        <w:bottom w:val="none" w:sz="0" w:space="0" w:color="auto"/>
        <w:right w:val="none" w:sz="0" w:space="0" w:color="auto"/>
      </w:divBdr>
    </w:div>
    <w:div w:id="1215581257">
      <w:bodyDiv w:val="1"/>
      <w:marLeft w:val="0"/>
      <w:marRight w:val="0"/>
      <w:marTop w:val="0"/>
      <w:marBottom w:val="0"/>
      <w:divBdr>
        <w:top w:val="none" w:sz="0" w:space="0" w:color="auto"/>
        <w:left w:val="none" w:sz="0" w:space="0" w:color="auto"/>
        <w:bottom w:val="none" w:sz="0" w:space="0" w:color="auto"/>
        <w:right w:val="none" w:sz="0" w:space="0" w:color="auto"/>
      </w:divBdr>
    </w:div>
    <w:div w:id="1218512241">
      <w:bodyDiv w:val="1"/>
      <w:marLeft w:val="0"/>
      <w:marRight w:val="0"/>
      <w:marTop w:val="0"/>
      <w:marBottom w:val="0"/>
      <w:divBdr>
        <w:top w:val="none" w:sz="0" w:space="0" w:color="auto"/>
        <w:left w:val="none" w:sz="0" w:space="0" w:color="auto"/>
        <w:bottom w:val="none" w:sz="0" w:space="0" w:color="auto"/>
        <w:right w:val="none" w:sz="0" w:space="0" w:color="auto"/>
      </w:divBdr>
    </w:div>
    <w:div w:id="1220283991">
      <w:bodyDiv w:val="1"/>
      <w:marLeft w:val="0"/>
      <w:marRight w:val="0"/>
      <w:marTop w:val="0"/>
      <w:marBottom w:val="0"/>
      <w:divBdr>
        <w:top w:val="none" w:sz="0" w:space="0" w:color="auto"/>
        <w:left w:val="none" w:sz="0" w:space="0" w:color="auto"/>
        <w:bottom w:val="none" w:sz="0" w:space="0" w:color="auto"/>
        <w:right w:val="none" w:sz="0" w:space="0" w:color="auto"/>
      </w:divBdr>
    </w:div>
    <w:div w:id="1220284219">
      <w:bodyDiv w:val="1"/>
      <w:marLeft w:val="0"/>
      <w:marRight w:val="0"/>
      <w:marTop w:val="0"/>
      <w:marBottom w:val="0"/>
      <w:divBdr>
        <w:top w:val="none" w:sz="0" w:space="0" w:color="auto"/>
        <w:left w:val="none" w:sz="0" w:space="0" w:color="auto"/>
        <w:bottom w:val="none" w:sz="0" w:space="0" w:color="auto"/>
        <w:right w:val="none" w:sz="0" w:space="0" w:color="auto"/>
      </w:divBdr>
    </w:div>
    <w:div w:id="1225680302">
      <w:bodyDiv w:val="1"/>
      <w:marLeft w:val="0"/>
      <w:marRight w:val="0"/>
      <w:marTop w:val="0"/>
      <w:marBottom w:val="0"/>
      <w:divBdr>
        <w:top w:val="none" w:sz="0" w:space="0" w:color="auto"/>
        <w:left w:val="none" w:sz="0" w:space="0" w:color="auto"/>
        <w:bottom w:val="none" w:sz="0" w:space="0" w:color="auto"/>
        <w:right w:val="none" w:sz="0" w:space="0" w:color="auto"/>
      </w:divBdr>
    </w:div>
    <w:div w:id="1227647786">
      <w:bodyDiv w:val="1"/>
      <w:marLeft w:val="0"/>
      <w:marRight w:val="0"/>
      <w:marTop w:val="0"/>
      <w:marBottom w:val="0"/>
      <w:divBdr>
        <w:top w:val="none" w:sz="0" w:space="0" w:color="auto"/>
        <w:left w:val="none" w:sz="0" w:space="0" w:color="auto"/>
        <w:bottom w:val="none" w:sz="0" w:space="0" w:color="auto"/>
        <w:right w:val="none" w:sz="0" w:space="0" w:color="auto"/>
      </w:divBdr>
    </w:div>
    <w:div w:id="1233464149">
      <w:bodyDiv w:val="1"/>
      <w:marLeft w:val="0"/>
      <w:marRight w:val="0"/>
      <w:marTop w:val="0"/>
      <w:marBottom w:val="0"/>
      <w:divBdr>
        <w:top w:val="none" w:sz="0" w:space="0" w:color="auto"/>
        <w:left w:val="none" w:sz="0" w:space="0" w:color="auto"/>
        <w:bottom w:val="none" w:sz="0" w:space="0" w:color="auto"/>
        <w:right w:val="none" w:sz="0" w:space="0" w:color="auto"/>
      </w:divBdr>
    </w:div>
    <w:div w:id="1234975910">
      <w:bodyDiv w:val="1"/>
      <w:marLeft w:val="0"/>
      <w:marRight w:val="0"/>
      <w:marTop w:val="0"/>
      <w:marBottom w:val="0"/>
      <w:divBdr>
        <w:top w:val="none" w:sz="0" w:space="0" w:color="auto"/>
        <w:left w:val="none" w:sz="0" w:space="0" w:color="auto"/>
        <w:bottom w:val="none" w:sz="0" w:space="0" w:color="auto"/>
        <w:right w:val="none" w:sz="0" w:space="0" w:color="auto"/>
      </w:divBdr>
    </w:div>
    <w:div w:id="1235704471">
      <w:bodyDiv w:val="1"/>
      <w:marLeft w:val="0"/>
      <w:marRight w:val="0"/>
      <w:marTop w:val="0"/>
      <w:marBottom w:val="0"/>
      <w:divBdr>
        <w:top w:val="none" w:sz="0" w:space="0" w:color="auto"/>
        <w:left w:val="none" w:sz="0" w:space="0" w:color="auto"/>
        <w:bottom w:val="none" w:sz="0" w:space="0" w:color="auto"/>
        <w:right w:val="none" w:sz="0" w:space="0" w:color="auto"/>
      </w:divBdr>
    </w:div>
    <w:div w:id="1236015406">
      <w:bodyDiv w:val="1"/>
      <w:marLeft w:val="0"/>
      <w:marRight w:val="0"/>
      <w:marTop w:val="0"/>
      <w:marBottom w:val="0"/>
      <w:divBdr>
        <w:top w:val="none" w:sz="0" w:space="0" w:color="auto"/>
        <w:left w:val="none" w:sz="0" w:space="0" w:color="auto"/>
        <w:bottom w:val="none" w:sz="0" w:space="0" w:color="auto"/>
        <w:right w:val="none" w:sz="0" w:space="0" w:color="auto"/>
      </w:divBdr>
    </w:div>
    <w:div w:id="1236936585">
      <w:bodyDiv w:val="1"/>
      <w:marLeft w:val="0"/>
      <w:marRight w:val="0"/>
      <w:marTop w:val="0"/>
      <w:marBottom w:val="0"/>
      <w:divBdr>
        <w:top w:val="none" w:sz="0" w:space="0" w:color="auto"/>
        <w:left w:val="none" w:sz="0" w:space="0" w:color="auto"/>
        <w:bottom w:val="none" w:sz="0" w:space="0" w:color="auto"/>
        <w:right w:val="none" w:sz="0" w:space="0" w:color="auto"/>
      </w:divBdr>
    </w:div>
    <w:div w:id="1237010280">
      <w:bodyDiv w:val="1"/>
      <w:marLeft w:val="0"/>
      <w:marRight w:val="0"/>
      <w:marTop w:val="0"/>
      <w:marBottom w:val="0"/>
      <w:divBdr>
        <w:top w:val="none" w:sz="0" w:space="0" w:color="auto"/>
        <w:left w:val="none" w:sz="0" w:space="0" w:color="auto"/>
        <w:bottom w:val="none" w:sz="0" w:space="0" w:color="auto"/>
        <w:right w:val="none" w:sz="0" w:space="0" w:color="auto"/>
      </w:divBdr>
    </w:div>
    <w:div w:id="1244141999">
      <w:bodyDiv w:val="1"/>
      <w:marLeft w:val="0"/>
      <w:marRight w:val="0"/>
      <w:marTop w:val="0"/>
      <w:marBottom w:val="0"/>
      <w:divBdr>
        <w:top w:val="none" w:sz="0" w:space="0" w:color="auto"/>
        <w:left w:val="none" w:sz="0" w:space="0" w:color="auto"/>
        <w:bottom w:val="none" w:sz="0" w:space="0" w:color="auto"/>
        <w:right w:val="none" w:sz="0" w:space="0" w:color="auto"/>
      </w:divBdr>
    </w:div>
    <w:div w:id="1244216074">
      <w:bodyDiv w:val="1"/>
      <w:marLeft w:val="0"/>
      <w:marRight w:val="0"/>
      <w:marTop w:val="0"/>
      <w:marBottom w:val="0"/>
      <w:divBdr>
        <w:top w:val="none" w:sz="0" w:space="0" w:color="auto"/>
        <w:left w:val="none" w:sz="0" w:space="0" w:color="auto"/>
        <w:bottom w:val="none" w:sz="0" w:space="0" w:color="auto"/>
        <w:right w:val="none" w:sz="0" w:space="0" w:color="auto"/>
      </w:divBdr>
    </w:div>
    <w:div w:id="1244990002">
      <w:bodyDiv w:val="1"/>
      <w:marLeft w:val="0"/>
      <w:marRight w:val="0"/>
      <w:marTop w:val="0"/>
      <w:marBottom w:val="0"/>
      <w:divBdr>
        <w:top w:val="none" w:sz="0" w:space="0" w:color="auto"/>
        <w:left w:val="none" w:sz="0" w:space="0" w:color="auto"/>
        <w:bottom w:val="none" w:sz="0" w:space="0" w:color="auto"/>
        <w:right w:val="none" w:sz="0" w:space="0" w:color="auto"/>
      </w:divBdr>
    </w:div>
    <w:div w:id="1252591252">
      <w:bodyDiv w:val="1"/>
      <w:marLeft w:val="0"/>
      <w:marRight w:val="0"/>
      <w:marTop w:val="0"/>
      <w:marBottom w:val="0"/>
      <w:divBdr>
        <w:top w:val="none" w:sz="0" w:space="0" w:color="auto"/>
        <w:left w:val="none" w:sz="0" w:space="0" w:color="auto"/>
        <w:bottom w:val="none" w:sz="0" w:space="0" w:color="auto"/>
        <w:right w:val="none" w:sz="0" w:space="0" w:color="auto"/>
      </w:divBdr>
    </w:div>
    <w:div w:id="1254120141">
      <w:bodyDiv w:val="1"/>
      <w:marLeft w:val="0"/>
      <w:marRight w:val="0"/>
      <w:marTop w:val="0"/>
      <w:marBottom w:val="0"/>
      <w:divBdr>
        <w:top w:val="none" w:sz="0" w:space="0" w:color="auto"/>
        <w:left w:val="none" w:sz="0" w:space="0" w:color="auto"/>
        <w:bottom w:val="none" w:sz="0" w:space="0" w:color="auto"/>
        <w:right w:val="none" w:sz="0" w:space="0" w:color="auto"/>
      </w:divBdr>
    </w:div>
    <w:div w:id="1254359727">
      <w:bodyDiv w:val="1"/>
      <w:marLeft w:val="0"/>
      <w:marRight w:val="0"/>
      <w:marTop w:val="0"/>
      <w:marBottom w:val="0"/>
      <w:divBdr>
        <w:top w:val="none" w:sz="0" w:space="0" w:color="auto"/>
        <w:left w:val="none" w:sz="0" w:space="0" w:color="auto"/>
        <w:bottom w:val="none" w:sz="0" w:space="0" w:color="auto"/>
        <w:right w:val="none" w:sz="0" w:space="0" w:color="auto"/>
      </w:divBdr>
    </w:div>
    <w:div w:id="1257177330">
      <w:bodyDiv w:val="1"/>
      <w:marLeft w:val="0"/>
      <w:marRight w:val="0"/>
      <w:marTop w:val="0"/>
      <w:marBottom w:val="0"/>
      <w:divBdr>
        <w:top w:val="none" w:sz="0" w:space="0" w:color="auto"/>
        <w:left w:val="none" w:sz="0" w:space="0" w:color="auto"/>
        <w:bottom w:val="none" w:sz="0" w:space="0" w:color="auto"/>
        <w:right w:val="none" w:sz="0" w:space="0" w:color="auto"/>
      </w:divBdr>
    </w:div>
    <w:div w:id="1258172787">
      <w:bodyDiv w:val="1"/>
      <w:marLeft w:val="0"/>
      <w:marRight w:val="0"/>
      <w:marTop w:val="0"/>
      <w:marBottom w:val="0"/>
      <w:divBdr>
        <w:top w:val="none" w:sz="0" w:space="0" w:color="auto"/>
        <w:left w:val="none" w:sz="0" w:space="0" w:color="auto"/>
        <w:bottom w:val="none" w:sz="0" w:space="0" w:color="auto"/>
        <w:right w:val="none" w:sz="0" w:space="0" w:color="auto"/>
      </w:divBdr>
    </w:div>
    <w:div w:id="1258443087">
      <w:bodyDiv w:val="1"/>
      <w:marLeft w:val="0"/>
      <w:marRight w:val="0"/>
      <w:marTop w:val="0"/>
      <w:marBottom w:val="0"/>
      <w:divBdr>
        <w:top w:val="none" w:sz="0" w:space="0" w:color="auto"/>
        <w:left w:val="none" w:sz="0" w:space="0" w:color="auto"/>
        <w:bottom w:val="none" w:sz="0" w:space="0" w:color="auto"/>
        <w:right w:val="none" w:sz="0" w:space="0" w:color="auto"/>
      </w:divBdr>
    </w:div>
    <w:div w:id="1261599116">
      <w:bodyDiv w:val="1"/>
      <w:marLeft w:val="0"/>
      <w:marRight w:val="0"/>
      <w:marTop w:val="0"/>
      <w:marBottom w:val="0"/>
      <w:divBdr>
        <w:top w:val="none" w:sz="0" w:space="0" w:color="auto"/>
        <w:left w:val="none" w:sz="0" w:space="0" w:color="auto"/>
        <w:bottom w:val="none" w:sz="0" w:space="0" w:color="auto"/>
        <w:right w:val="none" w:sz="0" w:space="0" w:color="auto"/>
      </w:divBdr>
    </w:div>
    <w:div w:id="1264264398">
      <w:bodyDiv w:val="1"/>
      <w:marLeft w:val="0"/>
      <w:marRight w:val="0"/>
      <w:marTop w:val="0"/>
      <w:marBottom w:val="0"/>
      <w:divBdr>
        <w:top w:val="none" w:sz="0" w:space="0" w:color="auto"/>
        <w:left w:val="none" w:sz="0" w:space="0" w:color="auto"/>
        <w:bottom w:val="none" w:sz="0" w:space="0" w:color="auto"/>
        <w:right w:val="none" w:sz="0" w:space="0" w:color="auto"/>
      </w:divBdr>
    </w:div>
    <w:div w:id="1265458004">
      <w:bodyDiv w:val="1"/>
      <w:marLeft w:val="0"/>
      <w:marRight w:val="0"/>
      <w:marTop w:val="0"/>
      <w:marBottom w:val="0"/>
      <w:divBdr>
        <w:top w:val="none" w:sz="0" w:space="0" w:color="auto"/>
        <w:left w:val="none" w:sz="0" w:space="0" w:color="auto"/>
        <w:bottom w:val="none" w:sz="0" w:space="0" w:color="auto"/>
        <w:right w:val="none" w:sz="0" w:space="0" w:color="auto"/>
      </w:divBdr>
    </w:div>
    <w:div w:id="1265571634">
      <w:bodyDiv w:val="1"/>
      <w:marLeft w:val="0"/>
      <w:marRight w:val="0"/>
      <w:marTop w:val="0"/>
      <w:marBottom w:val="0"/>
      <w:divBdr>
        <w:top w:val="none" w:sz="0" w:space="0" w:color="auto"/>
        <w:left w:val="none" w:sz="0" w:space="0" w:color="auto"/>
        <w:bottom w:val="none" w:sz="0" w:space="0" w:color="auto"/>
        <w:right w:val="none" w:sz="0" w:space="0" w:color="auto"/>
      </w:divBdr>
    </w:div>
    <w:div w:id="1266839109">
      <w:bodyDiv w:val="1"/>
      <w:marLeft w:val="0"/>
      <w:marRight w:val="0"/>
      <w:marTop w:val="0"/>
      <w:marBottom w:val="0"/>
      <w:divBdr>
        <w:top w:val="none" w:sz="0" w:space="0" w:color="auto"/>
        <w:left w:val="none" w:sz="0" w:space="0" w:color="auto"/>
        <w:bottom w:val="none" w:sz="0" w:space="0" w:color="auto"/>
        <w:right w:val="none" w:sz="0" w:space="0" w:color="auto"/>
      </w:divBdr>
    </w:div>
    <w:div w:id="1269503562">
      <w:bodyDiv w:val="1"/>
      <w:marLeft w:val="0"/>
      <w:marRight w:val="0"/>
      <w:marTop w:val="0"/>
      <w:marBottom w:val="0"/>
      <w:divBdr>
        <w:top w:val="none" w:sz="0" w:space="0" w:color="auto"/>
        <w:left w:val="none" w:sz="0" w:space="0" w:color="auto"/>
        <w:bottom w:val="none" w:sz="0" w:space="0" w:color="auto"/>
        <w:right w:val="none" w:sz="0" w:space="0" w:color="auto"/>
      </w:divBdr>
    </w:div>
    <w:div w:id="1272391962">
      <w:bodyDiv w:val="1"/>
      <w:marLeft w:val="0"/>
      <w:marRight w:val="0"/>
      <w:marTop w:val="0"/>
      <w:marBottom w:val="0"/>
      <w:divBdr>
        <w:top w:val="none" w:sz="0" w:space="0" w:color="auto"/>
        <w:left w:val="none" w:sz="0" w:space="0" w:color="auto"/>
        <w:bottom w:val="none" w:sz="0" w:space="0" w:color="auto"/>
        <w:right w:val="none" w:sz="0" w:space="0" w:color="auto"/>
      </w:divBdr>
    </w:div>
    <w:div w:id="1276445134">
      <w:bodyDiv w:val="1"/>
      <w:marLeft w:val="0"/>
      <w:marRight w:val="0"/>
      <w:marTop w:val="0"/>
      <w:marBottom w:val="0"/>
      <w:divBdr>
        <w:top w:val="none" w:sz="0" w:space="0" w:color="auto"/>
        <w:left w:val="none" w:sz="0" w:space="0" w:color="auto"/>
        <w:bottom w:val="none" w:sz="0" w:space="0" w:color="auto"/>
        <w:right w:val="none" w:sz="0" w:space="0" w:color="auto"/>
      </w:divBdr>
    </w:div>
    <w:div w:id="1278484431">
      <w:bodyDiv w:val="1"/>
      <w:marLeft w:val="0"/>
      <w:marRight w:val="0"/>
      <w:marTop w:val="0"/>
      <w:marBottom w:val="0"/>
      <w:divBdr>
        <w:top w:val="none" w:sz="0" w:space="0" w:color="auto"/>
        <w:left w:val="none" w:sz="0" w:space="0" w:color="auto"/>
        <w:bottom w:val="none" w:sz="0" w:space="0" w:color="auto"/>
        <w:right w:val="none" w:sz="0" w:space="0" w:color="auto"/>
      </w:divBdr>
    </w:div>
    <w:div w:id="1278944872">
      <w:bodyDiv w:val="1"/>
      <w:marLeft w:val="0"/>
      <w:marRight w:val="0"/>
      <w:marTop w:val="0"/>
      <w:marBottom w:val="0"/>
      <w:divBdr>
        <w:top w:val="none" w:sz="0" w:space="0" w:color="auto"/>
        <w:left w:val="none" w:sz="0" w:space="0" w:color="auto"/>
        <w:bottom w:val="none" w:sz="0" w:space="0" w:color="auto"/>
        <w:right w:val="none" w:sz="0" w:space="0" w:color="auto"/>
      </w:divBdr>
    </w:div>
    <w:div w:id="1279875324">
      <w:bodyDiv w:val="1"/>
      <w:marLeft w:val="0"/>
      <w:marRight w:val="0"/>
      <w:marTop w:val="0"/>
      <w:marBottom w:val="0"/>
      <w:divBdr>
        <w:top w:val="none" w:sz="0" w:space="0" w:color="auto"/>
        <w:left w:val="none" w:sz="0" w:space="0" w:color="auto"/>
        <w:bottom w:val="none" w:sz="0" w:space="0" w:color="auto"/>
        <w:right w:val="none" w:sz="0" w:space="0" w:color="auto"/>
      </w:divBdr>
    </w:div>
    <w:div w:id="1280992028">
      <w:bodyDiv w:val="1"/>
      <w:marLeft w:val="0"/>
      <w:marRight w:val="0"/>
      <w:marTop w:val="0"/>
      <w:marBottom w:val="0"/>
      <w:divBdr>
        <w:top w:val="none" w:sz="0" w:space="0" w:color="auto"/>
        <w:left w:val="none" w:sz="0" w:space="0" w:color="auto"/>
        <w:bottom w:val="none" w:sz="0" w:space="0" w:color="auto"/>
        <w:right w:val="none" w:sz="0" w:space="0" w:color="auto"/>
      </w:divBdr>
    </w:div>
    <w:div w:id="1285228973">
      <w:bodyDiv w:val="1"/>
      <w:marLeft w:val="0"/>
      <w:marRight w:val="0"/>
      <w:marTop w:val="0"/>
      <w:marBottom w:val="0"/>
      <w:divBdr>
        <w:top w:val="none" w:sz="0" w:space="0" w:color="auto"/>
        <w:left w:val="none" w:sz="0" w:space="0" w:color="auto"/>
        <w:bottom w:val="none" w:sz="0" w:space="0" w:color="auto"/>
        <w:right w:val="none" w:sz="0" w:space="0" w:color="auto"/>
      </w:divBdr>
    </w:div>
    <w:div w:id="1287197177">
      <w:bodyDiv w:val="1"/>
      <w:marLeft w:val="0"/>
      <w:marRight w:val="0"/>
      <w:marTop w:val="0"/>
      <w:marBottom w:val="0"/>
      <w:divBdr>
        <w:top w:val="none" w:sz="0" w:space="0" w:color="auto"/>
        <w:left w:val="none" w:sz="0" w:space="0" w:color="auto"/>
        <w:bottom w:val="none" w:sz="0" w:space="0" w:color="auto"/>
        <w:right w:val="none" w:sz="0" w:space="0" w:color="auto"/>
      </w:divBdr>
    </w:div>
    <w:div w:id="1291664931">
      <w:bodyDiv w:val="1"/>
      <w:marLeft w:val="0"/>
      <w:marRight w:val="0"/>
      <w:marTop w:val="0"/>
      <w:marBottom w:val="0"/>
      <w:divBdr>
        <w:top w:val="none" w:sz="0" w:space="0" w:color="auto"/>
        <w:left w:val="none" w:sz="0" w:space="0" w:color="auto"/>
        <w:bottom w:val="none" w:sz="0" w:space="0" w:color="auto"/>
        <w:right w:val="none" w:sz="0" w:space="0" w:color="auto"/>
      </w:divBdr>
    </w:div>
    <w:div w:id="1292370558">
      <w:bodyDiv w:val="1"/>
      <w:marLeft w:val="0"/>
      <w:marRight w:val="0"/>
      <w:marTop w:val="0"/>
      <w:marBottom w:val="0"/>
      <w:divBdr>
        <w:top w:val="none" w:sz="0" w:space="0" w:color="auto"/>
        <w:left w:val="none" w:sz="0" w:space="0" w:color="auto"/>
        <w:bottom w:val="none" w:sz="0" w:space="0" w:color="auto"/>
        <w:right w:val="none" w:sz="0" w:space="0" w:color="auto"/>
      </w:divBdr>
    </w:div>
    <w:div w:id="1292786907">
      <w:bodyDiv w:val="1"/>
      <w:marLeft w:val="0"/>
      <w:marRight w:val="0"/>
      <w:marTop w:val="0"/>
      <w:marBottom w:val="0"/>
      <w:divBdr>
        <w:top w:val="none" w:sz="0" w:space="0" w:color="auto"/>
        <w:left w:val="none" w:sz="0" w:space="0" w:color="auto"/>
        <w:bottom w:val="none" w:sz="0" w:space="0" w:color="auto"/>
        <w:right w:val="none" w:sz="0" w:space="0" w:color="auto"/>
      </w:divBdr>
    </w:div>
    <w:div w:id="1294018317">
      <w:bodyDiv w:val="1"/>
      <w:marLeft w:val="0"/>
      <w:marRight w:val="0"/>
      <w:marTop w:val="0"/>
      <w:marBottom w:val="0"/>
      <w:divBdr>
        <w:top w:val="none" w:sz="0" w:space="0" w:color="auto"/>
        <w:left w:val="none" w:sz="0" w:space="0" w:color="auto"/>
        <w:bottom w:val="none" w:sz="0" w:space="0" w:color="auto"/>
        <w:right w:val="none" w:sz="0" w:space="0" w:color="auto"/>
      </w:divBdr>
    </w:div>
    <w:div w:id="1295020515">
      <w:bodyDiv w:val="1"/>
      <w:marLeft w:val="0"/>
      <w:marRight w:val="0"/>
      <w:marTop w:val="0"/>
      <w:marBottom w:val="0"/>
      <w:divBdr>
        <w:top w:val="none" w:sz="0" w:space="0" w:color="auto"/>
        <w:left w:val="none" w:sz="0" w:space="0" w:color="auto"/>
        <w:bottom w:val="none" w:sz="0" w:space="0" w:color="auto"/>
        <w:right w:val="none" w:sz="0" w:space="0" w:color="auto"/>
      </w:divBdr>
    </w:div>
    <w:div w:id="1295795250">
      <w:bodyDiv w:val="1"/>
      <w:marLeft w:val="0"/>
      <w:marRight w:val="0"/>
      <w:marTop w:val="0"/>
      <w:marBottom w:val="0"/>
      <w:divBdr>
        <w:top w:val="none" w:sz="0" w:space="0" w:color="auto"/>
        <w:left w:val="none" w:sz="0" w:space="0" w:color="auto"/>
        <w:bottom w:val="none" w:sz="0" w:space="0" w:color="auto"/>
        <w:right w:val="none" w:sz="0" w:space="0" w:color="auto"/>
      </w:divBdr>
    </w:div>
    <w:div w:id="1301882113">
      <w:bodyDiv w:val="1"/>
      <w:marLeft w:val="0"/>
      <w:marRight w:val="0"/>
      <w:marTop w:val="0"/>
      <w:marBottom w:val="0"/>
      <w:divBdr>
        <w:top w:val="none" w:sz="0" w:space="0" w:color="auto"/>
        <w:left w:val="none" w:sz="0" w:space="0" w:color="auto"/>
        <w:bottom w:val="none" w:sz="0" w:space="0" w:color="auto"/>
        <w:right w:val="none" w:sz="0" w:space="0" w:color="auto"/>
      </w:divBdr>
    </w:div>
    <w:div w:id="1302148624">
      <w:bodyDiv w:val="1"/>
      <w:marLeft w:val="0"/>
      <w:marRight w:val="0"/>
      <w:marTop w:val="0"/>
      <w:marBottom w:val="0"/>
      <w:divBdr>
        <w:top w:val="none" w:sz="0" w:space="0" w:color="auto"/>
        <w:left w:val="none" w:sz="0" w:space="0" w:color="auto"/>
        <w:bottom w:val="none" w:sz="0" w:space="0" w:color="auto"/>
        <w:right w:val="none" w:sz="0" w:space="0" w:color="auto"/>
      </w:divBdr>
    </w:div>
    <w:div w:id="1302267463">
      <w:bodyDiv w:val="1"/>
      <w:marLeft w:val="0"/>
      <w:marRight w:val="0"/>
      <w:marTop w:val="0"/>
      <w:marBottom w:val="0"/>
      <w:divBdr>
        <w:top w:val="none" w:sz="0" w:space="0" w:color="auto"/>
        <w:left w:val="none" w:sz="0" w:space="0" w:color="auto"/>
        <w:bottom w:val="none" w:sz="0" w:space="0" w:color="auto"/>
        <w:right w:val="none" w:sz="0" w:space="0" w:color="auto"/>
      </w:divBdr>
    </w:div>
    <w:div w:id="1302267736">
      <w:bodyDiv w:val="1"/>
      <w:marLeft w:val="0"/>
      <w:marRight w:val="0"/>
      <w:marTop w:val="0"/>
      <w:marBottom w:val="0"/>
      <w:divBdr>
        <w:top w:val="none" w:sz="0" w:space="0" w:color="auto"/>
        <w:left w:val="none" w:sz="0" w:space="0" w:color="auto"/>
        <w:bottom w:val="none" w:sz="0" w:space="0" w:color="auto"/>
        <w:right w:val="none" w:sz="0" w:space="0" w:color="auto"/>
      </w:divBdr>
    </w:div>
    <w:div w:id="1303195188">
      <w:bodyDiv w:val="1"/>
      <w:marLeft w:val="0"/>
      <w:marRight w:val="0"/>
      <w:marTop w:val="0"/>
      <w:marBottom w:val="0"/>
      <w:divBdr>
        <w:top w:val="none" w:sz="0" w:space="0" w:color="auto"/>
        <w:left w:val="none" w:sz="0" w:space="0" w:color="auto"/>
        <w:bottom w:val="none" w:sz="0" w:space="0" w:color="auto"/>
        <w:right w:val="none" w:sz="0" w:space="0" w:color="auto"/>
      </w:divBdr>
    </w:div>
    <w:div w:id="1305310773">
      <w:bodyDiv w:val="1"/>
      <w:marLeft w:val="0"/>
      <w:marRight w:val="0"/>
      <w:marTop w:val="0"/>
      <w:marBottom w:val="0"/>
      <w:divBdr>
        <w:top w:val="none" w:sz="0" w:space="0" w:color="auto"/>
        <w:left w:val="none" w:sz="0" w:space="0" w:color="auto"/>
        <w:bottom w:val="none" w:sz="0" w:space="0" w:color="auto"/>
        <w:right w:val="none" w:sz="0" w:space="0" w:color="auto"/>
      </w:divBdr>
    </w:div>
    <w:div w:id="1307199902">
      <w:bodyDiv w:val="1"/>
      <w:marLeft w:val="0"/>
      <w:marRight w:val="0"/>
      <w:marTop w:val="0"/>
      <w:marBottom w:val="0"/>
      <w:divBdr>
        <w:top w:val="none" w:sz="0" w:space="0" w:color="auto"/>
        <w:left w:val="none" w:sz="0" w:space="0" w:color="auto"/>
        <w:bottom w:val="none" w:sz="0" w:space="0" w:color="auto"/>
        <w:right w:val="none" w:sz="0" w:space="0" w:color="auto"/>
      </w:divBdr>
    </w:div>
    <w:div w:id="1310983221">
      <w:bodyDiv w:val="1"/>
      <w:marLeft w:val="0"/>
      <w:marRight w:val="0"/>
      <w:marTop w:val="0"/>
      <w:marBottom w:val="0"/>
      <w:divBdr>
        <w:top w:val="none" w:sz="0" w:space="0" w:color="auto"/>
        <w:left w:val="none" w:sz="0" w:space="0" w:color="auto"/>
        <w:bottom w:val="none" w:sz="0" w:space="0" w:color="auto"/>
        <w:right w:val="none" w:sz="0" w:space="0" w:color="auto"/>
      </w:divBdr>
    </w:div>
    <w:div w:id="1311329161">
      <w:bodyDiv w:val="1"/>
      <w:marLeft w:val="0"/>
      <w:marRight w:val="0"/>
      <w:marTop w:val="0"/>
      <w:marBottom w:val="0"/>
      <w:divBdr>
        <w:top w:val="none" w:sz="0" w:space="0" w:color="auto"/>
        <w:left w:val="none" w:sz="0" w:space="0" w:color="auto"/>
        <w:bottom w:val="none" w:sz="0" w:space="0" w:color="auto"/>
        <w:right w:val="none" w:sz="0" w:space="0" w:color="auto"/>
      </w:divBdr>
    </w:div>
    <w:div w:id="1312294648">
      <w:bodyDiv w:val="1"/>
      <w:marLeft w:val="0"/>
      <w:marRight w:val="0"/>
      <w:marTop w:val="0"/>
      <w:marBottom w:val="0"/>
      <w:divBdr>
        <w:top w:val="none" w:sz="0" w:space="0" w:color="auto"/>
        <w:left w:val="none" w:sz="0" w:space="0" w:color="auto"/>
        <w:bottom w:val="none" w:sz="0" w:space="0" w:color="auto"/>
        <w:right w:val="none" w:sz="0" w:space="0" w:color="auto"/>
      </w:divBdr>
    </w:div>
    <w:div w:id="1312558808">
      <w:bodyDiv w:val="1"/>
      <w:marLeft w:val="0"/>
      <w:marRight w:val="0"/>
      <w:marTop w:val="0"/>
      <w:marBottom w:val="0"/>
      <w:divBdr>
        <w:top w:val="none" w:sz="0" w:space="0" w:color="auto"/>
        <w:left w:val="none" w:sz="0" w:space="0" w:color="auto"/>
        <w:bottom w:val="none" w:sz="0" w:space="0" w:color="auto"/>
        <w:right w:val="none" w:sz="0" w:space="0" w:color="auto"/>
      </w:divBdr>
    </w:div>
    <w:div w:id="1313632243">
      <w:bodyDiv w:val="1"/>
      <w:marLeft w:val="0"/>
      <w:marRight w:val="0"/>
      <w:marTop w:val="0"/>
      <w:marBottom w:val="0"/>
      <w:divBdr>
        <w:top w:val="none" w:sz="0" w:space="0" w:color="auto"/>
        <w:left w:val="none" w:sz="0" w:space="0" w:color="auto"/>
        <w:bottom w:val="none" w:sz="0" w:space="0" w:color="auto"/>
        <w:right w:val="none" w:sz="0" w:space="0" w:color="auto"/>
      </w:divBdr>
    </w:div>
    <w:div w:id="1314289344">
      <w:bodyDiv w:val="1"/>
      <w:marLeft w:val="0"/>
      <w:marRight w:val="0"/>
      <w:marTop w:val="0"/>
      <w:marBottom w:val="0"/>
      <w:divBdr>
        <w:top w:val="none" w:sz="0" w:space="0" w:color="auto"/>
        <w:left w:val="none" w:sz="0" w:space="0" w:color="auto"/>
        <w:bottom w:val="none" w:sz="0" w:space="0" w:color="auto"/>
        <w:right w:val="none" w:sz="0" w:space="0" w:color="auto"/>
      </w:divBdr>
    </w:div>
    <w:div w:id="1315062922">
      <w:bodyDiv w:val="1"/>
      <w:marLeft w:val="0"/>
      <w:marRight w:val="0"/>
      <w:marTop w:val="0"/>
      <w:marBottom w:val="0"/>
      <w:divBdr>
        <w:top w:val="none" w:sz="0" w:space="0" w:color="auto"/>
        <w:left w:val="none" w:sz="0" w:space="0" w:color="auto"/>
        <w:bottom w:val="none" w:sz="0" w:space="0" w:color="auto"/>
        <w:right w:val="none" w:sz="0" w:space="0" w:color="auto"/>
      </w:divBdr>
    </w:div>
    <w:div w:id="1316300254">
      <w:bodyDiv w:val="1"/>
      <w:marLeft w:val="0"/>
      <w:marRight w:val="0"/>
      <w:marTop w:val="0"/>
      <w:marBottom w:val="0"/>
      <w:divBdr>
        <w:top w:val="none" w:sz="0" w:space="0" w:color="auto"/>
        <w:left w:val="none" w:sz="0" w:space="0" w:color="auto"/>
        <w:bottom w:val="none" w:sz="0" w:space="0" w:color="auto"/>
        <w:right w:val="none" w:sz="0" w:space="0" w:color="auto"/>
      </w:divBdr>
    </w:div>
    <w:div w:id="1316911988">
      <w:bodyDiv w:val="1"/>
      <w:marLeft w:val="0"/>
      <w:marRight w:val="0"/>
      <w:marTop w:val="0"/>
      <w:marBottom w:val="0"/>
      <w:divBdr>
        <w:top w:val="none" w:sz="0" w:space="0" w:color="auto"/>
        <w:left w:val="none" w:sz="0" w:space="0" w:color="auto"/>
        <w:bottom w:val="none" w:sz="0" w:space="0" w:color="auto"/>
        <w:right w:val="none" w:sz="0" w:space="0" w:color="auto"/>
      </w:divBdr>
    </w:div>
    <w:div w:id="1321081861">
      <w:bodyDiv w:val="1"/>
      <w:marLeft w:val="0"/>
      <w:marRight w:val="0"/>
      <w:marTop w:val="0"/>
      <w:marBottom w:val="0"/>
      <w:divBdr>
        <w:top w:val="none" w:sz="0" w:space="0" w:color="auto"/>
        <w:left w:val="none" w:sz="0" w:space="0" w:color="auto"/>
        <w:bottom w:val="none" w:sz="0" w:space="0" w:color="auto"/>
        <w:right w:val="none" w:sz="0" w:space="0" w:color="auto"/>
      </w:divBdr>
    </w:div>
    <w:div w:id="1323465289">
      <w:bodyDiv w:val="1"/>
      <w:marLeft w:val="0"/>
      <w:marRight w:val="0"/>
      <w:marTop w:val="0"/>
      <w:marBottom w:val="0"/>
      <w:divBdr>
        <w:top w:val="none" w:sz="0" w:space="0" w:color="auto"/>
        <w:left w:val="none" w:sz="0" w:space="0" w:color="auto"/>
        <w:bottom w:val="none" w:sz="0" w:space="0" w:color="auto"/>
        <w:right w:val="none" w:sz="0" w:space="0" w:color="auto"/>
      </w:divBdr>
    </w:div>
    <w:div w:id="1324550261">
      <w:bodyDiv w:val="1"/>
      <w:marLeft w:val="0"/>
      <w:marRight w:val="0"/>
      <w:marTop w:val="0"/>
      <w:marBottom w:val="0"/>
      <w:divBdr>
        <w:top w:val="none" w:sz="0" w:space="0" w:color="auto"/>
        <w:left w:val="none" w:sz="0" w:space="0" w:color="auto"/>
        <w:bottom w:val="none" w:sz="0" w:space="0" w:color="auto"/>
        <w:right w:val="none" w:sz="0" w:space="0" w:color="auto"/>
      </w:divBdr>
    </w:div>
    <w:div w:id="1327323060">
      <w:bodyDiv w:val="1"/>
      <w:marLeft w:val="0"/>
      <w:marRight w:val="0"/>
      <w:marTop w:val="0"/>
      <w:marBottom w:val="0"/>
      <w:divBdr>
        <w:top w:val="none" w:sz="0" w:space="0" w:color="auto"/>
        <w:left w:val="none" w:sz="0" w:space="0" w:color="auto"/>
        <w:bottom w:val="none" w:sz="0" w:space="0" w:color="auto"/>
        <w:right w:val="none" w:sz="0" w:space="0" w:color="auto"/>
      </w:divBdr>
    </w:div>
    <w:div w:id="1327510951">
      <w:bodyDiv w:val="1"/>
      <w:marLeft w:val="0"/>
      <w:marRight w:val="0"/>
      <w:marTop w:val="0"/>
      <w:marBottom w:val="0"/>
      <w:divBdr>
        <w:top w:val="none" w:sz="0" w:space="0" w:color="auto"/>
        <w:left w:val="none" w:sz="0" w:space="0" w:color="auto"/>
        <w:bottom w:val="none" w:sz="0" w:space="0" w:color="auto"/>
        <w:right w:val="none" w:sz="0" w:space="0" w:color="auto"/>
      </w:divBdr>
    </w:div>
    <w:div w:id="1331984734">
      <w:bodyDiv w:val="1"/>
      <w:marLeft w:val="0"/>
      <w:marRight w:val="0"/>
      <w:marTop w:val="0"/>
      <w:marBottom w:val="0"/>
      <w:divBdr>
        <w:top w:val="none" w:sz="0" w:space="0" w:color="auto"/>
        <w:left w:val="none" w:sz="0" w:space="0" w:color="auto"/>
        <w:bottom w:val="none" w:sz="0" w:space="0" w:color="auto"/>
        <w:right w:val="none" w:sz="0" w:space="0" w:color="auto"/>
      </w:divBdr>
    </w:div>
    <w:div w:id="1333489659">
      <w:bodyDiv w:val="1"/>
      <w:marLeft w:val="0"/>
      <w:marRight w:val="0"/>
      <w:marTop w:val="0"/>
      <w:marBottom w:val="0"/>
      <w:divBdr>
        <w:top w:val="none" w:sz="0" w:space="0" w:color="auto"/>
        <w:left w:val="none" w:sz="0" w:space="0" w:color="auto"/>
        <w:bottom w:val="none" w:sz="0" w:space="0" w:color="auto"/>
        <w:right w:val="none" w:sz="0" w:space="0" w:color="auto"/>
      </w:divBdr>
    </w:div>
    <w:div w:id="1336418434">
      <w:bodyDiv w:val="1"/>
      <w:marLeft w:val="0"/>
      <w:marRight w:val="0"/>
      <w:marTop w:val="0"/>
      <w:marBottom w:val="0"/>
      <w:divBdr>
        <w:top w:val="none" w:sz="0" w:space="0" w:color="auto"/>
        <w:left w:val="none" w:sz="0" w:space="0" w:color="auto"/>
        <w:bottom w:val="none" w:sz="0" w:space="0" w:color="auto"/>
        <w:right w:val="none" w:sz="0" w:space="0" w:color="auto"/>
      </w:divBdr>
    </w:div>
    <w:div w:id="1338343236">
      <w:bodyDiv w:val="1"/>
      <w:marLeft w:val="0"/>
      <w:marRight w:val="0"/>
      <w:marTop w:val="0"/>
      <w:marBottom w:val="0"/>
      <w:divBdr>
        <w:top w:val="none" w:sz="0" w:space="0" w:color="auto"/>
        <w:left w:val="none" w:sz="0" w:space="0" w:color="auto"/>
        <w:bottom w:val="none" w:sz="0" w:space="0" w:color="auto"/>
        <w:right w:val="none" w:sz="0" w:space="0" w:color="auto"/>
      </w:divBdr>
    </w:div>
    <w:div w:id="1338532418">
      <w:bodyDiv w:val="1"/>
      <w:marLeft w:val="0"/>
      <w:marRight w:val="0"/>
      <w:marTop w:val="0"/>
      <w:marBottom w:val="0"/>
      <w:divBdr>
        <w:top w:val="none" w:sz="0" w:space="0" w:color="auto"/>
        <w:left w:val="none" w:sz="0" w:space="0" w:color="auto"/>
        <w:bottom w:val="none" w:sz="0" w:space="0" w:color="auto"/>
        <w:right w:val="none" w:sz="0" w:space="0" w:color="auto"/>
      </w:divBdr>
    </w:div>
    <w:div w:id="1347092803">
      <w:bodyDiv w:val="1"/>
      <w:marLeft w:val="0"/>
      <w:marRight w:val="0"/>
      <w:marTop w:val="0"/>
      <w:marBottom w:val="0"/>
      <w:divBdr>
        <w:top w:val="none" w:sz="0" w:space="0" w:color="auto"/>
        <w:left w:val="none" w:sz="0" w:space="0" w:color="auto"/>
        <w:bottom w:val="none" w:sz="0" w:space="0" w:color="auto"/>
        <w:right w:val="none" w:sz="0" w:space="0" w:color="auto"/>
      </w:divBdr>
    </w:div>
    <w:div w:id="1347100476">
      <w:bodyDiv w:val="1"/>
      <w:marLeft w:val="0"/>
      <w:marRight w:val="0"/>
      <w:marTop w:val="0"/>
      <w:marBottom w:val="0"/>
      <w:divBdr>
        <w:top w:val="none" w:sz="0" w:space="0" w:color="auto"/>
        <w:left w:val="none" w:sz="0" w:space="0" w:color="auto"/>
        <w:bottom w:val="none" w:sz="0" w:space="0" w:color="auto"/>
        <w:right w:val="none" w:sz="0" w:space="0" w:color="auto"/>
      </w:divBdr>
    </w:div>
    <w:div w:id="1347367299">
      <w:bodyDiv w:val="1"/>
      <w:marLeft w:val="0"/>
      <w:marRight w:val="0"/>
      <w:marTop w:val="0"/>
      <w:marBottom w:val="0"/>
      <w:divBdr>
        <w:top w:val="none" w:sz="0" w:space="0" w:color="auto"/>
        <w:left w:val="none" w:sz="0" w:space="0" w:color="auto"/>
        <w:bottom w:val="none" w:sz="0" w:space="0" w:color="auto"/>
        <w:right w:val="none" w:sz="0" w:space="0" w:color="auto"/>
      </w:divBdr>
    </w:div>
    <w:div w:id="1348941403">
      <w:bodyDiv w:val="1"/>
      <w:marLeft w:val="0"/>
      <w:marRight w:val="0"/>
      <w:marTop w:val="0"/>
      <w:marBottom w:val="0"/>
      <w:divBdr>
        <w:top w:val="none" w:sz="0" w:space="0" w:color="auto"/>
        <w:left w:val="none" w:sz="0" w:space="0" w:color="auto"/>
        <w:bottom w:val="none" w:sz="0" w:space="0" w:color="auto"/>
        <w:right w:val="none" w:sz="0" w:space="0" w:color="auto"/>
      </w:divBdr>
    </w:div>
    <w:div w:id="1356034568">
      <w:bodyDiv w:val="1"/>
      <w:marLeft w:val="0"/>
      <w:marRight w:val="0"/>
      <w:marTop w:val="0"/>
      <w:marBottom w:val="0"/>
      <w:divBdr>
        <w:top w:val="none" w:sz="0" w:space="0" w:color="auto"/>
        <w:left w:val="none" w:sz="0" w:space="0" w:color="auto"/>
        <w:bottom w:val="none" w:sz="0" w:space="0" w:color="auto"/>
        <w:right w:val="none" w:sz="0" w:space="0" w:color="auto"/>
      </w:divBdr>
    </w:div>
    <w:div w:id="1358235859">
      <w:bodyDiv w:val="1"/>
      <w:marLeft w:val="0"/>
      <w:marRight w:val="0"/>
      <w:marTop w:val="0"/>
      <w:marBottom w:val="0"/>
      <w:divBdr>
        <w:top w:val="none" w:sz="0" w:space="0" w:color="auto"/>
        <w:left w:val="none" w:sz="0" w:space="0" w:color="auto"/>
        <w:bottom w:val="none" w:sz="0" w:space="0" w:color="auto"/>
        <w:right w:val="none" w:sz="0" w:space="0" w:color="auto"/>
      </w:divBdr>
    </w:div>
    <w:div w:id="1360667490">
      <w:bodyDiv w:val="1"/>
      <w:marLeft w:val="0"/>
      <w:marRight w:val="0"/>
      <w:marTop w:val="0"/>
      <w:marBottom w:val="0"/>
      <w:divBdr>
        <w:top w:val="none" w:sz="0" w:space="0" w:color="auto"/>
        <w:left w:val="none" w:sz="0" w:space="0" w:color="auto"/>
        <w:bottom w:val="none" w:sz="0" w:space="0" w:color="auto"/>
        <w:right w:val="none" w:sz="0" w:space="0" w:color="auto"/>
      </w:divBdr>
    </w:div>
    <w:div w:id="1362978022">
      <w:bodyDiv w:val="1"/>
      <w:marLeft w:val="0"/>
      <w:marRight w:val="0"/>
      <w:marTop w:val="0"/>
      <w:marBottom w:val="0"/>
      <w:divBdr>
        <w:top w:val="none" w:sz="0" w:space="0" w:color="auto"/>
        <w:left w:val="none" w:sz="0" w:space="0" w:color="auto"/>
        <w:bottom w:val="none" w:sz="0" w:space="0" w:color="auto"/>
        <w:right w:val="none" w:sz="0" w:space="0" w:color="auto"/>
      </w:divBdr>
    </w:div>
    <w:div w:id="1363899927">
      <w:bodyDiv w:val="1"/>
      <w:marLeft w:val="0"/>
      <w:marRight w:val="0"/>
      <w:marTop w:val="0"/>
      <w:marBottom w:val="0"/>
      <w:divBdr>
        <w:top w:val="none" w:sz="0" w:space="0" w:color="auto"/>
        <w:left w:val="none" w:sz="0" w:space="0" w:color="auto"/>
        <w:bottom w:val="none" w:sz="0" w:space="0" w:color="auto"/>
        <w:right w:val="none" w:sz="0" w:space="0" w:color="auto"/>
      </w:divBdr>
    </w:div>
    <w:div w:id="1364329122">
      <w:bodyDiv w:val="1"/>
      <w:marLeft w:val="0"/>
      <w:marRight w:val="0"/>
      <w:marTop w:val="0"/>
      <w:marBottom w:val="0"/>
      <w:divBdr>
        <w:top w:val="none" w:sz="0" w:space="0" w:color="auto"/>
        <w:left w:val="none" w:sz="0" w:space="0" w:color="auto"/>
        <w:bottom w:val="none" w:sz="0" w:space="0" w:color="auto"/>
        <w:right w:val="none" w:sz="0" w:space="0" w:color="auto"/>
      </w:divBdr>
    </w:div>
    <w:div w:id="1364789758">
      <w:bodyDiv w:val="1"/>
      <w:marLeft w:val="0"/>
      <w:marRight w:val="0"/>
      <w:marTop w:val="0"/>
      <w:marBottom w:val="0"/>
      <w:divBdr>
        <w:top w:val="none" w:sz="0" w:space="0" w:color="auto"/>
        <w:left w:val="none" w:sz="0" w:space="0" w:color="auto"/>
        <w:bottom w:val="none" w:sz="0" w:space="0" w:color="auto"/>
        <w:right w:val="none" w:sz="0" w:space="0" w:color="auto"/>
      </w:divBdr>
    </w:div>
    <w:div w:id="1367215766">
      <w:bodyDiv w:val="1"/>
      <w:marLeft w:val="0"/>
      <w:marRight w:val="0"/>
      <w:marTop w:val="0"/>
      <w:marBottom w:val="0"/>
      <w:divBdr>
        <w:top w:val="none" w:sz="0" w:space="0" w:color="auto"/>
        <w:left w:val="none" w:sz="0" w:space="0" w:color="auto"/>
        <w:bottom w:val="none" w:sz="0" w:space="0" w:color="auto"/>
        <w:right w:val="none" w:sz="0" w:space="0" w:color="auto"/>
      </w:divBdr>
    </w:div>
    <w:div w:id="1367680570">
      <w:bodyDiv w:val="1"/>
      <w:marLeft w:val="0"/>
      <w:marRight w:val="0"/>
      <w:marTop w:val="0"/>
      <w:marBottom w:val="0"/>
      <w:divBdr>
        <w:top w:val="none" w:sz="0" w:space="0" w:color="auto"/>
        <w:left w:val="none" w:sz="0" w:space="0" w:color="auto"/>
        <w:bottom w:val="none" w:sz="0" w:space="0" w:color="auto"/>
        <w:right w:val="none" w:sz="0" w:space="0" w:color="auto"/>
      </w:divBdr>
    </w:div>
    <w:div w:id="1369333984">
      <w:bodyDiv w:val="1"/>
      <w:marLeft w:val="0"/>
      <w:marRight w:val="0"/>
      <w:marTop w:val="0"/>
      <w:marBottom w:val="0"/>
      <w:divBdr>
        <w:top w:val="none" w:sz="0" w:space="0" w:color="auto"/>
        <w:left w:val="none" w:sz="0" w:space="0" w:color="auto"/>
        <w:bottom w:val="none" w:sz="0" w:space="0" w:color="auto"/>
        <w:right w:val="none" w:sz="0" w:space="0" w:color="auto"/>
      </w:divBdr>
    </w:div>
    <w:div w:id="1370258663">
      <w:bodyDiv w:val="1"/>
      <w:marLeft w:val="0"/>
      <w:marRight w:val="0"/>
      <w:marTop w:val="0"/>
      <w:marBottom w:val="0"/>
      <w:divBdr>
        <w:top w:val="none" w:sz="0" w:space="0" w:color="auto"/>
        <w:left w:val="none" w:sz="0" w:space="0" w:color="auto"/>
        <w:bottom w:val="none" w:sz="0" w:space="0" w:color="auto"/>
        <w:right w:val="none" w:sz="0" w:space="0" w:color="auto"/>
      </w:divBdr>
    </w:div>
    <w:div w:id="1370833276">
      <w:bodyDiv w:val="1"/>
      <w:marLeft w:val="0"/>
      <w:marRight w:val="0"/>
      <w:marTop w:val="0"/>
      <w:marBottom w:val="0"/>
      <w:divBdr>
        <w:top w:val="none" w:sz="0" w:space="0" w:color="auto"/>
        <w:left w:val="none" w:sz="0" w:space="0" w:color="auto"/>
        <w:bottom w:val="none" w:sz="0" w:space="0" w:color="auto"/>
        <w:right w:val="none" w:sz="0" w:space="0" w:color="auto"/>
      </w:divBdr>
    </w:div>
    <w:div w:id="1371371882">
      <w:bodyDiv w:val="1"/>
      <w:marLeft w:val="0"/>
      <w:marRight w:val="0"/>
      <w:marTop w:val="0"/>
      <w:marBottom w:val="0"/>
      <w:divBdr>
        <w:top w:val="none" w:sz="0" w:space="0" w:color="auto"/>
        <w:left w:val="none" w:sz="0" w:space="0" w:color="auto"/>
        <w:bottom w:val="none" w:sz="0" w:space="0" w:color="auto"/>
        <w:right w:val="none" w:sz="0" w:space="0" w:color="auto"/>
      </w:divBdr>
    </w:div>
    <w:div w:id="1372219976">
      <w:bodyDiv w:val="1"/>
      <w:marLeft w:val="0"/>
      <w:marRight w:val="0"/>
      <w:marTop w:val="0"/>
      <w:marBottom w:val="0"/>
      <w:divBdr>
        <w:top w:val="none" w:sz="0" w:space="0" w:color="auto"/>
        <w:left w:val="none" w:sz="0" w:space="0" w:color="auto"/>
        <w:bottom w:val="none" w:sz="0" w:space="0" w:color="auto"/>
        <w:right w:val="none" w:sz="0" w:space="0" w:color="auto"/>
      </w:divBdr>
    </w:div>
    <w:div w:id="1375740337">
      <w:bodyDiv w:val="1"/>
      <w:marLeft w:val="0"/>
      <w:marRight w:val="0"/>
      <w:marTop w:val="0"/>
      <w:marBottom w:val="0"/>
      <w:divBdr>
        <w:top w:val="none" w:sz="0" w:space="0" w:color="auto"/>
        <w:left w:val="none" w:sz="0" w:space="0" w:color="auto"/>
        <w:bottom w:val="none" w:sz="0" w:space="0" w:color="auto"/>
        <w:right w:val="none" w:sz="0" w:space="0" w:color="auto"/>
      </w:divBdr>
    </w:div>
    <w:div w:id="1376852309">
      <w:bodyDiv w:val="1"/>
      <w:marLeft w:val="0"/>
      <w:marRight w:val="0"/>
      <w:marTop w:val="0"/>
      <w:marBottom w:val="0"/>
      <w:divBdr>
        <w:top w:val="none" w:sz="0" w:space="0" w:color="auto"/>
        <w:left w:val="none" w:sz="0" w:space="0" w:color="auto"/>
        <w:bottom w:val="none" w:sz="0" w:space="0" w:color="auto"/>
        <w:right w:val="none" w:sz="0" w:space="0" w:color="auto"/>
      </w:divBdr>
    </w:div>
    <w:div w:id="1377774204">
      <w:bodyDiv w:val="1"/>
      <w:marLeft w:val="0"/>
      <w:marRight w:val="0"/>
      <w:marTop w:val="0"/>
      <w:marBottom w:val="0"/>
      <w:divBdr>
        <w:top w:val="none" w:sz="0" w:space="0" w:color="auto"/>
        <w:left w:val="none" w:sz="0" w:space="0" w:color="auto"/>
        <w:bottom w:val="none" w:sz="0" w:space="0" w:color="auto"/>
        <w:right w:val="none" w:sz="0" w:space="0" w:color="auto"/>
      </w:divBdr>
    </w:div>
    <w:div w:id="1379815915">
      <w:bodyDiv w:val="1"/>
      <w:marLeft w:val="0"/>
      <w:marRight w:val="0"/>
      <w:marTop w:val="0"/>
      <w:marBottom w:val="0"/>
      <w:divBdr>
        <w:top w:val="none" w:sz="0" w:space="0" w:color="auto"/>
        <w:left w:val="none" w:sz="0" w:space="0" w:color="auto"/>
        <w:bottom w:val="none" w:sz="0" w:space="0" w:color="auto"/>
        <w:right w:val="none" w:sz="0" w:space="0" w:color="auto"/>
      </w:divBdr>
    </w:div>
    <w:div w:id="1385326198">
      <w:bodyDiv w:val="1"/>
      <w:marLeft w:val="0"/>
      <w:marRight w:val="0"/>
      <w:marTop w:val="0"/>
      <w:marBottom w:val="0"/>
      <w:divBdr>
        <w:top w:val="none" w:sz="0" w:space="0" w:color="auto"/>
        <w:left w:val="none" w:sz="0" w:space="0" w:color="auto"/>
        <w:bottom w:val="none" w:sz="0" w:space="0" w:color="auto"/>
        <w:right w:val="none" w:sz="0" w:space="0" w:color="auto"/>
      </w:divBdr>
    </w:div>
    <w:div w:id="1394816494">
      <w:bodyDiv w:val="1"/>
      <w:marLeft w:val="0"/>
      <w:marRight w:val="0"/>
      <w:marTop w:val="0"/>
      <w:marBottom w:val="0"/>
      <w:divBdr>
        <w:top w:val="none" w:sz="0" w:space="0" w:color="auto"/>
        <w:left w:val="none" w:sz="0" w:space="0" w:color="auto"/>
        <w:bottom w:val="none" w:sz="0" w:space="0" w:color="auto"/>
        <w:right w:val="none" w:sz="0" w:space="0" w:color="auto"/>
      </w:divBdr>
    </w:div>
    <w:div w:id="1395158122">
      <w:bodyDiv w:val="1"/>
      <w:marLeft w:val="0"/>
      <w:marRight w:val="0"/>
      <w:marTop w:val="0"/>
      <w:marBottom w:val="0"/>
      <w:divBdr>
        <w:top w:val="none" w:sz="0" w:space="0" w:color="auto"/>
        <w:left w:val="none" w:sz="0" w:space="0" w:color="auto"/>
        <w:bottom w:val="none" w:sz="0" w:space="0" w:color="auto"/>
        <w:right w:val="none" w:sz="0" w:space="0" w:color="auto"/>
      </w:divBdr>
    </w:div>
    <w:div w:id="1397165598">
      <w:bodyDiv w:val="1"/>
      <w:marLeft w:val="0"/>
      <w:marRight w:val="0"/>
      <w:marTop w:val="0"/>
      <w:marBottom w:val="0"/>
      <w:divBdr>
        <w:top w:val="none" w:sz="0" w:space="0" w:color="auto"/>
        <w:left w:val="none" w:sz="0" w:space="0" w:color="auto"/>
        <w:bottom w:val="none" w:sz="0" w:space="0" w:color="auto"/>
        <w:right w:val="none" w:sz="0" w:space="0" w:color="auto"/>
      </w:divBdr>
    </w:div>
    <w:div w:id="1399860952">
      <w:bodyDiv w:val="1"/>
      <w:marLeft w:val="0"/>
      <w:marRight w:val="0"/>
      <w:marTop w:val="0"/>
      <w:marBottom w:val="0"/>
      <w:divBdr>
        <w:top w:val="none" w:sz="0" w:space="0" w:color="auto"/>
        <w:left w:val="none" w:sz="0" w:space="0" w:color="auto"/>
        <w:bottom w:val="none" w:sz="0" w:space="0" w:color="auto"/>
        <w:right w:val="none" w:sz="0" w:space="0" w:color="auto"/>
      </w:divBdr>
    </w:div>
    <w:div w:id="1403989176">
      <w:bodyDiv w:val="1"/>
      <w:marLeft w:val="0"/>
      <w:marRight w:val="0"/>
      <w:marTop w:val="0"/>
      <w:marBottom w:val="0"/>
      <w:divBdr>
        <w:top w:val="none" w:sz="0" w:space="0" w:color="auto"/>
        <w:left w:val="none" w:sz="0" w:space="0" w:color="auto"/>
        <w:bottom w:val="none" w:sz="0" w:space="0" w:color="auto"/>
        <w:right w:val="none" w:sz="0" w:space="0" w:color="auto"/>
      </w:divBdr>
    </w:div>
    <w:div w:id="1404260571">
      <w:bodyDiv w:val="1"/>
      <w:marLeft w:val="0"/>
      <w:marRight w:val="0"/>
      <w:marTop w:val="0"/>
      <w:marBottom w:val="0"/>
      <w:divBdr>
        <w:top w:val="none" w:sz="0" w:space="0" w:color="auto"/>
        <w:left w:val="none" w:sz="0" w:space="0" w:color="auto"/>
        <w:bottom w:val="none" w:sz="0" w:space="0" w:color="auto"/>
        <w:right w:val="none" w:sz="0" w:space="0" w:color="auto"/>
      </w:divBdr>
    </w:div>
    <w:div w:id="1409035011">
      <w:bodyDiv w:val="1"/>
      <w:marLeft w:val="0"/>
      <w:marRight w:val="0"/>
      <w:marTop w:val="0"/>
      <w:marBottom w:val="0"/>
      <w:divBdr>
        <w:top w:val="none" w:sz="0" w:space="0" w:color="auto"/>
        <w:left w:val="none" w:sz="0" w:space="0" w:color="auto"/>
        <w:bottom w:val="none" w:sz="0" w:space="0" w:color="auto"/>
        <w:right w:val="none" w:sz="0" w:space="0" w:color="auto"/>
      </w:divBdr>
    </w:div>
    <w:div w:id="1414082359">
      <w:bodyDiv w:val="1"/>
      <w:marLeft w:val="0"/>
      <w:marRight w:val="0"/>
      <w:marTop w:val="0"/>
      <w:marBottom w:val="0"/>
      <w:divBdr>
        <w:top w:val="none" w:sz="0" w:space="0" w:color="auto"/>
        <w:left w:val="none" w:sz="0" w:space="0" w:color="auto"/>
        <w:bottom w:val="none" w:sz="0" w:space="0" w:color="auto"/>
        <w:right w:val="none" w:sz="0" w:space="0" w:color="auto"/>
      </w:divBdr>
    </w:div>
    <w:div w:id="1414618313">
      <w:bodyDiv w:val="1"/>
      <w:marLeft w:val="0"/>
      <w:marRight w:val="0"/>
      <w:marTop w:val="0"/>
      <w:marBottom w:val="0"/>
      <w:divBdr>
        <w:top w:val="none" w:sz="0" w:space="0" w:color="auto"/>
        <w:left w:val="none" w:sz="0" w:space="0" w:color="auto"/>
        <w:bottom w:val="none" w:sz="0" w:space="0" w:color="auto"/>
        <w:right w:val="none" w:sz="0" w:space="0" w:color="auto"/>
      </w:divBdr>
    </w:div>
    <w:div w:id="1417363975">
      <w:bodyDiv w:val="1"/>
      <w:marLeft w:val="0"/>
      <w:marRight w:val="0"/>
      <w:marTop w:val="0"/>
      <w:marBottom w:val="0"/>
      <w:divBdr>
        <w:top w:val="none" w:sz="0" w:space="0" w:color="auto"/>
        <w:left w:val="none" w:sz="0" w:space="0" w:color="auto"/>
        <w:bottom w:val="none" w:sz="0" w:space="0" w:color="auto"/>
        <w:right w:val="none" w:sz="0" w:space="0" w:color="auto"/>
      </w:divBdr>
    </w:div>
    <w:div w:id="1417627665">
      <w:bodyDiv w:val="1"/>
      <w:marLeft w:val="0"/>
      <w:marRight w:val="0"/>
      <w:marTop w:val="0"/>
      <w:marBottom w:val="0"/>
      <w:divBdr>
        <w:top w:val="none" w:sz="0" w:space="0" w:color="auto"/>
        <w:left w:val="none" w:sz="0" w:space="0" w:color="auto"/>
        <w:bottom w:val="none" w:sz="0" w:space="0" w:color="auto"/>
        <w:right w:val="none" w:sz="0" w:space="0" w:color="auto"/>
      </w:divBdr>
    </w:div>
    <w:div w:id="1420760618">
      <w:bodyDiv w:val="1"/>
      <w:marLeft w:val="0"/>
      <w:marRight w:val="0"/>
      <w:marTop w:val="0"/>
      <w:marBottom w:val="0"/>
      <w:divBdr>
        <w:top w:val="none" w:sz="0" w:space="0" w:color="auto"/>
        <w:left w:val="none" w:sz="0" w:space="0" w:color="auto"/>
        <w:bottom w:val="none" w:sz="0" w:space="0" w:color="auto"/>
        <w:right w:val="none" w:sz="0" w:space="0" w:color="auto"/>
      </w:divBdr>
    </w:div>
    <w:div w:id="1422217397">
      <w:bodyDiv w:val="1"/>
      <w:marLeft w:val="0"/>
      <w:marRight w:val="0"/>
      <w:marTop w:val="0"/>
      <w:marBottom w:val="0"/>
      <w:divBdr>
        <w:top w:val="none" w:sz="0" w:space="0" w:color="auto"/>
        <w:left w:val="none" w:sz="0" w:space="0" w:color="auto"/>
        <w:bottom w:val="none" w:sz="0" w:space="0" w:color="auto"/>
        <w:right w:val="none" w:sz="0" w:space="0" w:color="auto"/>
      </w:divBdr>
    </w:div>
    <w:div w:id="1427767852">
      <w:bodyDiv w:val="1"/>
      <w:marLeft w:val="0"/>
      <w:marRight w:val="0"/>
      <w:marTop w:val="0"/>
      <w:marBottom w:val="0"/>
      <w:divBdr>
        <w:top w:val="none" w:sz="0" w:space="0" w:color="auto"/>
        <w:left w:val="none" w:sz="0" w:space="0" w:color="auto"/>
        <w:bottom w:val="none" w:sz="0" w:space="0" w:color="auto"/>
        <w:right w:val="none" w:sz="0" w:space="0" w:color="auto"/>
      </w:divBdr>
    </w:div>
    <w:div w:id="1429424501">
      <w:bodyDiv w:val="1"/>
      <w:marLeft w:val="0"/>
      <w:marRight w:val="0"/>
      <w:marTop w:val="0"/>
      <w:marBottom w:val="0"/>
      <w:divBdr>
        <w:top w:val="none" w:sz="0" w:space="0" w:color="auto"/>
        <w:left w:val="none" w:sz="0" w:space="0" w:color="auto"/>
        <w:bottom w:val="none" w:sz="0" w:space="0" w:color="auto"/>
        <w:right w:val="none" w:sz="0" w:space="0" w:color="auto"/>
      </w:divBdr>
    </w:div>
    <w:div w:id="1430393981">
      <w:bodyDiv w:val="1"/>
      <w:marLeft w:val="0"/>
      <w:marRight w:val="0"/>
      <w:marTop w:val="0"/>
      <w:marBottom w:val="0"/>
      <w:divBdr>
        <w:top w:val="none" w:sz="0" w:space="0" w:color="auto"/>
        <w:left w:val="none" w:sz="0" w:space="0" w:color="auto"/>
        <w:bottom w:val="none" w:sz="0" w:space="0" w:color="auto"/>
        <w:right w:val="none" w:sz="0" w:space="0" w:color="auto"/>
      </w:divBdr>
    </w:div>
    <w:div w:id="1432050680">
      <w:bodyDiv w:val="1"/>
      <w:marLeft w:val="0"/>
      <w:marRight w:val="0"/>
      <w:marTop w:val="0"/>
      <w:marBottom w:val="0"/>
      <w:divBdr>
        <w:top w:val="none" w:sz="0" w:space="0" w:color="auto"/>
        <w:left w:val="none" w:sz="0" w:space="0" w:color="auto"/>
        <w:bottom w:val="none" w:sz="0" w:space="0" w:color="auto"/>
        <w:right w:val="none" w:sz="0" w:space="0" w:color="auto"/>
      </w:divBdr>
    </w:div>
    <w:div w:id="1432892733">
      <w:bodyDiv w:val="1"/>
      <w:marLeft w:val="0"/>
      <w:marRight w:val="0"/>
      <w:marTop w:val="0"/>
      <w:marBottom w:val="0"/>
      <w:divBdr>
        <w:top w:val="none" w:sz="0" w:space="0" w:color="auto"/>
        <w:left w:val="none" w:sz="0" w:space="0" w:color="auto"/>
        <w:bottom w:val="none" w:sz="0" w:space="0" w:color="auto"/>
        <w:right w:val="none" w:sz="0" w:space="0" w:color="auto"/>
      </w:divBdr>
    </w:div>
    <w:div w:id="1433356918">
      <w:bodyDiv w:val="1"/>
      <w:marLeft w:val="0"/>
      <w:marRight w:val="0"/>
      <w:marTop w:val="0"/>
      <w:marBottom w:val="0"/>
      <w:divBdr>
        <w:top w:val="none" w:sz="0" w:space="0" w:color="auto"/>
        <w:left w:val="none" w:sz="0" w:space="0" w:color="auto"/>
        <w:bottom w:val="none" w:sz="0" w:space="0" w:color="auto"/>
        <w:right w:val="none" w:sz="0" w:space="0" w:color="auto"/>
      </w:divBdr>
    </w:div>
    <w:div w:id="1433747720">
      <w:bodyDiv w:val="1"/>
      <w:marLeft w:val="0"/>
      <w:marRight w:val="0"/>
      <w:marTop w:val="0"/>
      <w:marBottom w:val="0"/>
      <w:divBdr>
        <w:top w:val="none" w:sz="0" w:space="0" w:color="auto"/>
        <w:left w:val="none" w:sz="0" w:space="0" w:color="auto"/>
        <w:bottom w:val="none" w:sz="0" w:space="0" w:color="auto"/>
        <w:right w:val="none" w:sz="0" w:space="0" w:color="auto"/>
      </w:divBdr>
    </w:div>
    <w:div w:id="1434742257">
      <w:bodyDiv w:val="1"/>
      <w:marLeft w:val="0"/>
      <w:marRight w:val="0"/>
      <w:marTop w:val="0"/>
      <w:marBottom w:val="0"/>
      <w:divBdr>
        <w:top w:val="none" w:sz="0" w:space="0" w:color="auto"/>
        <w:left w:val="none" w:sz="0" w:space="0" w:color="auto"/>
        <w:bottom w:val="none" w:sz="0" w:space="0" w:color="auto"/>
        <w:right w:val="none" w:sz="0" w:space="0" w:color="auto"/>
      </w:divBdr>
    </w:div>
    <w:div w:id="1435902649">
      <w:bodyDiv w:val="1"/>
      <w:marLeft w:val="0"/>
      <w:marRight w:val="0"/>
      <w:marTop w:val="0"/>
      <w:marBottom w:val="0"/>
      <w:divBdr>
        <w:top w:val="none" w:sz="0" w:space="0" w:color="auto"/>
        <w:left w:val="none" w:sz="0" w:space="0" w:color="auto"/>
        <w:bottom w:val="none" w:sz="0" w:space="0" w:color="auto"/>
        <w:right w:val="none" w:sz="0" w:space="0" w:color="auto"/>
      </w:divBdr>
    </w:div>
    <w:div w:id="1436484694">
      <w:bodyDiv w:val="1"/>
      <w:marLeft w:val="0"/>
      <w:marRight w:val="0"/>
      <w:marTop w:val="0"/>
      <w:marBottom w:val="0"/>
      <w:divBdr>
        <w:top w:val="none" w:sz="0" w:space="0" w:color="auto"/>
        <w:left w:val="none" w:sz="0" w:space="0" w:color="auto"/>
        <w:bottom w:val="none" w:sz="0" w:space="0" w:color="auto"/>
        <w:right w:val="none" w:sz="0" w:space="0" w:color="auto"/>
      </w:divBdr>
    </w:div>
    <w:div w:id="1437749743">
      <w:bodyDiv w:val="1"/>
      <w:marLeft w:val="0"/>
      <w:marRight w:val="0"/>
      <w:marTop w:val="0"/>
      <w:marBottom w:val="0"/>
      <w:divBdr>
        <w:top w:val="none" w:sz="0" w:space="0" w:color="auto"/>
        <w:left w:val="none" w:sz="0" w:space="0" w:color="auto"/>
        <w:bottom w:val="none" w:sz="0" w:space="0" w:color="auto"/>
        <w:right w:val="none" w:sz="0" w:space="0" w:color="auto"/>
      </w:divBdr>
    </w:div>
    <w:div w:id="1438940495">
      <w:bodyDiv w:val="1"/>
      <w:marLeft w:val="0"/>
      <w:marRight w:val="0"/>
      <w:marTop w:val="0"/>
      <w:marBottom w:val="0"/>
      <w:divBdr>
        <w:top w:val="none" w:sz="0" w:space="0" w:color="auto"/>
        <w:left w:val="none" w:sz="0" w:space="0" w:color="auto"/>
        <w:bottom w:val="none" w:sz="0" w:space="0" w:color="auto"/>
        <w:right w:val="none" w:sz="0" w:space="0" w:color="auto"/>
      </w:divBdr>
    </w:div>
    <w:div w:id="1439060200">
      <w:bodyDiv w:val="1"/>
      <w:marLeft w:val="0"/>
      <w:marRight w:val="0"/>
      <w:marTop w:val="0"/>
      <w:marBottom w:val="0"/>
      <w:divBdr>
        <w:top w:val="none" w:sz="0" w:space="0" w:color="auto"/>
        <w:left w:val="none" w:sz="0" w:space="0" w:color="auto"/>
        <w:bottom w:val="none" w:sz="0" w:space="0" w:color="auto"/>
        <w:right w:val="none" w:sz="0" w:space="0" w:color="auto"/>
      </w:divBdr>
    </w:div>
    <w:div w:id="1440106468">
      <w:bodyDiv w:val="1"/>
      <w:marLeft w:val="0"/>
      <w:marRight w:val="0"/>
      <w:marTop w:val="0"/>
      <w:marBottom w:val="0"/>
      <w:divBdr>
        <w:top w:val="none" w:sz="0" w:space="0" w:color="auto"/>
        <w:left w:val="none" w:sz="0" w:space="0" w:color="auto"/>
        <w:bottom w:val="none" w:sz="0" w:space="0" w:color="auto"/>
        <w:right w:val="none" w:sz="0" w:space="0" w:color="auto"/>
      </w:divBdr>
    </w:div>
    <w:div w:id="1441148807">
      <w:bodyDiv w:val="1"/>
      <w:marLeft w:val="0"/>
      <w:marRight w:val="0"/>
      <w:marTop w:val="0"/>
      <w:marBottom w:val="0"/>
      <w:divBdr>
        <w:top w:val="none" w:sz="0" w:space="0" w:color="auto"/>
        <w:left w:val="none" w:sz="0" w:space="0" w:color="auto"/>
        <w:bottom w:val="none" w:sz="0" w:space="0" w:color="auto"/>
        <w:right w:val="none" w:sz="0" w:space="0" w:color="auto"/>
      </w:divBdr>
    </w:div>
    <w:div w:id="1443499599">
      <w:bodyDiv w:val="1"/>
      <w:marLeft w:val="0"/>
      <w:marRight w:val="0"/>
      <w:marTop w:val="0"/>
      <w:marBottom w:val="0"/>
      <w:divBdr>
        <w:top w:val="none" w:sz="0" w:space="0" w:color="auto"/>
        <w:left w:val="none" w:sz="0" w:space="0" w:color="auto"/>
        <w:bottom w:val="none" w:sz="0" w:space="0" w:color="auto"/>
        <w:right w:val="none" w:sz="0" w:space="0" w:color="auto"/>
      </w:divBdr>
    </w:div>
    <w:div w:id="1444109753">
      <w:bodyDiv w:val="1"/>
      <w:marLeft w:val="0"/>
      <w:marRight w:val="0"/>
      <w:marTop w:val="0"/>
      <w:marBottom w:val="0"/>
      <w:divBdr>
        <w:top w:val="none" w:sz="0" w:space="0" w:color="auto"/>
        <w:left w:val="none" w:sz="0" w:space="0" w:color="auto"/>
        <w:bottom w:val="none" w:sz="0" w:space="0" w:color="auto"/>
        <w:right w:val="none" w:sz="0" w:space="0" w:color="auto"/>
      </w:divBdr>
    </w:div>
    <w:div w:id="1444693127">
      <w:bodyDiv w:val="1"/>
      <w:marLeft w:val="0"/>
      <w:marRight w:val="0"/>
      <w:marTop w:val="0"/>
      <w:marBottom w:val="0"/>
      <w:divBdr>
        <w:top w:val="none" w:sz="0" w:space="0" w:color="auto"/>
        <w:left w:val="none" w:sz="0" w:space="0" w:color="auto"/>
        <w:bottom w:val="none" w:sz="0" w:space="0" w:color="auto"/>
        <w:right w:val="none" w:sz="0" w:space="0" w:color="auto"/>
      </w:divBdr>
    </w:div>
    <w:div w:id="1445228334">
      <w:bodyDiv w:val="1"/>
      <w:marLeft w:val="0"/>
      <w:marRight w:val="0"/>
      <w:marTop w:val="0"/>
      <w:marBottom w:val="0"/>
      <w:divBdr>
        <w:top w:val="none" w:sz="0" w:space="0" w:color="auto"/>
        <w:left w:val="none" w:sz="0" w:space="0" w:color="auto"/>
        <w:bottom w:val="none" w:sz="0" w:space="0" w:color="auto"/>
        <w:right w:val="none" w:sz="0" w:space="0" w:color="auto"/>
      </w:divBdr>
    </w:div>
    <w:div w:id="1447233230">
      <w:bodyDiv w:val="1"/>
      <w:marLeft w:val="0"/>
      <w:marRight w:val="0"/>
      <w:marTop w:val="0"/>
      <w:marBottom w:val="0"/>
      <w:divBdr>
        <w:top w:val="none" w:sz="0" w:space="0" w:color="auto"/>
        <w:left w:val="none" w:sz="0" w:space="0" w:color="auto"/>
        <w:bottom w:val="none" w:sz="0" w:space="0" w:color="auto"/>
        <w:right w:val="none" w:sz="0" w:space="0" w:color="auto"/>
      </w:divBdr>
    </w:div>
    <w:div w:id="1448349547">
      <w:bodyDiv w:val="1"/>
      <w:marLeft w:val="0"/>
      <w:marRight w:val="0"/>
      <w:marTop w:val="0"/>
      <w:marBottom w:val="0"/>
      <w:divBdr>
        <w:top w:val="none" w:sz="0" w:space="0" w:color="auto"/>
        <w:left w:val="none" w:sz="0" w:space="0" w:color="auto"/>
        <w:bottom w:val="none" w:sz="0" w:space="0" w:color="auto"/>
        <w:right w:val="none" w:sz="0" w:space="0" w:color="auto"/>
      </w:divBdr>
    </w:div>
    <w:div w:id="1452820025">
      <w:bodyDiv w:val="1"/>
      <w:marLeft w:val="0"/>
      <w:marRight w:val="0"/>
      <w:marTop w:val="0"/>
      <w:marBottom w:val="0"/>
      <w:divBdr>
        <w:top w:val="none" w:sz="0" w:space="0" w:color="auto"/>
        <w:left w:val="none" w:sz="0" w:space="0" w:color="auto"/>
        <w:bottom w:val="none" w:sz="0" w:space="0" w:color="auto"/>
        <w:right w:val="none" w:sz="0" w:space="0" w:color="auto"/>
      </w:divBdr>
    </w:div>
    <w:div w:id="1453356395">
      <w:bodyDiv w:val="1"/>
      <w:marLeft w:val="0"/>
      <w:marRight w:val="0"/>
      <w:marTop w:val="0"/>
      <w:marBottom w:val="0"/>
      <w:divBdr>
        <w:top w:val="none" w:sz="0" w:space="0" w:color="auto"/>
        <w:left w:val="none" w:sz="0" w:space="0" w:color="auto"/>
        <w:bottom w:val="none" w:sz="0" w:space="0" w:color="auto"/>
        <w:right w:val="none" w:sz="0" w:space="0" w:color="auto"/>
      </w:divBdr>
    </w:div>
    <w:div w:id="1453671990">
      <w:bodyDiv w:val="1"/>
      <w:marLeft w:val="0"/>
      <w:marRight w:val="0"/>
      <w:marTop w:val="0"/>
      <w:marBottom w:val="0"/>
      <w:divBdr>
        <w:top w:val="none" w:sz="0" w:space="0" w:color="auto"/>
        <w:left w:val="none" w:sz="0" w:space="0" w:color="auto"/>
        <w:bottom w:val="none" w:sz="0" w:space="0" w:color="auto"/>
        <w:right w:val="none" w:sz="0" w:space="0" w:color="auto"/>
      </w:divBdr>
    </w:div>
    <w:div w:id="1455516522">
      <w:bodyDiv w:val="1"/>
      <w:marLeft w:val="0"/>
      <w:marRight w:val="0"/>
      <w:marTop w:val="0"/>
      <w:marBottom w:val="0"/>
      <w:divBdr>
        <w:top w:val="none" w:sz="0" w:space="0" w:color="auto"/>
        <w:left w:val="none" w:sz="0" w:space="0" w:color="auto"/>
        <w:bottom w:val="none" w:sz="0" w:space="0" w:color="auto"/>
        <w:right w:val="none" w:sz="0" w:space="0" w:color="auto"/>
      </w:divBdr>
    </w:div>
    <w:div w:id="1456173570">
      <w:bodyDiv w:val="1"/>
      <w:marLeft w:val="0"/>
      <w:marRight w:val="0"/>
      <w:marTop w:val="0"/>
      <w:marBottom w:val="0"/>
      <w:divBdr>
        <w:top w:val="none" w:sz="0" w:space="0" w:color="auto"/>
        <w:left w:val="none" w:sz="0" w:space="0" w:color="auto"/>
        <w:bottom w:val="none" w:sz="0" w:space="0" w:color="auto"/>
        <w:right w:val="none" w:sz="0" w:space="0" w:color="auto"/>
      </w:divBdr>
    </w:div>
    <w:div w:id="1466898099">
      <w:bodyDiv w:val="1"/>
      <w:marLeft w:val="0"/>
      <w:marRight w:val="0"/>
      <w:marTop w:val="0"/>
      <w:marBottom w:val="0"/>
      <w:divBdr>
        <w:top w:val="none" w:sz="0" w:space="0" w:color="auto"/>
        <w:left w:val="none" w:sz="0" w:space="0" w:color="auto"/>
        <w:bottom w:val="none" w:sz="0" w:space="0" w:color="auto"/>
        <w:right w:val="none" w:sz="0" w:space="0" w:color="auto"/>
      </w:divBdr>
    </w:div>
    <w:div w:id="1467698128">
      <w:bodyDiv w:val="1"/>
      <w:marLeft w:val="0"/>
      <w:marRight w:val="0"/>
      <w:marTop w:val="0"/>
      <w:marBottom w:val="0"/>
      <w:divBdr>
        <w:top w:val="none" w:sz="0" w:space="0" w:color="auto"/>
        <w:left w:val="none" w:sz="0" w:space="0" w:color="auto"/>
        <w:bottom w:val="none" w:sz="0" w:space="0" w:color="auto"/>
        <w:right w:val="none" w:sz="0" w:space="0" w:color="auto"/>
      </w:divBdr>
    </w:div>
    <w:div w:id="1469282450">
      <w:bodyDiv w:val="1"/>
      <w:marLeft w:val="0"/>
      <w:marRight w:val="0"/>
      <w:marTop w:val="0"/>
      <w:marBottom w:val="0"/>
      <w:divBdr>
        <w:top w:val="none" w:sz="0" w:space="0" w:color="auto"/>
        <w:left w:val="none" w:sz="0" w:space="0" w:color="auto"/>
        <w:bottom w:val="none" w:sz="0" w:space="0" w:color="auto"/>
        <w:right w:val="none" w:sz="0" w:space="0" w:color="auto"/>
      </w:divBdr>
    </w:div>
    <w:div w:id="1469475152">
      <w:bodyDiv w:val="1"/>
      <w:marLeft w:val="0"/>
      <w:marRight w:val="0"/>
      <w:marTop w:val="0"/>
      <w:marBottom w:val="0"/>
      <w:divBdr>
        <w:top w:val="none" w:sz="0" w:space="0" w:color="auto"/>
        <w:left w:val="none" w:sz="0" w:space="0" w:color="auto"/>
        <w:bottom w:val="none" w:sz="0" w:space="0" w:color="auto"/>
        <w:right w:val="none" w:sz="0" w:space="0" w:color="auto"/>
      </w:divBdr>
    </w:div>
    <w:div w:id="1475179170">
      <w:bodyDiv w:val="1"/>
      <w:marLeft w:val="0"/>
      <w:marRight w:val="0"/>
      <w:marTop w:val="0"/>
      <w:marBottom w:val="0"/>
      <w:divBdr>
        <w:top w:val="none" w:sz="0" w:space="0" w:color="auto"/>
        <w:left w:val="none" w:sz="0" w:space="0" w:color="auto"/>
        <w:bottom w:val="none" w:sz="0" w:space="0" w:color="auto"/>
        <w:right w:val="none" w:sz="0" w:space="0" w:color="auto"/>
      </w:divBdr>
    </w:div>
    <w:div w:id="1477256983">
      <w:bodyDiv w:val="1"/>
      <w:marLeft w:val="0"/>
      <w:marRight w:val="0"/>
      <w:marTop w:val="0"/>
      <w:marBottom w:val="0"/>
      <w:divBdr>
        <w:top w:val="none" w:sz="0" w:space="0" w:color="auto"/>
        <w:left w:val="none" w:sz="0" w:space="0" w:color="auto"/>
        <w:bottom w:val="none" w:sz="0" w:space="0" w:color="auto"/>
        <w:right w:val="none" w:sz="0" w:space="0" w:color="auto"/>
      </w:divBdr>
    </w:div>
    <w:div w:id="1479303050">
      <w:bodyDiv w:val="1"/>
      <w:marLeft w:val="0"/>
      <w:marRight w:val="0"/>
      <w:marTop w:val="0"/>
      <w:marBottom w:val="0"/>
      <w:divBdr>
        <w:top w:val="none" w:sz="0" w:space="0" w:color="auto"/>
        <w:left w:val="none" w:sz="0" w:space="0" w:color="auto"/>
        <w:bottom w:val="none" w:sz="0" w:space="0" w:color="auto"/>
        <w:right w:val="none" w:sz="0" w:space="0" w:color="auto"/>
      </w:divBdr>
    </w:div>
    <w:div w:id="1481534910">
      <w:bodyDiv w:val="1"/>
      <w:marLeft w:val="0"/>
      <w:marRight w:val="0"/>
      <w:marTop w:val="0"/>
      <w:marBottom w:val="0"/>
      <w:divBdr>
        <w:top w:val="none" w:sz="0" w:space="0" w:color="auto"/>
        <w:left w:val="none" w:sz="0" w:space="0" w:color="auto"/>
        <w:bottom w:val="none" w:sz="0" w:space="0" w:color="auto"/>
        <w:right w:val="none" w:sz="0" w:space="0" w:color="auto"/>
      </w:divBdr>
    </w:div>
    <w:div w:id="1483693781">
      <w:bodyDiv w:val="1"/>
      <w:marLeft w:val="0"/>
      <w:marRight w:val="0"/>
      <w:marTop w:val="0"/>
      <w:marBottom w:val="0"/>
      <w:divBdr>
        <w:top w:val="none" w:sz="0" w:space="0" w:color="auto"/>
        <w:left w:val="none" w:sz="0" w:space="0" w:color="auto"/>
        <w:bottom w:val="none" w:sz="0" w:space="0" w:color="auto"/>
        <w:right w:val="none" w:sz="0" w:space="0" w:color="auto"/>
      </w:divBdr>
    </w:div>
    <w:div w:id="1483812563">
      <w:bodyDiv w:val="1"/>
      <w:marLeft w:val="0"/>
      <w:marRight w:val="0"/>
      <w:marTop w:val="0"/>
      <w:marBottom w:val="0"/>
      <w:divBdr>
        <w:top w:val="none" w:sz="0" w:space="0" w:color="auto"/>
        <w:left w:val="none" w:sz="0" w:space="0" w:color="auto"/>
        <w:bottom w:val="none" w:sz="0" w:space="0" w:color="auto"/>
        <w:right w:val="none" w:sz="0" w:space="0" w:color="auto"/>
      </w:divBdr>
    </w:div>
    <w:div w:id="1487087242">
      <w:bodyDiv w:val="1"/>
      <w:marLeft w:val="0"/>
      <w:marRight w:val="0"/>
      <w:marTop w:val="0"/>
      <w:marBottom w:val="0"/>
      <w:divBdr>
        <w:top w:val="none" w:sz="0" w:space="0" w:color="auto"/>
        <w:left w:val="none" w:sz="0" w:space="0" w:color="auto"/>
        <w:bottom w:val="none" w:sz="0" w:space="0" w:color="auto"/>
        <w:right w:val="none" w:sz="0" w:space="0" w:color="auto"/>
      </w:divBdr>
    </w:div>
    <w:div w:id="1487628948">
      <w:bodyDiv w:val="1"/>
      <w:marLeft w:val="0"/>
      <w:marRight w:val="0"/>
      <w:marTop w:val="0"/>
      <w:marBottom w:val="0"/>
      <w:divBdr>
        <w:top w:val="none" w:sz="0" w:space="0" w:color="auto"/>
        <w:left w:val="none" w:sz="0" w:space="0" w:color="auto"/>
        <w:bottom w:val="none" w:sz="0" w:space="0" w:color="auto"/>
        <w:right w:val="none" w:sz="0" w:space="0" w:color="auto"/>
      </w:divBdr>
    </w:div>
    <w:div w:id="1488012321">
      <w:bodyDiv w:val="1"/>
      <w:marLeft w:val="0"/>
      <w:marRight w:val="0"/>
      <w:marTop w:val="0"/>
      <w:marBottom w:val="0"/>
      <w:divBdr>
        <w:top w:val="none" w:sz="0" w:space="0" w:color="auto"/>
        <w:left w:val="none" w:sz="0" w:space="0" w:color="auto"/>
        <w:bottom w:val="none" w:sz="0" w:space="0" w:color="auto"/>
        <w:right w:val="none" w:sz="0" w:space="0" w:color="auto"/>
      </w:divBdr>
    </w:div>
    <w:div w:id="1488084466">
      <w:bodyDiv w:val="1"/>
      <w:marLeft w:val="0"/>
      <w:marRight w:val="0"/>
      <w:marTop w:val="0"/>
      <w:marBottom w:val="0"/>
      <w:divBdr>
        <w:top w:val="none" w:sz="0" w:space="0" w:color="auto"/>
        <w:left w:val="none" w:sz="0" w:space="0" w:color="auto"/>
        <w:bottom w:val="none" w:sz="0" w:space="0" w:color="auto"/>
        <w:right w:val="none" w:sz="0" w:space="0" w:color="auto"/>
      </w:divBdr>
    </w:div>
    <w:div w:id="1489129997">
      <w:bodyDiv w:val="1"/>
      <w:marLeft w:val="0"/>
      <w:marRight w:val="0"/>
      <w:marTop w:val="0"/>
      <w:marBottom w:val="0"/>
      <w:divBdr>
        <w:top w:val="none" w:sz="0" w:space="0" w:color="auto"/>
        <w:left w:val="none" w:sz="0" w:space="0" w:color="auto"/>
        <w:bottom w:val="none" w:sz="0" w:space="0" w:color="auto"/>
        <w:right w:val="none" w:sz="0" w:space="0" w:color="auto"/>
      </w:divBdr>
    </w:div>
    <w:div w:id="1489512471">
      <w:bodyDiv w:val="1"/>
      <w:marLeft w:val="0"/>
      <w:marRight w:val="0"/>
      <w:marTop w:val="0"/>
      <w:marBottom w:val="0"/>
      <w:divBdr>
        <w:top w:val="none" w:sz="0" w:space="0" w:color="auto"/>
        <w:left w:val="none" w:sz="0" w:space="0" w:color="auto"/>
        <w:bottom w:val="none" w:sz="0" w:space="0" w:color="auto"/>
        <w:right w:val="none" w:sz="0" w:space="0" w:color="auto"/>
      </w:divBdr>
    </w:div>
    <w:div w:id="1492214711">
      <w:bodyDiv w:val="1"/>
      <w:marLeft w:val="0"/>
      <w:marRight w:val="0"/>
      <w:marTop w:val="0"/>
      <w:marBottom w:val="0"/>
      <w:divBdr>
        <w:top w:val="none" w:sz="0" w:space="0" w:color="auto"/>
        <w:left w:val="none" w:sz="0" w:space="0" w:color="auto"/>
        <w:bottom w:val="none" w:sz="0" w:space="0" w:color="auto"/>
        <w:right w:val="none" w:sz="0" w:space="0" w:color="auto"/>
      </w:divBdr>
    </w:div>
    <w:div w:id="1495298040">
      <w:bodyDiv w:val="1"/>
      <w:marLeft w:val="0"/>
      <w:marRight w:val="0"/>
      <w:marTop w:val="0"/>
      <w:marBottom w:val="0"/>
      <w:divBdr>
        <w:top w:val="none" w:sz="0" w:space="0" w:color="auto"/>
        <w:left w:val="none" w:sz="0" w:space="0" w:color="auto"/>
        <w:bottom w:val="none" w:sz="0" w:space="0" w:color="auto"/>
        <w:right w:val="none" w:sz="0" w:space="0" w:color="auto"/>
      </w:divBdr>
    </w:div>
    <w:div w:id="1497065900">
      <w:bodyDiv w:val="1"/>
      <w:marLeft w:val="0"/>
      <w:marRight w:val="0"/>
      <w:marTop w:val="0"/>
      <w:marBottom w:val="0"/>
      <w:divBdr>
        <w:top w:val="none" w:sz="0" w:space="0" w:color="auto"/>
        <w:left w:val="none" w:sz="0" w:space="0" w:color="auto"/>
        <w:bottom w:val="none" w:sz="0" w:space="0" w:color="auto"/>
        <w:right w:val="none" w:sz="0" w:space="0" w:color="auto"/>
      </w:divBdr>
    </w:div>
    <w:div w:id="1498611914">
      <w:bodyDiv w:val="1"/>
      <w:marLeft w:val="0"/>
      <w:marRight w:val="0"/>
      <w:marTop w:val="0"/>
      <w:marBottom w:val="0"/>
      <w:divBdr>
        <w:top w:val="none" w:sz="0" w:space="0" w:color="auto"/>
        <w:left w:val="none" w:sz="0" w:space="0" w:color="auto"/>
        <w:bottom w:val="none" w:sz="0" w:space="0" w:color="auto"/>
        <w:right w:val="none" w:sz="0" w:space="0" w:color="auto"/>
      </w:divBdr>
    </w:div>
    <w:div w:id="1499617074">
      <w:bodyDiv w:val="1"/>
      <w:marLeft w:val="0"/>
      <w:marRight w:val="0"/>
      <w:marTop w:val="0"/>
      <w:marBottom w:val="0"/>
      <w:divBdr>
        <w:top w:val="none" w:sz="0" w:space="0" w:color="auto"/>
        <w:left w:val="none" w:sz="0" w:space="0" w:color="auto"/>
        <w:bottom w:val="none" w:sz="0" w:space="0" w:color="auto"/>
        <w:right w:val="none" w:sz="0" w:space="0" w:color="auto"/>
      </w:divBdr>
    </w:div>
    <w:div w:id="1505897535">
      <w:bodyDiv w:val="1"/>
      <w:marLeft w:val="0"/>
      <w:marRight w:val="0"/>
      <w:marTop w:val="0"/>
      <w:marBottom w:val="0"/>
      <w:divBdr>
        <w:top w:val="none" w:sz="0" w:space="0" w:color="auto"/>
        <w:left w:val="none" w:sz="0" w:space="0" w:color="auto"/>
        <w:bottom w:val="none" w:sz="0" w:space="0" w:color="auto"/>
        <w:right w:val="none" w:sz="0" w:space="0" w:color="auto"/>
      </w:divBdr>
    </w:div>
    <w:div w:id="1506633021">
      <w:bodyDiv w:val="1"/>
      <w:marLeft w:val="0"/>
      <w:marRight w:val="0"/>
      <w:marTop w:val="0"/>
      <w:marBottom w:val="0"/>
      <w:divBdr>
        <w:top w:val="none" w:sz="0" w:space="0" w:color="auto"/>
        <w:left w:val="none" w:sz="0" w:space="0" w:color="auto"/>
        <w:bottom w:val="none" w:sz="0" w:space="0" w:color="auto"/>
        <w:right w:val="none" w:sz="0" w:space="0" w:color="auto"/>
      </w:divBdr>
    </w:div>
    <w:div w:id="1508599178">
      <w:bodyDiv w:val="1"/>
      <w:marLeft w:val="0"/>
      <w:marRight w:val="0"/>
      <w:marTop w:val="0"/>
      <w:marBottom w:val="0"/>
      <w:divBdr>
        <w:top w:val="none" w:sz="0" w:space="0" w:color="auto"/>
        <w:left w:val="none" w:sz="0" w:space="0" w:color="auto"/>
        <w:bottom w:val="none" w:sz="0" w:space="0" w:color="auto"/>
        <w:right w:val="none" w:sz="0" w:space="0" w:color="auto"/>
      </w:divBdr>
    </w:div>
    <w:div w:id="1509053115">
      <w:bodyDiv w:val="1"/>
      <w:marLeft w:val="0"/>
      <w:marRight w:val="0"/>
      <w:marTop w:val="0"/>
      <w:marBottom w:val="0"/>
      <w:divBdr>
        <w:top w:val="none" w:sz="0" w:space="0" w:color="auto"/>
        <w:left w:val="none" w:sz="0" w:space="0" w:color="auto"/>
        <w:bottom w:val="none" w:sz="0" w:space="0" w:color="auto"/>
        <w:right w:val="none" w:sz="0" w:space="0" w:color="auto"/>
      </w:divBdr>
    </w:div>
    <w:div w:id="1510103496">
      <w:bodyDiv w:val="1"/>
      <w:marLeft w:val="0"/>
      <w:marRight w:val="0"/>
      <w:marTop w:val="0"/>
      <w:marBottom w:val="0"/>
      <w:divBdr>
        <w:top w:val="none" w:sz="0" w:space="0" w:color="auto"/>
        <w:left w:val="none" w:sz="0" w:space="0" w:color="auto"/>
        <w:bottom w:val="none" w:sz="0" w:space="0" w:color="auto"/>
        <w:right w:val="none" w:sz="0" w:space="0" w:color="auto"/>
      </w:divBdr>
    </w:div>
    <w:div w:id="1511481980">
      <w:bodyDiv w:val="1"/>
      <w:marLeft w:val="0"/>
      <w:marRight w:val="0"/>
      <w:marTop w:val="0"/>
      <w:marBottom w:val="0"/>
      <w:divBdr>
        <w:top w:val="none" w:sz="0" w:space="0" w:color="auto"/>
        <w:left w:val="none" w:sz="0" w:space="0" w:color="auto"/>
        <w:bottom w:val="none" w:sz="0" w:space="0" w:color="auto"/>
        <w:right w:val="none" w:sz="0" w:space="0" w:color="auto"/>
      </w:divBdr>
    </w:div>
    <w:div w:id="1521502288">
      <w:bodyDiv w:val="1"/>
      <w:marLeft w:val="0"/>
      <w:marRight w:val="0"/>
      <w:marTop w:val="0"/>
      <w:marBottom w:val="0"/>
      <w:divBdr>
        <w:top w:val="none" w:sz="0" w:space="0" w:color="auto"/>
        <w:left w:val="none" w:sz="0" w:space="0" w:color="auto"/>
        <w:bottom w:val="none" w:sz="0" w:space="0" w:color="auto"/>
        <w:right w:val="none" w:sz="0" w:space="0" w:color="auto"/>
      </w:divBdr>
    </w:div>
    <w:div w:id="1522429784">
      <w:bodyDiv w:val="1"/>
      <w:marLeft w:val="0"/>
      <w:marRight w:val="0"/>
      <w:marTop w:val="0"/>
      <w:marBottom w:val="0"/>
      <w:divBdr>
        <w:top w:val="none" w:sz="0" w:space="0" w:color="auto"/>
        <w:left w:val="none" w:sz="0" w:space="0" w:color="auto"/>
        <w:bottom w:val="none" w:sz="0" w:space="0" w:color="auto"/>
        <w:right w:val="none" w:sz="0" w:space="0" w:color="auto"/>
      </w:divBdr>
    </w:div>
    <w:div w:id="1522624883">
      <w:bodyDiv w:val="1"/>
      <w:marLeft w:val="0"/>
      <w:marRight w:val="0"/>
      <w:marTop w:val="0"/>
      <w:marBottom w:val="0"/>
      <w:divBdr>
        <w:top w:val="none" w:sz="0" w:space="0" w:color="auto"/>
        <w:left w:val="none" w:sz="0" w:space="0" w:color="auto"/>
        <w:bottom w:val="none" w:sz="0" w:space="0" w:color="auto"/>
        <w:right w:val="none" w:sz="0" w:space="0" w:color="auto"/>
      </w:divBdr>
    </w:div>
    <w:div w:id="1523013870">
      <w:bodyDiv w:val="1"/>
      <w:marLeft w:val="0"/>
      <w:marRight w:val="0"/>
      <w:marTop w:val="0"/>
      <w:marBottom w:val="0"/>
      <w:divBdr>
        <w:top w:val="none" w:sz="0" w:space="0" w:color="auto"/>
        <w:left w:val="none" w:sz="0" w:space="0" w:color="auto"/>
        <w:bottom w:val="none" w:sz="0" w:space="0" w:color="auto"/>
        <w:right w:val="none" w:sz="0" w:space="0" w:color="auto"/>
      </w:divBdr>
    </w:div>
    <w:div w:id="1523857347">
      <w:bodyDiv w:val="1"/>
      <w:marLeft w:val="0"/>
      <w:marRight w:val="0"/>
      <w:marTop w:val="0"/>
      <w:marBottom w:val="0"/>
      <w:divBdr>
        <w:top w:val="none" w:sz="0" w:space="0" w:color="auto"/>
        <w:left w:val="none" w:sz="0" w:space="0" w:color="auto"/>
        <w:bottom w:val="none" w:sz="0" w:space="0" w:color="auto"/>
        <w:right w:val="none" w:sz="0" w:space="0" w:color="auto"/>
      </w:divBdr>
    </w:div>
    <w:div w:id="1525678976">
      <w:bodyDiv w:val="1"/>
      <w:marLeft w:val="0"/>
      <w:marRight w:val="0"/>
      <w:marTop w:val="0"/>
      <w:marBottom w:val="0"/>
      <w:divBdr>
        <w:top w:val="none" w:sz="0" w:space="0" w:color="auto"/>
        <w:left w:val="none" w:sz="0" w:space="0" w:color="auto"/>
        <w:bottom w:val="none" w:sz="0" w:space="0" w:color="auto"/>
        <w:right w:val="none" w:sz="0" w:space="0" w:color="auto"/>
      </w:divBdr>
    </w:div>
    <w:div w:id="1529100661">
      <w:bodyDiv w:val="1"/>
      <w:marLeft w:val="0"/>
      <w:marRight w:val="0"/>
      <w:marTop w:val="0"/>
      <w:marBottom w:val="0"/>
      <w:divBdr>
        <w:top w:val="none" w:sz="0" w:space="0" w:color="auto"/>
        <w:left w:val="none" w:sz="0" w:space="0" w:color="auto"/>
        <w:bottom w:val="none" w:sz="0" w:space="0" w:color="auto"/>
        <w:right w:val="none" w:sz="0" w:space="0" w:color="auto"/>
      </w:divBdr>
    </w:div>
    <w:div w:id="1529830998">
      <w:bodyDiv w:val="1"/>
      <w:marLeft w:val="0"/>
      <w:marRight w:val="0"/>
      <w:marTop w:val="0"/>
      <w:marBottom w:val="0"/>
      <w:divBdr>
        <w:top w:val="none" w:sz="0" w:space="0" w:color="auto"/>
        <w:left w:val="none" w:sz="0" w:space="0" w:color="auto"/>
        <w:bottom w:val="none" w:sz="0" w:space="0" w:color="auto"/>
        <w:right w:val="none" w:sz="0" w:space="0" w:color="auto"/>
      </w:divBdr>
    </w:div>
    <w:div w:id="1530416722">
      <w:bodyDiv w:val="1"/>
      <w:marLeft w:val="0"/>
      <w:marRight w:val="0"/>
      <w:marTop w:val="0"/>
      <w:marBottom w:val="0"/>
      <w:divBdr>
        <w:top w:val="none" w:sz="0" w:space="0" w:color="auto"/>
        <w:left w:val="none" w:sz="0" w:space="0" w:color="auto"/>
        <w:bottom w:val="none" w:sz="0" w:space="0" w:color="auto"/>
        <w:right w:val="none" w:sz="0" w:space="0" w:color="auto"/>
      </w:divBdr>
    </w:div>
    <w:div w:id="1531603045">
      <w:bodyDiv w:val="1"/>
      <w:marLeft w:val="0"/>
      <w:marRight w:val="0"/>
      <w:marTop w:val="0"/>
      <w:marBottom w:val="0"/>
      <w:divBdr>
        <w:top w:val="none" w:sz="0" w:space="0" w:color="auto"/>
        <w:left w:val="none" w:sz="0" w:space="0" w:color="auto"/>
        <w:bottom w:val="none" w:sz="0" w:space="0" w:color="auto"/>
        <w:right w:val="none" w:sz="0" w:space="0" w:color="auto"/>
      </w:divBdr>
    </w:div>
    <w:div w:id="1533037519">
      <w:bodyDiv w:val="1"/>
      <w:marLeft w:val="0"/>
      <w:marRight w:val="0"/>
      <w:marTop w:val="0"/>
      <w:marBottom w:val="0"/>
      <w:divBdr>
        <w:top w:val="none" w:sz="0" w:space="0" w:color="auto"/>
        <w:left w:val="none" w:sz="0" w:space="0" w:color="auto"/>
        <w:bottom w:val="none" w:sz="0" w:space="0" w:color="auto"/>
        <w:right w:val="none" w:sz="0" w:space="0" w:color="auto"/>
      </w:divBdr>
    </w:div>
    <w:div w:id="1533301051">
      <w:bodyDiv w:val="1"/>
      <w:marLeft w:val="0"/>
      <w:marRight w:val="0"/>
      <w:marTop w:val="0"/>
      <w:marBottom w:val="0"/>
      <w:divBdr>
        <w:top w:val="none" w:sz="0" w:space="0" w:color="auto"/>
        <w:left w:val="none" w:sz="0" w:space="0" w:color="auto"/>
        <w:bottom w:val="none" w:sz="0" w:space="0" w:color="auto"/>
        <w:right w:val="none" w:sz="0" w:space="0" w:color="auto"/>
      </w:divBdr>
    </w:div>
    <w:div w:id="1534996867">
      <w:bodyDiv w:val="1"/>
      <w:marLeft w:val="0"/>
      <w:marRight w:val="0"/>
      <w:marTop w:val="0"/>
      <w:marBottom w:val="0"/>
      <w:divBdr>
        <w:top w:val="none" w:sz="0" w:space="0" w:color="auto"/>
        <w:left w:val="none" w:sz="0" w:space="0" w:color="auto"/>
        <w:bottom w:val="none" w:sz="0" w:space="0" w:color="auto"/>
        <w:right w:val="none" w:sz="0" w:space="0" w:color="auto"/>
      </w:divBdr>
    </w:div>
    <w:div w:id="1535575327">
      <w:bodyDiv w:val="1"/>
      <w:marLeft w:val="0"/>
      <w:marRight w:val="0"/>
      <w:marTop w:val="0"/>
      <w:marBottom w:val="0"/>
      <w:divBdr>
        <w:top w:val="none" w:sz="0" w:space="0" w:color="auto"/>
        <w:left w:val="none" w:sz="0" w:space="0" w:color="auto"/>
        <w:bottom w:val="none" w:sz="0" w:space="0" w:color="auto"/>
        <w:right w:val="none" w:sz="0" w:space="0" w:color="auto"/>
      </w:divBdr>
    </w:div>
    <w:div w:id="1536113755">
      <w:bodyDiv w:val="1"/>
      <w:marLeft w:val="0"/>
      <w:marRight w:val="0"/>
      <w:marTop w:val="0"/>
      <w:marBottom w:val="0"/>
      <w:divBdr>
        <w:top w:val="none" w:sz="0" w:space="0" w:color="auto"/>
        <w:left w:val="none" w:sz="0" w:space="0" w:color="auto"/>
        <w:bottom w:val="none" w:sz="0" w:space="0" w:color="auto"/>
        <w:right w:val="none" w:sz="0" w:space="0" w:color="auto"/>
      </w:divBdr>
    </w:div>
    <w:div w:id="1537161256">
      <w:bodyDiv w:val="1"/>
      <w:marLeft w:val="0"/>
      <w:marRight w:val="0"/>
      <w:marTop w:val="0"/>
      <w:marBottom w:val="0"/>
      <w:divBdr>
        <w:top w:val="none" w:sz="0" w:space="0" w:color="auto"/>
        <w:left w:val="none" w:sz="0" w:space="0" w:color="auto"/>
        <w:bottom w:val="none" w:sz="0" w:space="0" w:color="auto"/>
        <w:right w:val="none" w:sz="0" w:space="0" w:color="auto"/>
      </w:divBdr>
    </w:div>
    <w:div w:id="1542012894">
      <w:bodyDiv w:val="1"/>
      <w:marLeft w:val="0"/>
      <w:marRight w:val="0"/>
      <w:marTop w:val="0"/>
      <w:marBottom w:val="0"/>
      <w:divBdr>
        <w:top w:val="none" w:sz="0" w:space="0" w:color="auto"/>
        <w:left w:val="none" w:sz="0" w:space="0" w:color="auto"/>
        <w:bottom w:val="none" w:sz="0" w:space="0" w:color="auto"/>
        <w:right w:val="none" w:sz="0" w:space="0" w:color="auto"/>
      </w:divBdr>
    </w:div>
    <w:div w:id="1542550872">
      <w:bodyDiv w:val="1"/>
      <w:marLeft w:val="0"/>
      <w:marRight w:val="0"/>
      <w:marTop w:val="0"/>
      <w:marBottom w:val="0"/>
      <w:divBdr>
        <w:top w:val="none" w:sz="0" w:space="0" w:color="auto"/>
        <w:left w:val="none" w:sz="0" w:space="0" w:color="auto"/>
        <w:bottom w:val="none" w:sz="0" w:space="0" w:color="auto"/>
        <w:right w:val="none" w:sz="0" w:space="0" w:color="auto"/>
      </w:divBdr>
    </w:div>
    <w:div w:id="1543129752">
      <w:bodyDiv w:val="1"/>
      <w:marLeft w:val="0"/>
      <w:marRight w:val="0"/>
      <w:marTop w:val="0"/>
      <w:marBottom w:val="0"/>
      <w:divBdr>
        <w:top w:val="none" w:sz="0" w:space="0" w:color="auto"/>
        <w:left w:val="none" w:sz="0" w:space="0" w:color="auto"/>
        <w:bottom w:val="none" w:sz="0" w:space="0" w:color="auto"/>
        <w:right w:val="none" w:sz="0" w:space="0" w:color="auto"/>
      </w:divBdr>
    </w:div>
    <w:div w:id="1544512274">
      <w:bodyDiv w:val="1"/>
      <w:marLeft w:val="0"/>
      <w:marRight w:val="0"/>
      <w:marTop w:val="0"/>
      <w:marBottom w:val="0"/>
      <w:divBdr>
        <w:top w:val="none" w:sz="0" w:space="0" w:color="auto"/>
        <w:left w:val="none" w:sz="0" w:space="0" w:color="auto"/>
        <w:bottom w:val="none" w:sz="0" w:space="0" w:color="auto"/>
        <w:right w:val="none" w:sz="0" w:space="0" w:color="auto"/>
      </w:divBdr>
    </w:div>
    <w:div w:id="1544519187">
      <w:bodyDiv w:val="1"/>
      <w:marLeft w:val="0"/>
      <w:marRight w:val="0"/>
      <w:marTop w:val="0"/>
      <w:marBottom w:val="0"/>
      <w:divBdr>
        <w:top w:val="none" w:sz="0" w:space="0" w:color="auto"/>
        <w:left w:val="none" w:sz="0" w:space="0" w:color="auto"/>
        <w:bottom w:val="none" w:sz="0" w:space="0" w:color="auto"/>
        <w:right w:val="none" w:sz="0" w:space="0" w:color="auto"/>
      </w:divBdr>
    </w:div>
    <w:div w:id="1544558308">
      <w:bodyDiv w:val="1"/>
      <w:marLeft w:val="0"/>
      <w:marRight w:val="0"/>
      <w:marTop w:val="0"/>
      <w:marBottom w:val="0"/>
      <w:divBdr>
        <w:top w:val="none" w:sz="0" w:space="0" w:color="auto"/>
        <w:left w:val="none" w:sz="0" w:space="0" w:color="auto"/>
        <w:bottom w:val="none" w:sz="0" w:space="0" w:color="auto"/>
        <w:right w:val="none" w:sz="0" w:space="0" w:color="auto"/>
      </w:divBdr>
    </w:div>
    <w:div w:id="1545215512">
      <w:bodyDiv w:val="1"/>
      <w:marLeft w:val="0"/>
      <w:marRight w:val="0"/>
      <w:marTop w:val="0"/>
      <w:marBottom w:val="0"/>
      <w:divBdr>
        <w:top w:val="none" w:sz="0" w:space="0" w:color="auto"/>
        <w:left w:val="none" w:sz="0" w:space="0" w:color="auto"/>
        <w:bottom w:val="none" w:sz="0" w:space="0" w:color="auto"/>
        <w:right w:val="none" w:sz="0" w:space="0" w:color="auto"/>
      </w:divBdr>
    </w:div>
    <w:div w:id="1548839739">
      <w:bodyDiv w:val="1"/>
      <w:marLeft w:val="0"/>
      <w:marRight w:val="0"/>
      <w:marTop w:val="0"/>
      <w:marBottom w:val="0"/>
      <w:divBdr>
        <w:top w:val="none" w:sz="0" w:space="0" w:color="auto"/>
        <w:left w:val="none" w:sz="0" w:space="0" w:color="auto"/>
        <w:bottom w:val="none" w:sz="0" w:space="0" w:color="auto"/>
        <w:right w:val="none" w:sz="0" w:space="0" w:color="auto"/>
      </w:divBdr>
    </w:div>
    <w:div w:id="1549107104">
      <w:bodyDiv w:val="1"/>
      <w:marLeft w:val="0"/>
      <w:marRight w:val="0"/>
      <w:marTop w:val="0"/>
      <w:marBottom w:val="0"/>
      <w:divBdr>
        <w:top w:val="none" w:sz="0" w:space="0" w:color="auto"/>
        <w:left w:val="none" w:sz="0" w:space="0" w:color="auto"/>
        <w:bottom w:val="none" w:sz="0" w:space="0" w:color="auto"/>
        <w:right w:val="none" w:sz="0" w:space="0" w:color="auto"/>
      </w:divBdr>
    </w:div>
    <w:div w:id="1551264814">
      <w:bodyDiv w:val="1"/>
      <w:marLeft w:val="0"/>
      <w:marRight w:val="0"/>
      <w:marTop w:val="0"/>
      <w:marBottom w:val="0"/>
      <w:divBdr>
        <w:top w:val="none" w:sz="0" w:space="0" w:color="auto"/>
        <w:left w:val="none" w:sz="0" w:space="0" w:color="auto"/>
        <w:bottom w:val="none" w:sz="0" w:space="0" w:color="auto"/>
        <w:right w:val="none" w:sz="0" w:space="0" w:color="auto"/>
      </w:divBdr>
    </w:div>
    <w:div w:id="1555120172">
      <w:bodyDiv w:val="1"/>
      <w:marLeft w:val="0"/>
      <w:marRight w:val="0"/>
      <w:marTop w:val="0"/>
      <w:marBottom w:val="0"/>
      <w:divBdr>
        <w:top w:val="none" w:sz="0" w:space="0" w:color="auto"/>
        <w:left w:val="none" w:sz="0" w:space="0" w:color="auto"/>
        <w:bottom w:val="none" w:sz="0" w:space="0" w:color="auto"/>
        <w:right w:val="none" w:sz="0" w:space="0" w:color="auto"/>
      </w:divBdr>
    </w:div>
    <w:div w:id="1556697604">
      <w:bodyDiv w:val="1"/>
      <w:marLeft w:val="0"/>
      <w:marRight w:val="0"/>
      <w:marTop w:val="0"/>
      <w:marBottom w:val="0"/>
      <w:divBdr>
        <w:top w:val="none" w:sz="0" w:space="0" w:color="auto"/>
        <w:left w:val="none" w:sz="0" w:space="0" w:color="auto"/>
        <w:bottom w:val="none" w:sz="0" w:space="0" w:color="auto"/>
        <w:right w:val="none" w:sz="0" w:space="0" w:color="auto"/>
      </w:divBdr>
    </w:div>
    <w:div w:id="1557860342">
      <w:bodyDiv w:val="1"/>
      <w:marLeft w:val="0"/>
      <w:marRight w:val="0"/>
      <w:marTop w:val="0"/>
      <w:marBottom w:val="0"/>
      <w:divBdr>
        <w:top w:val="none" w:sz="0" w:space="0" w:color="auto"/>
        <w:left w:val="none" w:sz="0" w:space="0" w:color="auto"/>
        <w:bottom w:val="none" w:sz="0" w:space="0" w:color="auto"/>
        <w:right w:val="none" w:sz="0" w:space="0" w:color="auto"/>
      </w:divBdr>
    </w:div>
    <w:div w:id="1559777881">
      <w:bodyDiv w:val="1"/>
      <w:marLeft w:val="0"/>
      <w:marRight w:val="0"/>
      <w:marTop w:val="0"/>
      <w:marBottom w:val="0"/>
      <w:divBdr>
        <w:top w:val="none" w:sz="0" w:space="0" w:color="auto"/>
        <w:left w:val="none" w:sz="0" w:space="0" w:color="auto"/>
        <w:bottom w:val="none" w:sz="0" w:space="0" w:color="auto"/>
        <w:right w:val="none" w:sz="0" w:space="0" w:color="auto"/>
      </w:divBdr>
    </w:div>
    <w:div w:id="1559976588">
      <w:bodyDiv w:val="1"/>
      <w:marLeft w:val="0"/>
      <w:marRight w:val="0"/>
      <w:marTop w:val="0"/>
      <w:marBottom w:val="0"/>
      <w:divBdr>
        <w:top w:val="none" w:sz="0" w:space="0" w:color="auto"/>
        <w:left w:val="none" w:sz="0" w:space="0" w:color="auto"/>
        <w:bottom w:val="none" w:sz="0" w:space="0" w:color="auto"/>
        <w:right w:val="none" w:sz="0" w:space="0" w:color="auto"/>
      </w:divBdr>
    </w:div>
    <w:div w:id="1562864948">
      <w:bodyDiv w:val="1"/>
      <w:marLeft w:val="0"/>
      <w:marRight w:val="0"/>
      <w:marTop w:val="0"/>
      <w:marBottom w:val="0"/>
      <w:divBdr>
        <w:top w:val="none" w:sz="0" w:space="0" w:color="auto"/>
        <w:left w:val="none" w:sz="0" w:space="0" w:color="auto"/>
        <w:bottom w:val="none" w:sz="0" w:space="0" w:color="auto"/>
        <w:right w:val="none" w:sz="0" w:space="0" w:color="auto"/>
      </w:divBdr>
    </w:div>
    <w:div w:id="1565600625">
      <w:bodyDiv w:val="1"/>
      <w:marLeft w:val="0"/>
      <w:marRight w:val="0"/>
      <w:marTop w:val="0"/>
      <w:marBottom w:val="0"/>
      <w:divBdr>
        <w:top w:val="none" w:sz="0" w:space="0" w:color="auto"/>
        <w:left w:val="none" w:sz="0" w:space="0" w:color="auto"/>
        <w:bottom w:val="none" w:sz="0" w:space="0" w:color="auto"/>
        <w:right w:val="none" w:sz="0" w:space="0" w:color="auto"/>
      </w:divBdr>
    </w:div>
    <w:div w:id="1569917546">
      <w:bodyDiv w:val="1"/>
      <w:marLeft w:val="0"/>
      <w:marRight w:val="0"/>
      <w:marTop w:val="0"/>
      <w:marBottom w:val="0"/>
      <w:divBdr>
        <w:top w:val="none" w:sz="0" w:space="0" w:color="auto"/>
        <w:left w:val="none" w:sz="0" w:space="0" w:color="auto"/>
        <w:bottom w:val="none" w:sz="0" w:space="0" w:color="auto"/>
        <w:right w:val="none" w:sz="0" w:space="0" w:color="auto"/>
      </w:divBdr>
    </w:div>
    <w:div w:id="1571187195">
      <w:bodyDiv w:val="1"/>
      <w:marLeft w:val="0"/>
      <w:marRight w:val="0"/>
      <w:marTop w:val="0"/>
      <w:marBottom w:val="0"/>
      <w:divBdr>
        <w:top w:val="none" w:sz="0" w:space="0" w:color="auto"/>
        <w:left w:val="none" w:sz="0" w:space="0" w:color="auto"/>
        <w:bottom w:val="none" w:sz="0" w:space="0" w:color="auto"/>
        <w:right w:val="none" w:sz="0" w:space="0" w:color="auto"/>
      </w:divBdr>
    </w:div>
    <w:div w:id="1571967323">
      <w:bodyDiv w:val="1"/>
      <w:marLeft w:val="0"/>
      <w:marRight w:val="0"/>
      <w:marTop w:val="0"/>
      <w:marBottom w:val="0"/>
      <w:divBdr>
        <w:top w:val="none" w:sz="0" w:space="0" w:color="auto"/>
        <w:left w:val="none" w:sz="0" w:space="0" w:color="auto"/>
        <w:bottom w:val="none" w:sz="0" w:space="0" w:color="auto"/>
        <w:right w:val="none" w:sz="0" w:space="0" w:color="auto"/>
      </w:divBdr>
    </w:div>
    <w:div w:id="1572813617">
      <w:bodyDiv w:val="1"/>
      <w:marLeft w:val="0"/>
      <w:marRight w:val="0"/>
      <w:marTop w:val="0"/>
      <w:marBottom w:val="0"/>
      <w:divBdr>
        <w:top w:val="none" w:sz="0" w:space="0" w:color="auto"/>
        <w:left w:val="none" w:sz="0" w:space="0" w:color="auto"/>
        <w:bottom w:val="none" w:sz="0" w:space="0" w:color="auto"/>
        <w:right w:val="none" w:sz="0" w:space="0" w:color="auto"/>
      </w:divBdr>
    </w:div>
    <w:div w:id="1576208120">
      <w:bodyDiv w:val="1"/>
      <w:marLeft w:val="0"/>
      <w:marRight w:val="0"/>
      <w:marTop w:val="0"/>
      <w:marBottom w:val="0"/>
      <w:divBdr>
        <w:top w:val="none" w:sz="0" w:space="0" w:color="auto"/>
        <w:left w:val="none" w:sz="0" w:space="0" w:color="auto"/>
        <w:bottom w:val="none" w:sz="0" w:space="0" w:color="auto"/>
        <w:right w:val="none" w:sz="0" w:space="0" w:color="auto"/>
      </w:divBdr>
    </w:div>
    <w:div w:id="1581671414">
      <w:bodyDiv w:val="1"/>
      <w:marLeft w:val="0"/>
      <w:marRight w:val="0"/>
      <w:marTop w:val="0"/>
      <w:marBottom w:val="0"/>
      <w:divBdr>
        <w:top w:val="none" w:sz="0" w:space="0" w:color="auto"/>
        <w:left w:val="none" w:sz="0" w:space="0" w:color="auto"/>
        <w:bottom w:val="none" w:sz="0" w:space="0" w:color="auto"/>
        <w:right w:val="none" w:sz="0" w:space="0" w:color="auto"/>
      </w:divBdr>
    </w:div>
    <w:div w:id="1582175036">
      <w:bodyDiv w:val="1"/>
      <w:marLeft w:val="0"/>
      <w:marRight w:val="0"/>
      <w:marTop w:val="0"/>
      <w:marBottom w:val="0"/>
      <w:divBdr>
        <w:top w:val="none" w:sz="0" w:space="0" w:color="auto"/>
        <w:left w:val="none" w:sz="0" w:space="0" w:color="auto"/>
        <w:bottom w:val="none" w:sz="0" w:space="0" w:color="auto"/>
        <w:right w:val="none" w:sz="0" w:space="0" w:color="auto"/>
      </w:divBdr>
    </w:div>
    <w:div w:id="1582179613">
      <w:bodyDiv w:val="1"/>
      <w:marLeft w:val="0"/>
      <w:marRight w:val="0"/>
      <w:marTop w:val="0"/>
      <w:marBottom w:val="0"/>
      <w:divBdr>
        <w:top w:val="none" w:sz="0" w:space="0" w:color="auto"/>
        <w:left w:val="none" w:sz="0" w:space="0" w:color="auto"/>
        <w:bottom w:val="none" w:sz="0" w:space="0" w:color="auto"/>
        <w:right w:val="none" w:sz="0" w:space="0" w:color="auto"/>
      </w:divBdr>
    </w:div>
    <w:div w:id="1583836234">
      <w:bodyDiv w:val="1"/>
      <w:marLeft w:val="0"/>
      <w:marRight w:val="0"/>
      <w:marTop w:val="0"/>
      <w:marBottom w:val="0"/>
      <w:divBdr>
        <w:top w:val="none" w:sz="0" w:space="0" w:color="auto"/>
        <w:left w:val="none" w:sz="0" w:space="0" w:color="auto"/>
        <w:bottom w:val="none" w:sz="0" w:space="0" w:color="auto"/>
        <w:right w:val="none" w:sz="0" w:space="0" w:color="auto"/>
      </w:divBdr>
    </w:div>
    <w:div w:id="1584992823">
      <w:bodyDiv w:val="1"/>
      <w:marLeft w:val="0"/>
      <w:marRight w:val="0"/>
      <w:marTop w:val="0"/>
      <w:marBottom w:val="0"/>
      <w:divBdr>
        <w:top w:val="none" w:sz="0" w:space="0" w:color="auto"/>
        <w:left w:val="none" w:sz="0" w:space="0" w:color="auto"/>
        <w:bottom w:val="none" w:sz="0" w:space="0" w:color="auto"/>
        <w:right w:val="none" w:sz="0" w:space="0" w:color="auto"/>
      </w:divBdr>
    </w:div>
    <w:div w:id="1585843707">
      <w:bodyDiv w:val="1"/>
      <w:marLeft w:val="0"/>
      <w:marRight w:val="0"/>
      <w:marTop w:val="0"/>
      <w:marBottom w:val="0"/>
      <w:divBdr>
        <w:top w:val="none" w:sz="0" w:space="0" w:color="auto"/>
        <w:left w:val="none" w:sz="0" w:space="0" w:color="auto"/>
        <w:bottom w:val="none" w:sz="0" w:space="0" w:color="auto"/>
        <w:right w:val="none" w:sz="0" w:space="0" w:color="auto"/>
      </w:divBdr>
    </w:div>
    <w:div w:id="1589537585">
      <w:bodyDiv w:val="1"/>
      <w:marLeft w:val="0"/>
      <w:marRight w:val="0"/>
      <w:marTop w:val="0"/>
      <w:marBottom w:val="0"/>
      <w:divBdr>
        <w:top w:val="none" w:sz="0" w:space="0" w:color="auto"/>
        <w:left w:val="none" w:sz="0" w:space="0" w:color="auto"/>
        <w:bottom w:val="none" w:sz="0" w:space="0" w:color="auto"/>
        <w:right w:val="none" w:sz="0" w:space="0" w:color="auto"/>
      </w:divBdr>
    </w:div>
    <w:div w:id="1589657898">
      <w:bodyDiv w:val="1"/>
      <w:marLeft w:val="0"/>
      <w:marRight w:val="0"/>
      <w:marTop w:val="0"/>
      <w:marBottom w:val="0"/>
      <w:divBdr>
        <w:top w:val="none" w:sz="0" w:space="0" w:color="auto"/>
        <w:left w:val="none" w:sz="0" w:space="0" w:color="auto"/>
        <w:bottom w:val="none" w:sz="0" w:space="0" w:color="auto"/>
        <w:right w:val="none" w:sz="0" w:space="0" w:color="auto"/>
      </w:divBdr>
    </w:div>
    <w:div w:id="1593932236">
      <w:bodyDiv w:val="1"/>
      <w:marLeft w:val="0"/>
      <w:marRight w:val="0"/>
      <w:marTop w:val="0"/>
      <w:marBottom w:val="0"/>
      <w:divBdr>
        <w:top w:val="none" w:sz="0" w:space="0" w:color="auto"/>
        <w:left w:val="none" w:sz="0" w:space="0" w:color="auto"/>
        <w:bottom w:val="none" w:sz="0" w:space="0" w:color="auto"/>
        <w:right w:val="none" w:sz="0" w:space="0" w:color="auto"/>
      </w:divBdr>
    </w:div>
    <w:div w:id="1594246340">
      <w:bodyDiv w:val="1"/>
      <w:marLeft w:val="0"/>
      <w:marRight w:val="0"/>
      <w:marTop w:val="0"/>
      <w:marBottom w:val="0"/>
      <w:divBdr>
        <w:top w:val="none" w:sz="0" w:space="0" w:color="auto"/>
        <w:left w:val="none" w:sz="0" w:space="0" w:color="auto"/>
        <w:bottom w:val="none" w:sz="0" w:space="0" w:color="auto"/>
        <w:right w:val="none" w:sz="0" w:space="0" w:color="auto"/>
      </w:divBdr>
    </w:div>
    <w:div w:id="1594900336">
      <w:bodyDiv w:val="1"/>
      <w:marLeft w:val="0"/>
      <w:marRight w:val="0"/>
      <w:marTop w:val="0"/>
      <w:marBottom w:val="0"/>
      <w:divBdr>
        <w:top w:val="none" w:sz="0" w:space="0" w:color="auto"/>
        <w:left w:val="none" w:sz="0" w:space="0" w:color="auto"/>
        <w:bottom w:val="none" w:sz="0" w:space="0" w:color="auto"/>
        <w:right w:val="none" w:sz="0" w:space="0" w:color="auto"/>
      </w:divBdr>
    </w:div>
    <w:div w:id="1594972460">
      <w:bodyDiv w:val="1"/>
      <w:marLeft w:val="0"/>
      <w:marRight w:val="0"/>
      <w:marTop w:val="0"/>
      <w:marBottom w:val="0"/>
      <w:divBdr>
        <w:top w:val="none" w:sz="0" w:space="0" w:color="auto"/>
        <w:left w:val="none" w:sz="0" w:space="0" w:color="auto"/>
        <w:bottom w:val="none" w:sz="0" w:space="0" w:color="auto"/>
        <w:right w:val="none" w:sz="0" w:space="0" w:color="auto"/>
      </w:divBdr>
    </w:div>
    <w:div w:id="1596665177">
      <w:bodyDiv w:val="1"/>
      <w:marLeft w:val="0"/>
      <w:marRight w:val="0"/>
      <w:marTop w:val="0"/>
      <w:marBottom w:val="0"/>
      <w:divBdr>
        <w:top w:val="none" w:sz="0" w:space="0" w:color="auto"/>
        <w:left w:val="none" w:sz="0" w:space="0" w:color="auto"/>
        <w:bottom w:val="none" w:sz="0" w:space="0" w:color="auto"/>
        <w:right w:val="none" w:sz="0" w:space="0" w:color="auto"/>
      </w:divBdr>
    </w:div>
    <w:div w:id="1598715762">
      <w:bodyDiv w:val="1"/>
      <w:marLeft w:val="0"/>
      <w:marRight w:val="0"/>
      <w:marTop w:val="0"/>
      <w:marBottom w:val="0"/>
      <w:divBdr>
        <w:top w:val="none" w:sz="0" w:space="0" w:color="auto"/>
        <w:left w:val="none" w:sz="0" w:space="0" w:color="auto"/>
        <w:bottom w:val="none" w:sz="0" w:space="0" w:color="auto"/>
        <w:right w:val="none" w:sz="0" w:space="0" w:color="auto"/>
      </w:divBdr>
    </w:div>
    <w:div w:id="1599211839">
      <w:bodyDiv w:val="1"/>
      <w:marLeft w:val="0"/>
      <w:marRight w:val="0"/>
      <w:marTop w:val="0"/>
      <w:marBottom w:val="0"/>
      <w:divBdr>
        <w:top w:val="none" w:sz="0" w:space="0" w:color="auto"/>
        <w:left w:val="none" w:sz="0" w:space="0" w:color="auto"/>
        <w:bottom w:val="none" w:sz="0" w:space="0" w:color="auto"/>
        <w:right w:val="none" w:sz="0" w:space="0" w:color="auto"/>
      </w:divBdr>
    </w:div>
    <w:div w:id="1601912424">
      <w:bodyDiv w:val="1"/>
      <w:marLeft w:val="0"/>
      <w:marRight w:val="0"/>
      <w:marTop w:val="0"/>
      <w:marBottom w:val="0"/>
      <w:divBdr>
        <w:top w:val="none" w:sz="0" w:space="0" w:color="auto"/>
        <w:left w:val="none" w:sz="0" w:space="0" w:color="auto"/>
        <w:bottom w:val="none" w:sz="0" w:space="0" w:color="auto"/>
        <w:right w:val="none" w:sz="0" w:space="0" w:color="auto"/>
      </w:divBdr>
    </w:div>
    <w:div w:id="1604653119">
      <w:bodyDiv w:val="1"/>
      <w:marLeft w:val="0"/>
      <w:marRight w:val="0"/>
      <w:marTop w:val="0"/>
      <w:marBottom w:val="0"/>
      <w:divBdr>
        <w:top w:val="none" w:sz="0" w:space="0" w:color="auto"/>
        <w:left w:val="none" w:sz="0" w:space="0" w:color="auto"/>
        <w:bottom w:val="none" w:sz="0" w:space="0" w:color="auto"/>
        <w:right w:val="none" w:sz="0" w:space="0" w:color="auto"/>
      </w:divBdr>
    </w:div>
    <w:div w:id="1605259557">
      <w:bodyDiv w:val="1"/>
      <w:marLeft w:val="0"/>
      <w:marRight w:val="0"/>
      <w:marTop w:val="0"/>
      <w:marBottom w:val="0"/>
      <w:divBdr>
        <w:top w:val="none" w:sz="0" w:space="0" w:color="auto"/>
        <w:left w:val="none" w:sz="0" w:space="0" w:color="auto"/>
        <w:bottom w:val="none" w:sz="0" w:space="0" w:color="auto"/>
        <w:right w:val="none" w:sz="0" w:space="0" w:color="auto"/>
      </w:divBdr>
    </w:div>
    <w:div w:id="1605648269">
      <w:bodyDiv w:val="1"/>
      <w:marLeft w:val="0"/>
      <w:marRight w:val="0"/>
      <w:marTop w:val="0"/>
      <w:marBottom w:val="0"/>
      <w:divBdr>
        <w:top w:val="none" w:sz="0" w:space="0" w:color="auto"/>
        <w:left w:val="none" w:sz="0" w:space="0" w:color="auto"/>
        <w:bottom w:val="none" w:sz="0" w:space="0" w:color="auto"/>
        <w:right w:val="none" w:sz="0" w:space="0" w:color="auto"/>
      </w:divBdr>
    </w:div>
    <w:div w:id="1609237338">
      <w:bodyDiv w:val="1"/>
      <w:marLeft w:val="0"/>
      <w:marRight w:val="0"/>
      <w:marTop w:val="0"/>
      <w:marBottom w:val="0"/>
      <w:divBdr>
        <w:top w:val="none" w:sz="0" w:space="0" w:color="auto"/>
        <w:left w:val="none" w:sz="0" w:space="0" w:color="auto"/>
        <w:bottom w:val="none" w:sz="0" w:space="0" w:color="auto"/>
        <w:right w:val="none" w:sz="0" w:space="0" w:color="auto"/>
      </w:divBdr>
    </w:div>
    <w:div w:id="1609308330">
      <w:bodyDiv w:val="1"/>
      <w:marLeft w:val="0"/>
      <w:marRight w:val="0"/>
      <w:marTop w:val="0"/>
      <w:marBottom w:val="0"/>
      <w:divBdr>
        <w:top w:val="none" w:sz="0" w:space="0" w:color="auto"/>
        <w:left w:val="none" w:sz="0" w:space="0" w:color="auto"/>
        <w:bottom w:val="none" w:sz="0" w:space="0" w:color="auto"/>
        <w:right w:val="none" w:sz="0" w:space="0" w:color="auto"/>
      </w:divBdr>
    </w:div>
    <w:div w:id="1609464111">
      <w:bodyDiv w:val="1"/>
      <w:marLeft w:val="0"/>
      <w:marRight w:val="0"/>
      <w:marTop w:val="0"/>
      <w:marBottom w:val="0"/>
      <w:divBdr>
        <w:top w:val="none" w:sz="0" w:space="0" w:color="auto"/>
        <w:left w:val="none" w:sz="0" w:space="0" w:color="auto"/>
        <w:bottom w:val="none" w:sz="0" w:space="0" w:color="auto"/>
        <w:right w:val="none" w:sz="0" w:space="0" w:color="auto"/>
      </w:divBdr>
    </w:div>
    <w:div w:id="1609654905">
      <w:bodyDiv w:val="1"/>
      <w:marLeft w:val="0"/>
      <w:marRight w:val="0"/>
      <w:marTop w:val="0"/>
      <w:marBottom w:val="0"/>
      <w:divBdr>
        <w:top w:val="none" w:sz="0" w:space="0" w:color="auto"/>
        <w:left w:val="none" w:sz="0" w:space="0" w:color="auto"/>
        <w:bottom w:val="none" w:sz="0" w:space="0" w:color="auto"/>
        <w:right w:val="none" w:sz="0" w:space="0" w:color="auto"/>
      </w:divBdr>
    </w:div>
    <w:div w:id="1612207040">
      <w:bodyDiv w:val="1"/>
      <w:marLeft w:val="0"/>
      <w:marRight w:val="0"/>
      <w:marTop w:val="0"/>
      <w:marBottom w:val="0"/>
      <w:divBdr>
        <w:top w:val="none" w:sz="0" w:space="0" w:color="auto"/>
        <w:left w:val="none" w:sz="0" w:space="0" w:color="auto"/>
        <w:bottom w:val="none" w:sz="0" w:space="0" w:color="auto"/>
        <w:right w:val="none" w:sz="0" w:space="0" w:color="auto"/>
      </w:divBdr>
    </w:div>
    <w:div w:id="1621182701">
      <w:bodyDiv w:val="1"/>
      <w:marLeft w:val="0"/>
      <w:marRight w:val="0"/>
      <w:marTop w:val="0"/>
      <w:marBottom w:val="0"/>
      <w:divBdr>
        <w:top w:val="none" w:sz="0" w:space="0" w:color="auto"/>
        <w:left w:val="none" w:sz="0" w:space="0" w:color="auto"/>
        <w:bottom w:val="none" w:sz="0" w:space="0" w:color="auto"/>
        <w:right w:val="none" w:sz="0" w:space="0" w:color="auto"/>
      </w:divBdr>
    </w:div>
    <w:div w:id="1624917949">
      <w:bodyDiv w:val="1"/>
      <w:marLeft w:val="0"/>
      <w:marRight w:val="0"/>
      <w:marTop w:val="0"/>
      <w:marBottom w:val="0"/>
      <w:divBdr>
        <w:top w:val="none" w:sz="0" w:space="0" w:color="auto"/>
        <w:left w:val="none" w:sz="0" w:space="0" w:color="auto"/>
        <w:bottom w:val="none" w:sz="0" w:space="0" w:color="auto"/>
        <w:right w:val="none" w:sz="0" w:space="0" w:color="auto"/>
      </w:divBdr>
    </w:div>
    <w:div w:id="1625387267">
      <w:bodyDiv w:val="1"/>
      <w:marLeft w:val="0"/>
      <w:marRight w:val="0"/>
      <w:marTop w:val="0"/>
      <w:marBottom w:val="0"/>
      <w:divBdr>
        <w:top w:val="none" w:sz="0" w:space="0" w:color="auto"/>
        <w:left w:val="none" w:sz="0" w:space="0" w:color="auto"/>
        <w:bottom w:val="none" w:sz="0" w:space="0" w:color="auto"/>
        <w:right w:val="none" w:sz="0" w:space="0" w:color="auto"/>
      </w:divBdr>
    </w:div>
    <w:div w:id="1627345275">
      <w:bodyDiv w:val="1"/>
      <w:marLeft w:val="0"/>
      <w:marRight w:val="0"/>
      <w:marTop w:val="0"/>
      <w:marBottom w:val="0"/>
      <w:divBdr>
        <w:top w:val="none" w:sz="0" w:space="0" w:color="auto"/>
        <w:left w:val="none" w:sz="0" w:space="0" w:color="auto"/>
        <w:bottom w:val="none" w:sz="0" w:space="0" w:color="auto"/>
        <w:right w:val="none" w:sz="0" w:space="0" w:color="auto"/>
      </w:divBdr>
    </w:div>
    <w:div w:id="1634168369">
      <w:bodyDiv w:val="1"/>
      <w:marLeft w:val="0"/>
      <w:marRight w:val="0"/>
      <w:marTop w:val="0"/>
      <w:marBottom w:val="0"/>
      <w:divBdr>
        <w:top w:val="none" w:sz="0" w:space="0" w:color="auto"/>
        <w:left w:val="none" w:sz="0" w:space="0" w:color="auto"/>
        <w:bottom w:val="none" w:sz="0" w:space="0" w:color="auto"/>
        <w:right w:val="none" w:sz="0" w:space="0" w:color="auto"/>
      </w:divBdr>
    </w:div>
    <w:div w:id="1640063826">
      <w:bodyDiv w:val="1"/>
      <w:marLeft w:val="0"/>
      <w:marRight w:val="0"/>
      <w:marTop w:val="0"/>
      <w:marBottom w:val="0"/>
      <w:divBdr>
        <w:top w:val="none" w:sz="0" w:space="0" w:color="auto"/>
        <w:left w:val="none" w:sz="0" w:space="0" w:color="auto"/>
        <w:bottom w:val="none" w:sz="0" w:space="0" w:color="auto"/>
        <w:right w:val="none" w:sz="0" w:space="0" w:color="auto"/>
      </w:divBdr>
    </w:div>
    <w:div w:id="1644037556">
      <w:bodyDiv w:val="1"/>
      <w:marLeft w:val="0"/>
      <w:marRight w:val="0"/>
      <w:marTop w:val="0"/>
      <w:marBottom w:val="0"/>
      <w:divBdr>
        <w:top w:val="none" w:sz="0" w:space="0" w:color="auto"/>
        <w:left w:val="none" w:sz="0" w:space="0" w:color="auto"/>
        <w:bottom w:val="none" w:sz="0" w:space="0" w:color="auto"/>
        <w:right w:val="none" w:sz="0" w:space="0" w:color="auto"/>
      </w:divBdr>
    </w:div>
    <w:div w:id="1647272753">
      <w:bodyDiv w:val="1"/>
      <w:marLeft w:val="0"/>
      <w:marRight w:val="0"/>
      <w:marTop w:val="0"/>
      <w:marBottom w:val="0"/>
      <w:divBdr>
        <w:top w:val="none" w:sz="0" w:space="0" w:color="auto"/>
        <w:left w:val="none" w:sz="0" w:space="0" w:color="auto"/>
        <w:bottom w:val="none" w:sz="0" w:space="0" w:color="auto"/>
        <w:right w:val="none" w:sz="0" w:space="0" w:color="auto"/>
      </w:divBdr>
    </w:div>
    <w:div w:id="1651448347">
      <w:bodyDiv w:val="1"/>
      <w:marLeft w:val="0"/>
      <w:marRight w:val="0"/>
      <w:marTop w:val="0"/>
      <w:marBottom w:val="0"/>
      <w:divBdr>
        <w:top w:val="none" w:sz="0" w:space="0" w:color="auto"/>
        <w:left w:val="none" w:sz="0" w:space="0" w:color="auto"/>
        <w:bottom w:val="none" w:sz="0" w:space="0" w:color="auto"/>
        <w:right w:val="none" w:sz="0" w:space="0" w:color="auto"/>
      </w:divBdr>
    </w:div>
    <w:div w:id="1652368823">
      <w:bodyDiv w:val="1"/>
      <w:marLeft w:val="0"/>
      <w:marRight w:val="0"/>
      <w:marTop w:val="0"/>
      <w:marBottom w:val="0"/>
      <w:divBdr>
        <w:top w:val="none" w:sz="0" w:space="0" w:color="auto"/>
        <w:left w:val="none" w:sz="0" w:space="0" w:color="auto"/>
        <w:bottom w:val="none" w:sz="0" w:space="0" w:color="auto"/>
        <w:right w:val="none" w:sz="0" w:space="0" w:color="auto"/>
      </w:divBdr>
    </w:div>
    <w:div w:id="1654941597">
      <w:bodyDiv w:val="1"/>
      <w:marLeft w:val="0"/>
      <w:marRight w:val="0"/>
      <w:marTop w:val="0"/>
      <w:marBottom w:val="0"/>
      <w:divBdr>
        <w:top w:val="none" w:sz="0" w:space="0" w:color="auto"/>
        <w:left w:val="none" w:sz="0" w:space="0" w:color="auto"/>
        <w:bottom w:val="none" w:sz="0" w:space="0" w:color="auto"/>
        <w:right w:val="none" w:sz="0" w:space="0" w:color="auto"/>
      </w:divBdr>
    </w:div>
    <w:div w:id="1664311439">
      <w:bodyDiv w:val="1"/>
      <w:marLeft w:val="0"/>
      <w:marRight w:val="0"/>
      <w:marTop w:val="0"/>
      <w:marBottom w:val="0"/>
      <w:divBdr>
        <w:top w:val="none" w:sz="0" w:space="0" w:color="auto"/>
        <w:left w:val="none" w:sz="0" w:space="0" w:color="auto"/>
        <w:bottom w:val="none" w:sz="0" w:space="0" w:color="auto"/>
        <w:right w:val="none" w:sz="0" w:space="0" w:color="auto"/>
      </w:divBdr>
    </w:div>
    <w:div w:id="1670211285">
      <w:bodyDiv w:val="1"/>
      <w:marLeft w:val="0"/>
      <w:marRight w:val="0"/>
      <w:marTop w:val="0"/>
      <w:marBottom w:val="0"/>
      <w:divBdr>
        <w:top w:val="none" w:sz="0" w:space="0" w:color="auto"/>
        <w:left w:val="none" w:sz="0" w:space="0" w:color="auto"/>
        <w:bottom w:val="none" w:sz="0" w:space="0" w:color="auto"/>
        <w:right w:val="none" w:sz="0" w:space="0" w:color="auto"/>
      </w:divBdr>
    </w:div>
    <w:div w:id="1672223309">
      <w:bodyDiv w:val="1"/>
      <w:marLeft w:val="0"/>
      <w:marRight w:val="0"/>
      <w:marTop w:val="0"/>
      <w:marBottom w:val="0"/>
      <w:divBdr>
        <w:top w:val="none" w:sz="0" w:space="0" w:color="auto"/>
        <w:left w:val="none" w:sz="0" w:space="0" w:color="auto"/>
        <w:bottom w:val="none" w:sz="0" w:space="0" w:color="auto"/>
        <w:right w:val="none" w:sz="0" w:space="0" w:color="auto"/>
      </w:divBdr>
    </w:div>
    <w:div w:id="1680232466">
      <w:bodyDiv w:val="1"/>
      <w:marLeft w:val="0"/>
      <w:marRight w:val="0"/>
      <w:marTop w:val="0"/>
      <w:marBottom w:val="0"/>
      <w:divBdr>
        <w:top w:val="none" w:sz="0" w:space="0" w:color="auto"/>
        <w:left w:val="none" w:sz="0" w:space="0" w:color="auto"/>
        <w:bottom w:val="none" w:sz="0" w:space="0" w:color="auto"/>
        <w:right w:val="none" w:sz="0" w:space="0" w:color="auto"/>
      </w:divBdr>
    </w:div>
    <w:div w:id="1681270314">
      <w:bodyDiv w:val="1"/>
      <w:marLeft w:val="0"/>
      <w:marRight w:val="0"/>
      <w:marTop w:val="0"/>
      <w:marBottom w:val="0"/>
      <w:divBdr>
        <w:top w:val="none" w:sz="0" w:space="0" w:color="auto"/>
        <w:left w:val="none" w:sz="0" w:space="0" w:color="auto"/>
        <w:bottom w:val="none" w:sz="0" w:space="0" w:color="auto"/>
        <w:right w:val="none" w:sz="0" w:space="0" w:color="auto"/>
      </w:divBdr>
    </w:div>
    <w:div w:id="1685937724">
      <w:bodyDiv w:val="1"/>
      <w:marLeft w:val="0"/>
      <w:marRight w:val="0"/>
      <w:marTop w:val="0"/>
      <w:marBottom w:val="0"/>
      <w:divBdr>
        <w:top w:val="none" w:sz="0" w:space="0" w:color="auto"/>
        <w:left w:val="none" w:sz="0" w:space="0" w:color="auto"/>
        <w:bottom w:val="none" w:sz="0" w:space="0" w:color="auto"/>
        <w:right w:val="none" w:sz="0" w:space="0" w:color="auto"/>
      </w:divBdr>
    </w:div>
    <w:div w:id="1686982502">
      <w:bodyDiv w:val="1"/>
      <w:marLeft w:val="0"/>
      <w:marRight w:val="0"/>
      <w:marTop w:val="0"/>
      <w:marBottom w:val="0"/>
      <w:divBdr>
        <w:top w:val="none" w:sz="0" w:space="0" w:color="auto"/>
        <w:left w:val="none" w:sz="0" w:space="0" w:color="auto"/>
        <w:bottom w:val="none" w:sz="0" w:space="0" w:color="auto"/>
        <w:right w:val="none" w:sz="0" w:space="0" w:color="auto"/>
      </w:divBdr>
    </w:div>
    <w:div w:id="1687823237">
      <w:bodyDiv w:val="1"/>
      <w:marLeft w:val="0"/>
      <w:marRight w:val="0"/>
      <w:marTop w:val="0"/>
      <w:marBottom w:val="0"/>
      <w:divBdr>
        <w:top w:val="none" w:sz="0" w:space="0" w:color="auto"/>
        <w:left w:val="none" w:sz="0" w:space="0" w:color="auto"/>
        <w:bottom w:val="none" w:sz="0" w:space="0" w:color="auto"/>
        <w:right w:val="none" w:sz="0" w:space="0" w:color="auto"/>
      </w:divBdr>
    </w:div>
    <w:div w:id="1689680026">
      <w:bodyDiv w:val="1"/>
      <w:marLeft w:val="0"/>
      <w:marRight w:val="0"/>
      <w:marTop w:val="0"/>
      <w:marBottom w:val="0"/>
      <w:divBdr>
        <w:top w:val="none" w:sz="0" w:space="0" w:color="auto"/>
        <w:left w:val="none" w:sz="0" w:space="0" w:color="auto"/>
        <w:bottom w:val="none" w:sz="0" w:space="0" w:color="auto"/>
        <w:right w:val="none" w:sz="0" w:space="0" w:color="auto"/>
      </w:divBdr>
    </w:div>
    <w:div w:id="1690057924">
      <w:bodyDiv w:val="1"/>
      <w:marLeft w:val="0"/>
      <w:marRight w:val="0"/>
      <w:marTop w:val="0"/>
      <w:marBottom w:val="0"/>
      <w:divBdr>
        <w:top w:val="none" w:sz="0" w:space="0" w:color="auto"/>
        <w:left w:val="none" w:sz="0" w:space="0" w:color="auto"/>
        <w:bottom w:val="none" w:sz="0" w:space="0" w:color="auto"/>
        <w:right w:val="none" w:sz="0" w:space="0" w:color="auto"/>
      </w:divBdr>
    </w:div>
    <w:div w:id="1690139965">
      <w:bodyDiv w:val="1"/>
      <w:marLeft w:val="0"/>
      <w:marRight w:val="0"/>
      <w:marTop w:val="0"/>
      <w:marBottom w:val="0"/>
      <w:divBdr>
        <w:top w:val="none" w:sz="0" w:space="0" w:color="auto"/>
        <w:left w:val="none" w:sz="0" w:space="0" w:color="auto"/>
        <w:bottom w:val="none" w:sz="0" w:space="0" w:color="auto"/>
        <w:right w:val="none" w:sz="0" w:space="0" w:color="auto"/>
      </w:divBdr>
    </w:div>
    <w:div w:id="1690180389">
      <w:bodyDiv w:val="1"/>
      <w:marLeft w:val="0"/>
      <w:marRight w:val="0"/>
      <w:marTop w:val="0"/>
      <w:marBottom w:val="0"/>
      <w:divBdr>
        <w:top w:val="none" w:sz="0" w:space="0" w:color="auto"/>
        <w:left w:val="none" w:sz="0" w:space="0" w:color="auto"/>
        <w:bottom w:val="none" w:sz="0" w:space="0" w:color="auto"/>
        <w:right w:val="none" w:sz="0" w:space="0" w:color="auto"/>
      </w:divBdr>
    </w:div>
    <w:div w:id="1695417452">
      <w:bodyDiv w:val="1"/>
      <w:marLeft w:val="0"/>
      <w:marRight w:val="0"/>
      <w:marTop w:val="0"/>
      <w:marBottom w:val="0"/>
      <w:divBdr>
        <w:top w:val="none" w:sz="0" w:space="0" w:color="auto"/>
        <w:left w:val="none" w:sz="0" w:space="0" w:color="auto"/>
        <w:bottom w:val="none" w:sz="0" w:space="0" w:color="auto"/>
        <w:right w:val="none" w:sz="0" w:space="0" w:color="auto"/>
      </w:divBdr>
    </w:div>
    <w:div w:id="1700424105">
      <w:bodyDiv w:val="1"/>
      <w:marLeft w:val="0"/>
      <w:marRight w:val="0"/>
      <w:marTop w:val="0"/>
      <w:marBottom w:val="0"/>
      <w:divBdr>
        <w:top w:val="none" w:sz="0" w:space="0" w:color="auto"/>
        <w:left w:val="none" w:sz="0" w:space="0" w:color="auto"/>
        <w:bottom w:val="none" w:sz="0" w:space="0" w:color="auto"/>
        <w:right w:val="none" w:sz="0" w:space="0" w:color="auto"/>
      </w:divBdr>
    </w:div>
    <w:div w:id="1703359492">
      <w:bodyDiv w:val="1"/>
      <w:marLeft w:val="0"/>
      <w:marRight w:val="0"/>
      <w:marTop w:val="0"/>
      <w:marBottom w:val="0"/>
      <w:divBdr>
        <w:top w:val="none" w:sz="0" w:space="0" w:color="auto"/>
        <w:left w:val="none" w:sz="0" w:space="0" w:color="auto"/>
        <w:bottom w:val="none" w:sz="0" w:space="0" w:color="auto"/>
        <w:right w:val="none" w:sz="0" w:space="0" w:color="auto"/>
      </w:divBdr>
    </w:div>
    <w:div w:id="1704212554">
      <w:bodyDiv w:val="1"/>
      <w:marLeft w:val="0"/>
      <w:marRight w:val="0"/>
      <w:marTop w:val="0"/>
      <w:marBottom w:val="0"/>
      <w:divBdr>
        <w:top w:val="none" w:sz="0" w:space="0" w:color="auto"/>
        <w:left w:val="none" w:sz="0" w:space="0" w:color="auto"/>
        <w:bottom w:val="none" w:sz="0" w:space="0" w:color="auto"/>
        <w:right w:val="none" w:sz="0" w:space="0" w:color="auto"/>
      </w:divBdr>
    </w:div>
    <w:div w:id="1704986168">
      <w:bodyDiv w:val="1"/>
      <w:marLeft w:val="0"/>
      <w:marRight w:val="0"/>
      <w:marTop w:val="0"/>
      <w:marBottom w:val="0"/>
      <w:divBdr>
        <w:top w:val="none" w:sz="0" w:space="0" w:color="auto"/>
        <w:left w:val="none" w:sz="0" w:space="0" w:color="auto"/>
        <w:bottom w:val="none" w:sz="0" w:space="0" w:color="auto"/>
        <w:right w:val="none" w:sz="0" w:space="0" w:color="auto"/>
      </w:divBdr>
    </w:div>
    <w:div w:id="1707289188">
      <w:bodyDiv w:val="1"/>
      <w:marLeft w:val="0"/>
      <w:marRight w:val="0"/>
      <w:marTop w:val="0"/>
      <w:marBottom w:val="0"/>
      <w:divBdr>
        <w:top w:val="none" w:sz="0" w:space="0" w:color="auto"/>
        <w:left w:val="none" w:sz="0" w:space="0" w:color="auto"/>
        <w:bottom w:val="none" w:sz="0" w:space="0" w:color="auto"/>
        <w:right w:val="none" w:sz="0" w:space="0" w:color="auto"/>
      </w:divBdr>
    </w:div>
    <w:div w:id="1707562139">
      <w:bodyDiv w:val="1"/>
      <w:marLeft w:val="0"/>
      <w:marRight w:val="0"/>
      <w:marTop w:val="0"/>
      <w:marBottom w:val="0"/>
      <w:divBdr>
        <w:top w:val="none" w:sz="0" w:space="0" w:color="auto"/>
        <w:left w:val="none" w:sz="0" w:space="0" w:color="auto"/>
        <w:bottom w:val="none" w:sz="0" w:space="0" w:color="auto"/>
        <w:right w:val="none" w:sz="0" w:space="0" w:color="auto"/>
      </w:divBdr>
    </w:div>
    <w:div w:id="1709841832">
      <w:bodyDiv w:val="1"/>
      <w:marLeft w:val="0"/>
      <w:marRight w:val="0"/>
      <w:marTop w:val="0"/>
      <w:marBottom w:val="0"/>
      <w:divBdr>
        <w:top w:val="none" w:sz="0" w:space="0" w:color="auto"/>
        <w:left w:val="none" w:sz="0" w:space="0" w:color="auto"/>
        <w:bottom w:val="none" w:sz="0" w:space="0" w:color="auto"/>
        <w:right w:val="none" w:sz="0" w:space="0" w:color="auto"/>
      </w:divBdr>
    </w:div>
    <w:div w:id="1713994407">
      <w:bodyDiv w:val="1"/>
      <w:marLeft w:val="0"/>
      <w:marRight w:val="0"/>
      <w:marTop w:val="0"/>
      <w:marBottom w:val="0"/>
      <w:divBdr>
        <w:top w:val="none" w:sz="0" w:space="0" w:color="auto"/>
        <w:left w:val="none" w:sz="0" w:space="0" w:color="auto"/>
        <w:bottom w:val="none" w:sz="0" w:space="0" w:color="auto"/>
        <w:right w:val="none" w:sz="0" w:space="0" w:color="auto"/>
      </w:divBdr>
    </w:div>
    <w:div w:id="1716731346">
      <w:bodyDiv w:val="1"/>
      <w:marLeft w:val="0"/>
      <w:marRight w:val="0"/>
      <w:marTop w:val="0"/>
      <w:marBottom w:val="0"/>
      <w:divBdr>
        <w:top w:val="none" w:sz="0" w:space="0" w:color="auto"/>
        <w:left w:val="none" w:sz="0" w:space="0" w:color="auto"/>
        <w:bottom w:val="none" w:sz="0" w:space="0" w:color="auto"/>
        <w:right w:val="none" w:sz="0" w:space="0" w:color="auto"/>
      </w:divBdr>
    </w:div>
    <w:div w:id="1721318865">
      <w:bodyDiv w:val="1"/>
      <w:marLeft w:val="0"/>
      <w:marRight w:val="0"/>
      <w:marTop w:val="0"/>
      <w:marBottom w:val="0"/>
      <w:divBdr>
        <w:top w:val="none" w:sz="0" w:space="0" w:color="auto"/>
        <w:left w:val="none" w:sz="0" w:space="0" w:color="auto"/>
        <w:bottom w:val="none" w:sz="0" w:space="0" w:color="auto"/>
        <w:right w:val="none" w:sz="0" w:space="0" w:color="auto"/>
      </w:divBdr>
    </w:div>
    <w:div w:id="1721590750">
      <w:bodyDiv w:val="1"/>
      <w:marLeft w:val="0"/>
      <w:marRight w:val="0"/>
      <w:marTop w:val="0"/>
      <w:marBottom w:val="0"/>
      <w:divBdr>
        <w:top w:val="none" w:sz="0" w:space="0" w:color="auto"/>
        <w:left w:val="none" w:sz="0" w:space="0" w:color="auto"/>
        <w:bottom w:val="none" w:sz="0" w:space="0" w:color="auto"/>
        <w:right w:val="none" w:sz="0" w:space="0" w:color="auto"/>
      </w:divBdr>
    </w:div>
    <w:div w:id="1722173079">
      <w:bodyDiv w:val="1"/>
      <w:marLeft w:val="0"/>
      <w:marRight w:val="0"/>
      <w:marTop w:val="0"/>
      <w:marBottom w:val="0"/>
      <w:divBdr>
        <w:top w:val="none" w:sz="0" w:space="0" w:color="auto"/>
        <w:left w:val="none" w:sz="0" w:space="0" w:color="auto"/>
        <w:bottom w:val="none" w:sz="0" w:space="0" w:color="auto"/>
        <w:right w:val="none" w:sz="0" w:space="0" w:color="auto"/>
      </w:divBdr>
    </w:div>
    <w:div w:id="1722703128">
      <w:bodyDiv w:val="1"/>
      <w:marLeft w:val="0"/>
      <w:marRight w:val="0"/>
      <w:marTop w:val="0"/>
      <w:marBottom w:val="0"/>
      <w:divBdr>
        <w:top w:val="none" w:sz="0" w:space="0" w:color="auto"/>
        <w:left w:val="none" w:sz="0" w:space="0" w:color="auto"/>
        <w:bottom w:val="none" w:sz="0" w:space="0" w:color="auto"/>
        <w:right w:val="none" w:sz="0" w:space="0" w:color="auto"/>
      </w:divBdr>
    </w:div>
    <w:div w:id="1726100007">
      <w:bodyDiv w:val="1"/>
      <w:marLeft w:val="0"/>
      <w:marRight w:val="0"/>
      <w:marTop w:val="0"/>
      <w:marBottom w:val="0"/>
      <w:divBdr>
        <w:top w:val="none" w:sz="0" w:space="0" w:color="auto"/>
        <w:left w:val="none" w:sz="0" w:space="0" w:color="auto"/>
        <w:bottom w:val="none" w:sz="0" w:space="0" w:color="auto"/>
        <w:right w:val="none" w:sz="0" w:space="0" w:color="auto"/>
      </w:divBdr>
    </w:div>
    <w:div w:id="1726106014">
      <w:bodyDiv w:val="1"/>
      <w:marLeft w:val="0"/>
      <w:marRight w:val="0"/>
      <w:marTop w:val="0"/>
      <w:marBottom w:val="0"/>
      <w:divBdr>
        <w:top w:val="none" w:sz="0" w:space="0" w:color="auto"/>
        <w:left w:val="none" w:sz="0" w:space="0" w:color="auto"/>
        <w:bottom w:val="none" w:sz="0" w:space="0" w:color="auto"/>
        <w:right w:val="none" w:sz="0" w:space="0" w:color="auto"/>
      </w:divBdr>
    </w:div>
    <w:div w:id="1728143843">
      <w:bodyDiv w:val="1"/>
      <w:marLeft w:val="0"/>
      <w:marRight w:val="0"/>
      <w:marTop w:val="0"/>
      <w:marBottom w:val="0"/>
      <w:divBdr>
        <w:top w:val="none" w:sz="0" w:space="0" w:color="auto"/>
        <w:left w:val="none" w:sz="0" w:space="0" w:color="auto"/>
        <w:bottom w:val="none" w:sz="0" w:space="0" w:color="auto"/>
        <w:right w:val="none" w:sz="0" w:space="0" w:color="auto"/>
      </w:divBdr>
    </w:div>
    <w:div w:id="1731688724">
      <w:bodyDiv w:val="1"/>
      <w:marLeft w:val="0"/>
      <w:marRight w:val="0"/>
      <w:marTop w:val="0"/>
      <w:marBottom w:val="0"/>
      <w:divBdr>
        <w:top w:val="none" w:sz="0" w:space="0" w:color="auto"/>
        <w:left w:val="none" w:sz="0" w:space="0" w:color="auto"/>
        <w:bottom w:val="none" w:sz="0" w:space="0" w:color="auto"/>
        <w:right w:val="none" w:sz="0" w:space="0" w:color="auto"/>
      </w:divBdr>
    </w:div>
    <w:div w:id="1732190996">
      <w:bodyDiv w:val="1"/>
      <w:marLeft w:val="0"/>
      <w:marRight w:val="0"/>
      <w:marTop w:val="0"/>
      <w:marBottom w:val="0"/>
      <w:divBdr>
        <w:top w:val="none" w:sz="0" w:space="0" w:color="auto"/>
        <w:left w:val="none" w:sz="0" w:space="0" w:color="auto"/>
        <w:bottom w:val="none" w:sz="0" w:space="0" w:color="auto"/>
        <w:right w:val="none" w:sz="0" w:space="0" w:color="auto"/>
      </w:divBdr>
    </w:div>
    <w:div w:id="1732801505">
      <w:bodyDiv w:val="1"/>
      <w:marLeft w:val="0"/>
      <w:marRight w:val="0"/>
      <w:marTop w:val="0"/>
      <w:marBottom w:val="0"/>
      <w:divBdr>
        <w:top w:val="none" w:sz="0" w:space="0" w:color="auto"/>
        <w:left w:val="none" w:sz="0" w:space="0" w:color="auto"/>
        <w:bottom w:val="none" w:sz="0" w:space="0" w:color="auto"/>
        <w:right w:val="none" w:sz="0" w:space="0" w:color="auto"/>
      </w:divBdr>
    </w:div>
    <w:div w:id="1734113562">
      <w:bodyDiv w:val="1"/>
      <w:marLeft w:val="0"/>
      <w:marRight w:val="0"/>
      <w:marTop w:val="0"/>
      <w:marBottom w:val="0"/>
      <w:divBdr>
        <w:top w:val="none" w:sz="0" w:space="0" w:color="auto"/>
        <w:left w:val="none" w:sz="0" w:space="0" w:color="auto"/>
        <w:bottom w:val="none" w:sz="0" w:space="0" w:color="auto"/>
        <w:right w:val="none" w:sz="0" w:space="0" w:color="auto"/>
      </w:divBdr>
    </w:div>
    <w:div w:id="1737046291">
      <w:bodyDiv w:val="1"/>
      <w:marLeft w:val="0"/>
      <w:marRight w:val="0"/>
      <w:marTop w:val="0"/>
      <w:marBottom w:val="0"/>
      <w:divBdr>
        <w:top w:val="none" w:sz="0" w:space="0" w:color="auto"/>
        <w:left w:val="none" w:sz="0" w:space="0" w:color="auto"/>
        <w:bottom w:val="none" w:sz="0" w:space="0" w:color="auto"/>
        <w:right w:val="none" w:sz="0" w:space="0" w:color="auto"/>
      </w:divBdr>
    </w:div>
    <w:div w:id="1737585021">
      <w:bodyDiv w:val="1"/>
      <w:marLeft w:val="0"/>
      <w:marRight w:val="0"/>
      <w:marTop w:val="0"/>
      <w:marBottom w:val="0"/>
      <w:divBdr>
        <w:top w:val="none" w:sz="0" w:space="0" w:color="auto"/>
        <w:left w:val="none" w:sz="0" w:space="0" w:color="auto"/>
        <w:bottom w:val="none" w:sz="0" w:space="0" w:color="auto"/>
        <w:right w:val="none" w:sz="0" w:space="0" w:color="auto"/>
      </w:divBdr>
    </w:div>
    <w:div w:id="1738474014">
      <w:bodyDiv w:val="1"/>
      <w:marLeft w:val="0"/>
      <w:marRight w:val="0"/>
      <w:marTop w:val="0"/>
      <w:marBottom w:val="0"/>
      <w:divBdr>
        <w:top w:val="none" w:sz="0" w:space="0" w:color="auto"/>
        <w:left w:val="none" w:sz="0" w:space="0" w:color="auto"/>
        <w:bottom w:val="none" w:sz="0" w:space="0" w:color="auto"/>
        <w:right w:val="none" w:sz="0" w:space="0" w:color="auto"/>
      </w:divBdr>
    </w:div>
    <w:div w:id="1741320115">
      <w:bodyDiv w:val="1"/>
      <w:marLeft w:val="0"/>
      <w:marRight w:val="0"/>
      <w:marTop w:val="0"/>
      <w:marBottom w:val="0"/>
      <w:divBdr>
        <w:top w:val="none" w:sz="0" w:space="0" w:color="auto"/>
        <w:left w:val="none" w:sz="0" w:space="0" w:color="auto"/>
        <w:bottom w:val="none" w:sz="0" w:space="0" w:color="auto"/>
        <w:right w:val="none" w:sz="0" w:space="0" w:color="auto"/>
      </w:divBdr>
    </w:div>
    <w:div w:id="1745763672">
      <w:bodyDiv w:val="1"/>
      <w:marLeft w:val="0"/>
      <w:marRight w:val="0"/>
      <w:marTop w:val="0"/>
      <w:marBottom w:val="0"/>
      <w:divBdr>
        <w:top w:val="none" w:sz="0" w:space="0" w:color="auto"/>
        <w:left w:val="none" w:sz="0" w:space="0" w:color="auto"/>
        <w:bottom w:val="none" w:sz="0" w:space="0" w:color="auto"/>
        <w:right w:val="none" w:sz="0" w:space="0" w:color="auto"/>
      </w:divBdr>
    </w:div>
    <w:div w:id="1747994137">
      <w:bodyDiv w:val="1"/>
      <w:marLeft w:val="0"/>
      <w:marRight w:val="0"/>
      <w:marTop w:val="0"/>
      <w:marBottom w:val="0"/>
      <w:divBdr>
        <w:top w:val="none" w:sz="0" w:space="0" w:color="auto"/>
        <w:left w:val="none" w:sz="0" w:space="0" w:color="auto"/>
        <w:bottom w:val="none" w:sz="0" w:space="0" w:color="auto"/>
        <w:right w:val="none" w:sz="0" w:space="0" w:color="auto"/>
      </w:divBdr>
    </w:div>
    <w:div w:id="1750039197">
      <w:bodyDiv w:val="1"/>
      <w:marLeft w:val="0"/>
      <w:marRight w:val="0"/>
      <w:marTop w:val="0"/>
      <w:marBottom w:val="0"/>
      <w:divBdr>
        <w:top w:val="none" w:sz="0" w:space="0" w:color="auto"/>
        <w:left w:val="none" w:sz="0" w:space="0" w:color="auto"/>
        <w:bottom w:val="none" w:sz="0" w:space="0" w:color="auto"/>
        <w:right w:val="none" w:sz="0" w:space="0" w:color="auto"/>
      </w:divBdr>
    </w:div>
    <w:div w:id="1750270763">
      <w:bodyDiv w:val="1"/>
      <w:marLeft w:val="0"/>
      <w:marRight w:val="0"/>
      <w:marTop w:val="0"/>
      <w:marBottom w:val="0"/>
      <w:divBdr>
        <w:top w:val="none" w:sz="0" w:space="0" w:color="auto"/>
        <w:left w:val="none" w:sz="0" w:space="0" w:color="auto"/>
        <w:bottom w:val="none" w:sz="0" w:space="0" w:color="auto"/>
        <w:right w:val="none" w:sz="0" w:space="0" w:color="auto"/>
      </w:divBdr>
    </w:div>
    <w:div w:id="1753578697">
      <w:bodyDiv w:val="1"/>
      <w:marLeft w:val="0"/>
      <w:marRight w:val="0"/>
      <w:marTop w:val="0"/>
      <w:marBottom w:val="0"/>
      <w:divBdr>
        <w:top w:val="none" w:sz="0" w:space="0" w:color="auto"/>
        <w:left w:val="none" w:sz="0" w:space="0" w:color="auto"/>
        <w:bottom w:val="none" w:sz="0" w:space="0" w:color="auto"/>
        <w:right w:val="none" w:sz="0" w:space="0" w:color="auto"/>
      </w:divBdr>
    </w:div>
    <w:div w:id="1755006083">
      <w:bodyDiv w:val="1"/>
      <w:marLeft w:val="0"/>
      <w:marRight w:val="0"/>
      <w:marTop w:val="0"/>
      <w:marBottom w:val="0"/>
      <w:divBdr>
        <w:top w:val="none" w:sz="0" w:space="0" w:color="auto"/>
        <w:left w:val="none" w:sz="0" w:space="0" w:color="auto"/>
        <w:bottom w:val="none" w:sz="0" w:space="0" w:color="auto"/>
        <w:right w:val="none" w:sz="0" w:space="0" w:color="auto"/>
      </w:divBdr>
    </w:div>
    <w:div w:id="1765228117">
      <w:bodyDiv w:val="1"/>
      <w:marLeft w:val="0"/>
      <w:marRight w:val="0"/>
      <w:marTop w:val="0"/>
      <w:marBottom w:val="0"/>
      <w:divBdr>
        <w:top w:val="none" w:sz="0" w:space="0" w:color="auto"/>
        <w:left w:val="none" w:sz="0" w:space="0" w:color="auto"/>
        <w:bottom w:val="none" w:sz="0" w:space="0" w:color="auto"/>
        <w:right w:val="none" w:sz="0" w:space="0" w:color="auto"/>
      </w:divBdr>
    </w:div>
    <w:div w:id="1766998158">
      <w:bodyDiv w:val="1"/>
      <w:marLeft w:val="0"/>
      <w:marRight w:val="0"/>
      <w:marTop w:val="0"/>
      <w:marBottom w:val="0"/>
      <w:divBdr>
        <w:top w:val="none" w:sz="0" w:space="0" w:color="auto"/>
        <w:left w:val="none" w:sz="0" w:space="0" w:color="auto"/>
        <w:bottom w:val="none" w:sz="0" w:space="0" w:color="auto"/>
        <w:right w:val="none" w:sz="0" w:space="0" w:color="auto"/>
      </w:divBdr>
    </w:div>
    <w:div w:id="1768229208">
      <w:bodyDiv w:val="1"/>
      <w:marLeft w:val="0"/>
      <w:marRight w:val="0"/>
      <w:marTop w:val="0"/>
      <w:marBottom w:val="0"/>
      <w:divBdr>
        <w:top w:val="none" w:sz="0" w:space="0" w:color="auto"/>
        <w:left w:val="none" w:sz="0" w:space="0" w:color="auto"/>
        <w:bottom w:val="none" w:sz="0" w:space="0" w:color="auto"/>
        <w:right w:val="none" w:sz="0" w:space="0" w:color="auto"/>
      </w:divBdr>
    </w:div>
    <w:div w:id="1768691419">
      <w:bodyDiv w:val="1"/>
      <w:marLeft w:val="0"/>
      <w:marRight w:val="0"/>
      <w:marTop w:val="0"/>
      <w:marBottom w:val="0"/>
      <w:divBdr>
        <w:top w:val="none" w:sz="0" w:space="0" w:color="auto"/>
        <w:left w:val="none" w:sz="0" w:space="0" w:color="auto"/>
        <w:bottom w:val="none" w:sz="0" w:space="0" w:color="auto"/>
        <w:right w:val="none" w:sz="0" w:space="0" w:color="auto"/>
      </w:divBdr>
    </w:div>
    <w:div w:id="1770193241">
      <w:bodyDiv w:val="1"/>
      <w:marLeft w:val="0"/>
      <w:marRight w:val="0"/>
      <w:marTop w:val="0"/>
      <w:marBottom w:val="0"/>
      <w:divBdr>
        <w:top w:val="none" w:sz="0" w:space="0" w:color="auto"/>
        <w:left w:val="none" w:sz="0" w:space="0" w:color="auto"/>
        <w:bottom w:val="none" w:sz="0" w:space="0" w:color="auto"/>
        <w:right w:val="none" w:sz="0" w:space="0" w:color="auto"/>
      </w:divBdr>
    </w:div>
    <w:div w:id="1772312881">
      <w:bodyDiv w:val="1"/>
      <w:marLeft w:val="0"/>
      <w:marRight w:val="0"/>
      <w:marTop w:val="0"/>
      <w:marBottom w:val="0"/>
      <w:divBdr>
        <w:top w:val="none" w:sz="0" w:space="0" w:color="auto"/>
        <w:left w:val="none" w:sz="0" w:space="0" w:color="auto"/>
        <w:bottom w:val="none" w:sz="0" w:space="0" w:color="auto"/>
        <w:right w:val="none" w:sz="0" w:space="0" w:color="auto"/>
      </w:divBdr>
    </w:div>
    <w:div w:id="1772897755">
      <w:bodyDiv w:val="1"/>
      <w:marLeft w:val="0"/>
      <w:marRight w:val="0"/>
      <w:marTop w:val="0"/>
      <w:marBottom w:val="0"/>
      <w:divBdr>
        <w:top w:val="none" w:sz="0" w:space="0" w:color="auto"/>
        <w:left w:val="none" w:sz="0" w:space="0" w:color="auto"/>
        <w:bottom w:val="none" w:sz="0" w:space="0" w:color="auto"/>
        <w:right w:val="none" w:sz="0" w:space="0" w:color="auto"/>
      </w:divBdr>
    </w:div>
    <w:div w:id="1776750946">
      <w:bodyDiv w:val="1"/>
      <w:marLeft w:val="0"/>
      <w:marRight w:val="0"/>
      <w:marTop w:val="0"/>
      <w:marBottom w:val="0"/>
      <w:divBdr>
        <w:top w:val="none" w:sz="0" w:space="0" w:color="auto"/>
        <w:left w:val="none" w:sz="0" w:space="0" w:color="auto"/>
        <w:bottom w:val="none" w:sz="0" w:space="0" w:color="auto"/>
        <w:right w:val="none" w:sz="0" w:space="0" w:color="auto"/>
      </w:divBdr>
    </w:div>
    <w:div w:id="1777479320">
      <w:bodyDiv w:val="1"/>
      <w:marLeft w:val="0"/>
      <w:marRight w:val="0"/>
      <w:marTop w:val="0"/>
      <w:marBottom w:val="0"/>
      <w:divBdr>
        <w:top w:val="none" w:sz="0" w:space="0" w:color="auto"/>
        <w:left w:val="none" w:sz="0" w:space="0" w:color="auto"/>
        <w:bottom w:val="none" w:sz="0" w:space="0" w:color="auto"/>
        <w:right w:val="none" w:sz="0" w:space="0" w:color="auto"/>
      </w:divBdr>
    </w:div>
    <w:div w:id="1784879881">
      <w:bodyDiv w:val="1"/>
      <w:marLeft w:val="0"/>
      <w:marRight w:val="0"/>
      <w:marTop w:val="0"/>
      <w:marBottom w:val="0"/>
      <w:divBdr>
        <w:top w:val="none" w:sz="0" w:space="0" w:color="auto"/>
        <w:left w:val="none" w:sz="0" w:space="0" w:color="auto"/>
        <w:bottom w:val="none" w:sz="0" w:space="0" w:color="auto"/>
        <w:right w:val="none" w:sz="0" w:space="0" w:color="auto"/>
      </w:divBdr>
    </w:div>
    <w:div w:id="1785533694">
      <w:bodyDiv w:val="1"/>
      <w:marLeft w:val="0"/>
      <w:marRight w:val="0"/>
      <w:marTop w:val="0"/>
      <w:marBottom w:val="0"/>
      <w:divBdr>
        <w:top w:val="none" w:sz="0" w:space="0" w:color="auto"/>
        <w:left w:val="none" w:sz="0" w:space="0" w:color="auto"/>
        <w:bottom w:val="none" w:sz="0" w:space="0" w:color="auto"/>
        <w:right w:val="none" w:sz="0" w:space="0" w:color="auto"/>
      </w:divBdr>
    </w:div>
    <w:div w:id="1786655686">
      <w:bodyDiv w:val="1"/>
      <w:marLeft w:val="0"/>
      <w:marRight w:val="0"/>
      <w:marTop w:val="0"/>
      <w:marBottom w:val="0"/>
      <w:divBdr>
        <w:top w:val="none" w:sz="0" w:space="0" w:color="auto"/>
        <w:left w:val="none" w:sz="0" w:space="0" w:color="auto"/>
        <w:bottom w:val="none" w:sz="0" w:space="0" w:color="auto"/>
        <w:right w:val="none" w:sz="0" w:space="0" w:color="auto"/>
      </w:divBdr>
    </w:div>
    <w:div w:id="1791121155">
      <w:bodyDiv w:val="1"/>
      <w:marLeft w:val="0"/>
      <w:marRight w:val="0"/>
      <w:marTop w:val="0"/>
      <w:marBottom w:val="0"/>
      <w:divBdr>
        <w:top w:val="none" w:sz="0" w:space="0" w:color="auto"/>
        <w:left w:val="none" w:sz="0" w:space="0" w:color="auto"/>
        <w:bottom w:val="none" w:sz="0" w:space="0" w:color="auto"/>
        <w:right w:val="none" w:sz="0" w:space="0" w:color="auto"/>
      </w:divBdr>
    </w:div>
    <w:div w:id="1793012117">
      <w:bodyDiv w:val="1"/>
      <w:marLeft w:val="0"/>
      <w:marRight w:val="0"/>
      <w:marTop w:val="0"/>
      <w:marBottom w:val="0"/>
      <w:divBdr>
        <w:top w:val="none" w:sz="0" w:space="0" w:color="auto"/>
        <w:left w:val="none" w:sz="0" w:space="0" w:color="auto"/>
        <w:bottom w:val="none" w:sz="0" w:space="0" w:color="auto"/>
        <w:right w:val="none" w:sz="0" w:space="0" w:color="auto"/>
      </w:divBdr>
    </w:div>
    <w:div w:id="1801726894">
      <w:bodyDiv w:val="1"/>
      <w:marLeft w:val="0"/>
      <w:marRight w:val="0"/>
      <w:marTop w:val="0"/>
      <w:marBottom w:val="0"/>
      <w:divBdr>
        <w:top w:val="none" w:sz="0" w:space="0" w:color="auto"/>
        <w:left w:val="none" w:sz="0" w:space="0" w:color="auto"/>
        <w:bottom w:val="none" w:sz="0" w:space="0" w:color="auto"/>
        <w:right w:val="none" w:sz="0" w:space="0" w:color="auto"/>
      </w:divBdr>
    </w:div>
    <w:div w:id="1803813258">
      <w:bodyDiv w:val="1"/>
      <w:marLeft w:val="0"/>
      <w:marRight w:val="0"/>
      <w:marTop w:val="0"/>
      <w:marBottom w:val="0"/>
      <w:divBdr>
        <w:top w:val="none" w:sz="0" w:space="0" w:color="auto"/>
        <w:left w:val="none" w:sz="0" w:space="0" w:color="auto"/>
        <w:bottom w:val="none" w:sz="0" w:space="0" w:color="auto"/>
        <w:right w:val="none" w:sz="0" w:space="0" w:color="auto"/>
      </w:divBdr>
    </w:div>
    <w:div w:id="1806193614">
      <w:bodyDiv w:val="1"/>
      <w:marLeft w:val="0"/>
      <w:marRight w:val="0"/>
      <w:marTop w:val="0"/>
      <w:marBottom w:val="0"/>
      <w:divBdr>
        <w:top w:val="none" w:sz="0" w:space="0" w:color="auto"/>
        <w:left w:val="none" w:sz="0" w:space="0" w:color="auto"/>
        <w:bottom w:val="none" w:sz="0" w:space="0" w:color="auto"/>
        <w:right w:val="none" w:sz="0" w:space="0" w:color="auto"/>
      </w:divBdr>
    </w:div>
    <w:div w:id="1808274529">
      <w:bodyDiv w:val="1"/>
      <w:marLeft w:val="0"/>
      <w:marRight w:val="0"/>
      <w:marTop w:val="0"/>
      <w:marBottom w:val="0"/>
      <w:divBdr>
        <w:top w:val="none" w:sz="0" w:space="0" w:color="auto"/>
        <w:left w:val="none" w:sz="0" w:space="0" w:color="auto"/>
        <w:bottom w:val="none" w:sz="0" w:space="0" w:color="auto"/>
        <w:right w:val="none" w:sz="0" w:space="0" w:color="auto"/>
      </w:divBdr>
    </w:div>
    <w:div w:id="1810440633">
      <w:bodyDiv w:val="1"/>
      <w:marLeft w:val="0"/>
      <w:marRight w:val="0"/>
      <w:marTop w:val="0"/>
      <w:marBottom w:val="0"/>
      <w:divBdr>
        <w:top w:val="none" w:sz="0" w:space="0" w:color="auto"/>
        <w:left w:val="none" w:sz="0" w:space="0" w:color="auto"/>
        <w:bottom w:val="none" w:sz="0" w:space="0" w:color="auto"/>
        <w:right w:val="none" w:sz="0" w:space="0" w:color="auto"/>
      </w:divBdr>
    </w:div>
    <w:div w:id="1812358720">
      <w:bodyDiv w:val="1"/>
      <w:marLeft w:val="0"/>
      <w:marRight w:val="0"/>
      <w:marTop w:val="0"/>
      <w:marBottom w:val="0"/>
      <w:divBdr>
        <w:top w:val="none" w:sz="0" w:space="0" w:color="auto"/>
        <w:left w:val="none" w:sz="0" w:space="0" w:color="auto"/>
        <w:bottom w:val="none" w:sz="0" w:space="0" w:color="auto"/>
        <w:right w:val="none" w:sz="0" w:space="0" w:color="auto"/>
      </w:divBdr>
    </w:div>
    <w:div w:id="1813524484">
      <w:bodyDiv w:val="1"/>
      <w:marLeft w:val="0"/>
      <w:marRight w:val="0"/>
      <w:marTop w:val="0"/>
      <w:marBottom w:val="0"/>
      <w:divBdr>
        <w:top w:val="none" w:sz="0" w:space="0" w:color="auto"/>
        <w:left w:val="none" w:sz="0" w:space="0" w:color="auto"/>
        <w:bottom w:val="none" w:sz="0" w:space="0" w:color="auto"/>
        <w:right w:val="none" w:sz="0" w:space="0" w:color="auto"/>
      </w:divBdr>
    </w:div>
    <w:div w:id="1814710069">
      <w:bodyDiv w:val="1"/>
      <w:marLeft w:val="0"/>
      <w:marRight w:val="0"/>
      <w:marTop w:val="0"/>
      <w:marBottom w:val="0"/>
      <w:divBdr>
        <w:top w:val="none" w:sz="0" w:space="0" w:color="auto"/>
        <w:left w:val="none" w:sz="0" w:space="0" w:color="auto"/>
        <w:bottom w:val="none" w:sz="0" w:space="0" w:color="auto"/>
        <w:right w:val="none" w:sz="0" w:space="0" w:color="auto"/>
      </w:divBdr>
    </w:div>
    <w:div w:id="1816482768">
      <w:bodyDiv w:val="1"/>
      <w:marLeft w:val="0"/>
      <w:marRight w:val="0"/>
      <w:marTop w:val="0"/>
      <w:marBottom w:val="0"/>
      <w:divBdr>
        <w:top w:val="none" w:sz="0" w:space="0" w:color="auto"/>
        <w:left w:val="none" w:sz="0" w:space="0" w:color="auto"/>
        <w:bottom w:val="none" w:sz="0" w:space="0" w:color="auto"/>
        <w:right w:val="none" w:sz="0" w:space="0" w:color="auto"/>
      </w:divBdr>
    </w:div>
    <w:div w:id="1818953150">
      <w:bodyDiv w:val="1"/>
      <w:marLeft w:val="0"/>
      <w:marRight w:val="0"/>
      <w:marTop w:val="0"/>
      <w:marBottom w:val="0"/>
      <w:divBdr>
        <w:top w:val="none" w:sz="0" w:space="0" w:color="auto"/>
        <w:left w:val="none" w:sz="0" w:space="0" w:color="auto"/>
        <w:bottom w:val="none" w:sz="0" w:space="0" w:color="auto"/>
        <w:right w:val="none" w:sz="0" w:space="0" w:color="auto"/>
      </w:divBdr>
    </w:div>
    <w:div w:id="1821118187">
      <w:bodyDiv w:val="1"/>
      <w:marLeft w:val="0"/>
      <w:marRight w:val="0"/>
      <w:marTop w:val="0"/>
      <w:marBottom w:val="0"/>
      <w:divBdr>
        <w:top w:val="none" w:sz="0" w:space="0" w:color="auto"/>
        <w:left w:val="none" w:sz="0" w:space="0" w:color="auto"/>
        <w:bottom w:val="none" w:sz="0" w:space="0" w:color="auto"/>
        <w:right w:val="none" w:sz="0" w:space="0" w:color="auto"/>
      </w:divBdr>
    </w:div>
    <w:div w:id="1824346184">
      <w:bodyDiv w:val="1"/>
      <w:marLeft w:val="0"/>
      <w:marRight w:val="0"/>
      <w:marTop w:val="0"/>
      <w:marBottom w:val="0"/>
      <w:divBdr>
        <w:top w:val="none" w:sz="0" w:space="0" w:color="auto"/>
        <w:left w:val="none" w:sz="0" w:space="0" w:color="auto"/>
        <w:bottom w:val="none" w:sz="0" w:space="0" w:color="auto"/>
        <w:right w:val="none" w:sz="0" w:space="0" w:color="auto"/>
      </w:divBdr>
    </w:div>
    <w:div w:id="1824543598">
      <w:bodyDiv w:val="1"/>
      <w:marLeft w:val="0"/>
      <w:marRight w:val="0"/>
      <w:marTop w:val="0"/>
      <w:marBottom w:val="0"/>
      <w:divBdr>
        <w:top w:val="none" w:sz="0" w:space="0" w:color="auto"/>
        <w:left w:val="none" w:sz="0" w:space="0" w:color="auto"/>
        <w:bottom w:val="none" w:sz="0" w:space="0" w:color="auto"/>
        <w:right w:val="none" w:sz="0" w:space="0" w:color="auto"/>
      </w:divBdr>
    </w:div>
    <w:div w:id="1825968561">
      <w:bodyDiv w:val="1"/>
      <w:marLeft w:val="0"/>
      <w:marRight w:val="0"/>
      <w:marTop w:val="0"/>
      <w:marBottom w:val="0"/>
      <w:divBdr>
        <w:top w:val="none" w:sz="0" w:space="0" w:color="auto"/>
        <w:left w:val="none" w:sz="0" w:space="0" w:color="auto"/>
        <w:bottom w:val="none" w:sz="0" w:space="0" w:color="auto"/>
        <w:right w:val="none" w:sz="0" w:space="0" w:color="auto"/>
      </w:divBdr>
    </w:div>
    <w:div w:id="1828130871">
      <w:bodyDiv w:val="1"/>
      <w:marLeft w:val="0"/>
      <w:marRight w:val="0"/>
      <w:marTop w:val="0"/>
      <w:marBottom w:val="0"/>
      <w:divBdr>
        <w:top w:val="none" w:sz="0" w:space="0" w:color="auto"/>
        <w:left w:val="none" w:sz="0" w:space="0" w:color="auto"/>
        <w:bottom w:val="none" w:sz="0" w:space="0" w:color="auto"/>
        <w:right w:val="none" w:sz="0" w:space="0" w:color="auto"/>
      </w:divBdr>
    </w:div>
    <w:div w:id="1829321874">
      <w:bodyDiv w:val="1"/>
      <w:marLeft w:val="0"/>
      <w:marRight w:val="0"/>
      <w:marTop w:val="0"/>
      <w:marBottom w:val="0"/>
      <w:divBdr>
        <w:top w:val="none" w:sz="0" w:space="0" w:color="auto"/>
        <w:left w:val="none" w:sz="0" w:space="0" w:color="auto"/>
        <w:bottom w:val="none" w:sz="0" w:space="0" w:color="auto"/>
        <w:right w:val="none" w:sz="0" w:space="0" w:color="auto"/>
      </w:divBdr>
    </w:div>
    <w:div w:id="1830945632">
      <w:bodyDiv w:val="1"/>
      <w:marLeft w:val="0"/>
      <w:marRight w:val="0"/>
      <w:marTop w:val="0"/>
      <w:marBottom w:val="0"/>
      <w:divBdr>
        <w:top w:val="none" w:sz="0" w:space="0" w:color="auto"/>
        <w:left w:val="none" w:sz="0" w:space="0" w:color="auto"/>
        <w:bottom w:val="none" w:sz="0" w:space="0" w:color="auto"/>
        <w:right w:val="none" w:sz="0" w:space="0" w:color="auto"/>
      </w:divBdr>
    </w:div>
    <w:div w:id="1834566776">
      <w:bodyDiv w:val="1"/>
      <w:marLeft w:val="0"/>
      <w:marRight w:val="0"/>
      <w:marTop w:val="0"/>
      <w:marBottom w:val="0"/>
      <w:divBdr>
        <w:top w:val="none" w:sz="0" w:space="0" w:color="auto"/>
        <w:left w:val="none" w:sz="0" w:space="0" w:color="auto"/>
        <w:bottom w:val="none" w:sz="0" w:space="0" w:color="auto"/>
        <w:right w:val="none" w:sz="0" w:space="0" w:color="auto"/>
      </w:divBdr>
    </w:div>
    <w:div w:id="1834644015">
      <w:bodyDiv w:val="1"/>
      <w:marLeft w:val="0"/>
      <w:marRight w:val="0"/>
      <w:marTop w:val="0"/>
      <w:marBottom w:val="0"/>
      <w:divBdr>
        <w:top w:val="none" w:sz="0" w:space="0" w:color="auto"/>
        <w:left w:val="none" w:sz="0" w:space="0" w:color="auto"/>
        <w:bottom w:val="none" w:sz="0" w:space="0" w:color="auto"/>
        <w:right w:val="none" w:sz="0" w:space="0" w:color="auto"/>
      </w:divBdr>
    </w:div>
    <w:div w:id="1836916285">
      <w:bodyDiv w:val="1"/>
      <w:marLeft w:val="0"/>
      <w:marRight w:val="0"/>
      <w:marTop w:val="0"/>
      <w:marBottom w:val="0"/>
      <w:divBdr>
        <w:top w:val="none" w:sz="0" w:space="0" w:color="auto"/>
        <w:left w:val="none" w:sz="0" w:space="0" w:color="auto"/>
        <w:bottom w:val="none" w:sz="0" w:space="0" w:color="auto"/>
        <w:right w:val="none" w:sz="0" w:space="0" w:color="auto"/>
      </w:divBdr>
    </w:div>
    <w:div w:id="1839928827">
      <w:bodyDiv w:val="1"/>
      <w:marLeft w:val="0"/>
      <w:marRight w:val="0"/>
      <w:marTop w:val="0"/>
      <w:marBottom w:val="0"/>
      <w:divBdr>
        <w:top w:val="none" w:sz="0" w:space="0" w:color="auto"/>
        <w:left w:val="none" w:sz="0" w:space="0" w:color="auto"/>
        <w:bottom w:val="none" w:sz="0" w:space="0" w:color="auto"/>
        <w:right w:val="none" w:sz="0" w:space="0" w:color="auto"/>
      </w:divBdr>
    </w:div>
    <w:div w:id="1842117112">
      <w:bodyDiv w:val="1"/>
      <w:marLeft w:val="0"/>
      <w:marRight w:val="0"/>
      <w:marTop w:val="0"/>
      <w:marBottom w:val="0"/>
      <w:divBdr>
        <w:top w:val="none" w:sz="0" w:space="0" w:color="auto"/>
        <w:left w:val="none" w:sz="0" w:space="0" w:color="auto"/>
        <w:bottom w:val="none" w:sz="0" w:space="0" w:color="auto"/>
        <w:right w:val="none" w:sz="0" w:space="0" w:color="auto"/>
      </w:divBdr>
    </w:div>
    <w:div w:id="1842306888">
      <w:bodyDiv w:val="1"/>
      <w:marLeft w:val="0"/>
      <w:marRight w:val="0"/>
      <w:marTop w:val="0"/>
      <w:marBottom w:val="0"/>
      <w:divBdr>
        <w:top w:val="none" w:sz="0" w:space="0" w:color="auto"/>
        <w:left w:val="none" w:sz="0" w:space="0" w:color="auto"/>
        <w:bottom w:val="none" w:sz="0" w:space="0" w:color="auto"/>
        <w:right w:val="none" w:sz="0" w:space="0" w:color="auto"/>
      </w:divBdr>
    </w:div>
    <w:div w:id="1842618255">
      <w:bodyDiv w:val="1"/>
      <w:marLeft w:val="0"/>
      <w:marRight w:val="0"/>
      <w:marTop w:val="0"/>
      <w:marBottom w:val="0"/>
      <w:divBdr>
        <w:top w:val="none" w:sz="0" w:space="0" w:color="auto"/>
        <w:left w:val="none" w:sz="0" w:space="0" w:color="auto"/>
        <w:bottom w:val="none" w:sz="0" w:space="0" w:color="auto"/>
        <w:right w:val="none" w:sz="0" w:space="0" w:color="auto"/>
      </w:divBdr>
    </w:div>
    <w:div w:id="1843468615">
      <w:bodyDiv w:val="1"/>
      <w:marLeft w:val="0"/>
      <w:marRight w:val="0"/>
      <w:marTop w:val="0"/>
      <w:marBottom w:val="0"/>
      <w:divBdr>
        <w:top w:val="none" w:sz="0" w:space="0" w:color="auto"/>
        <w:left w:val="none" w:sz="0" w:space="0" w:color="auto"/>
        <w:bottom w:val="none" w:sz="0" w:space="0" w:color="auto"/>
        <w:right w:val="none" w:sz="0" w:space="0" w:color="auto"/>
      </w:divBdr>
    </w:div>
    <w:div w:id="1849174178">
      <w:bodyDiv w:val="1"/>
      <w:marLeft w:val="0"/>
      <w:marRight w:val="0"/>
      <w:marTop w:val="0"/>
      <w:marBottom w:val="0"/>
      <w:divBdr>
        <w:top w:val="none" w:sz="0" w:space="0" w:color="auto"/>
        <w:left w:val="none" w:sz="0" w:space="0" w:color="auto"/>
        <w:bottom w:val="none" w:sz="0" w:space="0" w:color="auto"/>
        <w:right w:val="none" w:sz="0" w:space="0" w:color="auto"/>
      </w:divBdr>
    </w:div>
    <w:div w:id="1855724574">
      <w:bodyDiv w:val="1"/>
      <w:marLeft w:val="0"/>
      <w:marRight w:val="0"/>
      <w:marTop w:val="0"/>
      <w:marBottom w:val="0"/>
      <w:divBdr>
        <w:top w:val="none" w:sz="0" w:space="0" w:color="auto"/>
        <w:left w:val="none" w:sz="0" w:space="0" w:color="auto"/>
        <w:bottom w:val="none" w:sz="0" w:space="0" w:color="auto"/>
        <w:right w:val="none" w:sz="0" w:space="0" w:color="auto"/>
      </w:divBdr>
    </w:div>
    <w:div w:id="1860386375">
      <w:bodyDiv w:val="1"/>
      <w:marLeft w:val="0"/>
      <w:marRight w:val="0"/>
      <w:marTop w:val="0"/>
      <w:marBottom w:val="0"/>
      <w:divBdr>
        <w:top w:val="none" w:sz="0" w:space="0" w:color="auto"/>
        <w:left w:val="none" w:sz="0" w:space="0" w:color="auto"/>
        <w:bottom w:val="none" w:sz="0" w:space="0" w:color="auto"/>
        <w:right w:val="none" w:sz="0" w:space="0" w:color="auto"/>
      </w:divBdr>
    </w:div>
    <w:div w:id="1869172199">
      <w:bodyDiv w:val="1"/>
      <w:marLeft w:val="0"/>
      <w:marRight w:val="0"/>
      <w:marTop w:val="0"/>
      <w:marBottom w:val="0"/>
      <w:divBdr>
        <w:top w:val="none" w:sz="0" w:space="0" w:color="auto"/>
        <w:left w:val="none" w:sz="0" w:space="0" w:color="auto"/>
        <w:bottom w:val="none" w:sz="0" w:space="0" w:color="auto"/>
        <w:right w:val="none" w:sz="0" w:space="0" w:color="auto"/>
      </w:divBdr>
    </w:div>
    <w:div w:id="1870222242">
      <w:bodyDiv w:val="1"/>
      <w:marLeft w:val="0"/>
      <w:marRight w:val="0"/>
      <w:marTop w:val="0"/>
      <w:marBottom w:val="0"/>
      <w:divBdr>
        <w:top w:val="none" w:sz="0" w:space="0" w:color="auto"/>
        <w:left w:val="none" w:sz="0" w:space="0" w:color="auto"/>
        <w:bottom w:val="none" w:sz="0" w:space="0" w:color="auto"/>
        <w:right w:val="none" w:sz="0" w:space="0" w:color="auto"/>
      </w:divBdr>
    </w:div>
    <w:div w:id="1872037774">
      <w:bodyDiv w:val="1"/>
      <w:marLeft w:val="0"/>
      <w:marRight w:val="0"/>
      <w:marTop w:val="0"/>
      <w:marBottom w:val="0"/>
      <w:divBdr>
        <w:top w:val="none" w:sz="0" w:space="0" w:color="auto"/>
        <w:left w:val="none" w:sz="0" w:space="0" w:color="auto"/>
        <w:bottom w:val="none" w:sz="0" w:space="0" w:color="auto"/>
        <w:right w:val="none" w:sz="0" w:space="0" w:color="auto"/>
      </w:divBdr>
    </w:div>
    <w:div w:id="1878735169">
      <w:bodyDiv w:val="1"/>
      <w:marLeft w:val="0"/>
      <w:marRight w:val="0"/>
      <w:marTop w:val="0"/>
      <w:marBottom w:val="0"/>
      <w:divBdr>
        <w:top w:val="none" w:sz="0" w:space="0" w:color="auto"/>
        <w:left w:val="none" w:sz="0" w:space="0" w:color="auto"/>
        <w:bottom w:val="none" w:sz="0" w:space="0" w:color="auto"/>
        <w:right w:val="none" w:sz="0" w:space="0" w:color="auto"/>
      </w:divBdr>
    </w:div>
    <w:div w:id="1879664532">
      <w:bodyDiv w:val="1"/>
      <w:marLeft w:val="0"/>
      <w:marRight w:val="0"/>
      <w:marTop w:val="0"/>
      <w:marBottom w:val="0"/>
      <w:divBdr>
        <w:top w:val="none" w:sz="0" w:space="0" w:color="auto"/>
        <w:left w:val="none" w:sz="0" w:space="0" w:color="auto"/>
        <w:bottom w:val="none" w:sz="0" w:space="0" w:color="auto"/>
        <w:right w:val="none" w:sz="0" w:space="0" w:color="auto"/>
      </w:divBdr>
    </w:div>
    <w:div w:id="1880631082">
      <w:bodyDiv w:val="1"/>
      <w:marLeft w:val="0"/>
      <w:marRight w:val="0"/>
      <w:marTop w:val="0"/>
      <w:marBottom w:val="0"/>
      <w:divBdr>
        <w:top w:val="none" w:sz="0" w:space="0" w:color="auto"/>
        <w:left w:val="none" w:sz="0" w:space="0" w:color="auto"/>
        <w:bottom w:val="none" w:sz="0" w:space="0" w:color="auto"/>
        <w:right w:val="none" w:sz="0" w:space="0" w:color="auto"/>
      </w:divBdr>
    </w:div>
    <w:div w:id="1882013715">
      <w:bodyDiv w:val="1"/>
      <w:marLeft w:val="0"/>
      <w:marRight w:val="0"/>
      <w:marTop w:val="0"/>
      <w:marBottom w:val="0"/>
      <w:divBdr>
        <w:top w:val="none" w:sz="0" w:space="0" w:color="auto"/>
        <w:left w:val="none" w:sz="0" w:space="0" w:color="auto"/>
        <w:bottom w:val="none" w:sz="0" w:space="0" w:color="auto"/>
        <w:right w:val="none" w:sz="0" w:space="0" w:color="auto"/>
      </w:divBdr>
    </w:div>
    <w:div w:id="1882474729">
      <w:bodyDiv w:val="1"/>
      <w:marLeft w:val="0"/>
      <w:marRight w:val="0"/>
      <w:marTop w:val="0"/>
      <w:marBottom w:val="0"/>
      <w:divBdr>
        <w:top w:val="none" w:sz="0" w:space="0" w:color="auto"/>
        <w:left w:val="none" w:sz="0" w:space="0" w:color="auto"/>
        <w:bottom w:val="none" w:sz="0" w:space="0" w:color="auto"/>
        <w:right w:val="none" w:sz="0" w:space="0" w:color="auto"/>
      </w:divBdr>
    </w:div>
    <w:div w:id="1883975356">
      <w:bodyDiv w:val="1"/>
      <w:marLeft w:val="0"/>
      <w:marRight w:val="0"/>
      <w:marTop w:val="0"/>
      <w:marBottom w:val="0"/>
      <w:divBdr>
        <w:top w:val="none" w:sz="0" w:space="0" w:color="auto"/>
        <w:left w:val="none" w:sz="0" w:space="0" w:color="auto"/>
        <w:bottom w:val="none" w:sz="0" w:space="0" w:color="auto"/>
        <w:right w:val="none" w:sz="0" w:space="0" w:color="auto"/>
      </w:divBdr>
    </w:div>
    <w:div w:id="1886596486">
      <w:bodyDiv w:val="1"/>
      <w:marLeft w:val="0"/>
      <w:marRight w:val="0"/>
      <w:marTop w:val="0"/>
      <w:marBottom w:val="0"/>
      <w:divBdr>
        <w:top w:val="none" w:sz="0" w:space="0" w:color="auto"/>
        <w:left w:val="none" w:sz="0" w:space="0" w:color="auto"/>
        <w:bottom w:val="none" w:sz="0" w:space="0" w:color="auto"/>
        <w:right w:val="none" w:sz="0" w:space="0" w:color="auto"/>
      </w:divBdr>
    </w:div>
    <w:div w:id="1886793899">
      <w:bodyDiv w:val="1"/>
      <w:marLeft w:val="0"/>
      <w:marRight w:val="0"/>
      <w:marTop w:val="0"/>
      <w:marBottom w:val="0"/>
      <w:divBdr>
        <w:top w:val="none" w:sz="0" w:space="0" w:color="auto"/>
        <w:left w:val="none" w:sz="0" w:space="0" w:color="auto"/>
        <w:bottom w:val="none" w:sz="0" w:space="0" w:color="auto"/>
        <w:right w:val="none" w:sz="0" w:space="0" w:color="auto"/>
      </w:divBdr>
    </w:div>
    <w:div w:id="1888376293">
      <w:bodyDiv w:val="1"/>
      <w:marLeft w:val="0"/>
      <w:marRight w:val="0"/>
      <w:marTop w:val="0"/>
      <w:marBottom w:val="0"/>
      <w:divBdr>
        <w:top w:val="none" w:sz="0" w:space="0" w:color="auto"/>
        <w:left w:val="none" w:sz="0" w:space="0" w:color="auto"/>
        <w:bottom w:val="none" w:sz="0" w:space="0" w:color="auto"/>
        <w:right w:val="none" w:sz="0" w:space="0" w:color="auto"/>
      </w:divBdr>
    </w:div>
    <w:div w:id="1888755868">
      <w:bodyDiv w:val="1"/>
      <w:marLeft w:val="0"/>
      <w:marRight w:val="0"/>
      <w:marTop w:val="0"/>
      <w:marBottom w:val="0"/>
      <w:divBdr>
        <w:top w:val="none" w:sz="0" w:space="0" w:color="auto"/>
        <w:left w:val="none" w:sz="0" w:space="0" w:color="auto"/>
        <w:bottom w:val="none" w:sz="0" w:space="0" w:color="auto"/>
        <w:right w:val="none" w:sz="0" w:space="0" w:color="auto"/>
      </w:divBdr>
    </w:div>
    <w:div w:id="1897743640">
      <w:bodyDiv w:val="1"/>
      <w:marLeft w:val="0"/>
      <w:marRight w:val="0"/>
      <w:marTop w:val="0"/>
      <w:marBottom w:val="0"/>
      <w:divBdr>
        <w:top w:val="none" w:sz="0" w:space="0" w:color="auto"/>
        <w:left w:val="none" w:sz="0" w:space="0" w:color="auto"/>
        <w:bottom w:val="none" w:sz="0" w:space="0" w:color="auto"/>
        <w:right w:val="none" w:sz="0" w:space="0" w:color="auto"/>
      </w:divBdr>
    </w:div>
    <w:div w:id="1902399252">
      <w:bodyDiv w:val="1"/>
      <w:marLeft w:val="0"/>
      <w:marRight w:val="0"/>
      <w:marTop w:val="0"/>
      <w:marBottom w:val="0"/>
      <w:divBdr>
        <w:top w:val="none" w:sz="0" w:space="0" w:color="auto"/>
        <w:left w:val="none" w:sz="0" w:space="0" w:color="auto"/>
        <w:bottom w:val="none" w:sz="0" w:space="0" w:color="auto"/>
        <w:right w:val="none" w:sz="0" w:space="0" w:color="auto"/>
      </w:divBdr>
    </w:div>
    <w:div w:id="1903640477">
      <w:bodyDiv w:val="1"/>
      <w:marLeft w:val="0"/>
      <w:marRight w:val="0"/>
      <w:marTop w:val="0"/>
      <w:marBottom w:val="0"/>
      <w:divBdr>
        <w:top w:val="none" w:sz="0" w:space="0" w:color="auto"/>
        <w:left w:val="none" w:sz="0" w:space="0" w:color="auto"/>
        <w:bottom w:val="none" w:sz="0" w:space="0" w:color="auto"/>
        <w:right w:val="none" w:sz="0" w:space="0" w:color="auto"/>
      </w:divBdr>
    </w:div>
    <w:div w:id="1904827671">
      <w:bodyDiv w:val="1"/>
      <w:marLeft w:val="0"/>
      <w:marRight w:val="0"/>
      <w:marTop w:val="0"/>
      <w:marBottom w:val="0"/>
      <w:divBdr>
        <w:top w:val="none" w:sz="0" w:space="0" w:color="auto"/>
        <w:left w:val="none" w:sz="0" w:space="0" w:color="auto"/>
        <w:bottom w:val="none" w:sz="0" w:space="0" w:color="auto"/>
        <w:right w:val="none" w:sz="0" w:space="0" w:color="auto"/>
      </w:divBdr>
    </w:div>
    <w:div w:id="1908106396">
      <w:bodyDiv w:val="1"/>
      <w:marLeft w:val="0"/>
      <w:marRight w:val="0"/>
      <w:marTop w:val="0"/>
      <w:marBottom w:val="0"/>
      <w:divBdr>
        <w:top w:val="none" w:sz="0" w:space="0" w:color="auto"/>
        <w:left w:val="none" w:sz="0" w:space="0" w:color="auto"/>
        <w:bottom w:val="none" w:sz="0" w:space="0" w:color="auto"/>
        <w:right w:val="none" w:sz="0" w:space="0" w:color="auto"/>
      </w:divBdr>
    </w:div>
    <w:div w:id="1908763745">
      <w:bodyDiv w:val="1"/>
      <w:marLeft w:val="0"/>
      <w:marRight w:val="0"/>
      <w:marTop w:val="0"/>
      <w:marBottom w:val="0"/>
      <w:divBdr>
        <w:top w:val="none" w:sz="0" w:space="0" w:color="auto"/>
        <w:left w:val="none" w:sz="0" w:space="0" w:color="auto"/>
        <w:bottom w:val="none" w:sz="0" w:space="0" w:color="auto"/>
        <w:right w:val="none" w:sz="0" w:space="0" w:color="auto"/>
      </w:divBdr>
    </w:div>
    <w:div w:id="1912083783">
      <w:bodyDiv w:val="1"/>
      <w:marLeft w:val="0"/>
      <w:marRight w:val="0"/>
      <w:marTop w:val="0"/>
      <w:marBottom w:val="0"/>
      <w:divBdr>
        <w:top w:val="none" w:sz="0" w:space="0" w:color="auto"/>
        <w:left w:val="none" w:sz="0" w:space="0" w:color="auto"/>
        <w:bottom w:val="none" w:sz="0" w:space="0" w:color="auto"/>
        <w:right w:val="none" w:sz="0" w:space="0" w:color="auto"/>
      </w:divBdr>
    </w:div>
    <w:div w:id="1913464827">
      <w:bodyDiv w:val="1"/>
      <w:marLeft w:val="0"/>
      <w:marRight w:val="0"/>
      <w:marTop w:val="0"/>
      <w:marBottom w:val="0"/>
      <w:divBdr>
        <w:top w:val="none" w:sz="0" w:space="0" w:color="auto"/>
        <w:left w:val="none" w:sz="0" w:space="0" w:color="auto"/>
        <w:bottom w:val="none" w:sz="0" w:space="0" w:color="auto"/>
        <w:right w:val="none" w:sz="0" w:space="0" w:color="auto"/>
      </w:divBdr>
    </w:div>
    <w:div w:id="1921207391">
      <w:bodyDiv w:val="1"/>
      <w:marLeft w:val="0"/>
      <w:marRight w:val="0"/>
      <w:marTop w:val="0"/>
      <w:marBottom w:val="0"/>
      <w:divBdr>
        <w:top w:val="none" w:sz="0" w:space="0" w:color="auto"/>
        <w:left w:val="none" w:sz="0" w:space="0" w:color="auto"/>
        <w:bottom w:val="none" w:sz="0" w:space="0" w:color="auto"/>
        <w:right w:val="none" w:sz="0" w:space="0" w:color="auto"/>
      </w:divBdr>
    </w:div>
    <w:div w:id="1922566898">
      <w:bodyDiv w:val="1"/>
      <w:marLeft w:val="0"/>
      <w:marRight w:val="0"/>
      <w:marTop w:val="0"/>
      <w:marBottom w:val="0"/>
      <w:divBdr>
        <w:top w:val="none" w:sz="0" w:space="0" w:color="auto"/>
        <w:left w:val="none" w:sz="0" w:space="0" w:color="auto"/>
        <w:bottom w:val="none" w:sz="0" w:space="0" w:color="auto"/>
        <w:right w:val="none" w:sz="0" w:space="0" w:color="auto"/>
      </w:divBdr>
    </w:div>
    <w:div w:id="1923876264">
      <w:bodyDiv w:val="1"/>
      <w:marLeft w:val="0"/>
      <w:marRight w:val="0"/>
      <w:marTop w:val="0"/>
      <w:marBottom w:val="0"/>
      <w:divBdr>
        <w:top w:val="none" w:sz="0" w:space="0" w:color="auto"/>
        <w:left w:val="none" w:sz="0" w:space="0" w:color="auto"/>
        <w:bottom w:val="none" w:sz="0" w:space="0" w:color="auto"/>
        <w:right w:val="none" w:sz="0" w:space="0" w:color="auto"/>
      </w:divBdr>
    </w:div>
    <w:div w:id="1924021355">
      <w:bodyDiv w:val="1"/>
      <w:marLeft w:val="0"/>
      <w:marRight w:val="0"/>
      <w:marTop w:val="0"/>
      <w:marBottom w:val="0"/>
      <w:divBdr>
        <w:top w:val="none" w:sz="0" w:space="0" w:color="auto"/>
        <w:left w:val="none" w:sz="0" w:space="0" w:color="auto"/>
        <w:bottom w:val="none" w:sz="0" w:space="0" w:color="auto"/>
        <w:right w:val="none" w:sz="0" w:space="0" w:color="auto"/>
      </w:divBdr>
    </w:div>
    <w:div w:id="1928734774">
      <w:bodyDiv w:val="1"/>
      <w:marLeft w:val="0"/>
      <w:marRight w:val="0"/>
      <w:marTop w:val="0"/>
      <w:marBottom w:val="0"/>
      <w:divBdr>
        <w:top w:val="none" w:sz="0" w:space="0" w:color="auto"/>
        <w:left w:val="none" w:sz="0" w:space="0" w:color="auto"/>
        <w:bottom w:val="none" w:sz="0" w:space="0" w:color="auto"/>
        <w:right w:val="none" w:sz="0" w:space="0" w:color="auto"/>
      </w:divBdr>
    </w:div>
    <w:div w:id="1935285915">
      <w:bodyDiv w:val="1"/>
      <w:marLeft w:val="0"/>
      <w:marRight w:val="0"/>
      <w:marTop w:val="0"/>
      <w:marBottom w:val="0"/>
      <w:divBdr>
        <w:top w:val="none" w:sz="0" w:space="0" w:color="auto"/>
        <w:left w:val="none" w:sz="0" w:space="0" w:color="auto"/>
        <w:bottom w:val="none" w:sz="0" w:space="0" w:color="auto"/>
        <w:right w:val="none" w:sz="0" w:space="0" w:color="auto"/>
      </w:divBdr>
    </w:div>
    <w:div w:id="1937395489">
      <w:bodyDiv w:val="1"/>
      <w:marLeft w:val="0"/>
      <w:marRight w:val="0"/>
      <w:marTop w:val="0"/>
      <w:marBottom w:val="0"/>
      <w:divBdr>
        <w:top w:val="none" w:sz="0" w:space="0" w:color="auto"/>
        <w:left w:val="none" w:sz="0" w:space="0" w:color="auto"/>
        <w:bottom w:val="none" w:sz="0" w:space="0" w:color="auto"/>
        <w:right w:val="none" w:sz="0" w:space="0" w:color="auto"/>
      </w:divBdr>
    </w:div>
    <w:div w:id="1938444640">
      <w:bodyDiv w:val="1"/>
      <w:marLeft w:val="0"/>
      <w:marRight w:val="0"/>
      <w:marTop w:val="0"/>
      <w:marBottom w:val="0"/>
      <w:divBdr>
        <w:top w:val="none" w:sz="0" w:space="0" w:color="auto"/>
        <w:left w:val="none" w:sz="0" w:space="0" w:color="auto"/>
        <w:bottom w:val="none" w:sz="0" w:space="0" w:color="auto"/>
        <w:right w:val="none" w:sz="0" w:space="0" w:color="auto"/>
      </w:divBdr>
    </w:div>
    <w:div w:id="1939481850">
      <w:bodyDiv w:val="1"/>
      <w:marLeft w:val="0"/>
      <w:marRight w:val="0"/>
      <w:marTop w:val="0"/>
      <w:marBottom w:val="0"/>
      <w:divBdr>
        <w:top w:val="none" w:sz="0" w:space="0" w:color="auto"/>
        <w:left w:val="none" w:sz="0" w:space="0" w:color="auto"/>
        <w:bottom w:val="none" w:sz="0" w:space="0" w:color="auto"/>
        <w:right w:val="none" w:sz="0" w:space="0" w:color="auto"/>
      </w:divBdr>
    </w:div>
    <w:div w:id="1942057439">
      <w:bodyDiv w:val="1"/>
      <w:marLeft w:val="0"/>
      <w:marRight w:val="0"/>
      <w:marTop w:val="0"/>
      <w:marBottom w:val="0"/>
      <w:divBdr>
        <w:top w:val="none" w:sz="0" w:space="0" w:color="auto"/>
        <w:left w:val="none" w:sz="0" w:space="0" w:color="auto"/>
        <w:bottom w:val="none" w:sz="0" w:space="0" w:color="auto"/>
        <w:right w:val="none" w:sz="0" w:space="0" w:color="auto"/>
      </w:divBdr>
    </w:div>
    <w:div w:id="1949697694">
      <w:bodyDiv w:val="1"/>
      <w:marLeft w:val="0"/>
      <w:marRight w:val="0"/>
      <w:marTop w:val="0"/>
      <w:marBottom w:val="0"/>
      <w:divBdr>
        <w:top w:val="none" w:sz="0" w:space="0" w:color="auto"/>
        <w:left w:val="none" w:sz="0" w:space="0" w:color="auto"/>
        <w:bottom w:val="none" w:sz="0" w:space="0" w:color="auto"/>
        <w:right w:val="none" w:sz="0" w:space="0" w:color="auto"/>
      </w:divBdr>
    </w:div>
    <w:div w:id="1955749974">
      <w:bodyDiv w:val="1"/>
      <w:marLeft w:val="0"/>
      <w:marRight w:val="0"/>
      <w:marTop w:val="0"/>
      <w:marBottom w:val="0"/>
      <w:divBdr>
        <w:top w:val="none" w:sz="0" w:space="0" w:color="auto"/>
        <w:left w:val="none" w:sz="0" w:space="0" w:color="auto"/>
        <w:bottom w:val="none" w:sz="0" w:space="0" w:color="auto"/>
        <w:right w:val="none" w:sz="0" w:space="0" w:color="auto"/>
      </w:divBdr>
    </w:div>
    <w:div w:id="1958483790">
      <w:bodyDiv w:val="1"/>
      <w:marLeft w:val="0"/>
      <w:marRight w:val="0"/>
      <w:marTop w:val="0"/>
      <w:marBottom w:val="0"/>
      <w:divBdr>
        <w:top w:val="none" w:sz="0" w:space="0" w:color="auto"/>
        <w:left w:val="none" w:sz="0" w:space="0" w:color="auto"/>
        <w:bottom w:val="none" w:sz="0" w:space="0" w:color="auto"/>
        <w:right w:val="none" w:sz="0" w:space="0" w:color="auto"/>
      </w:divBdr>
    </w:div>
    <w:div w:id="1959871180">
      <w:bodyDiv w:val="1"/>
      <w:marLeft w:val="0"/>
      <w:marRight w:val="0"/>
      <w:marTop w:val="0"/>
      <w:marBottom w:val="0"/>
      <w:divBdr>
        <w:top w:val="none" w:sz="0" w:space="0" w:color="auto"/>
        <w:left w:val="none" w:sz="0" w:space="0" w:color="auto"/>
        <w:bottom w:val="none" w:sz="0" w:space="0" w:color="auto"/>
        <w:right w:val="none" w:sz="0" w:space="0" w:color="auto"/>
      </w:divBdr>
    </w:div>
    <w:div w:id="1961913904">
      <w:bodyDiv w:val="1"/>
      <w:marLeft w:val="0"/>
      <w:marRight w:val="0"/>
      <w:marTop w:val="0"/>
      <w:marBottom w:val="0"/>
      <w:divBdr>
        <w:top w:val="none" w:sz="0" w:space="0" w:color="auto"/>
        <w:left w:val="none" w:sz="0" w:space="0" w:color="auto"/>
        <w:bottom w:val="none" w:sz="0" w:space="0" w:color="auto"/>
        <w:right w:val="none" w:sz="0" w:space="0" w:color="auto"/>
      </w:divBdr>
    </w:div>
    <w:div w:id="1962832712">
      <w:bodyDiv w:val="1"/>
      <w:marLeft w:val="0"/>
      <w:marRight w:val="0"/>
      <w:marTop w:val="0"/>
      <w:marBottom w:val="0"/>
      <w:divBdr>
        <w:top w:val="none" w:sz="0" w:space="0" w:color="auto"/>
        <w:left w:val="none" w:sz="0" w:space="0" w:color="auto"/>
        <w:bottom w:val="none" w:sz="0" w:space="0" w:color="auto"/>
        <w:right w:val="none" w:sz="0" w:space="0" w:color="auto"/>
      </w:divBdr>
    </w:div>
    <w:div w:id="1962881592">
      <w:bodyDiv w:val="1"/>
      <w:marLeft w:val="0"/>
      <w:marRight w:val="0"/>
      <w:marTop w:val="0"/>
      <w:marBottom w:val="0"/>
      <w:divBdr>
        <w:top w:val="none" w:sz="0" w:space="0" w:color="auto"/>
        <w:left w:val="none" w:sz="0" w:space="0" w:color="auto"/>
        <w:bottom w:val="none" w:sz="0" w:space="0" w:color="auto"/>
        <w:right w:val="none" w:sz="0" w:space="0" w:color="auto"/>
      </w:divBdr>
    </w:div>
    <w:div w:id="1963881977">
      <w:bodyDiv w:val="1"/>
      <w:marLeft w:val="0"/>
      <w:marRight w:val="0"/>
      <w:marTop w:val="0"/>
      <w:marBottom w:val="0"/>
      <w:divBdr>
        <w:top w:val="none" w:sz="0" w:space="0" w:color="auto"/>
        <w:left w:val="none" w:sz="0" w:space="0" w:color="auto"/>
        <w:bottom w:val="none" w:sz="0" w:space="0" w:color="auto"/>
        <w:right w:val="none" w:sz="0" w:space="0" w:color="auto"/>
      </w:divBdr>
    </w:div>
    <w:div w:id="1963996152">
      <w:bodyDiv w:val="1"/>
      <w:marLeft w:val="0"/>
      <w:marRight w:val="0"/>
      <w:marTop w:val="0"/>
      <w:marBottom w:val="0"/>
      <w:divBdr>
        <w:top w:val="none" w:sz="0" w:space="0" w:color="auto"/>
        <w:left w:val="none" w:sz="0" w:space="0" w:color="auto"/>
        <w:bottom w:val="none" w:sz="0" w:space="0" w:color="auto"/>
        <w:right w:val="none" w:sz="0" w:space="0" w:color="auto"/>
      </w:divBdr>
    </w:div>
    <w:div w:id="1966815266">
      <w:bodyDiv w:val="1"/>
      <w:marLeft w:val="0"/>
      <w:marRight w:val="0"/>
      <w:marTop w:val="0"/>
      <w:marBottom w:val="0"/>
      <w:divBdr>
        <w:top w:val="none" w:sz="0" w:space="0" w:color="auto"/>
        <w:left w:val="none" w:sz="0" w:space="0" w:color="auto"/>
        <w:bottom w:val="none" w:sz="0" w:space="0" w:color="auto"/>
        <w:right w:val="none" w:sz="0" w:space="0" w:color="auto"/>
      </w:divBdr>
    </w:div>
    <w:div w:id="1969702125">
      <w:bodyDiv w:val="1"/>
      <w:marLeft w:val="0"/>
      <w:marRight w:val="0"/>
      <w:marTop w:val="0"/>
      <w:marBottom w:val="0"/>
      <w:divBdr>
        <w:top w:val="none" w:sz="0" w:space="0" w:color="auto"/>
        <w:left w:val="none" w:sz="0" w:space="0" w:color="auto"/>
        <w:bottom w:val="none" w:sz="0" w:space="0" w:color="auto"/>
        <w:right w:val="none" w:sz="0" w:space="0" w:color="auto"/>
      </w:divBdr>
    </w:div>
    <w:div w:id="1975329643">
      <w:bodyDiv w:val="1"/>
      <w:marLeft w:val="0"/>
      <w:marRight w:val="0"/>
      <w:marTop w:val="0"/>
      <w:marBottom w:val="0"/>
      <w:divBdr>
        <w:top w:val="none" w:sz="0" w:space="0" w:color="auto"/>
        <w:left w:val="none" w:sz="0" w:space="0" w:color="auto"/>
        <w:bottom w:val="none" w:sz="0" w:space="0" w:color="auto"/>
        <w:right w:val="none" w:sz="0" w:space="0" w:color="auto"/>
      </w:divBdr>
    </w:div>
    <w:div w:id="1977444674">
      <w:bodyDiv w:val="1"/>
      <w:marLeft w:val="0"/>
      <w:marRight w:val="0"/>
      <w:marTop w:val="0"/>
      <w:marBottom w:val="0"/>
      <w:divBdr>
        <w:top w:val="none" w:sz="0" w:space="0" w:color="auto"/>
        <w:left w:val="none" w:sz="0" w:space="0" w:color="auto"/>
        <w:bottom w:val="none" w:sz="0" w:space="0" w:color="auto"/>
        <w:right w:val="none" w:sz="0" w:space="0" w:color="auto"/>
      </w:divBdr>
    </w:div>
    <w:div w:id="1977450372">
      <w:bodyDiv w:val="1"/>
      <w:marLeft w:val="0"/>
      <w:marRight w:val="0"/>
      <w:marTop w:val="0"/>
      <w:marBottom w:val="0"/>
      <w:divBdr>
        <w:top w:val="none" w:sz="0" w:space="0" w:color="auto"/>
        <w:left w:val="none" w:sz="0" w:space="0" w:color="auto"/>
        <w:bottom w:val="none" w:sz="0" w:space="0" w:color="auto"/>
        <w:right w:val="none" w:sz="0" w:space="0" w:color="auto"/>
      </w:divBdr>
    </w:div>
    <w:div w:id="1978678016">
      <w:bodyDiv w:val="1"/>
      <w:marLeft w:val="0"/>
      <w:marRight w:val="0"/>
      <w:marTop w:val="0"/>
      <w:marBottom w:val="0"/>
      <w:divBdr>
        <w:top w:val="none" w:sz="0" w:space="0" w:color="auto"/>
        <w:left w:val="none" w:sz="0" w:space="0" w:color="auto"/>
        <w:bottom w:val="none" w:sz="0" w:space="0" w:color="auto"/>
        <w:right w:val="none" w:sz="0" w:space="0" w:color="auto"/>
      </w:divBdr>
    </w:div>
    <w:div w:id="1986936025">
      <w:bodyDiv w:val="1"/>
      <w:marLeft w:val="0"/>
      <w:marRight w:val="0"/>
      <w:marTop w:val="0"/>
      <w:marBottom w:val="0"/>
      <w:divBdr>
        <w:top w:val="none" w:sz="0" w:space="0" w:color="auto"/>
        <w:left w:val="none" w:sz="0" w:space="0" w:color="auto"/>
        <w:bottom w:val="none" w:sz="0" w:space="0" w:color="auto"/>
        <w:right w:val="none" w:sz="0" w:space="0" w:color="auto"/>
      </w:divBdr>
    </w:div>
    <w:div w:id="1988198205">
      <w:bodyDiv w:val="1"/>
      <w:marLeft w:val="0"/>
      <w:marRight w:val="0"/>
      <w:marTop w:val="0"/>
      <w:marBottom w:val="0"/>
      <w:divBdr>
        <w:top w:val="none" w:sz="0" w:space="0" w:color="auto"/>
        <w:left w:val="none" w:sz="0" w:space="0" w:color="auto"/>
        <w:bottom w:val="none" w:sz="0" w:space="0" w:color="auto"/>
        <w:right w:val="none" w:sz="0" w:space="0" w:color="auto"/>
      </w:divBdr>
    </w:div>
    <w:div w:id="1991902221">
      <w:bodyDiv w:val="1"/>
      <w:marLeft w:val="0"/>
      <w:marRight w:val="0"/>
      <w:marTop w:val="0"/>
      <w:marBottom w:val="0"/>
      <w:divBdr>
        <w:top w:val="none" w:sz="0" w:space="0" w:color="auto"/>
        <w:left w:val="none" w:sz="0" w:space="0" w:color="auto"/>
        <w:bottom w:val="none" w:sz="0" w:space="0" w:color="auto"/>
        <w:right w:val="none" w:sz="0" w:space="0" w:color="auto"/>
      </w:divBdr>
    </w:div>
    <w:div w:id="1992515462">
      <w:bodyDiv w:val="1"/>
      <w:marLeft w:val="0"/>
      <w:marRight w:val="0"/>
      <w:marTop w:val="0"/>
      <w:marBottom w:val="0"/>
      <w:divBdr>
        <w:top w:val="none" w:sz="0" w:space="0" w:color="auto"/>
        <w:left w:val="none" w:sz="0" w:space="0" w:color="auto"/>
        <w:bottom w:val="none" w:sz="0" w:space="0" w:color="auto"/>
        <w:right w:val="none" w:sz="0" w:space="0" w:color="auto"/>
      </w:divBdr>
    </w:div>
    <w:div w:id="1993678881">
      <w:bodyDiv w:val="1"/>
      <w:marLeft w:val="0"/>
      <w:marRight w:val="0"/>
      <w:marTop w:val="0"/>
      <w:marBottom w:val="0"/>
      <w:divBdr>
        <w:top w:val="none" w:sz="0" w:space="0" w:color="auto"/>
        <w:left w:val="none" w:sz="0" w:space="0" w:color="auto"/>
        <w:bottom w:val="none" w:sz="0" w:space="0" w:color="auto"/>
        <w:right w:val="none" w:sz="0" w:space="0" w:color="auto"/>
      </w:divBdr>
    </w:div>
    <w:div w:id="1997342472">
      <w:bodyDiv w:val="1"/>
      <w:marLeft w:val="0"/>
      <w:marRight w:val="0"/>
      <w:marTop w:val="0"/>
      <w:marBottom w:val="0"/>
      <w:divBdr>
        <w:top w:val="none" w:sz="0" w:space="0" w:color="auto"/>
        <w:left w:val="none" w:sz="0" w:space="0" w:color="auto"/>
        <w:bottom w:val="none" w:sz="0" w:space="0" w:color="auto"/>
        <w:right w:val="none" w:sz="0" w:space="0" w:color="auto"/>
      </w:divBdr>
    </w:div>
    <w:div w:id="2003004005">
      <w:bodyDiv w:val="1"/>
      <w:marLeft w:val="0"/>
      <w:marRight w:val="0"/>
      <w:marTop w:val="0"/>
      <w:marBottom w:val="0"/>
      <w:divBdr>
        <w:top w:val="none" w:sz="0" w:space="0" w:color="auto"/>
        <w:left w:val="none" w:sz="0" w:space="0" w:color="auto"/>
        <w:bottom w:val="none" w:sz="0" w:space="0" w:color="auto"/>
        <w:right w:val="none" w:sz="0" w:space="0" w:color="auto"/>
      </w:divBdr>
    </w:div>
    <w:div w:id="2005740902">
      <w:bodyDiv w:val="1"/>
      <w:marLeft w:val="0"/>
      <w:marRight w:val="0"/>
      <w:marTop w:val="0"/>
      <w:marBottom w:val="0"/>
      <w:divBdr>
        <w:top w:val="none" w:sz="0" w:space="0" w:color="auto"/>
        <w:left w:val="none" w:sz="0" w:space="0" w:color="auto"/>
        <w:bottom w:val="none" w:sz="0" w:space="0" w:color="auto"/>
        <w:right w:val="none" w:sz="0" w:space="0" w:color="auto"/>
      </w:divBdr>
    </w:div>
    <w:div w:id="2007392514">
      <w:bodyDiv w:val="1"/>
      <w:marLeft w:val="0"/>
      <w:marRight w:val="0"/>
      <w:marTop w:val="0"/>
      <w:marBottom w:val="0"/>
      <w:divBdr>
        <w:top w:val="none" w:sz="0" w:space="0" w:color="auto"/>
        <w:left w:val="none" w:sz="0" w:space="0" w:color="auto"/>
        <w:bottom w:val="none" w:sz="0" w:space="0" w:color="auto"/>
        <w:right w:val="none" w:sz="0" w:space="0" w:color="auto"/>
      </w:divBdr>
    </w:div>
    <w:div w:id="2011521251">
      <w:bodyDiv w:val="1"/>
      <w:marLeft w:val="0"/>
      <w:marRight w:val="0"/>
      <w:marTop w:val="0"/>
      <w:marBottom w:val="0"/>
      <w:divBdr>
        <w:top w:val="none" w:sz="0" w:space="0" w:color="auto"/>
        <w:left w:val="none" w:sz="0" w:space="0" w:color="auto"/>
        <w:bottom w:val="none" w:sz="0" w:space="0" w:color="auto"/>
        <w:right w:val="none" w:sz="0" w:space="0" w:color="auto"/>
      </w:divBdr>
    </w:div>
    <w:div w:id="2019383923">
      <w:bodyDiv w:val="1"/>
      <w:marLeft w:val="0"/>
      <w:marRight w:val="0"/>
      <w:marTop w:val="0"/>
      <w:marBottom w:val="0"/>
      <w:divBdr>
        <w:top w:val="none" w:sz="0" w:space="0" w:color="auto"/>
        <w:left w:val="none" w:sz="0" w:space="0" w:color="auto"/>
        <w:bottom w:val="none" w:sz="0" w:space="0" w:color="auto"/>
        <w:right w:val="none" w:sz="0" w:space="0" w:color="auto"/>
      </w:divBdr>
    </w:div>
    <w:div w:id="2019849175">
      <w:bodyDiv w:val="1"/>
      <w:marLeft w:val="0"/>
      <w:marRight w:val="0"/>
      <w:marTop w:val="0"/>
      <w:marBottom w:val="0"/>
      <w:divBdr>
        <w:top w:val="none" w:sz="0" w:space="0" w:color="auto"/>
        <w:left w:val="none" w:sz="0" w:space="0" w:color="auto"/>
        <w:bottom w:val="none" w:sz="0" w:space="0" w:color="auto"/>
        <w:right w:val="none" w:sz="0" w:space="0" w:color="auto"/>
      </w:divBdr>
    </w:div>
    <w:div w:id="2019885832">
      <w:bodyDiv w:val="1"/>
      <w:marLeft w:val="0"/>
      <w:marRight w:val="0"/>
      <w:marTop w:val="0"/>
      <w:marBottom w:val="0"/>
      <w:divBdr>
        <w:top w:val="none" w:sz="0" w:space="0" w:color="auto"/>
        <w:left w:val="none" w:sz="0" w:space="0" w:color="auto"/>
        <w:bottom w:val="none" w:sz="0" w:space="0" w:color="auto"/>
        <w:right w:val="none" w:sz="0" w:space="0" w:color="auto"/>
      </w:divBdr>
    </w:div>
    <w:div w:id="2020814866">
      <w:bodyDiv w:val="1"/>
      <w:marLeft w:val="0"/>
      <w:marRight w:val="0"/>
      <w:marTop w:val="0"/>
      <w:marBottom w:val="0"/>
      <w:divBdr>
        <w:top w:val="none" w:sz="0" w:space="0" w:color="auto"/>
        <w:left w:val="none" w:sz="0" w:space="0" w:color="auto"/>
        <w:bottom w:val="none" w:sz="0" w:space="0" w:color="auto"/>
        <w:right w:val="none" w:sz="0" w:space="0" w:color="auto"/>
      </w:divBdr>
    </w:div>
    <w:div w:id="2021812431">
      <w:bodyDiv w:val="1"/>
      <w:marLeft w:val="0"/>
      <w:marRight w:val="0"/>
      <w:marTop w:val="0"/>
      <w:marBottom w:val="0"/>
      <w:divBdr>
        <w:top w:val="none" w:sz="0" w:space="0" w:color="auto"/>
        <w:left w:val="none" w:sz="0" w:space="0" w:color="auto"/>
        <w:bottom w:val="none" w:sz="0" w:space="0" w:color="auto"/>
        <w:right w:val="none" w:sz="0" w:space="0" w:color="auto"/>
      </w:divBdr>
    </w:div>
    <w:div w:id="2023967472">
      <w:bodyDiv w:val="1"/>
      <w:marLeft w:val="0"/>
      <w:marRight w:val="0"/>
      <w:marTop w:val="0"/>
      <w:marBottom w:val="0"/>
      <w:divBdr>
        <w:top w:val="none" w:sz="0" w:space="0" w:color="auto"/>
        <w:left w:val="none" w:sz="0" w:space="0" w:color="auto"/>
        <w:bottom w:val="none" w:sz="0" w:space="0" w:color="auto"/>
        <w:right w:val="none" w:sz="0" w:space="0" w:color="auto"/>
      </w:divBdr>
    </w:div>
    <w:div w:id="2025399328">
      <w:bodyDiv w:val="1"/>
      <w:marLeft w:val="0"/>
      <w:marRight w:val="0"/>
      <w:marTop w:val="0"/>
      <w:marBottom w:val="0"/>
      <w:divBdr>
        <w:top w:val="none" w:sz="0" w:space="0" w:color="auto"/>
        <w:left w:val="none" w:sz="0" w:space="0" w:color="auto"/>
        <w:bottom w:val="none" w:sz="0" w:space="0" w:color="auto"/>
        <w:right w:val="none" w:sz="0" w:space="0" w:color="auto"/>
      </w:divBdr>
    </w:div>
    <w:div w:id="2026176734">
      <w:bodyDiv w:val="1"/>
      <w:marLeft w:val="0"/>
      <w:marRight w:val="0"/>
      <w:marTop w:val="0"/>
      <w:marBottom w:val="0"/>
      <w:divBdr>
        <w:top w:val="none" w:sz="0" w:space="0" w:color="auto"/>
        <w:left w:val="none" w:sz="0" w:space="0" w:color="auto"/>
        <w:bottom w:val="none" w:sz="0" w:space="0" w:color="auto"/>
        <w:right w:val="none" w:sz="0" w:space="0" w:color="auto"/>
      </w:divBdr>
    </w:div>
    <w:div w:id="2026980646">
      <w:bodyDiv w:val="1"/>
      <w:marLeft w:val="0"/>
      <w:marRight w:val="0"/>
      <w:marTop w:val="0"/>
      <w:marBottom w:val="0"/>
      <w:divBdr>
        <w:top w:val="none" w:sz="0" w:space="0" w:color="auto"/>
        <w:left w:val="none" w:sz="0" w:space="0" w:color="auto"/>
        <w:bottom w:val="none" w:sz="0" w:space="0" w:color="auto"/>
        <w:right w:val="none" w:sz="0" w:space="0" w:color="auto"/>
      </w:divBdr>
    </w:div>
    <w:div w:id="2031107361">
      <w:bodyDiv w:val="1"/>
      <w:marLeft w:val="0"/>
      <w:marRight w:val="0"/>
      <w:marTop w:val="0"/>
      <w:marBottom w:val="0"/>
      <w:divBdr>
        <w:top w:val="none" w:sz="0" w:space="0" w:color="auto"/>
        <w:left w:val="none" w:sz="0" w:space="0" w:color="auto"/>
        <w:bottom w:val="none" w:sz="0" w:space="0" w:color="auto"/>
        <w:right w:val="none" w:sz="0" w:space="0" w:color="auto"/>
      </w:divBdr>
    </w:div>
    <w:div w:id="2040887571">
      <w:bodyDiv w:val="1"/>
      <w:marLeft w:val="0"/>
      <w:marRight w:val="0"/>
      <w:marTop w:val="0"/>
      <w:marBottom w:val="0"/>
      <w:divBdr>
        <w:top w:val="none" w:sz="0" w:space="0" w:color="auto"/>
        <w:left w:val="none" w:sz="0" w:space="0" w:color="auto"/>
        <w:bottom w:val="none" w:sz="0" w:space="0" w:color="auto"/>
        <w:right w:val="none" w:sz="0" w:space="0" w:color="auto"/>
      </w:divBdr>
    </w:div>
    <w:div w:id="2041128484">
      <w:bodyDiv w:val="1"/>
      <w:marLeft w:val="0"/>
      <w:marRight w:val="0"/>
      <w:marTop w:val="0"/>
      <w:marBottom w:val="0"/>
      <w:divBdr>
        <w:top w:val="none" w:sz="0" w:space="0" w:color="auto"/>
        <w:left w:val="none" w:sz="0" w:space="0" w:color="auto"/>
        <w:bottom w:val="none" w:sz="0" w:space="0" w:color="auto"/>
        <w:right w:val="none" w:sz="0" w:space="0" w:color="auto"/>
      </w:divBdr>
    </w:div>
    <w:div w:id="2048795385">
      <w:bodyDiv w:val="1"/>
      <w:marLeft w:val="0"/>
      <w:marRight w:val="0"/>
      <w:marTop w:val="0"/>
      <w:marBottom w:val="0"/>
      <w:divBdr>
        <w:top w:val="none" w:sz="0" w:space="0" w:color="auto"/>
        <w:left w:val="none" w:sz="0" w:space="0" w:color="auto"/>
        <w:bottom w:val="none" w:sz="0" w:space="0" w:color="auto"/>
        <w:right w:val="none" w:sz="0" w:space="0" w:color="auto"/>
      </w:divBdr>
    </w:div>
    <w:div w:id="2054228950">
      <w:bodyDiv w:val="1"/>
      <w:marLeft w:val="0"/>
      <w:marRight w:val="0"/>
      <w:marTop w:val="0"/>
      <w:marBottom w:val="0"/>
      <w:divBdr>
        <w:top w:val="none" w:sz="0" w:space="0" w:color="auto"/>
        <w:left w:val="none" w:sz="0" w:space="0" w:color="auto"/>
        <w:bottom w:val="none" w:sz="0" w:space="0" w:color="auto"/>
        <w:right w:val="none" w:sz="0" w:space="0" w:color="auto"/>
      </w:divBdr>
    </w:div>
    <w:div w:id="2055958226">
      <w:bodyDiv w:val="1"/>
      <w:marLeft w:val="0"/>
      <w:marRight w:val="0"/>
      <w:marTop w:val="0"/>
      <w:marBottom w:val="0"/>
      <w:divBdr>
        <w:top w:val="none" w:sz="0" w:space="0" w:color="auto"/>
        <w:left w:val="none" w:sz="0" w:space="0" w:color="auto"/>
        <w:bottom w:val="none" w:sz="0" w:space="0" w:color="auto"/>
        <w:right w:val="none" w:sz="0" w:space="0" w:color="auto"/>
      </w:divBdr>
    </w:div>
    <w:div w:id="2057311122">
      <w:bodyDiv w:val="1"/>
      <w:marLeft w:val="0"/>
      <w:marRight w:val="0"/>
      <w:marTop w:val="0"/>
      <w:marBottom w:val="0"/>
      <w:divBdr>
        <w:top w:val="none" w:sz="0" w:space="0" w:color="auto"/>
        <w:left w:val="none" w:sz="0" w:space="0" w:color="auto"/>
        <w:bottom w:val="none" w:sz="0" w:space="0" w:color="auto"/>
        <w:right w:val="none" w:sz="0" w:space="0" w:color="auto"/>
      </w:divBdr>
    </w:div>
    <w:div w:id="2070111404">
      <w:bodyDiv w:val="1"/>
      <w:marLeft w:val="0"/>
      <w:marRight w:val="0"/>
      <w:marTop w:val="0"/>
      <w:marBottom w:val="0"/>
      <w:divBdr>
        <w:top w:val="none" w:sz="0" w:space="0" w:color="auto"/>
        <w:left w:val="none" w:sz="0" w:space="0" w:color="auto"/>
        <w:bottom w:val="none" w:sz="0" w:space="0" w:color="auto"/>
        <w:right w:val="none" w:sz="0" w:space="0" w:color="auto"/>
      </w:divBdr>
    </w:div>
    <w:div w:id="2070305004">
      <w:bodyDiv w:val="1"/>
      <w:marLeft w:val="0"/>
      <w:marRight w:val="0"/>
      <w:marTop w:val="0"/>
      <w:marBottom w:val="0"/>
      <w:divBdr>
        <w:top w:val="none" w:sz="0" w:space="0" w:color="auto"/>
        <w:left w:val="none" w:sz="0" w:space="0" w:color="auto"/>
        <w:bottom w:val="none" w:sz="0" w:space="0" w:color="auto"/>
        <w:right w:val="none" w:sz="0" w:space="0" w:color="auto"/>
      </w:divBdr>
    </w:div>
    <w:div w:id="2073305942">
      <w:bodyDiv w:val="1"/>
      <w:marLeft w:val="0"/>
      <w:marRight w:val="0"/>
      <w:marTop w:val="0"/>
      <w:marBottom w:val="0"/>
      <w:divBdr>
        <w:top w:val="none" w:sz="0" w:space="0" w:color="auto"/>
        <w:left w:val="none" w:sz="0" w:space="0" w:color="auto"/>
        <w:bottom w:val="none" w:sz="0" w:space="0" w:color="auto"/>
        <w:right w:val="none" w:sz="0" w:space="0" w:color="auto"/>
      </w:divBdr>
    </w:div>
    <w:div w:id="2074307294">
      <w:bodyDiv w:val="1"/>
      <w:marLeft w:val="0"/>
      <w:marRight w:val="0"/>
      <w:marTop w:val="0"/>
      <w:marBottom w:val="0"/>
      <w:divBdr>
        <w:top w:val="none" w:sz="0" w:space="0" w:color="auto"/>
        <w:left w:val="none" w:sz="0" w:space="0" w:color="auto"/>
        <w:bottom w:val="none" w:sz="0" w:space="0" w:color="auto"/>
        <w:right w:val="none" w:sz="0" w:space="0" w:color="auto"/>
      </w:divBdr>
    </w:div>
    <w:div w:id="2076198412">
      <w:bodyDiv w:val="1"/>
      <w:marLeft w:val="0"/>
      <w:marRight w:val="0"/>
      <w:marTop w:val="0"/>
      <w:marBottom w:val="0"/>
      <w:divBdr>
        <w:top w:val="none" w:sz="0" w:space="0" w:color="auto"/>
        <w:left w:val="none" w:sz="0" w:space="0" w:color="auto"/>
        <w:bottom w:val="none" w:sz="0" w:space="0" w:color="auto"/>
        <w:right w:val="none" w:sz="0" w:space="0" w:color="auto"/>
      </w:divBdr>
    </w:div>
    <w:div w:id="2077893407">
      <w:bodyDiv w:val="1"/>
      <w:marLeft w:val="0"/>
      <w:marRight w:val="0"/>
      <w:marTop w:val="0"/>
      <w:marBottom w:val="0"/>
      <w:divBdr>
        <w:top w:val="none" w:sz="0" w:space="0" w:color="auto"/>
        <w:left w:val="none" w:sz="0" w:space="0" w:color="auto"/>
        <w:bottom w:val="none" w:sz="0" w:space="0" w:color="auto"/>
        <w:right w:val="none" w:sz="0" w:space="0" w:color="auto"/>
      </w:divBdr>
    </w:div>
    <w:div w:id="2078163545">
      <w:bodyDiv w:val="1"/>
      <w:marLeft w:val="0"/>
      <w:marRight w:val="0"/>
      <w:marTop w:val="0"/>
      <w:marBottom w:val="0"/>
      <w:divBdr>
        <w:top w:val="none" w:sz="0" w:space="0" w:color="auto"/>
        <w:left w:val="none" w:sz="0" w:space="0" w:color="auto"/>
        <w:bottom w:val="none" w:sz="0" w:space="0" w:color="auto"/>
        <w:right w:val="none" w:sz="0" w:space="0" w:color="auto"/>
      </w:divBdr>
    </w:div>
    <w:div w:id="2078935524">
      <w:bodyDiv w:val="1"/>
      <w:marLeft w:val="0"/>
      <w:marRight w:val="0"/>
      <w:marTop w:val="0"/>
      <w:marBottom w:val="0"/>
      <w:divBdr>
        <w:top w:val="none" w:sz="0" w:space="0" w:color="auto"/>
        <w:left w:val="none" w:sz="0" w:space="0" w:color="auto"/>
        <w:bottom w:val="none" w:sz="0" w:space="0" w:color="auto"/>
        <w:right w:val="none" w:sz="0" w:space="0" w:color="auto"/>
      </w:divBdr>
    </w:div>
    <w:div w:id="2079748824">
      <w:bodyDiv w:val="1"/>
      <w:marLeft w:val="0"/>
      <w:marRight w:val="0"/>
      <w:marTop w:val="0"/>
      <w:marBottom w:val="0"/>
      <w:divBdr>
        <w:top w:val="none" w:sz="0" w:space="0" w:color="auto"/>
        <w:left w:val="none" w:sz="0" w:space="0" w:color="auto"/>
        <w:bottom w:val="none" w:sz="0" w:space="0" w:color="auto"/>
        <w:right w:val="none" w:sz="0" w:space="0" w:color="auto"/>
      </w:divBdr>
    </w:div>
    <w:div w:id="2082828305">
      <w:bodyDiv w:val="1"/>
      <w:marLeft w:val="0"/>
      <w:marRight w:val="0"/>
      <w:marTop w:val="0"/>
      <w:marBottom w:val="0"/>
      <w:divBdr>
        <w:top w:val="none" w:sz="0" w:space="0" w:color="auto"/>
        <w:left w:val="none" w:sz="0" w:space="0" w:color="auto"/>
        <w:bottom w:val="none" w:sz="0" w:space="0" w:color="auto"/>
        <w:right w:val="none" w:sz="0" w:space="0" w:color="auto"/>
      </w:divBdr>
    </w:div>
    <w:div w:id="2082868806">
      <w:bodyDiv w:val="1"/>
      <w:marLeft w:val="0"/>
      <w:marRight w:val="0"/>
      <w:marTop w:val="0"/>
      <w:marBottom w:val="0"/>
      <w:divBdr>
        <w:top w:val="none" w:sz="0" w:space="0" w:color="auto"/>
        <w:left w:val="none" w:sz="0" w:space="0" w:color="auto"/>
        <w:bottom w:val="none" w:sz="0" w:space="0" w:color="auto"/>
        <w:right w:val="none" w:sz="0" w:space="0" w:color="auto"/>
      </w:divBdr>
    </w:div>
    <w:div w:id="2086218761">
      <w:bodyDiv w:val="1"/>
      <w:marLeft w:val="0"/>
      <w:marRight w:val="0"/>
      <w:marTop w:val="0"/>
      <w:marBottom w:val="0"/>
      <w:divBdr>
        <w:top w:val="none" w:sz="0" w:space="0" w:color="auto"/>
        <w:left w:val="none" w:sz="0" w:space="0" w:color="auto"/>
        <w:bottom w:val="none" w:sz="0" w:space="0" w:color="auto"/>
        <w:right w:val="none" w:sz="0" w:space="0" w:color="auto"/>
      </w:divBdr>
    </w:div>
    <w:div w:id="2090228421">
      <w:bodyDiv w:val="1"/>
      <w:marLeft w:val="0"/>
      <w:marRight w:val="0"/>
      <w:marTop w:val="0"/>
      <w:marBottom w:val="0"/>
      <w:divBdr>
        <w:top w:val="none" w:sz="0" w:space="0" w:color="auto"/>
        <w:left w:val="none" w:sz="0" w:space="0" w:color="auto"/>
        <w:bottom w:val="none" w:sz="0" w:space="0" w:color="auto"/>
        <w:right w:val="none" w:sz="0" w:space="0" w:color="auto"/>
      </w:divBdr>
    </w:div>
    <w:div w:id="2090613297">
      <w:bodyDiv w:val="1"/>
      <w:marLeft w:val="0"/>
      <w:marRight w:val="0"/>
      <w:marTop w:val="0"/>
      <w:marBottom w:val="0"/>
      <w:divBdr>
        <w:top w:val="none" w:sz="0" w:space="0" w:color="auto"/>
        <w:left w:val="none" w:sz="0" w:space="0" w:color="auto"/>
        <w:bottom w:val="none" w:sz="0" w:space="0" w:color="auto"/>
        <w:right w:val="none" w:sz="0" w:space="0" w:color="auto"/>
      </w:divBdr>
    </w:div>
    <w:div w:id="2092119343">
      <w:bodyDiv w:val="1"/>
      <w:marLeft w:val="0"/>
      <w:marRight w:val="0"/>
      <w:marTop w:val="0"/>
      <w:marBottom w:val="0"/>
      <w:divBdr>
        <w:top w:val="none" w:sz="0" w:space="0" w:color="auto"/>
        <w:left w:val="none" w:sz="0" w:space="0" w:color="auto"/>
        <w:bottom w:val="none" w:sz="0" w:space="0" w:color="auto"/>
        <w:right w:val="none" w:sz="0" w:space="0" w:color="auto"/>
      </w:divBdr>
    </w:div>
    <w:div w:id="2093431664">
      <w:bodyDiv w:val="1"/>
      <w:marLeft w:val="0"/>
      <w:marRight w:val="0"/>
      <w:marTop w:val="0"/>
      <w:marBottom w:val="0"/>
      <w:divBdr>
        <w:top w:val="none" w:sz="0" w:space="0" w:color="auto"/>
        <w:left w:val="none" w:sz="0" w:space="0" w:color="auto"/>
        <w:bottom w:val="none" w:sz="0" w:space="0" w:color="auto"/>
        <w:right w:val="none" w:sz="0" w:space="0" w:color="auto"/>
      </w:divBdr>
    </w:div>
    <w:div w:id="2096171249">
      <w:bodyDiv w:val="1"/>
      <w:marLeft w:val="0"/>
      <w:marRight w:val="0"/>
      <w:marTop w:val="0"/>
      <w:marBottom w:val="0"/>
      <w:divBdr>
        <w:top w:val="none" w:sz="0" w:space="0" w:color="auto"/>
        <w:left w:val="none" w:sz="0" w:space="0" w:color="auto"/>
        <w:bottom w:val="none" w:sz="0" w:space="0" w:color="auto"/>
        <w:right w:val="none" w:sz="0" w:space="0" w:color="auto"/>
      </w:divBdr>
    </w:div>
    <w:div w:id="2097092060">
      <w:bodyDiv w:val="1"/>
      <w:marLeft w:val="0"/>
      <w:marRight w:val="0"/>
      <w:marTop w:val="0"/>
      <w:marBottom w:val="0"/>
      <w:divBdr>
        <w:top w:val="none" w:sz="0" w:space="0" w:color="auto"/>
        <w:left w:val="none" w:sz="0" w:space="0" w:color="auto"/>
        <w:bottom w:val="none" w:sz="0" w:space="0" w:color="auto"/>
        <w:right w:val="none" w:sz="0" w:space="0" w:color="auto"/>
      </w:divBdr>
    </w:div>
    <w:div w:id="2097628795">
      <w:bodyDiv w:val="1"/>
      <w:marLeft w:val="0"/>
      <w:marRight w:val="0"/>
      <w:marTop w:val="0"/>
      <w:marBottom w:val="0"/>
      <w:divBdr>
        <w:top w:val="none" w:sz="0" w:space="0" w:color="auto"/>
        <w:left w:val="none" w:sz="0" w:space="0" w:color="auto"/>
        <w:bottom w:val="none" w:sz="0" w:space="0" w:color="auto"/>
        <w:right w:val="none" w:sz="0" w:space="0" w:color="auto"/>
      </w:divBdr>
    </w:div>
    <w:div w:id="2099515160">
      <w:bodyDiv w:val="1"/>
      <w:marLeft w:val="0"/>
      <w:marRight w:val="0"/>
      <w:marTop w:val="0"/>
      <w:marBottom w:val="0"/>
      <w:divBdr>
        <w:top w:val="none" w:sz="0" w:space="0" w:color="auto"/>
        <w:left w:val="none" w:sz="0" w:space="0" w:color="auto"/>
        <w:bottom w:val="none" w:sz="0" w:space="0" w:color="auto"/>
        <w:right w:val="none" w:sz="0" w:space="0" w:color="auto"/>
      </w:divBdr>
    </w:div>
    <w:div w:id="2099671490">
      <w:bodyDiv w:val="1"/>
      <w:marLeft w:val="0"/>
      <w:marRight w:val="0"/>
      <w:marTop w:val="0"/>
      <w:marBottom w:val="0"/>
      <w:divBdr>
        <w:top w:val="none" w:sz="0" w:space="0" w:color="auto"/>
        <w:left w:val="none" w:sz="0" w:space="0" w:color="auto"/>
        <w:bottom w:val="none" w:sz="0" w:space="0" w:color="auto"/>
        <w:right w:val="none" w:sz="0" w:space="0" w:color="auto"/>
      </w:divBdr>
    </w:div>
    <w:div w:id="2101096368">
      <w:bodyDiv w:val="1"/>
      <w:marLeft w:val="0"/>
      <w:marRight w:val="0"/>
      <w:marTop w:val="0"/>
      <w:marBottom w:val="0"/>
      <w:divBdr>
        <w:top w:val="none" w:sz="0" w:space="0" w:color="auto"/>
        <w:left w:val="none" w:sz="0" w:space="0" w:color="auto"/>
        <w:bottom w:val="none" w:sz="0" w:space="0" w:color="auto"/>
        <w:right w:val="none" w:sz="0" w:space="0" w:color="auto"/>
      </w:divBdr>
    </w:div>
    <w:div w:id="2103332919">
      <w:bodyDiv w:val="1"/>
      <w:marLeft w:val="0"/>
      <w:marRight w:val="0"/>
      <w:marTop w:val="0"/>
      <w:marBottom w:val="0"/>
      <w:divBdr>
        <w:top w:val="none" w:sz="0" w:space="0" w:color="auto"/>
        <w:left w:val="none" w:sz="0" w:space="0" w:color="auto"/>
        <w:bottom w:val="none" w:sz="0" w:space="0" w:color="auto"/>
        <w:right w:val="none" w:sz="0" w:space="0" w:color="auto"/>
      </w:divBdr>
    </w:div>
    <w:div w:id="2104568884">
      <w:bodyDiv w:val="1"/>
      <w:marLeft w:val="0"/>
      <w:marRight w:val="0"/>
      <w:marTop w:val="0"/>
      <w:marBottom w:val="0"/>
      <w:divBdr>
        <w:top w:val="none" w:sz="0" w:space="0" w:color="auto"/>
        <w:left w:val="none" w:sz="0" w:space="0" w:color="auto"/>
        <w:bottom w:val="none" w:sz="0" w:space="0" w:color="auto"/>
        <w:right w:val="none" w:sz="0" w:space="0" w:color="auto"/>
      </w:divBdr>
    </w:div>
    <w:div w:id="2105764427">
      <w:bodyDiv w:val="1"/>
      <w:marLeft w:val="0"/>
      <w:marRight w:val="0"/>
      <w:marTop w:val="0"/>
      <w:marBottom w:val="0"/>
      <w:divBdr>
        <w:top w:val="none" w:sz="0" w:space="0" w:color="auto"/>
        <w:left w:val="none" w:sz="0" w:space="0" w:color="auto"/>
        <w:bottom w:val="none" w:sz="0" w:space="0" w:color="auto"/>
        <w:right w:val="none" w:sz="0" w:space="0" w:color="auto"/>
      </w:divBdr>
    </w:div>
    <w:div w:id="2107722291">
      <w:bodyDiv w:val="1"/>
      <w:marLeft w:val="0"/>
      <w:marRight w:val="0"/>
      <w:marTop w:val="0"/>
      <w:marBottom w:val="0"/>
      <w:divBdr>
        <w:top w:val="none" w:sz="0" w:space="0" w:color="auto"/>
        <w:left w:val="none" w:sz="0" w:space="0" w:color="auto"/>
        <w:bottom w:val="none" w:sz="0" w:space="0" w:color="auto"/>
        <w:right w:val="none" w:sz="0" w:space="0" w:color="auto"/>
      </w:divBdr>
    </w:div>
    <w:div w:id="2108112905">
      <w:bodyDiv w:val="1"/>
      <w:marLeft w:val="0"/>
      <w:marRight w:val="0"/>
      <w:marTop w:val="0"/>
      <w:marBottom w:val="0"/>
      <w:divBdr>
        <w:top w:val="none" w:sz="0" w:space="0" w:color="auto"/>
        <w:left w:val="none" w:sz="0" w:space="0" w:color="auto"/>
        <w:bottom w:val="none" w:sz="0" w:space="0" w:color="auto"/>
        <w:right w:val="none" w:sz="0" w:space="0" w:color="auto"/>
      </w:divBdr>
    </w:div>
    <w:div w:id="2109352020">
      <w:bodyDiv w:val="1"/>
      <w:marLeft w:val="0"/>
      <w:marRight w:val="0"/>
      <w:marTop w:val="0"/>
      <w:marBottom w:val="0"/>
      <w:divBdr>
        <w:top w:val="none" w:sz="0" w:space="0" w:color="auto"/>
        <w:left w:val="none" w:sz="0" w:space="0" w:color="auto"/>
        <w:bottom w:val="none" w:sz="0" w:space="0" w:color="auto"/>
        <w:right w:val="none" w:sz="0" w:space="0" w:color="auto"/>
      </w:divBdr>
    </w:div>
    <w:div w:id="2109737916">
      <w:bodyDiv w:val="1"/>
      <w:marLeft w:val="0"/>
      <w:marRight w:val="0"/>
      <w:marTop w:val="0"/>
      <w:marBottom w:val="0"/>
      <w:divBdr>
        <w:top w:val="none" w:sz="0" w:space="0" w:color="auto"/>
        <w:left w:val="none" w:sz="0" w:space="0" w:color="auto"/>
        <w:bottom w:val="none" w:sz="0" w:space="0" w:color="auto"/>
        <w:right w:val="none" w:sz="0" w:space="0" w:color="auto"/>
      </w:divBdr>
    </w:div>
    <w:div w:id="2114784667">
      <w:bodyDiv w:val="1"/>
      <w:marLeft w:val="0"/>
      <w:marRight w:val="0"/>
      <w:marTop w:val="0"/>
      <w:marBottom w:val="0"/>
      <w:divBdr>
        <w:top w:val="none" w:sz="0" w:space="0" w:color="auto"/>
        <w:left w:val="none" w:sz="0" w:space="0" w:color="auto"/>
        <w:bottom w:val="none" w:sz="0" w:space="0" w:color="auto"/>
        <w:right w:val="none" w:sz="0" w:space="0" w:color="auto"/>
      </w:divBdr>
    </w:div>
    <w:div w:id="2125805014">
      <w:bodyDiv w:val="1"/>
      <w:marLeft w:val="0"/>
      <w:marRight w:val="0"/>
      <w:marTop w:val="0"/>
      <w:marBottom w:val="0"/>
      <w:divBdr>
        <w:top w:val="none" w:sz="0" w:space="0" w:color="auto"/>
        <w:left w:val="none" w:sz="0" w:space="0" w:color="auto"/>
        <w:bottom w:val="none" w:sz="0" w:space="0" w:color="auto"/>
        <w:right w:val="none" w:sz="0" w:space="0" w:color="auto"/>
      </w:divBdr>
    </w:div>
    <w:div w:id="2127890119">
      <w:bodyDiv w:val="1"/>
      <w:marLeft w:val="0"/>
      <w:marRight w:val="0"/>
      <w:marTop w:val="0"/>
      <w:marBottom w:val="0"/>
      <w:divBdr>
        <w:top w:val="none" w:sz="0" w:space="0" w:color="auto"/>
        <w:left w:val="none" w:sz="0" w:space="0" w:color="auto"/>
        <w:bottom w:val="none" w:sz="0" w:space="0" w:color="auto"/>
        <w:right w:val="none" w:sz="0" w:space="0" w:color="auto"/>
      </w:divBdr>
    </w:div>
    <w:div w:id="2129005889">
      <w:bodyDiv w:val="1"/>
      <w:marLeft w:val="0"/>
      <w:marRight w:val="0"/>
      <w:marTop w:val="0"/>
      <w:marBottom w:val="0"/>
      <w:divBdr>
        <w:top w:val="none" w:sz="0" w:space="0" w:color="auto"/>
        <w:left w:val="none" w:sz="0" w:space="0" w:color="auto"/>
        <w:bottom w:val="none" w:sz="0" w:space="0" w:color="auto"/>
        <w:right w:val="none" w:sz="0" w:space="0" w:color="auto"/>
      </w:divBdr>
    </w:div>
    <w:div w:id="2132899790">
      <w:bodyDiv w:val="1"/>
      <w:marLeft w:val="0"/>
      <w:marRight w:val="0"/>
      <w:marTop w:val="0"/>
      <w:marBottom w:val="0"/>
      <w:divBdr>
        <w:top w:val="none" w:sz="0" w:space="0" w:color="auto"/>
        <w:left w:val="none" w:sz="0" w:space="0" w:color="auto"/>
        <w:bottom w:val="none" w:sz="0" w:space="0" w:color="auto"/>
        <w:right w:val="none" w:sz="0" w:space="0" w:color="auto"/>
      </w:divBdr>
    </w:div>
    <w:div w:id="2135126266">
      <w:bodyDiv w:val="1"/>
      <w:marLeft w:val="0"/>
      <w:marRight w:val="0"/>
      <w:marTop w:val="0"/>
      <w:marBottom w:val="0"/>
      <w:divBdr>
        <w:top w:val="none" w:sz="0" w:space="0" w:color="auto"/>
        <w:left w:val="none" w:sz="0" w:space="0" w:color="auto"/>
        <w:bottom w:val="none" w:sz="0" w:space="0" w:color="auto"/>
        <w:right w:val="none" w:sz="0" w:space="0" w:color="auto"/>
      </w:divBdr>
    </w:div>
    <w:div w:id="2139758338">
      <w:bodyDiv w:val="1"/>
      <w:marLeft w:val="0"/>
      <w:marRight w:val="0"/>
      <w:marTop w:val="0"/>
      <w:marBottom w:val="0"/>
      <w:divBdr>
        <w:top w:val="none" w:sz="0" w:space="0" w:color="auto"/>
        <w:left w:val="none" w:sz="0" w:space="0" w:color="auto"/>
        <w:bottom w:val="none" w:sz="0" w:space="0" w:color="auto"/>
        <w:right w:val="none" w:sz="0" w:space="0" w:color="auto"/>
      </w:divBdr>
    </w:div>
    <w:div w:id="2143040509">
      <w:bodyDiv w:val="1"/>
      <w:marLeft w:val="0"/>
      <w:marRight w:val="0"/>
      <w:marTop w:val="0"/>
      <w:marBottom w:val="0"/>
      <w:divBdr>
        <w:top w:val="none" w:sz="0" w:space="0" w:color="auto"/>
        <w:left w:val="none" w:sz="0" w:space="0" w:color="auto"/>
        <w:bottom w:val="none" w:sz="0" w:space="0" w:color="auto"/>
        <w:right w:val="none" w:sz="0" w:space="0" w:color="auto"/>
      </w:divBdr>
    </w:div>
    <w:div w:id="2145808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file:///D:\University\uni%203rd%20year\dissertation\dissertation%20final3.docx" TargetMode="External"/><Relationship Id="rId21" Type="http://schemas.openxmlformats.org/officeDocument/2006/relationships/hyperlink" Target="file:///D:\University\uni%203rd%20year\dissertation\dissertation%20final3.docx" TargetMode="External"/><Relationship Id="rId42" Type="http://schemas.openxmlformats.org/officeDocument/2006/relationships/image" Target="media/image7.png"/><Relationship Id="rId47" Type="http://schemas.openxmlformats.org/officeDocument/2006/relationships/hyperlink" Target="https://k8schoollessons.com/wp-content/uploads/2018/03/spring-tides-occur.jpg" TargetMode="External"/><Relationship Id="rId63" Type="http://schemas.openxmlformats.org/officeDocument/2006/relationships/image" Target="media/image22.png"/><Relationship Id="rId68" Type="http://schemas.openxmlformats.org/officeDocument/2006/relationships/image" Target="media/image26.png"/><Relationship Id="rId84" Type="http://schemas.openxmlformats.org/officeDocument/2006/relationships/hyperlink" Target="https://en.wikipedia.org/wiki/Tennant_Canal" TargetMode="External"/><Relationship Id="rId89" Type="http://schemas.openxmlformats.org/officeDocument/2006/relationships/image" Target="media/image31.png"/><Relationship Id="rId7" Type="http://schemas.openxmlformats.org/officeDocument/2006/relationships/footnotes" Target="footnotes.xml"/><Relationship Id="rId71" Type="http://schemas.openxmlformats.org/officeDocument/2006/relationships/hyperlink" Target="https://en.wikipedia.org/wiki/Neath_Abbey" TargetMode="External"/><Relationship Id="rId92" Type="http://schemas.openxmlformats.org/officeDocument/2006/relationships/hyperlink" Target="https://www.sciencedirect.com/book/9780124159907" TargetMode="External"/><Relationship Id="rId2" Type="http://schemas.openxmlformats.org/officeDocument/2006/relationships/customXml" Target="../customXml/item2.xml"/><Relationship Id="rId16" Type="http://schemas.openxmlformats.org/officeDocument/2006/relationships/hyperlink" Target="file:///D:\University\uni%203rd%20year\dissertation\dissertation%20final3.docx" TargetMode="External"/><Relationship Id="rId29" Type="http://schemas.openxmlformats.org/officeDocument/2006/relationships/hyperlink" Target="file:///D:\University\uni%203rd%20year\dissertation\dissertation%20final3.docx" TargetMode="External"/><Relationship Id="rId11" Type="http://schemas.openxmlformats.org/officeDocument/2006/relationships/footer" Target="footer2.xml"/><Relationship Id="rId24" Type="http://schemas.openxmlformats.org/officeDocument/2006/relationships/hyperlink" Target="file:///D:\University\uni%203rd%20year\dissertation\dissertation%20final3.docx" TargetMode="External"/><Relationship Id="rId32" Type="http://schemas.openxmlformats.org/officeDocument/2006/relationships/hyperlink" Target="file:///D:\University\uni%203rd%20year\dissertation\dissertation%20final3.docx" TargetMode="External"/><Relationship Id="rId37" Type="http://schemas.openxmlformats.org/officeDocument/2006/relationships/image" Target="media/image2.png"/><Relationship Id="rId40" Type="http://schemas.openxmlformats.org/officeDocument/2006/relationships/image" Target="media/image5.png"/><Relationship Id="rId45" Type="http://schemas.openxmlformats.org/officeDocument/2006/relationships/hyperlink" Target="https://www.google.co.uk/url?sa=i&amp;url=https%3A%2F%2Fwww.pinterest.com.au%2Fpin%2F603904631261845461%2F&amp;psig=AOvVaw3HEEp7xHdGDVxHpADkArgX&amp;ust=1597398657431000&amp;source=images&amp;cd=vfe&amp;ved=0CAIQjRxqFwoTCMi_w_Pzl-sCFQAAAAAdAAAAABAD" TargetMode="External"/><Relationship Id="rId53" Type="http://schemas.openxmlformats.org/officeDocument/2006/relationships/image" Target="media/image13.png"/><Relationship Id="rId58" Type="http://schemas.openxmlformats.org/officeDocument/2006/relationships/image" Target="media/image17.png"/><Relationship Id="rId66" Type="http://schemas.openxmlformats.org/officeDocument/2006/relationships/image" Target="media/image25.png"/><Relationship Id="rId74" Type="http://schemas.openxmlformats.org/officeDocument/2006/relationships/hyperlink" Target="https://en.wikipedia.org/wiki/Baglan_Bay" TargetMode="External"/><Relationship Id="rId79" Type="http://schemas.openxmlformats.org/officeDocument/2006/relationships/hyperlink" Target="https://en.wikipedia.org/wiki/Afon_Pyrddin" TargetMode="External"/><Relationship Id="rId87" Type="http://schemas.openxmlformats.org/officeDocument/2006/relationships/image" Target="media/image29.png"/><Relationship Id="rId102" Type="http://schemas.openxmlformats.org/officeDocument/2006/relationships/header" Target="header1.xml"/><Relationship Id="rId5" Type="http://schemas.openxmlformats.org/officeDocument/2006/relationships/settings" Target="settings.xml"/><Relationship Id="rId61" Type="http://schemas.openxmlformats.org/officeDocument/2006/relationships/image" Target="media/image20.png"/><Relationship Id="rId82" Type="http://schemas.openxmlformats.org/officeDocument/2006/relationships/hyperlink" Target="https://en.wikipedia.org/wiki/River_Clydach_(Neath)" TargetMode="External"/><Relationship Id="rId90" Type="http://schemas.openxmlformats.org/officeDocument/2006/relationships/hyperlink" Target="https://www.sciencedirect.com/book/9780128104484" TargetMode="External"/><Relationship Id="rId95" Type="http://schemas.openxmlformats.org/officeDocument/2006/relationships/hyperlink" Target="https://www.sciencedirect.com/book/9780128119778" TargetMode="External"/><Relationship Id="rId19" Type="http://schemas.openxmlformats.org/officeDocument/2006/relationships/hyperlink" Target="file:///D:\University\uni%203rd%20year\dissertation\dissertation%20final3.docx" TargetMode="External"/><Relationship Id="rId14" Type="http://schemas.openxmlformats.org/officeDocument/2006/relationships/hyperlink" Target="file:///D:\University\uni%203rd%20year\dissertation\dissertation%20final3.docx" TargetMode="External"/><Relationship Id="rId22" Type="http://schemas.openxmlformats.org/officeDocument/2006/relationships/hyperlink" Target="file:///D:\University\uni%203rd%20year\dissertation\dissertation%20final3.docx" TargetMode="External"/><Relationship Id="rId27" Type="http://schemas.openxmlformats.org/officeDocument/2006/relationships/hyperlink" Target="file:///D:\University\uni%203rd%20year\dissertation\dissertation%20final3.docx" TargetMode="External"/><Relationship Id="rId30" Type="http://schemas.openxmlformats.org/officeDocument/2006/relationships/hyperlink" Target="file:///D:\University\uni%203rd%20year\dissertation\dissertation%20final3.docx" TargetMode="External"/><Relationship Id="rId35" Type="http://schemas.openxmlformats.org/officeDocument/2006/relationships/hyperlink" Target="file:///D:\University\uni%203rd%20year\dissertation\dissertation%20final3.docx" TargetMode="External"/><Relationship Id="rId43" Type="http://schemas.openxmlformats.org/officeDocument/2006/relationships/hyperlink" Target="https://en.wikipedia.org/wiki/Sihwa_Lake_Tidal_Power_Station" TargetMode="External"/><Relationship Id="rId48" Type="http://schemas.openxmlformats.org/officeDocument/2006/relationships/image" Target="media/image9.jpeg"/><Relationship Id="rId56" Type="http://schemas.openxmlformats.org/officeDocument/2006/relationships/image" Target="media/image15.png"/><Relationship Id="rId64" Type="http://schemas.openxmlformats.org/officeDocument/2006/relationships/image" Target="media/image23.png"/><Relationship Id="rId69" Type="http://schemas.openxmlformats.org/officeDocument/2006/relationships/image" Target="media/image27.png"/><Relationship Id="rId77" Type="http://schemas.openxmlformats.org/officeDocument/2006/relationships/hyperlink" Target="https://en.wikipedia.org/wiki/Afon_Hepste" TargetMode="External"/><Relationship Id="rId100" Type="http://schemas.openxmlformats.org/officeDocument/2006/relationships/image" Target="media/image35.png"/><Relationship Id="rId105"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image" Target="media/image11.png"/><Relationship Id="rId72" Type="http://schemas.openxmlformats.org/officeDocument/2006/relationships/hyperlink" Target="https://en.wikipedia.org/wiki/Wales" TargetMode="External"/><Relationship Id="rId80" Type="http://schemas.openxmlformats.org/officeDocument/2006/relationships/hyperlink" Target="https://en.wikipedia.org/wiki/Nedd_Fechan" TargetMode="External"/><Relationship Id="rId85" Type="http://schemas.openxmlformats.org/officeDocument/2006/relationships/hyperlink" Target="https://en.wikipedia.org/wiki/A465_road" TargetMode="External"/><Relationship Id="rId93" Type="http://schemas.openxmlformats.org/officeDocument/2006/relationships/hyperlink" Target="https://www.sciencedirect.com/referencework/9780123744739" TargetMode="External"/><Relationship Id="rId98" Type="http://schemas.openxmlformats.org/officeDocument/2006/relationships/image" Target="media/image33.png"/><Relationship Id="rId3" Type="http://schemas.openxmlformats.org/officeDocument/2006/relationships/numbering" Target="numbering.xml"/><Relationship Id="rId12" Type="http://schemas.openxmlformats.org/officeDocument/2006/relationships/hyperlink" Target="file:///D:\University\uni%203rd%20year\dissertation\dissertation%20final3.docx" TargetMode="External"/><Relationship Id="rId17" Type="http://schemas.openxmlformats.org/officeDocument/2006/relationships/hyperlink" Target="file:///D:\University\uni%203rd%20year\dissertation\dissertation%20final3.docx" TargetMode="External"/><Relationship Id="rId25" Type="http://schemas.openxmlformats.org/officeDocument/2006/relationships/hyperlink" Target="file:///D:\University\uni%203rd%20year\dissertation\dissertation%20final3.docx" TargetMode="External"/><Relationship Id="rId33" Type="http://schemas.openxmlformats.org/officeDocument/2006/relationships/hyperlink" Target="file:///D:\University\uni%203rd%20year\dissertation\dissertation%20final3.docx" TargetMode="External"/><Relationship Id="rId38" Type="http://schemas.openxmlformats.org/officeDocument/2006/relationships/image" Target="media/image3.png"/><Relationship Id="rId46" Type="http://schemas.openxmlformats.org/officeDocument/2006/relationships/image" Target="media/image8.jpeg"/><Relationship Id="rId59" Type="http://schemas.openxmlformats.org/officeDocument/2006/relationships/image" Target="media/image18.png"/><Relationship Id="rId67" Type="http://schemas.openxmlformats.org/officeDocument/2006/relationships/hyperlink" Target="https://en.wikipedia.org/wiki/Tidal_Lagoon_Swansea_Bay" TargetMode="External"/><Relationship Id="rId103" Type="http://schemas.openxmlformats.org/officeDocument/2006/relationships/footer" Target="footer4.xml"/><Relationship Id="rId20" Type="http://schemas.openxmlformats.org/officeDocument/2006/relationships/hyperlink" Target="file:///D:\University\uni%203rd%20year\dissertation\dissertation%20final3.docx" TargetMode="External"/><Relationship Id="rId41" Type="http://schemas.openxmlformats.org/officeDocument/2006/relationships/image" Target="media/image6.png"/><Relationship Id="rId54" Type="http://schemas.openxmlformats.org/officeDocument/2006/relationships/hyperlink" Target="http://www.emec.org.uk/" TargetMode="External"/><Relationship Id="rId62" Type="http://schemas.openxmlformats.org/officeDocument/2006/relationships/image" Target="media/image21.png"/><Relationship Id="rId70" Type="http://schemas.openxmlformats.org/officeDocument/2006/relationships/hyperlink" Target="https://en.wikipedia.org/wiki/Cistercian" TargetMode="External"/><Relationship Id="rId75" Type="http://schemas.openxmlformats.org/officeDocument/2006/relationships/hyperlink" Target="https://en.wikipedia.org/wiki/Briton_Ferry" TargetMode="External"/><Relationship Id="rId83" Type="http://schemas.openxmlformats.org/officeDocument/2006/relationships/hyperlink" Target="https://en.wikipedia.org/wiki/Neath_Canal" TargetMode="External"/><Relationship Id="rId88" Type="http://schemas.openxmlformats.org/officeDocument/2006/relationships/image" Target="media/image30.png"/><Relationship Id="rId91" Type="http://schemas.openxmlformats.org/officeDocument/2006/relationships/hyperlink" Target="https://www.sciencedirect.com/book/9780444633989" TargetMode="External"/><Relationship Id="rId96" Type="http://schemas.openxmlformats.org/officeDocument/2006/relationships/hyperlink" Target="https://www.sciencedirect.com/referencework/9780123744739"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file:///D:\University\uni%203rd%20year\dissertation\dissertation%20final3.docx" TargetMode="External"/><Relationship Id="rId23" Type="http://schemas.openxmlformats.org/officeDocument/2006/relationships/hyperlink" Target="file:///D:\University\uni%203rd%20year\dissertation\dissertation%20final3.docx" TargetMode="External"/><Relationship Id="rId28" Type="http://schemas.openxmlformats.org/officeDocument/2006/relationships/hyperlink" Target="file:///D:\University\uni%203rd%20year\dissertation\dissertation%20final3.docx" TargetMode="External"/><Relationship Id="rId36" Type="http://schemas.openxmlformats.org/officeDocument/2006/relationships/hyperlink" Target="file:///D:\University\uni%203rd%20year\dissertation\dissertation%20final3.docx" TargetMode="External"/><Relationship Id="rId49" Type="http://schemas.openxmlformats.org/officeDocument/2006/relationships/hyperlink" Target="https://k8schoollessons.com/wp-content/uploads/2018/03/neap-tides-occur-1.jpg" TargetMode="External"/><Relationship Id="rId57" Type="http://schemas.openxmlformats.org/officeDocument/2006/relationships/image" Target="media/image16.png"/><Relationship Id="rId10" Type="http://schemas.openxmlformats.org/officeDocument/2006/relationships/footer" Target="footer1.xml"/><Relationship Id="rId31" Type="http://schemas.openxmlformats.org/officeDocument/2006/relationships/hyperlink" Target="file:///D:\University\uni%203rd%20year\dissertation\dissertation%20final3.docx" TargetMode="External"/><Relationship Id="rId44" Type="http://schemas.openxmlformats.org/officeDocument/2006/relationships/hyperlink" Target="https://en.wikipedia.org/wiki/Sihwa_Lake_Tidal_Power_Station" TargetMode="External"/><Relationship Id="rId52" Type="http://schemas.openxmlformats.org/officeDocument/2006/relationships/image" Target="media/image12.png"/><Relationship Id="rId60" Type="http://schemas.openxmlformats.org/officeDocument/2006/relationships/image" Target="media/image19.png"/><Relationship Id="rId65" Type="http://schemas.openxmlformats.org/officeDocument/2006/relationships/image" Target="media/image24.png"/><Relationship Id="rId73" Type="http://schemas.openxmlformats.org/officeDocument/2006/relationships/hyperlink" Target="https://en.wikipedia.org/wiki/Brecon_Beacons_National_Park" TargetMode="External"/><Relationship Id="rId78" Type="http://schemas.openxmlformats.org/officeDocument/2006/relationships/hyperlink" Target="https://en.wikipedia.org/wiki/Afon_Sychryd" TargetMode="External"/><Relationship Id="rId81" Type="http://schemas.openxmlformats.org/officeDocument/2006/relationships/hyperlink" Target="https://en.wikipedia.org/wiki/Afon_Mellte" TargetMode="External"/><Relationship Id="rId86" Type="http://schemas.openxmlformats.org/officeDocument/2006/relationships/image" Target="media/image28.jpeg"/><Relationship Id="rId94" Type="http://schemas.openxmlformats.org/officeDocument/2006/relationships/hyperlink" Target="https://www.sciencedirect.com/book/9780123877826" TargetMode="External"/><Relationship Id="rId99" Type="http://schemas.openxmlformats.org/officeDocument/2006/relationships/image" Target="media/image34.png"/><Relationship Id="rId101" Type="http://schemas.openxmlformats.org/officeDocument/2006/relationships/footer" Target="footer3.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hyperlink" Target="file:///D:\University\uni%203rd%20year\dissertation\dissertation%20final3.docx" TargetMode="External"/><Relationship Id="rId18" Type="http://schemas.openxmlformats.org/officeDocument/2006/relationships/hyperlink" Target="file:///D:\University\uni%203rd%20year\dissertation\dissertation%20final3.docx" TargetMode="External"/><Relationship Id="rId39" Type="http://schemas.openxmlformats.org/officeDocument/2006/relationships/image" Target="media/image4.png"/><Relationship Id="rId34" Type="http://schemas.openxmlformats.org/officeDocument/2006/relationships/hyperlink" Target="file:///D:\University\uni%203rd%20year\dissertation\dissertation%20final3.docx" TargetMode="External"/><Relationship Id="rId50" Type="http://schemas.openxmlformats.org/officeDocument/2006/relationships/image" Target="media/image10.jpeg"/><Relationship Id="rId55" Type="http://schemas.openxmlformats.org/officeDocument/2006/relationships/image" Target="media/image14.png"/><Relationship Id="rId76" Type="http://schemas.openxmlformats.org/officeDocument/2006/relationships/hyperlink" Target="https://en.wikipedia.org/wiki/Swansea_Bay" TargetMode="External"/><Relationship Id="rId97" Type="http://schemas.openxmlformats.org/officeDocument/2006/relationships/image" Target="media/image32.png"/><Relationship Id="rId10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17th June 2020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Gre201</b:Tag>
    <b:SourceType>InternetSite</b:SourceType>
    <b:Guid>{941ECF8D-DAED-4BB0-A73F-0802E8758D2B}</b:Guid>
    <b:Author>
      <b:Author>
        <b:NameList>
          <b:Person>
            <b:Last>Greenmatch</b:Last>
          </b:Person>
        </b:NameList>
      </b:Author>
    </b:Author>
    <b:Title>Enormous Potential of Tidal Energy and Wind Power in the UK</b:Title>
    <b:InternetSiteTitle>Greenmatch</b:InternetSiteTitle>
    <b:Year>2020</b:Year>
    <b:Month>May</b:Month>
    <b:Day>1</b:Day>
    <b:URL>https://www.greenmatch.co.uk/blog/2016/10/tidal-and-wind-energy-in-the-uk</b:URL>
    <b:RefOrder>1</b:RefOrder>
  </b:Source>
  <b:Source>
    <b:Tag>Pap19</b:Tag>
    <b:SourceType>Book</b:SourceType>
    <b:Guid>{DF6A26AB-65F9-4734-8EA5-9626399C286C}</b:Guid>
    <b:Title>Non-Destructive Testing and Condition Monitoring Techniques for Renewable Energy Industrial Assets</b:Title>
    <b:Year>2019</b:Year>
    <b:Publisher>Butterworth-Heinemann</b:Publisher>
    <b:Author>
      <b:Author>
        <b:NameList>
          <b:Person>
            <b:Last> Papaelias </b:Last>
            <b:First> Mayorkinos</b:First>
          </b:Person>
          <b:Person>
            <b:Last>Marquez </b:Last>
            <b:Middle>Pedro Garcia</b:Middle>
            <b:First>Fausto  </b:First>
          </b:Person>
          <b:Person>
            <b:Last>Karyotakis </b:Last>
            <b:First>Alexander </b:First>
          </b:Person>
        </b:NameList>
      </b:Author>
    </b:Author>
    <b:RefOrder>29</b:RefOrder>
  </b:Source>
  <b:Source>
    <b:Tag>Wik20</b:Tag>
    <b:SourceType>InternetSite</b:SourceType>
    <b:Guid>{68427152-0E13-4907-85CC-98FF26AC5BCD}</b:Guid>
    <b:Title>List of tidal power stations</b:Title>
    <b:Year>2020</b:Year>
    <b:InternetSiteTitle>Wikipedia</b:InternetSiteTitle>
    <b:URL>https://en.wikipedia.org/wiki/List_of_tidal_power_stations</b:URL>
    <b:Author>
      <b:Author>
        <b:NameList>
          <b:Person>
            <b:Last>Wikipedia</b:Last>
          </b:Person>
        </b:NameList>
      </b:Author>
    </b:Author>
    <b:RefOrder>60</b:RefOrder>
  </b:Source>
  <b:Source>
    <b:Tag>Kri15</b:Tag>
    <b:SourceType>InternetSite</b:SourceType>
    <b:Guid>{5D0CB57F-83F0-4E06-8620-1A87CAA3DDE5}</b:Guid>
    <b:Author>
      <b:Author>
        <b:NameList>
          <b:Person>
            <b:Last>Majcher</b:Last>
            <b:First>Kristin</b:First>
          </b:Person>
        </b:NameList>
      </b:Author>
    </b:Author>
    <b:Title>Why Hasn’t Tidal Power Taken Off?</b:Title>
    <b:InternetSiteTitle>MIT Technology Review Global Panel</b:InternetSiteTitle>
    <b:Year>2015</b:Year>
    <b:Month>May</b:Month>
    <b:Day>20</b:Day>
    <b:URL>https://www.technologyreview.com/2015/05/20/110496/why-hasnt-tidal-power-taken-off/</b:URL>
    <b:RefOrder>33</b:RefOrder>
  </b:Source>
  <b:Source>
    <b:Tag>Dam19</b:Tag>
    <b:SourceType>InternetSite</b:SourceType>
    <b:Guid>{177C550E-0959-4F54-9080-0C0F2B77A3B3}</b:Guid>
    <b:Author>
      <b:Author>
        <b:NameList>
          <b:Person>
            <b:Last>Carrington</b:Last>
            <b:First>Damian</b:First>
          </b:Person>
        </b:NameList>
      </b:Author>
    </b:Author>
    <b:Title>‘Do it now’: UK must set zero-carbon target for 2050, say official advisers</b:Title>
    <b:InternetSiteTitle>The Guardian</b:InternetSiteTitle>
    <b:Year>2019</b:Year>
    <b:Month>May</b:Month>
    <b:Day>2</b:Day>
    <b:URL>https://www.theguardian.com/environment/2019/may/02/do-it-now-uk-must-set-zero-carbon-target-for-2050-say-official-advisers</b:URL>
    <b:RefOrder>3</b:RefOrder>
  </b:Source>
  <b:Source>
    <b:Tag>Mar20</b:Tag>
    <b:SourceType>InternetSite</b:SourceType>
    <b:Guid>{281E9B8B-AF98-4BD8-8C42-521C9D0D1C32}</b:Guid>
    <b:Author>
      <b:Author>
        <b:NameList>
          <b:Person>
            <b:Last>Shepheard</b:Last>
            <b:First>Marcus</b:First>
          </b:Person>
        </b:NameList>
      </b:Author>
    </b:Author>
    <b:Title>UK net zero target</b:Title>
    <b:InternetSiteTitle>Institute for Government</b:InternetSiteTitle>
    <b:Year>2020</b:Year>
    <b:Month>April</b:Month>
    <b:Day>20</b:Day>
    <b:URL>https://www.instituteforgovernment.org.uk/explainers/net-zero-target</b:URL>
    <b:RefOrder>6</b:RefOrder>
  </b:Source>
  <b:Source>
    <b:Tag>Dep20</b:Tag>
    <b:SourceType>InternetSite</b:SourceType>
    <b:Guid>{E2A20E6E-8503-4429-B3B6-89C575D44042}</b:Guid>
    <b:Author>
      <b:Author>
        <b:NameList>
          <b:Person>
            <b:Last>Department for Business</b:Last>
            <b:First>Energy</b:First>
            <b:Middle>&amp; Industrial Strategy</b:Middle>
          </b:Person>
        </b:NameList>
      </b:Author>
    </b:Author>
    <b:Title>2019 UK Provisional Greenhouse Gas Emissions</b:Title>
    <b:InternetSiteTitle>Gov.co.uk</b:InternetSiteTitle>
    <b:Year>2020</b:Year>
    <b:Month>March</b:Month>
    <b:Day>26</b:Day>
    <b:URL>https://assets.publishing.service.gov.uk/government/uploads/system/uploads/attachment_data/file/875482/2019_UK_greenhouse_gas_emissions_provisional_figures_statistical_summary.pdf</b:URL>
    <b:RefOrder>61</b:RefOrder>
  </b:Source>
  <b:Source>
    <b:Tag>Sim201</b:Tag>
    <b:SourceType>DocumentFromInternetSite</b:SourceType>
    <b:Guid>{68CC98EF-CCD0-4C51-A9BF-8242F1997726}</b:Guid>
    <b:Author>
      <b:Author>
        <b:NameList>
          <b:Person>
            <b:Last>Evans</b:Last>
            <b:First>Simon</b:First>
          </b:Person>
        </b:NameList>
      </b:Author>
    </b:Author>
    <b:Title>Analysis: low-carbon generation stalls</b:Title>
    <b:InternetSiteTitle>Carbon Brief</b:InternetSiteTitle>
    <b:Year>2020</b:Year>
    <b:Month>January</b:Month>
    <b:Day>1</b:Day>
    <b:URL>https://www.carbonbrief.org/analysis-uk-low-carbon-electricity-generation-stalls-in-2019</b:URL>
    <b:RefOrder>4</b:RefOrder>
  </b:Source>
  <b:Source>
    <b:Tag>Sim20</b:Tag>
    <b:SourceType>InternetSite</b:SourceType>
    <b:Guid>{0A23584E-FD88-4892-A92D-6AB73CF8D34C}</b:Guid>
    <b:Author>
      <b:Author>
        <b:NameList>
          <b:Person>
            <b:Last>Evans</b:Last>
            <b:First>Simon</b:First>
          </b:Person>
        </b:NameList>
      </b:Author>
    </b:Author>
    <b:Title>UK Emissions</b:Title>
    <b:InternetSiteTitle>Carbon Brief</b:InternetSiteTitle>
    <b:Year>2020</b:Year>
    <b:Month>March</b:Month>
    <b:Day>3</b:Day>
    <b:URL>https://www.carbonbrief.org/analysis-uks-co2-emissions-have-fallen-29-per-cent-over-the-past-decade</b:URL>
    <b:RefOrder>2</b:RefOrder>
  </b:Source>
  <b:Source>
    <b:Tag>Pau20</b:Tag>
    <b:SourceType>InternetSite</b:SourceType>
    <b:Guid>{09D9F365-81B9-443A-84E1-0F39FE1977D1}</b:Guid>
    <b:Author>
      <b:Author>
        <b:NameList>
          <b:Person>
            <b:Last>Brown</b:Last>
            <b:First>Paul</b:First>
          </b:Person>
        </b:NameList>
      </b:Author>
    </b:Author>
    <b:Title>Bigger cars make bigger profits, but only for a few</b:Title>
    <b:InternetSiteTitle>Climate News Network</b:InternetSiteTitle>
    <b:Year>2020</b:Year>
    <b:Month>August</b:Month>
    <b:Day>3</b:Day>
    <b:URL>https://climatenewsnetwork.net/bigger-cars-make-bigger-profits-but-only-for-a-few/</b:URL>
    <b:RefOrder>5</b:RefOrder>
  </b:Source>
  <b:Source>
    <b:Tag>Wal20</b:Tag>
    <b:SourceType>InternetSite</b:SourceType>
    <b:Guid>{9BDD2812-6DC9-4680-BF7F-5914935B7133}</b:Guid>
    <b:Author>
      <b:Author>
        <b:NameList>
          <b:Person>
            <b:Last>Youle</b:Last>
            <b:First>Richard</b:First>
          </b:Person>
        </b:NameList>
      </b:Author>
    </b:Author>
    <b:Title>This demolished wall might be all we ever see of the £1.3 billion Swansea Bay tidal lagoon</b:Title>
    <b:InternetSiteTitle>Wales Online</b:InternetSiteTitle>
    <b:Year>2020</b:Year>
    <b:Month>August</b:Month>
    <b:Day>6</b:Day>
    <b:URL>https://www.walesonline.co.uk/news/wales-news/swansea-bay-tidal-lagoon-news-18724522</b:URL>
    <b:RefOrder>8</b:RefOrder>
  </b:Source>
  <b:Source>
    <b:Tag>Rac17</b:Tag>
    <b:SourceType>InternetSite</b:SourceType>
    <b:Guid>{D6BDFD08-94E4-4C09-926E-3FDD69629EA3}</b:Guid>
    <b:Author>
      <b:Author>
        <b:NameList>
          <b:Person>
            <b:Last>Jones</b:Last>
            <b:First>Rachel</b:First>
          </b:Person>
        </b:NameList>
      </b:Author>
    </b:Author>
    <b:Title>100 Welsh Businesses Urge Number 10 to Back Swansea Bay Tidal Lagoon</b:Title>
    <b:InternetSiteTitle>Buisness New Wales</b:InternetSiteTitle>
    <b:Year>2017</b:Year>
    <b:Month>November</b:Month>
    <b:Day>22</b:Day>
    <b:URL>https://businessnewswales.com/100-welsh-businesses-urge-number-10-back-swansea-bay-tidal-lagoon/</b:URL>
    <b:RefOrder>9</b:RefOrder>
  </b:Source>
  <b:Source>
    <b:Tag>EME20</b:Tag>
    <b:SourceType>InternetSite</b:SourceType>
    <b:Guid>{66A61B85-8D95-4BA0-87C4-AE1EDB76362B}</b:Guid>
    <b:Author>
      <b:Author>
        <b:NameList>
          <b:Person>
            <b:Last>EMEC</b:Last>
          </b:Person>
        </b:NameList>
      </b:Author>
    </b:Author>
    <b:Title>Our History</b:Title>
    <b:InternetSiteTitle>The European Marine Energy Centre ltd</b:InternetSiteTitle>
    <b:Year>2020</b:Year>
    <b:URL>http://www.emec.org.uk/about-us/emec-history/</b:URL>
    <b:RefOrder>34</b:RefOrder>
  </b:Source>
  <b:Source>
    <b:Tag>EME19</b:Tag>
    <b:SourceType>InternetSite</b:SourceType>
    <b:Guid>{7F0E3146-F7E3-4485-8DEF-5383476CA376}</b:Guid>
    <b:Author>
      <b:Author>
        <b:NameList>
          <b:Person>
            <b:Last>EMEC</b:Last>
          </b:Person>
        </b:NameList>
      </b:Author>
    </b:Author>
    <b:Title>Blog: EMEC 2019 in review</b:Title>
    <b:InternetSiteTitle>The European Marine Energy Centre ltd</b:InternetSiteTitle>
    <b:Year>2019</b:Year>
    <b:Month>December</b:Month>
    <b:Day>20</b:Day>
    <b:URL>www.emec.org.uk/blog-emec-2019-in-review/</b:URL>
    <b:RefOrder>35</b:RefOrder>
  </b:Source>
  <b:Source>
    <b:Tag>The201</b:Tag>
    <b:SourceType>InternetSite</b:SourceType>
    <b:Guid>{844275D3-522B-4D46-9D06-45611FC32944}</b:Guid>
    <b:Author>
      <b:Author>
        <b:NameList>
          <b:Person>
            <b:Last>ltd</b:Last>
            <b:First>The</b:First>
            <b:Middle>European Marine Energy Centre</b:Middle>
          </b:Person>
        </b:NameList>
      </b:Author>
    </b:Author>
    <b:Title>About Us</b:Title>
    <b:InternetSiteTitle>The European Marine Energy Centre ltd</b:InternetSiteTitle>
    <b:Year>2020</b:Year>
    <b:URL>http://www.emec.org.uk/about-us/</b:URL>
    <b:RefOrder>36</b:RefOrder>
  </b:Source>
  <b:Source>
    <b:Tag>Tid20</b:Tag>
    <b:SourceType>InternetSite</b:SourceType>
    <b:Guid>{9CEB3A26-1832-4AD7-B5B4-0ED74E2F17E8}</b:Guid>
    <b:Author>
      <b:Author>
        <b:NameList>
          <b:Person>
            <b:Last>inc</b:Last>
            <b:First>Tidal</b:First>
            <b:Middle>Electric</b:Middle>
          </b:Person>
        </b:NameList>
      </b:Author>
    </b:Author>
    <b:Title>History of Tidal Power</b:Title>
    <b:InternetSiteTitle>Tidal Electric inc</b:InternetSiteTitle>
    <b:Year>2020</b:Year>
    <b:URL>http://www.tidalelectric.com/history-of-tidal-power#:~:text=The%20history%20of%20tidal%20power%20stretches%20into%20antiquity.,water%20as%20the%20tide%20fell%2C%20and%20then%20</b:URL>
    <b:RefOrder>12</b:RefOrder>
  </b:Source>
  <b:Source>
    <b:Tag>Hug07</b:Tag>
    <b:SourceType>DocumentFromInternetSite</b:SourceType>
    <b:Guid>{66047CCA-5594-475F-99D0-AFE85F3F76E9}</b:Guid>
    <b:Title>Tidal Power Plant</b:Title>
    <b:Year>2007</b:Year>
    <b:Month>May</b:Month>
    <b:URL>ceg_swane_2007%20(1).pdf</b:URL>
    <b:Author>
      <b:Author>
        <b:NameList>
          <b:Person>
            <b:Last>Swane</b:Last>
            <b:First>Hugo</b:First>
          </b:Person>
        </b:NameList>
      </b:Author>
    </b:Author>
    <b:RefOrder>11</b:RefOrder>
  </b:Source>
  <b:Source>
    <b:Tag>Gib66</b:Tag>
    <b:SourceType>Book</b:SourceType>
    <b:Guid>{C7E1271A-66B1-4434-8F29-431ADD6FDD4C}</b:Guid>
    <b:Title>I'Energie Des Mar'ees </b:Title>
    <b:Year>1966</b:Year>
    <b:City>Paris</b:City>
    <b:Author>
      <b:Author>
        <b:NameList>
          <b:Person>
            <b:Last>Gibrat</b:Last>
            <b:First>R</b:First>
          </b:Person>
        </b:NameList>
      </b:Author>
    </b:Author>
    <b:RefOrder>13</b:RefOrder>
  </b:Source>
  <b:Source>
    <b:Tag>trv</b:Tag>
    <b:SourceType>InternetSite</b:SourceType>
    <b:Guid>{F0F0EB6F-B009-4E98-8FD7-8A8F6188870E}</b:Guid>
    <b:Title>A brief history of tidal energy</b:Title>
    <b:Author>
      <b:Author>
        <b:NameList>
          <b:Person>
            <b:Last>trvst</b:Last>
          </b:Person>
        </b:NameList>
      </b:Author>
    </b:Author>
    <b:InternetSiteTitle>trvst</b:InternetSiteTitle>
    <b:URL>https://www.trvst.world/inspiration/a-brief-history-of-tidal-energy/</b:URL>
    <b:RefOrder>14</b:RefOrder>
  </b:Source>
  <b:Source>
    <b:Tag>wik20</b:Tag>
    <b:SourceType>InternetSite</b:SourceType>
    <b:Guid>{EACEDFA8-AEFA-4115-B3D7-AA0242CD7D4A}</b:Guid>
    <b:Author>
      <b:Author>
        <b:NameList>
          <b:Person>
            <b:Last>wikipedia</b:Last>
          </b:Person>
        </b:NameList>
      </b:Author>
    </b:Author>
    <b:Title>List of tidal power station</b:Title>
    <b:Year>2020</b:Year>
    <b:Month>July</b:Month>
    <b:Day>19</b:Day>
    <b:URL>https://en.wikipedia.org/wiki/List_of_tidal_power_stations</b:URL>
    <b:RefOrder>62</b:RefOrder>
  </b:Source>
  <b:Source>
    <b:Tag>Pow14</b:Tag>
    <b:SourceType>InternetSite</b:SourceType>
    <b:Guid>{065FB10D-28E7-4EF1-9C50-819F94FA8C58}</b:Guid>
    <b:Author>
      <b:Author>
        <b:NameList>
          <b:Person>
            <b:Last>Technology</b:Last>
            <b:First>Power</b:First>
          </b:Person>
        </b:NameList>
      </b:Author>
    </b:Author>
    <b:Title>Tidal giants – the world’s five biggest tidal power plants</b:Title>
    <b:InternetSiteTitle>Power Technology</b:InternetSiteTitle>
    <b:Year>2014</b:Year>
    <b:Month>April</b:Month>
    <b:URL>https://www.power-technology.com/features/featuretidal-giants-the-worlds-five-biggest-tidal-power-plants-4211218/#:~:text=The%20ground%20breaking%20for%20the%20tidal%20power%20project,years.%20MeyGen%20Tidal%20Energy%20Project%2C%20Scotland%20%E2%80%93%20</b:URL>
    <b:RefOrder>15</b:RefOrder>
  </b:Source>
  <b:Source>
    <b:Tag>Tid201</b:Tag>
    <b:SourceType>InternetSite</b:SourceType>
    <b:Guid>{022B42F2-3E27-4401-92D1-0E2CE0692A62}</b:Guid>
    <b:Author>
      <b:Author>
        <b:NameList>
          <b:Person>
            <b:Last>Power</b:Last>
            <b:First>Tidal</b:First>
            <b:Middle>Lagoon</b:Middle>
          </b:Person>
        </b:NameList>
      </b:Author>
    </b:Author>
    <b:Title>An iconic, world-first infrastructure project in South West Wales</b:Title>
    <b:InternetSiteTitle>Tidal Lagoon Power</b:InternetSiteTitle>
    <b:Year>2020</b:Year>
    <b:URL>http://www.tidallagoonpower.com/projects/swansea-bay/</b:URL>
    <b:RefOrder>16</b:RefOrder>
  </b:Source>
  <b:Source>
    <b:Tag>Mar201</b:Tag>
    <b:SourceType>InternetSite</b:SourceType>
    <b:Guid>{7AEBC0E4-4794-4523-8104-3F1BE56492D6}</b:Guid>
    <b:Author>
      <b:Author>
        <b:NameList>
          <b:Person>
            <b:Last>Energy</b:Last>
            <b:First>Marine</b:First>
          </b:Person>
        </b:NameList>
      </b:Author>
    </b:Author>
    <b:Title>MeyGen Clocks In 25GWh</b:Title>
    <b:InternetSiteTitle>Offshore Energy</b:InternetSiteTitle>
    <b:Year>2020</b:Year>
    <b:Month>January</b:Month>
    <b:Day>29</b:Day>
    <b:URL>https://www.offshore-energy.biz/meygen-clocks-in-25gwh/#:~:text=January%2029%2C%202020%2C%20by%20Marine%20Energy%20SIMEC%20Atlantis,%28GWh%29%20of%20renewable%20electricity%20to%20the%20national%20grid.</b:URL>
    <b:RefOrder>17</b:RefOrder>
  </b:Source>
  <b:Source>
    <b:Tag>Bre09</b:Tag>
    <b:SourceType>Book</b:SourceType>
    <b:Guid>{A9E4E036-56EE-42C8-A7E5-7238C04D956B}</b:Guid>
    <b:Title>Dissertation writing for engineers and scientists</b:Title>
    <b:Year>2009</b:Year>
    <b:Author>
      <b:Author>
        <b:NameList>
          <b:Person>
            <b:Last>Breach</b:Last>
            <b:First>Mark</b:First>
          </b:Person>
        </b:NameList>
      </b:Author>
    </b:Author>
    <b:Publisher>Pearson Education Limited</b:Publisher>
    <b:Edition>Second</b:Edition>
    <b:RefOrder>7</b:RefOrder>
  </b:Source>
  <b:Source>
    <b:Tag>Jon16</b:Tag>
    <b:SourceType>InternetSite</b:SourceType>
    <b:Guid>{44EF4CA0-4875-43B8-A207-C5D02B4C41A8}</b:Guid>
    <b:Title>How Do Tides Work?</b:Title>
    <b:Year>2016</b:Year>
    <b:Author>
      <b:Author>
        <b:NameList>
          <b:Person>
            <b:Last>Jonna</b:Last>
          </b:Person>
        </b:NameList>
      </b:Author>
    </b:Author>
    <b:InternetSiteTitle>Beach Lust</b:InternetSiteTitle>
    <b:Month>February</b:Month>
    <b:Day>14</b:Day>
    <b:URL>https://beachlust.com/how-do-tides-work/</b:URL>
    <b:RefOrder>18</b:RefOrder>
  </b:Source>
  <b:Source>
    <b:Tag>Win10</b:Tag>
    <b:SourceType>InternetSite</b:SourceType>
    <b:Guid>{710F95B9-4287-4086-8C90-2A1322D42079}</b:Guid>
    <b:Author>
      <b:Author>
        <b:NameList>
          <b:Person>
            <b:Last>Universe</b:Last>
            <b:First>Windows</b:First>
            <b:Middle>to the</b:Middle>
          </b:Person>
        </b:NameList>
      </b:Author>
    </b:Author>
    <b:Title>The Moon's Orbit and Rotation</b:Title>
    <b:InternetSiteTitle>Windows to the Universe</b:InternetSiteTitle>
    <b:Year>2010</b:Year>
    <b:URL>https://www.windows2universe.org/the_universe/uts/moon1.html</b:URL>
    <b:RefOrder>19</b:RefOrder>
  </b:Source>
  <b:Source>
    <b:Tag>Sch20</b:Tag>
    <b:SourceType>InternetSite</b:SourceType>
    <b:Guid>{DDF5DD40-DC03-4818-878C-A1F7D98C9D01}</b:Guid>
    <b:Author>
      <b:Author>
        <b:NameList>
          <b:Person>
            <b:Last>Lessons</b:Last>
            <b:First>School</b:First>
          </b:Person>
        </b:NameList>
      </b:Author>
    </b:Author>
    <b:Title>Gravity</b:Title>
    <b:InternetSiteTitle>School Lessons</b:InternetSiteTitle>
    <b:Year>2020</b:Year>
    <b:URL>https://k8schoollessons.com/gravity-for-kids/</b:URL>
    <b:RefOrder>63</b:RefOrder>
  </b:Source>
  <b:Source>
    <b:Tag>Dav19</b:Tag>
    <b:SourceType>InternetSite</b:SourceType>
    <b:Guid>{E88A32A1-87C1-4091-9342-CDDD0F8E767B}</b:Guid>
    <b:Author>
      <b:Author>
        <b:NameList>
          <b:Person>
            <b:Last>Grossman</b:Last>
            <b:First>David</b:First>
          </b:Person>
        </b:NameList>
      </b:Author>
    </b:Author>
    <b:Title>How Do Tides Work?</b:Title>
    <b:InternetSiteTitle>Popular Mechanics</b:InternetSiteTitle>
    <b:Year>2019</b:Year>
    <b:Month>September</b:Month>
    <b:Day>25</b:Day>
    <b:URL>https://www.popularmechanics.com/science/environment/a28860506/what-causes-tides/</b:URL>
    <b:RefOrder>20</b:RefOrder>
  </b:Source>
  <b:Source>
    <b:Tag>Sim18</b:Tag>
    <b:SourceType>Book</b:SourceType>
    <b:Guid>{56B8F113-9D0C-40D6-A755-E5CA48341F19}</b:Guid>
    <b:Title>Fundamentals of Ocean Renewable Energy,</b:Title>
    <b:Year>2018</b:Year>
    <b:Author>
      <b:Author>
        <b:NameList>
          <b:Person>
            <b:Last>Neill</b:Last>
            <b:Middle>P</b:Middle>
            <b:First>Simon</b:First>
          </b:Person>
          <b:Person>
            <b:Last>Hashemi</b:Last>
            <b:Middle>m</b:Middle>
            <b:First>Reza</b:First>
          </b:Person>
        </b:NameList>
      </b:Author>
    </b:Author>
    <b:RefOrder>21</b:RefOrder>
  </b:Source>
  <b:Source>
    <b:Tag>Joh04</b:Tag>
    <b:SourceType>Report</b:SourceType>
    <b:Guid>{F928A4F0-757D-4268-A0F2-C9D5FB02094E}</b:Guid>
    <b:Title>National Tidal Centre</b:Title>
    <b:Year>2004</b:Year>
    <b:Author>
      <b:Author>
        <b:NameList>
          <b:Person>
            <b:Last>Luick</b:Last>
            <b:First>John</b:First>
            <b:Middle>L.</b:Middle>
          </b:Person>
        </b:NameList>
      </b:Author>
    </b:Author>
    <b:RefOrder>24</b:RefOrder>
  </b:Source>
  <b:Source>
    <b:Tag>Pau201</b:Tag>
    <b:SourceType>Book</b:SourceType>
    <b:Guid>{010D7951-95F2-4D6D-BF37-8EACE28E6EF0}</b:Guid>
    <b:Title>Introduction to Oceanography</b:Title>
    <b:Year>2020</b:Year>
    <b:Publisher>CC BY (Attribution) </b:Publisher>
    <b:Author>
      <b:Author>
        <b:NameList>
          <b:Person>
            <b:Last>Webb</b:Last>
            <b:First>Paul</b:First>
          </b:Person>
        </b:NameList>
      </b:Author>
    </b:Author>
    <b:RefOrder>22</b:RefOrder>
  </b:Source>
  <b:Source>
    <b:Tag>Des98</b:Tag>
    <b:SourceType>Report</b:SourceType>
    <b:Guid>{62EC5991-52C8-41CE-BBC7-93EE8AF2E7E3}</b:Guid>
    <b:Title>Diurnal and Semidural Variations</b:Title>
    <b:Year>1998</b:Year>
    <b:Author>
      <b:Author>
        <b:NameList>
          <b:Person>
            <b:Last>Deser</b:Last>
            <b:First>C</b:First>
          </b:Person>
          <b:Person>
            <b:Last>Smith</b:Last>
            <b:Middle>C</b:Middle>
            <b:First>A</b:First>
          </b:Person>
        </b:NameList>
      </b:Author>
    </b:Author>
    <b:RefOrder>25</b:RefOrder>
  </b:Source>
  <b:Source>
    <b:Tag>Gov17</b:Tag>
    <b:SourceType>InternetSite</b:SourceType>
    <b:Guid>{A7884544-221F-41CB-B4B9-ED441BF30EDE}</b:Guid>
    <b:Title>Tidal Energy Project in the Bay of Fundy</b:Title>
    <b:Year>2017</b:Year>
    <b:Author>
      <b:Author>
        <b:NameList>
          <b:Person>
            <b:Last>Canada</b:Last>
            <b:First>Government</b:First>
            <b:Middle>of</b:Middle>
          </b:Person>
        </b:NameList>
      </b:Author>
    </b:Author>
    <b:InternetSiteTitle>Government of Canada</b:InternetSiteTitle>
    <b:URL>https://www.nrcan.gc.ca/energy/funding/current-funding-programs/cef/4955</b:URL>
    <b:RefOrder>26</b:RefOrder>
  </b:Source>
  <b:Source>
    <b:Tag>Con18</b:Tag>
    <b:SourceType>InternetSite</b:SourceType>
    <b:Guid>{ADCE19D5-4D43-478C-86E1-CC982DA3DF15}</b:Guid>
    <b:Author>
      <b:Author>
        <b:NameList>
          <b:Person>
            <b:Last>ConnectUs</b:Last>
          </b:Person>
        </b:NameList>
      </b:Author>
    </b:Author>
    <b:Title>Main Advantages and Disadvantages of Tidal Energy</b:Title>
    <b:InternetSiteTitle>ConnectUs</b:InternetSiteTitle>
    <b:Year>2018</b:Year>
    <b:Month>July</b:Month>
    <b:Day>3</b:Day>
    <b:URL>https://connectusfund.org/14-main-advantages-and-disadvantages-of-tidal-energy</b:URL>
    <b:RefOrder>27</b:RefOrder>
  </b:Source>
  <b:Source>
    <b:Tag>Cry15</b:Tag>
    <b:SourceType>InternetSite</b:SourceType>
    <b:Guid>{AD924BAE-6416-43FC-9814-C6984631FDB2}</b:Guid>
    <b:Author>
      <b:Author>
        <b:NameList>
          <b:Person>
            <b:Last>Lombardo</b:Last>
            <b:First>Crystal</b:First>
          </b:Person>
        </b:NameList>
      </b:Author>
    </b:Author>
    <b:Title>The Advantages and Disadvantages of Tidal Energy Power</b:Title>
    <b:InternetSiteTitle>The Net Galaxy</b:InternetSiteTitle>
    <b:Year>2015</b:Year>
    <b:Month>May</b:Month>
    <b:Day>26</b:Day>
    <b:URL>https://thenextgalaxy.com/the-advantages-and-disadvantages-of-tidal-energy-power/</b:URL>
    <b:RefOrder>28</b:RefOrder>
  </b:Source>
  <b:Source>
    <b:Tag>Tid15</b:Tag>
    <b:SourceType>InternetSite</b:SourceType>
    <b:Guid>{901B8C56-1355-4F92-8758-9D3CC2F699BE}</b:Guid>
    <b:Author>
      <b:Author>
        <b:NameList>
          <b:Person>
            <b:Last>Power</b:Last>
            <b:First>Tidal</b:First>
          </b:Person>
        </b:NameList>
      </b:Author>
    </b:Author>
    <b:Title>The future of tidal power</b:Title>
    <b:InternetSiteTitle>Tidal Power</b:InternetSiteTitle>
    <b:Year>2015</b:Year>
    <b:URL>http://tidalpower.co.uk/future-of-tidal-power</b:URL>
    <b:RefOrder>30</b:RefOrder>
  </b:Source>
  <b:Source>
    <b:Tag>Gre</b:Tag>
    <b:SourceType>InternetSite</b:SourceType>
    <b:Guid>{1D616563-1E21-48C5-9434-D1F855BC207C}</b:Guid>
    <b:Author>
      <b:Author>
        <b:NameList>
          <b:Person>
            <b:Last>Diary</b:Last>
            <b:First>Green</b:First>
          </b:Person>
        </b:NameList>
      </b:Author>
    </b:Author>
    <b:Title>5 largest tidal power projects proposed for a green future</b:Title>
    <b:InternetSiteTitle>Green Diary</b:InternetSiteTitle>
    <b:URL>https://greendiary.com/5-largest-tidal-power-projects-proposed-green-future.html</b:URL>
    <b:RefOrder>31</b:RefOrder>
  </b:Source>
  <b:Source>
    <b:Tag>Opu17</b:Tag>
    <b:SourceType>InternetSite</b:SourceType>
    <b:Guid>{4F140A38-783D-4A8A-AD43-7D906623ECD3}</b:Guid>
    <b:Author>
      <b:Author>
        <b:NameList>
          <b:Person>
            <b:Last>Energy</b:Last>
            <b:First>Opus</b:First>
          </b:Person>
        </b:NameList>
      </b:Author>
    </b:Author>
    <b:Title>6 renewable energy projects in the UK to be excited about this year</b:Title>
    <b:InternetSiteTitle>Opus Energy</b:InternetSiteTitle>
    <b:Year>2017</b:Year>
    <b:Month>June</b:Month>
    <b:Day>30</b:Day>
    <b:URL>https://www.opusenergy.com/blog/6-renewable-energy-projects-uk-2017/</b:URL>
    <b:RefOrder>32</b:RefOrder>
  </b:Source>
  <b:Source>
    <b:Tag>Ene17</b:Tag>
    <b:SourceType>InternetSite</b:SourceType>
    <b:Guid>{DFC1C47E-34E0-49EE-AABB-FB3A2D5393E5}</b:Guid>
    <b:Author>
      <b:Author>
        <b:NameList>
          <b:Person>
            <b:Last>Choices</b:Last>
            <b:First>Energy</b:First>
          </b:Person>
        </b:NameList>
      </b:Author>
    </b:Author>
    <b:Title>Is Tidal Energy Renewable Or Nonrenewable</b:Title>
    <b:InternetSiteTitle>Energy Choices</b:InternetSiteTitle>
    <b:Year>2017</b:Year>
    <b:URL>https://theenergychoices.blogspot.com/2017/01/is-tidal-energy-renewable-or.html</b:URL>
    <b:RefOrder>37</b:RefOrder>
  </b:Source>
  <b:Source>
    <b:Tag>DEL14</b:Tag>
    <b:SourceType>Report</b:SourceType>
    <b:Guid>{D1150ABE-0649-4939-9339-35A42EB4CF1C}</b:Guid>
    <b:Title>TIDAL STREAM DEVICES: RELIABILITY PREDICTION MODELS DURING THEIR CONCEPTUAL &amp; DEVELOPMENT PHASES</b:Title>
    <b:Year>2014</b:Year>
    <b:URL>http://etheses.dur.ac.uk/9482/2/140426FinalDelorm_SubmittedThesisUniversity131017.pdf?DDD10</b:URL>
    <b:Author>
      <b:Author>
        <b:NameList>
          <b:Person>
            <b:Last>DELORM</b:Last>
          </b:Person>
          <b:Person>
            <b:Last> TATIANA</b:Last>
          </b:Person>
          <b:Person>
            <b:Last>MOLINA</b:Last>
          </b:Person>
        </b:NameList>
      </b:Author>
    </b:Author>
    <b:RefOrder>23</b:RefOrder>
  </b:Source>
  <b:Source>
    <b:Tag>Han20</b:Tag>
    <b:SourceType>InternetSite</b:SourceType>
    <b:Guid>{23C2A80A-94F8-41A1-8105-ABDCD4CD5BE0}</b:Guid>
    <b:Title>Tidal Power</b:Title>
    <b:Year>2020</b:Year>
    <b:InternetSiteTitle>Energy Education</b:InternetSiteTitle>
    <b:Month>April</b:Month>
    <b:Day>28</b:Day>
    <b:URL>https://energyeducation.ca/encyclopedia/Tidal_power</b:URL>
    <b:Author>
      <b:Author>
        <b:NameList>
          <b:Person>
            <b:Last> Hanania</b:Last>
            <b:First>Jordan</b:First>
          </b:Person>
          <b:Person>
            <b:Last>Heffernan</b:Last>
            <b:First>Braden</b:First>
          </b:Person>
          <b:Person>
            <b:Last>Jenden</b:Last>
            <b:First>James</b:First>
          </b:Person>
          <b:Person>
            <b:Last>Stenhouse</b:Last>
            <b:First>Kailyn</b:First>
          </b:Person>
          <b:Person>
            <b:Last>Donev</b:Last>
            <b:First>Jason</b:First>
          </b:Person>
        </b:NameList>
      </b:Author>
    </b:Author>
    <b:RefOrder>38</b:RefOrder>
  </b:Source>
  <b:Source>
    <b:Tag>Ent07</b:Tag>
    <b:SourceType>DocumentFromInternetSite</b:SourceType>
    <b:Guid>{74346C93-B171-4549-A512-CC5E4117824A}</b:Guid>
    <b:Title>Sustainable Development Commission </b:Title>
    <b:InternetSiteTitle>Entec</b:InternetSiteTitle>
    <b:Year>2007</b:Year>
    <b:Month>May</b:Month>
    <b:URL>http://www.sd-commission.org.uk/data/files/publications/TidalPowerUK2-Tidal_technologies_overview.pdf</b:URL>
    <b:Author>
      <b:Author>
        <b:NameList>
          <b:Person>
            <b:Last>Entec</b:Last>
          </b:Person>
        </b:NameList>
      </b:Author>
    </b:Author>
    <b:RefOrder>39</b:RefOrder>
  </b:Source>
  <b:Source>
    <b:Tag>Dav20</b:Tag>
    <b:SourceType>DocumentFromInternetSite</b:SourceType>
    <b:Guid>{6AC96D41-032E-4226-97DC-C543819775F1}</b:Guid>
    <b:Author>
      <b:Author>
        <b:NameList>
          <b:Person>
            <b:Last>Fowler</b:Last>
            <b:First>David</b:First>
          </b:Person>
        </b:NameList>
      </b:Author>
    </b:Author>
    <b:Title>In depth with the TIGER tidal stream project</b:Title>
    <b:InternetSiteTitle>The Engineer</b:InternetSiteTitle>
    <b:Year>2020</b:Year>
    <b:Month>March</b:Month>
    <b:Day>23</b:Day>
    <b:URL>https://www.theengineer.co.uk/tiger-tidal-stream-project/</b:URL>
    <b:RefOrder>40</b:RefOrder>
  </b:Source>
  <b:Source>
    <b:Tag>EME201</b:Tag>
    <b:SourceType>DocumentFromInternetSite</b:SourceType>
    <b:Guid>{FCF1DC03-8E4D-4C0F-9B25-CD07C0316C5D}</b:Guid>
    <b:Author>
      <b:Author>
        <b:NameList>
          <b:Person>
            <b:Last>EMEC</b:Last>
          </b:Person>
        </b:NameList>
      </b:Author>
    </b:Author>
    <b:Title>Tidal Devices</b:Title>
    <b:InternetSiteTitle>EMEC</b:InternetSiteTitle>
    <b:Year>2020</b:Year>
    <b:URL>http://www.emec.org.uk/marine-energy/tidal-devices/</b:URL>
    <b:RefOrder>41</b:RefOrder>
  </b:Source>
  <b:Source>
    <b:Tag>Tid151</b:Tag>
    <b:SourceType>DocumentFromInternetSite</b:SourceType>
    <b:Guid>{D55D09A7-A1EA-451F-8393-6F104F814F6F}</b:Guid>
    <b:Author>
      <b:Author>
        <b:NameList>
          <b:Person>
            <b:Last>Power</b:Last>
            <b:First>Tidal</b:First>
          </b:Person>
        </b:NameList>
      </b:Author>
    </b:Author>
    <b:Title>Advantages and disadvantages of TSD</b:Title>
    <b:InternetSiteTitle>Tidal Power</b:InternetSiteTitle>
    <b:Year>2015</b:Year>
    <b:URL>http://tidalpower.co.uk/tidal-stream-generator</b:URL>
    <b:RefOrder>42</b:RefOrder>
  </b:Source>
  <b:Source>
    <b:Tag>IRE14</b:Tag>
    <b:SourceType>Report</b:SourceType>
    <b:Guid>{0D0E72F0-E501-40BC-8C72-CA533D6964EE}</b:Guid>
    <b:Title>Tidal Energy Technology Brief</b:Title>
    <b:Year>2014</b:Year>
    <b:URL>https://www.irena.org/documentdownloads/publications/tidal_energy_v4_web.pdf#:~:text=Extensive%20plans%20exist%20for%20tidal%20barrage%20projects%20in,to%202020%20are%20in%20the%20range%20of%20200%C2%A0MW.</b:URL>
    <b:Author>
      <b:Author>
        <b:NameList>
          <b:Person>
            <b:Last>IRENA</b:Last>
          </b:Person>
        </b:NameList>
      </b:Author>
    </b:Author>
    <b:RefOrder>43</b:RefOrder>
  </b:Source>
  <b:Source>
    <b:Tag>Tid152</b:Tag>
    <b:SourceType>InternetSite</b:SourceType>
    <b:Guid>{42275932-12FC-4B39-BF46-2BECF6318A5D}</b:Guid>
    <b:Title>Tidal Barrage</b:Title>
    <b:Year>2015</b:Year>
    <b:Author>
      <b:Author>
        <b:NameList>
          <b:Person>
            <b:Last>Power</b:Last>
            <b:First>Tidal</b:First>
          </b:Person>
        </b:NameList>
      </b:Author>
    </b:Author>
    <b:InternetSiteTitle>Tidal Power</b:InternetSiteTitle>
    <b:URL>http://tidalpower.co.uk/tidal-barrage</b:URL>
    <b:RefOrder>44</b:RefOrder>
  </b:Source>
  <b:Source>
    <b:Tag>Pau19</b:Tag>
    <b:SourceType>Book</b:SourceType>
    <b:Guid>{136322F4-031A-40D6-B263-C7C822A32C6F}</b:Guid>
    <b:Title>Power Generation Technologies</b:Title>
    <b:Year>2019</b:Year>
    <b:Author>
      <b:Author>
        <b:NameList>
          <b:Person>
            <b:Last>Breeze</b:Last>
            <b:First>Paul</b:First>
          </b:Person>
        </b:NameList>
      </b:Author>
    </b:Author>
    <b:Edition>Third</b:Edition>
    <b:RefOrder>45</b:RefOrder>
  </b:Source>
  <b:Source>
    <b:Tag>Han15</b:Tag>
    <b:SourceType>InternetSite</b:SourceType>
    <b:Guid>{1529E4C7-EFDA-48E1-A4E9-A3C9A2A8C110}</b:Guid>
    <b:Title>Tidal Barrage</b:Title>
    <b:Year>2015</b:Year>
    <b:InternetSiteTitle>Energy Education</b:InternetSiteTitle>
    <b:Month>September</b:Month>
    <b:Day>3</b:Day>
    <b:URL>https://energyeducation.ca/encyclopedia/Tidal_barrage</b:URL>
    <b:Author>
      <b:Author>
        <b:NameList>
          <b:Person>
            <b:Last>Hanania</b:Last>
            <b:First>Jordan </b:First>
          </b:Person>
          <b:Person>
            <b:Last>Heffernan</b:Last>
            <b:First>Braden </b:First>
          </b:Person>
          <b:Person>
            <b:Last>Jenden</b:Last>
            <b:First>James </b:First>
          </b:Person>
          <b:Person>
            <b:Last>Stenhouse</b:Last>
            <b:First>Kailyn </b:First>
          </b:Person>
          <b:Person>
            <b:Last>Donev</b:Last>
            <b:First>Jason </b:First>
          </b:Person>
        </b:NameList>
      </b:Author>
    </b:Author>
    <b:RefOrder>46</b:RefOrder>
  </b:Source>
  <b:Source>
    <b:Tag>The1</b:Tag>
    <b:SourceType>InternetSite</b:SourceType>
    <b:Guid>{3017415E-2404-41E5-AE42-9EC3855346D9}</b:Guid>
    <b:Author>
      <b:Author>
        <b:NameList>
          <b:Person>
            <b:Last>Age</b:Last>
            <b:First>The</b:First>
            <b:Middle>Green</b:Middle>
          </b:Person>
        </b:NameList>
      </b:Author>
    </b:Author>
    <b:Title>Rance Tidal Power Station, France</b:Title>
    <b:InternetSiteTitle>The Green Age</b:InternetSiteTitle>
    <b:URL>https://www.thegreenage.co.uk/cos/rance-tidal-power/</b:URL>
    <b:RefOrder>47</b:RefOrder>
  </b:Source>
  <b:Source>
    <b:Tag>Don19</b:Tag>
    <b:SourceType>InternetSite</b:SourceType>
    <b:Guid>{60DAE4B3-B241-4118-ABE7-0223A741FB2A}</b:Guid>
    <b:Title>Dynamic Tidal Power</b:Title>
    <b:InternetSiteTitle>Energy Education</b:InternetSiteTitle>
    <b:Year>2019</b:Year>
    <b:Month>January</b:Month>
    <b:Day>4</b:Day>
    <b:URL>https://energyeducation.ca/encyclopedia/Dynamic_tidal_power#:~:text=%20Dynamic%20tidal%20power%20%201%20A%20closer,full...%205%20For%20Further%20Reading.%20%20More%20</b:URL>
    <b:Author>
      <b:Author>
        <b:NameList>
          <b:Person>
            <b:Last>Donev</b:Last>
            <b:First>Jason</b:First>
          </b:Person>
          <b:Person>
            <b:Last>Afework</b:Last>
            <b:First>Bethel</b:First>
          </b:Person>
          <b:Person>
            <b:Last> Hanania</b:Last>
            <b:First> Jordan</b:First>
          </b:Person>
          <b:Person>
            <b:Last> Heffernan</b:Last>
            <b:First>Braden</b:First>
          </b:Person>
          <b:Person>
            <b:Last>Stenhouse</b:Last>
            <b:First>Kailyn</b:First>
          </b:Person>
        </b:NameList>
      </b:Author>
    </b:Author>
    <b:RefOrder>48</b:RefOrder>
  </b:Source>
  <b:Source>
    <b:Tag>Tid153</b:Tag>
    <b:SourceType>InternetSite</b:SourceType>
    <b:Guid>{BF0DDC96-2294-450F-9C54-EDEF877724CA}</b:Guid>
    <b:Author>
      <b:Author>
        <b:NameList>
          <b:Person>
            <b:Last>Power</b:Last>
            <b:First>Tidal</b:First>
          </b:Person>
        </b:NameList>
      </b:Author>
    </b:Author>
    <b:Title>Dynamic Tidal Power</b:Title>
    <b:InternetSiteTitle>Tidal Power</b:InternetSiteTitle>
    <b:Year>2015</b:Year>
    <b:URL>http://tidalpower.co.uk/dynamic-tidal-power</b:URL>
    <b:RefOrder>49</b:RefOrder>
  </b:Source>
  <b:Source>
    <b:Tag>Tid202</b:Tag>
    <b:SourceType>InternetSite</b:SourceType>
    <b:Guid>{AD1EFF2B-EAE8-460F-A4D4-540910B91DCC}</b:Guid>
    <b:Author>
      <b:Author>
        <b:NameList>
          <b:Person>
            <b:Last>Power</b:Last>
            <b:First>Tidal</b:First>
            <b:Middle>Lagoon</b:Middle>
          </b:Person>
        </b:NameList>
      </b:Author>
    </b:Author>
    <b:Title>What is a tidal lagoon?</b:Title>
    <b:InternetSiteTitle>Tidal Lagoon Power </b:InternetSiteTitle>
    <b:Year>2020</b:Year>
    <b:URL>http://www.tidallagoonpower.com/tidal-technology/what-is-a-tidal-lagoon/</b:URL>
    <b:RefOrder>50</b:RefOrder>
  </b:Source>
  <b:Source>
    <b:Tag>Tid13</b:Tag>
    <b:SourceType>InternetSite</b:SourceType>
    <b:Guid>{E4933291-66C9-4767-A78A-3C7314D710BC}</b:Guid>
    <b:Author>
      <b:Author>
        <b:NameList>
          <b:Person>
            <b:Last>Power</b:Last>
            <b:First>Tidal</b:First>
          </b:Person>
        </b:NameList>
      </b:Author>
    </b:Author>
    <b:Title>Tidal Lagoon</b:Title>
    <b:InternetSiteTitle>Tidal Power</b:InternetSiteTitle>
    <b:Year>2013</b:Year>
    <b:URL>http://tidalpower.co.uk/tidal-lagoon</b:URL>
    <b:RefOrder>51</b:RefOrder>
  </b:Source>
  <b:Source>
    <b:Tag>Bri201</b:Tag>
    <b:SourceType>InternetSite</b:SourceType>
    <b:Guid>{C72D55DC-56DF-4418-821B-F5335F53B9EB}</b:Guid>
    <b:Author>
      <b:Author>
        <b:NameList>
          <b:Person>
            <b:Last>Britannica</b:Last>
          </b:Person>
        </b:NameList>
      </b:Author>
    </b:Author>
    <b:Title>Neath</b:Title>
    <b:InternetSiteTitle>Britannica</b:InternetSiteTitle>
    <b:Year>2020</b:Year>
    <b:URL>https://www.britannica.com/place/Neath-Wales</b:URL>
    <b:RefOrder>53</b:RefOrder>
  </b:Source>
  <b:Source>
    <b:Tag>Dav08</b:Tag>
    <b:SourceType>Book</b:SourceType>
    <b:Guid>{27469E78-8AD6-43B7-B5D2-DF0BAAF8D975}</b:Guid>
    <b:Title>The Welsh Acadament Encyclopedia of Wales</b:Title>
    <b:Year>2008</b:Year>
    <b:BookTitle>The Welsh Acadament Encyclopedia of Wales</b:BookTitle>
    <b:Pages>603</b:Pages>
    <b:Author>
      <b:Author>
        <b:NameList>
          <b:Person>
            <b:Last>Davies</b:Last>
            <b:First>John</b:First>
          </b:Person>
          <b:Person>
            <b:Last>Jenkins</b:Last>
            <b:First>Nigel</b:First>
          </b:Person>
          <b:Person>
            <b:Last>Baines</b:Last>
            <b:First>Menna</b:First>
          </b:Person>
          <b:Person>
            <b:Last>Peredur</b:Last>
            <b:Middle>I</b:Middle>
            <b:First>Lynch</b:First>
          </b:Person>
        </b:NameList>
      </b:Author>
      <b:BookAuthor>
        <b:NameList>
          <b:Person>
            <b:Last>Davies</b:Last>
            <b:First>John</b:First>
          </b:Person>
          <b:Person>
            <b:Last>Jenkins</b:Last>
            <b:First>Nigel</b:First>
          </b:Person>
          <b:Person>
            <b:Last>Baines</b:Last>
            <b:First>Menna</b:First>
          </b:Person>
          <b:Person>
            <b:Last>Peredur</b:Last>
            <b:First>Lynch</b:First>
            <b:Middle>I</b:Middle>
          </b:Person>
        </b:NameList>
      </b:BookAuthor>
    </b:Author>
    <b:RefOrder>54</b:RefOrder>
  </b:Source>
  <b:Source>
    <b:Tag>Cof</b:Tag>
    <b:SourceType>InternetSite</b:SourceType>
    <b:Guid>{26305C20-A1E3-4724-A339-628ED0D74EE4}</b:Guid>
    <b:Title>Neath River Navigation</b:Title>
    <b:Author>
      <b:Author>
        <b:NameList>
          <b:Person>
            <b:Last>Coflein</b:Last>
          </b:Person>
        </b:NameList>
      </b:Author>
    </b:Author>
    <b:InternetSiteTitle>Coflein</b:InternetSiteTitle>
    <b:URL>https://www.coflein.gov.uk/en/site/91663/details/neath-river-navigation</b:URL>
    <b:RefOrder>52</b:RefOrder>
  </b:Source>
  <b:Source>
    <b:Tag>Lyd20</b:Tag>
    <b:SourceType>InternetSite</b:SourceType>
    <b:Guid>{C7FACE85-C82A-47A7-8603-9AE9684BB4F5}</b:Guid>
    <b:Author>
      <b:Author>
        <b:NameList>
          <b:Person>
            <b:Last>Stephens</b:Last>
            <b:First>Lydia</b:First>
          </b:Person>
        </b:NameList>
      </b:Author>
    </b:Author>
    <b:Title>These are the places in Wales affected by flooding after Storm Dennis</b:Title>
    <b:InternetSiteTitle>Wales Online</b:InternetSiteTitle>
    <b:Year>2020</b:Year>
    <b:Month>February</b:Month>
    <b:Day>17</b:Day>
    <b:URL>https://www.walesonline.co.uk/news/wales-news/storm-dennis-met-office-wales-17759912</b:URL>
    <b:RefOrder>55</b:RefOrder>
  </b:Source>
  <b:Source>
    <b:Tag>Cat19</b:Tag>
    <b:SourceType>InternetSite</b:SourceType>
    <b:Guid>{FC97ECED-6D6A-4458-9B76-C0E24C8058DC}</b:Guid>
    <b:Author>
      <b:Author>
        <b:NameList>
          <b:Person>
            <b:Last>Owen</b:Last>
            <b:First>Cathy</b:First>
          </b:Person>
        </b:NameList>
      </b:Author>
    </b:Author>
    <b:Title>Live updates as flooding closes A465 for the second time in four days</b:Title>
    <b:InternetSiteTitle>Wales Online</b:InternetSiteTitle>
    <b:Year>2019</b:Year>
    <b:Month>March</b:Month>
    <b:Day>6</b:Day>
    <b:URL>https://www.walesonline.co.uk/news/wales-news/live-updates-flooding-closes-a465-15928045</b:URL>
    <b:RefOrder>56</b:RefOrder>
  </b:Source>
  <b:Source>
    <b:Tag>geo</b:Tag>
    <b:SourceType>InternetSite</b:SourceType>
    <b:Guid>{2E8DF134-EB9E-4953-9917-0E166F1E984C}</b:Guid>
    <b:Author>
      <b:Author>
        <b:NameList>
          <b:Person>
            <b:Last>geograph.org.uk</b:Last>
          </b:Person>
        </b:NameList>
      </b:Author>
    </b:Author>
    <b:Title>A465 Flooding</b:Title>
    <b:InternetSiteTitle>geograph.org.uk</b:InternetSiteTitle>
    <b:URL>http://s0.geograph.org.uk/geophotos/02/90/03/2900330_bf8b0c95.jpg</b:URL>
    <b:RefOrder>64</b:RefOrder>
  </b:Source>
  <b:Source>
    <b:Tag>Sur20</b:Tag>
    <b:SourceType>InternetSite</b:SourceType>
    <b:Guid>{498D36B3-69F5-4F7B-821B-8C72A4895B5F}</b:Guid>
    <b:Author>
      <b:Author>
        <b:NameList>
          <b:Person>
            <b:Last>Forecast</b:Last>
            <b:First>Surf</b:First>
          </b:Person>
        </b:NameList>
      </b:Author>
    </b:Author>
    <b:Title>Aberavon Tides</b:Title>
    <b:InternetSiteTitle>Surf Forecst</b:InternetSiteTitle>
    <b:Year>2020</b:Year>
    <b:URL>https://www.surf-forecast.com/breaks/Aberavon/forecasts/latest/six_day#</b:URL>
    <b:RefOrder>57</b:RefOrder>
  </b:Source>
  <b:Source>
    <b:Tag>Tid203</b:Tag>
    <b:SourceType>InternetSite</b:SourceType>
    <b:Guid>{0374A7BD-DD36-493F-84C8-BF583FDA7505}</b:Guid>
    <b:Author>
      <b:Author>
        <b:NameList>
          <b:Person>
            <b:Last>Charts</b:Last>
            <b:First>Tide</b:First>
          </b:Person>
        </b:NameList>
      </b:Author>
    </b:Author>
    <b:Title>River Neath High Tide Chart</b:Title>
    <b:InternetSiteTitle>Tide Charts</b:InternetSiteTitle>
    <b:Year>2020</b:Year>
    <b:URL>https://www.tideschart.com/United-Kingdom/Wales/City-and-County-of-Swansea/River-Neath-Entrance/</b:URL>
    <b:RefOrder>58</b:RefOrder>
  </b:Source>
  <b:Source>
    <b:Tag>Col201</b:Tag>
    <b:SourceType>Misc</b:SourceType>
    <b:Guid>{F4BCE75D-750A-4043-B85F-397DE044C3EE}</b:Guid>
    <b:Author>
      <b:Author>
        <b:NameList>
          <b:Person>
            <b:Last>Cole</b:Last>
            <b:First>Cerys</b:First>
          </b:Person>
        </b:NameList>
      </b:Author>
    </b:Author>
    <b:Title>Tide Highs - Average and Range per quarter</b:Title>
    <b:Year>2020</b:Year>
    <b:RefOrder>65</b:RefOrder>
  </b:Source>
  <b:Source>
    <b:Tag>Pug01</b:Tag>
    <b:SourceType>Book</b:SourceType>
    <b:Guid>{E3D580B6-1791-49E3-9220-C040FBC20552}</b:Guid>
    <b:Title>Encyclopedia of Ocean Sciences</b:Title>
    <b:Year>2001</b:Year>
    <b:Author>
      <b:Author>
        <b:NameList>
          <b:Person>
            <b:Last>Pugh</b:Last>
            <b:Middle>D</b:Middle>
            <b:First>T</b:First>
          </b:Person>
        </b:NameList>
      </b:Author>
    </b:Author>
    <b:RefOrder>59</b:RefOrder>
  </b:Source>
  <b:Source>
    <b:Tag>Cre09</b:Tag>
    <b:SourceType>Book</b:SourceType>
    <b:Guid>{C5E449FD-8C96-4A49-89EE-77EE009E9327}</b:Guid>
    <b:Title>Research Design – qualitative, quantitative and mixed methods approaches.</b:Title>
    <b:Year>2009</b:Year>
    <b:City>Sage, London.</b:City>
    <b:Author>
      <b:Author>
        <b:NameList>
          <b:Person>
            <b:Last>Creswell</b:Last>
            <b:First>J</b:First>
          </b:Person>
        </b:NameList>
      </b:Author>
    </b:Author>
    <b:Edition>3rd Edition.</b:Edition>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E1F4358-1A80-476D-BFD0-11832FE7EE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1567</TotalTime>
  <Pages>51</Pages>
  <Words>12294</Words>
  <Characters>70078</Characters>
  <Application>Microsoft Office Word</Application>
  <DocSecurity>0</DocSecurity>
  <Lines>583</Lines>
  <Paragraphs>164</Paragraphs>
  <ScaleCrop>false</ScaleCrop>
  <HeadingPairs>
    <vt:vector size="2" baseType="variant">
      <vt:variant>
        <vt:lpstr>Title</vt:lpstr>
      </vt:variant>
      <vt:variant>
        <vt:i4>1</vt:i4>
      </vt:variant>
    </vt:vector>
  </HeadingPairs>
  <TitlesOfParts>
    <vt:vector size="1" baseType="lpstr">
      <vt:lpstr>GOING WITH THE FLOW- Is Tidal Power on the River Neath feasible?</vt:lpstr>
    </vt:vector>
  </TitlesOfParts>
  <Company>ACBA6002</Company>
  <LinksUpToDate>false</LinksUpToDate>
  <CharactersWithSpaces>82208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GOING WITH THE FLOW- Is Tidal Power on the River Neath feasible?</dc:title>
  <dc:subject>Research Proposal</dc:subject>
  <dc:creator>Cerys Elizabeth Cole (P151440)</dc:creator>
  <cp:keywords/>
  <dc:description/>
  <cp:lastModifiedBy>Cerys Cole</cp:lastModifiedBy>
  <cp:revision>402</cp:revision>
  <dcterms:created xsi:type="dcterms:W3CDTF">2020-08-10T22:11:00Z</dcterms:created>
  <dcterms:modified xsi:type="dcterms:W3CDTF">2020-08-17T06:39:00Z</dcterms:modified>
</cp:coreProperties>
</file>