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55954" w:rsidRDefault="00E404F5">
      <w:pPr>
        <w:spacing w:after="100" w:line="240" w:lineRule="auto"/>
        <w:jc w:val="both"/>
        <w:rPr>
          <w:rFonts w:ascii="Calibri" w:eastAsia="Calibri" w:hAnsi="Calibri" w:cs="Calibri"/>
          <w:b/>
          <w:color w:val="000000"/>
          <w:sz w:val="28"/>
          <w:shd w:val="clear" w:color="auto" w:fill="FFFFFF"/>
        </w:rPr>
      </w:pPr>
      <w:r>
        <w:rPr>
          <w:rFonts w:ascii="Calibri" w:eastAsia="Calibri" w:hAnsi="Calibri" w:cs="Calibri"/>
          <w:b/>
          <w:i/>
          <w:color w:val="000000"/>
          <w:sz w:val="28"/>
          <w:shd w:val="clear" w:color="auto" w:fill="FFFFFF"/>
        </w:rPr>
        <w:t>COMPARE AND CONTRAST TWO THEORIES OF COGNITIVE DEVELOPMENT</w:t>
      </w:r>
      <w:r>
        <w:rPr>
          <w:rFonts w:ascii="Calibri" w:eastAsia="Calibri" w:hAnsi="Calibri" w:cs="Calibri"/>
          <w:b/>
          <w:color w:val="000000"/>
          <w:sz w:val="28"/>
          <w:shd w:val="clear" w:color="auto" w:fill="FFFFFF"/>
        </w:rPr>
        <w:t>.</w:t>
      </w:r>
    </w:p>
    <w:p w:rsidR="00F55954" w:rsidRDefault="00F55954">
      <w:pPr>
        <w:spacing w:after="100" w:line="240" w:lineRule="auto"/>
        <w:jc w:val="both"/>
        <w:rPr>
          <w:rFonts w:ascii="Calibri" w:eastAsia="Calibri" w:hAnsi="Calibri" w:cs="Calibri"/>
          <w:b/>
          <w:color w:val="000000"/>
          <w:sz w:val="28"/>
          <w:shd w:val="clear" w:color="auto" w:fill="FFFFFF"/>
        </w:rPr>
      </w:pPr>
    </w:p>
    <w:p w:rsidR="00F55954" w:rsidRPr="0071339D" w:rsidRDefault="00EF5205" w:rsidP="0071339D">
      <w:pPr>
        <w:spacing w:after="100" w:line="360" w:lineRule="auto"/>
        <w:jc w:val="both"/>
        <w:rPr>
          <w:rFonts w:ascii="Calibri" w:eastAsia="Calibri" w:hAnsi="Calibri" w:cs="Calibri"/>
          <w:sz w:val="24"/>
          <w:szCs w:val="24"/>
          <w:shd w:val="clear" w:color="auto" w:fill="FFFFFF"/>
        </w:rPr>
      </w:pPr>
      <w:bookmarkStart w:id="0" w:name="_GoBack"/>
      <w:r w:rsidRPr="0071339D">
        <w:rPr>
          <w:rFonts w:ascii="Calibri" w:eastAsia="Calibri" w:hAnsi="Calibri" w:cs="Calibri"/>
          <w:color w:val="000000"/>
          <w:sz w:val="24"/>
          <w:szCs w:val="24"/>
          <w:shd w:val="clear" w:color="auto" w:fill="FFFFFF"/>
        </w:rPr>
        <w:t>Cognitive</w:t>
      </w:r>
      <w:r w:rsidR="0063069A" w:rsidRPr="0071339D">
        <w:rPr>
          <w:rFonts w:ascii="Calibri" w:eastAsia="Calibri" w:hAnsi="Calibri" w:cs="Calibri"/>
          <w:color w:val="000000"/>
          <w:sz w:val="24"/>
          <w:szCs w:val="24"/>
          <w:shd w:val="clear" w:color="auto" w:fill="FFFFFF"/>
        </w:rPr>
        <w:t xml:space="preserve"> psychology is a</w:t>
      </w:r>
      <w:r w:rsidR="00E404F5" w:rsidRPr="0071339D">
        <w:rPr>
          <w:rFonts w:ascii="Calibri" w:eastAsia="Calibri" w:hAnsi="Calibri" w:cs="Calibri"/>
          <w:color w:val="000000"/>
          <w:sz w:val="24"/>
          <w:szCs w:val="24"/>
          <w:shd w:val="clear" w:color="auto" w:fill="FFFFFF"/>
        </w:rPr>
        <w:t xml:space="preserve"> branch of psychology that focus</w:t>
      </w:r>
      <w:r w:rsidR="006C33CD" w:rsidRPr="0071339D">
        <w:rPr>
          <w:rFonts w:ascii="Calibri" w:eastAsia="Calibri" w:hAnsi="Calibri" w:cs="Calibri"/>
          <w:color w:val="000000"/>
          <w:sz w:val="24"/>
          <w:szCs w:val="24"/>
          <w:shd w:val="clear" w:color="auto" w:fill="FFFFFF"/>
        </w:rPr>
        <w:t>es</w:t>
      </w:r>
      <w:r w:rsidR="00E404F5" w:rsidRPr="0071339D">
        <w:rPr>
          <w:rFonts w:ascii="Calibri" w:eastAsia="Calibri" w:hAnsi="Calibri" w:cs="Calibri"/>
          <w:color w:val="000000"/>
          <w:sz w:val="24"/>
          <w:szCs w:val="24"/>
          <w:shd w:val="clear" w:color="auto" w:fill="FFFFFF"/>
        </w:rPr>
        <w:t xml:space="preserve"> on studies mental process</w:t>
      </w:r>
      <w:r w:rsidR="0063069A" w:rsidRPr="0071339D">
        <w:rPr>
          <w:rFonts w:ascii="Calibri" w:eastAsia="Calibri" w:hAnsi="Calibri" w:cs="Calibri"/>
          <w:color w:val="000000"/>
          <w:sz w:val="24"/>
          <w:szCs w:val="24"/>
          <w:shd w:val="clear" w:color="auto" w:fill="FFFFFF"/>
        </w:rPr>
        <w:t>es</w:t>
      </w:r>
      <w:r w:rsidR="00E404F5" w:rsidRPr="0071339D">
        <w:rPr>
          <w:rFonts w:ascii="Calibri" w:eastAsia="Calibri" w:hAnsi="Calibri" w:cs="Calibri"/>
          <w:color w:val="000000"/>
          <w:sz w:val="24"/>
          <w:szCs w:val="24"/>
          <w:shd w:val="clear" w:color="auto" w:fill="FFFFFF"/>
        </w:rPr>
        <w:t>, which include how people think,</w:t>
      </w:r>
      <w:r w:rsidRPr="0071339D">
        <w:rPr>
          <w:rFonts w:ascii="Calibri" w:eastAsia="Calibri" w:hAnsi="Calibri" w:cs="Calibri"/>
          <w:color w:val="000000"/>
          <w:sz w:val="24"/>
          <w:szCs w:val="24"/>
          <w:shd w:val="clear" w:color="auto" w:fill="FFFFFF"/>
        </w:rPr>
        <w:t xml:space="preserve"> perceive</w:t>
      </w:r>
      <w:r w:rsidR="00E404F5" w:rsidRPr="0071339D">
        <w:rPr>
          <w:rFonts w:ascii="Calibri" w:eastAsia="Calibri" w:hAnsi="Calibri" w:cs="Calibri"/>
          <w:color w:val="000000"/>
          <w:sz w:val="24"/>
          <w:szCs w:val="24"/>
          <w:shd w:val="clear" w:color="auto" w:fill="FFFFFF"/>
        </w:rPr>
        <w:t>,</w:t>
      </w:r>
      <w:r w:rsidRPr="0071339D">
        <w:rPr>
          <w:rFonts w:ascii="Calibri" w:eastAsia="Calibri" w:hAnsi="Calibri" w:cs="Calibri"/>
          <w:color w:val="000000"/>
          <w:sz w:val="24"/>
          <w:szCs w:val="24"/>
          <w:shd w:val="clear" w:color="auto" w:fill="FFFFFF"/>
        </w:rPr>
        <w:t xml:space="preserve"> remember, and learn (Blake and </w:t>
      </w:r>
      <w:r w:rsidR="0063069A" w:rsidRPr="0071339D">
        <w:rPr>
          <w:rFonts w:ascii="Calibri" w:eastAsia="Calibri" w:hAnsi="Calibri" w:cs="Calibri"/>
          <w:color w:val="000000"/>
          <w:sz w:val="24"/>
          <w:szCs w:val="24"/>
          <w:shd w:val="clear" w:color="auto" w:fill="FFFFFF"/>
        </w:rPr>
        <w:t>P</w:t>
      </w:r>
      <w:r w:rsidRPr="0071339D">
        <w:rPr>
          <w:rFonts w:ascii="Calibri" w:eastAsia="Calibri" w:hAnsi="Calibri" w:cs="Calibri"/>
          <w:color w:val="000000"/>
          <w:sz w:val="24"/>
          <w:szCs w:val="24"/>
          <w:shd w:val="clear" w:color="auto" w:fill="FFFFFF"/>
        </w:rPr>
        <w:t>ope, 2008, p. 59).</w:t>
      </w:r>
      <w:r w:rsidR="0063069A" w:rsidRPr="0071339D">
        <w:rPr>
          <w:rFonts w:ascii="Calibri" w:eastAsia="Calibri" w:hAnsi="Calibri" w:cs="Calibri"/>
          <w:color w:val="000000"/>
          <w:sz w:val="24"/>
          <w:szCs w:val="24"/>
          <w:shd w:val="clear" w:color="auto" w:fill="FFFFFF"/>
        </w:rPr>
        <w:t xml:space="preserve"> It focuses mainly on how people acquire, process and store </w:t>
      </w:r>
      <w:r w:rsidR="00C96F6C" w:rsidRPr="0071339D">
        <w:rPr>
          <w:rFonts w:ascii="Calibri" w:eastAsia="Calibri" w:hAnsi="Calibri" w:cs="Calibri"/>
          <w:color w:val="000000"/>
          <w:sz w:val="24"/>
          <w:szCs w:val="24"/>
          <w:shd w:val="clear" w:color="auto" w:fill="FFFFFF"/>
        </w:rPr>
        <w:t xml:space="preserve">information (Blake and Pope, 2008). </w:t>
      </w:r>
      <w:r w:rsidR="00E404F5" w:rsidRPr="0071339D">
        <w:rPr>
          <w:rFonts w:ascii="Calibri" w:eastAsia="Calibri" w:hAnsi="Calibri" w:cs="Calibri"/>
          <w:sz w:val="24"/>
          <w:szCs w:val="24"/>
          <w:shd w:val="clear" w:color="auto" w:fill="FFFFFF"/>
        </w:rPr>
        <w:t>Cognitive development is a term used to describe the changes that occur as children start to gain the ability to think and understand the world around them.  Through research, cognitive psychologists focus on how thinking process changes from one stage of development to another. Cognitive development is a broad disciple and there are many famous cognitive psychologists but this essay will examine theories of cognitive development as put forward by the two major scholars in development psychology, Piaget 1896-1980 and Lev Vygotsky 1896-1934.</w:t>
      </w:r>
      <w:r w:rsidR="007042F2" w:rsidRPr="0071339D">
        <w:rPr>
          <w:rFonts w:ascii="Calibri" w:eastAsia="Calibri" w:hAnsi="Calibri" w:cs="Calibri"/>
          <w:sz w:val="24"/>
          <w:szCs w:val="24"/>
          <w:shd w:val="clear" w:color="auto" w:fill="FFFFFF"/>
        </w:rPr>
        <w:t xml:space="preserve"> This essay is in three</w:t>
      </w:r>
      <w:r w:rsidR="002E3C72" w:rsidRPr="0071339D">
        <w:rPr>
          <w:rFonts w:ascii="Calibri" w:eastAsia="Calibri" w:hAnsi="Calibri" w:cs="Calibri"/>
          <w:sz w:val="24"/>
          <w:szCs w:val="24"/>
          <w:shd w:val="clear" w:color="auto" w:fill="FFFFFF"/>
        </w:rPr>
        <w:t xml:space="preserve"> parts, in the</w:t>
      </w:r>
      <w:r w:rsidR="00DF1AD6" w:rsidRPr="0071339D">
        <w:rPr>
          <w:rFonts w:ascii="Calibri" w:eastAsia="Calibri" w:hAnsi="Calibri" w:cs="Calibri"/>
          <w:sz w:val="24"/>
          <w:szCs w:val="24"/>
          <w:shd w:val="clear" w:color="auto" w:fill="FFFFFF"/>
        </w:rPr>
        <w:t xml:space="preserve"> first part the key concepts</w:t>
      </w:r>
      <w:r w:rsidR="002E3C72" w:rsidRPr="0071339D">
        <w:rPr>
          <w:rFonts w:ascii="Calibri" w:eastAsia="Calibri" w:hAnsi="Calibri" w:cs="Calibri"/>
          <w:sz w:val="24"/>
          <w:szCs w:val="24"/>
          <w:shd w:val="clear" w:color="auto" w:fill="FFFFFF"/>
        </w:rPr>
        <w:t xml:space="preserve"> in Piaget</w:t>
      </w:r>
      <w:r w:rsidR="00DF1AD6" w:rsidRPr="0071339D">
        <w:rPr>
          <w:rFonts w:ascii="Calibri" w:eastAsia="Calibri" w:hAnsi="Calibri" w:cs="Calibri"/>
          <w:sz w:val="24"/>
          <w:szCs w:val="24"/>
          <w:shd w:val="clear" w:color="auto" w:fill="FFFFFF"/>
        </w:rPr>
        <w:t xml:space="preserve"> and Vygotsky’s</w:t>
      </w:r>
      <w:r w:rsidR="002E3C72" w:rsidRPr="0071339D">
        <w:rPr>
          <w:rFonts w:ascii="Calibri" w:eastAsia="Calibri" w:hAnsi="Calibri" w:cs="Calibri"/>
          <w:sz w:val="24"/>
          <w:szCs w:val="24"/>
          <w:shd w:val="clear" w:color="auto" w:fill="FFFFFF"/>
        </w:rPr>
        <w:t xml:space="preserve"> theory will be isolated, discussed and evaluated. Secondly</w:t>
      </w:r>
      <w:r w:rsidR="007042F2" w:rsidRPr="0071339D">
        <w:rPr>
          <w:rFonts w:ascii="Calibri" w:eastAsia="Calibri" w:hAnsi="Calibri" w:cs="Calibri"/>
          <w:sz w:val="24"/>
          <w:szCs w:val="24"/>
          <w:shd w:val="clear" w:color="auto" w:fill="FFFFFF"/>
        </w:rPr>
        <w:t xml:space="preserve">, there will be a comparison of </w:t>
      </w:r>
      <w:r w:rsidRPr="0071339D">
        <w:rPr>
          <w:rFonts w:ascii="Calibri" w:eastAsia="Calibri" w:hAnsi="Calibri" w:cs="Calibri"/>
          <w:sz w:val="24"/>
          <w:szCs w:val="24"/>
          <w:shd w:val="clear" w:color="auto" w:fill="FFFFFF"/>
        </w:rPr>
        <w:t>their main</w:t>
      </w:r>
      <w:r w:rsidR="00E404F5" w:rsidRPr="0071339D">
        <w:rPr>
          <w:rFonts w:ascii="Calibri" w:eastAsia="Calibri" w:hAnsi="Calibri" w:cs="Calibri"/>
          <w:sz w:val="24"/>
          <w:szCs w:val="24"/>
          <w:shd w:val="clear" w:color="auto" w:fill="FFFFFF"/>
        </w:rPr>
        <w:t xml:space="preserve"> </w:t>
      </w:r>
      <w:r w:rsidRPr="0071339D">
        <w:rPr>
          <w:rFonts w:ascii="Calibri" w:eastAsia="Calibri" w:hAnsi="Calibri" w:cs="Calibri"/>
          <w:sz w:val="24"/>
          <w:szCs w:val="24"/>
          <w:shd w:val="clear" w:color="auto" w:fill="FFFFFF"/>
        </w:rPr>
        <w:t>key aspects</w:t>
      </w:r>
      <w:r w:rsidR="00E404F5" w:rsidRPr="0071339D">
        <w:rPr>
          <w:rFonts w:ascii="Calibri" w:eastAsia="Calibri" w:hAnsi="Calibri" w:cs="Calibri"/>
          <w:sz w:val="24"/>
          <w:szCs w:val="24"/>
          <w:shd w:val="clear" w:color="auto" w:fill="FFFFFF"/>
        </w:rPr>
        <w:t>.</w:t>
      </w:r>
      <w:r w:rsidR="007042F2" w:rsidRPr="0071339D">
        <w:rPr>
          <w:rFonts w:ascii="Calibri" w:eastAsia="Calibri" w:hAnsi="Calibri" w:cs="Calibri"/>
          <w:sz w:val="24"/>
          <w:szCs w:val="24"/>
          <w:shd w:val="clear" w:color="auto" w:fill="FFFFFF"/>
        </w:rPr>
        <w:t xml:space="preserve"> Lastly, </w:t>
      </w:r>
      <w:r w:rsidR="00DF1AD6" w:rsidRPr="0071339D">
        <w:rPr>
          <w:rFonts w:ascii="Calibri" w:eastAsia="Calibri" w:hAnsi="Calibri" w:cs="Calibri"/>
          <w:sz w:val="24"/>
          <w:szCs w:val="24"/>
          <w:shd w:val="clear" w:color="auto" w:fill="FFFFFF"/>
        </w:rPr>
        <w:t>conclusion and discussion</w:t>
      </w:r>
      <w:r w:rsidR="007042F2" w:rsidRPr="0071339D">
        <w:rPr>
          <w:rFonts w:ascii="Calibri" w:eastAsia="Calibri" w:hAnsi="Calibri" w:cs="Calibri"/>
          <w:sz w:val="24"/>
          <w:szCs w:val="24"/>
          <w:shd w:val="clear" w:color="auto" w:fill="FFFFFF"/>
        </w:rPr>
        <w:t xml:space="preserve"> following the findings</w:t>
      </w:r>
      <w:r w:rsidR="00DF1AD6" w:rsidRPr="0071339D">
        <w:rPr>
          <w:rFonts w:ascii="Calibri" w:eastAsia="Calibri" w:hAnsi="Calibri" w:cs="Calibri"/>
          <w:sz w:val="24"/>
          <w:szCs w:val="24"/>
          <w:shd w:val="clear" w:color="auto" w:fill="FFFFFF"/>
        </w:rPr>
        <w:t>.</w:t>
      </w:r>
    </w:p>
    <w:p w:rsidR="00F55954" w:rsidRPr="0071339D" w:rsidRDefault="00E404F5" w:rsidP="0071339D">
      <w:pPr>
        <w:spacing w:after="100" w:line="360" w:lineRule="auto"/>
        <w:jc w:val="both"/>
        <w:rPr>
          <w:rFonts w:ascii="Calibri" w:eastAsia="Calibri" w:hAnsi="Calibri" w:cs="Calibri"/>
          <w:sz w:val="24"/>
          <w:szCs w:val="24"/>
          <w:shd w:val="clear" w:color="auto" w:fill="FFFFFF"/>
        </w:rPr>
      </w:pPr>
      <w:r w:rsidRPr="0071339D">
        <w:rPr>
          <w:rFonts w:ascii="Calibri" w:eastAsia="Calibri" w:hAnsi="Calibri" w:cs="Calibri"/>
          <w:sz w:val="24"/>
          <w:szCs w:val="24"/>
          <w:shd w:val="clear" w:color="auto" w:fill="FFFFFF"/>
        </w:rPr>
        <w:t>Jean Piaget (1896-1980) is the most prominent developmental psychologist and intelligence research pioneer to date (Chamorro-Premuzic, 2011).</w:t>
      </w:r>
      <w:r w:rsidRPr="0071339D">
        <w:rPr>
          <w:rFonts w:ascii="Calibri" w:eastAsia="Calibri" w:hAnsi="Calibri" w:cs="Calibri"/>
          <w:color w:val="000000"/>
          <w:sz w:val="24"/>
          <w:szCs w:val="24"/>
          <w:shd w:val="clear" w:color="auto" w:fill="FFFFFF"/>
        </w:rPr>
        <w:t xml:space="preserve"> He started as a psychometric student at Benet’s research centre in Paris, but he lost interest in psychometrics studies to investigate qualitative aspects of intelligence (Chamorro-Premuzic, 2011). </w:t>
      </w:r>
      <w:r w:rsidRPr="0071339D">
        <w:rPr>
          <w:rFonts w:ascii="Calibri" w:eastAsia="Calibri" w:hAnsi="Calibri" w:cs="Calibri"/>
          <w:sz w:val="24"/>
          <w:szCs w:val="24"/>
        </w:rPr>
        <w:t>He watched his children intellectual development from infancy. While observing the children he noticed that children do not just gain knowledge from their parents or teachers they actually create ideas or actively construct their own knowledge (Wood, Smith, Grossniklaus, 2001).  Piaget believed this process came because of biological maturation and environmental experience. In addition he, proposed theories concerning how they learn. Piaget</w:t>
      </w:r>
      <w:r w:rsidR="006C33CD" w:rsidRPr="0071339D">
        <w:rPr>
          <w:rFonts w:ascii="Calibri" w:eastAsia="Calibri" w:hAnsi="Calibri" w:cs="Calibri"/>
          <w:sz w:val="24"/>
          <w:szCs w:val="24"/>
        </w:rPr>
        <w:t>’s</w:t>
      </w:r>
      <w:r w:rsidRPr="0071339D">
        <w:rPr>
          <w:rFonts w:ascii="Calibri" w:eastAsia="Calibri" w:hAnsi="Calibri" w:cs="Calibri"/>
          <w:sz w:val="24"/>
          <w:szCs w:val="24"/>
        </w:rPr>
        <w:t xml:space="preserve"> focus was to study intelligence changes as children grows, and he was not seeking to study why some children are more intelligent</w:t>
      </w:r>
      <w:r w:rsidR="006C33CD" w:rsidRPr="0071339D">
        <w:rPr>
          <w:rFonts w:ascii="Calibri" w:eastAsia="Calibri" w:hAnsi="Calibri" w:cs="Calibri"/>
          <w:sz w:val="24"/>
          <w:szCs w:val="24"/>
        </w:rPr>
        <w:t xml:space="preserve"> than</w:t>
      </w:r>
      <w:r w:rsidRPr="0071339D">
        <w:rPr>
          <w:rFonts w:ascii="Calibri" w:eastAsia="Calibri" w:hAnsi="Calibri" w:cs="Calibri"/>
          <w:sz w:val="24"/>
          <w:szCs w:val="24"/>
        </w:rPr>
        <w:t xml:space="preserve"> others. He named this genetic epistemology (Gross, 2010). He assumed that development of cognition results as a combination between innate capabilities and environmental factors. </w:t>
      </w:r>
    </w:p>
    <w:p w:rsidR="00F55954" w:rsidRPr="0071339D" w:rsidRDefault="00E404F5" w:rsidP="0071339D">
      <w:pPr>
        <w:spacing w:after="100" w:line="360" w:lineRule="auto"/>
        <w:jc w:val="both"/>
        <w:rPr>
          <w:rFonts w:ascii="Calibri" w:eastAsia="Calibri" w:hAnsi="Calibri" w:cs="Calibri"/>
          <w:sz w:val="24"/>
          <w:szCs w:val="24"/>
        </w:rPr>
      </w:pPr>
      <w:r w:rsidRPr="0071339D">
        <w:rPr>
          <w:rFonts w:ascii="Calibri" w:eastAsia="Calibri" w:hAnsi="Calibri" w:cs="Calibri"/>
          <w:color w:val="000000"/>
          <w:sz w:val="24"/>
          <w:szCs w:val="24"/>
          <w:shd w:val="clear" w:color="auto" w:fill="FFFFFF"/>
        </w:rPr>
        <w:t xml:space="preserve">He was eager to know "what process do children use as they construct their knowledge of the world?" (Santrock, 2013, p, 191). To answer this question he developed important concepts, namely schemes, assimilation, accommodation, organisation and equilibrium. </w:t>
      </w:r>
      <w:r w:rsidRPr="0071339D">
        <w:rPr>
          <w:rFonts w:ascii="Calibri" w:eastAsia="Calibri" w:hAnsi="Calibri" w:cs="Calibri"/>
          <w:color w:val="000000"/>
          <w:sz w:val="24"/>
          <w:szCs w:val="24"/>
          <w:shd w:val="clear" w:color="auto" w:fill="FFFFFF"/>
        </w:rPr>
        <w:lastRenderedPageBreak/>
        <w:t xml:space="preserve">Piaget (1954) defined Schemes as "actions or mental representations that organise knowledge" (Santroack, 2013, p, 191). Baby schemas are simple cognitive activities or actions, such as sucking, looking, and grasping, but as they grow older their schemas, changes and they develop strategies and problem solving skills. To explain how children use to adapt to their schemas he employed two mechanisms, assimilation and accommodation. For instance, if </w:t>
      </w:r>
      <w:r w:rsidRPr="0071339D">
        <w:rPr>
          <w:rFonts w:ascii="Calibri" w:eastAsia="Calibri" w:hAnsi="Calibri" w:cs="Calibri"/>
          <w:sz w:val="24"/>
          <w:szCs w:val="24"/>
        </w:rPr>
        <w:t xml:space="preserve">a child sole encounter had been a black person, a child somehow believe that all people are black then </w:t>
      </w:r>
      <w:r w:rsidRPr="0071339D">
        <w:rPr>
          <w:rFonts w:ascii="Calibri" w:eastAsia="Calibri" w:hAnsi="Calibri" w:cs="Calibri"/>
          <w:color w:val="000000"/>
          <w:sz w:val="24"/>
          <w:szCs w:val="24"/>
          <w:shd w:val="clear" w:color="auto" w:fill="FFFFFF"/>
        </w:rPr>
        <w:t xml:space="preserve">  </w:t>
      </w:r>
      <w:r w:rsidRPr="0071339D">
        <w:rPr>
          <w:rFonts w:ascii="Calibri" w:eastAsia="Calibri" w:hAnsi="Calibri" w:cs="Calibri"/>
          <w:sz w:val="24"/>
          <w:szCs w:val="24"/>
        </w:rPr>
        <w:t>a child  takes in a new information and modify it with schema to include these observations by the mechanism known as assimilation. A child tries to change existing schema when s/he acquires a new information through a process known as accommodation. A child seeks to gain a balance between assimilation and accommodation and build equilibrium. Piaget believed that equilibrium assist a child to move smoothly from one stage to another.</w:t>
      </w:r>
    </w:p>
    <w:p w:rsidR="00F55954" w:rsidRPr="0071339D" w:rsidRDefault="00E404F5" w:rsidP="0071339D">
      <w:pPr>
        <w:spacing w:after="200" w:line="360" w:lineRule="auto"/>
        <w:jc w:val="both"/>
        <w:rPr>
          <w:rFonts w:ascii="Calibri" w:eastAsia="Calibri" w:hAnsi="Calibri" w:cs="Calibri"/>
          <w:sz w:val="24"/>
          <w:szCs w:val="24"/>
        </w:rPr>
      </w:pPr>
      <w:r w:rsidRPr="0071339D">
        <w:rPr>
          <w:rFonts w:ascii="Calibri" w:eastAsia="Calibri" w:hAnsi="Calibri" w:cs="Calibri"/>
          <w:sz w:val="24"/>
          <w:szCs w:val="24"/>
        </w:rPr>
        <w:t xml:space="preserve">As he continued with his experiment, he proposed four universal stages of development, namely the Sensorimotor, Preoperational, Concrete Operational stage and Formal Operational stage. He pointed out that all children except brain damaged ones, must follow these stages without skipping one and they are universal, to all children. Sensorimotor stage begins at birth and lasts until two years of age. A child begins to develop reflexes hand to eye coordination. Its knowledge is solely on physical interaction and experiences. H/She constantly experiment and learn through trial and era. Explore things by putting them in the mouth. </w:t>
      </w:r>
      <w:r w:rsidR="00DF1AD6" w:rsidRPr="0071339D">
        <w:rPr>
          <w:rFonts w:ascii="Calibri" w:eastAsia="Calibri" w:hAnsi="Calibri" w:cs="Calibri"/>
          <w:sz w:val="24"/>
          <w:szCs w:val="24"/>
        </w:rPr>
        <w:t>A</w:t>
      </w:r>
      <w:r w:rsidRPr="0071339D">
        <w:rPr>
          <w:rFonts w:ascii="Calibri" w:eastAsia="Calibri" w:hAnsi="Calibri" w:cs="Calibri"/>
          <w:sz w:val="24"/>
          <w:szCs w:val="24"/>
        </w:rPr>
        <w:t xml:space="preserve"> child frequently interact with </w:t>
      </w:r>
      <w:r w:rsidR="00DF1AD6" w:rsidRPr="0071339D">
        <w:rPr>
          <w:rFonts w:ascii="Calibri" w:eastAsia="Calibri" w:hAnsi="Calibri" w:cs="Calibri"/>
          <w:sz w:val="24"/>
          <w:szCs w:val="24"/>
        </w:rPr>
        <w:t>objects, which</w:t>
      </w:r>
      <w:r w:rsidRPr="0071339D">
        <w:rPr>
          <w:rFonts w:ascii="Calibri" w:eastAsia="Calibri" w:hAnsi="Calibri" w:cs="Calibri"/>
          <w:sz w:val="24"/>
          <w:szCs w:val="24"/>
        </w:rPr>
        <w:t xml:space="preserve"> lead to </w:t>
      </w:r>
      <w:r w:rsidR="00DF1AD6" w:rsidRPr="0071339D">
        <w:rPr>
          <w:rFonts w:ascii="Calibri" w:eastAsia="Calibri" w:hAnsi="Calibri" w:cs="Calibri"/>
          <w:sz w:val="24"/>
          <w:szCs w:val="24"/>
        </w:rPr>
        <w:t>object</w:t>
      </w:r>
      <w:r w:rsidRPr="0071339D">
        <w:rPr>
          <w:rFonts w:ascii="Calibri" w:eastAsia="Calibri" w:hAnsi="Calibri" w:cs="Calibri"/>
          <w:sz w:val="24"/>
          <w:szCs w:val="24"/>
        </w:rPr>
        <w:t xml:space="preserve"> permanence. Object </w:t>
      </w:r>
      <w:r w:rsidR="00DF1AD6" w:rsidRPr="0071339D">
        <w:rPr>
          <w:rFonts w:ascii="Calibri" w:eastAsia="Calibri" w:hAnsi="Calibri" w:cs="Calibri"/>
          <w:sz w:val="24"/>
          <w:szCs w:val="24"/>
        </w:rPr>
        <w:t>permanence begins</w:t>
      </w:r>
      <w:r w:rsidRPr="0071339D">
        <w:rPr>
          <w:rFonts w:ascii="Calibri" w:eastAsia="Calibri" w:hAnsi="Calibri" w:cs="Calibri"/>
          <w:sz w:val="24"/>
          <w:szCs w:val="24"/>
        </w:rPr>
        <w:t xml:space="preserve"> when a child </w:t>
      </w:r>
      <w:r w:rsidR="00DF1AD6" w:rsidRPr="0071339D">
        <w:rPr>
          <w:rFonts w:ascii="Calibri" w:eastAsia="Calibri" w:hAnsi="Calibri" w:cs="Calibri"/>
          <w:sz w:val="24"/>
          <w:szCs w:val="24"/>
        </w:rPr>
        <w:t>is seven</w:t>
      </w:r>
      <w:r w:rsidRPr="0071339D">
        <w:rPr>
          <w:rFonts w:ascii="Calibri" w:eastAsia="Calibri" w:hAnsi="Calibri" w:cs="Calibri"/>
          <w:sz w:val="24"/>
          <w:szCs w:val="24"/>
        </w:rPr>
        <w:t xml:space="preserve"> to nine months, H/she knows that something exists even though cannot be seen. </w:t>
      </w:r>
    </w:p>
    <w:p w:rsidR="00F55954" w:rsidRPr="0071339D" w:rsidRDefault="00E404F5" w:rsidP="0071339D">
      <w:pPr>
        <w:spacing w:after="200" w:line="360" w:lineRule="auto"/>
        <w:jc w:val="both"/>
        <w:rPr>
          <w:rFonts w:ascii="Calibri" w:eastAsia="Calibri" w:hAnsi="Calibri" w:cs="Calibri"/>
          <w:sz w:val="24"/>
          <w:szCs w:val="24"/>
        </w:rPr>
      </w:pPr>
      <w:r w:rsidRPr="0071339D">
        <w:rPr>
          <w:rFonts w:ascii="Calibri" w:eastAsia="Calibri" w:hAnsi="Calibri" w:cs="Calibri"/>
          <w:sz w:val="24"/>
          <w:szCs w:val="24"/>
        </w:rPr>
        <w:t xml:space="preserve">Pre-operational stage lasts from two years to seven years of age. At this stage, the child begins to develop language imagination, drawings, imitation and </w:t>
      </w:r>
      <w:r w:rsidR="00DF1AD6" w:rsidRPr="0071339D">
        <w:rPr>
          <w:rFonts w:ascii="Calibri" w:eastAsia="Calibri" w:hAnsi="Calibri" w:cs="Calibri"/>
          <w:sz w:val="24"/>
          <w:szCs w:val="24"/>
        </w:rPr>
        <w:t>reasoning, which</w:t>
      </w:r>
      <w:r w:rsidRPr="0071339D">
        <w:rPr>
          <w:rFonts w:ascii="Calibri" w:eastAsia="Calibri" w:hAnsi="Calibri" w:cs="Calibri"/>
          <w:sz w:val="24"/>
          <w:szCs w:val="24"/>
        </w:rPr>
        <w:t xml:space="preserve"> are all important to the development of </w:t>
      </w:r>
      <w:r w:rsidR="00DF1AD6" w:rsidRPr="0071339D">
        <w:rPr>
          <w:rFonts w:ascii="Calibri" w:eastAsia="Calibri" w:hAnsi="Calibri" w:cs="Calibri"/>
          <w:sz w:val="24"/>
          <w:szCs w:val="24"/>
        </w:rPr>
        <w:t>self-awareness. This</w:t>
      </w:r>
      <w:r w:rsidR="00702DB7" w:rsidRPr="0071339D">
        <w:rPr>
          <w:rFonts w:ascii="Calibri" w:eastAsia="Calibri" w:hAnsi="Calibri" w:cs="Calibri"/>
          <w:sz w:val="24"/>
          <w:szCs w:val="24"/>
        </w:rPr>
        <w:t xml:space="preserve"> is</w:t>
      </w:r>
      <w:r w:rsidRPr="0071339D">
        <w:rPr>
          <w:rFonts w:ascii="Calibri" w:eastAsia="Calibri" w:hAnsi="Calibri" w:cs="Calibri"/>
          <w:sz w:val="24"/>
          <w:szCs w:val="24"/>
        </w:rPr>
        <w:t xml:space="preserve"> solely intuitive not logic</w:t>
      </w:r>
      <w:r w:rsidR="00702DB7" w:rsidRPr="0071339D">
        <w:rPr>
          <w:rFonts w:ascii="Calibri" w:eastAsia="Calibri" w:hAnsi="Calibri" w:cs="Calibri"/>
          <w:sz w:val="24"/>
          <w:szCs w:val="24"/>
        </w:rPr>
        <w:t>.</w:t>
      </w:r>
      <w:r w:rsidRPr="0071339D">
        <w:rPr>
          <w:rFonts w:ascii="Calibri" w:eastAsia="Calibri" w:hAnsi="Calibri" w:cs="Calibri"/>
          <w:sz w:val="24"/>
          <w:szCs w:val="24"/>
        </w:rPr>
        <w:t xml:space="preserve"> </w:t>
      </w:r>
      <w:r w:rsidR="000A6000" w:rsidRPr="0071339D">
        <w:rPr>
          <w:rFonts w:ascii="Calibri" w:eastAsia="Calibri" w:hAnsi="Calibri" w:cs="Calibri"/>
          <w:sz w:val="24"/>
          <w:szCs w:val="24"/>
        </w:rPr>
        <w:t>A</w:t>
      </w:r>
      <w:r w:rsidRPr="0071339D">
        <w:rPr>
          <w:rFonts w:ascii="Calibri" w:eastAsia="Calibri" w:hAnsi="Calibri" w:cs="Calibri"/>
          <w:sz w:val="24"/>
          <w:szCs w:val="24"/>
        </w:rPr>
        <w:t xml:space="preserve"> </w:t>
      </w:r>
      <w:r w:rsidR="0063069A" w:rsidRPr="0071339D">
        <w:rPr>
          <w:rFonts w:ascii="Calibri" w:eastAsia="Calibri" w:hAnsi="Calibri" w:cs="Calibri"/>
          <w:sz w:val="24"/>
          <w:szCs w:val="24"/>
        </w:rPr>
        <w:t xml:space="preserve">child is egocentric and </w:t>
      </w:r>
      <w:r w:rsidR="007052D0" w:rsidRPr="0071339D">
        <w:rPr>
          <w:rFonts w:ascii="Calibri" w:eastAsia="Calibri" w:hAnsi="Calibri" w:cs="Calibri"/>
          <w:sz w:val="24"/>
          <w:szCs w:val="24"/>
        </w:rPr>
        <w:t>centration</w:t>
      </w:r>
      <w:r w:rsidRPr="0071339D">
        <w:rPr>
          <w:rFonts w:ascii="Calibri" w:eastAsia="Calibri" w:hAnsi="Calibri" w:cs="Calibri"/>
          <w:sz w:val="24"/>
          <w:szCs w:val="24"/>
        </w:rPr>
        <w:t xml:space="preserve">. </w:t>
      </w:r>
      <w:r w:rsidR="00702DB7" w:rsidRPr="0071339D">
        <w:rPr>
          <w:rFonts w:ascii="Calibri" w:eastAsia="Calibri" w:hAnsi="Calibri" w:cs="Calibri"/>
          <w:sz w:val="24"/>
          <w:szCs w:val="24"/>
        </w:rPr>
        <w:t>A</w:t>
      </w:r>
      <w:r w:rsidRPr="0071339D">
        <w:rPr>
          <w:rFonts w:ascii="Calibri" w:eastAsia="Calibri" w:hAnsi="Calibri" w:cs="Calibri"/>
          <w:sz w:val="24"/>
          <w:szCs w:val="24"/>
        </w:rPr>
        <w:t xml:space="preserve"> child tends to focus on one aspect and neglect </w:t>
      </w:r>
      <w:r w:rsidR="00702DB7" w:rsidRPr="0071339D">
        <w:rPr>
          <w:rFonts w:ascii="Calibri" w:eastAsia="Calibri" w:hAnsi="Calibri" w:cs="Calibri"/>
          <w:sz w:val="24"/>
          <w:szCs w:val="24"/>
        </w:rPr>
        <w:t xml:space="preserve">others. </w:t>
      </w:r>
      <w:r w:rsidR="000A6000" w:rsidRPr="0071339D">
        <w:rPr>
          <w:rFonts w:ascii="Calibri" w:eastAsia="Calibri" w:hAnsi="Calibri" w:cs="Calibri"/>
          <w:sz w:val="24"/>
          <w:szCs w:val="24"/>
        </w:rPr>
        <w:t>The process</w:t>
      </w:r>
      <w:r w:rsidR="00702DB7" w:rsidRPr="0071339D">
        <w:rPr>
          <w:rFonts w:ascii="Calibri" w:eastAsia="Calibri" w:hAnsi="Calibri" w:cs="Calibri"/>
          <w:sz w:val="24"/>
          <w:szCs w:val="24"/>
        </w:rPr>
        <w:t xml:space="preserve"> </w:t>
      </w:r>
      <w:r w:rsidR="000A6000" w:rsidRPr="0071339D">
        <w:rPr>
          <w:rFonts w:ascii="Calibri" w:eastAsia="Calibri" w:hAnsi="Calibri" w:cs="Calibri"/>
          <w:sz w:val="24"/>
          <w:szCs w:val="24"/>
        </w:rPr>
        <w:t>known as</w:t>
      </w:r>
      <w:r w:rsidR="00702DB7" w:rsidRPr="0071339D">
        <w:rPr>
          <w:rFonts w:ascii="Calibri" w:eastAsia="Calibri" w:hAnsi="Calibri" w:cs="Calibri"/>
          <w:sz w:val="24"/>
          <w:szCs w:val="24"/>
        </w:rPr>
        <w:t xml:space="preserve"> </w:t>
      </w:r>
      <w:r w:rsidR="000A6000" w:rsidRPr="0071339D">
        <w:rPr>
          <w:rFonts w:ascii="Calibri" w:eastAsia="Calibri" w:hAnsi="Calibri" w:cs="Calibri"/>
          <w:sz w:val="24"/>
          <w:szCs w:val="24"/>
        </w:rPr>
        <w:t>centration</w:t>
      </w:r>
      <w:r w:rsidRPr="0071339D">
        <w:rPr>
          <w:rFonts w:ascii="Calibri" w:eastAsia="Calibri" w:hAnsi="Calibri" w:cs="Calibri"/>
          <w:sz w:val="24"/>
          <w:szCs w:val="24"/>
        </w:rPr>
        <w:t xml:space="preserve">. </w:t>
      </w:r>
      <w:r w:rsidR="00702DB7" w:rsidRPr="0071339D">
        <w:rPr>
          <w:rFonts w:ascii="Calibri" w:eastAsia="Calibri" w:hAnsi="Calibri" w:cs="Calibri"/>
          <w:sz w:val="24"/>
          <w:szCs w:val="24"/>
        </w:rPr>
        <w:t>In</w:t>
      </w:r>
      <w:r w:rsidRPr="0071339D">
        <w:rPr>
          <w:rFonts w:ascii="Calibri" w:eastAsia="Calibri" w:hAnsi="Calibri" w:cs="Calibri"/>
          <w:sz w:val="24"/>
          <w:szCs w:val="24"/>
        </w:rPr>
        <w:t xml:space="preserve"> the </w:t>
      </w:r>
      <w:r w:rsidR="00702DB7" w:rsidRPr="0071339D">
        <w:rPr>
          <w:rFonts w:ascii="Calibri" w:eastAsia="Calibri" w:hAnsi="Calibri" w:cs="Calibri"/>
          <w:sz w:val="24"/>
          <w:szCs w:val="24"/>
        </w:rPr>
        <w:t>preoperational</w:t>
      </w:r>
      <w:r w:rsidRPr="0071339D">
        <w:rPr>
          <w:rFonts w:ascii="Calibri" w:eastAsia="Calibri" w:hAnsi="Calibri" w:cs="Calibri"/>
          <w:sz w:val="24"/>
          <w:szCs w:val="24"/>
        </w:rPr>
        <w:t xml:space="preserve"> </w:t>
      </w:r>
      <w:r w:rsidR="00702DB7" w:rsidRPr="0071339D">
        <w:rPr>
          <w:rFonts w:ascii="Calibri" w:eastAsia="Calibri" w:hAnsi="Calibri" w:cs="Calibri"/>
          <w:sz w:val="24"/>
          <w:szCs w:val="24"/>
        </w:rPr>
        <w:t>stage,</w:t>
      </w:r>
      <w:r w:rsidRPr="0071339D">
        <w:rPr>
          <w:rFonts w:ascii="Calibri" w:eastAsia="Calibri" w:hAnsi="Calibri" w:cs="Calibri"/>
          <w:sz w:val="24"/>
          <w:szCs w:val="24"/>
        </w:rPr>
        <w:t xml:space="preserve"> a child lacks ability to differentiate self and others the process known as </w:t>
      </w:r>
      <w:r w:rsidR="00DF1AD6" w:rsidRPr="0071339D">
        <w:rPr>
          <w:rFonts w:ascii="Calibri" w:eastAsia="Calibri" w:hAnsi="Calibri" w:cs="Calibri"/>
          <w:sz w:val="24"/>
          <w:szCs w:val="24"/>
        </w:rPr>
        <w:t>egocentrism</w:t>
      </w:r>
      <w:r w:rsidRPr="0071339D">
        <w:rPr>
          <w:rFonts w:ascii="Calibri" w:eastAsia="Calibri" w:hAnsi="Calibri" w:cs="Calibri"/>
          <w:sz w:val="24"/>
          <w:szCs w:val="24"/>
        </w:rPr>
        <w:t>.</w:t>
      </w:r>
      <w:r w:rsidR="00DF1AD6" w:rsidRPr="0071339D">
        <w:rPr>
          <w:rFonts w:ascii="Calibri" w:eastAsia="Calibri" w:hAnsi="Calibri" w:cs="Calibri"/>
          <w:sz w:val="24"/>
          <w:szCs w:val="24"/>
        </w:rPr>
        <w:t xml:space="preserve"> </w:t>
      </w:r>
      <w:r w:rsidR="00206518" w:rsidRPr="0071339D">
        <w:rPr>
          <w:rFonts w:ascii="Calibri" w:eastAsia="Calibri" w:hAnsi="Calibri" w:cs="Calibri"/>
          <w:sz w:val="24"/>
          <w:szCs w:val="24"/>
        </w:rPr>
        <w:t>Piaget believed that at pre-operational stage</w:t>
      </w:r>
      <w:r w:rsidRPr="0071339D">
        <w:rPr>
          <w:rFonts w:ascii="Calibri" w:eastAsia="Calibri" w:hAnsi="Calibri" w:cs="Calibri"/>
          <w:sz w:val="24"/>
          <w:szCs w:val="24"/>
        </w:rPr>
        <w:t xml:space="preserve"> a child lacks ability to conserve</w:t>
      </w:r>
      <w:r w:rsidR="00206518" w:rsidRPr="0071339D">
        <w:rPr>
          <w:rFonts w:ascii="Calibri" w:eastAsia="Calibri" w:hAnsi="Calibri" w:cs="Calibri"/>
          <w:sz w:val="24"/>
          <w:szCs w:val="24"/>
        </w:rPr>
        <w:t xml:space="preserve"> </w:t>
      </w:r>
      <w:r w:rsidR="00A11C82" w:rsidRPr="0071339D">
        <w:rPr>
          <w:rFonts w:ascii="Calibri" w:eastAsia="Calibri" w:hAnsi="Calibri" w:cs="Calibri"/>
          <w:sz w:val="24"/>
          <w:szCs w:val="24"/>
        </w:rPr>
        <w:t xml:space="preserve">which refers to the ability to determine that a certain </w:t>
      </w:r>
      <w:r w:rsidR="00206518" w:rsidRPr="0071339D">
        <w:rPr>
          <w:rFonts w:ascii="Calibri" w:eastAsia="Calibri" w:hAnsi="Calibri" w:cs="Calibri"/>
          <w:sz w:val="24"/>
          <w:szCs w:val="24"/>
        </w:rPr>
        <w:t>quantity would</w:t>
      </w:r>
      <w:r w:rsidR="00A11C82" w:rsidRPr="0071339D">
        <w:rPr>
          <w:rFonts w:ascii="Calibri" w:eastAsia="Calibri" w:hAnsi="Calibri" w:cs="Calibri"/>
          <w:sz w:val="24"/>
          <w:szCs w:val="24"/>
        </w:rPr>
        <w:t xml:space="preserve"> remain the same despite adjustment of the container, shape or size</w:t>
      </w:r>
      <w:r w:rsidRPr="0071339D">
        <w:rPr>
          <w:rFonts w:ascii="Calibri" w:eastAsia="Calibri" w:hAnsi="Calibri" w:cs="Calibri"/>
          <w:sz w:val="24"/>
          <w:szCs w:val="24"/>
        </w:rPr>
        <w:t xml:space="preserve"> (Gross, 2010). </w:t>
      </w:r>
    </w:p>
    <w:p w:rsidR="00F55954" w:rsidRPr="0071339D" w:rsidRDefault="00E404F5" w:rsidP="0071339D">
      <w:pPr>
        <w:spacing w:after="200" w:line="360" w:lineRule="auto"/>
        <w:jc w:val="both"/>
        <w:rPr>
          <w:rFonts w:ascii="Calibri" w:eastAsia="Calibri" w:hAnsi="Calibri" w:cs="Calibri"/>
          <w:sz w:val="24"/>
          <w:szCs w:val="24"/>
        </w:rPr>
      </w:pPr>
      <w:r w:rsidRPr="0071339D">
        <w:rPr>
          <w:rFonts w:ascii="Calibri" w:eastAsia="Calibri" w:hAnsi="Calibri" w:cs="Calibri"/>
          <w:sz w:val="24"/>
          <w:szCs w:val="24"/>
        </w:rPr>
        <w:lastRenderedPageBreak/>
        <w:t xml:space="preserve">Concrete stage occurs during ages seven and twelve. </w:t>
      </w:r>
      <w:r w:rsidR="00DF1AD6" w:rsidRPr="0071339D">
        <w:rPr>
          <w:rFonts w:ascii="Calibri" w:eastAsia="Calibri" w:hAnsi="Calibri" w:cs="Calibri"/>
          <w:sz w:val="24"/>
          <w:szCs w:val="24"/>
        </w:rPr>
        <w:t>This</w:t>
      </w:r>
      <w:r w:rsidRPr="0071339D">
        <w:rPr>
          <w:rFonts w:ascii="Calibri" w:eastAsia="Calibri" w:hAnsi="Calibri" w:cs="Calibri"/>
          <w:sz w:val="24"/>
          <w:szCs w:val="24"/>
        </w:rPr>
        <w:t xml:space="preserve"> is a beginning of the intellectual development.  </w:t>
      </w:r>
      <w:r w:rsidR="00DF1AD6" w:rsidRPr="0071339D">
        <w:rPr>
          <w:rFonts w:ascii="Calibri" w:eastAsia="Calibri" w:hAnsi="Calibri" w:cs="Calibri"/>
          <w:sz w:val="24"/>
          <w:szCs w:val="24"/>
        </w:rPr>
        <w:t>Child performs Logical operations. A</w:t>
      </w:r>
      <w:r w:rsidRPr="0071339D">
        <w:rPr>
          <w:rFonts w:ascii="Calibri" w:eastAsia="Calibri" w:hAnsi="Calibri" w:cs="Calibri"/>
          <w:sz w:val="24"/>
          <w:szCs w:val="24"/>
        </w:rPr>
        <w:t xml:space="preserve"> child is able to conserve.  They gain ability to sort object and to classify object. Thinking becomes logical and less egocentric. </w:t>
      </w:r>
      <w:r w:rsidR="00DF1AD6" w:rsidRPr="0071339D">
        <w:rPr>
          <w:rFonts w:ascii="Calibri" w:eastAsia="Calibri" w:hAnsi="Calibri" w:cs="Calibri"/>
          <w:sz w:val="24"/>
          <w:szCs w:val="24"/>
        </w:rPr>
        <w:t>However,</w:t>
      </w:r>
      <w:r w:rsidRPr="0071339D">
        <w:rPr>
          <w:rFonts w:ascii="Calibri" w:eastAsia="Calibri" w:hAnsi="Calibri" w:cs="Calibri"/>
          <w:sz w:val="24"/>
          <w:szCs w:val="24"/>
        </w:rPr>
        <w:t xml:space="preserve"> a child is still unable to perform transitional task.</w:t>
      </w:r>
      <w:r w:rsidR="00DF1AD6" w:rsidRPr="0071339D">
        <w:rPr>
          <w:rFonts w:ascii="Calibri" w:eastAsia="Calibri" w:hAnsi="Calibri" w:cs="Calibri"/>
          <w:sz w:val="24"/>
          <w:szCs w:val="24"/>
        </w:rPr>
        <w:t xml:space="preserve"> Children</w:t>
      </w:r>
      <w:r w:rsidRPr="0071339D">
        <w:rPr>
          <w:rFonts w:ascii="Calibri" w:eastAsia="Calibri" w:hAnsi="Calibri" w:cs="Calibri"/>
          <w:sz w:val="24"/>
          <w:szCs w:val="24"/>
        </w:rPr>
        <w:t xml:space="preserve"> enter the</w:t>
      </w:r>
      <w:r w:rsidR="00DF1AD6" w:rsidRPr="0071339D">
        <w:rPr>
          <w:rFonts w:ascii="Calibri" w:eastAsia="Calibri" w:hAnsi="Calibri" w:cs="Calibri"/>
          <w:sz w:val="24"/>
          <w:szCs w:val="24"/>
        </w:rPr>
        <w:t xml:space="preserve"> </w:t>
      </w:r>
      <w:r w:rsidRPr="0071339D">
        <w:rPr>
          <w:rFonts w:ascii="Calibri" w:eastAsia="Calibri" w:hAnsi="Calibri" w:cs="Calibri"/>
          <w:sz w:val="24"/>
          <w:szCs w:val="24"/>
        </w:rPr>
        <w:t>Formal operational stage at the age of twelve to adulthood</w:t>
      </w:r>
      <w:r w:rsidR="00DF1AD6" w:rsidRPr="0071339D">
        <w:rPr>
          <w:rFonts w:ascii="Calibri" w:eastAsia="Calibri" w:hAnsi="Calibri" w:cs="Calibri"/>
          <w:sz w:val="24"/>
          <w:szCs w:val="24"/>
        </w:rPr>
        <w:t>.</w:t>
      </w:r>
      <w:r w:rsidRPr="0071339D">
        <w:rPr>
          <w:rFonts w:ascii="Calibri" w:eastAsia="Calibri" w:hAnsi="Calibri" w:cs="Calibri"/>
          <w:sz w:val="24"/>
          <w:szCs w:val="24"/>
        </w:rPr>
        <w:t xml:space="preserve"> </w:t>
      </w:r>
      <w:r w:rsidR="0090250B" w:rsidRPr="0071339D">
        <w:rPr>
          <w:rFonts w:ascii="Calibri" w:eastAsia="Calibri" w:hAnsi="Calibri" w:cs="Calibri"/>
          <w:sz w:val="24"/>
          <w:szCs w:val="24"/>
        </w:rPr>
        <w:t>Thinking</w:t>
      </w:r>
      <w:r w:rsidRPr="0071339D">
        <w:rPr>
          <w:rFonts w:ascii="Calibri" w:eastAsia="Calibri" w:hAnsi="Calibri" w:cs="Calibri"/>
          <w:sz w:val="24"/>
          <w:szCs w:val="24"/>
        </w:rPr>
        <w:t xml:space="preserve"> becomes systematic and formal. They are able to construct a sentence and hypothesis.</w:t>
      </w:r>
    </w:p>
    <w:p w:rsidR="00F55954" w:rsidRPr="0071339D" w:rsidRDefault="00E404F5" w:rsidP="0071339D">
      <w:pPr>
        <w:spacing w:after="200" w:line="360" w:lineRule="auto"/>
        <w:jc w:val="both"/>
        <w:rPr>
          <w:rFonts w:ascii="Calibri" w:eastAsia="Calibri" w:hAnsi="Calibri" w:cs="Calibri"/>
          <w:sz w:val="24"/>
          <w:szCs w:val="24"/>
        </w:rPr>
      </w:pPr>
      <w:r w:rsidRPr="0071339D">
        <w:rPr>
          <w:rFonts w:ascii="Calibri" w:eastAsia="Calibri" w:hAnsi="Calibri" w:cs="Calibri"/>
          <w:sz w:val="24"/>
          <w:szCs w:val="24"/>
        </w:rPr>
        <w:t xml:space="preserve">The English man David once stated that it </w:t>
      </w:r>
      <w:r w:rsidR="0063069A" w:rsidRPr="0071339D">
        <w:rPr>
          <w:rFonts w:ascii="Calibri" w:eastAsia="Calibri" w:hAnsi="Calibri" w:cs="Calibri"/>
          <w:sz w:val="24"/>
          <w:szCs w:val="24"/>
        </w:rPr>
        <w:t xml:space="preserve">is </w:t>
      </w:r>
      <w:r w:rsidRPr="0071339D">
        <w:rPr>
          <w:rFonts w:ascii="Calibri" w:eastAsia="Calibri" w:hAnsi="Calibri" w:cs="Calibri"/>
          <w:sz w:val="24"/>
          <w:szCs w:val="24"/>
        </w:rPr>
        <w:t>time psychologists to stop being critically with Piaget, he deserved to be celebrated as a greatest psychologist of all time (Lourenco and Machado, 1996). Piaget gave birth to cognitive developmental psychologist. His ideas made it easy for other psychologists to replicate his finding and provide more understanding. He made huge contributions to educations and moral development. Teachers are enjoying his ideas in teaching.</w:t>
      </w:r>
    </w:p>
    <w:p w:rsidR="00F55954" w:rsidRPr="0071339D" w:rsidRDefault="00E404F5" w:rsidP="0071339D">
      <w:pPr>
        <w:spacing w:after="200" w:line="360" w:lineRule="auto"/>
        <w:jc w:val="both"/>
        <w:rPr>
          <w:rFonts w:ascii="Calibri" w:eastAsia="Calibri" w:hAnsi="Calibri" w:cs="Calibri"/>
          <w:sz w:val="24"/>
          <w:szCs w:val="24"/>
        </w:rPr>
      </w:pPr>
      <w:r w:rsidRPr="0071339D">
        <w:rPr>
          <w:rFonts w:ascii="Calibri" w:eastAsia="Calibri" w:hAnsi="Calibri" w:cs="Calibri"/>
          <w:sz w:val="24"/>
          <w:szCs w:val="24"/>
        </w:rPr>
        <w:t>Flavell</w:t>
      </w:r>
      <w:r w:rsidR="00702DB7" w:rsidRPr="0071339D">
        <w:rPr>
          <w:rFonts w:ascii="Calibri" w:eastAsia="Calibri" w:hAnsi="Calibri" w:cs="Calibri"/>
          <w:sz w:val="24"/>
          <w:szCs w:val="24"/>
        </w:rPr>
        <w:t>, (1982) and Siegell</w:t>
      </w:r>
      <w:r w:rsidRPr="0071339D">
        <w:rPr>
          <w:rFonts w:ascii="Calibri" w:eastAsia="Calibri" w:hAnsi="Calibri" w:cs="Calibri"/>
          <w:sz w:val="24"/>
          <w:szCs w:val="24"/>
        </w:rPr>
        <w:t xml:space="preserve">, </w:t>
      </w:r>
      <w:r w:rsidR="00702DB7" w:rsidRPr="0071339D">
        <w:rPr>
          <w:rFonts w:ascii="Calibri" w:eastAsia="Calibri" w:hAnsi="Calibri" w:cs="Calibri"/>
          <w:sz w:val="24"/>
          <w:szCs w:val="24"/>
        </w:rPr>
        <w:t>(</w:t>
      </w:r>
      <w:r w:rsidRPr="0071339D">
        <w:rPr>
          <w:rFonts w:ascii="Calibri" w:eastAsia="Calibri" w:hAnsi="Calibri" w:cs="Calibri"/>
          <w:sz w:val="24"/>
          <w:szCs w:val="24"/>
        </w:rPr>
        <w:t>2003</w:t>
      </w:r>
      <w:r w:rsidR="00702DB7" w:rsidRPr="0071339D">
        <w:rPr>
          <w:rFonts w:ascii="Calibri" w:eastAsia="Calibri" w:hAnsi="Calibri" w:cs="Calibri"/>
          <w:sz w:val="24"/>
          <w:szCs w:val="24"/>
        </w:rPr>
        <w:t>)</w:t>
      </w:r>
      <w:r w:rsidRPr="0071339D">
        <w:rPr>
          <w:rFonts w:ascii="Calibri" w:eastAsia="Calibri" w:hAnsi="Calibri" w:cs="Calibri"/>
          <w:sz w:val="24"/>
          <w:szCs w:val="24"/>
        </w:rPr>
        <w:t xml:space="preserve"> believed that </w:t>
      </w:r>
      <w:r w:rsidR="0063069A" w:rsidRPr="0071339D">
        <w:rPr>
          <w:rFonts w:ascii="Calibri" w:eastAsia="Calibri" w:hAnsi="Calibri" w:cs="Calibri"/>
          <w:sz w:val="24"/>
          <w:szCs w:val="24"/>
        </w:rPr>
        <w:t>Paget’s</w:t>
      </w:r>
      <w:r w:rsidRPr="0071339D">
        <w:rPr>
          <w:rFonts w:ascii="Calibri" w:eastAsia="Calibri" w:hAnsi="Calibri" w:cs="Calibri"/>
          <w:sz w:val="24"/>
          <w:szCs w:val="24"/>
        </w:rPr>
        <w:t xml:space="preserve"> theory is incorrect, unclear,</w:t>
      </w:r>
      <w:r w:rsidR="00702DB7" w:rsidRPr="0071339D">
        <w:rPr>
          <w:rFonts w:ascii="Calibri" w:eastAsia="Calibri" w:hAnsi="Calibri" w:cs="Calibri"/>
          <w:sz w:val="24"/>
          <w:szCs w:val="24"/>
        </w:rPr>
        <w:t xml:space="preserve"> and incomplete (Gross, 2010). T</w:t>
      </w:r>
      <w:r w:rsidRPr="0071339D">
        <w:rPr>
          <w:rFonts w:ascii="Calibri" w:eastAsia="Calibri" w:hAnsi="Calibri" w:cs="Calibri"/>
          <w:sz w:val="24"/>
          <w:szCs w:val="24"/>
        </w:rPr>
        <w:t>he woman named Margaret Donaldson who used to work with Piaget</w:t>
      </w:r>
      <w:r w:rsidR="00702DB7" w:rsidRPr="0071339D">
        <w:rPr>
          <w:rFonts w:ascii="Calibri" w:eastAsia="Calibri" w:hAnsi="Calibri" w:cs="Calibri"/>
          <w:sz w:val="24"/>
          <w:szCs w:val="24"/>
        </w:rPr>
        <w:t xml:space="preserve"> believed</w:t>
      </w:r>
      <w:r w:rsidR="0063069A" w:rsidRPr="0071339D">
        <w:rPr>
          <w:rFonts w:ascii="Calibri" w:eastAsia="Calibri" w:hAnsi="Calibri" w:cs="Calibri"/>
          <w:sz w:val="24"/>
          <w:szCs w:val="24"/>
        </w:rPr>
        <w:t xml:space="preserve"> that</w:t>
      </w:r>
      <w:r w:rsidR="00702DB7" w:rsidRPr="0071339D">
        <w:rPr>
          <w:rFonts w:ascii="Calibri" w:eastAsia="Calibri" w:hAnsi="Calibri" w:cs="Calibri"/>
          <w:sz w:val="24"/>
          <w:szCs w:val="24"/>
        </w:rPr>
        <w:t xml:space="preserve"> childre</w:t>
      </w:r>
      <w:r w:rsidR="006E6BFE" w:rsidRPr="0071339D">
        <w:rPr>
          <w:rFonts w:ascii="Calibri" w:eastAsia="Calibri" w:hAnsi="Calibri" w:cs="Calibri"/>
          <w:sz w:val="24"/>
          <w:szCs w:val="24"/>
        </w:rPr>
        <w:t>n</w:t>
      </w:r>
      <w:r w:rsidRPr="0071339D">
        <w:rPr>
          <w:rFonts w:ascii="Calibri" w:eastAsia="Calibri" w:hAnsi="Calibri" w:cs="Calibri"/>
          <w:sz w:val="24"/>
          <w:szCs w:val="24"/>
        </w:rPr>
        <w:t xml:space="preserve"> are </w:t>
      </w:r>
      <w:r w:rsidR="006E6BFE" w:rsidRPr="0071339D">
        <w:rPr>
          <w:rFonts w:ascii="Calibri" w:eastAsia="Calibri" w:hAnsi="Calibri" w:cs="Calibri"/>
          <w:sz w:val="24"/>
          <w:szCs w:val="24"/>
        </w:rPr>
        <w:t>warm-blooded</w:t>
      </w:r>
      <w:r w:rsidRPr="0071339D">
        <w:rPr>
          <w:rFonts w:ascii="Calibri" w:eastAsia="Calibri" w:hAnsi="Calibri" w:cs="Calibri"/>
          <w:sz w:val="24"/>
          <w:szCs w:val="24"/>
        </w:rPr>
        <w:t xml:space="preserve"> creatures, she pointed out that children do things on their own time, what Piaget believed </w:t>
      </w:r>
      <w:r w:rsidR="006E6BFE" w:rsidRPr="0071339D">
        <w:rPr>
          <w:rFonts w:ascii="Calibri" w:eastAsia="Calibri" w:hAnsi="Calibri" w:cs="Calibri"/>
          <w:sz w:val="24"/>
          <w:szCs w:val="24"/>
        </w:rPr>
        <w:t>children</w:t>
      </w:r>
      <w:r w:rsidRPr="0071339D">
        <w:rPr>
          <w:rFonts w:ascii="Calibri" w:eastAsia="Calibri" w:hAnsi="Calibri" w:cs="Calibri"/>
          <w:sz w:val="24"/>
          <w:szCs w:val="24"/>
        </w:rPr>
        <w:t xml:space="preserve"> failed to do in his experiments they often do them successfully in their everyday life (Christie</w:t>
      </w:r>
      <w:r w:rsidR="006E6BFE" w:rsidRPr="0071339D">
        <w:rPr>
          <w:rFonts w:ascii="Calibri" w:eastAsia="Calibri" w:hAnsi="Calibri" w:cs="Calibri"/>
          <w:sz w:val="24"/>
          <w:szCs w:val="24"/>
        </w:rPr>
        <w:t>, 1980</w:t>
      </w:r>
      <w:r w:rsidRPr="0071339D">
        <w:rPr>
          <w:rFonts w:ascii="Calibri" w:eastAsia="Calibri" w:hAnsi="Calibri" w:cs="Calibri"/>
          <w:sz w:val="24"/>
          <w:szCs w:val="24"/>
        </w:rPr>
        <w:t>).</w:t>
      </w:r>
      <w:r w:rsidR="00A11C82" w:rsidRPr="0071339D">
        <w:rPr>
          <w:rFonts w:ascii="Calibri" w:eastAsia="Calibri" w:hAnsi="Calibri" w:cs="Calibri"/>
          <w:sz w:val="24"/>
          <w:szCs w:val="24"/>
        </w:rPr>
        <w:t xml:space="preserve"> Study carried out by Donaldson and McGarrigle in 1974 showed that most four  and five year old achieve the criterion of successful conservation of length, Donaldson believed that Piaget underestimate children cognitive competences.</w:t>
      </w:r>
    </w:p>
    <w:p w:rsidR="00F55954" w:rsidRPr="0071339D" w:rsidRDefault="00E404F5" w:rsidP="0071339D">
      <w:pPr>
        <w:spacing w:after="200" w:line="360" w:lineRule="auto"/>
        <w:jc w:val="both"/>
        <w:rPr>
          <w:rFonts w:ascii="Calibri" w:eastAsia="Calibri" w:hAnsi="Calibri" w:cs="Calibri"/>
          <w:sz w:val="24"/>
          <w:szCs w:val="24"/>
        </w:rPr>
      </w:pPr>
      <w:r w:rsidRPr="0071339D">
        <w:rPr>
          <w:rFonts w:ascii="Calibri" w:eastAsia="Calibri" w:hAnsi="Calibri" w:cs="Calibri"/>
          <w:sz w:val="24"/>
          <w:szCs w:val="24"/>
        </w:rPr>
        <w:t xml:space="preserve">However, </w:t>
      </w:r>
      <w:r w:rsidR="0063069A" w:rsidRPr="0071339D">
        <w:rPr>
          <w:rFonts w:ascii="Calibri" w:eastAsia="Calibri" w:hAnsi="Calibri" w:cs="Calibri"/>
          <w:sz w:val="24"/>
          <w:szCs w:val="24"/>
        </w:rPr>
        <w:t xml:space="preserve">experiments were </w:t>
      </w:r>
      <w:r w:rsidR="006C6AA5" w:rsidRPr="0071339D">
        <w:rPr>
          <w:rFonts w:ascii="Calibri" w:eastAsia="Calibri" w:hAnsi="Calibri" w:cs="Calibri"/>
          <w:sz w:val="24"/>
          <w:szCs w:val="24"/>
        </w:rPr>
        <w:t>difficult for</w:t>
      </w:r>
      <w:r w:rsidRPr="0071339D">
        <w:rPr>
          <w:rFonts w:ascii="Calibri" w:eastAsia="Calibri" w:hAnsi="Calibri" w:cs="Calibri"/>
          <w:sz w:val="24"/>
          <w:szCs w:val="24"/>
        </w:rPr>
        <w:t xml:space="preserve"> young children to understand for example, Swiss mountain scene (Gross, 2010). He carried the experiments on his kids, who are from high economical background and well-educated back round; many m</w:t>
      </w:r>
      <w:r w:rsidR="006E6BFE" w:rsidRPr="0071339D">
        <w:rPr>
          <w:rFonts w:ascii="Calibri" w:eastAsia="Calibri" w:hAnsi="Calibri" w:cs="Calibri"/>
          <w:sz w:val="24"/>
          <w:szCs w:val="24"/>
        </w:rPr>
        <w:t xml:space="preserve">ay argue that these children have more understanding </w:t>
      </w:r>
      <w:r w:rsidRPr="0071339D">
        <w:rPr>
          <w:rFonts w:ascii="Calibri" w:eastAsia="Calibri" w:hAnsi="Calibri" w:cs="Calibri"/>
          <w:sz w:val="24"/>
          <w:szCs w:val="24"/>
        </w:rPr>
        <w:t>than those from poor</w:t>
      </w:r>
      <w:r w:rsidR="006E6BFE" w:rsidRPr="0071339D">
        <w:rPr>
          <w:rFonts w:ascii="Calibri" w:eastAsia="Calibri" w:hAnsi="Calibri" w:cs="Calibri"/>
          <w:sz w:val="24"/>
          <w:szCs w:val="24"/>
        </w:rPr>
        <w:t xml:space="preserve"> because of the skills offered to them by their educated families, so it is fair to claim that</w:t>
      </w:r>
      <w:r w:rsidRPr="0071339D">
        <w:rPr>
          <w:rFonts w:ascii="Calibri" w:eastAsia="Calibri" w:hAnsi="Calibri" w:cs="Calibri"/>
          <w:sz w:val="24"/>
          <w:szCs w:val="24"/>
        </w:rPr>
        <w:t xml:space="preserve"> his experiment was biased. His sample was too small so generalisation is almost impossible. According to behaviouris</w:t>
      </w:r>
      <w:r w:rsidR="00206518" w:rsidRPr="0071339D">
        <w:rPr>
          <w:rFonts w:ascii="Calibri" w:eastAsia="Calibri" w:hAnsi="Calibri" w:cs="Calibri"/>
          <w:sz w:val="24"/>
          <w:szCs w:val="24"/>
        </w:rPr>
        <w:t>m,</w:t>
      </w:r>
      <w:r w:rsidR="006C33CD" w:rsidRPr="0071339D">
        <w:rPr>
          <w:rFonts w:ascii="Calibri" w:eastAsia="Calibri" w:hAnsi="Calibri" w:cs="Calibri"/>
          <w:sz w:val="24"/>
          <w:szCs w:val="24"/>
        </w:rPr>
        <w:t xml:space="preserve"> only observable behaviour can</w:t>
      </w:r>
      <w:r w:rsidR="002B3723" w:rsidRPr="0071339D">
        <w:rPr>
          <w:rFonts w:ascii="Calibri" w:eastAsia="Calibri" w:hAnsi="Calibri" w:cs="Calibri"/>
          <w:sz w:val="24"/>
          <w:szCs w:val="24"/>
        </w:rPr>
        <w:t xml:space="preserve"> be</w:t>
      </w:r>
      <w:r w:rsidR="006E6BFE" w:rsidRPr="0071339D">
        <w:rPr>
          <w:rFonts w:ascii="Calibri" w:eastAsia="Calibri" w:hAnsi="Calibri" w:cs="Calibri"/>
          <w:sz w:val="24"/>
          <w:szCs w:val="24"/>
        </w:rPr>
        <w:t xml:space="preserve"> measured, Schemas are mental representations,</w:t>
      </w:r>
      <w:r w:rsidRPr="0071339D">
        <w:rPr>
          <w:rFonts w:ascii="Calibri" w:eastAsia="Calibri" w:hAnsi="Calibri" w:cs="Calibri"/>
          <w:sz w:val="24"/>
          <w:szCs w:val="24"/>
        </w:rPr>
        <w:t xml:space="preserve"> so they cannot be seen</w:t>
      </w:r>
      <w:r w:rsidR="006E6BFE" w:rsidRPr="0071339D">
        <w:rPr>
          <w:rFonts w:ascii="Calibri" w:eastAsia="Calibri" w:hAnsi="Calibri" w:cs="Calibri"/>
          <w:sz w:val="24"/>
          <w:szCs w:val="24"/>
        </w:rPr>
        <w:t xml:space="preserve"> and measured</w:t>
      </w:r>
      <w:r w:rsidRPr="0071339D">
        <w:rPr>
          <w:rFonts w:ascii="Calibri" w:eastAsia="Calibri" w:hAnsi="Calibri" w:cs="Calibri"/>
          <w:sz w:val="24"/>
          <w:szCs w:val="24"/>
        </w:rPr>
        <w:t>.  His claim that stages are universal is rather absurd. He failed to consider cultural and social factors that may hinder or facilitate a child to move from one stage to another. Contrary to Piaget (1954) claims,</w:t>
      </w:r>
      <w:r w:rsidR="006E6BFE" w:rsidRPr="0071339D">
        <w:rPr>
          <w:rFonts w:ascii="Calibri" w:eastAsia="Calibri" w:hAnsi="Calibri" w:cs="Calibri"/>
          <w:sz w:val="24"/>
          <w:szCs w:val="24"/>
        </w:rPr>
        <w:t xml:space="preserve"> that object permanence begins when a child is </w:t>
      </w:r>
      <w:r w:rsidR="006E6BFE" w:rsidRPr="0071339D">
        <w:rPr>
          <w:rFonts w:ascii="Calibri" w:eastAsia="Calibri" w:hAnsi="Calibri" w:cs="Calibri"/>
          <w:sz w:val="24"/>
          <w:szCs w:val="24"/>
        </w:rPr>
        <w:lastRenderedPageBreak/>
        <w:t>seven to nine months,</w:t>
      </w:r>
      <w:r w:rsidRPr="0071339D">
        <w:rPr>
          <w:rFonts w:ascii="Calibri" w:eastAsia="Calibri" w:hAnsi="Calibri" w:cs="Calibri"/>
          <w:sz w:val="24"/>
          <w:szCs w:val="24"/>
        </w:rPr>
        <w:t xml:space="preserve"> BiIillageon (1987) experiments showed infants as young as three and half and four and half months of age understand that an object continues to exist when included.  Egocentrism was not supported because the tasks were not internally consistent were not inter correlations were low and often no significant (Ford, 1979). Vygotsky’s would argue that Piaget put little emphases on sociocultural context on cognitive development.</w:t>
      </w:r>
    </w:p>
    <w:p w:rsidR="007B356B" w:rsidRPr="0071339D" w:rsidRDefault="00E404F5" w:rsidP="0071339D">
      <w:pPr>
        <w:spacing w:after="200" w:line="360" w:lineRule="auto"/>
        <w:jc w:val="both"/>
        <w:rPr>
          <w:rFonts w:ascii="Calibri" w:eastAsia="Calibri" w:hAnsi="Calibri" w:cs="Calibri"/>
          <w:sz w:val="24"/>
          <w:szCs w:val="24"/>
        </w:rPr>
      </w:pPr>
      <w:r w:rsidRPr="0071339D">
        <w:rPr>
          <w:rFonts w:ascii="Calibri" w:eastAsia="Calibri" w:hAnsi="Calibri" w:cs="Calibri"/>
          <w:sz w:val="24"/>
          <w:szCs w:val="24"/>
        </w:rPr>
        <w:t xml:space="preserve">On the other hand, Vygotsky’s believed that children are social creatures (Santrock, 2012). He </w:t>
      </w:r>
      <w:r w:rsidR="00FF22AD" w:rsidRPr="0071339D">
        <w:rPr>
          <w:rFonts w:ascii="Calibri" w:eastAsia="Calibri" w:hAnsi="Calibri" w:cs="Calibri"/>
          <w:sz w:val="24"/>
          <w:szCs w:val="24"/>
        </w:rPr>
        <w:t xml:space="preserve">stressed the importance of Social influences to cognitive development of children. </w:t>
      </w:r>
      <w:r w:rsidR="00515653" w:rsidRPr="0071339D">
        <w:rPr>
          <w:rFonts w:ascii="Calibri" w:eastAsia="Calibri" w:hAnsi="Calibri" w:cs="Calibri"/>
          <w:sz w:val="24"/>
          <w:szCs w:val="24"/>
        </w:rPr>
        <w:t>While</w:t>
      </w:r>
      <w:r w:rsidRPr="0071339D">
        <w:rPr>
          <w:rFonts w:ascii="Calibri" w:eastAsia="Calibri" w:hAnsi="Calibri" w:cs="Calibri"/>
          <w:sz w:val="24"/>
          <w:szCs w:val="24"/>
        </w:rPr>
        <w:t xml:space="preserve"> seeking to understand how children lear</w:t>
      </w:r>
      <w:r w:rsidR="0063069A" w:rsidRPr="0071339D">
        <w:rPr>
          <w:rFonts w:ascii="Calibri" w:eastAsia="Calibri" w:hAnsi="Calibri" w:cs="Calibri"/>
          <w:sz w:val="24"/>
          <w:szCs w:val="24"/>
        </w:rPr>
        <w:t>n the role of language</w:t>
      </w:r>
      <w:r w:rsidR="00FF22AD" w:rsidRPr="0071339D">
        <w:rPr>
          <w:rFonts w:ascii="Calibri" w:eastAsia="Calibri" w:hAnsi="Calibri" w:cs="Calibri"/>
          <w:sz w:val="24"/>
          <w:szCs w:val="24"/>
        </w:rPr>
        <w:t xml:space="preserve">, </w:t>
      </w:r>
      <w:r w:rsidR="00515653" w:rsidRPr="0071339D">
        <w:rPr>
          <w:rFonts w:ascii="Calibri" w:eastAsia="Calibri" w:hAnsi="Calibri" w:cs="Calibri"/>
          <w:sz w:val="24"/>
          <w:szCs w:val="24"/>
        </w:rPr>
        <w:t>Vygotsky</w:t>
      </w:r>
      <w:r w:rsidR="00FF22AD" w:rsidRPr="0071339D">
        <w:rPr>
          <w:rFonts w:ascii="Calibri" w:eastAsia="Calibri" w:hAnsi="Calibri" w:cs="Calibri"/>
          <w:sz w:val="24"/>
          <w:szCs w:val="24"/>
        </w:rPr>
        <w:t xml:space="preserve"> proposed three main concept to his theory of cognitive development theory, </w:t>
      </w:r>
      <w:r w:rsidR="00515653" w:rsidRPr="0071339D">
        <w:rPr>
          <w:rFonts w:ascii="Calibri" w:eastAsia="Calibri" w:hAnsi="Calibri" w:cs="Calibri"/>
          <w:sz w:val="24"/>
          <w:szCs w:val="24"/>
        </w:rPr>
        <w:t xml:space="preserve">namely The </w:t>
      </w:r>
      <w:r w:rsidRPr="0071339D">
        <w:rPr>
          <w:rFonts w:ascii="Calibri" w:eastAsia="Calibri" w:hAnsi="Calibri" w:cs="Calibri"/>
          <w:sz w:val="24"/>
          <w:szCs w:val="24"/>
        </w:rPr>
        <w:t>Zone of Proximal</w:t>
      </w:r>
      <w:r w:rsidR="00515653" w:rsidRPr="0071339D">
        <w:rPr>
          <w:rFonts w:ascii="Calibri" w:eastAsia="Calibri" w:hAnsi="Calibri" w:cs="Calibri"/>
          <w:sz w:val="24"/>
          <w:szCs w:val="24"/>
        </w:rPr>
        <w:t>,</w:t>
      </w:r>
      <w:r w:rsidRPr="0071339D">
        <w:rPr>
          <w:rFonts w:ascii="Calibri" w:eastAsia="Calibri" w:hAnsi="Calibri" w:cs="Calibri"/>
          <w:sz w:val="24"/>
          <w:szCs w:val="24"/>
        </w:rPr>
        <w:t xml:space="preserve"> </w:t>
      </w:r>
      <w:r w:rsidR="00515653" w:rsidRPr="0071339D">
        <w:rPr>
          <w:rFonts w:ascii="Calibri" w:eastAsia="Calibri" w:hAnsi="Calibri" w:cs="Calibri"/>
          <w:sz w:val="24"/>
          <w:szCs w:val="24"/>
        </w:rPr>
        <w:t>Scaffolding,</w:t>
      </w:r>
      <w:r w:rsidR="00FF22AD" w:rsidRPr="0071339D">
        <w:rPr>
          <w:rFonts w:ascii="Calibri" w:eastAsia="Calibri" w:hAnsi="Calibri" w:cs="Calibri"/>
          <w:sz w:val="24"/>
          <w:szCs w:val="24"/>
        </w:rPr>
        <w:t xml:space="preserve"> </w:t>
      </w:r>
      <w:r w:rsidRPr="0071339D">
        <w:rPr>
          <w:rFonts w:ascii="Calibri" w:eastAsia="Calibri" w:hAnsi="Calibri" w:cs="Calibri"/>
          <w:sz w:val="24"/>
          <w:szCs w:val="24"/>
        </w:rPr>
        <w:t>and language and thoug</w:t>
      </w:r>
      <w:r w:rsidR="000C7E14" w:rsidRPr="0071339D">
        <w:rPr>
          <w:rFonts w:ascii="Calibri" w:eastAsia="Calibri" w:hAnsi="Calibri" w:cs="Calibri"/>
          <w:sz w:val="24"/>
          <w:szCs w:val="24"/>
        </w:rPr>
        <w:t>hts.</w:t>
      </w:r>
      <w:r w:rsidR="00515653" w:rsidRPr="0071339D">
        <w:rPr>
          <w:rFonts w:ascii="Calibri" w:eastAsia="Calibri" w:hAnsi="Calibri" w:cs="Calibri"/>
          <w:sz w:val="24"/>
          <w:szCs w:val="24"/>
        </w:rPr>
        <w:t xml:space="preserve"> Children can</w:t>
      </w:r>
      <w:r w:rsidR="000C7E14" w:rsidRPr="0071339D">
        <w:rPr>
          <w:rFonts w:ascii="Calibri" w:eastAsia="Calibri" w:hAnsi="Calibri" w:cs="Calibri"/>
          <w:sz w:val="24"/>
          <w:szCs w:val="24"/>
        </w:rPr>
        <w:t xml:space="preserve"> </w:t>
      </w:r>
      <w:r w:rsidR="00515653" w:rsidRPr="0071339D">
        <w:rPr>
          <w:rFonts w:ascii="Calibri" w:eastAsia="Calibri" w:hAnsi="Calibri" w:cs="Calibri"/>
          <w:sz w:val="24"/>
          <w:szCs w:val="24"/>
        </w:rPr>
        <w:t>accomplish the task successfully with an appropriate amount of assistance and can perform task independently but they are not quite there. A temporarily assistance given to a child by more knowledgeable one (MKO) such as parents</w:t>
      </w:r>
      <w:r w:rsidR="0063069A" w:rsidRPr="0071339D">
        <w:rPr>
          <w:rFonts w:ascii="Calibri" w:eastAsia="Calibri" w:hAnsi="Calibri" w:cs="Calibri"/>
          <w:sz w:val="24"/>
          <w:szCs w:val="24"/>
        </w:rPr>
        <w:t>, advanced peers, and</w:t>
      </w:r>
      <w:r w:rsidR="00515653" w:rsidRPr="0071339D">
        <w:rPr>
          <w:rFonts w:ascii="Calibri" w:eastAsia="Calibri" w:hAnsi="Calibri" w:cs="Calibri"/>
          <w:sz w:val="24"/>
          <w:szCs w:val="24"/>
        </w:rPr>
        <w:t xml:space="preserve"> teacher</w:t>
      </w:r>
      <w:r w:rsidR="0063069A" w:rsidRPr="0071339D">
        <w:rPr>
          <w:rFonts w:ascii="Calibri" w:eastAsia="Calibri" w:hAnsi="Calibri" w:cs="Calibri"/>
          <w:sz w:val="24"/>
          <w:szCs w:val="24"/>
        </w:rPr>
        <w:t>s</w:t>
      </w:r>
      <w:r w:rsidR="00515653" w:rsidRPr="0071339D">
        <w:rPr>
          <w:rFonts w:ascii="Calibri" w:eastAsia="Calibri" w:hAnsi="Calibri" w:cs="Calibri"/>
          <w:sz w:val="24"/>
          <w:szCs w:val="24"/>
        </w:rPr>
        <w:t>. This assistance is given until</w:t>
      </w:r>
      <w:r w:rsidR="0063069A" w:rsidRPr="0071339D">
        <w:rPr>
          <w:rFonts w:ascii="Calibri" w:eastAsia="Calibri" w:hAnsi="Calibri" w:cs="Calibri"/>
          <w:sz w:val="24"/>
          <w:szCs w:val="24"/>
        </w:rPr>
        <w:t xml:space="preserve"> a child</w:t>
      </w:r>
      <w:r w:rsidR="00515653" w:rsidRPr="0071339D">
        <w:rPr>
          <w:rFonts w:ascii="Calibri" w:eastAsia="Calibri" w:hAnsi="Calibri" w:cs="Calibri"/>
          <w:sz w:val="24"/>
          <w:szCs w:val="24"/>
        </w:rPr>
        <w:t xml:space="preserve"> is able to </w:t>
      </w:r>
      <w:r w:rsidR="006C6AA5" w:rsidRPr="0071339D">
        <w:rPr>
          <w:rFonts w:ascii="Calibri" w:eastAsia="Calibri" w:hAnsi="Calibri" w:cs="Calibri"/>
          <w:sz w:val="24"/>
          <w:szCs w:val="24"/>
        </w:rPr>
        <w:t>perform a</w:t>
      </w:r>
      <w:r w:rsidR="0063069A" w:rsidRPr="0071339D">
        <w:rPr>
          <w:rFonts w:ascii="Calibri" w:eastAsia="Calibri" w:hAnsi="Calibri" w:cs="Calibri"/>
          <w:sz w:val="24"/>
          <w:szCs w:val="24"/>
        </w:rPr>
        <w:t xml:space="preserve"> task </w:t>
      </w:r>
      <w:r w:rsidR="00515653" w:rsidRPr="0071339D">
        <w:rPr>
          <w:rFonts w:ascii="Calibri" w:eastAsia="Calibri" w:hAnsi="Calibri" w:cs="Calibri"/>
          <w:sz w:val="24"/>
          <w:szCs w:val="24"/>
        </w:rPr>
        <w:t>independently</w:t>
      </w:r>
      <w:r w:rsidR="0063069A" w:rsidRPr="0071339D">
        <w:rPr>
          <w:rFonts w:ascii="Calibri" w:eastAsia="Calibri" w:hAnsi="Calibri" w:cs="Calibri"/>
          <w:sz w:val="24"/>
          <w:szCs w:val="24"/>
        </w:rPr>
        <w:t xml:space="preserve"> by a process </w:t>
      </w:r>
      <w:r w:rsidR="00515653" w:rsidRPr="0071339D">
        <w:rPr>
          <w:rFonts w:ascii="Calibri" w:eastAsia="Calibri" w:hAnsi="Calibri" w:cs="Calibri"/>
          <w:sz w:val="24"/>
          <w:szCs w:val="24"/>
        </w:rPr>
        <w:t>known as Z</w:t>
      </w:r>
      <w:r w:rsidR="007B356B" w:rsidRPr="0071339D">
        <w:rPr>
          <w:rFonts w:ascii="Calibri" w:eastAsia="Calibri" w:hAnsi="Calibri" w:cs="Calibri"/>
          <w:sz w:val="24"/>
          <w:szCs w:val="24"/>
        </w:rPr>
        <w:t>PD.</w:t>
      </w:r>
      <w:r w:rsidR="00515653" w:rsidRPr="0071339D">
        <w:rPr>
          <w:rFonts w:ascii="Calibri" w:eastAsia="Calibri" w:hAnsi="Calibri" w:cs="Calibri"/>
          <w:sz w:val="24"/>
          <w:szCs w:val="24"/>
        </w:rPr>
        <w:t xml:space="preserve"> Then a teacher changes the level of support to fit a </w:t>
      </w:r>
      <w:r w:rsidR="007B356B" w:rsidRPr="0071339D">
        <w:rPr>
          <w:rFonts w:ascii="Calibri" w:eastAsia="Calibri" w:hAnsi="Calibri" w:cs="Calibri"/>
          <w:sz w:val="24"/>
          <w:szCs w:val="24"/>
        </w:rPr>
        <w:t>child’s</w:t>
      </w:r>
      <w:r w:rsidR="00515653" w:rsidRPr="0071339D">
        <w:rPr>
          <w:rFonts w:ascii="Calibri" w:eastAsia="Calibri" w:hAnsi="Calibri" w:cs="Calibri"/>
          <w:sz w:val="24"/>
          <w:szCs w:val="24"/>
        </w:rPr>
        <w:t xml:space="preserve"> needs (known as scaffolding). </w:t>
      </w:r>
      <w:r w:rsidR="00CB5E55" w:rsidRPr="0071339D">
        <w:rPr>
          <w:rFonts w:ascii="Calibri" w:eastAsia="Calibri" w:hAnsi="Calibri" w:cs="Calibri"/>
          <w:sz w:val="24"/>
          <w:szCs w:val="24"/>
        </w:rPr>
        <w:t>Vygotsky’s</w:t>
      </w:r>
      <w:r w:rsidR="007A0871" w:rsidRPr="0071339D">
        <w:rPr>
          <w:rFonts w:ascii="Calibri" w:eastAsia="Calibri" w:hAnsi="Calibri" w:cs="Calibri"/>
          <w:sz w:val="24"/>
          <w:szCs w:val="24"/>
        </w:rPr>
        <w:t xml:space="preserve"> believed that </w:t>
      </w:r>
      <w:r w:rsidR="006C33CD" w:rsidRPr="0071339D">
        <w:rPr>
          <w:rFonts w:ascii="Calibri" w:eastAsia="Calibri" w:hAnsi="Calibri" w:cs="Calibri"/>
          <w:sz w:val="24"/>
          <w:szCs w:val="24"/>
        </w:rPr>
        <w:t>“</w:t>
      </w:r>
      <w:r w:rsidR="007A0871" w:rsidRPr="0071339D">
        <w:rPr>
          <w:rFonts w:ascii="Calibri" w:eastAsia="Calibri" w:hAnsi="Calibri" w:cs="Calibri"/>
          <w:sz w:val="24"/>
          <w:szCs w:val="24"/>
        </w:rPr>
        <w:t>language and thought initially develop independently</w:t>
      </w:r>
      <w:r w:rsidR="006C33CD" w:rsidRPr="0071339D">
        <w:rPr>
          <w:rFonts w:ascii="Calibri" w:eastAsia="Calibri" w:hAnsi="Calibri" w:cs="Calibri"/>
          <w:sz w:val="24"/>
          <w:szCs w:val="24"/>
        </w:rPr>
        <w:t>”</w:t>
      </w:r>
      <w:r w:rsidR="007A0871" w:rsidRPr="0071339D">
        <w:rPr>
          <w:rFonts w:ascii="Calibri" w:eastAsia="Calibri" w:hAnsi="Calibri" w:cs="Calibri"/>
          <w:sz w:val="24"/>
          <w:szCs w:val="24"/>
        </w:rPr>
        <w:t xml:space="preserve"> </w:t>
      </w:r>
      <w:r w:rsidR="00AD5314" w:rsidRPr="0071339D">
        <w:rPr>
          <w:rFonts w:ascii="Calibri" w:eastAsia="Calibri" w:hAnsi="Calibri" w:cs="Calibri"/>
          <w:sz w:val="24"/>
          <w:szCs w:val="24"/>
        </w:rPr>
        <w:t>(Santroc</w:t>
      </w:r>
      <w:r w:rsidR="007A0871" w:rsidRPr="0071339D">
        <w:rPr>
          <w:rFonts w:ascii="Calibri" w:eastAsia="Calibri" w:hAnsi="Calibri" w:cs="Calibri"/>
          <w:sz w:val="24"/>
          <w:szCs w:val="24"/>
        </w:rPr>
        <w:t>k,</w:t>
      </w:r>
      <w:r w:rsidR="00AD5314" w:rsidRPr="0071339D">
        <w:rPr>
          <w:rFonts w:ascii="Calibri" w:eastAsia="Calibri" w:hAnsi="Calibri" w:cs="Calibri"/>
          <w:sz w:val="24"/>
          <w:szCs w:val="24"/>
        </w:rPr>
        <w:t xml:space="preserve"> </w:t>
      </w:r>
      <w:r w:rsidR="007A0871" w:rsidRPr="0071339D">
        <w:rPr>
          <w:rFonts w:ascii="Calibri" w:eastAsia="Calibri" w:hAnsi="Calibri" w:cs="Calibri"/>
          <w:sz w:val="24"/>
          <w:szCs w:val="24"/>
        </w:rPr>
        <w:t>2012, p</w:t>
      </w:r>
      <w:r w:rsidR="00AD5314" w:rsidRPr="0071339D">
        <w:rPr>
          <w:rFonts w:ascii="Calibri" w:eastAsia="Calibri" w:hAnsi="Calibri" w:cs="Calibri"/>
          <w:sz w:val="24"/>
          <w:szCs w:val="24"/>
        </w:rPr>
        <w:t xml:space="preserve">, </w:t>
      </w:r>
      <w:r w:rsidR="007A0871" w:rsidRPr="0071339D">
        <w:rPr>
          <w:rFonts w:ascii="Calibri" w:eastAsia="Calibri" w:hAnsi="Calibri" w:cs="Calibri"/>
          <w:sz w:val="24"/>
          <w:szCs w:val="24"/>
        </w:rPr>
        <w:t>208)</w:t>
      </w:r>
      <w:r w:rsidR="00CB5E55" w:rsidRPr="0071339D">
        <w:rPr>
          <w:rFonts w:ascii="Calibri" w:eastAsia="Calibri" w:hAnsi="Calibri" w:cs="Calibri"/>
          <w:sz w:val="24"/>
          <w:szCs w:val="24"/>
        </w:rPr>
        <w:t>, and</w:t>
      </w:r>
      <w:r w:rsidR="00AD5314" w:rsidRPr="0071339D">
        <w:rPr>
          <w:rFonts w:ascii="Calibri" w:eastAsia="Calibri" w:hAnsi="Calibri" w:cs="Calibri"/>
          <w:sz w:val="24"/>
          <w:szCs w:val="24"/>
        </w:rPr>
        <w:t xml:space="preserve"> children use </w:t>
      </w:r>
      <w:r w:rsidR="00CB5E55" w:rsidRPr="0071339D">
        <w:rPr>
          <w:rFonts w:ascii="Calibri" w:eastAsia="Calibri" w:hAnsi="Calibri" w:cs="Calibri"/>
          <w:sz w:val="24"/>
          <w:szCs w:val="24"/>
        </w:rPr>
        <w:t>communication and</w:t>
      </w:r>
      <w:r w:rsidR="00AD5314" w:rsidRPr="0071339D">
        <w:rPr>
          <w:rFonts w:ascii="Calibri" w:eastAsia="Calibri" w:hAnsi="Calibri" w:cs="Calibri"/>
          <w:sz w:val="24"/>
          <w:szCs w:val="24"/>
        </w:rPr>
        <w:t xml:space="preserve"> language externally way before they can transition to internal speech</w:t>
      </w:r>
      <w:r w:rsidR="00541CE6" w:rsidRPr="0071339D">
        <w:rPr>
          <w:rFonts w:ascii="Calibri" w:eastAsia="Calibri" w:hAnsi="Calibri" w:cs="Calibri"/>
          <w:sz w:val="24"/>
          <w:szCs w:val="24"/>
        </w:rPr>
        <w:t>. He felt learning precedes learning.</w:t>
      </w:r>
      <w:r w:rsidR="00CB5E55" w:rsidRPr="0071339D">
        <w:rPr>
          <w:rFonts w:ascii="Calibri" w:eastAsia="Calibri" w:hAnsi="Calibri" w:cs="Calibri"/>
          <w:sz w:val="24"/>
          <w:szCs w:val="24"/>
        </w:rPr>
        <w:t xml:space="preserve"> </w:t>
      </w:r>
      <w:r w:rsidR="00AD5314" w:rsidRPr="0071339D">
        <w:rPr>
          <w:rFonts w:ascii="Calibri" w:eastAsia="Calibri" w:hAnsi="Calibri" w:cs="Calibri"/>
          <w:sz w:val="24"/>
          <w:szCs w:val="24"/>
        </w:rPr>
        <w:t xml:space="preserve">He believed that language serves as a tool for children to </w:t>
      </w:r>
      <w:r w:rsidR="00CB5E55" w:rsidRPr="0071339D">
        <w:rPr>
          <w:rFonts w:ascii="Calibri" w:eastAsia="Calibri" w:hAnsi="Calibri" w:cs="Calibri"/>
          <w:sz w:val="24"/>
          <w:szCs w:val="24"/>
        </w:rPr>
        <w:t>plan,</w:t>
      </w:r>
      <w:r w:rsidR="00AD5314" w:rsidRPr="0071339D">
        <w:rPr>
          <w:rFonts w:ascii="Calibri" w:eastAsia="Calibri" w:hAnsi="Calibri" w:cs="Calibri"/>
          <w:sz w:val="24"/>
          <w:szCs w:val="24"/>
        </w:rPr>
        <w:t xml:space="preserve"> and monitor their behaviour</w:t>
      </w:r>
      <w:r w:rsidR="00CB5E55" w:rsidRPr="0071339D">
        <w:rPr>
          <w:rFonts w:ascii="Calibri" w:eastAsia="Calibri" w:hAnsi="Calibri" w:cs="Calibri"/>
          <w:sz w:val="24"/>
          <w:szCs w:val="24"/>
        </w:rPr>
        <w:t xml:space="preserve">. Vygotsky named “this use of language self-regulation private speech.”(Santrock, 2012, p, 208). He </w:t>
      </w:r>
      <w:r w:rsidR="00541CE6" w:rsidRPr="0071339D">
        <w:rPr>
          <w:rFonts w:ascii="Calibri" w:eastAsia="Calibri" w:hAnsi="Calibri" w:cs="Calibri"/>
          <w:sz w:val="24"/>
          <w:szCs w:val="24"/>
        </w:rPr>
        <w:t>believe</w:t>
      </w:r>
      <w:r w:rsidR="00CB5E55" w:rsidRPr="0071339D">
        <w:rPr>
          <w:rFonts w:ascii="Calibri" w:eastAsia="Calibri" w:hAnsi="Calibri" w:cs="Calibri"/>
          <w:sz w:val="24"/>
          <w:szCs w:val="24"/>
        </w:rPr>
        <w:t xml:space="preserve"> children who use private speech are more socially competent that those who do not.</w:t>
      </w:r>
    </w:p>
    <w:p w:rsidR="00F55954" w:rsidRPr="0071339D" w:rsidRDefault="00E404F5" w:rsidP="0071339D">
      <w:pPr>
        <w:spacing w:after="200" w:line="360" w:lineRule="auto"/>
        <w:jc w:val="both"/>
        <w:rPr>
          <w:rFonts w:ascii="Calibri" w:eastAsia="Calibri" w:hAnsi="Calibri" w:cs="Calibri"/>
          <w:sz w:val="24"/>
          <w:szCs w:val="24"/>
        </w:rPr>
      </w:pPr>
      <w:r w:rsidRPr="0071339D">
        <w:rPr>
          <w:rFonts w:ascii="Calibri" w:eastAsia="Calibri" w:hAnsi="Calibri" w:cs="Calibri"/>
          <w:sz w:val="24"/>
          <w:szCs w:val="24"/>
        </w:rPr>
        <w:t>Vygotsky’s sociocultural theory was not popular on the Western Society. In addition, it was censored for several years but at present, it has gained popularity in experimental research, developmental psychology, theoretical analysis, and education (Lourenco</w:t>
      </w:r>
      <w:r w:rsidR="00733A24" w:rsidRPr="0071339D">
        <w:rPr>
          <w:rFonts w:ascii="Calibri" w:eastAsia="Calibri" w:hAnsi="Calibri" w:cs="Calibri"/>
          <w:sz w:val="24"/>
          <w:szCs w:val="24"/>
        </w:rPr>
        <w:t xml:space="preserve">, </w:t>
      </w:r>
      <w:r w:rsidRPr="0071339D">
        <w:rPr>
          <w:rFonts w:ascii="Calibri" w:eastAsia="Calibri" w:hAnsi="Calibri" w:cs="Calibri"/>
          <w:sz w:val="24"/>
          <w:szCs w:val="24"/>
        </w:rPr>
        <w:t xml:space="preserve">2012). </w:t>
      </w:r>
      <w:r w:rsidR="00733A24" w:rsidRPr="0071339D">
        <w:rPr>
          <w:rFonts w:ascii="Calibri" w:eastAsia="Calibri" w:hAnsi="Calibri" w:cs="Calibri"/>
          <w:sz w:val="24"/>
          <w:szCs w:val="24"/>
        </w:rPr>
        <w:t>His ideas gained popularity later than Piaget did even though their theories were proposed at the same time. His theory was criticised for not being specific enough and not giving adequate description on how socioemotional capabilities contribute to development (Goncu and Gauvain, 2012, cited in Santrock, 2012). Piaget did believe that private speech plays an important role the development of thoughts during early child hood, rather he pointed out that it is a sign of egocentric</w:t>
      </w:r>
      <w:r w:rsidR="00206518" w:rsidRPr="0071339D">
        <w:rPr>
          <w:rFonts w:ascii="Calibri" w:eastAsia="Calibri" w:hAnsi="Calibri" w:cs="Calibri"/>
          <w:sz w:val="24"/>
          <w:szCs w:val="24"/>
        </w:rPr>
        <w:t xml:space="preserve"> and immaturity. </w:t>
      </w:r>
      <w:r w:rsidRPr="0071339D">
        <w:rPr>
          <w:rFonts w:ascii="Calibri" w:eastAsia="Calibri" w:hAnsi="Calibri" w:cs="Calibri"/>
          <w:sz w:val="24"/>
          <w:szCs w:val="24"/>
        </w:rPr>
        <w:t xml:space="preserve">Failure to take into account the emotional </w:t>
      </w:r>
      <w:r w:rsidRPr="0071339D">
        <w:rPr>
          <w:rFonts w:ascii="Calibri" w:eastAsia="Calibri" w:hAnsi="Calibri" w:cs="Calibri"/>
          <w:sz w:val="24"/>
          <w:szCs w:val="24"/>
        </w:rPr>
        <w:lastRenderedPageBreak/>
        <w:t xml:space="preserve">factors is a serious omission by (Schaffer, 2004 cited in </w:t>
      </w:r>
      <w:r w:rsidR="00733A24" w:rsidRPr="0071339D">
        <w:rPr>
          <w:rFonts w:ascii="Calibri" w:eastAsia="Calibri" w:hAnsi="Calibri" w:cs="Calibri"/>
          <w:sz w:val="24"/>
          <w:szCs w:val="24"/>
        </w:rPr>
        <w:t>G</w:t>
      </w:r>
      <w:r w:rsidRPr="0071339D">
        <w:rPr>
          <w:rFonts w:ascii="Calibri" w:eastAsia="Calibri" w:hAnsi="Calibri" w:cs="Calibri"/>
          <w:sz w:val="24"/>
          <w:szCs w:val="24"/>
        </w:rPr>
        <w:t xml:space="preserve">ross, 2010). Schaffer believed that </w:t>
      </w:r>
      <w:r w:rsidR="00733A24" w:rsidRPr="0071339D">
        <w:rPr>
          <w:rFonts w:ascii="Calibri" w:eastAsia="Calibri" w:hAnsi="Calibri" w:cs="Calibri"/>
          <w:sz w:val="24"/>
          <w:szCs w:val="24"/>
        </w:rPr>
        <w:t>Vygotsky’s treat</w:t>
      </w:r>
      <w:r w:rsidRPr="0071339D">
        <w:rPr>
          <w:rFonts w:ascii="Calibri" w:eastAsia="Calibri" w:hAnsi="Calibri" w:cs="Calibri"/>
          <w:sz w:val="24"/>
          <w:szCs w:val="24"/>
        </w:rPr>
        <w:t xml:space="preserve"> of children</w:t>
      </w:r>
      <w:r w:rsidR="007052D0" w:rsidRPr="0071339D">
        <w:rPr>
          <w:rFonts w:ascii="Calibri" w:eastAsia="Calibri" w:hAnsi="Calibri" w:cs="Calibri"/>
          <w:sz w:val="24"/>
          <w:szCs w:val="24"/>
        </w:rPr>
        <w:t xml:space="preserve"> was as</w:t>
      </w:r>
      <w:r w:rsidRPr="0071339D">
        <w:rPr>
          <w:rFonts w:ascii="Calibri" w:eastAsia="Calibri" w:hAnsi="Calibri" w:cs="Calibri"/>
          <w:sz w:val="24"/>
          <w:szCs w:val="24"/>
        </w:rPr>
        <w:t xml:space="preserve"> cold as Piaget did.</w:t>
      </w:r>
    </w:p>
    <w:p w:rsidR="00F55954" w:rsidRPr="0071339D" w:rsidRDefault="000C7E14" w:rsidP="0071339D">
      <w:pPr>
        <w:spacing w:after="200" w:line="360" w:lineRule="auto"/>
        <w:jc w:val="both"/>
        <w:rPr>
          <w:rFonts w:ascii="Calibri" w:eastAsia="Calibri" w:hAnsi="Calibri" w:cs="Calibri"/>
          <w:sz w:val="24"/>
          <w:szCs w:val="24"/>
        </w:rPr>
      </w:pPr>
      <w:r w:rsidRPr="0071339D">
        <w:rPr>
          <w:rFonts w:ascii="Calibri" w:eastAsia="Calibri" w:hAnsi="Calibri" w:cs="Calibri"/>
          <w:sz w:val="24"/>
          <w:szCs w:val="24"/>
        </w:rPr>
        <w:t>The theories of   Piaget and Vygotsky’s</w:t>
      </w:r>
      <w:r w:rsidR="00E404F5" w:rsidRPr="0071339D">
        <w:rPr>
          <w:rFonts w:ascii="Calibri" w:eastAsia="Calibri" w:hAnsi="Calibri" w:cs="Calibri"/>
          <w:sz w:val="24"/>
          <w:szCs w:val="24"/>
        </w:rPr>
        <w:t xml:space="preserve"> have similarities and differences.</w:t>
      </w:r>
      <w:r w:rsidRPr="0071339D">
        <w:rPr>
          <w:rFonts w:ascii="Calibri" w:eastAsia="Calibri" w:hAnsi="Calibri" w:cs="Calibri"/>
          <w:sz w:val="24"/>
          <w:szCs w:val="24"/>
        </w:rPr>
        <w:t xml:space="preserve"> </w:t>
      </w:r>
      <w:r w:rsidR="00E404F5" w:rsidRPr="0071339D">
        <w:rPr>
          <w:rFonts w:ascii="Calibri" w:eastAsia="Calibri" w:hAnsi="Calibri" w:cs="Calibri"/>
          <w:sz w:val="24"/>
          <w:szCs w:val="24"/>
        </w:rPr>
        <w:t xml:space="preserve">Piaget and Vygotsky are the two main geniuses in development psychology (Lourenco, 2012).  </w:t>
      </w:r>
      <w:r w:rsidRPr="0071339D">
        <w:rPr>
          <w:rFonts w:ascii="Calibri" w:eastAsia="Calibri" w:hAnsi="Calibri" w:cs="Calibri"/>
          <w:sz w:val="24"/>
          <w:szCs w:val="24"/>
        </w:rPr>
        <w:t>They were both born in 1876. They both believed that learning leads to the development of higher order (Blake and pope, 2008). “Piaget took a more constructive view and focus to th</w:t>
      </w:r>
      <w:r w:rsidR="00E404F5" w:rsidRPr="0071339D">
        <w:rPr>
          <w:rFonts w:ascii="Calibri" w:eastAsia="Calibri" w:hAnsi="Calibri" w:cs="Calibri"/>
          <w:sz w:val="24"/>
          <w:szCs w:val="24"/>
        </w:rPr>
        <w:t xml:space="preserve">e individual while </w:t>
      </w:r>
      <w:r w:rsidRPr="0071339D">
        <w:rPr>
          <w:rFonts w:ascii="Calibri" w:eastAsia="Calibri" w:hAnsi="Calibri" w:cs="Calibri"/>
          <w:sz w:val="24"/>
          <w:szCs w:val="24"/>
        </w:rPr>
        <w:t>Vygotsky’s</w:t>
      </w:r>
      <w:r w:rsidR="00E404F5" w:rsidRPr="0071339D">
        <w:rPr>
          <w:rFonts w:ascii="Calibri" w:eastAsia="Calibri" w:hAnsi="Calibri" w:cs="Calibri"/>
          <w:sz w:val="24"/>
          <w:szCs w:val="24"/>
        </w:rPr>
        <w:t xml:space="preserve"> focused on social interaction</w:t>
      </w:r>
      <w:r w:rsidRPr="0071339D">
        <w:rPr>
          <w:rFonts w:ascii="Calibri" w:eastAsia="Calibri" w:hAnsi="Calibri" w:cs="Calibri"/>
          <w:sz w:val="24"/>
          <w:szCs w:val="24"/>
        </w:rPr>
        <w:t>”</w:t>
      </w:r>
      <w:r w:rsidR="00E404F5" w:rsidRPr="0071339D">
        <w:rPr>
          <w:rFonts w:ascii="Calibri" w:eastAsia="Calibri" w:hAnsi="Calibri" w:cs="Calibri"/>
          <w:sz w:val="24"/>
          <w:szCs w:val="24"/>
        </w:rPr>
        <w:t xml:space="preserve"> (Blake and Pope, 2008, p. 60)</w:t>
      </w:r>
      <w:r w:rsidRPr="0071339D">
        <w:rPr>
          <w:rFonts w:ascii="Calibri" w:eastAsia="Calibri" w:hAnsi="Calibri" w:cs="Calibri"/>
          <w:sz w:val="24"/>
          <w:szCs w:val="24"/>
        </w:rPr>
        <w:t>.</w:t>
      </w:r>
      <w:r w:rsidR="00E404F5" w:rsidRPr="0071339D">
        <w:rPr>
          <w:rFonts w:ascii="Calibri" w:eastAsia="Calibri" w:hAnsi="Calibri" w:cs="Calibri"/>
          <w:sz w:val="24"/>
          <w:szCs w:val="24"/>
        </w:rPr>
        <w:t xml:space="preserve"> Although they hold </w:t>
      </w:r>
      <w:r w:rsidRPr="0071339D">
        <w:rPr>
          <w:rFonts w:ascii="Calibri" w:eastAsia="Calibri" w:hAnsi="Calibri" w:cs="Calibri"/>
          <w:sz w:val="24"/>
          <w:szCs w:val="24"/>
        </w:rPr>
        <w:t>different</w:t>
      </w:r>
      <w:r w:rsidR="00E404F5" w:rsidRPr="0071339D">
        <w:rPr>
          <w:rFonts w:ascii="Calibri" w:eastAsia="Calibri" w:hAnsi="Calibri" w:cs="Calibri"/>
          <w:sz w:val="24"/>
          <w:szCs w:val="24"/>
        </w:rPr>
        <w:t xml:space="preserve"> believes as far as developmental </w:t>
      </w:r>
      <w:r w:rsidRPr="0071339D">
        <w:rPr>
          <w:rFonts w:ascii="Calibri" w:eastAsia="Calibri" w:hAnsi="Calibri" w:cs="Calibri"/>
          <w:sz w:val="24"/>
          <w:szCs w:val="24"/>
        </w:rPr>
        <w:t>psychology both theories are used successfully in education</w:t>
      </w:r>
      <w:r w:rsidR="00541CE6" w:rsidRPr="0071339D">
        <w:rPr>
          <w:rFonts w:ascii="Calibri" w:eastAsia="Calibri" w:hAnsi="Calibri" w:cs="Calibri"/>
          <w:sz w:val="24"/>
          <w:szCs w:val="24"/>
        </w:rPr>
        <w:t>.</w:t>
      </w:r>
      <w:r w:rsidRPr="0071339D">
        <w:rPr>
          <w:rFonts w:ascii="Calibri" w:eastAsia="Calibri" w:hAnsi="Calibri" w:cs="Calibri"/>
          <w:sz w:val="24"/>
          <w:szCs w:val="24"/>
        </w:rPr>
        <w:t xml:space="preserve"> </w:t>
      </w:r>
      <w:r w:rsidR="00541CE6" w:rsidRPr="0071339D">
        <w:rPr>
          <w:rFonts w:ascii="Calibri" w:eastAsia="Calibri" w:hAnsi="Calibri" w:cs="Calibri"/>
          <w:sz w:val="24"/>
          <w:szCs w:val="24"/>
        </w:rPr>
        <w:t xml:space="preserve">They both view teachers </w:t>
      </w:r>
      <w:r w:rsidR="00917466" w:rsidRPr="0071339D">
        <w:rPr>
          <w:rFonts w:ascii="Calibri" w:eastAsia="Calibri" w:hAnsi="Calibri" w:cs="Calibri"/>
          <w:sz w:val="24"/>
          <w:szCs w:val="24"/>
        </w:rPr>
        <w:t>as holding</w:t>
      </w:r>
      <w:r w:rsidR="00541CE6" w:rsidRPr="0071339D">
        <w:rPr>
          <w:rFonts w:ascii="Calibri" w:eastAsia="Calibri" w:hAnsi="Calibri" w:cs="Calibri"/>
          <w:sz w:val="24"/>
          <w:szCs w:val="24"/>
        </w:rPr>
        <w:t xml:space="preserve"> facilitating and guiding </w:t>
      </w:r>
      <w:r w:rsidR="00917466" w:rsidRPr="0071339D">
        <w:rPr>
          <w:rFonts w:ascii="Calibri" w:eastAsia="Calibri" w:hAnsi="Calibri" w:cs="Calibri"/>
          <w:sz w:val="24"/>
          <w:szCs w:val="24"/>
        </w:rPr>
        <w:t>roles</w:t>
      </w:r>
      <w:r w:rsidR="00733A24" w:rsidRPr="0071339D">
        <w:rPr>
          <w:rFonts w:ascii="Calibri" w:eastAsia="Calibri" w:hAnsi="Calibri" w:cs="Calibri"/>
          <w:sz w:val="24"/>
          <w:szCs w:val="24"/>
        </w:rPr>
        <w:t>, not</w:t>
      </w:r>
      <w:r w:rsidR="00917466" w:rsidRPr="0071339D">
        <w:rPr>
          <w:rFonts w:ascii="Calibri" w:eastAsia="Calibri" w:hAnsi="Calibri" w:cs="Calibri"/>
          <w:sz w:val="24"/>
          <w:szCs w:val="24"/>
        </w:rPr>
        <w:t xml:space="preserve"> directing roles</w:t>
      </w:r>
      <w:r w:rsidR="00541CE6" w:rsidRPr="0071339D">
        <w:rPr>
          <w:rFonts w:ascii="Calibri" w:eastAsia="Calibri" w:hAnsi="Calibri" w:cs="Calibri"/>
          <w:sz w:val="24"/>
          <w:szCs w:val="24"/>
        </w:rPr>
        <w:t>.</w:t>
      </w:r>
    </w:p>
    <w:p w:rsidR="00F55954" w:rsidRPr="0071339D" w:rsidRDefault="000C7E14" w:rsidP="0071339D">
      <w:pPr>
        <w:spacing w:after="200" w:line="360" w:lineRule="auto"/>
        <w:jc w:val="both"/>
        <w:rPr>
          <w:rFonts w:ascii="Calibri" w:eastAsia="Calibri" w:hAnsi="Calibri" w:cs="Calibri"/>
          <w:sz w:val="24"/>
          <w:szCs w:val="24"/>
        </w:rPr>
      </w:pPr>
      <w:r w:rsidRPr="0071339D">
        <w:rPr>
          <w:rFonts w:ascii="Calibri" w:eastAsia="Calibri" w:hAnsi="Calibri" w:cs="Calibri"/>
          <w:sz w:val="24"/>
          <w:szCs w:val="24"/>
        </w:rPr>
        <w:t>The</w:t>
      </w:r>
      <w:r w:rsidR="00E404F5" w:rsidRPr="0071339D">
        <w:rPr>
          <w:rFonts w:ascii="Calibri" w:eastAsia="Calibri" w:hAnsi="Calibri" w:cs="Calibri"/>
          <w:sz w:val="24"/>
          <w:szCs w:val="24"/>
        </w:rPr>
        <w:t xml:space="preserve"> </w:t>
      </w:r>
      <w:r w:rsidRPr="0071339D">
        <w:rPr>
          <w:rFonts w:ascii="Calibri" w:eastAsia="Calibri" w:hAnsi="Calibri" w:cs="Calibri"/>
          <w:sz w:val="24"/>
          <w:szCs w:val="24"/>
        </w:rPr>
        <w:t>fundamental</w:t>
      </w:r>
      <w:r w:rsidR="00E404F5" w:rsidRPr="0071339D">
        <w:rPr>
          <w:rFonts w:ascii="Calibri" w:eastAsia="Calibri" w:hAnsi="Calibri" w:cs="Calibri"/>
          <w:sz w:val="24"/>
          <w:szCs w:val="24"/>
        </w:rPr>
        <w:t xml:space="preserve"> differences between </w:t>
      </w:r>
      <w:r w:rsidRPr="0071339D">
        <w:rPr>
          <w:rFonts w:ascii="Calibri" w:eastAsia="Calibri" w:hAnsi="Calibri" w:cs="Calibri"/>
          <w:sz w:val="24"/>
          <w:szCs w:val="24"/>
        </w:rPr>
        <w:t>P</w:t>
      </w:r>
      <w:r w:rsidR="00E404F5" w:rsidRPr="0071339D">
        <w:rPr>
          <w:rFonts w:ascii="Calibri" w:eastAsia="Calibri" w:hAnsi="Calibri" w:cs="Calibri"/>
          <w:sz w:val="24"/>
          <w:szCs w:val="24"/>
        </w:rPr>
        <w:t xml:space="preserve">iaget and </w:t>
      </w:r>
      <w:r w:rsidRPr="0071339D">
        <w:rPr>
          <w:rFonts w:ascii="Calibri" w:eastAsia="Calibri" w:hAnsi="Calibri" w:cs="Calibri"/>
          <w:sz w:val="24"/>
          <w:szCs w:val="24"/>
        </w:rPr>
        <w:t>Vygotsky’s</w:t>
      </w:r>
      <w:r w:rsidR="00E404F5" w:rsidRPr="0071339D">
        <w:rPr>
          <w:rFonts w:ascii="Calibri" w:eastAsia="Calibri" w:hAnsi="Calibri" w:cs="Calibri"/>
          <w:sz w:val="24"/>
          <w:szCs w:val="24"/>
        </w:rPr>
        <w:t xml:space="preserve"> are learning process and developmental growth. </w:t>
      </w:r>
      <w:r w:rsidRPr="0071339D">
        <w:rPr>
          <w:rFonts w:ascii="Calibri" w:eastAsia="Calibri" w:hAnsi="Calibri" w:cs="Calibri"/>
          <w:sz w:val="24"/>
          <w:szCs w:val="24"/>
        </w:rPr>
        <w:t>Pia</w:t>
      </w:r>
      <w:r w:rsidR="00E404F5" w:rsidRPr="0071339D">
        <w:rPr>
          <w:rFonts w:ascii="Calibri" w:eastAsia="Calibri" w:hAnsi="Calibri" w:cs="Calibri"/>
          <w:sz w:val="24"/>
          <w:szCs w:val="24"/>
        </w:rPr>
        <w:t>get believed children are active, intelligent and they construct their knowledge,</w:t>
      </w:r>
      <w:r w:rsidR="006C33CD" w:rsidRPr="0071339D">
        <w:rPr>
          <w:rFonts w:ascii="Calibri" w:eastAsia="Calibri" w:hAnsi="Calibri" w:cs="Calibri"/>
          <w:sz w:val="24"/>
          <w:szCs w:val="24"/>
        </w:rPr>
        <w:t xml:space="preserve"> “hence little scientists”,</w:t>
      </w:r>
      <w:r w:rsidR="00E404F5" w:rsidRPr="0071339D">
        <w:rPr>
          <w:rFonts w:ascii="Calibri" w:eastAsia="Calibri" w:hAnsi="Calibri" w:cs="Calibri"/>
          <w:sz w:val="24"/>
          <w:szCs w:val="24"/>
        </w:rPr>
        <w:t xml:space="preserve"> on the other hand </w:t>
      </w:r>
      <w:r w:rsidRPr="0071339D">
        <w:rPr>
          <w:rFonts w:ascii="Calibri" w:eastAsia="Calibri" w:hAnsi="Calibri" w:cs="Calibri"/>
          <w:sz w:val="24"/>
          <w:szCs w:val="24"/>
        </w:rPr>
        <w:t xml:space="preserve">Vygotsky’s believed that learning depends upon both social forces and inner resources (Palmer, 2001, cited on Blake and Pope, 2008).  </w:t>
      </w:r>
      <w:r w:rsidR="00E404F5" w:rsidRPr="0071339D">
        <w:rPr>
          <w:rFonts w:ascii="Calibri" w:eastAsia="Calibri" w:hAnsi="Calibri" w:cs="Calibri"/>
          <w:sz w:val="24"/>
          <w:szCs w:val="24"/>
        </w:rPr>
        <w:t xml:space="preserve">Piaget paid little emphasis to social and cultural factors in the cognitive development; he stresses the importance of innate abilities on cognitive development of children. Vygotsky believed that cognitive functions of children depends on interaction with others such as teachers, parents and peers.  Vygotsky’s did not see stages of cognitive development as important, and he </w:t>
      </w:r>
      <w:r w:rsidR="0071339D" w:rsidRPr="0071339D">
        <w:rPr>
          <w:rFonts w:ascii="Calibri" w:eastAsia="Calibri" w:hAnsi="Calibri" w:cs="Calibri"/>
          <w:sz w:val="24"/>
          <w:szCs w:val="24"/>
        </w:rPr>
        <w:t>believed that cognitive development is continuous, while Piaget places</w:t>
      </w:r>
      <w:r w:rsidR="00E404F5" w:rsidRPr="0071339D">
        <w:rPr>
          <w:rFonts w:ascii="Calibri" w:eastAsia="Calibri" w:hAnsi="Calibri" w:cs="Calibri"/>
          <w:sz w:val="24"/>
          <w:szCs w:val="24"/>
        </w:rPr>
        <w:t xml:space="preserve"> strong emphasis on the universal stages of development. Vygotsky’s main themes on co</w:t>
      </w:r>
      <w:r w:rsidR="00D6083B" w:rsidRPr="0071339D">
        <w:rPr>
          <w:rFonts w:ascii="Calibri" w:eastAsia="Calibri" w:hAnsi="Calibri" w:cs="Calibri"/>
          <w:sz w:val="24"/>
          <w:szCs w:val="24"/>
        </w:rPr>
        <w:t xml:space="preserve">gnitive development are ZPD, </w:t>
      </w:r>
      <w:r w:rsidR="00E404F5" w:rsidRPr="0071339D">
        <w:rPr>
          <w:rFonts w:ascii="Calibri" w:eastAsia="Calibri" w:hAnsi="Calibri" w:cs="Calibri"/>
          <w:sz w:val="24"/>
          <w:szCs w:val="24"/>
        </w:rPr>
        <w:t xml:space="preserve"> </w:t>
      </w:r>
      <w:r w:rsidR="00917466" w:rsidRPr="0071339D">
        <w:rPr>
          <w:rFonts w:ascii="Calibri" w:eastAsia="Calibri" w:hAnsi="Calibri" w:cs="Calibri"/>
          <w:sz w:val="24"/>
          <w:szCs w:val="24"/>
        </w:rPr>
        <w:t>scaffolding</w:t>
      </w:r>
      <w:r w:rsidR="00D6083B" w:rsidRPr="0071339D">
        <w:rPr>
          <w:rFonts w:ascii="Calibri" w:eastAsia="Calibri" w:hAnsi="Calibri" w:cs="Calibri"/>
          <w:sz w:val="24"/>
          <w:szCs w:val="24"/>
        </w:rPr>
        <w:t xml:space="preserve"> and language and thought,</w:t>
      </w:r>
      <w:r w:rsidR="00E404F5" w:rsidRPr="0071339D">
        <w:rPr>
          <w:rFonts w:ascii="Calibri" w:eastAsia="Calibri" w:hAnsi="Calibri" w:cs="Calibri"/>
          <w:sz w:val="24"/>
          <w:szCs w:val="24"/>
        </w:rPr>
        <w:t xml:space="preserve"> on the other </w:t>
      </w:r>
      <w:r w:rsidR="00917466" w:rsidRPr="0071339D">
        <w:rPr>
          <w:rFonts w:ascii="Calibri" w:eastAsia="Calibri" w:hAnsi="Calibri" w:cs="Calibri"/>
          <w:sz w:val="24"/>
          <w:szCs w:val="24"/>
        </w:rPr>
        <w:t>hand,</w:t>
      </w:r>
      <w:r w:rsidR="00E404F5" w:rsidRPr="0071339D">
        <w:rPr>
          <w:rFonts w:ascii="Calibri" w:eastAsia="Calibri" w:hAnsi="Calibri" w:cs="Calibri"/>
          <w:sz w:val="24"/>
          <w:szCs w:val="24"/>
        </w:rPr>
        <w:t xml:space="preserve"> Piaget</w:t>
      </w:r>
      <w:r w:rsidR="00917466" w:rsidRPr="0071339D">
        <w:rPr>
          <w:rFonts w:ascii="Calibri" w:eastAsia="Calibri" w:hAnsi="Calibri" w:cs="Calibri"/>
          <w:sz w:val="24"/>
          <w:szCs w:val="24"/>
        </w:rPr>
        <w:t xml:space="preserve"> key process of his theory are</w:t>
      </w:r>
      <w:r w:rsidR="00E404F5" w:rsidRPr="0071339D">
        <w:rPr>
          <w:rFonts w:ascii="Calibri" w:eastAsia="Calibri" w:hAnsi="Calibri" w:cs="Calibri"/>
          <w:sz w:val="24"/>
          <w:szCs w:val="24"/>
        </w:rPr>
        <w:t xml:space="preserve"> schemes, adaptation, assimilation,</w:t>
      </w:r>
      <w:r w:rsidR="00917466" w:rsidRPr="0071339D">
        <w:rPr>
          <w:rFonts w:ascii="Calibri" w:eastAsia="Calibri" w:hAnsi="Calibri" w:cs="Calibri"/>
          <w:sz w:val="24"/>
          <w:szCs w:val="24"/>
        </w:rPr>
        <w:t xml:space="preserve"> accommodation, and equilibrium. Even though they hold a similar belief on teaching </w:t>
      </w:r>
      <w:r w:rsidR="00D6083B" w:rsidRPr="0071339D">
        <w:rPr>
          <w:rFonts w:ascii="Calibri" w:eastAsia="Calibri" w:hAnsi="Calibri" w:cs="Calibri"/>
          <w:sz w:val="24"/>
          <w:szCs w:val="24"/>
        </w:rPr>
        <w:t>Vygotsky</w:t>
      </w:r>
      <w:r w:rsidR="00917466" w:rsidRPr="0071339D">
        <w:rPr>
          <w:rFonts w:ascii="Calibri" w:eastAsia="Calibri" w:hAnsi="Calibri" w:cs="Calibri"/>
          <w:sz w:val="24"/>
          <w:szCs w:val="24"/>
        </w:rPr>
        <w:t xml:space="preserve"> </w:t>
      </w:r>
      <w:r w:rsidR="00D6083B" w:rsidRPr="0071339D">
        <w:rPr>
          <w:rFonts w:ascii="Calibri" w:eastAsia="Calibri" w:hAnsi="Calibri" w:cs="Calibri"/>
          <w:sz w:val="24"/>
          <w:szCs w:val="24"/>
        </w:rPr>
        <w:t>believed</w:t>
      </w:r>
      <w:r w:rsidR="00917466" w:rsidRPr="0071339D">
        <w:rPr>
          <w:rFonts w:ascii="Calibri" w:eastAsia="Calibri" w:hAnsi="Calibri" w:cs="Calibri"/>
          <w:sz w:val="24"/>
          <w:szCs w:val="24"/>
        </w:rPr>
        <w:t xml:space="preserve"> that teachers provide many opportuni</w:t>
      </w:r>
      <w:r w:rsidR="00D6083B" w:rsidRPr="0071339D">
        <w:rPr>
          <w:rFonts w:ascii="Calibri" w:eastAsia="Calibri" w:hAnsi="Calibri" w:cs="Calibri"/>
          <w:sz w:val="24"/>
          <w:szCs w:val="24"/>
        </w:rPr>
        <w:t xml:space="preserve">ties </w:t>
      </w:r>
      <w:r w:rsidR="00917466" w:rsidRPr="0071339D">
        <w:rPr>
          <w:rFonts w:ascii="Calibri" w:eastAsia="Calibri" w:hAnsi="Calibri" w:cs="Calibri"/>
          <w:sz w:val="24"/>
          <w:szCs w:val="24"/>
        </w:rPr>
        <w:t xml:space="preserve">for children to learn while Piaget believed </w:t>
      </w:r>
      <w:r w:rsidR="00D6083B" w:rsidRPr="0071339D">
        <w:rPr>
          <w:rFonts w:ascii="Calibri" w:eastAsia="Calibri" w:hAnsi="Calibri" w:cs="Calibri"/>
          <w:sz w:val="24"/>
          <w:szCs w:val="24"/>
        </w:rPr>
        <w:t>that teachers</w:t>
      </w:r>
      <w:r w:rsidR="00917466" w:rsidRPr="0071339D">
        <w:rPr>
          <w:rFonts w:ascii="Calibri" w:eastAsia="Calibri" w:hAnsi="Calibri" w:cs="Calibri"/>
          <w:sz w:val="24"/>
          <w:szCs w:val="24"/>
        </w:rPr>
        <w:t xml:space="preserve"> provide support to children in order to make sense of the world around </w:t>
      </w:r>
      <w:r w:rsidR="00D6083B" w:rsidRPr="0071339D">
        <w:rPr>
          <w:rFonts w:ascii="Calibri" w:eastAsia="Calibri" w:hAnsi="Calibri" w:cs="Calibri"/>
          <w:sz w:val="24"/>
          <w:szCs w:val="24"/>
        </w:rPr>
        <w:t xml:space="preserve"> them </w:t>
      </w:r>
      <w:r w:rsidR="00917466" w:rsidRPr="0071339D">
        <w:rPr>
          <w:rFonts w:ascii="Calibri" w:eastAsia="Calibri" w:hAnsi="Calibri" w:cs="Calibri"/>
          <w:sz w:val="24"/>
          <w:szCs w:val="24"/>
        </w:rPr>
        <w:t>(Santrock, 2012).</w:t>
      </w:r>
      <w:r w:rsidR="00E404F5" w:rsidRPr="0071339D">
        <w:rPr>
          <w:rFonts w:ascii="Calibri" w:eastAsia="Calibri" w:hAnsi="Calibri" w:cs="Calibri"/>
          <w:sz w:val="24"/>
          <w:szCs w:val="24"/>
        </w:rPr>
        <w:t xml:space="preserve"> </w:t>
      </w:r>
    </w:p>
    <w:p w:rsidR="00F55954" w:rsidRPr="0071339D" w:rsidRDefault="000C7E14" w:rsidP="0071339D">
      <w:pPr>
        <w:spacing w:after="200" w:line="360" w:lineRule="auto"/>
        <w:jc w:val="both"/>
        <w:rPr>
          <w:rFonts w:ascii="Calibri" w:eastAsia="Calibri" w:hAnsi="Calibri" w:cs="Calibri"/>
          <w:sz w:val="24"/>
          <w:szCs w:val="24"/>
        </w:rPr>
      </w:pPr>
      <w:r w:rsidRPr="0071339D">
        <w:rPr>
          <w:rFonts w:ascii="Calibri" w:eastAsia="Calibri" w:hAnsi="Calibri" w:cs="Calibri"/>
          <w:sz w:val="24"/>
          <w:szCs w:val="24"/>
        </w:rPr>
        <w:t>However,</w:t>
      </w:r>
      <w:r w:rsidR="00E404F5" w:rsidRPr="0071339D">
        <w:rPr>
          <w:rFonts w:ascii="Calibri" w:eastAsia="Calibri" w:hAnsi="Calibri" w:cs="Calibri"/>
          <w:sz w:val="24"/>
          <w:szCs w:val="24"/>
        </w:rPr>
        <w:t xml:space="preserve"> Piaget is the most referenced, misunderstood and criticized to any other development psychology. Many may</w:t>
      </w:r>
      <w:r w:rsidR="0090250B" w:rsidRPr="0071339D">
        <w:rPr>
          <w:rFonts w:ascii="Calibri" w:eastAsia="Calibri" w:hAnsi="Calibri" w:cs="Calibri"/>
          <w:sz w:val="24"/>
          <w:szCs w:val="24"/>
        </w:rPr>
        <w:t xml:space="preserve"> argue that Vygotsky’s theory</w:t>
      </w:r>
      <w:r w:rsidR="00D6083B" w:rsidRPr="0071339D">
        <w:rPr>
          <w:rFonts w:ascii="Calibri" w:eastAsia="Calibri" w:hAnsi="Calibri" w:cs="Calibri"/>
          <w:sz w:val="24"/>
          <w:szCs w:val="24"/>
        </w:rPr>
        <w:t xml:space="preserve"> was not specific and lacks important description on how socioemotional contribute to cognitive </w:t>
      </w:r>
      <w:r w:rsidR="007052D0" w:rsidRPr="0071339D">
        <w:rPr>
          <w:rFonts w:ascii="Calibri" w:eastAsia="Calibri" w:hAnsi="Calibri" w:cs="Calibri"/>
          <w:sz w:val="24"/>
          <w:szCs w:val="24"/>
        </w:rPr>
        <w:t>development. This lack of imp</w:t>
      </w:r>
      <w:r w:rsidR="006C33CD" w:rsidRPr="0071339D">
        <w:rPr>
          <w:rFonts w:ascii="Calibri" w:eastAsia="Calibri" w:hAnsi="Calibri" w:cs="Calibri"/>
          <w:sz w:val="24"/>
          <w:szCs w:val="24"/>
        </w:rPr>
        <w:t>ortant details in his theory was</w:t>
      </w:r>
      <w:r w:rsidR="007052D0" w:rsidRPr="0071339D">
        <w:rPr>
          <w:rFonts w:ascii="Calibri" w:eastAsia="Calibri" w:hAnsi="Calibri" w:cs="Calibri"/>
          <w:sz w:val="24"/>
          <w:szCs w:val="24"/>
        </w:rPr>
        <w:t xml:space="preserve">  </w:t>
      </w:r>
      <w:r w:rsidR="00E404F5" w:rsidRPr="0071339D">
        <w:rPr>
          <w:rFonts w:ascii="Calibri" w:eastAsia="Calibri" w:hAnsi="Calibri" w:cs="Calibri"/>
          <w:sz w:val="24"/>
          <w:szCs w:val="24"/>
        </w:rPr>
        <w:t xml:space="preserve"> because he died </w:t>
      </w:r>
      <w:r w:rsidRPr="0071339D">
        <w:rPr>
          <w:rFonts w:ascii="Calibri" w:eastAsia="Calibri" w:hAnsi="Calibri" w:cs="Calibri"/>
          <w:sz w:val="24"/>
          <w:szCs w:val="24"/>
        </w:rPr>
        <w:t>suddenly</w:t>
      </w:r>
      <w:r w:rsidR="00E404F5" w:rsidRPr="0071339D">
        <w:rPr>
          <w:rFonts w:ascii="Calibri" w:eastAsia="Calibri" w:hAnsi="Calibri" w:cs="Calibri"/>
          <w:sz w:val="24"/>
          <w:szCs w:val="24"/>
        </w:rPr>
        <w:t xml:space="preserve"> fr</w:t>
      </w:r>
      <w:r w:rsidR="00D6083B" w:rsidRPr="0071339D">
        <w:rPr>
          <w:rFonts w:ascii="Calibri" w:eastAsia="Calibri" w:hAnsi="Calibri" w:cs="Calibri"/>
          <w:sz w:val="24"/>
          <w:szCs w:val="24"/>
        </w:rPr>
        <w:t xml:space="preserve">om tuberculosis at </w:t>
      </w:r>
      <w:r w:rsidR="00D6083B" w:rsidRPr="0071339D">
        <w:rPr>
          <w:rFonts w:ascii="Calibri" w:eastAsia="Calibri" w:hAnsi="Calibri" w:cs="Calibri"/>
          <w:sz w:val="24"/>
          <w:szCs w:val="24"/>
        </w:rPr>
        <w:lastRenderedPageBreak/>
        <w:t>the age of thirty-nine</w:t>
      </w:r>
      <w:r w:rsidR="00E404F5" w:rsidRPr="0071339D">
        <w:rPr>
          <w:rFonts w:ascii="Calibri" w:eastAsia="Calibri" w:hAnsi="Calibri" w:cs="Calibri"/>
          <w:sz w:val="24"/>
          <w:szCs w:val="24"/>
        </w:rPr>
        <w:t xml:space="preserve"> or </w:t>
      </w:r>
      <w:r w:rsidRPr="0071339D">
        <w:rPr>
          <w:rFonts w:ascii="Calibri" w:eastAsia="Calibri" w:hAnsi="Calibri" w:cs="Calibri"/>
          <w:sz w:val="24"/>
          <w:szCs w:val="24"/>
        </w:rPr>
        <w:t xml:space="preserve">perhaps </w:t>
      </w:r>
      <w:r w:rsidR="00490B06" w:rsidRPr="0071339D">
        <w:rPr>
          <w:rFonts w:ascii="Calibri" w:eastAsia="Calibri" w:hAnsi="Calibri" w:cs="Calibri"/>
          <w:sz w:val="24"/>
          <w:szCs w:val="24"/>
        </w:rPr>
        <w:t>it is</w:t>
      </w:r>
      <w:r w:rsidR="00E404F5" w:rsidRPr="0071339D">
        <w:rPr>
          <w:rFonts w:ascii="Calibri" w:eastAsia="Calibri" w:hAnsi="Calibri" w:cs="Calibri"/>
          <w:sz w:val="24"/>
          <w:szCs w:val="24"/>
        </w:rPr>
        <w:t xml:space="preserve"> </w:t>
      </w:r>
      <w:r w:rsidRPr="0071339D">
        <w:rPr>
          <w:rFonts w:ascii="Calibri" w:eastAsia="Calibri" w:hAnsi="Calibri" w:cs="Calibri"/>
          <w:sz w:val="24"/>
          <w:szCs w:val="24"/>
        </w:rPr>
        <w:t xml:space="preserve">because </w:t>
      </w:r>
      <w:r w:rsidR="00490B06" w:rsidRPr="0071339D">
        <w:rPr>
          <w:rFonts w:ascii="Calibri" w:eastAsia="Calibri" w:hAnsi="Calibri" w:cs="Calibri"/>
          <w:sz w:val="24"/>
          <w:szCs w:val="24"/>
        </w:rPr>
        <w:t>his wor</w:t>
      </w:r>
      <w:r w:rsidR="00D6083B" w:rsidRPr="0071339D">
        <w:rPr>
          <w:rFonts w:ascii="Calibri" w:eastAsia="Calibri" w:hAnsi="Calibri" w:cs="Calibri"/>
          <w:sz w:val="24"/>
          <w:szCs w:val="24"/>
        </w:rPr>
        <w:t>k was banned after his death. Translation of his theory to English came on late 1980s</w:t>
      </w:r>
      <w:r w:rsidR="00490B06" w:rsidRPr="0071339D">
        <w:rPr>
          <w:rFonts w:ascii="Calibri" w:eastAsia="Calibri" w:hAnsi="Calibri" w:cs="Calibri"/>
          <w:sz w:val="24"/>
          <w:szCs w:val="24"/>
        </w:rPr>
        <w:t xml:space="preserve"> after the collapse of Soviet Union.</w:t>
      </w:r>
    </w:p>
    <w:bookmarkEnd w:id="0"/>
    <w:p w:rsidR="00F55954" w:rsidRPr="0071339D" w:rsidRDefault="002B3723" w:rsidP="0071339D">
      <w:pPr>
        <w:spacing w:after="100" w:line="360" w:lineRule="auto"/>
        <w:jc w:val="both"/>
        <w:rPr>
          <w:rFonts w:ascii="Calibri" w:eastAsia="Calibri" w:hAnsi="Calibri" w:cs="Calibri"/>
          <w:b/>
          <w:color w:val="000000"/>
          <w:sz w:val="24"/>
          <w:szCs w:val="24"/>
          <w:shd w:val="clear" w:color="auto" w:fill="FFFFFF"/>
        </w:rPr>
      </w:pPr>
      <w:r w:rsidRPr="0071339D">
        <w:rPr>
          <w:rFonts w:ascii="Calibri" w:eastAsia="Calibri" w:hAnsi="Calibri" w:cs="Calibri"/>
          <w:b/>
          <w:color w:val="000000"/>
          <w:sz w:val="24"/>
          <w:szCs w:val="24"/>
          <w:shd w:val="clear" w:color="auto" w:fill="FFFFFF"/>
        </w:rPr>
        <w:t>REFERENCES</w:t>
      </w:r>
      <w:r w:rsidR="00E404F5" w:rsidRPr="0071339D">
        <w:rPr>
          <w:rFonts w:ascii="Calibri" w:eastAsia="Calibri" w:hAnsi="Calibri" w:cs="Calibri"/>
          <w:b/>
          <w:color w:val="000000"/>
          <w:sz w:val="24"/>
          <w:szCs w:val="24"/>
          <w:shd w:val="clear" w:color="auto" w:fill="FFFFFF"/>
        </w:rPr>
        <w:t xml:space="preserve"> </w:t>
      </w:r>
    </w:p>
    <w:p w:rsidR="00F55954" w:rsidRPr="0071339D" w:rsidRDefault="00E404F5" w:rsidP="0071339D">
      <w:pPr>
        <w:spacing w:after="200" w:line="360" w:lineRule="auto"/>
        <w:jc w:val="both"/>
        <w:rPr>
          <w:rFonts w:ascii="Calibri" w:eastAsia="Calibri" w:hAnsi="Calibri" w:cs="Calibri"/>
          <w:sz w:val="24"/>
          <w:szCs w:val="24"/>
        </w:rPr>
      </w:pPr>
      <w:r w:rsidRPr="0071339D">
        <w:rPr>
          <w:rFonts w:ascii="Calibri" w:eastAsia="Calibri" w:hAnsi="Calibri" w:cs="Calibri"/>
          <w:sz w:val="24"/>
          <w:szCs w:val="24"/>
        </w:rPr>
        <w:t xml:space="preserve">Baillargeone, R. (1987). DEVELOPMENTAL PSYCHOLOGY. Objective permanence in 3 1/2 and 4 1/2 month-old infants. </w:t>
      </w:r>
      <w:r w:rsidRPr="0071339D">
        <w:rPr>
          <w:rFonts w:ascii="Calibri" w:eastAsia="Calibri" w:hAnsi="Calibri" w:cs="Calibri"/>
          <w:i/>
          <w:sz w:val="24"/>
          <w:szCs w:val="24"/>
        </w:rPr>
        <w:t>The American Psychological</w:t>
      </w:r>
      <w:r w:rsidRPr="0071339D">
        <w:rPr>
          <w:rFonts w:ascii="Calibri" w:eastAsia="Calibri" w:hAnsi="Calibri" w:cs="Calibri"/>
          <w:sz w:val="24"/>
          <w:szCs w:val="24"/>
        </w:rPr>
        <w:t xml:space="preserve"> </w:t>
      </w:r>
      <w:r w:rsidRPr="0071339D">
        <w:rPr>
          <w:rFonts w:ascii="Calibri" w:eastAsia="Calibri" w:hAnsi="Calibri" w:cs="Calibri"/>
          <w:i/>
          <w:sz w:val="24"/>
          <w:szCs w:val="24"/>
        </w:rPr>
        <w:t>Associated</w:t>
      </w:r>
      <w:r w:rsidRPr="0071339D">
        <w:rPr>
          <w:rFonts w:ascii="Calibri" w:eastAsia="Calibri" w:hAnsi="Calibri" w:cs="Calibri"/>
          <w:sz w:val="24"/>
          <w:szCs w:val="24"/>
        </w:rPr>
        <w:t>.inc 0012-1649/87/500.75</w:t>
      </w:r>
    </w:p>
    <w:p w:rsidR="00F55954" w:rsidRPr="0071339D" w:rsidRDefault="00E404F5" w:rsidP="0071339D">
      <w:pPr>
        <w:spacing w:after="200" w:line="360" w:lineRule="auto"/>
        <w:jc w:val="both"/>
        <w:rPr>
          <w:rFonts w:ascii="Calibri" w:eastAsia="Calibri" w:hAnsi="Calibri" w:cs="Calibri"/>
          <w:i/>
          <w:sz w:val="24"/>
          <w:szCs w:val="24"/>
        </w:rPr>
      </w:pPr>
      <w:r w:rsidRPr="0071339D">
        <w:rPr>
          <w:rFonts w:ascii="Calibri" w:eastAsia="Calibri" w:hAnsi="Calibri" w:cs="Calibri"/>
          <w:sz w:val="24"/>
          <w:szCs w:val="24"/>
        </w:rPr>
        <w:t>Blake,</w:t>
      </w:r>
      <w:r w:rsidR="00490B06" w:rsidRPr="0071339D">
        <w:rPr>
          <w:rFonts w:ascii="Calibri" w:eastAsia="Calibri" w:hAnsi="Calibri" w:cs="Calibri"/>
          <w:sz w:val="24"/>
          <w:szCs w:val="24"/>
        </w:rPr>
        <w:t xml:space="preserve"> </w:t>
      </w:r>
      <w:r w:rsidRPr="0071339D">
        <w:rPr>
          <w:rFonts w:ascii="Calibri" w:eastAsia="Calibri" w:hAnsi="Calibri" w:cs="Calibri"/>
          <w:sz w:val="24"/>
          <w:szCs w:val="24"/>
        </w:rPr>
        <w:t>B, P</w:t>
      </w:r>
      <w:r w:rsidR="00490B06" w:rsidRPr="0071339D">
        <w:rPr>
          <w:rFonts w:ascii="Calibri" w:eastAsia="Calibri" w:hAnsi="Calibri" w:cs="Calibri"/>
          <w:sz w:val="24"/>
          <w:szCs w:val="24"/>
        </w:rPr>
        <w:t>ope</w:t>
      </w:r>
      <w:r w:rsidRPr="0071339D">
        <w:rPr>
          <w:rFonts w:ascii="Calibri" w:eastAsia="Calibri" w:hAnsi="Calibri" w:cs="Calibri"/>
          <w:sz w:val="24"/>
          <w:szCs w:val="24"/>
        </w:rPr>
        <w:t>. T</w:t>
      </w:r>
      <w:r w:rsidR="00490B06" w:rsidRPr="0071339D">
        <w:rPr>
          <w:rFonts w:ascii="Calibri" w:eastAsia="Calibri" w:hAnsi="Calibri" w:cs="Calibri"/>
          <w:sz w:val="24"/>
          <w:szCs w:val="24"/>
        </w:rPr>
        <w:t>.</w:t>
      </w:r>
      <w:r w:rsidRPr="0071339D">
        <w:rPr>
          <w:rFonts w:ascii="Calibri" w:eastAsia="Calibri" w:hAnsi="Calibri" w:cs="Calibri"/>
          <w:sz w:val="24"/>
          <w:szCs w:val="24"/>
        </w:rPr>
        <w:t xml:space="preserve"> </w:t>
      </w:r>
      <w:r w:rsidR="00490B06" w:rsidRPr="0071339D">
        <w:rPr>
          <w:rFonts w:ascii="Calibri" w:eastAsia="Calibri" w:hAnsi="Calibri" w:cs="Calibri"/>
          <w:sz w:val="24"/>
          <w:szCs w:val="24"/>
        </w:rPr>
        <w:t>(</w:t>
      </w:r>
      <w:r w:rsidRPr="0071339D">
        <w:rPr>
          <w:rFonts w:ascii="Calibri" w:eastAsia="Calibri" w:hAnsi="Calibri" w:cs="Calibri"/>
          <w:sz w:val="24"/>
          <w:szCs w:val="24"/>
        </w:rPr>
        <w:t>2008</w:t>
      </w:r>
      <w:r w:rsidR="00490B06" w:rsidRPr="0071339D">
        <w:rPr>
          <w:rFonts w:ascii="Calibri" w:eastAsia="Calibri" w:hAnsi="Calibri" w:cs="Calibri"/>
          <w:sz w:val="24"/>
          <w:szCs w:val="24"/>
        </w:rPr>
        <w:t>)</w:t>
      </w:r>
      <w:r w:rsidRPr="0071339D">
        <w:rPr>
          <w:rFonts w:ascii="Calibri" w:eastAsia="Calibri" w:hAnsi="Calibri" w:cs="Calibri"/>
          <w:sz w:val="24"/>
          <w:szCs w:val="24"/>
        </w:rPr>
        <w:t>. Development Psychology: Incorporating Piaget</w:t>
      </w:r>
      <w:r w:rsidR="00490B06" w:rsidRPr="0071339D">
        <w:rPr>
          <w:rFonts w:ascii="Calibri" w:eastAsia="Calibri" w:hAnsi="Calibri" w:cs="Calibri"/>
          <w:sz w:val="24"/>
          <w:szCs w:val="24"/>
        </w:rPr>
        <w:t>’</w:t>
      </w:r>
      <w:r w:rsidRPr="0071339D">
        <w:rPr>
          <w:rFonts w:ascii="Calibri" w:eastAsia="Calibri" w:hAnsi="Calibri" w:cs="Calibri"/>
          <w:sz w:val="24"/>
          <w:szCs w:val="24"/>
        </w:rPr>
        <w:t xml:space="preserve">s and </w:t>
      </w:r>
      <w:r w:rsidR="00490B06" w:rsidRPr="0071339D">
        <w:rPr>
          <w:rFonts w:ascii="Calibri" w:eastAsia="Calibri" w:hAnsi="Calibri" w:cs="Calibri"/>
          <w:sz w:val="24"/>
          <w:szCs w:val="24"/>
        </w:rPr>
        <w:t>Vygotsky’s</w:t>
      </w:r>
      <w:r w:rsidRPr="0071339D">
        <w:rPr>
          <w:rFonts w:ascii="Calibri" w:eastAsia="Calibri" w:hAnsi="Calibri" w:cs="Calibri"/>
          <w:sz w:val="24"/>
          <w:szCs w:val="24"/>
        </w:rPr>
        <w:t xml:space="preserve"> Theories in Classrooms</w:t>
      </w:r>
      <w:r w:rsidRPr="0071339D">
        <w:rPr>
          <w:rFonts w:ascii="Calibri" w:eastAsia="Calibri" w:hAnsi="Calibri" w:cs="Calibri"/>
          <w:i/>
          <w:sz w:val="24"/>
          <w:szCs w:val="24"/>
        </w:rPr>
        <w:t xml:space="preserve">. </w:t>
      </w:r>
      <w:r w:rsidR="00490B06" w:rsidRPr="0071339D">
        <w:rPr>
          <w:rFonts w:ascii="Calibri" w:eastAsia="Calibri" w:hAnsi="Calibri" w:cs="Calibri"/>
          <w:i/>
          <w:sz w:val="24"/>
          <w:szCs w:val="24"/>
        </w:rPr>
        <w:t>Journal</w:t>
      </w:r>
      <w:r w:rsidRPr="0071339D">
        <w:rPr>
          <w:rFonts w:ascii="Calibri" w:eastAsia="Calibri" w:hAnsi="Calibri" w:cs="Calibri"/>
          <w:i/>
          <w:sz w:val="24"/>
          <w:szCs w:val="24"/>
        </w:rPr>
        <w:t xml:space="preserve"> of Cross-</w:t>
      </w:r>
      <w:r w:rsidR="00490B06" w:rsidRPr="0071339D">
        <w:rPr>
          <w:rFonts w:ascii="Calibri" w:eastAsia="Calibri" w:hAnsi="Calibri" w:cs="Calibri"/>
          <w:i/>
          <w:sz w:val="24"/>
          <w:szCs w:val="24"/>
        </w:rPr>
        <w:t>Disciplinary Perspectives</w:t>
      </w:r>
      <w:r w:rsidRPr="0071339D">
        <w:rPr>
          <w:rFonts w:ascii="Calibri" w:eastAsia="Calibri" w:hAnsi="Calibri" w:cs="Calibri"/>
          <w:i/>
          <w:sz w:val="24"/>
          <w:szCs w:val="24"/>
        </w:rPr>
        <w:t xml:space="preserve"> in Education. Vol.1</w:t>
      </w:r>
      <w:r w:rsidR="00490B06" w:rsidRPr="0071339D">
        <w:rPr>
          <w:rFonts w:ascii="Calibri" w:eastAsia="Calibri" w:hAnsi="Calibri" w:cs="Calibri"/>
          <w:i/>
          <w:sz w:val="24"/>
          <w:szCs w:val="24"/>
        </w:rPr>
        <w:t xml:space="preserve">, No.1 </w:t>
      </w:r>
      <w:r w:rsidRPr="0071339D">
        <w:rPr>
          <w:rFonts w:ascii="Calibri" w:eastAsia="Calibri" w:hAnsi="Calibri" w:cs="Calibri"/>
          <w:i/>
          <w:sz w:val="24"/>
          <w:szCs w:val="24"/>
        </w:rPr>
        <w:t>(May 2008)59-67</w:t>
      </w:r>
    </w:p>
    <w:p w:rsidR="002B3723" w:rsidRPr="0071339D" w:rsidRDefault="002B3723" w:rsidP="0071339D">
      <w:pPr>
        <w:spacing w:after="100" w:line="360" w:lineRule="auto"/>
        <w:jc w:val="both"/>
        <w:rPr>
          <w:rFonts w:ascii="Calibri" w:eastAsia="Calibri" w:hAnsi="Calibri" w:cs="Calibri"/>
          <w:color w:val="373A3C"/>
          <w:sz w:val="24"/>
          <w:szCs w:val="24"/>
          <w:shd w:val="clear" w:color="auto" w:fill="FFFFFF"/>
        </w:rPr>
      </w:pPr>
      <w:r w:rsidRPr="0071339D">
        <w:rPr>
          <w:rFonts w:ascii="Calibri" w:eastAsia="Calibri" w:hAnsi="Calibri" w:cs="Calibri"/>
          <w:color w:val="373A3C"/>
          <w:sz w:val="24"/>
          <w:szCs w:val="24"/>
          <w:shd w:val="clear" w:color="auto" w:fill="FFFFFF"/>
        </w:rPr>
        <w:t xml:space="preserve">Chamorro-Premuzic, T. (2011). </w:t>
      </w:r>
      <w:r w:rsidRPr="0071339D">
        <w:rPr>
          <w:rFonts w:ascii="Calibri" w:eastAsia="Calibri" w:hAnsi="Calibri" w:cs="Calibri"/>
          <w:i/>
          <w:color w:val="373A3C"/>
          <w:sz w:val="24"/>
          <w:szCs w:val="24"/>
          <w:shd w:val="clear" w:color="auto" w:fill="FFFFFF"/>
        </w:rPr>
        <w:t>Personality and Individual Differences</w:t>
      </w:r>
      <w:r w:rsidRPr="0071339D">
        <w:rPr>
          <w:rFonts w:ascii="Calibri" w:eastAsia="Calibri" w:hAnsi="Calibri" w:cs="Calibri"/>
          <w:color w:val="373A3C"/>
          <w:sz w:val="24"/>
          <w:szCs w:val="24"/>
          <w:shd w:val="clear" w:color="auto" w:fill="FFFFFF"/>
        </w:rPr>
        <w:t xml:space="preserve"> (2nd edition). Chichester: BPS Blackwell.</w:t>
      </w:r>
    </w:p>
    <w:p w:rsidR="00F55954" w:rsidRPr="0071339D" w:rsidRDefault="000A6000" w:rsidP="0071339D">
      <w:pPr>
        <w:spacing w:after="200" w:line="360" w:lineRule="auto"/>
        <w:jc w:val="both"/>
        <w:rPr>
          <w:rFonts w:ascii="Calibri" w:eastAsia="Calibri" w:hAnsi="Calibri" w:cs="Calibri"/>
          <w:sz w:val="24"/>
          <w:szCs w:val="24"/>
        </w:rPr>
      </w:pPr>
      <w:r w:rsidRPr="0071339D">
        <w:rPr>
          <w:rFonts w:ascii="Calibri" w:eastAsia="Calibri" w:hAnsi="Calibri" w:cs="Calibri"/>
          <w:sz w:val="24"/>
          <w:szCs w:val="24"/>
        </w:rPr>
        <w:t xml:space="preserve">Christie, M. (1980). </w:t>
      </w:r>
      <w:r w:rsidRPr="0071339D">
        <w:rPr>
          <w:rFonts w:ascii="Calibri" w:eastAsia="Calibri" w:hAnsi="Calibri" w:cs="Calibri"/>
          <w:i/>
          <w:sz w:val="24"/>
          <w:szCs w:val="24"/>
        </w:rPr>
        <w:t>The Aborig</w:t>
      </w:r>
      <w:r w:rsidR="00E404F5" w:rsidRPr="0071339D">
        <w:rPr>
          <w:rFonts w:ascii="Calibri" w:eastAsia="Calibri" w:hAnsi="Calibri" w:cs="Calibri"/>
          <w:i/>
          <w:sz w:val="24"/>
          <w:szCs w:val="24"/>
        </w:rPr>
        <w:t xml:space="preserve">inal Child </w:t>
      </w:r>
      <w:r w:rsidRPr="0071339D">
        <w:rPr>
          <w:rFonts w:ascii="Calibri" w:eastAsia="Calibri" w:hAnsi="Calibri" w:cs="Calibri"/>
          <w:i/>
          <w:sz w:val="24"/>
          <w:szCs w:val="24"/>
        </w:rPr>
        <w:t>at</w:t>
      </w:r>
      <w:r w:rsidR="00E404F5" w:rsidRPr="0071339D">
        <w:rPr>
          <w:rFonts w:ascii="Calibri" w:eastAsia="Calibri" w:hAnsi="Calibri" w:cs="Calibri"/>
          <w:i/>
          <w:sz w:val="24"/>
          <w:szCs w:val="24"/>
        </w:rPr>
        <w:t xml:space="preserve"> School,</w:t>
      </w:r>
      <w:r w:rsidR="00E404F5" w:rsidRPr="0071339D">
        <w:rPr>
          <w:rFonts w:ascii="Calibri" w:eastAsia="Calibri" w:hAnsi="Calibri" w:cs="Calibri"/>
          <w:sz w:val="24"/>
          <w:szCs w:val="24"/>
        </w:rPr>
        <w:t xml:space="preserve"> 8, pp55-56Doi:10.1017 S031058200010568</w:t>
      </w:r>
      <w:r w:rsidRPr="0071339D">
        <w:rPr>
          <w:rFonts w:ascii="Calibri" w:eastAsia="Calibri" w:hAnsi="Calibri" w:cs="Calibri"/>
          <w:sz w:val="24"/>
          <w:szCs w:val="24"/>
        </w:rPr>
        <w:t>.http://</w:t>
      </w:r>
      <w:r w:rsidRPr="0071339D">
        <w:rPr>
          <w:rFonts w:ascii="Calibri" w:eastAsia="Calibri" w:hAnsi="Calibri" w:cs="Calibri"/>
          <w:i/>
          <w:sz w:val="24"/>
          <w:szCs w:val="24"/>
        </w:rPr>
        <w:t>journals.cambridge.org/JIE</w:t>
      </w:r>
    </w:p>
    <w:p w:rsidR="00F55954" w:rsidRPr="0071339D" w:rsidRDefault="00E404F5" w:rsidP="0071339D">
      <w:pPr>
        <w:spacing w:after="100" w:line="360" w:lineRule="auto"/>
        <w:jc w:val="both"/>
        <w:rPr>
          <w:rFonts w:ascii="Calibri" w:eastAsia="Calibri" w:hAnsi="Calibri" w:cs="Calibri"/>
          <w:sz w:val="24"/>
          <w:szCs w:val="24"/>
        </w:rPr>
      </w:pPr>
      <w:r w:rsidRPr="0071339D">
        <w:rPr>
          <w:rFonts w:ascii="Calibri" w:eastAsia="Calibri" w:hAnsi="Calibri" w:cs="Calibri"/>
          <w:sz w:val="24"/>
          <w:szCs w:val="24"/>
        </w:rPr>
        <w:t xml:space="preserve">Ford, M, E. (1979). </w:t>
      </w:r>
      <w:r w:rsidRPr="0071339D">
        <w:rPr>
          <w:rFonts w:ascii="Calibri" w:eastAsia="Calibri" w:hAnsi="Calibri" w:cs="Calibri"/>
          <w:i/>
          <w:sz w:val="24"/>
          <w:szCs w:val="24"/>
        </w:rPr>
        <w:t>The validity of egocentrism.</w:t>
      </w:r>
      <w:r w:rsidRPr="0071339D">
        <w:rPr>
          <w:rFonts w:ascii="Calibri" w:eastAsia="Calibri" w:hAnsi="Calibri" w:cs="Calibri"/>
          <w:sz w:val="24"/>
          <w:szCs w:val="24"/>
        </w:rPr>
        <w:t xml:space="preserve"> Psychology Bullitin.866, 1169-1188. </w:t>
      </w:r>
      <w:hyperlink r:id="rId6">
        <w:r w:rsidRPr="0071339D">
          <w:rPr>
            <w:rFonts w:ascii="Calibri" w:eastAsia="Calibri" w:hAnsi="Calibri" w:cs="Calibri"/>
            <w:color w:val="0000FF"/>
            <w:sz w:val="24"/>
            <w:szCs w:val="24"/>
            <w:u w:val="single"/>
          </w:rPr>
          <w:t>http://dx.org/10.1037/0033-2909.86.6.1169</w:t>
        </w:r>
      </w:hyperlink>
      <w:r w:rsidRPr="0071339D">
        <w:rPr>
          <w:rFonts w:ascii="Calibri" w:eastAsia="Calibri" w:hAnsi="Calibri" w:cs="Calibri"/>
          <w:sz w:val="24"/>
          <w:szCs w:val="24"/>
        </w:rPr>
        <w:t xml:space="preserve"> </w:t>
      </w:r>
    </w:p>
    <w:p w:rsidR="0018300C" w:rsidRPr="0071339D" w:rsidRDefault="002B3723" w:rsidP="0071339D">
      <w:pPr>
        <w:spacing w:after="100" w:line="360" w:lineRule="auto"/>
        <w:jc w:val="both"/>
        <w:rPr>
          <w:rFonts w:ascii="Calibri" w:eastAsia="Calibri" w:hAnsi="Calibri" w:cs="Calibri"/>
          <w:sz w:val="24"/>
          <w:szCs w:val="24"/>
        </w:rPr>
      </w:pPr>
      <w:r w:rsidRPr="0071339D">
        <w:rPr>
          <w:rFonts w:ascii="Calibri" w:eastAsia="Calibri" w:hAnsi="Calibri" w:cs="Calibri"/>
          <w:sz w:val="24"/>
          <w:szCs w:val="24"/>
        </w:rPr>
        <w:t xml:space="preserve">Gross. D. (2010). Psychology; </w:t>
      </w:r>
      <w:r w:rsidRPr="0071339D">
        <w:rPr>
          <w:rFonts w:ascii="Calibri" w:eastAsia="Calibri" w:hAnsi="Calibri" w:cs="Calibri"/>
          <w:i/>
          <w:sz w:val="24"/>
          <w:szCs w:val="24"/>
        </w:rPr>
        <w:t>The science of mind and behaviour</w:t>
      </w:r>
      <w:r w:rsidRPr="0071339D">
        <w:rPr>
          <w:rFonts w:ascii="Calibri" w:eastAsia="Calibri" w:hAnsi="Calibri" w:cs="Calibri"/>
          <w:sz w:val="24"/>
          <w:szCs w:val="24"/>
        </w:rPr>
        <w:t>. (6th edition) London: Hodder and Stoughton.</w:t>
      </w:r>
    </w:p>
    <w:p w:rsidR="00F55954" w:rsidRPr="0071339D" w:rsidRDefault="00E404F5" w:rsidP="0071339D">
      <w:pPr>
        <w:spacing w:after="100" w:line="360" w:lineRule="auto"/>
        <w:jc w:val="both"/>
        <w:rPr>
          <w:rFonts w:ascii="Calibri" w:eastAsia="Calibri" w:hAnsi="Calibri" w:cs="Calibri"/>
          <w:color w:val="373A3C"/>
          <w:sz w:val="24"/>
          <w:szCs w:val="24"/>
          <w:shd w:val="clear" w:color="auto" w:fill="FFFFFF"/>
        </w:rPr>
      </w:pPr>
      <w:r w:rsidRPr="0071339D">
        <w:rPr>
          <w:rFonts w:ascii="Calibri" w:eastAsia="Calibri" w:hAnsi="Calibri" w:cs="Calibri"/>
          <w:color w:val="373A3C"/>
          <w:sz w:val="24"/>
          <w:szCs w:val="24"/>
          <w:shd w:val="clear" w:color="auto" w:fill="FFFFFF"/>
        </w:rPr>
        <w:t xml:space="preserve">Lourenco, O. (2012). </w:t>
      </w:r>
      <w:r w:rsidRPr="0071339D">
        <w:rPr>
          <w:rFonts w:ascii="Calibri" w:eastAsia="Calibri" w:hAnsi="Calibri" w:cs="Calibri"/>
          <w:i/>
          <w:color w:val="373A3C"/>
          <w:sz w:val="24"/>
          <w:szCs w:val="24"/>
          <w:shd w:val="clear" w:color="auto" w:fill="FFFFFF"/>
        </w:rPr>
        <w:t xml:space="preserve">Piaget and Vygotsky: Many resemblances, and a crucial difference. </w:t>
      </w:r>
      <w:r w:rsidRPr="0071339D">
        <w:rPr>
          <w:rFonts w:ascii="Calibri" w:eastAsia="Calibri" w:hAnsi="Calibri" w:cs="Calibri"/>
          <w:color w:val="373A3C"/>
          <w:sz w:val="24"/>
          <w:szCs w:val="24"/>
          <w:shd w:val="clear" w:color="auto" w:fill="FFFFFF"/>
        </w:rPr>
        <w:t>New Ideas in Psychology. Vol. 30, 281-295.</w:t>
      </w:r>
    </w:p>
    <w:p w:rsidR="00F55954" w:rsidRPr="0071339D" w:rsidRDefault="00E404F5" w:rsidP="0071339D">
      <w:pPr>
        <w:spacing w:after="100" w:line="360" w:lineRule="auto"/>
        <w:jc w:val="both"/>
        <w:rPr>
          <w:rFonts w:ascii="Calibri" w:eastAsia="Calibri" w:hAnsi="Calibri" w:cs="Calibri"/>
          <w:color w:val="373A3C"/>
          <w:sz w:val="24"/>
          <w:szCs w:val="24"/>
          <w:shd w:val="clear" w:color="auto" w:fill="FFFFFF"/>
        </w:rPr>
      </w:pPr>
      <w:r w:rsidRPr="0071339D">
        <w:rPr>
          <w:rFonts w:ascii="Calibri" w:eastAsia="Calibri" w:hAnsi="Calibri" w:cs="Calibri"/>
          <w:color w:val="373A3C"/>
          <w:sz w:val="24"/>
          <w:szCs w:val="24"/>
          <w:shd w:val="clear" w:color="auto" w:fill="FFFFFF"/>
        </w:rPr>
        <w:t>Lourenco, O., Machado, A</w:t>
      </w:r>
      <w:r w:rsidR="000A6000" w:rsidRPr="0071339D">
        <w:rPr>
          <w:rFonts w:ascii="Calibri" w:eastAsia="Calibri" w:hAnsi="Calibri" w:cs="Calibri"/>
          <w:color w:val="373A3C"/>
          <w:sz w:val="24"/>
          <w:szCs w:val="24"/>
          <w:shd w:val="clear" w:color="auto" w:fill="FFFFFF"/>
        </w:rPr>
        <w:t>.</w:t>
      </w:r>
      <w:r w:rsidRPr="0071339D">
        <w:rPr>
          <w:rFonts w:ascii="Calibri" w:eastAsia="Calibri" w:hAnsi="Calibri" w:cs="Calibri"/>
          <w:color w:val="373A3C"/>
          <w:sz w:val="24"/>
          <w:szCs w:val="24"/>
          <w:shd w:val="clear" w:color="auto" w:fill="FFFFFF"/>
        </w:rPr>
        <w:t xml:space="preserve"> (1996). </w:t>
      </w:r>
      <w:r w:rsidRPr="0071339D">
        <w:rPr>
          <w:rFonts w:ascii="Calibri" w:eastAsia="Calibri" w:hAnsi="Calibri" w:cs="Calibri"/>
          <w:i/>
          <w:color w:val="373A3C"/>
          <w:sz w:val="24"/>
          <w:szCs w:val="24"/>
          <w:shd w:val="clear" w:color="auto" w:fill="FFFFFF"/>
        </w:rPr>
        <w:t>In Defence of Paget’s Theory: A Reply to 10 Common Criticisms.</w:t>
      </w:r>
      <w:r w:rsidRPr="0071339D">
        <w:rPr>
          <w:rFonts w:ascii="Calibri" w:eastAsia="Calibri" w:hAnsi="Calibri" w:cs="Calibri"/>
          <w:color w:val="373A3C"/>
          <w:sz w:val="24"/>
          <w:szCs w:val="24"/>
          <w:shd w:val="clear" w:color="auto" w:fill="FFFFFF"/>
        </w:rPr>
        <w:t xml:space="preserve"> Psychology Review. DOI:10.1037/0033-295X.103.1.143</w:t>
      </w:r>
    </w:p>
    <w:p w:rsidR="0018300C" w:rsidRPr="0071339D" w:rsidRDefault="0018300C" w:rsidP="0071339D">
      <w:pPr>
        <w:spacing w:after="100" w:line="360" w:lineRule="auto"/>
        <w:jc w:val="both"/>
        <w:rPr>
          <w:rFonts w:ascii="Calibri" w:eastAsia="Calibri" w:hAnsi="Calibri" w:cs="Calibri"/>
          <w:color w:val="373A3C"/>
          <w:sz w:val="24"/>
          <w:szCs w:val="24"/>
          <w:shd w:val="clear" w:color="auto" w:fill="FFFFFF"/>
        </w:rPr>
      </w:pPr>
      <w:r w:rsidRPr="0071339D">
        <w:rPr>
          <w:rFonts w:ascii="Calibri" w:eastAsia="Calibri" w:hAnsi="Calibri" w:cs="Calibri"/>
          <w:color w:val="373A3C"/>
          <w:sz w:val="24"/>
          <w:szCs w:val="24"/>
          <w:shd w:val="clear" w:color="auto" w:fill="FFFFFF"/>
        </w:rPr>
        <w:t xml:space="preserve">McGarrigle, J., Donaldson, M. (1974).Conservation Accidents. </w:t>
      </w:r>
      <w:r w:rsidRPr="0071339D">
        <w:rPr>
          <w:rFonts w:ascii="Calibri" w:eastAsia="Calibri" w:hAnsi="Calibri" w:cs="Calibri"/>
          <w:i/>
          <w:color w:val="373A3C"/>
          <w:sz w:val="24"/>
          <w:szCs w:val="24"/>
          <w:shd w:val="clear" w:color="auto" w:fill="FFFFFF"/>
        </w:rPr>
        <w:t>Cognition</w:t>
      </w:r>
      <w:r w:rsidRPr="0071339D">
        <w:rPr>
          <w:rFonts w:ascii="Calibri" w:eastAsia="Calibri" w:hAnsi="Calibri" w:cs="Calibri"/>
          <w:color w:val="373A3C"/>
          <w:sz w:val="24"/>
          <w:szCs w:val="24"/>
          <w:shd w:val="clear" w:color="auto" w:fill="FFFFFF"/>
        </w:rPr>
        <w:t xml:space="preserve"> 3,341-350</w:t>
      </w:r>
    </w:p>
    <w:p w:rsidR="00F55954" w:rsidRPr="0071339D" w:rsidRDefault="00E404F5" w:rsidP="0071339D">
      <w:pPr>
        <w:spacing w:after="100" w:line="360" w:lineRule="auto"/>
        <w:jc w:val="both"/>
        <w:rPr>
          <w:rFonts w:ascii="Calibri" w:eastAsia="Calibri" w:hAnsi="Calibri" w:cs="Calibri"/>
          <w:color w:val="373A3C"/>
          <w:sz w:val="24"/>
          <w:szCs w:val="24"/>
          <w:shd w:val="clear" w:color="auto" w:fill="FFFFFF"/>
        </w:rPr>
      </w:pPr>
      <w:r w:rsidRPr="0071339D">
        <w:rPr>
          <w:rFonts w:ascii="Calibri" w:eastAsia="Calibri" w:hAnsi="Calibri" w:cs="Calibri"/>
          <w:color w:val="373A3C"/>
          <w:sz w:val="24"/>
          <w:szCs w:val="24"/>
          <w:shd w:val="clear" w:color="auto" w:fill="FFFFFF"/>
        </w:rPr>
        <w:t xml:space="preserve">Santrock J. W. (2013).  </w:t>
      </w:r>
      <w:r w:rsidRPr="0071339D">
        <w:rPr>
          <w:rFonts w:ascii="Calibri" w:eastAsia="Calibri" w:hAnsi="Calibri" w:cs="Calibri"/>
          <w:i/>
          <w:color w:val="373A3C"/>
          <w:sz w:val="24"/>
          <w:szCs w:val="24"/>
          <w:shd w:val="clear" w:color="auto" w:fill="FFFFFF"/>
        </w:rPr>
        <w:t>A topical approach to lifespan development</w:t>
      </w:r>
      <w:r w:rsidRPr="0071339D">
        <w:rPr>
          <w:rFonts w:ascii="Calibri" w:eastAsia="Calibri" w:hAnsi="Calibri" w:cs="Calibri"/>
          <w:color w:val="373A3C"/>
          <w:sz w:val="24"/>
          <w:szCs w:val="24"/>
          <w:shd w:val="clear" w:color="auto" w:fill="FFFFFF"/>
        </w:rPr>
        <w:t xml:space="preserve"> (7th edition).  London:  McGraw-Hill.</w:t>
      </w:r>
    </w:p>
    <w:p w:rsidR="00F55954" w:rsidRPr="0071339D" w:rsidRDefault="00E404F5" w:rsidP="0071339D">
      <w:pPr>
        <w:spacing w:after="100" w:line="360" w:lineRule="auto"/>
        <w:jc w:val="both"/>
        <w:rPr>
          <w:rFonts w:ascii="Calibri" w:eastAsia="Calibri" w:hAnsi="Calibri" w:cs="Calibri"/>
          <w:color w:val="373A3C"/>
          <w:sz w:val="24"/>
          <w:szCs w:val="24"/>
          <w:shd w:val="clear" w:color="auto" w:fill="FFFFFF"/>
        </w:rPr>
      </w:pPr>
      <w:r w:rsidRPr="0071339D">
        <w:rPr>
          <w:rFonts w:ascii="Calibri" w:eastAsia="Calibri" w:hAnsi="Calibri" w:cs="Calibri"/>
          <w:color w:val="373A3C"/>
          <w:sz w:val="24"/>
          <w:szCs w:val="24"/>
          <w:shd w:val="clear" w:color="auto" w:fill="FFFFFF"/>
        </w:rPr>
        <w:t xml:space="preserve">Santrock J. W. (2012).  </w:t>
      </w:r>
      <w:r w:rsidRPr="0071339D">
        <w:rPr>
          <w:rFonts w:ascii="Calibri" w:eastAsia="Calibri" w:hAnsi="Calibri" w:cs="Calibri"/>
          <w:i/>
          <w:color w:val="373A3C"/>
          <w:sz w:val="24"/>
          <w:szCs w:val="24"/>
          <w:shd w:val="clear" w:color="auto" w:fill="FFFFFF"/>
        </w:rPr>
        <w:t>A topical approach to lifespan development</w:t>
      </w:r>
      <w:r w:rsidRPr="0071339D">
        <w:rPr>
          <w:rFonts w:ascii="Calibri" w:eastAsia="Calibri" w:hAnsi="Calibri" w:cs="Calibri"/>
          <w:color w:val="373A3C"/>
          <w:sz w:val="24"/>
          <w:szCs w:val="24"/>
          <w:shd w:val="clear" w:color="auto" w:fill="FFFFFF"/>
        </w:rPr>
        <w:t xml:space="preserve"> (6th edition).  London:  McGraw-Hill.</w:t>
      </w:r>
    </w:p>
    <w:p w:rsidR="00F55954" w:rsidRPr="0071339D" w:rsidRDefault="00E404F5" w:rsidP="0071339D">
      <w:pPr>
        <w:spacing w:after="100" w:line="360" w:lineRule="auto"/>
        <w:jc w:val="both"/>
        <w:rPr>
          <w:rFonts w:ascii="Calibri" w:eastAsia="Calibri" w:hAnsi="Calibri" w:cs="Calibri"/>
          <w:color w:val="373A3C"/>
          <w:sz w:val="24"/>
          <w:szCs w:val="24"/>
          <w:shd w:val="clear" w:color="auto" w:fill="FFFFFF"/>
        </w:rPr>
      </w:pPr>
      <w:r w:rsidRPr="0071339D">
        <w:rPr>
          <w:rFonts w:ascii="Calibri" w:eastAsia="Calibri" w:hAnsi="Calibri" w:cs="Calibri"/>
          <w:color w:val="373A3C"/>
          <w:sz w:val="24"/>
          <w:szCs w:val="24"/>
          <w:shd w:val="clear" w:color="auto" w:fill="FFFFFF"/>
        </w:rPr>
        <w:t xml:space="preserve">Wood, K. C., Smith, H., Grossniklaus, D. (2001). Piaget's Stages of Cognitive Development. In M. Orey (Ed.), </w:t>
      </w:r>
      <w:r w:rsidRPr="0071339D">
        <w:rPr>
          <w:rFonts w:ascii="Calibri" w:eastAsia="Calibri" w:hAnsi="Calibri" w:cs="Calibri"/>
          <w:i/>
          <w:color w:val="373A3C"/>
          <w:sz w:val="24"/>
          <w:szCs w:val="24"/>
          <w:shd w:val="clear" w:color="auto" w:fill="FFFFFF"/>
        </w:rPr>
        <w:t>Emerging perspectives on learning, teaching</w:t>
      </w:r>
      <w:r w:rsidRPr="0071339D">
        <w:rPr>
          <w:rFonts w:ascii="Calibri" w:eastAsia="Calibri" w:hAnsi="Calibri" w:cs="Calibri"/>
          <w:color w:val="373A3C"/>
          <w:sz w:val="24"/>
          <w:szCs w:val="24"/>
          <w:shd w:val="clear" w:color="auto" w:fill="FFFFFF"/>
        </w:rPr>
        <w:t xml:space="preserve"> </w:t>
      </w:r>
      <w:r w:rsidRPr="0071339D">
        <w:rPr>
          <w:rFonts w:ascii="Calibri" w:eastAsia="Calibri" w:hAnsi="Calibri" w:cs="Calibri"/>
          <w:i/>
          <w:color w:val="373A3C"/>
          <w:sz w:val="24"/>
          <w:szCs w:val="24"/>
          <w:shd w:val="clear" w:color="auto" w:fill="FFFFFF"/>
        </w:rPr>
        <w:t>and technology.</w:t>
      </w:r>
      <w:r w:rsidRPr="0071339D">
        <w:rPr>
          <w:rFonts w:ascii="Calibri" w:eastAsia="Calibri" w:hAnsi="Calibri" w:cs="Calibri"/>
          <w:color w:val="373A3C"/>
          <w:sz w:val="24"/>
          <w:szCs w:val="24"/>
          <w:shd w:val="clear" w:color="auto" w:fill="FFFFFF"/>
        </w:rPr>
        <w:t xml:space="preserve"> Retrieved &lt;15th November 2017&gt;, from </w:t>
      </w:r>
      <w:hyperlink r:id="rId7">
        <w:r w:rsidRPr="0071339D">
          <w:rPr>
            <w:rFonts w:ascii="Calibri" w:eastAsia="Calibri" w:hAnsi="Calibri" w:cs="Calibri"/>
            <w:color w:val="0000FF"/>
            <w:sz w:val="24"/>
            <w:szCs w:val="24"/>
            <w:u w:val="single"/>
            <w:shd w:val="clear" w:color="auto" w:fill="FFFFFF"/>
          </w:rPr>
          <w:t>http://projects.coe.uga.edu/epltt/</w:t>
        </w:r>
      </w:hyperlink>
    </w:p>
    <w:p w:rsidR="00F55954" w:rsidRPr="0071339D" w:rsidRDefault="00F55954" w:rsidP="0071339D">
      <w:pPr>
        <w:spacing w:after="100" w:line="360" w:lineRule="auto"/>
        <w:jc w:val="both"/>
        <w:rPr>
          <w:rFonts w:ascii="Calibri" w:eastAsia="Calibri" w:hAnsi="Calibri" w:cs="Calibri"/>
          <w:sz w:val="24"/>
          <w:szCs w:val="24"/>
        </w:rPr>
      </w:pPr>
    </w:p>
    <w:p w:rsidR="00F55954" w:rsidRPr="0071339D" w:rsidRDefault="00F55954" w:rsidP="0071339D">
      <w:pPr>
        <w:spacing w:after="200" w:line="360" w:lineRule="auto"/>
        <w:jc w:val="both"/>
        <w:rPr>
          <w:rFonts w:ascii="Calibri" w:eastAsia="Calibri" w:hAnsi="Calibri" w:cs="Calibri"/>
          <w:sz w:val="24"/>
          <w:szCs w:val="24"/>
        </w:rPr>
      </w:pPr>
    </w:p>
    <w:sectPr w:rsidR="00F55954" w:rsidRPr="0071339D">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404F5" w:rsidRDefault="00E404F5" w:rsidP="00E404F5">
      <w:pPr>
        <w:spacing w:after="0" w:line="240" w:lineRule="auto"/>
      </w:pPr>
      <w:r>
        <w:separator/>
      </w:r>
    </w:p>
  </w:endnote>
  <w:endnote w:type="continuationSeparator" w:id="0">
    <w:p w:rsidR="00E404F5" w:rsidRDefault="00E404F5" w:rsidP="00E404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404F5" w:rsidRDefault="00E404F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04455536"/>
      <w:docPartObj>
        <w:docPartGallery w:val="Page Numbers (Bottom of Page)"/>
        <w:docPartUnique/>
      </w:docPartObj>
    </w:sdtPr>
    <w:sdtEndPr>
      <w:rPr>
        <w:noProof/>
      </w:rPr>
    </w:sdtEndPr>
    <w:sdtContent>
      <w:p w:rsidR="00E404F5" w:rsidRDefault="00E404F5">
        <w:pPr>
          <w:pStyle w:val="Footer"/>
          <w:jc w:val="right"/>
        </w:pPr>
        <w:r>
          <w:fldChar w:fldCharType="begin"/>
        </w:r>
        <w:r>
          <w:instrText xml:space="preserve"> PAGE   \* MERGEFORMAT </w:instrText>
        </w:r>
        <w:r>
          <w:fldChar w:fldCharType="separate"/>
        </w:r>
        <w:r w:rsidR="0071339D">
          <w:rPr>
            <w:noProof/>
          </w:rPr>
          <w:t>1</w:t>
        </w:r>
        <w:r>
          <w:rPr>
            <w:noProof/>
          </w:rPr>
          <w:fldChar w:fldCharType="end"/>
        </w:r>
      </w:p>
    </w:sdtContent>
  </w:sdt>
  <w:p w:rsidR="00E404F5" w:rsidRDefault="00E404F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404F5" w:rsidRDefault="00E404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404F5" w:rsidRDefault="00E404F5" w:rsidP="00E404F5">
      <w:pPr>
        <w:spacing w:after="0" w:line="240" w:lineRule="auto"/>
      </w:pPr>
      <w:r>
        <w:separator/>
      </w:r>
    </w:p>
  </w:footnote>
  <w:footnote w:type="continuationSeparator" w:id="0">
    <w:p w:rsidR="00E404F5" w:rsidRDefault="00E404F5" w:rsidP="00E404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404F5" w:rsidRDefault="00E404F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404F5" w:rsidRDefault="00E404F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404F5" w:rsidRDefault="00E404F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
  <w:rsids>
    <w:rsidRoot w:val="00F55954"/>
    <w:rsid w:val="000A6000"/>
    <w:rsid w:val="000C7E14"/>
    <w:rsid w:val="00130AA2"/>
    <w:rsid w:val="0018300C"/>
    <w:rsid w:val="00206518"/>
    <w:rsid w:val="002B3723"/>
    <w:rsid w:val="002E3C72"/>
    <w:rsid w:val="00464B82"/>
    <w:rsid w:val="00490B06"/>
    <w:rsid w:val="00515653"/>
    <w:rsid w:val="00541CE6"/>
    <w:rsid w:val="0063069A"/>
    <w:rsid w:val="006C33CD"/>
    <w:rsid w:val="006C6AA5"/>
    <w:rsid w:val="006E6BFE"/>
    <w:rsid w:val="00702DB7"/>
    <w:rsid w:val="007042F2"/>
    <w:rsid w:val="007052D0"/>
    <w:rsid w:val="0071339D"/>
    <w:rsid w:val="00733A24"/>
    <w:rsid w:val="007A0871"/>
    <w:rsid w:val="007A6D4A"/>
    <w:rsid w:val="007B356B"/>
    <w:rsid w:val="008A7D90"/>
    <w:rsid w:val="0090250B"/>
    <w:rsid w:val="00917466"/>
    <w:rsid w:val="00A11C82"/>
    <w:rsid w:val="00AD5314"/>
    <w:rsid w:val="00AF01E7"/>
    <w:rsid w:val="00C96F6C"/>
    <w:rsid w:val="00CB5E55"/>
    <w:rsid w:val="00D6083B"/>
    <w:rsid w:val="00DF1AD6"/>
    <w:rsid w:val="00E404F5"/>
    <w:rsid w:val="00EF5205"/>
    <w:rsid w:val="00F55954"/>
    <w:rsid w:val="00FF22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736AE"/>
  <w15:docId w15:val="{D1AFDBAA-C48C-45E0-AB9C-4B9D36F4B1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404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04F5"/>
  </w:style>
  <w:style w:type="paragraph" w:styleId="Footer">
    <w:name w:val="footer"/>
    <w:basedOn w:val="Normal"/>
    <w:link w:val="FooterChar"/>
    <w:uiPriority w:val="99"/>
    <w:unhideWhenUsed/>
    <w:rsid w:val="00E404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04F5"/>
  </w:style>
  <w:style w:type="paragraph" w:styleId="BalloonText">
    <w:name w:val="Balloon Text"/>
    <w:basedOn w:val="Normal"/>
    <w:link w:val="BalloonTextChar"/>
    <w:uiPriority w:val="99"/>
    <w:semiHidden/>
    <w:unhideWhenUsed/>
    <w:rsid w:val="008A7D9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A7D9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hyperlink" Target="http://projects.coe.uga.edu/epltt/" TargetMode="External"/><Relationship Id="rId12" Type="http://schemas.openxmlformats.org/officeDocument/2006/relationships/header" Target="head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dx.org/10.1037/0033-2909.86.6.1169" TargetMode="External"/><Relationship Id="rId11"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284</TotalTime>
  <Pages>7</Pages>
  <Words>2199</Words>
  <Characters>12539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Palesa Thipane (P145514)</dc:creator>
  <cp:lastModifiedBy>Palesa Thipane (P145514)</cp:lastModifiedBy>
  <cp:revision>13</cp:revision>
  <cp:lastPrinted>2017-11-29T13:11:00Z</cp:lastPrinted>
  <dcterms:created xsi:type="dcterms:W3CDTF">2017-11-28T11:00:00Z</dcterms:created>
  <dcterms:modified xsi:type="dcterms:W3CDTF">2017-12-04T10:06:00Z</dcterms:modified>
</cp:coreProperties>
</file>