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F0BB3EE"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084FE0">
              <w:rPr>
                <w:b/>
                <w:color w:val="auto"/>
                <w:sz w:val="32"/>
              </w:rPr>
              <w:t>Daniel Richards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6E66CBF" w:rsidR="005A1BA3" w:rsidRDefault="00084FE0" w:rsidP="0022001B">
            <w:pPr>
              <w:overflowPunct/>
              <w:autoSpaceDE/>
              <w:autoSpaceDN/>
              <w:adjustRightInd/>
              <w:ind w:right="-330"/>
              <w:textAlignment w:val="auto"/>
              <w:rPr>
                <w:b/>
                <w:color w:val="auto"/>
                <w:sz w:val="32"/>
              </w:rPr>
            </w:pPr>
            <w:r>
              <w:rPr>
                <w:b/>
                <w:color w:val="auto"/>
                <w:sz w:val="32"/>
              </w:rPr>
              <w:t>1916271</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w:t>
      </w:r>
      <w:proofErr w:type="gramStart"/>
      <w:r w:rsidR="00A3273B">
        <w:rPr>
          <w:sz w:val="24"/>
          <w:szCs w:val="24"/>
        </w:rPr>
        <w:t>are being asked</w:t>
      </w:r>
      <w:proofErr w:type="gramEnd"/>
      <w:r w:rsidR="00A3273B">
        <w:rPr>
          <w:sz w:val="24"/>
          <w:szCs w:val="24"/>
        </w:rPr>
        <w:t xml:space="preserve">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w:t>
      </w:r>
      <w:proofErr w:type="gramStart"/>
      <w:r w:rsidRPr="0037A2D4">
        <w:rPr>
          <w:rFonts w:eastAsia="Arial"/>
          <w:color w:val="000000" w:themeColor="text1"/>
          <w:sz w:val="24"/>
          <w:szCs w:val="24"/>
        </w:rPr>
        <w:t>you’ve</w:t>
      </w:r>
      <w:proofErr w:type="gramEnd"/>
      <w:r w:rsidRPr="0037A2D4">
        <w:rPr>
          <w:rFonts w:eastAsia="Arial"/>
          <w:color w:val="000000" w:themeColor="text1"/>
          <w:sz w:val="24"/>
          <w:szCs w:val="24"/>
        </w:rPr>
        <w:t xml:space="preser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 xml:space="preserve">How </w:t>
      </w:r>
      <w:proofErr w:type="gramStart"/>
      <w:r w:rsidRPr="0037A2D4">
        <w:rPr>
          <w:rFonts w:eastAsia="Arial"/>
          <w:b/>
          <w:bCs/>
          <w:color w:val="000000" w:themeColor="text1"/>
          <w:sz w:val="24"/>
          <w:szCs w:val="24"/>
        </w:rPr>
        <w:t>should the workbook be presented</w:t>
      </w:r>
      <w:proofErr w:type="gramEnd"/>
      <w:r w:rsidRPr="0037A2D4">
        <w:rPr>
          <w:rFonts w:eastAsia="Arial"/>
          <w:b/>
          <w:bCs/>
          <w:color w:val="000000" w:themeColor="text1"/>
          <w:sz w:val="24"/>
          <w:szCs w:val="24"/>
        </w:rPr>
        <w:t>?</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w:t>
      </w:r>
      <w:proofErr w:type="gramStart"/>
      <w:r w:rsidRPr="0037A2D4">
        <w:rPr>
          <w:rFonts w:eastAsia="Arial"/>
          <w:color w:val="000000" w:themeColor="text1"/>
          <w:sz w:val="24"/>
          <w:szCs w:val="24"/>
        </w:rPr>
        <w:t>can be found</w:t>
      </w:r>
      <w:proofErr w:type="gramEnd"/>
      <w:r w:rsidRPr="0037A2D4">
        <w:rPr>
          <w:rFonts w:eastAsia="Arial"/>
          <w:color w:val="000000" w:themeColor="text1"/>
          <w:sz w:val="24"/>
          <w:szCs w:val="24"/>
        </w:rPr>
        <w:t xml:space="preserve"> on Moodle of this workbook. You must submit this document electronically </w:t>
      </w:r>
      <w:proofErr w:type="gramStart"/>
      <w:r w:rsidRPr="0037A2D4">
        <w:rPr>
          <w:rFonts w:eastAsia="Arial"/>
          <w:color w:val="000000" w:themeColor="text1"/>
          <w:sz w:val="24"/>
          <w:szCs w:val="24"/>
        </w:rPr>
        <w:t>therefore</w:t>
      </w:r>
      <w:proofErr w:type="gramEnd"/>
      <w:r w:rsidRPr="0037A2D4">
        <w:rPr>
          <w:rFonts w:eastAsia="Arial"/>
          <w:color w:val="000000" w:themeColor="text1"/>
          <w:sz w:val="24"/>
          <w:szCs w:val="24"/>
        </w:rPr>
        <w:t xml:space="preserve"> it is important that you save your work regularly and upload the final typed version through </w:t>
      </w:r>
      <w:proofErr w:type="spellStart"/>
      <w:r w:rsidRPr="0037A2D4">
        <w:rPr>
          <w:rFonts w:eastAsia="Arial"/>
          <w:color w:val="000000" w:themeColor="text1"/>
          <w:sz w:val="24"/>
          <w:szCs w:val="24"/>
        </w:rPr>
        <w:t>Turnitin</w:t>
      </w:r>
      <w:proofErr w:type="spellEnd"/>
      <w:r w:rsidRPr="0037A2D4">
        <w:rPr>
          <w:rFonts w:eastAsia="Arial"/>
          <w:color w:val="000000" w:themeColor="text1"/>
          <w:sz w:val="24"/>
          <w:szCs w:val="24"/>
        </w:rPr>
        <w:t xml:space="preserve">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w:t>
      </w:r>
      <w:proofErr w:type="gramStart"/>
      <w:r w:rsidRPr="0037A2D4">
        <w:rPr>
          <w:rFonts w:eastAsia="Arial"/>
          <w:color w:val="000000" w:themeColor="text1"/>
          <w:sz w:val="24"/>
          <w:szCs w:val="24"/>
        </w:rPr>
        <w:t>can be found</w:t>
      </w:r>
      <w:proofErr w:type="gramEnd"/>
      <w:r w:rsidRPr="0037A2D4">
        <w:rPr>
          <w:rFonts w:eastAsia="Arial"/>
          <w:color w:val="000000" w:themeColor="text1"/>
          <w:sz w:val="24"/>
          <w:szCs w:val="24"/>
        </w:rPr>
        <w:t xml:space="preserve">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37A2D4">
        <w:rPr>
          <w:rFonts w:eastAsia="Arial"/>
          <w:color w:val="000000" w:themeColor="text1"/>
          <w:sz w:val="24"/>
          <w:szCs w:val="24"/>
        </w:rPr>
        <w:t>book, that</w:t>
      </w:r>
      <w:proofErr w:type="gramEnd"/>
      <w:r w:rsidRPr="0037A2D4">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6DABB954" w14:textId="78122F80" w:rsidR="0037A2D4" w:rsidRDefault="000870A1"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 xml:space="preserve">How </w:t>
      </w:r>
      <w:proofErr w:type="gramStart"/>
      <w:r w:rsidRPr="0037A2D4">
        <w:rPr>
          <w:rFonts w:eastAsia="Arial"/>
          <w:b/>
          <w:bCs/>
          <w:color w:val="000000" w:themeColor="text1"/>
          <w:sz w:val="24"/>
          <w:szCs w:val="24"/>
        </w:rPr>
        <w:t>is the workbook assessed</w:t>
      </w:r>
      <w:proofErr w:type="gramEnd"/>
      <w:r w:rsidRPr="0037A2D4">
        <w:rPr>
          <w:rFonts w:eastAsia="Arial"/>
          <w:b/>
          <w:bCs/>
          <w:color w:val="000000" w:themeColor="text1"/>
          <w:sz w:val="24"/>
          <w:szCs w:val="24"/>
        </w:rPr>
        <w:t>?</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proofErr w:type="gramStart"/>
      <w:r w:rsidRPr="0037A2D4">
        <w:rPr>
          <w:rFonts w:eastAsia="Arial"/>
          <w:color w:val="000000" w:themeColor="text1"/>
          <w:sz w:val="24"/>
          <w:szCs w:val="24"/>
        </w:rPr>
        <w:t>Advice and support about the completion of this workbook will be provided by university staff</w:t>
      </w:r>
      <w:proofErr w:type="gramEnd"/>
      <w:r w:rsidRPr="0037A2D4">
        <w:rPr>
          <w:rFonts w:eastAsia="Arial"/>
          <w:color w:val="000000" w:themeColor="text1"/>
          <w:sz w:val="24"/>
          <w:szCs w:val="24"/>
        </w:rPr>
        <w:t xml:space="preserve"> as part of your initial training day.  Your tutor constable and in-force </w:t>
      </w:r>
      <w:proofErr w:type="gramStart"/>
      <w:r w:rsidRPr="0037A2D4">
        <w:rPr>
          <w:rFonts w:eastAsia="Arial"/>
          <w:color w:val="000000" w:themeColor="text1"/>
          <w:sz w:val="24"/>
          <w:szCs w:val="24"/>
        </w:rPr>
        <w:lastRenderedPageBreak/>
        <w:t>training</w:t>
      </w:r>
      <w:proofErr w:type="gramEnd"/>
      <w:r w:rsidRPr="0037A2D4">
        <w:rPr>
          <w:rFonts w:eastAsia="Arial"/>
          <w:color w:val="000000" w:themeColor="text1"/>
          <w:sz w:val="24"/>
          <w:szCs w:val="24"/>
        </w:rPr>
        <w:t xml:space="preserve">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 xml:space="preserve">Dates of workbook submission </w:t>
      </w:r>
      <w:proofErr w:type="gramStart"/>
      <w:r w:rsidRPr="0037A2D4">
        <w:rPr>
          <w:rFonts w:eastAsia="Arial"/>
          <w:color w:val="000000" w:themeColor="text1"/>
          <w:sz w:val="24"/>
          <w:szCs w:val="24"/>
        </w:rPr>
        <w:t>will be made available during the initial training day and posted on Moodle</w:t>
      </w:r>
      <w:proofErr w:type="gramEnd"/>
      <w:r w:rsidRPr="0037A2D4">
        <w:rPr>
          <w:rFonts w:eastAsia="Arial"/>
          <w:color w:val="000000" w:themeColor="text1"/>
          <w:sz w:val="24"/>
          <w:szCs w:val="24"/>
        </w:rPr>
        <w:t>.</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 xml:space="preserve">It is important that no individual </w:t>
      </w:r>
      <w:proofErr w:type="gramStart"/>
      <w:r w:rsidRPr="62FE5CAF">
        <w:rPr>
          <w:sz w:val="24"/>
          <w:szCs w:val="24"/>
        </w:rPr>
        <w:t>can be identified</w:t>
      </w:r>
      <w:proofErr w:type="gramEnd"/>
      <w:r w:rsidRPr="62FE5CAF">
        <w:rPr>
          <w:sz w:val="24"/>
          <w:szCs w:val="24"/>
        </w:rPr>
        <w:t xml:space="preserve">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proofErr w:type="gramStart"/>
      <w:r w:rsidRPr="62FE5CAF">
        <w:rPr>
          <w:color w:val="auto"/>
          <w:sz w:val="24"/>
          <w:szCs w:val="24"/>
        </w:rPr>
        <w:t>take</w:t>
      </w:r>
      <w:proofErr w:type="gramEnd"/>
      <w:r w:rsidRPr="62FE5CAF">
        <w:rPr>
          <w:color w:val="auto"/>
          <w:sz w:val="24"/>
          <w:szCs w:val="24"/>
        </w:rPr>
        <w:t xml:space="preserv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t>
      </w:r>
      <w:proofErr w:type="gramStart"/>
      <w:r w:rsidRPr="62FE5CAF">
        <w:rPr>
          <w:color w:val="auto"/>
          <w:sz w:val="24"/>
          <w:szCs w:val="24"/>
        </w:rPr>
        <w:t>will be submitted</w:t>
      </w:r>
      <w:proofErr w:type="gramEnd"/>
      <w:r w:rsidRPr="62FE5CAF">
        <w:rPr>
          <w:color w:val="auto"/>
          <w:sz w:val="24"/>
          <w:szCs w:val="24"/>
        </w:rPr>
        <w:t xml:space="preserve"> electronically via </w:t>
      </w:r>
      <w:proofErr w:type="spellStart"/>
      <w:r w:rsidRPr="62FE5CAF">
        <w:rPr>
          <w:color w:val="auto"/>
          <w:sz w:val="24"/>
          <w:szCs w:val="24"/>
        </w:rPr>
        <w:t>Turnitin</w:t>
      </w:r>
      <w:proofErr w:type="spellEnd"/>
      <w:r w:rsidRPr="62FE5CAF">
        <w:rPr>
          <w:color w:val="auto"/>
          <w:sz w:val="24"/>
          <w:szCs w:val="24"/>
        </w:rPr>
        <w:t xml:space="preserve">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62FE5CAF">
      <w:pPr>
        <w:numPr>
          <w:ilvl w:val="0"/>
          <w:numId w:val="20"/>
        </w:numPr>
        <w:jc w:val="both"/>
        <w:rPr>
          <w:i/>
          <w:iCs/>
          <w:sz w:val="24"/>
          <w:szCs w:val="24"/>
        </w:rPr>
      </w:pPr>
      <w:r w:rsidRPr="62FE5CAF">
        <w:rPr>
          <w:i/>
          <w:iCs/>
          <w:sz w:val="24"/>
          <w:szCs w:val="24"/>
        </w:rPr>
        <w:t xml:space="preserve">You should use this particular document to insert your text / answer within each section of this workbook; </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64D01D8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64D01D8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64D01D8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64D01D8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64D01D8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64D01D8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64D01D80">
        <w:trPr>
          <w:trHeight w:val="81"/>
        </w:trPr>
        <w:tc>
          <w:tcPr>
            <w:tcW w:w="1390" w:type="dxa"/>
            <w:shd w:val="clear" w:color="auto" w:fill="auto"/>
          </w:tcPr>
          <w:p w14:paraId="616CA187" w14:textId="23CF7027" w:rsidR="62FE5CAF" w:rsidRDefault="62FE5CAF" w:rsidP="62FE5CAF">
            <w:pPr>
              <w:jc w:val="both"/>
              <w:rPr>
                <w:color w:val="auto"/>
                <w:sz w:val="22"/>
                <w:szCs w:val="22"/>
              </w:rPr>
            </w:pP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49781D3" w:rsidR="62FE5CAF" w:rsidRDefault="64D01D80" w:rsidP="64D01D80">
            <w:pPr>
              <w:rPr>
                <w:b/>
                <w:bCs/>
                <w:color w:val="auto"/>
                <w:sz w:val="22"/>
                <w:szCs w:val="22"/>
              </w:rPr>
            </w:pPr>
            <w:r w:rsidRPr="64D01D80">
              <w:rPr>
                <w:b/>
                <w:bCs/>
                <w:color w:val="auto"/>
                <w:sz w:val="22"/>
                <w:szCs w:val="22"/>
              </w:rPr>
              <w:t xml:space="preserve">This plan is equivalent to 1000 words </w:t>
            </w:r>
          </w:p>
        </w:tc>
      </w:tr>
      <w:tr w:rsidR="62FE5CAF" w14:paraId="2130921B" w14:textId="77777777" w:rsidTr="64D01D80">
        <w:trPr>
          <w:trHeight w:val="81"/>
        </w:trPr>
        <w:tc>
          <w:tcPr>
            <w:tcW w:w="1390" w:type="dxa"/>
            <w:shd w:val="clear" w:color="auto" w:fill="auto"/>
          </w:tcPr>
          <w:p w14:paraId="75520E83" w14:textId="222FCA77" w:rsidR="62FE5CAF" w:rsidRDefault="62FE5CAF" w:rsidP="64D01D80">
            <w:pPr>
              <w:jc w:val="both"/>
              <w:rPr>
                <w:color w:val="auto"/>
                <w:sz w:val="22"/>
                <w:szCs w:val="22"/>
              </w:rPr>
            </w:pPr>
          </w:p>
        </w:tc>
        <w:tc>
          <w:tcPr>
            <w:tcW w:w="5550" w:type="dxa"/>
            <w:shd w:val="clear" w:color="auto" w:fill="auto"/>
          </w:tcPr>
          <w:p w14:paraId="58D3C2A8" w14:textId="68AAC96B" w:rsidR="62FE5CAF" w:rsidRDefault="62FE5CAF" w:rsidP="62FE5CAF">
            <w:pPr>
              <w:jc w:val="both"/>
              <w:rPr>
                <w:b/>
                <w:bCs/>
                <w:color w:val="auto"/>
                <w:sz w:val="22"/>
                <w:szCs w:val="22"/>
              </w:rPr>
            </w:pPr>
            <w:r w:rsidRPr="62FE5CAF">
              <w:rPr>
                <w:b/>
                <w:bCs/>
                <w:color w:val="auto"/>
                <w:sz w:val="22"/>
                <w:szCs w:val="22"/>
              </w:rPr>
              <w:t>Confirmation of the completion of your Occupational Competency Portfolio (OCP)</w:t>
            </w:r>
          </w:p>
        </w:tc>
        <w:tc>
          <w:tcPr>
            <w:tcW w:w="1578" w:type="dxa"/>
            <w:vMerge/>
          </w:tcPr>
          <w:p w14:paraId="2C8806CB" w14:textId="77777777" w:rsidR="006A69F5" w:rsidRDefault="006A69F5"/>
        </w:tc>
      </w:tr>
      <w:tr w:rsidR="62FE5CAF" w14:paraId="190BDDF5" w14:textId="77777777" w:rsidTr="64D01D8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033CF1C6" w14:textId="7445FB41" w:rsidR="62FE5CAF" w:rsidRDefault="62FE5CAF" w:rsidP="62FE5CAF">
            <w:pPr>
              <w:spacing w:line="360" w:lineRule="auto"/>
              <w:jc w:val="both"/>
              <w:rPr>
                <w:b/>
                <w:bCs/>
                <w:color w:val="auto"/>
                <w:sz w:val="22"/>
                <w:szCs w:val="22"/>
              </w:rPr>
            </w:pPr>
            <w:r w:rsidRPr="62FE5CAF">
              <w:rPr>
                <w:b/>
                <w:bCs/>
                <w:color w:val="auto"/>
                <w:sz w:val="22"/>
                <w:szCs w:val="22"/>
              </w:rPr>
              <w:t>Confirmation of Confidentiality and Plagiarism</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1BD586A3" w:rsidR="00FF7784" w:rsidRDefault="00FF7784" w:rsidP="00FF7EBB">
      <w:pPr>
        <w:jc w:val="both"/>
        <w:rPr>
          <w:sz w:val="24"/>
          <w:szCs w:val="24"/>
        </w:rPr>
      </w:pPr>
    </w:p>
    <w:p w14:paraId="01A5A638" w14:textId="77777777" w:rsidR="00084FE0" w:rsidRPr="00084FE0" w:rsidRDefault="00084FE0" w:rsidP="00084FE0">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84FE0">
        <w:rPr>
          <w:rFonts w:ascii="Calibri" w:eastAsia="Calibri" w:hAnsi="Calibri" w:cs="Times New Roman"/>
          <w:color w:val="auto"/>
          <w:sz w:val="22"/>
          <w:szCs w:val="22"/>
          <w:lang w:eastAsia="en-US"/>
        </w:rPr>
        <w:t>During this section, I will focus on my initial 6 months of training and outline the coping strategies I have used to develop resilience and minimise stress.</w:t>
      </w:r>
    </w:p>
    <w:p w14:paraId="4AE6588F" w14:textId="70191F84" w:rsidR="00084FE0" w:rsidRPr="00084FE0" w:rsidRDefault="00084FE0" w:rsidP="00084FE0">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84FE0">
        <w:rPr>
          <w:rFonts w:ascii="Calibri" w:eastAsia="Calibri" w:hAnsi="Calibri" w:cs="Times New Roman"/>
          <w:color w:val="auto"/>
          <w:sz w:val="22"/>
          <w:szCs w:val="22"/>
          <w:lang w:eastAsia="en-US"/>
        </w:rPr>
        <w:t>Resilience is defined as ‘ability to recover readily from illness, depression, adversity, or the like; buoyancy.’</w:t>
      </w:r>
      <w:r>
        <w:rPr>
          <w:rFonts w:ascii="Calibri" w:eastAsia="Calibri" w:hAnsi="Calibri" w:cs="Times New Roman"/>
          <w:color w:val="auto"/>
          <w:sz w:val="22"/>
          <w:szCs w:val="22"/>
          <w:lang w:eastAsia="en-US"/>
        </w:rPr>
        <w:t xml:space="preserve"> (Dictionary.com 2020)</w:t>
      </w:r>
    </w:p>
    <w:p w14:paraId="01E048DA" w14:textId="1551C312" w:rsidR="00084FE0" w:rsidRPr="00084FE0" w:rsidRDefault="00084FE0" w:rsidP="00084FE0">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84FE0">
        <w:rPr>
          <w:rFonts w:ascii="Calibri" w:eastAsia="Calibri" w:hAnsi="Calibri" w:cs="Times New Roman"/>
          <w:color w:val="auto"/>
          <w:sz w:val="22"/>
          <w:szCs w:val="22"/>
          <w:lang w:eastAsia="en-US"/>
        </w:rPr>
        <w:t xml:space="preserve">Stress </w:t>
      </w:r>
      <w:proofErr w:type="gramStart"/>
      <w:r w:rsidRPr="00084FE0">
        <w:rPr>
          <w:rFonts w:ascii="Calibri" w:eastAsia="Calibri" w:hAnsi="Calibri" w:cs="Times New Roman"/>
          <w:color w:val="auto"/>
          <w:sz w:val="22"/>
          <w:szCs w:val="22"/>
          <w:lang w:eastAsia="en-US"/>
        </w:rPr>
        <w:t>is defined</w:t>
      </w:r>
      <w:proofErr w:type="gramEnd"/>
      <w:r w:rsidRPr="00084FE0">
        <w:rPr>
          <w:rFonts w:ascii="Calibri" w:eastAsia="Calibri" w:hAnsi="Calibri" w:cs="Times New Roman"/>
          <w:color w:val="auto"/>
          <w:sz w:val="22"/>
          <w:szCs w:val="22"/>
          <w:lang w:eastAsia="en-US"/>
        </w:rPr>
        <w:t xml:space="preserve"> as ‘To experience stress or worry’ </w:t>
      </w:r>
      <w:r>
        <w:rPr>
          <w:rFonts w:ascii="Calibri" w:eastAsia="Calibri" w:hAnsi="Calibri" w:cs="Times New Roman"/>
          <w:color w:val="auto"/>
          <w:sz w:val="22"/>
          <w:szCs w:val="22"/>
          <w:lang w:eastAsia="en-US"/>
        </w:rPr>
        <w:t>(Dictionary.com 2020)</w:t>
      </w:r>
    </w:p>
    <w:p w14:paraId="145790F0" w14:textId="77777777" w:rsidR="00084FE0" w:rsidRPr="00084FE0" w:rsidRDefault="00084FE0" w:rsidP="00084FE0">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84FE0">
        <w:rPr>
          <w:rFonts w:ascii="Calibri" w:eastAsia="Calibri" w:hAnsi="Calibri" w:cs="Times New Roman"/>
          <w:color w:val="auto"/>
          <w:sz w:val="22"/>
          <w:szCs w:val="22"/>
          <w:lang w:eastAsia="en-US"/>
        </w:rPr>
        <w:t>I have always been involved in sports from a young age, and have continued this since starting my working career. By competing in team sports, it has allowed me to focus my efforts elsewhere outside of work and to relieve any frustration that has occurred within the workplace. During the initial 2 months, this was still the case. However, because of the Coronavirus pandemic most everyday tasks or hobbies were suspended, sports included. This meant that my only known strategy to coping against stress was now gone.</w:t>
      </w:r>
    </w:p>
    <w:p w14:paraId="7E601470" w14:textId="77777777" w:rsidR="00084FE0" w:rsidRPr="00084FE0" w:rsidRDefault="00084FE0" w:rsidP="00084FE0">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84FE0">
        <w:rPr>
          <w:rFonts w:ascii="Calibri" w:eastAsia="Calibri" w:hAnsi="Calibri" w:cs="Times New Roman"/>
          <w:color w:val="auto"/>
          <w:sz w:val="22"/>
          <w:szCs w:val="22"/>
          <w:lang w:eastAsia="en-US"/>
        </w:rPr>
        <w:t xml:space="preserve">As an introvert, I find that I do not call upon help from others very often if at all ever, which is why for me sports has always been a good relief. Going past the first 2 months of training, the cohort </w:t>
      </w:r>
      <w:proofErr w:type="gramStart"/>
      <w:r w:rsidRPr="00084FE0">
        <w:rPr>
          <w:rFonts w:ascii="Calibri" w:eastAsia="Calibri" w:hAnsi="Calibri" w:cs="Times New Roman"/>
          <w:color w:val="auto"/>
          <w:sz w:val="22"/>
          <w:szCs w:val="22"/>
          <w:lang w:eastAsia="en-US"/>
        </w:rPr>
        <w:t>was split</w:t>
      </w:r>
      <w:proofErr w:type="gramEnd"/>
      <w:r w:rsidRPr="00084FE0">
        <w:rPr>
          <w:rFonts w:ascii="Calibri" w:eastAsia="Calibri" w:hAnsi="Calibri" w:cs="Times New Roman"/>
          <w:color w:val="auto"/>
          <w:sz w:val="22"/>
          <w:szCs w:val="22"/>
          <w:lang w:eastAsia="en-US"/>
        </w:rPr>
        <w:t xml:space="preserve"> into two smaller groups and began working from home, I began to feel lost and my stress levels were beginning to rise to a point I was not used to. As I previously alluded to, my sports involvement has meant that even in the most pressurised situations in the workplace, I would be able to stay resilient and keep my stress levels to a minimum by playing sports. With this not being actionable in the current situation, I had to develop other strategies to cope with the stresses that the training period brought. </w:t>
      </w:r>
    </w:p>
    <w:p w14:paraId="46FD07F2" w14:textId="77777777" w:rsidR="00084FE0" w:rsidRPr="00084FE0" w:rsidRDefault="00084FE0" w:rsidP="00084FE0">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84FE0">
        <w:rPr>
          <w:rFonts w:ascii="Calibri" w:eastAsia="Calibri" w:hAnsi="Calibri" w:cs="Times New Roman"/>
          <w:color w:val="auto"/>
          <w:sz w:val="22"/>
          <w:szCs w:val="22"/>
          <w:lang w:eastAsia="en-US"/>
        </w:rPr>
        <w:t xml:space="preserve">The second exam that I undertook was the point that I started to reflect on how my training was going and how I can help myself to improve. My result </w:t>
      </w:r>
      <w:proofErr w:type="gramStart"/>
      <w:r w:rsidRPr="00084FE0">
        <w:rPr>
          <w:rFonts w:ascii="Calibri" w:eastAsia="Calibri" w:hAnsi="Calibri" w:cs="Times New Roman"/>
          <w:color w:val="auto"/>
          <w:sz w:val="22"/>
          <w:szCs w:val="22"/>
          <w:lang w:eastAsia="en-US"/>
        </w:rPr>
        <w:t>wasn’t</w:t>
      </w:r>
      <w:proofErr w:type="gramEnd"/>
      <w:r w:rsidRPr="00084FE0">
        <w:rPr>
          <w:rFonts w:ascii="Calibri" w:eastAsia="Calibri" w:hAnsi="Calibri" w:cs="Times New Roman"/>
          <w:color w:val="auto"/>
          <w:sz w:val="22"/>
          <w:szCs w:val="22"/>
          <w:lang w:eastAsia="en-US"/>
        </w:rPr>
        <w:t xml:space="preserve"> as good as I was hoping or expecting. It was time to reflect. Using </w:t>
      </w:r>
      <w:proofErr w:type="spellStart"/>
      <w:r w:rsidRPr="00084FE0">
        <w:rPr>
          <w:rFonts w:ascii="Calibri" w:eastAsia="Calibri" w:hAnsi="Calibri" w:cs="Times New Roman"/>
          <w:color w:val="auto"/>
          <w:sz w:val="22"/>
          <w:szCs w:val="22"/>
          <w:lang w:eastAsia="en-US"/>
        </w:rPr>
        <w:t>Schon</w:t>
      </w:r>
      <w:proofErr w:type="spellEnd"/>
      <w:r w:rsidRPr="00084FE0">
        <w:rPr>
          <w:rFonts w:ascii="Calibri" w:eastAsia="Calibri" w:hAnsi="Calibri" w:cs="Times New Roman"/>
          <w:color w:val="auto"/>
          <w:sz w:val="22"/>
          <w:szCs w:val="22"/>
          <w:lang w:eastAsia="en-US"/>
        </w:rPr>
        <w:t xml:space="preserve"> (</w:t>
      </w:r>
      <w:proofErr w:type="gramStart"/>
      <w:r w:rsidRPr="00084FE0">
        <w:rPr>
          <w:rFonts w:ascii="Calibri" w:eastAsia="Calibri" w:hAnsi="Calibri" w:cs="Times New Roman"/>
          <w:color w:val="auto"/>
          <w:sz w:val="22"/>
          <w:szCs w:val="22"/>
          <w:lang w:eastAsia="en-US"/>
        </w:rPr>
        <w:t>1983)</w:t>
      </w:r>
      <w:proofErr w:type="gramEnd"/>
      <w:r w:rsidRPr="00084FE0">
        <w:rPr>
          <w:rFonts w:ascii="Calibri" w:eastAsia="Calibri" w:hAnsi="Calibri" w:cs="Times New Roman"/>
          <w:color w:val="auto"/>
          <w:sz w:val="22"/>
          <w:szCs w:val="22"/>
          <w:lang w:eastAsia="en-US"/>
        </w:rPr>
        <w:t xml:space="preserve"> I found by keeping to myself and not being able use my trusted method of sport to be resilient, I was doing more harm than good to my training and performance. As a result, I started to become more co-operative within the classroom environment and building better relationships with the rest of the cohort. This allowed me to bounce ideas off them to create a better understanding of topics that I may have been previously unsure </w:t>
      </w:r>
      <w:proofErr w:type="gramStart"/>
      <w:r w:rsidRPr="00084FE0">
        <w:rPr>
          <w:rFonts w:ascii="Calibri" w:eastAsia="Calibri" w:hAnsi="Calibri" w:cs="Times New Roman"/>
          <w:color w:val="auto"/>
          <w:sz w:val="22"/>
          <w:szCs w:val="22"/>
          <w:lang w:eastAsia="en-US"/>
        </w:rPr>
        <w:t>with</w:t>
      </w:r>
      <w:proofErr w:type="gramEnd"/>
      <w:r w:rsidRPr="00084FE0">
        <w:rPr>
          <w:rFonts w:ascii="Calibri" w:eastAsia="Calibri" w:hAnsi="Calibri" w:cs="Times New Roman"/>
          <w:color w:val="auto"/>
          <w:sz w:val="22"/>
          <w:szCs w:val="22"/>
          <w:lang w:eastAsia="en-US"/>
        </w:rPr>
        <w:t>.</w:t>
      </w:r>
    </w:p>
    <w:p w14:paraId="7426A11C" w14:textId="77777777" w:rsidR="00084FE0" w:rsidRPr="00084FE0" w:rsidRDefault="00084FE0" w:rsidP="00084FE0">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84FE0">
        <w:rPr>
          <w:rFonts w:ascii="Calibri" w:eastAsia="Calibri" w:hAnsi="Calibri" w:cs="Times New Roman"/>
          <w:color w:val="auto"/>
          <w:sz w:val="22"/>
          <w:szCs w:val="22"/>
          <w:lang w:eastAsia="en-US"/>
        </w:rPr>
        <w:t xml:space="preserve">I believe that my best work and performance during training came from the second half of training. I felt I was more approachable and co-operative with my colleagues, which helped me to learn at my own pace, but to count on my colleagues if or when required. </w:t>
      </w:r>
    </w:p>
    <w:p w14:paraId="08FF92FB" w14:textId="0A310495" w:rsidR="00084FE0" w:rsidRDefault="00084FE0" w:rsidP="00084FE0">
      <w:pPr>
        <w:overflowPunct/>
        <w:autoSpaceDE/>
        <w:autoSpaceDN/>
        <w:adjustRightInd/>
        <w:spacing w:after="160" w:line="259" w:lineRule="auto"/>
        <w:textAlignment w:val="auto"/>
        <w:rPr>
          <w:rFonts w:ascii="Calibri" w:eastAsia="Calibri" w:hAnsi="Calibri" w:cs="Times New Roman"/>
          <w:color w:val="auto"/>
          <w:sz w:val="22"/>
          <w:szCs w:val="22"/>
          <w:lang w:eastAsia="en-US"/>
        </w:rPr>
      </w:pPr>
      <w:proofErr w:type="gramStart"/>
      <w:r w:rsidRPr="00084FE0">
        <w:rPr>
          <w:rFonts w:ascii="Calibri" w:eastAsia="Calibri" w:hAnsi="Calibri" w:cs="Times New Roman"/>
          <w:color w:val="auto"/>
          <w:sz w:val="22"/>
          <w:szCs w:val="22"/>
          <w:lang w:eastAsia="en-US"/>
        </w:rPr>
        <w:lastRenderedPageBreak/>
        <w:t>In reflection to my six months training, Using the Gibbs model of reflection, I found that even though sports will always be my go to approach to relieve the stresses of the job, however I have found that it doesn’t show a weakness by asking my peers for support because they are in the same predicament and may have different methods that could help to develop resilience.</w:t>
      </w:r>
      <w:proofErr w:type="gramEnd"/>
      <w:r w:rsidRPr="00084FE0">
        <w:rPr>
          <w:rFonts w:ascii="Calibri" w:eastAsia="Calibri" w:hAnsi="Calibri" w:cs="Times New Roman"/>
          <w:color w:val="auto"/>
          <w:sz w:val="22"/>
          <w:szCs w:val="22"/>
          <w:lang w:eastAsia="en-US"/>
        </w:rPr>
        <w:t xml:space="preserve"> Going forward I will be aiming to use both resilience methods, sports and my peers, to ensure that regardless of the situation I am able keep my stress levels to a minimum.</w:t>
      </w:r>
    </w:p>
    <w:p w14:paraId="15898A85" w14:textId="1F02C9DF" w:rsidR="00DB3E49" w:rsidRPr="00084FE0" w:rsidRDefault="00DB3E49" w:rsidP="00084FE0">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Pr>
          <w:rFonts w:ascii="Calibri" w:eastAsia="Calibri" w:hAnsi="Calibri" w:cs="Times New Roman"/>
          <w:color w:val="auto"/>
          <w:sz w:val="22"/>
          <w:szCs w:val="22"/>
          <w:lang w:eastAsia="en-US"/>
        </w:rPr>
        <w:t>Word Count – 546 words</w:t>
      </w:r>
    </w:p>
    <w:p w14:paraId="699AE9D0" w14:textId="77777777" w:rsidR="00084FE0" w:rsidRPr="00270EEB" w:rsidRDefault="00084FE0"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1D356445" w14:textId="77777777" w:rsidR="00E6057B" w:rsidRPr="00E6057B" w:rsidRDefault="00E6057B" w:rsidP="00E6057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6057B">
        <w:rPr>
          <w:rFonts w:ascii="Calibri" w:eastAsia="Calibri" w:hAnsi="Calibri" w:cs="Times New Roman"/>
          <w:color w:val="auto"/>
          <w:sz w:val="22"/>
          <w:szCs w:val="22"/>
          <w:lang w:eastAsia="en-US"/>
        </w:rPr>
        <w:t xml:space="preserve">Within this Section, I will begin explaining about an incident involving conflict and explain how I have played a significant role with the offender. From this, I will then reflect on the incident using a selected reflective model, which will help to identify what, if any learning </w:t>
      </w:r>
      <w:proofErr w:type="gramStart"/>
      <w:r w:rsidRPr="00E6057B">
        <w:rPr>
          <w:rFonts w:ascii="Calibri" w:eastAsia="Calibri" w:hAnsi="Calibri" w:cs="Times New Roman"/>
          <w:color w:val="auto"/>
          <w:sz w:val="22"/>
          <w:szCs w:val="22"/>
          <w:lang w:eastAsia="en-US"/>
        </w:rPr>
        <w:t>could be taken</w:t>
      </w:r>
      <w:proofErr w:type="gramEnd"/>
      <w:r w:rsidRPr="00E6057B">
        <w:rPr>
          <w:rFonts w:ascii="Calibri" w:eastAsia="Calibri" w:hAnsi="Calibri" w:cs="Times New Roman"/>
          <w:color w:val="auto"/>
          <w:sz w:val="22"/>
          <w:szCs w:val="22"/>
          <w:lang w:eastAsia="en-US"/>
        </w:rPr>
        <w:t xml:space="preserve"> from the incident.</w:t>
      </w:r>
    </w:p>
    <w:p w14:paraId="245462AA" w14:textId="77777777" w:rsidR="00E6057B" w:rsidRPr="00E6057B" w:rsidRDefault="00E6057B" w:rsidP="00E6057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6057B">
        <w:rPr>
          <w:rFonts w:ascii="Calibri" w:eastAsia="Calibri" w:hAnsi="Calibri" w:cs="Times New Roman"/>
          <w:color w:val="auto"/>
          <w:sz w:val="22"/>
          <w:szCs w:val="22"/>
          <w:lang w:eastAsia="en-US"/>
        </w:rPr>
        <w:t xml:space="preserve">I was on a routine double-crew night patrol on the weekend that the outdoor pub restrictions </w:t>
      </w:r>
      <w:proofErr w:type="gramStart"/>
      <w:r w:rsidRPr="00E6057B">
        <w:rPr>
          <w:rFonts w:ascii="Calibri" w:eastAsia="Calibri" w:hAnsi="Calibri" w:cs="Times New Roman"/>
          <w:color w:val="auto"/>
          <w:sz w:val="22"/>
          <w:szCs w:val="22"/>
          <w:lang w:eastAsia="en-US"/>
        </w:rPr>
        <w:t>were removed</w:t>
      </w:r>
      <w:proofErr w:type="gramEnd"/>
      <w:r w:rsidRPr="00E6057B">
        <w:rPr>
          <w:rFonts w:ascii="Calibri" w:eastAsia="Calibri" w:hAnsi="Calibri" w:cs="Times New Roman"/>
          <w:color w:val="auto"/>
          <w:sz w:val="22"/>
          <w:szCs w:val="22"/>
          <w:lang w:eastAsia="en-US"/>
        </w:rPr>
        <w:t xml:space="preserve"> following the Covid19 outbreak. Whilst we were driving through some main roads, a male stepped in front of the police vehicle. As we stopped, I approached the male to guide him to a safe place at the side of the road. My aim at this point was to determine the reason for stepping out. From this, I would be able to establish the correct cause of action. I had three potential scenarios in mind. </w:t>
      </w:r>
    </w:p>
    <w:p w14:paraId="5459E50E" w14:textId="77777777" w:rsidR="00E6057B" w:rsidRPr="00E6057B" w:rsidRDefault="00E6057B" w:rsidP="00E6057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6057B">
        <w:rPr>
          <w:rFonts w:ascii="Calibri" w:eastAsia="Calibri" w:hAnsi="Calibri" w:cs="Times New Roman"/>
          <w:color w:val="auto"/>
          <w:sz w:val="22"/>
          <w:szCs w:val="22"/>
          <w:lang w:eastAsia="en-US"/>
        </w:rPr>
        <w:t>If this was an act of stupidity and when spoken to, the male was apologetic and acknowledged that his actions could have had serious implications then some stern words of advice could have been sufficient.</w:t>
      </w:r>
    </w:p>
    <w:p w14:paraId="17B52700" w14:textId="77777777" w:rsidR="00E6057B" w:rsidRPr="00E6057B" w:rsidRDefault="00E6057B" w:rsidP="00E6057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6057B">
        <w:rPr>
          <w:rFonts w:ascii="Calibri" w:eastAsia="Calibri" w:hAnsi="Calibri" w:cs="Times New Roman"/>
          <w:color w:val="auto"/>
          <w:sz w:val="22"/>
          <w:szCs w:val="22"/>
          <w:lang w:eastAsia="en-US"/>
        </w:rPr>
        <w:t>If this was, an act caused by the misuse of alcohol and the male was not co-operating then there would be a power of arrest available for being drunk and disorderly in a public place.</w:t>
      </w:r>
    </w:p>
    <w:p w14:paraId="1BA5E778" w14:textId="77777777" w:rsidR="00E6057B" w:rsidRPr="00E6057B" w:rsidRDefault="00E6057B" w:rsidP="00E6057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6057B">
        <w:rPr>
          <w:rFonts w:ascii="Calibri" w:eastAsia="Calibri" w:hAnsi="Calibri" w:cs="Times New Roman"/>
          <w:color w:val="auto"/>
          <w:sz w:val="22"/>
          <w:szCs w:val="22"/>
          <w:lang w:eastAsia="en-US"/>
        </w:rPr>
        <w:lastRenderedPageBreak/>
        <w:t>The third would be if the male’s actions were because of him struggling due to mental health and it was decided he was a risk to himself, and after consulting with the on call Approved Mental Health Practitioner (AMHP) then he may have been able detainable under section 136 of the mental health act.</w:t>
      </w:r>
    </w:p>
    <w:p w14:paraId="46ADB079" w14:textId="77777777" w:rsidR="00E6057B" w:rsidRPr="00E6057B" w:rsidRDefault="00E6057B" w:rsidP="00E6057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6057B">
        <w:rPr>
          <w:rFonts w:ascii="Calibri" w:eastAsia="Calibri" w:hAnsi="Calibri" w:cs="Times New Roman"/>
          <w:color w:val="auto"/>
          <w:sz w:val="22"/>
          <w:szCs w:val="22"/>
          <w:lang w:eastAsia="en-US"/>
        </w:rPr>
        <w:t xml:space="preserve">As I approached the male, I was considering the communication tactics learnt from the training provided, specifically the five-step appeal. As found from the occupational training unit book provided by the force, the five step appeal ‘offers a valuable means of final approach in cases of resistance whereby individuals are given every chance to comply with officer’s requests’ (Module 6, page 41). This enables the individual a chance to explain what they want and officers a better chance to have a clearer understanding of the situation to help make the correct decisions with or for the individual. </w:t>
      </w:r>
    </w:p>
    <w:p w14:paraId="1057EF8C" w14:textId="77777777" w:rsidR="00E6057B" w:rsidRPr="00E6057B" w:rsidRDefault="00E6057B" w:rsidP="00E6057B">
      <w:p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E6057B">
        <w:rPr>
          <w:rFonts w:ascii="Calibri" w:eastAsia="Calibri" w:hAnsi="Calibri" w:cs="Times New Roman"/>
          <w:color w:val="auto"/>
          <w:sz w:val="22"/>
          <w:szCs w:val="22"/>
          <w:lang w:eastAsia="en-US"/>
        </w:rPr>
        <w:t xml:space="preserve">Simple appeal – I started by trying to talk as naturally as possible to the male, to try to develop a rapport and build some co-operation from the male. From the initial communication, it was quite clear that the male was intoxicated and admitted that he had been out drinking all day. This was creating a language and understanding barrier. The male was not making much sense. To enable me to best resolve the situation, I slowed down my talking to be clear with him and simplified my speech to avoid any unnecessary words so that the male could understand me. This allowed me to gain a little more from the male. </w:t>
      </w:r>
    </w:p>
    <w:p w14:paraId="188D7C51" w14:textId="77777777" w:rsidR="00E6057B" w:rsidRPr="00E6057B" w:rsidRDefault="00E6057B" w:rsidP="00E6057B">
      <w:p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p>
    <w:p w14:paraId="06E6FA95" w14:textId="77777777" w:rsidR="00E6057B" w:rsidRPr="00E6057B" w:rsidRDefault="00E6057B" w:rsidP="00E6057B">
      <w:p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E6057B">
        <w:rPr>
          <w:rFonts w:ascii="Calibri" w:eastAsia="Calibri" w:hAnsi="Calibri" w:cs="Times New Roman"/>
          <w:color w:val="auto"/>
          <w:sz w:val="22"/>
          <w:szCs w:val="22"/>
          <w:lang w:eastAsia="en-US"/>
        </w:rPr>
        <w:t xml:space="preserve">Reasoned appeal - Further communications with the male indicated that he was struggling with mental health and was ready to end his life; the male was claiming that nobody was there for him and that I should leave him to do what he wants. I highlighted that I was not going to leave him and I that I wanted to try and help him, and help get him the support to help him long term. I began asking about his family and he suggested he was very close to his brother. </w:t>
      </w:r>
      <w:proofErr w:type="gramStart"/>
      <w:r w:rsidRPr="00E6057B">
        <w:rPr>
          <w:rFonts w:ascii="Calibri" w:eastAsia="Calibri" w:hAnsi="Calibri" w:cs="Times New Roman"/>
          <w:color w:val="auto"/>
          <w:sz w:val="22"/>
          <w:szCs w:val="22"/>
          <w:lang w:eastAsia="en-US"/>
        </w:rPr>
        <w:t>Taking this into consideration</w:t>
      </w:r>
      <w:proofErr w:type="gramEnd"/>
      <w:r w:rsidRPr="00E6057B">
        <w:rPr>
          <w:rFonts w:ascii="Calibri" w:eastAsia="Calibri" w:hAnsi="Calibri" w:cs="Times New Roman"/>
          <w:color w:val="auto"/>
          <w:sz w:val="22"/>
          <w:szCs w:val="22"/>
          <w:lang w:eastAsia="en-US"/>
        </w:rPr>
        <w:t xml:space="preserve"> I made a personal appeal about how his actions would affect his brother. </w:t>
      </w:r>
    </w:p>
    <w:p w14:paraId="6627E0B9" w14:textId="77777777" w:rsidR="00E6057B" w:rsidRPr="00E6057B" w:rsidRDefault="00E6057B" w:rsidP="00E6057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6057B">
        <w:rPr>
          <w:rFonts w:ascii="Calibri" w:eastAsia="Calibri" w:hAnsi="Calibri" w:cs="Times New Roman"/>
          <w:color w:val="auto"/>
          <w:sz w:val="22"/>
          <w:szCs w:val="22"/>
          <w:lang w:eastAsia="en-US"/>
        </w:rPr>
        <w:t xml:space="preserve">As the male became more aggressive and dis-responsive, he became more and more adamant that he was going to end his life, at this point he began to run into oncoming traffic. </w:t>
      </w:r>
    </w:p>
    <w:p w14:paraId="22E4F4B2" w14:textId="77777777" w:rsidR="00E6057B" w:rsidRPr="00E6057B" w:rsidRDefault="00E6057B" w:rsidP="00E6057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6057B">
        <w:rPr>
          <w:rFonts w:ascii="Calibri" w:eastAsia="Calibri" w:hAnsi="Calibri" w:cs="Times New Roman"/>
          <w:color w:val="auto"/>
          <w:sz w:val="22"/>
          <w:szCs w:val="22"/>
          <w:lang w:eastAsia="en-US"/>
        </w:rPr>
        <w:t>Whilst appealing to the male I was considering any new warning signs that became apparent. According to the occupational training unit book provided by the force, it states ‘in confrontational matters an individual who is ready to be aggressive may display three levels of behaviours before committing a physical act. These are anxiety, loss of verbal control and loss of physical control’ (Module 6, page 28)</w:t>
      </w:r>
    </w:p>
    <w:p w14:paraId="448C2230" w14:textId="77777777" w:rsidR="00E6057B" w:rsidRPr="00E6057B" w:rsidRDefault="00E6057B" w:rsidP="00E6057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6057B">
        <w:rPr>
          <w:rFonts w:ascii="Calibri" w:eastAsia="Calibri" w:hAnsi="Calibri" w:cs="Times New Roman"/>
          <w:color w:val="auto"/>
          <w:sz w:val="22"/>
          <w:szCs w:val="22"/>
          <w:lang w:eastAsia="en-US"/>
        </w:rPr>
        <w:t>I felt it was necessary to apply a use of force at this point, in an attempt to prevent any further risks to his health. From the appeals with the male, he was showing many of the characteristics associated within the anxiety category. In addition, when I was approaching the male, he was starting to show some warning signs for a loss of physical control. He was beginning to mimic actions of someone in a fight.</w:t>
      </w:r>
    </w:p>
    <w:p w14:paraId="4F0856E4" w14:textId="77777777" w:rsidR="00E6057B" w:rsidRPr="00E6057B" w:rsidRDefault="00E6057B" w:rsidP="00E6057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6057B">
        <w:rPr>
          <w:rFonts w:ascii="Calibri" w:eastAsia="Calibri" w:hAnsi="Calibri" w:cs="Times New Roman"/>
          <w:color w:val="auto"/>
          <w:sz w:val="22"/>
          <w:szCs w:val="22"/>
          <w:lang w:eastAsia="en-US"/>
        </w:rPr>
        <w:t>As he was attempting to approach the oncoming vehicles, I grabbed his jacket, pulled him back away from the vehicles, and pulled him to the pavement to a safe point. As he was trying to become aggressive and in order to allow me to control the situation, I handcuffed the male with a front stack technique, as at that this point he was not under arrest, it was merely to protect his and my safety.</w:t>
      </w:r>
    </w:p>
    <w:p w14:paraId="0DFA3F4C" w14:textId="4FE8C3C6" w:rsidR="00E6057B" w:rsidRPr="00E6057B" w:rsidRDefault="00E6057B" w:rsidP="00E6057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6057B">
        <w:rPr>
          <w:rFonts w:ascii="Calibri" w:eastAsia="Calibri" w:hAnsi="Calibri" w:cs="Times New Roman"/>
          <w:color w:val="auto"/>
          <w:sz w:val="22"/>
          <w:szCs w:val="22"/>
          <w:lang w:eastAsia="en-US"/>
        </w:rPr>
        <w:t xml:space="preserve">This allowed us to contact the on call AMHP(Approved Mental Health Practitioner) to discuss the males actions and whether these were relatable to that of someone experiencing major mental health issues or whether this was as a result of excessive alcohol consumption. </w:t>
      </w:r>
    </w:p>
    <w:p w14:paraId="545B119D" w14:textId="77777777" w:rsidR="00E6057B" w:rsidRPr="00E6057B" w:rsidRDefault="00E6057B" w:rsidP="00E6057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6057B">
        <w:rPr>
          <w:rFonts w:ascii="Calibri" w:eastAsia="Calibri" w:hAnsi="Calibri" w:cs="Times New Roman"/>
          <w:color w:val="auto"/>
          <w:sz w:val="22"/>
          <w:szCs w:val="22"/>
          <w:lang w:eastAsia="en-US"/>
        </w:rPr>
        <w:lastRenderedPageBreak/>
        <w:t xml:space="preserve">Following consulting with the AMHP, it was decided that the male’s actions were </w:t>
      </w:r>
      <w:proofErr w:type="gramStart"/>
      <w:r w:rsidRPr="00E6057B">
        <w:rPr>
          <w:rFonts w:ascii="Calibri" w:eastAsia="Calibri" w:hAnsi="Calibri" w:cs="Times New Roman"/>
          <w:color w:val="auto"/>
          <w:sz w:val="22"/>
          <w:szCs w:val="22"/>
          <w:lang w:eastAsia="en-US"/>
        </w:rPr>
        <w:t>as a result</w:t>
      </w:r>
      <w:proofErr w:type="gramEnd"/>
      <w:r w:rsidRPr="00E6057B">
        <w:rPr>
          <w:rFonts w:ascii="Calibri" w:eastAsia="Calibri" w:hAnsi="Calibri" w:cs="Times New Roman"/>
          <w:color w:val="auto"/>
          <w:sz w:val="22"/>
          <w:szCs w:val="22"/>
          <w:lang w:eastAsia="en-US"/>
        </w:rPr>
        <w:t xml:space="preserve"> of excessive alcohol and was arrested for being drunk and disorderly in a public place. </w:t>
      </w:r>
    </w:p>
    <w:p w14:paraId="44BF870E" w14:textId="77777777" w:rsidR="00E6057B" w:rsidRPr="00E6057B" w:rsidRDefault="00E6057B" w:rsidP="00E6057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6057B">
        <w:rPr>
          <w:rFonts w:ascii="Calibri" w:eastAsia="Calibri" w:hAnsi="Calibri" w:cs="Times New Roman"/>
          <w:color w:val="auto"/>
          <w:sz w:val="22"/>
          <w:szCs w:val="22"/>
          <w:lang w:eastAsia="en-US"/>
        </w:rPr>
        <w:t xml:space="preserve">To ensure that any communication was effective, there were many skills that I used that </w:t>
      </w:r>
      <w:proofErr w:type="gramStart"/>
      <w:r w:rsidRPr="00E6057B">
        <w:rPr>
          <w:rFonts w:ascii="Calibri" w:eastAsia="Calibri" w:hAnsi="Calibri" w:cs="Times New Roman"/>
          <w:color w:val="auto"/>
          <w:sz w:val="22"/>
          <w:szCs w:val="22"/>
          <w:lang w:eastAsia="en-US"/>
        </w:rPr>
        <w:t>was outlined</w:t>
      </w:r>
      <w:proofErr w:type="gramEnd"/>
      <w:r w:rsidRPr="00E6057B">
        <w:rPr>
          <w:rFonts w:ascii="Calibri" w:eastAsia="Calibri" w:hAnsi="Calibri" w:cs="Times New Roman"/>
          <w:color w:val="auto"/>
          <w:sz w:val="22"/>
          <w:szCs w:val="22"/>
          <w:lang w:eastAsia="en-US"/>
        </w:rPr>
        <w:t xml:space="preserve"> in the Gwent Police training guide for Communication. Whilst communicating I stayed out of the fighting arc of the male to ensure that I removed any risk that I could potentially have been put under. To establish key elements to the males thought process, I continued asking open questions to allow him to speak open and honestly rather than feeling that I was feeding words to say. Following his responses I would paraphrase to ensure that there was no </w:t>
      </w:r>
      <w:proofErr w:type="spellStart"/>
      <w:r w:rsidRPr="00E6057B">
        <w:rPr>
          <w:rFonts w:ascii="Calibri" w:eastAsia="Calibri" w:hAnsi="Calibri" w:cs="Times New Roman"/>
          <w:color w:val="auto"/>
          <w:sz w:val="22"/>
          <w:szCs w:val="22"/>
          <w:lang w:eastAsia="en-US"/>
        </w:rPr>
        <w:t>mis</w:t>
      </w:r>
      <w:proofErr w:type="spellEnd"/>
      <w:r w:rsidRPr="00E6057B">
        <w:rPr>
          <w:rFonts w:ascii="Calibri" w:eastAsia="Calibri" w:hAnsi="Calibri" w:cs="Times New Roman"/>
          <w:color w:val="auto"/>
          <w:sz w:val="22"/>
          <w:szCs w:val="22"/>
          <w:lang w:eastAsia="en-US"/>
        </w:rPr>
        <w:t xml:space="preserve">-communication. </w:t>
      </w:r>
    </w:p>
    <w:p w14:paraId="02AD07D2" w14:textId="77777777" w:rsidR="00E6057B" w:rsidRPr="00E6057B" w:rsidRDefault="00E6057B" w:rsidP="00E6057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6057B">
        <w:rPr>
          <w:rFonts w:ascii="Calibri" w:eastAsia="Calibri" w:hAnsi="Calibri" w:cs="Times New Roman"/>
          <w:color w:val="auto"/>
          <w:sz w:val="22"/>
          <w:szCs w:val="22"/>
          <w:lang w:eastAsia="en-US"/>
        </w:rPr>
        <w:t xml:space="preserve">From this, I was able to gain a control on the incident, and develop better negotiation and co-operation from the male. Based on the information gained from the male and discussions with the AMHP, the conclusion to arrest for drunk and disorderly rather than to detain under the mental health act was proved to be correct, as upon the male becoming sober he highlighted that whilst he was experiencing mental health issues he was not considering taking his life. The excessive consumption of alcohol and </w:t>
      </w:r>
      <w:proofErr w:type="gramStart"/>
      <w:r w:rsidRPr="00E6057B">
        <w:rPr>
          <w:rFonts w:ascii="Calibri" w:eastAsia="Calibri" w:hAnsi="Calibri" w:cs="Times New Roman"/>
          <w:color w:val="auto"/>
          <w:sz w:val="22"/>
          <w:szCs w:val="22"/>
          <w:lang w:eastAsia="en-US"/>
        </w:rPr>
        <w:t>based on the fact that</w:t>
      </w:r>
      <w:proofErr w:type="gramEnd"/>
      <w:r w:rsidRPr="00E6057B">
        <w:rPr>
          <w:rFonts w:ascii="Calibri" w:eastAsia="Calibri" w:hAnsi="Calibri" w:cs="Times New Roman"/>
          <w:color w:val="auto"/>
          <w:sz w:val="22"/>
          <w:szCs w:val="22"/>
          <w:lang w:eastAsia="en-US"/>
        </w:rPr>
        <w:t xml:space="preserve"> alcohol was a depressant this fuelled the thought process at that time.</w:t>
      </w:r>
    </w:p>
    <w:p w14:paraId="4311ADB3" w14:textId="220FD6D6" w:rsidR="00E6057B" w:rsidRPr="00E6057B" w:rsidRDefault="00E6057B" w:rsidP="00E6057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6057B">
        <w:rPr>
          <w:rFonts w:ascii="Calibri" w:eastAsia="Calibri" w:hAnsi="Calibri" w:cs="Times New Roman"/>
          <w:color w:val="auto"/>
          <w:sz w:val="22"/>
          <w:szCs w:val="22"/>
          <w:lang w:eastAsia="en-US"/>
        </w:rPr>
        <w:t xml:space="preserve">It was not my intention to use force on the male upon arrival, however due to the emotional state that he was in from excessive alcohol, he was not acting rationally and was acting solely on emotions. In </w:t>
      </w:r>
      <w:proofErr w:type="spellStart"/>
      <w:r w:rsidRPr="00E6057B">
        <w:rPr>
          <w:rFonts w:ascii="Calibri" w:eastAsia="Calibri" w:hAnsi="Calibri" w:cs="Times New Roman"/>
          <w:color w:val="auto"/>
          <w:sz w:val="22"/>
          <w:szCs w:val="22"/>
          <w:lang w:eastAsia="en-US"/>
        </w:rPr>
        <w:t>Kahneman’s</w:t>
      </w:r>
      <w:proofErr w:type="spellEnd"/>
      <w:r w:rsidRPr="00E6057B">
        <w:rPr>
          <w:rFonts w:ascii="Calibri" w:eastAsia="Calibri" w:hAnsi="Calibri" w:cs="Times New Roman"/>
          <w:color w:val="auto"/>
          <w:sz w:val="22"/>
          <w:szCs w:val="22"/>
          <w:lang w:eastAsia="en-US"/>
        </w:rPr>
        <w:t xml:space="preserve"> book, ‘Thinking Fast and Slow’, it was described that emotional and rational are two separate systems of thinking; an emotional and intuitive process which happens first followed by the slower and more effortful process of rational logic.(Gateleyplc.com - July 2016) With alcohol, being a depressant on this occasion emotional had ultimate control over his thought process.</w:t>
      </w:r>
    </w:p>
    <w:p w14:paraId="18417E87" w14:textId="77777777" w:rsidR="00E6057B" w:rsidRPr="00E6057B" w:rsidRDefault="00E6057B" w:rsidP="00E6057B">
      <w:pPr>
        <w:overflowPunct/>
        <w:autoSpaceDE/>
        <w:autoSpaceDN/>
        <w:adjustRightInd/>
        <w:spacing w:before="100" w:beforeAutospacing="1" w:after="100" w:afterAutospacing="1"/>
        <w:textAlignment w:val="auto"/>
        <w:rPr>
          <w:rFonts w:ascii="Calibri" w:hAnsi="Calibri" w:cs="Calibri"/>
          <w:color w:val="333333"/>
          <w:sz w:val="22"/>
          <w:szCs w:val="22"/>
        </w:rPr>
      </w:pPr>
      <w:r w:rsidRPr="00E6057B">
        <w:rPr>
          <w:rFonts w:ascii="Calibri" w:eastAsia="Calibri" w:hAnsi="Calibri" w:cs="Calibri"/>
          <w:color w:val="auto"/>
          <w:sz w:val="22"/>
          <w:szCs w:val="22"/>
          <w:lang w:eastAsia="en-US"/>
        </w:rPr>
        <w:t xml:space="preserve">As stated by the college of policing, ‘The law recognises that there are situations where police officers may be required to use force. The primary responsibility for using force rests with individual officers, who are answerable to the law.’ To achieve this, the </w:t>
      </w:r>
      <w:proofErr w:type="gramStart"/>
      <w:r w:rsidRPr="00E6057B">
        <w:rPr>
          <w:rFonts w:ascii="Calibri" w:eastAsia="Calibri" w:hAnsi="Calibri" w:cs="Calibri"/>
          <w:color w:val="auto"/>
          <w:sz w:val="22"/>
          <w:szCs w:val="22"/>
          <w:lang w:eastAsia="en-US"/>
        </w:rPr>
        <w:t>officer would need to ask themselves</w:t>
      </w:r>
      <w:proofErr w:type="gramEnd"/>
      <w:r w:rsidRPr="00E6057B">
        <w:rPr>
          <w:rFonts w:ascii="Calibri" w:eastAsia="Calibri" w:hAnsi="Calibri" w:cs="Calibri"/>
          <w:color w:val="auto"/>
          <w:sz w:val="22"/>
          <w:szCs w:val="22"/>
          <w:lang w:eastAsia="en-US"/>
        </w:rPr>
        <w:t>:</w:t>
      </w:r>
    </w:p>
    <w:p w14:paraId="239FCB00" w14:textId="3B7D24C8" w:rsidR="00E6057B" w:rsidRPr="00E6057B" w:rsidRDefault="00E6057B" w:rsidP="00E6057B">
      <w:pPr>
        <w:numPr>
          <w:ilvl w:val="0"/>
          <w:numId w:val="49"/>
        </w:numPr>
        <w:overflowPunct/>
        <w:autoSpaceDE/>
        <w:autoSpaceDN/>
        <w:adjustRightInd/>
        <w:spacing w:before="100" w:beforeAutospacing="1" w:after="100" w:afterAutospacing="1" w:line="259" w:lineRule="auto"/>
        <w:textAlignment w:val="auto"/>
        <w:rPr>
          <w:rFonts w:ascii="Calibri" w:hAnsi="Calibri" w:cs="Calibri"/>
          <w:color w:val="333333"/>
          <w:sz w:val="22"/>
          <w:szCs w:val="22"/>
        </w:rPr>
      </w:pPr>
      <w:r w:rsidRPr="00E6057B">
        <w:rPr>
          <w:rFonts w:ascii="Calibri" w:hAnsi="Calibri" w:cs="Calibri"/>
          <w:color w:val="333333"/>
          <w:sz w:val="22"/>
          <w:szCs w:val="22"/>
        </w:rPr>
        <w:t>Would the</w:t>
      </w:r>
      <w:r>
        <w:rPr>
          <w:rFonts w:ascii="Calibri" w:hAnsi="Calibri" w:cs="Calibri"/>
          <w:color w:val="333333"/>
          <w:sz w:val="22"/>
          <w:szCs w:val="22"/>
        </w:rPr>
        <w:t xml:space="preserve"> use</w:t>
      </w:r>
      <w:r w:rsidRPr="00E6057B">
        <w:rPr>
          <w:rFonts w:ascii="Calibri" w:hAnsi="Calibri" w:cs="Calibri"/>
          <w:color w:val="333333"/>
          <w:sz w:val="22"/>
          <w:szCs w:val="22"/>
        </w:rPr>
        <w:t xml:space="preserve"> of</w:t>
      </w:r>
      <w:r>
        <w:rPr>
          <w:rFonts w:ascii="Calibri" w:hAnsi="Calibri" w:cs="Calibri"/>
          <w:color w:val="333333"/>
          <w:sz w:val="22"/>
          <w:szCs w:val="22"/>
        </w:rPr>
        <w:t xml:space="preserve"> force</w:t>
      </w:r>
      <w:r w:rsidRPr="00E6057B">
        <w:rPr>
          <w:rFonts w:ascii="Calibri" w:hAnsi="Calibri" w:cs="Calibri"/>
          <w:color w:val="333333"/>
          <w:sz w:val="22"/>
          <w:szCs w:val="22"/>
        </w:rPr>
        <w:t xml:space="preserve"> have a lawful objective (</w:t>
      </w:r>
      <w:proofErr w:type="spellStart"/>
      <w:r w:rsidRPr="00E6057B">
        <w:rPr>
          <w:rFonts w:ascii="Calibri" w:hAnsi="Calibri" w:cs="Calibri"/>
          <w:color w:val="333333"/>
          <w:sz w:val="22"/>
          <w:szCs w:val="22"/>
        </w:rPr>
        <w:t>eg</w:t>
      </w:r>
      <w:proofErr w:type="spellEnd"/>
      <w:r w:rsidRPr="00E6057B">
        <w:rPr>
          <w:rFonts w:ascii="Calibri" w:hAnsi="Calibri" w:cs="Calibri"/>
          <w:color w:val="333333"/>
          <w:sz w:val="22"/>
          <w:szCs w:val="22"/>
        </w:rPr>
        <w:t>, the prevention of injury to others or damage to property, or the effecting of a lawful arrest) and, if so, how immediate and grave is the threat posed?</w:t>
      </w:r>
    </w:p>
    <w:p w14:paraId="443B7D31" w14:textId="2925A945" w:rsidR="00E6057B" w:rsidRPr="00E6057B" w:rsidRDefault="00E6057B" w:rsidP="00E6057B">
      <w:pPr>
        <w:numPr>
          <w:ilvl w:val="0"/>
          <w:numId w:val="49"/>
        </w:numPr>
        <w:overflowPunct/>
        <w:autoSpaceDE/>
        <w:autoSpaceDN/>
        <w:adjustRightInd/>
        <w:spacing w:before="100" w:beforeAutospacing="1" w:after="100" w:afterAutospacing="1" w:line="259" w:lineRule="auto"/>
        <w:textAlignment w:val="auto"/>
        <w:rPr>
          <w:rFonts w:ascii="Calibri" w:hAnsi="Calibri" w:cs="Calibri"/>
          <w:color w:val="333333"/>
          <w:sz w:val="22"/>
          <w:szCs w:val="22"/>
        </w:rPr>
      </w:pPr>
      <w:r w:rsidRPr="00E6057B">
        <w:rPr>
          <w:rFonts w:ascii="Calibri" w:hAnsi="Calibri" w:cs="Calibri"/>
          <w:color w:val="333333"/>
          <w:sz w:val="22"/>
          <w:szCs w:val="22"/>
        </w:rPr>
        <w:t>Are there any means, short of the</w:t>
      </w:r>
      <w:r>
        <w:rPr>
          <w:rFonts w:ascii="Calibri" w:hAnsi="Calibri" w:cs="Calibri"/>
          <w:color w:val="333333"/>
          <w:sz w:val="22"/>
          <w:szCs w:val="22"/>
        </w:rPr>
        <w:t xml:space="preserve"> use of force</w:t>
      </w:r>
      <w:r w:rsidRPr="00E6057B">
        <w:rPr>
          <w:rFonts w:ascii="Calibri" w:hAnsi="Calibri" w:cs="Calibri"/>
          <w:color w:val="333333"/>
          <w:sz w:val="22"/>
          <w:szCs w:val="22"/>
        </w:rPr>
        <w:t>, capable of attaining the lawful objective identified?</w:t>
      </w:r>
    </w:p>
    <w:p w14:paraId="393E9180" w14:textId="0DD09C36" w:rsidR="00E6057B" w:rsidRPr="00E6057B" w:rsidRDefault="00E6057B" w:rsidP="00E6057B">
      <w:pPr>
        <w:numPr>
          <w:ilvl w:val="0"/>
          <w:numId w:val="49"/>
        </w:numPr>
        <w:overflowPunct/>
        <w:autoSpaceDE/>
        <w:autoSpaceDN/>
        <w:adjustRightInd/>
        <w:spacing w:before="100" w:beforeAutospacing="1" w:after="100" w:afterAutospacing="1" w:line="259" w:lineRule="auto"/>
        <w:textAlignment w:val="auto"/>
        <w:rPr>
          <w:rFonts w:ascii="Calibri" w:hAnsi="Calibri" w:cs="Calibri"/>
          <w:color w:val="333333"/>
          <w:sz w:val="22"/>
          <w:szCs w:val="22"/>
        </w:rPr>
      </w:pPr>
      <w:proofErr w:type="gramStart"/>
      <w:r w:rsidRPr="00E6057B">
        <w:rPr>
          <w:rFonts w:ascii="Calibri" w:hAnsi="Calibri" w:cs="Calibri"/>
          <w:color w:val="333333"/>
          <w:sz w:val="22"/>
          <w:szCs w:val="22"/>
        </w:rPr>
        <w:t>Having regard to the nature and gravity of the threat, and the potential for adverse consequences to arise from the</w:t>
      </w:r>
      <w:r>
        <w:rPr>
          <w:rFonts w:ascii="Calibri" w:hAnsi="Calibri" w:cs="Calibri"/>
          <w:color w:val="333333"/>
          <w:sz w:val="22"/>
          <w:szCs w:val="22"/>
        </w:rPr>
        <w:t xml:space="preserve"> use of force </w:t>
      </w:r>
      <w:r w:rsidRPr="00E6057B">
        <w:rPr>
          <w:rFonts w:ascii="Calibri" w:hAnsi="Calibri" w:cs="Calibri"/>
          <w:color w:val="333333"/>
          <w:sz w:val="22"/>
          <w:szCs w:val="22"/>
        </w:rPr>
        <w:t>(including the risk of escalation and the exposure of others to harm) what is the minimum level of</w:t>
      </w:r>
      <w:r>
        <w:rPr>
          <w:rFonts w:ascii="Calibri" w:hAnsi="Calibri" w:cs="Calibri"/>
          <w:color w:val="333333"/>
          <w:sz w:val="22"/>
          <w:szCs w:val="22"/>
        </w:rPr>
        <w:t xml:space="preserve"> force</w:t>
      </w:r>
      <w:r w:rsidRPr="00E6057B">
        <w:rPr>
          <w:rFonts w:ascii="Calibri" w:hAnsi="Calibri" w:cs="Calibri"/>
          <w:color w:val="333333"/>
          <w:sz w:val="22"/>
          <w:szCs w:val="22"/>
        </w:rPr>
        <w:t xml:space="preserve"> required to attain the objective identified, and would the</w:t>
      </w:r>
      <w:r>
        <w:rPr>
          <w:rFonts w:ascii="Calibri" w:hAnsi="Calibri" w:cs="Calibri"/>
          <w:color w:val="333333"/>
          <w:sz w:val="22"/>
          <w:szCs w:val="22"/>
        </w:rPr>
        <w:t xml:space="preserve"> use</w:t>
      </w:r>
      <w:r w:rsidRPr="00E6057B">
        <w:rPr>
          <w:rFonts w:ascii="Calibri" w:hAnsi="Calibri" w:cs="Calibri"/>
          <w:color w:val="333333"/>
          <w:sz w:val="22"/>
          <w:szCs w:val="22"/>
        </w:rPr>
        <w:t xml:space="preserve"> of that level of</w:t>
      </w:r>
      <w:r>
        <w:rPr>
          <w:rFonts w:ascii="Calibri" w:hAnsi="Calibri" w:cs="Calibri"/>
          <w:color w:val="333333"/>
          <w:sz w:val="22"/>
          <w:szCs w:val="22"/>
        </w:rPr>
        <w:t xml:space="preserve"> force</w:t>
      </w:r>
      <w:r w:rsidRPr="00E6057B">
        <w:rPr>
          <w:rFonts w:ascii="Calibri" w:hAnsi="Calibri" w:cs="Calibri"/>
          <w:color w:val="333333"/>
          <w:sz w:val="22"/>
          <w:szCs w:val="22"/>
        </w:rPr>
        <w:t xml:space="preserve"> be proportionate or excessive?</w:t>
      </w:r>
      <w:proofErr w:type="gramEnd"/>
    </w:p>
    <w:p w14:paraId="2E9A225A" w14:textId="7D563A5E" w:rsidR="00E6057B" w:rsidRPr="00E6057B" w:rsidRDefault="00E6057B" w:rsidP="00E6057B">
      <w:pPr>
        <w:overflowPunct/>
        <w:autoSpaceDE/>
        <w:autoSpaceDN/>
        <w:adjustRightInd/>
        <w:spacing w:before="100" w:beforeAutospacing="1" w:after="100" w:afterAutospacing="1" w:line="259" w:lineRule="auto"/>
        <w:textAlignment w:val="auto"/>
        <w:rPr>
          <w:rFonts w:ascii="Calibri" w:hAnsi="Calibri" w:cs="Calibri"/>
          <w:color w:val="333333"/>
          <w:sz w:val="22"/>
          <w:szCs w:val="22"/>
        </w:rPr>
      </w:pPr>
      <w:r w:rsidRPr="00E6057B">
        <w:rPr>
          <w:rFonts w:ascii="Calibri" w:hAnsi="Calibri" w:cs="Calibri"/>
          <w:color w:val="333333"/>
          <w:sz w:val="22"/>
          <w:szCs w:val="22"/>
        </w:rPr>
        <w:t>(College of Policing, 2020)</w:t>
      </w:r>
    </w:p>
    <w:p w14:paraId="3060A707" w14:textId="28B52E62" w:rsidR="00E6057B" w:rsidRPr="00E6057B" w:rsidRDefault="00E6057B" w:rsidP="00E6057B">
      <w:pPr>
        <w:overflowPunct/>
        <w:autoSpaceDE/>
        <w:autoSpaceDN/>
        <w:adjustRightInd/>
        <w:spacing w:before="100" w:beforeAutospacing="1" w:after="100" w:afterAutospacing="1"/>
        <w:textAlignment w:val="auto"/>
        <w:rPr>
          <w:rFonts w:ascii="Calibri" w:hAnsi="Calibri" w:cs="Calibri"/>
          <w:color w:val="333333"/>
          <w:sz w:val="22"/>
          <w:szCs w:val="22"/>
        </w:rPr>
      </w:pPr>
      <w:r w:rsidRPr="00E6057B">
        <w:rPr>
          <w:rFonts w:ascii="Calibri" w:hAnsi="Calibri" w:cs="Calibri"/>
          <w:color w:val="333333"/>
          <w:sz w:val="22"/>
          <w:szCs w:val="22"/>
        </w:rPr>
        <w:t xml:space="preserve">The </w:t>
      </w:r>
      <w:proofErr w:type="spellStart"/>
      <w:r w:rsidRPr="00E6057B">
        <w:rPr>
          <w:rFonts w:ascii="Calibri" w:hAnsi="Calibri" w:cs="Calibri"/>
          <w:color w:val="333333"/>
          <w:sz w:val="22"/>
          <w:szCs w:val="22"/>
        </w:rPr>
        <w:t>Batari</w:t>
      </w:r>
      <w:proofErr w:type="spellEnd"/>
      <w:r w:rsidRPr="00E6057B">
        <w:rPr>
          <w:rFonts w:ascii="Calibri" w:hAnsi="Calibri" w:cs="Calibri"/>
          <w:color w:val="333333"/>
          <w:sz w:val="22"/>
          <w:szCs w:val="22"/>
        </w:rPr>
        <w:t xml:space="preserve"> Box model is a simple model that can help us to understand the impact that our attitudes and behaviours have on the attitudes and behaviours of the people around us.</w:t>
      </w:r>
      <w:r>
        <w:rPr>
          <w:rFonts w:ascii="Calibri" w:hAnsi="Calibri" w:cs="Calibri"/>
          <w:color w:val="333333"/>
          <w:sz w:val="22"/>
          <w:szCs w:val="22"/>
        </w:rPr>
        <w:t>’ (Mindtools.com, 2020)</w:t>
      </w:r>
    </w:p>
    <w:p w14:paraId="06F494FB" w14:textId="77777777" w:rsidR="00E6057B" w:rsidRPr="00E6057B" w:rsidRDefault="00E6057B" w:rsidP="00E6057B">
      <w:pPr>
        <w:overflowPunct/>
        <w:autoSpaceDE/>
        <w:autoSpaceDN/>
        <w:adjustRightInd/>
        <w:spacing w:before="100" w:beforeAutospacing="1" w:after="100" w:afterAutospacing="1"/>
        <w:textAlignment w:val="auto"/>
        <w:rPr>
          <w:rFonts w:ascii="Calibri" w:hAnsi="Calibri" w:cs="Calibri"/>
          <w:color w:val="333333"/>
          <w:sz w:val="22"/>
          <w:szCs w:val="22"/>
        </w:rPr>
      </w:pPr>
      <w:proofErr w:type="gramStart"/>
      <w:r w:rsidRPr="00E6057B">
        <w:rPr>
          <w:rFonts w:ascii="Calibri" w:hAnsi="Calibri" w:cs="Calibri"/>
          <w:color w:val="333333"/>
          <w:sz w:val="22"/>
          <w:szCs w:val="22"/>
        </w:rPr>
        <w:t>Taking this into consideration</w:t>
      </w:r>
      <w:proofErr w:type="gramEnd"/>
      <w:r w:rsidRPr="00E6057B">
        <w:rPr>
          <w:rFonts w:ascii="Calibri" w:hAnsi="Calibri" w:cs="Calibri"/>
          <w:color w:val="333333"/>
          <w:sz w:val="22"/>
          <w:szCs w:val="22"/>
        </w:rPr>
        <w:t xml:space="preserve"> I understand that the way I approach any incident in my career I can potentially influence any behaviour or action of the subject based on my actions or behaviours. For example on this occasion, when I stepped from my vehicle, I could have escalated the situation, if I believed and acted on the presumption that the actions were solely because of alcohol misuse. </w:t>
      </w:r>
      <w:r w:rsidRPr="00E6057B">
        <w:rPr>
          <w:rFonts w:ascii="Calibri" w:hAnsi="Calibri" w:cs="Calibri"/>
          <w:color w:val="333333"/>
          <w:sz w:val="22"/>
          <w:szCs w:val="22"/>
        </w:rPr>
        <w:lastRenderedPageBreak/>
        <w:t xml:space="preserve">However, my attitude towards the male was </w:t>
      </w:r>
      <w:proofErr w:type="gramStart"/>
      <w:r w:rsidRPr="00E6057B">
        <w:rPr>
          <w:rFonts w:ascii="Calibri" w:hAnsi="Calibri" w:cs="Calibri"/>
          <w:color w:val="333333"/>
          <w:sz w:val="22"/>
          <w:szCs w:val="22"/>
        </w:rPr>
        <w:t>understanding</w:t>
      </w:r>
      <w:proofErr w:type="gramEnd"/>
      <w:r w:rsidRPr="00E6057B">
        <w:rPr>
          <w:rFonts w:ascii="Calibri" w:hAnsi="Calibri" w:cs="Calibri"/>
          <w:color w:val="333333"/>
          <w:sz w:val="22"/>
          <w:szCs w:val="22"/>
        </w:rPr>
        <w:t xml:space="preserve">, I tried to reason with the male first to identify the reasons surrounding his actions. I continued to be positive towards the male, constantly highlighting the positives in his life in an attempt to change his negative thought process. </w:t>
      </w:r>
    </w:p>
    <w:p w14:paraId="70042810" w14:textId="77777777" w:rsidR="00E6057B" w:rsidRPr="00E6057B" w:rsidRDefault="00E6057B" w:rsidP="00E6057B">
      <w:pPr>
        <w:overflowPunct/>
        <w:autoSpaceDE/>
        <w:autoSpaceDN/>
        <w:adjustRightInd/>
        <w:spacing w:before="100" w:beforeAutospacing="1" w:after="100" w:afterAutospacing="1"/>
        <w:textAlignment w:val="auto"/>
        <w:rPr>
          <w:rFonts w:ascii="Calibri" w:hAnsi="Calibri" w:cs="Calibri"/>
          <w:color w:val="333333"/>
          <w:sz w:val="22"/>
          <w:szCs w:val="22"/>
        </w:rPr>
      </w:pPr>
      <w:r w:rsidRPr="00E6057B">
        <w:rPr>
          <w:rFonts w:ascii="Calibri" w:hAnsi="Calibri" w:cs="Calibri"/>
          <w:color w:val="333333"/>
          <w:sz w:val="22"/>
          <w:szCs w:val="22"/>
        </w:rPr>
        <w:t xml:space="preserve">In reflection, I believe that my handling of the situation </w:t>
      </w:r>
      <w:proofErr w:type="gramStart"/>
      <w:r w:rsidRPr="00E6057B">
        <w:rPr>
          <w:rFonts w:ascii="Calibri" w:hAnsi="Calibri" w:cs="Calibri"/>
          <w:color w:val="333333"/>
          <w:sz w:val="22"/>
          <w:szCs w:val="22"/>
        </w:rPr>
        <w:t>was handled</w:t>
      </w:r>
      <w:proofErr w:type="gramEnd"/>
      <w:r w:rsidRPr="00E6057B">
        <w:rPr>
          <w:rFonts w:ascii="Calibri" w:hAnsi="Calibri" w:cs="Calibri"/>
          <w:color w:val="333333"/>
          <w:sz w:val="22"/>
          <w:szCs w:val="22"/>
        </w:rPr>
        <w:t xml:space="preserve"> in a professional and fair manner, which I will do throughout my career. I feel comfortable using the </w:t>
      </w:r>
      <w:proofErr w:type="gramStart"/>
      <w:r w:rsidRPr="00E6057B">
        <w:rPr>
          <w:rFonts w:ascii="Calibri" w:hAnsi="Calibri" w:cs="Calibri"/>
          <w:color w:val="333333"/>
          <w:sz w:val="22"/>
          <w:szCs w:val="22"/>
        </w:rPr>
        <w:t>five step</w:t>
      </w:r>
      <w:proofErr w:type="gramEnd"/>
      <w:r w:rsidRPr="00E6057B">
        <w:rPr>
          <w:rFonts w:ascii="Calibri" w:hAnsi="Calibri" w:cs="Calibri"/>
          <w:color w:val="333333"/>
          <w:sz w:val="22"/>
          <w:szCs w:val="22"/>
        </w:rPr>
        <w:t xml:space="preserve"> appeal as I believe it aided me to make my decision and ultimately what proved to be the correct one. My feelings during the incident was that of concern, my decisions were based of the communications with the male, if he had calmed down earlier during my conversations with him and not began to run into oncoming traffic then then use of force would not have been necessary or appropriate at that stage. </w:t>
      </w:r>
    </w:p>
    <w:p w14:paraId="6A81E792" w14:textId="77777777" w:rsidR="00E6057B" w:rsidRPr="00E6057B" w:rsidRDefault="00E6057B" w:rsidP="00E6057B">
      <w:pPr>
        <w:overflowPunct/>
        <w:autoSpaceDE/>
        <w:autoSpaceDN/>
        <w:adjustRightInd/>
        <w:spacing w:before="100" w:beforeAutospacing="1" w:after="100" w:afterAutospacing="1"/>
        <w:textAlignment w:val="auto"/>
        <w:rPr>
          <w:rFonts w:ascii="Calibri" w:hAnsi="Calibri" w:cs="Calibri"/>
          <w:color w:val="333333"/>
          <w:sz w:val="22"/>
          <w:szCs w:val="22"/>
        </w:rPr>
      </w:pPr>
      <w:r w:rsidRPr="00E6057B">
        <w:rPr>
          <w:rFonts w:ascii="Calibri" w:hAnsi="Calibri" w:cs="Calibri"/>
          <w:color w:val="333333"/>
          <w:sz w:val="22"/>
          <w:szCs w:val="22"/>
        </w:rPr>
        <w:t xml:space="preserve">It was not my intention to use force on the male when I stepped from the vehicle. I considered all the potential reasons for the male’s behaviour before acting on a decision. I tried to reason with him throughout the incident using the appeal process also including the support that we can offer if he is suffering from mental health issues. This allowed me </w:t>
      </w:r>
      <w:proofErr w:type="gramStart"/>
      <w:r w:rsidRPr="00E6057B">
        <w:rPr>
          <w:rFonts w:ascii="Calibri" w:hAnsi="Calibri" w:cs="Calibri"/>
          <w:color w:val="333333"/>
          <w:sz w:val="22"/>
          <w:szCs w:val="22"/>
        </w:rPr>
        <w:t>to dynamically assess</w:t>
      </w:r>
      <w:proofErr w:type="gramEnd"/>
      <w:r w:rsidRPr="00E6057B">
        <w:rPr>
          <w:rFonts w:ascii="Calibri" w:hAnsi="Calibri" w:cs="Calibri"/>
          <w:color w:val="333333"/>
          <w:sz w:val="22"/>
          <w:szCs w:val="22"/>
        </w:rPr>
        <w:t xml:space="preserve"> the risk of the male, to both himself and myself. I treated the male with respect throughout and only handcuffed the male when it was proportionate, when he began to run into oncoming traffic. </w:t>
      </w:r>
    </w:p>
    <w:p w14:paraId="149DAC53" w14:textId="77777777" w:rsidR="00E6057B" w:rsidRPr="00E6057B" w:rsidRDefault="00E6057B" w:rsidP="00E6057B">
      <w:pPr>
        <w:overflowPunct/>
        <w:autoSpaceDE/>
        <w:autoSpaceDN/>
        <w:adjustRightInd/>
        <w:spacing w:before="100" w:beforeAutospacing="1" w:after="100" w:afterAutospacing="1"/>
        <w:textAlignment w:val="auto"/>
        <w:rPr>
          <w:rFonts w:ascii="Calibri" w:hAnsi="Calibri" w:cs="Calibri"/>
          <w:color w:val="333333"/>
          <w:sz w:val="22"/>
          <w:szCs w:val="22"/>
        </w:rPr>
      </w:pPr>
      <w:r w:rsidRPr="00E6057B">
        <w:rPr>
          <w:rFonts w:ascii="Calibri" w:hAnsi="Calibri" w:cs="Calibri"/>
          <w:color w:val="333333"/>
          <w:sz w:val="22"/>
          <w:szCs w:val="22"/>
        </w:rPr>
        <w:t xml:space="preserve">In the </w:t>
      </w:r>
      <w:proofErr w:type="gramStart"/>
      <w:r w:rsidRPr="00E6057B">
        <w:rPr>
          <w:rFonts w:ascii="Calibri" w:hAnsi="Calibri" w:cs="Calibri"/>
          <w:color w:val="333333"/>
          <w:sz w:val="22"/>
          <w:szCs w:val="22"/>
        </w:rPr>
        <w:t>future</w:t>
      </w:r>
      <w:proofErr w:type="gramEnd"/>
      <w:r w:rsidRPr="00E6057B">
        <w:rPr>
          <w:rFonts w:ascii="Calibri" w:hAnsi="Calibri" w:cs="Calibri"/>
          <w:color w:val="333333"/>
          <w:sz w:val="22"/>
          <w:szCs w:val="22"/>
        </w:rPr>
        <w:t xml:space="preserve"> I would look to keep the control room updated more regularly to ensure they are aware of my safety and that of the subject’s. I would also look to gain a control of the situation a little quicker. Whilst there was nothing wrong with my appeal process, upon reflecting I probably could have been a little faster with my dynamic assessment of the incident and moved on to the next stage of the appeal process a little sooner than what I did.</w:t>
      </w:r>
    </w:p>
    <w:p w14:paraId="7FE8AF49" w14:textId="77777777" w:rsidR="00E6057B" w:rsidRPr="00E6057B" w:rsidRDefault="00E6057B" w:rsidP="00E6057B">
      <w:pPr>
        <w:overflowPunct/>
        <w:autoSpaceDE/>
        <w:autoSpaceDN/>
        <w:adjustRightInd/>
        <w:spacing w:before="100" w:beforeAutospacing="1" w:after="100" w:afterAutospacing="1"/>
        <w:textAlignment w:val="auto"/>
        <w:rPr>
          <w:rFonts w:ascii="Calibri" w:hAnsi="Calibri" w:cs="Calibri"/>
          <w:color w:val="333333"/>
          <w:sz w:val="22"/>
          <w:szCs w:val="22"/>
        </w:rPr>
      </w:pPr>
      <w:r w:rsidRPr="00E6057B">
        <w:rPr>
          <w:rFonts w:ascii="Calibri" w:hAnsi="Calibri" w:cs="Calibri"/>
          <w:color w:val="333333"/>
          <w:sz w:val="22"/>
          <w:szCs w:val="22"/>
        </w:rPr>
        <w:t>Word Count – 1509 words</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t>
            </w:r>
            <w:proofErr w:type="gramStart"/>
            <w:r w:rsidRPr="62FE5CAF">
              <w:rPr>
                <w:sz w:val="24"/>
                <w:szCs w:val="24"/>
              </w:rPr>
              <w:t>were engaged</w:t>
            </w:r>
            <w:proofErr w:type="gramEnd"/>
            <w:r w:rsidRPr="62FE5CAF">
              <w:rPr>
                <w:sz w:val="24"/>
                <w:szCs w:val="24"/>
              </w:rPr>
              <w:t>,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FA0FCB4" w14:textId="77777777" w:rsidR="000A70A2" w:rsidRPr="000A70A2" w:rsidRDefault="000A70A2" w:rsidP="000A70A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A70A2">
        <w:rPr>
          <w:rFonts w:ascii="Calibri" w:eastAsia="Calibri" w:hAnsi="Calibri" w:cs="Times New Roman"/>
          <w:color w:val="auto"/>
          <w:sz w:val="22"/>
          <w:szCs w:val="22"/>
          <w:lang w:eastAsia="en-US"/>
        </w:rPr>
        <w:t xml:space="preserve">Within this section, I will describe an incident, where I played a significant role with a victim and reflect on what happened </w:t>
      </w:r>
      <w:proofErr w:type="gramStart"/>
      <w:r w:rsidRPr="000A70A2">
        <w:rPr>
          <w:rFonts w:ascii="Calibri" w:eastAsia="Calibri" w:hAnsi="Calibri" w:cs="Times New Roman"/>
          <w:color w:val="auto"/>
          <w:sz w:val="22"/>
          <w:szCs w:val="22"/>
          <w:lang w:eastAsia="en-US"/>
        </w:rPr>
        <w:t>and also</w:t>
      </w:r>
      <w:proofErr w:type="gramEnd"/>
      <w:r w:rsidRPr="000A70A2">
        <w:rPr>
          <w:rFonts w:ascii="Calibri" w:eastAsia="Calibri" w:hAnsi="Calibri" w:cs="Times New Roman"/>
          <w:color w:val="auto"/>
          <w:sz w:val="22"/>
          <w:szCs w:val="22"/>
          <w:lang w:eastAsia="en-US"/>
        </w:rPr>
        <w:t xml:space="preserve"> explain my responsibilities in line with the victims codes of practice.</w:t>
      </w:r>
    </w:p>
    <w:p w14:paraId="7E0B3C3C" w14:textId="77777777" w:rsidR="000A70A2" w:rsidRPr="000A70A2" w:rsidRDefault="000A70A2" w:rsidP="000A70A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A70A2">
        <w:rPr>
          <w:rFonts w:ascii="Calibri" w:eastAsia="Calibri" w:hAnsi="Calibri" w:cs="Times New Roman"/>
          <w:color w:val="auto"/>
          <w:sz w:val="22"/>
          <w:szCs w:val="22"/>
          <w:lang w:eastAsia="en-US"/>
        </w:rPr>
        <w:t xml:space="preserve">I arrived to an incident, where a female </w:t>
      </w:r>
      <w:proofErr w:type="gramStart"/>
      <w:r w:rsidRPr="000A70A2">
        <w:rPr>
          <w:rFonts w:ascii="Calibri" w:eastAsia="Calibri" w:hAnsi="Calibri" w:cs="Times New Roman"/>
          <w:color w:val="auto"/>
          <w:sz w:val="22"/>
          <w:szCs w:val="22"/>
          <w:lang w:eastAsia="en-US"/>
        </w:rPr>
        <w:t>had been awoken</w:t>
      </w:r>
      <w:proofErr w:type="gramEnd"/>
      <w:r w:rsidRPr="000A70A2">
        <w:rPr>
          <w:rFonts w:ascii="Calibri" w:eastAsia="Calibri" w:hAnsi="Calibri" w:cs="Times New Roman"/>
          <w:color w:val="auto"/>
          <w:sz w:val="22"/>
          <w:szCs w:val="22"/>
          <w:lang w:eastAsia="en-US"/>
        </w:rPr>
        <w:t xml:space="preserve"> in the night to find her ex-partner staring at her from the end of the bed. The female </w:t>
      </w:r>
      <w:proofErr w:type="gramStart"/>
      <w:r w:rsidRPr="000A70A2">
        <w:rPr>
          <w:rFonts w:ascii="Calibri" w:eastAsia="Calibri" w:hAnsi="Calibri" w:cs="Times New Roman"/>
          <w:color w:val="auto"/>
          <w:sz w:val="22"/>
          <w:szCs w:val="22"/>
          <w:lang w:eastAsia="en-US"/>
        </w:rPr>
        <w:t>was visibly shaken</w:t>
      </w:r>
      <w:proofErr w:type="gramEnd"/>
      <w:r w:rsidRPr="000A70A2">
        <w:rPr>
          <w:rFonts w:ascii="Calibri" w:eastAsia="Calibri" w:hAnsi="Calibri" w:cs="Times New Roman"/>
          <w:color w:val="auto"/>
          <w:sz w:val="22"/>
          <w:szCs w:val="22"/>
          <w:lang w:eastAsia="en-US"/>
        </w:rPr>
        <w:t xml:space="preserve"> by this incident and was quite withdrawn upon my attendance. The female’s father was present at the property and had a very negative approach to police. The female had reported issues regarding her ex-partner several times previously but had not received the responses that she had </w:t>
      </w:r>
      <w:proofErr w:type="gramStart"/>
      <w:r w:rsidRPr="000A70A2">
        <w:rPr>
          <w:rFonts w:ascii="Calibri" w:eastAsia="Calibri" w:hAnsi="Calibri" w:cs="Times New Roman"/>
          <w:color w:val="auto"/>
          <w:sz w:val="22"/>
          <w:szCs w:val="22"/>
          <w:lang w:eastAsia="en-US"/>
        </w:rPr>
        <w:t>expected,</w:t>
      </w:r>
      <w:proofErr w:type="gramEnd"/>
      <w:r w:rsidRPr="000A70A2">
        <w:rPr>
          <w:rFonts w:ascii="Calibri" w:eastAsia="Calibri" w:hAnsi="Calibri" w:cs="Times New Roman"/>
          <w:color w:val="auto"/>
          <w:sz w:val="22"/>
          <w:szCs w:val="22"/>
          <w:lang w:eastAsia="en-US"/>
        </w:rPr>
        <w:t xml:space="preserve"> therefore her public perception of the police was poor.</w:t>
      </w:r>
    </w:p>
    <w:p w14:paraId="1012C881" w14:textId="77777777" w:rsidR="000A70A2" w:rsidRPr="000A70A2" w:rsidRDefault="000A70A2" w:rsidP="000A70A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A70A2">
        <w:rPr>
          <w:rFonts w:ascii="Calibri" w:eastAsia="Calibri" w:hAnsi="Calibri" w:cs="Times New Roman"/>
          <w:color w:val="auto"/>
          <w:sz w:val="22"/>
          <w:szCs w:val="22"/>
          <w:lang w:eastAsia="en-US"/>
        </w:rPr>
        <w:t xml:space="preserve">During the incident, I had to deal with both the despondent female and her very frustrated father. To enable an effective investigation to this incident, I first had to break down the barriers that were developed </w:t>
      </w:r>
      <w:proofErr w:type="gramStart"/>
      <w:r w:rsidRPr="000A70A2">
        <w:rPr>
          <w:rFonts w:ascii="Calibri" w:eastAsia="Calibri" w:hAnsi="Calibri" w:cs="Times New Roman"/>
          <w:color w:val="auto"/>
          <w:sz w:val="22"/>
          <w:szCs w:val="22"/>
          <w:lang w:eastAsia="en-US"/>
        </w:rPr>
        <w:t>as a result</w:t>
      </w:r>
      <w:proofErr w:type="gramEnd"/>
      <w:r w:rsidRPr="000A70A2">
        <w:rPr>
          <w:rFonts w:ascii="Calibri" w:eastAsia="Calibri" w:hAnsi="Calibri" w:cs="Times New Roman"/>
          <w:color w:val="auto"/>
          <w:sz w:val="22"/>
          <w:szCs w:val="22"/>
          <w:lang w:eastAsia="en-US"/>
        </w:rPr>
        <w:t xml:space="preserve"> of previous dealings. As the female </w:t>
      </w:r>
      <w:proofErr w:type="gramStart"/>
      <w:r w:rsidRPr="000A70A2">
        <w:rPr>
          <w:rFonts w:ascii="Calibri" w:eastAsia="Calibri" w:hAnsi="Calibri" w:cs="Times New Roman"/>
          <w:color w:val="auto"/>
          <w:sz w:val="22"/>
          <w:szCs w:val="22"/>
          <w:lang w:eastAsia="en-US"/>
        </w:rPr>
        <w:t>was visibly shaken</w:t>
      </w:r>
      <w:proofErr w:type="gramEnd"/>
      <w:r w:rsidRPr="000A70A2">
        <w:rPr>
          <w:rFonts w:ascii="Calibri" w:eastAsia="Calibri" w:hAnsi="Calibri" w:cs="Times New Roman"/>
          <w:color w:val="auto"/>
          <w:sz w:val="22"/>
          <w:szCs w:val="22"/>
          <w:lang w:eastAsia="en-US"/>
        </w:rPr>
        <w:t xml:space="preserve"> because of the incident, she wanted to let her father speak on her behalf. I explained to both the father separately that whilst I can understand his frustration at previous dealings and of the police in general, with respect I would need to speak to the female rather than him. As he was not at the incident or a witness, this would allow me to gain the best evidence to support any potential case that </w:t>
      </w:r>
      <w:proofErr w:type="gramStart"/>
      <w:r w:rsidRPr="000A70A2">
        <w:rPr>
          <w:rFonts w:ascii="Calibri" w:eastAsia="Calibri" w:hAnsi="Calibri" w:cs="Times New Roman"/>
          <w:color w:val="auto"/>
          <w:sz w:val="22"/>
          <w:szCs w:val="22"/>
          <w:lang w:eastAsia="en-US"/>
        </w:rPr>
        <w:t>was brought</w:t>
      </w:r>
      <w:proofErr w:type="gramEnd"/>
      <w:r w:rsidRPr="000A70A2">
        <w:rPr>
          <w:rFonts w:ascii="Calibri" w:eastAsia="Calibri" w:hAnsi="Calibri" w:cs="Times New Roman"/>
          <w:color w:val="auto"/>
          <w:sz w:val="22"/>
          <w:szCs w:val="22"/>
          <w:lang w:eastAsia="en-US"/>
        </w:rPr>
        <w:t xml:space="preserve"> against the offender. </w:t>
      </w:r>
    </w:p>
    <w:p w14:paraId="3BA2B655" w14:textId="45E94C4E" w:rsidR="000A70A2" w:rsidRPr="000A70A2" w:rsidRDefault="000A70A2" w:rsidP="000A70A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A70A2">
        <w:rPr>
          <w:rFonts w:ascii="Calibri" w:eastAsia="Calibri" w:hAnsi="Calibri" w:cs="Times New Roman"/>
          <w:color w:val="auto"/>
          <w:sz w:val="22"/>
          <w:szCs w:val="22"/>
          <w:lang w:eastAsia="en-US"/>
        </w:rPr>
        <w:lastRenderedPageBreak/>
        <w:t>To build the rapport with the father, I explained to the father what I would be looking to achieve if I was able to gain significant evidence from the female. As stated by the college of policing ‘Positive face-to-face interaction can promote trust and understanding between the public and police. It can also help to create opportunities to increase public participation in policing strategies’ (College of Policing, 2020)</w:t>
      </w:r>
      <w:r>
        <w:rPr>
          <w:rFonts w:ascii="Calibri" w:eastAsia="Calibri" w:hAnsi="Calibri" w:cs="Times New Roman"/>
          <w:color w:val="auto"/>
          <w:sz w:val="22"/>
          <w:szCs w:val="22"/>
          <w:lang w:eastAsia="en-US"/>
        </w:rPr>
        <w:t xml:space="preserve"> </w:t>
      </w:r>
    </w:p>
    <w:p w14:paraId="7EAB536F" w14:textId="77777777" w:rsidR="000A70A2" w:rsidRPr="000A70A2" w:rsidRDefault="000A70A2" w:rsidP="000A70A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A70A2">
        <w:rPr>
          <w:rFonts w:ascii="Calibri" w:eastAsia="Calibri" w:hAnsi="Calibri" w:cs="Times New Roman"/>
          <w:color w:val="auto"/>
          <w:sz w:val="22"/>
          <w:szCs w:val="22"/>
          <w:lang w:eastAsia="en-US"/>
        </w:rPr>
        <w:t xml:space="preserve">As I began to calm the father, he agreed that he would leave the property to allow me to conduct the investigation, before leaving he helped to build the female’s confidence in me, by explaining if she was </w:t>
      </w:r>
      <w:proofErr w:type="gramStart"/>
      <w:r w:rsidRPr="000A70A2">
        <w:rPr>
          <w:rFonts w:ascii="Calibri" w:eastAsia="Calibri" w:hAnsi="Calibri" w:cs="Times New Roman"/>
          <w:color w:val="auto"/>
          <w:sz w:val="22"/>
          <w:szCs w:val="22"/>
          <w:lang w:eastAsia="en-US"/>
        </w:rPr>
        <w:t>totally</w:t>
      </w:r>
      <w:proofErr w:type="gramEnd"/>
      <w:r w:rsidRPr="000A70A2">
        <w:rPr>
          <w:rFonts w:ascii="Calibri" w:eastAsia="Calibri" w:hAnsi="Calibri" w:cs="Times New Roman"/>
          <w:color w:val="auto"/>
          <w:sz w:val="22"/>
          <w:szCs w:val="22"/>
          <w:lang w:eastAsia="en-US"/>
        </w:rPr>
        <w:t xml:space="preserve"> honest with me, then the police would help her in the best way they can.</w:t>
      </w:r>
    </w:p>
    <w:p w14:paraId="0DACB599" w14:textId="77777777" w:rsidR="000A70A2" w:rsidRPr="000A70A2" w:rsidRDefault="000A70A2" w:rsidP="000A70A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A70A2">
        <w:rPr>
          <w:rFonts w:ascii="Calibri" w:eastAsia="Calibri" w:hAnsi="Calibri" w:cs="Times New Roman"/>
          <w:color w:val="auto"/>
          <w:sz w:val="22"/>
          <w:szCs w:val="22"/>
          <w:lang w:eastAsia="en-US"/>
        </w:rPr>
        <w:t xml:space="preserve">Following the father leaving the property, I wanted to build a rapport and show that I cared rather than her feeling like ‘she was just another victim’ as she had described herself in the first instance. As the female was responding to basic questions with very one-word answers, I adapted my communication techniques to achieve best evidence. As I realised this may be quite a lengthy conversation, I started to ask about the things she cared about most. For example her family and children. </w:t>
      </w:r>
    </w:p>
    <w:p w14:paraId="35BF7431" w14:textId="77777777" w:rsidR="000A70A2" w:rsidRPr="000A70A2" w:rsidRDefault="000A70A2" w:rsidP="000A70A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A70A2">
        <w:rPr>
          <w:rFonts w:ascii="Calibri" w:eastAsia="Calibri" w:hAnsi="Calibri" w:cs="Times New Roman"/>
          <w:color w:val="auto"/>
          <w:sz w:val="22"/>
          <w:szCs w:val="22"/>
          <w:lang w:eastAsia="en-US"/>
        </w:rPr>
        <w:t xml:space="preserve">As she started to realise that I was there to help her, and my </w:t>
      </w:r>
      <w:proofErr w:type="gramStart"/>
      <w:r w:rsidRPr="000A70A2">
        <w:rPr>
          <w:rFonts w:ascii="Calibri" w:eastAsia="Calibri" w:hAnsi="Calibri" w:cs="Times New Roman"/>
          <w:color w:val="auto"/>
          <w:sz w:val="22"/>
          <w:szCs w:val="22"/>
          <w:lang w:eastAsia="en-US"/>
        </w:rPr>
        <w:t>main focus</w:t>
      </w:r>
      <w:proofErr w:type="gramEnd"/>
      <w:r w:rsidRPr="000A70A2">
        <w:rPr>
          <w:rFonts w:ascii="Calibri" w:eastAsia="Calibri" w:hAnsi="Calibri" w:cs="Times New Roman"/>
          <w:color w:val="auto"/>
          <w:sz w:val="22"/>
          <w:szCs w:val="22"/>
          <w:lang w:eastAsia="en-US"/>
        </w:rPr>
        <w:t xml:space="preserve"> was her she began to change her way of thinking and she was not in fact just another victim. As a result, when I started to ask about the incident, I was aware that in this instance my body language would play a major part in how much information she would be willing disclose. Because of the rapport I built with the female, I was able to gather information that previous officers attending had not. </w:t>
      </w:r>
    </w:p>
    <w:p w14:paraId="0CD94BD4" w14:textId="77777777" w:rsidR="000A70A2" w:rsidRPr="000A70A2" w:rsidRDefault="000A70A2" w:rsidP="000A70A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A70A2">
        <w:rPr>
          <w:rFonts w:ascii="Calibri" w:eastAsia="Calibri" w:hAnsi="Calibri" w:cs="Times New Roman"/>
          <w:color w:val="auto"/>
          <w:sz w:val="22"/>
          <w:szCs w:val="22"/>
          <w:lang w:eastAsia="en-US"/>
        </w:rPr>
        <w:t xml:space="preserve">It was disclosed that the male had a restraining order not to be within 100 yards of the property, and not to contact the female without a third party present. This was because of many domestic incidents </w:t>
      </w:r>
      <w:proofErr w:type="gramStart"/>
      <w:r w:rsidRPr="000A70A2">
        <w:rPr>
          <w:rFonts w:ascii="Calibri" w:eastAsia="Calibri" w:hAnsi="Calibri" w:cs="Times New Roman"/>
          <w:color w:val="auto"/>
          <w:sz w:val="22"/>
          <w:szCs w:val="22"/>
          <w:lang w:eastAsia="en-US"/>
        </w:rPr>
        <w:t>being reported</w:t>
      </w:r>
      <w:proofErr w:type="gramEnd"/>
      <w:r w:rsidRPr="000A70A2">
        <w:rPr>
          <w:rFonts w:ascii="Calibri" w:eastAsia="Calibri" w:hAnsi="Calibri" w:cs="Times New Roman"/>
          <w:color w:val="auto"/>
          <w:sz w:val="22"/>
          <w:szCs w:val="22"/>
          <w:lang w:eastAsia="en-US"/>
        </w:rPr>
        <w:t xml:space="preserve"> within a short space of time. </w:t>
      </w:r>
    </w:p>
    <w:p w14:paraId="073EB732" w14:textId="77777777" w:rsidR="000A70A2" w:rsidRPr="000A70A2" w:rsidRDefault="000A70A2" w:rsidP="000A70A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A70A2">
        <w:rPr>
          <w:rFonts w:ascii="Calibri" w:eastAsia="Calibri" w:hAnsi="Calibri" w:cs="Times New Roman"/>
          <w:color w:val="auto"/>
          <w:sz w:val="22"/>
          <w:szCs w:val="22"/>
          <w:lang w:eastAsia="en-US"/>
        </w:rPr>
        <w:t xml:space="preserve">The Victims code of practice is an important tool that is to </w:t>
      </w:r>
      <w:proofErr w:type="gramStart"/>
      <w:r w:rsidRPr="000A70A2">
        <w:rPr>
          <w:rFonts w:ascii="Calibri" w:eastAsia="Calibri" w:hAnsi="Calibri" w:cs="Times New Roman"/>
          <w:color w:val="auto"/>
          <w:sz w:val="22"/>
          <w:szCs w:val="22"/>
          <w:lang w:eastAsia="en-US"/>
        </w:rPr>
        <w:t>be adhered</w:t>
      </w:r>
      <w:proofErr w:type="gramEnd"/>
      <w:r w:rsidRPr="000A70A2">
        <w:rPr>
          <w:rFonts w:ascii="Calibri" w:eastAsia="Calibri" w:hAnsi="Calibri" w:cs="Times New Roman"/>
          <w:color w:val="auto"/>
          <w:sz w:val="22"/>
          <w:szCs w:val="22"/>
          <w:lang w:eastAsia="en-US"/>
        </w:rPr>
        <w:t xml:space="preserve"> to by all police officers. This will help to ensure that the trust in police from victims of crime increases and create a better public perception of the police. </w:t>
      </w:r>
    </w:p>
    <w:p w14:paraId="0C06AEF7" w14:textId="77777777" w:rsidR="000A70A2" w:rsidRPr="000A70A2" w:rsidRDefault="000A70A2" w:rsidP="000A70A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A70A2">
        <w:rPr>
          <w:rFonts w:ascii="Calibri" w:eastAsia="Calibri" w:hAnsi="Calibri" w:cs="Times New Roman"/>
          <w:color w:val="auto"/>
          <w:sz w:val="22"/>
          <w:szCs w:val="22"/>
          <w:lang w:eastAsia="en-US"/>
        </w:rPr>
        <w:t xml:space="preserve">The victim’s codes of practice </w:t>
      </w:r>
      <w:proofErr w:type="gramStart"/>
      <w:r w:rsidRPr="000A70A2">
        <w:rPr>
          <w:rFonts w:ascii="Calibri" w:eastAsia="Calibri" w:hAnsi="Calibri" w:cs="Times New Roman"/>
          <w:color w:val="auto"/>
          <w:sz w:val="22"/>
          <w:szCs w:val="22"/>
          <w:lang w:eastAsia="en-US"/>
        </w:rPr>
        <w:t>are designed</w:t>
      </w:r>
      <w:proofErr w:type="gramEnd"/>
      <w:r w:rsidRPr="000A70A2">
        <w:rPr>
          <w:rFonts w:ascii="Calibri" w:eastAsia="Calibri" w:hAnsi="Calibri" w:cs="Times New Roman"/>
          <w:color w:val="auto"/>
          <w:sz w:val="22"/>
          <w:szCs w:val="22"/>
          <w:lang w:eastAsia="en-US"/>
        </w:rPr>
        <w:t xml:space="preserve"> to ensure that every victim receives the same minimum standard of service for any crime. It is important to ensure that any victim feels that they </w:t>
      </w:r>
      <w:proofErr w:type="gramStart"/>
      <w:r w:rsidRPr="000A70A2">
        <w:rPr>
          <w:rFonts w:ascii="Calibri" w:eastAsia="Calibri" w:hAnsi="Calibri" w:cs="Times New Roman"/>
          <w:color w:val="auto"/>
          <w:sz w:val="22"/>
          <w:szCs w:val="22"/>
          <w:lang w:eastAsia="en-US"/>
        </w:rPr>
        <w:t>are taken seriously and cared for by police</w:t>
      </w:r>
      <w:proofErr w:type="gramEnd"/>
      <w:r w:rsidRPr="000A70A2">
        <w:rPr>
          <w:rFonts w:ascii="Calibri" w:eastAsia="Calibri" w:hAnsi="Calibri" w:cs="Times New Roman"/>
          <w:color w:val="auto"/>
          <w:sz w:val="22"/>
          <w:szCs w:val="22"/>
          <w:lang w:eastAsia="en-US"/>
        </w:rPr>
        <w:t xml:space="preserve">. Using the black lives matter movement as an example, the use of social media that is so easily accessible, any negative treatment from police </w:t>
      </w:r>
      <w:proofErr w:type="gramStart"/>
      <w:r w:rsidRPr="000A70A2">
        <w:rPr>
          <w:rFonts w:ascii="Calibri" w:eastAsia="Calibri" w:hAnsi="Calibri" w:cs="Times New Roman"/>
          <w:color w:val="auto"/>
          <w:sz w:val="22"/>
          <w:szCs w:val="22"/>
          <w:lang w:eastAsia="en-US"/>
        </w:rPr>
        <w:t>has been quite publicly advertised</w:t>
      </w:r>
      <w:proofErr w:type="gramEnd"/>
      <w:r w:rsidRPr="000A70A2">
        <w:rPr>
          <w:rFonts w:ascii="Calibri" w:eastAsia="Calibri" w:hAnsi="Calibri" w:cs="Times New Roman"/>
          <w:color w:val="auto"/>
          <w:sz w:val="22"/>
          <w:szCs w:val="22"/>
          <w:lang w:eastAsia="en-US"/>
        </w:rPr>
        <w:t xml:space="preserve">. This has not given the true perception of the police, </w:t>
      </w:r>
      <w:proofErr w:type="gramStart"/>
      <w:r w:rsidRPr="000A70A2">
        <w:rPr>
          <w:rFonts w:ascii="Calibri" w:eastAsia="Calibri" w:hAnsi="Calibri" w:cs="Times New Roman"/>
          <w:color w:val="auto"/>
          <w:sz w:val="22"/>
          <w:szCs w:val="22"/>
          <w:lang w:eastAsia="en-US"/>
        </w:rPr>
        <w:t>By</w:t>
      </w:r>
      <w:proofErr w:type="gramEnd"/>
      <w:r w:rsidRPr="000A70A2">
        <w:rPr>
          <w:rFonts w:ascii="Calibri" w:eastAsia="Calibri" w:hAnsi="Calibri" w:cs="Times New Roman"/>
          <w:color w:val="auto"/>
          <w:sz w:val="22"/>
          <w:szCs w:val="22"/>
          <w:lang w:eastAsia="en-US"/>
        </w:rPr>
        <w:t xml:space="preserve"> delivering a high quality service on a consistent basis, this will create a confidence for victims of crime and build a better public perception of the police. It may also give victims the confidence to approach the police and feel that their case </w:t>
      </w:r>
      <w:proofErr w:type="gramStart"/>
      <w:r w:rsidRPr="000A70A2">
        <w:rPr>
          <w:rFonts w:ascii="Calibri" w:eastAsia="Calibri" w:hAnsi="Calibri" w:cs="Times New Roman"/>
          <w:color w:val="auto"/>
          <w:sz w:val="22"/>
          <w:szCs w:val="22"/>
          <w:lang w:eastAsia="en-US"/>
        </w:rPr>
        <w:t>will be dealt with</w:t>
      </w:r>
      <w:proofErr w:type="gramEnd"/>
      <w:r w:rsidRPr="000A70A2">
        <w:rPr>
          <w:rFonts w:ascii="Calibri" w:eastAsia="Calibri" w:hAnsi="Calibri" w:cs="Times New Roman"/>
          <w:color w:val="auto"/>
          <w:sz w:val="22"/>
          <w:szCs w:val="22"/>
          <w:lang w:eastAsia="en-US"/>
        </w:rPr>
        <w:t xml:space="preserve"> in the professional manner they deserve.</w:t>
      </w:r>
    </w:p>
    <w:p w14:paraId="7772FD3D" w14:textId="7009B157" w:rsidR="000A70A2" w:rsidRPr="000A70A2" w:rsidRDefault="000A70A2" w:rsidP="000A70A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A70A2">
        <w:rPr>
          <w:rFonts w:ascii="Calibri" w:eastAsia="Calibri" w:hAnsi="Calibri" w:cs="Times New Roman"/>
          <w:color w:val="auto"/>
          <w:sz w:val="22"/>
          <w:szCs w:val="22"/>
          <w:lang w:eastAsia="en-US"/>
        </w:rPr>
        <w:t xml:space="preserve">The Victims’ Code sets out the services you can expect from criminal justice agencies. The police will conduct a “needs assessment” and will ask </w:t>
      </w:r>
      <w:proofErr w:type="spellStart"/>
      <w:r w:rsidRPr="000A70A2">
        <w:rPr>
          <w:rFonts w:ascii="Calibri" w:eastAsia="Calibri" w:hAnsi="Calibri" w:cs="Times New Roman"/>
          <w:color w:val="auto"/>
          <w:sz w:val="22"/>
          <w:szCs w:val="22"/>
          <w:lang w:eastAsia="en-US"/>
        </w:rPr>
        <w:t>you</w:t>
      </w:r>
      <w:proofErr w:type="spellEnd"/>
      <w:r w:rsidRPr="000A70A2">
        <w:rPr>
          <w:rFonts w:ascii="Calibri" w:eastAsia="Calibri" w:hAnsi="Calibri" w:cs="Times New Roman"/>
          <w:color w:val="auto"/>
          <w:sz w:val="22"/>
          <w:szCs w:val="22"/>
          <w:lang w:eastAsia="en-US"/>
        </w:rPr>
        <w:t xml:space="preserve"> questions to establish what help and support you might need. The Victims’ Code also sets out your rights to make a complaint under the Victims’ Code if you are unhappy with the service you receive. (Ministry of justice, 2020)</w:t>
      </w:r>
    </w:p>
    <w:p w14:paraId="2A987117" w14:textId="77777777" w:rsidR="000A70A2" w:rsidRPr="000A70A2" w:rsidRDefault="000A70A2" w:rsidP="000A70A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A70A2">
        <w:rPr>
          <w:rFonts w:ascii="Calibri" w:eastAsia="Calibri" w:hAnsi="Calibri" w:cs="Times New Roman"/>
          <w:color w:val="auto"/>
          <w:sz w:val="22"/>
          <w:szCs w:val="22"/>
          <w:lang w:eastAsia="en-US"/>
        </w:rPr>
        <w:t>You have the right to:</w:t>
      </w:r>
    </w:p>
    <w:p w14:paraId="2B9B606E" w14:textId="77777777" w:rsidR="000A70A2" w:rsidRPr="000A70A2" w:rsidRDefault="000A70A2" w:rsidP="000A70A2">
      <w:pPr>
        <w:pStyle w:val="ListBullet"/>
        <w:rPr>
          <w:rFonts w:eastAsia="Calibri"/>
          <w:lang w:eastAsia="en-US"/>
        </w:rPr>
      </w:pPr>
      <w:r w:rsidRPr="000A70A2">
        <w:rPr>
          <w:rFonts w:eastAsia="Calibri"/>
          <w:lang w:eastAsia="en-US"/>
        </w:rPr>
        <w:t>Be kept informed about the progress of your case by the police</w:t>
      </w:r>
    </w:p>
    <w:p w14:paraId="4ABC04FC" w14:textId="77777777" w:rsidR="000A70A2" w:rsidRPr="000A70A2" w:rsidRDefault="000A70A2" w:rsidP="000A70A2">
      <w:pPr>
        <w:pStyle w:val="ListBullet"/>
        <w:rPr>
          <w:rFonts w:eastAsia="Calibri"/>
          <w:lang w:eastAsia="en-US"/>
        </w:rPr>
      </w:pPr>
      <w:r w:rsidRPr="000A70A2">
        <w:rPr>
          <w:rFonts w:ascii="Calibri" w:eastAsia="Calibri" w:hAnsi="Calibri" w:cs="Times New Roman"/>
          <w:color w:val="auto"/>
          <w:sz w:val="22"/>
          <w:szCs w:val="22"/>
          <w:lang w:eastAsia="en-US"/>
        </w:rPr>
        <w:t xml:space="preserve">Hear when a suspect is arrested, charged, bailed or sentenced </w:t>
      </w:r>
    </w:p>
    <w:p w14:paraId="5B729541" w14:textId="77777777" w:rsidR="000A70A2" w:rsidRPr="000A70A2" w:rsidRDefault="000A70A2" w:rsidP="000A70A2">
      <w:pPr>
        <w:pStyle w:val="ListBullet"/>
        <w:rPr>
          <w:rFonts w:eastAsia="Calibri"/>
          <w:lang w:eastAsia="en-US"/>
        </w:rPr>
      </w:pPr>
      <w:r w:rsidRPr="000A70A2">
        <w:rPr>
          <w:rFonts w:ascii="Calibri" w:eastAsia="Calibri" w:hAnsi="Calibri" w:cs="Times New Roman"/>
          <w:color w:val="auto"/>
          <w:sz w:val="22"/>
          <w:szCs w:val="22"/>
          <w:lang w:eastAsia="en-US"/>
        </w:rPr>
        <w:t>Apply for extra help when giving evidence in court (called ‘special measures’) if you are vulnerable, intimidated, or a child or young person</w:t>
      </w:r>
    </w:p>
    <w:p w14:paraId="32B51BB6" w14:textId="77777777" w:rsidR="000A70A2" w:rsidRPr="000A70A2" w:rsidRDefault="000A70A2" w:rsidP="000A70A2">
      <w:pPr>
        <w:pStyle w:val="ListBullet"/>
        <w:rPr>
          <w:rFonts w:eastAsia="Calibri"/>
          <w:lang w:eastAsia="en-US"/>
        </w:rPr>
      </w:pPr>
      <w:r w:rsidRPr="000A70A2">
        <w:rPr>
          <w:rFonts w:ascii="Calibri" w:eastAsia="Calibri" w:hAnsi="Calibri" w:cs="Times New Roman"/>
          <w:color w:val="auto"/>
          <w:sz w:val="22"/>
          <w:szCs w:val="22"/>
          <w:lang w:eastAsia="en-US"/>
        </w:rPr>
        <w:t xml:space="preserve">Apply for compensation </w:t>
      </w:r>
    </w:p>
    <w:p w14:paraId="6D07B628" w14:textId="77777777" w:rsidR="000A70A2" w:rsidRPr="000A70A2" w:rsidRDefault="000A70A2" w:rsidP="00173F37">
      <w:pPr>
        <w:pStyle w:val="ListBullet"/>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A70A2">
        <w:rPr>
          <w:rFonts w:ascii="Calibri" w:eastAsia="Calibri" w:hAnsi="Calibri" w:cs="Times New Roman"/>
          <w:color w:val="auto"/>
          <w:sz w:val="22"/>
          <w:szCs w:val="22"/>
          <w:lang w:eastAsia="en-US"/>
        </w:rPr>
        <w:lastRenderedPageBreak/>
        <w:t xml:space="preserve">Make a Victim Personal Statement to explain the impact of the crime, and to have it read out in court, with the permission of the court </w:t>
      </w:r>
    </w:p>
    <w:p w14:paraId="01ADCA84" w14:textId="77777777" w:rsidR="000A70A2" w:rsidRPr="000A70A2" w:rsidRDefault="000A70A2" w:rsidP="00173F37">
      <w:pPr>
        <w:pStyle w:val="ListBullet"/>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A70A2">
        <w:rPr>
          <w:rFonts w:ascii="Calibri" w:eastAsia="Calibri" w:hAnsi="Calibri" w:cs="Times New Roman"/>
          <w:color w:val="auto"/>
          <w:sz w:val="22"/>
          <w:szCs w:val="22"/>
          <w:lang w:eastAsia="en-US"/>
        </w:rPr>
        <w:t>Be told when an offender will be released, if that offender has been sentenced to a year or more in prison for a violent or sexual offence</w:t>
      </w:r>
    </w:p>
    <w:p w14:paraId="31F294A9" w14:textId="77777777" w:rsidR="000A70A2" w:rsidRPr="000A70A2" w:rsidRDefault="000A70A2" w:rsidP="000A70A2">
      <w:pPr>
        <w:pStyle w:val="ListBullet"/>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A70A2">
        <w:rPr>
          <w:rFonts w:ascii="Calibri" w:eastAsia="Calibri" w:hAnsi="Calibri" w:cs="Times New Roman"/>
          <w:color w:val="auto"/>
          <w:sz w:val="22"/>
          <w:szCs w:val="22"/>
          <w:lang w:eastAsia="en-US"/>
        </w:rPr>
        <w:t>Information about taking part in restorative justice schemes</w:t>
      </w:r>
    </w:p>
    <w:p w14:paraId="19615A77" w14:textId="77777777" w:rsidR="000A70A2" w:rsidRPr="000A70A2" w:rsidRDefault="000A70A2" w:rsidP="000A70A2">
      <w:pPr>
        <w:pStyle w:val="ListBullet"/>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A70A2">
        <w:rPr>
          <w:rFonts w:ascii="Calibri" w:eastAsia="Calibri" w:hAnsi="Calibri" w:cs="Times New Roman"/>
          <w:color w:val="auto"/>
          <w:sz w:val="22"/>
          <w:szCs w:val="22"/>
          <w:lang w:eastAsia="en-US"/>
        </w:rPr>
        <w:t>Be referred to victims’ support services</w:t>
      </w:r>
    </w:p>
    <w:p w14:paraId="38369ECC" w14:textId="5330FCDC" w:rsidR="000A70A2" w:rsidRPr="000A70A2" w:rsidRDefault="000A70A2" w:rsidP="000A70A2">
      <w:pPr>
        <w:pStyle w:val="ListBullet"/>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A70A2">
        <w:rPr>
          <w:rFonts w:ascii="Calibri" w:eastAsia="Calibri" w:hAnsi="Calibri" w:cs="Times New Roman"/>
          <w:color w:val="auto"/>
          <w:sz w:val="22"/>
          <w:szCs w:val="22"/>
          <w:lang w:eastAsia="en-US"/>
        </w:rPr>
        <w:t>Seek a review of a decision not to prosecute.</w:t>
      </w:r>
    </w:p>
    <w:p w14:paraId="3FAF03C3" w14:textId="786D5F35" w:rsidR="000A70A2" w:rsidRPr="000A70A2" w:rsidRDefault="000A70A2" w:rsidP="000A70A2">
      <w:pPr>
        <w:tabs>
          <w:tab w:val="num" w:pos="360"/>
        </w:tabs>
        <w:overflowPunct/>
        <w:autoSpaceDE/>
        <w:autoSpaceDN/>
        <w:adjustRightInd/>
        <w:spacing w:after="160" w:line="259" w:lineRule="auto"/>
        <w:ind w:left="360" w:hanging="360"/>
        <w:contextualSpacing/>
        <w:textAlignment w:val="auto"/>
        <w:rPr>
          <w:rFonts w:ascii="Calibri" w:eastAsia="Calibri" w:hAnsi="Calibri" w:cs="Times New Roman"/>
          <w:color w:val="auto"/>
          <w:sz w:val="22"/>
          <w:szCs w:val="22"/>
          <w:lang w:eastAsia="en-US"/>
        </w:rPr>
      </w:pPr>
      <w:r w:rsidRPr="000A70A2">
        <w:rPr>
          <w:rFonts w:ascii="Calibri" w:eastAsia="Calibri" w:hAnsi="Calibri" w:cs="Times New Roman"/>
          <w:color w:val="auto"/>
          <w:sz w:val="22"/>
          <w:szCs w:val="22"/>
          <w:lang w:eastAsia="en-US"/>
        </w:rPr>
        <w:t>(Victimsupport.org.uk)</w:t>
      </w:r>
    </w:p>
    <w:p w14:paraId="59CF4063" w14:textId="77777777" w:rsidR="00DB3E49" w:rsidRDefault="00DB3E49" w:rsidP="000A70A2">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437827EA" w14:textId="4302B464" w:rsidR="000A70A2" w:rsidRPr="000A70A2" w:rsidRDefault="000A70A2" w:rsidP="000A70A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A70A2">
        <w:rPr>
          <w:rFonts w:ascii="Calibri" w:eastAsia="Calibri" w:hAnsi="Calibri" w:cs="Times New Roman"/>
          <w:color w:val="auto"/>
          <w:sz w:val="22"/>
          <w:szCs w:val="22"/>
          <w:lang w:eastAsia="en-US"/>
        </w:rPr>
        <w:t xml:space="preserve">As a police officer, I understand that I will deal with many different scenarios during my career, however my approach to delivering the same level of service that the victim expects and receives will not. Within this incident, I considered the victims codes of practice, and to ensure that the victim service delivered was that of the highest quality. Particularly going </w:t>
      </w:r>
      <w:proofErr w:type="gramStart"/>
      <w:r w:rsidRPr="000A70A2">
        <w:rPr>
          <w:rFonts w:ascii="Calibri" w:eastAsia="Calibri" w:hAnsi="Calibri" w:cs="Times New Roman"/>
          <w:color w:val="auto"/>
          <w:sz w:val="22"/>
          <w:szCs w:val="22"/>
          <w:lang w:eastAsia="en-US"/>
        </w:rPr>
        <w:t>above and beyond</w:t>
      </w:r>
      <w:proofErr w:type="gramEnd"/>
      <w:r w:rsidRPr="000A70A2">
        <w:rPr>
          <w:rFonts w:ascii="Calibri" w:eastAsia="Calibri" w:hAnsi="Calibri" w:cs="Times New Roman"/>
          <w:color w:val="auto"/>
          <w:sz w:val="22"/>
          <w:szCs w:val="22"/>
          <w:lang w:eastAsia="en-US"/>
        </w:rPr>
        <w:t xml:space="preserve"> the expectations of the victim because of the previous dealings with the police was that of a poor experience. </w:t>
      </w:r>
    </w:p>
    <w:p w14:paraId="73A01ACA" w14:textId="77777777" w:rsidR="000A70A2" w:rsidRPr="000A70A2" w:rsidRDefault="000A70A2" w:rsidP="000A70A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A70A2">
        <w:rPr>
          <w:rFonts w:ascii="Calibri" w:eastAsia="Calibri" w:hAnsi="Calibri" w:cs="Times New Roman"/>
          <w:color w:val="auto"/>
          <w:sz w:val="22"/>
          <w:szCs w:val="22"/>
          <w:lang w:eastAsia="en-US"/>
        </w:rPr>
        <w:t xml:space="preserve">As I took a detailed statement, I ensured that the information I received was relevant and accurate information and outlined to the female of what would happen next. Prior to taking the statement I outlined that the statement may be used as in evidence in court and confirmed that the female was willing to attend court if required and what special measures we could take to ensure attendance. A victim personal statement </w:t>
      </w:r>
      <w:proofErr w:type="gramStart"/>
      <w:r w:rsidRPr="000A70A2">
        <w:rPr>
          <w:rFonts w:ascii="Calibri" w:eastAsia="Calibri" w:hAnsi="Calibri" w:cs="Times New Roman"/>
          <w:color w:val="auto"/>
          <w:sz w:val="22"/>
          <w:szCs w:val="22"/>
          <w:lang w:eastAsia="en-US"/>
        </w:rPr>
        <w:t>was also offered and accepted by the female</w:t>
      </w:r>
      <w:proofErr w:type="gramEnd"/>
      <w:r w:rsidRPr="000A70A2">
        <w:rPr>
          <w:rFonts w:ascii="Calibri" w:eastAsia="Calibri" w:hAnsi="Calibri" w:cs="Times New Roman"/>
          <w:color w:val="auto"/>
          <w:sz w:val="22"/>
          <w:szCs w:val="22"/>
          <w:lang w:eastAsia="en-US"/>
        </w:rPr>
        <w:t xml:space="preserve">. I explained that although this would not influence if the ex-partner was found guilty or not, however it could </w:t>
      </w:r>
      <w:proofErr w:type="gramStart"/>
      <w:r w:rsidRPr="000A70A2">
        <w:rPr>
          <w:rFonts w:ascii="Calibri" w:eastAsia="Calibri" w:hAnsi="Calibri" w:cs="Times New Roman"/>
          <w:color w:val="auto"/>
          <w:sz w:val="22"/>
          <w:szCs w:val="22"/>
          <w:lang w:eastAsia="en-US"/>
        </w:rPr>
        <w:t>impact</w:t>
      </w:r>
      <w:proofErr w:type="gramEnd"/>
      <w:r w:rsidRPr="000A70A2">
        <w:rPr>
          <w:rFonts w:ascii="Calibri" w:eastAsia="Calibri" w:hAnsi="Calibri" w:cs="Times New Roman"/>
          <w:color w:val="auto"/>
          <w:sz w:val="22"/>
          <w:szCs w:val="22"/>
          <w:lang w:eastAsia="en-US"/>
        </w:rPr>
        <w:t xml:space="preserve"> if he is found guilty the sentence given to the offender. </w:t>
      </w:r>
    </w:p>
    <w:p w14:paraId="6030AEF7" w14:textId="29359ECD" w:rsidR="000A70A2" w:rsidRPr="000A70A2" w:rsidRDefault="000A70A2" w:rsidP="000A70A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A70A2">
        <w:rPr>
          <w:rFonts w:ascii="Calibri" w:eastAsia="Calibri" w:hAnsi="Calibri" w:cs="Times New Roman"/>
          <w:color w:val="auto"/>
          <w:sz w:val="22"/>
          <w:szCs w:val="22"/>
          <w:lang w:eastAsia="en-US"/>
        </w:rPr>
        <w:t xml:space="preserve">The Victim Personal Statement gives victims an opportunity to explain how the crime has affected them, physically, emotionally, psychologically, financially or in any other way. (Gov.uk, 2018) </w:t>
      </w:r>
    </w:p>
    <w:p w14:paraId="46B53609" w14:textId="77777777" w:rsidR="000A70A2" w:rsidRPr="000A70A2" w:rsidRDefault="000A70A2" w:rsidP="000A70A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A70A2">
        <w:rPr>
          <w:rFonts w:ascii="Calibri" w:eastAsia="Calibri" w:hAnsi="Calibri" w:cs="Times New Roman"/>
          <w:color w:val="auto"/>
          <w:sz w:val="22"/>
          <w:szCs w:val="22"/>
          <w:lang w:eastAsia="en-US"/>
        </w:rPr>
        <w:t xml:space="preserve">This is ideally taken immediately at the incident when officers attend, however they can also be taken </w:t>
      </w:r>
      <w:proofErr w:type="gramStart"/>
      <w:r w:rsidRPr="000A70A2">
        <w:rPr>
          <w:rFonts w:ascii="Calibri" w:eastAsia="Calibri" w:hAnsi="Calibri" w:cs="Times New Roman"/>
          <w:color w:val="auto"/>
          <w:sz w:val="22"/>
          <w:szCs w:val="22"/>
          <w:lang w:eastAsia="en-US"/>
        </w:rPr>
        <w:t>at later dates</w:t>
      </w:r>
      <w:proofErr w:type="gramEnd"/>
      <w:r w:rsidRPr="000A70A2">
        <w:rPr>
          <w:rFonts w:ascii="Calibri" w:eastAsia="Calibri" w:hAnsi="Calibri" w:cs="Times New Roman"/>
          <w:color w:val="auto"/>
          <w:sz w:val="22"/>
          <w:szCs w:val="22"/>
          <w:lang w:eastAsia="en-US"/>
        </w:rPr>
        <w:t xml:space="preserve"> if required or the victim is unable to give one at the time.</w:t>
      </w:r>
    </w:p>
    <w:p w14:paraId="30E6DE39" w14:textId="77777777" w:rsidR="000A70A2" w:rsidRPr="000A70A2" w:rsidRDefault="000A70A2" w:rsidP="000A70A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A70A2">
        <w:rPr>
          <w:rFonts w:ascii="Calibri" w:eastAsia="Calibri" w:hAnsi="Calibri" w:cs="Times New Roman"/>
          <w:color w:val="auto"/>
          <w:sz w:val="22"/>
          <w:szCs w:val="22"/>
          <w:lang w:eastAsia="en-US"/>
        </w:rPr>
        <w:t xml:space="preserve">Based on the information disclosed to me, in this incident the female was a victim of a domestic abuse incident. As per police procedures, I explained that a DASH (domestic abuse, stalking and harassment) form </w:t>
      </w:r>
      <w:proofErr w:type="gramStart"/>
      <w:r w:rsidRPr="000A70A2">
        <w:rPr>
          <w:rFonts w:ascii="Calibri" w:eastAsia="Calibri" w:hAnsi="Calibri" w:cs="Times New Roman"/>
          <w:color w:val="auto"/>
          <w:sz w:val="22"/>
          <w:szCs w:val="22"/>
          <w:lang w:eastAsia="en-US"/>
        </w:rPr>
        <w:t>could be completed</w:t>
      </w:r>
      <w:proofErr w:type="gramEnd"/>
      <w:r w:rsidRPr="000A70A2">
        <w:rPr>
          <w:rFonts w:ascii="Calibri" w:eastAsia="Calibri" w:hAnsi="Calibri" w:cs="Times New Roman"/>
          <w:color w:val="auto"/>
          <w:sz w:val="22"/>
          <w:szCs w:val="22"/>
          <w:lang w:eastAsia="en-US"/>
        </w:rPr>
        <w:t xml:space="preserve">. I outlined to the female that although it was voluntary, it is a risk assessment that </w:t>
      </w:r>
      <w:proofErr w:type="gramStart"/>
      <w:r w:rsidRPr="000A70A2">
        <w:rPr>
          <w:rFonts w:ascii="Calibri" w:eastAsia="Calibri" w:hAnsi="Calibri" w:cs="Times New Roman"/>
          <w:color w:val="auto"/>
          <w:sz w:val="22"/>
          <w:szCs w:val="22"/>
          <w:lang w:eastAsia="en-US"/>
        </w:rPr>
        <w:t>can be shared</w:t>
      </w:r>
      <w:proofErr w:type="gramEnd"/>
      <w:r w:rsidRPr="000A70A2">
        <w:rPr>
          <w:rFonts w:ascii="Calibri" w:eastAsia="Calibri" w:hAnsi="Calibri" w:cs="Times New Roman"/>
          <w:color w:val="auto"/>
          <w:sz w:val="22"/>
          <w:szCs w:val="22"/>
          <w:lang w:eastAsia="en-US"/>
        </w:rPr>
        <w:t xml:space="preserve"> with partner agencies to ensure the correct support can be offered to the female later. </w:t>
      </w:r>
    </w:p>
    <w:p w14:paraId="23E7FA37" w14:textId="77777777" w:rsidR="000A70A2" w:rsidRPr="000A70A2" w:rsidRDefault="000A70A2" w:rsidP="000A70A2">
      <w:pPr>
        <w:overflowPunct/>
        <w:autoSpaceDE/>
        <w:autoSpaceDN/>
        <w:adjustRightInd/>
        <w:spacing w:after="160" w:line="259" w:lineRule="auto"/>
        <w:textAlignment w:val="auto"/>
        <w:rPr>
          <w:rFonts w:ascii="Calibri" w:eastAsia="Calibri" w:hAnsi="Calibri" w:cs="Times New Roman"/>
          <w:color w:val="auto"/>
          <w:sz w:val="22"/>
          <w:szCs w:val="22"/>
          <w:lang w:eastAsia="en-US"/>
        </w:rPr>
      </w:pPr>
      <w:proofErr w:type="gramStart"/>
      <w:r w:rsidRPr="000A70A2">
        <w:rPr>
          <w:rFonts w:ascii="Calibri" w:eastAsia="Calibri" w:hAnsi="Calibri" w:cs="Times New Roman"/>
          <w:color w:val="auto"/>
          <w:sz w:val="22"/>
          <w:szCs w:val="22"/>
          <w:lang w:eastAsia="en-US"/>
        </w:rPr>
        <w:t>There are two types of services that a victim can expect.</w:t>
      </w:r>
      <w:proofErr w:type="gramEnd"/>
      <w:r w:rsidRPr="000A70A2">
        <w:rPr>
          <w:rFonts w:ascii="Calibri" w:eastAsia="Calibri" w:hAnsi="Calibri" w:cs="Times New Roman"/>
          <w:color w:val="auto"/>
          <w:sz w:val="22"/>
          <w:szCs w:val="22"/>
          <w:lang w:eastAsia="en-US"/>
        </w:rPr>
        <w:t xml:space="preserve"> A standard service where the victim can expect to hear about their case within five </w:t>
      </w:r>
      <w:proofErr w:type="gramStart"/>
      <w:r w:rsidRPr="000A70A2">
        <w:rPr>
          <w:rFonts w:ascii="Calibri" w:eastAsia="Calibri" w:hAnsi="Calibri" w:cs="Times New Roman"/>
          <w:color w:val="auto"/>
          <w:sz w:val="22"/>
          <w:szCs w:val="22"/>
          <w:lang w:eastAsia="en-US"/>
        </w:rPr>
        <w:t>days,</w:t>
      </w:r>
      <w:proofErr w:type="gramEnd"/>
      <w:r w:rsidRPr="000A70A2">
        <w:rPr>
          <w:rFonts w:ascii="Calibri" w:eastAsia="Calibri" w:hAnsi="Calibri" w:cs="Times New Roman"/>
          <w:color w:val="auto"/>
          <w:sz w:val="22"/>
          <w:szCs w:val="22"/>
          <w:lang w:eastAsia="en-US"/>
        </w:rPr>
        <w:t xml:space="preserve"> and an enhanced service where a victim can expect to hear within 1 day. It is imperative that these target days </w:t>
      </w:r>
      <w:proofErr w:type="gramStart"/>
      <w:r w:rsidRPr="000A70A2">
        <w:rPr>
          <w:rFonts w:ascii="Calibri" w:eastAsia="Calibri" w:hAnsi="Calibri" w:cs="Times New Roman"/>
          <w:color w:val="auto"/>
          <w:sz w:val="22"/>
          <w:szCs w:val="22"/>
          <w:lang w:eastAsia="en-US"/>
        </w:rPr>
        <w:t>are met</w:t>
      </w:r>
      <w:proofErr w:type="gramEnd"/>
      <w:r w:rsidRPr="000A70A2">
        <w:rPr>
          <w:rFonts w:ascii="Calibri" w:eastAsia="Calibri" w:hAnsi="Calibri" w:cs="Times New Roman"/>
          <w:color w:val="auto"/>
          <w:sz w:val="22"/>
          <w:szCs w:val="22"/>
          <w:lang w:eastAsia="en-US"/>
        </w:rPr>
        <w:t xml:space="preserve"> to allow the victim to be kept updated with the case. Relevant contact details and how best to contact the victim </w:t>
      </w:r>
      <w:proofErr w:type="gramStart"/>
      <w:r w:rsidRPr="000A70A2">
        <w:rPr>
          <w:rFonts w:ascii="Calibri" w:eastAsia="Calibri" w:hAnsi="Calibri" w:cs="Times New Roman"/>
          <w:color w:val="auto"/>
          <w:sz w:val="22"/>
          <w:szCs w:val="22"/>
          <w:lang w:eastAsia="en-US"/>
        </w:rPr>
        <w:t>will be made and updated on the victim contact management</w:t>
      </w:r>
      <w:proofErr w:type="gramEnd"/>
      <w:r w:rsidRPr="000A70A2">
        <w:rPr>
          <w:rFonts w:ascii="Calibri" w:eastAsia="Calibri" w:hAnsi="Calibri" w:cs="Times New Roman"/>
          <w:color w:val="auto"/>
          <w:sz w:val="22"/>
          <w:szCs w:val="22"/>
          <w:lang w:eastAsia="en-US"/>
        </w:rPr>
        <w:t xml:space="preserve"> form on NICHE.</w:t>
      </w:r>
    </w:p>
    <w:p w14:paraId="1576CABA" w14:textId="77777777" w:rsidR="000A70A2" w:rsidRPr="000A70A2" w:rsidRDefault="000A70A2" w:rsidP="000A70A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A70A2">
        <w:rPr>
          <w:rFonts w:ascii="Calibri" w:eastAsia="Calibri" w:hAnsi="Calibri" w:cs="Times New Roman"/>
          <w:color w:val="auto"/>
          <w:sz w:val="22"/>
          <w:szCs w:val="22"/>
          <w:lang w:eastAsia="en-US"/>
        </w:rPr>
        <w:t xml:space="preserve">As I was not going to be the officer in case going forward, it was even more important that I was accurate with the information I received from the female, but also when I completed the reports on NICHE upon my return to the station. If I failed to do this then many of the codes of practice may have unintentionally not have been met. Upon my return to the station, I completed an entry on NICHE outlining everything that had happened, the information I had taken at the scene and the next steps that needed to </w:t>
      </w:r>
      <w:proofErr w:type="gramStart"/>
      <w:r w:rsidRPr="000A70A2">
        <w:rPr>
          <w:rFonts w:ascii="Calibri" w:eastAsia="Calibri" w:hAnsi="Calibri" w:cs="Times New Roman"/>
          <w:color w:val="auto"/>
          <w:sz w:val="22"/>
          <w:szCs w:val="22"/>
          <w:lang w:eastAsia="en-US"/>
        </w:rPr>
        <w:t>be completed</w:t>
      </w:r>
      <w:proofErr w:type="gramEnd"/>
      <w:r w:rsidRPr="000A70A2">
        <w:rPr>
          <w:rFonts w:ascii="Calibri" w:eastAsia="Calibri" w:hAnsi="Calibri" w:cs="Times New Roman"/>
          <w:color w:val="auto"/>
          <w:sz w:val="22"/>
          <w:szCs w:val="22"/>
          <w:lang w:eastAsia="en-US"/>
        </w:rPr>
        <w:t xml:space="preserve"> in the investigation. To ensure that the codes of practice </w:t>
      </w:r>
      <w:proofErr w:type="gramStart"/>
      <w:r w:rsidRPr="000A70A2">
        <w:rPr>
          <w:rFonts w:ascii="Calibri" w:eastAsia="Calibri" w:hAnsi="Calibri" w:cs="Times New Roman"/>
          <w:color w:val="auto"/>
          <w:sz w:val="22"/>
          <w:szCs w:val="22"/>
          <w:lang w:eastAsia="en-US"/>
        </w:rPr>
        <w:t>would be met</w:t>
      </w:r>
      <w:proofErr w:type="gramEnd"/>
      <w:r w:rsidRPr="000A70A2">
        <w:rPr>
          <w:rFonts w:ascii="Calibri" w:eastAsia="Calibri" w:hAnsi="Calibri" w:cs="Times New Roman"/>
          <w:color w:val="auto"/>
          <w:sz w:val="22"/>
          <w:szCs w:val="22"/>
          <w:lang w:eastAsia="en-US"/>
        </w:rPr>
        <w:t xml:space="preserve"> after I had handed the case, I also outlined the agreed contact details of the female </w:t>
      </w:r>
      <w:r w:rsidRPr="000A70A2">
        <w:rPr>
          <w:rFonts w:ascii="Calibri" w:eastAsia="Calibri" w:hAnsi="Calibri" w:cs="Times New Roman"/>
          <w:color w:val="auto"/>
          <w:sz w:val="22"/>
          <w:szCs w:val="22"/>
          <w:lang w:eastAsia="en-US"/>
        </w:rPr>
        <w:lastRenderedPageBreak/>
        <w:t>and when was a good time to contact during the day with updates and the agreed length of time between communications of the updates in the case.</w:t>
      </w:r>
    </w:p>
    <w:p w14:paraId="094C04A3" w14:textId="31479B24" w:rsidR="000A70A2" w:rsidRPr="000A70A2" w:rsidRDefault="000A70A2" w:rsidP="000A70A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A70A2">
        <w:rPr>
          <w:rFonts w:ascii="Calibri" w:eastAsia="Calibri" w:hAnsi="Calibri" w:cs="Times New Roman"/>
          <w:color w:val="auto"/>
          <w:sz w:val="22"/>
          <w:szCs w:val="22"/>
          <w:lang w:eastAsia="en-US"/>
        </w:rPr>
        <w:t>Throughout my career, I will always look to adhere to the policing</w:t>
      </w:r>
      <w:r>
        <w:rPr>
          <w:rFonts w:ascii="Calibri" w:eastAsia="Calibri" w:hAnsi="Calibri" w:cs="Times New Roman"/>
          <w:color w:val="auto"/>
          <w:sz w:val="22"/>
          <w:szCs w:val="22"/>
          <w:lang w:eastAsia="en-US"/>
        </w:rPr>
        <w:t xml:space="preserve"> principles in place as stated by the college of policing</w:t>
      </w:r>
      <w:r w:rsidRPr="000A70A2">
        <w:rPr>
          <w:rFonts w:ascii="Calibri" w:eastAsia="Calibri" w:hAnsi="Calibri" w:cs="Times New Roman"/>
          <w:color w:val="auto"/>
          <w:sz w:val="22"/>
          <w:szCs w:val="22"/>
          <w:lang w:eastAsia="en-US"/>
        </w:rPr>
        <w:t>.</w:t>
      </w:r>
      <w:r>
        <w:rPr>
          <w:rFonts w:ascii="Calibri" w:eastAsia="Calibri" w:hAnsi="Calibri" w:cs="Times New Roman"/>
          <w:color w:val="auto"/>
          <w:sz w:val="22"/>
          <w:szCs w:val="22"/>
          <w:lang w:eastAsia="en-US"/>
        </w:rPr>
        <w:t xml:space="preserve"> (College of Policing, 2020)</w:t>
      </w:r>
      <w:r w:rsidRPr="000A70A2">
        <w:rPr>
          <w:rFonts w:ascii="Calibri" w:eastAsia="Calibri" w:hAnsi="Calibri" w:cs="Times New Roman"/>
          <w:color w:val="auto"/>
          <w:sz w:val="22"/>
          <w:szCs w:val="22"/>
          <w:lang w:eastAsia="en-US"/>
        </w:rPr>
        <w:t xml:space="preserve"> </w:t>
      </w:r>
    </w:p>
    <w:p w14:paraId="445A8422" w14:textId="77777777" w:rsidR="000A70A2" w:rsidRPr="000A70A2" w:rsidRDefault="000A70A2" w:rsidP="000A70A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A70A2">
        <w:rPr>
          <w:rFonts w:ascii="Calibri" w:eastAsia="Calibri" w:hAnsi="Calibri" w:cs="Times New Roman"/>
          <w:color w:val="auto"/>
          <w:sz w:val="22"/>
          <w:szCs w:val="22"/>
          <w:lang w:eastAsia="en-US"/>
        </w:rPr>
        <w:t>On this occasion, I needed to be accountable for my actions at the incident, but also accountable and take responsibility for the force in terms of the previous dealings the female had. As I was fair and honest with both the father and the victim I believe this helped to develop a trust that regardless of what happened previously, I was there to help the female or provide the female with as much additional support services as I could.</w:t>
      </w:r>
    </w:p>
    <w:p w14:paraId="5F8BD88D" w14:textId="77777777" w:rsidR="000A70A2" w:rsidRPr="000A70A2" w:rsidRDefault="000A70A2" w:rsidP="000A70A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A70A2">
        <w:rPr>
          <w:rFonts w:ascii="Calibri" w:eastAsia="Calibri" w:hAnsi="Calibri" w:cs="Times New Roman"/>
          <w:color w:val="auto"/>
          <w:sz w:val="22"/>
          <w:szCs w:val="22"/>
          <w:lang w:eastAsia="en-US"/>
        </w:rPr>
        <w:t>Upon reflection to this incident, it was a complex incident to attend because of the frustrations of the family due to the previous dealings with the police. The victim’s code of practice is the minimum standard that a victim should receive however on this occasion I needed to ensure that I rebuilt the barriers that were broken before this. On this occasion, I was able to calm the father down and able to talk to the female, getting her best evidence without interruptions. However, I am aware this may not always be possible. Going forward the learning from this is that, although I can build rapport quite easily with people, I also need to be robust or demanding of a situation to enable me to be more efficient in dealing with the more important aspects of the incident.</w:t>
      </w:r>
    </w:p>
    <w:p w14:paraId="12FF8F03" w14:textId="77777777" w:rsidR="000A70A2" w:rsidRPr="000A70A2" w:rsidRDefault="000A70A2" w:rsidP="000A70A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A70A2">
        <w:rPr>
          <w:rFonts w:ascii="Calibri" w:eastAsia="Calibri" w:hAnsi="Calibri" w:cs="Times New Roman"/>
          <w:color w:val="auto"/>
          <w:sz w:val="22"/>
          <w:szCs w:val="22"/>
          <w:lang w:eastAsia="en-US"/>
        </w:rPr>
        <w:t>Word Count - 1527</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proofErr w:type="gramStart"/>
      <w:r>
        <w:rPr>
          <w:b/>
          <w:sz w:val="24"/>
          <w:szCs w:val="24"/>
        </w:rPr>
        <w:t>Decision making</w:t>
      </w:r>
      <w:proofErr w:type="gramEnd"/>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t>
            </w:r>
            <w:proofErr w:type="gramStart"/>
            <w:r w:rsidRPr="62FE5CAF">
              <w:rPr>
                <w:sz w:val="24"/>
                <w:szCs w:val="24"/>
              </w:rPr>
              <w:t>with regards to</w:t>
            </w:r>
            <w:proofErr w:type="gramEnd"/>
            <w:r w:rsidRPr="62FE5CAF">
              <w:rPr>
                <w:sz w:val="24"/>
                <w:szCs w:val="24"/>
              </w:rPr>
              <w:t xml:space="preserve">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t>
            </w:r>
            <w:proofErr w:type="gramStart"/>
            <w:r w:rsidRPr="62FE5CAF">
              <w:rPr>
                <w:sz w:val="24"/>
                <w:szCs w:val="24"/>
              </w:rPr>
              <w:t>were engaged</w:t>
            </w:r>
            <w:proofErr w:type="gramEnd"/>
            <w:r w:rsidRPr="62FE5CAF">
              <w:rPr>
                <w:sz w:val="24"/>
                <w:szCs w:val="24"/>
              </w:rPr>
              <w:t xml:space="preserve">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3973D771" w:rsidR="00025650" w:rsidRDefault="00025650" w:rsidP="00025650">
      <w:pPr>
        <w:jc w:val="both"/>
        <w:rPr>
          <w:sz w:val="24"/>
          <w:szCs w:val="24"/>
        </w:rPr>
      </w:pPr>
    </w:p>
    <w:p w14:paraId="47CCA9B7" w14:textId="77777777" w:rsidR="009050EE" w:rsidRPr="009050EE" w:rsidRDefault="009050EE" w:rsidP="009050EE">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9050EE">
        <w:rPr>
          <w:rFonts w:ascii="Calibri" w:eastAsia="Calibri" w:hAnsi="Calibri" w:cs="Times New Roman"/>
          <w:color w:val="auto"/>
          <w:sz w:val="22"/>
          <w:szCs w:val="22"/>
          <w:lang w:eastAsia="en-US"/>
        </w:rPr>
        <w:t>Within this section I will be describing a policing incident in which I have played a role with an offender, I will also be explain my responsibilities in regards to the provisions of the CPIA when conducting investigations and the role of discretion in the decision making process.</w:t>
      </w:r>
    </w:p>
    <w:p w14:paraId="11979E83" w14:textId="77777777" w:rsidR="009050EE" w:rsidRPr="009050EE" w:rsidRDefault="009050EE" w:rsidP="009050EE">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9050EE">
        <w:rPr>
          <w:rFonts w:ascii="Calibri" w:eastAsia="Calibri" w:hAnsi="Calibri" w:cs="Times New Roman"/>
          <w:color w:val="auto"/>
          <w:sz w:val="22"/>
          <w:szCs w:val="22"/>
          <w:lang w:eastAsia="en-US"/>
        </w:rPr>
        <w:t xml:space="preserve">During a weekend evening shift, I </w:t>
      </w:r>
      <w:proofErr w:type="gramStart"/>
      <w:r w:rsidRPr="009050EE">
        <w:rPr>
          <w:rFonts w:ascii="Calibri" w:eastAsia="Calibri" w:hAnsi="Calibri" w:cs="Times New Roman"/>
          <w:color w:val="auto"/>
          <w:sz w:val="22"/>
          <w:szCs w:val="22"/>
          <w:lang w:eastAsia="en-US"/>
        </w:rPr>
        <w:t>was called</w:t>
      </w:r>
      <w:proofErr w:type="gramEnd"/>
      <w:r w:rsidRPr="009050EE">
        <w:rPr>
          <w:rFonts w:ascii="Calibri" w:eastAsia="Calibri" w:hAnsi="Calibri" w:cs="Times New Roman"/>
          <w:color w:val="auto"/>
          <w:sz w:val="22"/>
          <w:szCs w:val="22"/>
          <w:lang w:eastAsia="en-US"/>
        </w:rPr>
        <w:t xml:space="preserve"> to a disturbance on the town where a fight had broken out between two males. CCTV caught this altercation. The male who </w:t>
      </w:r>
      <w:proofErr w:type="gramStart"/>
      <w:r w:rsidRPr="009050EE">
        <w:rPr>
          <w:rFonts w:ascii="Calibri" w:eastAsia="Calibri" w:hAnsi="Calibri" w:cs="Times New Roman"/>
          <w:color w:val="auto"/>
          <w:sz w:val="22"/>
          <w:szCs w:val="22"/>
          <w:lang w:eastAsia="en-US"/>
        </w:rPr>
        <w:t>was originally described</w:t>
      </w:r>
      <w:proofErr w:type="gramEnd"/>
      <w:r w:rsidRPr="009050EE">
        <w:rPr>
          <w:rFonts w:ascii="Calibri" w:eastAsia="Calibri" w:hAnsi="Calibri" w:cs="Times New Roman"/>
          <w:color w:val="auto"/>
          <w:sz w:val="22"/>
          <w:szCs w:val="22"/>
          <w:lang w:eastAsia="en-US"/>
        </w:rPr>
        <w:t xml:space="preserve"> as the victim had left the scene. A colleague had spoken to the other party about the altercation and whilst no complaint was forthcoming, some intelligence </w:t>
      </w:r>
      <w:proofErr w:type="gramStart"/>
      <w:r w:rsidRPr="009050EE">
        <w:rPr>
          <w:rFonts w:ascii="Calibri" w:eastAsia="Calibri" w:hAnsi="Calibri" w:cs="Times New Roman"/>
          <w:color w:val="auto"/>
          <w:sz w:val="22"/>
          <w:szCs w:val="22"/>
          <w:lang w:eastAsia="en-US"/>
        </w:rPr>
        <w:t>was passed</w:t>
      </w:r>
      <w:proofErr w:type="gramEnd"/>
      <w:r w:rsidRPr="009050EE">
        <w:rPr>
          <w:rFonts w:ascii="Calibri" w:eastAsia="Calibri" w:hAnsi="Calibri" w:cs="Times New Roman"/>
          <w:color w:val="auto"/>
          <w:sz w:val="22"/>
          <w:szCs w:val="22"/>
          <w:lang w:eastAsia="en-US"/>
        </w:rPr>
        <w:t xml:space="preserve"> to my colleague about how the male who had left the scene, had stated that he was carrying a knife. </w:t>
      </w:r>
    </w:p>
    <w:p w14:paraId="00A8B094" w14:textId="77777777" w:rsidR="009050EE" w:rsidRPr="009050EE" w:rsidRDefault="009050EE" w:rsidP="009050EE">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9050EE">
        <w:rPr>
          <w:rFonts w:ascii="Calibri" w:eastAsia="Calibri" w:hAnsi="Calibri" w:cs="Times New Roman"/>
          <w:color w:val="auto"/>
          <w:sz w:val="22"/>
          <w:szCs w:val="22"/>
          <w:lang w:eastAsia="en-US"/>
        </w:rPr>
        <w:t xml:space="preserve">After </w:t>
      </w:r>
      <w:proofErr w:type="gramStart"/>
      <w:r w:rsidRPr="009050EE">
        <w:rPr>
          <w:rFonts w:ascii="Calibri" w:eastAsia="Calibri" w:hAnsi="Calibri" w:cs="Times New Roman"/>
          <w:color w:val="auto"/>
          <w:sz w:val="22"/>
          <w:szCs w:val="22"/>
          <w:lang w:eastAsia="en-US"/>
        </w:rPr>
        <w:t>being passed</w:t>
      </w:r>
      <w:proofErr w:type="gramEnd"/>
      <w:r w:rsidRPr="009050EE">
        <w:rPr>
          <w:rFonts w:ascii="Calibri" w:eastAsia="Calibri" w:hAnsi="Calibri" w:cs="Times New Roman"/>
          <w:color w:val="auto"/>
          <w:sz w:val="22"/>
          <w:szCs w:val="22"/>
          <w:lang w:eastAsia="en-US"/>
        </w:rPr>
        <w:t xml:space="preserve"> this intelligence, I made my way to find the male, in an effort to investigate this matter. I </w:t>
      </w:r>
      <w:proofErr w:type="gramStart"/>
      <w:r w:rsidRPr="009050EE">
        <w:rPr>
          <w:rFonts w:ascii="Calibri" w:eastAsia="Calibri" w:hAnsi="Calibri" w:cs="Times New Roman"/>
          <w:color w:val="auto"/>
          <w:sz w:val="22"/>
          <w:szCs w:val="22"/>
          <w:lang w:eastAsia="en-US"/>
        </w:rPr>
        <w:t>was given</w:t>
      </w:r>
      <w:proofErr w:type="gramEnd"/>
      <w:r w:rsidRPr="009050EE">
        <w:rPr>
          <w:rFonts w:ascii="Calibri" w:eastAsia="Calibri" w:hAnsi="Calibri" w:cs="Times New Roman"/>
          <w:color w:val="auto"/>
          <w:sz w:val="22"/>
          <w:szCs w:val="22"/>
          <w:lang w:eastAsia="en-US"/>
        </w:rPr>
        <w:t xml:space="preserve"> a good description of the male, and with that in mind was able to successfully track the male. The male </w:t>
      </w:r>
      <w:proofErr w:type="gramStart"/>
      <w:r w:rsidRPr="009050EE">
        <w:rPr>
          <w:rFonts w:ascii="Calibri" w:eastAsia="Calibri" w:hAnsi="Calibri" w:cs="Times New Roman"/>
          <w:color w:val="auto"/>
          <w:sz w:val="22"/>
          <w:szCs w:val="22"/>
          <w:lang w:eastAsia="en-US"/>
        </w:rPr>
        <w:t>was tracked</w:t>
      </w:r>
      <w:proofErr w:type="gramEnd"/>
      <w:r w:rsidRPr="009050EE">
        <w:rPr>
          <w:rFonts w:ascii="Calibri" w:eastAsia="Calibri" w:hAnsi="Calibri" w:cs="Times New Roman"/>
          <w:color w:val="auto"/>
          <w:sz w:val="22"/>
          <w:szCs w:val="22"/>
          <w:lang w:eastAsia="en-US"/>
        </w:rPr>
        <w:t xml:space="preserve"> to a nearby underground car park. Before approaching the </w:t>
      </w:r>
      <w:proofErr w:type="gramStart"/>
      <w:r w:rsidRPr="009050EE">
        <w:rPr>
          <w:rFonts w:ascii="Calibri" w:eastAsia="Calibri" w:hAnsi="Calibri" w:cs="Times New Roman"/>
          <w:color w:val="auto"/>
          <w:sz w:val="22"/>
          <w:szCs w:val="22"/>
          <w:lang w:eastAsia="en-US"/>
        </w:rPr>
        <w:t>male</w:t>
      </w:r>
      <w:proofErr w:type="gramEnd"/>
      <w:r w:rsidRPr="009050EE">
        <w:rPr>
          <w:rFonts w:ascii="Calibri" w:eastAsia="Calibri" w:hAnsi="Calibri" w:cs="Times New Roman"/>
          <w:color w:val="auto"/>
          <w:sz w:val="22"/>
          <w:szCs w:val="22"/>
          <w:lang w:eastAsia="en-US"/>
        </w:rPr>
        <w:t xml:space="preserve"> I communicated with other officers about securing the exit points in order to ensure the male was not able to make off before I was happy that the necessary checks were completed. </w:t>
      </w:r>
    </w:p>
    <w:p w14:paraId="628ADEF4" w14:textId="4F26E365" w:rsidR="009050EE" w:rsidRPr="009050EE" w:rsidRDefault="009050EE" w:rsidP="009050EE">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9050EE">
        <w:rPr>
          <w:rFonts w:ascii="Calibri" w:eastAsia="Calibri" w:hAnsi="Calibri" w:cs="Times New Roman"/>
          <w:color w:val="auto"/>
          <w:sz w:val="22"/>
          <w:szCs w:val="22"/>
          <w:lang w:eastAsia="en-US"/>
        </w:rPr>
        <w:t>Based on the information received, under section 1 of PACE I was able to conduct a stop search on the male. Code A of PACE Code of Practice provides the core framework of policing powers including stop and search (PACE Code A 2015, GOV.UK)</w:t>
      </w:r>
      <w:r>
        <w:rPr>
          <w:rFonts w:ascii="Calibri" w:eastAsia="Calibri" w:hAnsi="Calibri" w:cs="Times New Roman"/>
          <w:color w:val="auto"/>
          <w:sz w:val="22"/>
          <w:szCs w:val="22"/>
          <w:lang w:eastAsia="en-US"/>
        </w:rPr>
        <w:t xml:space="preserve"> </w:t>
      </w:r>
      <w:r w:rsidRPr="009050EE">
        <w:rPr>
          <w:rFonts w:ascii="Calibri" w:eastAsia="Calibri" w:hAnsi="Calibri" w:cs="Times New Roman"/>
          <w:color w:val="auto"/>
          <w:sz w:val="22"/>
          <w:szCs w:val="22"/>
          <w:lang w:eastAsia="en-US"/>
        </w:rPr>
        <w:t>Furthermore, the college of policing highlights that stop and search can only been conducted when the officers has genuine believe that the person has an item in their possession. (Stop and Search, 2016 College of Policing).</w:t>
      </w:r>
    </w:p>
    <w:p w14:paraId="04981189" w14:textId="77777777" w:rsidR="009050EE" w:rsidRPr="009050EE" w:rsidRDefault="009050EE" w:rsidP="009050EE">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9050EE">
        <w:rPr>
          <w:rFonts w:ascii="Calibri" w:eastAsia="Calibri" w:hAnsi="Calibri" w:cs="Times New Roman"/>
          <w:color w:val="auto"/>
          <w:sz w:val="22"/>
          <w:szCs w:val="22"/>
          <w:lang w:eastAsia="en-US"/>
        </w:rPr>
        <w:lastRenderedPageBreak/>
        <w:t xml:space="preserve">Stop and search is a controversial policing tactic in modern society. The 1981 Lord </w:t>
      </w:r>
      <w:proofErr w:type="spellStart"/>
      <w:r w:rsidRPr="009050EE">
        <w:rPr>
          <w:rFonts w:ascii="Calibri" w:eastAsia="Calibri" w:hAnsi="Calibri" w:cs="Times New Roman"/>
          <w:color w:val="auto"/>
          <w:sz w:val="22"/>
          <w:szCs w:val="22"/>
          <w:lang w:eastAsia="en-US"/>
        </w:rPr>
        <w:t>Scarman</w:t>
      </w:r>
      <w:proofErr w:type="spellEnd"/>
      <w:r w:rsidRPr="009050EE">
        <w:rPr>
          <w:rFonts w:ascii="Calibri" w:eastAsia="Calibri" w:hAnsi="Calibri" w:cs="Times New Roman"/>
          <w:color w:val="auto"/>
          <w:sz w:val="22"/>
          <w:szCs w:val="22"/>
          <w:lang w:eastAsia="en-US"/>
        </w:rPr>
        <w:t xml:space="preserve"> Report found that historically police have abused their stop and search powers (The </w:t>
      </w:r>
      <w:proofErr w:type="spellStart"/>
      <w:r w:rsidRPr="009050EE">
        <w:rPr>
          <w:rFonts w:ascii="Calibri" w:eastAsia="Calibri" w:hAnsi="Calibri" w:cs="Times New Roman"/>
          <w:color w:val="auto"/>
          <w:sz w:val="22"/>
          <w:szCs w:val="22"/>
          <w:lang w:eastAsia="en-US"/>
        </w:rPr>
        <w:t>Scarman</w:t>
      </w:r>
      <w:proofErr w:type="spellEnd"/>
      <w:r w:rsidRPr="009050EE">
        <w:rPr>
          <w:rFonts w:ascii="Calibri" w:eastAsia="Calibri" w:hAnsi="Calibri" w:cs="Times New Roman"/>
          <w:color w:val="auto"/>
          <w:sz w:val="22"/>
          <w:szCs w:val="22"/>
          <w:lang w:eastAsia="en-US"/>
        </w:rPr>
        <w:t xml:space="preserve"> Report, Hansard, 1981). With this in mind I was conduct the search in line with these guidelines. Finally, after completing the search I ensured the suspect had knowledge of his entitlements and that he is entitled to a copy of the search as per Recommendation 61 of the </w:t>
      </w:r>
      <w:proofErr w:type="spellStart"/>
      <w:r w:rsidRPr="009050EE">
        <w:rPr>
          <w:rFonts w:ascii="Calibri" w:eastAsia="Calibri" w:hAnsi="Calibri" w:cs="Times New Roman"/>
          <w:color w:val="auto"/>
          <w:sz w:val="22"/>
          <w:szCs w:val="22"/>
          <w:lang w:eastAsia="en-US"/>
        </w:rPr>
        <w:t>MacPhearson</w:t>
      </w:r>
      <w:proofErr w:type="spellEnd"/>
      <w:r w:rsidRPr="009050EE">
        <w:rPr>
          <w:rFonts w:ascii="Calibri" w:eastAsia="Calibri" w:hAnsi="Calibri" w:cs="Times New Roman"/>
          <w:color w:val="auto"/>
          <w:sz w:val="22"/>
          <w:szCs w:val="22"/>
          <w:lang w:eastAsia="en-US"/>
        </w:rPr>
        <w:t xml:space="preserve"> Report. (The </w:t>
      </w:r>
      <w:proofErr w:type="spellStart"/>
      <w:r w:rsidRPr="009050EE">
        <w:rPr>
          <w:rFonts w:ascii="Calibri" w:eastAsia="Calibri" w:hAnsi="Calibri" w:cs="Times New Roman"/>
          <w:color w:val="auto"/>
          <w:sz w:val="22"/>
          <w:szCs w:val="22"/>
          <w:lang w:eastAsia="en-US"/>
        </w:rPr>
        <w:t>MacPhearson</w:t>
      </w:r>
      <w:proofErr w:type="spellEnd"/>
      <w:r w:rsidRPr="009050EE">
        <w:rPr>
          <w:rFonts w:ascii="Calibri" w:eastAsia="Calibri" w:hAnsi="Calibri" w:cs="Times New Roman"/>
          <w:color w:val="auto"/>
          <w:sz w:val="22"/>
          <w:szCs w:val="22"/>
          <w:lang w:eastAsia="en-US"/>
        </w:rPr>
        <w:t xml:space="preserve"> Report, 1999) </w:t>
      </w:r>
    </w:p>
    <w:p w14:paraId="58E55A02" w14:textId="77777777" w:rsidR="009050EE" w:rsidRPr="009050EE" w:rsidRDefault="009050EE" w:rsidP="009050EE">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9050EE">
        <w:rPr>
          <w:rFonts w:ascii="Calibri" w:eastAsia="Calibri" w:hAnsi="Calibri" w:cs="Times New Roman"/>
          <w:color w:val="auto"/>
          <w:sz w:val="22"/>
          <w:szCs w:val="22"/>
          <w:lang w:eastAsia="en-US"/>
        </w:rPr>
        <w:t xml:space="preserve">As I attended the car park, the male suggested that he was always getting trouble off the police, and he believed this was because he was homeless. I was honest with the male, and told him by no certain terms that this was the case, he merely fitted a very good description of a male that we had received intelligence about and that CCTV had tracked the movements towards where the male </w:t>
      </w:r>
      <w:proofErr w:type="gramStart"/>
      <w:r w:rsidRPr="009050EE">
        <w:rPr>
          <w:rFonts w:ascii="Calibri" w:eastAsia="Calibri" w:hAnsi="Calibri" w:cs="Times New Roman"/>
          <w:color w:val="auto"/>
          <w:sz w:val="22"/>
          <w:szCs w:val="22"/>
          <w:lang w:eastAsia="en-US"/>
        </w:rPr>
        <w:t>was found</w:t>
      </w:r>
      <w:proofErr w:type="gramEnd"/>
      <w:r w:rsidRPr="009050EE">
        <w:rPr>
          <w:rFonts w:ascii="Calibri" w:eastAsia="Calibri" w:hAnsi="Calibri" w:cs="Times New Roman"/>
          <w:color w:val="auto"/>
          <w:sz w:val="22"/>
          <w:szCs w:val="22"/>
          <w:lang w:eastAsia="en-US"/>
        </w:rPr>
        <w:t>.</w:t>
      </w:r>
    </w:p>
    <w:p w14:paraId="71BAE321" w14:textId="77777777" w:rsidR="009050EE" w:rsidRPr="009050EE" w:rsidRDefault="009050EE" w:rsidP="009050EE">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9050EE">
        <w:rPr>
          <w:rFonts w:ascii="Calibri" w:eastAsia="Calibri" w:hAnsi="Calibri" w:cs="Times New Roman"/>
          <w:color w:val="auto"/>
          <w:sz w:val="22"/>
          <w:szCs w:val="22"/>
          <w:lang w:eastAsia="en-US"/>
        </w:rPr>
        <w:t>I understand that there can be a bias in decision making both positive and negative, however by following the national decision model and considering all available options available beforehand to ensure that any decision made is correct or justified then there can be no discrepancies. On this occasion, I had no knowledge of the male being homeless prior to me approaching him. The information received both in regards to the intelligence and CCTV gave me the belief that he was carrying the weapon. Which then gave me the power to search.</w:t>
      </w:r>
    </w:p>
    <w:p w14:paraId="29A8521D" w14:textId="77777777" w:rsidR="009050EE" w:rsidRPr="009050EE" w:rsidRDefault="009050EE" w:rsidP="009050EE">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9050EE">
        <w:rPr>
          <w:rFonts w:ascii="Calibri" w:eastAsia="Calibri" w:hAnsi="Calibri" w:cs="Times New Roman"/>
          <w:color w:val="auto"/>
          <w:sz w:val="22"/>
          <w:szCs w:val="22"/>
          <w:lang w:eastAsia="en-US"/>
        </w:rPr>
        <w:t>Before conducting the search I needed to complete a PNC check on the male, before I completed this, I handcuffed the male under s117 of PACE and explained that it was for his and my safety, as he knew nothing about me and vice versa. Following the results of the PNC check, the male did have previous convictions for carrying weapons.</w:t>
      </w:r>
    </w:p>
    <w:p w14:paraId="3962F661" w14:textId="77777777" w:rsidR="009050EE" w:rsidRPr="009050EE" w:rsidRDefault="009050EE" w:rsidP="009050EE">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9050EE">
        <w:rPr>
          <w:rFonts w:ascii="Calibri" w:eastAsia="Calibri" w:hAnsi="Calibri" w:cs="Times New Roman"/>
          <w:color w:val="auto"/>
          <w:sz w:val="22"/>
          <w:szCs w:val="22"/>
          <w:lang w:eastAsia="en-US"/>
        </w:rPr>
        <w:t xml:space="preserve">During the search nothing was found on his body, however as I approached the male he did remove his jacket and placed it behind him. After searching this also, I found a knife blade attached to a lanyard. I then arrested the male for carrying an offensive weapon and conveyed him to the local custody unit, where his detention was authorised by the custody sergeant. During his detention, I interviewed the male about his involvement, which ultimately led to his charge and remand. </w:t>
      </w:r>
    </w:p>
    <w:p w14:paraId="2492CAE5" w14:textId="77777777" w:rsidR="009050EE" w:rsidRPr="009050EE" w:rsidRDefault="009050EE" w:rsidP="009050EE">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9050EE">
        <w:rPr>
          <w:rFonts w:ascii="Calibri" w:eastAsia="Calibri" w:hAnsi="Calibri" w:cs="Times New Roman"/>
          <w:color w:val="auto"/>
          <w:sz w:val="22"/>
          <w:szCs w:val="22"/>
          <w:lang w:eastAsia="en-US"/>
        </w:rPr>
        <w:t xml:space="preserve">The incident itself had some issues within a social context that I had to deal with; one major point was the language barrier. Language can prove to be a major barrier within a policing environment, on this occasion the male had a very low perception of the police anyway, and his ability to understand the information I was giving him was poor due to his intellect. I needed to change my way of speaking and speak more of his language to allow a common ground to </w:t>
      </w:r>
      <w:proofErr w:type="gramStart"/>
      <w:r w:rsidRPr="009050EE">
        <w:rPr>
          <w:rFonts w:ascii="Calibri" w:eastAsia="Calibri" w:hAnsi="Calibri" w:cs="Times New Roman"/>
          <w:color w:val="auto"/>
          <w:sz w:val="22"/>
          <w:szCs w:val="22"/>
          <w:lang w:eastAsia="en-US"/>
        </w:rPr>
        <w:t>be met</w:t>
      </w:r>
      <w:proofErr w:type="gramEnd"/>
      <w:r w:rsidRPr="009050EE">
        <w:rPr>
          <w:rFonts w:ascii="Calibri" w:eastAsia="Calibri" w:hAnsi="Calibri" w:cs="Times New Roman"/>
          <w:color w:val="auto"/>
          <w:sz w:val="22"/>
          <w:szCs w:val="22"/>
          <w:lang w:eastAsia="en-US"/>
        </w:rPr>
        <w:t xml:space="preserve">. </w:t>
      </w:r>
    </w:p>
    <w:p w14:paraId="2E7E7CFF" w14:textId="02019B45" w:rsidR="009050EE" w:rsidRPr="009050EE" w:rsidRDefault="009050EE" w:rsidP="009050EE">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9050EE">
        <w:rPr>
          <w:rFonts w:ascii="Calibri" w:eastAsia="Calibri" w:hAnsi="Calibri" w:cs="Times New Roman"/>
          <w:color w:val="auto"/>
          <w:sz w:val="22"/>
          <w:szCs w:val="22"/>
          <w:lang w:eastAsia="en-US"/>
        </w:rPr>
        <w:t xml:space="preserve">The main barriers to communication was cultural and psycho-sociological. To overcome these barriers I showed active listening skills and articulated myself in a professional and clear manner. As per the </w:t>
      </w:r>
      <w:proofErr w:type="spellStart"/>
      <w:r w:rsidRPr="009050EE">
        <w:rPr>
          <w:rFonts w:ascii="Calibri" w:eastAsia="Calibri" w:hAnsi="Calibri" w:cs="Times New Roman"/>
          <w:color w:val="auto"/>
          <w:sz w:val="22"/>
          <w:szCs w:val="22"/>
          <w:lang w:eastAsia="en-US"/>
        </w:rPr>
        <w:t>Mehrabian</w:t>
      </w:r>
      <w:proofErr w:type="spellEnd"/>
      <w:r w:rsidRPr="009050EE">
        <w:rPr>
          <w:rFonts w:ascii="Calibri" w:eastAsia="Calibri" w:hAnsi="Calibri" w:cs="Times New Roman"/>
          <w:color w:val="auto"/>
          <w:sz w:val="22"/>
          <w:szCs w:val="22"/>
          <w:lang w:eastAsia="en-US"/>
        </w:rPr>
        <w:t xml:space="preserve"> Communication </w:t>
      </w:r>
      <w:proofErr w:type="gramStart"/>
      <w:r w:rsidRPr="009050EE">
        <w:rPr>
          <w:rFonts w:ascii="Calibri" w:eastAsia="Calibri" w:hAnsi="Calibri" w:cs="Times New Roman"/>
          <w:color w:val="auto"/>
          <w:sz w:val="22"/>
          <w:szCs w:val="22"/>
          <w:lang w:eastAsia="en-US"/>
        </w:rPr>
        <w:t>model</w:t>
      </w:r>
      <w:proofErr w:type="gramEnd"/>
      <w:r w:rsidRPr="009050EE">
        <w:rPr>
          <w:rFonts w:ascii="Calibri" w:eastAsia="Calibri" w:hAnsi="Calibri" w:cs="Times New Roman"/>
          <w:color w:val="auto"/>
          <w:sz w:val="22"/>
          <w:szCs w:val="22"/>
          <w:lang w:eastAsia="en-US"/>
        </w:rPr>
        <w:t xml:space="preserve"> 55% of communication is non-verbal.</w:t>
      </w:r>
      <w:r>
        <w:rPr>
          <w:rFonts w:ascii="Calibri" w:eastAsia="Calibri" w:hAnsi="Calibri" w:cs="Times New Roman"/>
          <w:color w:val="auto"/>
          <w:sz w:val="22"/>
          <w:szCs w:val="22"/>
          <w:lang w:eastAsia="en-US"/>
        </w:rPr>
        <w:t xml:space="preserve"> </w:t>
      </w:r>
      <w:r w:rsidRPr="009050EE">
        <w:rPr>
          <w:rFonts w:ascii="Calibri" w:eastAsia="Calibri" w:hAnsi="Calibri" w:cs="Times New Roman"/>
          <w:color w:val="auto"/>
          <w:sz w:val="22"/>
          <w:szCs w:val="22"/>
          <w:lang w:eastAsia="en-US"/>
        </w:rPr>
        <w:t>(</w:t>
      </w:r>
      <w:proofErr w:type="spellStart"/>
      <w:r w:rsidRPr="009050EE">
        <w:rPr>
          <w:rFonts w:ascii="Calibri" w:eastAsia="Calibri" w:hAnsi="Calibri" w:cs="Times New Roman"/>
          <w:color w:val="auto"/>
          <w:sz w:val="22"/>
          <w:szCs w:val="22"/>
          <w:lang w:eastAsia="en-US"/>
        </w:rPr>
        <w:t>Mehrabian</w:t>
      </w:r>
      <w:proofErr w:type="spellEnd"/>
      <w:r w:rsidRPr="009050EE">
        <w:rPr>
          <w:rFonts w:ascii="Calibri" w:eastAsia="Calibri" w:hAnsi="Calibri" w:cs="Times New Roman"/>
          <w:color w:val="auto"/>
          <w:sz w:val="22"/>
          <w:szCs w:val="22"/>
          <w:lang w:eastAsia="en-US"/>
        </w:rPr>
        <w:t xml:space="preserve">, A 1971) I was aware of this study and ensured that my body language was positive and clear so the suspect knew that I was in care of the situation. </w:t>
      </w:r>
    </w:p>
    <w:p w14:paraId="458E1941" w14:textId="77777777" w:rsidR="009050EE" w:rsidRPr="009050EE" w:rsidRDefault="009050EE" w:rsidP="009050EE">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9050EE">
        <w:rPr>
          <w:rFonts w:ascii="Calibri" w:eastAsia="Calibri" w:hAnsi="Calibri" w:cs="Times New Roman"/>
          <w:color w:val="auto"/>
          <w:sz w:val="22"/>
          <w:szCs w:val="22"/>
          <w:lang w:eastAsia="en-US"/>
        </w:rPr>
        <w:t xml:space="preserve">To enable </w:t>
      </w:r>
      <w:proofErr w:type="gramStart"/>
      <w:r w:rsidRPr="009050EE">
        <w:rPr>
          <w:rFonts w:ascii="Calibri" w:eastAsia="Calibri" w:hAnsi="Calibri" w:cs="Times New Roman"/>
          <w:color w:val="auto"/>
          <w:sz w:val="22"/>
          <w:szCs w:val="22"/>
          <w:lang w:eastAsia="en-US"/>
        </w:rPr>
        <w:t>more effective communication,</w:t>
      </w:r>
      <w:proofErr w:type="gramEnd"/>
      <w:r w:rsidRPr="009050EE">
        <w:rPr>
          <w:rFonts w:ascii="Calibri" w:eastAsia="Calibri" w:hAnsi="Calibri" w:cs="Times New Roman"/>
          <w:color w:val="auto"/>
          <w:sz w:val="22"/>
          <w:szCs w:val="22"/>
          <w:lang w:eastAsia="en-US"/>
        </w:rPr>
        <w:t xml:space="preserve"> I took some of the training content on board, as to where the sender decodes the information and processes to which the receiver will understand. On this occasion, I simplified the information that I was giving the male by avoiding the use of police jargon and </w:t>
      </w:r>
      <w:proofErr w:type="gramStart"/>
      <w:r w:rsidRPr="009050EE">
        <w:rPr>
          <w:rFonts w:ascii="Calibri" w:eastAsia="Calibri" w:hAnsi="Calibri" w:cs="Times New Roman"/>
          <w:color w:val="auto"/>
          <w:sz w:val="22"/>
          <w:szCs w:val="22"/>
          <w:lang w:eastAsia="en-US"/>
        </w:rPr>
        <w:t>more basic words to develop a rapport and ultimately a co-operation in the incident</w:t>
      </w:r>
      <w:proofErr w:type="gramEnd"/>
      <w:r w:rsidRPr="009050EE">
        <w:rPr>
          <w:rFonts w:ascii="Calibri" w:eastAsia="Calibri" w:hAnsi="Calibri" w:cs="Times New Roman"/>
          <w:color w:val="auto"/>
          <w:sz w:val="22"/>
          <w:szCs w:val="22"/>
          <w:lang w:eastAsia="en-US"/>
        </w:rPr>
        <w:t>. This helped the male to know exactly what was going on but also ensured that I met all the legalities that were required of me.</w:t>
      </w:r>
    </w:p>
    <w:p w14:paraId="776BAB8D" w14:textId="77777777" w:rsidR="009050EE" w:rsidRPr="009050EE" w:rsidRDefault="009050EE" w:rsidP="009050EE">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9050EE">
        <w:rPr>
          <w:rFonts w:ascii="Calibri" w:eastAsia="Calibri" w:hAnsi="Calibri" w:cs="Times New Roman"/>
          <w:color w:val="auto"/>
          <w:sz w:val="22"/>
          <w:szCs w:val="22"/>
          <w:lang w:eastAsia="en-US"/>
        </w:rPr>
        <w:lastRenderedPageBreak/>
        <w:t xml:space="preserve">To help me to resolve the incident in the best possible way, I used the national decision model to assist me in my </w:t>
      </w:r>
      <w:proofErr w:type="gramStart"/>
      <w:r w:rsidRPr="009050EE">
        <w:rPr>
          <w:rFonts w:ascii="Calibri" w:eastAsia="Calibri" w:hAnsi="Calibri" w:cs="Times New Roman"/>
          <w:color w:val="auto"/>
          <w:sz w:val="22"/>
          <w:szCs w:val="22"/>
          <w:lang w:eastAsia="en-US"/>
        </w:rPr>
        <w:t>decision making</w:t>
      </w:r>
      <w:proofErr w:type="gramEnd"/>
      <w:r w:rsidRPr="009050EE">
        <w:rPr>
          <w:rFonts w:ascii="Calibri" w:eastAsia="Calibri" w:hAnsi="Calibri" w:cs="Times New Roman"/>
          <w:color w:val="auto"/>
          <w:sz w:val="22"/>
          <w:szCs w:val="22"/>
          <w:lang w:eastAsia="en-US"/>
        </w:rPr>
        <w:t xml:space="preserve"> (College of Policing, 2013)</w:t>
      </w:r>
    </w:p>
    <w:p w14:paraId="78A1315C" w14:textId="77777777" w:rsidR="009050EE" w:rsidRPr="009050EE" w:rsidRDefault="009050EE" w:rsidP="009050EE">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9050EE">
        <w:rPr>
          <w:rFonts w:ascii="Calibri" w:eastAsia="Calibri" w:hAnsi="Calibri" w:cs="Times New Roman"/>
          <w:color w:val="auto"/>
          <w:sz w:val="22"/>
          <w:szCs w:val="22"/>
          <w:lang w:eastAsia="en-US"/>
        </w:rPr>
        <w:t xml:space="preserve">The college of policing states that, The National Decision Model (NDM) is suitable for all decisions and </w:t>
      </w:r>
      <w:proofErr w:type="gramStart"/>
      <w:r w:rsidRPr="009050EE">
        <w:rPr>
          <w:rFonts w:ascii="Calibri" w:eastAsia="Calibri" w:hAnsi="Calibri" w:cs="Times New Roman"/>
          <w:color w:val="auto"/>
          <w:sz w:val="22"/>
          <w:szCs w:val="22"/>
          <w:lang w:eastAsia="en-US"/>
        </w:rPr>
        <w:t>should be used</w:t>
      </w:r>
      <w:proofErr w:type="gramEnd"/>
      <w:r w:rsidRPr="009050EE">
        <w:rPr>
          <w:rFonts w:ascii="Calibri" w:eastAsia="Calibri" w:hAnsi="Calibri" w:cs="Times New Roman"/>
          <w:color w:val="auto"/>
          <w:sz w:val="22"/>
          <w:szCs w:val="22"/>
          <w:lang w:eastAsia="en-US"/>
        </w:rPr>
        <w:t xml:space="preserve"> by everyone in policing. It </w:t>
      </w:r>
      <w:proofErr w:type="gramStart"/>
      <w:r w:rsidRPr="009050EE">
        <w:rPr>
          <w:rFonts w:ascii="Calibri" w:eastAsia="Calibri" w:hAnsi="Calibri" w:cs="Times New Roman"/>
          <w:color w:val="auto"/>
          <w:sz w:val="22"/>
          <w:szCs w:val="22"/>
          <w:lang w:eastAsia="en-US"/>
        </w:rPr>
        <w:t>can be applied</w:t>
      </w:r>
      <w:proofErr w:type="gramEnd"/>
      <w:r w:rsidRPr="009050EE">
        <w:rPr>
          <w:rFonts w:ascii="Calibri" w:eastAsia="Calibri" w:hAnsi="Calibri" w:cs="Times New Roman"/>
          <w:color w:val="auto"/>
          <w:sz w:val="22"/>
          <w:szCs w:val="22"/>
          <w:lang w:eastAsia="en-US"/>
        </w:rPr>
        <w:t>:</w:t>
      </w:r>
    </w:p>
    <w:p w14:paraId="6F5F5699" w14:textId="77777777" w:rsidR="009050EE" w:rsidRDefault="009050EE" w:rsidP="009050EE">
      <w:pPr>
        <w:pStyle w:val="ListBullet"/>
        <w:rPr>
          <w:rFonts w:eastAsia="Calibri"/>
          <w:lang w:eastAsia="en-US"/>
        </w:rPr>
      </w:pPr>
      <w:r>
        <w:rPr>
          <w:rFonts w:eastAsia="Calibri"/>
          <w:lang w:eastAsia="en-US"/>
        </w:rPr>
        <w:t>T</w:t>
      </w:r>
      <w:r w:rsidRPr="009050EE">
        <w:rPr>
          <w:rFonts w:eastAsia="Calibri"/>
          <w:lang w:eastAsia="en-US"/>
        </w:rPr>
        <w:t>o spontaneous incidents or planned operations</w:t>
      </w:r>
    </w:p>
    <w:p w14:paraId="14E559E4" w14:textId="77777777" w:rsidR="009050EE" w:rsidRPr="009050EE" w:rsidRDefault="009050EE" w:rsidP="009050EE">
      <w:pPr>
        <w:pStyle w:val="ListBullet"/>
        <w:rPr>
          <w:rFonts w:eastAsia="Calibri"/>
          <w:lang w:eastAsia="en-US"/>
        </w:rPr>
      </w:pPr>
      <w:r>
        <w:rPr>
          <w:rFonts w:ascii="Calibri" w:eastAsia="Calibri" w:hAnsi="Calibri" w:cs="Times New Roman"/>
          <w:color w:val="auto"/>
          <w:sz w:val="22"/>
          <w:szCs w:val="22"/>
          <w:lang w:eastAsia="en-US"/>
        </w:rPr>
        <w:t>B</w:t>
      </w:r>
      <w:r w:rsidRPr="009050EE">
        <w:rPr>
          <w:rFonts w:ascii="Calibri" w:eastAsia="Calibri" w:hAnsi="Calibri" w:cs="Times New Roman"/>
          <w:color w:val="auto"/>
          <w:sz w:val="22"/>
          <w:szCs w:val="22"/>
          <w:lang w:eastAsia="en-US"/>
        </w:rPr>
        <w:t>y an individual or team of people</w:t>
      </w:r>
    </w:p>
    <w:p w14:paraId="64ED89E0" w14:textId="77777777" w:rsidR="009050EE" w:rsidRPr="009050EE" w:rsidRDefault="009050EE" w:rsidP="009050EE">
      <w:pPr>
        <w:pStyle w:val="ListBullet"/>
        <w:rPr>
          <w:rFonts w:eastAsia="Calibri"/>
          <w:lang w:eastAsia="en-US"/>
        </w:rPr>
      </w:pPr>
      <w:r>
        <w:rPr>
          <w:rFonts w:ascii="Calibri" w:eastAsia="Calibri" w:hAnsi="Calibri" w:cs="Times New Roman"/>
          <w:color w:val="auto"/>
          <w:sz w:val="22"/>
          <w:szCs w:val="22"/>
          <w:lang w:eastAsia="en-US"/>
        </w:rPr>
        <w:t>T</w:t>
      </w:r>
      <w:r w:rsidRPr="009050EE">
        <w:rPr>
          <w:rFonts w:ascii="Calibri" w:eastAsia="Calibri" w:hAnsi="Calibri" w:cs="Times New Roman"/>
          <w:color w:val="auto"/>
          <w:sz w:val="22"/>
          <w:szCs w:val="22"/>
          <w:lang w:eastAsia="en-US"/>
        </w:rPr>
        <w:t>o both operational and non-operational situations.</w:t>
      </w:r>
    </w:p>
    <w:p w14:paraId="399BB3D1" w14:textId="7D10AE24" w:rsidR="009050EE" w:rsidRPr="009050EE" w:rsidRDefault="009050EE" w:rsidP="009050EE">
      <w:pPr>
        <w:pStyle w:val="ListBullet"/>
        <w:rPr>
          <w:rFonts w:eastAsia="Calibri"/>
          <w:lang w:eastAsia="en-US"/>
        </w:rPr>
      </w:pPr>
      <w:r w:rsidRPr="009050EE">
        <w:rPr>
          <w:rFonts w:ascii="Calibri" w:eastAsia="Calibri" w:hAnsi="Calibri" w:cs="Times New Roman"/>
          <w:color w:val="auto"/>
          <w:sz w:val="22"/>
          <w:szCs w:val="22"/>
          <w:lang w:eastAsia="en-US"/>
        </w:rPr>
        <w:t>Decision makers can use the NDM to structure a rationale of what they did during an incident and why.</w:t>
      </w:r>
    </w:p>
    <w:p w14:paraId="03F59FDB" w14:textId="77777777" w:rsidR="009050EE" w:rsidRPr="009050EE" w:rsidRDefault="009050EE" w:rsidP="009050EE">
      <w:pPr>
        <w:pStyle w:val="ListBullet"/>
        <w:numPr>
          <w:ilvl w:val="0"/>
          <w:numId w:val="0"/>
        </w:numPr>
        <w:ind w:left="360"/>
        <w:rPr>
          <w:rFonts w:eastAsia="Calibri"/>
          <w:lang w:eastAsia="en-US"/>
        </w:rPr>
      </w:pPr>
    </w:p>
    <w:p w14:paraId="254E1CAA" w14:textId="438A4145" w:rsidR="009050EE" w:rsidRPr="009050EE" w:rsidRDefault="009050EE" w:rsidP="009050EE">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9050EE">
        <w:rPr>
          <w:rFonts w:ascii="Calibri" w:eastAsia="Calibri" w:hAnsi="Calibri" w:cs="Times New Roman"/>
          <w:color w:val="auto"/>
          <w:sz w:val="22"/>
          <w:szCs w:val="22"/>
          <w:lang w:eastAsia="en-US"/>
        </w:rPr>
        <w:t>Within this incident, CCTV passed over the information regarding the incident at the bus station and attending officers received intelligence that the male had stated he was carrying a knife and was prepared to use it. The CCTV was also able to give a clear description of the male in question a</w:t>
      </w:r>
      <w:r w:rsidR="00DB3E49">
        <w:rPr>
          <w:rFonts w:ascii="Calibri" w:eastAsia="Calibri" w:hAnsi="Calibri" w:cs="Times New Roman"/>
          <w:color w:val="auto"/>
          <w:sz w:val="22"/>
          <w:szCs w:val="22"/>
          <w:lang w:eastAsia="en-US"/>
        </w:rPr>
        <w:t>nd direction he had travelled</w:t>
      </w:r>
      <w:r w:rsidRPr="009050EE">
        <w:rPr>
          <w:rFonts w:ascii="Calibri" w:eastAsia="Calibri" w:hAnsi="Calibri" w:cs="Times New Roman"/>
          <w:color w:val="auto"/>
          <w:sz w:val="22"/>
          <w:szCs w:val="22"/>
          <w:lang w:eastAsia="en-US"/>
        </w:rPr>
        <w:t xml:space="preserve"> in.</w:t>
      </w:r>
    </w:p>
    <w:p w14:paraId="40AE6107" w14:textId="6BF900D2" w:rsidR="009050EE" w:rsidRPr="009050EE" w:rsidRDefault="009050EE" w:rsidP="009050EE">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9050EE">
        <w:rPr>
          <w:rFonts w:ascii="Calibri" w:eastAsia="Calibri" w:hAnsi="Calibri" w:cs="Times New Roman"/>
          <w:color w:val="auto"/>
          <w:sz w:val="22"/>
          <w:szCs w:val="22"/>
          <w:lang w:eastAsia="en-US"/>
        </w:rPr>
        <w:t>This allowed me to have a clear description of who we were looking for and the general idea of travel</w:t>
      </w:r>
      <w:r w:rsidR="00DB3E49">
        <w:rPr>
          <w:rFonts w:ascii="Calibri" w:eastAsia="Calibri" w:hAnsi="Calibri" w:cs="Times New Roman"/>
          <w:color w:val="auto"/>
          <w:sz w:val="22"/>
          <w:szCs w:val="22"/>
          <w:lang w:eastAsia="en-US"/>
        </w:rPr>
        <w:t>. Upon arriving to the location, which</w:t>
      </w:r>
      <w:r w:rsidRPr="009050EE">
        <w:rPr>
          <w:rFonts w:ascii="Calibri" w:eastAsia="Calibri" w:hAnsi="Calibri" w:cs="Times New Roman"/>
          <w:color w:val="auto"/>
          <w:sz w:val="22"/>
          <w:szCs w:val="22"/>
          <w:lang w:eastAsia="en-US"/>
        </w:rPr>
        <w:t xml:space="preserve"> in the instance was an underground car park, I communicated to other officers about securing the exit to the car park to ensure there was a contingency in place if the male did try </w:t>
      </w:r>
      <w:proofErr w:type="gramStart"/>
      <w:r w:rsidRPr="009050EE">
        <w:rPr>
          <w:rFonts w:ascii="Calibri" w:eastAsia="Calibri" w:hAnsi="Calibri" w:cs="Times New Roman"/>
          <w:color w:val="auto"/>
          <w:sz w:val="22"/>
          <w:szCs w:val="22"/>
          <w:lang w:eastAsia="en-US"/>
        </w:rPr>
        <w:t>make</w:t>
      </w:r>
      <w:proofErr w:type="gramEnd"/>
      <w:r w:rsidRPr="009050EE">
        <w:rPr>
          <w:rFonts w:ascii="Calibri" w:eastAsia="Calibri" w:hAnsi="Calibri" w:cs="Times New Roman"/>
          <w:color w:val="auto"/>
          <w:sz w:val="22"/>
          <w:szCs w:val="22"/>
          <w:lang w:eastAsia="en-US"/>
        </w:rPr>
        <w:t xml:space="preserve"> off, whilst I approached. I also took into consideration the intelligence that he was carrying a knife, I considered my safety and that of others that some support in this incident would help to reduce the risk that anyone would be put under if the male did try to use the knife.</w:t>
      </w:r>
    </w:p>
    <w:p w14:paraId="7CCD1704" w14:textId="77777777" w:rsidR="009050EE" w:rsidRPr="009050EE" w:rsidRDefault="009050EE" w:rsidP="009050EE">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9050EE">
        <w:rPr>
          <w:rFonts w:ascii="Calibri" w:eastAsia="Calibri" w:hAnsi="Calibri" w:cs="Times New Roman"/>
          <w:color w:val="auto"/>
          <w:sz w:val="22"/>
          <w:szCs w:val="22"/>
          <w:lang w:eastAsia="en-US"/>
        </w:rPr>
        <w:t xml:space="preserve">Under section one of PACE, following the intelligence received and a clear description of the male by CCTV, when I had identified the male, there was a power to stop and search, to either allay or confirm suspicions. If he </w:t>
      </w:r>
      <w:proofErr w:type="gramStart"/>
      <w:r w:rsidRPr="009050EE">
        <w:rPr>
          <w:rFonts w:ascii="Calibri" w:eastAsia="Calibri" w:hAnsi="Calibri" w:cs="Times New Roman"/>
          <w:color w:val="auto"/>
          <w:sz w:val="22"/>
          <w:szCs w:val="22"/>
          <w:lang w:eastAsia="en-US"/>
        </w:rPr>
        <w:t>was</w:t>
      </w:r>
      <w:proofErr w:type="gramEnd"/>
      <w:r w:rsidRPr="009050EE">
        <w:rPr>
          <w:rFonts w:ascii="Calibri" w:eastAsia="Calibri" w:hAnsi="Calibri" w:cs="Times New Roman"/>
          <w:color w:val="auto"/>
          <w:sz w:val="22"/>
          <w:szCs w:val="22"/>
          <w:lang w:eastAsia="en-US"/>
        </w:rPr>
        <w:t xml:space="preserve"> found to be carrying a knife then there would be a power of arrest available. Upon approach the male had removed his jacket and placed this behind him, however as the CCTV identified the male to be wearing the jacket at the time, I knew the power was there to search the jacket was there also.</w:t>
      </w:r>
    </w:p>
    <w:p w14:paraId="62F8ED9C" w14:textId="77777777" w:rsidR="009050EE" w:rsidRPr="009050EE" w:rsidRDefault="009050EE" w:rsidP="009050EE">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9050EE">
        <w:rPr>
          <w:rFonts w:ascii="Calibri" w:eastAsia="Calibri" w:hAnsi="Calibri" w:cs="Times New Roman"/>
          <w:color w:val="auto"/>
          <w:sz w:val="22"/>
          <w:szCs w:val="22"/>
          <w:lang w:eastAsia="en-US"/>
        </w:rPr>
        <w:t xml:space="preserve">Based on the information that he may be carrying a knife, I made the decision to handcuff him on approach, I explained to the male the reasoning for this was to protect his and my safety until we were able to allay or confirm suspicions. This allowed me to complete a PNC check with control room without the risk that the male may decide to use the knife if my attention was distracted even for a split second. </w:t>
      </w:r>
    </w:p>
    <w:p w14:paraId="02C06EF0" w14:textId="77777777" w:rsidR="009050EE" w:rsidRPr="009050EE" w:rsidRDefault="009050EE" w:rsidP="009050EE">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9050EE">
        <w:rPr>
          <w:rFonts w:ascii="Calibri" w:eastAsia="Calibri" w:hAnsi="Calibri" w:cs="Times New Roman"/>
          <w:color w:val="auto"/>
          <w:sz w:val="22"/>
          <w:szCs w:val="22"/>
          <w:lang w:eastAsia="en-US"/>
        </w:rPr>
        <w:t xml:space="preserve">During the search, I was communicating with the male throughout and highlighting what I was doing. I did this to ensure that I kept the co-operation and search </w:t>
      </w:r>
      <w:proofErr w:type="gramStart"/>
      <w:r w:rsidRPr="009050EE">
        <w:rPr>
          <w:rFonts w:ascii="Calibri" w:eastAsia="Calibri" w:hAnsi="Calibri" w:cs="Times New Roman"/>
          <w:color w:val="auto"/>
          <w:sz w:val="22"/>
          <w:szCs w:val="22"/>
          <w:lang w:eastAsia="en-US"/>
        </w:rPr>
        <w:t>was completed</w:t>
      </w:r>
      <w:proofErr w:type="gramEnd"/>
      <w:r w:rsidRPr="009050EE">
        <w:rPr>
          <w:rFonts w:ascii="Calibri" w:eastAsia="Calibri" w:hAnsi="Calibri" w:cs="Times New Roman"/>
          <w:color w:val="auto"/>
          <w:sz w:val="22"/>
          <w:szCs w:val="22"/>
          <w:lang w:eastAsia="en-US"/>
        </w:rPr>
        <w:t xml:space="preserve"> in an efficient manner. I found the knife in the jacket that the male was wearing and arrested him immediately. The male was insistent that the knife was not his, I highlighted that we would interview him at the station and that will be his right to provide a defence, with the assistance of a solicitor if he chose to have one. </w:t>
      </w:r>
    </w:p>
    <w:p w14:paraId="2B6CAAEE" w14:textId="77777777" w:rsidR="009050EE" w:rsidRPr="009050EE" w:rsidRDefault="009050EE" w:rsidP="009050EE">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9050EE">
        <w:rPr>
          <w:rFonts w:ascii="Calibri" w:eastAsia="Calibri" w:hAnsi="Calibri" w:cs="Times New Roman"/>
          <w:color w:val="auto"/>
          <w:sz w:val="22"/>
          <w:szCs w:val="22"/>
          <w:lang w:eastAsia="en-US"/>
        </w:rPr>
        <w:t>Following the incident, I recorded the incident on Niche and submitted a use of force form for the handcuffing to ensure I was compliant with police policies.</w:t>
      </w:r>
    </w:p>
    <w:p w14:paraId="02E639B8" w14:textId="77777777" w:rsidR="009050EE" w:rsidRPr="009050EE" w:rsidRDefault="009050EE" w:rsidP="009050EE">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9050EE">
        <w:rPr>
          <w:rFonts w:ascii="Calibri" w:eastAsia="Calibri" w:hAnsi="Calibri" w:cs="Times New Roman"/>
          <w:color w:val="auto"/>
          <w:sz w:val="22"/>
          <w:szCs w:val="22"/>
          <w:lang w:eastAsia="en-US"/>
        </w:rPr>
        <w:t>Using the Gibbs’ model of reflection (</w:t>
      </w:r>
      <w:proofErr w:type="gramStart"/>
      <w:r w:rsidRPr="009050EE">
        <w:rPr>
          <w:rFonts w:ascii="Calibri" w:eastAsia="Calibri" w:hAnsi="Calibri" w:cs="Times New Roman"/>
          <w:color w:val="auto"/>
          <w:sz w:val="22"/>
          <w:szCs w:val="22"/>
          <w:lang w:eastAsia="en-US"/>
        </w:rPr>
        <w:t>1988)</w:t>
      </w:r>
      <w:proofErr w:type="gramEnd"/>
      <w:r w:rsidRPr="009050EE">
        <w:rPr>
          <w:rFonts w:ascii="Calibri" w:eastAsia="Calibri" w:hAnsi="Calibri" w:cs="Times New Roman"/>
          <w:color w:val="auto"/>
          <w:sz w:val="22"/>
          <w:szCs w:val="22"/>
          <w:lang w:eastAsia="en-US"/>
        </w:rPr>
        <w:t xml:space="preserve"> I understand that I will actively conduct many stop searches during my career. Based on the public perception of the police every situation will need to </w:t>
      </w:r>
      <w:proofErr w:type="gramStart"/>
      <w:r w:rsidRPr="009050EE">
        <w:rPr>
          <w:rFonts w:ascii="Calibri" w:eastAsia="Calibri" w:hAnsi="Calibri" w:cs="Times New Roman"/>
          <w:color w:val="auto"/>
          <w:sz w:val="22"/>
          <w:szCs w:val="22"/>
          <w:lang w:eastAsia="en-US"/>
        </w:rPr>
        <w:t>be met</w:t>
      </w:r>
      <w:proofErr w:type="gramEnd"/>
      <w:r w:rsidRPr="009050EE">
        <w:rPr>
          <w:rFonts w:ascii="Calibri" w:eastAsia="Calibri" w:hAnsi="Calibri" w:cs="Times New Roman"/>
          <w:color w:val="auto"/>
          <w:sz w:val="22"/>
          <w:szCs w:val="22"/>
          <w:lang w:eastAsia="en-US"/>
        </w:rPr>
        <w:t xml:space="preserve"> with the same professionalism as I met this one.  For example, many cultural factors can affect decision-making, taking the current black lives matter movement as an example, I am aware </w:t>
      </w:r>
      <w:r w:rsidRPr="009050EE">
        <w:rPr>
          <w:rFonts w:ascii="Calibri" w:eastAsia="Calibri" w:hAnsi="Calibri" w:cs="Times New Roman"/>
          <w:color w:val="auto"/>
          <w:sz w:val="22"/>
          <w:szCs w:val="22"/>
          <w:lang w:eastAsia="en-US"/>
        </w:rPr>
        <w:lastRenderedPageBreak/>
        <w:t>of how the public view the police treatment against ethnic minorities and from this many incidents will need to be approached differently. Following this incident, my main learning is making sure that I always consider the barriers to communication in front of me and adapt my communication approach to meet the needs of the person. Achieving this will help to gain control and co-operation in many incidents where there could be risks attached.</w:t>
      </w:r>
    </w:p>
    <w:p w14:paraId="5540F660" w14:textId="28AAA1BB" w:rsidR="009050EE" w:rsidRPr="009050EE" w:rsidRDefault="00DB3E49" w:rsidP="009050EE">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Pr>
          <w:rFonts w:ascii="Calibri" w:eastAsia="Calibri" w:hAnsi="Calibri" w:cs="Times New Roman"/>
          <w:color w:val="auto"/>
          <w:sz w:val="22"/>
          <w:szCs w:val="22"/>
          <w:lang w:eastAsia="en-US"/>
        </w:rPr>
        <w:t>Word Count - 1646</w:t>
      </w:r>
    </w:p>
    <w:p w14:paraId="2C1CEA56" w14:textId="77777777" w:rsidR="009050EE" w:rsidRPr="00270EEB" w:rsidRDefault="009050EE"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673ECBB" w14:textId="1D4CF8E9" w:rsidR="0044115F" w:rsidRDefault="64D01D80" w:rsidP="64D01D80">
      <w:pPr>
        <w:jc w:val="both"/>
        <w:rPr>
          <w:b/>
          <w:bCs/>
          <w:sz w:val="24"/>
          <w:szCs w:val="24"/>
        </w:rPr>
      </w:pPr>
      <w:r w:rsidRPr="64D01D80">
        <w:rPr>
          <w:b/>
          <w:bCs/>
          <w:sz w:val="24"/>
          <w:szCs w:val="24"/>
        </w:rPr>
        <w:lastRenderedPageBreak/>
        <w:t xml:space="preserve">Development Plan; </w:t>
      </w:r>
      <w:r w:rsidRPr="64D01D80">
        <w:rPr>
          <w:sz w:val="24"/>
          <w:szCs w:val="24"/>
        </w:rPr>
        <w:t>(equivalent to 1000 words)</w:t>
      </w:r>
      <w:r w:rsidRPr="64D01D80">
        <w:rPr>
          <w:b/>
          <w:bCs/>
          <w:sz w:val="24"/>
          <w:szCs w:val="24"/>
        </w:rPr>
        <w:t>.</w:t>
      </w:r>
    </w:p>
    <w:p w14:paraId="3EE02BD8" w14:textId="77777777" w:rsidR="0044115F" w:rsidRDefault="0044115F" w:rsidP="00FF7EBB">
      <w:pPr>
        <w:jc w:val="both"/>
        <w:rPr>
          <w:b/>
          <w:sz w:val="24"/>
          <w:szCs w:val="24"/>
        </w:rPr>
      </w:pPr>
    </w:p>
    <w:p w14:paraId="11E6536B" w14:textId="6ED85D7D" w:rsidR="00092970" w:rsidRPr="00270EEB" w:rsidRDefault="0044115F" w:rsidP="00FF7EBB">
      <w:pPr>
        <w:jc w:val="both"/>
        <w:rPr>
          <w:b/>
          <w:sz w:val="24"/>
          <w:szCs w:val="24"/>
        </w:rPr>
      </w:pPr>
      <w:r>
        <w:rPr>
          <w:b/>
          <w:sz w:val="24"/>
          <w:szCs w:val="24"/>
        </w:rPr>
        <w:t xml:space="preserve">As part of your reflective process, please use this table to aid you in identifying the next steps for development. </w:t>
      </w:r>
      <w:r w:rsidR="008B28E7" w:rsidRPr="00270EEB">
        <w:rPr>
          <w:b/>
          <w:sz w:val="24"/>
          <w:szCs w:val="24"/>
        </w:rPr>
        <w:t>(</w:t>
      </w:r>
      <w:r w:rsidR="00BC5725" w:rsidRPr="00270EEB">
        <w:rPr>
          <w:b/>
          <w:sz w:val="24"/>
          <w:szCs w:val="24"/>
        </w:rPr>
        <w:t>To</w:t>
      </w:r>
      <w:r w:rsidR="00763B2D" w:rsidRPr="00270EEB">
        <w:rPr>
          <w:b/>
          <w:sz w:val="24"/>
          <w:szCs w:val="24"/>
        </w:rPr>
        <w:t xml:space="preserve"> </w:t>
      </w:r>
      <w:proofErr w:type="gramStart"/>
      <w:r w:rsidR="00763B2D" w:rsidRPr="00270EEB">
        <w:rPr>
          <w:b/>
          <w:sz w:val="24"/>
          <w:szCs w:val="24"/>
        </w:rPr>
        <w:t>be complete</w:t>
      </w:r>
      <w:r w:rsidR="008B28E7" w:rsidRPr="00270EEB">
        <w:rPr>
          <w:b/>
          <w:sz w:val="24"/>
          <w:szCs w:val="24"/>
        </w:rPr>
        <w:t>d</w:t>
      </w:r>
      <w:proofErr w:type="gramEnd"/>
      <w:r w:rsidR="00763B2D" w:rsidRPr="00270EEB">
        <w:rPr>
          <w:b/>
          <w:sz w:val="24"/>
          <w:szCs w:val="24"/>
        </w:rPr>
        <w:t xml:space="preserve"> at the end of </w:t>
      </w:r>
      <w:r w:rsidR="00F139CF">
        <w:rPr>
          <w:b/>
          <w:sz w:val="24"/>
          <w:szCs w:val="24"/>
        </w:rPr>
        <w:t>workbook</w:t>
      </w:r>
      <w:r w:rsidR="00220D06" w:rsidRPr="00270EEB">
        <w:rPr>
          <w:b/>
          <w:sz w:val="24"/>
          <w:szCs w:val="24"/>
        </w:rPr>
        <w:t xml:space="preserve"> completion</w:t>
      </w:r>
      <w:r w:rsidR="008B28E7" w:rsidRPr="00270EEB">
        <w:rPr>
          <w:b/>
          <w:sz w:val="24"/>
          <w:szCs w:val="24"/>
        </w:rPr>
        <w:t>)</w:t>
      </w:r>
      <w:r w:rsidR="00763B2D" w:rsidRPr="00270EEB">
        <w:rPr>
          <w:b/>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0ED85F85" w14:textId="21416F71" w:rsidR="00220D06" w:rsidRPr="009050EE" w:rsidRDefault="009050EE" w:rsidP="00FF7EBB">
            <w:pPr>
              <w:jc w:val="both"/>
              <w:rPr>
                <w:rFonts w:asciiTheme="minorHAnsi" w:hAnsiTheme="minorHAnsi" w:cstheme="minorHAnsi"/>
                <w:sz w:val="22"/>
                <w:szCs w:val="22"/>
              </w:rPr>
            </w:pPr>
            <w:r>
              <w:rPr>
                <w:rFonts w:asciiTheme="minorHAnsi" w:hAnsiTheme="minorHAnsi" w:cstheme="minorHAnsi"/>
                <w:sz w:val="22"/>
                <w:szCs w:val="22"/>
              </w:rPr>
              <w:t>Improved confidence in working with and trusting others for support as well as working by myself.</w:t>
            </w:r>
          </w:p>
        </w:tc>
        <w:tc>
          <w:tcPr>
            <w:tcW w:w="2249" w:type="dxa"/>
            <w:shd w:val="clear" w:color="auto" w:fill="auto"/>
          </w:tcPr>
          <w:p w14:paraId="1DD535CE" w14:textId="52892EF3" w:rsidR="00220D06" w:rsidRPr="00947AFE" w:rsidRDefault="009050EE" w:rsidP="00DA4837">
            <w:pPr>
              <w:jc w:val="both"/>
              <w:rPr>
                <w:rFonts w:asciiTheme="minorHAnsi" w:hAnsiTheme="minorHAnsi" w:cstheme="minorHAnsi"/>
                <w:sz w:val="22"/>
                <w:szCs w:val="22"/>
              </w:rPr>
            </w:pPr>
            <w:r w:rsidRPr="00947AFE">
              <w:rPr>
                <w:rFonts w:asciiTheme="minorHAnsi" w:hAnsiTheme="minorHAnsi" w:cstheme="minorHAnsi"/>
                <w:sz w:val="22"/>
                <w:szCs w:val="22"/>
              </w:rPr>
              <w:t>Having a knowledge that I am not able to do everything and sometimes there are other people that have a better knowledge or experience at different things who can provide different opinions or options that I may not have thought have to reach the best conclusion</w:t>
            </w:r>
          </w:p>
        </w:tc>
        <w:tc>
          <w:tcPr>
            <w:tcW w:w="2230" w:type="dxa"/>
            <w:shd w:val="clear" w:color="auto" w:fill="auto"/>
          </w:tcPr>
          <w:p w14:paraId="2EB06E2F" w14:textId="77777777" w:rsidR="00220D06" w:rsidRPr="00947AFE" w:rsidRDefault="009050EE" w:rsidP="00FF7EBB">
            <w:pPr>
              <w:jc w:val="both"/>
              <w:rPr>
                <w:rFonts w:asciiTheme="minorHAnsi" w:hAnsiTheme="minorHAnsi" w:cstheme="minorHAnsi"/>
                <w:sz w:val="22"/>
                <w:szCs w:val="22"/>
              </w:rPr>
            </w:pPr>
            <w:r w:rsidRPr="00947AFE">
              <w:rPr>
                <w:rFonts w:asciiTheme="minorHAnsi" w:hAnsiTheme="minorHAnsi" w:cstheme="minorHAnsi"/>
                <w:sz w:val="22"/>
                <w:szCs w:val="22"/>
              </w:rPr>
              <w:t>Myself</w:t>
            </w:r>
          </w:p>
          <w:p w14:paraId="1A884078" w14:textId="77777777" w:rsidR="009050EE" w:rsidRPr="00947AFE" w:rsidRDefault="009050EE" w:rsidP="00FF7EBB">
            <w:pPr>
              <w:jc w:val="both"/>
              <w:rPr>
                <w:rFonts w:asciiTheme="minorHAnsi" w:hAnsiTheme="minorHAnsi" w:cstheme="minorHAnsi"/>
                <w:sz w:val="22"/>
                <w:szCs w:val="22"/>
              </w:rPr>
            </w:pPr>
            <w:r w:rsidRPr="00947AFE">
              <w:rPr>
                <w:rFonts w:asciiTheme="minorHAnsi" w:hAnsiTheme="minorHAnsi" w:cstheme="minorHAnsi"/>
                <w:sz w:val="22"/>
                <w:szCs w:val="22"/>
              </w:rPr>
              <w:t>My colleagues</w:t>
            </w:r>
          </w:p>
          <w:p w14:paraId="1DE9EC5C" w14:textId="624BEFDF" w:rsidR="009050EE" w:rsidRPr="00947AFE" w:rsidRDefault="009050EE" w:rsidP="00FF7EBB">
            <w:pPr>
              <w:jc w:val="both"/>
              <w:rPr>
                <w:rFonts w:asciiTheme="minorHAnsi" w:hAnsiTheme="minorHAnsi" w:cstheme="minorHAnsi"/>
                <w:sz w:val="22"/>
                <w:szCs w:val="22"/>
              </w:rPr>
            </w:pPr>
            <w:r w:rsidRPr="00947AFE">
              <w:rPr>
                <w:rFonts w:asciiTheme="minorHAnsi" w:hAnsiTheme="minorHAnsi" w:cstheme="minorHAnsi"/>
                <w:sz w:val="22"/>
                <w:szCs w:val="22"/>
              </w:rPr>
              <w:t>My sergeant</w:t>
            </w:r>
          </w:p>
          <w:p w14:paraId="71937539" w14:textId="77777777" w:rsidR="009050EE" w:rsidRPr="00947AFE" w:rsidRDefault="009050EE" w:rsidP="00FF7EBB">
            <w:pPr>
              <w:jc w:val="both"/>
              <w:rPr>
                <w:rFonts w:asciiTheme="minorHAnsi" w:hAnsiTheme="minorHAnsi" w:cstheme="minorHAnsi"/>
                <w:sz w:val="22"/>
                <w:szCs w:val="22"/>
              </w:rPr>
            </w:pPr>
            <w:r w:rsidRPr="00947AFE">
              <w:rPr>
                <w:rFonts w:asciiTheme="minorHAnsi" w:hAnsiTheme="minorHAnsi" w:cstheme="minorHAnsi"/>
                <w:sz w:val="22"/>
                <w:szCs w:val="22"/>
              </w:rPr>
              <w:t>More experienced officers</w:t>
            </w:r>
          </w:p>
          <w:p w14:paraId="177DD410" w14:textId="3F57BE53" w:rsidR="009050EE" w:rsidRPr="00947AFE" w:rsidRDefault="009050EE" w:rsidP="00FF7EBB">
            <w:pPr>
              <w:jc w:val="both"/>
              <w:rPr>
                <w:rFonts w:asciiTheme="minorHAnsi" w:hAnsiTheme="minorHAnsi" w:cstheme="minorHAnsi"/>
                <w:sz w:val="22"/>
                <w:szCs w:val="22"/>
              </w:rPr>
            </w:pPr>
            <w:r w:rsidRPr="00947AFE">
              <w:rPr>
                <w:rFonts w:asciiTheme="minorHAnsi" w:hAnsiTheme="minorHAnsi" w:cstheme="minorHAnsi"/>
                <w:sz w:val="22"/>
                <w:szCs w:val="22"/>
              </w:rPr>
              <w:t>My tutor</w:t>
            </w:r>
          </w:p>
        </w:tc>
        <w:tc>
          <w:tcPr>
            <w:tcW w:w="2230" w:type="dxa"/>
            <w:shd w:val="clear" w:color="auto" w:fill="auto"/>
          </w:tcPr>
          <w:p w14:paraId="1F90E38B" w14:textId="7D9944B1" w:rsidR="62FE5CAF" w:rsidRPr="00947AFE" w:rsidRDefault="009050EE" w:rsidP="62FE5CAF">
            <w:pPr>
              <w:jc w:val="both"/>
              <w:rPr>
                <w:rFonts w:asciiTheme="minorHAnsi" w:hAnsiTheme="minorHAnsi" w:cstheme="minorHAnsi"/>
                <w:sz w:val="22"/>
                <w:szCs w:val="22"/>
              </w:rPr>
            </w:pPr>
            <w:r w:rsidRPr="00947AFE">
              <w:rPr>
                <w:rFonts w:asciiTheme="minorHAnsi" w:hAnsiTheme="minorHAnsi" w:cstheme="minorHAnsi"/>
                <w:sz w:val="22"/>
                <w:szCs w:val="22"/>
              </w:rPr>
              <w:t>Based on the knowledge that this is was identified during my first six months, I am actively working towards this currently and aim to meet this by the end of my tutorship</w:t>
            </w:r>
          </w:p>
        </w:tc>
      </w:tr>
      <w:tr w:rsidR="00947AFE" w:rsidRPr="00270EEB" w14:paraId="4DD6097A" w14:textId="77777777" w:rsidTr="6E3AA50A">
        <w:tc>
          <w:tcPr>
            <w:tcW w:w="2318" w:type="dxa"/>
            <w:shd w:val="clear" w:color="auto" w:fill="auto"/>
          </w:tcPr>
          <w:p w14:paraId="2467C07E" w14:textId="77777777" w:rsidR="00947AFE" w:rsidRPr="00947AFE" w:rsidRDefault="00947AFE" w:rsidP="00947AFE">
            <w:pPr>
              <w:jc w:val="both"/>
              <w:rPr>
                <w:rFonts w:asciiTheme="minorHAnsi" w:hAnsiTheme="minorHAnsi" w:cstheme="minorHAnsi"/>
                <w:sz w:val="22"/>
                <w:szCs w:val="22"/>
              </w:rPr>
            </w:pPr>
            <w:r w:rsidRPr="00947AFE">
              <w:rPr>
                <w:rFonts w:asciiTheme="minorHAnsi" w:hAnsiTheme="minorHAnsi" w:cstheme="minorHAnsi"/>
                <w:sz w:val="22"/>
                <w:szCs w:val="22"/>
              </w:rPr>
              <w:t xml:space="preserve">Adapting my communication skills to meet the individual needs of the person. There are many barriers that can impact on the ability to communicate, </w:t>
            </w:r>
          </w:p>
          <w:p w14:paraId="3B507252" w14:textId="77777777" w:rsidR="00947AFE" w:rsidRPr="00947AFE" w:rsidRDefault="00947AFE" w:rsidP="00947AFE">
            <w:pPr>
              <w:jc w:val="both"/>
              <w:rPr>
                <w:rFonts w:asciiTheme="minorHAnsi" w:hAnsiTheme="minorHAnsi" w:cstheme="minorHAnsi"/>
                <w:sz w:val="22"/>
                <w:szCs w:val="22"/>
              </w:rPr>
            </w:pPr>
          </w:p>
          <w:p w14:paraId="183E97BF" w14:textId="77777777" w:rsidR="00947AFE" w:rsidRPr="00947AFE" w:rsidRDefault="00947AFE" w:rsidP="00947AFE">
            <w:pPr>
              <w:jc w:val="both"/>
              <w:rPr>
                <w:rFonts w:asciiTheme="minorHAnsi" w:hAnsiTheme="minorHAnsi" w:cstheme="minorHAnsi"/>
                <w:sz w:val="22"/>
                <w:szCs w:val="22"/>
              </w:rPr>
            </w:pPr>
          </w:p>
          <w:p w14:paraId="345039B4" w14:textId="77777777" w:rsidR="00947AFE" w:rsidRPr="00947AFE" w:rsidRDefault="00947AFE" w:rsidP="00947AFE">
            <w:pPr>
              <w:jc w:val="both"/>
              <w:rPr>
                <w:rFonts w:asciiTheme="minorHAnsi" w:hAnsiTheme="minorHAnsi" w:cstheme="minorHAnsi"/>
                <w:sz w:val="22"/>
                <w:szCs w:val="22"/>
              </w:rPr>
            </w:pPr>
          </w:p>
          <w:p w14:paraId="04C27487" w14:textId="77777777" w:rsidR="00947AFE" w:rsidRPr="00947AFE" w:rsidRDefault="00947AFE" w:rsidP="00947AFE">
            <w:pPr>
              <w:jc w:val="both"/>
              <w:rPr>
                <w:rFonts w:asciiTheme="minorHAnsi" w:hAnsiTheme="minorHAnsi" w:cstheme="minorHAnsi"/>
                <w:sz w:val="22"/>
                <w:szCs w:val="22"/>
              </w:rPr>
            </w:pPr>
          </w:p>
          <w:p w14:paraId="32FD131F" w14:textId="77777777" w:rsidR="00947AFE" w:rsidRPr="00947AFE" w:rsidRDefault="00947AFE" w:rsidP="00947AFE">
            <w:pPr>
              <w:jc w:val="both"/>
              <w:rPr>
                <w:rFonts w:asciiTheme="minorHAnsi" w:hAnsiTheme="minorHAnsi" w:cstheme="minorHAnsi"/>
                <w:sz w:val="22"/>
                <w:szCs w:val="22"/>
              </w:rPr>
            </w:pPr>
          </w:p>
          <w:p w14:paraId="31D348F4" w14:textId="77777777" w:rsidR="00947AFE" w:rsidRPr="00947AFE" w:rsidRDefault="00947AFE" w:rsidP="00947AFE">
            <w:pPr>
              <w:jc w:val="both"/>
              <w:rPr>
                <w:rFonts w:asciiTheme="minorHAnsi" w:hAnsiTheme="minorHAnsi" w:cstheme="minorHAnsi"/>
                <w:sz w:val="22"/>
                <w:szCs w:val="22"/>
              </w:rPr>
            </w:pPr>
          </w:p>
          <w:p w14:paraId="11A2976E" w14:textId="77777777" w:rsidR="00947AFE" w:rsidRPr="00947AFE" w:rsidRDefault="00947AFE" w:rsidP="00947AFE">
            <w:pPr>
              <w:jc w:val="both"/>
              <w:rPr>
                <w:rFonts w:asciiTheme="minorHAnsi" w:hAnsiTheme="minorHAnsi" w:cstheme="minorHAnsi"/>
                <w:sz w:val="22"/>
                <w:szCs w:val="22"/>
              </w:rPr>
            </w:pPr>
          </w:p>
          <w:p w14:paraId="259801D2" w14:textId="77777777" w:rsidR="00947AFE" w:rsidRPr="00947AFE" w:rsidRDefault="00947AFE" w:rsidP="00947AFE">
            <w:pPr>
              <w:jc w:val="both"/>
              <w:rPr>
                <w:rFonts w:asciiTheme="minorHAnsi" w:hAnsiTheme="minorHAnsi" w:cstheme="minorHAnsi"/>
                <w:sz w:val="22"/>
                <w:szCs w:val="22"/>
              </w:rPr>
            </w:pPr>
          </w:p>
          <w:p w14:paraId="538AAB3B" w14:textId="77777777" w:rsidR="00947AFE" w:rsidRPr="00947AFE" w:rsidRDefault="00947AFE" w:rsidP="00947AFE">
            <w:pPr>
              <w:jc w:val="both"/>
              <w:rPr>
                <w:rFonts w:asciiTheme="minorHAnsi" w:hAnsiTheme="minorHAnsi" w:cstheme="minorHAnsi"/>
                <w:sz w:val="22"/>
                <w:szCs w:val="22"/>
              </w:rPr>
            </w:pPr>
          </w:p>
          <w:p w14:paraId="09D7DD64" w14:textId="77777777" w:rsidR="00947AFE" w:rsidRPr="00947AFE" w:rsidRDefault="00947AFE" w:rsidP="00947AFE">
            <w:pPr>
              <w:jc w:val="both"/>
              <w:rPr>
                <w:rFonts w:asciiTheme="minorHAnsi" w:hAnsiTheme="minorHAnsi" w:cstheme="minorHAnsi"/>
                <w:sz w:val="22"/>
                <w:szCs w:val="22"/>
              </w:rPr>
            </w:pPr>
          </w:p>
          <w:p w14:paraId="3954E878" w14:textId="77777777" w:rsidR="00947AFE" w:rsidRPr="00947AFE" w:rsidRDefault="00947AFE" w:rsidP="00947AFE">
            <w:pPr>
              <w:jc w:val="both"/>
              <w:rPr>
                <w:rFonts w:asciiTheme="minorHAnsi" w:hAnsiTheme="minorHAnsi" w:cstheme="minorHAnsi"/>
                <w:sz w:val="22"/>
                <w:szCs w:val="22"/>
              </w:rPr>
            </w:pPr>
          </w:p>
          <w:p w14:paraId="096724B4" w14:textId="77777777" w:rsidR="00947AFE" w:rsidRPr="00947AFE" w:rsidRDefault="00947AFE" w:rsidP="00947AFE">
            <w:pPr>
              <w:jc w:val="both"/>
              <w:rPr>
                <w:rFonts w:asciiTheme="minorHAnsi" w:hAnsiTheme="minorHAnsi" w:cstheme="minorHAnsi"/>
                <w:sz w:val="22"/>
                <w:szCs w:val="22"/>
              </w:rPr>
            </w:pPr>
          </w:p>
          <w:p w14:paraId="4B5300CC" w14:textId="77777777" w:rsidR="00947AFE" w:rsidRPr="00947AFE" w:rsidRDefault="00947AFE" w:rsidP="00947AFE">
            <w:pPr>
              <w:jc w:val="both"/>
              <w:rPr>
                <w:rFonts w:asciiTheme="minorHAnsi" w:hAnsiTheme="minorHAnsi" w:cstheme="minorHAnsi"/>
                <w:sz w:val="22"/>
                <w:szCs w:val="22"/>
              </w:rPr>
            </w:pPr>
          </w:p>
        </w:tc>
        <w:tc>
          <w:tcPr>
            <w:tcW w:w="2249" w:type="dxa"/>
            <w:shd w:val="clear" w:color="auto" w:fill="auto"/>
          </w:tcPr>
          <w:p w14:paraId="4A5263DB" w14:textId="51CEC9F1" w:rsidR="00947AFE" w:rsidRPr="00947AFE" w:rsidRDefault="00947AFE" w:rsidP="00947AFE">
            <w:pPr>
              <w:jc w:val="both"/>
              <w:rPr>
                <w:rFonts w:asciiTheme="minorHAnsi" w:hAnsiTheme="minorHAnsi" w:cstheme="minorHAnsi"/>
                <w:sz w:val="22"/>
                <w:szCs w:val="22"/>
              </w:rPr>
            </w:pPr>
            <w:r w:rsidRPr="00947AFE">
              <w:rPr>
                <w:rFonts w:asciiTheme="minorHAnsi" w:hAnsiTheme="minorHAnsi" w:cstheme="minorHAnsi"/>
                <w:sz w:val="22"/>
                <w:szCs w:val="22"/>
              </w:rPr>
              <w:t>I will achieve this by considering the barriers that is in front of me. Whether that be a semantic barrier, a psycho-sociological barrier, cultural barrier or physical barriers and consider my approach to best help the scenario. I will changed my communication techniques to reflect this, that could be leading through my body language and letting the subject lead the conversation.</w:t>
            </w:r>
          </w:p>
        </w:tc>
        <w:tc>
          <w:tcPr>
            <w:tcW w:w="2230" w:type="dxa"/>
            <w:shd w:val="clear" w:color="auto" w:fill="auto"/>
          </w:tcPr>
          <w:p w14:paraId="5BC13CED" w14:textId="77777777" w:rsidR="00947AFE" w:rsidRPr="00947AFE" w:rsidRDefault="00947AFE" w:rsidP="00947AFE">
            <w:pPr>
              <w:jc w:val="both"/>
              <w:rPr>
                <w:rFonts w:asciiTheme="minorHAnsi" w:hAnsiTheme="minorHAnsi" w:cstheme="minorHAnsi"/>
                <w:sz w:val="22"/>
                <w:szCs w:val="22"/>
              </w:rPr>
            </w:pPr>
            <w:r w:rsidRPr="00947AFE">
              <w:rPr>
                <w:rFonts w:asciiTheme="minorHAnsi" w:hAnsiTheme="minorHAnsi" w:cstheme="minorHAnsi"/>
                <w:sz w:val="22"/>
                <w:szCs w:val="22"/>
              </w:rPr>
              <w:t>My tutor</w:t>
            </w:r>
          </w:p>
          <w:p w14:paraId="55CDA8EA" w14:textId="3C068CE0" w:rsidR="00947AFE" w:rsidRPr="00947AFE" w:rsidRDefault="00947AFE" w:rsidP="00947AFE">
            <w:pPr>
              <w:jc w:val="both"/>
              <w:rPr>
                <w:rFonts w:asciiTheme="minorHAnsi" w:hAnsiTheme="minorHAnsi" w:cstheme="minorHAnsi"/>
                <w:sz w:val="22"/>
                <w:szCs w:val="22"/>
              </w:rPr>
            </w:pPr>
            <w:r w:rsidRPr="00947AFE">
              <w:rPr>
                <w:rFonts w:asciiTheme="minorHAnsi" w:hAnsiTheme="minorHAnsi" w:cstheme="minorHAnsi"/>
                <w:sz w:val="22"/>
                <w:szCs w:val="22"/>
              </w:rPr>
              <w:t>Myself</w:t>
            </w:r>
          </w:p>
        </w:tc>
        <w:tc>
          <w:tcPr>
            <w:tcW w:w="2230" w:type="dxa"/>
            <w:shd w:val="clear" w:color="auto" w:fill="auto"/>
          </w:tcPr>
          <w:p w14:paraId="25AAFC86" w14:textId="4691B356" w:rsidR="00947AFE" w:rsidRPr="00947AFE" w:rsidRDefault="00947AFE" w:rsidP="00947AFE">
            <w:pPr>
              <w:jc w:val="both"/>
              <w:rPr>
                <w:rFonts w:asciiTheme="minorHAnsi" w:hAnsiTheme="minorHAnsi" w:cstheme="minorHAnsi"/>
                <w:sz w:val="22"/>
                <w:szCs w:val="22"/>
              </w:rPr>
            </w:pPr>
            <w:r w:rsidRPr="00947AFE">
              <w:rPr>
                <w:rFonts w:asciiTheme="minorHAnsi" w:hAnsiTheme="minorHAnsi" w:cstheme="minorHAnsi"/>
                <w:sz w:val="22"/>
                <w:szCs w:val="22"/>
              </w:rPr>
              <w:t>6 months</w:t>
            </w:r>
          </w:p>
        </w:tc>
      </w:tr>
      <w:tr w:rsidR="00947AFE" w:rsidRPr="00270EEB" w14:paraId="32973BBE" w14:textId="77777777" w:rsidTr="6E3AA50A">
        <w:tc>
          <w:tcPr>
            <w:tcW w:w="2318" w:type="dxa"/>
            <w:shd w:val="clear" w:color="auto" w:fill="auto"/>
          </w:tcPr>
          <w:p w14:paraId="6B12593B" w14:textId="32BC9136" w:rsidR="00947AFE" w:rsidRPr="00947AFE" w:rsidRDefault="00947AFE" w:rsidP="00947AFE">
            <w:pPr>
              <w:jc w:val="both"/>
              <w:rPr>
                <w:rFonts w:asciiTheme="minorHAnsi" w:hAnsiTheme="minorHAnsi" w:cstheme="minorHAnsi"/>
                <w:sz w:val="22"/>
                <w:szCs w:val="22"/>
              </w:rPr>
            </w:pPr>
            <w:r w:rsidRPr="00947AFE">
              <w:rPr>
                <w:rFonts w:asciiTheme="minorHAnsi" w:hAnsiTheme="minorHAnsi" w:cstheme="minorHAnsi"/>
                <w:sz w:val="22"/>
                <w:szCs w:val="22"/>
              </w:rPr>
              <w:t>Improve my efficiency with communicating and decision making</w:t>
            </w:r>
          </w:p>
          <w:p w14:paraId="39F61F13" w14:textId="77777777" w:rsidR="00947AFE" w:rsidRPr="00947AFE" w:rsidRDefault="00947AFE" w:rsidP="00947AFE">
            <w:pPr>
              <w:jc w:val="both"/>
              <w:rPr>
                <w:rFonts w:asciiTheme="minorHAnsi" w:hAnsiTheme="minorHAnsi" w:cstheme="minorHAnsi"/>
                <w:sz w:val="22"/>
                <w:szCs w:val="22"/>
              </w:rPr>
            </w:pPr>
          </w:p>
          <w:p w14:paraId="3212F272" w14:textId="77777777" w:rsidR="00947AFE" w:rsidRPr="00947AFE" w:rsidRDefault="00947AFE" w:rsidP="00947AFE">
            <w:pPr>
              <w:jc w:val="both"/>
              <w:rPr>
                <w:rFonts w:asciiTheme="minorHAnsi" w:hAnsiTheme="minorHAnsi" w:cstheme="minorHAnsi"/>
                <w:sz w:val="22"/>
                <w:szCs w:val="22"/>
              </w:rPr>
            </w:pPr>
          </w:p>
          <w:p w14:paraId="1BEBD163" w14:textId="77777777" w:rsidR="00947AFE" w:rsidRPr="00947AFE" w:rsidRDefault="00947AFE" w:rsidP="00947AFE">
            <w:pPr>
              <w:jc w:val="both"/>
              <w:rPr>
                <w:rFonts w:asciiTheme="minorHAnsi" w:hAnsiTheme="minorHAnsi" w:cstheme="minorHAnsi"/>
                <w:sz w:val="22"/>
                <w:szCs w:val="22"/>
              </w:rPr>
            </w:pPr>
          </w:p>
          <w:p w14:paraId="40CC91DD" w14:textId="77777777" w:rsidR="00947AFE" w:rsidRPr="00947AFE" w:rsidRDefault="00947AFE" w:rsidP="00947AFE">
            <w:pPr>
              <w:jc w:val="both"/>
              <w:rPr>
                <w:rFonts w:asciiTheme="minorHAnsi" w:hAnsiTheme="minorHAnsi" w:cstheme="minorHAnsi"/>
                <w:sz w:val="22"/>
                <w:szCs w:val="22"/>
              </w:rPr>
            </w:pPr>
          </w:p>
          <w:p w14:paraId="0304AF65" w14:textId="77777777" w:rsidR="00947AFE" w:rsidRPr="00947AFE" w:rsidRDefault="00947AFE" w:rsidP="00947AFE">
            <w:pPr>
              <w:jc w:val="both"/>
              <w:rPr>
                <w:rFonts w:asciiTheme="minorHAnsi" w:hAnsiTheme="minorHAnsi" w:cstheme="minorHAnsi"/>
                <w:sz w:val="22"/>
                <w:szCs w:val="22"/>
              </w:rPr>
            </w:pPr>
          </w:p>
          <w:p w14:paraId="65C95C94" w14:textId="77777777" w:rsidR="00947AFE" w:rsidRPr="00947AFE" w:rsidRDefault="00947AFE" w:rsidP="00947AFE">
            <w:pPr>
              <w:jc w:val="both"/>
              <w:rPr>
                <w:rFonts w:asciiTheme="minorHAnsi" w:hAnsiTheme="minorHAnsi" w:cstheme="minorHAnsi"/>
                <w:sz w:val="22"/>
                <w:szCs w:val="22"/>
              </w:rPr>
            </w:pPr>
          </w:p>
          <w:p w14:paraId="78F17E05" w14:textId="77777777" w:rsidR="00947AFE" w:rsidRPr="00947AFE" w:rsidRDefault="00947AFE" w:rsidP="00947AFE">
            <w:pPr>
              <w:jc w:val="both"/>
              <w:rPr>
                <w:rFonts w:asciiTheme="minorHAnsi" w:hAnsiTheme="minorHAnsi" w:cstheme="minorHAnsi"/>
                <w:sz w:val="22"/>
                <w:szCs w:val="22"/>
              </w:rPr>
            </w:pPr>
          </w:p>
          <w:p w14:paraId="637C7801" w14:textId="77777777" w:rsidR="00947AFE" w:rsidRPr="00947AFE" w:rsidRDefault="00947AFE" w:rsidP="00947AFE">
            <w:pPr>
              <w:jc w:val="both"/>
              <w:rPr>
                <w:rFonts w:asciiTheme="minorHAnsi" w:hAnsiTheme="minorHAnsi" w:cstheme="minorHAnsi"/>
                <w:sz w:val="22"/>
                <w:szCs w:val="22"/>
              </w:rPr>
            </w:pPr>
          </w:p>
          <w:p w14:paraId="3914B7AC" w14:textId="77777777" w:rsidR="00947AFE" w:rsidRPr="00947AFE" w:rsidRDefault="00947AFE" w:rsidP="00947AFE">
            <w:pPr>
              <w:jc w:val="both"/>
              <w:rPr>
                <w:rFonts w:asciiTheme="minorHAnsi" w:hAnsiTheme="minorHAnsi" w:cstheme="minorHAnsi"/>
                <w:sz w:val="22"/>
                <w:szCs w:val="22"/>
              </w:rPr>
            </w:pPr>
          </w:p>
          <w:p w14:paraId="6AD71E3E" w14:textId="77777777" w:rsidR="00947AFE" w:rsidRPr="00947AFE" w:rsidRDefault="00947AFE" w:rsidP="00947AFE">
            <w:pPr>
              <w:jc w:val="both"/>
              <w:rPr>
                <w:rFonts w:asciiTheme="minorHAnsi" w:hAnsiTheme="minorHAnsi" w:cstheme="minorHAnsi"/>
                <w:sz w:val="22"/>
                <w:szCs w:val="22"/>
              </w:rPr>
            </w:pPr>
          </w:p>
          <w:p w14:paraId="59B02BC7" w14:textId="77777777" w:rsidR="00947AFE" w:rsidRPr="00947AFE" w:rsidRDefault="00947AFE" w:rsidP="00947AFE">
            <w:pPr>
              <w:jc w:val="both"/>
              <w:rPr>
                <w:rFonts w:asciiTheme="minorHAnsi" w:hAnsiTheme="minorHAnsi" w:cstheme="minorHAnsi"/>
                <w:sz w:val="22"/>
                <w:szCs w:val="22"/>
              </w:rPr>
            </w:pPr>
          </w:p>
        </w:tc>
        <w:tc>
          <w:tcPr>
            <w:tcW w:w="2249" w:type="dxa"/>
            <w:shd w:val="clear" w:color="auto" w:fill="auto"/>
          </w:tcPr>
          <w:p w14:paraId="1832AE39" w14:textId="77777777" w:rsidR="00947AFE" w:rsidRPr="00947AFE" w:rsidRDefault="00947AFE" w:rsidP="00947AFE">
            <w:pPr>
              <w:jc w:val="both"/>
              <w:rPr>
                <w:rFonts w:asciiTheme="minorHAnsi" w:hAnsiTheme="minorHAnsi" w:cstheme="minorHAnsi"/>
                <w:sz w:val="22"/>
                <w:szCs w:val="22"/>
              </w:rPr>
            </w:pPr>
            <w:r w:rsidRPr="00947AFE">
              <w:rPr>
                <w:rFonts w:asciiTheme="minorHAnsi" w:hAnsiTheme="minorHAnsi" w:cstheme="minorHAnsi"/>
                <w:sz w:val="22"/>
                <w:szCs w:val="22"/>
              </w:rPr>
              <w:lastRenderedPageBreak/>
              <w:t xml:space="preserve">I acknowledge that this will come through experience. </w:t>
            </w:r>
            <w:proofErr w:type="gramStart"/>
            <w:r w:rsidRPr="00947AFE">
              <w:rPr>
                <w:rFonts w:asciiTheme="minorHAnsi" w:hAnsiTheme="minorHAnsi" w:cstheme="minorHAnsi"/>
                <w:sz w:val="22"/>
                <w:szCs w:val="22"/>
              </w:rPr>
              <w:t>However</w:t>
            </w:r>
            <w:proofErr w:type="gramEnd"/>
            <w:r w:rsidRPr="00947AFE">
              <w:rPr>
                <w:rFonts w:asciiTheme="minorHAnsi" w:hAnsiTheme="minorHAnsi" w:cstheme="minorHAnsi"/>
                <w:sz w:val="22"/>
                <w:szCs w:val="22"/>
              </w:rPr>
              <w:t xml:space="preserve"> I am actively working on this currently. I am now updating the control room with any </w:t>
            </w:r>
            <w:r w:rsidRPr="00947AFE">
              <w:rPr>
                <w:rFonts w:asciiTheme="minorHAnsi" w:hAnsiTheme="minorHAnsi" w:cstheme="minorHAnsi"/>
                <w:sz w:val="22"/>
                <w:szCs w:val="22"/>
              </w:rPr>
              <w:lastRenderedPageBreak/>
              <w:t>significant updates or queries.</w:t>
            </w:r>
          </w:p>
          <w:p w14:paraId="568C69DA" w14:textId="0C4D94D2" w:rsidR="00947AFE" w:rsidRPr="00947AFE" w:rsidRDefault="00947AFE" w:rsidP="00947AFE">
            <w:pPr>
              <w:jc w:val="both"/>
              <w:rPr>
                <w:rFonts w:asciiTheme="minorHAnsi" w:hAnsiTheme="minorHAnsi" w:cstheme="minorHAnsi"/>
                <w:sz w:val="22"/>
                <w:szCs w:val="22"/>
              </w:rPr>
            </w:pPr>
            <w:r w:rsidRPr="00947AFE">
              <w:rPr>
                <w:rFonts w:asciiTheme="minorHAnsi" w:hAnsiTheme="minorHAnsi" w:cstheme="minorHAnsi"/>
                <w:sz w:val="22"/>
                <w:szCs w:val="22"/>
              </w:rPr>
              <w:t>My efficiency with  decision making at incidents is improving based on the feedback from my tutor and also my confidence in what I am doing is correct</w:t>
            </w:r>
          </w:p>
        </w:tc>
        <w:tc>
          <w:tcPr>
            <w:tcW w:w="2230" w:type="dxa"/>
            <w:shd w:val="clear" w:color="auto" w:fill="auto"/>
          </w:tcPr>
          <w:p w14:paraId="1198516A" w14:textId="77777777" w:rsidR="00947AFE" w:rsidRPr="00947AFE" w:rsidRDefault="00947AFE" w:rsidP="00947AFE">
            <w:pPr>
              <w:jc w:val="both"/>
              <w:rPr>
                <w:rFonts w:asciiTheme="minorHAnsi" w:hAnsiTheme="minorHAnsi" w:cstheme="minorHAnsi"/>
                <w:sz w:val="22"/>
                <w:szCs w:val="22"/>
              </w:rPr>
            </w:pPr>
            <w:r w:rsidRPr="00947AFE">
              <w:rPr>
                <w:rFonts w:asciiTheme="minorHAnsi" w:hAnsiTheme="minorHAnsi" w:cstheme="minorHAnsi"/>
                <w:sz w:val="22"/>
                <w:szCs w:val="22"/>
              </w:rPr>
              <w:lastRenderedPageBreak/>
              <w:t>Myself</w:t>
            </w:r>
          </w:p>
          <w:p w14:paraId="2A6DC04A" w14:textId="77777777" w:rsidR="00947AFE" w:rsidRPr="00947AFE" w:rsidRDefault="00947AFE" w:rsidP="00947AFE">
            <w:pPr>
              <w:jc w:val="both"/>
              <w:rPr>
                <w:rFonts w:asciiTheme="minorHAnsi" w:hAnsiTheme="minorHAnsi" w:cstheme="minorHAnsi"/>
                <w:sz w:val="22"/>
                <w:szCs w:val="22"/>
              </w:rPr>
            </w:pPr>
            <w:r w:rsidRPr="00947AFE">
              <w:rPr>
                <w:rFonts w:asciiTheme="minorHAnsi" w:hAnsiTheme="minorHAnsi" w:cstheme="minorHAnsi"/>
                <w:sz w:val="22"/>
                <w:szCs w:val="22"/>
              </w:rPr>
              <w:t>Control room</w:t>
            </w:r>
          </w:p>
          <w:p w14:paraId="7137C2D7" w14:textId="77777777" w:rsidR="00947AFE" w:rsidRPr="00947AFE" w:rsidRDefault="00947AFE" w:rsidP="00947AFE">
            <w:pPr>
              <w:jc w:val="both"/>
              <w:rPr>
                <w:rFonts w:asciiTheme="minorHAnsi" w:hAnsiTheme="minorHAnsi" w:cstheme="minorHAnsi"/>
                <w:sz w:val="22"/>
                <w:szCs w:val="22"/>
              </w:rPr>
            </w:pPr>
            <w:r w:rsidRPr="00947AFE">
              <w:rPr>
                <w:rFonts w:asciiTheme="minorHAnsi" w:hAnsiTheme="minorHAnsi" w:cstheme="minorHAnsi"/>
                <w:sz w:val="22"/>
                <w:szCs w:val="22"/>
              </w:rPr>
              <w:t>Feedback from tutor</w:t>
            </w:r>
          </w:p>
          <w:p w14:paraId="63C5B3FF" w14:textId="07F7B2CF" w:rsidR="00947AFE" w:rsidRPr="00947AFE" w:rsidRDefault="00947AFE" w:rsidP="00947AFE">
            <w:pPr>
              <w:jc w:val="both"/>
              <w:rPr>
                <w:rFonts w:asciiTheme="minorHAnsi" w:hAnsiTheme="minorHAnsi" w:cstheme="minorHAnsi"/>
                <w:sz w:val="22"/>
                <w:szCs w:val="22"/>
              </w:rPr>
            </w:pPr>
            <w:r w:rsidRPr="00947AFE">
              <w:rPr>
                <w:rFonts w:asciiTheme="minorHAnsi" w:hAnsiTheme="minorHAnsi" w:cstheme="minorHAnsi"/>
                <w:sz w:val="22"/>
                <w:szCs w:val="22"/>
              </w:rPr>
              <w:t xml:space="preserve">Feedback and reviews with </w:t>
            </w:r>
            <w:r w:rsidR="00C004AD" w:rsidRPr="00947AFE">
              <w:rPr>
                <w:rFonts w:asciiTheme="minorHAnsi" w:hAnsiTheme="minorHAnsi" w:cstheme="minorHAnsi"/>
                <w:sz w:val="22"/>
                <w:szCs w:val="22"/>
              </w:rPr>
              <w:t>sergeant</w:t>
            </w:r>
          </w:p>
        </w:tc>
        <w:tc>
          <w:tcPr>
            <w:tcW w:w="2230" w:type="dxa"/>
            <w:shd w:val="clear" w:color="auto" w:fill="auto"/>
          </w:tcPr>
          <w:p w14:paraId="5A4090B6" w14:textId="0F95B951" w:rsidR="00947AFE" w:rsidRPr="00947AFE" w:rsidRDefault="00947AFE" w:rsidP="00947AFE">
            <w:pPr>
              <w:jc w:val="both"/>
              <w:rPr>
                <w:rFonts w:asciiTheme="minorHAnsi" w:hAnsiTheme="minorHAnsi" w:cstheme="minorHAnsi"/>
                <w:sz w:val="22"/>
                <w:szCs w:val="22"/>
              </w:rPr>
            </w:pPr>
            <w:r w:rsidRPr="00947AFE">
              <w:rPr>
                <w:rFonts w:asciiTheme="minorHAnsi" w:hAnsiTheme="minorHAnsi" w:cstheme="minorHAnsi"/>
                <w:sz w:val="22"/>
                <w:szCs w:val="22"/>
              </w:rPr>
              <w:t>6 -12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t>
      </w:r>
      <w:proofErr w:type="gramStart"/>
      <w:r w:rsidR="004923DA" w:rsidRPr="00270EEB">
        <w:rPr>
          <w:sz w:val="24"/>
          <w:szCs w:val="24"/>
        </w:rPr>
        <w:t>written assignments and how to avoid plagiarism</w:t>
      </w:r>
      <w:proofErr w:type="gramEnd"/>
      <w:r w:rsidR="004923DA" w:rsidRPr="00270EEB">
        <w:rPr>
          <w:sz w:val="24"/>
          <w:szCs w:val="24"/>
        </w:rPr>
        <w:t xml:space="preserve">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3CF6B5C6" w14:textId="7EB3E9DD" w:rsidR="00947AFE" w:rsidRPr="00947AFE" w:rsidRDefault="00947AFE" w:rsidP="00947AFE">
      <w:pPr>
        <w:overflowPunct/>
        <w:autoSpaceDE/>
        <w:autoSpaceDN/>
        <w:adjustRightInd/>
        <w:spacing w:after="160" w:line="259" w:lineRule="auto"/>
        <w:textAlignment w:val="auto"/>
        <w:rPr>
          <w:rFonts w:ascii="Calibri" w:eastAsia="Calibri" w:hAnsi="Calibri" w:cs="Times New Roman"/>
          <w:color w:val="0563C1"/>
          <w:sz w:val="22"/>
          <w:szCs w:val="22"/>
          <w:u w:val="single"/>
          <w:lang w:eastAsia="en-US"/>
        </w:rPr>
      </w:pPr>
      <w:r w:rsidRPr="00947AFE">
        <w:rPr>
          <w:rFonts w:ascii="Calibri" w:eastAsia="Calibri" w:hAnsi="Calibri" w:cs="Times New Roman"/>
          <w:color w:val="auto"/>
          <w:sz w:val="22"/>
          <w:szCs w:val="22"/>
          <w:lang w:eastAsia="en-US"/>
        </w:rPr>
        <w:t>RESILIENCE DEFINITION</w:t>
      </w:r>
      <w:r>
        <w:rPr>
          <w:rFonts w:ascii="Calibri" w:eastAsia="Calibri" w:hAnsi="Calibri" w:cs="Times New Roman"/>
          <w:color w:val="auto"/>
          <w:sz w:val="22"/>
          <w:szCs w:val="22"/>
          <w:lang w:eastAsia="en-US"/>
        </w:rPr>
        <w:t xml:space="preserve"> 2020</w:t>
      </w:r>
      <w:r w:rsidRPr="00947AFE">
        <w:rPr>
          <w:rFonts w:ascii="Calibri" w:eastAsia="Calibri" w:hAnsi="Calibri" w:cs="Times New Roman"/>
          <w:color w:val="auto"/>
          <w:sz w:val="22"/>
          <w:szCs w:val="22"/>
          <w:lang w:eastAsia="en-US"/>
        </w:rPr>
        <w:t xml:space="preserve"> - </w:t>
      </w:r>
      <w:hyperlink r:id="rId15" w:history="1">
        <w:r w:rsidRPr="00947AFE">
          <w:rPr>
            <w:rFonts w:ascii="Calibri" w:eastAsia="Calibri" w:hAnsi="Calibri" w:cs="Times New Roman"/>
            <w:color w:val="0563C1"/>
            <w:sz w:val="22"/>
            <w:szCs w:val="22"/>
            <w:u w:val="single"/>
            <w:lang w:eastAsia="en-US"/>
          </w:rPr>
          <w:t>https://www.dictionary.com/browse/resilience</w:t>
        </w:r>
      </w:hyperlink>
    </w:p>
    <w:p w14:paraId="5FA85215" w14:textId="66CB1698" w:rsidR="00947AFE" w:rsidRDefault="00947AFE" w:rsidP="00947AFE">
      <w:pPr>
        <w:overflowPunct/>
        <w:autoSpaceDE/>
        <w:autoSpaceDN/>
        <w:adjustRightInd/>
        <w:spacing w:after="160" w:line="259" w:lineRule="auto"/>
        <w:textAlignment w:val="auto"/>
        <w:rPr>
          <w:rFonts w:ascii="Calibri" w:eastAsia="Calibri" w:hAnsi="Calibri" w:cs="Times New Roman"/>
          <w:color w:val="0563C1"/>
          <w:sz w:val="22"/>
          <w:szCs w:val="22"/>
          <w:u w:val="single"/>
          <w:lang w:eastAsia="en-US"/>
        </w:rPr>
      </w:pPr>
      <w:r w:rsidRPr="00947AFE">
        <w:rPr>
          <w:rFonts w:ascii="Calibri" w:eastAsia="Calibri" w:hAnsi="Calibri" w:cs="Times New Roman"/>
          <w:color w:val="auto"/>
          <w:sz w:val="22"/>
          <w:szCs w:val="22"/>
          <w:lang w:eastAsia="en-US"/>
        </w:rPr>
        <w:t>STRESS DEFINITION</w:t>
      </w:r>
      <w:r>
        <w:rPr>
          <w:rFonts w:ascii="Calibri" w:eastAsia="Calibri" w:hAnsi="Calibri" w:cs="Times New Roman"/>
          <w:color w:val="auto"/>
          <w:sz w:val="22"/>
          <w:szCs w:val="22"/>
          <w:lang w:eastAsia="en-US"/>
        </w:rPr>
        <w:t xml:space="preserve"> 2020 </w:t>
      </w:r>
      <w:r w:rsidRPr="00947AFE">
        <w:rPr>
          <w:rFonts w:ascii="Calibri" w:eastAsia="Calibri" w:hAnsi="Calibri" w:cs="Times New Roman"/>
          <w:color w:val="auto"/>
          <w:sz w:val="22"/>
          <w:szCs w:val="22"/>
          <w:lang w:eastAsia="en-US"/>
        </w:rPr>
        <w:t xml:space="preserve">- </w:t>
      </w:r>
      <w:hyperlink r:id="rId16" w:history="1">
        <w:r w:rsidRPr="00947AFE">
          <w:rPr>
            <w:rFonts w:ascii="Calibri" w:eastAsia="Calibri" w:hAnsi="Calibri" w:cs="Times New Roman"/>
            <w:color w:val="0563C1"/>
            <w:sz w:val="22"/>
            <w:szCs w:val="22"/>
            <w:u w:val="single"/>
            <w:lang w:eastAsia="en-US"/>
          </w:rPr>
          <w:t>https://www.dictionary.com/browse/stress?s=t</w:t>
        </w:r>
      </w:hyperlink>
    </w:p>
    <w:p w14:paraId="182EB158" w14:textId="255D5886" w:rsidR="00552CF8" w:rsidRDefault="00173F37" w:rsidP="00947AFE">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Pr>
          <w:rFonts w:ascii="Calibri" w:eastAsia="Calibri" w:hAnsi="Calibri" w:cs="Times New Roman"/>
          <w:color w:val="auto"/>
          <w:sz w:val="22"/>
          <w:szCs w:val="22"/>
          <w:lang w:eastAsia="en-US"/>
        </w:rPr>
        <w:t>OCCUPATION TRAINING UNIT BOOK – NPIA 2012 – MODULE 6 PAGE 41</w:t>
      </w:r>
    </w:p>
    <w:p w14:paraId="3D7C18DB" w14:textId="618CD3F6" w:rsidR="00173F37" w:rsidRDefault="00173F37" w:rsidP="00173F3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Pr>
          <w:rFonts w:ascii="Calibri" w:eastAsia="Calibri" w:hAnsi="Calibri" w:cs="Times New Roman"/>
          <w:color w:val="auto"/>
          <w:sz w:val="22"/>
          <w:szCs w:val="22"/>
          <w:lang w:eastAsia="en-US"/>
        </w:rPr>
        <w:t>OCCUPATION TRAINING UNIT BOOK – NPIA 2012 – MODULE 6 PAGE 28</w:t>
      </w:r>
    </w:p>
    <w:p w14:paraId="72AC6360" w14:textId="1F55A682" w:rsidR="00173F37" w:rsidRDefault="00173F37" w:rsidP="00173F37">
      <w:pPr>
        <w:overflowPunct/>
        <w:autoSpaceDE/>
        <w:autoSpaceDN/>
        <w:adjustRightInd/>
        <w:spacing w:after="160" w:line="259" w:lineRule="auto"/>
        <w:textAlignment w:val="auto"/>
        <w:rPr>
          <w:rStyle w:val="Hyperlink"/>
        </w:rPr>
      </w:pPr>
      <w:r>
        <w:t>KAHNEMANS BOOK – JULY 2016</w:t>
      </w:r>
      <w:r w:rsidRPr="00E6057B">
        <w:rPr>
          <w:rFonts w:ascii="Calibri" w:eastAsia="Calibri" w:hAnsi="Calibri" w:cs="Times New Roman"/>
          <w:color w:val="auto"/>
          <w:sz w:val="22"/>
          <w:szCs w:val="22"/>
          <w:lang w:eastAsia="en-US"/>
        </w:rPr>
        <w:t>)</w:t>
      </w:r>
      <w:r>
        <w:rPr>
          <w:rFonts w:ascii="Calibri" w:eastAsia="Calibri" w:hAnsi="Calibri" w:cs="Times New Roman"/>
          <w:color w:val="auto"/>
          <w:sz w:val="22"/>
          <w:szCs w:val="22"/>
          <w:lang w:eastAsia="en-US"/>
        </w:rPr>
        <w:t xml:space="preserve"> - </w:t>
      </w:r>
      <w:hyperlink r:id="rId17" w:history="1">
        <w:r w:rsidRPr="000A3636">
          <w:rPr>
            <w:rStyle w:val="Hyperlink"/>
          </w:rPr>
          <w:t>https://gateleyplc.com/insight/quick-reads/emotional-versus-rational-decision-making/</w:t>
        </w:r>
      </w:hyperlink>
    </w:p>
    <w:p w14:paraId="56BFE54B" w14:textId="2148BF01" w:rsidR="00173F37" w:rsidRDefault="00173F37" w:rsidP="00173F37">
      <w:pPr>
        <w:overflowPunct/>
        <w:autoSpaceDE/>
        <w:autoSpaceDN/>
        <w:adjustRightInd/>
        <w:spacing w:after="160" w:line="259" w:lineRule="auto"/>
        <w:textAlignment w:val="auto"/>
        <w:rPr>
          <w:rStyle w:val="Hyperlink"/>
        </w:rPr>
      </w:pPr>
      <w:r>
        <w:rPr>
          <w:rStyle w:val="Hyperlink"/>
          <w:color w:val="auto"/>
          <w:u w:val="none"/>
        </w:rPr>
        <w:t xml:space="preserve">USE OF FORCE – COLLEGE OF POLICING 2020 - </w:t>
      </w:r>
      <w:hyperlink r:id="rId18" w:history="1">
        <w:r w:rsidRPr="000A3636">
          <w:rPr>
            <w:rStyle w:val="Hyperlink"/>
          </w:rPr>
          <w:t>https://www.app.college.police.uk/app-content/public-order/core-principles-and-legislation/police-use-of-force/?highlight=use%20of%20force?s=use+of+force</w:t>
        </w:r>
      </w:hyperlink>
    </w:p>
    <w:p w14:paraId="3CA3F493" w14:textId="68076102" w:rsidR="00173F37" w:rsidRDefault="00173F37" w:rsidP="00173F37">
      <w:pPr>
        <w:overflowPunct/>
        <w:autoSpaceDE/>
        <w:autoSpaceDN/>
        <w:adjustRightInd/>
        <w:spacing w:after="160" w:line="259" w:lineRule="auto"/>
        <w:textAlignment w:val="auto"/>
        <w:rPr>
          <w:rFonts w:cstheme="minorHAnsi"/>
          <w:color w:val="333333"/>
        </w:rPr>
      </w:pPr>
      <w:r>
        <w:rPr>
          <w:color w:val="auto"/>
        </w:rPr>
        <w:t xml:space="preserve">BATARI’S BOX – MIND TOOLS 2020 - </w:t>
      </w:r>
      <w:hyperlink r:id="rId19" w:anchor=":~:text=The%20Betari%20Box%2C%20seen%20in%20figure%201%2C%20is,a%20large%20role%20in%20the%20behavior%20we%20exhibit" w:history="1">
        <w:r w:rsidRPr="00A03CE9">
          <w:rPr>
            <w:rStyle w:val="Hyperlink"/>
            <w:rFonts w:cstheme="minorHAnsi"/>
          </w:rPr>
          <w:t>https://www.mindtools.com/pages/article/newCS_82.htm#:~:text=The%20Betari%20Box%2C%20seen%20in%20figure%201%2C%20is,a%20large%20role%20in%20the%20behavior%20we%20exhibit</w:t>
        </w:r>
      </w:hyperlink>
      <w:r w:rsidRPr="00E46ED8">
        <w:rPr>
          <w:rFonts w:cstheme="minorHAnsi"/>
          <w:color w:val="333333"/>
        </w:rPr>
        <w:t>.</w:t>
      </w:r>
    </w:p>
    <w:p w14:paraId="31E6B486" w14:textId="23C92261" w:rsidR="00173F37" w:rsidRDefault="00173F37" w:rsidP="00173F37">
      <w:pPr>
        <w:overflowPunct/>
        <w:autoSpaceDE/>
        <w:autoSpaceDN/>
        <w:adjustRightInd/>
        <w:spacing w:after="160" w:line="259" w:lineRule="auto"/>
        <w:textAlignment w:val="auto"/>
        <w:rPr>
          <w:rStyle w:val="Hyperlink"/>
        </w:rPr>
      </w:pPr>
      <w:r>
        <w:rPr>
          <w:rFonts w:cstheme="minorHAnsi"/>
          <w:color w:val="333333"/>
        </w:rPr>
        <w:t xml:space="preserve">COMMUNICATION SKILLS – COLLEGE OF POLICING 2020 - </w:t>
      </w:r>
      <w:hyperlink r:id="rId20" w:history="1">
        <w:r w:rsidRPr="008A45E7">
          <w:rPr>
            <w:rStyle w:val="Hyperlink"/>
          </w:rPr>
          <w:t>https://www.app.college.police.uk/app-content/engagement-and-communication/communications/</w:t>
        </w:r>
      </w:hyperlink>
    </w:p>
    <w:p w14:paraId="38A261A6" w14:textId="155B8289" w:rsidR="009C4ED8" w:rsidRDefault="00173F37" w:rsidP="009C4ED8">
      <w:pPr>
        <w:rPr>
          <w:rStyle w:val="Hyperlink"/>
        </w:rPr>
      </w:pPr>
      <w:r w:rsidRPr="009C4ED8">
        <w:rPr>
          <w:rStyle w:val="Hyperlink"/>
          <w:color w:val="auto"/>
        </w:rPr>
        <w:t xml:space="preserve">VICTIMS CODE OF PRACTICE </w:t>
      </w:r>
      <w:r w:rsidR="009C4ED8" w:rsidRPr="009C4ED8">
        <w:rPr>
          <w:rStyle w:val="Hyperlink"/>
          <w:color w:val="auto"/>
        </w:rPr>
        <w:t>–</w:t>
      </w:r>
      <w:r w:rsidRPr="009C4ED8">
        <w:rPr>
          <w:rStyle w:val="Hyperlink"/>
          <w:color w:val="auto"/>
        </w:rPr>
        <w:t xml:space="preserve"> </w:t>
      </w:r>
      <w:r w:rsidR="009C4ED8" w:rsidRPr="009C4ED8">
        <w:rPr>
          <w:rStyle w:val="Hyperlink"/>
          <w:color w:val="auto"/>
        </w:rPr>
        <w:t xml:space="preserve">MINISTRY OF JUSTICE 2020 - </w:t>
      </w:r>
      <w:hyperlink r:id="rId21" w:history="1">
        <w:r w:rsidRPr="008A45E7">
          <w:rPr>
            <w:rStyle w:val="Hyperlink"/>
          </w:rPr>
          <w:t>https://assets.publishing.service.gov.uk/government/uploads/system/uploads/attachment_data/file/746330/victims-of-crime-leaflet-2018.pdf</w:t>
        </w:r>
      </w:hyperlink>
    </w:p>
    <w:p w14:paraId="72AB753E" w14:textId="77777777" w:rsidR="009C4ED8" w:rsidRDefault="009C4ED8" w:rsidP="009C4ED8">
      <w:pPr>
        <w:rPr>
          <w:color w:val="auto"/>
        </w:rPr>
      </w:pPr>
    </w:p>
    <w:p w14:paraId="607A805B" w14:textId="731A917B" w:rsidR="009C4ED8" w:rsidRDefault="009C4ED8" w:rsidP="00173F37">
      <w:pPr>
        <w:overflowPunct/>
        <w:autoSpaceDE/>
        <w:autoSpaceDN/>
        <w:adjustRightInd/>
        <w:spacing w:after="160" w:line="259" w:lineRule="auto"/>
        <w:textAlignment w:val="auto"/>
        <w:rPr>
          <w:rStyle w:val="Hyperlink"/>
        </w:rPr>
      </w:pPr>
      <w:r>
        <w:rPr>
          <w:color w:val="auto"/>
        </w:rPr>
        <w:t xml:space="preserve">VICTIMS CODE OF PRACTICE – VICTIM SUPPORT - </w:t>
      </w:r>
      <w:hyperlink r:id="rId22" w:history="1">
        <w:r w:rsidRPr="008A45E7">
          <w:rPr>
            <w:rStyle w:val="Hyperlink"/>
          </w:rPr>
          <w:t>https://www.victimsupport.org.uk/help-and-support/your-rights/victims-code</w:t>
        </w:r>
      </w:hyperlink>
    </w:p>
    <w:p w14:paraId="5D4C1F2E" w14:textId="7BA14B31" w:rsidR="009C4ED8" w:rsidRDefault="009C4ED8" w:rsidP="00173F37">
      <w:pPr>
        <w:overflowPunct/>
        <w:autoSpaceDE/>
        <w:autoSpaceDN/>
        <w:adjustRightInd/>
        <w:spacing w:after="160" w:line="259" w:lineRule="auto"/>
        <w:textAlignment w:val="auto"/>
        <w:rPr>
          <w:rStyle w:val="Hyperlink"/>
        </w:rPr>
      </w:pPr>
      <w:r>
        <w:rPr>
          <w:color w:val="auto"/>
        </w:rPr>
        <w:t xml:space="preserve">VICTIMS PERSONAL STATEMENT – GOV.UK 2018 - </w:t>
      </w:r>
      <w:hyperlink r:id="rId23" w:history="1">
        <w:r w:rsidRPr="008A45E7">
          <w:rPr>
            <w:rStyle w:val="Hyperlink"/>
          </w:rPr>
          <w:t>https://www.gov.uk/government/publications/victim-personal-statement</w:t>
        </w:r>
      </w:hyperlink>
    </w:p>
    <w:p w14:paraId="740E027E" w14:textId="6F48A845" w:rsidR="009C4ED8" w:rsidRDefault="009C4ED8" w:rsidP="00173F37">
      <w:pPr>
        <w:overflowPunct/>
        <w:autoSpaceDE/>
        <w:autoSpaceDN/>
        <w:adjustRightInd/>
        <w:spacing w:after="160" w:line="259" w:lineRule="auto"/>
        <w:textAlignment w:val="auto"/>
        <w:rPr>
          <w:rStyle w:val="Hyperlink"/>
        </w:rPr>
      </w:pPr>
      <w:r>
        <w:rPr>
          <w:color w:val="auto"/>
        </w:rPr>
        <w:t xml:space="preserve">POLICING PRINCIPLES – COLLEGE OF POLICING 2020 - </w:t>
      </w:r>
      <w:hyperlink r:id="rId24" w:history="1">
        <w:r w:rsidRPr="008A45E7">
          <w:rPr>
            <w:rStyle w:val="Hyperlink"/>
          </w:rPr>
          <w:t>https://www.college.police.uk/What-we-do/Ethics/Documents/Code_of_Ethics.pdf</w:t>
        </w:r>
      </w:hyperlink>
    </w:p>
    <w:p w14:paraId="0050D664" w14:textId="00F034EF" w:rsidR="009C4ED8" w:rsidRDefault="009C4ED8" w:rsidP="009C4ED8">
      <w:pPr>
        <w:rPr>
          <w:rStyle w:val="Hyperlink"/>
        </w:rPr>
      </w:pPr>
      <w:r>
        <w:t xml:space="preserve">PACE CODE A 2015, GOV.UK   - </w:t>
      </w:r>
      <w:hyperlink r:id="rId25" w:history="1">
        <w:r w:rsidRPr="00B81D00">
          <w:rPr>
            <w:rStyle w:val="Hyperlink"/>
          </w:rPr>
          <w:t>https://www.gov.uk/government/publications/pace-code-a-2015</w:t>
        </w:r>
      </w:hyperlink>
    </w:p>
    <w:p w14:paraId="1A2B68D4" w14:textId="77777777" w:rsidR="009C4ED8" w:rsidRDefault="009C4ED8" w:rsidP="009C4ED8"/>
    <w:p w14:paraId="383D6C3B" w14:textId="68A5300C" w:rsidR="009C4ED8" w:rsidRDefault="009C4ED8" w:rsidP="009C4ED8">
      <w:pPr>
        <w:rPr>
          <w:rStyle w:val="Hyperlink"/>
        </w:rPr>
      </w:pPr>
      <w:r>
        <w:t xml:space="preserve">STOP AND SEARCH – College of Policing - </w:t>
      </w:r>
      <w:hyperlink r:id="rId26" w:history="1">
        <w:r w:rsidRPr="00B81D00">
          <w:rPr>
            <w:rStyle w:val="Hyperlink"/>
          </w:rPr>
          <w:t>https://www.app.college.police.uk/app-content/stop-and-search/</w:t>
        </w:r>
      </w:hyperlink>
    </w:p>
    <w:p w14:paraId="243133B9" w14:textId="77777777" w:rsidR="009C4ED8" w:rsidRDefault="009C4ED8" w:rsidP="009C4ED8"/>
    <w:p w14:paraId="276DEC3A" w14:textId="570DA045" w:rsidR="009C4ED8" w:rsidRDefault="009C4ED8" w:rsidP="009C4ED8">
      <w:r>
        <w:t xml:space="preserve">THE SCARMAN REPORT (HANSARD, 25 NOVEMBER 1981) UK PARLIAMENT – </w:t>
      </w:r>
      <w:hyperlink r:id="rId27" w:history="1">
        <w:r w:rsidRPr="00B81D00">
          <w:rPr>
            <w:rStyle w:val="Hyperlink"/>
          </w:rPr>
          <w:t>https://api.parliament.uk/historic-hansard/lords/1981/nov/25/the-scarman-report</w:t>
        </w:r>
      </w:hyperlink>
    </w:p>
    <w:p w14:paraId="3F0C384C" w14:textId="77777777" w:rsidR="009C4ED8" w:rsidRDefault="009C4ED8" w:rsidP="009C4ED8"/>
    <w:p w14:paraId="52D8A389" w14:textId="77777777" w:rsidR="009C4ED8" w:rsidRDefault="009C4ED8" w:rsidP="009C4ED8">
      <w:r>
        <w:t xml:space="preserve">HOUSE OF COMMONS – THE MACPHEARSON REPORT – TEN YEARS ON – HOME AFFAIRS COMMITTEE </w:t>
      </w:r>
      <w:hyperlink r:id="rId28" w:history="1">
        <w:r w:rsidRPr="00B81D00">
          <w:rPr>
            <w:rStyle w:val="Hyperlink"/>
          </w:rPr>
          <w:t>https://publications.parliament.uk/pa/cm200809/cmselect/cmhaff/427/42703.htm</w:t>
        </w:r>
      </w:hyperlink>
    </w:p>
    <w:p w14:paraId="5C069622" w14:textId="77777777" w:rsidR="009C4ED8" w:rsidRDefault="009C4ED8" w:rsidP="009C4ED8"/>
    <w:p w14:paraId="03BA8E9E" w14:textId="2477F102" w:rsidR="009C4ED8" w:rsidRDefault="009C4ED8" w:rsidP="009C4ED8">
      <w:r>
        <w:t xml:space="preserve">MEHRABIAN, </w:t>
      </w:r>
      <w:proofErr w:type="gramStart"/>
      <w:r>
        <w:t>ALBERT  -</w:t>
      </w:r>
      <w:proofErr w:type="gramEnd"/>
      <w:r>
        <w:t xml:space="preserve"> 1981 – Silent Messages (1</w:t>
      </w:r>
      <w:r w:rsidRPr="00F27BE8">
        <w:rPr>
          <w:vertAlign w:val="superscript"/>
        </w:rPr>
        <w:t>st</w:t>
      </w:r>
      <w:r>
        <w:t xml:space="preserve"> Ed), Belmont, CA, Wadsworth Publications</w:t>
      </w:r>
    </w:p>
    <w:p w14:paraId="2865AA0D" w14:textId="3DF5413E" w:rsidR="009C4ED8" w:rsidRDefault="009C4ED8" w:rsidP="009C4ED8"/>
    <w:p w14:paraId="571634BA" w14:textId="3983E00B" w:rsidR="009C4ED8" w:rsidRDefault="009C4ED8" w:rsidP="009C4ED8">
      <w:r>
        <w:t xml:space="preserve">COLLEGE OF POLICING 2013 – THE NATIONAL DECISION MAKING PROCESS </w:t>
      </w:r>
      <w:hyperlink r:id="rId29" w:history="1">
        <w:r w:rsidRPr="00B81D00">
          <w:rPr>
            <w:rStyle w:val="Hyperlink"/>
          </w:rPr>
          <w:t>https://www.app.college.police.uk/app-content/national-decision-model/the-national-decision-model/</w:t>
        </w:r>
      </w:hyperlink>
    </w:p>
    <w:p w14:paraId="04D4C8DC" w14:textId="77777777" w:rsidR="009C4ED8" w:rsidRDefault="009C4ED8" w:rsidP="009C4ED8"/>
    <w:p w14:paraId="516C3FB9" w14:textId="77777777" w:rsidR="009C4ED8" w:rsidRDefault="009C4ED8" w:rsidP="00173F37">
      <w:pPr>
        <w:overflowPunct/>
        <w:autoSpaceDE/>
        <w:autoSpaceDN/>
        <w:adjustRightInd/>
        <w:spacing w:after="160" w:line="259" w:lineRule="auto"/>
        <w:textAlignment w:val="auto"/>
        <w:rPr>
          <w:rStyle w:val="Hyperlink"/>
        </w:rPr>
      </w:pPr>
    </w:p>
    <w:p w14:paraId="476E6BB2" w14:textId="77777777" w:rsidR="009C4ED8" w:rsidRPr="00173F37" w:rsidRDefault="009C4ED8" w:rsidP="00173F37">
      <w:pPr>
        <w:overflowPunct/>
        <w:autoSpaceDE/>
        <w:autoSpaceDN/>
        <w:adjustRightInd/>
        <w:spacing w:after="160" w:line="259" w:lineRule="auto"/>
        <w:textAlignment w:val="auto"/>
        <w:rPr>
          <w:color w:val="auto"/>
        </w:rPr>
      </w:pPr>
    </w:p>
    <w:p w14:paraId="26AE15B9" w14:textId="77777777" w:rsidR="00173F37" w:rsidRDefault="00173F37" w:rsidP="00173F37">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0919C82D" w14:textId="77777777" w:rsidR="00173F37" w:rsidRPr="00947AFE" w:rsidRDefault="00173F37" w:rsidP="00947AFE">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w:t>
      </w:r>
      <w:proofErr w:type="gramStart"/>
      <w:r w:rsidRPr="64D01D80">
        <w:rPr>
          <w:b/>
          <w:bCs/>
          <w:sz w:val="24"/>
          <w:szCs w:val="24"/>
        </w:rPr>
        <w:t>be completed</w:t>
      </w:r>
      <w:proofErr w:type="gramEnd"/>
      <w:r w:rsidRPr="64D01D80">
        <w:rPr>
          <w:b/>
          <w:bCs/>
          <w:sz w:val="24"/>
          <w:szCs w:val="24"/>
        </w:rPr>
        <w:t xml:space="preserve">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E1A41B4" w14:textId="114639AE"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All information provided in this </w:t>
      </w:r>
      <w:r w:rsidR="00F139CF" w:rsidRPr="005D583E">
        <w:rPr>
          <w:sz w:val="24"/>
          <w:szCs w:val="24"/>
        </w:rPr>
        <w:t>workbook</w:t>
      </w:r>
      <w:r w:rsidRPr="005D583E">
        <w:rPr>
          <w:sz w:val="24"/>
          <w:szCs w:val="24"/>
        </w:rPr>
        <w:t xml:space="preserve"> complies with the guidance on confidentiality.</w:t>
      </w:r>
      <w:r w:rsidR="0075704F" w:rsidRPr="005D583E">
        <w:rPr>
          <w:sz w:val="24"/>
          <w:szCs w:val="24"/>
        </w:rPr>
        <w:t xml:space="preserve">  I confirm that all work is my original work and </w:t>
      </w:r>
      <w:proofErr w:type="gramStart"/>
      <w:r w:rsidR="0075704F" w:rsidRPr="005D583E">
        <w:rPr>
          <w:sz w:val="24"/>
          <w:szCs w:val="24"/>
        </w:rPr>
        <w:t>has not been copied</w:t>
      </w:r>
      <w:proofErr w:type="gramEnd"/>
      <w:r w:rsidR="001B331A" w:rsidRPr="005D583E">
        <w:rPr>
          <w:sz w:val="24"/>
          <w:szCs w:val="24"/>
        </w:rPr>
        <w:t>.</w:t>
      </w:r>
      <w:r w:rsidR="0075704F" w:rsidRPr="005D583E">
        <w:rPr>
          <w:sz w:val="24"/>
          <w:szCs w:val="24"/>
        </w:rPr>
        <w:t xml:space="preserve"> </w:t>
      </w:r>
      <w:proofErr w:type="gramStart"/>
      <w:r w:rsidR="0075704F" w:rsidRPr="005D583E">
        <w:rPr>
          <w:sz w:val="24"/>
          <w:szCs w:val="24"/>
        </w:rPr>
        <w:t>Plagiarism is taken very seriously by the University and the programme</w:t>
      </w:r>
      <w:proofErr w:type="gramEnd"/>
      <w:r w:rsidR="0075704F" w:rsidRPr="005D583E">
        <w:rPr>
          <w:sz w:val="24"/>
          <w:szCs w:val="24"/>
        </w:rPr>
        <w:t xml:space="preserv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1ECB362D" w:rsidR="00B577D3" w:rsidRPr="005D583E" w:rsidRDefault="00C004AD"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mc:AlternateContent>
          <mc:Choice Requires="wpi">
            <w:drawing>
              <wp:anchor distT="0" distB="0" distL="114300" distR="114300" simplePos="0" relativeHeight="251661312" behindDoc="0" locked="0" layoutInCell="1" allowOverlap="1" wp14:anchorId="010F3EE7" wp14:editId="62474BB7">
                <wp:simplePos x="0" y="0"/>
                <wp:positionH relativeFrom="column">
                  <wp:posOffset>1095480</wp:posOffset>
                </wp:positionH>
                <wp:positionV relativeFrom="paragraph">
                  <wp:posOffset>-111700</wp:posOffset>
                </wp:positionV>
                <wp:extent cx="1038600" cy="241560"/>
                <wp:effectExtent l="57150" t="38100" r="0" b="63500"/>
                <wp:wrapNone/>
                <wp:docPr id="3" name="Ink 3"/>
                <wp:cNvGraphicFramePr/>
                <a:graphic xmlns:a="http://schemas.openxmlformats.org/drawingml/2006/main">
                  <a:graphicData uri="http://schemas.microsoft.com/office/word/2010/wordprocessingInk">
                    <w14:contentPart bwMode="auto" r:id="rId30">
                      <w14:nvContentPartPr>
                        <w14:cNvContentPartPr/>
                      </w14:nvContentPartPr>
                      <w14:xfrm>
                        <a:off x="0" y="0"/>
                        <a:ext cx="1038600" cy="241560"/>
                      </w14:xfrm>
                    </w14:contentPart>
                  </a:graphicData>
                </a:graphic>
              </wp:anchor>
            </w:drawing>
          </mc:Choice>
          <mc:Fallback>
            <w:pict>
              <v:shapetype w14:anchorId="3CB763B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85.3pt;margin-top:-9.75pt;width:83.7pt;height:20.9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">
                <v:imagedata r:id="rId31" o:title=""/>
              </v:shape>
            </w:pict>
          </mc:Fallback>
        </mc:AlternateContent>
      </w:r>
      <w:r>
        <w:rPr>
          <w:noProof/>
          <w:sz w:val="24"/>
          <w:szCs w:val="24"/>
        </w:rPr>
        <mc:AlternateContent>
          <mc:Choice Requires="wpi">
            <w:drawing>
              <wp:anchor distT="0" distB="0" distL="114300" distR="114300" simplePos="0" relativeHeight="251660288" behindDoc="0" locked="0" layoutInCell="1" allowOverlap="1" wp14:anchorId="043045CF" wp14:editId="483843C2">
                <wp:simplePos x="0" y="0"/>
                <wp:positionH relativeFrom="column">
                  <wp:posOffset>1047600</wp:posOffset>
                </wp:positionH>
                <wp:positionV relativeFrom="paragraph">
                  <wp:posOffset>116900</wp:posOffset>
                </wp:positionV>
                <wp:extent cx="360" cy="360"/>
                <wp:effectExtent l="57150" t="57150" r="57150" b="57150"/>
                <wp:wrapNone/>
                <wp:docPr id="2" name="Ink 2"/>
                <wp:cNvGraphicFramePr/>
                <a:graphic xmlns:a="http://schemas.openxmlformats.org/drawingml/2006/main">
                  <a:graphicData uri="http://schemas.microsoft.com/office/word/2010/wordprocessingInk">
                    <w14:contentPart bwMode="auto" r:id="rId32">
                      <w14:nvContentPartPr>
                        <w14:cNvContentPartPr/>
                      </w14:nvContentPartPr>
                      <w14:xfrm>
                        <a:off x="0" y="0"/>
                        <a:ext cx="360" cy="360"/>
                      </w14:xfrm>
                    </w14:contentPart>
                  </a:graphicData>
                </a:graphic>
              </wp:anchor>
            </w:drawing>
          </mc:Choice>
          <mc:Fallback>
            <w:pict>
              <v:shape w14:anchorId="04DC5970" id="Ink 2" o:spid="_x0000_s1026" type="#_x0000_t75" style="position:absolute;margin-left:81.55pt;margin-top:8.25pt;width:1.95pt;height:1.9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">
                <v:imagedata r:id="rId33" o:title=""/>
              </v:shape>
            </w:pict>
          </mc:Fallback>
        </mc:AlternateContent>
      </w:r>
      <w:r>
        <w:rPr>
          <w:noProof/>
          <w:sz w:val="24"/>
          <w:szCs w:val="24"/>
        </w:rPr>
        <mc:AlternateContent>
          <mc:Choice Requires="wpi">
            <w:drawing>
              <wp:anchor distT="0" distB="0" distL="114300" distR="114300" simplePos="0" relativeHeight="251659264" behindDoc="0" locked="0" layoutInCell="1" allowOverlap="1" wp14:anchorId="675569AF" wp14:editId="1B79C2E9">
                <wp:simplePos x="0" y="0"/>
                <wp:positionH relativeFrom="column">
                  <wp:posOffset>800280</wp:posOffset>
                </wp:positionH>
                <wp:positionV relativeFrom="paragraph">
                  <wp:posOffset>-92980</wp:posOffset>
                </wp:positionV>
                <wp:extent cx="156600" cy="238680"/>
                <wp:effectExtent l="57150" t="57150" r="0" b="47625"/>
                <wp:wrapNone/>
                <wp:docPr id="1" name="Ink 1"/>
                <wp:cNvGraphicFramePr/>
                <a:graphic xmlns:a="http://schemas.openxmlformats.org/drawingml/2006/main">
                  <a:graphicData uri="http://schemas.microsoft.com/office/word/2010/wordprocessingInk">
                    <w14:contentPart bwMode="auto" r:id="rId34">
                      <w14:nvContentPartPr>
                        <w14:cNvContentPartPr/>
                      </w14:nvContentPartPr>
                      <w14:xfrm>
                        <a:off x="0" y="0"/>
                        <a:ext cx="156600" cy="238680"/>
                      </w14:xfrm>
                    </w14:contentPart>
                  </a:graphicData>
                </a:graphic>
              </wp:anchor>
            </w:drawing>
          </mc:Choice>
          <mc:Fallback>
            <w:pict>
              <v:shape w14:anchorId="77145C66" id="Ink 1" o:spid="_x0000_s1026" type="#_x0000_t75" style="position:absolute;margin-left:62.05pt;margin-top:-8.25pt;width:14.25pt;height:20.7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">
                <v:imagedata r:id="rId35" o:title=""/>
              </v:shape>
            </w:pict>
          </mc:Fallback>
        </mc:AlternateContent>
      </w:r>
      <w:r w:rsidR="00B577D3" w:rsidRPr="005D583E">
        <w:rPr>
          <w:sz w:val="24"/>
          <w:szCs w:val="24"/>
        </w:rPr>
        <w:t>Signed</w:t>
      </w:r>
      <w:r>
        <w:rPr>
          <w:sz w:val="24"/>
          <w:szCs w:val="24"/>
        </w:rPr>
        <w:t xml:space="preserve">:                                          </w:t>
      </w:r>
      <w:r w:rsidR="00B577D3" w:rsidRPr="005D583E">
        <w:rPr>
          <w:sz w:val="24"/>
          <w:szCs w:val="24"/>
        </w:rPr>
        <w:t xml:space="preserve"> </w:t>
      </w:r>
      <w:r w:rsidR="004923DA" w:rsidRPr="005D583E">
        <w:rPr>
          <w:sz w:val="24"/>
          <w:szCs w:val="24"/>
        </w:rPr>
        <w:t>(Learner</w:t>
      </w:r>
      <w:r>
        <w:rPr>
          <w:sz w:val="24"/>
          <w:szCs w:val="24"/>
        </w:rPr>
        <w:t xml:space="preserve"> D. Richards)</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66A4FAC7" w:rsidR="004923DA" w:rsidRPr="005D583E" w:rsidRDefault="00C004AD"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06/09/2020</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0A1F8E9F" w:rsidR="62FE5CAF" w:rsidRDefault="62FE5CAF" w:rsidP="62FE5CAF">
      <w:pPr>
        <w:rPr>
          <w:b/>
          <w:bCs/>
          <w:sz w:val="24"/>
          <w:szCs w:val="24"/>
        </w:rPr>
      </w:pPr>
      <w:r w:rsidRPr="62FE5CAF">
        <w:rPr>
          <w:b/>
          <w:bCs/>
          <w:sz w:val="24"/>
          <w:szCs w:val="24"/>
        </w:rPr>
        <w:lastRenderedPageBreak/>
        <w:t>Confirmation of the progress on the Occupational Competency Portfolio (OCP).</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5826B1B9" w:rsidR="62FE5CAF" w:rsidRDefault="00C004AD" w:rsidP="62FE5CAF">
      <w:pPr>
        <w:rPr>
          <w:b/>
          <w:bCs/>
          <w:sz w:val="24"/>
          <w:szCs w:val="24"/>
        </w:rPr>
      </w:pPr>
      <w:r>
        <w:rPr>
          <w:noProof/>
          <w:sz w:val="24"/>
          <w:szCs w:val="24"/>
        </w:rPr>
        <mc:AlternateContent>
          <mc:Choice Requires="wpi">
            <w:drawing>
              <wp:anchor distT="0" distB="0" distL="114300" distR="114300" simplePos="0" relativeHeight="251663360" behindDoc="0" locked="0" layoutInCell="1" allowOverlap="1" wp14:anchorId="612F75BE" wp14:editId="4D9FCA75">
                <wp:simplePos x="0" y="0"/>
                <wp:positionH relativeFrom="column">
                  <wp:posOffset>1019175</wp:posOffset>
                </wp:positionH>
                <wp:positionV relativeFrom="paragraph">
                  <wp:posOffset>46990</wp:posOffset>
                </wp:positionV>
                <wp:extent cx="1038600" cy="241560"/>
                <wp:effectExtent l="57150" t="38100" r="0" b="63500"/>
                <wp:wrapNone/>
                <wp:docPr id="4" name="Ink 4"/>
                <wp:cNvGraphicFramePr/>
                <a:graphic xmlns:a="http://schemas.openxmlformats.org/drawingml/2006/main">
                  <a:graphicData uri="http://schemas.microsoft.com/office/word/2010/wordprocessingInk">
                    <w14:contentPart bwMode="auto" r:id="rId36">
                      <w14:nvContentPartPr>
                        <w14:cNvContentPartPr/>
                      </w14:nvContentPartPr>
                      <w14:xfrm>
                        <a:off x="0" y="0"/>
                        <a:ext cx="1038600" cy="241560"/>
                      </w14:xfrm>
                    </w14:contentPart>
                  </a:graphicData>
                </a:graphic>
              </wp:anchor>
            </w:drawing>
          </mc:Choice>
          <mc:Fallback>
            <w:pict>
              <v:shape w14:anchorId="1A686C36" id="Ink 4" o:spid="_x0000_s1026" type="#_x0000_t75" style="position:absolute;margin-left:79.3pt;margin-top:2.75pt;width:83.7pt;height:20.9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">
                <v:imagedata r:id="rId31" o:title=""/>
              </v:shape>
            </w:pict>
          </mc:Fallback>
        </mc:AlternateContent>
      </w:r>
      <w:r>
        <w:rPr>
          <w:noProof/>
          <w:sz w:val="24"/>
          <w:szCs w:val="24"/>
        </w:rPr>
        <mc:AlternateContent>
          <mc:Choice Requires="wpi">
            <w:drawing>
              <wp:anchor distT="0" distB="0" distL="114300" distR="114300" simplePos="0" relativeHeight="251665408" behindDoc="0" locked="0" layoutInCell="1" allowOverlap="1" wp14:anchorId="182E7895" wp14:editId="7B0251C5">
                <wp:simplePos x="0" y="0"/>
                <wp:positionH relativeFrom="column">
                  <wp:posOffset>800100</wp:posOffset>
                </wp:positionH>
                <wp:positionV relativeFrom="paragraph">
                  <wp:posOffset>56515</wp:posOffset>
                </wp:positionV>
                <wp:extent cx="156600" cy="238680"/>
                <wp:effectExtent l="57150" t="57150" r="0" b="47625"/>
                <wp:wrapNone/>
                <wp:docPr id="5" name="Ink 5"/>
                <wp:cNvGraphicFramePr/>
                <a:graphic xmlns:a="http://schemas.openxmlformats.org/drawingml/2006/main">
                  <a:graphicData uri="http://schemas.microsoft.com/office/word/2010/wordprocessingInk">
                    <w14:contentPart bwMode="auto" r:id="rId37">
                      <w14:nvContentPartPr>
                        <w14:cNvContentPartPr/>
                      </w14:nvContentPartPr>
                      <w14:xfrm>
                        <a:off x="0" y="0"/>
                        <a:ext cx="156600" cy="238680"/>
                      </w14:xfrm>
                    </w14:contentPart>
                  </a:graphicData>
                </a:graphic>
              </wp:anchor>
            </w:drawing>
          </mc:Choice>
          <mc:Fallback>
            <w:pict>
              <v:shape w14:anchorId="267DDD04" id="Ink 5" o:spid="_x0000_s1026" type="#_x0000_t75" style="position:absolute;margin-left:62.05pt;margin-top:3.5pt;width:14.25pt;height:20.7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">
                <v:imagedata r:id="rId35" o:title=""/>
              </v:shape>
            </w:pict>
          </mc:Fallback>
        </mc:AlternateContent>
      </w:r>
    </w:p>
    <w:p w14:paraId="37E9EA74" w14:textId="6BD60FAD" w:rsidR="62FE5CAF" w:rsidRDefault="62FE5CAF" w:rsidP="62FE5CAF">
      <w:pPr>
        <w:jc w:val="both"/>
        <w:rPr>
          <w:sz w:val="24"/>
          <w:szCs w:val="24"/>
        </w:rPr>
      </w:pPr>
      <w:r w:rsidRPr="62FE5CAF">
        <w:rPr>
          <w:sz w:val="24"/>
          <w:szCs w:val="24"/>
        </w:rPr>
        <w:t xml:space="preserve">Signed:  </w:t>
      </w:r>
      <w:r w:rsidR="00C004AD">
        <w:rPr>
          <w:sz w:val="24"/>
          <w:szCs w:val="24"/>
        </w:rPr>
        <w:t xml:space="preserve">                                      </w:t>
      </w:r>
      <w:bookmarkStart w:id="0" w:name="_GoBack"/>
      <w:bookmarkEnd w:id="0"/>
      <w:r w:rsidRPr="62FE5CAF">
        <w:rPr>
          <w:sz w:val="24"/>
          <w:szCs w:val="24"/>
        </w:rPr>
        <w:t xml:space="preserve"> (Learner)</w:t>
      </w:r>
    </w:p>
    <w:p w14:paraId="6356F007" w14:textId="77777777" w:rsidR="62FE5CAF" w:rsidRDefault="62FE5CAF" w:rsidP="62FE5CAF">
      <w:pPr>
        <w:jc w:val="both"/>
        <w:rPr>
          <w:sz w:val="24"/>
          <w:szCs w:val="24"/>
        </w:rPr>
      </w:pPr>
    </w:p>
    <w:p w14:paraId="663EA512" w14:textId="23BDD75F" w:rsidR="62FE5CAF" w:rsidRDefault="62FE5CAF" w:rsidP="62FE5CAF">
      <w:pPr>
        <w:jc w:val="both"/>
        <w:rPr>
          <w:sz w:val="24"/>
          <w:szCs w:val="24"/>
        </w:rPr>
      </w:pPr>
      <w:r w:rsidRPr="62FE5CAF">
        <w:rPr>
          <w:sz w:val="24"/>
          <w:szCs w:val="24"/>
        </w:rPr>
        <w:t xml:space="preserve">Date: </w:t>
      </w:r>
      <w:r w:rsidR="00C004AD">
        <w:rPr>
          <w:sz w:val="24"/>
          <w:szCs w:val="24"/>
        </w:rPr>
        <w:t>06/09/2020</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p w14:paraId="130A0A3D" w14:textId="08F55676" w:rsidR="62FE5CAF" w:rsidRDefault="62FE5CAF" w:rsidP="62FE5CAF">
      <w:pPr>
        <w:jc w:val="both"/>
        <w:rPr>
          <w:sz w:val="24"/>
          <w:szCs w:val="24"/>
        </w:rPr>
      </w:pPr>
      <w:r w:rsidRPr="62FE5CAF">
        <w:rPr>
          <w:sz w:val="24"/>
          <w:szCs w:val="24"/>
        </w:rPr>
        <w:t xml:space="preserve">Signed:  _ _ _ _ _ _ _ _ _ _ _ _ _ _ _ (Tutor Constable) </w:t>
      </w:r>
    </w:p>
    <w:p w14:paraId="455B7274" w14:textId="77777777" w:rsidR="62FE5CAF" w:rsidRDefault="62FE5CAF" w:rsidP="62FE5CAF">
      <w:pPr>
        <w:jc w:val="both"/>
        <w:rPr>
          <w:sz w:val="24"/>
          <w:szCs w:val="24"/>
        </w:rPr>
      </w:pPr>
    </w:p>
    <w:p w14:paraId="7526F6F9" w14:textId="77777777" w:rsidR="62FE5CAF" w:rsidRDefault="62FE5CAF" w:rsidP="62FE5CAF">
      <w:pPr>
        <w:jc w:val="both"/>
        <w:rPr>
          <w:sz w:val="24"/>
          <w:szCs w:val="24"/>
        </w:rPr>
      </w:pPr>
      <w:r w:rsidRPr="62FE5CAF">
        <w:rPr>
          <w:sz w:val="24"/>
          <w:szCs w:val="24"/>
        </w:rPr>
        <w:t>Date: _ _ _ _ _ _ _ _ _ _</w:t>
      </w:r>
    </w:p>
    <w:p w14:paraId="413D0E59" w14:textId="5E98AC3D" w:rsidR="62FE5CAF" w:rsidRDefault="62FE5CAF" w:rsidP="62FE5CAF">
      <w:pPr>
        <w:rPr>
          <w:b/>
          <w:bCs/>
          <w:sz w:val="24"/>
          <w:szCs w:val="24"/>
        </w:rPr>
      </w:pPr>
    </w:p>
    <w:p w14:paraId="57E22B4E" w14:textId="0AD30FB2" w:rsidR="62FE5CAF" w:rsidRDefault="62FE5CAF" w:rsidP="62FE5CAF">
      <w:pPr>
        <w:rPr>
          <w:b/>
          <w:bCs/>
          <w:sz w:val="24"/>
          <w:szCs w:val="24"/>
        </w:rPr>
      </w:pPr>
    </w:p>
    <w:p w14:paraId="02ED7414" w14:textId="20CF7ACF" w:rsidR="62FE5CAF" w:rsidRDefault="62FE5CAF" w:rsidP="62FE5CAF">
      <w:pPr>
        <w:rPr>
          <w:b/>
          <w:bCs/>
          <w:sz w:val="24"/>
          <w:szCs w:val="24"/>
        </w:rPr>
      </w:pPr>
      <w:r w:rsidRPr="62FE5CAF">
        <w:rPr>
          <w:b/>
          <w:bCs/>
          <w:sz w:val="24"/>
          <w:szCs w:val="24"/>
        </w:rPr>
        <w:t xml:space="preserve">(Please print this page, sign it, and scan it and add it back into the document) </w:t>
      </w: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0C6BDD" w14:textId="77777777" w:rsidR="000870A1" w:rsidRDefault="000870A1">
      <w:r>
        <w:separator/>
      </w:r>
    </w:p>
  </w:endnote>
  <w:endnote w:type="continuationSeparator" w:id="0">
    <w:p w14:paraId="144FFEF4" w14:textId="77777777" w:rsidR="000870A1" w:rsidRDefault="000870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2120FFF5" w:rsidR="00173F37" w:rsidRDefault="00173F37">
    <w:pPr>
      <w:pStyle w:val="Footer"/>
      <w:jc w:val="right"/>
    </w:pPr>
    <w:r>
      <w:fldChar w:fldCharType="begin"/>
    </w:r>
    <w:r>
      <w:instrText xml:space="preserve"> PAGE   \* MERGEFORMAT </w:instrText>
    </w:r>
    <w:r>
      <w:fldChar w:fldCharType="separate"/>
    </w:r>
    <w:r w:rsidR="00C004AD">
      <w:rPr>
        <w:noProof/>
      </w:rPr>
      <w:t>25</w:t>
    </w:r>
    <w:r>
      <w:rPr>
        <w:noProof/>
      </w:rPr>
      <w:fldChar w:fldCharType="end"/>
    </w:r>
  </w:p>
  <w:p w14:paraId="790812FF" w14:textId="77777777" w:rsidR="00173F37" w:rsidRPr="00BB5EAA" w:rsidRDefault="00173F37"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4B47249" w14:textId="77777777" w:rsidR="000870A1" w:rsidRDefault="000870A1">
      <w:r>
        <w:separator/>
      </w:r>
    </w:p>
  </w:footnote>
  <w:footnote w:type="continuationSeparator" w:id="0">
    <w:p w14:paraId="0F9BA13D" w14:textId="77777777" w:rsidR="000870A1" w:rsidRDefault="000870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89"/>
    <w:multiLevelType w:val="singleLevel"/>
    <w:tmpl w:val="2D8CA518"/>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FFFFFFFE"/>
    <w:multiLevelType w:val="singleLevel"/>
    <w:tmpl w:val="5046EE80"/>
    <w:lvl w:ilvl="0">
      <w:start w:val="1"/>
      <w:numFmt w:val="bullet"/>
      <w:lvlText w:val=""/>
      <w:lvlJc w:val="left"/>
      <w:rPr>
        <w:rFonts w:ascii="Symbol" w:hAnsi="Symbol"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7FA7A61"/>
    <w:multiLevelType w:val="multilevel"/>
    <w:tmpl w:val="3B1E6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2"/>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5"/>
  </w:num>
  <w:num w:numId="5">
    <w:abstractNumId w:val="48"/>
  </w:num>
  <w:num w:numId="6">
    <w:abstractNumId w:val="35"/>
  </w:num>
  <w:num w:numId="7">
    <w:abstractNumId w:val="33"/>
  </w:num>
  <w:num w:numId="8">
    <w:abstractNumId w:val="29"/>
  </w:num>
  <w:num w:numId="9">
    <w:abstractNumId w:val="30"/>
  </w:num>
  <w:num w:numId="10">
    <w:abstractNumId w:val="10"/>
  </w:num>
  <w:num w:numId="11">
    <w:abstractNumId w:val="34"/>
  </w:num>
  <w:num w:numId="12">
    <w:abstractNumId w:val="17"/>
  </w:num>
  <w:num w:numId="13">
    <w:abstractNumId w:val="16"/>
  </w:num>
  <w:num w:numId="14">
    <w:abstractNumId w:val="26"/>
  </w:num>
  <w:num w:numId="15">
    <w:abstractNumId w:val="8"/>
  </w:num>
  <w:num w:numId="16">
    <w:abstractNumId w:val="25"/>
  </w:num>
  <w:num w:numId="17">
    <w:abstractNumId w:val="15"/>
  </w:num>
  <w:num w:numId="18">
    <w:abstractNumId w:val="13"/>
  </w:num>
  <w:num w:numId="1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8"/>
  </w:num>
  <w:num w:numId="22">
    <w:abstractNumId w:val="14"/>
  </w:num>
  <w:num w:numId="23">
    <w:abstractNumId w:val="11"/>
  </w:num>
  <w:num w:numId="24">
    <w:abstractNumId w:val="27"/>
  </w:num>
  <w:num w:numId="25">
    <w:abstractNumId w:val="19"/>
  </w:num>
  <w:num w:numId="26">
    <w:abstractNumId w:val="41"/>
  </w:num>
  <w:num w:numId="27">
    <w:abstractNumId w:val="36"/>
  </w:num>
  <w:num w:numId="28">
    <w:abstractNumId w:val="40"/>
  </w:num>
  <w:num w:numId="29">
    <w:abstractNumId w:val="20"/>
  </w:num>
  <w:num w:numId="30">
    <w:abstractNumId w:val="43"/>
  </w:num>
  <w:num w:numId="31">
    <w:abstractNumId w:val="31"/>
  </w:num>
  <w:num w:numId="32">
    <w:abstractNumId w:val="12"/>
  </w:num>
  <w:num w:numId="33">
    <w:abstractNumId w:val="44"/>
  </w:num>
  <w:num w:numId="34">
    <w:abstractNumId w:val="39"/>
  </w:num>
  <w:num w:numId="35">
    <w:abstractNumId w:val="5"/>
  </w:num>
  <w:num w:numId="36">
    <w:abstractNumId w:val="46"/>
  </w:num>
  <w:num w:numId="37">
    <w:abstractNumId w:val="42"/>
  </w:num>
  <w:num w:numId="38">
    <w:abstractNumId w:val="37"/>
  </w:num>
  <w:num w:numId="39">
    <w:abstractNumId w:val="38"/>
  </w:num>
  <w:num w:numId="40">
    <w:abstractNumId w:val="4"/>
  </w:num>
  <w:num w:numId="41">
    <w:abstractNumId w:val="6"/>
  </w:num>
  <w:num w:numId="42">
    <w:abstractNumId w:val="24"/>
  </w:num>
  <w:num w:numId="43">
    <w:abstractNumId w:val="7"/>
  </w:num>
  <w:num w:numId="44">
    <w:abstractNumId w:val="3"/>
  </w:num>
  <w:num w:numId="45">
    <w:abstractNumId w:val="0"/>
  </w:num>
  <w:num w:numId="46">
    <w:abstractNumId w:val="21"/>
  </w:num>
  <w:num w:numId="47">
    <w:abstractNumId w:val="28"/>
  </w:num>
  <w:num w:numId="48">
    <w:abstractNumId w:val="49"/>
  </w:num>
  <w:num w:numId="49">
    <w:abstractNumId w:val="47"/>
  </w:num>
  <w:num w:numId="50">
    <w:abstractNumId w:val="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4FE0"/>
    <w:rsid w:val="00085699"/>
    <w:rsid w:val="000870A1"/>
    <w:rsid w:val="00087891"/>
    <w:rsid w:val="00091F52"/>
    <w:rsid w:val="00092970"/>
    <w:rsid w:val="00092BC7"/>
    <w:rsid w:val="00093720"/>
    <w:rsid w:val="000938E6"/>
    <w:rsid w:val="00093B3C"/>
    <w:rsid w:val="0009488C"/>
    <w:rsid w:val="00095C1B"/>
    <w:rsid w:val="00096DEA"/>
    <w:rsid w:val="000A4240"/>
    <w:rsid w:val="000A469A"/>
    <w:rsid w:val="000A70A2"/>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540E8"/>
    <w:rsid w:val="001608C4"/>
    <w:rsid w:val="00171418"/>
    <w:rsid w:val="00173F37"/>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2CF8"/>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2E06"/>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50EE"/>
    <w:rsid w:val="009079BD"/>
    <w:rsid w:val="00912BD9"/>
    <w:rsid w:val="00920E5B"/>
    <w:rsid w:val="00926436"/>
    <w:rsid w:val="0093018C"/>
    <w:rsid w:val="00932CCA"/>
    <w:rsid w:val="00947AFE"/>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C4ED8"/>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B6D77"/>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04AD"/>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4837"/>
    <w:rsid w:val="00DA5860"/>
    <w:rsid w:val="00DB2767"/>
    <w:rsid w:val="00DB3E49"/>
    <w:rsid w:val="00DC4729"/>
    <w:rsid w:val="00DE2EED"/>
    <w:rsid w:val="00DE556F"/>
    <w:rsid w:val="00E03B6D"/>
    <w:rsid w:val="00E17160"/>
    <w:rsid w:val="00E35BEC"/>
    <w:rsid w:val="00E50821"/>
    <w:rsid w:val="00E51F91"/>
    <w:rsid w:val="00E6057B"/>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62FE5CAF"/>
    <w:rsid w:val="64D01D80"/>
    <w:rsid w:val="6E3AA50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DA483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084FE0"/>
    <w:rPr>
      <w:color w:val="954F72" w:themeColor="followedHyperlink"/>
      <w:u w:val="single"/>
    </w:rPr>
  </w:style>
  <w:style w:type="paragraph" w:styleId="ListBullet">
    <w:name w:val="List Bullet"/>
    <w:basedOn w:val="Normal"/>
    <w:uiPriority w:val="99"/>
    <w:unhideWhenUsed/>
    <w:rsid w:val="000A70A2"/>
    <w:pPr>
      <w:numPr>
        <w:numId w:val="50"/>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466058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app.college.police.uk/app-content/public-order/core-principles-and-legislation/police-use-of-force/?highlight=use%20of%20force?s=use+of+force" TargetMode="External"/><Relationship Id="rId26" Type="http://schemas.openxmlformats.org/officeDocument/2006/relationships/hyperlink" Target="https://www.app.college.police.uk/app-content/stop-and-search/"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assets.publishing.service.gov.uk/government/uploads/system/uploads/attachment_data/file/746330/victims-of-crime-leaflet-2018.pdf" TargetMode="External"/><Relationship Id="rId34" Type="http://schemas.openxmlformats.org/officeDocument/2006/relationships/customXml" Target="ink/ink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gateleyplc.com/insight/quick-reads/emotional-versus-rational-decision-making/" TargetMode="External"/><Relationship Id="rId25" Type="http://schemas.openxmlformats.org/officeDocument/2006/relationships/hyperlink" Target="https://www.gov.uk/government/publications/pace-code-a-2015" TargetMode="External"/><Relationship Id="rId33" Type="http://schemas.openxmlformats.org/officeDocument/2006/relationships/image" Target="media/image3.emf"/><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dictionary.com/browse/stress?s=t" TargetMode="External"/><Relationship Id="rId20" Type="http://schemas.openxmlformats.org/officeDocument/2006/relationships/hyperlink" Target="https://www.app.college.police.uk/app-content/engagement-and-communication/communications/" TargetMode="External"/><Relationship Id="rId29" Type="http://schemas.openxmlformats.org/officeDocument/2006/relationships/hyperlink" Target="https://www.app.college.police.uk/app-content/national-decision-model/the-national-decision-mode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What-we-do/Ethics/Documents/Code_of_Ethics.pdf" TargetMode="External"/><Relationship Id="rId32" Type="http://schemas.openxmlformats.org/officeDocument/2006/relationships/customXml" Target="ink/ink2.xml"/><Relationship Id="rId37" Type="http://schemas.openxmlformats.org/officeDocument/2006/relationships/customXml" Target="ink/ink5.xml"/><Relationship Id="rId5" Type="http://schemas.openxmlformats.org/officeDocument/2006/relationships/numbering" Target="numbering.xml"/><Relationship Id="rId15" Type="http://schemas.openxmlformats.org/officeDocument/2006/relationships/hyperlink" Target="https://www.dictionary.com/browse/resilience" TargetMode="External"/><Relationship Id="rId23" Type="http://schemas.openxmlformats.org/officeDocument/2006/relationships/hyperlink" Target="https://www.gov.uk/government/publications/victim-personal-statement" TargetMode="External"/><Relationship Id="rId28" Type="http://schemas.openxmlformats.org/officeDocument/2006/relationships/hyperlink" Target="https://publications.parliament.uk/pa/cm200809/cmselect/cmhaff/427/42703.htm" TargetMode="External"/><Relationship Id="rId36" Type="http://schemas.openxmlformats.org/officeDocument/2006/relationships/customXml" Target="ink/ink4.xml"/><Relationship Id="rId10" Type="http://schemas.openxmlformats.org/officeDocument/2006/relationships/endnotes" Target="endnotes.xml"/><Relationship Id="rId19" Type="http://schemas.openxmlformats.org/officeDocument/2006/relationships/hyperlink" Target="https://www.mindtools.com/pages/article/newCS_82.htm" TargetMode="External"/><Relationship Id="rId31" Type="http://schemas.openxmlformats.org/officeDocument/2006/relationships/image" Target="media/image2.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victimsupport.org.uk/help-and-support/your-rights/victims-code" TargetMode="External"/><Relationship Id="rId27" Type="http://schemas.openxmlformats.org/officeDocument/2006/relationships/hyperlink" Target="https://api.parliament.uk/historic-hansard/lords/1981/nov/25/the-scarman-report" TargetMode="External"/><Relationship Id="rId30" Type="http://schemas.openxmlformats.org/officeDocument/2006/relationships/customXml" Target="ink/ink1.xml"/><Relationship Id="rId35" Type="http://schemas.openxmlformats.org/officeDocument/2006/relationships/image" Target="media/image4.emf"/></Relationships>
</file>

<file path=word/ink/ink1.xml><?xml version="1.0" encoding="utf-8"?>
<inkml:ink xmlns:inkml="http://www.w3.org/2003/InkML">
  <inkml:definitions>
    <inkml:context xml:id="ctx0">
      <inkml:inkSource xml:id="inkSrc0">
        <inkml:traceFormat>
          <inkml:channel name="X" type="integer" max="3840" units="cm"/>
          <inkml:channel name="Y" type="integer" max="1080" units="cm"/>
          <inkml:channel name="T" type="integer" max="2.14748E9" units="dev"/>
        </inkml:traceFormat>
        <inkml:channelProperties>
          <inkml:channelProperty channel="X" name="resolution" value="72.86527" units="1/cm"/>
          <inkml:channelProperty channel="Y" name="resolution" value="36.48649" units="1/cm"/>
          <inkml:channelProperty channel="T" name="resolution" value="1" units="1/dev"/>
        </inkml:channelProperties>
      </inkml:inkSource>
      <inkml:timestamp xml:id="ts0" timeString="2020-09-06T17:52:58.011"/>
    </inkml:context>
    <inkml:brush xml:id="br0">
      <inkml:brushProperty name="width" value="0.06667" units="cm"/>
      <inkml:brushProperty name="height" value="0.06667" units="cm"/>
      <inkml:brushProperty name="fitToCurve" value="1"/>
    </inkml:brush>
  </inkml:definitions>
  <inkml:trace contextRef="#ctx0" brushRef="#br0">0 53 0,'26'-27'16,"1"27"-1,-27 27 1,53 26-1,-53-1-15,26 1 16,-26-26-16,26 25 16,1 28-16,-1-54 15,-26 1-15,0 25 32,27-25-17,-27 26 1,26-27-16,-26 0 15,0-52 189,0-53-189,-26-53-15,-27 0 31,53 79-31,0 26 16,0-25 0,0 25 77,0 1-77,26-27-16,1 53 78,-1 0-47,27 0 1,-26 26-1,25 1-31,-52-1 16,27 1-1,-27-1 1,0 0-16,0 1 15,0-1 17,0 1-17,0-1-15,0 0 16,0 1 46,0-1-46,0 1 78,0-1-63,0 27 47,0-27-47,53-26-15,-27 0 0,1 27-1,26 26-15,-1-53 0,-25 0 16,-1 0-16,27 26 16,-26-26-16,-1 0 15,1 0-15,-1 0 16,1 0-1,25 0 1,28 0-16,-54 0 16,27 0-16,-26 0 15,-1 0-15,0 0 32,1-26-17,-1-1 16,1 1 63,-27-1-78,-53-25-1,0 25 1,27 27 0,-1 0 46,106 0 63,54 0-109,-27 0-16,-27-79 15,0 52-15,53 1 16,-79 26-16,0-53 16,-26 53-16,26-26 15,-53-1-15,26 27 16,0 0-16,-26-26 16,0 0 46,0-27-46,0 26-16,-79 27 15,26 0-15,0 0 16,27 0-16,-53 0 16,-27 27-16,0 26 15,-26-1-15,52-25 16,-25 26-16,52-1 15,0-25-15,0 26 16,-53-27-16,80 1 16,-27-1-16,26-26 15,1 26-15,26 27 94,0-26-78,0 25-1,0-25 1,53-27 0,26 26-16,-26-26 15,53 0-15,0 0 16,-1 0-16,1 0 15,26 0-15,-26-53 0,0 27 16,26-53-16,-52 79 16,-28-53-1,-25 53-15,-1-26 0,-26-27 110,0 0-110,-53 26 15,-237-52 1,104 26-16,-52 53 16,80 0-16,25 0 0,28 0 15,25 0-15,27 0 16,0 27-16,27-1 31,0-26-31,-1 53 16,-26-53-16,53 26 15,-79 27-15,52-26 16,1-27-16,0 0 16,-27 26-16,53 1 15,-27-27 1,1 26-1,-1-26-15,-26 26 16,27 1 0,26-1 46,0 1-46,0 25-1,26-52 1,80 27-16,26-1 0,54-26 0,-1 0 16,53 0-16,0 0 15,26-79-15,-52 26 16,-53 27-16,26-27 16,-79 27-16,-54-1 0,28 27 15,-27 0 32,-27 0-31,27 0-16,-27 0 15,27 0-15,-26 0 16,-1 0 78,1 0-94,-1 0 15,1 0 1,26 0 0,-27 0 15,0 0-16,1 27 1,-1-1 0,1-26 15,-1 26 16,-26 1-47,27-1 15</inkml:trace>
</inkml:ink>
</file>

<file path=word/ink/ink2.xml><?xml version="1.0" encoding="utf-8"?>
<inkml:ink xmlns:inkml="http://www.w3.org/2003/InkML">
  <inkml:definitions>
    <inkml:context xml:id="ctx0">
      <inkml:inkSource xml:id="inkSrc0">
        <inkml:traceFormat>
          <inkml:channel name="X" type="integer" max="3840" units="cm"/>
          <inkml:channel name="Y" type="integer" max="1080" units="cm"/>
          <inkml:channel name="T" type="integer" max="2.14748E9" units="dev"/>
        </inkml:traceFormat>
        <inkml:channelProperties>
          <inkml:channelProperty channel="X" name="resolution" value="72.86527" units="1/cm"/>
          <inkml:channelProperty channel="Y" name="resolution" value="36.48649" units="1/cm"/>
          <inkml:channelProperty channel="T" name="resolution" value="1" units="1/dev"/>
        </inkml:channelProperties>
      </inkml:inkSource>
      <inkml:timestamp xml:id="ts0" timeString="2020-09-06T17:52:54.078"/>
    </inkml:context>
    <inkml:brush xml:id="br0">
      <inkml:brushProperty name="width" value="0.06667" units="cm"/>
      <inkml:brushProperty name="height" value="0.06667" units="cm"/>
      <inkml:brushProperty name="fitToCurve" value="1"/>
    </inkml:brush>
  </inkml:definitions>
  <inkml:trace contextRef="#ctx0" brushRef="#br0">0 0 0</inkml:trace>
</inkml:ink>
</file>

<file path=word/ink/ink3.xml><?xml version="1.0" encoding="utf-8"?>
<inkml:ink xmlns:inkml="http://www.w3.org/2003/InkML">
  <inkml:definitions>
    <inkml:context xml:id="ctx0">
      <inkml:inkSource xml:id="inkSrc0">
        <inkml:traceFormat>
          <inkml:channel name="X" type="integer" max="3840" units="cm"/>
          <inkml:channel name="Y" type="integer" max="1080" units="cm"/>
          <inkml:channel name="T" type="integer" max="2.14748E9" units="dev"/>
        </inkml:traceFormat>
        <inkml:channelProperties>
          <inkml:channelProperty channel="X" name="resolution" value="72.86527" units="1/cm"/>
          <inkml:channelProperty channel="Y" name="resolution" value="36.48649" units="1/cm"/>
          <inkml:channelProperty channel="T" name="resolution" value="1" units="1/dev"/>
        </inkml:channelProperties>
      </inkml:inkSource>
      <inkml:timestamp xml:id="ts0" timeString="2020-09-06T17:52:53.503"/>
    </inkml:context>
    <inkml:brush xml:id="br0">
      <inkml:brushProperty name="width" value="0.06667" units="cm"/>
      <inkml:brushProperty name="height" value="0.06667" units="cm"/>
      <inkml:brushProperty name="fitToCurve" value="1"/>
    </inkml:brush>
  </inkml:definitions>
  <inkml:trace contextRef="#ctx0" brushRef="#br0">0 1 0,'0'26'109,"0"1"-93,0 25-1,0-25-15,0-1 16,0 0 0,26 1-16,-26-1 31,26 1-16,-26-1 1,0 27-16,27-27 16,-1 27-16,0-27 31,-26 1 63,0-1-79,0 0 17,27 1-17,-27-1 63,26 0-78,-26 1 32,27-1-17,-54-26 282,1-26-266,26-27-31,-27-52 0,1 78 16,26-26 0,0 1-16,0-1 15,0 27-15,-26-1 16,26 1-1,0-1-15,0 1 16,0 0 0,0-27-1,0 27 1,26-1 0,0 1 62,1 26-16,-1 0-46,1 0-1,25 0-15,-25 0 16,-1 0 0,1 0-1,-27 26-15,26-26 78,-26 27-62,53-1 0,-53 0-16,0 1 15,0-1-15,0 0 16,0 27-16,0 0 16,0-27-1,0 1 48,0 25-48,0 1 1,-27-26 0,27-1-1,0 0-15,0 1 31,-26-27-15,26 26 15,-26-26-15,-1 26-16,1 1 47</inkml:trace>
</inkml:ink>
</file>

<file path=word/ink/ink4.xml><?xml version="1.0" encoding="utf-8"?>
<inkml:ink xmlns:inkml="http://www.w3.org/2003/InkML">
  <inkml:definitions>
    <inkml:context xml:id="ctx0">
      <inkml:inkSource xml:id="inkSrc0">
        <inkml:traceFormat>
          <inkml:channel name="X" type="integer" max="3840" units="cm"/>
          <inkml:channel name="Y" type="integer" max="1080" units="cm"/>
          <inkml:channel name="T" type="integer" max="2.14748E9" units="dev"/>
        </inkml:traceFormat>
        <inkml:channelProperties>
          <inkml:channelProperty channel="X" name="resolution" value="72.86527" units="1/cm"/>
          <inkml:channelProperty channel="Y" name="resolution" value="36.48649" units="1/cm"/>
          <inkml:channelProperty channel="T" name="resolution" value="1" units="1/dev"/>
        </inkml:channelProperties>
      </inkml:inkSource>
      <inkml:timestamp xml:id="ts0" timeString="2020-09-06T17:53:57.068"/>
    </inkml:context>
    <inkml:brush xml:id="br0">
      <inkml:brushProperty name="width" value="0.06667" units="cm"/>
      <inkml:brushProperty name="height" value="0.06667" units="cm"/>
      <inkml:brushProperty name="fitToCurve" value="1"/>
    </inkml:brush>
  </inkml:definitions>
  <inkml:trace contextRef="#ctx0" brushRef="#br0">0 53 0,'26'-27'16,"1"27"-1,-27 27 1,53 26-1,-53-1-15,26 1 16,-26-26-16,26 25 16,1 28-16,-1-54 15,-26 1-15,0 25 32,27-25-17,-27 26 1,26-27-16,-26 0 15,0-52 189,0-53-189,-26-53-15,-27 0 31,53 79-31,0 26 16,0-25 0,0 25 77,0 1-77,26-27-16,1 53 78,-1 0-47,27 0 1,-26 26-1,25 1-31,-52-1 16,27 1-1,-27-1 1,0 0-16,0 1 15,0-1 17,0 1-17,0-1-15,0 0 16,0 1 46,0-1-46,0 1 78,0-1-63,0 27 47,0-27-47,53-26-15,-27 0 0,1 27-1,26 26-15,-1-53 0,-25 0 16,-1 0-16,27 26 16,-26-26-16,-1 0 15,1 0-15,-1 0 16,1 0-1,25 0 1,28 0-16,-54 0 16,27 0-16,-26 0 15,-1 0-15,0 0 32,1-26-17,-1-1 16,1 1 63,-27-1-78,-53-25-1,0 25 1,27 27 0,-1 0 46,106 0 63,54 0-109,-27 0-16,-27-79 15,0 52-15,53 1 16,-79 26-16,0-53 16,-26 53-16,26-26 15,-53-1-15,26 27 16,0 0-16,-26-26 16,0 0 46,0-27-46,0 26-16,-79 27 15,26 0-15,0 0 16,27 0-16,-53 0 16,-27 27-16,0 26 15,-26-1-15,52-25 16,-25 26-16,52-1 15,0-25-15,0 26 16,-53-27-16,80 1 16,-27-1-16,26-26 15,1 26-15,26 27 94,0-26-78,0 25-1,0-25 1,53-27 0,26 26-16,-26-26 15,53 0-15,0 0 16,-1 0-16,1 0 15,26 0-15,-26-53 0,0 27 16,26-53-16,-52 79 16,-28-53-1,-25 53-15,-1-26 0,-26-27 110,0 0-110,-53 26 15,-237-52 1,104 26-16,-52 53 16,80 0-16,25 0 0,28 0 15,25 0-15,27 0 16,0 27-16,27-1 31,0-26-31,-1 53 16,-26-53-16,53 26 15,-79 27-15,52-26 16,1-27-16,0 0 16,-27 26-16,53 1 15,-27-27 1,1 26-1,-1-26-15,-26 26 16,27 1 0,26-1 46,0 1-46,0 25-1,26-52 1,80 27-16,26-1 0,54-26 0,-1 0 16,53 0-16,0 0 15,26-79-15,-52 26 16,-53 27-16,26-27 16,-79 27-16,-54-1 0,28 27 15,-27 0 32,-27 0-31,27 0-16,-27 0 15,27 0-15,-26 0 16,-1 0 78,1 0-94,-1 0 15,1 0 1,26 0 0,-27 0 15,0 0-16,1 27 1,-1-1 0,1-26 15,-1 26 16,-26 1-47,27-1 15</inkml:trace>
</inkml:ink>
</file>

<file path=word/ink/ink5.xml><?xml version="1.0" encoding="utf-8"?>
<inkml:ink xmlns:inkml="http://www.w3.org/2003/InkML">
  <inkml:definitions>
    <inkml:context xml:id="ctx0">
      <inkml:inkSource xml:id="inkSrc0">
        <inkml:traceFormat>
          <inkml:channel name="X" type="integer" max="3840" units="cm"/>
          <inkml:channel name="Y" type="integer" max="1080" units="cm"/>
          <inkml:channel name="T" type="integer" max="2.14748E9" units="dev"/>
        </inkml:traceFormat>
        <inkml:channelProperties>
          <inkml:channelProperty channel="X" name="resolution" value="72.86527" units="1/cm"/>
          <inkml:channelProperty channel="Y" name="resolution" value="36.48649" units="1/cm"/>
          <inkml:channelProperty channel="T" name="resolution" value="1" units="1/dev"/>
        </inkml:channelProperties>
      </inkml:inkSource>
      <inkml:timestamp xml:id="ts0" timeString="2020-09-06T17:54:08.319"/>
    </inkml:context>
    <inkml:brush xml:id="br0">
      <inkml:brushProperty name="width" value="0.06667" units="cm"/>
      <inkml:brushProperty name="height" value="0.06667" units="cm"/>
      <inkml:brushProperty name="fitToCurve" value="1"/>
    </inkml:brush>
  </inkml:definitions>
  <inkml:trace contextRef="#ctx0" brushRef="#br0">0 1 0,'0'26'109,"0"1"-93,0 25-1,0-25-15,0-1 16,0 0 0,26 1-16,-26-1 31,26 1-16,-26-1 1,0 27-16,27-27 16,-1 27-16,0-27 31,-26 1 63,0-1-79,0 0 17,27 1-17,-27-1 63,26 0-78,-26 1 32,27-1-17,-54-26 282,1-26-266,26-27-31,-27-52 0,1 78 16,26-26 0,0 1-16,0-1 15,0 27-15,-26-1 16,26 1-1,0-1-15,0 1 16,0 0 0,0-27-1,0 27 1,26-1 0,0 1 62,1 26-16,-1 0-46,1 0-1,25 0-15,-25 0 16,-1 0 0,1 0-1,-27 26-15,26-26 78,-26 27-62,53-1 0,-53 0-16,0 1 15,0-1-15,0 0 16,0 27-16,0 0 16,0-27-1,0 1 48,0 25-48,0 1 1,-27-26 0,27-1-1,0 0-15,0 1 31,-26-27-15,26 26 15,-26-26-15,-1 26-16,1 1 47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702E79C-00FE-4BE6-9176-A58E08C6A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62D9A8EE-F641-484D-950A-CA54F3C4E8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25</Pages>
  <Words>7351</Words>
  <Characters>41902</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Richards, Daniel</cp:lastModifiedBy>
  <cp:revision>7</cp:revision>
  <cp:lastPrinted>2014-08-26T08:55:00Z</cp:lastPrinted>
  <dcterms:created xsi:type="dcterms:W3CDTF">2019-08-13T10:31:00Z</dcterms:created>
  <dcterms:modified xsi:type="dcterms:W3CDTF">2020-09-06T17:55:00Z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