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4D79B" w14:textId="2FF7AECD" w:rsidR="4BD0B8A2" w:rsidRDefault="4BD0B8A2" w:rsidP="00A566DE">
      <w:pPr>
        <w:pStyle w:val="Heading1"/>
      </w:pPr>
    </w:p>
    <w:p w14:paraId="1159576A" w14:textId="7A77D659" w:rsidR="4BD0B8A2" w:rsidRDefault="4BD0B8A2" w:rsidP="4BD0B8A2">
      <w:r>
        <w:br/>
      </w:r>
      <w:r>
        <w:br/>
      </w:r>
      <w:r>
        <w:br/>
      </w:r>
      <w:r>
        <w:br/>
      </w:r>
    </w:p>
    <w:p w14:paraId="1D9F776E" w14:textId="4E9D91BE" w:rsidR="7BC38369" w:rsidRDefault="7BC38369" w:rsidP="4BD0B8A2">
      <w:pPr>
        <w:jc w:val="center"/>
        <w:rPr>
          <w:rFonts w:ascii="Arial Nova Light" w:eastAsia="Arial Nova Light" w:hAnsi="Arial Nova Light" w:cs="Arial Nova Light"/>
          <w:b/>
          <w:bCs/>
          <w:sz w:val="28"/>
          <w:szCs w:val="28"/>
        </w:rPr>
      </w:pPr>
      <w:r w:rsidRPr="4BD0B8A2">
        <w:rPr>
          <w:rFonts w:ascii="Arial Nova Light" w:eastAsia="Arial Nova Light" w:hAnsi="Arial Nova Light" w:cs="Arial Nova Light"/>
          <w:b/>
          <w:bCs/>
          <w:sz w:val="28"/>
          <w:szCs w:val="28"/>
        </w:rPr>
        <w:t>Sabah Tahir</w:t>
      </w:r>
    </w:p>
    <w:p w14:paraId="79E692CD" w14:textId="63085F6B" w:rsidR="7BC38369" w:rsidRDefault="7BC38369" w:rsidP="4BD0B8A2">
      <w:pPr>
        <w:jc w:val="center"/>
        <w:rPr>
          <w:rFonts w:ascii="Arial Nova Light" w:eastAsia="Arial Nova Light" w:hAnsi="Arial Nova Light" w:cs="Arial Nova Light"/>
          <w:b/>
          <w:bCs/>
          <w:sz w:val="28"/>
          <w:szCs w:val="28"/>
        </w:rPr>
      </w:pPr>
      <w:r w:rsidRPr="4BD0B8A2">
        <w:rPr>
          <w:rFonts w:ascii="Arial Nova Light" w:eastAsia="Arial Nova Light" w:hAnsi="Arial Nova Light" w:cs="Arial Nova Light"/>
          <w:b/>
          <w:bCs/>
          <w:sz w:val="28"/>
          <w:szCs w:val="28"/>
        </w:rPr>
        <w:t>2432276</w:t>
      </w:r>
    </w:p>
    <w:p w14:paraId="14A1C7C3" w14:textId="40B06D72" w:rsidR="7BC38369" w:rsidRDefault="7BC38369" w:rsidP="4BD0B8A2">
      <w:pPr>
        <w:jc w:val="center"/>
        <w:rPr>
          <w:rFonts w:ascii="Arial Nova Light" w:eastAsia="Arial Nova Light" w:hAnsi="Arial Nova Light" w:cs="Arial Nova Light"/>
          <w:b/>
          <w:bCs/>
          <w:sz w:val="28"/>
          <w:szCs w:val="28"/>
        </w:rPr>
      </w:pPr>
      <w:r w:rsidRPr="4BD0B8A2">
        <w:rPr>
          <w:rFonts w:ascii="Arial Nova Light" w:eastAsia="Arial Nova Light" w:hAnsi="Arial Nova Light" w:cs="Arial Nova Light"/>
          <w:b/>
          <w:bCs/>
          <w:sz w:val="28"/>
          <w:szCs w:val="28"/>
        </w:rPr>
        <w:t>LCHS4003</w:t>
      </w:r>
    </w:p>
    <w:p w14:paraId="1709E2AC" w14:textId="44E0B422" w:rsidR="7BC38369" w:rsidRDefault="7BC38369" w:rsidP="4BD0B8A2">
      <w:pPr>
        <w:jc w:val="center"/>
        <w:rPr>
          <w:rFonts w:ascii="Arial Nova Light" w:eastAsia="Arial Nova Light" w:hAnsi="Arial Nova Light" w:cs="Arial Nova Light"/>
          <w:b/>
          <w:bCs/>
          <w:sz w:val="28"/>
          <w:szCs w:val="28"/>
        </w:rPr>
      </w:pPr>
      <w:r w:rsidRPr="4BD0B8A2">
        <w:rPr>
          <w:rFonts w:ascii="Arial Nova Light" w:eastAsia="Arial Nova Light" w:hAnsi="Arial Nova Light" w:cs="Arial Nova Light"/>
          <w:b/>
          <w:bCs/>
          <w:sz w:val="28"/>
          <w:szCs w:val="28"/>
        </w:rPr>
        <w:t>Debra Odeh</w:t>
      </w:r>
    </w:p>
    <w:p w14:paraId="3F34DD13" w14:textId="0F59E503" w:rsidR="4BD0B8A2" w:rsidRDefault="4BD0B8A2" w:rsidP="4BD0B8A2">
      <w:pPr>
        <w:jc w:val="center"/>
        <w:rPr>
          <w:rFonts w:ascii="Arial Nova Light" w:eastAsia="Arial Nova Light" w:hAnsi="Arial Nova Light" w:cs="Arial Nova Light"/>
          <w:b/>
          <w:bCs/>
          <w:sz w:val="28"/>
          <w:szCs w:val="28"/>
        </w:rPr>
      </w:pPr>
    </w:p>
    <w:p w14:paraId="5741A8FD" w14:textId="1CB6A2B4" w:rsidR="4BD0B8A2" w:rsidRDefault="4BD0B8A2" w:rsidP="4BD0B8A2">
      <w:pPr>
        <w:jc w:val="center"/>
        <w:rPr>
          <w:rFonts w:ascii="Arial Nova Light" w:eastAsia="Arial Nova Light" w:hAnsi="Arial Nova Light" w:cs="Arial Nova Light"/>
          <w:b/>
          <w:bCs/>
          <w:sz w:val="28"/>
          <w:szCs w:val="28"/>
        </w:rPr>
      </w:pPr>
    </w:p>
    <w:p w14:paraId="5302546E" w14:textId="2361001D" w:rsidR="4BD0B8A2" w:rsidRDefault="4BD0B8A2" w:rsidP="4BD0B8A2">
      <w:pPr>
        <w:jc w:val="center"/>
        <w:rPr>
          <w:rFonts w:ascii="Arial Nova Light" w:eastAsia="Arial Nova Light" w:hAnsi="Arial Nova Light" w:cs="Arial Nova Light"/>
          <w:b/>
          <w:bCs/>
          <w:sz w:val="28"/>
          <w:szCs w:val="28"/>
        </w:rPr>
      </w:pPr>
    </w:p>
    <w:p w14:paraId="1D138B40" w14:textId="693045EB" w:rsidR="4BD0B8A2" w:rsidRDefault="4BD0B8A2" w:rsidP="4BD0B8A2">
      <w:pPr>
        <w:jc w:val="center"/>
        <w:rPr>
          <w:rFonts w:ascii="Arial Nova Light" w:eastAsia="Arial Nova Light" w:hAnsi="Arial Nova Light" w:cs="Arial Nova Light"/>
          <w:b/>
          <w:bCs/>
          <w:sz w:val="28"/>
          <w:szCs w:val="28"/>
        </w:rPr>
      </w:pPr>
    </w:p>
    <w:p w14:paraId="1DD2BD7D" w14:textId="3B314F35" w:rsidR="4BD0B8A2" w:rsidRDefault="4BD0B8A2" w:rsidP="4BD0B8A2">
      <w:pPr>
        <w:jc w:val="center"/>
        <w:rPr>
          <w:rFonts w:ascii="Arial Nova Light" w:eastAsia="Arial Nova Light" w:hAnsi="Arial Nova Light" w:cs="Arial Nova Light"/>
          <w:b/>
          <w:bCs/>
          <w:sz w:val="28"/>
          <w:szCs w:val="28"/>
        </w:rPr>
      </w:pPr>
    </w:p>
    <w:p w14:paraId="073BBB79" w14:textId="7DF2A23D" w:rsidR="4BD0B8A2" w:rsidRDefault="4BD0B8A2" w:rsidP="4BD0B8A2">
      <w:pPr>
        <w:jc w:val="center"/>
        <w:rPr>
          <w:rFonts w:ascii="Arial Nova Light" w:eastAsia="Arial Nova Light" w:hAnsi="Arial Nova Light" w:cs="Arial Nova Light"/>
          <w:b/>
          <w:bCs/>
          <w:sz w:val="28"/>
          <w:szCs w:val="28"/>
        </w:rPr>
      </w:pPr>
    </w:p>
    <w:p w14:paraId="1B16DAD3" w14:textId="617DF036" w:rsidR="4BD0B8A2" w:rsidRDefault="4BD0B8A2" w:rsidP="6FC897A6">
      <w:pPr>
        <w:rPr>
          <w:sz w:val="22"/>
          <w:szCs w:val="22"/>
        </w:rPr>
      </w:pPr>
      <w:r>
        <w:rPr>
          <w:noProof/>
        </w:rPr>
        <w:lastRenderedPageBreak/>
        <w:drawing>
          <wp:anchor distT="0" distB="0" distL="114300" distR="114300" simplePos="0" relativeHeight="251657728" behindDoc="0" locked="0" layoutInCell="1" allowOverlap="1" wp14:anchorId="6DB7B689" wp14:editId="7CC732FB">
            <wp:simplePos x="0" y="0"/>
            <wp:positionH relativeFrom="column">
              <wp:align>right</wp:align>
            </wp:positionH>
            <wp:positionV relativeFrom="paragraph">
              <wp:posOffset>0</wp:posOffset>
            </wp:positionV>
            <wp:extent cx="2421924" cy="1885950"/>
            <wp:effectExtent l="0" t="0" r="0" b="0"/>
            <wp:wrapSquare wrapText="bothSides"/>
            <wp:docPr id="12059612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6122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2421924" cy="18859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4035BFF4" w:rsidRPr="569DEC6A">
        <w:rPr>
          <w:b/>
          <w:bCs/>
          <w:sz w:val="28"/>
          <w:szCs w:val="28"/>
        </w:rPr>
        <w:t>What is the Ambulance Service?</w:t>
      </w:r>
      <w:r>
        <w:br/>
      </w:r>
      <w:r w:rsidR="4035BFF4" w:rsidRPr="2D71D9C4">
        <w:rPr>
          <w:rFonts w:ascii="Arial Nova" w:eastAsia="Arial Nova" w:hAnsi="Arial Nova" w:cs="Arial Nova"/>
          <w:sz w:val="22"/>
          <w:szCs w:val="22"/>
        </w:rPr>
        <w:t xml:space="preserve">The ambulance service is a key part of healthcare in emergencies. It responds to urgent 999 calls and provides care at the scene. Paramedics assess the patient, give emergency treatment, and decide whether the person needs to go to hospital or can be treated at </w:t>
      </w:r>
      <w:proofErr w:type="gramStart"/>
      <w:r w:rsidR="4035BFF4" w:rsidRPr="2D71D9C4">
        <w:rPr>
          <w:rFonts w:ascii="Arial Nova" w:eastAsia="Arial Nova" w:hAnsi="Arial Nova" w:cs="Arial Nova"/>
          <w:sz w:val="22"/>
          <w:szCs w:val="22"/>
        </w:rPr>
        <w:t>home.Sometimes</w:t>
      </w:r>
      <w:proofErr w:type="gramEnd"/>
      <w:r w:rsidR="4035BFF4" w:rsidRPr="2D71D9C4">
        <w:rPr>
          <w:rFonts w:ascii="Arial Nova" w:eastAsia="Arial Nova" w:hAnsi="Arial Nova" w:cs="Arial Nova"/>
          <w:sz w:val="22"/>
          <w:szCs w:val="22"/>
        </w:rPr>
        <w:t xml:space="preserve"> patients are treated on site and do not need to be taken to hospital. In other cases, the ambulance team takes the patient to the right hospital or specialist centre. Ambulance staff are trained to act fast in life-threatening situations, such as heart attacks, strokes, serious injuries, or breathing </w:t>
      </w:r>
      <w:proofErr w:type="gramStart"/>
      <w:r w:rsidR="4035BFF4" w:rsidRPr="2D71D9C4">
        <w:rPr>
          <w:rFonts w:ascii="Arial Nova" w:eastAsia="Arial Nova" w:hAnsi="Arial Nova" w:cs="Arial Nova"/>
          <w:sz w:val="22"/>
          <w:szCs w:val="22"/>
        </w:rPr>
        <w:t>problems.In</w:t>
      </w:r>
      <w:proofErr w:type="gramEnd"/>
      <w:r w:rsidR="4035BFF4" w:rsidRPr="2D71D9C4">
        <w:rPr>
          <w:rFonts w:ascii="Arial Nova" w:eastAsia="Arial Nova" w:hAnsi="Arial Nova" w:cs="Arial Nova"/>
          <w:sz w:val="22"/>
          <w:szCs w:val="22"/>
        </w:rPr>
        <w:t xml:space="preserve"> short, the ambulance service is the bridge between a medical emergency and further care, providing quick help, emergency treatment, and safe transport.</w:t>
      </w:r>
    </w:p>
    <w:p w14:paraId="273CBA26" w14:textId="56C2AC64" w:rsidR="569DEC6A" w:rsidRDefault="4F7420B0" w:rsidP="00A566DE">
      <w:pPr>
        <w:pStyle w:val="NoSpacing"/>
        <w:rPr>
          <w:rFonts w:ascii="Arial Nova" w:eastAsia="Arial Nova" w:hAnsi="Arial Nova" w:cs="Arial Nova"/>
        </w:rPr>
      </w:pPr>
      <w:r>
        <w:rPr>
          <w:noProof/>
        </w:rPr>
        <w:drawing>
          <wp:anchor distT="0" distB="0" distL="114300" distR="114300" simplePos="0" relativeHeight="251658752" behindDoc="0" locked="0" layoutInCell="1" allowOverlap="1" wp14:anchorId="4FAB5541" wp14:editId="29590A2E">
            <wp:simplePos x="0" y="0"/>
            <wp:positionH relativeFrom="column">
              <wp:align>right</wp:align>
            </wp:positionH>
            <wp:positionV relativeFrom="paragraph">
              <wp:posOffset>0</wp:posOffset>
            </wp:positionV>
            <wp:extent cx="3838632" cy="1756842"/>
            <wp:effectExtent l="0" t="0" r="0" b="0"/>
            <wp:wrapSquare wrapText="bothSides"/>
            <wp:docPr id="16751791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74625" name=""/>
                    <pic:cNvPicPr/>
                  </pic:nvPicPr>
                  <pic:blipFill>
                    <a:blip r:embed="rId6">
                      <a:extLst>
                        <a:ext uri="{28A0092B-C50C-407E-A947-70E740481C1C}">
                          <a14:useLocalDpi xmlns:a14="http://schemas.microsoft.com/office/drawing/2010/main"/>
                        </a:ext>
                      </a:extLst>
                    </a:blip>
                    <a:srcRect/>
                    <a:stretch>
                      <a:fillRect/>
                    </a:stretch>
                  </pic:blipFill>
                  <pic:spPr>
                    <a:xfrm>
                      <a:off x="0" y="0"/>
                      <a:ext cx="3838632" cy="1756842"/>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2247DC">
        <w:t>A</w:t>
      </w:r>
      <w:r w:rsidR="00A566DE">
        <w:t xml:space="preserve"> </w:t>
      </w:r>
      <w:r w:rsidRPr="2D71D9C4">
        <w:t>Short</w:t>
      </w:r>
      <w:r w:rsidR="00A566DE">
        <w:t xml:space="preserve"> </w:t>
      </w:r>
      <w:r w:rsidRPr="2D71D9C4">
        <w:t>History of Ambulances in the UK</w:t>
      </w:r>
      <w:r w:rsidR="569DEC6A">
        <w:br/>
      </w:r>
      <w:r w:rsidRPr="6FC897A6">
        <w:rPr>
          <w:rFonts w:ascii="Arial Nova" w:eastAsia="Arial Nova" w:hAnsi="Arial Nova" w:cs="Arial Nova"/>
          <w:sz w:val="22"/>
          <w:szCs w:val="22"/>
        </w:rPr>
        <w:t>The first organised ambulance service in the UK started in 1884 with horse-drawn ambulances at Liverpool’s Northern Hospital. In the 1880</w:t>
      </w:r>
      <w:proofErr w:type="gramStart"/>
      <w:r w:rsidRPr="6FC897A6">
        <w:rPr>
          <w:rFonts w:ascii="Arial Nova" w:eastAsia="Arial Nova" w:hAnsi="Arial Nova" w:cs="Arial Nova"/>
          <w:sz w:val="22"/>
          <w:szCs w:val="22"/>
        </w:rPr>
        <w:t>s,London’s</w:t>
      </w:r>
      <w:proofErr w:type="gramEnd"/>
      <w:r w:rsidRPr="6FC897A6">
        <w:rPr>
          <w:rFonts w:ascii="Arial Nova" w:eastAsia="Arial Nova" w:hAnsi="Arial Nova" w:cs="Arial Nova"/>
          <w:sz w:val="22"/>
          <w:szCs w:val="22"/>
        </w:rPr>
        <w:t xml:space="preserve"> Metropolitan Asylums Board also began using horse-drawn ambulances for patients with infectious </w:t>
      </w:r>
      <w:proofErr w:type="gramStart"/>
      <w:r w:rsidRPr="6FC897A6">
        <w:rPr>
          <w:rFonts w:ascii="Arial Nova" w:eastAsia="Arial Nova" w:hAnsi="Arial Nova" w:cs="Arial Nova"/>
          <w:sz w:val="22"/>
          <w:szCs w:val="22"/>
        </w:rPr>
        <w:t>diseases.Motorised</w:t>
      </w:r>
      <w:proofErr w:type="gramEnd"/>
      <w:r w:rsidRPr="6FC897A6">
        <w:rPr>
          <w:rFonts w:ascii="Arial Nova" w:eastAsia="Arial Nova" w:hAnsi="Arial Nova" w:cs="Arial Nova"/>
          <w:sz w:val="22"/>
          <w:szCs w:val="22"/>
        </w:rPr>
        <w:t xml:space="preserve"> ambulances started in the early 1900s, with the first petrol ambulance appearing in 1904. The NHS Act of 1946 officially required ambulance services to be available to the public, though local authorities managed them at </w:t>
      </w:r>
      <w:proofErr w:type="gramStart"/>
      <w:r w:rsidRPr="6FC897A6">
        <w:rPr>
          <w:rFonts w:ascii="Arial Nova" w:eastAsia="Arial Nova" w:hAnsi="Arial Nova" w:cs="Arial Nova"/>
          <w:sz w:val="22"/>
          <w:szCs w:val="22"/>
        </w:rPr>
        <w:t>first.In</w:t>
      </w:r>
      <w:proofErr w:type="gramEnd"/>
      <w:r w:rsidRPr="6FC897A6">
        <w:rPr>
          <w:rFonts w:ascii="Arial Nova" w:eastAsia="Arial Nova" w:hAnsi="Arial Nova" w:cs="Arial Nova"/>
          <w:sz w:val="22"/>
          <w:szCs w:val="22"/>
        </w:rPr>
        <w:t xml:space="preserve"> 1974, local ambulance services were merged into central control, reducing 142 services in England and Wales to 53. Further reorganisations eventually created 13 ambulance trusts in England, along with separate trusts for Scotland, Wales, and Northern Ireland.The London Ambulance Service was formed in 1965 by merging nine smaller services. Paramedics were introduced in the 1970s, giving ambulance staff the ability to perform advanced life-saving procedures at the scene.</w:t>
      </w:r>
    </w:p>
    <w:p w14:paraId="22F74C26" w14:textId="44536444" w:rsidR="6FC897A6" w:rsidRDefault="6FC897A6" w:rsidP="6FC897A6">
      <w:pPr>
        <w:rPr>
          <w:rFonts w:ascii="Arial Nova" w:eastAsia="Arial Nova" w:hAnsi="Arial Nova" w:cs="Arial Nova"/>
          <w:b/>
          <w:bCs/>
          <w:sz w:val="22"/>
          <w:szCs w:val="22"/>
        </w:rPr>
      </w:pPr>
      <w:r>
        <w:br/>
      </w:r>
      <w:r>
        <w:br/>
      </w:r>
      <w:r w:rsidR="5B20921E" w:rsidRPr="6FC897A6">
        <w:rPr>
          <w:rFonts w:ascii="Arial Nova" w:eastAsia="Arial Nova" w:hAnsi="Arial Nova" w:cs="Arial Nova"/>
          <w:sz w:val="22"/>
          <w:szCs w:val="22"/>
        </w:rPr>
        <w:t>Over time, ambulances have changed from horse-drawn carriages to modern, high-tech vehicles with trained paramedics, life supportquipment, and integrated computer systems.</w:t>
      </w:r>
    </w:p>
    <w:p w14:paraId="2C4A0873" w14:textId="72EEA660" w:rsidR="6FC897A6" w:rsidRDefault="6FC897A6" w:rsidP="6FC897A6">
      <w:pPr>
        <w:rPr>
          <w:rFonts w:ascii="Arial Nova" w:eastAsia="Arial Nova" w:hAnsi="Arial Nova" w:cs="Arial Nova"/>
          <w:b/>
          <w:bCs/>
          <w:sz w:val="22"/>
          <w:szCs w:val="22"/>
        </w:rPr>
      </w:pPr>
      <w:r>
        <w:br/>
      </w:r>
      <w:r w:rsidR="5FEC175E" w:rsidRPr="2DE927E4">
        <w:rPr>
          <w:rFonts w:ascii="Arial Nova" w:eastAsia="Arial Nova" w:hAnsi="Arial Nova" w:cs="Arial Nova"/>
          <w:b/>
          <w:bCs/>
          <w:sz w:val="22"/>
          <w:szCs w:val="22"/>
        </w:rPr>
        <w:t>How the Ambulance Service Works Today</w:t>
      </w:r>
    </w:p>
    <w:p w14:paraId="311A46D1" w14:textId="66226CF6" w:rsidR="5FEC175E" w:rsidRDefault="5FEC175E" w:rsidP="44A336ED">
      <w:pPr>
        <w:spacing w:line="240" w:lineRule="auto"/>
        <w:rPr>
          <w:rFonts w:ascii="Arial Nova" w:eastAsia="Arial Nova" w:hAnsi="Arial Nova" w:cs="Arial Nova"/>
          <w:sz w:val="22"/>
          <w:szCs w:val="22"/>
        </w:rPr>
      </w:pPr>
      <w:r w:rsidRPr="2DE927E4">
        <w:rPr>
          <w:rFonts w:ascii="Arial Nova" w:eastAsia="Arial Nova" w:hAnsi="Arial Nova" w:cs="Arial Nova"/>
          <w:b/>
          <w:bCs/>
          <w:sz w:val="22"/>
          <w:szCs w:val="22"/>
        </w:rPr>
        <w:lastRenderedPageBreak/>
        <w:t>Calls and Dispatch</w:t>
      </w:r>
      <w:r>
        <w:br/>
      </w:r>
      <w:r w:rsidRPr="2DE927E4">
        <w:rPr>
          <w:rFonts w:ascii="Arial Nova" w:eastAsia="Arial Nova" w:hAnsi="Arial Nova" w:cs="Arial Nova"/>
          <w:sz w:val="22"/>
          <w:szCs w:val="22"/>
        </w:rPr>
        <w:t xml:space="preserve">When someone dials 999 (or sometimes 111), the call goes to an emergency operations centre. </w:t>
      </w:r>
      <w:r>
        <w:br/>
      </w:r>
      <w:r w:rsidRPr="2DE927E4">
        <w:rPr>
          <w:rFonts w:ascii="Arial Nova" w:eastAsia="Arial Nova" w:hAnsi="Arial Nova" w:cs="Arial Nova"/>
          <w:sz w:val="22"/>
          <w:szCs w:val="22"/>
        </w:rPr>
        <w:t xml:space="preserve">Staff there ask questions to understand the problem, urgency, and location. </w:t>
      </w:r>
      <w:r>
        <w:br/>
      </w:r>
      <w:r w:rsidRPr="2DE927E4">
        <w:rPr>
          <w:rFonts w:ascii="Arial Nova" w:eastAsia="Arial Nova" w:hAnsi="Arial Nova" w:cs="Arial Nova"/>
          <w:sz w:val="22"/>
          <w:szCs w:val="22"/>
        </w:rPr>
        <w:t>Calls are then sorted into categories:</w:t>
      </w:r>
      <w:r>
        <w:br/>
      </w:r>
      <w:r w:rsidR="5F7FBC92" w:rsidRPr="2DE927E4">
        <w:rPr>
          <w:rFonts w:ascii="Arial Nova" w:eastAsia="Arial Nova" w:hAnsi="Arial Nova" w:cs="Arial Nova"/>
          <w:sz w:val="22"/>
          <w:szCs w:val="22"/>
        </w:rPr>
        <w:t xml:space="preserve">    </w:t>
      </w:r>
      <w:r w:rsidRPr="2DE927E4">
        <w:rPr>
          <w:rFonts w:ascii="Arial Nova" w:eastAsia="Arial Nova" w:hAnsi="Arial Nova" w:cs="Arial Nova"/>
          <w:b/>
          <w:bCs/>
          <w:sz w:val="22"/>
          <w:szCs w:val="22"/>
        </w:rPr>
        <w:t>Category 1:</w:t>
      </w:r>
      <w:r w:rsidRPr="2DE927E4">
        <w:rPr>
          <w:rFonts w:ascii="Arial Nova" w:eastAsia="Arial Nova" w:hAnsi="Arial Nova" w:cs="Arial Nova"/>
          <w:sz w:val="22"/>
          <w:szCs w:val="22"/>
        </w:rPr>
        <w:t xml:space="preserve"> Life-threatening emergencies</w:t>
      </w:r>
      <w:r>
        <w:br/>
      </w:r>
      <w:r w:rsidR="1AF82F0F" w:rsidRPr="2DE927E4">
        <w:rPr>
          <w:rFonts w:ascii="Arial Nova" w:eastAsia="Arial Nova" w:hAnsi="Arial Nova" w:cs="Arial Nova"/>
          <w:sz w:val="22"/>
          <w:szCs w:val="22"/>
        </w:rPr>
        <w:t xml:space="preserve">    </w:t>
      </w:r>
      <w:r w:rsidRPr="2DE927E4">
        <w:rPr>
          <w:rFonts w:ascii="Arial Nova" w:eastAsia="Arial Nova" w:hAnsi="Arial Nova" w:cs="Arial Nova"/>
          <w:b/>
          <w:bCs/>
          <w:sz w:val="22"/>
          <w:szCs w:val="22"/>
        </w:rPr>
        <w:t xml:space="preserve">Category 2: </w:t>
      </w:r>
      <w:r w:rsidRPr="2DE927E4">
        <w:rPr>
          <w:rFonts w:ascii="Arial Nova" w:eastAsia="Arial Nova" w:hAnsi="Arial Nova" w:cs="Arial Nova"/>
          <w:sz w:val="22"/>
          <w:szCs w:val="22"/>
        </w:rPr>
        <w:t>Serious emergencies but not immediately life-threatening</w:t>
      </w:r>
      <w:r>
        <w:br/>
      </w:r>
      <w:r w:rsidR="16164A43" w:rsidRPr="2DE927E4">
        <w:rPr>
          <w:rFonts w:ascii="Arial Nova" w:eastAsia="Arial Nova" w:hAnsi="Arial Nova" w:cs="Arial Nova"/>
          <w:sz w:val="22"/>
          <w:szCs w:val="22"/>
        </w:rPr>
        <w:t xml:space="preserve">    </w:t>
      </w:r>
      <w:r w:rsidRPr="2DE927E4">
        <w:rPr>
          <w:rFonts w:ascii="Arial Nova" w:eastAsia="Arial Nova" w:hAnsi="Arial Nova" w:cs="Arial Nova"/>
          <w:b/>
          <w:bCs/>
          <w:sz w:val="22"/>
          <w:szCs w:val="22"/>
        </w:rPr>
        <w:t>Category 3 &amp; 4:</w:t>
      </w:r>
      <w:r w:rsidRPr="2DE927E4">
        <w:rPr>
          <w:rFonts w:ascii="Arial Nova" w:eastAsia="Arial Nova" w:hAnsi="Arial Nova" w:cs="Arial Nova"/>
          <w:sz w:val="22"/>
          <w:szCs w:val="22"/>
        </w:rPr>
        <w:t xml:space="preserve"> Less urgent problems</w:t>
      </w:r>
      <w:r>
        <w:br/>
      </w:r>
      <w:r w:rsidRPr="2DE927E4">
        <w:rPr>
          <w:rFonts w:ascii="Arial Nova" w:eastAsia="Arial Nova" w:hAnsi="Arial Nova" w:cs="Arial Nova"/>
          <w:sz w:val="22"/>
          <w:szCs w:val="22"/>
        </w:rPr>
        <w:t>Based on this, the most suitable ambulance or rapid response vehicle is sent to help.</w:t>
      </w:r>
      <w:r>
        <w:br/>
      </w:r>
      <w:r w:rsidRPr="2DE927E4">
        <w:rPr>
          <w:rFonts w:ascii="Arial Nova" w:eastAsia="Arial Nova" w:hAnsi="Arial Nova" w:cs="Arial Nova"/>
          <w:b/>
          <w:bCs/>
          <w:sz w:val="22"/>
          <w:szCs w:val="22"/>
        </w:rPr>
        <w:t>On-Scene Care</w:t>
      </w:r>
      <w:r>
        <w:br/>
      </w:r>
      <w:r w:rsidRPr="2DE927E4">
        <w:rPr>
          <w:rFonts w:ascii="Arial Nova" w:eastAsia="Arial Nova" w:hAnsi="Arial Nova" w:cs="Arial Nova"/>
          <w:sz w:val="22"/>
          <w:szCs w:val="22"/>
        </w:rPr>
        <w:t xml:space="preserve">When the ambulance arrives, paramedics assess the patient, give treatment, and decide what to do next. They may stabilise the patient, start life </w:t>
      </w:r>
      <w:proofErr w:type="spellStart"/>
      <w:proofErr w:type="gramStart"/>
      <w:r w:rsidRPr="2DE927E4">
        <w:rPr>
          <w:rFonts w:ascii="Arial Nova" w:eastAsia="Arial Nova" w:hAnsi="Arial Nova" w:cs="Arial Nova"/>
          <w:sz w:val="22"/>
          <w:szCs w:val="22"/>
        </w:rPr>
        <w:t>support.Some</w:t>
      </w:r>
      <w:proofErr w:type="spellEnd"/>
      <w:proofErr w:type="gramEnd"/>
      <w:r w:rsidRPr="2DE927E4">
        <w:rPr>
          <w:rFonts w:ascii="Arial Nova" w:eastAsia="Arial Nova" w:hAnsi="Arial Nova" w:cs="Arial Nova"/>
          <w:sz w:val="22"/>
          <w:szCs w:val="22"/>
        </w:rPr>
        <w:t xml:space="preserve"> patients can be treated at home or referred to other services. This helps avoid unnecessary trips to hospital and frees up ambulances for more urgent cases.</w:t>
      </w:r>
      <w:r w:rsidR="44A336ED">
        <w:rPr>
          <w:noProof/>
        </w:rPr>
        <w:drawing>
          <wp:anchor distT="0" distB="0" distL="114300" distR="114300" simplePos="0" relativeHeight="251656704" behindDoc="0" locked="0" layoutInCell="1" allowOverlap="1" wp14:anchorId="47C71300" wp14:editId="7846314E">
            <wp:simplePos x="0" y="0"/>
            <wp:positionH relativeFrom="column">
              <wp:align>right</wp:align>
            </wp:positionH>
            <wp:positionV relativeFrom="paragraph">
              <wp:posOffset>0</wp:posOffset>
            </wp:positionV>
            <wp:extent cx="2000250" cy="1609725"/>
            <wp:effectExtent l="0" t="0" r="0" b="9525"/>
            <wp:wrapSquare wrapText="bothSides"/>
            <wp:docPr id="10740489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48961" name=""/>
                    <pic:cNvPicPr/>
                  </pic:nvPicPr>
                  <pic:blipFill>
                    <a:blip r:embed="rId7">
                      <a:extLst>
                        <a:ext uri="{28A0092B-C50C-407E-A947-70E740481C1C}">
                          <a14:useLocalDpi xmlns:a14="http://schemas.microsoft.com/office/drawing/2010/main"/>
                        </a:ext>
                      </a:extLst>
                    </a:blip>
                    <a:srcRect/>
                    <a:stretch>
                      <a:fillRect/>
                    </a:stretch>
                  </pic:blipFill>
                  <pic:spPr>
                    <a:xfrm>
                      <a:off x="0" y="0"/>
                      <a:ext cx="2000250" cy="160972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195D3136" w14:textId="3AF12A94" w:rsidR="5FEC175E" w:rsidRDefault="5FEC175E" w:rsidP="2DE927E4">
      <w:pPr>
        <w:spacing w:line="240" w:lineRule="auto"/>
        <w:rPr>
          <w:rFonts w:ascii="Arial Nova" w:eastAsia="Arial Nova" w:hAnsi="Arial Nova" w:cs="Arial Nova"/>
          <w:sz w:val="22"/>
          <w:szCs w:val="22"/>
        </w:rPr>
      </w:pPr>
      <w:r w:rsidRPr="2DE927E4">
        <w:rPr>
          <w:rFonts w:ascii="Arial Nova" w:eastAsia="Arial Nova" w:hAnsi="Arial Nova" w:cs="Arial Nova"/>
          <w:b/>
          <w:bCs/>
          <w:sz w:val="22"/>
          <w:szCs w:val="22"/>
        </w:rPr>
        <w:t>Transport and Handover</w:t>
      </w:r>
      <w:r>
        <w:br/>
      </w:r>
      <w:r w:rsidRPr="2DE927E4">
        <w:rPr>
          <w:rFonts w:ascii="Arial Nova" w:eastAsia="Arial Nova" w:hAnsi="Arial Nova" w:cs="Arial Nova"/>
          <w:sz w:val="22"/>
          <w:szCs w:val="22"/>
        </w:rPr>
        <w:t xml:space="preserve">If the patient needs hospital care, they are taken to the right department. At the hospital, ambulance staff hand the patient over to medical staff. Sometimes, busy hospitals cause delays, and crews must wait before returning to respond to new </w:t>
      </w:r>
      <w:proofErr w:type="gramStart"/>
      <w:r w:rsidRPr="2DE927E4">
        <w:rPr>
          <w:rFonts w:ascii="Arial Nova" w:eastAsia="Arial Nova" w:hAnsi="Arial Nova" w:cs="Arial Nova"/>
          <w:sz w:val="22"/>
          <w:szCs w:val="22"/>
        </w:rPr>
        <w:t>calls.Example</w:t>
      </w:r>
      <w:proofErr w:type="gramEnd"/>
      <w:r w:rsidRPr="2DE927E4">
        <w:rPr>
          <w:rFonts w:ascii="Arial Nova" w:eastAsia="Arial Nova" w:hAnsi="Arial Nova" w:cs="Arial Nova"/>
          <w:sz w:val="22"/>
          <w:szCs w:val="22"/>
        </w:rPr>
        <w:t>: In September 2024, the average response time for Category 2 calls was 27 minutes 25 seconds, longer than the target of 18 minutes. Handover delays cost ambulance services 1.6 million hours a year.</w:t>
      </w:r>
      <w:r>
        <w:br/>
      </w:r>
      <w:r>
        <w:br/>
      </w:r>
      <w:r w:rsidR="273E8038" w:rsidRPr="2DE927E4">
        <w:rPr>
          <w:rFonts w:ascii="Arial Nova" w:eastAsia="Arial Nova" w:hAnsi="Arial Nova" w:cs="Arial Nova"/>
          <w:b/>
          <w:bCs/>
          <w:sz w:val="22"/>
          <w:szCs w:val="22"/>
        </w:rPr>
        <w:t>Challenges Faced by the Ambulance Service</w:t>
      </w:r>
      <w:r>
        <w:br/>
      </w:r>
      <w:r w:rsidR="273E8038" w:rsidRPr="2DE927E4">
        <w:rPr>
          <w:rFonts w:ascii="Arial Nova" w:eastAsia="Arial Nova" w:hAnsi="Arial Nova" w:cs="Arial Nova"/>
          <w:sz w:val="22"/>
          <w:szCs w:val="22"/>
        </w:rPr>
        <w:t>Rising Demand and Staff Shortages</w:t>
      </w:r>
    </w:p>
    <w:p w14:paraId="41C07EE1" w14:textId="66E64C1D" w:rsidR="5FEC175E" w:rsidRDefault="273E8038" w:rsidP="2DE927E4">
      <w:pPr>
        <w:spacing w:line="240" w:lineRule="auto"/>
        <w:rPr>
          <w:rFonts w:ascii="Arial Nova" w:eastAsia="Arial Nova" w:hAnsi="Arial Nova" w:cs="Arial Nova"/>
          <w:sz w:val="22"/>
          <w:szCs w:val="22"/>
        </w:rPr>
      </w:pPr>
      <w:r w:rsidRPr="2DE927E4">
        <w:rPr>
          <w:rFonts w:ascii="Arial Nova" w:eastAsia="Arial Nova" w:hAnsi="Arial Nova" w:cs="Arial Nova"/>
          <w:sz w:val="22"/>
          <w:szCs w:val="22"/>
        </w:rPr>
        <w:t>Demand for ambulance services is increasing every year. Many staff are leaving, and recruiting new paramedics is difficult. Between 2022 and 2023, almost 7,000 paramedics left, a large increase compared to earlier years.</w:t>
      </w:r>
      <w:r w:rsidR="5FEC175E">
        <w:br/>
      </w:r>
      <w:r w:rsidRPr="2DE927E4">
        <w:rPr>
          <w:rFonts w:ascii="Arial Nova" w:eastAsia="Arial Nova" w:hAnsi="Arial Nova" w:cs="Arial Nova"/>
          <w:sz w:val="22"/>
          <w:szCs w:val="22"/>
        </w:rPr>
        <w:t xml:space="preserve">Long waits are now common for less urgent calls. Some </w:t>
      </w:r>
      <w:proofErr w:type="gramStart"/>
      <w:r w:rsidRPr="2DE927E4">
        <w:rPr>
          <w:rFonts w:ascii="Arial Nova" w:eastAsia="Arial Nova" w:hAnsi="Arial Nova" w:cs="Arial Nova"/>
          <w:sz w:val="22"/>
          <w:szCs w:val="22"/>
        </w:rPr>
        <w:t>Category</w:t>
      </w:r>
      <w:proofErr w:type="gramEnd"/>
      <w:r w:rsidRPr="2DE927E4">
        <w:rPr>
          <w:rFonts w:ascii="Arial Nova" w:eastAsia="Arial Nova" w:hAnsi="Arial Nova" w:cs="Arial Nova"/>
          <w:sz w:val="22"/>
          <w:szCs w:val="22"/>
        </w:rPr>
        <w:t xml:space="preserve"> 4 calls, which should be responded to within three hours, had 90th percentile waits of over seven hours in 2022–23. This puts pressure on the service, causes stress for staff, and can affect patient outcomes.</w:t>
      </w:r>
      <w:r w:rsidR="5FEC175E">
        <w:br/>
      </w:r>
      <w:r w:rsidRPr="2DE927E4">
        <w:rPr>
          <w:rFonts w:ascii="Arial Nova" w:eastAsia="Arial Nova" w:hAnsi="Arial Nova" w:cs="Arial Nova"/>
          <w:b/>
          <w:bCs/>
          <w:sz w:val="22"/>
          <w:szCs w:val="22"/>
        </w:rPr>
        <w:t>Hospital Handover Delays</w:t>
      </w:r>
      <w:r w:rsidR="5FEC175E">
        <w:br/>
      </w:r>
      <w:r w:rsidRPr="2DE927E4">
        <w:rPr>
          <w:rFonts w:ascii="Arial Nova" w:eastAsia="Arial Nova" w:hAnsi="Arial Nova" w:cs="Arial Nova"/>
          <w:sz w:val="22"/>
          <w:szCs w:val="22"/>
        </w:rPr>
        <w:t xml:space="preserve">Ambulances often </w:t>
      </w:r>
      <w:proofErr w:type="gramStart"/>
      <w:r w:rsidRPr="2DE927E4">
        <w:rPr>
          <w:rFonts w:ascii="Arial Nova" w:eastAsia="Arial Nova" w:hAnsi="Arial Nova" w:cs="Arial Nova"/>
          <w:sz w:val="22"/>
          <w:szCs w:val="22"/>
        </w:rPr>
        <w:t>have to</w:t>
      </w:r>
      <w:proofErr w:type="gramEnd"/>
      <w:r w:rsidRPr="2DE927E4">
        <w:rPr>
          <w:rFonts w:ascii="Arial Nova" w:eastAsia="Arial Nova" w:hAnsi="Arial Nova" w:cs="Arial Nova"/>
          <w:sz w:val="22"/>
          <w:szCs w:val="22"/>
        </w:rPr>
        <w:t xml:space="preserve"> wait outside busy A&amp;E departments before they can hand patients over. During this time, both the ambulance and crew are unavailable for new </w:t>
      </w:r>
      <w:proofErr w:type="gramStart"/>
      <w:r w:rsidRPr="2DE927E4">
        <w:rPr>
          <w:rFonts w:ascii="Arial Nova" w:eastAsia="Arial Nova" w:hAnsi="Arial Nova" w:cs="Arial Nova"/>
          <w:sz w:val="22"/>
          <w:szCs w:val="22"/>
        </w:rPr>
        <w:t>emergencies.These</w:t>
      </w:r>
      <w:proofErr w:type="gramEnd"/>
      <w:r w:rsidRPr="2DE927E4">
        <w:rPr>
          <w:rFonts w:ascii="Arial Nova" w:eastAsia="Arial Nova" w:hAnsi="Arial Nova" w:cs="Arial Nova"/>
          <w:sz w:val="22"/>
          <w:szCs w:val="22"/>
        </w:rPr>
        <w:t xml:space="preserve"> delays reduce the effective capacity of the ambulance fleet, create longer waiting times for patients, and make it harder to meet performance targets.</w:t>
      </w:r>
      <w:r w:rsidR="5FEC175E">
        <w:br/>
      </w:r>
    </w:p>
    <w:p w14:paraId="72B15B8F" w14:textId="77777777" w:rsidR="00A566DE" w:rsidRDefault="00A566DE" w:rsidP="2DE927E4">
      <w:pPr>
        <w:spacing w:line="240" w:lineRule="auto"/>
        <w:rPr>
          <w:rFonts w:ascii="Arial Nova" w:eastAsia="Arial Nova" w:hAnsi="Arial Nova" w:cs="Arial Nova"/>
          <w:b/>
          <w:bCs/>
          <w:sz w:val="22"/>
          <w:szCs w:val="22"/>
        </w:rPr>
      </w:pPr>
    </w:p>
    <w:p w14:paraId="1918A946" w14:textId="592B7196" w:rsidR="5FEC175E" w:rsidRDefault="273E8038" w:rsidP="2DE927E4">
      <w:pPr>
        <w:spacing w:line="240" w:lineRule="auto"/>
      </w:pPr>
      <w:r w:rsidRPr="2DE927E4">
        <w:rPr>
          <w:rFonts w:ascii="Arial Nova" w:eastAsia="Arial Nova" w:hAnsi="Arial Nova" w:cs="Arial Nova"/>
          <w:b/>
          <w:bCs/>
          <w:sz w:val="22"/>
          <w:szCs w:val="22"/>
        </w:rPr>
        <w:lastRenderedPageBreak/>
        <w:t>Conclusion</w:t>
      </w:r>
      <w:r w:rsidR="5FEC175E">
        <w:br/>
      </w:r>
      <w:r w:rsidRPr="2DE927E4">
        <w:rPr>
          <w:rFonts w:ascii="Arial Nova" w:eastAsia="Arial Nova" w:hAnsi="Arial Nova" w:cs="Arial Nova"/>
          <w:sz w:val="22"/>
          <w:szCs w:val="22"/>
        </w:rPr>
        <w:t xml:space="preserve">The UK Ambulance Service is a critical part of healthcare. It links patients in urgent need with hospitals and other care services. From horse-drawn ambulances to modern paramedic-led vehicles, it has grown into a professional, high-tech </w:t>
      </w:r>
      <w:proofErr w:type="spellStart"/>
      <w:proofErr w:type="gramStart"/>
      <w:r w:rsidRPr="2DE927E4">
        <w:rPr>
          <w:rFonts w:ascii="Arial Nova" w:eastAsia="Arial Nova" w:hAnsi="Arial Nova" w:cs="Arial Nova"/>
          <w:sz w:val="22"/>
          <w:szCs w:val="22"/>
        </w:rPr>
        <w:t>system.However</w:t>
      </w:r>
      <w:proofErr w:type="spellEnd"/>
      <w:proofErr w:type="gramEnd"/>
      <w:r w:rsidRPr="2DE927E4">
        <w:rPr>
          <w:rFonts w:ascii="Arial Nova" w:eastAsia="Arial Nova" w:hAnsi="Arial Nova" w:cs="Arial Nova"/>
          <w:sz w:val="22"/>
          <w:szCs w:val="22"/>
        </w:rPr>
        <w:t>, challenges like rising</w:t>
      </w:r>
      <w:r w:rsidR="00A566DE">
        <w:rPr>
          <w:rFonts w:ascii="Arial Nova" w:eastAsia="Arial Nova" w:hAnsi="Arial Nova" w:cs="Arial Nova"/>
          <w:sz w:val="22"/>
          <w:szCs w:val="22"/>
        </w:rPr>
        <w:t xml:space="preserve"> </w:t>
      </w:r>
      <w:r w:rsidRPr="2DE927E4">
        <w:rPr>
          <w:rFonts w:ascii="Arial Nova" w:eastAsia="Arial Nova" w:hAnsi="Arial Nova" w:cs="Arial Nova"/>
          <w:sz w:val="22"/>
          <w:szCs w:val="22"/>
        </w:rPr>
        <w:t>demand, staff shortages, and hospital handover delays threaten its ability to respond quickly. Fixing these problems is important so the ambulance service can continue to be safe, reliable, and trusted by the public.</w:t>
      </w:r>
    </w:p>
    <w:p w14:paraId="38121C06" w14:textId="2D195789" w:rsidR="2DE927E4" w:rsidRDefault="2DE927E4" w:rsidP="2DE927E4">
      <w:pPr>
        <w:spacing w:line="240" w:lineRule="auto"/>
        <w:rPr>
          <w:rFonts w:ascii="Arial Nova" w:eastAsia="Arial Nova" w:hAnsi="Arial Nova" w:cs="Arial Nova"/>
        </w:rPr>
      </w:pPr>
    </w:p>
    <w:p w14:paraId="2DE8FBD1" w14:textId="6461ABFA" w:rsidR="2DE927E4" w:rsidRDefault="2DE927E4" w:rsidP="2DE927E4">
      <w:pPr>
        <w:spacing w:line="240" w:lineRule="auto"/>
        <w:rPr>
          <w:rFonts w:ascii="Arial Nova" w:eastAsia="Arial Nova" w:hAnsi="Arial Nova" w:cs="Arial Nova"/>
        </w:rPr>
      </w:pPr>
    </w:p>
    <w:p w14:paraId="4459CD52" w14:textId="638EA428" w:rsidR="2DE927E4" w:rsidRDefault="2DE927E4" w:rsidP="2DE927E4">
      <w:pPr>
        <w:spacing w:line="240" w:lineRule="auto"/>
        <w:rPr>
          <w:rFonts w:ascii="Arial Nova" w:eastAsia="Arial Nova" w:hAnsi="Arial Nova" w:cs="Arial Nova"/>
        </w:rPr>
      </w:pPr>
    </w:p>
    <w:p w14:paraId="59D3FE0C" w14:textId="7AFB4720" w:rsidR="2DE927E4" w:rsidRDefault="2DE927E4" w:rsidP="2DE927E4">
      <w:pPr>
        <w:spacing w:line="240" w:lineRule="auto"/>
        <w:rPr>
          <w:rFonts w:ascii="Arial Nova" w:eastAsia="Arial Nova" w:hAnsi="Arial Nova" w:cs="Arial Nova"/>
        </w:rPr>
      </w:pPr>
    </w:p>
    <w:p w14:paraId="701B1844" w14:textId="541787DD" w:rsidR="2DE927E4" w:rsidRDefault="2DE927E4" w:rsidP="2DE927E4">
      <w:pPr>
        <w:spacing w:line="240" w:lineRule="auto"/>
        <w:rPr>
          <w:rFonts w:ascii="Arial Nova" w:eastAsia="Arial Nova" w:hAnsi="Arial Nova" w:cs="Arial Nova"/>
          <w:sz w:val="18"/>
          <w:szCs w:val="18"/>
        </w:rPr>
      </w:pPr>
    </w:p>
    <w:p w14:paraId="49C2E29F" w14:textId="04C695BF" w:rsidR="2DE927E4" w:rsidRDefault="2DE927E4" w:rsidP="2DE927E4">
      <w:pPr>
        <w:spacing w:line="240" w:lineRule="auto"/>
        <w:rPr>
          <w:rFonts w:ascii="Arial Nova" w:eastAsia="Arial Nova" w:hAnsi="Arial Nova" w:cs="Arial Nova"/>
          <w:sz w:val="18"/>
          <w:szCs w:val="18"/>
        </w:rPr>
      </w:pPr>
    </w:p>
    <w:p w14:paraId="2403406C" w14:textId="6B93C49F" w:rsidR="128F73D5" w:rsidRDefault="128F73D5" w:rsidP="2DE927E4">
      <w:pPr>
        <w:spacing w:line="240" w:lineRule="auto"/>
        <w:rPr>
          <w:rFonts w:ascii="Arial Nova" w:eastAsia="Arial Nova" w:hAnsi="Arial Nova" w:cs="Arial Nova"/>
          <w:sz w:val="18"/>
          <w:szCs w:val="18"/>
        </w:rPr>
      </w:pPr>
      <w:r w:rsidRPr="2DE927E4">
        <w:rPr>
          <w:rFonts w:ascii="Arial Nova" w:eastAsia="Arial Nova" w:hAnsi="Arial Nova" w:cs="Arial Nova"/>
          <w:sz w:val="18"/>
          <w:szCs w:val="18"/>
        </w:rPr>
        <w:t xml:space="preserve">References </w:t>
      </w:r>
    </w:p>
    <w:p w14:paraId="5A167F04" w14:textId="0EABA8DB" w:rsidR="128F73D5" w:rsidRDefault="128F73D5" w:rsidP="2DE927E4">
      <w:pPr>
        <w:spacing w:line="240" w:lineRule="auto"/>
        <w:rPr>
          <w:rFonts w:ascii="Arial Nova" w:eastAsia="Arial Nova" w:hAnsi="Arial Nova" w:cs="Arial Nova"/>
          <w:sz w:val="18"/>
          <w:szCs w:val="18"/>
        </w:rPr>
      </w:pPr>
      <w:r w:rsidRPr="2DE927E4">
        <w:rPr>
          <w:rFonts w:ascii="Arial Nova" w:eastAsia="Arial Nova" w:hAnsi="Arial Nova" w:cs="Arial Nova"/>
          <w:sz w:val="18"/>
          <w:szCs w:val="18"/>
        </w:rPr>
        <w:t>NHS England (2024). Ambulance Quality Indicators.</w:t>
      </w:r>
      <w:r>
        <w:br/>
      </w:r>
      <w:r w:rsidRPr="2DE927E4">
        <w:rPr>
          <w:rFonts w:ascii="Arial Nova" w:eastAsia="Arial Nova" w:hAnsi="Arial Nova" w:cs="Arial Nova"/>
          <w:sz w:val="18"/>
          <w:szCs w:val="18"/>
        </w:rPr>
        <w:t>Association of Ambulance Chief Executives (2024). Handover Delays Report.</w:t>
      </w:r>
      <w:r>
        <w:br/>
      </w:r>
      <w:r w:rsidRPr="2DE927E4">
        <w:rPr>
          <w:rFonts w:ascii="Arial Nova" w:eastAsia="Arial Nova" w:hAnsi="Arial Nova" w:cs="Arial Nova"/>
          <w:sz w:val="18"/>
          <w:szCs w:val="18"/>
        </w:rPr>
        <w:t>Hansard (2023). Paramedic Workforce Statistics.</w:t>
      </w:r>
      <w:r>
        <w:br/>
      </w:r>
      <w:r w:rsidRPr="2DE927E4">
        <w:rPr>
          <w:rFonts w:ascii="Arial Nova" w:eastAsia="Arial Nova" w:hAnsi="Arial Nova" w:cs="Arial Nova"/>
          <w:sz w:val="18"/>
          <w:szCs w:val="18"/>
        </w:rPr>
        <w:t>London Ambulance Service NHS Trust (2024). History and Structure.</w:t>
      </w:r>
      <w:r>
        <w:br/>
      </w:r>
      <w:r w:rsidRPr="2DE927E4">
        <w:rPr>
          <w:rFonts w:ascii="Arial Nova" w:eastAsia="Arial Nova" w:hAnsi="Arial Nova" w:cs="Arial Nova"/>
          <w:sz w:val="18"/>
          <w:szCs w:val="18"/>
        </w:rPr>
        <w:t>Wikipedia (2024). History of Ambulance Services in the UK.</w:t>
      </w:r>
      <w:r>
        <w:br/>
      </w:r>
      <w:r w:rsidRPr="2DE927E4">
        <w:rPr>
          <w:rFonts w:ascii="Arial Nova" w:eastAsia="Arial Nova" w:hAnsi="Arial Nova" w:cs="Arial Nova"/>
          <w:sz w:val="18"/>
          <w:szCs w:val="18"/>
        </w:rPr>
        <w:t xml:space="preserve">PubMed Central (2022). Ambulance Response Time Trends. </w:t>
      </w:r>
      <w:r>
        <w:br/>
      </w:r>
      <w:r w:rsidRPr="2DE927E4">
        <w:rPr>
          <w:rFonts w:ascii="Arial Nova" w:eastAsia="Arial Nova" w:hAnsi="Arial Nova" w:cs="Arial Nova"/>
          <w:sz w:val="18"/>
          <w:szCs w:val="18"/>
        </w:rPr>
        <w:t>CF Data (2023). Ambulance Category Response Analysis.</w:t>
      </w:r>
      <w:r>
        <w:br/>
      </w:r>
      <w:r w:rsidRPr="2DE927E4">
        <w:rPr>
          <w:rFonts w:ascii="Arial Nova" w:eastAsia="Arial Nova" w:hAnsi="Arial Nova" w:cs="Arial Nova"/>
          <w:sz w:val="18"/>
          <w:szCs w:val="18"/>
        </w:rPr>
        <w:t>UK Parliament (2023). Ambulance Service Review Report.</w:t>
      </w:r>
      <w:r>
        <w:br/>
      </w:r>
      <w:r w:rsidRPr="2DE927E4">
        <w:rPr>
          <w:rFonts w:ascii="Arial Nova" w:eastAsia="Arial Nova" w:hAnsi="Arial Nova" w:cs="Arial Nova"/>
          <w:sz w:val="18"/>
          <w:szCs w:val="18"/>
        </w:rPr>
        <w:t>The Guardian (2025). Violence Against Ambulance Staff.</w:t>
      </w:r>
    </w:p>
    <w:p w14:paraId="541838ED" w14:textId="77777777" w:rsidR="002247DC" w:rsidRDefault="002247DC" w:rsidP="2DE927E4">
      <w:pPr>
        <w:spacing w:line="240" w:lineRule="auto"/>
        <w:rPr>
          <w:rFonts w:ascii="Arial Nova" w:eastAsia="Arial Nova" w:hAnsi="Arial Nova" w:cs="Arial Nova"/>
          <w:sz w:val="18"/>
          <w:szCs w:val="18"/>
        </w:rPr>
      </w:pPr>
    </w:p>
    <w:p w14:paraId="597F4EC6" w14:textId="77777777" w:rsidR="002247DC" w:rsidRDefault="002247DC" w:rsidP="2DE927E4">
      <w:pPr>
        <w:spacing w:line="240" w:lineRule="auto"/>
        <w:rPr>
          <w:rFonts w:ascii="Arial Nova" w:eastAsia="Arial Nova" w:hAnsi="Arial Nova" w:cs="Arial Nova"/>
          <w:sz w:val="18"/>
          <w:szCs w:val="18"/>
        </w:rPr>
      </w:pPr>
    </w:p>
    <w:p w14:paraId="3D4C6195" w14:textId="77777777" w:rsidR="002247DC" w:rsidRDefault="002247DC" w:rsidP="2DE927E4">
      <w:pPr>
        <w:spacing w:line="240" w:lineRule="auto"/>
        <w:rPr>
          <w:rFonts w:ascii="Arial Nova" w:eastAsia="Arial Nova" w:hAnsi="Arial Nova" w:cs="Arial Nova"/>
          <w:sz w:val="18"/>
          <w:szCs w:val="18"/>
        </w:rPr>
      </w:pPr>
    </w:p>
    <w:p w14:paraId="13EEB5C0" w14:textId="77777777" w:rsidR="002247DC" w:rsidRDefault="002247DC" w:rsidP="2DE927E4">
      <w:pPr>
        <w:spacing w:line="240" w:lineRule="auto"/>
        <w:rPr>
          <w:rFonts w:ascii="Arial Nova" w:eastAsia="Arial Nova" w:hAnsi="Arial Nova" w:cs="Arial Nova"/>
          <w:sz w:val="18"/>
          <w:szCs w:val="18"/>
        </w:rPr>
      </w:pPr>
    </w:p>
    <w:p w14:paraId="100C7F05" w14:textId="77777777" w:rsidR="002247DC" w:rsidRDefault="002247DC" w:rsidP="2DE927E4">
      <w:pPr>
        <w:spacing w:line="240" w:lineRule="auto"/>
        <w:rPr>
          <w:rFonts w:ascii="Arial Nova" w:eastAsia="Arial Nova" w:hAnsi="Arial Nova" w:cs="Arial Nova"/>
          <w:sz w:val="18"/>
          <w:szCs w:val="18"/>
        </w:rPr>
      </w:pPr>
    </w:p>
    <w:p w14:paraId="197FE989" w14:textId="77777777" w:rsidR="002247DC" w:rsidRPr="00A566DE" w:rsidRDefault="002247DC" w:rsidP="002247DC">
      <w:pPr>
        <w:spacing w:line="240" w:lineRule="auto"/>
        <w:rPr>
          <w:rFonts w:ascii="Arial Nova" w:eastAsia="Arial Nova" w:hAnsi="Arial Nova" w:cs="Arial Nova"/>
          <w:sz w:val="22"/>
          <w:szCs w:val="22"/>
        </w:rPr>
      </w:pPr>
    </w:p>
    <w:p w14:paraId="4E0CEDBC" w14:textId="77777777" w:rsidR="00A566DE" w:rsidRDefault="00A566DE" w:rsidP="002247DC">
      <w:pPr>
        <w:spacing w:line="240" w:lineRule="auto"/>
        <w:rPr>
          <w:rFonts w:ascii="Arial Nova" w:eastAsia="Arial Nova" w:hAnsi="Arial Nova" w:cs="Arial Nova"/>
          <w:b/>
          <w:bCs/>
          <w:sz w:val="22"/>
          <w:szCs w:val="22"/>
        </w:rPr>
      </w:pPr>
    </w:p>
    <w:p w14:paraId="3569B9FC" w14:textId="77777777" w:rsidR="00A566DE" w:rsidRDefault="00A566DE" w:rsidP="002247DC">
      <w:pPr>
        <w:spacing w:line="240" w:lineRule="auto"/>
        <w:rPr>
          <w:rFonts w:ascii="Arial Nova" w:eastAsia="Arial Nova" w:hAnsi="Arial Nova" w:cs="Arial Nova"/>
          <w:b/>
          <w:bCs/>
          <w:sz w:val="22"/>
          <w:szCs w:val="22"/>
        </w:rPr>
      </w:pPr>
    </w:p>
    <w:p w14:paraId="4341C8D5" w14:textId="61091B50"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b/>
          <w:bCs/>
          <w:sz w:val="22"/>
          <w:szCs w:val="22"/>
        </w:rPr>
        <w:t>The Origins and Development of the National Health Service (NHS)</w:t>
      </w:r>
      <w:r w:rsidRPr="002247DC">
        <w:rPr>
          <w:rFonts w:ascii="Arial Nova" w:eastAsia="Arial Nova" w:hAnsi="Arial Nova" w:cs="Arial Nova"/>
          <w:sz w:val="22"/>
          <w:szCs w:val="22"/>
        </w:rPr>
        <w:t> </w:t>
      </w:r>
    </w:p>
    <w:p w14:paraId="4DC25DA2"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The National Health Service (NHS) is one of the most well-known parts of life in the UK today. It was created after the Second World War, at a time when the country was rebuilding and trying to make life fairer for everyone. Before the NHS, health care was not free. People had to pay to see a doctor or go to hospital, which meant many poorer families went without proper treatment. This unfair situation showed the need for big change. </w:t>
      </w:r>
    </w:p>
    <w:p w14:paraId="348EE9EB"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The idea of a national health service did not appear overnight. In the 19th century, Britain faced serious problems with poor living conditions, overcrowding, and disease. The government passed laws such as the Public Health Acts to improve sanitation and housing. Later, in the early 20th century, some workers were given limited health insurance through the National Insurance Act of 1911, but this only covered certain groups. Many others, like children, women, and the unemployed, still had no access to affordable care. </w:t>
      </w:r>
    </w:p>
    <w:p w14:paraId="3773F385" w14:textId="5B2EE171"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xml:space="preserve">During the Second World War, the government took more control over hospitals and health services to deal with the war effort. This made people realise that a national system could </w:t>
      </w:r>
      <w:proofErr w:type="gramStart"/>
      <w:r w:rsidRPr="002247DC">
        <w:rPr>
          <w:rFonts w:ascii="Arial Nova" w:eastAsia="Arial Nova" w:hAnsi="Arial Nova" w:cs="Arial Nova"/>
          <w:sz w:val="22"/>
          <w:szCs w:val="22"/>
        </w:rPr>
        <w:t>actually work</w:t>
      </w:r>
      <w:proofErr w:type="gramEnd"/>
      <w:r w:rsidRPr="002247DC">
        <w:rPr>
          <w:rFonts w:ascii="Arial Nova" w:eastAsia="Arial Nova" w:hAnsi="Arial Nova" w:cs="Arial Nova"/>
          <w:sz w:val="22"/>
          <w:szCs w:val="22"/>
        </w:rPr>
        <w:t>. The key moment came in 1942, when Sir William Beveridge wrote a famous report suggesting that Britain should tackle five main social problems: Want, Disease, Ignorance, Squalor, and Idleness. The Beveridge Report (1942) recommended a welfare state, including a health service that would be free for everyone. This idea became very popular with the public. After the war ended, the Labour government, led by Clement Attlee, decided to make these ideas real. Aneurin Bevan, who was the Minister of Health, led the creation of the NHS. It was officially launched on 5 July 1948. The NHS was built on three main principles: that it should meet the needs of everyone, be free at the point of use, and be based on clinical need, not the ability to pay. Bevan faced strong opposition from some doctors and politicians who didn’t want the government to control hospitals and health care, but he managed to push it through. For the first time, everyone in Britain could get treatment without worrying about money. </w:t>
      </w:r>
    </w:p>
    <w:p w14:paraId="765204AA"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Since 1948, the NHS has grown and changed a lot. It has become one of the UK’s most valued institutions and is often described as something that defines British identity. However, it has also faced many problems. The population has grown older, treatments have become more expensive, and funding has not always kept up with demand. </w:t>
      </w:r>
    </w:p>
    <w:p w14:paraId="4389D54F"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Today, the NHS is made up of four parts — NHS England, NHS Scotland, NHS Wales, and Health and Social Care in Northern Ireland. Each one is managed separately, but they all follow the same founding principles. In England, NHS England oversees national planning, while local services are organised by Integrated Care Boards (ICBs), which bring together hospitals, GPs, and community services. This system aims to make care more joined-up and focused on local needs. </w:t>
      </w:r>
    </w:p>
    <w:p w14:paraId="19C912BD"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lastRenderedPageBreak/>
        <w:t>However, the NHS faces serious challenges today. Many hospitals struggle with staff shortages, long waiting lists, and funding gaps. The COVID-19 pandemic</w:t>
      </w:r>
      <w:r w:rsidRPr="002247DC">
        <w:rPr>
          <w:rFonts w:ascii="Arial Nova" w:eastAsia="Arial Nova" w:hAnsi="Arial Nova" w:cs="Arial Nova"/>
          <w:b/>
          <w:bCs/>
          <w:sz w:val="22"/>
          <w:szCs w:val="22"/>
        </w:rPr>
        <w:t xml:space="preserve"> </w:t>
      </w:r>
      <w:r w:rsidRPr="002247DC">
        <w:rPr>
          <w:rFonts w:ascii="Arial Nova" w:eastAsia="Arial Nova" w:hAnsi="Arial Nova" w:cs="Arial Nova"/>
          <w:sz w:val="22"/>
          <w:szCs w:val="22"/>
        </w:rPr>
        <w:t>made these problems worse, showing both the strength and the strain of the NHS. There are also ongoing debates about the role of private companies in providing some NHS services, which some people worry could lead to more privatisation. </w:t>
      </w:r>
    </w:p>
    <w:p w14:paraId="51E0AABC"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In conclusion, the NHS was created out of a strong belief in fairness and the idea that good health care should be a right, not a privilege. It changed Britain for the better and remains a symbol of equality and care. Although it faces many modern challenges, the core values of the NHS — care for everyone, free at the point of need — still represent what many people in the UK believe in. </w:t>
      </w:r>
    </w:p>
    <w:p w14:paraId="0E51668B" w14:textId="15B94188"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w:t>
      </w:r>
      <w:r w:rsidRPr="002247DC">
        <w:rPr>
          <w:rFonts w:ascii="Arial Nova" w:eastAsia="Arial Nova" w:hAnsi="Arial Nova" w:cs="Arial Nova"/>
          <w:b/>
          <w:bCs/>
          <w:sz w:val="22"/>
          <w:szCs w:val="22"/>
        </w:rPr>
        <w:t xml:space="preserve">References </w:t>
      </w:r>
      <w:r w:rsidRPr="002247DC">
        <w:rPr>
          <w:rFonts w:ascii="Arial Nova" w:eastAsia="Arial Nova" w:hAnsi="Arial Nova" w:cs="Arial Nova"/>
          <w:sz w:val="22"/>
          <w:szCs w:val="22"/>
        </w:rPr>
        <w:t> </w:t>
      </w:r>
    </w:p>
    <w:p w14:paraId="63D79C44"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xml:space="preserve">Beveridge, W. (1942) </w:t>
      </w:r>
      <w:r w:rsidRPr="002247DC">
        <w:rPr>
          <w:rFonts w:ascii="Arial Nova" w:eastAsia="Arial Nova" w:hAnsi="Arial Nova" w:cs="Arial Nova"/>
          <w:i/>
          <w:iCs/>
          <w:sz w:val="22"/>
          <w:szCs w:val="22"/>
        </w:rPr>
        <w:t>Social Insurance and Allied Services (The Beveridge Report)</w:t>
      </w:r>
      <w:r w:rsidRPr="002247DC">
        <w:rPr>
          <w:rFonts w:ascii="Arial Nova" w:eastAsia="Arial Nova" w:hAnsi="Arial Nova" w:cs="Arial Nova"/>
          <w:sz w:val="22"/>
          <w:szCs w:val="22"/>
        </w:rPr>
        <w:t>. London: His Majesty’s Stationery Office (HMSO). </w:t>
      </w:r>
    </w:p>
    <w:p w14:paraId="6192B844"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xml:space="preserve">Department of Health and Social Care (2023) </w:t>
      </w:r>
      <w:r w:rsidRPr="002247DC">
        <w:rPr>
          <w:rFonts w:ascii="Arial Nova" w:eastAsia="Arial Nova" w:hAnsi="Arial Nova" w:cs="Arial Nova"/>
          <w:i/>
          <w:iCs/>
          <w:sz w:val="22"/>
          <w:szCs w:val="22"/>
        </w:rPr>
        <w:t>NHS structure explained</w:t>
      </w:r>
      <w:r w:rsidRPr="002247DC">
        <w:rPr>
          <w:rFonts w:ascii="Arial Nova" w:eastAsia="Arial Nova" w:hAnsi="Arial Nova" w:cs="Arial Nova"/>
          <w:sz w:val="22"/>
          <w:szCs w:val="22"/>
        </w:rPr>
        <w:t xml:space="preserve">. London: DHSC. Available at: </w:t>
      </w:r>
      <w:hyperlink r:id="rId8" w:tgtFrame="_blank" w:history="1">
        <w:r w:rsidRPr="002247DC">
          <w:rPr>
            <w:rStyle w:val="Hyperlink"/>
            <w:rFonts w:ascii="Arial Nova" w:eastAsia="Arial Nova" w:hAnsi="Arial Nova" w:cs="Arial Nova"/>
            <w:sz w:val="22"/>
            <w:szCs w:val="22"/>
          </w:rPr>
          <w:t>https://www.gov.uk/government/organisations/department-of-health-and-social-care</w:t>
        </w:r>
      </w:hyperlink>
      <w:r w:rsidRPr="002247DC">
        <w:rPr>
          <w:rFonts w:ascii="Arial Nova" w:eastAsia="Arial Nova" w:hAnsi="Arial Nova" w:cs="Arial Nova"/>
          <w:sz w:val="22"/>
          <w:szCs w:val="22"/>
        </w:rPr>
        <w:t xml:space="preserve"> (Accessed: 25 October 2025). </w:t>
      </w:r>
    </w:p>
    <w:p w14:paraId="54B3E131"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xml:space="preserve">NHS (2024) </w:t>
      </w:r>
      <w:r w:rsidRPr="002247DC">
        <w:rPr>
          <w:rFonts w:ascii="Arial Nova" w:eastAsia="Arial Nova" w:hAnsi="Arial Nova" w:cs="Arial Nova"/>
          <w:i/>
          <w:iCs/>
          <w:sz w:val="22"/>
          <w:szCs w:val="22"/>
        </w:rPr>
        <w:t>The NHS in England: How it works and how it’s changing</w:t>
      </w:r>
      <w:r w:rsidRPr="002247DC">
        <w:rPr>
          <w:rFonts w:ascii="Arial Nova" w:eastAsia="Arial Nova" w:hAnsi="Arial Nova" w:cs="Arial Nova"/>
          <w:sz w:val="22"/>
          <w:szCs w:val="22"/>
        </w:rPr>
        <w:t xml:space="preserve">. London: NHS England. Available at: </w:t>
      </w:r>
      <w:hyperlink r:id="rId9" w:tgtFrame="_blank" w:history="1">
        <w:r w:rsidRPr="002247DC">
          <w:rPr>
            <w:rStyle w:val="Hyperlink"/>
            <w:rFonts w:ascii="Arial Nova" w:eastAsia="Arial Nova" w:hAnsi="Arial Nova" w:cs="Arial Nova"/>
            <w:sz w:val="22"/>
            <w:szCs w:val="22"/>
          </w:rPr>
          <w:t>https://www.england.nhs.uk</w:t>
        </w:r>
      </w:hyperlink>
      <w:r w:rsidRPr="002247DC">
        <w:rPr>
          <w:rFonts w:ascii="Arial Nova" w:eastAsia="Arial Nova" w:hAnsi="Arial Nova" w:cs="Arial Nova"/>
          <w:sz w:val="22"/>
          <w:szCs w:val="22"/>
        </w:rPr>
        <w:t xml:space="preserve"> (Accessed: 25 October 2025). </w:t>
      </w:r>
    </w:p>
    <w:p w14:paraId="13D30280" w14:textId="77777777" w:rsidR="002247DC" w:rsidRPr="002247DC" w:rsidRDefault="002247DC" w:rsidP="002247DC">
      <w:pPr>
        <w:spacing w:line="240" w:lineRule="auto"/>
        <w:rPr>
          <w:rFonts w:ascii="Arial Nova" w:eastAsia="Arial Nova" w:hAnsi="Arial Nova" w:cs="Arial Nova"/>
          <w:sz w:val="22"/>
          <w:szCs w:val="22"/>
        </w:rPr>
      </w:pPr>
      <w:r w:rsidRPr="002247DC">
        <w:rPr>
          <w:rFonts w:ascii="Arial Nova" w:eastAsia="Arial Nova" w:hAnsi="Arial Nova" w:cs="Arial Nova"/>
          <w:sz w:val="22"/>
          <w:szCs w:val="22"/>
        </w:rPr>
        <w:t xml:space="preserve">The National Archives (1946) </w:t>
      </w:r>
      <w:r w:rsidRPr="002247DC">
        <w:rPr>
          <w:rFonts w:ascii="Arial Nova" w:eastAsia="Arial Nova" w:hAnsi="Arial Nova" w:cs="Arial Nova"/>
          <w:i/>
          <w:iCs/>
          <w:sz w:val="22"/>
          <w:szCs w:val="22"/>
        </w:rPr>
        <w:t>National Health Service Act 1946</w:t>
      </w:r>
      <w:r w:rsidRPr="002247DC">
        <w:rPr>
          <w:rFonts w:ascii="Arial Nova" w:eastAsia="Arial Nova" w:hAnsi="Arial Nova" w:cs="Arial Nova"/>
          <w:sz w:val="22"/>
          <w:szCs w:val="22"/>
        </w:rPr>
        <w:t>. London: HMSO. </w:t>
      </w:r>
    </w:p>
    <w:p w14:paraId="211398FB" w14:textId="77777777" w:rsidR="002247DC" w:rsidRPr="002247DC" w:rsidRDefault="002247DC" w:rsidP="002247DC">
      <w:pPr>
        <w:spacing w:line="240" w:lineRule="auto"/>
        <w:rPr>
          <w:rFonts w:ascii="Arial Nova" w:eastAsia="Arial Nova" w:hAnsi="Arial Nova" w:cs="Arial Nova"/>
          <w:sz w:val="18"/>
          <w:szCs w:val="18"/>
        </w:rPr>
      </w:pPr>
      <w:r w:rsidRPr="002247DC">
        <w:rPr>
          <w:rFonts w:ascii="Arial Nova" w:eastAsia="Arial Nova" w:hAnsi="Arial Nova" w:cs="Arial Nova"/>
          <w:sz w:val="18"/>
          <w:szCs w:val="18"/>
        </w:rPr>
        <w:t> </w:t>
      </w:r>
    </w:p>
    <w:p w14:paraId="53D09143" w14:textId="77777777" w:rsidR="002247DC" w:rsidRDefault="002247DC" w:rsidP="2DE927E4">
      <w:pPr>
        <w:spacing w:line="240" w:lineRule="auto"/>
        <w:rPr>
          <w:rFonts w:ascii="Arial Nova" w:eastAsia="Arial Nova" w:hAnsi="Arial Nova" w:cs="Arial Nova"/>
          <w:sz w:val="18"/>
          <w:szCs w:val="18"/>
        </w:rPr>
      </w:pPr>
    </w:p>
    <w:sectPr w:rsidR="002247DC">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Light">
    <w:panose1 w:val="020B0304020202020204"/>
    <w:charset w:val="00"/>
    <w:family w:val="swiss"/>
    <w:pitch w:val="variable"/>
    <w:sig w:usb0="2000028F" w:usb1="00000002"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39C90C"/>
    <w:multiLevelType w:val="hybridMultilevel"/>
    <w:tmpl w:val="0DA602D8"/>
    <w:lvl w:ilvl="0" w:tplc="8EB2ED9E">
      <w:start w:val="1"/>
      <w:numFmt w:val="bullet"/>
      <w:lvlText w:val=""/>
      <w:lvlJc w:val="left"/>
      <w:pPr>
        <w:ind w:left="720" w:hanging="360"/>
      </w:pPr>
      <w:rPr>
        <w:rFonts w:ascii="Symbol" w:hAnsi="Symbol" w:hint="default"/>
      </w:rPr>
    </w:lvl>
    <w:lvl w:ilvl="1" w:tplc="71E4B1AC">
      <w:start w:val="1"/>
      <w:numFmt w:val="bullet"/>
      <w:lvlText w:val="o"/>
      <w:lvlJc w:val="left"/>
      <w:pPr>
        <w:ind w:left="1440" w:hanging="360"/>
      </w:pPr>
      <w:rPr>
        <w:rFonts w:ascii="Courier New" w:hAnsi="Courier New" w:hint="default"/>
      </w:rPr>
    </w:lvl>
    <w:lvl w:ilvl="2" w:tplc="8F4E47D6">
      <w:start w:val="1"/>
      <w:numFmt w:val="bullet"/>
      <w:lvlText w:val=""/>
      <w:lvlJc w:val="left"/>
      <w:pPr>
        <w:ind w:left="2160" w:hanging="360"/>
      </w:pPr>
      <w:rPr>
        <w:rFonts w:ascii="Wingdings" w:hAnsi="Wingdings" w:hint="default"/>
      </w:rPr>
    </w:lvl>
    <w:lvl w:ilvl="3" w:tplc="3710E442">
      <w:start w:val="1"/>
      <w:numFmt w:val="bullet"/>
      <w:lvlText w:val=""/>
      <w:lvlJc w:val="left"/>
      <w:pPr>
        <w:ind w:left="2880" w:hanging="360"/>
      </w:pPr>
      <w:rPr>
        <w:rFonts w:ascii="Symbol" w:hAnsi="Symbol" w:hint="default"/>
      </w:rPr>
    </w:lvl>
    <w:lvl w:ilvl="4" w:tplc="3D60E670">
      <w:start w:val="1"/>
      <w:numFmt w:val="bullet"/>
      <w:lvlText w:val="o"/>
      <w:lvlJc w:val="left"/>
      <w:pPr>
        <w:ind w:left="3600" w:hanging="360"/>
      </w:pPr>
      <w:rPr>
        <w:rFonts w:ascii="Courier New" w:hAnsi="Courier New" w:hint="default"/>
      </w:rPr>
    </w:lvl>
    <w:lvl w:ilvl="5" w:tplc="04E87D00">
      <w:start w:val="1"/>
      <w:numFmt w:val="bullet"/>
      <w:lvlText w:val=""/>
      <w:lvlJc w:val="left"/>
      <w:pPr>
        <w:ind w:left="4320" w:hanging="360"/>
      </w:pPr>
      <w:rPr>
        <w:rFonts w:ascii="Wingdings" w:hAnsi="Wingdings" w:hint="default"/>
      </w:rPr>
    </w:lvl>
    <w:lvl w:ilvl="6" w:tplc="FD94A51C">
      <w:start w:val="1"/>
      <w:numFmt w:val="bullet"/>
      <w:lvlText w:val=""/>
      <w:lvlJc w:val="left"/>
      <w:pPr>
        <w:ind w:left="5040" w:hanging="360"/>
      </w:pPr>
      <w:rPr>
        <w:rFonts w:ascii="Symbol" w:hAnsi="Symbol" w:hint="default"/>
      </w:rPr>
    </w:lvl>
    <w:lvl w:ilvl="7" w:tplc="9CE0DB08">
      <w:start w:val="1"/>
      <w:numFmt w:val="bullet"/>
      <w:lvlText w:val="o"/>
      <w:lvlJc w:val="left"/>
      <w:pPr>
        <w:ind w:left="5760" w:hanging="360"/>
      </w:pPr>
      <w:rPr>
        <w:rFonts w:ascii="Courier New" w:hAnsi="Courier New" w:hint="default"/>
      </w:rPr>
    </w:lvl>
    <w:lvl w:ilvl="8" w:tplc="7DF0C8B2">
      <w:start w:val="1"/>
      <w:numFmt w:val="bullet"/>
      <w:lvlText w:val=""/>
      <w:lvlJc w:val="left"/>
      <w:pPr>
        <w:ind w:left="6480" w:hanging="360"/>
      </w:pPr>
      <w:rPr>
        <w:rFonts w:ascii="Wingdings" w:hAnsi="Wingdings" w:hint="default"/>
      </w:rPr>
    </w:lvl>
  </w:abstractNum>
  <w:abstractNum w:abstractNumId="1" w15:restartNumberingAfterBreak="0">
    <w:nsid w:val="211310DE"/>
    <w:multiLevelType w:val="hybridMultilevel"/>
    <w:tmpl w:val="B81A4A06"/>
    <w:lvl w:ilvl="0" w:tplc="3D5EA73A">
      <w:start w:val="1"/>
      <w:numFmt w:val="bullet"/>
      <w:lvlText w:val=""/>
      <w:lvlJc w:val="left"/>
      <w:pPr>
        <w:ind w:left="720" w:hanging="360"/>
      </w:pPr>
      <w:rPr>
        <w:rFonts w:ascii="Symbol" w:hAnsi="Symbol" w:hint="default"/>
      </w:rPr>
    </w:lvl>
    <w:lvl w:ilvl="1" w:tplc="EE54BD2E">
      <w:start w:val="1"/>
      <w:numFmt w:val="bullet"/>
      <w:lvlText w:val="o"/>
      <w:lvlJc w:val="left"/>
      <w:pPr>
        <w:ind w:left="1440" w:hanging="360"/>
      </w:pPr>
      <w:rPr>
        <w:rFonts w:ascii="Courier New" w:hAnsi="Courier New" w:hint="default"/>
      </w:rPr>
    </w:lvl>
    <w:lvl w:ilvl="2" w:tplc="08169CEE">
      <w:start w:val="1"/>
      <w:numFmt w:val="bullet"/>
      <w:lvlText w:val=""/>
      <w:lvlJc w:val="left"/>
      <w:pPr>
        <w:ind w:left="2160" w:hanging="360"/>
      </w:pPr>
      <w:rPr>
        <w:rFonts w:ascii="Wingdings" w:hAnsi="Wingdings" w:hint="default"/>
      </w:rPr>
    </w:lvl>
    <w:lvl w:ilvl="3" w:tplc="FF561112">
      <w:start w:val="1"/>
      <w:numFmt w:val="bullet"/>
      <w:lvlText w:val=""/>
      <w:lvlJc w:val="left"/>
      <w:pPr>
        <w:ind w:left="2880" w:hanging="360"/>
      </w:pPr>
      <w:rPr>
        <w:rFonts w:ascii="Symbol" w:hAnsi="Symbol" w:hint="default"/>
      </w:rPr>
    </w:lvl>
    <w:lvl w:ilvl="4" w:tplc="313C2342">
      <w:start w:val="1"/>
      <w:numFmt w:val="bullet"/>
      <w:lvlText w:val="o"/>
      <w:lvlJc w:val="left"/>
      <w:pPr>
        <w:ind w:left="3600" w:hanging="360"/>
      </w:pPr>
      <w:rPr>
        <w:rFonts w:ascii="Courier New" w:hAnsi="Courier New" w:hint="default"/>
      </w:rPr>
    </w:lvl>
    <w:lvl w:ilvl="5" w:tplc="00FC0B82">
      <w:start w:val="1"/>
      <w:numFmt w:val="bullet"/>
      <w:lvlText w:val=""/>
      <w:lvlJc w:val="left"/>
      <w:pPr>
        <w:ind w:left="4320" w:hanging="360"/>
      </w:pPr>
      <w:rPr>
        <w:rFonts w:ascii="Wingdings" w:hAnsi="Wingdings" w:hint="default"/>
      </w:rPr>
    </w:lvl>
    <w:lvl w:ilvl="6" w:tplc="BC6E51B4">
      <w:start w:val="1"/>
      <w:numFmt w:val="bullet"/>
      <w:lvlText w:val=""/>
      <w:lvlJc w:val="left"/>
      <w:pPr>
        <w:ind w:left="5040" w:hanging="360"/>
      </w:pPr>
      <w:rPr>
        <w:rFonts w:ascii="Symbol" w:hAnsi="Symbol" w:hint="default"/>
      </w:rPr>
    </w:lvl>
    <w:lvl w:ilvl="7" w:tplc="D2EAE89A">
      <w:start w:val="1"/>
      <w:numFmt w:val="bullet"/>
      <w:lvlText w:val="o"/>
      <w:lvlJc w:val="left"/>
      <w:pPr>
        <w:ind w:left="5760" w:hanging="360"/>
      </w:pPr>
      <w:rPr>
        <w:rFonts w:ascii="Courier New" w:hAnsi="Courier New" w:hint="default"/>
      </w:rPr>
    </w:lvl>
    <w:lvl w:ilvl="8" w:tplc="20D4EFD4">
      <w:start w:val="1"/>
      <w:numFmt w:val="bullet"/>
      <w:lvlText w:val=""/>
      <w:lvlJc w:val="left"/>
      <w:pPr>
        <w:ind w:left="6480" w:hanging="360"/>
      </w:pPr>
      <w:rPr>
        <w:rFonts w:ascii="Wingdings" w:hAnsi="Wingdings" w:hint="default"/>
      </w:rPr>
    </w:lvl>
  </w:abstractNum>
  <w:abstractNum w:abstractNumId="2" w15:restartNumberingAfterBreak="0">
    <w:nsid w:val="346EEDC3"/>
    <w:multiLevelType w:val="hybridMultilevel"/>
    <w:tmpl w:val="DB144574"/>
    <w:lvl w:ilvl="0" w:tplc="DFA67ABA">
      <w:start w:val="1"/>
      <w:numFmt w:val="decimal"/>
      <w:lvlText w:val="%1."/>
      <w:lvlJc w:val="left"/>
      <w:pPr>
        <w:ind w:left="720" w:hanging="360"/>
      </w:pPr>
    </w:lvl>
    <w:lvl w:ilvl="1" w:tplc="9518625A">
      <w:start w:val="1"/>
      <w:numFmt w:val="lowerLetter"/>
      <w:lvlText w:val="%2."/>
      <w:lvlJc w:val="left"/>
      <w:pPr>
        <w:ind w:left="1440" w:hanging="360"/>
      </w:pPr>
    </w:lvl>
    <w:lvl w:ilvl="2" w:tplc="7ACC4922">
      <w:start w:val="1"/>
      <w:numFmt w:val="lowerRoman"/>
      <w:lvlText w:val="%3."/>
      <w:lvlJc w:val="right"/>
      <w:pPr>
        <w:ind w:left="2160" w:hanging="180"/>
      </w:pPr>
    </w:lvl>
    <w:lvl w:ilvl="3" w:tplc="2B70ABA6">
      <w:start w:val="1"/>
      <w:numFmt w:val="decimal"/>
      <w:lvlText w:val="%4."/>
      <w:lvlJc w:val="left"/>
      <w:pPr>
        <w:ind w:left="2880" w:hanging="360"/>
      </w:pPr>
    </w:lvl>
    <w:lvl w:ilvl="4" w:tplc="8CFE8A14">
      <w:start w:val="1"/>
      <w:numFmt w:val="lowerLetter"/>
      <w:lvlText w:val="%5."/>
      <w:lvlJc w:val="left"/>
      <w:pPr>
        <w:ind w:left="3600" w:hanging="360"/>
      </w:pPr>
    </w:lvl>
    <w:lvl w:ilvl="5" w:tplc="9C227396">
      <w:start w:val="1"/>
      <w:numFmt w:val="lowerRoman"/>
      <w:lvlText w:val="%6."/>
      <w:lvlJc w:val="right"/>
      <w:pPr>
        <w:ind w:left="4320" w:hanging="180"/>
      </w:pPr>
    </w:lvl>
    <w:lvl w:ilvl="6" w:tplc="D1E4A616">
      <w:start w:val="1"/>
      <w:numFmt w:val="decimal"/>
      <w:lvlText w:val="%7."/>
      <w:lvlJc w:val="left"/>
      <w:pPr>
        <w:ind w:left="5040" w:hanging="360"/>
      </w:pPr>
    </w:lvl>
    <w:lvl w:ilvl="7" w:tplc="0F7205FA">
      <w:start w:val="1"/>
      <w:numFmt w:val="lowerLetter"/>
      <w:lvlText w:val="%8."/>
      <w:lvlJc w:val="left"/>
      <w:pPr>
        <w:ind w:left="5760" w:hanging="360"/>
      </w:pPr>
    </w:lvl>
    <w:lvl w:ilvl="8" w:tplc="C3AC1F80">
      <w:start w:val="1"/>
      <w:numFmt w:val="lowerRoman"/>
      <w:lvlText w:val="%9."/>
      <w:lvlJc w:val="right"/>
      <w:pPr>
        <w:ind w:left="6480" w:hanging="180"/>
      </w:pPr>
    </w:lvl>
  </w:abstractNum>
  <w:abstractNum w:abstractNumId="3" w15:restartNumberingAfterBreak="0">
    <w:nsid w:val="41DB7AD4"/>
    <w:multiLevelType w:val="hybridMultilevel"/>
    <w:tmpl w:val="A1EEAC76"/>
    <w:lvl w:ilvl="0" w:tplc="A7948784">
      <w:start w:val="1"/>
      <w:numFmt w:val="bullet"/>
      <w:lvlText w:val=""/>
      <w:lvlJc w:val="left"/>
      <w:pPr>
        <w:ind w:left="720" w:hanging="360"/>
      </w:pPr>
      <w:rPr>
        <w:rFonts w:ascii="Symbol" w:hAnsi="Symbol" w:hint="default"/>
      </w:rPr>
    </w:lvl>
    <w:lvl w:ilvl="1" w:tplc="4A807DD4">
      <w:start w:val="1"/>
      <w:numFmt w:val="bullet"/>
      <w:lvlText w:val="o"/>
      <w:lvlJc w:val="left"/>
      <w:pPr>
        <w:ind w:left="1440" w:hanging="360"/>
      </w:pPr>
      <w:rPr>
        <w:rFonts w:ascii="Courier New" w:hAnsi="Courier New" w:hint="default"/>
      </w:rPr>
    </w:lvl>
    <w:lvl w:ilvl="2" w:tplc="AD96C4FC">
      <w:start w:val="1"/>
      <w:numFmt w:val="bullet"/>
      <w:lvlText w:val=""/>
      <w:lvlJc w:val="left"/>
      <w:pPr>
        <w:ind w:left="2160" w:hanging="360"/>
      </w:pPr>
      <w:rPr>
        <w:rFonts w:ascii="Wingdings" w:hAnsi="Wingdings" w:hint="default"/>
      </w:rPr>
    </w:lvl>
    <w:lvl w:ilvl="3" w:tplc="7BA635EE">
      <w:start w:val="1"/>
      <w:numFmt w:val="bullet"/>
      <w:lvlText w:val=""/>
      <w:lvlJc w:val="left"/>
      <w:pPr>
        <w:ind w:left="2880" w:hanging="360"/>
      </w:pPr>
      <w:rPr>
        <w:rFonts w:ascii="Symbol" w:hAnsi="Symbol" w:hint="default"/>
      </w:rPr>
    </w:lvl>
    <w:lvl w:ilvl="4" w:tplc="477CC608">
      <w:start w:val="1"/>
      <w:numFmt w:val="bullet"/>
      <w:lvlText w:val="o"/>
      <w:lvlJc w:val="left"/>
      <w:pPr>
        <w:ind w:left="3600" w:hanging="360"/>
      </w:pPr>
      <w:rPr>
        <w:rFonts w:ascii="Courier New" w:hAnsi="Courier New" w:hint="default"/>
      </w:rPr>
    </w:lvl>
    <w:lvl w:ilvl="5" w:tplc="A7E46F1E">
      <w:start w:val="1"/>
      <w:numFmt w:val="bullet"/>
      <w:lvlText w:val=""/>
      <w:lvlJc w:val="left"/>
      <w:pPr>
        <w:ind w:left="4320" w:hanging="360"/>
      </w:pPr>
      <w:rPr>
        <w:rFonts w:ascii="Wingdings" w:hAnsi="Wingdings" w:hint="default"/>
      </w:rPr>
    </w:lvl>
    <w:lvl w:ilvl="6" w:tplc="738E847E">
      <w:start w:val="1"/>
      <w:numFmt w:val="bullet"/>
      <w:lvlText w:val=""/>
      <w:lvlJc w:val="left"/>
      <w:pPr>
        <w:ind w:left="5040" w:hanging="360"/>
      </w:pPr>
      <w:rPr>
        <w:rFonts w:ascii="Symbol" w:hAnsi="Symbol" w:hint="default"/>
      </w:rPr>
    </w:lvl>
    <w:lvl w:ilvl="7" w:tplc="77461DF2">
      <w:start w:val="1"/>
      <w:numFmt w:val="bullet"/>
      <w:lvlText w:val="o"/>
      <w:lvlJc w:val="left"/>
      <w:pPr>
        <w:ind w:left="5760" w:hanging="360"/>
      </w:pPr>
      <w:rPr>
        <w:rFonts w:ascii="Courier New" w:hAnsi="Courier New" w:hint="default"/>
      </w:rPr>
    </w:lvl>
    <w:lvl w:ilvl="8" w:tplc="52B0B6B8">
      <w:start w:val="1"/>
      <w:numFmt w:val="bullet"/>
      <w:lvlText w:val=""/>
      <w:lvlJc w:val="left"/>
      <w:pPr>
        <w:ind w:left="6480" w:hanging="360"/>
      </w:pPr>
      <w:rPr>
        <w:rFonts w:ascii="Wingdings" w:hAnsi="Wingdings" w:hint="default"/>
      </w:rPr>
    </w:lvl>
  </w:abstractNum>
  <w:abstractNum w:abstractNumId="4" w15:restartNumberingAfterBreak="0">
    <w:nsid w:val="467B34DA"/>
    <w:multiLevelType w:val="hybridMultilevel"/>
    <w:tmpl w:val="B19E6694"/>
    <w:lvl w:ilvl="0" w:tplc="A88A62A2">
      <w:start w:val="1"/>
      <w:numFmt w:val="decimal"/>
      <w:lvlText w:val="%1."/>
      <w:lvlJc w:val="left"/>
      <w:pPr>
        <w:ind w:left="720" w:hanging="360"/>
      </w:pPr>
    </w:lvl>
    <w:lvl w:ilvl="1" w:tplc="41DA9FF4">
      <w:start w:val="1"/>
      <w:numFmt w:val="lowerLetter"/>
      <w:lvlText w:val="%2."/>
      <w:lvlJc w:val="left"/>
      <w:pPr>
        <w:ind w:left="1440" w:hanging="360"/>
      </w:pPr>
    </w:lvl>
    <w:lvl w:ilvl="2" w:tplc="ECBA5BA0">
      <w:start w:val="1"/>
      <w:numFmt w:val="lowerRoman"/>
      <w:lvlText w:val="%3."/>
      <w:lvlJc w:val="right"/>
      <w:pPr>
        <w:ind w:left="2160" w:hanging="180"/>
      </w:pPr>
    </w:lvl>
    <w:lvl w:ilvl="3" w:tplc="7A966E2E">
      <w:start w:val="1"/>
      <w:numFmt w:val="decimal"/>
      <w:lvlText w:val="%4."/>
      <w:lvlJc w:val="left"/>
      <w:pPr>
        <w:ind w:left="2880" w:hanging="360"/>
      </w:pPr>
    </w:lvl>
    <w:lvl w:ilvl="4" w:tplc="76DC3334">
      <w:start w:val="1"/>
      <w:numFmt w:val="lowerLetter"/>
      <w:lvlText w:val="%5."/>
      <w:lvlJc w:val="left"/>
      <w:pPr>
        <w:ind w:left="3600" w:hanging="360"/>
      </w:pPr>
    </w:lvl>
    <w:lvl w:ilvl="5" w:tplc="C3E0ED0A">
      <w:start w:val="1"/>
      <w:numFmt w:val="lowerRoman"/>
      <w:lvlText w:val="%6."/>
      <w:lvlJc w:val="right"/>
      <w:pPr>
        <w:ind w:left="4320" w:hanging="180"/>
      </w:pPr>
    </w:lvl>
    <w:lvl w:ilvl="6" w:tplc="5BFEB186">
      <w:start w:val="1"/>
      <w:numFmt w:val="decimal"/>
      <w:lvlText w:val="%7."/>
      <w:lvlJc w:val="left"/>
      <w:pPr>
        <w:ind w:left="5040" w:hanging="360"/>
      </w:pPr>
    </w:lvl>
    <w:lvl w:ilvl="7" w:tplc="FCF4B07E">
      <w:start w:val="1"/>
      <w:numFmt w:val="lowerLetter"/>
      <w:lvlText w:val="%8."/>
      <w:lvlJc w:val="left"/>
      <w:pPr>
        <w:ind w:left="5760" w:hanging="360"/>
      </w:pPr>
    </w:lvl>
    <w:lvl w:ilvl="8" w:tplc="7A242E4C">
      <w:start w:val="1"/>
      <w:numFmt w:val="lowerRoman"/>
      <w:lvlText w:val="%9."/>
      <w:lvlJc w:val="right"/>
      <w:pPr>
        <w:ind w:left="6480" w:hanging="180"/>
      </w:pPr>
    </w:lvl>
  </w:abstractNum>
  <w:num w:numId="1" w16cid:durableId="519666531">
    <w:abstractNumId w:val="4"/>
  </w:num>
  <w:num w:numId="2" w16cid:durableId="1339697858">
    <w:abstractNumId w:val="3"/>
  </w:num>
  <w:num w:numId="3" w16cid:durableId="416094273">
    <w:abstractNumId w:val="1"/>
  </w:num>
  <w:num w:numId="4" w16cid:durableId="1901358176">
    <w:abstractNumId w:val="0"/>
  </w:num>
  <w:num w:numId="5" w16cid:durableId="1244530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5D0334"/>
    <w:rsid w:val="001B34F2"/>
    <w:rsid w:val="002247DC"/>
    <w:rsid w:val="00340BE9"/>
    <w:rsid w:val="004073FD"/>
    <w:rsid w:val="00A566DE"/>
    <w:rsid w:val="08F155C4"/>
    <w:rsid w:val="093DAE43"/>
    <w:rsid w:val="0A9559DD"/>
    <w:rsid w:val="0C811CCB"/>
    <w:rsid w:val="0D2CEE63"/>
    <w:rsid w:val="0F3A6E97"/>
    <w:rsid w:val="0F674690"/>
    <w:rsid w:val="10B0D471"/>
    <w:rsid w:val="1127B16D"/>
    <w:rsid w:val="11642D9A"/>
    <w:rsid w:val="128F73D5"/>
    <w:rsid w:val="131DE6F4"/>
    <w:rsid w:val="14464439"/>
    <w:rsid w:val="16164A43"/>
    <w:rsid w:val="1950A6AC"/>
    <w:rsid w:val="1AF82F0F"/>
    <w:rsid w:val="1B0397CD"/>
    <w:rsid w:val="1B936FF3"/>
    <w:rsid w:val="1D16E81A"/>
    <w:rsid w:val="212EFD8F"/>
    <w:rsid w:val="22E5998A"/>
    <w:rsid w:val="25A643FC"/>
    <w:rsid w:val="273E8038"/>
    <w:rsid w:val="27A836AF"/>
    <w:rsid w:val="2B9A0A9D"/>
    <w:rsid w:val="2BB14C49"/>
    <w:rsid w:val="2D71D9C4"/>
    <w:rsid w:val="2DE927E4"/>
    <w:rsid w:val="2E2FA66D"/>
    <w:rsid w:val="2F2DB4F2"/>
    <w:rsid w:val="2FAF864C"/>
    <w:rsid w:val="304F8964"/>
    <w:rsid w:val="31E37F68"/>
    <w:rsid w:val="325B54F7"/>
    <w:rsid w:val="355D0334"/>
    <w:rsid w:val="37532DEF"/>
    <w:rsid w:val="38536E04"/>
    <w:rsid w:val="3DD4A75A"/>
    <w:rsid w:val="4035BFF4"/>
    <w:rsid w:val="44A336ED"/>
    <w:rsid w:val="44D1FCAA"/>
    <w:rsid w:val="461CB142"/>
    <w:rsid w:val="469710B4"/>
    <w:rsid w:val="4A17978B"/>
    <w:rsid w:val="4AF99C68"/>
    <w:rsid w:val="4BD0B8A2"/>
    <w:rsid w:val="4F7420B0"/>
    <w:rsid w:val="52A0FB89"/>
    <w:rsid w:val="53B65A31"/>
    <w:rsid w:val="54039065"/>
    <w:rsid w:val="569DEC6A"/>
    <w:rsid w:val="580746F1"/>
    <w:rsid w:val="5B20921E"/>
    <w:rsid w:val="5F7FBC92"/>
    <w:rsid w:val="5FEC175E"/>
    <w:rsid w:val="614AA7D4"/>
    <w:rsid w:val="640A8888"/>
    <w:rsid w:val="64113DA3"/>
    <w:rsid w:val="690494A9"/>
    <w:rsid w:val="69AE40F3"/>
    <w:rsid w:val="6AEA0270"/>
    <w:rsid w:val="6C6F8F48"/>
    <w:rsid w:val="6E633846"/>
    <w:rsid w:val="6FC897A6"/>
    <w:rsid w:val="6FD01CBA"/>
    <w:rsid w:val="723FB0D2"/>
    <w:rsid w:val="73DFC962"/>
    <w:rsid w:val="79151760"/>
    <w:rsid w:val="7BC38369"/>
    <w:rsid w:val="7DAD38A2"/>
    <w:rsid w:val="7ECC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D0334"/>
  <w15:chartTrackingRefBased/>
  <w15:docId w15:val="{5B5EB282-3DC8-48C9-9020-00C967F56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FC897A6"/>
    <w:pPr>
      <w:ind w:left="720"/>
      <w:contextualSpacing/>
    </w:pPr>
  </w:style>
  <w:style w:type="character" w:styleId="Hyperlink">
    <w:name w:val="Hyperlink"/>
    <w:basedOn w:val="DefaultParagraphFont"/>
    <w:uiPriority w:val="99"/>
    <w:unhideWhenUsed/>
    <w:rsid w:val="002247DC"/>
    <w:rPr>
      <w:color w:val="467886" w:themeColor="hyperlink"/>
      <w:u w:val="single"/>
    </w:rPr>
  </w:style>
  <w:style w:type="character" w:styleId="UnresolvedMention">
    <w:name w:val="Unresolved Mention"/>
    <w:basedOn w:val="DefaultParagraphFont"/>
    <w:uiPriority w:val="99"/>
    <w:semiHidden/>
    <w:unhideWhenUsed/>
    <w:rsid w:val="002247DC"/>
    <w:rPr>
      <w:color w:val="605E5C"/>
      <w:shd w:val="clear" w:color="auto" w:fill="E1DFDD"/>
    </w:rPr>
  </w:style>
  <w:style w:type="paragraph" w:styleId="NoSpacing">
    <w:name w:val="No Spacing"/>
    <w:uiPriority w:val="1"/>
    <w:qFormat/>
    <w:rsid w:val="00A566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1474</Words>
  <Characters>8408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Shayan Arshad</dc:creator>
  <cp:keywords/>
  <dc:description/>
  <cp:lastModifiedBy>Sabah Tahir</cp:lastModifiedBy>
  <cp:revision>2</cp:revision>
  <dcterms:created xsi:type="dcterms:W3CDTF">2025-10-26T23:03:00Z</dcterms:created>
  <dcterms:modified xsi:type="dcterms:W3CDTF">2025-10-26T23:03:00Z</dcterms:modified>
</cp:coreProperties>
</file>