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7469" w:rsidRPr="00AF27E8" w:rsidRDefault="00CF7BE1" w:rsidP="0033746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proofErr w:type="spellStart"/>
      <w:r w:rsidRPr="00CF7BE1">
        <w:rPr>
          <w:rFonts w:ascii="Arial" w:hAnsi="Arial" w:cs="Arial"/>
          <w:sz w:val="24"/>
          <w:szCs w:val="24"/>
          <w:u w:val="single"/>
        </w:rPr>
        <w:t>Rhestr</w:t>
      </w:r>
      <w:proofErr w:type="spellEnd"/>
      <w:r w:rsidRPr="00CF7BE1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CF7BE1">
        <w:rPr>
          <w:rFonts w:ascii="Arial" w:hAnsi="Arial" w:cs="Arial"/>
          <w:sz w:val="24"/>
          <w:szCs w:val="24"/>
          <w:u w:val="single"/>
        </w:rPr>
        <w:t>Cyfeirnodi</w:t>
      </w:r>
      <w:proofErr w:type="spellEnd"/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lang w:val="cy-GB"/>
        </w:rPr>
      </w:pPr>
      <w:r w:rsidRPr="00AF27E8">
        <w:rPr>
          <w:rFonts w:ascii="Arial" w:hAnsi="Arial" w:cs="Arial"/>
          <w:color w:val="000000"/>
          <w:sz w:val="24"/>
          <w:szCs w:val="24"/>
          <w:lang w:val="cy-GB"/>
        </w:rPr>
        <w:t xml:space="preserve">Aubrey, C. (2011)  </w:t>
      </w:r>
      <w:r w:rsidRPr="00AF27E8">
        <w:rPr>
          <w:rFonts w:ascii="Arial" w:hAnsi="Arial" w:cs="Arial"/>
          <w:i/>
          <w:color w:val="000000"/>
          <w:sz w:val="24"/>
          <w:szCs w:val="24"/>
          <w:lang w:val="cy-GB"/>
        </w:rPr>
        <w:t>Leading and Managing in the Early Years</w:t>
      </w:r>
      <w:r w:rsidRPr="00AF27E8">
        <w:rPr>
          <w:rFonts w:ascii="Arial" w:hAnsi="Arial" w:cs="Arial"/>
          <w:color w:val="000000"/>
          <w:sz w:val="24"/>
          <w:szCs w:val="24"/>
          <w:lang w:val="cy-GB"/>
        </w:rPr>
        <w:t>. London: Sage.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27E8">
        <w:rPr>
          <w:rFonts w:ascii="Arial" w:hAnsi="Arial" w:cs="Arial"/>
          <w:sz w:val="24"/>
          <w:szCs w:val="24"/>
        </w:rPr>
        <w:t xml:space="preserve">BBC. (2019) ‘Welsh Second Language’  </w:t>
      </w:r>
      <w:hyperlink r:id="rId7" w:tgtFrame="_blank" w:tooltip="Original URL: https://www.bbc.com/bitesize/subjects/zw9wy4jClick or tap if you trust this link." w:history="1">
        <w:r w:rsidRPr="00AF27E8">
          <w:rPr>
            <w:rStyle w:val="Hyperlink"/>
            <w:rFonts w:ascii="Arial" w:hAnsi="Arial" w:cs="Arial"/>
            <w:sz w:val="24"/>
            <w:szCs w:val="24"/>
          </w:rPr>
          <w:t>https://www.bbc.com/bitesize/subjects/zw9wy4j</w:t>
        </w:r>
      </w:hyperlink>
      <w:r w:rsidRPr="00AF27E8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AF27E8">
        <w:rPr>
          <w:rFonts w:ascii="Arial" w:hAnsi="Arial" w:cs="Arial"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AF27E8">
        <w:rPr>
          <w:rFonts w:ascii="Arial" w:hAnsi="Arial" w:cs="Arial"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sz w:val="24"/>
          <w:szCs w:val="24"/>
        </w:rPr>
        <w:t>yr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17, 2019].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F27E8">
        <w:rPr>
          <w:rFonts w:ascii="Arial" w:hAnsi="Arial" w:cs="Arial"/>
          <w:bCs/>
          <w:sz w:val="24"/>
          <w:szCs w:val="24"/>
          <w:lang w:val="en"/>
        </w:rPr>
        <w:t>Benfer, A. K., Weir, A. K., Bell, L. K., Ware, S. R., Davies, S. W. P. and Boyd, N. R. (2015) ‘</w:t>
      </w:r>
      <w:r w:rsidRPr="00AF27E8">
        <w:rPr>
          <w:rFonts w:ascii="Arial" w:hAnsi="Arial" w:cs="Arial"/>
          <w:bCs/>
          <w:sz w:val="24"/>
          <w:szCs w:val="24"/>
        </w:rPr>
        <w:t>Food and fluid texture consumption in a population</w:t>
      </w:r>
      <w:r w:rsidRPr="00AF27E8">
        <w:rPr>
          <w:rFonts w:ascii="Cambria Math" w:hAnsi="Cambria Math" w:cs="Arial"/>
          <w:bCs/>
          <w:sz w:val="24"/>
          <w:szCs w:val="24"/>
        </w:rPr>
        <w:t>‐</w:t>
      </w:r>
      <w:r w:rsidRPr="00AF27E8">
        <w:rPr>
          <w:rFonts w:ascii="Arial" w:hAnsi="Arial" w:cs="Arial"/>
          <w:bCs/>
          <w:sz w:val="24"/>
          <w:szCs w:val="24"/>
        </w:rPr>
        <w:t xml:space="preserve">based cohort of preschool children with cerebral palsy: relationship to dietary intake’ </w:t>
      </w:r>
      <w:r w:rsidRPr="00AF27E8">
        <w:rPr>
          <w:rFonts w:ascii="Arial" w:hAnsi="Arial" w:cs="Arial"/>
          <w:bCs/>
          <w:i/>
          <w:sz w:val="24"/>
          <w:szCs w:val="24"/>
        </w:rPr>
        <w:t>Developmental Medicine &amp; Child Neurology</w:t>
      </w:r>
      <w:r w:rsidRPr="00AF27E8">
        <w:rPr>
          <w:rFonts w:ascii="Arial" w:hAnsi="Arial" w:cs="Arial"/>
          <w:bCs/>
          <w:sz w:val="24"/>
          <w:szCs w:val="24"/>
        </w:rPr>
        <w:t xml:space="preserve"> Vol 57, Issue 11. November 2015. Pp- 1056-1053. </w:t>
      </w:r>
      <w:hyperlink r:id="rId8" w:history="1">
        <w:r w:rsidRPr="00AF27E8">
          <w:rPr>
            <w:rStyle w:val="Hyperlink"/>
            <w:rFonts w:ascii="Arial" w:hAnsi="Arial" w:cs="Arial"/>
            <w:bCs/>
            <w:sz w:val="24"/>
            <w:szCs w:val="24"/>
          </w:rPr>
          <w:t>https://onlinelibrary.wiley.com/doi/full/10.1111/dmcn.12796</w:t>
        </w:r>
      </w:hyperlink>
      <w:r w:rsidRPr="00AF27E8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: 15 o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 2019].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F27E8">
        <w:rPr>
          <w:rFonts w:ascii="Arial" w:hAnsi="Arial" w:cs="Arial"/>
          <w:bCs/>
          <w:sz w:val="24"/>
          <w:szCs w:val="24"/>
        </w:rPr>
        <w:t xml:space="preserve">Bjornson, F, K.,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Belza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, B.,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Kartin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, D., Logsdon, R., McLaughlin, J. a Thompson, A, E. (2008) ‘The Relationship of Physical Activity to Health Status and Quality of Life in Cerebral Palsy’  </w:t>
      </w:r>
      <w:r w:rsidRPr="00AF27E8">
        <w:rPr>
          <w:rFonts w:ascii="Arial" w:hAnsi="Arial" w:cs="Arial"/>
          <w:bCs/>
          <w:i/>
          <w:sz w:val="24"/>
          <w:szCs w:val="24"/>
        </w:rPr>
        <w:t xml:space="preserve">US National Library of Medicine National Institutes of Health </w:t>
      </w:r>
      <w:hyperlink r:id="rId9" w:history="1">
        <w:r w:rsidRPr="00AF27E8">
          <w:rPr>
            <w:rStyle w:val="Hyperlink"/>
            <w:rFonts w:ascii="Arial" w:hAnsi="Arial" w:cs="Arial"/>
            <w:bCs/>
            <w:sz w:val="24"/>
            <w:szCs w:val="24"/>
          </w:rPr>
          <w:t>https://www.ncbi.nlm.nih.gov/pmc/articles/PMC3644992/</w:t>
        </w:r>
      </w:hyperlink>
      <w:r w:rsidRPr="00AF27E8">
        <w:rPr>
          <w:rFonts w:ascii="Arial" w:hAnsi="Arial" w:cs="Arial"/>
          <w:bCs/>
          <w:sz w:val="24"/>
          <w:szCs w:val="24"/>
        </w:rPr>
        <w:t xml:space="preserve">  [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: 12 o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 2019].</w:t>
      </w:r>
    </w:p>
    <w:p w:rsidR="00AF27E8" w:rsidRPr="00AF27E8" w:rsidRDefault="00AF27E8" w:rsidP="00AF27E8">
      <w:pPr>
        <w:shd w:val="clear" w:color="auto" w:fill="FFFFFF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AF27E8">
        <w:rPr>
          <w:rFonts w:ascii="Arial" w:hAnsi="Arial" w:cs="Arial"/>
          <w:sz w:val="24"/>
          <w:szCs w:val="24"/>
        </w:rPr>
        <w:t xml:space="preserve">Bruce, T. (2010) </w:t>
      </w:r>
      <w:r w:rsidRPr="00AF27E8">
        <w:rPr>
          <w:rFonts w:ascii="Arial" w:hAnsi="Arial" w:cs="Arial"/>
          <w:i/>
          <w:sz w:val="24"/>
          <w:szCs w:val="24"/>
        </w:rPr>
        <w:t xml:space="preserve">Early Childhood A Guide for Students. </w:t>
      </w:r>
      <w:r w:rsidRPr="00AF27E8">
        <w:rPr>
          <w:rFonts w:ascii="Arial" w:hAnsi="Arial" w:cs="Arial"/>
          <w:sz w:val="24"/>
          <w:szCs w:val="24"/>
        </w:rPr>
        <w:t>(2</w:t>
      </w:r>
      <w:r w:rsidRPr="00AF27E8">
        <w:rPr>
          <w:rFonts w:ascii="Arial" w:hAnsi="Arial" w:cs="Arial"/>
          <w:sz w:val="24"/>
          <w:szCs w:val="24"/>
          <w:vertAlign w:val="superscript"/>
        </w:rPr>
        <w:t>nd</w:t>
      </w:r>
      <w:r w:rsidRPr="00AF27E8">
        <w:rPr>
          <w:rFonts w:ascii="Arial" w:hAnsi="Arial" w:cs="Arial"/>
          <w:sz w:val="24"/>
          <w:szCs w:val="24"/>
        </w:rPr>
        <w:t xml:space="preserve"> ed).</w:t>
      </w:r>
      <w:r w:rsidRPr="00AF27E8">
        <w:rPr>
          <w:rFonts w:ascii="Arial" w:hAnsi="Arial" w:cs="Arial"/>
          <w:i/>
          <w:sz w:val="24"/>
          <w:szCs w:val="24"/>
        </w:rPr>
        <w:t xml:space="preserve"> London: </w:t>
      </w:r>
      <w:r w:rsidRPr="00AF27E8">
        <w:rPr>
          <w:rFonts w:ascii="Arial" w:hAnsi="Arial" w:cs="Arial"/>
          <w:sz w:val="24"/>
          <w:szCs w:val="24"/>
        </w:rPr>
        <w:t>SAGE Publications Inc.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27E8">
        <w:rPr>
          <w:rFonts w:ascii="Arial" w:hAnsi="Arial" w:cs="Arial"/>
          <w:sz w:val="24"/>
          <w:szCs w:val="24"/>
        </w:rPr>
        <w:t xml:space="preserve">Bruce, T. a Meggitt, C. (2002) </w:t>
      </w:r>
      <w:r w:rsidRPr="00AF27E8">
        <w:rPr>
          <w:rFonts w:ascii="Arial" w:hAnsi="Arial" w:cs="Arial"/>
          <w:i/>
          <w:sz w:val="24"/>
          <w:szCs w:val="24"/>
        </w:rPr>
        <w:t xml:space="preserve">Child Care &amp; Education. </w:t>
      </w:r>
      <w:r w:rsidRPr="00AF27E8">
        <w:rPr>
          <w:rFonts w:ascii="Arial" w:hAnsi="Arial" w:cs="Arial"/>
          <w:sz w:val="24"/>
          <w:szCs w:val="24"/>
        </w:rPr>
        <w:t xml:space="preserve">London: Hodder and Stoughton. 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27E8">
        <w:rPr>
          <w:rFonts w:ascii="Arial" w:hAnsi="Arial" w:cs="Arial"/>
          <w:sz w:val="24"/>
          <w:szCs w:val="24"/>
        </w:rPr>
        <w:t xml:space="preserve">CACHE. (2018) ‘Children and Young People Building the foundation for success’ </w:t>
      </w:r>
      <w:hyperlink r:id="rId10" w:tgtFrame="_blank" w:tooltip="Original URL: https://www.cache.org.uk/our-qualifications-and-services/children-and-young-peopleClick or tap if you trust this link." w:history="1">
        <w:r w:rsidRPr="00AF27E8">
          <w:rPr>
            <w:rStyle w:val="Hyperlink"/>
            <w:rFonts w:ascii="Arial" w:hAnsi="Arial" w:cs="Arial"/>
            <w:sz w:val="24"/>
            <w:szCs w:val="24"/>
          </w:rPr>
          <w:t>https://www.cache.org.uk/our-qualifications-and-services/children-and-young-people</w:t>
        </w:r>
      </w:hyperlink>
      <w:r w:rsidRPr="00AF27E8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AF27E8">
        <w:rPr>
          <w:rFonts w:ascii="Arial" w:hAnsi="Arial" w:cs="Arial"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AF27E8">
        <w:rPr>
          <w:rFonts w:ascii="Arial" w:hAnsi="Arial" w:cs="Arial"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sz w:val="24"/>
          <w:szCs w:val="24"/>
        </w:rPr>
        <w:t>yr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15, 2019]. 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F27E8">
        <w:rPr>
          <w:rFonts w:ascii="Arial" w:hAnsi="Arial" w:cs="Arial"/>
          <w:bCs/>
          <w:sz w:val="24"/>
          <w:szCs w:val="24"/>
        </w:rPr>
        <w:t xml:space="preserve">Cerebral Palsy Sport. (dim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dyddiad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) ‘Training’ </w:t>
      </w:r>
      <w:hyperlink r:id="rId11" w:history="1">
        <w:r w:rsidRPr="00AF27E8">
          <w:rPr>
            <w:rStyle w:val="Hyperlink"/>
            <w:rFonts w:ascii="Arial" w:hAnsi="Arial" w:cs="Arial"/>
            <w:bCs/>
            <w:sz w:val="24"/>
            <w:szCs w:val="24"/>
          </w:rPr>
          <w:t>http://www.cpsport.org/resources/services/training/</w:t>
        </w:r>
      </w:hyperlink>
      <w:r w:rsidRPr="00AF27E8">
        <w:rPr>
          <w:rFonts w:ascii="Arial" w:hAnsi="Arial" w:cs="Arial"/>
          <w:bCs/>
          <w:sz w:val="24"/>
          <w:szCs w:val="24"/>
        </w:rPr>
        <w:t xml:space="preserve">[Darllenwyd: 11 o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 2019].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27E8">
        <w:rPr>
          <w:rFonts w:ascii="Arial" w:hAnsi="Arial" w:cs="Arial"/>
          <w:sz w:val="24"/>
          <w:szCs w:val="24"/>
        </w:rPr>
        <w:t xml:space="preserve">CIW. (2018)’ Changes to legislation and policy’ </w:t>
      </w:r>
      <w:hyperlink r:id="rId12" w:tgtFrame="_blank" w:tooltip="Original URL: https://careinspectorate.wales/about-us/changes-legislation-and-policyClick or tap if you trust this link." w:history="1">
        <w:r w:rsidRPr="00AF27E8">
          <w:rPr>
            <w:rStyle w:val="Hyperlink"/>
            <w:rFonts w:ascii="Arial" w:hAnsi="Arial" w:cs="Arial"/>
            <w:sz w:val="24"/>
            <w:szCs w:val="24"/>
          </w:rPr>
          <w:t>https://careinspectorate.wales/about-us/changes-legislation-and-policy</w:t>
        </w:r>
      </w:hyperlink>
      <w:r w:rsidRPr="00AF27E8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AF27E8">
        <w:rPr>
          <w:rFonts w:ascii="Arial" w:hAnsi="Arial" w:cs="Arial"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AF27E8">
        <w:rPr>
          <w:rFonts w:ascii="Arial" w:hAnsi="Arial" w:cs="Arial"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19, 2019].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F27E8">
        <w:rPr>
          <w:rFonts w:ascii="Arial" w:hAnsi="Arial" w:cs="Arial"/>
          <w:sz w:val="24"/>
          <w:szCs w:val="24"/>
        </w:rPr>
        <w:t>Cleverism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. (2018) ‘ Piaget’s Theory of Cognitive Development’ </w:t>
      </w:r>
      <w:hyperlink r:id="rId13" w:tgtFrame="_blank" w:tooltip="Original URL: https://www.cleverism.com/piagets-theory/Click or tap if you trust this link." w:history="1">
        <w:r w:rsidRPr="00AF27E8">
          <w:rPr>
            <w:rStyle w:val="Hyperlink"/>
            <w:rFonts w:ascii="Arial" w:hAnsi="Arial" w:cs="Arial"/>
            <w:sz w:val="24"/>
            <w:szCs w:val="24"/>
          </w:rPr>
          <w:t>https://www.cleverism.com/piagets-theory/</w:t>
        </w:r>
      </w:hyperlink>
      <w:r w:rsidRPr="00AF27E8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AF27E8">
        <w:rPr>
          <w:rFonts w:ascii="Arial" w:hAnsi="Arial" w:cs="Arial"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AF27E8">
        <w:rPr>
          <w:rFonts w:ascii="Arial" w:hAnsi="Arial" w:cs="Arial"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sz w:val="24"/>
          <w:szCs w:val="24"/>
        </w:rPr>
        <w:t>yr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18, 2019].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27E8">
        <w:rPr>
          <w:rFonts w:ascii="Arial" w:hAnsi="Arial" w:cs="Arial"/>
          <w:sz w:val="24"/>
          <w:szCs w:val="24"/>
        </w:rPr>
        <w:lastRenderedPageBreak/>
        <w:t xml:space="preserve">Crown. (2013) ‘DBS Checks: Detailed guidance’ </w:t>
      </w:r>
      <w:hyperlink r:id="rId14" w:tgtFrame="_blank" w:tooltip="Original URL: https://www.gov.uk/government/collections/dbs-checking-service-guidance--2Click or tap if you trust this link." w:history="1">
        <w:r w:rsidRPr="00AF27E8">
          <w:rPr>
            <w:rStyle w:val="Hyperlink"/>
            <w:rFonts w:ascii="Arial" w:hAnsi="Arial" w:cs="Arial"/>
            <w:sz w:val="24"/>
            <w:szCs w:val="24"/>
          </w:rPr>
          <w:t>https://www.gov.uk/government/collections/dbs-checking-service-guidance--2</w:t>
        </w:r>
      </w:hyperlink>
      <w:r w:rsidRPr="00AF27E8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AF27E8">
        <w:rPr>
          <w:rFonts w:ascii="Arial" w:hAnsi="Arial" w:cs="Arial"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:  </w:t>
      </w:r>
      <w:proofErr w:type="spellStart"/>
      <w:r w:rsidRPr="00AF27E8">
        <w:rPr>
          <w:rFonts w:ascii="Arial" w:hAnsi="Arial" w:cs="Arial"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sz w:val="24"/>
          <w:szCs w:val="24"/>
        </w:rPr>
        <w:t>yr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15, 2019].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27E8">
        <w:rPr>
          <w:rFonts w:ascii="Arial" w:hAnsi="Arial" w:cs="Arial"/>
          <w:sz w:val="24"/>
          <w:szCs w:val="24"/>
        </w:rPr>
        <w:t xml:space="preserve">Crown. (2018) ‘Individual Rights Policy’ </w:t>
      </w:r>
      <w:hyperlink r:id="rId15" w:tgtFrame="_blank" w:tooltip="Original URL: https://www.gov.uk/government/publications/individuals-rights-policyClick or tap if you trust this link." w:history="1">
        <w:r w:rsidRPr="00AF27E8">
          <w:rPr>
            <w:rStyle w:val="Hyperlink"/>
            <w:rFonts w:ascii="Arial" w:hAnsi="Arial" w:cs="Arial"/>
            <w:sz w:val="24"/>
            <w:szCs w:val="24"/>
          </w:rPr>
          <w:t>https://www.gov.uk/government/publications/individuals-rights-policy</w:t>
        </w:r>
      </w:hyperlink>
      <w:r w:rsidRPr="00AF27E8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AF27E8">
        <w:rPr>
          <w:rFonts w:ascii="Arial" w:hAnsi="Arial" w:cs="Arial"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AF27E8">
        <w:rPr>
          <w:rFonts w:ascii="Arial" w:hAnsi="Arial" w:cs="Arial"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sz w:val="24"/>
          <w:szCs w:val="24"/>
        </w:rPr>
        <w:t>yr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18, 2019].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27E8">
        <w:rPr>
          <w:rFonts w:ascii="Arial" w:hAnsi="Arial" w:cs="Arial"/>
          <w:sz w:val="24"/>
          <w:szCs w:val="24"/>
        </w:rPr>
        <w:t xml:space="preserve">Crown. (2019) ‘Check Early Years Qualifications’  </w:t>
      </w:r>
      <w:hyperlink r:id="rId16" w:tgtFrame="_blank" w:tooltip="Original URL: https://www.gov.uk/guidance/early-years-qualifications-finderClick or tap if you trust this link." w:history="1">
        <w:r w:rsidRPr="00AF27E8">
          <w:rPr>
            <w:rStyle w:val="Hyperlink"/>
            <w:rFonts w:ascii="Arial" w:hAnsi="Arial" w:cs="Arial"/>
            <w:sz w:val="24"/>
            <w:szCs w:val="24"/>
          </w:rPr>
          <w:t>https://www.gov.uk/guidance/early-years-qualifications-finder</w:t>
        </w:r>
      </w:hyperlink>
      <w:r w:rsidRPr="00AF27E8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AF27E8">
        <w:rPr>
          <w:rFonts w:ascii="Arial" w:hAnsi="Arial" w:cs="Arial"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AF27E8">
        <w:rPr>
          <w:rFonts w:ascii="Arial" w:hAnsi="Arial" w:cs="Arial"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sz w:val="24"/>
          <w:szCs w:val="24"/>
        </w:rPr>
        <w:t>yr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15, 2019].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F27E8">
        <w:rPr>
          <w:rFonts w:ascii="Arial" w:hAnsi="Arial" w:cs="Arial"/>
          <w:sz w:val="24"/>
          <w:szCs w:val="24"/>
        </w:rPr>
        <w:t>Cynllun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Gwen. (2019) ‘ Schools and Nurseries’ </w:t>
      </w:r>
      <w:hyperlink r:id="rId17" w:tgtFrame="_blank" w:tooltip="Original URL: http://www.designedtosmile.org/info-pro/information-for-schools-and-nurseries/Click or tap if you trust this link." w:history="1">
        <w:r w:rsidRPr="00AF27E8">
          <w:rPr>
            <w:rStyle w:val="Hyperlink"/>
            <w:rFonts w:ascii="Arial" w:hAnsi="Arial" w:cs="Arial"/>
            <w:sz w:val="24"/>
            <w:szCs w:val="24"/>
          </w:rPr>
          <w:t>http://www.designedtosmile.org/info-pro/information-for-schools-and-nurseries/</w:t>
        </w:r>
      </w:hyperlink>
      <w:r w:rsidRPr="00AF27E8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AF27E8">
        <w:rPr>
          <w:rFonts w:ascii="Arial" w:hAnsi="Arial" w:cs="Arial"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AF27E8">
        <w:rPr>
          <w:rFonts w:ascii="Arial" w:hAnsi="Arial" w:cs="Arial"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sz w:val="24"/>
          <w:szCs w:val="24"/>
        </w:rPr>
        <w:t>yr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18, 2019].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27E8">
        <w:rPr>
          <w:rFonts w:ascii="Arial" w:hAnsi="Arial" w:cs="Arial"/>
          <w:sz w:val="24"/>
          <w:szCs w:val="24"/>
        </w:rPr>
        <w:t xml:space="preserve">Change for Life. (2018) ‘The Eatwell Guide’  </w:t>
      </w:r>
      <w:hyperlink r:id="rId18" w:tgtFrame="_blank" w:tooltip="Original URL: https://www.nhs.uk/change4lifeClick or tap if you trust this link." w:history="1">
        <w:r w:rsidRPr="00AF27E8">
          <w:rPr>
            <w:rStyle w:val="Hyperlink"/>
            <w:rFonts w:ascii="Arial" w:hAnsi="Arial" w:cs="Arial"/>
            <w:sz w:val="24"/>
            <w:szCs w:val="24"/>
          </w:rPr>
          <w:t>https://www.nhs.uk/change4life</w:t>
        </w:r>
      </w:hyperlink>
      <w:r w:rsidRPr="00AF27E8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AF27E8">
        <w:rPr>
          <w:rFonts w:ascii="Arial" w:hAnsi="Arial" w:cs="Arial"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: 15 o </w:t>
      </w:r>
      <w:proofErr w:type="spellStart"/>
      <w:r w:rsidRPr="00AF27E8">
        <w:rPr>
          <w:rFonts w:ascii="Arial" w:hAnsi="Arial" w:cs="Arial"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sz w:val="24"/>
          <w:szCs w:val="24"/>
        </w:rPr>
        <w:t>, 2019].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F27E8">
        <w:rPr>
          <w:rFonts w:ascii="Arial" w:hAnsi="Arial" w:cs="Arial"/>
          <w:bCs/>
          <w:sz w:val="24"/>
          <w:szCs w:val="24"/>
          <w:lang w:val="en"/>
        </w:rPr>
        <w:t xml:space="preserve">Children in Wales. (2014) ‘Disability’ </w:t>
      </w:r>
      <w:hyperlink r:id="rId19" w:history="1">
        <w:r w:rsidRPr="00AF27E8">
          <w:rPr>
            <w:rStyle w:val="Hyperlink"/>
            <w:rFonts w:ascii="Arial" w:hAnsi="Arial" w:cs="Arial"/>
            <w:bCs/>
            <w:sz w:val="24"/>
            <w:szCs w:val="24"/>
            <w:lang w:val="en"/>
          </w:rPr>
          <w:t>http://www.childreninwales.org.uk/our-work/disability/</w:t>
        </w:r>
      </w:hyperlink>
      <w:proofErr w:type="gramStart"/>
      <w:r w:rsidRPr="00AF27E8">
        <w:rPr>
          <w:rFonts w:ascii="Arial" w:hAnsi="Arial" w:cs="Arial"/>
          <w:bCs/>
          <w:sz w:val="24"/>
          <w:szCs w:val="24"/>
          <w:lang w:val="en"/>
        </w:rPr>
        <w:t xml:space="preserve">   </w:t>
      </w:r>
      <w:r w:rsidRPr="00AF27E8">
        <w:rPr>
          <w:rFonts w:ascii="Arial" w:hAnsi="Arial" w:cs="Arial"/>
          <w:bCs/>
          <w:sz w:val="24"/>
          <w:szCs w:val="24"/>
        </w:rPr>
        <w:t>[</w:t>
      </w:r>
      <w:proofErr w:type="spellStart"/>
      <w:proofErr w:type="gramEnd"/>
      <w:r w:rsidRPr="00AF27E8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: 8 o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 2019].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27E8">
        <w:rPr>
          <w:rFonts w:ascii="Arial" w:hAnsi="Arial" w:cs="Arial"/>
          <w:sz w:val="24"/>
          <w:szCs w:val="24"/>
        </w:rPr>
        <w:t xml:space="preserve">Department for Education and Skills and Department for Communities and Tacking Poverty. (2013) </w:t>
      </w:r>
      <w:r w:rsidRPr="00AF27E8">
        <w:rPr>
          <w:rFonts w:ascii="Arial" w:hAnsi="Arial" w:cs="Arial"/>
          <w:i/>
          <w:sz w:val="24"/>
          <w:szCs w:val="24"/>
        </w:rPr>
        <w:t xml:space="preserve">Building a Brighter Future: Early Years and Childcare Plan. </w:t>
      </w:r>
      <w:r w:rsidRPr="00AF27E8">
        <w:rPr>
          <w:rFonts w:ascii="Arial" w:hAnsi="Arial" w:cs="Arial"/>
          <w:sz w:val="24"/>
          <w:szCs w:val="24"/>
        </w:rPr>
        <w:t xml:space="preserve">Cardiff: Welsh Government. [on-line]. </w:t>
      </w:r>
      <w:proofErr w:type="spellStart"/>
      <w:r w:rsidRPr="00AF27E8">
        <w:rPr>
          <w:rFonts w:ascii="Arial" w:hAnsi="Arial" w:cs="Arial"/>
          <w:sz w:val="24"/>
          <w:szCs w:val="24"/>
        </w:rPr>
        <w:t>Gweler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sz w:val="24"/>
          <w:szCs w:val="24"/>
        </w:rPr>
        <w:t>yn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: </w:t>
      </w:r>
      <w:hyperlink r:id="rId20" w:history="1">
        <w:r w:rsidRPr="00AF27E8">
          <w:rPr>
            <w:rStyle w:val="Hyperlink"/>
            <w:rFonts w:ascii="Arial" w:hAnsi="Arial" w:cs="Arial"/>
            <w:sz w:val="24"/>
            <w:szCs w:val="24"/>
          </w:rPr>
          <w:t>https://gweddill.gov.wales/docs/dcells/publications/130716-building-brighter-future-en.pdf</w:t>
        </w:r>
      </w:hyperlink>
      <w:r w:rsidRPr="00AF27E8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AF27E8">
        <w:rPr>
          <w:rFonts w:ascii="Arial" w:hAnsi="Arial" w:cs="Arial"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: 19 o </w:t>
      </w:r>
      <w:proofErr w:type="spellStart"/>
      <w:r w:rsidRPr="00AF27E8">
        <w:rPr>
          <w:rFonts w:ascii="Arial" w:hAnsi="Arial" w:cs="Arial"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sz w:val="24"/>
          <w:szCs w:val="24"/>
        </w:rPr>
        <w:t>, 2019].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27E8">
        <w:rPr>
          <w:rFonts w:ascii="Arial" w:hAnsi="Arial" w:cs="Arial"/>
          <w:sz w:val="24"/>
          <w:szCs w:val="24"/>
        </w:rPr>
        <w:t xml:space="preserve">Department for Education. (2016)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Safonau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Gofynnol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Cenedlaethol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ar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gyfer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Gofal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Plant a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Reoleiddir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i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blant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hyd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at 12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oed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. </w:t>
      </w:r>
      <w:proofErr w:type="spellStart"/>
      <w:r w:rsidRPr="00AF27E8">
        <w:rPr>
          <w:rFonts w:ascii="Arial" w:hAnsi="Arial" w:cs="Arial"/>
          <w:sz w:val="24"/>
          <w:szCs w:val="24"/>
        </w:rPr>
        <w:t>Caerdydd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AF27E8">
        <w:rPr>
          <w:rFonts w:ascii="Arial" w:hAnsi="Arial" w:cs="Arial"/>
          <w:sz w:val="24"/>
          <w:szCs w:val="24"/>
        </w:rPr>
        <w:t>Llywodraeth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Cymru.</w:t>
      </w:r>
    </w:p>
    <w:p w:rsidR="00AF27E8" w:rsidRPr="00AF27E8" w:rsidRDefault="00AF27E8" w:rsidP="00AF27E8">
      <w:pPr>
        <w:tabs>
          <w:tab w:val="left" w:pos="9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27E8">
        <w:rPr>
          <w:rFonts w:ascii="Arial" w:hAnsi="Arial" w:cs="Arial"/>
          <w:sz w:val="24"/>
          <w:szCs w:val="24"/>
        </w:rPr>
        <w:t xml:space="preserve">Diamond, K. a Tu, H. (2008) ‘Relations between classroom context, physical disability and preschool children’s inclusion decisions’, </w:t>
      </w:r>
      <w:r w:rsidRPr="00AF27E8">
        <w:rPr>
          <w:rFonts w:ascii="Arial" w:hAnsi="Arial" w:cs="Arial"/>
          <w:i/>
          <w:sz w:val="24"/>
          <w:szCs w:val="24"/>
        </w:rPr>
        <w:t xml:space="preserve">Journal of Applied Development Psychology, </w:t>
      </w:r>
      <w:r w:rsidRPr="00AF27E8">
        <w:rPr>
          <w:rFonts w:ascii="Arial" w:hAnsi="Arial" w:cs="Arial"/>
          <w:sz w:val="24"/>
          <w:szCs w:val="24"/>
        </w:rPr>
        <w:t xml:space="preserve">Volume </w:t>
      </w:r>
      <w:proofErr w:type="gramStart"/>
      <w:r w:rsidRPr="00AF27E8">
        <w:rPr>
          <w:rFonts w:ascii="Arial" w:hAnsi="Arial" w:cs="Arial"/>
          <w:sz w:val="24"/>
          <w:szCs w:val="24"/>
        </w:rPr>
        <w:t>30,Issue</w:t>
      </w:r>
      <w:proofErr w:type="gramEnd"/>
      <w:r w:rsidRPr="00AF27E8">
        <w:rPr>
          <w:rFonts w:ascii="Arial" w:hAnsi="Arial" w:cs="Arial"/>
          <w:sz w:val="24"/>
          <w:szCs w:val="24"/>
        </w:rPr>
        <w:t xml:space="preserve"> 2, March, pp.75-81. [</w:t>
      </w:r>
      <w:proofErr w:type="spellStart"/>
      <w:r w:rsidRPr="00AF27E8">
        <w:rPr>
          <w:rFonts w:ascii="Arial" w:hAnsi="Arial" w:cs="Arial"/>
          <w:sz w:val="24"/>
          <w:szCs w:val="24"/>
        </w:rPr>
        <w:t>ar-lein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AF27E8">
        <w:rPr>
          <w:rFonts w:ascii="Arial" w:hAnsi="Arial" w:cs="Arial"/>
          <w:sz w:val="24"/>
          <w:szCs w:val="24"/>
        </w:rPr>
        <w:t>Gweler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sz w:val="24"/>
          <w:szCs w:val="24"/>
        </w:rPr>
        <w:t>yn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: </w:t>
      </w:r>
      <w:hyperlink r:id="rId21" w:history="1">
        <w:r w:rsidRPr="00AF27E8">
          <w:rPr>
            <w:rStyle w:val="Hyperlink"/>
            <w:rFonts w:ascii="Arial" w:hAnsi="Arial" w:cs="Arial"/>
            <w:sz w:val="24"/>
            <w:szCs w:val="24"/>
          </w:rPr>
          <w:t>https://www.sciencedirect.com/science/article/pii/S0193397308001305</w:t>
        </w:r>
      </w:hyperlink>
      <w:r w:rsidRPr="00AF27E8">
        <w:rPr>
          <w:rFonts w:ascii="Arial" w:hAnsi="Arial" w:cs="Arial"/>
          <w:sz w:val="24"/>
          <w:szCs w:val="24"/>
        </w:rPr>
        <w:t xml:space="preserve"> [Darllenwyd:12 o </w:t>
      </w:r>
      <w:proofErr w:type="spellStart"/>
      <w:r w:rsidRPr="00AF27E8">
        <w:rPr>
          <w:rFonts w:ascii="Arial" w:hAnsi="Arial" w:cs="Arial"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sz w:val="24"/>
          <w:szCs w:val="24"/>
        </w:rPr>
        <w:t>, 2019].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F27E8">
        <w:rPr>
          <w:rFonts w:ascii="Arial" w:hAnsi="Arial" w:cs="Arial"/>
          <w:bCs/>
          <w:sz w:val="24"/>
          <w:szCs w:val="24"/>
        </w:rPr>
        <w:t xml:space="preserve">Disability Sport Wales. (2014) ‘courses’  </w:t>
      </w:r>
      <w:hyperlink r:id="rId22" w:history="1">
        <w:r w:rsidRPr="00AF27E8">
          <w:rPr>
            <w:rStyle w:val="Hyperlink"/>
            <w:rFonts w:ascii="Arial" w:hAnsi="Arial" w:cs="Arial"/>
            <w:bCs/>
            <w:sz w:val="24"/>
            <w:szCs w:val="24"/>
          </w:rPr>
          <w:t>https://www.disabilitysportwales.com/courses/</w:t>
        </w:r>
      </w:hyperlink>
      <w:r w:rsidRPr="00AF27E8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AF27E8">
        <w:rPr>
          <w:rFonts w:ascii="Arial" w:hAnsi="Arial" w:cs="Arial"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: 20 o </w:t>
      </w:r>
      <w:proofErr w:type="spellStart"/>
      <w:r w:rsidRPr="00AF27E8">
        <w:rPr>
          <w:rFonts w:ascii="Arial" w:hAnsi="Arial" w:cs="Arial"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sz w:val="24"/>
          <w:szCs w:val="24"/>
        </w:rPr>
        <w:t>, 2019].</w:t>
      </w:r>
    </w:p>
    <w:p w:rsidR="00AF27E8" w:rsidRPr="00AF27E8" w:rsidRDefault="00AF27E8" w:rsidP="00AF27E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AF27E8">
        <w:rPr>
          <w:rFonts w:ascii="Arial" w:hAnsi="Arial" w:cs="Arial"/>
          <w:color w:val="000000"/>
          <w:sz w:val="24"/>
          <w:szCs w:val="24"/>
        </w:rPr>
        <w:t xml:space="preserve">Estyn (2015) </w:t>
      </w:r>
      <w:r w:rsidRPr="00AF27E8">
        <w:rPr>
          <w:rFonts w:ascii="Arial" w:hAnsi="Arial" w:cs="Arial"/>
          <w:i/>
          <w:iCs/>
          <w:color w:val="000000"/>
          <w:sz w:val="24"/>
          <w:szCs w:val="24"/>
        </w:rPr>
        <w:t>The Annual Report of Her Majesty’s Chief Inspector of Education and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27E8">
        <w:rPr>
          <w:rFonts w:ascii="Arial" w:hAnsi="Arial" w:cs="Arial"/>
          <w:sz w:val="24"/>
          <w:szCs w:val="24"/>
        </w:rPr>
        <w:lastRenderedPageBreak/>
        <w:t xml:space="preserve">ESTYN. (2016) </w:t>
      </w:r>
      <w:r w:rsidRPr="00AF27E8">
        <w:rPr>
          <w:rFonts w:ascii="Arial" w:hAnsi="Arial" w:cs="Arial"/>
          <w:i/>
          <w:sz w:val="24"/>
          <w:szCs w:val="24"/>
        </w:rPr>
        <w:t xml:space="preserve">ADCDF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Cynnydd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mewn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addysg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ar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gyfer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datblygu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cynliadwy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a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dinasyddiaeth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fyd-eang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. </w:t>
      </w:r>
      <w:proofErr w:type="spellStart"/>
      <w:r w:rsidRPr="00AF27E8">
        <w:rPr>
          <w:rFonts w:ascii="Arial" w:hAnsi="Arial" w:cs="Arial"/>
          <w:sz w:val="24"/>
          <w:szCs w:val="24"/>
        </w:rPr>
        <w:t>Caerdydd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AF27E8">
        <w:rPr>
          <w:rFonts w:ascii="Arial" w:hAnsi="Arial" w:cs="Arial"/>
          <w:sz w:val="24"/>
          <w:szCs w:val="24"/>
        </w:rPr>
        <w:t>Llywodraeth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Cymru. 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bookmarkStart w:id="0" w:name="_Hlk535414965"/>
      <w:r w:rsidRPr="00AF27E8">
        <w:rPr>
          <w:rFonts w:ascii="Arial" w:hAnsi="Arial" w:cs="Arial"/>
          <w:bCs/>
          <w:sz w:val="24"/>
          <w:szCs w:val="24"/>
        </w:rPr>
        <w:t xml:space="preserve">ESTYN. (2018) </w:t>
      </w:r>
      <w:bookmarkEnd w:id="0"/>
      <w:r w:rsidRPr="00AF27E8">
        <w:rPr>
          <w:rFonts w:ascii="Arial" w:hAnsi="Arial" w:cs="Arial"/>
          <w:bCs/>
          <w:sz w:val="24"/>
          <w:szCs w:val="24"/>
        </w:rPr>
        <w:t>‘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Parodrwydd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ar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gyfer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diwygiadau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anghenion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dysgu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ychwanegoL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’ </w:t>
      </w:r>
      <w:hyperlink r:id="rId23" w:history="1">
        <w:r w:rsidRPr="00AF27E8">
          <w:rPr>
            <w:rStyle w:val="Hyperlink"/>
            <w:rFonts w:ascii="Arial" w:hAnsi="Arial" w:cs="Arial"/>
            <w:bCs/>
            <w:sz w:val="24"/>
            <w:szCs w:val="24"/>
          </w:rPr>
          <w:t>https://www.estyn.gov.wales/sites/default/files/documents/Readiness%20for%20ALN%20reforms%20-%20cy_0.pdf</w:t>
        </w:r>
      </w:hyperlink>
      <w:r w:rsidRPr="00AF27E8">
        <w:rPr>
          <w:rFonts w:ascii="Arial" w:hAnsi="Arial" w:cs="Arial"/>
          <w:bCs/>
          <w:sz w:val="24"/>
          <w:szCs w:val="24"/>
        </w:rPr>
        <w:t xml:space="preserve">  [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 11 o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 2019].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27E8">
        <w:rPr>
          <w:rFonts w:ascii="Arial" w:hAnsi="Arial" w:cs="Arial"/>
          <w:sz w:val="24"/>
          <w:szCs w:val="24"/>
        </w:rPr>
        <w:t xml:space="preserve">Food Standards Agency. (2018) ‘Safer Food, better business’  </w:t>
      </w:r>
      <w:hyperlink r:id="rId24" w:tgtFrame="_blank" w:tooltip="Original URL: https://www.food.gov.uk/business-guidance/safer-food-better-businessClick or tap if you trust this link." w:history="1">
        <w:r w:rsidRPr="00AF27E8">
          <w:rPr>
            <w:rStyle w:val="Hyperlink"/>
            <w:rFonts w:ascii="Arial" w:hAnsi="Arial" w:cs="Arial"/>
            <w:sz w:val="24"/>
            <w:szCs w:val="24"/>
          </w:rPr>
          <w:t>https://www.food.gov.uk/business-guidance/safer-food-better-business</w:t>
        </w:r>
      </w:hyperlink>
      <w:r w:rsidRPr="00AF27E8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AF27E8">
        <w:rPr>
          <w:rFonts w:ascii="Arial" w:hAnsi="Arial" w:cs="Arial"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AF27E8">
        <w:rPr>
          <w:rFonts w:ascii="Arial" w:hAnsi="Arial" w:cs="Arial"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sz w:val="24"/>
          <w:szCs w:val="24"/>
        </w:rPr>
        <w:t>yr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15, 2019]. </w:t>
      </w:r>
    </w:p>
    <w:p w:rsidR="00D63882" w:rsidRDefault="00AF27E8" w:rsidP="00AF27E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F27E8">
        <w:rPr>
          <w:rFonts w:ascii="Arial" w:hAnsi="Arial" w:cs="Arial"/>
          <w:bCs/>
          <w:sz w:val="24"/>
          <w:szCs w:val="24"/>
        </w:rPr>
        <w:t xml:space="preserve">Fowler, G, E.,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Kolobe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, H, A, T., Damiano, L, D., Thorpe, E, D., Morgan, W, D.,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Brunstrom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, E, J., 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Coster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, J, W., Henderson, C. R.,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Pitetti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, H, K.,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Rimmer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, H, J., Rose, J. a Stevenson, D, R. (2007) ‘Promotion of Physical Fitness and Prevention of Secondary Conditions for Children With Cerebral Palsy: Section on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Pediatrics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 Research Summit Proceedings’ </w:t>
      </w:r>
      <w:r w:rsidRPr="00AF27E8">
        <w:rPr>
          <w:rFonts w:ascii="Arial" w:hAnsi="Arial" w:cs="Arial"/>
          <w:bCs/>
          <w:i/>
          <w:sz w:val="24"/>
          <w:szCs w:val="24"/>
        </w:rPr>
        <w:t>Physical Therapy</w:t>
      </w:r>
      <w:r w:rsidRPr="00AF27E8">
        <w:rPr>
          <w:rFonts w:ascii="Arial" w:hAnsi="Arial" w:cs="Arial"/>
          <w:bCs/>
          <w:sz w:val="24"/>
          <w:szCs w:val="24"/>
        </w:rPr>
        <w:t xml:space="preserve">, Vol 87, Issue 11.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Tachwedd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 2007, pp. 1495-1510. </w:t>
      </w:r>
      <w:hyperlink r:id="rId25" w:history="1">
        <w:r w:rsidRPr="00AF27E8">
          <w:rPr>
            <w:rStyle w:val="Hyperlink"/>
            <w:rFonts w:ascii="Arial" w:hAnsi="Arial" w:cs="Arial"/>
            <w:bCs/>
            <w:sz w:val="24"/>
            <w:szCs w:val="24"/>
          </w:rPr>
          <w:t>https://academic.oup.com/ptj/article/87/11/1495/2742266</w:t>
        </w:r>
      </w:hyperlink>
      <w:proofErr w:type="gramStart"/>
      <w:r w:rsidRPr="00AF27E8">
        <w:rPr>
          <w:rFonts w:ascii="Arial" w:hAnsi="Arial" w:cs="Arial"/>
          <w:bCs/>
          <w:sz w:val="24"/>
          <w:szCs w:val="24"/>
        </w:rPr>
        <w:t xml:space="preserve">   </w:t>
      </w:r>
      <w:bookmarkStart w:id="1" w:name="_Hlk4010364"/>
      <w:r w:rsidRPr="00AF27E8">
        <w:rPr>
          <w:rFonts w:ascii="Arial" w:hAnsi="Arial" w:cs="Arial"/>
          <w:bCs/>
          <w:sz w:val="24"/>
          <w:szCs w:val="24"/>
        </w:rPr>
        <w:t>[</w:t>
      </w:r>
      <w:proofErr w:type="spellStart"/>
      <w:proofErr w:type="gramEnd"/>
      <w:r w:rsidRPr="00AF27E8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: 10 o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 2019].</w:t>
      </w:r>
      <w:bookmarkEnd w:id="1"/>
    </w:p>
    <w:p w:rsidR="009E68EC" w:rsidRPr="00AF27E8" w:rsidRDefault="009E68EC" w:rsidP="00AF27E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Frost, S. (2019) ‘</w:t>
      </w:r>
      <w:r w:rsidRPr="009E68EC">
        <w:rPr>
          <w:rFonts w:ascii="Arial" w:hAnsi="Arial" w:cs="Arial"/>
          <w:bCs/>
          <w:sz w:val="24"/>
          <w:szCs w:val="24"/>
        </w:rPr>
        <w:t>The Importance of Training &amp; Development in the Workplace</w:t>
      </w:r>
      <w:r>
        <w:rPr>
          <w:rFonts w:ascii="Arial" w:hAnsi="Arial" w:cs="Arial"/>
          <w:bCs/>
          <w:sz w:val="24"/>
          <w:szCs w:val="24"/>
        </w:rPr>
        <w:t xml:space="preserve">’ </w:t>
      </w:r>
      <w:hyperlink r:id="rId26" w:history="1">
        <w:r w:rsidRPr="00AB1F17">
          <w:rPr>
            <w:rStyle w:val="Hyperlink"/>
            <w:rFonts w:ascii="Arial" w:hAnsi="Arial" w:cs="Arial"/>
            <w:bCs/>
            <w:sz w:val="24"/>
            <w:szCs w:val="24"/>
          </w:rPr>
          <w:t>https://smallbusiness.chron.com/importance-training-development-workplace-10321.html</w:t>
        </w:r>
      </w:hyperlink>
      <w:r>
        <w:rPr>
          <w:rFonts w:ascii="Arial" w:hAnsi="Arial" w:cs="Arial"/>
          <w:bCs/>
          <w:sz w:val="24"/>
          <w:szCs w:val="24"/>
        </w:rPr>
        <w:t xml:space="preserve"> </w:t>
      </w:r>
      <w:r w:rsidRPr="009E68EC">
        <w:rPr>
          <w:rFonts w:ascii="Arial" w:hAnsi="Arial" w:cs="Arial"/>
          <w:bCs/>
          <w:sz w:val="24"/>
          <w:szCs w:val="24"/>
        </w:rPr>
        <w:t>[</w:t>
      </w:r>
      <w:proofErr w:type="spellStart"/>
      <w:r w:rsidRPr="009E68EC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9E68EC">
        <w:rPr>
          <w:rFonts w:ascii="Arial" w:hAnsi="Arial" w:cs="Arial"/>
          <w:bCs/>
          <w:sz w:val="24"/>
          <w:szCs w:val="24"/>
        </w:rPr>
        <w:t xml:space="preserve">: 10 o </w:t>
      </w:r>
      <w:proofErr w:type="spellStart"/>
      <w:r w:rsidRPr="009E68EC">
        <w:rPr>
          <w:rFonts w:ascii="Arial" w:hAnsi="Arial" w:cs="Arial"/>
          <w:bCs/>
          <w:sz w:val="24"/>
          <w:szCs w:val="24"/>
        </w:rPr>
        <w:t>Mawrth</w:t>
      </w:r>
      <w:proofErr w:type="spellEnd"/>
      <w:r w:rsidRPr="009E68EC">
        <w:rPr>
          <w:rFonts w:ascii="Arial" w:hAnsi="Arial" w:cs="Arial"/>
          <w:bCs/>
          <w:sz w:val="24"/>
          <w:szCs w:val="24"/>
        </w:rPr>
        <w:t xml:space="preserve"> 2019].</w:t>
      </w:r>
      <w:bookmarkStart w:id="2" w:name="_GoBack"/>
      <w:bookmarkEnd w:id="2"/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F27E8">
        <w:rPr>
          <w:rFonts w:ascii="Arial" w:hAnsi="Arial" w:cs="Arial"/>
          <w:bCs/>
          <w:sz w:val="24"/>
          <w:szCs w:val="24"/>
        </w:rPr>
        <w:t xml:space="preserve">Gov. (2015) ‘SEND code of practice: 0 to 25 years’ </w:t>
      </w:r>
      <w:hyperlink r:id="rId27" w:history="1">
        <w:r w:rsidRPr="00AF27E8">
          <w:rPr>
            <w:rStyle w:val="Hyperlink"/>
            <w:rFonts w:ascii="Arial" w:hAnsi="Arial" w:cs="Arial"/>
            <w:bCs/>
            <w:sz w:val="24"/>
            <w:szCs w:val="24"/>
          </w:rPr>
          <w:t>https://www.gov.uk/government/publications/send-code-of-practice-0-to-25</w:t>
        </w:r>
      </w:hyperlink>
      <w:r w:rsidRPr="00AF27E8">
        <w:rPr>
          <w:rFonts w:ascii="Arial" w:hAnsi="Arial" w:cs="Arial"/>
          <w:bCs/>
          <w:sz w:val="24"/>
          <w:szCs w:val="24"/>
        </w:rPr>
        <w:t xml:space="preserve">  [Darllenwyd:10 o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>, 2019]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F27E8">
        <w:rPr>
          <w:rFonts w:ascii="Arial" w:hAnsi="Arial" w:cs="Arial"/>
          <w:bCs/>
          <w:sz w:val="24"/>
          <w:szCs w:val="24"/>
        </w:rPr>
        <w:t xml:space="preserve">Green, A. (2018) ‘Cerebral Palsy and Mental Health’ </w:t>
      </w:r>
      <w:hyperlink r:id="rId28" w:history="1">
        <w:r w:rsidRPr="00AF27E8">
          <w:rPr>
            <w:rStyle w:val="Hyperlink"/>
            <w:rFonts w:ascii="Arial" w:hAnsi="Arial" w:cs="Arial"/>
            <w:bCs/>
            <w:sz w:val="24"/>
            <w:szCs w:val="24"/>
          </w:rPr>
          <w:t>https://www.canchild.ca/en/resources/297-cerebral-palsy-and-mental-health</w:t>
        </w:r>
      </w:hyperlink>
      <w:r w:rsidRPr="00AF27E8">
        <w:rPr>
          <w:rFonts w:ascii="Arial" w:hAnsi="Arial" w:cs="Arial"/>
          <w:bCs/>
          <w:sz w:val="24"/>
          <w:szCs w:val="24"/>
        </w:rPr>
        <w:t xml:space="preserve">  [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: 10 o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 2019].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27E8">
        <w:rPr>
          <w:rFonts w:ascii="Arial" w:hAnsi="Arial" w:cs="Arial"/>
          <w:sz w:val="24"/>
          <w:szCs w:val="24"/>
        </w:rPr>
        <w:t xml:space="preserve">Haas, C. </w:t>
      </w:r>
      <w:proofErr w:type="gramStart"/>
      <w:r w:rsidRPr="00AF27E8">
        <w:rPr>
          <w:rFonts w:ascii="Arial" w:hAnsi="Arial" w:cs="Arial"/>
          <w:sz w:val="24"/>
          <w:szCs w:val="24"/>
        </w:rPr>
        <w:t>a</w:t>
      </w:r>
      <w:proofErr w:type="gramEnd"/>
      <w:r w:rsidRPr="00AF27E8">
        <w:rPr>
          <w:rFonts w:ascii="Arial" w:hAnsi="Arial" w:cs="Arial"/>
          <w:sz w:val="24"/>
          <w:szCs w:val="24"/>
        </w:rPr>
        <w:t xml:space="preserve"> Ashman, G. (2014) ‘Kindergarten children’s introduction to sustainability through transformative, experiential nature play,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Auatralasian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Journal of Early Childhood, </w:t>
      </w:r>
      <w:r w:rsidRPr="00AF27E8">
        <w:rPr>
          <w:rFonts w:ascii="Arial" w:hAnsi="Arial" w:cs="Arial"/>
          <w:sz w:val="24"/>
          <w:szCs w:val="24"/>
        </w:rPr>
        <w:t xml:space="preserve">Volume 39, Issue 2, June, pp. 21-30. 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27E8">
        <w:rPr>
          <w:rFonts w:ascii="Arial" w:hAnsi="Arial" w:cs="Arial"/>
          <w:sz w:val="24"/>
          <w:szCs w:val="24"/>
        </w:rPr>
        <w:t>Jones, P. (2014) ‘Training and workforce issues in the early years</w:t>
      </w:r>
      <w:proofErr w:type="gramStart"/>
      <w:r w:rsidRPr="00AF27E8">
        <w:rPr>
          <w:rFonts w:ascii="Arial" w:hAnsi="Arial" w:cs="Arial"/>
          <w:sz w:val="24"/>
          <w:szCs w:val="24"/>
        </w:rPr>
        <w:t>’ ,</w:t>
      </w:r>
      <w:proofErr w:type="gramEnd"/>
      <w:r w:rsidRPr="00AF27E8">
        <w:rPr>
          <w:rFonts w:ascii="Arial" w:hAnsi="Arial" w:cs="Arial"/>
          <w:sz w:val="24"/>
          <w:szCs w:val="24"/>
        </w:rPr>
        <w:t xml:space="preserve"> in G. Pugh and B. Duffy (eds), </w:t>
      </w:r>
      <w:r w:rsidRPr="00AF27E8">
        <w:rPr>
          <w:rFonts w:ascii="Arial" w:hAnsi="Arial" w:cs="Arial"/>
          <w:i/>
          <w:iCs/>
          <w:sz w:val="24"/>
          <w:szCs w:val="24"/>
        </w:rPr>
        <w:t>contemporary issues in the early years (6</w:t>
      </w:r>
      <w:r w:rsidRPr="00AF27E8">
        <w:rPr>
          <w:rFonts w:ascii="Arial" w:hAnsi="Arial" w:cs="Arial"/>
          <w:i/>
          <w:iCs/>
          <w:sz w:val="24"/>
          <w:szCs w:val="24"/>
          <w:vertAlign w:val="superscript"/>
        </w:rPr>
        <w:t>th</w:t>
      </w:r>
      <w:r w:rsidRPr="00AF27E8">
        <w:rPr>
          <w:rFonts w:ascii="Arial" w:hAnsi="Arial" w:cs="Arial"/>
          <w:i/>
          <w:iCs/>
          <w:sz w:val="24"/>
          <w:szCs w:val="24"/>
        </w:rPr>
        <w:t xml:space="preserve"> edition)</w:t>
      </w:r>
      <w:r w:rsidRPr="00AF27E8">
        <w:rPr>
          <w:rFonts w:ascii="Arial" w:hAnsi="Arial" w:cs="Arial"/>
          <w:sz w:val="24"/>
          <w:szCs w:val="24"/>
        </w:rPr>
        <w:t>. London: Sage, pp. 255-72.</w:t>
      </w:r>
    </w:p>
    <w:p w:rsidR="00AF27E8" w:rsidRPr="00AF27E8" w:rsidRDefault="00AF27E8" w:rsidP="00AF27E8">
      <w:pPr>
        <w:tabs>
          <w:tab w:val="left" w:pos="9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27E8">
        <w:rPr>
          <w:rFonts w:ascii="Arial" w:hAnsi="Arial" w:cs="Arial"/>
          <w:sz w:val="24"/>
          <w:szCs w:val="24"/>
        </w:rPr>
        <w:lastRenderedPageBreak/>
        <w:t xml:space="preserve">LeBlanc, M. (2019) ‘Reggio Emilia: An innovative approach to education’ </w:t>
      </w:r>
      <w:hyperlink r:id="rId29" w:history="1">
        <w:r w:rsidRPr="00AF27E8">
          <w:rPr>
            <w:rStyle w:val="Hyperlink"/>
            <w:rFonts w:ascii="Arial" w:hAnsi="Arial" w:cs="Arial"/>
            <w:sz w:val="24"/>
            <w:szCs w:val="24"/>
          </w:rPr>
          <w:t>https://www.communityplaythings.co.uk/learning-library/articles/reggio-emilia</w:t>
        </w:r>
      </w:hyperlink>
      <w:r w:rsidRPr="00AF27E8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AF27E8">
        <w:rPr>
          <w:rFonts w:ascii="Arial" w:hAnsi="Arial" w:cs="Arial"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: 14 o </w:t>
      </w:r>
      <w:proofErr w:type="spellStart"/>
      <w:r w:rsidRPr="00AF27E8">
        <w:rPr>
          <w:rFonts w:ascii="Arial" w:hAnsi="Arial" w:cs="Arial"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, 2019]. 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27E8">
        <w:rPr>
          <w:rFonts w:ascii="Arial" w:hAnsi="Arial" w:cs="Arial"/>
          <w:sz w:val="24"/>
          <w:szCs w:val="24"/>
        </w:rPr>
        <w:t xml:space="preserve">Legislation.gov.uk. (2018) ‘Data Protection Act 2018’ </w:t>
      </w:r>
      <w:hyperlink r:id="rId30" w:history="1">
        <w:r w:rsidRPr="00AF27E8">
          <w:rPr>
            <w:rStyle w:val="Hyperlink"/>
            <w:rFonts w:ascii="Arial" w:hAnsi="Arial" w:cs="Arial"/>
            <w:sz w:val="24"/>
            <w:szCs w:val="24"/>
          </w:rPr>
          <w:t>http://www.legislation.gov.uk/ukpga/2018/12/contents/enacted</w:t>
        </w:r>
      </w:hyperlink>
      <w:r w:rsidRPr="00AF27E8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AF27E8">
        <w:rPr>
          <w:rFonts w:ascii="Arial" w:hAnsi="Arial" w:cs="Arial"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: 19 o </w:t>
      </w:r>
      <w:proofErr w:type="spellStart"/>
      <w:r w:rsidRPr="00AF27E8">
        <w:rPr>
          <w:rFonts w:ascii="Arial" w:hAnsi="Arial" w:cs="Arial"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sz w:val="24"/>
          <w:szCs w:val="24"/>
        </w:rPr>
        <w:t>, 2019].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F27E8">
        <w:rPr>
          <w:rFonts w:ascii="Arial" w:hAnsi="Arial" w:cs="Arial"/>
          <w:bCs/>
          <w:sz w:val="24"/>
          <w:szCs w:val="24"/>
        </w:rPr>
        <w:t xml:space="preserve">Levitt, S. and Addison, A. (2018) </w:t>
      </w:r>
      <w:r w:rsidRPr="00AF27E8">
        <w:rPr>
          <w:rFonts w:ascii="Arial" w:hAnsi="Arial" w:cs="Arial"/>
          <w:bCs/>
          <w:i/>
          <w:sz w:val="24"/>
          <w:szCs w:val="24"/>
        </w:rPr>
        <w:t xml:space="preserve">Treatment of Cerebral Palsy and Motor Delay </w:t>
      </w:r>
      <w:r w:rsidRPr="00AF27E8">
        <w:rPr>
          <w:rFonts w:ascii="Arial" w:hAnsi="Arial" w:cs="Arial"/>
          <w:bCs/>
          <w:sz w:val="24"/>
          <w:szCs w:val="24"/>
        </w:rPr>
        <w:t xml:space="preserve">Oxford; (Wiley Blackwell). </w:t>
      </w:r>
      <w:hyperlink r:id="rId31" w:history="1">
        <w:r w:rsidRPr="00AF27E8">
          <w:rPr>
            <w:rStyle w:val="Hyperlink"/>
            <w:rFonts w:ascii="Arial" w:hAnsi="Arial" w:cs="Arial"/>
            <w:bCs/>
            <w:sz w:val="24"/>
            <w:szCs w:val="24"/>
          </w:rPr>
          <w:t>https://link.springer.com/referenceworkentry/10.1007%2F978-3-319-50592-3_153-1</w:t>
        </w:r>
      </w:hyperlink>
      <w:r w:rsidRPr="00AF27E8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: 15 o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 2019].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F27E8">
        <w:rPr>
          <w:rFonts w:ascii="Arial" w:hAnsi="Arial" w:cs="Arial"/>
          <w:sz w:val="24"/>
          <w:szCs w:val="24"/>
        </w:rPr>
        <w:t>Louv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, R. (2013) </w:t>
      </w:r>
      <w:r w:rsidRPr="00AF27E8">
        <w:rPr>
          <w:rFonts w:ascii="Arial" w:hAnsi="Arial" w:cs="Arial"/>
          <w:i/>
          <w:iCs/>
          <w:sz w:val="24"/>
          <w:szCs w:val="24"/>
        </w:rPr>
        <w:t xml:space="preserve">Last Child in the Woods. Saving Our Children </w:t>
      </w:r>
      <w:proofErr w:type="gramStart"/>
      <w:r w:rsidRPr="00AF27E8">
        <w:rPr>
          <w:rFonts w:ascii="Arial" w:hAnsi="Arial" w:cs="Arial"/>
          <w:i/>
          <w:iCs/>
          <w:sz w:val="24"/>
          <w:szCs w:val="24"/>
        </w:rPr>
        <w:t>From</w:t>
      </w:r>
      <w:proofErr w:type="gramEnd"/>
      <w:r w:rsidRPr="00AF27E8">
        <w:rPr>
          <w:rFonts w:ascii="Arial" w:hAnsi="Arial" w:cs="Arial"/>
          <w:i/>
          <w:iCs/>
          <w:sz w:val="24"/>
          <w:szCs w:val="24"/>
        </w:rPr>
        <w:t xml:space="preserve"> Nature- Deficit Disorder. </w:t>
      </w:r>
      <w:r w:rsidRPr="00AF27E8">
        <w:rPr>
          <w:rFonts w:ascii="Arial" w:hAnsi="Arial" w:cs="Arial"/>
          <w:sz w:val="24"/>
          <w:szCs w:val="24"/>
        </w:rPr>
        <w:t xml:space="preserve">New York: Atlantic Books ltd. [e-book]. </w:t>
      </w:r>
      <w:proofErr w:type="spellStart"/>
      <w:r w:rsidRPr="00AF27E8">
        <w:rPr>
          <w:rFonts w:ascii="Arial" w:hAnsi="Arial" w:cs="Arial"/>
          <w:sz w:val="24"/>
          <w:szCs w:val="24"/>
        </w:rPr>
        <w:t>Ar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sz w:val="24"/>
          <w:szCs w:val="24"/>
        </w:rPr>
        <w:t>gael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sz w:val="24"/>
          <w:szCs w:val="24"/>
        </w:rPr>
        <w:t>yn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: </w:t>
      </w:r>
      <w:r w:rsidRPr="00AF27E8">
        <w:rPr>
          <w:rFonts w:ascii="Arial" w:hAnsi="Arial" w:cs="Arial"/>
          <w:color w:val="0000FF"/>
          <w:sz w:val="24"/>
          <w:szCs w:val="24"/>
          <w:u w:val="single"/>
        </w:rPr>
        <w:t>&lt;https://ebookcentral-proquest-com.ezproxy.uwtsd.ac.uk/lib/trinity/reader.action?docID=1222344&amp;query&gt;</w:t>
      </w:r>
      <w:r w:rsidRPr="00AF27E8">
        <w:rPr>
          <w:rFonts w:ascii="Arial" w:hAnsi="Arial" w:cs="Arial"/>
          <w:sz w:val="24"/>
          <w:szCs w:val="24"/>
        </w:rPr>
        <w:t>= [</w:t>
      </w:r>
      <w:proofErr w:type="spellStart"/>
      <w:r w:rsidRPr="00AF27E8">
        <w:rPr>
          <w:rFonts w:ascii="Arial" w:hAnsi="Arial" w:cs="Arial"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: 12 o </w:t>
      </w:r>
      <w:proofErr w:type="spellStart"/>
      <w:proofErr w:type="gramStart"/>
      <w:r w:rsidRPr="00AF27E8">
        <w:rPr>
          <w:rFonts w:ascii="Arial" w:hAnsi="Arial" w:cs="Arial"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sz w:val="24"/>
          <w:szCs w:val="24"/>
        </w:rPr>
        <w:t>,  2018</w:t>
      </w:r>
      <w:proofErr w:type="gramEnd"/>
      <w:r w:rsidRPr="00AF27E8">
        <w:rPr>
          <w:rFonts w:ascii="Arial" w:hAnsi="Arial" w:cs="Arial"/>
          <w:sz w:val="24"/>
          <w:szCs w:val="24"/>
        </w:rPr>
        <w:t>].</w:t>
      </w:r>
    </w:p>
    <w:p w:rsidR="00873D06" w:rsidRPr="00AF27E8" w:rsidRDefault="00873D06" w:rsidP="00AF27E8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val="en"/>
        </w:rPr>
      </w:pPr>
      <w:proofErr w:type="spellStart"/>
      <w:r w:rsidRPr="00AF27E8">
        <w:rPr>
          <w:rFonts w:ascii="Arial" w:hAnsi="Arial" w:cs="Arial"/>
          <w:bCs/>
          <w:sz w:val="24"/>
          <w:szCs w:val="24"/>
          <w:lang w:val="en"/>
        </w:rPr>
        <w:t>Llywodraeth</w:t>
      </w:r>
      <w:proofErr w:type="spellEnd"/>
      <w:r w:rsidRPr="00AF27E8">
        <w:rPr>
          <w:rFonts w:ascii="Arial" w:hAnsi="Arial" w:cs="Arial"/>
          <w:bCs/>
          <w:sz w:val="24"/>
          <w:szCs w:val="24"/>
          <w:lang w:val="en"/>
        </w:rPr>
        <w:t xml:space="preserve"> Cymru. (2015) ‘</w:t>
      </w:r>
      <w:r w:rsidRPr="00AF27E8">
        <w:rPr>
          <w:rFonts w:ascii="Arial" w:hAnsi="Arial" w:cs="Arial"/>
          <w:bCs/>
          <w:sz w:val="24"/>
          <w:szCs w:val="24"/>
        </w:rPr>
        <w:t>Foundation Phase Framework</w:t>
      </w:r>
      <w:r w:rsidRPr="00AF27E8">
        <w:rPr>
          <w:rFonts w:ascii="Arial" w:hAnsi="Arial" w:cs="Arial"/>
          <w:bCs/>
          <w:sz w:val="24"/>
          <w:szCs w:val="24"/>
          <w:lang w:val="en"/>
        </w:rPr>
        <w:t xml:space="preserve">’ </w:t>
      </w:r>
      <w:hyperlink r:id="rId32" w:history="1">
        <w:r w:rsidRPr="00AF27E8">
          <w:rPr>
            <w:rStyle w:val="Hyperlink"/>
            <w:rFonts w:ascii="Arial" w:hAnsi="Arial" w:cs="Arial"/>
            <w:bCs/>
            <w:sz w:val="24"/>
            <w:szCs w:val="24"/>
            <w:lang w:val="en"/>
          </w:rPr>
          <w:t>https://gov.wales/sites/default/files/publications/2018-02/foundation-phase-framework-revised-2015.pdf</w:t>
        </w:r>
      </w:hyperlink>
      <w:r w:rsidRPr="00AF27E8">
        <w:rPr>
          <w:rFonts w:ascii="Arial" w:hAnsi="Arial" w:cs="Arial"/>
          <w:bCs/>
          <w:sz w:val="24"/>
          <w:szCs w:val="24"/>
          <w:lang w:val="en"/>
        </w:rPr>
        <w:t xml:space="preserve"> </w:t>
      </w:r>
      <w:r w:rsidRPr="00AF27E8">
        <w:rPr>
          <w:rFonts w:ascii="Arial" w:hAnsi="Arial" w:cs="Arial"/>
          <w:bCs/>
          <w:sz w:val="24"/>
          <w:szCs w:val="24"/>
        </w:rPr>
        <w:t>[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: 7 o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 2019].</w:t>
      </w:r>
    </w:p>
    <w:p w:rsidR="00873D06" w:rsidRPr="00AF27E8" w:rsidRDefault="00873D06" w:rsidP="00AF27E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AF27E8">
        <w:rPr>
          <w:rFonts w:ascii="Arial" w:hAnsi="Arial" w:cs="Arial"/>
          <w:bCs/>
          <w:sz w:val="24"/>
          <w:szCs w:val="24"/>
        </w:rPr>
        <w:t>Llywodraeth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 Cymru. (2016) ‘National Minimum Standards for Regulated Childcare for children up to the age of 12 years’ </w:t>
      </w:r>
      <w:hyperlink r:id="rId33" w:history="1">
        <w:r w:rsidRPr="00AF27E8">
          <w:rPr>
            <w:rStyle w:val="Hyperlink"/>
            <w:rFonts w:ascii="Arial" w:hAnsi="Arial" w:cs="Arial"/>
            <w:bCs/>
            <w:sz w:val="24"/>
            <w:szCs w:val="24"/>
          </w:rPr>
          <w:t>https://careinspectorate.wales/sites/default/files/2018-01/160411regchildcareen.pdf</w:t>
        </w:r>
      </w:hyperlink>
      <w:r w:rsidRPr="00AF27E8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: 8 o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 2019].</w:t>
      </w:r>
    </w:p>
    <w:p w:rsidR="00873D06" w:rsidRPr="00AF27E8" w:rsidRDefault="00873D06" w:rsidP="00AF27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Cymru. (2016) ‘Well-being of Future Generation (Wales) Act 2015’ </w:t>
      </w:r>
      <w:hyperlink r:id="rId34" w:history="1">
        <w:r w:rsidRPr="00AB4DC6">
          <w:rPr>
            <w:rStyle w:val="Hyperlink"/>
            <w:rFonts w:ascii="Arial" w:hAnsi="Arial" w:cs="Arial"/>
            <w:sz w:val="24"/>
            <w:szCs w:val="24"/>
          </w:rPr>
          <w:t>https://gweddill.gov.wales/topics/people-and-communities/people/future-generations-act/?lang=en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19 o </w:t>
      </w:r>
      <w:proofErr w:type="spellStart"/>
      <w:r>
        <w:rPr>
          <w:rFonts w:ascii="Arial" w:hAnsi="Arial" w:cs="Arial"/>
          <w:sz w:val="24"/>
          <w:szCs w:val="24"/>
        </w:rPr>
        <w:t>Mawrth</w:t>
      </w:r>
      <w:proofErr w:type="spellEnd"/>
      <w:r>
        <w:rPr>
          <w:rFonts w:ascii="Arial" w:hAnsi="Arial" w:cs="Arial"/>
          <w:sz w:val="24"/>
          <w:szCs w:val="24"/>
        </w:rPr>
        <w:t>, 2019].</w:t>
      </w:r>
    </w:p>
    <w:p w:rsidR="00873D06" w:rsidRPr="00AF27E8" w:rsidRDefault="00873D06" w:rsidP="00AF27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F27E8">
        <w:rPr>
          <w:rFonts w:ascii="Arial" w:hAnsi="Arial" w:cs="Arial"/>
          <w:sz w:val="24"/>
          <w:szCs w:val="24"/>
        </w:rPr>
        <w:t>Llywodraeth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Cymru. (2017) ‘</w:t>
      </w:r>
      <w:proofErr w:type="spellStart"/>
      <w:r w:rsidRPr="00AF27E8">
        <w:rPr>
          <w:rFonts w:ascii="Arial" w:hAnsi="Arial" w:cs="Arial"/>
          <w:sz w:val="24"/>
          <w:szCs w:val="24"/>
        </w:rPr>
        <w:t>Dechrau’n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sz w:val="24"/>
          <w:szCs w:val="24"/>
        </w:rPr>
        <w:t>Deg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’  </w:t>
      </w:r>
      <w:hyperlink r:id="rId35" w:tgtFrame="_blank" w:tooltip="Original URL: https://gov.wales/topics/people-and-communities/people/children-and-young-people/parenting-support-guidance/help/flyingstart/?lang=cyClick or tap if you trust this link." w:history="1">
        <w:r w:rsidRPr="00AF27E8">
          <w:rPr>
            <w:rStyle w:val="Hyperlink"/>
            <w:rFonts w:ascii="Arial" w:hAnsi="Arial" w:cs="Arial"/>
            <w:sz w:val="24"/>
            <w:szCs w:val="24"/>
          </w:rPr>
          <w:t>https://gov.wales/topics/people-and-communities/people/children-and-young-people/parenting-support-guidance/help/flyingstart/?lang=cy</w:t>
        </w:r>
      </w:hyperlink>
      <w:r w:rsidRPr="00AF27E8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AF27E8">
        <w:rPr>
          <w:rFonts w:ascii="Arial" w:hAnsi="Arial" w:cs="Arial"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AF27E8">
        <w:rPr>
          <w:rFonts w:ascii="Arial" w:hAnsi="Arial" w:cs="Arial"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sz w:val="24"/>
          <w:szCs w:val="24"/>
        </w:rPr>
        <w:t>yr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18, 2019].</w:t>
      </w:r>
    </w:p>
    <w:p w:rsidR="00873D06" w:rsidRPr="00AF27E8" w:rsidRDefault="00873D06" w:rsidP="00AF27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F27E8">
        <w:rPr>
          <w:rFonts w:ascii="Arial" w:hAnsi="Arial" w:cs="Arial"/>
          <w:sz w:val="24"/>
          <w:szCs w:val="24"/>
        </w:rPr>
        <w:t>Llywodraeth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Cymru. (2018) ‘</w:t>
      </w:r>
      <w:proofErr w:type="spellStart"/>
      <w:r w:rsidRPr="00AF27E8">
        <w:rPr>
          <w:rFonts w:ascii="Arial" w:hAnsi="Arial" w:cs="Arial"/>
          <w:sz w:val="24"/>
          <w:szCs w:val="24"/>
        </w:rPr>
        <w:t>Codau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sz w:val="24"/>
          <w:szCs w:val="24"/>
        </w:rPr>
        <w:t>Ymarfer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F27E8">
        <w:rPr>
          <w:rFonts w:ascii="Arial" w:hAnsi="Arial" w:cs="Arial"/>
          <w:sz w:val="24"/>
          <w:szCs w:val="24"/>
        </w:rPr>
        <w:t>chanllawiau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sz w:val="24"/>
          <w:szCs w:val="24"/>
        </w:rPr>
        <w:t>statudol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’  </w:t>
      </w:r>
      <w:hyperlink r:id="rId36" w:tgtFrame="_blank" w:tooltip="Original URL: https://gov.wales/topics/health/socialcare/act/code-of-practice/?skip=1&amp;lang=cyClick or tap if you trust this link." w:history="1">
        <w:r w:rsidRPr="00AF27E8">
          <w:rPr>
            <w:rStyle w:val="Hyperlink"/>
            <w:rFonts w:ascii="Arial" w:hAnsi="Arial" w:cs="Arial"/>
            <w:sz w:val="24"/>
            <w:szCs w:val="24"/>
          </w:rPr>
          <w:t>https://gov.wales/topics/health/socialcare/act/code-of-practice/?skip=1&amp;lang=cy</w:t>
        </w:r>
      </w:hyperlink>
      <w:r w:rsidRPr="00AF27E8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AF27E8">
        <w:rPr>
          <w:rFonts w:ascii="Arial" w:hAnsi="Arial" w:cs="Arial"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: 15 o </w:t>
      </w:r>
      <w:proofErr w:type="spellStart"/>
      <w:r w:rsidRPr="00AF27E8">
        <w:rPr>
          <w:rFonts w:ascii="Arial" w:hAnsi="Arial" w:cs="Arial"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, 2019]. </w:t>
      </w:r>
    </w:p>
    <w:p w:rsidR="00873D06" w:rsidRPr="00AF27E8" w:rsidRDefault="00873D06" w:rsidP="00AF27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F27E8">
        <w:rPr>
          <w:rFonts w:ascii="Arial" w:hAnsi="Arial" w:cs="Arial"/>
          <w:sz w:val="24"/>
          <w:szCs w:val="24"/>
        </w:rPr>
        <w:lastRenderedPageBreak/>
        <w:t>Llywodraeth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Cymru. (2018) ’ HAWLIAU’  </w:t>
      </w:r>
      <w:hyperlink r:id="rId37" w:tgtFrame="_blank" w:tooltip="Original URL: http://hawliauplant.cymru/index.php/hawliauClick or tap if you trust this link." w:history="1">
        <w:r w:rsidRPr="00AF27E8">
          <w:rPr>
            <w:rStyle w:val="Hyperlink"/>
            <w:rFonts w:ascii="Arial" w:hAnsi="Arial" w:cs="Arial"/>
            <w:sz w:val="24"/>
            <w:szCs w:val="24"/>
          </w:rPr>
          <w:t>http://hawliauplant.cymru/index.php/hawliau</w:t>
        </w:r>
      </w:hyperlink>
      <w:r w:rsidRPr="00AF27E8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AF27E8">
        <w:rPr>
          <w:rFonts w:ascii="Arial" w:hAnsi="Arial" w:cs="Arial"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AF27E8">
        <w:rPr>
          <w:rFonts w:ascii="Arial" w:hAnsi="Arial" w:cs="Arial"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19, 2019].</w:t>
      </w:r>
    </w:p>
    <w:p w:rsidR="00873D06" w:rsidRDefault="00873D06" w:rsidP="00873D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F27E8">
        <w:rPr>
          <w:rFonts w:ascii="Arial" w:hAnsi="Arial" w:cs="Arial"/>
          <w:sz w:val="24"/>
          <w:szCs w:val="24"/>
        </w:rPr>
        <w:t>Llywodraeth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Cymru. (2018) </w:t>
      </w:r>
      <w:r w:rsidRPr="00AF27E8">
        <w:rPr>
          <w:rFonts w:ascii="Arial" w:hAnsi="Arial" w:cs="Arial"/>
          <w:i/>
          <w:sz w:val="24"/>
          <w:szCs w:val="24"/>
        </w:rPr>
        <w:t xml:space="preserve">Y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cwricwlwm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statudol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ar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gyfer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pob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plentyn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3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i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7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mlwydd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oed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. Y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cwricwlwm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statudol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ar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gyfer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plant 3 - 7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oed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>.</w:t>
      </w:r>
      <w:r w:rsidRPr="00AF27E8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AF27E8">
        <w:rPr>
          <w:rFonts w:ascii="Arial" w:hAnsi="Arial" w:cs="Arial"/>
          <w:sz w:val="24"/>
          <w:szCs w:val="24"/>
        </w:rPr>
        <w:t>ar-lein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AF27E8">
        <w:rPr>
          <w:rFonts w:ascii="Arial" w:hAnsi="Arial" w:cs="Arial"/>
          <w:sz w:val="24"/>
          <w:szCs w:val="24"/>
        </w:rPr>
        <w:t>Ar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sz w:val="24"/>
          <w:szCs w:val="24"/>
        </w:rPr>
        <w:t>gael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sz w:val="24"/>
          <w:szCs w:val="24"/>
        </w:rPr>
        <w:t>yn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:  </w:t>
      </w:r>
      <w:hyperlink r:id="rId38" w:tgtFrame="_blank" w:tooltip="Original URL: https://beta.llyw.cymru/cyfnod-sylfaenClick or tap if you trust this link." w:history="1">
        <w:r w:rsidRPr="00AF27E8">
          <w:rPr>
            <w:rStyle w:val="Hyperlink"/>
            <w:rFonts w:ascii="Arial" w:hAnsi="Arial" w:cs="Arial"/>
            <w:sz w:val="24"/>
            <w:szCs w:val="24"/>
          </w:rPr>
          <w:t>https://beta.llyw.cymru/cyfnod-sylfaen</w:t>
        </w:r>
      </w:hyperlink>
      <w:r w:rsidRPr="00AF27E8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AF27E8">
        <w:rPr>
          <w:rFonts w:ascii="Arial" w:hAnsi="Arial" w:cs="Arial"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AF27E8">
        <w:rPr>
          <w:rFonts w:ascii="Arial" w:hAnsi="Arial" w:cs="Arial"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sz w:val="24"/>
          <w:szCs w:val="24"/>
        </w:rPr>
        <w:t>yr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17, 2019]. </w:t>
      </w:r>
    </w:p>
    <w:p w:rsidR="00873D06" w:rsidRPr="00AF27E8" w:rsidRDefault="00873D06" w:rsidP="00AF27E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AF27E8">
        <w:rPr>
          <w:rFonts w:ascii="Arial" w:hAnsi="Arial" w:cs="Arial"/>
          <w:bCs/>
          <w:sz w:val="24"/>
          <w:szCs w:val="24"/>
        </w:rPr>
        <w:t>Llywodraeth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 Cymru. (dim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dyddiad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>) ‘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Cwlwm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’ </w:t>
      </w:r>
      <w:hyperlink r:id="rId39" w:history="1">
        <w:r w:rsidRPr="00AF27E8">
          <w:rPr>
            <w:rStyle w:val="Hyperlink"/>
            <w:rFonts w:ascii="Arial" w:hAnsi="Arial" w:cs="Arial"/>
            <w:bCs/>
            <w:sz w:val="24"/>
            <w:szCs w:val="24"/>
          </w:rPr>
          <w:t>https://www.pacey.org.uk/getattachment/Partnerships/Cwlwm-Wales/Cwlwm-Guide-to-Wraparound-Childcare-English.pdf</w:t>
        </w:r>
      </w:hyperlink>
      <w:r w:rsidRPr="00AF27E8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: 7 o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 2019].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27E8">
        <w:rPr>
          <w:rFonts w:ascii="Arial" w:hAnsi="Arial" w:cs="Arial"/>
          <w:sz w:val="24"/>
          <w:szCs w:val="24"/>
        </w:rPr>
        <w:t xml:space="preserve">Neff, L. (Dim </w:t>
      </w:r>
      <w:proofErr w:type="spellStart"/>
      <w:r w:rsidRPr="00AF27E8">
        <w:rPr>
          <w:rFonts w:ascii="Arial" w:hAnsi="Arial" w:cs="Arial"/>
          <w:sz w:val="24"/>
          <w:szCs w:val="24"/>
        </w:rPr>
        <w:t>dyddiad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) ‘Lev Vygotsky and Social Learning Theories’ </w:t>
      </w:r>
      <w:hyperlink r:id="rId40" w:tgtFrame="_blank" w:tooltip="Original URL: https://jan.ucc.nau.edu/lsn/educator/edtech/learningtheorieswebsite/vygotsky.htmClick or tap if you trust this link." w:history="1">
        <w:r w:rsidRPr="00AF27E8">
          <w:rPr>
            <w:rStyle w:val="Hyperlink"/>
            <w:rFonts w:ascii="Arial" w:hAnsi="Arial" w:cs="Arial"/>
            <w:sz w:val="24"/>
            <w:szCs w:val="24"/>
          </w:rPr>
          <w:t>https://jan.ucc.nau.edu/lsn/educator/edtech/learningtheorieswebsite/vygotsky.htm</w:t>
        </w:r>
      </w:hyperlink>
      <w:r w:rsidRPr="00AF27E8">
        <w:rPr>
          <w:rFonts w:ascii="Arial" w:hAnsi="Arial" w:cs="Arial"/>
          <w:sz w:val="24"/>
          <w:szCs w:val="24"/>
        </w:rPr>
        <w:br/>
        <w:t>[</w:t>
      </w:r>
      <w:proofErr w:type="spellStart"/>
      <w:r w:rsidRPr="00AF27E8">
        <w:rPr>
          <w:rFonts w:ascii="Arial" w:hAnsi="Arial" w:cs="Arial"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AF27E8">
        <w:rPr>
          <w:rFonts w:ascii="Arial" w:hAnsi="Arial" w:cs="Arial"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sz w:val="24"/>
          <w:szCs w:val="24"/>
        </w:rPr>
        <w:t>yr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17, 2019].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27E8">
        <w:rPr>
          <w:rFonts w:ascii="Arial" w:hAnsi="Arial" w:cs="Arial"/>
          <w:sz w:val="24"/>
          <w:szCs w:val="24"/>
        </w:rPr>
        <w:t xml:space="preserve">NSPCC. (2019)  ‘Child Protection and safeguarding training’ </w:t>
      </w:r>
      <w:hyperlink r:id="rId41" w:tgtFrame="_blank" w:tooltip="Original URL: https://learning.nspcc.org.uk/training/Click or tap if you trust this link." w:history="1">
        <w:r w:rsidRPr="00AF27E8">
          <w:rPr>
            <w:rStyle w:val="Hyperlink"/>
            <w:rFonts w:ascii="Arial" w:hAnsi="Arial" w:cs="Arial"/>
            <w:sz w:val="24"/>
            <w:szCs w:val="24"/>
          </w:rPr>
          <w:t>https://learning.nspcc.org.uk/training/</w:t>
        </w:r>
      </w:hyperlink>
      <w:r w:rsidRPr="00AF27E8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AF27E8">
        <w:rPr>
          <w:rFonts w:ascii="Arial" w:hAnsi="Arial" w:cs="Arial"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AF27E8">
        <w:rPr>
          <w:rFonts w:ascii="Arial" w:hAnsi="Arial" w:cs="Arial"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sz w:val="24"/>
          <w:szCs w:val="24"/>
        </w:rPr>
        <w:t>yr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15, 2019].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27E8">
        <w:rPr>
          <w:rFonts w:ascii="Arial" w:hAnsi="Arial" w:cs="Arial"/>
          <w:sz w:val="24"/>
          <w:szCs w:val="24"/>
        </w:rPr>
        <w:t xml:space="preserve">PACEY. (2016) ‘Pacey in Wales’ </w:t>
      </w:r>
      <w:hyperlink r:id="rId42" w:tgtFrame="_blank" w:tooltip="Original URL: https://www.pacey.org.uk/partnerships/pacey-in-wales/Click or tap if you trust this link." w:history="1">
        <w:r w:rsidRPr="00AF27E8">
          <w:rPr>
            <w:rStyle w:val="Hyperlink"/>
            <w:rFonts w:ascii="Arial" w:hAnsi="Arial" w:cs="Arial"/>
            <w:sz w:val="24"/>
            <w:szCs w:val="24"/>
          </w:rPr>
          <w:t>https://www.pacey.org.uk/partnerships/pacey-in-wales/</w:t>
        </w:r>
      </w:hyperlink>
      <w:r w:rsidRPr="00AF27E8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AF27E8">
        <w:rPr>
          <w:rFonts w:ascii="Arial" w:hAnsi="Arial" w:cs="Arial"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AF27E8">
        <w:rPr>
          <w:rFonts w:ascii="Arial" w:hAnsi="Arial" w:cs="Arial"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19, 2019].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F27E8">
        <w:rPr>
          <w:rFonts w:ascii="Arial" w:hAnsi="Arial" w:cs="Arial"/>
          <w:bCs/>
          <w:sz w:val="24"/>
          <w:szCs w:val="24"/>
        </w:rPr>
        <w:t xml:space="preserve">Plane, J.,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Laporta-Hoyes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, O.,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Macaya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, A.,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Póo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, P., Meléndez-Plumed, M.,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Tamargo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, E.,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Gimeno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, F.,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Naberhaus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, A, Segarra, D and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Pueyo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, R. (2018) ‘Cognitive functioning in dyskinetic cerebral palsy: Its relation to motor function, communication and epilepsy’ </w:t>
      </w:r>
      <w:r w:rsidRPr="00AF27E8">
        <w:rPr>
          <w:rFonts w:ascii="Arial" w:hAnsi="Arial" w:cs="Arial"/>
          <w:bCs/>
          <w:i/>
          <w:sz w:val="24"/>
          <w:szCs w:val="24"/>
        </w:rPr>
        <w:t>European Journal of Paediatric Neurology</w:t>
      </w:r>
      <w:r w:rsidRPr="00AF27E8">
        <w:rPr>
          <w:rFonts w:ascii="Arial" w:hAnsi="Arial" w:cs="Arial"/>
          <w:bCs/>
          <w:sz w:val="24"/>
          <w:szCs w:val="24"/>
        </w:rPr>
        <w:t xml:space="preserve">  Vol 22, Issue 1. January 2018, Pages 102-112 </w:t>
      </w:r>
      <w:hyperlink r:id="rId43" w:history="1">
        <w:r w:rsidRPr="00AF27E8">
          <w:rPr>
            <w:rStyle w:val="Hyperlink"/>
            <w:rFonts w:ascii="Arial" w:hAnsi="Arial" w:cs="Arial"/>
            <w:bCs/>
            <w:sz w:val="24"/>
            <w:szCs w:val="24"/>
          </w:rPr>
          <w:t>https://www.sciencedirect.com/science/article/pii/S1090379817301605#</w:t>
        </w:r>
      </w:hyperlink>
      <w:r w:rsidRPr="00AF27E8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: 16 o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 2019].</w:t>
      </w:r>
    </w:p>
    <w:p w:rsidR="00AF27E8" w:rsidRPr="00AF27E8" w:rsidRDefault="00AF27E8" w:rsidP="00AF27E8">
      <w:pPr>
        <w:tabs>
          <w:tab w:val="left" w:pos="9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F27E8">
        <w:rPr>
          <w:rFonts w:ascii="Arial" w:hAnsi="Arial" w:cs="Arial"/>
          <w:sz w:val="24"/>
          <w:szCs w:val="24"/>
        </w:rPr>
        <w:t>Pona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, I. a Hounsell, D. (2012) ‘The value of independent advocacy for looked after children and young people’  </w:t>
      </w:r>
      <w:hyperlink r:id="rId44" w:history="1">
        <w:r w:rsidRPr="00AF27E8">
          <w:rPr>
            <w:rStyle w:val="Hyperlink"/>
            <w:rFonts w:ascii="Arial" w:hAnsi="Arial" w:cs="Arial"/>
            <w:sz w:val="24"/>
            <w:szCs w:val="24"/>
          </w:rPr>
          <w:t>https://www.childrenssociety.org.uk/sites/default/files/tcs/the-value-of-advocacy_final.pdf</w:t>
        </w:r>
      </w:hyperlink>
      <w:r w:rsidRPr="00AF27E8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AF27E8">
        <w:rPr>
          <w:rFonts w:ascii="Arial" w:hAnsi="Arial" w:cs="Arial"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: 10 o </w:t>
      </w:r>
      <w:proofErr w:type="spellStart"/>
      <w:r w:rsidRPr="00AF27E8">
        <w:rPr>
          <w:rFonts w:ascii="Arial" w:hAnsi="Arial" w:cs="Arial"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sz w:val="24"/>
          <w:szCs w:val="24"/>
        </w:rPr>
        <w:t>, 2019].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F27E8">
        <w:rPr>
          <w:rFonts w:ascii="Arial" w:hAnsi="Arial" w:cs="Arial"/>
          <w:sz w:val="24"/>
          <w:szCs w:val="24"/>
        </w:rPr>
        <w:t>Siencyn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, S. W. (2008) </w:t>
      </w:r>
      <w:r w:rsidRPr="00AF27E8">
        <w:rPr>
          <w:rFonts w:ascii="Arial" w:hAnsi="Arial" w:cs="Arial"/>
          <w:i/>
          <w:sz w:val="24"/>
          <w:szCs w:val="24"/>
        </w:rPr>
        <w:t xml:space="preserve">Y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Plentyn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Bach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Cyflwyniad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i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Astudiaethau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Plentyndod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Cynnar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>.</w:t>
      </w:r>
      <w:r w:rsidRPr="00AF27E8">
        <w:rPr>
          <w:rFonts w:ascii="Arial" w:hAnsi="Arial" w:cs="Arial"/>
          <w:sz w:val="24"/>
          <w:szCs w:val="24"/>
        </w:rPr>
        <w:t xml:space="preserve"> </w:t>
      </w:r>
      <w:r w:rsidRPr="00AF27E8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sz w:val="24"/>
          <w:szCs w:val="24"/>
        </w:rPr>
        <w:t>Caerfyrddin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AF27E8">
        <w:rPr>
          <w:rFonts w:ascii="Arial" w:hAnsi="Arial" w:cs="Arial"/>
          <w:sz w:val="24"/>
          <w:szCs w:val="24"/>
        </w:rPr>
        <w:t>Cyhoeddiadau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sz w:val="24"/>
          <w:szCs w:val="24"/>
        </w:rPr>
        <w:t>Prifysgol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Cymru Y </w:t>
      </w:r>
      <w:proofErr w:type="spellStart"/>
      <w:r w:rsidRPr="00AF27E8">
        <w:rPr>
          <w:rFonts w:ascii="Arial" w:hAnsi="Arial" w:cs="Arial"/>
          <w:sz w:val="24"/>
          <w:szCs w:val="24"/>
        </w:rPr>
        <w:t>Drindod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sz w:val="24"/>
          <w:szCs w:val="24"/>
        </w:rPr>
        <w:t>Dewi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Sant.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F27E8">
        <w:rPr>
          <w:rFonts w:ascii="Arial" w:hAnsi="Arial" w:cs="Arial"/>
          <w:sz w:val="24"/>
          <w:szCs w:val="24"/>
        </w:rPr>
        <w:t>Siencyn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, S. W. (2010) </w:t>
      </w:r>
      <w:r w:rsidRPr="00AF27E8">
        <w:rPr>
          <w:rFonts w:ascii="Arial" w:hAnsi="Arial" w:cs="Arial"/>
          <w:i/>
          <w:sz w:val="24"/>
          <w:szCs w:val="24"/>
        </w:rPr>
        <w:t xml:space="preserve">Y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Cyfnod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Sylfaen 3-7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oed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Athroniaeth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,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Ymchwil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 ac </w:t>
      </w:r>
      <w:proofErr w:type="spellStart"/>
      <w:r w:rsidRPr="00AF27E8">
        <w:rPr>
          <w:rFonts w:ascii="Arial" w:hAnsi="Arial" w:cs="Arial"/>
          <w:i/>
          <w:sz w:val="24"/>
          <w:szCs w:val="24"/>
        </w:rPr>
        <w:t>Ymarfer</w:t>
      </w:r>
      <w:proofErr w:type="spellEnd"/>
      <w:r w:rsidRPr="00AF27E8">
        <w:rPr>
          <w:rFonts w:ascii="Arial" w:hAnsi="Arial" w:cs="Arial"/>
          <w:i/>
          <w:sz w:val="24"/>
          <w:szCs w:val="24"/>
        </w:rPr>
        <w:t xml:space="preserve">. </w:t>
      </w:r>
      <w:proofErr w:type="spellStart"/>
      <w:r w:rsidRPr="00AF27E8">
        <w:rPr>
          <w:rFonts w:ascii="Arial" w:hAnsi="Arial" w:cs="Arial"/>
          <w:sz w:val="24"/>
          <w:szCs w:val="24"/>
        </w:rPr>
        <w:t>Caerfyrddin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AF27E8">
        <w:rPr>
          <w:rFonts w:ascii="Arial" w:hAnsi="Arial" w:cs="Arial"/>
          <w:sz w:val="24"/>
          <w:szCs w:val="24"/>
        </w:rPr>
        <w:t>Cyhoeddiadau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sz w:val="24"/>
          <w:szCs w:val="24"/>
        </w:rPr>
        <w:t>Prifysgol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Cymru Y </w:t>
      </w:r>
      <w:proofErr w:type="spellStart"/>
      <w:r w:rsidRPr="00AF27E8">
        <w:rPr>
          <w:rFonts w:ascii="Arial" w:hAnsi="Arial" w:cs="Arial"/>
          <w:sz w:val="24"/>
          <w:szCs w:val="24"/>
        </w:rPr>
        <w:t>Drindod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sz w:val="24"/>
          <w:szCs w:val="24"/>
        </w:rPr>
        <w:t>Dewi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Sant.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27E8">
        <w:rPr>
          <w:rFonts w:ascii="Arial" w:hAnsi="Arial" w:cs="Arial"/>
          <w:sz w:val="24"/>
          <w:szCs w:val="24"/>
        </w:rPr>
        <w:lastRenderedPageBreak/>
        <w:t xml:space="preserve">Skinner, B. F. A </w:t>
      </w:r>
      <w:proofErr w:type="spellStart"/>
      <w:r w:rsidRPr="00AF27E8">
        <w:rPr>
          <w:rFonts w:ascii="Arial" w:hAnsi="Arial" w:cs="Arial"/>
          <w:sz w:val="24"/>
          <w:szCs w:val="24"/>
        </w:rPr>
        <w:t>Ferster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, C. B. (2015) </w:t>
      </w:r>
      <w:r w:rsidRPr="00AF27E8">
        <w:rPr>
          <w:rFonts w:ascii="Arial" w:hAnsi="Arial" w:cs="Arial"/>
          <w:i/>
          <w:sz w:val="24"/>
          <w:szCs w:val="24"/>
        </w:rPr>
        <w:t xml:space="preserve">Schedules of Reinforcement. </w:t>
      </w:r>
      <w:r w:rsidRPr="00AF27E8">
        <w:rPr>
          <w:rFonts w:ascii="Arial" w:hAnsi="Arial" w:cs="Arial"/>
          <w:sz w:val="24"/>
          <w:szCs w:val="24"/>
        </w:rPr>
        <w:t xml:space="preserve">England: B. F. Skinner Foundation. [e-book]. </w:t>
      </w:r>
      <w:proofErr w:type="spellStart"/>
      <w:r w:rsidRPr="00AF27E8">
        <w:rPr>
          <w:rFonts w:ascii="Arial" w:hAnsi="Arial" w:cs="Arial"/>
          <w:sz w:val="24"/>
          <w:szCs w:val="24"/>
        </w:rPr>
        <w:t>Gweler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sz w:val="24"/>
          <w:szCs w:val="24"/>
        </w:rPr>
        <w:t>yn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: </w:t>
      </w:r>
      <w:hyperlink r:id="rId45" w:history="1">
        <w:r w:rsidRPr="00AF27E8">
          <w:rPr>
            <w:rStyle w:val="Hyperlink"/>
            <w:rFonts w:ascii="Arial" w:hAnsi="Arial" w:cs="Arial"/>
            <w:sz w:val="24"/>
            <w:szCs w:val="24"/>
          </w:rPr>
          <w:t>https://books.google.co.uk/books?id=xctyCQAAQBAJ&amp;source=gbs_navlinks_s</w:t>
        </w:r>
      </w:hyperlink>
      <w:r w:rsidRPr="00AF27E8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AF27E8">
        <w:rPr>
          <w:rFonts w:ascii="Arial" w:hAnsi="Arial" w:cs="Arial"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: 20 o </w:t>
      </w:r>
      <w:proofErr w:type="spellStart"/>
      <w:r w:rsidRPr="00AF27E8">
        <w:rPr>
          <w:rFonts w:ascii="Arial" w:hAnsi="Arial" w:cs="Arial"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, 2019]. 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F27E8">
        <w:rPr>
          <w:rFonts w:ascii="Arial" w:hAnsi="Arial" w:cs="Arial"/>
          <w:bCs/>
          <w:sz w:val="24"/>
          <w:szCs w:val="24"/>
        </w:rPr>
        <w:t xml:space="preserve">SNAP Cymru. (2018) ‘ALN/SEN Reform’ </w:t>
      </w:r>
      <w:hyperlink r:id="rId46" w:history="1">
        <w:r w:rsidRPr="00AF27E8">
          <w:rPr>
            <w:rStyle w:val="Hyperlink"/>
            <w:rFonts w:ascii="Arial" w:hAnsi="Arial" w:cs="Arial"/>
            <w:bCs/>
            <w:sz w:val="24"/>
            <w:szCs w:val="24"/>
          </w:rPr>
          <w:t>http://www.snapcymru.org/help-for-families/aln-reform/</w:t>
        </w:r>
      </w:hyperlink>
      <w:r w:rsidRPr="00AF27E8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: 10 o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 2019].</w:t>
      </w:r>
    </w:p>
    <w:p w:rsidR="00AF27E8" w:rsidRDefault="00AF27E8" w:rsidP="00AF27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AF27E8">
        <w:rPr>
          <w:rFonts w:ascii="Arial" w:hAnsi="Arial" w:cs="Arial"/>
          <w:sz w:val="24"/>
          <w:szCs w:val="24"/>
        </w:rPr>
        <w:t>St.John</w:t>
      </w:r>
      <w:proofErr w:type="spellEnd"/>
      <w:proofErr w:type="gramEnd"/>
      <w:r w:rsidRPr="00AF27E8">
        <w:rPr>
          <w:rFonts w:ascii="Arial" w:hAnsi="Arial" w:cs="Arial"/>
          <w:sz w:val="24"/>
          <w:szCs w:val="24"/>
        </w:rPr>
        <w:t xml:space="preserve"> Ambulance. (2015) ‘First Aid, Mental Health and Health &amp; Safety Courses for the Workplace and Schools’  </w:t>
      </w:r>
      <w:hyperlink r:id="rId47" w:tgtFrame="_blank" w:tooltip="Original URL: http://www.sja.org.uk/sja/first-aid-training-courses.aspxClick or tap if you trust this link." w:history="1">
        <w:r w:rsidRPr="00AF27E8">
          <w:rPr>
            <w:rStyle w:val="Hyperlink"/>
            <w:rFonts w:ascii="Arial" w:hAnsi="Arial" w:cs="Arial"/>
            <w:sz w:val="24"/>
            <w:szCs w:val="24"/>
          </w:rPr>
          <w:t>http://www.sja.org.uk/sja/first-aid-training-courses.aspx</w:t>
        </w:r>
      </w:hyperlink>
      <w:r w:rsidRPr="00AF27E8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AF27E8">
        <w:rPr>
          <w:rFonts w:ascii="Arial" w:hAnsi="Arial" w:cs="Arial"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AF27E8">
        <w:rPr>
          <w:rFonts w:ascii="Arial" w:hAnsi="Arial" w:cs="Arial"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27E8">
        <w:rPr>
          <w:rFonts w:ascii="Arial" w:hAnsi="Arial" w:cs="Arial"/>
          <w:sz w:val="24"/>
          <w:szCs w:val="24"/>
        </w:rPr>
        <w:t>yr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 15, 2019]. </w:t>
      </w:r>
    </w:p>
    <w:p w:rsidR="00D63882" w:rsidRPr="00AF27E8" w:rsidRDefault="00D63882" w:rsidP="00AF27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Guardian. (2013) ‘</w:t>
      </w:r>
      <w:r w:rsidRPr="00D63882">
        <w:rPr>
          <w:rFonts w:ascii="Arial" w:hAnsi="Arial" w:cs="Arial"/>
          <w:sz w:val="24"/>
          <w:szCs w:val="24"/>
        </w:rPr>
        <w:t>Keeping your professional development continuous</w:t>
      </w:r>
      <w:r>
        <w:rPr>
          <w:rFonts w:ascii="Arial" w:hAnsi="Arial" w:cs="Arial"/>
          <w:sz w:val="24"/>
          <w:szCs w:val="24"/>
        </w:rPr>
        <w:t xml:space="preserve">’ </w:t>
      </w:r>
      <w:hyperlink r:id="rId48" w:history="1">
        <w:r w:rsidRPr="00AB1F17">
          <w:rPr>
            <w:rStyle w:val="Hyperlink"/>
            <w:rFonts w:ascii="Arial" w:hAnsi="Arial" w:cs="Arial"/>
            <w:sz w:val="24"/>
            <w:szCs w:val="24"/>
          </w:rPr>
          <w:t>https://www.theguardian.com/careers/careers-blog/keeping-professional-development-continuous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D63882">
        <w:rPr>
          <w:rFonts w:ascii="Arial" w:hAnsi="Arial" w:cs="Arial"/>
          <w:bCs/>
          <w:sz w:val="24"/>
          <w:szCs w:val="24"/>
        </w:rPr>
        <w:t>[</w:t>
      </w:r>
      <w:proofErr w:type="spellStart"/>
      <w:r w:rsidRPr="00D6388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D63882">
        <w:rPr>
          <w:rFonts w:ascii="Arial" w:hAnsi="Arial" w:cs="Arial"/>
          <w:bCs/>
          <w:sz w:val="24"/>
          <w:szCs w:val="24"/>
        </w:rPr>
        <w:t xml:space="preserve">: 16 o </w:t>
      </w:r>
      <w:proofErr w:type="spellStart"/>
      <w:r w:rsidRPr="00D63882">
        <w:rPr>
          <w:rFonts w:ascii="Arial" w:hAnsi="Arial" w:cs="Arial"/>
          <w:bCs/>
          <w:sz w:val="24"/>
          <w:szCs w:val="24"/>
        </w:rPr>
        <w:t>Mawrth</w:t>
      </w:r>
      <w:proofErr w:type="spellEnd"/>
      <w:r w:rsidRPr="00D63882">
        <w:rPr>
          <w:rFonts w:ascii="Arial" w:hAnsi="Arial" w:cs="Arial"/>
          <w:bCs/>
          <w:sz w:val="24"/>
          <w:szCs w:val="24"/>
        </w:rPr>
        <w:t xml:space="preserve"> 2019].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F27E8">
        <w:rPr>
          <w:rFonts w:ascii="Arial" w:hAnsi="Arial" w:cs="Arial"/>
          <w:bCs/>
          <w:sz w:val="24"/>
          <w:szCs w:val="24"/>
        </w:rPr>
        <w:t xml:space="preserve">The National Strategies Early Years. (2008) ’Inclusion Development Programme’ </w:t>
      </w:r>
      <w:hyperlink r:id="rId49" w:history="1">
        <w:r w:rsidRPr="00AF27E8">
          <w:rPr>
            <w:rStyle w:val="Hyperlink"/>
            <w:rFonts w:ascii="Arial" w:hAnsi="Arial" w:cs="Arial"/>
            <w:bCs/>
            <w:sz w:val="24"/>
            <w:szCs w:val="24"/>
          </w:rPr>
          <w:t>http://idponline.org.uk/downloads/ey-slcn.pdf</w:t>
        </w:r>
      </w:hyperlink>
      <w:r w:rsidRPr="00AF27E8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: 7 o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 2019].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AF27E8">
        <w:rPr>
          <w:rFonts w:ascii="Arial" w:hAnsi="Arial" w:cs="Arial"/>
          <w:bCs/>
          <w:sz w:val="24"/>
          <w:szCs w:val="24"/>
        </w:rPr>
        <w:t>Unicef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 (2019) ‘The United Nations Convention on the Rights of the Child’ </w:t>
      </w:r>
      <w:hyperlink r:id="rId50" w:history="1">
        <w:r w:rsidRPr="00AF27E8">
          <w:rPr>
            <w:rStyle w:val="Hyperlink"/>
            <w:rFonts w:ascii="Arial" w:hAnsi="Arial" w:cs="Arial"/>
            <w:bCs/>
            <w:sz w:val="24"/>
            <w:szCs w:val="24"/>
          </w:rPr>
          <w:t>https://downloads.unicef.org.uk/wp-content/uploads/2010/05/UNCRC_united_nations_convention_on_the_rights_of_the_child.pdf?_ga=2.136849968.1264837337.1553023981-1986526042.1547429779</w:t>
        </w:r>
      </w:hyperlink>
      <w:r w:rsidRPr="00AF27E8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: 12 o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 2019].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F27E8">
        <w:rPr>
          <w:rFonts w:ascii="Arial" w:hAnsi="Arial" w:cs="Arial"/>
          <w:sz w:val="24"/>
          <w:szCs w:val="24"/>
        </w:rPr>
        <w:t>Unicef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. (no date) ‘A Summary of The UN Convention on the Rights of the Child’ </w:t>
      </w:r>
      <w:hyperlink r:id="rId51" w:history="1">
        <w:r w:rsidRPr="00AF27E8">
          <w:rPr>
            <w:rStyle w:val="Hyperlink"/>
            <w:rFonts w:ascii="Arial" w:hAnsi="Arial" w:cs="Arial"/>
            <w:sz w:val="24"/>
            <w:szCs w:val="24"/>
          </w:rPr>
          <w:t>https://www.unicef.org.uk/wp-content/uploads/2010/05/UNCRC_summary-1.pdf</w:t>
        </w:r>
      </w:hyperlink>
      <w:r w:rsidRPr="00AF27E8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AF27E8">
        <w:rPr>
          <w:rFonts w:ascii="Arial" w:hAnsi="Arial" w:cs="Arial"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sz w:val="24"/>
          <w:szCs w:val="24"/>
        </w:rPr>
        <w:t xml:space="preserve">: 06 o </w:t>
      </w:r>
      <w:proofErr w:type="spellStart"/>
      <w:r w:rsidRPr="00AF27E8">
        <w:rPr>
          <w:rFonts w:ascii="Arial" w:hAnsi="Arial" w:cs="Arial"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sz w:val="24"/>
          <w:szCs w:val="24"/>
        </w:rPr>
        <w:t>, 2019].</w:t>
      </w:r>
    </w:p>
    <w:p w:rsidR="00AF27E8" w:rsidRDefault="00AF27E8" w:rsidP="00AF27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27E8">
        <w:rPr>
          <w:rFonts w:ascii="Arial" w:hAnsi="Arial" w:cs="Arial"/>
          <w:sz w:val="24"/>
          <w:szCs w:val="24"/>
        </w:rPr>
        <w:t xml:space="preserve">Vygotsky, L.S. (1978) </w:t>
      </w:r>
      <w:r w:rsidRPr="00AF27E8">
        <w:rPr>
          <w:rFonts w:ascii="Arial" w:hAnsi="Arial" w:cs="Arial"/>
          <w:i/>
          <w:sz w:val="24"/>
          <w:szCs w:val="24"/>
        </w:rPr>
        <w:t xml:space="preserve">Mind in Society:  The development of higher psychological processes.  </w:t>
      </w:r>
      <w:r w:rsidRPr="00AF27E8">
        <w:rPr>
          <w:rFonts w:ascii="Arial" w:hAnsi="Arial" w:cs="Arial"/>
          <w:sz w:val="24"/>
          <w:szCs w:val="24"/>
        </w:rPr>
        <w:t>Cambridge, MA:  Harvard University Press.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27E8">
        <w:rPr>
          <w:rFonts w:ascii="Arial" w:hAnsi="Arial" w:cs="Arial"/>
          <w:sz w:val="24"/>
          <w:szCs w:val="24"/>
        </w:rPr>
        <w:t xml:space="preserve">Wilson, R. A. (1996) ‘The Earth – a vale of soul making’, </w:t>
      </w:r>
      <w:r w:rsidRPr="00AF27E8">
        <w:rPr>
          <w:rFonts w:ascii="Arial" w:hAnsi="Arial" w:cs="Arial"/>
          <w:i/>
          <w:sz w:val="24"/>
          <w:szCs w:val="24"/>
        </w:rPr>
        <w:t xml:space="preserve">Early Childhood Education Journal, </w:t>
      </w:r>
      <w:r w:rsidRPr="00AF27E8">
        <w:rPr>
          <w:rFonts w:ascii="Arial" w:hAnsi="Arial" w:cs="Arial"/>
          <w:sz w:val="24"/>
          <w:szCs w:val="24"/>
        </w:rPr>
        <w:t xml:space="preserve">Volume 23, Issue 3, pp. 169-71. </w:t>
      </w:r>
    </w:p>
    <w:p w:rsidR="00AF27E8" w:rsidRPr="00AF27E8" w:rsidRDefault="00AF27E8" w:rsidP="00AF27E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F27E8">
        <w:rPr>
          <w:rFonts w:ascii="Arial" w:hAnsi="Arial" w:cs="Arial"/>
          <w:sz w:val="24"/>
          <w:szCs w:val="24"/>
        </w:rPr>
        <w:t>Wu, P. K., Chuang, Y., Chen, C., Liu, I., Liu, H. a Chen, H.  (2014) ‘</w:t>
      </w:r>
      <w:r w:rsidRPr="00AF27E8">
        <w:rPr>
          <w:rFonts w:ascii="Arial" w:hAnsi="Arial" w:cs="Arial"/>
          <w:bCs/>
          <w:sz w:val="24"/>
          <w:szCs w:val="24"/>
        </w:rPr>
        <w:t xml:space="preserve">Predictors of participation change in various areas for preschool children with cerebral palsy: A longitudinal study’ </w:t>
      </w:r>
      <w:r w:rsidRPr="00AF27E8">
        <w:rPr>
          <w:rFonts w:ascii="Arial" w:hAnsi="Arial" w:cs="Arial"/>
          <w:bCs/>
          <w:i/>
          <w:sz w:val="24"/>
          <w:szCs w:val="24"/>
        </w:rPr>
        <w:t>Research in Developmental Disabilities</w:t>
      </w:r>
      <w:r w:rsidRPr="00AF27E8">
        <w:rPr>
          <w:rFonts w:ascii="Arial" w:hAnsi="Arial" w:cs="Arial"/>
          <w:bCs/>
          <w:sz w:val="24"/>
          <w:szCs w:val="24"/>
        </w:rPr>
        <w:t xml:space="preserve">. Vol 37, 2015. Pp. 102-111. </w:t>
      </w:r>
      <w:hyperlink r:id="rId52" w:history="1">
        <w:r w:rsidRPr="00AF27E8">
          <w:rPr>
            <w:rStyle w:val="Hyperlink"/>
            <w:rFonts w:ascii="Arial" w:hAnsi="Arial" w:cs="Arial"/>
            <w:bCs/>
            <w:sz w:val="24"/>
            <w:szCs w:val="24"/>
          </w:rPr>
          <w:t>https://www.sciencedirect.com/science/article/pii/S0891422214004818</w:t>
        </w:r>
      </w:hyperlink>
      <w:r w:rsidRPr="00AF27E8">
        <w:rPr>
          <w:rFonts w:ascii="Arial" w:hAnsi="Arial" w:cs="Arial"/>
          <w:bCs/>
          <w:sz w:val="24"/>
          <w:szCs w:val="24"/>
        </w:rPr>
        <w:t xml:space="preserve">  [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: 16 o </w:t>
      </w:r>
      <w:proofErr w:type="spellStart"/>
      <w:r w:rsidRPr="00AF27E8">
        <w:rPr>
          <w:rFonts w:ascii="Arial" w:hAnsi="Arial" w:cs="Arial"/>
          <w:bCs/>
          <w:sz w:val="24"/>
          <w:szCs w:val="24"/>
        </w:rPr>
        <w:t>Mawrth</w:t>
      </w:r>
      <w:proofErr w:type="spellEnd"/>
      <w:r w:rsidRPr="00AF27E8">
        <w:rPr>
          <w:rFonts w:ascii="Arial" w:hAnsi="Arial" w:cs="Arial"/>
          <w:bCs/>
          <w:sz w:val="24"/>
          <w:szCs w:val="24"/>
        </w:rPr>
        <w:t xml:space="preserve"> 2019].</w:t>
      </w:r>
    </w:p>
    <w:p w:rsidR="00AF27E8" w:rsidRDefault="00AF27E8" w:rsidP="0033746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F27E8" w:rsidRDefault="00AF27E8" w:rsidP="0033746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90720" w:rsidRPr="00337469" w:rsidRDefault="00F90720" w:rsidP="0033746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F90720" w:rsidRPr="00337469" w:rsidSect="00EE7DA9">
      <w:headerReference w:type="default" r:id="rId53"/>
      <w:footerReference w:type="default" r:id="rId5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27E8" w:rsidRDefault="00AF27E8" w:rsidP="00AF27E8">
      <w:pPr>
        <w:spacing w:after="0" w:line="240" w:lineRule="auto"/>
      </w:pPr>
      <w:r>
        <w:separator/>
      </w:r>
    </w:p>
  </w:endnote>
  <w:endnote w:type="continuationSeparator" w:id="0">
    <w:p w:rsidR="00AF27E8" w:rsidRDefault="00AF27E8" w:rsidP="00AF2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27E8" w:rsidRDefault="00AF27E8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73D06">
      <w:rPr>
        <w:noProof/>
      </w:rPr>
      <w:t>5</w:t>
    </w:r>
    <w:r>
      <w:fldChar w:fldCharType="end"/>
    </w:r>
  </w:p>
  <w:p w:rsidR="00AF27E8" w:rsidRDefault="00AF27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27E8" w:rsidRDefault="00AF27E8" w:rsidP="00AF27E8">
      <w:pPr>
        <w:spacing w:after="0" w:line="240" w:lineRule="auto"/>
      </w:pPr>
      <w:r>
        <w:separator/>
      </w:r>
    </w:p>
  </w:footnote>
  <w:footnote w:type="continuationSeparator" w:id="0">
    <w:p w:rsidR="00AF27E8" w:rsidRDefault="00AF27E8" w:rsidP="00AF27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27E8" w:rsidRDefault="00AF27E8">
    <w:pPr>
      <w:pStyle w:val="Header"/>
    </w:pPr>
    <w:r>
      <w:t>EAEE6003C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ED11F7"/>
    <w:multiLevelType w:val="hybridMultilevel"/>
    <w:tmpl w:val="8AB8389C"/>
    <w:lvl w:ilvl="0" w:tplc="0D363B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A4CA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60F0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5816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5E88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C8F9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5221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722E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0614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BE1"/>
    <w:rsid w:val="00012246"/>
    <w:rsid w:val="00033472"/>
    <w:rsid w:val="00041DE7"/>
    <w:rsid w:val="00235770"/>
    <w:rsid w:val="00337469"/>
    <w:rsid w:val="00485AD5"/>
    <w:rsid w:val="00606AD1"/>
    <w:rsid w:val="00643E5E"/>
    <w:rsid w:val="0068613F"/>
    <w:rsid w:val="006A3643"/>
    <w:rsid w:val="00767EF8"/>
    <w:rsid w:val="007A44BA"/>
    <w:rsid w:val="00873D06"/>
    <w:rsid w:val="009E68EC"/>
    <w:rsid w:val="00A80D0D"/>
    <w:rsid w:val="00AB4DC6"/>
    <w:rsid w:val="00AF27E8"/>
    <w:rsid w:val="00CF102E"/>
    <w:rsid w:val="00CF7BE1"/>
    <w:rsid w:val="00D51EB7"/>
    <w:rsid w:val="00D63882"/>
    <w:rsid w:val="00E16D45"/>
    <w:rsid w:val="00E94956"/>
    <w:rsid w:val="00EE7DA9"/>
    <w:rsid w:val="00F67CF7"/>
    <w:rsid w:val="00F90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6A229DF"/>
  <w14:defaultImageDpi w14:val="0"/>
  <w15:docId w15:val="{C748ADEC-AB70-4192-B637-B94512465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HAns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E7DA9"/>
    <w:rPr>
      <w:rFonts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388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67CF7"/>
    <w:rPr>
      <w:rFonts w:cs="Times New Roman"/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E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67EF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AF27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F27E8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AF27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F27E8"/>
    <w:rPr>
      <w:rFonts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D63882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D6388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542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89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89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89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5891182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891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5891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5891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5891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5891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58911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58912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58911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58911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5891124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5891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58911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58911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58911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58911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58911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58911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58911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58911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858911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858911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858912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8589114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8589115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858911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30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8589112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58911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58911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150"/>
                                                                                                                                      <w:marBottom w:val="24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589116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8589118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30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858911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58911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150"/>
                                                                                                                                      <w:marBottom w:val="24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589119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8589119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30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858911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58911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589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589118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150"/>
                                                                                                                                      <w:marBottom w:val="24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589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9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89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891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891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589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891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5891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58911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5891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5891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58911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58911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5891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58911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5891139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5891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58911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5891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58911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58911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58911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5891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58911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58911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85891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858911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858911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8589117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8589112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8589113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30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85891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589116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150"/>
                                                                                                                                      <w:marBottom w:val="24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589118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8589118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30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8589112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150"/>
                                                                                                                                      <w:marBottom w:val="24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58911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589120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58912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8589120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30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8589115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150"/>
                                                                                                                                      <w:marBottom w:val="24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58912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589120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58912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5891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91119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7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mea01.safelinks.protection.outlook.com/?url=https%3A%2F%2Fwww.cleverism.com%2Fpiagets-theory%2F&amp;data=02%7C01%7C1600564%40student.uwtsd.ac.uk%7C4a669abd90704b3bcede08d6ac6c916b%7C4e0f11f9046e45059cb8db2152311e21%7C0%7C0%7C636885979627251517&amp;sdata=xrlEYkpo9pVDbxX%2FpL2w5xIUKgcHa%2Ffyn94cOfiwvSc%3D&amp;reserved=0" TargetMode="External"/><Relationship Id="rId18" Type="http://schemas.openxmlformats.org/officeDocument/2006/relationships/hyperlink" Target="https://emea01.safelinks.protection.outlook.com/?url=https%3A%2F%2Fwww.nhs.uk%2Fchange4life&amp;data=02%7C01%7C1600564%40student.uwtsd.ac.uk%7C4a669abd90704b3bcede08d6ac6c916b%7C4e0f11f9046e45059cb8db2152311e21%7C0%7C0%7C636885979627351589&amp;sdata=wAiXWlgSjLhMq7ewEx9CKoFKT3OtKHjlspj4iRHweFc%3D&amp;reserved=0" TargetMode="External"/><Relationship Id="rId26" Type="http://schemas.openxmlformats.org/officeDocument/2006/relationships/hyperlink" Target="https://smallbusiness.chron.com/importance-training-development-workplace-10321.html" TargetMode="External"/><Relationship Id="rId39" Type="http://schemas.openxmlformats.org/officeDocument/2006/relationships/hyperlink" Target="https://www.pacey.org.uk/getattachment/Partnerships/Cwlwm-Wales/Cwlwm-Guide-to-Wraparound-Childcare-English.pdf" TargetMode="External"/><Relationship Id="rId21" Type="http://schemas.openxmlformats.org/officeDocument/2006/relationships/hyperlink" Target="https://www.sciencedirect.com/science/article/pii/S0193397308001305" TargetMode="External"/><Relationship Id="rId34" Type="http://schemas.openxmlformats.org/officeDocument/2006/relationships/hyperlink" Target="https://gweddill.gov.wales/topics/people-and-communities/people/future-generations-act/?lang=en" TargetMode="External"/><Relationship Id="rId42" Type="http://schemas.openxmlformats.org/officeDocument/2006/relationships/hyperlink" Target="https://emea01.safelinks.protection.outlook.com/?url=https%3A%2F%2Fwww.pacey.org.uk%2Fpartnerships%2Fpacey-in-wales%2F&amp;data=02%7C01%7C1600564%40student.uwtsd.ac.uk%7C4a669abd90704b3bcede08d6ac6c916b%7C4e0f11f9046e45059cb8db2152311e21%7C0%7C0%7C636885979627241512&amp;sdata=KAwfQ5xU337GXLqan55poDuSxVoE2wLUJbYvbYlkauk%3D&amp;reserved=0" TargetMode="External"/><Relationship Id="rId47" Type="http://schemas.openxmlformats.org/officeDocument/2006/relationships/hyperlink" Target="https://emea01.safelinks.protection.outlook.com/?url=http%3A%2F%2Fwww.sja.org.uk%2Fsja%2Ffirst-aid-training-courses.aspx&amp;data=02%7C01%7C1600564%40student.uwtsd.ac.uk%7C4a669abd90704b3bcede08d6ac6c916b%7C4e0f11f9046e45059cb8db2152311e21%7C0%7C0%7C636885979627321574&amp;sdata=coT7x8gL7q2JjMJ2ZCvzE7MRpNXQsbAtRVVehxr%2BzXc%3D&amp;reserved=0" TargetMode="External"/><Relationship Id="rId50" Type="http://schemas.openxmlformats.org/officeDocument/2006/relationships/hyperlink" Target="https://downloads.unicef.org.uk/wp-content/uploads/2010/05/UNCRC_united_nations_convention_on_the_rights_of_the_child.pdf?_ga=2.136849968.1264837337.1553023981-1986526042.1547429779" TargetMode="External"/><Relationship Id="rId55" Type="http://schemas.openxmlformats.org/officeDocument/2006/relationships/fontTable" Target="fontTable.xml"/><Relationship Id="rId7" Type="http://schemas.openxmlformats.org/officeDocument/2006/relationships/hyperlink" Target="https://emea01.safelinks.protection.outlook.com/?url=https%3A%2F%2Fwww.bbc.com%2Fbitesize%2Fsubjects%2Fzw9wy4j&amp;data=02%7C01%7C1600564%40student.uwtsd.ac.uk%7C4a669abd90704b3bcede08d6ac6c916b%7C4e0f11f9046e45059cb8db2152311e21%7C0%7C0%7C636885979627271532&amp;sdata=t0XvLhCoQPtHCrQEPBeHsvCisqjn%2FzAXpQD3NZq147A%3D&amp;reserved=0" TargetMode="External"/><Relationship Id="rId2" Type="http://schemas.openxmlformats.org/officeDocument/2006/relationships/styles" Target="styles.xml"/><Relationship Id="rId16" Type="http://schemas.openxmlformats.org/officeDocument/2006/relationships/hyperlink" Target="https://emea01.safelinks.protection.outlook.com/?url=https%3A%2F%2Fwww.gov.uk%2Fguidance%2Fearly-years-qualifications-finder&amp;data=02%7C01%7C1600564%40student.uwtsd.ac.uk%7C4a669abd90704b3bcede08d6ac6c916b%7C4e0f11f9046e45059cb8db2152311e21%7C0%7C0%7C636885979627301555&amp;sdata=nI4dDZ%2BX8m17AjSUgxLiJx8WrT6usSmiBIYquH%2Fu8%2BE%3D&amp;reserved=0" TargetMode="External"/><Relationship Id="rId29" Type="http://schemas.openxmlformats.org/officeDocument/2006/relationships/hyperlink" Target="https://www.communityplaythings.co.uk/learning-library/articles/reggio-emilia" TargetMode="External"/><Relationship Id="rId11" Type="http://schemas.openxmlformats.org/officeDocument/2006/relationships/hyperlink" Target="http://www.cpsport.org/resources/services/training/" TargetMode="External"/><Relationship Id="rId24" Type="http://schemas.openxmlformats.org/officeDocument/2006/relationships/hyperlink" Target="https://emea01.safelinks.protection.outlook.com/?url=https%3A%2F%2Fwww.food.gov.uk%2Fbusiness-guidance%2Fsafer-food-better-business&amp;data=02%7C01%7C1600564%40student.uwtsd.ac.uk%7C4a669abd90704b3bcede08d6ac6c916b%7C4e0f11f9046e45059cb8db2152311e21%7C0%7C0%7C636885979627301555&amp;sdata=tQXERfSLbpqNS7%2FueDGJSCjmzlT%2F%2FnZAmF9dG5GRaOI%3D&amp;reserved=0" TargetMode="External"/><Relationship Id="rId32" Type="http://schemas.openxmlformats.org/officeDocument/2006/relationships/hyperlink" Target="https://gov.wales/sites/default/files/publications/2018-02/foundation-phase-framework-revised-2015.pdf" TargetMode="External"/><Relationship Id="rId37" Type="http://schemas.openxmlformats.org/officeDocument/2006/relationships/hyperlink" Target="https://emea01.safelinks.protection.outlook.com/?url=http%3A%2F%2Fhawliauplant.cymru%2Findex.php%2Fhawliau&amp;data=02%7C01%7C1600564%40student.uwtsd.ac.uk%7C4a669abd90704b3bcede08d6ac6c916b%7C4e0f11f9046e45059cb8db2152311e21%7C0%7C0%7C636885979627231503&amp;sdata=kxbtw26aKss3LB0%2Fmxg3V7uVEUZJw8sJgwyn1%2BDbfoo%3D&amp;reserved=0" TargetMode="External"/><Relationship Id="rId40" Type="http://schemas.openxmlformats.org/officeDocument/2006/relationships/hyperlink" Target="https://emea01.safelinks.protection.outlook.com/?url=https%3A%2F%2Fjan.ucc.nau.edu%2Flsn%2Feducator%2Fedtech%2Flearningtheorieswebsite%2Fvygotsky.htm&amp;data=02%7C01%7C1600564%40student.uwtsd.ac.uk%7C4a669abd90704b3bcede08d6ac6c916b%7C4e0f11f9046e45059cb8db2152311e21%7C0%7C0%7C636885979627271532&amp;sdata=OlCK8i8XhTseeVHa1cHZprVPzZg6ZuV79oIcpQzEOl0%3D&amp;reserved=0" TargetMode="External"/><Relationship Id="rId45" Type="http://schemas.openxmlformats.org/officeDocument/2006/relationships/hyperlink" Target="https://books.google.co.uk/books?id=xctyCQAAQBAJ&amp;source=gbs_navlinks_s" TargetMode="External"/><Relationship Id="rId53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emea01.safelinks.protection.outlook.com/?url=https%3A%2F%2Fwww.cache.org.uk%2Four-qualifications-and-services%2Fchildren-and-young-people&amp;data=02%7C01%7C1600564%40student.uwtsd.ac.uk%7C4a669abd90704b3bcede08d6ac6c916b%7C4e0f11f9046e45059cb8db2152311e21%7C0%7C0%7C636885979627291546&amp;sdata=jrWIWiZ%2BU17JfLQX9%2BksDHZu9UjY7s6NzrS6ep%2F7OIY%3D&amp;reserved=0" TargetMode="External"/><Relationship Id="rId19" Type="http://schemas.openxmlformats.org/officeDocument/2006/relationships/hyperlink" Target="http://www.childreninwales.org.uk/our-work/disability/" TargetMode="External"/><Relationship Id="rId31" Type="http://schemas.openxmlformats.org/officeDocument/2006/relationships/hyperlink" Target="https://link.springer.com/referenceworkentry/10.1007%2F978-3-319-50592-3_153-1" TargetMode="External"/><Relationship Id="rId44" Type="http://schemas.openxmlformats.org/officeDocument/2006/relationships/hyperlink" Target="https://www.childrenssociety.org.uk/sites/default/files/tcs/the-value-of-advocacy_final.pdf" TargetMode="External"/><Relationship Id="rId52" Type="http://schemas.openxmlformats.org/officeDocument/2006/relationships/hyperlink" Target="https://www.sciencedirect.com/science/article/pii/S089142221400481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cbi.nlm.nih.gov/pmc/articles/PMC3644992/" TargetMode="External"/><Relationship Id="rId14" Type="http://schemas.openxmlformats.org/officeDocument/2006/relationships/hyperlink" Target="https://emea01.safelinks.protection.outlook.com/?url=https%3A%2F%2Fwww.gov.uk%2Fgovernment%2Fcollections%2Fdbs-checking-service-guidance--2&amp;data=02%7C01%7C1600564%40student.uwtsd.ac.uk%7C4a669abd90704b3bcede08d6ac6c916b%7C4e0f11f9046e45059cb8db2152311e21%7C0%7C0%7C636885979627291546&amp;sdata=7Y7TV%2Bve7sRJyssJTafS8EEnGhnZjLHmADhiR0kfP%2FU%3D&amp;reserved=0" TargetMode="External"/><Relationship Id="rId22" Type="http://schemas.openxmlformats.org/officeDocument/2006/relationships/hyperlink" Target="https://www.disabilitysportwales.com/courses/" TargetMode="External"/><Relationship Id="rId27" Type="http://schemas.openxmlformats.org/officeDocument/2006/relationships/hyperlink" Target="https://www.gov.uk/government/publications/send-code-of-practice-0-to-25" TargetMode="External"/><Relationship Id="rId30" Type="http://schemas.openxmlformats.org/officeDocument/2006/relationships/hyperlink" Target="http://www.legislation.gov.uk/ukpga/2018/12/contents/enacted" TargetMode="External"/><Relationship Id="rId35" Type="http://schemas.openxmlformats.org/officeDocument/2006/relationships/hyperlink" Target="https://emea01.safelinks.protection.outlook.com/?url=https%3A%2F%2Fgov.wales%2Ftopics%2Fpeople-and-communities%2Fpeople%2Fchildren-and-young-people%2Fparenting-support-guidance%2Fhelp%2Fflyingstart%2F%3Flang%3Dcy&amp;data=02%7C01%7C1600564%40student.uwtsd.ac.uk%7C4a669abd90704b3bcede08d6ac6c916b%7C4e0f11f9046e45059cb8db2152311e21%7C0%7C0%7C636885979627261531&amp;sdata=AdvFABfNK97J%2BLCedCSBA6jWPHOPfdXbtDg%2FeWh37tU%3D&amp;reserved=0" TargetMode="External"/><Relationship Id="rId43" Type="http://schemas.openxmlformats.org/officeDocument/2006/relationships/hyperlink" Target="https://www.sciencedirect.com/science/article/pii/S1090379817301605" TargetMode="External"/><Relationship Id="rId48" Type="http://schemas.openxmlformats.org/officeDocument/2006/relationships/hyperlink" Target="https://www.theguardian.com/careers/careers-blog/keeping-professional-development-continuous" TargetMode="External"/><Relationship Id="rId56" Type="http://schemas.openxmlformats.org/officeDocument/2006/relationships/theme" Target="theme/theme1.xml"/><Relationship Id="rId8" Type="http://schemas.openxmlformats.org/officeDocument/2006/relationships/hyperlink" Target="https://onlinelibrary.wiley.com/doi/full/10.1111/dmcn.12796" TargetMode="External"/><Relationship Id="rId51" Type="http://schemas.openxmlformats.org/officeDocument/2006/relationships/hyperlink" Target="https://www.unicef.org.uk/wp-content/uploads/2010/05/UNCRC_summary-1.pdf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emea01.safelinks.protection.outlook.com/?url=https%3A%2F%2Fcareinspectorate.wales%2Fabout-us%2Fchanges-legislation-and-policy&amp;data=02%7C01%7C1600564%40student.uwtsd.ac.uk%7C4a669abd90704b3bcede08d6ac6c916b%7C4e0f11f9046e45059cb8db2152311e21%7C0%7C0%7C636885979627241512&amp;sdata=3hEYdtybWpvQifR74wZYVdz4Di9SYEqsVRyzFf1kqiE%3D&amp;reserved=0" TargetMode="External"/><Relationship Id="rId17" Type="http://schemas.openxmlformats.org/officeDocument/2006/relationships/hyperlink" Target="https://emea01.safelinks.protection.outlook.com/?url=http%3A%2F%2Fwww.designedtosmile.org%2Finfo-pro%2Finformation-for-schools-and-nurseries%2F&amp;data=02%7C01%7C1600564%40student.uwtsd.ac.uk%7C4a669abd90704b3bcede08d6ac6c916b%7C4e0f11f9046e45059cb8db2152311e21%7C0%7C0%7C636885979627251517&amp;sdata=10mg35YHbJFiFhAeqmf6cbpShOfb9lYha2o4zfZ2fmA%3D&amp;reserved=0" TargetMode="External"/><Relationship Id="rId25" Type="http://schemas.openxmlformats.org/officeDocument/2006/relationships/hyperlink" Target="https://academic.oup.com/ptj/article/87/11/1495/2742266" TargetMode="External"/><Relationship Id="rId33" Type="http://schemas.openxmlformats.org/officeDocument/2006/relationships/hyperlink" Target="https://careinspectorate.wales/sites/default/files/2018-01/160411regchildcareen.pdf" TargetMode="External"/><Relationship Id="rId38" Type="http://schemas.openxmlformats.org/officeDocument/2006/relationships/hyperlink" Target="https://emea01.safelinks.protection.outlook.com/?url=https%3A%2F%2Fbeta.llyw.cymru%2Fcyfnod-sylfaen&amp;data=02%7C01%7C1600564%40student.uwtsd.ac.uk%7C4a669abd90704b3bcede08d6ac6c916b%7C4e0f11f9046e45059cb8db2152311e21%7C0%7C0%7C636885979627281541&amp;sdata=NI1RgkmDNsq6%2FckWWYSgr2tGPxOUgL1fqDxjX2vB2wc%3D&amp;reserved=0" TargetMode="External"/><Relationship Id="rId46" Type="http://schemas.openxmlformats.org/officeDocument/2006/relationships/hyperlink" Target="http://www.snapcymru.org/help-for-families/aln-reform/" TargetMode="External"/><Relationship Id="rId20" Type="http://schemas.openxmlformats.org/officeDocument/2006/relationships/hyperlink" Target="https://gweddill.gov.wales/docs/dcells/publications/130716-building-brighter-future-en.pdf" TargetMode="External"/><Relationship Id="rId41" Type="http://schemas.openxmlformats.org/officeDocument/2006/relationships/hyperlink" Target="https://emea01.safelinks.protection.outlook.com/?url=https%3A%2F%2Flearning.nspcc.org.uk%2Ftraining%2F&amp;data=02%7C01%7C1600564%40student.uwtsd.ac.uk%7C4a669abd90704b3bcede08d6ac6c916b%7C4e0f11f9046e45059cb8db2152311e21%7C0%7C0%7C636885979627341584&amp;sdata=wnwpBf628sZwyXYewkpU1eR7t0fm3Js9p%2Btl1ndaC6c%3D&amp;reserved=0" TargetMode="External"/><Relationship Id="rId54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emea01.safelinks.protection.outlook.com/?url=https%3A%2F%2Fwww.gov.uk%2Fgovernment%2Fpublications%2Findividuals-rights-policy&amp;data=02%7C01%7C1600564%40student.uwtsd.ac.uk%7C4a669abd90704b3bcede08d6ac6c916b%7C4e0f11f9046e45059cb8db2152311e21%7C0%7C0%7C636885979627261531&amp;sdata=1MRYHbMqOGPOEX%2B9VaEGD1RtkJBu8ZRtA5fST9b%2F%2BpE%3D&amp;reserved=0" TargetMode="External"/><Relationship Id="rId23" Type="http://schemas.openxmlformats.org/officeDocument/2006/relationships/hyperlink" Target="https://www.estyn.gov.wales/sites/default/files/documents/Readiness%20for%20ALN%20reforms%20-%20cy_0.pdf" TargetMode="External"/><Relationship Id="rId28" Type="http://schemas.openxmlformats.org/officeDocument/2006/relationships/hyperlink" Target="https://www.canchild.ca/en/resources/297-cerebral-palsy-and-mental-health" TargetMode="External"/><Relationship Id="rId36" Type="http://schemas.openxmlformats.org/officeDocument/2006/relationships/hyperlink" Target="https://emea01.safelinks.protection.outlook.com/?url=https%3A%2F%2Fgov.wales%2Ftopics%2Fhealth%2Fsocialcare%2Fact%2Fcode-of-practice%2F%3Fskip%3D1%26lang%3Dcy&amp;data=02%7C01%7C1600564%40student.uwtsd.ac.uk%7C4a669abd90704b3bcede08d6ac6c916b%7C4e0f11f9046e45059cb8db2152311e21%7C0%7C0%7C636885979627341584&amp;sdata=P3z4evycEjoizrlMLfsPGBGJtfZBzBgtMaYUcqlpIZU%3D&amp;reserved=0" TargetMode="External"/><Relationship Id="rId49" Type="http://schemas.openxmlformats.org/officeDocument/2006/relationships/hyperlink" Target="http://idponline.org.uk/downloads/ey-slc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1209</Words>
  <Characters>21504</Characters>
  <Application>Microsoft Office Word</Application>
  <DocSecurity>0</DocSecurity>
  <Lines>179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emily gower</cp:lastModifiedBy>
  <cp:revision>2</cp:revision>
  <dcterms:created xsi:type="dcterms:W3CDTF">2019-03-20T21:49:00Z</dcterms:created>
  <dcterms:modified xsi:type="dcterms:W3CDTF">2019-03-20T21:49:00Z</dcterms:modified>
</cp:coreProperties>
</file>