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360345F4" w:rsidR="00ED0BD7" w:rsidRPr="00033E5E" w:rsidRDefault="6253F53A" w:rsidP="00033E5E">
      <w:pPr>
        <w:spacing w:line="360" w:lineRule="auto"/>
        <w:rPr>
          <w:rFonts w:ascii="Arial Nova" w:eastAsia="Arial Nova" w:hAnsi="Arial Nova" w:cs="Arial Nova"/>
          <w:b/>
          <w:bCs/>
          <w:sz w:val="28"/>
          <w:szCs w:val="28"/>
        </w:rPr>
      </w:pPr>
      <w:r w:rsidRPr="00033E5E">
        <w:rPr>
          <w:rFonts w:ascii="Arial Nova" w:eastAsia="Arial Nova" w:hAnsi="Arial Nova" w:cs="Arial Nova"/>
          <w:b/>
          <w:bCs/>
          <w:sz w:val="28"/>
          <w:szCs w:val="28"/>
        </w:rPr>
        <w:t>ECEY5011 Safeguarding Group Assignment</w:t>
      </w:r>
    </w:p>
    <w:p w14:paraId="147A7AB5" w14:textId="7B9A3A2A" w:rsidR="17373146" w:rsidRPr="00036A05" w:rsidRDefault="17373146" w:rsidP="00033E5E">
      <w:pPr>
        <w:spacing w:line="360" w:lineRule="auto"/>
        <w:rPr>
          <w:rFonts w:ascii="Arial Nova" w:eastAsia="Arial Nova" w:hAnsi="Arial Nova" w:cs="Arial Nova"/>
          <w:b/>
          <w:bCs/>
          <w:sz w:val="28"/>
          <w:szCs w:val="28"/>
        </w:rPr>
      </w:pPr>
      <w:r w:rsidRPr="00036A05">
        <w:rPr>
          <w:rFonts w:ascii="Arial Nova" w:eastAsia="Arial Nova" w:hAnsi="Arial Nova" w:cs="Arial Nova"/>
          <w:b/>
          <w:bCs/>
          <w:sz w:val="28"/>
          <w:szCs w:val="28"/>
        </w:rPr>
        <w:t>Individual scripts:</w:t>
      </w:r>
    </w:p>
    <w:p w14:paraId="19323A08" w14:textId="322D023B" w:rsidR="17373146" w:rsidRPr="00036A05" w:rsidRDefault="17373146" w:rsidP="00033E5E">
      <w:pPr>
        <w:spacing w:line="360" w:lineRule="auto"/>
        <w:rPr>
          <w:rFonts w:ascii="Arial Nova" w:eastAsia="Arial Nova" w:hAnsi="Arial Nova" w:cs="Arial Nova"/>
          <w:b/>
          <w:bCs/>
        </w:rPr>
      </w:pPr>
      <w:r w:rsidRPr="00036A05">
        <w:rPr>
          <w:rFonts w:ascii="Arial Nova" w:eastAsia="Arial Nova" w:hAnsi="Arial Nova" w:cs="Arial Nova"/>
          <w:b/>
          <w:bCs/>
        </w:rPr>
        <w:t>Social Worker (Julie)</w:t>
      </w:r>
    </w:p>
    <w:p w14:paraId="7330B06E" w14:textId="53CF4C32" w:rsidR="1C7830BB" w:rsidRPr="00033E5E" w:rsidRDefault="30C8A495" w:rsidP="00033E5E">
      <w:pPr>
        <w:spacing w:line="360" w:lineRule="auto"/>
        <w:rPr>
          <w:rFonts w:ascii="Arial Nova" w:hAnsi="Arial Nova"/>
        </w:rPr>
      </w:pPr>
      <w:r w:rsidRPr="00033E5E">
        <w:rPr>
          <w:rFonts w:ascii="Arial Nova" w:eastAsia="Arial Nova" w:hAnsi="Arial Nova" w:cs="Arial Nova"/>
        </w:rPr>
        <w:t xml:space="preserve">Good afternoon, my name is Julie MacDonald, and I am the social worker working with Ronnie and his family. We are meeting today to discuss the recent changes in Ronnie and look for ways we can help the family. As there were recent concerns from the school regarding Ronnie’s well-being and after Ronnie’s uncle Phil dropped him at school smelling of alcohol the decision to make a referral was made which supports the best interests of the child in line with Article 3 of the United Nations Convention for the Rights of the Child, (UNCRC) UNICEF (2019) which affirms the best interest are the top priority. My colleagues and I carefully considered the case and within 24 hours the decision was made to instigate </w:t>
      </w:r>
      <w:r w:rsidRPr="00033E5E">
        <w:rPr>
          <w:rFonts w:ascii="Arial Nova" w:eastAsia="Arial Nova" w:hAnsi="Arial Nova" w:cs="Arial Nova"/>
          <w:i/>
          <w:iCs/>
        </w:rPr>
        <w:t>section 47</w:t>
      </w:r>
      <w:r w:rsidRPr="00033E5E">
        <w:rPr>
          <w:rFonts w:ascii="Arial Nova" w:eastAsia="Arial Nova" w:hAnsi="Arial Nova" w:cs="Arial Nova"/>
        </w:rPr>
        <w:t xml:space="preserve"> as part of the </w:t>
      </w:r>
      <w:r w:rsidRPr="00033E5E">
        <w:rPr>
          <w:rFonts w:ascii="Arial Nova" w:eastAsia="Arial Nova" w:hAnsi="Arial Nova" w:cs="Arial Nova"/>
          <w:i/>
          <w:iCs/>
        </w:rPr>
        <w:t>Children Act 1989</w:t>
      </w:r>
      <w:r w:rsidRPr="00033E5E">
        <w:rPr>
          <w:rFonts w:ascii="Arial Nova" w:eastAsia="Arial Nova" w:hAnsi="Arial Nova" w:cs="Arial Nova"/>
        </w:rPr>
        <w:t xml:space="preserve">, and as of </w:t>
      </w:r>
      <w:r w:rsidRPr="00033E5E">
        <w:rPr>
          <w:rFonts w:ascii="Arial Nova" w:eastAsia="Arial Nova" w:hAnsi="Arial Nova" w:cs="Arial Nova"/>
          <w:i/>
          <w:iCs/>
        </w:rPr>
        <w:t>section 3 part 2 of the Children Act 1989</w:t>
      </w:r>
      <w:r w:rsidRPr="00033E5E">
        <w:rPr>
          <w:rFonts w:ascii="Arial Nova" w:eastAsia="Arial Nova" w:hAnsi="Arial Nova" w:cs="Arial Nova"/>
        </w:rPr>
        <w:t xml:space="preserve"> this case is being held within 15 days of the referral. Following Social Care Wales (no date) </w:t>
      </w:r>
      <w:r w:rsidR="762E8A88" w:rsidRPr="00033E5E">
        <w:rPr>
          <w:rFonts w:ascii="Arial Nova" w:eastAsia="Arial Nova" w:hAnsi="Arial Nova" w:cs="Arial Nova"/>
        </w:rPr>
        <w:t>advi</w:t>
      </w:r>
      <w:r w:rsidR="740D777B" w:rsidRPr="00033E5E">
        <w:rPr>
          <w:rFonts w:ascii="Arial Nova" w:eastAsia="Arial Nova" w:hAnsi="Arial Nova" w:cs="Arial Nova"/>
        </w:rPr>
        <w:t>c</w:t>
      </w:r>
      <w:r w:rsidR="762E8A88" w:rsidRPr="00033E5E">
        <w:rPr>
          <w:rFonts w:ascii="Arial Nova" w:eastAsia="Arial Nova" w:hAnsi="Arial Nova" w:cs="Arial Nova"/>
        </w:rPr>
        <w:t>e</w:t>
      </w:r>
      <w:r w:rsidRPr="00033E5E">
        <w:rPr>
          <w:rFonts w:ascii="Arial Nova" w:eastAsia="Arial Nova" w:hAnsi="Arial Nova" w:cs="Arial Nova"/>
        </w:rPr>
        <w:t xml:space="preserve"> it is our responsibility to be objective while </w:t>
      </w:r>
      <w:proofErr w:type="spellStart"/>
      <w:r w:rsidRPr="00033E5E">
        <w:rPr>
          <w:rFonts w:ascii="Arial Nova" w:eastAsia="Arial Nova" w:hAnsi="Arial Nova" w:cs="Arial Nova"/>
        </w:rPr>
        <w:t>analysing</w:t>
      </w:r>
      <w:proofErr w:type="spellEnd"/>
      <w:r w:rsidRPr="00033E5E">
        <w:rPr>
          <w:rFonts w:ascii="Arial Nova" w:eastAsia="Arial Nova" w:hAnsi="Arial Nova" w:cs="Arial Nova"/>
        </w:rPr>
        <w:t xml:space="preserve"> all relevant information from this committee.</w:t>
      </w:r>
    </w:p>
    <w:p w14:paraId="37373D96" w14:textId="26E0E58A" w:rsidR="1C7830BB" w:rsidRPr="00033E5E" w:rsidRDefault="30C8A495" w:rsidP="00033E5E">
      <w:pPr>
        <w:spacing w:line="360" w:lineRule="auto"/>
        <w:rPr>
          <w:rFonts w:ascii="Arial Nova" w:hAnsi="Arial Nova"/>
        </w:rPr>
      </w:pPr>
      <w:r w:rsidRPr="00033E5E">
        <w:rPr>
          <w:rFonts w:ascii="Arial Nova" w:eastAsia="Arial Nova" w:hAnsi="Arial Nova" w:cs="Arial Nova"/>
        </w:rPr>
        <w:t>The family unit is comprised of Mrs. Smith, Ronnie and Roxy’s mum, who unfortunately lost her partner and the children’s father 10 months ago, and according to the</w:t>
      </w:r>
      <w:r w:rsidRPr="00033E5E">
        <w:rPr>
          <w:rFonts w:ascii="Arial Nova" w:eastAsia="Arial Nova" w:hAnsi="Arial Nova" w:cs="Arial Nova"/>
          <w:i/>
          <w:iCs/>
        </w:rPr>
        <w:t xml:space="preserve"> Children Act 1989, chapter 41 section 3 </w:t>
      </w:r>
      <w:r w:rsidRPr="00033E5E">
        <w:rPr>
          <w:rFonts w:ascii="Arial Nova" w:eastAsia="Arial Nova" w:hAnsi="Arial Nova" w:cs="Arial Nova"/>
        </w:rPr>
        <w:t>Mrs. Smith has parental responsibility which means, including others, she has the responsibilities and duties in relation to the child. She has no other family for support, but recently the father’s brother, Phil, has become more involved. They are both still grieving and are trying to support each other. Phil is struggling with the loss of his only brother and, also having no other family support, has turned to alcohol as a way of coping. As discussed by the National Institute for Health and Clinical Excellence (2011) there is clear evidence that adverse life events can lead to excessive drinking and potentially predispose individuals to alcohol dependence. This is especially noticeable in cases where alcohol dependence develops after stressful life situations, such as bereavement. As a committee we need to be mindful of the impact of Phil’s drinking on Ronnie’s future, while considering the support Phil also needs.</w:t>
      </w:r>
    </w:p>
    <w:p w14:paraId="48C47AF5" w14:textId="4A6A40FC" w:rsidR="1C7830BB" w:rsidRPr="00033E5E" w:rsidRDefault="30C8A495" w:rsidP="00033E5E">
      <w:pPr>
        <w:spacing w:line="360" w:lineRule="auto"/>
        <w:rPr>
          <w:rFonts w:ascii="Arial Nova" w:hAnsi="Arial Nova"/>
        </w:rPr>
      </w:pPr>
      <w:r w:rsidRPr="00033E5E">
        <w:rPr>
          <w:rFonts w:ascii="Arial Nova" w:eastAsia="Arial Nova" w:hAnsi="Arial Nova" w:cs="Arial Nova"/>
        </w:rPr>
        <w:lastRenderedPageBreak/>
        <w:t xml:space="preserve">As we know, abuse takes many forms and as highlighted by NSPCC Learning (2020), includes emotional abuse, and can involve neglect. It is evident that there are occasions where Ronnie’s fundamental physical needs have not been met as highlighted by Maslow’s Hierarchy of Needs (1954) , which raises the question if support for his psychological needs is also lacking which contrasts with article 19, to be protected from violence, abuse and neglect, of the UNCRC (NSPCC Learning 2020; UNICEF 2019). It is important to address this to limit Ronnie’s Adverse Childhood Experiences with the hope to reduce future illness and counteract the negative adult experiences, particularly mental health as discussed by Hughes </w:t>
      </w:r>
      <w:r w:rsidRPr="00033E5E">
        <w:rPr>
          <w:rFonts w:ascii="Arial Nova" w:eastAsia="Arial Nova" w:hAnsi="Arial Nova" w:cs="Arial Nova"/>
          <w:i/>
          <w:iCs/>
        </w:rPr>
        <w:t>et al</w:t>
      </w:r>
      <w:r w:rsidRPr="00033E5E">
        <w:rPr>
          <w:rFonts w:ascii="Arial Nova" w:eastAsia="Arial Nova" w:hAnsi="Arial Nova" w:cs="Arial Nova"/>
        </w:rPr>
        <w:t xml:space="preserve"> (2018) for Public Health Wales. It is known that witnessing the aggression and verbal abuse of his uncle will add to the already experienced ACE of losing his father. As Hughes, Ford and Bellis (2018) share, the need to support individuals who have experienced adversity and limit further experiences is crucial for enhancing overall health. Helping to develop resilience may help mitigate the elevated health and social risks associated with ACEs.</w:t>
      </w:r>
    </w:p>
    <w:p w14:paraId="1DCE1203" w14:textId="63364667" w:rsidR="1C7830BB" w:rsidRPr="00033E5E" w:rsidRDefault="30C8A495" w:rsidP="00033E5E">
      <w:pPr>
        <w:spacing w:line="360" w:lineRule="auto"/>
        <w:rPr>
          <w:rFonts w:ascii="Arial Nova" w:hAnsi="Arial Nova"/>
        </w:rPr>
      </w:pPr>
      <w:r w:rsidRPr="00033E5E">
        <w:rPr>
          <w:rFonts w:ascii="Arial Nova" w:eastAsia="Arial Nova" w:hAnsi="Arial Nova" w:cs="Arial Nova"/>
        </w:rPr>
        <w:t xml:space="preserve">As of </w:t>
      </w:r>
      <w:r w:rsidRPr="00033E5E">
        <w:rPr>
          <w:rFonts w:ascii="Arial Nova" w:eastAsia="Arial Nova" w:hAnsi="Arial Nova" w:cs="Arial Nova"/>
          <w:i/>
          <w:iCs/>
        </w:rPr>
        <w:t>section 47 part 5 of the Children Act 1989</w:t>
      </w:r>
      <w:r w:rsidRPr="00033E5E">
        <w:rPr>
          <w:rFonts w:ascii="Arial Nova" w:eastAsia="Arial Nova" w:hAnsi="Arial Nova" w:cs="Arial Nova"/>
        </w:rPr>
        <w:t xml:space="preserve"> and article 12, to respect the views of the child, of the UNCRC (UNICEF 2019), I have spoken to Ronnie about how he feels about the current situation, this is also in line with the child </w:t>
      </w:r>
      <w:proofErr w:type="spellStart"/>
      <w:r w:rsidRPr="00033E5E">
        <w:rPr>
          <w:rFonts w:ascii="Arial Nova" w:eastAsia="Arial Nova" w:hAnsi="Arial Nova" w:cs="Arial Nova"/>
        </w:rPr>
        <w:t>centred</w:t>
      </w:r>
      <w:proofErr w:type="spellEnd"/>
      <w:r w:rsidRPr="00033E5E">
        <w:rPr>
          <w:rFonts w:ascii="Arial Nova" w:eastAsia="Arial Nova" w:hAnsi="Arial Nova" w:cs="Arial Nova"/>
        </w:rPr>
        <w:t xml:space="preserve"> approach of the </w:t>
      </w:r>
      <w:r w:rsidRPr="00033E5E">
        <w:rPr>
          <w:rFonts w:ascii="Arial Nova" w:eastAsia="Arial Nova" w:hAnsi="Arial Nova" w:cs="Arial Nova"/>
          <w:i/>
          <w:iCs/>
        </w:rPr>
        <w:t>Social Services and Well-being (Wales) Act 2014, part 2.6. Ronnie</w:t>
      </w:r>
      <w:r w:rsidRPr="00033E5E">
        <w:rPr>
          <w:rFonts w:ascii="Arial Nova" w:eastAsia="Arial Nova" w:hAnsi="Arial Nova" w:cs="Arial Nova"/>
        </w:rPr>
        <w:t xml:space="preserve"> obviously loves his mother and uncle but did admit he is often scared and worries about what will happen when there is shouting, this is contradictory to article 19 of the UNCRC. As illustrated by the </w:t>
      </w:r>
      <w:r w:rsidRPr="00033E5E">
        <w:rPr>
          <w:rFonts w:ascii="Arial Nova" w:eastAsia="Arial Nova" w:hAnsi="Arial Nova" w:cs="Arial Nova"/>
          <w:i/>
          <w:iCs/>
        </w:rPr>
        <w:t xml:space="preserve">Social Services and Well-being (Wales) Act 2014 </w:t>
      </w:r>
      <w:r w:rsidRPr="00033E5E">
        <w:rPr>
          <w:rFonts w:ascii="Arial Nova" w:eastAsia="Arial Nova" w:hAnsi="Arial Nova" w:cs="Arial Nova"/>
        </w:rPr>
        <w:t>allowing Ronnie to have a voice and early intervention will help him to maintain control over his daily life and accomplish what is important to him.</w:t>
      </w:r>
    </w:p>
    <w:p w14:paraId="6468E213" w14:textId="492D0465" w:rsidR="1C7830BB" w:rsidRPr="00033E5E" w:rsidRDefault="30C8A495" w:rsidP="00033E5E">
      <w:pPr>
        <w:spacing w:before="240" w:after="240" w:line="360" w:lineRule="auto"/>
        <w:rPr>
          <w:rFonts w:ascii="Arial Nova" w:hAnsi="Arial Nova"/>
        </w:rPr>
      </w:pPr>
      <w:r w:rsidRPr="00033E5E">
        <w:rPr>
          <w:rFonts w:ascii="Arial Nova" w:eastAsia="Arial Nova" w:hAnsi="Arial Nova" w:cs="Arial Nova"/>
        </w:rPr>
        <w:t xml:space="preserve">When considering the Well-Being of Future Generation (Wales) Act 2015 we as an official body have the obligation to ensure the safety of Ronnie and his sibling to be resilient, healthy, and prosperous in the future, to do this we need to be acting now. Not all conferences end in a protection plan but if that is what we decide to do it must support Ronnie and assist in raising his level of care. After this conference, there will be core group meetings within 10 days. A Core Group as defined by Denbighshire County </w:t>
      </w:r>
      <w:r w:rsidRPr="00033E5E">
        <w:rPr>
          <w:rFonts w:ascii="Arial Nova" w:eastAsia="Arial Nova" w:hAnsi="Arial Nova" w:cs="Arial Nova"/>
        </w:rPr>
        <w:lastRenderedPageBreak/>
        <w:t>Council (No date) consists of all relevant practitioners and family members collaborating to develop, implement, and review a Care and Support Protection plan. Each member is responsible for monitoring the plan to ensure it addresses the child's needs.</w:t>
      </w:r>
    </w:p>
    <w:p w14:paraId="06FBB21E" w14:textId="221032C6" w:rsidR="1C7830BB" w:rsidRPr="00033E5E" w:rsidRDefault="30C8A495" w:rsidP="00033E5E">
      <w:pPr>
        <w:spacing w:before="240" w:after="240" w:line="360" w:lineRule="auto"/>
        <w:rPr>
          <w:rFonts w:ascii="Arial Nova" w:hAnsi="Arial Nova"/>
        </w:rPr>
      </w:pPr>
      <w:r w:rsidRPr="00033E5E">
        <w:rPr>
          <w:rFonts w:ascii="Arial Nova" w:eastAsia="Arial Nova" w:hAnsi="Arial Nova" w:cs="Arial Nova"/>
        </w:rPr>
        <w:t xml:space="preserve">I would now like to </w:t>
      </w:r>
      <w:bookmarkStart w:id="0" w:name="_Int_I9xMiDRR"/>
      <w:r w:rsidRPr="00033E5E">
        <w:rPr>
          <w:rFonts w:ascii="Arial Nova" w:eastAsia="Arial Nova" w:hAnsi="Arial Nova" w:cs="Arial Nova"/>
        </w:rPr>
        <w:t>hand</w:t>
      </w:r>
      <w:bookmarkEnd w:id="0"/>
      <w:r w:rsidRPr="00033E5E">
        <w:rPr>
          <w:rFonts w:ascii="Arial Nova" w:eastAsia="Arial Nova" w:hAnsi="Arial Nova" w:cs="Arial Nova"/>
        </w:rPr>
        <w:t xml:space="preserve"> over to </w:t>
      </w:r>
      <w:proofErr w:type="spellStart"/>
      <w:r w:rsidRPr="00033E5E">
        <w:rPr>
          <w:rFonts w:ascii="Arial Nova" w:eastAsia="Arial Nova" w:hAnsi="Arial Nova" w:cs="Arial Nova"/>
        </w:rPr>
        <w:t>M</w:t>
      </w:r>
      <w:r w:rsidR="4EA94F9C" w:rsidRPr="00033E5E">
        <w:rPr>
          <w:rFonts w:ascii="Arial Nova" w:eastAsia="Arial Nova" w:hAnsi="Arial Nova" w:cs="Arial Nova"/>
        </w:rPr>
        <w:t>r</w:t>
      </w:r>
      <w:r w:rsidRPr="00033E5E">
        <w:rPr>
          <w:rFonts w:ascii="Arial Nova" w:eastAsia="Arial Nova" w:hAnsi="Arial Nova" w:cs="Arial Nova"/>
        </w:rPr>
        <w:t>s</w:t>
      </w:r>
      <w:proofErr w:type="spellEnd"/>
      <w:r w:rsidRPr="00033E5E">
        <w:rPr>
          <w:rFonts w:ascii="Arial Nova" w:eastAsia="Arial Nova" w:hAnsi="Arial Nova" w:cs="Arial Nova"/>
        </w:rPr>
        <w:t xml:space="preserve"> Thomas, Ronnie’s class teacher, thank you.</w:t>
      </w:r>
    </w:p>
    <w:p w14:paraId="37280760" w14:textId="2BCABCE1" w:rsidR="1C7830BB" w:rsidRPr="00036A05" w:rsidRDefault="70B24394" w:rsidP="00033E5E">
      <w:pPr>
        <w:spacing w:line="360" w:lineRule="auto"/>
        <w:rPr>
          <w:rFonts w:ascii="Arial Nova" w:eastAsia="Arial Nova" w:hAnsi="Arial Nova" w:cs="Arial Nova"/>
          <w:b/>
          <w:bCs/>
        </w:rPr>
      </w:pPr>
      <w:r w:rsidRPr="00036A05">
        <w:rPr>
          <w:rFonts w:ascii="Arial Nova" w:eastAsia="Arial Nova" w:hAnsi="Arial Nova" w:cs="Arial Nova"/>
          <w:b/>
          <w:bCs/>
        </w:rPr>
        <w:t>Classroom Teacher (Liz)</w:t>
      </w:r>
    </w:p>
    <w:p w14:paraId="562F62D4" w14:textId="5363E74A" w:rsidR="5B15126A" w:rsidRPr="00033E5E" w:rsidRDefault="4A50BB64" w:rsidP="00033E5E">
      <w:pPr>
        <w:spacing w:line="360" w:lineRule="auto"/>
        <w:rPr>
          <w:rFonts w:ascii="Arial Nova" w:eastAsia="Times New Roman" w:hAnsi="Arial Nova" w:cs="Times New Roman"/>
        </w:rPr>
      </w:pPr>
      <w:r w:rsidRPr="00033E5E">
        <w:rPr>
          <w:rFonts w:ascii="Arial Nova" w:eastAsia="Times New Roman" w:hAnsi="Arial Nova" w:cs="Times New Roman"/>
        </w:rPr>
        <w:t>Hello, my name is Mrs. Liz Thomas, and I appreciate this opportunity to discuss the critical role of a classroom teacher in an Initial Child Protection Conference (ICPC), particularly regarding Ronnie and his sister Roxi. As teachers, our responsibilities extend beyond education; we also safeguard our students' well-being and rights. Over the past month, I have observed significant changes in Ronnie's behavior. He has become quieter, playing alone, and often appears sad. He frequently arrives in dirty clothes with unwashed hair, is consistently late, and often complains of hunger, sometimes indicating he hasn't had breakfast. Recently, he was brought to school by an unfamiliar male with a strong smell of alcohol, whom we later identified as his uncle. The headteacher has asked me to document all these observations.</w:t>
      </w:r>
    </w:p>
    <w:p w14:paraId="3D5FEF6C" w14:textId="149D55C3" w:rsidR="2508FF7A" w:rsidRPr="00033E5E" w:rsidRDefault="2508FF7A"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 xml:space="preserve">Our first responsibility is to carefully observe and document any significant changes in a child’s behavior, appearance, or interactions (OECD, 2021). For Ronnie, I observed marked changes in his behavior, declining hygiene, and concerning incidents, such as arriving with an unfamiliar male who smelled of alcohol. These observations need to be accurately recorded as they form the basis for any referral and subsequent ICPC discussions. According to the Social Services and Well-being (Wales) Act 2014 and UNCRC Article 3 (UNICEF, </w:t>
      </w:r>
      <w:proofErr w:type="spellStart"/>
      <w:r w:rsidRPr="00033E5E">
        <w:rPr>
          <w:rFonts w:ascii="Arial Nova" w:eastAsia="Times New Roman" w:hAnsi="Arial Nova" w:cs="Times New Roman"/>
        </w:rPr>
        <w:t>NoDate</w:t>
      </w:r>
      <w:proofErr w:type="spellEnd"/>
      <w:r w:rsidRPr="00033E5E">
        <w:rPr>
          <w:rFonts w:ascii="Arial Nova" w:eastAsia="Times New Roman" w:hAnsi="Arial Nova" w:cs="Times New Roman"/>
        </w:rPr>
        <w:t>), the child's best interests must be a top priority. Documenting these changes ensures Ronnie’s experiences and concerns are taken seriously, advocating for his safety and well-being.</w:t>
      </w:r>
    </w:p>
    <w:p w14:paraId="4FA824C2" w14:textId="00371FDB" w:rsidR="2508FF7A" w:rsidRPr="00033E5E" w:rsidRDefault="2508FF7A"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 xml:space="preserve">The next step is the referral process. It is our duty to report our concerns to the headteacher and collaborate on referring to child protection services (ThoughtCo, 2020). Providing detailed accounts of our observations and interactions with Ronnie and </w:t>
      </w:r>
      <w:r w:rsidRPr="00033E5E">
        <w:rPr>
          <w:rFonts w:ascii="Arial Nova" w:eastAsia="Times New Roman" w:hAnsi="Arial Nova" w:cs="Times New Roman"/>
        </w:rPr>
        <w:lastRenderedPageBreak/>
        <w:t>his family facilitates timely intervention, ensuring the children’s rights to safety and protection are prioritized.</w:t>
      </w:r>
    </w:p>
    <w:p w14:paraId="5E17021B" w14:textId="39076888" w:rsidR="2508FF7A" w:rsidRPr="00033E5E" w:rsidRDefault="2508FF7A"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 xml:space="preserve">Participation in the ICPC is another critical responsibility. As teachers, attending the conference allows us to share insights into Ronnie’s behavior and family situation. Collaborating with other professionals, we develop a comprehensive protection plan, discuss potential interventions, and support needed for the family (NEA, 2023). It is essential that Ronnie’s educational and emotional needs are considered in the protection plan. We must advocate for a comprehensive approach that addresses both immediate risks and long-term well-being (COBIS, </w:t>
      </w:r>
      <w:proofErr w:type="spellStart"/>
      <w:r w:rsidRPr="00033E5E">
        <w:rPr>
          <w:rFonts w:ascii="Arial Nova" w:eastAsia="Times New Roman" w:hAnsi="Arial Nova" w:cs="Times New Roman"/>
        </w:rPr>
        <w:t>NoDate</w:t>
      </w:r>
      <w:proofErr w:type="spellEnd"/>
      <w:r w:rsidRPr="00033E5E">
        <w:rPr>
          <w:rFonts w:ascii="Arial Nova" w:eastAsia="Times New Roman" w:hAnsi="Arial Nova" w:cs="Times New Roman"/>
        </w:rPr>
        <w:t>).</w:t>
      </w:r>
    </w:p>
    <w:p w14:paraId="10A72154" w14:textId="13B563BB" w:rsidR="1C7830BB" w:rsidRPr="00033E5E" w:rsidRDefault="7663A04C"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Understanding our legal and ethical obligations is essential:</w:t>
      </w:r>
    </w:p>
    <w:p w14:paraId="6C0F111E" w14:textId="5DAFCAFA" w:rsidR="1C7830BB" w:rsidRPr="00033E5E" w:rsidRDefault="7663A04C" w:rsidP="00033E5E">
      <w:pPr>
        <w:pStyle w:val="ListParagraph"/>
        <w:numPr>
          <w:ilvl w:val="0"/>
          <w:numId w:val="3"/>
        </w:numPr>
        <w:spacing w:after="0" w:line="360" w:lineRule="auto"/>
        <w:rPr>
          <w:rFonts w:ascii="Arial Nova" w:eastAsia="Times New Roman" w:hAnsi="Arial Nova" w:cs="Times New Roman"/>
        </w:rPr>
      </w:pPr>
      <w:r w:rsidRPr="00033E5E">
        <w:rPr>
          <w:rFonts w:ascii="Arial Nova" w:eastAsia="Times New Roman" w:hAnsi="Arial Nova" w:cs="Times New Roman"/>
          <w:b/>
          <w:bCs/>
        </w:rPr>
        <w:t>Children Act 1989 and 2004</w:t>
      </w:r>
      <w:r w:rsidRPr="00033E5E">
        <w:rPr>
          <w:rFonts w:ascii="Arial Nova" w:eastAsia="Times New Roman" w:hAnsi="Arial Nova" w:cs="Times New Roman"/>
        </w:rPr>
        <w:t>: These acts establish the legal framework for child protection in the UK, emphasizing that the welfare of the child is paramount and mandating professionals to act on concerns about a child’s safety.</w:t>
      </w:r>
    </w:p>
    <w:p w14:paraId="61A84A52" w14:textId="0D8F4677" w:rsidR="1C7830BB" w:rsidRPr="00033E5E" w:rsidRDefault="7663A04C" w:rsidP="00033E5E">
      <w:pPr>
        <w:pStyle w:val="ListParagraph"/>
        <w:numPr>
          <w:ilvl w:val="0"/>
          <w:numId w:val="3"/>
        </w:numPr>
        <w:spacing w:after="0" w:line="360" w:lineRule="auto"/>
        <w:rPr>
          <w:rFonts w:ascii="Arial Nova" w:eastAsia="Times New Roman" w:hAnsi="Arial Nova" w:cs="Times New Roman"/>
        </w:rPr>
      </w:pPr>
      <w:r w:rsidRPr="00033E5E">
        <w:rPr>
          <w:rFonts w:ascii="Arial Nova" w:eastAsia="Times New Roman" w:hAnsi="Arial Nova" w:cs="Times New Roman"/>
          <w:b/>
          <w:bCs/>
        </w:rPr>
        <w:t>Education Act 2002</w:t>
      </w:r>
      <w:r w:rsidRPr="00033E5E">
        <w:rPr>
          <w:rFonts w:ascii="Arial Nova" w:eastAsia="Times New Roman" w:hAnsi="Arial Nova" w:cs="Times New Roman"/>
        </w:rPr>
        <w:t>: This act places a duty on schools to safeguard and promote the welfare of children, requiring teachers to identify at-risk children and take appropriate action.</w:t>
      </w:r>
    </w:p>
    <w:p w14:paraId="2B198B0E" w14:textId="19E28949" w:rsidR="1C7830BB" w:rsidRPr="00033E5E" w:rsidRDefault="7663A04C" w:rsidP="00033E5E">
      <w:pPr>
        <w:pStyle w:val="ListParagraph"/>
        <w:numPr>
          <w:ilvl w:val="0"/>
          <w:numId w:val="3"/>
        </w:numPr>
        <w:spacing w:after="0" w:line="360" w:lineRule="auto"/>
        <w:rPr>
          <w:rFonts w:ascii="Arial Nova" w:eastAsia="Times New Roman" w:hAnsi="Arial Nova" w:cs="Times New Roman"/>
        </w:rPr>
      </w:pPr>
      <w:r w:rsidRPr="00033E5E">
        <w:rPr>
          <w:rFonts w:ascii="Arial Nova" w:eastAsia="Times New Roman" w:hAnsi="Arial Nova" w:cs="Times New Roman"/>
          <w:b/>
          <w:bCs/>
        </w:rPr>
        <w:t>Working Together to Safeguard Children 2018</w:t>
      </w:r>
      <w:r w:rsidRPr="00033E5E">
        <w:rPr>
          <w:rFonts w:ascii="Arial Nova" w:eastAsia="Times New Roman" w:hAnsi="Arial Nova" w:cs="Times New Roman"/>
        </w:rPr>
        <w:t>: This guidance outlines the responsibilities of professionals, including teachers, in safeguarding children, emphasizing inter-agency cooperation and information sharing.</w:t>
      </w:r>
    </w:p>
    <w:p w14:paraId="7D790626" w14:textId="1AB3FB1A" w:rsidR="1C7830BB" w:rsidRPr="00033E5E" w:rsidRDefault="7663A04C"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Possible outcomes of the ICPC include developing a Child Protection Plan if Ronnie and Roxi are at significant risk. This plan ensures their safety and well-being, and the family may receive support services like counseling or financial assistance (</w:t>
      </w:r>
      <w:proofErr w:type="spellStart"/>
      <w:r w:rsidRPr="00033E5E">
        <w:rPr>
          <w:rFonts w:ascii="Arial Nova" w:eastAsia="Times New Roman" w:hAnsi="Arial Nova" w:cs="Times New Roman"/>
        </w:rPr>
        <w:t>TeachKloud</w:t>
      </w:r>
      <w:proofErr w:type="spellEnd"/>
      <w:r w:rsidRPr="00033E5E">
        <w:rPr>
          <w:rFonts w:ascii="Arial Nova" w:eastAsia="Times New Roman" w:hAnsi="Arial Nova" w:cs="Times New Roman"/>
        </w:rPr>
        <w:t>, 2023). Regular monitoring of the protection plan is crucial to assess intervention effectiveness. In severe cases, temporary removal and placement in alternative care may be considered (</w:t>
      </w:r>
      <w:proofErr w:type="spellStart"/>
      <w:r w:rsidRPr="00033E5E">
        <w:rPr>
          <w:rFonts w:ascii="Arial Nova" w:eastAsia="Times New Roman" w:hAnsi="Arial Nova" w:cs="Times New Roman"/>
        </w:rPr>
        <w:t>Naeyc</w:t>
      </w:r>
      <w:proofErr w:type="spellEnd"/>
      <w:r w:rsidRPr="00033E5E">
        <w:rPr>
          <w:rFonts w:ascii="Arial Nova" w:eastAsia="Times New Roman" w:hAnsi="Arial Nova" w:cs="Times New Roman"/>
        </w:rPr>
        <w:t>, 2020).</w:t>
      </w:r>
    </w:p>
    <w:p w14:paraId="78629AB5" w14:textId="1AF09A89" w:rsidR="1C7830BB" w:rsidRPr="00033E5E" w:rsidRDefault="7663A04C"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To ensure the best outcomes, we must adhere to good practices and appropriate procedures:</w:t>
      </w:r>
    </w:p>
    <w:p w14:paraId="66E1D7E1" w14:textId="33ECADDA" w:rsidR="1C7830BB" w:rsidRPr="00033E5E" w:rsidRDefault="7663A04C" w:rsidP="00033E5E">
      <w:pPr>
        <w:pStyle w:val="ListParagraph"/>
        <w:numPr>
          <w:ilvl w:val="0"/>
          <w:numId w:val="3"/>
        </w:numPr>
        <w:spacing w:after="0" w:line="360" w:lineRule="auto"/>
        <w:rPr>
          <w:rFonts w:ascii="Arial Nova" w:eastAsia="Times New Roman" w:hAnsi="Arial Nova" w:cs="Times New Roman"/>
        </w:rPr>
      </w:pPr>
      <w:r w:rsidRPr="00033E5E">
        <w:rPr>
          <w:rFonts w:ascii="Arial Nova" w:eastAsia="Times New Roman" w:hAnsi="Arial Nova" w:cs="Times New Roman"/>
          <w:b/>
          <w:bCs/>
        </w:rPr>
        <w:lastRenderedPageBreak/>
        <w:t>Child-Centered Approach</w:t>
      </w:r>
      <w:r w:rsidRPr="00033E5E">
        <w:rPr>
          <w:rFonts w:ascii="Arial Nova" w:eastAsia="Times New Roman" w:hAnsi="Arial Nova" w:cs="Times New Roman"/>
        </w:rPr>
        <w:t>: Focus on Ronnie and Roxi’s needs and rights, ensuring their voices are central to the assessment and planning process.</w:t>
      </w:r>
    </w:p>
    <w:p w14:paraId="64F933FC" w14:textId="7423EA93" w:rsidR="1C7830BB" w:rsidRPr="00033E5E" w:rsidRDefault="7663A04C" w:rsidP="00033E5E">
      <w:pPr>
        <w:pStyle w:val="ListParagraph"/>
        <w:numPr>
          <w:ilvl w:val="0"/>
          <w:numId w:val="3"/>
        </w:numPr>
        <w:spacing w:after="0" w:line="360" w:lineRule="auto"/>
        <w:rPr>
          <w:rFonts w:ascii="Arial Nova" w:eastAsia="Times New Roman" w:hAnsi="Arial Nova" w:cs="Times New Roman"/>
        </w:rPr>
      </w:pPr>
      <w:r w:rsidRPr="00033E5E">
        <w:rPr>
          <w:rFonts w:ascii="Arial Nova" w:eastAsia="Times New Roman" w:hAnsi="Arial Nova" w:cs="Times New Roman"/>
          <w:b/>
          <w:bCs/>
        </w:rPr>
        <w:t>Confidentiality and Sensitivity</w:t>
      </w:r>
      <w:r w:rsidRPr="00033E5E">
        <w:rPr>
          <w:rFonts w:ascii="Arial Nova" w:eastAsia="Times New Roman" w:hAnsi="Arial Nova" w:cs="Times New Roman"/>
        </w:rPr>
        <w:t>: Handle all information confidentially and sensitively, respecting the family’s privacy while ensuring the children’s safety (Teaching Agency, 2013).</w:t>
      </w:r>
    </w:p>
    <w:p w14:paraId="7FEFB519" w14:textId="4789E028" w:rsidR="1C7830BB" w:rsidRPr="00033E5E" w:rsidRDefault="7663A04C" w:rsidP="00033E5E">
      <w:pPr>
        <w:pStyle w:val="ListParagraph"/>
        <w:numPr>
          <w:ilvl w:val="0"/>
          <w:numId w:val="3"/>
        </w:numPr>
        <w:spacing w:after="0" w:line="360" w:lineRule="auto"/>
        <w:rPr>
          <w:rFonts w:ascii="Arial Nova" w:eastAsia="Times New Roman" w:hAnsi="Arial Nova" w:cs="Times New Roman"/>
        </w:rPr>
      </w:pPr>
      <w:r w:rsidRPr="00033E5E">
        <w:rPr>
          <w:rFonts w:ascii="Arial Nova" w:eastAsia="Times New Roman" w:hAnsi="Arial Nova" w:cs="Times New Roman"/>
          <w:b/>
          <w:bCs/>
        </w:rPr>
        <w:t>Collaboration and Communication</w:t>
      </w:r>
      <w:r w:rsidRPr="00033E5E">
        <w:rPr>
          <w:rFonts w:ascii="Arial Nova" w:eastAsia="Times New Roman" w:hAnsi="Arial Nova" w:cs="Times New Roman"/>
        </w:rPr>
        <w:t>: Work collaboratively with professionals like social workers, health professionals, and police to build a comprehensive understanding of the situation. Maintain open communication with the family to engage them in the process and address their concerns (Early Education, 2021).</w:t>
      </w:r>
    </w:p>
    <w:p w14:paraId="7AF0BE52" w14:textId="605DC54C" w:rsidR="1C7830BB" w:rsidRPr="00033E5E" w:rsidRDefault="7663A04C"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By fulfilling these roles and responsibilities, adhering to legal and ethical obligations, and following good practices, teachers like myself can play a crucial role in protecting children like Ronnie and Roxi and promoting their long-term well-being and development.</w:t>
      </w:r>
    </w:p>
    <w:p w14:paraId="26ED5E5A" w14:textId="37608030" w:rsidR="1C7830BB" w:rsidRPr="00033E5E" w:rsidRDefault="43183E80" w:rsidP="00984C91">
      <w:pPr>
        <w:spacing w:line="360" w:lineRule="auto"/>
        <w:rPr>
          <w:rFonts w:ascii="Arial Nova" w:eastAsia="Times New Roman" w:hAnsi="Arial Nova" w:cs="Times New Roman"/>
        </w:rPr>
      </w:pPr>
      <w:r w:rsidRPr="00033E5E">
        <w:rPr>
          <w:rFonts w:ascii="Arial Nova" w:eastAsia="Times New Roman" w:hAnsi="Arial Nova" w:cs="Times New Roman"/>
        </w:rPr>
        <w:t>I have spoken and raised concern with our safeguard officer (DSO), the headteacher, in line with Wales safeguarding procedure 2019.</w:t>
      </w:r>
      <w:r w:rsidR="6084D78A" w:rsidRPr="00033E5E">
        <w:rPr>
          <w:rFonts w:ascii="Arial Nova" w:eastAsia="Times New Roman" w:hAnsi="Arial Nova" w:cs="Times New Roman"/>
        </w:rPr>
        <w:t xml:space="preserve"> (</w:t>
      </w:r>
      <w:r w:rsidR="0D582D20" w:rsidRPr="00033E5E">
        <w:rPr>
          <w:rFonts w:ascii="Arial Nova" w:eastAsia="Times New Roman" w:hAnsi="Arial Nova" w:cs="Times New Roman"/>
        </w:rPr>
        <w:t>NSPCC Learning, 2020).</w:t>
      </w:r>
    </w:p>
    <w:p w14:paraId="5AF73994" w14:textId="71E8D6BA" w:rsidR="1C7830BB" w:rsidRPr="00033E5E" w:rsidRDefault="1C7830BB" w:rsidP="00033E5E">
      <w:pPr>
        <w:spacing w:line="360" w:lineRule="auto"/>
        <w:rPr>
          <w:rFonts w:ascii="Arial Nova" w:eastAsia="Arial Nova" w:hAnsi="Arial Nova" w:cs="Arial Nova"/>
        </w:rPr>
      </w:pPr>
    </w:p>
    <w:p w14:paraId="3B66E209" w14:textId="539CCC5D" w:rsidR="17373146" w:rsidRPr="00984C91" w:rsidRDefault="17373146" w:rsidP="00033E5E">
      <w:pPr>
        <w:spacing w:line="360" w:lineRule="auto"/>
        <w:rPr>
          <w:rFonts w:ascii="Arial Nova" w:eastAsia="Arial Nova" w:hAnsi="Arial Nova" w:cs="Arial Nova"/>
          <w:b/>
          <w:bCs/>
        </w:rPr>
      </w:pPr>
      <w:r w:rsidRPr="00984C91">
        <w:rPr>
          <w:rFonts w:ascii="Arial Nova" w:eastAsia="Arial Nova" w:hAnsi="Arial Nova" w:cs="Arial Nova"/>
          <w:b/>
          <w:bCs/>
        </w:rPr>
        <w:t>Headteacher (Debbie)</w:t>
      </w:r>
    </w:p>
    <w:p w14:paraId="4340B614" w14:textId="433DFF84" w:rsidR="1C7830BB" w:rsidRPr="00033E5E" w:rsidRDefault="414294CA" w:rsidP="00033E5E">
      <w:pPr>
        <w:spacing w:line="360" w:lineRule="auto"/>
        <w:rPr>
          <w:rFonts w:ascii="Arial Nova" w:eastAsia="Arial Nova" w:hAnsi="Arial Nova" w:cs="Arial Nova"/>
        </w:rPr>
      </w:pPr>
      <w:r w:rsidRPr="00033E5E">
        <w:rPr>
          <w:rFonts w:ascii="Arial Nova" w:eastAsia="Arial Nova" w:hAnsi="Arial Nova" w:cs="Arial Nova"/>
        </w:rPr>
        <w:t xml:space="preserve">Hello, </w:t>
      </w:r>
      <w:r w:rsidR="35A3DFBB" w:rsidRPr="00033E5E">
        <w:rPr>
          <w:rFonts w:ascii="Arial Nova" w:eastAsia="Arial Nova" w:hAnsi="Arial Nova" w:cs="Arial Nova"/>
        </w:rPr>
        <w:t>I am</w:t>
      </w:r>
      <w:r w:rsidRPr="00033E5E">
        <w:rPr>
          <w:rFonts w:ascii="Arial Nova" w:eastAsia="Arial Nova" w:hAnsi="Arial Nova" w:cs="Arial Nova"/>
        </w:rPr>
        <w:t xml:space="preserve"> Debbie Fear, Headteacher and designated Safeguarding Officer. </w:t>
      </w:r>
    </w:p>
    <w:p w14:paraId="6CEF5CFE" w14:textId="440BCF9B" w:rsidR="1C7830BB" w:rsidRPr="00033E5E" w:rsidRDefault="6933E8B7" w:rsidP="00033E5E">
      <w:pPr>
        <w:spacing w:line="360" w:lineRule="auto"/>
        <w:rPr>
          <w:rFonts w:ascii="Arial Nova" w:eastAsia="Arial Nova" w:hAnsi="Arial Nova" w:cs="Arial Nova"/>
        </w:rPr>
      </w:pPr>
      <w:r w:rsidRPr="00033E5E">
        <w:rPr>
          <w:rFonts w:ascii="Arial Nova" w:eastAsia="Arial Nova" w:hAnsi="Arial Nova" w:cs="Arial Nova"/>
        </w:rPr>
        <w:t>The c</w:t>
      </w:r>
      <w:r w:rsidR="25BBC7FC" w:rsidRPr="00033E5E">
        <w:rPr>
          <w:rFonts w:ascii="Arial Nova" w:eastAsia="Arial Nova" w:hAnsi="Arial Nova" w:cs="Arial Nova"/>
        </w:rPr>
        <w:t>lass teacher</w:t>
      </w:r>
      <w:r w:rsidR="43E10555" w:rsidRPr="00033E5E">
        <w:rPr>
          <w:rFonts w:ascii="Arial Nova" w:eastAsia="Arial Nova" w:hAnsi="Arial Nova" w:cs="Arial Nova"/>
        </w:rPr>
        <w:t xml:space="preserve">, </w:t>
      </w:r>
      <w:proofErr w:type="spellStart"/>
      <w:r w:rsidR="43E10555" w:rsidRPr="00033E5E">
        <w:rPr>
          <w:rFonts w:ascii="Arial Nova" w:eastAsia="Arial Nova" w:hAnsi="Arial Nova" w:cs="Arial Nova"/>
        </w:rPr>
        <w:t>Mrs</w:t>
      </w:r>
      <w:proofErr w:type="spellEnd"/>
      <w:r w:rsidR="43E10555" w:rsidRPr="00033E5E">
        <w:rPr>
          <w:rFonts w:ascii="Arial Nova" w:eastAsia="Arial Nova" w:hAnsi="Arial Nova" w:cs="Arial Nova"/>
        </w:rPr>
        <w:t xml:space="preserve"> </w:t>
      </w:r>
      <w:r w:rsidR="1FB6F9E0" w:rsidRPr="00033E5E">
        <w:rPr>
          <w:rFonts w:ascii="Arial Nova" w:eastAsia="Arial Nova" w:hAnsi="Arial Nova" w:cs="Arial Nova"/>
        </w:rPr>
        <w:t xml:space="preserve">Elizabeth </w:t>
      </w:r>
      <w:r w:rsidR="43E10555" w:rsidRPr="00033E5E">
        <w:rPr>
          <w:rFonts w:ascii="Arial Nova" w:eastAsia="Arial Nova" w:hAnsi="Arial Nova" w:cs="Arial Nova"/>
        </w:rPr>
        <w:t>Thomas,</w:t>
      </w:r>
      <w:r w:rsidR="25BBC7FC" w:rsidRPr="00033E5E">
        <w:rPr>
          <w:rFonts w:ascii="Arial Nova" w:eastAsia="Arial Nova" w:hAnsi="Arial Nova" w:cs="Arial Nova"/>
        </w:rPr>
        <w:t xml:space="preserve"> raised a concern over Ronnie’s </w:t>
      </w:r>
      <w:r w:rsidR="28789960" w:rsidRPr="00033E5E">
        <w:rPr>
          <w:rFonts w:ascii="Arial Nova" w:eastAsia="Arial Nova" w:hAnsi="Arial Nova" w:cs="Arial Nova"/>
        </w:rPr>
        <w:t xml:space="preserve">recent </w:t>
      </w:r>
      <w:proofErr w:type="spellStart"/>
      <w:r w:rsidR="28789960" w:rsidRPr="00033E5E">
        <w:rPr>
          <w:rFonts w:ascii="Arial Nova" w:eastAsia="Arial Nova" w:hAnsi="Arial Nova" w:cs="Arial Nova"/>
        </w:rPr>
        <w:t>behaviour</w:t>
      </w:r>
      <w:proofErr w:type="spellEnd"/>
      <w:r w:rsidR="28789960" w:rsidRPr="00033E5E">
        <w:rPr>
          <w:rFonts w:ascii="Arial Nova" w:eastAsia="Arial Nova" w:hAnsi="Arial Nova" w:cs="Arial Nova"/>
        </w:rPr>
        <w:t xml:space="preserve"> </w:t>
      </w:r>
      <w:r w:rsidR="776E3840" w:rsidRPr="00033E5E">
        <w:rPr>
          <w:rFonts w:ascii="Arial Nova" w:eastAsia="Arial Nova" w:hAnsi="Arial Nova" w:cs="Arial Nova"/>
        </w:rPr>
        <w:t xml:space="preserve">in </w:t>
      </w:r>
      <w:r w:rsidR="28789960" w:rsidRPr="00033E5E">
        <w:rPr>
          <w:rFonts w:ascii="Arial Nova" w:eastAsia="Arial Nova" w:hAnsi="Arial Nova" w:cs="Arial Nova"/>
        </w:rPr>
        <w:t>that he seems withdrawn, his</w:t>
      </w:r>
      <w:r w:rsidR="49A20983" w:rsidRPr="00033E5E">
        <w:rPr>
          <w:rFonts w:ascii="Arial Nova" w:eastAsia="Arial Nova" w:hAnsi="Arial Nova" w:cs="Arial Nova"/>
        </w:rPr>
        <w:t xml:space="preserve"> </w:t>
      </w:r>
      <w:r w:rsidR="40A20FFF" w:rsidRPr="00033E5E">
        <w:rPr>
          <w:rFonts w:ascii="Arial Nova" w:eastAsia="Arial Nova" w:hAnsi="Arial Nova" w:cs="Arial Nova"/>
        </w:rPr>
        <w:t>punctuality</w:t>
      </w:r>
      <w:r w:rsidR="7D9EF09E" w:rsidRPr="00033E5E">
        <w:rPr>
          <w:rFonts w:ascii="Arial Nova" w:eastAsia="Arial Nova" w:hAnsi="Arial Nova" w:cs="Arial Nova"/>
        </w:rPr>
        <w:t xml:space="preserve"> and coming into school in a dirty uniform.</w:t>
      </w:r>
      <w:r w:rsidR="776E3840" w:rsidRPr="00033E5E">
        <w:rPr>
          <w:rFonts w:ascii="Arial Nova" w:eastAsia="Arial Nova" w:hAnsi="Arial Nova" w:cs="Arial Nova"/>
        </w:rPr>
        <w:t xml:space="preserve"> I advised </w:t>
      </w:r>
      <w:r w:rsidR="0ADDF7CF" w:rsidRPr="00033E5E">
        <w:rPr>
          <w:rFonts w:ascii="Arial Nova" w:eastAsia="Arial Nova" w:hAnsi="Arial Nova" w:cs="Arial Nova"/>
        </w:rPr>
        <w:t xml:space="preserve">her </w:t>
      </w:r>
      <w:r w:rsidR="776E3840" w:rsidRPr="00033E5E">
        <w:rPr>
          <w:rFonts w:ascii="Arial Nova" w:eastAsia="Arial Nova" w:hAnsi="Arial Nova" w:cs="Arial Nova"/>
        </w:rPr>
        <w:t>to observe</w:t>
      </w:r>
      <w:r w:rsidR="392C1B65" w:rsidRPr="00033E5E">
        <w:rPr>
          <w:rFonts w:ascii="Arial Nova" w:eastAsia="Arial Nova" w:hAnsi="Arial Nova" w:cs="Arial Nova"/>
        </w:rPr>
        <w:t xml:space="preserve"> and record</w:t>
      </w:r>
      <w:r w:rsidR="776E3840" w:rsidRPr="00033E5E">
        <w:rPr>
          <w:rFonts w:ascii="Arial Nova" w:eastAsia="Arial Nova" w:hAnsi="Arial Nova" w:cs="Arial Nova"/>
        </w:rPr>
        <w:t xml:space="preserve"> his </w:t>
      </w:r>
      <w:proofErr w:type="spellStart"/>
      <w:r w:rsidR="6BD1A8FF" w:rsidRPr="00033E5E">
        <w:rPr>
          <w:rFonts w:ascii="Arial Nova" w:eastAsia="Arial Nova" w:hAnsi="Arial Nova" w:cs="Arial Nova"/>
        </w:rPr>
        <w:t>behaviour</w:t>
      </w:r>
      <w:proofErr w:type="spellEnd"/>
      <w:r w:rsidR="776E3840" w:rsidRPr="00033E5E">
        <w:rPr>
          <w:rFonts w:ascii="Arial Nova" w:eastAsia="Arial Nova" w:hAnsi="Arial Nova" w:cs="Arial Nova"/>
        </w:rPr>
        <w:t xml:space="preserve"> during class </w:t>
      </w:r>
      <w:r w:rsidR="58484ED2" w:rsidRPr="00033E5E">
        <w:rPr>
          <w:rFonts w:ascii="Arial Nova" w:eastAsia="Arial Nova" w:hAnsi="Arial Nova" w:cs="Arial Nova"/>
        </w:rPr>
        <w:t>time, log</w:t>
      </w:r>
      <w:r w:rsidR="776E3840" w:rsidRPr="00033E5E">
        <w:rPr>
          <w:rFonts w:ascii="Arial Nova" w:eastAsia="Arial Nova" w:hAnsi="Arial Nova" w:cs="Arial Nova"/>
        </w:rPr>
        <w:t xml:space="preserve"> punctuality</w:t>
      </w:r>
      <w:r w:rsidR="774FCCE5" w:rsidRPr="00033E5E">
        <w:rPr>
          <w:rFonts w:ascii="Arial Nova" w:eastAsia="Arial Nova" w:hAnsi="Arial Nova" w:cs="Arial Nova"/>
        </w:rPr>
        <w:t xml:space="preserve"> concerns</w:t>
      </w:r>
      <w:r w:rsidR="41639A81" w:rsidRPr="00033E5E">
        <w:rPr>
          <w:rFonts w:ascii="Arial Nova" w:eastAsia="Arial Nova" w:hAnsi="Arial Nova" w:cs="Arial Nova"/>
        </w:rPr>
        <w:t>,</w:t>
      </w:r>
      <w:r w:rsidR="1CDBE897" w:rsidRPr="00033E5E">
        <w:rPr>
          <w:rFonts w:ascii="Arial Nova" w:eastAsia="Arial Nova" w:hAnsi="Arial Nova" w:cs="Arial Nova"/>
        </w:rPr>
        <w:t xml:space="preserve"> and</w:t>
      </w:r>
      <w:r w:rsidR="41639A81" w:rsidRPr="00033E5E">
        <w:rPr>
          <w:rFonts w:ascii="Arial Nova" w:eastAsia="Arial Nova" w:hAnsi="Arial Nova" w:cs="Arial Nova"/>
        </w:rPr>
        <w:t xml:space="preserve"> who was bringing him to school on the days he was lat</w:t>
      </w:r>
      <w:r w:rsidR="6ABFDB24" w:rsidRPr="00033E5E">
        <w:rPr>
          <w:rFonts w:ascii="Arial Nova" w:eastAsia="Arial Nova" w:hAnsi="Arial Nova" w:cs="Arial Nova"/>
        </w:rPr>
        <w:t xml:space="preserve">e. </w:t>
      </w:r>
      <w:proofErr w:type="spellStart"/>
      <w:r w:rsidR="6ABFDB24" w:rsidRPr="00033E5E">
        <w:rPr>
          <w:rFonts w:ascii="Arial Nova" w:eastAsia="Arial Nova" w:hAnsi="Arial Nova" w:cs="Arial Nova"/>
        </w:rPr>
        <w:t>Bag</w:t>
      </w:r>
      <w:r w:rsidR="4CDB5C0F" w:rsidRPr="00033E5E">
        <w:rPr>
          <w:rFonts w:ascii="Arial Nova" w:eastAsia="Arial Nova" w:hAnsi="Arial Nova" w:cs="Arial Nova"/>
        </w:rPr>
        <w:t>insky</w:t>
      </w:r>
      <w:proofErr w:type="spellEnd"/>
      <w:r w:rsidR="4CDB5C0F" w:rsidRPr="00033E5E">
        <w:rPr>
          <w:rFonts w:ascii="Arial Nova" w:eastAsia="Arial Nova" w:hAnsi="Arial Nova" w:cs="Arial Nova"/>
        </w:rPr>
        <w:t xml:space="preserve"> (2022) suggests observations help to provide a </w:t>
      </w:r>
      <w:r w:rsidR="1E527A20" w:rsidRPr="00033E5E">
        <w:rPr>
          <w:rFonts w:ascii="Arial Nova" w:eastAsia="Arial Nova" w:hAnsi="Arial Nova" w:cs="Arial Nova"/>
        </w:rPr>
        <w:t>holistic</w:t>
      </w:r>
      <w:r w:rsidR="4CDB5C0F" w:rsidRPr="00033E5E">
        <w:rPr>
          <w:rFonts w:ascii="Arial Nova" w:eastAsia="Arial Nova" w:hAnsi="Arial Nova" w:cs="Arial Nova"/>
        </w:rPr>
        <w:t xml:space="preserve"> view of the child, helping us t</w:t>
      </w:r>
      <w:r w:rsidR="4105BEF9" w:rsidRPr="00033E5E">
        <w:rPr>
          <w:rFonts w:ascii="Arial Nova" w:eastAsia="Arial Nova" w:hAnsi="Arial Nova" w:cs="Arial Nova"/>
        </w:rPr>
        <w:t>o</w:t>
      </w:r>
      <w:r w:rsidR="4CDB5C0F" w:rsidRPr="00033E5E">
        <w:rPr>
          <w:rFonts w:ascii="Arial Nova" w:eastAsia="Arial Nova" w:hAnsi="Arial Nova" w:cs="Arial Nova"/>
        </w:rPr>
        <w:t xml:space="preserve"> </w:t>
      </w:r>
      <w:r w:rsidR="3940C14F" w:rsidRPr="00033E5E">
        <w:rPr>
          <w:rFonts w:ascii="Arial Nova" w:eastAsia="Arial Nova" w:hAnsi="Arial Nova" w:cs="Arial Nova"/>
        </w:rPr>
        <w:t xml:space="preserve">understand </w:t>
      </w:r>
      <w:r w:rsidR="19BC011E" w:rsidRPr="00033E5E">
        <w:rPr>
          <w:rFonts w:ascii="Arial Nova" w:eastAsia="Arial Nova" w:hAnsi="Arial Nova" w:cs="Arial Nova"/>
        </w:rPr>
        <w:t>the</w:t>
      </w:r>
      <w:r w:rsidR="2D96F577" w:rsidRPr="00033E5E">
        <w:rPr>
          <w:rFonts w:ascii="Arial Nova" w:eastAsia="Arial Nova" w:hAnsi="Arial Nova" w:cs="Arial Nova"/>
        </w:rPr>
        <w:t>ir</w:t>
      </w:r>
      <w:r w:rsidR="19BC011E" w:rsidRPr="00033E5E">
        <w:rPr>
          <w:rFonts w:ascii="Arial Nova" w:eastAsia="Arial Nova" w:hAnsi="Arial Nova" w:cs="Arial Nova"/>
        </w:rPr>
        <w:t xml:space="preserve"> needs and vulnerabilities. They also allow identification of safeguarding issues.</w:t>
      </w:r>
      <w:r w:rsidR="4CDB5C0F" w:rsidRPr="00033E5E">
        <w:rPr>
          <w:rFonts w:ascii="Arial Nova" w:eastAsia="Arial Nova" w:hAnsi="Arial Nova" w:cs="Arial Nova"/>
        </w:rPr>
        <w:t xml:space="preserve"> </w:t>
      </w:r>
      <w:r w:rsidR="0587A044" w:rsidRPr="00033E5E">
        <w:rPr>
          <w:rFonts w:ascii="Arial Nova" w:eastAsia="Arial Nova" w:hAnsi="Arial Nova" w:cs="Arial Nova"/>
        </w:rPr>
        <w:t>Reid and Burton (2017) agree that recording observations are essential as it provides evidence, informs decision making, and supports case management.</w:t>
      </w:r>
      <w:r w:rsidR="3283A9CD" w:rsidRPr="00033E5E">
        <w:rPr>
          <w:rFonts w:ascii="Arial Nova" w:eastAsia="Arial Nova" w:hAnsi="Arial Nova" w:cs="Arial Nova"/>
        </w:rPr>
        <w:t xml:space="preserve"> It was d</w:t>
      </w:r>
      <w:r w:rsidR="219CE1EC" w:rsidRPr="00033E5E">
        <w:rPr>
          <w:rFonts w:ascii="Arial Nova" w:eastAsia="Arial Nova" w:hAnsi="Arial Nova" w:cs="Arial Nova"/>
        </w:rPr>
        <w:t>uring</w:t>
      </w:r>
      <w:r w:rsidR="4AFAD373" w:rsidRPr="00033E5E">
        <w:rPr>
          <w:rFonts w:ascii="Arial Nova" w:eastAsia="Arial Nova" w:hAnsi="Arial Nova" w:cs="Arial Nova"/>
        </w:rPr>
        <w:t xml:space="preserve"> the</w:t>
      </w:r>
      <w:r w:rsidR="379A3B5D" w:rsidRPr="00033E5E">
        <w:rPr>
          <w:rFonts w:ascii="Arial Nova" w:eastAsia="Arial Nova" w:hAnsi="Arial Nova" w:cs="Arial Nova"/>
        </w:rPr>
        <w:t>se</w:t>
      </w:r>
      <w:r w:rsidR="4AFAD373" w:rsidRPr="00033E5E">
        <w:rPr>
          <w:rFonts w:ascii="Arial Nova" w:eastAsia="Arial Nova" w:hAnsi="Arial Nova" w:cs="Arial Nova"/>
        </w:rPr>
        <w:t xml:space="preserve"> observations, </w:t>
      </w:r>
      <w:r w:rsidR="2FFDBBED" w:rsidRPr="00033E5E">
        <w:rPr>
          <w:rFonts w:ascii="Arial Nova" w:eastAsia="Arial Nova" w:hAnsi="Arial Nova" w:cs="Arial Nova"/>
        </w:rPr>
        <w:t xml:space="preserve">that </w:t>
      </w:r>
      <w:r w:rsidR="26DF34EA" w:rsidRPr="00033E5E">
        <w:rPr>
          <w:rFonts w:ascii="Arial Nova" w:eastAsia="Arial Nova" w:hAnsi="Arial Nova" w:cs="Arial Nova"/>
        </w:rPr>
        <w:t>Ronnies'</w:t>
      </w:r>
      <w:r w:rsidR="4AFAD373" w:rsidRPr="00033E5E">
        <w:rPr>
          <w:rFonts w:ascii="Arial Nova" w:eastAsia="Arial Nova" w:hAnsi="Arial Nova" w:cs="Arial Nova"/>
        </w:rPr>
        <w:t xml:space="preserve"> </w:t>
      </w:r>
      <w:proofErr w:type="spellStart"/>
      <w:r w:rsidR="4AFAD373" w:rsidRPr="00033E5E">
        <w:rPr>
          <w:rFonts w:ascii="Arial Nova" w:eastAsia="Arial Nova" w:hAnsi="Arial Nova" w:cs="Arial Nova"/>
        </w:rPr>
        <w:t>behaviour</w:t>
      </w:r>
      <w:proofErr w:type="spellEnd"/>
      <w:r w:rsidR="4AFAD373" w:rsidRPr="00033E5E">
        <w:rPr>
          <w:rFonts w:ascii="Arial Nova" w:eastAsia="Arial Nova" w:hAnsi="Arial Nova" w:cs="Arial Nova"/>
        </w:rPr>
        <w:t xml:space="preserve"> </w:t>
      </w:r>
      <w:r w:rsidR="37B0BCCF" w:rsidRPr="00033E5E">
        <w:rPr>
          <w:rFonts w:ascii="Arial Nova" w:eastAsia="Arial Nova" w:hAnsi="Arial Nova" w:cs="Arial Nova"/>
        </w:rPr>
        <w:t xml:space="preserve">started to </w:t>
      </w:r>
      <w:r w:rsidR="37B0BCCF" w:rsidRPr="00033E5E">
        <w:rPr>
          <w:rFonts w:ascii="Arial Nova" w:eastAsia="Arial Nova" w:hAnsi="Arial Nova" w:cs="Arial Nova"/>
        </w:rPr>
        <w:lastRenderedPageBreak/>
        <w:t>change</w:t>
      </w:r>
      <w:r w:rsidR="182BDE2B" w:rsidRPr="00033E5E">
        <w:rPr>
          <w:rFonts w:ascii="Arial Nova" w:eastAsia="Arial Nova" w:hAnsi="Arial Nova" w:cs="Arial Nova"/>
        </w:rPr>
        <w:t>.</w:t>
      </w:r>
      <w:r w:rsidR="4AFAD373" w:rsidRPr="00033E5E">
        <w:rPr>
          <w:rFonts w:ascii="Arial Nova" w:eastAsia="Arial Nova" w:hAnsi="Arial Nova" w:cs="Arial Nova"/>
        </w:rPr>
        <w:t xml:space="preserve"> </w:t>
      </w:r>
      <w:proofErr w:type="spellStart"/>
      <w:r w:rsidR="411767BE" w:rsidRPr="00033E5E">
        <w:rPr>
          <w:rFonts w:ascii="Arial Nova" w:eastAsia="Arial Nova" w:hAnsi="Arial Nova" w:cs="Arial Nova"/>
        </w:rPr>
        <w:t>Mrs</w:t>
      </w:r>
      <w:proofErr w:type="spellEnd"/>
      <w:r w:rsidR="411767BE" w:rsidRPr="00033E5E">
        <w:rPr>
          <w:rFonts w:ascii="Arial Nova" w:eastAsia="Arial Nova" w:hAnsi="Arial Nova" w:cs="Arial Nova"/>
        </w:rPr>
        <w:t xml:space="preserve"> Thomas noted that h</w:t>
      </w:r>
      <w:r w:rsidR="4AFAD373" w:rsidRPr="00033E5E">
        <w:rPr>
          <w:rFonts w:ascii="Arial Nova" w:eastAsia="Arial Nova" w:hAnsi="Arial Nova" w:cs="Arial Nova"/>
        </w:rPr>
        <w:t>e often appear</w:t>
      </w:r>
      <w:r w:rsidR="18536E75" w:rsidRPr="00033E5E">
        <w:rPr>
          <w:rFonts w:ascii="Arial Nova" w:eastAsia="Arial Nova" w:hAnsi="Arial Nova" w:cs="Arial Nova"/>
        </w:rPr>
        <w:t>ed</w:t>
      </w:r>
      <w:r w:rsidR="4AFAD373" w:rsidRPr="00033E5E">
        <w:rPr>
          <w:rFonts w:ascii="Arial Nova" w:eastAsia="Arial Nova" w:hAnsi="Arial Nova" w:cs="Arial Nova"/>
        </w:rPr>
        <w:t xml:space="preserve"> to be withdrawn</w:t>
      </w:r>
      <w:r w:rsidR="7B7CDC0B" w:rsidRPr="00033E5E">
        <w:rPr>
          <w:rFonts w:ascii="Arial Nova" w:eastAsia="Arial Nova" w:hAnsi="Arial Nova" w:cs="Arial Nova"/>
        </w:rPr>
        <w:t xml:space="preserve">, arriving at school in dirty clothes, unwashed and hair not brushed. He arrived at school with a male who was unknown to </w:t>
      </w:r>
      <w:r w:rsidR="4B017DA6" w:rsidRPr="00033E5E">
        <w:rPr>
          <w:rFonts w:ascii="Arial Nova" w:eastAsia="Arial Nova" w:hAnsi="Arial Nova" w:cs="Arial Nova"/>
        </w:rPr>
        <w:t xml:space="preserve">staff at that </w:t>
      </w:r>
      <w:r w:rsidR="77455DB6" w:rsidRPr="00033E5E">
        <w:rPr>
          <w:rFonts w:ascii="Arial Nova" w:eastAsia="Arial Nova" w:hAnsi="Arial Nova" w:cs="Arial Nova"/>
        </w:rPr>
        <w:t xml:space="preserve">time, </w:t>
      </w:r>
      <w:r w:rsidR="7865C642" w:rsidRPr="00033E5E">
        <w:rPr>
          <w:rFonts w:ascii="Arial Nova" w:eastAsia="Arial Nova" w:hAnsi="Arial Nova" w:cs="Arial Nova"/>
        </w:rPr>
        <w:t>however</w:t>
      </w:r>
      <w:r w:rsidR="77455DB6" w:rsidRPr="00033E5E">
        <w:rPr>
          <w:rFonts w:ascii="Arial Nova" w:eastAsia="Arial Nova" w:hAnsi="Arial Nova" w:cs="Arial Nova"/>
        </w:rPr>
        <w:t xml:space="preserve"> they</w:t>
      </w:r>
      <w:r w:rsidR="4B017DA6" w:rsidRPr="00033E5E">
        <w:rPr>
          <w:rFonts w:ascii="Arial Nova" w:eastAsia="Arial Nova" w:hAnsi="Arial Nova" w:cs="Arial Nova"/>
        </w:rPr>
        <w:t xml:space="preserve"> have since </w:t>
      </w:r>
      <w:r w:rsidR="5006C0F2" w:rsidRPr="00033E5E">
        <w:rPr>
          <w:rFonts w:ascii="Arial Nova" w:eastAsia="Arial Nova" w:hAnsi="Arial Nova" w:cs="Arial Nova"/>
        </w:rPr>
        <w:t>established</w:t>
      </w:r>
      <w:r w:rsidR="4B017DA6" w:rsidRPr="00033E5E">
        <w:rPr>
          <w:rFonts w:ascii="Arial Nova" w:eastAsia="Arial Nova" w:hAnsi="Arial Nova" w:cs="Arial Nova"/>
        </w:rPr>
        <w:t xml:space="preserve"> that the male </w:t>
      </w:r>
      <w:r w:rsidR="2DDF16AB" w:rsidRPr="00033E5E">
        <w:rPr>
          <w:rFonts w:ascii="Arial Nova" w:eastAsia="Arial Nova" w:hAnsi="Arial Nova" w:cs="Arial Nova"/>
        </w:rPr>
        <w:t>is</w:t>
      </w:r>
      <w:r w:rsidR="4B017DA6" w:rsidRPr="00033E5E">
        <w:rPr>
          <w:rFonts w:ascii="Arial Nova" w:eastAsia="Arial Nova" w:hAnsi="Arial Nova" w:cs="Arial Nova"/>
        </w:rPr>
        <w:t xml:space="preserve"> </w:t>
      </w:r>
      <w:r w:rsidR="57469A87" w:rsidRPr="00033E5E">
        <w:rPr>
          <w:rFonts w:ascii="Arial Nova" w:eastAsia="Arial Nova" w:hAnsi="Arial Nova" w:cs="Arial Nova"/>
        </w:rPr>
        <w:t xml:space="preserve">in fact </w:t>
      </w:r>
      <w:r w:rsidR="4B017DA6" w:rsidRPr="00033E5E">
        <w:rPr>
          <w:rFonts w:ascii="Arial Nova" w:eastAsia="Arial Nova" w:hAnsi="Arial Nova" w:cs="Arial Nova"/>
        </w:rPr>
        <w:t>his uncle. The male was smelling strong</w:t>
      </w:r>
      <w:r w:rsidR="5FE65D24" w:rsidRPr="00033E5E">
        <w:rPr>
          <w:rFonts w:ascii="Arial Nova" w:eastAsia="Arial Nova" w:hAnsi="Arial Nova" w:cs="Arial Nova"/>
        </w:rPr>
        <w:t xml:space="preserve">ly of </w:t>
      </w:r>
      <w:r w:rsidR="2E2AC26D" w:rsidRPr="00033E5E">
        <w:rPr>
          <w:rFonts w:ascii="Arial Nova" w:eastAsia="Arial Nova" w:hAnsi="Arial Nova" w:cs="Arial Nova"/>
        </w:rPr>
        <w:t>alcohol,</w:t>
      </w:r>
      <w:r w:rsidR="5FE65D24" w:rsidRPr="00033E5E">
        <w:rPr>
          <w:rFonts w:ascii="Arial Nova" w:eastAsia="Arial Nova" w:hAnsi="Arial Nova" w:cs="Arial Nova"/>
        </w:rPr>
        <w:t xml:space="preserve"> so the class teacher </w:t>
      </w:r>
      <w:r w:rsidR="1E2A3925" w:rsidRPr="00033E5E">
        <w:rPr>
          <w:rFonts w:ascii="Arial Nova" w:eastAsia="Arial Nova" w:hAnsi="Arial Nova" w:cs="Arial Nova"/>
        </w:rPr>
        <w:t>notified</w:t>
      </w:r>
      <w:r w:rsidR="5FE65D24" w:rsidRPr="00033E5E">
        <w:rPr>
          <w:rFonts w:ascii="Arial Nova" w:eastAsia="Arial Nova" w:hAnsi="Arial Nova" w:cs="Arial Nova"/>
        </w:rPr>
        <w:t xml:space="preserve"> me, as the Designated Safeguarding Offic</w:t>
      </w:r>
      <w:r w:rsidR="427C3640" w:rsidRPr="00033E5E">
        <w:rPr>
          <w:rFonts w:ascii="Arial Nova" w:eastAsia="Arial Nova" w:hAnsi="Arial Nova" w:cs="Arial Nova"/>
        </w:rPr>
        <w:t>er</w:t>
      </w:r>
      <w:r w:rsidR="5A4D8364" w:rsidRPr="00033E5E">
        <w:rPr>
          <w:rFonts w:ascii="Arial Nova" w:eastAsia="Arial Nova" w:hAnsi="Arial Nova" w:cs="Arial Nova"/>
        </w:rPr>
        <w:t xml:space="preserve"> immediately</w:t>
      </w:r>
      <w:r w:rsidR="427C3640" w:rsidRPr="00033E5E">
        <w:rPr>
          <w:rFonts w:ascii="Arial Nova" w:eastAsia="Arial Nova" w:hAnsi="Arial Nova" w:cs="Arial Nova"/>
        </w:rPr>
        <w:t>.</w:t>
      </w:r>
      <w:r w:rsidR="25BBC7FC" w:rsidRPr="00033E5E">
        <w:rPr>
          <w:rFonts w:ascii="Arial Nova" w:eastAsia="Arial Nova" w:hAnsi="Arial Nova" w:cs="Arial Nova"/>
        </w:rPr>
        <w:t xml:space="preserve"> Safeguarding Wales</w:t>
      </w:r>
      <w:r w:rsidR="3249F97E" w:rsidRPr="00033E5E">
        <w:rPr>
          <w:rFonts w:ascii="Arial Nova" w:eastAsia="Arial Nova" w:hAnsi="Arial Nova" w:cs="Arial Nova"/>
        </w:rPr>
        <w:t xml:space="preserve"> Procedures (2019)</w:t>
      </w:r>
      <w:r w:rsidR="25BBC7FC" w:rsidRPr="00033E5E">
        <w:rPr>
          <w:rFonts w:ascii="Arial Nova" w:eastAsia="Arial Nova" w:hAnsi="Arial Nova" w:cs="Arial Nova"/>
        </w:rPr>
        <w:t xml:space="preserve"> </w:t>
      </w:r>
      <w:r w:rsidR="4C6C78AA" w:rsidRPr="00033E5E">
        <w:rPr>
          <w:rFonts w:ascii="Arial Nova" w:eastAsia="Arial Nova" w:hAnsi="Arial Nova" w:cs="Arial Nova"/>
        </w:rPr>
        <w:t>states</w:t>
      </w:r>
      <w:r w:rsidR="25BBC7FC" w:rsidRPr="00033E5E">
        <w:rPr>
          <w:rFonts w:ascii="Arial Nova" w:eastAsia="Arial Nova" w:hAnsi="Arial Nova" w:cs="Arial Nova"/>
        </w:rPr>
        <w:t xml:space="preserve"> that if a practitioner becomes concerned that a child may be at risk of or experiencing harm, neglect, or abuse they have a duty to report it to their designated saf</w:t>
      </w:r>
      <w:r w:rsidR="7D114A57" w:rsidRPr="00033E5E">
        <w:rPr>
          <w:rFonts w:ascii="Arial Nova" w:eastAsia="Arial Nova" w:hAnsi="Arial Nova" w:cs="Arial Nova"/>
        </w:rPr>
        <w:t>eguarding officer</w:t>
      </w:r>
      <w:r w:rsidR="25BBC7FC" w:rsidRPr="00033E5E">
        <w:rPr>
          <w:rFonts w:ascii="Arial Nova" w:eastAsia="Arial Nova" w:hAnsi="Arial Nova" w:cs="Arial Nova"/>
        </w:rPr>
        <w:t>.</w:t>
      </w:r>
      <w:r w:rsidR="2639AB77" w:rsidRPr="00033E5E">
        <w:rPr>
          <w:rFonts w:ascii="Arial Nova" w:eastAsia="Arial Nova" w:hAnsi="Arial Nova" w:cs="Arial Nova"/>
        </w:rPr>
        <w:t xml:space="preserve"> The</w:t>
      </w:r>
      <w:r w:rsidR="2639AB77" w:rsidRPr="00033E5E">
        <w:rPr>
          <w:rFonts w:ascii="Arial Nova" w:eastAsia="Arial Nova" w:hAnsi="Arial Nova" w:cs="Arial Nova"/>
          <w:i/>
        </w:rPr>
        <w:t xml:space="preserve"> Education Act 2002</w:t>
      </w:r>
      <w:r w:rsidR="2639AB77" w:rsidRPr="00033E5E">
        <w:rPr>
          <w:rFonts w:ascii="Arial Nova" w:eastAsia="Arial Nova" w:hAnsi="Arial Nova" w:cs="Arial Nova"/>
        </w:rPr>
        <w:t xml:space="preserve"> section 157 explains that schools have a duty </w:t>
      </w:r>
      <w:r w:rsidR="47D4FFFC" w:rsidRPr="00033E5E">
        <w:rPr>
          <w:rFonts w:ascii="Arial Nova" w:eastAsia="Arial Nova" w:hAnsi="Arial Nova" w:cs="Arial Nova"/>
        </w:rPr>
        <w:t>of</w:t>
      </w:r>
      <w:r w:rsidR="2639AB77" w:rsidRPr="00033E5E">
        <w:rPr>
          <w:rFonts w:ascii="Arial Nova" w:eastAsia="Arial Nova" w:hAnsi="Arial Nova" w:cs="Arial Nova"/>
        </w:rPr>
        <w:t xml:space="preserve"> care to the health, welfare, and safety of all pupils</w:t>
      </w:r>
      <w:r w:rsidR="2BC542ED" w:rsidRPr="00033E5E">
        <w:rPr>
          <w:rFonts w:ascii="Arial Nova" w:eastAsia="Arial Nova" w:hAnsi="Arial Nova" w:cs="Arial Nova"/>
        </w:rPr>
        <w:t xml:space="preserve"> and a</w:t>
      </w:r>
      <w:r w:rsidR="25BBC7FC" w:rsidRPr="00033E5E">
        <w:rPr>
          <w:rFonts w:ascii="Arial Nova" w:eastAsia="Arial Nova" w:hAnsi="Arial Nova" w:cs="Arial Nova"/>
        </w:rPr>
        <w:t>ll staff are aware of</w:t>
      </w:r>
      <w:r w:rsidR="7B21E8D8" w:rsidRPr="00033E5E">
        <w:rPr>
          <w:rFonts w:ascii="Arial Nova" w:eastAsia="Arial Nova" w:hAnsi="Arial Nova" w:cs="Arial Nova"/>
        </w:rPr>
        <w:t>,</w:t>
      </w:r>
      <w:r w:rsidR="25BBC7FC" w:rsidRPr="00033E5E">
        <w:rPr>
          <w:rFonts w:ascii="Arial Nova" w:eastAsia="Arial Nova" w:hAnsi="Arial Nova" w:cs="Arial Nova"/>
        </w:rPr>
        <w:t xml:space="preserve"> and up to date with training on safeguarding practice, in line with Welsh Governments, Keeping Learners Safe (2022) and The Wales Safeguarding </w:t>
      </w:r>
      <w:r w:rsidR="3961C6FB" w:rsidRPr="00033E5E">
        <w:rPr>
          <w:rFonts w:ascii="Arial Nova" w:eastAsia="Arial Nova" w:hAnsi="Arial Nova" w:cs="Arial Nova"/>
        </w:rPr>
        <w:t>P</w:t>
      </w:r>
      <w:r w:rsidR="25BBC7FC" w:rsidRPr="00033E5E">
        <w:rPr>
          <w:rFonts w:ascii="Arial Nova" w:eastAsia="Arial Nova" w:hAnsi="Arial Nova" w:cs="Arial Nova"/>
        </w:rPr>
        <w:t xml:space="preserve">rocedures (2019). </w:t>
      </w:r>
    </w:p>
    <w:p w14:paraId="28F67133" w14:textId="789D48A3" w:rsidR="1C7830BB" w:rsidRPr="00033E5E" w:rsidRDefault="25BBC7FC" w:rsidP="00033E5E">
      <w:pPr>
        <w:spacing w:line="360" w:lineRule="auto"/>
        <w:rPr>
          <w:rFonts w:ascii="Arial Nova" w:eastAsia="Arial Nova" w:hAnsi="Arial Nova" w:cs="Arial Nova"/>
        </w:rPr>
      </w:pPr>
      <w:r w:rsidRPr="00033E5E">
        <w:rPr>
          <w:rFonts w:ascii="Arial Nova" w:eastAsia="Arial Nova" w:hAnsi="Arial Nova" w:cs="Arial Nova"/>
        </w:rPr>
        <w:t xml:space="preserve">As a school, we are aware of the </w:t>
      </w:r>
      <w:r w:rsidR="04DA1123" w:rsidRPr="00033E5E">
        <w:rPr>
          <w:rFonts w:ascii="Arial Nova" w:eastAsia="Arial Nova" w:hAnsi="Arial Nova" w:cs="Arial Nova"/>
        </w:rPr>
        <w:t xml:space="preserve">Smith </w:t>
      </w:r>
      <w:r w:rsidRPr="00033E5E">
        <w:rPr>
          <w:rFonts w:ascii="Arial Nova" w:eastAsia="Arial Nova" w:hAnsi="Arial Nova" w:cs="Arial Nova"/>
        </w:rPr>
        <w:t xml:space="preserve">family history with dads passing and that support was put in place with the family initially, although it does appear that mum has recently stopped engaging with staff at school. </w:t>
      </w:r>
    </w:p>
    <w:p w14:paraId="45421FBC" w14:textId="283D73CF" w:rsidR="1C7830BB" w:rsidRPr="00033E5E" w:rsidRDefault="25BBC7FC" w:rsidP="00033E5E">
      <w:pPr>
        <w:spacing w:line="360" w:lineRule="auto"/>
        <w:rPr>
          <w:rFonts w:ascii="Arial Nova" w:eastAsia="Arial Nova" w:hAnsi="Arial Nova" w:cs="Arial Nova"/>
        </w:rPr>
      </w:pPr>
      <w:r w:rsidRPr="00033E5E">
        <w:rPr>
          <w:rFonts w:ascii="Arial Nova" w:eastAsia="Arial Nova" w:hAnsi="Arial Nova" w:cs="Arial Nova"/>
        </w:rPr>
        <w:t>Looking at Ronnies attendance of late, there are periods of absence which have not been explained and his punctuality has been erratic, arriving late on most days he has been in school. Mum has explained these as generally running late and has not indicated any specific problems.</w:t>
      </w:r>
    </w:p>
    <w:p w14:paraId="410B5712" w14:textId="21C37A2C" w:rsidR="1C7830BB" w:rsidRPr="00033E5E" w:rsidRDefault="25BBC7FC" w:rsidP="00033E5E">
      <w:pPr>
        <w:spacing w:line="360" w:lineRule="auto"/>
        <w:rPr>
          <w:rFonts w:ascii="Arial Nova" w:eastAsia="Arial Nova" w:hAnsi="Arial Nova" w:cs="Arial Nova"/>
        </w:rPr>
      </w:pPr>
      <w:r w:rsidRPr="00033E5E">
        <w:rPr>
          <w:rFonts w:ascii="Arial Nova" w:eastAsia="Arial Nova" w:hAnsi="Arial Nova" w:cs="Arial Nova"/>
        </w:rPr>
        <w:t xml:space="preserve">Although Ronnie is not at the statutory age for school, all three-year-olds in Wales are entitled to Early Years Foundation education. According to Welsh Governments All Wales Attendance Framework (2012) a child’s enjoyment of school and academic achievement is likely to be affected by poor attendance and in early years this can hinder their foundational learning and social and emotional development. The </w:t>
      </w:r>
      <w:r w:rsidRPr="00033E5E">
        <w:rPr>
          <w:rFonts w:ascii="Arial Nova" w:eastAsia="Arial Nova" w:hAnsi="Arial Nova" w:cs="Arial Nova"/>
          <w:i/>
        </w:rPr>
        <w:t>Human Rights Act 1998</w:t>
      </w:r>
      <w:r w:rsidRPr="00033E5E">
        <w:rPr>
          <w:rFonts w:ascii="Arial Nova" w:eastAsia="Arial Nova" w:hAnsi="Arial Nova" w:cs="Arial Nova"/>
        </w:rPr>
        <w:t xml:space="preserve"> Article 2 states that no person should be denied the right to an education, this is also enforced in Welsh law by way of the U</w:t>
      </w:r>
      <w:r w:rsidR="18DEE625" w:rsidRPr="00033E5E">
        <w:rPr>
          <w:rFonts w:ascii="Arial Nova" w:eastAsia="Arial Nova" w:hAnsi="Arial Nova" w:cs="Arial Nova"/>
        </w:rPr>
        <w:t xml:space="preserve">nited </w:t>
      </w:r>
      <w:r w:rsidRPr="00033E5E">
        <w:rPr>
          <w:rFonts w:ascii="Arial Nova" w:eastAsia="Arial Nova" w:hAnsi="Arial Nova" w:cs="Arial Nova"/>
        </w:rPr>
        <w:t>N</w:t>
      </w:r>
      <w:r w:rsidR="12DA58AD" w:rsidRPr="00033E5E">
        <w:rPr>
          <w:rFonts w:ascii="Arial Nova" w:eastAsia="Arial Nova" w:hAnsi="Arial Nova" w:cs="Arial Nova"/>
        </w:rPr>
        <w:t xml:space="preserve">ations </w:t>
      </w:r>
      <w:r w:rsidRPr="00033E5E">
        <w:rPr>
          <w:rFonts w:ascii="Arial Nova" w:eastAsia="Arial Nova" w:hAnsi="Arial Nova" w:cs="Arial Nova"/>
        </w:rPr>
        <w:t>C</w:t>
      </w:r>
      <w:r w:rsidR="2B50054F" w:rsidRPr="00033E5E">
        <w:rPr>
          <w:rFonts w:ascii="Arial Nova" w:eastAsia="Arial Nova" w:hAnsi="Arial Nova" w:cs="Arial Nova"/>
        </w:rPr>
        <w:t xml:space="preserve">onvention on the </w:t>
      </w:r>
      <w:r w:rsidRPr="00033E5E">
        <w:rPr>
          <w:rFonts w:ascii="Arial Nova" w:eastAsia="Arial Nova" w:hAnsi="Arial Nova" w:cs="Arial Nova"/>
        </w:rPr>
        <w:t>R</w:t>
      </w:r>
      <w:r w:rsidR="3DBEEE90" w:rsidRPr="00033E5E">
        <w:rPr>
          <w:rFonts w:ascii="Arial Nova" w:eastAsia="Arial Nova" w:hAnsi="Arial Nova" w:cs="Arial Nova"/>
        </w:rPr>
        <w:t xml:space="preserve">ights of the </w:t>
      </w:r>
      <w:r w:rsidRPr="00033E5E">
        <w:rPr>
          <w:rFonts w:ascii="Arial Nova" w:eastAsia="Arial Nova" w:hAnsi="Arial Nova" w:cs="Arial Nova"/>
        </w:rPr>
        <w:t>C</w:t>
      </w:r>
      <w:r w:rsidR="4C7E0DCC" w:rsidRPr="00033E5E">
        <w:rPr>
          <w:rFonts w:ascii="Arial Nova" w:eastAsia="Arial Nova" w:hAnsi="Arial Nova" w:cs="Arial Nova"/>
        </w:rPr>
        <w:t>hild (UNCRC)</w:t>
      </w:r>
      <w:r w:rsidRPr="00033E5E">
        <w:rPr>
          <w:rFonts w:ascii="Arial Nova" w:eastAsia="Arial Nova" w:hAnsi="Arial Nova" w:cs="Arial Nova"/>
        </w:rPr>
        <w:t xml:space="preserve"> in which Article 28 states every child has the right to an education</w:t>
      </w:r>
      <w:r w:rsidR="360A2744" w:rsidRPr="00033E5E">
        <w:rPr>
          <w:rFonts w:ascii="Arial Nova" w:eastAsia="Arial Nova" w:hAnsi="Arial Nova" w:cs="Arial Nova"/>
        </w:rPr>
        <w:t xml:space="preserve"> (UNICEF, no date)</w:t>
      </w:r>
      <w:r w:rsidR="6774D05D" w:rsidRPr="00033E5E">
        <w:rPr>
          <w:rFonts w:ascii="Arial Nova" w:eastAsia="Arial Nova" w:hAnsi="Arial Nova" w:cs="Arial Nova"/>
        </w:rPr>
        <w:t>.</w:t>
      </w:r>
    </w:p>
    <w:p w14:paraId="476DB722" w14:textId="2AB8AE94" w:rsidR="1C7830BB" w:rsidRPr="00033E5E" w:rsidRDefault="47AC3760" w:rsidP="00033E5E">
      <w:pPr>
        <w:spacing w:line="360" w:lineRule="auto"/>
        <w:rPr>
          <w:rFonts w:ascii="Arial Nova" w:eastAsia="Arial Nova" w:hAnsi="Arial Nova" w:cs="Arial Nova"/>
        </w:rPr>
      </w:pPr>
      <w:r w:rsidRPr="00033E5E">
        <w:rPr>
          <w:rFonts w:ascii="Arial Nova" w:eastAsia="Arial Nova" w:hAnsi="Arial Nova" w:cs="Arial Nova"/>
        </w:rPr>
        <w:lastRenderedPageBreak/>
        <w:t xml:space="preserve">Having </w:t>
      </w:r>
      <w:r w:rsidR="25E41971" w:rsidRPr="00033E5E">
        <w:rPr>
          <w:rFonts w:ascii="Arial Nova" w:eastAsia="Arial Nova" w:hAnsi="Arial Nova" w:cs="Arial Nova"/>
        </w:rPr>
        <w:t xml:space="preserve">visited the classroom and </w:t>
      </w:r>
      <w:r w:rsidRPr="00033E5E">
        <w:rPr>
          <w:rFonts w:ascii="Arial Nova" w:eastAsia="Arial Nova" w:hAnsi="Arial Nova" w:cs="Arial Nova"/>
        </w:rPr>
        <w:t xml:space="preserve">seen Ronnie </w:t>
      </w:r>
      <w:r w:rsidR="7C6CEB15" w:rsidRPr="00033E5E">
        <w:rPr>
          <w:rFonts w:ascii="Arial Nova" w:eastAsia="Arial Nova" w:hAnsi="Arial Nova" w:cs="Arial Nova"/>
        </w:rPr>
        <w:t>for myself within the</w:t>
      </w:r>
      <w:r w:rsidRPr="00033E5E">
        <w:rPr>
          <w:rFonts w:ascii="Arial Nova" w:eastAsia="Arial Nova" w:hAnsi="Arial Nova" w:cs="Arial Nova"/>
        </w:rPr>
        <w:t xml:space="preserve"> class</w:t>
      </w:r>
      <w:r w:rsidR="0AE5CA7E" w:rsidRPr="00033E5E">
        <w:rPr>
          <w:rFonts w:ascii="Arial Nova" w:eastAsia="Arial Nova" w:hAnsi="Arial Nova" w:cs="Arial Nova"/>
        </w:rPr>
        <w:t>room setting during lessons</w:t>
      </w:r>
      <w:r w:rsidRPr="00033E5E">
        <w:rPr>
          <w:rFonts w:ascii="Arial Nova" w:eastAsia="Arial Nova" w:hAnsi="Arial Nova" w:cs="Arial Nova"/>
        </w:rPr>
        <w:t xml:space="preserve"> and</w:t>
      </w:r>
      <w:r w:rsidR="1DB8F6C0" w:rsidRPr="00033E5E">
        <w:rPr>
          <w:rFonts w:ascii="Arial Nova" w:eastAsia="Arial Nova" w:hAnsi="Arial Nova" w:cs="Arial Nova"/>
        </w:rPr>
        <w:t xml:space="preserve"> at</w:t>
      </w:r>
      <w:r w:rsidRPr="00033E5E">
        <w:rPr>
          <w:rFonts w:ascii="Arial Nova" w:eastAsia="Arial Nova" w:hAnsi="Arial Nova" w:cs="Arial Nova"/>
        </w:rPr>
        <w:t xml:space="preserve"> playtimes, I </w:t>
      </w:r>
      <w:r w:rsidR="2A1A9171" w:rsidRPr="00033E5E">
        <w:rPr>
          <w:rFonts w:ascii="Arial Nova" w:eastAsia="Arial Nova" w:hAnsi="Arial Nova" w:cs="Arial Nova"/>
        </w:rPr>
        <w:t>observed him to be</w:t>
      </w:r>
      <w:r w:rsidR="5180D03C" w:rsidRPr="00033E5E">
        <w:rPr>
          <w:rFonts w:ascii="Arial Nova" w:eastAsia="Arial Nova" w:hAnsi="Arial Nova" w:cs="Arial Nova"/>
        </w:rPr>
        <w:t xml:space="preserve"> a solitary character</w:t>
      </w:r>
      <w:r w:rsidR="5999C6DC" w:rsidRPr="00033E5E">
        <w:rPr>
          <w:rFonts w:ascii="Arial Nova" w:eastAsia="Arial Nova" w:hAnsi="Arial Nova" w:cs="Arial Nova"/>
        </w:rPr>
        <w:t>.</w:t>
      </w:r>
      <w:r w:rsidR="5180D03C" w:rsidRPr="00033E5E">
        <w:rPr>
          <w:rFonts w:ascii="Arial Nova" w:eastAsia="Arial Nova" w:hAnsi="Arial Nova" w:cs="Arial Nova"/>
        </w:rPr>
        <w:t xml:space="preserve"> </w:t>
      </w:r>
      <w:r w:rsidR="6449B5C5" w:rsidRPr="00033E5E">
        <w:rPr>
          <w:rFonts w:ascii="Arial Nova" w:eastAsia="Arial Nova" w:hAnsi="Arial Nova" w:cs="Arial Nova"/>
        </w:rPr>
        <w:t>A</w:t>
      </w:r>
      <w:r w:rsidR="5180D03C" w:rsidRPr="00033E5E">
        <w:rPr>
          <w:rFonts w:ascii="Arial Nova" w:eastAsia="Arial Nova" w:hAnsi="Arial Nova" w:cs="Arial Nova"/>
        </w:rPr>
        <w:t>lth</w:t>
      </w:r>
      <w:r w:rsidR="15A9C90B" w:rsidRPr="00033E5E">
        <w:rPr>
          <w:rFonts w:ascii="Arial Nova" w:eastAsia="Arial Nova" w:hAnsi="Arial Nova" w:cs="Arial Nova"/>
        </w:rPr>
        <w:t xml:space="preserve">ough his class teacher has advised this is not his usual </w:t>
      </w:r>
      <w:proofErr w:type="spellStart"/>
      <w:r w:rsidR="15A9C90B" w:rsidRPr="00033E5E">
        <w:rPr>
          <w:rFonts w:ascii="Arial Nova" w:eastAsia="Arial Nova" w:hAnsi="Arial Nova" w:cs="Arial Nova"/>
        </w:rPr>
        <w:t>behaviour</w:t>
      </w:r>
      <w:proofErr w:type="spellEnd"/>
      <w:r w:rsidR="15A9C90B" w:rsidRPr="00033E5E">
        <w:rPr>
          <w:rFonts w:ascii="Arial Nova" w:eastAsia="Arial Nova" w:hAnsi="Arial Nova" w:cs="Arial Nova"/>
        </w:rPr>
        <w:t xml:space="preserve"> and that he had always been a happy</w:t>
      </w:r>
      <w:r w:rsidR="1D2B1F3A" w:rsidRPr="00033E5E">
        <w:rPr>
          <w:rFonts w:ascii="Arial Nova" w:eastAsia="Arial Nova" w:hAnsi="Arial Nova" w:cs="Arial Nova"/>
        </w:rPr>
        <w:t>, sociable,</w:t>
      </w:r>
      <w:r w:rsidR="15A9C90B" w:rsidRPr="00033E5E">
        <w:rPr>
          <w:rFonts w:ascii="Arial Nova" w:eastAsia="Arial Nova" w:hAnsi="Arial Nova" w:cs="Arial Nova"/>
        </w:rPr>
        <w:t xml:space="preserve"> and polite little boy who engaged in class </w:t>
      </w:r>
      <w:r w:rsidR="7ABE4ADC" w:rsidRPr="00033E5E">
        <w:rPr>
          <w:rFonts w:ascii="Arial Nova" w:eastAsia="Arial Nova" w:hAnsi="Arial Nova" w:cs="Arial Nova"/>
        </w:rPr>
        <w:t>activities</w:t>
      </w:r>
      <w:r w:rsidR="15A9C90B" w:rsidRPr="00033E5E">
        <w:rPr>
          <w:rFonts w:ascii="Arial Nova" w:eastAsia="Arial Nova" w:hAnsi="Arial Nova" w:cs="Arial Nova"/>
        </w:rPr>
        <w:t xml:space="preserve"> and </w:t>
      </w:r>
      <w:r w:rsidR="72B6F551" w:rsidRPr="00033E5E">
        <w:rPr>
          <w:rFonts w:ascii="Arial Nova" w:eastAsia="Arial Nova" w:hAnsi="Arial Nova" w:cs="Arial Nova"/>
        </w:rPr>
        <w:t>would</w:t>
      </w:r>
      <w:r w:rsidR="3A9CC1C2" w:rsidRPr="00033E5E">
        <w:rPr>
          <w:rFonts w:ascii="Arial Nova" w:eastAsia="Arial Nova" w:hAnsi="Arial Nova" w:cs="Arial Nova"/>
        </w:rPr>
        <w:t xml:space="preserve"> often</w:t>
      </w:r>
      <w:r w:rsidR="72B6F551" w:rsidRPr="00033E5E">
        <w:rPr>
          <w:rFonts w:ascii="Arial Nova" w:eastAsia="Arial Nova" w:hAnsi="Arial Nova" w:cs="Arial Nova"/>
        </w:rPr>
        <w:t xml:space="preserve"> </w:t>
      </w:r>
      <w:r w:rsidR="15A9C90B" w:rsidRPr="00033E5E">
        <w:rPr>
          <w:rFonts w:ascii="Arial Nova" w:eastAsia="Arial Nova" w:hAnsi="Arial Nova" w:cs="Arial Nova"/>
        </w:rPr>
        <w:t xml:space="preserve">play with </w:t>
      </w:r>
      <w:r w:rsidR="330844A6" w:rsidRPr="00033E5E">
        <w:rPr>
          <w:rFonts w:ascii="Arial Nova" w:eastAsia="Arial Nova" w:hAnsi="Arial Nova" w:cs="Arial Nova"/>
        </w:rPr>
        <w:t xml:space="preserve">a mix of </w:t>
      </w:r>
      <w:r w:rsidR="15A9C90B" w:rsidRPr="00033E5E">
        <w:rPr>
          <w:rFonts w:ascii="Arial Nova" w:eastAsia="Arial Nova" w:hAnsi="Arial Nova" w:cs="Arial Nova"/>
        </w:rPr>
        <w:t>other c</w:t>
      </w:r>
      <w:r w:rsidR="7240FCA1" w:rsidRPr="00033E5E">
        <w:rPr>
          <w:rFonts w:ascii="Arial Nova" w:eastAsia="Arial Nova" w:hAnsi="Arial Nova" w:cs="Arial Nova"/>
        </w:rPr>
        <w:t xml:space="preserve">hildren. </w:t>
      </w:r>
      <w:r w:rsidR="22157C78" w:rsidRPr="00033E5E">
        <w:rPr>
          <w:rFonts w:ascii="Arial Nova" w:eastAsia="Arial Nova" w:hAnsi="Arial Nova" w:cs="Arial Nova"/>
        </w:rPr>
        <w:t xml:space="preserve">Play Wales (no date) </w:t>
      </w:r>
      <w:proofErr w:type="spellStart"/>
      <w:r w:rsidR="22157C78" w:rsidRPr="00033E5E">
        <w:rPr>
          <w:rFonts w:ascii="Arial Nova" w:eastAsia="Arial Nova" w:hAnsi="Arial Nova" w:cs="Arial Nova"/>
        </w:rPr>
        <w:t>emphasises</w:t>
      </w:r>
      <w:proofErr w:type="spellEnd"/>
      <w:r w:rsidR="22157C78" w:rsidRPr="00033E5E">
        <w:rPr>
          <w:rFonts w:ascii="Arial Nova" w:eastAsia="Arial Nova" w:hAnsi="Arial Nova" w:cs="Arial Nova"/>
        </w:rPr>
        <w:t xml:space="preserve"> how important play is for </w:t>
      </w:r>
      <w:r w:rsidR="407A6EF1" w:rsidRPr="00033E5E">
        <w:rPr>
          <w:rFonts w:ascii="Arial Nova" w:eastAsia="Arial Nova" w:hAnsi="Arial Nova" w:cs="Arial Nova"/>
        </w:rPr>
        <w:t>children’s holistic development and wellbeing, developing friendships and social skills</w:t>
      </w:r>
      <w:r w:rsidR="47F19746" w:rsidRPr="00033E5E">
        <w:rPr>
          <w:rFonts w:ascii="Arial Nova" w:eastAsia="Arial Nova" w:hAnsi="Arial Nova" w:cs="Arial Nova"/>
        </w:rPr>
        <w:t xml:space="preserve"> </w:t>
      </w:r>
      <w:r w:rsidR="3DAF5986" w:rsidRPr="00033E5E">
        <w:rPr>
          <w:rFonts w:ascii="Arial Nova" w:eastAsia="Arial Nova" w:hAnsi="Arial Nova" w:cs="Arial Nova"/>
        </w:rPr>
        <w:t xml:space="preserve">which are </w:t>
      </w:r>
      <w:r w:rsidR="47F19746" w:rsidRPr="00033E5E">
        <w:rPr>
          <w:rFonts w:ascii="Arial Nova" w:eastAsia="Arial Nova" w:hAnsi="Arial Nova" w:cs="Arial Nova"/>
        </w:rPr>
        <w:t>essential for the</w:t>
      </w:r>
      <w:r w:rsidR="4B4B0284" w:rsidRPr="00033E5E">
        <w:rPr>
          <w:rFonts w:ascii="Arial Nova" w:eastAsia="Arial Nova" w:hAnsi="Arial Nova" w:cs="Arial Nova"/>
        </w:rPr>
        <w:t>ir</w:t>
      </w:r>
      <w:r w:rsidR="47F19746" w:rsidRPr="00033E5E">
        <w:rPr>
          <w:rFonts w:ascii="Arial Nova" w:eastAsia="Arial Nova" w:hAnsi="Arial Nova" w:cs="Arial Nova"/>
        </w:rPr>
        <w:t xml:space="preserve"> future. </w:t>
      </w:r>
      <w:r w:rsidR="51B00067" w:rsidRPr="00033E5E">
        <w:rPr>
          <w:rFonts w:ascii="Arial Nova" w:eastAsia="Arial Nova" w:hAnsi="Arial Nova" w:cs="Arial Nova"/>
        </w:rPr>
        <w:t>The Welsh Government’s (2024) early childhood play, learning and care initiative also places children’s wellbeing and development at</w:t>
      </w:r>
      <w:r w:rsidR="554AB9B9" w:rsidRPr="00033E5E">
        <w:rPr>
          <w:rFonts w:ascii="Arial Nova" w:eastAsia="Arial Nova" w:hAnsi="Arial Nova" w:cs="Arial Nova"/>
        </w:rPr>
        <w:t xml:space="preserve"> the </w:t>
      </w:r>
      <w:r w:rsidR="51B00067" w:rsidRPr="00033E5E">
        <w:rPr>
          <w:rFonts w:ascii="Arial Nova" w:eastAsia="Arial Nova" w:hAnsi="Arial Nova" w:cs="Arial Nova"/>
        </w:rPr>
        <w:t>heart</w:t>
      </w:r>
      <w:r w:rsidR="554AB9B9" w:rsidRPr="00033E5E">
        <w:rPr>
          <w:rFonts w:ascii="Arial Nova" w:eastAsia="Arial Nova" w:hAnsi="Arial Nova" w:cs="Arial Nova"/>
        </w:rPr>
        <w:t xml:space="preserve"> of </w:t>
      </w:r>
      <w:r w:rsidR="51B00067" w:rsidRPr="00033E5E">
        <w:rPr>
          <w:rFonts w:ascii="Arial Nova" w:eastAsia="Arial Nova" w:hAnsi="Arial Nova" w:cs="Arial Nova"/>
        </w:rPr>
        <w:t>early childhood educati</w:t>
      </w:r>
      <w:r w:rsidR="52B22C84" w:rsidRPr="00033E5E">
        <w:rPr>
          <w:rFonts w:ascii="Arial Nova" w:eastAsia="Arial Nova" w:hAnsi="Arial Nova" w:cs="Arial Nova"/>
        </w:rPr>
        <w:t xml:space="preserve">on. </w:t>
      </w:r>
      <w:r w:rsidR="554AB9B9" w:rsidRPr="00033E5E">
        <w:rPr>
          <w:rFonts w:ascii="Arial Nova" w:eastAsia="Arial Nova" w:hAnsi="Arial Nova" w:cs="Arial Nova"/>
        </w:rPr>
        <w:t xml:space="preserve"> </w:t>
      </w:r>
      <w:r w:rsidR="5B2A695D" w:rsidRPr="00033E5E">
        <w:rPr>
          <w:rFonts w:ascii="Arial Nova" w:eastAsia="Arial Nova" w:hAnsi="Arial Nova" w:cs="Arial Nova"/>
        </w:rPr>
        <w:t xml:space="preserve">I also noticed his uniform looked grubby and his overall appearance seemed unkept. </w:t>
      </w:r>
      <w:r w:rsidR="33F0F56C" w:rsidRPr="00033E5E">
        <w:rPr>
          <w:rFonts w:ascii="Arial Nova" w:eastAsia="Arial Nova" w:hAnsi="Arial Nova" w:cs="Arial Nova"/>
        </w:rPr>
        <w:t>This</w:t>
      </w:r>
      <w:r w:rsidR="766F2372" w:rsidRPr="00033E5E">
        <w:rPr>
          <w:rFonts w:ascii="Arial Nova" w:eastAsia="Arial Nova" w:hAnsi="Arial Nova" w:cs="Arial Nova"/>
        </w:rPr>
        <w:t xml:space="preserve"> is </w:t>
      </w:r>
      <w:r w:rsidR="673B539C" w:rsidRPr="00033E5E">
        <w:rPr>
          <w:rFonts w:ascii="Arial Nova" w:eastAsia="Arial Nova" w:hAnsi="Arial Nova" w:cs="Arial Nova"/>
        </w:rPr>
        <w:t xml:space="preserve">failing to meet his basic needs as outlined in </w:t>
      </w:r>
      <w:proofErr w:type="spellStart"/>
      <w:r w:rsidR="673B539C" w:rsidRPr="00033E5E">
        <w:rPr>
          <w:rFonts w:ascii="Arial Nova" w:eastAsia="Arial Nova" w:hAnsi="Arial Nova" w:cs="Arial Nova"/>
        </w:rPr>
        <w:t>Maslows</w:t>
      </w:r>
      <w:proofErr w:type="spellEnd"/>
      <w:r w:rsidR="673B539C" w:rsidRPr="00033E5E">
        <w:rPr>
          <w:rFonts w:ascii="Arial Nova" w:eastAsia="Arial Nova" w:hAnsi="Arial Nova" w:cs="Arial Nova"/>
        </w:rPr>
        <w:t xml:space="preserve"> Hierarchy of </w:t>
      </w:r>
      <w:r w:rsidR="4EB4F7F0" w:rsidRPr="00033E5E">
        <w:rPr>
          <w:rFonts w:ascii="Arial Nova" w:eastAsia="Arial Nova" w:hAnsi="Arial Nova" w:cs="Arial Nova"/>
        </w:rPr>
        <w:t>N</w:t>
      </w:r>
      <w:r w:rsidR="673B539C" w:rsidRPr="00033E5E">
        <w:rPr>
          <w:rFonts w:ascii="Arial Nova" w:eastAsia="Arial Nova" w:hAnsi="Arial Nova" w:cs="Arial Nova"/>
        </w:rPr>
        <w:t>eeds</w:t>
      </w:r>
      <w:r w:rsidR="4A535744" w:rsidRPr="00033E5E">
        <w:rPr>
          <w:rFonts w:ascii="Arial Nova" w:eastAsia="Arial Nova" w:hAnsi="Arial Nova" w:cs="Arial Nova"/>
        </w:rPr>
        <w:t xml:space="preserve"> (</w:t>
      </w:r>
      <w:proofErr w:type="spellStart"/>
      <w:r w:rsidR="09A10B9E" w:rsidRPr="00033E5E">
        <w:rPr>
          <w:rFonts w:ascii="Arial Nova" w:eastAsia="Arial Nova" w:hAnsi="Arial Nova" w:cs="Arial Nova"/>
        </w:rPr>
        <w:t>Pichère</w:t>
      </w:r>
      <w:proofErr w:type="spellEnd"/>
      <w:r w:rsidR="09A10B9E" w:rsidRPr="00033E5E">
        <w:rPr>
          <w:rFonts w:ascii="Arial Nova" w:eastAsia="Arial Nova" w:hAnsi="Arial Nova" w:cs="Arial Nova"/>
        </w:rPr>
        <w:t xml:space="preserve"> and </w:t>
      </w:r>
      <w:proofErr w:type="spellStart"/>
      <w:r w:rsidR="09A10B9E" w:rsidRPr="00033E5E">
        <w:rPr>
          <w:rFonts w:ascii="Arial Nova" w:eastAsia="Arial Nova" w:hAnsi="Arial Nova" w:cs="Arial Nova"/>
        </w:rPr>
        <w:t>Cadiat</w:t>
      </w:r>
      <w:proofErr w:type="spellEnd"/>
      <w:r w:rsidR="09A10B9E" w:rsidRPr="00033E5E">
        <w:rPr>
          <w:rFonts w:ascii="Arial Nova" w:eastAsia="Arial Nova" w:hAnsi="Arial Nova" w:cs="Arial Nova"/>
        </w:rPr>
        <w:t>, 2015</w:t>
      </w:r>
      <w:r w:rsidR="4A535744" w:rsidRPr="00033E5E">
        <w:rPr>
          <w:rFonts w:ascii="Arial Nova" w:eastAsia="Arial Nova" w:hAnsi="Arial Nova" w:cs="Arial Nova"/>
        </w:rPr>
        <w:t>)</w:t>
      </w:r>
      <w:r w:rsidR="673B539C" w:rsidRPr="00033E5E">
        <w:rPr>
          <w:rFonts w:ascii="Arial Nova" w:eastAsia="Arial Nova" w:hAnsi="Arial Nova" w:cs="Arial Nova"/>
        </w:rPr>
        <w:t xml:space="preserve"> and The UNCRC article 19</w:t>
      </w:r>
      <w:r w:rsidR="3023B9B5" w:rsidRPr="00033E5E">
        <w:rPr>
          <w:rFonts w:ascii="Arial Nova" w:eastAsia="Arial Nova" w:hAnsi="Arial Nova" w:cs="Arial Nova"/>
        </w:rPr>
        <w:t>, being protected from neglect and bad treatment</w:t>
      </w:r>
      <w:r w:rsidR="68A57A24" w:rsidRPr="00033E5E">
        <w:rPr>
          <w:rFonts w:ascii="Arial Nova" w:eastAsia="Arial Nova" w:hAnsi="Arial Nova" w:cs="Arial Nova"/>
        </w:rPr>
        <w:t xml:space="preserve"> (</w:t>
      </w:r>
      <w:r w:rsidR="10C94EE9" w:rsidRPr="00033E5E">
        <w:rPr>
          <w:rFonts w:ascii="Arial Nova" w:eastAsia="Arial Nova" w:hAnsi="Arial Nova" w:cs="Arial Nova"/>
        </w:rPr>
        <w:t>UNICEF, no date</w:t>
      </w:r>
      <w:r w:rsidR="68A57A24" w:rsidRPr="00033E5E">
        <w:rPr>
          <w:rFonts w:ascii="Arial Nova" w:eastAsia="Arial Nova" w:hAnsi="Arial Nova" w:cs="Arial Nova"/>
        </w:rPr>
        <w:t>)</w:t>
      </w:r>
      <w:r w:rsidR="3023B9B5" w:rsidRPr="00033E5E">
        <w:rPr>
          <w:rFonts w:ascii="Arial Nova" w:eastAsia="Arial Nova" w:hAnsi="Arial Nova" w:cs="Arial Nova"/>
        </w:rPr>
        <w:t>.</w:t>
      </w:r>
    </w:p>
    <w:p w14:paraId="21236B41" w14:textId="311F5AEA" w:rsidR="1C7830BB" w:rsidRPr="00033E5E" w:rsidRDefault="0123D556" w:rsidP="00033E5E">
      <w:pPr>
        <w:spacing w:line="360" w:lineRule="auto"/>
        <w:rPr>
          <w:rFonts w:ascii="Arial Nova" w:eastAsia="Arial Nova" w:hAnsi="Arial Nova" w:cs="Arial Nova"/>
        </w:rPr>
      </w:pPr>
      <w:r w:rsidRPr="00033E5E">
        <w:rPr>
          <w:rFonts w:ascii="Arial Nova" w:eastAsia="Arial Nova" w:hAnsi="Arial Nova" w:cs="Arial Nova"/>
        </w:rPr>
        <w:t xml:space="preserve">I have spoken with the Family Engagement Officer to see how we can work </w:t>
      </w:r>
      <w:r w:rsidR="0B8599CB" w:rsidRPr="00033E5E">
        <w:rPr>
          <w:rFonts w:ascii="Arial Nova" w:eastAsia="Arial Nova" w:hAnsi="Arial Nova" w:cs="Arial Nova"/>
        </w:rPr>
        <w:t>to</w:t>
      </w:r>
      <w:r w:rsidR="47B5C5EC" w:rsidRPr="00033E5E">
        <w:rPr>
          <w:rFonts w:ascii="Arial Nova" w:eastAsia="Arial Nova" w:hAnsi="Arial Nova" w:cs="Arial Nova"/>
        </w:rPr>
        <w:t>gether to encourage</w:t>
      </w:r>
      <w:r w:rsidRPr="00033E5E">
        <w:rPr>
          <w:rFonts w:ascii="Arial Nova" w:eastAsia="Arial Nova" w:hAnsi="Arial Nova" w:cs="Arial Nova"/>
        </w:rPr>
        <w:t xml:space="preserve"> mum to re-engage with support and if there are any other local initiatives that may benefit the family</w:t>
      </w:r>
      <w:r w:rsidR="0B8599CB" w:rsidRPr="00033E5E">
        <w:rPr>
          <w:rFonts w:ascii="Arial Nova" w:eastAsia="Arial Nova" w:hAnsi="Arial Nova" w:cs="Arial Nova"/>
        </w:rPr>
        <w:t>.</w:t>
      </w:r>
    </w:p>
    <w:p w14:paraId="459C5D26" w14:textId="0A6A6B28" w:rsidR="1C7830BB" w:rsidRPr="00033E5E" w:rsidRDefault="25BBC7FC" w:rsidP="00033E5E">
      <w:pPr>
        <w:spacing w:line="360" w:lineRule="auto"/>
        <w:rPr>
          <w:rFonts w:ascii="Arial Nova" w:eastAsia="Arial Nova" w:hAnsi="Arial Nova" w:cs="Arial Nova"/>
        </w:rPr>
      </w:pPr>
      <w:r w:rsidRPr="00033E5E">
        <w:rPr>
          <w:rFonts w:ascii="Arial Nova" w:eastAsia="Arial Nova" w:hAnsi="Arial Nova" w:cs="Arial Nova"/>
        </w:rPr>
        <w:t xml:space="preserve">As the designated Safeguarding Officer, I followed The </w:t>
      </w:r>
      <w:r w:rsidRPr="00033E5E">
        <w:rPr>
          <w:rFonts w:ascii="Arial Nova" w:eastAsia="Arial Nova" w:hAnsi="Arial Nova" w:cs="Arial Nova"/>
          <w:i/>
        </w:rPr>
        <w:t>Social Services and Wellbeing (Wales) Act 2014</w:t>
      </w:r>
      <w:r w:rsidRPr="00033E5E">
        <w:rPr>
          <w:rFonts w:ascii="Arial Nova" w:eastAsia="Arial Nova" w:hAnsi="Arial Nova" w:cs="Arial Nova"/>
        </w:rPr>
        <w:t xml:space="preserve"> section 30, which outlines the duty for relevant partners, including practitioners to report concerns about children, if there is any reasonable cause to suspect they are at risk of harm.</w:t>
      </w:r>
      <w:r w:rsidR="022E0380" w:rsidRPr="00033E5E">
        <w:rPr>
          <w:rFonts w:ascii="Arial Nova" w:eastAsia="Arial Nova" w:hAnsi="Arial Nova" w:cs="Arial Nova"/>
        </w:rPr>
        <w:t xml:space="preserve"> </w:t>
      </w:r>
      <w:r w:rsidR="335793A4" w:rsidRPr="00033E5E">
        <w:rPr>
          <w:rFonts w:ascii="Arial Nova" w:eastAsia="Arial Nova" w:hAnsi="Arial Nova" w:cs="Arial Nova"/>
        </w:rPr>
        <w:t xml:space="preserve">As the headteacher and DSO, </w:t>
      </w:r>
      <w:r w:rsidR="1A20B04D" w:rsidRPr="00033E5E">
        <w:rPr>
          <w:rFonts w:ascii="Arial Nova" w:eastAsia="Arial Nova" w:hAnsi="Arial Nova" w:cs="Arial Nova"/>
        </w:rPr>
        <w:t xml:space="preserve">based on the information I was able to collate, </w:t>
      </w:r>
      <w:r w:rsidR="335793A4" w:rsidRPr="00033E5E">
        <w:rPr>
          <w:rFonts w:ascii="Arial Nova" w:eastAsia="Arial Nova" w:hAnsi="Arial Nova" w:cs="Arial Nova"/>
        </w:rPr>
        <w:t>I believe there is</w:t>
      </w:r>
      <w:r w:rsidR="2256996B" w:rsidRPr="00033E5E">
        <w:rPr>
          <w:rFonts w:ascii="Arial Nova" w:eastAsia="Arial Nova" w:hAnsi="Arial Nova" w:cs="Arial Nova"/>
        </w:rPr>
        <w:t xml:space="preserve"> sufficient cause for concern</w:t>
      </w:r>
      <w:r w:rsidR="335793A4" w:rsidRPr="00033E5E">
        <w:rPr>
          <w:rFonts w:ascii="Arial Nova" w:eastAsia="Arial Nova" w:hAnsi="Arial Nova" w:cs="Arial Nova"/>
        </w:rPr>
        <w:t xml:space="preserve"> to suspect that Ronnie is likely to suffer significant harm so under section 47 of the </w:t>
      </w:r>
      <w:r w:rsidR="207A78BF" w:rsidRPr="00033E5E">
        <w:rPr>
          <w:rFonts w:ascii="Arial Nova" w:eastAsia="Arial Nova" w:hAnsi="Arial Nova" w:cs="Arial Nova"/>
          <w:i/>
          <w:iCs/>
        </w:rPr>
        <w:t xml:space="preserve">Children Act 1989, </w:t>
      </w:r>
      <w:r w:rsidR="207A78BF" w:rsidRPr="00033E5E">
        <w:rPr>
          <w:rFonts w:ascii="Arial Nova" w:eastAsia="Arial Nova" w:hAnsi="Arial Nova" w:cs="Arial Nova"/>
        </w:rPr>
        <w:t>I made a referral to social services.</w:t>
      </w:r>
      <w:r w:rsidR="2D27EE37" w:rsidRPr="00033E5E">
        <w:rPr>
          <w:rFonts w:ascii="Arial Nova" w:eastAsia="Arial Nova" w:hAnsi="Arial Nova" w:cs="Arial Nova"/>
        </w:rPr>
        <w:t xml:space="preserve"> This was done in line with</w:t>
      </w:r>
      <w:r w:rsidR="2BB32630" w:rsidRPr="00033E5E">
        <w:rPr>
          <w:rFonts w:ascii="Arial Nova" w:eastAsia="Arial Nova" w:hAnsi="Arial Nova" w:cs="Arial Nova"/>
        </w:rPr>
        <w:t xml:space="preserve"> the</w:t>
      </w:r>
      <w:r w:rsidR="4D9642E8" w:rsidRPr="00033E5E">
        <w:rPr>
          <w:rFonts w:ascii="Arial Nova" w:eastAsia="Arial Nova" w:hAnsi="Arial Nova" w:cs="Arial Nova"/>
        </w:rPr>
        <w:t xml:space="preserve"> </w:t>
      </w:r>
      <w:r w:rsidR="022E0380" w:rsidRPr="00033E5E">
        <w:rPr>
          <w:rFonts w:ascii="Arial Nova" w:eastAsia="Arial Nova" w:hAnsi="Arial Nova" w:cs="Arial Nova"/>
          <w:i/>
        </w:rPr>
        <w:t>D</w:t>
      </w:r>
      <w:r w:rsidR="66B840C7" w:rsidRPr="00033E5E">
        <w:rPr>
          <w:rFonts w:ascii="Arial Nova" w:eastAsia="Arial Nova" w:hAnsi="Arial Nova" w:cs="Arial Nova"/>
          <w:i/>
        </w:rPr>
        <w:t xml:space="preserve">ata </w:t>
      </w:r>
      <w:r w:rsidR="022E0380" w:rsidRPr="00033E5E">
        <w:rPr>
          <w:rFonts w:ascii="Arial Nova" w:eastAsia="Arial Nova" w:hAnsi="Arial Nova" w:cs="Arial Nova"/>
          <w:i/>
        </w:rPr>
        <w:t>P</w:t>
      </w:r>
      <w:r w:rsidR="1AFF5E53" w:rsidRPr="00033E5E">
        <w:rPr>
          <w:rFonts w:ascii="Arial Nova" w:eastAsia="Arial Nova" w:hAnsi="Arial Nova" w:cs="Arial Nova"/>
          <w:i/>
        </w:rPr>
        <w:t xml:space="preserve">rotection </w:t>
      </w:r>
      <w:r w:rsidR="2BB32630" w:rsidRPr="00033E5E">
        <w:rPr>
          <w:rFonts w:ascii="Arial Nova" w:eastAsia="Arial Nova" w:hAnsi="Arial Nova" w:cs="Arial Nova"/>
          <w:i/>
          <w:iCs/>
        </w:rPr>
        <w:t xml:space="preserve">Act </w:t>
      </w:r>
      <w:r w:rsidR="022E0380" w:rsidRPr="00033E5E">
        <w:rPr>
          <w:rFonts w:ascii="Arial Nova" w:eastAsia="Arial Nova" w:hAnsi="Arial Nova" w:cs="Arial Nova"/>
          <w:i/>
        </w:rPr>
        <w:t>2018</w:t>
      </w:r>
      <w:r w:rsidR="6E684CA2" w:rsidRPr="00033E5E">
        <w:rPr>
          <w:rFonts w:ascii="Arial Nova" w:eastAsia="Arial Nova" w:hAnsi="Arial Nova" w:cs="Arial Nova"/>
          <w:i/>
          <w:iCs/>
        </w:rPr>
        <w:t xml:space="preserve"> </w:t>
      </w:r>
      <w:r w:rsidR="2D27EE37" w:rsidRPr="00033E5E">
        <w:rPr>
          <w:rFonts w:ascii="Arial Nova" w:eastAsia="Arial Nova" w:hAnsi="Arial Nova" w:cs="Arial Nova"/>
        </w:rPr>
        <w:t>(</w:t>
      </w:r>
      <w:r w:rsidR="4B45B88B" w:rsidRPr="00033E5E">
        <w:rPr>
          <w:rFonts w:ascii="Arial Nova" w:eastAsia="Arial Nova" w:hAnsi="Arial Nova" w:cs="Arial Nova"/>
        </w:rPr>
        <w:t>GDPR</w:t>
      </w:r>
      <w:r w:rsidR="022E0380" w:rsidRPr="00033E5E">
        <w:rPr>
          <w:rFonts w:ascii="Arial Nova" w:eastAsia="Arial Nova" w:hAnsi="Arial Nova" w:cs="Arial Nova"/>
        </w:rPr>
        <w:t>) section 2 referrals</w:t>
      </w:r>
      <w:r w:rsidR="513FE81D" w:rsidRPr="00033E5E">
        <w:rPr>
          <w:rFonts w:ascii="Arial Nova" w:eastAsia="Arial Nova" w:hAnsi="Arial Nova" w:cs="Arial Nova"/>
        </w:rPr>
        <w:t xml:space="preserve">, being mindful of how personal data is collated and shared. </w:t>
      </w:r>
    </w:p>
    <w:p w14:paraId="339FEFFD" w14:textId="004C174A" w:rsidR="009C6AF5" w:rsidRDefault="0D222D8C" w:rsidP="00033E5E">
      <w:pPr>
        <w:spacing w:line="360" w:lineRule="auto"/>
        <w:rPr>
          <w:rFonts w:ascii="Arial Nova" w:eastAsia="Arial Nova" w:hAnsi="Arial Nova" w:cs="Arial Nova"/>
        </w:rPr>
      </w:pPr>
      <w:r w:rsidRPr="00033E5E">
        <w:rPr>
          <w:rFonts w:ascii="Arial Nova" w:eastAsia="Arial Nova" w:hAnsi="Arial Nova" w:cs="Arial Nova"/>
        </w:rPr>
        <w:t>I will now hand you over to our Family Engagement Officer Miss Caitlin Colwill</w:t>
      </w:r>
      <w:r w:rsidR="00B44BFD">
        <w:rPr>
          <w:rFonts w:ascii="Arial Nova" w:eastAsia="Arial Nova" w:hAnsi="Arial Nova" w:cs="Arial Nova"/>
        </w:rPr>
        <w:t>.</w:t>
      </w:r>
    </w:p>
    <w:p w14:paraId="0AF89D2B" w14:textId="77777777" w:rsidR="00B44BFD" w:rsidRPr="00033E5E" w:rsidRDefault="00B44BFD" w:rsidP="00033E5E">
      <w:pPr>
        <w:spacing w:line="360" w:lineRule="auto"/>
        <w:rPr>
          <w:rFonts w:ascii="Arial Nova" w:eastAsia="Arial Nova" w:hAnsi="Arial Nova" w:cs="Arial Nova"/>
        </w:rPr>
      </w:pPr>
    </w:p>
    <w:p w14:paraId="6EF19F31" w14:textId="77777777" w:rsidR="009C6AF5" w:rsidRPr="00033E5E" w:rsidRDefault="009C6AF5" w:rsidP="00033E5E">
      <w:pPr>
        <w:spacing w:line="360" w:lineRule="auto"/>
        <w:rPr>
          <w:rFonts w:ascii="Arial Nova" w:eastAsia="Arial Nova" w:hAnsi="Arial Nova" w:cs="Arial Nova"/>
          <w:i/>
          <w:iCs/>
        </w:rPr>
      </w:pPr>
    </w:p>
    <w:p w14:paraId="44CE7551" w14:textId="26367558" w:rsidR="00C23376" w:rsidRPr="00984C91" w:rsidRDefault="00C23376" w:rsidP="00033E5E">
      <w:pPr>
        <w:spacing w:line="360" w:lineRule="auto"/>
        <w:divId w:val="1082484792"/>
        <w:rPr>
          <w:rFonts w:ascii="Arial Nova" w:eastAsia="Times New Roman" w:hAnsi="Arial Nova" w:cs="Times New Roman"/>
          <w:b/>
          <w:bCs/>
          <w:lang w:val="en-GB" w:eastAsia="en-GB"/>
        </w:rPr>
      </w:pPr>
      <w:r w:rsidRPr="00984C91">
        <w:rPr>
          <w:rFonts w:ascii="Arial Nova" w:eastAsia="Times New Roman" w:hAnsi="Arial Nova" w:cs="Times New Roman"/>
          <w:b/>
          <w:bCs/>
          <w:lang w:val="en-GB" w:eastAsia="en-GB"/>
        </w:rPr>
        <w:lastRenderedPageBreak/>
        <w:t xml:space="preserve">Family Engagement Officer (Caitlin) </w:t>
      </w:r>
    </w:p>
    <w:p w14:paraId="4D2A355B" w14:textId="7EB242E9" w:rsidR="006F40D4" w:rsidRPr="00033E5E" w:rsidRDefault="006F40D4" w:rsidP="00033E5E">
      <w:pPr>
        <w:spacing w:line="360" w:lineRule="auto"/>
        <w:divId w:val="1327126366"/>
        <w:rPr>
          <w:rFonts w:ascii="Arial Nova" w:eastAsia="Times New Roman" w:hAnsi="Arial Nova" w:cs="Times New Roman"/>
          <w:lang w:val="en-GB" w:eastAsia="en-GB"/>
        </w:rPr>
      </w:pPr>
      <w:r w:rsidRPr="00033E5E">
        <w:rPr>
          <w:rFonts w:ascii="Arial Nova" w:eastAsia="Times New Roman" w:hAnsi="Arial Nova" w:cs="Times New Roman"/>
          <w:lang w:val="en-GB" w:eastAsia="en-GB"/>
        </w:rPr>
        <w:t>Thank you, Debbie, Good afternoon, I would like to take this opportunity to firstly introduce myself and my role in supporting the Smith family.</w:t>
      </w:r>
    </w:p>
    <w:p w14:paraId="674DC65D" w14:textId="77777777" w:rsidR="006F40D4" w:rsidRPr="00033E5E" w:rsidRDefault="006F40D4" w:rsidP="00033E5E">
      <w:pPr>
        <w:spacing w:line="360" w:lineRule="auto"/>
        <w:divId w:val="1705905006"/>
        <w:rPr>
          <w:rFonts w:ascii="Arial Nova" w:eastAsia="Times New Roman" w:hAnsi="Arial Nova" w:cs="Times New Roman"/>
          <w:lang w:val="en-GB" w:eastAsia="en-GB"/>
        </w:rPr>
      </w:pPr>
      <w:r w:rsidRPr="00033E5E">
        <w:rPr>
          <w:rFonts w:ascii="Arial Nova" w:eastAsia="Times New Roman" w:hAnsi="Arial Nova" w:cs="Times New Roman"/>
          <w:lang w:val="en-GB" w:eastAsia="en-GB"/>
        </w:rPr>
        <w:t>My name is Caitlin Colwill the designated Family Engagement Officer (FEO) at Baglan Primary School.</w:t>
      </w:r>
    </w:p>
    <w:p w14:paraId="30C0321B" w14:textId="03B3E302" w:rsidR="006F40D4" w:rsidRPr="00033E5E" w:rsidRDefault="006F40D4" w:rsidP="00033E5E">
      <w:pPr>
        <w:spacing w:after="0" w:line="360" w:lineRule="auto"/>
        <w:divId w:val="422845719"/>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Morgan, </w:t>
      </w:r>
      <w:r w:rsidR="02D0FB79"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2016</w:t>
      </w:r>
      <w:r w:rsidR="6EB35E4C" w:rsidRPr="00033E5E">
        <w:rPr>
          <w:rFonts w:ascii="Arial Nova" w:eastAsia="Times New Roman" w:hAnsi="Arial Nova" w:cs="Times New Roman"/>
          <w:lang w:val="en-GB" w:eastAsia="en-GB"/>
        </w:rPr>
        <w:t>)</w:t>
      </w:r>
      <w:r w:rsidR="4CD723DC"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p.196 gives an outline of the role which is to work in partnership with pupils, schools</w:t>
      </w:r>
      <w:r w:rsidR="3B7D50D4"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and their families to overcome barriers</w:t>
      </w:r>
      <w:r w:rsidR="4AEEABCE" w:rsidRPr="00033E5E">
        <w:rPr>
          <w:rFonts w:ascii="Arial Nova" w:eastAsia="Times New Roman" w:hAnsi="Arial Nova" w:cs="Times New Roman"/>
          <w:lang w:val="en-GB" w:eastAsia="en-GB"/>
        </w:rPr>
        <w:t xml:space="preserve"> to accessing support</w:t>
      </w:r>
      <w:r w:rsidR="4CD723DC"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In line with United Nations Convention on the Rights of the Child, UNCRC Article 3 (UNICEF, No Date) </w:t>
      </w:r>
      <w:r w:rsidR="5FB24E69" w:rsidRPr="00033E5E">
        <w:rPr>
          <w:rFonts w:ascii="Arial Nova" w:eastAsia="Times New Roman" w:hAnsi="Arial Nova" w:cs="Times New Roman"/>
          <w:lang w:val="en-GB" w:eastAsia="en-GB"/>
        </w:rPr>
        <w:t xml:space="preserve">and the </w:t>
      </w:r>
      <w:r w:rsidR="5AA30DAF" w:rsidRPr="00033E5E">
        <w:rPr>
          <w:rFonts w:ascii="Arial Nova" w:eastAsia="Times New Roman" w:hAnsi="Arial Nova" w:cs="Times New Roman"/>
          <w:lang w:val="en-GB" w:eastAsia="en-GB"/>
        </w:rPr>
        <w:t>So</w:t>
      </w:r>
      <w:r w:rsidR="4CD723DC" w:rsidRPr="00033E5E">
        <w:rPr>
          <w:rFonts w:ascii="Arial Nova" w:eastAsia="Times New Roman" w:hAnsi="Arial Nova" w:cs="Times New Roman"/>
          <w:i/>
          <w:iCs/>
          <w:lang w:val="en-GB" w:eastAsia="en-GB"/>
        </w:rPr>
        <w:t>cial</w:t>
      </w:r>
      <w:r w:rsidR="75E401AF" w:rsidRPr="00033E5E">
        <w:rPr>
          <w:rFonts w:ascii="Arial Nova" w:eastAsia="Times New Roman" w:hAnsi="Arial Nova" w:cs="Times New Roman"/>
          <w:i/>
          <w:iCs/>
          <w:lang w:val="en-GB" w:eastAsia="en-GB"/>
        </w:rPr>
        <w:t xml:space="preserve"> S</w:t>
      </w:r>
      <w:r w:rsidR="4CD723DC" w:rsidRPr="00033E5E">
        <w:rPr>
          <w:rFonts w:ascii="Arial Nova" w:eastAsia="Times New Roman" w:hAnsi="Arial Nova" w:cs="Times New Roman"/>
          <w:i/>
          <w:iCs/>
          <w:lang w:val="en-GB" w:eastAsia="en-GB"/>
        </w:rPr>
        <w:t xml:space="preserve">ervices and </w:t>
      </w:r>
      <w:r w:rsidR="4349E333" w:rsidRPr="00033E5E">
        <w:rPr>
          <w:rFonts w:ascii="Arial Nova" w:eastAsia="Times New Roman" w:hAnsi="Arial Nova" w:cs="Times New Roman"/>
          <w:i/>
          <w:iCs/>
          <w:lang w:val="en-GB" w:eastAsia="en-GB"/>
        </w:rPr>
        <w:t>W</w:t>
      </w:r>
      <w:r w:rsidR="4CD723DC" w:rsidRPr="00033E5E">
        <w:rPr>
          <w:rFonts w:ascii="Arial Nova" w:eastAsia="Times New Roman" w:hAnsi="Arial Nova" w:cs="Times New Roman"/>
          <w:i/>
          <w:iCs/>
          <w:lang w:val="en-GB" w:eastAsia="en-GB"/>
        </w:rPr>
        <w:t xml:space="preserve">ellbeing </w:t>
      </w:r>
      <w:r w:rsidR="1246F34D" w:rsidRPr="00033E5E">
        <w:rPr>
          <w:rFonts w:ascii="Arial Nova" w:eastAsia="Times New Roman" w:hAnsi="Arial Nova" w:cs="Times New Roman"/>
          <w:i/>
          <w:iCs/>
          <w:lang w:val="en-GB" w:eastAsia="en-GB"/>
        </w:rPr>
        <w:t>A</w:t>
      </w:r>
      <w:r w:rsidR="4CD723DC" w:rsidRPr="00033E5E">
        <w:rPr>
          <w:rFonts w:ascii="Arial Nova" w:eastAsia="Times New Roman" w:hAnsi="Arial Nova" w:cs="Times New Roman"/>
          <w:i/>
          <w:iCs/>
          <w:lang w:val="en-GB" w:eastAsia="en-GB"/>
        </w:rPr>
        <w:t xml:space="preserve">ct </w:t>
      </w:r>
      <w:r w:rsidR="43BAF4A5" w:rsidRPr="00033E5E">
        <w:rPr>
          <w:rFonts w:ascii="Arial Nova" w:eastAsia="Times New Roman" w:hAnsi="Arial Nova" w:cs="Times New Roman"/>
          <w:i/>
          <w:iCs/>
          <w:lang w:val="en-GB" w:eastAsia="en-GB"/>
        </w:rPr>
        <w:t>(</w:t>
      </w:r>
      <w:r w:rsidRPr="00033E5E">
        <w:rPr>
          <w:rFonts w:ascii="Arial Nova" w:eastAsia="Times New Roman" w:hAnsi="Arial Nova" w:cs="Times New Roman"/>
          <w:i/>
          <w:lang w:val="en-GB" w:eastAsia="en-GB"/>
        </w:rPr>
        <w:t>Wales</w:t>
      </w:r>
      <w:r w:rsidR="7E82C95D" w:rsidRPr="00033E5E">
        <w:rPr>
          <w:rFonts w:ascii="Arial Nova" w:eastAsia="Times New Roman" w:hAnsi="Arial Nova" w:cs="Times New Roman"/>
          <w:i/>
          <w:iCs/>
          <w:lang w:val="en-GB" w:eastAsia="en-GB"/>
        </w:rPr>
        <w:t>)</w:t>
      </w:r>
      <w:r w:rsidRPr="00033E5E">
        <w:rPr>
          <w:rFonts w:ascii="Arial Nova" w:eastAsia="Times New Roman" w:hAnsi="Arial Nova" w:cs="Times New Roman"/>
          <w:i/>
          <w:lang w:val="en-GB" w:eastAsia="en-GB"/>
        </w:rPr>
        <w:t xml:space="preserve"> part 2 section 6</w:t>
      </w:r>
      <w:r w:rsidRPr="00033E5E">
        <w:rPr>
          <w:rFonts w:ascii="Arial Nova" w:eastAsia="Times New Roman" w:hAnsi="Arial Nova" w:cs="Times New Roman"/>
          <w:lang w:val="en-GB" w:eastAsia="en-GB"/>
        </w:rPr>
        <w:t xml:space="preserve"> I have spent the time in my role fostering a positive relationship with the Smith family and have been receiving active engagement until recently.</w:t>
      </w:r>
    </w:p>
    <w:p w14:paraId="584F0801" w14:textId="25370E61" w:rsidR="006F40D4" w:rsidRPr="00033E5E" w:rsidRDefault="006F40D4" w:rsidP="00033E5E">
      <w:pPr>
        <w:spacing w:line="360" w:lineRule="auto"/>
        <w:divId w:val="941844637"/>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According to NSPCC, </w:t>
      </w:r>
      <w:r w:rsidR="40CBC817"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2023</w:t>
      </w:r>
      <w:r w:rsidR="7C8B005D"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in any educational environment, children's welfare is paramount. Early identification and action in situations with possible child protection concerns can have a profound impact on the lives of young children.</w:t>
      </w:r>
    </w:p>
    <w:p w14:paraId="6AF2F22A" w14:textId="77777777" w:rsidR="006F40D4" w:rsidRPr="00033E5E" w:rsidRDefault="006F40D4" w:rsidP="00033E5E">
      <w:pPr>
        <w:spacing w:line="360" w:lineRule="auto"/>
        <w:divId w:val="1915621883"/>
        <w:rPr>
          <w:rFonts w:ascii="Arial Nova" w:eastAsia="Times New Roman" w:hAnsi="Arial Nova" w:cs="Times New Roman"/>
          <w:lang w:val="en-GB" w:eastAsia="en-GB"/>
        </w:rPr>
      </w:pPr>
      <w:r w:rsidRPr="00033E5E">
        <w:rPr>
          <w:rFonts w:ascii="Arial Nova" w:eastAsia="Times New Roman" w:hAnsi="Arial Nova" w:cs="Times New Roman"/>
          <w:lang w:val="en-GB" w:eastAsia="en-GB"/>
        </w:rPr>
        <w:t>This child protection meeting outlines the diverse approach necessary in such challenging cases, I will be demonstrating how a Family Engagement Officer would have assisted the family of Ronnie and Roxi from the outset of the defined issues.</w:t>
      </w:r>
    </w:p>
    <w:p w14:paraId="0541335E" w14:textId="591EBDE8" w:rsidR="006F40D4" w:rsidRPr="00033E5E" w:rsidRDefault="006F40D4" w:rsidP="00033E5E">
      <w:pPr>
        <w:spacing w:line="360" w:lineRule="auto"/>
        <w:divId w:val="1483505495"/>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According to Welsh Government, </w:t>
      </w:r>
      <w:r w:rsidR="33760D5C"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2023</w:t>
      </w:r>
      <w:r w:rsidR="0B2BE7DF"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A Family Engagement Officer plays a crucial role in supporting families </w:t>
      </w:r>
      <w:r w:rsidR="6ACFB712" w:rsidRPr="00033E5E">
        <w:rPr>
          <w:rFonts w:ascii="Arial Nova" w:eastAsia="Times New Roman" w:hAnsi="Arial Nova" w:cs="Times New Roman"/>
          <w:lang w:val="en-GB" w:eastAsia="en-GB"/>
        </w:rPr>
        <w:t>in</w:t>
      </w:r>
      <w:r w:rsidR="4CD723DC" w:rsidRPr="00033E5E">
        <w:rPr>
          <w:rFonts w:ascii="Arial Nova" w:eastAsia="Times New Roman" w:hAnsi="Arial Nova" w:cs="Times New Roman"/>
          <w:lang w:val="en-GB" w:eastAsia="en-GB"/>
        </w:rPr>
        <w:t xml:space="preserve"> </w:t>
      </w:r>
      <w:r w:rsidRPr="00033E5E">
        <w:rPr>
          <w:rFonts w:ascii="Arial Nova" w:eastAsia="Times New Roman" w:hAnsi="Arial Nova" w:cs="Times New Roman"/>
          <w:lang w:val="en-GB" w:eastAsia="en-GB"/>
        </w:rPr>
        <w:t>supporting and implementing these three approaches.</w:t>
      </w:r>
      <w:r w:rsidRPr="00033E5E">
        <w:rPr>
          <w:rFonts w:ascii="Arial Nova" w:eastAsia="Times New Roman" w:hAnsi="Arial Nova" w:cs="Times New Roman"/>
          <w:i/>
          <w:lang w:val="en-GB" w:eastAsia="en-GB"/>
        </w:rPr>
        <w:t> Social Services and Well-being (Wales) Act 2014, part 2 section 6</w:t>
      </w:r>
      <w:r w:rsidRPr="00033E5E">
        <w:rPr>
          <w:rFonts w:ascii="Arial Nova" w:eastAsia="Times New Roman" w:hAnsi="Arial Nova" w:cs="Times New Roman"/>
          <w:lang w:val="en-GB" w:eastAsia="en-GB"/>
        </w:rPr>
        <w:t xml:space="preserve"> states rights of the child are paramount and their views, wishes, and feelings are considered, by providing a person-centred approach, the FEO can ensure that families feel heard and valued, fostering trust and cooperation. </w:t>
      </w:r>
      <w:r w:rsidR="001538D9" w:rsidRPr="00033E5E">
        <w:rPr>
          <w:rFonts w:ascii="Arial Nova" w:eastAsia="Times New Roman" w:hAnsi="Arial Nova" w:cs="Times New Roman"/>
          <w:lang w:val="en-GB" w:eastAsia="en-GB"/>
        </w:rPr>
        <w:t>Utilising</w:t>
      </w:r>
      <w:r w:rsidRPr="00033E5E">
        <w:rPr>
          <w:rFonts w:ascii="Arial Nova" w:eastAsia="Times New Roman" w:hAnsi="Arial Nova" w:cs="Times New Roman"/>
          <w:lang w:val="en-GB" w:eastAsia="en-GB"/>
        </w:rPr>
        <w:t xml:space="preserve"> a strengths-based approach, they help families </w:t>
      </w:r>
      <w:r w:rsidR="001538D9" w:rsidRPr="00033E5E">
        <w:rPr>
          <w:rFonts w:ascii="Arial Nova" w:eastAsia="Times New Roman" w:hAnsi="Arial Nova" w:cs="Times New Roman"/>
          <w:lang w:val="en-GB" w:eastAsia="en-GB"/>
        </w:rPr>
        <w:t>recognise</w:t>
      </w:r>
      <w:r w:rsidRPr="00033E5E">
        <w:rPr>
          <w:rFonts w:ascii="Arial Nova" w:eastAsia="Times New Roman" w:hAnsi="Arial Nova" w:cs="Times New Roman"/>
          <w:lang w:val="en-GB" w:eastAsia="en-GB"/>
        </w:rPr>
        <w:t xml:space="preserve"> and enhance their existing abilities, empowering them to overcome challenges (</w:t>
      </w:r>
      <w:r w:rsidR="001538D9" w:rsidRPr="00033E5E">
        <w:rPr>
          <w:rFonts w:ascii="Arial Nova" w:eastAsia="Times New Roman" w:hAnsi="Arial Nova" w:cs="Times New Roman"/>
          <w:lang w:val="en-GB" w:eastAsia="en-GB"/>
        </w:rPr>
        <w:t>E</w:t>
      </w:r>
      <w:r w:rsidRPr="00033E5E">
        <w:rPr>
          <w:rFonts w:ascii="Arial Nova" w:eastAsia="Times New Roman" w:hAnsi="Arial Nova" w:cs="Times New Roman"/>
          <w:lang w:val="en-GB" w:eastAsia="en-GB"/>
        </w:rPr>
        <w:t xml:space="preserve">styn, 2019). Additionally, through a trauma-informed approach, </w:t>
      </w:r>
      <w:r w:rsidRPr="00033E5E">
        <w:rPr>
          <w:rFonts w:ascii="Arial Nova" w:eastAsia="Times New Roman" w:hAnsi="Arial Nova" w:cs="Times New Roman"/>
          <w:lang w:val="en-GB" w:eastAsia="en-GB"/>
        </w:rPr>
        <w:lastRenderedPageBreak/>
        <w:t>they address the profound effects of trauma, offering guidance and support to facilitate healing and resilience (Centre on Child Wellbeing and Trauma, n.d.)</w:t>
      </w:r>
    </w:p>
    <w:p w14:paraId="315C453C" w14:textId="202472CD" w:rsidR="006F40D4" w:rsidRPr="00033E5E" w:rsidRDefault="006F40D4" w:rsidP="00033E5E">
      <w:pPr>
        <w:spacing w:line="360" w:lineRule="auto"/>
        <w:divId w:val="1768843409"/>
        <w:rPr>
          <w:rFonts w:ascii="Arial Nova" w:eastAsia="Times New Roman" w:hAnsi="Arial Nova" w:cs="Times New Roman"/>
          <w:lang w:val="en-GB" w:eastAsia="en-GB"/>
        </w:rPr>
      </w:pPr>
      <w:r w:rsidRPr="00033E5E">
        <w:rPr>
          <w:rFonts w:ascii="Arial Nova" w:eastAsia="Times New Roman" w:hAnsi="Arial Nova" w:cs="Times New Roman"/>
          <w:lang w:val="en-GB" w:eastAsia="en-GB"/>
        </w:rPr>
        <w:t>According to the</w:t>
      </w:r>
      <w:r w:rsidRPr="00033E5E">
        <w:rPr>
          <w:rFonts w:ascii="Arial Nova" w:eastAsia="Times New Roman" w:hAnsi="Arial Nova" w:cs="Times New Roman"/>
          <w:i/>
          <w:lang w:val="en-GB" w:eastAsia="en-GB"/>
        </w:rPr>
        <w:t xml:space="preserve"> </w:t>
      </w:r>
      <w:r w:rsidR="2370BF00" w:rsidRPr="00033E5E">
        <w:rPr>
          <w:rFonts w:ascii="Arial Nova" w:eastAsia="Times New Roman" w:hAnsi="Arial Nova" w:cs="Times New Roman"/>
          <w:i/>
          <w:iCs/>
          <w:lang w:val="en-GB" w:eastAsia="en-GB"/>
        </w:rPr>
        <w:t>C</w:t>
      </w:r>
      <w:r w:rsidR="4CD723DC" w:rsidRPr="00033E5E">
        <w:rPr>
          <w:rFonts w:ascii="Arial Nova" w:eastAsia="Times New Roman" w:hAnsi="Arial Nova" w:cs="Times New Roman"/>
          <w:i/>
          <w:iCs/>
          <w:lang w:val="en-GB" w:eastAsia="en-GB"/>
        </w:rPr>
        <w:t xml:space="preserve">hildren </w:t>
      </w:r>
      <w:r w:rsidR="1487608F" w:rsidRPr="00033E5E">
        <w:rPr>
          <w:rFonts w:ascii="Arial Nova" w:eastAsia="Times New Roman" w:hAnsi="Arial Nova" w:cs="Times New Roman"/>
          <w:i/>
          <w:iCs/>
          <w:lang w:val="en-GB" w:eastAsia="en-GB"/>
        </w:rPr>
        <w:t>A</w:t>
      </w:r>
      <w:r w:rsidR="4CD723DC" w:rsidRPr="00033E5E">
        <w:rPr>
          <w:rFonts w:ascii="Arial Nova" w:eastAsia="Times New Roman" w:hAnsi="Arial Nova" w:cs="Times New Roman"/>
          <w:i/>
          <w:iCs/>
          <w:lang w:val="en-GB" w:eastAsia="en-GB"/>
        </w:rPr>
        <w:t>ct</w:t>
      </w:r>
      <w:r w:rsidRPr="00033E5E">
        <w:rPr>
          <w:rFonts w:ascii="Arial Nova" w:eastAsia="Times New Roman" w:hAnsi="Arial Nova" w:cs="Times New Roman"/>
          <w:i/>
          <w:lang w:val="en-GB" w:eastAsia="en-GB"/>
        </w:rPr>
        <w:t xml:space="preserve"> 2004</w:t>
      </w:r>
      <w:r w:rsidRPr="00033E5E">
        <w:rPr>
          <w:rFonts w:ascii="Arial Nova" w:eastAsia="Times New Roman" w:hAnsi="Arial Nova" w:cs="Times New Roman"/>
          <w:lang w:val="en-GB" w:eastAsia="en-GB"/>
        </w:rPr>
        <w:t xml:space="preserve"> collaboration between a wide range of specialists, organisations, settings, and other organisations is essential to protect children, particularly those with complex or multiple needs. The initial concerns regarding Ronnie, a three-year-old in Nursery, were raised by his teacher, Mrs. Elizabeth Thomas and Mrs Debbie Fear Head Teacher over 10 months ago. We had a meeting together to discuss the devastating news of the passing of Mr Smith and what support I could offer the family. During this meeting we discussed the family’s situation and how best we could offer holistic guidance and multi-agency support In line with (NSPCC, 2019) advice.</w:t>
      </w:r>
    </w:p>
    <w:p w14:paraId="3BD8EF74" w14:textId="644DF8A2" w:rsidR="006F40D4" w:rsidRPr="00033E5E" w:rsidRDefault="006F40D4" w:rsidP="00033E5E">
      <w:pPr>
        <w:spacing w:line="360" w:lineRule="auto"/>
        <w:divId w:val="597252203"/>
        <w:rPr>
          <w:rFonts w:ascii="Arial Nova" w:eastAsia="Times New Roman" w:hAnsi="Arial Nova" w:cs="Times New Roman"/>
          <w:lang w:val="en-GB" w:eastAsia="en-GB"/>
        </w:rPr>
      </w:pPr>
      <w:r w:rsidRPr="00033E5E">
        <w:rPr>
          <w:rFonts w:ascii="Arial Nova" w:eastAsia="Times New Roman" w:hAnsi="Arial Nova" w:cs="Times New Roman"/>
          <w:lang w:val="en-GB" w:eastAsia="en-GB"/>
        </w:rPr>
        <w:t>When referring to the (Welsh Government,</w:t>
      </w:r>
      <w:r w:rsidR="001538D9" w:rsidRPr="00033E5E">
        <w:rPr>
          <w:rFonts w:ascii="Arial Nova" w:eastAsia="Times New Roman" w:hAnsi="Arial Nova" w:cs="Times New Roman"/>
          <w:lang w:val="en-GB" w:eastAsia="en-GB"/>
        </w:rPr>
        <w:t xml:space="preserve"> </w:t>
      </w:r>
      <w:r w:rsidRPr="00033E5E">
        <w:rPr>
          <w:rFonts w:ascii="Arial Nova" w:eastAsia="Times New Roman" w:hAnsi="Arial Nova" w:cs="Times New Roman"/>
          <w:lang w:val="en-GB" w:eastAsia="en-GB"/>
        </w:rPr>
        <w:t xml:space="preserve">n.d.) </w:t>
      </w:r>
      <w:proofErr w:type="spellStart"/>
      <w:r w:rsidRPr="00033E5E">
        <w:rPr>
          <w:rFonts w:ascii="Arial Nova" w:eastAsia="Times New Roman" w:hAnsi="Arial Nova" w:cs="Times New Roman"/>
          <w:lang w:val="en-GB" w:eastAsia="en-GB"/>
        </w:rPr>
        <w:t>FaCE</w:t>
      </w:r>
      <w:proofErr w:type="spellEnd"/>
      <w:r w:rsidRPr="00033E5E">
        <w:rPr>
          <w:rFonts w:ascii="Arial Nova" w:eastAsia="Times New Roman" w:hAnsi="Arial Nova" w:cs="Times New Roman"/>
          <w:lang w:val="en-GB" w:eastAsia="en-GB"/>
        </w:rPr>
        <w:t xml:space="preserve"> the challenge together: Family and community engagement toolkit for schools in Wales guidance It was determined that the family could benefit from my support where it began with a phone call home to mum to offer support which was met with open arms.</w:t>
      </w:r>
    </w:p>
    <w:p w14:paraId="0C671B1F" w14:textId="77777777" w:rsidR="006F40D4" w:rsidRPr="00033E5E" w:rsidRDefault="006F40D4" w:rsidP="00033E5E">
      <w:pPr>
        <w:spacing w:line="360" w:lineRule="auto"/>
        <w:divId w:val="437413420"/>
        <w:rPr>
          <w:rFonts w:ascii="Arial Nova" w:eastAsia="Times New Roman" w:hAnsi="Arial Nova" w:cs="Times New Roman"/>
          <w:lang w:val="en-GB" w:eastAsia="en-GB"/>
        </w:rPr>
      </w:pPr>
      <w:r w:rsidRPr="00033E5E">
        <w:rPr>
          <w:rFonts w:ascii="Arial Nova" w:eastAsia="Times New Roman" w:hAnsi="Arial Nova" w:cs="Times New Roman"/>
          <w:lang w:val="en-GB" w:eastAsia="en-GB"/>
        </w:rPr>
        <w:t>Mum had been engaging well over the 10-month period I have worked with her. Together we had weekly catch-up meetings during our school coffee mornings that Roxi had been attending since birth and within the period mum accessed multiple agency support with great success.</w:t>
      </w:r>
    </w:p>
    <w:p w14:paraId="6A882FE7" w14:textId="32C765BF" w:rsidR="006F40D4" w:rsidRPr="00033E5E" w:rsidRDefault="006F40D4" w:rsidP="00033E5E">
      <w:pPr>
        <w:spacing w:line="360" w:lineRule="auto"/>
        <w:divId w:val="1331636663"/>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I first started to notice the disengagement from Mum when Roxi and herself began sporadically attending our coffee mornings. Mental Health UK, </w:t>
      </w:r>
      <w:r w:rsidR="23ED2F39"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2024</w:t>
      </w:r>
      <w:r w:rsidR="2E3CFDE8"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suggests everybody experiences grief in a different way. Bereavement is an individual journey that may be confusing and uncertain. Similarly, Mind, </w:t>
      </w:r>
      <w:r w:rsidR="04681608"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2019</w:t>
      </w:r>
      <w:r w:rsidR="2F8A6B1E"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gives an insight into what grief feels like, </w:t>
      </w:r>
      <w:r w:rsidR="083BABE5" w:rsidRPr="00033E5E">
        <w:rPr>
          <w:rFonts w:ascii="Arial Nova" w:eastAsia="Times New Roman" w:hAnsi="Arial Nova" w:cs="Times New Roman"/>
          <w:lang w:val="en-GB" w:eastAsia="en-GB"/>
        </w:rPr>
        <w:t>it i</w:t>
      </w:r>
      <w:r w:rsidR="4CD723DC" w:rsidRPr="00033E5E">
        <w:rPr>
          <w:rFonts w:ascii="Arial Nova" w:eastAsia="Times New Roman" w:hAnsi="Arial Nova" w:cs="Times New Roman"/>
          <w:lang w:val="en-GB" w:eastAsia="en-GB"/>
        </w:rPr>
        <w:t>s</w:t>
      </w:r>
      <w:r w:rsidRPr="00033E5E">
        <w:rPr>
          <w:rFonts w:ascii="Arial Nova" w:eastAsia="Times New Roman" w:hAnsi="Arial Nova" w:cs="Times New Roman"/>
          <w:lang w:val="en-GB" w:eastAsia="en-GB"/>
        </w:rPr>
        <w:t xml:space="preserve"> natural to think you are incapable of handling your loss. You may be concerned about how you will manage to live with your emotions if they become too much. Also, you can experience anxiety or stress over the future.</w:t>
      </w:r>
    </w:p>
    <w:p w14:paraId="4B105F5A" w14:textId="60AE6374" w:rsidR="006F40D4" w:rsidRPr="00033E5E" w:rsidRDefault="006F40D4" w:rsidP="00033E5E">
      <w:pPr>
        <w:spacing w:line="360" w:lineRule="auto"/>
        <w:divId w:val="1778017168"/>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When I have reached out to mum over phone calls, it has been either going to voice mail or cut short with mum explaining she can’t chat at present. I have been on the school </w:t>
      </w:r>
      <w:r w:rsidRPr="00033E5E">
        <w:rPr>
          <w:rFonts w:ascii="Arial Nova" w:eastAsia="Times New Roman" w:hAnsi="Arial Nova" w:cs="Times New Roman"/>
          <w:lang w:val="en-GB" w:eastAsia="en-GB"/>
        </w:rPr>
        <w:lastRenderedPageBreak/>
        <w:t xml:space="preserve">gate greeting parents and have noticed mum has been on the phone when dropping off and collecting Ronnie and will avoid conversation where possible. NHS, </w:t>
      </w:r>
      <w:r w:rsidR="696620F0"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2022</w:t>
      </w:r>
      <w:r w:rsidR="30F289E0"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provides insights into one form of sadness that many parents encounter following childbirth is postnatal depression. Within a year of giving birth, around one in ten women have this prevalent issue.</w:t>
      </w:r>
    </w:p>
    <w:p w14:paraId="4E26D064" w14:textId="19F449D4" w:rsidR="006F40D4" w:rsidRPr="00033E5E" w:rsidRDefault="006F40D4" w:rsidP="00033E5E">
      <w:pPr>
        <w:spacing w:line="360" w:lineRule="auto"/>
        <w:divId w:val="1989898025"/>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While we </w:t>
      </w:r>
      <w:r w:rsidR="4CD723DC" w:rsidRPr="00033E5E">
        <w:rPr>
          <w:rFonts w:ascii="Arial Nova" w:eastAsia="Times New Roman" w:hAnsi="Arial Nova" w:cs="Times New Roman"/>
          <w:lang w:val="en-GB" w:eastAsia="en-GB"/>
        </w:rPr>
        <w:t>under</w:t>
      </w:r>
      <w:r w:rsidR="0749E4AE" w:rsidRPr="00033E5E">
        <w:rPr>
          <w:rFonts w:ascii="Arial Nova" w:eastAsia="Times New Roman" w:hAnsi="Arial Nova" w:cs="Times New Roman"/>
          <w:lang w:val="en-GB" w:eastAsia="en-GB"/>
        </w:rPr>
        <w:t>stand</w:t>
      </w:r>
      <w:r w:rsidRPr="00033E5E">
        <w:rPr>
          <w:rFonts w:ascii="Arial Nova" w:eastAsia="Times New Roman" w:hAnsi="Arial Nova" w:cs="Times New Roman"/>
          <w:lang w:val="en-GB" w:eastAsia="en-GB"/>
        </w:rPr>
        <w:t xml:space="preserve"> Mum is grieving and may be experiencing some effects of post-natal depression my role to guide mum into the correct support agencies. Since collaboratively working with Mrs Fear we have identified support strategies where the focus is to </w:t>
      </w:r>
      <w:r w:rsidR="4CD723DC" w:rsidRPr="00033E5E">
        <w:rPr>
          <w:rFonts w:ascii="Arial Nova" w:eastAsia="Times New Roman" w:hAnsi="Arial Nova" w:cs="Times New Roman"/>
          <w:lang w:val="en-GB" w:eastAsia="en-GB"/>
        </w:rPr>
        <w:t>re</w:t>
      </w:r>
      <w:r w:rsidR="632E1294" w:rsidRPr="00033E5E">
        <w:rPr>
          <w:rFonts w:ascii="Arial Nova" w:eastAsia="Times New Roman" w:hAnsi="Arial Nova" w:cs="Times New Roman"/>
          <w:lang w:val="en-GB" w:eastAsia="en-GB"/>
        </w:rPr>
        <w:t>-</w:t>
      </w:r>
      <w:r w:rsidR="4CD723DC" w:rsidRPr="00033E5E">
        <w:rPr>
          <w:rFonts w:ascii="Arial Nova" w:eastAsia="Times New Roman" w:hAnsi="Arial Nova" w:cs="Times New Roman"/>
          <w:lang w:val="en-GB" w:eastAsia="en-GB"/>
        </w:rPr>
        <w:t>engag</w:t>
      </w:r>
      <w:r w:rsidR="424011B5" w:rsidRPr="00033E5E">
        <w:rPr>
          <w:rFonts w:ascii="Arial Nova" w:eastAsia="Times New Roman" w:hAnsi="Arial Nova" w:cs="Times New Roman"/>
          <w:lang w:val="en-GB" w:eastAsia="en-GB"/>
        </w:rPr>
        <w:t>e</w:t>
      </w:r>
      <w:r w:rsidRPr="00033E5E">
        <w:rPr>
          <w:rFonts w:ascii="Arial Nova" w:eastAsia="Times New Roman" w:hAnsi="Arial Nova" w:cs="Times New Roman"/>
          <w:lang w:val="en-GB" w:eastAsia="en-GB"/>
        </w:rPr>
        <w:t xml:space="preserve"> mum with school (Welsh </w:t>
      </w:r>
      <w:r w:rsidR="001538D9" w:rsidRPr="00033E5E">
        <w:rPr>
          <w:rFonts w:ascii="Arial Nova" w:eastAsia="Times New Roman" w:hAnsi="Arial Nova" w:cs="Times New Roman"/>
          <w:lang w:val="en-GB" w:eastAsia="en-GB"/>
        </w:rPr>
        <w:t>Government,</w:t>
      </w:r>
      <w:r w:rsidRPr="00033E5E">
        <w:rPr>
          <w:rFonts w:ascii="Arial Nova" w:eastAsia="Times New Roman" w:hAnsi="Arial Nova" w:cs="Times New Roman"/>
          <w:lang w:val="en-GB" w:eastAsia="en-GB"/>
        </w:rPr>
        <w:t xml:space="preserve"> n.d.)</w:t>
      </w:r>
    </w:p>
    <w:p w14:paraId="42157E38" w14:textId="1B75513C" w:rsidR="006F40D4" w:rsidRPr="00033E5E" w:rsidRDefault="006F40D4" w:rsidP="00033E5E">
      <w:pPr>
        <w:spacing w:line="360" w:lineRule="auto"/>
        <w:divId w:val="524288181"/>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The noticeable shift in Ronnie's demeanour over the past weeks, coupled with his deteriorating hygiene and appearance, raised </w:t>
      </w:r>
      <w:r w:rsidR="00AA30A6" w:rsidRPr="00033E5E">
        <w:rPr>
          <w:rFonts w:ascii="Arial Nova" w:eastAsia="Times New Roman" w:hAnsi="Arial Nova" w:cs="Times New Roman"/>
          <w:lang w:val="en-GB" w:eastAsia="en-GB"/>
        </w:rPr>
        <w:t xml:space="preserve">a </w:t>
      </w:r>
      <w:r w:rsidR="11FB1B68" w:rsidRPr="00033E5E">
        <w:rPr>
          <w:rFonts w:ascii="Arial Nova" w:eastAsia="Times New Roman" w:hAnsi="Arial Nova" w:cs="Times New Roman"/>
          <w:lang w:val="en-GB" w:eastAsia="en-GB"/>
        </w:rPr>
        <w:t>cause for concer</w:t>
      </w:r>
      <w:r w:rsidR="00AA30A6" w:rsidRPr="00033E5E">
        <w:rPr>
          <w:rFonts w:ascii="Arial Nova" w:eastAsia="Times New Roman" w:hAnsi="Arial Nova" w:cs="Times New Roman"/>
          <w:lang w:val="en-GB" w:eastAsia="en-GB"/>
        </w:rPr>
        <w:t xml:space="preserve">n. </w:t>
      </w:r>
      <w:r w:rsidRPr="00033E5E">
        <w:rPr>
          <w:rFonts w:ascii="Arial Nova" w:eastAsia="Times New Roman" w:hAnsi="Arial Nova" w:cs="Times New Roman"/>
          <w:lang w:val="en-GB" w:eastAsia="en-GB"/>
        </w:rPr>
        <w:t xml:space="preserve"> Despite some discussions with Mum, no clear explanation or acknowledgment of any changes in family circumstances were provided (College, 2011)</w:t>
      </w:r>
    </w:p>
    <w:p w14:paraId="212354E4" w14:textId="679D7A5E" w:rsidR="00051150" w:rsidRPr="00033E5E" w:rsidRDefault="006F40D4" w:rsidP="00033E5E">
      <w:pPr>
        <w:spacing w:line="360" w:lineRule="auto"/>
        <w:divId w:val="481236524"/>
        <w:rPr>
          <w:rFonts w:ascii="Arial Nova" w:eastAsia="Times New Roman" w:hAnsi="Arial Nova" w:cs="Times New Roman"/>
          <w:lang w:val="en-GB" w:eastAsia="en-GB"/>
        </w:rPr>
      </w:pPr>
      <w:r w:rsidRPr="00033E5E">
        <w:rPr>
          <w:rFonts w:ascii="Arial Nova" w:eastAsia="Times New Roman" w:hAnsi="Arial Nova" w:cs="Times New Roman"/>
          <w:i/>
          <w:iCs/>
          <w:lang w:val="en-GB" w:eastAsia="en-GB"/>
        </w:rPr>
        <w:t>Children Act 1989 and 2004</w:t>
      </w:r>
      <w:r w:rsidRPr="00033E5E">
        <w:rPr>
          <w:rFonts w:ascii="Arial Nova" w:eastAsia="Times New Roman" w:hAnsi="Arial Nova" w:cs="Times New Roman"/>
          <w:lang w:val="en-GB" w:eastAsia="en-GB"/>
        </w:rPr>
        <w:t xml:space="preserve">: These acts establish the legal framework for protecting children in the UK. They underline that a child's wellbeing comes first and require professionals to disclose and take appropriate action in response to any concerns regarding a child's safety. When Mrs Thomas and Mrs Fear made me aware of the unidentified male who is now understood to be </w:t>
      </w:r>
      <w:r w:rsidR="001538D9" w:rsidRPr="00033E5E">
        <w:rPr>
          <w:rFonts w:ascii="Arial Nova" w:eastAsia="Times New Roman" w:hAnsi="Arial Nova" w:cs="Times New Roman"/>
          <w:lang w:val="en-GB" w:eastAsia="en-GB"/>
        </w:rPr>
        <w:t>Ronnie’s uncle</w:t>
      </w:r>
      <w:r w:rsidRPr="00033E5E">
        <w:rPr>
          <w:rFonts w:ascii="Arial Nova" w:eastAsia="Times New Roman" w:hAnsi="Arial Nova" w:cs="Times New Roman"/>
          <w:lang w:val="en-GB" w:eastAsia="en-GB"/>
        </w:rPr>
        <w:t xml:space="preserve"> who had a strong smell of alcohol is when collectively</w:t>
      </w:r>
      <w:r w:rsidR="00051150" w:rsidRPr="00033E5E">
        <w:rPr>
          <w:rFonts w:ascii="Arial Nova" w:eastAsia="Times New Roman" w:hAnsi="Arial Nova" w:cs="Times New Roman"/>
          <w:lang w:val="en-GB" w:eastAsia="en-GB"/>
        </w:rPr>
        <w:t xml:space="preserve"> with all the</w:t>
      </w:r>
      <w:r w:rsidR="006E7248" w:rsidRPr="00033E5E">
        <w:rPr>
          <w:rFonts w:ascii="Arial Nova" w:eastAsia="Times New Roman" w:hAnsi="Arial Nova" w:cs="Times New Roman"/>
          <w:lang w:val="en-GB" w:eastAsia="en-GB"/>
        </w:rPr>
        <w:t xml:space="preserve"> observations</w:t>
      </w:r>
      <w:r w:rsidRPr="00033E5E">
        <w:rPr>
          <w:rFonts w:ascii="Arial Nova" w:eastAsia="Times New Roman" w:hAnsi="Arial Nova" w:cs="Times New Roman"/>
          <w:lang w:val="en-GB" w:eastAsia="en-GB"/>
        </w:rPr>
        <w:t xml:space="preserve"> the decision was made t</w:t>
      </w:r>
      <w:r w:rsidR="00051150" w:rsidRPr="00033E5E">
        <w:rPr>
          <w:rFonts w:ascii="Arial Nova" w:eastAsia="Times New Roman" w:hAnsi="Arial Nova" w:cs="Times New Roman"/>
          <w:lang w:val="en-GB" w:eastAsia="en-GB"/>
        </w:rPr>
        <w:t xml:space="preserve">o make a referral. </w:t>
      </w:r>
    </w:p>
    <w:p w14:paraId="05024A1F" w14:textId="7E717E0D" w:rsidR="1C7830BB" w:rsidRPr="006E7965" w:rsidRDefault="006F40D4" w:rsidP="006E7965">
      <w:pPr>
        <w:spacing w:before="240" w:after="240" w:line="360" w:lineRule="auto"/>
        <w:divId w:val="770122639"/>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In line with the FEO role combining multi-agency working (NSPCC, 2019) shares that effective safeguarding and child protection need multi-agency collaboration. Throughout their lives, children and their families will make use of a variety of services. In order to obtain a comprehensive picture of a child's circumstances and develop a coordinated approach, practitioners must collaborate. In line with this key element of my role I have been </w:t>
      </w:r>
      <w:r w:rsidR="646630DB" w:rsidRPr="00033E5E">
        <w:rPr>
          <w:rFonts w:ascii="Arial Nova" w:eastAsia="Times New Roman" w:hAnsi="Arial Nova" w:cs="Times New Roman"/>
          <w:lang w:val="en-GB" w:eastAsia="en-GB"/>
        </w:rPr>
        <w:t>liaising</w:t>
      </w:r>
      <w:r w:rsidRPr="00033E5E">
        <w:rPr>
          <w:rFonts w:ascii="Arial Nova" w:eastAsia="Times New Roman" w:hAnsi="Arial Nova" w:cs="Times New Roman"/>
          <w:lang w:val="en-GB" w:eastAsia="en-GB"/>
        </w:rPr>
        <w:t xml:space="preserve"> with the health visitor who I would like to introduce to share her findings thank you</w:t>
      </w:r>
      <w:r w:rsidR="006E7965">
        <w:rPr>
          <w:rFonts w:ascii="Arial Nova" w:eastAsia="Times New Roman" w:hAnsi="Arial Nova" w:cs="Times New Roman"/>
          <w:lang w:val="en-GB" w:eastAsia="en-GB"/>
        </w:rPr>
        <w:t>.</w:t>
      </w:r>
    </w:p>
    <w:p w14:paraId="35ABF0BB" w14:textId="7C54271D" w:rsidR="17373146" w:rsidRPr="006E7965" w:rsidRDefault="17373146" w:rsidP="00033E5E">
      <w:pPr>
        <w:spacing w:line="360" w:lineRule="auto"/>
        <w:rPr>
          <w:rFonts w:ascii="Arial Nova" w:eastAsia="Arial Nova" w:hAnsi="Arial Nova" w:cs="Arial Nova"/>
          <w:b/>
          <w:bCs/>
        </w:rPr>
      </w:pPr>
      <w:r w:rsidRPr="006E7965">
        <w:rPr>
          <w:rFonts w:ascii="Arial Nova" w:eastAsia="Arial Nova" w:hAnsi="Arial Nova" w:cs="Arial Nova"/>
          <w:b/>
          <w:bCs/>
        </w:rPr>
        <w:lastRenderedPageBreak/>
        <w:t>Health Visitor (T</w:t>
      </w:r>
      <w:r w:rsidR="4562D6E2" w:rsidRPr="006E7965">
        <w:rPr>
          <w:rFonts w:ascii="Arial Nova" w:eastAsia="Arial Nova" w:hAnsi="Arial Nova" w:cs="Arial Nova"/>
          <w:b/>
          <w:bCs/>
        </w:rPr>
        <w:t>ie</w:t>
      </w:r>
      <w:r w:rsidRPr="006E7965">
        <w:rPr>
          <w:rFonts w:ascii="Arial Nova" w:eastAsia="Arial Nova" w:hAnsi="Arial Nova" w:cs="Arial Nova"/>
          <w:b/>
          <w:bCs/>
        </w:rPr>
        <w:t>gan)</w:t>
      </w:r>
    </w:p>
    <w:p w14:paraId="0A6BC879" w14:textId="31783556" w:rsidR="07597025" w:rsidRPr="00033E5E" w:rsidRDefault="46C41B8F" w:rsidP="00033E5E">
      <w:pPr>
        <w:spacing w:after="0" w:line="360" w:lineRule="auto"/>
        <w:rPr>
          <w:rFonts w:ascii="Arial Nova" w:eastAsia="Arial" w:hAnsi="Arial Nova" w:cs="Arial"/>
        </w:rPr>
      </w:pPr>
      <w:r w:rsidRPr="00033E5E">
        <w:rPr>
          <w:rFonts w:ascii="Arial Nova" w:eastAsia="Arial" w:hAnsi="Arial Nova" w:cs="Arial"/>
        </w:rPr>
        <w:t xml:space="preserve">Good </w:t>
      </w:r>
      <w:r w:rsidR="7F04E627" w:rsidRPr="00033E5E">
        <w:rPr>
          <w:rFonts w:ascii="Arial Nova" w:eastAsia="Arial" w:hAnsi="Arial Nova" w:cs="Arial"/>
        </w:rPr>
        <w:t xml:space="preserve">afternoon, </w:t>
      </w:r>
      <w:r w:rsidR="5808A4DA" w:rsidRPr="00033E5E">
        <w:rPr>
          <w:rFonts w:ascii="Arial Nova" w:eastAsia="Arial" w:hAnsi="Arial Nova" w:cs="Arial"/>
        </w:rPr>
        <w:t>I am</w:t>
      </w:r>
      <w:r w:rsidRPr="00033E5E">
        <w:rPr>
          <w:rFonts w:ascii="Arial Nova" w:eastAsia="Arial" w:hAnsi="Arial Nova" w:cs="Arial"/>
        </w:rPr>
        <w:t xml:space="preserve"> Tiegan Dickeson, a health visitor who still stops by Mrs. Smith's house to visit </w:t>
      </w:r>
      <w:r w:rsidR="3F768D6F" w:rsidRPr="00033E5E">
        <w:rPr>
          <w:rFonts w:ascii="Arial Nova" w:eastAsia="Arial" w:hAnsi="Arial Nova" w:cs="Arial"/>
        </w:rPr>
        <w:t>Roxi,</w:t>
      </w:r>
      <w:r w:rsidRPr="00033E5E">
        <w:rPr>
          <w:rFonts w:ascii="Arial Nova" w:eastAsia="Arial" w:hAnsi="Arial Nova" w:cs="Arial"/>
        </w:rPr>
        <w:t xml:space="preserve"> Ronnie and his family. </w:t>
      </w:r>
      <w:r w:rsidR="7A90FD06" w:rsidRPr="00033E5E">
        <w:rPr>
          <w:rFonts w:ascii="Arial Nova" w:eastAsia="Arial" w:hAnsi="Arial Nova" w:cs="Arial"/>
        </w:rPr>
        <w:t xml:space="preserve">While </w:t>
      </w:r>
      <w:r w:rsidR="291B76CF" w:rsidRPr="00033E5E">
        <w:rPr>
          <w:rFonts w:ascii="Arial Nova" w:eastAsia="Arial" w:hAnsi="Arial Nova" w:cs="Arial"/>
        </w:rPr>
        <w:t xml:space="preserve">I </w:t>
      </w:r>
      <w:r w:rsidR="7A90FD06" w:rsidRPr="00033E5E">
        <w:rPr>
          <w:rFonts w:ascii="Arial Nova" w:eastAsia="Arial" w:hAnsi="Arial Nova" w:cs="Arial"/>
        </w:rPr>
        <w:t xml:space="preserve">have been </w:t>
      </w:r>
      <w:r w:rsidR="19F3A54B" w:rsidRPr="00033E5E">
        <w:rPr>
          <w:rFonts w:ascii="Arial Nova" w:eastAsia="Arial" w:hAnsi="Arial Nova" w:cs="Arial"/>
        </w:rPr>
        <w:t>visiting,</w:t>
      </w:r>
      <w:r w:rsidR="7A90FD06" w:rsidRPr="00033E5E">
        <w:rPr>
          <w:rFonts w:ascii="Arial Nova" w:eastAsia="Arial" w:hAnsi="Arial Nova" w:cs="Arial"/>
        </w:rPr>
        <w:t xml:space="preserve"> </w:t>
      </w:r>
      <w:r w:rsidR="58BD0AF6" w:rsidRPr="00033E5E">
        <w:rPr>
          <w:rFonts w:ascii="Arial Nova" w:eastAsia="Arial" w:hAnsi="Arial Nova" w:cs="Arial"/>
        </w:rPr>
        <w:t xml:space="preserve">I have noticed </w:t>
      </w:r>
      <w:r w:rsidR="7A90FD06" w:rsidRPr="00033E5E">
        <w:rPr>
          <w:rFonts w:ascii="Arial Nova" w:eastAsia="Arial" w:hAnsi="Arial Nova" w:cs="Arial"/>
        </w:rPr>
        <w:t xml:space="preserve">things are more unkept at </w:t>
      </w:r>
      <w:r w:rsidR="1A400849" w:rsidRPr="00033E5E">
        <w:rPr>
          <w:rFonts w:ascii="Arial Nova" w:eastAsia="Arial" w:hAnsi="Arial Nova" w:cs="Arial"/>
        </w:rPr>
        <w:t>home</w:t>
      </w:r>
      <w:r w:rsidR="7A90FD06" w:rsidRPr="00033E5E">
        <w:rPr>
          <w:rFonts w:ascii="Arial Nova" w:eastAsia="Arial" w:hAnsi="Arial Nova" w:cs="Arial"/>
        </w:rPr>
        <w:t xml:space="preserve">. </w:t>
      </w:r>
      <w:r w:rsidRPr="00033E5E">
        <w:rPr>
          <w:rFonts w:ascii="Arial Nova" w:eastAsia="Arial" w:hAnsi="Arial Nova" w:cs="Arial"/>
        </w:rPr>
        <w:t>We must take urgent action and pay close attention to the circumstances involving Ronnie's family. In Ronnie and Roxie's house, I have observed several indications of chaos</w:t>
      </w:r>
      <w:r w:rsidR="16D1D095" w:rsidRPr="00033E5E">
        <w:rPr>
          <w:rFonts w:ascii="Arial Nova" w:eastAsia="Arial" w:hAnsi="Arial Nova" w:cs="Arial"/>
        </w:rPr>
        <w:t xml:space="preserve">. </w:t>
      </w:r>
      <w:r w:rsidR="0A5B4E65" w:rsidRPr="00033E5E">
        <w:rPr>
          <w:rFonts w:ascii="Arial Nova" w:eastAsia="Arial" w:hAnsi="Arial Nova" w:cs="Arial"/>
        </w:rPr>
        <w:t xml:space="preserve">UNCRC </w:t>
      </w:r>
      <w:proofErr w:type="spellStart"/>
      <w:r w:rsidR="0A5B4E65" w:rsidRPr="00033E5E">
        <w:rPr>
          <w:rFonts w:ascii="Arial Nova" w:eastAsia="Arial" w:hAnsi="Arial Nova" w:cs="Arial"/>
        </w:rPr>
        <w:t>Artice</w:t>
      </w:r>
      <w:proofErr w:type="spellEnd"/>
      <w:r w:rsidR="0A5B4E65" w:rsidRPr="00033E5E">
        <w:rPr>
          <w:rFonts w:ascii="Arial Nova" w:eastAsia="Arial" w:hAnsi="Arial Nova" w:cs="Arial"/>
        </w:rPr>
        <w:t xml:space="preserve"> 27 states that parties agree that every child has a right to the standards of living sufficient for their social, moral, spiritual, mental, and physical growth. </w:t>
      </w:r>
      <w:r w:rsidRPr="00033E5E">
        <w:rPr>
          <w:rFonts w:ascii="Arial Nova" w:eastAsia="Arial" w:hAnsi="Arial Nova" w:cs="Arial"/>
        </w:rPr>
        <w:t xml:space="preserve">Usually, I visit Mrs. Smith's </w:t>
      </w:r>
      <w:r w:rsidR="6EC3480F" w:rsidRPr="00033E5E">
        <w:rPr>
          <w:rFonts w:ascii="Arial Nova" w:eastAsia="Arial" w:hAnsi="Arial Nova" w:cs="Arial"/>
        </w:rPr>
        <w:t>and check up on Roxi but as of late,</w:t>
      </w:r>
      <w:r w:rsidRPr="00033E5E">
        <w:rPr>
          <w:rFonts w:ascii="Arial Nova" w:eastAsia="Arial" w:hAnsi="Arial Nova" w:cs="Arial"/>
        </w:rPr>
        <w:t xml:space="preserve"> Ronnie </w:t>
      </w:r>
      <w:r w:rsidR="7397ED1F" w:rsidRPr="00033E5E">
        <w:rPr>
          <w:rFonts w:ascii="Arial Nova" w:eastAsia="Arial" w:hAnsi="Arial Nova" w:cs="Arial"/>
        </w:rPr>
        <w:t>has not</w:t>
      </w:r>
      <w:r w:rsidRPr="00033E5E">
        <w:rPr>
          <w:rFonts w:ascii="Arial Nova" w:eastAsia="Arial" w:hAnsi="Arial Nova" w:cs="Arial"/>
        </w:rPr>
        <w:t xml:space="preserve"> been there. </w:t>
      </w:r>
    </w:p>
    <w:p w14:paraId="6B81E9B4" w14:textId="729B7770" w:rsidR="0B38B396" w:rsidRPr="00033E5E" w:rsidRDefault="0B38B396" w:rsidP="00033E5E">
      <w:pPr>
        <w:spacing w:after="0" w:line="360" w:lineRule="auto"/>
        <w:rPr>
          <w:rFonts w:ascii="Arial Nova" w:eastAsia="Arial" w:hAnsi="Arial Nova" w:cs="Arial"/>
        </w:rPr>
      </w:pPr>
    </w:p>
    <w:p w14:paraId="637F6F7A" w14:textId="5884E3E7" w:rsidR="21C989AB" w:rsidRPr="00033E5E" w:rsidRDefault="21C989AB" w:rsidP="00033E5E">
      <w:pPr>
        <w:spacing w:after="0" w:line="360" w:lineRule="auto"/>
        <w:rPr>
          <w:rFonts w:ascii="Arial Nova" w:eastAsia="Arial" w:hAnsi="Arial Nova" w:cs="Arial"/>
        </w:rPr>
      </w:pPr>
      <w:r w:rsidRPr="00033E5E">
        <w:rPr>
          <w:rFonts w:ascii="Arial Nova" w:eastAsia="Arial" w:hAnsi="Arial Nova" w:cs="Arial"/>
        </w:rPr>
        <w:t xml:space="preserve">I have had many conversations with Mrs. Smith </w:t>
      </w:r>
      <w:r w:rsidR="22C071F6" w:rsidRPr="00033E5E">
        <w:rPr>
          <w:rFonts w:ascii="Arial Nova" w:eastAsia="Arial" w:hAnsi="Arial Nova" w:cs="Arial"/>
        </w:rPr>
        <w:t>in</w:t>
      </w:r>
      <w:r w:rsidRPr="00033E5E">
        <w:rPr>
          <w:rFonts w:ascii="Arial Nova" w:eastAsia="Arial" w:hAnsi="Arial Nova" w:cs="Arial"/>
        </w:rPr>
        <w:t xml:space="preserve"> which she has stated she is having difficulty sleeping due to Roxi’s teething. </w:t>
      </w:r>
      <w:r w:rsidR="22475C1E" w:rsidRPr="00033E5E">
        <w:rPr>
          <w:rFonts w:ascii="Arial Nova" w:eastAsia="Arial" w:hAnsi="Arial Nova" w:cs="Arial"/>
        </w:rPr>
        <w:t xml:space="preserve">Although, </w:t>
      </w:r>
      <w:r w:rsidR="653A1D27" w:rsidRPr="00033E5E">
        <w:rPr>
          <w:rFonts w:ascii="Arial Nova" w:eastAsia="Arial" w:hAnsi="Arial Nova" w:cs="Arial"/>
        </w:rPr>
        <w:t>it</w:t>
      </w:r>
      <w:r w:rsidR="704D5D96" w:rsidRPr="00033E5E">
        <w:rPr>
          <w:rFonts w:ascii="Arial Nova" w:eastAsia="Arial" w:hAnsi="Arial Nova" w:cs="Arial"/>
        </w:rPr>
        <w:t xml:space="preserve"> is</w:t>
      </w:r>
      <w:r w:rsidR="2941EA56" w:rsidRPr="00033E5E">
        <w:rPr>
          <w:rFonts w:ascii="Arial Nova" w:eastAsia="Arial" w:hAnsi="Arial Nova" w:cs="Arial"/>
        </w:rPr>
        <w:t xml:space="preserve"> clear from our conversations that Mrs. Smith is having difficulties</w:t>
      </w:r>
      <w:r w:rsidR="4E63B00A" w:rsidRPr="00033E5E">
        <w:rPr>
          <w:rFonts w:ascii="Arial Nova" w:eastAsia="Arial" w:hAnsi="Arial Nova" w:cs="Arial"/>
        </w:rPr>
        <w:t>.</w:t>
      </w:r>
      <w:r w:rsidR="2941EA56" w:rsidRPr="00033E5E">
        <w:rPr>
          <w:rFonts w:ascii="Arial Nova" w:eastAsia="Arial" w:hAnsi="Arial Nova" w:cs="Arial"/>
        </w:rPr>
        <w:t xml:space="preserve"> This demonstrates </w:t>
      </w:r>
      <w:r w:rsidR="2941EA56" w:rsidRPr="00033E5E">
        <w:rPr>
          <w:rFonts w:ascii="Arial Nova" w:eastAsia="Arial" w:hAnsi="Arial Nova" w:cs="Arial"/>
          <w:i/>
        </w:rPr>
        <w:t>The Mental Health Act of 1983</w:t>
      </w:r>
      <w:r w:rsidR="2941EA56" w:rsidRPr="00033E5E">
        <w:rPr>
          <w:rFonts w:ascii="Arial Nova" w:eastAsia="Arial" w:hAnsi="Arial Nova" w:cs="Arial"/>
        </w:rPr>
        <w:t xml:space="preserve">, which establishes a legal framework for the evaluation and care of people with mental health conditions, is also essential to this situation. During this difficult moment, we need to consider whether Ronnie's mother needs mental health support and what kind of help we might provide to support her loss. </w:t>
      </w:r>
    </w:p>
    <w:p w14:paraId="3B03B975" w14:textId="69EC98DF" w:rsidR="3D8D17F1" w:rsidRPr="00033E5E" w:rsidRDefault="3D8D17F1" w:rsidP="00033E5E">
      <w:pPr>
        <w:spacing w:line="360" w:lineRule="auto"/>
        <w:rPr>
          <w:rFonts w:ascii="Arial Nova" w:hAnsi="Arial Nova"/>
        </w:rPr>
      </w:pPr>
    </w:p>
    <w:p w14:paraId="1071C03C" w14:textId="01DB9DDC" w:rsidR="46C41B8F" w:rsidRPr="00033E5E" w:rsidRDefault="46C41B8F" w:rsidP="00033E5E">
      <w:pPr>
        <w:spacing w:after="0" w:line="360" w:lineRule="auto"/>
        <w:rPr>
          <w:rFonts w:ascii="Arial Nova" w:eastAsia="Arial" w:hAnsi="Arial Nova" w:cs="Arial"/>
        </w:rPr>
      </w:pPr>
      <w:r w:rsidRPr="00033E5E">
        <w:rPr>
          <w:rFonts w:ascii="Arial Nova" w:eastAsia="Arial" w:hAnsi="Arial Nova" w:cs="Arial"/>
        </w:rPr>
        <w:t xml:space="preserve">First, let me direct attention to </w:t>
      </w:r>
      <w:r w:rsidRPr="00033E5E">
        <w:rPr>
          <w:rFonts w:ascii="Arial Nova" w:eastAsia="Arial" w:hAnsi="Arial Nova" w:cs="Arial"/>
          <w:i/>
          <w:iCs/>
        </w:rPr>
        <w:t>Section 17</w:t>
      </w:r>
      <w:r w:rsidRPr="00033E5E">
        <w:rPr>
          <w:rFonts w:ascii="Arial Nova" w:eastAsia="Arial" w:hAnsi="Arial Nova" w:cs="Arial"/>
        </w:rPr>
        <w:t xml:space="preserve"> of the </w:t>
      </w:r>
      <w:r w:rsidRPr="00033E5E">
        <w:rPr>
          <w:rFonts w:ascii="Arial Nova" w:eastAsia="Arial" w:hAnsi="Arial Nova" w:cs="Arial"/>
          <w:i/>
          <w:iCs/>
        </w:rPr>
        <w:t>Children Act 1989</w:t>
      </w:r>
      <w:r w:rsidRPr="00033E5E">
        <w:rPr>
          <w:rFonts w:ascii="Arial Nova" w:eastAsia="Arial" w:hAnsi="Arial Nova" w:cs="Arial"/>
        </w:rPr>
        <w:t xml:space="preserve">, which forms the basic framework of child protection laws in the United Kingdom. This law describes local authorities' responsibilities to protect children in need and </w:t>
      </w:r>
      <w:r w:rsidR="3708CEDB" w:rsidRPr="00033E5E">
        <w:rPr>
          <w:rFonts w:ascii="Arial Nova" w:eastAsia="Arial" w:hAnsi="Arial Nova" w:cs="Arial"/>
        </w:rPr>
        <w:t>puts</w:t>
      </w:r>
      <w:r w:rsidRPr="00033E5E">
        <w:rPr>
          <w:rFonts w:ascii="Arial Nova" w:eastAsia="Arial" w:hAnsi="Arial Nova" w:cs="Arial"/>
        </w:rPr>
        <w:t xml:space="preserve"> emphasis on the welfare of the child.  In Ronnie's case, we </w:t>
      </w:r>
      <w:r w:rsidR="30D79D06" w:rsidRPr="00033E5E">
        <w:rPr>
          <w:rFonts w:ascii="Arial Nova" w:eastAsia="Arial" w:hAnsi="Arial Nova" w:cs="Arial"/>
        </w:rPr>
        <w:t>must</w:t>
      </w:r>
      <w:r w:rsidRPr="00033E5E">
        <w:rPr>
          <w:rFonts w:ascii="Arial Nova" w:eastAsia="Arial" w:hAnsi="Arial Nova" w:cs="Arial"/>
        </w:rPr>
        <w:t xml:space="preserve"> put his welfare first. </w:t>
      </w:r>
      <w:r w:rsidR="57BDF553" w:rsidRPr="00033E5E">
        <w:rPr>
          <w:rFonts w:ascii="Arial Nova" w:eastAsia="Arial" w:hAnsi="Arial Nova" w:cs="Arial"/>
        </w:rPr>
        <w:t xml:space="preserve">In addition to this legislation the UNCRC Article </w:t>
      </w:r>
      <w:r w:rsidR="224CE8D1" w:rsidRPr="00033E5E">
        <w:rPr>
          <w:rFonts w:ascii="Arial Nova" w:eastAsia="Arial" w:hAnsi="Arial Nova" w:cs="Arial"/>
        </w:rPr>
        <w:t>3 states</w:t>
      </w:r>
      <w:r w:rsidR="57BDF553" w:rsidRPr="00033E5E">
        <w:rPr>
          <w:rFonts w:ascii="Arial Nova" w:eastAsia="Arial" w:hAnsi="Arial Nova" w:cs="Arial"/>
        </w:rPr>
        <w:t xml:space="preserve"> that </w:t>
      </w:r>
      <w:r w:rsidR="40E9A0BD" w:rsidRPr="00033E5E">
        <w:rPr>
          <w:rFonts w:ascii="Arial Nova" w:eastAsia="Arial" w:hAnsi="Arial Nova" w:cs="Arial"/>
        </w:rPr>
        <w:t>in</w:t>
      </w:r>
      <w:r w:rsidR="11A811CA" w:rsidRPr="00033E5E">
        <w:rPr>
          <w:rFonts w:ascii="Arial Nova" w:eastAsia="Arial" w:hAnsi="Arial Nova" w:cs="Arial"/>
        </w:rPr>
        <w:t xml:space="preserve"> every decision involving children, the child's best interests must always come first, whether it comes from either private or public social welfare </w:t>
      </w:r>
      <w:r w:rsidR="7EDAAB7B" w:rsidRPr="00033E5E">
        <w:rPr>
          <w:rFonts w:ascii="Arial Nova" w:eastAsia="Arial" w:hAnsi="Arial Nova" w:cs="Arial"/>
        </w:rPr>
        <w:t>organizations'</w:t>
      </w:r>
      <w:r w:rsidR="11A811CA" w:rsidRPr="00033E5E">
        <w:rPr>
          <w:rFonts w:ascii="Arial Nova" w:eastAsia="Arial" w:hAnsi="Arial Nova" w:cs="Arial"/>
        </w:rPr>
        <w:t xml:space="preserve">, legal authorities, administrative agencies, or legislative bodies. </w:t>
      </w:r>
    </w:p>
    <w:p w14:paraId="0B205286" w14:textId="571E8EFC" w:rsidR="3D8D17F1" w:rsidRPr="00033E5E" w:rsidRDefault="3D8D17F1" w:rsidP="00033E5E">
      <w:pPr>
        <w:spacing w:line="360" w:lineRule="auto"/>
        <w:rPr>
          <w:rFonts w:ascii="Arial Nova" w:hAnsi="Arial Nova"/>
        </w:rPr>
      </w:pPr>
    </w:p>
    <w:p w14:paraId="478D7FA0" w14:textId="5817BAF2" w:rsidR="3D8D17F1" w:rsidRPr="00033E5E" w:rsidRDefault="2941EA56" w:rsidP="00033E5E">
      <w:pPr>
        <w:spacing w:after="0" w:line="360" w:lineRule="auto"/>
        <w:rPr>
          <w:rFonts w:ascii="Arial Nova" w:eastAsia="Arial" w:hAnsi="Arial Nova" w:cs="Arial"/>
        </w:rPr>
      </w:pPr>
      <w:r w:rsidRPr="00033E5E">
        <w:rPr>
          <w:rFonts w:ascii="Arial Nova" w:eastAsia="Arial" w:hAnsi="Arial Nova" w:cs="Arial"/>
        </w:rPr>
        <w:t xml:space="preserve">Second, local authorities can help and support underprivileged children and their families through the Adoption and </w:t>
      </w:r>
      <w:r w:rsidRPr="00033E5E">
        <w:rPr>
          <w:rFonts w:ascii="Arial Nova" w:eastAsia="Arial" w:hAnsi="Arial Nova" w:cs="Arial"/>
          <w:i/>
          <w:iCs/>
        </w:rPr>
        <w:t>Children Act of 2002</w:t>
      </w:r>
      <w:r w:rsidRPr="00033E5E">
        <w:rPr>
          <w:rFonts w:ascii="Arial Nova" w:eastAsia="Arial" w:hAnsi="Arial Nova" w:cs="Arial"/>
        </w:rPr>
        <w:t xml:space="preserve">. </w:t>
      </w:r>
      <w:r w:rsidR="6449D163" w:rsidRPr="00033E5E">
        <w:rPr>
          <w:rFonts w:ascii="Arial Nova" w:eastAsia="Arial" w:hAnsi="Arial Nova" w:cs="Arial"/>
        </w:rPr>
        <w:t xml:space="preserve">This law emphasizes the value </w:t>
      </w:r>
      <w:r w:rsidR="6449D163" w:rsidRPr="00033E5E">
        <w:rPr>
          <w:rFonts w:ascii="Arial Nova" w:eastAsia="Arial" w:hAnsi="Arial Nova" w:cs="Arial"/>
        </w:rPr>
        <w:lastRenderedPageBreak/>
        <w:t>of maintaining connections with family while guaranteeing the child's welfare and safety.</w:t>
      </w:r>
      <w:r w:rsidRPr="00033E5E">
        <w:rPr>
          <w:rFonts w:ascii="Arial Nova" w:eastAsia="Arial" w:hAnsi="Arial Nova" w:cs="Arial"/>
        </w:rPr>
        <w:t xml:space="preserve">  We need to determine if Mrs. Smith can get the </w:t>
      </w:r>
      <w:r w:rsidR="6B9EF2BD" w:rsidRPr="00033E5E">
        <w:rPr>
          <w:rFonts w:ascii="Arial Nova" w:eastAsia="Arial" w:hAnsi="Arial Nova" w:cs="Arial"/>
        </w:rPr>
        <w:t>help,</w:t>
      </w:r>
      <w:r w:rsidRPr="00033E5E">
        <w:rPr>
          <w:rFonts w:ascii="Arial Nova" w:eastAsia="Arial" w:hAnsi="Arial Nova" w:cs="Arial"/>
        </w:rPr>
        <w:t xml:space="preserve"> she needs to support her tragedies and difficulties. </w:t>
      </w:r>
      <w:r w:rsidR="5CCFBA04" w:rsidRPr="00033E5E">
        <w:rPr>
          <w:rFonts w:ascii="Arial Nova" w:eastAsia="Arial" w:hAnsi="Arial Nova" w:cs="Arial"/>
        </w:rPr>
        <w:t>Additionally</w:t>
      </w:r>
      <w:r w:rsidR="30CF464D" w:rsidRPr="00033E5E">
        <w:rPr>
          <w:rFonts w:ascii="Arial Nova" w:eastAsia="Arial" w:hAnsi="Arial Nova" w:cs="Arial"/>
        </w:rPr>
        <w:t>,</w:t>
      </w:r>
      <w:r w:rsidRPr="00033E5E">
        <w:rPr>
          <w:rFonts w:ascii="Arial Nova" w:eastAsia="Arial" w:hAnsi="Arial Nova" w:cs="Arial"/>
        </w:rPr>
        <w:t xml:space="preserve"> I have found an article </w:t>
      </w:r>
      <w:r w:rsidR="1E0D5EB3" w:rsidRPr="00033E5E">
        <w:rPr>
          <w:rFonts w:ascii="Arial Nova" w:eastAsia="Arial" w:hAnsi="Arial Nova" w:cs="Arial"/>
        </w:rPr>
        <w:t>discussing support and self-care which could help support Mrs. Smith  (Mind, 2023).</w:t>
      </w:r>
    </w:p>
    <w:p w14:paraId="7733A233" w14:textId="6428B83B" w:rsidR="2941EA56" w:rsidRPr="00033E5E" w:rsidRDefault="2941EA56" w:rsidP="00033E5E">
      <w:pPr>
        <w:spacing w:after="0" w:line="360" w:lineRule="auto"/>
        <w:rPr>
          <w:rFonts w:ascii="Arial Nova" w:eastAsia="Arial" w:hAnsi="Arial Nova" w:cs="Arial"/>
        </w:rPr>
      </w:pPr>
      <w:r w:rsidRPr="00033E5E">
        <w:rPr>
          <w:rFonts w:ascii="Arial Nova" w:eastAsia="Arial" w:hAnsi="Arial Nova" w:cs="Arial"/>
        </w:rPr>
        <w:t xml:space="preserve">Moving forward, a structure for multi-agency collaboration in child protection situations is provided by the Working Together to Safeguard Children guidance (2018). </w:t>
      </w:r>
      <w:r w:rsidR="4C72E881" w:rsidRPr="00033E5E">
        <w:rPr>
          <w:rFonts w:ascii="Arial Nova" w:eastAsia="Arial" w:hAnsi="Arial Nova" w:cs="Arial"/>
        </w:rPr>
        <w:t>To</w:t>
      </w:r>
      <w:r w:rsidRPr="00033E5E">
        <w:rPr>
          <w:rFonts w:ascii="Arial Nova" w:eastAsia="Arial" w:hAnsi="Arial Nova" w:cs="Arial"/>
        </w:rPr>
        <w:t xml:space="preserve"> guarantee the best possible outcomes for children, this advice places a strong emphasis on the value of information exchange, collaborative decision-making, and coordinated efforts. This is what this conference is about. When it comes to how we handle Ronnie's situation, we are required to follow this advice.</w:t>
      </w:r>
    </w:p>
    <w:p w14:paraId="7373D795" w14:textId="36CBAC05" w:rsidR="3D8D17F1" w:rsidRPr="00033E5E" w:rsidRDefault="3D8D17F1" w:rsidP="00033E5E">
      <w:pPr>
        <w:spacing w:line="360" w:lineRule="auto"/>
        <w:rPr>
          <w:rFonts w:ascii="Arial Nova" w:hAnsi="Arial Nova"/>
        </w:rPr>
      </w:pPr>
    </w:p>
    <w:p w14:paraId="0BCB4934" w14:textId="69A84D68" w:rsidR="3D8D17F1" w:rsidRPr="00033E5E" w:rsidRDefault="2941EA56" w:rsidP="00033E5E">
      <w:pPr>
        <w:spacing w:after="0" w:line="360" w:lineRule="auto"/>
        <w:rPr>
          <w:rFonts w:ascii="Arial Nova" w:eastAsia="Arial" w:hAnsi="Arial Nova" w:cs="Arial"/>
        </w:rPr>
      </w:pPr>
      <w:r w:rsidRPr="00033E5E">
        <w:rPr>
          <w:rFonts w:ascii="Arial Nova" w:eastAsia="Arial" w:hAnsi="Arial Nova" w:cs="Arial"/>
        </w:rPr>
        <w:t>Furthermore, the</w:t>
      </w:r>
      <w:r w:rsidRPr="00033E5E">
        <w:rPr>
          <w:rFonts w:ascii="Arial Nova" w:eastAsia="Arial" w:hAnsi="Arial Nova" w:cs="Arial"/>
          <w:i/>
        </w:rPr>
        <w:t xml:space="preserve"> Mental Capacity Act 2005</w:t>
      </w:r>
      <w:r w:rsidRPr="00033E5E">
        <w:rPr>
          <w:rFonts w:ascii="Arial Nova" w:eastAsia="Arial" w:hAnsi="Arial Nova" w:cs="Arial"/>
        </w:rPr>
        <w:t xml:space="preserve"> is a vital resource for protecting vulnerable individuals who might not be able to make decisions for themselves. We need to determine if Ronnie's uncle can give him a safe and appropriate environment given his past alcoholism.  In addition, the importance of treating the effects of domestic abuse on children is emphasized by the </w:t>
      </w:r>
      <w:r w:rsidRPr="00033E5E">
        <w:rPr>
          <w:rFonts w:ascii="Arial Nova" w:eastAsia="Arial" w:hAnsi="Arial Nova" w:cs="Arial"/>
          <w:i/>
        </w:rPr>
        <w:t>Domestic abuse, Crime, and Victims Act 2004</w:t>
      </w:r>
      <w:r w:rsidRPr="00033E5E">
        <w:rPr>
          <w:rFonts w:ascii="Arial Nova" w:eastAsia="Arial" w:hAnsi="Arial Nova" w:cs="Arial"/>
        </w:rPr>
        <w:t xml:space="preserve">. </w:t>
      </w:r>
      <w:r w:rsidR="78A7E2CF" w:rsidRPr="00033E5E">
        <w:rPr>
          <w:rFonts w:ascii="Arial Nova" w:eastAsia="Arial" w:hAnsi="Arial Nova" w:cs="Arial"/>
        </w:rPr>
        <w:t>We must take the necessary precautions to keep Ronnie and Roxie safe if there is proof of domestic abuse in his family throughout this case.</w:t>
      </w:r>
      <w:r w:rsidRPr="00033E5E">
        <w:rPr>
          <w:rFonts w:ascii="Arial Nova" w:eastAsia="Arial" w:hAnsi="Arial Nova" w:cs="Arial"/>
        </w:rPr>
        <w:t xml:space="preserve"> Furthermore, if there is indication of criminal activity, such as dependency on alcohol or domestic violence. </w:t>
      </w:r>
      <w:r w:rsidRPr="00033E5E">
        <w:rPr>
          <w:rFonts w:ascii="Arial Nova" w:eastAsia="Arial" w:hAnsi="Arial Nova" w:cs="Arial"/>
          <w:i/>
        </w:rPr>
        <w:t>The Criminal Justice Act 1988</w:t>
      </w:r>
      <w:r w:rsidRPr="00033E5E">
        <w:rPr>
          <w:rFonts w:ascii="Arial Nova" w:eastAsia="Arial" w:hAnsi="Arial Nova" w:cs="Arial"/>
        </w:rPr>
        <w:t xml:space="preserve"> came into effect. To make sure Ronnie is shielded from any illegal activity, we need to collaborate with the relevant law enforcement agencies.</w:t>
      </w:r>
      <w:r w:rsidR="1FB37834" w:rsidRPr="00033E5E">
        <w:rPr>
          <w:rFonts w:ascii="Arial Nova" w:eastAsia="Arial" w:hAnsi="Arial Nova" w:cs="Arial"/>
        </w:rPr>
        <w:t xml:space="preserve"> </w:t>
      </w:r>
      <w:r w:rsidR="51035C54" w:rsidRPr="00033E5E">
        <w:rPr>
          <w:rFonts w:ascii="Arial Nova" w:eastAsia="Arial" w:hAnsi="Arial Nova" w:cs="Arial"/>
        </w:rPr>
        <w:t xml:space="preserve">Moreover, </w:t>
      </w:r>
      <w:r w:rsidR="102B890D" w:rsidRPr="00033E5E">
        <w:rPr>
          <w:rFonts w:ascii="Arial Nova" w:eastAsia="Arial" w:hAnsi="Arial Nova" w:cs="Arial"/>
        </w:rPr>
        <w:t xml:space="preserve">Children and young people embrace their basic human right to dignity </w:t>
      </w:r>
      <w:r w:rsidR="486DE360" w:rsidRPr="00033E5E">
        <w:rPr>
          <w:rFonts w:ascii="Arial Nova" w:eastAsia="Arial" w:hAnsi="Arial Nova" w:cs="Arial"/>
        </w:rPr>
        <w:t xml:space="preserve">the UNCRC Article 19 states that this implies that, just as everyone else, they have a right to be shielded from harm. </w:t>
      </w:r>
    </w:p>
    <w:p w14:paraId="671855E3" w14:textId="7E07C593" w:rsidR="07597025" w:rsidRPr="00033E5E" w:rsidRDefault="07597025" w:rsidP="00033E5E">
      <w:pPr>
        <w:spacing w:after="0" w:line="360" w:lineRule="auto"/>
        <w:rPr>
          <w:rFonts w:ascii="Arial Nova" w:eastAsia="Arial" w:hAnsi="Arial Nova" w:cs="Arial"/>
        </w:rPr>
      </w:pPr>
    </w:p>
    <w:p w14:paraId="3B9925CD" w14:textId="26B29D36" w:rsidR="2941EA56" w:rsidRPr="00033E5E" w:rsidRDefault="2941EA56" w:rsidP="00033E5E">
      <w:pPr>
        <w:spacing w:line="360" w:lineRule="auto"/>
        <w:rPr>
          <w:rFonts w:ascii="Arial Nova" w:eastAsia="Arial" w:hAnsi="Arial Nova" w:cs="Arial"/>
        </w:rPr>
      </w:pPr>
      <w:r w:rsidRPr="00033E5E">
        <w:rPr>
          <w:rFonts w:ascii="Arial Nova" w:eastAsia="Arial" w:hAnsi="Arial Nova" w:cs="Arial"/>
        </w:rPr>
        <w:t>Furthermore, the</w:t>
      </w:r>
      <w:r w:rsidRPr="00033E5E">
        <w:rPr>
          <w:rFonts w:ascii="Arial Nova" w:eastAsia="Arial" w:hAnsi="Arial Nova" w:cs="Arial"/>
          <w:i/>
        </w:rPr>
        <w:t xml:space="preserve"> Safeguarding Vulnerable Groups Act 2006</w:t>
      </w:r>
      <w:r w:rsidRPr="00033E5E">
        <w:rPr>
          <w:rFonts w:ascii="Arial Nova" w:eastAsia="Arial" w:hAnsi="Arial Nova" w:cs="Arial"/>
        </w:rPr>
        <w:t xml:space="preserve">, which requires that those who interact with children complete the required background checks to guarantee their eligibility, is what brought us all together today. Ronnie's uncle Phil must be evaluated to </w:t>
      </w:r>
      <w:r w:rsidRPr="00033E5E">
        <w:rPr>
          <w:rFonts w:ascii="Arial Nova" w:eastAsia="Arial" w:hAnsi="Arial Nova" w:cs="Arial"/>
        </w:rPr>
        <w:lastRenderedPageBreak/>
        <w:t xml:space="preserve">ensure that he provides a secure environment and </w:t>
      </w:r>
      <w:r w:rsidR="7A50737F" w:rsidRPr="00033E5E">
        <w:rPr>
          <w:rFonts w:ascii="Arial Nova" w:eastAsia="Arial" w:hAnsi="Arial Nova" w:cs="Arial"/>
        </w:rPr>
        <w:t>must</w:t>
      </w:r>
      <w:r w:rsidRPr="00033E5E">
        <w:rPr>
          <w:rFonts w:ascii="Arial Nova" w:eastAsia="Arial" w:hAnsi="Arial Nova" w:cs="Arial"/>
        </w:rPr>
        <w:t xml:space="preserve"> be assessed </w:t>
      </w:r>
      <w:r w:rsidR="379C9860" w:rsidRPr="00033E5E">
        <w:rPr>
          <w:rFonts w:ascii="Arial Nova" w:eastAsia="Arial" w:hAnsi="Arial Nova" w:cs="Arial"/>
        </w:rPr>
        <w:t>considering</w:t>
      </w:r>
      <w:r w:rsidRPr="00033E5E">
        <w:rPr>
          <w:rFonts w:ascii="Arial Nova" w:eastAsia="Arial" w:hAnsi="Arial Nova" w:cs="Arial"/>
        </w:rPr>
        <w:t xml:space="preserve"> this regulation. </w:t>
      </w:r>
    </w:p>
    <w:p w14:paraId="0E94EF87" w14:textId="3B105EB6" w:rsidR="3D8D17F1" w:rsidRPr="00033E5E" w:rsidRDefault="3D8D17F1" w:rsidP="00033E5E">
      <w:pPr>
        <w:spacing w:line="360" w:lineRule="auto"/>
        <w:rPr>
          <w:rFonts w:ascii="Arial Nova" w:hAnsi="Arial Nova"/>
        </w:rPr>
      </w:pPr>
    </w:p>
    <w:p w14:paraId="2D6C0690" w14:textId="098DF9DA" w:rsidR="2941EA56" w:rsidRPr="00033E5E" w:rsidRDefault="4A934316" w:rsidP="00033E5E">
      <w:pPr>
        <w:spacing w:after="0" w:line="360" w:lineRule="auto"/>
        <w:rPr>
          <w:rFonts w:ascii="Arial Nova" w:eastAsia="Arial" w:hAnsi="Arial Nova" w:cs="Arial"/>
        </w:rPr>
      </w:pPr>
      <w:r w:rsidRPr="00033E5E">
        <w:rPr>
          <w:rFonts w:ascii="Arial Nova" w:eastAsia="Arial" w:hAnsi="Arial Nova" w:cs="Arial"/>
        </w:rPr>
        <w:t>Additionally</w:t>
      </w:r>
      <w:r w:rsidR="2941EA56" w:rsidRPr="00033E5E">
        <w:rPr>
          <w:rFonts w:ascii="Arial Nova" w:eastAsia="Arial" w:hAnsi="Arial Nova" w:cs="Arial"/>
        </w:rPr>
        <w:t xml:space="preserve">, the </w:t>
      </w:r>
      <w:r w:rsidR="2941EA56" w:rsidRPr="00033E5E">
        <w:rPr>
          <w:rFonts w:ascii="Arial Nova" w:eastAsia="Arial" w:hAnsi="Arial Nova" w:cs="Arial"/>
          <w:i/>
        </w:rPr>
        <w:t>Data Protection Act 2018</w:t>
      </w:r>
      <w:r w:rsidR="2941EA56" w:rsidRPr="00033E5E">
        <w:rPr>
          <w:rFonts w:ascii="Arial Nova" w:eastAsia="Arial" w:hAnsi="Arial Nova" w:cs="Arial"/>
        </w:rPr>
        <w:t xml:space="preserve"> regulates the gathering, storage, and utilization of personal information. We are required by law to maintain the highest level of confidentiality of Ronnie's personal information, this law ensures that his personal information is secure and protected. </w:t>
      </w:r>
    </w:p>
    <w:p w14:paraId="00F0130D" w14:textId="5B63A38B" w:rsidR="3D8D17F1" w:rsidRPr="00033E5E" w:rsidRDefault="3D8D17F1" w:rsidP="00033E5E">
      <w:pPr>
        <w:spacing w:line="360" w:lineRule="auto"/>
        <w:rPr>
          <w:rFonts w:ascii="Arial Nova" w:eastAsia="Arial" w:hAnsi="Arial Nova" w:cs="Arial"/>
        </w:rPr>
      </w:pPr>
    </w:p>
    <w:p w14:paraId="326934BA" w14:textId="0B241812" w:rsidR="2941EA56" w:rsidRPr="00033E5E" w:rsidRDefault="2941EA56" w:rsidP="00033E5E">
      <w:pPr>
        <w:spacing w:after="0" w:line="360" w:lineRule="auto"/>
        <w:rPr>
          <w:rFonts w:ascii="Arial Nova" w:eastAsia="Arial" w:hAnsi="Arial Nova" w:cs="Arial"/>
        </w:rPr>
      </w:pPr>
      <w:r w:rsidRPr="00033E5E">
        <w:rPr>
          <w:rFonts w:ascii="Arial Nova" w:eastAsia="Arial" w:hAnsi="Arial Nova" w:cs="Arial"/>
        </w:rPr>
        <w:t xml:space="preserve">Children of compulsory age </w:t>
      </w:r>
      <w:r w:rsidR="5A23AC92" w:rsidRPr="00033E5E">
        <w:rPr>
          <w:rFonts w:ascii="Arial Nova" w:eastAsia="Arial" w:hAnsi="Arial Nova" w:cs="Arial"/>
        </w:rPr>
        <w:t>to attend</w:t>
      </w:r>
      <w:r w:rsidRPr="00033E5E">
        <w:rPr>
          <w:rFonts w:ascii="Arial Nova" w:eastAsia="Arial" w:hAnsi="Arial Nova" w:cs="Arial"/>
        </w:rPr>
        <w:t xml:space="preserve"> school must get an education, according to the </w:t>
      </w:r>
      <w:r w:rsidRPr="00033E5E">
        <w:rPr>
          <w:rFonts w:ascii="Arial Nova" w:eastAsia="Arial" w:hAnsi="Arial Nova" w:cs="Arial"/>
          <w:i/>
          <w:iCs/>
        </w:rPr>
        <w:t>Education Act 1996</w:t>
      </w:r>
      <w:r w:rsidRPr="00033E5E">
        <w:rPr>
          <w:rFonts w:ascii="Arial Nova" w:eastAsia="Arial" w:hAnsi="Arial Nova" w:cs="Arial"/>
        </w:rPr>
        <w:t>, which places responsibility for this duty on local authorities. Ronnie's education cannot be compromised because of the present situation. We might think that Ronnie's education is compromised. The school staff have said that he has been missing days of school and coming in late. In addition to this, missing school could have a negative effect on Ronnie as</w:t>
      </w:r>
      <w:r w:rsidRPr="00033E5E">
        <w:rPr>
          <w:rFonts w:ascii="Arial Nova" w:eastAsia="Arial" w:hAnsi="Arial Nova" w:cs="Arial"/>
          <w:b/>
          <w:bCs/>
        </w:rPr>
        <w:t xml:space="preserve"> </w:t>
      </w:r>
      <w:r w:rsidRPr="00033E5E">
        <w:rPr>
          <w:rFonts w:ascii="Arial Nova" w:eastAsia="Arial" w:hAnsi="Arial Nova" w:cs="Arial"/>
        </w:rPr>
        <w:t>Ellison and Hutchinson</w:t>
      </w:r>
      <w:r w:rsidR="447B72E5" w:rsidRPr="00033E5E">
        <w:rPr>
          <w:rFonts w:ascii="Arial Nova" w:eastAsia="Arial" w:hAnsi="Arial Nova" w:cs="Arial"/>
        </w:rPr>
        <w:t xml:space="preserve"> (</w:t>
      </w:r>
      <w:r w:rsidRPr="00033E5E">
        <w:rPr>
          <w:rFonts w:ascii="Arial Nova" w:eastAsia="Arial" w:hAnsi="Arial Nova" w:cs="Arial"/>
        </w:rPr>
        <w:t xml:space="preserve">2018) states that missing education can affect academic </w:t>
      </w:r>
      <w:r w:rsidR="61328332" w:rsidRPr="00033E5E">
        <w:rPr>
          <w:rFonts w:ascii="Arial Nova" w:eastAsia="Arial" w:hAnsi="Arial Nova" w:cs="Arial"/>
        </w:rPr>
        <w:t>achievement and</w:t>
      </w:r>
      <w:r w:rsidRPr="00033E5E">
        <w:rPr>
          <w:rFonts w:ascii="Arial Nova" w:eastAsia="Arial" w:hAnsi="Arial Nova" w:cs="Arial"/>
        </w:rPr>
        <w:t xml:space="preserve"> can additionally affect socialization. </w:t>
      </w:r>
    </w:p>
    <w:p w14:paraId="6F075068" w14:textId="0BA1B4F6" w:rsidR="3D8D17F1" w:rsidRPr="00033E5E" w:rsidRDefault="3D8D17F1" w:rsidP="00033E5E">
      <w:pPr>
        <w:spacing w:line="360" w:lineRule="auto"/>
        <w:rPr>
          <w:rFonts w:ascii="Arial Nova" w:eastAsia="Arial" w:hAnsi="Arial Nova" w:cs="Arial"/>
        </w:rPr>
      </w:pPr>
    </w:p>
    <w:p w14:paraId="43629755" w14:textId="5DAA6C8A" w:rsidR="1C7830BB" w:rsidRPr="006E7965" w:rsidRDefault="2941EA56" w:rsidP="00033E5E">
      <w:pPr>
        <w:spacing w:line="360" w:lineRule="auto"/>
        <w:rPr>
          <w:rFonts w:ascii="Arial Nova" w:eastAsia="Arial" w:hAnsi="Arial Nova" w:cs="Arial"/>
        </w:rPr>
      </w:pPr>
      <w:r w:rsidRPr="00033E5E">
        <w:rPr>
          <w:rFonts w:ascii="Arial Nova" w:eastAsia="Arial" w:hAnsi="Arial Nova" w:cs="Arial"/>
        </w:rPr>
        <w:t xml:space="preserve">The </w:t>
      </w:r>
      <w:r w:rsidRPr="00033E5E">
        <w:rPr>
          <w:rFonts w:ascii="Arial Nova" w:eastAsia="Arial" w:hAnsi="Arial Nova" w:cs="Arial"/>
          <w:i/>
        </w:rPr>
        <w:t>Human Rights Act 1998</w:t>
      </w:r>
      <w:r w:rsidRPr="00033E5E">
        <w:rPr>
          <w:rFonts w:ascii="Arial Nova" w:eastAsia="Arial" w:hAnsi="Arial Nova" w:cs="Arial"/>
        </w:rPr>
        <w:t xml:space="preserve">, in its </w:t>
      </w:r>
      <w:r w:rsidR="75FE0FAB" w:rsidRPr="00033E5E">
        <w:rPr>
          <w:rFonts w:ascii="Arial Nova" w:eastAsia="Arial" w:hAnsi="Arial Nova" w:cs="Arial"/>
        </w:rPr>
        <w:t>definitive version</w:t>
      </w:r>
      <w:r w:rsidRPr="00033E5E">
        <w:rPr>
          <w:rFonts w:ascii="Arial Nova" w:eastAsia="Arial" w:hAnsi="Arial Nova" w:cs="Arial"/>
        </w:rPr>
        <w:t xml:space="preserve">, grants fundamental freedoms and rights to every individual.  </w:t>
      </w:r>
      <w:r w:rsidR="15B123DC" w:rsidRPr="00033E5E">
        <w:rPr>
          <w:rFonts w:ascii="Arial Nova" w:eastAsia="Arial" w:hAnsi="Arial Nova" w:cs="Arial"/>
        </w:rPr>
        <w:t>Ronnie has rights, and we must ensure these are respected during this process, including the rights of security, safety, and life with his family.</w:t>
      </w:r>
      <w:r w:rsidRPr="00033E5E">
        <w:rPr>
          <w:rFonts w:ascii="Arial Nova" w:eastAsia="Arial" w:hAnsi="Arial Nova" w:cs="Arial"/>
        </w:rPr>
        <w:t xml:space="preserve"> </w:t>
      </w:r>
    </w:p>
    <w:p w14:paraId="49E28A3B" w14:textId="212FEDA7" w:rsidR="1C7830BB" w:rsidRPr="00033E5E" w:rsidRDefault="1C7830BB" w:rsidP="00033E5E">
      <w:pPr>
        <w:spacing w:line="360" w:lineRule="auto"/>
        <w:rPr>
          <w:rFonts w:ascii="Arial Nova" w:eastAsia="Arial Nova" w:hAnsi="Arial Nova" w:cs="Arial Nova"/>
        </w:rPr>
      </w:pPr>
    </w:p>
    <w:p w14:paraId="1C012328" w14:textId="735FF638" w:rsidR="17373146" w:rsidRPr="006E7965" w:rsidRDefault="17373146" w:rsidP="00033E5E">
      <w:pPr>
        <w:spacing w:line="360" w:lineRule="auto"/>
        <w:rPr>
          <w:rFonts w:ascii="Arial Nova" w:eastAsia="Arial Nova" w:hAnsi="Arial Nova" w:cs="Arial Nova"/>
          <w:b/>
          <w:bCs/>
        </w:rPr>
      </w:pPr>
      <w:r w:rsidRPr="006E7965">
        <w:rPr>
          <w:rFonts w:ascii="Arial Nova" w:eastAsia="Arial Nova" w:hAnsi="Arial Nova" w:cs="Arial Nova"/>
          <w:b/>
          <w:bCs/>
        </w:rPr>
        <w:t>Police Officer (Rhydian)</w:t>
      </w:r>
    </w:p>
    <w:p w14:paraId="0E3DE457" w14:textId="3F07174E" w:rsidR="00081FAC" w:rsidRPr="00033E5E" w:rsidRDefault="741B7A00" w:rsidP="00033E5E">
      <w:pPr>
        <w:spacing w:line="360" w:lineRule="auto"/>
        <w:rPr>
          <w:rFonts w:ascii="Arial Nova" w:hAnsi="Arial Nova" w:cs="Arial"/>
        </w:rPr>
      </w:pPr>
      <w:r w:rsidRPr="00033E5E">
        <w:rPr>
          <w:rFonts w:ascii="Arial Nova" w:hAnsi="Arial Nova" w:cs="Arial"/>
        </w:rPr>
        <w:t xml:space="preserve">Good afternoon, my name is Rhydian Davies and I am the police officer that will be providing support to the school and ensuring the best outcome for Ronnie and Roxi in this case. </w:t>
      </w:r>
      <w:r w:rsidR="593C7811" w:rsidRPr="00033E5E">
        <w:rPr>
          <w:rFonts w:ascii="Arial Nova" w:hAnsi="Arial Nova" w:cs="Arial"/>
        </w:rPr>
        <w:t>I am aware of the difficult situation this family is in, with the loss of Ronnie and Roxi’s father and the obstacles the family are facing whilst trying to provide the best upbringing for the children.</w:t>
      </w:r>
      <w:r w:rsidRPr="00033E5E">
        <w:rPr>
          <w:rFonts w:ascii="Arial Nova" w:hAnsi="Arial Nova" w:cs="Arial"/>
        </w:rPr>
        <w:t xml:space="preserve"> </w:t>
      </w:r>
      <w:r w:rsidR="7E2F4B31" w:rsidRPr="00033E5E">
        <w:rPr>
          <w:rFonts w:ascii="Arial Nova" w:hAnsi="Arial Nova" w:cs="Arial"/>
        </w:rPr>
        <w:t xml:space="preserve">The </w:t>
      </w:r>
      <w:r w:rsidR="7E2F4B31" w:rsidRPr="00033E5E">
        <w:rPr>
          <w:rFonts w:ascii="Arial Nova" w:hAnsi="Arial Nova" w:cs="Arial"/>
          <w:i/>
          <w:iCs/>
        </w:rPr>
        <w:t>Childre</w:t>
      </w:r>
      <w:r w:rsidR="508C557F" w:rsidRPr="00033E5E">
        <w:rPr>
          <w:rFonts w:ascii="Arial Nova" w:hAnsi="Arial Nova" w:cs="Arial"/>
          <w:i/>
          <w:iCs/>
        </w:rPr>
        <w:t>n</w:t>
      </w:r>
      <w:r w:rsidR="7E2F4B31" w:rsidRPr="00033E5E">
        <w:rPr>
          <w:rFonts w:ascii="Arial Nova" w:hAnsi="Arial Nova" w:cs="Arial"/>
          <w:i/>
          <w:iCs/>
        </w:rPr>
        <w:t xml:space="preserve"> </w:t>
      </w:r>
      <w:r w:rsidR="4B36CE91" w:rsidRPr="00033E5E">
        <w:rPr>
          <w:rFonts w:ascii="Arial Nova" w:hAnsi="Arial Nova" w:cs="Arial"/>
          <w:i/>
          <w:iCs/>
        </w:rPr>
        <w:t>A</w:t>
      </w:r>
      <w:r w:rsidR="7E2F4B31" w:rsidRPr="00033E5E">
        <w:rPr>
          <w:rFonts w:ascii="Arial Nova" w:hAnsi="Arial Nova" w:cs="Arial"/>
          <w:i/>
          <w:iCs/>
        </w:rPr>
        <w:t>ct</w:t>
      </w:r>
      <w:r w:rsidRPr="00033E5E">
        <w:rPr>
          <w:rFonts w:ascii="Arial Nova" w:hAnsi="Arial Nova" w:cs="Arial"/>
          <w:i/>
        </w:rPr>
        <w:t xml:space="preserve"> 1989</w:t>
      </w:r>
      <w:r w:rsidRPr="00033E5E">
        <w:rPr>
          <w:rFonts w:ascii="Arial Nova" w:hAnsi="Arial Nova" w:cs="Arial"/>
        </w:rPr>
        <w:t xml:space="preserve"> is </w:t>
      </w:r>
      <w:r w:rsidR="5D50185E" w:rsidRPr="00033E5E">
        <w:rPr>
          <w:rFonts w:ascii="Arial Nova" w:hAnsi="Arial Nova" w:cs="Arial"/>
        </w:rPr>
        <w:t>a crucial factor</w:t>
      </w:r>
      <w:r w:rsidRPr="00033E5E">
        <w:rPr>
          <w:rFonts w:ascii="Arial Nova" w:hAnsi="Arial Nova" w:cs="Arial"/>
        </w:rPr>
        <w:t xml:space="preserve"> of consideration in this case as it provides the legal framework for child Protection in the UK. It </w:t>
      </w:r>
      <w:r w:rsidR="4DD3C1C8" w:rsidRPr="00033E5E">
        <w:rPr>
          <w:rFonts w:ascii="Arial Nova" w:hAnsi="Arial Nova" w:cs="Arial"/>
        </w:rPr>
        <w:t>emphasizes</w:t>
      </w:r>
      <w:r w:rsidRPr="00033E5E">
        <w:rPr>
          <w:rFonts w:ascii="Arial Nova" w:hAnsi="Arial Nova" w:cs="Arial"/>
        </w:rPr>
        <w:t xml:space="preserve"> </w:t>
      </w:r>
      <w:r w:rsidRPr="00033E5E">
        <w:rPr>
          <w:rFonts w:ascii="Arial Nova" w:hAnsi="Arial Nova" w:cs="Arial"/>
        </w:rPr>
        <w:lastRenderedPageBreak/>
        <w:t xml:space="preserve">the welfare of a child as paramount and outlines the importance of local authorities and law enforcement in safeguarding children. </w:t>
      </w:r>
      <w:r w:rsidRPr="00033E5E">
        <w:rPr>
          <w:rFonts w:ascii="Arial Nova" w:hAnsi="Arial Nova" w:cs="Arial"/>
          <w:i/>
        </w:rPr>
        <w:t>Part III, section 17</w:t>
      </w:r>
      <w:r w:rsidRPr="00033E5E">
        <w:rPr>
          <w:rFonts w:ascii="Arial Nova" w:hAnsi="Arial Nova" w:cs="Arial"/>
        </w:rPr>
        <w:t xml:space="preserve"> of the article (1989) defines children in need and the duty of local authorities to safeguard and promote their welfare. It also includes section 20 that notes voluntary </w:t>
      </w:r>
      <w:r w:rsidR="21A271D7" w:rsidRPr="00033E5E">
        <w:rPr>
          <w:rFonts w:ascii="Arial Nova" w:hAnsi="Arial Nova" w:cs="Arial"/>
        </w:rPr>
        <w:t>accommodation</w:t>
      </w:r>
      <w:r w:rsidRPr="00033E5E">
        <w:rPr>
          <w:rFonts w:ascii="Arial Nova" w:hAnsi="Arial Nova" w:cs="Arial"/>
        </w:rPr>
        <w:t xml:space="preserve"> should be provided to children by local authorities.</w:t>
      </w:r>
    </w:p>
    <w:p w14:paraId="776DA1CA" w14:textId="77777777" w:rsidR="00081FAC" w:rsidRPr="00033E5E" w:rsidRDefault="00081FAC" w:rsidP="00033E5E">
      <w:pPr>
        <w:spacing w:line="360" w:lineRule="auto"/>
        <w:rPr>
          <w:rFonts w:ascii="Arial Nova" w:hAnsi="Arial Nova" w:cs="Arial"/>
        </w:rPr>
      </w:pPr>
    </w:p>
    <w:p w14:paraId="43E4A776" w14:textId="2D924F7E" w:rsidR="00081FAC" w:rsidRPr="00033E5E" w:rsidRDefault="741B7A00" w:rsidP="00033E5E">
      <w:pPr>
        <w:spacing w:line="360" w:lineRule="auto"/>
        <w:rPr>
          <w:rFonts w:ascii="Arial Nova" w:hAnsi="Arial Nova" w:cs="Arial"/>
          <w:lang w:val="en-GB"/>
        </w:rPr>
      </w:pPr>
      <w:r w:rsidRPr="00033E5E">
        <w:rPr>
          <w:rFonts w:ascii="Arial Nova" w:hAnsi="Arial Nova" w:cs="Arial"/>
        </w:rPr>
        <w:t xml:space="preserve">In this case the uncle of Ronnie and Roxi is well known to the police due to past encounters due to </w:t>
      </w:r>
      <w:r w:rsidR="2388D031" w:rsidRPr="00033E5E">
        <w:rPr>
          <w:rFonts w:ascii="Arial Nova" w:hAnsi="Arial Nova" w:cs="Arial"/>
        </w:rPr>
        <w:t>alcohol-based</w:t>
      </w:r>
      <w:r w:rsidRPr="00033E5E">
        <w:rPr>
          <w:rFonts w:ascii="Arial Nova" w:hAnsi="Arial Nova" w:cs="Arial"/>
        </w:rPr>
        <w:t xml:space="preserve"> incidents. </w:t>
      </w:r>
      <w:r w:rsidR="3A062CE3" w:rsidRPr="00033E5E">
        <w:rPr>
          <w:rFonts w:ascii="Arial Nova" w:hAnsi="Arial Nova" w:cs="Arial"/>
        </w:rPr>
        <w:t xml:space="preserve">According to The </w:t>
      </w:r>
      <w:r w:rsidR="3A062CE3" w:rsidRPr="00033E5E">
        <w:rPr>
          <w:rFonts w:ascii="Arial Nova" w:hAnsi="Arial Nova" w:cs="Arial"/>
          <w:i/>
        </w:rPr>
        <w:t>Protection of Children Act 1999</w:t>
      </w:r>
      <w:r w:rsidR="3A062CE3" w:rsidRPr="00033E5E">
        <w:rPr>
          <w:rFonts w:ascii="Arial Nova" w:hAnsi="Arial Nova" w:cs="Arial"/>
        </w:rPr>
        <w:t>, Phil is deemed unsuitable to work with children, which could be harmful to Ronnie and Roxi.</w:t>
      </w:r>
      <w:r w:rsidRPr="00033E5E">
        <w:rPr>
          <w:rFonts w:ascii="Arial Nova" w:hAnsi="Arial Nova" w:cs="Arial"/>
        </w:rPr>
        <w:t xml:space="preserve"> Phil is </w:t>
      </w:r>
      <w:r w:rsidR="37BD1E24" w:rsidRPr="00033E5E">
        <w:rPr>
          <w:rFonts w:ascii="Arial Nova" w:hAnsi="Arial Nova" w:cs="Arial"/>
        </w:rPr>
        <w:t>listed,</w:t>
      </w:r>
      <w:r w:rsidRPr="00033E5E">
        <w:rPr>
          <w:rFonts w:ascii="Arial Nova" w:hAnsi="Arial Nova" w:cs="Arial"/>
        </w:rPr>
        <w:t xml:space="preserve"> which means he is known to </w:t>
      </w:r>
      <w:r w:rsidR="36D042A4" w:rsidRPr="00033E5E">
        <w:rPr>
          <w:rFonts w:ascii="Arial Nova" w:hAnsi="Arial Nova" w:cs="Arial"/>
        </w:rPr>
        <w:t>the police</w:t>
      </w:r>
      <w:r w:rsidRPr="00033E5E">
        <w:rPr>
          <w:rFonts w:ascii="Arial Nova" w:hAnsi="Arial Nova" w:cs="Arial"/>
        </w:rPr>
        <w:t xml:space="preserve"> but has not yet been convicted of any wrongdoing. The </w:t>
      </w:r>
      <w:r w:rsidRPr="00033E5E">
        <w:rPr>
          <w:rFonts w:ascii="Arial Nova" w:hAnsi="Arial Nova" w:cs="Arial"/>
          <w:i/>
        </w:rPr>
        <w:t>Protection of Children Act 1999</w:t>
      </w:r>
      <w:r w:rsidRPr="00033E5E">
        <w:rPr>
          <w:rFonts w:ascii="Arial Nova" w:hAnsi="Arial Nova" w:cs="Arial"/>
        </w:rPr>
        <w:t xml:space="preserve"> is a list in which the Secretary of State has a duty to record the names of individuals who are considered unsuitable to work with children. Due to Phil being on the </w:t>
      </w:r>
      <w:proofErr w:type="spellStart"/>
      <w:r w:rsidRPr="00033E5E">
        <w:rPr>
          <w:rFonts w:ascii="Arial Nova" w:hAnsi="Arial Nova" w:cs="Arial"/>
        </w:rPr>
        <w:t>PoCA</w:t>
      </w:r>
      <w:proofErr w:type="spellEnd"/>
      <w:r w:rsidRPr="00033E5E">
        <w:rPr>
          <w:rFonts w:ascii="Arial Nova" w:hAnsi="Arial Nova" w:cs="Arial"/>
        </w:rPr>
        <w:t xml:space="preserve"> list social services will most likely be informed and this may initiate an assessment to ensure the safety and welfare of the children. This could involve:</w:t>
      </w:r>
    </w:p>
    <w:p w14:paraId="35F9350E" w14:textId="77777777" w:rsidR="00081FAC" w:rsidRPr="00033E5E" w:rsidRDefault="00081FAC" w:rsidP="00033E5E">
      <w:pPr>
        <w:numPr>
          <w:ilvl w:val="0"/>
          <w:numId w:val="2"/>
        </w:numPr>
        <w:spacing w:before="100" w:beforeAutospacing="1" w:after="100" w:afterAutospacing="1" w:line="360" w:lineRule="auto"/>
        <w:rPr>
          <w:rFonts w:ascii="Arial Nova" w:hAnsi="Arial Nova" w:cs="Arial"/>
        </w:rPr>
      </w:pPr>
      <w:r w:rsidRPr="00033E5E">
        <w:rPr>
          <w:rStyle w:val="Strong"/>
          <w:rFonts w:ascii="Arial Nova" w:hAnsi="Arial Nova" w:cs="Arial"/>
        </w:rPr>
        <w:t>Home visits</w:t>
      </w:r>
      <w:r w:rsidRPr="00033E5E">
        <w:rPr>
          <w:rStyle w:val="apple-converted-space"/>
          <w:rFonts w:ascii="Arial Nova" w:hAnsi="Arial Nova" w:cs="Arial"/>
        </w:rPr>
        <w:t> </w:t>
      </w:r>
      <w:r w:rsidRPr="00033E5E">
        <w:rPr>
          <w:rFonts w:ascii="Arial Nova" w:hAnsi="Arial Nova" w:cs="Arial"/>
        </w:rPr>
        <w:t>to assess the living conditions and the child's well-being.</w:t>
      </w:r>
    </w:p>
    <w:p w14:paraId="34753619" w14:textId="77777777" w:rsidR="00081FAC" w:rsidRPr="00033E5E" w:rsidRDefault="00081FAC" w:rsidP="00033E5E">
      <w:pPr>
        <w:numPr>
          <w:ilvl w:val="0"/>
          <w:numId w:val="2"/>
        </w:numPr>
        <w:spacing w:before="100" w:beforeAutospacing="1" w:after="100" w:afterAutospacing="1" w:line="360" w:lineRule="auto"/>
        <w:rPr>
          <w:rFonts w:ascii="Arial Nova" w:hAnsi="Arial Nova" w:cs="Arial"/>
        </w:rPr>
      </w:pPr>
      <w:r w:rsidRPr="00033E5E">
        <w:rPr>
          <w:rStyle w:val="Strong"/>
          <w:rFonts w:ascii="Arial Nova" w:hAnsi="Arial Nova" w:cs="Arial"/>
        </w:rPr>
        <w:t>Interviews</w:t>
      </w:r>
      <w:r w:rsidRPr="00033E5E">
        <w:rPr>
          <w:rStyle w:val="apple-converted-space"/>
          <w:rFonts w:ascii="Arial Nova" w:hAnsi="Arial Nova" w:cs="Arial"/>
        </w:rPr>
        <w:t> </w:t>
      </w:r>
      <w:r w:rsidRPr="00033E5E">
        <w:rPr>
          <w:rFonts w:ascii="Arial Nova" w:hAnsi="Arial Nova" w:cs="Arial"/>
        </w:rPr>
        <w:t>with the child, the parent, and other family members.</w:t>
      </w:r>
    </w:p>
    <w:p w14:paraId="0FA93906" w14:textId="77777777" w:rsidR="00081FAC" w:rsidRPr="00033E5E" w:rsidRDefault="00081FAC" w:rsidP="00033E5E">
      <w:pPr>
        <w:numPr>
          <w:ilvl w:val="0"/>
          <w:numId w:val="2"/>
        </w:numPr>
        <w:spacing w:before="100" w:beforeAutospacing="1" w:after="100" w:afterAutospacing="1" w:line="360" w:lineRule="auto"/>
        <w:rPr>
          <w:rFonts w:ascii="Arial Nova" w:hAnsi="Arial Nova" w:cs="Arial"/>
        </w:rPr>
      </w:pPr>
      <w:r w:rsidRPr="00033E5E">
        <w:rPr>
          <w:rStyle w:val="Strong"/>
          <w:rFonts w:ascii="Arial Nova" w:hAnsi="Arial Nova" w:cs="Arial"/>
        </w:rPr>
        <w:t>Multi-agency meetings</w:t>
      </w:r>
      <w:r w:rsidRPr="00033E5E">
        <w:rPr>
          <w:rStyle w:val="apple-converted-space"/>
          <w:rFonts w:ascii="Arial Nova" w:hAnsi="Arial Nova" w:cs="Arial"/>
        </w:rPr>
        <w:t> </w:t>
      </w:r>
      <w:r w:rsidRPr="00033E5E">
        <w:rPr>
          <w:rFonts w:ascii="Arial Nova" w:hAnsi="Arial Nova" w:cs="Arial"/>
        </w:rPr>
        <w:t>to discuss the case and decide on appropriate actions</w:t>
      </w:r>
    </w:p>
    <w:p w14:paraId="69FD49C8" w14:textId="77777777" w:rsidR="00081FAC" w:rsidRPr="00033E5E" w:rsidRDefault="00081FAC" w:rsidP="00033E5E">
      <w:pPr>
        <w:spacing w:before="100" w:beforeAutospacing="1" w:after="100" w:afterAutospacing="1" w:line="360" w:lineRule="auto"/>
        <w:rPr>
          <w:rFonts w:ascii="Arial Nova" w:hAnsi="Arial Nova" w:cs="Arial"/>
        </w:rPr>
      </w:pPr>
    </w:p>
    <w:p w14:paraId="35047D1C" w14:textId="00142142" w:rsidR="00081FAC" w:rsidRPr="00033E5E" w:rsidRDefault="741B7A00" w:rsidP="00033E5E">
      <w:pPr>
        <w:spacing w:before="100" w:beforeAutospacing="1" w:after="100" w:afterAutospacing="1" w:line="360" w:lineRule="auto"/>
        <w:rPr>
          <w:rFonts w:ascii="Arial Nova" w:hAnsi="Arial Nova" w:cs="Arial"/>
        </w:rPr>
      </w:pPr>
      <w:r w:rsidRPr="00033E5E">
        <w:rPr>
          <w:rFonts w:ascii="Arial Nova" w:hAnsi="Arial Nova" w:cs="Arial"/>
        </w:rPr>
        <w:t xml:space="preserve">This case is a safeguarding concern which means the first measure we will take is to evaluate the situation and the immediate risk to the child’s safety. If we conclude that the child is in immediate danger urgent action will be enforced to protect them. </w:t>
      </w:r>
      <w:r w:rsidR="7E2F4B31" w:rsidRPr="00033E5E">
        <w:rPr>
          <w:rFonts w:ascii="Arial Nova" w:hAnsi="Arial Nova" w:cs="Arial"/>
        </w:rPr>
        <w:t xml:space="preserve">The </w:t>
      </w:r>
      <w:r w:rsidR="48BB85B6" w:rsidRPr="00033E5E">
        <w:rPr>
          <w:rFonts w:ascii="Arial Nova" w:hAnsi="Arial Nova" w:cs="Arial"/>
          <w:i/>
          <w:iCs/>
        </w:rPr>
        <w:t>Children</w:t>
      </w:r>
      <w:r w:rsidRPr="00033E5E">
        <w:rPr>
          <w:rFonts w:ascii="Arial Nova" w:hAnsi="Arial Nova" w:cs="Arial"/>
          <w:i/>
        </w:rPr>
        <w:t xml:space="preserve"> Act 1989, Section 46 </w:t>
      </w:r>
      <w:r w:rsidRPr="00033E5E">
        <w:rPr>
          <w:rFonts w:ascii="Arial Nova" w:hAnsi="Arial Nova" w:cs="Arial"/>
        </w:rPr>
        <w:t xml:space="preserve">provides police with the power to take a child into protective custody for up to 72 hours if we believe the child is at risk of significant harm. As noted in the </w:t>
      </w:r>
      <w:r w:rsidRPr="00033E5E">
        <w:rPr>
          <w:rFonts w:ascii="Arial Nova" w:hAnsi="Arial Nova" w:cs="Arial"/>
          <w:i/>
        </w:rPr>
        <w:t>children act 1989, section 47</w:t>
      </w:r>
      <w:r w:rsidRPr="00033E5E">
        <w:rPr>
          <w:rFonts w:ascii="Arial Nova" w:hAnsi="Arial Nova" w:cs="Arial"/>
        </w:rPr>
        <w:t xml:space="preserve"> as a police officer my duty is to investigate when there is reasonable cause to suspect a child is suffering, or likely to suffer significant harm. Due to Ronnie’s </w:t>
      </w:r>
      <w:r w:rsidR="21A271D7" w:rsidRPr="00033E5E">
        <w:rPr>
          <w:rFonts w:ascii="Arial Nova" w:hAnsi="Arial Nova" w:cs="Arial"/>
        </w:rPr>
        <w:t>uncle</w:t>
      </w:r>
      <w:r w:rsidRPr="00033E5E">
        <w:rPr>
          <w:rFonts w:ascii="Arial Nova" w:hAnsi="Arial Nova" w:cs="Arial"/>
        </w:rPr>
        <w:t xml:space="preserve"> bringing him to school with a strong scent of </w:t>
      </w:r>
      <w:r w:rsidRPr="00033E5E">
        <w:rPr>
          <w:rFonts w:ascii="Arial Nova" w:hAnsi="Arial Nova" w:cs="Arial"/>
        </w:rPr>
        <w:lastRenderedPageBreak/>
        <w:t xml:space="preserve">alcohol coming from </w:t>
      </w:r>
      <w:r w:rsidR="5D70DE8F" w:rsidRPr="00033E5E">
        <w:rPr>
          <w:rFonts w:ascii="Arial Nova" w:hAnsi="Arial Nova" w:cs="Arial"/>
        </w:rPr>
        <w:t>him,</w:t>
      </w:r>
      <w:r w:rsidRPr="00033E5E">
        <w:rPr>
          <w:rFonts w:ascii="Arial Nova" w:hAnsi="Arial Nova" w:cs="Arial"/>
        </w:rPr>
        <w:t xml:space="preserve"> the </w:t>
      </w:r>
      <w:r w:rsidRPr="00033E5E">
        <w:rPr>
          <w:rFonts w:ascii="Arial Nova" w:hAnsi="Arial Nova" w:cs="Arial"/>
          <w:i/>
        </w:rPr>
        <w:t>Children act 1989, section 47</w:t>
      </w:r>
      <w:r w:rsidRPr="00033E5E">
        <w:rPr>
          <w:rFonts w:ascii="Arial Nova" w:hAnsi="Arial Nova" w:cs="Arial"/>
        </w:rPr>
        <w:t xml:space="preserve"> applies. This is </w:t>
      </w:r>
      <w:r w:rsidR="23347A9D" w:rsidRPr="00033E5E">
        <w:rPr>
          <w:rFonts w:ascii="Arial Nova" w:hAnsi="Arial Nova" w:cs="Arial"/>
        </w:rPr>
        <w:t>a sensitive</w:t>
      </w:r>
      <w:r w:rsidRPr="00033E5E">
        <w:rPr>
          <w:rFonts w:ascii="Arial Nova" w:hAnsi="Arial Nova" w:cs="Arial"/>
        </w:rPr>
        <w:t xml:space="preserve"> case and there are many factors to take into </w:t>
      </w:r>
      <w:r w:rsidR="5E6A59B5" w:rsidRPr="00033E5E">
        <w:rPr>
          <w:rFonts w:ascii="Arial Nova" w:hAnsi="Arial Nova" w:cs="Arial"/>
        </w:rPr>
        <w:t>consideration,</w:t>
      </w:r>
      <w:r w:rsidRPr="00033E5E">
        <w:rPr>
          <w:rFonts w:ascii="Arial Nova" w:hAnsi="Arial Nova" w:cs="Arial"/>
        </w:rPr>
        <w:t xml:space="preserve"> but our main priority is to ensure the children’s safety and hopefully provide support to the family. It’s also very important we provide support to uncle Phil and ensure he receives referrals to support services for alcohol issues, such as counselling and rehabilitation programs. According to the NHS (2024) there are a range of different help hubs provided to support people like Phil including Alcoholics Anonymous, We are with you, </w:t>
      </w:r>
      <w:proofErr w:type="spellStart"/>
      <w:r w:rsidRPr="00033E5E">
        <w:rPr>
          <w:rFonts w:ascii="Arial Nova" w:hAnsi="Arial Nova" w:cs="Arial"/>
        </w:rPr>
        <w:t>Adfam</w:t>
      </w:r>
      <w:proofErr w:type="spellEnd"/>
      <w:r w:rsidRPr="00033E5E">
        <w:rPr>
          <w:rFonts w:ascii="Arial Nova" w:hAnsi="Arial Nova" w:cs="Arial"/>
        </w:rPr>
        <w:t xml:space="preserve"> and many more. </w:t>
      </w:r>
      <w:r w:rsidR="33DBEDBE" w:rsidRPr="00033E5E">
        <w:rPr>
          <w:rFonts w:ascii="Arial Nova" w:hAnsi="Arial Nova" w:cs="Arial"/>
        </w:rPr>
        <w:t xml:space="preserve">Along with this, we will facilitate access to family support services to help the family. </w:t>
      </w:r>
      <w:r w:rsidR="7D0575BD" w:rsidRPr="00033E5E">
        <w:rPr>
          <w:rFonts w:ascii="Arial Nova" w:hAnsi="Arial Nova" w:cs="Arial"/>
        </w:rPr>
        <w:t xml:space="preserve"> </w:t>
      </w:r>
    </w:p>
    <w:p w14:paraId="65965914" w14:textId="3526D64B" w:rsidR="170D660B" w:rsidRPr="00033E5E" w:rsidRDefault="170D660B" w:rsidP="00033E5E">
      <w:pPr>
        <w:spacing w:beforeAutospacing="1" w:afterAutospacing="1" w:line="360" w:lineRule="auto"/>
        <w:rPr>
          <w:rFonts w:ascii="Arial Nova" w:hAnsi="Arial Nova" w:cs="Arial"/>
        </w:rPr>
      </w:pPr>
    </w:p>
    <w:p w14:paraId="42390CEA" w14:textId="5BADE6F0" w:rsidR="25F8956E" w:rsidRPr="006E7965" w:rsidRDefault="00081FAC" w:rsidP="006E7965">
      <w:pPr>
        <w:spacing w:before="100" w:beforeAutospacing="1" w:after="100" w:afterAutospacing="1" w:line="360" w:lineRule="auto"/>
        <w:rPr>
          <w:rFonts w:ascii="Arial Nova" w:hAnsi="Arial Nova" w:cs="Arial"/>
        </w:rPr>
      </w:pPr>
      <w:r w:rsidRPr="00033E5E">
        <w:rPr>
          <w:rFonts w:ascii="Arial Nova" w:hAnsi="Arial Nova" w:cs="Arial"/>
        </w:rPr>
        <w:t xml:space="preserve">According to Velleman and Orford (1999) having a parent or guardian with </w:t>
      </w:r>
      <w:r w:rsidR="00A848CE" w:rsidRPr="00033E5E">
        <w:rPr>
          <w:rFonts w:ascii="Arial Nova" w:hAnsi="Arial Nova" w:cs="Arial"/>
        </w:rPr>
        <w:t>alcohol</w:t>
      </w:r>
      <w:r w:rsidRPr="00033E5E">
        <w:rPr>
          <w:rFonts w:ascii="Arial Nova" w:hAnsi="Arial Nova" w:cs="Arial"/>
        </w:rPr>
        <w:t xml:space="preserve"> issues can have a huge impact on a child with lifelong effects. It is very important that this issue is resolved immediately as this is a very difficult situation for the children to be in and it could have negative effects on the child’s emotional, psychological, physical and social well-being. Phil tends to be</w:t>
      </w:r>
      <w:r w:rsidR="391B2F43" w:rsidRPr="00033E5E">
        <w:rPr>
          <w:rFonts w:ascii="Arial Nova" w:hAnsi="Arial Nova" w:cs="Arial"/>
        </w:rPr>
        <w:t xml:space="preserve"> </w:t>
      </w:r>
      <w:r w:rsidR="39873387" w:rsidRPr="00033E5E">
        <w:rPr>
          <w:rFonts w:ascii="Arial Nova" w:hAnsi="Arial Nova" w:cs="Arial"/>
        </w:rPr>
        <w:t>verbally</w:t>
      </w:r>
      <w:r w:rsidRPr="00033E5E">
        <w:rPr>
          <w:rFonts w:ascii="Arial Nova" w:hAnsi="Arial Nova" w:cs="Arial"/>
        </w:rPr>
        <w:t xml:space="preserve"> aggressive when drinking and that’s how he is known to police so it’s our duty to step in and prevent any harm towards the children. </w:t>
      </w:r>
      <w:r w:rsidRPr="00033E5E">
        <w:rPr>
          <w:rFonts w:ascii="Arial Nova" w:hAnsi="Arial Nova" w:cs="Arial"/>
          <w:i/>
        </w:rPr>
        <w:t>The UN Convention on the Rights of the Child, article 19</w:t>
      </w:r>
      <w:r w:rsidRPr="00033E5E">
        <w:rPr>
          <w:rFonts w:ascii="Arial Nova" w:hAnsi="Arial Nova" w:cs="Arial"/>
        </w:rPr>
        <w:t xml:space="preserve"> states that governments must do all they can to ensure that children are protected from all forms of violence, abuse, neglect and bad treatment by their parents or anyone else who looks after them. To comply with </w:t>
      </w:r>
      <w:r w:rsidRPr="00033E5E">
        <w:rPr>
          <w:rFonts w:ascii="Arial Nova" w:hAnsi="Arial Nova" w:cs="Arial"/>
          <w:i/>
        </w:rPr>
        <w:t>HM Government</w:t>
      </w:r>
      <w:r w:rsidRPr="00033E5E">
        <w:rPr>
          <w:rFonts w:ascii="Arial Nova" w:hAnsi="Arial Nova" w:cs="Arial"/>
        </w:rPr>
        <w:t xml:space="preserve"> </w:t>
      </w:r>
      <w:r w:rsidRPr="00033E5E">
        <w:rPr>
          <w:rFonts w:ascii="Arial Nova" w:hAnsi="Arial Nova" w:cs="Arial"/>
          <w:i/>
        </w:rPr>
        <w:t xml:space="preserve">guidance </w:t>
      </w:r>
      <w:r w:rsidRPr="00033E5E">
        <w:rPr>
          <w:rFonts w:ascii="Arial Nova" w:hAnsi="Arial Nova" w:cs="Arial"/>
        </w:rPr>
        <w:t xml:space="preserve">(2015) we will hold information about the children who are suffering. To ensure long lasting support for the children we will always share this information with other </w:t>
      </w:r>
      <w:r w:rsidR="00A848CE" w:rsidRPr="00033E5E">
        <w:rPr>
          <w:rFonts w:ascii="Arial Nova" w:hAnsi="Arial Nova" w:cs="Arial"/>
        </w:rPr>
        <w:t>organizations</w:t>
      </w:r>
      <w:r w:rsidRPr="00033E5E">
        <w:rPr>
          <w:rFonts w:ascii="Arial Nova" w:hAnsi="Arial Nova" w:cs="Arial"/>
        </w:rPr>
        <w:t xml:space="preserve"> and agencies where this is necessary to protect Ronnie and Roxi. To align with the needs of the children we will use the guidance from the </w:t>
      </w:r>
      <w:r w:rsidRPr="00033E5E">
        <w:rPr>
          <w:rFonts w:ascii="Arial Nova" w:hAnsi="Arial Nova" w:cs="Arial"/>
          <w:i/>
        </w:rPr>
        <w:t>Children and Social Work Act 2017 c16</w:t>
      </w:r>
      <w:r w:rsidRPr="00033E5E">
        <w:rPr>
          <w:rFonts w:ascii="Arial Nova" w:hAnsi="Arial Nova" w:cs="Arial"/>
        </w:rPr>
        <w:t>. It is intended to improve support for the welfare and safeguarding of children and make provisions about the regulation of social workers.</w:t>
      </w:r>
      <w:r w:rsidR="63D0151F" w:rsidRPr="00033E5E">
        <w:rPr>
          <w:rFonts w:ascii="Arial Nova" w:hAnsi="Arial Nova" w:cs="Arial"/>
        </w:rPr>
        <w:t xml:space="preserve"> </w:t>
      </w:r>
      <w:r w:rsidR="00745BC6" w:rsidRPr="00033E5E">
        <w:rPr>
          <w:rFonts w:ascii="Arial Nova" w:hAnsi="Arial Nova" w:cs="Arial"/>
        </w:rPr>
        <w:t xml:space="preserve">UNCRC article 3 states that </w:t>
      </w:r>
      <w:r w:rsidR="007E08E8" w:rsidRPr="00033E5E">
        <w:rPr>
          <w:rFonts w:ascii="Arial Nova" w:hAnsi="Arial Nova" w:cs="Arial"/>
        </w:rPr>
        <w:t>in all cases concerning a child</w:t>
      </w:r>
      <w:r w:rsidR="00D038DD" w:rsidRPr="00033E5E">
        <w:rPr>
          <w:rFonts w:ascii="Arial Nova" w:hAnsi="Arial Nova" w:cs="Arial"/>
        </w:rPr>
        <w:t xml:space="preserve"> the best interest of the child must be the most important factor.</w:t>
      </w:r>
      <w:r w:rsidR="001F5DE4" w:rsidRPr="00033E5E">
        <w:rPr>
          <w:rFonts w:ascii="Arial Nova" w:hAnsi="Arial Nova" w:cs="Arial"/>
        </w:rPr>
        <w:t xml:space="preserve"> It is important to consider the data protection act (2018) in this case </w:t>
      </w:r>
      <w:proofErr w:type="spellStart"/>
      <w:r w:rsidR="001F5DE4" w:rsidRPr="00033E5E">
        <w:rPr>
          <w:rFonts w:ascii="Arial Nova" w:hAnsi="Arial Nova" w:cs="Arial"/>
        </w:rPr>
        <w:t>aswell</w:t>
      </w:r>
      <w:proofErr w:type="spellEnd"/>
      <w:r w:rsidR="001F5DE4" w:rsidRPr="00033E5E">
        <w:rPr>
          <w:rFonts w:ascii="Arial Nova" w:hAnsi="Arial Nova" w:cs="Arial"/>
        </w:rPr>
        <w:t xml:space="preserve"> </w:t>
      </w:r>
      <w:r w:rsidR="00926DB0" w:rsidRPr="00033E5E">
        <w:rPr>
          <w:rFonts w:ascii="Arial Nova" w:hAnsi="Arial Nova" w:cs="Arial"/>
        </w:rPr>
        <w:t>as this would be in the best interests of the children and Uncle Phil.</w:t>
      </w:r>
    </w:p>
    <w:p w14:paraId="3708F7C8" w14:textId="3DD7570A" w:rsidR="7946B614" w:rsidRPr="005D796F" w:rsidRDefault="68CC7944" w:rsidP="00033E5E">
      <w:pPr>
        <w:spacing w:line="360" w:lineRule="auto"/>
        <w:rPr>
          <w:rFonts w:ascii="Arial Nova" w:eastAsia="Arial Nova" w:hAnsi="Arial Nova" w:cs="Arial Nova"/>
          <w:b/>
          <w:bCs/>
          <w:sz w:val="28"/>
          <w:szCs w:val="28"/>
        </w:rPr>
      </w:pPr>
      <w:r w:rsidRPr="005D796F">
        <w:rPr>
          <w:rFonts w:ascii="Arial Nova" w:eastAsia="Arial Nova" w:hAnsi="Arial Nova" w:cs="Arial Nova"/>
          <w:b/>
          <w:bCs/>
          <w:sz w:val="28"/>
          <w:szCs w:val="28"/>
        </w:rPr>
        <w:lastRenderedPageBreak/>
        <w:t>R</w:t>
      </w:r>
      <w:r w:rsidR="005D796F">
        <w:rPr>
          <w:rFonts w:ascii="Arial Nova" w:eastAsia="Arial Nova" w:hAnsi="Arial Nova" w:cs="Arial Nova"/>
          <w:b/>
          <w:bCs/>
          <w:sz w:val="28"/>
          <w:szCs w:val="28"/>
        </w:rPr>
        <w:t>eflections</w:t>
      </w:r>
    </w:p>
    <w:p w14:paraId="62CDF73F" w14:textId="322D023B" w:rsidR="3DEE4145" w:rsidRPr="005D796F" w:rsidRDefault="61A2271D" w:rsidP="00033E5E">
      <w:pPr>
        <w:spacing w:line="360" w:lineRule="auto"/>
        <w:rPr>
          <w:rFonts w:ascii="Arial Nova" w:eastAsia="Arial Nova" w:hAnsi="Arial Nova" w:cs="Arial Nova"/>
          <w:b/>
          <w:bCs/>
        </w:rPr>
      </w:pPr>
      <w:r w:rsidRPr="005D796F">
        <w:rPr>
          <w:rFonts w:ascii="Arial Nova" w:eastAsia="Arial Nova" w:hAnsi="Arial Nova" w:cs="Arial Nova"/>
          <w:b/>
          <w:bCs/>
        </w:rPr>
        <w:t>Social Worker (Julie)</w:t>
      </w:r>
    </w:p>
    <w:p w14:paraId="65BFC758" w14:textId="2387BC27" w:rsidR="3DEE4145" w:rsidRPr="00033E5E" w:rsidRDefault="61A2271D" w:rsidP="00033E5E">
      <w:pPr>
        <w:spacing w:line="360" w:lineRule="auto"/>
        <w:rPr>
          <w:rFonts w:ascii="Arial Nova" w:eastAsia="Arial Nova" w:hAnsi="Arial Nova" w:cs="Arial Nova"/>
        </w:rPr>
      </w:pPr>
      <w:r w:rsidRPr="00033E5E">
        <w:rPr>
          <w:rFonts w:ascii="Arial Nova" w:eastAsia="Arial Nova" w:hAnsi="Arial Nova" w:cs="Arial Nova"/>
        </w:rPr>
        <w:t>That brings our conference to a close. We will now share our personal reflections.</w:t>
      </w:r>
    </w:p>
    <w:p w14:paraId="64D4EFFA" w14:textId="7C014224" w:rsidR="02EE030E" w:rsidRPr="00033E5E" w:rsidRDefault="02EE030E" w:rsidP="00033E5E">
      <w:pPr>
        <w:spacing w:line="360" w:lineRule="auto"/>
        <w:rPr>
          <w:rFonts w:ascii="Arial Nova" w:eastAsia="Arial Nova" w:hAnsi="Arial Nova" w:cs="Arial Nova"/>
        </w:rPr>
      </w:pPr>
      <w:r w:rsidRPr="00033E5E">
        <w:rPr>
          <w:rFonts w:ascii="Arial Nova" w:eastAsia="Arial Nova" w:hAnsi="Arial Nova" w:cs="Arial Nova"/>
        </w:rPr>
        <w:t>I believe</w:t>
      </w:r>
      <w:r w:rsidR="01F85650" w:rsidRPr="00033E5E">
        <w:rPr>
          <w:rFonts w:ascii="Arial Nova" w:eastAsia="Arial Nova" w:hAnsi="Arial Nova" w:cs="Arial Nova"/>
        </w:rPr>
        <w:t>d</w:t>
      </w:r>
      <w:r w:rsidRPr="00033E5E">
        <w:rPr>
          <w:rFonts w:ascii="Arial Nova" w:eastAsia="Arial Nova" w:hAnsi="Arial Nova" w:cs="Arial Nova"/>
        </w:rPr>
        <w:t xml:space="preserve"> m</w:t>
      </w:r>
      <w:r w:rsidR="5F7D51C0" w:rsidRPr="00033E5E">
        <w:rPr>
          <w:rFonts w:ascii="Arial Nova" w:eastAsia="Arial Nova" w:hAnsi="Arial Nova" w:cs="Arial Nova"/>
        </w:rPr>
        <w:t>y</w:t>
      </w:r>
      <w:r w:rsidR="61A2271D" w:rsidRPr="00033E5E">
        <w:rPr>
          <w:rFonts w:ascii="Arial Nova" w:eastAsia="Arial Nova" w:hAnsi="Arial Nova" w:cs="Arial Nova"/>
        </w:rPr>
        <w:t xml:space="preserve"> knowledge of safeguarding was well rounded before</w:t>
      </w:r>
      <w:r w:rsidR="531B644A" w:rsidRPr="00033E5E">
        <w:rPr>
          <w:rFonts w:ascii="Arial Nova" w:eastAsia="Arial Nova" w:hAnsi="Arial Nova" w:cs="Arial Nova"/>
        </w:rPr>
        <w:t xml:space="preserve"> because</w:t>
      </w:r>
      <w:r w:rsidR="3A0127D4" w:rsidRPr="00033E5E">
        <w:rPr>
          <w:rFonts w:ascii="Arial Nova" w:eastAsia="Arial Nova" w:hAnsi="Arial Nova" w:cs="Arial Nova"/>
        </w:rPr>
        <w:t>,</w:t>
      </w:r>
      <w:r w:rsidR="61A2271D" w:rsidRPr="00033E5E">
        <w:rPr>
          <w:rFonts w:ascii="Arial Nova" w:eastAsia="Arial Nova" w:hAnsi="Arial Nova" w:cs="Arial Nova"/>
        </w:rPr>
        <w:t xml:space="preserve"> </w:t>
      </w:r>
      <w:r w:rsidR="4BC2CD14" w:rsidRPr="00033E5E">
        <w:rPr>
          <w:rFonts w:ascii="Arial Nova" w:eastAsia="Arial Nova" w:hAnsi="Arial Nova" w:cs="Arial Nova"/>
        </w:rPr>
        <w:t>as a school</w:t>
      </w:r>
      <w:r w:rsidR="16E24C8C" w:rsidRPr="00033E5E">
        <w:rPr>
          <w:rFonts w:ascii="Arial Nova" w:eastAsia="Arial Nova" w:hAnsi="Arial Nova" w:cs="Arial Nova"/>
        </w:rPr>
        <w:t>,</w:t>
      </w:r>
      <w:r w:rsidR="4BC2CD14" w:rsidRPr="00033E5E">
        <w:rPr>
          <w:rFonts w:ascii="Arial Nova" w:eastAsia="Arial Nova" w:hAnsi="Arial Nova" w:cs="Arial Nova"/>
        </w:rPr>
        <w:t xml:space="preserve"> we receive regular training and refresher sessions. </w:t>
      </w:r>
      <w:r w:rsidR="62424319" w:rsidRPr="00033E5E">
        <w:rPr>
          <w:rFonts w:ascii="Arial Nova" w:eastAsia="Arial Nova" w:hAnsi="Arial Nova" w:cs="Arial Nova"/>
        </w:rPr>
        <w:t>However,</w:t>
      </w:r>
      <w:r w:rsidR="61A2271D" w:rsidRPr="00033E5E">
        <w:rPr>
          <w:rFonts w:ascii="Arial Nova" w:eastAsia="Arial Nova" w:hAnsi="Arial Nova" w:cs="Arial Nova"/>
        </w:rPr>
        <w:t xml:space="preserve"> as I have </w:t>
      </w:r>
      <w:r w:rsidR="0020174F" w:rsidRPr="00033E5E">
        <w:rPr>
          <w:rFonts w:ascii="Arial Nova" w:eastAsia="Arial Nova" w:hAnsi="Arial Nova" w:cs="Arial Nova"/>
        </w:rPr>
        <w:t>had the</w:t>
      </w:r>
      <w:r w:rsidR="61A2271D" w:rsidRPr="00033E5E">
        <w:rPr>
          <w:rFonts w:ascii="Arial Nova" w:eastAsia="Arial Nova" w:hAnsi="Arial Nova" w:cs="Arial Nova"/>
        </w:rPr>
        <w:t xml:space="preserve"> unfortunate experience of reporting a case</w:t>
      </w:r>
      <w:r w:rsidR="45E6FB9B" w:rsidRPr="00033E5E">
        <w:rPr>
          <w:rFonts w:ascii="Arial Nova" w:eastAsia="Arial Nova" w:hAnsi="Arial Nova" w:cs="Arial Nova"/>
        </w:rPr>
        <w:t xml:space="preserve"> my awareness of</w:t>
      </w:r>
      <w:r w:rsidR="0EFE967F" w:rsidRPr="00033E5E">
        <w:rPr>
          <w:rFonts w:ascii="Arial Nova" w:eastAsia="Arial Nova" w:hAnsi="Arial Nova" w:cs="Arial Nova"/>
        </w:rPr>
        <w:t xml:space="preserve"> the policies and procedures that needed to be followed</w:t>
      </w:r>
      <w:r w:rsidR="47DD97AD" w:rsidRPr="00033E5E">
        <w:rPr>
          <w:rFonts w:ascii="Arial Nova" w:eastAsia="Arial Nova" w:hAnsi="Arial Nova" w:cs="Arial Nova"/>
        </w:rPr>
        <w:t xml:space="preserve"> was tested. I took advice, where possible, and followed the</w:t>
      </w:r>
      <w:r w:rsidR="2E835712" w:rsidRPr="00033E5E">
        <w:rPr>
          <w:rFonts w:ascii="Arial Nova" w:eastAsia="Arial Nova" w:hAnsi="Arial Nova" w:cs="Arial Nova"/>
        </w:rPr>
        <w:t xml:space="preserve"> procedure</w:t>
      </w:r>
      <w:r w:rsidR="47DD97AD" w:rsidRPr="00033E5E">
        <w:rPr>
          <w:rFonts w:ascii="Arial Nova" w:eastAsia="Arial Nova" w:hAnsi="Arial Nova" w:cs="Arial Nova"/>
        </w:rPr>
        <w:t xml:space="preserve"> through to conclude my involvement</w:t>
      </w:r>
      <w:r w:rsidR="61A2271D" w:rsidRPr="00033E5E">
        <w:rPr>
          <w:rFonts w:ascii="Arial Nova" w:eastAsia="Arial Nova" w:hAnsi="Arial Nova" w:cs="Arial Nova"/>
        </w:rPr>
        <w:t>.</w:t>
      </w:r>
      <w:r w:rsidR="50013B5E" w:rsidRPr="00033E5E">
        <w:rPr>
          <w:rFonts w:ascii="Arial Nova" w:eastAsia="Arial Nova" w:hAnsi="Arial Nova" w:cs="Arial Nova"/>
        </w:rPr>
        <w:t xml:space="preserve"> The fact that as practitioners we are often not involved</w:t>
      </w:r>
      <w:r w:rsidR="28A3F09D" w:rsidRPr="00033E5E">
        <w:rPr>
          <w:rFonts w:ascii="Arial Nova" w:eastAsia="Arial Nova" w:hAnsi="Arial Nova" w:cs="Arial Nova"/>
        </w:rPr>
        <w:t xml:space="preserve"> in, or made aware of, </w:t>
      </w:r>
      <w:r w:rsidR="50013B5E" w:rsidRPr="00033E5E">
        <w:rPr>
          <w:rFonts w:ascii="Arial Nova" w:eastAsia="Arial Nova" w:hAnsi="Arial Nova" w:cs="Arial Nova"/>
        </w:rPr>
        <w:t>the final decision</w:t>
      </w:r>
      <w:r w:rsidR="1A7CA68D" w:rsidRPr="00033E5E">
        <w:rPr>
          <w:rFonts w:ascii="Arial Nova" w:eastAsia="Arial Nova" w:hAnsi="Arial Nova" w:cs="Arial Nova"/>
        </w:rPr>
        <w:t xml:space="preserve"> does not </w:t>
      </w:r>
      <w:r w:rsidR="2FE52374" w:rsidRPr="00033E5E">
        <w:rPr>
          <w:rFonts w:ascii="Arial Nova" w:eastAsia="Arial Nova" w:hAnsi="Arial Nova" w:cs="Arial Nova"/>
        </w:rPr>
        <w:t>facilitate reflection on our part of the process, which can be frustrating</w:t>
      </w:r>
      <w:r w:rsidR="61A2271D" w:rsidRPr="00033E5E">
        <w:rPr>
          <w:rFonts w:ascii="Arial Nova" w:eastAsia="Arial Nova" w:hAnsi="Arial Nova" w:cs="Arial Nova"/>
        </w:rPr>
        <w:t>.</w:t>
      </w:r>
    </w:p>
    <w:p w14:paraId="535D90F6" w14:textId="0EBE6A39" w:rsidR="49E68968" w:rsidRPr="00033E5E" w:rsidRDefault="2D191D6E" w:rsidP="00033E5E">
      <w:pPr>
        <w:spacing w:line="360" w:lineRule="auto"/>
        <w:rPr>
          <w:rFonts w:ascii="Arial Nova" w:eastAsia="Arial Nova" w:hAnsi="Arial Nova" w:cs="Arial Nova"/>
        </w:rPr>
      </w:pPr>
      <w:r w:rsidRPr="00033E5E">
        <w:rPr>
          <w:rFonts w:ascii="Arial Nova" w:eastAsia="Arial Nova" w:hAnsi="Arial Nova" w:cs="Arial Nova"/>
        </w:rPr>
        <w:t xml:space="preserve">I </w:t>
      </w:r>
      <w:r w:rsidR="49E68968" w:rsidRPr="00033E5E">
        <w:rPr>
          <w:rFonts w:ascii="Arial Nova" w:eastAsia="Arial Nova" w:hAnsi="Arial Nova" w:cs="Arial Nova"/>
        </w:rPr>
        <w:t>have learned</w:t>
      </w:r>
      <w:r w:rsidRPr="00033E5E">
        <w:rPr>
          <w:rFonts w:ascii="Arial Nova" w:eastAsia="Arial Nova" w:hAnsi="Arial Nova" w:cs="Arial Nova"/>
        </w:rPr>
        <w:t xml:space="preserve"> that </w:t>
      </w:r>
      <w:r w:rsidR="0AC5EE11" w:rsidRPr="00033E5E">
        <w:rPr>
          <w:rFonts w:ascii="Arial Nova" w:eastAsia="Arial Nova" w:hAnsi="Arial Nova" w:cs="Arial Nova"/>
        </w:rPr>
        <w:t xml:space="preserve">changing or updating </w:t>
      </w:r>
      <w:r w:rsidRPr="00033E5E">
        <w:rPr>
          <w:rFonts w:ascii="Arial Nova" w:eastAsia="Arial Nova" w:hAnsi="Arial Nova" w:cs="Arial Nova"/>
        </w:rPr>
        <w:t xml:space="preserve">legislation takes </w:t>
      </w:r>
      <w:r w:rsidR="4631A2CC" w:rsidRPr="00033E5E">
        <w:rPr>
          <w:rFonts w:ascii="Arial Nova" w:eastAsia="Arial Nova" w:hAnsi="Arial Nova" w:cs="Arial Nova"/>
        </w:rPr>
        <w:t>time,</w:t>
      </w:r>
      <w:r w:rsidR="287DE8EE" w:rsidRPr="00033E5E">
        <w:rPr>
          <w:rFonts w:ascii="Arial Nova" w:eastAsia="Arial Nova" w:hAnsi="Arial Nova" w:cs="Arial Nova"/>
        </w:rPr>
        <w:t xml:space="preserve"> </w:t>
      </w:r>
      <w:r w:rsidR="41CD0204" w:rsidRPr="00033E5E">
        <w:rPr>
          <w:rFonts w:ascii="Arial Nova" w:eastAsia="Arial Nova" w:hAnsi="Arial Nova" w:cs="Arial Nova"/>
        </w:rPr>
        <w:t>sadly</w:t>
      </w:r>
      <w:r w:rsidR="49E68968" w:rsidRPr="00033E5E">
        <w:rPr>
          <w:rFonts w:ascii="Arial Nova" w:eastAsia="Arial Nova" w:hAnsi="Arial Nova" w:cs="Arial Nova"/>
        </w:rPr>
        <w:t>,</w:t>
      </w:r>
      <w:r w:rsidR="287DE8EE" w:rsidRPr="00033E5E">
        <w:rPr>
          <w:rFonts w:ascii="Arial Nova" w:eastAsia="Arial Nova" w:hAnsi="Arial Nova" w:cs="Arial Nova"/>
        </w:rPr>
        <w:t xml:space="preserve"> </w:t>
      </w:r>
      <w:r w:rsidR="4AFD7921" w:rsidRPr="00033E5E">
        <w:rPr>
          <w:rFonts w:ascii="Arial Nova" w:eastAsia="Arial Nova" w:hAnsi="Arial Nova" w:cs="Arial Nova"/>
        </w:rPr>
        <w:t xml:space="preserve">as a </w:t>
      </w:r>
      <w:r w:rsidR="49E68968" w:rsidRPr="00033E5E">
        <w:rPr>
          <w:rFonts w:ascii="Arial Nova" w:eastAsia="Arial Nova" w:hAnsi="Arial Nova" w:cs="Arial Nova"/>
        </w:rPr>
        <w:t>result</w:t>
      </w:r>
      <w:r w:rsidR="4AFD7921" w:rsidRPr="00033E5E">
        <w:rPr>
          <w:rFonts w:ascii="Arial Nova" w:eastAsia="Arial Nova" w:hAnsi="Arial Nova" w:cs="Arial Nova"/>
        </w:rPr>
        <w:t xml:space="preserve"> of</w:t>
      </w:r>
      <w:r w:rsidR="287DE8EE" w:rsidRPr="00033E5E">
        <w:rPr>
          <w:rFonts w:ascii="Arial Nova" w:eastAsia="Arial Nova" w:hAnsi="Arial Nova" w:cs="Arial Nova"/>
        </w:rPr>
        <w:t xml:space="preserve"> </w:t>
      </w:r>
      <w:r w:rsidR="4F3DCD5D" w:rsidRPr="00033E5E">
        <w:rPr>
          <w:rFonts w:ascii="Arial Nova" w:eastAsia="Arial Nova" w:hAnsi="Arial Nova" w:cs="Arial Nova"/>
        </w:rPr>
        <w:t>one or more</w:t>
      </w:r>
      <w:r w:rsidR="49E68968" w:rsidRPr="00033E5E">
        <w:rPr>
          <w:rFonts w:ascii="Arial Nova" w:eastAsia="Arial Nova" w:hAnsi="Arial Nova" w:cs="Arial Nova"/>
        </w:rPr>
        <w:t xml:space="preserve"> </w:t>
      </w:r>
      <w:r w:rsidR="3E685AD8" w:rsidRPr="00033E5E">
        <w:rPr>
          <w:rFonts w:ascii="Arial Nova" w:eastAsia="Arial Nova" w:hAnsi="Arial Nova" w:cs="Arial Nova"/>
        </w:rPr>
        <w:t>cases that have ended in</w:t>
      </w:r>
      <w:r w:rsidR="287DE8EE" w:rsidRPr="00033E5E">
        <w:rPr>
          <w:rFonts w:ascii="Arial Nova" w:eastAsia="Arial Nova" w:hAnsi="Arial Nova" w:cs="Arial Nova"/>
        </w:rPr>
        <w:t xml:space="preserve"> tragedy</w:t>
      </w:r>
      <w:r w:rsidR="4CA5EE02" w:rsidRPr="00033E5E">
        <w:rPr>
          <w:rFonts w:ascii="Arial Nova" w:eastAsia="Arial Nova" w:hAnsi="Arial Nova" w:cs="Arial Nova"/>
        </w:rPr>
        <w:t>,</w:t>
      </w:r>
      <w:r w:rsidR="287DE8EE" w:rsidRPr="00033E5E">
        <w:rPr>
          <w:rFonts w:ascii="Arial Nova" w:eastAsia="Arial Nova" w:hAnsi="Arial Nova" w:cs="Arial Nova"/>
        </w:rPr>
        <w:t xml:space="preserve"> </w:t>
      </w:r>
      <w:r w:rsidR="49E68968" w:rsidRPr="00033E5E">
        <w:rPr>
          <w:rFonts w:ascii="Arial Nova" w:eastAsia="Arial Nova" w:hAnsi="Arial Nova" w:cs="Arial Nova"/>
        </w:rPr>
        <w:t>consequently there are new</w:t>
      </w:r>
      <w:r w:rsidR="4631A2CC" w:rsidRPr="00033E5E">
        <w:rPr>
          <w:rFonts w:ascii="Arial Nova" w:eastAsia="Arial Nova" w:hAnsi="Arial Nova" w:cs="Arial Nova"/>
        </w:rPr>
        <w:t xml:space="preserve"> </w:t>
      </w:r>
      <w:r w:rsidR="058BABA8" w:rsidRPr="00033E5E">
        <w:rPr>
          <w:rFonts w:ascii="Arial Nova" w:eastAsia="Arial Nova" w:hAnsi="Arial Nova" w:cs="Arial Nova"/>
        </w:rPr>
        <w:t xml:space="preserve">recommendations and reports </w:t>
      </w:r>
      <w:r w:rsidR="49E68968" w:rsidRPr="00033E5E">
        <w:rPr>
          <w:rFonts w:ascii="Arial Nova" w:eastAsia="Arial Nova" w:hAnsi="Arial Nova" w:cs="Arial Nova"/>
        </w:rPr>
        <w:t xml:space="preserve">on what went wrong and </w:t>
      </w:r>
      <w:r w:rsidR="564BB831" w:rsidRPr="00033E5E">
        <w:rPr>
          <w:rFonts w:ascii="Arial Nova" w:eastAsia="Arial Nova" w:hAnsi="Arial Nova" w:cs="Arial Nova"/>
        </w:rPr>
        <w:t>why,</w:t>
      </w:r>
      <w:r w:rsidR="49E68968" w:rsidRPr="00033E5E">
        <w:rPr>
          <w:rFonts w:ascii="Arial Nova" w:eastAsia="Arial Nova" w:hAnsi="Arial Nova" w:cs="Arial Nova"/>
        </w:rPr>
        <w:t xml:space="preserve"> and how to improve</w:t>
      </w:r>
      <w:r w:rsidR="33C55D5C" w:rsidRPr="00033E5E">
        <w:rPr>
          <w:rFonts w:ascii="Arial Nova" w:eastAsia="Arial Nova" w:hAnsi="Arial Nova" w:cs="Arial Nova"/>
        </w:rPr>
        <w:t xml:space="preserve">, this is </w:t>
      </w:r>
      <w:r w:rsidR="49E68968" w:rsidRPr="00033E5E">
        <w:rPr>
          <w:rFonts w:ascii="Arial Nova" w:eastAsia="Arial Nova" w:hAnsi="Arial Nova" w:cs="Arial Nova"/>
        </w:rPr>
        <w:t xml:space="preserve">then </w:t>
      </w:r>
      <w:r w:rsidR="140F0FC2" w:rsidRPr="00033E5E">
        <w:rPr>
          <w:rFonts w:ascii="Arial Nova" w:eastAsia="Arial Nova" w:hAnsi="Arial Nova" w:cs="Arial Nova"/>
        </w:rPr>
        <w:t xml:space="preserve">considered by the </w:t>
      </w:r>
      <w:r w:rsidR="058BABA8" w:rsidRPr="00033E5E">
        <w:rPr>
          <w:rFonts w:ascii="Arial Nova" w:eastAsia="Arial Nova" w:hAnsi="Arial Nova" w:cs="Arial Nova"/>
        </w:rPr>
        <w:t>government</w:t>
      </w:r>
      <w:r w:rsidR="6002596B" w:rsidRPr="00033E5E">
        <w:rPr>
          <w:rFonts w:ascii="Arial Nova" w:eastAsia="Arial Nova" w:hAnsi="Arial Nova" w:cs="Arial Nova"/>
        </w:rPr>
        <w:t xml:space="preserve"> and new or updated Acts</w:t>
      </w:r>
      <w:r w:rsidR="259A0BC4" w:rsidRPr="00033E5E">
        <w:rPr>
          <w:rFonts w:ascii="Arial Nova" w:eastAsia="Arial Nova" w:hAnsi="Arial Nova" w:cs="Arial Nova"/>
        </w:rPr>
        <w:t xml:space="preserve"> are introduced</w:t>
      </w:r>
      <w:r w:rsidR="49E68968" w:rsidRPr="00033E5E">
        <w:rPr>
          <w:rFonts w:ascii="Arial Nova" w:eastAsia="Arial Nova" w:hAnsi="Arial Nova" w:cs="Arial Nova"/>
        </w:rPr>
        <w:t>.</w:t>
      </w:r>
      <w:r w:rsidR="058BABA8" w:rsidRPr="00033E5E">
        <w:rPr>
          <w:rFonts w:ascii="Arial Nova" w:eastAsia="Arial Nova" w:hAnsi="Arial Nova" w:cs="Arial Nova"/>
        </w:rPr>
        <w:t xml:space="preserve"> My knowledge of statut</w:t>
      </w:r>
      <w:r w:rsidR="285B1D57" w:rsidRPr="00033E5E">
        <w:rPr>
          <w:rFonts w:ascii="Arial Nova" w:eastAsia="Arial Nova" w:hAnsi="Arial Nova" w:cs="Arial Nova"/>
        </w:rPr>
        <w:t xml:space="preserve">ory requirements has </w:t>
      </w:r>
      <w:r w:rsidR="51EB6449" w:rsidRPr="00033E5E">
        <w:rPr>
          <w:rFonts w:ascii="Arial Nova" w:eastAsia="Arial Nova" w:hAnsi="Arial Nova" w:cs="Arial Nova"/>
        </w:rPr>
        <w:t xml:space="preserve">improved </w:t>
      </w:r>
      <w:r w:rsidR="1BEE2794" w:rsidRPr="00033E5E">
        <w:rPr>
          <w:rFonts w:ascii="Arial Nova" w:eastAsia="Arial Nova" w:hAnsi="Arial Nova" w:cs="Arial Nova"/>
        </w:rPr>
        <w:t>also</w:t>
      </w:r>
      <w:r w:rsidR="51EB6449" w:rsidRPr="00033E5E">
        <w:rPr>
          <w:rFonts w:ascii="Arial Nova" w:eastAsia="Arial Nova" w:hAnsi="Arial Nova" w:cs="Arial Nova"/>
        </w:rPr>
        <w:t xml:space="preserve"> and the need to remain updated on them</w:t>
      </w:r>
      <w:r w:rsidR="285B1D57" w:rsidRPr="00033E5E">
        <w:rPr>
          <w:rFonts w:ascii="Arial Nova" w:eastAsia="Arial Nova" w:hAnsi="Arial Nova" w:cs="Arial Nova"/>
        </w:rPr>
        <w:t xml:space="preserve">. </w:t>
      </w:r>
    </w:p>
    <w:p w14:paraId="481189EA" w14:textId="7EE3FA2D" w:rsidR="6F2C728A" w:rsidRDefault="5A84C011" w:rsidP="00033E5E">
      <w:pPr>
        <w:spacing w:line="360" w:lineRule="auto"/>
        <w:rPr>
          <w:rFonts w:ascii="Arial Nova" w:eastAsia="Arial Nova" w:hAnsi="Arial Nova" w:cs="Arial Nova"/>
        </w:rPr>
      </w:pPr>
      <w:r w:rsidRPr="00033E5E">
        <w:rPr>
          <w:rFonts w:ascii="Arial Nova" w:eastAsia="Arial Nova" w:hAnsi="Arial Nova" w:cs="Arial Nova"/>
        </w:rPr>
        <w:t>Overall, m</w:t>
      </w:r>
      <w:r w:rsidR="762032D9" w:rsidRPr="00033E5E">
        <w:rPr>
          <w:rFonts w:ascii="Arial Nova" w:eastAsia="Arial Nova" w:hAnsi="Arial Nova" w:cs="Arial Nova"/>
        </w:rPr>
        <w:t xml:space="preserve">y practice is likely to be unchanged </w:t>
      </w:r>
      <w:r w:rsidR="586827E2" w:rsidRPr="00033E5E">
        <w:rPr>
          <w:rFonts w:ascii="Arial Nova" w:eastAsia="Arial Nova" w:hAnsi="Arial Nova" w:cs="Arial Nova"/>
        </w:rPr>
        <w:t>due to the</w:t>
      </w:r>
      <w:r w:rsidR="14107530" w:rsidRPr="00033E5E">
        <w:rPr>
          <w:rFonts w:ascii="Arial Nova" w:eastAsia="Arial Nova" w:hAnsi="Arial Nova" w:cs="Arial Nova"/>
        </w:rPr>
        <w:t xml:space="preserve"> yearly Safeguarding and Child Protection Training </w:t>
      </w:r>
      <w:r w:rsidR="398737C6" w:rsidRPr="00033E5E">
        <w:rPr>
          <w:rFonts w:ascii="Arial Nova" w:eastAsia="Arial Nova" w:hAnsi="Arial Nova" w:cs="Arial Nova"/>
        </w:rPr>
        <w:t xml:space="preserve">undertaken </w:t>
      </w:r>
      <w:r w:rsidR="14107530" w:rsidRPr="00033E5E">
        <w:rPr>
          <w:rFonts w:ascii="Arial Nova" w:eastAsia="Arial Nova" w:hAnsi="Arial Nova" w:cs="Arial Nova"/>
        </w:rPr>
        <w:t>as part</w:t>
      </w:r>
      <w:r w:rsidR="762032D9" w:rsidRPr="00033E5E">
        <w:rPr>
          <w:rFonts w:ascii="Arial Nova" w:eastAsia="Arial Nova" w:hAnsi="Arial Nova" w:cs="Arial Nova"/>
        </w:rPr>
        <w:t xml:space="preserve"> </w:t>
      </w:r>
      <w:r w:rsidR="14107530" w:rsidRPr="00033E5E">
        <w:rPr>
          <w:rFonts w:ascii="Arial Nova" w:eastAsia="Arial Nova" w:hAnsi="Arial Nova" w:cs="Arial Nova"/>
        </w:rPr>
        <w:t>of my current role</w:t>
      </w:r>
      <w:r w:rsidR="7856B767" w:rsidRPr="00033E5E">
        <w:rPr>
          <w:rFonts w:ascii="Arial Nova" w:eastAsia="Arial Nova" w:hAnsi="Arial Nova" w:cs="Arial Nova"/>
        </w:rPr>
        <w:t>. I think the need to</w:t>
      </w:r>
      <w:r w:rsidR="0252BD85" w:rsidRPr="00033E5E">
        <w:rPr>
          <w:rFonts w:ascii="Arial Nova" w:eastAsia="Arial Nova" w:hAnsi="Arial Nova" w:cs="Arial Nova"/>
        </w:rPr>
        <w:t xml:space="preserve"> take advantage of</w:t>
      </w:r>
      <w:r w:rsidR="7856B767" w:rsidRPr="00033E5E">
        <w:rPr>
          <w:rFonts w:ascii="Arial Nova" w:eastAsia="Arial Nova" w:hAnsi="Arial Nova" w:cs="Arial Nova"/>
        </w:rPr>
        <w:t xml:space="preserve"> </w:t>
      </w:r>
      <w:r w:rsidR="3EE35D91" w:rsidRPr="00033E5E">
        <w:rPr>
          <w:rFonts w:ascii="Arial Nova" w:eastAsia="Arial Nova" w:hAnsi="Arial Nova" w:cs="Arial Nova"/>
        </w:rPr>
        <w:t xml:space="preserve">training </w:t>
      </w:r>
      <w:r w:rsidR="7856B767" w:rsidRPr="00033E5E">
        <w:rPr>
          <w:rFonts w:ascii="Arial Nova" w:eastAsia="Arial Nova" w:hAnsi="Arial Nova" w:cs="Arial Nova"/>
        </w:rPr>
        <w:t xml:space="preserve">on the signs to look out </w:t>
      </w:r>
      <w:r w:rsidR="3DE55888" w:rsidRPr="00033E5E">
        <w:rPr>
          <w:rFonts w:ascii="Arial Nova" w:eastAsia="Arial Nova" w:hAnsi="Arial Nova" w:cs="Arial Nova"/>
        </w:rPr>
        <w:t xml:space="preserve">for will be necessary in my </w:t>
      </w:r>
      <w:r w:rsidR="3C89ED44" w:rsidRPr="00033E5E">
        <w:rPr>
          <w:rFonts w:ascii="Arial Nova" w:eastAsia="Arial Nova" w:hAnsi="Arial Nova" w:cs="Arial Nova"/>
        </w:rPr>
        <w:t>practice,</w:t>
      </w:r>
      <w:r w:rsidR="3DE55888" w:rsidRPr="00033E5E">
        <w:rPr>
          <w:rFonts w:ascii="Arial Nova" w:eastAsia="Arial Nova" w:hAnsi="Arial Nova" w:cs="Arial Nova"/>
        </w:rPr>
        <w:t xml:space="preserve"> however, as my experience </w:t>
      </w:r>
      <w:r w:rsidR="215F7890" w:rsidRPr="00033E5E">
        <w:rPr>
          <w:rFonts w:ascii="Arial Nova" w:eastAsia="Arial Nova" w:hAnsi="Arial Nova" w:cs="Arial Nova"/>
        </w:rPr>
        <w:t>wa</w:t>
      </w:r>
      <w:r w:rsidR="3DE55888" w:rsidRPr="00033E5E">
        <w:rPr>
          <w:rFonts w:ascii="Arial Nova" w:eastAsia="Arial Nova" w:hAnsi="Arial Nova" w:cs="Arial Nova"/>
        </w:rPr>
        <w:t xml:space="preserve">s in disclosures </w:t>
      </w:r>
      <w:r w:rsidR="11F6847C" w:rsidRPr="00033E5E">
        <w:rPr>
          <w:rFonts w:ascii="Arial Nova" w:eastAsia="Arial Nova" w:hAnsi="Arial Nova" w:cs="Arial Nova"/>
        </w:rPr>
        <w:t xml:space="preserve">that </w:t>
      </w:r>
      <w:r w:rsidR="51CD9F04" w:rsidRPr="00033E5E">
        <w:rPr>
          <w:rFonts w:ascii="Arial Nova" w:eastAsia="Arial Nova" w:hAnsi="Arial Nova" w:cs="Arial Nova"/>
        </w:rPr>
        <w:t xml:space="preserve">had </w:t>
      </w:r>
      <w:r w:rsidR="11F6847C" w:rsidRPr="00033E5E">
        <w:rPr>
          <w:rFonts w:ascii="Arial Nova" w:eastAsia="Arial Nova" w:hAnsi="Arial Nova" w:cs="Arial Nova"/>
        </w:rPr>
        <w:t xml:space="preserve">needed to be addressed. </w:t>
      </w:r>
      <w:r w:rsidR="2D90B4AF" w:rsidRPr="00033E5E">
        <w:rPr>
          <w:rFonts w:ascii="Arial Nova" w:eastAsia="Arial Nova" w:hAnsi="Arial Nova" w:cs="Arial Nova"/>
        </w:rPr>
        <w:t>M</w:t>
      </w:r>
      <w:r w:rsidR="762032D9" w:rsidRPr="00033E5E">
        <w:rPr>
          <w:rFonts w:ascii="Arial Nova" w:eastAsia="Arial Nova" w:hAnsi="Arial Nova" w:cs="Arial Nova"/>
        </w:rPr>
        <w:t>y awareness of the cause and effect</w:t>
      </w:r>
      <w:r w:rsidR="22C97051" w:rsidRPr="00033E5E">
        <w:rPr>
          <w:rFonts w:ascii="Arial Nova" w:eastAsia="Arial Nova" w:hAnsi="Arial Nova" w:cs="Arial Nova"/>
        </w:rPr>
        <w:t xml:space="preserve"> </w:t>
      </w:r>
      <w:r w:rsidR="762032D9" w:rsidRPr="00033E5E">
        <w:rPr>
          <w:rFonts w:ascii="Arial Nova" w:eastAsia="Arial Nova" w:hAnsi="Arial Nova" w:cs="Arial Nova"/>
        </w:rPr>
        <w:t>of where</w:t>
      </w:r>
      <w:r w:rsidR="3E29DFDE" w:rsidRPr="00033E5E">
        <w:rPr>
          <w:rFonts w:ascii="Arial Nova" w:eastAsia="Arial Nova" w:hAnsi="Arial Nova" w:cs="Arial Nova"/>
        </w:rPr>
        <w:t xml:space="preserve"> the guidelines and procedures have resulted from</w:t>
      </w:r>
      <w:r w:rsidR="16A4E482" w:rsidRPr="00033E5E">
        <w:rPr>
          <w:rFonts w:ascii="Arial Nova" w:eastAsia="Arial Nova" w:hAnsi="Arial Nova" w:cs="Arial Nova"/>
        </w:rPr>
        <w:t xml:space="preserve"> will </w:t>
      </w:r>
      <w:r w:rsidR="7B4BC5A7" w:rsidRPr="00033E5E">
        <w:rPr>
          <w:rFonts w:ascii="Arial Nova" w:eastAsia="Arial Nova" w:hAnsi="Arial Nova" w:cs="Arial Nova"/>
        </w:rPr>
        <w:t xml:space="preserve">always </w:t>
      </w:r>
      <w:r w:rsidR="16A4E482" w:rsidRPr="00033E5E">
        <w:rPr>
          <w:rFonts w:ascii="Arial Nova" w:eastAsia="Arial Nova" w:hAnsi="Arial Nova" w:cs="Arial Nova"/>
        </w:rPr>
        <w:t>stay with me</w:t>
      </w:r>
      <w:r w:rsidR="3A50BC9F" w:rsidRPr="00033E5E">
        <w:rPr>
          <w:rFonts w:ascii="Arial Nova" w:eastAsia="Arial Nova" w:hAnsi="Arial Nova" w:cs="Arial Nova"/>
        </w:rPr>
        <w:t xml:space="preserve">, this helps me to think that something positive has come from </w:t>
      </w:r>
      <w:r w:rsidR="0FE15EC8" w:rsidRPr="00033E5E">
        <w:rPr>
          <w:rFonts w:ascii="Arial Nova" w:eastAsia="Arial Nova" w:hAnsi="Arial Nova" w:cs="Arial Nova"/>
        </w:rPr>
        <w:t>such sadness</w:t>
      </w:r>
      <w:r w:rsidR="16A4E482" w:rsidRPr="00033E5E">
        <w:rPr>
          <w:rFonts w:ascii="Arial Nova" w:eastAsia="Arial Nova" w:hAnsi="Arial Nova" w:cs="Arial Nova"/>
        </w:rPr>
        <w:t>.</w:t>
      </w:r>
    </w:p>
    <w:p w14:paraId="6D26551A" w14:textId="77777777" w:rsidR="00350C90" w:rsidRDefault="00350C90" w:rsidP="00033E5E">
      <w:pPr>
        <w:spacing w:line="360" w:lineRule="auto"/>
        <w:rPr>
          <w:rFonts w:ascii="Arial Nova" w:eastAsia="Arial Nova" w:hAnsi="Arial Nova" w:cs="Arial Nova"/>
        </w:rPr>
      </w:pPr>
    </w:p>
    <w:p w14:paraId="5DAD79A3" w14:textId="77777777" w:rsidR="00350C90" w:rsidRDefault="00350C90" w:rsidP="00033E5E">
      <w:pPr>
        <w:spacing w:line="360" w:lineRule="auto"/>
        <w:rPr>
          <w:rFonts w:ascii="Arial Nova" w:eastAsia="Arial Nova" w:hAnsi="Arial Nova" w:cs="Arial Nova"/>
        </w:rPr>
      </w:pPr>
    </w:p>
    <w:p w14:paraId="6ADA06A5" w14:textId="77777777" w:rsidR="00350C90" w:rsidRPr="00033E5E" w:rsidRDefault="00350C90" w:rsidP="00033E5E">
      <w:pPr>
        <w:spacing w:line="360" w:lineRule="auto"/>
        <w:rPr>
          <w:rFonts w:ascii="Arial Nova" w:eastAsia="Arial Nova" w:hAnsi="Arial Nova" w:cs="Arial Nova"/>
        </w:rPr>
      </w:pPr>
    </w:p>
    <w:p w14:paraId="720BBB16" w14:textId="7A7071F1" w:rsidR="7A60782A" w:rsidRPr="005D796F" w:rsidRDefault="01993A2D" w:rsidP="00033E5E">
      <w:pPr>
        <w:spacing w:line="360" w:lineRule="auto"/>
        <w:rPr>
          <w:rFonts w:ascii="Arial Nova" w:eastAsia="Arial Nova" w:hAnsi="Arial Nova" w:cs="Arial Nova"/>
          <w:b/>
          <w:bCs/>
        </w:rPr>
      </w:pPr>
      <w:r w:rsidRPr="005D796F">
        <w:rPr>
          <w:rFonts w:ascii="Arial Nova" w:eastAsia="Arial Nova" w:hAnsi="Arial Nova" w:cs="Arial Nova"/>
          <w:b/>
          <w:bCs/>
        </w:rPr>
        <w:lastRenderedPageBreak/>
        <w:t xml:space="preserve">Class teacher (Liz) </w:t>
      </w:r>
    </w:p>
    <w:p w14:paraId="43456D2D" w14:textId="2FC1545C" w:rsidR="65E38A2F" w:rsidRPr="00033E5E" w:rsidRDefault="65E38A2F" w:rsidP="00033E5E">
      <w:pPr>
        <w:spacing w:line="360" w:lineRule="auto"/>
        <w:rPr>
          <w:rFonts w:ascii="Arial Nova" w:eastAsia="Arial Nova" w:hAnsi="Arial Nova" w:cs="Arial Nova"/>
        </w:rPr>
      </w:pPr>
      <w:r w:rsidRPr="00033E5E">
        <w:rPr>
          <w:rFonts w:ascii="Arial Nova" w:eastAsia="Arial Nova" w:hAnsi="Arial Nova" w:cs="Arial Nova"/>
        </w:rPr>
        <w:t xml:space="preserve">Before researching this </w:t>
      </w:r>
      <w:r w:rsidR="7CC090C3" w:rsidRPr="00033E5E">
        <w:rPr>
          <w:rFonts w:ascii="Arial Nova" w:eastAsia="Arial Nova" w:hAnsi="Arial Nova" w:cs="Arial Nova"/>
        </w:rPr>
        <w:t>assignment,</w:t>
      </w:r>
      <w:r w:rsidRPr="00033E5E">
        <w:rPr>
          <w:rFonts w:ascii="Arial Nova" w:eastAsia="Arial Nova" w:hAnsi="Arial Nova" w:cs="Arial Nova"/>
        </w:rPr>
        <w:t xml:space="preserve"> I thought I </w:t>
      </w:r>
      <w:r w:rsidR="26A95230" w:rsidRPr="00033E5E">
        <w:rPr>
          <w:rFonts w:ascii="Arial Nova" w:eastAsia="Arial Nova" w:hAnsi="Arial Nova" w:cs="Arial Nova"/>
        </w:rPr>
        <w:t>wa</w:t>
      </w:r>
      <w:r w:rsidR="12CE5C62" w:rsidRPr="00033E5E">
        <w:rPr>
          <w:rFonts w:ascii="Arial Nova" w:eastAsia="Arial Nova" w:hAnsi="Arial Nova" w:cs="Arial Nova"/>
        </w:rPr>
        <w:t xml:space="preserve">s </w:t>
      </w:r>
      <w:r w:rsidR="589CE3EB" w:rsidRPr="00033E5E">
        <w:rPr>
          <w:rFonts w:ascii="Arial Nova" w:eastAsia="Arial Nova" w:hAnsi="Arial Nova" w:cs="Arial Nova"/>
        </w:rPr>
        <w:t xml:space="preserve">knowledgeable </w:t>
      </w:r>
      <w:r w:rsidR="4E184A6F" w:rsidRPr="00033E5E">
        <w:rPr>
          <w:rFonts w:ascii="Arial Nova" w:eastAsia="Arial Nova" w:hAnsi="Arial Nova" w:cs="Arial Nova"/>
        </w:rPr>
        <w:t xml:space="preserve">about safeguarding and </w:t>
      </w:r>
      <w:proofErr w:type="spellStart"/>
      <w:r w:rsidR="4E184A6F" w:rsidRPr="00033E5E">
        <w:rPr>
          <w:rFonts w:ascii="Arial Nova" w:eastAsia="Arial Nova" w:hAnsi="Arial Nova" w:cs="Arial Nova"/>
        </w:rPr>
        <w:t>recognising</w:t>
      </w:r>
      <w:proofErr w:type="spellEnd"/>
      <w:r w:rsidR="4E184A6F" w:rsidRPr="00033E5E">
        <w:rPr>
          <w:rFonts w:ascii="Arial Nova" w:eastAsia="Arial Nova" w:hAnsi="Arial Nova" w:cs="Arial Nova"/>
        </w:rPr>
        <w:t xml:space="preserve"> signs of neglect or abuse</w:t>
      </w:r>
      <w:r w:rsidR="639317A0" w:rsidRPr="00033E5E">
        <w:rPr>
          <w:rFonts w:ascii="Arial Nova" w:eastAsia="Arial Nova" w:hAnsi="Arial Nova" w:cs="Arial Nova"/>
        </w:rPr>
        <w:t>.</w:t>
      </w:r>
      <w:r w:rsidR="0520ED94" w:rsidRPr="00033E5E">
        <w:rPr>
          <w:rFonts w:ascii="Arial Nova" w:eastAsia="Arial Nova" w:hAnsi="Arial Nova" w:cs="Arial Nova"/>
        </w:rPr>
        <w:t xml:space="preserve"> </w:t>
      </w:r>
      <w:r w:rsidR="0A51687C" w:rsidRPr="00033E5E">
        <w:rPr>
          <w:rFonts w:ascii="Arial Nova" w:eastAsia="Arial Nova" w:hAnsi="Arial Nova" w:cs="Arial Nova"/>
        </w:rPr>
        <w:t>H</w:t>
      </w:r>
      <w:r w:rsidR="0520ED94" w:rsidRPr="00033E5E">
        <w:rPr>
          <w:rFonts w:ascii="Arial Nova" w:eastAsia="Arial Nova" w:hAnsi="Arial Nova" w:cs="Arial Nova"/>
        </w:rPr>
        <w:t>aving read this case study and researching</w:t>
      </w:r>
      <w:r w:rsidR="3E0595DF" w:rsidRPr="00033E5E">
        <w:rPr>
          <w:rFonts w:ascii="Arial Nova" w:eastAsia="Arial Nova" w:hAnsi="Arial Nova" w:cs="Arial Nova"/>
        </w:rPr>
        <w:t xml:space="preserve"> the acts and legislations regarding safeguarding</w:t>
      </w:r>
      <w:r w:rsidR="2526E098" w:rsidRPr="00033E5E">
        <w:rPr>
          <w:rFonts w:ascii="Arial Nova" w:eastAsia="Arial Nova" w:hAnsi="Arial Nova" w:cs="Arial Nova"/>
        </w:rPr>
        <w:t xml:space="preserve">, </w:t>
      </w:r>
      <w:r w:rsidR="54B3B97B" w:rsidRPr="00033E5E">
        <w:rPr>
          <w:rFonts w:ascii="Arial Nova" w:eastAsia="Arial Nova" w:hAnsi="Arial Nova" w:cs="Arial Nova"/>
        </w:rPr>
        <w:t>I</w:t>
      </w:r>
      <w:r w:rsidR="2526E098" w:rsidRPr="00033E5E">
        <w:rPr>
          <w:rFonts w:ascii="Arial Nova" w:eastAsia="Arial Nova" w:hAnsi="Arial Nova" w:cs="Arial Nova"/>
        </w:rPr>
        <w:t xml:space="preserve"> have realized that there is much more in</w:t>
      </w:r>
      <w:r w:rsidR="4AAB0453" w:rsidRPr="00033E5E">
        <w:rPr>
          <w:rFonts w:ascii="Arial Nova" w:eastAsia="Arial Nova" w:hAnsi="Arial Nova" w:cs="Arial Nova"/>
        </w:rPr>
        <w:t>-</w:t>
      </w:r>
      <w:r w:rsidR="2526E098" w:rsidRPr="00033E5E">
        <w:rPr>
          <w:rFonts w:ascii="Arial Nova" w:eastAsia="Arial Nova" w:hAnsi="Arial Nova" w:cs="Arial Nova"/>
        </w:rPr>
        <w:t>depth information</w:t>
      </w:r>
      <w:r w:rsidR="1E6E54E4" w:rsidRPr="00033E5E">
        <w:rPr>
          <w:rFonts w:ascii="Arial Nova" w:eastAsia="Arial Nova" w:hAnsi="Arial Nova" w:cs="Arial Nova"/>
        </w:rPr>
        <w:t xml:space="preserve"> to be learnt and to be aware of. </w:t>
      </w:r>
    </w:p>
    <w:p w14:paraId="35A8C6AD" w14:textId="2D40025D" w:rsidR="1E6E54E4" w:rsidRPr="00033E5E" w:rsidRDefault="1E6E54E4" w:rsidP="00033E5E">
      <w:pPr>
        <w:spacing w:line="360" w:lineRule="auto"/>
        <w:rPr>
          <w:rFonts w:ascii="Arial Nova" w:eastAsia="Arial Nova" w:hAnsi="Arial Nova" w:cs="Arial Nova"/>
        </w:rPr>
      </w:pPr>
      <w:r w:rsidRPr="00033E5E">
        <w:rPr>
          <w:rFonts w:ascii="Arial Nova" w:eastAsia="Arial Nova" w:hAnsi="Arial Nova" w:cs="Arial Nova"/>
        </w:rPr>
        <w:t xml:space="preserve">I have learnt that there are many more people or practitioners involved and it takes time to conclude any case </w:t>
      </w:r>
      <w:r w:rsidR="0F057519" w:rsidRPr="00033E5E">
        <w:rPr>
          <w:rFonts w:ascii="Arial Nova" w:eastAsia="Arial Nova" w:hAnsi="Arial Nova" w:cs="Arial Nova"/>
        </w:rPr>
        <w:t xml:space="preserve">to seek a satisfactory end and not necessary on the </w:t>
      </w:r>
      <w:r w:rsidR="33B062DE" w:rsidRPr="00033E5E">
        <w:rPr>
          <w:rFonts w:ascii="Arial Nova" w:eastAsia="Arial Nova" w:hAnsi="Arial Nova" w:cs="Arial Nova"/>
        </w:rPr>
        <w:t>part</w:t>
      </w:r>
      <w:r w:rsidR="0F057519" w:rsidRPr="00033E5E">
        <w:rPr>
          <w:rFonts w:ascii="Arial Nova" w:eastAsia="Arial Nova" w:hAnsi="Arial Nova" w:cs="Arial Nova"/>
        </w:rPr>
        <w:t xml:space="preserve"> of the families involved. </w:t>
      </w:r>
      <w:r w:rsidR="3EFF2094" w:rsidRPr="00033E5E">
        <w:rPr>
          <w:rFonts w:ascii="Arial Nova" w:eastAsia="Arial Nova" w:hAnsi="Arial Nova" w:cs="Arial Nova"/>
        </w:rPr>
        <w:t>However,</w:t>
      </w:r>
      <w:r w:rsidR="175E93B2" w:rsidRPr="00033E5E">
        <w:rPr>
          <w:rFonts w:ascii="Arial Nova" w:eastAsia="Arial Nova" w:hAnsi="Arial Nova" w:cs="Arial Nova"/>
        </w:rPr>
        <w:t xml:space="preserve"> the children are the main priority and safeguarding them is the aim.</w:t>
      </w:r>
      <w:r w:rsidR="0F057519" w:rsidRPr="00033E5E">
        <w:rPr>
          <w:rFonts w:ascii="Arial Nova" w:eastAsia="Arial Nova" w:hAnsi="Arial Nova" w:cs="Arial Nova"/>
        </w:rPr>
        <w:t xml:space="preserve"> </w:t>
      </w:r>
    </w:p>
    <w:p w14:paraId="0DEA4729" w14:textId="7A20668B" w:rsidR="6D26F0EF" w:rsidRPr="00033E5E" w:rsidRDefault="6D26F0EF" w:rsidP="00033E5E">
      <w:pPr>
        <w:spacing w:line="360" w:lineRule="auto"/>
        <w:rPr>
          <w:rFonts w:ascii="Arial Nova" w:eastAsia="Arial Nova" w:hAnsi="Arial Nova" w:cs="Arial Nova"/>
        </w:rPr>
      </w:pPr>
      <w:r w:rsidRPr="00033E5E">
        <w:rPr>
          <w:rFonts w:ascii="Arial Nova" w:eastAsia="Arial Nova" w:hAnsi="Arial Nova" w:cs="Arial Nova"/>
        </w:rPr>
        <w:t xml:space="preserve">Although my practice is unlikely to change as </w:t>
      </w:r>
      <w:r w:rsidR="347FA4B0" w:rsidRPr="00033E5E">
        <w:rPr>
          <w:rFonts w:ascii="Arial Nova" w:eastAsia="Arial Nova" w:hAnsi="Arial Nova" w:cs="Arial Nova"/>
        </w:rPr>
        <w:t>I</w:t>
      </w:r>
      <w:r w:rsidRPr="00033E5E">
        <w:rPr>
          <w:rFonts w:ascii="Arial Nova" w:eastAsia="Arial Nova" w:hAnsi="Arial Nova" w:cs="Arial Nova"/>
        </w:rPr>
        <w:t xml:space="preserve"> have up to date </w:t>
      </w:r>
      <w:r w:rsidR="7DC22A51" w:rsidRPr="00033E5E">
        <w:rPr>
          <w:rFonts w:ascii="Arial Nova" w:eastAsia="Arial Nova" w:hAnsi="Arial Nova" w:cs="Arial Nova"/>
        </w:rPr>
        <w:t>safeguarding</w:t>
      </w:r>
      <w:r w:rsidRPr="00033E5E">
        <w:rPr>
          <w:rFonts w:ascii="Arial Nova" w:eastAsia="Arial Nova" w:hAnsi="Arial Nova" w:cs="Arial Nova"/>
        </w:rPr>
        <w:t xml:space="preserve"> training and </w:t>
      </w:r>
      <w:r w:rsidR="4A41CC16" w:rsidRPr="00033E5E">
        <w:rPr>
          <w:rFonts w:ascii="Arial Nova" w:eastAsia="Arial Nova" w:hAnsi="Arial Nova" w:cs="Arial Nova"/>
        </w:rPr>
        <w:t xml:space="preserve">refreshers, </w:t>
      </w:r>
      <w:r w:rsidR="0CC38477" w:rsidRPr="00033E5E">
        <w:rPr>
          <w:rFonts w:ascii="Arial Nova" w:eastAsia="Arial Nova" w:hAnsi="Arial Nova" w:cs="Arial Nova"/>
        </w:rPr>
        <w:t xml:space="preserve">In the future </w:t>
      </w:r>
      <w:r w:rsidR="4FB0DA10" w:rsidRPr="00033E5E">
        <w:rPr>
          <w:rFonts w:ascii="Arial Nova" w:eastAsia="Arial Nova" w:hAnsi="Arial Nova" w:cs="Arial Nova"/>
        </w:rPr>
        <w:t>I</w:t>
      </w:r>
      <w:r w:rsidR="0CC38477" w:rsidRPr="00033E5E">
        <w:rPr>
          <w:rFonts w:ascii="Arial Nova" w:eastAsia="Arial Nova" w:hAnsi="Arial Nova" w:cs="Arial Nova"/>
        </w:rPr>
        <w:t xml:space="preserve"> would like to broaden </w:t>
      </w:r>
      <w:r w:rsidR="24B40255" w:rsidRPr="00033E5E">
        <w:rPr>
          <w:rFonts w:ascii="Arial Nova" w:eastAsia="Arial Nova" w:hAnsi="Arial Nova" w:cs="Arial Nova"/>
        </w:rPr>
        <w:t>my</w:t>
      </w:r>
      <w:r w:rsidR="0CC38477" w:rsidRPr="00033E5E">
        <w:rPr>
          <w:rFonts w:ascii="Arial Nova" w:eastAsia="Arial Nova" w:hAnsi="Arial Nova" w:cs="Arial Nova"/>
        </w:rPr>
        <w:t xml:space="preserve"> knowledge further </w:t>
      </w:r>
      <w:bookmarkStart w:id="1" w:name="_Int_L6dRrOJr"/>
      <w:r w:rsidR="0CC38477" w:rsidRPr="00033E5E">
        <w:rPr>
          <w:rFonts w:ascii="Arial Nova" w:eastAsia="Arial Nova" w:hAnsi="Arial Nova" w:cs="Arial Nova"/>
        </w:rPr>
        <w:t>in order to</w:t>
      </w:r>
      <w:bookmarkEnd w:id="1"/>
      <w:r w:rsidR="0CC38477" w:rsidRPr="00033E5E">
        <w:rPr>
          <w:rFonts w:ascii="Arial Nova" w:eastAsia="Arial Nova" w:hAnsi="Arial Nova" w:cs="Arial Nova"/>
        </w:rPr>
        <w:t xml:space="preserve"> </w:t>
      </w:r>
      <w:proofErr w:type="spellStart"/>
      <w:r w:rsidR="0CC38477" w:rsidRPr="00033E5E">
        <w:rPr>
          <w:rFonts w:ascii="Arial Nova" w:eastAsia="Arial Nova" w:hAnsi="Arial Nova" w:cs="Arial Nova"/>
        </w:rPr>
        <w:t>recognise</w:t>
      </w:r>
      <w:proofErr w:type="spellEnd"/>
      <w:r w:rsidR="0CC38477" w:rsidRPr="00033E5E">
        <w:rPr>
          <w:rFonts w:ascii="Arial Nova" w:eastAsia="Arial Nova" w:hAnsi="Arial Nova" w:cs="Arial Nova"/>
        </w:rPr>
        <w:t xml:space="preserve"> ea</w:t>
      </w:r>
      <w:r w:rsidR="4BA3EA53" w:rsidRPr="00033E5E">
        <w:rPr>
          <w:rFonts w:ascii="Arial Nova" w:eastAsia="Arial Nova" w:hAnsi="Arial Nova" w:cs="Arial Nova"/>
        </w:rPr>
        <w:t>rlier signs of abuse or neglect</w:t>
      </w:r>
      <w:r w:rsidR="0C39A0FE" w:rsidRPr="00033E5E">
        <w:rPr>
          <w:rFonts w:ascii="Arial Nova" w:eastAsia="Arial Nova" w:hAnsi="Arial Nova" w:cs="Arial Nova"/>
        </w:rPr>
        <w:t xml:space="preserve"> and be able to act on it thoroughly and accordingly.</w:t>
      </w:r>
      <w:r w:rsidR="4E74145C" w:rsidRPr="00033E5E">
        <w:rPr>
          <w:rFonts w:ascii="Arial Nova" w:eastAsia="Arial Nova" w:hAnsi="Arial Nova" w:cs="Arial Nova"/>
        </w:rPr>
        <w:t xml:space="preserve"> </w:t>
      </w:r>
      <w:r w:rsidR="1B4BCDC2" w:rsidRPr="00033E5E">
        <w:rPr>
          <w:rFonts w:ascii="Arial Nova" w:eastAsia="Arial Nova" w:hAnsi="Arial Nova" w:cs="Arial Nova"/>
        </w:rPr>
        <w:t xml:space="preserve">I am now much more confident in </w:t>
      </w:r>
      <w:proofErr w:type="spellStart"/>
      <w:r w:rsidR="1B4BCDC2" w:rsidRPr="00033E5E">
        <w:rPr>
          <w:rFonts w:ascii="Arial Nova" w:eastAsia="Arial Nova" w:hAnsi="Arial Nova" w:cs="Arial Nova"/>
        </w:rPr>
        <w:t>recognising</w:t>
      </w:r>
      <w:proofErr w:type="spellEnd"/>
      <w:r w:rsidR="1B4BCDC2" w:rsidRPr="00033E5E">
        <w:rPr>
          <w:rFonts w:ascii="Arial Nova" w:eastAsia="Arial Nova" w:hAnsi="Arial Nova" w:cs="Arial Nova"/>
        </w:rPr>
        <w:t xml:space="preserve"> signs and </w:t>
      </w:r>
      <w:r w:rsidR="32EEE3CC" w:rsidRPr="00033E5E">
        <w:rPr>
          <w:rFonts w:ascii="Arial Nova" w:eastAsia="Arial Nova" w:hAnsi="Arial Nova" w:cs="Arial Nova"/>
        </w:rPr>
        <w:t xml:space="preserve">have benefited from exploring and researching this assignment. </w:t>
      </w:r>
    </w:p>
    <w:p w14:paraId="37529608" w14:textId="450D1740" w:rsidR="7A60782A" w:rsidRPr="00033E5E" w:rsidRDefault="7A60782A" w:rsidP="00033E5E">
      <w:pPr>
        <w:spacing w:line="360" w:lineRule="auto"/>
        <w:rPr>
          <w:rFonts w:ascii="Arial Nova" w:eastAsia="Arial Nova" w:hAnsi="Arial Nova" w:cs="Arial Nova"/>
        </w:rPr>
      </w:pPr>
    </w:p>
    <w:p w14:paraId="72A4A4F5" w14:textId="539CCC5D" w:rsidR="7A60782A" w:rsidRPr="00350C90" w:rsidRDefault="01993A2D" w:rsidP="00033E5E">
      <w:pPr>
        <w:spacing w:line="360" w:lineRule="auto"/>
        <w:rPr>
          <w:rFonts w:ascii="Arial Nova" w:eastAsia="Arial Nova" w:hAnsi="Arial Nova" w:cs="Arial Nova"/>
          <w:b/>
          <w:bCs/>
        </w:rPr>
      </w:pPr>
      <w:r w:rsidRPr="00350C90">
        <w:rPr>
          <w:rFonts w:ascii="Arial Nova" w:eastAsia="Arial Nova" w:hAnsi="Arial Nova" w:cs="Arial Nova"/>
          <w:b/>
          <w:bCs/>
        </w:rPr>
        <w:t>Headteacher (Debbie)</w:t>
      </w:r>
    </w:p>
    <w:p w14:paraId="5BA937B5" w14:textId="719C87CE" w:rsidR="7A60782A" w:rsidRPr="00033E5E" w:rsidRDefault="36265A0A" w:rsidP="00033E5E">
      <w:pPr>
        <w:spacing w:line="360" w:lineRule="auto"/>
        <w:rPr>
          <w:rFonts w:ascii="Arial Nova" w:eastAsia="Arial Nova" w:hAnsi="Arial Nova" w:cs="Arial Nova"/>
        </w:rPr>
      </w:pPr>
      <w:r w:rsidRPr="00033E5E">
        <w:rPr>
          <w:rFonts w:ascii="Arial Nova" w:eastAsia="Arial Nova" w:hAnsi="Arial Nova" w:cs="Arial Nova"/>
        </w:rPr>
        <w:t>Before undertaking this modu</w:t>
      </w:r>
      <w:r w:rsidR="4D6BCBDB" w:rsidRPr="00033E5E">
        <w:rPr>
          <w:rFonts w:ascii="Arial Nova" w:eastAsia="Arial Nova" w:hAnsi="Arial Nova" w:cs="Arial Nova"/>
        </w:rPr>
        <w:t>le</w:t>
      </w:r>
      <w:r w:rsidRPr="00033E5E">
        <w:rPr>
          <w:rFonts w:ascii="Arial Nova" w:eastAsia="Arial Nova" w:hAnsi="Arial Nova" w:cs="Arial Nova"/>
        </w:rPr>
        <w:t xml:space="preserve">, I thought I had a relatively good knowledge of safeguarding and child protection as it is something I do daily within my role and the regular training and </w:t>
      </w:r>
      <w:r w:rsidR="66647E4E" w:rsidRPr="00033E5E">
        <w:rPr>
          <w:rFonts w:ascii="Arial Nova" w:eastAsia="Arial Nova" w:hAnsi="Arial Nova" w:cs="Arial Nova"/>
        </w:rPr>
        <w:t>refresher</w:t>
      </w:r>
      <w:r w:rsidRPr="00033E5E">
        <w:rPr>
          <w:rFonts w:ascii="Arial Nova" w:eastAsia="Arial Nova" w:hAnsi="Arial Nova" w:cs="Arial Nova"/>
        </w:rPr>
        <w:t xml:space="preserve"> </w:t>
      </w:r>
      <w:r w:rsidR="7D1C537F" w:rsidRPr="00033E5E">
        <w:rPr>
          <w:rFonts w:ascii="Arial Nova" w:eastAsia="Arial Nova" w:hAnsi="Arial Nova" w:cs="Arial Nova"/>
        </w:rPr>
        <w:t xml:space="preserve">training </w:t>
      </w:r>
      <w:r w:rsidRPr="00033E5E">
        <w:rPr>
          <w:rFonts w:ascii="Arial Nova" w:eastAsia="Arial Nova" w:hAnsi="Arial Nova" w:cs="Arial Nova"/>
        </w:rPr>
        <w:t>that we undertake</w:t>
      </w:r>
      <w:r w:rsidR="742C545B" w:rsidRPr="00033E5E">
        <w:rPr>
          <w:rFonts w:ascii="Arial Nova" w:eastAsia="Arial Nova" w:hAnsi="Arial Nova" w:cs="Arial Nova"/>
        </w:rPr>
        <w:t xml:space="preserve">. </w:t>
      </w:r>
      <w:r w:rsidR="5A443673" w:rsidRPr="00033E5E">
        <w:rPr>
          <w:rFonts w:ascii="Arial Nova" w:eastAsia="Arial Nova" w:hAnsi="Arial Nova" w:cs="Arial Nova"/>
        </w:rPr>
        <w:t>However, in all th</w:t>
      </w:r>
      <w:r w:rsidR="54913619" w:rsidRPr="00033E5E">
        <w:rPr>
          <w:rFonts w:ascii="Arial Nova" w:eastAsia="Arial Nova" w:hAnsi="Arial Nova" w:cs="Arial Nova"/>
        </w:rPr>
        <w:t>e</w:t>
      </w:r>
      <w:r w:rsidR="5A443673" w:rsidRPr="00033E5E">
        <w:rPr>
          <w:rFonts w:ascii="Arial Nova" w:eastAsia="Arial Nova" w:hAnsi="Arial Nova" w:cs="Arial Nova"/>
        </w:rPr>
        <w:t xml:space="preserve"> training we do,</w:t>
      </w:r>
      <w:r w:rsidR="77900316" w:rsidRPr="00033E5E">
        <w:rPr>
          <w:rFonts w:ascii="Arial Nova" w:eastAsia="Arial Nova" w:hAnsi="Arial Nova" w:cs="Arial Nova"/>
        </w:rPr>
        <w:t xml:space="preserve"> </w:t>
      </w:r>
      <w:r w:rsidR="73FBE1BB" w:rsidRPr="00033E5E">
        <w:rPr>
          <w:rFonts w:ascii="Arial Nova" w:eastAsia="Arial Nova" w:hAnsi="Arial Nova" w:cs="Arial Nova"/>
        </w:rPr>
        <w:t xml:space="preserve">I </w:t>
      </w:r>
      <w:r w:rsidR="09381F6F" w:rsidRPr="00033E5E">
        <w:rPr>
          <w:rFonts w:ascii="Arial Nova" w:eastAsia="Arial Nova" w:hAnsi="Arial Nova" w:cs="Arial Nova"/>
        </w:rPr>
        <w:t>personally</w:t>
      </w:r>
      <w:r w:rsidR="73FBE1BB" w:rsidRPr="00033E5E">
        <w:rPr>
          <w:rFonts w:ascii="Arial Nova" w:eastAsia="Arial Nova" w:hAnsi="Arial Nova" w:cs="Arial Nova"/>
        </w:rPr>
        <w:t xml:space="preserve"> believe</w:t>
      </w:r>
      <w:r w:rsidR="46505E12" w:rsidRPr="00033E5E">
        <w:rPr>
          <w:rFonts w:ascii="Arial Nova" w:eastAsia="Arial Nova" w:hAnsi="Arial Nova" w:cs="Arial Nova"/>
        </w:rPr>
        <w:t>,</w:t>
      </w:r>
      <w:r w:rsidR="5A443673" w:rsidRPr="00033E5E">
        <w:rPr>
          <w:rFonts w:ascii="Arial Nova" w:eastAsia="Arial Nova" w:hAnsi="Arial Nova" w:cs="Arial Nova"/>
        </w:rPr>
        <w:t xml:space="preserve"> there is</w:t>
      </w:r>
      <w:r w:rsidR="6FD8946D" w:rsidRPr="00033E5E">
        <w:rPr>
          <w:rFonts w:ascii="Arial Nova" w:eastAsia="Arial Nova" w:hAnsi="Arial Nova" w:cs="Arial Nova"/>
        </w:rPr>
        <w:t xml:space="preserve"> </w:t>
      </w:r>
      <w:r w:rsidR="5A443673" w:rsidRPr="00033E5E">
        <w:rPr>
          <w:rFonts w:ascii="Arial Nova" w:eastAsia="Arial Nova" w:hAnsi="Arial Nova" w:cs="Arial Nova"/>
        </w:rPr>
        <w:t>n</w:t>
      </w:r>
      <w:r w:rsidR="60C7F23A" w:rsidRPr="00033E5E">
        <w:rPr>
          <w:rFonts w:ascii="Arial Nova" w:eastAsia="Arial Nova" w:hAnsi="Arial Nova" w:cs="Arial Nova"/>
        </w:rPr>
        <w:t>o</w:t>
      </w:r>
      <w:r w:rsidR="5A443673" w:rsidRPr="00033E5E">
        <w:rPr>
          <w:rFonts w:ascii="Arial Nova" w:eastAsia="Arial Nova" w:hAnsi="Arial Nova" w:cs="Arial Nova"/>
        </w:rPr>
        <w:t xml:space="preserve">t enough emphasis on </w:t>
      </w:r>
      <w:r w:rsidR="72D2AADA" w:rsidRPr="00033E5E">
        <w:rPr>
          <w:rFonts w:ascii="Arial Nova" w:eastAsia="Arial Nova" w:hAnsi="Arial Nova" w:cs="Arial Nova"/>
        </w:rPr>
        <w:t>recognizing</w:t>
      </w:r>
      <w:r w:rsidR="5A443673" w:rsidRPr="00033E5E">
        <w:rPr>
          <w:rFonts w:ascii="Arial Nova" w:eastAsia="Arial Nova" w:hAnsi="Arial Nova" w:cs="Arial Nova"/>
        </w:rPr>
        <w:t xml:space="preserve"> </w:t>
      </w:r>
      <w:r w:rsidR="1F1387C3" w:rsidRPr="00033E5E">
        <w:rPr>
          <w:rFonts w:ascii="Arial Nova" w:eastAsia="Arial Nova" w:hAnsi="Arial Nova" w:cs="Arial Nova"/>
        </w:rPr>
        <w:t xml:space="preserve">the signs and </w:t>
      </w:r>
      <w:r w:rsidR="1186979B" w:rsidRPr="00033E5E">
        <w:rPr>
          <w:rFonts w:ascii="Arial Nova" w:eastAsia="Arial Nova" w:hAnsi="Arial Nova" w:cs="Arial Nova"/>
        </w:rPr>
        <w:t>symptoms</w:t>
      </w:r>
      <w:r w:rsidR="1F1387C3" w:rsidRPr="00033E5E">
        <w:rPr>
          <w:rFonts w:ascii="Arial Nova" w:eastAsia="Arial Nova" w:hAnsi="Arial Nova" w:cs="Arial Nova"/>
        </w:rPr>
        <w:t xml:space="preserve"> of abuse</w:t>
      </w:r>
      <w:r w:rsidR="0239933F" w:rsidRPr="00033E5E">
        <w:rPr>
          <w:rFonts w:ascii="Arial Nova" w:eastAsia="Arial Nova" w:hAnsi="Arial Nova" w:cs="Arial Nova"/>
        </w:rPr>
        <w:t xml:space="preserve"> and how to effectively question when we have a </w:t>
      </w:r>
      <w:r w:rsidR="59E885EF" w:rsidRPr="3DA32729">
        <w:rPr>
          <w:rFonts w:ascii="Arial Nova" w:eastAsia="Arial Nova" w:hAnsi="Arial Nova" w:cs="Arial Nova"/>
        </w:rPr>
        <w:t xml:space="preserve">concern or </w:t>
      </w:r>
      <w:r w:rsidR="0239933F" w:rsidRPr="00033E5E">
        <w:rPr>
          <w:rFonts w:ascii="Arial Nova" w:eastAsia="Arial Nova" w:hAnsi="Arial Nova" w:cs="Arial Nova"/>
        </w:rPr>
        <w:t>suspicion</w:t>
      </w:r>
      <w:r w:rsidR="457853DC" w:rsidRPr="00033E5E">
        <w:rPr>
          <w:rFonts w:ascii="Arial Nova" w:eastAsia="Arial Nova" w:hAnsi="Arial Nova" w:cs="Arial Nova"/>
        </w:rPr>
        <w:t xml:space="preserve">. We have lots of training on what to do if we receive a disclosure, but </w:t>
      </w:r>
      <w:r w:rsidR="379BC4D5" w:rsidRPr="00033E5E">
        <w:rPr>
          <w:rFonts w:ascii="Arial Nova" w:eastAsia="Arial Nova" w:hAnsi="Arial Nova" w:cs="Arial Nova"/>
        </w:rPr>
        <w:t>not so much about spotting something early</w:t>
      </w:r>
      <w:r w:rsidR="70609CB9" w:rsidRPr="00033E5E">
        <w:rPr>
          <w:rFonts w:ascii="Arial Nova" w:eastAsia="Arial Nova" w:hAnsi="Arial Nova" w:cs="Arial Nova"/>
        </w:rPr>
        <w:t xml:space="preserve"> and when to intervene. </w:t>
      </w:r>
    </w:p>
    <w:p w14:paraId="268C552E" w14:textId="65EB0250" w:rsidR="63166DC7" w:rsidRPr="00033E5E" w:rsidRDefault="63166DC7" w:rsidP="00033E5E">
      <w:pPr>
        <w:spacing w:line="360" w:lineRule="auto"/>
        <w:rPr>
          <w:rFonts w:ascii="Arial Nova" w:eastAsia="Arial Nova" w:hAnsi="Arial Nova" w:cs="Arial Nova"/>
        </w:rPr>
      </w:pPr>
      <w:r w:rsidRPr="00033E5E">
        <w:rPr>
          <w:rFonts w:ascii="Arial Nova" w:eastAsia="Arial Nova" w:hAnsi="Arial Nova" w:cs="Arial Nova"/>
        </w:rPr>
        <w:t xml:space="preserve">Having read many </w:t>
      </w:r>
      <w:r w:rsidR="7CD0B545" w:rsidRPr="00033E5E">
        <w:rPr>
          <w:rFonts w:ascii="Arial Nova" w:eastAsia="Arial Nova" w:hAnsi="Arial Nova" w:cs="Arial Nova"/>
        </w:rPr>
        <w:t xml:space="preserve">articles, </w:t>
      </w:r>
      <w:r w:rsidRPr="00033E5E">
        <w:rPr>
          <w:rFonts w:ascii="Arial Nova" w:eastAsia="Arial Nova" w:hAnsi="Arial Nova" w:cs="Arial Nova"/>
        </w:rPr>
        <w:t xml:space="preserve">legislative acts, policies, and initiatives relating to children and </w:t>
      </w:r>
      <w:r w:rsidR="7C64D5F4" w:rsidRPr="00033E5E">
        <w:rPr>
          <w:rFonts w:ascii="Arial Nova" w:eastAsia="Arial Nova" w:hAnsi="Arial Nova" w:cs="Arial Nova"/>
        </w:rPr>
        <w:t>children's</w:t>
      </w:r>
      <w:r w:rsidRPr="00033E5E">
        <w:rPr>
          <w:rFonts w:ascii="Arial Nova" w:eastAsia="Arial Nova" w:hAnsi="Arial Nova" w:cs="Arial Nova"/>
        </w:rPr>
        <w:t xml:space="preserve"> services, by Welsh Government, and th</w:t>
      </w:r>
      <w:r w:rsidR="09C9C95D" w:rsidRPr="00033E5E">
        <w:rPr>
          <w:rFonts w:ascii="Arial Nova" w:eastAsia="Arial Nova" w:hAnsi="Arial Nova" w:cs="Arial Nova"/>
        </w:rPr>
        <w:t>a</w:t>
      </w:r>
      <w:r w:rsidRPr="00033E5E">
        <w:rPr>
          <w:rFonts w:ascii="Arial Nova" w:eastAsia="Arial Nova" w:hAnsi="Arial Nova" w:cs="Arial Nova"/>
        </w:rPr>
        <w:t xml:space="preserve">t of the UK, </w:t>
      </w:r>
      <w:r w:rsidR="18D7D876" w:rsidRPr="00033E5E">
        <w:rPr>
          <w:rFonts w:ascii="Arial Nova" w:eastAsia="Arial Nova" w:hAnsi="Arial Nova" w:cs="Arial Nova"/>
        </w:rPr>
        <w:t xml:space="preserve">they </w:t>
      </w:r>
      <w:r w:rsidRPr="00033E5E">
        <w:rPr>
          <w:rFonts w:ascii="Arial Nova" w:eastAsia="Arial Nova" w:hAnsi="Arial Nova" w:cs="Arial Nova"/>
        </w:rPr>
        <w:t>place safegua</w:t>
      </w:r>
      <w:r w:rsidR="18C058A9" w:rsidRPr="00033E5E">
        <w:rPr>
          <w:rFonts w:ascii="Arial Nova" w:eastAsia="Arial Nova" w:hAnsi="Arial Nova" w:cs="Arial Nova"/>
        </w:rPr>
        <w:t>rding and child protection at the heart of what they are aiming to achieve</w:t>
      </w:r>
      <w:r w:rsidR="4B682366" w:rsidRPr="00033E5E">
        <w:rPr>
          <w:rFonts w:ascii="Arial Nova" w:eastAsia="Arial Nova" w:hAnsi="Arial Nova" w:cs="Arial Nova"/>
        </w:rPr>
        <w:t xml:space="preserve"> and always for the best outcomes to children. </w:t>
      </w:r>
    </w:p>
    <w:p w14:paraId="47FB8CF3" w14:textId="6F5A337C" w:rsidR="4B682366" w:rsidRPr="00033E5E" w:rsidRDefault="4B682366" w:rsidP="00033E5E">
      <w:pPr>
        <w:spacing w:line="360" w:lineRule="auto"/>
        <w:rPr>
          <w:rFonts w:ascii="Arial Nova" w:eastAsia="Arial Nova" w:hAnsi="Arial Nova" w:cs="Arial Nova"/>
        </w:rPr>
      </w:pPr>
      <w:r w:rsidRPr="00033E5E">
        <w:rPr>
          <w:rFonts w:ascii="Arial Nova" w:eastAsia="Arial Nova" w:hAnsi="Arial Nova" w:cs="Arial Nova"/>
        </w:rPr>
        <w:lastRenderedPageBreak/>
        <w:t>Sadly though, there are always people who, for whatever reason, get through these</w:t>
      </w:r>
      <w:r w:rsidR="12B51DB1" w:rsidRPr="00033E5E">
        <w:rPr>
          <w:rFonts w:ascii="Arial Nova" w:eastAsia="Arial Nova" w:hAnsi="Arial Nova" w:cs="Arial Nova"/>
        </w:rPr>
        <w:t xml:space="preserve">. I </w:t>
      </w:r>
      <w:r w:rsidR="1E326C87" w:rsidRPr="00033E5E">
        <w:rPr>
          <w:rFonts w:ascii="Arial Nova" w:eastAsia="Arial Nova" w:hAnsi="Arial Nova" w:cs="Arial Nova"/>
        </w:rPr>
        <w:t>did not</w:t>
      </w:r>
      <w:r w:rsidR="12B51DB1" w:rsidRPr="00033E5E">
        <w:rPr>
          <w:rFonts w:ascii="Arial Nova" w:eastAsia="Arial Nova" w:hAnsi="Arial Nova" w:cs="Arial Nova"/>
        </w:rPr>
        <w:t xml:space="preserve"> </w:t>
      </w:r>
      <w:proofErr w:type="spellStart"/>
      <w:r w:rsidR="12B51DB1" w:rsidRPr="00033E5E">
        <w:rPr>
          <w:rFonts w:ascii="Arial Nova" w:eastAsia="Arial Nova" w:hAnsi="Arial Nova" w:cs="Arial Nova"/>
        </w:rPr>
        <w:t>realise</w:t>
      </w:r>
      <w:proofErr w:type="spellEnd"/>
      <w:r w:rsidRPr="00033E5E">
        <w:rPr>
          <w:rFonts w:ascii="Arial Nova" w:eastAsia="Arial Nova" w:hAnsi="Arial Nova" w:cs="Arial Nova"/>
        </w:rPr>
        <w:t xml:space="preserve"> the length of time it takes for changes to be </w:t>
      </w:r>
      <w:r w:rsidR="394D5579" w:rsidRPr="00033E5E">
        <w:rPr>
          <w:rFonts w:ascii="Arial Nova" w:eastAsia="Arial Nova" w:hAnsi="Arial Nova" w:cs="Arial Nova"/>
        </w:rPr>
        <w:t>made but</w:t>
      </w:r>
      <w:r w:rsidR="58D89F04" w:rsidRPr="00033E5E">
        <w:rPr>
          <w:rFonts w:ascii="Arial Nova" w:eastAsia="Arial Nova" w:hAnsi="Arial Nova" w:cs="Arial Nova"/>
        </w:rPr>
        <w:t xml:space="preserve"> do </w:t>
      </w:r>
      <w:proofErr w:type="spellStart"/>
      <w:r w:rsidR="58D89F04" w:rsidRPr="00033E5E">
        <w:rPr>
          <w:rFonts w:ascii="Arial Nova" w:eastAsia="Arial Nova" w:hAnsi="Arial Nova" w:cs="Arial Nova"/>
        </w:rPr>
        <w:t>recognise</w:t>
      </w:r>
      <w:proofErr w:type="spellEnd"/>
      <w:r w:rsidR="091B67BD" w:rsidRPr="00033E5E">
        <w:rPr>
          <w:rFonts w:ascii="Arial Nova" w:eastAsia="Arial Nova" w:hAnsi="Arial Nova" w:cs="Arial Nova"/>
        </w:rPr>
        <w:t xml:space="preserve"> they are often </w:t>
      </w:r>
      <w:r w:rsidR="494C3B92" w:rsidRPr="00033E5E">
        <w:rPr>
          <w:rFonts w:ascii="Arial Nova" w:eastAsia="Arial Nova" w:hAnsi="Arial Nova" w:cs="Arial Nova"/>
        </w:rPr>
        <w:t xml:space="preserve">highly </w:t>
      </w:r>
      <w:r w:rsidR="091B67BD" w:rsidRPr="00033E5E">
        <w:rPr>
          <w:rFonts w:ascii="Arial Nova" w:eastAsia="Arial Nova" w:hAnsi="Arial Nova" w:cs="Arial Nova"/>
        </w:rPr>
        <w:t>complex and unique</w:t>
      </w:r>
      <w:r w:rsidR="73AF134A" w:rsidRPr="00033E5E">
        <w:rPr>
          <w:rFonts w:ascii="Arial Nova" w:eastAsia="Arial Nova" w:hAnsi="Arial Nova" w:cs="Arial Nova"/>
        </w:rPr>
        <w:t xml:space="preserve"> cases with many influencing factors to consider</w:t>
      </w:r>
      <w:r w:rsidR="4A277E1F" w:rsidRPr="00033E5E">
        <w:rPr>
          <w:rFonts w:ascii="Arial Nova" w:eastAsia="Arial Nova" w:hAnsi="Arial Nova" w:cs="Arial Nova"/>
        </w:rPr>
        <w:t>.</w:t>
      </w:r>
    </w:p>
    <w:p w14:paraId="42BBCF40" w14:textId="1BB1C3E0" w:rsidR="7D107298" w:rsidRPr="00033E5E" w:rsidRDefault="7D107298" w:rsidP="00033E5E">
      <w:pPr>
        <w:spacing w:line="360" w:lineRule="auto"/>
        <w:rPr>
          <w:rFonts w:ascii="Arial Nova" w:eastAsia="Arial Nova" w:hAnsi="Arial Nova" w:cs="Arial Nova"/>
        </w:rPr>
      </w:pPr>
      <w:r w:rsidRPr="00033E5E">
        <w:rPr>
          <w:rFonts w:ascii="Arial Nova" w:eastAsia="Arial Nova" w:hAnsi="Arial Nova" w:cs="Arial Nova"/>
        </w:rPr>
        <w:t xml:space="preserve">I also learned that the system can be used very effectively and supportively to children and families who </w:t>
      </w:r>
      <w:r w:rsidR="673D4570" w:rsidRPr="00033E5E">
        <w:rPr>
          <w:rFonts w:ascii="Arial Nova" w:eastAsia="Arial Nova" w:hAnsi="Arial Nova" w:cs="Arial Nova"/>
        </w:rPr>
        <w:t>do not</w:t>
      </w:r>
      <w:r w:rsidRPr="00033E5E">
        <w:rPr>
          <w:rFonts w:ascii="Arial Nova" w:eastAsia="Arial Nova" w:hAnsi="Arial Nova" w:cs="Arial Nova"/>
        </w:rPr>
        <w:t xml:space="preserve"> necessarily mean harm to their children and just need some help </w:t>
      </w:r>
      <w:r w:rsidR="5ADDC0E4" w:rsidRPr="00033E5E">
        <w:rPr>
          <w:rFonts w:ascii="Arial Nova" w:eastAsia="Arial Nova" w:hAnsi="Arial Nova" w:cs="Arial Nova"/>
        </w:rPr>
        <w:t>to get things right.</w:t>
      </w:r>
      <w:r w:rsidR="2E7F3DC3" w:rsidRPr="00033E5E">
        <w:rPr>
          <w:rFonts w:ascii="Arial Nova" w:eastAsia="Arial Nova" w:hAnsi="Arial Nova" w:cs="Arial Nova"/>
        </w:rPr>
        <w:t xml:space="preserve"> </w:t>
      </w:r>
      <w:r w:rsidR="302B766A" w:rsidRPr="00033E5E">
        <w:rPr>
          <w:rFonts w:ascii="Arial Nova" w:eastAsia="Arial Nova" w:hAnsi="Arial Nova" w:cs="Arial Nova"/>
        </w:rPr>
        <w:t>So,</w:t>
      </w:r>
      <w:r w:rsidR="2E7F3DC3" w:rsidRPr="00033E5E">
        <w:rPr>
          <w:rFonts w:ascii="Arial Nova" w:eastAsia="Arial Nova" w:hAnsi="Arial Nova" w:cs="Arial Nova"/>
        </w:rPr>
        <w:t xml:space="preserve"> there are positives to be taken from often upsetting scenarios. </w:t>
      </w:r>
    </w:p>
    <w:p w14:paraId="3DD9A420" w14:textId="76331535" w:rsidR="2E7F3DC3" w:rsidRPr="00033E5E" w:rsidRDefault="2E7F3DC3" w:rsidP="00033E5E">
      <w:pPr>
        <w:spacing w:line="360" w:lineRule="auto"/>
        <w:rPr>
          <w:rFonts w:ascii="Arial Nova" w:eastAsia="Arial Nova" w:hAnsi="Arial Nova" w:cs="Arial Nova"/>
        </w:rPr>
      </w:pPr>
      <w:r w:rsidRPr="00033E5E">
        <w:rPr>
          <w:rFonts w:ascii="Arial Nova" w:eastAsia="Arial Nova" w:hAnsi="Arial Nova" w:cs="Arial Nova"/>
        </w:rPr>
        <w:t>I believe my own practi</w:t>
      </w:r>
      <w:r w:rsidR="6AE9EBF3" w:rsidRPr="00033E5E">
        <w:rPr>
          <w:rFonts w:ascii="Arial Nova" w:eastAsia="Arial Nova" w:hAnsi="Arial Nova" w:cs="Arial Nova"/>
        </w:rPr>
        <w:t>c</w:t>
      </w:r>
      <w:r w:rsidRPr="00033E5E">
        <w:rPr>
          <w:rFonts w:ascii="Arial Nova" w:eastAsia="Arial Nova" w:hAnsi="Arial Nova" w:cs="Arial Nova"/>
        </w:rPr>
        <w:t xml:space="preserve">e will change as </w:t>
      </w:r>
      <w:r w:rsidR="75CC062F" w:rsidRPr="00033E5E">
        <w:rPr>
          <w:rFonts w:ascii="Arial Nova" w:eastAsia="Arial Nova" w:hAnsi="Arial Nova" w:cs="Arial Nova"/>
        </w:rPr>
        <w:t>I</w:t>
      </w:r>
      <w:r w:rsidRPr="00033E5E">
        <w:rPr>
          <w:rFonts w:ascii="Arial Nova" w:eastAsia="Arial Nova" w:hAnsi="Arial Nova" w:cs="Arial Nova"/>
        </w:rPr>
        <w:t xml:space="preserve"> </w:t>
      </w:r>
      <w:r w:rsidR="39A265CF" w:rsidRPr="00033E5E">
        <w:rPr>
          <w:rFonts w:ascii="Arial Nova" w:eastAsia="Arial Nova" w:hAnsi="Arial Nova" w:cs="Arial Nova"/>
        </w:rPr>
        <w:t>think</w:t>
      </w:r>
      <w:r w:rsidRPr="00033E5E">
        <w:rPr>
          <w:rFonts w:ascii="Arial Nova" w:eastAsia="Arial Nova" w:hAnsi="Arial Nova" w:cs="Arial Nova"/>
        </w:rPr>
        <w:t xml:space="preserve"> </w:t>
      </w:r>
      <w:r w:rsidR="3079375E" w:rsidRPr="00033E5E">
        <w:rPr>
          <w:rFonts w:ascii="Arial Nova" w:eastAsia="Arial Nova" w:hAnsi="Arial Nova" w:cs="Arial Nova"/>
        </w:rPr>
        <w:t>I</w:t>
      </w:r>
      <w:r w:rsidR="20028BF8" w:rsidRPr="00033E5E">
        <w:rPr>
          <w:rFonts w:ascii="Arial Nova" w:eastAsia="Arial Nova" w:hAnsi="Arial Nova" w:cs="Arial Nova"/>
        </w:rPr>
        <w:t xml:space="preserve"> now</w:t>
      </w:r>
      <w:r w:rsidRPr="00033E5E">
        <w:rPr>
          <w:rFonts w:ascii="Arial Nova" w:eastAsia="Arial Nova" w:hAnsi="Arial Nova" w:cs="Arial Nova"/>
        </w:rPr>
        <w:t xml:space="preserve"> have a better understanding of </w:t>
      </w:r>
      <w:proofErr w:type="spellStart"/>
      <w:r w:rsidRPr="00033E5E">
        <w:rPr>
          <w:rFonts w:ascii="Arial Nova" w:eastAsia="Arial Nova" w:hAnsi="Arial Nova" w:cs="Arial Nova"/>
        </w:rPr>
        <w:t>recognising</w:t>
      </w:r>
      <w:proofErr w:type="spellEnd"/>
      <w:r w:rsidR="7E436EB5" w:rsidRPr="00033E5E">
        <w:rPr>
          <w:rFonts w:ascii="Arial Nova" w:eastAsia="Arial Nova" w:hAnsi="Arial Nova" w:cs="Arial Nova"/>
        </w:rPr>
        <w:t xml:space="preserve"> the</w:t>
      </w:r>
      <w:r w:rsidRPr="00033E5E">
        <w:rPr>
          <w:rFonts w:ascii="Arial Nova" w:eastAsia="Arial Nova" w:hAnsi="Arial Nova" w:cs="Arial Nova"/>
        </w:rPr>
        <w:t xml:space="preserve"> signs and symptom</w:t>
      </w:r>
      <w:r w:rsidR="02251557" w:rsidRPr="00033E5E">
        <w:rPr>
          <w:rFonts w:ascii="Arial Nova" w:eastAsia="Arial Nova" w:hAnsi="Arial Nova" w:cs="Arial Nova"/>
        </w:rPr>
        <w:t xml:space="preserve">s of potential abuse, so will be more confident in questioning and reporting concerns going forward. </w:t>
      </w:r>
    </w:p>
    <w:p w14:paraId="0067AF1F" w14:textId="1C19F96B" w:rsidR="7A60782A" w:rsidRPr="00033E5E" w:rsidRDefault="7A60782A" w:rsidP="00033E5E">
      <w:pPr>
        <w:spacing w:line="360" w:lineRule="auto"/>
        <w:rPr>
          <w:rFonts w:ascii="Arial Nova" w:eastAsia="Arial Nova" w:hAnsi="Arial Nova" w:cs="Arial Nova"/>
        </w:rPr>
      </w:pPr>
    </w:p>
    <w:p w14:paraId="4E555E0C" w14:textId="68977D1C" w:rsidR="00DD79FA" w:rsidRPr="00350C90" w:rsidRDefault="00DD79FA" w:rsidP="00033E5E">
      <w:pPr>
        <w:spacing w:line="360" w:lineRule="auto"/>
        <w:divId w:val="1010986389"/>
        <w:rPr>
          <w:rFonts w:ascii="Arial Nova" w:eastAsia="Times New Roman" w:hAnsi="Arial Nova" w:cs="Times New Roman"/>
          <w:b/>
          <w:bCs/>
          <w:lang w:val="en-GB" w:eastAsia="en-GB"/>
        </w:rPr>
      </w:pPr>
      <w:r w:rsidRPr="00350C90">
        <w:rPr>
          <w:rFonts w:ascii="Arial Nova" w:eastAsia="Times New Roman" w:hAnsi="Arial Nova" w:cs="Times New Roman"/>
          <w:b/>
          <w:bCs/>
          <w:lang w:val="en-GB" w:eastAsia="en-GB"/>
        </w:rPr>
        <w:t xml:space="preserve">Family Engagement Officer (Caitlin) </w:t>
      </w:r>
    </w:p>
    <w:p w14:paraId="3451A805" w14:textId="08431AC9" w:rsidR="00946D7D" w:rsidRPr="00033E5E" w:rsidRDefault="00946D7D" w:rsidP="00033E5E">
      <w:pPr>
        <w:spacing w:after="100" w:line="360" w:lineRule="auto"/>
        <w:divId w:val="659888882"/>
        <w:rPr>
          <w:rFonts w:ascii="Arial Nova" w:eastAsia="Times New Roman" w:hAnsi="Arial Nova" w:cs="Times New Roman"/>
          <w:lang w:val="en-GB" w:eastAsia="en-GB"/>
        </w:rPr>
      </w:pPr>
      <w:r w:rsidRPr="00033E5E">
        <w:rPr>
          <w:rFonts w:ascii="Arial Nova" w:eastAsia="Times New Roman" w:hAnsi="Arial Nova" w:cs="Times New Roman"/>
          <w:lang w:val="en-GB" w:eastAsia="en-GB"/>
        </w:rPr>
        <w:t>Reflecting on my experience of this child protection meeting, I have gained a profound understanding of the complex and critical nature of safeguarding practices. This assignment has significantly enhanced my understanding of why and where specific legislations is necessary, emphasising the vital role they play in protecting vulnerable children.</w:t>
      </w:r>
    </w:p>
    <w:p w14:paraId="3BA79C69" w14:textId="77777777" w:rsidR="00946D7D" w:rsidRPr="00033E5E" w:rsidRDefault="00946D7D" w:rsidP="00033E5E">
      <w:pPr>
        <w:spacing w:after="100" w:line="360" w:lineRule="auto"/>
        <w:divId w:val="1190796629"/>
        <w:rPr>
          <w:rFonts w:ascii="Arial Nova" w:eastAsia="Times New Roman" w:hAnsi="Arial Nova" w:cs="Times New Roman"/>
          <w:lang w:val="en-GB" w:eastAsia="en-GB"/>
        </w:rPr>
      </w:pPr>
      <w:r w:rsidRPr="00033E5E">
        <w:rPr>
          <w:rFonts w:ascii="Arial Nova" w:eastAsia="Times New Roman" w:hAnsi="Arial Nova" w:cs="Times New Roman"/>
          <w:lang w:val="en-GB" w:eastAsia="en-GB"/>
        </w:rPr>
        <w:t>Engaging in a child protection meeting provided a more in-depth learning experience than online safeguarding courses. While these courses are essential for building foundational knowledge, participating in a real world scenario revealed the intricate layers and collaborative practice involved in safeguarding. This practical engagement allowed me to appreciate the importance of safeguarding, including the legal, social, and emotional dimensions.</w:t>
      </w:r>
    </w:p>
    <w:p w14:paraId="282844C2" w14:textId="77777777" w:rsidR="00946D7D" w:rsidRPr="00033E5E" w:rsidRDefault="00946D7D" w:rsidP="00033E5E">
      <w:pPr>
        <w:spacing w:after="100" w:line="360" w:lineRule="auto"/>
        <w:divId w:val="1566602397"/>
        <w:rPr>
          <w:rFonts w:ascii="Arial Nova" w:eastAsia="Times New Roman" w:hAnsi="Arial Nova" w:cs="Times New Roman"/>
          <w:lang w:val="en-GB" w:eastAsia="en-GB"/>
        </w:rPr>
      </w:pPr>
      <w:r w:rsidRPr="00033E5E">
        <w:rPr>
          <w:rFonts w:ascii="Arial Nova" w:eastAsia="Times New Roman" w:hAnsi="Arial Nova" w:cs="Times New Roman"/>
          <w:lang w:val="en-GB" w:eastAsia="en-GB"/>
        </w:rPr>
        <w:t>The assignment broadened my knowledge by highlighting the specific legislations that underpin safeguarding practices, which provide the legal framework for protecting children's welfare. Understanding and researching these laws reinforced their importance in ensuring every child's right to safety and well-being.</w:t>
      </w:r>
    </w:p>
    <w:p w14:paraId="2BE28D6F" w14:textId="77777777" w:rsidR="00946D7D" w:rsidRPr="00033E5E" w:rsidRDefault="00946D7D" w:rsidP="00033E5E">
      <w:pPr>
        <w:spacing w:after="100" w:line="360" w:lineRule="auto"/>
        <w:divId w:val="1312976167"/>
        <w:rPr>
          <w:rFonts w:ascii="Arial Nova" w:eastAsia="Times New Roman" w:hAnsi="Arial Nova" w:cs="Times New Roman"/>
          <w:lang w:val="en-GB" w:eastAsia="en-GB"/>
        </w:rPr>
      </w:pPr>
      <w:r w:rsidRPr="00033E5E">
        <w:rPr>
          <w:rFonts w:ascii="Arial Nova" w:eastAsia="Times New Roman" w:hAnsi="Arial Nova" w:cs="Times New Roman"/>
          <w:lang w:val="en-GB" w:eastAsia="en-GB"/>
        </w:rPr>
        <w:lastRenderedPageBreak/>
        <w:t>Additionally, this experience allowed me to understand the extensive collaboration required in child protection meetings. I witnessed firsthand the involvement of various professionals, who each bringing their expertise to the table. This multidisciplinary approach is crucial for developing comprehensive holistic approaches.</w:t>
      </w:r>
    </w:p>
    <w:p w14:paraId="2D58B5B0" w14:textId="77777777" w:rsidR="00946D7D" w:rsidRPr="00033E5E" w:rsidRDefault="00946D7D" w:rsidP="00033E5E">
      <w:pPr>
        <w:spacing w:after="100" w:line="360" w:lineRule="auto"/>
        <w:divId w:val="523901215"/>
        <w:rPr>
          <w:rFonts w:ascii="Arial Nova" w:eastAsia="Times New Roman" w:hAnsi="Arial Nova" w:cs="Times New Roman"/>
          <w:lang w:val="en-GB" w:eastAsia="en-GB"/>
        </w:rPr>
      </w:pPr>
      <w:r w:rsidRPr="00033E5E">
        <w:rPr>
          <w:rFonts w:ascii="Arial Nova" w:eastAsia="Times New Roman" w:hAnsi="Arial Nova" w:cs="Times New Roman"/>
          <w:lang w:val="en-GB" w:eastAsia="en-GB"/>
        </w:rPr>
        <w:t>Overall, this assignment has greatly benefited my practice by providing a holistic understanding of safeguarding. It has equipped me with the knowledge and skills to navigate complex safeguarding situations, advocate effectively for children's rights, and collaborate efficiently with other professionals. This enriched perspective will undoubtedly enhance my ability to contribute to safeguarding efforts in my future career.</w:t>
      </w:r>
    </w:p>
    <w:p w14:paraId="445DAFE5" w14:textId="173BA194" w:rsidR="7A60782A" w:rsidRPr="00033E5E" w:rsidRDefault="7A60782A" w:rsidP="00033E5E">
      <w:pPr>
        <w:spacing w:line="360" w:lineRule="auto"/>
        <w:rPr>
          <w:rFonts w:ascii="Arial Nova" w:eastAsia="Arial Nova" w:hAnsi="Arial Nova" w:cs="Arial Nova"/>
        </w:rPr>
      </w:pPr>
    </w:p>
    <w:p w14:paraId="54447378" w14:textId="3EB3754D" w:rsidR="7A60782A" w:rsidRPr="00350C90" w:rsidRDefault="01993A2D" w:rsidP="00033E5E">
      <w:pPr>
        <w:spacing w:line="360" w:lineRule="auto"/>
        <w:rPr>
          <w:rFonts w:ascii="Arial Nova" w:eastAsia="Arial Nova" w:hAnsi="Arial Nova" w:cs="Arial Nova"/>
          <w:b/>
          <w:bCs/>
        </w:rPr>
      </w:pPr>
      <w:r w:rsidRPr="00350C90">
        <w:rPr>
          <w:rFonts w:ascii="Arial Nova" w:eastAsia="Arial Nova" w:hAnsi="Arial Nova" w:cs="Arial Nova"/>
          <w:b/>
          <w:bCs/>
        </w:rPr>
        <w:t>Health Visitor (Tiegan)</w:t>
      </w:r>
    </w:p>
    <w:p w14:paraId="374BE4DE" w14:textId="31DD4355" w:rsidR="7DF04D61" w:rsidRPr="00033E5E" w:rsidRDefault="7DF04D61" w:rsidP="00033E5E">
      <w:pPr>
        <w:spacing w:line="360" w:lineRule="auto"/>
        <w:rPr>
          <w:rFonts w:ascii="Arial Nova" w:eastAsia="Arial Nova" w:hAnsi="Arial Nova" w:cs="Arial Nova"/>
        </w:rPr>
      </w:pPr>
      <w:r w:rsidRPr="00033E5E">
        <w:rPr>
          <w:rFonts w:ascii="Arial Nova" w:eastAsia="Arial Nova" w:hAnsi="Arial Nova" w:cs="Arial Nova"/>
        </w:rPr>
        <w:t xml:space="preserve">I previously </w:t>
      </w:r>
      <w:r w:rsidR="56DAE984" w:rsidRPr="00033E5E">
        <w:rPr>
          <w:rFonts w:ascii="Arial Nova" w:eastAsia="Arial Nova" w:hAnsi="Arial Nova" w:cs="Arial Nova"/>
        </w:rPr>
        <w:t xml:space="preserve">briefly </w:t>
      </w:r>
      <w:r w:rsidRPr="00033E5E">
        <w:rPr>
          <w:rFonts w:ascii="Arial Nova" w:eastAsia="Arial Nova" w:hAnsi="Arial Nova" w:cs="Arial Nova"/>
        </w:rPr>
        <w:t xml:space="preserve">understood safeguarding and legislation before this assignment, although after doing </w:t>
      </w:r>
      <w:r w:rsidR="7118A07E" w:rsidRPr="00033E5E">
        <w:rPr>
          <w:rFonts w:ascii="Arial Nova" w:eastAsia="Arial Nova" w:hAnsi="Arial Nova" w:cs="Arial Nova"/>
        </w:rPr>
        <w:t>further</w:t>
      </w:r>
      <w:r w:rsidRPr="00033E5E">
        <w:rPr>
          <w:rFonts w:ascii="Arial Nova" w:eastAsia="Arial Nova" w:hAnsi="Arial Nova" w:cs="Arial Nova"/>
        </w:rPr>
        <w:t xml:space="preserve"> research into this and </w:t>
      </w:r>
      <w:r w:rsidR="0E6BA2FE" w:rsidRPr="00033E5E">
        <w:rPr>
          <w:rFonts w:ascii="Arial Nova" w:eastAsia="Arial Nova" w:hAnsi="Arial Nova" w:cs="Arial Nova"/>
        </w:rPr>
        <w:t>researching my role as a health visitor I have a deeper understanding of why</w:t>
      </w:r>
      <w:r w:rsidR="327B37CC" w:rsidRPr="00033E5E">
        <w:rPr>
          <w:rFonts w:ascii="Arial Nova" w:eastAsia="Arial Nova" w:hAnsi="Arial Nova" w:cs="Arial Nova"/>
        </w:rPr>
        <w:t xml:space="preserve"> </w:t>
      </w:r>
      <w:r w:rsidR="55624AA9" w:rsidRPr="00033E5E">
        <w:rPr>
          <w:rFonts w:ascii="Arial Nova" w:eastAsia="Arial Nova" w:hAnsi="Arial Nova" w:cs="Arial Nova"/>
        </w:rPr>
        <w:t>legislation is</w:t>
      </w:r>
      <w:r w:rsidR="327B37CC" w:rsidRPr="00033E5E">
        <w:rPr>
          <w:rFonts w:ascii="Arial Nova" w:eastAsia="Arial Nova" w:hAnsi="Arial Nova" w:cs="Arial Nova"/>
        </w:rPr>
        <w:t xml:space="preserve"> </w:t>
      </w:r>
      <w:r w:rsidR="0E6BA2FE" w:rsidRPr="00033E5E">
        <w:rPr>
          <w:rFonts w:ascii="Arial Nova" w:eastAsia="Arial Nova" w:hAnsi="Arial Nova" w:cs="Arial Nova"/>
        </w:rPr>
        <w:t xml:space="preserve">put into place. </w:t>
      </w:r>
      <w:r w:rsidR="405B99C1" w:rsidRPr="00033E5E">
        <w:rPr>
          <w:rFonts w:ascii="Arial Nova" w:eastAsia="Arial Nova" w:hAnsi="Arial Nova" w:cs="Arial Nova"/>
        </w:rPr>
        <w:t xml:space="preserve">Which is to ensure that all individuals and </w:t>
      </w:r>
      <w:r w:rsidR="4192488A" w:rsidRPr="00033E5E">
        <w:rPr>
          <w:rFonts w:ascii="Arial Nova" w:eastAsia="Arial Nova" w:hAnsi="Arial Nova" w:cs="Arial Nova"/>
        </w:rPr>
        <w:t>children are protected</w:t>
      </w:r>
      <w:r w:rsidR="405B99C1" w:rsidRPr="00033E5E">
        <w:rPr>
          <w:rFonts w:ascii="Arial Nova" w:eastAsia="Arial Nova" w:hAnsi="Arial Nova" w:cs="Arial Nova"/>
        </w:rPr>
        <w:t xml:space="preserve">. </w:t>
      </w:r>
      <w:r w:rsidR="09C37EA1" w:rsidRPr="00033E5E">
        <w:rPr>
          <w:rFonts w:ascii="Arial Nova" w:eastAsia="Arial Nova" w:hAnsi="Arial Nova" w:cs="Arial Nova"/>
        </w:rPr>
        <w:t>Also,</w:t>
      </w:r>
      <w:r w:rsidR="21AE3FD9" w:rsidRPr="00033E5E">
        <w:rPr>
          <w:rFonts w:ascii="Arial Nova" w:eastAsia="Arial Nova" w:hAnsi="Arial Nova" w:cs="Arial Nova"/>
        </w:rPr>
        <w:t xml:space="preserve"> during this </w:t>
      </w:r>
      <w:r w:rsidR="2BDC6830" w:rsidRPr="00033E5E">
        <w:rPr>
          <w:rFonts w:ascii="Arial Nova" w:eastAsia="Arial Nova" w:hAnsi="Arial Nova" w:cs="Arial Nova"/>
        </w:rPr>
        <w:t>assignment,</w:t>
      </w:r>
      <w:r w:rsidR="21AE3FD9" w:rsidRPr="00033E5E">
        <w:rPr>
          <w:rFonts w:ascii="Arial Nova" w:eastAsia="Arial Nova" w:hAnsi="Arial Nova" w:cs="Arial Nova"/>
        </w:rPr>
        <w:t xml:space="preserve"> </w:t>
      </w:r>
      <w:r w:rsidR="4BF6198E" w:rsidRPr="00033E5E">
        <w:rPr>
          <w:rFonts w:ascii="Arial Nova" w:eastAsia="Arial Nova" w:hAnsi="Arial Nova" w:cs="Arial Nova"/>
        </w:rPr>
        <w:t>I</w:t>
      </w:r>
      <w:r w:rsidR="15B1F506" w:rsidRPr="00033E5E">
        <w:rPr>
          <w:rFonts w:ascii="Arial Nova" w:eastAsia="Arial Nova" w:hAnsi="Arial Nova" w:cs="Arial Nova"/>
        </w:rPr>
        <w:t xml:space="preserve"> learnt how important </w:t>
      </w:r>
      <w:r w:rsidR="076FE0C9" w:rsidRPr="00033E5E">
        <w:rPr>
          <w:rFonts w:ascii="Arial Nova" w:eastAsia="Arial Nova" w:hAnsi="Arial Nova" w:cs="Arial Nova"/>
        </w:rPr>
        <w:t xml:space="preserve">communication and </w:t>
      </w:r>
      <w:r w:rsidR="12B934B2" w:rsidRPr="00033E5E">
        <w:rPr>
          <w:rFonts w:ascii="Arial Nova" w:eastAsia="Arial Nova" w:hAnsi="Arial Nova" w:cs="Arial Nova"/>
        </w:rPr>
        <w:t>multi-agency</w:t>
      </w:r>
      <w:r w:rsidR="15B1F506" w:rsidRPr="00033E5E">
        <w:rPr>
          <w:rFonts w:ascii="Arial Nova" w:eastAsia="Arial Nova" w:hAnsi="Arial Nova" w:cs="Arial Nova"/>
        </w:rPr>
        <w:t xml:space="preserve"> working is to support children and </w:t>
      </w:r>
      <w:r w:rsidR="1FDB0817" w:rsidRPr="00033E5E">
        <w:rPr>
          <w:rFonts w:ascii="Arial Nova" w:eastAsia="Arial Nova" w:hAnsi="Arial Nova" w:cs="Arial Nova"/>
        </w:rPr>
        <w:t>vulnerable</w:t>
      </w:r>
      <w:r w:rsidR="15B1F506" w:rsidRPr="00033E5E">
        <w:rPr>
          <w:rFonts w:ascii="Arial Nova" w:eastAsia="Arial Nova" w:hAnsi="Arial Nova" w:cs="Arial Nova"/>
        </w:rPr>
        <w:t xml:space="preserve"> individuals</w:t>
      </w:r>
      <w:r w:rsidR="26165CDF" w:rsidRPr="00033E5E">
        <w:rPr>
          <w:rFonts w:ascii="Arial Nova" w:eastAsia="Arial Nova" w:hAnsi="Arial Nova" w:cs="Arial Nova"/>
        </w:rPr>
        <w:t xml:space="preserve"> and how important teamwork and efficient communication are. For exchanging information, addressing issues, and reaching an agreement, open and transparent routes of communication are crucial. </w:t>
      </w:r>
      <w:r w:rsidR="07ADBD14" w:rsidRPr="00033E5E">
        <w:rPr>
          <w:rFonts w:ascii="Arial Nova" w:eastAsia="Arial Nova" w:hAnsi="Arial Nova" w:cs="Arial Nova"/>
        </w:rPr>
        <w:t>T</w:t>
      </w:r>
      <w:r w:rsidR="3DC376DE" w:rsidRPr="00033E5E">
        <w:rPr>
          <w:rFonts w:ascii="Arial Nova" w:eastAsia="Arial Nova" w:hAnsi="Arial Nova" w:cs="Arial Nova"/>
        </w:rPr>
        <w:t xml:space="preserve">his assignment would support me for my future practice </w:t>
      </w:r>
      <w:r w:rsidR="41BAC249" w:rsidRPr="00033E5E">
        <w:rPr>
          <w:rFonts w:ascii="Arial Nova" w:eastAsia="Arial Nova" w:hAnsi="Arial Nova" w:cs="Arial Nova"/>
        </w:rPr>
        <w:t>as I have more understanding of the importance and will ensure that this will be used for any future</w:t>
      </w:r>
      <w:r w:rsidR="76265643" w:rsidRPr="00033E5E">
        <w:rPr>
          <w:rFonts w:ascii="Arial Nova" w:eastAsia="Arial Nova" w:hAnsi="Arial Nova" w:cs="Arial Nova"/>
        </w:rPr>
        <w:t xml:space="preserve"> positions with children’s safeguarding</w:t>
      </w:r>
      <w:r w:rsidR="4AABDA1B" w:rsidRPr="00033E5E">
        <w:rPr>
          <w:rFonts w:ascii="Arial Nova" w:eastAsia="Arial Nova" w:hAnsi="Arial Nova" w:cs="Arial Nova"/>
        </w:rPr>
        <w:t xml:space="preserve">. </w:t>
      </w:r>
    </w:p>
    <w:p w14:paraId="6FE6849A" w14:textId="150795A3" w:rsidR="7A60782A" w:rsidRDefault="7EAB2A9D" w:rsidP="00033E5E">
      <w:pPr>
        <w:spacing w:line="360" w:lineRule="auto"/>
        <w:rPr>
          <w:rFonts w:ascii="Arial Nova" w:eastAsia="Arial Nova" w:hAnsi="Arial Nova" w:cs="Arial Nova"/>
        </w:rPr>
      </w:pPr>
      <w:r w:rsidRPr="00033E5E">
        <w:rPr>
          <w:rFonts w:ascii="Arial Nova" w:eastAsia="Arial Nova" w:hAnsi="Arial Nova" w:cs="Arial Nova"/>
        </w:rPr>
        <w:t xml:space="preserve"> </w:t>
      </w:r>
      <w:r w:rsidR="36A59793" w:rsidRPr="00033E5E">
        <w:rPr>
          <w:rFonts w:ascii="Arial Nova" w:eastAsia="Arial Nova" w:hAnsi="Arial Nova" w:cs="Arial Nova"/>
        </w:rPr>
        <w:t xml:space="preserve">All in all, this assignment has given me a strong basis on which to implement my expanded </w:t>
      </w:r>
      <w:r w:rsidR="64D4DFAC" w:rsidRPr="00033E5E">
        <w:rPr>
          <w:rFonts w:ascii="Arial Nova" w:eastAsia="Arial Nova" w:hAnsi="Arial Nova" w:cs="Arial Nova"/>
        </w:rPr>
        <w:t>understanding</w:t>
      </w:r>
      <w:r w:rsidR="36A59793" w:rsidRPr="00033E5E">
        <w:rPr>
          <w:rFonts w:ascii="Arial Nova" w:eastAsia="Arial Nova" w:hAnsi="Arial Nova" w:cs="Arial Nova"/>
        </w:rPr>
        <w:t xml:space="preserve"> of safeguards, laws, and the significance of clear communication in my future work. Through consistent application of this information, I will help provide a secure and nurturing environment for the </w:t>
      </w:r>
      <w:r w:rsidR="39513C29" w:rsidRPr="00033E5E">
        <w:rPr>
          <w:rFonts w:ascii="Arial Nova" w:eastAsia="Arial Nova" w:hAnsi="Arial Nova" w:cs="Arial Nova"/>
        </w:rPr>
        <w:t>children</w:t>
      </w:r>
      <w:r w:rsidR="36A59793" w:rsidRPr="00033E5E">
        <w:rPr>
          <w:rFonts w:ascii="Arial Nova" w:eastAsia="Arial Nova" w:hAnsi="Arial Nova" w:cs="Arial Nova"/>
        </w:rPr>
        <w:t xml:space="preserve"> and vulnerable adults in my care.</w:t>
      </w:r>
    </w:p>
    <w:p w14:paraId="42A945D7" w14:textId="77777777" w:rsidR="00274684" w:rsidRPr="00033E5E" w:rsidRDefault="00274684" w:rsidP="00033E5E">
      <w:pPr>
        <w:spacing w:line="360" w:lineRule="auto"/>
        <w:rPr>
          <w:rFonts w:ascii="Arial Nova" w:eastAsia="Arial Nova" w:hAnsi="Arial Nova" w:cs="Arial Nova"/>
        </w:rPr>
      </w:pPr>
    </w:p>
    <w:p w14:paraId="787EBEEC" w14:textId="3103B109" w:rsidR="7A60782A" w:rsidRPr="00274684" w:rsidRDefault="01993A2D" w:rsidP="00033E5E">
      <w:pPr>
        <w:spacing w:line="360" w:lineRule="auto"/>
        <w:rPr>
          <w:rFonts w:ascii="Arial Nova" w:eastAsia="Arial Nova" w:hAnsi="Arial Nova" w:cs="Arial Nova"/>
          <w:b/>
          <w:bCs/>
        </w:rPr>
      </w:pPr>
      <w:r w:rsidRPr="00274684">
        <w:rPr>
          <w:rFonts w:ascii="Arial Nova" w:eastAsia="Arial Nova" w:hAnsi="Arial Nova" w:cs="Arial Nova"/>
          <w:b/>
          <w:bCs/>
        </w:rPr>
        <w:lastRenderedPageBreak/>
        <w:t>Police Officer (Rhydian)</w:t>
      </w:r>
    </w:p>
    <w:p w14:paraId="4EF03CC6" w14:textId="6CD8AFB7" w:rsidR="00BD0B2E" w:rsidRPr="00033E5E" w:rsidRDefault="0B9352AD" w:rsidP="00033E5E">
      <w:pPr>
        <w:spacing w:before="100" w:beforeAutospacing="1" w:after="100" w:afterAutospacing="1" w:line="360" w:lineRule="auto"/>
        <w:rPr>
          <w:rFonts w:ascii="Arial Nova" w:hAnsi="Arial Nova" w:cs="Arial"/>
        </w:rPr>
      </w:pPr>
      <w:r w:rsidRPr="00033E5E">
        <w:rPr>
          <w:rFonts w:ascii="Arial Nova" w:hAnsi="Arial Nova" w:cs="Arial"/>
        </w:rPr>
        <w:t xml:space="preserve">This assignment has given me a chance to upskill and expand my knowledge on many things. </w:t>
      </w:r>
      <w:r w:rsidR="69D4171A" w:rsidRPr="00033E5E">
        <w:rPr>
          <w:rFonts w:ascii="Arial Nova" w:hAnsi="Arial Nova" w:cs="Arial"/>
        </w:rPr>
        <w:t>It has</w:t>
      </w:r>
      <w:r w:rsidRPr="00033E5E">
        <w:rPr>
          <w:rFonts w:ascii="Arial Nova" w:hAnsi="Arial Nova" w:cs="Arial"/>
        </w:rPr>
        <w:t xml:space="preserve"> given me a good understanding of how to deal with a sensitive situation and hopefully the ability to put it into practice if I ever find myself in a situation like this. I understand that a case like this can be very </w:t>
      </w:r>
      <w:r w:rsidR="7269BA43" w:rsidRPr="00033E5E">
        <w:rPr>
          <w:rFonts w:ascii="Arial Nova" w:hAnsi="Arial Nova" w:cs="Arial"/>
        </w:rPr>
        <w:t>distressing,</w:t>
      </w:r>
      <w:r w:rsidRPr="00033E5E">
        <w:rPr>
          <w:rFonts w:ascii="Arial Nova" w:hAnsi="Arial Nova" w:cs="Arial"/>
        </w:rPr>
        <w:t xml:space="preserve"> and </w:t>
      </w:r>
      <w:r w:rsidR="2D44DD47" w:rsidRPr="00033E5E">
        <w:rPr>
          <w:rFonts w:ascii="Arial Nova" w:hAnsi="Arial Nova" w:cs="Arial"/>
        </w:rPr>
        <w:t>it is</w:t>
      </w:r>
      <w:r w:rsidRPr="00033E5E">
        <w:rPr>
          <w:rFonts w:ascii="Arial Nova" w:hAnsi="Arial Nova" w:cs="Arial"/>
        </w:rPr>
        <w:t xml:space="preserve"> important to always </w:t>
      </w:r>
      <w:r w:rsidR="0AF02C4C" w:rsidRPr="00033E5E">
        <w:rPr>
          <w:rFonts w:ascii="Arial Nova" w:hAnsi="Arial Nova" w:cs="Arial"/>
        </w:rPr>
        <w:t>prioritize</w:t>
      </w:r>
      <w:r w:rsidRPr="00033E5E">
        <w:rPr>
          <w:rFonts w:ascii="Arial Nova" w:hAnsi="Arial Nova" w:cs="Arial"/>
        </w:rPr>
        <w:t xml:space="preserve"> the safety and well-being of the children</w:t>
      </w:r>
    </w:p>
    <w:p w14:paraId="715861B0" w14:textId="6D330371" w:rsidR="00BD0B2E" w:rsidRPr="00033E5E" w:rsidRDefault="0B9352AD" w:rsidP="00033E5E">
      <w:pPr>
        <w:spacing w:before="100" w:beforeAutospacing="1" w:after="100" w:afterAutospacing="1" w:line="360" w:lineRule="auto"/>
        <w:rPr>
          <w:rFonts w:ascii="Arial Nova" w:hAnsi="Arial Nova" w:cs="Arial"/>
        </w:rPr>
      </w:pPr>
      <w:r w:rsidRPr="00033E5E">
        <w:rPr>
          <w:rFonts w:ascii="Arial Nova" w:hAnsi="Arial Nova" w:cs="Arial"/>
        </w:rPr>
        <w:t xml:space="preserve">During this assignment I have learned that communication between all kinds of professionals including teachers, police officers, social workers are extremely important when discussing a pupil. This communication makes it easier to identify risks early and intervene appropriately. Multi-disciplinary teamwork ensures that all aspects of a child’s well-being </w:t>
      </w:r>
      <w:r w:rsidR="1655B7CC" w:rsidRPr="00033E5E">
        <w:rPr>
          <w:rFonts w:ascii="Arial Nova" w:hAnsi="Arial Nova" w:cs="Arial"/>
        </w:rPr>
        <w:t>are</w:t>
      </w:r>
      <w:r w:rsidRPr="00033E5E">
        <w:rPr>
          <w:rFonts w:ascii="Arial Nova" w:hAnsi="Arial Nova" w:cs="Arial"/>
        </w:rPr>
        <w:t xml:space="preserve"> </w:t>
      </w:r>
      <w:r w:rsidR="1F1E3239" w:rsidRPr="00033E5E">
        <w:rPr>
          <w:rFonts w:ascii="Arial Nova" w:hAnsi="Arial Nova" w:cs="Arial"/>
        </w:rPr>
        <w:t>considered,</w:t>
      </w:r>
      <w:r w:rsidRPr="00033E5E">
        <w:rPr>
          <w:rFonts w:ascii="Arial Nova" w:hAnsi="Arial Nova" w:cs="Arial"/>
        </w:rPr>
        <w:t xml:space="preserve"> which promotes a holistic approach to safeguarding. </w:t>
      </w:r>
      <w:r w:rsidR="5D8BFD35" w:rsidRPr="00033E5E">
        <w:rPr>
          <w:rFonts w:ascii="Arial Nova" w:hAnsi="Arial Nova" w:cs="Arial"/>
        </w:rPr>
        <w:t>I have</w:t>
      </w:r>
      <w:r w:rsidRPr="00033E5E">
        <w:rPr>
          <w:rFonts w:ascii="Arial Nova" w:hAnsi="Arial Nova" w:cs="Arial"/>
        </w:rPr>
        <w:t xml:space="preserve"> also learnt that keeping </w:t>
      </w:r>
      <w:r w:rsidR="34E6D402" w:rsidRPr="00033E5E">
        <w:rPr>
          <w:rFonts w:ascii="Arial Nova" w:hAnsi="Arial Nova" w:cs="Arial"/>
        </w:rPr>
        <w:t>practitioners</w:t>
      </w:r>
      <w:r w:rsidRPr="00033E5E">
        <w:rPr>
          <w:rFonts w:ascii="Arial Nova" w:hAnsi="Arial Nova" w:cs="Arial"/>
        </w:rPr>
        <w:t xml:space="preserve"> up to date with appropriate training is vital because it ensures that every situation is dealt with in the right way. I have also learnt </w:t>
      </w:r>
      <w:r w:rsidR="38ED6DE6" w:rsidRPr="00033E5E">
        <w:rPr>
          <w:rFonts w:ascii="Arial Nova" w:hAnsi="Arial Nova" w:cs="Arial"/>
        </w:rPr>
        <w:t>from</w:t>
      </w:r>
      <w:r w:rsidRPr="00033E5E">
        <w:rPr>
          <w:rFonts w:ascii="Arial Nova" w:hAnsi="Arial Nova" w:cs="Arial"/>
        </w:rPr>
        <w:t xml:space="preserve"> many legislations that have been put in place to support and protect children and having knowledge of this will give me a better understanding of children’s rights on my journey to become a teacher.</w:t>
      </w:r>
    </w:p>
    <w:p w14:paraId="66A898B8" w14:textId="115BE5D3" w:rsidR="00BD0B2E" w:rsidRPr="00033E5E" w:rsidRDefault="0B9352AD" w:rsidP="00033E5E">
      <w:pPr>
        <w:spacing w:before="100" w:beforeAutospacing="1" w:after="100" w:afterAutospacing="1" w:line="360" w:lineRule="auto"/>
        <w:rPr>
          <w:rFonts w:ascii="Arial Nova" w:hAnsi="Arial Nova" w:cs="Arial"/>
        </w:rPr>
      </w:pPr>
      <w:r w:rsidRPr="00033E5E">
        <w:rPr>
          <w:rFonts w:ascii="Arial Nova" w:hAnsi="Arial Nova" w:cs="Arial"/>
        </w:rPr>
        <w:t xml:space="preserve">This assignment has made me aware that situations like this can happen and hopefully </w:t>
      </w:r>
      <w:r w:rsidR="78194747" w:rsidRPr="00033E5E">
        <w:rPr>
          <w:rFonts w:ascii="Arial Nova" w:hAnsi="Arial Nova" w:cs="Arial"/>
        </w:rPr>
        <w:t>I will</w:t>
      </w:r>
      <w:r w:rsidRPr="00033E5E">
        <w:rPr>
          <w:rFonts w:ascii="Arial Nova" w:hAnsi="Arial Nova" w:cs="Arial"/>
        </w:rPr>
        <w:t xml:space="preserve"> be able to easily identify signs that </w:t>
      </w:r>
      <w:r w:rsidR="37EF9BC9" w:rsidRPr="00033E5E">
        <w:rPr>
          <w:rFonts w:ascii="Arial Nova" w:hAnsi="Arial Nova" w:cs="Arial"/>
        </w:rPr>
        <w:t>show</w:t>
      </w:r>
      <w:r w:rsidRPr="00033E5E">
        <w:rPr>
          <w:rFonts w:ascii="Arial Nova" w:hAnsi="Arial Nova" w:cs="Arial"/>
        </w:rPr>
        <w:t xml:space="preserve"> a child is at risk of harm or is being harmed. </w:t>
      </w:r>
      <w:r w:rsidR="233C2B03" w:rsidRPr="00033E5E">
        <w:rPr>
          <w:rFonts w:ascii="Arial Nova" w:hAnsi="Arial Nova" w:cs="Arial"/>
        </w:rPr>
        <w:t>It is</w:t>
      </w:r>
      <w:r w:rsidRPr="00033E5E">
        <w:rPr>
          <w:rFonts w:ascii="Arial Nova" w:hAnsi="Arial Nova" w:cs="Arial"/>
        </w:rPr>
        <w:t xml:space="preserve"> also very important that I </w:t>
      </w:r>
      <w:r w:rsidR="27D28084" w:rsidRPr="00033E5E">
        <w:rPr>
          <w:rFonts w:ascii="Arial Nova" w:hAnsi="Arial Nova" w:cs="Arial"/>
        </w:rPr>
        <w:t>do not</w:t>
      </w:r>
      <w:r w:rsidRPr="00033E5E">
        <w:rPr>
          <w:rFonts w:ascii="Arial Nova" w:hAnsi="Arial Nova" w:cs="Arial"/>
        </w:rPr>
        <w:t xml:space="preserve"> jump to conclusions and always look for support from other professionals.</w:t>
      </w:r>
    </w:p>
    <w:p w14:paraId="74BE0C2D" w14:textId="3B0A474F" w:rsidR="7A60782A" w:rsidRPr="00033E5E" w:rsidRDefault="7A60782A" w:rsidP="00033E5E">
      <w:pPr>
        <w:spacing w:line="360" w:lineRule="auto"/>
        <w:rPr>
          <w:rFonts w:ascii="Arial Nova" w:eastAsia="Arial Nova" w:hAnsi="Arial Nova" w:cs="Arial Nova"/>
        </w:rPr>
      </w:pPr>
    </w:p>
    <w:p w14:paraId="33A46A4C" w14:textId="72E9330D" w:rsidR="00274684" w:rsidRDefault="00274684">
      <w:pPr>
        <w:rPr>
          <w:rFonts w:ascii="Arial Nova" w:eastAsia="Arial Nova" w:hAnsi="Arial Nova" w:cs="Arial Nova"/>
        </w:rPr>
      </w:pPr>
      <w:r>
        <w:rPr>
          <w:rFonts w:ascii="Arial Nova" w:eastAsia="Arial Nova" w:hAnsi="Arial Nova" w:cs="Arial Nova"/>
        </w:rPr>
        <w:br w:type="page"/>
      </w:r>
    </w:p>
    <w:p w14:paraId="7A873240" w14:textId="26C65ED0" w:rsidR="00E555F0" w:rsidRPr="007F291B" w:rsidRDefault="7A60782A" w:rsidP="1C7830BB">
      <w:pPr>
        <w:rPr>
          <w:rFonts w:ascii="Arial Nova" w:hAnsi="Arial Nova"/>
          <w:color w:val="75B009"/>
        </w:rPr>
      </w:pPr>
      <w:r w:rsidRPr="007F291B">
        <w:rPr>
          <w:rFonts w:ascii="Arial Nova" w:eastAsia="Arial Nova" w:hAnsi="Arial Nova" w:cs="Arial Nova"/>
        </w:rPr>
        <w:lastRenderedPageBreak/>
        <w:t>Reference List</w:t>
      </w:r>
    </w:p>
    <w:p w14:paraId="2F9FBF95" w14:textId="77777777" w:rsidR="00E555F0" w:rsidRDefault="00E555F0" w:rsidP="00D14AFF">
      <w:pPr>
        <w:spacing w:after="0" w:line="360" w:lineRule="auto"/>
        <w:rPr>
          <w:rFonts w:ascii="Arial Nova" w:eastAsia="Aptos" w:hAnsi="Arial Nova" w:cs="Aptos"/>
        </w:rPr>
      </w:pPr>
      <w:proofErr w:type="spellStart"/>
      <w:r w:rsidRPr="00D14AFF">
        <w:rPr>
          <w:rFonts w:ascii="Arial Nova" w:eastAsia="Aptos" w:hAnsi="Arial Nova" w:cs="Aptos"/>
        </w:rPr>
        <w:t>Baginsky</w:t>
      </w:r>
      <w:proofErr w:type="spellEnd"/>
      <w:r w:rsidRPr="00D14AFF">
        <w:rPr>
          <w:rFonts w:ascii="Arial Nova" w:eastAsia="Aptos" w:hAnsi="Arial Nova" w:cs="Aptos"/>
        </w:rPr>
        <w:t xml:space="preserve">, M. (2022) </w:t>
      </w:r>
      <w:r w:rsidRPr="00D14AFF">
        <w:rPr>
          <w:rFonts w:ascii="Arial Nova" w:eastAsia="Aptos" w:hAnsi="Arial Nova" w:cs="Aptos"/>
          <w:i/>
          <w:iCs/>
        </w:rPr>
        <w:t>Protecting and safeguarding children in schools: a multi-agency approach</w:t>
      </w:r>
      <w:r w:rsidRPr="00D14AFF">
        <w:rPr>
          <w:rFonts w:ascii="Arial Nova" w:eastAsia="Aptos" w:hAnsi="Arial Nova" w:cs="Aptos"/>
        </w:rPr>
        <w:t xml:space="preserve">. 1st ed. Bristol, England: Policy Press. Available at: </w:t>
      </w:r>
      <w:hyperlink r:id="rId5">
        <w:r w:rsidRPr="00D14AFF">
          <w:rPr>
            <w:rStyle w:val="Hyperlink"/>
            <w:rFonts w:ascii="Arial Nova" w:eastAsia="Aptos" w:hAnsi="Arial Nova" w:cs="Aptos"/>
            <w:color w:val="auto"/>
          </w:rPr>
          <w:t>https://doi.org/10.56687/9781447358299</w:t>
        </w:r>
      </w:hyperlink>
      <w:r w:rsidRPr="00D14AFF">
        <w:rPr>
          <w:rFonts w:ascii="Arial Nova" w:eastAsia="Aptos" w:hAnsi="Arial Nova" w:cs="Aptos"/>
        </w:rPr>
        <w:t>.</w:t>
      </w:r>
    </w:p>
    <w:p w14:paraId="12FC4CC4" w14:textId="77777777" w:rsidR="009F61FC" w:rsidRPr="00D14AFF" w:rsidRDefault="009F61FC" w:rsidP="00D14AFF">
      <w:pPr>
        <w:spacing w:after="0" w:line="360" w:lineRule="auto"/>
        <w:rPr>
          <w:rFonts w:ascii="Arial Nova" w:eastAsia="Aptos" w:hAnsi="Arial Nova" w:cs="Aptos"/>
        </w:rPr>
      </w:pPr>
    </w:p>
    <w:p w14:paraId="1E857433" w14:textId="45C7F5B8"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Centre on Child Wellbeing and Trauma. (n</w:t>
      </w:r>
      <w:r w:rsidR="0008709B" w:rsidRPr="00D14AFF">
        <w:rPr>
          <w:rFonts w:ascii="Arial Nova" w:eastAsia="Times New Roman" w:hAnsi="Arial Nova" w:cs="Times New Roman"/>
          <w:lang w:val="en-GB" w:eastAsia="en-GB"/>
        </w:rPr>
        <w:t xml:space="preserve">o </w:t>
      </w:r>
      <w:r w:rsidRPr="00D14AFF">
        <w:rPr>
          <w:rFonts w:ascii="Arial Nova" w:eastAsia="Times New Roman" w:hAnsi="Arial Nova" w:cs="Times New Roman"/>
          <w:lang w:val="en-GB" w:eastAsia="en-GB"/>
        </w:rPr>
        <w:t>d</w:t>
      </w:r>
      <w:r w:rsidR="0008709B" w:rsidRPr="00D14AFF">
        <w:rPr>
          <w:rFonts w:ascii="Arial Nova" w:eastAsia="Times New Roman" w:hAnsi="Arial Nova" w:cs="Times New Roman"/>
          <w:lang w:val="en-GB" w:eastAsia="en-GB"/>
        </w:rPr>
        <w:t xml:space="preserve">ate). </w:t>
      </w:r>
      <w:r w:rsidRPr="00D14AFF">
        <w:rPr>
          <w:rFonts w:ascii="Arial Nova" w:eastAsia="Times New Roman" w:hAnsi="Arial Nova" w:cs="Times New Roman"/>
          <w:i/>
          <w:iCs/>
          <w:lang w:val="en-GB" w:eastAsia="en-GB"/>
        </w:rPr>
        <w:t>Family Engagement in Trauma Identification – Child Trauma and Wellbeing</w:t>
      </w:r>
      <w:r w:rsidRPr="00D14AFF">
        <w:rPr>
          <w:rFonts w:ascii="Arial Nova" w:eastAsia="Times New Roman" w:hAnsi="Arial Nova" w:cs="Times New Roman"/>
          <w:lang w:val="en-GB" w:eastAsia="en-GB"/>
        </w:rPr>
        <w:t>.</w:t>
      </w:r>
      <w:r w:rsidR="009C08FE" w:rsidRPr="00D14AFF">
        <w:rPr>
          <w:rFonts w:ascii="Arial Nova" w:eastAsia="Times New Roman" w:hAnsi="Arial Nova" w:cs="Times New Roman"/>
          <w:lang w:val="en-GB" w:eastAsia="en-GB"/>
        </w:rPr>
        <w:t xml:space="preserve"> </w:t>
      </w:r>
      <w:r w:rsidRPr="00D14AFF">
        <w:rPr>
          <w:rFonts w:ascii="Arial Nova" w:eastAsia="Times New Roman" w:hAnsi="Arial Nova" w:cs="Times New Roman"/>
          <w:lang w:val="en-GB" w:eastAsia="en-GB"/>
        </w:rPr>
        <w:t>Available</w:t>
      </w:r>
      <w:r w:rsidR="00C50DA3" w:rsidRPr="00D14AFF">
        <w:rPr>
          <w:rFonts w:ascii="Arial Nova" w:eastAsia="Times New Roman" w:hAnsi="Arial Nova" w:cs="Times New Roman"/>
          <w:lang w:val="en-GB" w:eastAsia="en-GB"/>
        </w:rPr>
        <w:t xml:space="preserve"> at:</w:t>
      </w:r>
      <w:r w:rsidRPr="00D14AFF">
        <w:rPr>
          <w:rFonts w:ascii="Arial Nova" w:eastAsia="Times New Roman" w:hAnsi="Arial Nova" w:cs="Times New Roman"/>
          <w:lang w:val="en-GB" w:eastAsia="en-GB"/>
        </w:rPr>
        <w:t> </w:t>
      </w:r>
      <w:hyperlink r:id="rId6" w:anchor=":~:text=When%20you%20observe%20potential%20signs%20of%20trauma%2C%20talk" w:history="1">
        <w:r w:rsidRPr="00D14AFF">
          <w:rPr>
            <w:rStyle w:val="Hyperlink"/>
            <w:rFonts w:ascii="Arial Nova" w:eastAsia="Times New Roman" w:hAnsi="Arial Nova" w:cs="Times New Roman"/>
            <w:lang w:val="en-GB" w:eastAsia="en-GB"/>
          </w:rPr>
          <w:t>https://childwellbeingandtrauma.org/identifying-trauma/family-engagement-in-trauma-identification/#:~:text=When%20you%20observe%20potential%20signs%20of%20trauma%2C%20talk </w:t>
        </w:r>
      </w:hyperlink>
      <w:r w:rsidR="00C50DA3" w:rsidRPr="00D14AFF">
        <w:rPr>
          <w:rFonts w:ascii="Arial Nova" w:eastAsia="Times New Roman" w:hAnsi="Arial Nova" w:cs="Times New Roman"/>
          <w:lang w:val="en-GB" w:eastAsia="en-GB"/>
        </w:rPr>
        <w:t>(</w:t>
      </w:r>
      <w:r w:rsidRPr="00D14AFF">
        <w:rPr>
          <w:rFonts w:ascii="Arial Nova" w:eastAsia="Times New Roman" w:hAnsi="Arial Nova" w:cs="Times New Roman"/>
          <w:lang w:val="en-GB" w:eastAsia="en-GB"/>
        </w:rPr>
        <w:t>Accessed 8</w:t>
      </w:r>
      <w:r w:rsidR="00733A73" w:rsidRPr="00D14AFF">
        <w:rPr>
          <w:rFonts w:ascii="Arial Nova" w:eastAsia="Times New Roman" w:hAnsi="Arial Nova" w:cs="Times New Roman"/>
          <w:lang w:val="en-GB" w:eastAsia="en-GB"/>
        </w:rPr>
        <w:t>th</w:t>
      </w:r>
      <w:r w:rsidRPr="00D14AFF">
        <w:rPr>
          <w:rFonts w:ascii="Arial Nova" w:eastAsia="Times New Roman" w:hAnsi="Arial Nova" w:cs="Times New Roman"/>
          <w:lang w:val="en-GB" w:eastAsia="en-GB"/>
        </w:rPr>
        <w:t xml:space="preserve"> Jul</w:t>
      </w:r>
      <w:r w:rsidR="00733A73" w:rsidRPr="00D14AFF">
        <w:rPr>
          <w:rFonts w:ascii="Arial Nova" w:eastAsia="Times New Roman" w:hAnsi="Arial Nova" w:cs="Times New Roman"/>
          <w:lang w:val="en-GB" w:eastAsia="en-GB"/>
        </w:rPr>
        <w:t>y</w:t>
      </w:r>
      <w:r w:rsidRPr="00D14AFF">
        <w:rPr>
          <w:rFonts w:ascii="Arial Nova" w:eastAsia="Times New Roman" w:hAnsi="Arial Nova" w:cs="Times New Roman"/>
          <w:lang w:val="en-GB" w:eastAsia="en-GB"/>
        </w:rPr>
        <w:t xml:space="preserve"> 2024</w:t>
      </w:r>
      <w:r w:rsidR="00C50DA3" w:rsidRPr="00D14AFF">
        <w:rPr>
          <w:rFonts w:ascii="Arial Nova" w:eastAsia="Times New Roman" w:hAnsi="Arial Nova" w:cs="Times New Roman"/>
          <w:lang w:val="en-GB" w:eastAsia="en-GB"/>
        </w:rPr>
        <w:t>)</w:t>
      </w:r>
      <w:r w:rsidR="009F61FC">
        <w:rPr>
          <w:rFonts w:ascii="Arial Nova" w:eastAsia="Times New Roman" w:hAnsi="Arial Nova" w:cs="Times New Roman"/>
          <w:lang w:val="en-GB" w:eastAsia="en-GB"/>
        </w:rPr>
        <w:t>.</w:t>
      </w:r>
    </w:p>
    <w:p w14:paraId="1AB63F36" w14:textId="77777777" w:rsidR="009F61FC" w:rsidRPr="00D14AFF" w:rsidRDefault="009F61FC" w:rsidP="00D14AFF">
      <w:pPr>
        <w:spacing w:line="360" w:lineRule="auto"/>
        <w:rPr>
          <w:rFonts w:ascii="Arial Nova" w:eastAsia="Times New Roman" w:hAnsi="Arial Nova" w:cs="Times New Roman"/>
          <w:lang w:val="en-GB" w:eastAsia="en-GB"/>
        </w:rPr>
      </w:pPr>
    </w:p>
    <w:p w14:paraId="0023A195" w14:textId="65F53AF9" w:rsidR="00E555F0" w:rsidRDefault="00E555F0" w:rsidP="00D14AFF">
      <w:pPr>
        <w:spacing w:line="360" w:lineRule="auto"/>
        <w:rPr>
          <w:rFonts w:ascii="Arial Nova" w:eastAsia="Aptos" w:hAnsi="Arial Nova" w:cs="Aptos"/>
        </w:rPr>
      </w:pPr>
      <w:r w:rsidRPr="00D14AFF">
        <w:rPr>
          <w:rFonts w:ascii="Arial Nova" w:eastAsia="Aptos" w:hAnsi="Arial Nova" w:cs="Aptos"/>
        </w:rPr>
        <w:t>Council of British International School- COBIS (No</w:t>
      </w:r>
      <w:r w:rsidR="0007027B" w:rsidRPr="00D14AFF">
        <w:rPr>
          <w:rFonts w:ascii="Arial Nova" w:eastAsia="Aptos" w:hAnsi="Arial Nova" w:cs="Aptos"/>
        </w:rPr>
        <w:t xml:space="preserve"> </w:t>
      </w:r>
      <w:r w:rsidRPr="00D14AFF">
        <w:rPr>
          <w:rFonts w:ascii="Arial Nova" w:eastAsia="Aptos" w:hAnsi="Arial Nova" w:cs="Aptos"/>
        </w:rPr>
        <w:t xml:space="preserve">Date)- </w:t>
      </w:r>
      <w:r w:rsidRPr="00D14AFF">
        <w:rPr>
          <w:rFonts w:ascii="Arial Nova" w:eastAsia="Aptos" w:hAnsi="Arial Nova" w:cs="Aptos"/>
          <w:i/>
          <w:iCs/>
        </w:rPr>
        <w:t>The International Child Protection Certificate.</w:t>
      </w:r>
      <w:r w:rsidRPr="00D14AFF">
        <w:rPr>
          <w:rFonts w:ascii="Arial Nova" w:eastAsia="Aptos" w:hAnsi="Arial Nova" w:cs="Aptos"/>
        </w:rPr>
        <w:t xml:space="preserve"> Available at: </w:t>
      </w:r>
      <w:hyperlink r:id="rId7">
        <w:r w:rsidRPr="00D14AFF">
          <w:rPr>
            <w:rStyle w:val="Hyperlink"/>
            <w:rFonts w:ascii="Arial Nova" w:eastAsia="Aptos" w:hAnsi="Arial Nova" w:cs="Aptos"/>
            <w:color w:val="auto"/>
          </w:rPr>
          <w:t>The International Child Protection Certificate - Council of British International Schools (cobis.org.uk)</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0E5AA065" w14:textId="77777777" w:rsidR="009F61FC" w:rsidRPr="00D14AFF" w:rsidRDefault="009F61FC" w:rsidP="00D14AFF">
      <w:pPr>
        <w:spacing w:line="360" w:lineRule="auto"/>
        <w:rPr>
          <w:rFonts w:ascii="Arial Nova" w:eastAsia="Aptos" w:hAnsi="Arial Nova" w:cs="Aptos"/>
        </w:rPr>
      </w:pPr>
    </w:p>
    <w:p w14:paraId="2278C8E5" w14:textId="5AB90EAB" w:rsidR="007127BE" w:rsidRDefault="00E555F0" w:rsidP="00D14AFF">
      <w:pPr>
        <w:spacing w:line="360" w:lineRule="auto"/>
        <w:rPr>
          <w:rFonts w:ascii="Arial Nova" w:eastAsia="Arial Nova" w:hAnsi="Arial Nova" w:cs="Arial Nova"/>
        </w:rPr>
      </w:pPr>
      <w:r w:rsidRPr="00D14AFF">
        <w:rPr>
          <w:rFonts w:ascii="Arial Nova" w:eastAsia="Arial Nova" w:hAnsi="Arial Nova" w:cs="Arial Nova"/>
          <w:u w:val="single"/>
        </w:rPr>
        <w:t>Denbighshire</w:t>
      </w:r>
      <w:r w:rsidRPr="00D14AFF">
        <w:rPr>
          <w:rFonts w:ascii="Arial Nova" w:eastAsia="Arial Nova" w:hAnsi="Arial Nova" w:cs="Arial Nova"/>
        </w:rPr>
        <w:t xml:space="preserve"> County Council (no date). </w:t>
      </w:r>
      <w:r w:rsidRPr="00D14AFF">
        <w:rPr>
          <w:rFonts w:ascii="Arial Nova" w:eastAsia="Arial Nova" w:hAnsi="Arial Nova" w:cs="Arial Nova"/>
          <w:i/>
          <w:iCs/>
        </w:rPr>
        <w:t xml:space="preserve">Core Groups – Information for Professionals. </w:t>
      </w:r>
      <w:r w:rsidRPr="00D14AFF">
        <w:rPr>
          <w:rFonts w:ascii="Arial Nova" w:eastAsia="Arial Nova" w:hAnsi="Arial Nova" w:cs="Arial Nova"/>
        </w:rPr>
        <w:t xml:space="preserve">Available at </w:t>
      </w:r>
      <w:hyperlink r:id="rId8">
        <w:r w:rsidRPr="00D14AFF">
          <w:rPr>
            <w:rStyle w:val="Hyperlink"/>
            <w:rFonts w:ascii="Arial Nova" w:eastAsia="Arial Nova" w:hAnsi="Arial Nova" w:cs="Arial Nova"/>
            <w:color w:val="auto"/>
          </w:rPr>
          <w:t>https://www.denbighshire.gov.uk/en/documents/health-and-social-care/social-services-factsheets/core-group-information-for-professionals.pdf</w:t>
        </w:r>
      </w:hyperlink>
      <w:r w:rsidRPr="00D14AFF">
        <w:rPr>
          <w:rFonts w:ascii="Arial Nova" w:eastAsia="Arial Nova" w:hAnsi="Arial Nova" w:cs="Arial Nova"/>
        </w:rPr>
        <w:t xml:space="preserve"> (Accessed 1</w:t>
      </w:r>
      <w:r w:rsidRPr="00D14AFF">
        <w:rPr>
          <w:rFonts w:ascii="Arial Nova" w:eastAsia="Arial Nova" w:hAnsi="Arial Nova" w:cs="Arial Nova"/>
          <w:vertAlign w:val="superscript"/>
        </w:rPr>
        <w:t>st</w:t>
      </w:r>
      <w:r w:rsidRPr="00D14AFF">
        <w:rPr>
          <w:rFonts w:ascii="Arial Nova" w:eastAsia="Arial Nova" w:hAnsi="Arial Nova" w:cs="Arial Nova"/>
        </w:rPr>
        <w:t xml:space="preserve"> July 2024)</w:t>
      </w:r>
      <w:r w:rsidR="00A87A3D">
        <w:rPr>
          <w:rFonts w:ascii="Arial Nova" w:eastAsia="Arial Nova" w:hAnsi="Arial Nova" w:cs="Arial Nova"/>
        </w:rPr>
        <w:t>.</w:t>
      </w:r>
    </w:p>
    <w:p w14:paraId="7D81027B" w14:textId="77777777" w:rsidR="00A87A3D" w:rsidRPr="00D14AFF" w:rsidRDefault="00A87A3D" w:rsidP="00D14AFF">
      <w:pPr>
        <w:spacing w:line="360" w:lineRule="auto"/>
        <w:rPr>
          <w:rFonts w:ascii="Arial Nova" w:eastAsia="Arial Nova" w:hAnsi="Arial Nova" w:cs="Arial Nova"/>
        </w:rPr>
      </w:pPr>
    </w:p>
    <w:p w14:paraId="1E5E168F" w14:textId="77777777" w:rsidR="00E555F0" w:rsidRDefault="00E555F0" w:rsidP="00D14AFF">
      <w:pPr>
        <w:spacing w:line="360" w:lineRule="auto"/>
        <w:rPr>
          <w:rFonts w:ascii="Arial Nova" w:eastAsia="Aptos" w:hAnsi="Arial Nova" w:cs="Aptos"/>
        </w:rPr>
      </w:pPr>
      <w:r w:rsidRPr="00D14AFF">
        <w:rPr>
          <w:rFonts w:ascii="Arial Nova" w:eastAsia="Aptos" w:hAnsi="Arial Nova" w:cs="Aptos"/>
        </w:rPr>
        <w:t xml:space="preserve">Early Education (2021) </w:t>
      </w:r>
      <w:r w:rsidRPr="00D14AFF">
        <w:rPr>
          <w:rFonts w:ascii="Arial Nova" w:eastAsia="Aptos" w:hAnsi="Arial Nova" w:cs="Aptos"/>
          <w:i/>
          <w:iCs/>
        </w:rPr>
        <w:t xml:space="preserve">Early years principles into practice. </w:t>
      </w:r>
      <w:r w:rsidRPr="00D14AFF">
        <w:rPr>
          <w:rFonts w:ascii="Arial Nova" w:eastAsia="Aptos" w:hAnsi="Arial Nova" w:cs="Aptos"/>
        </w:rPr>
        <w:t xml:space="preserve">Available at: </w:t>
      </w:r>
      <w:hyperlink r:id="rId9">
        <w:r w:rsidRPr="00D14AFF">
          <w:rPr>
            <w:rStyle w:val="Hyperlink"/>
            <w:rFonts w:ascii="Arial Nova" w:eastAsia="Aptos" w:hAnsi="Arial Nova" w:cs="Aptos"/>
            <w:color w:val="auto"/>
          </w:rPr>
          <w:t>Early years principles into practice - Early Education (early-education.org.uk)</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656AACF4" w14:textId="77777777" w:rsidR="00A87A3D" w:rsidRPr="00D14AFF" w:rsidRDefault="00A87A3D" w:rsidP="00D14AFF">
      <w:pPr>
        <w:spacing w:line="360" w:lineRule="auto"/>
        <w:rPr>
          <w:rFonts w:ascii="Arial Nova" w:eastAsia="Aptos" w:hAnsi="Arial Nova" w:cs="Aptos"/>
        </w:rPr>
      </w:pPr>
    </w:p>
    <w:p w14:paraId="40863EC3" w14:textId="044342A8" w:rsidR="00E555F0" w:rsidRPr="00D14AFF" w:rsidRDefault="00E555F0" w:rsidP="00D14AFF">
      <w:pPr>
        <w:spacing w:after="0" w:line="360" w:lineRule="auto"/>
        <w:rPr>
          <w:rFonts w:ascii="Arial Nova" w:eastAsia="Arial" w:hAnsi="Arial Nova" w:cs="Arial"/>
        </w:rPr>
      </w:pPr>
      <w:r w:rsidRPr="00D14AFF">
        <w:rPr>
          <w:rFonts w:ascii="Arial Nova" w:eastAsia="Arial" w:hAnsi="Arial Nova" w:cs="Arial"/>
        </w:rPr>
        <w:t xml:space="preserve">Ellison and Hutchinson (2018) </w:t>
      </w:r>
      <w:r w:rsidR="00EB4D68" w:rsidRPr="00D14AFF">
        <w:rPr>
          <w:rFonts w:ascii="Arial Nova" w:eastAsia="Arial" w:hAnsi="Arial Nova" w:cs="Arial"/>
          <w:i/>
          <w:iCs/>
        </w:rPr>
        <w:t>Children Missing education</w:t>
      </w:r>
      <w:r w:rsidR="00431638" w:rsidRPr="00D14AFF">
        <w:rPr>
          <w:rFonts w:ascii="Arial Nova" w:eastAsia="Arial" w:hAnsi="Arial Nova" w:cs="Arial"/>
          <w:i/>
          <w:iCs/>
        </w:rPr>
        <w:t xml:space="preserve">. </w:t>
      </w:r>
      <w:r w:rsidR="00431638" w:rsidRPr="00D14AFF">
        <w:rPr>
          <w:rFonts w:ascii="Arial Nova" w:eastAsia="Arial" w:hAnsi="Arial Nova" w:cs="Arial"/>
        </w:rPr>
        <w:t xml:space="preserve">Available at: </w:t>
      </w:r>
      <w:hyperlink r:id="rId10" w:history="1">
        <w:r w:rsidR="00431638" w:rsidRPr="00D14AFF">
          <w:rPr>
            <w:rStyle w:val="Hyperlink"/>
            <w:rFonts w:ascii="Arial Nova" w:eastAsia="Arial" w:hAnsi="Arial Nova" w:cs="Arial"/>
          </w:rPr>
          <w:t>https://www.ncb.org.uk/sites/default/files/uploads/files/Children%2520Missing%2520EducationFINAL.pdf</w:t>
        </w:r>
      </w:hyperlink>
    </w:p>
    <w:p w14:paraId="4BC9E7BA" w14:textId="4879F670" w:rsidR="00641A55" w:rsidRDefault="00641A55" w:rsidP="00D14AFF">
      <w:pPr>
        <w:spacing w:line="360" w:lineRule="auto"/>
        <w:rPr>
          <w:rFonts w:ascii="Arial Nova" w:hAnsi="Arial Nova" w:cs="Arial"/>
        </w:rPr>
      </w:pPr>
      <w:r w:rsidRPr="00D14AFF">
        <w:rPr>
          <w:rFonts w:ascii="Arial Nova" w:hAnsi="Arial Nova" w:cs="Arial"/>
        </w:rPr>
        <w:lastRenderedPageBreak/>
        <w:t xml:space="preserve">HM Government. </w:t>
      </w:r>
      <w:r w:rsidRPr="00D14AFF">
        <w:rPr>
          <w:rFonts w:ascii="Arial Nova" w:hAnsi="Arial Nova" w:cs="Arial"/>
          <w:i/>
          <w:iCs/>
        </w:rPr>
        <w:t xml:space="preserve">Children and Social Work Act 2017 c16. </w:t>
      </w:r>
      <w:r w:rsidRPr="00D14AFF">
        <w:rPr>
          <w:rFonts w:ascii="Arial Nova" w:hAnsi="Arial Nova" w:cs="Arial"/>
        </w:rPr>
        <w:t xml:space="preserve">Available at: </w:t>
      </w:r>
      <w:hyperlink r:id="rId11" w:history="1">
        <w:r w:rsidRPr="00D14AFF">
          <w:rPr>
            <w:rStyle w:val="Hyperlink"/>
            <w:rFonts w:ascii="Arial Nova" w:hAnsi="Arial Nova" w:cs="Arial"/>
            <w:color w:val="auto"/>
          </w:rPr>
          <w:t>https://www.legislation.gov.uk/ukpga/2017/16/contents</w:t>
        </w:r>
      </w:hyperlink>
      <w:r w:rsidRPr="00D14AFF">
        <w:rPr>
          <w:rFonts w:ascii="Arial Nova" w:hAnsi="Arial Nova" w:cs="Arial"/>
        </w:rPr>
        <w:t xml:space="preserve"> (</w:t>
      </w:r>
      <w:r w:rsidR="00F71124" w:rsidRPr="00D14AFF">
        <w:rPr>
          <w:rFonts w:ascii="Arial Nova" w:eastAsia="Aptos" w:hAnsi="Arial Nova" w:cs="Aptos"/>
        </w:rPr>
        <w:t>Accessed</w:t>
      </w:r>
      <w:r w:rsidRPr="00D14AFF">
        <w:rPr>
          <w:rFonts w:ascii="Arial Nova" w:hAnsi="Arial Nova" w:cs="Arial"/>
        </w:rPr>
        <w:t xml:space="preserve"> 7</w:t>
      </w:r>
      <w:r w:rsidR="00F71124" w:rsidRPr="00D14AFF">
        <w:rPr>
          <w:rFonts w:ascii="Arial Nova" w:hAnsi="Arial Nova" w:cs="Arial"/>
        </w:rPr>
        <w:t>th</w:t>
      </w:r>
      <w:r w:rsidRPr="00D14AFF">
        <w:rPr>
          <w:rFonts w:ascii="Arial Nova" w:hAnsi="Arial Nova" w:cs="Arial"/>
        </w:rPr>
        <w:t xml:space="preserve"> July 2024)</w:t>
      </w:r>
      <w:r w:rsidR="00A87A3D">
        <w:rPr>
          <w:rFonts w:ascii="Arial Nova" w:hAnsi="Arial Nova" w:cs="Arial"/>
        </w:rPr>
        <w:t>.</w:t>
      </w:r>
    </w:p>
    <w:p w14:paraId="5A0E6D28" w14:textId="77777777" w:rsidR="00A87A3D" w:rsidRPr="00D14AFF" w:rsidRDefault="00A87A3D" w:rsidP="00D14AFF">
      <w:pPr>
        <w:spacing w:line="360" w:lineRule="auto"/>
        <w:rPr>
          <w:rFonts w:ascii="Arial Nova" w:hAnsi="Arial Nova" w:cs="Arial"/>
        </w:rPr>
      </w:pPr>
    </w:p>
    <w:p w14:paraId="0C8B0BEF" w14:textId="44E93AEB" w:rsidR="00DA3505" w:rsidRPr="00D14AFF" w:rsidRDefault="00DA3505" w:rsidP="00D14AFF">
      <w:pPr>
        <w:spacing w:line="360" w:lineRule="auto"/>
        <w:rPr>
          <w:rFonts w:ascii="Arial Nova" w:eastAsia="Times New Roman" w:hAnsi="Arial Nova" w:cs="Times New Roman"/>
          <w:color w:val="7030A0"/>
          <w:lang w:val="en-GB" w:eastAsia="en-GB"/>
        </w:rPr>
      </w:pPr>
      <w:r w:rsidRPr="00D14AFF">
        <w:rPr>
          <w:rFonts w:ascii="Arial Nova" w:eastAsia="Times New Roman" w:hAnsi="Arial Nova" w:cs="Times New Roman"/>
          <w:lang w:val="en-GB" w:eastAsia="en-GB"/>
        </w:rPr>
        <w:t>HM Government. College, N. (2011). </w:t>
      </w:r>
      <w:r w:rsidRPr="00D14AFF">
        <w:rPr>
          <w:rFonts w:ascii="Arial Nova" w:eastAsia="Times New Roman" w:hAnsi="Arial Nova" w:cs="Times New Roman"/>
          <w:i/>
          <w:iCs/>
          <w:lang w:val="en-GB" w:eastAsia="en-GB"/>
        </w:rPr>
        <w:t>How to involve hard-to-reach parents: encouraging meaningful parental involvement with schools</w:t>
      </w:r>
      <w:r w:rsidRPr="00D14AFF">
        <w:rPr>
          <w:rFonts w:ascii="Arial Nova" w:eastAsia="Times New Roman" w:hAnsi="Arial Nova" w:cs="Times New Roman"/>
          <w:lang w:val="en-GB" w:eastAsia="en-GB"/>
        </w:rPr>
        <w:t xml:space="preserve">. Available </w:t>
      </w:r>
      <w:r w:rsidRPr="00D14AFF">
        <w:rPr>
          <w:rFonts w:ascii="Arial Nova" w:eastAsia="Times New Roman" w:hAnsi="Arial Nova" w:cs="Times New Roman"/>
          <w:color w:val="7030A0"/>
          <w:lang w:val="en-GB" w:eastAsia="en-GB"/>
        </w:rPr>
        <w:t>at: </w:t>
      </w:r>
      <w:hyperlink r:id="rId12" w:history="1">
        <w:r w:rsidRPr="00D14AFF">
          <w:rPr>
            <w:rStyle w:val="Hyperlink"/>
            <w:rFonts w:ascii="Arial Nova" w:eastAsia="Times New Roman" w:hAnsi="Arial Nova" w:cs="Times New Roman"/>
            <w:lang w:val="en-GB" w:eastAsia="en-GB"/>
          </w:rPr>
          <w:t>https://www.gov.uk/government/publications/how-to-involve-hard-to-reach-parents-encouraging-meaningful-parental-involvement-with-schools.</w:t>
        </w:r>
      </w:hyperlink>
    </w:p>
    <w:p w14:paraId="00490680" w14:textId="77777777" w:rsidR="00DA3505" w:rsidRPr="00D14AFF" w:rsidRDefault="00DA3505" w:rsidP="00D14AFF">
      <w:pPr>
        <w:spacing w:after="0" w:line="360" w:lineRule="auto"/>
        <w:rPr>
          <w:rFonts w:ascii="Arial Nova" w:hAnsi="Arial Nova"/>
        </w:rPr>
      </w:pPr>
    </w:p>
    <w:p w14:paraId="3937B0DF" w14:textId="767E8F30" w:rsidR="00314DF0" w:rsidRDefault="00314DF0" w:rsidP="00D14AFF">
      <w:pPr>
        <w:spacing w:after="0" w:line="360" w:lineRule="auto"/>
        <w:rPr>
          <w:rFonts w:ascii="Arial Nova" w:eastAsia="Arial" w:hAnsi="Arial Nova" w:cs="Arial"/>
        </w:rPr>
      </w:pPr>
      <w:r w:rsidRPr="00D14AFF">
        <w:rPr>
          <w:rFonts w:ascii="Arial Nova" w:eastAsia="Arial" w:hAnsi="Arial Nova" w:cs="Arial"/>
        </w:rPr>
        <w:t xml:space="preserve">HM Government </w:t>
      </w:r>
      <w:r w:rsidRPr="00D14AFF">
        <w:rPr>
          <w:rFonts w:ascii="Arial Nova" w:eastAsia="Arial" w:hAnsi="Arial Nova" w:cs="Arial"/>
          <w:i/>
          <w:iCs/>
        </w:rPr>
        <w:t xml:space="preserve">Domestic Violence, Crime, and Victims Act 2004. </w:t>
      </w:r>
      <w:r w:rsidRPr="00D14AFF">
        <w:rPr>
          <w:rFonts w:ascii="Arial Nova" w:eastAsia="Arial" w:hAnsi="Arial Nova" w:cs="Arial"/>
        </w:rPr>
        <w:t xml:space="preserve">Available at: </w:t>
      </w:r>
      <w:hyperlink r:id="rId13">
        <w:r w:rsidRPr="00D14AFF">
          <w:rPr>
            <w:rStyle w:val="Hyperlink"/>
            <w:rFonts w:ascii="Arial Nova" w:eastAsia="Arial" w:hAnsi="Arial Nova" w:cs="Arial"/>
          </w:rPr>
          <w:t>https://www.legislation.gov.uk/ukpga/2004/28/part/1</w:t>
        </w:r>
      </w:hyperlink>
      <w:r w:rsidR="766ED3A2" w:rsidRPr="00D14AFF">
        <w:rPr>
          <w:rFonts w:ascii="Arial Nova" w:eastAsia="Arial" w:hAnsi="Arial Nova" w:cs="Arial"/>
        </w:rPr>
        <w:t xml:space="preserve"> (Accessed: 29</w:t>
      </w:r>
      <w:r w:rsidR="766ED3A2" w:rsidRPr="00D14AFF">
        <w:rPr>
          <w:rFonts w:ascii="Arial Nova" w:eastAsia="Arial" w:hAnsi="Arial Nova" w:cs="Arial"/>
          <w:vertAlign w:val="superscript"/>
        </w:rPr>
        <w:t>th</w:t>
      </w:r>
      <w:r w:rsidR="766ED3A2" w:rsidRPr="00D14AFF">
        <w:rPr>
          <w:rFonts w:ascii="Arial Nova" w:eastAsia="Arial" w:hAnsi="Arial Nova" w:cs="Arial"/>
        </w:rPr>
        <w:t xml:space="preserve"> June 2024)</w:t>
      </w:r>
      <w:r w:rsidR="00A87A3D">
        <w:rPr>
          <w:rFonts w:ascii="Arial Nova" w:eastAsia="Arial" w:hAnsi="Arial Nova" w:cs="Arial"/>
        </w:rPr>
        <w:t>.</w:t>
      </w:r>
    </w:p>
    <w:p w14:paraId="1B2853F3" w14:textId="77777777" w:rsidR="00A87A3D" w:rsidRPr="00D14AFF" w:rsidRDefault="00A87A3D" w:rsidP="00D14AFF">
      <w:pPr>
        <w:spacing w:after="0" w:line="360" w:lineRule="auto"/>
        <w:rPr>
          <w:rStyle w:val="Hyperlink"/>
          <w:rFonts w:ascii="Arial Nova" w:eastAsia="Arial" w:hAnsi="Arial Nova" w:cs="Arial"/>
          <w:color w:val="auto"/>
          <w:u w:val="none"/>
        </w:rPr>
      </w:pPr>
    </w:p>
    <w:p w14:paraId="4775EB12" w14:textId="75295B3B" w:rsidR="0053777E" w:rsidRDefault="0053777E" w:rsidP="00D14AFF">
      <w:pPr>
        <w:spacing w:line="360" w:lineRule="auto"/>
        <w:rPr>
          <w:rFonts w:ascii="Arial Nova" w:eastAsia="Arial Nova" w:hAnsi="Arial Nova" w:cs="Arial Nova"/>
        </w:rPr>
      </w:pPr>
      <w:r w:rsidRPr="00D14AFF">
        <w:rPr>
          <w:rFonts w:ascii="Arial Nova" w:eastAsia="Arial Nova" w:hAnsi="Arial Nova" w:cs="Arial Nova"/>
        </w:rPr>
        <w:t xml:space="preserve">HM Government </w:t>
      </w:r>
      <w:r w:rsidRPr="00D14AFF">
        <w:rPr>
          <w:rFonts w:ascii="Arial Nova" w:eastAsia="Arial Nova" w:hAnsi="Arial Nova" w:cs="Arial Nova"/>
          <w:i/>
          <w:iCs/>
        </w:rPr>
        <w:t xml:space="preserve">Education Act 2002, s.157 </w:t>
      </w:r>
      <w:r w:rsidRPr="00D14AFF">
        <w:rPr>
          <w:rFonts w:ascii="Arial Nova" w:eastAsia="Arial Nova" w:hAnsi="Arial Nova" w:cs="Arial Nova"/>
        </w:rPr>
        <w:t xml:space="preserve">Available at: </w:t>
      </w:r>
      <w:hyperlink r:id="rId14">
        <w:r w:rsidRPr="00D14AFF">
          <w:rPr>
            <w:rStyle w:val="Hyperlink"/>
            <w:rFonts w:ascii="Arial Nova" w:eastAsia="Arial Nova" w:hAnsi="Arial Nova" w:cs="Arial Nova"/>
            <w:color w:val="auto"/>
          </w:rPr>
          <w:t>https://www.legislation.gov.uk/ukpga/2002/32/contents</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A87A3D">
        <w:rPr>
          <w:rFonts w:ascii="Arial Nova" w:eastAsia="Arial Nova" w:hAnsi="Arial Nova" w:cs="Arial Nova"/>
        </w:rPr>
        <w:t>.</w:t>
      </w:r>
    </w:p>
    <w:p w14:paraId="16811CC3" w14:textId="77777777" w:rsidR="00A87A3D" w:rsidRPr="00D14AFF" w:rsidRDefault="00A87A3D" w:rsidP="00D14AFF">
      <w:pPr>
        <w:spacing w:line="360" w:lineRule="auto"/>
        <w:rPr>
          <w:rFonts w:ascii="Arial Nova" w:eastAsia="Arial Nova" w:hAnsi="Arial Nova" w:cs="Arial Nova"/>
        </w:rPr>
      </w:pPr>
    </w:p>
    <w:p w14:paraId="16CED796" w14:textId="723917F0" w:rsidR="001804DD" w:rsidRDefault="001804DD" w:rsidP="00D14AFF">
      <w:pPr>
        <w:spacing w:line="360" w:lineRule="auto"/>
        <w:rPr>
          <w:rFonts w:ascii="Arial Nova" w:hAnsi="Arial Nova"/>
        </w:rPr>
      </w:pPr>
      <w:r w:rsidRPr="00D14AFF">
        <w:rPr>
          <w:rFonts w:ascii="Arial Nova" w:eastAsia="Arial Nova" w:hAnsi="Arial Nova" w:cs="Arial Nova"/>
        </w:rPr>
        <w:t xml:space="preserve">HM Government </w:t>
      </w:r>
      <w:r w:rsidRPr="00D14AFF">
        <w:rPr>
          <w:rFonts w:ascii="Arial Nova" w:eastAsia="Arial Nova" w:hAnsi="Arial Nova" w:cs="Arial Nova"/>
          <w:i/>
          <w:iCs/>
        </w:rPr>
        <w:t xml:space="preserve">Human Rights Act 1998, c.42 </w:t>
      </w:r>
      <w:r w:rsidRPr="00D14AFF">
        <w:rPr>
          <w:rFonts w:ascii="Arial Nova" w:eastAsia="Arial Nova" w:hAnsi="Arial Nova" w:cs="Arial Nova"/>
        </w:rPr>
        <w:t xml:space="preserve">Available at: </w:t>
      </w:r>
      <w:hyperlink r:id="rId15">
        <w:r w:rsidRPr="00D14AFF">
          <w:rPr>
            <w:rStyle w:val="Hyperlink"/>
            <w:rFonts w:ascii="Arial Nova" w:eastAsia="Arial Nova" w:hAnsi="Arial Nova" w:cs="Arial Nova"/>
            <w:color w:val="auto"/>
          </w:rPr>
          <w:t>https://www.legislation.gov.uk/ukpga/1998/42/schedule/1/part/II/chapter/2</w:t>
        </w:r>
      </w:hyperlink>
      <w:r w:rsidRPr="00D14AFF">
        <w:rPr>
          <w:rFonts w:ascii="Arial Nova" w:hAnsi="Arial Nova"/>
        </w:rPr>
        <w:t xml:space="preserve"> (Accessed: 30</w:t>
      </w:r>
      <w:r w:rsidRPr="00D14AFF">
        <w:rPr>
          <w:rFonts w:ascii="Arial Nova" w:hAnsi="Arial Nova"/>
          <w:vertAlign w:val="superscript"/>
        </w:rPr>
        <w:t>th</w:t>
      </w:r>
      <w:r w:rsidRPr="00D14AFF">
        <w:rPr>
          <w:rFonts w:ascii="Arial Nova" w:hAnsi="Arial Nova"/>
        </w:rPr>
        <w:t xml:space="preserve"> June 2024)</w:t>
      </w:r>
      <w:r w:rsidR="00A87A3D">
        <w:rPr>
          <w:rFonts w:ascii="Arial Nova" w:hAnsi="Arial Nova"/>
        </w:rPr>
        <w:t>.</w:t>
      </w:r>
    </w:p>
    <w:p w14:paraId="3DAB6018" w14:textId="77777777" w:rsidR="00A87A3D" w:rsidRPr="00D14AFF" w:rsidRDefault="00A87A3D" w:rsidP="00D14AFF">
      <w:pPr>
        <w:spacing w:line="360" w:lineRule="auto"/>
        <w:rPr>
          <w:rFonts w:ascii="Arial Nova" w:hAnsi="Arial Nova"/>
        </w:rPr>
      </w:pPr>
    </w:p>
    <w:p w14:paraId="1CC15F55" w14:textId="77777777" w:rsidR="004C4269" w:rsidRPr="00D14AFF" w:rsidRDefault="004C4269" w:rsidP="00D14AFF">
      <w:pPr>
        <w:spacing w:after="0" w:line="360" w:lineRule="auto"/>
        <w:rPr>
          <w:rStyle w:val="Hyperlink"/>
          <w:rFonts w:ascii="Arial Nova" w:eastAsia="Arial" w:hAnsi="Arial Nova" w:cs="Arial"/>
          <w:color w:val="auto"/>
        </w:rPr>
      </w:pPr>
      <w:r w:rsidRPr="00D14AFF">
        <w:rPr>
          <w:rFonts w:ascii="Arial Nova" w:eastAsia="Arial" w:hAnsi="Arial Nova" w:cs="Arial"/>
        </w:rPr>
        <w:t xml:space="preserve">HM Government </w:t>
      </w:r>
      <w:r w:rsidRPr="00D14AFF">
        <w:rPr>
          <w:rFonts w:ascii="Arial Nova" w:eastAsia="Arial" w:hAnsi="Arial Nova" w:cs="Arial"/>
          <w:i/>
          <w:iCs/>
        </w:rPr>
        <w:t>Mental health Act 1983</w:t>
      </w:r>
      <w:r w:rsidRPr="00D14AFF">
        <w:rPr>
          <w:rFonts w:ascii="Arial Nova" w:eastAsia="Arial" w:hAnsi="Arial Nova" w:cs="Arial"/>
        </w:rPr>
        <w:t>. Available at:</w:t>
      </w:r>
      <w:r w:rsidRPr="00D14AFF">
        <w:rPr>
          <w:rFonts w:ascii="Arial Nova" w:eastAsia="Arial" w:hAnsi="Arial Nova" w:cs="Arial"/>
          <w:i/>
          <w:iCs/>
        </w:rPr>
        <w:t xml:space="preserve"> </w:t>
      </w:r>
      <w:hyperlink r:id="rId16" w:history="1">
        <w:r w:rsidRPr="00D14AFF">
          <w:rPr>
            <w:rStyle w:val="Hyperlink"/>
            <w:rFonts w:ascii="Arial Nova" w:eastAsia="Arial" w:hAnsi="Arial Nova" w:cs="Arial"/>
            <w:color w:val="auto"/>
          </w:rPr>
          <w:t>https://assets.publishing.service.gov.uk/media/5a80a774e5274a2e87dbb0f0/MHA_Code_of_Practice.PDF</w:t>
        </w:r>
      </w:hyperlink>
    </w:p>
    <w:p w14:paraId="7FCAA8F9" w14:textId="77777777" w:rsidR="004C4269" w:rsidRPr="00D14AFF" w:rsidRDefault="004C4269" w:rsidP="00D14AFF">
      <w:pPr>
        <w:spacing w:line="360" w:lineRule="auto"/>
        <w:rPr>
          <w:rFonts w:ascii="Arial Nova" w:eastAsia="Arial Nova" w:hAnsi="Arial Nova" w:cs="Arial Nova"/>
        </w:rPr>
      </w:pPr>
    </w:p>
    <w:p w14:paraId="48E52496" w14:textId="72924C09" w:rsidR="00C22DA9" w:rsidRPr="00D14AFF" w:rsidRDefault="00C22DA9" w:rsidP="00D14AFF">
      <w:pPr>
        <w:spacing w:line="360" w:lineRule="auto"/>
        <w:rPr>
          <w:rFonts w:ascii="Arial Nova" w:hAnsi="Arial Nova" w:cs="Arial"/>
        </w:rPr>
      </w:pPr>
      <w:r w:rsidRPr="00D14AFF">
        <w:rPr>
          <w:rFonts w:ascii="Arial Nova" w:hAnsi="Arial Nova" w:cs="Arial"/>
        </w:rPr>
        <w:t xml:space="preserve">HM Government. </w:t>
      </w:r>
      <w:r w:rsidRPr="00D14AFF">
        <w:rPr>
          <w:rFonts w:ascii="Arial Nova" w:hAnsi="Arial Nova" w:cs="Arial"/>
          <w:i/>
          <w:iCs/>
        </w:rPr>
        <w:t>Protection of Children Act 1999, c. 14</w:t>
      </w:r>
      <w:r w:rsidRPr="00D14AFF">
        <w:rPr>
          <w:rFonts w:ascii="Arial Nova" w:hAnsi="Arial Nova" w:cs="Arial"/>
        </w:rPr>
        <w:t xml:space="preserve">. Available at: </w:t>
      </w:r>
      <w:hyperlink r:id="rId17">
        <w:r w:rsidRPr="00D14AFF">
          <w:rPr>
            <w:rStyle w:val="Hyperlink"/>
            <w:rFonts w:ascii="Arial Nova" w:hAnsi="Arial Nova" w:cs="Arial"/>
            <w:color w:val="auto"/>
          </w:rPr>
          <w:t>https://www.legislation.gov.uk/ukpga/1999/14/contents</w:t>
        </w:r>
      </w:hyperlink>
      <w:r w:rsidRPr="00D14AFF">
        <w:rPr>
          <w:rFonts w:ascii="Arial Nova" w:hAnsi="Arial Nova" w:cs="Arial"/>
        </w:rPr>
        <w:t xml:space="preserve"> (</w:t>
      </w:r>
      <w:r w:rsidR="6E8D0A4B" w:rsidRPr="00D14AFF">
        <w:rPr>
          <w:rFonts w:ascii="Arial Nova" w:hAnsi="Arial Nova" w:cs="Arial"/>
        </w:rPr>
        <w:t>Accessed:</w:t>
      </w:r>
      <w:r w:rsidRPr="00D14AFF">
        <w:rPr>
          <w:rFonts w:ascii="Arial Nova" w:hAnsi="Arial Nova" w:cs="Arial"/>
        </w:rPr>
        <w:t xml:space="preserve"> 6 July 2024)</w:t>
      </w:r>
      <w:r w:rsidR="00A87A3D">
        <w:rPr>
          <w:rFonts w:ascii="Arial Nova" w:hAnsi="Arial Nova" w:cs="Arial"/>
        </w:rPr>
        <w:t>.</w:t>
      </w:r>
    </w:p>
    <w:p w14:paraId="5C7BDCB4" w14:textId="77777777" w:rsidR="001804DD" w:rsidRPr="00D14AFF" w:rsidRDefault="001804DD" w:rsidP="00D14AFF">
      <w:pPr>
        <w:spacing w:line="360" w:lineRule="auto"/>
        <w:rPr>
          <w:rFonts w:ascii="Arial Nova" w:eastAsia="Arial Nova" w:hAnsi="Arial Nova" w:cs="Arial Nova"/>
        </w:rPr>
      </w:pPr>
    </w:p>
    <w:p w14:paraId="3BFDE2C7" w14:textId="717BF4DF"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lastRenderedPageBreak/>
        <w:t xml:space="preserve">HM Government (2014). </w:t>
      </w:r>
      <w:r w:rsidRPr="00D14AFF">
        <w:rPr>
          <w:rFonts w:ascii="Arial Nova" w:eastAsia="Arial Nova" w:hAnsi="Arial Nova" w:cs="Arial Nova"/>
          <w:i/>
          <w:iCs/>
        </w:rPr>
        <w:t xml:space="preserve">Social Services and Well-being (Wales) Act 2014 section 2 part 6. </w:t>
      </w:r>
      <w:r w:rsidRPr="00D14AFF">
        <w:rPr>
          <w:rFonts w:ascii="Arial Nova" w:eastAsia="Arial Nova" w:hAnsi="Arial Nova" w:cs="Arial Nova"/>
        </w:rPr>
        <w:t xml:space="preserve"> Available at </w:t>
      </w:r>
      <w:hyperlink r:id="rId18">
        <w:r w:rsidRPr="00D14AFF">
          <w:rPr>
            <w:rStyle w:val="Hyperlink"/>
            <w:rFonts w:ascii="Arial Nova" w:eastAsia="Arial Nova" w:hAnsi="Arial Nova" w:cs="Arial Nova"/>
            <w:color w:val="auto"/>
          </w:rPr>
          <w:t>https://www.legislation.gov.uk/anaw/2014/4/section/6</w:t>
        </w:r>
      </w:hyperlink>
      <w:r w:rsidRPr="00D14AFF">
        <w:rPr>
          <w:rFonts w:ascii="Arial Nova" w:eastAsia="Arial Nova" w:hAnsi="Arial Nova" w:cs="Arial Nova"/>
        </w:rPr>
        <w:t xml:space="preserve"> (Accessed 30</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A87A3D">
        <w:rPr>
          <w:rFonts w:ascii="Arial Nova" w:eastAsia="Arial Nova" w:hAnsi="Arial Nova" w:cs="Arial Nova"/>
        </w:rPr>
        <w:t>.</w:t>
      </w:r>
    </w:p>
    <w:p w14:paraId="04792EB4" w14:textId="77777777" w:rsidR="00A87A3D" w:rsidRPr="00D14AFF" w:rsidRDefault="00A87A3D" w:rsidP="00D14AFF">
      <w:pPr>
        <w:spacing w:line="360" w:lineRule="auto"/>
        <w:rPr>
          <w:rFonts w:ascii="Arial Nova" w:eastAsia="Arial Nova" w:hAnsi="Arial Nova" w:cs="Arial Nova"/>
        </w:rPr>
      </w:pPr>
    </w:p>
    <w:p w14:paraId="5E498AA3" w14:textId="3801571A" w:rsidR="00E64A7D" w:rsidRDefault="00E64A7D" w:rsidP="00D14AFF">
      <w:pPr>
        <w:spacing w:line="360" w:lineRule="auto"/>
        <w:rPr>
          <w:rFonts w:ascii="Arial Nova" w:eastAsia="Arial Nova" w:hAnsi="Arial Nova" w:cs="Arial Nova"/>
        </w:rPr>
      </w:pPr>
      <w:r w:rsidRPr="00D14AFF">
        <w:rPr>
          <w:rFonts w:ascii="Arial Nova" w:eastAsia="Arial Nova" w:hAnsi="Arial Nova" w:cs="Arial Nova"/>
        </w:rPr>
        <w:t xml:space="preserve">HM Government (2014). </w:t>
      </w:r>
      <w:r w:rsidRPr="00D14AFF">
        <w:rPr>
          <w:rFonts w:ascii="Arial Nova" w:eastAsia="Arial Nova" w:hAnsi="Arial Nova" w:cs="Arial Nova"/>
          <w:i/>
          <w:iCs/>
        </w:rPr>
        <w:t xml:space="preserve">Social Services and Well-being (Wales) Act 2014 </w:t>
      </w:r>
      <w:r w:rsidRPr="00D14AFF">
        <w:rPr>
          <w:rFonts w:ascii="Arial Nova" w:eastAsia="Arial Nova" w:hAnsi="Arial Nova" w:cs="Arial Nova"/>
        </w:rPr>
        <w:t xml:space="preserve">section 30. Available at: </w:t>
      </w:r>
      <w:hyperlink r:id="rId19">
        <w:r w:rsidRPr="00D14AFF">
          <w:rPr>
            <w:rStyle w:val="Hyperlink"/>
            <w:rFonts w:ascii="Arial Nova" w:eastAsia="Arial Nova" w:hAnsi="Arial Nova" w:cs="Arial Nova"/>
            <w:color w:val="auto"/>
          </w:rPr>
          <w:t>https://www.legislation.uk.gov/anaw/2014/4/section/30</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A87A3D">
        <w:rPr>
          <w:rFonts w:ascii="Arial Nova" w:eastAsia="Arial Nova" w:hAnsi="Arial Nova" w:cs="Arial Nova"/>
        </w:rPr>
        <w:t>.</w:t>
      </w:r>
    </w:p>
    <w:p w14:paraId="4D5C2258" w14:textId="77777777" w:rsidR="00A87A3D" w:rsidRPr="00D14AFF" w:rsidRDefault="00A87A3D" w:rsidP="00D14AFF">
      <w:pPr>
        <w:spacing w:line="360" w:lineRule="auto"/>
        <w:rPr>
          <w:rFonts w:ascii="Arial Nova" w:eastAsia="Arial Nova" w:hAnsi="Arial Nova" w:cs="Arial Nova"/>
        </w:rPr>
      </w:pPr>
    </w:p>
    <w:p w14:paraId="57E6D837" w14:textId="77777777" w:rsidR="00AE65C0" w:rsidRDefault="00AE65C0" w:rsidP="00D14AFF">
      <w:pPr>
        <w:spacing w:line="360" w:lineRule="auto"/>
        <w:rPr>
          <w:rFonts w:ascii="Arial Nova" w:eastAsia="Aptos" w:hAnsi="Arial Nova" w:cs="Aptos"/>
        </w:rPr>
      </w:pPr>
      <w:r w:rsidRPr="00D14AFF">
        <w:rPr>
          <w:rFonts w:ascii="Arial Nova" w:eastAsia="Aptos" w:hAnsi="Arial Nova" w:cs="Aptos"/>
        </w:rPr>
        <w:t xml:space="preserve">HM Government Teaching Agency (2013) </w:t>
      </w:r>
      <w:r w:rsidRPr="00D14AFF">
        <w:rPr>
          <w:rFonts w:ascii="Arial Nova" w:eastAsia="Aptos" w:hAnsi="Arial Nova" w:cs="Aptos"/>
          <w:i/>
          <w:iCs/>
        </w:rPr>
        <w:t>Teachers’ standards (early years).</w:t>
      </w:r>
      <w:r w:rsidRPr="00D14AFF">
        <w:rPr>
          <w:rFonts w:ascii="Arial Nova" w:eastAsia="Aptos" w:hAnsi="Arial Nova" w:cs="Aptos"/>
        </w:rPr>
        <w:t xml:space="preserve"> Available at: </w:t>
      </w:r>
      <w:hyperlink r:id="rId20">
        <w:r w:rsidRPr="00D14AFF">
          <w:rPr>
            <w:rStyle w:val="Hyperlink"/>
            <w:rFonts w:ascii="Arial Nova" w:eastAsia="Aptos" w:hAnsi="Arial Nova" w:cs="Aptos"/>
            <w:color w:val="auto"/>
          </w:rPr>
          <w:t>https://assets.publishing.service.gov.uk/media/5a7eea3240f0b62305b83fa6/Teachers_Standards_Early_Years.pdf</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72594301" w14:textId="77777777" w:rsidR="00A87A3D" w:rsidRPr="00D14AFF" w:rsidRDefault="00A87A3D" w:rsidP="00D14AFF">
      <w:pPr>
        <w:spacing w:line="360" w:lineRule="auto"/>
        <w:rPr>
          <w:rFonts w:ascii="Arial Nova" w:eastAsia="Aptos" w:hAnsi="Arial Nova" w:cs="Aptos"/>
        </w:rPr>
      </w:pPr>
    </w:p>
    <w:p w14:paraId="7B9EC30E" w14:textId="656C7C37" w:rsidR="00537418" w:rsidRDefault="00537418" w:rsidP="00D14AFF">
      <w:pPr>
        <w:spacing w:line="360" w:lineRule="auto"/>
        <w:rPr>
          <w:rFonts w:ascii="Arial Nova" w:eastAsia="Arial Nova" w:hAnsi="Arial Nova" w:cs="Arial Nova"/>
        </w:rPr>
      </w:pPr>
      <w:r w:rsidRPr="00D14AFF">
        <w:rPr>
          <w:rFonts w:ascii="Arial Nova" w:eastAsia="Arial Nova" w:hAnsi="Arial Nova" w:cs="Arial Nova"/>
        </w:rPr>
        <w:t>HM Government.</w:t>
      </w:r>
      <w:r w:rsidRPr="00D14AFF">
        <w:rPr>
          <w:rFonts w:ascii="Arial Nova" w:eastAsia="Arial Nova" w:hAnsi="Arial Nova" w:cs="Arial Nova"/>
          <w:i/>
          <w:iCs/>
        </w:rPr>
        <w:t xml:space="preserve"> The Children Act 1989</w:t>
      </w:r>
      <w:r w:rsidRPr="00D14AFF">
        <w:rPr>
          <w:rFonts w:ascii="Arial Nova" w:eastAsia="Arial Nova" w:hAnsi="Arial Nova" w:cs="Arial Nova"/>
        </w:rPr>
        <w:t xml:space="preserve"> c</w:t>
      </w:r>
      <w:r w:rsidRPr="00D14AFF">
        <w:rPr>
          <w:rFonts w:ascii="Arial Nova" w:eastAsia="Arial Nova" w:hAnsi="Arial Nova" w:cs="Arial Nova"/>
          <w:i/>
          <w:iCs/>
        </w:rPr>
        <w:t>41</w:t>
      </w:r>
      <w:r w:rsidRPr="00D14AFF">
        <w:rPr>
          <w:rFonts w:ascii="Arial Nova" w:eastAsia="Arial Nova" w:hAnsi="Arial Nova" w:cs="Arial Nova"/>
        </w:rPr>
        <w:t xml:space="preserve"> </w:t>
      </w:r>
      <w:r w:rsidRPr="00D14AFF">
        <w:rPr>
          <w:rFonts w:ascii="Arial Nova" w:eastAsia="Arial Nova" w:hAnsi="Arial Nova" w:cs="Arial Nova"/>
          <w:i/>
          <w:iCs/>
        </w:rPr>
        <w:t xml:space="preserve">part 1 section 3 </w:t>
      </w:r>
      <w:r w:rsidRPr="00D14AFF">
        <w:rPr>
          <w:rFonts w:ascii="Arial Nova" w:eastAsia="Arial Nova" w:hAnsi="Arial Nova" w:cs="Arial Nova"/>
        </w:rPr>
        <w:t xml:space="preserve">available at </w:t>
      </w:r>
      <w:hyperlink r:id="rId21">
        <w:r w:rsidRPr="00D14AFF">
          <w:rPr>
            <w:rStyle w:val="Hyperlink"/>
            <w:rFonts w:ascii="Arial Nova" w:eastAsia="Arial Nova" w:hAnsi="Arial Nova" w:cs="Arial Nova"/>
            <w:color w:val="auto"/>
          </w:rPr>
          <w:t>https://www.legislation.gov.uk/ukpga/1989/41/section/3</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A87A3D">
        <w:rPr>
          <w:rFonts w:ascii="Arial Nova" w:eastAsia="Arial Nova" w:hAnsi="Arial Nova" w:cs="Arial Nova"/>
        </w:rPr>
        <w:t>.</w:t>
      </w:r>
    </w:p>
    <w:p w14:paraId="53F59E8F" w14:textId="77777777" w:rsidR="00A87A3D" w:rsidRPr="00D14AFF" w:rsidRDefault="00A87A3D" w:rsidP="00D14AFF">
      <w:pPr>
        <w:spacing w:line="360" w:lineRule="auto"/>
        <w:rPr>
          <w:rFonts w:ascii="Arial Nova" w:eastAsia="Arial Nova" w:hAnsi="Arial Nova" w:cs="Arial Nova"/>
        </w:rPr>
      </w:pPr>
    </w:p>
    <w:p w14:paraId="7196DCB8" w14:textId="5C007E0B" w:rsidR="00A77752" w:rsidRDefault="007103C6" w:rsidP="00D14AFF">
      <w:pPr>
        <w:spacing w:after="0" w:line="360" w:lineRule="auto"/>
        <w:rPr>
          <w:rFonts w:ascii="Arial Nova" w:eastAsia="Arial" w:hAnsi="Arial Nova" w:cs="Arial"/>
        </w:rPr>
      </w:pPr>
      <w:r w:rsidRPr="00D14AFF">
        <w:rPr>
          <w:rFonts w:ascii="Arial Nova" w:hAnsi="Arial Nova" w:cs="Arial"/>
        </w:rPr>
        <w:t xml:space="preserve">HM Government. </w:t>
      </w:r>
      <w:r w:rsidRPr="00D14AFF">
        <w:rPr>
          <w:rFonts w:ascii="Arial Nova" w:eastAsia="Arial" w:hAnsi="Arial Nova" w:cs="Arial"/>
          <w:i/>
        </w:rPr>
        <w:t xml:space="preserve">The Children Act 1989 </w:t>
      </w:r>
      <w:r w:rsidRPr="00D14AFF">
        <w:rPr>
          <w:rFonts w:ascii="Arial Nova" w:hAnsi="Arial Nova" w:cs="Arial"/>
          <w:i/>
          <w:iCs/>
        </w:rPr>
        <w:t>c41. Section</w:t>
      </w:r>
      <w:r w:rsidRPr="00D14AFF">
        <w:rPr>
          <w:rFonts w:ascii="Arial Nova" w:eastAsia="Arial" w:hAnsi="Arial Nova" w:cs="Arial"/>
          <w:i/>
        </w:rPr>
        <w:t xml:space="preserve"> 17</w:t>
      </w:r>
      <w:r w:rsidRPr="00D14AFF">
        <w:rPr>
          <w:rFonts w:ascii="Arial Nova" w:hAnsi="Arial Nova" w:cs="Arial"/>
          <w:i/>
          <w:iCs/>
        </w:rPr>
        <w:t xml:space="preserve">. </w:t>
      </w:r>
      <w:r w:rsidRPr="00D14AFF">
        <w:rPr>
          <w:rFonts w:ascii="Arial Nova" w:hAnsi="Arial Nova" w:cs="Arial"/>
        </w:rPr>
        <w:t xml:space="preserve">Available at: </w:t>
      </w:r>
      <w:r w:rsidRPr="00D14AFF">
        <w:rPr>
          <w:rFonts w:ascii="Arial Nova" w:eastAsia="Arial" w:hAnsi="Arial Nova" w:cs="Arial"/>
          <w:i/>
        </w:rPr>
        <w:t xml:space="preserve"> </w:t>
      </w:r>
      <w:hyperlink r:id="rId22">
        <w:r w:rsidR="00A77752" w:rsidRPr="00D14AFF">
          <w:rPr>
            <w:rStyle w:val="Hyperlink"/>
            <w:rFonts w:ascii="Arial Nova" w:eastAsia="Arial" w:hAnsi="Arial Nova" w:cs="Arial"/>
            <w:color w:val="auto"/>
            <w:u w:val="none"/>
          </w:rPr>
          <w:t>https://www.legislation.gov.uk/ukpga/1989/41/section/17</w:t>
        </w:r>
      </w:hyperlink>
      <w:r w:rsidR="00A77752" w:rsidRPr="00D14AFF">
        <w:rPr>
          <w:rFonts w:ascii="Arial Nova" w:eastAsia="Arial" w:hAnsi="Arial Nova" w:cs="Arial"/>
        </w:rPr>
        <w:t xml:space="preserve"> </w:t>
      </w:r>
    </w:p>
    <w:p w14:paraId="50151C41" w14:textId="77777777" w:rsidR="006563A6" w:rsidRPr="00D14AFF" w:rsidRDefault="006563A6" w:rsidP="00D14AFF">
      <w:pPr>
        <w:spacing w:after="0" w:line="360" w:lineRule="auto"/>
        <w:rPr>
          <w:rFonts w:ascii="Arial Nova" w:eastAsia="Arial Nova" w:hAnsi="Arial Nova" w:cs="Arial Nova"/>
        </w:rPr>
      </w:pPr>
    </w:p>
    <w:p w14:paraId="4E75DA52" w14:textId="54E9C746" w:rsidR="00537418" w:rsidRDefault="00537418" w:rsidP="00D14AFF">
      <w:pPr>
        <w:spacing w:line="360" w:lineRule="auto"/>
        <w:rPr>
          <w:rFonts w:ascii="Arial Nova" w:hAnsi="Arial Nova" w:cs="Arial"/>
        </w:rPr>
      </w:pPr>
      <w:r w:rsidRPr="00D14AFF">
        <w:rPr>
          <w:rFonts w:ascii="Arial Nova" w:hAnsi="Arial Nova" w:cs="Arial"/>
        </w:rPr>
        <w:t xml:space="preserve">HM Government. </w:t>
      </w:r>
      <w:r w:rsidRPr="00D14AFF">
        <w:rPr>
          <w:rFonts w:ascii="Arial Nova" w:hAnsi="Arial Nova" w:cs="Arial"/>
          <w:i/>
          <w:iCs/>
        </w:rPr>
        <w:t xml:space="preserve">The </w:t>
      </w:r>
      <w:r w:rsidR="00454A83" w:rsidRPr="00D14AFF">
        <w:rPr>
          <w:rFonts w:ascii="Arial Nova" w:hAnsi="Arial Nova" w:cs="Arial"/>
          <w:i/>
          <w:iCs/>
        </w:rPr>
        <w:t>C</w:t>
      </w:r>
      <w:r w:rsidRPr="00D14AFF">
        <w:rPr>
          <w:rFonts w:ascii="Arial Nova" w:hAnsi="Arial Nova" w:cs="Arial"/>
          <w:i/>
          <w:iCs/>
        </w:rPr>
        <w:t>hildren Act 1989 c41. Section 17 part 3</w:t>
      </w:r>
      <w:r w:rsidRPr="00D14AFF">
        <w:rPr>
          <w:rFonts w:ascii="Arial Nova" w:hAnsi="Arial Nova" w:cs="Arial"/>
        </w:rPr>
        <w:t xml:space="preserve">. Available at: </w:t>
      </w:r>
      <w:hyperlink r:id="rId23">
        <w:r w:rsidRPr="00D14AFF">
          <w:rPr>
            <w:rStyle w:val="Hyperlink"/>
            <w:rFonts w:ascii="Arial Nova" w:hAnsi="Arial Nova" w:cs="Arial"/>
            <w:color w:val="auto"/>
          </w:rPr>
          <w:t>https://www.legislation.gov.uk/ukpga/1989/41/section/1</w:t>
        </w:r>
      </w:hyperlink>
      <w:r w:rsidRPr="00D14AFF">
        <w:rPr>
          <w:rFonts w:ascii="Arial Nova" w:hAnsi="Arial Nova" w:cs="Arial"/>
        </w:rPr>
        <w:t xml:space="preserve"> (</w:t>
      </w:r>
      <w:r w:rsidR="512B82D4" w:rsidRPr="00D14AFF">
        <w:rPr>
          <w:rFonts w:ascii="Arial Nova" w:hAnsi="Arial Nova" w:cs="Arial"/>
        </w:rPr>
        <w:t>Accessed:</w:t>
      </w:r>
      <w:r w:rsidRPr="00D14AFF">
        <w:rPr>
          <w:rFonts w:ascii="Arial Nova" w:hAnsi="Arial Nova" w:cs="Arial"/>
        </w:rPr>
        <w:t xml:space="preserve"> 6 July 2024)</w:t>
      </w:r>
      <w:r w:rsidR="006563A6">
        <w:rPr>
          <w:rFonts w:ascii="Arial Nova" w:hAnsi="Arial Nova" w:cs="Arial"/>
        </w:rPr>
        <w:t>.</w:t>
      </w:r>
    </w:p>
    <w:p w14:paraId="263EBF61" w14:textId="77777777" w:rsidR="006563A6" w:rsidRPr="00D14AFF" w:rsidRDefault="006563A6" w:rsidP="00D14AFF">
      <w:pPr>
        <w:spacing w:line="360" w:lineRule="auto"/>
        <w:rPr>
          <w:rFonts w:ascii="Arial Nova" w:hAnsi="Arial Nova" w:cs="Arial"/>
        </w:rPr>
      </w:pPr>
    </w:p>
    <w:p w14:paraId="73388569" w14:textId="5040A735" w:rsidR="00DD48DD" w:rsidRPr="00D14AFF" w:rsidRDefault="00DD48DD" w:rsidP="00D14AFF">
      <w:pPr>
        <w:spacing w:line="360" w:lineRule="auto"/>
        <w:rPr>
          <w:rFonts w:ascii="Arial Nova" w:hAnsi="Arial Nova" w:cs="Arial"/>
        </w:rPr>
      </w:pPr>
      <w:r w:rsidRPr="00D14AFF">
        <w:rPr>
          <w:rFonts w:ascii="Arial Nova" w:hAnsi="Arial Nova" w:cs="Arial"/>
        </w:rPr>
        <w:t xml:space="preserve">HM Government. </w:t>
      </w:r>
      <w:r w:rsidRPr="00D14AFF">
        <w:rPr>
          <w:rFonts w:ascii="Arial Nova" w:hAnsi="Arial Nova" w:cs="Arial"/>
          <w:i/>
          <w:iCs/>
        </w:rPr>
        <w:t xml:space="preserve">The </w:t>
      </w:r>
      <w:r w:rsidR="00B9200E" w:rsidRPr="00D14AFF">
        <w:rPr>
          <w:rFonts w:ascii="Arial Nova" w:hAnsi="Arial Nova" w:cs="Arial"/>
          <w:i/>
          <w:iCs/>
        </w:rPr>
        <w:t>C</w:t>
      </w:r>
      <w:r w:rsidRPr="00D14AFF">
        <w:rPr>
          <w:rFonts w:ascii="Arial Nova" w:hAnsi="Arial Nova" w:cs="Arial"/>
          <w:i/>
          <w:iCs/>
        </w:rPr>
        <w:t xml:space="preserve">hildren Act 1989 c41. Section 20 part 3. </w:t>
      </w:r>
      <w:r w:rsidRPr="00D14AFF">
        <w:rPr>
          <w:rFonts w:ascii="Arial Nova" w:hAnsi="Arial Nova" w:cs="Arial"/>
        </w:rPr>
        <w:t xml:space="preserve">Available at: </w:t>
      </w:r>
      <w:hyperlink r:id="rId24">
        <w:r w:rsidRPr="00D14AFF">
          <w:rPr>
            <w:rStyle w:val="Hyperlink"/>
            <w:rFonts w:ascii="Arial Nova" w:hAnsi="Arial Nova" w:cs="Arial"/>
            <w:color w:val="auto"/>
          </w:rPr>
          <w:t>https://www.legislation.gov.uk/ukpga/1989/41/section/1</w:t>
        </w:r>
      </w:hyperlink>
      <w:r w:rsidRPr="00D14AFF">
        <w:rPr>
          <w:rFonts w:ascii="Arial Nova" w:hAnsi="Arial Nova" w:cs="Arial"/>
        </w:rPr>
        <w:t xml:space="preserve"> (</w:t>
      </w:r>
      <w:r w:rsidR="54FF4A8F" w:rsidRPr="00D14AFF">
        <w:rPr>
          <w:rFonts w:ascii="Arial Nova" w:hAnsi="Arial Nova" w:cs="Arial"/>
        </w:rPr>
        <w:t>Accessed:</w:t>
      </w:r>
      <w:r w:rsidRPr="00D14AFF">
        <w:rPr>
          <w:rFonts w:ascii="Arial Nova" w:hAnsi="Arial Nova" w:cs="Arial"/>
        </w:rPr>
        <w:t xml:space="preserve"> 6 July 2024)</w:t>
      </w:r>
      <w:r w:rsidR="006563A6">
        <w:rPr>
          <w:rFonts w:ascii="Arial Nova" w:hAnsi="Arial Nova" w:cs="Arial"/>
        </w:rPr>
        <w:t>.</w:t>
      </w:r>
    </w:p>
    <w:p w14:paraId="59CBD45C" w14:textId="77777777" w:rsidR="00537418" w:rsidRPr="00D14AFF" w:rsidRDefault="00537418" w:rsidP="00D14AFF">
      <w:pPr>
        <w:spacing w:line="360" w:lineRule="auto"/>
        <w:rPr>
          <w:rFonts w:ascii="Arial Nova" w:eastAsia="Arial Nova" w:hAnsi="Arial Nova" w:cs="Arial Nova"/>
        </w:rPr>
      </w:pPr>
    </w:p>
    <w:p w14:paraId="18380CAD" w14:textId="5B5B7438" w:rsidR="0087673F" w:rsidRDefault="0087673F" w:rsidP="00D14AFF">
      <w:pPr>
        <w:spacing w:line="360" w:lineRule="auto"/>
        <w:rPr>
          <w:rFonts w:ascii="Arial Nova" w:hAnsi="Arial Nova" w:cs="Arial"/>
        </w:rPr>
      </w:pPr>
      <w:r w:rsidRPr="00D14AFF">
        <w:rPr>
          <w:rFonts w:ascii="Arial Nova" w:hAnsi="Arial Nova" w:cs="Arial"/>
        </w:rPr>
        <w:lastRenderedPageBreak/>
        <w:t xml:space="preserve">HM Government. </w:t>
      </w:r>
      <w:r w:rsidRPr="00D14AFF">
        <w:rPr>
          <w:rFonts w:ascii="Arial Nova" w:hAnsi="Arial Nova" w:cs="Arial"/>
          <w:i/>
          <w:iCs/>
        </w:rPr>
        <w:t xml:space="preserve">The Children Act 1989 c41. Section 46 part 5. </w:t>
      </w:r>
      <w:r w:rsidRPr="00D14AFF">
        <w:rPr>
          <w:rFonts w:ascii="Arial Nova" w:hAnsi="Arial Nova" w:cs="Arial"/>
        </w:rPr>
        <w:t xml:space="preserve">Available at: </w:t>
      </w:r>
      <w:hyperlink r:id="rId25">
        <w:r w:rsidRPr="00D14AFF">
          <w:rPr>
            <w:rStyle w:val="Hyperlink"/>
            <w:rFonts w:ascii="Arial Nova" w:hAnsi="Arial Nova" w:cs="Arial"/>
            <w:color w:val="auto"/>
          </w:rPr>
          <w:t>https://www.legislation.gov.uk/ukpga/1989/41/section/46</w:t>
        </w:r>
      </w:hyperlink>
      <w:r w:rsidRPr="00D14AFF">
        <w:rPr>
          <w:rFonts w:ascii="Arial Nova" w:hAnsi="Arial Nova" w:cs="Arial"/>
        </w:rPr>
        <w:t xml:space="preserve"> (</w:t>
      </w:r>
      <w:r w:rsidR="126C763F" w:rsidRPr="00D14AFF">
        <w:rPr>
          <w:rFonts w:ascii="Arial Nova" w:hAnsi="Arial Nova" w:cs="Arial"/>
        </w:rPr>
        <w:t>Accessed:</w:t>
      </w:r>
      <w:r w:rsidRPr="00D14AFF">
        <w:rPr>
          <w:rFonts w:ascii="Arial Nova" w:hAnsi="Arial Nova" w:cs="Arial"/>
        </w:rPr>
        <w:t xml:space="preserve"> 7 July 2024)</w:t>
      </w:r>
      <w:r w:rsidR="006563A6">
        <w:rPr>
          <w:rFonts w:ascii="Arial Nova" w:hAnsi="Arial Nova" w:cs="Arial"/>
        </w:rPr>
        <w:t>.</w:t>
      </w:r>
    </w:p>
    <w:p w14:paraId="65DBA673" w14:textId="77777777" w:rsidR="006563A6" w:rsidRPr="00D14AFF" w:rsidRDefault="006563A6" w:rsidP="00D14AFF">
      <w:pPr>
        <w:spacing w:line="360" w:lineRule="auto"/>
        <w:rPr>
          <w:rFonts w:ascii="Arial Nova" w:hAnsi="Arial Nova" w:cs="Arial"/>
        </w:rPr>
      </w:pPr>
    </w:p>
    <w:p w14:paraId="3520D8E9" w14:textId="368D7500" w:rsidR="0028763D" w:rsidRDefault="0028763D" w:rsidP="00D14AFF">
      <w:pPr>
        <w:spacing w:line="360" w:lineRule="auto"/>
        <w:rPr>
          <w:rFonts w:ascii="Arial Nova" w:eastAsia="Arial Nova" w:hAnsi="Arial Nova" w:cs="Arial Nova"/>
        </w:rPr>
      </w:pPr>
      <w:r w:rsidRPr="00D14AFF">
        <w:rPr>
          <w:rFonts w:ascii="Arial Nova" w:eastAsia="Arial Nova" w:hAnsi="Arial Nova" w:cs="Arial Nova"/>
        </w:rPr>
        <w:t>HM Government.</w:t>
      </w:r>
      <w:r w:rsidRPr="00D14AFF">
        <w:rPr>
          <w:rFonts w:ascii="Arial Nova" w:eastAsia="Arial Nova" w:hAnsi="Arial Nova" w:cs="Arial Nova"/>
          <w:i/>
          <w:iCs/>
        </w:rPr>
        <w:t xml:space="preserve"> The Children Act 1989</w:t>
      </w:r>
      <w:r w:rsidRPr="00D14AFF">
        <w:rPr>
          <w:rFonts w:ascii="Arial Nova" w:eastAsia="Arial Nova" w:hAnsi="Arial Nova" w:cs="Arial Nova"/>
        </w:rPr>
        <w:t xml:space="preserve"> </w:t>
      </w:r>
      <w:r w:rsidRPr="00D14AFF">
        <w:rPr>
          <w:rFonts w:ascii="Arial Nova" w:eastAsia="Arial Nova" w:hAnsi="Arial Nova" w:cs="Arial Nova"/>
          <w:i/>
          <w:iCs/>
        </w:rPr>
        <w:t>c41. Section 47 available</w:t>
      </w:r>
      <w:r w:rsidRPr="00D14AFF">
        <w:rPr>
          <w:rFonts w:ascii="Arial Nova" w:eastAsia="Arial Nova" w:hAnsi="Arial Nova" w:cs="Arial Nova"/>
        </w:rPr>
        <w:t xml:space="preserve"> at </w:t>
      </w:r>
      <w:hyperlink r:id="rId26">
        <w:r w:rsidRPr="00D14AFF">
          <w:rPr>
            <w:rStyle w:val="Hyperlink"/>
            <w:rFonts w:ascii="Arial Nova" w:eastAsia="Arial Nova" w:hAnsi="Arial Nova" w:cs="Arial Nova"/>
            <w:color w:val="auto"/>
          </w:rPr>
          <w:t>https://www.legislation.gov.uk/ukpga/1989/41/section/47</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6563A6">
        <w:rPr>
          <w:rFonts w:ascii="Arial Nova" w:eastAsia="Arial Nova" w:hAnsi="Arial Nova" w:cs="Arial Nova"/>
        </w:rPr>
        <w:t>.</w:t>
      </w:r>
    </w:p>
    <w:p w14:paraId="6615608F" w14:textId="77777777" w:rsidR="006563A6" w:rsidRPr="00D14AFF" w:rsidRDefault="006563A6" w:rsidP="00D14AFF">
      <w:pPr>
        <w:spacing w:line="360" w:lineRule="auto"/>
        <w:rPr>
          <w:rFonts w:ascii="Arial Nova" w:eastAsia="Arial Nova" w:hAnsi="Arial Nova" w:cs="Arial Nova"/>
        </w:rPr>
      </w:pPr>
    </w:p>
    <w:p w14:paraId="3C8F6A94" w14:textId="5D264CCD" w:rsidR="00653279" w:rsidRPr="00D14AFF" w:rsidRDefault="00653279" w:rsidP="00D14AFF">
      <w:pPr>
        <w:spacing w:line="360" w:lineRule="auto"/>
        <w:rPr>
          <w:rFonts w:ascii="Arial Nova" w:eastAsia="Arial Nova" w:hAnsi="Arial Nova" w:cs="Arial Nova"/>
        </w:rPr>
      </w:pPr>
      <w:r w:rsidRPr="00D14AFF">
        <w:rPr>
          <w:rFonts w:ascii="Arial Nova" w:eastAsia="Arial Nova" w:hAnsi="Arial Nova" w:cs="Arial Nova"/>
        </w:rPr>
        <w:t>HM Government.</w:t>
      </w:r>
      <w:r w:rsidRPr="00D14AFF">
        <w:rPr>
          <w:rFonts w:ascii="Arial Nova" w:eastAsia="Arial Nova" w:hAnsi="Arial Nova" w:cs="Arial Nova"/>
          <w:i/>
          <w:iCs/>
        </w:rPr>
        <w:t xml:space="preserve"> The Children Act 1989</w:t>
      </w:r>
      <w:r w:rsidRPr="00D14AFF">
        <w:rPr>
          <w:rFonts w:ascii="Arial Nova" w:eastAsia="Arial Nova" w:hAnsi="Arial Nova" w:cs="Arial Nova"/>
        </w:rPr>
        <w:t xml:space="preserve"> </w:t>
      </w:r>
      <w:r w:rsidRPr="00D14AFF">
        <w:rPr>
          <w:rFonts w:ascii="Arial Nova" w:eastAsia="Arial Nova" w:hAnsi="Arial Nova" w:cs="Arial Nova"/>
          <w:i/>
          <w:iCs/>
        </w:rPr>
        <w:t>c41. section 47 part 3.2</w:t>
      </w:r>
      <w:r w:rsidRPr="00D14AFF">
        <w:rPr>
          <w:rFonts w:ascii="Arial Nova" w:eastAsia="Arial Nova" w:hAnsi="Arial Nova" w:cs="Arial Nova"/>
        </w:rPr>
        <w:t xml:space="preserve"> available at </w:t>
      </w:r>
      <w:hyperlink r:id="rId27">
        <w:r w:rsidRPr="00D14AFF">
          <w:rPr>
            <w:rStyle w:val="Hyperlink"/>
            <w:rFonts w:ascii="Arial Nova" w:eastAsia="Arial Nova" w:hAnsi="Arial Nova" w:cs="Arial Nova"/>
            <w:color w:val="auto"/>
          </w:rPr>
          <w:t>https://www.legislation.gov.uk/ukpga/1989/41/section/47</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6563A6">
        <w:rPr>
          <w:rFonts w:ascii="Arial Nova" w:eastAsia="Arial Nova" w:hAnsi="Arial Nova" w:cs="Arial Nova"/>
        </w:rPr>
        <w:t>.</w:t>
      </w:r>
    </w:p>
    <w:p w14:paraId="38B93B33" w14:textId="77777777" w:rsidR="0028763D" w:rsidRPr="00D14AFF" w:rsidRDefault="0028763D" w:rsidP="00D14AFF">
      <w:pPr>
        <w:spacing w:line="360" w:lineRule="auto"/>
        <w:rPr>
          <w:rFonts w:ascii="Arial Nova" w:hAnsi="Arial Nova" w:cs="Arial"/>
        </w:rPr>
      </w:pPr>
    </w:p>
    <w:p w14:paraId="17C296B7" w14:textId="08B35447" w:rsidR="006563A6" w:rsidRDefault="0087673F" w:rsidP="00D14AFF">
      <w:pPr>
        <w:spacing w:line="360" w:lineRule="auto"/>
        <w:rPr>
          <w:rFonts w:ascii="Arial Nova" w:hAnsi="Arial Nova" w:cs="Arial"/>
        </w:rPr>
      </w:pPr>
      <w:r w:rsidRPr="00D14AFF">
        <w:rPr>
          <w:rFonts w:ascii="Arial Nova" w:hAnsi="Arial Nova" w:cs="Arial"/>
        </w:rPr>
        <w:t xml:space="preserve">HM Government. </w:t>
      </w:r>
      <w:r w:rsidRPr="00D14AFF">
        <w:rPr>
          <w:rFonts w:ascii="Arial Nova" w:hAnsi="Arial Nova" w:cs="Arial"/>
          <w:i/>
          <w:iCs/>
        </w:rPr>
        <w:t>The</w:t>
      </w:r>
      <w:r w:rsidRPr="00D14AFF">
        <w:rPr>
          <w:rFonts w:ascii="Arial Nova" w:hAnsi="Arial Nova" w:cs="Arial"/>
        </w:rPr>
        <w:t xml:space="preserve"> </w:t>
      </w:r>
      <w:r w:rsidRPr="00D14AFF">
        <w:rPr>
          <w:rFonts w:ascii="Arial Nova" w:hAnsi="Arial Nova" w:cs="Arial"/>
          <w:i/>
          <w:iCs/>
        </w:rPr>
        <w:t xml:space="preserve">Children’s Act 1989 c41. Section 47 part 5. </w:t>
      </w:r>
      <w:r w:rsidRPr="00D14AFF">
        <w:rPr>
          <w:rFonts w:ascii="Arial Nova" w:hAnsi="Arial Nova" w:cs="Arial"/>
        </w:rPr>
        <w:t xml:space="preserve">Available at: </w:t>
      </w:r>
      <w:hyperlink r:id="rId28">
        <w:r w:rsidRPr="00D14AFF">
          <w:rPr>
            <w:rStyle w:val="Hyperlink"/>
            <w:rFonts w:ascii="Arial Nova" w:hAnsi="Arial Nova" w:cs="Arial"/>
            <w:color w:val="auto"/>
          </w:rPr>
          <w:t>https://www.legislation.gov.uk/ukpga/1989/41/section/47</w:t>
        </w:r>
      </w:hyperlink>
      <w:r w:rsidRPr="00D14AFF">
        <w:rPr>
          <w:rFonts w:ascii="Arial Nova" w:hAnsi="Arial Nova" w:cs="Arial"/>
        </w:rPr>
        <w:t xml:space="preserve"> (</w:t>
      </w:r>
      <w:r w:rsidR="007C04E1" w:rsidRPr="00D14AFF">
        <w:rPr>
          <w:rFonts w:ascii="Arial Nova" w:eastAsia="Arial Nova" w:hAnsi="Arial Nova" w:cs="Arial Nova"/>
        </w:rPr>
        <w:t>Accessed 29</w:t>
      </w:r>
      <w:r w:rsidR="007C04E1" w:rsidRPr="00D14AFF">
        <w:rPr>
          <w:rFonts w:ascii="Arial Nova" w:eastAsia="Arial Nova" w:hAnsi="Arial Nova" w:cs="Arial Nova"/>
          <w:vertAlign w:val="superscript"/>
        </w:rPr>
        <w:t>th</w:t>
      </w:r>
      <w:r w:rsidR="007C04E1" w:rsidRPr="00D14AFF">
        <w:rPr>
          <w:rFonts w:ascii="Arial Nova" w:eastAsia="Arial Nova" w:hAnsi="Arial Nova" w:cs="Arial Nova"/>
        </w:rPr>
        <w:t xml:space="preserve"> June and</w:t>
      </w:r>
      <w:r w:rsidRPr="00D14AFF">
        <w:rPr>
          <w:rFonts w:ascii="Arial Nova" w:hAnsi="Arial Nova" w:cs="Arial"/>
        </w:rPr>
        <w:t xml:space="preserve"> 7 July 2024)</w:t>
      </w:r>
      <w:r w:rsidR="006563A6">
        <w:rPr>
          <w:rFonts w:ascii="Arial Nova" w:hAnsi="Arial Nova" w:cs="Arial"/>
        </w:rPr>
        <w:t>.</w:t>
      </w:r>
    </w:p>
    <w:p w14:paraId="7546457D" w14:textId="77777777" w:rsidR="00070B4D" w:rsidRDefault="00070B4D" w:rsidP="00D14AFF">
      <w:pPr>
        <w:spacing w:after="0" w:line="360" w:lineRule="auto"/>
        <w:rPr>
          <w:rFonts w:ascii="Arial Nova" w:eastAsia="Arial" w:hAnsi="Arial Nova" w:cs="Arial"/>
        </w:rPr>
      </w:pPr>
    </w:p>
    <w:p w14:paraId="24DF7CC1" w14:textId="08F68B2F" w:rsidR="00C868F0" w:rsidRPr="00D14AFF" w:rsidRDefault="00C868F0" w:rsidP="00D14AFF">
      <w:pPr>
        <w:spacing w:after="0" w:line="360" w:lineRule="auto"/>
        <w:rPr>
          <w:rFonts w:ascii="Arial Nova" w:hAnsi="Arial Nova"/>
        </w:rPr>
      </w:pPr>
      <w:r w:rsidRPr="00D14AFF">
        <w:rPr>
          <w:rFonts w:ascii="Arial Nova" w:eastAsia="Arial" w:hAnsi="Arial Nova" w:cs="Arial"/>
        </w:rPr>
        <w:t xml:space="preserve">HM Government </w:t>
      </w:r>
      <w:r w:rsidRPr="00D14AFF">
        <w:rPr>
          <w:rFonts w:ascii="Arial Nova" w:eastAsia="Arial" w:hAnsi="Arial Nova" w:cs="Arial"/>
          <w:i/>
          <w:iCs/>
        </w:rPr>
        <w:t xml:space="preserve">The Criminal </w:t>
      </w:r>
      <w:r w:rsidR="005D5746" w:rsidRPr="00D14AFF">
        <w:rPr>
          <w:rFonts w:ascii="Arial Nova" w:eastAsia="Arial" w:hAnsi="Arial Nova" w:cs="Arial"/>
          <w:i/>
          <w:iCs/>
        </w:rPr>
        <w:t>J</w:t>
      </w:r>
      <w:r w:rsidRPr="00D14AFF">
        <w:rPr>
          <w:rFonts w:ascii="Arial Nova" w:eastAsia="Arial" w:hAnsi="Arial Nova" w:cs="Arial"/>
          <w:i/>
          <w:iCs/>
        </w:rPr>
        <w:t xml:space="preserve">ustice </w:t>
      </w:r>
      <w:r w:rsidR="005D5746" w:rsidRPr="00D14AFF">
        <w:rPr>
          <w:rFonts w:ascii="Arial Nova" w:eastAsia="Arial" w:hAnsi="Arial Nova" w:cs="Arial"/>
          <w:i/>
          <w:iCs/>
        </w:rPr>
        <w:t>A</w:t>
      </w:r>
      <w:r w:rsidRPr="00D14AFF">
        <w:rPr>
          <w:rFonts w:ascii="Arial Nova" w:eastAsia="Arial" w:hAnsi="Arial Nova" w:cs="Arial"/>
          <w:i/>
          <w:iCs/>
        </w:rPr>
        <w:t>ct 1988.</w:t>
      </w:r>
      <w:r w:rsidRPr="00D14AFF">
        <w:rPr>
          <w:rFonts w:ascii="Arial Nova" w:eastAsia="Arial" w:hAnsi="Arial Nova" w:cs="Arial"/>
        </w:rPr>
        <w:t xml:space="preserve"> </w:t>
      </w:r>
      <w:r w:rsidRPr="00D14AFF">
        <w:rPr>
          <w:rFonts w:ascii="Arial Nova" w:hAnsi="Arial Nova"/>
        </w:rPr>
        <w:t xml:space="preserve">Available at: </w:t>
      </w:r>
      <w:hyperlink r:id="rId29" w:history="1">
        <w:r w:rsidRPr="00D14AFF">
          <w:rPr>
            <w:rStyle w:val="Hyperlink"/>
            <w:rFonts w:ascii="Arial Nova" w:hAnsi="Arial Nova"/>
            <w:color w:val="auto"/>
          </w:rPr>
          <w:t>https://www.legislation.gov.uk/ukpga/1988/33/contents</w:t>
        </w:r>
      </w:hyperlink>
    </w:p>
    <w:p w14:paraId="7AE456B6" w14:textId="77777777" w:rsidR="00C868F0" w:rsidRPr="00D14AFF" w:rsidRDefault="00C868F0" w:rsidP="00D14AFF">
      <w:pPr>
        <w:spacing w:line="360" w:lineRule="auto"/>
        <w:rPr>
          <w:rFonts w:ascii="Arial Nova" w:hAnsi="Arial Nova" w:cs="Arial"/>
        </w:rPr>
      </w:pPr>
    </w:p>
    <w:p w14:paraId="5821091F" w14:textId="1F1CA8E6" w:rsidR="00FB6915" w:rsidRPr="00D14AFF" w:rsidRDefault="00FB6915" w:rsidP="00D14AFF">
      <w:pPr>
        <w:spacing w:after="0" w:line="360" w:lineRule="auto"/>
        <w:rPr>
          <w:rStyle w:val="Hyperlink"/>
          <w:rFonts w:ascii="Arial Nova" w:eastAsia="Arial" w:hAnsi="Arial Nova" w:cs="Arial"/>
          <w:color w:val="auto"/>
          <w:u w:val="none"/>
        </w:rPr>
      </w:pPr>
      <w:r w:rsidRPr="00D14AFF">
        <w:rPr>
          <w:rFonts w:ascii="Arial Nova" w:eastAsia="Arial" w:hAnsi="Arial Nova" w:cs="Arial"/>
        </w:rPr>
        <w:t xml:space="preserve">HM Government. </w:t>
      </w:r>
      <w:r w:rsidRPr="00D14AFF">
        <w:rPr>
          <w:rFonts w:ascii="Arial Nova" w:eastAsia="Arial" w:hAnsi="Arial Nova" w:cs="Arial"/>
          <w:i/>
          <w:iCs/>
        </w:rPr>
        <w:t xml:space="preserve">The </w:t>
      </w:r>
      <w:r w:rsidR="003E3A14" w:rsidRPr="00D14AFF">
        <w:rPr>
          <w:rFonts w:ascii="Arial Nova" w:eastAsia="Arial" w:hAnsi="Arial Nova" w:cs="Arial"/>
          <w:i/>
          <w:iCs/>
        </w:rPr>
        <w:t>D</w:t>
      </w:r>
      <w:r w:rsidRPr="00D14AFF">
        <w:rPr>
          <w:rFonts w:ascii="Arial Nova" w:eastAsia="Arial" w:hAnsi="Arial Nova" w:cs="Arial"/>
          <w:i/>
          <w:iCs/>
        </w:rPr>
        <w:t xml:space="preserve">ata </w:t>
      </w:r>
      <w:r w:rsidR="003E3A14" w:rsidRPr="00D14AFF">
        <w:rPr>
          <w:rFonts w:ascii="Arial Nova" w:eastAsia="Arial" w:hAnsi="Arial Nova" w:cs="Arial"/>
          <w:i/>
          <w:iCs/>
        </w:rPr>
        <w:t>P</w:t>
      </w:r>
      <w:r w:rsidRPr="00D14AFF">
        <w:rPr>
          <w:rFonts w:ascii="Arial Nova" w:eastAsia="Arial" w:hAnsi="Arial Nova" w:cs="Arial"/>
          <w:i/>
          <w:iCs/>
        </w:rPr>
        <w:t xml:space="preserve">rotection </w:t>
      </w:r>
      <w:r w:rsidR="003E3A14" w:rsidRPr="00D14AFF">
        <w:rPr>
          <w:rFonts w:ascii="Arial Nova" w:eastAsia="Arial" w:hAnsi="Arial Nova" w:cs="Arial"/>
          <w:i/>
          <w:iCs/>
        </w:rPr>
        <w:t>A</w:t>
      </w:r>
      <w:r w:rsidRPr="00D14AFF">
        <w:rPr>
          <w:rFonts w:ascii="Arial Nova" w:eastAsia="Arial" w:hAnsi="Arial Nova" w:cs="Arial"/>
          <w:i/>
          <w:iCs/>
        </w:rPr>
        <w:t>ct 2018</w:t>
      </w:r>
      <w:r w:rsidRPr="00D14AFF">
        <w:rPr>
          <w:rFonts w:ascii="Arial Nova" w:hAnsi="Arial Nova"/>
        </w:rPr>
        <w:t xml:space="preserve">. Available at:  </w:t>
      </w:r>
      <w:hyperlink r:id="rId30">
        <w:r w:rsidRPr="00D14AFF">
          <w:rPr>
            <w:rStyle w:val="Hyperlink"/>
            <w:rFonts w:ascii="Arial Nova" w:eastAsia="Arial" w:hAnsi="Arial Nova" w:cs="Arial"/>
            <w:color w:val="auto"/>
            <w:u w:val="none"/>
          </w:rPr>
          <w:t>https://www.gov.uk/data-protection</w:t>
        </w:r>
      </w:hyperlink>
      <w:r w:rsidRPr="00D14AFF">
        <w:rPr>
          <w:rStyle w:val="Hyperlink"/>
          <w:rFonts w:ascii="Arial Nova" w:eastAsia="Arial" w:hAnsi="Arial Nova" w:cs="Arial"/>
          <w:color w:val="auto"/>
          <w:u w:val="none"/>
        </w:rPr>
        <w:t xml:space="preserve"> (</w:t>
      </w:r>
      <w:r w:rsidR="001F5FED" w:rsidRPr="00D14AFF">
        <w:rPr>
          <w:rFonts w:ascii="Arial Nova" w:eastAsia="Aptos" w:hAnsi="Arial Nova" w:cs="Aptos"/>
        </w:rPr>
        <w:t>Accessed</w:t>
      </w:r>
      <w:r w:rsidR="001F5FED" w:rsidRPr="00D14AFF">
        <w:rPr>
          <w:rStyle w:val="Hyperlink"/>
          <w:rFonts w:ascii="Arial Nova" w:eastAsia="Arial" w:hAnsi="Arial Nova" w:cs="Arial"/>
          <w:color w:val="auto"/>
          <w:u w:val="none"/>
        </w:rPr>
        <w:t xml:space="preserve"> </w:t>
      </w:r>
      <w:r w:rsidRPr="00D14AFF">
        <w:rPr>
          <w:rStyle w:val="Hyperlink"/>
          <w:rFonts w:ascii="Arial Nova" w:eastAsia="Arial" w:hAnsi="Arial Nova" w:cs="Arial"/>
          <w:color w:val="auto"/>
          <w:u w:val="none"/>
        </w:rPr>
        <w:t>7</w:t>
      </w:r>
      <w:r w:rsidR="001F5FED" w:rsidRPr="00D14AFF">
        <w:rPr>
          <w:rStyle w:val="Hyperlink"/>
          <w:rFonts w:ascii="Arial Nova" w:eastAsia="Arial" w:hAnsi="Arial Nova" w:cs="Arial"/>
          <w:color w:val="auto"/>
          <w:u w:val="none"/>
        </w:rPr>
        <w:t>th</w:t>
      </w:r>
      <w:r w:rsidRPr="00D14AFF">
        <w:rPr>
          <w:rStyle w:val="Hyperlink"/>
          <w:rFonts w:ascii="Arial Nova" w:eastAsia="Arial" w:hAnsi="Arial Nova" w:cs="Arial"/>
          <w:color w:val="auto"/>
          <w:u w:val="none"/>
        </w:rPr>
        <w:t xml:space="preserve"> July 2024)</w:t>
      </w:r>
      <w:r w:rsidR="006563A6">
        <w:rPr>
          <w:rStyle w:val="Hyperlink"/>
          <w:rFonts w:ascii="Arial Nova" w:eastAsia="Arial" w:hAnsi="Arial Nova" w:cs="Arial"/>
          <w:color w:val="auto"/>
          <w:u w:val="none"/>
        </w:rPr>
        <w:t>.</w:t>
      </w:r>
    </w:p>
    <w:p w14:paraId="58464660" w14:textId="77777777" w:rsidR="003E3A14" w:rsidRPr="00D14AFF" w:rsidRDefault="003E3A14" w:rsidP="00D14AFF">
      <w:pPr>
        <w:spacing w:after="0" w:line="360" w:lineRule="auto"/>
        <w:rPr>
          <w:rStyle w:val="Hyperlink"/>
          <w:rFonts w:ascii="Arial Nova" w:eastAsia="Arial" w:hAnsi="Arial Nova" w:cs="Arial"/>
          <w:color w:val="auto"/>
          <w:u w:val="none"/>
        </w:rPr>
      </w:pPr>
    </w:p>
    <w:p w14:paraId="0922F760" w14:textId="57B287C5" w:rsidR="003E3A14" w:rsidRPr="00D14AFF" w:rsidRDefault="003E3A14" w:rsidP="00D14AFF">
      <w:pPr>
        <w:spacing w:after="0" w:line="360" w:lineRule="auto"/>
        <w:rPr>
          <w:rFonts w:ascii="Arial Nova" w:hAnsi="Arial Nova"/>
        </w:rPr>
      </w:pPr>
      <w:r w:rsidRPr="00D14AFF">
        <w:rPr>
          <w:rFonts w:ascii="Arial Nova" w:eastAsia="Arial" w:hAnsi="Arial Nova" w:cs="Arial"/>
        </w:rPr>
        <w:t xml:space="preserve">HM Government </w:t>
      </w:r>
      <w:r w:rsidRPr="00D14AFF">
        <w:rPr>
          <w:rFonts w:ascii="Arial Nova" w:eastAsia="Arial" w:hAnsi="Arial Nova" w:cs="Arial"/>
          <w:i/>
          <w:iCs/>
        </w:rPr>
        <w:t>The Education Act 1996</w:t>
      </w:r>
      <w:r w:rsidRPr="00D14AFF">
        <w:rPr>
          <w:rFonts w:ascii="Arial Nova" w:eastAsia="Arial" w:hAnsi="Arial Nova" w:cs="Arial"/>
        </w:rPr>
        <w:t xml:space="preserve"> </w:t>
      </w:r>
      <w:r w:rsidRPr="00D14AFF">
        <w:rPr>
          <w:rFonts w:ascii="Arial Nova" w:hAnsi="Arial Nova"/>
        </w:rPr>
        <w:t>https://www.legislation.gov.uk/ukpga/1996/56/contents</w:t>
      </w:r>
    </w:p>
    <w:p w14:paraId="2C956B34" w14:textId="77777777" w:rsidR="00FB6915" w:rsidRPr="00D14AFF" w:rsidRDefault="00FB6915" w:rsidP="00D14AFF">
      <w:pPr>
        <w:spacing w:after="0" w:line="360" w:lineRule="auto"/>
        <w:rPr>
          <w:rFonts w:ascii="Arial Nova" w:hAnsi="Arial Nova"/>
        </w:rPr>
      </w:pPr>
    </w:p>
    <w:p w14:paraId="15F1B19B" w14:textId="23E4CE30" w:rsidR="00E555F0" w:rsidRPr="00D14AFF" w:rsidRDefault="00E555F0" w:rsidP="00D14AFF">
      <w:pPr>
        <w:spacing w:line="360" w:lineRule="auto"/>
        <w:rPr>
          <w:rFonts w:ascii="Arial Nova" w:hAnsi="Arial Nova" w:cs="Arial"/>
        </w:rPr>
      </w:pPr>
      <w:r w:rsidRPr="00D14AFF">
        <w:rPr>
          <w:rFonts w:ascii="Arial Nova" w:hAnsi="Arial Nova" w:cs="Arial"/>
        </w:rPr>
        <w:t xml:space="preserve">HM Government (2015) </w:t>
      </w:r>
      <w:r w:rsidRPr="00D14AFF">
        <w:rPr>
          <w:rFonts w:ascii="Arial Nova" w:hAnsi="Arial Nova" w:cs="Arial"/>
          <w:i/>
          <w:iCs/>
        </w:rPr>
        <w:t xml:space="preserve">Working together to Safeguard Children. </w:t>
      </w:r>
      <w:r w:rsidRPr="00D14AFF">
        <w:rPr>
          <w:rFonts w:ascii="Arial Nova" w:hAnsi="Arial Nova" w:cs="Arial"/>
        </w:rPr>
        <w:t xml:space="preserve">Available at: </w:t>
      </w:r>
      <w:hyperlink r:id="rId31">
        <w:r w:rsidRPr="00D14AFF">
          <w:rPr>
            <w:rStyle w:val="Hyperlink"/>
            <w:rFonts w:ascii="Arial Nova" w:hAnsi="Arial Nova" w:cs="Arial"/>
            <w:color w:val="auto"/>
          </w:rPr>
          <w:t>https://www.gov.uk/government/publications/working-together-to-safeguard-children--2</w:t>
        </w:r>
      </w:hyperlink>
      <w:r w:rsidRPr="00D14AFF">
        <w:rPr>
          <w:rFonts w:ascii="Arial Nova" w:hAnsi="Arial Nova" w:cs="Arial"/>
        </w:rPr>
        <w:t xml:space="preserve"> (</w:t>
      </w:r>
      <w:r w:rsidR="618DA878" w:rsidRPr="00D14AFF">
        <w:rPr>
          <w:rFonts w:ascii="Arial Nova" w:hAnsi="Arial Nova" w:cs="Arial"/>
        </w:rPr>
        <w:t>Accessed</w:t>
      </w:r>
      <w:r w:rsidRPr="00D14AFF">
        <w:rPr>
          <w:rFonts w:ascii="Arial Nova" w:hAnsi="Arial Nova" w:cs="Arial"/>
        </w:rPr>
        <w:t xml:space="preserve"> 7</w:t>
      </w:r>
      <w:r w:rsidR="001F5FED" w:rsidRPr="00D14AFF">
        <w:rPr>
          <w:rFonts w:ascii="Arial Nova" w:hAnsi="Arial Nova" w:cs="Arial"/>
        </w:rPr>
        <w:t>th</w:t>
      </w:r>
      <w:r w:rsidRPr="00D14AFF">
        <w:rPr>
          <w:rFonts w:ascii="Arial Nova" w:hAnsi="Arial Nova" w:cs="Arial"/>
        </w:rPr>
        <w:t xml:space="preserve"> July 2024)</w:t>
      </w:r>
      <w:r w:rsidR="00070B4D">
        <w:rPr>
          <w:rFonts w:ascii="Arial Nova" w:hAnsi="Arial Nova" w:cs="Arial"/>
        </w:rPr>
        <w:t>.</w:t>
      </w:r>
    </w:p>
    <w:p w14:paraId="436DA007" w14:textId="1BC6D1FE"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lastRenderedPageBreak/>
        <w:t>Hughes, K., Ford, K. and Bellis, M.A. (2018) ‘PW 1787</w:t>
      </w:r>
      <w:r w:rsidRPr="00D14AFF">
        <w:rPr>
          <w:rFonts w:ascii="Arial" w:eastAsia="Arial" w:hAnsi="Arial" w:cs="Arial"/>
        </w:rPr>
        <w:t> </w:t>
      </w:r>
      <w:r w:rsidRPr="00D14AFF">
        <w:rPr>
          <w:rFonts w:ascii="Arial Nova" w:eastAsia="Arial Nova" w:hAnsi="Arial Nova" w:cs="Arial Nova"/>
        </w:rPr>
        <w:t xml:space="preserve">Sources of childhood and adult resilience and their impact on harms associated with adverse childhood experiences’, </w:t>
      </w:r>
      <w:r w:rsidRPr="00D14AFF">
        <w:rPr>
          <w:rFonts w:ascii="Arial Nova" w:eastAsia="Arial Nova" w:hAnsi="Arial Nova" w:cs="Arial Nova"/>
          <w:i/>
          <w:iCs/>
        </w:rPr>
        <w:t>Injury prevention</w:t>
      </w:r>
      <w:r w:rsidRPr="00D14AFF">
        <w:rPr>
          <w:rFonts w:ascii="Arial Nova" w:eastAsia="Arial Nova" w:hAnsi="Arial Nova" w:cs="Arial Nova"/>
        </w:rPr>
        <w:t xml:space="preserve">, 24(Suppl 2), pp. A110-. Available at: </w:t>
      </w:r>
      <w:hyperlink r:id="rId32">
        <w:r w:rsidRPr="00D14AFF">
          <w:rPr>
            <w:rStyle w:val="Hyperlink"/>
            <w:rFonts w:ascii="Arial Nova" w:eastAsia="Arial Nova" w:hAnsi="Arial Nova" w:cs="Arial Nova"/>
            <w:color w:val="auto"/>
          </w:rPr>
          <w:t>https://doi.org/10.1136/injuryprevention-2018-safety.304</w:t>
        </w:r>
      </w:hyperlink>
      <w:r w:rsidRPr="00D14AFF">
        <w:rPr>
          <w:rFonts w:ascii="Arial Nova" w:eastAsia="Arial Nova" w:hAnsi="Arial Nova" w:cs="Arial Nova"/>
        </w:rPr>
        <w:t>.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070B4D">
        <w:rPr>
          <w:rFonts w:ascii="Arial Nova" w:eastAsia="Arial Nova" w:hAnsi="Arial Nova" w:cs="Arial Nova"/>
        </w:rPr>
        <w:t>.</w:t>
      </w:r>
    </w:p>
    <w:p w14:paraId="02A298D3" w14:textId="77777777" w:rsidR="00070B4D" w:rsidRDefault="00070B4D" w:rsidP="00D14AFF">
      <w:pPr>
        <w:spacing w:line="360" w:lineRule="auto"/>
        <w:rPr>
          <w:rFonts w:ascii="Arial Nova" w:eastAsia="Arial Nova" w:hAnsi="Arial Nova" w:cs="Arial Nova"/>
        </w:rPr>
      </w:pPr>
    </w:p>
    <w:p w14:paraId="5FA1118B" w14:textId="32CD84A9"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t xml:space="preserve">Hughes, K., Ford, K., Davies, A., </w:t>
      </w:r>
      <w:proofErr w:type="spellStart"/>
      <w:r w:rsidRPr="00D14AFF">
        <w:rPr>
          <w:rFonts w:ascii="Arial Nova" w:eastAsia="Arial Nova" w:hAnsi="Arial Nova" w:cs="Arial Nova"/>
        </w:rPr>
        <w:t>Homolova</w:t>
      </w:r>
      <w:proofErr w:type="spellEnd"/>
      <w:r w:rsidRPr="00D14AFF">
        <w:rPr>
          <w:rFonts w:ascii="Arial Nova" w:eastAsia="Arial Nova" w:hAnsi="Arial Nova" w:cs="Arial Nova"/>
        </w:rPr>
        <w:t>, L. and Bellis, M., (2018). Sources of resilience and their moderating relationships with harms from adverse childhood experiences.:</w:t>
      </w:r>
      <w:r w:rsidRPr="00D14AFF">
        <w:rPr>
          <w:rFonts w:ascii="Arial Nova" w:eastAsia="Arial Nova" w:hAnsi="Arial Nova" w:cs="Arial Nova"/>
          <w:i/>
          <w:iCs/>
        </w:rPr>
        <w:t xml:space="preserve"> Report 1: Mental illness</w:t>
      </w:r>
      <w:r w:rsidRPr="00D14AFF">
        <w:rPr>
          <w:rFonts w:ascii="Arial Nova" w:eastAsia="Arial Nova" w:hAnsi="Arial Nova" w:cs="Arial Nova"/>
        </w:rPr>
        <w:t xml:space="preserve">. Available at </w:t>
      </w:r>
      <w:hyperlink r:id="rId33">
        <w:r w:rsidRPr="00D14AFF">
          <w:rPr>
            <w:rStyle w:val="Hyperlink"/>
            <w:rFonts w:ascii="Arial Nova" w:eastAsia="Arial Nova" w:hAnsi="Arial Nova" w:cs="Arial Nova"/>
            <w:color w:val="auto"/>
          </w:rPr>
          <w:t>https://research.bangor.ac.uk/portal/files/20089795/ACE_Resilience_Report_Eng_final2_.pdf</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070B4D">
        <w:rPr>
          <w:rFonts w:ascii="Arial Nova" w:eastAsia="Arial Nova" w:hAnsi="Arial Nova" w:cs="Arial Nova"/>
        </w:rPr>
        <w:t>.</w:t>
      </w:r>
    </w:p>
    <w:p w14:paraId="39BB42C5" w14:textId="77777777" w:rsidR="00070B4D" w:rsidRPr="00D14AFF" w:rsidRDefault="00070B4D" w:rsidP="00D14AFF">
      <w:pPr>
        <w:spacing w:line="360" w:lineRule="auto"/>
        <w:rPr>
          <w:rFonts w:ascii="Arial Nova" w:eastAsia="Arial Nova" w:hAnsi="Arial Nova" w:cs="Arial Nova"/>
        </w:rPr>
      </w:pPr>
    </w:p>
    <w:p w14:paraId="29128B88" w14:textId="77777777"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t xml:space="preserve">Maslow, A.H. (1943). </w:t>
      </w:r>
      <w:r w:rsidRPr="00D14AFF">
        <w:rPr>
          <w:rFonts w:ascii="Arial Nova" w:eastAsia="Arial Nova" w:hAnsi="Arial Nova" w:cs="Arial Nova"/>
          <w:i/>
          <w:iCs/>
        </w:rPr>
        <w:t>A Theory of Human Motivation</w:t>
      </w:r>
      <w:r w:rsidRPr="00D14AFF">
        <w:rPr>
          <w:rFonts w:ascii="Arial Nova" w:eastAsia="Arial Nova" w:hAnsi="Arial Nova" w:cs="Arial Nova"/>
        </w:rPr>
        <w:t>. In Psychological Review, 50 (4), 430-437</w:t>
      </w:r>
    </w:p>
    <w:p w14:paraId="13E8ED24" w14:textId="77777777" w:rsidR="00070B4D" w:rsidRPr="00D14AFF" w:rsidRDefault="00070B4D" w:rsidP="00D14AFF">
      <w:pPr>
        <w:spacing w:line="360" w:lineRule="auto"/>
        <w:rPr>
          <w:rFonts w:ascii="Arial Nova" w:eastAsia="Arial Nova" w:hAnsi="Arial Nova" w:cs="Arial Nova"/>
        </w:rPr>
      </w:pPr>
    </w:p>
    <w:p w14:paraId="5A7E5C9E" w14:textId="1F1E36DF" w:rsidR="00496FF6"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Mental Health UK (2024). </w:t>
      </w:r>
      <w:r w:rsidRPr="00D14AFF">
        <w:rPr>
          <w:rFonts w:ascii="Arial Nova" w:eastAsia="Times New Roman" w:hAnsi="Arial Nova" w:cs="Times New Roman"/>
          <w:i/>
          <w:iCs/>
          <w:lang w:val="en-GB" w:eastAsia="en-GB"/>
        </w:rPr>
        <w:t>Grief and bereavement</w:t>
      </w:r>
      <w:r w:rsidRPr="00D14AFF">
        <w:rPr>
          <w:rFonts w:ascii="Arial Nova" w:eastAsia="Times New Roman" w:hAnsi="Arial Nova" w:cs="Times New Roman"/>
          <w:lang w:val="en-GB" w:eastAsia="en-GB"/>
        </w:rPr>
        <w:t>. Available at</w:t>
      </w:r>
      <w:r w:rsidR="00496FF6" w:rsidRPr="00D14AFF">
        <w:rPr>
          <w:rFonts w:ascii="Arial Nova" w:eastAsia="Times New Roman" w:hAnsi="Arial Nova" w:cs="Times New Roman"/>
          <w:lang w:val="en-GB" w:eastAsia="en-GB"/>
        </w:rPr>
        <w:t xml:space="preserve">: </w:t>
      </w:r>
      <w:hyperlink r:id="rId34" w:history="1">
        <w:r w:rsidR="00E60DE4" w:rsidRPr="00D14AFF">
          <w:rPr>
            <w:rStyle w:val="Hyperlink"/>
            <w:rFonts w:ascii="Arial Nova" w:eastAsia="Times New Roman" w:hAnsi="Arial Nova" w:cs="Times New Roman"/>
            <w:color w:val="auto"/>
            <w:lang w:val="en-GB" w:eastAsia="en-GB"/>
          </w:rPr>
          <w:t>https://mentalhealth-uk.org/help-and-information/grief/</w:t>
        </w:r>
      </w:hyperlink>
    </w:p>
    <w:p w14:paraId="0B3CD07A" w14:textId="77777777" w:rsidR="00070B4D" w:rsidRPr="00D14AFF" w:rsidRDefault="00070B4D" w:rsidP="00D14AFF">
      <w:pPr>
        <w:spacing w:line="360" w:lineRule="auto"/>
        <w:rPr>
          <w:rFonts w:ascii="Arial Nova" w:eastAsia="Times New Roman" w:hAnsi="Arial Nova" w:cs="Times New Roman"/>
          <w:lang w:val="en-GB" w:eastAsia="en-GB"/>
        </w:rPr>
      </w:pPr>
    </w:p>
    <w:p w14:paraId="63BA1ED4" w14:textId="55B7882E"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Mind (2019). </w:t>
      </w:r>
      <w:r w:rsidRPr="00D14AFF">
        <w:rPr>
          <w:rFonts w:ascii="Arial Nova" w:eastAsia="Times New Roman" w:hAnsi="Arial Nova" w:cs="Times New Roman"/>
          <w:i/>
          <w:iCs/>
          <w:lang w:val="en-GB" w:eastAsia="en-GB"/>
        </w:rPr>
        <w:t>Experiences of grief</w:t>
      </w:r>
      <w:r w:rsidRPr="00D14AFF">
        <w:rPr>
          <w:rFonts w:ascii="Arial Nova" w:eastAsia="Times New Roman" w:hAnsi="Arial Nova" w:cs="Times New Roman"/>
          <w:lang w:val="en-GB" w:eastAsia="en-GB"/>
        </w:rPr>
        <w:t>. Available at: </w:t>
      </w:r>
      <w:hyperlink r:id="rId35" w:history="1">
        <w:r w:rsidRPr="00D14AFF">
          <w:rPr>
            <w:rStyle w:val="Hyperlink"/>
            <w:rFonts w:ascii="Arial Nova" w:eastAsia="Times New Roman" w:hAnsi="Arial Nova" w:cs="Times New Roman"/>
            <w:color w:val="auto"/>
            <w:lang w:val="en-GB" w:eastAsia="en-GB"/>
          </w:rPr>
          <w:t>https://www.mind.org.uk/information-support/guides-to-support-and-services/bereavement/experiences-of-grief/.</w:t>
        </w:r>
      </w:hyperlink>
    </w:p>
    <w:p w14:paraId="79B8635A" w14:textId="77777777" w:rsidR="00070B4D" w:rsidRPr="00D14AFF" w:rsidRDefault="00070B4D" w:rsidP="00D14AFF">
      <w:pPr>
        <w:spacing w:line="360" w:lineRule="auto"/>
        <w:rPr>
          <w:rFonts w:ascii="Arial Nova" w:eastAsia="Times New Roman" w:hAnsi="Arial Nova" w:cs="Times New Roman"/>
          <w:lang w:val="en-GB" w:eastAsia="en-GB"/>
        </w:rPr>
      </w:pPr>
    </w:p>
    <w:p w14:paraId="5FA58F80" w14:textId="77777777" w:rsidR="0047750E" w:rsidRDefault="0047750E" w:rsidP="00D14AFF">
      <w:pPr>
        <w:spacing w:after="0" w:line="360" w:lineRule="auto"/>
        <w:rPr>
          <w:rFonts w:ascii="Arial Nova" w:eastAsia="Arial" w:hAnsi="Arial Nova" w:cs="Arial"/>
        </w:rPr>
      </w:pPr>
      <w:r w:rsidRPr="00D14AFF">
        <w:rPr>
          <w:rFonts w:ascii="Arial Nova" w:eastAsia="Arial" w:hAnsi="Arial Nova" w:cs="Arial"/>
        </w:rPr>
        <w:t>Mind (2023).</w:t>
      </w:r>
      <w:r w:rsidRPr="00D14AFF">
        <w:rPr>
          <w:rFonts w:ascii="Arial Nova" w:eastAsia="Arial" w:hAnsi="Arial Nova" w:cs="Arial"/>
          <w:i/>
          <w:iCs/>
        </w:rPr>
        <w:t xml:space="preserve"> Support and self-care for bereavement </w:t>
      </w:r>
      <w:hyperlink r:id="rId36" w:history="1">
        <w:r w:rsidRPr="00D14AFF">
          <w:rPr>
            <w:rStyle w:val="Hyperlink"/>
            <w:rFonts w:ascii="Arial Nova" w:eastAsia="Arial" w:hAnsi="Arial Nova" w:cs="Arial"/>
            <w:color w:val="auto"/>
          </w:rPr>
          <w:t>https://www.mind.org.uk/information-support/guides-to-support-and-services/bereavement/support-and-self-care/</w:t>
        </w:r>
      </w:hyperlink>
    </w:p>
    <w:p w14:paraId="716977DB" w14:textId="77777777" w:rsidR="00070B4D" w:rsidRPr="00D14AFF" w:rsidRDefault="00070B4D" w:rsidP="00D14AFF">
      <w:pPr>
        <w:spacing w:after="0" w:line="360" w:lineRule="auto"/>
        <w:rPr>
          <w:rFonts w:ascii="Arial Nova" w:hAnsi="Arial Nova"/>
        </w:rPr>
      </w:pPr>
    </w:p>
    <w:p w14:paraId="763D96FD" w14:textId="77777777" w:rsidR="00E555F0" w:rsidRDefault="00E555F0" w:rsidP="00D14AFF">
      <w:pPr>
        <w:spacing w:line="360" w:lineRule="auto"/>
        <w:rPr>
          <w:rFonts w:ascii="Arial Nova" w:eastAsia="Aptos" w:hAnsi="Arial Nova" w:cs="Aptos"/>
        </w:rPr>
      </w:pPr>
      <w:proofErr w:type="spellStart"/>
      <w:r w:rsidRPr="00D14AFF">
        <w:rPr>
          <w:rFonts w:ascii="Arial Nova" w:eastAsia="Aptos" w:hAnsi="Arial Nova" w:cs="Aptos"/>
        </w:rPr>
        <w:lastRenderedPageBreak/>
        <w:t>Naeyc</w:t>
      </w:r>
      <w:proofErr w:type="spellEnd"/>
      <w:r w:rsidRPr="00D14AFF">
        <w:rPr>
          <w:rFonts w:ascii="Arial Nova" w:eastAsia="Aptos" w:hAnsi="Arial Nova" w:cs="Aptos"/>
        </w:rPr>
        <w:t xml:space="preserve"> (2020) </w:t>
      </w:r>
      <w:r w:rsidRPr="00D14AFF">
        <w:rPr>
          <w:rFonts w:ascii="Arial Nova" w:eastAsia="Aptos" w:hAnsi="Arial Nova" w:cs="Aptos"/>
          <w:i/>
          <w:iCs/>
        </w:rPr>
        <w:t xml:space="preserve">Focus on Ethics. Professional Boundaries in Early Childhood Education. </w:t>
      </w:r>
      <w:r w:rsidRPr="00D14AFF">
        <w:rPr>
          <w:rFonts w:ascii="Arial Nova" w:eastAsia="Aptos" w:hAnsi="Arial Nova" w:cs="Aptos"/>
        </w:rPr>
        <w:t xml:space="preserve">Available at: </w:t>
      </w:r>
      <w:hyperlink r:id="rId37">
        <w:r w:rsidRPr="00D14AFF">
          <w:rPr>
            <w:rStyle w:val="Hyperlink"/>
            <w:rFonts w:ascii="Arial Nova" w:eastAsia="Aptos" w:hAnsi="Arial Nova" w:cs="Aptos"/>
            <w:color w:val="auto"/>
          </w:rPr>
          <w:t>Focus on Ethics. Professional Boundaries in Early Childhood Education | NAEYC</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759EB347" w14:textId="77777777" w:rsidR="00070B4D" w:rsidRPr="00D14AFF" w:rsidRDefault="00070B4D" w:rsidP="00D14AFF">
      <w:pPr>
        <w:spacing w:line="360" w:lineRule="auto"/>
        <w:rPr>
          <w:rFonts w:ascii="Arial Nova" w:eastAsia="Aptos" w:hAnsi="Arial Nova" w:cs="Aptos"/>
        </w:rPr>
      </w:pPr>
    </w:p>
    <w:p w14:paraId="33D64EF0" w14:textId="461CBBBF" w:rsidR="00E555F0" w:rsidRDefault="00E555F0" w:rsidP="00D14AFF">
      <w:pPr>
        <w:spacing w:line="360" w:lineRule="auto"/>
        <w:rPr>
          <w:rFonts w:ascii="Arial Nova" w:eastAsia="Aptos" w:hAnsi="Arial Nova" w:cs="Aptos"/>
        </w:rPr>
      </w:pPr>
      <w:proofErr w:type="spellStart"/>
      <w:r w:rsidRPr="00D14AFF">
        <w:rPr>
          <w:rFonts w:ascii="Arial Nova" w:eastAsia="Aptos" w:hAnsi="Arial Nova" w:cs="Aptos"/>
        </w:rPr>
        <w:t>Naeyc</w:t>
      </w:r>
      <w:proofErr w:type="spellEnd"/>
      <w:r w:rsidRPr="00D14AFF">
        <w:rPr>
          <w:rFonts w:ascii="Arial Nova" w:eastAsia="Aptos" w:hAnsi="Arial Nova" w:cs="Aptos"/>
        </w:rPr>
        <w:t xml:space="preserve"> (No</w:t>
      </w:r>
      <w:r w:rsidR="00FD38F9" w:rsidRPr="00D14AFF">
        <w:rPr>
          <w:rFonts w:ascii="Arial Nova" w:eastAsia="Aptos" w:hAnsi="Arial Nova" w:cs="Aptos"/>
        </w:rPr>
        <w:t xml:space="preserve"> </w:t>
      </w:r>
      <w:r w:rsidRPr="00D14AFF">
        <w:rPr>
          <w:rFonts w:ascii="Arial Nova" w:eastAsia="Aptos" w:hAnsi="Arial Nova" w:cs="Aptos"/>
        </w:rPr>
        <w:t xml:space="preserve">Date) </w:t>
      </w:r>
      <w:proofErr w:type="spellStart"/>
      <w:r w:rsidRPr="00D14AFF">
        <w:rPr>
          <w:rFonts w:ascii="Arial Nova" w:eastAsia="Aptos" w:hAnsi="Arial Nova" w:cs="Aptos"/>
          <w:i/>
          <w:iCs/>
        </w:rPr>
        <w:t>DAP:Observing</w:t>
      </w:r>
      <w:proofErr w:type="spellEnd"/>
      <w:r w:rsidRPr="00D14AFF">
        <w:rPr>
          <w:rFonts w:ascii="Arial Nova" w:eastAsia="Aptos" w:hAnsi="Arial Nova" w:cs="Aptos"/>
          <w:i/>
          <w:iCs/>
        </w:rPr>
        <w:t xml:space="preserve">, Documenting, and Assessing Children’s Development and Learning. </w:t>
      </w:r>
      <w:r w:rsidRPr="00D14AFF">
        <w:rPr>
          <w:rFonts w:ascii="Arial Nova" w:eastAsia="Aptos" w:hAnsi="Arial Nova" w:cs="Aptos"/>
        </w:rPr>
        <w:t xml:space="preserve">Available at: </w:t>
      </w:r>
      <w:hyperlink r:id="rId38">
        <w:r w:rsidRPr="00D14AFF">
          <w:rPr>
            <w:rStyle w:val="Hyperlink"/>
            <w:rFonts w:ascii="Arial Nova" w:eastAsia="Aptos" w:hAnsi="Arial Nova" w:cs="Aptos"/>
            <w:color w:val="auto"/>
          </w:rPr>
          <w:t>DAP: Observing, Documenting, and Assessing Children’s Development and Learning | NAEYC</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025E712F" w14:textId="77777777" w:rsidR="00070B4D" w:rsidRPr="00D14AFF" w:rsidRDefault="00070B4D" w:rsidP="00D14AFF">
      <w:pPr>
        <w:spacing w:line="360" w:lineRule="auto"/>
        <w:rPr>
          <w:rFonts w:ascii="Arial Nova" w:eastAsia="Aptos" w:hAnsi="Arial Nova" w:cs="Aptos"/>
        </w:rPr>
      </w:pPr>
    </w:p>
    <w:p w14:paraId="3F9F1DBC" w14:textId="7C28DAC2"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t xml:space="preserve">National Institute for Health and Clinical Excellence (2011). </w:t>
      </w:r>
      <w:r w:rsidRPr="00D14AFF">
        <w:rPr>
          <w:rFonts w:ascii="Arial Nova" w:eastAsia="Arial Nova" w:hAnsi="Arial Nova" w:cs="Arial Nova"/>
          <w:i/>
          <w:iCs/>
        </w:rPr>
        <w:t>Alcohol Use Disorders – Diagnosis, Assessment and Management of Harmful Drinking and Alcohol Dependence. National Clinical Guidelines 115.</w:t>
      </w:r>
      <w:r w:rsidRPr="00D14AFF">
        <w:rPr>
          <w:rFonts w:ascii="Arial Nova" w:eastAsia="Arial Nova" w:hAnsi="Arial Nova" w:cs="Arial Nova"/>
        </w:rPr>
        <w:t xml:space="preserve"> The British Psychological Society and The Royal College of Psychiatrists. Available at </w:t>
      </w:r>
      <w:hyperlink r:id="rId39">
        <w:r w:rsidRPr="00D14AFF">
          <w:rPr>
            <w:rStyle w:val="Hyperlink"/>
            <w:rFonts w:ascii="Arial Nova" w:eastAsia="Arial Nova" w:hAnsi="Arial Nova" w:cs="Arial Nova"/>
            <w:color w:val="auto"/>
          </w:rPr>
          <w:t>https://www.google.co.uk/books/edition/Alcohol_Use_Disorders/rgkZzI4nNNUC?hl=en&amp;gbpv=1</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070B4D">
        <w:rPr>
          <w:rFonts w:ascii="Arial Nova" w:eastAsia="Arial Nova" w:hAnsi="Arial Nova" w:cs="Arial Nova"/>
        </w:rPr>
        <w:t>.</w:t>
      </w:r>
    </w:p>
    <w:p w14:paraId="012C8665" w14:textId="77777777" w:rsidR="00070B4D" w:rsidRPr="00D14AFF" w:rsidRDefault="00070B4D" w:rsidP="00D14AFF">
      <w:pPr>
        <w:spacing w:line="360" w:lineRule="auto"/>
        <w:rPr>
          <w:rFonts w:ascii="Arial Nova" w:eastAsia="Arial Nova" w:hAnsi="Arial Nova" w:cs="Arial Nova"/>
        </w:rPr>
      </w:pPr>
    </w:p>
    <w:p w14:paraId="56449940" w14:textId="77777777" w:rsidR="00E555F0" w:rsidRDefault="00E555F0" w:rsidP="00D14AFF">
      <w:pPr>
        <w:spacing w:line="360" w:lineRule="auto"/>
        <w:rPr>
          <w:rFonts w:ascii="Arial Nova" w:eastAsia="Aptos" w:hAnsi="Arial Nova" w:cs="Aptos"/>
        </w:rPr>
      </w:pPr>
      <w:r w:rsidRPr="00D14AFF">
        <w:rPr>
          <w:rFonts w:ascii="Arial Nova" w:eastAsia="Aptos" w:hAnsi="Arial Nova" w:cs="Aptos"/>
        </w:rPr>
        <w:t xml:space="preserve">NEA- National Education Referrals (2023) </w:t>
      </w:r>
      <w:r w:rsidRPr="00D14AFF">
        <w:rPr>
          <w:rFonts w:ascii="Arial Nova" w:eastAsia="Aptos" w:hAnsi="Arial Nova" w:cs="Aptos"/>
          <w:i/>
          <w:iCs/>
        </w:rPr>
        <w:t xml:space="preserve">Special education referrals. </w:t>
      </w:r>
      <w:r w:rsidRPr="00D14AFF">
        <w:rPr>
          <w:rFonts w:ascii="Arial Nova" w:eastAsia="Aptos" w:hAnsi="Arial Nova" w:cs="Aptos"/>
        </w:rPr>
        <w:t xml:space="preserve">Available at: </w:t>
      </w:r>
      <w:hyperlink r:id="rId40">
        <w:r w:rsidRPr="00D14AFF">
          <w:rPr>
            <w:rStyle w:val="Hyperlink"/>
            <w:rFonts w:ascii="Arial Nova" w:eastAsia="Aptos" w:hAnsi="Arial Nova" w:cs="Aptos"/>
            <w:color w:val="auto"/>
          </w:rPr>
          <w:t>Special Education Referrals | NEA</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57A3FC27" w14:textId="77777777" w:rsidR="00070B4D" w:rsidRPr="00D14AFF" w:rsidRDefault="00070B4D" w:rsidP="00D14AFF">
      <w:pPr>
        <w:spacing w:line="360" w:lineRule="auto"/>
        <w:rPr>
          <w:rFonts w:ascii="Arial Nova" w:eastAsia="Aptos" w:hAnsi="Arial Nova" w:cs="Aptos"/>
        </w:rPr>
      </w:pPr>
    </w:p>
    <w:p w14:paraId="03958EB0" w14:textId="490D3A4C" w:rsidR="00FA27F0" w:rsidRDefault="00FA27F0" w:rsidP="00D14AFF">
      <w:pPr>
        <w:spacing w:line="360" w:lineRule="auto"/>
        <w:rPr>
          <w:rFonts w:ascii="Arial Nova" w:hAnsi="Arial Nova" w:cs="Arial"/>
        </w:rPr>
      </w:pPr>
      <w:r w:rsidRPr="00D14AFF">
        <w:rPr>
          <w:rFonts w:ascii="Arial Nova" w:hAnsi="Arial Nova" w:cs="Arial"/>
        </w:rPr>
        <w:t xml:space="preserve">NHS The National Health Service (2024) </w:t>
      </w:r>
      <w:r w:rsidRPr="00D14AFF">
        <w:rPr>
          <w:rFonts w:ascii="Arial Nova" w:hAnsi="Arial Nova" w:cs="Arial"/>
          <w:i/>
          <w:iCs/>
        </w:rPr>
        <w:t xml:space="preserve">Alcohol support. </w:t>
      </w:r>
      <w:r w:rsidRPr="00D14AFF">
        <w:rPr>
          <w:rFonts w:ascii="Arial Nova" w:hAnsi="Arial Nova" w:cs="Arial"/>
        </w:rPr>
        <w:t xml:space="preserve">Available at: </w:t>
      </w:r>
      <w:hyperlink r:id="rId41" w:history="1">
        <w:r w:rsidRPr="00D14AFF">
          <w:rPr>
            <w:rStyle w:val="Hyperlink"/>
            <w:rFonts w:ascii="Arial Nova" w:hAnsi="Arial Nova" w:cs="Arial"/>
            <w:color w:val="auto"/>
          </w:rPr>
          <w:t>https://www.nhs.uk/live-well/alcohol-advice/alcohol-support/</w:t>
        </w:r>
      </w:hyperlink>
      <w:r w:rsidRPr="00D14AFF">
        <w:rPr>
          <w:rFonts w:ascii="Arial Nova" w:hAnsi="Arial Nova" w:cs="Arial"/>
        </w:rPr>
        <w:t xml:space="preserve"> (Used 7 July 2024)</w:t>
      </w:r>
      <w:r w:rsidR="00070B4D">
        <w:rPr>
          <w:rFonts w:ascii="Arial Nova" w:hAnsi="Arial Nova" w:cs="Arial"/>
        </w:rPr>
        <w:t>.</w:t>
      </w:r>
    </w:p>
    <w:p w14:paraId="72E0CCEB" w14:textId="77777777" w:rsidR="00070B4D" w:rsidRPr="00D14AFF" w:rsidRDefault="00070B4D" w:rsidP="00D14AFF">
      <w:pPr>
        <w:spacing w:line="360" w:lineRule="auto"/>
        <w:rPr>
          <w:rFonts w:ascii="Arial Nova" w:hAnsi="Arial Nova" w:cs="Arial"/>
        </w:rPr>
      </w:pPr>
    </w:p>
    <w:p w14:paraId="20B811EE" w14:textId="67AC94E8"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NHS (2022). </w:t>
      </w:r>
      <w:r w:rsidRPr="00D14AFF">
        <w:rPr>
          <w:rFonts w:ascii="Arial Nova" w:eastAsia="Times New Roman" w:hAnsi="Arial Nova" w:cs="Times New Roman"/>
          <w:i/>
          <w:iCs/>
          <w:lang w:val="en-GB" w:eastAsia="en-GB"/>
        </w:rPr>
        <w:t>Postnatal Depression</w:t>
      </w:r>
      <w:r w:rsidRPr="00D14AFF">
        <w:rPr>
          <w:rFonts w:ascii="Arial Nova" w:eastAsia="Times New Roman" w:hAnsi="Arial Nova" w:cs="Times New Roman"/>
          <w:lang w:val="en-GB" w:eastAsia="en-GB"/>
        </w:rPr>
        <w:t>. Available at: </w:t>
      </w:r>
      <w:hyperlink r:id="rId42" w:history="1">
        <w:r w:rsidRPr="00D14AFF">
          <w:rPr>
            <w:rStyle w:val="Hyperlink"/>
            <w:rFonts w:ascii="Arial Nova" w:eastAsia="Times New Roman" w:hAnsi="Arial Nova" w:cs="Times New Roman"/>
            <w:lang w:val="en-GB" w:eastAsia="en-GB"/>
          </w:rPr>
          <w:t>https://www.nhs.uk/mental-health/conditions/post-natal-depression/overview/.</w:t>
        </w:r>
      </w:hyperlink>
    </w:p>
    <w:p w14:paraId="7F96EF76" w14:textId="77777777" w:rsidR="00070B4D" w:rsidRPr="00D14AFF" w:rsidRDefault="00070B4D" w:rsidP="00D14AFF">
      <w:pPr>
        <w:spacing w:line="360" w:lineRule="auto"/>
        <w:rPr>
          <w:rFonts w:ascii="Arial Nova" w:eastAsia="Times New Roman" w:hAnsi="Arial Nova" w:cs="Times New Roman"/>
          <w:lang w:val="en-GB" w:eastAsia="en-GB"/>
        </w:rPr>
      </w:pPr>
    </w:p>
    <w:p w14:paraId="50949D98" w14:textId="4E315A07"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lastRenderedPageBreak/>
        <w:t>NSPCC</w:t>
      </w:r>
      <w:r w:rsidR="00C353CF" w:rsidRPr="00D14AFF">
        <w:rPr>
          <w:rFonts w:ascii="Arial Nova" w:eastAsia="Times New Roman" w:hAnsi="Arial Nova" w:cs="Times New Roman"/>
          <w:lang w:val="en-GB" w:eastAsia="en-GB"/>
        </w:rPr>
        <w:t xml:space="preserve"> Learning</w:t>
      </w:r>
      <w:r w:rsidRPr="00D14AFF">
        <w:rPr>
          <w:rFonts w:ascii="Arial Nova" w:eastAsia="Times New Roman" w:hAnsi="Arial Nova" w:cs="Times New Roman"/>
          <w:lang w:val="en-GB" w:eastAsia="en-GB"/>
        </w:rPr>
        <w:t xml:space="preserve"> (2019). </w:t>
      </w:r>
      <w:r w:rsidRPr="00D14AFF">
        <w:rPr>
          <w:rFonts w:ascii="Arial Nova" w:eastAsia="Times New Roman" w:hAnsi="Arial Nova" w:cs="Times New Roman"/>
          <w:i/>
          <w:iCs/>
          <w:lang w:val="en-GB" w:eastAsia="en-GB"/>
        </w:rPr>
        <w:t>Multi-agency and Interdisciplinary Working</w:t>
      </w:r>
      <w:r w:rsidRPr="00D14AFF">
        <w:rPr>
          <w:rFonts w:ascii="Arial Nova" w:eastAsia="Times New Roman" w:hAnsi="Arial Nova" w:cs="Times New Roman"/>
          <w:lang w:val="en-GB" w:eastAsia="en-GB"/>
        </w:rPr>
        <w:t>. Available at: </w:t>
      </w:r>
      <w:hyperlink r:id="rId43" w:anchor=":~:text=Multi-agency%20working%20is%20key%20to" w:history="1">
        <w:r w:rsidR="004A21D4" w:rsidRPr="00D14AFF">
          <w:rPr>
            <w:rStyle w:val="Hyperlink"/>
            <w:rFonts w:ascii="Arial Nova" w:eastAsia="Times New Roman" w:hAnsi="Arial Nova" w:cs="Times New Roman"/>
            <w:lang w:val="en-GB" w:eastAsia="en-GB"/>
          </w:rPr>
          <w:t>https://learning.nspcc.org.uk/child-protection-system/multi-agency-working-child-protection</w:t>
        </w:r>
      </w:hyperlink>
    </w:p>
    <w:p w14:paraId="6ED36D7D" w14:textId="77777777" w:rsidR="00070B4D" w:rsidRPr="00D14AFF" w:rsidRDefault="00070B4D" w:rsidP="00D14AFF">
      <w:pPr>
        <w:spacing w:line="360" w:lineRule="auto"/>
        <w:rPr>
          <w:rFonts w:ascii="Arial Nova" w:eastAsia="Times New Roman" w:hAnsi="Arial Nova" w:cs="Times New Roman"/>
          <w:lang w:val="en-GB" w:eastAsia="en-GB"/>
        </w:rPr>
      </w:pPr>
    </w:p>
    <w:p w14:paraId="0C4B5602" w14:textId="401C518A" w:rsidR="00427236" w:rsidRDefault="00427236" w:rsidP="00D14AFF">
      <w:pPr>
        <w:spacing w:line="360" w:lineRule="auto"/>
        <w:rPr>
          <w:rFonts w:ascii="Arial Nova" w:eastAsia="Arial Nova" w:hAnsi="Arial Nova" w:cs="Arial Nova"/>
        </w:rPr>
      </w:pPr>
      <w:r w:rsidRPr="00D14AFF">
        <w:rPr>
          <w:rFonts w:ascii="Arial Nova" w:eastAsia="Arial Nova" w:hAnsi="Arial Nova" w:cs="Arial Nova"/>
        </w:rPr>
        <w:t xml:space="preserve">NSPCC Learning (2020) </w:t>
      </w:r>
      <w:r w:rsidRPr="00D14AFF">
        <w:rPr>
          <w:rFonts w:ascii="Arial Nova" w:eastAsia="Arial Nova" w:hAnsi="Arial Nova" w:cs="Arial Nova"/>
          <w:i/>
          <w:iCs/>
        </w:rPr>
        <w:t>Definitions and signs of child abuse.</w:t>
      </w:r>
      <w:r w:rsidRPr="00D14AFF">
        <w:rPr>
          <w:rFonts w:ascii="Arial Nova" w:eastAsia="Arial Nova" w:hAnsi="Arial Nova" w:cs="Arial Nova"/>
        </w:rPr>
        <w:t xml:space="preserve"> Available at </w:t>
      </w:r>
      <w:hyperlink r:id="rId44">
        <w:r w:rsidRPr="00D14AFF">
          <w:rPr>
            <w:rStyle w:val="Hyperlink"/>
            <w:rFonts w:ascii="Arial Nova" w:eastAsia="Arial Nova" w:hAnsi="Arial Nova" w:cs="Arial Nova"/>
            <w:color w:val="auto"/>
          </w:rPr>
          <w:t>https://learning.nspcc.org.uk/research-resources/briefings/definitions-signs-child-abuse</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070B4D">
        <w:rPr>
          <w:rFonts w:ascii="Arial Nova" w:eastAsia="Arial Nova" w:hAnsi="Arial Nova" w:cs="Arial Nova"/>
        </w:rPr>
        <w:t>.</w:t>
      </w:r>
    </w:p>
    <w:p w14:paraId="1F6CAF5F" w14:textId="77777777" w:rsidR="00070B4D" w:rsidRPr="00D14AFF" w:rsidRDefault="00070B4D" w:rsidP="00D14AFF">
      <w:pPr>
        <w:spacing w:line="360" w:lineRule="auto"/>
        <w:rPr>
          <w:rFonts w:ascii="Arial Nova" w:eastAsia="Arial Nova" w:hAnsi="Arial Nova" w:cs="Arial Nova"/>
        </w:rPr>
      </w:pPr>
    </w:p>
    <w:p w14:paraId="299BAA36" w14:textId="77777777" w:rsidR="00C149DB" w:rsidRDefault="00C149DB" w:rsidP="00D14AFF">
      <w:pPr>
        <w:spacing w:line="360" w:lineRule="auto"/>
        <w:rPr>
          <w:rFonts w:ascii="Arial Nova" w:eastAsia="Aptos" w:hAnsi="Arial Nova" w:cs="Aptos"/>
        </w:rPr>
      </w:pPr>
      <w:r w:rsidRPr="00D14AFF">
        <w:rPr>
          <w:rFonts w:ascii="Arial Nova" w:eastAsia="Aptos" w:hAnsi="Arial Nova" w:cs="Aptos"/>
        </w:rPr>
        <w:t xml:space="preserve">NSPCC Learning (2020) </w:t>
      </w:r>
      <w:r w:rsidRPr="00D14AFF">
        <w:rPr>
          <w:rFonts w:ascii="Arial Nova" w:eastAsia="Aptos" w:hAnsi="Arial Nova" w:cs="Aptos"/>
          <w:i/>
          <w:iCs/>
        </w:rPr>
        <w:t>Nominated child protection lead or designated safeguarding officer.</w:t>
      </w:r>
      <w:r w:rsidRPr="00D14AFF">
        <w:rPr>
          <w:rFonts w:ascii="Arial Nova" w:eastAsia="Aptos" w:hAnsi="Arial Nova" w:cs="Aptos"/>
        </w:rPr>
        <w:t xml:space="preserve"> Available at: </w:t>
      </w:r>
      <w:hyperlink r:id="rId45" w:anchor="article-top">
        <w:r w:rsidRPr="00D14AFF">
          <w:rPr>
            <w:rStyle w:val="Hyperlink"/>
            <w:rFonts w:ascii="Arial Nova" w:eastAsia="Aptos" w:hAnsi="Arial Nova" w:cs="Aptos"/>
            <w:color w:val="auto"/>
          </w:rPr>
          <w:t>Named child protection or safeguarding lead | NSPCC Learning</w:t>
        </w:r>
      </w:hyperlink>
      <w:r w:rsidRPr="00D14AFF">
        <w:rPr>
          <w:rFonts w:ascii="Arial Nova" w:eastAsia="Aptos" w:hAnsi="Arial Nova" w:cs="Aptos"/>
        </w:rPr>
        <w:t>. (Accessed on 1</w:t>
      </w:r>
      <w:r w:rsidRPr="00D14AFF">
        <w:rPr>
          <w:rFonts w:ascii="Arial Nova" w:eastAsia="Aptos" w:hAnsi="Arial Nova" w:cs="Aptos"/>
          <w:vertAlign w:val="superscript"/>
        </w:rPr>
        <w:t>st</w:t>
      </w:r>
      <w:r w:rsidRPr="00D14AFF">
        <w:rPr>
          <w:rFonts w:ascii="Arial Nova" w:eastAsia="Aptos" w:hAnsi="Arial Nova" w:cs="Aptos"/>
        </w:rPr>
        <w:t xml:space="preserve"> of July 2024).</w:t>
      </w:r>
    </w:p>
    <w:p w14:paraId="28DB9E0E" w14:textId="77777777" w:rsidR="00427236" w:rsidRPr="00D14AFF" w:rsidRDefault="00427236" w:rsidP="00D14AFF">
      <w:pPr>
        <w:spacing w:line="360" w:lineRule="auto"/>
        <w:rPr>
          <w:rFonts w:ascii="Arial Nova" w:eastAsia="Times New Roman" w:hAnsi="Arial Nova" w:cs="Times New Roman"/>
          <w:lang w:val="en-GB" w:eastAsia="en-GB"/>
        </w:rPr>
      </w:pPr>
    </w:p>
    <w:p w14:paraId="706EAAA8" w14:textId="60F9E6C5"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NSPCC (2023). </w:t>
      </w:r>
      <w:r w:rsidRPr="00D14AFF">
        <w:rPr>
          <w:rFonts w:ascii="Arial Nova" w:eastAsia="Times New Roman" w:hAnsi="Arial Nova" w:cs="Times New Roman"/>
          <w:i/>
          <w:iCs/>
          <w:lang w:val="en-GB" w:eastAsia="en-GB"/>
        </w:rPr>
        <w:t>Mandatory child protection training</w:t>
      </w:r>
      <w:r w:rsidRPr="00D14AFF">
        <w:rPr>
          <w:rFonts w:ascii="Arial Nova" w:eastAsia="Times New Roman" w:hAnsi="Arial Nova" w:cs="Times New Roman"/>
          <w:lang w:val="en-GB" w:eastAsia="en-GB"/>
        </w:rPr>
        <w:t>. [online] NSPCC Learning. Available at: </w:t>
      </w:r>
      <w:hyperlink r:id="rId46" w:history="1">
        <w:r w:rsidR="00070B4D" w:rsidRPr="00C627F9">
          <w:rPr>
            <w:rStyle w:val="Hyperlink"/>
            <w:rFonts w:ascii="Arial Nova" w:eastAsia="Times New Roman" w:hAnsi="Arial Nova" w:cs="Times New Roman"/>
            <w:lang w:val="en-GB" w:eastAsia="en-GB"/>
          </w:rPr>
          <w:t>https://learning.nspcc.org.uk/training/mandatory-safeguarding-child-protection-training</w:t>
        </w:r>
      </w:hyperlink>
      <w:r w:rsidRPr="00D14AFF">
        <w:rPr>
          <w:rFonts w:ascii="Arial Nova" w:eastAsia="Times New Roman" w:hAnsi="Arial Nova" w:cs="Times New Roman"/>
          <w:lang w:val="en-GB" w:eastAsia="en-GB"/>
        </w:rPr>
        <w:t>.</w:t>
      </w:r>
    </w:p>
    <w:p w14:paraId="325A6931" w14:textId="77777777" w:rsidR="00070B4D" w:rsidRPr="00D14AFF" w:rsidRDefault="00070B4D" w:rsidP="00D14AFF">
      <w:pPr>
        <w:spacing w:line="360" w:lineRule="auto"/>
        <w:rPr>
          <w:rFonts w:ascii="Arial Nova" w:eastAsia="Times New Roman" w:hAnsi="Arial Nova" w:cs="Times New Roman"/>
          <w:lang w:val="en-GB" w:eastAsia="en-GB"/>
        </w:rPr>
      </w:pPr>
    </w:p>
    <w:p w14:paraId="340CBCD4" w14:textId="2EAC0476"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NSPCC Learning. (</w:t>
      </w:r>
      <w:r w:rsidR="004459D0" w:rsidRPr="00D14AFF">
        <w:rPr>
          <w:rFonts w:ascii="Arial Nova" w:eastAsia="Times New Roman" w:hAnsi="Arial Nova" w:cs="Times New Roman"/>
          <w:lang w:val="en-GB" w:eastAsia="en-GB"/>
        </w:rPr>
        <w:t>No Date</w:t>
      </w:r>
      <w:r w:rsidRPr="00D14AFF">
        <w:rPr>
          <w:rFonts w:ascii="Arial Nova" w:eastAsia="Times New Roman" w:hAnsi="Arial Nova" w:cs="Times New Roman"/>
          <w:lang w:val="en-GB" w:eastAsia="en-GB"/>
        </w:rPr>
        <w:t>). </w:t>
      </w:r>
      <w:r w:rsidRPr="00D14AFF">
        <w:rPr>
          <w:rFonts w:ascii="Arial Nova" w:eastAsia="Times New Roman" w:hAnsi="Arial Nova" w:cs="Times New Roman"/>
          <w:i/>
          <w:iCs/>
          <w:lang w:val="en-GB" w:eastAsia="en-GB"/>
        </w:rPr>
        <w:t>Recognising and responding to child abuse and neglect</w:t>
      </w:r>
      <w:r w:rsidRPr="00D14AFF">
        <w:rPr>
          <w:rFonts w:ascii="Arial Nova" w:eastAsia="Times New Roman" w:hAnsi="Arial Nova" w:cs="Times New Roman"/>
          <w:lang w:val="en-GB" w:eastAsia="en-GB"/>
        </w:rPr>
        <w:t>. [online] Available at: </w:t>
      </w:r>
      <w:hyperlink r:id="rId47" w:history="1">
        <w:r w:rsidR="00070B4D" w:rsidRPr="00C627F9">
          <w:rPr>
            <w:rStyle w:val="Hyperlink"/>
            <w:rFonts w:ascii="Arial Nova" w:eastAsia="Times New Roman" w:hAnsi="Arial Nova" w:cs="Times New Roman"/>
            <w:lang w:val="en-GB" w:eastAsia="en-GB"/>
          </w:rPr>
          <w:t>https://learning.nspcc.org.uk/child-abuse-and-neglect/recognising-and-responding-to-abuse</w:t>
        </w:r>
      </w:hyperlink>
    </w:p>
    <w:p w14:paraId="434152E9" w14:textId="77777777" w:rsidR="00070B4D" w:rsidRPr="00D14AFF" w:rsidRDefault="00070B4D" w:rsidP="00D14AFF">
      <w:pPr>
        <w:spacing w:line="360" w:lineRule="auto"/>
        <w:rPr>
          <w:rFonts w:ascii="Arial Nova" w:eastAsia="Times New Roman" w:hAnsi="Arial Nova" w:cs="Times New Roman"/>
          <w:lang w:val="en-GB" w:eastAsia="en-GB"/>
        </w:rPr>
      </w:pPr>
    </w:p>
    <w:p w14:paraId="67B4E05D" w14:textId="77777777" w:rsidR="00E555F0" w:rsidRDefault="00E555F0" w:rsidP="00D14AFF">
      <w:pPr>
        <w:spacing w:line="360" w:lineRule="auto"/>
        <w:rPr>
          <w:rFonts w:ascii="Arial Nova" w:eastAsia="Aptos" w:hAnsi="Arial Nova" w:cs="Aptos"/>
        </w:rPr>
      </w:pPr>
      <w:r w:rsidRPr="00D14AFF">
        <w:rPr>
          <w:rFonts w:ascii="Arial Nova" w:eastAsia="Aptos" w:hAnsi="Arial Nova" w:cs="Aptos"/>
        </w:rPr>
        <w:t xml:space="preserve">OECD (2021) </w:t>
      </w:r>
      <w:r w:rsidRPr="00D14AFF">
        <w:rPr>
          <w:rFonts w:ascii="Arial Nova" w:eastAsia="Aptos" w:hAnsi="Arial Nova" w:cs="Aptos"/>
          <w:i/>
          <w:iCs/>
        </w:rPr>
        <w:t xml:space="preserve">Measuring What Matters for Child Well-being and Policies. </w:t>
      </w:r>
      <w:r w:rsidRPr="00D14AFF">
        <w:rPr>
          <w:rFonts w:ascii="Arial Nova" w:eastAsia="Aptos" w:hAnsi="Arial Nova" w:cs="Aptos"/>
        </w:rPr>
        <w:t xml:space="preserve">Available at: </w:t>
      </w:r>
      <w:hyperlink r:id="rId48" w:anchor=":~:text=Children%20have%20a%20right%20to%20well-being.%20Just%20like,and%20what%20they%20can%20get%20out%20of%20life.">
        <w:r w:rsidRPr="00D14AFF">
          <w:rPr>
            <w:rStyle w:val="Hyperlink"/>
            <w:rFonts w:ascii="Arial Nova" w:eastAsia="Aptos" w:hAnsi="Arial Nova" w:cs="Aptos"/>
            <w:color w:val="auto"/>
          </w:rPr>
          <w:t>https://www.oecd.org/wise/Measuring-What-Matters-for-Child-Wellbeing-and-Policies-Policy-brief-July-2021.pdf</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72B1F016" w14:textId="77777777" w:rsidR="00070B4D" w:rsidRPr="00D14AFF" w:rsidRDefault="00070B4D" w:rsidP="00D14AFF">
      <w:pPr>
        <w:spacing w:line="360" w:lineRule="auto"/>
        <w:rPr>
          <w:rFonts w:ascii="Arial Nova" w:eastAsia="Aptos" w:hAnsi="Arial Nova" w:cs="Aptos"/>
        </w:rPr>
      </w:pPr>
    </w:p>
    <w:p w14:paraId="21103757" w14:textId="77777777" w:rsidR="00E555F0" w:rsidRDefault="00E555F0" w:rsidP="00D14AFF">
      <w:pPr>
        <w:spacing w:after="0" w:line="360" w:lineRule="auto"/>
        <w:rPr>
          <w:rFonts w:ascii="Arial Nova" w:eastAsia="Arial Nova" w:hAnsi="Arial Nova" w:cs="Arial Nova"/>
        </w:rPr>
      </w:pPr>
      <w:proofErr w:type="spellStart"/>
      <w:r w:rsidRPr="00D14AFF">
        <w:rPr>
          <w:rFonts w:ascii="Arial Nova" w:eastAsia="Arial Nova" w:hAnsi="Arial Nova" w:cs="Arial Nova"/>
        </w:rPr>
        <w:lastRenderedPageBreak/>
        <w:t>Pichère</w:t>
      </w:r>
      <w:proofErr w:type="spellEnd"/>
      <w:r w:rsidRPr="00D14AFF">
        <w:rPr>
          <w:rFonts w:ascii="Arial Nova" w:eastAsia="Arial Nova" w:hAnsi="Arial Nova" w:cs="Arial Nova"/>
        </w:rPr>
        <w:t xml:space="preserve">, P. and </w:t>
      </w:r>
      <w:proofErr w:type="spellStart"/>
      <w:r w:rsidRPr="00D14AFF">
        <w:rPr>
          <w:rFonts w:ascii="Arial Nova" w:eastAsia="Arial Nova" w:hAnsi="Arial Nova" w:cs="Arial Nova"/>
        </w:rPr>
        <w:t>Cadiat</w:t>
      </w:r>
      <w:proofErr w:type="spellEnd"/>
      <w:r w:rsidRPr="00D14AFF">
        <w:rPr>
          <w:rFonts w:ascii="Arial Nova" w:eastAsia="Arial Nova" w:hAnsi="Arial Nova" w:cs="Arial Nova"/>
        </w:rPr>
        <w:t xml:space="preserve">, A.-C. (2015) </w:t>
      </w:r>
      <w:r w:rsidRPr="00D14AFF">
        <w:rPr>
          <w:rFonts w:ascii="Arial Nova" w:eastAsia="Arial Nova" w:hAnsi="Arial Nova" w:cs="Arial Nova"/>
          <w:i/>
          <w:iCs/>
        </w:rPr>
        <w:t>Maslow’s hierarchy of needs</w:t>
      </w:r>
      <w:r w:rsidRPr="00D14AFF">
        <w:rPr>
          <w:rFonts w:ascii="Arial Nova" w:eastAsia="Arial Nova" w:hAnsi="Arial Nova" w:cs="Arial Nova"/>
        </w:rPr>
        <w:t>. Translated by C. Probert. Namur: Lemaitre Publishing.</w:t>
      </w:r>
    </w:p>
    <w:p w14:paraId="553092E0" w14:textId="77777777" w:rsidR="00070B4D" w:rsidRPr="00D14AFF" w:rsidRDefault="00070B4D" w:rsidP="00D14AFF">
      <w:pPr>
        <w:spacing w:after="0" w:line="360" w:lineRule="auto"/>
        <w:rPr>
          <w:rFonts w:ascii="Arial Nova" w:eastAsia="Arial Nova" w:hAnsi="Arial Nova" w:cs="Arial Nova"/>
        </w:rPr>
      </w:pPr>
    </w:p>
    <w:p w14:paraId="0627B922" w14:textId="437F833A" w:rsidR="00E555F0" w:rsidRDefault="00E555F0" w:rsidP="00D14AFF">
      <w:pPr>
        <w:spacing w:line="360" w:lineRule="auto"/>
        <w:rPr>
          <w:rFonts w:ascii="Arial Nova" w:eastAsia="Aptos" w:hAnsi="Arial Nova" w:cs="Aptos"/>
        </w:rPr>
      </w:pPr>
      <w:r w:rsidRPr="00D14AFF">
        <w:rPr>
          <w:rFonts w:ascii="Arial Nova" w:eastAsia="Aptos" w:hAnsi="Arial Nova" w:cs="Aptos"/>
        </w:rPr>
        <w:t xml:space="preserve">Play Wales, (no date). </w:t>
      </w:r>
      <w:r w:rsidRPr="00D14AFF">
        <w:rPr>
          <w:rFonts w:ascii="Arial Nova" w:eastAsia="Aptos" w:hAnsi="Arial Nova" w:cs="Aptos"/>
          <w:i/>
          <w:iCs/>
        </w:rPr>
        <w:t xml:space="preserve">Championing children’s play. </w:t>
      </w:r>
      <w:r w:rsidRPr="00D14AFF">
        <w:rPr>
          <w:rFonts w:ascii="Arial Nova" w:eastAsia="Aptos" w:hAnsi="Arial Nova" w:cs="Aptos"/>
        </w:rPr>
        <w:t xml:space="preserve">Available at: </w:t>
      </w:r>
      <w:hyperlink r:id="rId49">
        <w:r w:rsidRPr="00D14AFF">
          <w:rPr>
            <w:rStyle w:val="Hyperlink"/>
            <w:rFonts w:ascii="Arial Nova" w:eastAsia="Aptos" w:hAnsi="Arial Nova" w:cs="Aptos"/>
            <w:color w:val="auto"/>
          </w:rPr>
          <w:t>Home - Play Wales</w:t>
        </w:r>
      </w:hyperlink>
      <w:r w:rsidRPr="00D14AFF">
        <w:rPr>
          <w:rFonts w:ascii="Arial Nova" w:eastAsia="Aptos" w:hAnsi="Arial Nova" w:cs="Aptos"/>
        </w:rPr>
        <w:t xml:space="preserve"> (Accessed: 6</w:t>
      </w:r>
      <w:r w:rsidRPr="00D14AFF">
        <w:rPr>
          <w:rFonts w:ascii="Arial Nova" w:eastAsia="Aptos" w:hAnsi="Arial Nova" w:cs="Aptos"/>
          <w:vertAlign w:val="superscript"/>
        </w:rPr>
        <w:t>th</w:t>
      </w:r>
      <w:r w:rsidRPr="00D14AFF">
        <w:rPr>
          <w:rFonts w:ascii="Arial Nova" w:eastAsia="Aptos" w:hAnsi="Arial Nova" w:cs="Aptos"/>
        </w:rPr>
        <w:t xml:space="preserve"> July 2024)</w:t>
      </w:r>
      <w:r w:rsidR="00070B4D">
        <w:rPr>
          <w:rFonts w:ascii="Arial Nova" w:eastAsia="Aptos" w:hAnsi="Arial Nova" w:cs="Aptos"/>
        </w:rPr>
        <w:t>.</w:t>
      </w:r>
    </w:p>
    <w:p w14:paraId="02E9899E" w14:textId="77777777" w:rsidR="00070B4D" w:rsidRPr="00D14AFF" w:rsidRDefault="00070B4D" w:rsidP="00D14AFF">
      <w:pPr>
        <w:spacing w:line="360" w:lineRule="auto"/>
        <w:rPr>
          <w:rFonts w:ascii="Arial Nova" w:eastAsia="Aptos" w:hAnsi="Arial Nova" w:cs="Aptos"/>
        </w:rPr>
      </w:pPr>
    </w:p>
    <w:p w14:paraId="3CF60D7E" w14:textId="77777777" w:rsidR="00E555F0" w:rsidRDefault="00E555F0" w:rsidP="00D14AFF">
      <w:pPr>
        <w:spacing w:after="0" w:line="360" w:lineRule="auto"/>
        <w:rPr>
          <w:rFonts w:ascii="Arial Nova" w:eastAsia="Aptos" w:hAnsi="Arial Nova" w:cs="Aptos"/>
        </w:rPr>
      </w:pPr>
      <w:r w:rsidRPr="00D14AFF">
        <w:rPr>
          <w:rFonts w:ascii="Arial Nova" w:eastAsia="Aptos" w:hAnsi="Arial Nova" w:cs="Aptos"/>
        </w:rPr>
        <w:t xml:space="preserve">Reid, J. and Burton, S. (eds) (2017) </w:t>
      </w:r>
      <w:r w:rsidRPr="00D14AFF">
        <w:rPr>
          <w:rFonts w:ascii="Arial Nova" w:eastAsia="Aptos" w:hAnsi="Arial Nova" w:cs="Aptos"/>
          <w:i/>
          <w:iCs/>
        </w:rPr>
        <w:t>Safeguarding and protecting children in the early years</w:t>
      </w:r>
      <w:r w:rsidRPr="00D14AFF">
        <w:rPr>
          <w:rFonts w:ascii="Arial Nova" w:eastAsia="Aptos" w:hAnsi="Arial Nova" w:cs="Aptos"/>
        </w:rPr>
        <w:t>. Second edition. London: Routledge.</w:t>
      </w:r>
    </w:p>
    <w:p w14:paraId="4569739B" w14:textId="77777777" w:rsidR="00070B4D" w:rsidRPr="00D14AFF" w:rsidRDefault="00070B4D" w:rsidP="00D14AFF">
      <w:pPr>
        <w:spacing w:after="0" w:line="360" w:lineRule="auto"/>
        <w:rPr>
          <w:rFonts w:ascii="Arial Nova" w:eastAsia="Aptos" w:hAnsi="Arial Nova" w:cs="Aptos"/>
        </w:rPr>
      </w:pPr>
    </w:p>
    <w:p w14:paraId="467060D5" w14:textId="77777777"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S. Morgan, N. (2016). </w:t>
      </w:r>
      <w:r w:rsidRPr="00D14AFF">
        <w:rPr>
          <w:rFonts w:ascii="Arial Nova" w:eastAsia="Times New Roman" w:hAnsi="Arial Nova" w:cs="Times New Roman"/>
          <w:i/>
          <w:iCs/>
          <w:lang w:val="en-GB" w:eastAsia="en-GB"/>
        </w:rPr>
        <w:t>Engaging Families in Schools Practical Strategies to Improve Parental Involvement</w:t>
      </w:r>
      <w:r w:rsidRPr="00D14AFF">
        <w:rPr>
          <w:rFonts w:ascii="Arial Nova" w:eastAsia="Times New Roman" w:hAnsi="Arial Nova" w:cs="Times New Roman"/>
          <w:lang w:val="en-GB" w:eastAsia="en-GB"/>
        </w:rPr>
        <w:t>. 1st Edition ed. London, p.196.</w:t>
      </w:r>
    </w:p>
    <w:p w14:paraId="77AFFFCB" w14:textId="77777777" w:rsidR="00070B4D" w:rsidRPr="00D14AFF" w:rsidRDefault="00070B4D" w:rsidP="00D14AFF">
      <w:pPr>
        <w:spacing w:line="360" w:lineRule="auto"/>
        <w:rPr>
          <w:rFonts w:ascii="Arial Nova" w:eastAsia="Times New Roman" w:hAnsi="Arial Nova" w:cs="Times New Roman"/>
          <w:lang w:val="en-GB" w:eastAsia="en-GB"/>
        </w:rPr>
      </w:pPr>
    </w:p>
    <w:p w14:paraId="603F9ED9" w14:textId="35F5110C" w:rsidR="00E555F0" w:rsidRDefault="00E555F0" w:rsidP="00D14AFF">
      <w:pPr>
        <w:spacing w:line="360" w:lineRule="auto"/>
        <w:rPr>
          <w:rFonts w:ascii="Arial Nova" w:hAnsi="Arial Nova" w:cs="Arial"/>
          <w:shd w:val="clear" w:color="auto" w:fill="FFFFFF"/>
        </w:rPr>
      </w:pPr>
      <w:r w:rsidRPr="00D14AFF">
        <w:rPr>
          <w:rFonts w:ascii="Arial Nova" w:hAnsi="Arial Nova" w:cs="Arial"/>
          <w:shd w:val="clear" w:color="auto" w:fill="FFFFFF"/>
        </w:rPr>
        <w:t>Sher, K.J. (2000) ‘Risk and Resilience: Adults who were the children of problem drinkers’,</w:t>
      </w:r>
      <w:r w:rsidRPr="00D14AFF">
        <w:rPr>
          <w:rStyle w:val="apple-converted-space"/>
          <w:rFonts w:ascii="Arial Nova" w:hAnsi="Arial Nova" w:cs="Arial"/>
          <w:shd w:val="clear" w:color="auto" w:fill="FFFFFF"/>
        </w:rPr>
        <w:t> </w:t>
      </w:r>
      <w:r w:rsidRPr="00D14AFF">
        <w:rPr>
          <w:rFonts w:ascii="Arial Nova" w:hAnsi="Arial Nova" w:cs="Arial"/>
          <w:i/>
          <w:iCs/>
        </w:rPr>
        <w:t>Addiction</w:t>
      </w:r>
      <w:r w:rsidRPr="00D14AFF">
        <w:rPr>
          <w:rFonts w:ascii="Arial Nova" w:hAnsi="Arial Nova" w:cs="Arial"/>
          <w:shd w:val="clear" w:color="auto" w:fill="FFFFFF"/>
        </w:rPr>
        <w:t xml:space="preserve">. Abingdon: Blackwell Publishing Ltd, pp. 631–635. Available at: </w:t>
      </w:r>
      <w:hyperlink r:id="rId50" w:history="1">
        <w:r w:rsidRPr="00D14AFF">
          <w:rPr>
            <w:rStyle w:val="Hyperlink"/>
            <w:rFonts w:ascii="Arial Nova" w:hAnsi="Arial Nova" w:cs="Arial"/>
            <w:color w:val="auto"/>
            <w:shd w:val="clear" w:color="auto" w:fill="FFFFFF"/>
          </w:rPr>
          <w:t>https://www.proquest.com/docview/199574284/fulltextPDF/406142A66DDF4352PQ/1?accountid=130472&amp;sourcetype=Scholarly%20Journals</w:t>
        </w:r>
      </w:hyperlink>
      <w:r w:rsidRPr="00D14AFF">
        <w:rPr>
          <w:rFonts w:ascii="Arial Nova" w:hAnsi="Arial Nova" w:cs="Arial"/>
          <w:shd w:val="clear" w:color="auto" w:fill="FFFFFF"/>
        </w:rPr>
        <w:t xml:space="preserve"> (Used 7 July 2024)</w:t>
      </w:r>
      <w:r w:rsidR="00070B4D">
        <w:rPr>
          <w:rFonts w:ascii="Arial Nova" w:hAnsi="Arial Nova" w:cs="Arial"/>
          <w:shd w:val="clear" w:color="auto" w:fill="FFFFFF"/>
        </w:rPr>
        <w:t>.</w:t>
      </w:r>
    </w:p>
    <w:p w14:paraId="154A257B" w14:textId="77777777" w:rsidR="00070B4D" w:rsidRPr="00D14AFF" w:rsidRDefault="00070B4D" w:rsidP="00D14AFF">
      <w:pPr>
        <w:spacing w:line="360" w:lineRule="auto"/>
        <w:rPr>
          <w:rFonts w:ascii="Arial Nova" w:hAnsi="Arial Nova" w:cs="Arial"/>
        </w:rPr>
      </w:pPr>
    </w:p>
    <w:p w14:paraId="03BDD203" w14:textId="588C8DEA"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t xml:space="preserve">Social Care Wales (no date) </w:t>
      </w:r>
      <w:r w:rsidRPr="00D14AFF">
        <w:rPr>
          <w:rFonts w:ascii="Arial Nova" w:eastAsia="Arial Nova" w:hAnsi="Arial Nova" w:cs="Arial Nova"/>
          <w:i/>
          <w:iCs/>
        </w:rPr>
        <w:t xml:space="preserve">Wales Safeguarding Procedures 2019. </w:t>
      </w:r>
      <w:r w:rsidRPr="00D14AFF">
        <w:rPr>
          <w:rFonts w:ascii="Arial Nova" w:eastAsia="Arial Nova" w:hAnsi="Arial Nova" w:cs="Arial Nova"/>
        </w:rPr>
        <w:t>Available at</w:t>
      </w:r>
      <w:r w:rsidRPr="00D14AFF">
        <w:rPr>
          <w:rFonts w:ascii="Arial Nova" w:eastAsia="Arial Nova" w:hAnsi="Arial Nova" w:cs="Arial Nova"/>
          <w:i/>
          <w:iCs/>
        </w:rPr>
        <w:t xml:space="preserve"> </w:t>
      </w:r>
      <w:hyperlink r:id="rId51">
        <w:r w:rsidRPr="00D14AFF">
          <w:rPr>
            <w:rStyle w:val="Hyperlink"/>
            <w:rFonts w:ascii="Arial Nova" w:eastAsia="Arial Nova" w:hAnsi="Arial Nova" w:cs="Arial Nova"/>
            <w:color w:val="auto"/>
          </w:rPr>
          <w:t>https://www.safeguarding.wales</w:t>
        </w:r>
      </w:hyperlink>
      <w:r w:rsidRPr="00D14AFF">
        <w:rPr>
          <w:rFonts w:ascii="Arial Nova" w:eastAsia="Arial Nova" w:hAnsi="Arial Nova" w:cs="Arial Nova"/>
        </w:rPr>
        <w:t xml:space="preserve"> (Accessed 30</w:t>
      </w:r>
      <w:r w:rsidRPr="00D14AFF">
        <w:rPr>
          <w:rFonts w:ascii="Arial Nova" w:eastAsia="Arial Nova" w:hAnsi="Arial Nova" w:cs="Arial Nova"/>
          <w:vertAlign w:val="superscript"/>
        </w:rPr>
        <w:t>th</w:t>
      </w:r>
      <w:r w:rsidRPr="00D14AFF">
        <w:rPr>
          <w:rFonts w:ascii="Arial Nova" w:eastAsia="Arial Nova" w:hAnsi="Arial Nova" w:cs="Arial Nova"/>
        </w:rPr>
        <w:t xml:space="preserve"> June</w:t>
      </w:r>
      <w:r w:rsidR="007877D5" w:rsidRPr="00D14AFF">
        <w:rPr>
          <w:rFonts w:ascii="Arial Nova" w:eastAsia="Arial Nova" w:hAnsi="Arial Nova" w:cs="Arial Nova"/>
        </w:rPr>
        <w:t xml:space="preserve"> and 6</w:t>
      </w:r>
      <w:r w:rsidR="007877D5" w:rsidRPr="00D14AFF">
        <w:rPr>
          <w:rFonts w:ascii="Arial Nova" w:eastAsia="Arial Nova" w:hAnsi="Arial Nova" w:cs="Arial Nova"/>
          <w:vertAlign w:val="superscript"/>
        </w:rPr>
        <w:t>th</w:t>
      </w:r>
      <w:r w:rsidR="007877D5" w:rsidRPr="00D14AFF">
        <w:rPr>
          <w:rFonts w:ascii="Arial Nova" w:eastAsia="Arial Nova" w:hAnsi="Arial Nova" w:cs="Arial Nova"/>
        </w:rPr>
        <w:t xml:space="preserve"> July</w:t>
      </w:r>
      <w:r w:rsidRPr="00D14AFF">
        <w:rPr>
          <w:rFonts w:ascii="Arial Nova" w:eastAsia="Arial Nova" w:hAnsi="Arial Nova" w:cs="Arial Nova"/>
        </w:rPr>
        <w:t xml:space="preserve"> 2024)</w:t>
      </w:r>
      <w:r w:rsidR="00070B4D">
        <w:rPr>
          <w:rFonts w:ascii="Arial Nova" w:eastAsia="Arial Nova" w:hAnsi="Arial Nova" w:cs="Arial Nova"/>
        </w:rPr>
        <w:t>.</w:t>
      </w:r>
    </w:p>
    <w:p w14:paraId="162F68B9" w14:textId="77777777" w:rsidR="00070B4D" w:rsidRPr="00D14AFF" w:rsidRDefault="00070B4D" w:rsidP="00D14AFF">
      <w:pPr>
        <w:spacing w:line="360" w:lineRule="auto"/>
        <w:rPr>
          <w:rFonts w:ascii="Arial Nova" w:eastAsia="Arial Nova" w:hAnsi="Arial Nova" w:cs="Arial Nova"/>
        </w:rPr>
      </w:pPr>
    </w:p>
    <w:p w14:paraId="2FB8D2CD" w14:textId="1A1712A1" w:rsidR="00E555F0" w:rsidRDefault="00E555F0" w:rsidP="00D14AFF">
      <w:pPr>
        <w:spacing w:line="360" w:lineRule="auto"/>
        <w:rPr>
          <w:rFonts w:ascii="Arial Nova" w:eastAsia="Aptos" w:hAnsi="Arial Nova" w:cs="Aptos"/>
        </w:rPr>
      </w:pPr>
      <w:r w:rsidRPr="00D14AFF">
        <w:rPr>
          <w:rFonts w:ascii="Arial Nova" w:eastAsia="Aptos" w:hAnsi="Arial Nova" w:cs="Aptos"/>
        </w:rPr>
        <w:t>Teach Kloud (2023)</w:t>
      </w:r>
      <w:r w:rsidR="00952468" w:rsidRPr="00D14AFF">
        <w:rPr>
          <w:rFonts w:ascii="Arial Nova" w:eastAsia="Aptos" w:hAnsi="Arial Nova" w:cs="Aptos"/>
        </w:rPr>
        <w:t>.</w:t>
      </w:r>
      <w:r w:rsidRPr="00D14AFF">
        <w:rPr>
          <w:rFonts w:ascii="Arial Nova" w:eastAsia="Aptos" w:hAnsi="Arial Nova" w:cs="Aptos"/>
        </w:rPr>
        <w:t xml:space="preserve"> </w:t>
      </w:r>
      <w:r w:rsidRPr="00D14AFF">
        <w:rPr>
          <w:rFonts w:ascii="Arial Nova" w:eastAsia="Aptos" w:hAnsi="Arial Nova" w:cs="Aptos"/>
          <w:i/>
          <w:iCs/>
        </w:rPr>
        <w:t>Ethics in early years education</w:t>
      </w:r>
      <w:r w:rsidRPr="00D14AFF">
        <w:rPr>
          <w:rFonts w:ascii="Arial Nova" w:eastAsia="Aptos" w:hAnsi="Arial Nova" w:cs="Aptos"/>
        </w:rPr>
        <w:t xml:space="preserve">. Available at: </w:t>
      </w:r>
      <w:hyperlink r:id="rId52">
        <w:r w:rsidRPr="00D14AFF">
          <w:rPr>
            <w:rStyle w:val="Hyperlink"/>
            <w:rFonts w:ascii="Arial Nova" w:eastAsia="Aptos" w:hAnsi="Arial Nova" w:cs="Aptos"/>
            <w:color w:val="auto"/>
          </w:rPr>
          <w:t xml:space="preserve">Ethics in Early Years Education – </w:t>
        </w:r>
        <w:proofErr w:type="spellStart"/>
        <w:r w:rsidRPr="00D14AFF">
          <w:rPr>
            <w:rStyle w:val="Hyperlink"/>
            <w:rFonts w:ascii="Arial Nova" w:eastAsia="Aptos" w:hAnsi="Arial Nova" w:cs="Aptos"/>
            <w:color w:val="auto"/>
          </w:rPr>
          <w:t>TeachKloud</w:t>
        </w:r>
        <w:proofErr w:type="spellEnd"/>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7BF30E56" w14:textId="77777777" w:rsidR="00070B4D" w:rsidRPr="00D14AFF" w:rsidRDefault="00070B4D" w:rsidP="00D14AFF">
      <w:pPr>
        <w:spacing w:line="360" w:lineRule="auto"/>
        <w:rPr>
          <w:rFonts w:ascii="Arial Nova" w:eastAsia="Aptos" w:hAnsi="Arial Nova" w:cs="Aptos"/>
        </w:rPr>
      </w:pPr>
    </w:p>
    <w:p w14:paraId="1201A18B" w14:textId="77777777" w:rsidR="00F20E34" w:rsidRPr="00D14AFF" w:rsidRDefault="00F20E34" w:rsidP="00D14AFF">
      <w:pPr>
        <w:spacing w:line="360" w:lineRule="auto"/>
        <w:rPr>
          <w:rFonts w:ascii="Arial Nova" w:eastAsia="Aptos" w:hAnsi="Arial Nova" w:cs="Aptos"/>
        </w:rPr>
      </w:pPr>
      <w:r w:rsidRPr="00D14AFF">
        <w:rPr>
          <w:rFonts w:ascii="Arial Nova" w:eastAsia="Aptos" w:hAnsi="Arial Nova" w:cs="Aptos"/>
        </w:rPr>
        <w:t xml:space="preserve">ThoughtCo (2020) </w:t>
      </w:r>
      <w:r w:rsidRPr="00D14AFF">
        <w:rPr>
          <w:rFonts w:ascii="Arial Nova" w:eastAsia="Aptos" w:hAnsi="Arial Nova" w:cs="Aptos"/>
          <w:i/>
          <w:iCs/>
        </w:rPr>
        <w:t xml:space="preserve">A teacher’s basic guide to making a referral. </w:t>
      </w:r>
      <w:r w:rsidRPr="00D14AFF">
        <w:rPr>
          <w:rFonts w:ascii="Arial Nova" w:eastAsia="Aptos" w:hAnsi="Arial Nova" w:cs="Aptos"/>
        </w:rPr>
        <w:t xml:space="preserve">Available at: </w:t>
      </w:r>
      <w:hyperlink r:id="rId53">
        <w:r w:rsidRPr="00D14AFF">
          <w:rPr>
            <w:rStyle w:val="Hyperlink"/>
            <w:rFonts w:ascii="Arial Nova" w:eastAsia="Aptos" w:hAnsi="Arial Nova" w:cs="Aptos"/>
            <w:color w:val="auto"/>
          </w:rPr>
          <w:t>A Teacher's Basic Guide to Making a Referral (thoughtco.com)</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0AB85C9D" w14:textId="367A0283" w:rsidR="00E555F0" w:rsidRDefault="00470FC9" w:rsidP="00D14AFF">
      <w:pPr>
        <w:spacing w:line="360" w:lineRule="auto"/>
        <w:rPr>
          <w:rFonts w:ascii="Arial Nova" w:eastAsia="Arial Nova" w:hAnsi="Arial Nova" w:cs="Arial Nova"/>
        </w:rPr>
      </w:pPr>
      <w:r w:rsidRPr="00D14AFF">
        <w:rPr>
          <w:rFonts w:ascii="Arial Nova" w:eastAsia="Arial Nova" w:hAnsi="Arial Nova" w:cs="Arial Nova"/>
        </w:rPr>
        <w:lastRenderedPageBreak/>
        <w:t xml:space="preserve">UNICEF (2019) </w:t>
      </w:r>
      <w:r w:rsidRPr="00D14AFF">
        <w:rPr>
          <w:rFonts w:ascii="Arial Nova" w:eastAsia="Arial Nova" w:hAnsi="Arial Nova" w:cs="Arial Nova"/>
          <w:i/>
          <w:iCs/>
        </w:rPr>
        <w:t xml:space="preserve">A Summary of the UN Convention on the Rights of the Child. </w:t>
      </w:r>
      <w:r w:rsidRPr="00D14AFF">
        <w:rPr>
          <w:rFonts w:ascii="Arial Nova" w:eastAsia="Arial Nova" w:hAnsi="Arial Nova" w:cs="Arial Nova"/>
        </w:rPr>
        <w:t xml:space="preserve">Available at </w:t>
      </w:r>
      <w:hyperlink r:id="rId54">
        <w:r w:rsidRPr="00D14AFF">
          <w:rPr>
            <w:rStyle w:val="Hyperlink"/>
            <w:rFonts w:ascii="Arial Nova" w:eastAsia="Arial Nova" w:hAnsi="Arial Nova" w:cs="Arial Nova"/>
            <w:color w:val="auto"/>
          </w:rPr>
          <w:t>https://www.unicef.org.uk/wp-content/uploads/2019/10/UNCRC_summary-1_1.pdf</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 </w:t>
      </w:r>
      <w:r w:rsidR="00070B4D">
        <w:rPr>
          <w:rFonts w:ascii="Arial Nova" w:eastAsia="Arial Nova" w:hAnsi="Arial Nova" w:cs="Arial Nova"/>
        </w:rPr>
        <w:t>.</w:t>
      </w:r>
    </w:p>
    <w:p w14:paraId="1E189E27" w14:textId="77777777" w:rsidR="00070B4D" w:rsidRPr="00D14AFF" w:rsidRDefault="00070B4D" w:rsidP="00D14AFF">
      <w:pPr>
        <w:spacing w:line="360" w:lineRule="auto"/>
        <w:rPr>
          <w:rFonts w:ascii="Arial Nova" w:hAnsi="Arial Nova"/>
          <w:color w:val="75B009"/>
        </w:rPr>
      </w:pPr>
    </w:p>
    <w:p w14:paraId="3DE37431" w14:textId="3178135D" w:rsidR="00E555F0" w:rsidRDefault="00E555F0" w:rsidP="00D14AFF">
      <w:pPr>
        <w:spacing w:line="360" w:lineRule="auto"/>
        <w:rPr>
          <w:rFonts w:ascii="Arial Nova" w:hAnsi="Arial Nova" w:cs="Arial"/>
        </w:rPr>
      </w:pPr>
      <w:r w:rsidRPr="00D14AFF">
        <w:rPr>
          <w:rFonts w:ascii="Arial Nova" w:hAnsi="Arial Nova" w:cs="Arial"/>
        </w:rPr>
        <w:t xml:space="preserve">UNCRC (2024) </w:t>
      </w:r>
      <w:r w:rsidRPr="00D14AFF">
        <w:rPr>
          <w:rFonts w:ascii="Arial Nova" w:hAnsi="Arial Nova" w:cs="Arial"/>
          <w:i/>
          <w:iCs/>
        </w:rPr>
        <w:t xml:space="preserve">The United Nations Convention on the Rights of the Child. </w:t>
      </w:r>
      <w:r w:rsidRPr="00D14AFF">
        <w:rPr>
          <w:rFonts w:ascii="Arial Nova" w:hAnsi="Arial Nova" w:cs="Arial"/>
        </w:rPr>
        <w:t xml:space="preserve">Available at: </w:t>
      </w:r>
      <w:hyperlink r:id="rId55" w:history="1">
        <w:r w:rsidRPr="00D14AFF">
          <w:rPr>
            <w:rStyle w:val="Hyperlink"/>
            <w:rFonts w:ascii="Arial Nova" w:hAnsi="Arial Nova" w:cs="Arial"/>
            <w:color w:val="auto"/>
          </w:rPr>
          <w:t>https://downloads.unicef.org.uk/wp-content/uploads/2010/05/UNCRC_united_nations_convention_on_the_rights_of_the_child.pdf</w:t>
        </w:r>
      </w:hyperlink>
      <w:r w:rsidRPr="00D14AFF">
        <w:rPr>
          <w:rFonts w:ascii="Arial Nova" w:hAnsi="Arial Nova" w:cs="Arial"/>
        </w:rPr>
        <w:t xml:space="preserve"> (Used 7 July 2024)</w:t>
      </w:r>
      <w:r w:rsidR="00070B4D">
        <w:rPr>
          <w:rFonts w:ascii="Arial Nova" w:hAnsi="Arial Nova" w:cs="Arial"/>
        </w:rPr>
        <w:t>.</w:t>
      </w:r>
    </w:p>
    <w:p w14:paraId="18BBB386" w14:textId="77777777" w:rsidR="00070B4D" w:rsidRPr="00D14AFF" w:rsidRDefault="00070B4D" w:rsidP="00D14AFF">
      <w:pPr>
        <w:spacing w:line="360" w:lineRule="auto"/>
        <w:rPr>
          <w:rFonts w:ascii="Arial Nova" w:hAnsi="Arial Nova" w:cs="Arial"/>
        </w:rPr>
      </w:pPr>
    </w:p>
    <w:p w14:paraId="456F05DE" w14:textId="73E2D380" w:rsidR="00E555F0" w:rsidRDefault="00E555F0" w:rsidP="00D14AFF">
      <w:pPr>
        <w:spacing w:line="360" w:lineRule="auto"/>
        <w:rPr>
          <w:rFonts w:ascii="Arial Nova" w:eastAsia="Aptos" w:hAnsi="Arial Nova" w:cs="Aptos"/>
        </w:rPr>
      </w:pPr>
      <w:r w:rsidRPr="00D14AFF">
        <w:rPr>
          <w:rFonts w:ascii="Arial Nova" w:hAnsi="Arial Nova"/>
        </w:rPr>
        <w:t xml:space="preserve">UNICEF, (no date) </w:t>
      </w:r>
      <w:r w:rsidRPr="00D14AFF">
        <w:rPr>
          <w:rFonts w:ascii="Arial Nova" w:hAnsi="Arial Nova"/>
          <w:i/>
          <w:iCs/>
        </w:rPr>
        <w:t xml:space="preserve">United Nations Convention on the Rights of the Child. </w:t>
      </w:r>
      <w:r w:rsidRPr="00D14AFF">
        <w:rPr>
          <w:rFonts w:ascii="Arial Nova" w:hAnsi="Arial Nova"/>
        </w:rPr>
        <w:t xml:space="preserve">Available at: </w:t>
      </w:r>
      <w:hyperlink r:id="rId56">
        <w:r w:rsidRPr="00D14AFF">
          <w:rPr>
            <w:rStyle w:val="Hyperlink"/>
            <w:rFonts w:ascii="Arial Nova" w:eastAsia="Aptos" w:hAnsi="Arial Nova" w:cs="Aptos"/>
            <w:color w:val="auto"/>
          </w:rPr>
          <w:t>Convention on the Rights of the Child | UNICEF</w:t>
        </w:r>
      </w:hyperlink>
      <w:r w:rsidRPr="00D14AFF">
        <w:rPr>
          <w:rFonts w:ascii="Arial Nova" w:eastAsia="Aptos" w:hAnsi="Arial Nova" w:cs="Aptos"/>
        </w:rPr>
        <w:t xml:space="preserve"> (Accessed: 30</w:t>
      </w:r>
      <w:r w:rsidRPr="00D14AFF">
        <w:rPr>
          <w:rFonts w:ascii="Arial Nova" w:eastAsia="Aptos" w:hAnsi="Arial Nova" w:cs="Aptos"/>
          <w:vertAlign w:val="superscript"/>
        </w:rPr>
        <w:t>th</w:t>
      </w:r>
      <w:r w:rsidRPr="00D14AFF">
        <w:rPr>
          <w:rFonts w:ascii="Arial Nova" w:eastAsia="Aptos" w:hAnsi="Arial Nova" w:cs="Aptos"/>
        </w:rPr>
        <w:t xml:space="preserve"> </w:t>
      </w:r>
      <w:r w:rsidR="004D79C7" w:rsidRPr="00D14AFF">
        <w:rPr>
          <w:rFonts w:ascii="Arial Nova" w:eastAsia="Aptos" w:hAnsi="Arial Nova" w:cs="Aptos"/>
        </w:rPr>
        <w:t xml:space="preserve"> and 1</w:t>
      </w:r>
      <w:r w:rsidR="004D79C7" w:rsidRPr="00D14AFF">
        <w:rPr>
          <w:rFonts w:ascii="Arial Nova" w:eastAsia="Aptos" w:hAnsi="Arial Nova" w:cs="Aptos"/>
          <w:vertAlign w:val="superscript"/>
        </w:rPr>
        <w:t>st</w:t>
      </w:r>
      <w:r w:rsidR="004D79C7" w:rsidRPr="00D14AFF">
        <w:rPr>
          <w:rFonts w:ascii="Arial Nova" w:eastAsia="Aptos" w:hAnsi="Arial Nova" w:cs="Aptos"/>
        </w:rPr>
        <w:t xml:space="preserve"> July</w:t>
      </w:r>
      <w:r w:rsidRPr="00D14AFF">
        <w:rPr>
          <w:rFonts w:ascii="Arial Nova" w:eastAsia="Aptos" w:hAnsi="Arial Nova" w:cs="Aptos"/>
        </w:rPr>
        <w:t xml:space="preserve"> 2024)</w:t>
      </w:r>
      <w:r w:rsidR="00070B4D">
        <w:rPr>
          <w:rFonts w:ascii="Arial Nova" w:eastAsia="Aptos" w:hAnsi="Arial Nova" w:cs="Aptos"/>
        </w:rPr>
        <w:t>.</w:t>
      </w:r>
    </w:p>
    <w:p w14:paraId="18A5B8F1" w14:textId="77777777" w:rsidR="00070B4D" w:rsidRPr="00D14AFF" w:rsidRDefault="00070B4D" w:rsidP="00D14AFF">
      <w:pPr>
        <w:spacing w:line="360" w:lineRule="auto"/>
        <w:rPr>
          <w:rFonts w:ascii="Arial Nova" w:eastAsia="Aptos" w:hAnsi="Arial Nova" w:cs="Aptos"/>
        </w:rPr>
      </w:pPr>
    </w:p>
    <w:p w14:paraId="42E10177" w14:textId="24AD5947" w:rsidR="005077F4" w:rsidRDefault="005077F4" w:rsidP="00D14AFF">
      <w:pPr>
        <w:spacing w:line="360" w:lineRule="auto"/>
        <w:rPr>
          <w:rFonts w:ascii="Arial Nova" w:eastAsia="Times New Roman" w:hAnsi="Arial Nova" w:cs="Times New Roman"/>
          <w:color w:val="7030A0"/>
          <w:lang w:val="en-GB" w:eastAsia="en-GB"/>
        </w:rPr>
      </w:pPr>
      <w:r w:rsidRPr="00D14AFF">
        <w:rPr>
          <w:rFonts w:ascii="Arial Nova" w:eastAsia="Times New Roman" w:hAnsi="Arial Nova" w:cs="Times New Roman"/>
          <w:lang w:val="en-GB" w:eastAsia="en-GB"/>
        </w:rPr>
        <w:t xml:space="preserve">Welsh government </w:t>
      </w:r>
      <w:r w:rsidR="00B36815" w:rsidRPr="00D14AFF">
        <w:rPr>
          <w:rFonts w:ascii="Arial Nova" w:eastAsia="Times New Roman" w:hAnsi="Arial Nova" w:cs="Times New Roman"/>
          <w:lang w:val="en-GB" w:eastAsia="en-GB"/>
        </w:rPr>
        <w:t>E</w:t>
      </w:r>
      <w:r w:rsidRPr="00D14AFF">
        <w:rPr>
          <w:rFonts w:ascii="Arial Nova" w:eastAsia="Times New Roman" w:hAnsi="Arial Nova" w:cs="Times New Roman"/>
          <w:lang w:val="en-GB" w:eastAsia="en-GB"/>
        </w:rPr>
        <w:t>styn (2019). </w:t>
      </w:r>
      <w:r w:rsidRPr="00D14AFF">
        <w:rPr>
          <w:rFonts w:ascii="Arial Nova" w:eastAsia="Times New Roman" w:hAnsi="Arial Nova" w:cs="Times New Roman"/>
          <w:i/>
          <w:iCs/>
          <w:lang w:val="en-GB" w:eastAsia="en-GB"/>
        </w:rPr>
        <w:t>Building positive relationships with parents and families</w:t>
      </w:r>
      <w:r w:rsidRPr="00D14AFF">
        <w:rPr>
          <w:rFonts w:ascii="Arial Nova" w:eastAsia="Times New Roman" w:hAnsi="Arial Nova" w:cs="Times New Roman"/>
          <w:lang w:val="en-GB" w:eastAsia="en-GB"/>
        </w:rPr>
        <w:t>. Available at: </w:t>
      </w:r>
      <w:hyperlink r:id="rId57" w:history="1">
        <w:r w:rsidRPr="00D14AFF">
          <w:rPr>
            <w:rStyle w:val="Hyperlink"/>
            <w:rFonts w:ascii="Arial Nova" w:eastAsia="Times New Roman" w:hAnsi="Arial Nova" w:cs="Times New Roman"/>
            <w:lang w:val="en-GB" w:eastAsia="en-GB"/>
          </w:rPr>
          <w:t>https://www.estyn.gov.wales/effective-practice/building-positive-relationships-parents-and-families</w:t>
        </w:r>
      </w:hyperlink>
      <w:r w:rsidRPr="00D14AFF">
        <w:rPr>
          <w:rFonts w:ascii="Arial Nova" w:eastAsia="Times New Roman" w:hAnsi="Arial Nova" w:cs="Times New Roman"/>
          <w:color w:val="7030A0"/>
          <w:lang w:val="en-GB" w:eastAsia="en-GB"/>
        </w:rPr>
        <w:t>.</w:t>
      </w:r>
    </w:p>
    <w:p w14:paraId="374951C2" w14:textId="77777777" w:rsidR="00070B4D" w:rsidRPr="00D14AFF" w:rsidRDefault="00070B4D" w:rsidP="00D14AFF">
      <w:pPr>
        <w:spacing w:line="360" w:lineRule="auto"/>
        <w:rPr>
          <w:rFonts w:ascii="Arial Nova" w:eastAsia="Times New Roman" w:hAnsi="Arial Nova" w:cs="Times New Roman"/>
          <w:color w:val="7030A0"/>
          <w:lang w:val="en-GB" w:eastAsia="en-GB"/>
        </w:rPr>
      </w:pPr>
    </w:p>
    <w:p w14:paraId="7FEA4158" w14:textId="77777777" w:rsidR="00C43F58" w:rsidRDefault="00C43F58" w:rsidP="00D14AFF">
      <w:pPr>
        <w:spacing w:after="0" w:line="360" w:lineRule="auto"/>
        <w:rPr>
          <w:rStyle w:val="Hyperlink"/>
          <w:rFonts w:ascii="Arial Nova" w:eastAsia="Arial" w:hAnsi="Arial Nova" w:cs="Arial"/>
          <w:color w:val="auto"/>
          <w:u w:val="none"/>
        </w:rPr>
      </w:pPr>
      <w:r w:rsidRPr="00D14AFF">
        <w:rPr>
          <w:rFonts w:ascii="Arial Nova" w:eastAsia="Arial" w:hAnsi="Arial Nova" w:cs="Arial"/>
        </w:rPr>
        <w:t xml:space="preserve">Welsh Government </w:t>
      </w:r>
      <w:r w:rsidRPr="00D14AFF">
        <w:rPr>
          <w:rFonts w:ascii="Arial Nova" w:eastAsia="Arial" w:hAnsi="Arial Nova" w:cs="Arial"/>
          <w:i/>
          <w:iCs/>
        </w:rPr>
        <w:t>Safeguarding Vulnerable Groups Act 2006</w:t>
      </w:r>
      <w:r w:rsidRPr="00D14AFF">
        <w:rPr>
          <w:rFonts w:ascii="Arial Nova" w:eastAsia="Arial" w:hAnsi="Arial Nova" w:cs="Arial"/>
        </w:rPr>
        <w:t xml:space="preserve"> </w:t>
      </w:r>
      <w:hyperlink r:id="rId58">
        <w:r w:rsidRPr="00D14AFF">
          <w:rPr>
            <w:rStyle w:val="Hyperlink"/>
            <w:rFonts w:ascii="Arial Nova" w:eastAsia="Arial" w:hAnsi="Arial Nova" w:cs="Arial"/>
            <w:color w:val="auto"/>
            <w:u w:val="none"/>
          </w:rPr>
          <w:t>https://law.gov.wales/public-services/social-care/safeguarding-vulnerable-groups-act-2006</w:t>
        </w:r>
      </w:hyperlink>
    </w:p>
    <w:p w14:paraId="27C54C1D" w14:textId="77777777" w:rsidR="00070B4D" w:rsidRPr="00D14AFF" w:rsidRDefault="00070B4D" w:rsidP="00D14AFF">
      <w:pPr>
        <w:spacing w:after="0" w:line="360" w:lineRule="auto"/>
        <w:rPr>
          <w:rStyle w:val="Hyperlink"/>
          <w:rFonts w:ascii="Arial Nova" w:eastAsia="Arial" w:hAnsi="Arial Nova" w:cs="Arial"/>
          <w:color w:val="auto"/>
          <w:u w:val="none"/>
        </w:rPr>
      </w:pPr>
    </w:p>
    <w:p w14:paraId="0225E2BA" w14:textId="5705B13A" w:rsidR="00D14AFF" w:rsidRDefault="00D14AFF" w:rsidP="00D14AFF">
      <w:pPr>
        <w:spacing w:line="360" w:lineRule="auto"/>
        <w:rPr>
          <w:rFonts w:ascii="Arial Nova" w:eastAsia="Arial Nova" w:hAnsi="Arial Nova" w:cs="Arial Nova"/>
        </w:rPr>
      </w:pPr>
      <w:r w:rsidRPr="00D14AFF">
        <w:rPr>
          <w:rFonts w:ascii="Arial Nova" w:eastAsia="Arial Nova" w:hAnsi="Arial Nova" w:cs="Arial Nova"/>
        </w:rPr>
        <w:t>Welsh Government, (2012).</w:t>
      </w:r>
      <w:r w:rsidRPr="00D14AFF">
        <w:rPr>
          <w:rFonts w:ascii="Arial Nova" w:eastAsia="Arial Nova" w:hAnsi="Arial Nova" w:cs="Arial Nova"/>
          <w:i/>
          <w:iCs/>
        </w:rPr>
        <w:t xml:space="preserve"> All Wales Attendance Framework. </w:t>
      </w:r>
      <w:r w:rsidRPr="00D14AFF">
        <w:rPr>
          <w:rFonts w:ascii="Arial Nova" w:eastAsia="Arial Nova" w:hAnsi="Arial Nova" w:cs="Arial Nova"/>
        </w:rPr>
        <w:t xml:space="preserve">Available at: </w:t>
      </w:r>
      <w:hyperlink r:id="rId59">
        <w:r w:rsidRPr="00D14AFF">
          <w:rPr>
            <w:rStyle w:val="Hyperlink"/>
            <w:rFonts w:ascii="Arial Nova" w:eastAsia="Arial Nova" w:hAnsi="Arial Nova" w:cs="Arial Nova"/>
            <w:color w:val="auto"/>
          </w:rPr>
          <w:t>All Wales attendance framework | GOV.WALES</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070B4D">
        <w:rPr>
          <w:rFonts w:ascii="Arial Nova" w:eastAsia="Arial Nova" w:hAnsi="Arial Nova" w:cs="Arial Nova"/>
        </w:rPr>
        <w:t>.</w:t>
      </w:r>
    </w:p>
    <w:p w14:paraId="3B618EC8" w14:textId="77777777" w:rsidR="00070B4D" w:rsidRPr="00D14AFF" w:rsidRDefault="00070B4D" w:rsidP="00D14AFF">
      <w:pPr>
        <w:spacing w:line="360" w:lineRule="auto"/>
        <w:rPr>
          <w:rFonts w:ascii="Arial Nova" w:eastAsia="Arial Nova" w:hAnsi="Arial Nova" w:cs="Arial Nova"/>
        </w:rPr>
      </w:pPr>
    </w:p>
    <w:p w14:paraId="4F40F0FC" w14:textId="28AF649A" w:rsidR="00E555F0" w:rsidRDefault="00E555F0" w:rsidP="00D14AFF">
      <w:pPr>
        <w:spacing w:line="360" w:lineRule="auto"/>
        <w:rPr>
          <w:rFonts w:ascii="Arial Nova" w:eastAsia="Arial Nova" w:hAnsi="Arial Nova" w:cs="Arial Nova"/>
          <w:i/>
          <w:iCs/>
        </w:rPr>
      </w:pPr>
      <w:r w:rsidRPr="00D14AFF">
        <w:rPr>
          <w:rFonts w:ascii="Arial Nova" w:eastAsia="Arial Nova" w:hAnsi="Arial Nova" w:cs="Arial Nova"/>
        </w:rPr>
        <w:t xml:space="preserve">Welsh Government (2014). </w:t>
      </w:r>
      <w:r w:rsidRPr="00D14AFF">
        <w:rPr>
          <w:rFonts w:ascii="Arial Nova" w:eastAsia="Arial Nova" w:hAnsi="Arial Nova" w:cs="Arial Nova"/>
          <w:i/>
          <w:iCs/>
        </w:rPr>
        <w:t xml:space="preserve">Social Services and Well-being (Wales) Act 2014 – The main principles underpinning the Act: voice and control, prevention and early intervention, </w:t>
      </w:r>
      <w:r w:rsidRPr="00D14AFF">
        <w:rPr>
          <w:rFonts w:ascii="Arial Nova" w:eastAsia="Arial Nova" w:hAnsi="Arial Nova" w:cs="Arial Nova"/>
          <w:i/>
          <w:iCs/>
        </w:rPr>
        <w:lastRenderedPageBreak/>
        <w:t xml:space="preserve">well-being, coproduction, and multi-agency. </w:t>
      </w:r>
      <w:r w:rsidRPr="00D14AFF">
        <w:rPr>
          <w:rFonts w:ascii="Arial Nova" w:eastAsia="Arial Nova" w:hAnsi="Arial Nova" w:cs="Arial Nova"/>
        </w:rPr>
        <w:t xml:space="preserve">Getting in on the Act. </w:t>
      </w:r>
      <w:r w:rsidRPr="00D14AFF">
        <w:rPr>
          <w:rFonts w:ascii="Arial Nova" w:eastAsia="Arial Nova" w:hAnsi="Arial Nova" w:cs="Arial Nova"/>
          <w:i/>
          <w:iCs/>
        </w:rPr>
        <w:t>(Resource provided by uni</w:t>
      </w:r>
      <w:r w:rsidR="0029094F" w:rsidRPr="00D14AFF">
        <w:rPr>
          <w:rFonts w:ascii="Arial Nova" w:eastAsia="Arial Nova" w:hAnsi="Arial Nova" w:cs="Arial Nova"/>
          <w:i/>
          <w:iCs/>
        </w:rPr>
        <w:t>versity</w:t>
      </w:r>
      <w:r w:rsidRPr="00D14AFF">
        <w:rPr>
          <w:rFonts w:ascii="Arial Nova" w:eastAsia="Arial Nova" w:hAnsi="Arial Nova" w:cs="Arial Nova"/>
          <w:i/>
          <w:iCs/>
        </w:rPr>
        <w:t>)</w:t>
      </w:r>
      <w:r w:rsidR="00070B4D">
        <w:rPr>
          <w:rFonts w:ascii="Arial Nova" w:eastAsia="Arial Nova" w:hAnsi="Arial Nova" w:cs="Arial Nova"/>
          <w:i/>
          <w:iCs/>
        </w:rPr>
        <w:t>.</w:t>
      </w:r>
    </w:p>
    <w:p w14:paraId="5326D946" w14:textId="77777777" w:rsidR="00070B4D" w:rsidRPr="00D14AFF" w:rsidRDefault="00070B4D" w:rsidP="00D14AFF">
      <w:pPr>
        <w:spacing w:line="360" w:lineRule="auto"/>
        <w:rPr>
          <w:rFonts w:ascii="Arial Nova" w:eastAsia="Arial Nova" w:hAnsi="Arial Nova" w:cs="Arial Nova"/>
        </w:rPr>
      </w:pPr>
    </w:p>
    <w:p w14:paraId="0969DD80" w14:textId="146A339D"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t xml:space="preserve">Welsh Government (2015). </w:t>
      </w:r>
      <w:r w:rsidRPr="00D14AFF">
        <w:rPr>
          <w:rFonts w:ascii="Arial Nova" w:eastAsia="Arial Nova" w:hAnsi="Arial Nova" w:cs="Arial Nova"/>
          <w:i/>
          <w:iCs/>
        </w:rPr>
        <w:t xml:space="preserve"> Well-being of Future Generations (Wales) Act 2015. </w:t>
      </w:r>
      <w:r w:rsidRPr="00D14AFF">
        <w:rPr>
          <w:rFonts w:ascii="Arial Nova" w:eastAsia="Arial Nova" w:hAnsi="Arial Nova" w:cs="Arial Nova"/>
        </w:rPr>
        <w:t xml:space="preserve">Available at </w:t>
      </w:r>
      <w:hyperlink r:id="rId60">
        <w:r w:rsidRPr="00D14AFF">
          <w:rPr>
            <w:rStyle w:val="Hyperlink"/>
            <w:rFonts w:ascii="Arial Nova" w:eastAsia="Arial Nova" w:hAnsi="Arial Nova" w:cs="Arial Nova"/>
            <w:color w:val="auto"/>
          </w:rPr>
          <w:t>https://www.futuregenerations.wales/about-us/future-generations-act/</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070B4D">
        <w:rPr>
          <w:rFonts w:ascii="Arial Nova" w:eastAsia="Arial Nova" w:hAnsi="Arial Nova" w:cs="Arial Nova"/>
        </w:rPr>
        <w:t>.</w:t>
      </w:r>
    </w:p>
    <w:p w14:paraId="574FC955" w14:textId="77777777" w:rsidR="00070B4D" w:rsidRPr="00D14AFF" w:rsidRDefault="00070B4D" w:rsidP="00D14AFF">
      <w:pPr>
        <w:spacing w:line="360" w:lineRule="auto"/>
        <w:rPr>
          <w:rFonts w:ascii="Arial Nova" w:eastAsia="Arial Nova" w:hAnsi="Arial Nova" w:cs="Arial Nova"/>
        </w:rPr>
      </w:pPr>
    </w:p>
    <w:p w14:paraId="3D6324D5" w14:textId="123CA63C"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Welsh Government (2023). </w:t>
      </w:r>
      <w:r w:rsidRPr="00D14AFF">
        <w:rPr>
          <w:rFonts w:ascii="Arial Nova" w:eastAsia="Times New Roman" w:hAnsi="Arial Nova" w:cs="Times New Roman"/>
          <w:i/>
          <w:iCs/>
          <w:lang w:val="en-GB" w:eastAsia="en-GB"/>
        </w:rPr>
        <w:t>Annex 3: Developing Family Engagement in Community Focused Schools</w:t>
      </w:r>
      <w:r w:rsidR="00984020" w:rsidRPr="00D14AFF">
        <w:rPr>
          <w:rFonts w:ascii="Arial Nova" w:eastAsia="Times New Roman" w:hAnsi="Arial Nova" w:cs="Times New Roman"/>
          <w:i/>
          <w:iCs/>
          <w:lang w:val="en-GB" w:eastAsia="en-GB"/>
        </w:rPr>
        <w:t>.</w:t>
      </w:r>
      <w:r w:rsidRPr="00D14AFF">
        <w:rPr>
          <w:rFonts w:ascii="Arial Nova" w:eastAsia="Times New Roman" w:hAnsi="Arial Nova" w:cs="Times New Roman"/>
          <w:lang w:val="en-GB" w:eastAsia="en-GB"/>
        </w:rPr>
        <w:t xml:space="preserve"> Available at: </w:t>
      </w:r>
      <w:hyperlink r:id="rId61" w:history="1">
        <w:r w:rsidR="00070B4D" w:rsidRPr="00C627F9">
          <w:rPr>
            <w:rStyle w:val="Hyperlink"/>
            <w:rFonts w:ascii="Arial Nova" w:eastAsia="Times New Roman" w:hAnsi="Arial Nova" w:cs="Times New Roman"/>
            <w:lang w:val="en-GB" w:eastAsia="en-GB"/>
          </w:rPr>
          <w:t>https://www.gov.wales/annex-3-developing-family-engagement-community-focused-schools-html</w:t>
        </w:r>
      </w:hyperlink>
      <w:r w:rsidRPr="00D14AFF">
        <w:rPr>
          <w:rFonts w:ascii="Arial Nova" w:eastAsia="Times New Roman" w:hAnsi="Arial Nova" w:cs="Times New Roman"/>
          <w:lang w:val="en-GB" w:eastAsia="en-GB"/>
        </w:rPr>
        <w:t>.</w:t>
      </w:r>
    </w:p>
    <w:p w14:paraId="2F84A831" w14:textId="77777777" w:rsidR="00070B4D" w:rsidRPr="00D14AFF" w:rsidRDefault="00070B4D" w:rsidP="00D14AFF">
      <w:pPr>
        <w:spacing w:line="360" w:lineRule="auto"/>
        <w:rPr>
          <w:rFonts w:ascii="Arial Nova" w:eastAsia="Times New Roman" w:hAnsi="Arial Nova" w:cs="Times New Roman"/>
          <w:lang w:val="en-GB" w:eastAsia="en-GB"/>
        </w:rPr>
      </w:pPr>
    </w:p>
    <w:p w14:paraId="1F88D519" w14:textId="4F31A2A2"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Welsh Government (</w:t>
      </w:r>
      <w:r w:rsidR="004D164E" w:rsidRPr="00D14AFF">
        <w:rPr>
          <w:rFonts w:ascii="Arial Nova" w:eastAsia="Times New Roman" w:hAnsi="Arial Nova" w:cs="Times New Roman"/>
          <w:lang w:val="en-GB" w:eastAsia="en-GB"/>
        </w:rPr>
        <w:t>No Date</w:t>
      </w:r>
      <w:r w:rsidRPr="00D14AFF">
        <w:rPr>
          <w:rFonts w:ascii="Arial Nova" w:eastAsia="Times New Roman" w:hAnsi="Arial Nova" w:cs="Times New Roman"/>
          <w:lang w:val="en-GB" w:eastAsia="en-GB"/>
        </w:rPr>
        <w:t>). </w:t>
      </w:r>
      <w:proofErr w:type="spellStart"/>
      <w:r w:rsidRPr="00D14AFF">
        <w:rPr>
          <w:rFonts w:ascii="Arial Nova" w:eastAsia="Times New Roman" w:hAnsi="Arial Nova" w:cs="Times New Roman"/>
          <w:i/>
          <w:iCs/>
          <w:lang w:val="en-GB" w:eastAsia="en-GB"/>
        </w:rPr>
        <w:t>FaCE</w:t>
      </w:r>
      <w:proofErr w:type="spellEnd"/>
      <w:r w:rsidRPr="00D14AFF">
        <w:rPr>
          <w:rFonts w:ascii="Arial Nova" w:eastAsia="Times New Roman" w:hAnsi="Arial Nova" w:cs="Times New Roman"/>
          <w:i/>
          <w:iCs/>
          <w:lang w:val="en-GB" w:eastAsia="en-GB"/>
        </w:rPr>
        <w:t xml:space="preserve"> the challenge together: Family and community engagement toolkit for schools in Wales</w:t>
      </w:r>
      <w:r w:rsidR="004D164E" w:rsidRPr="00D14AFF">
        <w:rPr>
          <w:rFonts w:ascii="Arial Nova" w:eastAsia="Times New Roman" w:hAnsi="Arial Nova" w:cs="Times New Roman"/>
          <w:i/>
          <w:iCs/>
          <w:lang w:val="en-GB" w:eastAsia="en-GB"/>
        </w:rPr>
        <w:t>.</w:t>
      </w:r>
      <w:r w:rsidRPr="00D14AFF">
        <w:rPr>
          <w:rFonts w:ascii="Arial Nova" w:eastAsia="Times New Roman" w:hAnsi="Arial Nova" w:cs="Times New Roman"/>
          <w:lang w:val="en-GB" w:eastAsia="en-GB"/>
        </w:rPr>
        <w:t xml:space="preserve"> Available at: </w:t>
      </w:r>
      <w:r w:rsidR="007D4C4E" w:rsidRPr="00D14AFF">
        <w:rPr>
          <w:rFonts w:ascii="Arial Nova" w:eastAsia="Times New Roman" w:hAnsi="Arial Nova" w:cs="Times New Roman"/>
          <w:lang w:val="en-GB" w:eastAsia="en-GB"/>
        </w:rPr>
        <w:t xml:space="preserve">https://www.gov.wales/sites/default/files/publications/2018-12/face-the-challenge-together-family-and-community-engagement-toolkit-for-schools-in-wales-main-guidance.pdf </w:t>
      </w:r>
      <w:r w:rsidR="0024096F" w:rsidRPr="00D14AFF">
        <w:rPr>
          <w:rFonts w:ascii="Arial Nova" w:eastAsia="Times New Roman" w:hAnsi="Arial Nova" w:cs="Times New Roman"/>
          <w:lang w:val="en-GB" w:eastAsia="en-GB"/>
        </w:rPr>
        <w:t>(</w:t>
      </w:r>
      <w:r w:rsidRPr="00D14AFF">
        <w:rPr>
          <w:rFonts w:ascii="Arial Nova" w:eastAsia="Times New Roman" w:hAnsi="Arial Nova" w:cs="Times New Roman"/>
          <w:lang w:val="en-GB" w:eastAsia="en-GB"/>
        </w:rPr>
        <w:t>Accessed 8</w:t>
      </w:r>
      <w:r w:rsidR="0024096F" w:rsidRPr="00D14AFF">
        <w:rPr>
          <w:rFonts w:ascii="Arial Nova" w:eastAsia="Times New Roman" w:hAnsi="Arial Nova" w:cs="Times New Roman"/>
          <w:lang w:val="en-GB" w:eastAsia="en-GB"/>
        </w:rPr>
        <w:t>th</w:t>
      </w:r>
      <w:r w:rsidRPr="00D14AFF">
        <w:rPr>
          <w:rFonts w:ascii="Arial Nova" w:eastAsia="Times New Roman" w:hAnsi="Arial Nova" w:cs="Times New Roman"/>
          <w:lang w:val="en-GB" w:eastAsia="en-GB"/>
        </w:rPr>
        <w:t xml:space="preserve"> Jul</w:t>
      </w:r>
      <w:r w:rsidR="0024096F" w:rsidRPr="00D14AFF">
        <w:rPr>
          <w:rFonts w:ascii="Arial Nova" w:eastAsia="Times New Roman" w:hAnsi="Arial Nova" w:cs="Times New Roman"/>
          <w:lang w:val="en-GB" w:eastAsia="en-GB"/>
        </w:rPr>
        <w:t>y</w:t>
      </w:r>
      <w:r w:rsidRPr="00D14AFF">
        <w:rPr>
          <w:rFonts w:ascii="Arial Nova" w:eastAsia="Times New Roman" w:hAnsi="Arial Nova" w:cs="Times New Roman"/>
          <w:lang w:val="en-GB" w:eastAsia="en-GB"/>
        </w:rPr>
        <w:t xml:space="preserve"> 2024</w:t>
      </w:r>
      <w:r w:rsidR="0024096F" w:rsidRPr="00D14AFF">
        <w:rPr>
          <w:rFonts w:ascii="Arial Nova" w:eastAsia="Times New Roman" w:hAnsi="Arial Nova" w:cs="Times New Roman"/>
          <w:lang w:val="en-GB" w:eastAsia="en-GB"/>
        </w:rPr>
        <w:t>)</w:t>
      </w:r>
      <w:r w:rsidR="00070B4D">
        <w:rPr>
          <w:rFonts w:ascii="Arial Nova" w:eastAsia="Times New Roman" w:hAnsi="Arial Nova" w:cs="Times New Roman"/>
          <w:lang w:val="en-GB" w:eastAsia="en-GB"/>
        </w:rPr>
        <w:t>.</w:t>
      </w:r>
    </w:p>
    <w:p w14:paraId="2A49B1BC" w14:textId="77777777" w:rsidR="00070B4D" w:rsidRPr="00D14AFF" w:rsidRDefault="00070B4D" w:rsidP="00D14AFF">
      <w:pPr>
        <w:spacing w:line="360" w:lineRule="auto"/>
        <w:rPr>
          <w:rFonts w:ascii="Arial Nova" w:eastAsia="Times New Roman" w:hAnsi="Arial Nova" w:cs="Times New Roman"/>
          <w:lang w:val="en-GB" w:eastAsia="en-GB"/>
        </w:rPr>
      </w:pPr>
    </w:p>
    <w:p w14:paraId="184CB1DC" w14:textId="68343D68" w:rsidR="00E555F0" w:rsidRDefault="00E555F0" w:rsidP="00D14AFF">
      <w:pPr>
        <w:spacing w:line="360" w:lineRule="auto"/>
        <w:rPr>
          <w:rFonts w:ascii="Arial Nova" w:eastAsia="Aptos" w:hAnsi="Arial Nova" w:cs="Aptos"/>
        </w:rPr>
      </w:pPr>
      <w:r w:rsidRPr="00D14AFF">
        <w:rPr>
          <w:rFonts w:ascii="Arial Nova" w:eastAsia="Aptos" w:hAnsi="Arial Nova" w:cs="Aptos"/>
        </w:rPr>
        <w:t xml:space="preserve">Welsh Government, (2021). </w:t>
      </w:r>
      <w:r w:rsidRPr="00D14AFF">
        <w:rPr>
          <w:rFonts w:ascii="Arial Nova" w:eastAsia="Aptos" w:hAnsi="Arial Nova" w:cs="Aptos"/>
          <w:i/>
          <w:iCs/>
        </w:rPr>
        <w:t xml:space="preserve">Keeping learner’s Safe: The role of local </w:t>
      </w:r>
      <w:proofErr w:type="spellStart"/>
      <w:r w:rsidRPr="00D14AFF">
        <w:rPr>
          <w:rFonts w:ascii="Arial Nova" w:eastAsia="Aptos" w:hAnsi="Arial Nova" w:cs="Aptos"/>
          <w:i/>
          <w:iCs/>
        </w:rPr>
        <w:t>authoritises</w:t>
      </w:r>
      <w:proofErr w:type="spellEnd"/>
      <w:r w:rsidRPr="00D14AFF">
        <w:rPr>
          <w:rFonts w:ascii="Arial Nova" w:eastAsia="Aptos" w:hAnsi="Arial Nova" w:cs="Aptos"/>
          <w:i/>
          <w:iCs/>
        </w:rPr>
        <w:t xml:space="preserve">, governing bodies, and proprietors of independent schools under the Education Act (2002). </w:t>
      </w:r>
      <w:r w:rsidRPr="00D14AFF">
        <w:rPr>
          <w:rFonts w:ascii="Arial Nova" w:eastAsia="Aptos" w:hAnsi="Arial Nova" w:cs="Aptos"/>
        </w:rPr>
        <w:t xml:space="preserve">Available at: </w:t>
      </w:r>
      <w:hyperlink r:id="rId62">
        <w:r w:rsidRPr="00D14AFF">
          <w:rPr>
            <w:rStyle w:val="Hyperlink"/>
            <w:rFonts w:ascii="Arial Nova" w:eastAsia="Aptos" w:hAnsi="Arial Nova" w:cs="Aptos"/>
            <w:color w:val="auto"/>
          </w:rPr>
          <w:t>keeping-learners-safe.pdf (</w:t>
        </w:r>
        <w:proofErr w:type="spellStart"/>
        <w:r w:rsidRPr="00D14AFF">
          <w:rPr>
            <w:rStyle w:val="Hyperlink"/>
            <w:rFonts w:ascii="Arial Nova" w:eastAsia="Aptos" w:hAnsi="Arial Nova" w:cs="Aptos"/>
            <w:color w:val="auto"/>
          </w:rPr>
          <w:t>gov.wales</w:t>
        </w:r>
        <w:proofErr w:type="spellEnd"/>
        <w:r w:rsidRPr="00D14AFF">
          <w:rPr>
            <w:rStyle w:val="Hyperlink"/>
            <w:rFonts w:ascii="Arial Nova" w:eastAsia="Aptos" w:hAnsi="Arial Nova" w:cs="Aptos"/>
            <w:color w:val="auto"/>
          </w:rPr>
          <w:t>)</w:t>
        </w:r>
      </w:hyperlink>
      <w:r w:rsidRPr="00D14AFF">
        <w:rPr>
          <w:rFonts w:ascii="Arial Nova" w:eastAsia="Aptos" w:hAnsi="Arial Nova" w:cs="Aptos"/>
        </w:rPr>
        <w:t xml:space="preserve"> (Accessed: 29</w:t>
      </w:r>
      <w:r w:rsidRPr="00D14AFF">
        <w:rPr>
          <w:rFonts w:ascii="Arial Nova" w:eastAsia="Aptos" w:hAnsi="Arial Nova" w:cs="Aptos"/>
          <w:vertAlign w:val="superscript"/>
        </w:rPr>
        <w:t>th</w:t>
      </w:r>
      <w:r w:rsidRPr="00D14AFF">
        <w:rPr>
          <w:rFonts w:ascii="Arial Nova" w:eastAsia="Aptos" w:hAnsi="Arial Nova" w:cs="Aptos"/>
        </w:rPr>
        <w:t xml:space="preserve"> June 2024)</w:t>
      </w:r>
      <w:r w:rsidR="00070B4D">
        <w:rPr>
          <w:rFonts w:ascii="Arial Nova" w:eastAsia="Aptos" w:hAnsi="Arial Nova" w:cs="Aptos"/>
        </w:rPr>
        <w:t>.</w:t>
      </w:r>
    </w:p>
    <w:p w14:paraId="12A3B611" w14:textId="77777777" w:rsidR="00070B4D" w:rsidRPr="00D14AFF" w:rsidRDefault="00070B4D" w:rsidP="00D14AFF">
      <w:pPr>
        <w:spacing w:line="360" w:lineRule="auto"/>
        <w:rPr>
          <w:rFonts w:ascii="Arial Nova" w:eastAsia="Arial Nova" w:hAnsi="Arial Nova" w:cs="Arial Nova"/>
        </w:rPr>
      </w:pPr>
    </w:p>
    <w:sectPr w:rsidR="00070B4D" w:rsidRPr="00D14A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qZN948XZoJGnQu" int2:id="BCIRSLwz">
      <int2:state int2:value="Rejected" int2:type="AugLoop_Text_Critique"/>
    </int2:textHash>
    <int2:textHash int2:hashCode="bLNw5K/RtBTj6A" int2:id="Nq55pZDk">
      <int2:state int2:value="Rejected" int2:type="AugLoop_Text_Critique"/>
    </int2:textHash>
    <int2:textHash int2:hashCode="Dji+abMBs/wxDx" int2:id="WsVwqtin">
      <int2:state int2:value="Rejected" int2:type="AugLoop_Text_Critique"/>
    </int2:textHash>
    <int2:textHash int2:hashCode="v3jXqOAVqWKVSe" int2:id="cLFSuxHD">
      <int2:state int2:value="Rejected" int2:type="AugLoop_Text_Critique"/>
    </int2:textHash>
    <int2:textHash int2:hashCode="xQy+KnIliT8rxm" int2:id="fwp91CFQ">
      <int2:state int2:value="Rejected" int2:type="AugLoop_Text_Critique"/>
    </int2:textHash>
    <int2:textHash int2:hashCode="nRSox3TdiEm2GZ" int2:id="htW7jWtl">
      <int2:state int2:value="Rejected" int2:type="AugLoop_Text_Critique"/>
    </int2:textHash>
    <int2:bookmark int2:bookmarkName="_Int_L6dRrOJr" int2:invalidationBookmarkName="" int2:hashCode="e0dMsLOcF3PXGS" int2:id="6pe9oUsQ">
      <int2:state int2:value="Rejected" int2:type="AugLoop_Text_Critique"/>
    </int2:bookmark>
    <int2:bookmark int2:bookmarkName="_Int_I9xMiDRR" int2:invalidationBookmarkName="" int2:hashCode="liGiRKRH7HSVmP" int2:id="BIRgwWB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414ED9"/>
    <w:multiLevelType w:val="hybridMultilevel"/>
    <w:tmpl w:val="9564B6AA"/>
    <w:lvl w:ilvl="0" w:tplc="10889654">
      <w:start w:val="1"/>
      <w:numFmt w:val="bullet"/>
      <w:lvlText w:val=""/>
      <w:lvlJc w:val="left"/>
      <w:pPr>
        <w:ind w:left="720" w:hanging="360"/>
      </w:pPr>
      <w:rPr>
        <w:rFonts w:ascii="Symbol" w:hAnsi="Symbol" w:hint="default"/>
      </w:rPr>
    </w:lvl>
    <w:lvl w:ilvl="1" w:tplc="A4062A00">
      <w:start w:val="1"/>
      <w:numFmt w:val="bullet"/>
      <w:lvlText w:val="o"/>
      <w:lvlJc w:val="left"/>
      <w:pPr>
        <w:ind w:left="1440" w:hanging="360"/>
      </w:pPr>
      <w:rPr>
        <w:rFonts w:ascii="Courier New" w:hAnsi="Courier New" w:hint="default"/>
      </w:rPr>
    </w:lvl>
    <w:lvl w:ilvl="2" w:tplc="A4EC859E">
      <w:start w:val="1"/>
      <w:numFmt w:val="bullet"/>
      <w:lvlText w:val=""/>
      <w:lvlJc w:val="left"/>
      <w:pPr>
        <w:ind w:left="2160" w:hanging="360"/>
      </w:pPr>
      <w:rPr>
        <w:rFonts w:ascii="Wingdings" w:hAnsi="Wingdings" w:hint="default"/>
      </w:rPr>
    </w:lvl>
    <w:lvl w:ilvl="3" w:tplc="91F029EE">
      <w:start w:val="1"/>
      <w:numFmt w:val="bullet"/>
      <w:lvlText w:val=""/>
      <w:lvlJc w:val="left"/>
      <w:pPr>
        <w:ind w:left="2880" w:hanging="360"/>
      </w:pPr>
      <w:rPr>
        <w:rFonts w:ascii="Symbol" w:hAnsi="Symbol" w:hint="default"/>
      </w:rPr>
    </w:lvl>
    <w:lvl w:ilvl="4" w:tplc="E592A5D8">
      <w:start w:val="1"/>
      <w:numFmt w:val="bullet"/>
      <w:lvlText w:val="o"/>
      <w:lvlJc w:val="left"/>
      <w:pPr>
        <w:ind w:left="3600" w:hanging="360"/>
      </w:pPr>
      <w:rPr>
        <w:rFonts w:ascii="Courier New" w:hAnsi="Courier New" w:hint="default"/>
      </w:rPr>
    </w:lvl>
    <w:lvl w:ilvl="5" w:tplc="ED4ADE2C">
      <w:start w:val="1"/>
      <w:numFmt w:val="bullet"/>
      <w:lvlText w:val=""/>
      <w:lvlJc w:val="left"/>
      <w:pPr>
        <w:ind w:left="4320" w:hanging="360"/>
      </w:pPr>
      <w:rPr>
        <w:rFonts w:ascii="Wingdings" w:hAnsi="Wingdings" w:hint="default"/>
      </w:rPr>
    </w:lvl>
    <w:lvl w:ilvl="6" w:tplc="EE76E306">
      <w:start w:val="1"/>
      <w:numFmt w:val="bullet"/>
      <w:lvlText w:val=""/>
      <w:lvlJc w:val="left"/>
      <w:pPr>
        <w:ind w:left="5040" w:hanging="360"/>
      </w:pPr>
      <w:rPr>
        <w:rFonts w:ascii="Symbol" w:hAnsi="Symbol" w:hint="default"/>
      </w:rPr>
    </w:lvl>
    <w:lvl w:ilvl="7" w:tplc="E4BCAF04">
      <w:start w:val="1"/>
      <w:numFmt w:val="bullet"/>
      <w:lvlText w:val="o"/>
      <w:lvlJc w:val="left"/>
      <w:pPr>
        <w:ind w:left="5760" w:hanging="360"/>
      </w:pPr>
      <w:rPr>
        <w:rFonts w:ascii="Courier New" w:hAnsi="Courier New" w:hint="default"/>
      </w:rPr>
    </w:lvl>
    <w:lvl w:ilvl="8" w:tplc="BC82460C">
      <w:start w:val="1"/>
      <w:numFmt w:val="bullet"/>
      <w:lvlText w:val=""/>
      <w:lvlJc w:val="left"/>
      <w:pPr>
        <w:ind w:left="6480" w:hanging="360"/>
      </w:pPr>
      <w:rPr>
        <w:rFonts w:ascii="Wingdings" w:hAnsi="Wingdings" w:hint="default"/>
      </w:rPr>
    </w:lvl>
  </w:abstractNum>
  <w:abstractNum w:abstractNumId="1" w15:restartNumberingAfterBreak="0">
    <w:nsid w:val="304D4364"/>
    <w:multiLevelType w:val="multilevel"/>
    <w:tmpl w:val="0694D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F43296"/>
    <w:multiLevelType w:val="hybridMultilevel"/>
    <w:tmpl w:val="FFFFFFFF"/>
    <w:lvl w:ilvl="0" w:tplc="A8845C74">
      <w:start w:val="1"/>
      <w:numFmt w:val="bullet"/>
      <w:lvlText w:val=""/>
      <w:lvlJc w:val="left"/>
      <w:pPr>
        <w:ind w:left="720" w:hanging="360"/>
      </w:pPr>
      <w:rPr>
        <w:rFonts w:ascii="Symbol" w:hAnsi="Symbol" w:hint="default"/>
      </w:rPr>
    </w:lvl>
    <w:lvl w:ilvl="1" w:tplc="496ACF70">
      <w:start w:val="1"/>
      <w:numFmt w:val="bullet"/>
      <w:lvlText w:val="o"/>
      <w:lvlJc w:val="left"/>
      <w:pPr>
        <w:ind w:left="1440" w:hanging="360"/>
      </w:pPr>
      <w:rPr>
        <w:rFonts w:ascii="Courier New" w:hAnsi="Courier New" w:hint="default"/>
      </w:rPr>
    </w:lvl>
    <w:lvl w:ilvl="2" w:tplc="80C2F3C8">
      <w:start w:val="1"/>
      <w:numFmt w:val="bullet"/>
      <w:lvlText w:val=""/>
      <w:lvlJc w:val="left"/>
      <w:pPr>
        <w:ind w:left="2160" w:hanging="360"/>
      </w:pPr>
      <w:rPr>
        <w:rFonts w:ascii="Wingdings" w:hAnsi="Wingdings" w:hint="default"/>
      </w:rPr>
    </w:lvl>
    <w:lvl w:ilvl="3" w:tplc="EB269AC0">
      <w:start w:val="1"/>
      <w:numFmt w:val="bullet"/>
      <w:lvlText w:val=""/>
      <w:lvlJc w:val="left"/>
      <w:pPr>
        <w:ind w:left="2880" w:hanging="360"/>
      </w:pPr>
      <w:rPr>
        <w:rFonts w:ascii="Symbol" w:hAnsi="Symbol" w:hint="default"/>
      </w:rPr>
    </w:lvl>
    <w:lvl w:ilvl="4" w:tplc="3488D310">
      <w:start w:val="1"/>
      <w:numFmt w:val="bullet"/>
      <w:lvlText w:val="o"/>
      <w:lvlJc w:val="left"/>
      <w:pPr>
        <w:ind w:left="3600" w:hanging="360"/>
      </w:pPr>
      <w:rPr>
        <w:rFonts w:ascii="Courier New" w:hAnsi="Courier New" w:hint="default"/>
      </w:rPr>
    </w:lvl>
    <w:lvl w:ilvl="5" w:tplc="BADC2486">
      <w:start w:val="1"/>
      <w:numFmt w:val="bullet"/>
      <w:lvlText w:val=""/>
      <w:lvlJc w:val="left"/>
      <w:pPr>
        <w:ind w:left="4320" w:hanging="360"/>
      </w:pPr>
      <w:rPr>
        <w:rFonts w:ascii="Wingdings" w:hAnsi="Wingdings" w:hint="default"/>
      </w:rPr>
    </w:lvl>
    <w:lvl w:ilvl="6" w:tplc="A382474E">
      <w:start w:val="1"/>
      <w:numFmt w:val="bullet"/>
      <w:lvlText w:val=""/>
      <w:lvlJc w:val="left"/>
      <w:pPr>
        <w:ind w:left="5040" w:hanging="360"/>
      </w:pPr>
      <w:rPr>
        <w:rFonts w:ascii="Symbol" w:hAnsi="Symbol" w:hint="default"/>
      </w:rPr>
    </w:lvl>
    <w:lvl w:ilvl="7" w:tplc="CFC66BBE">
      <w:start w:val="1"/>
      <w:numFmt w:val="bullet"/>
      <w:lvlText w:val="o"/>
      <w:lvlJc w:val="left"/>
      <w:pPr>
        <w:ind w:left="5760" w:hanging="360"/>
      </w:pPr>
      <w:rPr>
        <w:rFonts w:ascii="Courier New" w:hAnsi="Courier New" w:hint="default"/>
      </w:rPr>
    </w:lvl>
    <w:lvl w:ilvl="8" w:tplc="D10C487A">
      <w:start w:val="1"/>
      <w:numFmt w:val="bullet"/>
      <w:lvlText w:val=""/>
      <w:lvlJc w:val="left"/>
      <w:pPr>
        <w:ind w:left="6480" w:hanging="360"/>
      </w:pPr>
      <w:rPr>
        <w:rFonts w:ascii="Wingdings" w:hAnsi="Wingdings" w:hint="default"/>
      </w:rPr>
    </w:lvl>
  </w:abstractNum>
  <w:num w:numId="1" w16cid:durableId="699937078">
    <w:abstractNumId w:val="0"/>
  </w:num>
  <w:num w:numId="2" w16cid:durableId="892548097">
    <w:abstractNumId w:val="1"/>
  </w:num>
  <w:num w:numId="3" w16cid:durableId="2157051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9E1BB9"/>
    <w:rsid w:val="00001C54"/>
    <w:rsid w:val="00011CBE"/>
    <w:rsid w:val="000165C6"/>
    <w:rsid w:val="00023B37"/>
    <w:rsid w:val="00033E5E"/>
    <w:rsid w:val="00035D19"/>
    <w:rsid w:val="0003679D"/>
    <w:rsid w:val="00036A05"/>
    <w:rsid w:val="00043ECE"/>
    <w:rsid w:val="00045F23"/>
    <w:rsid w:val="000508D7"/>
    <w:rsid w:val="00051150"/>
    <w:rsid w:val="00052D50"/>
    <w:rsid w:val="00060177"/>
    <w:rsid w:val="00060188"/>
    <w:rsid w:val="000653B7"/>
    <w:rsid w:val="00067B09"/>
    <w:rsid w:val="00067B84"/>
    <w:rsid w:val="0007027B"/>
    <w:rsid w:val="00070B4D"/>
    <w:rsid w:val="00070BAF"/>
    <w:rsid w:val="000728FF"/>
    <w:rsid w:val="000742AF"/>
    <w:rsid w:val="00074849"/>
    <w:rsid w:val="0007554C"/>
    <w:rsid w:val="000776B9"/>
    <w:rsid w:val="00081FAC"/>
    <w:rsid w:val="0008301C"/>
    <w:rsid w:val="000855F3"/>
    <w:rsid w:val="0008709B"/>
    <w:rsid w:val="0009533A"/>
    <w:rsid w:val="000A7BC0"/>
    <w:rsid w:val="000A7DD5"/>
    <w:rsid w:val="000B3A08"/>
    <w:rsid w:val="000B3A0B"/>
    <w:rsid w:val="000B4DEB"/>
    <w:rsid w:val="000C1AFF"/>
    <w:rsid w:val="000C327E"/>
    <w:rsid w:val="000D18F5"/>
    <w:rsid w:val="000D2689"/>
    <w:rsid w:val="000D3F0A"/>
    <w:rsid w:val="000D53A8"/>
    <w:rsid w:val="000D7BA3"/>
    <w:rsid w:val="000D7D16"/>
    <w:rsid w:val="000D7E93"/>
    <w:rsid w:val="000E30F4"/>
    <w:rsid w:val="000F182B"/>
    <w:rsid w:val="000F2371"/>
    <w:rsid w:val="000F23D6"/>
    <w:rsid w:val="000F2E03"/>
    <w:rsid w:val="000F59B7"/>
    <w:rsid w:val="00103338"/>
    <w:rsid w:val="00107152"/>
    <w:rsid w:val="001077D6"/>
    <w:rsid w:val="00107A80"/>
    <w:rsid w:val="00110A2A"/>
    <w:rsid w:val="0011125D"/>
    <w:rsid w:val="0011476C"/>
    <w:rsid w:val="00125478"/>
    <w:rsid w:val="00127B26"/>
    <w:rsid w:val="00135F94"/>
    <w:rsid w:val="00137F4A"/>
    <w:rsid w:val="001538D9"/>
    <w:rsid w:val="001570B5"/>
    <w:rsid w:val="00160CA9"/>
    <w:rsid w:val="00164A3E"/>
    <w:rsid w:val="00164C78"/>
    <w:rsid w:val="00165924"/>
    <w:rsid w:val="0017222F"/>
    <w:rsid w:val="00174BAD"/>
    <w:rsid w:val="001804DD"/>
    <w:rsid w:val="00180534"/>
    <w:rsid w:val="0018278F"/>
    <w:rsid w:val="0018324F"/>
    <w:rsid w:val="001847A2"/>
    <w:rsid w:val="00187345"/>
    <w:rsid w:val="00187CF1"/>
    <w:rsid w:val="0019777E"/>
    <w:rsid w:val="001A27A1"/>
    <w:rsid w:val="001A27FC"/>
    <w:rsid w:val="001A69E0"/>
    <w:rsid w:val="001A7D51"/>
    <w:rsid w:val="001B2EA2"/>
    <w:rsid w:val="001B334B"/>
    <w:rsid w:val="001C1612"/>
    <w:rsid w:val="001C20F9"/>
    <w:rsid w:val="001C65DF"/>
    <w:rsid w:val="001D03E8"/>
    <w:rsid w:val="001D6F1C"/>
    <w:rsid w:val="001E7ECC"/>
    <w:rsid w:val="001E7F1F"/>
    <w:rsid w:val="001F0798"/>
    <w:rsid w:val="001F5DE4"/>
    <w:rsid w:val="001F5FED"/>
    <w:rsid w:val="001F731C"/>
    <w:rsid w:val="0020174F"/>
    <w:rsid w:val="00210CE2"/>
    <w:rsid w:val="00213C5E"/>
    <w:rsid w:val="00221F70"/>
    <w:rsid w:val="002326DB"/>
    <w:rsid w:val="00235AEB"/>
    <w:rsid w:val="0024096F"/>
    <w:rsid w:val="00255118"/>
    <w:rsid w:val="00266750"/>
    <w:rsid w:val="00266F3D"/>
    <w:rsid w:val="00274684"/>
    <w:rsid w:val="0027620C"/>
    <w:rsid w:val="00282052"/>
    <w:rsid w:val="002846A1"/>
    <w:rsid w:val="0028763D"/>
    <w:rsid w:val="0029094F"/>
    <w:rsid w:val="00292814"/>
    <w:rsid w:val="002973D3"/>
    <w:rsid w:val="002A0166"/>
    <w:rsid w:val="002B7E2E"/>
    <w:rsid w:val="002C3D09"/>
    <w:rsid w:val="002C5181"/>
    <w:rsid w:val="002E1535"/>
    <w:rsid w:val="002E4C73"/>
    <w:rsid w:val="002F17E6"/>
    <w:rsid w:val="002F3889"/>
    <w:rsid w:val="002F3971"/>
    <w:rsid w:val="003018F8"/>
    <w:rsid w:val="0030405C"/>
    <w:rsid w:val="003129F5"/>
    <w:rsid w:val="00313C0B"/>
    <w:rsid w:val="00314DF0"/>
    <w:rsid w:val="003275FF"/>
    <w:rsid w:val="00334261"/>
    <w:rsid w:val="003369EE"/>
    <w:rsid w:val="0034222A"/>
    <w:rsid w:val="00346A1A"/>
    <w:rsid w:val="00350C90"/>
    <w:rsid w:val="00351A16"/>
    <w:rsid w:val="00354ACE"/>
    <w:rsid w:val="00354C79"/>
    <w:rsid w:val="00361368"/>
    <w:rsid w:val="00361399"/>
    <w:rsid w:val="00364586"/>
    <w:rsid w:val="003657D1"/>
    <w:rsid w:val="003658ED"/>
    <w:rsid w:val="0036665C"/>
    <w:rsid w:val="00367DF9"/>
    <w:rsid w:val="003719BB"/>
    <w:rsid w:val="0037245D"/>
    <w:rsid w:val="00382B83"/>
    <w:rsid w:val="00386128"/>
    <w:rsid w:val="003877CE"/>
    <w:rsid w:val="00391E12"/>
    <w:rsid w:val="00397F02"/>
    <w:rsid w:val="00397F8B"/>
    <w:rsid w:val="003A12E1"/>
    <w:rsid w:val="003A2630"/>
    <w:rsid w:val="003A3273"/>
    <w:rsid w:val="003B6CBE"/>
    <w:rsid w:val="003B7507"/>
    <w:rsid w:val="003C5DB9"/>
    <w:rsid w:val="003C75D3"/>
    <w:rsid w:val="003D20BB"/>
    <w:rsid w:val="003D273B"/>
    <w:rsid w:val="003D5B31"/>
    <w:rsid w:val="003D61A6"/>
    <w:rsid w:val="003E1306"/>
    <w:rsid w:val="003E3A14"/>
    <w:rsid w:val="003E66EA"/>
    <w:rsid w:val="003F3652"/>
    <w:rsid w:val="003F5999"/>
    <w:rsid w:val="00403AF5"/>
    <w:rsid w:val="00404148"/>
    <w:rsid w:val="004062F4"/>
    <w:rsid w:val="004128A5"/>
    <w:rsid w:val="00412A7A"/>
    <w:rsid w:val="00412DE7"/>
    <w:rsid w:val="004137CF"/>
    <w:rsid w:val="004166DD"/>
    <w:rsid w:val="00423E38"/>
    <w:rsid w:val="00423FCA"/>
    <w:rsid w:val="00424445"/>
    <w:rsid w:val="0042644D"/>
    <w:rsid w:val="00427236"/>
    <w:rsid w:val="00431638"/>
    <w:rsid w:val="0044544A"/>
    <w:rsid w:val="004459D0"/>
    <w:rsid w:val="004529D4"/>
    <w:rsid w:val="00454A83"/>
    <w:rsid w:val="00466D37"/>
    <w:rsid w:val="00467BC3"/>
    <w:rsid w:val="00470FC9"/>
    <w:rsid w:val="0047750E"/>
    <w:rsid w:val="0048445C"/>
    <w:rsid w:val="0049254B"/>
    <w:rsid w:val="00493804"/>
    <w:rsid w:val="004955E1"/>
    <w:rsid w:val="00496FF6"/>
    <w:rsid w:val="004A1765"/>
    <w:rsid w:val="004A21D4"/>
    <w:rsid w:val="004A53F1"/>
    <w:rsid w:val="004C4269"/>
    <w:rsid w:val="004D164E"/>
    <w:rsid w:val="004D5ACB"/>
    <w:rsid w:val="004D7918"/>
    <w:rsid w:val="004D79C7"/>
    <w:rsid w:val="004E7915"/>
    <w:rsid w:val="004F1545"/>
    <w:rsid w:val="004F36CA"/>
    <w:rsid w:val="004F5A02"/>
    <w:rsid w:val="004F7309"/>
    <w:rsid w:val="004FB116"/>
    <w:rsid w:val="00500E93"/>
    <w:rsid w:val="00501C4E"/>
    <w:rsid w:val="0050265F"/>
    <w:rsid w:val="005077F4"/>
    <w:rsid w:val="0051145B"/>
    <w:rsid w:val="00514C4E"/>
    <w:rsid w:val="00521440"/>
    <w:rsid w:val="00521B41"/>
    <w:rsid w:val="00522F9D"/>
    <w:rsid w:val="005257F9"/>
    <w:rsid w:val="00530518"/>
    <w:rsid w:val="005318D8"/>
    <w:rsid w:val="00535B26"/>
    <w:rsid w:val="00537418"/>
    <w:rsid w:val="0053777E"/>
    <w:rsid w:val="005378A3"/>
    <w:rsid w:val="00541033"/>
    <w:rsid w:val="00541182"/>
    <w:rsid w:val="005442A0"/>
    <w:rsid w:val="00545710"/>
    <w:rsid w:val="00550686"/>
    <w:rsid w:val="00551429"/>
    <w:rsid w:val="005533B5"/>
    <w:rsid w:val="00556A43"/>
    <w:rsid w:val="00560543"/>
    <w:rsid w:val="00560611"/>
    <w:rsid w:val="00562F79"/>
    <w:rsid w:val="00563F04"/>
    <w:rsid w:val="0057666C"/>
    <w:rsid w:val="00576A02"/>
    <w:rsid w:val="00576C98"/>
    <w:rsid w:val="005919DB"/>
    <w:rsid w:val="00591E7B"/>
    <w:rsid w:val="0059394D"/>
    <w:rsid w:val="0059472F"/>
    <w:rsid w:val="005A08BE"/>
    <w:rsid w:val="005A2FF4"/>
    <w:rsid w:val="005A3AC1"/>
    <w:rsid w:val="005B1F7B"/>
    <w:rsid w:val="005BACD8"/>
    <w:rsid w:val="005C3616"/>
    <w:rsid w:val="005C66FF"/>
    <w:rsid w:val="005C7E6B"/>
    <w:rsid w:val="005D08E4"/>
    <w:rsid w:val="005D4854"/>
    <w:rsid w:val="005D5746"/>
    <w:rsid w:val="005D670C"/>
    <w:rsid w:val="005D796F"/>
    <w:rsid w:val="005E34B0"/>
    <w:rsid w:val="005F124D"/>
    <w:rsid w:val="005F29CF"/>
    <w:rsid w:val="006021FB"/>
    <w:rsid w:val="00606EBD"/>
    <w:rsid w:val="00606F5D"/>
    <w:rsid w:val="00607B6B"/>
    <w:rsid w:val="00610EA0"/>
    <w:rsid w:val="0061597F"/>
    <w:rsid w:val="0061752C"/>
    <w:rsid w:val="00624384"/>
    <w:rsid w:val="0062777B"/>
    <w:rsid w:val="00630D83"/>
    <w:rsid w:val="00630DD5"/>
    <w:rsid w:val="006324B1"/>
    <w:rsid w:val="00634194"/>
    <w:rsid w:val="00641A55"/>
    <w:rsid w:val="00642AA8"/>
    <w:rsid w:val="00642D59"/>
    <w:rsid w:val="0064C65C"/>
    <w:rsid w:val="0065104D"/>
    <w:rsid w:val="00653279"/>
    <w:rsid w:val="006563A6"/>
    <w:rsid w:val="00660F31"/>
    <w:rsid w:val="00664250"/>
    <w:rsid w:val="006711B0"/>
    <w:rsid w:val="006850DF"/>
    <w:rsid w:val="006902F6"/>
    <w:rsid w:val="00696BCE"/>
    <w:rsid w:val="006A3C8E"/>
    <w:rsid w:val="006B4412"/>
    <w:rsid w:val="006B51FD"/>
    <w:rsid w:val="006C1C23"/>
    <w:rsid w:val="006C63D0"/>
    <w:rsid w:val="006C667B"/>
    <w:rsid w:val="006E05BF"/>
    <w:rsid w:val="006E0A26"/>
    <w:rsid w:val="006E354F"/>
    <w:rsid w:val="006E7248"/>
    <w:rsid w:val="006E7965"/>
    <w:rsid w:val="006F3297"/>
    <w:rsid w:val="006F40D4"/>
    <w:rsid w:val="006F4CD7"/>
    <w:rsid w:val="00701BC8"/>
    <w:rsid w:val="007063AD"/>
    <w:rsid w:val="00707000"/>
    <w:rsid w:val="00707B2D"/>
    <w:rsid w:val="00707DC4"/>
    <w:rsid w:val="00707F65"/>
    <w:rsid w:val="007103C6"/>
    <w:rsid w:val="00710D1C"/>
    <w:rsid w:val="007127BE"/>
    <w:rsid w:val="0071387E"/>
    <w:rsid w:val="00713DA1"/>
    <w:rsid w:val="0071522F"/>
    <w:rsid w:val="00720FDF"/>
    <w:rsid w:val="0072580E"/>
    <w:rsid w:val="00730CEE"/>
    <w:rsid w:val="007324D7"/>
    <w:rsid w:val="00733A73"/>
    <w:rsid w:val="00741453"/>
    <w:rsid w:val="00743F34"/>
    <w:rsid w:val="00743FA0"/>
    <w:rsid w:val="00745BC6"/>
    <w:rsid w:val="00756908"/>
    <w:rsid w:val="00757B28"/>
    <w:rsid w:val="00761044"/>
    <w:rsid w:val="007648DB"/>
    <w:rsid w:val="0078001E"/>
    <w:rsid w:val="00780333"/>
    <w:rsid w:val="00782B81"/>
    <w:rsid w:val="007874AA"/>
    <w:rsid w:val="007877D5"/>
    <w:rsid w:val="007903DB"/>
    <w:rsid w:val="0079047B"/>
    <w:rsid w:val="00799874"/>
    <w:rsid w:val="007A6F7C"/>
    <w:rsid w:val="007B1130"/>
    <w:rsid w:val="007B4591"/>
    <w:rsid w:val="007B65EF"/>
    <w:rsid w:val="007C04E1"/>
    <w:rsid w:val="007C057E"/>
    <w:rsid w:val="007C31B3"/>
    <w:rsid w:val="007C6B1A"/>
    <w:rsid w:val="007D20EE"/>
    <w:rsid w:val="007D4C4E"/>
    <w:rsid w:val="007E08E8"/>
    <w:rsid w:val="007E2D67"/>
    <w:rsid w:val="007E5B70"/>
    <w:rsid w:val="007F12A9"/>
    <w:rsid w:val="007F291B"/>
    <w:rsid w:val="007F7487"/>
    <w:rsid w:val="00801BDB"/>
    <w:rsid w:val="008056CE"/>
    <w:rsid w:val="00817649"/>
    <w:rsid w:val="0083505D"/>
    <w:rsid w:val="00841D0C"/>
    <w:rsid w:val="00856164"/>
    <w:rsid w:val="0086257C"/>
    <w:rsid w:val="00862E36"/>
    <w:rsid w:val="00863D22"/>
    <w:rsid w:val="00871DF2"/>
    <w:rsid w:val="0087673F"/>
    <w:rsid w:val="008802CD"/>
    <w:rsid w:val="00884F6F"/>
    <w:rsid w:val="00891F2D"/>
    <w:rsid w:val="008949C9"/>
    <w:rsid w:val="008A0F03"/>
    <w:rsid w:val="008A1169"/>
    <w:rsid w:val="008A5168"/>
    <w:rsid w:val="008A5568"/>
    <w:rsid w:val="008C0854"/>
    <w:rsid w:val="008C33C7"/>
    <w:rsid w:val="008D71B3"/>
    <w:rsid w:val="008D7BF9"/>
    <w:rsid w:val="008E3199"/>
    <w:rsid w:val="008F2C97"/>
    <w:rsid w:val="008F449B"/>
    <w:rsid w:val="009002BB"/>
    <w:rsid w:val="0091325F"/>
    <w:rsid w:val="009135A5"/>
    <w:rsid w:val="00922987"/>
    <w:rsid w:val="0092422E"/>
    <w:rsid w:val="00924CC2"/>
    <w:rsid w:val="00926DB0"/>
    <w:rsid w:val="00946D7D"/>
    <w:rsid w:val="009472C0"/>
    <w:rsid w:val="00952468"/>
    <w:rsid w:val="0095414C"/>
    <w:rsid w:val="0096177C"/>
    <w:rsid w:val="00970BBE"/>
    <w:rsid w:val="00973AD6"/>
    <w:rsid w:val="009806F0"/>
    <w:rsid w:val="00984020"/>
    <w:rsid w:val="00984C91"/>
    <w:rsid w:val="00986D6C"/>
    <w:rsid w:val="0098707A"/>
    <w:rsid w:val="00990B41"/>
    <w:rsid w:val="009936A1"/>
    <w:rsid w:val="00994FB1"/>
    <w:rsid w:val="0099560A"/>
    <w:rsid w:val="009A1178"/>
    <w:rsid w:val="009A3980"/>
    <w:rsid w:val="009B0A9E"/>
    <w:rsid w:val="009C08FE"/>
    <w:rsid w:val="009C6AF5"/>
    <w:rsid w:val="009D33DF"/>
    <w:rsid w:val="009E1715"/>
    <w:rsid w:val="009F163C"/>
    <w:rsid w:val="009F21EE"/>
    <w:rsid w:val="009F61FC"/>
    <w:rsid w:val="00A04A5C"/>
    <w:rsid w:val="00A0695C"/>
    <w:rsid w:val="00A0794B"/>
    <w:rsid w:val="00A11E7D"/>
    <w:rsid w:val="00A2685A"/>
    <w:rsid w:val="00A31BCE"/>
    <w:rsid w:val="00A343F1"/>
    <w:rsid w:val="00A36645"/>
    <w:rsid w:val="00A369F3"/>
    <w:rsid w:val="00A42969"/>
    <w:rsid w:val="00A43BE6"/>
    <w:rsid w:val="00A464E8"/>
    <w:rsid w:val="00A46702"/>
    <w:rsid w:val="00A50AA8"/>
    <w:rsid w:val="00A53B98"/>
    <w:rsid w:val="00A645B5"/>
    <w:rsid w:val="00A7016A"/>
    <w:rsid w:val="00A71674"/>
    <w:rsid w:val="00A73DD1"/>
    <w:rsid w:val="00A74B6D"/>
    <w:rsid w:val="00A76563"/>
    <w:rsid w:val="00A77752"/>
    <w:rsid w:val="00A83A90"/>
    <w:rsid w:val="00A848CE"/>
    <w:rsid w:val="00A87A3D"/>
    <w:rsid w:val="00A90752"/>
    <w:rsid w:val="00A93933"/>
    <w:rsid w:val="00A93BF1"/>
    <w:rsid w:val="00A94D6A"/>
    <w:rsid w:val="00A95212"/>
    <w:rsid w:val="00A95D35"/>
    <w:rsid w:val="00AA1EC9"/>
    <w:rsid w:val="00AA30A6"/>
    <w:rsid w:val="00AA4052"/>
    <w:rsid w:val="00AA4C41"/>
    <w:rsid w:val="00AA6A3F"/>
    <w:rsid w:val="00AB046A"/>
    <w:rsid w:val="00AB5088"/>
    <w:rsid w:val="00AB5F4E"/>
    <w:rsid w:val="00AB74D6"/>
    <w:rsid w:val="00AC3BB0"/>
    <w:rsid w:val="00AD41C5"/>
    <w:rsid w:val="00AE65C0"/>
    <w:rsid w:val="00AF5028"/>
    <w:rsid w:val="00B01020"/>
    <w:rsid w:val="00B01E34"/>
    <w:rsid w:val="00B05767"/>
    <w:rsid w:val="00B10110"/>
    <w:rsid w:val="00B16209"/>
    <w:rsid w:val="00B167C3"/>
    <w:rsid w:val="00B16D39"/>
    <w:rsid w:val="00B25A09"/>
    <w:rsid w:val="00B332AF"/>
    <w:rsid w:val="00B36815"/>
    <w:rsid w:val="00B4238F"/>
    <w:rsid w:val="00B43DFC"/>
    <w:rsid w:val="00B44BFD"/>
    <w:rsid w:val="00B54BBC"/>
    <w:rsid w:val="00B614D2"/>
    <w:rsid w:val="00B6604C"/>
    <w:rsid w:val="00B66054"/>
    <w:rsid w:val="00B67BD5"/>
    <w:rsid w:val="00B6C192"/>
    <w:rsid w:val="00B73E9B"/>
    <w:rsid w:val="00B7FF1B"/>
    <w:rsid w:val="00B812FE"/>
    <w:rsid w:val="00B85FEC"/>
    <w:rsid w:val="00B9084C"/>
    <w:rsid w:val="00B91F66"/>
    <w:rsid w:val="00B9200E"/>
    <w:rsid w:val="00B95AF9"/>
    <w:rsid w:val="00B97067"/>
    <w:rsid w:val="00B97202"/>
    <w:rsid w:val="00BA176D"/>
    <w:rsid w:val="00BA2354"/>
    <w:rsid w:val="00BA6B85"/>
    <w:rsid w:val="00BB15DC"/>
    <w:rsid w:val="00BB423B"/>
    <w:rsid w:val="00BB429B"/>
    <w:rsid w:val="00BB46BD"/>
    <w:rsid w:val="00BB6187"/>
    <w:rsid w:val="00BC16B2"/>
    <w:rsid w:val="00BC1D81"/>
    <w:rsid w:val="00BC5804"/>
    <w:rsid w:val="00BD0504"/>
    <w:rsid w:val="00BD0B2E"/>
    <w:rsid w:val="00BD1218"/>
    <w:rsid w:val="00BD380F"/>
    <w:rsid w:val="00BE0BED"/>
    <w:rsid w:val="00BE4919"/>
    <w:rsid w:val="00BE6906"/>
    <w:rsid w:val="00BF3D6A"/>
    <w:rsid w:val="00C0302A"/>
    <w:rsid w:val="00C10E64"/>
    <w:rsid w:val="00C149DB"/>
    <w:rsid w:val="00C213DE"/>
    <w:rsid w:val="00C22DA9"/>
    <w:rsid w:val="00C23376"/>
    <w:rsid w:val="00C25D23"/>
    <w:rsid w:val="00C277F8"/>
    <w:rsid w:val="00C30132"/>
    <w:rsid w:val="00C30143"/>
    <w:rsid w:val="00C3059C"/>
    <w:rsid w:val="00C353CF"/>
    <w:rsid w:val="00C3585B"/>
    <w:rsid w:val="00C36085"/>
    <w:rsid w:val="00C37C34"/>
    <w:rsid w:val="00C43F58"/>
    <w:rsid w:val="00C472B9"/>
    <w:rsid w:val="00C50DA3"/>
    <w:rsid w:val="00C5123E"/>
    <w:rsid w:val="00C51B76"/>
    <w:rsid w:val="00C52255"/>
    <w:rsid w:val="00C57AC9"/>
    <w:rsid w:val="00C62C6C"/>
    <w:rsid w:val="00C70662"/>
    <w:rsid w:val="00C71C95"/>
    <w:rsid w:val="00C83387"/>
    <w:rsid w:val="00C868F0"/>
    <w:rsid w:val="00C9709A"/>
    <w:rsid w:val="00C97D97"/>
    <w:rsid w:val="00CA6FB3"/>
    <w:rsid w:val="00CA7498"/>
    <w:rsid w:val="00CA7ACB"/>
    <w:rsid w:val="00CB1BCE"/>
    <w:rsid w:val="00CB2377"/>
    <w:rsid w:val="00CB3336"/>
    <w:rsid w:val="00CB51ED"/>
    <w:rsid w:val="00CB7378"/>
    <w:rsid w:val="00CC5763"/>
    <w:rsid w:val="00CD4DC8"/>
    <w:rsid w:val="00CD6E0A"/>
    <w:rsid w:val="00CE0DA1"/>
    <w:rsid w:val="00CE3F8E"/>
    <w:rsid w:val="00CF353D"/>
    <w:rsid w:val="00CF42DF"/>
    <w:rsid w:val="00CF663F"/>
    <w:rsid w:val="00CF666E"/>
    <w:rsid w:val="00CF70D2"/>
    <w:rsid w:val="00D00192"/>
    <w:rsid w:val="00D019DD"/>
    <w:rsid w:val="00D02E88"/>
    <w:rsid w:val="00D038DD"/>
    <w:rsid w:val="00D0675D"/>
    <w:rsid w:val="00D07570"/>
    <w:rsid w:val="00D14AFF"/>
    <w:rsid w:val="00D20F00"/>
    <w:rsid w:val="00D227B9"/>
    <w:rsid w:val="00D272F9"/>
    <w:rsid w:val="00D306F7"/>
    <w:rsid w:val="00D4744E"/>
    <w:rsid w:val="00D539A9"/>
    <w:rsid w:val="00D60183"/>
    <w:rsid w:val="00D60E58"/>
    <w:rsid w:val="00D60EA4"/>
    <w:rsid w:val="00D6391A"/>
    <w:rsid w:val="00D64FDE"/>
    <w:rsid w:val="00D67AEA"/>
    <w:rsid w:val="00D704CB"/>
    <w:rsid w:val="00D7265A"/>
    <w:rsid w:val="00D72C5E"/>
    <w:rsid w:val="00D7317F"/>
    <w:rsid w:val="00D80731"/>
    <w:rsid w:val="00D81304"/>
    <w:rsid w:val="00D90A03"/>
    <w:rsid w:val="00D924DE"/>
    <w:rsid w:val="00D930E0"/>
    <w:rsid w:val="00DA3505"/>
    <w:rsid w:val="00DA5FF2"/>
    <w:rsid w:val="00DA7A42"/>
    <w:rsid w:val="00DB1BE5"/>
    <w:rsid w:val="00DC1F34"/>
    <w:rsid w:val="00DC4868"/>
    <w:rsid w:val="00DC7A26"/>
    <w:rsid w:val="00DC7F37"/>
    <w:rsid w:val="00DD48DD"/>
    <w:rsid w:val="00DD662C"/>
    <w:rsid w:val="00DD79FA"/>
    <w:rsid w:val="00DE2F58"/>
    <w:rsid w:val="00DE325B"/>
    <w:rsid w:val="00DE391C"/>
    <w:rsid w:val="00DE50B6"/>
    <w:rsid w:val="00DE6BDC"/>
    <w:rsid w:val="00DE7CA5"/>
    <w:rsid w:val="00DF7098"/>
    <w:rsid w:val="00E078D9"/>
    <w:rsid w:val="00E134FB"/>
    <w:rsid w:val="00E1416D"/>
    <w:rsid w:val="00E16E0F"/>
    <w:rsid w:val="00E33A8F"/>
    <w:rsid w:val="00E34BA5"/>
    <w:rsid w:val="00E34C33"/>
    <w:rsid w:val="00E37F01"/>
    <w:rsid w:val="00E50CE0"/>
    <w:rsid w:val="00E555F0"/>
    <w:rsid w:val="00E570A4"/>
    <w:rsid w:val="00E57640"/>
    <w:rsid w:val="00E60DE4"/>
    <w:rsid w:val="00E64A7D"/>
    <w:rsid w:val="00E64C10"/>
    <w:rsid w:val="00E66ADF"/>
    <w:rsid w:val="00E70687"/>
    <w:rsid w:val="00E710EE"/>
    <w:rsid w:val="00E72F74"/>
    <w:rsid w:val="00E766D5"/>
    <w:rsid w:val="00E76857"/>
    <w:rsid w:val="00E804C7"/>
    <w:rsid w:val="00E81325"/>
    <w:rsid w:val="00E87BD6"/>
    <w:rsid w:val="00E923C0"/>
    <w:rsid w:val="00E94536"/>
    <w:rsid w:val="00EA246D"/>
    <w:rsid w:val="00EA2A60"/>
    <w:rsid w:val="00EA6A68"/>
    <w:rsid w:val="00EA6F6C"/>
    <w:rsid w:val="00EB4D68"/>
    <w:rsid w:val="00EB5CEC"/>
    <w:rsid w:val="00EC0F6D"/>
    <w:rsid w:val="00ED0BD7"/>
    <w:rsid w:val="00ED715E"/>
    <w:rsid w:val="00EE3E47"/>
    <w:rsid w:val="00EF463A"/>
    <w:rsid w:val="00F03031"/>
    <w:rsid w:val="00F030F8"/>
    <w:rsid w:val="00F07A93"/>
    <w:rsid w:val="00F1044F"/>
    <w:rsid w:val="00F11D23"/>
    <w:rsid w:val="00F12FEC"/>
    <w:rsid w:val="00F20187"/>
    <w:rsid w:val="00F20E34"/>
    <w:rsid w:val="00F2336C"/>
    <w:rsid w:val="00F44181"/>
    <w:rsid w:val="00F44277"/>
    <w:rsid w:val="00F44AC8"/>
    <w:rsid w:val="00F50409"/>
    <w:rsid w:val="00F53441"/>
    <w:rsid w:val="00F71124"/>
    <w:rsid w:val="00F71FBC"/>
    <w:rsid w:val="00F768DF"/>
    <w:rsid w:val="00F77068"/>
    <w:rsid w:val="00F80B00"/>
    <w:rsid w:val="00F859EE"/>
    <w:rsid w:val="00F86772"/>
    <w:rsid w:val="00F90535"/>
    <w:rsid w:val="00F92B60"/>
    <w:rsid w:val="00F93F09"/>
    <w:rsid w:val="00F97281"/>
    <w:rsid w:val="00FA1C33"/>
    <w:rsid w:val="00FA27F0"/>
    <w:rsid w:val="00FA38F6"/>
    <w:rsid w:val="00FA6578"/>
    <w:rsid w:val="00FA7D4A"/>
    <w:rsid w:val="00FB1A98"/>
    <w:rsid w:val="00FB350F"/>
    <w:rsid w:val="00FB5640"/>
    <w:rsid w:val="00FB6915"/>
    <w:rsid w:val="00FB6FA9"/>
    <w:rsid w:val="00FB79B8"/>
    <w:rsid w:val="00FC2FA5"/>
    <w:rsid w:val="00FC3FB4"/>
    <w:rsid w:val="00FC5DD0"/>
    <w:rsid w:val="00FD19F5"/>
    <w:rsid w:val="00FD203A"/>
    <w:rsid w:val="00FD38F9"/>
    <w:rsid w:val="00FD7191"/>
    <w:rsid w:val="00FE02A8"/>
    <w:rsid w:val="00FE2617"/>
    <w:rsid w:val="00FE29F2"/>
    <w:rsid w:val="00FE4212"/>
    <w:rsid w:val="00FE4697"/>
    <w:rsid w:val="00FE578D"/>
    <w:rsid w:val="00FF09C9"/>
    <w:rsid w:val="00FF1347"/>
    <w:rsid w:val="00FF3A5A"/>
    <w:rsid w:val="00FF4855"/>
    <w:rsid w:val="00FF4F3B"/>
    <w:rsid w:val="01230B98"/>
    <w:rsid w:val="0123D556"/>
    <w:rsid w:val="01872CE5"/>
    <w:rsid w:val="018FD0C3"/>
    <w:rsid w:val="01993A2D"/>
    <w:rsid w:val="01AAD8C8"/>
    <w:rsid w:val="01CD663B"/>
    <w:rsid w:val="01D19029"/>
    <w:rsid w:val="01F85650"/>
    <w:rsid w:val="0207918A"/>
    <w:rsid w:val="0216ACB1"/>
    <w:rsid w:val="02251557"/>
    <w:rsid w:val="022E0380"/>
    <w:rsid w:val="023401C1"/>
    <w:rsid w:val="0239933F"/>
    <w:rsid w:val="0252BD85"/>
    <w:rsid w:val="0276EA86"/>
    <w:rsid w:val="027D24D7"/>
    <w:rsid w:val="028AE52B"/>
    <w:rsid w:val="02B4670C"/>
    <w:rsid w:val="02D0FB79"/>
    <w:rsid w:val="02DF543E"/>
    <w:rsid w:val="02E5085D"/>
    <w:rsid w:val="02EE030E"/>
    <w:rsid w:val="0303312F"/>
    <w:rsid w:val="0337EE20"/>
    <w:rsid w:val="035AD7E9"/>
    <w:rsid w:val="038B089B"/>
    <w:rsid w:val="03A2417D"/>
    <w:rsid w:val="03A9D85E"/>
    <w:rsid w:val="03B031FB"/>
    <w:rsid w:val="03B18B3B"/>
    <w:rsid w:val="03B2DE97"/>
    <w:rsid w:val="03C8117C"/>
    <w:rsid w:val="03C92EED"/>
    <w:rsid w:val="03E5DB7A"/>
    <w:rsid w:val="03EA91BF"/>
    <w:rsid w:val="040A54DF"/>
    <w:rsid w:val="040C7AC3"/>
    <w:rsid w:val="0439E6FF"/>
    <w:rsid w:val="045495B2"/>
    <w:rsid w:val="045C8FCC"/>
    <w:rsid w:val="04681608"/>
    <w:rsid w:val="0479DCD3"/>
    <w:rsid w:val="0497C8BE"/>
    <w:rsid w:val="04B40761"/>
    <w:rsid w:val="04B5BEA0"/>
    <w:rsid w:val="04D9EF0F"/>
    <w:rsid w:val="04DA1123"/>
    <w:rsid w:val="04DF50A8"/>
    <w:rsid w:val="04E0FF1A"/>
    <w:rsid w:val="04F85D20"/>
    <w:rsid w:val="0520ED94"/>
    <w:rsid w:val="05266A41"/>
    <w:rsid w:val="0535110C"/>
    <w:rsid w:val="053D538F"/>
    <w:rsid w:val="055E15C6"/>
    <w:rsid w:val="05787BDD"/>
    <w:rsid w:val="0587A044"/>
    <w:rsid w:val="058BABA8"/>
    <w:rsid w:val="05E3B03C"/>
    <w:rsid w:val="05E88D28"/>
    <w:rsid w:val="05EAA89C"/>
    <w:rsid w:val="05F168D4"/>
    <w:rsid w:val="06002BCB"/>
    <w:rsid w:val="060D38C8"/>
    <w:rsid w:val="062273F8"/>
    <w:rsid w:val="062612F3"/>
    <w:rsid w:val="0641C661"/>
    <w:rsid w:val="0643264F"/>
    <w:rsid w:val="065F2FA6"/>
    <w:rsid w:val="065F3799"/>
    <w:rsid w:val="06692668"/>
    <w:rsid w:val="0689AA1F"/>
    <w:rsid w:val="068EAA36"/>
    <w:rsid w:val="06A79D41"/>
    <w:rsid w:val="06B5F59D"/>
    <w:rsid w:val="06BDAFF1"/>
    <w:rsid w:val="06D64677"/>
    <w:rsid w:val="06DB7CA7"/>
    <w:rsid w:val="0702A689"/>
    <w:rsid w:val="071062B2"/>
    <w:rsid w:val="07325F13"/>
    <w:rsid w:val="0749E4AE"/>
    <w:rsid w:val="0752949F"/>
    <w:rsid w:val="07597025"/>
    <w:rsid w:val="076FE0C9"/>
    <w:rsid w:val="07838835"/>
    <w:rsid w:val="07855A08"/>
    <w:rsid w:val="079F21AA"/>
    <w:rsid w:val="07ADBD14"/>
    <w:rsid w:val="07D54805"/>
    <w:rsid w:val="0809A8FA"/>
    <w:rsid w:val="081A5638"/>
    <w:rsid w:val="083BABE5"/>
    <w:rsid w:val="0866E553"/>
    <w:rsid w:val="08C2996F"/>
    <w:rsid w:val="08D2C5E7"/>
    <w:rsid w:val="08F67256"/>
    <w:rsid w:val="091B67BD"/>
    <w:rsid w:val="09381F6F"/>
    <w:rsid w:val="0966F16A"/>
    <w:rsid w:val="09947244"/>
    <w:rsid w:val="09A10B9E"/>
    <w:rsid w:val="09B7043C"/>
    <w:rsid w:val="09C37EA1"/>
    <w:rsid w:val="09C9C95D"/>
    <w:rsid w:val="09E7337B"/>
    <w:rsid w:val="0A51687C"/>
    <w:rsid w:val="0A5B4E65"/>
    <w:rsid w:val="0A5BC2D0"/>
    <w:rsid w:val="0A762EB3"/>
    <w:rsid w:val="0A8E7005"/>
    <w:rsid w:val="0A90DA79"/>
    <w:rsid w:val="0AC5EE11"/>
    <w:rsid w:val="0ADDF7CF"/>
    <w:rsid w:val="0AE5CA7E"/>
    <w:rsid w:val="0AF02C4C"/>
    <w:rsid w:val="0AF79D61"/>
    <w:rsid w:val="0B12EB0C"/>
    <w:rsid w:val="0B1D6CB6"/>
    <w:rsid w:val="0B2BE7DF"/>
    <w:rsid w:val="0B38B396"/>
    <w:rsid w:val="0B3CCE69"/>
    <w:rsid w:val="0B45498C"/>
    <w:rsid w:val="0B506A8E"/>
    <w:rsid w:val="0B8599CB"/>
    <w:rsid w:val="0B9352AD"/>
    <w:rsid w:val="0B96AA82"/>
    <w:rsid w:val="0BB18EF9"/>
    <w:rsid w:val="0BDB25D7"/>
    <w:rsid w:val="0C2FF436"/>
    <w:rsid w:val="0C39A0FE"/>
    <w:rsid w:val="0C3B9D33"/>
    <w:rsid w:val="0C3E2BE9"/>
    <w:rsid w:val="0C4AF753"/>
    <w:rsid w:val="0C8871A5"/>
    <w:rsid w:val="0C8FB214"/>
    <w:rsid w:val="0CB1CDFD"/>
    <w:rsid w:val="0CC200E0"/>
    <w:rsid w:val="0CC38477"/>
    <w:rsid w:val="0CCAA664"/>
    <w:rsid w:val="0CE2F37A"/>
    <w:rsid w:val="0CFC80AC"/>
    <w:rsid w:val="0D10386C"/>
    <w:rsid w:val="0D222D8C"/>
    <w:rsid w:val="0D2EBFF0"/>
    <w:rsid w:val="0D3AE099"/>
    <w:rsid w:val="0D582D20"/>
    <w:rsid w:val="0D74526A"/>
    <w:rsid w:val="0DA0BFAF"/>
    <w:rsid w:val="0DAA6311"/>
    <w:rsid w:val="0DF3BC8E"/>
    <w:rsid w:val="0DFF79BA"/>
    <w:rsid w:val="0E2A58BC"/>
    <w:rsid w:val="0E3A44E7"/>
    <w:rsid w:val="0E3D331F"/>
    <w:rsid w:val="0E41F1E0"/>
    <w:rsid w:val="0E68D046"/>
    <w:rsid w:val="0E6BA2FE"/>
    <w:rsid w:val="0E6F849C"/>
    <w:rsid w:val="0E884790"/>
    <w:rsid w:val="0ECAEFC2"/>
    <w:rsid w:val="0EE54334"/>
    <w:rsid w:val="0EE5708C"/>
    <w:rsid w:val="0EF01ACA"/>
    <w:rsid w:val="0EFCAACD"/>
    <w:rsid w:val="0EFE967F"/>
    <w:rsid w:val="0F000D94"/>
    <w:rsid w:val="0F057519"/>
    <w:rsid w:val="0F129B2F"/>
    <w:rsid w:val="0F1B11A8"/>
    <w:rsid w:val="0F203D01"/>
    <w:rsid w:val="0F5FC90B"/>
    <w:rsid w:val="0FE15EC8"/>
    <w:rsid w:val="0FF633B0"/>
    <w:rsid w:val="0FF840E1"/>
    <w:rsid w:val="0FFEF88C"/>
    <w:rsid w:val="10247371"/>
    <w:rsid w:val="10270F53"/>
    <w:rsid w:val="102B890D"/>
    <w:rsid w:val="1053340C"/>
    <w:rsid w:val="10C47E13"/>
    <w:rsid w:val="10C94EE9"/>
    <w:rsid w:val="110C14AF"/>
    <w:rsid w:val="112B7E91"/>
    <w:rsid w:val="115EFB95"/>
    <w:rsid w:val="1186979B"/>
    <w:rsid w:val="11A811CA"/>
    <w:rsid w:val="11C0375A"/>
    <w:rsid w:val="11EE1202"/>
    <w:rsid w:val="11F6847C"/>
    <w:rsid w:val="11FB1B68"/>
    <w:rsid w:val="1246F34D"/>
    <w:rsid w:val="1260998C"/>
    <w:rsid w:val="126C763F"/>
    <w:rsid w:val="128CF69A"/>
    <w:rsid w:val="12B51DB1"/>
    <w:rsid w:val="12B934B2"/>
    <w:rsid w:val="12CE5C62"/>
    <w:rsid w:val="12CFD96B"/>
    <w:rsid w:val="12D0240C"/>
    <w:rsid w:val="12D9D9C3"/>
    <w:rsid w:val="12DA58AD"/>
    <w:rsid w:val="12DC5A27"/>
    <w:rsid w:val="12F87A93"/>
    <w:rsid w:val="1301CBE1"/>
    <w:rsid w:val="130E238E"/>
    <w:rsid w:val="132682D7"/>
    <w:rsid w:val="133A9A6F"/>
    <w:rsid w:val="134CCD1B"/>
    <w:rsid w:val="135C4243"/>
    <w:rsid w:val="13719616"/>
    <w:rsid w:val="139CC058"/>
    <w:rsid w:val="13B0DFD6"/>
    <w:rsid w:val="13C814B7"/>
    <w:rsid w:val="140F0FC2"/>
    <w:rsid w:val="14107530"/>
    <w:rsid w:val="1437C7C0"/>
    <w:rsid w:val="144C2BE6"/>
    <w:rsid w:val="145E62E4"/>
    <w:rsid w:val="1475F372"/>
    <w:rsid w:val="147A0B84"/>
    <w:rsid w:val="147AC3F1"/>
    <w:rsid w:val="14868C55"/>
    <w:rsid w:val="1487608F"/>
    <w:rsid w:val="14E83E25"/>
    <w:rsid w:val="15543E7A"/>
    <w:rsid w:val="15A9C90B"/>
    <w:rsid w:val="15B123DC"/>
    <w:rsid w:val="15B1F506"/>
    <w:rsid w:val="15B94412"/>
    <w:rsid w:val="15C015EB"/>
    <w:rsid w:val="15E5D9D0"/>
    <w:rsid w:val="15EE587B"/>
    <w:rsid w:val="1654D2AC"/>
    <w:rsid w:val="1655B7CC"/>
    <w:rsid w:val="1673F8A7"/>
    <w:rsid w:val="168512DA"/>
    <w:rsid w:val="16A14444"/>
    <w:rsid w:val="16A4E482"/>
    <w:rsid w:val="16A9302B"/>
    <w:rsid w:val="16C01ABA"/>
    <w:rsid w:val="16D1D095"/>
    <w:rsid w:val="16DBD5EC"/>
    <w:rsid w:val="16DD265C"/>
    <w:rsid w:val="16E24C8C"/>
    <w:rsid w:val="170D660B"/>
    <w:rsid w:val="171304D4"/>
    <w:rsid w:val="1718C33F"/>
    <w:rsid w:val="172E8BB4"/>
    <w:rsid w:val="17373146"/>
    <w:rsid w:val="173DC961"/>
    <w:rsid w:val="175E93B2"/>
    <w:rsid w:val="179CECBC"/>
    <w:rsid w:val="17B13D0B"/>
    <w:rsid w:val="17EB26AB"/>
    <w:rsid w:val="17FC65E0"/>
    <w:rsid w:val="182BDE2B"/>
    <w:rsid w:val="183533B7"/>
    <w:rsid w:val="183E9720"/>
    <w:rsid w:val="1840E8E7"/>
    <w:rsid w:val="184E4A1A"/>
    <w:rsid w:val="18536E75"/>
    <w:rsid w:val="18665F61"/>
    <w:rsid w:val="1873D3E3"/>
    <w:rsid w:val="18AD5B66"/>
    <w:rsid w:val="18C058A9"/>
    <w:rsid w:val="18C3001D"/>
    <w:rsid w:val="18D52D16"/>
    <w:rsid w:val="18D7D876"/>
    <w:rsid w:val="18DEE625"/>
    <w:rsid w:val="18E67A5F"/>
    <w:rsid w:val="19170282"/>
    <w:rsid w:val="19262B5B"/>
    <w:rsid w:val="194260F2"/>
    <w:rsid w:val="196CD83F"/>
    <w:rsid w:val="19BC011E"/>
    <w:rsid w:val="19D86D96"/>
    <w:rsid w:val="19F3A54B"/>
    <w:rsid w:val="1A1BF722"/>
    <w:rsid w:val="1A20B04D"/>
    <w:rsid w:val="1A400849"/>
    <w:rsid w:val="1A7CA68D"/>
    <w:rsid w:val="1A87E319"/>
    <w:rsid w:val="1A98F4FF"/>
    <w:rsid w:val="1AE5805B"/>
    <w:rsid w:val="1AEB6E96"/>
    <w:rsid w:val="1AFF5E53"/>
    <w:rsid w:val="1B4BCDC2"/>
    <w:rsid w:val="1B4E6D60"/>
    <w:rsid w:val="1B58983E"/>
    <w:rsid w:val="1B5D798C"/>
    <w:rsid w:val="1B7FE470"/>
    <w:rsid w:val="1BB138FD"/>
    <w:rsid w:val="1BC41DF8"/>
    <w:rsid w:val="1BC533EF"/>
    <w:rsid w:val="1BE4018A"/>
    <w:rsid w:val="1BEE2794"/>
    <w:rsid w:val="1BF9658D"/>
    <w:rsid w:val="1C1C5252"/>
    <w:rsid w:val="1C672CC3"/>
    <w:rsid w:val="1C68C065"/>
    <w:rsid w:val="1C7830BB"/>
    <w:rsid w:val="1C78CB28"/>
    <w:rsid w:val="1CA5A46B"/>
    <w:rsid w:val="1CCDA9FB"/>
    <w:rsid w:val="1CDBE897"/>
    <w:rsid w:val="1CFDEF19"/>
    <w:rsid w:val="1D0CD5B9"/>
    <w:rsid w:val="1D0E68D5"/>
    <w:rsid w:val="1D143D8A"/>
    <w:rsid w:val="1D26D7A5"/>
    <w:rsid w:val="1D2B1F3A"/>
    <w:rsid w:val="1D780BC3"/>
    <w:rsid w:val="1D789DCC"/>
    <w:rsid w:val="1D9982FC"/>
    <w:rsid w:val="1DB8F6C0"/>
    <w:rsid w:val="1E0A4919"/>
    <w:rsid w:val="1E0A864C"/>
    <w:rsid w:val="1E0D5EB3"/>
    <w:rsid w:val="1E1910A8"/>
    <w:rsid w:val="1E1BF854"/>
    <w:rsid w:val="1E2A3925"/>
    <w:rsid w:val="1E326C87"/>
    <w:rsid w:val="1E3D4B1B"/>
    <w:rsid w:val="1E527A20"/>
    <w:rsid w:val="1E6E54E4"/>
    <w:rsid w:val="1E9A8ED0"/>
    <w:rsid w:val="1ECF5569"/>
    <w:rsid w:val="1EF893A6"/>
    <w:rsid w:val="1EF8E838"/>
    <w:rsid w:val="1F05DF25"/>
    <w:rsid w:val="1F122196"/>
    <w:rsid w:val="1F1387C3"/>
    <w:rsid w:val="1F1BC128"/>
    <w:rsid w:val="1F1E3239"/>
    <w:rsid w:val="1F3B9CB5"/>
    <w:rsid w:val="1F3FB731"/>
    <w:rsid w:val="1F63A86D"/>
    <w:rsid w:val="1F74BB4E"/>
    <w:rsid w:val="1F88CA0D"/>
    <w:rsid w:val="1FB37834"/>
    <w:rsid w:val="1FB6F9E0"/>
    <w:rsid w:val="1FD3FD11"/>
    <w:rsid w:val="1FDB0817"/>
    <w:rsid w:val="20028BF8"/>
    <w:rsid w:val="2044673C"/>
    <w:rsid w:val="2063E293"/>
    <w:rsid w:val="207A78BF"/>
    <w:rsid w:val="2084E5FC"/>
    <w:rsid w:val="208B9BD3"/>
    <w:rsid w:val="20A42C7C"/>
    <w:rsid w:val="20AADFEB"/>
    <w:rsid w:val="20C69D7E"/>
    <w:rsid w:val="20DFE12B"/>
    <w:rsid w:val="20EF49B5"/>
    <w:rsid w:val="210BB612"/>
    <w:rsid w:val="210F8192"/>
    <w:rsid w:val="2111B3A9"/>
    <w:rsid w:val="2133225B"/>
    <w:rsid w:val="2135419E"/>
    <w:rsid w:val="213ED489"/>
    <w:rsid w:val="215F7890"/>
    <w:rsid w:val="219CE1EC"/>
    <w:rsid w:val="21A271D7"/>
    <w:rsid w:val="21AE3FD9"/>
    <w:rsid w:val="21C989AB"/>
    <w:rsid w:val="22157C78"/>
    <w:rsid w:val="224514CA"/>
    <w:rsid w:val="22475C1E"/>
    <w:rsid w:val="224CE8D1"/>
    <w:rsid w:val="2256996B"/>
    <w:rsid w:val="2262218B"/>
    <w:rsid w:val="22C071F6"/>
    <w:rsid w:val="22C97051"/>
    <w:rsid w:val="22DB85CE"/>
    <w:rsid w:val="2303D4F7"/>
    <w:rsid w:val="23347A9D"/>
    <w:rsid w:val="233C2B03"/>
    <w:rsid w:val="234FA71B"/>
    <w:rsid w:val="235B7B9A"/>
    <w:rsid w:val="2370BF00"/>
    <w:rsid w:val="237C2114"/>
    <w:rsid w:val="2388D031"/>
    <w:rsid w:val="2394ED62"/>
    <w:rsid w:val="23A96626"/>
    <w:rsid w:val="23ED2F39"/>
    <w:rsid w:val="23F2AB8C"/>
    <w:rsid w:val="240A5DFD"/>
    <w:rsid w:val="240C251A"/>
    <w:rsid w:val="24234DA3"/>
    <w:rsid w:val="243070C5"/>
    <w:rsid w:val="243D65C8"/>
    <w:rsid w:val="2491004C"/>
    <w:rsid w:val="24B40255"/>
    <w:rsid w:val="24D33605"/>
    <w:rsid w:val="24E68BA8"/>
    <w:rsid w:val="24E9EC2D"/>
    <w:rsid w:val="24FDB57D"/>
    <w:rsid w:val="2508FF7A"/>
    <w:rsid w:val="251AEACD"/>
    <w:rsid w:val="2526E098"/>
    <w:rsid w:val="25358F27"/>
    <w:rsid w:val="2554419B"/>
    <w:rsid w:val="256742A2"/>
    <w:rsid w:val="256A2119"/>
    <w:rsid w:val="2573652B"/>
    <w:rsid w:val="2592180C"/>
    <w:rsid w:val="259A0BC4"/>
    <w:rsid w:val="25AFF453"/>
    <w:rsid w:val="25BBC7FC"/>
    <w:rsid w:val="25C2AF68"/>
    <w:rsid w:val="25CE6EBD"/>
    <w:rsid w:val="25DC6C83"/>
    <w:rsid w:val="25DD9B56"/>
    <w:rsid w:val="25E41971"/>
    <w:rsid w:val="25ED8994"/>
    <w:rsid w:val="25F8956E"/>
    <w:rsid w:val="25F9C687"/>
    <w:rsid w:val="26061F2D"/>
    <w:rsid w:val="26165CDF"/>
    <w:rsid w:val="26244BA5"/>
    <w:rsid w:val="2639AB77"/>
    <w:rsid w:val="266DD15A"/>
    <w:rsid w:val="26A95230"/>
    <w:rsid w:val="26AA8233"/>
    <w:rsid w:val="26B1B85A"/>
    <w:rsid w:val="26B47FE4"/>
    <w:rsid w:val="26C6FE8C"/>
    <w:rsid w:val="26D77453"/>
    <w:rsid w:val="26DF34EA"/>
    <w:rsid w:val="26E8A62C"/>
    <w:rsid w:val="270CCE6F"/>
    <w:rsid w:val="2745C659"/>
    <w:rsid w:val="275B1080"/>
    <w:rsid w:val="2768BFB5"/>
    <w:rsid w:val="278C44D7"/>
    <w:rsid w:val="279188AD"/>
    <w:rsid w:val="27B2E815"/>
    <w:rsid w:val="27D28084"/>
    <w:rsid w:val="27D3745F"/>
    <w:rsid w:val="27F6D942"/>
    <w:rsid w:val="2808AAA6"/>
    <w:rsid w:val="28531E23"/>
    <w:rsid w:val="285B1D57"/>
    <w:rsid w:val="28789960"/>
    <w:rsid w:val="287DE8EE"/>
    <w:rsid w:val="28895935"/>
    <w:rsid w:val="28A3E08C"/>
    <w:rsid w:val="28A3F09D"/>
    <w:rsid w:val="28B6A1CF"/>
    <w:rsid w:val="28C9C3E8"/>
    <w:rsid w:val="28E29FA5"/>
    <w:rsid w:val="291B76CF"/>
    <w:rsid w:val="293F98E5"/>
    <w:rsid w:val="2941EA56"/>
    <w:rsid w:val="29832694"/>
    <w:rsid w:val="2995E33A"/>
    <w:rsid w:val="29A5F0BD"/>
    <w:rsid w:val="29DD8A46"/>
    <w:rsid w:val="29F2CBB0"/>
    <w:rsid w:val="29FF1BEC"/>
    <w:rsid w:val="2A04CA38"/>
    <w:rsid w:val="2A1A9171"/>
    <w:rsid w:val="2A337787"/>
    <w:rsid w:val="2A5B80E5"/>
    <w:rsid w:val="2A651C2D"/>
    <w:rsid w:val="2A6A08AD"/>
    <w:rsid w:val="2A6BF9CF"/>
    <w:rsid w:val="2A74104F"/>
    <w:rsid w:val="2A77817D"/>
    <w:rsid w:val="2A80BA42"/>
    <w:rsid w:val="2A816BCC"/>
    <w:rsid w:val="2A99D8AE"/>
    <w:rsid w:val="2AA01270"/>
    <w:rsid w:val="2AAA4B19"/>
    <w:rsid w:val="2ABC670D"/>
    <w:rsid w:val="2B036F7B"/>
    <w:rsid w:val="2B50054F"/>
    <w:rsid w:val="2B641604"/>
    <w:rsid w:val="2B7AB2DF"/>
    <w:rsid w:val="2B9A9113"/>
    <w:rsid w:val="2BB32630"/>
    <w:rsid w:val="2BC542ED"/>
    <w:rsid w:val="2BD912BA"/>
    <w:rsid w:val="2BDC6830"/>
    <w:rsid w:val="2BE5675F"/>
    <w:rsid w:val="2BFB3B1C"/>
    <w:rsid w:val="2C0E7B8A"/>
    <w:rsid w:val="2C74847A"/>
    <w:rsid w:val="2C8BCCC6"/>
    <w:rsid w:val="2C91E3AF"/>
    <w:rsid w:val="2CAEF3D7"/>
    <w:rsid w:val="2CF8E4B8"/>
    <w:rsid w:val="2D003EBB"/>
    <w:rsid w:val="2D0690F9"/>
    <w:rsid w:val="2D191D6E"/>
    <w:rsid w:val="2D27EE37"/>
    <w:rsid w:val="2D44DD47"/>
    <w:rsid w:val="2D6AA896"/>
    <w:rsid w:val="2D90B4AF"/>
    <w:rsid w:val="2D96F577"/>
    <w:rsid w:val="2DAED007"/>
    <w:rsid w:val="2DAF3FA2"/>
    <w:rsid w:val="2DB6A70D"/>
    <w:rsid w:val="2DDF16AB"/>
    <w:rsid w:val="2E14B587"/>
    <w:rsid w:val="2E2AC26D"/>
    <w:rsid w:val="2E39348F"/>
    <w:rsid w:val="2E3B4C99"/>
    <w:rsid w:val="2E3CFDE8"/>
    <w:rsid w:val="2E4662A2"/>
    <w:rsid w:val="2E507E37"/>
    <w:rsid w:val="2E535146"/>
    <w:rsid w:val="2E5EC1B3"/>
    <w:rsid w:val="2E7F3DC3"/>
    <w:rsid w:val="2E835712"/>
    <w:rsid w:val="2E9CD6C5"/>
    <w:rsid w:val="2ECC1D87"/>
    <w:rsid w:val="2EDD703F"/>
    <w:rsid w:val="2EE3E220"/>
    <w:rsid w:val="2F0B265F"/>
    <w:rsid w:val="2F34C58F"/>
    <w:rsid w:val="2F383CEF"/>
    <w:rsid w:val="2F6B07C9"/>
    <w:rsid w:val="2F78195D"/>
    <w:rsid w:val="2F8A6B1E"/>
    <w:rsid w:val="2FA802A5"/>
    <w:rsid w:val="2FA91D71"/>
    <w:rsid w:val="2FADC41C"/>
    <w:rsid w:val="2FCCAFF7"/>
    <w:rsid w:val="2FE52374"/>
    <w:rsid w:val="2FF107F4"/>
    <w:rsid w:val="2FFCD25E"/>
    <w:rsid w:val="2FFDBBED"/>
    <w:rsid w:val="3023B9B5"/>
    <w:rsid w:val="302B766A"/>
    <w:rsid w:val="3079375E"/>
    <w:rsid w:val="307D68B8"/>
    <w:rsid w:val="3083DF8A"/>
    <w:rsid w:val="308ACD25"/>
    <w:rsid w:val="30B71B13"/>
    <w:rsid w:val="30C8A495"/>
    <w:rsid w:val="30CF464D"/>
    <w:rsid w:val="30D492D0"/>
    <w:rsid w:val="30D79D06"/>
    <w:rsid w:val="30DC7743"/>
    <w:rsid w:val="30ECF559"/>
    <w:rsid w:val="30F289E0"/>
    <w:rsid w:val="310136AD"/>
    <w:rsid w:val="3130A943"/>
    <w:rsid w:val="313965D7"/>
    <w:rsid w:val="3163BFFF"/>
    <w:rsid w:val="3189F1E6"/>
    <w:rsid w:val="31B73C09"/>
    <w:rsid w:val="31E115BF"/>
    <w:rsid w:val="31E9AD90"/>
    <w:rsid w:val="320F1DC8"/>
    <w:rsid w:val="322F5B82"/>
    <w:rsid w:val="3249F97E"/>
    <w:rsid w:val="325B2A89"/>
    <w:rsid w:val="3270CBA5"/>
    <w:rsid w:val="327B37CC"/>
    <w:rsid w:val="3283A9CD"/>
    <w:rsid w:val="3287ED2D"/>
    <w:rsid w:val="32897AE7"/>
    <w:rsid w:val="32909906"/>
    <w:rsid w:val="32CC68DA"/>
    <w:rsid w:val="32D662B3"/>
    <w:rsid w:val="32EEE3CC"/>
    <w:rsid w:val="32F763AB"/>
    <w:rsid w:val="330844A6"/>
    <w:rsid w:val="3312F30B"/>
    <w:rsid w:val="335793A4"/>
    <w:rsid w:val="336031B3"/>
    <w:rsid w:val="33755771"/>
    <w:rsid w:val="33760D5C"/>
    <w:rsid w:val="33A3AAB8"/>
    <w:rsid w:val="33B062DE"/>
    <w:rsid w:val="33BAD35C"/>
    <w:rsid w:val="33C55D5C"/>
    <w:rsid w:val="33CFB4C8"/>
    <w:rsid w:val="33DA68C4"/>
    <w:rsid w:val="33DBEDBE"/>
    <w:rsid w:val="33E1690F"/>
    <w:rsid w:val="33F0F56C"/>
    <w:rsid w:val="340CEC5C"/>
    <w:rsid w:val="34335EFA"/>
    <w:rsid w:val="3457D2B7"/>
    <w:rsid w:val="3467BD9D"/>
    <w:rsid w:val="34767E8A"/>
    <w:rsid w:val="347FA4B0"/>
    <w:rsid w:val="34911DA6"/>
    <w:rsid w:val="34E6D402"/>
    <w:rsid w:val="34EA93BA"/>
    <w:rsid w:val="353B7DC2"/>
    <w:rsid w:val="354E20A2"/>
    <w:rsid w:val="3556429B"/>
    <w:rsid w:val="3596571C"/>
    <w:rsid w:val="35A3DFBB"/>
    <w:rsid w:val="35CC47D9"/>
    <w:rsid w:val="36030AC5"/>
    <w:rsid w:val="360A2744"/>
    <w:rsid w:val="36265A0A"/>
    <w:rsid w:val="363BDC83"/>
    <w:rsid w:val="3688BA6A"/>
    <w:rsid w:val="36A59793"/>
    <w:rsid w:val="36A759EA"/>
    <w:rsid w:val="36AD75CF"/>
    <w:rsid w:val="36BF97D2"/>
    <w:rsid w:val="36D042A4"/>
    <w:rsid w:val="36D94DA5"/>
    <w:rsid w:val="3708CEDB"/>
    <w:rsid w:val="37214209"/>
    <w:rsid w:val="3737E5B7"/>
    <w:rsid w:val="373E4A06"/>
    <w:rsid w:val="3743D360"/>
    <w:rsid w:val="376AE56C"/>
    <w:rsid w:val="37720F3D"/>
    <w:rsid w:val="379A3B5D"/>
    <w:rsid w:val="379BC4D5"/>
    <w:rsid w:val="379C9860"/>
    <w:rsid w:val="37AEA7F3"/>
    <w:rsid w:val="37B0BCCF"/>
    <w:rsid w:val="37BD1E24"/>
    <w:rsid w:val="37E56594"/>
    <w:rsid w:val="37EF9BC9"/>
    <w:rsid w:val="37F546AA"/>
    <w:rsid w:val="37F7C6D5"/>
    <w:rsid w:val="38088D9B"/>
    <w:rsid w:val="383160D0"/>
    <w:rsid w:val="384B566D"/>
    <w:rsid w:val="384D6D97"/>
    <w:rsid w:val="38718296"/>
    <w:rsid w:val="3882C148"/>
    <w:rsid w:val="389B34CB"/>
    <w:rsid w:val="38AF1D8E"/>
    <w:rsid w:val="38C45044"/>
    <w:rsid w:val="38E7249B"/>
    <w:rsid w:val="38E8051A"/>
    <w:rsid w:val="38ED6DE6"/>
    <w:rsid w:val="38F897BC"/>
    <w:rsid w:val="38F89C84"/>
    <w:rsid w:val="391B2F43"/>
    <w:rsid w:val="392C1B65"/>
    <w:rsid w:val="392CF41D"/>
    <w:rsid w:val="3940C14F"/>
    <w:rsid w:val="39442A84"/>
    <w:rsid w:val="3948287E"/>
    <w:rsid w:val="394D5579"/>
    <w:rsid w:val="39513C29"/>
    <w:rsid w:val="3961C6FB"/>
    <w:rsid w:val="39641887"/>
    <w:rsid w:val="39873387"/>
    <w:rsid w:val="398737C6"/>
    <w:rsid w:val="39972820"/>
    <w:rsid w:val="39A265CF"/>
    <w:rsid w:val="39BE7BC9"/>
    <w:rsid w:val="3A0127D4"/>
    <w:rsid w:val="3A062CE3"/>
    <w:rsid w:val="3A21E4C8"/>
    <w:rsid w:val="3A248463"/>
    <w:rsid w:val="3A448927"/>
    <w:rsid w:val="3A50BC9F"/>
    <w:rsid w:val="3A9CC1C2"/>
    <w:rsid w:val="3AA5410D"/>
    <w:rsid w:val="3AA9267F"/>
    <w:rsid w:val="3AAE4A54"/>
    <w:rsid w:val="3B0E5E83"/>
    <w:rsid w:val="3B4B91CC"/>
    <w:rsid w:val="3B759D2A"/>
    <w:rsid w:val="3B7A82FB"/>
    <w:rsid w:val="3B7D50D4"/>
    <w:rsid w:val="3B9E4948"/>
    <w:rsid w:val="3B9E6FFB"/>
    <w:rsid w:val="3BC535BA"/>
    <w:rsid w:val="3BD5AF31"/>
    <w:rsid w:val="3BEB86A6"/>
    <w:rsid w:val="3C00CB4A"/>
    <w:rsid w:val="3C19DBCD"/>
    <w:rsid w:val="3C3911DE"/>
    <w:rsid w:val="3C3E28BD"/>
    <w:rsid w:val="3C41D199"/>
    <w:rsid w:val="3C648F3A"/>
    <w:rsid w:val="3C7881F8"/>
    <w:rsid w:val="3C7EAF7C"/>
    <w:rsid w:val="3C89ED44"/>
    <w:rsid w:val="3C99D583"/>
    <w:rsid w:val="3CBD555F"/>
    <w:rsid w:val="3CCB8B20"/>
    <w:rsid w:val="3CF32EA7"/>
    <w:rsid w:val="3D03880A"/>
    <w:rsid w:val="3D67B470"/>
    <w:rsid w:val="3D8D17F1"/>
    <w:rsid w:val="3DA32729"/>
    <w:rsid w:val="3DAF5986"/>
    <w:rsid w:val="3DB7DA95"/>
    <w:rsid w:val="3DBAA01C"/>
    <w:rsid w:val="3DBEEE90"/>
    <w:rsid w:val="3DC376DE"/>
    <w:rsid w:val="3DCA6D87"/>
    <w:rsid w:val="3DE55888"/>
    <w:rsid w:val="3DE8544B"/>
    <w:rsid w:val="3DEE4145"/>
    <w:rsid w:val="3E0595DF"/>
    <w:rsid w:val="3E296802"/>
    <w:rsid w:val="3E29DFDE"/>
    <w:rsid w:val="3E417BC4"/>
    <w:rsid w:val="3E463DD7"/>
    <w:rsid w:val="3E685AD8"/>
    <w:rsid w:val="3EA810ED"/>
    <w:rsid w:val="3EC58015"/>
    <w:rsid w:val="3EC8BE1E"/>
    <w:rsid w:val="3EE35D91"/>
    <w:rsid w:val="3EFBC27B"/>
    <w:rsid w:val="3EFF2094"/>
    <w:rsid w:val="3F16D9FC"/>
    <w:rsid w:val="3F1A9239"/>
    <w:rsid w:val="3F46B35F"/>
    <w:rsid w:val="3F66E4B3"/>
    <w:rsid w:val="3F7117B6"/>
    <w:rsid w:val="3F768D6F"/>
    <w:rsid w:val="3FA61ABB"/>
    <w:rsid w:val="3FB3FCDC"/>
    <w:rsid w:val="3FB9E40D"/>
    <w:rsid w:val="3FC569C8"/>
    <w:rsid w:val="3FC81E45"/>
    <w:rsid w:val="3FEAD229"/>
    <w:rsid w:val="400105C2"/>
    <w:rsid w:val="400DEEE6"/>
    <w:rsid w:val="40161DBC"/>
    <w:rsid w:val="402EDD6B"/>
    <w:rsid w:val="405B99C1"/>
    <w:rsid w:val="407A6EF1"/>
    <w:rsid w:val="408C4DBE"/>
    <w:rsid w:val="409B9070"/>
    <w:rsid w:val="40A20FFF"/>
    <w:rsid w:val="40C99EDF"/>
    <w:rsid w:val="40CBC817"/>
    <w:rsid w:val="40E9A0BD"/>
    <w:rsid w:val="410140C7"/>
    <w:rsid w:val="4105BEF9"/>
    <w:rsid w:val="4111760A"/>
    <w:rsid w:val="411767BE"/>
    <w:rsid w:val="41244DF9"/>
    <w:rsid w:val="41372CBB"/>
    <w:rsid w:val="414294CA"/>
    <w:rsid w:val="414DEBD2"/>
    <w:rsid w:val="4154B2A5"/>
    <w:rsid w:val="41639A81"/>
    <w:rsid w:val="41703663"/>
    <w:rsid w:val="4185ABFC"/>
    <w:rsid w:val="4192488A"/>
    <w:rsid w:val="41A42A6C"/>
    <w:rsid w:val="41BAC249"/>
    <w:rsid w:val="41C0A85E"/>
    <w:rsid w:val="41CD0204"/>
    <w:rsid w:val="41DE8BB8"/>
    <w:rsid w:val="41F5B1B6"/>
    <w:rsid w:val="41F92D3D"/>
    <w:rsid w:val="421655DA"/>
    <w:rsid w:val="422E1FAE"/>
    <w:rsid w:val="424011B5"/>
    <w:rsid w:val="4251D2E5"/>
    <w:rsid w:val="4260EE06"/>
    <w:rsid w:val="427C3640"/>
    <w:rsid w:val="42919A90"/>
    <w:rsid w:val="42AC6FC4"/>
    <w:rsid w:val="42D7830D"/>
    <w:rsid w:val="42D8B1F2"/>
    <w:rsid w:val="42F1D806"/>
    <w:rsid w:val="42F8514D"/>
    <w:rsid w:val="430A01FE"/>
    <w:rsid w:val="4312E4FF"/>
    <w:rsid w:val="43183E80"/>
    <w:rsid w:val="431A8620"/>
    <w:rsid w:val="4349E333"/>
    <w:rsid w:val="435BDBFE"/>
    <w:rsid w:val="4377762B"/>
    <w:rsid w:val="4381F283"/>
    <w:rsid w:val="43BAF4A5"/>
    <w:rsid w:val="43BB5B5C"/>
    <w:rsid w:val="43CFA32D"/>
    <w:rsid w:val="43DCD262"/>
    <w:rsid w:val="43E10555"/>
    <w:rsid w:val="43EEC690"/>
    <w:rsid w:val="43F2D646"/>
    <w:rsid w:val="43F796E8"/>
    <w:rsid w:val="44051AAD"/>
    <w:rsid w:val="440C5FB3"/>
    <w:rsid w:val="440F9569"/>
    <w:rsid w:val="44148DF6"/>
    <w:rsid w:val="4428605F"/>
    <w:rsid w:val="443F0584"/>
    <w:rsid w:val="447B72E5"/>
    <w:rsid w:val="44B31314"/>
    <w:rsid w:val="44B3AD27"/>
    <w:rsid w:val="44B3CF85"/>
    <w:rsid w:val="44DB299F"/>
    <w:rsid w:val="44F94439"/>
    <w:rsid w:val="451CD234"/>
    <w:rsid w:val="4520F8CA"/>
    <w:rsid w:val="4562D6E2"/>
    <w:rsid w:val="457853DC"/>
    <w:rsid w:val="45A04973"/>
    <w:rsid w:val="45A39E59"/>
    <w:rsid w:val="45A803AC"/>
    <w:rsid w:val="45B5D7AD"/>
    <w:rsid w:val="45B664B9"/>
    <w:rsid w:val="45E6FB9B"/>
    <w:rsid w:val="45F1BF07"/>
    <w:rsid w:val="4631A2CC"/>
    <w:rsid w:val="463D72E4"/>
    <w:rsid w:val="46505E12"/>
    <w:rsid w:val="465B3D6A"/>
    <w:rsid w:val="4695D00A"/>
    <w:rsid w:val="46B8A678"/>
    <w:rsid w:val="46C41B8F"/>
    <w:rsid w:val="46D989E3"/>
    <w:rsid w:val="46DC13AB"/>
    <w:rsid w:val="46F9BB2D"/>
    <w:rsid w:val="472D794F"/>
    <w:rsid w:val="4751D577"/>
    <w:rsid w:val="4757BC62"/>
    <w:rsid w:val="478FE6EB"/>
    <w:rsid w:val="47A3DC4C"/>
    <w:rsid w:val="47AC3760"/>
    <w:rsid w:val="47B5C5EC"/>
    <w:rsid w:val="47D48737"/>
    <w:rsid w:val="47D4FFFC"/>
    <w:rsid w:val="47D671FF"/>
    <w:rsid w:val="47DD97AD"/>
    <w:rsid w:val="47E653AD"/>
    <w:rsid w:val="47F19746"/>
    <w:rsid w:val="480BC802"/>
    <w:rsid w:val="480E4EC9"/>
    <w:rsid w:val="48450F0E"/>
    <w:rsid w:val="48487AC0"/>
    <w:rsid w:val="484AD137"/>
    <w:rsid w:val="486DE360"/>
    <w:rsid w:val="487D1205"/>
    <w:rsid w:val="4887A48D"/>
    <w:rsid w:val="48A1B45E"/>
    <w:rsid w:val="48BB85B6"/>
    <w:rsid w:val="48F2AB1D"/>
    <w:rsid w:val="490DE39F"/>
    <w:rsid w:val="49246D99"/>
    <w:rsid w:val="493E3046"/>
    <w:rsid w:val="494C3B92"/>
    <w:rsid w:val="499E0D39"/>
    <w:rsid w:val="499EB4E1"/>
    <w:rsid w:val="49A20983"/>
    <w:rsid w:val="49A2E5F4"/>
    <w:rsid w:val="49BF359E"/>
    <w:rsid w:val="49C25E73"/>
    <w:rsid w:val="49CB235F"/>
    <w:rsid w:val="49E08A95"/>
    <w:rsid w:val="49E0BFF7"/>
    <w:rsid w:val="49E68152"/>
    <w:rsid w:val="49E68968"/>
    <w:rsid w:val="4A00D400"/>
    <w:rsid w:val="4A09831B"/>
    <w:rsid w:val="4A0A8FE3"/>
    <w:rsid w:val="4A277E1F"/>
    <w:rsid w:val="4A3F08B1"/>
    <w:rsid w:val="4A41CC16"/>
    <w:rsid w:val="4A50BB64"/>
    <w:rsid w:val="4A535744"/>
    <w:rsid w:val="4A5A371D"/>
    <w:rsid w:val="4A934316"/>
    <w:rsid w:val="4AA1CE01"/>
    <w:rsid w:val="4AA7BC10"/>
    <w:rsid w:val="4AAB0453"/>
    <w:rsid w:val="4AABDA1B"/>
    <w:rsid w:val="4AAD71FD"/>
    <w:rsid w:val="4AEDA352"/>
    <w:rsid w:val="4AEEABCE"/>
    <w:rsid w:val="4AFAD373"/>
    <w:rsid w:val="4AFAEA62"/>
    <w:rsid w:val="4AFD7921"/>
    <w:rsid w:val="4B017DA6"/>
    <w:rsid w:val="4B36CE91"/>
    <w:rsid w:val="4B45B88B"/>
    <w:rsid w:val="4B46C136"/>
    <w:rsid w:val="4B4B0284"/>
    <w:rsid w:val="4B682366"/>
    <w:rsid w:val="4BA3EA53"/>
    <w:rsid w:val="4BAECDD2"/>
    <w:rsid w:val="4BC2CD14"/>
    <w:rsid w:val="4BDCAFF4"/>
    <w:rsid w:val="4BE9B5DF"/>
    <w:rsid w:val="4BF5D0E9"/>
    <w:rsid w:val="4BF6198E"/>
    <w:rsid w:val="4BFE9CF3"/>
    <w:rsid w:val="4C0A8771"/>
    <w:rsid w:val="4C65C023"/>
    <w:rsid w:val="4C6C78AA"/>
    <w:rsid w:val="4C72E881"/>
    <w:rsid w:val="4C7E0DCC"/>
    <w:rsid w:val="4CA5EE02"/>
    <w:rsid w:val="4CB640AC"/>
    <w:rsid w:val="4CD723DC"/>
    <w:rsid w:val="4CDB5C0F"/>
    <w:rsid w:val="4D2E99D3"/>
    <w:rsid w:val="4D316216"/>
    <w:rsid w:val="4D385609"/>
    <w:rsid w:val="4D571371"/>
    <w:rsid w:val="4D6BCBDB"/>
    <w:rsid w:val="4D9642E8"/>
    <w:rsid w:val="4DC789AB"/>
    <w:rsid w:val="4DD3C1C8"/>
    <w:rsid w:val="4E17DDAF"/>
    <w:rsid w:val="4E184A6F"/>
    <w:rsid w:val="4E2F3FC5"/>
    <w:rsid w:val="4E3A5FAB"/>
    <w:rsid w:val="4E40259B"/>
    <w:rsid w:val="4E63B00A"/>
    <w:rsid w:val="4E6D64CA"/>
    <w:rsid w:val="4E74145C"/>
    <w:rsid w:val="4E7612CF"/>
    <w:rsid w:val="4E8A88AA"/>
    <w:rsid w:val="4E8D61F3"/>
    <w:rsid w:val="4E9BABAE"/>
    <w:rsid w:val="4EA94F9C"/>
    <w:rsid w:val="4EAC95F2"/>
    <w:rsid w:val="4EB2F437"/>
    <w:rsid w:val="4EB4F7F0"/>
    <w:rsid w:val="4F3DCD5D"/>
    <w:rsid w:val="4F4B0ECC"/>
    <w:rsid w:val="4F67EC74"/>
    <w:rsid w:val="4F88BD95"/>
    <w:rsid w:val="4F977504"/>
    <w:rsid w:val="4FAD3CDA"/>
    <w:rsid w:val="4FB0DA10"/>
    <w:rsid w:val="4FB51C46"/>
    <w:rsid w:val="50013B5E"/>
    <w:rsid w:val="5006C0F2"/>
    <w:rsid w:val="5006D050"/>
    <w:rsid w:val="5014E2E5"/>
    <w:rsid w:val="502BEA54"/>
    <w:rsid w:val="502C133B"/>
    <w:rsid w:val="502F6836"/>
    <w:rsid w:val="50375A29"/>
    <w:rsid w:val="5037E87C"/>
    <w:rsid w:val="508C557F"/>
    <w:rsid w:val="51035C54"/>
    <w:rsid w:val="510518EF"/>
    <w:rsid w:val="512B82D4"/>
    <w:rsid w:val="5137E517"/>
    <w:rsid w:val="513FE81D"/>
    <w:rsid w:val="514A4524"/>
    <w:rsid w:val="51775390"/>
    <w:rsid w:val="517EF4AC"/>
    <w:rsid w:val="5180D03C"/>
    <w:rsid w:val="51840E75"/>
    <w:rsid w:val="51933B9B"/>
    <w:rsid w:val="51A39280"/>
    <w:rsid w:val="51AC2106"/>
    <w:rsid w:val="51AFC202"/>
    <w:rsid w:val="51B00067"/>
    <w:rsid w:val="51B288CD"/>
    <w:rsid w:val="51CD9F04"/>
    <w:rsid w:val="51EA2725"/>
    <w:rsid w:val="51EB6449"/>
    <w:rsid w:val="51EE26BC"/>
    <w:rsid w:val="5208C84D"/>
    <w:rsid w:val="521B2D19"/>
    <w:rsid w:val="52377E4A"/>
    <w:rsid w:val="529C875E"/>
    <w:rsid w:val="52B22C84"/>
    <w:rsid w:val="52C98802"/>
    <w:rsid w:val="52D7BE78"/>
    <w:rsid w:val="52EE6067"/>
    <w:rsid w:val="531B644A"/>
    <w:rsid w:val="531C9926"/>
    <w:rsid w:val="5386D079"/>
    <w:rsid w:val="539CD982"/>
    <w:rsid w:val="53B4811A"/>
    <w:rsid w:val="53DC7753"/>
    <w:rsid w:val="540505D7"/>
    <w:rsid w:val="54052541"/>
    <w:rsid w:val="540763CB"/>
    <w:rsid w:val="541122A4"/>
    <w:rsid w:val="54197BBA"/>
    <w:rsid w:val="5428C6F8"/>
    <w:rsid w:val="54913619"/>
    <w:rsid w:val="54A8B346"/>
    <w:rsid w:val="54B3B97B"/>
    <w:rsid w:val="54D93B8F"/>
    <w:rsid w:val="54FF4A8F"/>
    <w:rsid w:val="55001E23"/>
    <w:rsid w:val="553952CC"/>
    <w:rsid w:val="554A2487"/>
    <w:rsid w:val="554AB9B9"/>
    <w:rsid w:val="55624AA9"/>
    <w:rsid w:val="55697A0C"/>
    <w:rsid w:val="55700EF6"/>
    <w:rsid w:val="5579A912"/>
    <w:rsid w:val="5595B0DE"/>
    <w:rsid w:val="559EBCEA"/>
    <w:rsid w:val="55CB51CB"/>
    <w:rsid w:val="55FF2CA1"/>
    <w:rsid w:val="560D03BB"/>
    <w:rsid w:val="5635CFC8"/>
    <w:rsid w:val="56386D3B"/>
    <w:rsid w:val="564BB831"/>
    <w:rsid w:val="5676BE50"/>
    <w:rsid w:val="56D2CC2A"/>
    <w:rsid w:val="56DAE984"/>
    <w:rsid w:val="571A7E71"/>
    <w:rsid w:val="57469A87"/>
    <w:rsid w:val="575B4D72"/>
    <w:rsid w:val="57A0C61A"/>
    <w:rsid w:val="57BA0B03"/>
    <w:rsid w:val="57BDF553"/>
    <w:rsid w:val="57DAE89F"/>
    <w:rsid w:val="57EDC8B5"/>
    <w:rsid w:val="5808A4DA"/>
    <w:rsid w:val="581014DF"/>
    <w:rsid w:val="58182B56"/>
    <w:rsid w:val="58188F73"/>
    <w:rsid w:val="58441806"/>
    <w:rsid w:val="58484ED2"/>
    <w:rsid w:val="586827E2"/>
    <w:rsid w:val="589CE3EB"/>
    <w:rsid w:val="58A60042"/>
    <w:rsid w:val="58BD0AF6"/>
    <w:rsid w:val="58D17C9C"/>
    <w:rsid w:val="58D89F04"/>
    <w:rsid w:val="58FD5604"/>
    <w:rsid w:val="5921E729"/>
    <w:rsid w:val="593C7811"/>
    <w:rsid w:val="595E3438"/>
    <w:rsid w:val="596D120E"/>
    <w:rsid w:val="597E177A"/>
    <w:rsid w:val="5988794D"/>
    <w:rsid w:val="598D8C52"/>
    <w:rsid w:val="5999C6DC"/>
    <w:rsid w:val="59E71514"/>
    <w:rsid w:val="59E885EF"/>
    <w:rsid w:val="5A092F43"/>
    <w:rsid w:val="5A23AC92"/>
    <w:rsid w:val="5A27B131"/>
    <w:rsid w:val="5A28E500"/>
    <w:rsid w:val="5A2DCCDF"/>
    <w:rsid w:val="5A4298A9"/>
    <w:rsid w:val="5A443673"/>
    <w:rsid w:val="5A4D8364"/>
    <w:rsid w:val="5A7D9FE3"/>
    <w:rsid w:val="5A84C011"/>
    <w:rsid w:val="5A95F3EF"/>
    <w:rsid w:val="5AA28C96"/>
    <w:rsid w:val="5AA30DAF"/>
    <w:rsid w:val="5ABA247F"/>
    <w:rsid w:val="5ACE5A05"/>
    <w:rsid w:val="5ADDC0E4"/>
    <w:rsid w:val="5AE988C5"/>
    <w:rsid w:val="5AFDE5ED"/>
    <w:rsid w:val="5B15126A"/>
    <w:rsid w:val="5B2A12C6"/>
    <w:rsid w:val="5B2A695D"/>
    <w:rsid w:val="5B77DD27"/>
    <w:rsid w:val="5B7E288A"/>
    <w:rsid w:val="5B9B0F94"/>
    <w:rsid w:val="5B9F376B"/>
    <w:rsid w:val="5BB58762"/>
    <w:rsid w:val="5BC1DC90"/>
    <w:rsid w:val="5BF266EC"/>
    <w:rsid w:val="5C0C581E"/>
    <w:rsid w:val="5C391184"/>
    <w:rsid w:val="5C3CDA9B"/>
    <w:rsid w:val="5C59A428"/>
    <w:rsid w:val="5C7D48CA"/>
    <w:rsid w:val="5CA0D2EA"/>
    <w:rsid w:val="5CCFBA04"/>
    <w:rsid w:val="5CD4A10F"/>
    <w:rsid w:val="5CF123F7"/>
    <w:rsid w:val="5CF29965"/>
    <w:rsid w:val="5D16040F"/>
    <w:rsid w:val="5D2B1025"/>
    <w:rsid w:val="5D50185E"/>
    <w:rsid w:val="5D53B486"/>
    <w:rsid w:val="5D70DE8F"/>
    <w:rsid w:val="5D8BFD35"/>
    <w:rsid w:val="5DAE1830"/>
    <w:rsid w:val="5DB9E924"/>
    <w:rsid w:val="5DBE095E"/>
    <w:rsid w:val="5E4F0334"/>
    <w:rsid w:val="5E6A59B5"/>
    <w:rsid w:val="5E71AE1A"/>
    <w:rsid w:val="5E996D6F"/>
    <w:rsid w:val="5EDF7BA1"/>
    <w:rsid w:val="5EEF5F00"/>
    <w:rsid w:val="5F09D8AC"/>
    <w:rsid w:val="5F0E571C"/>
    <w:rsid w:val="5F38E6FC"/>
    <w:rsid w:val="5F6662B7"/>
    <w:rsid w:val="5F7D51C0"/>
    <w:rsid w:val="5F8E7EDB"/>
    <w:rsid w:val="5FB24E69"/>
    <w:rsid w:val="5FE65D24"/>
    <w:rsid w:val="5FF7D445"/>
    <w:rsid w:val="5FFE7C82"/>
    <w:rsid w:val="6002596B"/>
    <w:rsid w:val="603DE2CE"/>
    <w:rsid w:val="6084D78A"/>
    <w:rsid w:val="60A12BB5"/>
    <w:rsid w:val="60C7F23A"/>
    <w:rsid w:val="60E90738"/>
    <w:rsid w:val="60FE3177"/>
    <w:rsid w:val="6131EBA5"/>
    <w:rsid w:val="61328332"/>
    <w:rsid w:val="6140BBDC"/>
    <w:rsid w:val="616153D6"/>
    <w:rsid w:val="6165AAEB"/>
    <w:rsid w:val="618DA878"/>
    <w:rsid w:val="61993C62"/>
    <w:rsid w:val="61A2271D"/>
    <w:rsid w:val="61D5B8CC"/>
    <w:rsid w:val="61E4569C"/>
    <w:rsid w:val="61E4F840"/>
    <w:rsid w:val="6200387E"/>
    <w:rsid w:val="620159B4"/>
    <w:rsid w:val="623AA04A"/>
    <w:rsid w:val="62424319"/>
    <w:rsid w:val="624F6AEC"/>
    <w:rsid w:val="625347A2"/>
    <w:rsid w:val="6253F53A"/>
    <w:rsid w:val="6268127B"/>
    <w:rsid w:val="626D4FF3"/>
    <w:rsid w:val="62AB4CD0"/>
    <w:rsid w:val="62D647AF"/>
    <w:rsid w:val="62F4FE94"/>
    <w:rsid w:val="631560CF"/>
    <w:rsid w:val="63166DC7"/>
    <w:rsid w:val="632E1294"/>
    <w:rsid w:val="634ED007"/>
    <w:rsid w:val="63710B5A"/>
    <w:rsid w:val="639317A0"/>
    <w:rsid w:val="63D0151F"/>
    <w:rsid w:val="63E82DE4"/>
    <w:rsid w:val="641BA9B0"/>
    <w:rsid w:val="641D4620"/>
    <w:rsid w:val="642F27F6"/>
    <w:rsid w:val="6437DB72"/>
    <w:rsid w:val="6442EDEE"/>
    <w:rsid w:val="6449B5C5"/>
    <w:rsid w:val="6449D163"/>
    <w:rsid w:val="644A622B"/>
    <w:rsid w:val="6451EE85"/>
    <w:rsid w:val="6461E4A6"/>
    <w:rsid w:val="646630DB"/>
    <w:rsid w:val="646BF66D"/>
    <w:rsid w:val="64B273EF"/>
    <w:rsid w:val="64D4DFAC"/>
    <w:rsid w:val="64D68401"/>
    <w:rsid w:val="64E3E7FA"/>
    <w:rsid w:val="650D431C"/>
    <w:rsid w:val="65304E36"/>
    <w:rsid w:val="65386D74"/>
    <w:rsid w:val="653A1D27"/>
    <w:rsid w:val="656171A4"/>
    <w:rsid w:val="657AF229"/>
    <w:rsid w:val="65B3EFA3"/>
    <w:rsid w:val="65CD0E22"/>
    <w:rsid w:val="65E38A2F"/>
    <w:rsid w:val="65E6678A"/>
    <w:rsid w:val="660DD9C5"/>
    <w:rsid w:val="662BC7AD"/>
    <w:rsid w:val="663D136F"/>
    <w:rsid w:val="664C6E59"/>
    <w:rsid w:val="665B1FFD"/>
    <w:rsid w:val="66647E4E"/>
    <w:rsid w:val="669A9EF6"/>
    <w:rsid w:val="669B063C"/>
    <w:rsid w:val="66B840C7"/>
    <w:rsid w:val="66C2B6EB"/>
    <w:rsid w:val="6705BAB4"/>
    <w:rsid w:val="671FFEC7"/>
    <w:rsid w:val="67294D8D"/>
    <w:rsid w:val="6739FC77"/>
    <w:rsid w:val="673B539C"/>
    <w:rsid w:val="673D4570"/>
    <w:rsid w:val="675B7144"/>
    <w:rsid w:val="676A11FE"/>
    <w:rsid w:val="6774D05D"/>
    <w:rsid w:val="67AE4F5B"/>
    <w:rsid w:val="67F3E469"/>
    <w:rsid w:val="68A57A24"/>
    <w:rsid w:val="68C26A0D"/>
    <w:rsid w:val="68CC7944"/>
    <w:rsid w:val="68E1F021"/>
    <w:rsid w:val="68E2DF35"/>
    <w:rsid w:val="68EBD1BF"/>
    <w:rsid w:val="6929F36F"/>
    <w:rsid w:val="6933E8B7"/>
    <w:rsid w:val="693ECB63"/>
    <w:rsid w:val="6955B98C"/>
    <w:rsid w:val="696620F0"/>
    <w:rsid w:val="698E8D8D"/>
    <w:rsid w:val="69CF005E"/>
    <w:rsid w:val="69D4171A"/>
    <w:rsid w:val="69E85F91"/>
    <w:rsid w:val="69F8A9BE"/>
    <w:rsid w:val="6A12E29C"/>
    <w:rsid w:val="6A2B4F4E"/>
    <w:rsid w:val="6A33E90B"/>
    <w:rsid w:val="6A752E12"/>
    <w:rsid w:val="6A7DD2C9"/>
    <w:rsid w:val="6A911251"/>
    <w:rsid w:val="6A93E163"/>
    <w:rsid w:val="6ABC40CF"/>
    <w:rsid w:val="6ABFDB24"/>
    <w:rsid w:val="6ACFB712"/>
    <w:rsid w:val="6AE9EBF3"/>
    <w:rsid w:val="6B07A323"/>
    <w:rsid w:val="6B10648D"/>
    <w:rsid w:val="6B163CA7"/>
    <w:rsid w:val="6B544DD1"/>
    <w:rsid w:val="6B7B8E38"/>
    <w:rsid w:val="6B9768C4"/>
    <w:rsid w:val="6B9EF2BD"/>
    <w:rsid w:val="6BA6D7EE"/>
    <w:rsid w:val="6BD1A8FF"/>
    <w:rsid w:val="6BDD9C67"/>
    <w:rsid w:val="6BFCFA7A"/>
    <w:rsid w:val="6BFE68B9"/>
    <w:rsid w:val="6C09C407"/>
    <w:rsid w:val="6C171284"/>
    <w:rsid w:val="6C25FE8B"/>
    <w:rsid w:val="6C5972AD"/>
    <w:rsid w:val="6C5B9493"/>
    <w:rsid w:val="6C6C3FE8"/>
    <w:rsid w:val="6C957D2C"/>
    <w:rsid w:val="6CA71AA6"/>
    <w:rsid w:val="6CE4629F"/>
    <w:rsid w:val="6D0F9AD8"/>
    <w:rsid w:val="6D1600C3"/>
    <w:rsid w:val="6D26F0EF"/>
    <w:rsid w:val="6D2ACAC9"/>
    <w:rsid w:val="6D3A87F1"/>
    <w:rsid w:val="6D3BDC6D"/>
    <w:rsid w:val="6D7E16BA"/>
    <w:rsid w:val="6D7F0F55"/>
    <w:rsid w:val="6D8A3E64"/>
    <w:rsid w:val="6D9E1BB9"/>
    <w:rsid w:val="6DC68FE8"/>
    <w:rsid w:val="6DC74B9B"/>
    <w:rsid w:val="6DCDB54E"/>
    <w:rsid w:val="6E0E64D0"/>
    <w:rsid w:val="6E684CA2"/>
    <w:rsid w:val="6E8D0A4B"/>
    <w:rsid w:val="6EB35E4C"/>
    <w:rsid w:val="6EC3480F"/>
    <w:rsid w:val="6EC79CEE"/>
    <w:rsid w:val="6EEDB2E7"/>
    <w:rsid w:val="6EF1F968"/>
    <w:rsid w:val="6F2C728A"/>
    <w:rsid w:val="6F5B6D5D"/>
    <w:rsid w:val="6F720CB7"/>
    <w:rsid w:val="6F85EA9D"/>
    <w:rsid w:val="6FB5F20F"/>
    <w:rsid w:val="6FCF820D"/>
    <w:rsid w:val="6FD8946D"/>
    <w:rsid w:val="6FF028DB"/>
    <w:rsid w:val="7019C29C"/>
    <w:rsid w:val="703B016F"/>
    <w:rsid w:val="704D5D96"/>
    <w:rsid w:val="70609CB9"/>
    <w:rsid w:val="708D9556"/>
    <w:rsid w:val="70ABB4D6"/>
    <w:rsid w:val="70AC2324"/>
    <w:rsid w:val="70B24394"/>
    <w:rsid w:val="70CBA93A"/>
    <w:rsid w:val="70F92465"/>
    <w:rsid w:val="7118A07E"/>
    <w:rsid w:val="712F0859"/>
    <w:rsid w:val="7139FCAB"/>
    <w:rsid w:val="718ACA9C"/>
    <w:rsid w:val="71B402AC"/>
    <w:rsid w:val="71B66AF4"/>
    <w:rsid w:val="71DE3D8A"/>
    <w:rsid w:val="71EB07BD"/>
    <w:rsid w:val="71FCFBA4"/>
    <w:rsid w:val="7210BC46"/>
    <w:rsid w:val="7240FCA1"/>
    <w:rsid w:val="724AE6A5"/>
    <w:rsid w:val="72577148"/>
    <w:rsid w:val="72650844"/>
    <w:rsid w:val="7269BA43"/>
    <w:rsid w:val="72B6F551"/>
    <w:rsid w:val="72D2AADA"/>
    <w:rsid w:val="733B45D7"/>
    <w:rsid w:val="735B3769"/>
    <w:rsid w:val="736E02D1"/>
    <w:rsid w:val="738818DE"/>
    <w:rsid w:val="73971FFC"/>
    <w:rsid w:val="7397ED1F"/>
    <w:rsid w:val="739866AD"/>
    <w:rsid w:val="73A675C7"/>
    <w:rsid w:val="73AF134A"/>
    <w:rsid w:val="73B50856"/>
    <w:rsid w:val="73FBE1BB"/>
    <w:rsid w:val="7401A15F"/>
    <w:rsid w:val="740D777B"/>
    <w:rsid w:val="7411B2C1"/>
    <w:rsid w:val="741B7A00"/>
    <w:rsid w:val="7421A554"/>
    <w:rsid w:val="742C545B"/>
    <w:rsid w:val="7434AFEF"/>
    <w:rsid w:val="7475FA98"/>
    <w:rsid w:val="74877BFC"/>
    <w:rsid w:val="749661A4"/>
    <w:rsid w:val="74C1A196"/>
    <w:rsid w:val="74C4C3CC"/>
    <w:rsid w:val="74FFEFB6"/>
    <w:rsid w:val="755BEDBE"/>
    <w:rsid w:val="755DFAF5"/>
    <w:rsid w:val="7577FEC2"/>
    <w:rsid w:val="75B35EC5"/>
    <w:rsid w:val="75CB4BF3"/>
    <w:rsid w:val="75CC062F"/>
    <w:rsid w:val="75D45D9C"/>
    <w:rsid w:val="75E401AF"/>
    <w:rsid w:val="75E9C7E7"/>
    <w:rsid w:val="75FE0FAB"/>
    <w:rsid w:val="762032D9"/>
    <w:rsid w:val="76265643"/>
    <w:rsid w:val="762E8A88"/>
    <w:rsid w:val="76378E6A"/>
    <w:rsid w:val="763EED3D"/>
    <w:rsid w:val="76550B7E"/>
    <w:rsid w:val="765D7631"/>
    <w:rsid w:val="7663A04C"/>
    <w:rsid w:val="766ED3A2"/>
    <w:rsid w:val="766F2372"/>
    <w:rsid w:val="7674B592"/>
    <w:rsid w:val="767EBC65"/>
    <w:rsid w:val="7708427F"/>
    <w:rsid w:val="77455DB6"/>
    <w:rsid w:val="774FCCE5"/>
    <w:rsid w:val="77656AE2"/>
    <w:rsid w:val="77680DA5"/>
    <w:rsid w:val="776E3840"/>
    <w:rsid w:val="778EECB6"/>
    <w:rsid w:val="77900316"/>
    <w:rsid w:val="77CC8A79"/>
    <w:rsid w:val="77DAC014"/>
    <w:rsid w:val="78011EF5"/>
    <w:rsid w:val="7803E0B7"/>
    <w:rsid w:val="78194747"/>
    <w:rsid w:val="784F95E9"/>
    <w:rsid w:val="7856B767"/>
    <w:rsid w:val="785EACBF"/>
    <w:rsid w:val="785F45B6"/>
    <w:rsid w:val="7865C642"/>
    <w:rsid w:val="786D2AD3"/>
    <w:rsid w:val="78829D1A"/>
    <w:rsid w:val="7898727C"/>
    <w:rsid w:val="78A7C35E"/>
    <w:rsid w:val="78A7E2CF"/>
    <w:rsid w:val="78DB4509"/>
    <w:rsid w:val="7946B614"/>
    <w:rsid w:val="7947CC1E"/>
    <w:rsid w:val="79C79DB6"/>
    <w:rsid w:val="7A09ACE2"/>
    <w:rsid w:val="7A50737F"/>
    <w:rsid w:val="7A5DCDBD"/>
    <w:rsid w:val="7A60782A"/>
    <w:rsid w:val="7A8C07BD"/>
    <w:rsid w:val="7A90FD06"/>
    <w:rsid w:val="7A9430BB"/>
    <w:rsid w:val="7A95EED6"/>
    <w:rsid w:val="7A9B0C35"/>
    <w:rsid w:val="7ABE4ADC"/>
    <w:rsid w:val="7AC1D230"/>
    <w:rsid w:val="7B1C9E6C"/>
    <w:rsid w:val="7B21E8D8"/>
    <w:rsid w:val="7B2C8A6F"/>
    <w:rsid w:val="7B2F4C72"/>
    <w:rsid w:val="7B4BC5A7"/>
    <w:rsid w:val="7B7CDC0B"/>
    <w:rsid w:val="7B8C5A35"/>
    <w:rsid w:val="7B8E9C03"/>
    <w:rsid w:val="7BB07155"/>
    <w:rsid w:val="7BB0A7C9"/>
    <w:rsid w:val="7BB8357D"/>
    <w:rsid w:val="7BC8EC11"/>
    <w:rsid w:val="7BED34FD"/>
    <w:rsid w:val="7BF38B29"/>
    <w:rsid w:val="7C370F78"/>
    <w:rsid w:val="7C64D5F4"/>
    <w:rsid w:val="7C6CEB15"/>
    <w:rsid w:val="7C8B005D"/>
    <w:rsid w:val="7CC090C3"/>
    <w:rsid w:val="7CD0B545"/>
    <w:rsid w:val="7CD487CF"/>
    <w:rsid w:val="7CDA962A"/>
    <w:rsid w:val="7CE90D1D"/>
    <w:rsid w:val="7CEEDFA2"/>
    <w:rsid w:val="7D0575BD"/>
    <w:rsid w:val="7D107298"/>
    <w:rsid w:val="7D114A57"/>
    <w:rsid w:val="7D1C537F"/>
    <w:rsid w:val="7D1DA328"/>
    <w:rsid w:val="7D37AE21"/>
    <w:rsid w:val="7D9EF09E"/>
    <w:rsid w:val="7DB5301F"/>
    <w:rsid w:val="7DC0C2DB"/>
    <w:rsid w:val="7DC22A51"/>
    <w:rsid w:val="7DD4AC94"/>
    <w:rsid w:val="7DE8ED4C"/>
    <w:rsid w:val="7DF04D61"/>
    <w:rsid w:val="7E013D97"/>
    <w:rsid w:val="7E25F175"/>
    <w:rsid w:val="7E2F4B31"/>
    <w:rsid w:val="7E3B5C80"/>
    <w:rsid w:val="7E404FE4"/>
    <w:rsid w:val="7E436EB5"/>
    <w:rsid w:val="7E4DE79C"/>
    <w:rsid w:val="7E6A64BA"/>
    <w:rsid w:val="7E82C95D"/>
    <w:rsid w:val="7EAB2A9D"/>
    <w:rsid w:val="7EDAAB7B"/>
    <w:rsid w:val="7EDCF698"/>
    <w:rsid w:val="7EE9D8F9"/>
    <w:rsid w:val="7EF3B4FE"/>
    <w:rsid w:val="7EFB25B4"/>
    <w:rsid w:val="7F04E627"/>
    <w:rsid w:val="7F24A038"/>
    <w:rsid w:val="7F33A7FC"/>
    <w:rsid w:val="7F707321"/>
    <w:rsid w:val="7F899559"/>
    <w:rsid w:val="7FAB6E95"/>
    <w:rsid w:val="7FE1B401"/>
    <w:rsid w:val="7FE46E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E1BB9"/>
  <w15:chartTrackingRefBased/>
  <w15:docId w15:val="{2FB5B9DA-179C-40F8-A64E-BF9018DAD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character" w:styleId="Strong">
    <w:name w:val="Strong"/>
    <w:basedOn w:val="DefaultParagraphFont"/>
    <w:uiPriority w:val="22"/>
    <w:qFormat/>
    <w:rsid w:val="00D02E88"/>
    <w:rPr>
      <w:b/>
      <w:bCs/>
    </w:rPr>
  </w:style>
  <w:style w:type="character" w:customStyle="1" w:styleId="apple-converted-space">
    <w:name w:val="apple-converted-space"/>
    <w:basedOn w:val="DefaultParagraphFont"/>
    <w:rsid w:val="00D02E88"/>
  </w:style>
  <w:style w:type="paragraph" w:styleId="NormalWeb">
    <w:name w:val="Normal (Web)"/>
    <w:basedOn w:val="Normal"/>
    <w:uiPriority w:val="99"/>
    <w:semiHidden/>
    <w:unhideWhenUsed/>
    <w:rsid w:val="00664250"/>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664250"/>
    <w:rPr>
      <w:color w:val="605E5C"/>
      <w:shd w:val="clear" w:color="auto" w:fill="E1DFDD"/>
    </w:rPr>
  </w:style>
  <w:style w:type="character" w:styleId="FollowedHyperlink">
    <w:name w:val="FollowedHyperlink"/>
    <w:basedOn w:val="DefaultParagraphFont"/>
    <w:uiPriority w:val="99"/>
    <w:semiHidden/>
    <w:unhideWhenUsed/>
    <w:rsid w:val="00EB4D6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604622">
      <w:bodyDiv w:val="1"/>
      <w:marLeft w:val="0"/>
      <w:marRight w:val="0"/>
      <w:marTop w:val="0"/>
      <w:marBottom w:val="0"/>
      <w:divBdr>
        <w:top w:val="none" w:sz="0" w:space="0" w:color="auto"/>
        <w:left w:val="none" w:sz="0" w:space="0" w:color="auto"/>
        <w:bottom w:val="none" w:sz="0" w:space="0" w:color="auto"/>
        <w:right w:val="none" w:sz="0" w:space="0" w:color="auto"/>
      </w:divBdr>
      <w:divsChild>
        <w:div w:id="767236798">
          <w:marLeft w:val="0"/>
          <w:marRight w:val="0"/>
          <w:marTop w:val="0"/>
          <w:marBottom w:val="0"/>
          <w:divBdr>
            <w:top w:val="none" w:sz="0" w:space="0" w:color="auto"/>
            <w:left w:val="none" w:sz="0" w:space="0" w:color="auto"/>
            <w:bottom w:val="none" w:sz="0" w:space="0" w:color="auto"/>
            <w:right w:val="none" w:sz="0" w:space="0" w:color="auto"/>
          </w:divBdr>
          <w:divsChild>
            <w:div w:id="1057632220">
              <w:marLeft w:val="0"/>
              <w:marRight w:val="0"/>
              <w:marTop w:val="0"/>
              <w:marBottom w:val="0"/>
              <w:divBdr>
                <w:top w:val="none" w:sz="0" w:space="0" w:color="auto"/>
                <w:left w:val="none" w:sz="0" w:space="0" w:color="auto"/>
                <w:bottom w:val="none" w:sz="0" w:space="0" w:color="auto"/>
                <w:right w:val="none" w:sz="0" w:space="0" w:color="auto"/>
              </w:divBdr>
              <w:divsChild>
                <w:div w:id="160040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871294">
      <w:bodyDiv w:val="1"/>
      <w:marLeft w:val="0"/>
      <w:marRight w:val="0"/>
      <w:marTop w:val="0"/>
      <w:marBottom w:val="0"/>
      <w:divBdr>
        <w:top w:val="none" w:sz="0" w:space="0" w:color="auto"/>
        <w:left w:val="none" w:sz="0" w:space="0" w:color="auto"/>
        <w:bottom w:val="none" w:sz="0" w:space="0" w:color="auto"/>
        <w:right w:val="none" w:sz="0" w:space="0" w:color="auto"/>
      </w:divBdr>
      <w:divsChild>
        <w:div w:id="8339804">
          <w:marLeft w:val="0"/>
          <w:marRight w:val="0"/>
          <w:marTop w:val="240"/>
          <w:marBottom w:val="240"/>
          <w:divBdr>
            <w:top w:val="none" w:sz="0" w:space="0" w:color="auto"/>
            <w:left w:val="none" w:sz="0" w:space="0" w:color="auto"/>
            <w:bottom w:val="none" w:sz="0" w:space="0" w:color="auto"/>
            <w:right w:val="none" w:sz="0" w:space="0" w:color="auto"/>
          </w:divBdr>
        </w:div>
        <w:div w:id="122967899">
          <w:marLeft w:val="0"/>
          <w:marRight w:val="0"/>
          <w:marTop w:val="240"/>
          <w:marBottom w:val="240"/>
          <w:divBdr>
            <w:top w:val="none" w:sz="0" w:space="0" w:color="auto"/>
            <w:left w:val="none" w:sz="0" w:space="0" w:color="auto"/>
            <w:bottom w:val="none" w:sz="0" w:space="0" w:color="auto"/>
            <w:right w:val="none" w:sz="0" w:space="0" w:color="auto"/>
          </w:divBdr>
        </w:div>
        <w:div w:id="208803432">
          <w:marLeft w:val="0"/>
          <w:marRight w:val="0"/>
          <w:marTop w:val="240"/>
          <w:marBottom w:val="240"/>
          <w:divBdr>
            <w:top w:val="none" w:sz="0" w:space="0" w:color="auto"/>
            <w:left w:val="none" w:sz="0" w:space="0" w:color="auto"/>
            <w:bottom w:val="none" w:sz="0" w:space="0" w:color="auto"/>
            <w:right w:val="none" w:sz="0" w:space="0" w:color="auto"/>
          </w:divBdr>
        </w:div>
        <w:div w:id="393745399">
          <w:marLeft w:val="0"/>
          <w:marRight w:val="0"/>
          <w:marTop w:val="240"/>
          <w:marBottom w:val="240"/>
          <w:divBdr>
            <w:top w:val="none" w:sz="0" w:space="0" w:color="auto"/>
            <w:left w:val="none" w:sz="0" w:space="0" w:color="auto"/>
            <w:bottom w:val="none" w:sz="0" w:space="0" w:color="auto"/>
            <w:right w:val="none" w:sz="0" w:space="0" w:color="auto"/>
          </w:divBdr>
        </w:div>
        <w:div w:id="432097112">
          <w:marLeft w:val="0"/>
          <w:marRight w:val="0"/>
          <w:marTop w:val="240"/>
          <w:marBottom w:val="240"/>
          <w:divBdr>
            <w:top w:val="none" w:sz="0" w:space="0" w:color="auto"/>
            <w:left w:val="none" w:sz="0" w:space="0" w:color="auto"/>
            <w:bottom w:val="none" w:sz="0" w:space="0" w:color="auto"/>
            <w:right w:val="none" w:sz="0" w:space="0" w:color="auto"/>
          </w:divBdr>
        </w:div>
        <w:div w:id="456918658">
          <w:marLeft w:val="0"/>
          <w:marRight w:val="0"/>
          <w:marTop w:val="240"/>
          <w:marBottom w:val="240"/>
          <w:divBdr>
            <w:top w:val="none" w:sz="0" w:space="0" w:color="auto"/>
            <w:left w:val="none" w:sz="0" w:space="0" w:color="auto"/>
            <w:bottom w:val="none" w:sz="0" w:space="0" w:color="auto"/>
            <w:right w:val="none" w:sz="0" w:space="0" w:color="auto"/>
          </w:divBdr>
        </w:div>
        <w:div w:id="462161014">
          <w:marLeft w:val="0"/>
          <w:marRight w:val="0"/>
          <w:marTop w:val="240"/>
          <w:marBottom w:val="240"/>
          <w:divBdr>
            <w:top w:val="none" w:sz="0" w:space="0" w:color="auto"/>
            <w:left w:val="none" w:sz="0" w:space="0" w:color="auto"/>
            <w:bottom w:val="none" w:sz="0" w:space="0" w:color="auto"/>
            <w:right w:val="none" w:sz="0" w:space="0" w:color="auto"/>
          </w:divBdr>
        </w:div>
        <w:div w:id="465856537">
          <w:marLeft w:val="0"/>
          <w:marRight w:val="0"/>
          <w:marTop w:val="240"/>
          <w:marBottom w:val="240"/>
          <w:divBdr>
            <w:top w:val="none" w:sz="0" w:space="0" w:color="auto"/>
            <w:left w:val="none" w:sz="0" w:space="0" w:color="auto"/>
            <w:bottom w:val="none" w:sz="0" w:space="0" w:color="auto"/>
            <w:right w:val="none" w:sz="0" w:space="0" w:color="auto"/>
          </w:divBdr>
        </w:div>
        <w:div w:id="504320153">
          <w:marLeft w:val="0"/>
          <w:marRight w:val="0"/>
          <w:marTop w:val="240"/>
          <w:marBottom w:val="240"/>
          <w:divBdr>
            <w:top w:val="none" w:sz="0" w:space="0" w:color="auto"/>
            <w:left w:val="none" w:sz="0" w:space="0" w:color="auto"/>
            <w:bottom w:val="none" w:sz="0" w:space="0" w:color="auto"/>
            <w:right w:val="none" w:sz="0" w:space="0" w:color="auto"/>
          </w:divBdr>
        </w:div>
        <w:div w:id="553083767">
          <w:marLeft w:val="0"/>
          <w:marRight w:val="0"/>
          <w:marTop w:val="240"/>
          <w:marBottom w:val="240"/>
          <w:divBdr>
            <w:top w:val="none" w:sz="0" w:space="0" w:color="auto"/>
            <w:left w:val="none" w:sz="0" w:space="0" w:color="auto"/>
            <w:bottom w:val="none" w:sz="0" w:space="0" w:color="auto"/>
            <w:right w:val="none" w:sz="0" w:space="0" w:color="auto"/>
          </w:divBdr>
        </w:div>
        <w:div w:id="568804943">
          <w:marLeft w:val="0"/>
          <w:marRight w:val="0"/>
          <w:marTop w:val="240"/>
          <w:marBottom w:val="240"/>
          <w:divBdr>
            <w:top w:val="none" w:sz="0" w:space="0" w:color="auto"/>
            <w:left w:val="none" w:sz="0" w:space="0" w:color="auto"/>
            <w:bottom w:val="none" w:sz="0" w:space="0" w:color="auto"/>
            <w:right w:val="none" w:sz="0" w:space="0" w:color="auto"/>
          </w:divBdr>
        </w:div>
        <w:div w:id="593706557">
          <w:marLeft w:val="0"/>
          <w:marRight w:val="0"/>
          <w:marTop w:val="240"/>
          <w:marBottom w:val="240"/>
          <w:divBdr>
            <w:top w:val="none" w:sz="0" w:space="0" w:color="auto"/>
            <w:left w:val="none" w:sz="0" w:space="0" w:color="auto"/>
            <w:bottom w:val="none" w:sz="0" w:space="0" w:color="auto"/>
            <w:right w:val="none" w:sz="0" w:space="0" w:color="auto"/>
          </w:divBdr>
        </w:div>
        <w:div w:id="616329169">
          <w:marLeft w:val="0"/>
          <w:marRight w:val="0"/>
          <w:marTop w:val="240"/>
          <w:marBottom w:val="240"/>
          <w:divBdr>
            <w:top w:val="none" w:sz="0" w:space="0" w:color="auto"/>
            <w:left w:val="none" w:sz="0" w:space="0" w:color="auto"/>
            <w:bottom w:val="none" w:sz="0" w:space="0" w:color="auto"/>
            <w:right w:val="none" w:sz="0" w:space="0" w:color="auto"/>
          </w:divBdr>
        </w:div>
        <w:div w:id="661205044">
          <w:marLeft w:val="0"/>
          <w:marRight w:val="0"/>
          <w:marTop w:val="240"/>
          <w:marBottom w:val="240"/>
          <w:divBdr>
            <w:top w:val="none" w:sz="0" w:space="0" w:color="auto"/>
            <w:left w:val="none" w:sz="0" w:space="0" w:color="auto"/>
            <w:bottom w:val="none" w:sz="0" w:space="0" w:color="auto"/>
            <w:right w:val="none" w:sz="0" w:space="0" w:color="auto"/>
          </w:divBdr>
        </w:div>
        <w:div w:id="680662781">
          <w:marLeft w:val="0"/>
          <w:marRight w:val="0"/>
          <w:marTop w:val="240"/>
          <w:marBottom w:val="240"/>
          <w:divBdr>
            <w:top w:val="none" w:sz="0" w:space="0" w:color="auto"/>
            <w:left w:val="none" w:sz="0" w:space="0" w:color="auto"/>
            <w:bottom w:val="none" w:sz="0" w:space="0" w:color="auto"/>
            <w:right w:val="none" w:sz="0" w:space="0" w:color="auto"/>
          </w:divBdr>
        </w:div>
        <w:div w:id="796459095">
          <w:marLeft w:val="0"/>
          <w:marRight w:val="0"/>
          <w:marTop w:val="240"/>
          <w:marBottom w:val="240"/>
          <w:divBdr>
            <w:top w:val="none" w:sz="0" w:space="0" w:color="auto"/>
            <w:left w:val="none" w:sz="0" w:space="0" w:color="auto"/>
            <w:bottom w:val="none" w:sz="0" w:space="0" w:color="auto"/>
            <w:right w:val="none" w:sz="0" w:space="0" w:color="auto"/>
          </w:divBdr>
        </w:div>
        <w:div w:id="821653937">
          <w:marLeft w:val="0"/>
          <w:marRight w:val="0"/>
          <w:marTop w:val="240"/>
          <w:marBottom w:val="240"/>
          <w:divBdr>
            <w:top w:val="none" w:sz="0" w:space="0" w:color="auto"/>
            <w:left w:val="none" w:sz="0" w:space="0" w:color="auto"/>
            <w:bottom w:val="none" w:sz="0" w:space="0" w:color="auto"/>
            <w:right w:val="none" w:sz="0" w:space="0" w:color="auto"/>
          </w:divBdr>
        </w:div>
        <w:div w:id="865869303">
          <w:marLeft w:val="0"/>
          <w:marRight w:val="0"/>
          <w:marTop w:val="240"/>
          <w:marBottom w:val="240"/>
          <w:divBdr>
            <w:top w:val="none" w:sz="0" w:space="0" w:color="auto"/>
            <w:left w:val="none" w:sz="0" w:space="0" w:color="auto"/>
            <w:bottom w:val="none" w:sz="0" w:space="0" w:color="auto"/>
            <w:right w:val="none" w:sz="0" w:space="0" w:color="auto"/>
          </w:divBdr>
        </w:div>
        <w:div w:id="1052925145">
          <w:marLeft w:val="0"/>
          <w:marRight w:val="0"/>
          <w:marTop w:val="240"/>
          <w:marBottom w:val="240"/>
          <w:divBdr>
            <w:top w:val="none" w:sz="0" w:space="0" w:color="auto"/>
            <w:left w:val="none" w:sz="0" w:space="0" w:color="auto"/>
            <w:bottom w:val="none" w:sz="0" w:space="0" w:color="auto"/>
            <w:right w:val="none" w:sz="0" w:space="0" w:color="auto"/>
          </w:divBdr>
        </w:div>
        <w:div w:id="1054624014">
          <w:marLeft w:val="0"/>
          <w:marRight w:val="0"/>
          <w:marTop w:val="240"/>
          <w:marBottom w:val="240"/>
          <w:divBdr>
            <w:top w:val="none" w:sz="0" w:space="0" w:color="auto"/>
            <w:left w:val="none" w:sz="0" w:space="0" w:color="auto"/>
            <w:bottom w:val="none" w:sz="0" w:space="0" w:color="auto"/>
            <w:right w:val="none" w:sz="0" w:space="0" w:color="auto"/>
          </w:divBdr>
        </w:div>
        <w:div w:id="1082484792">
          <w:marLeft w:val="0"/>
          <w:marRight w:val="0"/>
          <w:marTop w:val="240"/>
          <w:marBottom w:val="240"/>
          <w:divBdr>
            <w:top w:val="none" w:sz="0" w:space="0" w:color="auto"/>
            <w:left w:val="none" w:sz="0" w:space="0" w:color="auto"/>
            <w:bottom w:val="none" w:sz="0" w:space="0" w:color="auto"/>
            <w:right w:val="none" w:sz="0" w:space="0" w:color="auto"/>
          </w:divBdr>
        </w:div>
        <w:div w:id="1242445086">
          <w:marLeft w:val="0"/>
          <w:marRight w:val="0"/>
          <w:marTop w:val="100"/>
          <w:marBottom w:val="100"/>
          <w:divBdr>
            <w:top w:val="none" w:sz="0" w:space="0" w:color="auto"/>
            <w:left w:val="none" w:sz="0" w:space="0" w:color="auto"/>
            <w:bottom w:val="none" w:sz="0" w:space="0" w:color="auto"/>
            <w:right w:val="none" w:sz="0" w:space="0" w:color="auto"/>
          </w:divBdr>
        </w:div>
        <w:div w:id="1430928448">
          <w:marLeft w:val="0"/>
          <w:marRight w:val="0"/>
          <w:marTop w:val="240"/>
          <w:marBottom w:val="240"/>
          <w:divBdr>
            <w:top w:val="none" w:sz="0" w:space="0" w:color="auto"/>
            <w:left w:val="none" w:sz="0" w:space="0" w:color="auto"/>
            <w:bottom w:val="none" w:sz="0" w:space="0" w:color="auto"/>
            <w:right w:val="none" w:sz="0" w:space="0" w:color="auto"/>
          </w:divBdr>
        </w:div>
        <w:div w:id="1465076278">
          <w:marLeft w:val="0"/>
          <w:marRight w:val="0"/>
          <w:marTop w:val="240"/>
          <w:marBottom w:val="240"/>
          <w:divBdr>
            <w:top w:val="none" w:sz="0" w:space="0" w:color="auto"/>
            <w:left w:val="none" w:sz="0" w:space="0" w:color="auto"/>
            <w:bottom w:val="none" w:sz="0" w:space="0" w:color="auto"/>
            <w:right w:val="none" w:sz="0" w:space="0" w:color="auto"/>
          </w:divBdr>
        </w:div>
        <w:div w:id="1533032221">
          <w:marLeft w:val="0"/>
          <w:marRight w:val="0"/>
          <w:marTop w:val="100"/>
          <w:marBottom w:val="100"/>
          <w:divBdr>
            <w:top w:val="none" w:sz="0" w:space="0" w:color="auto"/>
            <w:left w:val="none" w:sz="0" w:space="0" w:color="auto"/>
            <w:bottom w:val="none" w:sz="0" w:space="0" w:color="auto"/>
            <w:right w:val="none" w:sz="0" w:space="0" w:color="auto"/>
          </w:divBdr>
        </w:div>
        <w:div w:id="1575626269">
          <w:marLeft w:val="0"/>
          <w:marRight w:val="0"/>
          <w:marTop w:val="100"/>
          <w:marBottom w:val="100"/>
          <w:divBdr>
            <w:top w:val="none" w:sz="0" w:space="0" w:color="auto"/>
            <w:left w:val="none" w:sz="0" w:space="0" w:color="auto"/>
            <w:bottom w:val="none" w:sz="0" w:space="0" w:color="auto"/>
            <w:right w:val="none" w:sz="0" w:space="0" w:color="auto"/>
          </w:divBdr>
        </w:div>
        <w:div w:id="1600288707">
          <w:marLeft w:val="0"/>
          <w:marRight w:val="0"/>
          <w:marTop w:val="240"/>
          <w:marBottom w:val="240"/>
          <w:divBdr>
            <w:top w:val="none" w:sz="0" w:space="0" w:color="auto"/>
            <w:left w:val="none" w:sz="0" w:space="0" w:color="auto"/>
            <w:bottom w:val="none" w:sz="0" w:space="0" w:color="auto"/>
            <w:right w:val="none" w:sz="0" w:space="0" w:color="auto"/>
          </w:divBdr>
        </w:div>
        <w:div w:id="1680548709">
          <w:marLeft w:val="0"/>
          <w:marRight w:val="0"/>
          <w:marTop w:val="240"/>
          <w:marBottom w:val="240"/>
          <w:divBdr>
            <w:top w:val="none" w:sz="0" w:space="0" w:color="auto"/>
            <w:left w:val="none" w:sz="0" w:space="0" w:color="auto"/>
            <w:bottom w:val="none" w:sz="0" w:space="0" w:color="auto"/>
            <w:right w:val="none" w:sz="0" w:space="0" w:color="auto"/>
          </w:divBdr>
        </w:div>
        <w:div w:id="1701666572">
          <w:marLeft w:val="0"/>
          <w:marRight w:val="0"/>
          <w:marTop w:val="240"/>
          <w:marBottom w:val="240"/>
          <w:divBdr>
            <w:top w:val="none" w:sz="0" w:space="0" w:color="auto"/>
            <w:left w:val="none" w:sz="0" w:space="0" w:color="auto"/>
            <w:bottom w:val="none" w:sz="0" w:space="0" w:color="auto"/>
            <w:right w:val="none" w:sz="0" w:space="0" w:color="auto"/>
          </w:divBdr>
        </w:div>
        <w:div w:id="1775444017">
          <w:marLeft w:val="0"/>
          <w:marRight w:val="0"/>
          <w:marTop w:val="240"/>
          <w:marBottom w:val="0"/>
          <w:divBdr>
            <w:top w:val="none" w:sz="0" w:space="0" w:color="auto"/>
            <w:left w:val="none" w:sz="0" w:space="0" w:color="auto"/>
            <w:bottom w:val="none" w:sz="0" w:space="0" w:color="auto"/>
            <w:right w:val="none" w:sz="0" w:space="0" w:color="auto"/>
          </w:divBdr>
        </w:div>
        <w:div w:id="1837719731">
          <w:marLeft w:val="0"/>
          <w:marRight w:val="0"/>
          <w:marTop w:val="100"/>
          <w:marBottom w:val="100"/>
          <w:divBdr>
            <w:top w:val="none" w:sz="0" w:space="0" w:color="auto"/>
            <w:left w:val="none" w:sz="0" w:space="0" w:color="auto"/>
            <w:bottom w:val="none" w:sz="0" w:space="0" w:color="auto"/>
            <w:right w:val="none" w:sz="0" w:space="0" w:color="auto"/>
          </w:divBdr>
          <w:divsChild>
            <w:div w:id="1239246735">
              <w:marLeft w:val="0"/>
              <w:marRight w:val="0"/>
              <w:marTop w:val="0"/>
              <w:marBottom w:val="0"/>
              <w:divBdr>
                <w:top w:val="none" w:sz="0" w:space="0" w:color="auto"/>
                <w:left w:val="none" w:sz="0" w:space="0" w:color="auto"/>
                <w:bottom w:val="none" w:sz="0" w:space="0" w:color="auto"/>
                <w:right w:val="none" w:sz="0" w:space="0" w:color="auto"/>
              </w:divBdr>
              <w:divsChild>
                <w:div w:id="255789525">
                  <w:marLeft w:val="0"/>
                  <w:marRight w:val="0"/>
                  <w:marTop w:val="240"/>
                  <w:marBottom w:val="0"/>
                  <w:divBdr>
                    <w:top w:val="none" w:sz="0" w:space="0" w:color="auto"/>
                    <w:left w:val="none" w:sz="0" w:space="0" w:color="auto"/>
                    <w:bottom w:val="none" w:sz="0" w:space="0" w:color="auto"/>
                    <w:right w:val="none" w:sz="0" w:space="0" w:color="auto"/>
                  </w:divBdr>
                </w:div>
                <w:div w:id="422845719">
                  <w:marLeft w:val="0"/>
                  <w:marRight w:val="0"/>
                  <w:marTop w:val="240"/>
                  <w:marBottom w:val="0"/>
                  <w:divBdr>
                    <w:top w:val="none" w:sz="0" w:space="0" w:color="auto"/>
                    <w:left w:val="none" w:sz="0" w:space="0" w:color="auto"/>
                    <w:bottom w:val="none" w:sz="0" w:space="0" w:color="auto"/>
                    <w:right w:val="none" w:sz="0" w:space="0" w:color="auto"/>
                  </w:divBdr>
                </w:div>
                <w:div w:id="437413420">
                  <w:marLeft w:val="0"/>
                  <w:marRight w:val="0"/>
                  <w:marTop w:val="240"/>
                  <w:marBottom w:val="240"/>
                  <w:divBdr>
                    <w:top w:val="none" w:sz="0" w:space="0" w:color="auto"/>
                    <w:left w:val="none" w:sz="0" w:space="0" w:color="auto"/>
                    <w:bottom w:val="none" w:sz="0" w:space="0" w:color="auto"/>
                    <w:right w:val="none" w:sz="0" w:space="0" w:color="auto"/>
                  </w:divBdr>
                </w:div>
                <w:div w:id="481236524">
                  <w:marLeft w:val="0"/>
                  <w:marRight w:val="0"/>
                  <w:marTop w:val="240"/>
                  <w:marBottom w:val="240"/>
                  <w:divBdr>
                    <w:top w:val="none" w:sz="0" w:space="0" w:color="auto"/>
                    <w:left w:val="none" w:sz="0" w:space="0" w:color="auto"/>
                    <w:bottom w:val="none" w:sz="0" w:space="0" w:color="auto"/>
                    <w:right w:val="none" w:sz="0" w:space="0" w:color="auto"/>
                  </w:divBdr>
                </w:div>
                <w:div w:id="524288181">
                  <w:marLeft w:val="0"/>
                  <w:marRight w:val="0"/>
                  <w:marTop w:val="240"/>
                  <w:marBottom w:val="240"/>
                  <w:divBdr>
                    <w:top w:val="none" w:sz="0" w:space="0" w:color="auto"/>
                    <w:left w:val="none" w:sz="0" w:space="0" w:color="auto"/>
                    <w:bottom w:val="none" w:sz="0" w:space="0" w:color="auto"/>
                    <w:right w:val="none" w:sz="0" w:space="0" w:color="auto"/>
                  </w:divBdr>
                </w:div>
                <w:div w:id="597252203">
                  <w:marLeft w:val="0"/>
                  <w:marRight w:val="0"/>
                  <w:marTop w:val="240"/>
                  <w:marBottom w:val="240"/>
                  <w:divBdr>
                    <w:top w:val="none" w:sz="0" w:space="0" w:color="auto"/>
                    <w:left w:val="none" w:sz="0" w:space="0" w:color="auto"/>
                    <w:bottom w:val="none" w:sz="0" w:space="0" w:color="auto"/>
                    <w:right w:val="none" w:sz="0" w:space="0" w:color="auto"/>
                  </w:divBdr>
                </w:div>
                <w:div w:id="770122639">
                  <w:marLeft w:val="0"/>
                  <w:marRight w:val="0"/>
                  <w:marTop w:val="240"/>
                  <w:marBottom w:val="240"/>
                  <w:divBdr>
                    <w:top w:val="none" w:sz="0" w:space="0" w:color="auto"/>
                    <w:left w:val="none" w:sz="0" w:space="0" w:color="auto"/>
                    <w:bottom w:val="none" w:sz="0" w:space="0" w:color="auto"/>
                    <w:right w:val="none" w:sz="0" w:space="0" w:color="auto"/>
                  </w:divBdr>
                </w:div>
                <w:div w:id="822549439">
                  <w:marLeft w:val="0"/>
                  <w:marRight w:val="0"/>
                  <w:marTop w:val="240"/>
                  <w:marBottom w:val="240"/>
                  <w:divBdr>
                    <w:top w:val="none" w:sz="0" w:space="0" w:color="auto"/>
                    <w:left w:val="none" w:sz="0" w:space="0" w:color="auto"/>
                    <w:bottom w:val="none" w:sz="0" w:space="0" w:color="auto"/>
                    <w:right w:val="none" w:sz="0" w:space="0" w:color="auto"/>
                  </w:divBdr>
                </w:div>
                <w:div w:id="941844637">
                  <w:marLeft w:val="0"/>
                  <w:marRight w:val="0"/>
                  <w:marTop w:val="240"/>
                  <w:marBottom w:val="240"/>
                  <w:divBdr>
                    <w:top w:val="none" w:sz="0" w:space="0" w:color="auto"/>
                    <w:left w:val="none" w:sz="0" w:space="0" w:color="auto"/>
                    <w:bottom w:val="none" w:sz="0" w:space="0" w:color="auto"/>
                    <w:right w:val="none" w:sz="0" w:space="0" w:color="auto"/>
                  </w:divBdr>
                </w:div>
                <w:div w:id="1327126366">
                  <w:marLeft w:val="0"/>
                  <w:marRight w:val="0"/>
                  <w:marTop w:val="240"/>
                  <w:marBottom w:val="240"/>
                  <w:divBdr>
                    <w:top w:val="none" w:sz="0" w:space="0" w:color="auto"/>
                    <w:left w:val="none" w:sz="0" w:space="0" w:color="auto"/>
                    <w:bottom w:val="none" w:sz="0" w:space="0" w:color="auto"/>
                    <w:right w:val="none" w:sz="0" w:space="0" w:color="auto"/>
                  </w:divBdr>
                </w:div>
                <w:div w:id="1331636663">
                  <w:marLeft w:val="0"/>
                  <w:marRight w:val="0"/>
                  <w:marTop w:val="240"/>
                  <w:marBottom w:val="240"/>
                  <w:divBdr>
                    <w:top w:val="none" w:sz="0" w:space="0" w:color="auto"/>
                    <w:left w:val="none" w:sz="0" w:space="0" w:color="auto"/>
                    <w:bottom w:val="none" w:sz="0" w:space="0" w:color="auto"/>
                    <w:right w:val="none" w:sz="0" w:space="0" w:color="auto"/>
                  </w:divBdr>
                </w:div>
                <w:div w:id="1483505495">
                  <w:marLeft w:val="0"/>
                  <w:marRight w:val="0"/>
                  <w:marTop w:val="240"/>
                  <w:marBottom w:val="240"/>
                  <w:divBdr>
                    <w:top w:val="none" w:sz="0" w:space="0" w:color="auto"/>
                    <w:left w:val="none" w:sz="0" w:space="0" w:color="auto"/>
                    <w:bottom w:val="none" w:sz="0" w:space="0" w:color="auto"/>
                    <w:right w:val="none" w:sz="0" w:space="0" w:color="auto"/>
                  </w:divBdr>
                </w:div>
                <w:div w:id="1705905006">
                  <w:marLeft w:val="0"/>
                  <w:marRight w:val="0"/>
                  <w:marTop w:val="240"/>
                  <w:marBottom w:val="240"/>
                  <w:divBdr>
                    <w:top w:val="none" w:sz="0" w:space="0" w:color="auto"/>
                    <w:left w:val="none" w:sz="0" w:space="0" w:color="auto"/>
                    <w:bottom w:val="none" w:sz="0" w:space="0" w:color="auto"/>
                    <w:right w:val="none" w:sz="0" w:space="0" w:color="auto"/>
                  </w:divBdr>
                </w:div>
                <w:div w:id="1768843409">
                  <w:marLeft w:val="0"/>
                  <w:marRight w:val="0"/>
                  <w:marTop w:val="240"/>
                  <w:marBottom w:val="240"/>
                  <w:divBdr>
                    <w:top w:val="none" w:sz="0" w:space="0" w:color="auto"/>
                    <w:left w:val="none" w:sz="0" w:space="0" w:color="auto"/>
                    <w:bottom w:val="none" w:sz="0" w:space="0" w:color="auto"/>
                    <w:right w:val="none" w:sz="0" w:space="0" w:color="auto"/>
                  </w:divBdr>
                </w:div>
                <w:div w:id="1778017168">
                  <w:marLeft w:val="0"/>
                  <w:marRight w:val="0"/>
                  <w:marTop w:val="240"/>
                  <w:marBottom w:val="240"/>
                  <w:divBdr>
                    <w:top w:val="none" w:sz="0" w:space="0" w:color="auto"/>
                    <w:left w:val="none" w:sz="0" w:space="0" w:color="auto"/>
                    <w:bottom w:val="none" w:sz="0" w:space="0" w:color="auto"/>
                    <w:right w:val="none" w:sz="0" w:space="0" w:color="auto"/>
                  </w:divBdr>
                </w:div>
                <w:div w:id="1915621883">
                  <w:marLeft w:val="0"/>
                  <w:marRight w:val="0"/>
                  <w:marTop w:val="240"/>
                  <w:marBottom w:val="240"/>
                  <w:divBdr>
                    <w:top w:val="none" w:sz="0" w:space="0" w:color="auto"/>
                    <w:left w:val="none" w:sz="0" w:space="0" w:color="auto"/>
                    <w:bottom w:val="none" w:sz="0" w:space="0" w:color="auto"/>
                    <w:right w:val="none" w:sz="0" w:space="0" w:color="auto"/>
                  </w:divBdr>
                </w:div>
                <w:div w:id="198989802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907573242">
          <w:marLeft w:val="0"/>
          <w:marRight w:val="0"/>
          <w:marTop w:val="240"/>
          <w:marBottom w:val="240"/>
          <w:divBdr>
            <w:top w:val="none" w:sz="0" w:space="0" w:color="auto"/>
            <w:left w:val="none" w:sz="0" w:space="0" w:color="auto"/>
            <w:bottom w:val="none" w:sz="0" w:space="0" w:color="auto"/>
            <w:right w:val="none" w:sz="0" w:space="0" w:color="auto"/>
          </w:divBdr>
        </w:div>
        <w:div w:id="1944218383">
          <w:marLeft w:val="0"/>
          <w:marRight w:val="0"/>
          <w:marTop w:val="240"/>
          <w:marBottom w:val="240"/>
          <w:divBdr>
            <w:top w:val="none" w:sz="0" w:space="0" w:color="auto"/>
            <w:left w:val="none" w:sz="0" w:space="0" w:color="auto"/>
            <w:bottom w:val="none" w:sz="0" w:space="0" w:color="auto"/>
            <w:right w:val="none" w:sz="0" w:space="0" w:color="auto"/>
          </w:divBdr>
        </w:div>
        <w:div w:id="1961253610">
          <w:marLeft w:val="0"/>
          <w:marRight w:val="0"/>
          <w:marTop w:val="240"/>
          <w:marBottom w:val="0"/>
          <w:divBdr>
            <w:top w:val="none" w:sz="0" w:space="0" w:color="auto"/>
            <w:left w:val="none" w:sz="0" w:space="0" w:color="auto"/>
            <w:bottom w:val="none" w:sz="0" w:space="0" w:color="auto"/>
            <w:right w:val="none" w:sz="0" w:space="0" w:color="auto"/>
          </w:divBdr>
        </w:div>
        <w:div w:id="1996568871">
          <w:marLeft w:val="0"/>
          <w:marRight w:val="0"/>
          <w:marTop w:val="240"/>
          <w:marBottom w:val="240"/>
          <w:divBdr>
            <w:top w:val="none" w:sz="0" w:space="0" w:color="auto"/>
            <w:left w:val="none" w:sz="0" w:space="0" w:color="auto"/>
            <w:bottom w:val="none" w:sz="0" w:space="0" w:color="auto"/>
            <w:right w:val="none" w:sz="0" w:space="0" w:color="auto"/>
          </w:divBdr>
        </w:div>
      </w:divsChild>
    </w:div>
    <w:div w:id="757406199">
      <w:bodyDiv w:val="1"/>
      <w:marLeft w:val="0"/>
      <w:marRight w:val="0"/>
      <w:marTop w:val="0"/>
      <w:marBottom w:val="0"/>
      <w:divBdr>
        <w:top w:val="none" w:sz="0" w:space="0" w:color="auto"/>
        <w:left w:val="none" w:sz="0" w:space="0" w:color="auto"/>
        <w:bottom w:val="none" w:sz="0" w:space="0" w:color="auto"/>
        <w:right w:val="none" w:sz="0" w:space="0" w:color="auto"/>
      </w:divBdr>
      <w:divsChild>
        <w:div w:id="232467094">
          <w:marLeft w:val="0"/>
          <w:marRight w:val="0"/>
          <w:marTop w:val="100"/>
          <w:marBottom w:val="100"/>
          <w:divBdr>
            <w:top w:val="none" w:sz="0" w:space="0" w:color="auto"/>
            <w:left w:val="none" w:sz="0" w:space="0" w:color="auto"/>
            <w:bottom w:val="none" w:sz="0" w:space="0" w:color="auto"/>
            <w:right w:val="none" w:sz="0" w:space="0" w:color="auto"/>
          </w:divBdr>
        </w:div>
        <w:div w:id="545222712">
          <w:marLeft w:val="0"/>
          <w:marRight w:val="0"/>
          <w:marTop w:val="100"/>
          <w:marBottom w:val="100"/>
          <w:divBdr>
            <w:top w:val="none" w:sz="0" w:space="0" w:color="auto"/>
            <w:left w:val="none" w:sz="0" w:space="0" w:color="auto"/>
            <w:bottom w:val="none" w:sz="0" w:space="0" w:color="auto"/>
            <w:right w:val="none" w:sz="0" w:space="0" w:color="auto"/>
          </w:divBdr>
        </w:div>
        <w:div w:id="599681899">
          <w:marLeft w:val="0"/>
          <w:marRight w:val="0"/>
          <w:marTop w:val="100"/>
          <w:marBottom w:val="100"/>
          <w:divBdr>
            <w:top w:val="none" w:sz="0" w:space="0" w:color="auto"/>
            <w:left w:val="none" w:sz="0" w:space="0" w:color="auto"/>
            <w:bottom w:val="none" w:sz="0" w:space="0" w:color="auto"/>
            <w:right w:val="none" w:sz="0" w:space="0" w:color="auto"/>
          </w:divBdr>
        </w:div>
        <w:div w:id="1009603396">
          <w:marLeft w:val="0"/>
          <w:marRight w:val="0"/>
          <w:marTop w:val="0"/>
          <w:marBottom w:val="0"/>
          <w:divBdr>
            <w:top w:val="none" w:sz="0" w:space="0" w:color="auto"/>
            <w:left w:val="none" w:sz="0" w:space="0" w:color="auto"/>
            <w:bottom w:val="none" w:sz="0" w:space="0" w:color="auto"/>
            <w:right w:val="none" w:sz="0" w:space="0" w:color="auto"/>
          </w:divBdr>
          <w:divsChild>
            <w:div w:id="523901215">
              <w:marLeft w:val="0"/>
              <w:marRight w:val="0"/>
              <w:marTop w:val="100"/>
              <w:marBottom w:val="100"/>
              <w:divBdr>
                <w:top w:val="none" w:sz="0" w:space="0" w:color="auto"/>
                <w:left w:val="none" w:sz="0" w:space="0" w:color="auto"/>
                <w:bottom w:val="none" w:sz="0" w:space="0" w:color="auto"/>
                <w:right w:val="none" w:sz="0" w:space="0" w:color="auto"/>
              </w:divBdr>
            </w:div>
            <w:div w:id="659888882">
              <w:marLeft w:val="0"/>
              <w:marRight w:val="0"/>
              <w:marTop w:val="100"/>
              <w:marBottom w:val="100"/>
              <w:divBdr>
                <w:top w:val="none" w:sz="0" w:space="0" w:color="auto"/>
                <w:left w:val="none" w:sz="0" w:space="0" w:color="auto"/>
                <w:bottom w:val="none" w:sz="0" w:space="0" w:color="auto"/>
                <w:right w:val="none" w:sz="0" w:space="0" w:color="auto"/>
              </w:divBdr>
            </w:div>
            <w:div w:id="1190796629">
              <w:marLeft w:val="0"/>
              <w:marRight w:val="0"/>
              <w:marTop w:val="100"/>
              <w:marBottom w:val="100"/>
              <w:divBdr>
                <w:top w:val="none" w:sz="0" w:space="0" w:color="auto"/>
                <w:left w:val="none" w:sz="0" w:space="0" w:color="auto"/>
                <w:bottom w:val="none" w:sz="0" w:space="0" w:color="auto"/>
                <w:right w:val="none" w:sz="0" w:space="0" w:color="auto"/>
              </w:divBdr>
            </w:div>
            <w:div w:id="1312976167">
              <w:marLeft w:val="0"/>
              <w:marRight w:val="0"/>
              <w:marTop w:val="100"/>
              <w:marBottom w:val="100"/>
              <w:divBdr>
                <w:top w:val="none" w:sz="0" w:space="0" w:color="auto"/>
                <w:left w:val="none" w:sz="0" w:space="0" w:color="auto"/>
                <w:bottom w:val="none" w:sz="0" w:space="0" w:color="auto"/>
                <w:right w:val="none" w:sz="0" w:space="0" w:color="auto"/>
              </w:divBdr>
            </w:div>
            <w:div w:id="1566602397">
              <w:marLeft w:val="0"/>
              <w:marRight w:val="0"/>
              <w:marTop w:val="100"/>
              <w:marBottom w:val="100"/>
              <w:divBdr>
                <w:top w:val="none" w:sz="0" w:space="0" w:color="auto"/>
                <w:left w:val="none" w:sz="0" w:space="0" w:color="auto"/>
                <w:bottom w:val="none" w:sz="0" w:space="0" w:color="auto"/>
                <w:right w:val="none" w:sz="0" w:space="0" w:color="auto"/>
              </w:divBdr>
            </w:div>
          </w:divsChild>
        </w:div>
        <w:div w:id="1010986389">
          <w:marLeft w:val="0"/>
          <w:marRight w:val="0"/>
          <w:marTop w:val="240"/>
          <w:marBottom w:val="240"/>
          <w:divBdr>
            <w:top w:val="none" w:sz="0" w:space="0" w:color="auto"/>
            <w:left w:val="none" w:sz="0" w:space="0" w:color="auto"/>
            <w:bottom w:val="none" w:sz="0" w:space="0" w:color="auto"/>
            <w:right w:val="none" w:sz="0" w:space="0" w:color="auto"/>
          </w:divBdr>
        </w:div>
        <w:div w:id="1215774682">
          <w:marLeft w:val="0"/>
          <w:marRight w:val="0"/>
          <w:marTop w:val="100"/>
          <w:marBottom w:val="100"/>
          <w:divBdr>
            <w:top w:val="none" w:sz="0" w:space="0" w:color="auto"/>
            <w:left w:val="none" w:sz="0" w:space="0" w:color="auto"/>
            <w:bottom w:val="none" w:sz="0" w:space="0" w:color="auto"/>
            <w:right w:val="none" w:sz="0" w:space="0" w:color="auto"/>
          </w:divBdr>
        </w:div>
        <w:div w:id="1599367204">
          <w:marLeft w:val="0"/>
          <w:marRight w:val="0"/>
          <w:marTop w:val="100"/>
          <w:marBottom w:val="100"/>
          <w:divBdr>
            <w:top w:val="none" w:sz="0" w:space="0" w:color="auto"/>
            <w:left w:val="none" w:sz="0" w:space="0" w:color="auto"/>
            <w:bottom w:val="none" w:sz="0" w:space="0" w:color="auto"/>
            <w:right w:val="none" w:sz="0" w:space="0" w:color="auto"/>
          </w:divBdr>
        </w:div>
      </w:divsChild>
    </w:div>
    <w:div w:id="851450971">
      <w:bodyDiv w:val="1"/>
      <w:marLeft w:val="0"/>
      <w:marRight w:val="0"/>
      <w:marTop w:val="0"/>
      <w:marBottom w:val="0"/>
      <w:divBdr>
        <w:top w:val="none" w:sz="0" w:space="0" w:color="auto"/>
        <w:left w:val="none" w:sz="0" w:space="0" w:color="auto"/>
        <w:bottom w:val="none" w:sz="0" w:space="0" w:color="auto"/>
        <w:right w:val="none" w:sz="0" w:space="0" w:color="auto"/>
      </w:divBdr>
      <w:divsChild>
        <w:div w:id="89592237">
          <w:marLeft w:val="0"/>
          <w:marRight w:val="0"/>
          <w:marTop w:val="240"/>
          <w:marBottom w:val="240"/>
          <w:divBdr>
            <w:top w:val="none" w:sz="0" w:space="0" w:color="auto"/>
            <w:left w:val="none" w:sz="0" w:space="0" w:color="auto"/>
            <w:bottom w:val="none" w:sz="0" w:space="0" w:color="auto"/>
            <w:right w:val="none" w:sz="0" w:space="0" w:color="auto"/>
          </w:divBdr>
        </w:div>
        <w:div w:id="105855615">
          <w:marLeft w:val="0"/>
          <w:marRight w:val="0"/>
          <w:marTop w:val="0"/>
          <w:marBottom w:val="0"/>
          <w:divBdr>
            <w:top w:val="none" w:sz="0" w:space="0" w:color="auto"/>
            <w:left w:val="none" w:sz="0" w:space="0" w:color="auto"/>
            <w:bottom w:val="none" w:sz="0" w:space="0" w:color="auto"/>
            <w:right w:val="none" w:sz="0" w:space="0" w:color="auto"/>
          </w:divBdr>
          <w:divsChild>
            <w:div w:id="952173010">
              <w:marLeft w:val="0"/>
              <w:marRight w:val="0"/>
              <w:marTop w:val="0"/>
              <w:marBottom w:val="0"/>
              <w:divBdr>
                <w:top w:val="none" w:sz="0" w:space="0" w:color="auto"/>
                <w:left w:val="none" w:sz="0" w:space="0" w:color="auto"/>
                <w:bottom w:val="none" w:sz="0" w:space="0" w:color="auto"/>
                <w:right w:val="none" w:sz="0" w:space="0" w:color="auto"/>
              </w:divBdr>
              <w:divsChild>
                <w:div w:id="1654941371">
                  <w:marLeft w:val="0"/>
                  <w:marRight w:val="0"/>
                  <w:marTop w:val="0"/>
                  <w:marBottom w:val="0"/>
                  <w:divBdr>
                    <w:top w:val="none" w:sz="0" w:space="0" w:color="auto"/>
                    <w:left w:val="none" w:sz="0" w:space="0" w:color="auto"/>
                    <w:bottom w:val="none" w:sz="0" w:space="0" w:color="auto"/>
                    <w:right w:val="none" w:sz="0" w:space="0" w:color="auto"/>
                  </w:divBdr>
                </w:div>
              </w:divsChild>
            </w:div>
            <w:div w:id="1379161071">
              <w:marLeft w:val="0"/>
              <w:marRight w:val="0"/>
              <w:marTop w:val="0"/>
              <w:marBottom w:val="0"/>
              <w:divBdr>
                <w:top w:val="none" w:sz="0" w:space="0" w:color="auto"/>
                <w:left w:val="none" w:sz="0" w:space="0" w:color="auto"/>
                <w:bottom w:val="none" w:sz="0" w:space="0" w:color="auto"/>
                <w:right w:val="none" w:sz="0" w:space="0" w:color="auto"/>
              </w:divBdr>
            </w:div>
          </w:divsChild>
        </w:div>
        <w:div w:id="170223179">
          <w:marLeft w:val="0"/>
          <w:marRight w:val="0"/>
          <w:marTop w:val="240"/>
          <w:marBottom w:val="240"/>
          <w:divBdr>
            <w:top w:val="none" w:sz="0" w:space="0" w:color="auto"/>
            <w:left w:val="none" w:sz="0" w:space="0" w:color="auto"/>
            <w:bottom w:val="none" w:sz="0" w:space="0" w:color="auto"/>
            <w:right w:val="none" w:sz="0" w:space="0" w:color="auto"/>
          </w:divBdr>
        </w:div>
        <w:div w:id="213080553">
          <w:marLeft w:val="0"/>
          <w:marRight w:val="0"/>
          <w:marTop w:val="240"/>
          <w:marBottom w:val="240"/>
          <w:divBdr>
            <w:top w:val="none" w:sz="0" w:space="0" w:color="auto"/>
            <w:left w:val="none" w:sz="0" w:space="0" w:color="auto"/>
            <w:bottom w:val="none" w:sz="0" w:space="0" w:color="auto"/>
            <w:right w:val="none" w:sz="0" w:space="0" w:color="auto"/>
          </w:divBdr>
        </w:div>
        <w:div w:id="296107792">
          <w:marLeft w:val="0"/>
          <w:marRight w:val="0"/>
          <w:marTop w:val="240"/>
          <w:marBottom w:val="240"/>
          <w:divBdr>
            <w:top w:val="none" w:sz="0" w:space="0" w:color="auto"/>
            <w:left w:val="none" w:sz="0" w:space="0" w:color="auto"/>
            <w:bottom w:val="none" w:sz="0" w:space="0" w:color="auto"/>
            <w:right w:val="none" w:sz="0" w:space="0" w:color="auto"/>
          </w:divBdr>
        </w:div>
        <w:div w:id="355086578">
          <w:marLeft w:val="0"/>
          <w:marRight w:val="0"/>
          <w:marTop w:val="240"/>
          <w:marBottom w:val="240"/>
          <w:divBdr>
            <w:top w:val="none" w:sz="0" w:space="0" w:color="auto"/>
            <w:left w:val="none" w:sz="0" w:space="0" w:color="auto"/>
            <w:bottom w:val="none" w:sz="0" w:space="0" w:color="auto"/>
            <w:right w:val="none" w:sz="0" w:space="0" w:color="auto"/>
          </w:divBdr>
        </w:div>
        <w:div w:id="428283417">
          <w:marLeft w:val="0"/>
          <w:marRight w:val="0"/>
          <w:marTop w:val="240"/>
          <w:marBottom w:val="240"/>
          <w:divBdr>
            <w:top w:val="none" w:sz="0" w:space="0" w:color="auto"/>
            <w:left w:val="none" w:sz="0" w:space="0" w:color="auto"/>
            <w:bottom w:val="none" w:sz="0" w:space="0" w:color="auto"/>
            <w:right w:val="none" w:sz="0" w:space="0" w:color="auto"/>
          </w:divBdr>
        </w:div>
        <w:div w:id="430055563">
          <w:marLeft w:val="0"/>
          <w:marRight w:val="0"/>
          <w:marTop w:val="240"/>
          <w:marBottom w:val="240"/>
          <w:divBdr>
            <w:top w:val="none" w:sz="0" w:space="0" w:color="auto"/>
            <w:left w:val="none" w:sz="0" w:space="0" w:color="auto"/>
            <w:bottom w:val="none" w:sz="0" w:space="0" w:color="auto"/>
            <w:right w:val="none" w:sz="0" w:space="0" w:color="auto"/>
          </w:divBdr>
        </w:div>
        <w:div w:id="559555421">
          <w:marLeft w:val="0"/>
          <w:marRight w:val="0"/>
          <w:marTop w:val="240"/>
          <w:marBottom w:val="240"/>
          <w:divBdr>
            <w:top w:val="none" w:sz="0" w:space="0" w:color="auto"/>
            <w:left w:val="none" w:sz="0" w:space="0" w:color="auto"/>
            <w:bottom w:val="none" w:sz="0" w:space="0" w:color="auto"/>
            <w:right w:val="none" w:sz="0" w:space="0" w:color="auto"/>
          </w:divBdr>
        </w:div>
        <w:div w:id="686829181">
          <w:marLeft w:val="0"/>
          <w:marRight w:val="0"/>
          <w:marTop w:val="240"/>
          <w:marBottom w:val="240"/>
          <w:divBdr>
            <w:top w:val="none" w:sz="0" w:space="0" w:color="auto"/>
            <w:left w:val="none" w:sz="0" w:space="0" w:color="auto"/>
            <w:bottom w:val="none" w:sz="0" w:space="0" w:color="auto"/>
            <w:right w:val="none" w:sz="0" w:space="0" w:color="auto"/>
          </w:divBdr>
        </w:div>
        <w:div w:id="890115422">
          <w:marLeft w:val="0"/>
          <w:marRight w:val="0"/>
          <w:marTop w:val="240"/>
          <w:marBottom w:val="240"/>
          <w:divBdr>
            <w:top w:val="none" w:sz="0" w:space="0" w:color="auto"/>
            <w:left w:val="none" w:sz="0" w:space="0" w:color="auto"/>
            <w:bottom w:val="none" w:sz="0" w:space="0" w:color="auto"/>
            <w:right w:val="none" w:sz="0" w:space="0" w:color="auto"/>
          </w:divBdr>
        </w:div>
        <w:div w:id="912198875">
          <w:marLeft w:val="0"/>
          <w:marRight w:val="0"/>
          <w:marTop w:val="240"/>
          <w:marBottom w:val="240"/>
          <w:divBdr>
            <w:top w:val="none" w:sz="0" w:space="0" w:color="auto"/>
            <w:left w:val="none" w:sz="0" w:space="0" w:color="auto"/>
            <w:bottom w:val="none" w:sz="0" w:space="0" w:color="auto"/>
            <w:right w:val="none" w:sz="0" w:space="0" w:color="auto"/>
          </w:divBdr>
        </w:div>
        <w:div w:id="956451293">
          <w:marLeft w:val="0"/>
          <w:marRight w:val="0"/>
          <w:marTop w:val="240"/>
          <w:marBottom w:val="240"/>
          <w:divBdr>
            <w:top w:val="none" w:sz="0" w:space="0" w:color="auto"/>
            <w:left w:val="none" w:sz="0" w:space="0" w:color="auto"/>
            <w:bottom w:val="none" w:sz="0" w:space="0" w:color="auto"/>
            <w:right w:val="none" w:sz="0" w:space="0" w:color="auto"/>
          </w:divBdr>
        </w:div>
        <w:div w:id="970205668">
          <w:marLeft w:val="0"/>
          <w:marRight w:val="0"/>
          <w:marTop w:val="240"/>
          <w:marBottom w:val="240"/>
          <w:divBdr>
            <w:top w:val="none" w:sz="0" w:space="0" w:color="auto"/>
            <w:left w:val="none" w:sz="0" w:space="0" w:color="auto"/>
            <w:bottom w:val="none" w:sz="0" w:space="0" w:color="auto"/>
            <w:right w:val="none" w:sz="0" w:space="0" w:color="auto"/>
          </w:divBdr>
        </w:div>
        <w:div w:id="1010176879">
          <w:marLeft w:val="0"/>
          <w:marRight w:val="0"/>
          <w:marTop w:val="240"/>
          <w:marBottom w:val="0"/>
          <w:divBdr>
            <w:top w:val="none" w:sz="0" w:space="0" w:color="auto"/>
            <w:left w:val="none" w:sz="0" w:space="0" w:color="auto"/>
            <w:bottom w:val="none" w:sz="0" w:space="0" w:color="auto"/>
            <w:right w:val="none" w:sz="0" w:space="0" w:color="auto"/>
          </w:divBdr>
        </w:div>
        <w:div w:id="1011570402">
          <w:marLeft w:val="0"/>
          <w:marRight w:val="0"/>
          <w:marTop w:val="240"/>
          <w:marBottom w:val="240"/>
          <w:divBdr>
            <w:top w:val="none" w:sz="0" w:space="0" w:color="auto"/>
            <w:left w:val="none" w:sz="0" w:space="0" w:color="auto"/>
            <w:bottom w:val="none" w:sz="0" w:space="0" w:color="auto"/>
            <w:right w:val="none" w:sz="0" w:space="0" w:color="auto"/>
          </w:divBdr>
        </w:div>
        <w:div w:id="1051148415">
          <w:marLeft w:val="0"/>
          <w:marRight w:val="0"/>
          <w:marTop w:val="100"/>
          <w:marBottom w:val="100"/>
          <w:divBdr>
            <w:top w:val="none" w:sz="0" w:space="0" w:color="auto"/>
            <w:left w:val="none" w:sz="0" w:space="0" w:color="auto"/>
            <w:bottom w:val="none" w:sz="0" w:space="0" w:color="auto"/>
            <w:right w:val="none" w:sz="0" w:space="0" w:color="auto"/>
          </w:divBdr>
        </w:div>
        <w:div w:id="1090081987">
          <w:marLeft w:val="0"/>
          <w:marRight w:val="0"/>
          <w:marTop w:val="240"/>
          <w:marBottom w:val="240"/>
          <w:divBdr>
            <w:top w:val="none" w:sz="0" w:space="0" w:color="auto"/>
            <w:left w:val="none" w:sz="0" w:space="0" w:color="auto"/>
            <w:bottom w:val="none" w:sz="0" w:space="0" w:color="auto"/>
            <w:right w:val="none" w:sz="0" w:space="0" w:color="auto"/>
          </w:divBdr>
        </w:div>
        <w:div w:id="1115829710">
          <w:marLeft w:val="0"/>
          <w:marRight w:val="0"/>
          <w:marTop w:val="240"/>
          <w:marBottom w:val="0"/>
          <w:divBdr>
            <w:top w:val="none" w:sz="0" w:space="0" w:color="auto"/>
            <w:left w:val="none" w:sz="0" w:space="0" w:color="auto"/>
            <w:bottom w:val="none" w:sz="0" w:space="0" w:color="auto"/>
            <w:right w:val="none" w:sz="0" w:space="0" w:color="auto"/>
          </w:divBdr>
        </w:div>
        <w:div w:id="1184826075">
          <w:marLeft w:val="0"/>
          <w:marRight w:val="0"/>
          <w:marTop w:val="240"/>
          <w:marBottom w:val="240"/>
          <w:divBdr>
            <w:top w:val="none" w:sz="0" w:space="0" w:color="auto"/>
            <w:left w:val="none" w:sz="0" w:space="0" w:color="auto"/>
            <w:bottom w:val="none" w:sz="0" w:space="0" w:color="auto"/>
            <w:right w:val="none" w:sz="0" w:space="0" w:color="auto"/>
          </w:divBdr>
        </w:div>
        <w:div w:id="1227452817">
          <w:marLeft w:val="0"/>
          <w:marRight w:val="0"/>
          <w:marTop w:val="240"/>
          <w:marBottom w:val="240"/>
          <w:divBdr>
            <w:top w:val="none" w:sz="0" w:space="0" w:color="auto"/>
            <w:left w:val="none" w:sz="0" w:space="0" w:color="auto"/>
            <w:bottom w:val="none" w:sz="0" w:space="0" w:color="auto"/>
            <w:right w:val="none" w:sz="0" w:space="0" w:color="auto"/>
          </w:divBdr>
        </w:div>
        <w:div w:id="1236016963">
          <w:marLeft w:val="0"/>
          <w:marRight w:val="0"/>
          <w:marTop w:val="100"/>
          <w:marBottom w:val="100"/>
          <w:divBdr>
            <w:top w:val="none" w:sz="0" w:space="0" w:color="auto"/>
            <w:left w:val="none" w:sz="0" w:space="0" w:color="auto"/>
            <w:bottom w:val="none" w:sz="0" w:space="0" w:color="auto"/>
            <w:right w:val="none" w:sz="0" w:space="0" w:color="auto"/>
          </w:divBdr>
        </w:div>
        <w:div w:id="1244222236">
          <w:marLeft w:val="0"/>
          <w:marRight w:val="0"/>
          <w:marTop w:val="240"/>
          <w:marBottom w:val="240"/>
          <w:divBdr>
            <w:top w:val="none" w:sz="0" w:space="0" w:color="auto"/>
            <w:left w:val="none" w:sz="0" w:space="0" w:color="auto"/>
            <w:bottom w:val="none" w:sz="0" w:space="0" w:color="auto"/>
            <w:right w:val="none" w:sz="0" w:space="0" w:color="auto"/>
          </w:divBdr>
        </w:div>
        <w:div w:id="1260603319">
          <w:marLeft w:val="0"/>
          <w:marRight w:val="0"/>
          <w:marTop w:val="240"/>
          <w:marBottom w:val="240"/>
          <w:divBdr>
            <w:top w:val="none" w:sz="0" w:space="0" w:color="auto"/>
            <w:left w:val="none" w:sz="0" w:space="0" w:color="auto"/>
            <w:bottom w:val="none" w:sz="0" w:space="0" w:color="auto"/>
            <w:right w:val="none" w:sz="0" w:space="0" w:color="auto"/>
          </w:divBdr>
        </w:div>
        <w:div w:id="1346857860">
          <w:marLeft w:val="0"/>
          <w:marRight w:val="0"/>
          <w:marTop w:val="240"/>
          <w:marBottom w:val="240"/>
          <w:divBdr>
            <w:top w:val="none" w:sz="0" w:space="0" w:color="auto"/>
            <w:left w:val="none" w:sz="0" w:space="0" w:color="auto"/>
            <w:bottom w:val="none" w:sz="0" w:space="0" w:color="auto"/>
            <w:right w:val="none" w:sz="0" w:space="0" w:color="auto"/>
          </w:divBdr>
        </w:div>
        <w:div w:id="1461680565">
          <w:marLeft w:val="0"/>
          <w:marRight w:val="0"/>
          <w:marTop w:val="100"/>
          <w:marBottom w:val="100"/>
          <w:divBdr>
            <w:top w:val="none" w:sz="0" w:space="0" w:color="auto"/>
            <w:left w:val="none" w:sz="0" w:space="0" w:color="auto"/>
            <w:bottom w:val="none" w:sz="0" w:space="0" w:color="auto"/>
            <w:right w:val="none" w:sz="0" w:space="0" w:color="auto"/>
          </w:divBdr>
        </w:div>
        <w:div w:id="1490094614">
          <w:marLeft w:val="0"/>
          <w:marRight w:val="0"/>
          <w:marTop w:val="240"/>
          <w:marBottom w:val="240"/>
          <w:divBdr>
            <w:top w:val="none" w:sz="0" w:space="0" w:color="auto"/>
            <w:left w:val="none" w:sz="0" w:space="0" w:color="auto"/>
            <w:bottom w:val="none" w:sz="0" w:space="0" w:color="auto"/>
            <w:right w:val="none" w:sz="0" w:space="0" w:color="auto"/>
          </w:divBdr>
        </w:div>
        <w:div w:id="1607231058">
          <w:marLeft w:val="0"/>
          <w:marRight w:val="0"/>
          <w:marTop w:val="240"/>
          <w:marBottom w:val="240"/>
          <w:divBdr>
            <w:top w:val="none" w:sz="0" w:space="0" w:color="auto"/>
            <w:left w:val="none" w:sz="0" w:space="0" w:color="auto"/>
            <w:bottom w:val="none" w:sz="0" w:space="0" w:color="auto"/>
            <w:right w:val="none" w:sz="0" w:space="0" w:color="auto"/>
          </w:divBdr>
        </w:div>
        <w:div w:id="1623686942">
          <w:marLeft w:val="0"/>
          <w:marRight w:val="0"/>
          <w:marTop w:val="0"/>
          <w:marBottom w:val="0"/>
          <w:divBdr>
            <w:top w:val="none" w:sz="0" w:space="0" w:color="auto"/>
            <w:left w:val="none" w:sz="0" w:space="0" w:color="auto"/>
            <w:bottom w:val="none" w:sz="0" w:space="0" w:color="auto"/>
            <w:right w:val="none" w:sz="0" w:space="0" w:color="auto"/>
          </w:divBdr>
        </w:div>
        <w:div w:id="1704359054">
          <w:marLeft w:val="0"/>
          <w:marRight w:val="0"/>
          <w:marTop w:val="240"/>
          <w:marBottom w:val="240"/>
          <w:divBdr>
            <w:top w:val="none" w:sz="0" w:space="0" w:color="auto"/>
            <w:left w:val="none" w:sz="0" w:space="0" w:color="auto"/>
            <w:bottom w:val="none" w:sz="0" w:space="0" w:color="auto"/>
            <w:right w:val="none" w:sz="0" w:space="0" w:color="auto"/>
          </w:divBdr>
        </w:div>
        <w:div w:id="1729453626">
          <w:marLeft w:val="0"/>
          <w:marRight w:val="0"/>
          <w:marTop w:val="240"/>
          <w:marBottom w:val="240"/>
          <w:divBdr>
            <w:top w:val="none" w:sz="0" w:space="0" w:color="auto"/>
            <w:left w:val="none" w:sz="0" w:space="0" w:color="auto"/>
            <w:bottom w:val="none" w:sz="0" w:space="0" w:color="auto"/>
            <w:right w:val="none" w:sz="0" w:space="0" w:color="auto"/>
          </w:divBdr>
        </w:div>
        <w:div w:id="1795251277">
          <w:marLeft w:val="0"/>
          <w:marRight w:val="0"/>
          <w:marTop w:val="240"/>
          <w:marBottom w:val="240"/>
          <w:divBdr>
            <w:top w:val="none" w:sz="0" w:space="0" w:color="auto"/>
            <w:left w:val="none" w:sz="0" w:space="0" w:color="auto"/>
            <w:bottom w:val="none" w:sz="0" w:space="0" w:color="auto"/>
            <w:right w:val="none" w:sz="0" w:space="0" w:color="auto"/>
          </w:divBdr>
        </w:div>
        <w:div w:id="1859536812">
          <w:marLeft w:val="0"/>
          <w:marRight w:val="0"/>
          <w:marTop w:val="240"/>
          <w:marBottom w:val="240"/>
          <w:divBdr>
            <w:top w:val="none" w:sz="0" w:space="0" w:color="auto"/>
            <w:left w:val="none" w:sz="0" w:space="0" w:color="auto"/>
            <w:bottom w:val="none" w:sz="0" w:space="0" w:color="auto"/>
            <w:right w:val="none" w:sz="0" w:space="0" w:color="auto"/>
          </w:divBdr>
        </w:div>
        <w:div w:id="1878544745">
          <w:marLeft w:val="0"/>
          <w:marRight w:val="0"/>
          <w:marTop w:val="100"/>
          <w:marBottom w:val="100"/>
          <w:divBdr>
            <w:top w:val="none" w:sz="0" w:space="0" w:color="auto"/>
            <w:left w:val="none" w:sz="0" w:space="0" w:color="auto"/>
            <w:bottom w:val="none" w:sz="0" w:space="0" w:color="auto"/>
            <w:right w:val="none" w:sz="0" w:space="0" w:color="auto"/>
          </w:divBdr>
        </w:div>
        <w:div w:id="1908495144">
          <w:marLeft w:val="0"/>
          <w:marRight w:val="0"/>
          <w:marTop w:val="240"/>
          <w:marBottom w:val="240"/>
          <w:divBdr>
            <w:top w:val="none" w:sz="0" w:space="0" w:color="auto"/>
            <w:left w:val="none" w:sz="0" w:space="0" w:color="auto"/>
            <w:bottom w:val="none" w:sz="0" w:space="0" w:color="auto"/>
            <w:right w:val="none" w:sz="0" w:space="0" w:color="auto"/>
          </w:divBdr>
        </w:div>
        <w:div w:id="2043482041">
          <w:marLeft w:val="0"/>
          <w:marRight w:val="0"/>
          <w:marTop w:val="240"/>
          <w:marBottom w:val="240"/>
          <w:divBdr>
            <w:top w:val="none" w:sz="0" w:space="0" w:color="auto"/>
            <w:left w:val="none" w:sz="0" w:space="0" w:color="auto"/>
            <w:bottom w:val="none" w:sz="0" w:space="0" w:color="auto"/>
            <w:right w:val="none" w:sz="0" w:space="0" w:color="auto"/>
          </w:divBdr>
        </w:div>
        <w:div w:id="2117404788">
          <w:marLeft w:val="0"/>
          <w:marRight w:val="0"/>
          <w:marTop w:val="240"/>
          <w:marBottom w:val="240"/>
          <w:divBdr>
            <w:top w:val="none" w:sz="0" w:space="0" w:color="auto"/>
            <w:left w:val="none" w:sz="0" w:space="0" w:color="auto"/>
            <w:bottom w:val="none" w:sz="0" w:space="0" w:color="auto"/>
            <w:right w:val="none" w:sz="0" w:space="0" w:color="auto"/>
          </w:divBdr>
        </w:div>
      </w:divsChild>
    </w:div>
    <w:div w:id="2053840424">
      <w:bodyDiv w:val="1"/>
      <w:marLeft w:val="0"/>
      <w:marRight w:val="0"/>
      <w:marTop w:val="0"/>
      <w:marBottom w:val="0"/>
      <w:divBdr>
        <w:top w:val="none" w:sz="0" w:space="0" w:color="auto"/>
        <w:left w:val="none" w:sz="0" w:space="0" w:color="auto"/>
        <w:bottom w:val="none" w:sz="0" w:space="0" w:color="auto"/>
        <w:right w:val="none" w:sz="0" w:space="0" w:color="auto"/>
      </w:divBdr>
      <w:divsChild>
        <w:div w:id="13847921">
          <w:marLeft w:val="0"/>
          <w:marRight w:val="0"/>
          <w:marTop w:val="240"/>
          <w:marBottom w:val="240"/>
          <w:divBdr>
            <w:top w:val="none" w:sz="0" w:space="0" w:color="auto"/>
            <w:left w:val="none" w:sz="0" w:space="0" w:color="auto"/>
            <w:bottom w:val="none" w:sz="0" w:space="0" w:color="auto"/>
            <w:right w:val="none" w:sz="0" w:space="0" w:color="auto"/>
          </w:divBdr>
        </w:div>
        <w:div w:id="35935284">
          <w:marLeft w:val="0"/>
          <w:marRight w:val="0"/>
          <w:marTop w:val="240"/>
          <w:marBottom w:val="240"/>
          <w:divBdr>
            <w:top w:val="none" w:sz="0" w:space="0" w:color="auto"/>
            <w:left w:val="none" w:sz="0" w:space="0" w:color="auto"/>
            <w:bottom w:val="none" w:sz="0" w:space="0" w:color="auto"/>
            <w:right w:val="none" w:sz="0" w:space="0" w:color="auto"/>
          </w:divBdr>
        </w:div>
        <w:div w:id="78674347">
          <w:marLeft w:val="0"/>
          <w:marRight w:val="0"/>
          <w:marTop w:val="240"/>
          <w:marBottom w:val="240"/>
          <w:divBdr>
            <w:top w:val="none" w:sz="0" w:space="0" w:color="auto"/>
            <w:left w:val="none" w:sz="0" w:space="0" w:color="auto"/>
            <w:bottom w:val="none" w:sz="0" w:space="0" w:color="auto"/>
            <w:right w:val="none" w:sz="0" w:space="0" w:color="auto"/>
          </w:divBdr>
        </w:div>
        <w:div w:id="103038684">
          <w:marLeft w:val="0"/>
          <w:marRight w:val="0"/>
          <w:marTop w:val="240"/>
          <w:marBottom w:val="240"/>
          <w:divBdr>
            <w:top w:val="none" w:sz="0" w:space="0" w:color="auto"/>
            <w:left w:val="none" w:sz="0" w:space="0" w:color="auto"/>
            <w:bottom w:val="none" w:sz="0" w:space="0" w:color="auto"/>
            <w:right w:val="none" w:sz="0" w:space="0" w:color="auto"/>
          </w:divBdr>
        </w:div>
        <w:div w:id="112208996">
          <w:marLeft w:val="0"/>
          <w:marRight w:val="0"/>
          <w:marTop w:val="100"/>
          <w:marBottom w:val="100"/>
          <w:divBdr>
            <w:top w:val="none" w:sz="0" w:space="0" w:color="auto"/>
            <w:left w:val="none" w:sz="0" w:space="0" w:color="auto"/>
            <w:bottom w:val="none" w:sz="0" w:space="0" w:color="auto"/>
            <w:right w:val="none" w:sz="0" w:space="0" w:color="auto"/>
          </w:divBdr>
        </w:div>
        <w:div w:id="163395310">
          <w:marLeft w:val="0"/>
          <w:marRight w:val="0"/>
          <w:marTop w:val="240"/>
          <w:marBottom w:val="240"/>
          <w:divBdr>
            <w:top w:val="none" w:sz="0" w:space="0" w:color="auto"/>
            <w:left w:val="none" w:sz="0" w:space="0" w:color="auto"/>
            <w:bottom w:val="none" w:sz="0" w:space="0" w:color="auto"/>
            <w:right w:val="none" w:sz="0" w:space="0" w:color="auto"/>
          </w:divBdr>
        </w:div>
        <w:div w:id="167909615">
          <w:marLeft w:val="0"/>
          <w:marRight w:val="0"/>
          <w:marTop w:val="240"/>
          <w:marBottom w:val="240"/>
          <w:divBdr>
            <w:top w:val="none" w:sz="0" w:space="0" w:color="auto"/>
            <w:left w:val="none" w:sz="0" w:space="0" w:color="auto"/>
            <w:bottom w:val="none" w:sz="0" w:space="0" w:color="auto"/>
            <w:right w:val="none" w:sz="0" w:space="0" w:color="auto"/>
          </w:divBdr>
        </w:div>
        <w:div w:id="209997648">
          <w:marLeft w:val="0"/>
          <w:marRight w:val="0"/>
          <w:marTop w:val="240"/>
          <w:marBottom w:val="240"/>
          <w:divBdr>
            <w:top w:val="none" w:sz="0" w:space="0" w:color="auto"/>
            <w:left w:val="none" w:sz="0" w:space="0" w:color="auto"/>
            <w:bottom w:val="none" w:sz="0" w:space="0" w:color="auto"/>
            <w:right w:val="none" w:sz="0" w:space="0" w:color="auto"/>
          </w:divBdr>
        </w:div>
        <w:div w:id="337462959">
          <w:marLeft w:val="0"/>
          <w:marRight w:val="0"/>
          <w:marTop w:val="240"/>
          <w:marBottom w:val="240"/>
          <w:divBdr>
            <w:top w:val="none" w:sz="0" w:space="0" w:color="auto"/>
            <w:left w:val="none" w:sz="0" w:space="0" w:color="auto"/>
            <w:bottom w:val="none" w:sz="0" w:space="0" w:color="auto"/>
            <w:right w:val="none" w:sz="0" w:space="0" w:color="auto"/>
          </w:divBdr>
        </w:div>
        <w:div w:id="402721613">
          <w:marLeft w:val="0"/>
          <w:marRight w:val="0"/>
          <w:marTop w:val="240"/>
          <w:marBottom w:val="240"/>
          <w:divBdr>
            <w:top w:val="none" w:sz="0" w:space="0" w:color="auto"/>
            <w:left w:val="none" w:sz="0" w:space="0" w:color="auto"/>
            <w:bottom w:val="none" w:sz="0" w:space="0" w:color="auto"/>
            <w:right w:val="none" w:sz="0" w:space="0" w:color="auto"/>
          </w:divBdr>
        </w:div>
        <w:div w:id="518083329">
          <w:marLeft w:val="0"/>
          <w:marRight w:val="0"/>
          <w:marTop w:val="240"/>
          <w:marBottom w:val="0"/>
          <w:divBdr>
            <w:top w:val="none" w:sz="0" w:space="0" w:color="auto"/>
            <w:left w:val="none" w:sz="0" w:space="0" w:color="auto"/>
            <w:bottom w:val="none" w:sz="0" w:space="0" w:color="auto"/>
            <w:right w:val="none" w:sz="0" w:space="0" w:color="auto"/>
          </w:divBdr>
        </w:div>
        <w:div w:id="609243585">
          <w:marLeft w:val="0"/>
          <w:marRight w:val="0"/>
          <w:marTop w:val="240"/>
          <w:marBottom w:val="240"/>
          <w:divBdr>
            <w:top w:val="none" w:sz="0" w:space="0" w:color="auto"/>
            <w:left w:val="none" w:sz="0" w:space="0" w:color="auto"/>
            <w:bottom w:val="none" w:sz="0" w:space="0" w:color="auto"/>
            <w:right w:val="none" w:sz="0" w:space="0" w:color="auto"/>
          </w:divBdr>
        </w:div>
        <w:div w:id="645470259">
          <w:marLeft w:val="0"/>
          <w:marRight w:val="0"/>
          <w:marTop w:val="0"/>
          <w:marBottom w:val="0"/>
          <w:divBdr>
            <w:top w:val="none" w:sz="0" w:space="0" w:color="auto"/>
            <w:left w:val="none" w:sz="0" w:space="0" w:color="auto"/>
            <w:bottom w:val="none" w:sz="0" w:space="0" w:color="auto"/>
            <w:right w:val="none" w:sz="0" w:space="0" w:color="auto"/>
          </w:divBdr>
          <w:divsChild>
            <w:div w:id="560362962">
              <w:marLeft w:val="0"/>
              <w:marRight w:val="0"/>
              <w:marTop w:val="0"/>
              <w:marBottom w:val="0"/>
              <w:divBdr>
                <w:top w:val="none" w:sz="0" w:space="0" w:color="auto"/>
                <w:left w:val="none" w:sz="0" w:space="0" w:color="auto"/>
                <w:bottom w:val="none" w:sz="0" w:space="0" w:color="auto"/>
                <w:right w:val="none" w:sz="0" w:space="0" w:color="auto"/>
              </w:divBdr>
            </w:div>
            <w:div w:id="1179075650">
              <w:marLeft w:val="0"/>
              <w:marRight w:val="0"/>
              <w:marTop w:val="0"/>
              <w:marBottom w:val="0"/>
              <w:divBdr>
                <w:top w:val="none" w:sz="0" w:space="0" w:color="auto"/>
                <w:left w:val="none" w:sz="0" w:space="0" w:color="auto"/>
                <w:bottom w:val="none" w:sz="0" w:space="0" w:color="auto"/>
                <w:right w:val="none" w:sz="0" w:space="0" w:color="auto"/>
              </w:divBdr>
              <w:divsChild>
                <w:div w:id="58989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704518">
          <w:marLeft w:val="0"/>
          <w:marRight w:val="0"/>
          <w:marTop w:val="240"/>
          <w:marBottom w:val="240"/>
          <w:divBdr>
            <w:top w:val="none" w:sz="0" w:space="0" w:color="auto"/>
            <w:left w:val="none" w:sz="0" w:space="0" w:color="auto"/>
            <w:bottom w:val="none" w:sz="0" w:space="0" w:color="auto"/>
            <w:right w:val="none" w:sz="0" w:space="0" w:color="auto"/>
          </w:divBdr>
        </w:div>
        <w:div w:id="721948749">
          <w:marLeft w:val="0"/>
          <w:marRight w:val="0"/>
          <w:marTop w:val="240"/>
          <w:marBottom w:val="240"/>
          <w:divBdr>
            <w:top w:val="none" w:sz="0" w:space="0" w:color="auto"/>
            <w:left w:val="none" w:sz="0" w:space="0" w:color="auto"/>
            <w:bottom w:val="none" w:sz="0" w:space="0" w:color="auto"/>
            <w:right w:val="none" w:sz="0" w:space="0" w:color="auto"/>
          </w:divBdr>
        </w:div>
        <w:div w:id="796338259">
          <w:marLeft w:val="0"/>
          <w:marRight w:val="0"/>
          <w:marTop w:val="240"/>
          <w:marBottom w:val="240"/>
          <w:divBdr>
            <w:top w:val="none" w:sz="0" w:space="0" w:color="auto"/>
            <w:left w:val="none" w:sz="0" w:space="0" w:color="auto"/>
            <w:bottom w:val="none" w:sz="0" w:space="0" w:color="auto"/>
            <w:right w:val="none" w:sz="0" w:space="0" w:color="auto"/>
          </w:divBdr>
        </w:div>
        <w:div w:id="826285743">
          <w:marLeft w:val="0"/>
          <w:marRight w:val="0"/>
          <w:marTop w:val="240"/>
          <w:marBottom w:val="240"/>
          <w:divBdr>
            <w:top w:val="none" w:sz="0" w:space="0" w:color="auto"/>
            <w:left w:val="none" w:sz="0" w:space="0" w:color="auto"/>
            <w:bottom w:val="none" w:sz="0" w:space="0" w:color="auto"/>
            <w:right w:val="none" w:sz="0" w:space="0" w:color="auto"/>
          </w:divBdr>
        </w:div>
        <w:div w:id="866140320">
          <w:marLeft w:val="0"/>
          <w:marRight w:val="0"/>
          <w:marTop w:val="100"/>
          <w:marBottom w:val="100"/>
          <w:divBdr>
            <w:top w:val="none" w:sz="0" w:space="0" w:color="auto"/>
            <w:left w:val="none" w:sz="0" w:space="0" w:color="auto"/>
            <w:bottom w:val="none" w:sz="0" w:space="0" w:color="auto"/>
            <w:right w:val="none" w:sz="0" w:space="0" w:color="auto"/>
          </w:divBdr>
        </w:div>
        <w:div w:id="922643557">
          <w:marLeft w:val="0"/>
          <w:marRight w:val="0"/>
          <w:marTop w:val="240"/>
          <w:marBottom w:val="240"/>
          <w:divBdr>
            <w:top w:val="none" w:sz="0" w:space="0" w:color="auto"/>
            <w:left w:val="none" w:sz="0" w:space="0" w:color="auto"/>
            <w:bottom w:val="none" w:sz="0" w:space="0" w:color="auto"/>
            <w:right w:val="none" w:sz="0" w:space="0" w:color="auto"/>
          </w:divBdr>
        </w:div>
        <w:div w:id="961499702">
          <w:marLeft w:val="0"/>
          <w:marRight w:val="0"/>
          <w:marTop w:val="240"/>
          <w:marBottom w:val="240"/>
          <w:divBdr>
            <w:top w:val="none" w:sz="0" w:space="0" w:color="auto"/>
            <w:left w:val="none" w:sz="0" w:space="0" w:color="auto"/>
            <w:bottom w:val="none" w:sz="0" w:space="0" w:color="auto"/>
            <w:right w:val="none" w:sz="0" w:space="0" w:color="auto"/>
          </w:divBdr>
        </w:div>
        <w:div w:id="1032800364">
          <w:marLeft w:val="0"/>
          <w:marRight w:val="0"/>
          <w:marTop w:val="240"/>
          <w:marBottom w:val="240"/>
          <w:divBdr>
            <w:top w:val="none" w:sz="0" w:space="0" w:color="auto"/>
            <w:left w:val="none" w:sz="0" w:space="0" w:color="auto"/>
            <w:bottom w:val="none" w:sz="0" w:space="0" w:color="auto"/>
            <w:right w:val="none" w:sz="0" w:space="0" w:color="auto"/>
          </w:divBdr>
        </w:div>
        <w:div w:id="1052735701">
          <w:marLeft w:val="0"/>
          <w:marRight w:val="0"/>
          <w:marTop w:val="0"/>
          <w:marBottom w:val="0"/>
          <w:divBdr>
            <w:top w:val="none" w:sz="0" w:space="0" w:color="auto"/>
            <w:left w:val="none" w:sz="0" w:space="0" w:color="auto"/>
            <w:bottom w:val="none" w:sz="0" w:space="0" w:color="auto"/>
            <w:right w:val="none" w:sz="0" w:space="0" w:color="auto"/>
          </w:divBdr>
        </w:div>
        <w:div w:id="1129856167">
          <w:marLeft w:val="0"/>
          <w:marRight w:val="0"/>
          <w:marTop w:val="240"/>
          <w:marBottom w:val="240"/>
          <w:divBdr>
            <w:top w:val="none" w:sz="0" w:space="0" w:color="auto"/>
            <w:left w:val="none" w:sz="0" w:space="0" w:color="auto"/>
            <w:bottom w:val="none" w:sz="0" w:space="0" w:color="auto"/>
            <w:right w:val="none" w:sz="0" w:space="0" w:color="auto"/>
          </w:divBdr>
        </w:div>
        <w:div w:id="1153570581">
          <w:marLeft w:val="0"/>
          <w:marRight w:val="0"/>
          <w:marTop w:val="240"/>
          <w:marBottom w:val="240"/>
          <w:divBdr>
            <w:top w:val="none" w:sz="0" w:space="0" w:color="auto"/>
            <w:left w:val="none" w:sz="0" w:space="0" w:color="auto"/>
            <w:bottom w:val="none" w:sz="0" w:space="0" w:color="auto"/>
            <w:right w:val="none" w:sz="0" w:space="0" w:color="auto"/>
          </w:divBdr>
        </w:div>
        <w:div w:id="1234050145">
          <w:marLeft w:val="0"/>
          <w:marRight w:val="0"/>
          <w:marTop w:val="240"/>
          <w:marBottom w:val="240"/>
          <w:divBdr>
            <w:top w:val="none" w:sz="0" w:space="0" w:color="auto"/>
            <w:left w:val="none" w:sz="0" w:space="0" w:color="auto"/>
            <w:bottom w:val="none" w:sz="0" w:space="0" w:color="auto"/>
            <w:right w:val="none" w:sz="0" w:space="0" w:color="auto"/>
          </w:divBdr>
        </w:div>
        <w:div w:id="1251693646">
          <w:marLeft w:val="0"/>
          <w:marRight w:val="0"/>
          <w:marTop w:val="240"/>
          <w:marBottom w:val="240"/>
          <w:divBdr>
            <w:top w:val="none" w:sz="0" w:space="0" w:color="auto"/>
            <w:left w:val="none" w:sz="0" w:space="0" w:color="auto"/>
            <w:bottom w:val="none" w:sz="0" w:space="0" w:color="auto"/>
            <w:right w:val="none" w:sz="0" w:space="0" w:color="auto"/>
          </w:divBdr>
        </w:div>
        <w:div w:id="1281455618">
          <w:marLeft w:val="0"/>
          <w:marRight w:val="0"/>
          <w:marTop w:val="240"/>
          <w:marBottom w:val="240"/>
          <w:divBdr>
            <w:top w:val="none" w:sz="0" w:space="0" w:color="auto"/>
            <w:left w:val="none" w:sz="0" w:space="0" w:color="auto"/>
            <w:bottom w:val="none" w:sz="0" w:space="0" w:color="auto"/>
            <w:right w:val="none" w:sz="0" w:space="0" w:color="auto"/>
          </w:divBdr>
        </w:div>
        <w:div w:id="1307589926">
          <w:marLeft w:val="0"/>
          <w:marRight w:val="0"/>
          <w:marTop w:val="100"/>
          <w:marBottom w:val="100"/>
          <w:divBdr>
            <w:top w:val="none" w:sz="0" w:space="0" w:color="auto"/>
            <w:left w:val="none" w:sz="0" w:space="0" w:color="auto"/>
            <w:bottom w:val="none" w:sz="0" w:space="0" w:color="auto"/>
            <w:right w:val="none" w:sz="0" w:space="0" w:color="auto"/>
          </w:divBdr>
        </w:div>
        <w:div w:id="1590196241">
          <w:marLeft w:val="0"/>
          <w:marRight w:val="0"/>
          <w:marTop w:val="240"/>
          <w:marBottom w:val="240"/>
          <w:divBdr>
            <w:top w:val="none" w:sz="0" w:space="0" w:color="auto"/>
            <w:left w:val="none" w:sz="0" w:space="0" w:color="auto"/>
            <w:bottom w:val="none" w:sz="0" w:space="0" w:color="auto"/>
            <w:right w:val="none" w:sz="0" w:space="0" w:color="auto"/>
          </w:divBdr>
        </w:div>
        <w:div w:id="1599144596">
          <w:marLeft w:val="0"/>
          <w:marRight w:val="0"/>
          <w:marTop w:val="240"/>
          <w:marBottom w:val="240"/>
          <w:divBdr>
            <w:top w:val="none" w:sz="0" w:space="0" w:color="auto"/>
            <w:left w:val="none" w:sz="0" w:space="0" w:color="auto"/>
            <w:bottom w:val="none" w:sz="0" w:space="0" w:color="auto"/>
            <w:right w:val="none" w:sz="0" w:space="0" w:color="auto"/>
          </w:divBdr>
        </w:div>
        <w:div w:id="1699817753">
          <w:marLeft w:val="0"/>
          <w:marRight w:val="0"/>
          <w:marTop w:val="240"/>
          <w:marBottom w:val="240"/>
          <w:divBdr>
            <w:top w:val="none" w:sz="0" w:space="0" w:color="auto"/>
            <w:left w:val="none" w:sz="0" w:space="0" w:color="auto"/>
            <w:bottom w:val="none" w:sz="0" w:space="0" w:color="auto"/>
            <w:right w:val="none" w:sz="0" w:space="0" w:color="auto"/>
          </w:divBdr>
        </w:div>
        <w:div w:id="1760713112">
          <w:marLeft w:val="0"/>
          <w:marRight w:val="0"/>
          <w:marTop w:val="240"/>
          <w:marBottom w:val="240"/>
          <w:divBdr>
            <w:top w:val="none" w:sz="0" w:space="0" w:color="auto"/>
            <w:left w:val="none" w:sz="0" w:space="0" w:color="auto"/>
            <w:bottom w:val="none" w:sz="0" w:space="0" w:color="auto"/>
            <w:right w:val="none" w:sz="0" w:space="0" w:color="auto"/>
          </w:divBdr>
        </w:div>
        <w:div w:id="1890724761">
          <w:marLeft w:val="0"/>
          <w:marRight w:val="0"/>
          <w:marTop w:val="240"/>
          <w:marBottom w:val="240"/>
          <w:divBdr>
            <w:top w:val="none" w:sz="0" w:space="0" w:color="auto"/>
            <w:left w:val="none" w:sz="0" w:space="0" w:color="auto"/>
            <w:bottom w:val="none" w:sz="0" w:space="0" w:color="auto"/>
            <w:right w:val="none" w:sz="0" w:space="0" w:color="auto"/>
          </w:divBdr>
        </w:div>
        <w:div w:id="1959094480">
          <w:marLeft w:val="0"/>
          <w:marRight w:val="0"/>
          <w:marTop w:val="240"/>
          <w:marBottom w:val="240"/>
          <w:divBdr>
            <w:top w:val="none" w:sz="0" w:space="0" w:color="auto"/>
            <w:left w:val="none" w:sz="0" w:space="0" w:color="auto"/>
            <w:bottom w:val="none" w:sz="0" w:space="0" w:color="auto"/>
            <w:right w:val="none" w:sz="0" w:space="0" w:color="auto"/>
          </w:divBdr>
        </w:div>
        <w:div w:id="1993945672">
          <w:marLeft w:val="0"/>
          <w:marRight w:val="0"/>
          <w:marTop w:val="240"/>
          <w:marBottom w:val="240"/>
          <w:divBdr>
            <w:top w:val="none" w:sz="0" w:space="0" w:color="auto"/>
            <w:left w:val="none" w:sz="0" w:space="0" w:color="auto"/>
            <w:bottom w:val="none" w:sz="0" w:space="0" w:color="auto"/>
            <w:right w:val="none" w:sz="0" w:space="0" w:color="auto"/>
          </w:divBdr>
        </w:div>
        <w:div w:id="2002002621">
          <w:marLeft w:val="0"/>
          <w:marRight w:val="0"/>
          <w:marTop w:val="240"/>
          <w:marBottom w:val="0"/>
          <w:divBdr>
            <w:top w:val="none" w:sz="0" w:space="0" w:color="auto"/>
            <w:left w:val="none" w:sz="0" w:space="0" w:color="auto"/>
            <w:bottom w:val="none" w:sz="0" w:space="0" w:color="auto"/>
            <w:right w:val="none" w:sz="0" w:space="0" w:color="auto"/>
          </w:divBdr>
        </w:div>
        <w:div w:id="2096121285">
          <w:marLeft w:val="0"/>
          <w:marRight w:val="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1989/41/section/47%20" TargetMode="External"/><Relationship Id="rId21" Type="http://schemas.openxmlformats.org/officeDocument/2006/relationships/hyperlink" Target="https://www.legislation.gov.uk/ukpga/1989/41/section/3%20" TargetMode="External"/><Relationship Id="rId34" Type="http://schemas.openxmlformats.org/officeDocument/2006/relationships/hyperlink" Target="https://mentalhealth-uk.org/help-and-information/grief/" TargetMode="External"/><Relationship Id="rId42" Type="http://schemas.openxmlformats.org/officeDocument/2006/relationships/hyperlink" Target="https://www.nhs.uk/mental-health/conditions/post-natal-depression/overview/" TargetMode="External"/><Relationship Id="rId47" Type="http://schemas.openxmlformats.org/officeDocument/2006/relationships/hyperlink" Target="https://learning.nspcc.org.uk/child-abuse-and-neglect/recognising-and-responding-to-abuse" TargetMode="External"/><Relationship Id="rId50" Type="http://schemas.openxmlformats.org/officeDocument/2006/relationships/hyperlink" Target="https://www.proquest.com/docview/199574284/fulltextPDF/406142A66DDF4352PQ/1?accountid=130472&amp;sourcetype=Scholarly%20Journals" TargetMode="External"/><Relationship Id="rId55" Type="http://schemas.openxmlformats.org/officeDocument/2006/relationships/hyperlink" Target="https://downloads.unicef.org.uk/wp-content/uploads/2010/05/UNCRC_united_nations_convention_on_the_rights_of_the_child.pdf" TargetMode="External"/><Relationship Id="rId63" Type="http://schemas.openxmlformats.org/officeDocument/2006/relationships/fontTable" Target="fontTable.xml"/><Relationship Id="rId7" Type="http://schemas.openxmlformats.org/officeDocument/2006/relationships/hyperlink" Target="https://www.cobis.org.uk/services/safeguarding-in-schools/safer-recruitment/the-international-child-protection-certificate" TargetMode="External"/><Relationship Id="rId2" Type="http://schemas.openxmlformats.org/officeDocument/2006/relationships/styles" Target="styles.xml"/><Relationship Id="rId16" Type="http://schemas.openxmlformats.org/officeDocument/2006/relationships/hyperlink" Target="https://assets.publishing.service.gov.uk/media/5a80a774e5274a2e87dbb0f0/MHA_Code_of_Practice.PDF" TargetMode="External"/><Relationship Id="rId29" Type="http://schemas.openxmlformats.org/officeDocument/2006/relationships/hyperlink" Target="https://www.legislation.gov.uk/ukpga/1988/33/contents" TargetMode="External"/><Relationship Id="rId11" Type="http://schemas.openxmlformats.org/officeDocument/2006/relationships/hyperlink" Target="https://www.legislation.gov.uk/ukpga/2017/16/contents" TargetMode="External"/><Relationship Id="rId24" Type="http://schemas.openxmlformats.org/officeDocument/2006/relationships/hyperlink" Target="https://www.legislation.gov.uk/ukpga/1989/41/section/1" TargetMode="External"/><Relationship Id="rId32" Type="http://schemas.openxmlformats.org/officeDocument/2006/relationships/hyperlink" Target="https://doi.org/10.1136/injuryprevention-2018-safety.304" TargetMode="External"/><Relationship Id="rId37" Type="http://schemas.openxmlformats.org/officeDocument/2006/relationships/hyperlink" Target="https://www.naeyc.org/resources/pubs/yc/dec2020/professional-boundaries" TargetMode="External"/><Relationship Id="rId40" Type="http://schemas.openxmlformats.org/officeDocument/2006/relationships/hyperlink" Target="https://www.nea.org/professional-excellence/student-engagement/tools-tips/special-education-referrals" TargetMode="External"/><Relationship Id="rId45" Type="http://schemas.openxmlformats.org/officeDocument/2006/relationships/hyperlink" Target="https://learning.nspcc.org.uk/research-resources/templates/nominated-child-protection-lead-role" TargetMode="External"/><Relationship Id="rId53" Type="http://schemas.openxmlformats.org/officeDocument/2006/relationships/hyperlink" Target="https://www.thoughtco.com/a-teachers-basic-guide-to-making-a-referral-3194361" TargetMode="External"/><Relationship Id="rId58" Type="http://schemas.openxmlformats.org/officeDocument/2006/relationships/hyperlink" Target="https://law.gov.wales/public-services/social-care/safeguarding-vulnerable-groups-act-2006" TargetMode="External"/><Relationship Id="rId5" Type="http://schemas.openxmlformats.org/officeDocument/2006/relationships/hyperlink" Target="https://doi.org/10.56687/9781447358299" TargetMode="External"/><Relationship Id="rId61" Type="http://schemas.openxmlformats.org/officeDocument/2006/relationships/hyperlink" Target="https://www.gov.wales/annex-3-developing-family-engagement-community-focused-schools-html" TargetMode="External"/><Relationship Id="rId19" Type="http://schemas.openxmlformats.org/officeDocument/2006/relationships/hyperlink" Target="https://www.legislation.uk.gov/anaw/2014/4/section/30" TargetMode="External"/><Relationship Id="rId14" Type="http://schemas.openxmlformats.org/officeDocument/2006/relationships/hyperlink" Target="https://www.legislation.gov.uk/ukpga/2002/32/contents" TargetMode="External"/><Relationship Id="rId22" Type="http://schemas.openxmlformats.org/officeDocument/2006/relationships/hyperlink" Target="https://www.legislation.gov.uk/ukpga/1989/41/section/17" TargetMode="External"/><Relationship Id="rId27" Type="http://schemas.openxmlformats.org/officeDocument/2006/relationships/hyperlink" Target="https://www.legislation.gov.uk/ukpga/1989/41/section/47%20" TargetMode="External"/><Relationship Id="rId30" Type="http://schemas.openxmlformats.org/officeDocument/2006/relationships/hyperlink" Target="https://www.gov.uk/data-protection" TargetMode="External"/><Relationship Id="rId35" Type="http://schemas.openxmlformats.org/officeDocument/2006/relationships/hyperlink" Target="https://www.mind.org.uk/information-support/guides-to-support-and-services/bereavement/experiences-of-grief/" TargetMode="External"/><Relationship Id="rId43" Type="http://schemas.openxmlformats.org/officeDocument/2006/relationships/hyperlink" Target="https://learning.nspcc.org.uk/child-protection-system/multi-agency-working-child-protection" TargetMode="External"/><Relationship Id="rId48" Type="http://schemas.openxmlformats.org/officeDocument/2006/relationships/hyperlink" Target="https://www.oecd.org/wise/Measuring-What-Matters-for-Child-Wellbeing-and-Policies-Policy-brief-July-2021.pdf" TargetMode="External"/><Relationship Id="rId56" Type="http://schemas.openxmlformats.org/officeDocument/2006/relationships/hyperlink" Target="https://www.unicef.org/child-rights-convention" TargetMode="External"/><Relationship Id="rId64" Type="http://schemas.openxmlformats.org/officeDocument/2006/relationships/theme" Target="theme/theme1.xml"/><Relationship Id="rId8" Type="http://schemas.openxmlformats.org/officeDocument/2006/relationships/hyperlink" Target="https://www.denbighshire.gov.uk/en/documents/health-and-social-care/social-services-factsheets/core-group-information-for-professionals.pdf" TargetMode="External"/><Relationship Id="rId51" Type="http://schemas.openxmlformats.org/officeDocument/2006/relationships/hyperlink" Target="https://www.safeguarding.wales/" TargetMode="External"/><Relationship Id="rId3" Type="http://schemas.openxmlformats.org/officeDocument/2006/relationships/settings" Target="settings.xml"/><Relationship Id="rId12" Type="http://schemas.openxmlformats.org/officeDocument/2006/relationships/hyperlink" Target="https://www.gov.uk/government/publications/how-to-involve-hard-to-reach-parents-encouraging-meaningful-parental-involvement-with-schools." TargetMode="External"/><Relationship Id="rId17" Type="http://schemas.openxmlformats.org/officeDocument/2006/relationships/hyperlink" Target="https://www.legislation.gov.uk/ukpga/1999/14/contents" TargetMode="External"/><Relationship Id="rId25" Type="http://schemas.openxmlformats.org/officeDocument/2006/relationships/hyperlink" Target="https://www.legislation.gov.uk/ukpga/1989/41/section/46" TargetMode="External"/><Relationship Id="rId33" Type="http://schemas.openxmlformats.org/officeDocument/2006/relationships/hyperlink" Target="https://research.bangor.ac.uk/portal/files/20089795/ACE_Resilience_Report_Eng_final2_.pdf" TargetMode="External"/><Relationship Id="rId38" Type="http://schemas.openxmlformats.org/officeDocument/2006/relationships/hyperlink" Target="https://www.naeyc.org/resources/position-statements/dap/assessing-development" TargetMode="External"/><Relationship Id="rId46" Type="http://schemas.openxmlformats.org/officeDocument/2006/relationships/hyperlink" Target="https://learning.nspcc.org.uk/training/mandatory-safeguarding-child-protection-training" TargetMode="External"/><Relationship Id="rId59" Type="http://schemas.openxmlformats.org/officeDocument/2006/relationships/hyperlink" Target="https://www.gov.wales/all-wales-attendance-framework" TargetMode="External"/><Relationship Id="rId20" Type="http://schemas.openxmlformats.org/officeDocument/2006/relationships/hyperlink" Target="https://assets.publishing.service.gov.uk/media/5a7eea3240f0b62305b83fa6/Teachers_Standards_Early_Years.pdf" TargetMode="External"/><Relationship Id="rId41" Type="http://schemas.openxmlformats.org/officeDocument/2006/relationships/hyperlink" Target="https://www.nhs.uk/live-well/alcohol-advice/alcohol-support/" TargetMode="External"/><Relationship Id="rId54" Type="http://schemas.openxmlformats.org/officeDocument/2006/relationships/hyperlink" Target="https://www.unicef.org.uk/wp-content/uploads/2019/10/UNCRC_summary-1_1.pdf" TargetMode="External"/><Relationship Id="rId62" Type="http://schemas.openxmlformats.org/officeDocument/2006/relationships/hyperlink" Target="https://www.gov.wales/sites/default/files/publications/2021-12/keeping-learners-safe.pdf" TargetMode="External"/><Relationship Id="rId1" Type="http://schemas.openxmlformats.org/officeDocument/2006/relationships/numbering" Target="numbering.xml"/><Relationship Id="rId6" Type="http://schemas.openxmlformats.org/officeDocument/2006/relationships/hyperlink" Target="https://childwellbeingandtrauma.org/identifying-trauma/family-engagement-in-trauma-identification/" TargetMode="External"/><Relationship Id="rId15" Type="http://schemas.openxmlformats.org/officeDocument/2006/relationships/hyperlink" Target="https://www.legislation.gov.uk/ukpga/1998/42/schedule/1/part/II/chapter/2" TargetMode="External"/><Relationship Id="rId23" Type="http://schemas.openxmlformats.org/officeDocument/2006/relationships/hyperlink" Target="https://www.legislation.gov.uk/ukpga/1989/41/section/1" TargetMode="External"/><Relationship Id="rId28" Type="http://schemas.openxmlformats.org/officeDocument/2006/relationships/hyperlink" Target="https://www.legislation.gov.uk/ukpga/1989/41/section/47" TargetMode="External"/><Relationship Id="rId36" Type="http://schemas.openxmlformats.org/officeDocument/2006/relationships/hyperlink" Target="https://www.mind.org.uk/information-support/guides-to-support-and-services/bereavement/support-and-self-care/" TargetMode="External"/><Relationship Id="rId49" Type="http://schemas.openxmlformats.org/officeDocument/2006/relationships/hyperlink" Target="https://play.wales/" TargetMode="External"/><Relationship Id="rId57" Type="http://schemas.openxmlformats.org/officeDocument/2006/relationships/hyperlink" Target="https://www.estyn.gov.wales/effective-practice/building-positive-relationships-parents-and-families" TargetMode="External"/><Relationship Id="rId10" Type="http://schemas.openxmlformats.org/officeDocument/2006/relationships/hyperlink" Target="https://www.ncb.org.uk/sites/default/files/uploads/files/Children%2520Missing%2520EducationFINAL.pdf" TargetMode="External"/><Relationship Id="rId31" Type="http://schemas.openxmlformats.org/officeDocument/2006/relationships/hyperlink" Target="https://www.gov.uk/government/publications/working-together-to-safeguard-children--2" TargetMode="External"/><Relationship Id="rId44" Type="http://schemas.openxmlformats.org/officeDocument/2006/relationships/hyperlink" Target="https://learning.nspcc.org.uk/research-resources/briefings/definitions-signs-child-abuse" TargetMode="External"/><Relationship Id="rId52" Type="http://schemas.openxmlformats.org/officeDocument/2006/relationships/hyperlink" Target="https://teachkloud.com/early-childhood-education/ethics-in-early-years-education/" TargetMode="External"/><Relationship Id="rId60" Type="http://schemas.openxmlformats.org/officeDocument/2006/relationships/hyperlink" Target="https://www.futuregenerations.wales/about-us/future-generations-act/" TargetMode="External"/><Relationship Id="rId65"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early-education.org.uk/early-years-principles-into-practice/" TargetMode="External"/><Relationship Id="rId13" Type="http://schemas.openxmlformats.org/officeDocument/2006/relationships/hyperlink" Target="https://www.legislation.gov.uk/ukpga/2004/28/part/1" TargetMode="External"/><Relationship Id="rId18" Type="http://schemas.openxmlformats.org/officeDocument/2006/relationships/hyperlink" Target="https://www.legislation.gov.uk/anaw/2014/4/section/6" TargetMode="External"/><Relationship Id="rId39" Type="http://schemas.openxmlformats.org/officeDocument/2006/relationships/hyperlink" Target="https://www.google.co.uk/books/edition/Alcohol_Use_Disorders/rgkZzI4nNNUC?hl=en&amp;gbpv=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8658</Words>
  <Characters>49356</Characters>
  <Application>Microsoft Office Word</Application>
  <DocSecurity>0</DocSecurity>
  <Lines>411</Lines>
  <Paragraphs>115</Paragraphs>
  <ScaleCrop>false</ScaleCrop>
  <Company/>
  <LinksUpToDate>false</LinksUpToDate>
  <CharactersWithSpaces>57899</CharactersWithSpaces>
  <SharedDoc>false</SharedDoc>
  <HLinks>
    <vt:vector size="360" baseType="variant">
      <vt:variant>
        <vt:i4>4587538</vt:i4>
      </vt:variant>
      <vt:variant>
        <vt:i4>177</vt:i4>
      </vt:variant>
      <vt:variant>
        <vt:i4>0</vt:i4>
      </vt:variant>
      <vt:variant>
        <vt:i4>5</vt:i4>
      </vt:variant>
      <vt:variant>
        <vt:lpwstr>https://www.gov.wales/sites/default/files/publications/2021-12/keeping-learners-safe.pdf</vt:lpwstr>
      </vt:variant>
      <vt:variant>
        <vt:lpwstr/>
      </vt:variant>
      <vt:variant>
        <vt:i4>5373970</vt:i4>
      </vt:variant>
      <vt:variant>
        <vt:i4>174</vt:i4>
      </vt:variant>
      <vt:variant>
        <vt:i4>0</vt:i4>
      </vt:variant>
      <vt:variant>
        <vt:i4>5</vt:i4>
      </vt:variant>
      <vt:variant>
        <vt:lpwstr>https://www.gov.wales/all-wales-attendance-framework</vt:lpwstr>
      </vt:variant>
      <vt:variant>
        <vt:lpwstr/>
      </vt:variant>
      <vt:variant>
        <vt:i4>5046296</vt:i4>
      </vt:variant>
      <vt:variant>
        <vt:i4>171</vt:i4>
      </vt:variant>
      <vt:variant>
        <vt:i4>0</vt:i4>
      </vt:variant>
      <vt:variant>
        <vt:i4>5</vt:i4>
      </vt:variant>
      <vt:variant>
        <vt:lpwstr>https://www.futuregenerations.wales/about-us/future-generations-act/</vt:lpwstr>
      </vt:variant>
      <vt:variant>
        <vt:lpwstr/>
      </vt:variant>
      <vt:variant>
        <vt:i4>6619249</vt:i4>
      </vt:variant>
      <vt:variant>
        <vt:i4>168</vt:i4>
      </vt:variant>
      <vt:variant>
        <vt:i4>0</vt:i4>
      </vt:variant>
      <vt:variant>
        <vt:i4>5</vt:i4>
      </vt:variant>
      <vt:variant>
        <vt:lpwstr>https://www.estyn.gov.wales/effective-practice/building-positive-relationships-parents-and-families</vt:lpwstr>
      </vt:variant>
      <vt:variant>
        <vt:lpwstr/>
      </vt:variant>
      <vt:variant>
        <vt:i4>7929954</vt:i4>
      </vt:variant>
      <vt:variant>
        <vt:i4>165</vt:i4>
      </vt:variant>
      <vt:variant>
        <vt:i4>0</vt:i4>
      </vt:variant>
      <vt:variant>
        <vt:i4>5</vt:i4>
      </vt:variant>
      <vt:variant>
        <vt:lpwstr>https://www.unicef.org/child-rights-convention</vt:lpwstr>
      </vt:variant>
      <vt:variant>
        <vt:lpwstr/>
      </vt:variant>
      <vt:variant>
        <vt:i4>7274610</vt:i4>
      </vt:variant>
      <vt:variant>
        <vt:i4>162</vt:i4>
      </vt:variant>
      <vt:variant>
        <vt:i4>0</vt:i4>
      </vt:variant>
      <vt:variant>
        <vt:i4>5</vt:i4>
      </vt:variant>
      <vt:variant>
        <vt:lpwstr>https://www.unicef.org.uk/wp-content/uploads/2019/10/UNCRC_summary-1_1.pdf</vt:lpwstr>
      </vt:variant>
      <vt:variant>
        <vt:lpwstr/>
      </vt:variant>
      <vt:variant>
        <vt:i4>7274610</vt:i4>
      </vt:variant>
      <vt:variant>
        <vt:i4>159</vt:i4>
      </vt:variant>
      <vt:variant>
        <vt:i4>0</vt:i4>
      </vt:variant>
      <vt:variant>
        <vt:i4>5</vt:i4>
      </vt:variant>
      <vt:variant>
        <vt:lpwstr>https://www.unicef.org.uk/wp-content/uploads/2019/10/UNCRC_summary-1_1.pdf</vt:lpwstr>
      </vt:variant>
      <vt:variant>
        <vt:lpwstr/>
      </vt:variant>
      <vt:variant>
        <vt:i4>7274610</vt:i4>
      </vt:variant>
      <vt:variant>
        <vt:i4>156</vt:i4>
      </vt:variant>
      <vt:variant>
        <vt:i4>0</vt:i4>
      </vt:variant>
      <vt:variant>
        <vt:i4>5</vt:i4>
      </vt:variant>
      <vt:variant>
        <vt:lpwstr>https://www.unicef.org.uk/wp-content/uploads/2019/10/UNCRC_summary-1_1.pdf</vt:lpwstr>
      </vt:variant>
      <vt:variant>
        <vt:lpwstr/>
      </vt:variant>
      <vt:variant>
        <vt:i4>5963813</vt:i4>
      </vt:variant>
      <vt:variant>
        <vt:i4>153</vt:i4>
      </vt:variant>
      <vt:variant>
        <vt:i4>0</vt:i4>
      </vt:variant>
      <vt:variant>
        <vt:i4>5</vt:i4>
      </vt:variant>
      <vt:variant>
        <vt:lpwstr>https://www.unicef.org.uk/wp-content/uploads/2010/05/UNCRC_summary-1.pdf</vt:lpwstr>
      </vt:variant>
      <vt:variant>
        <vt:lpwstr/>
      </vt:variant>
      <vt:variant>
        <vt:i4>5505081</vt:i4>
      </vt:variant>
      <vt:variant>
        <vt:i4>150</vt:i4>
      </vt:variant>
      <vt:variant>
        <vt:i4>0</vt:i4>
      </vt:variant>
      <vt:variant>
        <vt:i4>5</vt:i4>
      </vt:variant>
      <vt:variant>
        <vt:lpwstr>https://downloads.unicef.org.uk/wp-content/uploads/2010/05/UNCRC_united_nations_convention_on_the_rights_of_the_child.pdf</vt:lpwstr>
      </vt:variant>
      <vt:variant>
        <vt:lpwstr/>
      </vt:variant>
      <vt:variant>
        <vt:i4>5898323</vt:i4>
      </vt:variant>
      <vt:variant>
        <vt:i4>147</vt:i4>
      </vt:variant>
      <vt:variant>
        <vt:i4>0</vt:i4>
      </vt:variant>
      <vt:variant>
        <vt:i4>5</vt:i4>
      </vt:variant>
      <vt:variant>
        <vt:lpwstr>https://www.thoughtco.com/a-teachers-basic-guide-to-making-a-referral-3194361</vt:lpwstr>
      </vt:variant>
      <vt:variant>
        <vt:lpwstr/>
      </vt:variant>
      <vt:variant>
        <vt:i4>2031624</vt:i4>
      </vt:variant>
      <vt:variant>
        <vt:i4>144</vt:i4>
      </vt:variant>
      <vt:variant>
        <vt:i4>0</vt:i4>
      </vt:variant>
      <vt:variant>
        <vt:i4>5</vt:i4>
      </vt:variant>
      <vt:variant>
        <vt:lpwstr>https://www.nhs.uk/live-well/alcohol-advice/alcohol-support/</vt:lpwstr>
      </vt:variant>
      <vt:variant>
        <vt:lpwstr/>
      </vt:variant>
      <vt:variant>
        <vt:i4>589918</vt:i4>
      </vt:variant>
      <vt:variant>
        <vt:i4>141</vt:i4>
      </vt:variant>
      <vt:variant>
        <vt:i4>0</vt:i4>
      </vt:variant>
      <vt:variant>
        <vt:i4>5</vt:i4>
      </vt:variant>
      <vt:variant>
        <vt:lpwstr>https://law.gov.wales/public-services/social-care/safeguarding-vulnerable-groups-act-2006</vt:lpwstr>
      </vt:variant>
      <vt:variant>
        <vt:lpwstr/>
      </vt:variant>
      <vt:variant>
        <vt:i4>524316</vt:i4>
      </vt:variant>
      <vt:variant>
        <vt:i4>138</vt:i4>
      </vt:variant>
      <vt:variant>
        <vt:i4>0</vt:i4>
      </vt:variant>
      <vt:variant>
        <vt:i4>5</vt:i4>
      </vt:variant>
      <vt:variant>
        <vt:lpwstr>https://www.equalityhumanrights.com/human-rights/human-rights-act</vt:lpwstr>
      </vt:variant>
      <vt:variant>
        <vt:lpwstr>:~:text=The%20Human%20Rights%20Act%201998,the%20UK%20in%20October%202000.</vt:lpwstr>
      </vt:variant>
      <vt:variant>
        <vt:i4>3342417</vt:i4>
      </vt:variant>
      <vt:variant>
        <vt:i4>135</vt:i4>
      </vt:variant>
      <vt:variant>
        <vt:i4>0</vt:i4>
      </vt:variant>
      <vt:variant>
        <vt:i4>5</vt:i4>
      </vt:variant>
      <vt:variant>
        <vt:lpwstr>https://www.childprotectioncompany.com/cool_timeline/the-education-act-1996/</vt:lpwstr>
      </vt:variant>
      <vt:variant>
        <vt:lpwstr/>
      </vt:variant>
      <vt:variant>
        <vt:i4>3997802</vt:i4>
      </vt:variant>
      <vt:variant>
        <vt:i4>132</vt:i4>
      </vt:variant>
      <vt:variant>
        <vt:i4>0</vt:i4>
      </vt:variant>
      <vt:variant>
        <vt:i4>5</vt:i4>
      </vt:variant>
      <vt:variant>
        <vt:lpwstr>https://www.gov.uk/data-protection</vt:lpwstr>
      </vt:variant>
      <vt:variant>
        <vt:lpwstr/>
      </vt:variant>
      <vt:variant>
        <vt:i4>1966144</vt:i4>
      </vt:variant>
      <vt:variant>
        <vt:i4>129</vt:i4>
      </vt:variant>
      <vt:variant>
        <vt:i4>0</vt:i4>
      </vt:variant>
      <vt:variant>
        <vt:i4>5</vt:i4>
      </vt:variant>
      <vt:variant>
        <vt:lpwstr>https://www.lawteacher.net/acts/criminal-justice-act-1988.php</vt:lpwstr>
      </vt:variant>
      <vt:variant>
        <vt:lpwstr>:~:text=In%20terms%20of%20the%20legal,be%20given%2C%20including%20by%20making</vt:lpwstr>
      </vt:variant>
      <vt:variant>
        <vt:i4>3538969</vt:i4>
      </vt:variant>
      <vt:variant>
        <vt:i4>126</vt:i4>
      </vt:variant>
      <vt:variant>
        <vt:i4>0</vt:i4>
      </vt:variant>
      <vt:variant>
        <vt:i4>5</vt:i4>
      </vt:variant>
      <vt:variant>
        <vt:lpwstr>https://assets.publishing.service.gov.uk/media/5a7eea3240f0b62305b83fa6/Teachers_Standards_Early_Years.pdf</vt:lpwstr>
      </vt:variant>
      <vt:variant>
        <vt:lpwstr/>
      </vt:variant>
      <vt:variant>
        <vt:i4>5898331</vt:i4>
      </vt:variant>
      <vt:variant>
        <vt:i4>123</vt:i4>
      </vt:variant>
      <vt:variant>
        <vt:i4>0</vt:i4>
      </vt:variant>
      <vt:variant>
        <vt:i4>5</vt:i4>
      </vt:variant>
      <vt:variant>
        <vt:lpwstr>https://teachkloud.com/early-childhood-education/ethics-in-early-years-education/</vt:lpwstr>
      </vt:variant>
      <vt:variant>
        <vt:lpwstr/>
      </vt:variant>
      <vt:variant>
        <vt:i4>1703966</vt:i4>
      </vt:variant>
      <vt:variant>
        <vt:i4>120</vt:i4>
      </vt:variant>
      <vt:variant>
        <vt:i4>0</vt:i4>
      </vt:variant>
      <vt:variant>
        <vt:i4>5</vt:i4>
      </vt:variant>
      <vt:variant>
        <vt:lpwstr>https://www.mind.org.uk/information-support/guides-to-support-and-services/bereavement/support-and-self-care/</vt:lpwstr>
      </vt:variant>
      <vt:variant>
        <vt:lpwstr/>
      </vt:variant>
      <vt:variant>
        <vt:i4>6029326</vt:i4>
      </vt:variant>
      <vt:variant>
        <vt:i4>117</vt:i4>
      </vt:variant>
      <vt:variant>
        <vt:i4>0</vt:i4>
      </vt:variant>
      <vt:variant>
        <vt:i4>5</vt:i4>
      </vt:variant>
      <vt:variant>
        <vt:lpwstr>https://www.legislation.uk.gov/anaw/2014/4/section/30</vt:lpwstr>
      </vt:variant>
      <vt:variant>
        <vt:lpwstr/>
      </vt:variant>
      <vt:variant>
        <vt:i4>2949235</vt:i4>
      </vt:variant>
      <vt:variant>
        <vt:i4>114</vt:i4>
      </vt:variant>
      <vt:variant>
        <vt:i4>0</vt:i4>
      </vt:variant>
      <vt:variant>
        <vt:i4>5</vt:i4>
      </vt:variant>
      <vt:variant>
        <vt:lpwstr>https://www.safeguarding.wales/</vt:lpwstr>
      </vt:variant>
      <vt:variant>
        <vt:lpwstr/>
      </vt:variant>
      <vt:variant>
        <vt:i4>2949235</vt:i4>
      </vt:variant>
      <vt:variant>
        <vt:i4>111</vt:i4>
      </vt:variant>
      <vt:variant>
        <vt:i4>0</vt:i4>
      </vt:variant>
      <vt:variant>
        <vt:i4>5</vt:i4>
      </vt:variant>
      <vt:variant>
        <vt:lpwstr>https://www.safeguarding.wales/</vt:lpwstr>
      </vt:variant>
      <vt:variant>
        <vt:lpwstr/>
      </vt:variant>
      <vt:variant>
        <vt:i4>4456462</vt:i4>
      </vt:variant>
      <vt:variant>
        <vt:i4>108</vt:i4>
      </vt:variant>
      <vt:variant>
        <vt:i4>0</vt:i4>
      </vt:variant>
      <vt:variant>
        <vt:i4>5</vt:i4>
      </vt:variant>
      <vt:variant>
        <vt:lpwstr>https://www.proquest.com/docview/199574284/fulltextPDF/406142A66DDF4352PQ/1?accountid=130472&amp;sourcetype=Scholarly%20Journals</vt:lpwstr>
      </vt:variant>
      <vt:variant>
        <vt:lpwstr/>
      </vt:variant>
      <vt:variant>
        <vt:i4>7078011</vt:i4>
      </vt:variant>
      <vt:variant>
        <vt:i4>105</vt:i4>
      </vt:variant>
      <vt:variant>
        <vt:i4>0</vt:i4>
      </vt:variant>
      <vt:variant>
        <vt:i4>5</vt:i4>
      </vt:variant>
      <vt:variant>
        <vt:lpwstr>https://play.wales/</vt:lpwstr>
      </vt:variant>
      <vt:variant>
        <vt:lpwstr/>
      </vt:variant>
      <vt:variant>
        <vt:i4>655451</vt:i4>
      </vt:variant>
      <vt:variant>
        <vt:i4>102</vt:i4>
      </vt:variant>
      <vt:variant>
        <vt:i4>0</vt:i4>
      </vt:variant>
      <vt:variant>
        <vt:i4>5</vt:i4>
      </vt:variant>
      <vt:variant>
        <vt:lpwstr>https://www.oecd.org/wise/Measuring-What-Matters-for-Child-Wellbeing-and-Policies-Policy-brief-July-2021.pdf</vt:lpwstr>
      </vt:variant>
      <vt:variant>
        <vt:lpwstr>:~:text=Children%20have%20a%20right%20to%20well-being.%20Just%20like,and%20what%20they%20can%20get%20out%20of%20life.</vt:lpwstr>
      </vt:variant>
      <vt:variant>
        <vt:i4>6160388</vt:i4>
      </vt:variant>
      <vt:variant>
        <vt:i4>99</vt:i4>
      </vt:variant>
      <vt:variant>
        <vt:i4>0</vt:i4>
      </vt:variant>
      <vt:variant>
        <vt:i4>5</vt:i4>
      </vt:variant>
      <vt:variant>
        <vt:lpwstr>https://learning.nspcc.org.uk/research-resources/templates/nominated-child-protection-lead-role</vt:lpwstr>
      </vt:variant>
      <vt:variant>
        <vt:lpwstr>article-top</vt:lpwstr>
      </vt:variant>
      <vt:variant>
        <vt:i4>5570589</vt:i4>
      </vt:variant>
      <vt:variant>
        <vt:i4>96</vt:i4>
      </vt:variant>
      <vt:variant>
        <vt:i4>0</vt:i4>
      </vt:variant>
      <vt:variant>
        <vt:i4>5</vt:i4>
      </vt:variant>
      <vt:variant>
        <vt:lpwstr>https://learning.nspcc.org.uk/research-resources/briefings/definitions-signs-child-abuse</vt:lpwstr>
      </vt:variant>
      <vt:variant>
        <vt:lpwstr/>
      </vt:variant>
      <vt:variant>
        <vt:i4>5570589</vt:i4>
      </vt:variant>
      <vt:variant>
        <vt:i4>93</vt:i4>
      </vt:variant>
      <vt:variant>
        <vt:i4>0</vt:i4>
      </vt:variant>
      <vt:variant>
        <vt:i4>5</vt:i4>
      </vt:variant>
      <vt:variant>
        <vt:lpwstr>https://learning.nspcc.org.uk/research-resources/briefings/definitions-signs-child-abuse</vt:lpwstr>
      </vt:variant>
      <vt:variant>
        <vt:lpwstr/>
      </vt:variant>
      <vt:variant>
        <vt:i4>655391</vt:i4>
      </vt:variant>
      <vt:variant>
        <vt:i4>90</vt:i4>
      </vt:variant>
      <vt:variant>
        <vt:i4>0</vt:i4>
      </vt:variant>
      <vt:variant>
        <vt:i4>5</vt:i4>
      </vt:variant>
      <vt:variant>
        <vt:lpwstr>https://www.nea.org/professional-excellence/student-engagement/tools-tips/special-education-referrals</vt:lpwstr>
      </vt:variant>
      <vt:variant>
        <vt:lpwstr/>
      </vt:variant>
      <vt:variant>
        <vt:i4>6946914</vt:i4>
      </vt:variant>
      <vt:variant>
        <vt:i4>87</vt:i4>
      </vt:variant>
      <vt:variant>
        <vt:i4>0</vt:i4>
      </vt:variant>
      <vt:variant>
        <vt:i4>5</vt:i4>
      </vt:variant>
      <vt:variant>
        <vt:lpwstr>https://www.google.co.uk/books/edition/Alcohol_Use_Disorders/rgkZzI4nNNUC?hl=en&amp;gbpv=1</vt:lpwstr>
      </vt:variant>
      <vt:variant>
        <vt:lpwstr/>
      </vt:variant>
      <vt:variant>
        <vt:i4>6094865</vt:i4>
      </vt:variant>
      <vt:variant>
        <vt:i4>84</vt:i4>
      </vt:variant>
      <vt:variant>
        <vt:i4>0</vt:i4>
      </vt:variant>
      <vt:variant>
        <vt:i4>5</vt:i4>
      </vt:variant>
      <vt:variant>
        <vt:lpwstr>https://www.naeyc.org/resources/position-statements/dap/assessing-development</vt:lpwstr>
      </vt:variant>
      <vt:variant>
        <vt:lpwstr/>
      </vt:variant>
      <vt:variant>
        <vt:i4>6488126</vt:i4>
      </vt:variant>
      <vt:variant>
        <vt:i4>81</vt:i4>
      </vt:variant>
      <vt:variant>
        <vt:i4>0</vt:i4>
      </vt:variant>
      <vt:variant>
        <vt:i4>5</vt:i4>
      </vt:variant>
      <vt:variant>
        <vt:lpwstr>https://www.naeyc.org/resources/pubs/yc/dec2020/professional-boundaries</vt:lpwstr>
      </vt:variant>
      <vt:variant>
        <vt:lpwstr/>
      </vt:variant>
      <vt:variant>
        <vt:i4>3342379</vt:i4>
      </vt:variant>
      <vt:variant>
        <vt:i4>78</vt:i4>
      </vt:variant>
      <vt:variant>
        <vt:i4>0</vt:i4>
      </vt:variant>
      <vt:variant>
        <vt:i4>5</vt:i4>
      </vt:variant>
      <vt:variant>
        <vt:lpwstr>https://www.simplypsychology.org/maslow.html</vt:lpwstr>
      </vt:variant>
      <vt:variant>
        <vt:lpwstr>What-is-Maslows-Hierarchy-of-Needs</vt:lpwstr>
      </vt:variant>
      <vt:variant>
        <vt:i4>6291551</vt:i4>
      </vt:variant>
      <vt:variant>
        <vt:i4>75</vt:i4>
      </vt:variant>
      <vt:variant>
        <vt:i4>0</vt:i4>
      </vt:variant>
      <vt:variant>
        <vt:i4>5</vt:i4>
      </vt:variant>
      <vt:variant>
        <vt:lpwstr>https://research.bangor.ac.uk/portal/files/20089795/ACE_Resilience_Report_Eng_final2_.pdf</vt:lpwstr>
      </vt:variant>
      <vt:variant>
        <vt:lpwstr/>
      </vt:variant>
      <vt:variant>
        <vt:i4>4915229</vt:i4>
      </vt:variant>
      <vt:variant>
        <vt:i4>72</vt:i4>
      </vt:variant>
      <vt:variant>
        <vt:i4>0</vt:i4>
      </vt:variant>
      <vt:variant>
        <vt:i4>5</vt:i4>
      </vt:variant>
      <vt:variant>
        <vt:lpwstr>https://doi.org/10.1136/injuryprevention-2018-safety.304</vt:lpwstr>
      </vt:variant>
      <vt:variant>
        <vt:lpwstr/>
      </vt:variant>
      <vt:variant>
        <vt:i4>3997802</vt:i4>
      </vt:variant>
      <vt:variant>
        <vt:i4>69</vt:i4>
      </vt:variant>
      <vt:variant>
        <vt:i4>0</vt:i4>
      </vt:variant>
      <vt:variant>
        <vt:i4>5</vt:i4>
      </vt:variant>
      <vt:variant>
        <vt:lpwstr>https://www.gov.uk/data-protection</vt:lpwstr>
      </vt:variant>
      <vt:variant>
        <vt:lpwstr/>
      </vt:variant>
      <vt:variant>
        <vt:i4>1507417</vt:i4>
      </vt:variant>
      <vt:variant>
        <vt:i4>66</vt:i4>
      </vt:variant>
      <vt:variant>
        <vt:i4>0</vt:i4>
      </vt:variant>
      <vt:variant>
        <vt:i4>5</vt:i4>
      </vt:variant>
      <vt:variant>
        <vt:lpwstr>https://www.gov.uk/government/publications/working-together-to-safeguard-children--2</vt:lpwstr>
      </vt:variant>
      <vt:variant>
        <vt:lpwstr/>
      </vt:variant>
      <vt:variant>
        <vt:i4>6750332</vt:i4>
      </vt:variant>
      <vt:variant>
        <vt:i4>63</vt:i4>
      </vt:variant>
      <vt:variant>
        <vt:i4>0</vt:i4>
      </vt:variant>
      <vt:variant>
        <vt:i4>5</vt:i4>
      </vt:variant>
      <vt:variant>
        <vt:lpwstr>https://www.legislation.gov.uk/ukpga/1989/41/section/47</vt:lpwstr>
      </vt:variant>
      <vt:variant>
        <vt:lpwstr/>
      </vt:variant>
      <vt:variant>
        <vt:i4>6750332</vt:i4>
      </vt:variant>
      <vt:variant>
        <vt:i4>60</vt:i4>
      </vt:variant>
      <vt:variant>
        <vt:i4>0</vt:i4>
      </vt:variant>
      <vt:variant>
        <vt:i4>5</vt:i4>
      </vt:variant>
      <vt:variant>
        <vt:lpwstr>https://www.legislation.gov.uk/ukpga/1989/41/section/47</vt:lpwstr>
      </vt:variant>
      <vt:variant>
        <vt:lpwstr/>
      </vt:variant>
      <vt:variant>
        <vt:i4>6750332</vt:i4>
      </vt:variant>
      <vt:variant>
        <vt:i4>57</vt:i4>
      </vt:variant>
      <vt:variant>
        <vt:i4>0</vt:i4>
      </vt:variant>
      <vt:variant>
        <vt:i4>5</vt:i4>
      </vt:variant>
      <vt:variant>
        <vt:lpwstr>https://www.legislation.gov.uk/ukpga/1989/41/section/47</vt:lpwstr>
      </vt:variant>
      <vt:variant>
        <vt:lpwstr/>
      </vt:variant>
      <vt:variant>
        <vt:i4>6750332</vt:i4>
      </vt:variant>
      <vt:variant>
        <vt:i4>54</vt:i4>
      </vt:variant>
      <vt:variant>
        <vt:i4>0</vt:i4>
      </vt:variant>
      <vt:variant>
        <vt:i4>5</vt:i4>
      </vt:variant>
      <vt:variant>
        <vt:lpwstr>https://www.legislation.gov.uk/ukpga/1989/41/section/46</vt:lpwstr>
      </vt:variant>
      <vt:variant>
        <vt:lpwstr/>
      </vt:variant>
      <vt:variant>
        <vt:i4>6422652</vt:i4>
      </vt:variant>
      <vt:variant>
        <vt:i4>51</vt:i4>
      </vt:variant>
      <vt:variant>
        <vt:i4>0</vt:i4>
      </vt:variant>
      <vt:variant>
        <vt:i4>5</vt:i4>
      </vt:variant>
      <vt:variant>
        <vt:lpwstr>https://www.legislation.gov.uk/ukpga/1989/41/section/1</vt:lpwstr>
      </vt:variant>
      <vt:variant>
        <vt:lpwstr/>
      </vt:variant>
      <vt:variant>
        <vt:i4>6422652</vt:i4>
      </vt:variant>
      <vt:variant>
        <vt:i4>48</vt:i4>
      </vt:variant>
      <vt:variant>
        <vt:i4>0</vt:i4>
      </vt:variant>
      <vt:variant>
        <vt:i4>5</vt:i4>
      </vt:variant>
      <vt:variant>
        <vt:lpwstr>https://www.legislation.gov.uk/ukpga/1989/41/section/1</vt:lpwstr>
      </vt:variant>
      <vt:variant>
        <vt:lpwstr/>
      </vt:variant>
      <vt:variant>
        <vt:i4>6422652</vt:i4>
      </vt:variant>
      <vt:variant>
        <vt:i4>45</vt:i4>
      </vt:variant>
      <vt:variant>
        <vt:i4>0</vt:i4>
      </vt:variant>
      <vt:variant>
        <vt:i4>5</vt:i4>
      </vt:variant>
      <vt:variant>
        <vt:lpwstr>https://www.legislation.gov.uk/ukpga/1989/41/section/17</vt:lpwstr>
      </vt:variant>
      <vt:variant>
        <vt:lpwstr/>
      </vt:variant>
      <vt:variant>
        <vt:i4>6291580</vt:i4>
      </vt:variant>
      <vt:variant>
        <vt:i4>42</vt:i4>
      </vt:variant>
      <vt:variant>
        <vt:i4>0</vt:i4>
      </vt:variant>
      <vt:variant>
        <vt:i4>5</vt:i4>
      </vt:variant>
      <vt:variant>
        <vt:lpwstr>https://www.legislation.gov.uk/ukpga/1989/41/section/3</vt:lpwstr>
      </vt:variant>
      <vt:variant>
        <vt:lpwstr/>
      </vt:variant>
      <vt:variant>
        <vt:i4>589918</vt:i4>
      </vt:variant>
      <vt:variant>
        <vt:i4>39</vt:i4>
      </vt:variant>
      <vt:variant>
        <vt:i4>0</vt:i4>
      </vt:variant>
      <vt:variant>
        <vt:i4>5</vt:i4>
      </vt:variant>
      <vt:variant>
        <vt:lpwstr>https://www.legislation.gov.uk/anaw/2014/4/section/6</vt:lpwstr>
      </vt:variant>
      <vt:variant>
        <vt:lpwstr/>
      </vt:variant>
      <vt:variant>
        <vt:i4>6029405</vt:i4>
      </vt:variant>
      <vt:variant>
        <vt:i4>36</vt:i4>
      </vt:variant>
      <vt:variant>
        <vt:i4>0</vt:i4>
      </vt:variant>
      <vt:variant>
        <vt:i4>5</vt:i4>
      </vt:variant>
      <vt:variant>
        <vt:lpwstr>https://www.legislation.gov.uk/ukpga/1999/14/contents</vt:lpwstr>
      </vt:variant>
      <vt:variant>
        <vt:lpwstr/>
      </vt:variant>
      <vt:variant>
        <vt:i4>4194422</vt:i4>
      </vt:variant>
      <vt:variant>
        <vt:i4>33</vt:i4>
      </vt:variant>
      <vt:variant>
        <vt:i4>0</vt:i4>
      </vt:variant>
      <vt:variant>
        <vt:i4>5</vt:i4>
      </vt:variant>
      <vt:variant>
        <vt:lpwstr>https://assets.publishing.service.gov.uk/media/5a80a774e5274a2e87dbb0f0/MHA_Code_of_Practice.PDF</vt:lpwstr>
      </vt:variant>
      <vt:variant>
        <vt:lpwstr/>
      </vt:variant>
      <vt:variant>
        <vt:i4>5505099</vt:i4>
      </vt:variant>
      <vt:variant>
        <vt:i4>30</vt:i4>
      </vt:variant>
      <vt:variant>
        <vt:i4>0</vt:i4>
      </vt:variant>
      <vt:variant>
        <vt:i4>5</vt:i4>
      </vt:variant>
      <vt:variant>
        <vt:lpwstr>https://www.legislation.gov.uk/ukpga/1998/42/schedule/1/part/II/chapter/2</vt:lpwstr>
      </vt:variant>
      <vt:variant>
        <vt:lpwstr/>
      </vt:variant>
      <vt:variant>
        <vt:i4>5242973</vt:i4>
      </vt:variant>
      <vt:variant>
        <vt:i4>27</vt:i4>
      </vt:variant>
      <vt:variant>
        <vt:i4>0</vt:i4>
      </vt:variant>
      <vt:variant>
        <vt:i4>5</vt:i4>
      </vt:variant>
      <vt:variant>
        <vt:lpwstr>https://www.legislation.gov.uk/ukpga/2002/32/contents</vt:lpwstr>
      </vt:variant>
      <vt:variant>
        <vt:lpwstr/>
      </vt:variant>
      <vt:variant>
        <vt:i4>7012410</vt:i4>
      </vt:variant>
      <vt:variant>
        <vt:i4>24</vt:i4>
      </vt:variant>
      <vt:variant>
        <vt:i4>0</vt:i4>
      </vt:variant>
      <vt:variant>
        <vt:i4>5</vt:i4>
      </vt:variant>
      <vt:variant>
        <vt:lpwstr>https://www.legislation.gov.uk/ukpga/2004/28/part/1</vt:lpwstr>
      </vt:variant>
      <vt:variant>
        <vt:lpwstr/>
      </vt:variant>
      <vt:variant>
        <vt:i4>5111896</vt:i4>
      </vt:variant>
      <vt:variant>
        <vt:i4>21</vt:i4>
      </vt:variant>
      <vt:variant>
        <vt:i4>0</vt:i4>
      </vt:variant>
      <vt:variant>
        <vt:i4>5</vt:i4>
      </vt:variant>
      <vt:variant>
        <vt:lpwstr>https://www.gov.uk/government/publications/how-to-involve-hard-to-reach-parents-encouraging-meaningful-parental-involvement-with-schools.</vt:lpwstr>
      </vt:variant>
      <vt:variant>
        <vt:lpwstr/>
      </vt:variant>
      <vt:variant>
        <vt:i4>5570650</vt:i4>
      </vt:variant>
      <vt:variant>
        <vt:i4>18</vt:i4>
      </vt:variant>
      <vt:variant>
        <vt:i4>0</vt:i4>
      </vt:variant>
      <vt:variant>
        <vt:i4>5</vt:i4>
      </vt:variant>
      <vt:variant>
        <vt:lpwstr>https://www.legislation.gov.uk/ukpga/2017/16/contents</vt:lpwstr>
      </vt:variant>
      <vt:variant>
        <vt:lpwstr/>
      </vt:variant>
      <vt:variant>
        <vt:i4>6225938</vt:i4>
      </vt:variant>
      <vt:variant>
        <vt:i4>15</vt:i4>
      </vt:variant>
      <vt:variant>
        <vt:i4>0</vt:i4>
      </vt:variant>
      <vt:variant>
        <vt:i4>5</vt:i4>
      </vt:variant>
      <vt:variant>
        <vt:lpwstr>https://www.ncb.org.uk/sites/default/files/uploads/files/Children%2520Missing%2520EducationFINAL.pdf</vt:lpwstr>
      </vt:variant>
      <vt:variant>
        <vt:lpwstr/>
      </vt:variant>
      <vt:variant>
        <vt:i4>5963863</vt:i4>
      </vt:variant>
      <vt:variant>
        <vt:i4>12</vt:i4>
      </vt:variant>
      <vt:variant>
        <vt:i4>0</vt:i4>
      </vt:variant>
      <vt:variant>
        <vt:i4>5</vt:i4>
      </vt:variant>
      <vt:variant>
        <vt:lpwstr>https://early-education.org.uk/early-years-principles-into-practice/</vt:lpwstr>
      </vt:variant>
      <vt:variant>
        <vt:lpwstr/>
      </vt:variant>
      <vt:variant>
        <vt:i4>2818153</vt:i4>
      </vt:variant>
      <vt:variant>
        <vt:i4>9</vt:i4>
      </vt:variant>
      <vt:variant>
        <vt:i4>0</vt:i4>
      </vt:variant>
      <vt:variant>
        <vt:i4>5</vt:i4>
      </vt:variant>
      <vt:variant>
        <vt:lpwstr>https://www.denbighshire.gov.uk/en/documents/health-and-social-care/social-services-factsheets/core-group-information-for-professionals.pdf</vt:lpwstr>
      </vt:variant>
      <vt:variant>
        <vt:lpwstr/>
      </vt:variant>
      <vt:variant>
        <vt:i4>2162798</vt:i4>
      </vt:variant>
      <vt:variant>
        <vt:i4>6</vt:i4>
      </vt:variant>
      <vt:variant>
        <vt:i4>0</vt:i4>
      </vt:variant>
      <vt:variant>
        <vt:i4>5</vt:i4>
      </vt:variant>
      <vt:variant>
        <vt:lpwstr>https://www.cobis.org.uk/services/safeguarding-in-schools/safer-recruitment/the-international-child-protection-certificate</vt:lpwstr>
      </vt:variant>
      <vt:variant>
        <vt:lpwstr/>
      </vt:variant>
      <vt:variant>
        <vt:i4>2555965</vt:i4>
      </vt:variant>
      <vt:variant>
        <vt:i4>3</vt:i4>
      </vt:variant>
      <vt:variant>
        <vt:i4>0</vt:i4>
      </vt:variant>
      <vt:variant>
        <vt:i4>5</vt:i4>
      </vt:variant>
      <vt:variant>
        <vt:lpwstr>https://childwellbeingandtrauma.org/identifying-trauma/family-engagement-in-trauma-identification/</vt:lpwstr>
      </vt:variant>
      <vt:variant>
        <vt:lpwstr>:~:text=When%20you%20observe%20potential%20signs%20of%20trauma%2C%20talk</vt:lpwstr>
      </vt:variant>
      <vt:variant>
        <vt:i4>3473531</vt:i4>
      </vt:variant>
      <vt:variant>
        <vt:i4>0</vt:i4>
      </vt:variant>
      <vt:variant>
        <vt:i4>0</vt:i4>
      </vt:variant>
      <vt:variant>
        <vt:i4>5</vt:i4>
      </vt:variant>
      <vt:variant>
        <vt:lpwstr>https://doi.org/10.56687/9781447358299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Fear (2306989)</dc:creator>
  <cp:keywords/>
  <dc:description/>
  <cp:lastModifiedBy>Julie MacDonald (2306990)</cp:lastModifiedBy>
  <cp:revision>2</cp:revision>
  <dcterms:created xsi:type="dcterms:W3CDTF">2024-07-13T19:23:00Z</dcterms:created>
  <dcterms:modified xsi:type="dcterms:W3CDTF">2024-07-13T19:23:00Z</dcterms:modified>
</cp:coreProperties>
</file>