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E6BF16" w14:textId="4A785B6A" w:rsidR="00D46F22" w:rsidRPr="00D93EFB" w:rsidRDefault="0072520B" w:rsidP="00D93EFB">
      <w:pPr>
        <w:spacing w:after="160" w:line="360" w:lineRule="auto"/>
        <w:jc w:val="center"/>
        <w:rPr>
          <w:rFonts w:ascii="Arial" w:eastAsiaTheme="minorEastAsia" w:hAnsi="Arial" w:cs="Arial"/>
          <w:u w:val="single"/>
        </w:rPr>
      </w:pPr>
      <w:r w:rsidRPr="00D93EFB">
        <w:rPr>
          <w:rFonts w:ascii="Arial" w:hAnsi="Arial" w:cs="Arial"/>
          <w:b/>
          <w:bCs/>
          <w:lang w:val="cy-GB"/>
        </w:rPr>
        <w:t xml:space="preserve">ECEY4009 </w:t>
      </w:r>
      <w:r w:rsidR="00D93EFB" w:rsidRPr="00D93EFB">
        <w:rPr>
          <w:rFonts w:ascii="Arial" w:hAnsi="Arial" w:cs="Arial"/>
          <w:b/>
          <w:bCs/>
        </w:rPr>
        <w:t>Professional Practitioner</w:t>
      </w:r>
    </w:p>
    <w:p w14:paraId="51BCF597" w14:textId="1727217A" w:rsidR="00B9575C" w:rsidRPr="00D93EFB" w:rsidRDefault="0072520B" w:rsidP="00D93EFB">
      <w:pPr>
        <w:spacing w:line="360" w:lineRule="auto"/>
        <w:rPr>
          <w:rFonts w:ascii="Arial" w:hAnsi="Arial" w:cs="Arial"/>
          <w:b/>
          <w:bCs/>
        </w:rPr>
      </w:pPr>
      <w:r w:rsidRPr="00D93EFB">
        <w:rPr>
          <w:rFonts w:ascii="Arial" w:hAnsi="Arial" w:cs="Arial"/>
          <w:b/>
          <w:bCs/>
        </w:rPr>
        <w:t xml:space="preserve">Rhan / </w:t>
      </w:r>
      <w:r w:rsidR="00B9575C" w:rsidRPr="00D93EFB">
        <w:rPr>
          <w:rFonts w:ascii="Arial" w:hAnsi="Arial" w:cs="Arial"/>
          <w:b/>
          <w:bCs/>
        </w:rPr>
        <w:t>Part 1:</w:t>
      </w:r>
    </w:p>
    <w:p w14:paraId="4222F6F8" w14:textId="77777777" w:rsidR="00246564" w:rsidRPr="00D93EFB" w:rsidRDefault="00246564" w:rsidP="00D93EFB">
      <w:pPr>
        <w:spacing w:line="360" w:lineRule="auto"/>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D93EFB" w:rsidRPr="00D93EFB" w14:paraId="120FCFBA" w14:textId="442D1D82" w:rsidTr="00DA2FB7">
        <w:trPr>
          <w:trHeight w:val="707"/>
        </w:trPr>
        <w:tc>
          <w:tcPr>
            <w:tcW w:w="15451" w:type="dxa"/>
            <w:gridSpan w:val="5"/>
          </w:tcPr>
          <w:p w14:paraId="11D1D8E6" w14:textId="3A8518DD" w:rsidR="00794751" w:rsidRPr="00D93EFB" w:rsidRDefault="00125CBE" w:rsidP="00D93EFB">
            <w:pPr>
              <w:spacing w:line="360" w:lineRule="auto"/>
              <w:rPr>
                <w:rFonts w:ascii="Arial" w:hAnsi="Arial" w:cs="Arial"/>
              </w:rPr>
            </w:pPr>
            <w:r w:rsidRPr="00D93EFB">
              <w:rPr>
                <w:rFonts w:ascii="Arial" w:hAnsi="Arial" w:cs="Arial"/>
              </w:rPr>
              <w:t>I</w:t>
            </w:r>
            <w:r w:rsidR="00D46F22" w:rsidRPr="00D93EFB">
              <w:rPr>
                <w:rFonts w:ascii="Arial" w:hAnsi="Arial" w:cs="Arial"/>
              </w:rPr>
              <w:t xml:space="preserve">n Welsh I understand the basics of the language and how to respond correctly, I understand that safeguarding children is the top priority in many childcare environments. I understand there are many different child abuse and children can be afraid to speak out about it, and child abuse can be easily </w:t>
            </w:r>
            <w:r w:rsidRPr="00D93EFB">
              <w:rPr>
                <w:rFonts w:ascii="Arial" w:hAnsi="Arial" w:cs="Arial"/>
              </w:rPr>
              <w:t>hidden.</w:t>
            </w:r>
          </w:p>
        </w:tc>
      </w:tr>
      <w:tr w:rsidR="00D93EFB" w:rsidRPr="00D93EFB" w14:paraId="441F66FC" w14:textId="19F5081C" w:rsidTr="00500E3F">
        <w:tc>
          <w:tcPr>
            <w:tcW w:w="15451" w:type="dxa"/>
            <w:gridSpan w:val="5"/>
          </w:tcPr>
          <w:p w14:paraId="6844D510" w14:textId="41CEABE0" w:rsidR="00A1103E" w:rsidRPr="00C20892" w:rsidRDefault="00125CBE" w:rsidP="00D93EFB">
            <w:pPr>
              <w:spacing w:line="360" w:lineRule="auto"/>
              <w:rPr>
                <w:rFonts w:ascii="Arial" w:hAnsi="Arial" w:cs="Arial"/>
                <w:lang w:val="cy-GB"/>
              </w:rPr>
            </w:pPr>
            <w:r w:rsidRPr="00D93EFB">
              <w:rPr>
                <w:rFonts w:ascii="Arial" w:hAnsi="Arial" w:cs="Arial"/>
                <w:lang w:val="cy-GB"/>
              </w:rPr>
              <w:t>To be a successful student in UWTSD and to help children to be in a safe environment</w:t>
            </w:r>
            <w:r w:rsidR="00E24C31" w:rsidRPr="00D93EFB">
              <w:rPr>
                <w:rFonts w:ascii="Arial" w:hAnsi="Arial" w:cs="Arial"/>
                <w:lang w:val="cy-GB"/>
              </w:rPr>
              <w:t>.</w:t>
            </w:r>
          </w:p>
        </w:tc>
      </w:tr>
      <w:tr w:rsidR="00D93EFB" w:rsidRPr="00D93EFB" w14:paraId="193AD7CC" w14:textId="2E83F3EB" w:rsidTr="00DF346E">
        <w:tc>
          <w:tcPr>
            <w:tcW w:w="3402" w:type="dxa"/>
            <w:shd w:val="clear" w:color="auto" w:fill="D9E2F3" w:themeFill="accent1" w:themeFillTint="33"/>
          </w:tcPr>
          <w:p w14:paraId="775A4A54" w14:textId="6013D19E" w:rsidR="00A1103E" w:rsidRPr="00D93EFB" w:rsidRDefault="00A1103E" w:rsidP="00D93EFB">
            <w:pPr>
              <w:spacing w:line="360" w:lineRule="auto"/>
              <w:rPr>
                <w:rFonts w:ascii="Arial" w:hAnsi="Arial" w:cs="Arial"/>
                <w:lang w:val="cy-GB"/>
              </w:rPr>
            </w:pPr>
            <w:r w:rsidRPr="00D93EFB">
              <w:rPr>
                <w:rFonts w:ascii="Arial" w:hAnsi="Arial" w:cs="Arial"/>
              </w:rPr>
              <w:t>Objective</w:t>
            </w:r>
          </w:p>
        </w:tc>
        <w:tc>
          <w:tcPr>
            <w:tcW w:w="2977" w:type="dxa"/>
            <w:shd w:val="clear" w:color="auto" w:fill="FBE4D5" w:themeFill="accent2" w:themeFillTint="33"/>
          </w:tcPr>
          <w:p w14:paraId="5DE2811C" w14:textId="4AD543A0" w:rsidR="00A1103E" w:rsidRPr="00D93EFB" w:rsidRDefault="00A1103E" w:rsidP="00D93EFB">
            <w:pPr>
              <w:spacing w:line="360" w:lineRule="auto"/>
              <w:rPr>
                <w:rFonts w:ascii="Arial" w:eastAsiaTheme="minorEastAsia" w:hAnsi="Arial" w:cs="Arial"/>
                <w:lang w:val="cy-GB"/>
              </w:rPr>
            </w:pPr>
            <w:r w:rsidRPr="00D93EFB">
              <w:rPr>
                <w:rFonts w:ascii="Arial" w:hAnsi="Arial" w:cs="Arial"/>
              </w:rPr>
              <w:t xml:space="preserve">Actions </w:t>
            </w:r>
          </w:p>
        </w:tc>
        <w:tc>
          <w:tcPr>
            <w:tcW w:w="3402" w:type="dxa"/>
            <w:shd w:val="clear" w:color="auto" w:fill="E2EFD9" w:themeFill="accent6" w:themeFillTint="33"/>
          </w:tcPr>
          <w:p w14:paraId="557FEE1B" w14:textId="6834C0CC" w:rsidR="00A1103E" w:rsidRPr="00D93EFB" w:rsidRDefault="00A1103E" w:rsidP="00D93EFB">
            <w:pPr>
              <w:spacing w:line="360" w:lineRule="auto"/>
              <w:rPr>
                <w:rFonts w:ascii="Arial" w:hAnsi="Arial" w:cs="Arial"/>
              </w:rPr>
            </w:pPr>
            <w:r w:rsidRPr="00D93EFB">
              <w:rPr>
                <w:rFonts w:ascii="Arial" w:hAnsi="Arial" w:cs="Arial"/>
              </w:rPr>
              <w:t xml:space="preserve">Resources </w:t>
            </w:r>
          </w:p>
        </w:tc>
        <w:tc>
          <w:tcPr>
            <w:tcW w:w="2410" w:type="dxa"/>
            <w:shd w:val="clear" w:color="auto" w:fill="FFF2CC" w:themeFill="accent4" w:themeFillTint="33"/>
          </w:tcPr>
          <w:p w14:paraId="27DE60F8" w14:textId="2A7558A7" w:rsidR="00A1103E" w:rsidRPr="00D93EFB" w:rsidRDefault="00A1103E" w:rsidP="00D93EFB">
            <w:pPr>
              <w:spacing w:line="360" w:lineRule="auto"/>
              <w:rPr>
                <w:rFonts w:ascii="Arial" w:hAnsi="Arial" w:cs="Arial"/>
                <w:lang w:val="cy-GB"/>
              </w:rPr>
            </w:pPr>
            <w:r w:rsidRPr="00D93EFB">
              <w:rPr>
                <w:rFonts w:ascii="Arial" w:hAnsi="Arial" w:cs="Arial"/>
              </w:rPr>
              <w:t xml:space="preserve">Target Date </w:t>
            </w:r>
          </w:p>
        </w:tc>
        <w:tc>
          <w:tcPr>
            <w:tcW w:w="3260" w:type="dxa"/>
            <w:shd w:val="clear" w:color="auto" w:fill="D5DCE4" w:themeFill="text2" w:themeFillTint="33"/>
          </w:tcPr>
          <w:p w14:paraId="173146C1" w14:textId="735D9547" w:rsidR="008E112A" w:rsidRPr="00D93EFB" w:rsidRDefault="007B072A" w:rsidP="00D93EFB">
            <w:pPr>
              <w:spacing w:line="360" w:lineRule="auto"/>
              <w:rPr>
                <w:rFonts w:ascii="Arial" w:hAnsi="Arial" w:cs="Arial"/>
                <w:lang w:val="cy-GB"/>
              </w:rPr>
            </w:pPr>
            <w:r w:rsidRPr="00D93EFB">
              <w:rPr>
                <w:rFonts w:ascii="Arial" w:hAnsi="Arial" w:cs="Arial"/>
              </w:rPr>
              <w:t xml:space="preserve">Success criteria </w:t>
            </w:r>
          </w:p>
        </w:tc>
      </w:tr>
      <w:tr w:rsidR="00D93EFB" w:rsidRPr="00D93EFB" w14:paraId="44B9629C" w14:textId="131B256A" w:rsidTr="00DF346E">
        <w:tc>
          <w:tcPr>
            <w:tcW w:w="3402" w:type="dxa"/>
          </w:tcPr>
          <w:p w14:paraId="01756E73" w14:textId="3CD4F43C" w:rsidR="00A1103E" w:rsidRPr="00D93EFB" w:rsidRDefault="009A7CA1" w:rsidP="00D93EFB">
            <w:pPr>
              <w:spacing w:line="360" w:lineRule="auto"/>
              <w:rPr>
                <w:rFonts w:ascii="Arial" w:hAnsi="Arial" w:cs="Arial"/>
              </w:rPr>
            </w:pPr>
            <w:r w:rsidRPr="00D93EFB">
              <w:rPr>
                <w:rFonts w:ascii="Arial" w:hAnsi="Arial" w:cs="Arial"/>
              </w:rPr>
              <w:t>Complete level 3 safeguarding in EY</w:t>
            </w:r>
          </w:p>
        </w:tc>
        <w:tc>
          <w:tcPr>
            <w:tcW w:w="2977" w:type="dxa"/>
          </w:tcPr>
          <w:p w14:paraId="111AF43E" w14:textId="77BD8EF8" w:rsidR="00A1103E" w:rsidRPr="00D93EFB" w:rsidRDefault="00D46F22" w:rsidP="00D93EFB">
            <w:pPr>
              <w:spacing w:line="360" w:lineRule="auto"/>
              <w:rPr>
                <w:rFonts w:ascii="Arial" w:hAnsi="Arial" w:cs="Arial"/>
              </w:rPr>
            </w:pPr>
            <w:r w:rsidRPr="00D93EFB">
              <w:rPr>
                <w:rFonts w:ascii="Arial" w:hAnsi="Arial" w:cs="Arial"/>
              </w:rPr>
              <w:t xml:space="preserve">I will achieve this by doing online courses, I will </w:t>
            </w:r>
            <w:r w:rsidR="00E24C31" w:rsidRPr="00D93EFB">
              <w:rPr>
                <w:rFonts w:ascii="Arial" w:hAnsi="Arial" w:cs="Arial"/>
              </w:rPr>
              <w:t>need</w:t>
            </w:r>
            <w:r w:rsidRPr="00D93EFB">
              <w:rPr>
                <w:rFonts w:ascii="Arial" w:hAnsi="Arial" w:cs="Arial"/>
              </w:rPr>
              <w:t xml:space="preserve"> to </w:t>
            </w:r>
            <w:r w:rsidR="00E24C31" w:rsidRPr="00D93EFB">
              <w:rPr>
                <w:rFonts w:ascii="Arial" w:hAnsi="Arial" w:cs="Arial"/>
              </w:rPr>
              <w:t>attend</w:t>
            </w:r>
            <w:r w:rsidRPr="00D93EFB">
              <w:rPr>
                <w:rFonts w:ascii="Arial" w:hAnsi="Arial" w:cs="Arial"/>
              </w:rPr>
              <w:t xml:space="preserve"> each lesson and pass any exams or coursework which is needed for me to achieve my goal</w:t>
            </w:r>
          </w:p>
        </w:tc>
        <w:tc>
          <w:tcPr>
            <w:tcW w:w="3402" w:type="dxa"/>
          </w:tcPr>
          <w:p w14:paraId="5218A66C" w14:textId="1548813A" w:rsidR="00A1103E" w:rsidRPr="00D93EFB" w:rsidRDefault="00D46F22" w:rsidP="00D93EFB">
            <w:pPr>
              <w:spacing w:line="360" w:lineRule="auto"/>
              <w:rPr>
                <w:rFonts w:ascii="Arial" w:hAnsi="Arial" w:cs="Arial"/>
              </w:rPr>
            </w:pPr>
            <w:r w:rsidRPr="00D93EFB">
              <w:rPr>
                <w:rFonts w:ascii="Arial" w:hAnsi="Arial" w:cs="Arial"/>
              </w:rPr>
              <w:t xml:space="preserve">I can get support from the course lecture, my lectures in </w:t>
            </w:r>
            <w:r w:rsidR="00125CBE" w:rsidRPr="00D93EFB">
              <w:rPr>
                <w:rFonts w:ascii="Arial" w:hAnsi="Arial" w:cs="Arial"/>
              </w:rPr>
              <w:t>university</w:t>
            </w:r>
            <w:r w:rsidRPr="00D93EFB">
              <w:rPr>
                <w:rFonts w:ascii="Arial" w:hAnsi="Arial" w:cs="Arial"/>
              </w:rPr>
              <w:t xml:space="preserve"> and my peers</w:t>
            </w:r>
            <w:r w:rsidR="00E24C31" w:rsidRPr="00D93EFB">
              <w:rPr>
                <w:rFonts w:ascii="Arial" w:hAnsi="Arial" w:cs="Arial"/>
              </w:rPr>
              <w:t>, and the safeguarding officer.</w:t>
            </w:r>
          </w:p>
        </w:tc>
        <w:tc>
          <w:tcPr>
            <w:tcW w:w="2410" w:type="dxa"/>
          </w:tcPr>
          <w:p w14:paraId="16B54F8C" w14:textId="7FA89553" w:rsidR="00A1103E" w:rsidRPr="00D93EFB" w:rsidRDefault="009A7CA1" w:rsidP="00D93EFB">
            <w:pPr>
              <w:spacing w:line="360" w:lineRule="auto"/>
              <w:rPr>
                <w:rFonts w:ascii="Arial" w:hAnsi="Arial" w:cs="Arial"/>
              </w:rPr>
            </w:pPr>
            <w:r w:rsidRPr="00D93EFB">
              <w:rPr>
                <w:rFonts w:ascii="Arial" w:hAnsi="Arial" w:cs="Arial"/>
              </w:rPr>
              <w:t>September 2024</w:t>
            </w:r>
          </w:p>
        </w:tc>
        <w:tc>
          <w:tcPr>
            <w:tcW w:w="3260" w:type="dxa"/>
          </w:tcPr>
          <w:p w14:paraId="137707E3" w14:textId="34A02986" w:rsidR="00A1103E" w:rsidRPr="00D93EFB" w:rsidRDefault="009A7CA1" w:rsidP="00D93EFB">
            <w:pPr>
              <w:spacing w:line="360" w:lineRule="auto"/>
              <w:rPr>
                <w:rFonts w:ascii="Arial" w:hAnsi="Arial" w:cs="Arial"/>
              </w:rPr>
            </w:pPr>
            <w:r w:rsidRPr="00D93EFB">
              <w:rPr>
                <w:rFonts w:ascii="Arial" w:hAnsi="Arial" w:cs="Arial"/>
              </w:rPr>
              <w:t xml:space="preserve">I will have a certificate to prove I have </w:t>
            </w:r>
            <w:r w:rsidR="00110C9F" w:rsidRPr="00D93EFB">
              <w:rPr>
                <w:rFonts w:ascii="Arial" w:hAnsi="Arial" w:cs="Arial"/>
              </w:rPr>
              <w:t>attended</w:t>
            </w:r>
            <w:r w:rsidRPr="00D93EFB">
              <w:rPr>
                <w:rFonts w:ascii="Arial" w:hAnsi="Arial" w:cs="Arial"/>
              </w:rPr>
              <w:t xml:space="preserve"> the course and have passed the course</w:t>
            </w:r>
            <w:r w:rsidR="00D46F22" w:rsidRPr="00D93EFB">
              <w:rPr>
                <w:rFonts w:ascii="Arial" w:hAnsi="Arial" w:cs="Arial"/>
              </w:rPr>
              <w:t>. I will be able to confidently safeguard children.</w:t>
            </w:r>
          </w:p>
        </w:tc>
      </w:tr>
      <w:tr w:rsidR="00D93EFB" w:rsidRPr="00D93EFB" w14:paraId="6DB4AB07" w14:textId="6E3D00F4" w:rsidTr="00DF346E">
        <w:tc>
          <w:tcPr>
            <w:tcW w:w="3402" w:type="dxa"/>
          </w:tcPr>
          <w:p w14:paraId="1708CFB8" w14:textId="540A220B" w:rsidR="00A1103E" w:rsidRPr="00D93EFB" w:rsidRDefault="009A7CA1" w:rsidP="00D93EFB">
            <w:pPr>
              <w:spacing w:line="360" w:lineRule="auto"/>
              <w:rPr>
                <w:rFonts w:ascii="Arial" w:hAnsi="Arial" w:cs="Arial"/>
                <w:lang w:val="cy-GB"/>
              </w:rPr>
            </w:pPr>
            <w:r w:rsidRPr="00D93EFB">
              <w:rPr>
                <w:rFonts w:ascii="Arial" w:hAnsi="Arial" w:cs="Arial"/>
              </w:rPr>
              <w:t xml:space="preserve">Learn </w:t>
            </w:r>
            <w:r w:rsidR="00110C9F" w:rsidRPr="00D93EFB">
              <w:rPr>
                <w:rFonts w:ascii="Arial" w:hAnsi="Arial" w:cs="Arial"/>
              </w:rPr>
              <w:t>Welsh</w:t>
            </w:r>
          </w:p>
        </w:tc>
        <w:tc>
          <w:tcPr>
            <w:tcW w:w="2977" w:type="dxa"/>
          </w:tcPr>
          <w:p w14:paraId="48157F8A" w14:textId="7CEA65EC" w:rsidR="00A1103E" w:rsidRPr="00D93EFB" w:rsidRDefault="00892B33" w:rsidP="00D93EFB">
            <w:pPr>
              <w:spacing w:line="360" w:lineRule="auto"/>
              <w:rPr>
                <w:rFonts w:ascii="Arial" w:hAnsi="Arial" w:cs="Arial"/>
              </w:rPr>
            </w:pPr>
            <w:r w:rsidRPr="00D93EFB">
              <w:rPr>
                <w:rFonts w:ascii="Arial" w:hAnsi="Arial" w:cs="Arial"/>
              </w:rPr>
              <w:t xml:space="preserve">I will complete online courses and learn extra Welsh in my spare time, </w:t>
            </w:r>
            <w:r w:rsidR="008D561A" w:rsidRPr="00D93EFB">
              <w:rPr>
                <w:rFonts w:ascii="Arial" w:hAnsi="Arial" w:cs="Arial"/>
              </w:rPr>
              <w:t xml:space="preserve">to be able to speak more </w:t>
            </w:r>
            <w:r w:rsidR="008D561A" w:rsidRPr="00D93EFB">
              <w:rPr>
                <w:rFonts w:ascii="Arial" w:hAnsi="Arial" w:cs="Arial"/>
              </w:rPr>
              <w:lastRenderedPageBreak/>
              <w:t>fluently in the Welsh language.</w:t>
            </w:r>
          </w:p>
        </w:tc>
        <w:tc>
          <w:tcPr>
            <w:tcW w:w="3402" w:type="dxa"/>
          </w:tcPr>
          <w:p w14:paraId="7BCAA5B9" w14:textId="58ED6110" w:rsidR="00A1103E" w:rsidRPr="00D93EFB" w:rsidRDefault="00D46F22" w:rsidP="00D93EFB">
            <w:pPr>
              <w:spacing w:line="360" w:lineRule="auto"/>
              <w:rPr>
                <w:rFonts w:ascii="Arial" w:hAnsi="Arial" w:cs="Arial"/>
              </w:rPr>
            </w:pPr>
            <w:r w:rsidRPr="00D93EFB">
              <w:rPr>
                <w:rFonts w:ascii="Arial" w:hAnsi="Arial" w:cs="Arial"/>
              </w:rPr>
              <w:lastRenderedPageBreak/>
              <w:t xml:space="preserve">I can get support from the course lecture, my lectures in </w:t>
            </w:r>
            <w:r w:rsidR="00E24C31" w:rsidRPr="00D93EFB">
              <w:rPr>
                <w:rFonts w:ascii="Arial" w:hAnsi="Arial" w:cs="Arial"/>
              </w:rPr>
              <w:t>university</w:t>
            </w:r>
            <w:r w:rsidRPr="00D93EFB">
              <w:rPr>
                <w:rFonts w:ascii="Arial" w:hAnsi="Arial" w:cs="Arial"/>
              </w:rPr>
              <w:t xml:space="preserve"> and my peers</w:t>
            </w:r>
            <w:r w:rsidR="00E24C31" w:rsidRPr="00D93EFB">
              <w:rPr>
                <w:rFonts w:ascii="Arial" w:hAnsi="Arial" w:cs="Arial"/>
              </w:rPr>
              <w:t>, and my colleagues</w:t>
            </w:r>
            <w:r w:rsidR="00D93EFB">
              <w:rPr>
                <w:rFonts w:ascii="Arial" w:hAnsi="Arial" w:cs="Arial"/>
              </w:rPr>
              <w:t>.</w:t>
            </w:r>
          </w:p>
        </w:tc>
        <w:tc>
          <w:tcPr>
            <w:tcW w:w="2410" w:type="dxa"/>
          </w:tcPr>
          <w:p w14:paraId="2844AD2F" w14:textId="6D6A2DF8" w:rsidR="00A1103E" w:rsidRPr="00D93EFB" w:rsidRDefault="009A7CA1" w:rsidP="00D93EFB">
            <w:pPr>
              <w:spacing w:line="360" w:lineRule="auto"/>
              <w:rPr>
                <w:rFonts w:ascii="Arial" w:hAnsi="Arial" w:cs="Arial"/>
                <w:lang w:val="pl-PL"/>
              </w:rPr>
            </w:pPr>
            <w:r w:rsidRPr="00D93EFB">
              <w:rPr>
                <w:rFonts w:ascii="Arial" w:hAnsi="Arial" w:cs="Arial"/>
                <w:lang w:val="pl-PL"/>
              </w:rPr>
              <w:t>December 202</w:t>
            </w:r>
            <w:r w:rsidR="00D93EFB">
              <w:rPr>
                <w:rFonts w:ascii="Arial" w:hAnsi="Arial" w:cs="Arial"/>
                <w:lang w:val="pl-PL"/>
              </w:rPr>
              <w:t>4</w:t>
            </w:r>
          </w:p>
        </w:tc>
        <w:tc>
          <w:tcPr>
            <w:tcW w:w="3260" w:type="dxa"/>
          </w:tcPr>
          <w:p w14:paraId="355A7EDC" w14:textId="46951099" w:rsidR="00A1103E" w:rsidRPr="00D93EFB" w:rsidRDefault="00D46F22" w:rsidP="00D93EFB">
            <w:pPr>
              <w:spacing w:line="360" w:lineRule="auto"/>
              <w:rPr>
                <w:rFonts w:ascii="Arial" w:hAnsi="Arial" w:cs="Arial"/>
              </w:rPr>
            </w:pPr>
            <w:r w:rsidRPr="00D93EFB">
              <w:rPr>
                <w:rFonts w:ascii="Arial" w:hAnsi="Arial" w:cs="Arial"/>
              </w:rPr>
              <w:t xml:space="preserve">I will be able to confidently talk in Welsh to peers and children. I will have a </w:t>
            </w:r>
            <w:r w:rsidR="00E24C31" w:rsidRPr="00D93EFB">
              <w:rPr>
                <w:rFonts w:ascii="Arial" w:hAnsi="Arial" w:cs="Arial"/>
              </w:rPr>
              <w:t>certificate</w:t>
            </w:r>
            <w:r w:rsidRPr="00D93EFB">
              <w:rPr>
                <w:rFonts w:ascii="Arial" w:hAnsi="Arial" w:cs="Arial"/>
              </w:rPr>
              <w:t xml:space="preserve"> to prove </w:t>
            </w:r>
            <w:r w:rsidR="00E24C31" w:rsidRPr="00D93EFB">
              <w:rPr>
                <w:rFonts w:ascii="Arial" w:hAnsi="Arial" w:cs="Arial"/>
              </w:rPr>
              <w:t>I</w:t>
            </w:r>
            <w:r w:rsidRPr="00D93EFB">
              <w:rPr>
                <w:rFonts w:ascii="Arial" w:hAnsi="Arial" w:cs="Arial"/>
              </w:rPr>
              <w:t xml:space="preserve"> have attended online courses and </w:t>
            </w:r>
            <w:r w:rsidRPr="00D93EFB">
              <w:rPr>
                <w:rFonts w:ascii="Arial" w:hAnsi="Arial" w:cs="Arial"/>
              </w:rPr>
              <w:lastRenderedPageBreak/>
              <w:t>successful passed the online course.</w:t>
            </w:r>
          </w:p>
        </w:tc>
      </w:tr>
      <w:tr w:rsidR="00D93EFB" w:rsidRPr="00D93EFB" w14:paraId="578EBEC4" w14:textId="7ADE0931" w:rsidTr="00DF346E">
        <w:tc>
          <w:tcPr>
            <w:tcW w:w="3402" w:type="dxa"/>
          </w:tcPr>
          <w:p w14:paraId="44311BC8" w14:textId="1D882C10" w:rsidR="00A1103E" w:rsidRPr="00D93EFB" w:rsidRDefault="009A7CA1" w:rsidP="00D93EFB">
            <w:pPr>
              <w:spacing w:line="360" w:lineRule="auto"/>
              <w:rPr>
                <w:rFonts w:ascii="Arial" w:hAnsi="Arial" w:cs="Arial"/>
                <w:lang w:val="cy-GB"/>
              </w:rPr>
            </w:pPr>
            <w:r w:rsidRPr="00D93EFB">
              <w:rPr>
                <w:rFonts w:ascii="Arial" w:hAnsi="Arial" w:cs="Arial"/>
                <w:lang w:val="cy-GB"/>
              </w:rPr>
              <w:lastRenderedPageBreak/>
              <w:t>Learn the signs of child abuse</w:t>
            </w:r>
          </w:p>
        </w:tc>
        <w:tc>
          <w:tcPr>
            <w:tcW w:w="2977" w:type="dxa"/>
          </w:tcPr>
          <w:p w14:paraId="2B03AEAF" w14:textId="4BA9A3B4" w:rsidR="00A1103E" w:rsidRPr="00D93EFB" w:rsidRDefault="00E24C31" w:rsidP="00D93EFB">
            <w:pPr>
              <w:spacing w:line="360" w:lineRule="auto"/>
              <w:rPr>
                <w:rFonts w:ascii="Arial" w:hAnsi="Arial" w:cs="Arial"/>
              </w:rPr>
            </w:pPr>
            <w:r w:rsidRPr="00D93EFB">
              <w:rPr>
                <w:rFonts w:ascii="Arial" w:hAnsi="Arial" w:cs="Arial"/>
              </w:rPr>
              <w:t xml:space="preserve">I will complete online training courses and the help of the safeguarding officer, </w:t>
            </w:r>
            <w:r w:rsidR="00892B33" w:rsidRPr="00D93EFB">
              <w:rPr>
                <w:rFonts w:ascii="Arial" w:hAnsi="Arial" w:cs="Arial"/>
              </w:rPr>
              <w:t>and doing extra work and research to be able to identify the best support I can.</w:t>
            </w:r>
          </w:p>
        </w:tc>
        <w:tc>
          <w:tcPr>
            <w:tcW w:w="3402" w:type="dxa"/>
          </w:tcPr>
          <w:p w14:paraId="4751400C" w14:textId="577776E3" w:rsidR="00A1103E" w:rsidRPr="00D93EFB" w:rsidRDefault="00D46F22" w:rsidP="00D93EFB">
            <w:pPr>
              <w:spacing w:line="360" w:lineRule="auto"/>
              <w:rPr>
                <w:rFonts w:ascii="Arial" w:hAnsi="Arial" w:cs="Arial"/>
              </w:rPr>
            </w:pPr>
            <w:r w:rsidRPr="00D93EFB">
              <w:rPr>
                <w:rFonts w:ascii="Arial" w:hAnsi="Arial" w:cs="Arial"/>
              </w:rPr>
              <w:t xml:space="preserve">I can get support from the course lecture, my lectures in </w:t>
            </w:r>
            <w:r w:rsidR="00125CBE" w:rsidRPr="00D93EFB">
              <w:rPr>
                <w:rFonts w:ascii="Arial" w:hAnsi="Arial" w:cs="Arial"/>
              </w:rPr>
              <w:t>university</w:t>
            </w:r>
            <w:r w:rsidRPr="00D93EFB">
              <w:rPr>
                <w:rFonts w:ascii="Arial" w:hAnsi="Arial" w:cs="Arial"/>
              </w:rPr>
              <w:t xml:space="preserve"> and my peers</w:t>
            </w:r>
            <w:r w:rsidR="00E24C31" w:rsidRPr="00D93EFB">
              <w:rPr>
                <w:rFonts w:ascii="Arial" w:hAnsi="Arial" w:cs="Arial"/>
              </w:rPr>
              <w:t>, and the safeguarding officer.</w:t>
            </w:r>
          </w:p>
        </w:tc>
        <w:tc>
          <w:tcPr>
            <w:tcW w:w="2410" w:type="dxa"/>
          </w:tcPr>
          <w:p w14:paraId="1312E959" w14:textId="7E16806E" w:rsidR="00A1103E" w:rsidRPr="00D93EFB" w:rsidRDefault="009A7CA1" w:rsidP="00D93EFB">
            <w:pPr>
              <w:spacing w:line="360" w:lineRule="auto"/>
              <w:rPr>
                <w:rFonts w:ascii="Arial" w:hAnsi="Arial" w:cs="Arial"/>
              </w:rPr>
            </w:pPr>
            <w:r w:rsidRPr="00D93EFB">
              <w:rPr>
                <w:rFonts w:ascii="Arial" w:hAnsi="Arial" w:cs="Arial"/>
              </w:rPr>
              <w:t>June 2026</w:t>
            </w:r>
          </w:p>
        </w:tc>
        <w:tc>
          <w:tcPr>
            <w:tcW w:w="3260" w:type="dxa"/>
          </w:tcPr>
          <w:p w14:paraId="33139E81" w14:textId="57ABBCBE" w:rsidR="00A1103E" w:rsidRPr="00D93EFB" w:rsidRDefault="00D46F22" w:rsidP="00D93EFB">
            <w:pPr>
              <w:spacing w:line="360" w:lineRule="auto"/>
              <w:rPr>
                <w:rFonts w:ascii="Arial" w:hAnsi="Arial" w:cs="Arial"/>
              </w:rPr>
            </w:pPr>
            <w:r w:rsidRPr="00D93EFB">
              <w:rPr>
                <w:rFonts w:ascii="Arial" w:hAnsi="Arial" w:cs="Arial"/>
              </w:rPr>
              <w:t>I will be able to help children with the knowledge I will know about child abuse, I will understand the signs and symptoms of the abuse going on. I will have a certificate to prove I have attended the online courses and that I have passed the course</w:t>
            </w:r>
            <w:r w:rsidR="00D93EFB">
              <w:rPr>
                <w:rFonts w:ascii="Arial" w:hAnsi="Arial" w:cs="Arial"/>
              </w:rPr>
              <w:t>.</w:t>
            </w:r>
          </w:p>
        </w:tc>
      </w:tr>
    </w:tbl>
    <w:p w14:paraId="1059541C" w14:textId="77777777" w:rsidR="00A31C7D" w:rsidRPr="00D93EFB" w:rsidRDefault="00A31C7D" w:rsidP="00D93EFB">
      <w:pPr>
        <w:spacing w:line="360" w:lineRule="auto"/>
        <w:rPr>
          <w:rFonts w:ascii="Arial" w:hAnsi="Arial" w:cs="Arial"/>
        </w:rPr>
        <w:sectPr w:rsidR="00A31C7D" w:rsidRPr="00D93EFB" w:rsidSect="00657EFF">
          <w:headerReference w:type="default" r:id="rId8"/>
          <w:footerReference w:type="default" r:id="rId9"/>
          <w:pgSz w:w="16838" w:h="11906" w:orient="landscape"/>
          <w:pgMar w:top="1440" w:right="1440" w:bottom="1440" w:left="1440" w:header="708" w:footer="708" w:gutter="0"/>
          <w:cols w:space="708"/>
          <w:docGrid w:linePitch="360"/>
        </w:sectPr>
      </w:pPr>
    </w:p>
    <w:p w14:paraId="11B71D07" w14:textId="1F352655" w:rsidR="00B9575C" w:rsidRPr="00D93EFB" w:rsidRDefault="00246564" w:rsidP="00D93EFB">
      <w:pPr>
        <w:spacing w:line="360" w:lineRule="auto"/>
        <w:rPr>
          <w:rFonts w:ascii="Arial" w:hAnsi="Arial" w:cs="Arial"/>
          <w:b/>
          <w:bCs/>
        </w:rPr>
      </w:pPr>
      <w:r w:rsidRPr="00D93EFB">
        <w:rPr>
          <w:rFonts w:ascii="Arial" w:hAnsi="Arial" w:cs="Arial"/>
          <w:b/>
          <w:bCs/>
        </w:rPr>
        <w:lastRenderedPageBreak/>
        <w:t xml:space="preserve">Rhan / </w:t>
      </w:r>
      <w:r w:rsidR="0053274E" w:rsidRPr="00D93EFB">
        <w:rPr>
          <w:rFonts w:ascii="Arial" w:hAnsi="Arial" w:cs="Arial"/>
          <w:b/>
          <w:bCs/>
        </w:rPr>
        <w:t>Part</w:t>
      </w:r>
      <w:r w:rsidR="00A31C7D" w:rsidRPr="00D93EFB">
        <w:rPr>
          <w:rFonts w:ascii="Arial" w:hAnsi="Arial" w:cs="Arial"/>
          <w:b/>
          <w:bCs/>
        </w:rPr>
        <w:t xml:space="preserve"> 2:</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D93EFB" w:rsidRPr="00D93EFB" w14:paraId="110FEC7A" w14:textId="77777777" w:rsidTr="00577B08">
        <w:trPr>
          <w:trHeight w:val="2967"/>
        </w:trPr>
        <w:tc>
          <w:tcPr>
            <w:tcW w:w="5469" w:type="dxa"/>
            <w:shd w:val="clear" w:color="auto" w:fill="auto"/>
          </w:tcPr>
          <w:p w14:paraId="156CC93E" w14:textId="3AA77AEC" w:rsidR="00A31C7D" w:rsidRPr="00D93EFB" w:rsidRDefault="00A31C7D" w:rsidP="00D93EFB">
            <w:pPr>
              <w:spacing w:line="360" w:lineRule="auto"/>
              <w:rPr>
                <w:rFonts w:ascii="Arial" w:hAnsi="Arial" w:cs="Arial"/>
              </w:rPr>
            </w:pPr>
            <w:bookmarkStart w:id="0" w:name="_Hlk168918103"/>
            <w:r w:rsidRPr="00D93EFB">
              <w:rPr>
                <w:rFonts w:ascii="Arial" w:hAnsi="Arial" w:cs="Arial"/>
              </w:rPr>
              <w:t>What is</w:t>
            </w:r>
            <w:r w:rsidR="00CF3E81" w:rsidRPr="00D93EFB">
              <w:rPr>
                <w:rFonts w:ascii="Arial" w:hAnsi="Arial" w:cs="Arial"/>
              </w:rPr>
              <w:t xml:space="preserve"> reflection and</w:t>
            </w:r>
            <w:r w:rsidRPr="00D93EFB">
              <w:rPr>
                <w:rFonts w:ascii="Arial" w:hAnsi="Arial" w:cs="Arial"/>
              </w:rPr>
              <w:t xml:space="preserve"> reflective practise</w:t>
            </w:r>
            <w:r w:rsidR="00577B08" w:rsidRPr="00D93EFB">
              <w:rPr>
                <w:rFonts w:ascii="Arial" w:hAnsi="Arial" w:cs="Arial"/>
              </w:rPr>
              <w:t>?</w:t>
            </w:r>
          </w:p>
          <w:p w14:paraId="0791A17D" w14:textId="5F5BE1B3" w:rsidR="00246564" w:rsidRPr="00D93EFB" w:rsidRDefault="000D442B" w:rsidP="00D93EFB">
            <w:pPr>
              <w:spacing w:line="360" w:lineRule="auto"/>
              <w:rPr>
                <w:rFonts w:ascii="Arial" w:hAnsi="Arial" w:cs="Arial"/>
              </w:rPr>
            </w:pPr>
            <w:r w:rsidRPr="00D93EFB">
              <w:rPr>
                <w:rFonts w:ascii="Arial" w:hAnsi="Arial" w:cs="Arial"/>
              </w:rPr>
              <w:t xml:space="preserve">Reflective practice is used to look back on </w:t>
            </w:r>
            <w:r w:rsidR="00097C4F" w:rsidRPr="00D93EFB">
              <w:rPr>
                <w:rFonts w:ascii="Arial" w:hAnsi="Arial" w:cs="Arial"/>
              </w:rPr>
              <w:t>prior activities and feelings</w:t>
            </w:r>
            <w:r w:rsidRPr="00D93EFB">
              <w:rPr>
                <w:rFonts w:ascii="Arial" w:hAnsi="Arial" w:cs="Arial"/>
              </w:rPr>
              <w:t xml:space="preserve">, it is used to identity what needs improving or what went </w:t>
            </w:r>
            <w:r w:rsidR="004D2288" w:rsidRPr="00D93EFB">
              <w:rPr>
                <w:rFonts w:ascii="Arial" w:hAnsi="Arial" w:cs="Arial"/>
              </w:rPr>
              <w:t>we</w:t>
            </w:r>
            <w:r w:rsidRPr="00D93EFB">
              <w:rPr>
                <w:rFonts w:ascii="Arial" w:hAnsi="Arial" w:cs="Arial"/>
              </w:rPr>
              <w:t>ll</w:t>
            </w:r>
            <w:r w:rsidR="00097C4F" w:rsidRPr="00D93EFB">
              <w:rPr>
                <w:rFonts w:ascii="Arial" w:hAnsi="Arial" w:cs="Arial"/>
              </w:rPr>
              <w:t xml:space="preserve"> (or what could have been done better)</w:t>
            </w:r>
            <w:r w:rsidRPr="00D93EFB">
              <w:rPr>
                <w:rFonts w:ascii="Arial" w:hAnsi="Arial" w:cs="Arial"/>
              </w:rPr>
              <w:t xml:space="preserve">, the best thing about reflective practice is that anyone can get critical feedback that </w:t>
            </w:r>
            <w:r w:rsidR="00097C4F" w:rsidRPr="00D93EFB">
              <w:rPr>
                <w:rFonts w:ascii="Arial" w:hAnsi="Arial" w:cs="Arial"/>
              </w:rPr>
              <w:t xml:space="preserve">this </w:t>
            </w:r>
            <w:r w:rsidR="001B1A96" w:rsidRPr="00D93EFB">
              <w:rPr>
                <w:rFonts w:ascii="Arial" w:hAnsi="Arial" w:cs="Arial"/>
              </w:rPr>
              <w:t>author</w:t>
            </w:r>
            <w:r w:rsidRPr="00D93EFB">
              <w:rPr>
                <w:rFonts w:ascii="Arial" w:hAnsi="Arial" w:cs="Arial"/>
              </w:rPr>
              <w:t xml:space="preserve"> might not have thought of and not many people would give themselves critical feedback so having someone else say it would be more </w:t>
            </w:r>
            <w:r w:rsidR="004D2288" w:rsidRPr="00D93EFB">
              <w:rPr>
                <w:rFonts w:ascii="Arial" w:hAnsi="Arial" w:cs="Arial"/>
              </w:rPr>
              <w:t xml:space="preserve">beneficial. Having reflection in practices can make sure all the workers are doing the correct work. There are many </w:t>
            </w:r>
            <w:r w:rsidR="00E24C31" w:rsidRPr="00D93EFB">
              <w:rPr>
                <w:rFonts w:ascii="Arial" w:hAnsi="Arial" w:cs="Arial"/>
              </w:rPr>
              <w:t>diverse types</w:t>
            </w:r>
            <w:r w:rsidR="004D2288" w:rsidRPr="00D93EFB">
              <w:rPr>
                <w:rFonts w:ascii="Arial" w:hAnsi="Arial" w:cs="Arial"/>
              </w:rPr>
              <w:t xml:space="preserve"> of reflection</w:t>
            </w:r>
            <w:r w:rsidR="006221E2" w:rsidRPr="00D93EFB">
              <w:rPr>
                <w:rFonts w:ascii="Arial" w:hAnsi="Arial" w:cs="Arial"/>
              </w:rPr>
              <w:t xml:space="preserve">. </w:t>
            </w:r>
            <w:r w:rsidR="004D2288" w:rsidRPr="00D93EFB">
              <w:rPr>
                <w:rFonts w:ascii="Arial" w:hAnsi="Arial" w:cs="Arial"/>
              </w:rPr>
              <w:t>Reflection can be used in many different situations including a personal reflection, or PDP which is beneficial for the person to realise what they can change to be better at something.</w:t>
            </w:r>
            <w:r w:rsidR="001B1A96" w:rsidRPr="00D93EFB">
              <w:rPr>
                <w:rFonts w:ascii="Arial" w:hAnsi="Arial" w:cs="Arial"/>
              </w:rPr>
              <w:t xml:space="preserve"> Can achieve aims and goals by reflecting. </w:t>
            </w:r>
          </w:p>
          <w:p w14:paraId="368A12F3" w14:textId="79544280" w:rsidR="005978B8" w:rsidRPr="00D93EFB" w:rsidRDefault="005978B8" w:rsidP="00D93EFB">
            <w:pPr>
              <w:spacing w:line="360" w:lineRule="auto"/>
              <w:rPr>
                <w:rFonts w:ascii="Arial" w:hAnsi="Arial" w:cs="Arial"/>
              </w:rPr>
            </w:pPr>
            <w:r w:rsidRPr="00D93EFB">
              <w:rPr>
                <w:rFonts w:ascii="Arial" w:hAnsi="Arial" w:cs="Arial"/>
              </w:rPr>
              <w:t>Reflective practice, the process of critically examining your work with children to enhance it, is fundamental to early years teaching. This practice is designed to positively impact children by addressing their unique needs and assuring parents of the high quality of care provided. It also empowers staff by boosting their confidence, motivation, and job satisfaction.</w:t>
            </w:r>
          </w:p>
          <w:p w14:paraId="630F514C" w14:textId="1C112E78" w:rsidR="00A31C7D" w:rsidRPr="00D93EFB" w:rsidRDefault="005978B8" w:rsidP="00D93EFB">
            <w:pPr>
              <w:spacing w:line="360" w:lineRule="auto"/>
              <w:rPr>
                <w:rFonts w:ascii="Arial" w:hAnsi="Arial" w:cs="Arial"/>
              </w:rPr>
            </w:pPr>
            <w:r w:rsidRPr="00D93EFB">
              <w:rPr>
                <w:rFonts w:ascii="Arial" w:hAnsi="Arial" w:cs="Arial"/>
              </w:rPr>
              <w:t xml:space="preserve">However, a common pitfall of reflective practice is the tendency to dwell on shortcomings. While addressing areas for improvement is crucial, </w:t>
            </w:r>
            <w:r w:rsidR="00E24C31" w:rsidRPr="00D93EFB">
              <w:rPr>
                <w:rFonts w:ascii="Arial" w:hAnsi="Arial" w:cs="Arial"/>
              </w:rPr>
              <w:t>it is</w:t>
            </w:r>
            <w:r w:rsidRPr="00D93EFB">
              <w:rPr>
                <w:rFonts w:ascii="Arial" w:hAnsi="Arial" w:cs="Arial"/>
              </w:rPr>
              <w:t xml:space="preserve"> equally important to acknowledge and build on the strengths of individuals and the setting. This is where tools like video, especially Video </w:t>
            </w:r>
            <w:r w:rsidRPr="00D93EFB">
              <w:rPr>
                <w:rFonts w:ascii="Arial" w:hAnsi="Arial" w:cs="Arial"/>
              </w:rPr>
              <w:lastRenderedPageBreak/>
              <w:t>Enhanced Reflective Practice (VERP), can be extremely beneficial.</w:t>
            </w:r>
          </w:p>
        </w:tc>
        <w:tc>
          <w:tcPr>
            <w:tcW w:w="5725" w:type="dxa"/>
            <w:shd w:val="clear" w:color="auto" w:fill="auto"/>
          </w:tcPr>
          <w:p w14:paraId="63382E30" w14:textId="14759702" w:rsidR="00A31C7D" w:rsidRPr="00D93EFB" w:rsidRDefault="00A31C7D" w:rsidP="00D93EFB">
            <w:pPr>
              <w:spacing w:line="360" w:lineRule="auto"/>
              <w:jc w:val="center"/>
              <w:rPr>
                <w:rFonts w:ascii="Arial" w:hAnsi="Arial" w:cs="Arial"/>
              </w:rPr>
            </w:pPr>
            <w:r w:rsidRPr="00D93EFB">
              <w:rPr>
                <w:rFonts w:ascii="Arial" w:hAnsi="Arial" w:cs="Arial"/>
              </w:rPr>
              <w:lastRenderedPageBreak/>
              <w:t>Why is reflective practise important to EY</w:t>
            </w:r>
            <w:r w:rsidR="00CF3E81" w:rsidRPr="00D93EFB">
              <w:rPr>
                <w:rFonts w:ascii="Arial" w:hAnsi="Arial" w:cs="Arial"/>
              </w:rPr>
              <w:t xml:space="preserve"> practise</w:t>
            </w:r>
            <w:r w:rsidRPr="00D93EFB">
              <w:rPr>
                <w:rFonts w:ascii="Arial" w:hAnsi="Arial" w:cs="Arial"/>
              </w:rPr>
              <w:t>?</w:t>
            </w:r>
          </w:p>
          <w:p w14:paraId="072D5981" w14:textId="37AB3299" w:rsidR="00034C9D" w:rsidRPr="00D93EFB" w:rsidRDefault="004D2288" w:rsidP="00D93EFB">
            <w:pPr>
              <w:spacing w:line="360" w:lineRule="auto"/>
              <w:rPr>
                <w:rFonts w:ascii="Arial" w:hAnsi="Arial" w:cs="Arial"/>
              </w:rPr>
            </w:pPr>
            <w:r w:rsidRPr="00D93EFB">
              <w:rPr>
                <w:rFonts w:ascii="Arial" w:hAnsi="Arial" w:cs="Arial"/>
              </w:rPr>
              <w:t>Reflective practice is important because the</w:t>
            </w:r>
            <w:r w:rsidR="001B1A96" w:rsidRPr="00D93EFB">
              <w:rPr>
                <w:rFonts w:ascii="Arial" w:hAnsi="Arial" w:cs="Arial"/>
              </w:rPr>
              <w:t xml:space="preserve"> Early Years</w:t>
            </w:r>
            <w:r w:rsidRPr="00D93EFB">
              <w:rPr>
                <w:rFonts w:ascii="Arial" w:hAnsi="Arial" w:cs="Arial"/>
              </w:rPr>
              <w:t xml:space="preserve"> workers can identify the pros and cons, they will be able to get feedback and think of what can or needs to be changed.</w:t>
            </w:r>
            <w:r w:rsidR="002306F9" w:rsidRPr="00D93EFB">
              <w:rPr>
                <w:rFonts w:ascii="Arial" w:hAnsi="Arial" w:cs="Arial"/>
              </w:rPr>
              <w:t xml:space="preserve"> Reflection is </w:t>
            </w:r>
            <w:r w:rsidR="003D302B" w:rsidRPr="00D93EFB">
              <w:rPr>
                <w:rFonts w:ascii="Arial" w:hAnsi="Arial" w:cs="Arial"/>
              </w:rPr>
              <w:t>a fantastic way</w:t>
            </w:r>
            <w:r w:rsidR="002306F9" w:rsidRPr="00D93EFB">
              <w:rPr>
                <w:rFonts w:ascii="Arial" w:hAnsi="Arial" w:cs="Arial"/>
              </w:rPr>
              <w:t xml:space="preserve"> to reflect on observations</w:t>
            </w:r>
            <w:r w:rsidR="006221E2" w:rsidRPr="00D93EFB">
              <w:rPr>
                <w:rFonts w:ascii="Arial" w:hAnsi="Arial" w:cs="Arial"/>
              </w:rPr>
              <w:t>.</w:t>
            </w:r>
            <w:r w:rsidR="00034C9D" w:rsidRPr="00D93EFB">
              <w:rPr>
                <w:rFonts w:ascii="Arial" w:hAnsi="Arial" w:cs="Arial"/>
              </w:rPr>
              <w:t xml:space="preserve"> </w:t>
            </w:r>
          </w:p>
          <w:p w14:paraId="5F6E0045" w14:textId="62A70DC4" w:rsidR="00034C9D" w:rsidRPr="00D93EFB" w:rsidRDefault="00034C9D" w:rsidP="00D93EFB">
            <w:pPr>
              <w:spacing w:line="360" w:lineRule="auto"/>
              <w:rPr>
                <w:rFonts w:ascii="Arial" w:hAnsi="Arial" w:cs="Arial"/>
              </w:rPr>
            </w:pPr>
            <w:r w:rsidRPr="00D93EFB">
              <w:rPr>
                <w:rFonts w:ascii="Arial" w:hAnsi="Arial" w:cs="Arial"/>
              </w:rPr>
              <w:t xml:space="preserve">Reflective practice offers numerous advantages in Early Years education. By thoughtfully reviewing your interactions with children, you can gain a deeper insight into their learning and developmental processes. This understanding allows you to plan and implement more effective learning experiences. Reflective practice also helps you make more informed decisions about your teaching methods. </w:t>
            </w:r>
            <w:r w:rsidR="00E24C31" w:rsidRPr="00D93EFB">
              <w:rPr>
                <w:rFonts w:ascii="Arial" w:hAnsi="Arial" w:cs="Arial"/>
              </w:rPr>
              <w:t>Analysing</w:t>
            </w:r>
            <w:r w:rsidRPr="00D93EFB">
              <w:rPr>
                <w:rFonts w:ascii="Arial" w:hAnsi="Arial" w:cs="Arial"/>
              </w:rPr>
              <w:t xml:space="preserve"> your reflections can highlight areas needing improvement and guide you in making necessary changes. Moreover, recognizing the positive impact of your actions on children's learning boosts your confidence in your ability to contribute meaningfully.</w:t>
            </w:r>
          </w:p>
          <w:p w14:paraId="079E4002" w14:textId="4691CE60" w:rsidR="00034C9D" w:rsidRPr="00D93EFB" w:rsidRDefault="00034C9D" w:rsidP="00D93EFB">
            <w:pPr>
              <w:spacing w:line="360" w:lineRule="auto"/>
              <w:rPr>
                <w:rFonts w:ascii="Arial" w:hAnsi="Arial" w:cs="Arial"/>
              </w:rPr>
            </w:pPr>
            <w:r w:rsidRPr="00D93EFB">
              <w:rPr>
                <w:rFonts w:ascii="Arial" w:hAnsi="Arial" w:cs="Arial"/>
              </w:rPr>
              <w:t>Implementing reflective practice in Early Years settings can be achieved through various methods:</w:t>
            </w:r>
          </w:p>
          <w:p w14:paraId="5D0A4200" w14:textId="71BA6B59" w:rsidR="00034C9D" w:rsidRPr="00D93EFB" w:rsidRDefault="00034C9D" w:rsidP="00D93EFB">
            <w:pPr>
              <w:spacing w:line="360" w:lineRule="auto"/>
              <w:rPr>
                <w:rFonts w:ascii="Arial" w:hAnsi="Arial" w:cs="Arial"/>
              </w:rPr>
            </w:pPr>
            <w:r w:rsidRPr="00D93EFB">
              <w:rPr>
                <w:rFonts w:ascii="Arial" w:hAnsi="Arial" w:cs="Arial"/>
              </w:rPr>
              <w:t>- Maintain a journal to document your thoughts and reflections on your daily practice.</w:t>
            </w:r>
          </w:p>
          <w:p w14:paraId="6D92D975" w14:textId="18FE6930" w:rsidR="00034C9D" w:rsidRPr="00D93EFB" w:rsidRDefault="00034C9D" w:rsidP="00D93EFB">
            <w:pPr>
              <w:spacing w:line="360" w:lineRule="auto"/>
              <w:rPr>
                <w:rFonts w:ascii="Arial" w:hAnsi="Arial" w:cs="Arial"/>
              </w:rPr>
            </w:pPr>
            <w:r w:rsidRPr="00D93EFB">
              <w:rPr>
                <w:rFonts w:ascii="Arial" w:hAnsi="Arial" w:cs="Arial"/>
              </w:rPr>
              <w:t xml:space="preserve">- Assess recent activities </w:t>
            </w:r>
            <w:r w:rsidR="00E24C31" w:rsidRPr="00D93EFB">
              <w:rPr>
                <w:rFonts w:ascii="Arial" w:hAnsi="Arial" w:cs="Arial"/>
              </w:rPr>
              <w:t>you have</w:t>
            </w:r>
            <w:r w:rsidRPr="00D93EFB">
              <w:rPr>
                <w:rFonts w:ascii="Arial" w:hAnsi="Arial" w:cs="Arial"/>
              </w:rPr>
              <w:t xml:space="preserve"> conducted, noting what went well, the effects on the children, and potential improvements.</w:t>
            </w:r>
          </w:p>
          <w:p w14:paraId="35AD4714" w14:textId="24A06A6D" w:rsidR="00034C9D" w:rsidRPr="00D93EFB" w:rsidRDefault="00034C9D" w:rsidP="00D93EFB">
            <w:pPr>
              <w:spacing w:line="360" w:lineRule="auto"/>
              <w:rPr>
                <w:rFonts w:ascii="Arial" w:hAnsi="Arial" w:cs="Arial"/>
              </w:rPr>
            </w:pPr>
            <w:r w:rsidRPr="00D93EFB">
              <w:rPr>
                <w:rFonts w:ascii="Arial" w:hAnsi="Arial" w:cs="Arial"/>
              </w:rPr>
              <w:t>- Engage in observing each other’s practices and providing constructive feedback. Sharing these reflections with colleagues enhances collective learning.</w:t>
            </w:r>
          </w:p>
          <w:p w14:paraId="538CA18E" w14:textId="3D4D8C7B" w:rsidR="00034C9D" w:rsidRPr="00D93EFB" w:rsidRDefault="00034C9D" w:rsidP="00D93EFB">
            <w:pPr>
              <w:spacing w:line="360" w:lineRule="auto"/>
              <w:rPr>
                <w:rFonts w:ascii="Arial" w:hAnsi="Arial" w:cs="Arial"/>
              </w:rPr>
            </w:pPr>
            <w:r w:rsidRPr="00D93EFB">
              <w:rPr>
                <w:rFonts w:ascii="Arial" w:hAnsi="Arial" w:cs="Arial"/>
              </w:rPr>
              <w:lastRenderedPageBreak/>
              <w:t>- Participate in training sessions focused on reflective practice to further develop your skills.</w:t>
            </w:r>
          </w:p>
          <w:p w14:paraId="551EB5E0" w14:textId="77777777" w:rsidR="00034C9D" w:rsidRPr="00D93EFB" w:rsidRDefault="00034C9D" w:rsidP="00D93EFB">
            <w:pPr>
              <w:spacing w:line="360" w:lineRule="auto"/>
              <w:rPr>
                <w:rFonts w:ascii="Arial" w:hAnsi="Arial" w:cs="Arial"/>
              </w:rPr>
            </w:pPr>
          </w:p>
          <w:p w14:paraId="5DAEAC2C" w14:textId="34647600" w:rsidR="001B1A96" w:rsidRPr="00D93EFB" w:rsidRDefault="00034C9D" w:rsidP="00D93EFB">
            <w:pPr>
              <w:spacing w:line="360" w:lineRule="auto"/>
              <w:rPr>
                <w:rFonts w:ascii="Arial" w:hAnsi="Arial" w:cs="Arial"/>
              </w:rPr>
            </w:pPr>
            <w:r w:rsidRPr="00D93EFB">
              <w:rPr>
                <w:rFonts w:ascii="Arial" w:hAnsi="Arial" w:cs="Arial"/>
              </w:rPr>
              <w:t>Regular reflection is crucial for ongoing improvement in your practice, ensuring you provide the best possible learning experiences for children. Reflective practice not only enhances educators' teaching methods and professional development but also significantly enriches the learning environment for young children</w:t>
            </w:r>
            <w:r w:rsidR="00E24C31" w:rsidRPr="00D93EFB">
              <w:rPr>
                <w:rFonts w:ascii="Arial" w:hAnsi="Arial" w:cs="Arial"/>
              </w:rPr>
              <w:t>.</w:t>
            </w:r>
          </w:p>
        </w:tc>
      </w:tr>
      <w:bookmarkEnd w:id="0"/>
      <w:tr w:rsidR="00D93EFB" w:rsidRPr="00D93EFB" w14:paraId="4AD51512" w14:textId="77777777" w:rsidTr="00577B08">
        <w:trPr>
          <w:trHeight w:val="1778"/>
        </w:trPr>
        <w:tc>
          <w:tcPr>
            <w:tcW w:w="11194" w:type="dxa"/>
            <w:gridSpan w:val="2"/>
            <w:shd w:val="clear" w:color="auto" w:fill="auto"/>
          </w:tcPr>
          <w:p w14:paraId="73364CD8" w14:textId="3592AF4E" w:rsidR="004C25FA" w:rsidRPr="00D93EFB" w:rsidRDefault="004C25FA" w:rsidP="00D93EFB">
            <w:pPr>
              <w:spacing w:line="360" w:lineRule="auto"/>
              <w:jc w:val="center"/>
              <w:rPr>
                <w:rFonts w:ascii="Arial" w:hAnsi="Arial" w:cs="Arial"/>
              </w:rPr>
            </w:pPr>
            <w:r w:rsidRPr="00D93EFB">
              <w:rPr>
                <w:rFonts w:ascii="Arial" w:hAnsi="Arial" w:cs="Arial"/>
              </w:rPr>
              <w:lastRenderedPageBreak/>
              <w:t xml:space="preserve">The theory of reflective </w:t>
            </w:r>
            <w:r w:rsidR="00CE0364" w:rsidRPr="00D93EFB">
              <w:rPr>
                <w:rFonts w:ascii="Arial" w:hAnsi="Arial" w:cs="Arial"/>
              </w:rPr>
              <w:t>p</w:t>
            </w:r>
            <w:r w:rsidRPr="00D93EFB">
              <w:rPr>
                <w:rFonts w:ascii="Arial" w:hAnsi="Arial" w:cs="Arial"/>
              </w:rPr>
              <w:t>ractise:</w:t>
            </w:r>
          </w:p>
          <w:p w14:paraId="4C649C82" w14:textId="1DEEAE5C" w:rsidR="004C25FA" w:rsidRPr="00D93EFB" w:rsidRDefault="00034C9D" w:rsidP="00D93EFB">
            <w:pPr>
              <w:spacing w:line="360" w:lineRule="auto"/>
              <w:rPr>
                <w:rFonts w:ascii="Arial" w:hAnsi="Arial" w:cs="Arial"/>
              </w:rPr>
            </w:pPr>
            <w:r w:rsidRPr="00D93EFB">
              <w:rPr>
                <w:rFonts w:ascii="Arial" w:hAnsi="Arial" w:cs="Arial"/>
              </w:rPr>
              <w:t>John Dewey, a prominent American educator, was deeply committed to educational reform. He championed the idea that learning should be an active process, emphasizing "learning by doing" through discussions, interactions, and the blending of different academic disciplines. Dewey argued that encountering challenges during an experience prompts reflection on the issues at hand, leading to the conceptualization of potential solutions.</w:t>
            </w:r>
          </w:p>
        </w:tc>
      </w:tr>
      <w:tr w:rsidR="00D93EFB" w:rsidRPr="00D93EFB" w14:paraId="52C62F12" w14:textId="77777777" w:rsidTr="00246564">
        <w:trPr>
          <w:trHeight w:val="3549"/>
        </w:trPr>
        <w:tc>
          <w:tcPr>
            <w:tcW w:w="5469" w:type="dxa"/>
          </w:tcPr>
          <w:p w14:paraId="4DCE3DAC" w14:textId="0DE63739" w:rsidR="00A31C7D" w:rsidRPr="00D93EFB" w:rsidRDefault="00602F0E" w:rsidP="00D93EFB">
            <w:pPr>
              <w:spacing w:line="360" w:lineRule="auto"/>
              <w:jc w:val="center"/>
              <w:rPr>
                <w:rFonts w:ascii="Arial" w:hAnsi="Arial" w:cs="Arial"/>
              </w:rPr>
            </w:pPr>
            <w:r w:rsidRPr="00D93EFB">
              <w:rPr>
                <w:rFonts w:ascii="Arial" w:hAnsi="Arial" w:cs="Arial"/>
              </w:rPr>
              <w:t>Gibbs</w:t>
            </w:r>
            <w:r w:rsidR="00246564" w:rsidRPr="00D93EFB">
              <w:rPr>
                <w:rFonts w:ascii="Arial" w:hAnsi="Arial" w:cs="Arial"/>
              </w:rPr>
              <w:t>’</w:t>
            </w:r>
            <w:r w:rsidRPr="00D93EFB">
              <w:rPr>
                <w:rFonts w:ascii="Arial" w:hAnsi="Arial" w:cs="Arial"/>
              </w:rPr>
              <w:t xml:space="preserve"> model</w:t>
            </w:r>
          </w:p>
          <w:p w14:paraId="133F6B27" w14:textId="6B868DFA" w:rsidR="00A31C7D" w:rsidRPr="00D93EFB" w:rsidRDefault="00A31C7D" w:rsidP="00D93EFB">
            <w:pPr>
              <w:spacing w:line="360" w:lineRule="auto"/>
              <w:rPr>
                <w:rFonts w:ascii="Arial" w:hAnsi="Arial" w:cs="Arial"/>
              </w:rPr>
            </w:pPr>
          </w:p>
          <w:p w14:paraId="754E0D9C" w14:textId="24019A4C" w:rsidR="00A31C7D" w:rsidRPr="00D93EFB" w:rsidRDefault="00DB1A43" w:rsidP="00D93EFB">
            <w:pPr>
              <w:spacing w:line="360" w:lineRule="auto"/>
              <w:rPr>
                <w:rFonts w:ascii="Arial" w:hAnsi="Arial" w:cs="Arial"/>
              </w:rPr>
            </w:pPr>
            <w:r w:rsidRPr="00D93EFB">
              <w:rPr>
                <w:rFonts w:ascii="Arial" w:hAnsi="Arial" w:cs="Arial"/>
                <w:noProof/>
              </w:rPr>
              <w:drawing>
                <wp:anchor distT="0" distB="0" distL="114300" distR="114300" simplePos="0" relativeHeight="251658240" behindDoc="1" locked="0" layoutInCell="1" allowOverlap="1" wp14:anchorId="3C76CA64" wp14:editId="54CDB94A">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Pr="00D93EFB" w:rsidRDefault="00A31C7D" w:rsidP="00D93EFB">
            <w:pPr>
              <w:spacing w:line="360" w:lineRule="auto"/>
              <w:rPr>
                <w:rFonts w:ascii="Arial" w:hAnsi="Arial" w:cs="Arial"/>
              </w:rPr>
            </w:pPr>
          </w:p>
          <w:p w14:paraId="1B63CEAA" w14:textId="71492D9B" w:rsidR="00A31C7D" w:rsidRPr="00D93EFB" w:rsidRDefault="00A31C7D" w:rsidP="00D93EFB">
            <w:pPr>
              <w:spacing w:line="360" w:lineRule="auto"/>
              <w:rPr>
                <w:rFonts w:ascii="Arial" w:hAnsi="Arial" w:cs="Arial"/>
              </w:rPr>
            </w:pPr>
          </w:p>
          <w:p w14:paraId="05A1C023" w14:textId="77777777" w:rsidR="00A31C7D" w:rsidRPr="00D93EFB" w:rsidRDefault="00A31C7D" w:rsidP="00D93EFB">
            <w:pPr>
              <w:spacing w:line="360" w:lineRule="auto"/>
              <w:rPr>
                <w:rFonts w:ascii="Arial" w:hAnsi="Arial" w:cs="Arial"/>
              </w:rPr>
            </w:pPr>
          </w:p>
          <w:p w14:paraId="2FAF85B5" w14:textId="77777777" w:rsidR="00A31C7D" w:rsidRPr="00D93EFB" w:rsidRDefault="00A31C7D" w:rsidP="00D93EFB">
            <w:pPr>
              <w:spacing w:line="360" w:lineRule="auto"/>
              <w:rPr>
                <w:rFonts w:ascii="Arial" w:hAnsi="Arial" w:cs="Arial"/>
              </w:rPr>
            </w:pPr>
          </w:p>
          <w:p w14:paraId="6B963851" w14:textId="68EF30CA" w:rsidR="00A31C7D" w:rsidRPr="00D93EFB" w:rsidRDefault="00A31C7D" w:rsidP="00D93EFB">
            <w:pPr>
              <w:spacing w:line="360" w:lineRule="auto"/>
              <w:rPr>
                <w:rFonts w:ascii="Arial" w:hAnsi="Arial" w:cs="Arial"/>
              </w:rPr>
            </w:pPr>
          </w:p>
        </w:tc>
        <w:tc>
          <w:tcPr>
            <w:tcW w:w="5725" w:type="dxa"/>
          </w:tcPr>
          <w:p w14:paraId="208135D3" w14:textId="77777777" w:rsidR="00A31C7D" w:rsidRDefault="00D93EFB" w:rsidP="00D93EFB">
            <w:pPr>
              <w:spacing w:line="360" w:lineRule="auto"/>
              <w:jc w:val="center"/>
              <w:rPr>
                <w:rFonts w:ascii="Arial" w:hAnsi="Arial" w:cs="Arial"/>
              </w:rPr>
            </w:pPr>
            <w:r>
              <w:rPr>
                <w:rFonts w:ascii="Arial" w:hAnsi="Arial" w:cs="Arial"/>
              </w:rPr>
              <w:t>Driscoll</w:t>
            </w:r>
            <w:r w:rsidR="00246564" w:rsidRPr="00D93EFB">
              <w:rPr>
                <w:rFonts w:ascii="Arial" w:hAnsi="Arial" w:cs="Arial"/>
              </w:rPr>
              <w:t>’</w:t>
            </w:r>
            <w:r w:rsidR="00A31C7D" w:rsidRPr="00D93EFB">
              <w:rPr>
                <w:rFonts w:ascii="Arial" w:hAnsi="Arial" w:cs="Arial"/>
              </w:rPr>
              <w:t>s model</w:t>
            </w:r>
          </w:p>
          <w:p w14:paraId="7CFB6106" w14:textId="28EB6FDC" w:rsidR="00D93EFB" w:rsidRPr="00D93EFB" w:rsidRDefault="00D93EFB" w:rsidP="00D93EFB">
            <w:pPr>
              <w:spacing w:line="360" w:lineRule="auto"/>
              <w:jc w:val="center"/>
              <w:rPr>
                <w:rFonts w:ascii="Arial" w:hAnsi="Arial" w:cs="Arial"/>
              </w:rPr>
            </w:pPr>
            <w:r>
              <w:rPr>
                <w:rFonts w:ascii="Arial" w:hAnsi="Arial" w:cs="Arial"/>
                <w:noProof/>
              </w:rPr>
              <w:drawing>
                <wp:inline distT="0" distB="0" distL="0" distR="0" wp14:anchorId="6B2F16D2" wp14:editId="71C821C7">
                  <wp:extent cx="2148840" cy="1846659"/>
                  <wp:effectExtent l="0" t="0" r="3810" b="1270"/>
                  <wp:docPr id="2044144329"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144329" name="Picture 4" descr="A diagram of a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63621" cy="1859362"/>
                          </a:xfrm>
                          <a:prstGeom prst="rect">
                            <a:avLst/>
                          </a:prstGeom>
                        </pic:spPr>
                      </pic:pic>
                    </a:graphicData>
                  </a:graphic>
                </wp:inline>
              </w:drawing>
            </w:r>
          </w:p>
        </w:tc>
      </w:tr>
      <w:tr w:rsidR="00D93EFB" w:rsidRPr="00D93EFB" w14:paraId="723DC609" w14:textId="77777777" w:rsidTr="00577B08">
        <w:trPr>
          <w:trHeight w:val="1856"/>
        </w:trPr>
        <w:tc>
          <w:tcPr>
            <w:tcW w:w="11194" w:type="dxa"/>
            <w:gridSpan w:val="2"/>
            <w:shd w:val="clear" w:color="auto" w:fill="auto"/>
          </w:tcPr>
          <w:p w14:paraId="386DF659" w14:textId="3F74F204" w:rsidR="005B5862" w:rsidRPr="00D93EFB" w:rsidRDefault="004C25FA" w:rsidP="00D93EFB">
            <w:pPr>
              <w:spacing w:line="360" w:lineRule="auto"/>
              <w:jc w:val="center"/>
              <w:rPr>
                <w:rFonts w:ascii="Arial" w:hAnsi="Arial" w:cs="Arial"/>
              </w:rPr>
            </w:pPr>
            <w:r w:rsidRPr="00D93EFB">
              <w:rPr>
                <w:rFonts w:ascii="Arial" w:hAnsi="Arial" w:cs="Arial"/>
              </w:rPr>
              <w:t>A</w:t>
            </w:r>
            <w:r w:rsidR="000C0CEC" w:rsidRPr="00D93EFB">
              <w:rPr>
                <w:rFonts w:ascii="Arial" w:hAnsi="Arial" w:cs="Arial"/>
              </w:rPr>
              <w:t>nalys</w:t>
            </w:r>
            <w:r w:rsidR="00952A2E" w:rsidRPr="00D93EFB">
              <w:rPr>
                <w:rFonts w:ascii="Arial" w:hAnsi="Arial" w:cs="Arial"/>
              </w:rPr>
              <w:t>i</w:t>
            </w:r>
            <w:r w:rsidR="000C0CEC" w:rsidRPr="00D93EFB">
              <w:rPr>
                <w:rFonts w:ascii="Arial" w:hAnsi="Arial" w:cs="Arial"/>
              </w:rPr>
              <w:t>s of models</w:t>
            </w:r>
            <w:r w:rsidR="00952A2E" w:rsidRPr="00D93EFB">
              <w:rPr>
                <w:rFonts w:ascii="Arial" w:hAnsi="Arial" w:cs="Arial"/>
              </w:rPr>
              <w:t xml:space="preserve"> – compare/contrast/pros/</w:t>
            </w:r>
            <w:r w:rsidR="00E24C31" w:rsidRPr="00D93EFB">
              <w:rPr>
                <w:rFonts w:ascii="Arial" w:hAnsi="Arial" w:cs="Arial"/>
              </w:rPr>
              <w:t>cons.</w:t>
            </w:r>
          </w:p>
          <w:p w14:paraId="7C3D90E2" w14:textId="1DB97349" w:rsidR="001553E4" w:rsidRPr="00D93EFB" w:rsidRDefault="00642DE0" w:rsidP="00D93EFB">
            <w:pPr>
              <w:spacing w:line="360" w:lineRule="auto"/>
              <w:rPr>
                <w:rFonts w:ascii="Arial" w:hAnsi="Arial" w:cs="Arial"/>
              </w:rPr>
            </w:pPr>
            <w:r w:rsidRPr="00D93EFB">
              <w:rPr>
                <w:rFonts w:ascii="Arial" w:hAnsi="Arial" w:cs="Arial"/>
              </w:rPr>
              <w:t xml:space="preserve">Gibbs and </w:t>
            </w:r>
            <w:r w:rsidR="000A552A" w:rsidRPr="00D93EFB">
              <w:rPr>
                <w:rFonts w:ascii="Arial" w:hAnsi="Arial" w:cs="Arial"/>
              </w:rPr>
              <w:t>Driscoll</w:t>
            </w:r>
            <w:r w:rsidRPr="00D93EFB">
              <w:rPr>
                <w:rFonts w:ascii="Arial" w:hAnsi="Arial" w:cs="Arial"/>
              </w:rPr>
              <w:t xml:space="preserve"> </w:t>
            </w:r>
            <w:r w:rsidR="001553E4" w:rsidRPr="00D93EFB">
              <w:rPr>
                <w:rFonts w:ascii="Arial" w:hAnsi="Arial" w:cs="Arial"/>
              </w:rPr>
              <w:t>are the</w:t>
            </w:r>
            <w:r w:rsidR="00A23D62" w:rsidRPr="00D93EFB">
              <w:rPr>
                <w:rFonts w:ascii="Arial" w:hAnsi="Arial" w:cs="Arial"/>
              </w:rPr>
              <w:t xml:space="preserve"> two</w:t>
            </w:r>
            <w:r w:rsidR="001553E4" w:rsidRPr="00D93EFB">
              <w:rPr>
                <w:rFonts w:ascii="Arial" w:hAnsi="Arial" w:cs="Arial"/>
              </w:rPr>
              <w:t xml:space="preserve"> Reflective Models, which I will summarise, </w:t>
            </w:r>
            <w:r w:rsidR="00034C9D" w:rsidRPr="00D93EFB">
              <w:rPr>
                <w:rFonts w:ascii="Arial" w:hAnsi="Arial" w:cs="Arial"/>
              </w:rPr>
              <w:t>compare</w:t>
            </w:r>
            <w:r w:rsidR="001553E4" w:rsidRPr="00D93EFB">
              <w:rPr>
                <w:rFonts w:ascii="Arial" w:hAnsi="Arial" w:cs="Arial"/>
              </w:rPr>
              <w:t xml:space="preserve">, to </w:t>
            </w:r>
            <w:r w:rsidR="00A23D62" w:rsidRPr="00D93EFB">
              <w:rPr>
                <w:rFonts w:ascii="Arial" w:hAnsi="Arial" w:cs="Arial"/>
              </w:rPr>
              <w:t>demonstrate</w:t>
            </w:r>
            <w:r w:rsidR="001553E4" w:rsidRPr="00D93EFB">
              <w:rPr>
                <w:rFonts w:ascii="Arial" w:hAnsi="Arial" w:cs="Arial"/>
              </w:rPr>
              <w:t xml:space="preserve"> the pros and cons of each model</w:t>
            </w:r>
            <w:r w:rsidR="00A23D62" w:rsidRPr="00D93EFB">
              <w:rPr>
                <w:rFonts w:ascii="Arial" w:hAnsi="Arial" w:cs="Arial"/>
              </w:rPr>
              <w:t>. It will be made clear that,</w:t>
            </w:r>
            <w:r w:rsidR="001553E4" w:rsidRPr="00D93EFB">
              <w:rPr>
                <w:rFonts w:ascii="Arial" w:hAnsi="Arial" w:cs="Arial"/>
              </w:rPr>
              <w:t xml:space="preserve"> Gibbs and Driscoll have two</w:t>
            </w:r>
            <w:r w:rsidRPr="00D93EFB">
              <w:rPr>
                <w:rFonts w:ascii="Arial" w:hAnsi="Arial" w:cs="Arial"/>
              </w:rPr>
              <w:t xml:space="preserve"> </w:t>
            </w:r>
            <w:r w:rsidR="00A23D62" w:rsidRPr="00D93EFB">
              <w:rPr>
                <w:rFonts w:ascii="Arial" w:hAnsi="Arial" w:cs="Arial"/>
              </w:rPr>
              <w:t xml:space="preserve">quite </w:t>
            </w:r>
            <w:r w:rsidRPr="00D93EFB">
              <w:rPr>
                <w:rFonts w:ascii="Arial" w:hAnsi="Arial" w:cs="Arial"/>
              </w:rPr>
              <w:t>different ideas w</w:t>
            </w:r>
            <w:r w:rsidR="001553E4" w:rsidRPr="00D93EFB">
              <w:rPr>
                <w:rFonts w:ascii="Arial" w:hAnsi="Arial" w:cs="Arial"/>
              </w:rPr>
              <w:t>hen it comes to reflection</w:t>
            </w:r>
            <w:r w:rsidR="00A23D62" w:rsidRPr="00D93EFB">
              <w:rPr>
                <w:rFonts w:ascii="Arial" w:hAnsi="Arial" w:cs="Arial"/>
              </w:rPr>
              <w:t>. It is immediately clear that</w:t>
            </w:r>
            <w:r w:rsidRPr="00D93EFB">
              <w:rPr>
                <w:rFonts w:ascii="Arial" w:hAnsi="Arial" w:cs="Arial"/>
              </w:rPr>
              <w:t xml:space="preserve"> Gibbs ha</w:t>
            </w:r>
            <w:r w:rsidR="00A23D62" w:rsidRPr="00D93EFB">
              <w:rPr>
                <w:rFonts w:ascii="Arial" w:hAnsi="Arial" w:cs="Arial"/>
              </w:rPr>
              <w:t>s</w:t>
            </w:r>
            <w:r w:rsidRPr="00D93EFB">
              <w:rPr>
                <w:rFonts w:ascii="Arial" w:hAnsi="Arial" w:cs="Arial"/>
              </w:rPr>
              <w:t xml:space="preserve"> a more</w:t>
            </w:r>
            <w:r w:rsidR="00A23D62" w:rsidRPr="00D93EFB">
              <w:rPr>
                <w:rFonts w:ascii="Arial" w:hAnsi="Arial" w:cs="Arial"/>
              </w:rPr>
              <w:t xml:space="preserve"> detailed and potential</w:t>
            </w:r>
            <w:r w:rsidRPr="00D93EFB">
              <w:rPr>
                <w:rFonts w:ascii="Arial" w:hAnsi="Arial" w:cs="Arial"/>
              </w:rPr>
              <w:t xml:space="preserve"> </w:t>
            </w:r>
            <w:r w:rsidR="00A53780" w:rsidRPr="00D93EFB">
              <w:rPr>
                <w:rFonts w:ascii="Arial" w:hAnsi="Arial" w:cs="Arial"/>
              </w:rPr>
              <w:t>time-consuming</w:t>
            </w:r>
            <w:r w:rsidRPr="00D93EFB">
              <w:rPr>
                <w:rFonts w:ascii="Arial" w:hAnsi="Arial" w:cs="Arial"/>
              </w:rPr>
              <w:t xml:space="preserve"> structure whereas</w:t>
            </w:r>
            <w:r w:rsidR="001553E4" w:rsidRPr="00D93EFB">
              <w:rPr>
                <w:rFonts w:ascii="Arial" w:hAnsi="Arial" w:cs="Arial"/>
              </w:rPr>
              <w:t>,</w:t>
            </w:r>
            <w:r w:rsidRPr="00D93EFB">
              <w:rPr>
                <w:rFonts w:ascii="Arial" w:hAnsi="Arial" w:cs="Arial"/>
              </w:rPr>
              <w:t xml:space="preserve"> </w:t>
            </w:r>
            <w:r w:rsidR="000A552A" w:rsidRPr="00D93EFB">
              <w:rPr>
                <w:rFonts w:ascii="Arial" w:hAnsi="Arial" w:cs="Arial"/>
              </w:rPr>
              <w:t>Driscoll</w:t>
            </w:r>
            <w:r w:rsidRPr="00D93EFB">
              <w:rPr>
                <w:rFonts w:ascii="Arial" w:hAnsi="Arial" w:cs="Arial"/>
              </w:rPr>
              <w:t xml:space="preserve"> is </w:t>
            </w:r>
            <w:r w:rsidR="001553E4" w:rsidRPr="00D93EFB">
              <w:rPr>
                <w:rFonts w:ascii="Arial" w:hAnsi="Arial" w:cs="Arial"/>
              </w:rPr>
              <w:t>short and simple structure which could be easier to remember</w:t>
            </w:r>
            <w:r w:rsidR="00A53780" w:rsidRPr="00D93EFB">
              <w:rPr>
                <w:rFonts w:ascii="Arial" w:hAnsi="Arial" w:cs="Arial"/>
              </w:rPr>
              <w:t>.</w:t>
            </w:r>
            <w:r w:rsidR="001553E4" w:rsidRPr="00D93EFB">
              <w:rPr>
                <w:rFonts w:ascii="Arial" w:hAnsi="Arial" w:cs="Arial"/>
              </w:rPr>
              <w:t xml:space="preserve"> While looking at Gibbs and Driscoll, there have been a significant amount of similarity and differences. </w:t>
            </w:r>
            <w:r w:rsidR="00A23D62" w:rsidRPr="00D93EFB">
              <w:rPr>
                <w:rFonts w:ascii="Arial" w:hAnsi="Arial" w:cs="Arial"/>
              </w:rPr>
              <w:t xml:space="preserve">Gibbs promotes self-awareness, but Driscoll does not lead too deep into the reflection. Although, despite all their differences, Gibbs and Driscoll are both useful applications, that can help </w:t>
            </w:r>
            <w:r w:rsidR="00A23D62" w:rsidRPr="00D93EFB">
              <w:rPr>
                <w:rFonts w:ascii="Arial" w:hAnsi="Arial" w:cs="Arial"/>
              </w:rPr>
              <w:lastRenderedPageBreak/>
              <w:t xml:space="preserve">professional practitioners reflect on an event that as occurred, </w:t>
            </w:r>
            <w:r w:rsidR="000A552A" w:rsidRPr="00D93EFB">
              <w:rPr>
                <w:rFonts w:ascii="Arial" w:hAnsi="Arial" w:cs="Arial"/>
              </w:rPr>
              <w:t>as well as</w:t>
            </w:r>
            <w:r w:rsidR="00A23D62" w:rsidRPr="00D93EFB">
              <w:rPr>
                <w:rFonts w:ascii="Arial" w:hAnsi="Arial" w:cs="Arial"/>
              </w:rPr>
              <w:t xml:space="preserve"> both being well organised and help to identify what needs improving. </w:t>
            </w:r>
            <w:r w:rsidR="00E24C31" w:rsidRPr="00D93EFB">
              <w:rPr>
                <w:rFonts w:ascii="Arial" w:hAnsi="Arial" w:cs="Arial"/>
              </w:rPr>
              <w:t>Driscoll’s</w:t>
            </w:r>
            <w:r w:rsidR="00034C9D" w:rsidRPr="00D93EFB">
              <w:rPr>
                <w:rFonts w:ascii="Arial" w:hAnsi="Arial" w:cs="Arial"/>
              </w:rPr>
              <w:t xml:space="preserve"> </w:t>
            </w:r>
            <w:r w:rsidR="000E5D34" w:rsidRPr="00D93EFB">
              <w:rPr>
                <w:rFonts w:ascii="Arial" w:hAnsi="Arial" w:cs="Arial"/>
              </w:rPr>
              <w:t xml:space="preserve">reflective model does not lead deeper about yourself but only the situation, but on the other hand, Gibbs model goes deeper into the feelings of the writer, which can be more beneficial because the writer may not </w:t>
            </w:r>
            <w:r w:rsidR="00034C9D" w:rsidRPr="00D93EFB">
              <w:rPr>
                <w:rFonts w:ascii="Arial" w:hAnsi="Arial" w:cs="Arial"/>
              </w:rPr>
              <w:t>have</w:t>
            </w:r>
            <w:r w:rsidR="000E5D34" w:rsidRPr="00D93EFB">
              <w:rPr>
                <w:rFonts w:ascii="Arial" w:hAnsi="Arial" w:cs="Arial"/>
              </w:rPr>
              <w:t xml:space="preserve"> thought about the feelings. </w:t>
            </w:r>
          </w:p>
          <w:p w14:paraId="630B27B5" w14:textId="77777777" w:rsidR="001553E4" w:rsidRPr="00D93EFB" w:rsidRDefault="001553E4" w:rsidP="00D93EFB">
            <w:pPr>
              <w:spacing w:line="360" w:lineRule="auto"/>
              <w:rPr>
                <w:rFonts w:ascii="Arial" w:hAnsi="Arial" w:cs="Arial"/>
              </w:rPr>
            </w:pPr>
          </w:p>
          <w:p w14:paraId="383D7317" w14:textId="69CED974" w:rsidR="001553E4" w:rsidRPr="00D93EFB" w:rsidRDefault="001553E4" w:rsidP="00D93EFB">
            <w:pPr>
              <w:spacing w:line="360" w:lineRule="auto"/>
              <w:rPr>
                <w:rFonts w:ascii="Arial" w:hAnsi="Arial" w:cs="Arial"/>
              </w:rPr>
            </w:pPr>
            <w:r w:rsidRPr="00D93EFB">
              <w:rPr>
                <w:rFonts w:ascii="Arial" w:hAnsi="Arial" w:cs="Arial"/>
              </w:rPr>
              <w:t>Driscoll (1994) expanded on the original questions posed by Terry Borton in 1970, creating a simpler reflective practice model. This method involves asking yourself three key questions: What do you want to learn? What did you know in the situation and what could help you understand it? And what will you do next time?</w:t>
            </w:r>
          </w:p>
          <w:p w14:paraId="2364D528" w14:textId="77777777" w:rsidR="001553E4" w:rsidRPr="00D93EFB" w:rsidRDefault="001553E4" w:rsidP="00D93EFB">
            <w:pPr>
              <w:spacing w:line="360" w:lineRule="auto"/>
              <w:rPr>
                <w:rFonts w:ascii="Arial" w:hAnsi="Arial" w:cs="Arial"/>
              </w:rPr>
            </w:pPr>
          </w:p>
          <w:p w14:paraId="1E8F15A3" w14:textId="79FB60DB" w:rsidR="00246564" w:rsidRPr="00D93EFB" w:rsidRDefault="00A53780" w:rsidP="00D93EFB">
            <w:pPr>
              <w:spacing w:line="360" w:lineRule="auto"/>
              <w:rPr>
                <w:rFonts w:ascii="Arial" w:hAnsi="Arial" w:cs="Arial"/>
              </w:rPr>
            </w:pPr>
            <w:r w:rsidRPr="00D93EFB">
              <w:rPr>
                <w:rFonts w:ascii="Arial" w:hAnsi="Arial" w:cs="Arial"/>
              </w:rPr>
              <w:t>Gibbs (1988) developed a comprehensive framework that provides practitioners with a structured approach to learning from experiences. This model can be applied to individual sessions or for ongoing learning and behavioural activities.</w:t>
            </w:r>
          </w:p>
        </w:tc>
      </w:tr>
      <w:tr w:rsidR="00D93EFB" w:rsidRPr="00D93EFB" w14:paraId="6B586CC1" w14:textId="77777777" w:rsidTr="00577B08">
        <w:trPr>
          <w:trHeight w:val="1125"/>
        </w:trPr>
        <w:tc>
          <w:tcPr>
            <w:tcW w:w="11194" w:type="dxa"/>
            <w:gridSpan w:val="2"/>
            <w:shd w:val="clear" w:color="auto" w:fill="auto"/>
          </w:tcPr>
          <w:p w14:paraId="423CA2FD" w14:textId="4F633E6A" w:rsidR="009A7CA1" w:rsidRPr="00D93EFB" w:rsidRDefault="00457BF6" w:rsidP="00D93EFB">
            <w:pPr>
              <w:spacing w:line="360" w:lineRule="auto"/>
              <w:jc w:val="center"/>
              <w:rPr>
                <w:rFonts w:ascii="Arial" w:hAnsi="Arial" w:cs="Arial"/>
              </w:rPr>
            </w:pPr>
            <w:bookmarkStart w:id="1" w:name="_Hlk168918206"/>
            <w:r w:rsidRPr="00D93EFB">
              <w:rPr>
                <w:rFonts w:ascii="Arial" w:hAnsi="Arial" w:cs="Arial"/>
              </w:rPr>
              <w:lastRenderedPageBreak/>
              <w:t xml:space="preserve">Conclusion </w:t>
            </w:r>
          </w:p>
          <w:p w14:paraId="2B458EEA" w14:textId="77777777" w:rsidR="009A7CA1" w:rsidRPr="00D93EFB" w:rsidRDefault="009A7CA1" w:rsidP="00D93EFB">
            <w:pPr>
              <w:spacing w:line="360" w:lineRule="auto"/>
              <w:rPr>
                <w:rFonts w:ascii="Arial" w:hAnsi="Arial" w:cs="Arial"/>
              </w:rPr>
            </w:pPr>
          </w:p>
          <w:p w14:paraId="72FBFF4D" w14:textId="06F596D7" w:rsidR="00FF603E" w:rsidRPr="00D93EFB" w:rsidRDefault="00FF603E" w:rsidP="00D93EFB">
            <w:pPr>
              <w:spacing w:line="360" w:lineRule="auto"/>
              <w:rPr>
                <w:rFonts w:ascii="Arial" w:hAnsi="Arial" w:cs="Arial"/>
              </w:rPr>
            </w:pPr>
            <w:r w:rsidRPr="00D93EFB">
              <w:rPr>
                <w:rFonts w:ascii="Arial" w:hAnsi="Arial" w:cs="Arial"/>
              </w:rPr>
              <w:t xml:space="preserve">Reflective practice is an essential method for professionals to enhance their work by critically </w:t>
            </w:r>
            <w:r w:rsidR="00E24C31" w:rsidRPr="00D93EFB">
              <w:rPr>
                <w:rFonts w:ascii="Arial" w:hAnsi="Arial" w:cs="Arial"/>
              </w:rPr>
              <w:t>analysing</w:t>
            </w:r>
            <w:r w:rsidRPr="00D93EFB">
              <w:rPr>
                <w:rFonts w:ascii="Arial" w:hAnsi="Arial" w:cs="Arial"/>
              </w:rPr>
              <w:t xml:space="preserve"> past experiences. Two prominent models for this practice are those developed by Graham Gibbs and John Driscoll, each providing distinct approaches to reflection.</w:t>
            </w:r>
          </w:p>
          <w:p w14:paraId="487E2BFA" w14:textId="77777777" w:rsidR="00FF603E" w:rsidRPr="00D93EFB" w:rsidRDefault="00FF603E" w:rsidP="00D93EFB">
            <w:pPr>
              <w:spacing w:line="360" w:lineRule="auto"/>
              <w:rPr>
                <w:rFonts w:ascii="Arial" w:hAnsi="Arial" w:cs="Arial"/>
              </w:rPr>
            </w:pPr>
            <w:r w:rsidRPr="00D93EFB">
              <w:rPr>
                <w:rFonts w:ascii="Arial" w:hAnsi="Arial" w:cs="Arial"/>
              </w:rPr>
              <w:t>Gibbs' Reflective Cycle</w:t>
            </w:r>
          </w:p>
          <w:p w14:paraId="2B69EB2A" w14:textId="77777777" w:rsidR="00FF603E" w:rsidRPr="00D93EFB" w:rsidRDefault="00FF603E" w:rsidP="00D93EFB">
            <w:pPr>
              <w:spacing w:line="360" w:lineRule="auto"/>
              <w:rPr>
                <w:rFonts w:ascii="Arial" w:hAnsi="Arial" w:cs="Arial"/>
              </w:rPr>
            </w:pPr>
            <w:r w:rsidRPr="00D93EFB">
              <w:rPr>
                <w:rFonts w:ascii="Arial" w:hAnsi="Arial" w:cs="Arial"/>
              </w:rPr>
              <w:t>Gibbs' model is thorough and structured, consisting of six stages:</w:t>
            </w:r>
          </w:p>
          <w:p w14:paraId="196F7FD4" w14:textId="77777777" w:rsidR="00FF603E" w:rsidRPr="00D93EFB" w:rsidRDefault="00FF603E" w:rsidP="00D93EFB">
            <w:pPr>
              <w:spacing w:line="360" w:lineRule="auto"/>
              <w:rPr>
                <w:rFonts w:ascii="Arial" w:hAnsi="Arial" w:cs="Arial"/>
              </w:rPr>
            </w:pPr>
            <w:r w:rsidRPr="00D93EFB">
              <w:rPr>
                <w:rFonts w:ascii="Arial" w:hAnsi="Arial" w:cs="Arial"/>
              </w:rPr>
              <w:t>1. Description</w:t>
            </w:r>
          </w:p>
          <w:p w14:paraId="6587AC20" w14:textId="77777777" w:rsidR="00FF603E" w:rsidRPr="00D93EFB" w:rsidRDefault="00FF603E" w:rsidP="00D93EFB">
            <w:pPr>
              <w:spacing w:line="360" w:lineRule="auto"/>
              <w:rPr>
                <w:rFonts w:ascii="Arial" w:hAnsi="Arial" w:cs="Arial"/>
              </w:rPr>
            </w:pPr>
            <w:r w:rsidRPr="00D93EFB">
              <w:rPr>
                <w:rFonts w:ascii="Arial" w:hAnsi="Arial" w:cs="Arial"/>
              </w:rPr>
              <w:t>2. Feelings</w:t>
            </w:r>
          </w:p>
          <w:p w14:paraId="20E325BD" w14:textId="77777777" w:rsidR="00FF603E" w:rsidRPr="00D93EFB" w:rsidRDefault="00FF603E" w:rsidP="00D93EFB">
            <w:pPr>
              <w:spacing w:line="360" w:lineRule="auto"/>
              <w:rPr>
                <w:rFonts w:ascii="Arial" w:hAnsi="Arial" w:cs="Arial"/>
              </w:rPr>
            </w:pPr>
            <w:r w:rsidRPr="00D93EFB">
              <w:rPr>
                <w:rFonts w:ascii="Arial" w:hAnsi="Arial" w:cs="Arial"/>
              </w:rPr>
              <w:t>3. Evaluation</w:t>
            </w:r>
          </w:p>
          <w:p w14:paraId="452B7C88" w14:textId="77777777" w:rsidR="00FF603E" w:rsidRPr="00D93EFB" w:rsidRDefault="00FF603E" w:rsidP="00D93EFB">
            <w:pPr>
              <w:spacing w:line="360" w:lineRule="auto"/>
              <w:rPr>
                <w:rFonts w:ascii="Arial" w:hAnsi="Arial" w:cs="Arial"/>
              </w:rPr>
            </w:pPr>
            <w:r w:rsidRPr="00D93EFB">
              <w:rPr>
                <w:rFonts w:ascii="Arial" w:hAnsi="Arial" w:cs="Arial"/>
              </w:rPr>
              <w:t>4. Analysis</w:t>
            </w:r>
          </w:p>
          <w:p w14:paraId="30554214" w14:textId="77777777" w:rsidR="00FF603E" w:rsidRPr="00D93EFB" w:rsidRDefault="00FF603E" w:rsidP="00D93EFB">
            <w:pPr>
              <w:spacing w:line="360" w:lineRule="auto"/>
              <w:rPr>
                <w:rFonts w:ascii="Arial" w:hAnsi="Arial" w:cs="Arial"/>
              </w:rPr>
            </w:pPr>
            <w:r w:rsidRPr="00D93EFB">
              <w:rPr>
                <w:rFonts w:ascii="Arial" w:hAnsi="Arial" w:cs="Arial"/>
              </w:rPr>
              <w:t>5. Conclusion</w:t>
            </w:r>
          </w:p>
          <w:p w14:paraId="51D4B67B" w14:textId="77777777" w:rsidR="00FF603E" w:rsidRPr="00D93EFB" w:rsidRDefault="00FF603E" w:rsidP="00D93EFB">
            <w:pPr>
              <w:spacing w:line="360" w:lineRule="auto"/>
              <w:rPr>
                <w:rFonts w:ascii="Arial" w:hAnsi="Arial" w:cs="Arial"/>
              </w:rPr>
            </w:pPr>
            <w:r w:rsidRPr="00D93EFB">
              <w:rPr>
                <w:rFonts w:ascii="Arial" w:hAnsi="Arial" w:cs="Arial"/>
              </w:rPr>
              <w:t>6. Action Plan</w:t>
            </w:r>
          </w:p>
          <w:p w14:paraId="686975E1" w14:textId="77777777" w:rsidR="00FF603E" w:rsidRPr="00D93EFB" w:rsidRDefault="00FF603E" w:rsidP="00D93EFB">
            <w:pPr>
              <w:spacing w:line="360" w:lineRule="auto"/>
              <w:rPr>
                <w:rFonts w:ascii="Arial" w:hAnsi="Arial" w:cs="Arial"/>
              </w:rPr>
            </w:pPr>
          </w:p>
          <w:p w14:paraId="0BA3C5AD" w14:textId="260888B1" w:rsidR="00FF603E" w:rsidRPr="00D93EFB" w:rsidRDefault="00FF603E" w:rsidP="00D93EFB">
            <w:pPr>
              <w:spacing w:line="360" w:lineRule="auto"/>
              <w:rPr>
                <w:rFonts w:ascii="Arial" w:hAnsi="Arial" w:cs="Arial"/>
              </w:rPr>
            </w:pPr>
            <w:r w:rsidRPr="00D93EFB">
              <w:rPr>
                <w:rFonts w:ascii="Arial" w:hAnsi="Arial" w:cs="Arial"/>
              </w:rPr>
              <w:t>This comprehensive framework promotes deep reflection and self-awareness, helping individuals understand their emotional responses and plan for future improvements. However, its detailed nature can be time-consuming and might feel overwhelming.</w:t>
            </w:r>
          </w:p>
          <w:p w14:paraId="24E325C9" w14:textId="77777777" w:rsidR="00FF603E" w:rsidRPr="00D93EFB" w:rsidRDefault="00FF603E" w:rsidP="00D93EFB">
            <w:pPr>
              <w:spacing w:line="360" w:lineRule="auto"/>
              <w:rPr>
                <w:rFonts w:ascii="Arial" w:hAnsi="Arial" w:cs="Arial"/>
              </w:rPr>
            </w:pPr>
            <w:r w:rsidRPr="00D93EFB">
              <w:rPr>
                <w:rFonts w:ascii="Arial" w:hAnsi="Arial" w:cs="Arial"/>
              </w:rPr>
              <w:t>Pros:</w:t>
            </w:r>
          </w:p>
          <w:p w14:paraId="392D62BE" w14:textId="77777777" w:rsidR="00FF603E" w:rsidRPr="00D93EFB" w:rsidRDefault="00FF603E" w:rsidP="00D93EFB">
            <w:pPr>
              <w:spacing w:line="360" w:lineRule="auto"/>
              <w:rPr>
                <w:rFonts w:ascii="Arial" w:hAnsi="Arial" w:cs="Arial"/>
              </w:rPr>
            </w:pPr>
            <w:r w:rsidRPr="00D93EFB">
              <w:rPr>
                <w:rFonts w:ascii="Arial" w:hAnsi="Arial" w:cs="Arial"/>
              </w:rPr>
              <w:t>- Encourages thorough and deep reflection.</w:t>
            </w:r>
          </w:p>
          <w:p w14:paraId="1D31DAE2" w14:textId="77777777" w:rsidR="00FF603E" w:rsidRPr="00D93EFB" w:rsidRDefault="00FF603E" w:rsidP="00D93EFB">
            <w:pPr>
              <w:spacing w:line="360" w:lineRule="auto"/>
              <w:rPr>
                <w:rFonts w:ascii="Arial" w:hAnsi="Arial" w:cs="Arial"/>
              </w:rPr>
            </w:pPr>
            <w:r w:rsidRPr="00D93EFB">
              <w:rPr>
                <w:rFonts w:ascii="Arial" w:hAnsi="Arial" w:cs="Arial"/>
              </w:rPr>
              <w:t>- Enhances self-awareness and emotional understanding.</w:t>
            </w:r>
          </w:p>
          <w:p w14:paraId="45C669A2" w14:textId="3070AAB2" w:rsidR="00FF603E" w:rsidRPr="00D93EFB" w:rsidRDefault="00FF603E" w:rsidP="00D93EFB">
            <w:pPr>
              <w:spacing w:line="360" w:lineRule="auto"/>
              <w:rPr>
                <w:rFonts w:ascii="Arial" w:hAnsi="Arial" w:cs="Arial"/>
              </w:rPr>
            </w:pPr>
            <w:r w:rsidRPr="00D93EFB">
              <w:rPr>
                <w:rFonts w:ascii="Arial" w:hAnsi="Arial" w:cs="Arial"/>
              </w:rPr>
              <w:lastRenderedPageBreak/>
              <w:t>- Facilitates detailed analysis and actionable planning.</w:t>
            </w:r>
          </w:p>
          <w:p w14:paraId="67CF5340" w14:textId="77777777" w:rsidR="00FF603E" w:rsidRPr="00D93EFB" w:rsidRDefault="00FF603E" w:rsidP="00D93EFB">
            <w:pPr>
              <w:spacing w:line="360" w:lineRule="auto"/>
              <w:rPr>
                <w:rFonts w:ascii="Arial" w:hAnsi="Arial" w:cs="Arial"/>
              </w:rPr>
            </w:pPr>
            <w:r w:rsidRPr="00D93EFB">
              <w:rPr>
                <w:rFonts w:ascii="Arial" w:hAnsi="Arial" w:cs="Arial"/>
              </w:rPr>
              <w:t>Cons:</w:t>
            </w:r>
          </w:p>
          <w:p w14:paraId="17B9B191" w14:textId="77777777" w:rsidR="00FF603E" w:rsidRPr="00D93EFB" w:rsidRDefault="00FF603E" w:rsidP="00D93EFB">
            <w:pPr>
              <w:spacing w:line="360" w:lineRule="auto"/>
              <w:rPr>
                <w:rFonts w:ascii="Arial" w:hAnsi="Arial" w:cs="Arial"/>
              </w:rPr>
            </w:pPr>
            <w:r w:rsidRPr="00D93EFB">
              <w:rPr>
                <w:rFonts w:ascii="Arial" w:hAnsi="Arial" w:cs="Arial"/>
              </w:rPr>
              <w:t>- Potentially complex and time-intensive.</w:t>
            </w:r>
          </w:p>
          <w:p w14:paraId="49DDD00E" w14:textId="77777777" w:rsidR="00FF603E" w:rsidRPr="00D93EFB" w:rsidRDefault="00FF603E" w:rsidP="00D93EFB">
            <w:pPr>
              <w:spacing w:line="360" w:lineRule="auto"/>
              <w:rPr>
                <w:rFonts w:ascii="Arial" w:hAnsi="Arial" w:cs="Arial"/>
              </w:rPr>
            </w:pPr>
            <w:r w:rsidRPr="00D93EFB">
              <w:rPr>
                <w:rFonts w:ascii="Arial" w:hAnsi="Arial" w:cs="Arial"/>
              </w:rPr>
              <w:t>- May be overwhelming for some users.</w:t>
            </w:r>
          </w:p>
          <w:p w14:paraId="5D8394C2" w14:textId="77777777" w:rsidR="00FF603E" w:rsidRPr="00D93EFB" w:rsidRDefault="00FF603E" w:rsidP="00D93EFB">
            <w:pPr>
              <w:spacing w:line="360" w:lineRule="auto"/>
              <w:rPr>
                <w:rFonts w:ascii="Arial" w:hAnsi="Arial" w:cs="Arial"/>
              </w:rPr>
            </w:pPr>
          </w:p>
          <w:p w14:paraId="1BEEB0FE" w14:textId="0CAB94BE" w:rsidR="00FF603E" w:rsidRPr="00D93EFB" w:rsidRDefault="00FF603E" w:rsidP="00D93EFB">
            <w:pPr>
              <w:spacing w:line="360" w:lineRule="auto"/>
              <w:rPr>
                <w:rFonts w:ascii="Arial" w:hAnsi="Arial" w:cs="Arial"/>
              </w:rPr>
            </w:pPr>
            <w:r w:rsidRPr="00D93EFB">
              <w:rPr>
                <w:rFonts w:ascii="Arial" w:hAnsi="Arial" w:cs="Arial"/>
              </w:rPr>
              <w:t>Driscoll's Reflective Model</w:t>
            </w:r>
          </w:p>
          <w:p w14:paraId="2F08C3EF" w14:textId="77777777" w:rsidR="00FF603E" w:rsidRPr="00D93EFB" w:rsidRDefault="00FF603E" w:rsidP="00D93EFB">
            <w:pPr>
              <w:spacing w:line="360" w:lineRule="auto"/>
              <w:rPr>
                <w:rFonts w:ascii="Arial" w:hAnsi="Arial" w:cs="Arial"/>
              </w:rPr>
            </w:pPr>
            <w:r w:rsidRPr="00D93EFB">
              <w:rPr>
                <w:rFonts w:ascii="Arial" w:hAnsi="Arial" w:cs="Arial"/>
              </w:rPr>
              <w:t>Driscoll's model streamlines the reflection process into three simple questions:</w:t>
            </w:r>
          </w:p>
          <w:p w14:paraId="7E51827C" w14:textId="77777777" w:rsidR="00FF603E" w:rsidRPr="00D93EFB" w:rsidRDefault="00FF603E" w:rsidP="00D93EFB">
            <w:pPr>
              <w:spacing w:line="360" w:lineRule="auto"/>
              <w:rPr>
                <w:rFonts w:ascii="Arial" w:hAnsi="Arial" w:cs="Arial"/>
              </w:rPr>
            </w:pPr>
            <w:r w:rsidRPr="00D93EFB">
              <w:rPr>
                <w:rFonts w:ascii="Arial" w:hAnsi="Arial" w:cs="Arial"/>
              </w:rPr>
              <w:t>1. What?</w:t>
            </w:r>
          </w:p>
          <w:p w14:paraId="1807C703" w14:textId="77777777" w:rsidR="00FF603E" w:rsidRPr="00D93EFB" w:rsidRDefault="00FF603E" w:rsidP="00D93EFB">
            <w:pPr>
              <w:spacing w:line="360" w:lineRule="auto"/>
              <w:rPr>
                <w:rFonts w:ascii="Arial" w:hAnsi="Arial" w:cs="Arial"/>
              </w:rPr>
            </w:pPr>
            <w:r w:rsidRPr="00D93EFB">
              <w:rPr>
                <w:rFonts w:ascii="Arial" w:hAnsi="Arial" w:cs="Arial"/>
              </w:rPr>
              <w:t>2. So what?</w:t>
            </w:r>
          </w:p>
          <w:p w14:paraId="7679E605" w14:textId="6D513193" w:rsidR="00FF603E" w:rsidRPr="00D93EFB" w:rsidRDefault="00FF603E" w:rsidP="00D93EFB">
            <w:pPr>
              <w:spacing w:line="360" w:lineRule="auto"/>
              <w:rPr>
                <w:rFonts w:ascii="Arial" w:hAnsi="Arial" w:cs="Arial"/>
              </w:rPr>
            </w:pPr>
            <w:r w:rsidRPr="00D93EFB">
              <w:rPr>
                <w:rFonts w:ascii="Arial" w:hAnsi="Arial" w:cs="Arial"/>
              </w:rPr>
              <w:t>3. Now what?</w:t>
            </w:r>
          </w:p>
          <w:p w14:paraId="154707A4" w14:textId="77777777" w:rsidR="00FF603E" w:rsidRPr="00D93EFB" w:rsidRDefault="00FF603E" w:rsidP="00D93EFB">
            <w:pPr>
              <w:spacing w:line="360" w:lineRule="auto"/>
              <w:rPr>
                <w:rFonts w:ascii="Arial" w:hAnsi="Arial" w:cs="Arial"/>
              </w:rPr>
            </w:pPr>
            <w:r w:rsidRPr="00D93EFB">
              <w:rPr>
                <w:rFonts w:ascii="Arial" w:hAnsi="Arial" w:cs="Arial"/>
              </w:rPr>
              <w:t>Pros:</w:t>
            </w:r>
          </w:p>
          <w:p w14:paraId="60FCCAC9" w14:textId="77777777" w:rsidR="00FF603E" w:rsidRPr="00D93EFB" w:rsidRDefault="00FF603E" w:rsidP="00D93EFB">
            <w:pPr>
              <w:spacing w:line="360" w:lineRule="auto"/>
              <w:rPr>
                <w:rFonts w:ascii="Arial" w:hAnsi="Arial" w:cs="Arial"/>
              </w:rPr>
            </w:pPr>
            <w:r w:rsidRPr="00D93EFB">
              <w:rPr>
                <w:rFonts w:ascii="Arial" w:hAnsi="Arial" w:cs="Arial"/>
              </w:rPr>
              <w:t>- Simple and easy to remember.</w:t>
            </w:r>
          </w:p>
          <w:p w14:paraId="5CFC614D" w14:textId="77777777" w:rsidR="00FF603E" w:rsidRPr="00D93EFB" w:rsidRDefault="00FF603E" w:rsidP="00D93EFB">
            <w:pPr>
              <w:spacing w:line="360" w:lineRule="auto"/>
              <w:rPr>
                <w:rFonts w:ascii="Arial" w:hAnsi="Arial" w:cs="Arial"/>
              </w:rPr>
            </w:pPr>
            <w:r w:rsidRPr="00D93EFB">
              <w:rPr>
                <w:rFonts w:ascii="Arial" w:hAnsi="Arial" w:cs="Arial"/>
              </w:rPr>
              <w:t>- Quick to apply for immediate reflections.</w:t>
            </w:r>
          </w:p>
          <w:p w14:paraId="48D7E234" w14:textId="5EE7B61B" w:rsidR="00FF603E" w:rsidRPr="00D93EFB" w:rsidRDefault="00FF603E" w:rsidP="00D93EFB">
            <w:pPr>
              <w:spacing w:line="360" w:lineRule="auto"/>
              <w:rPr>
                <w:rFonts w:ascii="Arial" w:hAnsi="Arial" w:cs="Arial"/>
              </w:rPr>
            </w:pPr>
            <w:r w:rsidRPr="00D93EFB">
              <w:rPr>
                <w:rFonts w:ascii="Arial" w:hAnsi="Arial" w:cs="Arial"/>
              </w:rPr>
              <w:t>- Focuses on actionable outcomes.</w:t>
            </w:r>
          </w:p>
          <w:p w14:paraId="1D0DD356" w14:textId="77777777" w:rsidR="00FF603E" w:rsidRPr="00D93EFB" w:rsidRDefault="00FF603E" w:rsidP="00D93EFB">
            <w:pPr>
              <w:spacing w:line="360" w:lineRule="auto"/>
              <w:rPr>
                <w:rFonts w:ascii="Arial" w:hAnsi="Arial" w:cs="Arial"/>
              </w:rPr>
            </w:pPr>
            <w:r w:rsidRPr="00D93EFB">
              <w:rPr>
                <w:rFonts w:ascii="Arial" w:hAnsi="Arial" w:cs="Arial"/>
              </w:rPr>
              <w:t>Cons:</w:t>
            </w:r>
          </w:p>
          <w:p w14:paraId="36715A0B" w14:textId="77777777" w:rsidR="00FF603E" w:rsidRPr="00D93EFB" w:rsidRDefault="00FF603E" w:rsidP="00D93EFB">
            <w:pPr>
              <w:spacing w:line="360" w:lineRule="auto"/>
              <w:rPr>
                <w:rFonts w:ascii="Arial" w:hAnsi="Arial" w:cs="Arial"/>
              </w:rPr>
            </w:pPr>
            <w:r w:rsidRPr="00D93EFB">
              <w:rPr>
                <w:rFonts w:ascii="Arial" w:hAnsi="Arial" w:cs="Arial"/>
              </w:rPr>
              <w:t>- Provides less depth in exploring personal feelings.</w:t>
            </w:r>
          </w:p>
          <w:p w14:paraId="35981CA2" w14:textId="77777777" w:rsidR="00FF603E" w:rsidRPr="00D93EFB" w:rsidRDefault="00FF603E" w:rsidP="00D93EFB">
            <w:pPr>
              <w:spacing w:line="360" w:lineRule="auto"/>
              <w:rPr>
                <w:rFonts w:ascii="Arial" w:hAnsi="Arial" w:cs="Arial"/>
              </w:rPr>
            </w:pPr>
            <w:r w:rsidRPr="00D93EFB">
              <w:rPr>
                <w:rFonts w:ascii="Arial" w:hAnsi="Arial" w:cs="Arial"/>
              </w:rPr>
              <w:t>- May not offer as comprehensive insights as more detailed models.</w:t>
            </w:r>
          </w:p>
          <w:p w14:paraId="278F3504" w14:textId="77777777" w:rsidR="00FF603E" w:rsidRPr="00D93EFB" w:rsidRDefault="00FF603E" w:rsidP="00D93EFB">
            <w:pPr>
              <w:spacing w:line="360" w:lineRule="auto"/>
              <w:rPr>
                <w:rFonts w:ascii="Arial" w:hAnsi="Arial" w:cs="Arial"/>
              </w:rPr>
            </w:pPr>
            <w:r w:rsidRPr="00D93EFB">
              <w:rPr>
                <w:rFonts w:ascii="Arial" w:hAnsi="Arial" w:cs="Arial"/>
              </w:rPr>
              <w:t>While both models are organized and aim to enhance practice through reflection, they differ mainly in complexity and depth. Gibbs' model facilitates a deeper exploration of feelings and detailed analysis, making it suitable for in-depth reflection. In contrast, Driscoll’s model is straightforward and focuses on immediate situational insights and actions, making it ideal for quick reflections.</w:t>
            </w:r>
          </w:p>
          <w:p w14:paraId="3BF19CD7" w14:textId="6225DDC0" w:rsidR="00FF603E" w:rsidRPr="00D93EFB" w:rsidRDefault="00FF603E" w:rsidP="00D93EFB">
            <w:pPr>
              <w:spacing w:line="360" w:lineRule="auto"/>
              <w:rPr>
                <w:rFonts w:ascii="Arial" w:hAnsi="Arial" w:cs="Arial"/>
              </w:rPr>
            </w:pPr>
            <w:r w:rsidRPr="00D93EFB">
              <w:rPr>
                <w:rFonts w:ascii="Arial" w:hAnsi="Arial" w:cs="Arial"/>
              </w:rPr>
              <w:t xml:space="preserve">Both models are valuable tools for reflective practice. Gibbs' model is beneficial for situations requiring detailed analysis, while Driscoll’s model is better suited for </w:t>
            </w:r>
            <w:r w:rsidR="00E24C31" w:rsidRPr="00D93EFB">
              <w:rPr>
                <w:rFonts w:ascii="Arial" w:hAnsi="Arial" w:cs="Arial"/>
              </w:rPr>
              <w:t>every day</w:t>
            </w:r>
            <w:r w:rsidRPr="00D93EFB">
              <w:rPr>
                <w:rFonts w:ascii="Arial" w:hAnsi="Arial" w:cs="Arial"/>
              </w:rPr>
              <w:t>, quick reflections. Practitioners can choose the model that best fits their needs based on the situation and desired depth of reflection.</w:t>
            </w:r>
          </w:p>
          <w:p w14:paraId="66873064" w14:textId="2974984C" w:rsidR="00457BF6" w:rsidRPr="00D93EFB" w:rsidRDefault="00FF603E" w:rsidP="00D93EFB">
            <w:pPr>
              <w:spacing w:line="360" w:lineRule="auto"/>
              <w:rPr>
                <w:rFonts w:ascii="Arial" w:hAnsi="Arial" w:cs="Arial"/>
              </w:rPr>
            </w:pPr>
            <w:r w:rsidRPr="00D93EFB">
              <w:rPr>
                <w:rFonts w:ascii="Arial" w:hAnsi="Arial" w:cs="Arial"/>
              </w:rPr>
              <w:t>Reflective practice is particularly vital for early years educators, as it allows them to assess and improve their interactions with children, leading to better learning experiences.</w:t>
            </w:r>
          </w:p>
        </w:tc>
      </w:tr>
      <w:bookmarkEnd w:id="1"/>
    </w:tbl>
    <w:p w14:paraId="13363B16" w14:textId="77777777" w:rsidR="00246564" w:rsidRPr="00D93EFB" w:rsidRDefault="00246564" w:rsidP="00D93EFB">
      <w:pPr>
        <w:spacing w:line="360" w:lineRule="auto"/>
        <w:rPr>
          <w:rFonts w:ascii="Arial" w:hAnsi="Arial" w:cs="Arial"/>
          <w:b/>
          <w:bCs/>
        </w:rPr>
      </w:pPr>
    </w:p>
    <w:p w14:paraId="03410675" w14:textId="77777777" w:rsidR="00441614" w:rsidRDefault="00246564" w:rsidP="00441614">
      <w:pPr>
        <w:spacing w:line="360" w:lineRule="auto"/>
        <w:rPr>
          <w:rFonts w:ascii="Arial" w:hAnsi="Arial" w:cs="Arial"/>
          <w:b/>
          <w:bCs/>
        </w:rPr>
      </w:pPr>
      <w:r w:rsidRPr="00D93EFB">
        <w:rPr>
          <w:rFonts w:ascii="Arial" w:hAnsi="Arial" w:cs="Arial"/>
          <w:b/>
          <w:bCs/>
        </w:rPr>
        <w:t xml:space="preserve">Rhan / </w:t>
      </w:r>
      <w:r w:rsidR="0053274E" w:rsidRPr="00D93EFB">
        <w:rPr>
          <w:rFonts w:ascii="Arial" w:hAnsi="Arial" w:cs="Arial"/>
          <w:b/>
          <w:bCs/>
        </w:rPr>
        <w:t>Part 3:</w:t>
      </w:r>
    </w:p>
    <w:p w14:paraId="401FAABC" w14:textId="7963C31C" w:rsidR="008A217D" w:rsidRPr="00441614" w:rsidRDefault="008A217D" w:rsidP="00441614">
      <w:pPr>
        <w:spacing w:line="360" w:lineRule="auto"/>
        <w:rPr>
          <w:rFonts w:ascii="Arial" w:hAnsi="Arial" w:cs="Arial"/>
          <w:b/>
          <w:bCs/>
        </w:rPr>
      </w:pPr>
      <w:r w:rsidRPr="00441614">
        <w:rPr>
          <w:rFonts w:ascii="Arial" w:hAnsi="Arial" w:cs="Arial"/>
        </w:rPr>
        <w:t xml:space="preserve">Reflective practice involves the process of thoughtfully considering the writers own experiences in applying knowledge to practice while being coached by professionals in the discipline. This approach is essential for developing professionalism in Early Childhood Education and Care (ECEC) and other caregiving professions. In these fields, practitioners often face diverse and complex situations that lack clear, </w:t>
      </w:r>
      <w:r w:rsidRPr="00441614">
        <w:rPr>
          <w:rFonts w:ascii="Arial" w:hAnsi="Arial" w:cs="Arial"/>
        </w:rPr>
        <w:lastRenderedPageBreak/>
        <w:t>textbook solutions. Therefore, it is crucial to cultivate strategies that enable confidence in decision-making through critical, objective, and multifaceted inquiry.</w:t>
      </w:r>
    </w:p>
    <w:p w14:paraId="2B094E71" w14:textId="77777777" w:rsidR="00441614" w:rsidRDefault="00441614" w:rsidP="00441614">
      <w:pPr>
        <w:spacing w:line="360" w:lineRule="auto"/>
        <w:rPr>
          <w:rFonts w:ascii="Arial" w:hAnsi="Arial" w:cs="Arial"/>
        </w:rPr>
      </w:pPr>
    </w:p>
    <w:p w14:paraId="27C28325" w14:textId="3BDD1206" w:rsidR="008A217D" w:rsidRPr="00441614" w:rsidRDefault="008A217D" w:rsidP="00441614">
      <w:pPr>
        <w:spacing w:line="360" w:lineRule="auto"/>
        <w:rPr>
          <w:rFonts w:ascii="Arial" w:hAnsi="Arial" w:cs="Arial"/>
        </w:rPr>
      </w:pPr>
      <w:r w:rsidRPr="00441614">
        <w:rPr>
          <w:rFonts w:ascii="Arial" w:hAnsi="Arial" w:cs="Arial"/>
        </w:rPr>
        <w:t>Reflective practice can profoundly transform your mindset and foster personal growth and knowledge, which can then be applied to practical actions. By adopting the role of a 'reflective activist', you engage in a practice-oriented mindset that builds confidence and empowers you to advocate effectively for the children and families you support. This reflective activism is about continuously evolving in your practice, ensuring that the actions are well-informed and beneficial to those the professionals serve.</w:t>
      </w:r>
    </w:p>
    <w:p w14:paraId="5015200C" w14:textId="77777777" w:rsidR="00441614" w:rsidRDefault="00441614" w:rsidP="00441614">
      <w:pPr>
        <w:spacing w:line="360" w:lineRule="auto"/>
        <w:rPr>
          <w:rFonts w:ascii="Arial" w:hAnsi="Arial" w:cs="Arial"/>
        </w:rPr>
      </w:pPr>
    </w:p>
    <w:p w14:paraId="00B9386F" w14:textId="77777777" w:rsidR="00441614" w:rsidRDefault="008A217D" w:rsidP="00441614">
      <w:pPr>
        <w:spacing w:line="360" w:lineRule="auto"/>
        <w:rPr>
          <w:rFonts w:ascii="Arial" w:hAnsi="Arial" w:cs="Arial"/>
        </w:rPr>
      </w:pPr>
      <w:r w:rsidRPr="00441614">
        <w:rPr>
          <w:rFonts w:ascii="Arial" w:hAnsi="Arial" w:cs="Arial"/>
        </w:rPr>
        <w:t>Several factors shape the aims, focus, and direction of Early Childhood Education and Care (ECEC) professionals in their daily activities. These include the core values, aims, and principles that have historically guided ECEC practices—referred to as principled practice. However, these foundational elements are constantly being challenged and redefined by the evolving social, political, and cultural landscape. ECEC professionals must navigate these shifting demands to provide the best outcomes for children and families.</w:t>
      </w:r>
    </w:p>
    <w:p w14:paraId="61915987" w14:textId="11B5A64B" w:rsidR="00B17D88" w:rsidRPr="00441614" w:rsidRDefault="008A217D" w:rsidP="00441614">
      <w:pPr>
        <w:spacing w:line="360" w:lineRule="auto"/>
        <w:rPr>
          <w:rFonts w:ascii="Arial" w:hAnsi="Arial" w:cs="Arial"/>
        </w:rPr>
      </w:pPr>
      <w:r w:rsidRPr="00441614">
        <w:rPr>
          <w:rFonts w:ascii="Arial" w:hAnsi="Arial" w:cs="Arial"/>
        </w:rPr>
        <w:t>The chapter highlights the contradictions that arise from these changes, offering insights into both the challenges and opportunities they present. This dynamic environment requires ECEC professionals to continuously reflect and adapt their practices to maintain a balance between adhering to traditional principles and responding to contemporary societal needs.</w:t>
      </w:r>
    </w:p>
    <w:p w14:paraId="2B6AE471" w14:textId="77777777" w:rsidR="00441614" w:rsidRDefault="00441614" w:rsidP="00441614">
      <w:pPr>
        <w:spacing w:line="360" w:lineRule="auto"/>
        <w:rPr>
          <w:rFonts w:ascii="Arial" w:hAnsi="Arial" w:cs="Arial"/>
        </w:rPr>
      </w:pPr>
    </w:p>
    <w:p w14:paraId="3147DB3F" w14:textId="65F9637F" w:rsidR="00944E3D" w:rsidRPr="00441614" w:rsidRDefault="00B17D88" w:rsidP="00441614">
      <w:pPr>
        <w:spacing w:line="360" w:lineRule="auto"/>
        <w:rPr>
          <w:rFonts w:ascii="Arial" w:hAnsi="Arial" w:cs="Arial"/>
        </w:rPr>
      </w:pPr>
      <w:r w:rsidRPr="00441614">
        <w:rPr>
          <w:rFonts w:ascii="Arial" w:hAnsi="Arial" w:cs="Arial"/>
        </w:rPr>
        <w:t xml:space="preserve">The significance of fostering positive relationships and strong engagement with parents to enhance children's learning and development </w:t>
      </w:r>
      <w:r w:rsidR="00E24C31" w:rsidRPr="00441614">
        <w:rPr>
          <w:rFonts w:ascii="Arial" w:hAnsi="Arial" w:cs="Arial"/>
        </w:rPr>
        <w:t>has not</w:t>
      </w:r>
      <w:r w:rsidRPr="00441614">
        <w:rPr>
          <w:rFonts w:ascii="Arial" w:hAnsi="Arial" w:cs="Arial"/>
        </w:rPr>
        <w:t xml:space="preserve"> always been acknowledged. It </w:t>
      </w:r>
      <w:r w:rsidR="00E24C31" w:rsidRPr="00441614">
        <w:rPr>
          <w:rFonts w:ascii="Arial" w:hAnsi="Arial" w:cs="Arial"/>
        </w:rPr>
        <w:t>was not</w:t>
      </w:r>
      <w:r w:rsidRPr="00441614">
        <w:rPr>
          <w:rFonts w:ascii="Arial" w:hAnsi="Arial" w:cs="Arial"/>
        </w:rPr>
        <w:t xml:space="preserve"> until the 1944 Education Act that parental involvement was mentioned in key legislation. Even then, and continuing through to the Plowden Report in 1967, there was an underlying belief that parents were seen more as obstacles than supporters of schools, with the education system partly aimed at compensating for perceived parental shortcomings (Muschamp et al., 2007, p. 4). This perspective has since been refuted by extensive evidence demonstrating that </w:t>
      </w:r>
      <w:r w:rsidRPr="00441614">
        <w:rPr>
          <w:rFonts w:ascii="Arial" w:hAnsi="Arial" w:cs="Arial"/>
        </w:rPr>
        <w:lastRenderedPageBreak/>
        <w:t>children's learning benefits from active parental involvement (Desforges and Abouchaar, 2003; Melhuish et al., 2008; Sylva et al., 2004).</w:t>
      </w:r>
    </w:p>
    <w:p w14:paraId="2E605817" w14:textId="77777777" w:rsidR="00441614" w:rsidRDefault="00441614" w:rsidP="00441614">
      <w:pPr>
        <w:spacing w:line="360" w:lineRule="auto"/>
        <w:rPr>
          <w:rFonts w:ascii="Arial" w:hAnsi="Arial" w:cs="Arial"/>
        </w:rPr>
      </w:pPr>
    </w:p>
    <w:p w14:paraId="7FF94C15" w14:textId="1629E2C0" w:rsidR="00E30715" w:rsidRPr="00441614" w:rsidRDefault="00944E3D" w:rsidP="00441614">
      <w:pPr>
        <w:spacing w:line="360" w:lineRule="auto"/>
        <w:rPr>
          <w:rFonts w:ascii="Arial" w:hAnsi="Arial" w:cs="Arial"/>
        </w:rPr>
      </w:pPr>
      <w:r w:rsidRPr="00441614">
        <w:rPr>
          <w:rFonts w:ascii="Arial" w:hAnsi="Arial" w:cs="Arial"/>
        </w:rPr>
        <w:t>While the social-emotional competence of preservice early childhood professionals (ECPs) is linked to the quality of their interactions with young children, the nature of these connections during preservice training is not well understood. This book analysed a sample of 473 students aspiring to careers in early childhood education, examining how their social-emotional competence (measured through mindfulness and beliefs in reflective practice), individual characteristics (including depressive symptoms, stressful life events, adverse childhood experiences (ACEs), and attachment security), and their endorsement of developmentally supportive practices for infants and toddlers are interrelated.</w:t>
      </w:r>
      <w:r w:rsidR="00441614">
        <w:rPr>
          <w:rFonts w:ascii="Arial" w:hAnsi="Arial" w:cs="Arial"/>
        </w:rPr>
        <w:t xml:space="preserve"> </w:t>
      </w:r>
      <w:r w:rsidRPr="00441614">
        <w:rPr>
          <w:rFonts w:ascii="Arial" w:hAnsi="Arial" w:cs="Arial"/>
        </w:rPr>
        <w:t xml:space="preserve">Research findings indicated that preservice ECPs experiencing more stressful life events also reported higher levels of ACEs and depressive symptoms. Although stressful life events and ACEs did not significantly correlate with mindfulness or beliefs in reflective practice, a secure attachment style was positively associated with both indicators of social-emotional competence. </w:t>
      </w:r>
    </w:p>
    <w:p w14:paraId="279CC17E" w14:textId="6443A7EE" w:rsidR="00E30715" w:rsidRPr="00441614" w:rsidRDefault="00944E3D" w:rsidP="00441614">
      <w:pPr>
        <w:spacing w:line="360" w:lineRule="auto"/>
        <w:rPr>
          <w:rFonts w:ascii="Arial" w:hAnsi="Arial" w:cs="Arial"/>
        </w:rPr>
      </w:pPr>
      <w:r w:rsidRPr="00441614">
        <w:rPr>
          <w:rFonts w:ascii="Arial" w:hAnsi="Arial" w:cs="Arial"/>
        </w:rPr>
        <w:t>Additionally, depressive symptoms were negatively correlated with mindfulness. Importantly, preservice ECPs with stronger reflective practice beliefs were more likely to endorse developmentally appropriate responses for young children. From a practical or policy perspective, fostering reflective practice beliefs in preservice ECPs may enhance their ability to support the social-emotional development of infants and toddlers in their future professional roles.</w:t>
      </w:r>
      <w:r w:rsidR="00441614">
        <w:rPr>
          <w:rFonts w:ascii="Arial" w:hAnsi="Arial" w:cs="Arial"/>
        </w:rPr>
        <w:t xml:space="preserve"> </w:t>
      </w:r>
      <w:r w:rsidR="00E30715" w:rsidRPr="00441614">
        <w:rPr>
          <w:rFonts w:ascii="Arial" w:hAnsi="Arial" w:cs="Arial"/>
        </w:rPr>
        <w:t xml:space="preserve">A crucial aspect of a childcare worker's role in early years is the ability to communicate effectively with a diverse group of people. This includes children, parents or carers, colleagues, and other professionals. Developing </w:t>
      </w:r>
      <w:r w:rsidR="00E24C31" w:rsidRPr="00441614">
        <w:rPr>
          <w:rFonts w:ascii="Arial" w:hAnsi="Arial" w:cs="Arial"/>
        </w:rPr>
        <w:t>effective communication</w:t>
      </w:r>
      <w:r w:rsidR="00E30715" w:rsidRPr="00441614">
        <w:rPr>
          <w:rFonts w:ascii="Arial" w:hAnsi="Arial" w:cs="Arial"/>
        </w:rPr>
        <w:t xml:space="preserve"> skills is essential for these interactions to be effective.</w:t>
      </w:r>
    </w:p>
    <w:p w14:paraId="34FFC603" w14:textId="77777777" w:rsidR="00441614" w:rsidRDefault="00441614" w:rsidP="00441614">
      <w:pPr>
        <w:spacing w:line="360" w:lineRule="auto"/>
        <w:rPr>
          <w:rFonts w:ascii="Arial" w:hAnsi="Arial" w:cs="Arial"/>
        </w:rPr>
      </w:pPr>
    </w:p>
    <w:p w14:paraId="14041E21" w14:textId="2F4C5E3E" w:rsidR="00E30715" w:rsidRPr="00441614" w:rsidRDefault="00E30715" w:rsidP="00441614">
      <w:pPr>
        <w:spacing w:line="360" w:lineRule="auto"/>
        <w:rPr>
          <w:rFonts w:ascii="Arial" w:hAnsi="Arial" w:cs="Arial"/>
        </w:rPr>
      </w:pPr>
      <w:r w:rsidRPr="00441614">
        <w:rPr>
          <w:rFonts w:ascii="Arial" w:hAnsi="Arial" w:cs="Arial"/>
        </w:rPr>
        <w:t xml:space="preserve">Effective communication encompasses listening, understanding, and responding appropriately. To enhance listening skills, one must focus on what is being said, think about it, and respond in a manner that encourages further conversation. Childcare workers should demonstrate attentiveness by maintaining eye contact with the speaker without staring too intensely. Asking questions shows interest, and </w:t>
      </w:r>
      <w:r w:rsidR="00E24C31" w:rsidRPr="00441614">
        <w:rPr>
          <w:rFonts w:ascii="Arial" w:hAnsi="Arial" w:cs="Arial"/>
        </w:rPr>
        <w:t>it is</w:t>
      </w:r>
      <w:r w:rsidRPr="00441614">
        <w:rPr>
          <w:rFonts w:ascii="Arial" w:hAnsi="Arial" w:cs="Arial"/>
        </w:rPr>
        <w:t xml:space="preserve"> </w:t>
      </w:r>
      <w:r w:rsidRPr="00441614">
        <w:rPr>
          <w:rFonts w:ascii="Arial" w:hAnsi="Arial" w:cs="Arial"/>
        </w:rPr>
        <w:lastRenderedPageBreak/>
        <w:t>important not to interrupt the speaker. Additionally, making encouraging sounds and using brief responses can further facilitate effective communication.</w:t>
      </w:r>
      <w:r w:rsidR="00441614">
        <w:rPr>
          <w:rFonts w:ascii="Arial" w:hAnsi="Arial" w:cs="Arial"/>
        </w:rPr>
        <w:t xml:space="preserve"> </w:t>
      </w:r>
      <w:r w:rsidRPr="00441614">
        <w:rPr>
          <w:rFonts w:ascii="Arial" w:hAnsi="Arial" w:cs="Arial"/>
        </w:rPr>
        <w:t>Bearing in mind that the peoples of the United Nations have reaffirmed their commitment to fundamental human rights and the dignity and worth of every individual in the Charter, and have committed to promoting social progress and better living standards in greater freedom,</w:t>
      </w:r>
    </w:p>
    <w:p w14:paraId="23129C16" w14:textId="77777777" w:rsidR="00441614" w:rsidRDefault="00441614" w:rsidP="00441614">
      <w:pPr>
        <w:spacing w:line="360" w:lineRule="auto"/>
        <w:rPr>
          <w:rFonts w:ascii="Arial" w:hAnsi="Arial" w:cs="Arial"/>
        </w:rPr>
      </w:pPr>
    </w:p>
    <w:p w14:paraId="6B05CD1B" w14:textId="6512F374" w:rsidR="00E30715" w:rsidRPr="00441614" w:rsidRDefault="00E30715" w:rsidP="00441614">
      <w:pPr>
        <w:spacing w:line="360" w:lineRule="auto"/>
        <w:rPr>
          <w:rFonts w:ascii="Arial" w:hAnsi="Arial" w:cs="Arial"/>
        </w:rPr>
      </w:pPr>
      <w:r w:rsidRPr="00441614">
        <w:rPr>
          <w:rFonts w:ascii="Arial" w:hAnsi="Arial" w:cs="Arial"/>
        </w:rPr>
        <w:t>Recognizing that the United Nations, through the Universal Declaration of Human Rights and the International Covenants on Human Rights, has declared that everyone is entitled to the rights and freedoms outlined therein, without any discrimination based on race, colour, sex, language, religion, political or other opinion, national or social origin, property, birth, or other status.</w:t>
      </w:r>
    </w:p>
    <w:p w14:paraId="7C14B0AE" w14:textId="77777777" w:rsidR="00441614" w:rsidRDefault="00441614" w:rsidP="00441614">
      <w:pPr>
        <w:spacing w:line="360" w:lineRule="auto"/>
        <w:rPr>
          <w:rFonts w:ascii="Arial" w:hAnsi="Arial" w:cs="Arial"/>
        </w:rPr>
      </w:pPr>
    </w:p>
    <w:p w14:paraId="3960E7AF" w14:textId="7B5EBA0E" w:rsidR="00E30715" w:rsidRPr="00441614" w:rsidRDefault="00E30715" w:rsidP="00441614">
      <w:pPr>
        <w:spacing w:line="360" w:lineRule="auto"/>
        <w:rPr>
          <w:rFonts w:ascii="Arial" w:hAnsi="Arial" w:cs="Arial"/>
        </w:rPr>
      </w:pPr>
      <w:r w:rsidRPr="00441614">
        <w:rPr>
          <w:rFonts w:ascii="Arial" w:hAnsi="Arial" w:cs="Arial"/>
        </w:rPr>
        <w:t xml:space="preserve">Convinced that the family, as the fundamental unit of society and the natural environment for the growth and well-being of its members, particularly children, should receive the necessary protection and support to fully </w:t>
      </w:r>
      <w:r w:rsidR="00E24C31" w:rsidRPr="00441614">
        <w:rPr>
          <w:rFonts w:ascii="Arial" w:hAnsi="Arial" w:cs="Arial"/>
        </w:rPr>
        <w:t>fulfil</w:t>
      </w:r>
      <w:r w:rsidRPr="00441614">
        <w:rPr>
          <w:rFonts w:ascii="Arial" w:hAnsi="Arial" w:cs="Arial"/>
        </w:rPr>
        <w:t xml:space="preserve"> its responsibilities within the community.</w:t>
      </w:r>
    </w:p>
    <w:p w14:paraId="0A8FFCA3" w14:textId="77777777" w:rsidR="00441614" w:rsidRDefault="00441614" w:rsidP="00441614">
      <w:pPr>
        <w:spacing w:line="360" w:lineRule="auto"/>
        <w:rPr>
          <w:rFonts w:ascii="Arial" w:hAnsi="Arial" w:cs="Arial"/>
        </w:rPr>
      </w:pPr>
    </w:p>
    <w:p w14:paraId="3B187002" w14:textId="55AB7DB3" w:rsidR="00E30715" w:rsidRPr="00441614" w:rsidRDefault="00E30715" w:rsidP="00441614">
      <w:pPr>
        <w:spacing w:line="360" w:lineRule="auto"/>
        <w:rPr>
          <w:rFonts w:ascii="Arial" w:hAnsi="Arial" w:cs="Arial"/>
        </w:rPr>
      </w:pPr>
      <w:r w:rsidRPr="00441614">
        <w:rPr>
          <w:rFonts w:ascii="Arial" w:hAnsi="Arial" w:cs="Arial"/>
        </w:rPr>
        <w:t>Recognizing that for a child to develop fully and harmoniously, they should grow up in a family setting filled with happiness, love, and understanding. Considering that a child should be well-prepared to lead an individual life in society and be raised in the spirit of the ideals proclaimed in the Charter of the United Nations, particularly those of peace, dignity, tolerance, freedom, equality, and solidarity.</w:t>
      </w:r>
      <w:r w:rsidR="00441614">
        <w:rPr>
          <w:rFonts w:ascii="Arial" w:hAnsi="Arial" w:cs="Arial"/>
        </w:rPr>
        <w:t xml:space="preserve"> </w:t>
      </w:r>
      <w:r w:rsidRPr="00441614">
        <w:rPr>
          <w:rFonts w:ascii="Arial" w:hAnsi="Arial" w:cs="Arial"/>
        </w:rPr>
        <w:t>Collaborating with parents and carers is a fundamental aspect of the Early Years Foundation Stage (EYFS). This partnership often starts when they visit your setting, providing you with insights on how to gently settle the child.</w:t>
      </w:r>
    </w:p>
    <w:p w14:paraId="338DE315" w14:textId="77777777" w:rsidR="00E30715" w:rsidRPr="00D93EFB" w:rsidRDefault="00E30715" w:rsidP="00D93EFB">
      <w:pPr>
        <w:pStyle w:val="ListParagraph"/>
        <w:spacing w:line="360" w:lineRule="auto"/>
        <w:ind w:left="428"/>
        <w:rPr>
          <w:rFonts w:ascii="Arial" w:hAnsi="Arial" w:cs="Arial"/>
          <w:sz w:val="24"/>
          <w:szCs w:val="24"/>
        </w:rPr>
      </w:pPr>
    </w:p>
    <w:p w14:paraId="654D6BC0" w14:textId="77777777" w:rsidR="00E30715" w:rsidRPr="00441614" w:rsidRDefault="00E30715" w:rsidP="00441614">
      <w:pPr>
        <w:spacing w:line="360" w:lineRule="auto"/>
        <w:rPr>
          <w:rFonts w:ascii="Arial" w:hAnsi="Arial" w:cs="Arial"/>
        </w:rPr>
      </w:pPr>
      <w:r w:rsidRPr="00441614">
        <w:rPr>
          <w:rFonts w:ascii="Arial" w:hAnsi="Arial" w:cs="Arial"/>
        </w:rPr>
        <w:t>Prioritize parents and carers by encouraging them to share comprehensive information about themselves. Learn about their family and community culture, and personal histories. Inquire about their expectations from you as a childminder or your nursery. Acknowledge parents and carers as the primary educators of their children and offer them the chance to contribute throughout their child’s journey at your setting.</w:t>
      </w:r>
    </w:p>
    <w:p w14:paraId="0953B2D0" w14:textId="77777777" w:rsidR="00B0521C" w:rsidRPr="00D93EFB" w:rsidRDefault="00B0521C" w:rsidP="00D93EFB">
      <w:pPr>
        <w:spacing w:line="360" w:lineRule="auto"/>
        <w:rPr>
          <w:rFonts w:ascii="Arial" w:hAnsi="Arial" w:cs="Arial"/>
        </w:rPr>
      </w:pPr>
    </w:p>
    <w:p w14:paraId="5ABC728F" w14:textId="77777777" w:rsidR="00B0521C" w:rsidRPr="00441614" w:rsidRDefault="00B0521C" w:rsidP="00441614">
      <w:pPr>
        <w:spacing w:line="360" w:lineRule="auto"/>
        <w:rPr>
          <w:rFonts w:ascii="Arial" w:hAnsi="Arial" w:cs="Arial"/>
        </w:rPr>
      </w:pPr>
      <w:r w:rsidRPr="00441614">
        <w:rPr>
          <w:rFonts w:ascii="Arial" w:hAnsi="Arial" w:cs="Arial"/>
        </w:rPr>
        <w:t>Practitioners develop the ability to discern when to intervene and when to step back through observing and understanding children's development. Intervention is most warranted when:</w:t>
      </w:r>
    </w:p>
    <w:p w14:paraId="0A83BC48" w14:textId="77777777" w:rsidR="00B0521C" w:rsidRPr="00D93EFB" w:rsidRDefault="00B0521C" w:rsidP="00D93EFB">
      <w:pPr>
        <w:pStyle w:val="ListParagraph"/>
        <w:spacing w:line="360" w:lineRule="auto"/>
        <w:ind w:left="428"/>
        <w:rPr>
          <w:rFonts w:ascii="Arial" w:hAnsi="Arial" w:cs="Arial"/>
          <w:sz w:val="24"/>
          <w:szCs w:val="24"/>
        </w:rPr>
      </w:pPr>
    </w:p>
    <w:p w14:paraId="7ADAD1F2"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need help or are struggling with a task and may become frustrated without support.</w:t>
      </w:r>
    </w:p>
    <w:p w14:paraId="37B52F2B"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have reached a learning plateau and need guidance to progress to the next stage.</w:t>
      </w:r>
    </w:p>
    <w:p w14:paraId="3CDF6102"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There is a potential health and safety risk.</w:t>
      </w:r>
    </w:p>
    <w:p w14:paraId="60996224" w14:textId="0FA7194C"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xml:space="preserve">- Children </w:t>
      </w:r>
      <w:r w:rsidR="00E24C31" w:rsidRPr="00D93EFB">
        <w:rPr>
          <w:rFonts w:ascii="Arial" w:hAnsi="Arial" w:cs="Arial"/>
          <w:sz w:val="24"/>
          <w:szCs w:val="24"/>
        </w:rPr>
        <w:t>conflict with</w:t>
      </w:r>
      <w:r w:rsidRPr="00D93EFB">
        <w:rPr>
          <w:rFonts w:ascii="Arial" w:hAnsi="Arial" w:cs="Arial"/>
          <w:sz w:val="24"/>
          <w:szCs w:val="24"/>
        </w:rPr>
        <w:t xml:space="preserve"> others and cannot resolve the issue positively.</w:t>
      </w:r>
    </w:p>
    <w:p w14:paraId="7756E5CD"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are being aggressive with resources, or when resources need to be adjusted to enhance play or learning.</w:t>
      </w:r>
    </w:p>
    <w:p w14:paraId="78A8DED7" w14:textId="5BBAEACC"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seek to include you in their activities.</w:t>
      </w:r>
    </w:p>
    <w:p w14:paraId="543A6E3C" w14:textId="77777777" w:rsidR="005978B8" w:rsidRPr="00441614" w:rsidRDefault="005978B8" w:rsidP="00441614">
      <w:pPr>
        <w:spacing w:line="360" w:lineRule="auto"/>
        <w:rPr>
          <w:rFonts w:ascii="Arial" w:hAnsi="Arial" w:cs="Arial"/>
        </w:rPr>
      </w:pPr>
      <w:r w:rsidRPr="00441614">
        <w:rPr>
          <w:rFonts w:ascii="Arial" w:hAnsi="Arial" w:cs="Arial"/>
        </w:rPr>
        <w:t>Protecting children effectively requires collaboration from multiple agencies; local authorities cannot manage it on their own. This necessity spans every facet of safeguarding practices: from frontline workers who spot children at risk and refer them to local authorities, to leadership teams shaping strategic and operational responses to child protection concerns. Ensuring that every child facing abuse or neglect is properly safeguarded is crucial.</w:t>
      </w:r>
    </w:p>
    <w:p w14:paraId="127DAB6E" w14:textId="77777777" w:rsidR="00441614" w:rsidRDefault="00441614" w:rsidP="00441614">
      <w:pPr>
        <w:spacing w:line="360" w:lineRule="auto"/>
        <w:rPr>
          <w:rFonts w:ascii="Arial" w:hAnsi="Arial" w:cs="Arial"/>
        </w:rPr>
      </w:pPr>
    </w:p>
    <w:p w14:paraId="0DBB304F" w14:textId="0D8A6CD4" w:rsidR="005978B8" w:rsidRPr="00441614" w:rsidRDefault="005978B8" w:rsidP="00441614">
      <w:pPr>
        <w:spacing w:line="360" w:lineRule="auto"/>
        <w:rPr>
          <w:rFonts w:ascii="Arial" w:hAnsi="Arial" w:cs="Arial"/>
        </w:rPr>
      </w:pPr>
      <w:r w:rsidRPr="00441614">
        <w:rPr>
          <w:rFonts w:ascii="Arial" w:hAnsi="Arial" w:cs="Arial"/>
        </w:rPr>
        <w:t>With the introduction of the updated ‘Working together to safeguard children’ guidance and the transition to new multi-agency safeguarding frameworks in local areas, it is a pivotal time to reflect on the critical elements that contribute to successful local multi-agency safeguarding efforts. Strategic actions at the leadership level play a vital role. Effective strategies can enhance the care, protection, and support provided to vulnerable children, whereas inadequate arrangements can undermine these efforts.</w:t>
      </w:r>
    </w:p>
    <w:p w14:paraId="74356E36" w14:textId="77777777" w:rsidR="005978B8" w:rsidRPr="00D93EFB" w:rsidRDefault="005978B8" w:rsidP="00D93EFB">
      <w:pPr>
        <w:pStyle w:val="ListParagraph"/>
        <w:spacing w:line="360" w:lineRule="auto"/>
        <w:ind w:left="428"/>
        <w:rPr>
          <w:rFonts w:ascii="Arial" w:hAnsi="Arial" w:cs="Arial"/>
          <w:sz w:val="24"/>
          <w:szCs w:val="24"/>
        </w:rPr>
      </w:pPr>
    </w:p>
    <w:p w14:paraId="5CC8AA35" w14:textId="43684CBE" w:rsidR="005978B8" w:rsidRPr="00441614" w:rsidRDefault="005978B8" w:rsidP="00441614">
      <w:pPr>
        <w:spacing w:line="360" w:lineRule="auto"/>
        <w:rPr>
          <w:rFonts w:ascii="Arial" w:hAnsi="Arial" w:cs="Arial"/>
        </w:rPr>
      </w:pPr>
      <w:r w:rsidRPr="00441614">
        <w:rPr>
          <w:rFonts w:ascii="Arial" w:hAnsi="Arial" w:cs="Arial"/>
        </w:rPr>
        <w:t xml:space="preserve">Reflective practice is crucial in Early Childhood Education and Care (ECEC) as it involves practitioners critically </w:t>
      </w:r>
      <w:r w:rsidR="00E24C31" w:rsidRPr="00441614">
        <w:rPr>
          <w:rFonts w:ascii="Arial" w:hAnsi="Arial" w:cs="Arial"/>
        </w:rPr>
        <w:t>analysing</w:t>
      </w:r>
      <w:r w:rsidRPr="00441614">
        <w:rPr>
          <w:rFonts w:ascii="Arial" w:hAnsi="Arial" w:cs="Arial"/>
        </w:rPr>
        <w:t xml:space="preserve"> their experiences to improve their application of knowledge. This approach, often guided by experienced mentors, is </w:t>
      </w:r>
      <w:r w:rsidRPr="00441614">
        <w:rPr>
          <w:rFonts w:ascii="Arial" w:hAnsi="Arial" w:cs="Arial"/>
        </w:rPr>
        <w:lastRenderedPageBreak/>
        <w:t xml:space="preserve">vital for professional growth in ECEC and other caregiving fields, where professionals encounter complex situations without straightforward solutions. Reflective practice encourages continuous learning and enhances decision-making, enabling caregivers to advocate effectively for children and families. </w:t>
      </w:r>
    </w:p>
    <w:p w14:paraId="6B9BAB9D" w14:textId="77777777" w:rsidR="00441614" w:rsidRDefault="00441614" w:rsidP="00441614">
      <w:pPr>
        <w:spacing w:line="360" w:lineRule="auto"/>
        <w:rPr>
          <w:rFonts w:ascii="Arial" w:hAnsi="Arial" w:cs="Arial"/>
        </w:rPr>
      </w:pPr>
    </w:p>
    <w:p w14:paraId="37162818" w14:textId="4B9343C5" w:rsidR="005978B8" w:rsidRPr="00441614" w:rsidRDefault="005978B8" w:rsidP="00441614">
      <w:pPr>
        <w:spacing w:line="360" w:lineRule="auto"/>
        <w:rPr>
          <w:rFonts w:ascii="Arial" w:hAnsi="Arial" w:cs="Arial"/>
        </w:rPr>
      </w:pPr>
      <w:r w:rsidRPr="00441614">
        <w:rPr>
          <w:rFonts w:ascii="Arial" w:hAnsi="Arial" w:cs="Arial"/>
        </w:rPr>
        <w:t>Historically, parental involvement in children's education was not always seen as beneficial. Initially, parents were viewed more as hindrances than partners in the educational process, a perspective that was slowly challenged and eventually overturned. The turning point came with the 1944 Education Act and later the Plowden Report in 1967, which began to acknowledge the importance of parents. Subsequent research has firmly established that active parental involvement significantly enhances children's learning. Today, the role of parents as integral to the educational process is widely recognized and supported by extensive evidence.</w:t>
      </w:r>
    </w:p>
    <w:p w14:paraId="443CC974" w14:textId="77777777" w:rsidR="00441614" w:rsidRDefault="00441614" w:rsidP="00441614">
      <w:pPr>
        <w:spacing w:line="360" w:lineRule="auto"/>
        <w:rPr>
          <w:rFonts w:ascii="Arial" w:hAnsi="Arial" w:cs="Arial"/>
        </w:rPr>
      </w:pPr>
    </w:p>
    <w:p w14:paraId="5A90FB2D" w14:textId="5D41E6B6" w:rsidR="005978B8" w:rsidRPr="00441614" w:rsidRDefault="005978B8" w:rsidP="00441614">
      <w:pPr>
        <w:spacing w:line="360" w:lineRule="auto"/>
        <w:rPr>
          <w:rFonts w:ascii="Arial" w:hAnsi="Arial" w:cs="Arial"/>
        </w:rPr>
      </w:pPr>
      <w:r w:rsidRPr="00441614">
        <w:rPr>
          <w:rFonts w:ascii="Arial" w:hAnsi="Arial" w:cs="Arial"/>
        </w:rPr>
        <w:t>The social-emotional competence of preservice early childhood professionals is crucial for quality interactions with young children. A study involving 473 students aspiring to early childhood education careers revealed that those with higher levels of adverse childhood experiences (ACEs) and stressful life events reported more depressive symptoms. Secure attachment styles were positively linked to social-emotional competence, including mindfulness and reflective practice beliefs. These findings highlight the importance of fostering reflective practice beliefs in preservice training, as they enhance the ability to support the social-emotional development of infants and toddlers.</w:t>
      </w:r>
    </w:p>
    <w:p w14:paraId="0B9BBD34" w14:textId="77777777" w:rsidR="00441614" w:rsidRDefault="00441614" w:rsidP="00441614">
      <w:pPr>
        <w:spacing w:line="360" w:lineRule="auto"/>
        <w:rPr>
          <w:rFonts w:ascii="Arial" w:hAnsi="Arial" w:cs="Arial"/>
        </w:rPr>
      </w:pPr>
    </w:p>
    <w:p w14:paraId="31C75AFF" w14:textId="7F94D426" w:rsidR="005978B8" w:rsidRDefault="005978B8" w:rsidP="00441614">
      <w:pPr>
        <w:spacing w:line="360" w:lineRule="auto"/>
        <w:rPr>
          <w:rFonts w:ascii="Arial" w:hAnsi="Arial" w:cs="Arial"/>
        </w:rPr>
      </w:pPr>
      <w:r w:rsidRPr="00441614">
        <w:rPr>
          <w:rFonts w:ascii="Arial" w:hAnsi="Arial" w:cs="Arial"/>
        </w:rPr>
        <w:t xml:space="preserve">Effective communication is a key skill for childcare workers, involving the ability to listen, understand, and respond appropriately to children, parents, colleagues, and other professionals. This includes active listening, maintaining appropriate eye contact, asking questions, and responding with encouraging gestures. </w:t>
      </w:r>
      <w:r w:rsidR="00E24C31" w:rsidRPr="00441614">
        <w:rPr>
          <w:rFonts w:ascii="Arial" w:hAnsi="Arial" w:cs="Arial"/>
        </w:rPr>
        <w:t>Effective communication</w:t>
      </w:r>
      <w:r w:rsidRPr="00441614">
        <w:rPr>
          <w:rFonts w:ascii="Arial" w:hAnsi="Arial" w:cs="Arial"/>
        </w:rPr>
        <w:t xml:space="preserve"> skills facilitate better interactions and support the child's development, fostering a collaborative environment between caregivers and families.</w:t>
      </w:r>
    </w:p>
    <w:p w14:paraId="185E83D2" w14:textId="77777777" w:rsidR="00441614" w:rsidRDefault="00441614" w:rsidP="00441614">
      <w:pPr>
        <w:spacing w:line="360" w:lineRule="auto"/>
        <w:rPr>
          <w:rFonts w:ascii="Arial" w:hAnsi="Arial" w:cs="Arial"/>
        </w:rPr>
      </w:pPr>
    </w:p>
    <w:p w14:paraId="319187B3" w14:textId="77777777" w:rsidR="00441614" w:rsidRDefault="00441614" w:rsidP="00441614">
      <w:pPr>
        <w:spacing w:line="360" w:lineRule="auto"/>
        <w:rPr>
          <w:rFonts w:ascii="Arial" w:hAnsi="Arial" w:cs="Arial"/>
        </w:rPr>
      </w:pPr>
    </w:p>
    <w:p w14:paraId="6FC02052" w14:textId="77777777" w:rsidR="00441614" w:rsidRPr="00441614" w:rsidRDefault="00441614" w:rsidP="00441614">
      <w:pPr>
        <w:spacing w:line="360" w:lineRule="auto"/>
        <w:rPr>
          <w:rFonts w:ascii="Arial" w:hAnsi="Arial" w:cs="Arial"/>
        </w:rPr>
      </w:pPr>
    </w:p>
    <w:p w14:paraId="62F57E7B" w14:textId="265398AB" w:rsidR="005978B8" w:rsidRDefault="00D93EFB" w:rsidP="00D93EFB">
      <w:pPr>
        <w:spacing w:line="360" w:lineRule="auto"/>
        <w:rPr>
          <w:rFonts w:ascii="Arial" w:hAnsi="Arial" w:cs="Arial"/>
          <w:b/>
          <w:bCs/>
          <w:u w:val="single"/>
        </w:rPr>
      </w:pPr>
      <w:r>
        <w:rPr>
          <w:rFonts w:ascii="Arial" w:hAnsi="Arial" w:cs="Arial"/>
          <w:b/>
          <w:bCs/>
          <w:u w:val="single"/>
        </w:rPr>
        <w:lastRenderedPageBreak/>
        <w:t>References</w:t>
      </w:r>
    </w:p>
    <w:p w14:paraId="549FE892" w14:textId="0ECA4BB9" w:rsidR="00514D49" w:rsidRDefault="00BC0B67" w:rsidP="00514D49">
      <w:pPr>
        <w:spacing w:after="160" w:line="360" w:lineRule="auto"/>
        <w:rPr>
          <w:rFonts w:ascii="Arial" w:hAnsi="Arial" w:cs="Arial"/>
        </w:rPr>
      </w:pPr>
      <w:r w:rsidRPr="00960A3F">
        <w:rPr>
          <w:rFonts w:ascii="Arial" w:hAnsi="Arial" w:cs="Arial"/>
        </w:rPr>
        <w:t xml:space="preserve">Bassot, B. (2016) </w:t>
      </w:r>
      <w:r w:rsidRPr="00960A3F">
        <w:rPr>
          <w:rFonts w:ascii="Arial" w:hAnsi="Arial" w:cs="Arial"/>
          <w:i/>
          <w:iCs/>
        </w:rPr>
        <w:t xml:space="preserve">The reflective practice </w:t>
      </w:r>
      <w:r w:rsidRPr="00514D49">
        <w:rPr>
          <w:rFonts w:ascii="Arial" w:hAnsi="Arial" w:cs="Arial"/>
          <w:i/>
          <w:iCs/>
        </w:rPr>
        <w:t>guide:</w:t>
      </w:r>
      <w:r w:rsidRPr="00960A3F">
        <w:rPr>
          <w:rFonts w:ascii="Arial" w:hAnsi="Arial" w:cs="Arial"/>
          <w:i/>
          <w:iCs/>
        </w:rPr>
        <w:t xml:space="preserve"> an interdisciplinary approach to critical reflection</w:t>
      </w:r>
      <w:r w:rsidRPr="00960A3F">
        <w:rPr>
          <w:rFonts w:ascii="Arial" w:hAnsi="Arial" w:cs="Arial"/>
        </w:rPr>
        <w:t xml:space="preserve">. Abingdon, </w:t>
      </w:r>
      <w:r w:rsidRPr="00514D49">
        <w:rPr>
          <w:rFonts w:ascii="Arial" w:hAnsi="Arial" w:cs="Arial"/>
        </w:rPr>
        <w:t>Oxon;</w:t>
      </w:r>
      <w:r w:rsidRPr="00960A3F">
        <w:rPr>
          <w:rFonts w:ascii="Arial" w:hAnsi="Arial" w:cs="Arial"/>
        </w:rPr>
        <w:t xml:space="preserve"> Routledge is an imprint of the Taylor &amp; Francis Group, an Informa business.</w:t>
      </w:r>
    </w:p>
    <w:p w14:paraId="6A97ECE9" w14:textId="77777777" w:rsidR="00514D49" w:rsidRPr="00514D49" w:rsidRDefault="00514D49" w:rsidP="00514D49">
      <w:pPr>
        <w:spacing w:after="160" w:line="360" w:lineRule="auto"/>
        <w:rPr>
          <w:rFonts w:ascii="Arial" w:hAnsi="Arial" w:cs="Arial"/>
        </w:rPr>
      </w:pPr>
    </w:p>
    <w:p w14:paraId="73666434" w14:textId="421C8930" w:rsidR="00514D49" w:rsidRDefault="00F4186A" w:rsidP="00514D49">
      <w:pPr>
        <w:spacing w:line="360" w:lineRule="auto"/>
        <w:rPr>
          <w:rFonts w:ascii="Arial" w:hAnsi="Arial" w:cs="Arial"/>
        </w:rPr>
      </w:pPr>
      <w:r w:rsidRPr="00F4186A">
        <w:rPr>
          <w:rFonts w:ascii="Arial" w:hAnsi="Arial" w:cs="Arial"/>
        </w:rPr>
        <w:t xml:space="preserve">Department for Education. (2024) </w:t>
      </w:r>
      <w:r w:rsidRPr="00F4186A">
        <w:rPr>
          <w:rFonts w:ascii="Arial" w:hAnsi="Arial" w:cs="Arial"/>
          <w:i/>
          <w:iCs/>
        </w:rPr>
        <w:t xml:space="preserve">Working in partnership with parents and carers. </w:t>
      </w:r>
      <w:r w:rsidRPr="00F4186A">
        <w:rPr>
          <w:rFonts w:ascii="Arial" w:hAnsi="Arial" w:cs="Arial"/>
        </w:rPr>
        <w:t>Available at: https://help-for-early-years-providers.education.gov.uk/get-help-to-improve-your-practice/working-in-partnership-with-parents-and-carers (Accessed 10th June 2024)</w:t>
      </w:r>
    </w:p>
    <w:p w14:paraId="1D9EDAC4" w14:textId="77777777" w:rsidR="00514D49" w:rsidRPr="00F4186A" w:rsidRDefault="00514D49" w:rsidP="00514D49">
      <w:pPr>
        <w:spacing w:line="360" w:lineRule="auto"/>
        <w:rPr>
          <w:rFonts w:ascii="Arial" w:hAnsi="Arial" w:cs="Arial"/>
        </w:rPr>
      </w:pPr>
    </w:p>
    <w:p w14:paraId="6B209691" w14:textId="55DC0003" w:rsidR="00514D49" w:rsidRPr="00514D49" w:rsidRDefault="00514D49" w:rsidP="00514D49">
      <w:pPr>
        <w:spacing w:line="360" w:lineRule="auto"/>
        <w:rPr>
          <w:rFonts w:ascii="Arial" w:hAnsi="Arial" w:cs="Arial"/>
        </w:rPr>
      </w:pPr>
      <w:r w:rsidRPr="00514D49">
        <w:rPr>
          <w:rFonts w:ascii="Arial" w:hAnsi="Arial" w:cs="Arial"/>
        </w:rPr>
        <w:t>Greenwalty, C. (2023)</w:t>
      </w:r>
      <w:r w:rsidRPr="00514D49">
        <w:rPr>
          <w:rFonts w:ascii="Arial" w:hAnsi="Arial" w:cs="Arial"/>
          <w:i/>
          <w:iCs/>
        </w:rPr>
        <w:t xml:space="preserve"> What Is Gibbs Reflective Model Pros and Cons. </w:t>
      </w:r>
      <w:r w:rsidRPr="00514D49">
        <w:rPr>
          <w:rFonts w:ascii="Arial" w:hAnsi="Arial" w:cs="Arial"/>
        </w:rPr>
        <w:t>Available at: https://medium.com/@chrisgreenwalty/what-is-gibbs-reflective-model-pros-and-cons-5c0c98e5a835 (Accessed 30</w:t>
      </w:r>
      <w:r w:rsidRPr="00514D49">
        <w:rPr>
          <w:rFonts w:ascii="Arial" w:hAnsi="Arial" w:cs="Arial"/>
          <w:vertAlign w:val="superscript"/>
        </w:rPr>
        <w:t>th</w:t>
      </w:r>
      <w:r w:rsidRPr="00514D49">
        <w:rPr>
          <w:rFonts w:ascii="Arial" w:hAnsi="Arial" w:cs="Arial"/>
        </w:rPr>
        <w:t xml:space="preserve"> May 2024).</w:t>
      </w:r>
    </w:p>
    <w:p w14:paraId="39134C3C" w14:textId="77777777" w:rsidR="00514D49" w:rsidRPr="00514D49" w:rsidRDefault="00514D49" w:rsidP="00514D49">
      <w:pPr>
        <w:spacing w:line="360" w:lineRule="auto"/>
        <w:rPr>
          <w:rFonts w:ascii="Arial" w:hAnsi="Arial" w:cs="Arial"/>
        </w:rPr>
      </w:pPr>
    </w:p>
    <w:p w14:paraId="16790EA3" w14:textId="0405AB8A" w:rsidR="00514D49" w:rsidRPr="00514D49" w:rsidRDefault="00514D49" w:rsidP="00514D49">
      <w:pPr>
        <w:spacing w:line="360" w:lineRule="auto"/>
        <w:rPr>
          <w:rFonts w:ascii="Arial" w:hAnsi="Arial" w:cs="Arial"/>
        </w:rPr>
      </w:pPr>
      <w:r w:rsidRPr="00514D49">
        <w:rPr>
          <w:rFonts w:ascii="Arial" w:hAnsi="Arial" w:cs="Arial"/>
        </w:rPr>
        <w:t>M. Reed &amp; R. Walker (eds.) (2015</w:t>
      </w:r>
      <w:r w:rsidRPr="00514D49">
        <w:rPr>
          <w:rFonts w:ascii="Arial" w:hAnsi="Arial" w:cs="Arial"/>
          <w:i/>
          <w:iCs/>
        </w:rPr>
        <w:t xml:space="preserve">) A critical companion to early </w:t>
      </w:r>
      <w:r w:rsidRPr="00514D49">
        <w:rPr>
          <w:rFonts w:ascii="Arial" w:hAnsi="Arial" w:cs="Arial"/>
          <w:i/>
          <w:iCs/>
        </w:rPr>
        <w:t>childhood</w:t>
      </w:r>
      <w:r w:rsidRPr="00514D49">
        <w:rPr>
          <w:rFonts w:ascii="Arial" w:hAnsi="Arial" w:cs="Arial"/>
        </w:rPr>
        <w:t>.</w:t>
      </w:r>
      <w:r w:rsidRPr="00514D49">
        <w:rPr>
          <w:rFonts w:ascii="Arial" w:hAnsi="Arial" w:cs="Arial"/>
        </w:rPr>
        <w:t xml:space="preserve"> </w:t>
      </w:r>
      <w:r w:rsidR="003D302B" w:rsidRPr="00514D49">
        <w:rPr>
          <w:rFonts w:ascii="Arial" w:hAnsi="Arial" w:cs="Arial"/>
        </w:rPr>
        <w:t>London:</w:t>
      </w:r>
      <w:r w:rsidRPr="00514D49">
        <w:rPr>
          <w:rFonts w:ascii="Arial" w:hAnsi="Arial" w:cs="Arial"/>
        </w:rPr>
        <w:t xml:space="preserve"> SAGE</w:t>
      </w:r>
    </w:p>
    <w:p w14:paraId="35BE1814" w14:textId="77777777" w:rsidR="00514D49" w:rsidRPr="00514D49" w:rsidRDefault="00514D49" w:rsidP="00514D49">
      <w:pPr>
        <w:spacing w:line="360" w:lineRule="auto"/>
        <w:rPr>
          <w:rFonts w:ascii="Arial" w:hAnsi="Arial" w:cs="Arial"/>
        </w:rPr>
      </w:pPr>
    </w:p>
    <w:p w14:paraId="18E8A6B0" w14:textId="77777777" w:rsidR="00514D49" w:rsidRPr="00514D49" w:rsidRDefault="00514D49" w:rsidP="00514D49">
      <w:pPr>
        <w:spacing w:line="360" w:lineRule="auto"/>
        <w:rPr>
          <w:rFonts w:ascii="Arial" w:hAnsi="Arial" w:cs="Arial"/>
        </w:rPr>
      </w:pPr>
      <w:r w:rsidRPr="00514D49">
        <w:rPr>
          <w:rFonts w:ascii="Arial" w:hAnsi="Arial" w:cs="Arial"/>
        </w:rPr>
        <w:t xml:space="preserve">NursingAnswers.net. November 2018. </w:t>
      </w:r>
      <w:r w:rsidRPr="00514D49">
        <w:rPr>
          <w:rFonts w:ascii="Arial" w:hAnsi="Arial" w:cs="Arial"/>
          <w:i/>
          <w:iCs/>
        </w:rPr>
        <w:t>Driscoll's Model of Reflection</w:t>
      </w:r>
      <w:r w:rsidRPr="00514D49">
        <w:rPr>
          <w:rFonts w:ascii="Arial" w:hAnsi="Arial" w:cs="Arial"/>
        </w:rPr>
        <w:t>. [online]. Available from: https://nursinganswers.net/reflective-guides/driscoll-model-of-reflection.php?vref=1 [Accessed 10 June 2024].</w:t>
      </w:r>
    </w:p>
    <w:p w14:paraId="749C37AF" w14:textId="77777777" w:rsidR="00514D49" w:rsidRPr="00514D49" w:rsidRDefault="00514D49" w:rsidP="00514D49">
      <w:pPr>
        <w:spacing w:line="360" w:lineRule="auto"/>
        <w:rPr>
          <w:rFonts w:ascii="Arial" w:hAnsi="Arial" w:cs="Arial"/>
        </w:rPr>
      </w:pPr>
    </w:p>
    <w:p w14:paraId="301A1A67" w14:textId="21A7ECCA" w:rsidR="00514D49" w:rsidRPr="00514D49" w:rsidRDefault="00514D49" w:rsidP="00514D49">
      <w:pPr>
        <w:spacing w:line="360" w:lineRule="auto"/>
        <w:rPr>
          <w:rFonts w:ascii="Arial" w:hAnsi="Arial" w:cs="Arial"/>
        </w:rPr>
      </w:pPr>
      <w:r w:rsidRPr="00514D49">
        <w:rPr>
          <w:rFonts w:ascii="Arial" w:hAnsi="Arial" w:cs="Arial"/>
        </w:rPr>
        <w:t xml:space="preserve">Nichola, B. (2016) </w:t>
      </w:r>
      <w:r w:rsidRPr="00514D49">
        <w:rPr>
          <w:rFonts w:ascii="Arial" w:hAnsi="Arial" w:cs="Arial"/>
          <w:i/>
          <w:iCs/>
        </w:rPr>
        <w:t xml:space="preserve">Guide to models of reflection – when &amp; why should you use different ones?. </w:t>
      </w:r>
      <w:r w:rsidRPr="00514D49">
        <w:rPr>
          <w:rFonts w:ascii="Arial" w:hAnsi="Arial" w:cs="Arial"/>
        </w:rPr>
        <w:t>Available at: https://lifelonglearningwithot.wordpress.com/2016/05/02/different-models-of-reflection-using-them-to-help-me-reflect/ (Accessed 5</w:t>
      </w:r>
      <w:r w:rsidRPr="00514D49">
        <w:rPr>
          <w:rFonts w:ascii="Arial" w:hAnsi="Arial" w:cs="Arial"/>
          <w:vertAlign w:val="superscript"/>
        </w:rPr>
        <w:t>th</w:t>
      </w:r>
      <w:r w:rsidRPr="00514D49">
        <w:rPr>
          <w:rFonts w:ascii="Arial" w:hAnsi="Arial" w:cs="Arial"/>
        </w:rPr>
        <w:t xml:space="preserve"> June 2024).</w:t>
      </w:r>
    </w:p>
    <w:p w14:paraId="24F5A1A4" w14:textId="77777777" w:rsidR="00514D49" w:rsidRPr="00514D49" w:rsidRDefault="00514D49" w:rsidP="00514D49">
      <w:pPr>
        <w:spacing w:line="360" w:lineRule="auto"/>
        <w:rPr>
          <w:rFonts w:ascii="Arial" w:hAnsi="Arial" w:cs="Arial"/>
        </w:rPr>
      </w:pPr>
    </w:p>
    <w:p w14:paraId="69361429" w14:textId="5518CD36" w:rsidR="00514D49" w:rsidRPr="00514D49" w:rsidRDefault="00514D49" w:rsidP="00514D49">
      <w:pPr>
        <w:spacing w:line="360" w:lineRule="auto"/>
        <w:rPr>
          <w:rFonts w:ascii="Arial" w:hAnsi="Arial" w:cs="Arial"/>
        </w:rPr>
      </w:pPr>
      <w:r w:rsidRPr="00514D49">
        <w:rPr>
          <w:rFonts w:ascii="Arial" w:hAnsi="Arial" w:cs="Arial"/>
        </w:rPr>
        <w:t xml:space="preserve">Ofsted. Stanley, Y. (2018) </w:t>
      </w:r>
      <w:r w:rsidRPr="00514D49">
        <w:rPr>
          <w:rFonts w:ascii="Arial" w:hAnsi="Arial" w:cs="Arial"/>
          <w:i/>
          <w:iCs/>
        </w:rPr>
        <w:t xml:space="preserve">Social care commentary: multi-agency safeguarding arrangements. </w:t>
      </w:r>
      <w:r w:rsidRPr="00514D49">
        <w:rPr>
          <w:rFonts w:ascii="Arial" w:hAnsi="Arial" w:cs="Arial"/>
        </w:rPr>
        <w:t>Available at https://www.gov.uk/government/speeches/social-care-commentary-multi-agency-safeguarding-arrangements (Accessed 26th May 2024)</w:t>
      </w:r>
    </w:p>
    <w:p w14:paraId="606730CD" w14:textId="77777777" w:rsidR="00D93EFB" w:rsidRPr="00514D49" w:rsidRDefault="00D93EFB" w:rsidP="00514D49">
      <w:pPr>
        <w:spacing w:line="360" w:lineRule="auto"/>
        <w:rPr>
          <w:rFonts w:ascii="Arial" w:hAnsi="Arial" w:cs="Arial"/>
        </w:rPr>
      </w:pPr>
    </w:p>
    <w:p w14:paraId="33166D84" w14:textId="0FDB1933" w:rsidR="00514D49" w:rsidRPr="00514D49" w:rsidRDefault="00514D49" w:rsidP="00514D49">
      <w:pPr>
        <w:spacing w:line="360" w:lineRule="auto"/>
        <w:rPr>
          <w:rFonts w:ascii="Arial" w:hAnsi="Arial" w:cs="Arial"/>
        </w:rPr>
      </w:pPr>
      <w:r w:rsidRPr="00514D49">
        <w:rPr>
          <w:rFonts w:ascii="Arial" w:hAnsi="Arial" w:cs="Arial"/>
        </w:rPr>
        <w:lastRenderedPageBreak/>
        <w:t xml:space="preserve">Soni, A. and Presswood, S. (2018) </w:t>
      </w:r>
      <w:r w:rsidRPr="00514D49">
        <w:rPr>
          <w:rFonts w:ascii="Arial" w:hAnsi="Arial" w:cs="Arial"/>
          <w:i/>
          <w:iCs/>
        </w:rPr>
        <w:t xml:space="preserve">Training Today: Reflective practice - See for yourself. </w:t>
      </w:r>
      <w:r w:rsidRPr="00514D49">
        <w:rPr>
          <w:rFonts w:ascii="Arial" w:hAnsi="Arial" w:cs="Arial"/>
        </w:rPr>
        <w:t>Available at https://www.nurseryworld.co.uk/features/article/training-today-reflective-practice-see-for-yourself (Accessed 6th June 2024)</w:t>
      </w:r>
    </w:p>
    <w:p w14:paraId="65882593" w14:textId="77777777" w:rsidR="00514D49" w:rsidRPr="00514D49" w:rsidRDefault="00514D49" w:rsidP="00514D49">
      <w:pPr>
        <w:spacing w:line="360" w:lineRule="auto"/>
        <w:rPr>
          <w:rFonts w:ascii="Arial" w:hAnsi="Arial" w:cs="Arial"/>
        </w:rPr>
      </w:pPr>
    </w:p>
    <w:p w14:paraId="570164A4" w14:textId="799CB158" w:rsidR="00514D49" w:rsidRPr="00514D49" w:rsidRDefault="00514D49" w:rsidP="00514D49">
      <w:pPr>
        <w:spacing w:line="360" w:lineRule="auto"/>
        <w:rPr>
          <w:rFonts w:ascii="Arial" w:hAnsi="Arial" w:cs="Arial"/>
        </w:rPr>
      </w:pPr>
      <w:r w:rsidRPr="00514D49">
        <w:rPr>
          <w:rFonts w:ascii="Arial" w:hAnsi="Arial" w:cs="Arial"/>
        </w:rPr>
        <w:t xml:space="preserve">Toole, L. (2023) </w:t>
      </w:r>
      <w:r w:rsidRPr="00514D49">
        <w:rPr>
          <w:rFonts w:ascii="Arial" w:hAnsi="Arial" w:cs="Arial"/>
          <w:i/>
          <w:iCs/>
        </w:rPr>
        <w:t xml:space="preserve">The Importance of Reflective Practice in Early Years. </w:t>
      </w:r>
      <w:r w:rsidRPr="00514D49">
        <w:rPr>
          <w:rFonts w:ascii="Arial" w:hAnsi="Arial" w:cs="Arial"/>
        </w:rPr>
        <w:t>Available at: https://showcasetraining.co.uk/2023/12/06/the-importance-of-reflective-practice-in-early-years/#:~:text=Reflective%20practice%20is%20integral%20in,learning%20experiences%20of%20young%20children (Accessed 5</w:t>
      </w:r>
      <w:r w:rsidRPr="00514D49">
        <w:rPr>
          <w:rFonts w:ascii="Arial" w:hAnsi="Arial" w:cs="Arial"/>
          <w:vertAlign w:val="superscript"/>
        </w:rPr>
        <w:t>th</w:t>
      </w:r>
      <w:r w:rsidRPr="00514D49">
        <w:rPr>
          <w:rFonts w:ascii="Arial" w:hAnsi="Arial" w:cs="Arial"/>
        </w:rPr>
        <w:t xml:space="preserve"> June 2024)</w:t>
      </w:r>
    </w:p>
    <w:p w14:paraId="4C48BBAD" w14:textId="77777777" w:rsidR="00514D49" w:rsidRPr="00514D49" w:rsidRDefault="00514D49" w:rsidP="00514D49">
      <w:pPr>
        <w:spacing w:line="360" w:lineRule="auto"/>
        <w:rPr>
          <w:rFonts w:ascii="Arial" w:hAnsi="Arial" w:cs="Arial"/>
        </w:rPr>
      </w:pPr>
    </w:p>
    <w:p w14:paraId="4201202A" w14:textId="2F57CEB0" w:rsidR="00514D49" w:rsidRPr="00514D49" w:rsidRDefault="00514D49" w:rsidP="00514D49">
      <w:pPr>
        <w:spacing w:line="360" w:lineRule="auto"/>
        <w:rPr>
          <w:rFonts w:ascii="Arial" w:hAnsi="Arial" w:cs="Arial"/>
        </w:rPr>
      </w:pPr>
      <w:r w:rsidRPr="00514D49">
        <w:rPr>
          <w:rFonts w:ascii="Arial" w:hAnsi="Arial" w:cs="Arial"/>
        </w:rPr>
        <w:t xml:space="preserve">University of Edinburgh (2020) </w:t>
      </w:r>
      <w:r w:rsidRPr="00514D49">
        <w:rPr>
          <w:rFonts w:ascii="Arial" w:hAnsi="Arial" w:cs="Arial"/>
          <w:i/>
          <w:iCs/>
        </w:rPr>
        <w:t>Reflection Toolkit, Gibbs’ Reflective Cycle</w:t>
      </w:r>
      <w:r w:rsidRPr="00514D49">
        <w:rPr>
          <w:rFonts w:ascii="Arial" w:hAnsi="Arial" w:cs="Arial"/>
        </w:rPr>
        <w:t>. Available at https://www.ed.ac.uk/reflection/reflectors-toolkit/reflecting-on-experience/gibbs-reflective-cycle (Accessed 26th May 2024).</w:t>
      </w:r>
    </w:p>
    <w:p w14:paraId="5324D587" w14:textId="77777777" w:rsidR="00514D49" w:rsidRPr="00514D49" w:rsidRDefault="00514D49" w:rsidP="00514D49">
      <w:pPr>
        <w:spacing w:line="360" w:lineRule="auto"/>
        <w:rPr>
          <w:rFonts w:ascii="Arial" w:hAnsi="Arial" w:cs="Arial"/>
        </w:rPr>
      </w:pPr>
    </w:p>
    <w:p w14:paraId="27E47A2A" w14:textId="77777777" w:rsidR="00514D49" w:rsidRPr="00514D49" w:rsidRDefault="00514D49" w:rsidP="00514D49">
      <w:pPr>
        <w:spacing w:line="360" w:lineRule="auto"/>
        <w:rPr>
          <w:rFonts w:ascii="Arial" w:hAnsi="Arial" w:cs="Arial"/>
        </w:rPr>
      </w:pPr>
      <w:r w:rsidRPr="00514D49">
        <w:rPr>
          <w:rFonts w:ascii="Arial" w:hAnsi="Arial" w:cs="Arial"/>
        </w:rPr>
        <w:t xml:space="preserve">Virmani, E.A., Hatton-Bowers, H., Lombardi, C.M., Decker, K.B., King, E.K., Plata-Potter, S.I. &amp; Vallotton, C.D. (2020) </w:t>
      </w:r>
      <w:r w:rsidRPr="00514D49">
        <w:rPr>
          <w:rFonts w:ascii="Arial" w:hAnsi="Arial" w:cs="Arial"/>
          <w:i/>
          <w:iCs/>
        </w:rPr>
        <w:t>How Are Preservice Early Childhood Professionals’ Mindfulness, Reflective Practice Beliefs, and Individual Characteristics Associated with Their Developmentally Supportive Responses to Infants and Toddlers? Early education and development</w:t>
      </w:r>
      <w:r w:rsidRPr="00514D49">
        <w:rPr>
          <w:rFonts w:ascii="Arial" w:hAnsi="Arial" w:cs="Arial"/>
        </w:rPr>
        <w:t>. 31 (7), 1052-. doi:10.1080/10409289.2020.1798718.</w:t>
      </w:r>
    </w:p>
    <w:p w14:paraId="7FBE483A" w14:textId="77777777" w:rsidR="00514D49" w:rsidRPr="00514D49" w:rsidRDefault="00514D49" w:rsidP="00514D49">
      <w:pPr>
        <w:spacing w:line="360" w:lineRule="auto"/>
        <w:rPr>
          <w:rFonts w:ascii="Arial" w:hAnsi="Arial" w:cs="Arial"/>
        </w:rPr>
      </w:pPr>
    </w:p>
    <w:p w14:paraId="5666F2C8" w14:textId="77777777" w:rsidR="00514D49" w:rsidRPr="00514D49" w:rsidRDefault="00514D49" w:rsidP="00514D49">
      <w:pPr>
        <w:spacing w:line="360" w:lineRule="auto"/>
        <w:rPr>
          <w:rFonts w:ascii="Arial" w:hAnsi="Arial" w:cs="Arial"/>
        </w:rPr>
      </w:pPr>
      <w:r w:rsidRPr="00514D49">
        <w:rPr>
          <w:rFonts w:ascii="Arial" w:hAnsi="Arial" w:cs="Arial"/>
        </w:rPr>
        <w:t xml:space="preserve">Welsh Government. (2022) </w:t>
      </w:r>
      <w:r w:rsidRPr="00514D49">
        <w:rPr>
          <w:rFonts w:ascii="Arial" w:hAnsi="Arial" w:cs="Arial"/>
          <w:i/>
          <w:iCs/>
        </w:rPr>
        <w:t xml:space="preserve">Observing Children. </w:t>
      </w:r>
      <w:r w:rsidRPr="00514D49">
        <w:rPr>
          <w:rFonts w:ascii="Arial" w:hAnsi="Arial" w:cs="Arial"/>
        </w:rPr>
        <w:t>Available at chrome-extension://efaidnbmnnnibpcajpcglclefindmkaj/https://hwb.gov.wales/storage/74f7c7cc-d337-4fd0-9604-27b3d1a5746d/observing-children.pdf (Accessed 3</w:t>
      </w:r>
      <w:r w:rsidRPr="00514D49">
        <w:rPr>
          <w:rFonts w:ascii="Arial" w:hAnsi="Arial" w:cs="Arial"/>
          <w:vertAlign w:val="superscript"/>
        </w:rPr>
        <w:t>rd</w:t>
      </w:r>
      <w:r w:rsidRPr="00514D49">
        <w:rPr>
          <w:rFonts w:ascii="Arial" w:hAnsi="Arial" w:cs="Arial"/>
        </w:rPr>
        <w:t xml:space="preserve"> June 2024)</w:t>
      </w:r>
    </w:p>
    <w:p w14:paraId="2476C1A1" w14:textId="77777777" w:rsidR="00514D49" w:rsidRPr="00514D49" w:rsidRDefault="00514D49" w:rsidP="00514D49">
      <w:pPr>
        <w:spacing w:line="360" w:lineRule="auto"/>
        <w:rPr>
          <w:rFonts w:ascii="Arial" w:hAnsi="Arial" w:cs="Arial"/>
        </w:rPr>
      </w:pPr>
    </w:p>
    <w:p w14:paraId="04838FEA" w14:textId="1E3713F4" w:rsidR="00514D49" w:rsidRPr="00514D49" w:rsidRDefault="00514D49" w:rsidP="00514D49">
      <w:pPr>
        <w:spacing w:line="360" w:lineRule="auto"/>
        <w:rPr>
          <w:rFonts w:ascii="Arial" w:hAnsi="Arial" w:cs="Arial"/>
        </w:rPr>
      </w:pPr>
      <w:r w:rsidRPr="00514D49">
        <w:rPr>
          <w:rFonts w:ascii="Arial" w:hAnsi="Arial" w:cs="Arial"/>
        </w:rPr>
        <w:t xml:space="preserve">Wilson, Teresa. (2016) </w:t>
      </w:r>
      <w:r w:rsidRPr="00514D49">
        <w:rPr>
          <w:rFonts w:ascii="Arial" w:hAnsi="Arial" w:cs="Arial"/>
          <w:i/>
          <w:iCs/>
        </w:rPr>
        <w:t xml:space="preserve">Working with parents, carers and families in the early </w:t>
      </w:r>
      <w:r w:rsidRPr="00514D49">
        <w:rPr>
          <w:rFonts w:ascii="Arial" w:hAnsi="Arial" w:cs="Arial"/>
          <w:i/>
          <w:iCs/>
        </w:rPr>
        <w:t>years:</w:t>
      </w:r>
      <w:r w:rsidRPr="00514D49">
        <w:rPr>
          <w:rFonts w:ascii="Arial" w:hAnsi="Arial" w:cs="Arial"/>
          <w:i/>
          <w:iCs/>
        </w:rPr>
        <w:t xml:space="preserve"> the essential </w:t>
      </w:r>
      <w:r w:rsidR="003D302B" w:rsidRPr="00514D49">
        <w:rPr>
          <w:rFonts w:ascii="Arial" w:hAnsi="Arial" w:cs="Arial"/>
          <w:i/>
          <w:iCs/>
        </w:rPr>
        <w:t>guide</w:t>
      </w:r>
      <w:r w:rsidR="003D302B" w:rsidRPr="00514D49">
        <w:rPr>
          <w:rFonts w:ascii="Arial" w:hAnsi="Arial" w:cs="Arial"/>
        </w:rPr>
        <w:t>.</w:t>
      </w:r>
      <w:r w:rsidRPr="00514D49">
        <w:rPr>
          <w:rFonts w:ascii="Arial" w:hAnsi="Arial" w:cs="Arial"/>
        </w:rPr>
        <w:t xml:space="preserve"> New </w:t>
      </w:r>
      <w:r w:rsidR="003D302B" w:rsidRPr="00514D49">
        <w:rPr>
          <w:rFonts w:ascii="Arial" w:hAnsi="Arial" w:cs="Arial"/>
        </w:rPr>
        <w:t>York:</w:t>
      </w:r>
      <w:r w:rsidRPr="00514D49">
        <w:rPr>
          <w:rFonts w:ascii="Arial" w:hAnsi="Arial" w:cs="Arial"/>
        </w:rPr>
        <w:t xml:space="preserve"> Routledge. </w:t>
      </w:r>
    </w:p>
    <w:p w14:paraId="3FC0D5D0" w14:textId="77777777" w:rsidR="00514D49" w:rsidRPr="00514D49" w:rsidRDefault="00514D49" w:rsidP="00514D49">
      <w:pPr>
        <w:spacing w:line="360" w:lineRule="auto"/>
        <w:rPr>
          <w:rFonts w:ascii="Arial" w:hAnsi="Arial" w:cs="Arial"/>
        </w:rPr>
      </w:pPr>
    </w:p>
    <w:p w14:paraId="6DD7032D" w14:textId="03C7C7AF" w:rsidR="00514D49" w:rsidRPr="00514D49" w:rsidRDefault="00514D49" w:rsidP="00514D49">
      <w:pPr>
        <w:spacing w:line="360" w:lineRule="auto"/>
        <w:rPr>
          <w:rFonts w:ascii="Arial" w:hAnsi="Arial" w:cs="Arial"/>
        </w:rPr>
      </w:pPr>
      <w:r w:rsidRPr="00514D49">
        <w:rPr>
          <w:rFonts w:ascii="Arial" w:hAnsi="Arial" w:cs="Arial"/>
        </w:rPr>
        <w:t xml:space="preserve">WJEC. (2023) </w:t>
      </w:r>
      <w:r w:rsidRPr="00514D49">
        <w:rPr>
          <w:rFonts w:ascii="Arial" w:hAnsi="Arial" w:cs="Arial"/>
          <w:i/>
          <w:iCs/>
        </w:rPr>
        <w:t xml:space="preserve">Principles and Values of Children’s Care, Play, Learning and Development (0-19 years of age) The importance of effective communication in children’s care, play, learning and development. </w:t>
      </w:r>
      <w:r w:rsidRPr="00514D49">
        <w:rPr>
          <w:rFonts w:ascii="Arial" w:hAnsi="Arial" w:cs="Arial"/>
        </w:rPr>
        <w:t>Available at https://www.healthandcarelearning.wales/en/resources/ccpld-l2-core-unit-001-</w:t>
      </w:r>
      <w:r w:rsidRPr="00514D49">
        <w:rPr>
          <w:rFonts w:ascii="Arial" w:hAnsi="Arial" w:cs="Arial"/>
        </w:rPr>
        <w:lastRenderedPageBreak/>
        <w:t>principles-and-values-of-children-s-care-play-learning-and-development-0-19-years-of-age (Accessed 21st May 2024)</w:t>
      </w:r>
    </w:p>
    <w:p w14:paraId="3F6C6BC5" w14:textId="77777777" w:rsidR="00514D49" w:rsidRPr="00D93EFB" w:rsidRDefault="00514D49" w:rsidP="00D93EFB">
      <w:pPr>
        <w:spacing w:line="360" w:lineRule="auto"/>
        <w:rPr>
          <w:rFonts w:ascii="Arial" w:hAnsi="Arial" w:cs="Arial"/>
        </w:rPr>
      </w:pPr>
    </w:p>
    <w:sectPr w:rsidR="00514D49" w:rsidRPr="00D93EFB"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85B966" w14:textId="77777777" w:rsidR="00CC40C5" w:rsidRDefault="00CC40C5" w:rsidP="003F04FA">
      <w:r>
        <w:separator/>
      </w:r>
    </w:p>
  </w:endnote>
  <w:endnote w:type="continuationSeparator" w:id="0">
    <w:p w14:paraId="0CC41E50" w14:textId="77777777" w:rsidR="00CC40C5" w:rsidRDefault="00CC40C5"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4760845"/>
      <w:docPartObj>
        <w:docPartGallery w:val="Page Numbers (Bottom of Page)"/>
        <w:docPartUnique/>
      </w:docPartObj>
    </w:sdtPr>
    <w:sdtEndPr>
      <w:rPr>
        <w:noProof/>
      </w:rPr>
    </w:sdtEndPr>
    <w:sdtContent>
      <w:p w14:paraId="1FD3D009" w14:textId="3BD49918" w:rsidR="00D93EFB" w:rsidRDefault="00D93EFB">
        <w:pPr>
          <w:pStyle w:val="Footer"/>
        </w:pPr>
        <w:r>
          <w:fldChar w:fldCharType="begin"/>
        </w:r>
        <w:r>
          <w:instrText xml:space="preserve"> PAGE   \* MERGEFORMAT </w:instrText>
        </w:r>
        <w:r>
          <w:fldChar w:fldCharType="separate"/>
        </w:r>
        <w:r>
          <w:rPr>
            <w:noProof/>
          </w:rPr>
          <w:t>2</w:t>
        </w:r>
        <w:r>
          <w:rPr>
            <w:noProof/>
          </w:rPr>
          <w:fldChar w:fldCharType="end"/>
        </w:r>
      </w:p>
    </w:sdtContent>
  </w:sdt>
  <w:p w14:paraId="66AA6466" w14:textId="77777777" w:rsidR="00D93EFB" w:rsidRDefault="00D93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A9537A" w14:textId="77777777" w:rsidR="00CC40C5" w:rsidRDefault="00CC40C5" w:rsidP="003F04FA">
      <w:r>
        <w:separator/>
      </w:r>
    </w:p>
  </w:footnote>
  <w:footnote w:type="continuationSeparator" w:id="0">
    <w:p w14:paraId="13C7F3B2" w14:textId="77777777" w:rsidR="00CC40C5" w:rsidRDefault="00CC40C5"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C3EB9B" w14:textId="038B5111" w:rsidR="00D93EFB" w:rsidRPr="00D93EFB" w:rsidRDefault="00D93EFB">
    <w:pPr>
      <w:pStyle w:val="Header"/>
      <w:jc w:val="right"/>
      <w:rPr>
        <w:sz w:val="24"/>
        <w:szCs w:val="24"/>
      </w:rPr>
    </w:pPr>
    <w:r w:rsidRPr="00D93EFB">
      <w:rPr>
        <w:sz w:val="24"/>
        <w:szCs w:val="24"/>
      </w:rPr>
      <w:t>Student no. 2208347</w:t>
    </w:r>
  </w:p>
  <w:p w14:paraId="470DDF42" w14:textId="609EA938" w:rsidR="00D93EFB" w:rsidRPr="00D93EFB" w:rsidRDefault="00D93EFB">
    <w:pPr>
      <w:pStyle w:val="Header"/>
      <w:jc w:val="right"/>
      <w:rPr>
        <w:sz w:val="24"/>
        <w:szCs w:val="24"/>
      </w:rPr>
    </w:pPr>
    <w:r w:rsidRPr="00D93EFB">
      <w:rPr>
        <w:sz w:val="24"/>
        <w:szCs w:val="24"/>
      </w:rPr>
      <w:t>Word Count:</w:t>
    </w:r>
    <w:r w:rsidR="00C20892">
      <w:rPr>
        <w:sz w:val="24"/>
        <w:szCs w:val="24"/>
      </w:rPr>
      <w:t xml:space="preserve"> 3,053</w:t>
    </w:r>
  </w:p>
  <w:p w14:paraId="01491F42" w14:textId="554A573D" w:rsidR="00D93EFB" w:rsidRDefault="00D93E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3A1B5FDF"/>
    <w:multiLevelType w:val="hybridMultilevel"/>
    <w:tmpl w:val="51ACA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E04000"/>
    <w:multiLevelType w:val="hybridMultilevel"/>
    <w:tmpl w:val="EC1A5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E1906EB"/>
    <w:multiLevelType w:val="hybridMultilevel"/>
    <w:tmpl w:val="4A003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D21A3"/>
    <w:multiLevelType w:val="hybridMultilevel"/>
    <w:tmpl w:val="45AE7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31800">
    <w:abstractNumId w:val="3"/>
  </w:num>
  <w:num w:numId="2" w16cid:durableId="2031255333">
    <w:abstractNumId w:val="0"/>
  </w:num>
  <w:num w:numId="3" w16cid:durableId="1190989687">
    <w:abstractNumId w:val="5"/>
  </w:num>
  <w:num w:numId="4" w16cid:durableId="1727291258">
    <w:abstractNumId w:val="4"/>
  </w:num>
  <w:num w:numId="5" w16cid:durableId="2023972462">
    <w:abstractNumId w:val="7"/>
  </w:num>
  <w:num w:numId="6" w16cid:durableId="909848096">
    <w:abstractNumId w:val="2"/>
  </w:num>
  <w:num w:numId="7" w16cid:durableId="280767700">
    <w:abstractNumId w:val="6"/>
  </w:num>
  <w:num w:numId="8" w16cid:durableId="502862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4EA9"/>
    <w:rsid w:val="00034C9D"/>
    <w:rsid w:val="000617A9"/>
    <w:rsid w:val="000753A9"/>
    <w:rsid w:val="00097C4F"/>
    <w:rsid w:val="000A552A"/>
    <w:rsid w:val="000C0CEC"/>
    <w:rsid w:val="000C4E4A"/>
    <w:rsid w:val="000D442B"/>
    <w:rsid w:val="000D4A07"/>
    <w:rsid w:val="000E5D34"/>
    <w:rsid w:val="00110C9F"/>
    <w:rsid w:val="00125CBE"/>
    <w:rsid w:val="001553E4"/>
    <w:rsid w:val="0016255D"/>
    <w:rsid w:val="001743AF"/>
    <w:rsid w:val="00185AE8"/>
    <w:rsid w:val="001963CE"/>
    <w:rsid w:val="001B0F24"/>
    <w:rsid w:val="001B1A96"/>
    <w:rsid w:val="00221740"/>
    <w:rsid w:val="002306F9"/>
    <w:rsid w:val="00246564"/>
    <w:rsid w:val="00263207"/>
    <w:rsid w:val="00263B94"/>
    <w:rsid w:val="00301B62"/>
    <w:rsid w:val="00311E60"/>
    <w:rsid w:val="00322FBD"/>
    <w:rsid w:val="00334AEE"/>
    <w:rsid w:val="00336CF2"/>
    <w:rsid w:val="00355FF6"/>
    <w:rsid w:val="00377EA9"/>
    <w:rsid w:val="00395A17"/>
    <w:rsid w:val="003C31F5"/>
    <w:rsid w:val="003D302B"/>
    <w:rsid w:val="003E4F85"/>
    <w:rsid w:val="003E736B"/>
    <w:rsid w:val="003F04FA"/>
    <w:rsid w:val="003F5CDD"/>
    <w:rsid w:val="004233F7"/>
    <w:rsid w:val="00441614"/>
    <w:rsid w:val="0044269A"/>
    <w:rsid w:val="00457BF6"/>
    <w:rsid w:val="00470A6C"/>
    <w:rsid w:val="004C25FA"/>
    <w:rsid w:val="004D2288"/>
    <w:rsid w:val="00514D49"/>
    <w:rsid w:val="0053274E"/>
    <w:rsid w:val="00553060"/>
    <w:rsid w:val="00576890"/>
    <w:rsid w:val="00577B08"/>
    <w:rsid w:val="00587E3F"/>
    <w:rsid w:val="005978B8"/>
    <w:rsid w:val="005B5862"/>
    <w:rsid w:val="005E5979"/>
    <w:rsid w:val="005E7B55"/>
    <w:rsid w:val="00602F0E"/>
    <w:rsid w:val="00603045"/>
    <w:rsid w:val="006047E5"/>
    <w:rsid w:val="00611056"/>
    <w:rsid w:val="006221E2"/>
    <w:rsid w:val="00642DE0"/>
    <w:rsid w:val="00647A11"/>
    <w:rsid w:val="00657EFF"/>
    <w:rsid w:val="00680E8F"/>
    <w:rsid w:val="006B5141"/>
    <w:rsid w:val="006D5763"/>
    <w:rsid w:val="0071642D"/>
    <w:rsid w:val="0072520B"/>
    <w:rsid w:val="0078678D"/>
    <w:rsid w:val="00794751"/>
    <w:rsid w:val="00795D4D"/>
    <w:rsid w:val="007A3277"/>
    <w:rsid w:val="007B072A"/>
    <w:rsid w:val="007B67AF"/>
    <w:rsid w:val="007D4893"/>
    <w:rsid w:val="007F3AC4"/>
    <w:rsid w:val="00823209"/>
    <w:rsid w:val="00870871"/>
    <w:rsid w:val="00892B33"/>
    <w:rsid w:val="00897622"/>
    <w:rsid w:val="008A217D"/>
    <w:rsid w:val="008A6A49"/>
    <w:rsid w:val="008D561A"/>
    <w:rsid w:val="008E112A"/>
    <w:rsid w:val="00944E3D"/>
    <w:rsid w:val="00952A2E"/>
    <w:rsid w:val="009638EF"/>
    <w:rsid w:val="009712A9"/>
    <w:rsid w:val="009A57AC"/>
    <w:rsid w:val="009A7CA1"/>
    <w:rsid w:val="009C6B27"/>
    <w:rsid w:val="00A1103E"/>
    <w:rsid w:val="00A23D62"/>
    <w:rsid w:val="00A31C7D"/>
    <w:rsid w:val="00A53780"/>
    <w:rsid w:val="00A60737"/>
    <w:rsid w:val="00B0521C"/>
    <w:rsid w:val="00B17D88"/>
    <w:rsid w:val="00B76A00"/>
    <w:rsid w:val="00B81606"/>
    <w:rsid w:val="00B8743F"/>
    <w:rsid w:val="00B9575C"/>
    <w:rsid w:val="00B97779"/>
    <w:rsid w:val="00BC0B67"/>
    <w:rsid w:val="00C13878"/>
    <w:rsid w:val="00C20892"/>
    <w:rsid w:val="00C53DB2"/>
    <w:rsid w:val="00C54455"/>
    <w:rsid w:val="00C5461E"/>
    <w:rsid w:val="00C61582"/>
    <w:rsid w:val="00CA17EA"/>
    <w:rsid w:val="00CC40C5"/>
    <w:rsid w:val="00CE0364"/>
    <w:rsid w:val="00CF3E81"/>
    <w:rsid w:val="00CF5009"/>
    <w:rsid w:val="00D4378C"/>
    <w:rsid w:val="00D46F22"/>
    <w:rsid w:val="00D478DA"/>
    <w:rsid w:val="00D916DD"/>
    <w:rsid w:val="00D93EFB"/>
    <w:rsid w:val="00DA2FB7"/>
    <w:rsid w:val="00DA7CD3"/>
    <w:rsid w:val="00DB1A43"/>
    <w:rsid w:val="00DC4D95"/>
    <w:rsid w:val="00DF346E"/>
    <w:rsid w:val="00E232E0"/>
    <w:rsid w:val="00E24C31"/>
    <w:rsid w:val="00E30715"/>
    <w:rsid w:val="00E82220"/>
    <w:rsid w:val="00E94145"/>
    <w:rsid w:val="00EA1DC3"/>
    <w:rsid w:val="00ED5D25"/>
    <w:rsid w:val="00EF1918"/>
    <w:rsid w:val="00F0128E"/>
    <w:rsid w:val="00F4186A"/>
    <w:rsid w:val="00FF60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F0128E"/>
    <w:rPr>
      <w:color w:val="0563C1" w:themeColor="hyperlink"/>
      <w:u w:val="single"/>
    </w:rPr>
  </w:style>
  <w:style w:type="character" w:styleId="UnresolvedMention">
    <w:name w:val="Unresolved Mention"/>
    <w:basedOn w:val="DefaultParagraphFont"/>
    <w:uiPriority w:val="99"/>
    <w:semiHidden/>
    <w:unhideWhenUsed/>
    <w:rsid w:val="00F0128E"/>
    <w:rPr>
      <w:color w:val="605E5C"/>
      <w:shd w:val="clear" w:color="auto" w:fill="E1DFDD"/>
    </w:rPr>
  </w:style>
  <w:style w:type="character" w:styleId="FollowedHyperlink">
    <w:name w:val="FollowedHyperlink"/>
    <w:basedOn w:val="DefaultParagraphFont"/>
    <w:uiPriority w:val="99"/>
    <w:semiHidden/>
    <w:unhideWhenUsed/>
    <w:rsid w:val="001B1A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51406-BF97-40E3-A65A-D9CA19A09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3557</Words>
  <Characters>20812</Characters>
  <Application>Microsoft Office Word</Application>
  <DocSecurity>0</DocSecurity>
  <Lines>473</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Brionny Coombes (2208347)</cp:lastModifiedBy>
  <cp:revision>4</cp:revision>
  <dcterms:created xsi:type="dcterms:W3CDTF">2024-06-10T15:13:00Z</dcterms:created>
  <dcterms:modified xsi:type="dcterms:W3CDTF">2024-06-10T15:58:00Z</dcterms:modified>
</cp:coreProperties>
</file>