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41C" w:rsidRDefault="0036441C" w:rsidP="0036441C">
      <w:r>
        <w:rPr>
          <w:noProof/>
          <w:lang w:eastAsia="en-GB"/>
        </w:rPr>
        <w:drawing>
          <wp:inline distT="0" distB="0" distL="0" distR="0" wp14:anchorId="6D000DAD" wp14:editId="36198F1F">
            <wp:extent cx="2838450"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inity_logo_london.jpg"/>
                    <pic:cNvPicPr/>
                  </pic:nvPicPr>
                  <pic:blipFill>
                    <a:blip r:embed="rId6">
                      <a:extLst>
                        <a:ext uri="{28A0092B-C50C-407E-A947-70E740481C1C}">
                          <a14:useLocalDpi xmlns:a14="http://schemas.microsoft.com/office/drawing/2010/main" val="0"/>
                        </a:ext>
                      </a:extLst>
                    </a:blip>
                    <a:stretch>
                      <a:fillRect/>
                    </a:stretch>
                  </pic:blipFill>
                  <pic:spPr>
                    <a:xfrm>
                      <a:off x="0" y="0"/>
                      <a:ext cx="2838450" cy="1066800"/>
                    </a:xfrm>
                    <a:prstGeom prst="rect">
                      <a:avLst/>
                    </a:prstGeom>
                  </pic:spPr>
                </pic:pic>
              </a:graphicData>
            </a:graphic>
          </wp:inline>
        </w:drawing>
      </w:r>
    </w:p>
    <w:p w:rsidR="00BB5CF6" w:rsidRDefault="00BB5CF6" w:rsidP="0036441C"/>
    <w:p w:rsidR="00BB5CF6" w:rsidRDefault="00BB5CF6" w:rsidP="0036441C"/>
    <w:p w:rsidR="0036441C" w:rsidRPr="0036441C" w:rsidRDefault="0036441C" w:rsidP="0036441C">
      <w:pPr>
        <w:spacing w:line="240" w:lineRule="auto"/>
        <w:jc w:val="center"/>
        <w:rPr>
          <w:rFonts w:ascii="Arial" w:hAnsi="Arial" w:cs="Arial"/>
          <w:b/>
          <w:color w:val="000000" w:themeColor="text1"/>
          <w:sz w:val="36"/>
          <w:szCs w:val="36"/>
          <w:shd w:val="clear" w:color="auto" w:fill="FFFFFF"/>
        </w:rPr>
      </w:pPr>
      <w:r w:rsidRPr="0036441C">
        <w:rPr>
          <w:rFonts w:ascii="Arial" w:hAnsi="Arial" w:cs="Arial"/>
          <w:b/>
          <w:color w:val="000000" w:themeColor="text1"/>
          <w:sz w:val="36"/>
          <w:szCs w:val="36"/>
          <w:shd w:val="clear" w:color="auto" w:fill="FFFFFF"/>
        </w:rPr>
        <w:t>Effectiveness modern technology/social media in workplace:</w:t>
      </w:r>
    </w:p>
    <w:p w:rsidR="0036441C" w:rsidRPr="0036441C" w:rsidRDefault="0036441C" w:rsidP="0036441C">
      <w:pPr>
        <w:jc w:val="center"/>
        <w:rPr>
          <w:rFonts w:ascii="Arial" w:hAnsi="Arial" w:cs="Arial"/>
          <w:b/>
          <w:sz w:val="36"/>
          <w:szCs w:val="36"/>
        </w:rPr>
      </w:pPr>
      <w:r w:rsidRPr="0036441C">
        <w:rPr>
          <w:rFonts w:ascii="Arial" w:hAnsi="Arial" w:cs="Arial"/>
          <w:b/>
          <w:sz w:val="36"/>
          <w:szCs w:val="36"/>
        </w:rPr>
        <w:t>Submitted by</w:t>
      </w:r>
    </w:p>
    <w:p w:rsidR="0036441C" w:rsidRPr="0036441C" w:rsidRDefault="0036441C" w:rsidP="0036441C">
      <w:pPr>
        <w:jc w:val="center"/>
        <w:rPr>
          <w:rFonts w:ascii="Arial" w:hAnsi="Arial" w:cs="Arial"/>
          <w:b/>
          <w:sz w:val="36"/>
          <w:szCs w:val="36"/>
        </w:rPr>
      </w:pPr>
      <w:proofErr w:type="spellStart"/>
      <w:r w:rsidRPr="0036441C">
        <w:rPr>
          <w:rFonts w:ascii="Arial" w:hAnsi="Arial" w:cs="Arial"/>
          <w:b/>
          <w:sz w:val="36"/>
          <w:szCs w:val="36"/>
        </w:rPr>
        <w:t>Waqas</w:t>
      </w:r>
      <w:proofErr w:type="spellEnd"/>
      <w:r w:rsidRPr="0036441C">
        <w:rPr>
          <w:rFonts w:ascii="Arial" w:hAnsi="Arial" w:cs="Arial"/>
          <w:b/>
          <w:sz w:val="36"/>
          <w:szCs w:val="36"/>
        </w:rPr>
        <w:t xml:space="preserve"> Ahmed</w:t>
      </w:r>
    </w:p>
    <w:p w:rsidR="0036441C" w:rsidRPr="0036441C" w:rsidRDefault="0036441C" w:rsidP="0036441C">
      <w:pPr>
        <w:jc w:val="center"/>
        <w:rPr>
          <w:rFonts w:ascii="Arial" w:hAnsi="Arial" w:cs="Arial"/>
          <w:b/>
          <w:sz w:val="36"/>
          <w:szCs w:val="36"/>
        </w:rPr>
      </w:pPr>
      <w:r w:rsidRPr="0036441C">
        <w:rPr>
          <w:rFonts w:ascii="Arial" w:hAnsi="Arial" w:cs="Arial"/>
          <w:b/>
          <w:sz w:val="36"/>
          <w:szCs w:val="36"/>
        </w:rPr>
        <w:t>1713592</w:t>
      </w:r>
    </w:p>
    <w:p w:rsidR="0036441C" w:rsidRDefault="0036441C" w:rsidP="00BD3A51">
      <w:pPr>
        <w:spacing w:line="240" w:lineRule="auto"/>
        <w:rPr>
          <w:rFonts w:ascii="Arial" w:hAnsi="Arial" w:cs="Arial"/>
          <w:color w:val="000000" w:themeColor="text1"/>
          <w:sz w:val="24"/>
          <w:szCs w:val="24"/>
          <w:shd w:val="clear" w:color="auto" w:fill="FFFFFF"/>
        </w:rPr>
      </w:pPr>
    </w:p>
    <w:p w:rsidR="0036441C" w:rsidRDefault="0036441C" w:rsidP="00BD3A51">
      <w:pPr>
        <w:spacing w:line="240" w:lineRule="auto"/>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lang w:eastAsia="en-GB"/>
        </w:rPr>
        <w:drawing>
          <wp:inline distT="0" distB="0" distL="0" distR="0">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ocial-media-and-communication-tools-1280x720.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dt>
      <w:sdtPr>
        <w:rPr>
          <w:rFonts w:asciiTheme="minorHAnsi" w:eastAsiaTheme="minorHAnsi" w:hAnsiTheme="minorHAnsi" w:cstheme="minorBidi"/>
          <w:color w:val="auto"/>
          <w:sz w:val="22"/>
          <w:szCs w:val="22"/>
          <w:lang w:val="en-GB"/>
        </w:rPr>
        <w:id w:val="132837062"/>
        <w:docPartObj>
          <w:docPartGallery w:val="Table of Contents"/>
          <w:docPartUnique/>
        </w:docPartObj>
      </w:sdtPr>
      <w:sdtEndPr>
        <w:rPr>
          <w:b/>
          <w:bCs/>
          <w:noProof/>
        </w:rPr>
      </w:sdtEndPr>
      <w:sdtContent>
        <w:p w:rsidR="00A41406" w:rsidRDefault="00A41406">
          <w:pPr>
            <w:pStyle w:val="TOCHeading"/>
          </w:pPr>
          <w:r>
            <w:t>Contents</w:t>
          </w:r>
        </w:p>
        <w:p w:rsidR="00AE7475" w:rsidRDefault="00A4140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3830986" w:history="1">
            <w:r w:rsidR="00AE7475" w:rsidRPr="00C66919">
              <w:rPr>
                <w:rStyle w:val="Hyperlink"/>
                <w:noProof/>
              </w:rPr>
              <w:t>Introduction:</w:t>
            </w:r>
            <w:r w:rsidR="00AE7475">
              <w:rPr>
                <w:noProof/>
                <w:webHidden/>
              </w:rPr>
              <w:tab/>
            </w:r>
            <w:r w:rsidR="00AE7475">
              <w:rPr>
                <w:noProof/>
                <w:webHidden/>
              </w:rPr>
              <w:fldChar w:fldCharType="begin"/>
            </w:r>
            <w:r w:rsidR="00AE7475">
              <w:rPr>
                <w:noProof/>
                <w:webHidden/>
              </w:rPr>
              <w:instrText xml:space="preserve"> PAGEREF _Toc523830986 \h </w:instrText>
            </w:r>
            <w:r w:rsidR="00AE7475">
              <w:rPr>
                <w:noProof/>
                <w:webHidden/>
              </w:rPr>
            </w:r>
            <w:r w:rsidR="00AE7475">
              <w:rPr>
                <w:noProof/>
                <w:webHidden/>
              </w:rPr>
              <w:fldChar w:fldCharType="separate"/>
            </w:r>
            <w:r w:rsidR="00AE7475">
              <w:rPr>
                <w:noProof/>
                <w:webHidden/>
              </w:rPr>
              <w:t>2</w:t>
            </w:r>
            <w:r w:rsidR="00AE7475">
              <w:rPr>
                <w:noProof/>
                <w:webHidden/>
              </w:rPr>
              <w:fldChar w:fldCharType="end"/>
            </w:r>
          </w:hyperlink>
        </w:p>
        <w:p w:rsidR="00AE7475" w:rsidRDefault="003A2AB0">
          <w:pPr>
            <w:pStyle w:val="TOC1"/>
            <w:tabs>
              <w:tab w:val="right" w:leader="dot" w:pos="9016"/>
            </w:tabs>
            <w:rPr>
              <w:rFonts w:eastAsiaTheme="minorEastAsia"/>
              <w:noProof/>
              <w:lang w:eastAsia="en-GB"/>
            </w:rPr>
          </w:pPr>
          <w:hyperlink w:anchor="_Toc523830987" w:history="1">
            <w:r w:rsidR="00AE7475" w:rsidRPr="00C66919">
              <w:rPr>
                <w:rStyle w:val="Hyperlink"/>
                <w:noProof/>
              </w:rPr>
              <w:t>Effectiveness of the use of modern technologies within the workplace:</w:t>
            </w:r>
            <w:r w:rsidR="00AE7475">
              <w:rPr>
                <w:noProof/>
                <w:webHidden/>
              </w:rPr>
              <w:tab/>
            </w:r>
            <w:r w:rsidR="00AE7475">
              <w:rPr>
                <w:noProof/>
                <w:webHidden/>
              </w:rPr>
              <w:fldChar w:fldCharType="begin"/>
            </w:r>
            <w:r w:rsidR="00AE7475">
              <w:rPr>
                <w:noProof/>
                <w:webHidden/>
              </w:rPr>
              <w:instrText xml:space="preserve"> PAGEREF _Toc523830987 \h </w:instrText>
            </w:r>
            <w:r w:rsidR="00AE7475">
              <w:rPr>
                <w:noProof/>
                <w:webHidden/>
              </w:rPr>
            </w:r>
            <w:r w:rsidR="00AE7475">
              <w:rPr>
                <w:noProof/>
                <w:webHidden/>
              </w:rPr>
              <w:fldChar w:fldCharType="separate"/>
            </w:r>
            <w:r w:rsidR="00AE7475">
              <w:rPr>
                <w:noProof/>
                <w:webHidden/>
              </w:rPr>
              <w:t>2</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88" w:history="1">
            <w:r w:rsidR="00AE7475" w:rsidRPr="00C66919">
              <w:rPr>
                <w:rStyle w:val="Hyperlink"/>
                <w:noProof/>
              </w:rPr>
              <w:t>Improves communication:</w:t>
            </w:r>
            <w:r w:rsidR="00AE7475">
              <w:rPr>
                <w:noProof/>
                <w:webHidden/>
              </w:rPr>
              <w:tab/>
            </w:r>
            <w:r w:rsidR="00AE7475">
              <w:rPr>
                <w:noProof/>
                <w:webHidden/>
              </w:rPr>
              <w:fldChar w:fldCharType="begin"/>
            </w:r>
            <w:r w:rsidR="00AE7475">
              <w:rPr>
                <w:noProof/>
                <w:webHidden/>
              </w:rPr>
              <w:instrText xml:space="preserve"> PAGEREF _Toc523830988 \h </w:instrText>
            </w:r>
            <w:r w:rsidR="00AE7475">
              <w:rPr>
                <w:noProof/>
                <w:webHidden/>
              </w:rPr>
            </w:r>
            <w:r w:rsidR="00AE7475">
              <w:rPr>
                <w:noProof/>
                <w:webHidden/>
              </w:rPr>
              <w:fldChar w:fldCharType="separate"/>
            </w:r>
            <w:r w:rsidR="00AE7475">
              <w:rPr>
                <w:noProof/>
                <w:webHidden/>
              </w:rPr>
              <w:t>3</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89" w:history="1">
            <w:r w:rsidR="00AE7475" w:rsidRPr="00C66919">
              <w:rPr>
                <w:rStyle w:val="Hyperlink"/>
                <w:noProof/>
              </w:rPr>
              <w:t>Encourages Innovation and Creativity:</w:t>
            </w:r>
            <w:r w:rsidR="00AE7475">
              <w:rPr>
                <w:noProof/>
                <w:webHidden/>
              </w:rPr>
              <w:tab/>
            </w:r>
            <w:r w:rsidR="00AE7475">
              <w:rPr>
                <w:noProof/>
                <w:webHidden/>
              </w:rPr>
              <w:fldChar w:fldCharType="begin"/>
            </w:r>
            <w:r w:rsidR="00AE7475">
              <w:rPr>
                <w:noProof/>
                <w:webHidden/>
              </w:rPr>
              <w:instrText xml:space="preserve"> PAGEREF _Toc523830989 \h </w:instrText>
            </w:r>
            <w:r w:rsidR="00AE7475">
              <w:rPr>
                <w:noProof/>
                <w:webHidden/>
              </w:rPr>
            </w:r>
            <w:r w:rsidR="00AE7475">
              <w:rPr>
                <w:noProof/>
                <w:webHidden/>
              </w:rPr>
              <w:fldChar w:fldCharType="separate"/>
            </w:r>
            <w:r w:rsidR="00AE7475">
              <w:rPr>
                <w:noProof/>
                <w:webHidden/>
              </w:rPr>
              <w:t>3</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90" w:history="1">
            <w:r w:rsidR="00AE7475" w:rsidRPr="00C66919">
              <w:rPr>
                <w:rStyle w:val="Hyperlink"/>
                <w:noProof/>
              </w:rPr>
              <w:t>Improves on Human Resource Management:</w:t>
            </w:r>
            <w:r w:rsidR="00AE7475">
              <w:rPr>
                <w:noProof/>
                <w:webHidden/>
              </w:rPr>
              <w:tab/>
            </w:r>
            <w:r w:rsidR="00AE7475">
              <w:rPr>
                <w:noProof/>
                <w:webHidden/>
              </w:rPr>
              <w:fldChar w:fldCharType="begin"/>
            </w:r>
            <w:r w:rsidR="00AE7475">
              <w:rPr>
                <w:noProof/>
                <w:webHidden/>
              </w:rPr>
              <w:instrText xml:space="preserve"> PAGEREF _Toc523830990 \h </w:instrText>
            </w:r>
            <w:r w:rsidR="00AE7475">
              <w:rPr>
                <w:noProof/>
                <w:webHidden/>
              </w:rPr>
            </w:r>
            <w:r w:rsidR="00AE7475">
              <w:rPr>
                <w:noProof/>
                <w:webHidden/>
              </w:rPr>
              <w:fldChar w:fldCharType="separate"/>
            </w:r>
            <w:r w:rsidR="00AE7475">
              <w:rPr>
                <w:noProof/>
                <w:webHidden/>
              </w:rPr>
              <w:t>3</w:t>
            </w:r>
            <w:r w:rsidR="00AE7475">
              <w:rPr>
                <w:noProof/>
                <w:webHidden/>
              </w:rPr>
              <w:fldChar w:fldCharType="end"/>
            </w:r>
          </w:hyperlink>
        </w:p>
        <w:p w:rsidR="00AE7475" w:rsidRDefault="003A2AB0" w:rsidP="00AE7475">
          <w:pPr>
            <w:pStyle w:val="TOC2"/>
            <w:tabs>
              <w:tab w:val="right" w:leader="dot" w:pos="9016"/>
            </w:tabs>
            <w:rPr>
              <w:rFonts w:eastAsiaTheme="minorEastAsia"/>
              <w:noProof/>
              <w:lang w:eastAsia="en-GB"/>
            </w:rPr>
          </w:pPr>
          <w:hyperlink w:anchor="_Toc523830991" w:history="1">
            <w:r w:rsidR="00AE7475" w:rsidRPr="00C66919">
              <w:rPr>
                <w:rStyle w:val="Hyperlink"/>
                <w:noProof/>
              </w:rPr>
              <w:t>Creates Mobility:</w:t>
            </w:r>
            <w:r w:rsidR="00AE7475">
              <w:rPr>
                <w:noProof/>
                <w:webHidden/>
              </w:rPr>
              <w:tab/>
            </w:r>
            <w:r w:rsidR="00AE7475">
              <w:rPr>
                <w:noProof/>
                <w:webHidden/>
              </w:rPr>
              <w:fldChar w:fldCharType="begin"/>
            </w:r>
            <w:r w:rsidR="00AE7475">
              <w:rPr>
                <w:noProof/>
                <w:webHidden/>
              </w:rPr>
              <w:instrText xml:space="preserve"> PAGEREF _Toc523830991 \h </w:instrText>
            </w:r>
            <w:r w:rsidR="00AE7475">
              <w:rPr>
                <w:noProof/>
                <w:webHidden/>
              </w:rPr>
            </w:r>
            <w:r w:rsidR="00AE7475">
              <w:rPr>
                <w:noProof/>
                <w:webHidden/>
              </w:rPr>
              <w:fldChar w:fldCharType="separate"/>
            </w:r>
            <w:r w:rsidR="00AE7475">
              <w:rPr>
                <w:noProof/>
                <w:webHidden/>
              </w:rPr>
              <w:t>4</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93" w:history="1">
            <w:r w:rsidR="00AE7475" w:rsidRPr="00C66919">
              <w:rPr>
                <w:rStyle w:val="Hyperlink"/>
                <w:noProof/>
              </w:rPr>
              <w:t>Be Competitive In the Marketplace:</w:t>
            </w:r>
            <w:r w:rsidR="00AE7475">
              <w:rPr>
                <w:noProof/>
                <w:webHidden/>
              </w:rPr>
              <w:tab/>
            </w:r>
            <w:r w:rsidR="00AE7475">
              <w:rPr>
                <w:noProof/>
                <w:webHidden/>
              </w:rPr>
              <w:fldChar w:fldCharType="begin"/>
            </w:r>
            <w:r w:rsidR="00AE7475">
              <w:rPr>
                <w:noProof/>
                <w:webHidden/>
              </w:rPr>
              <w:instrText xml:space="preserve"> PAGEREF _Toc523830993 \h </w:instrText>
            </w:r>
            <w:r w:rsidR="00AE7475">
              <w:rPr>
                <w:noProof/>
                <w:webHidden/>
              </w:rPr>
            </w:r>
            <w:r w:rsidR="00AE7475">
              <w:rPr>
                <w:noProof/>
                <w:webHidden/>
              </w:rPr>
              <w:fldChar w:fldCharType="separate"/>
            </w:r>
            <w:r w:rsidR="00AE7475">
              <w:rPr>
                <w:noProof/>
                <w:webHidden/>
              </w:rPr>
              <w:t>4</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94" w:history="1">
            <w:r w:rsidR="00AE7475" w:rsidRPr="00C66919">
              <w:rPr>
                <w:rStyle w:val="Hyperlink"/>
                <w:noProof/>
              </w:rPr>
              <w:t>Promotes company brand.</w:t>
            </w:r>
            <w:r w:rsidR="00AE7475">
              <w:rPr>
                <w:noProof/>
                <w:webHidden/>
              </w:rPr>
              <w:tab/>
            </w:r>
            <w:r w:rsidR="00AE7475">
              <w:rPr>
                <w:noProof/>
                <w:webHidden/>
              </w:rPr>
              <w:fldChar w:fldCharType="begin"/>
            </w:r>
            <w:r w:rsidR="00AE7475">
              <w:rPr>
                <w:noProof/>
                <w:webHidden/>
              </w:rPr>
              <w:instrText xml:space="preserve"> PAGEREF _Toc523830994 \h </w:instrText>
            </w:r>
            <w:r w:rsidR="00AE7475">
              <w:rPr>
                <w:noProof/>
                <w:webHidden/>
              </w:rPr>
            </w:r>
            <w:r w:rsidR="00AE7475">
              <w:rPr>
                <w:noProof/>
                <w:webHidden/>
              </w:rPr>
              <w:fldChar w:fldCharType="separate"/>
            </w:r>
            <w:r w:rsidR="00AE7475">
              <w:rPr>
                <w:noProof/>
                <w:webHidden/>
              </w:rPr>
              <w:t>5</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95" w:history="1">
            <w:r w:rsidR="00AE7475" w:rsidRPr="00C66919">
              <w:rPr>
                <w:rStyle w:val="Hyperlink"/>
                <w:noProof/>
              </w:rPr>
              <w:t>Benefits sales and marketing.</w:t>
            </w:r>
            <w:r w:rsidR="00AE7475">
              <w:rPr>
                <w:noProof/>
                <w:webHidden/>
              </w:rPr>
              <w:tab/>
            </w:r>
            <w:r w:rsidR="00AE7475">
              <w:rPr>
                <w:noProof/>
                <w:webHidden/>
              </w:rPr>
              <w:fldChar w:fldCharType="begin"/>
            </w:r>
            <w:r w:rsidR="00AE7475">
              <w:rPr>
                <w:noProof/>
                <w:webHidden/>
              </w:rPr>
              <w:instrText xml:space="preserve"> PAGEREF _Toc523830995 \h </w:instrText>
            </w:r>
            <w:r w:rsidR="00AE7475">
              <w:rPr>
                <w:noProof/>
                <w:webHidden/>
              </w:rPr>
            </w:r>
            <w:r w:rsidR="00AE7475">
              <w:rPr>
                <w:noProof/>
                <w:webHidden/>
              </w:rPr>
              <w:fldChar w:fldCharType="separate"/>
            </w:r>
            <w:r w:rsidR="00AE7475">
              <w:rPr>
                <w:noProof/>
                <w:webHidden/>
              </w:rPr>
              <w:t>5</w:t>
            </w:r>
            <w:r w:rsidR="00AE7475">
              <w:rPr>
                <w:noProof/>
                <w:webHidden/>
              </w:rPr>
              <w:fldChar w:fldCharType="end"/>
            </w:r>
          </w:hyperlink>
        </w:p>
        <w:p w:rsidR="00AE7475" w:rsidRDefault="003A2AB0">
          <w:pPr>
            <w:pStyle w:val="TOC1"/>
            <w:tabs>
              <w:tab w:val="right" w:leader="dot" w:pos="9016"/>
            </w:tabs>
            <w:rPr>
              <w:rFonts w:eastAsiaTheme="minorEastAsia"/>
              <w:noProof/>
              <w:lang w:eastAsia="en-GB"/>
            </w:rPr>
          </w:pPr>
          <w:hyperlink w:anchor="_Toc523830996" w:history="1">
            <w:r w:rsidR="00AE7475" w:rsidRPr="00C66919">
              <w:rPr>
                <w:rStyle w:val="Hyperlink"/>
                <w:noProof/>
              </w:rPr>
              <w:t>Disadvantages of technology:</w:t>
            </w:r>
            <w:r w:rsidR="00AE7475">
              <w:rPr>
                <w:noProof/>
                <w:webHidden/>
              </w:rPr>
              <w:tab/>
            </w:r>
            <w:r w:rsidR="00AE7475">
              <w:rPr>
                <w:noProof/>
                <w:webHidden/>
              </w:rPr>
              <w:fldChar w:fldCharType="begin"/>
            </w:r>
            <w:r w:rsidR="00AE7475">
              <w:rPr>
                <w:noProof/>
                <w:webHidden/>
              </w:rPr>
              <w:instrText xml:space="preserve"> PAGEREF _Toc523830996 \h </w:instrText>
            </w:r>
            <w:r w:rsidR="00AE7475">
              <w:rPr>
                <w:noProof/>
                <w:webHidden/>
              </w:rPr>
            </w:r>
            <w:r w:rsidR="00AE7475">
              <w:rPr>
                <w:noProof/>
                <w:webHidden/>
              </w:rPr>
              <w:fldChar w:fldCharType="separate"/>
            </w:r>
            <w:r w:rsidR="00AE7475">
              <w:rPr>
                <w:noProof/>
                <w:webHidden/>
              </w:rPr>
              <w:t>6</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97" w:history="1">
            <w:r w:rsidR="00AE7475" w:rsidRPr="00C66919">
              <w:rPr>
                <w:rStyle w:val="Hyperlink"/>
                <w:noProof/>
              </w:rPr>
              <w:t>Causes Distraction at Work:</w:t>
            </w:r>
            <w:r w:rsidR="00AE7475">
              <w:rPr>
                <w:noProof/>
                <w:webHidden/>
              </w:rPr>
              <w:tab/>
            </w:r>
            <w:r w:rsidR="00AE7475">
              <w:rPr>
                <w:noProof/>
                <w:webHidden/>
              </w:rPr>
              <w:fldChar w:fldCharType="begin"/>
            </w:r>
            <w:r w:rsidR="00AE7475">
              <w:rPr>
                <w:noProof/>
                <w:webHidden/>
              </w:rPr>
              <w:instrText xml:space="preserve"> PAGEREF _Toc523830997 \h </w:instrText>
            </w:r>
            <w:r w:rsidR="00AE7475">
              <w:rPr>
                <w:noProof/>
                <w:webHidden/>
              </w:rPr>
            </w:r>
            <w:r w:rsidR="00AE7475">
              <w:rPr>
                <w:noProof/>
                <w:webHidden/>
              </w:rPr>
              <w:fldChar w:fldCharType="separate"/>
            </w:r>
            <w:r w:rsidR="00AE7475">
              <w:rPr>
                <w:noProof/>
                <w:webHidden/>
              </w:rPr>
              <w:t>6</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98" w:history="1">
            <w:r w:rsidR="00AE7475" w:rsidRPr="00C66919">
              <w:rPr>
                <w:rStyle w:val="Hyperlink"/>
                <w:noProof/>
              </w:rPr>
              <w:t>High Maintenance costs:</w:t>
            </w:r>
            <w:r w:rsidR="00AE7475">
              <w:rPr>
                <w:noProof/>
                <w:webHidden/>
              </w:rPr>
              <w:tab/>
            </w:r>
            <w:r w:rsidR="00AE7475">
              <w:rPr>
                <w:noProof/>
                <w:webHidden/>
              </w:rPr>
              <w:fldChar w:fldCharType="begin"/>
            </w:r>
            <w:r w:rsidR="00AE7475">
              <w:rPr>
                <w:noProof/>
                <w:webHidden/>
              </w:rPr>
              <w:instrText xml:space="preserve"> PAGEREF _Toc523830998 \h </w:instrText>
            </w:r>
            <w:r w:rsidR="00AE7475">
              <w:rPr>
                <w:noProof/>
                <w:webHidden/>
              </w:rPr>
            </w:r>
            <w:r w:rsidR="00AE7475">
              <w:rPr>
                <w:noProof/>
                <w:webHidden/>
              </w:rPr>
              <w:fldChar w:fldCharType="separate"/>
            </w:r>
            <w:r w:rsidR="00AE7475">
              <w:rPr>
                <w:noProof/>
                <w:webHidden/>
              </w:rPr>
              <w:t>6</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0999" w:history="1">
            <w:r w:rsidR="00AE7475" w:rsidRPr="00C66919">
              <w:rPr>
                <w:rStyle w:val="Hyperlink"/>
                <w:noProof/>
              </w:rPr>
              <w:t>Makes employees lazy:</w:t>
            </w:r>
            <w:r w:rsidR="00AE7475">
              <w:rPr>
                <w:noProof/>
                <w:webHidden/>
              </w:rPr>
              <w:tab/>
            </w:r>
            <w:r w:rsidR="00AE7475">
              <w:rPr>
                <w:noProof/>
                <w:webHidden/>
              </w:rPr>
              <w:fldChar w:fldCharType="begin"/>
            </w:r>
            <w:r w:rsidR="00AE7475">
              <w:rPr>
                <w:noProof/>
                <w:webHidden/>
              </w:rPr>
              <w:instrText xml:space="preserve"> PAGEREF _Toc523830999 \h </w:instrText>
            </w:r>
            <w:r w:rsidR="00AE7475">
              <w:rPr>
                <w:noProof/>
                <w:webHidden/>
              </w:rPr>
            </w:r>
            <w:r w:rsidR="00AE7475">
              <w:rPr>
                <w:noProof/>
                <w:webHidden/>
              </w:rPr>
              <w:fldChar w:fldCharType="separate"/>
            </w:r>
            <w:r w:rsidR="00AE7475">
              <w:rPr>
                <w:noProof/>
                <w:webHidden/>
              </w:rPr>
              <w:t>6</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1000" w:history="1">
            <w:r w:rsidR="00AE7475" w:rsidRPr="00C66919">
              <w:rPr>
                <w:rStyle w:val="Hyperlink"/>
                <w:noProof/>
              </w:rPr>
              <w:t>It’s Risky:</w:t>
            </w:r>
            <w:r w:rsidR="00AE7475">
              <w:rPr>
                <w:noProof/>
                <w:webHidden/>
              </w:rPr>
              <w:tab/>
            </w:r>
            <w:r w:rsidR="00AE7475">
              <w:rPr>
                <w:noProof/>
                <w:webHidden/>
              </w:rPr>
              <w:fldChar w:fldCharType="begin"/>
            </w:r>
            <w:r w:rsidR="00AE7475">
              <w:rPr>
                <w:noProof/>
                <w:webHidden/>
              </w:rPr>
              <w:instrText xml:space="preserve"> PAGEREF _Toc523831000 \h </w:instrText>
            </w:r>
            <w:r w:rsidR="00AE7475">
              <w:rPr>
                <w:noProof/>
                <w:webHidden/>
              </w:rPr>
            </w:r>
            <w:r w:rsidR="00AE7475">
              <w:rPr>
                <w:noProof/>
                <w:webHidden/>
              </w:rPr>
              <w:fldChar w:fldCharType="separate"/>
            </w:r>
            <w:r w:rsidR="00AE7475">
              <w:rPr>
                <w:noProof/>
                <w:webHidden/>
              </w:rPr>
              <w:t>6</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1001" w:history="1">
            <w:r w:rsidR="00AE7475" w:rsidRPr="00C66919">
              <w:rPr>
                <w:rStyle w:val="Hyperlink"/>
                <w:noProof/>
              </w:rPr>
              <w:t>Affects Workplace Relationships:</w:t>
            </w:r>
            <w:r w:rsidR="00AE7475">
              <w:rPr>
                <w:noProof/>
                <w:webHidden/>
              </w:rPr>
              <w:tab/>
            </w:r>
            <w:r w:rsidR="00AE7475">
              <w:rPr>
                <w:noProof/>
                <w:webHidden/>
              </w:rPr>
              <w:fldChar w:fldCharType="begin"/>
            </w:r>
            <w:r w:rsidR="00AE7475">
              <w:rPr>
                <w:noProof/>
                <w:webHidden/>
              </w:rPr>
              <w:instrText xml:space="preserve"> PAGEREF _Toc523831001 \h </w:instrText>
            </w:r>
            <w:r w:rsidR="00AE7475">
              <w:rPr>
                <w:noProof/>
                <w:webHidden/>
              </w:rPr>
            </w:r>
            <w:r w:rsidR="00AE7475">
              <w:rPr>
                <w:noProof/>
                <w:webHidden/>
              </w:rPr>
              <w:fldChar w:fldCharType="separate"/>
            </w:r>
            <w:r w:rsidR="00AE7475">
              <w:rPr>
                <w:noProof/>
                <w:webHidden/>
              </w:rPr>
              <w:t>7</w:t>
            </w:r>
            <w:r w:rsidR="00AE7475">
              <w:rPr>
                <w:noProof/>
                <w:webHidden/>
              </w:rPr>
              <w:fldChar w:fldCharType="end"/>
            </w:r>
          </w:hyperlink>
        </w:p>
        <w:p w:rsidR="00AE7475" w:rsidRDefault="003A2AB0">
          <w:pPr>
            <w:pStyle w:val="TOC2"/>
            <w:tabs>
              <w:tab w:val="right" w:leader="dot" w:pos="9016"/>
            </w:tabs>
            <w:rPr>
              <w:rFonts w:eastAsiaTheme="minorEastAsia"/>
              <w:noProof/>
              <w:lang w:eastAsia="en-GB"/>
            </w:rPr>
          </w:pPr>
          <w:hyperlink w:anchor="_Toc523831002" w:history="1">
            <w:r w:rsidR="00AE7475" w:rsidRPr="00C66919">
              <w:rPr>
                <w:rStyle w:val="Hyperlink"/>
                <w:noProof/>
                <w:shd w:val="clear" w:color="auto" w:fill="FFFFFF"/>
              </w:rPr>
              <w:t>Use of social media:</w:t>
            </w:r>
            <w:r w:rsidR="00AE7475">
              <w:rPr>
                <w:noProof/>
                <w:webHidden/>
              </w:rPr>
              <w:tab/>
            </w:r>
            <w:r w:rsidR="00AE7475">
              <w:rPr>
                <w:noProof/>
                <w:webHidden/>
              </w:rPr>
              <w:fldChar w:fldCharType="begin"/>
            </w:r>
            <w:r w:rsidR="00AE7475">
              <w:rPr>
                <w:noProof/>
                <w:webHidden/>
              </w:rPr>
              <w:instrText xml:space="preserve"> PAGEREF _Toc523831002 \h </w:instrText>
            </w:r>
            <w:r w:rsidR="00AE7475">
              <w:rPr>
                <w:noProof/>
                <w:webHidden/>
              </w:rPr>
            </w:r>
            <w:r w:rsidR="00AE7475">
              <w:rPr>
                <w:noProof/>
                <w:webHidden/>
              </w:rPr>
              <w:fldChar w:fldCharType="separate"/>
            </w:r>
            <w:r w:rsidR="00AE7475">
              <w:rPr>
                <w:noProof/>
                <w:webHidden/>
              </w:rPr>
              <w:t>7</w:t>
            </w:r>
            <w:r w:rsidR="00AE7475">
              <w:rPr>
                <w:noProof/>
                <w:webHidden/>
              </w:rPr>
              <w:fldChar w:fldCharType="end"/>
            </w:r>
          </w:hyperlink>
        </w:p>
        <w:p w:rsidR="00AE7475" w:rsidRDefault="003A2AB0">
          <w:pPr>
            <w:pStyle w:val="TOC1"/>
            <w:tabs>
              <w:tab w:val="right" w:leader="dot" w:pos="9016"/>
            </w:tabs>
            <w:rPr>
              <w:rFonts w:eastAsiaTheme="minorEastAsia"/>
              <w:noProof/>
              <w:lang w:eastAsia="en-GB"/>
            </w:rPr>
          </w:pPr>
          <w:hyperlink w:anchor="_Toc523831003" w:history="1">
            <w:r w:rsidR="00AE7475" w:rsidRPr="00C66919">
              <w:rPr>
                <w:rStyle w:val="Hyperlink"/>
                <w:rFonts w:eastAsia="Times New Roman"/>
                <w:noProof/>
                <w:lang w:eastAsia="en-GB"/>
              </w:rPr>
              <w:t>Personal appearance:</w:t>
            </w:r>
            <w:r w:rsidR="00AE7475">
              <w:rPr>
                <w:noProof/>
                <w:webHidden/>
              </w:rPr>
              <w:tab/>
            </w:r>
            <w:r w:rsidR="00AE7475">
              <w:rPr>
                <w:noProof/>
                <w:webHidden/>
              </w:rPr>
              <w:fldChar w:fldCharType="begin"/>
            </w:r>
            <w:r w:rsidR="00AE7475">
              <w:rPr>
                <w:noProof/>
                <w:webHidden/>
              </w:rPr>
              <w:instrText xml:space="preserve"> PAGEREF _Toc523831003 \h </w:instrText>
            </w:r>
            <w:r w:rsidR="00AE7475">
              <w:rPr>
                <w:noProof/>
                <w:webHidden/>
              </w:rPr>
            </w:r>
            <w:r w:rsidR="00AE7475">
              <w:rPr>
                <w:noProof/>
                <w:webHidden/>
              </w:rPr>
              <w:fldChar w:fldCharType="separate"/>
            </w:r>
            <w:r w:rsidR="00AE7475">
              <w:rPr>
                <w:noProof/>
                <w:webHidden/>
              </w:rPr>
              <w:t>8</w:t>
            </w:r>
            <w:r w:rsidR="00AE7475">
              <w:rPr>
                <w:noProof/>
                <w:webHidden/>
              </w:rPr>
              <w:fldChar w:fldCharType="end"/>
            </w:r>
          </w:hyperlink>
        </w:p>
        <w:p w:rsidR="00AE7475" w:rsidRDefault="003A2AB0">
          <w:pPr>
            <w:pStyle w:val="TOC1"/>
            <w:tabs>
              <w:tab w:val="right" w:leader="dot" w:pos="9016"/>
            </w:tabs>
            <w:rPr>
              <w:rFonts w:eastAsiaTheme="minorEastAsia"/>
              <w:noProof/>
              <w:lang w:eastAsia="en-GB"/>
            </w:rPr>
          </w:pPr>
          <w:hyperlink w:anchor="_Toc523831004" w:history="1">
            <w:r w:rsidR="00AE7475" w:rsidRPr="00C66919">
              <w:rPr>
                <w:rStyle w:val="Hyperlink"/>
                <w:noProof/>
              </w:rPr>
              <w:t>Conclusion:</w:t>
            </w:r>
            <w:r w:rsidR="00AE7475">
              <w:rPr>
                <w:noProof/>
                <w:webHidden/>
              </w:rPr>
              <w:tab/>
            </w:r>
            <w:r w:rsidR="00AE7475">
              <w:rPr>
                <w:noProof/>
                <w:webHidden/>
              </w:rPr>
              <w:fldChar w:fldCharType="begin"/>
            </w:r>
            <w:r w:rsidR="00AE7475">
              <w:rPr>
                <w:noProof/>
                <w:webHidden/>
              </w:rPr>
              <w:instrText xml:space="preserve"> PAGEREF _Toc523831004 \h </w:instrText>
            </w:r>
            <w:r w:rsidR="00AE7475">
              <w:rPr>
                <w:noProof/>
                <w:webHidden/>
              </w:rPr>
            </w:r>
            <w:r w:rsidR="00AE7475">
              <w:rPr>
                <w:noProof/>
                <w:webHidden/>
              </w:rPr>
              <w:fldChar w:fldCharType="separate"/>
            </w:r>
            <w:r w:rsidR="00AE7475">
              <w:rPr>
                <w:noProof/>
                <w:webHidden/>
              </w:rPr>
              <w:t>8</w:t>
            </w:r>
            <w:r w:rsidR="00AE7475">
              <w:rPr>
                <w:noProof/>
                <w:webHidden/>
              </w:rPr>
              <w:fldChar w:fldCharType="end"/>
            </w:r>
          </w:hyperlink>
        </w:p>
        <w:p w:rsidR="00AE7475" w:rsidRDefault="003A2AB0">
          <w:pPr>
            <w:pStyle w:val="TOC1"/>
            <w:tabs>
              <w:tab w:val="right" w:leader="dot" w:pos="9016"/>
            </w:tabs>
            <w:rPr>
              <w:rFonts w:eastAsiaTheme="minorEastAsia"/>
              <w:noProof/>
              <w:lang w:eastAsia="en-GB"/>
            </w:rPr>
          </w:pPr>
          <w:hyperlink w:anchor="_Toc523831005" w:history="1">
            <w:r w:rsidR="00AE7475" w:rsidRPr="00C66919">
              <w:rPr>
                <w:rStyle w:val="Hyperlink"/>
                <w:noProof/>
                <w:shd w:val="clear" w:color="auto" w:fill="FFFFFF"/>
              </w:rPr>
              <w:t>References:</w:t>
            </w:r>
            <w:r w:rsidR="00AE7475">
              <w:rPr>
                <w:noProof/>
                <w:webHidden/>
              </w:rPr>
              <w:tab/>
            </w:r>
            <w:r w:rsidR="00AE7475">
              <w:rPr>
                <w:noProof/>
                <w:webHidden/>
              </w:rPr>
              <w:fldChar w:fldCharType="begin"/>
            </w:r>
            <w:r w:rsidR="00AE7475">
              <w:rPr>
                <w:noProof/>
                <w:webHidden/>
              </w:rPr>
              <w:instrText xml:space="preserve"> PAGEREF _Toc523831005 \h </w:instrText>
            </w:r>
            <w:r w:rsidR="00AE7475">
              <w:rPr>
                <w:noProof/>
                <w:webHidden/>
              </w:rPr>
            </w:r>
            <w:r w:rsidR="00AE7475">
              <w:rPr>
                <w:noProof/>
                <w:webHidden/>
              </w:rPr>
              <w:fldChar w:fldCharType="separate"/>
            </w:r>
            <w:r w:rsidR="00AE7475">
              <w:rPr>
                <w:noProof/>
                <w:webHidden/>
              </w:rPr>
              <w:t>9</w:t>
            </w:r>
            <w:r w:rsidR="00AE7475">
              <w:rPr>
                <w:noProof/>
                <w:webHidden/>
              </w:rPr>
              <w:fldChar w:fldCharType="end"/>
            </w:r>
          </w:hyperlink>
        </w:p>
        <w:p w:rsidR="00AE7475" w:rsidRDefault="003A2AB0">
          <w:pPr>
            <w:pStyle w:val="TOC1"/>
            <w:tabs>
              <w:tab w:val="right" w:leader="dot" w:pos="9016"/>
            </w:tabs>
            <w:rPr>
              <w:rFonts w:eastAsiaTheme="minorEastAsia"/>
              <w:noProof/>
              <w:lang w:eastAsia="en-GB"/>
            </w:rPr>
          </w:pPr>
          <w:hyperlink w:anchor="_Toc523831006" w:history="1">
            <w:r w:rsidR="00AE7475" w:rsidRPr="00C66919">
              <w:rPr>
                <w:rStyle w:val="Hyperlink"/>
                <w:rFonts w:eastAsia="Times New Roman"/>
                <w:noProof/>
                <w:lang w:eastAsia="en-GB"/>
              </w:rPr>
              <w:t>Appendix</w:t>
            </w:r>
            <w:r w:rsidR="00AE7475">
              <w:rPr>
                <w:noProof/>
                <w:webHidden/>
              </w:rPr>
              <w:tab/>
            </w:r>
            <w:r w:rsidR="00AE7475">
              <w:rPr>
                <w:noProof/>
                <w:webHidden/>
              </w:rPr>
              <w:fldChar w:fldCharType="begin"/>
            </w:r>
            <w:r w:rsidR="00AE7475">
              <w:rPr>
                <w:noProof/>
                <w:webHidden/>
              </w:rPr>
              <w:instrText xml:space="preserve"> PAGEREF _Toc523831006 \h </w:instrText>
            </w:r>
            <w:r w:rsidR="00AE7475">
              <w:rPr>
                <w:noProof/>
                <w:webHidden/>
              </w:rPr>
            </w:r>
            <w:r w:rsidR="00AE7475">
              <w:rPr>
                <w:noProof/>
                <w:webHidden/>
              </w:rPr>
              <w:fldChar w:fldCharType="separate"/>
            </w:r>
            <w:r w:rsidR="00AE7475">
              <w:rPr>
                <w:noProof/>
                <w:webHidden/>
              </w:rPr>
              <w:t>10</w:t>
            </w:r>
            <w:r w:rsidR="00AE7475">
              <w:rPr>
                <w:noProof/>
                <w:webHidden/>
              </w:rPr>
              <w:fldChar w:fldCharType="end"/>
            </w:r>
          </w:hyperlink>
        </w:p>
        <w:p w:rsidR="00A41406" w:rsidRDefault="00A41406">
          <w:r>
            <w:rPr>
              <w:b/>
              <w:bCs/>
              <w:noProof/>
            </w:rPr>
            <w:fldChar w:fldCharType="end"/>
          </w:r>
        </w:p>
      </w:sdtContent>
    </w:sdt>
    <w:p w:rsidR="0036441C" w:rsidRDefault="0036441C" w:rsidP="00BD3A51">
      <w:pPr>
        <w:spacing w:line="240" w:lineRule="auto"/>
        <w:rPr>
          <w:rFonts w:ascii="Arial" w:hAnsi="Arial" w:cs="Arial"/>
          <w:color w:val="000000" w:themeColor="text1"/>
          <w:sz w:val="24"/>
          <w:szCs w:val="24"/>
          <w:shd w:val="clear" w:color="auto" w:fill="FFFFFF"/>
        </w:rPr>
      </w:pPr>
    </w:p>
    <w:p w:rsidR="0036441C" w:rsidRDefault="0036441C" w:rsidP="00BD3A51">
      <w:pPr>
        <w:spacing w:line="240" w:lineRule="auto"/>
        <w:rPr>
          <w:rFonts w:ascii="Arial" w:hAnsi="Arial" w:cs="Arial"/>
          <w:color w:val="000000" w:themeColor="text1"/>
          <w:sz w:val="24"/>
          <w:szCs w:val="24"/>
          <w:shd w:val="clear" w:color="auto" w:fill="FFFFFF"/>
        </w:rPr>
      </w:pPr>
    </w:p>
    <w:p w:rsidR="0036441C" w:rsidRDefault="0036441C" w:rsidP="00BD3A51">
      <w:pPr>
        <w:spacing w:line="240" w:lineRule="auto"/>
        <w:rPr>
          <w:rFonts w:ascii="Arial" w:hAnsi="Arial" w:cs="Arial"/>
          <w:color w:val="000000" w:themeColor="text1"/>
          <w:sz w:val="24"/>
          <w:szCs w:val="24"/>
          <w:shd w:val="clear" w:color="auto" w:fill="FFFFFF"/>
        </w:rPr>
      </w:pPr>
    </w:p>
    <w:p w:rsidR="00A832B0" w:rsidRPr="004A3C37" w:rsidRDefault="00A832B0" w:rsidP="004A3C37">
      <w:pPr>
        <w:pStyle w:val="Heading1"/>
      </w:pPr>
      <w:bookmarkStart w:id="0" w:name="_Toc523830986"/>
      <w:r w:rsidRPr="004A3C37">
        <w:t>Introduction:</w:t>
      </w:r>
      <w:bookmarkEnd w:id="0"/>
    </w:p>
    <w:p w:rsidR="00E733F1" w:rsidRPr="00DF3FF4" w:rsidRDefault="00ED2908" w:rsidP="00BD3A51">
      <w:pPr>
        <w:spacing w:line="240" w:lineRule="auto"/>
        <w:rPr>
          <w:rFonts w:ascii="Arial" w:hAnsi="Arial" w:cs="Arial"/>
          <w:color w:val="000000" w:themeColor="text1"/>
          <w:sz w:val="24"/>
          <w:szCs w:val="24"/>
          <w:shd w:val="clear" w:color="auto" w:fill="FFFFFF"/>
        </w:rPr>
      </w:pPr>
      <w:r w:rsidRPr="00DF3FF4">
        <w:rPr>
          <w:rFonts w:ascii="Arial" w:hAnsi="Arial" w:cs="Arial"/>
          <w:color w:val="000000" w:themeColor="text1"/>
          <w:sz w:val="24"/>
          <w:szCs w:val="24"/>
          <w:shd w:val="clear" w:color="auto" w:fill="FFFFFF"/>
        </w:rPr>
        <w:t xml:space="preserve">As per </w:t>
      </w:r>
      <w:r w:rsidR="005B0F55">
        <w:rPr>
          <w:rFonts w:ascii="Arial" w:hAnsi="Arial" w:cs="Arial"/>
          <w:color w:val="000000" w:themeColor="text1"/>
          <w:sz w:val="24"/>
          <w:szCs w:val="24"/>
          <w:shd w:val="clear" w:color="auto" w:fill="FFFFFF"/>
        </w:rPr>
        <w:fldChar w:fldCharType="begin" w:fldLock="1"/>
      </w:r>
      <w:r w:rsidR="00546A90">
        <w:rPr>
          <w:rFonts w:ascii="Arial" w:hAnsi="Arial" w:cs="Arial"/>
          <w:color w:val="000000" w:themeColor="text1"/>
          <w:sz w:val="24"/>
          <w:szCs w:val="24"/>
          <w:shd w:val="clear" w:color="auto" w:fill="FFFFFF"/>
        </w:rPr>
        <w:instrText>ADDIN CSL_CITATION {"citationItems":[{"id":"ITEM-1","itemData":{"abstract":"Senior managers were so emotionally abusive that they made middle managers scared to tell the truth. They also had little expertise in software, making them ignorant to the way the new operating system had to be built. A case study in organizational silence and lies.","author":[{"dropping-particle":"","family":"Huy","given":"Quy","non-dropping-particle":"","parse-names":false,"suffix":""},{"dropping-particle":"","family":"Vuori","given":"Timo","non-dropping-particle":"","parse-names":false,"suffix":""}],"container-title":"INSEAD Knowledge","id":"ITEM-1","issued":{"date-parts":[["2016"]]},"page":"3","title":"Who killed Nokia? Nokia did","type":"article-journal"},"uris":["http://www.mendeley.com/documents/?uuid=4a35f4b4-96a1-4fd0-8f11-0c4de428ab80"]}],"mendeley":{"formattedCitation":"(Huy &amp; Vuori 2016)","plainTextFormattedCitation":"(Huy &amp; Vuori 2016)","previouslyFormattedCitation":"(Huy &amp; Vuori 2016)"},"properties":{"noteIndex":0},"schema":"https://github.com/citation-style-language/schema/raw/master/csl-citation.json"}</w:instrText>
      </w:r>
      <w:r w:rsidR="005B0F55">
        <w:rPr>
          <w:rFonts w:ascii="Arial" w:hAnsi="Arial" w:cs="Arial"/>
          <w:color w:val="000000" w:themeColor="text1"/>
          <w:sz w:val="24"/>
          <w:szCs w:val="24"/>
          <w:shd w:val="clear" w:color="auto" w:fill="FFFFFF"/>
        </w:rPr>
        <w:fldChar w:fldCharType="separate"/>
      </w:r>
      <w:r w:rsidR="005B0F55" w:rsidRPr="005B0F55">
        <w:rPr>
          <w:rFonts w:ascii="Arial" w:hAnsi="Arial" w:cs="Arial"/>
          <w:noProof/>
          <w:color w:val="000000" w:themeColor="text1"/>
          <w:sz w:val="24"/>
          <w:szCs w:val="24"/>
          <w:shd w:val="clear" w:color="auto" w:fill="FFFFFF"/>
        </w:rPr>
        <w:t>(Huy &amp; Vuori 2016)</w:t>
      </w:r>
      <w:r w:rsidR="005B0F55">
        <w:rPr>
          <w:rFonts w:ascii="Arial" w:hAnsi="Arial" w:cs="Arial"/>
          <w:color w:val="000000" w:themeColor="text1"/>
          <w:sz w:val="24"/>
          <w:szCs w:val="24"/>
          <w:shd w:val="clear" w:color="auto" w:fill="FFFFFF"/>
        </w:rPr>
        <w:fldChar w:fldCharType="end"/>
      </w:r>
      <w:r w:rsidRPr="00DF3FF4">
        <w:rPr>
          <w:rFonts w:ascii="Arial" w:hAnsi="Arial" w:cs="Arial"/>
          <w:color w:val="000000" w:themeColor="text1"/>
          <w:sz w:val="24"/>
          <w:szCs w:val="24"/>
          <w:shd w:val="clear" w:color="auto" w:fill="FFFFFF"/>
        </w:rPr>
        <w:t>“Technology is the application of scientific knowledge for practical purposes, especially in industry”.</w:t>
      </w:r>
    </w:p>
    <w:p w:rsidR="002A2460" w:rsidRPr="009C39CD" w:rsidRDefault="002A2460" w:rsidP="009C39CD">
      <w:pPr>
        <w:rPr>
          <w:rFonts w:ascii="Arial" w:hAnsi="Arial" w:cs="Arial"/>
          <w:sz w:val="24"/>
          <w:szCs w:val="24"/>
        </w:rPr>
      </w:pPr>
      <w:r w:rsidRPr="009C39CD">
        <w:rPr>
          <w:rFonts w:ascii="Arial" w:hAnsi="Arial" w:cs="Arial"/>
          <w:sz w:val="24"/>
          <w:szCs w:val="24"/>
        </w:rPr>
        <w:t xml:space="preserve">Technology </w:t>
      </w:r>
      <w:r w:rsidRPr="009C39CD">
        <w:rPr>
          <w:rFonts w:ascii="Arial" w:hAnsi="Arial" w:cs="Arial"/>
          <w:color w:val="FFFFFF" w:themeColor="background1"/>
          <w:sz w:val="24"/>
          <w:szCs w:val="24"/>
        </w:rPr>
        <w:t>“</w:t>
      </w:r>
      <w:r w:rsidRPr="009C39CD">
        <w:rPr>
          <w:rFonts w:ascii="Arial" w:hAnsi="Arial" w:cs="Arial"/>
          <w:sz w:val="24"/>
          <w:szCs w:val="24"/>
        </w:rPr>
        <w:t>is being used in moderately every association to accomplish specific assignments. Development has changed the way in which we work and it has brought some fan at work, it lessens on human slip-ups which can be caused by an extreme measure of work or stress. Business advancements like PCs, tablets, relational associations, virtual social event programming, accounting programming, customer organization applications, hence altogether more have ousted working condition cut-off points and they have moreover energized in the improvement of information at the workplace which enlivens quick fundamental administration at your work space</w:t>
      </w:r>
      <w:r w:rsidRPr="009C39CD">
        <w:rPr>
          <w:rFonts w:ascii="Arial" w:hAnsi="Arial" w:cs="Arial"/>
          <w:color w:val="FFFFFF" w:themeColor="background1"/>
          <w:sz w:val="24"/>
          <w:szCs w:val="24"/>
        </w:rPr>
        <w:t>”</w:t>
      </w:r>
      <w:r w:rsidRPr="009C39CD">
        <w:rPr>
          <w:rFonts w:ascii="Arial" w:hAnsi="Arial" w:cs="Arial"/>
          <w:sz w:val="24"/>
          <w:szCs w:val="24"/>
        </w:rPr>
        <w:t>.</w:t>
      </w:r>
    </w:p>
    <w:p w:rsidR="00E80504" w:rsidRPr="004A3C37" w:rsidRDefault="00E80504" w:rsidP="004A3C37">
      <w:pPr>
        <w:pStyle w:val="Heading1"/>
      </w:pPr>
      <w:bookmarkStart w:id="1" w:name="_Toc523830987"/>
      <w:r w:rsidRPr="004A3C37">
        <w:t>Effectiveness of the use of modern technologies within the workplace</w:t>
      </w:r>
      <w:r w:rsidR="00C33F1A" w:rsidRPr="004A3C37">
        <w:t>:</w:t>
      </w:r>
      <w:bookmarkEnd w:id="1"/>
    </w:p>
    <w:p w:rsidR="002A2460" w:rsidRPr="002A2460" w:rsidRDefault="002A2460" w:rsidP="002A2460"/>
    <w:p w:rsidR="00E80504" w:rsidRPr="00DF3FF4" w:rsidRDefault="00E80504" w:rsidP="00BD3A51">
      <w:pPr>
        <w:spacing w:line="240" w:lineRule="auto"/>
        <w:rPr>
          <w:rFonts w:ascii="Arial" w:hAnsi="Arial" w:cs="Arial"/>
          <w:color w:val="000000" w:themeColor="text1"/>
          <w:sz w:val="24"/>
          <w:szCs w:val="24"/>
          <w:shd w:val="clear" w:color="auto" w:fill="FFFFFF"/>
        </w:rPr>
      </w:pPr>
      <w:r w:rsidRPr="00DF3FF4">
        <w:rPr>
          <w:rFonts w:ascii="Arial" w:hAnsi="Arial" w:cs="Arial"/>
          <w:color w:val="000000" w:themeColor="text1"/>
          <w:sz w:val="24"/>
          <w:szCs w:val="24"/>
          <w:shd w:val="clear" w:color="auto" w:fill="FFFFFF"/>
        </w:rPr>
        <w:t>Using technology at your workplace has its own advantages and disadvantages but advantages out weights disadvantages.</w:t>
      </w:r>
    </w:p>
    <w:p w:rsidR="00C33F1A" w:rsidRPr="00DF3FF4" w:rsidRDefault="00C33F1A" w:rsidP="00BD3A51">
      <w:pPr>
        <w:spacing w:line="240" w:lineRule="auto"/>
        <w:rPr>
          <w:rFonts w:ascii="Arial" w:hAnsi="Arial" w:cs="Arial"/>
          <w:color w:val="000000" w:themeColor="text1"/>
          <w:sz w:val="24"/>
          <w:szCs w:val="24"/>
          <w:shd w:val="clear" w:color="auto" w:fill="FFFFFF"/>
        </w:rPr>
      </w:pPr>
    </w:p>
    <w:p w:rsidR="00E80504" w:rsidRPr="004A3C37" w:rsidRDefault="00E80504" w:rsidP="004A3C37">
      <w:pPr>
        <w:pStyle w:val="Heading2"/>
        <w:rPr>
          <w:rStyle w:val="Strong"/>
          <w:b w:val="0"/>
          <w:bCs w:val="0"/>
        </w:rPr>
      </w:pPr>
      <w:bookmarkStart w:id="2" w:name="_Toc523830988"/>
      <w:r w:rsidRPr="004A3C37">
        <w:rPr>
          <w:rStyle w:val="Strong"/>
          <w:b w:val="0"/>
          <w:bCs w:val="0"/>
        </w:rPr>
        <w:t>Improves communication:</w:t>
      </w:r>
      <w:bookmarkEnd w:id="2"/>
    </w:p>
    <w:p w:rsidR="002A2460" w:rsidRPr="002A2460" w:rsidRDefault="002A2460" w:rsidP="00AE7475"/>
    <w:p w:rsidR="002A2460" w:rsidRPr="003A2AB0" w:rsidRDefault="003A2AB0" w:rsidP="00AE7475">
      <w:pPr>
        <w:rPr>
          <w:rFonts w:ascii="Arial" w:eastAsia="Times New Roman" w:hAnsi="Arial" w:cs="Arial"/>
          <w:color w:val="000000" w:themeColor="text1"/>
          <w:sz w:val="24"/>
          <w:szCs w:val="24"/>
          <w:lang w:eastAsia="en-GB"/>
        </w:rPr>
      </w:pPr>
      <w:r w:rsidRPr="003A2AB0">
        <w:rPr>
          <w:rFonts w:ascii="Arial" w:eastAsia="Times New Roman" w:hAnsi="Arial" w:cs="Arial"/>
          <w:color w:val="FFFFFF" w:themeColor="background1"/>
          <w:sz w:val="24"/>
          <w:szCs w:val="24"/>
          <w:lang w:eastAsia="en-GB"/>
        </w:rPr>
        <w:t>“</w:t>
      </w:r>
      <w:r w:rsidR="002A2460" w:rsidRPr="003A2AB0">
        <w:rPr>
          <w:rFonts w:ascii="Arial" w:eastAsia="Times New Roman" w:hAnsi="Arial" w:cs="Arial"/>
          <w:color w:val="000000" w:themeColor="text1"/>
          <w:sz w:val="24"/>
          <w:szCs w:val="24"/>
          <w:lang w:eastAsia="en-GB"/>
        </w:rPr>
        <w:t>Numerous organizations are utilizing different business correspondence advancements to change the manner in which their representatives cooperate and convey while at work. Representatives can utilize different specialized devices to associate or trade data at work</w:t>
      </w:r>
      <w:r w:rsidR="00546A90" w:rsidRPr="003A2AB0">
        <w:rPr>
          <w:rFonts w:ascii="Arial" w:eastAsia="Times New Roman" w:hAnsi="Arial" w:cs="Arial"/>
          <w:color w:val="000000" w:themeColor="text1"/>
          <w:sz w:val="24"/>
          <w:szCs w:val="24"/>
          <w:lang w:eastAsia="en-GB"/>
        </w:rPr>
        <w:fldChar w:fldCharType="begin" w:fldLock="1"/>
      </w:r>
      <w:r w:rsidR="00546A90" w:rsidRPr="003A2AB0">
        <w:rPr>
          <w:rFonts w:ascii="Arial" w:eastAsia="Times New Roman" w:hAnsi="Arial" w:cs="Arial"/>
          <w:color w:val="000000" w:themeColor="text1"/>
          <w:sz w:val="24"/>
          <w:szCs w:val="24"/>
          <w:lang w:eastAsia="en-GB"/>
        </w:rPr>
        <w:instrText>ADDIN CSL_CITATION {"citationItems":[{"id":"ITEM-1","itemData":{"DOI":"10.1108/00400919810220761","ISBN":"0368492081090","ISSN":"00400912","abstract":"This article compares the factors that affect groups of students working to complete assigned class projects and people working together in the workplace. Similar factors characterize successful teamwork whereever i1: occurs, just as similar factors characterize unsuccessful efforts. Highlighted here are differences between post»-secondary classrooms and workplace teams. The main purpose is for college and university instructors to recognize these differences and alter their expectations of teamwork by students accordingly.","author":[{"dropping-particle":"","family":"Berge","given":"Zane L.","non-dropping-particle":"","parse-names":false,"suffix":""}],"container-title":"Education + Training","id":"ITEM-1","issue":"5","issued":{"date-parts":[["1998"]]},"page":"194-201","title":"Differences in teamwork between post-secondary classrooms and the workplace","type":"article-journal","volume":"40"},"uris":["http://www.mendeley.com/documents/?uuid=bab05b22-c2ac-47a9-9828-a9860c29a242"]}],"mendeley":{"formattedCitation":"(Berge 1998)","plainTextFormattedCitation":"(Berge 1998)","previouslyFormattedCitation":"(Berge 1998)"},"properties":{"noteIndex":0},"schema":"https://github.com/citation-style-language/schema/raw/master/csl-citation.json"}</w:instrText>
      </w:r>
      <w:r w:rsidR="00546A90" w:rsidRPr="003A2AB0">
        <w:rPr>
          <w:rFonts w:ascii="Arial" w:eastAsia="Times New Roman" w:hAnsi="Arial" w:cs="Arial"/>
          <w:color w:val="000000" w:themeColor="text1"/>
          <w:sz w:val="24"/>
          <w:szCs w:val="24"/>
          <w:lang w:eastAsia="en-GB"/>
        </w:rPr>
        <w:fldChar w:fldCharType="separate"/>
      </w:r>
      <w:r w:rsidR="00546A90" w:rsidRPr="003A2AB0">
        <w:rPr>
          <w:rFonts w:ascii="Arial" w:eastAsia="Times New Roman" w:hAnsi="Arial" w:cs="Arial"/>
          <w:noProof/>
          <w:color w:val="000000" w:themeColor="text1"/>
          <w:sz w:val="24"/>
          <w:szCs w:val="24"/>
          <w:lang w:eastAsia="en-GB"/>
        </w:rPr>
        <w:t>(Berge 1998)</w:t>
      </w:r>
      <w:r w:rsidR="00546A90" w:rsidRPr="003A2AB0">
        <w:rPr>
          <w:rFonts w:ascii="Arial" w:eastAsia="Times New Roman" w:hAnsi="Arial" w:cs="Arial"/>
          <w:color w:val="000000" w:themeColor="text1"/>
          <w:sz w:val="24"/>
          <w:szCs w:val="24"/>
          <w:lang w:eastAsia="en-GB"/>
        </w:rPr>
        <w:fldChar w:fldCharType="end"/>
      </w:r>
      <w:r w:rsidR="002A2460" w:rsidRPr="003A2AB0">
        <w:rPr>
          <w:rFonts w:ascii="Arial" w:eastAsia="Times New Roman" w:hAnsi="Arial" w:cs="Arial"/>
          <w:color w:val="000000" w:themeColor="text1"/>
          <w:sz w:val="24"/>
          <w:szCs w:val="24"/>
          <w:lang w:eastAsia="en-GB"/>
        </w:rPr>
        <w:t xml:space="preserve">. For instance, workers from various offices in an organization can utilize content informing administrations or video conferencing instruments like Skype to share and trade data. Virtual specialized devices like Skype can be utilized to share screens and this can assist </w:t>
      </w:r>
      <w:r w:rsidR="00546A90" w:rsidRPr="003A2AB0">
        <w:rPr>
          <w:rFonts w:ascii="Arial" w:eastAsia="Times New Roman" w:hAnsi="Arial" w:cs="Arial"/>
          <w:color w:val="000000" w:themeColor="text1"/>
          <w:sz w:val="24"/>
          <w:szCs w:val="24"/>
          <w:lang w:eastAsia="en-GB"/>
        </w:rPr>
        <w:t>labourers</w:t>
      </w:r>
      <w:r w:rsidR="002A2460" w:rsidRPr="003A2AB0">
        <w:rPr>
          <w:rFonts w:ascii="Arial" w:eastAsia="Times New Roman" w:hAnsi="Arial" w:cs="Arial"/>
          <w:color w:val="000000" w:themeColor="text1"/>
          <w:sz w:val="24"/>
          <w:szCs w:val="24"/>
          <w:lang w:eastAsia="en-GB"/>
        </w:rPr>
        <w:t xml:space="preserve"> with sharing activities while in various divisions, a similar application can be utilized to help collective choice making. Likewise correspondence advances can be utilized in the client benefit division to serve clients on time</w:t>
      </w:r>
      <w:r w:rsidRPr="003A2AB0">
        <w:rPr>
          <w:rFonts w:ascii="Arial" w:eastAsia="Times New Roman" w:hAnsi="Arial" w:cs="Arial"/>
          <w:color w:val="FFFFFF" w:themeColor="background1"/>
          <w:sz w:val="24"/>
          <w:szCs w:val="24"/>
          <w:lang w:eastAsia="en-GB"/>
        </w:rPr>
        <w:t>”</w:t>
      </w:r>
    </w:p>
    <w:p w:rsidR="002A2460" w:rsidRPr="002A2460" w:rsidRDefault="002A2460" w:rsidP="002A2460">
      <w:pPr>
        <w:rPr>
          <w:lang w:eastAsia="en-GB"/>
        </w:rPr>
      </w:pPr>
    </w:p>
    <w:p w:rsidR="00D63018" w:rsidRPr="004A3C37" w:rsidRDefault="00D63018" w:rsidP="004A3C37">
      <w:pPr>
        <w:pStyle w:val="Heading2"/>
      </w:pPr>
      <w:bookmarkStart w:id="3" w:name="_Toc523830989"/>
      <w:r w:rsidRPr="004A3C37">
        <w:t>Encourages Innovation and Creativity:</w:t>
      </w:r>
      <w:bookmarkEnd w:id="3"/>
    </w:p>
    <w:p w:rsidR="002A2460" w:rsidRPr="00AE7475" w:rsidRDefault="002A2460" w:rsidP="002A2460">
      <w:pPr>
        <w:rPr>
          <w:rFonts w:ascii="Arial" w:hAnsi="Arial" w:cs="Arial"/>
          <w:sz w:val="24"/>
          <w:szCs w:val="24"/>
          <w:lang w:eastAsia="en-GB"/>
        </w:rPr>
      </w:pPr>
    </w:p>
    <w:p w:rsidR="00D63018" w:rsidRPr="00AE7475" w:rsidRDefault="003A2AB0" w:rsidP="00AE7475">
      <w:pPr>
        <w:rPr>
          <w:rFonts w:ascii="Arial" w:hAnsi="Arial" w:cs="Arial"/>
          <w:sz w:val="24"/>
          <w:szCs w:val="24"/>
          <w:lang w:eastAsia="en-GB"/>
        </w:rPr>
      </w:pPr>
      <w:r w:rsidRPr="003A2AB0">
        <w:rPr>
          <w:rFonts w:ascii="Arial" w:hAnsi="Arial" w:cs="Arial"/>
          <w:color w:val="FFFFFF" w:themeColor="background1"/>
          <w:sz w:val="24"/>
          <w:szCs w:val="24"/>
          <w:lang w:eastAsia="en-GB"/>
        </w:rPr>
        <w:t>“</w:t>
      </w:r>
      <w:r w:rsidR="002A2460" w:rsidRPr="00AE7475">
        <w:rPr>
          <w:rFonts w:ascii="Arial" w:hAnsi="Arial" w:cs="Arial"/>
          <w:sz w:val="24"/>
          <w:szCs w:val="24"/>
          <w:lang w:eastAsia="en-GB"/>
        </w:rPr>
        <w:t xml:space="preserve">Workers can utilize </w:t>
      </w:r>
      <w:r w:rsidR="002A2460" w:rsidRPr="00AE7475">
        <w:rPr>
          <w:rFonts w:ascii="Arial" w:hAnsi="Arial" w:cs="Arial"/>
          <w:color w:val="FFFFFF" w:themeColor="background1"/>
          <w:sz w:val="24"/>
          <w:szCs w:val="24"/>
          <w:lang w:eastAsia="en-GB"/>
        </w:rPr>
        <w:t>“</w:t>
      </w:r>
      <w:r w:rsidR="002A2460" w:rsidRPr="00AE7475">
        <w:rPr>
          <w:rFonts w:ascii="Arial" w:hAnsi="Arial" w:cs="Arial"/>
          <w:sz w:val="24"/>
          <w:szCs w:val="24"/>
          <w:lang w:eastAsia="en-GB"/>
        </w:rPr>
        <w:t xml:space="preserve">distinctive business technologies to make inventive business thoughts which can be utilized in business development and extension. Numerous organizations make mechanical difficulties and reward workers who think of innovative thoughts utilizing innovation. Representatives can utilize web innovation to enhance methods for advancing a business on the web. Social venture systems like Yammer.com can be utilized by representatives to mingle and communicate with other imaginative representatives from various associations, this connection will result into data trade and it likewise supports conceptualizing on different </w:t>
      </w:r>
      <w:r w:rsidR="002A2460" w:rsidRPr="00AE7475">
        <w:rPr>
          <w:rFonts w:ascii="Arial" w:hAnsi="Arial" w:cs="Arial"/>
          <w:color w:val="FFFFFF" w:themeColor="background1"/>
          <w:sz w:val="24"/>
          <w:szCs w:val="24"/>
          <w:lang w:eastAsia="en-GB"/>
        </w:rPr>
        <w:t>“</w:t>
      </w:r>
      <w:r w:rsidR="002A2460" w:rsidRPr="00AE7475">
        <w:rPr>
          <w:rFonts w:ascii="Arial" w:hAnsi="Arial" w:cs="Arial"/>
          <w:sz w:val="24"/>
          <w:szCs w:val="24"/>
          <w:lang w:eastAsia="en-GB"/>
        </w:rPr>
        <w:t>business related issues.</w:t>
      </w:r>
      <w:r w:rsidR="00546A90" w:rsidRPr="00AE7475">
        <w:rPr>
          <w:rFonts w:ascii="Arial" w:hAnsi="Arial" w:cs="Arial"/>
          <w:sz w:val="24"/>
          <w:szCs w:val="24"/>
          <w:lang w:eastAsia="en-GB"/>
        </w:rPr>
        <w:fldChar w:fldCharType="begin" w:fldLock="1"/>
      </w:r>
      <w:r w:rsidR="00546A90" w:rsidRPr="00AE7475">
        <w:rPr>
          <w:rFonts w:ascii="Arial" w:hAnsi="Arial" w:cs="Arial"/>
          <w:sz w:val="24"/>
          <w:szCs w:val="24"/>
          <w:lang w:eastAsia="en-GB"/>
        </w:rPr>
        <w:instrText>ADDIN CSL_CITATION {"citationItems":[{"id":"ITEM-1","itemData":{"DOI":"10.1016/j.lrp.2010.01.004","ISBN":"0024-6301","ISSN":"00246301","PMID":"288368790","abstract":"The notion of business model has been used by strategy scholars to refer to “the logic of the firm, the way it operates and how it creates value for its stakeholders.” On the surface, this notion appears to be similar to that of strategy. We present a conceptual framework to separate and relate business model and strategy. Business model, we argue, is a reflection of the firm’s realized strategy. We find that in simple competitive situations there is a one-to-one mapping between strategy and business model, which makes it difficult to separate the two notions. We show that the concepts of strategy and business model differ when there are important contingencies upon which a well-designed strategy must be based. Our framework also delivers a clear separation between tactics and strategy. This distinction is possible because strategy and business model are different constructs.","author":[{"dropping-particle":"","family":"Casadesus-Masanell","given":"R","non-dropping-particle":"","parse-names":false,"suffix":""},{"dropping-particle":"","family":"Ricart","given":"Je","non-dropping-particle":"","parse-names":false,"suffix":""}],"container-title":"Long Range Planning","id":"ITEM-1","issued":{"date-parts":[["2010"]]},"page":"45","title":"From strategy to business models and onto tactics","type":"article-journal"},"uris":["http://www.mendeley.com/documents/?uuid=a2b7d3e5-23fa-4aa2-9fd0-93b36ba423f5"]}],"mendeley":{"formattedCitation":"(Casadesus-Masanell &amp; Ricart 2010)","plainTextFormattedCitation":"(Casadesus-Masanell &amp; Ricart 2010)","previouslyFormattedCitation":"(Casadesus-Masanell &amp; Ricart 2010)"},"properties":{"noteIndex":0},"schema":"https://github.com/citation-style-language/schema/raw/master/csl-citation.json"}</w:instrText>
      </w:r>
      <w:r w:rsidR="00546A90" w:rsidRPr="00AE7475">
        <w:rPr>
          <w:rFonts w:ascii="Arial" w:hAnsi="Arial" w:cs="Arial"/>
          <w:sz w:val="24"/>
          <w:szCs w:val="24"/>
          <w:lang w:eastAsia="en-GB"/>
        </w:rPr>
        <w:fldChar w:fldCharType="separate"/>
      </w:r>
      <w:r w:rsidR="00546A90" w:rsidRPr="00AE7475">
        <w:rPr>
          <w:rFonts w:ascii="Arial" w:hAnsi="Arial" w:cs="Arial"/>
          <w:noProof/>
          <w:sz w:val="24"/>
          <w:szCs w:val="24"/>
          <w:lang w:eastAsia="en-GB"/>
        </w:rPr>
        <w:t>(</w:t>
      </w:r>
      <w:proofErr w:type="spellStart"/>
      <w:r w:rsidR="00546A90" w:rsidRPr="00AE7475">
        <w:rPr>
          <w:rFonts w:ascii="Arial" w:hAnsi="Arial" w:cs="Arial"/>
          <w:noProof/>
          <w:sz w:val="24"/>
          <w:szCs w:val="24"/>
          <w:lang w:eastAsia="en-GB"/>
        </w:rPr>
        <w:t>Casadesus-Masanell</w:t>
      </w:r>
      <w:proofErr w:type="spellEnd"/>
      <w:r w:rsidR="00546A90" w:rsidRPr="00AE7475">
        <w:rPr>
          <w:rFonts w:ascii="Arial" w:hAnsi="Arial" w:cs="Arial"/>
          <w:noProof/>
          <w:sz w:val="24"/>
          <w:szCs w:val="24"/>
          <w:lang w:eastAsia="en-GB"/>
        </w:rPr>
        <w:t xml:space="preserve"> &amp; Ricart 2010)</w:t>
      </w:r>
      <w:r w:rsidR="00546A90" w:rsidRPr="00AE7475">
        <w:rPr>
          <w:rFonts w:ascii="Arial" w:hAnsi="Arial" w:cs="Arial"/>
          <w:sz w:val="24"/>
          <w:szCs w:val="24"/>
          <w:lang w:eastAsia="en-GB"/>
        </w:rPr>
        <w:fldChar w:fldCharType="end"/>
      </w:r>
      <w:r w:rsidRPr="003A2AB0">
        <w:rPr>
          <w:rFonts w:ascii="Arial" w:hAnsi="Arial" w:cs="Arial"/>
          <w:color w:val="FFFFFF" w:themeColor="background1"/>
          <w:sz w:val="24"/>
          <w:szCs w:val="24"/>
          <w:lang w:eastAsia="en-GB"/>
        </w:rPr>
        <w:t>”</w:t>
      </w:r>
    </w:p>
    <w:p w:rsidR="002A2460" w:rsidRPr="002A2460" w:rsidRDefault="002A2460" w:rsidP="002A2460">
      <w:pPr>
        <w:rPr>
          <w:lang w:eastAsia="en-GB"/>
        </w:rPr>
      </w:pPr>
    </w:p>
    <w:p w:rsidR="00D63018" w:rsidRPr="004A3C37" w:rsidRDefault="00D63018" w:rsidP="004A3C37">
      <w:pPr>
        <w:pStyle w:val="Heading2"/>
      </w:pPr>
      <w:bookmarkStart w:id="4" w:name="_Toc523830990"/>
      <w:r w:rsidRPr="004A3C37">
        <w:t>Improves on Human Resource Management:</w:t>
      </w:r>
      <w:bookmarkEnd w:id="4"/>
    </w:p>
    <w:p w:rsidR="002A2460" w:rsidRPr="002A2460" w:rsidRDefault="002A2460" w:rsidP="002A2460">
      <w:pPr>
        <w:rPr>
          <w:lang w:eastAsia="en-GB"/>
        </w:rPr>
      </w:pPr>
    </w:p>
    <w:p w:rsidR="002A2460" w:rsidRPr="00AE7475" w:rsidRDefault="003A2AB0" w:rsidP="00AE7475">
      <w:pPr>
        <w:rPr>
          <w:rFonts w:ascii="Arial" w:hAnsi="Arial" w:cs="Arial"/>
          <w:sz w:val="24"/>
          <w:szCs w:val="24"/>
          <w:lang w:eastAsia="en-GB"/>
        </w:rPr>
      </w:pPr>
      <w:r w:rsidRPr="003A2AB0">
        <w:rPr>
          <w:rFonts w:ascii="Arial" w:hAnsi="Arial" w:cs="Arial"/>
          <w:color w:val="FFFFFF" w:themeColor="background1"/>
          <w:sz w:val="24"/>
          <w:szCs w:val="24"/>
          <w:lang w:eastAsia="en-GB"/>
        </w:rPr>
        <w:t>“</w:t>
      </w:r>
      <w:r w:rsidR="002A2460" w:rsidRPr="00AE7475">
        <w:rPr>
          <w:rFonts w:ascii="Arial" w:hAnsi="Arial" w:cs="Arial"/>
          <w:sz w:val="24"/>
          <w:szCs w:val="24"/>
          <w:lang w:eastAsia="en-GB"/>
        </w:rPr>
        <w:t>Technology</w:t>
      </w:r>
      <w:r w:rsidR="002A2460" w:rsidRPr="00AE7475">
        <w:rPr>
          <w:rFonts w:ascii="Arial" w:hAnsi="Arial" w:cs="Arial"/>
          <w:color w:val="FFFFFF" w:themeColor="background1"/>
          <w:sz w:val="24"/>
          <w:szCs w:val="24"/>
          <w:lang w:eastAsia="en-GB"/>
        </w:rPr>
        <w:t>”</w:t>
      </w:r>
      <w:r w:rsidR="002A2460" w:rsidRPr="00AE7475">
        <w:rPr>
          <w:rFonts w:ascii="Arial" w:hAnsi="Arial" w:cs="Arial"/>
          <w:sz w:val="24"/>
          <w:szCs w:val="24"/>
          <w:lang w:eastAsia="en-GB"/>
        </w:rPr>
        <w:t xml:space="preserve"> in the working environment can change the manner in which human asset supervisors carry out their activity. It enhances the way toward screening, enrolling and procuring new workers. Numerous human asset chiefs are utilizing web to promote employment opportunities. Directed applicants will be in position to apply for these positions online by presenting their resumes to the human asset superviso</w:t>
      </w:r>
      <w:r w:rsidR="00546A90" w:rsidRPr="00AE7475">
        <w:rPr>
          <w:rFonts w:ascii="Arial" w:hAnsi="Arial" w:cs="Arial"/>
          <w:sz w:val="24"/>
          <w:szCs w:val="24"/>
          <w:lang w:eastAsia="en-GB"/>
        </w:rPr>
        <w:t xml:space="preserve">r </w:t>
      </w:r>
      <w:r w:rsidR="00546A90" w:rsidRPr="00AE7475">
        <w:rPr>
          <w:rFonts w:ascii="Arial" w:hAnsi="Arial" w:cs="Arial"/>
          <w:sz w:val="24"/>
          <w:szCs w:val="24"/>
          <w:lang w:eastAsia="en-GB"/>
        </w:rPr>
        <w:fldChar w:fldCharType="begin" w:fldLock="1"/>
      </w:r>
      <w:r w:rsidR="00546A90" w:rsidRPr="00AE7475">
        <w:rPr>
          <w:rFonts w:ascii="Arial" w:hAnsi="Arial" w:cs="Arial"/>
          <w:sz w:val="24"/>
          <w:szCs w:val="24"/>
          <w:lang w:eastAsia="en-GB"/>
        </w:rPr>
        <w:instrText>ADDIN CSL_CITATION {"citationItems":[{"id":"ITEM-1","itemData":{"ISSN":"2222-6990","author":[{"dropping-particle":"","family":"Akter","given":"Silvia","non-dropping-particle":"","parse-names":false,"suffix":""}],"container-title":"International Journal of Academic Research in Business and Social Sciences","id":"ITEM-1","issue":"8","issued":{"date-parts":[["2012"]]},"page":"316-322","title":"Employee Satisfaction of SAINSBURY'S An Exploratory Study","type":"article-journal","volume":"2"},"uris":["http://www.mendeley.com/documents/?uuid=5d559322-8237-4b04-a19e-6a475df1e7c6"]}],"mendeley":{"formattedCitation":"(Akter 2012)","plainTextFormattedCitation":"(Akter 2012)","previouslyFormattedCitation":"(Akter 2012)"},"properties":{"noteIndex":0},"schema":"https://github.com/citation-style-language/schema/raw/master/csl-citation.json"}</w:instrText>
      </w:r>
      <w:r w:rsidR="00546A90" w:rsidRPr="00AE7475">
        <w:rPr>
          <w:rFonts w:ascii="Arial" w:hAnsi="Arial" w:cs="Arial"/>
          <w:sz w:val="24"/>
          <w:szCs w:val="24"/>
          <w:lang w:eastAsia="en-GB"/>
        </w:rPr>
        <w:fldChar w:fldCharType="separate"/>
      </w:r>
      <w:r w:rsidR="00546A90" w:rsidRPr="00AE7475">
        <w:rPr>
          <w:rFonts w:ascii="Arial" w:hAnsi="Arial" w:cs="Arial"/>
          <w:noProof/>
          <w:sz w:val="24"/>
          <w:szCs w:val="24"/>
          <w:lang w:eastAsia="en-GB"/>
        </w:rPr>
        <w:t>(Akter 2012)</w:t>
      </w:r>
      <w:r w:rsidR="00546A90" w:rsidRPr="00AE7475">
        <w:rPr>
          <w:rFonts w:ascii="Arial" w:hAnsi="Arial" w:cs="Arial"/>
          <w:sz w:val="24"/>
          <w:szCs w:val="24"/>
          <w:lang w:eastAsia="en-GB"/>
        </w:rPr>
        <w:fldChar w:fldCharType="end"/>
      </w:r>
      <w:r w:rsidR="002A2460" w:rsidRPr="00AE7475">
        <w:rPr>
          <w:rFonts w:ascii="Arial" w:hAnsi="Arial" w:cs="Arial"/>
          <w:sz w:val="24"/>
          <w:szCs w:val="24"/>
          <w:lang w:eastAsia="en-GB"/>
        </w:rPr>
        <w:t>. The all procedure spares time and it influences the human asset supervisors to work less demanding. Innovation can likewise be utilized to track execution and efficiency of every representative at work. When representatives know that they are being checked, their profitability wi</w:t>
      </w:r>
      <w:r>
        <w:rPr>
          <w:rFonts w:ascii="Arial" w:hAnsi="Arial" w:cs="Arial"/>
          <w:sz w:val="24"/>
          <w:szCs w:val="24"/>
          <w:lang w:eastAsia="en-GB"/>
        </w:rPr>
        <w:t>ll increment</w:t>
      </w:r>
      <w:r w:rsidRPr="003A2AB0">
        <w:rPr>
          <w:rFonts w:ascii="Arial" w:hAnsi="Arial" w:cs="Arial"/>
          <w:color w:val="FFFFFF" w:themeColor="background1"/>
          <w:sz w:val="24"/>
          <w:szCs w:val="24"/>
          <w:lang w:eastAsia="en-GB"/>
        </w:rPr>
        <w:t>”</w:t>
      </w:r>
    </w:p>
    <w:p w:rsidR="002A2460" w:rsidRPr="002A2460" w:rsidRDefault="002A2460" w:rsidP="002A2460">
      <w:pPr>
        <w:rPr>
          <w:lang w:eastAsia="en-GB"/>
        </w:rPr>
      </w:pPr>
    </w:p>
    <w:p w:rsidR="00D63018" w:rsidRPr="004A3C37" w:rsidRDefault="00D63018" w:rsidP="004A3C37">
      <w:pPr>
        <w:pStyle w:val="Heading2"/>
      </w:pPr>
      <w:bookmarkStart w:id="5" w:name="_Toc523830991"/>
      <w:r w:rsidRPr="004A3C37">
        <w:t>Creates Mobility:</w:t>
      </w:r>
      <w:bookmarkEnd w:id="5"/>
    </w:p>
    <w:p w:rsidR="002A2460" w:rsidRPr="002A2460" w:rsidRDefault="002A2460" w:rsidP="00AE7475">
      <w:pPr>
        <w:rPr>
          <w:lang w:eastAsia="en-GB"/>
        </w:rPr>
      </w:pPr>
    </w:p>
    <w:p w:rsidR="00D63018" w:rsidRPr="00AE7475" w:rsidRDefault="003A2AB0" w:rsidP="00AE7475">
      <w:pPr>
        <w:rPr>
          <w:rFonts w:ascii="Arial" w:eastAsia="Times New Roman" w:hAnsi="Arial" w:cs="Arial"/>
          <w:sz w:val="24"/>
          <w:szCs w:val="24"/>
          <w:lang w:eastAsia="en-GB"/>
        </w:rPr>
      </w:pPr>
      <w:bookmarkStart w:id="6" w:name="_Toc523830992"/>
      <w:r w:rsidRPr="003A2AB0">
        <w:rPr>
          <w:rStyle w:val="Heading2Char"/>
          <w:rFonts w:ascii="Arial" w:hAnsi="Arial" w:cs="Arial"/>
          <w:color w:val="FFFFFF" w:themeColor="background1"/>
          <w:sz w:val="24"/>
          <w:szCs w:val="24"/>
        </w:rPr>
        <w:lastRenderedPageBreak/>
        <w:t>“</w:t>
      </w:r>
      <w:r w:rsidR="002A2460" w:rsidRPr="00AE7475">
        <w:rPr>
          <w:rStyle w:val="Heading2Char"/>
          <w:rFonts w:ascii="Arial" w:hAnsi="Arial" w:cs="Arial"/>
          <w:color w:val="000000" w:themeColor="text1"/>
          <w:sz w:val="24"/>
          <w:szCs w:val="24"/>
        </w:rPr>
        <w:t>The utilization</w:t>
      </w:r>
      <w:r w:rsidR="002A2460" w:rsidRPr="00AE7475">
        <w:rPr>
          <w:rStyle w:val="Heading2Char"/>
          <w:rFonts w:ascii="Arial" w:hAnsi="Arial" w:cs="Arial"/>
          <w:color w:val="FFFFFF" w:themeColor="background1"/>
          <w:sz w:val="24"/>
          <w:szCs w:val="24"/>
        </w:rPr>
        <w:t>”</w:t>
      </w:r>
      <w:r w:rsidR="002A2460" w:rsidRPr="00AE7475">
        <w:rPr>
          <w:rStyle w:val="Heading2Char"/>
          <w:rFonts w:ascii="Arial" w:hAnsi="Arial" w:cs="Arial"/>
          <w:color w:val="000000" w:themeColor="text1"/>
          <w:sz w:val="24"/>
          <w:szCs w:val="24"/>
        </w:rPr>
        <w:t xml:space="preserve"> of web and PCs to work has dispensed with space and time limits. Representatives can work from anyplace at whenever, this portability influences representatives to remain responsible for their employments. Innovative instruments like virtual gathering applications spare us time, we don't need to be in gatherings physically yet data and information will be partaken progressively. For instance, a versatile workforce administration programming permits field specialists to get to constant work arrange data when they're at </w:t>
      </w:r>
      <w:r w:rsidR="004B1148" w:rsidRPr="00AE7475">
        <w:rPr>
          <w:rStyle w:val="Heading2Char"/>
          <w:rFonts w:ascii="Arial" w:hAnsi="Arial" w:cs="Arial"/>
          <w:color w:val="000000" w:themeColor="text1"/>
          <w:sz w:val="24"/>
          <w:szCs w:val="24"/>
        </w:rPr>
        <w:t>work Saves</w:t>
      </w:r>
      <w:r w:rsidR="00D63018" w:rsidRPr="00AE7475">
        <w:rPr>
          <w:rStyle w:val="Heading2Char"/>
          <w:rFonts w:ascii="Arial" w:hAnsi="Arial" w:cs="Arial"/>
          <w:color w:val="000000" w:themeColor="text1"/>
          <w:sz w:val="24"/>
          <w:szCs w:val="24"/>
        </w:rPr>
        <w:t xml:space="preserve"> </w:t>
      </w:r>
      <w:r w:rsidR="004B1148" w:rsidRPr="00AE7475">
        <w:rPr>
          <w:rStyle w:val="Heading2Char"/>
          <w:rFonts w:ascii="Arial" w:hAnsi="Arial" w:cs="Arial"/>
          <w:color w:val="FFFFFF" w:themeColor="background1"/>
          <w:sz w:val="24"/>
          <w:szCs w:val="24"/>
        </w:rPr>
        <w:t>“</w:t>
      </w:r>
      <w:r w:rsidR="002A2460" w:rsidRPr="00AE7475">
        <w:rPr>
          <w:rStyle w:val="Heading2Char"/>
          <w:rFonts w:ascii="Arial" w:hAnsi="Arial" w:cs="Arial"/>
          <w:color w:val="000000" w:themeColor="text1"/>
          <w:sz w:val="24"/>
          <w:szCs w:val="24"/>
        </w:rPr>
        <w:t>t</w:t>
      </w:r>
      <w:r w:rsidR="00D63018" w:rsidRPr="00AE7475">
        <w:rPr>
          <w:rStyle w:val="Heading2Char"/>
          <w:rFonts w:ascii="Arial" w:hAnsi="Arial" w:cs="Arial"/>
          <w:color w:val="000000" w:themeColor="text1"/>
          <w:sz w:val="24"/>
          <w:szCs w:val="24"/>
        </w:rPr>
        <w:t>ime</w:t>
      </w:r>
      <w:bookmarkEnd w:id="6"/>
      <w:r w:rsidR="00D63018" w:rsidRPr="00AE7475">
        <w:rPr>
          <w:rFonts w:ascii="Arial" w:eastAsia="Times New Roman" w:hAnsi="Arial" w:cs="Arial"/>
          <w:bCs/>
          <w:sz w:val="24"/>
          <w:szCs w:val="24"/>
          <w:lang w:eastAsia="en-GB"/>
        </w:rPr>
        <w:t>:</w:t>
      </w:r>
      <w:r w:rsidRPr="003A2AB0">
        <w:rPr>
          <w:rFonts w:ascii="Arial" w:eastAsia="Times New Roman" w:hAnsi="Arial" w:cs="Arial"/>
          <w:bCs/>
          <w:color w:val="FFFFFF" w:themeColor="background1"/>
          <w:sz w:val="24"/>
          <w:szCs w:val="24"/>
          <w:lang w:eastAsia="en-GB"/>
        </w:rPr>
        <w:t>”</w:t>
      </w:r>
    </w:p>
    <w:p w:rsidR="004B1148" w:rsidRPr="00AE7475" w:rsidRDefault="003A2AB0" w:rsidP="00AE7475">
      <w:pPr>
        <w:rPr>
          <w:rFonts w:ascii="Arial" w:eastAsia="Times New Roman" w:hAnsi="Arial" w:cs="Arial"/>
          <w:color w:val="FFFFFF" w:themeColor="background1"/>
          <w:sz w:val="24"/>
          <w:szCs w:val="24"/>
          <w:lang w:eastAsia="en-GB"/>
        </w:rPr>
      </w:pPr>
      <w:r w:rsidRPr="003A2AB0">
        <w:rPr>
          <w:rFonts w:ascii="Arial" w:eastAsia="Times New Roman" w:hAnsi="Arial" w:cs="Arial"/>
          <w:color w:val="FFFFFF" w:themeColor="background1"/>
          <w:sz w:val="24"/>
          <w:szCs w:val="24"/>
          <w:lang w:eastAsia="en-GB"/>
        </w:rPr>
        <w:t>“</w:t>
      </w:r>
      <w:r w:rsidR="004B1148" w:rsidRPr="00AE7475">
        <w:rPr>
          <w:rFonts w:ascii="Arial" w:eastAsia="Times New Roman" w:hAnsi="Arial" w:cs="Arial"/>
          <w:sz w:val="24"/>
          <w:szCs w:val="24"/>
          <w:lang w:eastAsia="en-GB"/>
        </w:rPr>
        <w:t>Technology</w:t>
      </w:r>
      <w:r w:rsidR="004B1148" w:rsidRPr="00AE7475">
        <w:rPr>
          <w:rFonts w:ascii="Arial" w:eastAsia="Times New Roman" w:hAnsi="Arial" w:cs="Arial"/>
          <w:color w:val="FFFFFF" w:themeColor="background1"/>
          <w:sz w:val="24"/>
          <w:szCs w:val="24"/>
          <w:lang w:eastAsia="en-GB"/>
        </w:rPr>
        <w:t>”</w:t>
      </w:r>
      <w:r w:rsidR="004B1148" w:rsidRPr="00AE7475">
        <w:rPr>
          <w:rFonts w:ascii="Arial" w:eastAsia="Times New Roman" w:hAnsi="Arial" w:cs="Arial"/>
          <w:sz w:val="24"/>
          <w:szCs w:val="24"/>
          <w:lang w:eastAsia="en-GB"/>
        </w:rPr>
        <w:t xml:space="preserve"> can be utilized to mechanize different assignments at work, this </w:t>
      </w:r>
      <w:proofErr w:type="spellStart"/>
      <w:r w:rsidR="004B1148" w:rsidRPr="00AE7475">
        <w:rPr>
          <w:rFonts w:ascii="Arial" w:eastAsia="Times New Roman" w:hAnsi="Arial" w:cs="Arial"/>
          <w:sz w:val="24"/>
          <w:szCs w:val="24"/>
          <w:lang w:eastAsia="en-GB"/>
        </w:rPr>
        <w:t>robotization</w:t>
      </w:r>
      <w:proofErr w:type="spellEnd"/>
      <w:r w:rsidR="004B1148" w:rsidRPr="00AE7475">
        <w:rPr>
          <w:rFonts w:ascii="Arial" w:eastAsia="Times New Roman" w:hAnsi="Arial" w:cs="Arial"/>
          <w:sz w:val="24"/>
          <w:szCs w:val="24"/>
          <w:lang w:eastAsia="en-GB"/>
        </w:rPr>
        <w:t xml:space="preserve"> will ensure productivity and will likewise increment on generation at work. The utilization of PCs to achieve particular assignments at work makes room of making amendments on moment and it likewise diminishes on human mistakes. Utilizing databases to catch and store data can encourage speedy basic leadership at work. </w:t>
      </w:r>
      <w:r w:rsidR="00546A90" w:rsidRPr="00AE7475">
        <w:rPr>
          <w:rFonts w:ascii="Arial" w:eastAsia="Times New Roman" w:hAnsi="Arial" w:cs="Arial"/>
          <w:sz w:val="24"/>
          <w:szCs w:val="24"/>
          <w:lang w:eastAsia="en-GB"/>
        </w:rPr>
        <w:fldChar w:fldCharType="begin" w:fldLock="1"/>
      </w:r>
      <w:r w:rsidR="00546A90" w:rsidRPr="00AE7475">
        <w:rPr>
          <w:rFonts w:ascii="Arial" w:eastAsia="Times New Roman" w:hAnsi="Arial" w:cs="Arial"/>
          <w:sz w:val="24"/>
          <w:szCs w:val="24"/>
          <w:lang w:eastAsia="en-GB"/>
        </w:rPr>
        <w:instrText>ADDIN CSL_CITATION {"citationItems":[{"id":"ITEM-1","itemData":{"URL":"http://research-methodology.net/sainsburys-communications-strategy/","accessed":{"date-parts":[["2017","1","16"]]},"author":[{"dropping-particle":"","family":"John Dudovskiy","given":"","non-dropping-particle":"","parse-names":false,"suffix":""}],"id":"ITEM-1","issued":{"date-parts":[["2012"]]},"title":"Sainsbury’s Communications Strategy","type":"webpage"},"uris":["http://www.mendeley.com/documents/?uuid=9ecf4ed0-65e0-3ed5-98ff-1886c69ab8d3"]}],"mendeley":{"formattedCitation":"(John Dudovskiy 2012)","plainTextFormattedCitation":"(John Dudovskiy 2012)","previouslyFormattedCitation":"(John Dudovskiy 2012)"},"properties":{"noteIndex":0},"schema":"https://github.com/citation-style-language/schema/raw/master/csl-citation.json"}</w:instrText>
      </w:r>
      <w:r w:rsidR="00546A90" w:rsidRPr="00AE7475">
        <w:rPr>
          <w:rFonts w:ascii="Arial" w:eastAsia="Times New Roman" w:hAnsi="Arial" w:cs="Arial"/>
          <w:sz w:val="24"/>
          <w:szCs w:val="24"/>
          <w:lang w:eastAsia="en-GB"/>
        </w:rPr>
        <w:fldChar w:fldCharType="separate"/>
      </w:r>
      <w:r w:rsidR="00546A90" w:rsidRPr="00AE7475">
        <w:rPr>
          <w:rFonts w:ascii="Arial" w:eastAsia="Times New Roman" w:hAnsi="Arial" w:cs="Arial"/>
          <w:noProof/>
          <w:sz w:val="24"/>
          <w:szCs w:val="24"/>
          <w:lang w:eastAsia="en-GB"/>
        </w:rPr>
        <w:t>(John Dudovskiy 2012)</w:t>
      </w:r>
      <w:r w:rsidR="00546A90" w:rsidRPr="00AE7475">
        <w:rPr>
          <w:rFonts w:ascii="Arial" w:eastAsia="Times New Roman" w:hAnsi="Arial" w:cs="Arial"/>
          <w:sz w:val="24"/>
          <w:szCs w:val="24"/>
          <w:lang w:eastAsia="en-GB"/>
        </w:rPr>
        <w:fldChar w:fldCharType="end"/>
      </w:r>
      <w:r w:rsidR="00546A90" w:rsidRPr="00AE7475">
        <w:rPr>
          <w:rFonts w:ascii="Arial" w:eastAsia="Times New Roman" w:hAnsi="Arial" w:cs="Arial"/>
          <w:sz w:val="24"/>
          <w:szCs w:val="24"/>
          <w:lang w:eastAsia="en-GB"/>
        </w:rPr>
        <w:t xml:space="preserve">. </w:t>
      </w:r>
      <w:r w:rsidR="004B1148" w:rsidRPr="00AE7475">
        <w:rPr>
          <w:rFonts w:ascii="Arial" w:eastAsia="Times New Roman" w:hAnsi="Arial" w:cs="Arial"/>
          <w:sz w:val="24"/>
          <w:szCs w:val="24"/>
          <w:lang w:eastAsia="en-GB"/>
        </w:rPr>
        <w:t>Representatives can without much of a stretch access business data by means of one single database; this data can be altered and put something aside for later utilize. Utilization of interior systems at the work environment can help in sharing of contraptions like printers and scanners, so representatives don't need to move to various divis</w:t>
      </w:r>
      <w:r>
        <w:rPr>
          <w:rFonts w:ascii="Arial" w:eastAsia="Times New Roman" w:hAnsi="Arial" w:cs="Arial"/>
          <w:sz w:val="24"/>
          <w:szCs w:val="24"/>
          <w:lang w:eastAsia="en-GB"/>
        </w:rPr>
        <w:t>ions to share innovative devices</w:t>
      </w:r>
      <w:r w:rsidRPr="003A2AB0">
        <w:rPr>
          <w:rFonts w:ascii="Arial" w:eastAsia="Times New Roman" w:hAnsi="Arial" w:cs="Arial"/>
          <w:color w:val="FFFFFF" w:themeColor="background1"/>
          <w:sz w:val="24"/>
          <w:szCs w:val="24"/>
          <w:lang w:eastAsia="en-GB"/>
        </w:rPr>
        <w:t>”</w:t>
      </w:r>
    </w:p>
    <w:p w:rsidR="004B1148" w:rsidRPr="004B1148" w:rsidRDefault="004B1148" w:rsidP="00AE7475">
      <w:pPr>
        <w:rPr>
          <w:lang w:eastAsia="en-GB"/>
        </w:rPr>
      </w:pPr>
    </w:p>
    <w:p w:rsidR="00D63018" w:rsidRPr="004A3C37" w:rsidRDefault="00D63018" w:rsidP="004A3C37">
      <w:pPr>
        <w:pStyle w:val="Heading2"/>
      </w:pPr>
      <w:bookmarkStart w:id="7" w:name="_Toc523830993"/>
      <w:r w:rsidRPr="004A3C37">
        <w:t>Be Competitive In the Marketplace</w:t>
      </w:r>
      <w:r w:rsidR="004B1148" w:rsidRPr="004A3C37">
        <w:t>:</w:t>
      </w:r>
      <w:bookmarkEnd w:id="7"/>
    </w:p>
    <w:p w:rsidR="004B1148" w:rsidRPr="00AE7475" w:rsidRDefault="004B1148" w:rsidP="00AE7475">
      <w:pPr>
        <w:rPr>
          <w:lang w:eastAsia="en-GB"/>
        </w:rPr>
      </w:pPr>
    </w:p>
    <w:p w:rsidR="004B1148" w:rsidRPr="00AE7475" w:rsidRDefault="003A2AB0" w:rsidP="00AE7475">
      <w:pPr>
        <w:rPr>
          <w:rFonts w:ascii="Arial" w:eastAsia="Times New Roman" w:hAnsi="Arial" w:cs="Arial"/>
          <w:i/>
          <w:color w:val="000000" w:themeColor="text1"/>
          <w:sz w:val="24"/>
          <w:szCs w:val="24"/>
          <w:lang w:eastAsia="en-GB"/>
        </w:rPr>
      </w:pPr>
      <w:r w:rsidRPr="003A2AB0">
        <w:rPr>
          <w:rFonts w:ascii="Arial" w:eastAsia="Times New Roman" w:hAnsi="Arial" w:cs="Arial"/>
          <w:color w:val="FFFFFF" w:themeColor="background1"/>
          <w:sz w:val="24"/>
          <w:szCs w:val="24"/>
          <w:lang w:eastAsia="en-GB"/>
        </w:rPr>
        <w:t>“</w:t>
      </w:r>
      <w:r w:rsidR="004B1148" w:rsidRPr="00AE7475">
        <w:rPr>
          <w:rFonts w:ascii="Arial" w:eastAsia="Times New Roman" w:hAnsi="Arial" w:cs="Arial"/>
          <w:color w:val="000000" w:themeColor="text1"/>
          <w:sz w:val="24"/>
          <w:szCs w:val="24"/>
          <w:lang w:eastAsia="en-GB"/>
        </w:rPr>
        <w:t>Whatever</w:t>
      </w:r>
      <w:r w:rsidR="004B1148" w:rsidRPr="00AE7475">
        <w:rPr>
          <w:rFonts w:ascii="Arial" w:eastAsia="Times New Roman" w:hAnsi="Arial" w:cs="Arial"/>
          <w:i/>
          <w:color w:val="FFFFFF" w:themeColor="background1"/>
          <w:sz w:val="24"/>
          <w:szCs w:val="24"/>
          <w:lang w:eastAsia="en-GB"/>
        </w:rPr>
        <w:t>”</w:t>
      </w:r>
      <w:r w:rsidR="004B1148" w:rsidRPr="00AE7475">
        <w:rPr>
          <w:rFonts w:ascii="Arial" w:eastAsia="Times New Roman" w:hAnsi="Arial" w:cs="Arial"/>
          <w:color w:val="000000" w:themeColor="text1"/>
          <w:sz w:val="24"/>
          <w:szCs w:val="24"/>
          <w:lang w:eastAsia="en-GB"/>
        </w:rPr>
        <w:t xml:space="preserve"> item or administration you give, you have to contend. Your rivals utilize innovation, so you have to too. The web enables you to accomplish something other than stay neck and neck with different organizations; it can drive you ahead. Utilize advanced advertising to advance your organization and online deals instruments to offer over the road and over the globe. Grasp Customer Relationship Management frameworks that enable you to track what your clients do and like. Wouldn't it be incredible on the off chance that you could focus on the correct client at the perfect time in the shopper travel so they swing to you rather than a contender? You can with </w:t>
      </w:r>
      <w:r w:rsidR="004B1148" w:rsidRPr="00AE7475">
        <w:rPr>
          <w:rFonts w:ascii="Arial" w:eastAsia="Times New Roman" w:hAnsi="Arial" w:cs="Arial"/>
          <w:i/>
          <w:color w:val="000000" w:themeColor="text1"/>
          <w:sz w:val="24"/>
          <w:szCs w:val="24"/>
          <w:lang w:eastAsia="en-GB"/>
        </w:rPr>
        <w:t>innovation</w:t>
      </w:r>
      <w:r w:rsidRPr="003A2AB0">
        <w:rPr>
          <w:rFonts w:ascii="Arial" w:eastAsia="Times New Roman" w:hAnsi="Arial" w:cs="Arial"/>
          <w:i/>
          <w:color w:val="FFFFFF" w:themeColor="background1"/>
          <w:sz w:val="24"/>
          <w:szCs w:val="24"/>
          <w:lang w:eastAsia="en-GB"/>
        </w:rPr>
        <w:t>”</w:t>
      </w:r>
      <w:r w:rsidR="004B1148" w:rsidRPr="00AE7475">
        <w:rPr>
          <w:rFonts w:ascii="Arial" w:eastAsia="Times New Roman" w:hAnsi="Arial" w:cs="Arial"/>
          <w:i/>
          <w:color w:val="FFFFFF" w:themeColor="background1"/>
          <w:sz w:val="24"/>
          <w:szCs w:val="24"/>
          <w:lang w:eastAsia="en-GB"/>
        </w:rPr>
        <w:t>”</w:t>
      </w:r>
      <w:r w:rsidR="004B1148" w:rsidRPr="00AE7475">
        <w:rPr>
          <w:rFonts w:ascii="Arial" w:eastAsia="Times New Roman" w:hAnsi="Arial" w:cs="Arial"/>
          <w:i/>
          <w:color w:val="000000" w:themeColor="text1"/>
          <w:sz w:val="24"/>
          <w:szCs w:val="24"/>
          <w:lang w:eastAsia="en-GB"/>
        </w:rPr>
        <w:t xml:space="preserve">. </w:t>
      </w:r>
      <w:r w:rsidR="00546A90" w:rsidRPr="00AE7475">
        <w:rPr>
          <w:rFonts w:ascii="Arial" w:eastAsia="Times New Roman" w:hAnsi="Arial" w:cs="Arial"/>
          <w:i/>
          <w:color w:val="000000" w:themeColor="text1"/>
          <w:sz w:val="24"/>
          <w:szCs w:val="24"/>
          <w:lang w:eastAsia="en-GB"/>
        </w:rPr>
        <w:fldChar w:fldCharType="begin" w:fldLock="1"/>
      </w:r>
      <w:r w:rsidR="00546A90" w:rsidRPr="00AE7475">
        <w:rPr>
          <w:rFonts w:ascii="Arial" w:eastAsia="Times New Roman" w:hAnsi="Arial" w:cs="Arial"/>
          <w:i/>
          <w:color w:val="000000" w:themeColor="text1"/>
          <w:sz w:val="24"/>
          <w:szCs w:val="24"/>
          <w:lang w:eastAsia="en-GB"/>
        </w:rPr>
        <w:instrText>ADDIN CSL_CITATION {"citationItems":[{"id":"ITEM-1","itemData":{"DOI":"10.2307/3380706","ISSN":"10448039","author":[{"dropping-particle":"","family":"Poister","given":"Theodore H","non-dropping-particle":"","parse-names":false,"suffix":""},{"dropping-particle":"","family":"Streib","given":"Gregory D","non-dropping-particle":"","parse-names":false,"suffix":""}],"container-title":"Source: Public Productivity &amp; Management Review","id":"ITEM-1","issue":"3","issued":{"date-parts":[["1999"]]},"page":"308-325","title":"Strategic Management in the Public Sector: Concepts, Models, and Processes","type":"article-journal","volume":"22"},"uris":["http://www.mendeley.com/documents/?uuid=d283afcd-ab47-41d2-bbca-af11bbfdfe58"]}],"mendeley":{"formattedCitation":"(Poister &amp; Streib 1999)","plainTextFormattedCitation":"(Poister &amp; Streib 1999)","previouslyFormattedCitation":"(Poister &amp; Streib 1999)"},"properties":{"noteIndex":0},"schema":"https://github.com/citation-style-language/schema/raw/master/csl-citation.json"}</w:instrText>
      </w:r>
      <w:r w:rsidR="00546A90" w:rsidRPr="00AE7475">
        <w:rPr>
          <w:rFonts w:ascii="Arial" w:eastAsia="Times New Roman" w:hAnsi="Arial" w:cs="Arial"/>
          <w:i/>
          <w:color w:val="000000" w:themeColor="text1"/>
          <w:sz w:val="24"/>
          <w:szCs w:val="24"/>
          <w:lang w:eastAsia="en-GB"/>
        </w:rPr>
        <w:fldChar w:fldCharType="separate"/>
      </w:r>
      <w:r w:rsidR="00546A90" w:rsidRPr="00AE7475">
        <w:rPr>
          <w:rFonts w:ascii="Arial" w:eastAsia="Times New Roman" w:hAnsi="Arial" w:cs="Arial"/>
          <w:i/>
          <w:noProof/>
          <w:color w:val="000000" w:themeColor="text1"/>
          <w:sz w:val="24"/>
          <w:szCs w:val="24"/>
          <w:lang w:eastAsia="en-GB"/>
        </w:rPr>
        <w:t>(Poister &amp; Streib 1999)</w:t>
      </w:r>
      <w:r w:rsidR="00546A90" w:rsidRPr="00AE7475">
        <w:rPr>
          <w:rFonts w:ascii="Arial" w:eastAsia="Times New Roman" w:hAnsi="Arial" w:cs="Arial"/>
          <w:i/>
          <w:color w:val="000000" w:themeColor="text1"/>
          <w:sz w:val="24"/>
          <w:szCs w:val="24"/>
          <w:lang w:eastAsia="en-GB"/>
        </w:rPr>
        <w:fldChar w:fldCharType="end"/>
      </w:r>
    </w:p>
    <w:p w:rsidR="004B1148" w:rsidRPr="00AE7475" w:rsidRDefault="004B1148" w:rsidP="00AE7475">
      <w:pPr>
        <w:rPr>
          <w:rFonts w:ascii="Arial" w:eastAsia="Times New Roman" w:hAnsi="Arial" w:cs="Arial"/>
          <w:i/>
          <w:color w:val="000000" w:themeColor="text1"/>
          <w:sz w:val="24"/>
          <w:szCs w:val="24"/>
          <w:lang w:eastAsia="en-GB"/>
        </w:rPr>
      </w:pPr>
    </w:p>
    <w:p w:rsidR="00D63018" w:rsidRPr="00AE7475" w:rsidRDefault="004B1148" w:rsidP="00AE7475">
      <w:pPr>
        <w:rPr>
          <w:rFonts w:ascii="Arial" w:hAnsi="Arial" w:cs="Arial"/>
          <w:sz w:val="24"/>
          <w:szCs w:val="24"/>
        </w:rPr>
      </w:pPr>
      <w:r w:rsidRPr="00AE7475">
        <w:rPr>
          <w:rFonts w:ascii="Arial" w:hAnsi="Arial" w:cs="Arial"/>
          <w:sz w:val="24"/>
          <w:szCs w:val="24"/>
        </w:rPr>
        <w:t>Examples</w:t>
      </w:r>
      <w:r w:rsidR="00D63018" w:rsidRPr="00AE7475">
        <w:rPr>
          <w:rFonts w:ascii="Arial" w:hAnsi="Arial" w:cs="Arial"/>
          <w:sz w:val="24"/>
          <w:szCs w:val="24"/>
        </w:rPr>
        <w:t xml:space="preserve"> of some technologies used in workplaces:</w:t>
      </w:r>
      <w:r w:rsidR="00631F71" w:rsidRPr="00AE7475">
        <w:rPr>
          <w:rFonts w:ascii="Arial" w:hAnsi="Arial" w:cs="Arial"/>
          <w:sz w:val="24"/>
          <w:szCs w:val="24"/>
        </w:rPr>
        <w:tab/>
      </w:r>
    </w:p>
    <w:p w:rsidR="00631F71" w:rsidRPr="00AE7475" w:rsidRDefault="00631F71" w:rsidP="00AE7475">
      <w:pPr>
        <w:rPr>
          <w:rFonts w:ascii="Arial" w:hAnsi="Arial" w:cs="Arial"/>
          <w:color w:val="000000" w:themeColor="text1"/>
          <w:sz w:val="24"/>
          <w:szCs w:val="24"/>
          <w:lang w:eastAsia="en-GB"/>
        </w:rPr>
      </w:pPr>
    </w:p>
    <w:p w:rsidR="00D63018" w:rsidRPr="00AE7475" w:rsidRDefault="004B1148" w:rsidP="00AE7475">
      <w:pPr>
        <w:pStyle w:val="ListParagraph"/>
        <w:numPr>
          <w:ilvl w:val="0"/>
          <w:numId w:val="14"/>
        </w:numPr>
        <w:rPr>
          <w:rFonts w:ascii="Arial" w:eastAsia="Times New Roman" w:hAnsi="Arial" w:cs="Arial"/>
          <w:color w:val="000000" w:themeColor="text1"/>
          <w:sz w:val="24"/>
          <w:szCs w:val="24"/>
          <w:lang w:eastAsia="en-GB"/>
        </w:rPr>
      </w:pPr>
      <w:r w:rsidRPr="00AE7475">
        <w:rPr>
          <w:rFonts w:ascii="Arial" w:hAnsi="Arial" w:cs="Arial"/>
          <w:color w:val="FFFFFF" w:themeColor="background1"/>
          <w:sz w:val="24"/>
          <w:szCs w:val="24"/>
          <w:shd w:val="clear" w:color="auto" w:fill="FFFFFF"/>
        </w:rPr>
        <w:t>“</w:t>
      </w:r>
      <w:r w:rsidR="00D63018" w:rsidRPr="00AE7475">
        <w:rPr>
          <w:rFonts w:ascii="Arial" w:hAnsi="Arial" w:cs="Arial"/>
          <w:color w:val="000000" w:themeColor="text1"/>
          <w:sz w:val="24"/>
          <w:szCs w:val="24"/>
          <w:shd w:val="clear" w:color="auto" w:fill="FFFFFF"/>
        </w:rPr>
        <w:t xml:space="preserve">DYMO </w:t>
      </w:r>
      <w:proofErr w:type="spellStart"/>
      <w:r w:rsidR="00D63018" w:rsidRPr="00AE7475">
        <w:rPr>
          <w:rFonts w:ascii="Arial" w:hAnsi="Arial" w:cs="Arial"/>
          <w:color w:val="000000" w:themeColor="text1"/>
          <w:sz w:val="24"/>
          <w:szCs w:val="24"/>
          <w:shd w:val="clear" w:color="auto" w:fill="FFFFFF"/>
        </w:rPr>
        <w:t>LabelWriter</w:t>
      </w:r>
      <w:proofErr w:type="spellEnd"/>
      <w:r w:rsidR="00D63018" w:rsidRPr="00AE7475">
        <w:rPr>
          <w:rFonts w:ascii="Arial" w:hAnsi="Arial" w:cs="Arial"/>
          <w:color w:val="000000" w:themeColor="text1"/>
          <w:sz w:val="24"/>
          <w:szCs w:val="24"/>
          <w:shd w:val="clear" w:color="auto" w:fill="FFFFFF"/>
        </w:rPr>
        <w:t xml:space="preserve"> 450 Twin Turbo to print address labels and postage and </w:t>
      </w:r>
      <w:r w:rsidRPr="00AE7475">
        <w:rPr>
          <w:rFonts w:ascii="Arial" w:hAnsi="Arial" w:cs="Arial"/>
          <w:color w:val="000000" w:themeColor="text1"/>
          <w:sz w:val="24"/>
          <w:szCs w:val="24"/>
          <w:shd w:val="clear" w:color="auto" w:fill="FFFFFF"/>
        </w:rPr>
        <w:t xml:space="preserve">  </w:t>
      </w:r>
      <w:r w:rsidR="00D63018" w:rsidRPr="00AE7475">
        <w:rPr>
          <w:rFonts w:ascii="Arial" w:hAnsi="Arial" w:cs="Arial"/>
          <w:color w:val="000000" w:themeColor="text1"/>
          <w:sz w:val="24"/>
          <w:szCs w:val="24"/>
          <w:shd w:val="clear" w:color="auto" w:fill="FFFFFF"/>
        </w:rPr>
        <w:t xml:space="preserve">avoid </w:t>
      </w:r>
      <w:r w:rsidRPr="00AE7475">
        <w:rPr>
          <w:rFonts w:ascii="Arial" w:hAnsi="Arial" w:cs="Arial"/>
          <w:color w:val="000000" w:themeColor="text1"/>
          <w:sz w:val="24"/>
          <w:szCs w:val="24"/>
          <w:shd w:val="clear" w:color="auto" w:fill="FFFFFF"/>
        </w:rPr>
        <w:t>wasting time at the post office</w:t>
      </w:r>
      <w:r w:rsidRPr="00AE7475">
        <w:rPr>
          <w:rFonts w:ascii="Arial" w:hAnsi="Arial" w:cs="Arial"/>
          <w:color w:val="FFFFFF" w:themeColor="background1"/>
          <w:sz w:val="24"/>
          <w:szCs w:val="24"/>
          <w:shd w:val="clear" w:color="auto" w:fill="FFFFFF"/>
        </w:rPr>
        <w:t>”</w:t>
      </w:r>
    </w:p>
    <w:p w:rsidR="00D63018" w:rsidRPr="00AE7475" w:rsidRDefault="004B1148" w:rsidP="00AE7475">
      <w:pPr>
        <w:pStyle w:val="ListParagraph"/>
        <w:numPr>
          <w:ilvl w:val="0"/>
          <w:numId w:val="14"/>
        </w:numPr>
        <w:rPr>
          <w:rFonts w:ascii="Arial" w:eastAsia="Times New Roman" w:hAnsi="Arial" w:cs="Arial"/>
          <w:color w:val="000000" w:themeColor="text1"/>
          <w:sz w:val="24"/>
          <w:szCs w:val="24"/>
          <w:lang w:eastAsia="en-GB"/>
        </w:rPr>
      </w:pPr>
      <w:r w:rsidRPr="00AE7475">
        <w:rPr>
          <w:rFonts w:ascii="Arial" w:eastAsia="Times New Roman" w:hAnsi="Arial" w:cs="Arial"/>
          <w:color w:val="FFFFFF" w:themeColor="background1"/>
          <w:sz w:val="24"/>
          <w:szCs w:val="24"/>
          <w:lang w:eastAsia="en-GB"/>
        </w:rPr>
        <w:t>“</w:t>
      </w:r>
      <w:r w:rsidR="00D63018" w:rsidRPr="00AE7475">
        <w:rPr>
          <w:rFonts w:ascii="Arial" w:eastAsia="Times New Roman" w:hAnsi="Arial" w:cs="Arial"/>
          <w:color w:val="000000" w:themeColor="text1"/>
          <w:sz w:val="24"/>
          <w:szCs w:val="24"/>
          <w:lang w:eastAsia="en-GB"/>
        </w:rPr>
        <w:t>Scan paper documents using a scanner like the Neat</w:t>
      </w:r>
      <w:r w:rsidR="005B3703" w:rsidRPr="00AE7475">
        <w:rPr>
          <w:rFonts w:ascii="Arial" w:eastAsia="Times New Roman" w:hAnsi="Arial" w:cs="Arial"/>
          <w:color w:val="000000" w:themeColor="text1"/>
          <w:sz w:val="24"/>
          <w:szCs w:val="24"/>
          <w:lang w:eastAsia="en-GB"/>
        </w:rPr>
        <w:t xml:space="preserve"> </w:t>
      </w:r>
      <w:r w:rsidR="00D63018" w:rsidRPr="00AE7475">
        <w:rPr>
          <w:rFonts w:ascii="Arial" w:eastAsia="Times New Roman" w:hAnsi="Arial" w:cs="Arial"/>
          <w:color w:val="000000" w:themeColor="text1"/>
          <w:sz w:val="24"/>
          <w:szCs w:val="24"/>
          <w:lang w:eastAsia="en-GB"/>
        </w:rPr>
        <w:t>Desk desktop scanner</w:t>
      </w:r>
      <w:r w:rsidR="005B3703" w:rsidRPr="00AE7475">
        <w:rPr>
          <w:rFonts w:ascii="Arial" w:eastAsia="Times New Roman" w:hAnsi="Arial" w:cs="Arial"/>
          <w:color w:val="000000" w:themeColor="text1"/>
          <w:sz w:val="24"/>
          <w:szCs w:val="24"/>
          <w:lang w:eastAsia="en-GB"/>
        </w:rPr>
        <w:t xml:space="preserve"> </w:t>
      </w:r>
      <w:r w:rsidR="00D63018" w:rsidRPr="00AE7475">
        <w:rPr>
          <w:rFonts w:ascii="Arial" w:eastAsia="Times New Roman" w:hAnsi="Arial" w:cs="Arial"/>
          <w:color w:val="000000" w:themeColor="text1"/>
          <w:sz w:val="24"/>
          <w:szCs w:val="24"/>
          <w:lang w:eastAsia="en-GB"/>
        </w:rPr>
        <w:t>to create computer file systems rather than paper archives</w:t>
      </w:r>
      <w:r w:rsidRPr="00AE7475">
        <w:rPr>
          <w:rFonts w:ascii="Arial" w:eastAsia="Times New Roman" w:hAnsi="Arial" w:cs="Arial"/>
          <w:color w:val="FFFFFF" w:themeColor="background1"/>
          <w:sz w:val="24"/>
          <w:szCs w:val="24"/>
          <w:lang w:eastAsia="en-GB"/>
        </w:rPr>
        <w:t>”</w:t>
      </w:r>
    </w:p>
    <w:p w:rsidR="005B3703" w:rsidRPr="00AE7475" w:rsidRDefault="004B1148" w:rsidP="00AE7475">
      <w:pPr>
        <w:pStyle w:val="ListParagraph"/>
        <w:numPr>
          <w:ilvl w:val="0"/>
          <w:numId w:val="14"/>
        </w:numPr>
        <w:rPr>
          <w:rFonts w:ascii="Arial" w:eastAsia="Times New Roman" w:hAnsi="Arial" w:cs="Arial"/>
          <w:color w:val="000000" w:themeColor="text1"/>
          <w:sz w:val="24"/>
          <w:szCs w:val="24"/>
          <w:lang w:eastAsia="en-GB"/>
        </w:rPr>
      </w:pPr>
      <w:r w:rsidRPr="00AE7475">
        <w:rPr>
          <w:rFonts w:ascii="Arial" w:eastAsia="Times New Roman" w:hAnsi="Arial" w:cs="Arial"/>
          <w:color w:val="FFFFFF" w:themeColor="background1"/>
          <w:sz w:val="24"/>
          <w:szCs w:val="24"/>
          <w:lang w:eastAsia="en-GB"/>
        </w:rPr>
        <w:t>“</w:t>
      </w:r>
      <w:r w:rsidR="005B3703" w:rsidRPr="00AE7475">
        <w:rPr>
          <w:rFonts w:ascii="Arial" w:eastAsia="Times New Roman" w:hAnsi="Arial" w:cs="Arial"/>
          <w:color w:val="000000" w:themeColor="text1"/>
          <w:sz w:val="24"/>
          <w:szCs w:val="24"/>
          <w:lang w:eastAsia="en-GB"/>
        </w:rPr>
        <w:t>Work with live collaborative tools like Google Docs so that multiple people can work on a project together rather than emailing multiple versio</w:t>
      </w:r>
      <w:r w:rsidRPr="00AE7475">
        <w:rPr>
          <w:rFonts w:ascii="Arial" w:eastAsia="Times New Roman" w:hAnsi="Arial" w:cs="Arial"/>
          <w:color w:val="000000" w:themeColor="text1"/>
          <w:sz w:val="24"/>
          <w:szCs w:val="24"/>
          <w:lang w:eastAsia="en-GB"/>
        </w:rPr>
        <w:t>ns of a document back and forth</w:t>
      </w:r>
      <w:r w:rsidRPr="00AE7475">
        <w:rPr>
          <w:rFonts w:ascii="Arial" w:eastAsia="Times New Roman" w:hAnsi="Arial" w:cs="Arial"/>
          <w:color w:val="FFFFFF" w:themeColor="background1"/>
          <w:sz w:val="24"/>
          <w:szCs w:val="24"/>
          <w:lang w:eastAsia="en-GB"/>
        </w:rPr>
        <w:t>”</w:t>
      </w:r>
    </w:p>
    <w:p w:rsidR="005B3703" w:rsidRPr="00AE7475" w:rsidRDefault="004B1148" w:rsidP="00AE7475">
      <w:pPr>
        <w:pStyle w:val="ListParagraph"/>
        <w:numPr>
          <w:ilvl w:val="0"/>
          <w:numId w:val="14"/>
        </w:numPr>
        <w:rPr>
          <w:rFonts w:ascii="Arial" w:eastAsia="Times New Roman" w:hAnsi="Arial" w:cs="Arial"/>
          <w:color w:val="000000" w:themeColor="text1"/>
          <w:sz w:val="24"/>
          <w:szCs w:val="24"/>
          <w:lang w:eastAsia="en-GB"/>
        </w:rPr>
      </w:pPr>
      <w:r w:rsidRPr="00AE7475">
        <w:rPr>
          <w:rFonts w:ascii="Arial" w:eastAsia="Times New Roman" w:hAnsi="Arial" w:cs="Arial"/>
          <w:color w:val="FFFFFF" w:themeColor="background1"/>
          <w:sz w:val="24"/>
          <w:szCs w:val="24"/>
          <w:lang w:eastAsia="en-GB"/>
        </w:rPr>
        <w:t>“</w:t>
      </w:r>
      <w:r w:rsidR="005B3703" w:rsidRPr="00AE7475">
        <w:rPr>
          <w:rFonts w:ascii="Arial" w:eastAsia="Times New Roman" w:hAnsi="Arial" w:cs="Arial"/>
          <w:color w:val="000000" w:themeColor="text1"/>
          <w:sz w:val="24"/>
          <w:szCs w:val="24"/>
          <w:lang w:eastAsia="en-GB"/>
        </w:rPr>
        <w:t>Connect using WebEx or other teleconferencing platforms for meetings when attendees are in different states or even countries</w:t>
      </w:r>
      <w:r w:rsidRPr="00AE7475">
        <w:rPr>
          <w:rFonts w:ascii="Arial" w:eastAsia="Times New Roman" w:hAnsi="Arial" w:cs="Arial"/>
          <w:color w:val="FFFFFF" w:themeColor="background1"/>
          <w:sz w:val="24"/>
          <w:szCs w:val="24"/>
          <w:lang w:eastAsia="en-GB"/>
        </w:rPr>
        <w:t>”</w:t>
      </w:r>
    </w:p>
    <w:p w:rsidR="004B1148" w:rsidRPr="00AE7475" w:rsidRDefault="003A2AB0" w:rsidP="00AE7475">
      <w:pPr>
        <w:rPr>
          <w:rStyle w:val="Strong"/>
          <w:rFonts w:ascii="Arial" w:hAnsi="Arial" w:cs="Arial"/>
          <w:b w:val="0"/>
          <w:color w:val="000000" w:themeColor="text1"/>
          <w:sz w:val="24"/>
          <w:szCs w:val="24"/>
          <w:shd w:val="clear" w:color="auto" w:fill="FCFCFC"/>
        </w:rPr>
      </w:pPr>
      <w:r w:rsidRPr="003A2AB0">
        <w:rPr>
          <w:rStyle w:val="Strong"/>
          <w:rFonts w:ascii="Arial" w:hAnsi="Arial" w:cs="Arial"/>
          <w:b w:val="0"/>
          <w:color w:val="FFFFFF" w:themeColor="background1"/>
          <w:sz w:val="24"/>
          <w:szCs w:val="24"/>
          <w:shd w:val="clear" w:color="auto" w:fill="FCFCFC"/>
        </w:rPr>
        <w:lastRenderedPageBreak/>
        <w:t>“</w:t>
      </w:r>
      <w:r w:rsidR="00546A90" w:rsidRPr="00AE7475">
        <w:rPr>
          <w:rStyle w:val="Strong"/>
          <w:rFonts w:ascii="Arial" w:hAnsi="Arial" w:cs="Arial"/>
          <w:b w:val="0"/>
          <w:color w:val="000000" w:themeColor="text1"/>
          <w:sz w:val="24"/>
          <w:szCs w:val="24"/>
          <w:shd w:val="clear" w:color="auto" w:fill="FCFCFC"/>
        </w:rPr>
        <w:t xml:space="preserve">Social media </w:t>
      </w:r>
      <w:r w:rsidR="00546A90" w:rsidRPr="00AE7475">
        <w:rPr>
          <w:rStyle w:val="Strong"/>
          <w:rFonts w:ascii="Arial" w:hAnsi="Arial" w:cs="Arial"/>
          <w:b w:val="0"/>
          <w:color w:val="FFFFFF" w:themeColor="background1"/>
          <w:sz w:val="24"/>
          <w:szCs w:val="24"/>
          <w:shd w:val="clear" w:color="auto" w:fill="FCFCFC"/>
        </w:rPr>
        <w:t>“</w:t>
      </w:r>
      <w:r w:rsidR="00546A90" w:rsidRPr="00AE7475">
        <w:rPr>
          <w:rStyle w:val="Strong"/>
          <w:rFonts w:ascii="Arial" w:hAnsi="Arial" w:cs="Arial"/>
          <w:b w:val="0"/>
          <w:color w:val="000000" w:themeColor="text1"/>
          <w:sz w:val="24"/>
          <w:szCs w:val="24"/>
          <w:shd w:val="clear" w:color="auto" w:fill="FCFCFC"/>
        </w:rPr>
        <w:t xml:space="preserve">have changed corporate correspondence hones: Tools, for example, </w:t>
      </w:r>
      <w:proofErr w:type="gramStart"/>
      <w:r w:rsidR="00546A90" w:rsidRPr="00AE7475">
        <w:rPr>
          <w:rStyle w:val="Strong"/>
          <w:rFonts w:ascii="Arial" w:hAnsi="Arial" w:cs="Arial"/>
          <w:b w:val="0"/>
          <w:color w:val="000000" w:themeColor="text1"/>
          <w:sz w:val="24"/>
          <w:szCs w:val="24"/>
          <w:shd w:val="clear" w:color="auto" w:fill="FCFCFC"/>
        </w:rPr>
        <w:t>Twitter</w:t>
      </w:r>
      <w:proofErr w:type="gramEnd"/>
      <w:r w:rsidR="00546A90" w:rsidRPr="00AE7475">
        <w:rPr>
          <w:rStyle w:val="Strong"/>
          <w:rFonts w:ascii="Arial" w:hAnsi="Arial" w:cs="Arial"/>
          <w:b w:val="0"/>
          <w:color w:val="000000" w:themeColor="text1"/>
          <w:sz w:val="24"/>
          <w:szCs w:val="24"/>
          <w:shd w:val="clear" w:color="auto" w:fill="FCFCFC"/>
        </w:rPr>
        <w:t xml:space="preserve"> and Facebook enable associations to talk straightforwardly to and request reactions from general society rapidly and reasonably. As the present workplace has developed from jabber around the water cooler to a progression of "Preferences" and "Offers" and "Tweets," business visionaries perceive the impact of web-based social networking in the work environment and are searching for approaches to augment the advantages of web based life in their own strategies</w:t>
      </w:r>
      <w:r w:rsidR="00546A90" w:rsidRPr="00AE7475">
        <w:rPr>
          <w:rStyle w:val="Strong"/>
          <w:rFonts w:ascii="Arial" w:hAnsi="Arial" w:cs="Arial"/>
          <w:b w:val="0"/>
          <w:color w:val="FFFFFF" w:themeColor="background1"/>
          <w:sz w:val="24"/>
          <w:szCs w:val="24"/>
          <w:shd w:val="clear" w:color="auto" w:fill="FCFCFC"/>
        </w:rPr>
        <w:t>”</w:t>
      </w:r>
      <w:r w:rsidR="00546A90" w:rsidRPr="00AE7475">
        <w:rPr>
          <w:rStyle w:val="Strong"/>
          <w:rFonts w:ascii="Arial" w:hAnsi="Arial" w:cs="Arial"/>
          <w:b w:val="0"/>
          <w:color w:val="000000" w:themeColor="text1"/>
          <w:sz w:val="24"/>
          <w:szCs w:val="24"/>
          <w:shd w:val="clear" w:color="auto" w:fill="FCFCFC"/>
        </w:rPr>
        <w:t xml:space="preserve"> for success</w:t>
      </w:r>
      <w:r w:rsidRPr="003A2AB0">
        <w:rPr>
          <w:rStyle w:val="Strong"/>
          <w:rFonts w:ascii="Arial" w:hAnsi="Arial" w:cs="Arial"/>
          <w:b w:val="0"/>
          <w:color w:val="FFFFFF" w:themeColor="background1"/>
          <w:sz w:val="24"/>
          <w:szCs w:val="24"/>
          <w:shd w:val="clear" w:color="auto" w:fill="FCFCFC"/>
        </w:rPr>
        <w:t>”</w:t>
      </w:r>
      <w:r w:rsidR="00546A90" w:rsidRPr="00AE7475">
        <w:rPr>
          <w:rStyle w:val="Strong"/>
          <w:rFonts w:ascii="Arial" w:hAnsi="Arial" w:cs="Arial"/>
          <w:b w:val="0"/>
          <w:color w:val="000000" w:themeColor="text1"/>
          <w:sz w:val="24"/>
          <w:szCs w:val="24"/>
          <w:shd w:val="clear" w:color="auto" w:fill="FCFCFC"/>
        </w:rPr>
        <w:t>.</w:t>
      </w:r>
      <w:r w:rsidR="00546A90" w:rsidRPr="00AE7475">
        <w:rPr>
          <w:rStyle w:val="Strong"/>
          <w:rFonts w:ascii="Arial" w:hAnsi="Arial" w:cs="Arial"/>
          <w:b w:val="0"/>
          <w:color w:val="000000" w:themeColor="text1"/>
          <w:sz w:val="24"/>
          <w:szCs w:val="24"/>
          <w:shd w:val="clear" w:color="auto" w:fill="FCFCFC"/>
        </w:rPr>
        <w:fldChar w:fldCharType="begin" w:fldLock="1"/>
      </w:r>
      <w:r w:rsidR="00546A90" w:rsidRPr="00AE7475">
        <w:rPr>
          <w:rStyle w:val="Strong"/>
          <w:rFonts w:ascii="Arial" w:hAnsi="Arial" w:cs="Arial"/>
          <w:b w:val="0"/>
          <w:color w:val="000000" w:themeColor="text1"/>
          <w:sz w:val="24"/>
          <w:szCs w:val="24"/>
          <w:shd w:val="clear" w:color="auto" w:fill="FCFCFC"/>
        </w:rPr>
        <w:instrText>ADDIN CSL_CITATION {"citationItems":[{"id":"ITEM-1","itemData":{"ISBN":"0017-8012","ISSN":"00178012","PMID":"22458204","author":[{"dropping-particle":"","family":"Isaacso","given":"Walter","non-dropping-particle":"","parse-names":false,"suffix":""}],"container-title":"Harvard Business Review","id":"ITEM-1","issued":{"date-parts":[["2012"]]},"title":"The Real Leadership Lessons of","type":"article-journal"},"uris":["http://www.mendeley.com/documents/?uuid=c0fe06f8-eb65-4b04-89b4-8cf80a713445"]}],"mendeley":{"formattedCitation":"(Isaacso 2012)","plainTextFormattedCitation":"(Isaacso 2012)","previouslyFormattedCitation":"(Isaacso 2012)"},"properties":{"noteIndex":0},"schema":"https://github.com/citation-style-language/schema/raw/master/csl-citation.json"}</w:instrText>
      </w:r>
      <w:r w:rsidR="00546A90" w:rsidRPr="00AE7475">
        <w:rPr>
          <w:rStyle w:val="Strong"/>
          <w:rFonts w:ascii="Arial" w:hAnsi="Arial" w:cs="Arial"/>
          <w:b w:val="0"/>
          <w:color w:val="000000" w:themeColor="text1"/>
          <w:sz w:val="24"/>
          <w:szCs w:val="24"/>
          <w:shd w:val="clear" w:color="auto" w:fill="FCFCFC"/>
        </w:rPr>
        <w:fldChar w:fldCharType="separate"/>
      </w:r>
      <w:r w:rsidR="00546A90" w:rsidRPr="00AE7475">
        <w:rPr>
          <w:rStyle w:val="Strong"/>
          <w:rFonts w:ascii="Arial" w:hAnsi="Arial" w:cs="Arial"/>
          <w:b w:val="0"/>
          <w:noProof/>
          <w:color w:val="000000" w:themeColor="text1"/>
          <w:sz w:val="24"/>
          <w:szCs w:val="24"/>
          <w:shd w:val="clear" w:color="auto" w:fill="FCFCFC"/>
        </w:rPr>
        <w:t>(</w:t>
      </w:r>
      <w:proofErr w:type="spellStart"/>
      <w:r w:rsidR="00546A90" w:rsidRPr="00AE7475">
        <w:rPr>
          <w:rStyle w:val="Strong"/>
          <w:rFonts w:ascii="Arial" w:hAnsi="Arial" w:cs="Arial"/>
          <w:b w:val="0"/>
          <w:noProof/>
          <w:color w:val="000000" w:themeColor="text1"/>
          <w:sz w:val="24"/>
          <w:szCs w:val="24"/>
          <w:shd w:val="clear" w:color="auto" w:fill="FCFCFC"/>
        </w:rPr>
        <w:t>Isaacso</w:t>
      </w:r>
      <w:proofErr w:type="spellEnd"/>
      <w:r w:rsidR="00546A90" w:rsidRPr="00AE7475">
        <w:rPr>
          <w:rStyle w:val="Strong"/>
          <w:rFonts w:ascii="Arial" w:hAnsi="Arial" w:cs="Arial"/>
          <w:b w:val="0"/>
          <w:noProof/>
          <w:color w:val="000000" w:themeColor="text1"/>
          <w:sz w:val="24"/>
          <w:szCs w:val="24"/>
          <w:shd w:val="clear" w:color="auto" w:fill="FCFCFC"/>
        </w:rPr>
        <w:t xml:space="preserve"> 2012)</w:t>
      </w:r>
      <w:r w:rsidR="00546A90" w:rsidRPr="00AE7475">
        <w:rPr>
          <w:rStyle w:val="Strong"/>
          <w:rFonts w:ascii="Arial" w:hAnsi="Arial" w:cs="Arial"/>
          <w:b w:val="0"/>
          <w:color w:val="000000" w:themeColor="text1"/>
          <w:sz w:val="24"/>
          <w:szCs w:val="24"/>
          <w:shd w:val="clear" w:color="auto" w:fill="FCFCFC"/>
        </w:rPr>
        <w:fldChar w:fldCharType="end"/>
      </w:r>
    </w:p>
    <w:p w:rsidR="00546A90" w:rsidRPr="00AE7475" w:rsidRDefault="00546A90" w:rsidP="00AE7475">
      <w:pPr>
        <w:rPr>
          <w:rFonts w:ascii="Arial" w:hAnsi="Arial" w:cs="Arial"/>
          <w:sz w:val="24"/>
          <w:szCs w:val="24"/>
        </w:rPr>
      </w:pPr>
    </w:p>
    <w:p w:rsidR="004B1148" w:rsidRPr="00AE7475" w:rsidRDefault="003A2AB0" w:rsidP="00AE7475">
      <w:pPr>
        <w:rPr>
          <w:rStyle w:val="Strong"/>
          <w:rFonts w:ascii="Arial" w:hAnsi="Arial" w:cs="Arial"/>
          <w:b w:val="0"/>
          <w:color w:val="000000" w:themeColor="text1"/>
          <w:sz w:val="24"/>
          <w:szCs w:val="24"/>
          <w:shd w:val="clear" w:color="auto" w:fill="FCFCFC"/>
        </w:rPr>
      </w:pPr>
      <w:r w:rsidRPr="003A2AB0">
        <w:rPr>
          <w:rStyle w:val="Strong"/>
          <w:rFonts w:ascii="Arial" w:hAnsi="Arial" w:cs="Arial"/>
          <w:b w:val="0"/>
          <w:color w:val="FFFFFF" w:themeColor="background1"/>
          <w:sz w:val="24"/>
          <w:szCs w:val="24"/>
          <w:shd w:val="clear" w:color="auto" w:fill="FCFCFC"/>
        </w:rPr>
        <w:t>“</w:t>
      </w:r>
      <w:r w:rsidR="004B1148" w:rsidRPr="00AE7475">
        <w:rPr>
          <w:rStyle w:val="Strong"/>
          <w:rFonts w:ascii="Arial" w:hAnsi="Arial" w:cs="Arial"/>
          <w:b w:val="0"/>
          <w:color w:val="000000" w:themeColor="text1"/>
          <w:sz w:val="24"/>
          <w:szCs w:val="24"/>
          <w:shd w:val="clear" w:color="auto" w:fill="FCFCFC"/>
        </w:rPr>
        <w:t xml:space="preserve">The </w:t>
      </w:r>
      <w:r w:rsidR="004B1148" w:rsidRPr="00AE7475">
        <w:rPr>
          <w:rStyle w:val="Strong"/>
          <w:rFonts w:ascii="Arial" w:hAnsi="Arial" w:cs="Arial"/>
          <w:b w:val="0"/>
          <w:color w:val="FFFFFF" w:themeColor="background1"/>
          <w:sz w:val="24"/>
          <w:szCs w:val="24"/>
          <w:shd w:val="clear" w:color="auto" w:fill="FCFCFC"/>
        </w:rPr>
        <w:t>“</w:t>
      </w:r>
      <w:r w:rsidR="004B1148" w:rsidRPr="00AE7475">
        <w:rPr>
          <w:rStyle w:val="Strong"/>
          <w:rFonts w:ascii="Arial" w:hAnsi="Arial" w:cs="Arial"/>
          <w:b w:val="0"/>
          <w:color w:val="000000" w:themeColor="text1"/>
          <w:sz w:val="24"/>
          <w:szCs w:val="24"/>
          <w:shd w:val="clear" w:color="auto" w:fill="FCFCFC"/>
        </w:rPr>
        <w:t>matter of individual utilization of online networking in the working environment is as yet a fairly to a great extent discussed issue. In any case, the aggregate mission of investigating the web-based social networking stage incorporates energizing ope</w:t>
      </w:r>
      <w:r>
        <w:rPr>
          <w:rStyle w:val="Strong"/>
          <w:rFonts w:ascii="Arial" w:hAnsi="Arial" w:cs="Arial"/>
          <w:b w:val="0"/>
          <w:color w:val="000000" w:themeColor="text1"/>
          <w:sz w:val="24"/>
          <w:szCs w:val="24"/>
          <w:shd w:val="clear" w:color="auto" w:fill="FCFCFC"/>
        </w:rPr>
        <w:t>n doors for business development</w:t>
      </w:r>
      <w:r w:rsidRPr="003A2AB0">
        <w:rPr>
          <w:rStyle w:val="Strong"/>
          <w:rFonts w:ascii="Arial" w:hAnsi="Arial" w:cs="Arial"/>
          <w:b w:val="0"/>
          <w:color w:val="FFFFFF" w:themeColor="background1"/>
          <w:sz w:val="24"/>
          <w:szCs w:val="24"/>
          <w:shd w:val="clear" w:color="auto" w:fill="FCFCFC"/>
        </w:rPr>
        <w:t>”</w:t>
      </w:r>
    </w:p>
    <w:p w:rsidR="004B1148" w:rsidRPr="00AE7475" w:rsidRDefault="004B1148" w:rsidP="004A3C37">
      <w:pPr>
        <w:pStyle w:val="Heading2"/>
        <w:rPr>
          <w:rStyle w:val="Strong"/>
          <w:rFonts w:ascii="Arial" w:hAnsi="Arial" w:cs="Arial"/>
          <w:b w:val="0"/>
          <w:bCs w:val="0"/>
          <w:sz w:val="24"/>
          <w:szCs w:val="24"/>
        </w:rPr>
      </w:pPr>
    </w:p>
    <w:p w:rsidR="00A832B0" w:rsidRPr="004A3C37" w:rsidRDefault="00A832B0" w:rsidP="004A3C37">
      <w:pPr>
        <w:pStyle w:val="Heading2"/>
        <w:rPr>
          <w:rStyle w:val="Strong"/>
          <w:b w:val="0"/>
          <w:bCs w:val="0"/>
        </w:rPr>
      </w:pPr>
      <w:bookmarkStart w:id="8" w:name="_Toc523830994"/>
      <w:r w:rsidRPr="004A3C37">
        <w:rPr>
          <w:rStyle w:val="Strong"/>
          <w:b w:val="0"/>
          <w:bCs w:val="0"/>
        </w:rPr>
        <w:t>Promotes company brand.</w:t>
      </w:r>
      <w:bookmarkEnd w:id="8"/>
    </w:p>
    <w:p w:rsidR="004B1148" w:rsidRPr="004B1148" w:rsidRDefault="004B1148" w:rsidP="004B1148"/>
    <w:p w:rsidR="004B1148" w:rsidRPr="00AE7475" w:rsidRDefault="003A2AB0" w:rsidP="00AE7475">
      <w:pPr>
        <w:rPr>
          <w:rFonts w:ascii="Arial" w:hAnsi="Arial" w:cs="Arial"/>
          <w:sz w:val="24"/>
          <w:szCs w:val="24"/>
          <w:lang w:eastAsia="en-GB"/>
        </w:rPr>
      </w:pPr>
      <w:r w:rsidRPr="003A2AB0">
        <w:rPr>
          <w:rFonts w:ascii="Arial" w:hAnsi="Arial" w:cs="Arial"/>
          <w:color w:val="FFFFFF" w:themeColor="background1"/>
          <w:sz w:val="24"/>
          <w:szCs w:val="24"/>
          <w:lang w:eastAsia="en-GB"/>
        </w:rPr>
        <w:t>“</w:t>
      </w:r>
      <w:r w:rsidR="004B1148" w:rsidRPr="00AE7475">
        <w:rPr>
          <w:rFonts w:ascii="Arial" w:hAnsi="Arial" w:cs="Arial"/>
          <w:sz w:val="24"/>
          <w:szCs w:val="24"/>
          <w:lang w:eastAsia="en-GB"/>
        </w:rPr>
        <w:t>Keeping</w:t>
      </w:r>
      <w:r w:rsidR="004B1148" w:rsidRPr="00AE7475">
        <w:rPr>
          <w:rFonts w:ascii="Arial" w:hAnsi="Arial" w:cs="Arial"/>
          <w:color w:val="FFFFFF" w:themeColor="background1"/>
          <w:sz w:val="24"/>
          <w:szCs w:val="24"/>
          <w:lang w:eastAsia="en-GB"/>
        </w:rPr>
        <w:t>”</w:t>
      </w:r>
      <w:r w:rsidR="004B1148" w:rsidRPr="00AE7475">
        <w:rPr>
          <w:rFonts w:ascii="Arial" w:hAnsi="Arial" w:cs="Arial"/>
          <w:sz w:val="24"/>
          <w:szCs w:val="24"/>
          <w:lang w:eastAsia="en-GB"/>
        </w:rPr>
        <w:t xml:space="preserve"> up an organizati</w:t>
      </w:r>
      <w:bookmarkStart w:id="9" w:name="_GoBack"/>
      <w:bookmarkEnd w:id="9"/>
      <w:r w:rsidR="004B1148" w:rsidRPr="00AE7475">
        <w:rPr>
          <w:rFonts w:ascii="Arial" w:hAnsi="Arial" w:cs="Arial"/>
          <w:sz w:val="24"/>
          <w:szCs w:val="24"/>
          <w:lang w:eastAsia="en-GB"/>
        </w:rPr>
        <w:t>on site is a conspicuous advance in making a focused edge in the computerized age. In doing as such, business visionaries can give a stage that advances your item and benefits and acquaints clients with your image. Anyway by wandering into web based life, the potential for encourage presentation increments. Numerous organizations bolster websites, or different fields for online substance, that give general perspectives on themes</w:t>
      </w:r>
      <w:r>
        <w:rPr>
          <w:rFonts w:ascii="Arial" w:hAnsi="Arial" w:cs="Arial"/>
          <w:sz w:val="24"/>
          <w:szCs w:val="24"/>
          <w:lang w:eastAsia="en-GB"/>
        </w:rPr>
        <w:t xml:space="preserve"> that further advance your image</w:t>
      </w:r>
      <w:r w:rsidRPr="003A2AB0">
        <w:rPr>
          <w:rFonts w:ascii="Arial" w:hAnsi="Arial" w:cs="Arial"/>
          <w:color w:val="FFFFFF" w:themeColor="background1"/>
          <w:sz w:val="24"/>
          <w:szCs w:val="24"/>
          <w:lang w:eastAsia="en-GB"/>
        </w:rPr>
        <w:t>”</w:t>
      </w:r>
      <w:r w:rsidR="004B1148" w:rsidRPr="00AE7475">
        <w:rPr>
          <w:rFonts w:ascii="Arial" w:hAnsi="Arial" w:cs="Arial"/>
          <w:color w:val="FFFFFF" w:themeColor="background1"/>
          <w:sz w:val="24"/>
          <w:szCs w:val="24"/>
          <w:lang w:eastAsia="en-GB"/>
        </w:rPr>
        <w:t>”</w:t>
      </w:r>
      <w:r w:rsidR="00546A90" w:rsidRPr="00AE7475">
        <w:rPr>
          <w:rFonts w:ascii="Arial" w:hAnsi="Arial" w:cs="Arial"/>
          <w:color w:val="FFFFFF" w:themeColor="background1"/>
          <w:sz w:val="24"/>
          <w:szCs w:val="24"/>
          <w:lang w:eastAsia="en-GB"/>
        </w:rPr>
        <w:t xml:space="preserve"> </w:t>
      </w:r>
      <w:r w:rsidR="00546A90" w:rsidRPr="00AE7475">
        <w:rPr>
          <w:rFonts w:ascii="Arial" w:hAnsi="Arial" w:cs="Arial"/>
          <w:color w:val="FFFFFF" w:themeColor="background1"/>
          <w:sz w:val="24"/>
          <w:szCs w:val="24"/>
          <w:lang w:eastAsia="en-GB"/>
        </w:rPr>
        <w:fldChar w:fldCharType="begin" w:fldLock="1"/>
      </w:r>
      <w:r w:rsidR="00546A90" w:rsidRPr="00AE7475">
        <w:rPr>
          <w:rFonts w:ascii="Arial" w:hAnsi="Arial" w:cs="Arial"/>
          <w:color w:val="FFFFFF" w:themeColor="background1"/>
          <w:sz w:val="24"/>
          <w:szCs w:val="24"/>
          <w:lang w:eastAsia="en-GB"/>
        </w:rPr>
        <w:instrText>ADDIN CSL_CITATION {"citationItems":[{"id":"ITEM-1","itemData":{"author":[{"dropping-particle":"","family":"Kutsar","given":"Vadim","non-dropping-particle":"","parse-names":false,"suffix":""},{"dropping-particle":"","family":"Ghose","given":"Nabarun","non-dropping-particle":"","parse-names":false,"suffix":""},{"dropping-particle":"","family":"Kutsar","given":"Yuriy","non-dropping-particle":"","parse-names":false,"suffix":""}],"container-title":"American International Journal of Contemporary Research","id":"ITEM-1","issue":"2","issued":{"date-parts":[["2014"]]},"page":"125-130","title":"Leadership Analysis Using Management Tools: Steve Jobs","type":"article-journal","volume":"4"},"uris":["http://www.mendeley.com/documents/?uuid=cec95dad-52d6-4734-9ad2-1654b875ad0e"]}],"mendeley":{"formattedCitation":"(Kutsar et al. 2014)","plainTextFormattedCitation":"(Kutsar et al. 2014)","previouslyFormattedCitation":"(Kutsar et al. 2014)"},"properties":{"noteIndex":0},"schema":"https://github.com/citation-style-language/schema/raw/master/csl-citation.json"}</w:instrText>
      </w:r>
      <w:r w:rsidR="00546A90" w:rsidRPr="00AE7475">
        <w:rPr>
          <w:rFonts w:ascii="Arial" w:hAnsi="Arial" w:cs="Arial"/>
          <w:color w:val="FFFFFF" w:themeColor="background1"/>
          <w:sz w:val="24"/>
          <w:szCs w:val="24"/>
          <w:lang w:eastAsia="en-GB"/>
        </w:rPr>
        <w:fldChar w:fldCharType="separate"/>
      </w:r>
      <w:r w:rsidR="00546A90" w:rsidRPr="00AE7475">
        <w:rPr>
          <w:rFonts w:ascii="Arial" w:hAnsi="Arial" w:cs="Arial"/>
          <w:noProof/>
          <w:sz w:val="24"/>
          <w:szCs w:val="24"/>
          <w:lang w:eastAsia="en-GB"/>
        </w:rPr>
        <w:t>(Kutsar et al. 2014)</w:t>
      </w:r>
      <w:r w:rsidR="00546A90" w:rsidRPr="00AE7475">
        <w:rPr>
          <w:rFonts w:ascii="Arial" w:hAnsi="Arial" w:cs="Arial"/>
          <w:color w:val="FFFFFF" w:themeColor="background1"/>
          <w:sz w:val="24"/>
          <w:szCs w:val="24"/>
          <w:lang w:eastAsia="en-GB"/>
        </w:rPr>
        <w:fldChar w:fldCharType="end"/>
      </w:r>
    </w:p>
    <w:p w:rsidR="004B1148" w:rsidRDefault="004B1148" w:rsidP="00631F71">
      <w:pPr>
        <w:pStyle w:val="Heading2"/>
        <w:rPr>
          <w:rFonts w:ascii="Arial" w:eastAsia="Times New Roman" w:hAnsi="Arial" w:cs="Arial"/>
          <w:color w:val="000000" w:themeColor="text1"/>
          <w:sz w:val="24"/>
          <w:szCs w:val="24"/>
          <w:lang w:eastAsia="en-GB"/>
        </w:rPr>
      </w:pPr>
    </w:p>
    <w:p w:rsidR="00E733F1" w:rsidRPr="004A3C37" w:rsidRDefault="00A832B0" w:rsidP="004A3C37">
      <w:pPr>
        <w:pStyle w:val="Heading2"/>
      </w:pPr>
      <w:bookmarkStart w:id="10" w:name="_Toc523830995"/>
      <w:r w:rsidRPr="004A3C37">
        <w:t>Benefits sales and marketing.</w:t>
      </w:r>
      <w:bookmarkEnd w:id="10"/>
    </w:p>
    <w:p w:rsidR="004A3C37" w:rsidRPr="004A3C37" w:rsidRDefault="004A3C37" w:rsidP="004A3C37">
      <w:pPr>
        <w:rPr>
          <w:lang w:eastAsia="en-GB"/>
        </w:rPr>
      </w:pPr>
    </w:p>
    <w:p w:rsidR="00337482" w:rsidRPr="00337482" w:rsidRDefault="00337482" w:rsidP="00337482">
      <w:pPr>
        <w:rPr>
          <w:rFonts w:ascii="Arial" w:hAnsi="Arial" w:cs="Arial"/>
          <w:sz w:val="24"/>
          <w:szCs w:val="24"/>
          <w:lang w:eastAsia="en-GB"/>
        </w:rPr>
      </w:pPr>
      <w:r w:rsidRPr="00337482">
        <w:rPr>
          <w:rFonts w:ascii="Arial" w:hAnsi="Arial" w:cs="Arial"/>
          <w:sz w:val="24"/>
          <w:szCs w:val="24"/>
          <w:lang w:eastAsia="en-GB"/>
        </w:rPr>
        <w:t xml:space="preserve">As a start-ups entrepreneur, you may have opted out of social media </w:t>
      </w:r>
      <w:r w:rsidRPr="00337482">
        <w:rPr>
          <w:rFonts w:ascii="Arial" w:hAnsi="Arial" w:cs="Arial"/>
          <w:color w:val="FFFFFF" w:themeColor="background1"/>
          <w:sz w:val="24"/>
          <w:szCs w:val="24"/>
          <w:lang w:eastAsia="en-GB"/>
        </w:rPr>
        <w:t>“</w:t>
      </w:r>
      <w:r w:rsidRPr="00337482">
        <w:rPr>
          <w:rFonts w:ascii="Arial" w:hAnsi="Arial" w:cs="Arial"/>
          <w:sz w:val="24"/>
          <w:szCs w:val="24"/>
          <w:lang w:eastAsia="en-GB"/>
        </w:rPr>
        <w:t>yet depend on it—your clients are using web based life concerning your organization. By following on the web audits or client remarks frequently bolstered by outsider shopper survey locales, you can get to quick input on your organization's ongoing execution</w:t>
      </w:r>
      <w:r w:rsidRPr="00337482">
        <w:rPr>
          <w:rFonts w:ascii="Arial" w:hAnsi="Arial" w:cs="Arial"/>
          <w:color w:val="FFFFFF" w:themeColor="background1"/>
          <w:sz w:val="24"/>
          <w:szCs w:val="24"/>
          <w:lang w:eastAsia="en-GB"/>
        </w:rPr>
        <w:t>”</w:t>
      </w:r>
    </w:p>
    <w:p w:rsidR="00337482" w:rsidRPr="00337482" w:rsidRDefault="00546A90" w:rsidP="00337482">
      <w:pPr>
        <w:rPr>
          <w:rFonts w:ascii="Arial" w:hAnsi="Arial" w:cs="Arial"/>
          <w:sz w:val="24"/>
          <w:szCs w:val="24"/>
          <w:lang w:eastAsia="en-GB"/>
        </w:rPr>
      </w:pPr>
      <w:r>
        <w:rPr>
          <w:rFonts w:ascii="Arial" w:hAnsi="Arial" w:cs="Arial"/>
          <w:sz w:val="24"/>
          <w:szCs w:val="24"/>
          <w:lang w:eastAsia="en-GB"/>
        </w:rPr>
        <w:t xml:space="preserve">According to </w:t>
      </w:r>
      <w:r>
        <w:rPr>
          <w:rFonts w:ascii="Arial" w:hAnsi="Arial" w:cs="Arial"/>
          <w:sz w:val="24"/>
          <w:szCs w:val="24"/>
          <w:lang w:eastAsia="en-GB"/>
        </w:rPr>
        <w:fldChar w:fldCharType="begin" w:fldLock="1"/>
      </w:r>
      <w:r>
        <w:rPr>
          <w:rFonts w:ascii="Arial" w:hAnsi="Arial" w:cs="Arial"/>
          <w:sz w:val="24"/>
          <w:szCs w:val="24"/>
          <w:lang w:eastAsia="en-GB"/>
        </w:rPr>
        <w:instrText>ADDIN CSL_CITATION {"citationItems":[{"id":"ITEM-1","itemData":{"DOI":"10.1007/978-981-10-0983-9","ISBN":"9789715617833","ISSN":"1931-7093","PMID":"21877494","author":[{"dropping-particle":"","family":"Serrat","given":"Olivier","non-dropping-particle":"","parse-names":false,"suffix":""}],"container-title":"Knowledge Solutions Asian Development Bank","id":"ITEM-1","issue":"February","issued":{"date-parts":[["2009"]]},"page":"28","title":"Knowledge Solutions","type":"article-journal"},"uris":["http://www.mendeley.com/documents/?uuid=81ae4868-754b-459e-a778-9fefebb44ff6"]}],"mendeley":{"formattedCitation":"(Serrat 2009)","plainTextFormattedCitation":"(Serrat 2009)","previouslyFormattedCitation":"(Serrat 2009)"},"properties":{"noteIndex":0},"schema":"https://github.com/citation-style-language/schema/raw/master/csl-citation.json"}</w:instrText>
      </w:r>
      <w:r>
        <w:rPr>
          <w:rFonts w:ascii="Arial" w:hAnsi="Arial" w:cs="Arial"/>
          <w:sz w:val="24"/>
          <w:szCs w:val="24"/>
          <w:lang w:eastAsia="en-GB"/>
        </w:rPr>
        <w:fldChar w:fldCharType="separate"/>
      </w:r>
      <w:r w:rsidRPr="00546A90">
        <w:rPr>
          <w:rFonts w:ascii="Arial" w:hAnsi="Arial" w:cs="Arial"/>
          <w:noProof/>
          <w:sz w:val="24"/>
          <w:szCs w:val="24"/>
          <w:lang w:eastAsia="en-GB"/>
        </w:rPr>
        <w:t>(Serrat 2009)</w:t>
      </w:r>
      <w:r>
        <w:rPr>
          <w:rFonts w:ascii="Arial" w:hAnsi="Arial" w:cs="Arial"/>
          <w:sz w:val="24"/>
          <w:szCs w:val="24"/>
          <w:lang w:eastAsia="en-GB"/>
        </w:rPr>
        <w:fldChar w:fldCharType="end"/>
      </w:r>
      <w:r w:rsidR="00337482" w:rsidRPr="00337482">
        <w:rPr>
          <w:rFonts w:ascii="Arial" w:hAnsi="Arial" w:cs="Arial"/>
          <w:sz w:val="24"/>
          <w:szCs w:val="24"/>
          <w:lang w:eastAsia="en-GB"/>
        </w:rPr>
        <w:t>“Ninety-four percent of all businesses with a marketing department use social media, such as Facebook, Twitter and Google+, to increase brand awareness and to communicate with over one billion users on these sites. Technology is rapidly changing the way we conduct business, and social media has become the dominant form of communication.”</w:t>
      </w:r>
    </w:p>
    <w:p w:rsidR="00337482" w:rsidRPr="00337482" w:rsidRDefault="00337482" w:rsidP="00337482">
      <w:pPr>
        <w:rPr>
          <w:rFonts w:ascii="Arial" w:hAnsi="Arial" w:cs="Arial"/>
          <w:sz w:val="24"/>
          <w:szCs w:val="24"/>
          <w:lang w:eastAsia="en-GB"/>
        </w:rPr>
      </w:pPr>
      <w:r>
        <w:rPr>
          <w:rFonts w:ascii="Arial" w:hAnsi="Arial" w:cs="Arial"/>
          <w:sz w:val="24"/>
          <w:szCs w:val="24"/>
          <w:lang w:eastAsia="en-GB"/>
        </w:rPr>
        <w:t>Verbal</w:t>
      </w:r>
      <w:r w:rsidRPr="00337482">
        <w:rPr>
          <w:rFonts w:ascii="Arial" w:hAnsi="Arial" w:cs="Arial"/>
          <w:color w:val="FFFFFF" w:themeColor="background1"/>
          <w:sz w:val="24"/>
          <w:szCs w:val="24"/>
          <w:lang w:eastAsia="en-GB"/>
        </w:rPr>
        <w:t xml:space="preserve"> “</w:t>
      </w:r>
      <w:r w:rsidRPr="00337482">
        <w:rPr>
          <w:rFonts w:ascii="Arial" w:hAnsi="Arial" w:cs="Arial"/>
          <w:sz w:val="24"/>
          <w:szCs w:val="24"/>
          <w:lang w:eastAsia="en-GB"/>
        </w:rPr>
        <w:t>exchange is a staggeringly successful showcasing device. By giving an open discussion where item quality can be surveyed, or, even better, a client's worry can be helped, your organization can support a positive organization mark that thinks about its clients and the general occupation execution of the business</w:t>
      </w:r>
      <w:r w:rsidRPr="00337482">
        <w:rPr>
          <w:rFonts w:ascii="Arial" w:hAnsi="Arial" w:cs="Arial"/>
          <w:color w:val="FFFFFF" w:themeColor="background1"/>
          <w:sz w:val="24"/>
          <w:szCs w:val="24"/>
          <w:lang w:eastAsia="en-GB"/>
        </w:rPr>
        <w:t>”</w:t>
      </w:r>
    </w:p>
    <w:p w:rsidR="00337482" w:rsidRPr="00337482" w:rsidRDefault="00337482" w:rsidP="00337482">
      <w:pPr>
        <w:rPr>
          <w:rFonts w:ascii="Arial" w:hAnsi="Arial" w:cs="Arial"/>
          <w:sz w:val="24"/>
          <w:szCs w:val="24"/>
          <w:lang w:eastAsia="en-GB"/>
        </w:rPr>
      </w:pPr>
      <w:r w:rsidRPr="00337482">
        <w:rPr>
          <w:rFonts w:ascii="Arial" w:hAnsi="Arial" w:cs="Arial"/>
          <w:sz w:val="24"/>
          <w:szCs w:val="24"/>
          <w:lang w:eastAsia="en-GB"/>
        </w:rPr>
        <w:t xml:space="preserve">Social media extends far beyond “Liking” the viral video showing grumpy cats. </w:t>
      </w:r>
      <w:r w:rsidRPr="00337482">
        <w:rPr>
          <w:rFonts w:ascii="Arial" w:hAnsi="Arial" w:cs="Arial"/>
          <w:color w:val="FFFFFF" w:themeColor="background1"/>
          <w:sz w:val="24"/>
          <w:szCs w:val="24"/>
          <w:lang w:eastAsia="en-GB"/>
        </w:rPr>
        <w:t>“</w:t>
      </w:r>
      <w:r w:rsidRPr="00337482">
        <w:rPr>
          <w:rFonts w:ascii="Arial" w:hAnsi="Arial" w:cs="Arial"/>
          <w:sz w:val="24"/>
          <w:szCs w:val="24"/>
          <w:lang w:eastAsia="en-GB"/>
        </w:rPr>
        <w:t xml:space="preserve">The power that lies within the global influence of social media is one that can streamline </w:t>
      </w:r>
      <w:r w:rsidRPr="00337482">
        <w:rPr>
          <w:rFonts w:ascii="Arial" w:hAnsi="Arial" w:cs="Arial"/>
          <w:sz w:val="24"/>
          <w:szCs w:val="24"/>
          <w:lang w:eastAsia="en-GB"/>
        </w:rPr>
        <w:lastRenderedPageBreak/>
        <w:t>the way information is shared within your company, provide an outlet for business promotion, welcome new employees who can further business goals, and enhance a solid sales and marketing platform</w:t>
      </w:r>
      <w:r w:rsidRPr="00337482">
        <w:rPr>
          <w:rFonts w:ascii="Arial" w:hAnsi="Arial" w:cs="Arial"/>
          <w:color w:val="FFFFFF" w:themeColor="background1"/>
          <w:sz w:val="24"/>
          <w:szCs w:val="24"/>
          <w:lang w:eastAsia="en-GB"/>
        </w:rPr>
        <w:t>”</w:t>
      </w:r>
      <w:r w:rsidRPr="00337482">
        <w:rPr>
          <w:rFonts w:ascii="Arial" w:hAnsi="Arial" w:cs="Arial"/>
          <w:sz w:val="24"/>
          <w:szCs w:val="24"/>
          <w:lang w:eastAsia="en-GB"/>
        </w:rPr>
        <w:t>.  What contacts did you make today? With social media working for you, the possibilities are limitless</w:t>
      </w:r>
    </w:p>
    <w:p w:rsidR="00A832B0" w:rsidRPr="004A3C37" w:rsidRDefault="00E733F1" w:rsidP="004A3C37">
      <w:pPr>
        <w:pStyle w:val="Heading1"/>
      </w:pPr>
      <w:bookmarkStart w:id="11" w:name="_Toc523830996"/>
      <w:r w:rsidRPr="004A3C37">
        <w:t>Disadvantages of technology:</w:t>
      </w:r>
      <w:bookmarkEnd w:id="11"/>
    </w:p>
    <w:p w:rsidR="00E80BDF" w:rsidRPr="00E80BDF" w:rsidRDefault="00E80BDF" w:rsidP="00E80BDF"/>
    <w:p w:rsidR="00E733F1" w:rsidRPr="004A3C37" w:rsidRDefault="00E733F1" w:rsidP="004A3C37">
      <w:pPr>
        <w:pStyle w:val="Heading2"/>
      </w:pPr>
      <w:bookmarkStart w:id="12" w:name="_Toc523830997"/>
      <w:r w:rsidRPr="004A3C37">
        <w:t>Causes Distraction at Work:</w:t>
      </w:r>
      <w:bookmarkEnd w:id="12"/>
    </w:p>
    <w:p w:rsidR="004A3C37" w:rsidRPr="004A3C37" w:rsidRDefault="004A3C37" w:rsidP="004A3C37">
      <w:pPr>
        <w:rPr>
          <w:lang w:eastAsia="en-GB"/>
        </w:rPr>
      </w:pPr>
    </w:p>
    <w:p w:rsidR="004A3C37" w:rsidRPr="00AE7475" w:rsidRDefault="004A3C37" w:rsidP="00AE7475">
      <w:pPr>
        <w:rPr>
          <w:rFonts w:ascii="Arial" w:hAnsi="Arial" w:cs="Arial"/>
          <w:sz w:val="24"/>
          <w:szCs w:val="24"/>
          <w:lang w:eastAsia="en-GB"/>
        </w:rPr>
      </w:pPr>
      <w:r w:rsidRPr="00AE7475">
        <w:rPr>
          <w:rFonts w:ascii="Arial" w:hAnsi="Arial" w:cs="Arial"/>
          <w:color w:val="FFFFFF" w:themeColor="background1"/>
          <w:sz w:val="24"/>
          <w:szCs w:val="24"/>
          <w:lang w:eastAsia="en-GB"/>
        </w:rPr>
        <w:t>“</w:t>
      </w:r>
      <w:r w:rsidRPr="00AE7475">
        <w:rPr>
          <w:rFonts w:ascii="Arial" w:hAnsi="Arial" w:cs="Arial"/>
          <w:sz w:val="24"/>
          <w:szCs w:val="24"/>
          <w:lang w:eastAsia="en-GB"/>
        </w:rPr>
        <w:t xml:space="preserve">Their huge numbers of ways technology can divert representatives at work. The utilization of informal organizations at work can cause so much diversion and it influences the profitability of representatives. A few organizations have chosen to square access to particular sites like Facebook, Twitter and </w:t>
      </w:r>
      <w:proofErr w:type="spellStart"/>
      <w:r w:rsidRPr="00AE7475">
        <w:rPr>
          <w:rFonts w:ascii="Arial" w:hAnsi="Arial" w:cs="Arial"/>
          <w:sz w:val="24"/>
          <w:szCs w:val="24"/>
          <w:lang w:eastAsia="en-GB"/>
        </w:rPr>
        <w:t>Youtube</w:t>
      </w:r>
      <w:proofErr w:type="spellEnd"/>
      <w:r w:rsidRPr="00AE7475">
        <w:rPr>
          <w:rFonts w:ascii="Arial" w:hAnsi="Arial" w:cs="Arial"/>
          <w:sz w:val="24"/>
          <w:szCs w:val="24"/>
          <w:lang w:eastAsia="en-GB"/>
        </w:rPr>
        <w:t>, due to the boundless diversion they cause. Different business advances which cause diversion at work incorporate cell phones, PCs and virtual gathering applications</w:t>
      </w:r>
      <w:r w:rsidRPr="00AE7475">
        <w:rPr>
          <w:rFonts w:ascii="Arial" w:hAnsi="Arial" w:cs="Arial"/>
          <w:color w:val="FFFFFF" w:themeColor="background1"/>
          <w:sz w:val="24"/>
          <w:szCs w:val="24"/>
          <w:lang w:eastAsia="en-GB"/>
        </w:rPr>
        <w:t>”</w:t>
      </w:r>
      <w:r w:rsidRPr="00AE7475">
        <w:rPr>
          <w:rFonts w:ascii="Arial" w:hAnsi="Arial" w:cs="Arial"/>
          <w:sz w:val="24"/>
          <w:szCs w:val="24"/>
          <w:lang w:eastAsia="en-GB"/>
        </w:rPr>
        <w:t xml:space="preserve"> like Skype.</w:t>
      </w:r>
      <w:r w:rsidR="00546A90" w:rsidRPr="00AE7475">
        <w:rPr>
          <w:rFonts w:ascii="Arial" w:hAnsi="Arial" w:cs="Arial"/>
          <w:sz w:val="24"/>
          <w:szCs w:val="24"/>
          <w:lang w:eastAsia="en-GB"/>
        </w:rPr>
        <w:fldChar w:fldCharType="begin" w:fldLock="1"/>
      </w:r>
      <w:r w:rsidR="00546A90" w:rsidRPr="00AE7475">
        <w:rPr>
          <w:rFonts w:ascii="Arial" w:hAnsi="Arial" w:cs="Arial"/>
          <w:sz w:val="24"/>
          <w:szCs w:val="24"/>
          <w:lang w:eastAsia="en-GB"/>
        </w:rPr>
        <w:instrText>ADDIN CSL_CITATION {"citationItems":[{"id":"ITEM-1","itemData":{"author":[{"dropping-particle":"","family":"Elliot","given":"Jay","non-dropping-particle":"","parse-names":false,"suffix":""},{"dropping-particle":"","family":"Simon","given":"William L","non-dropping-particle":"","parse-names":false,"suffix":""}],"id":"ITEM-1","issue":"67","issued":{"date-parts":[["2013"]]},"page":"6-10","title":"The Steve Jobs Way","type":"article-journal"},"uris":["http://www.mendeley.com/documents/?uuid=4c09755d-485b-4459-8419-472d16ea6f9d"]}],"mendeley":{"formattedCitation":"(Elliot &amp; Simon 2013)","plainTextFormattedCitation":"(Elliot &amp; Simon 2013)","previouslyFormattedCitation":"(Elliot &amp; Simon 2013)"},"properties":{"noteIndex":0},"schema":"https://github.com/citation-style-language/schema/raw/master/csl-citation.json"}</w:instrText>
      </w:r>
      <w:r w:rsidR="00546A90" w:rsidRPr="00AE7475">
        <w:rPr>
          <w:rFonts w:ascii="Arial" w:hAnsi="Arial" w:cs="Arial"/>
          <w:sz w:val="24"/>
          <w:szCs w:val="24"/>
          <w:lang w:eastAsia="en-GB"/>
        </w:rPr>
        <w:fldChar w:fldCharType="separate"/>
      </w:r>
      <w:r w:rsidR="00546A90" w:rsidRPr="00AE7475">
        <w:rPr>
          <w:rFonts w:ascii="Arial" w:hAnsi="Arial" w:cs="Arial"/>
          <w:noProof/>
          <w:sz w:val="24"/>
          <w:szCs w:val="24"/>
          <w:lang w:eastAsia="en-GB"/>
        </w:rPr>
        <w:t>(Elliot &amp; Simon 2013)</w:t>
      </w:r>
      <w:r w:rsidR="00546A90" w:rsidRPr="00AE7475">
        <w:rPr>
          <w:rFonts w:ascii="Arial" w:hAnsi="Arial" w:cs="Arial"/>
          <w:sz w:val="24"/>
          <w:szCs w:val="24"/>
          <w:lang w:eastAsia="en-GB"/>
        </w:rPr>
        <w:fldChar w:fldCharType="end"/>
      </w:r>
    </w:p>
    <w:p w:rsidR="00337482" w:rsidRPr="00337482" w:rsidRDefault="00337482" w:rsidP="00337482">
      <w:pPr>
        <w:rPr>
          <w:lang w:eastAsia="en-GB"/>
        </w:rPr>
      </w:pPr>
    </w:p>
    <w:p w:rsidR="00631F71" w:rsidRPr="004A3C37" w:rsidRDefault="00E733F1" w:rsidP="004A3C37">
      <w:pPr>
        <w:pStyle w:val="Heading2"/>
        <w:rPr>
          <w:rStyle w:val="Strong"/>
          <w:b w:val="0"/>
          <w:bCs w:val="0"/>
        </w:rPr>
      </w:pPr>
      <w:bookmarkStart w:id="13" w:name="_Toc523830998"/>
      <w:r w:rsidRPr="004A3C37">
        <w:rPr>
          <w:rStyle w:val="Heading2Char"/>
        </w:rPr>
        <w:t>High Maintenance costs</w:t>
      </w:r>
      <w:r w:rsidRPr="004A3C37">
        <w:rPr>
          <w:rStyle w:val="Strong"/>
          <w:b w:val="0"/>
          <w:bCs w:val="0"/>
        </w:rPr>
        <w:t>:</w:t>
      </w:r>
      <w:bookmarkEnd w:id="13"/>
    </w:p>
    <w:p w:rsidR="00E733F1" w:rsidRPr="00DF3FF4" w:rsidRDefault="00337482" w:rsidP="00BD3A51">
      <w:pPr>
        <w:shd w:val="clear" w:color="auto" w:fill="FCFCFC"/>
        <w:spacing w:before="100" w:beforeAutospacing="1" w:after="100" w:afterAutospacing="1" w:line="240" w:lineRule="auto"/>
        <w:rPr>
          <w:rFonts w:ascii="Arial" w:hAnsi="Arial" w:cs="Arial"/>
          <w:color w:val="000000" w:themeColor="text1"/>
          <w:sz w:val="24"/>
          <w:szCs w:val="24"/>
          <w:shd w:val="clear" w:color="auto" w:fill="FFFFFF"/>
        </w:rPr>
      </w:pPr>
      <w:r w:rsidRPr="00337482">
        <w:rPr>
          <w:rFonts w:ascii="Arial" w:hAnsi="Arial" w:cs="Arial"/>
          <w:color w:val="FFFFFF" w:themeColor="background1"/>
          <w:sz w:val="24"/>
          <w:szCs w:val="24"/>
          <w:shd w:val="clear" w:color="auto" w:fill="FFFFFF"/>
        </w:rPr>
        <w:t>“</w:t>
      </w:r>
      <w:r w:rsidRPr="00337482">
        <w:rPr>
          <w:rFonts w:ascii="Arial" w:hAnsi="Arial" w:cs="Arial"/>
          <w:color w:val="000000" w:themeColor="text1"/>
          <w:sz w:val="24"/>
          <w:szCs w:val="24"/>
          <w:shd w:val="clear" w:color="auto" w:fill="FFFFFF"/>
        </w:rPr>
        <w:t>It is costly to purchase innovation, yet it is additionally exorbitant to look after it. Numerous independent ventures can't manage the cost of the cost of employing a full-time specialized individual, so they depend on month to month tech contractual workers who charge them for work done. In the event that business innovation devices like PCs are not very much kept up, their execution will diminish and the way toward purchasing new PCs or some other business innovation can even be more costly</w:t>
      </w:r>
      <w:r w:rsidRPr="00337482">
        <w:rPr>
          <w:rFonts w:ascii="Arial" w:hAnsi="Arial" w:cs="Arial"/>
          <w:color w:val="FFFFFF" w:themeColor="background1"/>
          <w:sz w:val="24"/>
          <w:szCs w:val="24"/>
          <w:shd w:val="clear" w:color="auto" w:fill="FFFFFF"/>
        </w:rPr>
        <w:t>”</w:t>
      </w:r>
      <w:r w:rsidR="00546A90" w:rsidRPr="00446793">
        <w:rPr>
          <w:rFonts w:ascii="Arial" w:hAnsi="Arial" w:cs="Arial"/>
          <w:color w:val="000000" w:themeColor="text1"/>
          <w:sz w:val="24"/>
          <w:szCs w:val="24"/>
          <w:shd w:val="clear" w:color="auto" w:fill="FFFFFF"/>
        </w:rPr>
        <w:fldChar w:fldCharType="begin" w:fldLock="1"/>
      </w:r>
      <w:r w:rsidR="00446793">
        <w:rPr>
          <w:rFonts w:ascii="Arial" w:hAnsi="Arial" w:cs="Arial"/>
          <w:color w:val="000000" w:themeColor="text1"/>
          <w:sz w:val="24"/>
          <w:szCs w:val="24"/>
          <w:shd w:val="clear" w:color="auto" w:fill="FFFFFF"/>
        </w:rPr>
        <w:instrText>ADDIN CSL_CITATION {"citationItems":[{"id":"ITEM-1","itemData":{"DOI":"10.1016/j.lrp.2010.01.004","ISBN":"0024-6301","ISSN":"00246301","PMID":"288368790","abstract":"The notion of business model has been used by strategy scholars to refer to “the logic of the firm, the way it operates and how it creates value for its stakeholders.” On the surface, this notion appears to be similar to that of strategy. We present a conceptual framework to separate and relate business model and strategy. Business model, we argue, is a reflection of the firm’s realized strategy. We find that in simple competitive situations there is a one-to-one mapping between strategy and business model, which makes it difficult to separate the two notions. We show that the concepts of strategy and business model differ when there are important contingencies upon which a well-designed strategy must be based. Our framework also delivers a clear separation between tactics and strategy. This distinction is possible because strategy and business model are different constructs.","author":[{"dropping-particle":"","family":"Casadesus-Masanell","given":"R","non-dropping-particle":"","parse-names":false,"suffix":""},{"dropping-particle":"","family":"Ricart","given":"Je","non-dropping-particle":"","parse-names":false,"suffix":""}],"container-title":"Long Range Planning","id":"ITEM-1","issued":{"date-parts":[["2010"]]},"page":"45","title":"From strategy to business models and onto tactics","type":"article-journal"},"uris":["http://www.mendeley.com/documents/?uuid=a2b7d3e5-23fa-4aa2-9fd0-93b36ba423f5"]}],"mendeley":{"formattedCitation":"(Casadesus-Masanell &amp; Ricart 2010)","plainTextFormattedCitation":"(Casadesus-Masanell &amp; Ricart 2010)","previouslyFormattedCitation":"(Casadesus-Masanell &amp; Ricart 2010)"},"properties":{"noteIndex":0},"schema":"https://github.com/citation-style-language/schema/raw/master/csl-citation.json"}</w:instrText>
      </w:r>
      <w:r w:rsidR="00546A90" w:rsidRPr="00446793">
        <w:rPr>
          <w:rFonts w:ascii="Arial" w:hAnsi="Arial" w:cs="Arial"/>
          <w:color w:val="000000" w:themeColor="text1"/>
          <w:sz w:val="24"/>
          <w:szCs w:val="24"/>
          <w:shd w:val="clear" w:color="auto" w:fill="FFFFFF"/>
        </w:rPr>
        <w:fldChar w:fldCharType="separate"/>
      </w:r>
      <w:r w:rsidR="00546A90" w:rsidRPr="00446793">
        <w:rPr>
          <w:rFonts w:ascii="Arial" w:hAnsi="Arial" w:cs="Arial"/>
          <w:noProof/>
          <w:color w:val="000000" w:themeColor="text1"/>
          <w:sz w:val="24"/>
          <w:szCs w:val="24"/>
          <w:shd w:val="clear" w:color="auto" w:fill="FFFFFF"/>
        </w:rPr>
        <w:t>(</w:t>
      </w:r>
      <w:proofErr w:type="spellStart"/>
      <w:r w:rsidR="00546A90" w:rsidRPr="00446793">
        <w:rPr>
          <w:rFonts w:ascii="Arial" w:hAnsi="Arial" w:cs="Arial"/>
          <w:noProof/>
          <w:color w:val="000000" w:themeColor="text1"/>
          <w:sz w:val="24"/>
          <w:szCs w:val="24"/>
          <w:shd w:val="clear" w:color="auto" w:fill="FFFFFF"/>
        </w:rPr>
        <w:t>Casadesus-Masanell</w:t>
      </w:r>
      <w:proofErr w:type="spellEnd"/>
      <w:r w:rsidR="00546A90" w:rsidRPr="00446793">
        <w:rPr>
          <w:rFonts w:ascii="Arial" w:hAnsi="Arial" w:cs="Arial"/>
          <w:noProof/>
          <w:color w:val="000000" w:themeColor="text1"/>
          <w:sz w:val="24"/>
          <w:szCs w:val="24"/>
          <w:shd w:val="clear" w:color="auto" w:fill="FFFFFF"/>
        </w:rPr>
        <w:t xml:space="preserve"> &amp; Ricart 2010)</w:t>
      </w:r>
      <w:r w:rsidR="00546A90" w:rsidRPr="00446793">
        <w:rPr>
          <w:rFonts w:ascii="Arial" w:hAnsi="Arial" w:cs="Arial"/>
          <w:color w:val="000000" w:themeColor="text1"/>
          <w:sz w:val="24"/>
          <w:szCs w:val="24"/>
          <w:shd w:val="clear" w:color="auto" w:fill="FFFFFF"/>
        </w:rPr>
        <w:fldChar w:fldCharType="end"/>
      </w:r>
      <w:r w:rsidR="00546A90" w:rsidRPr="00DF3FF4">
        <w:rPr>
          <w:rFonts w:ascii="Arial" w:hAnsi="Arial" w:cs="Arial"/>
          <w:color w:val="000000" w:themeColor="text1"/>
          <w:sz w:val="24"/>
          <w:szCs w:val="24"/>
          <w:shd w:val="clear" w:color="auto" w:fill="FFFFFF"/>
        </w:rPr>
        <w:t xml:space="preserve"> </w:t>
      </w:r>
    </w:p>
    <w:p w:rsidR="00E733F1" w:rsidRPr="004A3C37" w:rsidRDefault="00E733F1" w:rsidP="004A3C37">
      <w:pPr>
        <w:pStyle w:val="Heading2"/>
      </w:pPr>
      <w:bookmarkStart w:id="14" w:name="_Toc523830999"/>
      <w:r w:rsidRPr="004A3C37">
        <w:t>Makes employees lazy:</w:t>
      </w:r>
      <w:bookmarkEnd w:id="14"/>
    </w:p>
    <w:p w:rsidR="00337482" w:rsidRPr="00337482" w:rsidRDefault="00337482" w:rsidP="00337482">
      <w:pPr>
        <w:rPr>
          <w:lang w:eastAsia="en-GB"/>
        </w:rPr>
      </w:pPr>
    </w:p>
    <w:p w:rsidR="00337482" w:rsidRPr="009C39CD" w:rsidRDefault="00337482" w:rsidP="009C39CD">
      <w:pPr>
        <w:rPr>
          <w:rFonts w:ascii="Arial" w:hAnsi="Arial" w:cs="Arial"/>
          <w:color w:val="FFFFFF" w:themeColor="background1"/>
          <w:sz w:val="24"/>
          <w:szCs w:val="24"/>
          <w:lang w:eastAsia="en-GB"/>
        </w:rPr>
      </w:pPr>
      <w:r w:rsidRPr="009C39CD">
        <w:rPr>
          <w:rFonts w:ascii="Arial" w:hAnsi="Arial" w:cs="Arial"/>
          <w:sz w:val="24"/>
          <w:szCs w:val="24"/>
          <w:lang w:eastAsia="en-GB"/>
        </w:rPr>
        <w:t xml:space="preserve">Since most </w:t>
      </w:r>
      <w:r w:rsidRPr="009C39CD">
        <w:rPr>
          <w:rFonts w:ascii="Arial" w:hAnsi="Arial" w:cs="Arial"/>
          <w:color w:val="FFFFFF" w:themeColor="background1"/>
          <w:sz w:val="24"/>
          <w:szCs w:val="24"/>
          <w:lang w:eastAsia="en-GB"/>
        </w:rPr>
        <w:t>“</w:t>
      </w:r>
      <w:r w:rsidRPr="009C39CD">
        <w:rPr>
          <w:rFonts w:ascii="Arial" w:hAnsi="Arial" w:cs="Arial"/>
          <w:sz w:val="24"/>
          <w:szCs w:val="24"/>
          <w:lang w:eastAsia="en-GB"/>
        </w:rPr>
        <w:t>undertakings are computerized by innovation, numerous representatives end up languid at work, innovation executes their innovativeness and abilities. Basic assignments like figuring deals and following stock are being finished with PCs, so you will find that representatives don't put their brains at work, they can't take care of top of the line business issues in light of the fact that a PC or programming will do it with no test</w:t>
      </w:r>
      <w:r w:rsidRPr="009C39CD">
        <w:rPr>
          <w:rFonts w:ascii="Arial" w:hAnsi="Arial" w:cs="Arial"/>
          <w:color w:val="FFFFFF" w:themeColor="background1"/>
          <w:sz w:val="24"/>
          <w:szCs w:val="24"/>
          <w:lang w:eastAsia="en-GB"/>
        </w:rPr>
        <w:t>”</w:t>
      </w:r>
    </w:p>
    <w:p w:rsidR="00337482" w:rsidRPr="00337482" w:rsidRDefault="00337482" w:rsidP="00337482">
      <w:pPr>
        <w:rPr>
          <w:lang w:eastAsia="en-GB"/>
        </w:rPr>
      </w:pPr>
    </w:p>
    <w:p w:rsidR="004A3C37" w:rsidRDefault="00E733F1" w:rsidP="00631F71">
      <w:pPr>
        <w:pStyle w:val="Heading2"/>
      </w:pPr>
      <w:bookmarkStart w:id="15" w:name="_Toc523831000"/>
      <w:r w:rsidRPr="004A3C37">
        <w:t>It’s Risky:</w:t>
      </w:r>
      <w:bookmarkEnd w:id="15"/>
      <w:r w:rsidR="00337482" w:rsidRPr="004A3C37">
        <w:t xml:space="preserve"> </w:t>
      </w:r>
    </w:p>
    <w:p w:rsidR="004A3C37" w:rsidRDefault="004A3C37" w:rsidP="00631F71">
      <w:pPr>
        <w:pStyle w:val="Heading2"/>
      </w:pPr>
    </w:p>
    <w:p w:rsidR="00E733F1" w:rsidRPr="009C39CD" w:rsidRDefault="00337482" w:rsidP="009C39CD">
      <w:pPr>
        <w:rPr>
          <w:rFonts w:ascii="Arial" w:hAnsi="Arial" w:cs="Arial"/>
          <w:sz w:val="24"/>
          <w:szCs w:val="24"/>
          <w:lang w:eastAsia="en-GB"/>
        </w:rPr>
      </w:pPr>
      <w:r w:rsidRPr="009C39CD">
        <w:rPr>
          <w:rFonts w:ascii="Arial" w:hAnsi="Arial" w:cs="Arial"/>
          <w:sz w:val="24"/>
          <w:szCs w:val="24"/>
          <w:lang w:eastAsia="en-GB"/>
        </w:rPr>
        <w:t xml:space="preserve">In spite of </w:t>
      </w:r>
      <w:r w:rsidRPr="009C39CD">
        <w:rPr>
          <w:rFonts w:ascii="Arial" w:hAnsi="Arial" w:cs="Arial"/>
          <w:color w:val="FFFFFF" w:themeColor="background1"/>
          <w:sz w:val="24"/>
          <w:szCs w:val="24"/>
          <w:lang w:eastAsia="en-GB"/>
        </w:rPr>
        <w:t>“</w:t>
      </w:r>
      <w:r w:rsidRPr="009C39CD">
        <w:rPr>
          <w:rFonts w:ascii="Arial" w:hAnsi="Arial" w:cs="Arial"/>
          <w:sz w:val="24"/>
          <w:szCs w:val="24"/>
          <w:lang w:eastAsia="en-GB"/>
        </w:rPr>
        <w:t xml:space="preserve">the fact that we like the preferences that accompany innovation at work, it additionally has a tendency to be unsafe, particularly with regards to information security. All workers in imperative basic leadership positions will require access to private business data; this can act like a risk, since it tends to be extremely hard to </w:t>
      </w:r>
      <w:r w:rsidRPr="009C39CD">
        <w:rPr>
          <w:rFonts w:ascii="Arial" w:hAnsi="Arial" w:cs="Arial"/>
          <w:sz w:val="24"/>
          <w:szCs w:val="24"/>
          <w:lang w:eastAsia="en-GB"/>
        </w:rPr>
        <w:lastRenderedPageBreak/>
        <w:t>screen the utilization and security of this data. Numerous representatives accompany streak drives at work, so they can exchange basic business data and utilize it for their very own increases</w:t>
      </w:r>
      <w:r w:rsidRPr="009C39CD">
        <w:rPr>
          <w:rFonts w:ascii="Arial" w:hAnsi="Arial" w:cs="Arial"/>
          <w:color w:val="FFFFFF" w:themeColor="background1"/>
          <w:sz w:val="24"/>
          <w:szCs w:val="24"/>
          <w:lang w:eastAsia="en-GB"/>
        </w:rPr>
        <w:t>”</w:t>
      </w:r>
    </w:p>
    <w:p w:rsidR="00337482" w:rsidRPr="00337482" w:rsidRDefault="00337482" w:rsidP="00337482">
      <w:pPr>
        <w:rPr>
          <w:lang w:eastAsia="en-GB"/>
        </w:rPr>
      </w:pPr>
    </w:p>
    <w:p w:rsidR="004A3C37" w:rsidRDefault="00D11A0C" w:rsidP="004A3C37">
      <w:pPr>
        <w:pStyle w:val="Heading2"/>
      </w:pPr>
      <w:bookmarkStart w:id="16" w:name="_Toc523831001"/>
      <w:r w:rsidRPr="004A3C37">
        <w:t>Affects</w:t>
      </w:r>
      <w:r w:rsidR="00631F71" w:rsidRPr="004A3C37">
        <w:t> Workplace</w:t>
      </w:r>
      <w:r w:rsidRPr="004A3C37">
        <w:t xml:space="preserve"> Relationships:</w:t>
      </w:r>
      <w:bookmarkEnd w:id="16"/>
    </w:p>
    <w:p w:rsidR="004A3C37" w:rsidRPr="00A41406" w:rsidRDefault="004A3C37" w:rsidP="004A3C37">
      <w:pPr>
        <w:pStyle w:val="Heading2"/>
        <w:rPr>
          <w:rFonts w:ascii="Arial" w:hAnsi="Arial" w:cs="Arial"/>
          <w:sz w:val="24"/>
          <w:szCs w:val="24"/>
        </w:rPr>
      </w:pPr>
    </w:p>
    <w:p w:rsidR="00337482" w:rsidRDefault="00337482" w:rsidP="00A41406">
      <w:pPr>
        <w:rPr>
          <w:rFonts w:ascii="Arial" w:hAnsi="Arial" w:cs="Arial"/>
          <w:sz w:val="24"/>
          <w:szCs w:val="24"/>
          <w:shd w:val="clear" w:color="auto" w:fill="FFFFFF"/>
        </w:rPr>
      </w:pPr>
      <w:r w:rsidRPr="00A41406">
        <w:rPr>
          <w:rFonts w:ascii="Arial" w:hAnsi="Arial" w:cs="Arial"/>
          <w:color w:val="FFFFFF" w:themeColor="background1"/>
          <w:sz w:val="24"/>
          <w:szCs w:val="24"/>
          <w:shd w:val="clear" w:color="auto" w:fill="FFFFFF"/>
        </w:rPr>
        <w:t>“</w:t>
      </w:r>
      <w:r w:rsidRPr="00A41406">
        <w:rPr>
          <w:rFonts w:ascii="Arial" w:hAnsi="Arial" w:cs="Arial"/>
          <w:sz w:val="24"/>
          <w:szCs w:val="24"/>
          <w:shd w:val="clear" w:color="auto" w:fill="FFFFFF"/>
        </w:rPr>
        <w:t>Workers convey by means of PDAs, instant messages, email or virtual video conferencing devices. This kind of correspondence innovation disposes of vis-à-vis correspondence. Relational interchanges are imperative in building working environment connections since representatives will get an opportunity to know each other face to face, once in a while they can even share non-business related data, this sort of collaboration is executed by correspondence innovation devices. Representatives turn out to be more saved and egotistical; they get covered into their work which can be of incredible damage to a business</w:t>
      </w:r>
      <w:r w:rsidRPr="00A41406">
        <w:rPr>
          <w:rFonts w:ascii="Arial" w:hAnsi="Arial" w:cs="Arial"/>
          <w:color w:val="FFFFFF" w:themeColor="background1"/>
          <w:sz w:val="24"/>
          <w:szCs w:val="24"/>
          <w:shd w:val="clear" w:color="auto" w:fill="FFFFFF"/>
        </w:rPr>
        <w:t>”</w:t>
      </w:r>
    </w:p>
    <w:p w:rsidR="00A41406" w:rsidRPr="00A41406" w:rsidRDefault="00A41406" w:rsidP="00A41406">
      <w:pPr>
        <w:rPr>
          <w:rFonts w:ascii="Arial" w:hAnsi="Arial" w:cs="Arial"/>
          <w:sz w:val="24"/>
          <w:szCs w:val="24"/>
          <w:shd w:val="clear" w:color="auto" w:fill="FFFFFF"/>
        </w:rPr>
      </w:pPr>
    </w:p>
    <w:p w:rsidR="00337482" w:rsidRDefault="00337482" w:rsidP="00A41406">
      <w:pPr>
        <w:shd w:val="clear" w:color="auto" w:fill="FFFFFF"/>
        <w:spacing w:after="390" w:line="276" w:lineRule="auto"/>
        <w:rPr>
          <w:rFonts w:ascii="Arial" w:hAnsi="Arial" w:cs="Arial"/>
          <w:color w:val="FFFFFF" w:themeColor="background1"/>
          <w:sz w:val="24"/>
          <w:szCs w:val="24"/>
          <w:shd w:val="clear" w:color="auto" w:fill="FFFFFF"/>
        </w:rPr>
      </w:pPr>
      <w:r w:rsidRPr="00337482">
        <w:rPr>
          <w:rFonts w:ascii="Arial" w:hAnsi="Arial" w:cs="Arial"/>
          <w:color w:val="000000" w:themeColor="text1"/>
          <w:sz w:val="24"/>
          <w:szCs w:val="24"/>
          <w:shd w:val="clear" w:color="auto" w:fill="FFFFFF"/>
        </w:rPr>
        <w:t xml:space="preserve">It's anything </w:t>
      </w:r>
      <w:r w:rsidRPr="00337482">
        <w:rPr>
          <w:rFonts w:ascii="Arial" w:hAnsi="Arial" w:cs="Arial"/>
          <w:color w:val="FFFFFF" w:themeColor="background1"/>
          <w:sz w:val="24"/>
          <w:szCs w:val="24"/>
          <w:shd w:val="clear" w:color="auto" w:fill="FFFFFF"/>
        </w:rPr>
        <w:t>“</w:t>
      </w:r>
      <w:r w:rsidRPr="00337482">
        <w:rPr>
          <w:rFonts w:ascii="Arial" w:hAnsi="Arial" w:cs="Arial"/>
          <w:color w:val="000000" w:themeColor="text1"/>
          <w:sz w:val="24"/>
          <w:szCs w:val="24"/>
          <w:shd w:val="clear" w:color="auto" w:fill="FFFFFF"/>
        </w:rPr>
        <w:t>but difficult to ridicule Facebook. The discouraged stock, the confused political remarks, the unguarded vanity of secondary school "companions"— each of the have a tendency to strengthen the foolishness of the informal community. In any case, a billion people still utilize it. Indeed, even the individuals who grumble (like) regardless me utilize it. What's more, for substantial, multinational organizations, it's turning into an inexorably important apparatus for enlisting workers</w:t>
      </w:r>
      <w:r>
        <w:rPr>
          <w:rFonts w:ascii="Arial" w:hAnsi="Arial" w:cs="Arial"/>
          <w:color w:val="FFFFFF" w:themeColor="background1"/>
          <w:sz w:val="24"/>
          <w:szCs w:val="24"/>
          <w:shd w:val="clear" w:color="auto" w:fill="FFFFFF"/>
        </w:rPr>
        <w:t>”</w:t>
      </w:r>
    </w:p>
    <w:p w:rsidR="00337482" w:rsidRDefault="00064C6F" w:rsidP="004A3C37">
      <w:pPr>
        <w:pStyle w:val="Heading2"/>
        <w:rPr>
          <w:shd w:val="clear" w:color="auto" w:fill="FFFFFF"/>
        </w:rPr>
      </w:pPr>
      <w:bookmarkStart w:id="17" w:name="_Toc523831002"/>
      <w:r>
        <w:rPr>
          <w:shd w:val="clear" w:color="auto" w:fill="FFFFFF"/>
        </w:rPr>
        <w:t>Use of social media:</w:t>
      </w:r>
      <w:bookmarkEnd w:id="17"/>
    </w:p>
    <w:p w:rsidR="004A3C37" w:rsidRPr="004A3C37" w:rsidRDefault="004A3C37" w:rsidP="004A3C37"/>
    <w:p w:rsidR="006D1D2E" w:rsidRDefault="00350973" w:rsidP="00337482">
      <w:pPr>
        <w:shd w:val="clear" w:color="auto" w:fill="FFFFFF"/>
        <w:spacing w:after="390" w:line="390" w:lineRule="atLeast"/>
        <w:rPr>
          <w:rFonts w:ascii="Arial" w:hAnsi="Arial" w:cs="Arial"/>
          <w:color w:val="FFFFFF" w:themeColor="background1"/>
          <w:sz w:val="24"/>
          <w:szCs w:val="24"/>
          <w:shd w:val="clear" w:color="auto" w:fill="FFFFFF"/>
        </w:rPr>
      </w:pPr>
      <w:r w:rsidRPr="00350973">
        <w:rPr>
          <w:rFonts w:ascii="Arial" w:hAnsi="Arial" w:cs="Arial"/>
          <w:color w:val="FFFFFF" w:themeColor="background1"/>
          <w:sz w:val="24"/>
          <w:szCs w:val="24"/>
          <w:shd w:val="clear" w:color="auto" w:fill="FFFFFF"/>
        </w:rPr>
        <w:t>“</w:t>
      </w:r>
      <w:r w:rsidR="00337482">
        <w:rPr>
          <w:rFonts w:ascii="Arial" w:hAnsi="Arial" w:cs="Arial"/>
          <w:color w:val="000000" w:themeColor="text1"/>
          <w:sz w:val="24"/>
          <w:szCs w:val="24"/>
          <w:shd w:val="clear" w:color="auto" w:fill="FFFFFF"/>
        </w:rPr>
        <w:t>S</w:t>
      </w:r>
      <w:r w:rsidR="006D1D2E" w:rsidRPr="00DF3FF4">
        <w:rPr>
          <w:rFonts w:ascii="Arial" w:hAnsi="Arial" w:cs="Arial"/>
          <w:color w:val="000000" w:themeColor="text1"/>
          <w:sz w:val="24"/>
          <w:szCs w:val="24"/>
          <w:shd w:val="clear" w:color="auto" w:fill="FFFFFF"/>
        </w:rPr>
        <w:t>ocial platform is still in use, it is still seen as valuable for those looking to retrieve data. If Facebook users are making most of its data public, it’s like a gold mine for recruiters. It’s not only highly beneficial for those looking to employ, but also for job seekers</w:t>
      </w:r>
      <w:r w:rsidRPr="00350973">
        <w:rPr>
          <w:rFonts w:ascii="Arial" w:hAnsi="Arial" w:cs="Arial"/>
          <w:color w:val="FFFFFF" w:themeColor="background1"/>
          <w:sz w:val="24"/>
          <w:szCs w:val="24"/>
          <w:shd w:val="clear" w:color="auto" w:fill="FFFFFF"/>
        </w:rPr>
        <w:t>”</w:t>
      </w:r>
    </w:p>
    <w:p w:rsidR="00446793" w:rsidRDefault="00446793" w:rsidP="00337482">
      <w:pPr>
        <w:shd w:val="clear" w:color="auto" w:fill="FFFFFF"/>
        <w:spacing w:after="390" w:line="390" w:lineRule="atLeast"/>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lang w:eastAsia="en-GB"/>
        </w:rPr>
        <w:lastRenderedPageBreak/>
        <w:drawing>
          <wp:inline distT="0" distB="0" distL="0" distR="0">
            <wp:extent cx="5731510" cy="272097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s.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720975"/>
                    </a:xfrm>
                    <a:prstGeom prst="rect">
                      <a:avLst/>
                    </a:prstGeom>
                  </pic:spPr>
                </pic:pic>
              </a:graphicData>
            </a:graphic>
          </wp:inline>
        </w:drawing>
      </w:r>
    </w:p>
    <w:p w:rsidR="00446793" w:rsidRPr="00DF3FF4" w:rsidRDefault="00446793" w:rsidP="00337482">
      <w:pPr>
        <w:shd w:val="clear" w:color="auto" w:fill="FFFFFF"/>
        <w:spacing w:after="390" w:line="390" w:lineRule="atLeast"/>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Ref: The Times 2015</w:t>
      </w:r>
    </w:p>
    <w:p w:rsidR="00631F71" w:rsidRDefault="00631F71" w:rsidP="004A3C37">
      <w:pPr>
        <w:pStyle w:val="Heading1"/>
        <w:rPr>
          <w:rFonts w:eastAsia="Times New Roman"/>
          <w:lang w:eastAsia="en-GB"/>
        </w:rPr>
      </w:pPr>
      <w:bookmarkStart w:id="18" w:name="_Toc523831003"/>
      <w:r w:rsidRPr="00DF3FF4">
        <w:rPr>
          <w:rFonts w:eastAsia="Times New Roman"/>
          <w:lang w:eastAsia="en-GB"/>
        </w:rPr>
        <w:t>Personal appearance:</w:t>
      </w:r>
      <w:bookmarkEnd w:id="18"/>
    </w:p>
    <w:p w:rsidR="00350973" w:rsidRPr="00350973" w:rsidRDefault="00350973" w:rsidP="00350973">
      <w:pPr>
        <w:rPr>
          <w:lang w:eastAsia="en-GB"/>
        </w:rPr>
      </w:pPr>
    </w:p>
    <w:p w:rsidR="00EF069B" w:rsidRPr="00DF3FF4" w:rsidRDefault="00EF069B" w:rsidP="00BD3A51">
      <w:pPr>
        <w:shd w:val="clear" w:color="auto" w:fill="FFFFFF"/>
        <w:spacing w:after="375" w:line="240" w:lineRule="auto"/>
        <w:ind w:left="-60"/>
        <w:textAlignment w:val="baseline"/>
        <w:rPr>
          <w:rFonts w:ascii="Arial" w:eastAsia="Times New Roman" w:hAnsi="Arial" w:cs="Arial"/>
          <w:color w:val="000000" w:themeColor="text1"/>
          <w:sz w:val="24"/>
          <w:szCs w:val="24"/>
          <w:lang w:eastAsia="en-GB"/>
        </w:rPr>
      </w:pPr>
      <w:r w:rsidRPr="00DF3FF4">
        <w:rPr>
          <w:rFonts w:ascii="Arial" w:eastAsia="Times New Roman" w:hAnsi="Arial" w:cs="Arial"/>
          <w:color w:val="000000" w:themeColor="text1"/>
          <w:sz w:val="24"/>
          <w:szCs w:val="24"/>
          <w:lang w:eastAsia="en-GB"/>
        </w:rPr>
        <w:t>LinkedIn is another great example of social media platform which also allows to connect with your friends, family and colleagues but it also helps job seekers and employers to apply and post jobs directly.</w:t>
      </w:r>
    </w:p>
    <w:p w:rsidR="00EF069B" w:rsidRPr="00DF3FF4" w:rsidRDefault="00EF069B" w:rsidP="00BD3A51">
      <w:pPr>
        <w:shd w:val="clear" w:color="auto" w:fill="FFFFFF"/>
        <w:spacing w:after="375" w:line="240" w:lineRule="auto"/>
        <w:ind w:left="-60"/>
        <w:textAlignment w:val="baseline"/>
        <w:rPr>
          <w:rFonts w:ascii="Arial" w:eastAsia="Times New Roman" w:hAnsi="Arial" w:cs="Arial"/>
          <w:color w:val="000000" w:themeColor="text1"/>
          <w:sz w:val="24"/>
          <w:szCs w:val="24"/>
          <w:lang w:eastAsia="en-GB"/>
        </w:rPr>
      </w:pPr>
      <w:r w:rsidRPr="00DF3FF4">
        <w:rPr>
          <w:rFonts w:ascii="Arial" w:eastAsia="Times New Roman" w:hAnsi="Arial" w:cs="Arial"/>
          <w:color w:val="000000" w:themeColor="text1"/>
          <w:sz w:val="24"/>
          <w:szCs w:val="24"/>
          <w:lang w:eastAsia="en-GB"/>
        </w:rPr>
        <w:t xml:space="preserve">Looking at this statistics it encouraged me to use my Facebook and LinkedIn profile as to represent me to potential employers. </w:t>
      </w:r>
      <w:r w:rsidR="00446793">
        <w:rPr>
          <w:rFonts w:ascii="Arial" w:eastAsia="Times New Roman" w:hAnsi="Arial" w:cs="Arial"/>
          <w:color w:val="000000" w:themeColor="text1"/>
          <w:sz w:val="24"/>
          <w:szCs w:val="24"/>
          <w:lang w:eastAsia="en-GB"/>
        </w:rPr>
        <w:t xml:space="preserve"> (Appendix)</w:t>
      </w:r>
    </w:p>
    <w:p w:rsidR="00EF069B" w:rsidRPr="00DF3FF4" w:rsidRDefault="00EF069B" w:rsidP="00BD3A51">
      <w:pPr>
        <w:shd w:val="clear" w:color="auto" w:fill="FFFFFF"/>
        <w:spacing w:after="375" w:line="240" w:lineRule="auto"/>
        <w:ind w:left="-60"/>
        <w:textAlignment w:val="baseline"/>
        <w:rPr>
          <w:rFonts w:ascii="Arial" w:eastAsia="Times New Roman" w:hAnsi="Arial" w:cs="Arial"/>
          <w:color w:val="000000" w:themeColor="text1"/>
          <w:sz w:val="24"/>
          <w:szCs w:val="24"/>
          <w:lang w:eastAsia="en-GB"/>
        </w:rPr>
      </w:pPr>
    </w:p>
    <w:p w:rsidR="00EF069B" w:rsidRDefault="00EF069B" w:rsidP="004A3C37">
      <w:pPr>
        <w:pStyle w:val="Heading1"/>
      </w:pPr>
      <w:bookmarkStart w:id="19" w:name="_Toc523831004"/>
      <w:r w:rsidRPr="004A3C37">
        <w:t>Conclusion:</w:t>
      </w:r>
      <w:bookmarkEnd w:id="19"/>
    </w:p>
    <w:p w:rsidR="004A3C37" w:rsidRPr="004A3C37" w:rsidRDefault="004A3C37" w:rsidP="004A3C37"/>
    <w:p w:rsidR="00EF069B" w:rsidRDefault="00EF069B" w:rsidP="00BD3A51">
      <w:pPr>
        <w:shd w:val="clear" w:color="auto" w:fill="FFFFFF"/>
        <w:spacing w:after="375" w:line="240" w:lineRule="auto"/>
        <w:ind w:left="-60"/>
        <w:textAlignment w:val="baseline"/>
        <w:rPr>
          <w:rFonts w:ascii="Arial" w:hAnsi="Arial" w:cs="Arial"/>
          <w:color w:val="000000" w:themeColor="text1"/>
          <w:sz w:val="24"/>
          <w:szCs w:val="24"/>
          <w:shd w:val="clear" w:color="auto" w:fill="FFFFFF"/>
        </w:rPr>
      </w:pPr>
      <w:r w:rsidRPr="00DF3FF4">
        <w:rPr>
          <w:rFonts w:ascii="Arial" w:eastAsia="Times New Roman" w:hAnsi="Arial" w:cs="Arial"/>
          <w:color w:val="000000" w:themeColor="text1"/>
          <w:sz w:val="24"/>
          <w:szCs w:val="24"/>
          <w:lang w:eastAsia="en-GB"/>
        </w:rPr>
        <w:t>Every</w:t>
      </w:r>
      <w:r w:rsidR="00BD3A51" w:rsidRPr="00DF3FF4">
        <w:rPr>
          <w:rFonts w:ascii="Arial" w:eastAsia="Times New Roman" w:hAnsi="Arial" w:cs="Arial"/>
          <w:color w:val="000000" w:themeColor="text1"/>
          <w:sz w:val="24"/>
          <w:szCs w:val="24"/>
          <w:lang w:eastAsia="en-GB"/>
        </w:rPr>
        <w:t xml:space="preserve"> technology</w:t>
      </w:r>
      <w:r w:rsidRPr="00DF3FF4">
        <w:rPr>
          <w:rFonts w:ascii="Arial" w:eastAsia="Times New Roman" w:hAnsi="Arial" w:cs="Arial"/>
          <w:color w:val="000000" w:themeColor="text1"/>
          <w:sz w:val="24"/>
          <w:szCs w:val="24"/>
          <w:lang w:eastAsia="en-GB"/>
        </w:rPr>
        <w:t xml:space="preserve"> </w:t>
      </w:r>
      <w:r w:rsidR="00350973" w:rsidRPr="00350973">
        <w:rPr>
          <w:rFonts w:ascii="Arial" w:eastAsia="Times New Roman" w:hAnsi="Arial" w:cs="Arial"/>
          <w:color w:val="FFFFFF" w:themeColor="background1"/>
          <w:sz w:val="24"/>
          <w:szCs w:val="24"/>
          <w:lang w:eastAsia="en-GB"/>
        </w:rPr>
        <w:t>“</w:t>
      </w:r>
      <w:r w:rsidRPr="00DF3FF4">
        <w:rPr>
          <w:rFonts w:ascii="Arial" w:eastAsia="Times New Roman" w:hAnsi="Arial" w:cs="Arial"/>
          <w:color w:val="000000" w:themeColor="text1"/>
          <w:sz w:val="24"/>
          <w:szCs w:val="24"/>
          <w:lang w:eastAsia="en-GB"/>
        </w:rPr>
        <w:t xml:space="preserve">in this world comes with advantages and disadvantages it depends how you utilize that particular </w:t>
      </w:r>
      <w:r w:rsidR="00BD3A51" w:rsidRPr="00DF3FF4">
        <w:rPr>
          <w:rFonts w:ascii="Arial" w:eastAsia="Times New Roman" w:hAnsi="Arial" w:cs="Arial"/>
          <w:color w:val="000000" w:themeColor="text1"/>
          <w:sz w:val="24"/>
          <w:szCs w:val="24"/>
          <w:lang w:eastAsia="en-GB"/>
        </w:rPr>
        <w:t>technology.</w:t>
      </w:r>
      <w:r w:rsidR="00BD3A51" w:rsidRPr="00DF3FF4">
        <w:rPr>
          <w:rFonts w:ascii="Arial" w:hAnsi="Arial" w:cs="Arial"/>
          <w:color w:val="000000" w:themeColor="text1"/>
          <w:sz w:val="24"/>
          <w:szCs w:val="24"/>
          <w:shd w:val="clear" w:color="auto" w:fill="FFFFFF"/>
        </w:rPr>
        <w:t xml:space="preserve"> Generally speaking, employees want to be appreciated for their hard work. Business productivity software can bridge the gaps in communication and convey to each member of your team that they are valued. With your people working at their highest capabilities and your business aligned from top-to-bottom, you will be creating a workforce that is engaged, productive and loyal. Feeling valued is the key to employee loyalty which leads to greater business productivity. Technology is essential in a workplace; it simplifies every single activity in a workplace and also makes communication at a workplace easier and faster</w:t>
      </w:r>
      <w:r w:rsidR="00350973" w:rsidRPr="00350973">
        <w:rPr>
          <w:rFonts w:ascii="Arial" w:hAnsi="Arial" w:cs="Arial"/>
          <w:color w:val="FFFFFF" w:themeColor="background1"/>
          <w:sz w:val="24"/>
          <w:szCs w:val="24"/>
          <w:shd w:val="clear" w:color="auto" w:fill="FFFFFF"/>
        </w:rPr>
        <w:t>”</w:t>
      </w:r>
      <w:r w:rsidR="00DF3FF4">
        <w:rPr>
          <w:rFonts w:ascii="Arial" w:hAnsi="Arial" w:cs="Arial"/>
          <w:color w:val="000000" w:themeColor="text1"/>
          <w:sz w:val="24"/>
          <w:szCs w:val="24"/>
          <w:shd w:val="clear" w:color="auto" w:fill="FFFFFF"/>
        </w:rPr>
        <w:t>.</w:t>
      </w:r>
    </w:p>
    <w:p w:rsidR="00DF3FF4" w:rsidRDefault="00DF3FF4" w:rsidP="00BD3A51">
      <w:pPr>
        <w:shd w:val="clear" w:color="auto" w:fill="FFFFFF"/>
        <w:spacing w:after="375" w:line="240" w:lineRule="auto"/>
        <w:ind w:left="-60"/>
        <w:textAlignment w:val="baseline"/>
        <w:rPr>
          <w:rFonts w:ascii="Arial" w:hAnsi="Arial" w:cs="Arial"/>
          <w:color w:val="000000" w:themeColor="text1"/>
          <w:sz w:val="24"/>
          <w:szCs w:val="24"/>
          <w:shd w:val="clear" w:color="auto" w:fill="FFFFFF"/>
        </w:rPr>
      </w:pPr>
    </w:p>
    <w:p w:rsidR="00DF3FF4" w:rsidRDefault="00DF3FF4" w:rsidP="00DF3FF4">
      <w:pPr>
        <w:pStyle w:val="Heading1"/>
        <w:rPr>
          <w:shd w:val="clear" w:color="auto" w:fill="FFFFFF"/>
        </w:rPr>
      </w:pPr>
      <w:bookmarkStart w:id="20" w:name="_Toc523831005"/>
      <w:r>
        <w:rPr>
          <w:shd w:val="clear" w:color="auto" w:fill="FFFFFF"/>
        </w:rPr>
        <w:lastRenderedPageBreak/>
        <w:t>References:</w:t>
      </w:r>
      <w:bookmarkEnd w:id="20"/>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fldChar w:fldCharType="begin" w:fldLock="1"/>
      </w:r>
      <w:r>
        <w:instrText xml:space="preserve">ADDIN Mendeley Bibliography CSL_BIBLIOGRAPHY </w:instrText>
      </w:r>
      <w:r>
        <w:fldChar w:fldCharType="separate"/>
      </w:r>
      <w:r w:rsidRPr="00446793">
        <w:rPr>
          <w:rFonts w:ascii="Calibri" w:hAnsi="Calibri" w:cs="Times New Roman"/>
          <w:noProof/>
          <w:szCs w:val="24"/>
        </w:rPr>
        <w:t xml:space="preserve">Akter, S., 2012. Employee Satisfaction of SAINSBURY’S An Exploratory Study. </w:t>
      </w:r>
      <w:r w:rsidRPr="00446793">
        <w:rPr>
          <w:rFonts w:ascii="Calibri" w:hAnsi="Calibri" w:cs="Times New Roman"/>
          <w:i/>
          <w:iCs/>
          <w:noProof/>
          <w:szCs w:val="24"/>
        </w:rPr>
        <w:t>International Journal of Academic Research in Business and Social Sciences</w:t>
      </w:r>
      <w:r w:rsidRPr="00446793">
        <w:rPr>
          <w:rFonts w:ascii="Calibri" w:hAnsi="Calibri" w:cs="Times New Roman"/>
          <w:noProof/>
          <w:szCs w:val="24"/>
        </w:rPr>
        <w:t>, 2(8), pp.316–322. Available at: http://www.hrmars.com/admin/pics/1061.pdf.</w:t>
      </w:r>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rsidRPr="00446793">
        <w:rPr>
          <w:rFonts w:ascii="Calibri" w:hAnsi="Calibri" w:cs="Times New Roman"/>
          <w:noProof/>
          <w:szCs w:val="24"/>
        </w:rPr>
        <w:t xml:space="preserve">Berge, Z.L., 1998. Differences in teamwork between post-secondary classrooms and the workplace. </w:t>
      </w:r>
      <w:r w:rsidRPr="00446793">
        <w:rPr>
          <w:rFonts w:ascii="Calibri" w:hAnsi="Calibri" w:cs="Times New Roman"/>
          <w:i/>
          <w:iCs/>
          <w:noProof/>
          <w:szCs w:val="24"/>
        </w:rPr>
        <w:t>Education + Training</w:t>
      </w:r>
      <w:r w:rsidRPr="00446793">
        <w:rPr>
          <w:rFonts w:ascii="Calibri" w:hAnsi="Calibri" w:cs="Times New Roman"/>
          <w:noProof/>
          <w:szCs w:val="24"/>
        </w:rPr>
        <w:t>, 40(5), pp.194–201.</w:t>
      </w:r>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rsidRPr="00446793">
        <w:rPr>
          <w:rFonts w:ascii="Calibri" w:hAnsi="Calibri" w:cs="Times New Roman"/>
          <w:noProof/>
          <w:szCs w:val="24"/>
        </w:rPr>
        <w:t xml:space="preserve">Casadesus-Masanell, R. &amp; Ricart, J., 2010. From strategy to business models and onto tactics. </w:t>
      </w:r>
      <w:r w:rsidRPr="00446793">
        <w:rPr>
          <w:rFonts w:ascii="Calibri" w:hAnsi="Calibri" w:cs="Times New Roman"/>
          <w:i/>
          <w:iCs/>
          <w:noProof/>
          <w:szCs w:val="24"/>
        </w:rPr>
        <w:t>Long Range Planning</w:t>
      </w:r>
      <w:r w:rsidRPr="00446793">
        <w:rPr>
          <w:rFonts w:ascii="Calibri" w:hAnsi="Calibri" w:cs="Times New Roman"/>
          <w:noProof/>
          <w:szCs w:val="24"/>
        </w:rPr>
        <w:t>, p.45. Available at: http://www.sciencedirect.com/science/article/pii/S0024630110000051.</w:t>
      </w:r>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rsidRPr="00446793">
        <w:rPr>
          <w:rFonts w:ascii="Calibri" w:hAnsi="Calibri" w:cs="Times New Roman"/>
          <w:noProof/>
          <w:szCs w:val="24"/>
        </w:rPr>
        <w:t>Elliot, J. &amp; Simon, W.L., 2013. The Steve Jobs Way. , (67), pp.6–10.</w:t>
      </w:r>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rsidRPr="00446793">
        <w:rPr>
          <w:rFonts w:ascii="Calibri" w:hAnsi="Calibri" w:cs="Times New Roman"/>
          <w:noProof/>
          <w:szCs w:val="24"/>
        </w:rPr>
        <w:t xml:space="preserve">Huy, Q. &amp; Vuori, T., 2016. Who killed Nokia? Nokia did. </w:t>
      </w:r>
      <w:r w:rsidRPr="00446793">
        <w:rPr>
          <w:rFonts w:ascii="Calibri" w:hAnsi="Calibri" w:cs="Times New Roman"/>
          <w:i/>
          <w:iCs/>
          <w:noProof/>
          <w:szCs w:val="24"/>
        </w:rPr>
        <w:t>INSEAD Knowledge</w:t>
      </w:r>
      <w:r w:rsidRPr="00446793">
        <w:rPr>
          <w:rFonts w:ascii="Calibri" w:hAnsi="Calibri" w:cs="Times New Roman"/>
          <w:noProof/>
          <w:szCs w:val="24"/>
        </w:rPr>
        <w:t>, p.3.</w:t>
      </w:r>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rsidRPr="00446793">
        <w:rPr>
          <w:rFonts w:ascii="Calibri" w:hAnsi="Calibri" w:cs="Times New Roman"/>
          <w:noProof/>
          <w:szCs w:val="24"/>
        </w:rPr>
        <w:t xml:space="preserve">Isaacso, W., 2012. The Real Leadership Lessons of. </w:t>
      </w:r>
      <w:r w:rsidRPr="00446793">
        <w:rPr>
          <w:rFonts w:ascii="Calibri" w:hAnsi="Calibri" w:cs="Times New Roman"/>
          <w:i/>
          <w:iCs/>
          <w:noProof/>
          <w:szCs w:val="24"/>
        </w:rPr>
        <w:t>Harvard Business Review</w:t>
      </w:r>
      <w:r w:rsidRPr="00446793">
        <w:rPr>
          <w:rFonts w:ascii="Calibri" w:hAnsi="Calibri" w:cs="Times New Roman"/>
          <w:noProof/>
          <w:szCs w:val="24"/>
        </w:rPr>
        <w:t>.</w:t>
      </w:r>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rsidRPr="00446793">
        <w:rPr>
          <w:rFonts w:ascii="Calibri" w:hAnsi="Calibri" w:cs="Times New Roman"/>
          <w:noProof/>
          <w:szCs w:val="24"/>
        </w:rPr>
        <w:t>John Dudovskiy, 2012. Sainsbury’s Communications Strategy. Available at: http://research-methodology.net/sainsburys-communications-strategy/ [Accessed January 16, 2017].</w:t>
      </w:r>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rsidRPr="00446793">
        <w:rPr>
          <w:rFonts w:ascii="Calibri" w:hAnsi="Calibri" w:cs="Times New Roman"/>
          <w:noProof/>
          <w:szCs w:val="24"/>
        </w:rPr>
        <w:t xml:space="preserve">Kutsar, V., Ghose, N. &amp; Kutsar, Y., 2014. Leadership Analysis Using Management Tools: Steve Jobs. </w:t>
      </w:r>
      <w:r w:rsidRPr="00446793">
        <w:rPr>
          <w:rFonts w:ascii="Calibri" w:hAnsi="Calibri" w:cs="Times New Roman"/>
          <w:i/>
          <w:iCs/>
          <w:noProof/>
          <w:szCs w:val="24"/>
        </w:rPr>
        <w:t>American International Journal of Contemporary Research</w:t>
      </w:r>
      <w:r w:rsidRPr="00446793">
        <w:rPr>
          <w:rFonts w:ascii="Calibri" w:hAnsi="Calibri" w:cs="Times New Roman"/>
          <w:noProof/>
          <w:szCs w:val="24"/>
        </w:rPr>
        <w:t>, 4(2), pp.125–130.</w:t>
      </w:r>
    </w:p>
    <w:p w:rsidR="00446793" w:rsidRPr="00446793" w:rsidRDefault="00446793" w:rsidP="00446793">
      <w:pPr>
        <w:widowControl w:val="0"/>
        <w:autoSpaceDE w:val="0"/>
        <w:autoSpaceDN w:val="0"/>
        <w:adjustRightInd w:val="0"/>
        <w:spacing w:line="240" w:lineRule="auto"/>
        <w:ind w:left="480" w:hanging="480"/>
        <w:rPr>
          <w:rFonts w:ascii="Calibri" w:hAnsi="Calibri" w:cs="Times New Roman"/>
          <w:noProof/>
          <w:szCs w:val="24"/>
        </w:rPr>
      </w:pPr>
      <w:r w:rsidRPr="00446793">
        <w:rPr>
          <w:rFonts w:ascii="Calibri" w:hAnsi="Calibri" w:cs="Times New Roman"/>
          <w:noProof/>
          <w:szCs w:val="24"/>
        </w:rPr>
        <w:t xml:space="preserve">Poister, T.H. &amp; Streib, G.D., 1999. Strategic Management in the Public Sector: Concepts, Models, and Processes. </w:t>
      </w:r>
      <w:r w:rsidRPr="00446793">
        <w:rPr>
          <w:rFonts w:ascii="Calibri" w:hAnsi="Calibri" w:cs="Times New Roman"/>
          <w:i/>
          <w:iCs/>
          <w:noProof/>
          <w:szCs w:val="24"/>
        </w:rPr>
        <w:t>Source: Public Productivity &amp; Management Review</w:t>
      </w:r>
      <w:r w:rsidRPr="00446793">
        <w:rPr>
          <w:rFonts w:ascii="Calibri" w:hAnsi="Calibri" w:cs="Times New Roman"/>
          <w:noProof/>
          <w:szCs w:val="24"/>
        </w:rPr>
        <w:t>, 22(3), pp.308–325. Available at: http://www.jstor.org/stable/3380706.</w:t>
      </w:r>
    </w:p>
    <w:p w:rsidR="00446793" w:rsidRPr="00446793" w:rsidRDefault="00446793" w:rsidP="00446793">
      <w:pPr>
        <w:widowControl w:val="0"/>
        <w:autoSpaceDE w:val="0"/>
        <w:autoSpaceDN w:val="0"/>
        <w:adjustRightInd w:val="0"/>
        <w:spacing w:line="240" w:lineRule="auto"/>
        <w:ind w:left="480" w:hanging="480"/>
        <w:rPr>
          <w:rFonts w:ascii="Calibri" w:hAnsi="Calibri"/>
          <w:noProof/>
        </w:rPr>
      </w:pPr>
      <w:r w:rsidRPr="00446793">
        <w:rPr>
          <w:rFonts w:ascii="Calibri" w:hAnsi="Calibri" w:cs="Times New Roman"/>
          <w:noProof/>
          <w:szCs w:val="24"/>
        </w:rPr>
        <w:t xml:space="preserve">Serrat, O., 2009. Knowledge Solutions. </w:t>
      </w:r>
      <w:r w:rsidRPr="00446793">
        <w:rPr>
          <w:rFonts w:ascii="Calibri" w:hAnsi="Calibri" w:cs="Times New Roman"/>
          <w:i/>
          <w:iCs/>
          <w:noProof/>
          <w:szCs w:val="24"/>
        </w:rPr>
        <w:t>Knowledge Solutions Asian Development Bank</w:t>
      </w:r>
      <w:r w:rsidRPr="00446793">
        <w:rPr>
          <w:rFonts w:ascii="Calibri" w:hAnsi="Calibri" w:cs="Times New Roman"/>
          <w:noProof/>
          <w:szCs w:val="24"/>
        </w:rPr>
        <w:t>, (February), p.28. Available at: http://www.adb.org/Documents/Information/Knowledge-Solutions/Social-Network-Analysis.pdf.</w:t>
      </w:r>
    </w:p>
    <w:p w:rsidR="00446793" w:rsidRPr="00446793" w:rsidRDefault="00446793" w:rsidP="00446793">
      <w:r>
        <w:fldChar w:fldCharType="end"/>
      </w:r>
    </w:p>
    <w:p w:rsidR="00350973" w:rsidRPr="00350973" w:rsidRDefault="00350973" w:rsidP="00350973"/>
    <w:p w:rsidR="00EF069B" w:rsidRPr="00DF3FF4" w:rsidRDefault="00446793" w:rsidP="00446793">
      <w:pPr>
        <w:pStyle w:val="Heading1"/>
        <w:rPr>
          <w:rFonts w:eastAsia="Times New Roman"/>
          <w:lang w:eastAsia="en-GB"/>
        </w:rPr>
      </w:pPr>
      <w:bookmarkStart w:id="21" w:name="_Toc523831006"/>
      <w:r>
        <w:rPr>
          <w:rFonts w:eastAsia="Times New Roman"/>
          <w:lang w:eastAsia="en-GB"/>
        </w:rPr>
        <w:lastRenderedPageBreak/>
        <w:t>Appendix</w:t>
      </w:r>
      <w:bookmarkEnd w:id="21"/>
      <w:r w:rsidR="004877C1">
        <w:rPr>
          <w:rFonts w:eastAsia="Times New Roman"/>
          <w:lang w:eastAsia="en-GB"/>
        </w:rPr>
        <w:t xml:space="preserve"> (1&amp;2)</w:t>
      </w:r>
    </w:p>
    <w:p w:rsidR="00442CE7" w:rsidRPr="00BD3A51" w:rsidRDefault="00442CE7" w:rsidP="00BD3A51">
      <w:pPr>
        <w:shd w:val="clear" w:color="auto" w:fill="FFFFFF"/>
        <w:spacing w:after="375" w:line="240" w:lineRule="auto"/>
        <w:ind w:left="-60"/>
        <w:textAlignment w:val="baseline"/>
        <w:rPr>
          <w:rFonts w:ascii="Arial" w:eastAsia="Times New Roman" w:hAnsi="Arial" w:cs="Arial"/>
          <w:color w:val="000000" w:themeColor="text1"/>
          <w:sz w:val="24"/>
          <w:szCs w:val="24"/>
          <w:lang w:eastAsia="en-GB"/>
        </w:rPr>
      </w:pPr>
      <w:r>
        <w:rPr>
          <w:rFonts w:ascii="Arial" w:eastAsia="Times New Roman" w:hAnsi="Arial" w:cs="Arial"/>
          <w:noProof/>
          <w:color w:val="000000" w:themeColor="text1"/>
          <w:sz w:val="24"/>
          <w:szCs w:val="24"/>
          <w:lang w:eastAsia="en-GB"/>
        </w:rPr>
        <w:drawing>
          <wp:inline distT="0" distB="0" distL="0" distR="0">
            <wp:extent cx="5731510" cy="38855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885565"/>
                    </a:xfrm>
                    <a:prstGeom prst="rect">
                      <a:avLst/>
                    </a:prstGeom>
                  </pic:spPr>
                </pic:pic>
              </a:graphicData>
            </a:graphic>
          </wp:inline>
        </w:drawing>
      </w:r>
    </w:p>
    <w:p w:rsidR="00EF069B" w:rsidRPr="00BD3A51" w:rsidRDefault="00442CE7" w:rsidP="00BD3A51">
      <w:pPr>
        <w:shd w:val="clear" w:color="auto" w:fill="FFFFFF"/>
        <w:spacing w:after="375" w:line="240" w:lineRule="auto"/>
        <w:ind w:left="-60"/>
        <w:textAlignment w:val="baseline"/>
        <w:rPr>
          <w:rFonts w:ascii="Arial" w:eastAsia="Times New Roman" w:hAnsi="Arial" w:cs="Arial"/>
          <w:color w:val="000000" w:themeColor="text1"/>
          <w:sz w:val="24"/>
          <w:szCs w:val="24"/>
          <w:lang w:eastAsia="en-GB"/>
        </w:rPr>
      </w:pPr>
      <w:r>
        <w:rPr>
          <w:rFonts w:ascii="Arial" w:eastAsia="Times New Roman" w:hAnsi="Arial" w:cs="Arial"/>
          <w:noProof/>
          <w:color w:val="000000" w:themeColor="text1"/>
          <w:sz w:val="24"/>
          <w:szCs w:val="24"/>
          <w:lang w:eastAsia="en-GB"/>
        </w:rPr>
        <w:lastRenderedPageBreak/>
        <w:drawing>
          <wp:inline distT="0" distB="0" distL="0" distR="0">
            <wp:extent cx="5731510" cy="61817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b.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6181725"/>
                    </a:xfrm>
                    <a:prstGeom prst="rect">
                      <a:avLst/>
                    </a:prstGeom>
                  </pic:spPr>
                </pic:pic>
              </a:graphicData>
            </a:graphic>
          </wp:inline>
        </w:drawing>
      </w:r>
    </w:p>
    <w:p w:rsidR="00EF069B" w:rsidRPr="006D1D2E" w:rsidRDefault="00EF069B" w:rsidP="00BD3A51">
      <w:pPr>
        <w:shd w:val="clear" w:color="auto" w:fill="FFFFFF"/>
        <w:spacing w:after="375" w:line="240" w:lineRule="auto"/>
        <w:ind w:left="-60"/>
        <w:textAlignment w:val="baseline"/>
        <w:rPr>
          <w:rFonts w:ascii="Arial" w:eastAsia="Times New Roman" w:hAnsi="Arial" w:cs="Arial"/>
          <w:color w:val="000000" w:themeColor="text1"/>
          <w:sz w:val="24"/>
          <w:szCs w:val="24"/>
          <w:lang w:eastAsia="en-GB"/>
        </w:rPr>
      </w:pPr>
    </w:p>
    <w:p w:rsidR="006D1D2E" w:rsidRPr="00BD3A51" w:rsidRDefault="006D1D2E" w:rsidP="00BD3A51">
      <w:pPr>
        <w:shd w:val="clear" w:color="auto" w:fill="FFFFFF"/>
        <w:spacing w:after="390" w:line="390" w:lineRule="atLeast"/>
        <w:rPr>
          <w:rFonts w:ascii="Arial" w:eastAsia="Times New Roman" w:hAnsi="Arial" w:cs="Arial"/>
          <w:color w:val="000000" w:themeColor="text1"/>
          <w:sz w:val="24"/>
          <w:szCs w:val="24"/>
          <w:lang w:eastAsia="en-GB"/>
        </w:rPr>
      </w:pPr>
    </w:p>
    <w:sectPr w:rsidR="006D1D2E" w:rsidRPr="00BD3A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77ACA"/>
    <w:multiLevelType w:val="multilevel"/>
    <w:tmpl w:val="E264B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F2637"/>
    <w:multiLevelType w:val="hybridMultilevel"/>
    <w:tmpl w:val="98987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87A35"/>
    <w:multiLevelType w:val="multilevel"/>
    <w:tmpl w:val="1DDA7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93704"/>
    <w:multiLevelType w:val="multilevel"/>
    <w:tmpl w:val="8232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24EAE"/>
    <w:multiLevelType w:val="multilevel"/>
    <w:tmpl w:val="4B9C2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600DAA"/>
    <w:multiLevelType w:val="multilevel"/>
    <w:tmpl w:val="BADA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DD7741"/>
    <w:multiLevelType w:val="multilevel"/>
    <w:tmpl w:val="AC4A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57EA0"/>
    <w:multiLevelType w:val="hybridMultilevel"/>
    <w:tmpl w:val="1354F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E57F86"/>
    <w:multiLevelType w:val="multilevel"/>
    <w:tmpl w:val="01EE7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62D2A"/>
    <w:multiLevelType w:val="multilevel"/>
    <w:tmpl w:val="DBA60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226D0E"/>
    <w:multiLevelType w:val="multilevel"/>
    <w:tmpl w:val="1A128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AC5B9E"/>
    <w:multiLevelType w:val="multilevel"/>
    <w:tmpl w:val="FF621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EF69F7"/>
    <w:multiLevelType w:val="multilevel"/>
    <w:tmpl w:val="E1983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0848E5"/>
    <w:multiLevelType w:val="multilevel"/>
    <w:tmpl w:val="69C8A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4"/>
  </w:num>
  <w:num w:numId="3">
    <w:abstractNumId w:val="12"/>
  </w:num>
  <w:num w:numId="4">
    <w:abstractNumId w:val="0"/>
  </w:num>
  <w:num w:numId="5">
    <w:abstractNumId w:val="1"/>
  </w:num>
  <w:num w:numId="6">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9">
    <w:abstractNumId w:val="13"/>
  </w:num>
  <w:num w:numId="10">
    <w:abstractNumId w:val="2"/>
  </w:num>
  <w:num w:numId="11">
    <w:abstractNumId w:val="9"/>
  </w:num>
  <w:num w:numId="12">
    <w:abstractNumId w:val="8"/>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6DF"/>
    <w:rsid w:val="00064C6F"/>
    <w:rsid w:val="000C36DF"/>
    <w:rsid w:val="002A2460"/>
    <w:rsid w:val="00337482"/>
    <w:rsid w:val="00350973"/>
    <w:rsid w:val="0036441C"/>
    <w:rsid w:val="003A2AB0"/>
    <w:rsid w:val="00442CE7"/>
    <w:rsid w:val="00446793"/>
    <w:rsid w:val="004877C1"/>
    <w:rsid w:val="004A3C37"/>
    <w:rsid w:val="004B1148"/>
    <w:rsid w:val="00546A90"/>
    <w:rsid w:val="005B0F55"/>
    <w:rsid w:val="005B3703"/>
    <w:rsid w:val="00631F71"/>
    <w:rsid w:val="006D1D2E"/>
    <w:rsid w:val="007C6C44"/>
    <w:rsid w:val="009C39CD"/>
    <w:rsid w:val="009D7E31"/>
    <w:rsid w:val="00A41406"/>
    <w:rsid w:val="00A832B0"/>
    <w:rsid w:val="00AE7475"/>
    <w:rsid w:val="00BB5CF6"/>
    <w:rsid w:val="00BD3A51"/>
    <w:rsid w:val="00C33F1A"/>
    <w:rsid w:val="00CC4E01"/>
    <w:rsid w:val="00D11A0C"/>
    <w:rsid w:val="00D63018"/>
    <w:rsid w:val="00DF3FF4"/>
    <w:rsid w:val="00E733F1"/>
    <w:rsid w:val="00E80504"/>
    <w:rsid w:val="00E80BDF"/>
    <w:rsid w:val="00ED2908"/>
    <w:rsid w:val="00EF0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3998E2-4E11-4439-BCEA-878859B87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733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1F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6301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631F7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0504"/>
    <w:rPr>
      <w:b/>
      <w:bCs/>
    </w:rPr>
  </w:style>
  <w:style w:type="character" w:styleId="Hyperlink">
    <w:name w:val="Hyperlink"/>
    <w:basedOn w:val="DefaultParagraphFont"/>
    <w:uiPriority w:val="99"/>
    <w:unhideWhenUsed/>
    <w:rsid w:val="00E80504"/>
    <w:rPr>
      <w:color w:val="0000FF"/>
      <w:u w:val="single"/>
    </w:rPr>
  </w:style>
  <w:style w:type="paragraph" w:styleId="NormalWeb">
    <w:name w:val="Normal (Web)"/>
    <w:basedOn w:val="Normal"/>
    <w:uiPriority w:val="99"/>
    <w:semiHidden/>
    <w:unhideWhenUsed/>
    <w:rsid w:val="00D630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63018"/>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D63018"/>
    <w:pPr>
      <w:ind w:left="720"/>
      <w:contextualSpacing/>
    </w:pPr>
  </w:style>
  <w:style w:type="paragraph" w:customStyle="1" w:styleId="speakable-paragraph">
    <w:name w:val="speakable-paragraph"/>
    <w:basedOn w:val="Normal"/>
    <w:rsid w:val="00A832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weetquote">
    <w:name w:val="tweet_quote"/>
    <w:basedOn w:val="DefaultParagraphFont"/>
    <w:rsid w:val="00A832B0"/>
  </w:style>
  <w:style w:type="character" w:styleId="Emphasis">
    <w:name w:val="Emphasis"/>
    <w:basedOn w:val="DefaultParagraphFont"/>
    <w:uiPriority w:val="20"/>
    <w:qFormat/>
    <w:rsid w:val="00A832B0"/>
    <w:rPr>
      <w:i/>
      <w:iCs/>
    </w:rPr>
  </w:style>
  <w:style w:type="character" w:customStyle="1" w:styleId="Heading1Char">
    <w:name w:val="Heading 1 Char"/>
    <w:basedOn w:val="DefaultParagraphFont"/>
    <w:link w:val="Heading1"/>
    <w:uiPriority w:val="9"/>
    <w:rsid w:val="00E733F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31F71"/>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631F71"/>
    <w:rPr>
      <w:rFonts w:asciiTheme="majorHAnsi" w:eastAsiaTheme="majorEastAsia" w:hAnsiTheme="majorHAnsi" w:cstheme="majorBidi"/>
      <w:i/>
      <w:iCs/>
      <w:color w:val="2E74B5" w:themeColor="accent1" w:themeShade="BF"/>
    </w:rPr>
  </w:style>
  <w:style w:type="paragraph" w:styleId="NoSpacing">
    <w:name w:val="No Spacing"/>
    <w:uiPriority w:val="1"/>
    <w:qFormat/>
    <w:rsid w:val="004A3C37"/>
    <w:pPr>
      <w:spacing w:after="0" w:line="240" w:lineRule="auto"/>
    </w:pPr>
  </w:style>
  <w:style w:type="paragraph" w:styleId="TOCHeading">
    <w:name w:val="TOC Heading"/>
    <w:basedOn w:val="Heading1"/>
    <w:next w:val="Normal"/>
    <w:uiPriority w:val="39"/>
    <w:unhideWhenUsed/>
    <w:qFormat/>
    <w:rsid w:val="00446793"/>
    <w:pPr>
      <w:outlineLvl w:val="9"/>
    </w:pPr>
    <w:rPr>
      <w:lang w:val="en-US"/>
    </w:rPr>
  </w:style>
  <w:style w:type="paragraph" w:styleId="TOC1">
    <w:name w:val="toc 1"/>
    <w:basedOn w:val="Normal"/>
    <w:next w:val="Normal"/>
    <w:autoRedefine/>
    <w:uiPriority w:val="39"/>
    <w:unhideWhenUsed/>
    <w:rsid w:val="00446793"/>
    <w:pPr>
      <w:spacing w:after="100"/>
    </w:pPr>
  </w:style>
  <w:style w:type="paragraph" w:styleId="TOC2">
    <w:name w:val="toc 2"/>
    <w:basedOn w:val="Normal"/>
    <w:next w:val="Normal"/>
    <w:autoRedefine/>
    <w:uiPriority w:val="39"/>
    <w:unhideWhenUsed/>
    <w:rsid w:val="0044679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27107">
      <w:bodyDiv w:val="1"/>
      <w:marLeft w:val="0"/>
      <w:marRight w:val="0"/>
      <w:marTop w:val="0"/>
      <w:marBottom w:val="0"/>
      <w:divBdr>
        <w:top w:val="none" w:sz="0" w:space="0" w:color="auto"/>
        <w:left w:val="none" w:sz="0" w:space="0" w:color="auto"/>
        <w:bottom w:val="none" w:sz="0" w:space="0" w:color="auto"/>
        <w:right w:val="none" w:sz="0" w:space="0" w:color="auto"/>
      </w:divBdr>
    </w:div>
    <w:div w:id="133721010">
      <w:bodyDiv w:val="1"/>
      <w:marLeft w:val="0"/>
      <w:marRight w:val="0"/>
      <w:marTop w:val="0"/>
      <w:marBottom w:val="0"/>
      <w:divBdr>
        <w:top w:val="none" w:sz="0" w:space="0" w:color="auto"/>
        <w:left w:val="none" w:sz="0" w:space="0" w:color="auto"/>
        <w:bottom w:val="none" w:sz="0" w:space="0" w:color="auto"/>
        <w:right w:val="none" w:sz="0" w:space="0" w:color="auto"/>
      </w:divBdr>
    </w:div>
    <w:div w:id="248732530">
      <w:bodyDiv w:val="1"/>
      <w:marLeft w:val="0"/>
      <w:marRight w:val="0"/>
      <w:marTop w:val="0"/>
      <w:marBottom w:val="0"/>
      <w:divBdr>
        <w:top w:val="none" w:sz="0" w:space="0" w:color="auto"/>
        <w:left w:val="none" w:sz="0" w:space="0" w:color="auto"/>
        <w:bottom w:val="none" w:sz="0" w:space="0" w:color="auto"/>
        <w:right w:val="none" w:sz="0" w:space="0" w:color="auto"/>
      </w:divBdr>
    </w:div>
    <w:div w:id="513691940">
      <w:bodyDiv w:val="1"/>
      <w:marLeft w:val="0"/>
      <w:marRight w:val="0"/>
      <w:marTop w:val="0"/>
      <w:marBottom w:val="0"/>
      <w:divBdr>
        <w:top w:val="none" w:sz="0" w:space="0" w:color="auto"/>
        <w:left w:val="none" w:sz="0" w:space="0" w:color="auto"/>
        <w:bottom w:val="none" w:sz="0" w:space="0" w:color="auto"/>
        <w:right w:val="none" w:sz="0" w:space="0" w:color="auto"/>
      </w:divBdr>
    </w:div>
    <w:div w:id="523792571">
      <w:bodyDiv w:val="1"/>
      <w:marLeft w:val="0"/>
      <w:marRight w:val="0"/>
      <w:marTop w:val="0"/>
      <w:marBottom w:val="0"/>
      <w:divBdr>
        <w:top w:val="none" w:sz="0" w:space="0" w:color="auto"/>
        <w:left w:val="none" w:sz="0" w:space="0" w:color="auto"/>
        <w:bottom w:val="none" w:sz="0" w:space="0" w:color="auto"/>
        <w:right w:val="none" w:sz="0" w:space="0" w:color="auto"/>
      </w:divBdr>
    </w:div>
    <w:div w:id="689994474">
      <w:bodyDiv w:val="1"/>
      <w:marLeft w:val="0"/>
      <w:marRight w:val="0"/>
      <w:marTop w:val="0"/>
      <w:marBottom w:val="0"/>
      <w:divBdr>
        <w:top w:val="none" w:sz="0" w:space="0" w:color="auto"/>
        <w:left w:val="none" w:sz="0" w:space="0" w:color="auto"/>
        <w:bottom w:val="none" w:sz="0" w:space="0" w:color="auto"/>
        <w:right w:val="none" w:sz="0" w:space="0" w:color="auto"/>
      </w:divBdr>
    </w:div>
    <w:div w:id="896478927">
      <w:bodyDiv w:val="1"/>
      <w:marLeft w:val="0"/>
      <w:marRight w:val="0"/>
      <w:marTop w:val="0"/>
      <w:marBottom w:val="0"/>
      <w:divBdr>
        <w:top w:val="none" w:sz="0" w:space="0" w:color="auto"/>
        <w:left w:val="none" w:sz="0" w:space="0" w:color="auto"/>
        <w:bottom w:val="none" w:sz="0" w:space="0" w:color="auto"/>
        <w:right w:val="none" w:sz="0" w:space="0" w:color="auto"/>
      </w:divBdr>
    </w:div>
    <w:div w:id="922757160">
      <w:bodyDiv w:val="1"/>
      <w:marLeft w:val="0"/>
      <w:marRight w:val="0"/>
      <w:marTop w:val="0"/>
      <w:marBottom w:val="0"/>
      <w:divBdr>
        <w:top w:val="none" w:sz="0" w:space="0" w:color="auto"/>
        <w:left w:val="none" w:sz="0" w:space="0" w:color="auto"/>
        <w:bottom w:val="none" w:sz="0" w:space="0" w:color="auto"/>
        <w:right w:val="none" w:sz="0" w:space="0" w:color="auto"/>
      </w:divBdr>
      <w:divsChild>
        <w:div w:id="1782649853">
          <w:marLeft w:val="0"/>
          <w:marRight w:val="0"/>
          <w:marTop w:val="0"/>
          <w:marBottom w:val="0"/>
          <w:divBdr>
            <w:top w:val="none" w:sz="0" w:space="0" w:color="auto"/>
            <w:left w:val="none" w:sz="0" w:space="0" w:color="auto"/>
            <w:bottom w:val="none" w:sz="0" w:space="0" w:color="auto"/>
            <w:right w:val="none" w:sz="0" w:space="0" w:color="auto"/>
          </w:divBdr>
          <w:divsChild>
            <w:div w:id="1478111582">
              <w:marLeft w:val="0"/>
              <w:marRight w:val="0"/>
              <w:marTop w:val="0"/>
              <w:marBottom w:val="0"/>
              <w:divBdr>
                <w:top w:val="none" w:sz="0" w:space="0" w:color="auto"/>
                <w:left w:val="none" w:sz="0" w:space="0" w:color="auto"/>
                <w:bottom w:val="none" w:sz="0" w:space="0" w:color="auto"/>
                <w:right w:val="none" w:sz="0" w:space="0" w:color="auto"/>
              </w:divBdr>
              <w:divsChild>
                <w:div w:id="244921320">
                  <w:marLeft w:val="0"/>
                  <w:marRight w:val="0"/>
                  <w:marTop w:val="0"/>
                  <w:marBottom w:val="0"/>
                  <w:divBdr>
                    <w:top w:val="none" w:sz="0" w:space="0" w:color="auto"/>
                    <w:left w:val="none" w:sz="0" w:space="0" w:color="auto"/>
                    <w:bottom w:val="none" w:sz="0" w:space="0" w:color="auto"/>
                    <w:right w:val="none" w:sz="0" w:space="0" w:color="auto"/>
                  </w:divBdr>
                  <w:divsChild>
                    <w:div w:id="1375229248">
                      <w:marLeft w:val="0"/>
                      <w:marRight w:val="0"/>
                      <w:marTop w:val="0"/>
                      <w:marBottom w:val="0"/>
                      <w:divBdr>
                        <w:top w:val="none" w:sz="0" w:space="0" w:color="auto"/>
                        <w:left w:val="none" w:sz="0" w:space="0" w:color="auto"/>
                        <w:bottom w:val="none" w:sz="0" w:space="0" w:color="auto"/>
                        <w:right w:val="none" w:sz="0" w:space="0" w:color="auto"/>
                      </w:divBdr>
                      <w:divsChild>
                        <w:div w:id="1540627393">
                          <w:marLeft w:val="0"/>
                          <w:marRight w:val="0"/>
                          <w:marTop w:val="0"/>
                          <w:marBottom w:val="0"/>
                          <w:divBdr>
                            <w:top w:val="none" w:sz="0" w:space="0" w:color="auto"/>
                            <w:left w:val="none" w:sz="0" w:space="0" w:color="auto"/>
                            <w:bottom w:val="none" w:sz="0" w:space="0" w:color="auto"/>
                            <w:right w:val="none" w:sz="0" w:space="0" w:color="auto"/>
                          </w:divBdr>
                          <w:divsChild>
                            <w:div w:id="1838107188">
                              <w:marLeft w:val="0"/>
                              <w:marRight w:val="0"/>
                              <w:marTop w:val="0"/>
                              <w:marBottom w:val="0"/>
                              <w:divBdr>
                                <w:top w:val="none" w:sz="0" w:space="0" w:color="auto"/>
                                <w:left w:val="none" w:sz="0" w:space="0" w:color="auto"/>
                                <w:bottom w:val="none" w:sz="0" w:space="0" w:color="auto"/>
                                <w:right w:val="none" w:sz="0" w:space="0" w:color="auto"/>
                              </w:divBdr>
                              <w:divsChild>
                                <w:div w:id="1239173845">
                                  <w:marLeft w:val="0"/>
                                  <w:marRight w:val="0"/>
                                  <w:marTop w:val="0"/>
                                  <w:marBottom w:val="0"/>
                                  <w:divBdr>
                                    <w:top w:val="none" w:sz="0" w:space="0" w:color="auto"/>
                                    <w:left w:val="none" w:sz="0" w:space="0" w:color="auto"/>
                                    <w:bottom w:val="none" w:sz="0" w:space="0" w:color="auto"/>
                                    <w:right w:val="none" w:sz="0" w:space="0" w:color="auto"/>
                                  </w:divBdr>
                                </w:div>
                              </w:divsChild>
                            </w:div>
                            <w:div w:id="1398437492">
                              <w:marLeft w:val="0"/>
                              <w:marRight w:val="0"/>
                              <w:marTop w:val="0"/>
                              <w:marBottom w:val="0"/>
                              <w:divBdr>
                                <w:top w:val="none" w:sz="0" w:space="0" w:color="auto"/>
                                <w:left w:val="none" w:sz="0" w:space="0" w:color="auto"/>
                                <w:bottom w:val="none" w:sz="0" w:space="0" w:color="auto"/>
                                <w:right w:val="none" w:sz="0" w:space="0" w:color="auto"/>
                              </w:divBdr>
                              <w:divsChild>
                                <w:div w:id="174805193">
                                  <w:marLeft w:val="0"/>
                                  <w:marRight w:val="0"/>
                                  <w:marTop w:val="0"/>
                                  <w:marBottom w:val="0"/>
                                  <w:divBdr>
                                    <w:top w:val="none" w:sz="0" w:space="0" w:color="auto"/>
                                    <w:left w:val="none" w:sz="0" w:space="0" w:color="auto"/>
                                    <w:bottom w:val="none" w:sz="0" w:space="0" w:color="auto"/>
                                    <w:right w:val="none" w:sz="0" w:space="0" w:color="auto"/>
                                  </w:divBdr>
                                  <w:divsChild>
                                    <w:div w:id="109258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4786679">
          <w:marLeft w:val="0"/>
          <w:marRight w:val="0"/>
          <w:marTop w:val="0"/>
          <w:marBottom w:val="0"/>
          <w:divBdr>
            <w:top w:val="none" w:sz="0" w:space="0" w:color="auto"/>
            <w:left w:val="none" w:sz="0" w:space="0" w:color="auto"/>
            <w:bottom w:val="none" w:sz="0" w:space="0" w:color="auto"/>
            <w:right w:val="none" w:sz="0" w:space="0" w:color="auto"/>
          </w:divBdr>
          <w:divsChild>
            <w:div w:id="1214080978">
              <w:marLeft w:val="0"/>
              <w:marRight w:val="0"/>
              <w:marTop w:val="0"/>
              <w:marBottom w:val="0"/>
              <w:divBdr>
                <w:top w:val="none" w:sz="0" w:space="0" w:color="auto"/>
                <w:left w:val="none" w:sz="0" w:space="0" w:color="auto"/>
                <w:bottom w:val="none" w:sz="0" w:space="0" w:color="auto"/>
                <w:right w:val="none" w:sz="0" w:space="0" w:color="auto"/>
              </w:divBdr>
              <w:divsChild>
                <w:div w:id="1306200583">
                  <w:marLeft w:val="-360"/>
                  <w:marRight w:val="-360"/>
                  <w:marTop w:val="0"/>
                  <w:marBottom w:val="0"/>
                  <w:divBdr>
                    <w:top w:val="none" w:sz="0" w:space="0" w:color="auto"/>
                    <w:left w:val="none" w:sz="0" w:space="0" w:color="auto"/>
                    <w:bottom w:val="none" w:sz="0" w:space="0" w:color="auto"/>
                    <w:right w:val="none" w:sz="0" w:space="0" w:color="auto"/>
                  </w:divBdr>
                  <w:divsChild>
                    <w:div w:id="279190518">
                      <w:marLeft w:val="0"/>
                      <w:marRight w:val="0"/>
                      <w:marTop w:val="0"/>
                      <w:marBottom w:val="0"/>
                      <w:divBdr>
                        <w:top w:val="none" w:sz="0" w:space="0" w:color="auto"/>
                        <w:left w:val="none" w:sz="0" w:space="0" w:color="auto"/>
                        <w:bottom w:val="none" w:sz="0" w:space="0" w:color="auto"/>
                        <w:right w:val="none" w:sz="0" w:space="0" w:color="auto"/>
                      </w:divBdr>
                      <w:divsChild>
                        <w:div w:id="363212967">
                          <w:marLeft w:val="0"/>
                          <w:marRight w:val="0"/>
                          <w:marTop w:val="0"/>
                          <w:marBottom w:val="0"/>
                          <w:divBdr>
                            <w:top w:val="none" w:sz="0" w:space="0" w:color="auto"/>
                            <w:left w:val="none" w:sz="0" w:space="0" w:color="auto"/>
                            <w:bottom w:val="none" w:sz="0" w:space="0" w:color="auto"/>
                            <w:right w:val="none" w:sz="0" w:space="0" w:color="auto"/>
                          </w:divBdr>
                          <w:divsChild>
                            <w:div w:id="636302287">
                              <w:marLeft w:val="0"/>
                              <w:marRight w:val="0"/>
                              <w:marTop w:val="0"/>
                              <w:marBottom w:val="135"/>
                              <w:divBdr>
                                <w:top w:val="none" w:sz="0" w:space="0" w:color="auto"/>
                                <w:left w:val="none" w:sz="0" w:space="0" w:color="auto"/>
                                <w:bottom w:val="none" w:sz="0" w:space="0" w:color="auto"/>
                                <w:right w:val="none" w:sz="0" w:space="0" w:color="auto"/>
                              </w:divBdr>
                              <w:divsChild>
                                <w:div w:id="1387070101">
                                  <w:marLeft w:val="0"/>
                                  <w:marRight w:val="0"/>
                                  <w:marTop w:val="0"/>
                                  <w:marBottom w:val="0"/>
                                  <w:divBdr>
                                    <w:top w:val="none" w:sz="0" w:space="0" w:color="auto"/>
                                    <w:left w:val="none" w:sz="0" w:space="0" w:color="auto"/>
                                    <w:bottom w:val="none" w:sz="0" w:space="0" w:color="auto"/>
                                    <w:right w:val="none" w:sz="0" w:space="0" w:color="auto"/>
                                  </w:divBdr>
                                </w:div>
                              </w:divsChild>
                            </w:div>
                            <w:div w:id="2143957740">
                              <w:marLeft w:val="0"/>
                              <w:marRight w:val="0"/>
                              <w:marTop w:val="0"/>
                              <w:marBottom w:val="240"/>
                              <w:divBdr>
                                <w:top w:val="none" w:sz="0" w:space="0" w:color="auto"/>
                                <w:left w:val="none" w:sz="0" w:space="0" w:color="auto"/>
                                <w:bottom w:val="none" w:sz="0" w:space="0" w:color="auto"/>
                                <w:right w:val="none" w:sz="0" w:space="0" w:color="auto"/>
                              </w:divBdr>
                              <w:divsChild>
                                <w:div w:id="1493176015">
                                  <w:marLeft w:val="0"/>
                                  <w:marRight w:val="0"/>
                                  <w:marTop w:val="0"/>
                                  <w:marBottom w:val="0"/>
                                  <w:divBdr>
                                    <w:top w:val="none" w:sz="0" w:space="0" w:color="auto"/>
                                    <w:left w:val="none" w:sz="0" w:space="0" w:color="auto"/>
                                    <w:bottom w:val="none" w:sz="0" w:space="0" w:color="auto"/>
                                    <w:right w:val="none" w:sz="0" w:space="0" w:color="auto"/>
                                  </w:divBdr>
                                  <w:divsChild>
                                    <w:div w:id="1895040442">
                                      <w:marLeft w:val="0"/>
                                      <w:marRight w:val="30"/>
                                      <w:marTop w:val="0"/>
                                      <w:marBottom w:val="0"/>
                                      <w:divBdr>
                                        <w:top w:val="none" w:sz="0" w:space="0" w:color="auto"/>
                                        <w:left w:val="none" w:sz="0" w:space="0" w:color="auto"/>
                                        <w:bottom w:val="none" w:sz="0" w:space="0" w:color="auto"/>
                                        <w:right w:val="none" w:sz="0" w:space="0" w:color="auto"/>
                                      </w:divBdr>
                                    </w:div>
                                    <w:div w:id="818690631">
                                      <w:marLeft w:val="0"/>
                                      <w:marRight w:val="30"/>
                                      <w:marTop w:val="0"/>
                                      <w:marBottom w:val="0"/>
                                      <w:divBdr>
                                        <w:top w:val="none" w:sz="0" w:space="0" w:color="auto"/>
                                        <w:left w:val="none" w:sz="0" w:space="0" w:color="auto"/>
                                        <w:bottom w:val="none" w:sz="0" w:space="0" w:color="auto"/>
                                        <w:right w:val="none" w:sz="0" w:space="0" w:color="auto"/>
                                      </w:divBdr>
                                    </w:div>
                                  </w:divsChild>
                                </w:div>
                                <w:div w:id="653294257">
                                  <w:marLeft w:val="0"/>
                                  <w:marRight w:val="3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9583">
                  <w:marLeft w:val="-360"/>
                  <w:marRight w:val="-360"/>
                  <w:marTop w:val="0"/>
                  <w:marBottom w:val="0"/>
                  <w:divBdr>
                    <w:top w:val="none" w:sz="0" w:space="0" w:color="auto"/>
                    <w:left w:val="none" w:sz="0" w:space="0" w:color="auto"/>
                    <w:bottom w:val="none" w:sz="0" w:space="0" w:color="auto"/>
                    <w:right w:val="none" w:sz="0" w:space="0" w:color="auto"/>
                  </w:divBdr>
                  <w:divsChild>
                    <w:div w:id="1324969909">
                      <w:marLeft w:val="0"/>
                      <w:marRight w:val="0"/>
                      <w:marTop w:val="0"/>
                      <w:marBottom w:val="0"/>
                      <w:divBdr>
                        <w:top w:val="none" w:sz="0" w:space="0" w:color="auto"/>
                        <w:left w:val="none" w:sz="0" w:space="0" w:color="auto"/>
                        <w:bottom w:val="none" w:sz="0" w:space="0" w:color="auto"/>
                        <w:right w:val="none" w:sz="0" w:space="0" w:color="auto"/>
                      </w:divBdr>
                      <w:divsChild>
                        <w:div w:id="970284534">
                          <w:marLeft w:val="0"/>
                          <w:marRight w:val="0"/>
                          <w:marTop w:val="0"/>
                          <w:marBottom w:val="0"/>
                          <w:divBdr>
                            <w:top w:val="none" w:sz="0" w:space="0" w:color="auto"/>
                            <w:left w:val="none" w:sz="0" w:space="0" w:color="auto"/>
                            <w:bottom w:val="none" w:sz="0" w:space="0" w:color="auto"/>
                            <w:right w:val="none" w:sz="0" w:space="0" w:color="auto"/>
                          </w:divBdr>
                          <w:divsChild>
                            <w:div w:id="176359082">
                              <w:marLeft w:val="0"/>
                              <w:marRight w:val="0"/>
                              <w:marTop w:val="0"/>
                              <w:marBottom w:val="450"/>
                              <w:divBdr>
                                <w:top w:val="none" w:sz="0" w:space="0" w:color="auto"/>
                                <w:left w:val="none" w:sz="0" w:space="0" w:color="auto"/>
                                <w:bottom w:val="none" w:sz="0" w:space="0" w:color="auto"/>
                                <w:right w:val="none" w:sz="0" w:space="0" w:color="auto"/>
                              </w:divBdr>
                              <w:divsChild>
                                <w:div w:id="2135756504">
                                  <w:marLeft w:val="-45"/>
                                  <w:marRight w:val="-45"/>
                                  <w:marTop w:val="0"/>
                                  <w:marBottom w:val="0"/>
                                  <w:divBdr>
                                    <w:top w:val="none" w:sz="0" w:space="0" w:color="auto"/>
                                    <w:left w:val="none" w:sz="0" w:space="0" w:color="auto"/>
                                    <w:bottom w:val="none" w:sz="0" w:space="0" w:color="auto"/>
                                    <w:right w:val="none" w:sz="0" w:space="0" w:color="auto"/>
                                  </w:divBdr>
                                  <w:divsChild>
                                    <w:div w:id="14338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832178">
                              <w:marLeft w:val="0"/>
                              <w:marRight w:val="0"/>
                              <w:marTop w:val="0"/>
                              <w:marBottom w:val="0"/>
                              <w:divBdr>
                                <w:top w:val="none" w:sz="0" w:space="0" w:color="auto"/>
                                <w:left w:val="none" w:sz="0" w:space="0" w:color="auto"/>
                                <w:bottom w:val="none" w:sz="0" w:space="0" w:color="auto"/>
                                <w:right w:val="none" w:sz="0" w:space="0" w:color="auto"/>
                              </w:divBdr>
                              <w:divsChild>
                                <w:div w:id="82366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4626153">
      <w:bodyDiv w:val="1"/>
      <w:marLeft w:val="0"/>
      <w:marRight w:val="0"/>
      <w:marTop w:val="0"/>
      <w:marBottom w:val="0"/>
      <w:divBdr>
        <w:top w:val="none" w:sz="0" w:space="0" w:color="auto"/>
        <w:left w:val="none" w:sz="0" w:space="0" w:color="auto"/>
        <w:bottom w:val="none" w:sz="0" w:space="0" w:color="auto"/>
        <w:right w:val="none" w:sz="0" w:space="0" w:color="auto"/>
      </w:divBdr>
    </w:div>
    <w:div w:id="1150557071">
      <w:bodyDiv w:val="1"/>
      <w:marLeft w:val="0"/>
      <w:marRight w:val="0"/>
      <w:marTop w:val="0"/>
      <w:marBottom w:val="0"/>
      <w:divBdr>
        <w:top w:val="none" w:sz="0" w:space="0" w:color="auto"/>
        <w:left w:val="none" w:sz="0" w:space="0" w:color="auto"/>
        <w:bottom w:val="none" w:sz="0" w:space="0" w:color="auto"/>
        <w:right w:val="none" w:sz="0" w:space="0" w:color="auto"/>
      </w:divBdr>
    </w:div>
    <w:div w:id="1366447197">
      <w:bodyDiv w:val="1"/>
      <w:marLeft w:val="0"/>
      <w:marRight w:val="0"/>
      <w:marTop w:val="0"/>
      <w:marBottom w:val="0"/>
      <w:divBdr>
        <w:top w:val="none" w:sz="0" w:space="0" w:color="auto"/>
        <w:left w:val="none" w:sz="0" w:space="0" w:color="auto"/>
        <w:bottom w:val="none" w:sz="0" w:space="0" w:color="auto"/>
        <w:right w:val="none" w:sz="0" w:space="0" w:color="auto"/>
      </w:divBdr>
    </w:div>
    <w:div w:id="1461848755">
      <w:bodyDiv w:val="1"/>
      <w:marLeft w:val="0"/>
      <w:marRight w:val="0"/>
      <w:marTop w:val="0"/>
      <w:marBottom w:val="0"/>
      <w:divBdr>
        <w:top w:val="none" w:sz="0" w:space="0" w:color="auto"/>
        <w:left w:val="none" w:sz="0" w:space="0" w:color="auto"/>
        <w:bottom w:val="none" w:sz="0" w:space="0" w:color="auto"/>
        <w:right w:val="none" w:sz="0" w:space="0" w:color="auto"/>
      </w:divBdr>
    </w:div>
    <w:div w:id="1502040825">
      <w:bodyDiv w:val="1"/>
      <w:marLeft w:val="0"/>
      <w:marRight w:val="0"/>
      <w:marTop w:val="0"/>
      <w:marBottom w:val="0"/>
      <w:divBdr>
        <w:top w:val="none" w:sz="0" w:space="0" w:color="auto"/>
        <w:left w:val="none" w:sz="0" w:space="0" w:color="auto"/>
        <w:bottom w:val="none" w:sz="0" w:space="0" w:color="auto"/>
        <w:right w:val="none" w:sz="0" w:space="0" w:color="auto"/>
      </w:divBdr>
      <w:divsChild>
        <w:div w:id="1749493949">
          <w:marLeft w:val="0"/>
          <w:marRight w:val="0"/>
          <w:marTop w:val="0"/>
          <w:marBottom w:val="0"/>
          <w:divBdr>
            <w:top w:val="none" w:sz="0" w:space="0" w:color="auto"/>
            <w:left w:val="none" w:sz="0" w:space="0" w:color="auto"/>
            <w:bottom w:val="none" w:sz="0" w:space="0" w:color="auto"/>
            <w:right w:val="none" w:sz="0" w:space="0" w:color="auto"/>
          </w:divBdr>
          <w:divsChild>
            <w:div w:id="57439329">
              <w:marLeft w:val="0"/>
              <w:marRight w:val="0"/>
              <w:marTop w:val="0"/>
              <w:marBottom w:val="0"/>
              <w:divBdr>
                <w:top w:val="none" w:sz="0" w:space="0" w:color="auto"/>
                <w:left w:val="none" w:sz="0" w:space="0" w:color="auto"/>
                <w:bottom w:val="none" w:sz="0" w:space="0" w:color="auto"/>
                <w:right w:val="none" w:sz="0" w:space="0" w:color="auto"/>
              </w:divBdr>
              <w:divsChild>
                <w:div w:id="1110005432">
                  <w:marLeft w:val="0"/>
                  <w:marRight w:val="0"/>
                  <w:marTop w:val="0"/>
                  <w:marBottom w:val="0"/>
                  <w:divBdr>
                    <w:top w:val="none" w:sz="0" w:space="0" w:color="auto"/>
                    <w:left w:val="none" w:sz="0" w:space="0" w:color="auto"/>
                    <w:bottom w:val="none" w:sz="0" w:space="0" w:color="auto"/>
                    <w:right w:val="none" w:sz="0" w:space="0" w:color="auto"/>
                  </w:divBdr>
                  <w:divsChild>
                    <w:div w:id="504172273">
                      <w:marLeft w:val="0"/>
                      <w:marRight w:val="0"/>
                      <w:marTop w:val="0"/>
                      <w:marBottom w:val="0"/>
                      <w:divBdr>
                        <w:top w:val="none" w:sz="0" w:space="0" w:color="auto"/>
                        <w:left w:val="none" w:sz="0" w:space="0" w:color="auto"/>
                        <w:bottom w:val="none" w:sz="0" w:space="0" w:color="auto"/>
                        <w:right w:val="none" w:sz="0" w:space="0" w:color="auto"/>
                      </w:divBdr>
                      <w:divsChild>
                        <w:div w:id="416290785">
                          <w:marLeft w:val="0"/>
                          <w:marRight w:val="0"/>
                          <w:marTop w:val="0"/>
                          <w:marBottom w:val="0"/>
                          <w:divBdr>
                            <w:top w:val="none" w:sz="0" w:space="0" w:color="auto"/>
                            <w:left w:val="none" w:sz="0" w:space="0" w:color="auto"/>
                            <w:bottom w:val="none" w:sz="0" w:space="0" w:color="auto"/>
                            <w:right w:val="none" w:sz="0" w:space="0" w:color="auto"/>
                          </w:divBdr>
                          <w:divsChild>
                            <w:div w:id="1783452025">
                              <w:marLeft w:val="0"/>
                              <w:marRight w:val="0"/>
                              <w:marTop w:val="0"/>
                              <w:marBottom w:val="0"/>
                              <w:divBdr>
                                <w:top w:val="none" w:sz="0" w:space="0" w:color="auto"/>
                                <w:left w:val="none" w:sz="0" w:space="0" w:color="auto"/>
                                <w:bottom w:val="none" w:sz="0" w:space="0" w:color="auto"/>
                                <w:right w:val="none" w:sz="0" w:space="0" w:color="auto"/>
                              </w:divBdr>
                              <w:divsChild>
                                <w:div w:id="1625772918">
                                  <w:marLeft w:val="0"/>
                                  <w:marRight w:val="0"/>
                                  <w:marTop w:val="0"/>
                                  <w:marBottom w:val="0"/>
                                  <w:divBdr>
                                    <w:top w:val="none" w:sz="0" w:space="0" w:color="auto"/>
                                    <w:left w:val="none" w:sz="0" w:space="0" w:color="auto"/>
                                    <w:bottom w:val="none" w:sz="0" w:space="0" w:color="auto"/>
                                    <w:right w:val="none" w:sz="0" w:space="0" w:color="auto"/>
                                  </w:divBdr>
                                </w:div>
                              </w:divsChild>
                            </w:div>
                            <w:div w:id="1939869411">
                              <w:marLeft w:val="0"/>
                              <w:marRight w:val="0"/>
                              <w:marTop w:val="0"/>
                              <w:marBottom w:val="0"/>
                              <w:divBdr>
                                <w:top w:val="none" w:sz="0" w:space="0" w:color="auto"/>
                                <w:left w:val="none" w:sz="0" w:space="0" w:color="auto"/>
                                <w:bottom w:val="none" w:sz="0" w:space="0" w:color="auto"/>
                                <w:right w:val="none" w:sz="0" w:space="0" w:color="auto"/>
                              </w:divBdr>
                              <w:divsChild>
                                <w:div w:id="2143956411">
                                  <w:marLeft w:val="0"/>
                                  <w:marRight w:val="0"/>
                                  <w:marTop w:val="0"/>
                                  <w:marBottom w:val="0"/>
                                  <w:divBdr>
                                    <w:top w:val="none" w:sz="0" w:space="0" w:color="auto"/>
                                    <w:left w:val="none" w:sz="0" w:space="0" w:color="auto"/>
                                    <w:bottom w:val="none" w:sz="0" w:space="0" w:color="auto"/>
                                    <w:right w:val="none" w:sz="0" w:space="0" w:color="auto"/>
                                  </w:divBdr>
                                  <w:divsChild>
                                    <w:div w:id="97124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470425">
          <w:marLeft w:val="0"/>
          <w:marRight w:val="0"/>
          <w:marTop w:val="0"/>
          <w:marBottom w:val="0"/>
          <w:divBdr>
            <w:top w:val="none" w:sz="0" w:space="0" w:color="auto"/>
            <w:left w:val="none" w:sz="0" w:space="0" w:color="auto"/>
            <w:bottom w:val="none" w:sz="0" w:space="0" w:color="auto"/>
            <w:right w:val="none" w:sz="0" w:space="0" w:color="auto"/>
          </w:divBdr>
          <w:divsChild>
            <w:div w:id="2074308998">
              <w:marLeft w:val="0"/>
              <w:marRight w:val="0"/>
              <w:marTop w:val="0"/>
              <w:marBottom w:val="0"/>
              <w:divBdr>
                <w:top w:val="none" w:sz="0" w:space="0" w:color="auto"/>
                <w:left w:val="none" w:sz="0" w:space="0" w:color="auto"/>
                <w:bottom w:val="none" w:sz="0" w:space="0" w:color="auto"/>
                <w:right w:val="none" w:sz="0" w:space="0" w:color="auto"/>
              </w:divBdr>
              <w:divsChild>
                <w:div w:id="330790058">
                  <w:marLeft w:val="-360"/>
                  <w:marRight w:val="-360"/>
                  <w:marTop w:val="0"/>
                  <w:marBottom w:val="0"/>
                  <w:divBdr>
                    <w:top w:val="none" w:sz="0" w:space="0" w:color="auto"/>
                    <w:left w:val="none" w:sz="0" w:space="0" w:color="auto"/>
                    <w:bottom w:val="none" w:sz="0" w:space="0" w:color="auto"/>
                    <w:right w:val="none" w:sz="0" w:space="0" w:color="auto"/>
                  </w:divBdr>
                  <w:divsChild>
                    <w:div w:id="674499445">
                      <w:marLeft w:val="0"/>
                      <w:marRight w:val="0"/>
                      <w:marTop w:val="0"/>
                      <w:marBottom w:val="0"/>
                      <w:divBdr>
                        <w:top w:val="none" w:sz="0" w:space="0" w:color="auto"/>
                        <w:left w:val="none" w:sz="0" w:space="0" w:color="auto"/>
                        <w:bottom w:val="none" w:sz="0" w:space="0" w:color="auto"/>
                        <w:right w:val="none" w:sz="0" w:space="0" w:color="auto"/>
                      </w:divBdr>
                      <w:divsChild>
                        <w:div w:id="1035227710">
                          <w:marLeft w:val="0"/>
                          <w:marRight w:val="0"/>
                          <w:marTop w:val="0"/>
                          <w:marBottom w:val="0"/>
                          <w:divBdr>
                            <w:top w:val="none" w:sz="0" w:space="0" w:color="auto"/>
                            <w:left w:val="none" w:sz="0" w:space="0" w:color="auto"/>
                            <w:bottom w:val="none" w:sz="0" w:space="0" w:color="auto"/>
                            <w:right w:val="none" w:sz="0" w:space="0" w:color="auto"/>
                          </w:divBdr>
                          <w:divsChild>
                            <w:div w:id="840047589">
                              <w:marLeft w:val="0"/>
                              <w:marRight w:val="0"/>
                              <w:marTop w:val="0"/>
                              <w:marBottom w:val="135"/>
                              <w:divBdr>
                                <w:top w:val="none" w:sz="0" w:space="0" w:color="auto"/>
                                <w:left w:val="none" w:sz="0" w:space="0" w:color="auto"/>
                                <w:bottom w:val="none" w:sz="0" w:space="0" w:color="auto"/>
                                <w:right w:val="none" w:sz="0" w:space="0" w:color="auto"/>
                              </w:divBdr>
                              <w:divsChild>
                                <w:div w:id="1596786970">
                                  <w:marLeft w:val="0"/>
                                  <w:marRight w:val="0"/>
                                  <w:marTop w:val="0"/>
                                  <w:marBottom w:val="0"/>
                                  <w:divBdr>
                                    <w:top w:val="none" w:sz="0" w:space="0" w:color="auto"/>
                                    <w:left w:val="none" w:sz="0" w:space="0" w:color="auto"/>
                                    <w:bottom w:val="none" w:sz="0" w:space="0" w:color="auto"/>
                                    <w:right w:val="none" w:sz="0" w:space="0" w:color="auto"/>
                                  </w:divBdr>
                                </w:div>
                              </w:divsChild>
                            </w:div>
                            <w:div w:id="435638609">
                              <w:marLeft w:val="0"/>
                              <w:marRight w:val="0"/>
                              <w:marTop w:val="0"/>
                              <w:marBottom w:val="240"/>
                              <w:divBdr>
                                <w:top w:val="none" w:sz="0" w:space="0" w:color="auto"/>
                                <w:left w:val="none" w:sz="0" w:space="0" w:color="auto"/>
                                <w:bottom w:val="none" w:sz="0" w:space="0" w:color="auto"/>
                                <w:right w:val="none" w:sz="0" w:space="0" w:color="auto"/>
                              </w:divBdr>
                              <w:divsChild>
                                <w:div w:id="2050496920">
                                  <w:marLeft w:val="0"/>
                                  <w:marRight w:val="0"/>
                                  <w:marTop w:val="0"/>
                                  <w:marBottom w:val="0"/>
                                  <w:divBdr>
                                    <w:top w:val="none" w:sz="0" w:space="0" w:color="auto"/>
                                    <w:left w:val="none" w:sz="0" w:space="0" w:color="auto"/>
                                    <w:bottom w:val="none" w:sz="0" w:space="0" w:color="auto"/>
                                    <w:right w:val="none" w:sz="0" w:space="0" w:color="auto"/>
                                  </w:divBdr>
                                  <w:divsChild>
                                    <w:div w:id="16781700">
                                      <w:marLeft w:val="0"/>
                                      <w:marRight w:val="30"/>
                                      <w:marTop w:val="0"/>
                                      <w:marBottom w:val="0"/>
                                      <w:divBdr>
                                        <w:top w:val="none" w:sz="0" w:space="0" w:color="auto"/>
                                        <w:left w:val="none" w:sz="0" w:space="0" w:color="auto"/>
                                        <w:bottom w:val="none" w:sz="0" w:space="0" w:color="auto"/>
                                        <w:right w:val="none" w:sz="0" w:space="0" w:color="auto"/>
                                      </w:divBdr>
                                    </w:div>
                                    <w:div w:id="2020083852">
                                      <w:marLeft w:val="0"/>
                                      <w:marRight w:val="30"/>
                                      <w:marTop w:val="0"/>
                                      <w:marBottom w:val="0"/>
                                      <w:divBdr>
                                        <w:top w:val="none" w:sz="0" w:space="0" w:color="auto"/>
                                        <w:left w:val="none" w:sz="0" w:space="0" w:color="auto"/>
                                        <w:bottom w:val="none" w:sz="0" w:space="0" w:color="auto"/>
                                        <w:right w:val="none" w:sz="0" w:space="0" w:color="auto"/>
                                      </w:divBdr>
                                    </w:div>
                                  </w:divsChild>
                                </w:div>
                                <w:div w:id="1956014832">
                                  <w:marLeft w:val="0"/>
                                  <w:marRight w:val="3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063800">
                  <w:marLeft w:val="-360"/>
                  <w:marRight w:val="-360"/>
                  <w:marTop w:val="0"/>
                  <w:marBottom w:val="0"/>
                  <w:divBdr>
                    <w:top w:val="none" w:sz="0" w:space="0" w:color="auto"/>
                    <w:left w:val="none" w:sz="0" w:space="0" w:color="auto"/>
                    <w:bottom w:val="none" w:sz="0" w:space="0" w:color="auto"/>
                    <w:right w:val="none" w:sz="0" w:space="0" w:color="auto"/>
                  </w:divBdr>
                  <w:divsChild>
                    <w:div w:id="137503749">
                      <w:marLeft w:val="0"/>
                      <w:marRight w:val="0"/>
                      <w:marTop w:val="0"/>
                      <w:marBottom w:val="0"/>
                      <w:divBdr>
                        <w:top w:val="none" w:sz="0" w:space="0" w:color="auto"/>
                        <w:left w:val="none" w:sz="0" w:space="0" w:color="auto"/>
                        <w:bottom w:val="none" w:sz="0" w:space="0" w:color="auto"/>
                        <w:right w:val="none" w:sz="0" w:space="0" w:color="auto"/>
                      </w:divBdr>
                      <w:divsChild>
                        <w:div w:id="389227653">
                          <w:marLeft w:val="0"/>
                          <w:marRight w:val="0"/>
                          <w:marTop w:val="0"/>
                          <w:marBottom w:val="0"/>
                          <w:divBdr>
                            <w:top w:val="none" w:sz="0" w:space="0" w:color="auto"/>
                            <w:left w:val="none" w:sz="0" w:space="0" w:color="auto"/>
                            <w:bottom w:val="none" w:sz="0" w:space="0" w:color="auto"/>
                            <w:right w:val="none" w:sz="0" w:space="0" w:color="auto"/>
                          </w:divBdr>
                          <w:divsChild>
                            <w:div w:id="137648913">
                              <w:marLeft w:val="0"/>
                              <w:marRight w:val="0"/>
                              <w:marTop w:val="0"/>
                              <w:marBottom w:val="450"/>
                              <w:divBdr>
                                <w:top w:val="none" w:sz="0" w:space="0" w:color="auto"/>
                                <w:left w:val="none" w:sz="0" w:space="0" w:color="auto"/>
                                <w:bottom w:val="none" w:sz="0" w:space="0" w:color="auto"/>
                                <w:right w:val="none" w:sz="0" w:space="0" w:color="auto"/>
                              </w:divBdr>
                              <w:divsChild>
                                <w:div w:id="1276986670">
                                  <w:marLeft w:val="-45"/>
                                  <w:marRight w:val="-45"/>
                                  <w:marTop w:val="0"/>
                                  <w:marBottom w:val="0"/>
                                  <w:divBdr>
                                    <w:top w:val="none" w:sz="0" w:space="0" w:color="auto"/>
                                    <w:left w:val="none" w:sz="0" w:space="0" w:color="auto"/>
                                    <w:bottom w:val="none" w:sz="0" w:space="0" w:color="auto"/>
                                    <w:right w:val="none" w:sz="0" w:space="0" w:color="auto"/>
                                  </w:divBdr>
                                  <w:divsChild>
                                    <w:div w:id="15217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920">
                              <w:marLeft w:val="0"/>
                              <w:marRight w:val="0"/>
                              <w:marTop w:val="0"/>
                              <w:marBottom w:val="0"/>
                              <w:divBdr>
                                <w:top w:val="none" w:sz="0" w:space="0" w:color="auto"/>
                                <w:left w:val="none" w:sz="0" w:space="0" w:color="auto"/>
                                <w:bottom w:val="none" w:sz="0" w:space="0" w:color="auto"/>
                                <w:right w:val="none" w:sz="0" w:space="0" w:color="auto"/>
                              </w:divBdr>
                              <w:divsChild>
                                <w:div w:id="110477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2148627">
      <w:bodyDiv w:val="1"/>
      <w:marLeft w:val="0"/>
      <w:marRight w:val="0"/>
      <w:marTop w:val="0"/>
      <w:marBottom w:val="0"/>
      <w:divBdr>
        <w:top w:val="none" w:sz="0" w:space="0" w:color="auto"/>
        <w:left w:val="none" w:sz="0" w:space="0" w:color="auto"/>
        <w:bottom w:val="none" w:sz="0" w:space="0" w:color="auto"/>
        <w:right w:val="none" w:sz="0" w:space="0" w:color="auto"/>
      </w:divBdr>
    </w:div>
    <w:div w:id="1631980878">
      <w:bodyDiv w:val="1"/>
      <w:marLeft w:val="0"/>
      <w:marRight w:val="0"/>
      <w:marTop w:val="0"/>
      <w:marBottom w:val="0"/>
      <w:divBdr>
        <w:top w:val="none" w:sz="0" w:space="0" w:color="auto"/>
        <w:left w:val="none" w:sz="0" w:space="0" w:color="auto"/>
        <w:bottom w:val="none" w:sz="0" w:space="0" w:color="auto"/>
        <w:right w:val="none" w:sz="0" w:space="0" w:color="auto"/>
      </w:divBdr>
    </w:div>
    <w:div w:id="1760328207">
      <w:bodyDiv w:val="1"/>
      <w:marLeft w:val="0"/>
      <w:marRight w:val="0"/>
      <w:marTop w:val="0"/>
      <w:marBottom w:val="0"/>
      <w:divBdr>
        <w:top w:val="none" w:sz="0" w:space="0" w:color="auto"/>
        <w:left w:val="none" w:sz="0" w:space="0" w:color="auto"/>
        <w:bottom w:val="none" w:sz="0" w:space="0" w:color="auto"/>
        <w:right w:val="none" w:sz="0" w:space="0" w:color="auto"/>
      </w:divBdr>
    </w:div>
    <w:div w:id="1777283649">
      <w:bodyDiv w:val="1"/>
      <w:marLeft w:val="0"/>
      <w:marRight w:val="0"/>
      <w:marTop w:val="0"/>
      <w:marBottom w:val="0"/>
      <w:divBdr>
        <w:top w:val="none" w:sz="0" w:space="0" w:color="auto"/>
        <w:left w:val="none" w:sz="0" w:space="0" w:color="auto"/>
        <w:bottom w:val="none" w:sz="0" w:space="0" w:color="auto"/>
        <w:right w:val="none" w:sz="0" w:space="0" w:color="auto"/>
      </w:divBdr>
    </w:div>
    <w:div w:id="186489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D7CE41-E83B-4616-B71B-D425C0EB9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11</Pages>
  <Words>4453</Words>
  <Characters>25383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vikar</dc:creator>
  <cp:keywords/>
  <dc:description/>
  <cp:lastModifiedBy>vikar</cp:lastModifiedBy>
  <cp:revision>19</cp:revision>
  <dcterms:created xsi:type="dcterms:W3CDTF">2018-09-04T07:27:00Z</dcterms:created>
  <dcterms:modified xsi:type="dcterms:W3CDTF">2018-09-04T12:43:00Z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625675de-2953-3665-a5a0-7984689c35e9</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