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22337308" w:displacedByCustomXml="next"/>
    <w:bookmarkEnd w:id="0" w:displacedByCustomXml="next"/>
    <w:sdt>
      <w:sdtPr>
        <w:rPr>
          <w:rFonts w:eastAsiaTheme="minorHAnsi"/>
          <w:lang w:val="en-GB"/>
        </w:rPr>
        <w:id w:val="495157796"/>
        <w:docPartObj>
          <w:docPartGallery w:val="Cover Pages"/>
          <w:docPartUnique/>
        </w:docPartObj>
      </w:sdtPr>
      <w:sdtEndPr>
        <w:rPr>
          <w:rFonts w:eastAsia="Times New Roman"/>
          <w:noProof/>
          <w:sz w:val="20"/>
          <w:szCs w:val="20"/>
        </w:rPr>
      </w:sdtEndPr>
      <w:sdtContent>
        <w:p w14:paraId="4C99AFC5" w14:textId="3C406DD2" w:rsidR="00053344" w:rsidRDefault="00053344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66" behindDoc="1" locked="0" layoutInCell="1" allowOverlap="1" wp14:anchorId="3EF905F7" wp14:editId="59FCA0B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2-12-22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07C83E7C" w14:textId="6723D96D" w:rsidR="00053344" w:rsidRDefault="00A90022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12/22/2022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EF905F7" id="Group 2" o:spid="_x0000_s1026" style="position:absolute;margin-left:0;margin-top:0;width:172.8pt;height:718.55pt;z-index:-251658214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2-12-22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07C83E7C" w14:textId="6723D96D" w:rsidR="00053344" w:rsidRDefault="00A90022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12/22/2022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51" behindDoc="0" locked="0" layoutInCell="1" allowOverlap="1" wp14:anchorId="6716164A" wp14:editId="4DBC8687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9A1A820" w14:textId="77777777" w:rsidR="00053344" w:rsidRDefault="003639F7" w:rsidP="00053344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53344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Scott Copperthwaite</w:t>
                                    </w:r>
                                  </w:sdtContent>
                                </w:sdt>
                              </w:p>
                              <w:p w14:paraId="79BBB182" w14:textId="77777777" w:rsidR="00053344" w:rsidRPr="0040748A" w:rsidRDefault="003639F7" w:rsidP="00053344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053344" w:rsidRPr="0040748A">
                                      <w:rPr>
                                        <w:caps/>
                                        <w:color w:val="4472C4" w:themeColor="accent1"/>
                                        <w:sz w:val="20"/>
                                        <w:szCs w:val="20"/>
                                      </w:rPr>
                                      <w:t>2026635</w:t>
                                    </w:r>
                                  </w:sdtContent>
                                </w:sdt>
                              </w:p>
                              <w:p w14:paraId="549B9B1D" w14:textId="075BD907" w:rsidR="00053344" w:rsidRDefault="00053344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716164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58251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69A1A820" w14:textId="77777777" w:rsidR="00053344" w:rsidRDefault="003639F7" w:rsidP="00053344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053344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Scott Copperthwaite</w:t>
                              </w:r>
                            </w:sdtContent>
                          </w:sdt>
                        </w:p>
                        <w:p w14:paraId="79BBB182" w14:textId="77777777" w:rsidR="00053344" w:rsidRPr="0040748A" w:rsidRDefault="003639F7" w:rsidP="00053344">
                          <w:pPr>
                            <w:pStyle w:val="NoSpacing"/>
                            <w:rPr>
                              <w:color w:val="4472C4" w:themeColor="accent1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053344" w:rsidRPr="0040748A">
                                <w:rPr>
                                  <w:caps/>
                                  <w:color w:val="4472C4" w:themeColor="accent1"/>
                                  <w:sz w:val="20"/>
                                  <w:szCs w:val="20"/>
                                </w:rPr>
                                <w:t>2026635</w:t>
                              </w:r>
                            </w:sdtContent>
                          </w:sdt>
                        </w:p>
                        <w:p w14:paraId="549B9B1D" w14:textId="075BD907" w:rsidR="00053344" w:rsidRDefault="00053344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50" behindDoc="0" locked="0" layoutInCell="1" allowOverlap="1" wp14:anchorId="2A9CAF09" wp14:editId="366A3F50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3CF211F" w14:textId="3C422805" w:rsidR="00053344" w:rsidRPr="008E5680" w:rsidRDefault="003639F7" w:rsidP="00B4436C">
                                <w:pPr>
                                  <w:pStyle w:val="NoSpacing"/>
                                  <w:jc w:val="center"/>
                                  <w:rPr>
                                    <w:rFonts w:eastAsiaTheme="majorEastAsia" w:cstheme="minorHAnsi"/>
                                    <w:bCs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cstheme="minorHAnsi"/>
                                      <w:bCs/>
                                      <w:color w:val="4472C4" w:themeColor="accent1"/>
                                      <w:sz w:val="44"/>
                                      <w:szCs w:val="44"/>
                                      <w:u w:val="single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53344" w:rsidRPr="008E5680">
                                      <w:rPr>
                                        <w:rFonts w:cstheme="minorHAnsi"/>
                                        <w:bCs/>
                                        <w:color w:val="4472C4" w:themeColor="accent1"/>
                                        <w:sz w:val="44"/>
                                        <w:szCs w:val="44"/>
                                        <w:u w:val="single"/>
                                      </w:rPr>
                                      <w:t>“</w:t>
                                    </w:r>
                                    <w:r w:rsidR="00B4436C">
                                      <w:rPr>
                                        <w:rFonts w:cstheme="minorHAnsi"/>
                                        <w:bCs/>
                                        <w:color w:val="4472C4" w:themeColor="accent1"/>
                                        <w:sz w:val="44"/>
                                        <w:szCs w:val="44"/>
                                        <w:u w:val="single"/>
                                      </w:rPr>
                                      <w:t>Astable 555 timer circuit logbook</w:t>
                                    </w:r>
                                    <w:r w:rsidR="00053344" w:rsidRPr="008E5680">
                                      <w:rPr>
                                        <w:rFonts w:cstheme="minorHAnsi"/>
                                        <w:bCs/>
                                        <w:color w:val="4472C4" w:themeColor="accent1"/>
                                        <w:sz w:val="44"/>
                                        <w:szCs w:val="44"/>
                                        <w:u w:val="single"/>
                                      </w:rPr>
                                      <w:t>”</w:t>
                                    </w:r>
                                  </w:sdtContent>
                                </w:sdt>
                              </w:p>
                              <w:p w14:paraId="0920859B" w14:textId="77777777" w:rsidR="00A87206" w:rsidRDefault="00A87206" w:rsidP="00053344">
                                <w:pPr>
                                  <w:jc w:val="center"/>
                                  <w:rPr>
                                    <w:rFonts w:cstheme="minorHAnsi"/>
                                    <w:bCs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3428164E" w14:textId="77777777" w:rsidR="00A87206" w:rsidRDefault="00A87206" w:rsidP="00053344">
                                <w:pPr>
                                  <w:jc w:val="center"/>
                                  <w:rPr>
                                    <w:rFonts w:cstheme="minorHAnsi"/>
                                    <w:bCs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7049457F" w14:textId="3FB23F02" w:rsidR="00053344" w:rsidRDefault="00053344" w:rsidP="00053344">
                                <w:pPr>
                                  <w:jc w:val="center"/>
                                  <w:rPr>
                                    <w:rFonts w:cstheme="minorHAnsi"/>
                                    <w:bCs/>
                                    <w:color w:val="4472C4" w:themeColor="accent1"/>
                                  </w:rPr>
                                </w:pPr>
                                <w:r w:rsidRPr="008E5680">
                                  <w:rPr>
                                    <w:rFonts w:cstheme="minorHAnsi"/>
                                    <w:bCs/>
                                    <w:color w:val="4472C4" w:themeColor="accent1"/>
                                  </w:rPr>
                                  <w:t xml:space="preserve">Course: OME level 4 – </w:t>
                                </w:r>
                                <w:r w:rsidR="00B4436C">
                                  <w:rPr>
                                    <w:rFonts w:cstheme="minorHAnsi"/>
                                    <w:bCs/>
                                    <w:color w:val="4472C4" w:themeColor="accent1"/>
                                  </w:rPr>
                                  <w:t>Fundamentals of Electrical and Electronic Systems</w:t>
                                </w:r>
                                <w:r w:rsidR="00872AF9">
                                  <w:rPr>
                                    <w:rFonts w:cstheme="minorHAnsi"/>
                                    <w:bCs/>
                                    <w:color w:val="4472C4" w:themeColor="accent1"/>
                                  </w:rPr>
                                  <w:t xml:space="preserve"> ADCA </w:t>
                                </w:r>
                                <w:r w:rsidR="00B4436C">
                                  <w:rPr>
                                    <w:rFonts w:cstheme="minorHAnsi"/>
                                    <w:bCs/>
                                    <w:color w:val="4472C4" w:themeColor="accent1"/>
                                  </w:rPr>
                                  <w:t>4018</w:t>
                                </w:r>
                              </w:p>
                              <w:p w14:paraId="2B019DE1" w14:textId="77777777" w:rsidR="00DD0060" w:rsidRDefault="00DD0060" w:rsidP="00053344">
                                <w:pPr>
                                  <w:jc w:val="center"/>
                                  <w:rPr>
                                    <w:rFonts w:cstheme="minorHAnsi"/>
                                    <w:bCs/>
                                    <w:color w:val="4472C4" w:themeColor="accent1"/>
                                  </w:rPr>
                                </w:pPr>
                              </w:p>
                              <w:p w14:paraId="6689D106" w14:textId="1F22A877" w:rsidR="00A87206" w:rsidRPr="00DD0060" w:rsidRDefault="00DD0060" w:rsidP="00DD0060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4472C4" w:themeColor="accent1"/>
                                    <w:sz w:val="24"/>
                                    <w:szCs w:val="24"/>
                                  </w:rPr>
                                </w:pPr>
                                <w:r w:rsidRPr="00DD0060">
                                  <w:rPr>
                                    <w:rFonts w:cstheme="minorHAnsi"/>
                                    <w:b/>
                                    <w:color w:val="4472C4" w:themeColor="accent1"/>
                                    <w:sz w:val="24"/>
                                    <w:szCs w:val="24"/>
                                  </w:rPr>
                                  <w:t>214</w:t>
                                </w:r>
                                <w:r w:rsidR="003639F7">
                                  <w:rPr>
                                    <w:rFonts w:cstheme="minorHAnsi"/>
                                    <w:b/>
                                    <w:color w:val="4472C4" w:themeColor="accent1"/>
                                    <w:sz w:val="24"/>
                                    <w:szCs w:val="24"/>
                                  </w:rPr>
                                  <w:t>7</w:t>
                                </w:r>
                              </w:p>
                              <w:p w14:paraId="71E3C1AE" w14:textId="64853D34" w:rsidR="00053344" w:rsidRPr="008E5680" w:rsidRDefault="00053344" w:rsidP="00053344">
                                <w:pPr>
                                  <w:jc w:val="center"/>
                                  <w:rPr>
                                    <w:rFonts w:cstheme="minorHAnsi"/>
                                    <w:bCs/>
                                    <w:color w:val="4472C4" w:themeColor="accent1"/>
                                  </w:rPr>
                                </w:pPr>
                                <w:r w:rsidRPr="008E5680">
                                  <w:rPr>
                                    <w:rFonts w:cstheme="minorHAnsi"/>
                                    <w:bCs/>
                                    <w:color w:val="4472C4" w:themeColor="accent1"/>
                                  </w:rPr>
                                  <w:t xml:space="preserve">Word Count (Excluding title page, abstract, contents, </w:t>
                                </w:r>
                                <w:r w:rsidR="00872AF9" w:rsidRPr="008E5680">
                                  <w:rPr>
                                    <w:rFonts w:cstheme="minorHAnsi"/>
                                    <w:bCs/>
                                    <w:color w:val="4472C4" w:themeColor="accent1"/>
                                  </w:rPr>
                                  <w:t>references,</w:t>
                                </w:r>
                                <w:r w:rsidR="00421304">
                                  <w:rPr>
                                    <w:rFonts w:cstheme="minorHAnsi"/>
                                    <w:bCs/>
                                    <w:color w:val="4472C4" w:themeColor="accent1"/>
                                  </w:rPr>
                                  <w:t xml:space="preserve"> and f</w:t>
                                </w:r>
                                <w:r w:rsidR="00CF6A4C" w:rsidRPr="008E5680">
                                  <w:rPr>
                                    <w:rFonts w:cstheme="minorHAnsi"/>
                                    <w:bCs/>
                                    <w:color w:val="4472C4" w:themeColor="accent1"/>
                                  </w:rPr>
                                  <w:t>igures</w:t>
                                </w:r>
                                <w:r w:rsidRPr="008E5680">
                                  <w:rPr>
                                    <w:rFonts w:cstheme="minorHAnsi"/>
                                    <w:bCs/>
                                    <w:color w:val="4472C4" w:themeColor="accent1"/>
                                  </w:rPr>
                                  <w:t>):</w:t>
                                </w:r>
                              </w:p>
                              <w:p w14:paraId="6C368970" w14:textId="3BC95E53" w:rsidR="00053344" w:rsidRDefault="00053344" w:rsidP="00053344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A9CAF09" id="Text Box 1" o:spid="_x0000_s1056" type="#_x0000_t202" style="position:absolute;margin-left:0;margin-top:0;width:4in;height:84.25pt;z-index:251658250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73CF211F" w14:textId="3C422805" w:rsidR="00053344" w:rsidRPr="008E5680" w:rsidRDefault="003639F7" w:rsidP="00B4436C">
                          <w:pPr>
                            <w:pStyle w:val="NoSpacing"/>
                            <w:jc w:val="center"/>
                            <w:rPr>
                              <w:rFonts w:eastAsiaTheme="majorEastAsia" w:cstheme="minorHAnsi"/>
                              <w:bCs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cstheme="minorHAnsi"/>
                                <w:bCs/>
                                <w:color w:val="4472C4" w:themeColor="accent1"/>
                                <w:sz w:val="44"/>
                                <w:szCs w:val="44"/>
                                <w:u w:val="single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053344" w:rsidRPr="008E5680">
                                <w:rPr>
                                  <w:rFonts w:cstheme="minorHAnsi"/>
                                  <w:bCs/>
                                  <w:color w:val="4472C4" w:themeColor="accent1"/>
                                  <w:sz w:val="44"/>
                                  <w:szCs w:val="44"/>
                                  <w:u w:val="single"/>
                                </w:rPr>
                                <w:t>“</w:t>
                              </w:r>
                              <w:r w:rsidR="00B4436C">
                                <w:rPr>
                                  <w:rFonts w:cstheme="minorHAnsi"/>
                                  <w:bCs/>
                                  <w:color w:val="4472C4" w:themeColor="accent1"/>
                                  <w:sz w:val="44"/>
                                  <w:szCs w:val="44"/>
                                  <w:u w:val="single"/>
                                </w:rPr>
                                <w:t>Astable 555 timer circuit logbook</w:t>
                              </w:r>
                              <w:r w:rsidR="00053344" w:rsidRPr="008E5680">
                                <w:rPr>
                                  <w:rFonts w:cstheme="minorHAnsi"/>
                                  <w:bCs/>
                                  <w:color w:val="4472C4" w:themeColor="accent1"/>
                                  <w:sz w:val="44"/>
                                  <w:szCs w:val="44"/>
                                  <w:u w:val="single"/>
                                </w:rPr>
                                <w:t>”</w:t>
                              </w:r>
                            </w:sdtContent>
                          </w:sdt>
                        </w:p>
                        <w:p w14:paraId="0920859B" w14:textId="77777777" w:rsidR="00A87206" w:rsidRDefault="00A87206" w:rsidP="00053344">
                          <w:pPr>
                            <w:jc w:val="center"/>
                            <w:rPr>
                              <w:rFonts w:cstheme="minorHAnsi"/>
                              <w:bCs/>
                              <w:color w:val="4472C4" w:themeColor="accent1"/>
                              <w:sz w:val="36"/>
                              <w:szCs w:val="36"/>
                            </w:rPr>
                          </w:pPr>
                        </w:p>
                        <w:p w14:paraId="3428164E" w14:textId="77777777" w:rsidR="00A87206" w:rsidRDefault="00A87206" w:rsidP="00053344">
                          <w:pPr>
                            <w:jc w:val="center"/>
                            <w:rPr>
                              <w:rFonts w:cstheme="minorHAnsi"/>
                              <w:bCs/>
                              <w:color w:val="4472C4" w:themeColor="accent1"/>
                              <w:sz w:val="36"/>
                              <w:szCs w:val="36"/>
                            </w:rPr>
                          </w:pPr>
                        </w:p>
                        <w:p w14:paraId="7049457F" w14:textId="3FB23F02" w:rsidR="00053344" w:rsidRDefault="00053344" w:rsidP="00053344">
                          <w:pPr>
                            <w:jc w:val="center"/>
                            <w:rPr>
                              <w:rFonts w:cstheme="minorHAnsi"/>
                              <w:bCs/>
                              <w:color w:val="4472C4" w:themeColor="accent1"/>
                            </w:rPr>
                          </w:pPr>
                          <w:r w:rsidRPr="008E5680">
                            <w:rPr>
                              <w:rFonts w:cstheme="minorHAnsi"/>
                              <w:bCs/>
                              <w:color w:val="4472C4" w:themeColor="accent1"/>
                            </w:rPr>
                            <w:t xml:space="preserve">Course: OME level 4 – </w:t>
                          </w:r>
                          <w:r w:rsidR="00B4436C">
                            <w:rPr>
                              <w:rFonts w:cstheme="minorHAnsi"/>
                              <w:bCs/>
                              <w:color w:val="4472C4" w:themeColor="accent1"/>
                            </w:rPr>
                            <w:t>Fundamentals of Electrical and Electronic Systems</w:t>
                          </w:r>
                          <w:r w:rsidR="00872AF9">
                            <w:rPr>
                              <w:rFonts w:cstheme="minorHAnsi"/>
                              <w:bCs/>
                              <w:color w:val="4472C4" w:themeColor="accent1"/>
                            </w:rPr>
                            <w:t xml:space="preserve"> ADCA </w:t>
                          </w:r>
                          <w:r w:rsidR="00B4436C">
                            <w:rPr>
                              <w:rFonts w:cstheme="minorHAnsi"/>
                              <w:bCs/>
                              <w:color w:val="4472C4" w:themeColor="accent1"/>
                            </w:rPr>
                            <w:t>4018</w:t>
                          </w:r>
                        </w:p>
                        <w:p w14:paraId="2B019DE1" w14:textId="77777777" w:rsidR="00DD0060" w:rsidRDefault="00DD0060" w:rsidP="00053344">
                          <w:pPr>
                            <w:jc w:val="center"/>
                            <w:rPr>
                              <w:rFonts w:cstheme="minorHAnsi"/>
                              <w:bCs/>
                              <w:color w:val="4472C4" w:themeColor="accent1"/>
                            </w:rPr>
                          </w:pPr>
                        </w:p>
                        <w:p w14:paraId="6689D106" w14:textId="1F22A877" w:rsidR="00A87206" w:rsidRPr="00DD0060" w:rsidRDefault="00DD0060" w:rsidP="00DD0060">
                          <w:pPr>
                            <w:jc w:val="center"/>
                            <w:rPr>
                              <w:rFonts w:cstheme="minorHAnsi"/>
                              <w:b/>
                              <w:color w:val="4472C4" w:themeColor="accent1"/>
                              <w:sz w:val="24"/>
                              <w:szCs w:val="24"/>
                            </w:rPr>
                          </w:pPr>
                          <w:r w:rsidRPr="00DD0060">
                            <w:rPr>
                              <w:rFonts w:cstheme="minorHAnsi"/>
                              <w:b/>
                              <w:color w:val="4472C4" w:themeColor="accent1"/>
                              <w:sz w:val="24"/>
                              <w:szCs w:val="24"/>
                            </w:rPr>
                            <w:t>214</w:t>
                          </w:r>
                          <w:r w:rsidR="003639F7">
                            <w:rPr>
                              <w:rFonts w:cstheme="minorHAnsi"/>
                              <w:b/>
                              <w:color w:val="4472C4" w:themeColor="accent1"/>
                              <w:sz w:val="24"/>
                              <w:szCs w:val="24"/>
                            </w:rPr>
                            <w:t>7</w:t>
                          </w:r>
                        </w:p>
                        <w:p w14:paraId="71E3C1AE" w14:textId="64853D34" w:rsidR="00053344" w:rsidRPr="008E5680" w:rsidRDefault="00053344" w:rsidP="00053344">
                          <w:pPr>
                            <w:jc w:val="center"/>
                            <w:rPr>
                              <w:rFonts w:cstheme="minorHAnsi"/>
                              <w:bCs/>
                              <w:color w:val="4472C4" w:themeColor="accent1"/>
                            </w:rPr>
                          </w:pPr>
                          <w:r w:rsidRPr="008E5680">
                            <w:rPr>
                              <w:rFonts w:cstheme="minorHAnsi"/>
                              <w:bCs/>
                              <w:color w:val="4472C4" w:themeColor="accent1"/>
                            </w:rPr>
                            <w:t xml:space="preserve">Word Count (Excluding title page, abstract, contents, </w:t>
                          </w:r>
                          <w:r w:rsidR="00872AF9" w:rsidRPr="008E5680">
                            <w:rPr>
                              <w:rFonts w:cstheme="minorHAnsi"/>
                              <w:bCs/>
                              <w:color w:val="4472C4" w:themeColor="accent1"/>
                            </w:rPr>
                            <w:t>references,</w:t>
                          </w:r>
                          <w:r w:rsidR="00421304">
                            <w:rPr>
                              <w:rFonts w:cstheme="minorHAnsi"/>
                              <w:bCs/>
                              <w:color w:val="4472C4" w:themeColor="accent1"/>
                            </w:rPr>
                            <w:t xml:space="preserve"> and f</w:t>
                          </w:r>
                          <w:r w:rsidR="00CF6A4C" w:rsidRPr="008E5680">
                            <w:rPr>
                              <w:rFonts w:cstheme="minorHAnsi"/>
                              <w:bCs/>
                              <w:color w:val="4472C4" w:themeColor="accent1"/>
                            </w:rPr>
                            <w:t>igures</w:t>
                          </w:r>
                          <w:r w:rsidRPr="008E5680">
                            <w:rPr>
                              <w:rFonts w:cstheme="minorHAnsi"/>
                              <w:bCs/>
                              <w:color w:val="4472C4" w:themeColor="accent1"/>
                            </w:rPr>
                            <w:t>):</w:t>
                          </w:r>
                        </w:p>
                        <w:p w14:paraId="6C368970" w14:textId="3BC95E53" w:rsidR="00053344" w:rsidRDefault="00053344" w:rsidP="00053344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0069D13" w14:textId="6A0ED62F" w:rsidR="00B4436C" w:rsidRPr="001E2BE0" w:rsidRDefault="00053344" w:rsidP="00B4436C">
          <w:pPr>
            <w:rPr>
              <w:rFonts w:eastAsia="Times New Roman"/>
              <w:noProof/>
              <w:sz w:val="20"/>
              <w:szCs w:val="20"/>
            </w:rPr>
          </w:pPr>
          <w:r>
            <w:rPr>
              <w:rFonts w:eastAsia="Times New Roman"/>
              <w:noProof/>
              <w:sz w:val="20"/>
              <w:szCs w:val="20"/>
            </w:rPr>
            <w:br w:type="page"/>
          </w:r>
        </w:p>
      </w:sdtContent>
    </w:sdt>
    <w:bookmarkStart w:id="1" w:name="_Hlk122431808" w:displacedByCustomXml="prev"/>
    <w:p w14:paraId="0E7DD4A8" w14:textId="4B5F0C89" w:rsidR="00CF7FD9" w:rsidRDefault="00053344" w:rsidP="00C57D72">
      <w:pPr>
        <w:pStyle w:val="Heading1"/>
        <w:rPr>
          <w:rFonts w:asciiTheme="minorHAnsi" w:hAnsiTheme="minorHAnsi" w:cstheme="minorHAnsi"/>
          <w:b/>
          <w:bCs/>
          <w:color w:val="4472C4" w:themeColor="accent1"/>
        </w:rPr>
      </w:pPr>
      <w:bookmarkStart w:id="2" w:name="_Toc122614495"/>
      <w:bookmarkStart w:id="3" w:name="_Toc122610009"/>
      <w:r w:rsidRPr="00E86C6C">
        <w:rPr>
          <w:rFonts w:asciiTheme="minorHAnsi" w:hAnsiTheme="minorHAnsi" w:cstheme="minorHAnsi"/>
          <w:b/>
          <w:bCs/>
          <w:color w:val="4472C4" w:themeColor="accent1"/>
        </w:rPr>
        <w:lastRenderedPageBreak/>
        <w:t>Abstract</w:t>
      </w:r>
      <w:bookmarkEnd w:id="2"/>
      <w:bookmarkEnd w:id="3"/>
    </w:p>
    <w:p w14:paraId="3CC666E6" w14:textId="77777777" w:rsidR="00C853BE" w:rsidRPr="00C853BE" w:rsidRDefault="00C853BE" w:rsidP="00C853BE"/>
    <w:p w14:paraId="1DA7936D" w14:textId="21E30127" w:rsidR="00CF7FD9" w:rsidRDefault="00476997" w:rsidP="00C735A4">
      <w:pPr>
        <w:ind w:firstLine="720"/>
      </w:pPr>
      <w:r>
        <w:t>The project</w:t>
      </w:r>
      <w:r w:rsidR="002A5CDC">
        <w:t xml:space="preserve"> aimed to create a 555-timer based dual flashing LED circuit. It</w:t>
      </w:r>
      <w:r>
        <w:t xml:space="preserve"> </w:t>
      </w:r>
      <w:r w:rsidR="00C853BE">
        <w:t>introduce</w:t>
      </w:r>
      <w:r w:rsidR="002A5CDC">
        <w:t>d</w:t>
      </w:r>
      <w:r w:rsidR="00C853BE">
        <w:t xml:space="preserve"> underlying concepts within the world of electronics, namely Ohms law </w:t>
      </w:r>
      <w:r w:rsidR="00C302D4">
        <w:t>as it is used within the project. It introduce</w:t>
      </w:r>
      <w:r w:rsidR="00C05F53">
        <w:t>d</w:t>
      </w:r>
      <w:r w:rsidR="00C302D4">
        <w:t xml:space="preserve"> the creation of the 555</w:t>
      </w:r>
      <w:r w:rsidR="00C735A4">
        <w:t>-</w:t>
      </w:r>
      <w:r w:rsidR="00C302D4">
        <w:t xml:space="preserve">timer and </w:t>
      </w:r>
      <w:r w:rsidR="003D7CF7">
        <w:t>h</w:t>
      </w:r>
      <w:r w:rsidR="00C302D4">
        <w:t xml:space="preserve">ow it </w:t>
      </w:r>
      <w:r w:rsidR="00C05F53">
        <w:t>was</w:t>
      </w:r>
      <w:r w:rsidR="00C302D4">
        <w:t xml:space="preserve"> to be used within the pr</w:t>
      </w:r>
      <w:r w:rsidR="00D75D03">
        <w:t>oject. Following this,</w:t>
      </w:r>
      <w:r>
        <w:t xml:space="preserve"> the underlying theory and relationships within the proposed circuit</w:t>
      </w:r>
      <w:r w:rsidR="00D75D03">
        <w:t xml:space="preserve"> </w:t>
      </w:r>
      <w:r w:rsidR="00C05F53">
        <w:t>were</w:t>
      </w:r>
      <w:r w:rsidR="00D75D03">
        <w:t xml:space="preserve"> investigated</w:t>
      </w:r>
      <w:r>
        <w:t>, and as to why</w:t>
      </w:r>
      <w:r w:rsidR="00D75D03">
        <w:t xml:space="preserve"> </w:t>
      </w:r>
      <w:r>
        <w:t>values</w:t>
      </w:r>
      <w:r w:rsidR="00D75D03">
        <w:t xml:space="preserve"> on the </w:t>
      </w:r>
      <w:r w:rsidR="00C735A4">
        <w:t>components</w:t>
      </w:r>
      <w:r>
        <w:t xml:space="preserve"> ha</w:t>
      </w:r>
      <w:r w:rsidR="00C05F53">
        <w:t>d</w:t>
      </w:r>
      <w:r>
        <w:t xml:space="preserve"> been set accordingly.</w:t>
      </w:r>
      <w:r w:rsidR="00C735A4">
        <w:t xml:space="preserve"> </w:t>
      </w:r>
      <w:r w:rsidR="00C14EF6">
        <w:t xml:space="preserve">These values set precedence to create theorised </w:t>
      </w:r>
      <w:r w:rsidR="00C735A4">
        <w:t>calculations</w:t>
      </w:r>
      <w:r w:rsidR="00C14EF6">
        <w:t xml:space="preserve"> that </w:t>
      </w:r>
      <w:r w:rsidR="00BC78DD">
        <w:t>were</w:t>
      </w:r>
      <w:r w:rsidR="00C14EF6">
        <w:t xml:space="preserve"> compared to t</w:t>
      </w:r>
      <w:r w:rsidR="00C735A4">
        <w:t>he</w:t>
      </w:r>
      <w:r w:rsidR="00C14EF6">
        <w:t xml:space="preserve"> </w:t>
      </w:r>
      <w:r w:rsidR="00C735A4">
        <w:t xml:space="preserve">built circuit, </w:t>
      </w:r>
      <w:r w:rsidR="00BC78DD">
        <w:t xml:space="preserve">both </w:t>
      </w:r>
      <w:r w:rsidR="00C735A4">
        <w:t>electronically and physically.</w:t>
      </w:r>
      <w:r>
        <w:t xml:space="preserve"> </w:t>
      </w:r>
      <w:r w:rsidR="00C735A4">
        <w:t>T</w:t>
      </w:r>
      <w:r>
        <w:t xml:space="preserve">he circuit </w:t>
      </w:r>
      <w:r w:rsidR="003D7CF7">
        <w:t>was first</w:t>
      </w:r>
      <w:r w:rsidR="00C735A4">
        <w:t xml:space="preserve"> </w:t>
      </w:r>
      <w:r>
        <w:t xml:space="preserve">created on Proteus, which is a computer modelling simulation for circuit building. Data </w:t>
      </w:r>
      <w:r w:rsidR="003D7CF7">
        <w:t>was</w:t>
      </w:r>
      <w:r>
        <w:t xml:space="preserve"> analysed from this circuit</w:t>
      </w:r>
      <w:r w:rsidR="00D9025D">
        <w:t xml:space="preserve"> and was</w:t>
      </w:r>
      <w:r>
        <w:t xml:space="preserve"> calculated/compared </w:t>
      </w:r>
      <w:r w:rsidR="00D9025D">
        <w:t xml:space="preserve">against </w:t>
      </w:r>
      <w:r>
        <w:t>the theorised expected data.</w:t>
      </w:r>
      <w:r w:rsidR="00C735A4">
        <w:t xml:space="preserve"> Such </w:t>
      </w:r>
      <w:r w:rsidR="00D9025D">
        <w:t>data</w:t>
      </w:r>
      <w:r w:rsidR="00C735A4">
        <w:t xml:space="preserve"> included </w:t>
      </w:r>
      <w:r w:rsidR="00D9025D">
        <w:t xml:space="preserve">the </w:t>
      </w:r>
      <w:r w:rsidR="00C735A4">
        <w:t>capacitor charge/discharge</w:t>
      </w:r>
      <w:r w:rsidR="00DC4322">
        <w:t>, frequency, duty cycle</w:t>
      </w:r>
      <w:r w:rsidR="00C735A4">
        <w:t xml:space="preserve"> and the timings of the square wave graph produced </w:t>
      </w:r>
      <w:r w:rsidR="002A5CDC">
        <w:t xml:space="preserve">by the </w:t>
      </w:r>
      <w:r w:rsidR="001A516A">
        <w:t>circuit</w:t>
      </w:r>
      <w:r w:rsidR="00D9025D">
        <w:t xml:space="preserve">. </w:t>
      </w:r>
      <w:r>
        <w:t xml:space="preserve"> Upon completion of the simulated modelling, the project transition</w:t>
      </w:r>
      <w:r w:rsidR="00D9025D">
        <w:t>ed</w:t>
      </w:r>
      <w:r>
        <w:t xml:space="preserve"> into creating a live circuit utilising a “breadboard”.</w:t>
      </w:r>
      <w:r w:rsidR="00D9025D">
        <w:t xml:space="preserve"> D</w:t>
      </w:r>
      <w:r w:rsidR="00FA5E28">
        <w:t xml:space="preserve">ata was to be </w:t>
      </w:r>
      <w:r w:rsidR="001A516A">
        <w:t>analysed</w:t>
      </w:r>
      <w:r w:rsidR="00FA5E28">
        <w:t xml:space="preserve"> from the breadboard circuit using an oscilloscope</w:t>
      </w:r>
      <w:r w:rsidR="00DC4322">
        <w:t>. O</w:t>
      </w:r>
      <w:r w:rsidR="00FA5E28">
        <w:t xml:space="preserve">scilloscope </w:t>
      </w:r>
      <w:r w:rsidR="00DC4322">
        <w:t>live readings</w:t>
      </w:r>
      <w:r w:rsidR="00FA5E28">
        <w:t xml:space="preserve"> were obtained, but only visually</w:t>
      </w:r>
      <w:r w:rsidR="001A516A">
        <w:t xml:space="preserve"> and no number driven data was drawn due to time constraints.</w:t>
      </w:r>
    </w:p>
    <w:p w14:paraId="40A4BE25" w14:textId="77777777" w:rsidR="001E2BE0" w:rsidRDefault="001E2BE0" w:rsidP="00053344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6753348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7BF1A7D" w14:textId="77777777" w:rsidR="00053344" w:rsidRDefault="00053344" w:rsidP="00053344">
          <w:pPr>
            <w:pStyle w:val="TOCHeading"/>
            <w:rPr>
              <w:rFonts w:asciiTheme="minorHAnsi" w:hAnsiTheme="minorHAnsi" w:cstheme="minorHAnsi"/>
              <w:b/>
              <w:bCs/>
              <w:color w:val="4472C4" w:themeColor="accent1"/>
            </w:rPr>
          </w:pPr>
          <w:r w:rsidRPr="00E86C6C">
            <w:rPr>
              <w:rFonts w:asciiTheme="minorHAnsi" w:hAnsiTheme="minorHAnsi" w:cstheme="minorHAnsi"/>
              <w:b/>
              <w:bCs/>
              <w:color w:val="4472C4" w:themeColor="accent1"/>
            </w:rPr>
            <w:t>Contents</w:t>
          </w:r>
        </w:p>
        <w:p w14:paraId="0967FAAA" w14:textId="77777777" w:rsidR="00053344" w:rsidRPr="00B43098" w:rsidRDefault="00053344" w:rsidP="00053344">
          <w:pPr>
            <w:rPr>
              <w:lang w:val="en-US"/>
            </w:rPr>
          </w:pPr>
        </w:p>
        <w:p w14:paraId="71B253B1" w14:textId="16763AB9" w:rsidR="000334CB" w:rsidRDefault="000533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2614495" w:history="1"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Abstract</w:t>
            </w:r>
            <w:r w:rsidR="000334CB">
              <w:rPr>
                <w:noProof/>
                <w:webHidden/>
              </w:rPr>
              <w:tab/>
            </w:r>
            <w:r w:rsidR="000334CB">
              <w:rPr>
                <w:noProof/>
                <w:webHidden/>
              </w:rPr>
              <w:fldChar w:fldCharType="begin"/>
            </w:r>
            <w:r w:rsidR="000334CB">
              <w:rPr>
                <w:noProof/>
                <w:webHidden/>
              </w:rPr>
              <w:instrText xml:space="preserve"> PAGEREF _Toc122614495 \h </w:instrText>
            </w:r>
            <w:r w:rsidR="000334CB">
              <w:rPr>
                <w:noProof/>
                <w:webHidden/>
              </w:rPr>
            </w:r>
            <w:r w:rsidR="000334CB">
              <w:rPr>
                <w:noProof/>
                <w:webHidden/>
              </w:rPr>
              <w:fldChar w:fldCharType="separate"/>
            </w:r>
            <w:r w:rsidR="000334CB">
              <w:rPr>
                <w:noProof/>
                <w:webHidden/>
              </w:rPr>
              <w:t>1</w:t>
            </w:r>
            <w:r w:rsidR="000334CB">
              <w:rPr>
                <w:noProof/>
                <w:webHidden/>
              </w:rPr>
              <w:fldChar w:fldCharType="end"/>
            </w:r>
          </w:hyperlink>
        </w:p>
        <w:p w14:paraId="61419B5E" w14:textId="1C185337" w:rsidR="000334CB" w:rsidRDefault="003639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14496" w:history="1"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Table of Figures</w:t>
            </w:r>
            <w:r w:rsidR="000334CB">
              <w:rPr>
                <w:noProof/>
                <w:webHidden/>
              </w:rPr>
              <w:tab/>
            </w:r>
            <w:r w:rsidR="000334CB">
              <w:rPr>
                <w:noProof/>
                <w:webHidden/>
              </w:rPr>
              <w:fldChar w:fldCharType="begin"/>
            </w:r>
            <w:r w:rsidR="000334CB">
              <w:rPr>
                <w:noProof/>
                <w:webHidden/>
              </w:rPr>
              <w:instrText xml:space="preserve"> PAGEREF _Toc122614496 \h </w:instrText>
            </w:r>
            <w:r w:rsidR="000334CB">
              <w:rPr>
                <w:noProof/>
                <w:webHidden/>
              </w:rPr>
            </w:r>
            <w:r w:rsidR="000334CB">
              <w:rPr>
                <w:noProof/>
                <w:webHidden/>
              </w:rPr>
              <w:fldChar w:fldCharType="separate"/>
            </w:r>
            <w:r w:rsidR="000334CB">
              <w:rPr>
                <w:noProof/>
                <w:webHidden/>
              </w:rPr>
              <w:t>2</w:t>
            </w:r>
            <w:r w:rsidR="000334CB">
              <w:rPr>
                <w:noProof/>
                <w:webHidden/>
              </w:rPr>
              <w:fldChar w:fldCharType="end"/>
            </w:r>
          </w:hyperlink>
        </w:p>
        <w:p w14:paraId="2CF25EE9" w14:textId="33D55876" w:rsidR="000334CB" w:rsidRDefault="003639F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14497" w:history="1"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1.</w:t>
            </w:r>
            <w:r w:rsidR="000334CB">
              <w:rPr>
                <w:rFonts w:eastAsiaTheme="minorEastAsia"/>
                <w:noProof/>
                <w:lang w:eastAsia="en-GB"/>
              </w:rPr>
              <w:tab/>
            </w:r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Logbook Introduction</w:t>
            </w:r>
            <w:r w:rsidR="000334CB">
              <w:rPr>
                <w:noProof/>
                <w:webHidden/>
              </w:rPr>
              <w:tab/>
            </w:r>
            <w:r w:rsidR="000334CB">
              <w:rPr>
                <w:noProof/>
                <w:webHidden/>
              </w:rPr>
              <w:fldChar w:fldCharType="begin"/>
            </w:r>
            <w:r w:rsidR="000334CB">
              <w:rPr>
                <w:noProof/>
                <w:webHidden/>
              </w:rPr>
              <w:instrText xml:space="preserve"> PAGEREF _Toc122614497 \h </w:instrText>
            </w:r>
            <w:r w:rsidR="000334CB">
              <w:rPr>
                <w:noProof/>
                <w:webHidden/>
              </w:rPr>
            </w:r>
            <w:r w:rsidR="000334CB">
              <w:rPr>
                <w:noProof/>
                <w:webHidden/>
              </w:rPr>
              <w:fldChar w:fldCharType="separate"/>
            </w:r>
            <w:r w:rsidR="000334CB">
              <w:rPr>
                <w:noProof/>
                <w:webHidden/>
              </w:rPr>
              <w:t>3</w:t>
            </w:r>
            <w:r w:rsidR="000334CB">
              <w:rPr>
                <w:noProof/>
                <w:webHidden/>
              </w:rPr>
              <w:fldChar w:fldCharType="end"/>
            </w:r>
          </w:hyperlink>
        </w:p>
        <w:p w14:paraId="692FCA7D" w14:textId="5821541C" w:rsidR="000334CB" w:rsidRDefault="003639F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14498" w:history="1"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2.</w:t>
            </w:r>
            <w:r w:rsidR="000334CB">
              <w:rPr>
                <w:rFonts w:eastAsiaTheme="minorEastAsia"/>
                <w:noProof/>
                <w:lang w:eastAsia="en-GB"/>
              </w:rPr>
              <w:tab/>
            </w:r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Logbook background theory and calculations</w:t>
            </w:r>
            <w:r w:rsidR="000334CB">
              <w:rPr>
                <w:noProof/>
                <w:webHidden/>
              </w:rPr>
              <w:tab/>
            </w:r>
            <w:r w:rsidR="000334CB">
              <w:rPr>
                <w:noProof/>
                <w:webHidden/>
              </w:rPr>
              <w:fldChar w:fldCharType="begin"/>
            </w:r>
            <w:r w:rsidR="000334CB">
              <w:rPr>
                <w:noProof/>
                <w:webHidden/>
              </w:rPr>
              <w:instrText xml:space="preserve"> PAGEREF _Toc122614498 \h </w:instrText>
            </w:r>
            <w:r w:rsidR="000334CB">
              <w:rPr>
                <w:noProof/>
                <w:webHidden/>
              </w:rPr>
            </w:r>
            <w:r w:rsidR="000334CB">
              <w:rPr>
                <w:noProof/>
                <w:webHidden/>
              </w:rPr>
              <w:fldChar w:fldCharType="separate"/>
            </w:r>
            <w:r w:rsidR="000334CB">
              <w:rPr>
                <w:noProof/>
                <w:webHidden/>
              </w:rPr>
              <w:t>5</w:t>
            </w:r>
            <w:r w:rsidR="000334CB">
              <w:rPr>
                <w:noProof/>
                <w:webHidden/>
              </w:rPr>
              <w:fldChar w:fldCharType="end"/>
            </w:r>
          </w:hyperlink>
        </w:p>
        <w:p w14:paraId="6977FFF0" w14:textId="4E646E92" w:rsidR="000334CB" w:rsidRDefault="003639F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14499" w:history="1"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3.</w:t>
            </w:r>
            <w:r w:rsidR="000334CB">
              <w:rPr>
                <w:rFonts w:eastAsiaTheme="minorEastAsia"/>
                <w:noProof/>
                <w:lang w:eastAsia="en-GB"/>
              </w:rPr>
              <w:tab/>
            </w:r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Logbook of simulated Proteus circuit</w:t>
            </w:r>
            <w:r w:rsidR="000334CB">
              <w:rPr>
                <w:noProof/>
                <w:webHidden/>
              </w:rPr>
              <w:tab/>
            </w:r>
            <w:r w:rsidR="000334CB">
              <w:rPr>
                <w:noProof/>
                <w:webHidden/>
              </w:rPr>
              <w:fldChar w:fldCharType="begin"/>
            </w:r>
            <w:r w:rsidR="000334CB">
              <w:rPr>
                <w:noProof/>
                <w:webHidden/>
              </w:rPr>
              <w:instrText xml:space="preserve"> PAGEREF _Toc122614499 \h </w:instrText>
            </w:r>
            <w:r w:rsidR="000334CB">
              <w:rPr>
                <w:noProof/>
                <w:webHidden/>
              </w:rPr>
            </w:r>
            <w:r w:rsidR="000334CB">
              <w:rPr>
                <w:noProof/>
                <w:webHidden/>
              </w:rPr>
              <w:fldChar w:fldCharType="separate"/>
            </w:r>
            <w:r w:rsidR="000334CB">
              <w:rPr>
                <w:noProof/>
                <w:webHidden/>
              </w:rPr>
              <w:t>9</w:t>
            </w:r>
            <w:r w:rsidR="000334CB">
              <w:rPr>
                <w:noProof/>
                <w:webHidden/>
              </w:rPr>
              <w:fldChar w:fldCharType="end"/>
            </w:r>
          </w:hyperlink>
        </w:p>
        <w:p w14:paraId="3BA294EC" w14:textId="4E3FE311" w:rsidR="000334CB" w:rsidRDefault="003639F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14500" w:history="1"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4.</w:t>
            </w:r>
            <w:r w:rsidR="000334CB">
              <w:rPr>
                <w:rFonts w:eastAsiaTheme="minorEastAsia"/>
                <w:noProof/>
                <w:lang w:eastAsia="en-GB"/>
              </w:rPr>
              <w:tab/>
            </w:r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Logbook of physical Breadboard circuit</w:t>
            </w:r>
            <w:r w:rsidR="000334CB">
              <w:rPr>
                <w:noProof/>
                <w:webHidden/>
              </w:rPr>
              <w:tab/>
            </w:r>
            <w:r w:rsidR="000334CB">
              <w:rPr>
                <w:noProof/>
                <w:webHidden/>
              </w:rPr>
              <w:fldChar w:fldCharType="begin"/>
            </w:r>
            <w:r w:rsidR="000334CB">
              <w:rPr>
                <w:noProof/>
                <w:webHidden/>
              </w:rPr>
              <w:instrText xml:space="preserve"> PAGEREF _Toc122614500 \h </w:instrText>
            </w:r>
            <w:r w:rsidR="000334CB">
              <w:rPr>
                <w:noProof/>
                <w:webHidden/>
              </w:rPr>
            </w:r>
            <w:r w:rsidR="000334CB">
              <w:rPr>
                <w:noProof/>
                <w:webHidden/>
              </w:rPr>
              <w:fldChar w:fldCharType="separate"/>
            </w:r>
            <w:r w:rsidR="000334CB">
              <w:rPr>
                <w:noProof/>
                <w:webHidden/>
              </w:rPr>
              <w:t>14</w:t>
            </w:r>
            <w:r w:rsidR="000334CB">
              <w:rPr>
                <w:noProof/>
                <w:webHidden/>
              </w:rPr>
              <w:fldChar w:fldCharType="end"/>
            </w:r>
          </w:hyperlink>
        </w:p>
        <w:p w14:paraId="6737E970" w14:textId="27BE0581" w:rsidR="000334CB" w:rsidRDefault="003639F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14501" w:history="1"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5.</w:t>
            </w:r>
            <w:r w:rsidR="000334CB">
              <w:rPr>
                <w:rFonts w:eastAsiaTheme="minorEastAsia"/>
                <w:noProof/>
                <w:lang w:eastAsia="en-GB"/>
              </w:rPr>
              <w:tab/>
            </w:r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Conclusion</w:t>
            </w:r>
            <w:r w:rsidR="000334CB">
              <w:rPr>
                <w:noProof/>
                <w:webHidden/>
              </w:rPr>
              <w:tab/>
            </w:r>
            <w:r w:rsidR="000334CB">
              <w:rPr>
                <w:noProof/>
                <w:webHidden/>
              </w:rPr>
              <w:fldChar w:fldCharType="begin"/>
            </w:r>
            <w:r w:rsidR="000334CB">
              <w:rPr>
                <w:noProof/>
                <w:webHidden/>
              </w:rPr>
              <w:instrText xml:space="preserve"> PAGEREF _Toc122614501 \h </w:instrText>
            </w:r>
            <w:r w:rsidR="000334CB">
              <w:rPr>
                <w:noProof/>
                <w:webHidden/>
              </w:rPr>
            </w:r>
            <w:r w:rsidR="000334CB">
              <w:rPr>
                <w:noProof/>
                <w:webHidden/>
              </w:rPr>
              <w:fldChar w:fldCharType="separate"/>
            </w:r>
            <w:r w:rsidR="000334CB">
              <w:rPr>
                <w:noProof/>
                <w:webHidden/>
              </w:rPr>
              <w:t>18</w:t>
            </w:r>
            <w:r w:rsidR="000334CB">
              <w:rPr>
                <w:noProof/>
                <w:webHidden/>
              </w:rPr>
              <w:fldChar w:fldCharType="end"/>
            </w:r>
          </w:hyperlink>
        </w:p>
        <w:p w14:paraId="6703675E" w14:textId="2AAE3E92" w:rsidR="000334CB" w:rsidRDefault="003639F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14502" w:history="1"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6.</w:t>
            </w:r>
            <w:r w:rsidR="000334CB">
              <w:rPr>
                <w:rFonts w:eastAsiaTheme="minorEastAsia"/>
                <w:noProof/>
                <w:lang w:eastAsia="en-GB"/>
              </w:rPr>
              <w:tab/>
            </w:r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References</w:t>
            </w:r>
            <w:r w:rsidR="000334CB">
              <w:rPr>
                <w:noProof/>
                <w:webHidden/>
              </w:rPr>
              <w:tab/>
            </w:r>
            <w:r w:rsidR="000334CB">
              <w:rPr>
                <w:noProof/>
                <w:webHidden/>
              </w:rPr>
              <w:fldChar w:fldCharType="begin"/>
            </w:r>
            <w:r w:rsidR="000334CB">
              <w:rPr>
                <w:noProof/>
                <w:webHidden/>
              </w:rPr>
              <w:instrText xml:space="preserve"> PAGEREF _Toc122614502 \h </w:instrText>
            </w:r>
            <w:r w:rsidR="000334CB">
              <w:rPr>
                <w:noProof/>
                <w:webHidden/>
              </w:rPr>
            </w:r>
            <w:r w:rsidR="000334CB">
              <w:rPr>
                <w:noProof/>
                <w:webHidden/>
              </w:rPr>
              <w:fldChar w:fldCharType="separate"/>
            </w:r>
            <w:r w:rsidR="000334CB">
              <w:rPr>
                <w:noProof/>
                <w:webHidden/>
              </w:rPr>
              <w:t>19</w:t>
            </w:r>
            <w:r w:rsidR="000334CB">
              <w:rPr>
                <w:noProof/>
                <w:webHidden/>
              </w:rPr>
              <w:fldChar w:fldCharType="end"/>
            </w:r>
          </w:hyperlink>
        </w:p>
        <w:p w14:paraId="08A180C1" w14:textId="3F03A63E" w:rsidR="000334CB" w:rsidRDefault="003639F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14503" w:history="1"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7.</w:t>
            </w:r>
            <w:r w:rsidR="000334CB">
              <w:rPr>
                <w:rFonts w:eastAsiaTheme="minorEastAsia"/>
                <w:noProof/>
                <w:lang w:eastAsia="en-GB"/>
              </w:rPr>
              <w:tab/>
            </w:r>
            <w:r w:rsidR="000334CB" w:rsidRPr="000F26DB">
              <w:rPr>
                <w:rStyle w:val="Hyperlink"/>
                <w:rFonts w:cstheme="minorHAnsi"/>
                <w:b/>
                <w:bCs/>
                <w:noProof/>
              </w:rPr>
              <w:t>Bibliography</w:t>
            </w:r>
            <w:r w:rsidR="000334CB">
              <w:rPr>
                <w:noProof/>
                <w:webHidden/>
              </w:rPr>
              <w:tab/>
            </w:r>
            <w:r w:rsidR="000334CB">
              <w:rPr>
                <w:noProof/>
                <w:webHidden/>
              </w:rPr>
              <w:fldChar w:fldCharType="begin"/>
            </w:r>
            <w:r w:rsidR="000334CB">
              <w:rPr>
                <w:noProof/>
                <w:webHidden/>
              </w:rPr>
              <w:instrText xml:space="preserve"> PAGEREF _Toc122614503 \h </w:instrText>
            </w:r>
            <w:r w:rsidR="000334CB">
              <w:rPr>
                <w:noProof/>
                <w:webHidden/>
              </w:rPr>
            </w:r>
            <w:r w:rsidR="000334CB">
              <w:rPr>
                <w:noProof/>
                <w:webHidden/>
              </w:rPr>
              <w:fldChar w:fldCharType="separate"/>
            </w:r>
            <w:r w:rsidR="000334CB">
              <w:rPr>
                <w:noProof/>
                <w:webHidden/>
              </w:rPr>
              <w:t>20</w:t>
            </w:r>
            <w:r w:rsidR="000334CB">
              <w:rPr>
                <w:noProof/>
                <w:webHidden/>
              </w:rPr>
              <w:fldChar w:fldCharType="end"/>
            </w:r>
          </w:hyperlink>
        </w:p>
        <w:p w14:paraId="75FFD2A6" w14:textId="06DD896E" w:rsidR="00053344" w:rsidRDefault="00053344" w:rsidP="00053344">
          <w:r>
            <w:rPr>
              <w:b/>
              <w:bCs/>
              <w:noProof/>
            </w:rPr>
            <w:fldChar w:fldCharType="end"/>
          </w:r>
        </w:p>
      </w:sdtContent>
    </w:sdt>
    <w:p w14:paraId="5D62368E" w14:textId="510991A1" w:rsidR="00137AEB" w:rsidRDefault="00137AEB" w:rsidP="00053344"/>
    <w:p w14:paraId="7724B27D" w14:textId="55E05FEB" w:rsidR="001E2BE0" w:rsidRDefault="001E2BE0" w:rsidP="00053344"/>
    <w:p w14:paraId="1BCC939D" w14:textId="4B15CF08" w:rsidR="001E2BE0" w:rsidRDefault="001E2BE0" w:rsidP="00053344"/>
    <w:p w14:paraId="1EB44DD6" w14:textId="2BF79874" w:rsidR="001E2BE0" w:rsidRDefault="001E2BE0" w:rsidP="00053344"/>
    <w:p w14:paraId="54A05C00" w14:textId="1468569F" w:rsidR="001E2BE0" w:rsidRDefault="001E2BE0" w:rsidP="00053344"/>
    <w:p w14:paraId="01CFC58B" w14:textId="2BCC159B" w:rsidR="001E2BE0" w:rsidRDefault="001E2BE0" w:rsidP="00053344"/>
    <w:p w14:paraId="4F65B645" w14:textId="207A2863" w:rsidR="001E2BE0" w:rsidRDefault="001E2BE0" w:rsidP="00053344"/>
    <w:p w14:paraId="24E2F1D3" w14:textId="77777777" w:rsidR="001E2BE0" w:rsidRPr="00D52717" w:rsidRDefault="001E2BE0" w:rsidP="00053344"/>
    <w:p w14:paraId="0AFF459B" w14:textId="2C3957C1" w:rsidR="00C57D72" w:rsidRDefault="00D36566" w:rsidP="00D36566">
      <w:pPr>
        <w:pStyle w:val="Heading1"/>
        <w:rPr>
          <w:rFonts w:asciiTheme="minorHAnsi" w:hAnsiTheme="minorHAnsi" w:cstheme="minorHAnsi"/>
          <w:b/>
          <w:bCs/>
          <w:color w:val="4472C4" w:themeColor="accent1"/>
        </w:rPr>
      </w:pPr>
      <w:bookmarkStart w:id="4" w:name="_Toc122614496"/>
      <w:bookmarkStart w:id="5" w:name="_Toc122610010"/>
      <w:r w:rsidRPr="00D36566">
        <w:rPr>
          <w:rFonts w:asciiTheme="minorHAnsi" w:hAnsiTheme="minorHAnsi" w:cstheme="minorHAnsi"/>
          <w:b/>
          <w:bCs/>
          <w:color w:val="4472C4" w:themeColor="accent1"/>
        </w:rPr>
        <w:lastRenderedPageBreak/>
        <w:t>Table of Figures</w:t>
      </w:r>
      <w:bookmarkEnd w:id="4"/>
      <w:bookmarkEnd w:id="5"/>
    </w:p>
    <w:p w14:paraId="2EE8459B" w14:textId="77777777" w:rsidR="00D36566" w:rsidRPr="00D36566" w:rsidRDefault="00D36566" w:rsidP="00D36566"/>
    <w:p w14:paraId="4F403DF8" w14:textId="515959C0" w:rsidR="00811029" w:rsidRPr="00811029" w:rsidRDefault="00811029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r w:rsidRPr="00811029">
        <w:rPr>
          <w:i/>
          <w:iCs/>
          <w:smallCaps w:val="0"/>
          <w:sz w:val="22"/>
          <w:szCs w:val="22"/>
        </w:rPr>
        <w:fldChar w:fldCharType="begin"/>
      </w:r>
      <w:r w:rsidRPr="00811029">
        <w:rPr>
          <w:i/>
          <w:iCs/>
          <w:smallCaps w:val="0"/>
          <w:sz w:val="22"/>
          <w:szCs w:val="22"/>
        </w:rPr>
        <w:instrText xml:space="preserve"> TOC \h \z \c "Figure" </w:instrText>
      </w:r>
      <w:r w:rsidRPr="00811029">
        <w:rPr>
          <w:i/>
          <w:iCs/>
          <w:smallCaps w:val="0"/>
          <w:sz w:val="22"/>
          <w:szCs w:val="22"/>
        </w:rPr>
        <w:fldChar w:fldCharType="separate"/>
      </w:r>
      <w:hyperlink w:anchor="_Toc122609966" w:history="1">
        <w:r w:rsidRPr="00811029">
          <w:rPr>
            <w:rStyle w:val="Hyperlink"/>
            <w:i/>
            <w:iCs/>
            <w:noProof/>
            <w:sz w:val="22"/>
            <w:szCs w:val="22"/>
          </w:rPr>
          <w:t>Figure 1</w:t>
        </w:r>
        <w:r w:rsidRPr="00811029">
          <w:rPr>
            <w:rStyle w:val="Hyperlink"/>
            <w:i/>
            <w:iCs/>
            <w:noProof/>
            <w:sz w:val="22"/>
            <w:szCs w:val="22"/>
          </w:rPr>
          <w:noBreakHyphen/>
          <w:t>1 Ohm’s Law tringle</w:t>
        </w:r>
        <w:r w:rsidRPr="00811029">
          <w:rPr>
            <w:i/>
            <w:iCs/>
            <w:noProof/>
            <w:webHidden/>
            <w:sz w:val="22"/>
            <w:szCs w:val="22"/>
          </w:rPr>
          <w:tab/>
        </w:r>
        <w:r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_Toc122609966 \h </w:instrText>
        </w:r>
        <w:r w:rsidRPr="00811029">
          <w:rPr>
            <w:i/>
            <w:iCs/>
            <w:noProof/>
            <w:webHidden/>
            <w:sz w:val="22"/>
            <w:szCs w:val="22"/>
          </w:rPr>
        </w:r>
        <w:r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Pr="00811029">
          <w:rPr>
            <w:i/>
            <w:iCs/>
            <w:noProof/>
            <w:webHidden/>
            <w:sz w:val="22"/>
            <w:szCs w:val="22"/>
          </w:rPr>
          <w:t>3</w:t>
        </w:r>
        <w:r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6E963878" w14:textId="19FBED48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67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1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2 – 555- timer and associated pins [3]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_Toc122609967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4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14014A95" w14:textId="7C69F433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68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1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3 – Circuit design layout for project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_Toc122609968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5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1096FAB1" w14:textId="398D61B8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69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2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1 Calculated Time constant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_Toc122609969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5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0B1C137F" w14:textId="266B403E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70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2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2 Graph representation of square wave output [7]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_Toc122609970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6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4F24B5A5" w14:textId="10BF6AA1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71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2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3 Calculated Thigh and Tlow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_Toc122609971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6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4E5951DC" w14:textId="6F59E7F3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72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2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4 Variance in Duty Cycles [8]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_Toc122609972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7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53A6335F" w14:textId="52BBCDBF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73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2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5 Theorised calculated duty cycle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_Toc122609973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7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2A0DA42C" w14:textId="38B1235A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74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2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6 Calculated frequency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_Toc122609974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8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685FEB99" w14:textId="2E4A1E28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75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2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7 R3 and R4 calculations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_Toc122609975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8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42DE2E97" w14:textId="50737D84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76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3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1 Proteus designed circuit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_Toc122609976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9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60AE20CF" w14:textId="0C75790D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77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3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2 LED 1 in ON state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_Toc122609977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10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132D89C2" w14:textId="7398D88B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78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3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3 LED 2 in ON state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_Toc122609978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10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550A81CF" w14:textId="5730BCAF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79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3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 xml:space="preserve">4 </w:t>
        </w:r>
        <w:r w:rsidR="00811029" w:rsidRPr="00811029">
          <w:rPr>
            <w:rStyle w:val="Hyperlink"/>
            <w:i/>
            <w:iCs/>
            <w:noProof/>
            <w:sz w:val="22"/>
            <w:szCs w:val="22"/>
            <w:shd w:val="clear" w:color="auto" w:fill="FFFFFF"/>
          </w:rPr>
          <w:t>Functioning proteus circuit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_Toc122609979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11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0F22D418" w14:textId="3585AD65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80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3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5 Tidied circuit with C2 charge/discharge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_Toc122609980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12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462F53CA" w14:textId="097756E6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81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3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6 Close view of C2 charging and Discharging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_Toc122609981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12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20AE59A1" w14:textId="07E7CA5E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82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3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7 Thigh and Tlow graph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_Toc122609982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13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5BB148E2" w14:textId="33E55F7A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83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3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8 Proteus actual timings calculated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_Toc122609983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13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3B45E64F" w14:textId="151575C2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84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3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9 Proteus duty cycle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_Toc122609984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14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03A1473C" w14:textId="44BC992B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85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4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1 Design 1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_Toc122609985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14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5D3676CD" w14:textId="47B8973A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86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4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2 Design 2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_Toc122609986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15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0D78848C" w14:textId="39F5E748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87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4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3 Continuous ON state for red LED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_Toc122609987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15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63819BD1" w14:textId="206C5864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88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4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4 – Both LEDs in continuous ON state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_Toc122609988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16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7E437A29" w14:textId="3F719238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89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4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5 LEDs in OFF and ON state but too fast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_Toc122609989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16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7DB283E8" w14:textId="7F958791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90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4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6 Functioning breadboard circuit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_Toc122609990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17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447B55CA" w14:textId="371474A3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91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4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 xml:space="preserve">7 </w:t>
        </w:r>
        <w:r w:rsidR="00811029" w:rsidRPr="00811029">
          <w:rPr>
            <w:rStyle w:val="Hyperlink"/>
            <w:i/>
            <w:iCs/>
            <w:noProof/>
            <w:sz w:val="22"/>
            <w:szCs w:val="22"/>
            <w:shd w:val="clear" w:color="auto" w:fill="FFFFFF"/>
          </w:rPr>
          <w:t>Digital Storage Oscilloscope - Showing functionality of Bread board circuit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_Toc122609991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17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4A96FF9F" w14:textId="1EC8B6A8" w:rsidR="00811029" w:rsidRPr="00811029" w:rsidRDefault="003639F7">
      <w:pPr>
        <w:pStyle w:val="TableofFigures"/>
        <w:tabs>
          <w:tab w:val="right" w:leader="dot" w:pos="9016"/>
        </w:tabs>
        <w:rPr>
          <w:rFonts w:eastAsiaTheme="minorEastAsia"/>
          <w:i/>
          <w:iCs/>
          <w:smallCaps w:val="0"/>
          <w:noProof/>
          <w:sz w:val="22"/>
          <w:szCs w:val="22"/>
          <w:lang w:eastAsia="en-GB"/>
        </w:rPr>
      </w:pPr>
      <w:hyperlink w:anchor="_Toc122609992" w:history="1">
        <w:r w:rsidR="00811029" w:rsidRPr="00811029">
          <w:rPr>
            <w:rStyle w:val="Hyperlink"/>
            <w:i/>
            <w:iCs/>
            <w:noProof/>
            <w:sz w:val="22"/>
            <w:szCs w:val="22"/>
          </w:rPr>
          <w:t>Figure 4</w:t>
        </w:r>
        <w:r w:rsidR="00811029" w:rsidRPr="00811029">
          <w:rPr>
            <w:rStyle w:val="Hyperlink"/>
            <w:i/>
            <w:iCs/>
            <w:noProof/>
            <w:sz w:val="22"/>
            <w:szCs w:val="22"/>
          </w:rPr>
          <w:noBreakHyphen/>
          <w:t>8 – Spikes in voltage shown on oscilloscope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tab/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begin"/>
        </w:r>
        <w:r w:rsidR="00811029" w:rsidRPr="00811029">
          <w:rPr>
            <w:i/>
            <w:iCs/>
            <w:noProof/>
            <w:webHidden/>
            <w:sz w:val="22"/>
            <w:szCs w:val="22"/>
          </w:rPr>
          <w:instrText xml:space="preserve"> PAGEREF _Toc122609992 \h </w:instrText>
        </w:r>
        <w:r w:rsidR="00811029" w:rsidRPr="00811029">
          <w:rPr>
            <w:i/>
            <w:iCs/>
            <w:noProof/>
            <w:webHidden/>
            <w:sz w:val="22"/>
            <w:szCs w:val="22"/>
          </w:rPr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separate"/>
        </w:r>
        <w:r w:rsidR="00811029" w:rsidRPr="00811029">
          <w:rPr>
            <w:i/>
            <w:iCs/>
            <w:noProof/>
            <w:webHidden/>
            <w:sz w:val="22"/>
            <w:szCs w:val="22"/>
          </w:rPr>
          <w:t>18</w:t>
        </w:r>
        <w:r w:rsidR="00811029" w:rsidRPr="00811029">
          <w:rPr>
            <w:i/>
            <w:iCs/>
            <w:noProof/>
            <w:webHidden/>
            <w:sz w:val="22"/>
            <w:szCs w:val="22"/>
          </w:rPr>
          <w:fldChar w:fldCharType="end"/>
        </w:r>
      </w:hyperlink>
    </w:p>
    <w:p w14:paraId="01E68389" w14:textId="1DD95D6A" w:rsidR="00650880" w:rsidRPr="00811029" w:rsidRDefault="00811029" w:rsidP="00053344">
      <w:pPr>
        <w:jc w:val="both"/>
        <w:rPr>
          <w:rFonts w:cstheme="minorHAnsi"/>
          <w:i/>
          <w:iCs/>
        </w:rPr>
      </w:pPr>
      <w:r w:rsidRPr="00811029">
        <w:rPr>
          <w:rFonts w:cstheme="minorHAnsi"/>
          <w:i/>
          <w:iCs/>
          <w:smallCaps/>
        </w:rPr>
        <w:fldChar w:fldCharType="end"/>
      </w:r>
    </w:p>
    <w:p w14:paraId="4E801061" w14:textId="77777777" w:rsidR="0043103D" w:rsidRDefault="0043103D" w:rsidP="00053344">
      <w:pPr>
        <w:jc w:val="both"/>
        <w:rPr>
          <w:rFonts w:asciiTheme="minorBidi" w:hAnsiTheme="minorBidi"/>
          <w:sz w:val="24"/>
          <w:szCs w:val="24"/>
        </w:rPr>
      </w:pPr>
    </w:p>
    <w:p w14:paraId="2416EC2C" w14:textId="77777777" w:rsidR="0043103D" w:rsidRDefault="0043103D" w:rsidP="00053344">
      <w:pPr>
        <w:jc w:val="both"/>
        <w:rPr>
          <w:rFonts w:asciiTheme="minorBidi" w:hAnsiTheme="minorBidi"/>
          <w:sz w:val="24"/>
          <w:szCs w:val="24"/>
        </w:rPr>
      </w:pPr>
    </w:p>
    <w:p w14:paraId="41ECB702" w14:textId="77777777" w:rsidR="0043103D" w:rsidRDefault="0043103D" w:rsidP="00053344">
      <w:pPr>
        <w:jc w:val="both"/>
        <w:rPr>
          <w:rFonts w:asciiTheme="minorBidi" w:hAnsiTheme="minorBidi"/>
          <w:sz w:val="24"/>
          <w:szCs w:val="24"/>
        </w:rPr>
      </w:pPr>
    </w:p>
    <w:p w14:paraId="3305D4DB" w14:textId="77777777" w:rsidR="0043103D" w:rsidRDefault="0043103D" w:rsidP="00053344">
      <w:pPr>
        <w:jc w:val="both"/>
        <w:rPr>
          <w:rFonts w:asciiTheme="minorBidi" w:hAnsiTheme="minorBidi"/>
          <w:sz w:val="24"/>
          <w:szCs w:val="24"/>
        </w:rPr>
      </w:pPr>
    </w:p>
    <w:p w14:paraId="7E41EEBA" w14:textId="77777777" w:rsidR="0043103D" w:rsidRDefault="0043103D" w:rsidP="00053344">
      <w:pPr>
        <w:jc w:val="both"/>
        <w:rPr>
          <w:rFonts w:asciiTheme="minorBidi" w:hAnsiTheme="minorBidi"/>
          <w:sz w:val="24"/>
          <w:szCs w:val="24"/>
        </w:rPr>
      </w:pPr>
    </w:p>
    <w:p w14:paraId="2284F07B" w14:textId="77777777" w:rsidR="0043103D" w:rsidRDefault="0043103D" w:rsidP="00053344">
      <w:pPr>
        <w:jc w:val="both"/>
        <w:rPr>
          <w:rFonts w:asciiTheme="minorBidi" w:hAnsiTheme="minorBidi"/>
          <w:sz w:val="24"/>
          <w:szCs w:val="24"/>
        </w:rPr>
      </w:pPr>
    </w:p>
    <w:p w14:paraId="77A2236E" w14:textId="77777777" w:rsidR="005D225D" w:rsidRDefault="005D225D" w:rsidP="00053344">
      <w:pPr>
        <w:jc w:val="both"/>
        <w:rPr>
          <w:rFonts w:asciiTheme="minorBidi" w:hAnsiTheme="minorBidi"/>
          <w:sz w:val="24"/>
          <w:szCs w:val="24"/>
        </w:rPr>
      </w:pPr>
    </w:p>
    <w:p w14:paraId="1358AF63" w14:textId="77777777" w:rsidR="005D225D" w:rsidRDefault="005D225D" w:rsidP="00053344">
      <w:pPr>
        <w:jc w:val="both"/>
        <w:rPr>
          <w:rFonts w:asciiTheme="minorBidi" w:hAnsiTheme="minorBidi"/>
          <w:sz w:val="24"/>
          <w:szCs w:val="24"/>
        </w:rPr>
      </w:pPr>
    </w:p>
    <w:p w14:paraId="6B22027D" w14:textId="77777777" w:rsidR="005D225D" w:rsidRDefault="005D225D" w:rsidP="00053344">
      <w:pPr>
        <w:jc w:val="both"/>
        <w:rPr>
          <w:rFonts w:asciiTheme="minorBidi" w:hAnsiTheme="minorBidi"/>
          <w:sz w:val="24"/>
          <w:szCs w:val="24"/>
        </w:rPr>
      </w:pPr>
    </w:p>
    <w:p w14:paraId="231385AD" w14:textId="77777777" w:rsidR="00633D7D" w:rsidRDefault="00633D7D" w:rsidP="00053344">
      <w:pPr>
        <w:jc w:val="both"/>
        <w:rPr>
          <w:rFonts w:asciiTheme="minorBidi" w:hAnsiTheme="minorBidi"/>
          <w:sz w:val="24"/>
          <w:szCs w:val="24"/>
        </w:rPr>
      </w:pPr>
    </w:p>
    <w:p w14:paraId="3DF55775" w14:textId="23FEB0F8" w:rsidR="00D86348" w:rsidRDefault="00721142" w:rsidP="00F940DB">
      <w:pPr>
        <w:pStyle w:val="Heading1"/>
        <w:numPr>
          <w:ilvl w:val="0"/>
          <w:numId w:val="10"/>
        </w:numPr>
        <w:rPr>
          <w:rFonts w:asciiTheme="minorHAnsi" w:hAnsiTheme="minorHAnsi" w:cstheme="minorHAnsi"/>
          <w:b/>
          <w:bCs/>
          <w:color w:val="4472C4" w:themeColor="accent1"/>
        </w:rPr>
      </w:pPr>
      <w:bookmarkStart w:id="6" w:name="_Toc122614497"/>
      <w:bookmarkStart w:id="7" w:name="_Toc122610011"/>
      <w:r>
        <w:rPr>
          <w:rFonts w:asciiTheme="minorHAnsi" w:hAnsiTheme="minorHAnsi" w:cstheme="minorHAnsi"/>
          <w:b/>
          <w:bCs/>
          <w:color w:val="4472C4" w:themeColor="accent1"/>
        </w:rPr>
        <w:lastRenderedPageBreak/>
        <w:t xml:space="preserve">Logbook </w:t>
      </w:r>
      <w:r w:rsidR="00053344" w:rsidRPr="00E86C6C">
        <w:rPr>
          <w:rFonts w:asciiTheme="minorHAnsi" w:hAnsiTheme="minorHAnsi" w:cstheme="minorHAnsi"/>
          <w:b/>
          <w:bCs/>
          <w:color w:val="4472C4" w:themeColor="accent1"/>
        </w:rPr>
        <w:t>Introduction</w:t>
      </w:r>
      <w:bookmarkEnd w:id="6"/>
      <w:bookmarkEnd w:id="7"/>
    </w:p>
    <w:p w14:paraId="5052AA5A" w14:textId="77777777" w:rsidR="00137AEB" w:rsidRPr="00137AEB" w:rsidRDefault="00137AEB" w:rsidP="00137AEB">
      <w:pPr>
        <w:pStyle w:val="NoSpacing"/>
      </w:pPr>
    </w:p>
    <w:p w14:paraId="0DD9B89E" w14:textId="113C4EAF" w:rsidR="00324D44" w:rsidRPr="000376CD" w:rsidRDefault="00BD13F4" w:rsidP="00324D44">
      <w:pPr>
        <w:pStyle w:val="topic-paragraph"/>
        <w:spacing w:before="0" w:beforeAutospacing="0"/>
        <w:ind w:firstLine="36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854467">
        <w:rPr>
          <w:rFonts w:asciiTheme="minorHAnsi" w:hAnsiTheme="minorHAnsi" w:cstheme="minorHAnsi"/>
          <w:sz w:val="22"/>
          <w:szCs w:val="22"/>
        </w:rPr>
        <w:t>T</w:t>
      </w:r>
      <w:r w:rsidR="0092497C" w:rsidRPr="00854467">
        <w:rPr>
          <w:rFonts w:asciiTheme="minorHAnsi" w:hAnsiTheme="minorHAnsi" w:cstheme="minorHAnsi"/>
          <w:sz w:val="22"/>
          <w:szCs w:val="22"/>
        </w:rPr>
        <w:t xml:space="preserve">o understand the dynamics within </w:t>
      </w:r>
      <w:r w:rsidR="0077283E">
        <w:rPr>
          <w:rFonts w:asciiTheme="minorHAnsi" w:hAnsiTheme="minorHAnsi" w:cstheme="minorHAnsi"/>
          <w:sz w:val="22"/>
          <w:szCs w:val="22"/>
        </w:rPr>
        <w:t>a</w:t>
      </w:r>
      <w:r w:rsidR="00A87206">
        <w:rPr>
          <w:rFonts w:asciiTheme="minorHAnsi" w:hAnsiTheme="minorHAnsi" w:cstheme="minorHAnsi"/>
          <w:sz w:val="22"/>
          <w:szCs w:val="22"/>
        </w:rPr>
        <w:t xml:space="preserve"> basic </w:t>
      </w:r>
      <w:r w:rsidR="0077283E">
        <w:rPr>
          <w:rFonts w:asciiTheme="minorHAnsi" w:hAnsiTheme="minorHAnsi" w:cstheme="minorHAnsi"/>
          <w:sz w:val="22"/>
          <w:szCs w:val="22"/>
        </w:rPr>
        <w:t>electrical</w:t>
      </w:r>
      <w:r w:rsidR="0092497C" w:rsidRPr="00854467">
        <w:rPr>
          <w:rFonts w:asciiTheme="minorHAnsi" w:hAnsiTheme="minorHAnsi" w:cstheme="minorHAnsi"/>
          <w:sz w:val="22"/>
          <w:szCs w:val="22"/>
        </w:rPr>
        <w:t xml:space="preserve"> </w:t>
      </w:r>
      <w:r w:rsidRPr="00854467">
        <w:rPr>
          <w:rFonts w:asciiTheme="minorHAnsi" w:hAnsiTheme="minorHAnsi" w:cstheme="minorHAnsi"/>
          <w:sz w:val="22"/>
          <w:szCs w:val="22"/>
        </w:rPr>
        <w:t>circuit</w:t>
      </w:r>
      <w:r w:rsidR="00C965FF">
        <w:rPr>
          <w:rFonts w:asciiTheme="minorHAnsi" w:hAnsiTheme="minorHAnsi" w:cstheme="minorHAnsi"/>
          <w:sz w:val="22"/>
          <w:szCs w:val="22"/>
        </w:rPr>
        <w:t xml:space="preserve">, </w:t>
      </w:r>
      <w:r w:rsidR="005D451D">
        <w:rPr>
          <w:rFonts w:asciiTheme="minorHAnsi" w:hAnsiTheme="minorHAnsi" w:cstheme="minorHAnsi"/>
          <w:sz w:val="22"/>
          <w:szCs w:val="22"/>
        </w:rPr>
        <w:t>a grasp of</w:t>
      </w:r>
      <w:r w:rsidR="00C965FF">
        <w:rPr>
          <w:rFonts w:asciiTheme="minorHAnsi" w:hAnsiTheme="minorHAnsi" w:cstheme="minorHAnsi"/>
          <w:sz w:val="22"/>
          <w:szCs w:val="22"/>
        </w:rPr>
        <w:t xml:space="preserve"> </w:t>
      </w:r>
      <w:r w:rsidR="001E0BC0" w:rsidRPr="00854467">
        <w:rPr>
          <w:rFonts w:asciiTheme="minorHAnsi" w:hAnsiTheme="minorHAnsi" w:cstheme="minorHAnsi"/>
          <w:sz w:val="22"/>
          <w:szCs w:val="22"/>
        </w:rPr>
        <w:t xml:space="preserve">a few of the </w:t>
      </w:r>
      <w:r w:rsidR="00324D44" w:rsidRPr="00854467">
        <w:rPr>
          <w:rFonts w:asciiTheme="minorHAnsi" w:hAnsiTheme="minorHAnsi" w:cstheme="minorHAnsi"/>
          <w:sz w:val="22"/>
          <w:szCs w:val="22"/>
        </w:rPr>
        <w:t>princip</w:t>
      </w:r>
      <w:r w:rsidR="00413738">
        <w:rPr>
          <w:rFonts w:asciiTheme="minorHAnsi" w:hAnsiTheme="minorHAnsi" w:cstheme="minorHAnsi"/>
          <w:sz w:val="22"/>
          <w:szCs w:val="22"/>
        </w:rPr>
        <w:t>le</w:t>
      </w:r>
      <w:r w:rsidR="001E0BC0" w:rsidRPr="00854467">
        <w:rPr>
          <w:rFonts w:asciiTheme="minorHAnsi" w:hAnsiTheme="minorHAnsi" w:cstheme="minorHAnsi"/>
          <w:sz w:val="22"/>
          <w:szCs w:val="22"/>
        </w:rPr>
        <w:t xml:space="preserve"> mechanisms that happen within </w:t>
      </w:r>
      <w:r w:rsidR="0077283E">
        <w:rPr>
          <w:rFonts w:asciiTheme="minorHAnsi" w:hAnsiTheme="minorHAnsi" w:cstheme="minorHAnsi"/>
          <w:sz w:val="22"/>
          <w:szCs w:val="22"/>
        </w:rPr>
        <w:t>it</w:t>
      </w:r>
      <w:r w:rsidR="005D451D">
        <w:rPr>
          <w:rFonts w:asciiTheme="minorHAnsi" w:hAnsiTheme="minorHAnsi" w:cstheme="minorHAnsi"/>
          <w:sz w:val="22"/>
          <w:szCs w:val="22"/>
        </w:rPr>
        <w:t xml:space="preserve"> is integral</w:t>
      </w:r>
      <w:r w:rsidRPr="00854467">
        <w:rPr>
          <w:rFonts w:asciiTheme="minorHAnsi" w:hAnsiTheme="minorHAnsi" w:cstheme="minorHAnsi"/>
          <w:sz w:val="22"/>
          <w:szCs w:val="22"/>
        </w:rPr>
        <w:t>.</w:t>
      </w:r>
      <w:r w:rsidR="005A0C3A" w:rsidRPr="00854467">
        <w:rPr>
          <w:rFonts w:asciiTheme="minorHAnsi" w:hAnsiTheme="minorHAnsi" w:cstheme="minorHAnsi"/>
          <w:sz w:val="22"/>
          <w:szCs w:val="22"/>
        </w:rPr>
        <w:t xml:space="preserve"> Voltage, current and resistance are</w:t>
      </w:r>
      <w:r w:rsidR="001E1720" w:rsidRPr="00854467">
        <w:rPr>
          <w:rFonts w:asciiTheme="minorHAnsi" w:hAnsiTheme="minorHAnsi" w:cstheme="minorHAnsi"/>
          <w:sz w:val="22"/>
          <w:szCs w:val="22"/>
        </w:rPr>
        <w:t xml:space="preserve"> </w:t>
      </w:r>
      <w:r w:rsidR="00395D85">
        <w:rPr>
          <w:rFonts w:asciiTheme="minorHAnsi" w:hAnsiTheme="minorHAnsi" w:cstheme="minorHAnsi"/>
          <w:sz w:val="22"/>
          <w:szCs w:val="22"/>
        </w:rPr>
        <w:t>considered some of these princi</w:t>
      </w:r>
      <w:r w:rsidR="00E40C68">
        <w:rPr>
          <w:rFonts w:asciiTheme="minorHAnsi" w:hAnsiTheme="minorHAnsi" w:cstheme="minorHAnsi"/>
          <w:sz w:val="22"/>
          <w:szCs w:val="22"/>
        </w:rPr>
        <w:t>p</w:t>
      </w:r>
      <w:r w:rsidR="00413738">
        <w:rPr>
          <w:rFonts w:asciiTheme="minorHAnsi" w:hAnsiTheme="minorHAnsi" w:cstheme="minorHAnsi"/>
          <w:sz w:val="22"/>
          <w:szCs w:val="22"/>
        </w:rPr>
        <w:t>le</w:t>
      </w:r>
      <w:r w:rsidR="00E40C68">
        <w:rPr>
          <w:rFonts w:asciiTheme="minorHAnsi" w:hAnsiTheme="minorHAnsi" w:cstheme="minorHAnsi"/>
          <w:sz w:val="22"/>
          <w:szCs w:val="22"/>
        </w:rPr>
        <w:t xml:space="preserve"> </w:t>
      </w:r>
      <w:r w:rsidR="00395D85">
        <w:rPr>
          <w:rFonts w:asciiTheme="minorHAnsi" w:hAnsiTheme="minorHAnsi" w:cstheme="minorHAnsi"/>
          <w:sz w:val="22"/>
          <w:szCs w:val="22"/>
        </w:rPr>
        <w:t>mechanisms</w:t>
      </w:r>
      <w:r w:rsidR="00FA7E1F" w:rsidRPr="00854467">
        <w:rPr>
          <w:rFonts w:asciiTheme="minorHAnsi" w:hAnsiTheme="minorHAnsi" w:cstheme="minorHAnsi"/>
          <w:sz w:val="22"/>
          <w:szCs w:val="22"/>
        </w:rPr>
        <w:t>.</w:t>
      </w:r>
      <w:r w:rsidR="00DE6C51" w:rsidRPr="00854467">
        <w:rPr>
          <w:rFonts w:asciiTheme="minorHAnsi" w:hAnsiTheme="minorHAnsi" w:cstheme="minorHAnsi"/>
          <w:sz w:val="22"/>
          <w:szCs w:val="22"/>
        </w:rPr>
        <w:t xml:space="preserve"> Curren</w:t>
      </w:r>
      <w:r w:rsidR="001E0BC0" w:rsidRPr="00854467">
        <w:rPr>
          <w:rFonts w:asciiTheme="minorHAnsi" w:hAnsiTheme="minorHAnsi" w:cstheme="minorHAnsi"/>
          <w:sz w:val="22"/>
          <w:szCs w:val="22"/>
        </w:rPr>
        <w:t>t</w:t>
      </w:r>
      <w:r w:rsidR="001D5EF0">
        <w:rPr>
          <w:rFonts w:asciiTheme="minorHAnsi" w:hAnsiTheme="minorHAnsi" w:cstheme="minorHAnsi"/>
          <w:sz w:val="22"/>
          <w:szCs w:val="22"/>
        </w:rPr>
        <w:t xml:space="preserve"> is </w:t>
      </w:r>
      <w:r w:rsidR="00DE6C51" w:rsidRPr="00854467">
        <w:rPr>
          <w:rFonts w:asciiTheme="minorHAnsi" w:hAnsiTheme="minorHAnsi" w:cstheme="minorHAnsi"/>
          <w:sz w:val="22"/>
          <w:szCs w:val="22"/>
        </w:rPr>
        <w:t xml:space="preserve">defined as the flow of a </w:t>
      </w:r>
      <w:r w:rsidR="00854467" w:rsidRPr="00854467">
        <w:rPr>
          <w:rFonts w:asciiTheme="minorHAnsi" w:hAnsiTheme="minorHAnsi" w:cstheme="minorHAnsi"/>
          <w:sz w:val="22"/>
          <w:szCs w:val="22"/>
        </w:rPr>
        <w:t>positive</w:t>
      </w:r>
      <w:r w:rsidR="00DE6C51" w:rsidRPr="00854467">
        <w:rPr>
          <w:rFonts w:asciiTheme="minorHAnsi" w:hAnsiTheme="minorHAnsi" w:cstheme="minorHAnsi"/>
          <w:sz w:val="22"/>
          <w:szCs w:val="22"/>
        </w:rPr>
        <w:t xml:space="preserve"> charg</w:t>
      </w:r>
      <w:r w:rsidR="00C776AD" w:rsidRPr="00854467">
        <w:rPr>
          <w:rFonts w:asciiTheme="minorHAnsi" w:hAnsiTheme="minorHAnsi" w:cstheme="minorHAnsi"/>
          <w:sz w:val="22"/>
          <w:szCs w:val="22"/>
        </w:rPr>
        <w:t xml:space="preserve">e from a </w:t>
      </w:r>
      <w:r w:rsidR="001D5EF0">
        <w:rPr>
          <w:rFonts w:asciiTheme="minorHAnsi" w:hAnsiTheme="minorHAnsi" w:cstheme="minorHAnsi"/>
          <w:sz w:val="22"/>
          <w:szCs w:val="22"/>
        </w:rPr>
        <w:t xml:space="preserve">power source </w:t>
      </w:r>
      <w:r w:rsidR="00C776AD" w:rsidRPr="00854467">
        <w:rPr>
          <w:rFonts w:asciiTheme="minorHAnsi" w:hAnsiTheme="minorHAnsi" w:cstheme="minorHAnsi"/>
          <w:sz w:val="22"/>
          <w:szCs w:val="22"/>
        </w:rPr>
        <w:t>to a negatively charge</w:t>
      </w:r>
      <w:r w:rsidR="00854467" w:rsidRPr="00854467">
        <w:rPr>
          <w:rFonts w:asciiTheme="minorHAnsi" w:hAnsiTheme="minorHAnsi" w:cstheme="minorHAnsi"/>
          <w:sz w:val="22"/>
          <w:szCs w:val="22"/>
        </w:rPr>
        <w:t>d</w:t>
      </w:r>
      <w:r w:rsidR="00C776AD" w:rsidRPr="00854467">
        <w:rPr>
          <w:rFonts w:asciiTheme="minorHAnsi" w:hAnsiTheme="minorHAnsi" w:cstheme="minorHAnsi"/>
          <w:sz w:val="22"/>
          <w:szCs w:val="22"/>
        </w:rPr>
        <w:t xml:space="preserve"> source.</w:t>
      </w:r>
      <w:r w:rsidR="005E3291" w:rsidRPr="00854467">
        <w:rPr>
          <w:rFonts w:asciiTheme="minorHAnsi" w:hAnsiTheme="minorHAnsi" w:cstheme="minorHAnsi"/>
          <w:sz w:val="22"/>
          <w:szCs w:val="22"/>
        </w:rPr>
        <w:t xml:space="preserve"> Voltage </w:t>
      </w:r>
      <w:r w:rsidR="001D5EF0">
        <w:rPr>
          <w:rFonts w:asciiTheme="minorHAnsi" w:hAnsiTheme="minorHAnsi" w:cstheme="minorHAnsi"/>
          <w:sz w:val="22"/>
          <w:szCs w:val="22"/>
        </w:rPr>
        <w:t xml:space="preserve">is </w:t>
      </w:r>
      <w:r w:rsidR="00854467" w:rsidRPr="00854467">
        <w:rPr>
          <w:rFonts w:asciiTheme="minorHAnsi" w:hAnsiTheme="minorHAnsi" w:cstheme="minorHAnsi"/>
          <w:sz w:val="22"/>
          <w:szCs w:val="22"/>
        </w:rPr>
        <w:t>classified</w:t>
      </w:r>
      <w:r w:rsidR="005E3291" w:rsidRPr="00854467">
        <w:rPr>
          <w:rFonts w:asciiTheme="minorHAnsi" w:hAnsiTheme="minorHAnsi" w:cstheme="minorHAnsi"/>
          <w:sz w:val="22"/>
          <w:szCs w:val="22"/>
        </w:rPr>
        <w:t xml:space="preserve">, </w:t>
      </w:r>
      <w:r w:rsidR="001D5EF0">
        <w:rPr>
          <w:rFonts w:asciiTheme="minorHAnsi" w:hAnsiTheme="minorHAnsi" w:cstheme="minorHAnsi"/>
          <w:sz w:val="22"/>
          <w:szCs w:val="22"/>
        </w:rPr>
        <w:t>simply</w:t>
      </w:r>
      <w:r w:rsidR="00D35C5D" w:rsidRPr="00854467">
        <w:rPr>
          <w:rFonts w:asciiTheme="minorHAnsi" w:hAnsiTheme="minorHAnsi" w:cstheme="minorHAnsi"/>
          <w:sz w:val="22"/>
          <w:szCs w:val="22"/>
        </w:rPr>
        <w:t>,</w:t>
      </w:r>
      <w:r w:rsidR="002D59B4" w:rsidRPr="00854467">
        <w:rPr>
          <w:rFonts w:asciiTheme="minorHAnsi" w:hAnsiTheme="minorHAnsi" w:cstheme="minorHAnsi"/>
          <w:sz w:val="22"/>
          <w:szCs w:val="22"/>
        </w:rPr>
        <w:t xml:space="preserve"> as the amount of work required </w:t>
      </w:r>
      <w:r w:rsidR="00854467" w:rsidRPr="00854467">
        <w:rPr>
          <w:rFonts w:asciiTheme="minorHAnsi" w:hAnsiTheme="minorHAnsi" w:cstheme="minorHAnsi"/>
          <w:sz w:val="22"/>
          <w:szCs w:val="22"/>
        </w:rPr>
        <w:t>t</w:t>
      </w:r>
      <w:r w:rsidR="002D59B4" w:rsidRPr="00854467">
        <w:rPr>
          <w:rFonts w:asciiTheme="minorHAnsi" w:hAnsiTheme="minorHAnsi" w:cstheme="minorHAnsi"/>
          <w:sz w:val="22"/>
          <w:szCs w:val="22"/>
        </w:rPr>
        <w:t>o move the charge.</w:t>
      </w:r>
      <w:r w:rsidR="00DE6C51" w:rsidRPr="00854467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="00A473FA">
        <w:rPr>
          <w:rFonts w:asciiTheme="minorHAnsi" w:hAnsiTheme="minorHAnsi" w:cstheme="minorHAnsi"/>
          <w:spacing w:val="-8"/>
          <w:sz w:val="22"/>
          <w:szCs w:val="22"/>
        </w:rPr>
        <w:t>W</w:t>
      </w:r>
      <w:r w:rsidR="009C7B8B" w:rsidRPr="00854467">
        <w:rPr>
          <w:rFonts w:asciiTheme="minorHAnsi" w:hAnsiTheme="minorHAnsi" w:cstheme="minorHAnsi"/>
          <w:spacing w:val="-8"/>
          <w:sz w:val="22"/>
          <w:szCs w:val="22"/>
        </w:rPr>
        <w:t xml:space="preserve">hereas voltage enables the </w:t>
      </w:r>
      <w:r w:rsidR="009C7B8B" w:rsidRPr="000376CD">
        <w:rPr>
          <w:rFonts w:asciiTheme="minorHAnsi" w:hAnsiTheme="minorHAnsi" w:cstheme="minorHAnsi"/>
          <w:spacing w:val="-8"/>
          <w:sz w:val="22"/>
          <w:szCs w:val="22"/>
        </w:rPr>
        <w:t>movement, resistance</w:t>
      </w:r>
      <w:r w:rsidR="00AA23D6" w:rsidRPr="000376CD">
        <w:rPr>
          <w:rFonts w:asciiTheme="minorHAnsi" w:hAnsiTheme="minorHAnsi" w:cstheme="minorHAnsi"/>
          <w:spacing w:val="-8"/>
          <w:sz w:val="22"/>
          <w:szCs w:val="22"/>
        </w:rPr>
        <w:t xml:space="preserve"> prohibits to vary</w:t>
      </w:r>
      <w:r w:rsidR="00E40C68">
        <w:rPr>
          <w:rFonts w:asciiTheme="minorHAnsi" w:hAnsiTheme="minorHAnsi" w:cstheme="minorHAnsi"/>
          <w:spacing w:val="-8"/>
          <w:sz w:val="22"/>
          <w:szCs w:val="22"/>
        </w:rPr>
        <w:t xml:space="preserve">ing </w:t>
      </w:r>
      <w:r w:rsidR="00AA23D6" w:rsidRPr="000376CD">
        <w:rPr>
          <w:rFonts w:asciiTheme="minorHAnsi" w:hAnsiTheme="minorHAnsi" w:cstheme="minorHAnsi"/>
          <w:spacing w:val="-8"/>
          <w:sz w:val="22"/>
          <w:szCs w:val="22"/>
        </w:rPr>
        <w:t>degrees this movement</w:t>
      </w:r>
      <w:r w:rsidR="00A473FA">
        <w:rPr>
          <w:rFonts w:asciiTheme="minorHAnsi" w:hAnsiTheme="minorHAnsi" w:cstheme="minorHAnsi"/>
          <w:spacing w:val="-8"/>
          <w:sz w:val="22"/>
          <w:szCs w:val="22"/>
        </w:rPr>
        <w:t>,</w:t>
      </w:r>
      <w:r w:rsidR="00AA23D6" w:rsidRPr="000376CD">
        <w:rPr>
          <w:rFonts w:asciiTheme="minorHAnsi" w:hAnsiTheme="minorHAnsi" w:cstheme="minorHAnsi"/>
          <w:spacing w:val="-8"/>
          <w:sz w:val="22"/>
          <w:szCs w:val="22"/>
        </w:rPr>
        <w:t xml:space="preserve"> it resists the charge flow</w:t>
      </w:r>
      <w:r w:rsidR="00324D44" w:rsidRPr="000376CD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sz w:val="22"/>
            <w:szCs w:val="22"/>
          </w:rPr>
          <w:id w:val="86280041"/>
          <w:citation/>
        </w:sdtPr>
        <w:sdtEndPr/>
        <w:sdtContent>
          <w:r w:rsidR="00324D44" w:rsidRPr="000376CD">
            <w:rPr>
              <w:rFonts w:asciiTheme="minorHAnsi" w:hAnsiTheme="minorHAnsi" w:cstheme="minorHAnsi"/>
              <w:sz w:val="22"/>
              <w:szCs w:val="22"/>
            </w:rPr>
            <w:fldChar w:fldCharType="begin"/>
          </w:r>
          <w:r w:rsidR="00324D44" w:rsidRPr="000376CD">
            <w:rPr>
              <w:rFonts w:asciiTheme="minorHAnsi" w:hAnsiTheme="minorHAnsi" w:cstheme="minorHAnsi"/>
              <w:sz w:val="22"/>
              <w:szCs w:val="22"/>
            </w:rPr>
            <w:instrText xml:space="preserve"> CITATION Ten22 \l 2057 </w:instrText>
          </w:r>
          <w:r w:rsidR="00324D44" w:rsidRPr="000376CD">
            <w:rPr>
              <w:rFonts w:asciiTheme="minorHAnsi" w:hAnsiTheme="minorHAnsi" w:cstheme="minorHAnsi"/>
              <w:sz w:val="22"/>
              <w:szCs w:val="22"/>
            </w:rPr>
            <w:fldChar w:fldCharType="separate"/>
          </w:r>
          <w:r w:rsidR="002D3B26" w:rsidRPr="002D3B26">
            <w:rPr>
              <w:rFonts w:asciiTheme="minorHAnsi" w:hAnsiTheme="minorHAnsi" w:cstheme="minorHAnsi"/>
              <w:noProof/>
              <w:sz w:val="22"/>
              <w:szCs w:val="22"/>
            </w:rPr>
            <w:t>[1]</w:t>
          </w:r>
          <w:r w:rsidR="00324D44" w:rsidRPr="000376CD">
            <w:rPr>
              <w:rFonts w:asciiTheme="minorHAnsi" w:hAnsiTheme="minorHAnsi" w:cstheme="minorHAnsi"/>
              <w:sz w:val="22"/>
              <w:szCs w:val="22"/>
            </w:rPr>
            <w:fldChar w:fldCharType="end"/>
          </w:r>
        </w:sdtContent>
      </w:sdt>
      <w:r w:rsidR="00324D44" w:rsidRPr="000376CD">
        <w:rPr>
          <w:rFonts w:asciiTheme="minorHAnsi" w:hAnsiTheme="minorHAnsi" w:cstheme="minorHAnsi"/>
          <w:sz w:val="22"/>
          <w:szCs w:val="22"/>
        </w:rPr>
        <w:t>.</w:t>
      </w:r>
    </w:p>
    <w:p w14:paraId="78B8FB3A" w14:textId="1CB10BAC" w:rsidR="0092497C" w:rsidRPr="000376CD" w:rsidRDefault="00FA7E1F" w:rsidP="00324D44">
      <w:pPr>
        <w:pStyle w:val="topic-paragraph"/>
        <w:spacing w:before="0" w:beforeAutospacing="0"/>
        <w:ind w:firstLine="720"/>
        <w:jc w:val="both"/>
        <w:rPr>
          <w:rFonts w:asciiTheme="minorHAnsi" w:hAnsiTheme="minorHAnsi" w:cstheme="minorHAnsi"/>
          <w:sz w:val="22"/>
          <w:szCs w:val="22"/>
        </w:rPr>
      </w:pPr>
      <w:r w:rsidRPr="000376CD">
        <w:rPr>
          <w:rFonts w:asciiTheme="minorHAnsi" w:hAnsiTheme="minorHAnsi" w:cstheme="minorHAnsi"/>
          <w:sz w:val="22"/>
          <w:szCs w:val="22"/>
        </w:rPr>
        <w:t xml:space="preserve">In 1827, </w:t>
      </w:r>
      <w:r w:rsidR="006E0E4D" w:rsidRPr="000376CD">
        <w:rPr>
          <w:rFonts w:asciiTheme="minorHAnsi" w:hAnsiTheme="minorHAnsi" w:cstheme="minorHAnsi"/>
          <w:sz w:val="22"/>
          <w:szCs w:val="22"/>
        </w:rPr>
        <w:t>George</w:t>
      </w:r>
      <w:r w:rsidRPr="000376CD">
        <w:rPr>
          <w:rFonts w:asciiTheme="minorHAnsi" w:hAnsiTheme="minorHAnsi" w:cstheme="minorHAnsi"/>
          <w:sz w:val="22"/>
          <w:szCs w:val="22"/>
        </w:rPr>
        <w:t xml:space="preserve"> Ohm</w:t>
      </w:r>
      <w:r w:rsidR="00430D4B" w:rsidRPr="000376CD">
        <w:rPr>
          <w:rFonts w:asciiTheme="minorHAnsi" w:hAnsiTheme="minorHAnsi" w:cstheme="minorHAnsi"/>
          <w:sz w:val="22"/>
          <w:szCs w:val="22"/>
        </w:rPr>
        <w:t xml:space="preserve"> demonstrated that these three quantities are all related</w:t>
      </w:r>
      <w:r w:rsidR="002B39A2" w:rsidRPr="000376CD">
        <w:rPr>
          <w:rFonts w:asciiTheme="minorHAnsi" w:hAnsiTheme="minorHAnsi" w:cstheme="minorHAnsi"/>
          <w:sz w:val="22"/>
          <w:szCs w:val="22"/>
        </w:rPr>
        <w:t>,</w:t>
      </w:r>
      <w:r w:rsidR="00577925">
        <w:rPr>
          <w:rFonts w:asciiTheme="minorHAnsi" w:hAnsiTheme="minorHAnsi" w:cstheme="minorHAnsi"/>
          <w:sz w:val="22"/>
          <w:szCs w:val="22"/>
        </w:rPr>
        <w:t xml:space="preserve"> </w:t>
      </w:r>
      <w:r w:rsidR="00D67EFC">
        <w:rPr>
          <w:rFonts w:asciiTheme="minorHAnsi" w:hAnsiTheme="minorHAnsi" w:cstheme="minorHAnsi"/>
          <w:sz w:val="22"/>
          <w:szCs w:val="22"/>
        </w:rPr>
        <w:t xml:space="preserve">where </w:t>
      </w:r>
      <w:r w:rsidR="002B39A2" w:rsidRPr="000376CD">
        <w:rPr>
          <w:rFonts w:asciiTheme="minorHAnsi" w:hAnsiTheme="minorHAnsi" w:cstheme="minorHAnsi"/>
          <w:sz w:val="22"/>
          <w:szCs w:val="22"/>
        </w:rPr>
        <w:t>vol</w:t>
      </w:r>
      <w:r w:rsidR="000376CD" w:rsidRPr="000376CD">
        <w:rPr>
          <w:rFonts w:asciiTheme="minorHAnsi" w:hAnsiTheme="minorHAnsi" w:cstheme="minorHAnsi"/>
          <w:sz w:val="22"/>
          <w:szCs w:val="22"/>
        </w:rPr>
        <w:t>t</w:t>
      </w:r>
      <w:r w:rsidR="002B39A2" w:rsidRPr="000376CD">
        <w:rPr>
          <w:rFonts w:asciiTheme="minorHAnsi" w:hAnsiTheme="minorHAnsi" w:cstheme="minorHAnsi"/>
          <w:sz w:val="22"/>
          <w:szCs w:val="22"/>
        </w:rPr>
        <w:t xml:space="preserve">age (V) </w:t>
      </w:r>
      <w:r w:rsidR="00D67EFC">
        <w:rPr>
          <w:rFonts w:asciiTheme="minorHAnsi" w:hAnsiTheme="minorHAnsi" w:cstheme="minorHAnsi"/>
          <w:sz w:val="22"/>
          <w:szCs w:val="22"/>
        </w:rPr>
        <w:t>is the sum of</w:t>
      </w:r>
      <w:r w:rsidR="002B39A2" w:rsidRPr="000376CD">
        <w:rPr>
          <w:rFonts w:asciiTheme="minorHAnsi" w:hAnsiTheme="minorHAnsi" w:cstheme="minorHAnsi"/>
          <w:sz w:val="22"/>
          <w:szCs w:val="22"/>
        </w:rPr>
        <w:t xml:space="preserve"> current (I) </w:t>
      </w:r>
      <w:r w:rsidR="00B46E72">
        <w:rPr>
          <w:rFonts w:asciiTheme="minorHAnsi" w:hAnsiTheme="minorHAnsi" w:cstheme="minorHAnsi"/>
          <w:sz w:val="22"/>
          <w:szCs w:val="22"/>
        </w:rPr>
        <w:t>multiplied</w:t>
      </w:r>
      <w:r w:rsidR="002B39A2" w:rsidRPr="000376CD">
        <w:rPr>
          <w:rFonts w:asciiTheme="minorHAnsi" w:hAnsiTheme="minorHAnsi" w:cstheme="minorHAnsi"/>
          <w:sz w:val="22"/>
          <w:szCs w:val="22"/>
        </w:rPr>
        <w:t xml:space="preserve"> by resistance (R)</w:t>
      </w:r>
      <w:r w:rsidR="006E0E4D" w:rsidRPr="000376CD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color w:val="222222"/>
            <w:sz w:val="22"/>
            <w:szCs w:val="22"/>
          </w:rPr>
          <w:id w:val="-1882786335"/>
          <w:citation/>
        </w:sdtPr>
        <w:sdtEndPr/>
        <w:sdtContent>
          <w:r w:rsidR="006E0E4D" w:rsidRPr="000376CD">
            <w:rPr>
              <w:rFonts w:asciiTheme="minorHAnsi" w:hAnsiTheme="minorHAnsi" w:cstheme="minorHAnsi"/>
              <w:color w:val="222222"/>
              <w:sz w:val="22"/>
              <w:szCs w:val="22"/>
            </w:rPr>
            <w:fldChar w:fldCharType="begin"/>
          </w:r>
          <w:r w:rsidR="006E0E4D" w:rsidRPr="000376CD">
            <w:rPr>
              <w:rFonts w:asciiTheme="minorHAnsi" w:hAnsiTheme="minorHAnsi" w:cstheme="minorHAnsi"/>
              <w:color w:val="222222"/>
              <w:sz w:val="22"/>
              <w:szCs w:val="22"/>
            </w:rPr>
            <w:instrText xml:space="preserve"> CITATION Dig22 \l 2057 </w:instrText>
          </w:r>
          <w:r w:rsidR="006E0E4D" w:rsidRPr="000376CD">
            <w:rPr>
              <w:rFonts w:asciiTheme="minorHAnsi" w:hAnsiTheme="minorHAnsi" w:cstheme="minorHAnsi"/>
              <w:color w:val="222222"/>
              <w:sz w:val="22"/>
              <w:szCs w:val="22"/>
            </w:rPr>
            <w:fldChar w:fldCharType="separate"/>
          </w:r>
          <w:r w:rsidR="002D3B26" w:rsidRPr="002D3B26">
            <w:rPr>
              <w:rFonts w:asciiTheme="minorHAnsi" w:hAnsiTheme="minorHAnsi" w:cstheme="minorHAnsi"/>
              <w:noProof/>
              <w:color w:val="222222"/>
              <w:sz w:val="22"/>
              <w:szCs w:val="22"/>
            </w:rPr>
            <w:t>[2]</w:t>
          </w:r>
          <w:r w:rsidR="006E0E4D" w:rsidRPr="000376CD">
            <w:rPr>
              <w:rFonts w:asciiTheme="minorHAnsi" w:hAnsiTheme="minorHAnsi" w:cstheme="minorHAnsi"/>
              <w:color w:val="222222"/>
              <w:sz w:val="22"/>
              <w:szCs w:val="22"/>
            </w:rPr>
            <w:fldChar w:fldCharType="end"/>
          </w:r>
        </w:sdtContent>
      </w:sdt>
      <w:r w:rsidR="002B39A2" w:rsidRPr="000376CD">
        <w:rPr>
          <w:rFonts w:asciiTheme="minorHAnsi" w:hAnsiTheme="minorHAnsi" w:cstheme="minorHAnsi"/>
          <w:sz w:val="22"/>
          <w:szCs w:val="22"/>
        </w:rPr>
        <w:t xml:space="preserve">. </w:t>
      </w:r>
      <w:r w:rsidR="007649AC" w:rsidRPr="000376CD">
        <w:rPr>
          <w:rFonts w:asciiTheme="minorHAnsi" w:hAnsiTheme="minorHAnsi" w:cstheme="minorHAnsi"/>
          <w:sz w:val="22"/>
          <w:szCs w:val="22"/>
        </w:rPr>
        <w:t xml:space="preserve">With this knowledge </w:t>
      </w:r>
      <w:r w:rsidR="00C2584E" w:rsidRPr="000376CD">
        <w:rPr>
          <w:rFonts w:asciiTheme="minorHAnsi" w:hAnsiTheme="minorHAnsi" w:cstheme="minorHAnsi"/>
          <w:sz w:val="22"/>
          <w:szCs w:val="22"/>
        </w:rPr>
        <w:t>in mind</w:t>
      </w:r>
      <w:r w:rsidR="007649AC" w:rsidRPr="000376CD">
        <w:rPr>
          <w:rFonts w:asciiTheme="minorHAnsi" w:hAnsiTheme="minorHAnsi" w:cstheme="minorHAnsi"/>
          <w:sz w:val="22"/>
          <w:szCs w:val="22"/>
        </w:rPr>
        <w:t xml:space="preserve">, </w:t>
      </w:r>
      <w:r w:rsidR="00577925">
        <w:rPr>
          <w:rFonts w:asciiTheme="minorHAnsi" w:hAnsiTheme="minorHAnsi" w:cstheme="minorHAnsi"/>
          <w:sz w:val="22"/>
          <w:szCs w:val="22"/>
        </w:rPr>
        <w:t>if</w:t>
      </w:r>
      <w:r w:rsidR="007649AC" w:rsidRPr="000376CD">
        <w:rPr>
          <w:rFonts w:asciiTheme="minorHAnsi" w:hAnsiTheme="minorHAnsi" w:cstheme="minorHAnsi"/>
          <w:sz w:val="22"/>
          <w:szCs w:val="22"/>
        </w:rPr>
        <w:t xml:space="preserve"> two</w:t>
      </w:r>
      <w:r w:rsidR="00B46E72">
        <w:rPr>
          <w:rFonts w:asciiTheme="minorHAnsi" w:hAnsiTheme="minorHAnsi" w:cstheme="minorHAnsi"/>
          <w:sz w:val="22"/>
          <w:szCs w:val="22"/>
        </w:rPr>
        <w:t xml:space="preserve"> of thes</w:t>
      </w:r>
      <w:r w:rsidR="000E6131">
        <w:rPr>
          <w:rFonts w:asciiTheme="minorHAnsi" w:hAnsiTheme="minorHAnsi" w:cstheme="minorHAnsi"/>
          <w:sz w:val="22"/>
          <w:szCs w:val="22"/>
        </w:rPr>
        <w:t>e variables</w:t>
      </w:r>
      <w:r w:rsidR="007649AC" w:rsidRPr="000376CD">
        <w:rPr>
          <w:rFonts w:asciiTheme="minorHAnsi" w:hAnsiTheme="minorHAnsi" w:cstheme="minorHAnsi"/>
          <w:sz w:val="22"/>
          <w:szCs w:val="22"/>
        </w:rPr>
        <w:t xml:space="preserve"> are known, the third can </w:t>
      </w:r>
      <w:r w:rsidR="003639F7">
        <w:rPr>
          <w:rFonts w:asciiTheme="minorHAnsi" w:hAnsiTheme="minorHAnsi" w:cstheme="minorHAnsi"/>
          <w:sz w:val="22"/>
          <w:szCs w:val="22"/>
        </w:rPr>
        <w:t>then be found</w:t>
      </w:r>
      <w:r w:rsidR="007649AC" w:rsidRPr="000376CD">
        <w:rPr>
          <w:rFonts w:asciiTheme="minorHAnsi" w:hAnsiTheme="minorHAnsi" w:cstheme="minorHAnsi"/>
          <w:sz w:val="22"/>
          <w:szCs w:val="22"/>
        </w:rPr>
        <w:t>. Ohm created Ohm’s law triangle</w:t>
      </w:r>
      <w:r w:rsidR="007855C9">
        <w:rPr>
          <w:rFonts w:asciiTheme="minorHAnsi" w:hAnsiTheme="minorHAnsi" w:cstheme="minorHAnsi"/>
          <w:sz w:val="22"/>
          <w:szCs w:val="22"/>
        </w:rPr>
        <w:t xml:space="preserve">, </w:t>
      </w:r>
      <w:r w:rsidR="007855C9" w:rsidRPr="007855C9">
        <w:rPr>
          <w:rFonts w:asciiTheme="minorHAnsi" w:hAnsiTheme="minorHAnsi" w:cstheme="minorHAnsi"/>
          <w:i/>
          <w:iCs/>
          <w:sz w:val="22"/>
          <w:szCs w:val="22"/>
        </w:rPr>
        <w:t>figure 1-1</w:t>
      </w:r>
      <w:r w:rsidR="007855C9">
        <w:rPr>
          <w:rFonts w:asciiTheme="minorHAnsi" w:hAnsiTheme="minorHAnsi" w:cstheme="minorHAnsi"/>
          <w:sz w:val="22"/>
          <w:szCs w:val="22"/>
        </w:rPr>
        <w:t>,</w:t>
      </w:r>
      <w:r w:rsidR="00651720" w:rsidRPr="000376CD">
        <w:rPr>
          <w:rFonts w:asciiTheme="minorHAnsi" w:hAnsiTheme="minorHAnsi" w:cstheme="minorHAnsi"/>
          <w:sz w:val="22"/>
          <w:szCs w:val="22"/>
        </w:rPr>
        <w:t xml:space="preserve"> </w:t>
      </w:r>
      <w:r w:rsidR="007649AC" w:rsidRPr="000376CD">
        <w:rPr>
          <w:rFonts w:asciiTheme="minorHAnsi" w:hAnsiTheme="minorHAnsi" w:cstheme="minorHAnsi"/>
          <w:sz w:val="22"/>
          <w:szCs w:val="22"/>
        </w:rPr>
        <w:t xml:space="preserve">and it is </w:t>
      </w:r>
      <w:r w:rsidR="006E0E4D" w:rsidRPr="000376CD">
        <w:rPr>
          <w:rFonts w:asciiTheme="minorHAnsi" w:hAnsiTheme="minorHAnsi" w:cstheme="minorHAnsi"/>
          <w:sz w:val="22"/>
          <w:szCs w:val="22"/>
        </w:rPr>
        <w:t xml:space="preserve">still </w:t>
      </w:r>
      <w:r w:rsidR="00651720" w:rsidRPr="000376CD">
        <w:rPr>
          <w:rFonts w:asciiTheme="minorHAnsi" w:hAnsiTheme="minorHAnsi" w:cstheme="minorHAnsi"/>
          <w:sz w:val="22"/>
          <w:szCs w:val="22"/>
        </w:rPr>
        <w:t>us</w:t>
      </w:r>
      <w:r w:rsidR="006E0E4D" w:rsidRPr="000376CD">
        <w:rPr>
          <w:rFonts w:asciiTheme="minorHAnsi" w:hAnsiTheme="minorHAnsi" w:cstheme="minorHAnsi"/>
          <w:sz w:val="22"/>
          <w:szCs w:val="22"/>
        </w:rPr>
        <w:t>ed to this day.</w:t>
      </w:r>
    </w:p>
    <w:p w14:paraId="6E85B8A1" w14:textId="37E2B501" w:rsidR="00BD13F4" w:rsidRDefault="002D40B2" w:rsidP="00BD13F4">
      <w:r>
        <w:rPr>
          <w:rFonts w:ascii="Georgia" w:hAnsi="Georgia"/>
          <w:noProof/>
          <w:color w:val="222222"/>
        </w:rPr>
        <w:drawing>
          <wp:anchor distT="0" distB="0" distL="114300" distR="114300" simplePos="0" relativeHeight="251658245" behindDoc="0" locked="0" layoutInCell="1" allowOverlap="1" wp14:anchorId="74D42086" wp14:editId="1490A213">
            <wp:simplePos x="0" y="0"/>
            <wp:positionH relativeFrom="margin">
              <wp:align>left</wp:align>
            </wp:positionH>
            <wp:positionV relativeFrom="paragraph">
              <wp:posOffset>34291</wp:posOffset>
            </wp:positionV>
            <wp:extent cx="3249641" cy="1733550"/>
            <wp:effectExtent l="0" t="0" r="8255" b="0"/>
            <wp:wrapNone/>
            <wp:docPr id="11" name="Picture 11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Shape, polyg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641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08DDDE" w14:textId="77777777" w:rsidR="00BD13F4" w:rsidRDefault="00BD13F4" w:rsidP="00BD13F4"/>
    <w:p w14:paraId="3E345E59" w14:textId="77777777" w:rsidR="00BD13F4" w:rsidRDefault="00BD13F4" w:rsidP="00BD13F4"/>
    <w:p w14:paraId="7A1447DB" w14:textId="77777777" w:rsidR="00BD13F4" w:rsidRDefault="00BD13F4" w:rsidP="00BD13F4"/>
    <w:p w14:paraId="7715A05B" w14:textId="77777777" w:rsidR="00BD13F4" w:rsidRDefault="00BD13F4" w:rsidP="00BD13F4"/>
    <w:p w14:paraId="13B5B062" w14:textId="77777777" w:rsidR="00BD13F4" w:rsidRDefault="00BD13F4" w:rsidP="00BD13F4"/>
    <w:p w14:paraId="3C3C53AD" w14:textId="3AA6F474" w:rsidR="00BD13F4" w:rsidRDefault="00BD13F4" w:rsidP="00BD13F4"/>
    <w:p w14:paraId="580EB52C" w14:textId="07DE3A36" w:rsidR="006E0E4D" w:rsidRPr="00E664C7" w:rsidRDefault="00F940DB" w:rsidP="00E664C7">
      <w:pPr>
        <w:pStyle w:val="Caption"/>
        <w:keepNext/>
      </w:pPr>
      <w:bookmarkStart w:id="8" w:name="_Toc122517150"/>
      <w:bookmarkStart w:id="9" w:name="_Toc122602462"/>
      <w:bookmarkStart w:id="10" w:name="_Toc122609966"/>
      <w:r w:rsidRPr="00F940DB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1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1</w:t>
      </w:r>
      <w:r w:rsidR="004513BB">
        <w:rPr>
          <w:color w:val="4472C4" w:themeColor="accent1"/>
        </w:rPr>
        <w:fldChar w:fldCharType="end"/>
      </w:r>
      <w:r w:rsidR="00E664C7">
        <w:t xml:space="preserve"> </w:t>
      </w:r>
      <w:r w:rsidRPr="00F940DB">
        <w:rPr>
          <w:color w:val="4472C4" w:themeColor="accent1"/>
        </w:rPr>
        <w:t>Ohm’s Law tringle</w:t>
      </w:r>
      <w:bookmarkEnd w:id="8"/>
      <w:bookmarkEnd w:id="9"/>
      <w:bookmarkEnd w:id="10"/>
    </w:p>
    <w:p w14:paraId="76D53AE8" w14:textId="594AC5CE" w:rsidR="00F331B4" w:rsidRDefault="007E62D9" w:rsidP="00132187">
      <w:pPr>
        <w:pStyle w:val="NormalWeb"/>
        <w:spacing w:before="0" w:beforeAutospacing="0" w:after="300" w:afterAutospacing="0" w:line="300" w:lineRule="atLeast"/>
        <w:ind w:firstLine="720"/>
        <w:rPr>
          <w:rFonts w:asciiTheme="minorHAnsi" w:hAnsiTheme="minorHAnsi" w:cstheme="minorHAnsi"/>
          <w:spacing w:val="-8"/>
          <w:sz w:val="22"/>
          <w:szCs w:val="22"/>
        </w:rPr>
      </w:pPr>
      <w:r w:rsidRPr="00765F77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58243" behindDoc="0" locked="0" layoutInCell="1" allowOverlap="1" wp14:anchorId="51A85FA2" wp14:editId="2D11F399">
            <wp:simplePos x="0" y="0"/>
            <wp:positionH relativeFrom="margin">
              <wp:align>left</wp:align>
            </wp:positionH>
            <wp:positionV relativeFrom="paragraph">
              <wp:posOffset>1246505</wp:posOffset>
            </wp:positionV>
            <wp:extent cx="3075305" cy="1981200"/>
            <wp:effectExtent l="0" t="0" r="0" b="0"/>
            <wp:wrapNone/>
            <wp:docPr id="56" name="Picture 5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5712" cy="19814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31B4" w:rsidRPr="00132187">
        <w:rPr>
          <w:rFonts w:asciiTheme="minorHAnsi" w:hAnsiTheme="minorHAnsi" w:cstheme="minorHAnsi"/>
          <w:spacing w:val="-8"/>
          <w:sz w:val="22"/>
          <w:szCs w:val="22"/>
        </w:rPr>
        <w:t xml:space="preserve">Ohm’s law is a </w:t>
      </w:r>
      <w:r w:rsidR="00577925" w:rsidRPr="00132187">
        <w:rPr>
          <w:rFonts w:asciiTheme="minorHAnsi" w:hAnsiTheme="minorHAnsi" w:cstheme="minorHAnsi"/>
          <w:spacing w:val="-8"/>
          <w:sz w:val="22"/>
          <w:szCs w:val="22"/>
        </w:rPr>
        <w:t>vital</w:t>
      </w:r>
      <w:r w:rsidR="00F331B4" w:rsidRPr="00132187">
        <w:rPr>
          <w:rFonts w:asciiTheme="minorHAnsi" w:hAnsiTheme="minorHAnsi" w:cstheme="minorHAnsi"/>
          <w:spacing w:val="-8"/>
          <w:sz w:val="22"/>
          <w:szCs w:val="22"/>
        </w:rPr>
        <w:t xml:space="preserve"> part to any electrical project, </w:t>
      </w:r>
      <w:r w:rsidR="00577925">
        <w:rPr>
          <w:rFonts w:asciiTheme="minorHAnsi" w:hAnsiTheme="minorHAnsi" w:cstheme="minorHAnsi"/>
          <w:spacing w:val="-8"/>
          <w:sz w:val="22"/>
          <w:szCs w:val="22"/>
        </w:rPr>
        <w:t xml:space="preserve">and although </w:t>
      </w:r>
      <w:r w:rsidR="00F331B4" w:rsidRPr="00132187">
        <w:rPr>
          <w:rFonts w:asciiTheme="minorHAnsi" w:hAnsiTheme="minorHAnsi" w:cstheme="minorHAnsi"/>
          <w:spacing w:val="-8"/>
          <w:sz w:val="22"/>
          <w:szCs w:val="22"/>
        </w:rPr>
        <w:t xml:space="preserve">Ohm’s law is extensively used within the </w:t>
      </w:r>
      <w:r w:rsidR="00132187" w:rsidRPr="00132187">
        <w:rPr>
          <w:rFonts w:asciiTheme="minorHAnsi" w:hAnsiTheme="minorHAnsi" w:cstheme="minorHAnsi"/>
          <w:spacing w:val="-8"/>
          <w:sz w:val="22"/>
          <w:szCs w:val="22"/>
        </w:rPr>
        <w:t>electronic</w:t>
      </w:r>
      <w:r w:rsidR="00F331B4" w:rsidRPr="00132187">
        <w:rPr>
          <w:rFonts w:asciiTheme="minorHAnsi" w:hAnsiTheme="minorHAnsi" w:cstheme="minorHAnsi"/>
          <w:spacing w:val="-8"/>
          <w:sz w:val="22"/>
          <w:szCs w:val="22"/>
        </w:rPr>
        <w:t xml:space="preserve"> community, it can also be applied to a whole host of other research areas. </w:t>
      </w:r>
      <w:r w:rsidR="00BF5207">
        <w:rPr>
          <w:rFonts w:asciiTheme="minorHAnsi" w:hAnsiTheme="minorHAnsi" w:cstheme="minorHAnsi"/>
          <w:spacing w:val="-8"/>
          <w:sz w:val="22"/>
          <w:szCs w:val="22"/>
        </w:rPr>
        <w:t>This is included, but not limited to,</w:t>
      </w:r>
      <w:r w:rsidR="00F331B4" w:rsidRPr="00132187">
        <w:rPr>
          <w:rFonts w:asciiTheme="minorHAnsi" w:hAnsiTheme="minorHAnsi" w:cstheme="minorHAnsi"/>
          <w:spacing w:val="-8"/>
          <w:sz w:val="22"/>
          <w:szCs w:val="22"/>
        </w:rPr>
        <w:t xml:space="preserve"> chemistry (material, organic) </w:t>
      </w:r>
      <w:r w:rsidR="00B543B1">
        <w:rPr>
          <w:rFonts w:asciiTheme="minorHAnsi" w:hAnsiTheme="minorHAnsi" w:cstheme="minorHAnsi"/>
          <w:spacing w:val="-8"/>
          <w:sz w:val="22"/>
          <w:szCs w:val="22"/>
        </w:rPr>
        <w:t>or</w:t>
      </w:r>
      <w:r w:rsidR="006B21EF">
        <w:rPr>
          <w:rFonts w:asciiTheme="minorHAnsi" w:hAnsiTheme="minorHAnsi" w:cstheme="minorHAnsi"/>
          <w:spacing w:val="-8"/>
          <w:sz w:val="22"/>
          <w:szCs w:val="22"/>
        </w:rPr>
        <w:t xml:space="preserve"> enabling the</w:t>
      </w:r>
      <w:r w:rsidR="00F331B4" w:rsidRPr="00132187">
        <w:rPr>
          <w:rFonts w:asciiTheme="minorHAnsi" w:hAnsiTheme="minorHAnsi" w:cstheme="minorHAnsi"/>
          <w:spacing w:val="-8"/>
          <w:sz w:val="22"/>
          <w:szCs w:val="22"/>
        </w:rPr>
        <w:t xml:space="preserve"> creat</w:t>
      </w:r>
      <w:r w:rsidR="006B21EF">
        <w:rPr>
          <w:rFonts w:asciiTheme="minorHAnsi" w:hAnsiTheme="minorHAnsi" w:cstheme="minorHAnsi"/>
          <w:spacing w:val="-8"/>
          <w:sz w:val="22"/>
          <w:szCs w:val="22"/>
        </w:rPr>
        <w:t>ion of</w:t>
      </w:r>
      <w:r w:rsidR="00F331B4" w:rsidRPr="00132187">
        <w:rPr>
          <w:rFonts w:asciiTheme="minorHAnsi" w:hAnsiTheme="minorHAnsi" w:cstheme="minorHAnsi"/>
          <w:spacing w:val="-8"/>
          <w:sz w:val="22"/>
          <w:szCs w:val="22"/>
        </w:rPr>
        <w:t xml:space="preserve"> storage devices such as batteries. The application of Ohm’s law </w:t>
      </w:r>
      <w:r w:rsidR="00132187" w:rsidRPr="00132187">
        <w:rPr>
          <w:rFonts w:asciiTheme="minorHAnsi" w:hAnsiTheme="minorHAnsi" w:cstheme="minorHAnsi"/>
          <w:spacing w:val="-8"/>
          <w:sz w:val="22"/>
          <w:szCs w:val="22"/>
        </w:rPr>
        <w:t>has</w:t>
      </w:r>
      <w:r w:rsidR="00F331B4" w:rsidRPr="00132187">
        <w:rPr>
          <w:rFonts w:asciiTheme="minorHAnsi" w:hAnsiTheme="minorHAnsi" w:cstheme="minorHAnsi"/>
          <w:spacing w:val="-8"/>
          <w:sz w:val="22"/>
          <w:szCs w:val="22"/>
        </w:rPr>
        <w:t xml:space="preserve"> enabled </w:t>
      </w:r>
      <w:r w:rsidR="00132187" w:rsidRPr="00132187">
        <w:rPr>
          <w:rFonts w:asciiTheme="minorHAnsi" w:hAnsiTheme="minorHAnsi" w:cstheme="minorHAnsi"/>
          <w:spacing w:val="-8"/>
          <w:sz w:val="22"/>
          <w:szCs w:val="22"/>
        </w:rPr>
        <w:t>scientists</w:t>
      </w:r>
      <w:r w:rsidR="00F331B4" w:rsidRPr="00132187">
        <w:rPr>
          <w:rFonts w:asciiTheme="minorHAnsi" w:hAnsiTheme="minorHAnsi" w:cstheme="minorHAnsi"/>
          <w:spacing w:val="-8"/>
          <w:sz w:val="22"/>
          <w:szCs w:val="22"/>
        </w:rPr>
        <w:t xml:space="preserve"> to improve </w:t>
      </w:r>
      <w:r w:rsidR="0059409E">
        <w:rPr>
          <w:rFonts w:asciiTheme="minorHAnsi" w:hAnsiTheme="minorHAnsi" w:cstheme="minorHAnsi"/>
          <w:spacing w:val="-8"/>
          <w:sz w:val="22"/>
          <w:szCs w:val="22"/>
        </w:rPr>
        <w:t xml:space="preserve">upon existing, </w:t>
      </w:r>
      <w:r w:rsidR="00F331B4" w:rsidRPr="00132187">
        <w:rPr>
          <w:rFonts w:asciiTheme="minorHAnsi" w:hAnsiTheme="minorHAnsi" w:cstheme="minorHAnsi"/>
          <w:spacing w:val="-8"/>
          <w:sz w:val="22"/>
          <w:szCs w:val="22"/>
        </w:rPr>
        <w:t xml:space="preserve">and create newer, modern </w:t>
      </w:r>
      <w:r w:rsidR="00132187" w:rsidRPr="00132187">
        <w:rPr>
          <w:rFonts w:asciiTheme="minorHAnsi" w:hAnsiTheme="minorHAnsi" w:cstheme="minorHAnsi"/>
          <w:spacing w:val="-8"/>
          <w:sz w:val="22"/>
          <w:szCs w:val="22"/>
        </w:rPr>
        <w:t>technologies</w:t>
      </w:r>
      <w:r w:rsidR="00F331B4" w:rsidRPr="00132187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spacing w:val="-8"/>
            <w:sz w:val="22"/>
            <w:szCs w:val="22"/>
          </w:rPr>
          <w:id w:val="-1486774490"/>
          <w:citation/>
        </w:sdtPr>
        <w:sdtEndPr/>
        <w:sdtContent>
          <w:r w:rsidR="00F331B4" w:rsidRPr="00132187">
            <w:rPr>
              <w:rFonts w:asciiTheme="minorHAnsi" w:hAnsiTheme="minorHAnsi" w:cstheme="minorHAnsi"/>
              <w:spacing w:val="-8"/>
              <w:sz w:val="22"/>
              <w:szCs w:val="22"/>
            </w:rPr>
            <w:fldChar w:fldCharType="begin"/>
          </w:r>
          <w:r w:rsidR="00F331B4" w:rsidRPr="00132187">
            <w:rPr>
              <w:rFonts w:asciiTheme="minorHAnsi" w:hAnsiTheme="minorHAnsi" w:cstheme="minorHAnsi"/>
              <w:spacing w:val="-8"/>
              <w:sz w:val="22"/>
              <w:szCs w:val="22"/>
            </w:rPr>
            <w:instrText xml:space="preserve"> CITATION Ten22 \l 2057 </w:instrText>
          </w:r>
          <w:r w:rsidR="00F331B4" w:rsidRPr="00132187">
            <w:rPr>
              <w:rFonts w:asciiTheme="minorHAnsi" w:hAnsiTheme="minorHAnsi" w:cstheme="minorHAnsi"/>
              <w:spacing w:val="-8"/>
              <w:sz w:val="22"/>
              <w:szCs w:val="22"/>
            </w:rPr>
            <w:fldChar w:fldCharType="separate"/>
          </w:r>
          <w:r w:rsidR="002D3B26" w:rsidRPr="002D3B26">
            <w:rPr>
              <w:rFonts w:asciiTheme="minorHAnsi" w:hAnsiTheme="minorHAnsi" w:cstheme="minorHAnsi"/>
              <w:noProof/>
              <w:spacing w:val="-8"/>
              <w:sz w:val="22"/>
              <w:szCs w:val="22"/>
            </w:rPr>
            <w:t>[1]</w:t>
          </w:r>
          <w:r w:rsidR="00F331B4" w:rsidRPr="00132187">
            <w:rPr>
              <w:rFonts w:asciiTheme="minorHAnsi" w:hAnsiTheme="minorHAnsi" w:cstheme="minorHAnsi"/>
              <w:spacing w:val="-8"/>
              <w:sz w:val="22"/>
              <w:szCs w:val="22"/>
            </w:rPr>
            <w:fldChar w:fldCharType="end"/>
          </w:r>
        </w:sdtContent>
      </w:sdt>
      <w:r w:rsidR="00132187">
        <w:rPr>
          <w:rFonts w:asciiTheme="minorHAnsi" w:hAnsiTheme="minorHAnsi" w:cstheme="minorHAnsi"/>
          <w:spacing w:val="-8"/>
          <w:sz w:val="22"/>
          <w:szCs w:val="22"/>
        </w:rPr>
        <w:t xml:space="preserve">. </w:t>
      </w:r>
      <w:r w:rsidR="007D70DE">
        <w:rPr>
          <w:rFonts w:asciiTheme="minorHAnsi" w:hAnsiTheme="minorHAnsi" w:cstheme="minorHAnsi"/>
          <w:spacing w:val="-8"/>
          <w:sz w:val="22"/>
          <w:szCs w:val="22"/>
        </w:rPr>
        <w:t xml:space="preserve">One of these practical technologies was the creation of the </w:t>
      </w:r>
      <w:r w:rsidR="00534679">
        <w:rPr>
          <w:rFonts w:asciiTheme="minorHAnsi" w:hAnsiTheme="minorHAnsi" w:cstheme="minorHAnsi"/>
          <w:spacing w:val="-8"/>
          <w:sz w:val="22"/>
          <w:szCs w:val="22"/>
        </w:rPr>
        <w:t>555-timer</w:t>
      </w:r>
      <w:r w:rsidR="007D70DE">
        <w:rPr>
          <w:rFonts w:asciiTheme="minorHAnsi" w:hAnsiTheme="minorHAnsi" w:cstheme="minorHAnsi"/>
          <w:spacing w:val="-8"/>
          <w:sz w:val="22"/>
          <w:szCs w:val="22"/>
        </w:rPr>
        <w:t xml:space="preserve"> chip</w:t>
      </w:r>
      <w:r w:rsidR="00534679">
        <w:rPr>
          <w:rFonts w:asciiTheme="minorHAnsi" w:hAnsiTheme="minorHAnsi" w:cstheme="minorHAnsi"/>
          <w:spacing w:val="-8"/>
          <w:sz w:val="22"/>
          <w:szCs w:val="22"/>
        </w:rPr>
        <w:t xml:space="preserve">, </w:t>
      </w:r>
      <w:r w:rsidR="00534679" w:rsidRPr="00534679">
        <w:rPr>
          <w:rFonts w:asciiTheme="minorHAnsi" w:hAnsiTheme="minorHAnsi" w:cstheme="minorHAnsi"/>
          <w:i/>
          <w:iCs/>
          <w:spacing w:val="-8"/>
          <w:sz w:val="22"/>
          <w:szCs w:val="22"/>
        </w:rPr>
        <w:t>figure 1-2</w:t>
      </w:r>
      <w:r w:rsidR="00534679">
        <w:rPr>
          <w:rFonts w:asciiTheme="minorHAnsi" w:hAnsiTheme="minorHAnsi" w:cstheme="minorHAnsi"/>
          <w:spacing w:val="-8"/>
          <w:sz w:val="22"/>
          <w:szCs w:val="22"/>
        </w:rPr>
        <w:t>,</w:t>
      </w:r>
      <w:r w:rsidR="007D70DE">
        <w:rPr>
          <w:rFonts w:asciiTheme="minorHAnsi" w:hAnsiTheme="minorHAnsi" w:cstheme="minorHAnsi"/>
          <w:spacing w:val="-8"/>
          <w:sz w:val="22"/>
          <w:szCs w:val="22"/>
        </w:rPr>
        <w:t xml:space="preserve"> that will become the centre piece of this projects circuit board.</w:t>
      </w:r>
    </w:p>
    <w:p w14:paraId="0B6EDAA3" w14:textId="43CA7906" w:rsidR="00534679" w:rsidRDefault="00534679" w:rsidP="00132187">
      <w:pPr>
        <w:pStyle w:val="NormalWeb"/>
        <w:spacing w:before="0" w:beforeAutospacing="0" w:after="300" w:afterAutospacing="0" w:line="300" w:lineRule="atLeast"/>
        <w:ind w:firstLine="720"/>
        <w:rPr>
          <w:rFonts w:asciiTheme="minorHAnsi" w:hAnsiTheme="minorHAnsi" w:cstheme="minorHAnsi"/>
          <w:spacing w:val="-8"/>
          <w:sz w:val="22"/>
          <w:szCs w:val="22"/>
        </w:rPr>
      </w:pPr>
    </w:p>
    <w:p w14:paraId="746FDEAA" w14:textId="02BE1300" w:rsidR="00534679" w:rsidRDefault="00534679" w:rsidP="00132187">
      <w:pPr>
        <w:pStyle w:val="NormalWeb"/>
        <w:spacing w:before="0" w:beforeAutospacing="0" w:after="300" w:afterAutospacing="0" w:line="300" w:lineRule="atLeast"/>
        <w:ind w:firstLine="720"/>
        <w:rPr>
          <w:rFonts w:asciiTheme="minorHAnsi" w:hAnsiTheme="minorHAnsi" w:cstheme="minorHAnsi"/>
          <w:spacing w:val="-8"/>
          <w:sz w:val="22"/>
          <w:szCs w:val="22"/>
        </w:rPr>
      </w:pPr>
    </w:p>
    <w:p w14:paraId="50EBA890" w14:textId="7BAE73AE" w:rsidR="00534679" w:rsidRDefault="00534679" w:rsidP="00132187">
      <w:pPr>
        <w:pStyle w:val="NormalWeb"/>
        <w:spacing w:before="0" w:beforeAutospacing="0" w:after="300" w:afterAutospacing="0" w:line="300" w:lineRule="atLeast"/>
        <w:ind w:firstLine="720"/>
        <w:rPr>
          <w:rFonts w:asciiTheme="minorHAnsi" w:hAnsiTheme="minorHAnsi" w:cstheme="minorHAnsi"/>
          <w:spacing w:val="-8"/>
          <w:sz w:val="22"/>
          <w:szCs w:val="22"/>
        </w:rPr>
      </w:pPr>
    </w:p>
    <w:p w14:paraId="29F89CF7" w14:textId="3BD7E971" w:rsidR="00BA03CE" w:rsidRDefault="00BA03CE" w:rsidP="00BA03CE">
      <w:pPr>
        <w:pStyle w:val="NormalWeb"/>
        <w:spacing w:before="0" w:beforeAutospacing="0" w:after="300" w:afterAutospacing="0" w:line="300" w:lineRule="atLeast"/>
        <w:rPr>
          <w:rFonts w:asciiTheme="minorHAnsi" w:hAnsiTheme="minorHAnsi" w:cstheme="minorHAnsi"/>
          <w:spacing w:val="-8"/>
          <w:sz w:val="22"/>
          <w:szCs w:val="22"/>
        </w:rPr>
      </w:pPr>
    </w:p>
    <w:p w14:paraId="65236532" w14:textId="77777777" w:rsidR="00D05D01" w:rsidRDefault="00D05D01" w:rsidP="00BA03CE">
      <w:pPr>
        <w:pStyle w:val="NormalWeb"/>
        <w:spacing w:before="0" w:beforeAutospacing="0" w:after="300" w:afterAutospacing="0" w:line="300" w:lineRule="atLeast"/>
        <w:rPr>
          <w:rFonts w:asciiTheme="minorHAnsi" w:hAnsiTheme="minorHAnsi" w:cstheme="minorHAnsi"/>
          <w:spacing w:val="-8"/>
          <w:sz w:val="22"/>
          <w:szCs w:val="22"/>
        </w:rPr>
      </w:pPr>
    </w:p>
    <w:p w14:paraId="3E22EB3E" w14:textId="60C757F8" w:rsidR="00534679" w:rsidRPr="00D05D01" w:rsidRDefault="00534679" w:rsidP="00534679">
      <w:pPr>
        <w:pStyle w:val="Caption"/>
        <w:rPr>
          <w:rFonts w:cstheme="minorHAnsi"/>
          <w:color w:val="4472C4" w:themeColor="accent1"/>
          <w:spacing w:val="-8"/>
          <w:sz w:val="22"/>
          <w:szCs w:val="22"/>
        </w:rPr>
      </w:pPr>
      <w:bookmarkStart w:id="11" w:name="_Toc122439463"/>
      <w:bookmarkStart w:id="12" w:name="_Toc122517151"/>
      <w:bookmarkStart w:id="13" w:name="_Toc122602463"/>
      <w:bookmarkStart w:id="14" w:name="_Toc122609967"/>
      <w:r w:rsidRPr="00D05D01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1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2</w:t>
      </w:r>
      <w:r w:rsidR="004513BB">
        <w:rPr>
          <w:color w:val="4472C4" w:themeColor="accent1"/>
        </w:rPr>
        <w:fldChar w:fldCharType="end"/>
      </w:r>
      <w:r w:rsidRPr="00D05D01">
        <w:rPr>
          <w:color w:val="4472C4" w:themeColor="accent1"/>
        </w:rPr>
        <w:t xml:space="preserve"> </w:t>
      </w:r>
      <w:r w:rsidR="00C57D72" w:rsidRPr="00D05D01">
        <w:rPr>
          <w:color w:val="4472C4" w:themeColor="accent1"/>
        </w:rPr>
        <w:t xml:space="preserve">– </w:t>
      </w:r>
      <w:bookmarkEnd w:id="11"/>
      <w:r w:rsidR="00633D7D" w:rsidRPr="00D05D01">
        <w:rPr>
          <w:rFonts w:cstheme="minorHAnsi"/>
          <w:color w:val="4472C4" w:themeColor="accent1"/>
          <w:sz w:val="20"/>
          <w:szCs w:val="20"/>
        </w:rPr>
        <w:t>555- timer and associated pins</w:t>
      </w:r>
      <w:sdt>
        <w:sdtPr>
          <w:rPr>
            <w:rFonts w:cstheme="minorHAnsi"/>
            <w:color w:val="4472C4" w:themeColor="accent1"/>
            <w:sz w:val="20"/>
            <w:szCs w:val="20"/>
          </w:rPr>
          <w:id w:val="1655721084"/>
          <w:citation/>
        </w:sdtPr>
        <w:sdtEndPr/>
        <w:sdtContent>
          <w:r w:rsidR="00633D7D" w:rsidRPr="00D05D01">
            <w:rPr>
              <w:rFonts w:cstheme="minorHAnsi"/>
              <w:color w:val="4472C4" w:themeColor="accent1"/>
              <w:sz w:val="20"/>
              <w:szCs w:val="20"/>
            </w:rPr>
            <w:fldChar w:fldCharType="begin"/>
          </w:r>
          <w:r w:rsidR="00633D7D" w:rsidRPr="00D05D01">
            <w:rPr>
              <w:rFonts w:cstheme="minorHAnsi"/>
              <w:color w:val="4472C4" w:themeColor="accent1"/>
              <w:sz w:val="20"/>
              <w:szCs w:val="20"/>
            </w:rPr>
            <w:instrText xml:space="preserve">CITATION Lea18 \l 2057 </w:instrText>
          </w:r>
          <w:r w:rsidR="00633D7D" w:rsidRPr="00D05D01">
            <w:rPr>
              <w:rFonts w:cstheme="minorHAnsi"/>
              <w:color w:val="4472C4" w:themeColor="accent1"/>
              <w:sz w:val="20"/>
              <w:szCs w:val="20"/>
            </w:rPr>
            <w:fldChar w:fldCharType="separate"/>
          </w:r>
          <w:r w:rsidR="002D3B26">
            <w:rPr>
              <w:rFonts w:cstheme="minorHAnsi"/>
              <w:noProof/>
              <w:color w:val="4472C4" w:themeColor="accent1"/>
              <w:sz w:val="20"/>
              <w:szCs w:val="20"/>
            </w:rPr>
            <w:t xml:space="preserve"> </w:t>
          </w:r>
          <w:r w:rsidR="002D3B26" w:rsidRPr="002D3B26">
            <w:rPr>
              <w:rFonts w:cstheme="minorHAnsi"/>
              <w:noProof/>
              <w:color w:val="4472C4" w:themeColor="accent1"/>
              <w:sz w:val="20"/>
              <w:szCs w:val="20"/>
            </w:rPr>
            <w:t>[3]</w:t>
          </w:r>
          <w:r w:rsidR="00633D7D" w:rsidRPr="00D05D01">
            <w:rPr>
              <w:rFonts w:cstheme="minorHAnsi"/>
              <w:color w:val="4472C4" w:themeColor="accent1"/>
              <w:sz w:val="20"/>
              <w:szCs w:val="20"/>
            </w:rPr>
            <w:fldChar w:fldCharType="end"/>
          </w:r>
        </w:sdtContent>
      </w:sdt>
      <w:bookmarkEnd w:id="12"/>
      <w:bookmarkEnd w:id="13"/>
      <w:bookmarkEnd w:id="14"/>
    </w:p>
    <w:p w14:paraId="21EF12C0" w14:textId="0AA6DEB4" w:rsidR="007D70DE" w:rsidRPr="00D15551" w:rsidRDefault="00D15551" w:rsidP="00D15551">
      <w:pPr>
        <w:pStyle w:val="NormalWeb"/>
        <w:spacing w:before="0" w:beforeAutospacing="0" w:after="300" w:afterAutospacing="0" w:line="300" w:lineRule="atLeast"/>
        <w:ind w:firstLine="720"/>
        <w:rPr>
          <w:rFonts w:asciiTheme="minorHAnsi" w:hAnsiTheme="minorHAnsi" w:cstheme="minorHAnsi"/>
          <w:spacing w:val="-8"/>
          <w:sz w:val="22"/>
          <w:szCs w:val="22"/>
        </w:rPr>
      </w:pPr>
      <w:r>
        <w:rPr>
          <w:rFonts w:asciiTheme="minorHAnsi" w:hAnsiTheme="minorHAnsi" w:cstheme="minorHAnsi"/>
          <w:spacing w:val="-8"/>
          <w:sz w:val="22"/>
          <w:szCs w:val="22"/>
        </w:rPr>
        <w:t>Designed</w:t>
      </w:r>
      <w:r w:rsidR="00C3550E">
        <w:rPr>
          <w:rFonts w:asciiTheme="minorHAnsi" w:hAnsiTheme="minorHAnsi" w:cstheme="minorHAnsi"/>
          <w:spacing w:val="-8"/>
          <w:sz w:val="22"/>
          <w:szCs w:val="22"/>
        </w:rPr>
        <w:t xml:space="preserve"> in 1971, the </w:t>
      </w:r>
      <w:r w:rsidR="00B067E8">
        <w:rPr>
          <w:rFonts w:asciiTheme="minorHAnsi" w:hAnsiTheme="minorHAnsi" w:cstheme="minorHAnsi"/>
          <w:spacing w:val="-8"/>
          <w:sz w:val="22"/>
          <w:szCs w:val="22"/>
        </w:rPr>
        <w:t>555-timer</w:t>
      </w:r>
      <w:r w:rsidR="001F51E4">
        <w:rPr>
          <w:rFonts w:asciiTheme="minorHAnsi" w:hAnsiTheme="minorHAnsi" w:cstheme="minorHAnsi"/>
          <w:spacing w:val="-8"/>
          <w:sz w:val="22"/>
          <w:szCs w:val="22"/>
        </w:rPr>
        <w:t xml:space="preserve"> chip became the best-selling commercial integrated circuit chip on the market. It </w:t>
      </w:r>
      <w:r>
        <w:rPr>
          <w:rFonts w:asciiTheme="minorHAnsi" w:hAnsiTheme="minorHAnsi" w:cstheme="minorHAnsi"/>
          <w:spacing w:val="-8"/>
          <w:sz w:val="22"/>
          <w:szCs w:val="22"/>
        </w:rPr>
        <w:t xml:space="preserve">has remained relatively unchanged in design through to the modern </w:t>
      </w:r>
      <w:r w:rsidRPr="00D15551">
        <w:rPr>
          <w:rFonts w:asciiTheme="minorHAnsi" w:hAnsiTheme="minorHAnsi" w:cstheme="minorHAnsi"/>
          <w:spacing w:val="-8"/>
          <w:sz w:val="22"/>
          <w:szCs w:val="22"/>
        </w:rPr>
        <w:t xml:space="preserve">era </w:t>
      </w:r>
      <w:sdt>
        <w:sdtPr>
          <w:rPr>
            <w:rFonts w:asciiTheme="minorHAnsi" w:hAnsiTheme="minorHAnsi" w:cstheme="minorHAnsi"/>
            <w:sz w:val="22"/>
            <w:szCs w:val="22"/>
          </w:rPr>
          <w:id w:val="1663041470"/>
          <w:citation/>
        </w:sdtPr>
        <w:sdtEndPr/>
        <w:sdtContent>
          <w:r w:rsidR="007D70DE" w:rsidRPr="00D15551">
            <w:rPr>
              <w:rFonts w:asciiTheme="minorHAnsi" w:hAnsiTheme="minorHAnsi" w:cstheme="minorHAnsi"/>
              <w:sz w:val="22"/>
              <w:szCs w:val="22"/>
            </w:rPr>
            <w:fldChar w:fldCharType="begin"/>
          </w:r>
          <w:r w:rsidR="007D70DE" w:rsidRPr="00D15551">
            <w:rPr>
              <w:rFonts w:asciiTheme="minorHAnsi" w:hAnsiTheme="minorHAnsi" w:cstheme="minorHAnsi"/>
              <w:sz w:val="22"/>
              <w:szCs w:val="22"/>
            </w:rPr>
            <w:instrText xml:space="preserve"> CITATION Keh22 \l 2057 </w:instrText>
          </w:r>
          <w:r w:rsidR="007D70DE" w:rsidRPr="00D15551">
            <w:rPr>
              <w:rFonts w:asciiTheme="minorHAnsi" w:hAnsiTheme="minorHAnsi" w:cstheme="minorHAnsi"/>
              <w:sz w:val="22"/>
              <w:szCs w:val="22"/>
            </w:rPr>
            <w:fldChar w:fldCharType="separate"/>
          </w:r>
          <w:r w:rsidR="002D3B26" w:rsidRPr="002D3B26">
            <w:rPr>
              <w:rFonts w:asciiTheme="minorHAnsi" w:hAnsiTheme="minorHAnsi" w:cstheme="minorHAnsi"/>
              <w:noProof/>
              <w:sz w:val="22"/>
              <w:szCs w:val="22"/>
            </w:rPr>
            <w:t>[4]</w:t>
          </w:r>
          <w:r w:rsidR="007D70DE" w:rsidRPr="00D15551">
            <w:rPr>
              <w:rFonts w:asciiTheme="minorHAnsi" w:hAnsiTheme="minorHAnsi" w:cstheme="minorHAnsi"/>
              <w:sz w:val="22"/>
              <w:szCs w:val="22"/>
            </w:rPr>
            <w:fldChar w:fldCharType="end"/>
          </w:r>
        </w:sdtContent>
      </w:sdt>
      <w:r w:rsidRPr="00D15551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It is used for </w:t>
      </w:r>
      <w:r w:rsidR="00B067E8">
        <w:rPr>
          <w:rFonts w:asciiTheme="minorHAnsi" w:hAnsiTheme="minorHAnsi" w:cstheme="minorHAnsi"/>
          <w:sz w:val="22"/>
          <w:szCs w:val="22"/>
        </w:rPr>
        <w:t>timer-based</w:t>
      </w:r>
      <w:r>
        <w:rPr>
          <w:rFonts w:asciiTheme="minorHAnsi" w:hAnsiTheme="minorHAnsi" w:cstheme="minorHAnsi"/>
          <w:sz w:val="22"/>
          <w:szCs w:val="22"/>
        </w:rPr>
        <w:t xml:space="preserve"> circuits</w:t>
      </w:r>
      <w:r w:rsidR="00D62060">
        <w:rPr>
          <w:rFonts w:asciiTheme="minorHAnsi" w:hAnsiTheme="minorHAnsi" w:cstheme="minorHAnsi"/>
          <w:sz w:val="22"/>
          <w:szCs w:val="22"/>
        </w:rPr>
        <w:t>, pulse currents and oscillator applications</w:t>
      </w:r>
      <w:r w:rsidR="00A30AAE">
        <w:rPr>
          <w:rFonts w:asciiTheme="minorHAnsi" w:hAnsiTheme="minorHAnsi" w:cstheme="minorHAnsi"/>
          <w:sz w:val="22"/>
          <w:szCs w:val="22"/>
        </w:rPr>
        <w:t xml:space="preserve"> as well as other </w:t>
      </w:r>
      <w:r w:rsidR="007B387A">
        <w:rPr>
          <w:rFonts w:asciiTheme="minorHAnsi" w:hAnsiTheme="minorHAnsi" w:cstheme="minorHAnsi"/>
          <w:sz w:val="22"/>
          <w:szCs w:val="22"/>
        </w:rPr>
        <w:t>applications</w:t>
      </w:r>
      <w:r w:rsidR="00D62060">
        <w:rPr>
          <w:rFonts w:asciiTheme="minorHAnsi" w:hAnsiTheme="minorHAnsi" w:cstheme="minorHAnsi"/>
          <w:sz w:val="22"/>
          <w:szCs w:val="22"/>
        </w:rPr>
        <w:t xml:space="preserve">. </w:t>
      </w:r>
      <w:r w:rsidR="00195C5D">
        <w:rPr>
          <w:rFonts w:asciiTheme="minorHAnsi" w:hAnsiTheme="minorHAnsi" w:cstheme="minorHAnsi"/>
          <w:sz w:val="22"/>
          <w:szCs w:val="22"/>
        </w:rPr>
        <w:t>T</w:t>
      </w:r>
      <w:r w:rsidR="007B387A">
        <w:rPr>
          <w:rFonts w:asciiTheme="minorHAnsi" w:hAnsiTheme="minorHAnsi" w:cstheme="minorHAnsi"/>
          <w:sz w:val="22"/>
          <w:szCs w:val="22"/>
        </w:rPr>
        <w:t xml:space="preserve">he </w:t>
      </w:r>
      <w:r w:rsidR="007B387A">
        <w:rPr>
          <w:rFonts w:asciiTheme="minorHAnsi" w:hAnsiTheme="minorHAnsi" w:cstheme="minorHAnsi"/>
          <w:sz w:val="22"/>
          <w:szCs w:val="22"/>
        </w:rPr>
        <w:lastRenderedPageBreak/>
        <w:t>aforementioned</w:t>
      </w:r>
      <w:r w:rsidR="00195C5D">
        <w:rPr>
          <w:rFonts w:asciiTheme="minorHAnsi" w:hAnsiTheme="minorHAnsi" w:cstheme="minorHAnsi"/>
          <w:sz w:val="22"/>
          <w:szCs w:val="22"/>
        </w:rPr>
        <w:t xml:space="preserve"> applications</w:t>
      </w:r>
      <w:r w:rsidR="00D62060">
        <w:rPr>
          <w:rFonts w:asciiTheme="minorHAnsi" w:hAnsiTheme="minorHAnsi" w:cstheme="minorHAnsi"/>
          <w:sz w:val="22"/>
          <w:szCs w:val="22"/>
        </w:rPr>
        <w:t xml:space="preserve"> are to be </w:t>
      </w:r>
      <w:r w:rsidR="00B067E8">
        <w:rPr>
          <w:rFonts w:asciiTheme="minorHAnsi" w:hAnsiTheme="minorHAnsi" w:cstheme="minorHAnsi"/>
          <w:sz w:val="22"/>
          <w:szCs w:val="22"/>
        </w:rPr>
        <w:t>utilised</w:t>
      </w:r>
      <w:r w:rsidR="00D62060">
        <w:rPr>
          <w:rFonts w:asciiTheme="minorHAnsi" w:hAnsiTheme="minorHAnsi" w:cstheme="minorHAnsi"/>
          <w:sz w:val="22"/>
          <w:szCs w:val="22"/>
        </w:rPr>
        <w:t xml:space="preserve"> </w:t>
      </w:r>
      <w:r w:rsidR="007B387A">
        <w:rPr>
          <w:rFonts w:asciiTheme="minorHAnsi" w:hAnsiTheme="minorHAnsi" w:cstheme="minorHAnsi"/>
          <w:sz w:val="22"/>
          <w:szCs w:val="22"/>
        </w:rPr>
        <w:t xml:space="preserve">within </w:t>
      </w:r>
      <w:r w:rsidR="00D62060">
        <w:rPr>
          <w:rFonts w:asciiTheme="minorHAnsi" w:hAnsiTheme="minorHAnsi" w:cstheme="minorHAnsi"/>
          <w:sz w:val="22"/>
          <w:szCs w:val="22"/>
        </w:rPr>
        <w:t xml:space="preserve">this project. The 555 timer has many modes available but for this project, </w:t>
      </w:r>
      <w:r w:rsidR="007B387A">
        <w:rPr>
          <w:rFonts w:asciiTheme="minorHAnsi" w:hAnsiTheme="minorHAnsi" w:cstheme="minorHAnsi"/>
          <w:sz w:val="22"/>
          <w:szCs w:val="22"/>
        </w:rPr>
        <w:t xml:space="preserve">the interest is in the mode </w:t>
      </w:r>
      <w:r w:rsidR="00D62060">
        <w:rPr>
          <w:rFonts w:asciiTheme="minorHAnsi" w:hAnsiTheme="minorHAnsi" w:cstheme="minorHAnsi"/>
          <w:sz w:val="22"/>
          <w:szCs w:val="22"/>
        </w:rPr>
        <w:t xml:space="preserve">“astable”. </w:t>
      </w:r>
      <w:r w:rsidR="004767AE">
        <w:rPr>
          <w:rFonts w:asciiTheme="minorHAnsi" w:hAnsiTheme="minorHAnsi" w:cstheme="minorHAnsi"/>
          <w:sz w:val="22"/>
          <w:szCs w:val="22"/>
        </w:rPr>
        <w:t xml:space="preserve"> </w:t>
      </w:r>
      <w:r w:rsidR="004767AE" w:rsidRPr="00FD76F7">
        <w:rPr>
          <w:rFonts w:asciiTheme="minorHAnsi" w:hAnsiTheme="minorHAnsi" w:cstheme="minorHAnsi"/>
          <w:sz w:val="22"/>
          <w:szCs w:val="22"/>
        </w:rPr>
        <w:t xml:space="preserve">Simply put, </w:t>
      </w:r>
      <w:r w:rsidR="00340214">
        <w:rPr>
          <w:rFonts w:asciiTheme="minorHAnsi" w:hAnsiTheme="minorHAnsi" w:cstheme="minorHAnsi"/>
          <w:sz w:val="22"/>
          <w:szCs w:val="22"/>
        </w:rPr>
        <w:t>this</w:t>
      </w:r>
      <w:r w:rsidR="004767AE" w:rsidRPr="00FD76F7">
        <w:rPr>
          <w:rFonts w:asciiTheme="minorHAnsi" w:hAnsiTheme="minorHAnsi" w:cstheme="minorHAnsi"/>
          <w:sz w:val="22"/>
          <w:szCs w:val="22"/>
        </w:rPr>
        <w:t xml:space="preserve"> mode enables the 555</w:t>
      </w:r>
      <w:r w:rsidR="00633D7D">
        <w:rPr>
          <w:rFonts w:asciiTheme="minorHAnsi" w:hAnsiTheme="minorHAnsi" w:cstheme="minorHAnsi"/>
          <w:sz w:val="22"/>
          <w:szCs w:val="22"/>
        </w:rPr>
        <w:t>-</w:t>
      </w:r>
      <w:r w:rsidR="004767AE" w:rsidRPr="00FD76F7">
        <w:rPr>
          <w:rFonts w:asciiTheme="minorHAnsi" w:hAnsiTheme="minorHAnsi" w:cstheme="minorHAnsi"/>
          <w:sz w:val="22"/>
          <w:szCs w:val="22"/>
        </w:rPr>
        <w:t xml:space="preserve">timer to be in a constant state of switching between high and low, or rather, </w:t>
      </w:r>
      <w:r w:rsidR="00340214">
        <w:rPr>
          <w:rFonts w:asciiTheme="minorHAnsi" w:hAnsiTheme="minorHAnsi" w:cstheme="minorHAnsi"/>
          <w:sz w:val="22"/>
          <w:szCs w:val="22"/>
        </w:rPr>
        <w:t>ON</w:t>
      </w:r>
      <w:r w:rsidR="004767AE" w:rsidRPr="00FD76F7">
        <w:rPr>
          <w:rFonts w:asciiTheme="minorHAnsi" w:hAnsiTheme="minorHAnsi" w:cstheme="minorHAnsi"/>
          <w:sz w:val="22"/>
          <w:szCs w:val="22"/>
        </w:rPr>
        <w:t xml:space="preserve"> and </w:t>
      </w:r>
      <w:r w:rsidR="00340214">
        <w:rPr>
          <w:rFonts w:asciiTheme="minorHAnsi" w:hAnsiTheme="minorHAnsi" w:cstheme="minorHAnsi"/>
          <w:sz w:val="22"/>
          <w:szCs w:val="22"/>
        </w:rPr>
        <w:t>OFF</w:t>
      </w:r>
      <w:r w:rsidR="004767AE" w:rsidRPr="00FD76F7">
        <w:rPr>
          <w:rFonts w:asciiTheme="minorHAnsi" w:hAnsiTheme="minorHAnsi" w:cstheme="minorHAnsi"/>
          <w:sz w:val="22"/>
          <w:szCs w:val="22"/>
        </w:rPr>
        <w:t xml:space="preserve">. This explanation can be realised when the circuit is measured using an oscillator in which square wave signals will be produced if </w:t>
      </w:r>
      <w:r w:rsidR="007869BC">
        <w:rPr>
          <w:rFonts w:asciiTheme="minorHAnsi" w:hAnsiTheme="minorHAnsi" w:cstheme="minorHAnsi"/>
          <w:sz w:val="22"/>
          <w:szCs w:val="22"/>
        </w:rPr>
        <w:t>functioning correctly</w:t>
      </w:r>
      <w:r w:rsidR="004767AE" w:rsidRPr="00FD76F7">
        <w:rPr>
          <w:rFonts w:asciiTheme="minorHAnsi" w:hAnsiTheme="minorHAnsi" w:cstheme="minorHAnsi"/>
          <w:sz w:val="22"/>
          <w:szCs w:val="22"/>
        </w:rPr>
        <w:t>.</w:t>
      </w:r>
    </w:p>
    <w:p w14:paraId="2EAAE834" w14:textId="53AD4555" w:rsidR="007855C9" w:rsidRDefault="007855C9" w:rsidP="00AF68B2">
      <w:pPr>
        <w:ind w:firstLine="720"/>
      </w:pPr>
      <w:r>
        <w:t xml:space="preserve">This project will aim to </w:t>
      </w:r>
      <w:r w:rsidR="00AE2245">
        <w:t>u</w:t>
      </w:r>
      <w:r w:rsidR="007869BC">
        <w:t>se</w:t>
      </w:r>
      <w:r>
        <w:t xml:space="preserve"> the astable 555</w:t>
      </w:r>
      <w:r w:rsidR="00AF68B2">
        <w:t>-</w:t>
      </w:r>
      <w:r>
        <w:t xml:space="preserve">timer to produce a simple, dual LED flashing circuit. </w:t>
      </w:r>
      <w:r w:rsidR="00DF4B2D">
        <w:t>In effect</w:t>
      </w:r>
      <w:r>
        <w:t xml:space="preserve">, to show two LED lights within a circuit </w:t>
      </w:r>
      <w:r w:rsidR="00AE2245">
        <w:t>and</w:t>
      </w:r>
      <w:r>
        <w:t xml:space="preserve"> when one light turns ON the other turns OFF and vice versa. A </w:t>
      </w:r>
      <w:r w:rsidR="00B067E8">
        <w:t>555-timer</w:t>
      </w:r>
      <w:r>
        <w:t xml:space="preserve"> chip is perfectly </w:t>
      </w:r>
      <w:r w:rsidR="001E255D">
        <w:t xml:space="preserve">targeted for </w:t>
      </w:r>
      <w:r>
        <w:t xml:space="preserve">such a circuit as it is versatile </w:t>
      </w:r>
      <w:r w:rsidR="00285E0B">
        <w:t>and</w:t>
      </w:r>
      <w:r>
        <w:t xml:space="preserve"> can </w:t>
      </w:r>
      <w:r w:rsidR="002A1AAF">
        <w:t>dictate</w:t>
      </w:r>
      <w:r>
        <w:t xml:space="preserve"> the current within a circuit at specific intervals. These intervals are decided by the resistor-</w:t>
      </w:r>
      <w:r w:rsidR="00AF68B2">
        <w:t>capacitor</w:t>
      </w:r>
      <w:r>
        <w:t xml:space="preserve"> relationship within the circuit, this will be discussed and managed within the background heading of this project. </w:t>
      </w:r>
    </w:p>
    <w:p w14:paraId="6D9AEE3A" w14:textId="24F214A5" w:rsidR="007855C9" w:rsidRPr="00EB4C3E" w:rsidRDefault="007855C9" w:rsidP="00633D7D">
      <w:pPr>
        <w:ind w:firstLine="720"/>
      </w:pPr>
      <w:r>
        <w:t xml:space="preserve">The project will outline the underlying theory and </w:t>
      </w:r>
      <w:r w:rsidR="00FD76F7">
        <w:t>relationships</w:t>
      </w:r>
      <w:r>
        <w:t xml:space="preserve"> within the proposed circuit, and as to why values have been set accordingly. </w:t>
      </w:r>
      <w:r w:rsidR="00D85EC9">
        <w:t>From</w:t>
      </w:r>
      <w:r>
        <w:t xml:space="preserve"> this, the circuit will be </w:t>
      </w:r>
      <w:r w:rsidR="00F02F64">
        <w:t>simulated</w:t>
      </w:r>
      <w:r>
        <w:t xml:space="preserve">, created on Proteus, which is a computer modelling </w:t>
      </w:r>
      <w:r w:rsidR="00D85EC9">
        <w:t>program</w:t>
      </w:r>
      <w:r>
        <w:t xml:space="preserve"> for circuit building. Data will be analysed</w:t>
      </w:r>
      <w:r w:rsidR="00CB4057">
        <w:t xml:space="preserve">, </w:t>
      </w:r>
      <w:r>
        <w:t xml:space="preserve">be it successful or not and will be calculated/compared to the theorised expected data. Upon </w:t>
      </w:r>
      <w:r w:rsidR="008C0538">
        <w:t>completion</w:t>
      </w:r>
      <w:r>
        <w:t xml:space="preserve"> of</w:t>
      </w:r>
      <w:r w:rsidR="008C0538">
        <w:t xml:space="preserve"> </w:t>
      </w:r>
      <w:r w:rsidR="00CB4057">
        <w:t>Proteus</w:t>
      </w:r>
      <w:r>
        <w:t xml:space="preserve">, the project will transition into creating a live circuit utilising a “breadboard”. A breadboard is an </w:t>
      </w:r>
      <w:r w:rsidR="008C0538">
        <w:t>adaptable</w:t>
      </w:r>
      <w:r>
        <w:t>, solderless board that can develop and easily modify circui</w:t>
      </w:r>
      <w:r w:rsidRPr="0045090B">
        <w:rPr>
          <w:rFonts w:cstheme="minorHAnsi"/>
        </w:rPr>
        <w:t>t designs</w:t>
      </w:r>
      <w:sdt>
        <w:sdtPr>
          <w:rPr>
            <w:rFonts w:cstheme="minorHAnsi"/>
            <w:color w:val="FF0000"/>
            <w:shd w:val="clear" w:color="auto" w:fill="FFFFFF"/>
          </w:rPr>
          <w:id w:val="-98021256"/>
          <w:citation/>
        </w:sdtPr>
        <w:sdtEndPr/>
        <w:sdtContent>
          <w:r w:rsidRPr="0045090B">
            <w:rPr>
              <w:rFonts w:cstheme="minorHAnsi"/>
              <w:color w:val="FF0000"/>
              <w:shd w:val="clear" w:color="auto" w:fill="FFFFFF"/>
            </w:rPr>
            <w:fldChar w:fldCharType="begin"/>
          </w:r>
          <w:r w:rsidRPr="0045090B">
            <w:rPr>
              <w:rFonts w:cstheme="minorHAnsi"/>
              <w:shd w:val="clear" w:color="auto" w:fill="FFFFFF"/>
            </w:rPr>
            <w:instrText xml:space="preserve"> CITATION Oxf16 \l 2057 </w:instrText>
          </w:r>
          <w:r w:rsidRPr="0045090B">
            <w:rPr>
              <w:rFonts w:cstheme="minorHAnsi"/>
              <w:color w:val="FF0000"/>
              <w:shd w:val="clear" w:color="auto" w:fill="FFFFFF"/>
            </w:rPr>
            <w:fldChar w:fldCharType="separate"/>
          </w:r>
          <w:r w:rsidR="002D3B26">
            <w:rPr>
              <w:rFonts w:cstheme="minorHAnsi"/>
              <w:noProof/>
              <w:shd w:val="clear" w:color="auto" w:fill="FFFFFF"/>
            </w:rPr>
            <w:t xml:space="preserve"> </w:t>
          </w:r>
          <w:r w:rsidR="002D3B26" w:rsidRPr="002D3B26">
            <w:rPr>
              <w:rFonts w:cstheme="minorHAnsi"/>
              <w:noProof/>
              <w:shd w:val="clear" w:color="auto" w:fill="FFFFFF"/>
            </w:rPr>
            <w:t>[5]</w:t>
          </w:r>
          <w:r w:rsidRPr="0045090B">
            <w:rPr>
              <w:rFonts w:cstheme="minorHAnsi"/>
              <w:color w:val="FF0000"/>
              <w:shd w:val="clear" w:color="auto" w:fill="FFFFFF"/>
            </w:rPr>
            <w:fldChar w:fldCharType="end"/>
          </w:r>
        </w:sdtContent>
      </w:sdt>
      <w:r w:rsidRPr="002015BB">
        <w:rPr>
          <w:rFonts w:cstheme="minorHAnsi"/>
          <w:shd w:val="clear" w:color="auto" w:fill="FFFFFF"/>
        </w:rPr>
        <w:t>.</w:t>
      </w:r>
    </w:p>
    <w:p w14:paraId="6BB21104" w14:textId="29EAFF98" w:rsidR="007855C9" w:rsidRDefault="007855C9" w:rsidP="007855C9">
      <w:r w:rsidRPr="00E0105A">
        <w:rPr>
          <w:i/>
          <w:iCs/>
        </w:rPr>
        <w:t>Figure 1-3</w:t>
      </w:r>
      <w:r>
        <w:t xml:space="preserve">  </w:t>
      </w:r>
      <w:r w:rsidR="00C043F4">
        <w:t>details the</w:t>
      </w:r>
      <w:r>
        <w:t xml:space="preserve"> specification the circuit </w:t>
      </w:r>
      <w:r w:rsidR="00C043F4">
        <w:t>should be</w:t>
      </w:r>
      <w:r>
        <w:t xml:space="preserve"> </w:t>
      </w:r>
      <w:r w:rsidR="00C043F4">
        <w:t xml:space="preserve">designed to </w:t>
      </w:r>
      <w:r w:rsidR="005615E9">
        <w:t>on proteus, and eventually onto a physical breadboard</w:t>
      </w:r>
      <w:r>
        <w:t xml:space="preserve">. From </w:t>
      </w:r>
      <w:r w:rsidRPr="005615E9">
        <w:rPr>
          <w:i/>
          <w:iCs/>
        </w:rPr>
        <w:t>figure 1</w:t>
      </w:r>
      <w:r w:rsidR="005615E9" w:rsidRPr="005615E9">
        <w:rPr>
          <w:i/>
          <w:iCs/>
        </w:rPr>
        <w:t>-3</w:t>
      </w:r>
      <w:r w:rsidR="005615E9">
        <w:t xml:space="preserve"> </w:t>
      </w:r>
      <w:r>
        <w:t xml:space="preserve">, the components required </w:t>
      </w:r>
      <w:r w:rsidR="00B6622C">
        <w:t>will be</w:t>
      </w:r>
      <w:r>
        <w:t>:</w:t>
      </w:r>
    </w:p>
    <w:p w14:paraId="2943C0AA" w14:textId="16784E1F" w:rsidR="007855C9" w:rsidRPr="00F95CAA" w:rsidRDefault="007855C9" w:rsidP="0012213D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F95CAA">
        <w:rPr>
          <w:rFonts w:asciiTheme="minorHAnsi" w:hAnsiTheme="minorHAnsi" w:cstheme="minorHAnsi"/>
        </w:rPr>
        <w:t>Astable 55</w:t>
      </w:r>
      <w:r w:rsidR="00B6622C" w:rsidRPr="00F95CAA">
        <w:rPr>
          <w:rFonts w:asciiTheme="minorHAnsi" w:hAnsiTheme="minorHAnsi" w:cstheme="minorHAnsi"/>
        </w:rPr>
        <w:t>5-</w:t>
      </w:r>
      <w:r w:rsidRPr="00F95CAA">
        <w:rPr>
          <w:rFonts w:asciiTheme="minorHAnsi" w:hAnsiTheme="minorHAnsi" w:cstheme="minorHAnsi"/>
        </w:rPr>
        <w:t>timer chip</w:t>
      </w:r>
    </w:p>
    <w:p w14:paraId="2742F720" w14:textId="52312C7F" w:rsidR="007855C9" w:rsidRPr="00F95CAA" w:rsidRDefault="007855C9" w:rsidP="0012213D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F95CAA">
        <w:rPr>
          <w:rFonts w:asciiTheme="minorHAnsi" w:hAnsiTheme="minorHAnsi" w:cstheme="minorHAnsi"/>
        </w:rPr>
        <w:t>9-volt battery power supply</w:t>
      </w:r>
    </w:p>
    <w:p w14:paraId="4F0F5766" w14:textId="01F8EA48" w:rsidR="007855C9" w:rsidRPr="00F95CAA" w:rsidRDefault="007855C9" w:rsidP="0012213D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F95CAA">
        <w:rPr>
          <w:rFonts w:asciiTheme="minorHAnsi" w:hAnsiTheme="minorHAnsi" w:cstheme="minorHAnsi"/>
        </w:rPr>
        <w:t>Resistors 1k Ohms and 10k Ohms</w:t>
      </w:r>
    </w:p>
    <w:p w14:paraId="1A98B68E" w14:textId="0BA435C3" w:rsidR="007855C9" w:rsidRPr="00F95CAA" w:rsidRDefault="007855C9" w:rsidP="0012213D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F95CAA">
        <w:rPr>
          <w:rFonts w:asciiTheme="minorHAnsi" w:hAnsiTheme="minorHAnsi" w:cstheme="minorHAnsi"/>
        </w:rPr>
        <w:t>2 Resistors with calculated ohms</w:t>
      </w:r>
    </w:p>
    <w:p w14:paraId="6FA01889" w14:textId="4A5CEA9E" w:rsidR="007855C9" w:rsidRPr="00F95CAA" w:rsidRDefault="007855C9" w:rsidP="0012213D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F95CAA">
        <w:rPr>
          <w:rFonts w:asciiTheme="minorHAnsi" w:hAnsiTheme="minorHAnsi" w:cstheme="minorHAnsi"/>
        </w:rPr>
        <w:t xml:space="preserve">Capacitors 100 </w:t>
      </w:r>
      <w:r w:rsidR="005615E9" w:rsidRPr="00F95CAA">
        <w:rPr>
          <w:rFonts w:asciiTheme="minorHAnsi" w:hAnsiTheme="minorHAnsi" w:cstheme="minorHAnsi"/>
        </w:rPr>
        <w:t>micro-Farads</w:t>
      </w:r>
      <w:r w:rsidRPr="00F95CAA">
        <w:rPr>
          <w:rFonts w:asciiTheme="minorHAnsi" w:hAnsiTheme="minorHAnsi" w:cstheme="minorHAnsi"/>
        </w:rPr>
        <w:t xml:space="preserve"> and </w:t>
      </w:r>
      <w:r w:rsidR="007E0F9C" w:rsidRPr="00F95CAA">
        <w:rPr>
          <w:rFonts w:asciiTheme="minorHAnsi" w:hAnsiTheme="minorHAnsi" w:cstheme="minorHAnsi"/>
        </w:rPr>
        <w:t>0.01</w:t>
      </w:r>
      <w:r w:rsidRPr="00F95CAA">
        <w:rPr>
          <w:rFonts w:asciiTheme="minorHAnsi" w:hAnsiTheme="minorHAnsi" w:cstheme="minorHAnsi"/>
        </w:rPr>
        <w:t xml:space="preserve"> </w:t>
      </w:r>
      <w:r w:rsidR="007E0F9C" w:rsidRPr="00F95CAA">
        <w:rPr>
          <w:rFonts w:asciiTheme="minorHAnsi" w:hAnsiTheme="minorHAnsi" w:cstheme="minorHAnsi"/>
        </w:rPr>
        <w:t>micro-</w:t>
      </w:r>
      <w:r w:rsidRPr="00F95CAA">
        <w:rPr>
          <w:rFonts w:asciiTheme="minorHAnsi" w:hAnsiTheme="minorHAnsi" w:cstheme="minorHAnsi"/>
        </w:rPr>
        <w:t>Farads</w:t>
      </w:r>
    </w:p>
    <w:p w14:paraId="6BDA2D63" w14:textId="35243805" w:rsidR="007855C9" w:rsidRPr="00F95CAA" w:rsidRDefault="007855C9" w:rsidP="0012213D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F95CAA">
        <w:rPr>
          <w:rFonts w:asciiTheme="minorHAnsi" w:hAnsiTheme="minorHAnsi" w:cstheme="minorHAnsi"/>
        </w:rPr>
        <w:t>2 LED’s</w:t>
      </w:r>
    </w:p>
    <w:p w14:paraId="5E291113" w14:textId="77777777" w:rsidR="00A2450E" w:rsidRDefault="00A2450E" w:rsidP="00BD13F4"/>
    <w:p w14:paraId="3789706D" w14:textId="12122BDA" w:rsidR="007855C9" w:rsidRDefault="001A6032" w:rsidP="00BD13F4">
      <w:r w:rsidRPr="00B6622C">
        <w:rPr>
          <w:noProof/>
          <w:sz w:val="20"/>
          <w:szCs w:val="20"/>
        </w:rPr>
        <w:drawing>
          <wp:anchor distT="0" distB="0" distL="114300" distR="114300" simplePos="0" relativeHeight="251658244" behindDoc="0" locked="0" layoutInCell="1" allowOverlap="1" wp14:anchorId="3C1935D0" wp14:editId="5481D9E2">
            <wp:simplePos x="0" y="0"/>
            <wp:positionH relativeFrom="margin">
              <wp:align>left</wp:align>
            </wp:positionH>
            <wp:positionV relativeFrom="paragraph">
              <wp:posOffset>113665</wp:posOffset>
            </wp:positionV>
            <wp:extent cx="4200525" cy="2619375"/>
            <wp:effectExtent l="0" t="0" r="9525" b="9525"/>
            <wp:wrapNone/>
            <wp:docPr id="71" name="Picture 7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2B38E4" w14:textId="4A8551B8" w:rsidR="005D225D" w:rsidRDefault="005D225D" w:rsidP="00605083">
      <w:pPr>
        <w:pStyle w:val="topic-paragraph"/>
        <w:spacing w:before="0" w:before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4F305A3A" w14:textId="4B81CCBD" w:rsidR="005D225D" w:rsidRDefault="005D225D" w:rsidP="00605083">
      <w:pPr>
        <w:pStyle w:val="topic-paragraph"/>
        <w:spacing w:before="0" w:before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2C79CAB4" w14:textId="77777777" w:rsidR="005D225D" w:rsidRDefault="005D225D" w:rsidP="00605083">
      <w:pPr>
        <w:pStyle w:val="topic-paragraph"/>
        <w:spacing w:before="0" w:before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6A1D3295" w14:textId="77777777" w:rsidR="005D225D" w:rsidRDefault="005D225D" w:rsidP="00605083">
      <w:pPr>
        <w:pStyle w:val="topic-paragraph"/>
        <w:spacing w:before="0" w:before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60014E49" w14:textId="77777777" w:rsidR="005D225D" w:rsidRDefault="005D225D" w:rsidP="00605083">
      <w:pPr>
        <w:pStyle w:val="topic-paragraph"/>
        <w:spacing w:before="0" w:before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533A6327" w14:textId="5253FD15" w:rsidR="00B6622C" w:rsidRDefault="00B6622C" w:rsidP="00265670">
      <w:pPr>
        <w:pStyle w:val="Caption"/>
      </w:pPr>
      <w:bookmarkStart w:id="15" w:name="_Toc122439464"/>
    </w:p>
    <w:p w14:paraId="7B20F7E6" w14:textId="77777777" w:rsidR="00F95CAA" w:rsidRPr="00F95CAA" w:rsidRDefault="00F95CAA" w:rsidP="00F95CAA"/>
    <w:p w14:paraId="54A25A9D" w14:textId="77777777" w:rsidR="007E0F9C" w:rsidRPr="007E0F9C" w:rsidRDefault="007E0F9C" w:rsidP="007E0F9C"/>
    <w:p w14:paraId="1913493D" w14:textId="63B76159" w:rsidR="00682229" w:rsidRPr="00D05D01" w:rsidRDefault="00265670" w:rsidP="00126317">
      <w:pPr>
        <w:pStyle w:val="Caption"/>
        <w:rPr>
          <w:rFonts w:cstheme="minorHAnsi"/>
          <w:i w:val="0"/>
          <w:iCs w:val="0"/>
          <w:color w:val="4472C4" w:themeColor="accent1"/>
          <w:sz w:val="20"/>
          <w:szCs w:val="20"/>
        </w:rPr>
      </w:pPr>
      <w:bookmarkStart w:id="16" w:name="_Toc122517152"/>
      <w:bookmarkStart w:id="17" w:name="_Toc122602464"/>
      <w:bookmarkStart w:id="18" w:name="_Toc122609968"/>
      <w:r w:rsidRPr="00D05D01">
        <w:rPr>
          <w:i w:val="0"/>
          <w:iCs w:val="0"/>
          <w:color w:val="4472C4" w:themeColor="accent1"/>
        </w:rPr>
        <w:t xml:space="preserve">Figure </w:t>
      </w:r>
      <w:r w:rsidR="004513BB">
        <w:rPr>
          <w:i w:val="0"/>
          <w:iCs w:val="0"/>
          <w:color w:val="4472C4" w:themeColor="accent1"/>
        </w:rPr>
        <w:fldChar w:fldCharType="begin"/>
      </w:r>
      <w:r w:rsidR="004513BB">
        <w:rPr>
          <w:i w:val="0"/>
          <w:iCs w:val="0"/>
          <w:color w:val="4472C4" w:themeColor="accent1"/>
        </w:rPr>
        <w:instrText xml:space="preserve"> STYLEREF 1 \s </w:instrText>
      </w:r>
      <w:r w:rsidR="004513BB">
        <w:rPr>
          <w:i w:val="0"/>
          <w:iCs w:val="0"/>
          <w:color w:val="4472C4" w:themeColor="accent1"/>
        </w:rPr>
        <w:fldChar w:fldCharType="separate"/>
      </w:r>
      <w:r w:rsidR="004513BB">
        <w:rPr>
          <w:i w:val="0"/>
          <w:iCs w:val="0"/>
          <w:noProof/>
          <w:color w:val="4472C4" w:themeColor="accent1"/>
        </w:rPr>
        <w:t>1</w:t>
      </w:r>
      <w:r w:rsidR="004513BB">
        <w:rPr>
          <w:i w:val="0"/>
          <w:iCs w:val="0"/>
          <w:color w:val="4472C4" w:themeColor="accent1"/>
        </w:rPr>
        <w:fldChar w:fldCharType="end"/>
      </w:r>
      <w:r w:rsidR="004513BB">
        <w:rPr>
          <w:i w:val="0"/>
          <w:iCs w:val="0"/>
          <w:color w:val="4472C4" w:themeColor="accent1"/>
        </w:rPr>
        <w:noBreakHyphen/>
      </w:r>
      <w:r w:rsidR="004513BB">
        <w:rPr>
          <w:i w:val="0"/>
          <w:iCs w:val="0"/>
          <w:color w:val="4472C4" w:themeColor="accent1"/>
        </w:rPr>
        <w:fldChar w:fldCharType="begin"/>
      </w:r>
      <w:r w:rsidR="004513BB">
        <w:rPr>
          <w:i w:val="0"/>
          <w:iCs w:val="0"/>
          <w:color w:val="4472C4" w:themeColor="accent1"/>
        </w:rPr>
        <w:instrText xml:space="preserve"> SEQ Figure \* ARABIC \s 1 </w:instrText>
      </w:r>
      <w:r w:rsidR="004513BB">
        <w:rPr>
          <w:i w:val="0"/>
          <w:iCs w:val="0"/>
          <w:color w:val="4472C4" w:themeColor="accent1"/>
        </w:rPr>
        <w:fldChar w:fldCharType="separate"/>
      </w:r>
      <w:r w:rsidR="004513BB">
        <w:rPr>
          <w:i w:val="0"/>
          <w:iCs w:val="0"/>
          <w:noProof/>
          <w:color w:val="4472C4" w:themeColor="accent1"/>
        </w:rPr>
        <w:t>3</w:t>
      </w:r>
      <w:r w:rsidR="004513BB">
        <w:rPr>
          <w:i w:val="0"/>
          <w:iCs w:val="0"/>
          <w:color w:val="4472C4" w:themeColor="accent1"/>
        </w:rPr>
        <w:fldChar w:fldCharType="end"/>
      </w:r>
      <w:r w:rsidRPr="00D05D01">
        <w:rPr>
          <w:rFonts w:cstheme="minorHAnsi"/>
          <w:i w:val="0"/>
          <w:iCs w:val="0"/>
          <w:color w:val="4472C4" w:themeColor="accent1"/>
          <w:sz w:val="20"/>
          <w:szCs w:val="20"/>
        </w:rPr>
        <w:t xml:space="preserve"> </w:t>
      </w:r>
      <w:r w:rsidR="00B6622C" w:rsidRPr="00D05D01">
        <w:rPr>
          <w:rFonts w:cstheme="minorHAnsi"/>
          <w:i w:val="0"/>
          <w:iCs w:val="0"/>
          <w:color w:val="4472C4" w:themeColor="accent1"/>
          <w:sz w:val="20"/>
          <w:szCs w:val="20"/>
        </w:rPr>
        <w:t>–</w:t>
      </w:r>
      <w:r w:rsidRPr="00D05D01">
        <w:rPr>
          <w:rFonts w:cstheme="minorHAnsi"/>
          <w:i w:val="0"/>
          <w:iCs w:val="0"/>
          <w:color w:val="4472C4" w:themeColor="accent1"/>
          <w:sz w:val="20"/>
          <w:szCs w:val="20"/>
        </w:rPr>
        <w:t xml:space="preserve"> </w:t>
      </w:r>
      <w:bookmarkEnd w:id="15"/>
      <w:r w:rsidR="00BA03CE" w:rsidRPr="00D05D01">
        <w:rPr>
          <w:rFonts w:cstheme="minorHAnsi"/>
          <w:i w:val="0"/>
          <w:iCs w:val="0"/>
          <w:color w:val="4472C4" w:themeColor="accent1"/>
          <w:sz w:val="20"/>
          <w:szCs w:val="20"/>
        </w:rPr>
        <w:t>Circuit d</w:t>
      </w:r>
      <w:r w:rsidR="00B6622C" w:rsidRPr="00D05D01">
        <w:rPr>
          <w:rFonts w:cstheme="minorHAnsi"/>
          <w:i w:val="0"/>
          <w:iCs w:val="0"/>
          <w:color w:val="4472C4" w:themeColor="accent1"/>
          <w:sz w:val="20"/>
          <w:szCs w:val="20"/>
        </w:rPr>
        <w:t xml:space="preserve">esign layout for </w:t>
      </w:r>
      <w:r w:rsidR="001A6032" w:rsidRPr="00D05D01">
        <w:rPr>
          <w:rFonts w:cstheme="minorHAnsi"/>
          <w:i w:val="0"/>
          <w:iCs w:val="0"/>
          <w:color w:val="4472C4" w:themeColor="accent1"/>
          <w:sz w:val="20"/>
          <w:szCs w:val="20"/>
        </w:rPr>
        <w:t>project</w:t>
      </w:r>
      <w:bookmarkEnd w:id="16"/>
      <w:bookmarkEnd w:id="17"/>
      <w:bookmarkEnd w:id="18"/>
    </w:p>
    <w:p w14:paraId="330071D9" w14:textId="24836FCB" w:rsidR="00832971" w:rsidRPr="00126317" w:rsidRDefault="00F95CAA" w:rsidP="00C35303">
      <w:pPr>
        <w:pStyle w:val="Heading1"/>
        <w:numPr>
          <w:ilvl w:val="0"/>
          <w:numId w:val="10"/>
        </w:numPr>
        <w:rPr>
          <w:rFonts w:asciiTheme="minorHAnsi" w:hAnsiTheme="minorHAnsi" w:cstheme="minorHAnsi"/>
          <w:b/>
          <w:bCs/>
          <w:color w:val="4472C4" w:themeColor="accent1"/>
        </w:rPr>
      </w:pPr>
      <w:bookmarkStart w:id="19" w:name="_Toc122614498"/>
      <w:bookmarkStart w:id="20" w:name="_Toc122610012"/>
      <w:r>
        <w:rPr>
          <w:rFonts w:asciiTheme="minorHAnsi" w:hAnsiTheme="minorHAnsi" w:cstheme="minorHAnsi"/>
          <w:b/>
          <w:bCs/>
          <w:color w:val="4472C4" w:themeColor="accent1"/>
        </w:rPr>
        <w:lastRenderedPageBreak/>
        <w:t>Logbook</w:t>
      </w:r>
      <w:r w:rsidR="002E3F9E">
        <w:rPr>
          <w:rFonts w:asciiTheme="minorHAnsi" w:hAnsiTheme="minorHAnsi" w:cstheme="minorHAnsi"/>
          <w:b/>
          <w:bCs/>
          <w:color w:val="4472C4" w:themeColor="accent1"/>
        </w:rPr>
        <w:t xml:space="preserve"> </w:t>
      </w:r>
      <w:r w:rsidR="00721142">
        <w:rPr>
          <w:rFonts w:asciiTheme="minorHAnsi" w:hAnsiTheme="minorHAnsi" w:cstheme="minorHAnsi"/>
          <w:b/>
          <w:bCs/>
          <w:color w:val="4472C4" w:themeColor="accent1"/>
        </w:rPr>
        <w:t>background theory and calculations</w:t>
      </w:r>
      <w:bookmarkEnd w:id="19"/>
      <w:bookmarkEnd w:id="20"/>
    </w:p>
    <w:p w14:paraId="49EE48CB" w14:textId="6E6F0971" w:rsidR="00033855" w:rsidRDefault="00033855" w:rsidP="00033855"/>
    <w:p w14:paraId="34CA16CF" w14:textId="6468AF72" w:rsidR="00CD440E" w:rsidRPr="001C4FE2" w:rsidRDefault="00CD440E" w:rsidP="00832971">
      <w:pPr>
        <w:ind w:firstLine="360"/>
        <w:rPr>
          <w:rFonts w:cstheme="minorHAnsi"/>
          <w:color w:val="000000" w:themeColor="text1"/>
        </w:rPr>
      </w:pPr>
      <w:r w:rsidRPr="00DA06A4">
        <w:rPr>
          <w:rFonts w:cstheme="minorHAnsi"/>
        </w:rPr>
        <w:t xml:space="preserve">Theorised background knowledge </w:t>
      </w:r>
      <w:r w:rsidR="00510C0B" w:rsidRPr="00DA06A4">
        <w:rPr>
          <w:rFonts w:cstheme="minorHAnsi"/>
        </w:rPr>
        <w:t>engages the project to be</w:t>
      </w:r>
      <w:r w:rsidR="00E37C3A" w:rsidRPr="00DA06A4">
        <w:rPr>
          <w:rFonts w:cstheme="minorHAnsi"/>
        </w:rPr>
        <w:t>tter</w:t>
      </w:r>
      <w:r w:rsidR="00510C0B" w:rsidRPr="00DA06A4">
        <w:rPr>
          <w:rFonts w:cstheme="minorHAnsi"/>
        </w:rPr>
        <w:t xml:space="preserve"> understand the need and/or requirement of </w:t>
      </w:r>
      <w:r w:rsidR="00F650E7">
        <w:rPr>
          <w:rFonts w:cstheme="minorHAnsi"/>
        </w:rPr>
        <w:t>what</w:t>
      </w:r>
      <w:r w:rsidR="00510C0B" w:rsidRPr="00DA06A4">
        <w:rPr>
          <w:rFonts w:cstheme="minorHAnsi"/>
        </w:rPr>
        <w:t xml:space="preserve"> is expected to be designed and </w:t>
      </w:r>
      <w:r w:rsidR="00050698" w:rsidRPr="00DA06A4">
        <w:rPr>
          <w:rFonts w:cstheme="minorHAnsi"/>
        </w:rPr>
        <w:t>manufactured</w:t>
      </w:r>
      <w:r w:rsidR="00682229" w:rsidRPr="00DA06A4">
        <w:rPr>
          <w:rFonts w:cstheme="minorHAnsi"/>
        </w:rPr>
        <w:t xml:space="preserve">, </w:t>
      </w:r>
      <w:r w:rsidR="00682229" w:rsidRPr="00DA06A4">
        <w:rPr>
          <w:rFonts w:cstheme="minorHAnsi"/>
          <w:i/>
          <w:iCs/>
        </w:rPr>
        <w:t>figure 1-4</w:t>
      </w:r>
      <w:r w:rsidR="00050698" w:rsidRPr="00DA06A4">
        <w:rPr>
          <w:rFonts w:cstheme="minorHAnsi"/>
        </w:rPr>
        <w:t>.</w:t>
      </w:r>
      <w:r w:rsidR="008E6B7F" w:rsidRPr="00DA06A4">
        <w:rPr>
          <w:rFonts w:cstheme="minorHAnsi"/>
        </w:rPr>
        <w:t xml:space="preserve"> </w:t>
      </w:r>
      <w:r w:rsidR="00E37C3A" w:rsidRPr="00DA06A4">
        <w:rPr>
          <w:rFonts w:cstheme="minorHAnsi"/>
        </w:rPr>
        <w:t>Understanding</w:t>
      </w:r>
      <w:r w:rsidR="00562461" w:rsidRPr="00DA06A4">
        <w:rPr>
          <w:rFonts w:cstheme="minorHAnsi"/>
        </w:rPr>
        <w:t xml:space="preserve"> the </w:t>
      </w:r>
      <w:r w:rsidR="00050698" w:rsidRPr="00DA06A4">
        <w:rPr>
          <w:rFonts w:cstheme="minorHAnsi"/>
        </w:rPr>
        <w:t xml:space="preserve">underlying </w:t>
      </w:r>
      <w:r w:rsidR="00562461" w:rsidRPr="00DA06A4">
        <w:rPr>
          <w:rFonts w:cstheme="minorHAnsi"/>
        </w:rPr>
        <w:t>principles</w:t>
      </w:r>
      <w:r w:rsidR="00050698" w:rsidRPr="00DA06A4">
        <w:rPr>
          <w:rFonts w:cstheme="minorHAnsi"/>
        </w:rPr>
        <w:t xml:space="preserve"> </w:t>
      </w:r>
      <w:r w:rsidR="00F650E7">
        <w:rPr>
          <w:rFonts w:cstheme="minorHAnsi"/>
        </w:rPr>
        <w:t>or</w:t>
      </w:r>
      <w:r w:rsidR="00050698" w:rsidRPr="00DA06A4">
        <w:rPr>
          <w:rFonts w:cstheme="minorHAnsi"/>
        </w:rPr>
        <w:t xml:space="preserve"> </w:t>
      </w:r>
      <w:r w:rsidR="00562461" w:rsidRPr="00DA06A4">
        <w:rPr>
          <w:rFonts w:cstheme="minorHAnsi"/>
        </w:rPr>
        <w:t>mechanisms</w:t>
      </w:r>
      <w:r w:rsidR="00050698" w:rsidRPr="00DA06A4">
        <w:rPr>
          <w:rFonts w:cstheme="minorHAnsi"/>
        </w:rPr>
        <w:t xml:space="preserve"> of the </w:t>
      </w:r>
      <w:r w:rsidR="00413738" w:rsidRPr="00DA06A4">
        <w:rPr>
          <w:rFonts w:cstheme="minorHAnsi"/>
        </w:rPr>
        <w:t>circuitry</w:t>
      </w:r>
      <w:r w:rsidR="00050698" w:rsidRPr="00DA06A4">
        <w:rPr>
          <w:rFonts w:cstheme="minorHAnsi"/>
        </w:rPr>
        <w:t xml:space="preserve"> </w:t>
      </w:r>
      <w:r w:rsidR="00413738" w:rsidRPr="00DA06A4">
        <w:rPr>
          <w:rFonts w:cstheme="minorHAnsi"/>
        </w:rPr>
        <w:t>enable</w:t>
      </w:r>
      <w:r w:rsidR="006F6A7F" w:rsidRPr="00DA06A4">
        <w:rPr>
          <w:rFonts w:cstheme="minorHAnsi"/>
        </w:rPr>
        <w:t xml:space="preserve"> the project to gain </w:t>
      </w:r>
      <w:r w:rsidR="00D27546" w:rsidRPr="00DA06A4">
        <w:rPr>
          <w:rFonts w:cstheme="minorHAnsi"/>
        </w:rPr>
        <w:t>insight into</w:t>
      </w:r>
      <w:r w:rsidR="006F6A7F" w:rsidRPr="00DA06A4">
        <w:rPr>
          <w:rFonts w:cstheme="minorHAnsi"/>
        </w:rPr>
        <w:t xml:space="preserve"> the “Why”</w:t>
      </w:r>
      <w:r w:rsidR="008E6B7F" w:rsidRPr="00DA06A4">
        <w:rPr>
          <w:rFonts w:cstheme="minorHAnsi"/>
        </w:rPr>
        <w:t xml:space="preserve"> it functions as it does</w:t>
      </w:r>
      <w:r w:rsidR="006F6A7F" w:rsidRPr="00DA06A4">
        <w:rPr>
          <w:rFonts w:cstheme="minorHAnsi"/>
        </w:rPr>
        <w:t xml:space="preserve">, for instance, why the project was already given set </w:t>
      </w:r>
      <w:r w:rsidR="008E6B7F" w:rsidRPr="00DA06A4">
        <w:rPr>
          <w:rFonts w:cstheme="minorHAnsi"/>
        </w:rPr>
        <w:t>r</w:t>
      </w:r>
      <w:r w:rsidR="00F1553B" w:rsidRPr="00DA06A4">
        <w:rPr>
          <w:rFonts w:cstheme="minorHAnsi"/>
        </w:rPr>
        <w:t xml:space="preserve">esistor values and </w:t>
      </w:r>
      <w:r w:rsidR="00F1553B" w:rsidRPr="001C4FE2">
        <w:rPr>
          <w:rFonts w:cstheme="minorHAnsi"/>
          <w:color w:val="000000" w:themeColor="text1"/>
        </w:rPr>
        <w:t xml:space="preserve">some not, why are the </w:t>
      </w:r>
      <w:r w:rsidR="00D27546" w:rsidRPr="001C4FE2">
        <w:rPr>
          <w:rFonts w:cstheme="minorHAnsi"/>
          <w:color w:val="000000" w:themeColor="text1"/>
        </w:rPr>
        <w:t>capacitors</w:t>
      </w:r>
      <w:r w:rsidR="00F1553B" w:rsidRPr="001C4FE2">
        <w:rPr>
          <w:rFonts w:cstheme="minorHAnsi"/>
          <w:color w:val="000000" w:themeColor="text1"/>
        </w:rPr>
        <w:t xml:space="preserve"> set to their respective Farads, etc.</w:t>
      </w:r>
    </w:p>
    <w:p w14:paraId="65F82B0D" w14:textId="42FC6AE7" w:rsidR="002E3F9E" w:rsidRPr="001C4FE2" w:rsidRDefault="00A76EA4" w:rsidP="001C4FE2">
      <w:pPr>
        <w:rPr>
          <w:rFonts w:cstheme="minorHAnsi"/>
          <w:color w:val="000000" w:themeColor="text1"/>
        </w:rPr>
      </w:pPr>
      <w:r w:rsidRPr="001C4FE2">
        <w:rPr>
          <w:rFonts w:cstheme="minorHAnsi"/>
          <w:color w:val="000000" w:themeColor="text1"/>
        </w:rPr>
        <w:tab/>
        <w:t xml:space="preserve">Discussed in section one, the </w:t>
      </w:r>
      <w:r w:rsidR="00987459" w:rsidRPr="001C4FE2">
        <w:rPr>
          <w:rFonts w:cstheme="minorHAnsi"/>
          <w:color w:val="000000" w:themeColor="text1"/>
        </w:rPr>
        <w:t>555-timer</w:t>
      </w:r>
      <w:r w:rsidRPr="001C4FE2">
        <w:rPr>
          <w:rFonts w:cstheme="minorHAnsi"/>
          <w:color w:val="000000" w:themeColor="text1"/>
        </w:rPr>
        <w:t xml:space="preserve"> chip </w:t>
      </w:r>
      <w:r w:rsidR="00987459" w:rsidRPr="001C4FE2">
        <w:rPr>
          <w:rFonts w:cstheme="minorHAnsi"/>
          <w:color w:val="000000" w:themeColor="text1"/>
        </w:rPr>
        <w:t>dictates</w:t>
      </w:r>
      <w:r w:rsidRPr="001C4FE2">
        <w:rPr>
          <w:rFonts w:cstheme="minorHAnsi"/>
          <w:color w:val="000000" w:themeColor="text1"/>
        </w:rPr>
        <w:t xml:space="preserve"> </w:t>
      </w:r>
      <w:r w:rsidR="009B1798" w:rsidRPr="001C4FE2">
        <w:rPr>
          <w:rFonts w:cstheme="minorHAnsi"/>
          <w:color w:val="000000" w:themeColor="text1"/>
        </w:rPr>
        <w:t>pulses</w:t>
      </w:r>
      <w:r w:rsidRPr="001C4FE2">
        <w:rPr>
          <w:rFonts w:cstheme="minorHAnsi"/>
          <w:color w:val="000000" w:themeColor="text1"/>
        </w:rPr>
        <w:t xml:space="preserve"> </w:t>
      </w:r>
      <w:r w:rsidR="00157634" w:rsidRPr="001C4FE2">
        <w:rPr>
          <w:rFonts w:cstheme="minorHAnsi"/>
          <w:color w:val="000000" w:themeColor="text1"/>
        </w:rPr>
        <w:t xml:space="preserve">at specific </w:t>
      </w:r>
      <w:r w:rsidR="00987459" w:rsidRPr="001C4FE2">
        <w:rPr>
          <w:rFonts w:cstheme="minorHAnsi"/>
          <w:color w:val="000000" w:themeColor="text1"/>
        </w:rPr>
        <w:t>intervals</w:t>
      </w:r>
      <w:r w:rsidR="00A51952" w:rsidRPr="001C4FE2">
        <w:rPr>
          <w:rFonts w:cstheme="minorHAnsi"/>
          <w:color w:val="000000" w:themeColor="text1"/>
        </w:rPr>
        <w:t xml:space="preserve">, </w:t>
      </w:r>
      <w:r w:rsidR="00157634" w:rsidRPr="001C4FE2">
        <w:rPr>
          <w:rFonts w:cstheme="minorHAnsi"/>
          <w:color w:val="000000" w:themeColor="text1"/>
        </w:rPr>
        <w:t>which are decided by the resistor-capacitor relationship.</w:t>
      </w:r>
      <w:r w:rsidR="003E0A6C" w:rsidRPr="001C4FE2">
        <w:rPr>
          <w:rFonts w:cstheme="minorHAnsi"/>
          <w:color w:val="000000" w:themeColor="text1"/>
        </w:rPr>
        <w:t xml:space="preserve"> Derived from this relationship, it can be stated that </w:t>
      </w:r>
      <w:r w:rsidR="00865028" w:rsidRPr="001C4FE2">
        <w:rPr>
          <w:rFonts w:cstheme="minorHAnsi"/>
          <w:color w:val="000000" w:themeColor="text1"/>
        </w:rPr>
        <w:t xml:space="preserve">R1 and R2 </w:t>
      </w:r>
      <w:r w:rsidR="00BE6B1C" w:rsidRPr="001C4FE2">
        <w:rPr>
          <w:rFonts w:cstheme="minorHAnsi"/>
          <w:color w:val="000000" w:themeColor="text1"/>
        </w:rPr>
        <w:t>with the capacitor</w:t>
      </w:r>
      <w:r w:rsidR="00E73A4D" w:rsidRPr="001C4FE2">
        <w:rPr>
          <w:rFonts w:cstheme="minorHAnsi"/>
          <w:color w:val="000000" w:themeColor="text1"/>
        </w:rPr>
        <w:t xml:space="preserve"> directly </w:t>
      </w:r>
      <w:r w:rsidR="00DA06A4" w:rsidRPr="001C4FE2">
        <w:rPr>
          <w:rFonts w:cstheme="minorHAnsi"/>
          <w:color w:val="000000" w:themeColor="text1"/>
        </w:rPr>
        <w:t>affect</w:t>
      </w:r>
      <w:r w:rsidR="00E73A4D" w:rsidRPr="001C4FE2">
        <w:rPr>
          <w:rFonts w:cstheme="minorHAnsi"/>
          <w:color w:val="000000" w:themeColor="text1"/>
        </w:rPr>
        <w:t xml:space="preserve"> how fast the LEDs flash. </w:t>
      </w:r>
      <w:r w:rsidR="002E3F9E" w:rsidRPr="001C4FE2">
        <w:rPr>
          <w:rFonts w:cstheme="minorHAnsi"/>
          <w:color w:val="000000" w:themeColor="text1"/>
        </w:rPr>
        <w:t xml:space="preserve">The project aims to create a time constant of 1 second, </w:t>
      </w:r>
      <w:r w:rsidR="00A72E42" w:rsidRPr="001C4FE2">
        <w:rPr>
          <w:rFonts w:cstheme="minorHAnsi"/>
          <w:color w:val="000000" w:themeColor="text1"/>
        </w:rPr>
        <w:t>therefore</w:t>
      </w:r>
      <w:r w:rsidR="002E3F9E" w:rsidRPr="001C4FE2">
        <w:rPr>
          <w:rFonts w:cstheme="minorHAnsi"/>
          <w:color w:val="000000" w:themeColor="text1"/>
        </w:rPr>
        <w:t xml:space="preserve">, 1 second OFF and 1 second ON. To do this the project uses the formula: </w:t>
      </w:r>
    </w:p>
    <w:p w14:paraId="353649EA" w14:textId="0CB7E07F" w:rsidR="002E3F9E" w:rsidRPr="00DA06A4" w:rsidRDefault="009D5BC8" w:rsidP="009D5BC8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  <w:r w:rsidRPr="00DA06A4">
        <w:rPr>
          <w:rFonts w:asciiTheme="minorHAnsi" w:hAnsiTheme="minorHAnsi" w:cstheme="minorHAnsi"/>
          <w:noProof/>
          <w:color w:val="232629"/>
          <w:sz w:val="23"/>
          <w:szCs w:val="23"/>
        </w:rPr>
        <w:drawing>
          <wp:inline distT="0" distB="0" distL="0" distR="0" wp14:anchorId="1CC3C296" wp14:editId="1D0CBB27">
            <wp:extent cx="704948" cy="24768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04948" cy="2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B0428" w14:textId="0BF1EB7E" w:rsidR="00DA06A4" w:rsidRPr="00DA06A4" w:rsidRDefault="00DA06A4" w:rsidP="009D5BC8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</w:p>
    <w:p w14:paraId="7EBE58B1" w14:textId="32D68C08" w:rsidR="002E3F9E" w:rsidRDefault="002E3F9E" w:rsidP="001C4FE2">
      <w:pPr>
        <w:pStyle w:val="NormalWeb"/>
        <w:shd w:val="clear" w:color="auto" w:fill="FFFFFF"/>
        <w:spacing w:before="0" w:beforeAutospacing="0" w:after="0" w:afterAutospacing="0"/>
        <w:ind w:firstLine="720"/>
        <w:textAlignment w:val="baseline"/>
        <w:rPr>
          <w:rFonts w:asciiTheme="minorHAnsi" w:hAnsiTheme="minorHAnsi" w:cstheme="minorHAnsi"/>
          <w:i/>
          <w:iCs/>
          <w:color w:val="232629"/>
          <w:sz w:val="23"/>
          <w:szCs w:val="23"/>
        </w:rPr>
      </w:pPr>
      <w:r w:rsidRPr="00DA06A4">
        <w:rPr>
          <w:rFonts w:asciiTheme="minorHAnsi" w:hAnsiTheme="minorHAnsi" w:cstheme="minorHAnsi"/>
          <w:color w:val="232629"/>
          <w:sz w:val="23"/>
          <w:szCs w:val="23"/>
        </w:rPr>
        <w:t xml:space="preserve">The formula uses </w:t>
      </w:r>
      <w:r w:rsidR="001C4FE2">
        <w:rPr>
          <w:rFonts w:asciiTheme="minorHAnsi" w:hAnsiTheme="minorHAnsi" w:cstheme="minorHAnsi"/>
          <w:color w:val="232629"/>
          <w:sz w:val="23"/>
          <w:szCs w:val="23"/>
        </w:rPr>
        <w:t xml:space="preserve">the </w:t>
      </w:r>
      <w:r w:rsidRPr="00DA06A4">
        <w:rPr>
          <w:rFonts w:asciiTheme="minorHAnsi" w:hAnsiTheme="minorHAnsi" w:cstheme="minorHAnsi"/>
          <w:color w:val="232629"/>
          <w:sz w:val="23"/>
          <w:szCs w:val="23"/>
        </w:rPr>
        <w:t>R2 value multiplied by the</w:t>
      </w:r>
      <w:r w:rsidR="00D220CE">
        <w:rPr>
          <w:rFonts w:asciiTheme="minorHAnsi" w:hAnsiTheme="minorHAnsi" w:cstheme="minorHAnsi"/>
          <w:color w:val="232629"/>
          <w:sz w:val="23"/>
          <w:szCs w:val="23"/>
        </w:rPr>
        <w:t xml:space="preserve"> main</w:t>
      </w:r>
      <w:r w:rsidRPr="00DA06A4">
        <w:rPr>
          <w:rFonts w:asciiTheme="minorHAnsi" w:hAnsiTheme="minorHAnsi" w:cstheme="minorHAnsi"/>
          <w:color w:val="232629"/>
          <w:sz w:val="23"/>
          <w:szCs w:val="23"/>
        </w:rPr>
        <w:t xml:space="preserve"> capacitor value. </w:t>
      </w:r>
      <w:r w:rsidR="00D220CE">
        <w:rPr>
          <w:rFonts w:asciiTheme="minorHAnsi" w:hAnsiTheme="minorHAnsi" w:cstheme="minorHAnsi"/>
          <w:color w:val="232629"/>
          <w:sz w:val="23"/>
          <w:szCs w:val="23"/>
        </w:rPr>
        <w:t>T</w:t>
      </w:r>
      <w:r w:rsidRPr="00DA06A4">
        <w:rPr>
          <w:rFonts w:asciiTheme="minorHAnsi" w:hAnsiTheme="minorHAnsi" w:cstheme="minorHAnsi"/>
          <w:color w:val="232629"/>
          <w:sz w:val="23"/>
          <w:szCs w:val="23"/>
        </w:rPr>
        <w:t>o reach a one second time constant, the value of R2 ha</w:t>
      </w:r>
      <w:r w:rsidR="00D220CE">
        <w:rPr>
          <w:rFonts w:asciiTheme="minorHAnsi" w:hAnsiTheme="minorHAnsi" w:cstheme="minorHAnsi"/>
          <w:color w:val="232629"/>
          <w:sz w:val="23"/>
          <w:szCs w:val="23"/>
        </w:rPr>
        <w:t>s</w:t>
      </w:r>
      <w:r w:rsidRPr="00DA06A4">
        <w:rPr>
          <w:rFonts w:asciiTheme="minorHAnsi" w:hAnsiTheme="minorHAnsi" w:cstheme="minorHAnsi"/>
          <w:color w:val="232629"/>
          <w:sz w:val="23"/>
          <w:szCs w:val="23"/>
        </w:rPr>
        <w:t xml:space="preserve"> to be 10k Ohms with the capacitor at 100 </w:t>
      </w:r>
      <w:r w:rsidR="00F02F64" w:rsidRPr="00DA06A4">
        <w:rPr>
          <w:rFonts w:asciiTheme="minorHAnsi" w:hAnsiTheme="minorHAnsi" w:cstheme="minorHAnsi"/>
          <w:color w:val="232629"/>
          <w:sz w:val="23"/>
          <w:szCs w:val="23"/>
        </w:rPr>
        <w:t>microfarads</w:t>
      </w:r>
      <w:r w:rsidR="00B72338">
        <w:rPr>
          <w:rFonts w:asciiTheme="minorHAnsi" w:hAnsiTheme="minorHAnsi" w:cstheme="minorHAnsi"/>
          <w:color w:val="232629"/>
          <w:sz w:val="23"/>
          <w:szCs w:val="23"/>
        </w:rPr>
        <w:t xml:space="preserve">, see </w:t>
      </w:r>
      <w:r w:rsidR="00B72338" w:rsidRPr="00B72338">
        <w:rPr>
          <w:rFonts w:asciiTheme="minorHAnsi" w:hAnsiTheme="minorHAnsi" w:cstheme="minorHAnsi"/>
          <w:i/>
          <w:iCs/>
          <w:color w:val="232629"/>
          <w:sz w:val="23"/>
          <w:szCs w:val="23"/>
        </w:rPr>
        <w:t>figure 2.</w:t>
      </w:r>
      <w:r w:rsidR="00142669">
        <w:rPr>
          <w:rFonts w:asciiTheme="minorHAnsi" w:hAnsiTheme="minorHAnsi" w:cstheme="minorHAnsi"/>
          <w:i/>
          <w:iCs/>
          <w:color w:val="232629"/>
          <w:sz w:val="23"/>
          <w:szCs w:val="23"/>
        </w:rPr>
        <w:t>1</w:t>
      </w:r>
    </w:p>
    <w:p w14:paraId="402C3448" w14:textId="77777777" w:rsidR="001C4FE2" w:rsidRDefault="001C4FE2" w:rsidP="002E3F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</w:p>
    <w:p w14:paraId="25A32803" w14:textId="25908647" w:rsidR="00DA06A4" w:rsidRDefault="00DA06A4" w:rsidP="002E3F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  <w:r w:rsidRPr="00AC45B2">
        <w:rPr>
          <w:rFonts w:asciiTheme="minorHAnsi" w:hAnsiTheme="minorHAnsi" w:cstheme="minorHAnsi"/>
          <w:noProof/>
          <w:color w:val="1A1A1A"/>
          <w:sz w:val="22"/>
          <w:szCs w:val="22"/>
          <w:shd w:val="clear" w:color="auto" w:fill="FFFFFF"/>
        </w:rPr>
        <w:drawing>
          <wp:anchor distT="0" distB="0" distL="114300" distR="114300" simplePos="0" relativeHeight="251658248" behindDoc="0" locked="0" layoutInCell="1" allowOverlap="1" wp14:anchorId="332DBFFD" wp14:editId="09C0C844">
            <wp:simplePos x="0" y="0"/>
            <wp:positionH relativeFrom="margin">
              <wp:align>left</wp:align>
            </wp:positionH>
            <wp:positionV relativeFrom="paragraph">
              <wp:posOffset>65405</wp:posOffset>
            </wp:positionV>
            <wp:extent cx="4429125" cy="2333625"/>
            <wp:effectExtent l="0" t="0" r="9525" b="9525"/>
            <wp:wrapNone/>
            <wp:docPr id="68" name="Picture 6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 descr="Text, letter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0BC8D1" w14:textId="77777777" w:rsidR="00DA06A4" w:rsidRDefault="00DA06A4" w:rsidP="002E3F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</w:p>
    <w:p w14:paraId="00F64204" w14:textId="17E0C920" w:rsidR="00DA06A4" w:rsidRDefault="00DA06A4" w:rsidP="002E3F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</w:p>
    <w:p w14:paraId="70D942BA" w14:textId="59E1DF51" w:rsidR="00DA06A4" w:rsidRDefault="00DA06A4" w:rsidP="002E3F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</w:p>
    <w:p w14:paraId="4941091B" w14:textId="07C4FF43" w:rsidR="00DA06A4" w:rsidRDefault="00DA06A4" w:rsidP="002E3F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</w:p>
    <w:p w14:paraId="3240C55D" w14:textId="05A9BC27" w:rsidR="00DA06A4" w:rsidRDefault="00DA06A4" w:rsidP="002E3F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</w:p>
    <w:p w14:paraId="2E2427C2" w14:textId="6304EEB4" w:rsidR="00DA06A4" w:rsidRDefault="00DA06A4" w:rsidP="002E3F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</w:p>
    <w:p w14:paraId="324AC0FC" w14:textId="78DA4DCC" w:rsidR="00DA06A4" w:rsidRDefault="00DA06A4" w:rsidP="002E3F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</w:p>
    <w:p w14:paraId="69E78B89" w14:textId="72E0ED7E" w:rsidR="00DA06A4" w:rsidRDefault="00DA06A4" w:rsidP="002E3F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</w:p>
    <w:p w14:paraId="3A03FC1A" w14:textId="45EB38B4" w:rsidR="00DA06A4" w:rsidRDefault="00DA06A4" w:rsidP="002E3F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</w:p>
    <w:p w14:paraId="6BEB2143" w14:textId="3667F94F" w:rsidR="00DA06A4" w:rsidRDefault="00DA06A4" w:rsidP="002E3F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</w:p>
    <w:p w14:paraId="4DD409D0" w14:textId="71EDBB07" w:rsidR="00DA06A4" w:rsidRDefault="00DA06A4" w:rsidP="002E3F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</w:p>
    <w:p w14:paraId="634DDCAE" w14:textId="3D17DC46" w:rsidR="00DA06A4" w:rsidRDefault="00DA06A4" w:rsidP="002E3F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</w:p>
    <w:p w14:paraId="576A33D5" w14:textId="20535A62" w:rsidR="00DA06A4" w:rsidRDefault="00DA06A4" w:rsidP="002E3F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32629"/>
          <w:sz w:val="23"/>
          <w:szCs w:val="23"/>
        </w:rPr>
      </w:pPr>
    </w:p>
    <w:p w14:paraId="46029401" w14:textId="31B4B144" w:rsidR="0090309C" w:rsidRPr="00142669" w:rsidRDefault="00C35303" w:rsidP="00C35303">
      <w:pPr>
        <w:pStyle w:val="Caption"/>
        <w:rPr>
          <w:color w:val="4472C4" w:themeColor="accent1"/>
        </w:rPr>
      </w:pPr>
      <w:bookmarkStart w:id="21" w:name="_Toc122517153"/>
      <w:bookmarkStart w:id="22" w:name="_Toc122602465"/>
      <w:bookmarkStart w:id="23" w:name="_Toc122609969"/>
      <w:r w:rsidRPr="00142669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2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1</w:t>
      </w:r>
      <w:r w:rsidR="004513BB">
        <w:rPr>
          <w:color w:val="4472C4" w:themeColor="accent1"/>
        </w:rPr>
        <w:fldChar w:fldCharType="end"/>
      </w:r>
      <w:r w:rsidRPr="00142669">
        <w:rPr>
          <w:color w:val="4472C4" w:themeColor="accent1"/>
        </w:rPr>
        <w:t xml:space="preserve"> Calculated Time constant</w:t>
      </w:r>
      <w:bookmarkEnd w:id="21"/>
      <w:bookmarkEnd w:id="22"/>
      <w:bookmarkEnd w:id="23"/>
    </w:p>
    <w:p w14:paraId="323CB159" w14:textId="77777777" w:rsidR="00771069" w:rsidRPr="00771069" w:rsidRDefault="00771069" w:rsidP="00771069"/>
    <w:p w14:paraId="44C9F1DC" w14:textId="65F55AEA" w:rsidR="002E3F9E" w:rsidRDefault="00C15DDC" w:rsidP="00CF226A">
      <w:pPr>
        <w:ind w:firstLine="720"/>
      </w:pPr>
      <w:r>
        <w:t xml:space="preserve">It </w:t>
      </w:r>
      <w:r w:rsidR="002E3F9E">
        <w:t xml:space="preserve">can be </w:t>
      </w:r>
      <w:r>
        <w:t>determined</w:t>
      </w:r>
      <w:r w:rsidR="002E3F9E">
        <w:t xml:space="preserve"> that the voltage stored</w:t>
      </w:r>
      <w:r w:rsidR="009F648C">
        <w:t xml:space="preserve"> in i</w:t>
      </w:r>
      <w:r w:rsidR="00372B5E">
        <w:t xml:space="preserve">n the capacitor as charging </w:t>
      </w:r>
      <w:r w:rsidR="00DE368D">
        <w:t>from</w:t>
      </w:r>
      <w:r w:rsidR="002E3F9E">
        <w:t xml:space="preserve"> 33% </w:t>
      </w:r>
      <w:r w:rsidR="00DE368D">
        <w:t>to</w:t>
      </w:r>
      <w:r w:rsidR="002E3F9E">
        <w:t xml:space="preserve"> 6</w:t>
      </w:r>
      <w:r w:rsidR="0090309C">
        <w:t>6</w:t>
      </w:r>
      <w:r w:rsidR="002E3F9E">
        <w:t xml:space="preserve">% </w:t>
      </w:r>
      <w:r w:rsidR="00DE368D">
        <w:t xml:space="preserve">and then </w:t>
      </w:r>
      <w:r w:rsidR="002E3F9E">
        <w:t>dischar</w:t>
      </w:r>
      <w:r w:rsidR="00DE368D">
        <w:t>ged</w:t>
      </w:r>
      <w:r w:rsidR="00CF226A">
        <w:t>,</w:t>
      </w:r>
      <w:r w:rsidR="002E3F9E">
        <w:t xml:space="preserve"> will be a</w:t>
      </w:r>
      <w:r w:rsidR="00DE368D">
        <w:t>t</w:t>
      </w:r>
      <w:r w:rsidR="002E3F9E">
        <w:t xml:space="preserve"> 1 </w:t>
      </w:r>
      <w:r w:rsidR="009F648C">
        <w:t>time</w:t>
      </w:r>
      <w:r w:rsidR="002E3F9E">
        <w:t xml:space="preserve"> constant, 1 second.</w:t>
      </w:r>
      <w:r w:rsidR="00784689">
        <w:t xml:space="preserve"> </w:t>
      </w:r>
      <w:r w:rsidR="00CF226A">
        <w:t>T</w:t>
      </w:r>
      <w:r w:rsidR="002E3F9E">
        <w:t>he</w:t>
      </w:r>
      <w:r w:rsidR="00784689">
        <w:t xml:space="preserve"> other</w:t>
      </w:r>
      <w:r w:rsidR="002E3F9E">
        <w:t xml:space="preserve"> </w:t>
      </w:r>
      <w:r w:rsidR="00784689">
        <w:t>capacitor</w:t>
      </w:r>
      <w:r w:rsidR="002E3F9E">
        <w:t xml:space="preserve"> </w:t>
      </w:r>
      <w:r w:rsidR="00CF226A">
        <w:t xml:space="preserve">is </w:t>
      </w:r>
      <w:r w:rsidR="002E3F9E">
        <w:t xml:space="preserve">set to 0.01uF </w:t>
      </w:r>
      <w:r w:rsidR="00CF226A">
        <w:t>as it is</w:t>
      </w:r>
      <w:r w:rsidR="002E3F9E">
        <w:t xml:space="preserve"> </w:t>
      </w:r>
      <w:r w:rsidR="00784689">
        <w:t>added</w:t>
      </w:r>
      <w:r w:rsidR="002E3F9E">
        <w:t xml:space="preserve"> to remove spikes of voltage and </w:t>
      </w:r>
      <w:r w:rsidR="00784689">
        <w:t>erroneous</w:t>
      </w:r>
      <w:r w:rsidR="002E3F9E">
        <w:t xml:space="preserve"> “noise” within the circuit to create a more stable square</w:t>
      </w:r>
      <w:r w:rsidR="00784689">
        <w:t xml:space="preserve"> wave</w:t>
      </w:r>
      <w:r w:rsidR="00F56556">
        <w:t xml:space="preserve"> output.</w:t>
      </w:r>
    </w:p>
    <w:p w14:paraId="2EA77677" w14:textId="76FC053A" w:rsidR="00945C4E" w:rsidRDefault="002E3F9E" w:rsidP="0016429C">
      <w:pPr>
        <w:ind w:firstLine="720"/>
      </w:pPr>
      <w:r>
        <w:t xml:space="preserve">The output square waves of the 555-timer can be analysed into three major </w:t>
      </w:r>
      <w:r w:rsidR="00570F53">
        <w:t>categories</w:t>
      </w:r>
      <w:r>
        <w:t>,</w:t>
      </w:r>
      <w:r w:rsidR="00670E38">
        <w:t xml:space="preserve"> </w:t>
      </w:r>
      <w:r w:rsidR="00670E38" w:rsidRPr="00670E38">
        <w:rPr>
          <w:i/>
          <w:iCs/>
        </w:rPr>
        <w:t>figure 2-2,</w:t>
      </w:r>
      <w:r>
        <w:t xml:space="preserve"> they are Time High (T</w:t>
      </w:r>
      <w:r w:rsidRPr="00C64F11">
        <w:rPr>
          <w:sz w:val="20"/>
          <w:szCs w:val="20"/>
        </w:rPr>
        <w:t>high</w:t>
      </w:r>
      <w:r>
        <w:t>), Time Low (</w:t>
      </w:r>
      <w:r w:rsidR="0016429C">
        <w:t>T</w:t>
      </w:r>
      <w:r w:rsidR="0016429C" w:rsidRPr="00063125">
        <w:rPr>
          <w:sz w:val="20"/>
          <w:szCs w:val="20"/>
        </w:rPr>
        <w:t>low</w:t>
      </w:r>
      <w:r>
        <w:t>) and the Period (T</w:t>
      </w:r>
      <w:r w:rsidRPr="00063125">
        <w:rPr>
          <w:sz w:val="20"/>
          <w:szCs w:val="20"/>
        </w:rPr>
        <w:t>high</w:t>
      </w:r>
      <w:r>
        <w:t xml:space="preserve"> + Tl</w:t>
      </w:r>
      <w:r w:rsidRPr="00063125">
        <w:rPr>
          <w:sz w:val="20"/>
          <w:szCs w:val="20"/>
        </w:rPr>
        <w:t>ow</w:t>
      </w:r>
      <w:r>
        <w:t xml:space="preserve">) </w:t>
      </w:r>
      <w:sdt>
        <w:sdtPr>
          <w:id w:val="-1975823974"/>
          <w:citation/>
        </w:sdtPr>
        <w:sdtEndPr/>
        <w:sdtContent>
          <w:r w:rsidR="00751E1F">
            <w:fldChar w:fldCharType="begin"/>
          </w:r>
          <w:r w:rsidR="00751E1F">
            <w:instrText xml:space="preserve"> CITATION Ele22 \l 2057 </w:instrText>
          </w:r>
          <w:r w:rsidR="00751E1F">
            <w:fldChar w:fldCharType="separate"/>
          </w:r>
          <w:r w:rsidR="002D3B26" w:rsidRPr="002D3B26">
            <w:rPr>
              <w:noProof/>
            </w:rPr>
            <w:t>[6]</w:t>
          </w:r>
          <w:r w:rsidR="00751E1F">
            <w:fldChar w:fldCharType="end"/>
          </w:r>
        </w:sdtContent>
      </w:sdt>
      <w:r w:rsidR="00570F53">
        <w:t xml:space="preserve">. </w:t>
      </w:r>
      <w:r>
        <w:t>From these, the percentage of time that the square wave is T</w:t>
      </w:r>
      <w:r w:rsidRPr="0045788D">
        <w:rPr>
          <w:sz w:val="20"/>
          <w:szCs w:val="20"/>
        </w:rPr>
        <w:t>high</w:t>
      </w:r>
      <w:r>
        <w:t xml:space="preserve"> can </w:t>
      </w:r>
      <w:r w:rsidR="001970E7">
        <w:t>be formulated</w:t>
      </w:r>
      <w:r w:rsidR="00A76F93">
        <w:t xml:space="preserve">, identified as </w:t>
      </w:r>
      <w:r>
        <w:t xml:space="preserve">duty cycle. </w:t>
      </w:r>
    </w:p>
    <w:p w14:paraId="246E5662" w14:textId="77777777" w:rsidR="00A926CA" w:rsidRDefault="00A926CA" w:rsidP="002E3F9E"/>
    <w:p w14:paraId="3A023EAF" w14:textId="77777777" w:rsidR="00126317" w:rsidRDefault="00126317" w:rsidP="002E3F9E"/>
    <w:p w14:paraId="29DDDB25" w14:textId="2DD9180A" w:rsidR="00945C4E" w:rsidRDefault="00945C4E" w:rsidP="002E3F9E">
      <w:r w:rsidRPr="00945C4E">
        <w:rPr>
          <w:noProof/>
        </w:rPr>
        <w:lastRenderedPageBreak/>
        <w:drawing>
          <wp:anchor distT="0" distB="0" distL="114300" distR="114300" simplePos="0" relativeHeight="251658249" behindDoc="0" locked="0" layoutInCell="1" allowOverlap="1" wp14:anchorId="4FC6A336" wp14:editId="43CF9D7D">
            <wp:simplePos x="0" y="0"/>
            <wp:positionH relativeFrom="margin">
              <wp:align>left</wp:align>
            </wp:positionH>
            <wp:positionV relativeFrom="paragraph">
              <wp:posOffset>-635</wp:posOffset>
            </wp:positionV>
            <wp:extent cx="4486275" cy="2123440"/>
            <wp:effectExtent l="0" t="0" r="9525" b="0"/>
            <wp:wrapNone/>
            <wp:docPr id="37" name="Picture 37" descr="Diagram, schematic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Diagram, schematic, box and whisker char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8243" cy="2124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2B8543" w14:textId="77777777" w:rsidR="00945C4E" w:rsidRDefault="00945C4E" w:rsidP="002E3F9E"/>
    <w:p w14:paraId="5DB9187D" w14:textId="77777777" w:rsidR="00945C4E" w:rsidRDefault="00945C4E" w:rsidP="002E3F9E"/>
    <w:p w14:paraId="4D880197" w14:textId="46B5DB65" w:rsidR="00945C4E" w:rsidRDefault="00945C4E" w:rsidP="002E3F9E"/>
    <w:p w14:paraId="4370108B" w14:textId="77777777" w:rsidR="00945C4E" w:rsidRDefault="00945C4E" w:rsidP="002E3F9E"/>
    <w:p w14:paraId="132A8F9C" w14:textId="77777777" w:rsidR="00945C4E" w:rsidRDefault="00945C4E" w:rsidP="002E3F9E"/>
    <w:p w14:paraId="7C25C2D5" w14:textId="19098C33" w:rsidR="00945C4E" w:rsidRDefault="00945C4E" w:rsidP="002E3F9E"/>
    <w:p w14:paraId="232A75EF" w14:textId="77777777" w:rsidR="00DF5F87" w:rsidRDefault="00DF5F87" w:rsidP="00DF5F87"/>
    <w:p w14:paraId="50FDF805" w14:textId="09B30B4C" w:rsidR="002E3F9E" w:rsidRDefault="00DF5F87" w:rsidP="00CD25BA">
      <w:pPr>
        <w:pStyle w:val="Caption"/>
      </w:pPr>
      <w:bookmarkStart w:id="24" w:name="_Toc122517154"/>
      <w:bookmarkStart w:id="25" w:name="_Toc122602466"/>
      <w:bookmarkStart w:id="26" w:name="_Toc122609970"/>
      <w:r w:rsidRPr="00D05D01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2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2</w:t>
      </w:r>
      <w:r w:rsidR="004513BB">
        <w:rPr>
          <w:color w:val="4472C4" w:themeColor="accent1"/>
        </w:rPr>
        <w:fldChar w:fldCharType="end"/>
      </w:r>
      <w:r w:rsidRPr="00D05D01">
        <w:rPr>
          <w:color w:val="4472C4" w:themeColor="accent1"/>
        </w:rPr>
        <w:t xml:space="preserve"> </w:t>
      </w:r>
      <w:r w:rsidR="00042778" w:rsidRPr="00D05D01">
        <w:rPr>
          <w:color w:val="4472C4" w:themeColor="accent1"/>
        </w:rPr>
        <w:t xml:space="preserve">Graph representation of </w:t>
      </w:r>
      <w:r w:rsidR="006C5BB5" w:rsidRPr="00D05D01">
        <w:rPr>
          <w:color w:val="4472C4" w:themeColor="accent1"/>
        </w:rPr>
        <w:t>square</w:t>
      </w:r>
      <w:r w:rsidR="00042778" w:rsidRPr="00D05D01">
        <w:rPr>
          <w:color w:val="4472C4" w:themeColor="accent1"/>
        </w:rPr>
        <w:t xml:space="preserve"> wave output </w:t>
      </w:r>
      <w:sdt>
        <w:sdtPr>
          <w:rPr>
            <w:color w:val="4472C4" w:themeColor="accent1"/>
          </w:rPr>
          <w:id w:val="683411047"/>
          <w:citation/>
        </w:sdtPr>
        <w:sdtEndPr/>
        <w:sdtContent>
          <w:r w:rsidR="00042778" w:rsidRPr="00D05D01">
            <w:rPr>
              <w:color w:val="4472C4" w:themeColor="accent1"/>
            </w:rPr>
            <w:fldChar w:fldCharType="begin"/>
          </w:r>
          <w:r w:rsidR="00042778" w:rsidRPr="00D05D01">
            <w:rPr>
              <w:color w:val="4472C4" w:themeColor="accent1"/>
            </w:rPr>
            <w:instrText xml:space="preserve"> CITATION Mau18 \l 2057 </w:instrText>
          </w:r>
          <w:r w:rsidR="00042778" w:rsidRPr="00D05D01">
            <w:rPr>
              <w:color w:val="4472C4" w:themeColor="accent1"/>
            </w:rPr>
            <w:fldChar w:fldCharType="separate"/>
          </w:r>
          <w:r w:rsidR="002D3B26" w:rsidRPr="002D3B26">
            <w:rPr>
              <w:noProof/>
              <w:color w:val="4472C4" w:themeColor="accent1"/>
            </w:rPr>
            <w:t>[7]</w:t>
          </w:r>
          <w:r w:rsidR="00042778" w:rsidRPr="00D05D01">
            <w:rPr>
              <w:color w:val="4472C4" w:themeColor="accent1"/>
            </w:rPr>
            <w:fldChar w:fldCharType="end"/>
          </w:r>
        </w:sdtContent>
      </w:sdt>
      <w:bookmarkEnd w:id="24"/>
      <w:bookmarkEnd w:id="25"/>
      <w:bookmarkEnd w:id="26"/>
    </w:p>
    <w:p w14:paraId="4D843945" w14:textId="77777777" w:rsidR="001F239A" w:rsidRPr="001F239A" w:rsidRDefault="001F239A" w:rsidP="001F239A"/>
    <w:p w14:paraId="3A20AF69" w14:textId="72C6346E" w:rsidR="002E3F9E" w:rsidRDefault="002E3F9E" w:rsidP="001F239A">
      <w:pPr>
        <w:ind w:firstLine="720"/>
      </w:pPr>
      <w:r>
        <w:t xml:space="preserve">As the values of R1, R2 and the main </w:t>
      </w:r>
      <w:r w:rsidR="00CD25BA">
        <w:t>capacitor</w:t>
      </w:r>
      <w:r>
        <w:t xml:space="preserve"> are known, </w:t>
      </w:r>
      <w:r w:rsidR="00330D2F">
        <w:t xml:space="preserve">calculating </w:t>
      </w:r>
      <w:r>
        <w:t xml:space="preserve">the </w:t>
      </w:r>
      <w:r w:rsidR="00CD25BA">
        <w:t>theorised</w:t>
      </w:r>
      <w:r>
        <w:t xml:space="preserve"> T</w:t>
      </w:r>
      <w:r w:rsidRPr="001A5567">
        <w:rPr>
          <w:sz w:val="20"/>
          <w:szCs w:val="20"/>
        </w:rPr>
        <w:t>high</w:t>
      </w:r>
      <w:r>
        <w:t xml:space="preserve"> (On) and T</w:t>
      </w:r>
      <w:r w:rsidRPr="001A5567">
        <w:rPr>
          <w:sz w:val="20"/>
          <w:szCs w:val="20"/>
        </w:rPr>
        <w:t>low</w:t>
      </w:r>
      <w:r>
        <w:t xml:space="preserve"> (OFF)</w:t>
      </w:r>
      <w:r w:rsidR="00E978D7">
        <w:t xml:space="preserve"> using </w:t>
      </w:r>
      <w:r w:rsidR="00A47418">
        <w:t>formula can be achieved</w:t>
      </w:r>
      <w:r w:rsidR="00587F13">
        <w:t>.</w:t>
      </w:r>
      <w:r>
        <w:t xml:space="preserve"> These calculations are shown in </w:t>
      </w:r>
      <w:r w:rsidR="00042778">
        <w:rPr>
          <w:i/>
          <w:iCs/>
        </w:rPr>
        <w:t>f</w:t>
      </w:r>
      <w:r w:rsidRPr="00042778">
        <w:rPr>
          <w:i/>
          <w:iCs/>
        </w:rPr>
        <w:t>igure 2</w:t>
      </w:r>
      <w:r w:rsidR="00042778" w:rsidRPr="00042778">
        <w:rPr>
          <w:i/>
          <w:iCs/>
        </w:rPr>
        <w:t>-3</w:t>
      </w:r>
      <w:r>
        <w:t xml:space="preserve"> . </w:t>
      </w:r>
      <w:r w:rsidR="00A47418">
        <w:t xml:space="preserve">Although </w:t>
      </w:r>
      <w:r w:rsidR="00CD25BA">
        <w:t xml:space="preserve">the </w:t>
      </w:r>
      <w:r>
        <w:t xml:space="preserve">time </w:t>
      </w:r>
      <w:r w:rsidR="00CD25BA">
        <w:t>constant</w:t>
      </w:r>
      <w:r>
        <w:t xml:space="preserve"> is calculated to 1 second, the calculations show a degree of variance away from that constant. </w:t>
      </w:r>
    </w:p>
    <w:p w14:paraId="5B5415AD" w14:textId="7F0792F7" w:rsidR="001970E7" w:rsidRDefault="001970E7" w:rsidP="001F239A">
      <w:pPr>
        <w:ind w:firstLine="720"/>
      </w:pPr>
      <w:r w:rsidRPr="008409B4">
        <w:rPr>
          <w:noProof/>
        </w:rPr>
        <w:drawing>
          <wp:anchor distT="0" distB="0" distL="114300" distR="114300" simplePos="0" relativeHeight="251658253" behindDoc="0" locked="0" layoutInCell="1" allowOverlap="1" wp14:anchorId="7431BFCD" wp14:editId="1C38F770">
            <wp:simplePos x="0" y="0"/>
            <wp:positionH relativeFrom="margin">
              <wp:align>left</wp:align>
            </wp:positionH>
            <wp:positionV relativeFrom="paragraph">
              <wp:posOffset>59055</wp:posOffset>
            </wp:positionV>
            <wp:extent cx="4438650" cy="2684780"/>
            <wp:effectExtent l="0" t="0" r="0" b="1270"/>
            <wp:wrapNone/>
            <wp:docPr id="40" name="Picture 4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Text, letter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F60F96" w14:textId="78AF7AD1" w:rsidR="002E3F9E" w:rsidRDefault="002E3F9E" w:rsidP="002E3F9E"/>
    <w:p w14:paraId="09210ED4" w14:textId="1181B35B" w:rsidR="008409B4" w:rsidRDefault="008409B4" w:rsidP="002E3F9E"/>
    <w:p w14:paraId="3722DAE6" w14:textId="4F348DBC" w:rsidR="008409B4" w:rsidRDefault="008409B4" w:rsidP="002E3F9E"/>
    <w:p w14:paraId="2E2E3985" w14:textId="77777777" w:rsidR="008409B4" w:rsidRDefault="008409B4" w:rsidP="002E3F9E"/>
    <w:p w14:paraId="04C0A910" w14:textId="5B6A6E57" w:rsidR="002E3F9E" w:rsidRDefault="002E3F9E" w:rsidP="002E3F9E"/>
    <w:p w14:paraId="6E228DCC" w14:textId="6001F121" w:rsidR="002E3F9E" w:rsidRDefault="002E3F9E" w:rsidP="002E3F9E"/>
    <w:p w14:paraId="65514A92" w14:textId="7AA6C317" w:rsidR="001F239A" w:rsidRDefault="001F239A" w:rsidP="002E3F9E"/>
    <w:p w14:paraId="6DEAE0FF" w14:textId="66C68740" w:rsidR="001F239A" w:rsidRDefault="001F239A" w:rsidP="002E3F9E"/>
    <w:p w14:paraId="156B6BC1" w14:textId="77777777" w:rsidR="00587F13" w:rsidRDefault="00587F13" w:rsidP="00587F13">
      <w:pPr>
        <w:pStyle w:val="Caption"/>
      </w:pPr>
    </w:p>
    <w:p w14:paraId="693FA2C0" w14:textId="414D23D7" w:rsidR="001F239A" w:rsidRPr="00D05D01" w:rsidRDefault="001F239A" w:rsidP="00587F13">
      <w:pPr>
        <w:pStyle w:val="Caption"/>
        <w:rPr>
          <w:color w:val="4472C4" w:themeColor="accent1"/>
          <w:sz w:val="16"/>
          <w:szCs w:val="16"/>
        </w:rPr>
      </w:pPr>
      <w:bookmarkStart w:id="27" w:name="_Toc122517155"/>
      <w:bookmarkStart w:id="28" w:name="_Toc122602467"/>
      <w:bookmarkStart w:id="29" w:name="_Toc122609971"/>
      <w:r w:rsidRPr="00D05D01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2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3</w:t>
      </w:r>
      <w:r w:rsidR="004513BB">
        <w:rPr>
          <w:color w:val="4472C4" w:themeColor="accent1"/>
        </w:rPr>
        <w:fldChar w:fldCharType="end"/>
      </w:r>
      <w:r w:rsidRPr="00D05D01">
        <w:rPr>
          <w:color w:val="4472C4" w:themeColor="accent1"/>
        </w:rPr>
        <w:t xml:space="preserve"> Calculated </w:t>
      </w:r>
      <w:r w:rsidR="006C5BB5" w:rsidRPr="00D05D01">
        <w:rPr>
          <w:color w:val="4472C4" w:themeColor="accent1"/>
        </w:rPr>
        <w:t>T</w:t>
      </w:r>
      <w:r w:rsidR="006C5BB5" w:rsidRPr="00D05D01">
        <w:rPr>
          <w:color w:val="4472C4" w:themeColor="accent1"/>
          <w:sz w:val="16"/>
          <w:szCs w:val="16"/>
        </w:rPr>
        <w:t>high</w:t>
      </w:r>
      <w:r w:rsidR="006C5BB5" w:rsidRPr="00D05D01">
        <w:rPr>
          <w:color w:val="4472C4" w:themeColor="accent1"/>
        </w:rPr>
        <w:t xml:space="preserve"> and T</w:t>
      </w:r>
      <w:r w:rsidR="006C5BB5" w:rsidRPr="00D05D01">
        <w:rPr>
          <w:color w:val="4472C4" w:themeColor="accent1"/>
          <w:sz w:val="16"/>
          <w:szCs w:val="16"/>
        </w:rPr>
        <w:t>low</w:t>
      </w:r>
      <w:bookmarkEnd w:id="27"/>
      <w:bookmarkEnd w:id="28"/>
      <w:bookmarkEnd w:id="29"/>
    </w:p>
    <w:p w14:paraId="116950CF" w14:textId="77777777" w:rsidR="00587F13" w:rsidRPr="00587F13" w:rsidRDefault="00587F13" w:rsidP="00587F13"/>
    <w:p w14:paraId="3EA6B3C9" w14:textId="2A11944A" w:rsidR="002E3F9E" w:rsidRDefault="002E3F9E" w:rsidP="00587F13">
      <w:pPr>
        <w:pStyle w:val="topic-paragraph"/>
        <w:spacing w:before="0" w:beforeAutospacing="0"/>
        <w:ind w:firstLine="720"/>
        <w:jc w:val="both"/>
        <w:rPr>
          <w:rFonts w:asciiTheme="minorHAnsi" w:hAnsiTheme="minorHAnsi" w:cstheme="minorHAnsi"/>
          <w:sz w:val="22"/>
          <w:szCs w:val="22"/>
        </w:rPr>
      </w:pPr>
      <w:r w:rsidRPr="00A34DD5">
        <w:rPr>
          <w:rFonts w:asciiTheme="minorHAnsi" w:hAnsiTheme="minorHAnsi" w:cstheme="minorHAnsi"/>
          <w:sz w:val="22"/>
          <w:szCs w:val="22"/>
        </w:rPr>
        <w:t xml:space="preserve">The resistor R2 has also been set to 10k Ohms in order to </w:t>
      </w:r>
      <w:r w:rsidR="007E567E" w:rsidRPr="00A34DD5">
        <w:rPr>
          <w:rFonts w:asciiTheme="minorHAnsi" w:hAnsiTheme="minorHAnsi" w:cstheme="minorHAnsi"/>
          <w:sz w:val="22"/>
          <w:szCs w:val="22"/>
        </w:rPr>
        <w:t>create</w:t>
      </w:r>
      <w:r w:rsidRPr="00A34DD5">
        <w:rPr>
          <w:rFonts w:asciiTheme="minorHAnsi" w:hAnsiTheme="minorHAnsi" w:cstheme="minorHAnsi"/>
          <w:sz w:val="22"/>
          <w:szCs w:val="22"/>
        </w:rPr>
        <w:t xml:space="preserve"> uniformity with the time constant at 1 second </w:t>
      </w:r>
      <w:r w:rsidR="005936D0">
        <w:rPr>
          <w:rFonts w:asciiTheme="minorHAnsi" w:hAnsiTheme="minorHAnsi" w:cstheme="minorHAnsi"/>
          <w:sz w:val="22"/>
          <w:szCs w:val="22"/>
        </w:rPr>
        <w:t>with a</w:t>
      </w:r>
      <w:r w:rsidRPr="00A34DD5">
        <w:rPr>
          <w:rFonts w:asciiTheme="minorHAnsi" w:hAnsiTheme="minorHAnsi" w:cstheme="minorHAnsi"/>
          <w:sz w:val="22"/>
          <w:szCs w:val="22"/>
        </w:rPr>
        <w:t xml:space="preserve"> duty cycle </w:t>
      </w:r>
      <w:r w:rsidR="007E567E" w:rsidRPr="00A34DD5">
        <w:rPr>
          <w:rFonts w:asciiTheme="minorHAnsi" w:hAnsiTheme="minorHAnsi" w:cstheme="minorHAnsi"/>
          <w:sz w:val="22"/>
          <w:szCs w:val="22"/>
        </w:rPr>
        <w:t>of</w:t>
      </w:r>
      <w:r w:rsidRPr="00A34DD5">
        <w:rPr>
          <w:rFonts w:asciiTheme="minorHAnsi" w:hAnsiTheme="minorHAnsi" w:cstheme="minorHAnsi"/>
          <w:sz w:val="22"/>
          <w:szCs w:val="22"/>
        </w:rPr>
        <w:t xml:space="preserve"> 50% . Duty cycle is the ratio between the states of time ON and OFF</w:t>
      </w:r>
      <w:r w:rsidR="00401AA3" w:rsidRPr="00A34DD5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sz w:val="22"/>
            <w:szCs w:val="22"/>
          </w:rPr>
          <w:id w:val="-910465471"/>
          <w:citation/>
        </w:sdtPr>
        <w:sdtEndPr/>
        <w:sdtContent>
          <w:r w:rsidR="00401AA3" w:rsidRPr="00A34DD5">
            <w:rPr>
              <w:rFonts w:asciiTheme="minorHAnsi" w:hAnsiTheme="minorHAnsi" w:cstheme="minorHAnsi"/>
              <w:sz w:val="22"/>
              <w:szCs w:val="22"/>
            </w:rPr>
            <w:fldChar w:fldCharType="begin"/>
          </w:r>
          <w:r w:rsidR="00401AA3" w:rsidRPr="00A34DD5">
            <w:rPr>
              <w:rFonts w:asciiTheme="minorHAnsi" w:hAnsiTheme="minorHAnsi" w:cstheme="minorHAnsi"/>
              <w:sz w:val="22"/>
              <w:szCs w:val="22"/>
            </w:rPr>
            <w:instrText xml:space="preserve"> CITATION Sen22 \l 2057 </w:instrText>
          </w:r>
          <w:r w:rsidR="00401AA3" w:rsidRPr="00A34DD5">
            <w:rPr>
              <w:rFonts w:asciiTheme="minorHAnsi" w:hAnsiTheme="minorHAnsi" w:cstheme="minorHAnsi"/>
              <w:sz w:val="22"/>
              <w:szCs w:val="22"/>
            </w:rPr>
            <w:fldChar w:fldCharType="separate"/>
          </w:r>
          <w:r w:rsidR="002D3B26" w:rsidRPr="002D3B26">
            <w:rPr>
              <w:rFonts w:asciiTheme="minorHAnsi" w:hAnsiTheme="minorHAnsi" w:cstheme="minorHAnsi"/>
              <w:noProof/>
              <w:sz w:val="22"/>
              <w:szCs w:val="22"/>
            </w:rPr>
            <w:t>[8]</w:t>
          </w:r>
          <w:r w:rsidR="00401AA3" w:rsidRPr="00A34DD5">
            <w:rPr>
              <w:rFonts w:asciiTheme="minorHAnsi" w:hAnsiTheme="minorHAnsi" w:cstheme="minorHAnsi"/>
              <w:sz w:val="22"/>
              <w:szCs w:val="22"/>
            </w:rPr>
            <w:fldChar w:fldCharType="end"/>
          </w:r>
        </w:sdtContent>
      </w:sdt>
      <w:r w:rsidRPr="00A34DD5">
        <w:rPr>
          <w:rFonts w:asciiTheme="minorHAnsi" w:hAnsiTheme="minorHAnsi" w:cstheme="minorHAnsi"/>
          <w:sz w:val="22"/>
          <w:szCs w:val="22"/>
        </w:rPr>
        <w:t xml:space="preserve"> </w:t>
      </w:r>
      <w:r w:rsidR="00401AA3" w:rsidRPr="00A34DD5">
        <w:rPr>
          <w:rFonts w:asciiTheme="minorHAnsi" w:hAnsiTheme="minorHAnsi" w:cstheme="minorHAnsi"/>
          <w:sz w:val="22"/>
          <w:szCs w:val="22"/>
        </w:rPr>
        <w:t>.</w:t>
      </w:r>
      <w:r w:rsidR="00A34DD5" w:rsidRPr="00A34DD5">
        <w:rPr>
          <w:rFonts w:asciiTheme="minorHAnsi" w:hAnsiTheme="minorHAnsi" w:cstheme="minorHAnsi"/>
          <w:sz w:val="22"/>
          <w:szCs w:val="22"/>
        </w:rPr>
        <w:t xml:space="preserve"> </w:t>
      </w:r>
      <w:r w:rsidRPr="00A34DD5">
        <w:rPr>
          <w:rFonts w:asciiTheme="minorHAnsi" w:hAnsiTheme="minorHAnsi" w:cstheme="minorHAnsi"/>
          <w:sz w:val="22"/>
          <w:szCs w:val="22"/>
        </w:rPr>
        <w:t xml:space="preserve">The project aims for a duty cycle of 50% ON, which would create an even ratio of ON time between the two LED’s, </w:t>
      </w:r>
      <w:r w:rsidRPr="00A34DD5">
        <w:rPr>
          <w:rFonts w:asciiTheme="minorHAnsi" w:hAnsiTheme="minorHAnsi" w:cstheme="minorHAnsi"/>
          <w:i/>
          <w:iCs/>
          <w:sz w:val="22"/>
          <w:szCs w:val="22"/>
        </w:rPr>
        <w:t>figure 2</w:t>
      </w:r>
      <w:r w:rsidR="00A926CA">
        <w:rPr>
          <w:rFonts w:asciiTheme="minorHAnsi" w:hAnsiTheme="minorHAnsi" w:cstheme="minorHAnsi"/>
          <w:i/>
          <w:iCs/>
          <w:sz w:val="22"/>
          <w:szCs w:val="22"/>
        </w:rPr>
        <w:t>-</w:t>
      </w:r>
      <w:r w:rsidR="00CC1078" w:rsidRPr="00A34DD5">
        <w:rPr>
          <w:rFonts w:asciiTheme="minorHAnsi" w:hAnsiTheme="minorHAnsi" w:cstheme="minorHAnsi"/>
          <w:i/>
          <w:iCs/>
          <w:sz w:val="22"/>
          <w:szCs w:val="22"/>
        </w:rPr>
        <w:t>4</w:t>
      </w:r>
      <w:r w:rsidR="00A926CA">
        <w:rPr>
          <w:rFonts w:asciiTheme="minorHAnsi" w:hAnsiTheme="minorHAnsi" w:cstheme="minorHAnsi"/>
          <w:sz w:val="22"/>
          <w:szCs w:val="22"/>
        </w:rPr>
        <w:t>.</w:t>
      </w:r>
    </w:p>
    <w:p w14:paraId="0000A338" w14:textId="33825A22" w:rsidR="00A34DD5" w:rsidRDefault="00A34DD5" w:rsidP="002E3F9E">
      <w:pPr>
        <w:pStyle w:val="topic-paragraph"/>
        <w:spacing w:before="0" w:before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1EBDCF4B" w14:textId="77777777" w:rsidR="00A47418" w:rsidRDefault="00A47418" w:rsidP="002E3F9E">
      <w:pPr>
        <w:pStyle w:val="topic-paragraph"/>
        <w:spacing w:before="0" w:before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2AC8AC70" w14:textId="34DC30E8" w:rsidR="00A34DD5" w:rsidRDefault="007E62D9" w:rsidP="002E3F9E">
      <w:pPr>
        <w:pStyle w:val="topic-paragraph"/>
        <w:spacing w:before="0" w:beforeAutospacing="0"/>
        <w:jc w:val="both"/>
        <w:rPr>
          <w:rFonts w:asciiTheme="minorHAnsi" w:hAnsiTheme="minorHAnsi" w:cstheme="minorHAnsi"/>
          <w:sz w:val="22"/>
          <w:szCs w:val="22"/>
        </w:rPr>
      </w:pPr>
      <w:r w:rsidRPr="00467FA5">
        <w:rPr>
          <w:rFonts w:asciiTheme="minorHAnsi" w:hAnsiTheme="minorHAnsi" w:cstheme="minorHAnsi"/>
          <w:noProof/>
          <w:color w:val="1A1A1A"/>
          <w:sz w:val="22"/>
          <w:szCs w:val="22"/>
          <w:shd w:val="clear" w:color="auto" w:fill="FFFFFF"/>
        </w:rPr>
        <w:drawing>
          <wp:anchor distT="0" distB="0" distL="114300" distR="114300" simplePos="0" relativeHeight="251658247" behindDoc="0" locked="0" layoutInCell="1" allowOverlap="1" wp14:anchorId="300BB8B5" wp14:editId="0BA666C2">
            <wp:simplePos x="0" y="0"/>
            <wp:positionH relativeFrom="margin">
              <wp:align>left</wp:align>
            </wp:positionH>
            <wp:positionV relativeFrom="paragraph">
              <wp:posOffset>342900</wp:posOffset>
            </wp:positionV>
            <wp:extent cx="4335145" cy="1704975"/>
            <wp:effectExtent l="0" t="0" r="8255" b="9525"/>
            <wp:wrapNone/>
            <wp:docPr id="60" name="Picture 60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A picture containing diagram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14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70C85" w14:textId="4E0F1D19" w:rsidR="00A34DD5" w:rsidRDefault="00A34DD5" w:rsidP="002E3F9E">
      <w:pPr>
        <w:pStyle w:val="topic-paragraph"/>
        <w:spacing w:before="0" w:before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36CB2179" w14:textId="2DECC39B" w:rsidR="00A34DD5" w:rsidRDefault="00A34DD5" w:rsidP="002E3F9E">
      <w:pPr>
        <w:pStyle w:val="topic-paragraph"/>
        <w:spacing w:before="0" w:before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27FED903" w14:textId="47DBD1DF" w:rsidR="00A34DD5" w:rsidRDefault="00A34DD5" w:rsidP="002E3F9E">
      <w:pPr>
        <w:pStyle w:val="topic-paragraph"/>
        <w:spacing w:before="0" w:before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66847F35" w14:textId="1BB88FB0" w:rsidR="00A34DD5" w:rsidRDefault="00A34DD5" w:rsidP="002E3F9E">
      <w:pPr>
        <w:pStyle w:val="topic-paragraph"/>
        <w:spacing w:before="0" w:before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5AD105A5" w14:textId="2DD729BD" w:rsidR="00E978D7" w:rsidRDefault="00E978D7" w:rsidP="002E3F9E">
      <w:pPr>
        <w:pStyle w:val="topic-paragraph"/>
        <w:spacing w:before="0" w:before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32E9F2A8" w14:textId="56BA4D1F" w:rsidR="00A34DD5" w:rsidRDefault="00A34DD5" w:rsidP="00E348D4">
      <w:pPr>
        <w:pStyle w:val="Caption"/>
      </w:pPr>
      <w:bookmarkStart w:id="30" w:name="_Toc122517156"/>
      <w:bookmarkStart w:id="31" w:name="_Toc122602468"/>
      <w:bookmarkStart w:id="32" w:name="_Toc122609972"/>
      <w:r w:rsidRPr="00D05D01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2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4</w:t>
      </w:r>
      <w:r w:rsidR="004513BB">
        <w:rPr>
          <w:color w:val="4472C4" w:themeColor="accent1"/>
        </w:rPr>
        <w:fldChar w:fldCharType="end"/>
      </w:r>
      <w:r w:rsidRPr="00D05D01">
        <w:rPr>
          <w:color w:val="4472C4" w:themeColor="accent1"/>
        </w:rPr>
        <w:t xml:space="preserve"> Variance in Duty Cycles </w:t>
      </w:r>
      <w:sdt>
        <w:sdtPr>
          <w:rPr>
            <w:color w:val="4472C4" w:themeColor="accent1"/>
          </w:rPr>
          <w:id w:val="-1674723396"/>
          <w:citation/>
        </w:sdtPr>
        <w:sdtEndPr/>
        <w:sdtContent>
          <w:r w:rsidRPr="00D05D01">
            <w:rPr>
              <w:color w:val="4472C4" w:themeColor="accent1"/>
            </w:rPr>
            <w:fldChar w:fldCharType="begin"/>
          </w:r>
          <w:r w:rsidRPr="00D05D01">
            <w:rPr>
              <w:color w:val="4472C4" w:themeColor="accent1"/>
            </w:rPr>
            <w:instrText xml:space="preserve"> CITATION Sen22 \l 2057 </w:instrText>
          </w:r>
          <w:r w:rsidRPr="00D05D01">
            <w:rPr>
              <w:color w:val="4472C4" w:themeColor="accent1"/>
            </w:rPr>
            <w:fldChar w:fldCharType="separate"/>
          </w:r>
          <w:r w:rsidR="002D3B26" w:rsidRPr="002D3B26">
            <w:rPr>
              <w:noProof/>
              <w:color w:val="4472C4" w:themeColor="accent1"/>
            </w:rPr>
            <w:t>[8]</w:t>
          </w:r>
          <w:r w:rsidRPr="00D05D01">
            <w:rPr>
              <w:color w:val="4472C4" w:themeColor="accent1"/>
            </w:rPr>
            <w:fldChar w:fldCharType="end"/>
          </w:r>
        </w:sdtContent>
      </w:sdt>
      <w:bookmarkEnd w:id="30"/>
      <w:bookmarkEnd w:id="31"/>
      <w:bookmarkEnd w:id="32"/>
    </w:p>
    <w:p w14:paraId="4F053929" w14:textId="77777777" w:rsidR="007E62D9" w:rsidRPr="007E62D9" w:rsidRDefault="007E62D9" w:rsidP="007E62D9"/>
    <w:p w14:paraId="1C4BF66C" w14:textId="51BE344D" w:rsidR="002E3F9E" w:rsidRDefault="00AF5689" w:rsidP="00587F13">
      <w:pPr>
        <w:pStyle w:val="topic-paragraph"/>
        <w:spacing w:before="0" w:beforeAutospacing="0"/>
        <w:ind w:firstLine="720"/>
        <w:jc w:val="both"/>
        <w:rPr>
          <w:rFonts w:asciiTheme="minorHAnsi" w:hAnsiTheme="minorHAnsi" w:cstheme="minorHAnsi"/>
          <w:sz w:val="22"/>
          <w:szCs w:val="22"/>
        </w:rPr>
      </w:pPr>
      <w:r w:rsidRPr="00587F13">
        <w:rPr>
          <w:rFonts w:asciiTheme="minorHAnsi" w:hAnsiTheme="minorHAnsi" w:cstheme="minorHAnsi"/>
          <w:noProof/>
          <w:color w:val="1A1A1A"/>
          <w:sz w:val="22"/>
          <w:szCs w:val="22"/>
          <w:shd w:val="clear" w:color="auto" w:fill="FFFFFF"/>
        </w:rPr>
        <w:drawing>
          <wp:anchor distT="0" distB="0" distL="114300" distR="114300" simplePos="0" relativeHeight="251658254" behindDoc="0" locked="0" layoutInCell="1" allowOverlap="1" wp14:anchorId="52FA0D66" wp14:editId="6DD847D0">
            <wp:simplePos x="0" y="0"/>
            <wp:positionH relativeFrom="margin">
              <wp:posOffset>-11875</wp:posOffset>
            </wp:positionH>
            <wp:positionV relativeFrom="paragraph">
              <wp:posOffset>670981</wp:posOffset>
            </wp:positionV>
            <wp:extent cx="4702175" cy="2256311"/>
            <wp:effectExtent l="0" t="0" r="3175" b="0"/>
            <wp:wrapNone/>
            <wp:docPr id="66" name="Picture 6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 descr="Text, letter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9924" cy="2260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3F9E" w:rsidRPr="00587F13">
        <w:rPr>
          <w:rFonts w:asciiTheme="minorHAnsi" w:hAnsiTheme="minorHAnsi" w:cstheme="minorHAnsi"/>
          <w:sz w:val="22"/>
          <w:szCs w:val="22"/>
        </w:rPr>
        <w:t>U</w:t>
      </w:r>
      <w:r w:rsidR="00EB75D5" w:rsidRPr="00587F13">
        <w:rPr>
          <w:rFonts w:asciiTheme="minorHAnsi" w:hAnsiTheme="minorHAnsi" w:cstheme="minorHAnsi"/>
          <w:sz w:val="22"/>
          <w:szCs w:val="22"/>
        </w:rPr>
        <w:t>sing</w:t>
      </w:r>
      <w:r w:rsidR="002E3F9E" w:rsidRPr="00587F13">
        <w:rPr>
          <w:rFonts w:asciiTheme="minorHAnsi" w:hAnsiTheme="minorHAnsi" w:cstheme="minorHAnsi"/>
          <w:sz w:val="22"/>
          <w:szCs w:val="22"/>
        </w:rPr>
        <w:t xml:space="preserve"> our theorised calculations from </w:t>
      </w:r>
      <w:r w:rsidR="002E3F9E" w:rsidRPr="00587F13">
        <w:rPr>
          <w:rFonts w:asciiTheme="minorHAnsi" w:hAnsiTheme="minorHAnsi" w:cstheme="minorHAnsi"/>
          <w:i/>
          <w:iCs/>
          <w:sz w:val="22"/>
          <w:szCs w:val="22"/>
        </w:rPr>
        <w:t>figure 2</w:t>
      </w:r>
      <w:r w:rsidR="00EB75D5" w:rsidRPr="00587F13">
        <w:rPr>
          <w:rFonts w:asciiTheme="minorHAnsi" w:hAnsiTheme="minorHAnsi" w:cstheme="minorHAnsi"/>
          <w:i/>
          <w:iCs/>
          <w:sz w:val="22"/>
          <w:szCs w:val="22"/>
        </w:rPr>
        <w:t>-3</w:t>
      </w:r>
      <w:r w:rsidR="002E3F9E" w:rsidRPr="00587F13">
        <w:rPr>
          <w:rFonts w:asciiTheme="minorHAnsi" w:hAnsiTheme="minorHAnsi" w:cstheme="minorHAnsi"/>
          <w:sz w:val="22"/>
          <w:szCs w:val="22"/>
        </w:rPr>
        <w:t xml:space="preserve">. The </w:t>
      </w:r>
      <w:r w:rsidR="00EB75D5" w:rsidRPr="00587F13">
        <w:rPr>
          <w:rFonts w:asciiTheme="minorHAnsi" w:hAnsiTheme="minorHAnsi" w:cstheme="minorHAnsi"/>
          <w:sz w:val="22"/>
          <w:szCs w:val="22"/>
        </w:rPr>
        <w:t>calculated</w:t>
      </w:r>
      <w:r w:rsidR="002E3F9E" w:rsidRPr="00587F13">
        <w:rPr>
          <w:rFonts w:asciiTheme="minorHAnsi" w:hAnsiTheme="minorHAnsi" w:cstheme="minorHAnsi"/>
          <w:sz w:val="22"/>
          <w:szCs w:val="22"/>
        </w:rPr>
        <w:t xml:space="preserve"> duty cycle is</w:t>
      </w:r>
      <w:r w:rsidR="00EB75D5" w:rsidRPr="00587F13">
        <w:rPr>
          <w:rFonts w:asciiTheme="minorHAnsi" w:hAnsiTheme="minorHAnsi" w:cstheme="minorHAnsi"/>
          <w:sz w:val="22"/>
          <w:szCs w:val="22"/>
        </w:rPr>
        <w:t xml:space="preserve"> 52</w:t>
      </w:r>
      <w:r w:rsidR="00262CAC">
        <w:rPr>
          <w:rFonts w:asciiTheme="minorHAnsi" w:hAnsiTheme="minorHAnsi" w:cstheme="minorHAnsi"/>
          <w:sz w:val="22"/>
          <w:szCs w:val="22"/>
        </w:rPr>
        <w:t>.38</w:t>
      </w:r>
      <w:r w:rsidR="00EB75D5" w:rsidRPr="00587F13">
        <w:rPr>
          <w:rFonts w:asciiTheme="minorHAnsi" w:hAnsiTheme="minorHAnsi" w:cstheme="minorHAnsi"/>
          <w:sz w:val="22"/>
          <w:szCs w:val="22"/>
        </w:rPr>
        <w:t>%</w:t>
      </w:r>
      <w:r w:rsidR="00E978D7" w:rsidRPr="00587F13">
        <w:rPr>
          <w:rFonts w:asciiTheme="minorHAnsi" w:hAnsiTheme="minorHAnsi" w:cstheme="minorHAnsi"/>
          <w:sz w:val="22"/>
          <w:szCs w:val="22"/>
        </w:rPr>
        <w:t xml:space="preserve">, </w:t>
      </w:r>
      <w:r w:rsidR="00E978D7" w:rsidRPr="00587F13">
        <w:rPr>
          <w:rFonts w:asciiTheme="minorHAnsi" w:hAnsiTheme="minorHAnsi" w:cstheme="minorHAnsi"/>
          <w:i/>
          <w:iCs/>
          <w:sz w:val="22"/>
          <w:szCs w:val="22"/>
        </w:rPr>
        <w:t>figure 2-5</w:t>
      </w:r>
      <w:r w:rsidR="00E978D7" w:rsidRPr="00587F13">
        <w:rPr>
          <w:rFonts w:asciiTheme="minorHAnsi" w:hAnsiTheme="minorHAnsi" w:cstheme="minorHAnsi"/>
          <w:sz w:val="22"/>
          <w:szCs w:val="22"/>
        </w:rPr>
        <w:t xml:space="preserve">, </w:t>
      </w:r>
      <w:r w:rsidR="002E3F9E" w:rsidRPr="00587F13">
        <w:rPr>
          <w:rFonts w:asciiTheme="minorHAnsi" w:hAnsiTheme="minorHAnsi" w:cstheme="minorHAnsi"/>
          <w:sz w:val="22"/>
          <w:szCs w:val="22"/>
        </w:rPr>
        <w:t>slightly higher than the desired 50% due to the variance away from the preferred time constant. This p</w:t>
      </w:r>
      <w:r w:rsidR="00E978D7" w:rsidRPr="00587F13">
        <w:rPr>
          <w:rFonts w:asciiTheme="minorHAnsi" w:hAnsiTheme="minorHAnsi" w:cstheme="minorHAnsi"/>
          <w:sz w:val="22"/>
          <w:szCs w:val="22"/>
        </w:rPr>
        <w:t>redicted</w:t>
      </w:r>
      <w:r w:rsidR="002E3F9E" w:rsidRPr="00587F13">
        <w:rPr>
          <w:rFonts w:asciiTheme="minorHAnsi" w:hAnsiTheme="minorHAnsi" w:cstheme="minorHAnsi"/>
          <w:sz w:val="22"/>
          <w:szCs w:val="22"/>
        </w:rPr>
        <w:t xml:space="preserve"> duty </w:t>
      </w:r>
      <w:r w:rsidR="00E978D7" w:rsidRPr="00587F13">
        <w:rPr>
          <w:rFonts w:asciiTheme="minorHAnsi" w:hAnsiTheme="minorHAnsi" w:cstheme="minorHAnsi"/>
          <w:sz w:val="22"/>
          <w:szCs w:val="22"/>
        </w:rPr>
        <w:t>cycle</w:t>
      </w:r>
      <w:r w:rsidR="002E3F9E" w:rsidRPr="00587F13">
        <w:rPr>
          <w:rFonts w:asciiTheme="minorHAnsi" w:hAnsiTheme="minorHAnsi" w:cstheme="minorHAnsi"/>
          <w:sz w:val="22"/>
          <w:szCs w:val="22"/>
        </w:rPr>
        <w:t xml:space="preserve"> will be compared to </w:t>
      </w:r>
      <w:r w:rsidR="00E978D7" w:rsidRPr="00587F13">
        <w:rPr>
          <w:rFonts w:asciiTheme="minorHAnsi" w:hAnsiTheme="minorHAnsi" w:cstheme="minorHAnsi"/>
          <w:sz w:val="22"/>
          <w:szCs w:val="22"/>
        </w:rPr>
        <w:t xml:space="preserve">the </w:t>
      </w:r>
      <w:r w:rsidR="002E3F9E" w:rsidRPr="00587F13">
        <w:rPr>
          <w:rFonts w:asciiTheme="minorHAnsi" w:hAnsiTheme="minorHAnsi" w:cstheme="minorHAnsi"/>
          <w:sz w:val="22"/>
          <w:szCs w:val="22"/>
        </w:rPr>
        <w:t xml:space="preserve">simulated results in the latter stages of the project. </w:t>
      </w:r>
    </w:p>
    <w:p w14:paraId="478BC0A2" w14:textId="0EC25EDE" w:rsidR="00AF5689" w:rsidRPr="00587F13" w:rsidRDefault="00AF5689" w:rsidP="00587F13">
      <w:pPr>
        <w:pStyle w:val="topic-paragraph"/>
        <w:spacing w:before="0" w:beforeAutospacing="0"/>
        <w:ind w:firstLine="720"/>
        <w:jc w:val="both"/>
        <w:rPr>
          <w:rFonts w:asciiTheme="minorHAnsi" w:hAnsiTheme="minorHAnsi" w:cstheme="minorHAnsi"/>
          <w:sz w:val="22"/>
          <w:szCs w:val="22"/>
        </w:rPr>
      </w:pPr>
    </w:p>
    <w:p w14:paraId="5F900EF2" w14:textId="2FB99660" w:rsidR="00E978D7" w:rsidRDefault="00E978D7" w:rsidP="002E3F9E">
      <w:pPr>
        <w:pStyle w:val="topic-paragraph"/>
        <w:spacing w:before="0" w:beforeAutospacing="0"/>
        <w:jc w:val="both"/>
      </w:pPr>
    </w:p>
    <w:p w14:paraId="1A5E892F" w14:textId="145ACCDE" w:rsidR="00E978D7" w:rsidRDefault="00E978D7" w:rsidP="002E3F9E">
      <w:pPr>
        <w:pStyle w:val="topic-paragraph"/>
        <w:spacing w:before="0" w:beforeAutospacing="0"/>
        <w:jc w:val="both"/>
      </w:pPr>
    </w:p>
    <w:p w14:paraId="198F5F7A" w14:textId="331A6001" w:rsidR="00E978D7" w:rsidRDefault="00E978D7" w:rsidP="002E3F9E">
      <w:pPr>
        <w:pStyle w:val="topic-paragraph"/>
        <w:spacing w:before="0" w:beforeAutospacing="0"/>
        <w:jc w:val="both"/>
      </w:pPr>
    </w:p>
    <w:p w14:paraId="5EB8B7DC" w14:textId="6F7260D7" w:rsidR="00E978D7" w:rsidRDefault="00E978D7" w:rsidP="002E3F9E">
      <w:pPr>
        <w:pStyle w:val="topic-paragraph"/>
        <w:spacing w:before="0" w:beforeAutospacing="0"/>
        <w:jc w:val="both"/>
      </w:pPr>
    </w:p>
    <w:p w14:paraId="49A6E735" w14:textId="77777777" w:rsidR="005936D0" w:rsidRDefault="005936D0" w:rsidP="005936D0">
      <w:pPr>
        <w:pStyle w:val="Caption"/>
        <w:rPr>
          <w:color w:val="4472C4" w:themeColor="accent1"/>
        </w:rPr>
      </w:pPr>
      <w:bookmarkStart w:id="33" w:name="_Toc122517157"/>
      <w:bookmarkStart w:id="34" w:name="_Toc122602469"/>
      <w:bookmarkStart w:id="35" w:name="_Toc122609973"/>
    </w:p>
    <w:p w14:paraId="72B87C2B" w14:textId="77777777" w:rsidR="00AF5689" w:rsidRPr="00AF5689" w:rsidRDefault="00AF5689" w:rsidP="00AF5689"/>
    <w:p w14:paraId="2180A5A7" w14:textId="3B871E6C" w:rsidR="007E62D9" w:rsidRPr="005936D0" w:rsidRDefault="00E978D7" w:rsidP="005936D0">
      <w:pPr>
        <w:pStyle w:val="Caption"/>
        <w:rPr>
          <w:color w:val="4472C4" w:themeColor="accent1"/>
        </w:rPr>
      </w:pPr>
      <w:r w:rsidRPr="00D05D01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2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5</w:t>
      </w:r>
      <w:r w:rsidR="004513BB">
        <w:rPr>
          <w:color w:val="4472C4" w:themeColor="accent1"/>
        </w:rPr>
        <w:fldChar w:fldCharType="end"/>
      </w:r>
      <w:r w:rsidRPr="00D05D01">
        <w:rPr>
          <w:color w:val="4472C4" w:themeColor="accent1"/>
        </w:rPr>
        <w:t xml:space="preserve"> Theorised calculated duty cycle</w:t>
      </w:r>
      <w:bookmarkEnd w:id="33"/>
      <w:bookmarkEnd w:id="34"/>
      <w:bookmarkEnd w:id="35"/>
    </w:p>
    <w:p w14:paraId="05263FCC" w14:textId="5D7836D0" w:rsidR="00262CAC" w:rsidRPr="00E348D4" w:rsidRDefault="007E62D9" w:rsidP="00E348D4">
      <w:pPr>
        <w:pStyle w:val="NormalWeb"/>
        <w:shd w:val="clear" w:color="auto" w:fill="FFFFFF"/>
        <w:ind w:firstLine="720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E348D4">
        <w:rPr>
          <w:rFonts w:cstheme="minorHAnsi"/>
          <w:noProof/>
        </w:rPr>
        <w:drawing>
          <wp:anchor distT="0" distB="0" distL="114300" distR="114300" simplePos="0" relativeHeight="251658255" behindDoc="0" locked="0" layoutInCell="1" allowOverlap="1" wp14:anchorId="25C2B632" wp14:editId="3747EDBD">
            <wp:simplePos x="0" y="0"/>
            <wp:positionH relativeFrom="margin">
              <wp:align>left</wp:align>
            </wp:positionH>
            <wp:positionV relativeFrom="paragraph">
              <wp:posOffset>751477</wp:posOffset>
            </wp:positionV>
            <wp:extent cx="4654550" cy="1968843"/>
            <wp:effectExtent l="0" t="0" r="0" b="0"/>
            <wp:wrapNone/>
            <wp:docPr id="42" name="Picture 4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Text, letter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4550" cy="1968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3F9E" w:rsidRPr="00E348D4">
        <w:rPr>
          <w:rFonts w:asciiTheme="minorHAnsi" w:hAnsiTheme="minorHAnsi" w:cstheme="minorHAnsi"/>
          <w:color w:val="000000"/>
          <w:sz w:val="22"/>
          <w:szCs w:val="22"/>
        </w:rPr>
        <w:t xml:space="preserve">The period of the charging and discharging  of the capacitor is </w:t>
      </w:r>
      <w:r w:rsidR="00FE1706">
        <w:rPr>
          <w:rFonts w:asciiTheme="minorHAnsi" w:hAnsiTheme="minorHAnsi" w:cstheme="minorHAnsi"/>
          <w:color w:val="000000"/>
          <w:sz w:val="22"/>
          <w:szCs w:val="22"/>
        </w:rPr>
        <w:t>necessary</w:t>
      </w:r>
      <w:r w:rsidR="002E3F9E" w:rsidRPr="00E348D4">
        <w:rPr>
          <w:rFonts w:asciiTheme="minorHAnsi" w:hAnsiTheme="minorHAnsi" w:cstheme="minorHAnsi"/>
          <w:color w:val="000000"/>
          <w:sz w:val="22"/>
          <w:szCs w:val="22"/>
        </w:rPr>
        <w:t xml:space="preserve"> for the calculation</w:t>
      </w:r>
      <w:r w:rsidR="00FE1706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2E3F9E" w:rsidRPr="00E348D4">
        <w:rPr>
          <w:rFonts w:asciiTheme="minorHAnsi" w:hAnsiTheme="minorHAnsi" w:cstheme="minorHAnsi"/>
          <w:color w:val="000000"/>
          <w:sz w:val="22"/>
          <w:szCs w:val="22"/>
        </w:rPr>
        <w:t xml:space="preserve">of the frequency (measured in Hz). The </w:t>
      </w:r>
      <w:r w:rsidR="00587F13" w:rsidRPr="00E348D4">
        <w:rPr>
          <w:rFonts w:asciiTheme="minorHAnsi" w:hAnsiTheme="minorHAnsi" w:cstheme="minorHAnsi"/>
          <w:color w:val="000000"/>
          <w:sz w:val="22"/>
          <w:szCs w:val="22"/>
        </w:rPr>
        <w:t>impedance</w:t>
      </w:r>
      <w:r w:rsidR="002E3F9E" w:rsidRPr="00E348D4">
        <w:rPr>
          <w:rFonts w:asciiTheme="minorHAnsi" w:hAnsiTheme="minorHAnsi" w:cstheme="minorHAnsi"/>
          <w:color w:val="000000"/>
          <w:sz w:val="22"/>
          <w:szCs w:val="22"/>
        </w:rPr>
        <w:t xml:space="preserve"> of a capacitor is a function of its </w:t>
      </w:r>
      <w:r w:rsidR="00587F13" w:rsidRPr="00E348D4">
        <w:rPr>
          <w:rFonts w:asciiTheme="minorHAnsi" w:hAnsiTheme="minorHAnsi" w:cstheme="minorHAnsi"/>
          <w:color w:val="000000"/>
          <w:sz w:val="22"/>
          <w:szCs w:val="22"/>
        </w:rPr>
        <w:t>frequency</w:t>
      </w:r>
      <w:r w:rsidR="002E3F9E" w:rsidRPr="00E348D4">
        <w:rPr>
          <w:rFonts w:asciiTheme="minorHAnsi" w:hAnsiTheme="minorHAnsi" w:cstheme="minorHAnsi"/>
          <w:color w:val="000000"/>
          <w:sz w:val="22"/>
          <w:szCs w:val="22"/>
        </w:rPr>
        <w:t xml:space="preserve">, and the size of the resistor connected to it. For the project it has been worked out as </w:t>
      </w:r>
      <w:r w:rsidR="00E348D4" w:rsidRPr="00E348D4">
        <w:rPr>
          <w:rFonts w:asciiTheme="minorHAnsi" w:hAnsiTheme="minorHAnsi" w:cstheme="minorHAnsi"/>
          <w:color w:val="000000"/>
          <w:sz w:val="22"/>
          <w:szCs w:val="22"/>
        </w:rPr>
        <w:t>0.68699Hz</w:t>
      </w:r>
      <w:r w:rsidR="00262CAC" w:rsidRPr="00E348D4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="00262CAC" w:rsidRPr="00E348D4">
        <w:rPr>
          <w:rFonts w:asciiTheme="minorHAnsi" w:hAnsiTheme="minorHAnsi" w:cstheme="minorHAnsi"/>
          <w:i/>
          <w:iCs/>
          <w:color w:val="000000"/>
          <w:sz w:val="22"/>
          <w:szCs w:val="22"/>
        </w:rPr>
        <w:t>figure 2-6</w:t>
      </w:r>
      <w:r w:rsidR="00B120BF">
        <w:rPr>
          <w:rFonts w:asciiTheme="minorHAnsi" w:hAnsiTheme="minorHAnsi" w:cstheme="minorHAnsi"/>
          <w:i/>
          <w:iCs/>
          <w:color w:val="000000"/>
          <w:sz w:val="22"/>
          <w:szCs w:val="22"/>
        </w:rPr>
        <w:t>.</w:t>
      </w:r>
    </w:p>
    <w:p w14:paraId="30F9B944" w14:textId="121AB603" w:rsidR="00262CAC" w:rsidRDefault="00262CAC" w:rsidP="002E3F9E">
      <w:pPr>
        <w:pStyle w:val="NormalWeb"/>
        <w:shd w:val="clear" w:color="auto" w:fill="FFFFFF"/>
        <w:rPr>
          <w:rFonts w:ascii="Verdana" w:hAnsi="Verdana"/>
          <w:i/>
          <w:iCs/>
          <w:color w:val="000000"/>
        </w:rPr>
      </w:pPr>
    </w:p>
    <w:p w14:paraId="349860B5" w14:textId="1E1BFA53" w:rsidR="00262CAC" w:rsidRDefault="00262CAC" w:rsidP="002E3F9E">
      <w:pPr>
        <w:pStyle w:val="NormalWeb"/>
        <w:shd w:val="clear" w:color="auto" w:fill="FFFFFF"/>
        <w:rPr>
          <w:rFonts w:ascii="Verdana" w:hAnsi="Verdana"/>
          <w:i/>
          <w:iCs/>
          <w:color w:val="000000"/>
        </w:rPr>
      </w:pPr>
    </w:p>
    <w:p w14:paraId="4F7C0C69" w14:textId="0470FA89" w:rsidR="00262CAC" w:rsidRDefault="00262CAC" w:rsidP="002E3F9E">
      <w:pPr>
        <w:pStyle w:val="NormalWeb"/>
        <w:shd w:val="clear" w:color="auto" w:fill="FFFFFF"/>
        <w:rPr>
          <w:rFonts w:ascii="Verdana" w:hAnsi="Verdana"/>
          <w:i/>
          <w:iCs/>
          <w:color w:val="000000"/>
        </w:rPr>
      </w:pPr>
    </w:p>
    <w:p w14:paraId="25E84BB8" w14:textId="7FB25CC6" w:rsidR="00262CAC" w:rsidRDefault="00262CAC" w:rsidP="002E3F9E">
      <w:pPr>
        <w:pStyle w:val="NormalWeb"/>
        <w:shd w:val="clear" w:color="auto" w:fill="FFFFFF"/>
        <w:rPr>
          <w:rFonts w:ascii="Verdana" w:hAnsi="Verdana"/>
          <w:i/>
          <w:iCs/>
          <w:color w:val="000000"/>
        </w:rPr>
      </w:pPr>
    </w:p>
    <w:p w14:paraId="2C9558CE" w14:textId="67DF1886" w:rsidR="00262CAC" w:rsidRDefault="00262CAC" w:rsidP="002E3F9E">
      <w:pPr>
        <w:pStyle w:val="NormalWeb"/>
        <w:shd w:val="clear" w:color="auto" w:fill="FFFFFF"/>
        <w:rPr>
          <w:rFonts w:ascii="Verdana" w:hAnsi="Verdana"/>
          <w:i/>
          <w:iCs/>
          <w:color w:val="000000"/>
        </w:rPr>
      </w:pPr>
    </w:p>
    <w:p w14:paraId="175C53B3" w14:textId="4F462F53" w:rsidR="00262CAC" w:rsidRPr="00D05D01" w:rsidRDefault="00E348D4" w:rsidP="00E348D4">
      <w:pPr>
        <w:pStyle w:val="Caption"/>
        <w:rPr>
          <w:rFonts w:ascii="Verdana" w:hAnsi="Verdana"/>
          <w:i w:val="0"/>
          <w:iCs w:val="0"/>
          <w:color w:val="4472C4" w:themeColor="accent1"/>
        </w:rPr>
      </w:pPr>
      <w:bookmarkStart w:id="36" w:name="_Toc122517158"/>
      <w:bookmarkStart w:id="37" w:name="_Toc122602470"/>
      <w:bookmarkStart w:id="38" w:name="_Toc122609974"/>
      <w:r w:rsidRPr="00D05D01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2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6</w:t>
      </w:r>
      <w:r w:rsidR="004513BB">
        <w:rPr>
          <w:color w:val="4472C4" w:themeColor="accent1"/>
        </w:rPr>
        <w:fldChar w:fldCharType="end"/>
      </w:r>
      <w:r w:rsidRPr="00D05D01">
        <w:rPr>
          <w:color w:val="4472C4" w:themeColor="accent1"/>
        </w:rPr>
        <w:t xml:space="preserve"> Calculated frequency</w:t>
      </w:r>
      <w:bookmarkEnd w:id="36"/>
      <w:bookmarkEnd w:id="37"/>
      <w:bookmarkEnd w:id="38"/>
    </w:p>
    <w:p w14:paraId="5651A159" w14:textId="6353B6FE" w:rsidR="002E3F9E" w:rsidRPr="00687AA7" w:rsidRDefault="002F12D5" w:rsidP="00687AA7">
      <w:pPr>
        <w:pStyle w:val="NormalWeb"/>
        <w:shd w:val="clear" w:color="auto" w:fill="FFFFFF"/>
        <w:ind w:firstLine="720"/>
        <w:rPr>
          <w:rFonts w:asciiTheme="minorHAnsi" w:hAnsiTheme="minorHAnsi" w:cstheme="minorHAnsi"/>
          <w:color w:val="000000"/>
          <w:sz w:val="22"/>
          <w:szCs w:val="22"/>
        </w:rPr>
      </w:pPr>
      <w:r w:rsidRPr="002F12D5">
        <w:rPr>
          <w:rFonts w:asciiTheme="minorHAnsi" w:hAnsiTheme="minorHAnsi" w:cstheme="minorHAnsi"/>
          <w:color w:val="000000"/>
          <w:sz w:val="22"/>
          <w:szCs w:val="22"/>
        </w:rPr>
        <w:lastRenderedPageBreak/>
        <w:t>Therefore,</w:t>
      </w:r>
      <w:r w:rsidR="002E3F9E" w:rsidRPr="002F12D5">
        <w:rPr>
          <w:rFonts w:asciiTheme="minorHAnsi" w:hAnsiTheme="minorHAnsi" w:cstheme="minorHAnsi"/>
          <w:color w:val="000000"/>
          <w:sz w:val="22"/>
          <w:szCs w:val="22"/>
        </w:rPr>
        <w:t xml:space="preserve"> our </w:t>
      </w:r>
      <w:r w:rsidRPr="002F12D5">
        <w:rPr>
          <w:rFonts w:asciiTheme="minorHAnsi" w:hAnsiTheme="minorHAnsi" w:cstheme="minorHAnsi"/>
          <w:color w:val="000000"/>
          <w:sz w:val="22"/>
          <w:szCs w:val="22"/>
        </w:rPr>
        <w:t>components</w:t>
      </w:r>
      <w:r w:rsidR="002E3F9E" w:rsidRPr="002F12D5">
        <w:rPr>
          <w:rFonts w:asciiTheme="minorHAnsi" w:hAnsiTheme="minorHAnsi" w:cstheme="minorHAnsi"/>
          <w:color w:val="000000"/>
          <w:sz w:val="22"/>
          <w:szCs w:val="22"/>
        </w:rPr>
        <w:t xml:space="preserve"> need to be functionable within and around this </w:t>
      </w:r>
      <w:r w:rsidRPr="002F12D5">
        <w:rPr>
          <w:rFonts w:asciiTheme="minorHAnsi" w:hAnsiTheme="minorHAnsi" w:cstheme="minorHAnsi"/>
          <w:color w:val="000000"/>
          <w:sz w:val="22"/>
          <w:szCs w:val="22"/>
        </w:rPr>
        <w:t>frequency</w:t>
      </w:r>
      <w:r w:rsidR="002E3F9E" w:rsidRPr="002F12D5">
        <w:rPr>
          <w:rFonts w:asciiTheme="minorHAnsi" w:hAnsiTheme="minorHAnsi" w:cstheme="minorHAnsi"/>
          <w:color w:val="000000"/>
          <w:sz w:val="22"/>
          <w:szCs w:val="22"/>
        </w:rPr>
        <w:t xml:space="preserve">. In reality, it should not impact our basic circuit too much but </w:t>
      </w:r>
      <w:r w:rsidRPr="002F12D5">
        <w:rPr>
          <w:rFonts w:asciiTheme="minorHAnsi" w:hAnsiTheme="minorHAnsi" w:cstheme="minorHAnsi"/>
          <w:color w:val="000000"/>
          <w:sz w:val="22"/>
          <w:szCs w:val="22"/>
        </w:rPr>
        <w:t>depending</w:t>
      </w:r>
      <w:r w:rsidR="002E3F9E" w:rsidRPr="002F12D5">
        <w:rPr>
          <w:rFonts w:asciiTheme="minorHAnsi" w:hAnsiTheme="minorHAnsi" w:cstheme="minorHAnsi"/>
          <w:color w:val="000000"/>
          <w:sz w:val="22"/>
          <w:szCs w:val="22"/>
        </w:rPr>
        <w:t xml:space="preserve"> on the components and other variables used, our actual </w:t>
      </w:r>
      <w:r w:rsidRPr="002F12D5">
        <w:rPr>
          <w:rFonts w:asciiTheme="minorHAnsi" w:hAnsiTheme="minorHAnsi" w:cstheme="minorHAnsi"/>
          <w:color w:val="000000"/>
          <w:sz w:val="22"/>
          <w:szCs w:val="22"/>
        </w:rPr>
        <w:t>frequency</w:t>
      </w:r>
      <w:r w:rsidR="002E3F9E" w:rsidRPr="002F12D5">
        <w:rPr>
          <w:rFonts w:asciiTheme="minorHAnsi" w:hAnsiTheme="minorHAnsi" w:cstheme="minorHAnsi"/>
          <w:color w:val="000000"/>
          <w:sz w:val="22"/>
          <w:szCs w:val="22"/>
        </w:rPr>
        <w:t xml:space="preserve"> may vary from the predicted.</w:t>
      </w:r>
    </w:p>
    <w:p w14:paraId="14A7B4D1" w14:textId="2EE62BEB" w:rsidR="002E3F9E" w:rsidRDefault="00B120BF" w:rsidP="00687AA7">
      <w:pPr>
        <w:ind w:firstLine="720"/>
        <w:rPr>
          <w:rFonts w:cstheme="minorHAnsi"/>
        </w:rPr>
      </w:pPr>
      <w:r>
        <w:rPr>
          <w:rFonts w:cstheme="minorHAnsi"/>
        </w:rPr>
        <w:t>Finally</w:t>
      </w:r>
      <w:r w:rsidR="002E3F9E" w:rsidRPr="002F12D5">
        <w:rPr>
          <w:rFonts w:cstheme="minorHAnsi"/>
        </w:rPr>
        <w:t xml:space="preserve">, resistors R3 and R4 are in place to </w:t>
      </w:r>
      <w:r w:rsidR="00687AA7">
        <w:rPr>
          <w:rFonts w:cstheme="minorHAnsi"/>
        </w:rPr>
        <w:t>adjust</w:t>
      </w:r>
      <w:r w:rsidR="002E3F9E" w:rsidRPr="002F12D5">
        <w:rPr>
          <w:rFonts w:cstheme="minorHAnsi"/>
        </w:rPr>
        <w:t xml:space="preserve"> the </w:t>
      </w:r>
      <w:r w:rsidR="00687AA7" w:rsidRPr="002F12D5">
        <w:rPr>
          <w:rFonts w:cstheme="minorHAnsi"/>
        </w:rPr>
        <w:t>brightness</w:t>
      </w:r>
      <w:r w:rsidR="002E3F9E" w:rsidRPr="002F12D5">
        <w:rPr>
          <w:rFonts w:cstheme="minorHAnsi"/>
        </w:rPr>
        <w:t xml:space="preserve"> of the LEDs. To understand the minimum </w:t>
      </w:r>
      <w:r w:rsidR="00687AA7" w:rsidRPr="002F12D5">
        <w:rPr>
          <w:rFonts w:cstheme="minorHAnsi"/>
        </w:rPr>
        <w:t>resistor</w:t>
      </w:r>
      <w:r w:rsidR="002E3F9E" w:rsidRPr="002F12D5">
        <w:rPr>
          <w:rFonts w:cstheme="minorHAnsi"/>
        </w:rPr>
        <w:t xml:space="preserve"> value, the project </w:t>
      </w:r>
      <w:r w:rsidR="00687AA7" w:rsidRPr="002F12D5">
        <w:rPr>
          <w:rFonts w:cstheme="minorHAnsi"/>
        </w:rPr>
        <w:t>utilises</w:t>
      </w:r>
      <w:r w:rsidR="002E3F9E" w:rsidRPr="002F12D5">
        <w:rPr>
          <w:rFonts w:cstheme="minorHAnsi"/>
        </w:rPr>
        <w:t xml:space="preserve"> Ohm’s law, where R= V/I. Voltage is measured by the power source minus the loss of voltage between the </w:t>
      </w:r>
      <w:r w:rsidR="00687AA7" w:rsidRPr="002F12D5">
        <w:rPr>
          <w:rFonts w:cstheme="minorHAnsi"/>
        </w:rPr>
        <w:t>LEDs</w:t>
      </w:r>
      <w:r w:rsidR="003D3E45">
        <w:rPr>
          <w:rFonts w:cstheme="minorHAnsi"/>
        </w:rPr>
        <w:t>;</w:t>
      </w:r>
      <w:r w:rsidR="002E3F9E" w:rsidRPr="002F12D5">
        <w:rPr>
          <w:rFonts w:cstheme="minorHAnsi"/>
        </w:rPr>
        <w:t xml:space="preserve"> for this circuit it is</w:t>
      </w:r>
      <w:r w:rsidR="00B6317A">
        <w:rPr>
          <w:rFonts w:cstheme="minorHAnsi"/>
        </w:rPr>
        <w:t xml:space="preserve"> theorised as</w:t>
      </w:r>
      <w:r w:rsidR="002E3F9E" w:rsidRPr="002F12D5">
        <w:rPr>
          <w:rFonts w:cstheme="minorHAnsi"/>
        </w:rPr>
        <w:t xml:space="preserve"> 2.2V. The current is 20mA as this is standard operating current to </w:t>
      </w:r>
      <w:r w:rsidR="003D3E45" w:rsidRPr="002F12D5">
        <w:rPr>
          <w:rFonts w:cstheme="minorHAnsi"/>
        </w:rPr>
        <w:t>compensate</w:t>
      </w:r>
      <w:r w:rsidR="002E3F9E" w:rsidRPr="002F12D5">
        <w:rPr>
          <w:rFonts w:cstheme="minorHAnsi"/>
        </w:rPr>
        <w:t xml:space="preserve"> for the 2.2V across the LED’S. </w:t>
      </w:r>
      <w:r w:rsidR="002E3F9E" w:rsidRPr="003D3E45">
        <w:rPr>
          <w:rFonts w:cstheme="minorHAnsi"/>
          <w:i/>
          <w:iCs/>
        </w:rPr>
        <w:t>Figure 2-</w:t>
      </w:r>
      <w:r w:rsidR="003D3E45">
        <w:rPr>
          <w:rFonts w:cstheme="minorHAnsi"/>
          <w:i/>
          <w:iCs/>
        </w:rPr>
        <w:t>7</w:t>
      </w:r>
      <w:r w:rsidR="002E3F9E" w:rsidRPr="002F12D5">
        <w:rPr>
          <w:rFonts w:cstheme="minorHAnsi"/>
        </w:rPr>
        <w:t xml:space="preserve"> </w:t>
      </w:r>
      <w:r w:rsidR="003D3E45" w:rsidRPr="002F12D5">
        <w:rPr>
          <w:rFonts w:cstheme="minorHAnsi"/>
        </w:rPr>
        <w:t>illustrates</w:t>
      </w:r>
      <w:r w:rsidR="002E3F9E" w:rsidRPr="002F12D5">
        <w:rPr>
          <w:rFonts w:cstheme="minorHAnsi"/>
        </w:rPr>
        <w:t xml:space="preserve"> the </w:t>
      </w:r>
      <w:r w:rsidR="003D3E45" w:rsidRPr="002F12D5">
        <w:rPr>
          <w:rFonts w:cstheme="minorHAnsi"/>
        </w:rPr>
        <w:t>calculations</w:t>
      </w:r>
      <w:r w:rsidR="002E3F9E" w:rsidRPr="002F12D5">
        <w:rPr>
          <w:rFonts w:cstheme="minorHAnsi"/>
        </w:rPr>
        <w:t xml:space="preserve"> </w:t>
      </w:r>
      <w:r w:rsidR="009E161C">
        <w:rPr>
          <w:rFonts w:cstheme="minorHAnsi"/>
        </w:rPr>
        <w:t xml:space="preserve">for </w:t>
      </w:r>
      <w:r w:rsidR="002E3F9E" w:rsidRPr="002F12D5">
        <w:rPr>
          <w:rFonts w:cstheme="minorHAnsi"/>
        </w:rPr>
        <w:t xml:space="preserve">the minimum </w:t>
      </w:r>
      <w:r w:rsidR="009E161C">
        <w:rPr>
          <w:rFonts w:cstheme="minorHAnsi"/>
        </w:rPr>
        <w:t>O</w:t>
      </w:r>
      <w:r w:rsidR="002E3F9E" w:rsidRPr="002F12D5">
        <w:rPr>
          <w:rFonts w:cstheme="minorHAnsi"/>
        </w:rPr>
        <w:t xml:space="preserve">hms required for </w:t>
      </w:r>
      <w:r w:rsidR="009E161C" w:rsidRPr="002F12D5">
        <w:rPr>
          <w:rFonts w:cstheme="minorHAnsi"/>
        </w:rPr>
        <w:t>resistors</w:t>
      </w:r>
      <w:r w:rsidR="002E3F9E" w:rsidRPr="002F12D5">
        <w:rPr>
          <w:rFonts w:cstheme="minorHAnsi"/>
        </w:rPr>
        <w:t xml:space="preserve"> R3 and R4 in order for the LED’s to be visible.</w:t>
      </w:r>
    </w:p>
    <w:p w14:paraId="5276F928" w14:textId="45C33E1E" w:rsidR="00807C17" w:rsidRDefault="00807C17" w:rsidP="00687AA7">
      <w:pPr>
        <w:ind w:firstLine="720"/>
        <w:rPr>
          <w:rFonts w:cstheme="minorHAnsi"/>
        </w:rPr>
      </w:pPr>
      <w:r w:rsidRPr="00746215">
        <w:rPr>
          <w:rFonts w:cstheme="minorHAnsi"/>
          <w:noProof/>
          <w:color w:val="000000" w:themeColor="text1"/>
        </w:rPr>
        <w:drawing>
          <wp:anchor distT="0" distB="0" distL="114300" distR="114300" simplePos="0" relativeHeight="251658256" behindDoc="0" locked="0" layoutInCell="1" allowOverlap="1" wp14:anchorId="465BBCB0" wp14:editId="660E987D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4733925" cy="2381250"/>
            <wp:effectExtent l="0" t="0" r="9525" b="0"/>
            <wp:wrapNone/>
            <wp:docPr id="69" name="Picture 69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 descr="A piece of paper with writing on i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881873" w14:textId="459E93DB" w:rsidR="00807C17" w:rsidRDefault="00807C17" w:rsidP="00687AA7">
      <w:pPr>
        <w:ind w:firstLine="720"/>
        <w:rPr>
          <w:rFonts w:cstheme="minorHAnsi"/>
        </w:rPr>
      </w:pPr>
    </w:p>
    <w:p w14:paraId="3DFC1E8A" w14:textId="1E6BE70C" w:rsidR="00807C17" w:rsidRDefault="00807C17" w:rsidP="00687AA7">
      <w:pPr>
        <w:ind w:firstLine="720"/>
        <w:rPr>
          <w:rFonts w:cstheme="minorHAnsi"/>
        </w:rPr>
      </w:pPr>
    </w:p>
    <w:p w14:paraId="1EF121BA" w14:textId="77777777" w:rsidR="00807C17" w:rsidRPr="002F12D5" w:rsidRDefault="00807C17" w:rsidP="00687AA7">
      <w:pPr>
        <w:ind w:firstLine="720"/>
        <w:rPr>
          <w:rFonts w:cstheme="minorHAnsi"/>
        </w:rPr>
      </w:pPr>
    </w:p>
    <w:p w14:paraId="76F9BDED" w14:textId="34EEBC86" w:rsidR="002E3F9E" w:rsidRPr="002F12D5" w:rsidRDefault="002E3F9E" w:rsidP="00033855">
      <w:pPr>
        <w:rPr>
          <w:rFonts w:cstheme="minorHAnsi"/>
        </w:rPr>
      </w:pPr>
    </w:p>
    <w:p w14:paraId="2C746499" w14:textId="5BD3A241" w:rsidR="00746215" w:rsidRDefault="00746215" w:rsidP="00B70A11">
      <w:pPr>
        <w:rPr>
          <w:rFonts w:cstheme="minorHAnsi"/>
        </w:rPr>
      </w:pPr>
    </w:p>
    <w:p w14:paraId="35DD6AAD" w14:textId="66551734" w:rsidR="00807C17" w:rsidRDefault="00807C17" w:rsidP="00807C17">
      <w:pPr>
        <w:pStyle w:val="topic-paragraph"/>
        <w:spacing w:before="0" w:beforeAutospacing="0"/>
        <w:jc w:val="both"/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</w:pPr>
    </w:p>
    <w:p w14:paraId="0A52470B" w14:textId="5054509F" w:rsidR="00807C17" w:rsidRDefault="00807C17" w:rsidP="00807C17">
      <w:pPr>
        <w:pStyle w:val="topic-paragraph"/>
        <w:spacing w:before="0" w:beforeAutospacing="0"/>
        <w:jc w:val="both"/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  <w:t xml:space="preserve">Used 450ohm resistor due to </w:t>
      </w:r>
      <w:r w:rsidR="00F02F64"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  <w:t>lack</w:t>
      </w:r>
      <w:r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  <w:t xml:space="preserve"> of availability for 390</w:t>
      </w:r>
    </w:p>
    <w:p w14:paraId="5CAF88E7" w14:textId="4E5DF088" w:rsidR="006903BF" w:rsidRDefault="00807C17" w:rsidP="00807C17">
      <w:pPr>
        <w:pStyle w:val="Caption"/>
        <w:rPr>
          <w:rFonts w:cstheme="minorHAnsi"/>
          <w:color w:val="1A1A1A"/>
          <w:sz w:val="22"/>
          <w:szCs w:val="22"/>
          <w:shd w:val="clear" w:color="auto" w:fill="FFFFFF"/>
        </w:rPr>
      </w:pPr>
      <w:bookmarkStart w:id="39" w:name="_Toc122602471"/>
      <w:bookmarkStart w:id="40" w:name="_Toc122609975"/>
      <w:r>
        <w:t xml:space="preserve">Figure </w:t>
      </w:r>
      <w:fldSimple w:instr=" STYLEREF 1 \s ">
        <w:r w:rsidR="004513BB">
          <w:rPr>
            <w:noProof/>
          </w:rPr>
          <w:t>2</w:t>
        </w:r>
      </w:fldSimple>
      <w:r w:rsidR="004513BB">
        <w:noBreakHyphen/>
      </w:r>
      <w:fldSimple w:instr=" SEQ Figure \* ARABIC \s 1 ">
        <w:r w:rsidR="004513BB">
          <w:rPr>
            <w:noProof/>
          </w:rPr>
          <w:t>7</w:t>
        </w:r>
      </w:fldSimple>
      <w:r>
        <w:t xml:space="preserve"> R3 and R4 calculations</w:t>
      </w:r>
      <w:bookmarkEnd w:id="39"/>
      <w:bookmarkEnd w:id="40"/>
    </w:p>
    <w:p w14:paraId="5523E11B" w14:textId="77777777" w:rsidR="006903BF" w:rsidRDefault="006903BF" w:rsidP="006903BF">
      <w:pPr>
        <w:pStyle w:val="topic-paragraph"/>
        <w:spacing w:before="0" w:beforeAutospacing="0"/>
        <w:jc w:val="both"/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</w:pPr>
    </w:p>
    <w:p w14:paraId="12342EBA" w14:textId="00923B3C" w:rsidR="006903BF" w:rsidRDefault="006903BF" w:rsidP="006903BF">
      <w:pPr>
        <w:pStyle w:val="topic-paragraph"/>
        <w:spacing w:before="0" w:beforeAutospacing="0"/>
        <w:jc w:val="both"/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</w:pPr>
    </w:p>
    <w:p w14:paraId="04F72E83" w14:textId="19C01689" w:rsidR="00445B98" w:rsidRDefault="00445B98" w:rsidP="006903BF">
      <w:pPr>
        <w:pStyle w:val="topic-paragraph"/>
        <w:spacing w:before="0" w:beforeAutospacing="0"/>
        <w:jc w:val="both"/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</w:pPr>
    </w:p>
    <w:p w14:paraId="792D348E" w14:textId="77777777" w:rsidR="00445B98" w:rsidRDefault="00445B98" w:rsidP="006903BF">
      <w:pPr>
        <w:pStyle w:val="topic-paragraph"/>
        <w:spacing w:before="0" w:beforeAutospacing="0"/>
        <w:jc w:val="both"/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</w:pPr>
    </w:p>
    <w:p w14:paraId="113068DA" w14:textId="09332EFE" w:rsidR="00746215" w:rsidRDefault="00746215" w:rsidP="00B70A11">
      <w:pPr>
        <w:rPr>
          <w:rFonts w:cstheme="minorHAnsi"/>
          <w:color w:val="000000" w:themeColor="text1"/>
        </w:rPr>
      </w:pPr>
    </w:p>
    <w:p w14:paraId="0B9E77CE" w14:textId="5966CFC8" w:rsidR="00746215" w:rsidRDefault="00746215" w:rsidP="00B70A11">
      <w:pPr>
        <w:rPr>
          <w:rFonts w:cstheme="minorHAnsi"/>
          <w:color w:val="000000" w:themeColor="text1"/>
        </w:rPr>
      </w:pPr>
    </w:p>
    <w:p w14:paraId="583E2377" w14:textId="556950F0" w:rsidR="00746215" w:rsidRDefault="00746215" w:rsidP="00B70A11">
      <w:pPr>
        <w:rPr>
          <w:rFonts w:cstheme="minorHAnsi"/>
          <w:color w:val="000000" w:themeColor="text1"/>
        </w:rPr>
      </w:pPr>
    </w:p>
    <w:p w14:paraId="4452D902" w14:textId="395C090E" w:rsidR="00583559" w:rsidRDefault="00583559" w:rsidP="00B70A11">
      <w:pPr>
        <w:rPr>
          <w:rFonts w:cstheme="minorHAnsi"/>
          <w:color w:val="000000" w:themeColor="text1"/>
        </w:rPr>
      </w:pPr>
    </w:p>
    <w:p w14:paraId="1AD42412" w14:textId="5778930A" w:rsidR="00583559" w:rsidRDefault="00583559" w:rsidP="00B70A11">
      <w:pPr>
        <w:rPr>
          <w:rFonts w:cstheme="minorHAnsi"/>
          <w:color w:val="000000" w:themeColor="text1"/>
        </w:rPr>
      </w:pPr>
    </w:p>
    <w:p w14:paraId="47ADD1EE" w14:textId="725B757E" w:rsidR="00583559" w:rsidRDefault="00583559" w:rsidP="00B70A11">
      <w:pPr>
        <w:rPr>
          <w:rFonts w:cstheme="minorHAnsi"/>
          <w:color w:val="000000" w:themeColor="text1"/>
        </w:rPr>
      </w:pPr>
    </w:p>
    <w:p w14:paraId="39B76167" w14:textId="4B20855C" w:rsidR="00583559" w:rsidRDefault="00583559" w:rsidP="00B70A11">
      <w:pPr>
        <w:rPr>
          <w:rFonts w:cstheme="minorHAnsi"/>
          <w:color w:val="000000" w:themeColor="text1"/>
        </w:rPr>
      </w:pPr>
    </w:p>
    <w:p w14:paraId="39A8E533" w14:textId="77777777" w:rsidR="00583559" w:rsidRDefault="00583559" w:rsidP="00B70A11">
      <w:pPr>
        <w:rPr>
          <w:rFonts w:cstheme="minorHAnsi"/>
          <w:color w:val="000000" w:themeColor="text1"/>
        </w:rPr>
      </w:pPr>
    </w:p>
    <w:p w14:paraId="2F2C62F8" w14:textId="54DD8342" w:rsidR="00A926CA" w:rsidRDefault="00A926CA" w:rsidP="00B70A11">
      <w:pPr>
        <w:rPr>
          <w:rFonts w:cstheme="minorHAnsi"/>
          <w:color w:val="000000" w:themeColor="text1"/>
        </w:rPr>
      </w:pPr>
    </w:p>
    <w:p w14:paraId="51015989" w14:textId="25D09496" w:rsidR="00A926CA" w:rsidRPr="00445B98" w:rsidRDefault="00445B98" w:rsidP="00445B98">
      <w:pPr>
        <w:pStyle w:val="Heading1"/>
        <w:numPr>
          <w:ilvl w:val="0"/>
          <w:numId w:val="10"/>
        </w:numPr>
        <w:rPr>
          <w:rFonts w:asciiTheme="minorHAnsi" w:hAnsiTheme="minorHAnsi" w:cstheme="minorHAnsi"/>
          <w:b/>
          <w:bCs/>
          <w:color w:val="4472C4" w:themeColor="accent1"/>
        </w:rPr>
      </w:pPr>
      <w:bookmarkStart w:id="41" w:name="_Toc122614499"/>
      <w:bookmarkStart w:id="42" w:name="_Toc122610013"/>
      <w:r w:rsidRPr="00445B98">
        <w:rPr>
          <w:rFonts w:asciiTheme="minorHAnsi" w:hAnsiTheme="minorHAnsi" w:cstheme="minorHAnsi"/>
          <w:b/>
          <w:bCs/>
          <w:color w:val="4472C4" w:themeColor="accent1"/>
        </w:rPr>
        <w:lastRenderedPageBreak/>
        <w:t>Logbook of simulated Proteus circuit</w:t>
      </w:r>
      <w:bookmarkEnd w:id="41"/>
      <w:bookmarkEnd w:id="42"/>
    </w:p>
    <w:p w14:paraId="4DE108F8" w14:textId="4D220110" w:rsidR="00445B98" w:rsidRDefault="00445B98" w:rsidP="00445B98"/>
    <w:p w14:paraId="18DCD1D9" w14:textId="0309DF97" w:rsidR="00062394" w:rsidRDefault="00CD3FD6" w:rsidP="00C721BA">
      <w:pPr>
        <w:ind w:firstLine="720"/>
      </w:pPr>
      <w:r>
        <w:t xml:space="preserve">The project </w:t>
      </w:r>
      <w:r w:rsidR="004B4BCC">
        <w:t xml:space="preserve">was </w:t>
      </w:r>
      <w:r w:rsidR="00F02F64">
        <w:t>allocated</w:t>
      </w:r>
      <w:r w:rsidR="002346FC">
        <w:t xml:space="preserve"> a</w:t>
      </w:r>
      <w:r w:rsidR="00F02F64">
        <w:t xml:space="preserve"> time</w:t>
      </w:r>
      <w:r w:rsidR="004B4BCC">
        <w:t xml:space="preserve"> slot of 2 hours to design, built and prove functionality of the circuit using the modelling </w:t>
      </w:r>
      <w:r w:rsidR="004F3BD7">
        <w:t xml:space="preserve">simulator Proteus. Using the components required, </w:t>
      </w:r>
      <w:r w:rsidR="00C4480E" w:rsidRPr="00E02D50">
        <w:rPr>
          <w:i/>
          <w:iCs/>
        </w:rPr>
        <w:t>figure 3-1</w:t>
      </w:r>
      <w:r w:rsidR="00C4480E">
        <w:t xml:space="preserve"> shows the completed </w:t>
      </w:r>
      <w:r w:rsidR="00F02F64">
        <w:t>circuit</w:t>
      </w:r>
      <w:r w:rsidR="00C4480E">
        <w:t>.</w:t>
      </w:r>
      <w:r w:rsidR="00062394">
        <w:t xml:space="preserve"> The circuit </w:t>
      </w:r>
      <w:r w:rsidR="00F02F64">
        <w:t>deviated</w:t>
      </w:r>
      <w:r w:rsidR="00062394">
        <w:t xml:space="preserve"> from the original source due to</w:t>
      </w:r>
      <w:r w:rsidR="00C2747F">
        <w:t xml:space="preserve"> a</w:t>
      </w:r>
      <w:r w:rsidR="00062394">
        <w:t xml:space="preserve"> desire to </w:t>
      </w:r>
      <w:r w:rsidR="00F02F64">
        <w:t>create</w:t>
      </w:r>
      <w:r w:rsidR="00062394">
        <w:t xml:space="preserve"> something unique to the project, and by having a grasp of the </w:t>
      </w:r>
      <w:r w:rsidR="00F02F64">
        <w:t>circuitry</w:t>
      </w:r>
      <w:r w:rsidR="00062394">
        <w:t xml:space="preserve"> it was concluded to attempt a unique circuit when measured against other projects.</w:t>
      </w:r>
    </w:p>
    <w:p w14:paraId="374C06EC" w14:textId="2CD34F8A" w:rsidR="00C2747F" w:rsidRDefault="00C2747F" w:rsidP="00C721BA">
      <w:pPr>
        <w:ind w:firstLine="720"/>
      </w:pPr>
      <w:r>
        <w:rPr>
          <w:rFonts w:cstheme="minorHAnsi"/>
          <w:noProof/>
          <w:color w:val="4472C4" w:themeColor="accent1"/>
        </w:rPr>
        <w:drawing>
          <wp:anchor distT="0" distB="0" distL="114300" distR="114300" simplePos="0" relativeHeight="251658240" behindDoc="0" locked="0" layoutInCell="1" allowOverlap="1" wp14:anchorId="71F1C10A" wp14:editId="0524BE65">
            <wp:simplePos x="0" y="0"/>
            <wp:positionH relativeFrom="margin">
              <wp:align>left</wp:align>
            </wp:positionH>
            <wp:positionV relativeFrom="paragraph">
              <wp:posOffset>21013</wp:posOffset>
            </wp:positionV>
            <wp:extent cx="5121910" cy="3075709"/>
            <wp:effectExtent l="0" t="0" r="2540" b="0"/>
            <wp:wrapNone/>
            <wp:docPr id="35" name="Pictur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ctole0000000000"/>
                    <pic:cNvPicPr>
                      <a:picLocks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847" cy="307867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8F9D07" w14:textId="4E14835A" w:rsidR="00445B98" w:rsidRPr="00445B98" w:rsidRDefault="00445B98" w:rsidP="00445B98"/>
    <w:p w14:paraId="2818BC5F" w14:textId="52B35E45" w:rsidR="00746215" w:rsidRDefault="00746215" w:rsidP="00B70A11">
      <w:pPr>
        <w:rPr>
          <w:i/>
          <w:iCs/>
        </w:rPr>
      </w:pPr>
    </w:p>
    <w:p w14:paraId="00415A3D" w14:textId="315C348B" w:rsidR="00746215" w:rsidRDefault="00746215" w:rsidP="00B70A11">
      <w:pPr>
        <w:rPr>
          <w:i/>
          <w:iCs/>
        </w:rPr>
      </w:pPr>
    </w:p>
    <w:p w14:paraId="48347E66" w14:textId="3F4652CA" w:rsidR="00746215" w:rsidRDefault="00746215" w:rsidP="00B70A11">
      <w:pPr>
        <w:rPr>
          <w:i/>
          <w:iCs/>
        </w:rPr>
      </w:pPr>
    </w:p>
    <w:p w14:paraId="1C8C6E82" w14:textId="6E4EB6E0" w:rsidR="00746215" w:rsidRDefault="00746215" w:rsidP="00B70A11">
      <w:pPr>
        <w:rPr>
          <w:i/>
          <w:iCs/>
        </w:rPr>
      </w:pPr>
    </w:p>
    <w:p w14:paraId="07DCA296" w14:textId="084A9441" w:rsidR="00746215" w:rsidRDefault="00746215" w:rsidP="00B70A11">
      <w:pPr>
        <w:rPr>
          <w:i/>
          <w:iCs/>
        </w:rPr>
      </w:pPr>
    </w:p>
    <w:p w14:paraId="2549291B" w14:textId="6056906C" w:rsidR="00746215" w:rsidRDefault="00746215" w:rsidP="00B70A11">
      <w:pPr>
        <w:rPr>
          <w:i/>
          <w:iCs/>
        </w:rPr>
      </w:pPr>
    </w:p>
    <w:p w14:paraId="1B5500AD" w14:textId="78066A7D" w:rsidR="00746215" w:rsidRDefault="00746215" w:rsidP="00B70A11">
      <w:pPr>
        <w:rPr>
          <w:i/>
          <w:iCs/>
        </w:rPr>
      </w:pPr>
    </w:p>
    <w:p w14:paraId="2930355F" w14:textId="294769D1" w:rsidR="00746215" w:rsidRDefault="00746215" w:rsidP="00B70A11">
      <w:pPr>
        <w:rPr>
          <w:i/>
          <w:iCs/>
        </w:rPr>
      </w:pPr>
    </w:p>
    <w:p w14:paraId="701F99B2" w14:textId="77777777" w:rsidR="001E2BE0" w:rsidRDefault="001E2BE0" w:rsidP="00C721BA">
      <w:pPr>
        <w:pStyle w:val="Caption"/>
        <w:rPr>
          <w:color w:val="4472C4" w:themeColor="accent1"/>
        </w:rPr>
      </w:pPr>
      <w:bookmarkStart w:id="43" w:name="_Toc122602472"/>
    </w:p>
    <w:p w14:paraId="63F3645C" w14:textId="6BDD3FF0" w:rsidR="00C721BA" w:rsidRPr="00C721BA" w:rsidRDefault="00C4480E" w:rsidP="00C721BA">
      <w:pPr>
        <w:pStyle w:val="Caption"/>
        <w:rPr>
          <w:color w:val="4472C4" w:themeColor="accent1"/>
        </w:rPr>
      </w:pPr>
      <w:bookmarkStart w:id="44" w:name="_Toc122609976"/>
      <w:r w:rsidRPr="00D9592C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3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1</w:t>
      </w:r>
      <w:r w:rsidR="004513BB">
        <w:rPr>
          <w:color w:val="4472C4" w:themeColor="accent1"/>
        </w:rPr>
        <w:fldChar w:fldCharType="end"/>
      </w:r>
      <w:r w:rsidRPr="00D9592C">
        <w:rPr>
          <w:color w:val="4472C4" w:themeColor="accent1"/>
        </w:rPr>
        <w:t xml:space="preserve"> P</w:t>
      </w:r>
      <w:r w:rsidR="00D9592C" w:rsidRPr="00D9592C">
        <w:rPr>
          <w:color w:val="4472C4" w:themeColor="accent1"/>
        </w:rPr>
        <w:t>r</w:t>
      </w:r>
      <w:r w:rsidRPr="00D9592C">
        <w:rPr>
          <w:color w:val="4472C4" w:themeColor="accent1"/>
        </w:rPr>
        <w:t xml:space="preserve">oteus </w:t>
      </w:r>
      <w:r w:rsidR="00D9592C" w:rsidRPr="00D9592C">
        <w:rPr>
          <w:color w:val="4472C4" w:themeColor="accent1"/>
        </w:rPr>
        <w:t>designed circuit</w:t>
      </w:r>
      <w:bookmarkEnd w:id="43"/>
      <w:bookmarkEnd w:id="44"/>
    </w:p>
    <w:p w14:paraId="7C9205AE" w14:textId="74FE86D8" w:rsidR="00062394" w:rsidRDefault="00496DE7" w:rsidP="00C721BA">
      <w:pPr>
        <w:ind w:firstLine="720"/>
      </w:pPr>
      <w:r w:rsidRPr="00C721BA">
        <w:rPr>
          <w:rFonts w:cstheme="minorHAnsi"/>
          <w:i/>
          <w:iCs/>
          <w:noProof/>
          <w:color w:val="4472C4" w:themeColor="accent1"/>
        </w:rPr>
        <w:drawing>
          <wp:anchor distT="0" distB="0" distL="114300" distR="114300" simplePos="0" relativeHeight="251658241" behindDoc="0" locked="0" layoutInCell="1" allowOverlap="1" wp14:anchorId="06B6CE4C" wp14:editId="2781D503">
            <wp:simplePos x="0" y="0"/>
            <wp:positionH relativeFrom="margin">
              <wp:align>left</wp:align>
            </wp:positionH>
            <wp:positionV relativeFrom="paragraph">
              <wp:posOffset>417859</wp:posOffset>
            </wp:positionV>
            <wp:extent cx="5165816" cy="3076575"/>
            <wp:effectExtent l="0" t="0" r="0" b="0"/>
            <wp:wrapNone/>
            <wp:docPr id="38" name="Pictur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ctole0000000003"/>
                    <pic:cNvPicPr>
                      <a:picLocks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368" cy="30834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394" w:rsidRPr="00C721BA">
        <w:rPr>
          <w:i/>
          <w:iCs/>
        </w:rPr>
        <w:t>Figure 3-2</w:t>
      </w:r>
      <w:r w:rsidR="00062394">
        <w:t xml:space="preserve"> </w:t>
      </w:r>
      <w:r w:rsidR="00272B07">
        <w:t>shows LED 1 in its ON state. It also informs that the</w:t>
      </w:r>
      <w:r w:rsidR="00C2747F">
        <w:t xml:space="preserve"> expected</w:t>
      </w:r>
      <w:r w:rsidR="00272B07">
        <w:t xml:space="preserve"> voltage </w:t>
      </w:r>
      <w:r w:rsidR="009524EF">
        <w:t>adjustment</w:t>
      </w:r>
      <w:r w:rsidR="00C2747F">
        <w:t xml:space="preserve"> of 2.2V</w:t>
      </w:r>
      <w:r w:rsidR="009524EF">
        <w:t xml:space="preserve"> was in fact around 2.3V. </w:t>
      </w:r>
    </w:p>
    <w:p w14:paraId="4F85A875" w14:textId="559C6027" w:rsidR="00583559" w:rsidRDefault="00583559" w:rsidP="00062394"/>
    <w:p w14:paraId="6B21953A" w14:textId="0266C2D7" w:rsidR="00583559" w:rsidRDefault="00583559" w:rsidP="00062394"/>
    <w:p w14:paraId="3B4D73D1" w14:textId="2560FE3C" w:rsidR="00583559" w:rsidRDefault="00583559" w:rsidP="00062394"/>
    <w:p w14:paraId="1505FE18" w14:textId="77777777" w:rsidR="00583559" w:rsidRDefault="00583559" w:rsidP="00062394"/>
    <w:p w14:paraId="32D13D95" w14:textId="2F98C6C6" w:rsidR="00746215" w:rsidRPr="00496DE7" w:rsidRDefault="00746215" w:rsidP="00B70A11"/>
    <w:p w14:paraId="11106D43" w14:textId="45BD5694" w:rsidR="00746215" w:rsidRDefault="00746215" w:rsidP="00B70A11">
      <w:pPr>
        <w:rPr>
          <w:i/>
          <w:iCs/>
        </w:rPr>
      </w:pPr>
    </w:p>
    <w:p w14:paraId="0BAF4B01" w14:textId="77777777" w:rsidR="00796ED3" w:rsidRDefault="00796ED3" w:rsidP="00B70A11">
      <w:pPr>
        <w:rPr>
          <w:i/>
          <w:iCs/>
        </w:rPr>
      </w:pPr>
    </w:p>
    <w:p w14:paraId="2D5110C9" w14:textId="19FDC9C3" w:rsidR="00746215" w:rsidRDefault="00746215" w:rsidP="00B70A11">
      <w:pPr>
        <w:rPr>
          <w:i/>
          <w:iCs/>
        </w:rPr>
      </w:pPr>
    </w:p>
    <w:p w14:paraId="3831F00B" w14:textId="4A787F05" w:rsidR="00746215" w:rsidRDefault="00746215" w:rsidP="00B70A11">
      <w:pPr>
        <w:rPr>
          <w:i/>
          <w:iCs/>
        </w:rPr>
      </w:pPr>
    </w:p>
    <w:p w14:paraId="51E25054" w14:textId="77777777" w:rsidR="00496DE7" w:rsidRDefault="00496DE7" w:rsidP="00B70A11">
      <w:pPr>
        <w:rPr>
          <w:i/>
          <w:iCs/>
        </w:rPr>
      </w:pPr>
    </w:p>
    <w:p w14:paraId="520F4F01" w14:textId="77777777" w:rsidR="001E2BE0" w:rsidRDefault="001E2BE0" w:rsidP="00E02D50">
      <w:pPr>
        <w:pStyle w:val="Caption"/>
        <w:rPr>
          <w:color w:val="4472C4" w:themeColor="accent1"/>
        </w:rPr>
      </w:pPr>
      <w:bookmarkStart w:id="45" w:name="_Toc122602473"/>
    </w:p>
    <w:p w14:paraId="1A86E1C4" w14:textId="30AA2398" w:rsidR="00746215" w:rsidRDefault="00E02D50" w:rsidP="00E02D50">
      <w:pPr>
        <w:pStyle w:val="Caption"/>
        <w:rPr>
          <w:i w:val="0"/>
          <w:iCs w:val="0"/>
        </w:rPr>
      </w:pPr>
      <w:bookmarkStart w:id="46" w:name="_Toc122609977"/>
      <w:r w:rsidRPr="00E02D50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3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2</w:t>
      </w:r>
      <w:r w:rsidR="004513BB">
        <w:rPr>
          <w:color w:val="4472C4" w:themeColor="accent1"/>
        </w:rPr>
        <w:fldChar w:fldCharType="end"/>
      </w:r>
      <w:r w:rsidRPr="00E02D50">
        <w:rPr>
          <w:color w:val="4472C4" w:themeColor="accent1"/>
        </w:rPr>
        <w:t xml:space="preserve"> LED 1 in ON state</w:t>
      </w:r>
      <w:bookmarkEnd w:id="45"/>
      <w:bookmarkEnd w:id="46"/>
    </w:p>
    <w:p w14:paraId="33FCEB4E" w14:textId="7416B5DA" w:rsidR="00702BA5" w:rsidRPr="00702BA5" w:rsidRDefault="00734799" w:rsidP="00C721BA">
      <w:pPr>
        <w:ind w:firstLine="720"/>
      </w:pPr>
      <w:r w:rsidRPr="00B75C8A">
        <w:rPr>
          <w:i/>
          <w:iCs/>
        </w:rPr>
        <w:lastRenderedPageBreak/>
        <w:t>Figure 3-3</w:t>
      </w:r>
      <w:r>
        <w:t xml:space="preserve"> shows LED 2 in its on state</w:t>
      </w:r>
      <w:r w:rsidR="00F460CA">
        <w:t xml:space="preserve"> and functioning. It can be seen that </w:t>
      </w:r>
      <w:r w:rsidR="00157F08">
        <w:t xml:space="preserve">the </w:t>
      </w:r>
      <w:r w:rsidR="00F460CA">
        <w:t xml:space="preserve">voltage change across it was closer to 2.4V </w:t>
      </w:r>
      <w:r w:rsidR="00B75C8A">
        <w:t>rather than the expected 2.2V.</w:t>
      </w:r>
      <w:r w:rsidR="00702BA5">
        <w:t xml:space="preserve"> </w:t>
      </w:r>
      <w:r w:rsidR="00702BA5" w:rsidRPr="00702BA5">
        <w:t xml:space="preserve">It should be noted that, again, a </w:t>
      </w:r>
      <w:r w:rsidR="00F02F64" w:rsidRPr="00702BA5">
        <w:t>unique</w:t>
      </w:r>
      <w:r w:rsidR="00702BA5" w:rsidRPr="00702BA5">
        <w:t xml:space="preserve"> flair was added by using different colour LEDs due to understanding th</w:t>
      </w:r>
      <w:r w:rsidR="00F02F64">
        <w:t>e</w:t>
      </w:r>
      <w:r w:rsidR="00702BA5" w:rsidRPr="00702BA5">
        <w:t xml:space="preserve"> Prot</w:t>
      </w:r>
      <w:r w:rsidR="00F02F64">
        <w:t>eu</w:t>
      </w:r>
      <w:r w:rsidR="00702BA5" w:rsidRPr="00702BA5">
        <w:t xml:space="preserve">s system and component locations within it. </w:t>
      </w:r>
    </w:p>
    <w:p w14:paraId="01C0CB85" w14:textId="400E2248" w:rsidR="00496DE7" w:rsidRPr="00496DE7" w:rsidRDefault="00583559" w:rsidP="00B70A11">
      <w:r>
        <w:rPr>
          <w:rFonts w:cstheme="minorHAnsi"/>
          <w:noProof/>
          <w:color w:val="4472C4" w:themeColor="accent1"/>
        </w:rPr>
        <w:drawing>
          <wp:anchor distT="0" distB="0" distL="114300" distR="114300" simplePos="0" relativeHeight="251658242" behindDoc="0" locked="0" layoutInCell="1" allowOverlap="1" wp14:anchorId="42AD81DB" wp14:editId="3AD589BD">
            <wp:simplePos x="0" y="0"/>
            <wp:positionH relativeFrom="margin">
              <wp:align>left</wp:align>
            </wp:positionH>
            <wp:positionV relativeFrom="paragraph">
              <wp:posOffset>32001</wp:posOffset>
            </wp:positionV>
            <wp:extent cx="5219700" cy="3248025"/>
            <wp:effectExtent l="0" t="0" r="0" b="9525"/>
            <wp:wrapNone/>
            <wp:docPr id="39" name="Pictur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ctole0000000004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487" cy="325660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6C0EEF" w14:textId="7B7E8701" w:rsidR="00496DE7" w:rsidRDefault="00496DE7" w:rsidP="00B70A11">
      <w:pPr>
        <w:rPr>
          <w:i/>
          <w:iCs/>
        </w:rPr>
      </w:pPr>
    </w:p>
    <w:p w14:paraId="0F704693" w14:textId="5B07B98A" w:rsidR="00496DE7" w:rsidRDefault="00496DE7" w:rsidP="00B70A11">
      <w:pPr>
        <w:rPr>
          <w:i/>
          <w:iCs/>
        </w:rPr>
      </w:pPr>
    </w:p>
    <w:p w14:paraId="5D6218B5" w14:textId="77777777" w:rsidR="00496DE7" w:rsidRDefault="00496DE7" w:rsidP="00B70A11">
      <w:pPr>
        <w:rPr>
          <w:i/>
          <w:iCs/>
        </w:rPr>
      </w:pPr>
    </w:p>
    <w:p w14:paraId="1010A6BA" w14:textId="4330F103" w:rsidR="00496DE7" w:rsidRDefault="00496DE7" w:rsidP="00B70A11">
      <w:pPr>
        <w:rPr>
          <w:i/>
          <w:iCs/>
        </w:rPr>
      </w:pPr>
    </w:p>
    <w:p w14:paraId="01F3774C" w14:textId="0A8A3DF7" w:rsidR="00746215" w:rsidRDefault="00746215" w:rsidP="00B70A11">
      <w:pPr>
        <w:rPr>
          <w:i/>
          <w:iCs/>
        </w:rPr>
      </w:pPr>
    </w:p>
    <w:p w14:paraId="15C52D1A" w14:textId="1E180EAD" w:rsidR="00746215" w:rsidRDefault="00746215" w:rsidP="00B70A11">
      <w:pPr>
        <w:rPr>
          <w:i/>
          <w:iCs/>
        </w:rPr>
      </w:pPr>
    </w:p>
    <w:p w14:paraId="254C05B1" w14:textId="55024F9D" w:rsidR="00746215" w:rsidRDefault="00746215" w:rsidP="00B70A11">
      <w:pPr>
        <w:rPr>
          <w:i/>
          <w:iCs/>
        </w:rPr>
      </w:pPr>
    </w:p>
    <w:p w14:paraId="3BC79FB5" w14:textId="05942CAC" w:rsidR="00746215" w:rsidRDefault="00746215" w:rsidP="00B70A11">
      <w:pPr>
        <w:rPr>
          <w:i/>
          <w:iCs/>
        </w:rPr>
      </w:pPr>
    </w:p>
    <w:p w14:paraId="19A33551" w14:textId="4FB3A7C0" w:rsidR="00746215" w:rsidRDefault="00746215" w:rsidP="00B70A11">
      <w:pPr>
        <w:rPr>
          <w:i/>
          <w:iCs/>
        </w:rPr>
      </w:pPr>
    </w:p>
    <w:p w14:paraId="42D0F820" w14:textId="77777777" w:rsidR="001E2BE0" w:rsidRDefault="001E2BE0" w:rsidP="00B75C8A">
      <w:pPr>
        <w:pStyle w:val="Caption"/>
        <w:rPr>
          <w:color w:val="4472C4" w:themeColor="accent1"/>
        </w:rPr>
      </w:pPr>
      <w:bookmarkStart w:id="47" w:name="_Toc122602474"/>
    </w:p>
    <w:p w14:paraId="546CB8A6" w14:textId="489E6E85" w:rsidR="001E2BE0" w:rsidRDefault="001E2BE0" w:rsidP="00B75C8A">
      <w:pPr>
        <w:pStyle w:val="Caption"/>
        <w:rPr>
          <w:color w:val="4472C4" w:themeColor="accent1"/>
        </w:rPr>
      </w:pPr>
    </w:p>
    <w:p w14:paraId="4DA36610" w14:textId="20F1FF18" w:rsidR="00746215" w:rsidRDefault="00B75C8A" w:rsidP="00B75C8A">
      <w:pPr>
        <w:pStyle w:val="Caption"/>
        <w:rPr>
          <w:color w:val="4472C4" w:themeColor="accent1"/>
        </w:rPr>
      </w:pPr>
      <w:bookmarkStart w:id="48" w:name="_Toc122609978"/>
      <w:r w:rsidRPr="00B75C8A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3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3</w:t>
      </w:r>
      <w:r w:rsidR="004513BB">
        <w:rPr>
          <w:color w:val="4472C4" w:themeColor="accent1"/>
        </w:rPr>
        <w:fldChar w:fldCharType="end"/>
      </w:r>
      <w:r w:rsidRPr="00B75C8A">
        <w:rPr>
          <w:color w:val="4472C4" w:themeColor="accent1"/>
        </w:rPr>
        <w:t xml:space="preserve"> LED 2 in ON state</w:t>
      </w:r>
      <w:bookmarkEnd w:id="47"/>
      <w:bookmarkEnd w:id="48"/>
    </w:p>
    <w:p w14:paraId="698680CE" w14:textId="77777777" w:rsidR="00A60BBB" w:rsidRPr="00A60BBB" w:rsidRDefault="00A60BBB" w:rsidP="00A60BBB"/>
    <w:p w14:paraId="65F32235" w14:textId="7C393692" w:rsidR="00746215" w:rsidRPr="00702BA5" w:rsidRDefault="001E2BE0" w:rsidP="006C2FF8">
      <w:pPr>
        <w:ind w:firstLine="720"/>
      </w:pPr>
      <w:r>
        <w:t xml:space="preserve">Resistors </w:t>
      </w:r>
      <w:r w:rsidR="00F31E3D">
        <w:t xml:space="preserve">R3 and R4 have </w:t>
      </w:r>
      <w:r w:rsidR="00F02F64">
        <w:t>deviated</w:t>
      </w:r>
      <w:r w:rsidR="00F31E3D">
        <w:t xml:space="preserve"> from the 340 Ohm</w:t>
      </w:r>
      <w:r w:rsidR="00E13BA1">
        <w:t xml:space="preserve"> </w:t>
      </w:r>
      <w:r w:rsidR="00F02F64">
        <w:t>requirements</w:t>
      </w:r>
      <w:r w:rsidR="00E13BA1">
        <w:t>. This is due to th</w:t>
      </w:r>
      <w:r w:rsidR="006A69CC">
        <w:t>at</w:t>
      </w:r>
      <w:r w:rsidR="00E13BA1">
        <w:t xml:space="preserve"> resistance being a minimum requirement to witness the LED flash. </w:t>
      </w:r>
      <w:r w:rsidR="006A69CC">
        <w:t>I</w:t>
      </w:r>
      <w:r w:rsidR="00414517">
        <w:t xml:space="preserve">t was </w:t>
      </w:r>
      <w:r w:rsidR="006A69CC">
        <w:t>concluded</w:t>
      </w:r>
      <w:r w:rsidR="006C2FF8">
        <w:t xml:space="preserve"> to use 470 Ohm resistors because of the physical availability of them for </w:t>
      </w:r>
      <w:r w:rsidR="002F6BD6">
        <w:t>the</w:t>
      </w:r>
      <w:r w:rsidR="006C2FF8">
        <w:t xml:space="preserve"> </w:t>
      </w:r>
      <w:r w:rsidR="002F6BD6">
        <w:t>breadboard</w:t>
      </w:r>
      <w:r w:rsidR="006C2FF8">
        <w:t xml:space="preserve"> circuit </w:t>
      </w:r>
      <w:r w:rsidR="002F6BD6">
        <w:t>build</w:t>
      </w:r>
      <w:r w:rsidR="006C2FF8">
        <w:t>. This meant continuity was required through the project</w:t>
      </w:r>
      <w:r w:rsidR="002F6BD6">
        <w:t>, and</w:t>
      </w:r>
      <w:r w:rsidR="006C2FF8">
        <w:t xml:space="preserve"> so the 470 Ohm would be used in both Proteus and the Breadboard.</w:t>
      </w:r>
    </w:p>
    <w:p w14:paraId="427134E0" w14:textId="57E86458" w:rsidR="00746215" w:rsidRDefault="00F36B78" w:rsidP="00B70A11">
      <w:r w:rsidRPr="006F4E74">
        <w:rPr>
          <w:i/>
          <w:iCs/>
        </w:rPr>
        <w:t>Figure 3-</w:t>
      </w:r>
      <w:r w:rsidR="00583559">
        <w:rPr>
          <w:i/>
          <w:iCs/>
        </w:rPr>
        <w:t>4</w:t>
      </w:r>
      <w:r>
        <w:t xml:space="preserve">  provides evidence of both LEDs flashing </w:t>
      </w:r>
      <w:r w:rsidR="001C6AE7">
        <w:t>and changing from ON to OFF states</w:t>
      </w:r>
      <w:r w:rsidR="00583559">
        <w:t xml:space="preserve"> on the proteus system.</w:t>
      </w:r>
    </w:p>
    <w:p w14:paraId="253220B1" w14:textId="095E7650" w:rsidR="00A60BBB" w:rsidRDefault="00A60BBB" w:rsidP="00B70A11"/>
    <w:p w14:paraId="07ED9596" w14:textId="409049A6" w:rsidR="00A60BBB" w:rsidRDefault="00A60BBB" w:rsidP="00B70A11"/>
    <w:p w14:paraId="7A663AF2" w14:textId="3EF0475B" w:rsidR="00A60BBB" w:rsidRDefault="00A60BBB" w:rsidP="00B70A11"/>
    <w:p w14:paraId="22EE4833" w14:textId="2A5493B6" w:rsidR="00A60BBB" w:rsidRDefault="00A60BBB" w:rsidP="00B70A11"/>
    <w:p w14:paraId="09B37607" w14:textId="44C393E7" w:rsidR="00A60BBB" w:rsidRDefault="00A60BBB" w:rsidP="00B70A11"/>
    <w:p w14:paraId="1E0DE8F3" w14:textId="16AE7890" w:rsidR="00A60BBB" w:rsidRDefault="00A60BBB" w:rsidP="00B70A11"/>
    <w:p w14:paraId="3E53EE53" w14:textId="34EAC0F7" w:rsidR="00A60BBB" w:rsidRDefault="00A60BBB" w:rsidP="00B70A11"/>
    <w:p w14:paraId="2CF9A344" w14:textId="7FF931E1" w:rsidR="00A60BBB" w:rsidRDefault="00A60BBB" w:rsidP="00B70A11"/>
    <w:p w14:paraId="245B3F9B" w14:textId="77777777" w:rsidR="00A60BBB" w:rsidRDefault="00A60BBB" w:rsidP="00B70A11"/>
    <w:p w14:paraId="24A16021" w14:textId="304C11D4" w:rsidR="00583559" w:rsidRDefault="00AE1207" w:rsidP="00B70A11">
      <w:r>
        <w:rPr>
          <w:noProof/>
        </w:rPr>
        <w:lastRenderedPageBreak/>
        <w:drawing>
          <wp:anchor distT="0" distB="0" distL="114300" distR="114300" simplePos="0" relativeHeight="251658252" behindDoc="0" locked="0" layoutInCell="1" allowOverlap="1" wp14:anchorId="0D41B016" wp14:editId="7154AF61">
            <wp:simplePos x="0" y="0"/>
            <wp:positionH relativeFrom="margin">
              <wp:align>left</wp:align>
            </wp:positionH>
            <wp:positionV relativeFrom="paragraph">
              <wp:posOffset>-635</wp:posOffset>
            </wp:positionV>
            <wp:extent cx="5095875" cy="4229100"/>
            <wp:effectExtent l="0" t="0" r="9525" b="0"/>
            <wp:wrapNone/>
            <wp:docPr id="34" name="Picture 3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screen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3A3DEE" w14:textId="29834AD7" w:rsidR="00A60BBB" w:rsidRDefault="00A60BBB" w:rsidP="00B70A11"/>
    <w:p w14:paraId="44865AFB" w14:textId="6BCCF125" w:rsidR="00A60BBB" w:rsidRDefault="00A60BBB" w:rsidP="00B70A11"/>
    <w:p w14:paraId="1F714C0B" w14:textId="480FF693" w:rsidR="00A60BBB" w:rsidRDefault="00A60BBB" w:rsidP="00B70A11"/>
    <w:p w14:paraId="19BE7314" w14:textId="5331F1DB" w:rsidR="00A60BBB" w:rsidRDefault="00A60BBB" w:rsidP="00B70A11"/>
    <w:p w14:paraId="66BD5165" w14:textId="5798B64A" w:rsidR="00A60BBB" w:rsidRDefault="00A60BBB" w:rsidP="00B70A11"/>
    <w:p w14:paraId="7D3334E6" w14:textId="7A20B3BE" w:rsidR="00A60BBB" w:rsidRDefault="00A60BBB" w:rsidP="00B70A11"/>
    <w:p w14:paraId="7A63085A" w14:textId="680853F2" w:rsidR="00A60BBB" w:rsidRDefault="00A60BBB" w:rsidP="00B70A11"/>
    <w:p w14:paraId="22896772" w14:textId="0C5255E9" w:rsidR="00A60BBB" w:rsidRDefault="00A60BBB" w:rsidP="00B70A11"/>
    <w:p w14:paraId="4DB688C9" w14:textId="6EAA693F" w:rsidR="00A60BBB" w:rsidRDefault="00A60BBB" w:rsidP="00B70A11"/>
    <w:p w14:paraId="1A949B1D" w14:textId="520F5983" w:rsidR="00A60BBB" w:rsidRDefault="00A60BBB" w:rsidP="00B70A11"/>
    <w:p w14:paraId="31E9D659" w14:textId="72D0F36A" w:rsidR="00A60BBB" w:rsidRDefault="00A60BBB" w:rsidP="00B70A11"/>
    <w:p w14:paraId="5517169A" w14:textId="71CAFDC4" w:rsidR="00A60BBB" w:rsidRDefault="00A60BBB" w:rsidP="00B70A11"/>
    <w:p w14:paraId="137630A8" w14:textId="3835589A" w:rsidR="00A60BBB" w:rsidRDefault="00A60BBB" w:rsidP="00B70A11"/>
    <w:p w14:paraId="78C9A2CB" w14:textId="04AEA36C" w:rsidR="0076073C" w:rsidRPr="006F4E74" w:rsidRDefault="0076073C" w:rsidP="00B70A11"/>
    <w:p w14:paraId="52DA5868" w14:textId="2F7AD997" w:rsidR="006F4E74" w:rsidRDefault="006F4E74" w:rsidP="006F4E74">
      <w:pPr>
        <w:pStyle w:val="Caption"/>
        <w:rPr>
          <w:rFonts w:cstheme="minorHAnsi"/>
          <w:color w:val="4472C4" w:themeColor="accent1"/>
          <w:shd w:val="clear" w:color="auto" w:fill="FFFFFF"/>
        </w:rPr>
      </w:pPr>
      <w:bookmarkStart w:id="49" w:name="_Toc122602475"/>
      <w:bookmarkStart w:id="50" w:name="_Toc122609979"/>
      <w:r w:rsidRPr="006F4E74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3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4</w:t>
      </w:r>
      <w:r w:rsidR="004513BB">
        <w:rPr>
          <w:color w:val="4472C4" w:themeColor="accent1"/>
        </w:rPr>
        <w:fldChar w:fldCharType="end"/>
      </w:r>
      <w:r w:rsidRPr="006F4E74">
        <w:rPr>
          <w:color w:val="4472C4" w:themeColor="accent1"/>
        </w:rPr>
        <w:t xml:space="preserve"> </w:t>
      </w:r>
      <w:r w:rsidR="00583559" w:rsidRPr="006F4E74">
        <w:rPr>
          <w:rFonts w:cstheme="minorHAnsi"/>
          <w:color w:val="4472C4" w:themeColor="accent1"/>
          <w:shd w:val="clear" w:color="auto" w:fill="FFFFFF"/>
        </w:rPr>
        <w:t>Functioning</w:t>
      </w:r>
      <w:r w:rsidRPr="006F4E74">
        <w:rPr>
          <w:rFonts w:cstheme="minorHAnsi"/>
          <w:color w:val="4472C4" w:themeColor="accent1"/>
          <w:shd w:val="clear" w:color="auto" w:fill="FFFFFF"/>
        </w:rPr>
        <w:t xml:space="preserve"> proteus circuit</w:t>
      </w:r>
      <w:bookmarkEnd w:id="49"/>
      <w:bookmarkEnd w:id="50"/>
    </w:p>
    <w:p w14:paraId="5544CBC9" w14:textId="4948E97C" w:rsidR="00583559" w:rsidRDefault="00583559" w:rsidP="00583559">
      <w:pPr>
        <w:ind w:firstLine="720"/>
      </w:pPr>
      <w:r>
        <w:t xml:space="preserve">The circuit was eventually tidied and made into a more concise, </w:t>
      </w:r>
      <w:r w:rsidR="00063C0F">
        <w:t>simpler</w:t>
      </w:r>
      <w:r>
        <w:t xml:space="preserve"> circuit, </w:t>
      </w:r>
      <w:r w:rsidRPr="00583559">
        <w:rPr>
          <w:i/>
          <w:iCs/>
        </w:rPr>
        <w:t>Figure 3-5</w:t>
      </w:r>
      <w:r>
        <w:t xml:space="preserve">. Analysis began of the circuit whilst functioning. </w:t>
      </w:r>
      <w:r>
        <w:rPr>
          <w:i/>
          <w:iCs/>
        </w:rPr>
        <w:t>F</w:t>
      </w:r>
      <w:r w:rsidRPr="00583559">
        <w:rPr>
          <w:i/>
          <w:iCs/>
        </w:rPr>
        <w:t>igur</w:t>
      </w:r>
      <w:r>
        <w:rPr>
          <w:i/>
          <w:iCs/>
        </w:rPr>
        <w:t>e</w:t>
      </w:r>
      <w:r w:rsidRPr="00583559">
        <w:rPr>
          <w:i/>
          <w:iCs/>
        </w:rPr>
        <w:t>s 3-5</w:t>
      </w:r>
      <w:r>
        <w:t xml:space="preserve"> / </w:t>
      </w:r>
      <w:r w:rsidRPr="00583559">
        <w:rPr>
          <w:i/>
          <w:iCs/>
        </w:rPr>
        <w:t>3-6</w:t>
      </w:r>
      <w:r>
        <w:t xml:space="preserve"> show capacitor C2 charging from 33% to 66% before discharging. </w:t>
      </w:r>
    </w:p>
    <w:p w14:paraId="5E65EECF" w14:textId="1216A9F4" w:rsidR="00583559" w:rsidRDefault="00583559" w:rsidP="00DD37EB">
      <w:r>
        <w:rPr>
          <w:noProof/>
        </w:rPr>
        <w:drawing>
          <wp:anchor distT="0" distB="0" distL="114300" distR="114300" simplePos="0" relativeHeight="251658257" behindDoc="0" locked="0" layoutInCell="1" allowOverlap="1" wp14:anchorId="69AB927E" wp14:editId="58FCE321">
            <wp:simplePos x="0" y="0"/>
            <wp:positionH relativeFrom="margin">
              <wp:align>left</wp:align>
            </wp:positionH>
            <wp:positionV relativeFrom="paragraph">
              <wp:posOffset>14162</wp:posOffset>
            </wp:positionV>
            <wp:extent cx="5135245" cy="3333750"/>
            <wp:effectExtent l="0" t="0" r="8255" b="0"/>
            <wp:wrapNone/>
            <wp:docPr id="41" name="Picture 41" descr="Diagram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Diagram&#10;&#10;Description automatically generated"/>
                    <pic:cNvPicPr>
                      <a:picLocks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042" cy="333881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7C6845" w14:textId="26E44ECA" w:rsidR="00583559" w:rsidRPr="00DD37EB" w:rsidRDefault="00583559" w:rsidP="00DD37EB"/>
    <w:p w14:paraId="4012D03A" w14:textId="6A7AD484" w:rsidR="00746215" w:rsidRDefault="00746215" w:rsidP="00B70A11">
      <w:pPr>
        <w:rPr>
          <w:i/>
          <w:iCs/>
        </w:rPr>
      </w:pPr>
    </w:p>
    <w:p w14:paraId="783B3C6F" w14:textId="31705810" w:rsidR="00796ED3" w:rsidRDefault="00796ED3" w:rsidP="00B70A11">
      <w:pPr>
        <w:rPr>
          <w:i/>
          <w:iCs/>
        </w:rPr>
      </w:pPr>
    </w:p>
    <w:p w14:paraId="3DEF2FC9" w14:textId="77B004A4" w:rsidR="00583559" w:rsidRDefault="00583559" w:rsidP="00B70A11">
      <w:pPr>
        <w:rPr>
          <w:i/>
          <w:iCs/>
        </w:rPr>
      </w:pPr>
    </w:p>
    <w:p w14:paraId="286C994B" w14:textId="0C5B188D" w:rsidR="00583559" w:rsidRDefault="00583559" w:rsidP="00B70A11">
      <w:pPr>
        <w:rPr>
          <w:i/>
          <w:iCs/>
        </w:rPr>
      </w:pPr>
    </w:p>
    <w:p w14:paraId="4C666BAE" w14:textId="6E07752D" w:rsidR="00583559" w:rsidRDefault="00583559" w:rsidP="00B70A11">
      <w:pPr>
        <w:rPr>
          <w:i/>
          <w:iCs/>
        </w:rPr>
      </w:pPr>
    </w:p>
    <w:p w14:paraId="2DAD21B0" w14:textId="65F2392C" w:rsidR="00583559" w:rsidRDefault="00583559" w:rsidP="00B70A11">
      <w:pPr>
        <w:rPr>
          <w:i/>
          <w:iCs/>
        </w:rPr>
      </w:pPr>
    </w:p>
    <w:p w14:paraId="18883DD4" w14:textId="0BCBB3A4" w:rsidR="00583559" w:rsidRDefault="00583559" w:rsidP="00B70A11">
      <w:pPr>
        <w:rPr>
          <w:i/>
          <w:iCs/>
        </w:rPr>
      </w:pPr>
    </w:p>
    <w:p w14:paraId="7242CBF9" w14:textId="7DDA5342" w:rsidR="00583559" w:rsidRDefault="00583559" w:rsidP="00B70A11">
      <w:pPr>
        <w:rPr>
          <w:i/>
          <w:iCs/>
        </w:rPr>
      </w:pPr>
    </w:p>
    <w:p w14:paraId="6DDD2C50" w14:textId="58F9F67E" w:rsidR="00583559" w:rsidRDefault="00583559" w:rsidP="00B70A11">
      <w:pPr>
        <w:rPr>
          <w:i/>
          <w:iCs/>
        </w:rPr>
      </w:pPr>
    </w:p>
    <w:p w14:paraId="08721C50" w14:textId="1CB4E90E" w:rsidR="00583559" w:rsidRDefault="00583559" w:rsidP="00B70A11">
      <w:pPr>
        <w:rPr>
          <w:i/>
          <w:iCs/>
        </w:rPr>
      </w:pPr>
    </w:p>
    <w:p w14:paraId="1A45A542" w14:textId="266F8AAB" w:rsidR="00583559" w:rsidRPr="00A60BBB" w:rsidRDefault="00583559" w:rsidP="00A60BBB">
      <w:pPr>
        <w:pStyle w:val="Caption"/>
        <w:rPr>
          <w:color w:val="4472C4" w:themeColor="accent1"/>
        </w:rPr>
      </w:pPr>
      <w:bookmarkStart w:id="51" w:name="_Toc122602476"/>
      <w:bookmarkStart w:id="52" w:name="_Toc122609980"/>
      <w:r w:rsidRPr="00583559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3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5</w:t>
      </w:r>
      <w:r w:rsidR="004513BB">
        <w:rPr>
          <w:color w:val="4472C4" w:themeColor="accent1"/>
        </w:rPr>
        <w:fldChar w:fldCharType="end"/>
      </w:r>
      <w:r w:rsidRPr="00583559">
        <w:rPr>
          <w:color w:val="4472C4" w:themeColor="accent1"/>
        </w:rPr>
        <w:t xml:space="preserve"> Tidied circuit with C2 charge/discharge</w:t>
      </w:r>
      <w:bookmarkEnd w:id="51"/>
      <w:bookmarkEnd w:id="52"/>
    </w:p>
    <w:p w14:paraId="7505A73F" w14:textId="393EFFAE" w:rsidR="00583559" w:rsidRDefault="00583559" w:rsidP="00583559">
      <w:r>
        <w:rPr>
          <w:noProof/>
        </w:rPr>
        <w:lastRenderedPageBreak/>
        <w:drawing>
          <wp:anchor distT="0" distB="0" distL="114300" distR="114300" simplePos="0" relativeHeight="251658259" behindDoc="0" locked="0" layoutInCell="1" allowOverlap="1" wp14:anchorId="3A8BEC5D" wp14:editId="78A23C28">
            <wp:simplePos x="0" y="0"/>
            <wp:positionH relativeFrom="margin">
              <wp:align>left</wp:align>
            </wp:positionH>
            <wp:positionV relativeFrom="paragraph">
              <wp:posOffset>10633</wp:posOffset>
            </wp:positionV>
            <wp:extent cx="5103263" cy="3115339"/>
            <wp:effectExtent l="0" t="0" r="2540" b="8890"/>
            <wp:wrapNone/>
            <wp:docPr id="43" name="Picture 43" descr="Diagram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Diagram&#10;&#10;Description automatically generated"/>
                    <pic:cNvPicPr>
                      <a:picLocks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442" cy="312216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34360C" w14:textId="5E7E7347" w:rsidR="00583559" w:rsidRDefault="00583559" w:rsidP="00583559"/>
    <w:p w14:paraId="59847757" w14:textId="552EDC5F" w:rsidR="00583559" w:rsidRDefault="00583559" w:rsidP="00583559"/>
    <w:p w14:paraId="2F34F40D" w14:textId="5EEE70CD" w:rsidR="00583559" w:rsidRDefault="00583559" w:rsidP="00583559"/>
    <w:p w14:paraId="526BC50F" w14:textId="54E0068B" w:rsidR="00583559" w:rsidRDefault="00583559" w:rsidP="00583559"/>
    <w:p w14:paraId="6FDCE49A" w14:textId="2629BA9A" w:rsidR="00583559" w:rsidRDefault="00583559" w:rsidP="00583559"/>
    <w:p w14:paraId="572DC872" w14:textId="7EF9B385" w:rsidR="00583559" w:rsidRDefault="00583559" w:rsidP="00583559"/>
    <w:p w14:paraId="61716319" w14:textId="0BBD2E68" w:rsidR="00583559" w:rsidRDefault="00583559" w:rsidP="00583559"/>
    <w:p w14:paraId="7E6BE54E" w14:textId="11D15067" w:rsidR="00583559" w:rsidRDefault="00583559" w:rsidP="00583559"/>
    <w:p w14:paraId="61F5E8FB" w14:textId="3DB7815F" w:rsidR="00583559" w:rsidRDefault="00583559" w:rsidP="00583559"/>
    <w:p w14:paraId="794F48E9" w14:textId="5C399B6B" w:rsidR="00583559" w:rsidRPr="00583559" w:rsidRDefault="00583559" w:rsidP="00583559">
      <w:pPr>
        <w:rPr>
          <w:color w:val="4472C4" w:themeColor="accent1"/>
        </w:rPr>
      </w:pPr>
    </w:p>
    <w:p w14:paraId="635D7635" w14:textId="204B1A91" w:rsidR="00583559" w:rsidRPr="00583559" w:rsidRDefault="00583559" w:rsidP="00583559">
      <w:pPr>
        <w:pStyle w:val="Caption"/>
        <w:rPr>
          <w:i w:val="0"/>
          <w:iCs w:val="0"/>
          <w:color w:val="4472C4" w:themeColor="accent1"/>
        </w:rPr>
      </w:pPr>
      <w:bookmarkStart w:id="53" w:name="_Toc122602477"/>
      <w:bookmarkStart w:id="54" w:name="_Toc122609981"/>
      <w:r w:rsidRPr="00583559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3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6</w:t>
      </w:r>
      <w:r w:rsidR="004513BB">
        <w:rPr>
          <w:color w:val="4472C4" w:themeColor="accent1"/>
        </w:rPr>
        <w:fldChar w:fldCharType="end"/>
      </w:r>
      <w:r w:rsidRPr="00583559">
        <w:rPr>
          <w:color w:val="4472C4" w:themeColor="accent1"/>
        </w:rPr>
        <w:t xml:space="preserve"> Close view of C2 charging and Discharging</w:t>
      </w:r>
      <w:bookmarkEnd w:id="53"/>
      <w:bookmarkEnd w:id="54"/>
    </w:p>
    <w:p w14:paraId="263C0705" w14:textId="5F1F2D87" w:rsidR="00796ED3" w:rsidRDefault="00796ED3" w:rsidP="00B70A11"/>
    <w:p w14:paraId="6E535DD0" w14:textId="0E329462" w:rsidR="00796ED3" w:rsidRPr="006A7362" w:rsidRDefault="003639F7" w:rsidP="001E2BE0">
      <w:pPr>
        <w:ind w:firstLine="720"/>
      </w:pPr>
      <w:r>
        <w:rPr>
          <w:noProof/>
        </w:rPr>
        <w:pict w14:anchorId="5F8F61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7" type="#_x0000_t75" style="position:absolute;left:0;text-align:left;margin-left:0;margin-top:33.35pt;width:404.35pt;height:307.85pt;z-index:251658265;mso-position-horizontal-relative:text;mso-position-vertical-relative:text" filled="t">
            <v:imagedata r:id="rId26" o:title=""/>
            <o:lock v:ext="edit" aspectratio="f"/>
          </v:shape>
        </w:pict>
      </w:r>
      <w:r w:rsidR="006A7362">
        <w:t>A further focus on the circuit provided T</w:t>
      </w:r>
      <w:r w:rsidR="006A7362" w:rsidRPr="006A7362">
        <w:rPr>
          <w:sz w:val="20"/>
          <w:szCs w:val="20"/>
        </w:rPr>
        <w:t>high</w:t>
      </w:r>
      <w:r w:rsidR="006A7362">
        <w:t xml:space="preserve"> and T</w:t>
      </w:r>
      <w:r w:rsidR="006A7362" w:rsidRPr="006A7362">
        <w:rPr>
          <w:sz w:val="20"/>
          <w:szCs w:val="20"/>
        </w:rPr>
        <w:t xml:space="preserve">low </w:t>
      </w:r>
      <w:r w:rsidR="006A7362">
        <w:t xml:space="preserve">graph incorporated to the capacitor charging metric, </w:t>
      </w:r>
      <w:r w:rsidR="006A7362" w:rsidRPr="006A7362">
        <w:rPr>
          <w:i/>
          <w:iCs/>
        </w:rPr>
        <w:t>figure 3-7</w:t>
      </w:r>
      <w:r w:rsidR="006A7362">
        <w:t xml:space="preserve"> </w:t>
      </w:r>
    </w:p>
    <w:p w14:paraId="73765197" w14:textId="40037069" w:rsidR="006A7362" w:rsidRDefault="006A7362" w:rsidP="00B70A11">
      <w:pPr>
        <w:rPr>
          <w:i/>
          <w:iCs/>
        </w:rPr>
      </w:pPr>
    </w:p>
    <w:p w14:paraId="13FD3440" w14:textId="3BE2EE6C" w:rsidR="00796ED3" w:rsidRDefault="00796ED3" w:rsidP="00B70A11">
      <w:pPr>
        <w:rPr>
          <w:i/>
          <w:iCs/>
        </w:rPr>
      </w:pPr>
    </w:p>
    <w:p w14:paraId="2F63BC40" w14:textId="3F368920" w:rsidR="00796ED3" w:rsidRDefault="00796ED3" w:rsidP="00B70A11">
      <w:pPr>
        <w:rPr>
          <w:i/>
          <w:iCs/>
        </w:rPr>
      </w:pPr>
    </w:p>
    <w:p w14:paraId="6148F656" w14:textId="61EFC45A" w:rsidR="00796ED3" w:rsidRDefault="00796ED3" w:rsidP="00B70A11">
      <w:pPr>
        <w:rPr>
          <w:i/>
          <w:iCs/>
        </w:rPr>
      </w:pPr>
    </w:p>
    <w:p w14:paraId="13865674" w14:textId="23AF5CE9" w:rsidR="00796ED3" w:rsidRDefault="00796ED3" w:rsidP="00B70A11">
      <w:pPr>
        <w:rPr>
          <w:i/>
          <w:iCs/>
        </w:rPr>
      </w:pPr>
    </w:p>
    <w:p w14:paraId="198C1609" w14:textId="2437A5DA" w:rsidR="00796ED3" w:rsidRDefault="00796ED3" w:rsidP="00B70A11">
      <w:pPr>
        <w:rPr>
          <w:i/>
          <w:iCs/>
        </w:rPr>
      </w:pPr>
    </w:p>
    <w:p w14:paraId="07ABD016" w14:textId="314DDCC6" w:rsidR="00746215" w:rsidRDefault="00746215" w:rsidP="00B70A11">
      <w:pPr>
        <w:rPr>
          <w:i/>
          <w:iCs/>
        </w:rPr>
      </w:pPr>
    </w:p>
    <w:p w14:paraId="5CA692A1" w14:textId="7D540D9D" w:rsidR="00746215" w:rsidRDefault="00746215" w:rsidP="00B70A11">
      <w:pPr>
        <w:rPr>
          <w:i/>
          <w:iCs/>
        </w:rPr>
      </w:pPr>
    </w:p>
    <w:p w14:paraId="1C9B4C27" w14:textId="142820E7" w:rsidR="00746215" w:rsidRDefault="00746215" w:rsidP="00B70A11">
      <w:pPr>
        <w:rPr>
          <w:i/>
          <w:iCs/>
        </w:rPr>
      </w:pPr>
    </w:p>
    <w:p w14:paraId="066B8A21" w14:textId="4B4E1BE8" w:rsidR="00746215" w:rsidRDefault="00746215" w:rsidP="00B70A11">
      <w:pPr>
        <w:rPr>
          <w:i/>
          <w:iCs/>
        </w:rPr>
      </w:pPr>
    </w:p>
    <w:p w14:paraId="748AAF92" w14:textId="6DC41A52" w:rsidR="00746215" w:rsidRDefault="00746215" w:rsidP="00B70A11">
      <w:pPr>
        <w:rPr>
          <w:i/>
          <w:iCs/>
        </w:rPr>
      </w:pPr>
    </w:p>
    <w:p w14:paraId="69A05188" w14:textId="6AFBF776" w:rsidR="006A7362" w:rsidRDefault="006A7362" w:rsidP="00B70A11">
      <w:pPr>
        <w:rPr>
          <w:i/>
          <w:iCs/>
        </w:rPr>
      </w:pPr>
    </w:p>
    <w:p w14:paraId="20B971FD" w14:textId="0556C092" w:rsidR="006A7362" w:rsidRDefault="006A7362" w:rsidP="00B70A11">
      <w:pPr>
        <w:rPr>
          <w:i/>
          <w:iCs/>
        </w:rPr>
      </w:pPr>
    </w:p>
    <w:p w14:paraId="6C26435B" w14:textId="12F2DB3E" w:rsidR="006A7362" w:rsidRDefault="006A7362" w:rsidP="00B70A11">
      <w:pPr>
        <w:rPr>
          <w:i/>
          <w:iCs/>
        </w:rPr>
      </w:pPr>
    </w:p>
    <w:p w14:paraId="0A862CDC" w14:textId="5F2E30B8" w:rsidR="006A7362" w:rsidRPr="006A7362" w:rsidRDefault="006A7362" w:rsidP="006A7362">
      <w:pPr>
        <w:pStyle w:val="Caption"/>
        <w:rPr>
          <w:i w:val="0"/>
          <w:iCs w:val="0"/>
          <w:color w:val="4472C4" w:themeColor="accent1"/>
        </w:rPr>
      </w:pPr>
      <w:bookmarkStart w:id="55" w:name="_Toc122602478"/>
      <w:bookmarkStart w:id="56" w:name="_Toc122609982"/>
      <w:r w:rsidRPr="006A7362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3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7</w:t>
      </w:r>
      <w:r w:rsidR="004513BB">
        <w:rPr>
          <w:color w:val="4472C4" w:themeColor="accent1"/>
        </w:rPr>
        <w:fldChar w:fldCharType="end"/>
      </w:r>
      <w:r w:rsidRPr="006A7362">
        <w:rPr>
          <w:color w:val="4472C4" w:themeColor="accent1"/>
        </w:rPr>
        <w:t xml:space="preserve"> T</w:t>
      </w:r>
      <w:r w:rsidRPr="006A7362">
        <w:rPr>
          <w:color w:val="4472C4" w:themeColor="accent1"/>
          <w:sz w:val="20"/>
          <w:szCs w:val="20"/>
        </w:rPr>
        <w:t>high</w:t>
      </w:r>
      <w:r w:rsidRPr="006A7362">
        <w:rPr>
          <w:color w:val="4472C4" w:themeColor="accent1"/>
        </w:rPr>
        <w:t xml:space="preserve"> and T</w:t>
      </w:r>
      <w:r w:rsidRPr="006A7362">
        <w:rPr>
          <w:color w:val="4472C4" w:themeColor="accent1"/>
          <w:sz w:val="20"/>
          <w:szCs w:val="20"/>
        </w:rPr>
        <w:t>low graph</w:t>
      </w:r>
      <w:bookmarkEnd w:id="55"/>
      <w:bookmarkEnd w:id="56"/>
    </w:p>
    <w:p w14:paraId="198EBCA7" w14:textId="370C92F0" w:rsidR="00746215" w:rsidRDefault="00746215" w:rsidP="00B70A11">
      <w:pPr>
        <w:rPr>
          <w:i/>
          <w:iCs/>
        </w:rPr>
      </w:pPr>
    </w:p>
    <w:p w14:paraId="083A39B1" w14:textId="1AB1C5ED" w:rsidR="00583559" w:rsidRDefault="00C721BA" w:rsidP="00C721BA">
      <w:pPr>
        <w:ind w:firstLine="720"/>
      </w:pPr>
      <w:r w:rsidRPr="00756574">
        <w:rPr>
          <w:rFonts w:cstheme="minorHAnsi"/>
          <w:noProof/>
        </w:rPr>
        <w:lastRenderedPageBreak/>
        <w:drawing>
          <wp:anchor distT="0" distB="0" distL="114300" distR="114300" simplePos="0" relativeHeight="251658260" behindDoc="0" locked="0" layoutInCell="1" allowOverlap="1" wp14:anchorId="7B33B43B" wp14:editId="02EABC34">
            <wp:simplePos x="0" y="0"/>
            <wp:positionH relativeFrom="margin">
              <wp:posOffset>1027702</wp:posOffset>
            </wp:positionH>
            <wp:positionV relativeFrom="paragraph">
              <wp:posOffset>105772</wp:posOffset>
            </wp:positionV>
            <wp:extent cx="3190785" cy="5246370"/>
            <wp:effectExtent l="635" t="0" r="0" b="0"/>
            <wp:wrapNone/>
            <wp:docPr id="58" name="Picture 58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A picture containing 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92731" cy="524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7362" w:rsidRPr="00756574">
        <w:t xml:space="preserve">Derived from the Thigh and Tlow graph, the ranges of Thigh and Tlow were calculated, </w:t>
      </w:r>
      <w:r w:rsidR="00C27B54">
        <w:t>and the</w:t>
      </w:r>
      <w:r w:rsidR="006A7362" w:rsidRPr="00756574">
        <w:t xml:space="preserve"> frequency, </w:t>
      </w:r>
      <w:r w:rsidR="006A7362" w:rsidRPr="00756574">
        <w:rPr>
          <w:i/>
          <w:iCs/>
        </w:rPr>
        <w:t xml:space="preserve">figure 3-8. </w:t>
      </w:r>
      <w:r w:rsidR="006A7362" w:rsidRPr="00756574">
        <w:t xml:space="preserve">The </w:t>
      </w:r>
      <w:r w:rsidR="00F02F64" w:rsidRPr="00756574">
        <w:t>calculated</w:t>
      </w:r>
      <w:r w:rsidR="006A7362" w:rsidRPr="00756574">
        <w:t xml:space="preserve"> Thigh, </w:t>
      </w:r>
      <w:r w:rsidR="006A7362" w:rsidRPr="00756574">
        <w:rPr>
          <w:i/>
          <w:iCs/>
        </w:rPr>
        <w:t>figure 2-3</w:t>
      </w:r>
      <w:r w:rsidR="006A7362" w:rsidRPr="00756574">
        <w:t xml:space="preserve"> was significantly higher than the Proteus circuit, while the Tlow was closer to the calculated, which was around 0.68. The frequency was considerably higher than that </w:t>
      </w:r>
      <w:r w:rsidR="00F02F64" w:rsidRPr="00756574">
        <w:t>calculated</w:t>
      </w:r>
      <w:r w:rsidR="006A7362" w:rsidRPr="00756574">
        <w:t xml:space="preserve"> in </w:t>
      </w:r>
      <w:r w:rsidR="006A7362" w:rsidRPr="00756574">
        <w:rPr>
          <w:i/>
          <w:iCs/>
        </w:rPr>
        <w:t xml:space="preserve">figure 2-6. </w:t>
      </w:r>
      <w:r w:rsidR="00F02F64" w:rsidRPr="00756574">
        <w:rPr>
          <w:i/>
          <w:iCs/>
        </w:rPr>
        <w:t>Figure 3-9</w:t>
      </w:r>
      <w:r w:rsidR="006A7362" w:rsidRPr="00756574">
        <w:t xml:space="preserve"> informs that the duty cycle was</w:t>
      </w:r>
      <w:r w:rsidRPr="00756574">
        <w:t xml:space="preserve"> actually closer to the desired 50% at 50.24%, </w:t>
      </w:r>
      <w:r w:rsidR="006A7362" w:rsidRPr="00756574">
        <w:t xml:space="preserve">whereas the </w:t>
      </w:r>
      <w:r w:rsidR="00F02F64" w:rsidRPr="00756574">
        <w:t>calculated</w:t>
      </w:r>
      <w:r w:rsidR="006A7362" w:rsidRPr="00756574">
        <w:t xml:space="preserve"> was deemed at 52.38%, </w:t>
      </w:r>
      <w:r w:rsidR="006A7362" w:rsidRPr="00756574">
        <w:rPr>
          <w:i/>
          <w:iCs/>
        </w:rPr>
        <w:t>figure 2-5</w:t>
      </w:r>
      <w:r w:rsidR="006A7362" w:rsidRPr="00756574">
        <w:t>.</w:t>
      </w:r>
    </w:p>
    <w:p w14:paraId="5BA935A1" w14:textId="1AD4904F" w:rsidR="00756574" w:rsidRPr="00756574" w:rsidRDefault="00756574" w:rsidP="00C721BA">
      <w:pPr>
        <w:ind w:firstLine="720"/>
      </w:pPr>
    </w:p>
    <w:p w14:paraId="3056E17C" w14:textId="5586BF94" w:rsidR="00583559" w:rsidRDefault="00583559" w:rsidP="00B70A11">
      <w:pPr>
        <w:rPr>
          <w:i/>
          <w:iCs/>
        </w:rPr>
      </w:pPr>
    </w:p>
    <w:p w14:paraId="2D7062D0" w14:textId="32D4BBD9" w:rsidR="00583559" w:rsidRDefault="00583559" w:rsidP="00B70A11">
      <w:pPr>
        <w:rPr>
          <w:i/>
          <w:iCs/>
        </w:rPr>
      </w:pPr>
    </w:p>
    <w:p w14:paraId="6B8835DD" w14:textId="673640DB" w:rsidR="00583559" w:rsidRDefault="00583559" w:rsidP="00B70A11">
      <w:pPr>
        <w:rPr>
          <w:i/>
          <w:iCs/>
        </w:rPr>
      </w:pPr>
    </w:p>
    <w:p w14:paraId="276310B7" w14:textId="1A898993" w:rsidR="00583559" w:rsidRDefault="00583559" w:rsidP="00B70A11">
      <w:pPr>
        <w:rPr>
          <w:i/>
          <w:iCs/>
        </w:rPr>
      </w:pPr>
    </w:p>
    <w:p w14:paraId="296F7CE2" w14:textId="2FC8FAE3" w:rsidR="00583559" w:rsidRDefault="00583559" w:rsidP="00B70A11">
      <w:pPr>
        <w:rPr>
          <w:i/>
          <w:iCs/>
        </w:rPr>
      </w:pPr>
    </w:p>
    <w:p w14:paraId="4C4D95A1" w14:textId="60DC9D3B" w:rsidR="00583559" w:rsidRDefault="00583559" w:rsidP="00B70A11">
      <w:pPr>
        <w:rPr>
          <w:i/>
          <w:iCs/>
        </w:rPr>
      </w:pPr>
    </w:p>
    <w:p w14:paraId="76C52103" w14:textId="74E5216B" w:rsidR="00583559" w:rsidRDefault="00583559" w:rsidP="00B70A11">
      <w:pPr>
        <w:rPr>
          <w:i/>
          <w:iCs/>
        </w:rPr>
      </w:pPr>
    </w:p>
    <w:p w14:paraId="3023B93C" w14:textId="06B0A97E" w:rsidR="00583559" w:rsidRDefault="00583559" w:rsidP="00B70A11">
      <w:pPr>
        <w:rPr>
          <w:i/>
          <w:iCs/>
        </w:rPr>
      </w:pPr>
    </w:p>
    <w:p w14:paraId="426305CA" w14:textId="64485B72" w:rsidR="00583559" w:rsidRDefault="00583559" w:rsidP="00B70A11">
      <w:pPr>
        <w:rPr>
          <w:i/>
          <w:iCs/>
        </w:rPr>
      </w:pPr>
    </w:p>
    <w:p w14:paraId="61F8A672" w14:textId="3F7CA368" w:rsidR="00583559" w:rsidRDefault="00583559" w:rsidP="00B70A11">
      <w:pPr>
        <w:rPr>
          <w:i/>
          <w:iCs/>
        </w:rPr>
      </w:pPr>
    </w:p>
    <w:p w14:paraId="7FFC3109" w14:textId="664F8B8D" w:rsidR="00583559" w:rsidRPr="00C721BA" w:rsidRDefault="00C721BA" w:rsidP="00C721BA">
      <w:pPr>
        <w:pStyle w:val="Caption"/>
        <w:rPr>
          <w:color w:val="4472C4" w:themeColor="accent1"/>
        </w:rPr>
      </w:pPr>
      <w:bookmarkStart w:id="57" w:name="_Toc122602479"/>
      <w:bookmarkStart w:id="58" w:name="_Toc122609983"/>
      <w:r w:rsidRPr="00C721BA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3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8</w:t>
      </w:r>
      <w:r w:rsidR="004513BB">
        <w:rPr>
          <w:color w:val="4472C4" w:themeColor="accent1"/>
        </w:rPr>
        <w:fldChar w:fldCharType="end"/>
      </w:r>
      <w:r w:rsidRPr="00C721BA">
        <w:rPr>
          <w:color w:val="4472C4" w:themeColor="accent1"/>
        </w:rPr>
        <w:t xml:space="preserve"> Proteus actual timings calculated</w:t>
      </w:r>
      <w:bookmarkEnd w:id="57"/>
      <w:bookmarkEnd w:id="58"/>
    </w:p>
    <w:p w14:paraId="4EED1EA1" w14:textId="4882D066" w:rsidR="00C721BA" w:rsidRPr="00C721BA" w:rsidRDefault="00C721BA" w:rsidP="00C721BA"/>
    <w:p w14:paraId="49C45AF6" w14:textId="62AB3982" w:rsidR="00C721BA" w:rsidRDefault="00C721BA" w:rsidP="00C721BA">
      <w:r w:rsidRPr="00C721BA">
        <w:rPr>
          <w:i/>
          <w:iCs/>
          <w:noProof/>
        </w:rPr>
        <w:drawing>
          <wp:anchor distT="0" distB="0" distL="114300" distR="114300" simplePos="0" relativeHeight="251658261" behindDoc="0" locked="0" layoutInCell="1" allowOverlap="1" wp14:anchorId="7728A1B2" wp14:editId="0242B923">
            <wp:simplePos x="0" y="0"/>
            <wp:positionH relativeFrom="margin">
              <wp:align>left</wp:align>
            </wp:positionH>
            <wp:positionV relativeFrom="paragraph">
              <wp:posOffset>15772</wp:posOffset>
            </wp:positionV>
            <wp:extent cx="5241290" cy="2998381"/>
            <wp:effectExtent l="0" t="0" r="0" b="0"/>
            <wp:wrapNone/>
            <wp:docPr id="33" name="Picture 3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Text, letter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4472" cy="3000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8677F6" w14:textId="1232AC25" w:rsidR="00C721BA" w:rsidRDefault="00C721BA" w:rsidP="00C721BA"/>
    <w:p w14:paraId="1282D87F" w14:textId="6118772C" w:rsidR="00C721BA" w:rsidRDefault="00C721BA" w:rsidP="00C721BA"/>
    <w:p w14:paraId="75B7DEAB" w14:textId="6E4BC5BE" w:rsidR="00C721BA" w:rsidRDefault="00C721BA" w:rsidP="00C721BA"/>
    <w:p w14:paraId="02E2675E" w14:textId="44219025" w:rsidR="00C721BA" w:rsidRDefault="00C721BA" w:rsidP="00C721BA"/>
    <w:p w14:paraId="30F98A80" w14:textId="780AD41E" w:rsidR="00C721BA" w:rsidRDefault="00C721BA" w:rsidP="00C721BA"/>
    <w:p w14:paraId="570A9356" w14:textId="1D78A6D9" w:rsidR="00C721BA" w:rsidRDefault="00C721BA" w:rsidP="00C721BA"/>
    <w:p w14:paraId="17AB128C" w14:textId="18F3387D" w:rsidR="00C721BA" w:rsidRDefault="00C721BA" w:rsidP="00C721BA"/>
    <w:p w14:paraId="45CACCA8" w14:textId="101A1A2F" w:rsidR="00C721BA" w:rsidRDefault="00C721BA" w:rsidP="00C721BA"/>
    <w:p w14:paraId="546B25AF" w14:textId="2D9195A6" w:rsidR="00C721BA" w:rsidRDefault="00C721BA" w:rsidP="00C721BA"/>
    <w:p w14:paraId="4526CA6F" w14:textId="7C30E8F3" w:rsidR="00C721BA" w:rsidRDefault="00C721BA" w:rsidP="00C721BA"/>
    <w:p w14:paraId="7B65B04E" w14:textId="50964955" w:rsidR="00C721BA" w:rsidRPr="00C721BA" w:rsidRDefault="00C721BA" w:rsidP="00C721BA">
      <w:pPr>
        <w:pStyle w:val="Caption"/>
        <w:rPr>
          <w:color w:val="4472C4" w:themeColor="accent1"/>
        </w:rPr>
      </w:pPr>
      <w:bookmarkStart w:id="59" w:name="_Toc122602480"/>
      <w:bookmarkStart w:id="60" w:name="_Toc122609984"/>
      <w:r w:rsidRPr="00C721BA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3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9</w:t>
      </w:r>
      <w:r w:rsidR="004513BB">
        <w:rPr>
          <w:color w:val="4472C4" w:themeColor="accent1"/>
        </w:rPr>
        <w:fldChar w:fldCharType="end"/>
      </w:r>
      <w:r w:rsidRPr="00C721BA">
        <w:rPr>
          <w:color w:val="4472C4" w:themeColor="accent1"/>
        </w:rPr>
        <w:t xml:space="preserve"> Proteus duty cycle</w:t>
      </w:r>
      <w:bookmarkEnd w:id="59"/>
      <w:bookmarkEnd w:id="60"/>
    </w:p>
    <w:p w14:paraId="038FFCE8" w14:textId="77777777" w:rsidR="00583559" w:rsidRDefault="00583559" w:rsidP="00B70A11">
      <w:pPr>
        <w:rPr>
          <w:i/>
          <w:iCs/>
        </w:rPr>
      </w:pPr>
    </w:p>
    <w:p w14:paraId="17047291" w14:textId="0C9A4187" w:rsidR="00B70A11" w:rsidRPr="00CD53FE" w:rsidRDefault="00CD53FE" w:rsidP="00445B98">
      <w:pPr>
        <w:pStyle w:val="Heading1"/>
        <w:numPr>
          <w:ilvl w:val="0"/>
          <w:numId w:val="10"/>
        </w:numPr>
        <w:rPr>
          <w:rFonts w:asciiTheme="minorHAnsi" w:hAnsiTheme="minorHAnsi" w:cstheme="minorHAnsi"/>
          <w:b/>
          <w:bCs/>
          <w:color w:val="4472C4" w:themeColor="accent1"/>
        </w:rPr>
      </w:pPr>
      <w:bookmarkStart w:id="61" w:name="_Toc122614500"/>
      <w:bookmarkStart w:id="62" w:name="_Toc122610014"/>
      <w:r w:rsidRPr="00CD53FE">
        <w:rPr>
          <w:rFonts w:asciiTheme="minorHAnsi" w:hAnsiTheme="minorHAnsi" w:cstheme="minorHAnsi"/>
          <w:b/>
          <w:bCs/>
          <w:color w:val="4472C4" w:themeColor="accent1"/>
        </w:rPr>
        <w:lastRenderedPageBreak/>
        <w:t>Logbook of physical Breadboard circuit</w:t>
      </w:r>
      <w:bookmarkEnd w:id="61"/>
      <w:bookmarkEnd w:id="62"/>
    </w:p>
    <w:p w14:paraId="20ABF3F4" w14:textId="0207051B" w:rsidR="00B70A11" w:rsidRDefault="00B70A11" w:rsidP="00B70A11"/>
    <w:p w14:paraId="4DF2AB87" w14:textId="23F7CD12" w:rsidR="00C721BA" w:rsidRDefault="00307941" w:rsidP="00307941">
      <w:pPr>
        <w:ind w:firstLine="720"/>
      </w:pPr>
      <w:r>
        <w:t>Upon completion and analysis of the Proteus circuit, the project was allocated a further 2 hours to create multiple designs of a breadboard circuit, create the circuit</w:t>
      </w:r>
      <w:r w:rsidR="005A0BFC">
        <w:t>,</w:t>
      </w:r>
      <w:r>
        <w:t xml:space="preserve"> test </w:t>
      </w:r>
      <w:r w:rsidR="00C77267">
        <w:t>functionality,</w:t>
      </w:r>
      <w:r>
        <w:t xml:space="preserve"> and finally provide technical data from an oscilloscope. </w:t>
      </w:r>
      <w:r w:rsidRPr="00307941">
        <w:rPr>
          <w:i/>
          <w:iCs/>
        </w:rPr>
        <w:t>Figures 4-1 / 4-2</w:t>
      </w:r>
      <w:r>
        <w:t xml:space="preserve"> were the designs drawn as potentials for the circuit. </w:t>
      </w:r>
      <w:r w:rsidRPr="00307941">
        <w:rPr>
          <w:i/>
          <w:iCs/>
        </w:rPr>
        <w:t>Figure 4-2</w:t>
      </w:r>
      <w:r>
        <w:t xml:space="preserve"> was deemed mo</w:t>
      </w:r>
      <w:r w:rsidR="005A0BFC">
        <w:t>re</w:t>
      </w:r>
      <w:r>
        <w:t xml:space="preserve"> suitable as it lacked the complexities of the first and was</w:t>
      </w:r>
      <w:r w:rsidR="00C77267">
        <w:t xml:space="preserve"> perceived as being</w:t>
      </w:r>
      <w:r w:rsidR="00366BEE">
        <w:t xml:space="preserve"> manageable</w:t>
      </w:r>
      <w:r>
        <w:t xml:space="preserve"> in the short time allocated.</w:t>
      </w:r>
    </w:p>
    <w:p w14:paraId="52ACB759" w14:textId="4B9217EB" w:rsidR="00C721BA" w:rsidRDefault="00C721BA" w:rsidP="00B70A11">
      <w:r w:rsidRPr="00076EE4">
        <w:rPr>
          <w:rFonts w:ascii="Calibri" w:eastAsia="Calibri" w:hAnsi="Calibri" w:cs="Calibri"/>
          <w:noProof/>
        </w:rPr>
        <w:drawing>
          <wp:anchor distT="0" distB="0" distL="114300" distR="114300" simplePos="0" relativeHeight="251658262" behindDoc="0" locked="0" layoutInCell="1" allowOverlap="1" wp14:anchorId="7D6D0994" wp14:editId="54C52791">
            <wp:simplePos x="0" y="0"/>
            <wp:positionH relativeFrom="margin">
              <wp:align>left</wp:align>
            </wp:positionH>
            <wp:positionV relativeFrom="paragraph">
              <wp:posOffset>10057</wp:posOffset>
            </wp:positionV>
            <wp:extent cx="5358809" cy="2828925"/>
            <wp:effectExtent l="0" t="0" r="0" b="0"/>
            <wp:wrapNone/>
            <wp:docPr id="45" name="Picture 4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Text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8809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C6D028" w14:textId="6E1E663C" w:rsidR="00C721BA" w:rsidRDefault="00C721BA" w:rsidP="00B70A11"/>
    <w:p w14:paraId="34EEC7B3" w14:textId="476FF638" w:rsidR="00C721BA" w:rsidRDefault="00C721BA" w:rsidP="00B70A11"/>
    <w:p w14:paraId="2D45942B" w14:textId="163D5F82" w:rsidR="00C721BA" w:rsidRDefault="00C721BA" w:rsidP="00B70A11"/>
    <w:p w14:paraId="206D9E7A" w14:textId="28657AD3" w:rsidR="00C721BA" w:rsidRDefault="00C721BA" w:rsidP="00B70A11"/>
    <w:p w14:paraId="5825B596" w14:textId="4BC78E0D" w:rsidR="00C721BA" w:rsidRDefault="00C721BA" w:rsidP="00B70A11"/>
    <w:p w14:paraId="4D44284F" w14:textId="468A18B8" w:rsidR="00C721BA" w:rsidRDefault="00C721BA" w:rsidP="00B70A11"/>
    <w:p w14:paraId="711C999D" w14:textId="77981143" w:rsidR="00C721BA" w:rsidRDefault="00C721BA" w:rsidP="00B70A11"/>
    <w:p w14:paraId="73E2C387" w14:textId="657340AA" w:rsidR="00C721BA" w:rsidRDefault="00C721BA" w:rsidP="00B70A11"/>
    <w:p w14:paraId="498245E9" w14:textId="2AD099AD" w:rsidR="00C721BA" w:rsidRDefault="00C721BA" w:rsidP="00B70A11"/>
    <w:p w14:paraId="6F668343" w14:textId="1C72A683" w:rsidR="00C721BA" w:rsidRPr="00307941" w:rsidRDefault="00307941" w:rsidP="00307941">
      <w:pPr>
        <w:pStyle w:val="Caption"/>
        <w:rPr>
          <w:color w:val="4472C4" w:themeColor="accent1"/>
        </w:rPr>
      </w:pPr>
      <w:bookmarkStart w:id="63" w:name="_Toc122602481"/>
      <w:bookmarkStart w:id="64" w:name="_Toc122609985"/>
      <w:r w:rsidRPr="00307941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4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1</w:t>
      </w:r>
      <w:r w:rsidR="004513BB">
        <w:rPr>
          <w:color w:val="4472C4" w:themeColor="accent1"/>
        </w:rPr>
        <w:fldChar w:fldCharType="end"/>
      </w:r>
      <w:r w:rsidRPr="00307941">
        <w:rPr>
          <w:color w:val="4472C4" w:themeColor="accent1"/>
        </w:rPr>
        <w:t xml:space="preserve"> Design 1</w:t>
      </w:r>
      <w:bookmarkEnd w:id="63"/>
      <w:bookmarkEnd w:id="64"/>
    </w:p>
    <w:p w14:paraId="406F8BD5" w14:textId="67CA3129" w:rsidR="00C721BA" w:rsidRDefault="00C721BA" w:rsidP="00B70A11"/>
    <w:p w14:paraId="46DAFDBB" w14:textId="1B91B99B" w:rsidR="00C721BA" w:rsidRDefault="00C721BA" w:rsidP="00B70A11">
      <w:r w:rsidRPr="00C56C3F">
        <w:rPr>
          <w:rFonts w:ascii="Calibri" w:eastAsia="Calibri" w:hAnsi="Calibri" w:cs="Calibri"/>
          <w:noProof/>
        </w:rPr>
        <w:drawing>
          <wp:anchor distT="0" distB="0" distL="114300" distR="114300" simplePos="0" relativeHeight="251658263" behindDoc="0" locked="0" layoutInCell="1" allowOverlap="1" wp14:anchorId="536EA1BF" wp14:editId="2A8BCAD3">
            <wp:simplePos x="0" y="0"/>
            <wp:positionH relativeFrom="margin">
              <wp:align>left</wp:align>
            </wp:positionH>
            <wp:positionV relativeFrom="paragraph">
              <wp:posOffset>38086</wp:posOffset>
            </wp:positionV>
            <wp:extent cx="5433060" cy="2764465"/>
            <wp:effectExtent l="0" t="0" r="0" b="0"/>
            <wp:wrapNone/>
            <wp:docPr id="46" name="Picture 4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A picture containing text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3060" cy="2764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9813F6" w14:textId="660E6747" w:rsidR="00C721BA" w:rsidRDefault="00C721BA" w:rsidP="00B70A11"/>
    <w:p w14:paraId="2B7B10F6" w14:textId="6E2D7BC0" w:rsidR="00C721BA" w:rsidRDefault="00C721BA" w:rsidP="00B70A11"/>
    <w:p w14:paraId="0F7AF73B" w14:textId="5EE47613" w:rsidR="00746215" w:rsidRDefault="00746215" w:rsidP="00B70A11"/>
    <w:p w14:paraId="61AE7E04" w14:textId="2333D5CB" w:rsidR="00746215" w:rsidRDefault="00746215" w:rsidP="00B70A11"/>
    <w:p w14:paraId="7C1427A1" w14:textId="1E65B60D" w:rsidR="00746215" w:rsidRDefault="00746215" w:rsidP="00B70A11"/>
    <w:p w14:paraId="4FD74A8F" w14:textId="10D94FA3" w:rsidR="00746215" w:rsidRDefault="00746215" w:rsidP="00B70A11"/>
    <w:p w14:paraId="64F28DED" w14:textId="208A66AA" w:rsidR="00746215" w:rsidRDefault="00746215" w:rsidP="00B70A11"/>
    <w:p w14:paraId="377DF197" w14:textId="33A4632B" w:rsidR="00746215" w:rsidRDefault="00746215" w:rsidP="00B70A11"/>
    <w:p w14:paraId="40E86482" w14:textId="5CC6A4FA" w:rsidR="00746215" w:rsidRDefault="00746215" w:rsidP="00B70A11"/>
    <w:p w14:paraId="4BB3F49E" w14:textId="1082D668" w:rsidR="00746215" w:rsidRPr="00307941" w:rsidRDefault="00307941" w:rsidP="00307941">
      <w:pPr>
        <w:pStyle w:val="Caption"/>
        <w:rPr>
          <w:color w:val="4472C4" w:themeColor="accent1"/>
        </w:rPr>
      </w:pPr>
      <w:bookmarkStart w:id="65" w:name="_Toc122602482"/>
      <w:bookmarkStart w:id="66" w:name="_Toc122609986"/>
      <w:r w:rsidRPr="00307941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4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2</w:t>
      </w:r>
      <w:r w:rsidR="004513BB">
        <w:rPr>
          <w:color w:val="4472C4" w:themeColor="accent1"/>
        </w:rPr>
        <w:fldChar w:fldCharType="end"/>
      </w:r>
      <w:r w:rsidRPr="00307941">
        <w:rPr>
          <w:color w:val="4472C4" w:themeColor="accent1"/>
        </w:rPr>
        <w:t xml:space="preserve"> Design 2</w:t>
      </w:r>
      <w:bookmarkEnd w:id="65"/>
      <w:bookmarkEnd w:id="66"/>
    </w:p>
    <w:p w14:paraId="14A52D45" w14:textId="58E26631" w:rsidR="00746215" w:rsidRDefault="00746215" w:rsidP="00B70A11"/>
    <w:p w14:paraId="3207EB1A" w14:textId="77777777" w:rsidR="00A60BBB" w:rsidRDefault="00A60BBB" w:rsidP="00DE4800">
      <w:pPr>
        <w:pStyle w:val="topic-paragraph"/>
        <w:spacing w:before="0" w:beforeAutospacing="0"/>
        <w:jc w:val="both"/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</w:pPr>
    </w:p>
    <w:p w14:paraId="270D0259" w14:textId="7482EF59" w:rsidR="00A60BBB" w:rsidRDefault="00A60BBB" w:rsidP="00DE4800">
      <w:pPr>
        <w:pStyle w:val="topic-paragraph"/>
        <w:spacing w:before="0" w:beforeAutospacing="0"/>
        <w:jc w:val="both"/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</w:pPr>
      <w:r>
        <w:rPr>
          <w:rFonts w:cstheme="minorHAnsi"/>
          <w:noProof/>
          <w:color w:val="1A1A1A"/>
          <w:shd w:val="clear" w:color="auto" w:fill="FFFFFF"/>
        </w:rPr>
        <w:lastRenderedPageBreak/>
        <w:drawing>
          <wp:anchor distT="0" distB="0" distL="114300" distR="114300" simplePos="0" relativeHeight="251658264" behindDoc="0" locked="0" layoutInCell="1" allowOverlap="1" wp14:anchorId="488B4C4F" wp14:editId="4FF0DB17">
            <wp:simplePos x="0" y="0"/>
            <wp:positionH relativeFrom="margin">
              <wp:align>left</wp:align>
            </wp:positionH>
            <wp:positionV relativeFrom="paragraph">
              <wp:posOffset>386080</wp:posOffset>
            </wp:positionV>
            <wp:extent cx="5123815" cy="2867025"/>
            <wp:effectExtent l="0" t="0" r="635" b="9525"/>
            <wp:wrapNone/>
            <wp:docPr id="49" name="Picture 49" descr="A close-up of a circuit boa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close-up of a circuit board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580" cy="2869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  <w:tab/>
        <w:t>Upon building design 1, numerous issues ensued. The first, figure 4-3, was that of the red LED in a continuous state of ON.</w:t>
      </w:r>
    </w:p>
    <w:p w14:paraId="143CFBA4" w14:textId="379834B7" w:rsidR="00A60BBB" w:rsidRDefault="00A60BBB" w:rsidP="00DE4800">
      <w:pPr>
        <w:pStyle w:val="topic-paragraph"/>
        <w:spacing w:before="0" w:beforeAutospacing="0"/>
        <w:jc w:val="both"/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</w:pPr>
    </w:p>
    <w:p w14:paraId="2D6AF33C" w14:textId="0533E9F3" w:rsidR="00A60BBB" w:rsidRDefault="00A60BBB" w:rsidP="00DE4800">
      <w:pPr>
        <w:pStyle w:val="topic-paragraph"/>
        <w:spacing w:before="0" w:beforeAutospacing="0"/>
        <w:jc w:val="both"/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</w:pPr>
    </w:p>
    <w:p w14:paraId="13DF0005" w14:textId="23DE937B" w:rsidR="00746215" w:rsidRDefault="00746215" w:rsidP="00B70A11"/>
    <w:p w14:paraId="379F2E29" w14:textId="4637AD55" w:rsidR="00DE4800" w:rsidRDefault="00DE4800" w:rsidP="00DE4800">
      <w:pPr>
        <w:pStyle w:val="topic-paragraph"/>
        <w:spacing w:before="0" w:beforeAutospacing="0"/>
        <w:jc w:val="both"/>
        <w:rPr>
          <w:rFonts w:ascii="Roboto" w:hAnsi="Roboto"/>
          <w:color w:val="0D0D0D"/>
          <w:sz w:val="23"/>
          <w:szCs w:val="23"/>
          <w:shd w:val="clear" w:color="auto" w:fill="FFFFFF"/>
        </w:rPr>
      </w:pPr>
    </w:p>
    <w:p w14:paraId="07EB6E68" w14:textId="30A49A0F" w:rsidR="00F20D25" w:rsidRDefault="00F20D25" w:rsidP="00DE4800">
      <w:pPr>
        <w:pStyle w:val="topic-paragraph"/>
        <w:spacing w:before="0" w:beforeAutospacing="0"/>
        <w:jc w:val="both"/>
        <w:rPr>
          <w:rFonts w:ascii="Roboto" w:hAnsi="Roboto"/>
          <w:color w:val="0D0D0D"/>
          <w:sz w:val="23"/>
          <w:szCs w:val="23"/>
          <w:shd w:val="clear" w:color="auto" w:fill="FFFFFF"/>
        </w:rPr>
      </w:pPr>
    </w:p>
    <w:p w14:paraId="407C4192" w14:textId="55C9FB63" w:rsidR="00F20D25" w:rsidRDefault="00F20D25" w:rsidP="00DE4800">
      <w:pPr>
        <w:pStyle w:val="topic-paragraph"/>
        <w:spacing w:before="0" w:beforeAutospacing="0"/>
        <w:jc w:val="both"/>
        <w:rPr>
          <w:rFonts w:ascii="Roboto" w:hAnsi="Roboto"/>
          <w:color w:val="0D0D0D"/>
          <w:sz w:val="23"/>
          <w:szCs w:val="23"/>
          <w:shd w:val="clear" w:color="auto" w:fill="FFFFFF"/>
        </w:rPr>
      </w:pPr>
    </w:p>
    <w:p w14:paraId="429650F3" w14:textId="4129E04F" w:rsidR="001E2BE0" w:rsidRDefault="001E2BE0" w:rsidP="00DE4800">
      <w:pPr>
        <w:pStyle w:val="topic-paragraph"/>
        <w:spacing w:before="0" w:beforeAutospacing="0"/>
        <w:jc w:val="both"/>
        <w:rPr>
          <w:rFonts w:ascii="Roboto" w:hAnsi="Roboto"/>
          <w:color w:val="0D0D0D"/>
          <w:sz w:val="23"/>
          <w:szCs w:val="23"/>
          <w:shd w:val="clear" w:color="auto" w:fill="FFFFFF"/>
        </w:rPr>
      </w:pPr>
    </w:p>
    <w:p w14:paraId="3D2C742F" w14:textId="22DCB163" w:rsidR="001E2BE0" w:rsidRDefault="001E2BE0" w:rsidP="00DE4800">
      <w:pPr>
        <w:pStyle w:val="topic-paragraph"/>
        <w:spacing w:before="0" w:beforeAutospacing="0"/>
        <w:jc w:val="both"/>
        <w:rPr>
          <w:rFonts w:ascii="Roboto" w:hAnsi="Roboto"/>
          <w:color w:val="0D0D0D"/>
          <w:sz w:val="23"/>
          <w:szCs w:val="23"/>
          <w:shd w:val="clear" w:color="auto" w:fill="FFFFFF"/>
        </w:rPr>
      </w:pPr>
    </w:p>
    <w:p w14:paraId="2BD53EBA" w14:textId="0080694B" w:rsidR="00A60BBB" w:rsidRPr="00A60BBB" w:rsidRDefault="00A60BBB" w:rsidP="00A60BBB">
      <w:pPr>
        <w:pStyle w:val="Caption"/>
        <w:rPr>
          <w:color w:val="4472C4" w:themeColor="accent1"/>
        </w:rPr>
      </w:pPr>
      <w:bookmarkStart w:id="67" w:name="_Toc122609987"/>
      <w:r w:rsidRPr="00A60BBB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4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3</w:t>
      </w:r>
      <w:r w:rsidR="004513BB">
        <w:rPr>
          <w:color w:val="4472C4" w:themeColor="accent1"/>
        </w:rPr>
        <w:fldChar w:fldCharType="end"/>
      </w:r>
      <w:r w:rsidRPr="00A60BBB">
        <w:rPr>
          <w:color w:val="4472C4" w:themeColor="accent1"/>
        </w:rPr>
        <w:t xml:space="preserve"> Continuous ON state for red LED</w:t>
      </w:r>
      <w:bookmarkEnd w:id="67"/>
    </w:p>
    <w:p w14:paraId="34A4C2F7" w14:textId="1DBED409" w:rsidR="00A60BBB" w:rsidRPr="00A60BBB" w:rsidRDefault="00A60BBB" w:rsidP="00A60BBB"/>
    <w:p w14:paraId="5806A857" w14:textId="24224307" w:rsidR="00A60BBB" w:rsidRDefault="002741EC" w:rsidP="00A60BBB">
      <w:r>
        <w:rPr>
          <w:rFonts w:cstheme="minorHAnsi"/>
          <w:noProof/>
          <w:color w:val="1A1A1A"/>
          <w:shd w:val="clear" w:color="auto" w:fill="FFFFFF"/>
        </w:rPr>
        <w:drawing>
          <wp:anchor distT="0" distB="0" distL="114300" distR="114300" simplePos="0" relativeHeight="251658246" behindDoc="0" locked="0" layoutInCell="1" allowOverlap="1" wp14:anchorId="3D183609" wp14:editId="71977C33">
            <wp:simplePos x="0" y="0"/>
            <wp:positionH relativeFrom="margin">
              <wp:align>left</wp:align>
            </wp:positionH>
            <wp:positionV relativeFrom="paragraph">
              <wp:posOffset>65744</wp:posOffset>
            </wp:positionV>
            <wp:extent cx="3164205" cy="5187878"/>
            <wp:effectExtent l="0" t="1905" r="0" b="0"/>
            <wp:wrapNone/>
            <wp:docPr id="48" name="Picture 4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64205" cy="5187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0BBB">
        <w:tab/>
        <w:t>The capacitor C2 did not appear to be connected to the circuit in a way that</w:t>
      </w:r>
      <w:r>
        <w:t xml:space="preserve"> </w:t>
      </w:r>
      <w:r w:rsidR="00C04A56">
        <w:t>to provide</w:t>
      </w:r>
      <w:r w:rsidR="00A60BBB">
        <w:t xml:space="preserve"> charging and discharging. </w:t>
      </w:r>
      <w:r w:rsidR="00C04A56">
        <w:t>A</w:t>
      </w:r>
      <w:r w:rsidR="00A60BBB">
        <w:t xml:space="preserve">mendment of the circuit </w:t>
      </w:r>
      <w:r w:rsidR="00C04A56">
        <w:t>by</w:t>
      </w:r>
      <w:r w:rsidR="00A60BBB">
        <w:t xml:space="preserve"> moving C2, th</w:t>
      </w:r>
      <w:r w:rsidR="00C04A56">
        <w:t>e</w:t>
      </w:r>
      <w:r w:rsidR="00A60BBB">
        <w:t xml:space="preserve"> circuit was now in a continuous state of ON for both LEDs. It was believed that again</w:t>
      </w:r>
      <w:r w:rsidR="00CA693D">
        <w:t>,</w:t>
      </w:r>
      <w:r w:rsidR="00A60BBB">
        <w:t xml:space="preserve"> C2 was not connected sufficiently</w:t>
      </w:r>
      <w:r w:rsidR="00CA693D">
        <w:t>,</w:t>
      </w:r>
      <w:r w:rsidR="00A60BBB">
        <w:t xml:space="preserve"> as the circuit was now </w:t>
      </w:r>
      <w:r w:rsidR="00CA693D">
        <w:t xml:space="preserve">just complete that </w:t>
      </w:r>
      <w:r w:rsidR="00A60BBB">
        <w:t>allow</w:t>
      </w:r>
      <w:r w:rsidR="00CA693D">
        <w:t>ed</w:t>
      </w:r>
      <w:r w:rsidR="00A60BBB">
        <w:t xml:space="preserve"> ON states for the LEDs</w:t>
      </w:r>
    </w:p>
    <w:p w14:paraId="3BDE6A7A" w14:textId="77777777" w:rsidR="002741EC" w:rsidRDefault="002741EC" w:rsidP="00A60BBB"/>
    <w:p w14:paraId="170700B4" w14:textId="03653DA7" w:rsidR="00A60BBB" w:rsidRDefault="00A60BBB" w:rsidP="00A60BBB"/>
    <w:p w14:paraId="5DFAE4A4" w14:textId="77777777" w:rsidR="00A60BBB" w:rsidRPr="00A60BBB" w:rsidRDefault="00A60BBB" w:rsidP="00A60BBB"/>
    <w:p w14:paraId="3AC69608" w14:textId="33EF5D3F" w:rsidR="00A60BBB" w:rsidRDefault="00A60BBB" w:rsidP="00A60BBB">
      <w:pPr>
        <w:pStyle w:val="Caption"/>
      </w:pPr>
    </w:p>
    <w:p w14:paraId="3017A5AF" w14:textId="4440C3AF" w:rsidR="00A60BBB" w:rsidRDefault="00A60BBB" w:rsidP="00A60BBB">
      <w:pPr>
        <w:pStyle w:val="Caption"/>
      </w:pPr>
    </w:p>
    <w:p w14:paraId="1468CBE0" w14:textId="6D082727" w:rsidR="00A60BBB" w:rsidRDefault="00A60BBB" w:rsidP="00A60BBB">
      <w:pPr>
        <w:pStyle w:val="Caption"/>
      </w:pPr>
    </w:p>
    <w:p w14:paraId="35E3A9B5" w14:textId="2125AC6A" w:rsidR="00A60BBB" w:rsidRDefault="00A60BBB" w:rsidP="00A60BBB">
      <w:pPr>
        <w:pStyle w:val="Caption"/>
      </w:pPr>
    </w:p>
    <w:p w14:paraId="61F5C0F5" w14:textId="77777777" w:rsidR="00A60BBB" w:rsidRDefault="00A60BBB" w:rsidP="00A60BBB">
      <w:pPr>
        <w:pStyle w:val="Caption"/>
      </w:pPr>
    </w:p>
    <w:p w14:paraId="74589110" w14:textId="6DD50C43" w:rsidR="00A60BBB" w:rsidRDefault="00A60BBB" w:rsidP="00A60BBB">
      <w:pPr>
        <w:pStyle w:val="Caption"/>
      </w:pPr>
    </w:p>
    <w:p w14:paraId="23B999B4" w14:textId="11522EDD" w:rsidR="00A60BBB" w:rsidRDefault="00A60BBB" w:rsidP="00A60BBB">
      <w:pPr>
        <w:pStyle w:val="Caption"/>
      </w:pPr>
    </w:p>
    <w:p w14:paraId="181AF8D0" w14:textId="30BDAC46" w:rsidR="00A60BBB" w:rsidRDefault="00A60BBB" w:rsidP="00A60BBB">
      <w:pPr>
        <w:pStyle w:val="Caption"/>
      </w:pPr>
    </w:p>
    <w:p w14:paraId="5B2C2E80" w14:textId="4679AFD8" w:rsidR="00A60BBB" w:rsidRDefault="00A60BBB" w:rsidP="00A60BBB">
      <w:pPr>
        <w:pStyle w:val="Caption"/>
      </w:pPr>
    </w:p>
    <w:p w14:paraId="41418B59" w14:textId="77777777" w:rsidR="00A60BBB" w:rsidRPr="00A60BBB" w:rsidRDefault="00A60BBB" w:rsidP="00A60BBB">
      <w:pPr>
        <w:pStyle w:val="Caption"/>
        <w:rPr>
          <w:color w:val="4472C4" w:themeColor="accent1"/>
        </w:rPr>
      </w:pPr>
    </w:p>
    <w:p w14:paraId="082877DE" w14:textId="35233DF7" w:rsidR="00A60BBB" w:rsidRPr="00A60BBB" w:rsidRDefault="00A60BBB" w:rsidP="00A60BBB">
      <w:pPr>
        <w:pStyle w:val="Caption"/>
        <w:rPr>
          <w:color w:val="4472C4" w:themeColor="accent1"/>
        </w:rPr>
      </w:pPr>
      <w:bookmarkStart w:id="68" w:name="_Toc122609988"/>
      <w:r w:rsidRPr="00A60BBB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4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4</w:t>
      </w:r>
      <w:r w:rsidR="004513BB">
        <w:rPr>
          <w:color w:val="4472C4" w:themeColor="accent1"/>
        </w:rPr>
        <w:fldChar w:fldCharType="end"/>
      </w:r>
      <w:r w:rsidRPr="00A60BBB">
        <w:rPr>
          <w:color w:val="4472C4" w:themeColor="accent1"/>
        </w:rPr>
        <w:t xml:space="preserve"> – Both LEDs in continuous ON state</w:t>
      </w:r>
      <w:bookmarkEnd w:id="68"/>
    </w:p>
    <w:p w14:paraId="126D4DF0" w14:textId="77777777" w:rsidR="00A60BBB" w:rsidRDefault="00A60BBB" w:rsidP="00A60BBB">
      <w:pPr>
        <w:pStyle w:val="Caption"/>
      </w:pPr>
    </w:p>
    <w:p w14:paraId="53EB0936" w14:textId="19F92FEE" w:rsidR="00A60BBB" w:rsidRPr="009458C3" w:rsidRDefault="00F71F4F" w:rsidP="00915E46">
      <w:pPr>
        <w:pStyle w:val="Caption"/>
        <w:spacing w:before="240"/>
        <w:rPr>
          <w:i w:val="0"/>
          <w:iCs w:val="0"/>
          <w:color w:val="auto"/>
          <w:sz w:val="22"/>
          <w:szCs w:val="22"/>
        </w:rPr>
      </w:pPr>
      <w:r w:rsidRPr="009458C3">
        <w:rPr>
          <w:i w:val="0"/>
          <w:iCs w:val="0"/>
          <w:color w:val="auto"/>
          <w:sz w:val="22"/>
          <w:szCs w:val="22"/>
        </w:rPr>
        <w:lastRenderedPageBreak/>
        <w:tab/>
        <w:t xml:space="preserve">Once C2 was finally </w:t>
      </w:r>
      <w:r w:rsidR="00CA693D">
        <w:rPr>
          <w:i w:val="0"/>
          <w:iCs w:val="0"/>
          <w:color w:val="auto"/>
          <w:sz w:val="22"/>
          <w:szCs w:val="22"/>
        </w:rPr>
        <w:t xml:space="preserve">integrated correctly </w:t>
      </w:r>
      <w:r w:rsidRPr="009458C3">
        <w:rPr>
          <w:i w:val="0"/>
          <w:iCs w:val="0"/>
          <w:color w:val="auto"/>
          <w:sz w:val="22"/>
          <w:szCs w:val="22"/>
        </w:rPr>
        <w:t xml:space="preserve">within the circuit, a further </w:t>
      </w:r>
      <w:r w:rsidR="006F0051" w:rsidRPr="009458C3">
        <w:rPr>
          <w:i w:val="0"/>
          <w:iCs w:val="0"/>
          <w:color w:val="auto"/>
          <w:sz w:val="22"/>
          <w:szCs w:val="22"/>
        </w:rPr>
        <w:t>problem arose. Once live, the LEDs were flashing but at an uncontrolled/un-desired speed</w:t>
      </w:r>
      <w:r w:rsidR="0081690A" w:rsidRPr="009458C3">
        <w:rPr>
          <w:i w:val="0"/>
          <w:iCs w:val="0"/>
          <w:color w:val="auto"/>
          <w:sz w:val="22"/>
          <w:szCs w:val="22"/>
        </w:rPr>
        <w:t xml:space="preserve">, see </w:t>
      </w:r>
      <w:r w:rsidR="0081690A" w:rsidRPr="009458C3">
        <w:rPr>
          <w:color w:val="auto"/>
          <w:sz w:val="22"/>
          <w:szCs w:val="22"/>
        </w:rPr>
        <w:t>figure 4-5</w:t>
      </w:r>
      <w:r w:rsidR="0081690A" w:rsidRPr="009458C3">
        <w:rPr>
          <w:i w:val="0"/>
          <w:iCs w:val="0"/>
          <w:color w:val="auto"/>
          <w:sz w:val="22"/>
          <w:szCs w:val="22"/>
        </w:rPr>
        <w:t xml:space="preserve">. </w:t>
      </w:r>
      <w:r w:rsidR="00356877" w:rsidRPr="009458C3">
        <w:rPr>
          <w:i w:val="0"/>
          <w:iCs w:val="0"/>
          <w:color w:val="auto"/>
          <w:sz w:val="22"/>
          <w:szCs w:val="22"/>
        </w:rPr>
        <w:t xml:space="preserve">Background investigation made </w:t>
      </w:r>
      <w:r w:rsidR="0081690A" w:rsidRPr="009458C3">
        <w:rPr>
          <w:i w:val="0"/>
          <w:iCs w:val="0"/>
          <w:color w:val="auto"/>
          <w:sz w:val="22"/>
          <w:szCs w:val="22"/>
        </w:rPr>
        <w:t>by</w:t>
      </w:r>
      <w:r w:rsidR="00356877" w:rsidRPr="009458C3">
        <w:rPr>
          <w:i w:val="0"/>
          <w:iCs w:val="0"/>
          <w:color w:val="auto"/>
          <w:sz w:val="22"/>
          <w:szCs w:val="22"/>
        </w:rPr>
        <w:t xml:space="preserve"> the project, meant that it was known R1 </w:t>
      </w:r>
      <w:r w:rsidR="00EF2216">
        <w:rPr>
          <w:i w:val="0"/>
          <w:iCs w:val="0"/>
          <w:color w:val="auto"/>
          <w:sz w:val="22"/>
          <w:szCs w:val="22"/>
        </w:rPr>
        <w:t>or</w:t>
      </w:r>
      <w:r w:rsidR="00356877" w:rsidRPr="009458C3">
        <w:rPr>
          <w:i w:val="0"/>
          <w:iCs w:val="0"/>
          <w:color w:val="auto"/>
          <w:sz w:val="22"/>
          <w:szCs w:val="22"/>
        </w:rPr>
        <w:t xml:space="preserve"> R2 must not have been</w:t>
      </w:r>
      <w:r w:rsidR="00EF2216">
        <w:rPr>
          <w:i w:val="0"/>
          <w:iCs w:val="0"/>
          <w:color w:val="auto"/>
          <w:sz w:val="22"/>
          <w:szCs w:val="22"/>
        </w:rPr>
        <w:t xml:space="preserve"> the</w:t>
      </w:r>
      <w:r w:rsidR="00356877" w:rsidRPr="009458C3">
        <w:rPr>
          <w:i w:val="0"/>
          <w:iCs w:val="0"/>
          <w:color w:val="auto"/>
          <w:sz w:val="22"/>
          <w:szCs w:val="22"/>
        </w:rPr>
        <w:t xml:space="preserve"> correct</w:t>
      </w:r>
      <w:r w:rsidR="00EF2216">
        <w:rPr>
          <w:i w:val="0"/>
          <w:iCs w:val="0"/>
          <w:color w:val="auto"/>
          <w:sz w:val="22"/>
          <w:szCs w:val="22"/>
        </w:rPr>
        <w:t xml:space="preserve"> Ohms</w:t>
      </w:r>
      <w:r w:rsidR="00356877" w:rsidRPr="009458C3">
        <w:rPr>
          <w:i w:val="0"/>
          <w:iCs w:val="0"/>
          <w:color w:val="auto"/>
          <w:sz w:val="22"/>
          <w:szCs w:val="22"/>
        </w:rPr>
        <w:t xml:space="preserve">. It was found that this was </w:t>
      </w:r>
      <w:r w:rsidR="00AE1207" w:rsidRPr="009458C3">
        <w:rPr>
          <w:i w:val="0"/>
          <w:iCs w:val="0"/>
          <w:color w:val="auto"/>
          <w:sz w:val="22"/>
          <w:szCs w:val="22"/>
        </w:rPr>
        <w:t>case,</w:t>
      </w:r>
      <w:r w:rsidR="00356877" w:rsidRPr="009458C3">
        <w:rPr>
          <w:i w:val="0"/>
          <w:iCs w:val="0"/>
          <w:color w:val="auto"/>
          <w:sz w:val="22"/>
          <w:szCs w:val="22"/>
        </w:rPr>
        <w:t xml:space="preserve"> and </w:t>
      </w:r>
      <w:r w:rsidR="00814916" w:rsidRPr="009458C3">
        <w:rPr>
          <w:i w:val="0"/>
          <w:iCs w:val="0"/>
          <w:color w:val="auto"/>
          <w:sz w:val="22"/>
          <w:szCs w:val="22"/>
        </w:rPr>
        <w:t>th</w:t>
      </w:r>
      <w:r w:rsidR="00915E46" w:rsidRPr="009458C3">
        <w:rPr>
          <w:i w:val="0"/>
          <w:iCs w:val="0"/>
          <w:color w:val="auto"/>
          <w:sz w:val="22"/>
          <w:szCs w:val="22"/>
        </w:rPr>
        <w:t>e</w:t>
      </w:r>
      <w:r w:rsidR="00814916" w:rsidRPr="009458C3">
        <w:rPr>
          <w:i w:val="0"/>
          <w:iCs w:val="0"/>
          <w:color w:val="auto"/>
          <w:sz w:val="22"/>
          <w:szCs w:val="22"/>
        </w:rPr>
        <w:t xml:space="preserve"> resistors used were not the correct resistors required (1k and 10k Ohms</w:t>
      </w:r>
      <w:r w:rsidR="00915E46" w:rsidRPr="009458C3">
        <w:rPr>
          <w:i w:val="0"/>
          <w:iCs w:val="0"/>
          <w:color w:val="auto"/>
          <w:sz w:val="22"/>
          <w:szCs w:val="22"/>
        </w:rPr>
        <w:t>)</w:t>
      </w:r>
    </w:p>
    <w:p w14:paraId="692E47FC" w14:textId="6947C31B" w:rsidR="00A60BBB" w:rsidRDefault="00375056" w:rsidP="00A60BBB">
      <w:pPr>
        <w:pStyle w:val="Caption"/>
      </w:pPr>
      <w:r>
        <w:rPr>
          <w:noProof/>
        </w:rPr>
        <w:drawing>
          <wp:inline distT="0" distB="0" distL="0" distR="0" wp14:anchorId="71AE8202" wp14:editId="251CB4A5">
            <wp:extent cx="5029200" cy="3409950"/>
            <wp:effectExtent l="0" t="0" r="0" b="0"/>
            <wp:docPr id="44" name="Picture 4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7CC3D" w14:textId="13AAC845" w:rsidR="00A60BBB" w:rsidRDefault="00A60BBB" w:rsidP="00A60BBB">
      <w:pPr>
        <w:pStyle w:val="Caption"/>
        <w:rPr>
          <w:color w:val="4472C4" w:themeColor="accent1"/>
        </w:rPr>
      </w:pPr>
      <w:bookmarkStart w:id="69" w:name="_Toc122609989"/>
      <w:r w:rsidRPr="00375056">
        <w:rPr>
          <w:color w:val="4472C4" w:themeColor="accent1"/>
        </w:rPr>
        <w:t xml:space="preserve">Figure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4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5</w:t>
      </w:r>
      <w:r w:rsidR="004513BB">
        <w:rPr>
          <w:color w:val="4472C4" w:themeColor="accent1"/>
        </w:rPr>
        <w:fldChar w:fldCharType="end"/>
      </w:r>
      <w:r w:rsidR="00EA5959" w:rsidRPr="00375056">
        <w:rPr>
          <w:color w:val="4472C4" w:themeColor="accent1"/>
        </w:rPr>
        <w:t xml:space="preserve"> LEDs in OFF and ON state but too fast</w:t>
      </w:r>
      <w:bookmarkEnd w:id="69"/>
    </w:p>
    <w:p w14:paraId="2A995328" w14:textId="14BD938A" w:rsidR="00375056" w:rsidRDefault="00AE1207" w:rsidP="00375056">
      <w:r>
        <w:tab/>
      </w:r>
      <w:r w:rsidR="00BA3A27">
        <w:t>C</w:t>
      </w:r>
      <w:r>
        <w:t>hanging the resistors back to pre-</w:t>
      </w:r>
      <w:r w:rsidR="00EE6D47">
        <w:t>determined</w:t>
      </w:r>
      <w:r>
        <w:t xml:space="preserve"> </w:t>
      </w:r>
      <w:r w:rsidR="00E768E7">
        <w:t xml:space="preserve">sizes </w:t>
      </w:r>
      <w:r w:rsidR="00BA3A27">
        <w:t>enabled</w:t>
      </w:r>
      <w:r w:rsidR="00E768E7">
        <w:t xml:space="preserve"> successful completion of the dual flashing LED 555-timer circuit on a breadboard, </w:t>
      </w:r>
      <w:r w:rsidR="00E768E7" w:rsidRPr="00EE6D47">
        <w:rPr>
          <w:i/>
          <w:iCs/>
        </w:rPr>
        <w:t>figure 4-6</w:t>
      </w:r>
      <w:r w:rsidR="00E768E7">
        <w:t>.</w:t>
      </w:r>
    </w:p>
    <w:p w14:paraId="1F049F00" w14:textId="38F19951" w:rsidR="00375056" w:rsidRPr="00375056" w:rsidRDefault="001D48CA" w:rsidP="00375056">
      <w:r>
        <w:rPr>
          <w:noProof/>
        </w:rPr>
        <w:drawing>
          <wp:inline distT="0" distB="0" distL="0" distR="0" wp14:anchorId="239851A1" wp14:editId="0A70A8F5">
            <wp:extent cx="5114925" cy="3219450"/>
            <wp:effectExtent l="0" t="0" r="9525" b="0"/>
            <wp:docPr id="47" name="Picture 47" descr="A picture containing text,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electronic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B1040" w14:textId="354A0B6C" w:rsidR="00A60BBB" w:rsidRDefault="00A60BBB" w:rsidP="00A60BBB">
      <w:pPr>
        <w:pStyle w:val="Caption"/>
        <w:rPr>
          <w:color w:val="4472C4" w:themeColor="accent1"/>
        </w:rPr>
      </w:pPr>
      <w:bookmarkStart w:id="70" w:name="_Toc122609990"/>
      <w:r>
        <w:t>F</w:t>
      </w:r>
      <w:r w:rsidRPr="004513BB">
        <w:rPr>
          <w:color w:val="4472C4" w:themeColor="accent1"/>
        </w:rPr>
        <w:t xml:space="preserve">igure </w:t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STYLEREF 1 \s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4</w:t>
      </w:r>
      <w:r w:rsidR="004513BB">
        <w:rPr>
          <w:color w:val="4472C4" w:themeColor="accent1"/>
        </w:rPr>
        <w:fldChar w:fldCharType="end"/>
      </w:r>
      <w:r w:rsidR="004513BB">
        <w:rPr>
          <w:color w:val="4472C4" w:themeColor="accent1"/>
        </w:rPr>
        <w:noBreakHyphen/>
      </w:r>
      <w:r w:rsidR="004513BB">
        <w:rPr>
          <w:color w:val="4472C4" w:themeColor="accent1"/>
        </w:rPr>
        <w:fldChar w:fldCharType="begin"/>
      </w:r>
      <w:r w:rsidR="004513BB">
        <w:rPr>
          <w:color w:val="4472C4" w:themeColor="accent1"/>
        </w:rPr>
        <w:instrText xml:space="preserve"> SEQ Figure \* ARABIC \s 1 </w:instrText>
      </w:r>
      <w:r w:rsidR="004513BB">
        <w:rPr>
          <w:color w:val="4472C4" w:themeColor="accent1"/>
        </w:rPr>
        <w:fldChar w:fldCharType="separate"/>
      </w:r>
      <w:r w:rsidR="004513BB">
        <w:rPr>
          <w:noProof/>
          <w:color w:val="4472C4" w:themeColor="accent1"/>
        </w:rPr>
        <w:t>6</w:t>
      </w:r>
      <w:r w:rsidR="004513BB">
        <w:rPr>
          <w:color w:val="4472C4" w:themeColor="accent1"/>
        </w:rPr>
        <w:fldChar w:fldCharType="end"/>
      </w:r>
      <w:r w:rsidR="001D48CA" w:rsidRPr="004513BB">
        <w:rPr>
          <w:color w:val="4472C4" w:themeColor="accent1"/>
        </w:rPr>
        <w:t xml:space="preserve"> Functioning</w:t>
      </w:r>
      <w:r w:rsidR="004513BB" w:rsidRPr="004513BB">
        <w:rPr>
          <w:color w:val="4472C4" w:themeColor="accent1"/>
        </w:rPr>
        <w:t xml:space="preserve"> breadboard circuit</w:t>
      </w:r>
      <w:bookmarkEnd w:id="70"/>
    </w:p>
    <w:p w14:paraId="74A50FDD" w14:textId="62370065" w:rsidR="001818FA" w:rsidRPr="001818FA" w:rsidRDefault="007570C9" w:rsidP="00037733">
      <w:pPr>
        <w:ind w:firstLine="720"/>
      </w:pPr>
      <w:r>
        <w:lastRenderedPageBreak/>
        <w:t xml:space="preserve">The circuit was </w:t>
      </w:r>
      <w:r w:rsidR="00501B1F">
        <w:t>engaged with the digital oscilloscope in order to view the square wave T</w:t>
      </w:r>
      <w:r w:rsidR="00501B1F" w:rsidRPr="001822C3">
        <w:rPr>
          <w:sz w:val="20"/>
          <w:szCs w:val="20"/>
        </w:rPr>
        <w:t>high</w:t>
      </w:r>
      <w:r w:rsidR="00501B1F">
        <w:t xml:space="preserve"> and T</w:t>
      </w:r>
      <w:r w:rsidR="00501B1F" w:rsidRPr="001822C3">
        <w:rPr>
          <w:sz w:val="20"/>
          <w:szCs w:val="20"/>
        </w:rPr>
        <w:t xml:space="preserve">low </w:t>
      </w:r>
      <w:r w:rsidR="00501B1F">
        <w:t xml:space="preserve">pattern as well as </w:t>
      </w:r>
      <w:r w:rsidR="001822C3">
        <w:t xml:space="preserve">the capacitor charging between 33% and 66%, </w:t>
      </w:r>
      <w:r w:rsidR="001822C3" w:rsidRPr="001822C3">
        <w:rPr>
          <w:i/>
          <w:iCs/>
        </w:rPr>
        <w:t>figure 4-7</w:t>
      </w:r>
      <w:r w:rsidR="001822C3">
        <w:t>.</w:t>
      </w:r>
    </w:p>
    <w:p w14:paraId="2391A99E" w14:textId="1B0B6155" w:rsidR="004513BB" w:rsidRDefault="001818FA" w:rsidP="00A60BBB">
      <w:pPr>
        <w:pStyle w:val="Caption"/>
      </w:pPr>
      <w:r>
        <w:rPr>
          <w:noProof/>
        </w:rPr>
        <w:drawing>
          <wp:inline distT="0" distB="0" distL="0" distR="0" wp14:anchorId="1EA1C6FC" wp14:editId="6FC5E994">
            <wp:extent cx="5124450" cy="3219450"/>
            <wp:effectExtent l="0" t="0" r="0" b="0"/>
            <wp:docPr id="50" name="Picture 50" descr="Graphical user interface, 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chart, lin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5E802" w14:textId="3371F6B9" w:rsidR="00A60BBB" w:rsidRPr="001818FA" w:rsidRDefault="00A60BBB" w:rsidP="00A60BBB">
      <w:pPr>
        <w:pStyle w:val="Caption"/>
        <w:rPr>
          <w:rFonts w:cstheme="minorHAnsi"/>
          <w:color w:val="4472C4" w:themeColor="accent1"/>
        </w:rPr>
      </w:pPr>
      <w:bookmarkStart w:id="71" w:name="_Toc122609991"/>
      <w:r w:rsidRPr="001818FA">
        <w:rPr>
          <w:rFonts w:cstheme="minorHAnsi"/>
          <w:color w:val="4472C4" w:themeColor="accent1"/>
        </w:rPr>
        <w:t xml:space="preserve">Figure </w:t>
      </w:r>
      <w:r w:rsidR="004513BB" w:rsidRPr="001818FA">
        <w:rPr>
          <w:rFonts w:cstheme="minorHAnsi"/>
          <w:color w:val="4472C4" w:themeColor="accent1"/>
        </w:rPr>
        <w:fldChar w:fldCharType="begin"/>
      </w:r>
      <w:r w:rsidR="004513BB" w:rsidRPr="001818FA">
        <w:rPr>
          <w:rFonts w:cstheme="minorHAnsi"/>
          <w:color w:val="4472C4" w:themeColor="accent1"/>
        </w:rPr>
        <w:instrText xml:space="preserve"> STYLEREF 1 \s </w:instrText>
      </w:r>
      <w:r w:rsidR="004513BB" w:rsidRPr="001818FA">
        <w:rPr>
          <w:rFonts w:cstheme="minorHAnsi"/>
          <w:color w:val="4472C4" w:themeColor="accent1"/>
        </w:rPr>
        <w:fldChar w:fldCharType="separate"/>
      </w:r>
      <w:r w:rsidR="004513BB" w:rsidRPr="001818FA">
        <w:rPr>
          <w:rFonts w:cstheme="minorHAnsi"/>
          <w:noProof/>
          <w:color w:val="4472C4" w:themeColor="accent1"/>
        </w:rPr>
        <w:t>4</w:t>
      </w:r>
      <w:r w:rsidR="004513BB" w:rsidRPr="001818FA">
        <w:rPr>
          <w:rFonts w:cstheme="minorHAnsi"/>
          <w:color w:val="4472C4" w:themeColor="accent1"/>
        </w:rPr>
        <w:fldChar w:fldCharType="end"/>
      </w:r>
      <w:r w:rsidR="004513BB" w:rsidRPr="001818FA">
        <w:rPr>
          <w:rFonts w:cstheme="minorHAnsi"/>
          <w:color w:val="4472C4" w:themeColor="accent1"/>
        </w:rPr>
        <w:noBreakHyphen/>
      </w:r>
      <w:r w:rsidR="004513BB" w:rsidRPr="001818FA">
        <w:rPr>
          <w:rFonts w:cstheme="minorHAnsi"/>
          <w:color w:val="4472C4" w:themeColor="accent1"/>
        </w:rPr>
        <w:fldChar w:fldCharType="begin"/>
      </w:r>
      <w:r w:rsidR="004513BB" w:rsidRPr="001818FA">
        <w:rPr>
          <w:rFonts w:cstheme="minorHAnsi"/>
          <w:color w:val="4472C4" w:themeColor="accent1"/>
        </w:rPr>
        <w:instrText xml:space="preserve"> SEQ Figure \* ARABIC \s 1 </w:instrText>
      </w:r>
      <w:r w:rsidR="004513BB" w:rsidRPr="001818FA">
        <w:rPr>
          <w:rFonts w:cstheme="minorHAnsi"/>
          <w:color w:val="4472C4" w:themeColor="accent1"/>
        </w:rPr>
        <w:fldChar w:fldCharType="separate"/>
      </w:r>
      <w:r w:rsidR="004513BB" w:rsidRPr="001818FA">
        <w:rPr>
          <w:rFonts w:cstheme="minorHAnsi"/>
          <w:noProof/>
          <w:color w:val="4472C4" w:themeColor="accent1"/>
        </w:rPr>
        <w:t>7</w:t>
      </w:r>
      <w:r w:rsidR="004513BB" w:rsidRPr="001818FA">
        <w:rPr>
          <w:rFonts w:cstheme="minorHAnsi"/>
          <w:color w:val="4472C4" w:themeColor="accent1"/>
        </w:rPr>
        <w:fldChar w:fldCharType="end"/>
      </w:r>
      <w:r w:rsidR="001818FA" w:rsidRPr="001818FA">
        <w:rPr>
          <w:rFonts w:cstheme="minorHAnsi"/>
          <w:color w:val="4472C4" w:themeColor="accent1"/>
        </w:rPr>
        <w:t xml:space="preserve"> </w:t>
      </w:r>
      <w:r w:rsidR="001818FA" w:rsidRPr="001818FA">
        <w:rPr>
          <w:rFonts w:cstheme="minorHAnsi"/>
          <w:color w:val="4472C4" w:themeColor="accent1"/>
          <w:shd w:val="clear" w:color="auto" w:fill="FFFFFF"/>
        </w:rPr>
        <w:t>Digital Storage Oscilloscope - Showing functionality of Bread board circuit</w:t>
      </w:r>
      <w:bookmarkEnd w:id="71"/>
    </w:p>
    <w:p w14:paraId="4428A2CD" w14:textId="074FAE1B" w:rsidR="00A60BBB" w:rsidRPr="007B01BB" w:rsidRDefault="00E523AF" w:rsidP="00C2697D">
      <w:pPr>
        <w:pStyle w:val="topic-paragraph"/>
        <w:spacing w:before="0" w:beforeAutospacing="0"/>
        <w:ind w:firstLine="720"/>
        <w:jc w:val="both"/>
        <w:rPr>
          <w:rFonts w:asciiTheme="minorHAnsi" w:hAnsiTheme="minorHAnsi" w:cstheme="minorHAnsi"/>
          <w:color w:val="0D0D0D"/>
          <w:sz w:val="22"/>
          <w:szCs w:val="22"/>
          <w:shd w:val="clear" w:color="auto" w:fill="FFFFFF"/>
        </w:rPr>
      </w:pPr>
      <w:r w:rsidRPr="007B01BB">
        <w:rPr>
          <w:rFonts w:asciiTheme="minorHAnsi" w:hAnsiTheme="minorHAnsi" w:cstheme="minorHAnsi"/>
          <w:color w:val="0D0D0D"/>
          <w:sz w:val="22"/>
          <w:szCs w:val="22"/>
          <w:shd w:val="clear" w:color="auto" w:fill="FFFFFF"/>
        </w:rPr>
        <w:t xml:space="preserve">Figure 4-8 shows a still from the </w:t>
      </w:r>
      <w:r w:rsidR="001055A8" w:rsidRPr="007B01BB">
        <w:rPr>
          <w:rFonts w:asciiTheme="minorHAnsi" w:hAnsiTheme="minorHAnsi" w:cstheme="minorHAnsi"/>
          <w:color w:val="0D0D0D"/>
          <w:sz w:val="22"/>
          <w:szCs w:val="22"/>
          <w:shd w:val="clear" w:color="auto" w:fill="FFFFFF"/>
        </w:rPr>
        <w:t>oscilloscope</w:t>
      </w:r>
      <w:r w:rsidRPr="007B01BB">
        <w:rPr>
          <w:rFonts w:asciiTheme="minorHAnsi" w:hAnsiTheme="minorHAnsi" w:cstheme="minorHAnsi"/>
          <w:color w:val="0D0D0D"/>
          <w:sz w:val="22"/>
          <w:szCs w:val="22"/>
          <w:shd w:val="clear" w:color="auto" w:fill="FFFFFF"/>
        </w:rPr>
        <w:t xml:space="preserve"> where spikes in voltage can be observed before </w:t>
      </w:r>
      <w:r w:rsidR="001055A8" w:rsidRPr="007B01BB">
        <w:rPr>
          <w:rFonts w:asciiTheme="minorHAnsi" w:hAnsiTheme="minorHAnsi" w:cstheme="minorHAnsi"/>
          <w:color w:val="0D0D0D"/>
          <w:sz w:val="22"/>
          <w:szCs w:val="22"/>
          <w:shd w:val="clear" w:color="auto" w:fill="FFFFFF"/>
        </w:rPr>
        <w:t>555-timer triggers to create the ON state.</w:t>
      </w:r>
    </w:p>
    <w:p w14:paraId="2D45855F" w14:textId="7E5F62FB" w:rsidR="001E2BE0" w:rsidRDefault="00FA7281" w:rsidP="00DE4800">
      <w:pPr>
        <w:pStyle w:val="topic-paragraph"/>
        <w:spacing w:before="0" w:beforeAutospacing="0"/>
        <w:jc w:val="both"/>
        <w:rPr>
          <w:rFonts w:ascii="Roboto" w:hAnsi="Roboto"/>
          <w:color w:val="0D0D0D"/>
          <w:sz w:val="23"/>
          <w:szCs w:val="23"/>
          <w:shd w:val="clear" w:color="auto" w:fill="FFFFFF"/>
        </w:rPr>
      </w:pPr>
      <w:r>
        <w:rPr>
          <w:rFonts w:cstheme="minorHAnsi"/>
          <w:noProof/>
          <w:color w:val="1A1A1A"/>
          <w:shd w:val="clear" w:color="auto" w:fill="FFFFFF"/>
        </w:rPr>
        <w:drawing>
          <wp:anchor distT="0" distB="0" distL="114300" distR="114300" simplePos="0" relativeHeight="251658258" behindDoc="0" locked="0" layoutInCell="1" allowOverlap="1" wp14:anchorId="701AA4A3" wp14:editId="2C65367D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5095875" cy="3009900"/>
            <wp:effectExtent l="0" t="0" r="9525" b="0"/>
            <wp:wrapNone/>
            <wp:docPr id="51" name="Picture 5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280D85" w14:textId="77777777" w:rsidR="00210E77" w:rsidRDefault="00210E77" w:rsidP="004513BB">
      <w:pPr>
        <w:pStyle w:val="Caption"/>
      </w:pPr>
    </w:p>
    <w:p w14:paraId="38970309" w14:textId="5CEA8E38" w:rsidR="00210E77" w:rsidRDefault="00210E77" w:rsidP="00210E77"/>
    <w:p w14:paraId="30E204E2" w14:textId="69E22319" w:rsidR="00210E77" w:rsidRDefault="00210E77" w:rsidP="00210E77"/>
    <w:p w14:paraId="23695D7C" w14:textId="6EDA074E" w:rsidR="00210E77" w:rsidRDefault="00210E77" w:rsidP="00210E77"/>
    <w:p w14:paraId="18626762" w14:textId="77777777" w:rsidR="00210E77" w:rsidRPr="00210E77" w:rsidRDefault="00210E77" w:rsidP="00210E77"/>
    <w:p w14:paraId="484E449B" w14:textId="31847E01" w:rsidR="00210E77" w:rsidRDefault="00210E77" w:rsidP="004513BB">
      <w:pPr>
        <w:pStyle w:val="Caption"/>
      </w:pPr>
    </w:p>
    <w:p w14:paraId="1E316FEF" w14:textId="29CB7BF6" w:rsidR="00210E77" w:rsidRDefault="00210E77" w:rsidP="004513BB">
      <w:pPr>
        <w:pStyle w:val="Caption"/>
      </w:pPr>
    </w:p>
    <w:p w14:paraId="34B46F67" w14:textId="292DDCF8" w:rsidR="00210E77" w:rsidRDefault="00210E77" w:rsidP="004513BB">
      <w:pPr>
        <w:pStyle w:val="Caption"/>
      </w:pPr>
    </w:p>
    <w:p w14:paraId="0FA92376" w14:textId="77777777" w:rsidR="00210E77" w:rsidRDefault="00210E77" w:rsidP="004513BB">
      <w:pPr>
        <w:pStyle w:val="Caption"/>
      </w:pPr>
    </w:p>
    <w:p w14:paraId="4227760D" w14:textId="67490050" w:rsidR="00210E77" w:rsidRDefault="00210E77" w:rsidP="004513BB">
      <w:pPr>
        <w:pStyle w:val="Caption"/>
      </w:pPr>
    </w:p>
    <w:p w14:paraId="0E83ACD8" w14:textId="46937AF2" w:rsidR="001E2BE0" w:rsidRPr="00506B6C" w:rsidRDefault="004513BB" w:rsidP="004513BB">
      <w:pPr>
        <w:pStyle w:val="Caption"/>
        <w:rPr>
          <w:noProof/>
          <w:color w:val="4472C4" w:themeColor="accent1"/>
        </w:rPr>
      </w:pPr>
      <w:bookmarkStart w:id="72" w:name="_Toc122609992"/>
      <w:r w:rsidRPr="00506B6C">
        <w:rPr>
          <w:color w:val="4472C4" w:themeColor="accent1"/>
        </w:rPr>
        <w:t xml:space="preserve">Figure </w:t>
      </w:r>
      <w:r w:rsidR="009141F4" w:rsidRPr="00506B6C">
        <w:rPr>
          <w:color w:val="4472C4" w:themeColor="accent1"/>
        </w:rPr>
        <w:fldChar w:fldCharType="begin"/>
      </w:r>
      <w:r w:rsidR="009141F4" w:rsidRPr="00506B6C">
        <w:rPr>
          <w:color w:val="4472C4" w:themeColor="accent1"/>
        </w:rPr>
        <w:instrText xml:space="preserve"> STYLEREF 1 \s </w:instrText>
      </w:r>
      <w:r w:rsidR="009141F4" w:rsidRPr="00506B6C">
        <w:rPr>
          <w:color w:val="4472C4" w:themeColor="accent1"/>
        </w:rPr>
        <w:fldChar w:fldCharType="separate"/>
      </w:r>
      <w:r w:rsidRPr="00506B6C">
        <w:rPr>
          <w:noProof/>
          <w:color w:val="4472C4" w:themeColor="accent1"/>
        </w:rPr>
        <w:t>4</w:t>
      </w:r>
      <w:r w:rsidR="009141F4" w:rsidRPr="00506B6C">
        <w:rPr>
          <w:noProof/>
          <w:color w:val="4472C4" w:themeColor="accent1"/>
        </w:rPr>
        <w:fldChar w:fldCharType="end"/>
      </w:r>
      <w:r w:rsidRPr="00506B6C">
        <w:rPr>
          <w:color w:val="4472C4" w:themeColor="accent1"/>
        </w:rPr>
        <w:noBreakHyphen/>
      </w:r>
      <w:r w:rsidR="009141F4" w:rsidRPr="00506B6C">
        <w:rPr>
          <w:color w:val="4472C4" w:themeColor="accent1"/>
        </w:rPr>
        <w:fldChar w:fldCharType="begin"/>
      </w:r>
      <w:r w:rsidR="009141F4" w:rsidRPr="00506B6C">
        <w:rPr>
          <w:color w:val="4472C4" w:themeColor="accent1"/>
        </w:rPr>
        <w:instrText xml:space="preserve"> SEQ Figure \* ARABIC \s 1 </w:instrText>
      </w:r>
      <w:r w:rsidR="009141F4" w:rsidRPr="00506B6C">
        <w:rPr>
          <w:color w:val="4472C4" w:themeColor="accent1"/>
        </w:rPr>
        <w:fldChar w:fldCharType="separate"/>
      </w:r>
      <w:r w:rsidRPr="00506B6C">
        <w:rPr>
          <w:noProof/>
          <w:color w:val="4472C4" w:themeColor="accent1"/>
        </w:rPr>
        <w:t>8</w:t>
      </w:r>
      <w:r w:rsidR="009141F4" w:rsidRPr="00506B6C">
        <w:rPr>
          <w:noProof/>
          <w:color w:val="4472C4" w:themeColor="accent1"/>
        </w:rPr>
        <w:fldChar w:fldCharType="end"/>
      </w:r>
      <w:r w:rsidR="00FA7281" w:rsidRPr="00506B6C">
        <w:rPr>
          <w:noProof/>
          <w:color w:val="4472C4" w:themeColor="accent1"/>
        </w:rPr>
        <w:t xml:space="preserve"> – Spikes in voltage shown on oscil</w:t>
      </w:r>
      <w:r w:rsidR="00506B6C" w:rsidRPr="00506B6C">
        <w:rPr>
          <w:noProof/>
          <w:color w:val="4472C4" w:themeColor="accent1"/>
        </w:rPr>
        <w:t>lo</w:t>
      </w:r>
      <w:r w:rsidR="00FA7281" w:rsidRPr="00506B6C">
        <w:rPr>
          <w:noProof/>
          <w:color w:val="4472C4" w:themeColor="accent1"/>
        </w:rPr>
        <w:t>scope</w:t>
      </w:r>
      <w:bookmarkEnd w:id="72"/>
      <w:r w:rsidR="00FA7281" w:rsidRPr="00506B6C">
        <w:rPr>
          <w:noProof/>
          <w:color w:val="4472C4" w:themeColor="accent1"/>
        </w:rPr>
        <w:t xml:space="preserve"> </w:t>
      </w:r>
    </w:p>
    <w:p w14:paraId="18F8DFA9" w14:textId="45AD1E06" w:rsidR="001E2BE0" w:rsidRDefault="00506B6C" w:rsidP="009F350A">
      <w:pPr>
        <w:pStyle w:val="NoSpacing"/>
        <w:rPr>
          <w:rFonts w:ascii="Roboto" w:hAnsi="Roboto"/>
          <w:sz w:val="23"/>
          <w:szCs w:val="23"/>
          <w:shd w:val="clear" w:color="auto" w:fill="FFFFFF"/>
        </w:rPr>
      </w:pPr>
      <w:r>
        <w:rPr>
          <w:rFonts w:ascii="Roboto" w:hAnsi="Roboto"/>
          <w:sz w:val="23"/>
          <w:szCs w:val="23"/>
          <w:shd w:val="clear" w:color="auto" w:fill="FFFFFF"/>
        </w:rPr>
        <w:tab/>
      </w:r>
      <w:r w:rsidRPr="007B01BB">
        <w:rPr>
          <w:shd w:val="clear" w:color="auto" w:fill="FFFFFF"/>
        </w:rPr>
        <w:t>Due to time constraints, the project was ceased at this point</w:t>
      </w:r>
      <w:r w:rsidR="007B01BB" w:rsidRPr="007B01BB">
        <w:rPr>
          <w:shd w:val="clear" w:color="auto" w:fill="FFFFFF"/>
        </w:rPr>
        <w:t xml:space="preserve">, the lack of time did not allow for an </w:t>
      </w:r>
      <w:r w:rsidR="00EA4BA6" w:rsidRPr="007B01BB">
        <w:rPr>
          <w:shd w:val="clear" w:color="auto" w:fill="FFFFFF"/>
        </w:rPr>
        <w:t>analysis</w:t>
      </w:r>
      <w:r w:rsidR="009F350A">
        <w:rPr>
          <w:shd w:val="clear" w:color="auto" w:fill="FFFFFF"/>
        </w:rPr>
        <w:t xml:space="preserve"> or </w:t>
      </w:r>
      <w:r w:rsidR="00EA4BA6" w:rsidRPr="007B01BB">
        <w:rPr>
          <w:shd w:val="clear" w:color="auto" w:fill="FFFFFF"/>
        </w:rPr>
        <w:t>calculation</w:t>
      </w:r>
      <w:r w:rsidR="009F350A">
        <w:rPr>
          <w:shd w:val="clear" w:color="auto" w:fill="FFFFFF"/>
        </w:rPr>
        <w:t>s</w:t>
      </w:r>
      <w:r w:rsidR="007B01BB" w:rsidRPr="007B01BB">
        <w:rPr>
          <w:shd w:val="clear" w:color="auto" w:fill="FFFFFF"/>
        </w:rPr>
        <w:t xml:space="preserve"> from the oscilloscope readings </w:t>
      </w:r>
      <w:r w:rsidR="009F350A">
        <w:rPr>
          <w:shd w:val="clear" w:color="auto" w:fill="FFFFFF"/>
        </w:rPr>
        <w:t xml:space="preserve">in order to </w:t>
      </w:r>
      <w:r w:rsidR="007B01BB" w:rsidRPr="007B01BB">
        <w:rPr>
          <w:shd w:val="clear" w:color="auto" w:fill="FFFFFF"/>
        </w:rPr>
        <w:t>cross-reference</w:t>
      </w:r>
      <w:r w:rsidR="009F350A">
        <w:rPr>
          <w:shd w:val="clear" w:color="auto" w:fill="FFFFFF"/>
        </w:rPr>
        <w:t xml:space="preserve"> </w:t>
      </w:r>
      <w:r w:rsidR="007B01BB" w:rsidRPr="007B01BB">
        <w:rPr>
          <w:shd w:val="clear" w:color="auto" w:fill="FFFFFF"/>
        </w:rPr>
        <w:t>against theoretical and those from Proteus</w:t>
      </w:r>
      <w:r w:rsidR="007B01BB">
        <w:rPr>
          <w:rFonts w:ascii="Roboto" w:hAnsi="Roboto"/>
          <w:sz w:val="23"/>
          <w:szCs w:val="23"/>
          <w:shd w:val="clear" w:color="auto" w:fill="FFFFFF"/>
        </w:rPr>
        <w:t>.</w:t>
      </w:r>
    </w:p>
    <w:p w14:paraId="5A30CD12" w14:textId="1D381CFC" w:rsidR="00F20D25" w:rsidRDefault="00F20D25" w:rsidP="00B70A11"/>
    <w:p w14:paraId="2FE9A463" w14:textId="6473A25F" w:rsidR="005021D1" w:rsidRDefault="005021D1" w:rsidP="00CD53FE">
      <w:pPr>
        <w:pStyle w:val="Heading1"/>
        <w:numPr>
          <w:ilvl w:val="0"/>
          <w:numId w:val="10"/>
        </w:numPr>
        <w:rPr>
          <w:rFonts w:asciiTheme="minorHAnsi" w:hAnsiTheme="minorHAnsi" w:cstheme="minorHAnsi"/>
          <w:b/>
          <w:bCs/>
          <w:color w:val="4472C4" w:themeColor="accent1"/>
        </w:rPr>
      </w:pPr>
      <w:bookmarkStart w:id="73" w:name="_Toc122614501"/>
      <w:bookmarkStart w:id="74" w:name="_Toc122610015"/>
      <w:r>
        <w:rPr>
          <w:rFonts w:asciiTheme="minorHAnsi" w:hAnsiTheme="minorHAnsi" w:cstheme="minorHAnsi"/>
          <w:b/>
          <w:bCs/>
          <w:color w:val="4472C4" w:themeColor="accent1"/>
        </w:rPr>
        <w:lastRenderedPageBreak/>
        <w:t>Conclusion</w:t>
      </w:r>
      <w:bookmarkEnd w:id="73"/>
      <w:bookmarkEnd w:id="74"/>
    </w:p>
    <w:p w14:paraId="113FB432" w14:textId="53F08E98" w:rsidR="005211E5" w:rsidRDefault="005211E5" w:rsidP="005211E5"/>
    <w:p w14:paraId="7E905235" w14:textId="4DD03B2E" w:rsidR="00896D26" w:rsidRDefault="00896D26" w:rsidP="00CA2200">
      <w:pPr>
        <w:ind w:firstLine="720"/>
      </w:pPr>
      <w:r>
        <w:t xml:space="preserve">Had more time been allowed, </w:t>
      </w:r>
      <w:r w:rsidR="00EA4BA6">
        <w:t>analysing</w:t>
      </w:r>
      <w:r>
        <w:t xml:space="preserve"> the results from the live circuit board would have made a</w:t>
      </w:r>
      <w:r w:rsidR="00EA4BA6">
        <w:t xml:space="preserve"> fascinating</w:t>
      </w:r>
      <w:r>
        <w:t xml:space="preserve"> conclusion.</w:t>
      </w:r>
      <w:r w:rsidR="00761C79">
        <w:t xml:space="preserve"> However, having evidence of square waves and C2 chargin</w:t>
      </w:r>
      <w:r w:rsidR="006757F4">
        <w:t xml:space="preserve">g/discharging </w:t>
      </w:r>
      <w:r w:rsidR="00A74896">
        <w:t>does at</w:t>
      </w:r>
      <w:r w:rsidR="00EA4BA6">
        <w:t xml:space="preserve"> </w:t>
      </w:r>
      <w:r w:rsidR="00A74896">
        <w:t xml:space="preserve">least infer the circuit was working. It should be noted that the </w:t>
      </w:r>
      <w:r w:rsidR="00EA4BA6">
        <w:t>aesthetics</w:t>
      </w:r>
      <w:r w:rsidR="00A74896">
        <w:t xml:space="preserve"> of the circuit board was deemed secondary to </w:t>
      </w:r>
      <w:r w:rsidR="00EA4BA6">
        <w:t>receiving</w:t>
      </w:r>
      <w:r w:rsidR="00A74896">
        <w:t xml:space="preserve"> data from the </w:t>
      </w:r>
      <w:r w:rsidR="00EA4BA6">
        <w:t>oscilloscope</w:t>
      </w:r>
      <w:r w:rsidR="00A74896">
        <w:t>, again due to time constraints</w:t>
      </w:r>
      <w:r w:rsidR="002D011C">
        <w:t>.</w:t>
      </w:r>
    </w:p>
    <w:p w14:paraId="7F81B616" w14:textId="3A4C220E" w:rsidR="002D011C" w:rsidRDefault="002D011C" w:rsidP="005211E5">
      <w:r>
        <w:tab/>
        <w:t xml:space="preserve">The spikes in </w:t>
      </w:r>
      <w:r w:rsidR="00EA4BA6">
        <w:t>voltage</w:t>
      </w:r>
      <w:r>
        <w:t xml:space="preserve"> on the breadboard were an interesting note</w:t>
      </w:r>
      <w:r w:rsidR="00814582">
        <w:t xml:space="preserve"> that was not simulated in Proteus. It is </w:t>
      </w:r>
      <w:r w:rsidR="00EA4BA6">
        <w:t>believed</w:t>
      </w:r>
      <w:r w:rsidR="00814582">
        <w:t xml:space="preserve"> they are switching </w:t>
      </w:r>
      <w:r w:rsidR="00EA4BA6">
        <w:t>glitches</w:t>
      </w:r>
      <w:r w:rsidR="00814582">
        <w:t xml:space="preserve"> from the 555-timer itself. Trigger</w:t>
      </w:r>
      <w:r w:rsidR="00AE7DA2">
        <w:t xml:space="preserve"> / threshold</w:t>
      </w:r>
      <w:r w:rsidR="00814582">
        <w:t xml:space="preserve"> </w:t>
      </w:r>
      <w:r w:rsidR="003D0083">
        <w:t>delays, even</w:t>
      </w:r>
      <w:r w:rsidR="00EA4BA6">
        <w:t xml:space="preserve"> though</w:t>
      </w:r>
      <w:r w:rsidR="003D0083">
        <w:t xml:space="preserve"> momentary are recorded as s</w:t>
      </w:r>
      <w:r w:rsidR="00155262">
        <w:t>een</w:t>
      </w:r>
      <w:r w:rsidR="003D0083">
        <w:t xml:space="preserve">. The role of C1 was to </w:t>
      </w:r>
      <w:r w:rsidR="00AE7DA2">
        <w:t>help eradicate this erroneous noise.</w:t>
      </w:r>
    </w:p>
    <w:p w14:paraId="515480B1" w14:textId="3818C599" w:rsidR="00AE7DA2" w:rsidRDefault="00AE7DA2" w:rsidP="00F10BE8">
      <w:pPr>
        <w:ind w:firstLine="720"/>
      </w:pPr>
      <w:r>
        <w:t>The differences in the frequencies</w:t>
      </w:r>
      <w:r w:rsidR="00970FD4">
        <w:t xml:space="preserve">, </w:t>
      </w:r>
      <w:r w:rsidR="00DB10B3">
        <w:t xml:space="preserve">time ON and OFF states </w:t>
      </w:r>
      <w:r w:rsidR="00970FD4">
        <w:t xml:space="preserve">as well </w:t>
      </w:r>
      <w:r w:rsidR="00485AC3">
        <w:t xml:space="preserve">as </w:t>
      </w:r>
      <w:r w:rsidR="00970FD4">
        <w:t xml:space="preserve">slight voltage </w:t>
      </w:r>
      <w:r w:rsidR="00AD6029">
        <w:t xml:space="preserve">differences around the </w:t>
      </w:r>
      <w:r w:rsidR="00100EB8">
        <w:t>LEDs are</w:t>
      </w:r>
      <w:r w:rsidR="00DB10B3">
        <w:t xml:space="preserve"> based </w:t>
      </w:r>
      <w:r w:rsidR="00485AC3">
        <w:t xml:space="preserve">of the </w:t>
      </w:r>
      <w:r w:rsidR="00DB10B3">
        <w:t>logic of theoretical versus pract</w:t>
      </w:r>
      <w:r w:rsidR="00970FD4">
        <w:t>ical application.</w:t>
      </w:r>
      <w:r w:rsidR="00AD6029">
        <w:t xml:space="preserve"> Due to the slight voltage drop differences, the </w:t>
      </w:r>
      <w:r w:rsidR="00F10BE8">
        <w:t>timing periods would be slightly askew, as they are sensitive to such variations.</w:t>
      </w:r>
    </w:p>
    <w:p w14:paraId="57E5B59E" w14:textId="6C02C5E1" w:rsidR="00F10BE8" w:rsidRDefault="00F10BE8" w:rsidP="00F10BE8">
      <w:pPr>
        <w:ind w:firstLine="720"/>
      </w:pPr>
      <w:r>
        <w:t xml:space="preserve">The project overcame various </w:t>
      </w:r>
      <w:r w:rsidR="00C41582">
        <w:t>hurdles along the way</w:t>
      </w:r>
      <w:r w:rsidR="001A05AB">
        <w:t xml:space="preserve"> to complete both simulated and practical circuits even if</w:t>
      </w:r>
      <w:r w:rsidR="00C41582">
        <w:t xml:space="preserve"> external restraints </w:t>
      </w:r>
      <w:r w:rsidR="00CA2200">
        <w:t xml:space="preserve">focused the </w:t>
      </w:r>
      <w:r w:rsidR="00100EB8">
        <w:t>change</w:t>
      </w:r>
      <w:r w:rsidR="00CA2200">
        <w:t xml:space="preserve"> from full </w:t>
      </w:r>
      <w:r w:rsidR="00100EB8">
        <w:t>analysis</w:t>
      </w:r>
      <w:r w:rsidR="00CA2200">
        <w:t xml:space="preserve"> </w:t>
      </w:r>
      <w:r w:rsidR="00100EB8">
        <w:t>t</w:t>
      </w:r>
      <w:r w:rsidR="00CA2200">
        <w:t>o successful completion of the circuit.</w:t>
      </w:r>
      <w:r w:rsidR="00CA2200">
        <w:tab/>
      </w:r>
    </w:p>
    <w:p w14:paraId="096F3D04" w14:textId="77777777" w:rsidR="00503C2F" w:rsidRDefault="00503C2F" w:rsidP="005211E5"/>
    <w:p w14:paraId="6B439D21" w14:textId="77777777" w:rsidR="001A05AB" w:rsidRDefault="001A05AB" w:rsidP="005211E5"/>
    <w:p w14:paraId="5FD7E04E" w14:textId="77777777" w:rsidR="001A05AB" w:rsidRDefault="001A05AB" w:rsidP="005211E5"/>
    <w:p w14:paraId="5BE20948" w14:textId="77777777" w:rsidR="001A05AB" w:rsidRDefault="001A05AB" w:rsidP="005211E5"/>
    <w:p w14:paraId="31F98639" w14:textId="77777777" w:rsidR="001A05AB" w:rsidRDefault="001A05AB" w:rsidP="005211E5"/>
    <w:p w14:paraId="0B587066" w14:textId="77777777" w:rsidR="001A05AB" w:rsidRDefault="001A05AB" w:rsidP="005211E5"/>
    <w:p w14:paraId="1C9FED37" w14:textId="77777777" w:rsidR="00503C2F" w:rsidRDefault="00503C2F" w:rsidP="005211E5"/>
    <w:p w14:paraId="103D66A3" w14:textId="77777777" w:rsidR="00503C2F" w:rsidRDefault="00503C2F" w:rsidP="005211E5"/>
    <w:p w14:paraId="23E661BE" w14:textId="77777777" w:rsidR="00503C2F" w:rsidRDefault="00503C2F" w:rsidP="005211E5"/>
    <w:p w14:paraId="1D7E8716" w14:textId="77777777" w:rsidR="00503C2F" w:rsidRDefault="00503C2F" w:rsidP="005211E5"/>
    <w:p w14:paraId="2E3A8C4C" w14:textId="77777777" w:rsidR="00503C2F" w:rsidRDefault="00503C2F" w:rsidP="005211E5"/>
    <w:p w14:paraId="6C76E8A2" w14:textId="77777777" w:rsidR="00503C2F" w:rsidRDefault="00503C2F" w:rsidP="005211E5"/>
    <w:p w14:paraId="711B3019" w14:textId="77777777" w:rsidR="00503C2F" w:rsidRDefault="00503C2F" w:rsidP="005211E5"/>
    <w:p w14:paraId="28D6DE2A" w14:textId="77777777" w:rsidR="00503C2F" w:rsidRDefault="00503C2F" w:rsidP="005211E5"/>
    <w:p w14:paraId="5E36C73C" w14:textId="77777777" w:rsidR="00503C2F" w:rsidRPr="00B75C8A" w:rsidRDefault="00503C2F" w:rsidP="005211E5"/>
    <w:p w14:paraId="5A1D83BC" w14:textId="067A1441" w:rsidR="005021D1" w:rsidRPr="002D3B26" w:rsidRDefault="005021D1" w:rsidP="005021D1">
      <w:pPr>
        <w:pStyle w:val="Heading1"/>
        <w:numPr>
          <w:ilvl w:val="0"/>
          <w:numId w:val="10"/>
        </w:numPr>
        <w:rPr>
          <w:rFonts w:asciiTheme="minorHAnsi" w:hAnsiTheme="minorHAnsi" w:cstheme="minorHAnsi"/>
          <w:b/>
          <w:bCs/>
          <w:color w:val="4472C4" w:themeColor="accent1"/>
        </w:rPr>
      </w:pPr>
      <w:bookmarkStart w:id="75" w:name="_Toc122614502"/>
      <w:bookmarkStart w:id="76" w:name="_Toc122610016"/>
      <w:r>
        <w:rPr>
          <w:rFonts w:asciiTheme="minorHAnsi" w:hAnsiTheme="minorHAnsi" w:cstheme="minorHAnsi"/>
          <w:b/>
          <w:bCs/>
          <w:color w:val="4472C4" w:themeColor="accent1"/>
        </w:rPr>
        <w:lastRenderedPageBreak/>
        <w:t>References</w:t>
      </w:r>
      <w:bookmarkEnd w:id="75"/>
      <w:bookmarkEnd w:id="76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703277626"/>
        <w:docPartObj>
          <w:docPartGallery w:val="Bibliographies"/>
          <w:docPartUnique/>
        </w:docPartObj>
      </w:sdtPr>
      <w:sdtEndPr/>
      <w:sdtContent>
        <w:p w14:paraId="48512281" w14:textId="22D6F676" w:rsidR="00C94362" w:rsidRDefault="00C94362">
          <w:pPr>
            <w:pStyle w:val="Heading1"/>
          </w:pPr>
        </w:p>
        <w:sdt>
          <w:sdtPr>
            <w:id w:val="-573587230"/>
            <w:bibliography/>
          </w:sdtPr>
          <w:sdtEndPr/>
          <w:sdtContent>
            <w:p w14:paraId="3711B12D" w14:textId="77777777" w:rsidR="002D3B26" w:rsidRDefault="00C9436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18" w:type="pct"/>
                <w:tblCellSpacing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521"/>
                <w:gridCol w:w="80"/>
                <w:gridCol w:w="8457"/>
              </w:tblGrid>
              <w:tr w:rsidR="00811029" w14:paraId="07B6A309" w14:textId="77777777" w:rsidTr="00811029">
                <w:trPr>
                  <w:divId w:val="1375813389"/>
                  <w:tblCellSpacing w:w="15" w:type="dxa"/>
                </w:trPr>
                <w:tc>
                  <w:tcPr>
                    <w:tcW w:w="262" w:type="pct"/>
                    <w:hideMark/>
                  </w:tcPr>
                  <w:p w14:paraId="7FD980A5" w14:textId="71D943FA" w:rsidR="00811029" w:rsidRDefault="00811029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28" w:type="pct"/>
                  </w:tcPr>
                  <w:p w14:paraId="536D656A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4644" w:type="pct"/>
                    <w:hideMark/>
                  </w:tcPr>
                  <w:p w14:paraId="56294130" w14:textId="3DBE952B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>K. M. Tenny, “StatPearls,” 29 May 2022. [Online]. Available: https://www.statpearls.com/ArticleLibrary/viewarticle/26142#:~:text=Ohm%20law%20is%20a%20relationship,per%20unit%20time%20(s).. [Accessed 20 12 2022].</w:t>
                    </w:r>
                  </w:p>
                </w:tc>
              </w:tr>
              <w:tr w:rsidR="00811029" w14:paraId="4FDD0ECB" w14:textId="77777777" w:rsidTr="00811029">
                <w:trPr>
                  <w:divId w:val="1375813389"/>
                  <w:tblCellSpacing w:w="15" w:type="dxa"/>
                </w:trPr>
                <w:tc>
                  <w:tcPr>
                    <w:tcW w:w="262" w:type="pct"/>
                    <w:hideMark/>
                  </w:tcPr>
                  <w:p w14:paraId="04994686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28" w:type="pct"/>
                  </w:tcPr>
                  <w:p w14:paraId="2DFE4059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4644" w:type="pct"/>
                    <w:hideMark/>
                  </w:tcPr>
                  <w:p w14:paraId="07332347" w14:textId="2B4916D9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>Digilent, “Resistance and Ohm's Law,” Digielnt, A national Instruments company, [Online]. Available: https://learn.digilentinc.com/Documents/331. [Accessed 20 December 2022].</w:t>
                    </w:r>
                  </w:p>
                </w:tc>
              </w:tr>
              <w:tr w:rsidR="00811029" w14:paraId="2E999C5E" w14:textId="77777777" w:rsidTr="00811029">
                <w:trPr>
                  <w:divId w:val="1375813389"/>
                  <w:tblCellSpacing w:w="15" w:type="dxa"/>
                </w:trPr>
                <w:tc>
                  <w:tcPr>
                    <w:tcW w:w="262" w:type="pct"/>
                    <w:hideMark/>
                  </w:tcPr>
                  <w:p w14:paraId="6E8D5DD5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28" w:type="pct"/>
                  </w:tcPr>
                  <w:p w14:paraId="464929A4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4644" w:type="pct"/>
                    <w:hideMark/>
                  </w:tcPr>
                  <w:p w14:paraId="40559749" w14:textId="07A0FE51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>Learning about Electronics, “555 timer pinout,” Learning aobut Eletronics, 2018.</w:t>
                    </w:r>
                  </w:p>
                </w:tc>
              </w:tr>
              <w:tr w:rsidR="00811029" w14:paraId="576BBE10" w14:textId="77777777" w:rsidTr="00811029">
                <w:trPr>
                  <w:divId w:val="1375813389"/>
                  <w:tblCellSpacing w:w="15" w:type="dxa"/>
                </w:trPr>
                <w:tc>
                  <w:tcPr>
                    <w:tcW w:w="262" w:type="pct"/>
                    <w:hideMark/>
                  </w:tcPr>
                  <w:p w14:paraId="56109B9D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28" w:type="pct"/>
                  </w:tcPr>
                  <w:p w14:paraId="0BD7BCE4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4644" w:type="pct"/>
                    <w:hideMark/>
                  </w:tcPr>
                  <w:p w14:paraId="562EAB3A" w14:textId="2B4186A9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 xml:space="preserve">P. Kehayias, “Measurement and Simulation of the Magnetic Fields from a 555 Timer Integrated Circuit using a Quantum Diamond Microscope and Finite Element Analysis,” </w:t>
                    </w:r>
                    <w:r w:rsidRPr="00811029">
                      <w:rPr>
                        <w:i/>
                        <w:iCs/>
                        <w:noProof/>
                      </w:rPr>
                      <w:t xml:space="preserve">Ithaca: Cornell University Library, </w:t>
                    </w:r>
                    <w:r w:rsidRPr="00811029">
                      <w:rPr>
                        <w:noProof/>
                      </w:rPr>
                      <w:t xml:space="preserve">vol. 17, no. 1, 2022. </w:t>
                    </w:r>
                  </w:p>
                </w:tc>
              </w:tr>
              <w:tr w:rsidR="00811029" w14:paraId="1640DBB3" w14:textId="77777777" w:rsidTr="00811029">
                <w:trPr>
                  <w:divId w:val="1375813389"/>
                  <w:tblCellSpacing w:w="15" w:type="dxa"/>
                </w:trPr>
                <w:tc>
                  <w:tcPr>
                    <w:tcW w:w="262" w:type="pct"/>
                    <w:hideMark/>
                  </w:tcPr>
                  <w:p w14:paraId="5B675E87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28" w:type="pct"/>
                  </w:tcPr>
                  <w:p w14:paraId="4DCEB63D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4644" w:type="pct"/>
                    <w:hideMark/>
                  </w:tcPr>
                  <w:p w14:paraId="27A23E68" w14:textId="7F6481A6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>Oxford University Press, A dictionary of Computer Science, 7 ed., G. E. N. Andrew Butterfield, Ed., Oxford: Market House Books LTD, 2016, p. 627.</w:t>
                    </w:r>
                  </w:p>
                </w:tc>
              </w:tr>
              <w:tr w:rsidR="00811029" w14:paraId="763ED98C" w14:textId="77777777" w:rsidTr="00811029">
                <w:trPr>
                  <w:divId w:val="1375813389"/>
                  <w:tblCellSpacing w:w="15" w:type="dxa"/>
                </w:trPr>
                <w:tc>
                  <w:tcPr>
                    <w:tcW w:w="262" w:type="pct"/>
                    <w:hideMark/>
                  </w:tcPr>
                  <w:p w14:paraId="5139132E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28" w:type="pct"/>
                  </w:tcPr>
                  <w:p w14:paraId="79435971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4644" w:type="pct"/>
                    <w:hideMark/>
                  </w:tcPr>
                  <w:p w14:paraId="15A1AB8C" w14:textId="460CEF41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>Electronics Tutorials, “555 Circuits Part 1,” Electronics Tutorials, [Online]. Available: https://www.electronics-tutorials.ws/waveforms/555-circuits-part-1.html. [Accessed 21 December 2022].</w:t>
                    </w:r>
                  </w:p>
                </w:tc>
              </w:tr>
              <w:tr w:rsidR="00811029" w14:paraId="154E5F34" w14:textId="77777777" w:rsidTr="00811029">
                <w:trPr>
                  <w:divId w:val="1375813389"/>
                  <w:tblCellSpacing w:w="15" w:type="dxa"/>
                </w:trPr>
                <w:tc>
                  <w:tcPr>
                    <w:tcW w:w="262" w:type="pct"/>
                    <w:hideMark/>
                  </w:tcPr>
                  <w:p w14:paraId="642CB8D5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28" w:type="pct"/>
                  </w:tcPr>
                  <w:p w14:paraId="365A5488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4644" w:type="pct"/>
                    <w:hideMark/>
                  </w:tcPr>
                  <w:p w14:paraId="22BBAFA7" w14:textId="209CB1B6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 xml:space="preserve">M. Maung, “DC Motor Angular Position Control using PID Controller with Friction Compensation,” </w:t>
                    </w:r>
                    <w:r w:rsidRPr="00811029">
                      <w:rPr>
                        <w:i/>
                        <w:iCs/>
                        <w:noProof/>
                      </w:rPr>
                      <w:t xml:space="preserve">International Journal of Scientific and Research Publications (IJSRP), </w:t>
                    </w:r>
                    <w:r w:rsidRPr="00811029">
                      <w:rPr>
                        <w:noProof/>
                      </w:rPr>
                      <w:t xml:space="preserve">vol. 8, p. 8321, 2018. </w:t>
                    </w:r>
                  </w:p>
                </w:tc>
              </w:tr>
              <w:tr w:rsidR="00811029" w14:paraId="59502657" w14:textId="77777777" w:rsidTr="00811029">
                <w:trPr>
                  <w:divId w:val="1375813389"/>
                  <w:tblCellSpacing w:w="15" w:type="dxa"/>
                </w:trPr>
                <w:tc>
                  <w:tcPr>
                    <w:tcW w:w="262" w:type="pct"/>
                    <w:hideMark/>
                  </w:tcPr>
                  <w:p w14:paraId="7AA716F1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28" w:type="pct"/>
                  </w:tcPr>
                  <w:p w14:paraId="024B9394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4644" w:type="pct"/>
                    <w:hideMark/>
                  </w:tcPr>
                  <w:p w14:paraId="77281F92" w14:textId="21D1A249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>Sensor Solutions, “Understanding Duty Cycle and Phase Angle in Quadrature Sensors,” Standex Electronics company, [Online]. Available: https://sensorso.com/resources/understanding-duty-cycle-and-phase-angle-in-quadratic-sensors.html. [Accessed 21 December 2022].</w:t>
                    </w:r>
                  </w:p>
                </w:tc>
              </w:tr>
              <w:tr w:rsidR="00811029" w14:paraId="42C79087" w14:textId="77777777" w:rsidTr="00811029">
                <w:trPr>
                  <w:divId w:val="1375813389"/>
                  <w:tblCellSpacing w:w="15" w:type="dxa"/>
                </w:trPr>
                <w:tc>
                  <w:tcPr>
                    <w:tcW w:w="262" w:type="pct"/>
                    <w:hideMark/>
                  </w:tcPr>
                  <w:p w14:paraId="72DBACA5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28" w:type="pct"/>
                  </w:tcPr>
                  <w:p w14:paraId="7F6C8772" w14:textId="77777777" w:rsidR="00811029" w:rsidRDefault="00811029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4644" w:type="pct"/>
                    <w:hideMark/>
                  </w:tcPr>
                  <w:p w14:paraId="707B3C5C" w14:textId="5F1D3AFB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 xml:space="preserve">B. C. S. M. Atul Kumar, “A fully electronically controllable Schmitt trigger and duty cycle‐modulated waveform generator,” </w:t>
                    </w:r>
                    <w:r w:rsidRPr="00811029">
                      <w:rPr>
                        <w:i/>
                        <w:iCs/>
                        <w:noProof/>
                      </w:rPr>
                      <w:t xml:space="preserve">International journal of circuit theory and applications, </w:t>
                    </w:r>
                    <w:r w:rsidRPr="00811029">
                      <w:rPr>
                        <w:noProof/>
                      </w:rPr>
                      <w:t xml:space="preserve">vol. 45, no. 12, pp. 2157-2180, 2017. </w:t>
                    </w:r>
                  </w:p>
                </w:tc>
              </w:tr>
            </w:tbl>
            <w:p w14:paraId="7D0075AA" w14:textId="77777777" w:rsidR="002D3B26" w:rsidRDefault="002D3B26">
              <w:pPr>
                <w:divId w:val="1375813389"/>
                <w:rPr>
                  <w:rFonts w:eastAsia="Times New Roman"/>
                  <w:noProof/>
                </w:rPr>
              </w:pPr>
            </w:p>
            <w:p w14:paraId="6BA57A8A" w14:textId="71F21F9C" w:rsidR="00C94362" w:rsidRDefault="00C9436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AA2D826" w14:textId="3728E31B" w:rsidR="005021D1" w:rsidRDefault="005021D1" w:rsidP="005021D1"/>
    <w:p w14:paraId="369D4D5D" w14:textId="5BA3D17A" w:rsidR="005021D1" w:rsidRDefault="005021D1" w:rsidP="005021D1"/>
    <w:p w14:paraId="0FD91DD1" w14:textId="77777777" w:rsidR="00811029" w:rsidRDefault="00811029" w:rsidP="005021D1"/>
    <w:p w14:paraId="36A81CF2" w14:textId="77777777" w:rsidR="005021D1" w:rsidRPr="005021D1" w:rsidRDefault="005021D1" w:rsidP="005021D1"/>
    <w:p w14:paraId="46B209BD" w14:textId="03F736E8" w:rsidR="00B70A11" w:rsidRPr="00503C2F" w:rsidRDefault="005021D1" w:rsidP="00503C2F">
      <w:pPr>
        <w:pStyle w:val="Heading1"/>
        <w:numPr>
          <w:ilvl w:val="0"/>
          <w:numId w:val="10"/>
        </w:numPr>
        <w:rPr>
          <w:rFonts w:asciiTheme="minorHAnsi" w:hAnsiTheme="minorHAnsi" w:cstheme="minorHAnsi"/>
          <w:b/>
          <w:bCs/>
          <w:color w:val="4472C4" w:themeColor="accent1"/>
        </w:rPr>
      </w:pPr>
      <w:bookmarkStart w:id="77" w:name="_Toc122614503"/>
      <w:bookmarkStart w:id="78" w:name="_Toc122610017"/>
      <w:r>
        <w:rPr>
          <w:rFonts w:asciiTheme="minorHAnsi" w:hAnsiTheme="minorHAnsi" w:cstheme="minorHAnsi"/>
          <w:b/>
          <w:bCs/>
          <w:color w:val="4472C4" w:themeColor="accent1"/>
        </w:rPr>
        <w:lastRenderedPageBreak/>
        <w:t>Bibliography</w:t>
      </w:r>
      <w:bookmarkEnd w:id="77"/>
      <w:bookmarkEnd w:id="78"/>
    </w:p>
    <w:sdt>
      <w:sdtPr>
        <w:id w:val="-895126786"/>
        <w:docPartObj>
          <w:docPartGallery w:val="Bibliographies"/>
          <w:docPartUnique/>
        </w:docPartObj>
      </w:sdtPr>
      <w:sdtEndPr/>
      <w:sdtContent>
        <w:p w14:paraId="60B90299" w14:textId="77777777" w:rsidR="00811029" w:rsidRDefault="00811029" w:rsidP="00811029"/>
        <w:p w14:paraId="31C44C6C" w14:textId="175987BC" w:rsidR="00811029" w:rsidRDefault="00811029" w:rsidP="00811029">
          <w:pPr>
            <w:rPr>
              <w:noProof/>
              <w:lang w:val="en-US"/>
            </w:rPr>
          </w:pPr>
          <w:r>
            <w:rPr>
              <w:noProof/>
              <w:lang w:val="en-US"/>
            </w:rPr>
            <w:t>M. Tooley, Electronic Circuits: Fundamentals and applications, 3 ed., Amsterdam: Newnes, 2006.</w:t>
          </w:r>
        </w:p>
        <w:p w14:paraId="52B4A932" w14:textId="77777777" w:rsidR="00811029" w:rsidRDefault="00811029" w:rsidP="00811029">
          <w:pPr>
            <w:rPr>
              <w:noProof/>
              <w:lang w:val="en-US"/>
            </w:rPr>
          </w:pPr>
          <w:r>
            <w:rPr>
              <w:noProof/>
              <w:lang w:val="en-US"/>
            </w:rPr>
            <w:t>Hickman, Analog electronics, 2 ed., Oxford: Newnes, 1999.</w:t>
          </w:r>
        </w:p>
        <w:p w14:paraId="77CBB475" w14:textId="77777777" w:rsidR="00811029" w:rsidRDefault="00811029" w:rsidP="00811029">
          <w:pPr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C. Costa, "Hand‐Written Electronics: Hand‐Drawn Resistors, Capacitors, Diodes, and Circuits for a Pressure Sensor System on Paper," </w:t>
          </w:r>
          <w:r>
            <w:rPr>
              <w:i/>
              <w:iCs/>
              <w:noProof/>
              <w:lang w:val="en-US"/>
            </w:rPr>
            <w:t xml:space="preserve">Advanced electronic materials, </w:t>
          </w:r>
          <w:r>
            <w:rPr>
              <w:noProof/>
              <w:lang w:val="en-US"/>
            </w:rPr>
            <w:t>vol. 4, no. 5, pp. 1870023 - n/a, 2018.</w:t>
          </w:r>
        </w:p>
        <w:p w14:paraId="5CD6EFC7" w14:textId="77777777" w:rsidR="00811029" w:rsidRDefault="00811029" w:rsidP="00811029">
          <w:pPr>
            <w:rPr>
              <w:noProof/>
              <w:lang w:val="en-US"/>
            </w:rPr>
          </w:pPr>
          <w:r>
            <w:rPr>
              <w:noProof/>
              <w:lang w:val="en-US"/>
            </w:rPr>
            <w:t>D. W. Allen, "The measurement of frequency and frequence stability of precision oscillators," National bureau of standards, Colorado, 1975</w:t>
          </w:r>
        </w:p>
        <w:p w14:paraId="3CB98820" w14:textId="77777777" w:rsidR="00811029" w:rsidRDefault="00811029" w:rsidP="00811029">
          <w:r>
            <w:rPr>
              <w:noProof/>
              <w:lang w:val="en-US"/>
            </w:rPr>
            <w:t>T.L. Floyd, Principles of electric circuits, 5 ed., London: Prentice-Hall International, 1997</w:t>
          </w:r>
        </w:p>
        <w:sdt>
          <w:sdtPr>
            <w:id w:val="111145805"/>
            <w:bibliography/>
          </w:sdtPr>
          <w:sdtEndPr/>
          <w:sdtContent>
            <w:p w14:paraId="7A365466" w14:textId="02E11815" w:rsidR="002D3B26" w:rsidRDefault="00503C2F"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26"/>
                <w:gridCol w:w="80"/>
                <w:gridCol w:w="8520"/>
              </w:tblGrid>
              <w:tr w:rsidR="00811029" w:rsidRPr="00811029" w14:paraId="5C39D977" w14:textId="77777777" w:rsidTr="00811029">
                <w:trPr>
                  <w:divId w:val="1518615802"/>
                  <w:tblCellSpacing w:w="15" w:type="dxa"/>
                </w:trPr>
                <w:tc>
                  <w:tcPr>
                    <w:tcW w:w="211" w:type="pct"/>
                    <w:hideMark/>
                  </w:tcPr>
                  <w:p w14:paraId="51B47C74" w14:textId="7F65A9F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811029">
                      <w:rPr>
                        <w:noProof/>
                        <w:sz w:val="18"/>
                        <w:szCs w:val="18"/>
                      </w:rPr>
                      <w:t xml:space="preserve">[1] </w:t>
                    </w:r>
                  </w:p>
                </w:tc>
                <w:tc>
                  <w:tcPr>
                    <w:tcW w:w="28" w:type="pct"/>
                  </w:tcPr>
                  <w:p w14:paraId="11F398B3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</w:p>
                </w:tc>
                <w:tc>
                  <w:tcPr>
                    <w:tcW w:w="4695" w:type="pct"/>
                    <w:hideMark/>
                  </w:tcPr>
                  <w:p w14:paraId="14174835" w14:textId="2FF62B9B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>K. M. Tenny, “StatPearls,” 29 May 2022. [Online]. Available: https://www.statpearls.com/ArticleLibrary/viewarticle/26142#:~:text=Ohm%20law%20is%20a%20relationship,per%20unit%20time%20(s).. [Accessed 20 12 2022].</w:t>
                    </w:r>
                  </w:p>
                </w:tc>
              </w:tr>
              <w:tr w:rsidR="00811029" w:rsidRPr="00811029" w14:paraId="7E0E95B8" w14:textId="77777777" w:rsidTr="00811029">
                <w:trPr>
                  <w:divId w:val="1518615802"/>
                  <w:tblCellSpacing w:w="15" w:type="dxa"/>
                </w:trPr>
                <w:tc>
                  <w:tcPr>
                    <w:tcW w:w="211" w:type="pct"/>
                    <w:hideMark/>
                  </w:tcPr>
                  <w:p w14:paraId="32589D9F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811029">
                      <w:rPr>
                        <w:noProof/>
                        <w:sz w:val="18"/>
                        <w:szCs w:val="18"/>
                      </w:rPr>
                      <w:t xml:space="preserve">[2] </w:t>
                    </w:r>
                  </w:p>
                </w:tc>
                <w:tc>
                  <w:tcPr>
                    <w:tcW w:w="28" w:type="pct"/>
                  </w:tcPr>
                  <w:p w14:paraId="3954E177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</w:p>
                </w:tc>
                <w:tc>
                  <w:tcPr>
                    <w:tcW w:w="4695" w:type="pct"/>
                    <w:hideMark/>
                  </w:tcPr>
                  <w:p w14:paraId="0CA3AC1D" w14:textId="77FCD3C3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>Digilent, “Resistance and Ohm's Law,” Digielnt, A national Instruments company, [Online]. Available: https://learn.digilentinc.com/Documents/331. [Accessed 20 December 2022].</w:t>
                    </w:r>
                  </w:p>
                </w:tc>
              </w:tr>
              <w:tr w:rsidR="00811029" w:rsidRPr="00811029" w14:paraId="40C170A3" w14:textId="77777777" w:rsidTr="00811029">
                <w:trPr>
                  <w:divId w:val="1518615802"/>
                  <w:tblCellSpacing w:w="15" w:type="dxa"/>
                </w:trPr>
                <w:tc>
                  <w:tcPr>
                    <w:tcW w:w="211" w:type="pct"/>
                    <w:hideMark/>
                  </w:tcPr>
                  <w:p w14:paraId="1092B519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811029">
                      <w:rPr>
                        <w:noProof/>
                        <w:sz w:val="18"/>
                        <w:szCs w:val="18"/>
                      </w:rPr>
                      <w:t xml:space="preserve">[3] </w:t>
                    </w:r>
                  </w:p>
                </w:tc>
                <w:tc>
                  <w:tcPr>
                    <w:tcW w:w="28" w:type="pct"/>
                  </w:tcPr>
                  <w:p w14:paraId="282C4119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</w:p>
                </w:tc>
                <w:tc>
                  <w:tcPr>
                    <w:tcW w:w="4695" w:type="pct"/>
                    <w:hideMark/>
                  </w:tcPr>
                  <w:p w14:paraId="673A404B" w14:textId="0C25FB74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>Learning about Electronics, “555 timer pinout,” Learning aobut Eletronics, 2018.</w:t>
                    </w:r>
                  </w:p>
                </w:tc>
              </w:tr>
              <w:tr w:rsidR="00811029" w:rsidRPr="00811029" w14:paraId="59C5F42C" w14:textId="77777777" w:rsidTr="00811029">
                <w:trPr>
                  <w:divId w:val="1518615802"/>
                  <w:tblCellSpacing w:w="15" w:type="dxa"/>
                </w:trPr>
                <w:tc>
                  <w:tcPr>
                    <w:tcW w:w="211" w:type="pct"/>
                    <w:hideMark/>
                  </w:tcPr>
                  <w:p w14:paraId="580AEC90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811029">
                      <w:rPr>
                        <w:noProof/>
                        <w:sz w:val="18"/>
                        <w:szCs w:val="18"/>
                      </w:rPr>
                      <w:t xml:space="preserve">[4] </w:t>
                    </w:r>
                  </w:p>
                </w:tc>
                <w:tc>
                  <w:tcPr>
                    <w:tcW w:w="28" w:type="pct"/>
                  </w:tcPr>
                  <w:p w14:paraId="374C5B59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</w:p>
                </w:tc>
                <w:tc>
                  <w:tcPr>
                    <w:tcW w:w="4695" w:type="pct"/>
                    <w:hideMark/>
                  </w:tcPr>
                  <w:p w14:paraId="362237DD" w14:textId="0FDD4929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 xml:space="preserve">P. Kehayias, “Measurement and Simulation of the Magnetic Fields from a 555 Timer Integrated Circuit using a Quantum Diamond Microscope and Finite Element Analysis,” </w:t>
                    </w:r>
                    <w:r w:rsidRPr="00811029">
                      <w:rPr>
                        <w:i/>
                        <w:iCs/>
                        <w:noProof/>
                      </w:rPr>
                      <w:t xml:space="preserve">Ithaca: Cornell University Library, </w:t>
                    </w:r>
                    <w:r w:rsidRPr="00811029">
                      <w:rPr>
                        <w:noProof/>
                      </w:rPr>
                      <w:t xml:space="preserve">vol. 17, no. 1, 2022. </w:t>
                    </w:r>
                  </w:p>
                </w:tc>
              </w:tr>
              <w:tr w:rsidR="00811029" w:rsidRPr="00811029" w14:paraId="4E885E10" w14:textId="77777777" w:rsidTr="00811029">
                <w:trPr>
                  <w:divId w:val="1518615802"/>
                  <w:tblCellSpacing w:w="15" w:type="dxa"/>
                </w:trPr>
                <w:tc>
                  <w:tcPr>
                    <w:tcW w:w="211" w:type="pct"/>
                    <w:hideMark/>
                  </w:tcPr>
                  <w:p w14:paraId="1A35227D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811029">
                      <w:rPr>
                        <w:noProof/>
                        <w:sz w:val="18"/>
                        <w:szCs w:val="18"/>
                      </w:rPr>
                      <w:t xml:space="preserve">[5] </w:t>
                    </w:r>
                  </w:p>
                </w:tc>
                <w:tc>
                  <w:tcPr>
                    <w:tcW w:w="28" w:type="pct"/>
                  </w:tcPr>
                  <w:p w14:paraId="0FA70B4C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</w:p>
                </w:tc>
                <w:tc>
                  <w:tcPr>
                    <w:tcW w:w="4695" w:type="pct"/>
                    <w:hideMark/>
                  </w:tcPr>
                  <w:p w14:paraId="0378DB79" w14:textId="23DDD0FC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>Oxford University Press, A dictionary of Computer Science, 7 ed., G. E. N. Andrew Butterfield, Ed., Oxford: Market House Books LTD, 2016, p. 627.</w:t>
                    </w:r>
                  </w:p>
                </w:tc>
              </w:tr>
              <w:tr w:rsidR="00811029" w:rsidRPr="00811029" w14:paraId="50744888" w14:textId="77777777" w:rsidTr="00811029">
                <w:trPr>
                  <w:divId w:val="1518615802"/>
                  <w:tblCellSpacing w:w="15" w:type="dxa"/>
                </w:trPr>
                <w:tc>
                  <w:tcPr>
                    <w:tcW w:w="211" w:type="pct"/>
                    <w:hideMark/>
                  </w:tcPr>
                  <w:p w14:paraId="608D72FD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811029">
                      <w:rPr>
                        <w:noProof/>
                        <w:sz w:val="18"/>
                        <w:szCs w:val="18"/>
                      </w:rPr>
                      <w:t xml:space="preserve">[6] </w:t>
                    </w:r>
                  </w:p>
                </w:tc>
                <w:tc>
                  <w:tcPr>
                    <w:tcW w:w="28" w:type="pct"/>
                  </w:tcPr>
                  <w:p w14:paraId="091468A2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</w:p>
                </w:tc>
                <w:tc>
                  <w:tcPr>
                    <w:tcW w:w="4695" w:type="pct"/>
                    <w:hideMark/>
                  </w:tcPr>
                  <w:p w14:paraId="2D813252" w14:textId="6FDCEA46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>Electronics Tutorials, “555 Circuits Part 1,” Electronics Tutorials, [Online]. Available: https://www.electronics-tutorials.ws/waveforms/555-circuits-part-1.html. [Accessed 21 December 2022].</w:t>
                    </w:r>
                  </w:p>
                </w:tc>
              </w:tr>
              <w:tr w:rsidR="00811029" w:rsidRPr="00811029" w14:paraId="6C8639F4" w14:textId="77777777" w:rsidTr="00811029">
                <w:trPr>
                  <w:divId w:val="1518615802"/>
                  <w:tblCellSpacing w:w="15" w:type="dxa"/>
                </w:trPr>
                <w:tc>
                  <w:tcPr>
                    <w:tcW w:w="211" w:type="pct"/>
                    <w:hideMark/>
                  </w:tcPr>
                  <w:p w14:paraId="180F73F5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811029">
                      <w:rPr>
                        <w:noProof/>
                        <w:sz w:val="18"/>
                        <w:szCs w:val="18"/>
                      </w:rPr>
                      <w:t xml:space="preserve">[7] </w:t>
                    </w:r>
                  </w:p>
                </w:tc>
                <w:tc>
                  <w:tcPr>
                    <w:tcW w:w="28" w:type="pct"/>
                  </w:tcPr>
                  <w:p w14:paraId="4BCE296A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</w:p>
                </w:tc>
                <w:tc>
                  <w:tcPr>
                    <w:tcW w:w="4695" w:type="pct"/>
                    <w:hideMark/>
                  </w:tcPr>
                  <w:p w14:paraId="23E03CB9" w14:textId="5D4C1BAA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 xml:space="preserve">M. Maung, “DC Motor Angular Position Control using PID Controller with Friction Compensation,” </w:t>
                    </w:r>
                    <w:r w:rsidRPr="00811029">
                      <w:rPr>
                        <w:i/>
                        <w:iCs/>
                        <w:noProof/>
                      </w:rPr>
                      <w:t xml:space="preserve">International Journal of Scientific and Research Publications (IJSRP), </w:t>
                    </w:r>
                    <w:r w:rsidRPr="00811029">
                      <w:rPr>
                        <w:noProof/>
                      </w:rPr>
                      <w:t xml:space="preserve">vol. 8, p. 8321, 2018. </w:t>
                    </w:r>
                  </w:p>
                </w:tc>
              </w:tr>
              <w:tr w:rsidR="00811029" w:rsidRPr="00811029" w14:paraId="75664268" w14:textId="77777777" w:rsidTr="00811029">
                <w:trPr>
                  <w:divId w:val="1518615802"/>
                  <w:tblCellSpacing w:w="15" w:type="dxa"/>
                </w:trPr>
                <w:tc>
                  <w:tcPr>
                    <w:tcW w:w="211" w:type="pct"/>
                    <w:hideMark/>
                  </w:tcPr>
                  <w:p w14:paraId="746A410B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811029">
                      <w:rPr>
                        <w:noProof/>
                        <w:sz w:val="18"/>
                        <w:szCs w:val="18"/>
                      </w:rPr>
                      <w:t xml:space="preserve">[8] </w:t>
                    </w:r>
                  </w:p>
                </w:tc>
                <w:tc>
                  <w:tcPr>
                    <w:tcW w:w="28" w:type="pct"/>
                  </w:tcPr>
                  <w:p w14:paraId="4656AB30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</w:p>
                </w:tc>
                <w:tc>
                  <w:tcPr>
                    <w:tcW w:w="4695" w:type="pct"/>
                    <w:hideMark/>
                  </w:tcPr>
                  <w:p w14:paraId="2B4E497E" w14:textId="3876F30A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>Sensor Solutions, “Understanding Duty Cycle and Phase Angle in Quadrature Sensors,” Standex Electronics company, [Online]. Available: https://sensorso.com/resources/understanding-duty-cycle-and-phase-angle-in-quadratic-sensors.html. [Accessed 21 December 2022].</w:t>
                    </w:r>
                  </w:p>
                </w:tc>
              </w:tr>
              <w:tr w:rsidR="00811029" w:rsidRPr="00811029" w14:paraId="703B6B59" w14:textId="77777777" w:rsidTr="00811029">
                <w:trPr>
                  <w:divId w:val="1518615802"/>
                  <w:tblCellSpacing w:w="15" w:type="dxa"/>
                </w:trPr>
                <w:tc>
                  <w:tcPr>
                    <w:tcW w:w="211" w:type="pct"/>
                    <w:hideMark/>
                  </w:tcPr>
                  <w:p w14:paraId="6F0E959A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811029">
                      <w:rPr>
                        <w:noProof/>
                        <w:sz w:val="18"/>
                        <w:szCs w:val="18"/>
                      </w:rPr>
                      <w:t xml:space="preserve">[9] </w:t>
                    </w:r>
                  </w:p>
                </w:tc>
                <w:tc>
                  <w:tcPr>
                    <w:tcW w:w="28" w:type="pct"/>
                  </w:tcPr>
                  <w:p w14:paraId="3F164E40" w14:textId="77777777" w:rsidR="00811029" w:rsidRPr="00811029" w:rsidRDefault="00811029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</w:p>
                </w:tc>
                <w:tc>
                  <w:tcPr>
                    <w:tcW w:w="4695" w:type="pct"/>
                    <w:hideMark/>
                  </w:tcPr>
                  <w:p w14:paraId="1D8E1EAC" w14:textId="2A98B2F6" w:rsidR="00811029" w:rsidRPr="00811029" w:rsidRDefault="00811029">
                    <w:pPr>
                      <w:pStyle w:val="Bibliography"/>
                      <w:rPr>
                        <w:noProof/>
                      </w:rPr>
                    </w:pPr>
                    <w:r w:rsidRPr="00811029">
                      <w:rPr>
                        <w:noProof/>
                      </w:rPr>
                      <w:t xml:space="preserve">B. C. S. M. Atul Kumar, “A fully electronically controllable Schmitt trigger and duty cycle‐modulated waveform generator,” </w:t>
                    </w:r>
                    <w:r w:rsidRPr="00811029">
                      <w:rPr>
                        <w:i/>
                        <w:iCs/>
                        <w:noProof/>
                      </w:rPr>
                      <w:t xml:space="preserve">International journal of circuit theory and applications, </w:t>
                    </w:r>
                    <w:r w:rsidRPr="00811029">
                      <w:rPr>
                        <w:noProof/>
                      </w:rPr>
                      <w:t xml:space="preserve">vol. 45, no. 12, pp. 2157-2180, 2017. </w:t>
                    </w:r>
                  </w:p>
                </w:tc>
              </w:tr>
            </w:tbl>
            <w:p w14:paraId="0B72A370" w14:textId="4AED5D32" w:rsidR="00AC45B2" w:rsidRPr="00F3023F" w:rsidRDefault="00503C2F" w:rsidP="00F3023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bookmarkEnd w:id="1" w:displacedByCustomXml="prev"/>
    <w:sectPr w:rsidR="00AC45B2" w:rsidRPr="00F3023F" w:rsidSect="00053344">
      <w:headerReference w:type="default" r:id="rId37"/>
      <w:footerReference w:type="default" r:id="rId38"/>
      <w:footerReference w:type="first" r:id="rId3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B9C3C" w14:textId="77777777" w:rsidR="00831057" w:rsidRDefault="00831057" w:rsidP="00053344">
      <w:pPr>
        <w:spacing w:after="0" w:line="240" w:lineRule="auto"/>
      </w:pPr>
      <w:r>
        <w:separator/>
      </w:r>
    </w:p>
  </w:endnote>
  <w:endnote w:type="continuationSeparator" w:id="0">
    <w:p w14:paraId="04B91B44" w14:textId="77777777" w:rsidR="00831057" w:rsidRDefault="00831057" w:rsidP="00053344">
      <w:pPr>
        <w:spacing w:after="0" w:line="240" w:lineRule="auto"/>
      </w:pPr>
      <w:r>
        <w:continuationSeparator/>
      </w:r>
    </w:p>
  </w:endnote>
  <w:endnote w:type="continuationNotice" w:id="1">
    <w:p w14:paraId="3AD332B7" w14:textId="77777777" w:rsidR="000334CB" w:rsidRDefault="000334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2C722" w14:textId="70FB9615" w:rsidR="00053344" w:rsidRPr="00053344" w:rsidRDefault="003639F7" w:rsidP="00053344">
    <w:pPr>
      <w:pStyle w:val="NoSpacing"/>
      <w:spacing w:line="480" w:lineRule="auto"/>
      <w:rPr>
        <w:rFonts w:eastAsiaTheme="majorEastAsia" w:cstheme="minorHAnsi"/>
        <w:color w:val="4472C4" w:themeColor="accent1"/>
        <w:u w:val="single"/>
      </w:rPr>
    </w:pPr>
    <w:sdt>
      <w:sdtPr>
        <w:rPr>
          <w:rFonts w:cstheme="minorHAnsi"/>
          <w:bCs/>
        </w:rPr>
        <w:alias w:val="Title"/>
        <w:tag w:val=""/>
        <w:id w:val="-183660919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4436C">
          <w:rPr>
            <w:rFonts w:cstheme="minorHAnsi"/>
            <w:bCs/>
          </w:rPr>
          <w:t>“Astable 555 timer circuit logbook”</w:t>
        </w:r>
      </w:sdtContent>
    </w:sdt>
    <w:r w:rsidR="00053344" w:rsidRPr="00717C65">
      <w:rPr>
        <w:rFonts w:cstheme="minorHAnsi"/>
        <w:bCs/>
      </w:rPr>
      <w:t xml:space="preserve"> </w:t>
    </w:r>
    <w:r w:rsidR="00053344" w:rsidRPr="00717C65">
      <w:t>– Scott Copperthwaite (2026635)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693DD" w14:textId="323F3A98" w:rsidR="00053344" w:rsidRPr="00053344" w:rsidRDefault="003639F7" w:rsidP="00053344">
    <w:pPr>
      <w:pStyle w:val="NoSpacing"/>
      <w:spacing w:line="480" w:lineRule="auto"/>
      <w:rPr>
        <w:rFonts w:eastAsiaTheme="majorEastAsia" w:cstheme="minorHAnsi"/>
        <w:color w:val="4472C4" w:themeColor="accent1"/>
        <w:u w:val="single"/>
      </w:rPr>
    </w:pPr>
    <w:sdt>
      <w:sdtPr>
        <w:rPr>
          <w:rFonts w:cstheme="minorHAnsi"/>
          <w:bCs/>
        </w:rPr>
        <w:alias w:val="Title"/>
        <w:tag w:val=""/>
        <w:id w:val="206421209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4436C">
          <w:rPr>
            <w:rFonts w:cstheme="minorHAnsi"/>
            <w:bCs/>
          </w:rPr>
          <w:t>“Astable 555 timer circuit logbook”</w:t>
        </w:r>
      </w:sdtContent>
    </w:sdt>
    <w:r w:rsidR="00053344" w:rsidRPr="00717C65">
      <w:rPr>
        <w:rFonts w:cstheme="minorHAnsi"/>
        <w:bCs/>
      </w:rPr>
      <w:t xml:space="preserve"> </w:t>
    </w:r>
    <w:r w:rsidR="00053344" w:rsidRPr="00717C65">
      <w:t>– Scott Copperthwaite (2026635)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483BB" w14:textId="77777777" w:rsidR="00831057" w:rsidRDefault="00831057" w:rsidP="00053344">
      <w:pPr>
        <w:spacing w:after="0" w:line="240" w:lineRule="auto"/>
      </w:pPr>
      <w:r>
        <w:separator/>
      </w:r>
    </w:p>
  </w:footnote>
  <w:footnote w:type="continuationSeparator" w:id="0">
    <w:p w14:paraId="2F1B0698" w14:textId="77777777" w:rsidR="00831057" w:rsidRDefault="00831057" w:rsidP="00053344">
      <w:pPr>
        <w:spacing w:after="0" w:line="240" w:lineRule="auto"/>
      </w:pPr>
      <w:r>
        <w:continuationSeparator/>
      </w:r>
    </w:p>
  </w:footnote>
  <w:footnote w:type="continuationNotice" w:id="1">
    <w:p w14:paraId="72B1456E" w14:textId="77777777" w:rsidR="000334CB" w:rsidRDefault="000334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2605712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A22EBA5" w14:textId="02ECAC03" w:rsidR="00053344" w:rsidRDefault="0005334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FC0882" w14:textId="77777777" w:rsidR="00053344" w:rsidRDefault="000533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F6768"/>
    <w:multiLevelType w:val="hybridMultilevel"/>
    <w:tmpl w:val="CC10F6B2"/>
    <w:lvl w:ilvl="0" w:tplc="24286FE2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581045D"/>
    <w:multiLevelType w:val="multilevel"/>
    <w:tmpl w:val="4390652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350D63F6"/>
    <w:multiLevelType w:val="multilevel"/>
    <w:tmpl w:val="3EBAF4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C15417B"/>
    <w:multiLevelType w:val="multilevel"/>
    <w:tmpl w:val="A95A52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03165B0"/>
    <w:multiLevelType w:val="multilevel"/>
    <w:tmpl w:val="23F494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18D795D"/>
    <w:multiLevelType w:val="multilevel"/>
    <w:tmpl w:val="40D6B08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482A3697"/>
    <w:multiLevelType w:val="hybridMultilevel"/>
    <w:tmpl w:val="199A9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58550C"/>
    <w:multiLevelType w:val="multilevel"/>
    <w:tmpl w:val="F36C122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A513EC3"/>
    <w:multiLevelType w:val="hybridMultilevel"/>
    <w:tmpl w:val="3E2A202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F09452B"/>
    <w:multiLevelType w:val="multilevel"/>
    <w:tmpl w:val="AF222E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num w:numId="1" w16cid:durableId="1861041684">
    <w:abstractNumId w:val="4"/>
  </w:num>
  <w:num w:numId="2" w16cid:durableId="86386120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698056">
    <w:abstractNumId w:val="0"/>
  </w:num>
  <w:num w:numId="4" w16cid:durableId="2039240007">
    <w:abstractNumId w:val="6"/>
  </w:num>
  <w:num w:numId="5" w16cid:durableId="1147865758">
    <w:abstractNumId w:val="9"/>
  </w:num>
  <w:num w:numId="6" w16cid:durableId="367603722">
    <w:abstractNumId w:val="3"/>
  </w:num>
  <w:num w:numId="7" w16cid:durableId="1928270607">
    <w:abstractNumId w:val="2"/>
  </w:num>
  <w:num w:numId="8" w16cid:durableId="557396698">
    <w:abstractNumId w:val="1"/>
  </w:num>
  <w:num w:numId="9" w16cid:durableId="978455103">
    <w:abstractNumId w:val="7"/>
  </w:num>
  <w:num w:numId="10" w16cid:durableId="628974009">
    <w:abstractNumId w:val="5"/>
  </w:num>
  <w:num w:numId="11" w16cid:durableId="1792551452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8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344"/>
    <w:rsid w:val="0000100F"/>
    <w:rsid w:val="00002AD9"/>
    <w:rsid w:val="0000444B"/>
    <w:rsid w:val="00006F62"/>
    <w:rsid w:val="00011024"/>
    <w:rsid w:val="00022E7E"/>
    <w:rsid w:val="000232D3"/>
    <w:rsid w:val="00023B81"/>
    <w:rsid w:val="0002544F"/>
    <w:rsid w:val="00030D6E"/>
    <w:rsid w:val="000334CB"/>
    <w:rsid w:val="00033855"/>
    <w:rsid w:val="00036A28"/>
    <w:rsid w:val="000376CD"/>
    <w:rsid w:val="00037733"/>
    <w:rsid w:val="000403A1"/>
    <w:rsid w:val="00040D7A"/>
    <w:rsid w:val="00042778"/>
    <w:rsid w:val="00042FEE"/>
    <w:rsid w:val="00050698"/>
    <w:rsid w:val="00053344"/>
    <w:rsid w:val="000572A2"/>
    <w:rsid w:val="000612BE"/>
    <w:rsid w:val="00061CBE"/>
    <w:rsid w:val="00062394"/>
    <w:rsid w:val="00063C0F"/>
    <w:rsid w:val="00064080"/>
    <w:rsid w:val="0006409F"/>
    <w:rsid w:val="00065401"/>
    <w:rsid w:val="000742AF"/>
    <w:rsid w:val="00074762"/>
    <w:rsid w:val="00074E2E"/>
    <w:rsid w:val="00076F79"/>
    <w:rsid w:val="000808FB"/>
    <w:rsid w:val="00080AF9"/>
    <w:rsid w:val="00081BFB"/>
    <w:rsid w:val="0008415E"/>
    <w:rsid w:val="00084D65"/>
    <w:rsid w:val="000879B5"/>
    <w:rsid w:val="0009182A"/>
    <w:rsid w:val="000A1BAF"/>
    <w:rsid w:val="000A40B5"/>
    <w:rsid w:val="000A7065"/>
    <w:rsid w:val="000B2472"/>
    <w:rsid w:val="000B6452"/>
    <w:rsid w:val="000B6A2F"/>
    <w:rsid w:val="000B775D"/>
    <w:rsid w:val="000C1A96"/>
    <w:rsid w:val="000C1BEF"/>
    <w:rsid w:val="000C2875"/>
    <w:rsid w:val="000C69D3"/>
    <w:rsid w:val="000D41FD"/>
    <w:rsid w:val="000D624B"/>
    <w:rsid w:val="000D640C"/>
    <w:rsid w:val="000D794D"/>
    <w:rsid w:val="000E0AD8"/>
    <w:rsid w:val="000E4413"/>
    <w:rsid w:val="000E4F2C"/>
    <w:rsid w:val="000E5744"/>
    <w:rsid w:val="000E6131"/>
    <w:rsid w:val="000E782C"/>
    <w:rsid w:val="000F212F"/>
    <w:rsid w:val="000F21D8"/>
    <w:rsid w:val="000F25EC"/>
    <w:rsid w:val="000F4F3C"/>
    <w:rsid w:val="000F60AE"/>
    <w:rsid w:val="00100EB8"/>
    <w:rsid w:val="00104EC5"/>
    <w:rsid w:val="001055A8"/>
    <w:rsid w:val="001064FD"/>
    <w:rsid w:val="00106DE4"/>
    <w:rsid w:val="0011185D"/>
    <w:rsid w:val="00114E4B"/>
    <w:rsid w:val="00115773"/>
    <w:rsid w:val="00115E5B"/>
    <w:rsid w:val="001178EC"/>
    <w:rsid w:val="00117FF0"/>
    <w:rsid w:val="00121B9F"/>
    <w:rsid w:val="0012213D"/>
    <w:rsid w:val="00122737"/>
    <w:rsid w:val="00122E42"/>
    <w:rsid w:val="00126317"/>
    <w:rsid w:val="00126ADA"/>
    <w:rsid w:val="00132187"/>
    <w:rsid w:val="001366F4"/>
    <w:rsid w:val="00137AEB"/>
    <w:rsid w:val="00141758"/>
    <w:rsid w:val="00142669"/>
    <w:rsid w:val="00142717"/>
    <w:rsid w:val="001440CE"/>
    <w:rsid w:val="00144B82"/>
    <w:rsid w:val="00146816"/>
    <w:rsid w:val="00152DD9"/>
    <w:rsid w:val="00155262"/>
    <w:rsid w:val="0015703F"/>
    <w:rsid w:val="00157634"/>
    <w:rsid w:val="00157F08"/>
    <w:rsid w:val="001612A4"/>
    <w:rsid w:val="0016351A"/>
    <w:rsid w:val="00163687"/>
    <w:rsid w:val="0016429C"/>
    <w:rsid w:val="00166EB7"/>
    <w:rsid w:val="0016777E"/>
    <w:rsid w:val="00167E4D"/>
    <w:rsid w:val="00172650"/>
    <w:rsid w:val="0018049B"/>
    <w:rsid w:val="001818FA"/>
    <w:rsid w:val="001822C3"/>
    <w:rsid w:val="00182E5C"/>
    <w:rsid w:val="00182ED7"/>
    <w:rsid w:val="001857AE"/>
    <w:rsid w:val="00185B31"/>
    <w:rsid w:val="00185B44"/>
    <w:rsid w:val="0018681A"/>
    <w:rsid w:val="00187533"/>
    <w:rsid w:val="0019002F"/>
    <w:rsid w:val="00190202"/>
    <w:rsid w:val="00192A64"/>
    <w:rsid w:val="00193D5C"/>
    <w:rsid w:val="00194A39"/>
    <w:rsid w:val="0019592F"/>
    <w:rsid w:val="00195C5D"/>
    <w:rsid w:val="001970E7"/>
    <w:rsid w:val="001A05AB"/>
    <w:rsid w:val="001A516A"/>
    <w:rsid w:val="001A6032"/>
    <w:rsid w:val="001B40B6"/>
    <w:rsid w:val="001C0F07"/>
    <w:rsid w:val="001C4FE2"/>
    <w:rsid w:val="001C652D"/>
    <w:rsid w:val="001C6AE7"/>
    <w:rsid w:val="001C797F"/>
    <w:rsid w:val="001D2BDF"/>
    <w:rsid w:val="001D3277"/>
    <w:rsid w:val="001D3DC1"/>
    <w:rsid w:val="001D48CA"/>
    <w:rsid w:val="001D5516"/>
    <w:rsid w:val="001D5EF0"/>
    <w:rsid w:val="001D686A"/>
    <w:rsid w:val="001E0BC0"/>
    <w:rsid w:val="001E1720"/>
    <w:rsid w:val="001E236D"/>
    <w:rsid w:val="001E255D"/>
    <w:rsid w:val="001E2BE0"/>
    <w:rsid w:val="001E719D"/>
    <w:rsid w:val="001F08FC"/>
    <w:rsid w:val="001F092B"/>
    <w:rsid w:val="001F0A90"/>
    <w:rsid w:val="001F239A"/>
    <w:rsid w:val="001F39DD"/>
    <w:rsid w:val="001F51E4"/>
    <w:rsid w:val="001F6C13"/>
    <w:rsid w:val="00200FDE"/>
    <w:rsid w:val="002015BB"/>
    <w:rsid w:val="00202223"/>
    <w:rsid w:val="00210E77"/>
    <w:rsid w:val="00213C85"/>
    <w:rsid w:val="00213D00"/>
    <w:rsid w:val="002238A0"/>
    <w:rsid w:val="0022758F"/>
    <w:rsid w:val="00230DE8"/>
    <w:rsid w:val="00232119"/>
    <w:rsid w:val="00233798"/>
    <w:rsid w:val="0023397F"/>
    <w:rsid w:val="002340F7"/>
    <w:rsid w:val="00234377"/>
    <w:rsid w:val="002346FC"/>
    <w:rsid w:val="00240B7A"/>
    <w:rsid w:val="0024376B"/>
    <w:rsid w:val="0024552A"/>
    <w:rsid w:val="0024556F"/>
    <w:rsid w:val="00246400"/>
    <w:rsid w:val="00246C26"/>
    <w:rsid w:val="00247ED3"/>
    <w:rsid w:val="00247F95"/>
    <w:rsid w:val="00251D6E"/>
    <w:rsid w:val="0025411D"/>
    <w:rsid w:val="00257DC0"/>
    <w:rsid w:val="00262CAC"/>
    <w:rsid w:val="00263578"/>
    <w:rsid w:val="00265670"/>
    <w:rsid w:val="00270525"/>
    <w:rsid w:val="00272572"/>
    <w:rsid w:val="00272B07"/>
    <w:rsid w:val="002741EC"/>
    <w:rsid w:val="002834BF"/>
    <w:rsid w:val="00285812"/>
    <w:rsid w:val="00285DAC"/>
    <w:rsid w:val="00285E0B"/>
    <w:rsid w:val="0028720F"/>
    <w:rsid w:val="0029027E"/>
    <w:rsid w:val="00291217"/>
    <w:rsid w:val="0029675E"/>
    <w:rsid w:val="002A1AAF"/>
    <w:rsid w:val="002A4155"/>
    <w:rsid w:val="002A546A"/>
    <w:rsid w:val="002A586A"/>
    <w:rsid w:val="002A5CDC"/>
    <w:rsid w:val="002B05DC"/>
    <w:rsid w:val="002B0C13"/>
    <w:rsid w:val="002B39A2"/>
    <w:rsid w:val="002B435F"/>
    <w:rsid w:val="002B454C"/>
    <w:rsid w:val="002B646B"/>
    <w:rsid w:val="002B6D3A"/>
    <w:rsid w:val="002C0522"/>
    <w:rsid w:val="002C0C2C"/>
    <w:rsid w:val="002C1133"/>
    <w:rsid w:val="002C3249"/>
    <w:rsid w:val="002C51B1"/>
    <w:rsid w:val="002C6AA5"/>
    <w:rsid w:val="002D011C"/>
    <w:rsid w:val="002D0664"/>
    <w:rsid w:val="002D1384"/>
    <w:rsid w:val="002D31D6"/>
    <w:rsid w:val="002D3B26"/>
    <w:rsid w:val="002D40B2"/>
    <w:rsid w:val="002D5424"/>
    <w:rsid w:val="002D59B4"/>
    <w:rsid w:val="002E0CEF"/>
    <w:rsid w:val="002E3F9E"/>
    <w:rsid w:val="002F12D5"/>
    <w:rsid w:val="002F1303"/>
    <w:rsid w:val="002F243B"/>
    <w:rsid w:val="002F34C8"/>
    <w:rsid w:val="002F6BD6"/>
    <w:rsid w:val="002F7AA3"/>
    <w:rsid w:val="003068F9"/>
    <w:rsid w:val="00307941"/>
    <w:rsid w:val="00311D08"/>
    <w:rsid w:val="00312FA9"/>
    <w:rsid w:val="0031627C"/>
    <w:rsid w:val="00324D44"/>
    <w:rsid w:val="0032722B"/>
    <w:rsid w:val="00330927"/>
    <w:rsid w:val="00330D2F"/>
    <w:rsid w:val="00331618"/>
    <w:rsid w:val="00336AF3"/>
    <w:rsid w:val="00340214"/>
    <w:rsid w:val="00344681"/>
    <w:rsid w:val="003454E9"/>
    <w:rsid w:val="003471CA"/>
    <w:rsid w:val="00350DF5"/>
    <w:rsid w:val="00353365"/>
    <w:rsid w:val="00354ECE"/>
    <w:rsid w:val="00356877"/>
    <w:rsid w:val="00360F3E"/>
    <w:rsid w:val="003635F3"/>
    <w:rsid w:val="003639F7"/>
    <w:rsid w:val="00364B58"/>
    <w:rsid w:val="00365AB2"/>
    <w:rsid w:val="00366210"/>
    <w:rsid w:val="00366841"/>
    <w:rsid w:val="00366BEE"/>
    <w:rsid w:val="00366D9D"/>
    <w:rsid w:val="00367356"/>
    <w:rsid w:val="00372B5E"/>
    <w:rsid w:val="00375056"/>
    <w:rsid w:val="00377C93"/>
    <w:rsid w:val="00385E76"/>
    <w:rsid w:val="003868AB"/>
    <w:rsid w:val="003874B4"/>
    <w:rsid w:val="00387C95"/>
    <w:rsid w:val="0039055A"/>
    <w:rsid w:val="00393910"/>
    <w:rsid w:val="00395D85"/>
    <w:rsid w:val="003A1D09"/>
    <w:rsid w:val="003A3543"/>
    <w:rsid w:val="003A5099"/>
    <w:rsid w:val="003A7312"/>
    <w:rsid w:val="003B1220"/>
    <w:rsid w:val="003B75F9"/>
    <w:rsid w:val="003C06D6"/>
    <w:rsid w:val="003C1DCF"/>
    <w:rsid w:val="003C212B"/>
    <w:rsid w:val="003C25DF"/>
    <w:rsid w:val="003C30A2"/>
    <w:rsid w:val="003C5483"/>
    <w:rsid w:val="003D0083"/>
    <w:rsid w:val="003D0149"/>
    <w:rsid w:val="003D0B90"/>
    <w:rsid w:val="003D2DEE"/>
    <w:rsid w:val="003D3E45"/>
    <w:rsid w:val="003D534F"/>
    <w:rsid w:val="003D798D"/>
    <w:rsid w:val="003D7CF7"/>
    <w:rsid w:val="003D7E98"/>
    <w:rsid w:val="003E0A6C"/>
    <w:rsid w:val="003E4546"/>
    <w:rsid w:val="003F0782"/>
    <w:rsid w:val="003F406D"/>
    <w:rsid w:val="003F695F"/>
    <w:rsid w:val="003F7975"/>
    <w:rsid w:val="00400DF5"/>
    <w:rsid w:val="00401AA3"/>
    <w:rsid w:val="00402222"/>
    <w:rsid w:val="00402603"/>
    <w:rsid w:val="00403112"/>
    <w:rsid w:val="0040728D"/>
    <w:rsid w:val="00411ADE"/>
    <w:rsid w:val="00413738"/>
    <w:rsid w:val="00414517"/>
    <w:rsid w:val="00414893"/>
    <w:rsid w:val="00415B3C"/>
    <w:rsid w:val="004164CA"/>
    <w:rsid w:val="00421304"/>
    <w:rsid w:val="004217FF"/>
    <w:rsid w:val="0042393B"/>
    <w:rsid w:val="00423DA7"/>
    <w:rsid w:val="00430149"/>
    <w:rsid w:val="00430BEE"/>
    <w:rsid w:val="00430D4B"/>
    <w:rsid w:val="0043103D"/>
    <w:rsid w:val="00432A92"/>
    <w:rsid w:val="00435C84"/>
    <w:rsid w:val="00441AB4"/>
    <w:rsid w:val="00443975"/>
    <w:rsid w:val="00445B98"/>
    <w:rsid w:val="00445EEE"/>
    <w:rsid w:val="0045090B"/>
    <w:rsid w:val="00450A20"/>
    <w:rsid w:val="004513BB"/>
    <w:rsid w:val="00452101"/>
    <w:rsid w:val="004532FB"/>
    <w:rsid w:val="0045396E"/>
    <w:rsid w:val="00454427"/>
    <w:rsid w:val="00457D76"/>
    <w:rsid w:val="004656A7"/>
    <w:rsid w:val="00467FA5"/>
    <w:rsid w:val="0047073E"/>
    <w:rsid w:val="0047252B"/>
    <w:rsid w:val="00474DDA"/>
    <w:rsid w:val="004767AE"/>
    <w:rsid w:val="00476997"/>
    <w:rsid w:val="004805D0"/>
    <w:rsid w:val="00481D33"/>
    <w:rsid w:val="004829CB"/>
    <w:rsid w:val="00485AC3"/>
    <w:rsid w:val="00486B96"/>
    <w:rsid w:val="004910C5"/>
    <w:rsid w:val="00494A9D"/>
    <w:rsid w:val="00496DE7"/>
    <w:rsid w:val="00497207"/>
    <w:rsid w:val="004A264B"/>
    <w:rsid w:val="004A501E"/>
    <w:rsid w:val="004A55AA"/>
    <w:rsid w:val="004B321F"/>
    <w:rsid w:val="004B368F"/>
    <w:rsid w:val="004B4BCC"/>
    <w:rsid w:val="004B5B24"/>
    <w:rsid w:val="004B6A18"/>
    <w:rsid w:val="004C039C"/>
    <w:rsid w:val="004C2478"/>
    <w:rsid w:val="004C2721"/>
    <w:rsid w:val="004C2D45"/>
    <w:rsid w:val="004C4842"/>
    <w:rsid w:val="004C4A5F"/>
    <w:rsid w:val="004C74FC"/>
    <w:rsid w:val="004E1890"/>
    <w:rsid w:val="004E1A2E"/>
    <w:rsid w:val="004E36BE"/>
    <w:rsid w:val="004E5814"/>
    <w:rsid w:val="004E5C41"/>
    <w:rsid w:val="004E70C8"/>
    <w:rsid w:val="004F006B"/>
    <w:rsid w:val="004F1107"/>
    <w:rsid w:val="004F1970"/>
    <w:rsid w:val="004F3B93"/>
    <w:rsid w:val="004F3BD7"/>
    <w:rsid w:val="004F4683"/>
    <w:rsid w:val="005009F6"/>
    <w:rsid w:val="005017BD"/>
    <w:rsid w:val="00501B1F"/>
    <w:rsid w:val="005021D1"/>
    <w:rsid w:val="0050361B"/>
    <w:rsid w:val="00503AD6"/>
    <w:rsid w:val="00503C2F"/>
    <w:rsid w:val="005049B5"/>
    <w:rsid w:val="005056F0"/>
    <w:rsid w:val="00506B6C"/>
    <w:rsid w:val="00510C0B"/>
    <w:rsid w:val="00511FAC"/>
    <w:rsid w:val="005159D6"/>
    <w:rsid w:val="00515A3F"/>
    <w:rsid w:val="005211E5"/>
    <w:rsid w:val="00521BEC"/>
    <w:rsid w:val="00523C5F"/>
    <w:rsid w:val="005248F1"/>
    <w:rsid w:val="00525BC5"/>
    <w:rsid w:val="00526510"/>
    <w:rsid w:val="0053016D"/>
    <w:rsid w:val="00532A6A"/>
    <w:rsid w:val="00534679"/>
    <w:rsid w:val="00543520"/>
    <w:rsid w:val="005450B8"/>
    <w:rsid w:val="0054566E"/>
    <w:rsid w:val="00545A7C"/>
    <w:rsid w:val="00546A25"/>
    <w:rsid w:val="00553753"/>
    <w:rsid w:val="00554331"/>
    <w:rsid w:val="005548E0"/>
    <w:rsid w:val="00557E6B"/>
    <w:rsid w:val="005615E9"/>
    <w:rsid w:val="00562461"/>
    <w:rsid w:val="00564701"/>
    <w:rsid w:val="00570B9B"/>
    <w:rsid w:val="00570F53"/>
    <w:rsid w:val="00571F32"/>
    <w:rsid w:val="0057469B"/>
    <w:rsid w:val="005746F7"/>
    <w:rsid w:val="005748D2"/>
    <w:rsid w:val="00575B62"/>
    <w:rsid w:val="00577925"/>
    <w:rsid w:val="005818A9"/>
    <w:rsid w:val="00583559"/>
    <w:rsid w:val="00585CE7"/>
    <w:rsid w:val="00587F13"/>
    <w:rsid w:val="00590232"/>
    <w:rsid w:val="00591821"/>
    <w:rsid w:val="00592432"/>
    <w:rsid w:val="005936D0"/>
    <w:rsid w:val="0059409E"/>
    <w:rsid w:val="00596D00"/>
    <w:rsid w:val="005A0824"/>
    <w:rsid w:val="005A0BFC"/>
    <w:rsid w:val="005A0C3A"/>
    <w:rsid w:val="005A1207"/>
    <w:rsid w:val="005A3C61"/>
    <w:rsid w:val="005A57A8"/>
    <w:rsid w:val="005A5DF5"/>
    <w:rsid w:val="005A6568"/>
    <w:rsid w:val="005A7BFE"/>
    <w:rsid w:val="005C5ECD"/>
    <w:rsid w:val="005C6637"/>
    <w:rsid w:val="005C7773"/>
    <w:rsid w:val="005D1AC7"/>
    <w:rsid w:val="005D225D"/>
    <w:rsid w:val="005D451D"/>
    <w:rsid w:val="005D53F1"/>
    <w:rsid w:val="005E3291"/>
    <w:rsid w:val="005E5F59"/>
    <w:rsid w:val="005F13BD"/>
    <w:rsid w:val="005F22C2"/>
    <w:rsid w:val="005F2FE9"/>
    <w:rsid w:val="005F35BE"/>
    <w:rsid w:val="005F3AB9"/>
    <w:rsid w:val="005F5BA0"/>
    <w:rsid w:val="005F61EA"/>
    <w:rsid w:val="005F6A5B"/>
    <w:rsid w:val="005F75AB"/>
    <w:rsid w:val="00600D12"/>
    <w:rsid w:val="00601371"/>
    <w:rsid w:val="006028A7"/>
    <w:rsid w:val="00603553"/>
    <w:rsid w:val="00603DDB"/>
    <w:rsid w:val="00605083"/>
    <w:rsid w:val="00613F8D"/>
    <w:rsid w:val="00616C66"/>
    <w:rsid w:val="0062008A"/>
    <w:rsid w:val="0062572E"/>
    <w:rsid w:val="00626EF1"/>
    <w:rsid w:val="00633D7D"/>
    <w:rsid w:val="00635130"/>
    <w:rsid w:val="00636912"/>
    <w:rsid w:val="006414F1"/>
    <w:rsid w:val="006419A2"/>
    <w:rsid w:val="00647395"/>
    <w:rsid w:val="00647478"/>
    <w:rsid w:val="00650880"/>
    <w:rsid w:val="00651720"/>
    <w:rsid w:val="0065204E"/>
    <w:rsid w:val="00655B55"/>
    <w:rsid w:val="006574B4"/>
    <w:rsid w:val="00661808"/>
    <w:rsid w:val="00662631"/>
    <w:rsid w:val="006649B7"/>
    <w:rsid w:val="006666DA"/>
    <w:rsid w:val="00670914"/>
    <w:rsid w:val="00670E38"/>
    <w:rsid w:val="0067159B"/>
    <w:rsid w:val="0067167A"/>
    <w:rsid w:val="00672CE0"/>
    <w:rsid w:val="00673DC8"/>
    <w:rsid w:val="0067431F"/>
    <w:rsid w:val="0067495B"/>
    <w:rsid w:val="006754F6"/>
    <w:rsid w:val="006757F4"/>
    <w:rsid w:val="0068056A"/>
    <w:rsid w:val="0068105E"/>
    <w:rsid w:val="00682229"/>
    <w:rsid w:val="00684ED3"/>
    <w:rsid w:val="00687AA7"/>
    <w:rsid w:val="00687D99"/>
    <w:rsid w:val="006903BF"/>
    <w:rsid w:val="00691352"/>
    <w:rsid w:val="006963D4"/>
    <w:rsid w:val="00697183"/>
    <w:rsid w:val="00697881"/>
    <w:rsid w:val="006A1674"/>
    <w:rsid w:val="006A58B8"/>
    <w:rsid w:val="006A66FE"/>
    <w:rsid w:val="006A69CC"/>
    <w:rsid w:val="006A7362"/>
    <w:rsid w:val="006B0C67"/>
    <w:rsid w:val="006B21EF"/>
    <w:rsid w:val="006B3A50"/>
    <w:rsid w:val="006B3E6E"/>
    <w:rsid w:val="006B4C78"/>
    <w:rsid w:val="006B4CE1"/>
    <w:rsid w:val="006B55E2"/>
    <w:rsid w:val="006B6BE9"/>
    <w:rsid w:val="006B7BCC"/>
    <w:rsid w:val="006C2FF8"/>
    <w:rsid w:val="006C321F"/>
    <w:rsid w:val="006C5BB5"/>
    <w:rsid w:val="006C7995"/>
    <w:rsid w:val="006D2162"/>
    <w:rsid w:val="006D2384"/>
    <w:rsid w:val="006D2C63"/>
    <w:rsid w:val="006D30DC"/>
    <w:rsid w:val="006D3B1F"/>
    <w:rsid w:val="006E084D"/>
    <w:rsid w:val="006E0E4D"/>
    <w:rsid w:val="006E3D68"/>
    <w:rsid w:val="006E405C"/>
    <w:rsid w:val="006F0051"/>
    <w:rsid w:val="006F0123"/>
    <w:rsid w:val="006F06E2"/>
    <w:rsid w:val="006F0BCC"/>
    <w:rsid w:val="006F1064"/>
    <w:rsid w:val="006F3855"/>
    <w:rsid w:val="006F39EE"/>
    <w:rsid w:val="006F4E74"/>
    <w:rsid w:val="006F65E5"/>
    <w:rsid w:val="006F6A7F"/>
    <w:rsid w:val="00701985"/>
    <w:rsid w:val="007023C8"/>
    <w:rsid w:val="00702705"/>
    <w:rsid w:val="00702BA5"/>
    <w:rsid w:val="007044AB"/>
    <w:rsid w:val="00706BCC"/>
    <w:rsid w:val="00710935"/>
    <w:rsid w:val="00710D0F"/>
    <w:rsid w:val="0071512C"/>
    <w:rsid w:val="00715343"/>
    <w:rsid w:val="00716A05"/>
    <w:rsid w:val="00721142"/>
    <w:rsid w:val="00721B0E"/>
    <w:rsid w:val="00722619"/>
    <w:rsid w:val="00722AED"/>
    <w:rsid w:val="007240B8"/>
    <w:rsid w:val="00734725"/>
    <w:rsid w:val="00734799"/>
    <w:rsid w:val="00735CF5"/>
    <w:rsid w:val="0074086D"/>
    <w:rsid w:val="00741C45"/>
    <w:rsid w:val="007435F0"/>
    <w:rsid w:val="00745FE9"/>
    <w:rsid w:val="00746215"/>
    <w:rsid w:val="00746927"/>
    <w:rsid w:val="00746B1F"/>
    <w:rsid w:val="0074762F"/>
    <w:rsid w:val="00751684"/>
    <w:rsid w:val="00751E1F"/>
    <w:rsid w:val="00755B28"/>
    <w:rsid w:val="00756574"/>
    <w:rsid w:val="00756E2D"/>
    <w:rsid w:val="007570C9"/>
    <w:rsid w:val="00757342"/>
    <w:rsid w:val="00757A94"/>
    <w:rsid w:val="007600DA"/>
    <w:rsid w:val="0076073C"/>
    <w:rsid w:val="00761C79"/>
    <w:rsid w:val="00763074"/>
    <w:rsid w:val="007649AC"/>
    <w:rsid w:val="00765F77"/>
    <w:rsid w:val="00767C72"/>
    <w:rsid w:val="00771069"/>
    <w:rsid w:val="0077283E"/>
    <w:rsid w:val="00773F11"/>
    <w:rsid w:val="007748AE"/>
    <w:rsid w:val="00775BDC"/>
    <w:rsid w:val="00781378"/>
    <w:rsid w:val="0078329C"/>
    <w:rsid w:val="00784689"/>
    <w:rsid w:val="007855C9"/>
    <w:rsid w:val="00785889"/>
    <w:rsid w:val="007869BC"/>
    <w:rsid w:val="0079485C"/>
    <w:rsid w:val="00795760"/>
    <w:rsid w:val="00796667"/>
    <w:rsid w:val="00796ED3"/>
    <w:rsid w:val="00796F85"/>
    <w:rsid w:val="007A002F"/>
    <w:rsid w:val="007A4A3C"/>
    <w:rsid w:val="007A5BA0"/>
    <w:rsid w:val="007B01BB"/>
    <w:rsid w:val="007B1333"/>
    <w:rsid w:val="007B16CF"/>
    <w:rsid w:val="007B16D1"/>
    <w:rsid w:val="007B173A"/>
    <w:rsid w:val="007B2C7C"/>
    <w:rsid w:val="007B387A"/>
    <w:rsid w:val="007C2568"/>
    <w:rsid w:val="007C6BF9"/>
    <w:rsid w:val="007C741C"/>
    <w:rsid w:val="007D014E"/>
    <w:rsid w:val="007D242C"/>
    <w:rsid w:val="007D2A72"/>
    <w:rsid w:val="007D70DE"/>
    <w:rsid w:val="007E0A34"/>
    <w:rsid w:val="007E0F9C"/>
    <w:rsid w:val="007E4835"/>
    <w:rsid w:val="007E567E"/>
    <w:rsid w:val="007E62D9"/>
    <w:rsid w:val="007E6332"/>
    <w:rsid w:val="007E7187"/>
    <w:rsid w:val="007E7B87"/>
    <w:rsid w:val="007F0258"/>
    <w:rsid w:val="007F4B40"/>
    <w:rsid w:val="007F4C2A"/>
    <w:rsid w:val="007F6F79"/>
    <w:rsid w:val="00801F9D"/>
    <w:rsid w:val="00802383"/>
    <w:rsid w:val="00802CBF"/>
    <w:rsid w:val="00803439"/>
    <w:rsid w:val="00805C1C"/>
    <w:rsid w:val="00806F94"/>
    <w:rsid w:val="00807C17"/>
    <w:rsid w:val="00811029"/>
    <w:rsid w:val="008116ED"/>
    <w:rsid w:val="00812831"/>
    <w:rsid w:val="00814582"/>
    <w:rsid w:val="00814916"/>
    <w:rsid w:val="00815AE3"/>
    <w:rsid w:val="00815D05"/>
    <w:rsid w:val="0081690A"/>
    <w:rsid w:val="00817627"/>
    <w:rsid w:val="00820F0C"/>
    <w:rsid w:val="00822868"/>
    <w:rsid w:val="0082486F"/>
    <w:rsid w:val="00824CE9"/>
    <w:rsid w:val="00825174"/>
    <w:rsid w:val="00831057"/>
    <w:rsid w:val="00832971"/>
    <w:rsid w:val="0083362B"/>
    <w:rsid w:val="00835346"/>
    <w:rsid w:val="008359EB"/>
    <w:rsid w:val="008365D4"/>
    <w:rsid w:val="008375F7"/>
    <w:rsid w:val="0084083E"/>
    <w:rsid w:val="008409B4"/>
    <w:rsid w:val="00841235"/>
    <w:rsid w:val="008459D7"/>
    <w:rsid w:val="00847E70"/>
    <w:rsid w:val="00854467"/>
    <w:rsid w:val="00855CA5"/>
    <w:rsid w:val="00855DFD"/>
    <w:rsid w:val="008565CE"/>
    <w:rsid w:val="00857B49"/>
    <w:rsid w:val="00865028"/>
    <w:rsid w:val="00865675"/>
    <w:rsid w:val="00867B5D"/>
    <w:rsid w:val="00872AF9"/>
    <w:rsid w:val="00873524"/>
    <w:rsid w:val="00877B13"/>
    <w:rsid w:val="00883BDE"/>
    <w:rsid w:val="00883DD4"/>
    <w:rsid w:val="00884556"/>
    <w:rsid w:val="00892FD4"/>
    <w:rsid w:val="00894127"/>
    <w:rsid w:val="008967D0"/>
    <w:rsid w:val="00896D26"/>
    <w:rsid w:val="00896E90"/>
    <w:rsid w:val="00897CFB"/>
    <w:rsid w:val="008A1CFA"/>
    <w:rsid w:val="008A27EE"/>
    <w:rsid w:val="008A2CF8"/>
    <w:rsid w:val="008A6FA0"/>
    <w:rsid w:val="008B071B"/>
    <w:rsid w:val="008B1B2E"/>
    <w:rsid w:val="008B20D7"/>
    <w:rsid w:val="008B2D90"/>
    <w:rsid w:val="008B5D78"/>
    <w:rsid w:val="008C0538"/>
    <w:rsid w:val="008C2369"/>
    <w:rsid w:val="008D2D3F"/>
    <w:rsid w:val="008D34CB"/>
    <w:rsid w:val="008D4225"/>
    <w:rsid w:val="008E1D0E"/>
    <w:rsid w:val="008E2C52"/>
    <w:rsid w:val="008E5680"/>
    <w:rsid w:val="008E5B34"/>
    <w:rsid w:val="008E5E7A"/>
    <w:rsid w:val="008E6B7F"/>
    <w:rsid w:val="008F2BC7"/>
    <w:rsid w:val="0090309C"/>
    <w:rsid w:val="00906A08"/>
    <w:rsid w:val="00907E48"/>
    <w:rsid w:val="00911399"/>
    <w:rsid w:val="009141F4"/>
    <w:rsid w:val="00914678"/>
    <w:rsid w:val="00915E46"/>
    <w:rsid w:val="0092060B"/>
    <w:rsid w:val="00924071"/>
    <w:rsid w:val="0092497C"/>
    <w:rsid w:val="00926E8E"/>
    <w:rsid w:val="00930CC0"/>
    <w:rsid w:val="0093302D"/>
    <w:rsid w:val="00935789"/>
    <w:rsid w:val="009364B4"/>
    <w:rsid w:val="00940BC1"/>
    <w:rsid w:val="009439CF"/>
    <w:rsid w:val="009458C3"/>
    <w:rsid w:val="00945C4E"/>
    <w:rsid w:val="009463D1"/>
    <w:rsid w:val="00950B58"/>
    <w:rsid w:val="009524EF"/>
    <w:rsid w:val="00955B61"/>
    <w:rsid w:val="00955EA7"/>
    <w:rsid w:val="00956EAE"/>
    <w:rsid w:val="009647AD"/>
    <w:rsid w:val="00965B6B"/>
    <w:rsid w:val="00965D1B"/>
    <w:rsid w:val="009669B5"/>
    <w:rsid w:val="00970FD4"/>
    <w:rsid w:val="0097199E"/>
    <w:rsid w:val="009751A7"/>
    <w:rsid w:val="0097623F"/>
    <w:rsid w:val="009770E1"/>
    <w:rsid w:val="00982357"/>
    <w:rsid w:val="00985172"/>
    <w:rsid w:val="00985EC7"/>
    <w:rsid w:val="0098679F"/>
    <w:rsid w:val="00987459"/>
    <w:rsid w:val="009879A5"/>
    <w:rsid w:val="00990D31"/>
    <w:rsid w:val="009916AF"/>
    <w:rsid w:val="00992ED0"/>
    <w:rsid w:val="00995640"/>
    <w:rsid w:val="00995BE1"/>
    <w:rsid w:val="00996067"/>
    <w:rsid w:val="009961B3"/>
    <w:rsid w:val="009A3B90"/>
    <w:rsid w:val="009A47F3"/>
    <w:rsid w:val="009A7934"/>
    <w:rsid w:val="009B1798"/>
    <w:rsid w:val="009B3647"/>
    <w:rsid w:val="009B634B"/>
    <w:rsid w:val="009B7225"/>
    <w:rsid w:val="009C593C"/>
    <w:rsid w:val="009C6FD6"/>
    <w:rsid w:val="009C77F3"/>
    <w:rsid w:val="009C7B8B"/>
    <w:rsid w:val="009D1C96"/>
    <w:rsid w:val="009D5BC8"/>
    <w:rsid w:val="009D6B0E"/>
    <w:rsid w:val="009D7A75"/>
    <w:rsid w:val="009E0DEE"/>
    <w:rsid w:val="009E161C"/>
    <w:rsid w:val="009E1CFB"/>
    <w:rsid w:val="009E2F73"/>
    <w:rsid w:val="009E36CB"/>
    <w:rsid w:val="009E40F2"/>
    <w:rsid w:val="009E4831"/>
    <w:rsid w:val="009E4D12"/>
    <w:rsid w:val="009E5885"/>
    <w:rsid w:val="009E72C1"/>
    <w:rsid w:val="009F18BA"/>
    <w:rsid w:val="009F2A24"/>
    <w:rsid w:val="009F350A"/>
    <w:rsid w:val="009F4275"/>
    <w:rsid w:val="009F648C"/>
    <w:rsid w:val="00A005F8"/>
    <w:rsid w:val="00A03FC2"/>
    <w:rsid w:val="00A0507E"/>
    <w:rsid w:val="00A0642D"/>
    <w:rsid w:val="00A119C3"/>
    <w:rsid w:val="00A12E3D"/>
    <w:rsid w:val="00A1387D"/>
    <w:rsid w:val="00A17378"/>
    <w:rsid w:val="00A233D8"/>
    <w:rsid w:val="00A2450E"/>
    <w:rsid w:val="00A30AAE"/>
    <w:rsid w:val="00A3255E"/>
    <w:rsid w:val="00A33725"/>
    <w:rsid w:val="00A34DD5"/>
    <w:rsid w:val="00A37185"/>
    <w:rsid w:val="00A37CD5"/>
    <w:rsid w:val="00A422CE"/>
    <w:rsid w:val="00A439B2"/>
    <w:rsid w:val="00A44CFC"/>
    <w:rsid w:val="00A473FA"/>
    <w:rsid w:val="00A47418"/>
    <w:rsid w:val="00A4747A"/>
    <w:rsid w:val="00A5066F"/>
    <w:rsid w:val="00A50E6D"/>
    <w:rsid w:val="00A51952"/>
    <w:rsid w:val="00A558A5"/>
    <w:rsid w:val="00A57940"/>
    <w:rsid w:val="00A57CA4"/>
    <w:rsid w:val="00A60BBB"/>
    <w:rsid w:val="00A6133E"/>
    <w:rsid w:val="00A629A0"/>
    <w:rsid w:val="00A6477C"/>
    <w:rsid w:val="00A72492"/>
    <w:rsid w:val="00A72E42"/>
    <w:rsid w:val="00A732AE"/>
    <w:rsid w:val="00A7351E"/>
    <w:rsid w:val="00A7362B"/>
    <w:rsid w:val="00A74896"/>
    <w:rsid w:val="00A76EA4"/>
    <w:rsid w:val="00A76F93"/>
    <w:rsid w:val="00A80CCC"/>
    <w:rsid w:val="00A8279C"/>
    <w:rsid w:val="00A83F52"/>
    <w:rsid w:val="00A8511E"/>
    <w:rsid w:val="00A85529"/>
    <w:rsid w:val="00A87206"/>
    <w:rsid w:val="00A90022"/>
    <w:rsid w:val="00A926CA"/>
    <w:rsid w:val="00A937CB"/>
    <w:rsid w:val="00A938E9"/>
    <w:rsid w:val="00A94947"/>
    <w:rsid w:val="00AA23D6"/>
    <w:rsid w:val="00AA5051"/>
    <w:rsid w:val="00AA51A0"/>
    <w:rsid w:val="00AA55B4"/>
    <w:rsid w:val="00AB1944"/>
    <w:rsid w:val="00AB3489"/>
    <w:rsid w:val="00AB5707"/>
    <w:rsid w:val="00AC24CD"/>
    <w:rsid w:val="00AC45B2"/>
    <w:rsid w:val="00AC5E02"/>
    <w:rsid w:val="00AC641A"/>
    <w:rsid w:val="00AD1B81"/>
    <w:rsid w:val="00AD4AFD"/>
    <w:rsid w:val="00AD5EC1"/>
    <w:rsid w:val="00AD6029"/>
    <w:rsid w:val="00AE0AFB"/>
    <w:rsid w:val="00AE1207"/>
    <w:rsid w:val="00AE2195"/>
    <w:rsid w:val="00AE2245"/>
    <w:rsid w:val="00AE3793"/>
    <w:rsid w:val="00AE5400"/>
    <w:rsid w:val="00AE6B2D"/>
    <w:rsid w:val="00AE7DA2"/>
    <w:rsid w:val="00AF01F2"/>
    <w:rsid w:val="00AF3CFD"/>
    <w:rsid w:val="00AF5689"/>
    <w:rsid w:val="00AF68B2"/>
    <w:rsid w:val="00AF70DD"/>
    <w:rsid w:val="00B02176"/>
    <w:rsid w:val="00B02F73"/>
    <w:rsid w:val="00B02F7D"/>
    <w:rsid w:val="00B03791"/>
    <w:rsid w:val="00B04294"/>
    <w:rsid w:val="00B067E8"/>
    <w:rsid w:val="00B0685C"/>
    <w:rsid w:val="00B103E3"/>
    <w:rsid w:val="00B115D2"/>
    <w:rsid w:val="00B120BF"/>
    <w:rsid w:val="00B13C8D"/>
    <w:rsid w:val="00B143BA"/>
    <w:rsid w:val="00B17BA0"/>
    <w:rsid w:val="00B2561A"/>
    <w:rsid w:val="00B258B2"/>
    <w:rsid w:val="00B26F75"/>
    <w:rsid w:val="00B307EF"/>
    <w:rsid w:val="00B32873"/>
    <w:rsid w:val="00B33BAE"/>
    <w:rsid w:val="00B35458"/>
    <w:rsid w:val="00B3605C"/>
    <w:rsid w:val="00B41E35"/>
    <w:rsid w:val="00B4436C"/>
    <w:rsid w:val="00B45106"/>
    <w:rsid w:val="00B45EA7"/>
    <w:rsid w:val="00B4661D"/>
    <w:rsid w:val="00B46E72"/>
    <w:rsid w:val="00B543B1"/>
    <w:rsid w:val="00B54AE4"/>
    <w:rsid w:val="00B5559F"/>
    <w:rsid w:val="00B61E6E"/>
    <w:rsid w:val="00B6317A"/>
    <w:rsid w:val="00B6622C"/>
    <w:rsid w:val="00B674B7"/>
    <w:rsid w:val="00B67A12"/>
    <w:rsid w:val="00B70A11"/>
    <w:rsid w:val="00B72338"/>
    <w:rsid w:val="00B75C8A"/>
    <w:rsid w:val="00B76F2A"/>
    <w:rsid w:val="00B77B2E"/>
    <w:rsid w:val="00B854C4"/>
    <w:rsid w:val="00B90761"/>
    <w:rsid w:val="00B92B09"/>
    <w:rsid w:val="00B92F46"/>
    <w:rsid w:val="00B962B4"/>
    <w:rsid w:val="00BA03CE"/>
    <w:rsid w:val="00BA3A27"/>
    <w:rsid w:val="00BA65DB"/>
    <w:rsid w:val="00BA6AB5"/>
    <w:rsid w:val="00BB1917"/>
    <w:rsid w:val="00BB1F54"/>
    <w:rsid w:val="00BB4094"/>
    <w:rsid w:val="00BB4C5C"/>
    <w:rsid w:val="00BB520A"/>
    <w:rsid w:val="00BB59A9"/>
    <w:rsid w:val="00BB77C1"/>
    <w:rsid w:val="00BC046E"/>
    <w:rsid w:val="00BC1E99"/>
    <w:rsid w:val="00BC2CF9"/>
    <w:rsid w:val="00BC623B"/>
    <w:rsid w:val="00BC78DD"/>
    <w:rsid w:val="00BD1251"/>
    <w:rsid w:val="00BD13F4"/>
    <w:rsid w:val="00BD313E"/>
    <w:rsid w:val="00BD399E"/>
    <w:rsid w:val="00BE2E51"/>
    <w:rsid w:val="00BE4886"/>
    <w:rsid w:val="00BE4EA5"/>
    <w:rsid w:val="00BE6B1C"/>
    <w:rsid w:val="00BE745C"/>
    <w:rsid w:val="00BF0D95"/>
    <w:rsid w:val="00BF5207"/>
    <w:rsid w:val="00BF757B"/>
    <w:rsid w:val="00C01DE9"/>
    <w:rsid w:val="00C02205"/>
    <w:rsid w:val="00C0390F"/>
    <w:rsid w:val="00C043F4"/>
    <w:rsid w:val="00C04A56"/>
    <w:rsid w:val="00C04D03"/>
    <w:rsid w:val="00C05F53"/>
    <w:rsid w:val="00C06D3F"/>
    <w:rsid w:val="00C071D3"/>
    <w:rsid w:val="00C07E9D"/>
    <w:rsid w:val="00C1278F"/>
    <w:rsid w:val="00C1364B"/>
    <w:rsid w:val="00C14EF6"/>
    <w:rsid w:val="00C15679"/>
    <w:rsid w:val="00C15DDC"/>
    <w:rsid w:val="00C160FD"/>
    <w:rsid w:val="00C1724C"/>
    <w:rsid w:val="00C1771B"/>
    <w:rsid w:val="00C2153E"/>
    <w:rsid w:val="00C215FF"/>
    <w:rsid w:val="00C24ED9"/>
    <w:rsid w:val="00C2584E"/>
    <w:rsid w:val="00C2697D"/>
    <w:rsid w:val="00C2747F"/>
    <w:rsid w:val="00C27B54"/>
    <w:rsid w:val="00C302D4"/>
    <w:rsid w:val="00C3055C"/>
    <w:rsid w:val="00C30700"/>
    <w:rsid w:val="00C35303"/>
    <w:rsid w:val="00C3550E"/>
    <w:rsid w:val="00C35A14"/>
    <w:rsid w:val="00C35D57"/>
    <w:rsid w:val="00C37BAD"/>
    <w:rsid w:val="00C41582"/>
    <w:rsid w:val="00C43113"/>
    <w:rsid w:val="00C44728"/>
    <w:rsid w:val="00C4480E"/>
    <w:rsid w:val="00C4668A"/>
    <w:rsid w:val="00C50739"/>
    <w:rsid w:val="00C57D72"/>
    <w:rsid w:val="00C57EB2"/>
    <w:rsid w:val="00C61FDD"/>
    <w:rsid w:val="00C6251B"/>
    <w:rsid w:val="00C62AB8"/>
    <w:rsid w:val="00C63CD3"/>
    <w:rsid w:val="00C65628"/>
    <w:rsid w:val="00C721BA"/>
    <w:rsid w:val="00C735A4"/>
    <w:rsid w:val="00C736A1"/>
    <w:rsid w:val="00C77267"/>
    <w:rsid w:val="00C776AD"/>
    <w:rsid w:val="00C80BDF"/>
    <w:rsid w:val="00C82F50"/>
    <w:rsid w:val="00C853BE"/>
    <w:rsid w:val="00C864F2"/>
    <w:rsid w:val="00C86BE6"/>
    <w:rsid w:val="00C87334"/>
    <w:rsid w:val="00C87633"/>
    <w:rsid w:val="00C87BFF"/>
    <w:rsid w:val="00C91B52"/>
    <w:rsid w:val="00C92D7A"/>
    <w:rsid w:val="00C94362"/>
    <w:rsid w:val="00C95FE6"/>
    <w:rsid w:val="00C965FF"/>
    <w:rsid w:val="00C96C5F"/>
    <w:rsid w:val="00CA2200"/>
    <w:rsid w:val="00CA3949"/>
    <w:rsid w:val="00CA524C"/>
    <w:rsid w:val="00CA693D"/>
    <w:rsid w:val="00CA79DE"/>
    <w:rsid w:val="00CB12BB"/>
    <w:rsid w:val="00CB22A4"/>
    <w:rsid w:val="00CB278C"/>
    <w:rsid w:val="00CB4057"/>
    <w:rsid w:val="00CC1078"/>
    <w:rsid w:val="00CC3ABF"/>
    <w:rsid w:val="00CC5A7F"/>
    <w:rsid w:val="00CD0AAF"/>
    <w:rsid w:val="00CD25BA"/>
    <w:rsid w:val="00CD3FD6"/>
    <w:rsid w:val="00CD440E"/>
    <w:rsid w:val="00CD4CDE"/>
    <w:rsid w:val="00CD53FE"/>
    <w:rsid w:val="00CD5E50"/>
    <w:rsid w:val="00CE2D37"/>
    <w:rsid w:val="00CE32A7"/>
    <w:rsid w:val="00CE3754"/>
    <w:rsid w:val="00CE3878"/>
    <w:rsid w:val="00CE3D74"/>
    <w:rsid w:val="00CE6741"/>
    <w:rsid w:val="00CF226A"/>
    <w:rsid w:val="00CF4277"/>
    <w:rsid w:val="00CF4DFA"/>
    <w:rsid w:val="00CF653F"/>
    <w:rsid w:val="00CF6A4C"/>
    <w:rsid w:val="00CF7FD9"/>
    <w:rsid w:val="00D0076E"/>
    <w:rsid w:val="00D008E5"/>
    <w:rsid w:val="00D01A23"/>
    <w:rsid w:val="00D01BA3"/>
    <w:rsid w:val="00D04C42"/>
    <w:rsid w:val="00D05D01"/>
    <w:rsid w:val="00D0616F"/>
    <w:rsid w:val="00D07CD6"/>
    <w:rsid w:val="00D117CB"/>
    <w:rsid w:val="00D15551"/>
    <w:rsid w:val="00D17B17"/>
    <w:rsid w:val="00D21B3C"/>
    <w:rsid w:val="00D21FEB"/>
    <w:rsid w:val="00D220CE"/>
    <w:rsid w:val="00D222BB"/>
    <w:rsid w:val="00D25456"/>
    <w:rsid w:val="00D26B5A"/>
    <w:rsid w:val="00D27546"/>
    <w:rsid w:val="00D27D2C"/>
    <w:rsid w:val="00D30DB5"/>
    <w:rsid w:val="00D31320"/>
    <w:rsid w:val="00D32C25"/>
    <w:rsid w:val="00D348C2"/>
    <w:rsid w:val="00D34EF9"/>
    <w:rsid w:val="00D35258"/>
    <w:rsid w:val="00D35C5D"/>
    <w:rsid w:val="00D36566"/>
    <w:rsid w:val="00D422D6"/>
    <w:rsid w:val="00D423B1"/>
    <w:rsid w:val="00D42D77"/>
    <w:rsid w:val="00D45598"/>
    <w:rsid w:val="00D45AA8"/>
    <w:rsid w:val="00D4614E"/>
    <w:rsid w:val="00D543A7"/>
    <w:rsid w:val="00D54FD5"/>
    <w:rsid w:val="00D55516"/>
    <w:rsid w:val="00D62060"/>
    <w:rsid w:val="00D623D3"/>
    <w:rsid w:val="00D64F88"/>
    <w:rsid w:val="00D672DB"/>
    <w:rsid w:val="00D67712"/>
    <w:rsid w:val="00D67EFC"/>
    <w:rsid w:val="00D7113E"/>
    <w:rsid w:val="00D715C0"/>
    <w:rsid w:val="00D7245F"/>
    <w:rsid w:val="00D7298B"/>
    <w:rsid w:val="00D74342"/>
    <w:rsid w:val="00D75D03"/>
    <w:rsid w:val="00D80F0D"/>
    <w:rsid w:val="00D81127"/>
    <w:rsid w:val="00D84AFD"/>
    <w:rsid w:val="00D85817"/>
    <w:rsid w:val="00D85EC9"/>
    <w:rsid w:val="00D86348"/>
    <w:rsid w:val="00D869E2"/>
    <w:rsid w:val="00D86E43"/>
    <w:rsid w:val="00D87892"/>
    <w:rsid w:val="00D9025D"/>
    <w:rsid w:val="00D91190"/>
    <w:rsid w:val="00D91615"/>
    <w:rsid w:val="00D9200A"/>
    <w:rsid w:val="00D94B12"/>
    <w:rsid w:val="00D95345"/>
    <w:rsid w:val="00D9592C"/>
    <w:rsid w:val="00D96341"/>
    <w:rsid w:val="00D968C8"/>
    <w:rsid w:val="00D97039"/>
    <w:rsid w:val="00DA06A4"/>
    <w:rsid w:val="00DA1C02"/>
    <w:rsid w:val="00DA4181"/>
    <w:rsid w:val="00DA6BD8"/>
    <w:rsid w:val="00DA6EC6"/>
    <w:rsid w:val="00DB0148"/>
    <w:rsid w:val="00DB0A55"/>
    <w:rsid w:val="00DB10B3"/>
    <w:rsid w:val="00DB29D6"/>
    <w:rsid w:val="00DB3121"/>
    <w:rsid w:val="00DB405B"/>
    <w:rsid w:val="00DB54C7"/>
    <w:rsid w:val="00DB6CD4"/>
    <w:rsid w:val="00DC0E82"/>
    <w:rsid w:val="00DC4322"/>
    <w:rsid w:val="00DC53EF"/>
    <w:rsid w:val="00DC568C"/>
    <w:rsid w:val="00DC7D5B"/>
    <w:rsid w:val="00DD0060"/>
    <w:rsid w:val="00DD240D"/>
    <w:rsid w:val="00DD24B1"/>
    <w:rsid w:val="00DD2DC9"/>
    <w:rsid w:val="00DD37EB"/>
    <w:rsid w:val="00DD4D8C"/>
    <w:rsid w:val="00DE368D"/>
    <w:rsid w:val="00DE4800"/>
    <w:rsid w:val="00DE6C51"/>
    <w:rsid w:val="00DE77D6"/>
    <w:rsid w:val="00DF0D3E"/>
    <w:rsid w:val="00DF1608"/>
    <w:rsid w:val="00DF181F"/>
    <w:rsid w:val="00DF303E"/>
    <w:rsid w:val="00DF4489"/>
    <w:rsid w:val="00DF4B2D"/>
    <w:rsid w:val="00DF5B57"/>
    <w:rsid w:val="00DF5F87"/>
    <w:rsid w:val="00DF709E"/>
    <w:rsid w:val="00DF7E37"/>
    <w:rsid w:val="00E00BD2"/>
    <w:rsid w:val="00E00C59"/>
    <w:rsid w:val="00E0105A"/>
    <w:rsid w:val="00E0125C"/>
    <w:rsid w:val="00E019CE"/>
    <w:rsid w:val="00E01DA3"/>
    <w:rsid w:val="00E02D50"/>
    <w:rsid w:val="00E02F4E"/>
    <w:rsid w:val="00E06176"/>
    <w:rsid w:val="00E0624A"/>
    <w:rsid w:val="00E0680A"/>
    <w:rsid w:val="00E11F9E"/>
    <w:rsid w:val="00E13BA1"/>
    <w:rsid w:val="00E14457"/>
    <w:rsid w:val="00E247D2"/>
    <w:rsid w:val="00E25CD8"/>
    <w:rsid w:val="00E25D89"/>
    <w:rsid w:val="00E27673"/>
    <w:rsid w:val="00E2771D"/>
    <w:rsid w:val="00E308DC"/>
    <w:rsid w:val="00E31298"/>
    <w:rsid w:val="00E31954"/>
    <w:rsid w:val="00E31C32"/>
    <w:rsid w:val="00E348D4"/>
    <w:rsid w:val="00E37055"/>
    <w:rsid w:val="00E37C3A"/>
    <w:rsid w:val="00E4046E"/>
    <w:rsid w:val="00E40C68"/>
    <w:rsid w:val="00E40CC6"/>
    <w:rsid w:val="00E41963"/>
    <w:rsid w:val="00E41B3F"/>
    <w:rsid w:val="00E4436C"/>
    <w:rsid w:val="00E44628"/>
    <w:rsid w:val="00E452B0"/>
    <w:rsid w:val="00E458DE"/>
    <w:rsid w:val="00E46481"/>
    <w:rsid w:val="00E479C7"/>
    <w:rsid w:val="00E523AF"/>
    <w:rsid w:val="00E564A7"/>
    <w:rsid w:val="00E60DD3"/>
    <w:rsid w:val="00E65ADB"/>
    <w:rsid w:val="00E664C7"/>
    <w:rsid w:val="00E67B7B"/>
    <w:rsid w:val="00E73A4D"/>
    <w:rsid w:val="00E76773"/>
    <w:rsid w:val="00E768E7"/>
    <w:rsid w:val="00E76D1D"/>
    <w:rsid w:val="00E81702"/>
    <w:rsid w:val="00E83FC8"/>
    <w:rsid w:val="00E90F63"/>
    <w:rsid w:val="00E91214"/>
    <w:rsid w:val="00E978D7"/>
    <w:rsid w:val="00EA4BA6"/>
    <w:rsid w:val="00EA5959"/>
    <w:rsid w:val="00EA5A12"/>
    <w:rsid w:val="00EA64DB"/>
    <w:rsid w:val="00EA64F1"/>
    <w:rsid w:val="00EA7F82"/>
    <w:rsid w:val="00EB0425"/>
    <w:rsid w:val="00EB1B83"/>
    <w:rsid w:val="00EB3574"/>
    <w:rsid w:val="00EB4C3E"/>
    <w:rsid w:val="00EB53F1"/>
    <w:rsid w:val="00EB75D5"/>
    <w:rsid w:val="00EB765A"/>
    <w:rsid w:val="00EC0ADA"/>
    <w:rsid w:val="00EC2CFF"/>
    <w:rsid w:val="00EC3B06"/>
    <w:rsid w:val="00EC5746"/>
    <w:rsid w:val="00EC660E"/>
    <w:rsid w:val="00ED1680"/>
    <w:rsid w:val="00ED2847"/>
    <w:rsid w:val="00ED2DCD"/>
    <w:rsid w:val="00ED34D1"/>
    <w:rsid w:val="00ED7551"/>
    <w:rsid w:val="00EE0151"/>
    <w:rsid w:val="00EE2ADA"/>
    <w:rsid w:val="00EE4749"/>
    <w:rsid w:val="00EE4D30"/>
    <w:rsid w:val="00EE6D47"/>
    <w:rsid w:val="00EE72C1"/>
    <w:rsid w:val="00EF2216"/>
    <w:rsid w:val="00EF4277"/>
    <w:rsid w:val="00EF499C"/>
    <w:rsid w:val="00EF5356"/>
    <w:rsid w:val="00F0102F"/>
    <w:rsid w:val="00F02251"/>
    <w:rsid w:val="00F02F64"/>
    <w:rsid w:val="00F069A2"/>
    <w:rsid w:val="00F06D67"/>
    <w:rsid w:val="00F07B9F"/>
    <w:rsid w:val="00F10BE8"/>
    <w:rsid w:val="00F12162"/>
    <w:rsid w:val="00F12561"/>
    <w:rsid w:val="00F1553B"/>
    <w:rsid w:val="00F20D25"/>
    <w:rsid w:val="00F2138F"/>
    <w:rsid w:val="00F21C92"/>
    <w:rsid w:val="00F23C64"/>
    <w:rsid w:val="00F24477"/>
    <w:rsid w:val="00F3023F"/>
    <w:rsid w:val="00F3134E"/>
    <w:rsid w:val="00F31E3D"/>
    <w:rsid w:val="00F331B4"/>
    <w:rsid w:val="00F34C03"/>
    <w:rsid w:val="00F36B78"/>
    <w:rsid w:val="00F416D6"/>
    <w:rsid w:val="00F41F6B"/>
    <w:rsid w:val="00F460CA"/>
    <w:rsid w:val="00F46954"/>
    <w:rsid w:val="00F47410"/>
    <w:rsid w:val="00F55AA6"/>
    <w:rsid w:val="00F55ECB"/>
    <w:rsid w:val="00F56556"/>
    <w:rsid w:val="00F611F2"/>
    <w:rsid w:val="00F62075"/>
    <w:rsid w:val="00F650E7"/>
    <w:rsid w:val="00F71F4F"/>
    <w:rsid w:val="00F73B1A"/>
    <w:rsid w:val="00F73C28"/>
    <w:rsid w:val="00F75BFA"/>
    <w:rsid w:val="00F77A1C"/>
    <w:rsid w:val="00F80553"/>
    <w:rsid w:val="00F83B2A"/>
    <w:rsid w:val="00F87A07"/>
    <w:rsid w:val="00F87F71"/>
    <w:rsid w:val="00F940DB"/>
    <w:rsid w:val="00F94CAF"/>
    <w:rsid w:val="00F95CAA"/>
    <w:rsid w:val="00FA0DEB"/>
    <w:rsid w:val="00FA21D3"/>
    <w:rsid w:val="00FA3D68"/>
    <w:rsid w:val="00FA4278"/>
    <w:rsid w:val="00FA4F32"/>
    <w:rsid w:val="00FA57E6"/>
    <w:rsid w:val="00FA5E28"/>
    <w:rsid w:val="00FA7281"/>
    <w:rsid w:val="00FA7E1F"/>
    <w:rsid w:val="00FB0000"/>
    <w:rsid w:val="00FB20B3"/>
    <w:rsid w:val="00FB2F70"/>
    <w:rsid w:val="00FB48FD"/>
    <w:rsid w:val="00FB544B"/>
    <w:rsid w:val="00FB6538"/>
    <w:rsid w:val="00FB74E2"/>
    <w:rsid w:val="00FC0473"/>
    <w:rsid w:val="00FC13B5"/>
    <w:rsid w:val="00FC1633"/>
    <w:rsid w:val="00FC1722"/>
    <w:rsid w:val="00FC39E9"/>
    <w:rsid w:val="00FC5832"/>
    <w:rsid w:val="00FC6520"/>
    <w:rsid w:val="00FD1C97"/>
    <w:rsid w:val="00FD3D0B"/>
    <w:rsid w:val="00FD76F7"/>
    <w:rsid w:val="00FE0AA6"/>
    <w:rsid w:val="00FE1706"/>
    <w:rsid w:val="00FE211A"/>
    <w:rsid w:val="00FE6212"/>
    <w:rsid w:val="00FF4D3B"/>
    <w:rsid w:val="00FF4DBA"/>
    <w:rsid w:val="00FF5281"/>
    <w:rsid w:val="00FF540F"/>
    <w:rsid w:val="00FF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2"/>
    </o:shapelayout>
  </w:shapeDefaults>
  <w:decimalSymbol w:val="."/>
  <w:listSeparator w:val=","/>
  <w14:docId w14:val="06F833CC"/>
  <w15:chartTrackingRefBased/>
  <w15:docId w15:val="{7D5E5CE5-3FDE-44D4-970C-ACD0BE8BF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344"/>
  </w:style>
  <w:style w:type="paragraph" w:styleId="Heading1">
    <w:name w:val="heading 1"/>
    <w:basedOn w:val="Normal"/>
    <w:next w:val="Normal"/>
    <w:link w:val="Heading1Char"/>
    <w:uiPriority w:val="9"/>
    <w:qFormat/>
    <w:rsid w:val="000533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33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334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39D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33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334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334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link w:val="NoSpacingChar"/>
    <w:uiPriority w:val="1"/>
    <w:qFormat/>
    <w:rsid w:val="0005334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53344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0533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05334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5334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5334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533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3344"/>
  </w:style>
  <w:style w:type="paragraph" w:styleId="Footer">
    <w:name w:val="footer"/>
    <w:basedOn w:val="Normal"/>
    <w:link w:val="FooterChar"/>
    <w:uiPriority w:val="99"/>
    <w:unhideWhenUsed/>
    <w:rsid w:val="000533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3344"/>
  </w:style>
  <w:style w:type="paragraph" w:styleId="TOC2">
    <w:name w:val="toc 2"/>
    <w:basedOn w:val="Normal"/>
    <w:next w:val="Normal"/>
    <w:autoRedefine/>
    <w:uiPriority w:val="39"/>
    <w:unhideWhenUsed/>
    <w:rsid w:val="00053344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05334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5334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053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opic-paragraph">
    <w:name w:val="topic-paragraph"/>
    <w:basedOn w:val="Normal"/>
    <w:rsid w:val="00053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53344"/>
    <w:rPr>
      <w:b/>
      <w:bCs/>
    </w:rPr>
  </w:style>
  <w:style w:type="character" w:styleId="Emphasis">
    <w:name w:val="Emphasis"/>
    <w:basedOn w:val="DefaultParagraphFont"/>
    <w:uiPriority w:val="20"/>
    <w:qFormat/>
    <w:rsid w:val="00053344"/>
    <w:rPr>
      <w:i/>
      <w:iCs/>
    </w:rPr>
  </w:style>
  <w:style w:type="character" w:customStyle="1" w:styleId="ref-lnk">
    <w:name w:val="ref-lnk"/>
    <w:basedOn w:val="DefaultParagraphFont"/>
    <w:rsid w:val="00053344"/>
  </w:style>
  <w:style w:type="paragraph" w:customStyle="1" w:styleId="inline">
    <w:name w:val="inline"/>
    <w:basedOn w:val="Normal"/>
    <w:rsid w:val="00053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i">
    <w:name w:val="mi"/>
    <w:basedOn w:val="DefaultParagraphFont"/>
    <w:rsid w:val="00053344"/>
  </w:style>
  <w:style w:type="character" w:customStyle="1" w:styleId="mn">
    <w:name w:val="mn"/>
    <w:basedOn w:val="DefaultParagraphFont"/>
    <w:rsid w:val="00053344"/>
  </w:style>
  <w:style w:type="character" w:customStyle="1" w:styleId="mo">
    <w:name w:val="mo"/>
    <w:basedOn w:val="DefaultParagraphFont"/>
    <w:rsid w:val="00053344"/>
  </w:style>
  <w:style w:type="character" w:customStyle="1" w:styleId="mjxassistivemathml">
    <w:name w:val="mjx_assistive_mathml"/>
    <w:basedOn w:val="DefaultParagraphFont"/>
    <w:rsid w:val="00053344"/>
  </w:style>
  <w:style w:type="paragraph" w:styleId="Bibliography">
    <w:name w:val="Bibliography"/>
    <w:basedOn w:val="Normal"/>
    <w:next w:val="Normal"/>
    <w:uiPriority w:val="37"/>
    <w:unhideWhenUsed/>
    <w:rsid w:val="00053344"/>
  </w:style>
  <w:style w:type="character" w:customStyle="1" w:styleId="figurelink">
    <w:name w:val="figurelink"/>
    <w:basedOn w:val="DefaultParagraphFont"/>
    <w:rsid w:val="00053344"/>
  </w:style>
  <w:style w:type="character" w:customStyle="1" w:styleId="inline-equationlabel">
    <w:name w:val="inline-equation__label"/>
    <w:basedOn w:val="DefaultParagraphFont"/>
    <w:rsid w:val="00053344"/>
  </w:style>
  <w:style w:type="paragraph" w:customStyle="1" w:styleId="lt-chem-49550">
    <w:name w:val="lt-chem-49550"/>
    <w:basedOn w:val="Normal"/>
    <w:rsid w:val="00053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text">
    <w:name w:val="mtext"/>
    <w:basedOn w:val="DefaultParagraphFont"/>
    <w:rsid w:val="00053344"/>
  </w:style>
  <w:style w:type="paragraph" w:customStyle="1" w:styleId="mt-align-center">
    <w:name w:val="mt-align-center"/>
    <w:basedOn w:val="Normal"/>
    <w:rsid w:val="00053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ewnormal">
    <w:name w:val="new_normal"/>
    <w:basedOn w:val="DefaultParagraphFont"/>
    <w:rsid w:val="00053344"/>
  </w:style>
  <w:style w:type="paragraph" w:customStyle="1" w:styleId="list-element">
    <w:name w:val="list-element"/>
    <w:basedOn w:val="Normal"/>
    <w:rsid w:val="00053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katex-mathml">
    <w:name w:val="katex-mathml"/>
    <w:basedOn w:val="DefaultParagraphFont"/>
    <w:rsid w:val="007C2568"/>
  </w:style>
  <w:style w:type="character" w:customStyle="1" w:styleId="mord">
    <w:name w:val="mord"/>
    <w:basedOn w:val="DefaultParagraphFont"/>
    <w:rsid w:val="007C2568"/>
  </w:style>
  <w:style w:type="character" w:customStyle="1" w:styleId="mbin">
    <w:name w:val="mbin"/>
    <w:basedOn w:val="DefaultParagraphFont"/>
    <w:rsid w:val="007C2568"/>
  </w:style>
  <w:style w:type="character" w:customStyle="1" w:styleId="mpunct">
    <w:name w:val="mpunct"/>
    <w:basedOn w:val="DefaultParagraphFont"/>
    <w:rsid w:val="007C2568"/>
  </w:style>
  <w:style w:type="character" w:customStyle="1" w:styleId="hgkelc">
    <w:name w:val="hgkelc"/>
    <w:basedOn w:val="DefaultParagraphFont"/>
    <w:rsid w:val="00F94CAF"/>
  </w:style>
  <w:style w:type="character" w:customStyle="1" w:styleId="Heading4Char">
    <w:name w:val="Heading 4 Char"/>
    <w:basedOn w:val="DefaultParagraphFont"/>
    <w:link w:val="Heading4"/>
    <w:uiPriority w:val="9"/>
    <w:semiHidden/>
    <w:rsid w:val="001F39D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mw-headline">
    <w:name w:val="mw-headline"/>
    <w:basedOn w:val="DefaultParagraphFont"/>
    <w:rsid w:val="001F39DD"/>
  </w:style>
  <w:style w:type="character" w:customStyle="1" w:styleId="mw-editsection">
    <w:name w:val="mw-editsection"/>
    <w:basedOn w:val="DefaultParagraphFont"/>
    <w:rsid w:val="001F39DD"/>
  </w:style>
  <w:style w:type="character" w:customStyle="1" w:styleId="mw-editsection-bracket">
    <w:name w:val="mw-editsection-bracket"/>
    <w:basedOn w:val="DefaultParagraphFont"/>
    <w:rsid w:val="001F39DD"/>
  </w:style>
  <w:style w:type="character" w:customStyle="1" w:styleId="ipa">
    <w:name w:val="ipa"/>
    <w:basedOn w:val="DefaultParagraphFont"/>
    <w:rsid w:val="00590232"/>
  </w:style>
  <w:style w:type="paragraph" w:customStyle="1" w:styleId="q-text">
    <w:name w:val="q-text"/>
    <w:basedOn w:val="Normal"/>
    <w:rsid w:val="00DF7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txt">
    <w:name w:val="ntxt"/>
    <w:basedOn w:val="DefaultParagraphFont"/>
    <w:rsid w:val="00907E48"/>
  </w:style>
  <w:style w:type="paragraph" w:customStyle="1" w:styleId="note">
    <w:name w:val="note"/>
    <w:basedOn w:val="Normal"/>
    <w:rsid w:val="00D42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value">
    <w:name w:val="value"/>
    <w:basedOn w:val="DefaultParagraphFont"/>
    <w:rsid w:val="00D423B1"/>
  </w:style>
  <w:style w:type="character" w:customStyle="1" w:styleId="unit">
    <w:name w:val="unit"/>
    <w:basedOn w:val="DefaultParagraphFont"/>
    <w:rsid w:val="00D423B1"/>
  </w:style>
  <w:style w:type="paragraph" w:customStyle="1" w:styleId="math-formula">
    <w:name w:val="math-formula"/>
    <w:basedOn w:val="Normal"/>
    <w:rsid w:val="00D42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746215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C37BAD"/>
    <w:pPr>
      <w:spacing w:after="0"/>
      <w:ind w:left="440" w:hanging="440"/>
    </w:pPr>
    <w:rPr>
      <w:rFonts w:cstheme="minorHAnsi"/>
      <w:smallCaps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7023C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owrap">
    <w:name w:val="nowrap"/>
    <w:basedOn w:val="DefaultParagraphFont"/>
    <w:rsid w:val="000879B5"/>
  </w:style>
  <w:style w:type="character" w:customStyle="1" w:styleId="mwe-math-mathml-inline">
    <w:name w:val="mwe-math-mathml-inline"/>
    <w:basedOn w:val="DefaultParagraphFont"/>
    <w:rsid w:val="000879B5"/>
  </w:style>
  <w:style w:type="character" w:customStyle="1" w:styleId="frac">
    <w:name w:val="frac"/>
    <w:basedOn w:val="DefaultParagraphFont"/>
    <w:rsid w:val="000879B5"/>
  </w:style>
  <w:style w:type="character" w:customStyle="1" w:styleId="num">
    <w:name w:val="num"/>
    <w:basedOn w:val="DefaultParagraphFont"/>
    <w:rsid w:val="000879B5"/>
  </w:style>
  <w:style w:type="character" w:customStyle="1" w:styleId="den">
    <w:name w:val="den"/>
    <w:basedOn w:val="DefaultParagraphFont"/>
    <w:rsid w:val="0008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93366">
          <w:marLeft w:val="0"/>
          <w:marRight w:val="0"/>
          <w:marTop w:val="0"/>
          <w:marBottom w:val="0"/>
          <w:divBdr>
            <w:top w:val="dotted" w:sz="8" w:space="3" w:color="CCBBAA"/>
            <w:left w:val="none" w:sz="0" w:space="0" w:color="auto"/>
            <w:bottom w:val="dotted" w:sz="8" w:space="3" w:color="CCBBAA"/>
            <w:right w:val="none" w:sz="0" w:space="0" w:color="auto"/>
          </w:divBdr>
          <w:divsChild>
            <w:div w:id="10242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144267">
          <w:marLeft w:val="0"/>
          <w:marRight w:val="0"/>
          <w:marTop w:val="0"/>
          <w:marBottom w:val="120"/>
          <w:divBdr>
            <w:top w:val="single" w:sz="6" w:space="5" w:color="CCCCBB"/>
            <w:left w:val="single" w:sz="6" w:space="5" w:color="CCCCBB"/>
            <w:bottom w:val="single" w:sz="6" w:space="5" w:color="CCCCBB"/>
            <w:right w:val="single" w:sz="6" w:space="5" w:color="CCCCBB"/>
          </w:divBdr>
          <w:divsChild>
            <w:div w:id="1450976206">
              <w:marLeft w:val="0"/>
              <w:marRight w:val="0"/>
              <w:marTop w:val="100"/>
              <w:marBottom w:val="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951832">
              <w:marLeft w:val="0"/>
              <w:marRight w:val="0"/>
              <w:marTop w:val="100"/>
              <w:marBottom w:val="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165094">
              <w:marLeft w:val="0"/>
              <w:marRight w:val="0"/>
              <w:marTop w:val="20"/>
              <w:marBottom w:val="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87861">
              <w:marLeft w:val="0"/>
              <w:marRight w:val="0"/>
              <w:marTop w:val="100"/>
              <w:marBottom w:val="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284">
              <w:marLeft w:val="0"/>
              <w:marRight w:val="0"/>
              <w:marTop w:val="20"/>
              <w:marBottom w:val="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053941">
              <w:marLeft w:val="0"/>
              <w:marRight w:val="0"/>
              <w:marTop w:val="100"/>
              <w:marBottom w:val="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48782">
              <w:marLeft w:val="0"/>
              <w:marRight w:val="0"/>
              <w:marTop w:val="20"/>
              <w:marBottom w:val="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04296">
              <w:marLeft w:val="0"/>
              <w:marRight w:val="0"/>
              <w:marTop w:val="320"/>
              <w:marBottom w:val="3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3915">
              <w:marLeft w:val="0"/>
              <w:marRight w:val="0"/>
              <w:marTop w:val="100"/>
              <w:marBottom w:val="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1149">
              <w:marLeft w:val="0"/>
              <w:marRight w:val="0"/>
              <w:marTop w:val="100"/>
              <w:marBottom w:val="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324866">
              <w:marLeft w:val="0"/>
              <w:marRight w:val="0"/>
              <w:marTop w:val="4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223047">
              <w:marLeft w:val="0"/>
              <w:marRight w:val="0"/>
              <w:marTop w:val="100"/>
              <w:marBottom w:val="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81992">
              <w:marLeft w:val="0"/>
              <w:marRight w:val="0"/>
              <w:marTop w:val="4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06656">
              <w:marLeft w:val="0"/>
              <w:marRight w:val="0"/>
              <w:marTop w:val="100"/>
              <w:marBottom w:val="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97569">
              <w:marLeft w:val="0"/>
              <w:marRight w:val="0"/>
              <w:marTop w:val="4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76075">
              <w:marLeft w:val="0"/>
              <w:marRight w:val="0"/>
              <w:marTop w:val="100"/>
              <w:marBottom w:val="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0680">
              <w:marLeft w:val="0"/>
              <w:marRight w:val="0"/>
              <w:marTop w:val="4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8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265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75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47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446839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341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6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32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36999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45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41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44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3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597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8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119225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667506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803817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17620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3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019057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66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57076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2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732150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48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377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36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082728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53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4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087450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02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1514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60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71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10586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4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0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60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70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672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9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152891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15092">
                  <w:marLeft w:val="336"/>
                  <w:marRight w:val="0"/>
                  <w:marTop w:val="120"/>
                  <w:marBottom w:val="3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048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C8CCD1"/>
                        <w:left w:val="single" w:sz="6" w:space="2" w:color="C8CCD1"/>
                        <w:bottom w:val="single" w:sz="6" w:space="2" w:color="C8CCD1"/>
                        <w:right w:val="single" w:sz="6" w:space="2" w:color="C8CCD1"/>
                      </w:divBdr>
                    </w:div>
                  </w:divsChild>
                </w:div>
              </w:divsChild>
            </w:div>
          </w:divsChild>
        </w:div>
        <w:div w:id="98936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942212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822901">
                  <w:marLeft w:val="336"/>
                  <w:marRight w:val="0"/>
                  <w:marTop w:val="120"/>
                  <w:marBottom w:val="3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5129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C8CCD1"/>
                        <w:left w:val="single" w:sz="6" w:space="2" w:color="C8CCD1"/>
                        <w:bottom w:val="single" w:sz="6" w:space="2" w:color="C8CCD1"/>
                        <w:right w:val="single" w:sz="6" w:space="2" w:color="C8CCD1"/>
                      </w:divBdr>
                    </w:div>
                  </w:divsChild>
                </w:div>
              </w:divsChild>
            </w:div>
          </w:divsChild>
        </w:div>
        <w:div w:id="21204173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036193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9089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251935603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1796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85560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51064">
              <w:marLeft w:val="384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89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7663">
              <w:marLeft w:val="384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2286">
              <w:marLeft w:val="384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1267">
              <w:marLeft w:val="384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7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5691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65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19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5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70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82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07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6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34" Type="http://schemas.openxmlformats.org/officeDocument/2006/relationships/image" Target="media/image26.gif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gif"/><Relationship Id="rId38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jpeg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gif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2022-12-22T00:00:00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Oxf16</b:Tag>
    <b:SourceType>Book</b:SourceType>
    <b:Guid>{6B4767B5-E028-4CF9-856B-B43220C45693}</b:Guid>
    <b:Title>A dictionary of Computer Science</b:Title>
    <b:City>Oxford</b:City>
    <b:Publisher>Market House Books LTD</b:Publisher>
    <b:Year>2016</b:Year>
    <b:Author>
      <b:Author>
        <b:Corporate>Oxford University Press</b:Corporate>
      </b:Author>
      <b:Editor>
        <b:NameList>
          <b:Person>
            <b:Last>Andrew Butterfield</b:Last>
            <b:First>Gerard</b:First>
            <b:Middle>Ekembe Ngond</b:Middle>
          </b:Person>
        </b:NameList>
      </b:Editor>
    </b:Author>
    <b:Pages>627</b:Pages>
    <b:Edition>7</b:Edition>
    <b:RefOrder>5</b:RefOrder>
  </b:Source>
  <b:Source>
    <b:Tag>Ten22</b:Tag>
    <b:SourceType>DocumentFromInternetSite</b:SourceType>
    <b:Guid>{8041D9C9-0A37-4FCB-9EC8-CC2525B9008F}</b:Guid>
    <b:Title>StatPearls</b:Title>
    <b:Year>2022</b:Year>
    <b:Author>
      <b:Author>
        <b:NameList>
          <b:Person>
            <b:Last>Tenny</b:Last>
            <b:First>Kevin</b:First>
            <b:Middle>M.</b:Middle>
          </b:Person>
        </b:NameList>
      </b:Author>
    </b:Author>
    <b:Month>May</b:Month>
    <b:Day>29</b:Day>
    <b:YearAccessed>2022</b:YearAccessed>
    <b:MonthAccessed>12</b:MonthAccessed>
    <b:DayAccessed>20</b:DayAccessed>
    <b:URL>https://www.statpearls.com/ArticleLibrary/viewarticle/26142#:~:text=Ohm%20law%20is%20a%20relationship,per%20unit%20time%20(s).</b:URL>
    <b:RefOrder>1</b:RefOrder>
  </b:Source>
  <b:Source>
    <b:Tag>Keh22</b:Tag>
    <b:SourceType>JournalArticle</b:SourceType>
    <b:Guid>{600C9FA5-EDD1-411B-8E11-8DAE6AAEFE99}</b:Guid>
    <b:Author>
      <b:Author>
        <b:NameList>
          <b:Person>
            <b:Last>Kehayias</b:Last>
            <b:First>P.</b:First>
          </b:Person>
        </b:NameList>
      </b:Author>
    </b:Author>
    <b:Title>Measurement and Simulation of the Magnetic Fields from a 555 Timer Integrated Circuit using a Quantum Diamond Microscope and Finite Element Analysis</b:Title>
    <b:Year>2022</b:Year>
    <b:YearAccessed>2022</b:YearAccessed>
    <b:MonthAccessed>Decemeber</b:MonthAccessed>
    <b:DayAccessed>20</b:DayAccessed>
    <b:JournalName>Ithaca: Cornell University Library</b:JournalName>
    <b:Volume>17</b:Volume>
    <b:Issue>1</b:Issue>
    <b:DOI>10.1103/PhysRevApplied.17.014021.</b:DOI>
    <b:RefOrder>4</b:RefOrder>
  </b:Source>
  <b:Source>
    <b:Tag>Atu17</b:Tag>
    <b:SourceType>JournalArticle</b:SourceType>
    <b:Guid>{C5A9BB33-10C0-4C88-8C4C-2364B39B0ABF}</b:Guid>
    <b:Title>A fully electronically controllable Schmitt trigger and duty cycle‐modulated waveform generator</b:Title>
    <b:JournalName>International journal of circuit theory and applications</b:JournalName>
    <b:Year>2017</b:Year>
    <b:Pages>2157-2180</b:Pages>
    <b:Volume>45</b:Volume>
    <b:Issue>12</b:Issue>
    <b:Author>
      <b:Author>
        <b:NameList>
          <b:Person>
            <b:Last>Atul Kumar</b:Last>
            <b:First>Bhartendu</b:First>
            <b:Middle>Chaturvedi, Sudhanshu Maheshwari</b:Middle>
          </b:Person>
        </b:NameList>
      </b:Author>
    </b:Author>
    <b:YearAccessed>2022</b:YearAccessed>
    <b:MonthAccessed>Decemeber</b:MonthAccessed>
    <b:DayAccessed>20</b:DayAccessed>
    <b:DOI>DOI: 10.1002/cta.230</b:DOI>
    <b:RefOrder>9</b:RefOrder>
  </b:Source>
  <b:Source>
    <b:Tag>Lea18</b:Tag>
    <b:SourceType>ElectronicSource</b:SourceType>
    <b:Guid>{222E9FB7-2B82-4A0F-A587-DE691BBA80A6}</b:Guid>
    <b:Title>555 timer pinout</b:Title>
    <b:Year>2018</b:Year>
    <b:Author>
      <b:Author>
        <b:Corporate>Learning about Electronics</b:Corporate>
      </b:Author>
    </b:Author>
    <b:Publisher>Learning aobut Eletronics</b:Publisher>
    <b:YearAccessed>2022</b:YearAccessed>
    <b:MonthAccessed>December</b:MonthAccessed>
    <b:DayAccessed>20</b:DayAccessed>
    <b:URL>http://www.learningaboutelectronics.com/Articles/555-timer-pinout.php</b:URL>
    <b:RefOrder>3</b:RefOrder>
  </b:Source>
  <b:Source>
    <b:Tag>Dig22</b:Tag>
    <b:SourceType>DocumentFromInternetSite</b:SourceType>
    <b:Guid>{48C83242-1493-415F-BA84-89D2046985BC}</b:Guid>
    <b:Title>Resistance and Ohm's Law</b:Title>
    <b:Author>
      <b:Author>
        <b:Corporate>Digilent</b:Corporate>
      </b:Author>
    </b:Author>
    <b:ProductionCompany>Digielnt, A national Instruments company</b:ProductionCompany>
    <b:YearAccessed>2022</b:YearAccessed>
    <b:MonthAccessed>December</b:MonthAccessed>
    <b:DayAccessed>20</b:DayAccessed>
    <b:URL>https://learn.digilentinc.com/Documents/331</b:URL>
    <b:RefOrder>2</b:RefOrder>
  </b:Source>
  <b:Source>
    <b:Tag>Ele22</b:Tag>
    <b:SourceType>InternetSite</b:SourceType>
    <b:Guid>{13EA4C63-F458-44DC-A125-2AFF3029E393}</b:Guid>
    <b:Title>555 Circuits Part 1</b:Title>
    <b:YearAccessed>2022</b:YearAccessed>
    <b:MonthAccessed>December</b:MonthAccessed>
    <b:DayAccessed>21</b:DayAccessed>
    <b:URL>https://www.electronics-tutorials.ws/waveforms/555-circuits-part-1.html</b:URL>
    <b:Author>
      <b:Author>
        <b:Corporate>Electronics Tutorials</b:Corporate>
      </b:Author>
    </b:Author>
    <b:ProductionCompany>Electronics Tutorials</b:ProductionCompany>
    <b:InternetSiteTitle>Home / Waveform Generators / 555 Circuits Part 1</b:InternetSiteTitle>
    <b:RefOrder>6</b:RefOrder>
  </b:Source>
  <b:Source>
    <b:Tag>Mau18</b:Tag>
    <b:SourceType>JournalArticle</b:SourceType>
    <b:Guid>{0BD116E3-2950-4385-8883-F2A25F787D15}</b:Guid>
    <b:Title>DC Motor Angular Position Control using PID Controller with Friction Compensation</b:Title>
    <b:Year>2018</b:Year>
    <b:YearAccessed>2022</b:YearAccessed>
    <b:MonthAccessed>December</b:MonthAccessed>
    <b:DayAccessed>21</b:DayAccessed>
    <b:Author>
      <b:Author>
        <b:NameList>
          <b:Person>
            <b:Last>Maung</b:Last>
            <b:First>Myo</b:First>
          </b:Person>
        </b:NameList>
      </b:Author>
    </b:Author>
    <b:JournalName>International Journal of Scientific and Research Publications (IJSRP)</b:JournalName>
    <b:Pages>8321</b:Pages>
    <b:Volume>8</b:Volume>
    <b:DOI>10.29322/IJSRP.8.11.2018.p8321</b:DOI>
    <b:RefOrder>7</b:RefOrder>
  </b:Source>
  <b:Source>
    <b:Tag>Sen22</b:Tag>
    <b:SourceType>DocumentFromInternetSite</b:SourceType>
    <b:Guid>{D2DDA6EF-C1B5-4DAE-800B-DA8DA349C2C5}</b:Guid>
    <b:Title>Understanding Duty Cycle and Phase Angle in Quadrature Sensors</b:Title>
    <b:Author>
      <b:Author>
        <b:Corporate>Sensor Solutions</b:Corporate>
      </b:Author>
    </b:Author>
    <b:YearAccessed>2022</b:YearAccessed>
    <b:MonthAccessed>December</b:MonthAccessed>
    <b:DayAccessed>21</b:DayAccessed>
    <b:URL>https://sensorso.com/resources/understanding-duty-cycle-and-phase-angle-in-quadratic-sensors.html</b:URL>
    <b:ProductionCompany>Standex Electronics company</b:ProductionCompany>
    <b:RefOrder>8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359C252-54A9-47F6-A7BE-30D5EC933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21</Pages>
  <Words>3292</Words>
  <Characters>22020</Characters>
  <Application>Microsoft Office Word</Application>
  <DocSecurity>0</DocSecurity>
  <Lines>183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“Astable 555 timer circuit logbook”</vt:lpstr>
    </vt:vector>
  </TitlesOfParts>
  <Company>2026635</Company>
  <LinksUpToDate>false</LinksUpToDate>
  <CharactersWithSpaces>25262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“Astable 555 timer circuit logbook”</dc:title>
  <dc:subject/>
  <dc:creator>Scott Copperthwaite</dc:creator>
  <cp:keywords/>
  <dc:description/>
  <cp:lastModifiedBy>Scott Copperthwaite (2026635)</cp:lastModifiedBy>
  <cp:revision>11</cp:revision>
  <dcterms:created xsi:type="dcterms:W3CDTF">2022-12-22T15:11:00Z</dcterms:created>
  <dcterms:modified xsi:type="dcterms:W3CDTF">2022-12-22T15:34:00Z</dcterms:modified>
</cp:coreProperties>
</file>