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07BE66" w14:textId="7549FF55" w:rsidR="00D5620B" w:rsidRPr="00B055D6" w:rsidRDefault="00D5620B" w:rsidP="00D5620B">
      <w:pPr>
        <w:jc w:val="center"/>
        <w:rPr>
          <w:rFonts w:ascii="Arial" w:hAnsi="Arial" w:cs="Arial"/>
          <w:b/>
          <w:bCs/>
        </w:rPr>
      </w:pPr>
      <w:r w:rsidRPr="00B055D6">
        <w:rPr>
          <w:rFonts w:ascii="Arial" w:hAnsi="Arial" w:cs="Arial"/>
          <w:b/>
          <w:bCs/>
        </w:rPr>
        <w:t>“Evaluate an organisation’s policy in relation to supervision and support”</w:t>
      </w:r>
    </w:p>
    <w:p w14:paraId="73D5033D" w14:textId="4DEA28C8" w:rsidR="00226889" w:rsidRPr="00B055D6" w:rsidRDefault="00226889" w:rsidP="00C0382C">
      <w:pPr>
        <w:spacing w:line="360" w:lineRule="auto"/>
        <w:jc w:val="both"/>
        <w:rPr>
          <w:rFonts w:ascii="Arial" w:hAnsi="Arial" w:cs="Arial"/>
        </w:rPr>
      </w:pPr>
    </w:p>
    <w:p w14:paraId="33D7E334" w14:textId="77777777" w:rsidR="00D5620B" w:rsidRPr="00B055D6" w:rsidRDefault="00D5620B" w:rsidP="00C0382C">
      <w:pPr>
        <w:spacing w:line="360" w:lineRule="auto"/>
        <w:jc w:val="both"/>
        <w:rPr>
          <w:rFonts w:ascii="Arial" w:hAnsi="Arial" w:cs="Arial"/>
        </w:rPr>
      </w:pPr>
    </w:p>
    <w:p w14:paraId="76B1EE75" w14:textId="069361B4" w:rsidR="00FD225B" w:rsidRPr="00B055D6" w:rsidRDefault="00226889" w:rsidP="003305E6">
      <w:pPr>
        <w:spacing w:line="360" w:lineRule="auto"/>
        <w:jc w:val="both"/>
        <w:rPr>
          <w:rFonts w:ascii="Arial" w:hAnsi="Arial" w:cs="Arial"/>
        </w:rPr>
      </w:pPr>
      <w:r w:rsidRPr="00B055D6">
        <w:rPr>
          <w:rFonts w:ascii="Arial" w:hAnsi="Arial" w:cs="Arial"/>
        </w:rPr>
        <w:t xml:space="preserve">In this evaluation the author will evaluate the effectiveness of the policy in relation to supervision and support that is required for effective working. </w:t>
      </w:r>
      <w:r w:rsidR="00BF2C69" w:rsidRPr="00B055D6">
        <w:rPr>
          <w:rFonts w:ascii="Arial" w:hAnsi="Arial" w:cs="Arial"/>
        </w:rPr>
        <w:t>The organisation that will be discussed is the youth theatre group that is led and directed b</w:t>
      </w:r>
      <w:r w:rsidR="00F00641" w:rsidRPr="00B055D6">
        <w:rPr>
          <w:rFonts w:ascii="Arial" w:hAnsi="Arial" w:cs="Arial"/>
        </w:rPr>
        <w:t>y family members who use and in</w:t>
      </w:r>
      <w:r w:rsidR="00BF2C69" w:rsidRPr="00B055D6">
        <w:rPr>
          <w:rFonts w:ascii="Arial" w:hAnsi="Arial" w:cs="Arial"/>
        </w:rPr>
        <w:t>co</w:t>
      </w:r>
      <w:r w:rsidR="00F00641" w:rsidRPr="00B055D6">
        <w:rPr>
          <w:rFonts w:ascii="Arial" w:hAnsi="Arial" w:cs="Arial"/>
        </w:rPr>
        <w:t>rpo</w:t>
      </w:r>
      <w:r w:rsidR="00BF2C69" w:rsidRPr="00B055D6">
        <w:rPr>
          <w:rFonts w:ascii="Arial" w:hAnsi="Arial" w:cs="Arial"/>
        </w:rPr>
        <w:t xml:space="preserve">rate the local town council’s name to emphasis and deliberate the community spirit. By using the </w:t>
      </w:r>
      <w:r w:rsidR="003305E6" w:rsidRPr="00B055D6">
        <w:rPr>
          <w:rFonts w:ascii="Arial" w:hAnsi="Arial" w:cs="Arial"/>
        </w:rPr>
        <w:t xml:space="preserve">town </w:t>
      </w:r>
      <w:r w:rsidR="00BF2C69" w:rsidRPr="00B055D6">
        <w:rPr>
          <w:rFonts w:ascii="Arial" w:hAnsi="Arial" w:cs="Arial"/>
        </w:rPr>
        <w:t xml:space="preserve">council name </w:t>
      </w:r>
      <w:r w:rsidR="00F00641" w:rsidRPr="00B055D6">
        <w:rPr>
          <w:rFonts w:ascii="Arial" w:hAnsi="Arial" w:cs="Arial"/>
        </w:rPr>
        <w:t xml:space="preserve">this </w:t>
      </w:r>
      <w:r w:rsidR="00BF2C69" w:rsidRPr="00B055D6">
        <w:rPr>
          <w:rFonts w:ascii="Arial" w:hAnsi="Arial" w:cs="Arial"/>
        </w:rPr>
        <w:t xml:space="preserve">will </w:t>
      </w:r>
      <w:r w:rsidR="00F00641" w:rsidRPr="00B055D6">
        <w:rPr>
          <w:rFonts w:ascii="Arial" w:hAnsi="Arial" w:cs="Arial"/>
        </w:rPr>
        <w:t>hopefully instil confidence and demonstrate that the project has been endorsed by</w:t>
      </w:r>
      <w:r w:rsidR="00BF2C69" w:rsidRPr="00B055D6">
        <w:rPr>
          <w:rFonts w:ascii="Arial" w:hAnsi="Arial" w:cs="Arial"/>
        </w:rPr>
        <w:t xml:space="preserve"> the council</w:t>
      </w:r>
      <w:r w:rsidR="00F00641" w:rsidRPr="00B055D6">
        <w:rPr>
          <w:rFonts w:ascii="Arial" w:hAnsi="Arial" w:cs="Arial"/>
        </w:rPr>
        <w:t xml:space="preserve">. </w:t>
      </w:r>
      <w:r w:rsidR="00BF2C69" w:rsidRPr="00B055D6">
        <w:rPr>
          <w:rFonts w:ascii="Arial" w:hAnsi="Arial" w:cs="Arial"/>
        </w:rPr>
        <w:t xml:space="preserve"> </w:t>
      </w:r>
      <w:r w:rsidR="00F00641" w:rsidRPr="00B055D6">
        <w:rPr>
          <w:rFonts w:ascii="Arial" w:hAnsi="Arial" w:cs="Arial"/>
        </w:rPr>
        <w:t>In addition it is hoped that this collaboration and the</w:t>
      </w:r>
      <w:r w:rsidR="00BF2C69" w:rsidRPr="00B055D6">
        <w:rPr>
          <w:rFonts w:ascii="Arial" w:hAnsi="Arial" w:cs="Arial"/>
        </w:rPr>
        <w:t xml:space="preserve"> help and support that </w:t>
      </w:r>
      <w:r w:rsidR="00F00641" w:rsidRPr="00B055D6">
        <w:rPr>
          <w:rFonts w:ascii="Arial" w:hAnsi="Arial" w:cs="Arial"/>
        </w:rPr>
        <w:t xml:space="preserve">has been </w:t>
      </w:r>
      <w:r w:rsidR="00BF2C69" w:rsidRPr="00B055D6">
        <w:rPr>
          <w:rFonts w:ascii="Arial" w:hAnsi="Arial" w:cs="Arial"/>
        </w:rPr>
        <w:t xml:space="preserve">given </w:t>
      </w:r>
      <w:r w:rsidR="00F00641" w:rsidRPr="00B055D6">
        <w:rPr>
          <w:rFonts w:ascii="Arial" w:hAnsi="Arial" w:cs="Arial"/>
        </w:rPr>
        <w:t xml:space="preserve">to the project </w:t>
      </w:r>
      <w:r w:rsidR="00BF2C69" w:rsidRPr="00B055D6">
        <w:rPr>
          <w:rFonts w:ascii="Arial" w:hAnsi="Arial" w:cs="Arial"/>
        </w:rPr>
        <w:t>will</w:t>
      </w:r>
      <w:r w:rsidR="00F00641" w:rsidRPr="00B055D6">
        <w:rPr>
          <w:rFonts w:ascii="Arial" w:hAnsi="Arial" w:cs="Arial"/>
        </w:rPr>
        <w:t xml:space="preserve"> help bring</w:t>
      </w:r>
      <w:r w:rsidR="00BF2C69" w:rsidRPr="00B055D6">
        <w:rPr>
          <w:rFonts w:ascii="Arial" w:hAnsi="Arial" w:cs="Arial"/>
        </w:rPr>
        <w:t xml:space="preserve"> the town council and community together </w:t>
      </w:r>
      <w:r w:rsidR="00F00641" w:rsidRPr="00B055D6">
        <w:rPr>
          <w:rFonts w:ascii="Arial" w:hAnsi="Arial" w:cs="Arial"/>
        </w:rPr>
        <w:t xml:space="preserve">which will have </w:t>
      </w:r>
      <w:r w:rsidR="00BF2C69" w:rsidRPr="00B055D6">
        <w:rPr>
          <w:rFonts w:ascii="Arial" w:hAnsi="Arial" w:cs="Arial"/>
        </w:rPr>
        <w:t xml:space="preserve">benefits to both the community and the town council </w:t>
      </w:r>
      <w:r w:rsidR="00F00641" w:rsidRPr="00B055D6">
        <w:rPr>
          <w:rFonts w:ascii="Arial" w:hAnsi="Arial" w:cs="Arial"/>
        </w:rPr>
        <w:t>and achieve community</w:t>
      </w:r>
      <w:r w:rsidR="00BF2C69" w:rsidRPr="00B055D6">
        <w:rPr>
          <w:rFonts w:ascii="Arial" w:hAnsi="Arial" w:cs="Arial"/>
        </w:rPr>
        <w:t xml:space="preserve"> spirit through the area.</w:t>
      </w:r>
    </w:p>
    <w:p w14:paraId="6BE3A85D" w14:textId="77777777" w:rsidR="00BF2C69" w:rsidRPr="00B055D6" w:rsidRDefault="00BF2C69" w:rsidP="00FD225B">
      <w:pPr>
        <w:tabs>
          <w:tab w:val="left" w:pos="2288"/>
        </w:tabs>
        <w:spacing w:line="360" w:lineRule="auto"/>
        <w:jc w:val="both"/>
        <w:rPr>
          <w:rFonts w:ascii="Arial" w:hAnsi="Arial" w:cs="Arial"/>
        </w:rPr>
      </w:pPr>
    </w:p>
    <w:p w14:paraId="29B7FBDD" w14:textId="337D010F" w:rsidR="00590F3C" w:rsidRPr="00B055D6" w:rsidRDefault="00B055D6" w:rsidP="00C0382C">
      <w:pPr>
        <w:spacing w:line="360" w:lineRule="auto"/>
        <w:jc w:val="both"/>
        <w:rPr>
          <w:rFonts w:ascii="Arial" w:hAnsi="Arial" w:cs="Arial"/>
        </w:rPr>
      </w:pPr>
      <w:r w:rsidRPr="00B055D6">
        <w:rPr>
          <w:rFonts w:ascii="Arial" w:hAnsi="Arial" w:cs="Arial"/>
        </w:rPr>
        <w:t>D</w:t>
      </w:r>
      <w:r w:rsidRPr="00B055D6">
        <w:rPr>
          <w:rFonts w:ascii="Arial" w:hAnsi="Arial" w:cs="Arial"/>
        </w:rPr>
        <w:t xml:space="preserve">awe and Ryan (2003) </w:t>
      </w:r>
      <w:r w:rsidRPr="00B055D6">
        <w:rPr>
          <w:rFonts w:ascii="Arial" w:hAnsi="Arial" w:cs="Arial"/>
        </w:rPr>
        <w:t xml:space="preserve">along with </w:t>
      </w:r>
      <w:proofErr w:type="spellStart"/>
      <w:r w:rsidR="00590F3C" w:rsidRPr="00B055D6">
        <w:rPr>
          <w:rFonts w:ascii="Arial" w:hAnsi="Arial" w:cs="Arial"/>
        </w:rPr>
        <w:t>Kadushin</w:t>
      </w:r>
      <w:proofErr w:type="spellEnd"/>
      <w:r w:rsidR="00590F3C" w:rsidRPr="00B055D6">
        <w:rPr>
          <w:rFonts w:ascii="Arial" w:hAnsi="Arial" w:cs="Arial"/>
        </w:rPr>
        <w:t xml:space="preserve"> and Harkness (2014)</w:t>
      </w:r>
      <w:r w:rsidRPr="00B055D6">
        <w:rPr>
          <w:rFonts w:ascii="Arial" w:hAnsi="Arial" w:cs="Arial"/>
        </w:rPr>
        <w:t xml:space="preserve"> </w:t>
      </w:r>
      <w:r w:rsidR="00E011CB" w:rsidRPr="00B055D6">
        <w:rPr>
          <w:rFonts w:ascii="Arial" w:hAnsi="Arial" w:cs="Arial"/>
        </w:rPr>
        <w:t>consider effective supervision as the Three-legged Stool T</w:t>
      </w:r>
      <w:r w:rsidR="00590F3C" w:rsidRPr="00B055D6">
        <w:rPr>
          <w:rFonts w:ascii="Arial" w:hAnsi="Arial" w:cs="Arial"/>
        </w:rPr>
        <w:t>heory</w:t>
      </w:r>
      <w:r w:rsidR="00E60812" w:rsidRPr="00B055D6">
        <w:rPr>
          <w:rFonts w:ascii="Arial" w:hAnsi="Arial" w:cs="Arial"/>
        </w:rPr>
        <w:t xml:space="preserve"> the idea of </w:t>
      </w:r>
      <w:r w:rsidR="00E011CB" w:rsidRPr="00B055D6">
        <w:rPr>
          <w:rFonts w:ascii="Arial" w:hAnsi="Arial" w:cs="Arial"/>
        </w:rPr>
        <w:t xml:space="preserve">which </w:t>
      </w:r>
      <w:r w:rsidR="00E60812" w:rsidRPr="00B055D6">
        <w:rPr>
          <w:rFonts w:ascii="Arial" w:hAnsi="Arial" w:cs="Arial"/>
        </w:rPr>
        <w:t xml:space="preserve">originally came from Ulrich (2008) where dividing a vision into three </w:t>
      </w:r>
      <w:r w:rsidR="00E011CB" w:rsidRPr="00B055D6">
        <w:rPr>
          <w:rFonts w:ascii="Arial" w:hAnsi="Arial" w:cs="Arial"/>
        </w:rPr>
        <w:t>categories</w:t>
      </w:r>
      <w:r w:rsidR="00E60812" w:rsidRPr="00B055D6">
        <w:rPr>
          <w:rFonts w:ascii="Arial" w:hAnsi="Arial" w:cs="Arial"/>
        </w:rPr>
        <w:t xml:space="preserve"> helps reduce the stress within others and all support is shared. He then progresse</w:t>
      </w:r>
      <w:r w:rsidR="00E011CB" w:rsidRPr="00B055D6">
        <w:rPr>
          <w:rFonts w:ascii="Arial" w:hAnsi="Arial" w:cs="Arial"/>
        </w:rPr>
        <w:t>d to say that supervisors</w:t>
      </w:r>
      <w:r w:rsidR="00E60812" w:rsidRPr="00B055D6">
        <w:rPr>
          <w:rFonts w:ascii="Arial" w:hAnsi="Arial" w:cs="Arial"/>
        </w:rPr>
        <w:t xml:space="preserve"> </w:t>
      </w:r>
      <w:r w:rsidR="00E011CB" w:rsidRPr="00B055D6">
        <w:rPr>
          <w:rFonts w:ascii="Arial" w:hAnsi="Arial" w:cs="Arial"/>
        </w:rPr>
        <w:t>had</w:t>
      </w:r>
      <w:r w:rsidR="00E60812" w:rsidRPr="00B055D6">
        <w:rPr>
          <w:rFonts w:ascii="Arial" w:hAnsi="Arial" w:cs="Arial"/>
        </w:rPr>
        <w:t xml:space="preserve"> </w:t>
      </w:r>
      <w:r w:rsidR="00E011CB" w:rsidRPr="00B055D6">
        <w:rPr>
          <w:rFonts w:ascii="Arial" w:hAnsi="Arial" w:cs="Arial"/>
        </w:rPr>
        <w:t xml:space="preserve">pivotal </w:t>
      </w:r>
      <w:r w:rsidR="00E60812" w:rsidRPr="00B055D6">
        <w:rPr>
          <w:rFonts w:ascii="Arial" w:hAnsi="Arial" w:cs="Arial"/>
        </w:rPr>
        <w:t xml:space="preserve">impact on effective provision </w:t>
      </w:r>
      <w:r w:rsidR="00E011CB" w:rsidRPr="00B055D6">
        <w:rPr>
          <w:rFonts w:ascii="Arial" w:hAnsi="Arial" w:cs="Arial"/>
        </w:rPr>
        <w:t>services</w:t>
      </w:r>
      <w:r w:rsidR="00E60812" w:rsidRPr="00B055D6">
        <w:rPr>
          <w:rFonts w:ascii="Arial" w:hAnsi="Arial" w:cs="Arial"/>
        </w:rPr>
        <w:t xml:space="preserve"> that </w:t>
      </w:r>
      <w:r w:rsidR="00E011CB" w:rsidRPr="00B055D6">
        <w:rPr>
          <w:rFonts w:ascii="Arial" w:hAnsi="Arial" w:cs="Arial"/>
        </w:rPr>
        <w:t>had</w:t>
      </w:r>
      <w:r w:rsidR="00E60812" w:rsidRPr="00B055D6">
        <w:rPr>
          <w:rFonts w:ascii="Arial" w:hAnsi="Arial" w:cs="Arial"/>
        </w:rPr>
        <w:t xml:space="preserve"> no </w:t>
      </w:r>
      <w:r w:rsidR="00E011CB" w:rsidRPr="00B055D6">
        <w:rPr>
          <w:rFonts w:ascii="Arial" w:hAnsi="Arial" w:cs="Arial"/>
        </w:rPr>
        <w:t xml:space="preserve">adequate </w:t>
      </w:r>
      <w:r w:rsidR="00E60812" w:rsidRPr="00B055D6">
        <w:rPr>
          <w:rFonts w:ascii="Arial" w:hAnsi="Arial" w:cs="Arial"/>
        </w:rPr>
        <w:t xml:space="preserve">training to </w:t>
      </w:r>
      <w:r w:rsidR="00E011CB" w:rsidRPr="00B055D6">
        <w:rPr>
          <w:rFonts w:ascii="Arial" w:hAnsi="Arial" w:cs="Arial"/>
        </w:rPr>
        <w:t xml:space="preserve">begin </w:t>
      </w:r>
      <w:r w:rsidR="00E60812" w:rsidRPr="00B055D6">
        <w:rPr>
          <w:rFonts w:ascii="Arial" w:hAnsi="Arial" w:cs="Arial"/>
        </w:rPr>
        <w:t>with</w:t>
      </w:r>
      <w:r w:rsidR="00E011CB" w:rsidRPr="00B055D6">
        <w:rPr>
          <w:rFonts w:ascii="Arial" w:hAnsi="Arial" w:cs="Arial"/>
        </w:rPr>
        <w:t xml:space="preserve">. </w:t>
      </w:r>
      <w:r w:rsidR="00590F3C" w:rsidRPr="00B055D6">
        <w:rPr>
          <w:rFonts w:ascii="Arial" w:hAnsi="Arial" w:cs="Arial"/>
        </w:rPr>
        <w:t>These combine</w:t>
      </w:r>
      <w:r w:rsidR="00E011CB" w:rsidRPr="00B055D6">
        <w:rPr>
          <w:rFonts w:ascii="Arial" w:hAnsi="Arial" w:cs="Arial"/>
        </w:rPr>
        <w:t>d</w:t>
      </w:r>
      <w:r w:rsidR="00590F3C" w:rsidRPr="00B055D6">
        <w:rPr>
          <w:rFonts w:ascii="Arial" w:hAnsi="Arial" w:cs="Arial"/>
        </w:rPr>
        <w:t xml:space="preserve"> agency servi</w:t>
      </w:r>
      <w:r w:rsidR="00E011CB" w:rsidRPr="00B055D6">
        <w:rPr>
          <w:rFonts w:ascii="Arial" w:hAnsi="Arial" w:cs="Arial"/>
        </w:rPr>
        <w:t>ces, education and social work</w:t>
      </w:r>
      <w:r w:rsidR="00590F3C" w:rsidRPr="00B055D6">
        <w:rPr>
          <w:rFonts w:ascii="Arial" w:hAnsi="Arial" w:cs="Arial"/>
        </w:rPr>
        <w:t xml:space="preserve"> </w:t>
      </w:r>
      <w:r w:rsidR="00E011CB" w:rsidRPr="00B055D6">
        <w:rPr>
          <w:rFonts w:ascii="Arial" w:hAnsi="Arial" w:cs="Arial"/>
        </w:rPr>
        <w:t xml:space="preserve">had </w:t>
      </w:r>
      <w:r w:rsidR="00590F3C" w:rsidRPr="00B055D6">
        <w:rPr>
          <w:rFonts w:ascii="Arial" w:hAnsi="Arial" w:cs="Arial"/>
        </w:rPr>
        <w:t>become an essential in detailing states of challenges, practice, work and field.</w:t>
      </w:r>
      <w:r w:rsidR="00E60812" w:rsidRPr="00B055D6">
        <w:rPr>
          <w:rFonts w:ascii="Arial" w:hAnsi="Arial" w:cs="Arial"/>
        </w:rPr>
        <w:t xml:space="preserve"> </w:t>
      </w:r>
      <w:proofErr w:type="spellStart"/>
      <w:r w:rsidR="00E60812" w:rsidRPr="00B055D6">
        <w:rPr>
          <w:rFonts w:ascii="Arial" w:hAnsi="Arial" w:cs="Arial"/>
        </w:rPr>
        <w:t>Shulam</w:t>
      </w:r>
      <w:proofErr w:type="spellEnd"/>
      <w:r w:rsidR="00E60812" w:rsidRPr="00B055D6">
        <w:rPr>
          <w:rFonts w:ascii="Arial" w:hAnsi="Arial" w:cs="Arial"/>
        </w:rPr>
        <w:t xml:space="preserve"> (1993) add</w:t>
      </w:r>
      <w:r w:rsidR="00E011CB" w:rsidRPr="00B055D6">
        <w:rPr>
          <w:rFonts w:ascii="Arial" w:hAnsi="Arial" w:cs="Arial"/>
        </w:rPr>
        <w:t>ed that</w:t>
      </w:r>
      <w:r w:rsidR="00E60812" w:rsidRPr="00B055D6">
        <w:rPr>
          <w:rFonts w:ascii="Arial" w:hAnsi="Arial" w:cs="Arial"/>
        </w:rPr>
        <w:t xml:space="preserve"> by creating simple modules </w:t>
      </w:r>
      <w:r w:rsidR="00E011CB" w:rsidRPr="00B055D6">
        <w:rPr>
          <w:rFonts w:ascii="Arial" w:hAnsi="Arial" w:cs="Arial"/>
        </w:rPr>
        <w:t xml:space="preserve">it could </w:t>
      </w:r>
      <w:r w:rsidR="00E60812" w:rsidRPr="00B055D6">
        <w:rPr>
          <w:rFonts w:ascii="Arial" w:hAnsi="Arial" w:cs="Arial"/>
        </w:rPr>
        <w:t xml:space="preserve">help </w:t>
      </w:r>
      <w:r w:rsidR="00E011CB" w:rsidRPr="00B055D6">
        <w:rPr>
          <w:rFonts w:ascii="Arial" w:hAnsi="Arial" w:cs="Arial"/>
        </w:rPr>
        <w:t>with</w:t>
      </w:r>
      <w:r w:rsidR="00E60812" w:rsidRPr="00B055D6">
        <w:rPr>
          <w:rFonts w:ascii="Arial" w:hAnsi="Arial" w:cs="Arial"/>
        </w:rPr>
        <w:t xml:space="preserve"> learn</w:t>
      </w:r>
      <w:r w:rsidR="00E011CB" w:rsidRPr="00B055D6">
        <w:rPr>
          <w:rFonts w:ascii="Arial" w:hAnsi="Arial" w:cs="Arial"/>
        </w:rPr>
        <w:t>ing</w:t>
      </w:r>
      <w:r w:rsidR="00E60812" w:rsidRPr="00B055D6">
        <w:rPr>
          <w:rFonts w:ascii="Arial" w:hAnsi="Arial" w:cs="Arial"/>
        </w:rPr>
        <w:t>, develop</w:t>
      </w:r>
      <w:r w:rsidR="00E011CB" w:rsidRPr="00B055D6">
        <w:rPr>
          <w:rFonts w:ascii="Arial" w:hAnsi="Arial" w:cs="Arial"/>
        </w:rPr>
        <w:t>ing</w:t>
      </w:r>
      <w:r w:rsidR="00E60812" w:rsidRPr="00B055D6">
        <w:rPr>
          <w:rFonts w:ascii="Arial" w:hAnsi="Arial" w:cs="Arial"/>
        </w:rPr>
        <w:t xml:space="preserve"> and implement</w:t>
      </w:r>
      <w:r w:rsidR="00E011CB" w:rsidRPr="00B055D6">
        <w:rPr>
          <w:rFonts w:ascii="Arial" w:hAnsi="Arial" w:cs="Arial"/>
        </w:rPr>
        <w:t>ing</w:t>
      </w:r>
      <w:r w:rsidR="00E60812" w:rsidRPr="00B055D6">
        <w:rPr>
          <w:rFonts w:ascii="Arial" w:hAnsi="Arial" w:cs="Arial"/>
        </w:rPr>
        <w:t xml:space="preserve"> complex human relation tasks. </w:t>
      </w:r>
      <w:r w:rsidR="00590F3C" w:rsidRPr="00B055D6">
        <w:rPr>
          <w:rFonts w:ascii="Arial" w:hAnsi="Arial" w:cs="Arial"/>
        </w:rPr>
        <w:t xml:space="preserve"> </w:t>
      </w:r>
    </w:p>
    <w:p w14:paraId="1C73E365" w14:textId="24E75C4E" w:rsidR="008E31AB" w:rsidRPr="00B055D6" w:rsidRDefault="008E31AB" w:rsidP="00C0382C">
      <w:pPr>
        <w:spacing w:line="360" w:lineRule="auto"/>
        <w:jc w:val="both"/>
        <w:rPr>
          <w:rFonts w:ascii="Arial" w:hAnsi="Arial" w:cs="Arial"/>
        </w:rPr>
      </w:pPr>
    </w:p>
    <w:p w14:paraId="2C6BAA76" w14:textId="59352BC9" w:rsidR="00423041" w:rsidRPr="00B055D6" w:rsidRDefault="00E60812" w:rsidP="00C0382C">
      <w:pPr>
        <w:spacing w:line="360" w:lineRule="auto"/>
        <w:jc w:val="both"/>
        <w:rPr>
          <w:rFonts w:ascii="Arial" w:hAnsi="Arial" w:cs="Arial"/>
        </w:rPr>
      </w:pPr>
      <w:r w:rsidRPr="00B055D6">
        <w:rPr>
          <w:rFonts w:ascii="Arial" w:hAnsi="Arial" w:cs="Arial"/>
        </w:rPr>
        <w:t>Vaux (1988) define</w:t>
      </w:r>
      <w:r w:rsidR="004765E6" w:rsidRPr="00B055D6">
        <w:rPr>
          <w:rFonts w:ascii="Arial" w:hAnsi="Arial" w:cs="Arial"/>
        </w:rPr>
        <w:t>d</w:t>
      </w:r>
      <w:r w:rsidRPr="00B055D6">
        <w:rPr>
          <w:rFonts w:ascii="Arial" w:hAnsi="Arial" w:cs="Arial"/>
        </w:rPr>
        <w:t xml:space="preserve"> support as comprehensively evaluating both research and theory from the</w:t>
      </w:r>
      <w:r w:rsidR="00D37A57" w:rsidRPr="00B055D6">
        <w:rPr>
          <w:rFonts w:ascii="Arial" w:hAnsi="Arial" w:cs="Arial"/>
        </w:rPr>
        <w:t xml:space="preserve"> </w:t>
      </w:r>
      <w:r w:rsidR="004765E6" w:rsidRPr="00B055D6">
        <w:rPr>
          <w:rFonts w:ascii="Arial" w:hAnsi="Arial" w:cs="Arial"/>
        </w:rPr>
        <w:t xml:space="preserve">perspectives </w:t>
      </w:r>
      <w:r w:rsidRPr="00B055D6">
        <w:rPr>
          <w:rFonts w:ascii="Arial" w:hAnsi="Arial" w:cs="Arial"/>
        </w:rPr>
        <w:t xml:space="preserve">of both </w:t>
      </w:r>
      <w:r w:rsidR="00423041" w:rsidRPr="00B055D6">
        <w:rPr>
          <w:rFonts w:ascii="Arial" w:hAnsi="Arial" w:cs="Arial"/>
        </w:rPr>
        <w:t xml:space="preserve">scientists and human service provider. To </w:t>
      </w:r>
      <w:r w:rsidR="004765E6" w:rsidRPr="00B055D6">
        <w:rPr>
          <w:rFonts w:ascii="Arial" w:hAnsi="Arial" w:cs="Arial"/>
        </w:rPr>
        <w:t>simplify</w:t>
      </w:r>
      <w:r w:rsidR="00423041" w:rsidRPr="00B055D6">
        <w:rPr>
          <w:rFonts w:ascii="Arial" w:hAnsi="Arial" w:cs="Arial"/>
        </w:rPr>
        <w:t xml:space="preserve"> Vaux’s explanation of support</w:t>
      </w:r>
      <w:r w:rsidR="004765E6" w:rsidRPr="00B055D6">
        <w:rPr>
          <w:rFonts w:ascii="Arial" w:hAnsi="Arial" w:cs="Arial"/>
        </w:rPr>
        <w:t xml:space="preserve"> was</w:t>
      </w:r>
      <w:r w:rsidR="00423041" w:rsidRPr="00B055D6">
        <w:rPr>
          <w:rFonts w:ascii="Arial" w:hAnsi="Arial" w:cs="Arial"/>
        </w:rPr>
        <w:t xml:space="preserve"> to look at human relation and theory and </w:t>
      </w:r>
      <w:r w:rsidR="004765E6" w:rsidRPr="00B055D6">
        <w:rPr>
          <w:rFonts w:ascii="Arial" w:hAnsi="Arial" w:cs="Arial"/>
        </w:rPr>
        <w:t xml:space="preserve">identify </w:t>
      </w:r>
      <w:r w:rsidR="00423041" w:rsidRPr="00B055D6">
        <w:rPr>
          <w:rFonts w:ascii="Arial" w:hAnsi="Arial" w:cs="Arial"/>
        </w:rPr>
        <w:t xml:space="preserve">how theory has helped and changed other perspectives to be able to support in those aspects. This </w:t>
      </w:r>
      <w:r w:rsidR="004765E6" w:rsidRPr="00B055D6">
        <w:rPr>
          <w:rFonts w:ascii="Arial" w:hAnsi="Arial" w:cs="Arial"/>
        </w:rPr>
        <w:t xml:space="preserve">concurs with </w:t>
      </w:r>
      <w:proofErr w:type="spellStart"/>
      <w:r w:rsidR="00423041" w:rsidRPr="00B055D6">
        <w:rPr>
          <w:rFonts w:ascii="Arial" w:hAnsi="Arial" w:cs="Arial"/>
        </w:rPr>
        <w:t>Eisenburger</w:t>
      </w:r>
      <w:proofErr w:type="spellEnd"/>
      <w:r w:rsidR="00423041" w:rsidRPr="00B055D6">
        <w:rPr>
          <w:rFonts w:ascii="Arial" w:hAnsi="Arial" w:cs="Arial"/>
        </w:rPr>
        <w:t xml:space="preserve"> et al (1986) </w:t>
      </w:r>
      <w:r w:rsidR="004765E6" w:rsidRPr="00B055D6">
        <w:rPr>
          <w:rFonts w:ascii="Arial" w:hAnsi="Arial" w:cs="Arial"/>
        </w:rPr>
        <w:t xml:space="preserve">who </w:t>
      </w:r>
      <w:r w:rsidR="00423041" w:rsidRPr="00B055D6">
        <w:rPr>
          <w:rFonts w:ascii="Arial" w:hAnsi="Arial" w:cs="Arial"/>
        </w:rPr>
        <w:t>explain</w:t>
      </w:r>
      <w:r w:rsidR="004765E6" w:rsidRPr="00B055D6">
        <w:rPr>
          <w:rFonts w:ascii="Arial" w:hAnsi="Arial" w:cs="Arial"/>
        </w:rPr>
        <w:t>ed</w:t>
      </w:r>
      <w:r w:rsidR="00423041" w:rsidRPr="00B055D6">
        <w:rPr>
          <w:rFonts w:ascii="Arial" w:hAnsi="Arial" w:cs="Arial"/>
        </w:rPr>
        <w:t xml:space="preserve"> how employees be it an individual or an organisation </w:t>
      </w:r>
      <w:r w:rsidR="004765E6" w:rsidRPr="00B055D6">
        <w:rPr>
          <w:rFonts w:ascii="Arial" w:hAnsi="Arial" w:cs="Arial"/>
        </w:rPr>
        <w:t>have universal beliefs</w:t>
      </w:r>
      <w:r w:rsidR="00423041" w:rsidRPr="00B055D6">
        <w:rPr>
          <w:rFonts w:ascii="Arial" w:hAnsi="Arial" w:cs="Arial"/>
        </w:rPr>
        <w:t xml:space="preserve"> </w:t>
      </w:r>
      <w:r w:rsidR="004765E6" w:rsidRPr="00B055D6">
        <w:rPr>
          <w:rFonts w:ascii="Arial" w:hAnsi="Arial" w:cs="Arial"/>
        </w:rPr>
        <w:t>concerning</w:t>
      </w:r>
      <w:r w:rsidR="00423041" w:rsidRPr="00B055D6">
        <w:rPr>
          <w:rFonts w:ascii="Arial" w:hAnsi="Arial" w:cs="Arial"/>
        </w:rPr>
        <w:t xml:space="preserve"> the extent to which </w:t>
      </w:r>
      <w:r w:rsidR="004765E6" w:rsidRPr="00B055D6">
        <w:rPr>
          <w:rFonts w:ascii="Arial" w:hAnsi="Arial" w:cs="Arial"/>
        </w:rPr>
        <w:t xml:space="preserve">their employer </w:t>
      </w:r>
      <w:r w:rsidR="00423041" w:rsidRPr="00B055D6">
        <w:rPr>
          <w:rFonts w:ascii="Arial" w:hAnsi="Arial" w:cs="Arial"/>
        </w:rPr>
        <w:t xml:space="preserve">values their contribution and </w:t>
      </w:r>
      <w:r w:rsidR="004765E6" w:rsidRPr="00B055D6">
        <w:rPr>
          <w:rFonts w:ascii="Arial" w:hAnsi="Arial" w:cs="Arial"/>
        </w:rPr>
        <w:t xml:space="preserve">cares </w:t>
      </w:r>
      <w:r w:rsidR="00423041" w:rsidRPr="00B055D6">
        <w:rPr>
          <w:rFonts w:ascii="Arial" w:hAnsi="Arial" w:cs="Arial"/>
        </w:rPr>
        <w:t xml:space="preserve">about their well-being. </w:t>
      </w:r>
    </w:p>
    <w:p w14:paraId="7078E5E5" w14:textId="69187CB2" w:rsidR="00423041" w:rsidRPr="00B055D6" w:rsidRDefault="00423041" w:rsidP="00C0382C">
      <w:pPr>
        <w:spacing w:line="360" w:lineRule="auto"/>
        <w:jc w:val="both"/>
        <w:rPr>
          <w:rFonts w:ascii="Arial" w:hAnsi="Arial" w:cs="Arial"/>
        </w:rPr>
      </w:pPr>
    </w:p>
    <w:p w14:paraId="336F1781" w14:textId="19468706" w:rsidR="008B3933" w:rsidRPr="00B055D6" w:rsidRDefault="00423041" w:rsidP="00C0382C">
      <w:pPr>
        <w:spacing w:line="360" w:lineRule="auto"/>
        <w:jc w:val="both"/>
        <w:rPr>
          <w:rFonts w:ascii="Arial" w:hAnsi="Arial" w:cs="Arial"/>
          <w:strike/>
        </w:rPr>
      </w:pPr>
      <w:r w:rsidRPr="00B055D6">
        <w:rPr>
          <w:rFonts w:ascii="Arial" w:hAnsi="Arial" w:cs="Arial"/>
        </w:rPr>
        <w:t xml:space="preserve">Evaluating the perspective from different theorists and analysing </w:t>
      </w:r>
      <w:r w:rsidR="004765E6" w:rsidRPr="00B055D6">
        <w:rPr>
          <w:rFonts w:ascii="Arial" w:hAnsi="Arial" w:cs="Arial"/>
        </w:rPr>
        <w:t xml:space="preserve">their policy in relation to </w:t>
      </w:r>
      <w:r w:rsidRPr="00B055D6">
        <w:rPr>
          <w:rFonts w:ascii="Arial" w:hAnsi="Arial" w:cs="Arial"/>
        </w:rPr>
        <w:t>support and supervision</w:t>
      </w:r>
      <w:r w:rsidR="00D37A57" w:rsidRPr="00B055D6">
        <w:rPr>
          <w:rFonts w:ascii="Arial" w:hAnsi="Arial" w:cs="Arial"/>
        </w:rPr>
        <w:t xml:space="preserve"> </w:t>
      </w:r>
      <w:r w:rsidRPr="00B055D6">
        <w:rPr>
          <w:rFonts w:ascii="Arial" w:hAnsi="Arial" w:cs="Arial"/>
        </w:rPr>
        <w:t>conclusion</w:t>
      </w:r>
      <w:r w:rsidR="004765E6" w:rsidRPr="00B055D6">
        <w:rPr>
          <w:rFonts w:ascii="Arial" w:hAnsi="Arial" w:cs="Arial"/>
        </w:rPr>
        <w:t>s</w:t>
      </w:r>
      <w:r w:rsidRPr="00B055D6">
        <w:rPr>
          <w:rFonts w:ascii="Arial" w:hAnsi="Arial" w:cs="Arial"/>
        </w:rPr>
        <w:t xml:space="preserve"> </w:t>
      </w:r>
      <w:r w:rsidR="004765E6" w:rsidRPr="00B055D6">
        <w:rPr>
          <w:rFonts w:ascii="Arial" w:hAnsi="Arial" w:cs="Arial"/>
        </w:rPr>
        <w:t xml:space="preserve">about </w:t>
      </w:r>
      <w:r w:rsidRPr="00B055D6">
        <w:rPr>
          <w:rFonts w:ascii="Arial" w:hAnsi="Arial" w:cs="Arial"/>
        </w:rPr>
        <w:t xml:space="preserve">the importance of engaging in </w:t>
      </w:r>
      <w:r w:rsidR="008B3933" w:rsidRPr="00B055D6">
        <w:rPr>
          <w:rFonts w:ascii="Arial" w:hAnsi="Arial" w:cs="Arial"/>
        </w:rPr>
        <w:lastRenderedPageBreak/>
        <w:t xml:space="preserve">supervision and support </w:t>
      </w:r>
      <w:r w:rsidR="004765E6" w:rsidRPr="00B055D6">
        <w:rPr>
          <w:rFonts w:ascii="Arial" w:hAnsi="Arial" w:cs="Arial"/>
        </w:rPr>
        <w:t xml:space="preserve">will be considered </w:t>
      </w:r>
      <w:r w:rsidR="008B3933" w:rsidRPr="00B055D6">
        <w:rPr>
          <w:rFonts w:ascii="Arial" w:hAnsi="Arial" w:cs="Arial"/>
        </w:rPr>
        <w:t xml:space="preserve">not only to the company but to the individual </w:t>
      </w:r>
      <w:r w:rsidR="00FD1883" w:rsidRPr="00B055D6">
        <w:rPr>
          <w:rFonts w:ascii="Arial" w:hAnsi="Arial" w:cs="Arial"/>
        </w:rPr>
        <w:t>employee. Supervision and support enables employees to be heard and listened to with</w:t>
      </w:r>
      <w:r w:rsidR="008B3933" w:rsidRPr="00B055D6">
        <w:rPr>
          <w:rFonts w:ascii="Arial" w:hAnsi="Arial" w:cs="Arial"/>
        </w:rPr>
        <w:t xml:space="preserve">out </w:t>
      </w:r>
      <w:r w:rsidR="00FD1883" w:rsidRPr="00B055D6">
        <w:rPr>
          <w:rFonts w:ascii="Arial" w:hAnsi="Arial" w:cs="Arial"/>
        </w:rPr>
        <w:t>judgement</w:t>
      </w:r>
      <w:r w:rsidR="008B3933" w:rsidRPr="00B055D6">
        <w:rPr>
          <w:rFonts w:ascii="Arial" w:hAnsi="Arial" w:cs="Arial"/>
        </w:rPr>
        <w:t xml:space="preserve">. According to </w:t>
      </w:r>
      <w:proofErr w:type="spellStart"/>
      <w:r w:rsidR="008B3933" w:rsidRPr="00B055D6">
        <w:rPr>
          <w:rFonts w:ascii="Arial" w:hAnsi="Arial" w:cs="Arial"/>
        </w:rPr>
        <w:t>Fenge</w:t>
      </w:r>
      <w:proofErr w:type="spellEnd"/>
      <w:r w:rsidR="008B3933" w:rsidRPr="00B055D6">
        <w:rPr>
          <w:rFonts w:ascii="Arial" w:hAnsi="Arial" w:cs="Arial"/>
        </w:rPr>
        <w:t xml:space="preserve"> (2011) research mechanisms that could facilitate reflections on programmes such as group supervision and cohort-based pedagogies </w:t>
      </w:r>
      <w:r w:rsidR="00FD1883" w:rsidRPr="00B055D6">
        <w:rPr>
          <w:rFonts w:ascii="Arial" w:hAnsi="Arial" w:cs="Arial"/>
        </w:rPr>
        <w:t xml:space="preserve">have been limited and consequently there is scope </w:t>
      </w:r>
      <w:r w:rsidR="008B3933" w:rsidRPr="00B055D6">
        <w:rPr>
          <w:rFonts w:ascii="Arial" w:hAnsi="Arial" w:cs="Arial"/>
        </w:rPr>
        <w:t xml:space="preserve">for future research. </w:t>
      </w:r>
      <w:proofErr w:type="spellStart"/>
      <w:r w:rsidR="008B3933" w:rsidRPr="00B055D6">
        <w:rPr>
          <w:rFonts w:ascii="Arial" w:hAnsi="Arial" w:cs="Arial"/>
        </w:rPr>
        <w:t>Fenge</w:t>
      </w:r>
      <w:proofErr w:type="spellEnd"/>
      <w:r w:rsidR="008B3933" w:rsidRPr="00B055D6">
        <w:rPr>
          <w:rFonts w:ascii="Arial" w:hAnsi="Arial" w:cs="Arial"/>
        </w:rPr>
        <w:t xml:space="preserve"> </w:t>
      </w:r>
      <w:r w:rsidR="00FD1883" w:rsidRPr="00B055D6">
        <w:rPr>
          <w:rFonts w:ascii="Arial" w:hAnsi="Arial" w:cs="Arial"/>
        </w:rPr>
        <w:t xml:space="preserve">(2011) </w:t>
      </w:r>
      <w:r w:rsidR="008B3933" w:rsidRPr="00B055D6">
        <w:rPr>
          <w:rFonts w:ascii="Arial" w:hAnsi="Arial" w:cs="Arial"/>
        </w:rPr>
        <w:t>explore</w:t>
      </w:r>
      <w:r w:rsidR="00FD1883" w:rsidRPr="00B055D6">
        <w:rPr>
          <w:rFonts w:ascii="Arial" w:hAnsi="Arial" w:cs="Arial"/>
        </w:rPr>
        <w:t>d</w:t>
      </w:r>
      <w:r w:rsidR="008B3933" w:rsidRPr="00B055D6">
        <w:rPr>
          <w:rFonts w:ascii="Arial" w:hAnsi="Arial" w:cs="Arial"/>
        </w:rPr>
        <w:t xml:space="preserve"> the questions that constitute</w:t>
      </w:r>
      <w:r w:rsidR="00FD1883" w:rsidRPr="00B055D6">
        <w:rPr>
          <w:rFonts w:ascii="Arial" w:hAnsi="Arial" w:cs="Arial"/>
        </w:rPr>
        <w:t>d</w:t>
      </w:r>
      <w:r w:rsidR="008B3933" w:rsidRPr="00B055D6">
        <w:rPr>
          <w:rFonts w:ascii="Arial" w:hAnsi="Arial" w:cs="Arial"/>
        </w:rPr>
        <w:t xml:space="preserve"> the importance of group supervision and what </w:t>
      </w:r>
      <w:r w:rsidR="00FD1883" w:rsidRPr="00B055D6">
        <w:rPr>
          <w:rFonts w:ascii="Arial" w:hAnsi="Arial" w:cs="Arial"/>
        </w:rPr>
        <w:t>opportunities</w:t>
      </w:r>
      <w:r w:rsidR="008B3933" w:rsidRPr="00B055D6">
        <w:rPr>
          <w:rFonts w:ascii="Arial" w:hAnsi="Arial" w:cs="Arial"/>
        </w:rPr>
        <w:t xml:space="preserve"> </w:t>
      </w:r>
      <w:r w:rsidR="00FD1883" w:rsidRPr="00B055D6">
        <w:rPr>
          <w:rFonts w:ascii="Arial" w:hAnsi="Arial" w:cs="Arial"/>
        </w:rPr>
        <w:t xml:space="preserve">were </w:t>
      </w:r>
      <w:r w:rsidR="008B3933" w:rsidRPr="00B055D6">
        <w:rPr>
          <w:rFonts w:ascii="Arial" w:hAnsi="Arial" w:cs="Arial"/>
        </w:rPr>
        <w:t>offer</w:t>
      </w:r>
      <w:r w:rsidR="00FD1883" w:rsidRPr="00B055D6">
        <w:rPr>
          <w:rFonts w:ascii="Arial" w:hAnsi="Arial" w:cs="Arial"/>
        </w:rPr>
        <w:t>ed</w:t>
      </w:r>
      <w:r w:rsidR="008B3933" w:rsidRPr="00B055D6">
        <w:rPr>
          <w:rFonts w:ascii="Arial" w:hAnsi="Arial" w:cs="Arial"/>
        </w:rPr>
        <w:t xml:space="preserve"> for wider learning</w:t>
      </w:r>
      <w:r w:rsidR="00FD1883" w:rsidRPr="00B055D6">
        <w:rPr>
          <w:rFonts w:ascii="Arial" w:hAnsi="Arial" w:cs="Arial"/>
        </w:rPr>
        <w:t>.</w:t>
      </w:r>
      <w:r w:rsidR="00947811" w:rsidRPr="00B055D6">
        <w:rPr>
          <w:rFonts w:ascii="Arial" w:hAnsi="Arial" w:cs="Arial"/>
        </w:rPr>
        <w:t xml:space="preserve"> From this the pedagogical approach enabled professionals to engage </w:t>
      </w:r>
      <w:r w:rsidR="00FD1883" w:rsidRPr="00B055D6">
        <w:rPr>
          <w:rFonts w:ascii="Arial" w:hAnsi="Arial" w:cs="Arial"/>
        </w:rPr>
        <w:t xml:space="preserve">reflectively </w:t>
      </w:r>
      <w:r w:rsidR="00947811" w:rsidRPr="00B055D6">
        <w:rPr>
          <w:rFonts w:ascii="Arial" w:hAnsi="Arial" w:cs="Arial"/>
        </w:rPr>
        <w:t>with discursive processes around research. This indicated the importance of having a policy in place for the workplace, place of volunteering or organisation as it allow</w:t>
      </w:r>
      <w:r w:rsidR="00FD1883" w:rsidRPr="00B055D6">
        <w:rPr>
          <w:rFonts w:ascii="Arial" w:hAnsi="Arial" w:cs="Arial"/>
        </w:rPr>
        <w:t>ed</w:t>
      </w:r>
      <w:r w:rsidR="00947811" w:rsidRPr="00B055D6">
        <w:rPr>
          <w:rFonts w:ascii="Arial" w:hAnsi="Arial" w:cs="Arial"/>
        </w:rPr>
        <w:t xml:space="preserve"> not just </w:t>
      </w:r>
      <w:r w:rsidR="00225671" w:rsidRPr="00B055D6">
        <w:rPr>
          <w:rFonts w:ascii="Arial" w:hAnsi="Arial" w:cs="Arial"/>
        </w:rPr>
        <w:t xml:space="preserve">to </w:t>
      </w:r>
      <w:r w:rsidR="00947811" w:rsidRPr="00B055D6">
        <w:rPr>
          <w:rFonts w:ascii="Arial" w:hAnsi="Arial" w:cs="Arial"/>
        </w:rPr>
        <w:t>workers, but managers and volunteers to contribute to</w:t>
      </w:r>
      <w:r w:rsidR="00225671" w:rsidRPr="00B055D6">
        <w:rPr>
          <w:rFonts w:ascii="Arial" w:hAnsi="Arial" w:cs="Arial"/>
        </w:rPr>
        <w:t xml:space="preserve"> their place of work</w:t>
      </w:r>
      <w:r w:rsidR="00FD1883" w:rsidRPr="00B055D6">
        <w:rPr>
          <w:rFonts w:ascii="Arial" w:hAnsi="Arial" w:cs="Arial"/>
        </w:rPr>
        <w:t xml:space="preserve"> </w:t>
      </w:r>
      <w:r w:rsidR="00B055D6" w:rsidRPr="00B055D6">
        <w:rPr>
          <w:rFonts w:ascii="Arial" w:hAnsi="Arial" w:cs="Arial"/>
        </w:rPr>
        <w:t>(Baldock, 1999)</w:t>
      </w:r>
      <w:r w:rsidR="00225671" w:rsidRPr="00B055D6">
        <w:rPr>
          <w:rFonts w:ascii="Arial" w:hAnsi="Arial" w:cs="Arial"/>
        </w:rPr>
        <w:t xml:space="preserve">. </w:t>
      </w:r>
    </w:p>
    <w:p w14:paraId="170DFE04" w14:textId="77777777" w:rsidR="00ED5BA5" w:rsidRPr="00B055D6" w:rsidRDefault="00ED5BA5" w:rsidP="00C0382C">
      <w:pPr>
        <w:spacing w:line="360" w:lineRule="auto"/>
        <w:jc w:val="both"/>
        <w:rPr>
          <w:rFonts w:ascii="Arial" w:hAnsi="Arial" w:cs="Arial"/>
        </w:rPr>
      </w:pPr>
    </w:p>
    <w:p w14:paraId="5D3FF6B4" w14:textId="6864B5CD" w:rsidR="00ED5BA5" w:rsidRPr="00B055D6" w:rsidRDefault="00FD1883" w:rsidP="00C0382C">
      <w:pPr>
        <w:spacing w:line="360" w:lineRule="auto"/>
        <w:jc w:val="both"/>
        <w:rPr>
          <w:rFonts w:ascii="Arial" w:hAnsi="Arial" w:cs="Arial"/>
        </w:rPr>
      </w:pPr>
      <w:r w:rsidRPr="00B055D6">
        <w:rPr>
          <w:rFonts w:ascii="Arial" w:hAnsi="Arial" w:cs="Arial"/>
        </w:rPr>
        <w:t>According to the Quality</w:t>
      </w:r>
      <w:r w:rsidR="004B2223" w:rsidRPr="00B055D6">
        <w:rPr>
          <w:rFonts w:ascii="Arial" w:hAnsi="Arial" w:cs="Arial"/>
        </w:rPr>
        <w:t xml:space="preserve"> Care</w:t>
      </w:r>
      <w:r w:rsidRPr="00B055D6">
        <w:rPr>
          <w:rFonts w:ascii="Arial" w:hAnsi="Arial" w:cs="Arial"/>
        </w:rPr>
        <w:t xml:space="preserve"> C</w:t>
      </w:r>
      <w:r w:rsidR="00ED5BA5" w:rsidRPr="00B055D6">
        <w:rPr>
          <w:rFonts w:ascii="Arial" w:hAnsi="Arial" w:cs="Arial"/>
        </w:rPr>
        <w:t xml:space="preserve">ommission (2013) which is situated under the </w:t>
      </w:r>
      <w:r w:rsidR="00000C0F" w:rsidRPr="00B055D6">
        <w:rPr>
          <w:rFonts w:ascii="Arial" w:hAnsi="Arial" w:cs="Arial"/>
        </w:rPr>
        <w:t>H</w:t>
      </w:r>
      <w:r w:rsidR="00ED5BA5" w:rsidRPr="00B055D6">
        <w:rPr>
          <w:rFonts w:ascii="Arial" w:hAnsi="Arial" w:cs="Arial"/>
        </w:rPr>
        <w:t xml:space="preserve">ealth and </w:t>
      </w:r>
      <w:r w:rsidR="00000C0F" w:rsidRPr="00B055D6">
        <w:rPr>
          <w:rFonts w:ascii="Arial" w:hAnsi="Arial" w:cs="Arial"/>
        </w:rPr>
        <w:t>S</w:t>
      </w:r>
      <w:r w:rsidR="00ED5BA5" w:rsidRPr="00B055D6">
        <w:rPr>
          <w:rFonts w:ascii="Arial" w:hAnsi="Arial" w:cs="Arial"/>
        </w:rPr>
        <w:t xml:space="preserve">ocial Act </w:t>
      </w:r>
      <w:r w:rsidR="00F00641" w:rsidRPr="00B055D6">
        <w:rPr>
          <w:rFonts w:ascii="Arial" w:hAnsi="Arial" w:cs="Arial"/>
        </w:rPr>
        <w:t>(</w:t>
      </w:r>
      <w:r w:rsidR="00ED5BA5" w:rsidRPr="00B055D6">
        <w:rPr>
          <w:rFonts w:ascii="Arial" w:hAnsi="Arial" w:cs="Arial"/>
        </w:rPr>
        <w:t>2008</w:t>
      </w:r>
      <w:r w:rsidR="00F00641" w:rsidRPr="00B055D6">
        <w:rPr>
          <w:rFonts w:ascii="Arial" w:hAnsi="Arial" w:cs="Arial"/>
        </w:rPr>
        <w:t>)</w:t>
      </w:r>
      <w:r w:rsidR="00ED5BA5" w:rsidRPr="00B055D6">
        <w:rPr>
          <w:rFonts w:ascii="Arial" w:hAnsi="Arial" w:cs="Arial"/>
        </w:rPr>
        <w:t>, supervision comes in three different forms</w:t>
      </w:r>
      <w:r w:rsidR="00000C0F" w:rsidRPr="00B055D6">
        <w:rPr>
          <w:rFonts w:ascii="Arial" w:hAnsi="Arial" w:cs="Arial"/>
        </w:rPr>
        <w:t>,</w:t>
      </w:r>
      <w:r w:rsidR="00ED5BA5" w:rsidRPr="00B055D6">
        <w:rPr>
          <w:rFonts w:ascii="Arial" w:hAnsi="Arial" w:cs="Arial"/>
        </w:rPr>
        <w:t xml:space="preserve"> clinical, managerial and professional</w:t>
      </w:r>
      <w:r w:rsidR="00000C0F" w:rsidRPr="00B055D6">
        <w:rPr>
          <w:rFonts w:ascii="Arial" w:hAnsi="Arial" w:cs="Arial"/>
        </w:rPr>
        <w:t xml:space="preserve"> and that all three come</w:t>
      </w:r>
      <w:r w:rsidR="00ED5BA5" w:rsidRPr="00B055D6">
        <w:rPr>
          <w:rFonts w:ascii="Arial" w:hAnsi="Arial" w:cs="Arial"/>
        </w:rPr>
        <w:t xml:space="preserve"> with different points and cover different aspects but can overlap and communicate with e</w:t>
      </w:r>
      <w:r w:rsidR="009B5AC3" w:rsidRPr="00B055D6">
        <w:rPr>
          <w:rFonts w:ascii="Arial" w:hAnsi="Arial" w:cs="Arial"/>
        </w:rPr>
        <w:t>a</w:t>
      </w:r>
      <w:r w:rsidR="00ED5BA5" w:rsidRPr="00B055D6">
        <w:rPr>
          <w:rFonts w:ascii="Arial" w:hAnsi="Arial" w:cs="Arial"/>
        </w:rPr>
        <w:t>ch</w:t>
      </w:r>
      <w:r w:rsidR="00000C0F" w:rsidRPr="00B055D6">
        <w:rPr>
          <w:rFonts w:ascii="Arial" w:hAnsi="Arial" w:cs="Arial"/>
        </w:rPr>
        <w:t xml:space="preserve"> </w:t>
      </w:r>
      <w:r w:rsidR="00ED5BA5" w:rsidRPr="00B055D6">
        <w:rPr>
          <w:rFonts w:ascii="Arial" w:hAnsi="Arial" w:cs="Arial"/>
        </w:rPr>
        <w:t xml:space="preserve">other. The common one used </w:t>
      </w:r>
      <w:r w:rsidR="00000C0F" w:rsidRPr="00B055D6">
        <w:rPr>
          <w:rFonts w:ascii="Arial" w:hAnsi="Arial" w:cs="Arial"/>
        </w:rPr>
        <w:t xml:space="preserve">at </w:t>
      </w:r>
      <w:r w:rsidR="00D37A57" w:rsidRPr="00B055D6">
        <w:rPr>
          <w:rFonts w:ascii="Arial" w:hAnsi="Arial" w:cs="Arial"/>
        </w:rPr>
        <w:t>the town council</w:t>
      </w:r>
      <w:r w:rsidR="00F00641" w:rsidRPr="00B055D6">
        <w:rPr>
          <w:rFonts w:ascii="Arial" w:hAnsi="Arial" w:cs="Arial"/>
        </w:rPr>
        <w:t>,</w:t>
      </w:r>
      <w:r w:rsidR="00D37A57" w:rsidRPr="00B055D6">
        <w:rPr>
          <w:rFonts w:ascii="Arial" w:hAnsi="Arial" w:cs="Arial"/>
        </w:rPr>
        <w:t xml:space="preserve"> </w:t>
      </w:r>
      <w:r w:rsidR="00000C0F" w:rsidRPr="00B055D6">
        <w:rPr>
          <w:rFonts w:ascii="Arial" w:hAnsi="Arial" w:cs="Arial"/>
        </w:rPr>
        <w:t>which is</w:t>
      </w:r>
      <w:r w:rsidR="00F00641" w:rsidRPr="00B055D6">
        <w:rPr>
          <w:rFonts w:ascii="Arial" w:hAnsi="Arial" w:cs="Arial"/>
        </w:rPr>
        <w:t xml:space="preserve"> where the youth theatre group is based</w:t>
      </w:r>
      <w:r w:rsidR="00000C0F" w:rsidRPr="00B055D6">
        <w:rPr>
          <w:rFonts w:ascii="Arial" w:hAnsi="Arial" w:cs="Arial"/>
        </w:rPr>
        <w:t xml:space="preserve"> </w:t>
      </w:r>
      <w:r w:rsidR="00F00641" w:rsidRPr="00B055D6">
        <w:rPr>
          <w:rFonts w:ascii="Arial" w:hAnsi="Arial" w:cs="Arial"/>
        </w:rPr>
        <w:t xml:space="preserve">and </w:t>
      </w:r>
      <w:r w:rsidR="00ED5BA5" w:rsidRPr="00B055D6">
        <w:rPr>
          <w:rFonts w:ascii="Arial" w:hAnsi="Arial" w:cs="Arial"/>
        </w:rPr>
        <w:t>the workplace of the author</w:t>
      </w:r>
      <w:r w:rsidR="00F00641" w:rsidRPr="00B055D6">
        <w:rPr>
          <w:rFonts w:ascii="Arial" w:hAnsi="Arial" w:cs="Arial"/>
        </w:rPr>
        <w:t>,</w:t>
      </w:r>
      <w:r w:rsidR="00ED5BA5" w:rsidRPr="00B055D6">
        <w:rPr>
          <w:rFonts w:ascii="Arial" w:hAnsi="Arial" w:cs="Arial"/>
        </w:rPr>
        <w:t xml:space="preserve"> is </w:t>
      </w:r>
      <w:r w:rsidR="009B5AC3" w:rsidRPr="00B055D6">
        <w:rPr>
          <w:rFonts w:ascii="Arial" w:hAnsi="Arial" w:cs="Arial"/>
        </w:rPr>
        <w:t xml:space="preserve">managerial </w:t>
      </w:r>
      <w:r w:rsidR="00ED5BA5" w:rsidRPr="00B055D6">
        <w:rPr>
          <w:rFonts w:ascii="Arial" w:hAnsi="Arial" w:cs="Arial"/>
        </w:rPr>
        <w:t>supervision</w:t>
      </w:r>
      <w:r w:rsidR="009B5AC3" w:rsidRPr="00B055D6">
        <w:rPr>
          <w:rFonts w:ascii="Arial" w:hAnsi="Arial" w:cs="Arial"/>
        </w:rPr>
        <w:t xml:space="preserve"> with aspects of professional supervision</w:t>
      </w:r>
      <w:r w:rsidR="00ED5BA5" w:rsidRPr="00B055D6">
        <w:rPr>
          <w:rFonts w:ascii="Arial" w:hAnsi="Arial" w:cs="Arial"/>
        </w:rPr>
        <w:t xml:space="preserve">. These include doing things such as </w:t>
      </w:r>
      <w:r w:rsidR="00BF2C69" w:rsidRPr="00B055D6">
        <w:rPr>
          <w:rFonts w:ascii="Arial" w:hAnsi="Arial" w:cs="Arial"/>
        </w:rPr>
        <w:t>e</w:t>
      </w:r>
      <w:r w:rsidR="00D37A57" w:rsidRPr="00B055D6">
        <w:rPr>
          <w:rFonts w:ascii="Arial" w:hAnsi="Arial" w:cs="Arial"/>
        </w:rPr>
        <w:t>ngaging in</w:t>
      </w:r>
      <w:r w:rsidR="00F00641" w:rsidRPr="00B055D6">
        <w:rPr>
          <w:rFonts w:ascii="Arial" w:hAnsi="Arial" w:cs="Arial"/>
        </w:rPr>
        <w:t xml:space="preserve"> community actions, and events and p</w:t>
      </w:r>
      <w:r w:rsidR="00D37A57" w:rsidRPr="00B055D6">
        <w:rPr>
          <w:rFonts w:ascii="Arial" w:hAnsi="Arial" w:cs="Arial"/>
        </w:rPr>
        <w:t>roviding things with</w:t>
      </w:r>
      <w:r w:rsidR="000E5E1D" w:rsidRPr="00B055D6">
        <w:rPr>
          <w:rFonts w:ascii="Arial" w:hAnsi="Arial" w:cs="Arial"/>
        </w:rPr>
        <w:t>in the community that will benefit both older, younger and new generations as well as the future development withi</w:t>
      </w:r>
      <w:r w:rsidR="00F00641" w:rsidRPr="00B055D6">
        <w:rPr>
          <w:rFonts w:ascii="Arial" w:hAnsi="Arial" w:cs="Arial"/>
        </w:rPr>
        <w:t>n the town and surrounding area</w:t>
      </w:r>
      <w:r w:rsidR="000E5E1D" w:rsidRPr="00B055D6">
        <w:rPr>
          <w:rFonts w:ascii="Arial" w:hAnsi="Arial" w:cs="Arial"/>
        </w:rPr>
        <w:t>s</w:t>
      </w:r>
      <w:r w:rsidR="00F00641" w:rsidRPr="00B055D6">
        <w:rPr>
          <w:rFonts w:ascii="Arial" w:hAnsi="Arial" w:cs="Arial"/>
        </w:rPr>
        <w:t xml:space="preserve">. </w:t>
      </w:r>
      <w:r w:rsidR="000E5E1D" w:rsidRPr="00B055D6">
        <w:rPr>
          <w:rFonts w:ascii="Arial" w:hAnsi="Arial" w:cs="Arial"/>
        </w:rPr>
        <w:t xml:space="preserve"> </w:t>
      </w:r>
    </w:p>
    <w:p w14:paraId="2877ADF9" w14:textId="1259EF85" w:rsidR="009B5AC3" w:rsidRPr="00B055D6" w:rsidRDefault="009B5AC3" w:rsidP="00C0382C">
      <w:pPr>
        <w:spacing w:line="360" w:lineRule="auto"/>
        <w:jc w:val="both"/>
        <w:rPr>
          <w:rFonts w:ascii="Arial" w:hAnsi="Arial" w:cs="Arial"/>
        </w:rPr>
      </w:pPr>
    </w:p>
    <w:p w14:paraId="1F466E6D" w14:textId="77777777" w:rsidR="009B5AC3" w:rsidRPr="00B055D6" w:rsidRDefault="009B5AC3" w:rsidP="00C0382C">
      <w:pPr>
        <w:spacing w:line="360" w:lineRule="auto"/>
        <w:jc w:val="both"/>
        <w:rPr>
          <w:rFonts w:ascii="Arial" w:hAnsi="Arial" w:cs="Arial"/>
        </w:rPr>
      </w:pPr>
    </w:p>
    <w:p w14:paraId="085EE54D" w14:textId="6AE06126" w:rsidR="00225671" w:rsidRPr="00B055D6" w:rsidRDefault="00225671" w:rsidP="00C0382C">
      <w:pPr>
        <w:spacing w:line="360" w:lineRule="auto"/>
        <w:jc w:val="both"/>
        <w:rPr>
          <w:rFonts w:ascii="Arial" w:hAnsi="Arial" w:cs="Arial"/>
        </w:rPr>
      </w:pPr>
      <w:r w:rsidRPr="00B055D6">
        <w:rPr>
          <w:rFonts w:ascii="Arial" w:hAnsi="Arial" w:cs="Arial"/>
        </w:rPr>
        <w:t xml:space="preserve">The </w:t>
      </w:r>
      <w:r w:rsidR="000A3B71" w:rsidRPr="00B055D6">
        <w:rPr>
          <w:rFonts w:ascii="Arial" w:hAnsi="Arial" w:cs="Arial"/>
        </w:rPr>
        <w:t xml:space="preserve">Youth Work Strategy for Wales (2019) is </w:t>
      </w:r>
      <w:r w:rsidR="00000C0F" w:rsidRPr="00B055D6">
        <w:rPr>
          <w:rFonts w:ascii="Arial" w:hAnsi="Arial" w:cs="Arial"/>
        </w:rPr>
        <w:t xml:space="preserve">aimed at </w:t>
      </w:r>
      <w:r w:rsidR="000A3B71" w:rsidRPr="00B055D6">
        <w:rPr>
          <w:rFonts w:ascii="Arial" w:hAnsi="Arial" w:cs="Arial"/>
        </w:rPr>
        <w:t xml:space="preserve">young people aged 11-25 and </w:t>
      </w:r>
      <w:r w:rsidR="00000C0F" w:rsidRPr="00B055D6">
        <w:rPr>
          <w:rFonts w:ascii="Arial" w:hAnsi="Arial" w:cs="Arial"/>
        </w:rPr>
        <w:t xml:space="preserve">enables staff at the relevant </w:t>
      </w:r>
      <w:r w:rsidR="000A3B71" w:rsidRPr="00B055D6">
        <w:rPr>
          <w:rFonts w:ascii="Arial" w:hAnsi="Arial" w:cs="Arial"/>
        </w:rPr>
        <w:t>youth work organisations support to improve outcomes in the workplace. The strategy</w:t>
      </w:r>
      <w:r w:rsidR="00000C0F" w:rsidRPr="00B055D6">
        <w:rPr>
          <w:rFonts w:ascii="Arial" w:hAnsi="Arial" w:cs="Arial"/>
        </w:rPr>
        <w:t xml:space="preserve"> which is a governing document f</w:t>
      </w:r>
      <w:r w:rsidR="000E5E1D" w:rsidRPr="00B055D6">
        <w:rPr>
          <w:rFonts w:ascii="Arial" w:hAnsi="Arial" w:cs="Arial"/>
        </w:rPr>
        <w:t xml:space="preserve">or any organisation that is designed for youth ages to participate in events and organisations </w:t>
      </w:r>
      <w:r w:rsidR="000A3B71" w:rsidRPr="00B055D6">
        <w:rPr>
          <w:rFonts w:ascii="Arial" w:hAnsi="Arial" w:cs="Arial"/>
        </w:rPr>
        <w:t xml:space="preserve">is designed to help youth workers to identify actions </w:t>
      </w:r>
      <w:r w:rsidR="00000C0F" w:rsidRPr="00B055D6">
        <w:rPr>
          <w:rFonts w:ascii="Arial" w:hAnsi="Arial" w:cs="Arial"/>
        </w:rPr>
        <w:t>to en</w:t>
      </w:r>
      <w:r w:rsidR="000A3B71" w:rsidRPr="00B055D6">
        <w:rPr>
          <w:rFonts w:ascii="Arial" w:hAnsi="Arial" w:cs="Arial"/>
        </w:rPr>
        <w:t>able develop</w:t>
      </w:r>
      <w:r w:rsidR="00000C0F" w:rsidRPr="00B055D6">
        <w:rPr>
          <w:rFonts w:ascii="Arial" w:hAnsi="Arial" w:cs="Arial"/>
        </w:rPr>
        <w:t>ment of</w:t>
      </w:r>
      <w:r w:rsidR="000A3B71" w:rsidRPr="00B055D6">
        <w:rPr>
          <w:rFonts w:ascii="Arial" w:hAnsi="Arial" w:cs="Arial"/>
        </w:rPr>
        <w:t xml:space="preserve"> long term goals through supervision. Through supervision approaches </w:t>
      </w:r>
      <w:r w:rsidR="00000C0F" w:rsidRPr="00B055D6">
        <w:rPr>
          <w:rFonts w:ascii="Arial" w:hAnsi="Arial" w:cs="Arial"/>
        </w:rPr>
        <w:t xml:space="preserve">staff </w:t>
      </w:r>
      <w:r w:rsidR="000A3B71" w:rsidRPr="00B055D6">
        <w:rPr>
          <w:rFonts w:ascii="Arial" w:hAnsi="Arial" w:cs="Arial"/>
        </w:rPr>
        <w:t xml:space="preserve">will be able to develop and publish a workforce development plan that will be diverse and </w:t>
      </w:r>
      <w:r w:rsidR="00F00641" w:rsidRPr="00B055D6">
        <w:rPr>
          <w:rFonts w:ascii="Arial" w:hAnsi="Arial" w:cs="Arial"/>
        </w:rPr>
        <w:t>create</w:t>
      </w:r>
      <w:r w:rsidR="000A3B71" w:rsidRPr="00B055D6">
        <w:rPr>
          <w:rFonts w:ascii="Arial" w:hAnsi="Arial" w:cs="Arial"/>
        </w:rPr>
        <w:t xml:space="preserve"> </w:t>
      </w:r>
      <w:r w:rsidR="00F00641" w:rsidRPr="00B055D6">
        <w:rPr>
          <w:rFonts w:ascii="Arial" w:hAnsi="Arial" w:cs="Arial"/>
        </w:rPr>
        <w:t xml:space="preserve">a </w:t>
      </w:r>
      <w:r w:rsidR="000A3B71" w:rsidRPr="00B055D6">
        <w:rPr>
          <w:rFonts w:ascii="Arial" w:hAnsi="Arial" w:cs="Arial"/>
        </w:rPr>
        <w:t>united sector that include</w:t>
      </w:r>
      <w:r w:rsidR="00000C0F" w:rsidRPr="00B055D6">
        <w:rPr>
          <w:rFonts w:ascii="Arial" w:hAnsi="Arial" w:cs="Arial"/>
        </w:rPr>
        <w:t>s</w:t>
      </w:r>
      <w:r w:rsidR="000A3B71" w:rsidRPr="00B055D6">
        <w:rPr>
          <w:rFonts w:ascii="Arial" w:hAnsi="Arial" w:cs="Arial"/>
        </w:rPr>
        <w:t xml:space="preserve"> everyone.</w:t>
      </w:r>
      <w:r w:rsidR="000E5E1D" w:rsidRPr="00B055D6">
        <w:rPr>
          <w:rFonts w:ascii="Arial" w:hAnsi="Arial" w:cs="Arial"/>
        </w:rPr>
        <w:t xml:space="preserve"> For example within the local authority of the town council </w:t>
      </w:r>
      <w:r w:rsidR="00000C0F" w:rsidRPr="00B055D6">
        <w:rPr>
          <w:rFonts w:ascii="Arial" w:hAnsi="Arial" w:cs="Arial"/>
        </w:rPr>
        <w:t xml:space="preserve">the strategy is a key document which is linked to every aspect of the work being done, in </w:t>
      </w:r>
      <w:r w:rsidR="00000C0F" w:rsidRPr="00B055D6">
        <w:rPr>
          <w:rFonts w:ascii="Arial" w:hAnsi="Arial" w:cs="Arial"/>
        </w:rPr>
        <w:lastRenderedPageBreak/>
        <w:t xml:space="preserve">particular </w:t>
      </w:r>
      <w:r w:rsidR="00BE0956" w:rsidRPr="00B055D6">
        <w:rPr>
          <w:rFonts w:ascii="Arial" w:hAnsi="Arial" w:cs="Arial"/>
        </w:rPr>
        <w:t>it</w:t>
      </w:r>
      <w:r w:rsidR="000E5E1D" w:rsidRPr="00B055D6">
        <w:rPr>
          <w:rFonts w:ascii="Arial" w:hAnsi="Arial" w:cs="Arial"/>
        </w:rPr>
        <w:t>s community development plan to engage all community members and to bring them together and help each other out</w:t>
      </w:r>
      <w:r w:rsidR="00BE0956" w:rsidRPr="00B055D6">
        <w:rPr>
          <w:rFonts w:ascii="Arial" w:hAnsi="Arial" w:cs="Arial"/>
        </w:rPr>
        <w:t xml:space="preserve"> </w:t>
      </w:r>
      <w:r w:rsidR="00B055D6" w:rsidRPr="00B055D6">
        <w:rPr>
          <w:rFonts w:ascii="Arial" w:hAnsi="Arial" w:cs="Arial"/>
        </w:rPr>
        <w:t>(Elwood and Ghose 2001</w:t>
      </w:r>
      <w:proofErr w:type="gramStart"/>
      <w:r w:rsidR="00B055D6" w:rsidRPr="00B055D6">
        <w:rPr>
          <w:rFonts w:ascii="Arial" w:hAnsi="Arial" w:cs="Arial"/>
        </w:rPr>
        <w:t>)</w:t>
      </w:r>
      <w:r w:rsidR="00BE0956" w:rsidRPr="00B055D6">
        <w:rPr>
          <w:rFonts w:ascii="Arial" w:hAnsi="Arial" w:cs="Arial"/>
        </w:rPr>
        <w:t xml:space="preserve"> </w:t>
      </w:r>
      <w:r w:rsidR="000E5E1D" w:rsidRPr="00B055D6">
        <w:rPr>
          <w:rFonts w:ascii="Arial" w:hAnsi="Arial" w:cs="Arial"/>
        </w:rPr>
        <w:t>.</w:t>
      </w:r>
      <w:proofErr w:type="gramEnd"/>
    </w:p>
    <w:p w14:paraId="3FE75AC3" w14:textId="2991B685" w:rsidR="00225671" w:rsidRPr="00B055D6" w:rsidRDefault="00225671" w:rsidP="00C0382C">
      <w:pPr>
        <w:spacing w:line="360" w:lineRule="auto"/>
        <w:jc w:val="both"/>
        <w:rPr>
          <w:rFonts w:ascii="Arial" w:hAnsi="Arial" w:cs="Arial"/>
        </w:rPr>
      </w:pPr>
    </w:p>
    <w:p w14:paraId="7A02626F" w14:textId="20D54F7D" w:rsidR="00C0382C" w:rsidRPr="00B055D6" w:rsidRDefault="00C0382C" w:rsidP="00C0382C">
      <w:pPr>
        <w:spacing w:line="360" w:lineRule="auto"/>
        <w:jc w:val="both"/>
        <w:rPr>
          <w:rFonts w:ascii="Arial" w:hAnsi="Arial" w:cs="Arial"/>
        </w:rPr>
      </w:pPr>
      <w:r w:rsidRPr="00B055D6">
        <w:rPr>
          <w:rFonts w:ascii="Arial" w:hAnsi="Arial" w:cs="Arial"/>
        </w:rPr>
        <w:t>The policy in relation to supervision and support that is being evaluated and dis</w:t>
      </w:r>
      <w:r w:rsidR="00510075" w:rsidRPr="00B055D6">
        <w:rPr>
          <w:rFonts w:ascii="Arial" w:hAnsi="Arial" w:cs="Arial"/>
        </w:rPr>
        <w:t xml:space="preserve">cussed </w:t>
      </w:r>
      <w:r w:rsidRPr="00B055D6">
        <w:rPr>
          <w:rFonts w:ascii="Arial" w:hAnsi="Arial" w:cs="Arial"/>
        </w:rPr>
        <w:t xml:space="preserve">is the one written by </w:t>
      </w:r>
      <w:r w:rsidR="002758FB" w:rsidRPr="00B055D6">
        <w:rPr>
          <w:rFonts w:ascii="Arial" w:hAnsi="Arial" w:cs="Arial"/>
        </w:rPr>
        <w:t>Y</w:t>
      </w:r>
      <w:r w:rsidRPr="00B055D6">
        <w:rPr>
          <w:rFonts w:ascii="Arial" w:hAnsi="Arial" w:cs="Arial"/>
        </w:rPr>
        <w:t>. The original organisation</w:t>
      </w:r>
      <w:r w:rsidR="00BE0956" w:rsidRPr="00B055D6">
        <w:rPr>
          <w:rFonts w:ascii="Arial" w:hAnsi="Arial" w:cs="Arial"/>
        </w:rPr>
        <w:t xml:space="preserve"> </w:t>
      </w:r>
      <w:r w:rsidR="00B055D6" w:rsidRPr="00B055D6">
        <w:rPr>
          <w:rFonts w:ascii="Arial" w:hAnsi="Arial" w:cs="Arial"/>
        </w:rPr>
        <w:t>in this case the youth theatre group</w:t>
      </w:r>
      <w:r w:rsidR="00BE0956" w:rsidRPr="00B055D6">
        <w:rPr>
          <w:rFonts w:ascii="Arial" w:hAnsi="Arial" w:cs="Arial"/>
        </w:rPr>
        <w:t xml:space="preserve"> </w:t>
      </w:r>
      <w:r w:rsidRPr="00B055D6">
        <w:rPr>
          <w:rFonts w:ascii="Arial" w:hAnsi="Arial" w:cs="Arial"/>
        </w:rPr>
        <w:t xml:space="preserve"> has no policy </w:t>
      </w:r>
      <w:r w:rsidR="00BE0956" w:rsidRPr="00B055D6">
        <w:rPr>
          <w:rFonts w:ascii="Arial" w:hAnsi="Arial" w:cs="Arial"/>
        </w:rPr>
        <w:t>relating</w:t>
      </w:r>
      <w:r w:rsidRPr="00B055D6">
        <w:rPr>
          <w:rFonts w:ascii="Arial" w:hAnsi="Arial" w:cs="Arial"/>
        </w:rPr>
        <w:t xml:space="preserve"> to supervision and support and therefore can be critically </w:t>
      </w:r>
      <w:r w:rsidR="00000C0F" w:rsidRPr="00B055D6">
        <w:rPr>
          <w:rFonts w:ascii="Arial" w:hAnsi="Arial" w:cs="Arial"/>
        </w:rPr>
        <w:t xml:space="preserve">evaluated </w:t>
      </w:r>
      <w:r w:rsidRPr="00B055D6">
        <w:rPr>
          <w:rFonts w:ascii="Arial" w:hAnsi="Arial" w:cs="Arial"/>
        </w:rPr>
        <w:t xml:space="preserve"> as to why there </w:t>
      </w:r>
      <w:r w:rsidR="00000C0F" w:rsidRPr="00B055D6">
        <w:rPr>
          <w:rFonts w:ascii="Arial" w:hAnsi="Arial" w:cs="Arial"/>
        </w:rPr>
        <w:t xml:space="preserve">was </w:t>
      </w:r>
      <w:r w:rsidRPr="00B055D6">
        <w:rPr>
          <w:rFonts w:ascii="Arial" w:hAnsi="Arial" w:cs="Arial"/>
        </w:rPr>
        <w:t>no policy in place and</w:t>
      </w:r>
      <w:r w:rsidR="009B0B64" w:rsidRPr="00B055D6">
        <w:rPr>
          <w:rFonts w:ascii="Arial" w:hAnsi="Arial" w:cs="Arial"/>
        </w:rPr>
        <w:t xml:space="preserve"> to discuss whether or not such a policy was needed</w:t>
      </w:r>
      <w:r w:rsidRPr="00B055D6">
        <w:rPr>
          <w:rFonts w:ascii="Arial" w:hAnsi="Arial" w:cs="Arial"/>
        </w:rPr>
        <w:t xml:space="preserve"> for such a small organization </w:t>
      </w:r>
      <w:r w:rsidR="009B0B64" w:rsidRPr="00B055D6">
        <w:rPr>
          <w:rFonts w:ascii="Arial" w:hAnsi="Arial" w:cs="Arial"/>
        </w:rPr>
        <w:t xml:space="preserve">even though it is modelled on </w:t>
      </w:r>
      <w:r w:rsidRPr="00B055D6">
        <w:rPr>
          <w:rFonts w:ascii="Arial" w:hAnsi="Arial" w:cs="Arial"/>
        </w:rPr>
        <w:t xml:space="preserve">a bigger company </w:t>
      </w:r>
      <w:r w:rsidR="00BE0956" w:rsidRPr="00B055D6">
        <w:rPr>
          <w:rFonts w:ascii="Arial" w:hAnsi="Arial" w:cs="Arial"/>
        </w:rPr>
        <w:t xml:space="preserve"> </w:t>
      </w:r>
      <w:r w:rsidRPr="00B055D6">
        <w:rPr>
          <w:rFonts w:ascii="Arial" w:hAnsi="Arial" w:cs="Arial"/>
        </w:rPr>
        <w:t xml:space="preserve">. </w:t>
      </w:r>
      <w:r w:rsidR="000A3B71" w:rsidRPr="00B055D6">
        <w:rPr>
          <w:rFonts w:ascii="Arial" w:hAnsi="Arial" w:cs="Arial"/>
        </w:rPr>
        <w:t>I</w:t>
      </w:r>
      <w:r w:rsidR="000B4309" w:rsidRPr="00B055D6">
        <w:rPr>
          <w:rFonts w:ascii="Arial" w:hAnsi="Arial" w:cs="Arial"/>
        </w:rPr>
        <w:t>n</w:t>
      </w:r>
      <w:r w:rsidR="000A3B71" w:rsidRPr="00B055D6">
        <w:rPr>
          <w:rFonts w:ascii="Arial" w:hAnsi="Arial" w:cs="Arial"/>
        </w:rPr>
        <w:t xml:space="preserve"> relation to the </w:t>
      </w:r>
      <w:r w:rsidR="009B0B64" w:rsidRPr="00B055D6">
        <w:rPr>
          <w:rFonts w:ascii="Arial" w:hAnsi="Arial" w:cs="Arial"/>
        </w:rPr>
        <w:t>W</w:t>
      </w:r>
      <w:r w:rsidR="000A3B71" w:rsidRPr="00B055D6">
        <w:rPr>
          <w:rFonts w:ascii="Arial" w:hAnsi="Arial" w:cs="Arial"/>
        </w:rPr>
        <w:t>ell-</w:t>
      </w:r>
      <w:r w:rsidR="009B0B64" w:rsidRPr="00B055D6">
        <w:rPr>
          <w:rFonts w:ascii="Arial" w:hAnsi="Arial" w:cs="Arial"/>
        </w:rPr>
        <w:t>being</w:t>
      </w:r>
      <w:r w:rsidR="000A3B71" w:rsidRPr="00B055D6">
        <w:rPr>
          <w:rFonts w:ascii="Arial" w:hAnsi="Arial" w:cs="Arial"/>
        </w:rPr>
        <w:t xml:space="preserve"> of</w:t>
      </w:r>
      <w:r w:rsidR="000B4309" w:rsidRPr="00B055D6">
        <w:rPr>
          <w:rFonts w:ascii="Arial" w:hAnsi="Arial" w:cs="Arial"/>
        </w:rPr>
        <w:t xml:space="preserve"> </w:t>
      </w:r>
      <w:r w:rsidR="009B0B64" w:rsidRPr="00B055D6">
        <w:rPr>
          <w:rFonts w:ascii="Arial" w:hAnsi="Arial" w:cs="Arial"/>
        </w:rPr>
        <w:t>F</w:t>
      </w:r>
      <w:r w:rsidR="000A3B71" w:rsidRPr="00B055D6">
        <w:rPr>
          <w:rFonts w:ascii="Arial" w:hAnsi="Arial" w:cs="Arial"/>
        </w:rPr>
        <w:t xml:space="preserve">uture </w:t>
      </w:r>
      <w:r w:rsidR="009B0B64" w:rsidRPr="00B055D6">
        <w:rPr>
          <w:rFonts w:ascii="Arial" w:hAnsi="Arial" w:cs="Arial"/>
        </w:rPr>
        <w:t>G</w:t>
      </w:r>
      <w:r w:rsidR="000A3B71" w:rsidRPr="00B055D6">
        <w:rPr>
          <w:rFonts w:ascii="Arial" w:hAnsi="Arial" w:cs="Arial"/>
        </w:rPr>
        <w:t>ene</w:t>
      </w:r>
      <w:r w:rsidR="000B4309" w:rsidRPr="00B055D6">
        <w:rPr>
          <w:rFonts w:ascii="Arial" w:hAnsi="Arial" w:cs="Arial"/>
        </w:rPr>
        <w:t xml:space="preserve">rations </w:t>
      </w:r>
      <w:r w:rsidR="009B0B64" w:rsidRPr="00B055D6">
        <w:rPr>
          <w:rFonts w:ascii="Arial" w:hAnsi="Arial" w:cs="Arial"/>
        </w:rPr>
        <w:t>A</w:t>
      </w:r>
      <w:r w:rsidR="000B4309" w:rsidRPr="00B055D6">
        <w:rPr>
          <w:rFonts w:ascii="Arial" w:hAnsi="Arial" w:cs="Arial"/>
        </w:rPr>
        <w:t xml:space="preserve">ct (2015) having a </w:t>
      </w:r>
      <w:r w:rsidR="009B0B64" w:rsidRPr="00B055D6">
        <w:rPr>
          <w:rFonts w:ascii="Arial" w:hAnsi="Arial" w:cs="Arial"/>
        </w:rPr>
        <w:t>W</w:t>
      </w:r>
      <w:r w:rsidR="000B4309" w:rsidRPr="00B055D6">
        <w:rPr>
          <w:rFonts w:ascii="Arial" w:hAnsi="Arial" w:cs="Arial"/>
        </w:rPr>
        <w:t xml:space="preserve">ales of cohesive </w:t>
      </w:r>
      <w:r w:rsidR="009B0B64" w:rsidRPr="00B055D6">
        <w:rPr>
          <w:rFonts w:ascii="Arial" w:hAnsi="Arial" w:cs="Arial"/>
        </w:rPr>
        <w:t>communities</w:t>
      </w:r>
      <w:r w:rsidR="000B4309" w:rsidRPr="00B055D6">
        <w:rPr>
          <w:rFonts w:ascii="Arial" w:hAnsi="Arial" w:cs="Arial"/>
        </w:rPr>
        <w:t xml:space="preserve"> </w:t>
      </w:r>
      <w:r w:rsidR="009B0B64" w:rsidRPr="00B055D6">
        <w:rPr>
          <w:rFonts w:ascii="Arial" w:hAnsi="Arial" w:cs="Arial"/>
        </w:rPr>
        <w:t xml:space="preserve">will </w:t>
      </w:r>
      <w:r w:rsidR="000B4309" w:rsidRPr="00B055D6">
        <w:rPr>
          <w:rFonts w:ascii="Arial" w:hAnsi="Arial" w:cs="Arial"/>
        </w:rPr>
        <w:t xml:space="preserve">bring </w:t>
      </w:r>
      <w:r w:rsidR="009B0B64" w:rsidRPr="00B055D6">
        <w:rPr>
          <w:rFonts w:ascii="Arial" w:hAnsi="Arial" w:cs="Arial"/>
        </w:rPr>
        <w:t>communities</w:t>
      </w:r>
      <w:r w:rsidR="000B4309" w:rsidRPr="00B055D6">
        <w:rPr>
          <w:rFonts w:ascii="Arial" w:hAnsi="Arial" w:cs="Arial"/>
        </w:rPr>
        <w:t xml:space="preserve"> together and through having a policy the s</w:t>
      </w:r>
      <w:r w:rsidR="009B0B64" w:rsidRPr="00B055D6">
        <w:rPr>
          <w:rFonts w:ascii="Arial" w:hAnsi="Arial" w:cs="Arial"/>
        </w:rPr>
        <w:t>upport will be given not from o</w:t>
      </w:r>
      <w:r w:rsidR="000B4309" w:rsidRPr="00B055D6">
        <w:rPr>
          <w:rFonts w:ascii="Arial" w:hAnsi="Arial" w:cs="Arial"/>
        </w:rPr>
        <w:t xml:space="preserve">ne community but from a </w:t>
      </w:r>
      <w:proofErr w:type="gramStart"/>
      <w:r w:rsidR="000B4309" w:rsidRPr="00B055D6">
        <w:rPr>
          <w:rFonts w:ascii="Arial" w:hAnsi="Arial" w:cs="Arial"/>
        </w:rPr>
        <w:t>joining communities</w:t>
      </w:r>
      <w:proofErr w:type="gramEnd"/>
      <w:r w:rsidR="000B4309" w:rsidRPr="00B055D6">
        <w:rPr>
          <w:rFonts w:ascii="Arial" w:hAnsi="Arial" w:cs="Arial"/>
        </w:rPr>
        <w:t xml:space="preserve"> to help development and cohesiveness</w:t>
      </w:r>
      <w:r w:rsidR="009B0B64" w:rsidRPr="00B055D6">
        <w:rPr>
          <w:rFonts w:ascii="Arial" w:hAnsi="Arial" w:cs="Arial"/>
        </w:rPr>
        <w:t xml:space="preserve"> </w:t>
      </w:r>
      <w:r w:rsidR="00B055D6" w:rsidRPr="00B055D6">
        <w:rPr>
          <w:rFonts w:ascii="Arial" w:hAnsi="Arial" w:cs="Arial"/>
        </w:rPr>
        <w:t>(Future Generations Act 2015)</w:t>
      </w:r>
      <w:r w:rsidR="000B4309" w:rsidRPr="00B055D6">
        <w:rPr>
          <w:rFonts w:ascii="Arial" w:hAnsi="Arial" w:cs="Arial"/>
        </w:rPr>
        <w:t xml:space="preserve"> </w:t>
      </w:r>
    </w:p>
    <w:p w14:paraId="765BD9A7" w14:textId="77777777" w:rsidR="00225671" w:rsidRPr="00B055D6" w:rsidRDefault="00225671" w:rsidP="00C0382C">
      <w:pPr>
        <w:spacing w:line="360" w:lineRule="auto"/>
        <w:jc w:val="both"/>
        <w:rPr>
          <w:rFonts w:ascii="Arial" w:hAnsi="Arial" w:cs="Arial"/>
        </w:rPr>
      </w:pPr>
    </w:p>
    <w:p w14:paraId="4402997A" w14:textId="69C53FA2" w:rsidR="002818A6" w:rsidRPr="00B055D6" w:rsidRDefault="000B4309" w:rsidP="00C0382C">
      <w:pPr>
        <w:spacing w:line="360" w:lineRule="auto"/>
        <w:jc w:val="both"/>
        <w:rPr>
          <w:rFonts w:ascii="Arial" w:hAnsi="Arial" w:cs="Arial"/>
        </w:rPr>
      </w:pPr>
      <w:proofErr w:type="spellStart"/>
      <w:r w:rsidRPr="00B055D6">
        <w:rPr>
          <w:rFonts w:ascii="Arial" w:hAnsi="Arial" w:cs="Arial"/>
          <w:bCs/>
        </w:rPr>
        <w:t>Kossek</w:t>
      </w:r>
      <w:proofErr w:type="spellEnd"/>
      <w:r w:rsidRPr="00B055D6">
        <w:rPr>
          <w:rFonts w:ascii="Arial" w:hAnsi="Arial" w:cs="Arial"/>
          <w:bCs/>
        </w:rPr>
        <w:t xml:space="preserve"> and Ozeki (1998) </w:t>
      </w:r>
      <w:r w:rsidR="009B0B64" w:rsidRPr="00B055D6">
        <w:rPr>
          <w:rFonts w:ascii="Arial" w:hAnsi="Arial" w:cs="Arial"/>
          <w:bCs/>
        </w:rPr>
        <w:t xml:space="preserve">clearly </w:t>
      </w:r>
      <w:r w:rsidR="00C0382C" w:rsidRPr="00B055D6">
        <w:rPr>
          <w:rFonts w:ascii="Arial" w:hAnsi="Arial" w:cs="Arial"/>
        </w:rPr>
        <w:t>state</w:t>
      </w:r>
      <w:r w:rsidR="009B0B64" w:rsidRPr="00B055D6">
        <w:rPr>
          <w:rFonts w:ascii="Arial" w:hAnsi="Arial" w:cs="Arial"/>
        </w:rPr>
        <w:t>d</w:t>
      </w:r>
      <w:r w:rsidR="00C0382C" w:rsidRPr="00B055D6">
        <w:rPr>
          <w:rFonts w:ascii="Arial" w:hAnsi="Arial" w:cs="Arial"/>
        </w:rPr>
        <w:t xml:space="preserve"> that every organisation </w:t>
      </w:r>
      <w:r w:rsidR="00BE0956" w:rsidRPr="00B055D6">
        <w:rPr>
          <w:rFonts w:ascii="Arial" w:hAnsi="Arial" w:cs="Arial"/>
        </w:rPr>
        <w:t>in a group of</w:t>
      </w:r>
      <w:r w:rsidR="009B0B64" w:rsidRPr="00B055D6">
        <w:rPr>
          <w:rFonts w:ascii="Arial" w:hAnsi="Arial" w:cs="Arial"/>
        </w:rPr>
        <w:t xml:space="preserve"> three</w:t>
      </w:r>
      <w:r w:rsidR="00C0382C" w:rsidRPr="00B055D6">
        <w:rPr>
          <w:rFonts w:ascii="Arial" w:hAnsi="Arial" w:cs="Arial"/>
        </w:rPr>
        <w:t xml:space="preserve"> people or more </w:t>
      </w:r>
      <w:r w:rsidR="00BE0956" w:rsidRPr="00B055D6">
        <w:rPr>
          <w:rFonts w:ascii="Arial" w:hAnsi="Arial" w:cs="Arial"/>
        </w:rPr>
        <w:t xml:space="preserve">requires </w:t>
      </w:r>
      <w:r w:rsidR="00C0382C" w:rsidRPr="00B055D6">
        <w:rPr>
          <w:rFonts w:ascii="Arial" w:hAnsi="Arial" w:cs="Arial"/>
        </w:rPr>
        <w:t xml:space="preserve">a policy of support and supervision </w:t>
      </w:r>
      <w:r w:rsidR="00BE0956" w:rsidRPr="00B055D6">
        <w:rPr>
          <w:rFonts w:ascii="Arial" w:hAnsi="Arial" w:cs="Arial"/>
        </w:rPr>
        <w:t>to</w:t>
      </w:r>
      <w:r w:rsidR="00C0382C" w:rsidRPr="00B055D6">
        <w:rPr>
          <w:rFonts w:ascii="Arial" w:hAnsi="Arial" w:cs="Arial"/>
        </w:rPr>
        <w:t xml:space="preserve"> be made and documented to have a clear and understanding of each</w:t>
      </w:r>
      <w:r w:rsidR="009B0B64" w:rsidRPr="00B055D6">
        <w:rPr>
          <w:rFonts w:ascii="Arial" w:hAnsi="Arial" w:cs="Arial"/>
        </w:rPr>
        <w:t xml:space="preserve"> </w:t>
      </w:r>
      <w:r w:rsidR="00C0382C" w:rsidRPr="00B055D6">
        <w:rPr>
          <w:rFonts w:ascii="Arial" w:hAnsi="Arial" w:cs="Arial"/>
        </w:rPr>
        <w:t xml:space="preserve">other and to help </w:t>
      </w:r>
      <w:r w:rsidR="009B0B64" w:rsidRPr="00B055D6">
        <w:rPr>
          <w:rFonts w:ascii="Arial" w:hAnsi="Arial" w:cs="Arial"/>
        </w:rPr>
        <w:t>relationships</w:t>
      </w:r>
      <w:r w:rsidR="00C0382C" w:rsidRPr="00B055D6">
        <w:rPr>
          <w:rFonts w:ascii="Arial" w:hAnsi="Arial" w:cs="Arial"/>
        </w:rPr>
        <w:t xml:space="preserve"> </w:t>
      </w:r>
      <w:r w:rsidR="009B0B64" w:rsidRPr="00B055D6">
        <w:rPr>
          <w:rFonts w:ascii="Arial" w:hAnsi="Arial" w:cs="Arial"/>
        </w:rPr>
        <w:t xml:space="preserve">in the </w:t>
      </w:r>
      <w:r w:rsidR="00C0382C" w:rsidRPr="00B055D6">
        <w:rPr>
          <w:rFonts w:ascii="Arial" w:hAnsi="Arial" w:cs="Arial"/>
        </w:rPr>
        <w:t xml:space="preserve">work place </w:t>
      </w:r>
      <w:r w:rsidR="009B0B64" w:rsidRPr="00B055D6">
        <w:rPr>
          <w:rFonts w:ascii="Arial" w:hAnsi="Arial" w:cs="Arial"/>
        </w:rPr>
        <w:t xml:space="preserve">become </w:t>
      </w:r>
      <w:r w:rsidR="00C0382C" w:rsidRPr="00B055D6">
        <w:rPr>
          <w:rFonts w:ascii="Arial" w:hAnsi="Arial" w:cs="Arial"/>
        </w:rPr>
        <w:t xml:space="preserve">more understanding and </w:t>
      </w:r>
      <w:r w:rsidR="009B0B64" w:rsidRPr="00B055D6">
        <w:rPr>
          <w:rFonts w:ascii="Arial" w:hAnsi="Arial" w:cs="Arial"/>
        </w:rPr>
        <w:t xml:space="preserve">encourage personal </w:t>
      </w:r>
      <w:r w:rsidR="00C0382C" w:rsidRPr="00B055D6">
        <w:rPr>
          <w:rFonts w:ascii="Arial" w:hAnsi="Arial" w:cs="Arial"/>
        </w:rPr>
        <w:t xml:space="preserve">development. However, </w:t>
      </w:r>
      <w:r w:rsidRPr="00B055D6">
        <w:rPr>
          <w:rFonts w:ascii="Arial" w:hAnsi="Arial" w:cs="Arial"/>
          <w:bCs/>
        </w:rPr>
        <w:t xml:space="preserve">Jenkins (2006) </w:t>
      </w:r>
      <w:r w:rsidR="00C0382C" w:rsidRPr="00B055D6">
        <w:rPr>
          <w:rFonts w:ascii="Arial" w:hAnsi="Arial" w:cs="Arial"/>
        </w:rPr>
        <w:t>disagree</w:t>
      </w:r>
      <w:r w:rsidR="009B0B64" w:rsidRPr="00B055D6">
        <w:rPr>
          <w:rFonts w:ascii="Arial" w:hAnsi="Arial" w:cs="Arial"/>
        </w:rPr>
        <w:t>d</w:t>
      </w:r>
      <w:r w:rsidR="00C0382C" w:rsidRPr="00B055D6">
        <w:rPr>
          <w:rFonts w:ascii="Arial" w:hAnsi="Arial" w:cs="Arial"/>
        </w:rPr>
        <w:t xml:space="preserve"> by arguing that organisations or small event companies such as family run </w:t>
      </w:r>
      <w:r w:rsidR="009B0B64" w:rsidRPr="00B055D6">
        <w:rPr>
          <w:rFonts w:ascii="Arial" w:hAnsi="Arial" w:cs="Arial"/>
        </w:rPr>
        <w:t>businesses</w:t>
      </w:r>
      <w:r w:rsidR="00C0382C" w:rsidRPr="00B055D6">
        <w:rPr>
          <w:rFonts w:ascii="Arial" w:hAnsi="Arial" w:cs="Arial"/>
        </w:rPr>
        <w:t xml:space="preserve"> and settings do</w:t>
      </w:r>
      <w:r w:rsidR="009B0B64" w:rsidRPr="00B055D6">
        <w:rPr>
          <w:rFonts w:ascii="Arial" w:hAnsi="Arial" w:cs="Arial"/>
        </w:rPr>
        <w:t xml:space="preserve"> </w:t>
      </w:r>
      <w:r w:rsidR="00C0382C" w:rsidRPr="00B055D6">
        <w:rPr>
          <w:rFonts w:ascii="Arial" w:hAnsi="Arial" w:cs="Arial"/>
        </w:rPr>
        <w:t>n</w:t>
      </w:r>
      <w:r w:rsidR="009B0B64" w:rsidRPr="00B055D6">
        <w:rPr>
          <w:rFonts w:ascii="Arial" w:hAnsi="Arial" w:cs="Arial"/>
        </w:rPr>
        <w:t>o</w:t>
      </w:r>
      <w:r w:rsidR="00C0382C" w:rsidRPr="00B055D6">
        <w:rPr>
          <w:rFonts w:ascii="Arial" w:hAnsi="Arial" w:cs="Arial"/>
        </w:rPr>
        <w:t xml:space="preserve">t need a policy as this can </w:t>
      </w:r>
      <w:r w:rsidR="009B0B64" w:rsidRPr="00B055D6">
        <w:rPr>
          <w:rFonts w:ascii="Arial" w:hAnsi="Arial" w:cs="Arial"/>
        </w:rPr>
        <w:t>affect</w:t>
      </w:r>
      <w:r w:rsidR="00C0382C" w:rsidRPr="00B055D6">
        <w:rPr>
          <w:rFonts w:ascii="Arial" w:hAnsi="Arial" w:cs="Arial"/>
        </w:rPr>
        <w:t xml:space="preserve"> the work that</w:t>
      </w:r>
      <w:r w:rsidR="009B0B64" w:rsidRPr="00B055D6">
        <w:rPr>
          <w:rFonts w:ascii="Arial" w:hAnsi="Arial" w:cs="Arial"/>
        </w:rPr>
        <w:t xml:space="preserve"> ha</w:t>
      </w:r>
      <w:r w:rsidR="00C0382C" w:rsidRPr="00B055D6">
        <w:rPr>
          <w:rFonts w:ascii="Arial" w:hAnsi="Arial" w:cs="Arial"/>
        </w:rPr>
        <w:t xml:space="preserve">s been created and cause </w:t>
      </w:r>
      <w:r w:rsidR="00BE0956" w:rsidRPr="00B055D6">
        <w:rPr>
          <w:rFonts w:ascii="Arial" w:hAnsi="Arial" w:cs="Arial"/>
        </w:rPr>
        <w:t xml:space="preserve">distress </w:t>
      </w:r>
      <w:r w:rsidR="009B0B64" w:rsidRPr="00B055D6">
        <w:rPr>
          <w:rFonts w:ascii="Arial" w:hAnsi="Arial" w:cs="Arial"/>
        </w:rPr>
        <w:t>about unnecessary</w:t>
      </w:r>
      <w:r w:rsidR="00510075" w:rsidRPr="00B055D6">
        <w:rPr>
          <w:rFonts w:ascii="Arial" w:hAnsi="Arial" w:cs="Arial"/>
        </w:rPr>
        <w:t xml:space="preserve"> matters</w:t>
      </w:r>
      <w:r w:rsidR="009B0B64" w:rsidRPr="00B055D6">
        <w:rPr>
          <w:rFonts w:ascii="Arial" w:hAnsi="Arial" w:cs="Arial"/>
        </w:rPr>
        <w:t xml:space="preserve"> </w:t>
      </w:r>
      <w:r w:rsidR="00BE0956" w:rsidRPr="00B055D6">
        <w:rPr>
          <w:rFonts w:ascii="Arial" w:hAnsi="Arial" w:cs="Arial"/>
        </w:rPr>
        <w:t>for example</w:t>
      </w:r>
      <w:r w:rsidR="00BF2C69" w:rsidRPr="00B055D6">
        <w:rPr>
          <w:rFonts w:ascii="Arial" w:hAnsi="Arial" w:cs="Arial"/>
        </w:rPr>
        <w:t xml:space="preserve"> </w:t>
      </w:r>
      <w:r w:rsidR="009B0B64" w:rsidRPr="00B055D6">
        <w:rPr>
          <w:rFonts w:ascii="Arial" w:hAnsi="Arial" w:cs="Arial"/>
        </w:rPr>
        <w:t xml:space="preserve">Jenkins (2006) </w:t>
      </w:r>
      <w:r w:rsidR="00BE0956" w:rsidRPr="00B055D6">
        <w:rPr>
          <w:rFonts w:ascii="Arial" w:hAnsi="Arial" w:cs="Arial"/>
        </w:rPr>
        <w:t>pointed out</w:t>
      </w:r>
      <w:r w:rsidRPr="00B055D6">
        <w:rPr>
          <w:rFonts w:ascii="Arial" w:hAnsi="Arial" w:cs="Arial"/>
        </w:rPr>
        <w:t xml:space="preserve"> that </w:t>
      </w:r>
      <w:r w:rsidR="009B0B64" w:rsidRPr="00B055D6">
        <w:rPr>
          <w:rFonts w:ascii="Arial" w:hAnsi="Arial" w:cs="Arial"/>
        </w:rPr>
        <w:t>family companies</w:t>
      </w:r>
      <w:r w:rsidRPr="00B055D6">
        <w:rPr>
          <w:rFonts w:ascii="Arial" w:hAnsi="Arial" w:cs="Arial"/>
        </w:rPr>
        <w:t xml:space="preserve"> </w:t>
      </w:r>
      <w:r w:rsidR="009B0B64" w:rsidRPr="00B055D6">
        <w:rPr>
          <w:rFonts w:ascii="Arial" w:hAnsi="Arial" w:cs="Arial"/>
        </w:rPr>
        <w:t>are not always</w:t>
      </w:r>
      <w:r w:rsidRPr="00B055D6">
        <w:rPr>
          <w:rFonts w:ascii="Arial" w:hAnsi="Arial" w:cs="Arial"/>
        </w:rPr>
        <w:t xml:space="preserve"> open to employ</w:t>
      </w:r>
      <w:r w:rsidR="00FA6872" w:rsidRPr="00B055D6">
        <w:rPr>
          <w:rFonts w:ascii="Arial" w:hAnsi="Arial" w:cs="Arial"/>
        </w:rPr>
        <w:t xml:space="preserve">ing non-family </w:t>
      </w:r>
      <w:r w:rsidRPr="00B055D6">
        <w:rPr>
          <w:rFonts w:ascii="Arial" w:hAnsi="Arial" w:cs="Arial"/>
        </w:rPr>
        <w:t>and therefore do not need a policy</w:t>
      </w:r>
      <w:r w:rsidR="00510075" w:rsidRPr="00B055D6">
        <w:rPr>
          <w:rFonts w:ascii="Arial" w:hAnsi="Arial" w:cs="Arial"/>
        </w:rPr>
        <w:t>.</w:t>
      </w:r>
    </w:p>
    <w:p w14:paraId="0996324A" w14:textId="77777777" w:rsidR="002818A6" w:rsidRPr="00B055D6" w:rsidRDefault="002818A6" w:rsidP="00C0382C">
      <w:pPr>
        <w:spacing w:line="360" w:lineRule="auto"/>
        <w:jc w:val="both"/>
        <w:rPr>
          <w:rFonts w:ascii="Arial" w:hAnsi="Arial" w:cs="Arial"/>
        </w:rPr>
      </w:pPr>
    </w:p>
    <w:p w14:paraId="43FF01D8" w14:textId="05ED4551" w:rsidR="00D279C4" w:rsidRPr="00B055D6" w:rsidRDefault="00510075" w:rsidP="00C0382C">
      <w:pPr>
        <w:spacing w:line="360" w:lineRule="auto"/>
        <w:jc w:val="both"/>
        <w:rPr>
          <w:rFonts w:ascii="Arial" w:hAnsi="Arial" w:cs="Arial"/>
        </w:rPr>
      </w:pPr>
      <w:r w:rsidRPr="00B055D6">
        <w:rPr>
          <w:rFonts w:ascii="Arial" w:hAnsi="Arial" w:cs="Arial"/>
        </w:rPr>
        <w:t xml:space="preserve">In relation to this </w:t>
      </w:r>
      <w:r w:rsidR="00BE0956" w:rsidRPr="00B055D6">
        <w:rPr>
          <w:rFonts w:ascii="Arial" w:hAnsi="Arial" w:cs="Arial"/>
        </w:rPr>
        <w:t xml:space="preserve">youth theatre </w:t>
      </w:r>
      <w:r w:rsidRPr="00B055D6">
        <w:rPr>
          <w:rFonts w:ascii="Arial" w:hAnsi="Arial" w:cs="Arial"/>
        </w:rPr>
        <w:t>organisation</w:t>
      </w:r>
      <w:r w:rsidR="00BF2C69" w:rsidRPr="00B055D6">
        <w:rPr>
          <w:rFonts w:ascii="Arial" w:hAnsi="Arial" w:cs="Arial"/>
        </w:rPr>
        <w:t xml:space="preserve"> </w:t>
      </w:r>
      <w:r w:rsidR="00BE0956" w:rsidRPr="00B055D6">
        <w:rPr>
          <w:rFonts w:ascii="Arial" w:hAnsi="Arial" w:cs="Arial"/>
        </w:rPr>
        <w:t>it</w:t>
      </w:r>
      <w:r w:rsidRPr="00B055D6">
        <w:rPr>
          <w:rFonts w:ascii="Arial" w:hAnsi="Arial" w:cs="Arial"/>
        </w:rPr>
        <w:t xml:space="preserve"> is a small family run organisation with other non-family members </w:t>
      </w:r>
      <w:r w:rsidR="00FA6872" w:rsidRPr="00B055D6">
        <w:rPr>
          <w:rFonts w:ascii="Arial" w:hAnsi="Arial" w:cs="Arial"/>
        </w:rPr>
        <w:t>also employed, however there is no supervision policy in place.</w:t>
      </w:r>
      <w:r w:rsidR="002818A6" w:rsidRPr="00B055D6">
        <w:rPr>
          <w:rFonts w:ascii="Arial" w:hAnsi="Arial" w:cs="Arial"/>
        </w:rPr>
        <w:t xml:space="preserve"> According to </w:t>
      </w:r>
      <w:r w:rsidR="000B4309" w:rsidRPr="00B055D6">
        <w:rPr>
          <w:rFonts w:ascii="Arial" w:hAnsi="Arial" w:cs="Arial"/>
        </w:rPr>
        <w:t>Eaton (2003) i</w:t>
      </w:r>
      <w:r w:rsidR="002818A6" w:rsidRPr="00B055D6">
        <w:rPr>
          <w:rFonts w:ascii="Arial" w:hAnsi="Arial" w:cs="Arial"/>
        </w:rPr>
        <w:t xml:space="preserve">f there </w:t>
      </w:r>
      <w:r w:rsidR="00FA6872" w:rsidRPr="00B055D6">
        <w:rPr>
          <w:rFonts w:ascii="Arial" w:hAnsi="Arial" w:cs="Arial"/>
        </w:rPr>
        <w:t>was</w:t>
      </w:r>
      <w:r w:rsidR="002818A6" w:rsidRPr="00B055D6">
        <w:rPr>
          <w:rFonts w:ascii="Arial" w:hAnsi="Arial" w:cs="Arial"/>
        </w:rPr>
        <w:t xml:space="preserve"> a policy in place</w:t>
      </w:r>
      <w:r w:rsidR="00FA6872" w:rsidRPr="00B055D6">
        <w:rPr>
          <w:rFonts w:ascii="Arial" w:hAnsi="Arial" w:cs="Arial"/>
        </w:rPr>
        <w:t>,</w:t>
      </w:r>
      <w:r w:rsidR="002818A6" w:rsidRPr="00B055D6">
        <w:rPr>
          <w:rFonts w:ascii="Arial" w:hAnsi="Arial" w:cs="Arial"/>
        </w:rPr>
        <w:t xml:space="preserve"> even if it </w:t>
      </w:r>
      <w:proofErr w:type="gramStart"/>
      <w:r w:rsidR="00FA6872" w:rsidRPr="00B055D6">
        <w:rPr>
          <w:rFonts w:ascii="Arial" w:hAnsi="Arial" w:cs="Arial"/>
        </w:rPr>
        <w:t>was</w:t>
      </w:r>
      <w:r w:rsidR="002818A6" w:rsidRPr="00B055D6">
        <w:rPr>
          <w:rFonts w:ascii="Arial" w:hAnsi="Arial" w:cs="Arial"/>
        </w:rPr>
        <w:t xml:space="preserve">  brief</w:t>
      </w:r>
      <w:proofErr w:type="gramEnd"/>
      <w:r w:rsidR="003B1760" w:rsidRPr="00B055D6">
        <w:rPr>
          <w:rFonts w:ascii="Arial" w:hAnsi="Arial" w:cs="Arial"/>
        </w:rPr>
        <w:t xml:space="preserve"> and not documented as a formal policy,  </w:t>
      </w:r>
      <w:r w:rsidR="00FA6872" w:rsidRPr="00B055D6">
        <w:rPr>
          <w:rFonts w:ascii="Arial" w:hAnsi="Arial" w:cs="Arial"/>
        </w:rPr>
        <w:t xml:space="preserve">it could </w:t>
      </w:r>
      <w:r w:rsidR="003B1760" w:rsidRPr="00B055D6">
        <w:rPr>
          <w:rFonts w:ascii="Arial" w:hAnsi="Arial" w:cs="Arial"/>
        </w:rPr>
        <w:t>still be</w:t>
      </w:r>
      <w:r w:rsidR="00FA6872" w:rsidRPr="00B055D6">
        <w:rPr>
          <w:rFonts w:ascii="Arial" w:hAnsi="Arial" w:cs="Arial"/>
        </w:rPr>
        <w:t xml:space="preserve"> used as a relevant document an</w:t>
      </w:r>
      <w:r w:rsidR="00BE0956" w:rsidRPr="00B055D6">
        <w:rPr>
          <w:rFonts w:ascii="Arial" w:hAnsi="Arial" w:cs="Arial"/>
        </w:rPr>
        <w:t>d</w:t>
      </w:r>
      <w:r w:rsidR="003B1760" w:rsidRPr="00B055D6">
        <w:rPr>
          <w:rFonts w:ascii="Arial" w:hAnsi="Arial" w:cs="Arial"/>
        </w:rPr>
        <w:t xml:space="preserve"> c</w:t>
      </w:r>
      <w:r w:rsidR="00FA6872" w:rsidRPr="00B055D6">
        <w:rPr>
          <w:rFonts w:ascii="Arial" w:hAnsi="Arial" w:cs="Arial"/>
        </w:rPr>
        <w:t xml:space="preserve">ould </w:t>
      </w:r>
      <w:r w:rsidR="003B1760" w:rsidRPr="00B055D6">
        <w:rPr>
          <w:rFonts w:ascii="Arial" w:hAnsi="Arial" w:cs="Arial"/>
        </w:rPr>
        <w:t xml:space="preserve"> be taken into account for future </w:t>
      </w:r>
      <w:r w:rsidR="00B055D6" w:rsidRPr="00B055D6">
        <w:rPr>
          <w:rFonts w:ascii="Arial" w:hAnsi="Arial" w:cs="Arial"/>
        </w:rPr>
        <w:t>purposes. H</w:t>
      </w:r>
      <w:r w:rsidR="000B4309" w:rsidRPr="00B055D6">
        <w:rPr>
          <w:rFonts w:ascii="Arial" w:hAnsi="Arial" w:cs="Arial"/>
        </w:rPr>
        <w:t xml:space="preserve">owever, Jenkins (2006) disagreed </w:t>
      </w:r>
      <w:r w:rsidR="00FA6872" w:rsidRPr="00B055D6">
        <w:rPr>
          <w:rFonts w:ascii="Arial" w:hAnsi="Arial" w:cs="Arial"/>
        </w:rPr>
        <w:t xml:space="preserve">with this and identified that </w:t>
      </w:r>
      <w:r w:rsidR="00D90005" w:rsidRPr="00B055D6">
        <w:rPr>
          <w:rFonts w:ascii="Arial" w:hAnsi="Arial" w:cs="Arial"/>
        </w:rPr>
        <w:t xml:space="preserve">having a </w:t>
      </w:r>
      <w:r w:rsidR="00FA6872" w:rsidRPr="00B055D6">
        <w:rPr>
          <w:rFonts w:ascii="Arial" w:hAnsi="Arial" w:cs="Arial"/>
        </w:rPr>
        <w:t xml:space="preserve">written </w:t>
      </w:r>
      <w:r w:rsidR="00D90005" w:rsidRPr="00B055D6">
        <w:rPr>
          <w:rFonts w:ascii="Arial" w:hAnsi="Arial" w:cs="Arial"/>
        </w:rPr>
        <w:t xml:space="preserve">policy in place </w:t>
      </w:r>
      <w:r w:rsidR="00FA6872" w:rsidRPr="00B055D6">
        <w:rPr>
          <w:rFonts w:ascii="Arial" w:hAnsi="Arial" w:cs="Arial"/>
        </w:rPr>
        <w:t>would mean</w:t>
      </w:r>
      <w:r w:rsidR="00D90005" w:rsidRPr="00B055D6">
        <w:rPr>
          <w:rFonts w:ascii="Arial" w:hAnsi="Arial" w:cs="Arial"/>
        </w:rPr>
        <w:t xml:space="preserve"> that members of the team, staff, </w:t>
      </w:r>
      <w:r w:rsidR="003305E6" w:rsidRPr="00B055D6">
        <w:rPr>
          <w:rFonts w:ascii="Arial" w:hAnsi="Arial" w:cs="Arial"/>
        </w:rPr>
        <w:t>and volunteers</w:t>
      </w:r>
      <w:r w:rsidR="00D90005" w:rsidRPr="00B055D6">
        <w:rPr>
          <w:rFonts w:ascii="Arial" w:hAnsi="Arial" w:cs="Arial"/>
        </w:rPr>
        <w:t xml:space="preserve"> </w:t>
      </w:r>
      <w:r w:rsidR="00FA6872" w:rsidRPr="00B055D6">
        <w:rPr>
          <w:rFonts w:ascii="Arial" w:hAnsi="Arial" w:cs="Arial"/>
        </w:rPr>
        <w:t>we</w:t>
      </w:r>
      <w:r w:rsidR="00D90005" w:rsidRPr="00B055D6">
        <w:rPr>
          <w:rFonts w:ascii="Arial" w:hAnsi="Arial" w:cs="Arial"/>
        </w:rPr>
        <w:t xml:space="preserve">re able to discuss any personal concerns that </w:t>
      </w:r>
      <w:r w:rsidR="00FA6872" w:rsidRPr="00B055D6">
        <w:rPr>
          <w:rFonts w:ascii="Arial" w:hAnsi="Arial" w:cs="Arial"/>
        </w:rPr>
        <w:t xml:space="preserve">they </w:t>
      </w:r>
      <w:r w:rsidR="00D90005" w:rsidRPr="00B055D6">
        <w:rPr>
          <w:rFonts w:ascii="Arial" w:hAnsi="Arial" w:cs="Arial"/>
        </w:rPr>
        <w:t xml:space="preserve">might </w:t>
      </w:r>
      <w:r w:rsidR="00FA6872" w:rsidRPr="00B055D6">
        <w:rPr>
          <w:rFonts w:ascii="Arial" w:hAnsi="Arial" w:cs="Arial"/>
        </w:rPr>
        <w:t xml:space="preserve">have had </w:t>
      </w:r>
      <w:r w:rsidR="00D90005" w:rsidRPr="00B055D6">
        <w:rPr>
          <w:rFonts w:ascii="Arial" w:hAnsi="Arial" w:cs="Arial"/>
        </w:rPr>
        <w:t xml:space="preserve">not only </w:t>
      </w:r>
      <w:r w:rsidR="00FA6872" w:rsidRPr="00B055D6">
        <w:rPr>
          <w:rFonts w:ascii="Arial" w:hAnsi="Arial" w:cs="Arial"/>
        </w:rPr>
        <w:t xml:space="preserve">about </w:t>
      </w:r>
      <w:r w:rsidR="00D90005" w:rsidRPr="00B055D6">
        <w:rPr>
          <w:rFonts w:ascii="Arial" w:hAnsi="Arial" w:cs="Arial"/>
        </w:rPr>
        <w:t xml:space="preserve">the workplace but </w:t>
      </w:r>
      <w:r w:rsidR="00FA6872" w:rsidRPr="00B055D6">
        <w:rPr>
          <w:rFonts w:ascii="Arial" w:hAnsi="Arial" w:cs="Arial"/>
        </w:rPr>
        <w:t xml:space="preserve">also </w:t>
      </w:r>
      <w:r w:rsidR="00D90005" w:rsidRPr="00B055D6">
        <w:rPr>
          <w:rFonts w:ascii="Arial" w:hAnsi="Arial" w:cs="Arial"/>
        </w:rPr>
        <w:t xml:space="preserve">at home </w:t>
      </w:r>
      <w:r w:rsidR="00FA6872" w:rsidRPr="00B055D6">
        <w:rPr>
          <w:rFonts w:ascii="Arial" w:hAnsi="Arial" w:cs="Arial"/>
        </w:rPr>
        <w:t xml:space="preserve">as </w:t>
      </w:r>
      <w:r w:rsidR="00D90005" w:rsidRPr="00B055D6">
        <w:rPr>
          <w:rFonts w:ascii="Arial" w:hAnsi="Arial" w:cs="Arial"/>
        </w:rPr>
        <w:t xml:space="preserve">they may </w:t>
      </w:r>
      <w:r w:rsidR="00FA6872" w:rsidRPr="00B055D6">
        <w:rPr>
          <w:rFonts w:ascii="Arial" w:hAnsi="Arial" w:cs="Arial"/>
        </w:rPr>
        <w:t xml:space="preserve">have </w:t>
      </w:r>
      <w:r w:rsidR="00D90005" w:rsidRPr="00B055D6">
        <w:rPr>
          <w:rFonts w:ascii="Arial" w:hAnsi="Arial" w:cs="Arial"/>
        </w:rPr>
        <w:t>need</w:t>
      </w:r>
      <w:r w:rsidR="00FA6872" w:rsidRPr="00B055D6">
        <w:rPr>
          <w:rFonts w:ascii="Arial" w:hAnsi="Arial" w:cs="Arial"/>
        </w:rPr>
        <w:t>ed</w:t>
      </w:r>
      <w:r w:rsidR="00D90005" w:rsidRPr="00B055D6">
        <w:rPr>
          <w:rFonts w:ascii="Arial" w:hAnsi="Arial" w:cs="Arial"/>
        </w:rPr>
        <w:t xml:space="preserve"> a </w:t>
      </w:r>
      <w:r w:rsidR="00FA6872" w:rsidRPr="00B055D6">
        <w:rPr>
          <w:rFonts w:ascii="Arial" w:hAnsi="Arial" w:cs="Arial"/>
        </w:rPr>
        <w:t>second</w:t>
      </w:r>
      <w:r w:rsidR="00D90005" w:rsidRPr="00B055D6">
        <w:rPr>
          <w:rFonts w:ascii="Arial" w:hAnsi="Arial" w:cs="Arial"/>
        </w:rPr>
        <w:t xml:space="preserve"> opinion. </w:t>
      </w:r>
    </w:p>
    <w:p w14:paraId="29B0D88C" w14:textId="77777777" w:rsidR="00D279C4" w:rsidRPr="00B055D6" w:rsidRDefault="00D279C4" w:rsidP="00D279C4">
      <w:pPr>
        <w:spacing w:line="360" w:lineRule="auto"/>
        <w:jc w:val="both"/>
        <w:rPr>
          <w:rFonts w:ascii="Arial" w:hAnsi="Arial" w:cs="Arial"/>
        </w:rPr>
      </w:pPr>
    </w:p>
    <w:p w14:paraId="0070450F" w14:textId="696DB54B" w:rsidR="00D279C4" w:rsidRPr="00B055D6" w:rsidRDefault="00D279C4" w:rsidP="00D279C4">
      <w:pPr>
        <w:spacing w:line="360" w:lineRule="auto"/>
        <w:jc w:val="both"/>
        <w:rPr>
          <w:rFonts w:ascii="Arial" w:hAnsi="Arial" w:cs="Arial"/>
        </w:rPr>
      </w:pPr>
      <w:r w:rsidRPr="00B055D6">
        <w:rPr>
          <w:rFonts w:ascii="Arial" w:hAnsi="Arial" w:cs="Arial"/>
        </w:rPr>
        <w:lastRenderedPageBreak/>
        <w:t xml:space="preserve">Social </w:t>
      </w:r>
      <w:r w:rsidR="00FA6872" w:rsidRPr="00B055D6">
        <w:rPr>
          <w:rFonts w:ascii="Arial" w:hAnsi="Arial" w:cs="Arial"/>
        </w:rPr>
        <w:t>C</w:t>
      </w:r>
      <w:r w:rsidRPr="00B055D6">
        <w:rPr>
          <w:rFonts w:ascii="Arial" w:hAnsi="Arial" w:cs="Arial"/>
        </w:rPr>
        <w:t xml:space="preserve">are </w:t>
      </w:r>
      <w:r w:rsidR="00FA6872" w:rsidRPr="00B055D6">
        <w:rPr>
          <w:rFonts w:ascii="Arial" w:hAnsi="Arial" w:cs="Arial"/>
        </w:rPr>
        <w:t>W</w:t>
      </w:r>
      <w:r w:rsidRPr="00B055D6">
        <w:rPr>
          <w:rFonts w:ascii="Arial" w:hAnsi="Arial" w:cs="Arial"/>
        </w:rPr>
        <w:t>ales (</w:t>
      </w:r>
      <w:r w:rsidR="00D5620B" w:rsidRPr="00B055D6">
        <w:rPr>
          <w:rFonts w:ascii="Arial" w:hAnsi="Arial" w:cs="Arial"/>
        </w:rPr>
        <w:t>2012</w:t>
      </w:r>
      <w:r w:rsidRPr="00B055D6">
        <w:rPr>
          <w:rFonts w:ascii="Arial" w:hAnsi="Arial" w:cs="Arial"/>
        </w:rPr>
        <w:t xml:space="preserve">) </w:t>
      </w:r>
      <w:r w:rsidR="003D7533" w:rsidRPr="00B055D6">
        <w:rPr>
          <w:rFonts w:ascii="Arial" w:hAnsi="Arial" w:cs="Arial"/>
        </w:rPr>
        <w:t>suggest</w:t>
      </w:r>
      <w:r w:rsidR="00FA6872" w:rsidRPr="00B055D6">
        <w:rPr>
          <w:rFonts w:ascii="Arial" w:hAnsi="Arial" w:cs="Arial"/>
        </w:rPr>
        <w:t>ed</w:t>
      </w:r>
      <w:r w:rsidR="003D7533" w:rsidRPr="00B055D6">
        <w:rPr>
          <w:rFonts w:ascii="Arial" w:hAnsi="Arial" w:cs="Arial"/>
        </w:rPr>
        <w:t xml:space="preserve"> that </w:t>
      </w:r>
      <w:r w:rsidR="00FA6872" w:rsidRPr="00B055D6">
        <w:rPr>
          <w:rFonts w:ascii="Arial" w:hAnsi="Arial" w:cs="Arial"/>
        </w:rPr>
        <w:t>supervision</w:t>
      </w:r>
      <w:r w:rsidRPr="00B055D6">
        <w:rPr>
          <w:rFonts w:ascii="Arial" w:hAnsi="Arial" w:cs="Arial"/>
        </w:rPr>
        <w:t xml:space="preserve"> should be supportive and </w:t>
      </w:r>
      <w:r w:rsidR="00FA6872" w:rsidRPr="00B055D6">
        <w:rPr>
          <w:rFonts w:ascii="Arial" w:hAnsi="Arial" w:cs="Arial"/>
        </w:rPr>
        <w:t>understanding of</w:t>
      </w:r>
      <w:r w:rsidRPr="00B055D6">
        <w:rPr>
          <w:rFonts w:ascii="Arial" w:hAnsi="Arial" w:cs="Arial"/>
        </w:rPr>
        <w:t xml:space="preserve"> the values of an individual and how their contribution </w:t>
      </w:r>
      <w:r w:rsidR="00FA6872" w:rsidRPr="00B055D6">
        <w:rPr>
          <w:rFonts w:ascii="Arial" w:hAnsi="Arial" w:cs="Arial"/>
        </w:rPr>
        <w:t>was</w:t>
      </w:r>
      <w:r w:rsidRPr="00B055D6">
        <w:rPr>
          <w:rFonts w:ascii="Arial" w:hAnsi="Arial" w:cs="Arial"/>
        </w:rPr>
        <w:t xml:space="preserve"> hard working and how</w:t>
      </w:r>
      <w:r w:rsidR="00BE0956" w:rsidRPr="00B055D6">
        <w:rPr>
          <w:rFonts w:ascii="Arial" w:hAnsi="Arial" w:cs="Arial"/>
        </w:rPr>
        <w:t xml:space="preserve"> </w:t>
      </w:r>
      <w:r w:rsidR="00FA6872" w:rsidRPr="00B055D6">
        <w:rPr>
          <w:rFonts w:ascii="Arial" w:hAnsi="Arial" w:cs="Arial"/>
        </w:rPr>
        <w:t xml:space="preserve">they were </w:t>
      </w:r>
      <w:r w:rsidRPr="00B055D6">
        <w:rPr>
          <w:rFonts w:ascii="Arial" w:hAnsi="Arial" w:cs="Arial"/>
        </w:rPr>
        <w:t xml:space="preserve">valued within the company. Due to not having a policy the company </w:t>
      </w:r>
      <w:r w:rsidR="003D5BDC" w:rsidRPr="00B055D6">
        <w:rPr>
          <w:rFonts w:ascii="Arial" w:hAnsi="Arial" w:cs="Arial"/>
        </w:rPr>
        <w:t xml:space="preserve">would not </w:t>
      </w:r>
      <w:r w:rsidRPr="00B055D6">
        <w:rPr>
          <w:rFonts w:ascii="Arial" w:hAnsi="Arial" w:cs="Arial"/>
        </w:rPr>
        <w:t xml:space="preserve">recognise the values and opinions of the respected others. The document by </w:t>
      </w:r>
      <w:r w:rsidR="003D5BDC" w:rsidRPr="00B055D6">
        <w:rPr>
          <w:rFonts w:ascii="Arial" w:hAnsi="Arial" w:cs="Arial"/>
        </w:rPr>
        <w:t>S</w:t>
      </w:r>
      <w:r w:rsidRPr="00B055D6">
        <w:rPr>
          <w:rFonts w:ascii="Arial" w:hAnsi="Arial" w:cs="Arial"/>
        </w:rPr>
        <w:t xml:space="preserve">ocial </w:t>
      </w:r>
      <w:r w:rsidR="003D5BDC" w:rsidRPr="00B055D6">
        <w:rPr>
          <w:rFonts w:ascii="Arial" w:hAnsi="Arial" w:cs="Arial"/>
        </w:rPr>
        <w:t>C</w:t>
      </w:r>
      <w:r w:rsidRPr="00B055D6">
        <w:rPr>
          <w:rFonts w:ascii="Arial" w:hAnsi="Arial" w:cs="Arial"/>
        </w:rPr>
        <w:t xml:space="preserve">are </w:t>
      </w:r>
      <w:r w:rsidR="003D5BDC" w:rsidRPr="00B055D6">
        <w:rPr>
          <w:rFonts w:ascii="Arial" w:hAnsi="Arial" w:cs="Arial"/>
        </w:rPr>
        <w:t>W</w:t>
      </w:r>
      <w:r w:rsidRPr="00B055D6">
        <w:rPr>
          <w:rFonts w:ascii="Arial" w:hAnsi="Arial" w:cs="Arial"/>
        </w:rPr>
        <w:t xml:space="preserve">ales also </w:t>
      </w:r>
      <w:r w:rsidR="003D5BDC" w:rsidRPr="00B055D6">
        <w:rPr>
          <w:rFonts w:ascii="Arial" w:hAnsi="Arial" w:cs="Arial"/>
        </w:rPr>
        <w:t>ex</w:t>
      </w:r>
      <w:r w:rsidR="00D5620B" w:rsidRPr="00B055D6">
        <w:rPr>
          <w:rFonts w:ascii="Arial" w:hAnsi="Arial" w:cs="Arial"/>
        </w:rPr>
        <w:t>presse</w:t>
      </w:r>
      <w:r w:rsidR="003D5BDC" w:rsidRPr="00B055D6">
        <w:rPr>
          <w:rFonts w:ascii="Arial" w:hAnsi="Arial" w:cs="Arial"/>
        </w:rPr>
        <w:t>d</w:t>
      </w:r>
      <w:r w:rsidR="00D5620B" w:rsidRPr="00B055D6">
        <w:rPr>
          <w:rFonts w:ascii="Arial" w:hAnsi="Arial" w:cs="Arial"/>
        </w:rPr>
        <w:t xml:space="preserve"> how learning from mistakes and the more </w:t>
      </w:r>
      <w:r w:rsidR="00BE0956" w:rsidRPr="00B055D6">
        <w:rPr>
          <w:rFonts w:ascii="Arial" w:hAnsi="Arial" w:cs="Arial"/>
        </w:rPr>
        <w:t>knowledgeable</w:t>
      </w:r>
      <w:r w:rsidR="00D5620B" w:rsidRPr="00B055D6">
        <w:rPr>
          <w:rFonts w:ascii="Arial" w:hAnsi="Arial" w:cs="Arial"/>
        </w:rPr>
        <w:t xml:space="preserve"> other as demonstrated by Vygotsky’s theory</w:t>
      </w:r>
      <w:r w:rsidR="00BE0956" w:rsidRPr="00B055D6">
        <w:rPr>
          <w:rFonts w:ascii="Arial" w:hAnsi="Arial" w:cs="Arial"/>
        </w:rPr>
        <w:t xml:space="preserve"> of</w:t>
      </w:r>
      <w:r w:rsidR="00D5620B" w:rsidRPr="00B055D6">
        <w:rPr>
          <w:rFonts w:ascii="Arial" w:hAnsi="Arial" w:cs="Arial"/>
        </w:rPr>
        <w:t xml:space="preserve"> learning from the more knowledgeable other and how by having an example </w:t>
      </w:r>
      <w:r w:rsidR="003D5BDC" w:rsidRPr="00B055D6">
        <w:rPr>
          <w:rFonts w:ascii="Arial" w:hAnsi="Arial" w:cs="Arial"/>
        </w:rPr>
        <w:t xml:space="preserve">people </w:t>
      </w:r>
      <w:r w:rsidR="00D5620B" w:rsidRPr="00B055D6">
        <w:rPr>
          <w:rFonts w:ascii="Arial" w:hAnsi="Arial" w:cs="Arial"/>
        </w:rPr>
        <w:t xml:space="preserve">learn the correct way </w:t>
      </w:r>
      <w:r w:rsidR="00B055D6" w:rsidRPr="00B055D6">
        <w:rPr>
          <w:rFonts w:ascii="Arial" w:hAnsi="Arial" w:cs="Arial"/>
        </w:rPr>
        <w:t>(</w:t>
      </w:r>
      <w:proofErr w:type="spellStart"/>
      <w:r w:rsidR="00B055D6" w:rsidRPr="00B055D6">
        <w:rPr>
          <w:rFonts w:ascii="Arial" w:hAnsi="Arial" w:cs="Arial"/>
        </w:rPr>
        <w:t>McLead</w:t>
      </w:r>
      <w:proofErr w:type="spellEnd"/>
      <w:r w:rsidR="00B055D6" w:rsidRPr="00B055D6">
        <w:rPr>
          <w:rFonts w:ascii="Arial" w:hAnsi="Arial" w:cs="Arial"/>
        </w:rPr>
        <w:t xml:space="preserve"> 2014)</w:t>
      </w:r>
      <w:r w:rsidR="00D5620B" w:rsidRPr="00B055D6">
        <w:rPr>
          <w:rFonts w:ascii="Arial" w:hAnsi="Arial" w:cs="Arial"/>
        </w:rPr>
        <w:t xml:space="preserve">. </w:t>
      </w:r>
    </w:p>
    <w:p w14:paraId="59B86B07" w14:textId="5EDD9612" w:rsidR="002E0C12" w:rsidRPr="00B055D6" w:rsidRDefault="002E0C12" w:rsidP="00C0382C">
      <w:pPr>
        <w:spacing w:line="360" w:lineRule="auto"/>
        <w:jc w:val="both"/>
        <w:rPr>
          <w:rFonts w:ascii="Arial" w:hAnsi="Arial" w:cs="Arial"/>
        </w:rPr>
      </w:pPr>
    </w:p>
    <w:p w14:paraId="3348C1A0" w14:textId="54D33122" w:rsidR="003D7533" w:rsidRPr="00B055D6" w:rsidRDefault="002758FB" w:rsidP="00C0382C">
      <w:pPr>
        <w:spacing w:line="360" w:lineRule="auto"/>
        <w:jc w:val="both"/>
        <w:rPr>
          <w:rFonts w:ascii="Arial" w:hAnsi="Arial" w:cs="Arial"/>
        </w:rPr>
      </w:pPr>
      <w:r w:rsidRPr="00B055D6">
        <w:rPr>
          <w:rFonts w:ascii="Arial" w:hAnsi="Arial" w:cs="Arial"/>
        </w:rPr>
        <w:t>Y’s policy is a formal document that is followed by staff as the organisation is large and follows rules and reg</w:t>
      </w:r>
      <w:r w:rsidR="003D5BDC" w:rsidRPr="00B055D6">
        <w:rPr>
          <w:rFonts w:ascii="Arial" w:hAnsi="Arial" w:cs="Arial"/>
        </w:rPr>
        <w:t>ulations of another bigger compa</w:t>
      </w:r>
      <w:r w:rsidRPr="00B055D6">
        <w:rPr>
          <w:rFonts w:ascii="Arial" w:hAnsi="Arial" w:cs="Arial"/>
        </w:rPr>
        <w:t>ny</w:t>
      </w:r>
      <w:r w:rsidR="003D5BDC" w:rsidRPr="00B055D6">
        <w:rPr>
          <w:rFonts w:ascii="Arial" w:hAnsi="Arial" w:cs="Arial"/>
        </w:rPr>
        <w:t xml:space="preserve">.  Having their own policy ensures compliance with the boss. The </w:t>
      </w:r>
      <w:r w:rsidRPr="00B055D6">
        <w:rPr>
          <w:rFonts w:ascii="Arial" w:hAnsi="Arial" w:cs="Arial"/>
        </w:rPr>
        <w:t>policy document is read and agreed by all member</w:t>
      </w:r>
      <w:r w:rsidR="003D5BDC" w:rsidRPr="00B055D6">
        <w:rPr>
          <w:rFonts w:ascii="Arial" w:hAnsi="Arial" w:cs="Arial"/>
        </w:rPr>
        <w:t>s</w:t>
      </w:r>
      <w:r w:rsidRPr="00B055D6">
        <w:rPr>
          <w:rFonts w:ascii="Arial" w:hAnsi="Arial" w:cs="Arial"/>
        </w:rPr>
        <w:t xml:space="preserve"> of staff and all members of the team </w:t>
      </w:r>
      <w:r w:rsidR="003D5BDC" w:rsidRPr="00B055D6">
        <w:rPr>
          <w:rFonts w:ascii="Arial" w:hAnsi="Arial" w:cs="Arial"/>
        </w:rPr>
        <w:t xml:space="preserve">have to </w:t>
      </w:r>
      <w:r w:rsidRPr="00B055D6">
        <w:rPr>
          <w:rFonts w:ascii="Arial" w:hAnsi="Arial" w:cs="Arial"/>
        </w:rPr>
        <w:t>comply. Due to having a large business the company h</w:t>
      </w:r>
      <w:r w:rsidR="003D5BDC" w:rsidRPr="00B055D6">
        <w:rPr>
          <w:rFonts w:ascii="Arial" w:hAnsi="Arial" w:cs="Arial"/>
        </w:rPr>
        <w:t>a</w:t>
      </w:r>
      <w:r w:rsidRPr="00B055D6">
        <w:rPr>
          <w:rFonts w:ascii="Arial" w:hAnsi="Arial" w:cs="Arial"/>
        </w:rPr>
        <w:t xml:space="preserve">ve more than one </w:t>
      </w:r>
      <w:r w:rsidR="003D5BDC" w:rsidRPr="00B055D6">
        <w:rPr>
          <w:rFonts w:ascii="Arial" w:hAnsi="Arial" w:cs="Arial"/>
        </w:rPr>
        <w:t>supervisor</w:t>
      </w:r>
      <w:r w:rsidRPr="00B055D6">
        <w:rPr>
          <w:rFonts w:ascii="Arial" w:hAnsi="Arial" w:cs="Arial"/>
        </w:rPr>
        <w:t xml:space="preserve"> </w:t>
      </w:r>
      <w:r w:rsidR="003D5BDC" w:rsidRPr="00B055D6">
        <w:rPr>
          <w:rFonts w:ascii="Arial" w:hAnsi="Arial" w:cs="Arial"/>
        </w:rPr>
        <w:t xml:space="preserve">who </w:t>
      </w:r>
      <w:r w:rsidRPr="00B055D6">
        <w:rPr>
          <w:rFonts w:ascii="Arial" w:hAnsi="Arial" w:cs="Arial"/>
        </w:rPr>
        <w:t xml:space="preserve">regulates meetings and then </w:t>
      </w:r>
      <w:r w:rsidR="000F2E8E" w:rsidRPr="00B055D6">
        <w:rPr>
          <w:rFonts w:ascii="Arial" w:hAnsi="Arial" w:cs="Arial"/>
        </w:rPr>
        <w:t>the bosses</w:t>
      </w:r>
      <w:r w:rsidR="003D5BDC" w:rsidRPr="00B055D6">
        <w:rPr>
          <w:rFonts w:ascii="Arial" w:hAnsi="Arial" w:cs="Arial"/>
        </w:rPr>
        <w:t xml:space="preserve"> </w:t>
      </w:r>
      <w:r w:rsidR="006226D8" w:rsidRPr="00B055D6">
        <w:rPr>
          <w:rFonts w:ascii="Arial" w:hAnsi="Arial" w:cs="Arial"/>
        </w:rPr>
        <w:t xml:space="preserve">all come together and discuss the key points that have been </w:t>
      </w:r>
      <w:r w:rsidR="003D5BDC" w:rsidRPr="00B055D6">
        <w:rPr>
          <w:rFonts w:ascii="Arial" w:hAnsi="Arial" w:cs="Arial"/>
        </w:rPr>
        <w:t>brought</w:t>
      </w:r>
      <w:r w:rsidR="006226D8" w:rsidRPr="00B055D6">
        <w:rPr>
          <w:rFonts w:ascii="Arial" w:hAnsi="Arial" w:cs="Arial"/>
        </w:rPr>
        <w:t xml:space="preserve"> up in a confidential manner. However</w:t>
      </w:r>
      <w:r w:rsidR="003D5BDC" w:rsidRPr="00B055D6">
        <w:rPr>
          <w:rFonts w:ascii="Arial" w:hAnsi="Arial" w:cs="Arial"/>
        </w:rPr>
        <w:t>,</w:t>
      </w:r>
      <w:r w:rsidR="006226D8" w:rsidRPr="00B055D6">
        <w:rPr>
          <w:rFonts w:ascii="Arial" w:hAnsi="Arial" w:cs="Arial"/>
        </w:rPr>
        <w:t xml:space="preserve"> this then </w:t>
      </w:r>
      <w:r w:rsidR="003D5BDC" w:rsidRPr="00B055D6">
        <w:rPr>
          <w:rFonts w:ascii="Arial" w:hAnsi="Arial" w:cs="Arial"/>
        </w:rPr>
        <w:t xml:space="preserve">does not </w:t>
      </w:r>
      <w:r w:rsidR="006226D8" w:rsidRPr="00B055D6">
        <w:rPr>
          <w:rFonts w:ascii="Arial" w:hAnsi="Arial" w:cs="Arial"/>
        </w:rPr>
        <w:t xml:space="preserve">get resolved in all ways as some things are missed and issues can occur with certain </w:t>
      </w:r>
      <w:r w:rsidR="003D5BDC" w:rsidRPr="00B055D6">
        <w:rPr>
          <w:rFonts w:ascii="Arial" w:hAnsi="Arial" w:cs="Arial"/>
        </w:rPr>
        <w:t xml:space="preserve">people </w:t>
      </w:r>
      <w:r w:rsidR="006226D8" w:rsidRPr="00B055D6">
        <w:rPr>
          <w:rFonts w:ascii="Arial" w:hAnsi="Arial" w:cs="Arial"/>
        </w:rPr>
        <w:t>and can be ignored purposely</w:t>
      </w:r>
      <w:r w:rsidR="00BF2C69" w:rsidRPr="00B055D6">
        <w:rPr>
          <w:rFonts w:ascii="Arial" w:hAnsi="Arial" w:cs="Arial"/>
        </w:rPr>
        <w:t xml:space="preserve"> for example the employer who has</w:t>
      </w:r>
      <w:r w:rsidR="00BE0956" w:rsidRPr="00B055D6">
        <w:rPr>
          <w:rFonts w:ascii="Arial" w:hAnsi="Arial" w:cs="Arial"/>
        </w:rPr>
        <w:t xml:space="preserve"> no</w:t>
      </w:r>
      <w:r w:rsidR="00BF2C69" w:rsidRPr="00B055D6">
        <w:rPr>
          <w:rFonts w:ascii="Arial" w:hAnsi="Arial" w:cs="Arial"/>
        </w:rPr>
        <w:t>t got as much status as the other employers</w:t>
      </w:r>
      <w:r w:rsidR="00BE0956" w:rsidRPr="00B055D6">
        <w:rPr>
          <w:rFonts w:ascii="Arial" w:hAnsi="Arial" w:cs="Arial"/>
        </w:rPr>
        <w:t xml:space="preserve">. </w:t>
      </w:r>
    </w:p>
    <w:p w14:paraId="4510B85F" w14:textId="77777777" w:rsidR="00BE0956" w:rsidRPr="00B055D6" w:rsidRDefault="00BE0956" w:rsidP="00C0382C">
      <w:pPr>
        <w:spacing w:line="360" w:lineRule="auto"/>
        <w:jc w:val="both"/>
        <w:rPr>
          <w:rFonts w:ascii="Arial" w:hAnsi="Arial" w:cs="Arial"/>
        </w:rPr>
      </w:pPr>
    </w:p>
    <w:p w14:paraId="686F6A28" w14:textId="1DD9D260" w:rsidR="003D7533" w:rsidRPr="00B055D6" w:rsidRDefault="00BF2C69" w:rsidP="00BE0956">
      <w:pPr>
        <w:spacing w:line="360" w:lineRule="auto"/>
        <w:jc w:val="both"/>
        <w:rPr>
          <w:rFonts w:ascii="Arial" w:hAnsi="Arial" w:cs="Arial"/>
        </w:rPr>
      </w:pPr>
      <w:r w:rsidRPr="00B055D6">
        <w:rPr>
          <w:rFonts w:ascii="Arial" w:hAnsi="Arial" w:cs="Arial"/>
        </w:rPr>
        <w:t>The town council</w:t>
      </w:r>
      <w:r w:rsidR="006226D8" w:rsidRPr="00B055D6">
        <w:rPr>
          <w:rFonts w:ascii="Arial" w:hAnsi="Arial" w:cs="Arial"/>
        </w:rPr>
        <w:t xml:space="preserve"> is an </w:t>
      </w:r>
      <w:r w:rsidR="00021F31" w:rsidRPr="00B055D6">
        <w:rPr>
          <w:rFonts w:ascii="Arial" w:hAnsi="Arial" w:cs="Arial"/>
        </w:rPr>
        <w:t xml:space="preserve">organisation </w:t>
      </w:r>
      <w:r w:rsidR="00BE0956" w:rsidRPr="00B055D6">
        <w:rPr>
          <w:rFonts w:ascii="Arial" w:hAnsi="Arial" w:cs="Arial"/>
        </w:rPr>
        <w:t>which</w:t>
      </w:r>
      <w:r w:rsidR="00021F31" w:rsidRPr="00B055D6">
        <w:rPr>
          <w:rFonts w:ascii="Arial" w:hAnsi="Arial" w:cs="Arial"/>
        </w:rPr>
        <w:t xml:space="preserve"> follow</w:t>
      </w:r>
      <w:r w:rsidR="006226D8" w:rsidRPr="00B055D6">
        <w:rPr>
          <w:rFonts w:ascii="Arial" w:hAnsi="Arial" w:cs="Arial"/>
        </w:rPr>
        <w:t xml:space="preserve">s </w:t>
      </w:r>
      <w:r w:rsidR="00021F31" w:rsidRPr="00B055D6">
        <w:rPr>
          <w:rFonts w:ascii="Arial" w:hAnsi="Arial" w:cs="Arial"/>
        </w:rPr>
        <w:t>Welsh government st</w:t>
      </w:r>
      <w:r w:rsidR="006226D8" w:rsidRPr="00B055D6">
        <w:rPr>
          <w:rFonts w:ascii="Arial" w:hAnsi="Arial" w:cs="Arial"/>
        </w:rPr>
        <w:t>r</w:t>
      </w:r>
      <w:r w:rsidR="00021F31" w:rsidRPr="00B055D6">
        <w:rPr>
          <w:rFonts w:ascii="Arial" w:hAnsi="Arial" w:cs="Arial"/>
        </w:rPr>
        <w:t>ateg</w:t>
      </w:r>
      <w:r w:rsidR="006226D8" w:rsidRPr="00B055D6">
        <w:rPr>
          <w:rFonts w:ascii="Arial" w:hAnsi="Arial" w:cs="Arial"/>
        </w:rPr>
        <w:t>ies for working effectively but this</w:t>
      </w:r>
      <w:r w:rsidR="000F2E8E" w:rsidRPr="00B055D6">
        <w:rPr>
          <w:rFonts w:ascii="Arial" w:hAnsi="Arial" w:cs="Arial"/>
        </w:rPr>
        <w:t xml:space="preserve"> </w:t>
      </w:r>
      <w:r w:rsidR="00021F31" w:rsidRPr="00B055D6">
        <w:rPr>
          <w:rFonts w:ascii="Arial" w:hAnsi="Arial" w:cs="Arial"/>
        </w:rPr>
        <w:t xml:space="preserve">was not </w:t>
      </w:r>
      <w:r w:rsidR="006226D8" w:rsidRPr="00B055D6">
        <w:rPr>
          <w:rFonts w:ascii="Arial" w:hAnsi="Arial" w:cs="Arial"/>
        </w:rPr>
        <w:t>always</w:t>
      </w:r>
      <w:r w:rsidR="003D7533" w:rsidRPr="00B055D6">
        <w:rPr>
          <w:rFonts w:ascii="Arial" w:hAnsi="Arial" w:cs="Arial"/>
        </w:rPr>
        <w:t xml:space="preserve"> </w:t>
      </w:r>
      <w:r w:rsidR="006226D8" w:rsidRPr="00B055D6">
        <w:rPr>
          <w:rFonts w:ascii="Arial" w:hAnsi="Arial" w:cs="Arial"/>
        </w:rPr>
        <w:t>th</w:t>
      </w:r>
      <w:r w:rsidR="003D7533" w:rsidRPr="00B055D6">
        <w:rPr>
          <w:rFonts w:ascii="Arial" w:hAnsi="Arial" w:cs="Arial"/>
        </w:rPr>
        <w:t>e</w:t>
      </w:r>
      <w:r w:rsidR="006226D8" w:rsidRPr="00B055D6">
        <w:rPr>
          <w:rFonts w:ascii="Arial" w:hAnsi="Arial" w:cs="Arial"/>
        </w:rPr>
        <w:t xml:space="preserve"> case when working with adults from various areas as everyone has different views on everything</w:t>
      </w:r>
      <w:r w:rsidR="00021F31" w:rsidRPr="00B055D6">
        <w:rPr>
          <w:rFonts w:ascii="Arial" w:hAnsi="Arial" w:cs="Arial"/>
        </w:rPr>
        <w:t xml:space="preserve">. This serves to highlight the need for agreement to </w:t>
      </w:r>
      <w:r w:rsidR="006226D8" w:rsidRPr="00B055D6">
        <w:rPr>
          <w:rFonts w:ascii="Arial" w:hAnsi="Arial" w:cs="Arial"/>
        </w:rPr>
        <w:t xml:space="preserve">have a policy that </w:t>
      </w:r>
      <w:r w:rsidR="00021F31" w:rsidRPr="00B055D6">
        <w:rPr>
          <w:rFonts w:ascii="Arial" w:hAnsi="Arial" w:cs="Arial"/>
        </w:rPr>
        <w:t>was</w:t>
      </w:r>
      <w:r w:rsidR="006226D8" w:rsidRPr="00B055D6">
        <w:rPr>
          <w:rFonts w:ascii="Arial" w:hAnsi="Arial" w:cs="Arial"/>
        </w:rPr>
        <w:t xml:space="preserve"> made and designed uniquely </w:t>
      </w:r>
      <w:r w:rsidR="00021F31" w:rsidRPr="00B055D6">
        <w:rPr>
          <w:rFonts w:ascii="Arial" w:hAnsi="Arial" w:cs="Arial"/>
        </w:rPr>
        <w:t xml:space="preserve">for </w:t>
      </w:r>
      <w:r w:rsidR="006226D8" w:rsidRPr="00B055D6">
        <w:rPr>
          <w:rFonts w:ascii="Arial" w:hAnsi="Arial" w:cs="Arial"/>
        </w:rPr>
        <w:t>them</w:t>
      </w:r>
      <w:r w:rsidR="00B055D6" w:rsidRPr="00B055D6">
        <w:rPr>
          <w:rFonts w:ascii="Arial" w:hAnsi="Arial" w:cs="Arial"/>
        </w:rPr>
        <w:t xml:space="preserve"> (Hill et al 2012)</w:t>
      </w:r>
      <w:r w:rsidR="003D7533" w:rsidRPr="00B055D6">
        <w:rPr>
          <w:rFonts w:ascii="Arial" w:hAnsi="Arial" w:cs="Arial"/>
        </w:rPr>
        <w:t xml:space="preserve">. </w:t>
      </w:r>
      <w:proofErr w:type="gramStart"/>
      <w:r w:rsidR="00751D51">
        <w:rPr>
          <w:rFonts w:ascii="Arial" w:hAnsi="Arial" w:cs="Arial"/>
        </w:rPr>
        <w:t>However</w:t>
      </w:r>
      <w:proofErr w:type="gramEnd"/>
      <w:r w:rsidR="00751D51">
        <w:rPr>
          <w:rFonts w:ascii="Arial" w:hAnsi="Arial" w:cs="Arial"/>
        </w:rPr>
        <w:t xml:space="preserve"> being under the welsh government there a certain procedures to follow to ensure fair work place practice and to ensure that every member of staff understand the importance to equality. </w:t>
      </w:r>
    </w:p>
    <w:p w14:paraId="3C5876C3" w14:textId="77777777" w:rsidR="00BE0956" w:rsidRPr="00B055D6" w:rsidRDefault="00BE0956" w:rsidP="00BE0956">
      <w:pPr>
        <w:spacing w:line="360" w:lineRule="auto"/>
        <w:jc w:val="both"/>
        <w:rPr>
          <w:rFonts w:ascii="Arial" w:hAnsi="Arial" w:cs="Arial"/>
        </w:rPr>
      </w:pPr>
    </w:p>
    <w:p w14:paraId="2E3C3FA5" w14:textId="75D6E136" w:rsidR="002758FB" w:rsidRPr="00B055D6" w:rsidRDefault="00021F31" w:rsidP="00BE0956">
      <w:pPr>
        <w:spacing w:line="360" w:lineRule="auto"/>
        <w:jc w:val="both"/>
        <w:rPr>
          <w:rFonts w:ascii="Arial" w:hAnsi="Arial" w:cs="Arial"/>
        </w:rPr>
      </w:pPr>
      <w:r w:rsidRPr="00B055D6">
        <w:rPr>
          <w:rFonts w:ascii="Arial" w:hAnsi="Arial" w:cs="Arial"/>
        </w:rPr>
        <w:t>T</w:t>
      </w:r>
      <w:r w:rsidR="003D7533" w:rsidRPr="00B055D6">
        <w:rPr>
          <w:rFonts w:ascii="Arial" w:hAnsi="Arial" w:cs="Arial"/>
        </w:rPr>
        <w:t xml:space="preserve">he </w:t>
      </w:r>
      <w:r w:rsidRPr="00B055D6">
        <w:rPr>
          <w:rFonts w:ascii="Arial" w:hAnsi="Arial" w:cs="Arial"/>
        </w:rPr>
        <w:t>N</w:t>
      </w:r>
      <w:r w:rsidR="003D7533" w:rsidRPr="00B055D6">
        <w:rPr>
          <w:rFonts w:ascii="Arial" w:hAnsi="Arial" w:cs="Arial"/>
        </w:rPr>
        <w:t xml:space="preserve">ational </w:t>
      </w:r>
      <w:r w:rsidRPr="00B055D6">
        <w:rPr>
          <w:rFonts w:ascii="Arial" w:hAnsi="Arial" w:cs="Arial"/>
        </w:rPr>
        <w:t>H</w:t>
      </w:r>
      <w:r w:rsidR="003D7533" w:rsidRPr="00B055D6">
        <w:rPr>
          <w:rFonts w:ascii="Arial" w:hAnsi="Arial" w:cs="Arial"/>
        </w:rPr>
        <w:t xml:space="preserve">uman </w:t>
      </w:r>
      <w:r w:rsidRPr="00B055D6">
        <w:rPr>
          <w:rFonts w:ascii="Arial" w:hAnsi="Arial" w:cs="Arial"/>
        </w:rPr>
        <w:t>R</w:t>
      </w:r>
      <w:r w:rsidR="003D7533" w:rsidRPr="00B055D6">
        <w:rPr>
          <w:rFonts w:ascii="Arial" w:hAnsi="Arial" w:cs="Arial"/>
        </w:rPr>
        <w:t xml:space="preserve">ights </w:t>
      </w:r>
      <w:r w:rsidRPr="00B055D6">
        <w:rPr>
          <w:rFonts w:ascii="Arial" w:hAnsi="Arial" w:cs="Arial"/>
        </w:rPr>
        <w:t>O</w:t>
      </w:r>
      <w:r w:rsidR="003D7533" w:rsidRPr="00B055D6">
        <w:rPr>
          <w:rFonts w:ascii="Arial" w:hAnsi="Arial" w:cs="Arial"/>
        </w:rPr>
        <w:t xml:space="preserve">rganisation (2019) </w:t>
      </w:r>
      <w:r w:rsidRPr="00B055D6">
        <w:rPr>
          <w:rFonts w:ascii="Arial" w:hAnsi="Arial" w:cs="Arial"/>
        </w:rPr>
        <w:t xml:space="preserve">in Right 23 identify that </w:t>
      </w:r>
      <w:r w:rsidR="003D7533" w:rsidRPr="00B055D6">
        <w:rPr>
          <w:rFonts w:ascii="Arial" w:hAnsi="Arial" w:cs="Arial"/>
        </w:rPr>
        <w:t xml:space="preserve">all workers have the right to </w:t>
      </w:r>
      <w:r w:rsidRPr="00B055D6">
        <w:rPr>
          <w:rFonts w:ascii="Arial" w:hAnsi="Arial" w:cs="Arial"/>
        </w:rPr>
        <w:t>freedom</w:t>
      </w:r>
      <w:r w:rsidR="003D7533" w:rsidRPr="00B055D6">
        <w:rPr>
          <w:rFonts w:ascii="Arial" w:hAnsi="Arial" w:cs="Arial"/>
        </w:rPr>
        <w:t xml:space="preserve"> of speech in work, a fair chance at </w:t>
      </w:r>
      <w:r w:rsidRPr="00B055D6">
        <w:rPr>
          <w:rFonts w:ascii="Arial" w:hAnsi="Arial" w:cs="Arial"/>
        </w:rPr>
        <w:t>work</w:t>
      </w:r>
      <w:r w:rsidR="003D7533" w:rsidRPr="00B055D6">
        <w:rPr>
          <w:rFonts w:ascii="Arial" w:hAnsi="Arial" w:cs="Arial"/>
        </w:rPr>
        <w:t xml:space="preserve"> and the right to be able to feel like they are being</w:t>
      </w:r>
      <w:r w:rsidR="00BF2C69" w:rsidRPr="00B055D6">
        <w:rPr>
          <w:rFonts w:ascii="Arial" w:hAnsi="Arial" w:cs="Arial"/>
          <w:strike/>
        </w:rPr>
        <w:t xml:space="preserve"> </w:t>
      </w:r>
      <w:r w:rsidRPr="00B055D6">
        <w:rPr>
          <w:rFonts w:ascii="Arial" w:hAnsi="Arial" w:cs="Arial"/>
        </w:rPr>
        <w:t xml:space="preserve">heard </w:t>
      </w:r>
      <w:r w:rsidR="003D7533" w:rsidRPr="00B055D6">
        <w:rPr>
          <w:rFonts w:ascii="Arial" w:hAnsi="Arial" w:cs="Arial"/>
        </w:rPr>
        <w:t>and valued</w:t>
      </w:r>
      <w:r w:rsidR="00751D51">
        <w:rPr>
          <w:rFonts w:ascii="Arial" w:hAnsi="Arial" w:cs="Arial"/>
        </w:rPr>
        <w:t>, work in this case is not a paid job = but can be a volunteering role, a part time role or a member of a guild.</w:t>
      </w:r>
      <w:r w:rsidR="003D7533" w:rsidRPr="00B055D6">
        <w:rPr>
          <w:rFonts w:ascii="Arial" w:hAnsi="Arial" w:cs="Arial"/>
        </w:rPr>
        <w:t xml:space="preserve"> Gini (2001) add</w:t>
      </w:r>
      <w:r w:rsidRPr="00B055D6">
        <w:rPr>
          <w:rFonts w:ascii="Arial" w:hAnsi="Arial" w:cs="Arial"/>
        </w:rPr>
        <w:t>s</w:t>
      </w:r>
      <w:r w:rsidR="003D7533" w:rsidRPr="00B055D6">
        <w:rPr>
          <w:rFonts w:ascii="Arial" w:hAnsi="Arial" w:cs="Arial"/>
        </w:rPr>
        <w:t xml:space="preserve"> that </w:t>
      </w:r>
      <w:r w:rsidR="007663CA" w:rsidRPr="00B055D6">
        <w:rPr>
          <w:rFonts w:ascii="Arial" w:hAnsi="Arial" w:cs="Arial"/>
        </w:rPr>
        <w:t xml:space="preserve">everyone is unique and special in </w:t>
      </w:r>
      <w:r w:rsidRPr="00B055D6">
        <w:rPr>
          <w:rFonts w:ascii="Arial" w:hAnsi="Arial" w:cs="Arial"/>
        </w:rPr>
        <w:t xml:space="preserve">their </w:t>
      </w:r>
      <w:r w:rsidR="007663CA" w:rsidRPr="00B055D6">
        <w:rPr>
          <w:rFonts w:ascii="Arial" w:hAnsi="Arial" w:cs="Arial"/>
        </w:rPr>
        <w:t>own way and</w:t>
      </w:r>
      <w:r w:rsidRPr="00B055D6">
        <w:rPr>
          <w:rFonts w:ascii="Arial" w:hAnsi="Arial" w:cs="Arial"/>
        </w:rPr>
        <w:t xml:space="preserve"> that</w:t>
      </w:r>
      <w:r w:rsidR="007663CA" w:rsidRPr="00B055D6">
        <w:rPr>
          <w:rFonts w:ascii="Arial" w:hAnsi="Arial" w:cs="Arial"/>
        </w:rPr>
        <w:t xml:space="preserve"> by having </w:t>
      </w:r>
      <w:r w:rsidR="007663CA" w:rsidRPr="00B055D6">
        <w:rPr>
          <w:rFonts w:ascii="Arial" w:hAnsi="Arial" w:cs="Arial"/>
        </w:rPr>
        <w:lastRenderedPageBreak/>
        <w:t xml:space="preserve">supervision and support </w:t>
      </w:r>
      <w:r w:rsidRPr="00B055D6">
        <w:rPr>
          <w:rFonts w:ascii="Arial" w:hAnsi="Arial" w:cs="Arial"/>
        </w:rPr>
        <w:t xml:space="preserve">means that </w:t>
      </w:r>
      <w:r w:rsidR="007663CA" w:rsidRPr="00B055D6">
        <w:rPr>
          <w:rFonts w:ascii="Arial" w:hAnsi="Arial" w:cs="Arial"/>
        </w:rPr>
        <w:t>val</w:t>
      </w:r>
      <w:r w:rsidRPr="00B055D6">
        <w:rPr>
          <w:rFonts w:ascii="Arial" w:hAnsi="Arial" w:cs="Arial"/>
        </w:rPr>
        <w:t>u</w:t>
      </w:r>
      <w:r w:rsidR="007663CA" w:rsidRPr="00B055D6">
        <w:rPr>
          <w:rFonts w:ascii="Arial" w:hAnsi="Arial" w:cs="Arial"/>
        </w:rPr>
        <w:t xml:space="preserve">es can be </w:t>
      </w:r>
      <w:r w:rsidR="00751D51" w:rsidRPr="00B055D6">
        <w:rPr>
          <w:rFonts w:ascii="Arial" w:hAnsi="Arial" w:cs="Arial"/>
        </w:rPr>
        <w:t>shared,</w:t>
      </w:r>
      <w:r w:rsidR="007663CA" w:rsidRPr="00B055D6">
        <w:rPr>
          <w:rFonts w:ascii="Arial" w:hAnsi="Arial" w:cs="Arial"/>
        </w:rPr>
        <w:t xml:space="preserve"> and recommendation</w:t>
      </w:r>
      <w:r w:rsidRPr="00B055D6">
        <w:rPr>
          <w:rFonts w:ascii="Arial" w:hAnsi="Arial" w:cs="Arial"/>
        </w:rPr>
        <w:t>s</w:t>
      </w:r>
      <w:r w:rsidR="007663CA" w:rsidRPr="00B055D6">
        <w:rPr>
          <w:rFonts w:ascii="Arial" w:hAnsi="Arial" w:cs="Arial"/>
        </w:rPr>
        <w:t xml:space="preserve"> can be passed </w:t>
      </w:r>
      <w:r w:rsidRPr="00B055D6">
        <w:rPr>
          <w:rFonts w:ascii="Arial" w:hAnsi="Arial" w:cs="Arial"/>
        </w:rPr>
        <w:t xml:space="preserve">to </w:t>
      </w:r>
      <w:r w:rsidR="007663CA" w:rsidRPr="00B055D6">
        <w:rPr>
          <w:rFonts w:ascii="Arial" w:hAnsi="Arial" w:cs="Arial"/>
        </w:rPr>
        <w:t xml:space="preserve">other to help develop and broaden </w:t>
      </w:r>
      <w:r w:rsidRPr="00B055D6">
        <w:rPr>
          <w:rFonts w:ascii="Arial" w:hAnsi="Arial" w:cs="Arial"/>
        </w:rPr>
        <w:t>said recommendations</w:t>
      </w:r>
      <w:r w:rsidR="007663CA" w:rsidRPr="00B055D6">
        <w:rPr>
          <w:rFonts w:ascii="Arial" w:hAnsi="Arial" w:cs="Arial"/>
        </w:rPr>
        <w:t xml:space="preserve">. </w:t>
      </w:r>
    </w:p>
    <w:p w14:paraId="2422DF30" w14:textId="77777777" w:rsidR="00BF2C69" w:rsidRPr="00B055D6" w:rsidRDefault="00BF2C69" w:rsidP="003D7533">
      <w:pPr>
        <w:spacing w:line="360" w:lineRule="auto"/>
        <w:ind w:firstLine="720"/>
        <w:jc w:val="both"/>
        <w:rPr>
          <w:rFonts w:ascii="Arial" w:hAnsi="Arial" w:cs="Arial"/>
        </w:rPr>
      </w:pPr>
    </w:p>
    <w:p w14:paraId="13BD9473" w14:textId="60C1732D" w:rsidR="00BF2C69" w:rsidRPr="00B055D6" w:rsidRDefault="00BE0956" w:rsidP="00BF2C69">
      <w:pPr>
        <w:spacing w:line="360" w:lineRule="auto"/>
        <w:jc w:val="both"/>
        <w:rPr>
          <w:rFonts w:ascii="Arial" w:hAnsi="Arial" w:cs="Arial"/>
        </w:rPr>
      </w:pPr>
      <w:r w:rsidRPr="00B055D6">
        <w:rPr>
          <w:rFonts w:ascii="Arial" w:hAnsi="Arial" w:cs="Arial"/>
        </w:rPr>
        <w:t xml:space="preserve">To take an overview </w:t>
      </w:r>
      <w:r w:rsidR="00BF2C69" w:rsidRPr="00B055D6">
        <w:rPr>
          <w:rFonts w:ascii="Arial" w:hAnsi="Arial" w:cs="Arial"/>
        </w:rPr>
        <w:t xml:space="preserve">on the policies and benefits to the youth group a SWOT analysis was revised as to </w:t>
      </w:r>
      <w:r w:rsidRPr="00B055D6">
        <w:rPr>
          <w:rFonts w:ascii="Arial" w:hAnsi="Arial" w:cs="Arial"/>
        </w:rPr>
        <w:t>emphasise</w:t>
      </w:r>
      <w:r w:rsidR="00BF2C69" w:rsidRPr="00B055D6">
        <w:rPr>
          <w:rFonts w:ascii="Arial" w:hAnsi="Arial" w:cs="Arial"/>
        </w:rPr>
        <w:t xml:space="preserve"> how the group works the benefits, the </w:t>
      </w:r>
      <w:r w:rsidRPr="00B055D6">
        <w:rPr>
          <w:rFonts w:ascii="Arial" w:hAnsi="Arial" w:cs="Arial"/>
        </w:rPr>
        <w:t>opportunities</w:t>
      </w:r>
      <w:r w:rsidR="00BF2C69" w:rsidRPr="00B055D6">
        <w:rPr>
          <w:rFonts w:ascii="Arial" w:hAnsi="Arial" w:cs="Arial"/>
        </w:rPr>
        <w:t xml:space="preserve"> as well as how the weaknesses and the threats can have an impact on such a small company</w:t>
      </w:r>
      <w:r w:rsidR="001B347A" w:rsidRPr="00B055D6">
        <w:rPr>
          <w:rFonts w:ascii="Arial" w:hAnsi="Arial" w:cs="Arial"/>
        </w:rPr>
        <w:t xml:space="preserve"> (</w:t>
      </w:r>
      <w:r w:rsidR="00B055D6" w:rsidRPr="00B055D6">
        <w:rPr>
          <w:rFonts w:ascii="Arial" w:hAnsi="Arial" w:cs="Arial"/>
        </w:rPr>
        <w:t>Hill and Westbrook 1997</w:t>
      </w:r>
      <w:r w:rsidR="001B347A" w:rsidRPr="00B055D6">
        <w:rPr>
          <w:rFonts w:ascii="Arial" w:hAnsi="Arial" w:cs="Arial"/>
        </w:rPr>
        <w:t>).</w:t>
      </w:r>
      <w:r w:rsidR="00BF2C69" w:rsidRPr="00B055D6">
        <w:rPr>
          <w:rFonts w:ascii="Arial" w:hAnsi="Arial" w:cs="Arial"/>
        </w:rPr>
        <w:t xml:space="preserve"> The strengths to the business and the development of the area are phenomenal</w:t>
      </w:r>
      <w:r w:rsidRPr="00B055D6">
        <w:rPr>
          <w:rFonts w:ascii="Arial" w:hAnsi="Arial" w:cs="Arial"/>
        </w:rPr>
        <w:t>,</w:t>
      </w:r>
      <w:r w:rsidR="00BF2C69" w:rsidRPr="00B055D6">
        <w:rPr>
          <w:rFonts w:ascii="Arial" w:hAnsi="Arial" w:cs="Arial"/>
        </w:rPr>
        <w:t xml:space="preserve"> the thriving of the community and the support </w:t>
      </w:r>
      <w:r w:rsidRPr="00B055D6">
        <w:rPr>
          <w:rFonts w:ascii="Arial" w:hAnsi="Arial" w:cs="Arial"/>
        </w:rPr>
        <w:t>of</w:t>
      </w:r>
      <w:r w:rsidR="00BF2C69" w:rsidRPr="00B055D6">
        <w:rPr>
          <w:rFonts w:ascii="Arial" w:hAnsi="Arial" w:cs="Arial"/>
        </w:rPr>
        <w:t xml:space="preserve"> the town council work in favour of grants and policies. The policies that are adopted can be introduced the town council to being with where they can be adapted and adjusted to suit the individual needs of groups and settings. However, to every strength comes a weakness. One of the main issues to using the town council’s name and adopting the policies and procedures makes others think that </w:t>
      </w:r>
      <w:r w:rsidR="007C508E" w:rsidRPr="00B055D6">
        <w:rPr>
          <w:rFonts w:ascii="Arial" w:hAnsi="Arial" w:cs="Arial"/>
        </w:rPr>
        <w:t>theatre group is run in a very strategised</w:t>
      </w:r>
      <w:r w:rsidR="00BF2C69" w:rsidRPr="00B055D6">
        <w:rPr>
          <w:rFonts w:ascii="Arial" w:hAnsi="Arial" w:cs="Arial"/>
        </w:rPr>
        <w:t xml:space="preserve"> and agenda</w:t>
      </w:r>
      <w:r w:rsidR="007C508E" w:rsidRPr="00B055D6">
        <w:rPr>
          <w:rFonts w:ascii="Arial" w:hAnsi="Arial" w:cs="Arial"/>
        </w:rPr>
        <w:t xml:space="preserve"> driven way</w:t>
      </w:r>
      <w:r w:rsidR="00BF2C69" w:rsidRPr="00B055D6">
        <w:rPr>
          <w:rFonts w:ascii="Arial" w:hAnsi="Arial" w:cs="Arial"/>
        </w:rPr>
        <w:t xml:space="preserve"> however this is not always the case in this area. Another weakness to the </w:t>
      </w:r>
      <w:r w:rsidR="007C508E" w:rsidRPr="00B055D6">
        <w:rPr>
          <w:rFonts w:ascii="Arial" w:hAnsi="Arial" w:cs="Arial"/>
        </w:rPr>
        <w:t xml:space="preserve">theatre </w:t>
      </w:r>
      <w:r w:rsidR="00BF2C69" w:rsidRPr="00B055D6">
        <w:rPr>
          <w:rFonts w:ascii="Arial" w:hAnsi="Arial" w:cs="Arial"/>
        </w:rPr>
        <w:t xml:space="preserve">group is that due to it being a family run group with adoption </w:t>
      </w:r>
      <w:r w:rsidR="007C508E" w:rsidRPr="00B055D6">
        <w:rPr>
          <w:rFonts w:ascii="Arial" w:hAnsi="Arial" w:cs="Arial"/>
        </w:rPr>
        <w:t>by</w:t>
      </w:r>
      <w:r w:rsidR="00BF2C69" w:rsidRPr="00B055D6">
        <w:rPr>
          <w:rFonts w:ascii="Arial" w:hAnsi="Arial" w:cs="Arial"/>
        </w:rPr>
        <w:t xml:space="preserve"> the town council </w:t>
      </w:r>
      <w:r w:rsidR="007C508E" w:rsidRPr="00B055D6">
        <w:rPr>
          <w:rFonts w:ascii="Arial" w:hAnsi="Arial" w:cs="Arial"/>
        </w:rPr>
        <w:t xml:space="preserve">there is a </w:t>
      </w:r>
      <w:r w:rsidR="00BF2C69" w:rsidRPr="00B055D6">
        <w:rPr>
          <w:rFonts w:ascii="Arial" w:hAnsi="Arial" w:cs="Arial"/>
        </w:rPr>
        <w:t xml:space="preserve">need for having a certain member </w:t>
      </w:r>
      <w:r w:rsidR="007C508E" w:rsidRPr="00B055D6">
        <w:rPr>
          <w:rFonts w:ascii="Arial" w:hAnsi="Arial" w:cs="Arial"/>
        </w:rPr>
        <w:t>from</w:t>
      </w:r>
      <w:r w:rsidR="00BF2C69" w:rsidRPr="00B055D6">
        <w:rPr>
          <w:rFonts w:ascii="Arial" w:hAnsi="Arial" w:cs="Arial"/>
        </w:rPr>
        <w:t xml:space="preserve"> the group </w:t>
      </w:r>
      <w:r w:rsidR="007C508E" w:rsidRPr="00B055D6">
        <w:rPr>
          <w:rFonts w:ascii="Arial" w:hAnsi="Arial" w:cs="Arial"/>
        </w:rPr>
        <w:t>sitting on</w:t>
      </w:r>
      <w:r w:rsidR="00BF2C69" w:rsidRPr="00B055D6">
        <w:rPr>
          <w:rFonts w:ascii="Arial" w:hAnsi="Arial" w:cs="Arial"/>
        </w:rPr>
        <w:t xml:space="preserve"> the town council can be a threat to other members as well as the family members</w:t>
      </w:r>
      <w:r w:rsidR="007C508E" w:rsidRPr="00B055D6">
        <w:rPr>
          <w:rFonts w:ascii="Arial" w:hAnsi="Arial" w:cs="Arial"/>
        </w:rPr>
        <w:t xml:space="preserve"> </w:t>
      </w:r>
      <w:r w:rsidR="00B055D6" w:rsidRPr="00B055D6">
        <w:rPr>
          <w:rFonts w:ascii="Arial" w:hAnsi="Arial" w:cs="Arial"/>
        </w:rPr>
        <w:t>this is due to having a voice for the people of the group and representing everyone in the youth theatre, and by being on a panel of the council that can be influenced by others and jealously can occur from other members of the committee.</w:t>
      </w:r>
    </w:p>
    <w:p w14:paraId="6AF4BD71" w14:textId="77777777" w:rsidR="00BF2C69" w:rsidRPr="00B055D6" w:rsidRDefault="00BF2C69" w:rsidP="00BF2C69">
      <w:pPr>
        <w:spacing w:line="360" w:lineRule="auto"/>
        <w:jc w:val="both"/>
        <w:rPr>
          <w:rFonts w:ascii="Arial" w:hAnsi="Arial" w:cs="Arial"/>
        </w:rPr>
      </w:pPr>
    </w:p>
    <w:p w14:paraId="4107A724" w14:textId="766031D0" w:rsidR="003305E6" w:rsidRPr="00B055D6" w:rsidRDefault="00BF2C69" w:rsidP="00BF2C69">
      <w:pPr>
        <w:spacing w:line="360" w:lineRule="auto"/>
        <w:jc w:val="both"/>
        <w:rPr>
          <w:rFonts w:ascii="Arial" w:hAnsi="Arial" w:cs="Arial"/>
        </w:rPr>
      </w:pPr>
      <w:r w:rsidRPr="00B055D6">
        <w:rPr>
          <w:rFonts w:ascii="Arial" w:hAnsi="Arial" w:cs="Arial"/>
        </w:rPr>
        <w:t>As</w:t>
      </w:r>
      <w:r w:rsidR="007C508E" w:rsidRPr="00B055D6">
        <w:rPr>
          <w:rFonts w:ascii="Arial" w:hAnsi="Arial" w:cs="Arial"/>
        </w:rPr>
        <w:t xml:space="preserve"> well as strengths and weaknesses</w:t>
      </w:r>
      <w:r w:rsidRPr="00B055D6">
        <w:rPr>
          <w:rFonts w:ascii="Arial" w:hAnsi="Arial" w:cs="Arial"/>
        </w:rPr>
        <w:t xml:space="preserve"> the</w:t>
      </w:r>
      <w:r w:rsidR="007C508E" w:rsidRPr="00B055D6">
        <w:rPr>
          <w:rFonts w:ascii="Arial" w:hAnsi="Arial" w:cs="Arial"/>
        </w:rPr>
        <w:t xml:space="preserve">re are </w:t>
      </w:r>
      <w:r w:rsidRPr="00B055D6">
        <w:rPr>
          <w:rFonts w:ascii="Arial" w:hAnsi="Arial" w:cs="Arial"/>
        </w:rPr>
        <w:t xml:space="preserve">opportunities </w:t>
      </w:r>
      <w:r w:rsidR="007C508E" w:rsidRPr="00B055D6">
        <w:rPr>
          <w:rFonts w:ascii="Arial" w:hAnsi="Arial" w:cs="Arial"/>
        </w:rPr>
        <w:t xml:space="preserve">which </w:t>
      </w:r>
      <w:r w:rsidRPr="00B055D6">
        <w:rPr>
          <w:rFonts w:ascii="Arial" w:hAnsi="Arial" w:cs="Arial"/>
        </w:rPr>
        <w:t xml:space="preserve">are welcomed </w:t>
      </w:r>
      <w:r w:rsidR="007C508E" w:rsidRPr="00B055D6">
        <w:rPr>
          <w:rFonts w:ascii="Arial" w:hAnsi="Arial" w:cs="Arial"/>
        </w:rPr>
        <w:t>and are</w:t>
      </w:r>
      <w:r w:rsidRPr="00B055D6">
        <w:rPr>
          <w:rFonts w:ascii="Arial" w:hAnsi="Arial" w:cs="Arial"/>
        </w:rPr>
        <w:t xml:space="preserve"> both beneficial to both</w:t>
      </w:r>
      <w:r w:rsidR="007C508E" w:rsidRPr="00B055D6">
        <w:rPr>
          <w:rFonts w:ascii="Arial" w:hAnsi="Arial" w:cs="Arial"/>
        </w:rPr>
        <w:t xml:space="preserve"> town council and youth theatre.  One example of this</w:t>
      </w:r>
      <w:r w:rsidRPr="00B055D6">
        <w:rPr>
          <w:rFonts w:ascii="Arial" w:hAnsi="Arial" w:cs="Arial"/>
        </w:rPr>
        <w:t xml:space="preserve"> is that </w:t>
      </w:r>
      <w:r w:rsidR="007C508E" w:rsidRPr="00B055D6">
        <w:rPr>
          <w:rFonts w:ascii="Arial" w:hAnsi="Arial" w:cs="Arial"/>
        </w:rPr>
        <w:t>the collaboration of</w:t>
      </w:r>
      <w:r w:rsidRPr="00B055D6">
        <w:rPr>
          <w:rFonts w:ascii="Arial" w:hAnsi="Arial" w:cs="Arial"/>
        </w:rPr>
        <w:t xml:space="preserve"> the town council </w:t>
      </w:r>
      <w:r w:rsidR="007C508E" w:rsidRPr="00B055D6">
        <w:rPr>
          <w:rFonts w:ascii="Arial" w:hAnsi="Arial" w:cs="Arial"/>
        </w:rPr>
        <w:t xml:space="preserve">and the youth theatre group </w:t>
      </w:r>
      <w:r w:rsidR="00E65D9E" w:rsidRPr="00B055D6">
        <w:rPr>
          <w:rFonts w:ascii="Arial" w:hAnsi="Arial" w:cs="Arial"/>
        </w:rPr>
        <w:t xml:space="preserve">gives better </w:t>
      </w:r>
      <w:r w:rsidRPr="00B055D6">
        <w:rPr>
          <w:rFonts w:ascii="Arial" w:hAnsi="Arial" w:cs="Arial"/>
        </w:rPr>
        <w:t xml:space="preserve">focus </w:t>
      </w:r>
      <w:r w:rsidR="00E65D9E" w:rsidRPr="00B055D6">
        <w:rPr>
          <w:rFonts w:ascii="Arial" w:hAnsi="Arial" w:cs="Arial"/>
        </w:rPr>
        <w:t>and purpose</w:t>
      </w:r>
      <w:r w:rsidRPr="00B055D6">
        <w:rPr>
          <w:rFonts w:ascii="Arial" w:hAnsi="Arial" w:cs="Arial"/>
        </w:rPr>
        <w:t xml:space="preserve"> </w:t>
      </w:r>
      <w:r w:rsidR="00E65D9E" w:rsidRPr="00B055D6">
        <w:rPr>
          <w:rFonts w:ascii="Arial" w:hAnsi="Arial" w:cs="Arial"/>
        </w:rPr>
        <w:t>in demonstrating and</w:t>
      </w:r>
      <w:r w:rsidRPr="00B055D6">
        <w:rPr>
          <w:rFonts w:ascii="Arial" w:hAnsi="Arial" w:cs="Arial"/>
        </w:rPr>
        <w:t xml:space="preserve"> emphas</w:t>
      </w:r>
      <w:r w:rsidR="00E65D9E" w:rsidRPr="00B055D6">
        <w:rPr>
          <w:rFonts w:ascii="Arial" w:hAnsi="Arial" w:cs="Arial"/>
        </w:rPr>
        <w:t>ising the aims of the W</w:t>
      </w:r>
      <w:r w:rsidRPr="00B055D6">
        <w:rPr>
          <w:rFonts w:ascii="Arial" w:hAnsi="Arial" w:cs="Arial"/>
        </w:rPr>
        <w:t xml:space="preserve">ell-being and </w:t>
      </w:r>
      <w:r w:rsidR="00E65D9E" w:rsidRPr="00B055D6">
        <w:rPr>
          <w:rFonts w:ascii="Arial" w:hAnsi="Arial" w:cs="Arial"/>
        </w:rPr>
        <w:t>Future Generations A</w:t>
      </w:r>
      <w:r w:rsidRPr="00B055D6">
        <w:rPr>
          <w:rFonts w:ascii="Arial" w:hAnsi="Arial" w:cs="Arial"/>
        </w:rPr>
        <w:t xml:space="preserve">ct </w:t>
      </w:r>
      <w:r w:rsidR="00E65D9E" w:rsidRPr="00B055D6">
        <w:rPr>
          <w:rFonts w:ascii="Arial" w:hAnsi="Arial" w:cs="Arial"/>
        </w:rPr>
        <w:t>(</w:t>
      </w:r>
      <w:r w:rsidR="00B055D6" w:rsidRPr="00B055D6">
        <w:rPr>
          <w:rFonts w:ascii="Arial" w:hAnsi="Arial" w:cs="Arial"/>
        </w:rPr>
        <w:t>2015</w:t>
      </w:r>
      <w:r w:rsidR="00E65D9E" w:rsidRPr="00B055D6">
        <w:rPr>
          <w:rFonts w:ascii="Arial" w:hAnsi="Arial" w:cs="Arial"/>
        </w:rPr>
        <w:t>).  Specifically the collaboration shows h</w:t>
      </w:r>
      <w:r w:rsidRPr="00B055D6">
        <w:rPr>
          <w:rFonts w:ascii="Arial" w:hAnsi="Arial" w:cs="Arial"/>
        </w:rPr>
        <w:t xml:space="preserve">ow it betters the community as well as </w:t>
      </w:r>
      <w:r w:rsidR="00E65D9E" w:rsidRPr="00B055D6">
        <w:rPr>
          <w:rFonts w:ascii="Arial" w:hAnsi="Arial" w:cs="Arial"/>
        </w:rPr>
        <w:t>indicating the health of the area by</w:t>
      </w:r>
      <w:r w:rsidRPr="00B055D6">
        <w:rPr>
          <w:rFonts w:ascii="Arial" w:hAnsi="Arial" w:cs="Arial"/>
        </w:rPr>
        <w:t xml:space="preserve"> encouraging children to join groups such as stage scho</w:t>
      </w:r>
      <w:r w:rsidR="00E65D9E" w:rsidRPr="00B055D6">
        <w:rPr>
          <w:rFonts w:ascii="Arial" w:hAnsi="Arial" w:cs="Arial"/>
        </w:rPr>
        <w:t>ols, dance academy and the arts, groups which allow</w:t>
      </w:r>
      <w:r w:rsidRPr="00B055D6">
        <w:rPr>
          <w:rFonts w:ascii="Arial" w:hAnsi="Arial" w:cs="Arial"/>
        </w:rPr>
        <w:t xml:space="preserve"> children to be unique and talented in their</w:t>
      </w:r>
      <w:r w:rsidR="00E65D9E" w:rsidRPr="00B055D6">
        <w:rPr>
          <w:rFonts w:ascii="Arial" w:hAnsi="Arial" w:cs="Arial"/>
        </w:rPr>
        <w:t xml:space="preserve"> own way. The opportunities provide by the theatre group allow for</w:t>
      </w:r>
      <w:r w:rsidRPr="00B055D6">
        <w:rPr>
          <w:rFonts w:ascii="Arial" w:hAnsi="Arial" w:cs="Arial"/>
        </w:rPr>
        <w:t xml:space="preserve"> a more equal </w:t>
      </w:r>
      <w:r w:rsidR="00E65D9E" w:rsidRPr="00B055D6">
        <w:rPr>
          <w:rFonts w:ascii="Arial" w:hAnsi="Arial" w:cs="Arial"/>
        </w:rPr>
        <w:t>W</w:t>
      </w:r>
      <w:r w:rsidRPr="00B055D6">
        <w:rPr>
          <w:rFonts w:ascii="Arial" w:hAnsi="Arial" w:cs="Arial"/>
        </w:rPr>
        <w:t xml:space="preserve">ales </w:t>
      </w:r>
      <w:r w:rsidR="00E65D9E" w:rsidRPr="00B055D6">
        <w:rPr>
          <w:rFonts w:ascii="Arial" w:hAnsi="Arial" w:cs="Arial"/>
        </w:rPr>
        <w:t xml:space="preserve">and by </w:t>
      </w:r>
      <w:r w:rsidRPr="00B055D6">
        <w:rPr>
          <w:rFonts w:ascii="Arial" w:hAnsi="Arial" w:cs="Arial"/>
        </w:rPr>
        <w:t>evaluat</w:t>
      </w:r>
      <w:r w:rsidR="00E65D9E" w:rsidRPr="00B055D6">
        <w:rPr>
          <w:rFonts w:ascii="Arial" w:hAnsi="Arial" w:cs="Arial"/>
        </w:rPr>
        <w:t xml:space="preserve">ing the town as whole </w:t>
      </w:r>
      <w:r w:rsidRPr="00B055D6">
        <w:rPr>
          <w:rFonts w:ascii="Arial" w:hAnsi="Arial" w:cs="Arial"/>
        </w:rPr>
        <w:t xml:space="preserve">and </w:t>
      </w:r>
      <w:r w:rsidR="00E65D9E" w:rsidRPr="00B055D6">
        <w:rPr>
          <w:rFonts w:ascii="Arial" w:hAnsi="Arial" w:cs="Arial"/>
        </w:rPr>
        <w:t xml:space="preserve">by reflecting on how the theatre group is </w:t>
      </w:r>
      <w:r w:rsidRPr="00B055D6">
        <w:rPr>
          <w:rFonts w:ascii="Arial" w:hAnsi="Arial" w:cs="Arial"/>
        </w:rPr>
        <w:t xml:space="preserve">inclusive </w:t>
      </w:r>
      <w:r w:rsidR="00E65D9E" w:rsidRPr="00B055D6">
        <w:rPr>
          <w:rFonts w:ascii="Arial" w:hAnsi="Arial" w:cs="Arial"/>
        </w:rPr>
        <w:t xml:space="preserve">it demonstrates how the collaboration </w:t>
      </w:r>
      <w:r w:rsidR="003305E6" w:rsidRPr="00B055D6">
        <w:rPr>
          <w:rFonts w:ascii="Arial" w:hAnsi="Arial" w:cs="Arial"/>
        </w:rPr>
        <w:t>benefits everyone;</w:t>
      </w:r>
      <w:r w:rsidRPr="00B055D6">
        <w:rPr>
          <w:rFonts w:ascii="Arial" w:hAnsi="Arial" w:cs="Arial"/>
        </w:rPr>
        <w:t xml:space="preserve"> not only </w:t>
      </w:r>
      <w:r w:rsidR="003305E6" w:rsidRPr="00B055D6">
        <w:rPr>
          <w:rFonts w:ascii="Arial" w:hAnsi="Arial" w:cs="Arial"/>
        </w:rPr>
        <w:t xml:space="preserve">does it give </w:t>
      </w:r>
      <w:r w:rsidRPr="00B055D6">
        <w:rPr>
          <w:rFonts w:ascii="Arial" w:hAnsi="Arial" w:cs="Arial"/>
        </w:rPr>
        <w:t>the young people of the area</w:t>
      </w:r>
      <w:r w:rsidR="003305E6" w:rsidRPr="00B055D6">
        <w:rPr>
          <w:rFonts w:ascii="Arial" w:hAnsi="Arial" w:cs="Arial"/>
        </w:rPr>
        <w:t xml:space="preserve"> an outlet</w:t>
      </w:r>
      <w:r w:rsidRPr="00B055D6">
        <w:rPr>
          <w:rFonts w:ascii="Arial" w:hAnsi="Arial" w:cs="Arial"/>
        </w:rPr>
        <w:t xml:space="preserve"> but </w:t>
      </w:r>
      <w:r w:rsidR="003305E6" w:rsidRPr="00B055D6">
        <w:rPr>
          <w:rFonts w:ascii="Arial" w:hAnsi="Arial" w:cs="Arial"/>
        </w:rPr>
        <w:t xml:space="preserve">it provides </w:t>
      </w:r>
      <w:r w:rsidRPr="00B055D6">
        <w:rPr>
          <w:rFonts w:ascii="Arial" w:hAnsi="Arial" w:cs="Arial"/>
        </w:rPr>
        <w:t xml:space="preserve">an opportunity </w:t>
      </w:r>
      <w:r w:rsidR="003305E6" w:rsidRPr="00B055D6">
        <w:rPr>
          <w:rFonts w:ascii="Arial" w:hAnsi="Arial" w:cs="Arial"/>
        </w:rPr>
        <w:t xml:space="preserve">for the key workers and volunteers </w:t>
      </w:r>
      <w:r w:rsidRPr="00B055D6">
        <w:rPr>
          <w:rFonts w:ascii="Arial" w:hAnsi="Arial" w:cs="Arial"/>
        </w:rPr>
        <w:t xml:space="preserve">to develop new </w:t>
      </w:r>
      <w:r w:rsidRPr="00B055D6">
        <w:rPr>
          <w:rFonts w:ascii="Arial" w:hAnsi="Arial" w:cs="Arial"/>
        </w:rPr>
        <w:lastRenderedPageBreak/>
        <w:t xml:space="preserve">skills and life lessons through volunteering and learning new things. </w:t>
      </w:r>
      <w:r w:rsidR="003305E6" w:rsidRPr="00B055D6">
        <w:rPr>
          <w:rFonts w:ascii="Arial" w:hAnsi="Arial" w:cs="Arial"/>
        </w:rPr>
        <w:t xml:space="preserve">In line with their aims this collaboration </w:t>
      </w:r>
      <w:r w:rsidRPr="00B055D6">
        <w:rPr>
          <w:rFonts w:ascii="Arial" w:hAnsi="Arial" w:cs="Arial"/>
        </w:rPr>
        <w:t>enables the</w:t>
      </w:r>
      <w:r w:rsidR="003305E6" w:rsidRPr="00B055D6">
        <w:rPr>
          <w:rFonts w:ascii="Arial" w:hAnsi="Arial" w:cs="Arial"/>
        </w:rPr>
        <w:t xml:space="preserve"> council</w:t>
      </w:r>
      <w:r w:rsidRPr="00B055D6">
        <w:rPr>
          <w:rFonts w:ascii="Arial" w:hAnsi="Arial" w:cs="Arial"/>
        </w:rPr>
        <w:t xml:space="preserve"> to encourage the diversity and cultural side to be</w:t>
      </w:r>
      <w:r w:rsidR="003305E6" w:rsidRPr="00B055D6">
        <w:rPr>
          <w:rFonts w:ascii="Arial" w:hAnsi="Arial" w:cs="Arial"/>
        </w:rPr>
        <w:t>come</w:t>
      </w:r>
      <w:r w:rsidRPr="00B055D6">
        <w:rPr>
          <w:rFonts w:ascii="Arial" w:hAnsi="Arial" w:cs="Arial"/>
        </w:rPr>
        <w:t xml:space="preserve"> a more equal and p</w:t>
      </w:r>
      <w:r w:rsidR="003305E6" w:rsidRPr="00B055D6">
        <w:rPr>
          <w:rFonts w:ascii="Arial" w:hAnsi="Arial" w:cs="Arial"/>
        </w:rPr>
        <w:t>rosperous</w:t>
      </w:r>
      <w:r w:rsidRPr="00B055D6">
        <w:rPr>
          <w:rFonts w:ascii="Arial" w:hAnsi="Arial" w:cs="Arial"/>
        </w:rPr>
        <w:t xml:space="preserve"> community. </w:t>
      </w:r>
    </w:p>
    <w:p w14:paraId="71B3EC2C" w14:textId="77777777" w:rsidR="003305E6" w:rsidRPr="00B055D6" w:rsidRDefault="003305E6" w:rsidP="00BF2C69">
      <w:pPr>
        <w:spacing w:line="360" w:lineRule="auto"/>
        <w:jc w:val="both"/>
        <w:rPr>
          <w:rFonts w:ascii="Arial" w:hAnsi="Arial" w:cs="Arial"/>
        </w:rPr>
      </w:pPr>
    </w:p>
    <w:p w14:paraId="1DF45418" w14:textId="129F92A3" w:rsidR="00BF2C69" w:rsidRPr="00B055D6" w:rsidRDefault="00BF2C69" w:rsidP="00BF2C69">
      <w:pPr>
        <w:spacing w:line="360" w:lineRule="auto"/>
        <w:jc w:val="both"/>
        <w:rPr>
          <w:rFonts w:ascii="Arial" w:hAnsi="Arial" w:cs="Arial"/>
        </w:rPr>
      </w:pPr>
      <w:r w:rsidRPr="00B055D6">
        <w:rPr>
          <w:rFonts w:ascii="Arial" w:hAnsi="Arial" w:cs="Arial"/>
        </w:rPr>
        <w:t xml:space="preserve">A major impact that can be a threat to the town council and the youth theatre group is </w:t>
      </w:r>
      <w:r w:rsidR="003305E6" w:rsidRPr="00B055D6">
        <w:rPr>
          <w:rFonts w:ascii="Arial" w:hAnsi="Arial" w:cs="Arial"/>
        </w:rPr>
        <w:t xml:space="preserve">their geographical location.  Situated in </w:t>
      </w:r>
      <w:r w:rsidRPr="00B055D6">
        <w:rPr>
          <w:rFonts w:ascii="Arial" w:hAnsi="Arial" w:cs="Arial"/>
        </w:rPr>
        <w:t xml:space="preserve">a small diverse area where the community village </w:t>
      </w:r>
      <w:r w:rsidR="003305E6" w:rsidRPr="00B055D6">
        <w:rPr>
          <w:rFonts w:ascii="Arial" w:hAnsi="Arial" w:cs="Arial"/>
        </w:rPr>
        <w:t>is located near to the coast</w:t>
      </w:r>
      <w:r w:rsidRPr="00B055D6">
        <w:rPr>
          <w:rFonts w:ascii="Arial" w:hAnsi="Arial" w:cs="Arial"/>
        </w:rPr>
        <w:t xml:space="preserve"> with the nearest town being a handful of miles away one of the major threats is that people would travel to a bigger town to have better opportunities and have better chances. The threat is th</w:t>
      </w:r>
      <w:r w:rsidR="003305E6" w:rsidRPr="00B055D6">
        <w:rPr>
          <w:rFonts w:ascii="Arial" w:hAnsi="Arial" w:cs="Arial"/>
        </w:rPr>
        <w:t>at</w:t>
      </w:r>
      <w:r w:rsidRPr="00B055D6">
        <w:rPr>
          <w:rFonts w:ascii="Arial" w:hAnsi="Arial" w:cs="Arial"/>
        </w:rPr>
        <w:t xml:space="preserve"> others will follow that have </w:t>
      </w:r>
      <w:r w:rsidR="003305E6" w:rsidRPr="00B055D6">
        <w:rPr>
          <w:rFonts w:ascii="Arial" w:hAnsi="Arial" w:cs="Arial"/>
        </w:rPr>
        <w:t xml:space="preserve">could be instrumental in </w:t>
      </w:r>
      <w:r w:rsidRPr="00B055D6">
        <w:rPr>
          <w:rFonts w:ascii="Arial" w:hAnsi="Arial" w:cs="Arial"/>
        </w:rPr>
        <w:t xml:space="preserve">the future of the company. </w:t>
      </w:r>
      <w:r w:rsidR="003305E6" w:rsidRPr="00B055D6">
        <w:rPr>
          <w:rFonts w:ascii="Arial" w:hAnsi="Arial" w:cs="Arial"/>
        </w:rPr>
        <w:t xml:space="preserve">This is why supervision in a small company </w:t>
      </w:r>
      <w:r w:rsidR="001B347A" w:rsidRPr="00B055D6">
        <w:rPr>
          <w:rFonts w:ascii="Arial" w:hAnsi="Arial" w:cs="Arial"/>
        </w:rPr>
        <w:t xml:space="preserve">such as the theatre group </w:t>
      </w:r>
      <w:r w:rsidR="003305E6" w:rsidRPr="00B055D6">
        <w:rPr>
          <w:rFonts w:ascii="Arial" w:hAnsi="Arial" w:cs="Arial"/>
        </w:rPr>
        <w:t xml:space="preserve">is </w:t>
      </w:r>
      <w:r w:rsidR="001B347A" w:rsidRPr="00B055D6">
        <w:rPr>
          <w:rFonts w:ascii="Arial" w:hAnsi="Arial" w:cs="Arial"/>
        </w:rPr>
        <w:t xml:space="preserve">of </w:t>
      </w:r>
      <w:r w:rsidR="003305E6" w:rsidRPr="00B055D6">
        <w:rPr>
          <w:rFonts w:ascii="Arial" w:hAnsi="Arial" w:cs="Arial"/>
        </w:rPr>
        <w:t>paramount</w:t>
      </w:r>
      <w:r w:rsidR="001B347A" w:rsidRPr="00B055D6">
        <w:rPr>
          <w:rFonts w:ascii="Arial" w:hAnsi="Arial" w:cs="Arial"/>
        </w:rPr>
        <w:t xml:space="preserve"> importance</w:t>
      </w:r>
      <w:r w:rsidR="003305E6" w:rsidRPr="00B055D6">
        <w:rPr>
          <w:rFonts w:ascii="Arial" w:hAnsi="Arial" w:cs="Arial"/>
        </w:rPr>
        <w:t xml:space="preserve">. It will allow for discussions about issues and help create cohesiveness.  It will allow for understanding of the threats to the company and help identify new </w:t>
      </w:r>
      <w:r w:rsidR="001B347A" w:rsidRPr="00B055D6">
        <w:rPr>
          <w:rFonts w:ascii="Arial" w:hAnsi="Arial" w:cs="Arial"/>
        </w:rPr>
        <w:t>opportunities</w:t>
      </w:r>
      <w:r w:rsidR="003305E6" w:rsidRPr="00B055D6">
        <w:rPr>
          <w:rFonts w:ascii="Arial" w:hAnsi="Arial" w:cs="Arial"/>
        </w:rPr>
        <w:t xml:space="preserve"> not just for the individuals and the company but </w:t>
      </w:r>
      <w:r w:rsidR="001B347A" w:rsidRPr="00B055D6">
        <w:rPr>
          <w:rFonts w:ascii="Arial" w:hAnsi="Arial" w:cs="Arial"/>
        </w:rPr>
        <w:t>for</w:t>
      </w:r>
      <w:r w:rsidR="003305E6" w:rsidRPr="00B055D6">
        <w:rPr>
          <w:rFonts w:ascii="Arial" w:hAnsi="Arial" w:cs="Arial"/>
        </w:rPr>
        <w:t xml:space="preserve"> the whole community.  </w:t>
      </w:r>
    </w:p>
    <w:p w14:paraId="62D32064" w14:textId="77777777" w:rsidR="00021F31" w:rsidRPr="00B055D6" w:rsidRDefault="00021F31" w:rsidP="003D7533">
      <w:pPr>
        <w:spacing w:line="360" w:lineRule="auto"/>
        <w:ind w:firstLine="720"/>
        <w:jc w:val="both"/>
        <w:rPr>
          <w:rFonts w:ascii="Arial" w:hAnsi="Arial" w:cs="Arial"/>
        </w:rPr>
      </w:pPr>
    </w:p>
    <w:p w14:paraId="491A8387" w14:textId="2E750E55" w:rsidR="00D90005" w:rsidRPr="00B055D6" w:rsidRDefault="00BF2C69" w:rsidP="00C0382C">
      <w:pPr>
        <w:spacing w:line="360" w:lineRule="auto"/>
        <w:jc w:val="both"/>
        <w:rPr>
          <w:rFonts w:ascii="Arial" w:hAnsi="Arial" w:cs="Arial"/>
        </w:rPr>
      </w:pPr>
      <w:r w:rsidRPr="00B055D6">
        <w:rPr>
          <w:rFonts w:ascii="Arial" w:hAnsi="Arial" w:cs="Arial"/>
        </w:rPr>
        <w:t xml:space="preserve">After </w:t>
      </w:r>
      <w:r w:rsidR="001B347A" w:rsidRPr="00B055D6">
        <w:rPr>
          <w:rFonts w:ascii="Arial" w:hAnsi="Arial" w:cs="Arial"/>
        </w:rPr>
        <w:t>conducting</w:t>
      </w:r>
      <w:r w:rsidRPr="00B055D6">
        <w:rPr>
          <w:rFonts w:ascii="Arial" w:hAnsi="Arial" w:cs="Arial"/>
        </w:rPr>
        <w:t xml:space="preserve"> a SWOT analysis on the youth groups and town council that has formally adopted the group in exchange for using the town council’s name </w:t>
      </w:r>
      <w:r w:rsidR="001B347A" w:rsidRPr="00B055D6">
        <w:rPr>
          <w:rFonts w:ascii="Arial" w:hAnsi="Arial" w:cs="Arial"/>
        </w:rPr>
        <w:t>the following</w:t>
      </w:r>
      <w:r w:rsidR="00021F31" w:rsidRPr="00B055D6">
        <w:rPr>
          <w:rFonts w:ascii="Arial" w:hAnsi="Arial" w:cs="Arial"/>
        </w:rPr>
        <w:t xml:space="preserve"> </w:t>
      </w:r>
      <w:r w:rsidR="001B347A" w:rsidRPr="00B055D6">
        <w:rPr>
          <w:rFonts w:ascii="Arial" w:hAnsi="Arial" w:cs="Arial"/>
        </w:rPr>
        <w:t xml:space="preserve">recommendation </w:t>
      </w:r>
      <w:r w:rsidR="002818A6" w:rsidRPr="00B055D6">
        <w:rPr>
          <w:rFonts w:ascii="Arial" w:hAnsi="Arial" w:cs="Arial"/>
        </w:rPr>
        <w:t>can be made</w:t>
      </w:r>
      <w:r w:rsidR="001B347A" w:rsidRPr="00B055D6">
        <w:rPr>
          <w:rFonts w:ascii="Arial" w:hAnsi="Arial" w:cs="Arial"/>
        </w:rPr>
        <w:t>. A</w:t>
      </w:r>
      <w:r w:rsidR="002818A6" w:rsidRPr="00B055D6">
        <w:rPr>
          <w:rFonts w:ascii="Arial" w:hAnsi="Arial" w:cs="Arial"/>
        </w:rPr>
        <w:t xml:space="preserve"> </w:t>
      </w:r>
      <w:r w:rsidR="001B347A" w:rsidRPr="00B055D6">
        <w:rPr>
          <w:rFonts w:ascii="Arial" w:hAnsi="Arial" w:cs="Arial"/>
        </w:rPr>
        <w:t xml:space="preserve">supervision </w:t>
      </w:r>
      <w:r w:rsidR="002818A6" w:rsidRPr="00B055D6">
        <w:rPr>
          <w:rFonts w:ascii="Arial" w:hAnsi="Arial" w:cs="Arial"/>
        </w:rPr>
        <w:t xml:space="preserve">policy </w:t>
      </w:r>
      <w:r w:rsidR="00021F31" w:rsidRPr="00B055D6">
        <w:rPr>
          <w:rFonts w:ascii="Arial" w:hAnsi="Arial" w:cs="Arial"/>
        </w:rPr>
        <w:t xml:space="preserve">within </w:t>
      </w:r>
      <w:r w:rsidR="002818A6" w:rsidRPr="00B055D6">
        <w:rPr>
          <w:rFonts w:ascii="Arial" w:hAnsi="Arial" w:cs="Arial"/>
        </w:rPr>
        <w:t xml:space="preserve">organisations and groups </w:t>
      </w:r>
      <w:r w:rsidR="00021F31" w:rsidRPr="00B055D6">
        <w:rPr>
          <w:rFonts w:ascii="Arial" w:hAnsi="Arial" w:cs="Arial"/>
        </w:rPr>
        <w:t xml:space="preserve">associated with (Y) </w:t>
      </w:r>
      <w:r w:rsidR="001B347A" w:rsidRPr="00B055D6">
        <w:rPr>
          <w:rFonts w:ascii="Arial" w:hAnsi="Arial" w:cs="Arial"/>
        </w:rPr>
        <w:t>would allow for</w:t>
      </w:r>
      <w:r w:rsidR="00021F31" w:rsidRPr="00B055D6">
        <w:rPr>
          <w:rFonts w:ascii="Arial" w:hAnsi="Arial" w:cs="Arial"/>
        </w:rPr>
        <w:t xml:space="preserve"> </w:t>
      </w:r>
      <w:r w:rsidR="002818A6" w:rsidRPr="00B055D6">
        <w:rPr>
          <w:rFonts w:ascii="Arial" w:hAnsi="Arial" w:cs="Arial"/>
        </w:rPr>
        <w:t>any</w:t>
      </w:r>
      <w:r w:rsidRPr="00B055D6">
        <w:rPr>
          <w:rFonts w:ascii="Arial" w:hAnsi="Arial" w:cs="Arial"/>
        </w:rPr>
        <w:t xml:space="preserve"> </w:t>
      </w:r>
      <w:r w:rsidR="002818A6" w:rsidRPr="00B055D6">
        <w:rPr>
          <w:rFonts w:ascii="Arial" w:hAnsi="Arial" w:cs="Arial"/>
        </w:rPr>
        <w:t>problems to be discussed and resolved</w:t>
      </w:r>
      <w:r w:rsidR="008C7A9F" w:rsidRPr="00B055D6">
        <w:rPr>
          <w:rFonts w:ascii="Arial" w:hAnsi="Arial" w:cs="Arial"/>
        </w:rPr>
        <w:t xml:space="preserve">. </w:t>
      </w:r>
      <w:r w:rsidR="002818A6" w:rsidRPr="00B055D6">
        <w:rPr>
          <w:rFonts w:ascii="Arial" w:hAnsi="Arial" w:cs="Arial"/>
        </w:rPr>
        <w:t xml:space="preserve"> Not only does this help X but </w:t>
      </w:r>
      <w:r w:rsidR="001B347A" w:rsidRPr="00B055D6">
        <w:rPr>
          <w:rFonts w:ascii="Arial" w:hAnsi="Arial" w:cs="Arial"/>
        </w:rPr>
        <w:t xml:space="preserve">it </w:t>
      </w:r>
      <w:r w:rsidR="002818A6" w:rsidRPr="00B055D6">
        <w:rPr>
          <w:rFonts w:ascii="Arial" w:hAnsi="Arial" w:cs="Arial"/>
        </w:rPr>
        <w:t xml:space="preserve">also involves Y and helps them discuss what happens when they </w:t>
      </w:r>
      <w:r w:rsidR="008C7A9F" w:rsidRPr="00B055D6">
        <w:rPr>
          <w:rFonts w:ascii="Arial" w:hAnsi="Arial" w:cs="Arial"/>
        </w:rPr>
        <w:t xml:space="preserve">do not </w:t>
      </w:r>
      <w:r w:rsidR="002818A6" w:rsidRPr="00B055D6">
        <w:rPr>
          <w:rFonts w:ascii="Arial" w:hAnsi="Arial" w:cs="Arial"/>
        </w:rPr>
        <w:t xml:space="preserve">have as much involvement. The </w:t>
      </w:r>
      <w:r w:rsidR="008C7A9F" w:rsidRPr="00B055D6">
        <w:rPr>
          <w:rFonts w:ascii="Arial" w:hAnsi="Arial" w:cs="Arial"/>
        </w:rPr>
        <w:t>supervision</w:t>
      </w:r>
      <w:r w:rsidR="002818A6" w:rsidRPr="00B055D6">
        <w:rPr>
          <w:rFonts w:ascii="Arial" w:hAnsi="Arial" w:cs="Arial"/>
        </w:rPr>
        <w:t xml:space="preserve"> w</w:t>
      </w:r>
      <w:r w:rsidR="00D90005" w:rsidRPr="00B055D6">
        <w:rPr>
          <w:rFonts w:ascii="Arial" w:hAnsi="Arial" w:cs="Arial"/>
        </w:rPr>
        <w:t xml:space="preserve">ill not </w:t>
      </w:r>
      <w:r w:rsidR="002818A6" w:rsidRPr="00B055D6">
        <w:rPr>
          <w:rFonts w:ascii="Arial" w:hAnsi="Arial" w:cs="Arial"/>
        </w:rPr>
        <w:t xml:space="preserve">need to be as often as if was a </w:t>
      </w:r>
      <w:r w:rsidR="008C7A9F" w:rsidRPr="00B055D6">
        <w:rPr>
          <w:rFonts w:ascii="Arial" w:hAnsi="Arial" w:cs="Arial"/>
        </w:rPr>
        <w:t xml:space="preserve">non-family </w:t>
      </w:r>
      <w:r w:rsidR="002818A6" w:rsidRPr="00B055D6">
        <w:rPr>
          <w:rFonts w:ascii="Arial" w:hAnsi="Arial" w:cs="Arial"/>
        </w:rPr>
        <w:t xml:space="preserve">business but </w:t>
      </w:r>
      <w:r w:rsidR="008C7A9F" w:rsidRPr="00B055D6">
        <w:rPr>
          <w:rFonts w:ascii="Arial" w:hAnsi="Arial" w:cs="Arial"/>
        </w:rPr>
        <w:t>three-</w:t>
      </w:r>
      <w:r w:rsidR="002818A6" w:rsidRPr="00B055D6">
        <w:rPr>
          <w:rFonts w:ascii="Arial" w:hAnsi="Arial" w:cs="Arial"/>
        </w:rPr>
        <w:t xml:space="preserve"> monthly to be able to </w:t>
      </w:r>
      <w:r w:rsidR="008C7A9F" w:rsidRPr="00B055D6">
        <w:rPr>
          <w:rFonts w:ascii="Arial" w:hAnsi="Arial" w:cs="Arial"/>
        </w:rPr>
        <w:t xml:space="preserve">assess </w:t>
      </w:r>
      <w:r w:rsidR="002818A6" w:rsidRPr="00B055D6">
        <w:rPr>
          <w:rFonts w:ascii="Arial" w:hAnsi="Arial" w:cs="Arial"/>
        </w:rPr>
        <w:t>what can be change</w:t>
      </w:r>
      <w:r w:rsidR="008C7A9F" w:rsidRPr="00B055D6">
        <w:rPr>
          <w:rFonts w:ascii="Arial" w:hAnsi="Arial" w:cs="Arial"/>
        </w:rPr>
        <w:t>d</w:t>
      </w:r>
      <w:r w:rsidR="002818A6" w:rsidRPr="00B055D6">
        <w:rPr>
          <w:rFonts w:ascii="Arial" w:hAnsi="Arial" w:cs="Arial"/>
        </w:rPr>
        <w:t xml:space="preserve"> or adapt</w:t>
      </w:r>
      <w:r w:rsidR="008C7A9F" w:rsidRPr="00B055D6">
        <w:rPr>
          <w:rFonts w:ascii="Arial" w:hAnsi="Arial" w:cs="Arial"/>
        </w:rPr>
        <w:t>ed</w:t>
      </w:r>
      <w:r w:rsidR="002818A6" w:rsidRPr="00B055D6">
        <w:rPr>
          <w:rFonts w:ascii="Arial" w:hAnsi="Arial" w:cs="Arial"/>
        </w:rPr>
        <w:t xml:space="preserve">. </w:t>
      </w:r>
      <w:r w:rsidR="003D7533" w:rsidRPr="00B055D6">
        <w:rPr>
          <w:rFonts w:ascii="Arial" w:hAnsi="Arial" w:cs="Arial"/>
        </w:rPr>
        <w:t xml:space="preserve">It also </w:t>
      </w:r>
      <w:r w:rsidR="008C7A9F" w:rsidRPr="00B055D6">
        <w:rPr>
          <w:rFonts w:ascii="Arial" w:hAnsi="Arial" w:cs="Arial"/>
        </w:rPr>
        <w:t xml:space="preserve">allows </w:t>
      </w:r>
      <w:r w:rsidR="003D7533" w:rsidRPr="00B055D6">
        <w:rPr>
          <w:rFonts w:ascii="Arial" w:hAnsi="Arial" w:cs="Arial"/>
        </w:rPr>
        <w:t xml:space="preserve">the groups </w:t>
      </w:r>
      <w:r w:rsidR="008C7A9F" w:rsidRPr="00B055D6">
        <w:rPr>
          <w:rFonts w:ascii="Arial" w:hAnsi="Arial" w:cs="Arial"/>
        </w:rPr>
        <w:t xml:space="preserve">to </w:t>
      </w:r>
      <w:r w:rsidR="003D7533" w:rsidRPr="00B055D6">
        <w:rPr>
          <w:rFonts w:ascii="Arial" w:hAnsi="Arial" w:cs="Arial"/>
        </w:rPr>
        <w:t xml:space="preserve">feel as if they have a voice in their community and are able to communicate with their local council </w:t>
      </w:r>
      <w:r w:rsidR="008C7A9F" w:rsidRPr="00B055D6">
        <w:rPr>
          <w:rFonts w:ascii="Arial" w:hAnsi="Arial" w:cs="Arial"/>
        </w:rPr>
        <w:t xml:space="preserve">about </w:t>
      </w:r>
      <w:r w:rsidR="003D7533" w:rsidRPr="00B055D6">
        <w:rPr>
          <w:rFonts w:ascii="Arial" w:hAnsi="Arial" w:cs="Arial"/>
        </w:rPr>
        <w:t xml:space="preserve">what they think could work. </w:t>
      </w:r>
    </w:p>
    <w:p w14:paraId="2E7BFF03" w14:textId="65F2D122" w:rsidR="00BF2C69" w:rsidRPr="00B055D6" w:rsidRDefault="00BF2C69" w:rsidP="00C0382C">
      <w:pPr>
        <w:spacing w:line="360" w:lineRule="auto"/>
        <w:jc w:val="both"/>
        <w:rPr>
          <w:rFonts w:ascii="Arial" w:hAnsi="Arial" w:cs="Arial"/>
        </w:rPr>
      </w:pPr>
    </w:p>
    <w:p w14:paraId="2F4DEFCA" w14:textId="3FD0A485" w:rsidR="00BF2C69" w:rsidRPr="00B055D6" w:rsidRDefault="00BF2C69" w:rsidP="00C0382C">
      <w:pPr>
        <w:spacing w:line="360" w:lineRule="auto"/>
        <w:jc w:val="both"/>
        <w:rPr>
          <w:rFonts w:ascii="Arial" w:hAnsi="Arial" w:cs="Arial"/>
        </w:rPr>
      </w:pPr>
      <w:r w:rsidRPr="00B055D6">
        <w:rPr>
          <w:rFonts w:ascii="Arial" w:hAnsi="Arial" w:cs="Arial"/>
        </w:rPr>
        <w:t>To conclude the evaluatio</w:t>
      </w:r>
      <w:r w:rsidR="00B055D6" w:rsidRPr="00B055D6">
        <w:rPr>
          <w:rFonts w:ascii="Arial" w:hAnsi="Arial" w:cs="Arial"/>
        </w:rPr>
        <w:t>n</w:t>
      </w:r>
      <w:r w:rsidRPr="00B055D6">
        <w:rPr>
          <w:rFonts w:ascii="Arial" w:hAnsi="Arial" w:cs="Arial"/>
        </w:rPr>
        <w:t xml:space="preserve"> </w:t>
      </w:r>
      <w:r w:rsidR="00B055D6">
        <w:rPr>
          <w:rFonts w:ascii="Arial" w:hAnsi="Arial" w:cs="Arial"/>
        </w:rPr>
        <w:t xml:space="preserve">the main purpose of </w:t>
      </w:r>
      <w:r w:rsidR="00A22F86">
        <w:rPr>
          <w:rFonts w:ascii="Arial" w:hAnsi="Arial" w:cs="Arial"/>
        </w:rPr>
        <w:t>supervision</w:t>
      </w:r>
      <w:r w:rsidR="00B055D6">
        <w:rPr>
          <w:rFonts w:ascii="Arial" w:hAnsi="Arial" w:cs="Arial"/>
        </w:rPr>
        <w:t xml:space="preserve"> that has come to light is that supervision has been identified as a main part of every organisation and every job that is essential for communication and effective running. According to Marshall (2013) supervision is not needed, why should something be fixed if it hasn’t been broken with in the first place. We should be carrying on as normal and when a problem occurs sort it there and then before it gets worse. Whereas Wilbur et al (1994) disagrees and encourages supervision and argues the importance it is in every nature. This </w:t>
      </w:r>
      <w:r w:rsidR="00B055D6">
        <w:rPr>
          <w:rFonts w:ascii="Arial" w:hAnsi="Arial" w:cs="Arial"/>
        </w:rPr>
        <w:lastRenderedPageBreak/>
        <w:t>concludes that supervision is needed more than what it is thought by and that having support alongside grater’s the possibility of success.</w:t>
      </w:r>
    </w:p>
    <w:p w14:paraId="48729CF8" w14:textId="2F7D6CDF" w:rsidR="00BF2C69" w:rsidRDefault="00B055D6" w:rsidP="00B055D6">
      <w:pPr>
        <w:spacing w:line="360" w:lineRule="auto"/>
        <w:jc w:val="both"/>
        <w:rPr>
          <w:rFonts w:ascii="Arial" w:hAnsi="Arial" w:cs="Arial"/>
        </w:rPr>
      </w:pPr>
      <w:r>
        <w:rPr>
          <w:rFonts w:ascii="Arial" w:hAnsi="Arial" w:cs="Arial"/>
        </w:rPr>
        <w:tab/>
        <w:t xml:space="preserve">Another reason to agree with </w:t>
      </w:r>
      <w:r>
        <w:rPr>
          <w:rFonts w:ascii="Arial" w:hAnsi="Arial" w:cs="Arial"/>
        </w:rPr>
        <w:t>Wilbur et al (1994)</w:t>
      </w:r>
      <w:r>
        <w:rPr>
          <w:rFonts w:ascii="Arial" w:hAnsi="Arial" w:cs="Arial"/>
        </w:rPr>
        <w:t xml:space="preserve"> is that is separates the professional side to the personal side. This </w:t>
      </w:r>
      <w:r w:rsidR="0025531A">
        <w:rPr>
          <w:rFonts w:ascii="Arial" w:hAnsi="Arial" w:cs="Arial"/>
        </w:rPr>
        <w:t xml:space="preserve">supervision can be made by anyone. It does not have to be made directly by the organisations running’s but by anyone who is in directly contacted with the business. This can be anyone who is related to the town council. Having a direct supervision contact will not help nor benefit both parties as having a direct supervision meeting with a relative can be daunting and are obligated to having to say things (Reed, 2019) whereas, having a non-directed supervision meeting the benefits will be better </w:t>
      </w:r>
      <w:proofErr w:type="spellStart"/>
      <w:r w:rsidR="0025531A">
        <w:rPr>
          <w:rFonts w:ascii="Arial" w:hAnsi="Arial" w:cs="Arial"/>
        </w:rPr>
        <w:t>of</w:t>
      </w:r>
      <w:proofErr w:type="spellEnd"/>
      <w:r w:rsidR="0025531A">
        <w:rPr>
          <w:rFonts w:ascii="Arial" w:hAnsi="Arial" w:cs="Arial"/>
        </w:rPr>
        <w:t xml:space="preserve"> and will be able to be adjusted and more support can be given to enable the development and future of the organisation. </w:t>
      </w:r>
    </w:p>
    <w:p w14:paraId="79C67456" w14:textId="235529C7" w:rsidR="0025531A" w:rsidRDefault="0025531A" w:rsidP="00B055D6">
      <w:pPr>
        <w:spacing w:line="360" w:lineRule="auto"/>
        <w:jc w:val="both"/>
        <w:rPr>
          <w:rFonts w:ascii="Arial" w:hAnsi="Arial" w:cs="Arial"/>
        </w:rPr>
      </w:pPr>
      <w:r>
        <w:rPr>
          <w:rFonts w:ascii="Arial" w:hAnsi="Arial" w:cs="Arial"/>
        </w:rPr>
        <w:tab/>
        <w:t xml:space="preserve">In all relations to this supervision can play a beneficial element in both area’s in a way you can be open and honest about personal and job related aspects but also you can be hidden and pushed aside depending on who the supervision is with and what will be done to ensure there is a follow up. </w:t>
      </w:r>
      <w:r w:rsidR="00A22F86">
        <w:rPr>
          <w:rFonts w:ascii="Arial" w:hAnsi="Arial" w:cs="Arial"/>
        </w:rPr>
        <w:t xml:space="preserve"> The lesson that has been learned throughout the process of the evaluation is that there is a need for policies and procedures to be in place for everyone to have a fair and equal opportunity however, there needs to be boundaries and family work place differentiation to be able to have a different attitude and equal and fair work place.</w:t>
      </w:r>
      <w:r w:rsidR="00751D51">
        <w:rPr>
          <w:rFonts w:ascii="Arial" w:hAnsi="Arial" w:cs="Arial"/>
        </w:rPr>
        <w:t xml:space="preserve"> On another note this has proven that working as a family can work effectively as long as there are boundaries and other members able to intervene when things get to family orientated and taken out of the wrong context for the organisation.</w:t>
      </w:r>
    </w:p>
    <w:p w14:paraId="68107023" w14:textId="59AAE480" w:rsidR="0025531A" w:rsidRDefault="0025531A" w:rsidP="00B055D6">
      <w:pPr>
        <w:spacing w:line="360" w:lineRule="auto"/>
        <w:jc w:val="both"/>
        <w:rPr>
          <w:rFonts w:ascii="Arial" w:hAnsi="Arial" w:cs="Arial"/>
        </w:rPr>
      </w:pPr>
    </w:p>
    <w:p w14:paraId="4ED054A6" w14:textId="77777777" w:rsidR="00BF2C69" w:rsidRDefault="00BF2C69" w:rsidP="00BF2C69">
      <w:pPr>
        <w:spacing w:line="360" w:lineRule="auto"/>
        <w:jc w:val="both"/>
        <w:rPr>
          <w:rFonts w:ascii="Arial" w:hAnsi="Arial" w:cs="Arial"/>
        </w:rPr>
      </w:pPr>
    </w:p>
    <w:p w14:paraId="6B43F6C5" w14:textId="77777777" w:rsidR="00BF2C69" w:rsidRDefault="00BF2C69" w:rsidP="00BF2C69">
      <w:pPr>
        <w:spacing w:line="360" w:lineRule="auto"/>
        <w:jc w:val="both"/>
        <w:rPr>
          <w:rFonts w:ascii="Arial" w:hAnsi="Arial" w:cs="Arial"/>
        </w:rPr>
      </w:pPr>
    </w:p>
    <w:p w14:paraId="3466BB94" w14:textId="77777777" w:rsidR="00BF2C69" w:rsidRDefault="00BF2C69" w:rsidP="00BF2C69">
      <w:pPr>
        <w:spacing w:line="360" w:lineRule="auto"/>
        <w:jc w:val="both"/>
        <w:rPr>
          <w:rFonts w:ascii="Arial" w:hAnsi="Arial" w:cs="Arial"/>
        </w:rPr>
      </w:pPr>
    </w:p>
    <w:p w14:paraId="2A49595F" w14:textId="77777777" w:rsidR="00BF2C69" w:rsidRDefault="00BF2C69" w:rsidP="00BF2C69">
      <w:pPr>
        <w:spacing w:line="360" w:lineRule="auto"/>
        <w:jc w:val="both"/>
        <w:rPr>
          <w:rFonts w:ascii="Arial" w:hAnsi="Arial" w:cs="Arial"/>
        </w:rPr>
      </w:pPr>
    </w:p>
    <w:p w14:paraId="3930DC80" w14:textId="77777777" w:rsidR="00BF2C69" w:rsidRDefault="00BF2C69" w:rsidP="00BF2C69">
      <w:pPr>
        <w:spacing w:line="360" w:lineRule="auto"/>
        <w:jc w:val="both"/>
        <w:rPr>
          <w:rFonts w:ascii="Arial" w:hAnsi="Arial" w:cs="Arial"/>
        </w:rPr>
      </w:pPr>
    </w:p>
    <w:p w14:paraId="5228FCA2" w14:textId="77777777" w:rsidR="00BF2C69" w:rsidRDefault="00BF2C69" w:rsidP="00BF2C69">
      <w:pPr>
        <w:spacing w:line="360" w:lineRule="auto"/>
        <w:jc w:val="both"/>
        <w:rPr>
          <w:rFonts w:ascii="Arial" w:hAnsi="Arial" w:cs="Arial"/>
        </w:rPr>
      </w:pPr>
    </w:p>
    <w:p w14:paraId="44C2DB45" w14:textId="77777777" w:rsidR="00BF2C69" w:rsidRDefault="00BF2C69" w:rsidP="00BF2C69">
      <w:pPr>
        <w:spacing w:line="360" w:lineRule="auto"/>
        <w:jc w:val="both"/>
        <w:rPr>
          <w:rFonts w:ascii="Arial" w:hAnsi="Arial" w:cs="Arial"/>
        </w:rPr>
      </w:pPr>
    </w:p>
    <w:p w14:paraId="241DB9CA" w14:textId="77777777" w:rsidR="00BF2C69" w:rsidRDefault="00BF2C69" w:rsidP="00BF2C69">
      <w:pPr>
        <w:spacing w:line="360" w:lineRule="auto"/>
        <w:jc w:val="both"/>
        <w:rPr>
          <w:rFonts w:ascii="Arial" w:hAnsi="Arial" w:cs="Arial"/>
        </w:rPr>
      </w:pPr>
    </w:p>
    <w:p w14:paraId="2F17D301" w14:textId="77777777" w:rsidR="00BF2C69" w:rsidRDefault="00BF2C69" w:rsidP="00BF2C69">
      <w:pPr>
        <w:spacing w:line="360" w:lineRule="auto"/>
        <w:jc w:val="both"/>
        <w:rPr>
          <w:rFonts w:ascii="Arial" w:hAnsi="Arial" w:cs="Arial"/>
        </w:rPr>
      </w:pPr>
    </w:p>
    <w:p w14:paraId="561BF7AC" w14:textId="77777777" w:rsidR="00BF2C69" w:rsidRDefault="00BF2C69" w:rsidP="00BF2C69">
      <w:pPr>
        <w:spacing w:line="360" w:lineRule="auto"/>
        <w:jc w:val="both"/>
        <w:rPr>
          <w:rFonts w:ascii="Arial" w:hAnsi="Arial" w:cs="Arial"/>
        </w:rPr>
      </w:pPr>
    </w:p>
    <w:p w14:paraId="3DE69430" w14:textId="77777777" w:rsidR="00BF2C69" w:rsidRDefault="00BF2C69" w:rsidP="00BF2C69">
      <w:pPr>
        <w:spacing w:line="360" w:lineRule="auto"/>
        <w:jc w:val="both"/>
        <w:rPr>
          <w:rFonts w:ascii="Arial" w:hAnsi="Arial" w:cs="Arial"/>
        </w:rPr>
      </w:pPr>
    </w:p>
    <w:p w14:paraId="23EDCF45" w14:textId="60504C1B" w:rsidR="00FD225B" w:rsidRDefault="00BF2C69" w:rsidP="00BF2C69">
      <w:pPr>
        <w:spacing w:line="360" w:lineRule="auto"/>
        <w:jc w:val="both"/>
        <w:rPr>
          <w:rFonts w:ascii="Arial" w:hAnsi="Arial" w:cs="Arial"/>
        </w:rPr>
      </w:pPr>
      <w:bookmarkStart w:id="0" w:name="_GoBack"/>
      <w:bookmarkEnd w:id="0"/>
      <w:r w:rsidRPr="00BF2C69">
        <w:rPr>
          <w:rFonts w:ascii="Arial" w:hAnsi="Arial" w:cs="Arial"/>
        </w:rPr>
        <w:lastRenderedPageBreak/>
        <w:t xml:space="preserve">Reference list </w:t>
      </w:r>
    </w:p>
    <w:p w14:paraId="5FBEB6DA" w14:textId="365B143E" w:rsidR="0025531A" w:rsidRDefault="0025531A" w:rsidP="00BF2C69">
      <w:pPr>
        <w:rPr>
          <w:rFonts w:ascii="Arial" w:hAnsi="Arial" w:cs="Arial"/>
        </w:rPr>
      </w:pPr>
      <w:r w:rsidRPr="0025531A">
        <w:rPr>
          <w:rFonts w:ascii="Arial" w:hAnsi="Arial" w:cs="Arial"/>
        </w:rPr>
        <w:t xml:space="preserve">2012. Supervising </w:t>
      </w:r>
      <w:proofErr w:type="gramStart"/>
      <w:r w:rsidRPr="0025531A">
        <w:rPr>
          <w:rFonts w:ascii="Arial" w:hAnsi="Arial" w:cs="Arial"/>
        </w:rPr>
        <w:t>And</w:t>
      </w:r>
      <w:proofErr w:type="gramEnd"/>
      <w:r w:rsidRPr="0025531A">
        <w:rPr>
          <w:rFonts w:ascii="Arial" w:hAnsi="Arial" w:cs="Arial"/>
        </w:rPr>
        <w:t xml:space="preserve"> Appraising Well. 1st ed. [</w:t>
      </w:r>
      <w:proofErr w:type="spellStart"/>
      <w:r w:rsidRPr="0025531A">
        <w:rPr>
          <w:rFonts w:ascii="Arial" w:hAnsi="Arial" w:cs="Arial"/>
        </w:rPr>
        <w:t>ebook</w:t>
      </w:r>
      <w:proofErr w:type="spellEnd"/>
      <w:r w:rsidRPr="0025531A">
        <w:rPr>
          <w:rFonts w:ascii="Arial" w:hAnsi="Arial" w:cs="Arial"/>
        </w:rPr>
        <w:t>] Cardiff: care council for Wales. Available at: &lt;https://socialcare.wales/cms_assets/file-uploads/Supervising-and-appraising-well-social-care.pdf&gt; [Accessed 3 April 2020].</w:t>
      </w:r>
    </w:p>
    <w:p w14:paraId="5F2459D3" w14:textId="77777777" w:rsidR="0025531A" w:rsidRPr="0025531A" w:rsidRDefault="0025531A" w:rsidP="00BF2C69">
      <w:pPr>
        <w:rPr>
          <w:rFonts w:ascii="Arial" w:hAnsi="Arial" w:cs="Arial"/>
        </w:rPr>
      </w:pPr>
    </w:p>
    <w:p w14:paraId="3279A67B" w14:textId="1096E28D" w:rsidR="0025531A" w:rsidRDefault="0025531A" w:rsidP="00B055D6">
      <w:pPr>
        <w:shd w:val="clear" w:color="auto" w:fill="FFFFFF"/>
        <w:spacing w:after="180"/>
        <w:ind w:left="450" w:hanging="450"/>
        <w:rPr>
          <w:rFonts w:ascii="Arial" w:hAnsi="Arial" w:cs="Arial"/>
          <w:color w:val="000000"/>
        </w:rPr>
      </w:pPr>
      <w:proofErr w:type="spellStart"/>
      <w:r w:rsidRPr="00B055D6">
        <w:rPr>
          <w:rFonts w:ascii="Arial" w:hAnsi="Arial" w:cs="Arial"/>
          <w:color w:val="000000"/>
        </w:rPr>
        <w:t>Addysg</w:t>
      </w:r>
      <w:proofErr w:type="spellEnd"/>
      <w:r w:rsidRPr="00B055D6">
        <w:rPr>
          <w:rFonts w:ascii="Arial" w:hAnsi="Arial" w:cs="Arial"/>
          <w:color w:val="000000"/>
        </w:rPr>
        <w:t xml:space="preserve"> Cymru. 2019. </w:t>
      </w:r>
      <w:r w:rsidRPr="00B055D6">
        <w:rPr>
          <w:rFonts w:ascii="Arial" w:hAnsi="Arial" w:cs="Arial"/>
          <w:i/>
          <w:iCs/>
          <w:color w:val="000000"/>
        </w:rPr>
        <w:t xml:space="preserve">Youth Work Strategy </w:t>
      </w:r>
      <w:proofErr w:type="gramStart"/>
      <w:r w:rsidRPr="00B055D6">
        <w:rPr>
          <w:rFonts w:ascii="Arial" w:hAnsi="Arial" w:cs="Arial"/>
          <w:i/>
          <w:iCs/>
          <w:color w:val="000000"/>
        </w:rPr>
        <w:t>For</w:t>
      </w:r>
      <w:proofErr w:type="gramEnd"/>
      <w:r w:rsidRPr="00B055D6">
        <w:rPr>
          <w:rFonts w:ascii="Arial" w:hAnsi="Arial" w:cs="Arial"/>
          <w:i/>
          <w:iCs/>
          <w:color w:val="000000"/>
        </w:rPr>
        <w:t xml:space="preserve"> Wales</w:t>
      </w:r>
      <w:r w:rsidRPr="00B055D6">
        <w:rPr>
          <w:rFonts w:ascii="Arial" w:hAnsi="Arial" w:cs="Arial"/>
          <w:color w:val="000000"/>
        </w:rPr>
        <w:t>. [online] Available at: &lt;https://moodle.uwtsd.ac.uk/pluginfile.php/349210/mod_resource/content/1/Youth%20Work%20Strategy%20for%20Wales%20%28WG%2C%202019%29.pdf&gt; [Accessed 4 April 2020].</w:t>
      </w:r>
    </w:p>
    <w:p w14:paraId="077DE81C" w14:textId="77777777" w:rsidR="0025531A" w:rsidRPr="00B055D6" w:rsidRDefault="0025531A" w:rsidP="00B055D6">
      <w:pPr>
        <w:shd w:val="clear" w:color="auto" w:fill="FFFFFF"/>
        <w:spacing w:after="180"/>
        <w:ind w:left="450" w:hanging="450"/>
        <w:rPr>
          <w:rFonts w:ascii="Arial" w:hAnsi="Arial" w:cs="Arial"/>
          <w:color w:val="000000"/>
        </w:rPr>
      </w:pPr>
    </w:p>
    <w:p w14:paraId="7FF49BFD" w14:textId="043E2615" w:rsidR="0025531A" w:rsidRDefault="0025531A" w:rsidP="00B055D6">
      <w:pPr>
        <w:rPr>
          <w:rFonts w:ascii="Arial" w:hAnsi="Arial" w:cs="Arial"/>
          <w:color w:val="222222"/>
          <w:shd w:val="clear" w:color="auto" w:fill="FFFFFF"/>
        </w:rPr>
      </w:pPr>
      <w:r w:rsidRPr="00B055D6">
        <w:rPr>
          <w:rFonts w:ascii="Arial" w:hAnsi="Arial" w:cs="Arial"/>
          <w:color w:val="222222"/>
          <w:shd w:val="clear" w:color="auto" w:fill="FFFFFF"/>
        </w:rPr>
        <w:t>Baldock, C.V., 1999. Seniors as volunteers: an international perspective on policy. </w:t>
      </w:r>
      <w:r w:rsidRPr="00B055D6">
        <w:rPr>
          <w:rFonts w:ascii="Arial" w:hAnsi="Arial" w:cs="Arial"/>
          <w:i/>
          <w:iCs/>
          <w:color w:val="222222"/>
        </w:rPr>
        <w:t>Ageing &amp; Society</w:t>
      </w:r>
      <w:r w:rsidRPr="00B055D6">
        <w:rPr>
          <w:rFonts w:ascii="Arial" w:hAnsi="Arial" w:cs="Arial"/>
          <w:color w:val="222222"/>
          <w:shd w:val="clear" w:color="auto" w:fill="FFFFFF"/>
        </w:rPr>
        <w:t>, </w:t>
      </w:r>
      <w:r w:rsidRPr="00B055D6">
        <w:rPr>
          <w:rFonts w:ascii="Arial" w:hAnsi="Arial" w:cs="Arial"/>
          <w:i/>
          <w:iCs/>
          <w:color w:val="222222"/>
        </w:rPr>
        <w:t>19</w:t>
      </w:r>
      <w:r w:rsidRPr="00B055D6">
        <w:rPr>
          <w:rFonts w:ascii="Arial" w:hAnsi="Arial" w:cs="Arial"/>
          <w:color w:val="222222"/>
          <w:shd w:val="clear" w:color="auto" w:fill="FFFFFF"/>
        </w:rPr>
        <w:t>(5), pp.581-602.</w:t>
      </w:r>
    </w:p>
    <w:p w14:paraId="5F47B809" w14:textId="77777777" w:rsidR="0025531A" w:rsidRPr="00B055D6" w:rsidRDefault="0025531A" w:rsidP="00B055D6">
      <w:pPr>
        <w:rPr>
          <w:rFonts w:ascii="Arial" w:hAnsi="Arial" w:cs="Arial"/>
        </w:rPr>
      </w:pPr>
    </w:p>
    <w:p w14:paraId="66113AE9" w14:textId="5D6C2B40" w:rsidR="0025531A" w:rsidRDefault="0025531A" w:rsidP="00BF2C69">
      <w:pPr>
        <w:rPr>
          <w:rFonts w:ascii="Arial" w:hAnsi="Arial" w:cs="Arial"/>
        </w:rPr>
      </w:pPr>
      <w:r w:rsidRPr="0025531A">
        <w:rPr>
          <w:rFonts w:ascii="Arial" w:hAnsi="Arial" w:cs="Arial"/>
        </w:rPr>
        <w:t xml:space="preserve">Cqc.org.uk. 2013. Supporting Information </w:t>
      </w:r>
      <w:proofErr w:type="gramStart"/>
      <w:r w:rsidRPr="0025531A">
        <w:rPr>
          <w:rFonts w:ascii="Arial" w:hAnsi="Arial" w:cs="Arial"/>
        </w:rPr>
        <w:t>And</w:t>
      </w:r>
      <w:proofErr w:type="gramEnd"/>
      <w:r w:rsidRPr="0025531A">
        <w:rPr>
          <w:rFonts w:ascii="Arial" w:hAnsi="Arial" w:cs="Arial"/>
        </w:rPr>
        <w:t xml:space="preserve"> Guidance: Supporting Effective Clinical Supervision. [online] Available at: &lt;https://www.cqc.org.uk/sites/default/files/documents/20130625_800734_v1_00_supporting_information-effective_clinical_supervision_for_publication.pdf&gt; [Accessed 8 April 2020].</w:t>
      </w:r>
    </w:p>
    <w:p w14:paraId="19C42B5E" w14:textId="77777777" w:rsidR="0025531A" w:rsidRPr="0025531A" w:rsidRDefault="0025531A" w:rsidP="00BF2C69">
      <w:pPr>
        <w:rPr>
          <w:rFonts w:ascii="Arial" w:hAnsi="Arial" w:cs="Arial"/>
        </w:rPr>
      </w:pPr>
    </w:p>
    <w:p w14:paraId="3E0DDC2E" w14:textId="15C064F5" w:rsidR="0025531A" w:rsidRDefault="0025531A" w:rsidP="00B055D6">
      <w:pPr>
        <w:shd w:val="clear" w:color="auto" w:fill="FFFFFF"/>
        <w:spacing w:after="180"/>
        <w:ind w:left="450" w:hanging="450"/>
        <w:rPr>
          <w:rFonts w:ascii="Arial" w:hAnsi="Arial" w:cs="Arial"/>
          <w:color w:val="000000"/>
        </w:rPr>
      </w:pPr>
      <w:r w:rsidRPr="00B055D6">
        <w:rPr>
          <w:rFonts w:ascii="Arial" w:hAnsi="Arial" w:cs="Arial"/>
          <w:color w:val="000000"/>
        </w:rPr>
        <w:t>Cwvys.org.uk. 2018. </w:t>
      </w:r>
      <w:r w:rsidRPr="00B055D6">
        <w:rPr>
          <w:rFonts w:ascii="Arial" w:hAnsi="Arial" w:cs="Arial"/>
          <w:i/>
          <w:iCs/>
          <w:color w:val="000000"/>
        </w:rPr>
        <w:t xml:space="preserve">Youth Work </w:t>
      </w:r>
      <w:proofErr w:type="gramStart"/>
      <w:r w:rsidRPr="00B055D6">
        <w:rPr>
          <w:rFonts w:ascii="Arial" w:hAnsi="Arial" w:cs="Arial"/>
          <w:i/>
          <w:iCs/>
          <w:color w:val="000000"/>
        </w:rPr>
        <w:t>In</w:t>
      </w:r>
      <w:proofErr w:type="gramEnd"/>
      <w:r w:rsidRPr="00B055D6">
        <w:rPr>
          <w:rFonts w:ascii="Arial" w:hAnsi="Arial" w:cs="Arial"/>
          <w:i/>
          <w:iCs/>
          <w:color w:val="000000"/>
        </w:rPr>
        <w:t xml:space="preserve"> Wales Principles And Purposes</w:t>
      </w:r>
      <w:r w:rsidRPr="00B055D6">
        <w:rPr>
          <w:rFonts w:ascii="Arial" w:hAnsi="Arial" w:cs="Arial"/>
          <w:color w:val="000000"/>
        </w:rPr>
        <w:t>. [online] Available at: &lt;https://www.cwvys.org.uk/wp-content/uploads/2018/11/YOUTH-WORK-IN-WALES-PRINCIPLES-AND-PURPOSES.pdf&gt; [Accessed 4 April 2020].</w:t>
      </w:r>
    </w:p>
    <w:p w14:paraId="10EDBA23" w14:textId="77777777" w:rsidR="0025531A" w:rsidRPr="00B055D6" w:rsidRDefault="0025531A" w:rsidP="00B055D6">
      <w:pPr>
        <w:shd w:val="clear" w:color="auto" w:fill="FFFFFF"/>
        <w:spacing w:after="180"/>
        <w:ind w:left="450" w:hanging="450"/>
        <w:rPr>
          <w:rFonts w:ascii="Arial" w:hAnsi="Arial" w:cs="Arial"/>
          <w:color w:val="000000"/>
        </w:rPr>
      </w:pPr>
    </w:p>
    <w:p w14:paraId="34C49AE4" w14:textId="0B0A8DDC" w:rsidR="0025531A" w:rsidRDefault="0025531A" w:rsidP="00B055D6">
      <w:pPr>
        <w:rPr>
          <w:rFonts w:ascii="Arial" w:hAnsi="Arial" w:cs="Arial"/>
          <w:color w:val="222222"/>
          <w:shd w:val="clear" w:color="auto" w:fill="FFFFFF"/>
        </w:rPr>
      </w:pPr>
      <w:r w:rsidRPr="00B055D6">
        <w:rPr>
          <w:rFonts w:ascii="Arial" w:hAnsi="Arial" w:cs="Arial"/>
          <w:color w:val="222222"/>
          <w:shd w:val="clear" w:color="auto" w:fill="FFFFFF"/>
        </w:rPr>
        <w:t>Dawe, N.K. and Ryan, K.L., 2003. The faulty three-legged-stool model of sustainable development. </w:t>
      </w:r>
      <w:r w:rsidRPr="00B055D6">
        <w:rPr>
          <w:rFonts w:ascii="Arial" w:hAnsi="Arial" w:cs="Arial"/>
          <w:i/>
          <w:iCs/>
          <w:color w:val="222222"/>
        </w:rPr>
        <w:t>Conservation Biology</w:t>
      </w:r>
      <w:r w:rsidRPr="00B055D6">
        <w:rPr>
          <w:rFonts w:ascii="Arial" w:hAnsi="Arial" w:cs="Arial"/>
          <w:color w:val="222222"/>
          <w:shd w:val="clear" w:color="auto" w:fill="FFFFFF"/>
        </w:rPr>
        <w:t>, </w:t>
      </w:r>
      <w:r w:rsidRPr="00B055D6">
        <w:rPr>
          <w:rFonts w:ascii="Arial" w:hAnsi="Arial" w:cs="Arial"/>
          <w:i/>
          <w:iCs/>
          <w:color w:val="222222"/>
        </w:rPr>
        <w:t>17</w:t>
      </w:r>
      <w:r w:rsidRPr="00B055D6">
        <w:rPr>
          <w:rFonts w:ascii="Arial" w:hAnsi="Arial" w:cs="Arial"/>
          <w:color w:val="222222"/>
          <w:shd w:val="clear" w:color="auto" w:fill="FFFFFF"/>
        </w:rPr>
        <w:t>(5), pp.1458-1460.</w:t>
      </w:r>
    </w:p>
    <w:p w14:paraId="2EF0ECCA" w14:textId="77777777" w:rsidR="0025531A" w:rsidRPr="00B055D6" w:rsidRDefault="0025531A" w:rsidP="00B055D6">
      <w:pPr>
        <w:rPr>
          <w:rFonts w:ascii="Arial" w:hAnsi="Arial" w:cs="Arial"/>
        </w:rPr>
      </w:pPr>
    </w:p>
    <w:p w14:paraId="7576EFEC" w14:textId="6BB8E03D" w:rsidR="0025531A" w:rsidRDefault="0025531A" w:rsidP="00BF2C69">
      <w:pPr>
        <w:rPr>
          <w:rFonts w:ascii="Arial" w:hAnsi="Arial" w:cs="Arial"/>
          <w:color w:val="222222"/>
          <w:shd w:val="clear" w:color="auto" w:fill="FFFFFF"/>
        </w:rPr>
      </w:pPr>
      <w:r w:rsidRPr="0025531A">
        <w:rPr>
          <w:rFonts w:ascii="Arial" w:hAnsi="Arial" w:cs="Arial"/>
          <w:color w:val="222222"/>
          <w:shd w:val="clear" w:color="auto" w:fill="FFFFFF"/>
        </w:rPr>
        <w:t>Eaton, S.C., 2003. If you can use them: Flexibility policies, organizational commitment, and perceived performance. </w:t>
      </w:r>
      <w:r w:rsidRPr="0025531A">
        <w:rPr>
          <w:rFonts w:ascii="Arial" w:hAnsi="Arial" w:cs="Arial"/>
          <w:i/>
          <w:iCs/>
          <w:color w:val="222222"/>
        </w:rPr>
        <w:t>Industrial Relations: A Journal of Economy and Society</w:t>
      </w:r>
      <w:r w:rsidRPr="0025531A">
        <w:rPr>
          <w:rFonts w:ascii="Arial" w:hAnsi="Arial" w:cs="Arial"/>
          <w:color w:val="222222"/>
          <w:shd w:val="clear" w:color="auto" w:fill="FFFFFF"/>
        </w:rPr>
        <w:t>, </w:t>
      </w:r>
      <w:r w:rsidRPr="0025531A">
        <w:rPr>
          <w:rFonts w:ascii="Arial" w:hAnsi="Arial" w:cs="Arial"/>
          <w:i/>
          <w:iCs/>
          <w:color w:val="222222"/>
        </w:rPr>
        <w:t>42</w:t>
      </w:r>
      <w:r w:rsidRPr="0025531A">
        <w:rPr>
          <w:rFonts w:ascii="Arial" w:hAnsi="Arial" w:cs="Arial"/>
          <w:color w:val="222222"/>
          <w:shd w:val="clear" w:color="auto" w:fill="FFFFFF"/>
        </w:rPr>
        <w:t>(2), pp.145-167.</w:t>
      </w:r>
    </w:p>
    <w:p w14:paraId="2E7F82B7" w14:textId="77777777" w:rsidR="0025531A" w:rsidRPr="0025531A" w:rsidRDefault="0025531A" w:rsidP="00BF2C69">
      <w:pPr>
        <w:rPr>
          <w:rFonts w:ascii="Arial" w:hAnsi="Arial" w:cs="Arial"/>
          <w:color w:val="222222"/>
          <w:shd w:val="clear" w:color="auto" w:fill="FFFFFF"/>
        </w:rPr>
      </w:pPr>
    </w:p>
    <w:p w14:paraId="6EDF1B6E" w14:textId="6CC67860" w:rsidR="0025531A" w:rsidRDefault="0025531A" w:rsidP="00B055D6">
      <w:pPr>
        <w:rPr>
          <w:rFonts w:ascii="Arial" w:hAnsi="Arial" w:cs="Arial"/>
          <w:color w:val="222222"/>
          <w:shd w:val="clear" w:color="auto" w:fill="FFFFFF"/>
        </w:rPr>
      </w:pPr>
      <w:r w:rsidRPr="00B055D6">
        <w:rPr>
          <w:rFonts w:ascii="Arial" w:hAnsi="Arial" w:cs="Arial"/>
          <w:color w:val="222222"/>
          <w:shd w:val="clear" w:color="auto" w:fill="FFFFFF"/>
        </w:rPr>
        <w:t>Elwood, S. and Ghose, R., 2001. PPGIS in community development planning: Framing the organizational context. </w:t>
      </w:r>
      <w:proofErr w:type="spellStart"/>
      <w:r w:rsidRPr="00B055D6">
        <w:rPr>
          <w:rFonts w:ascii="Arial" w:hAnsi="Arial" w:cs="Arial"/>
          <w:i/>
          <w:iCs/>
          <w:color w:val="222222"/>
        </w:rPr>
        <w:t>Cartographica</w:t>
      </w:r>
      <w:proofErr w:type="spellEnd"/>
      <w:r w:rsidRPr="00B055D6">
        <w:rPr>
          <w:rFonts w:ascii="Arial" w:hAnsi="Arial" w:cs="Arial"/>
          <w:i/>
          <w:iCs/>
          <w:color w:val="222222"/>
        </w:rPr>
        <w:t xml:space="preserve">: The International Journal for Geographic Information and </w:t>
      </w:r>
      <w:proofErr w:type="spellStart"/>
      <w:r w:rsidRPr="00B055D6">
        <w:rPr>
          <w:rFonts w:ascii="Arial" w:hAnsi="Arial" w:cs="Arial"/>
          <w:i/>
          <w:iCs/>
          <w:color w:val="222222"/>
        </w:rPr>
        <w:t>Geovisualization</w:t>
      </w:r>
      <w:proofErr w:type="spellEnd"/>
      <w:r w:rsidRPr="00B055D6">
        <w:rPr>
          <w:rFonts w:ascii="Arial" w:hAnsi="Arial" w:cs="Arial"/>
          <w:color w:val="222222"/>
          <w:shd w:val="clear" w:color="auto" w:fill="FFFFFF"/>
        </w:rPr>
        <w:t>, </w:t>
      </w:r>
      <w:r w:rsidRPr="00B055D6">
        <w:rPr>
          <w:rFonts w:ascii="Arial" w:hAnsi="Arial" w:cs="Arial"/>
          <w:i/>
          <w:iCs/>
          <w:color w:val="222222"/>
        </w:rPr>
        <w:t>38</w:t>
      </w:r>
      <w:r w:rsidRPr="00B055D6">
        <w:rPr>
          <w:rFonts w:ascii="Arial" w:hAnsi="Arial" w:cs="Arial"/>
          <w:color w:val="222222"/>
          <w:shd w:val="clear" w:color="auto" w:fill="FFFFFF"/>
        </w:rPr>
        <w:t>(3-4), pp.19-33.</w:t>
      </w:r>
    </w:p>
    <w:p w14:paraId="1504E92C" w14:textId="77777777" w:rsidR="0025531A" w:rsidRPr="00B055D6" w:rsidRDefault="0025531A" w:rsidP="00B055D6">
      <w:pPr>
        <w:rPr>
          <w:rFonts w:ascii="Arial" w:hAnsi="Arial" w:cs="Arial"/>
        </w:rPr>
      </w:pPr>
    </w:p>
    <w:p w14:paraId="002C3DFB" w14:textId="7871FED8" w:rsidR="0025531A" w:rsidRDefault="0025531A" w:rsidP="00BF2C69">
      <w:pPr>
        <w:rPr>
          <w:rFonts w:ascii="Arial" w:hAnsi="Arial" w:cs="Arial"/>
          <w:color w:val="222222"/>
          <w:shd w:val="clear" w:color="auto" w:fill="FFFFFF"/>
        </w:rPr>
      </w:pPr>
      <w:r w:rsidRPr="0025531A">
        <w:rPr>
          <w:rFonts w:ascii="Arial" w:hAnsi="Arial" w:cs="Arial"/>
          <w:color w:val="222222"/>
          <w:shd w:val="clear" w:color="auto" w:fill="FFFFFF"/>
        </w:rPr>
        <w:t xml:space="preserve">Ernst </w:t>
      </w:r>
      <w:proofErr w:type="spellStart"/>
      <w:r w:rsidRPr="0025531A">
        <w:rPr>
          <w:rFonts w:ascii="Arial" w:hAnsi="Arial" w:cs="Arial"/>
          <w:color w:val="222222"/>
          <w:shd w:val="clear" w:color="auto" w:fill="FFFFFF"/>
        </w:rPr>
        <w:t>Kossek</w:t>
      </w:r>
      <w:proofErr w:type="spellEnd"/>
      <w:r w:rsidRPr="0025531A">
        <w:rPr>
          <w:rFonts w:ascii="Arial" w:hAnsi="Arial" w:cs="Arial"/>
          <w:color w:val="222222"/>
          <w:shd w:val="clear" w:color="auto" w:fill="FFFFFF"/>
        </w:rPr>
        <w:t xml:space="preserve">, E. and Ozeki, C., 1998. Work–family conflict, policies, and the job–life satisfaction relationship: A review and directions for organizational </w:t>
      </w:r>
      <w:proofErr w:type="spellStart"/>
      <w:r w:rsidRPr="0025531A">
        <w:rPr>
          <w:rFonts w:ascii="Arial" w:hAnsi="Arial" w:cs="Arial"/>
          <w:color w:val="222222"/>
          <w:shd w:val="clear" w:color="auto" w:fill="FFFFFF"/>
        </w:rPr>
        <w:t>behavior</w:t>
      </w:r>
      <w:proofErr w:type="spellEnd"/>
      <w:r w:rsidRPr="0025531A">
        <w:rPr>
          <w:rFonts w:ascii="Arial" w:hAnsi="Arial" w:cs="Arial"/>
          <w:color w:val="222222"/>
          <w:shd w:val="clear" w:color="auto" w:fill="FFFFFF"/>
        </w:rPr>
        <w:t>–human resources research. </w:t>
      </w:r>
      <w:r w:rsidRPr="0025531A">
        <w:rPr>
          <w:rFonts w:ascii="Arial" w:hAnsi="Arial" w:cs="Arial"/>
          <w:i/>
          <w:iCs/>
          <w:color w:val="222222"/>
        </w:rPr>
        <w:t>Journal of applied psychology</w:t>
      </w:r>
      <w:r w:rsidRPr="0025531A">
        <w:rPr>
          <w:rFonts w:ascii="Arial" w:hAnsi="Arial" w:cs="Arial"/>
          <w:color w:val="222222"/>
          <w:shd w:val="clear" w:color="auto" w:fill="FFFFFF"/>
        </w:rPr>
        <w:t>, </w:t>
      </w:r>
      <w:r w:rsidRPr="0025531A">
        <w:rPr>
          <w:rFonts w:ascii="Arial" w:hAnsi="Arial" w:cs="Arial"/>
          <w:i/>
          <w:iCs/>
          <w:color w:val="222222"/>
        </w:rPr>
        <w:t>83</w:t>
      </w:r>
      <w:r w:rsidRPr="0025531A">
        <w:rPr>
          <w:rFonts w:ascii="Arial" w:hAnsi="Arial" w:cs="Arial"/>
          <w:color w:val="222222"/>
          <w:shd w:val="clear" w:color="auto" w:fill="FFFFFF"/>
        </w:rPr>
        <w:t>(2), p.139.</w:t>
      </w:r>
    </w:p>
    <w:p w14:paraId="484A97B5" w14:textId="77777777" w:rsidR="0025531A" w:rsidRPr="0025531A" w:rsidRDefault="0025531A" w:rsidP="00BF2C69">
      <w:pPr>
        <w:rPr>
          <w:rFonts w:ascii="Arial" w:hAnsi="Arial" w:cs="Arial"/>
          <w:color w:val="222222"/>
          <w:shd w:val="clear" w:color="auto" w:fill="FFFFFF"/>
        </w:rPr>
      </w:pPr>
    </w:p>
    <w:p w14:paraId="66C70493" w14:textId="7C0773CF" w:rsidR="0025531A" w:rsidRPr="0025531A" w:rsidRDefault="0025531A" w:rsidP="00BF2C69">
      <w:pPr>
        <w:rPr>
          <w:rFonts w:ascii="Arial" w:hAnsi="Arial" w:cs="Arial"/>
          <w:color w:val="222222"/>
          <w:shd w:val="clear" w:color="auto" w:fill="FFFFFF"/>
        </w:rPr>
      </w:pPr>
      <w:proofErr w:type="spellStart"/>
      <w:r w:rsidRPr="0025531A">
        <w:rPr>
          <w:rFonts w:ascii="Arial" w:hAnsi="Arial" w:cs="Arial"/>
          <w:color w:val="222222"/>
          <w:shd w:val="clear" w:color="auto" w:fill="FFFFFF"/>
        </w:rPr>
        <w:t>Fenge</w:t>
      </w:r>
      <w:proofErr w:type="spellEnd"/>
      <w:r w:rsidRPr="0025531A">
        <w:rPr>
          <w:rFonts w:ascii="Arial" w:hAnsi="Arial" w:cs="Arial"/>
          <w:color w:val="222222"/>
          <w:shd w:val="clear" w:color="auto" w:fill="FFFFFF"/>
        </w:rPr>
        <w:t>, L.A., 2012. Enhancing the doctoral journey: The role of group supervision in supporting collaborative learning and creativity. </w:t>
      </w:r>
      <w:r w:rsidRPr="0025531A">
        <w:rPr>
          <w:rFonts w:ascii="Arial" w:hAnsi="Arial" w:cs="Arial"/>
          <w:i/>
          <w:iCs/>
          <w:color w:val="222222"/>
        </w:rPr>
        <w:t>Studies in Higher education</w:t>
      </w:r>
      <w:r w:rsidRPr="0025531A">
        <w:rPr>
          <w:rFonts w:ascii="Arial" w:hAnsi="Arial" w:cs="Arial"/>
          <w:color w:val="222222"/>
          <w:shd w:val="clear" w:color="auto" w:fill="FFFFFF"/>
        </w:rPr>
        <w:t>, </w:t>
      </w:r>
      <w:r w:rsidRPr="0025531A">
        <w:rPr>
          <w:rFonts w:ascii="Arial" w:hAnsi="Arial" w:cs="Arial"/>
          <w:i/>
          <w:iCs/>
          <w:color w:val="222222"/>
        </w:rPr>
        <w:t>37</w:t>
      </w:r>
      <w:r w:rsidRPr="0025531A">
        <w:rPr>
          <w:rFonts w:ascii="Arial" w:hAnsi="Arial" w:cs="Arial"/>
          <w:color w:val="222222"/>
          <w:shd w:val="clear" w:color="auto" w:fill="FFFFFF"/>
        </w:rPr>
        <w:t>(4), pp.401-414.</w:t>
      </w:r>
    </w:p>
    <w:p w14:paraId="4209A5F7" w14:textId="44F2C86E" w:rsidR="0025531A" w:rsidRDefault="0025531A" w:rsidP="00BF2C69">
      <w:pPr>
        <w:rPr>
          <w:rFonts w:ascii="Arial" w:hAnsi="Arial" w:cs="Arial"/>
          <w:color w:val="222222"/>
          <w:shd w:val="clear" w:color="auto" w:fill="FFFFFF"/>
        </w:rPr>
      </w:pPr>
      <w:r w:rsidRPr="0025531A">
        <w:rPr>
          <w:rFonts w:ascii="Arial" w:hAnsi="Arial" w:cs="Arial"/>
          <w:color w:val="222222"/>
          <w:shd w:val="clear" w:color="auto" w:fill="FFFFFF"/>
        </w:rPr>
        <w:t>Fitzpatrick, S., Smith, M. and Wilding, C., 2012. Quality allied health clinical supervision policy in Australia: a literature review. </w:t>
      </w:r>
      <w:r w:rsidRPr="0025531A">
        <w:rPr>
          <w:rFonts w:ascii="Arial" w:hAnsi="Arial" w:cs="Arial"/>
          <w:i/>
          <w:iCs/>
          <w:color w:val="222222"/>
        </w:rPr>
        <w:t>Australian Health Review</w:t>
      </w:r>
      <w:r w:rsidRPr="0025531A">
        <w:rPr>
          <w:rFonts w:ascii="Arial" w:hAnsi="Arial" w:cs="Arial"/>
          <w:color w:val="222222"/>
          <w:shd w:val="clear" w:color="auto" w:fill="FFFFFF"/>
        </w:rPr>
        <w:t>, </w:t>
      </w:r>
      <w:r w:rsidRPr="0025531A">
        <w:rPr>
          <w:rFonts w:ascii="Arial" w:hAnsi="Arial" w:cs="Arial"/>
          <w:i/>
          <w:iCs/>
          <w:color w:val="222222"/>
        </w:rPr>
        <w:t>36</w:t>
      </w:r>
      <w:r w:rsidRPr="0025531A">
        <w:rPr>
          <w:rFonts w:ascii="Arial" w:hAnsi="Arial" w:cs="Arial"/>
          <w:color w:val="222222"/>
          <w:shd w:val="clear" w:color="auto" w:fill="FFFFFF"/>
        </w:rPr>
        <w:t>(4), pp.461-465.</w:t>
      </w:r>
    </w:p>
    <w:p w14:paraId="31000418" w14:textId="77777777" w:rsidR="0025531A" w:rsidRPr="0025531A" w:rsidRDefault="0025531A" w:rsidP="00BF2C69">
      <w:pPr>
        <w:rPr>
          <w:rFonts w:ascii="Arial" w:hAnsi="Arial" w:cs="Arial"/>
          <w:color w:val="222222"/>
          <w:shd w:val="clear" w:color="auto" w:fill="FFFFFF"/>
        </w:rPr>
      </w:pPr>
    </w:p>
    <w:p w14:paraId="0730D804" w14:textId="68A9E847" w:rsidR="0025531A" w:rsidRDefault="0025531A" w:rsidP="00B055D6">
      <w:pPr>
        <w:shd w:val="clear" w:color="auto" w:fill="FFFFFF"/>
        <w:spacing w:after="180"/>
        <w:ind w:left="450" w:hanging="450"/>
        <w:rPr>
          <w:rFonts w:ascii="Arial" w:hAnsi="Arial" w:cs="Arial"/>
          <w:color w:val="000000"/>
        </w:rPr>
      </w:pPr>
      <w:proofErr w:type="spellStart"/>
      <w:r w:rsidRPr="00B055D6">
        <w:rPr>
          <w:rFonts w:ascii="Arial" w:hAnsi="Arial" w:cs="Arial"/>
          <w:color w:val="000000"/>
        </w:rPr>
        <w:lastRenderedPageBreak/>
        <w:t>Futuregenerations.wales</w:t>
      </w:r>
      <w:proofErr w:type="spellEnd"/>
      <w:r w:rsidRPr="00B055D6">
        <w:rPr>
          <w:rFonts w:ascii="Arial" w:hAnsi="Arial" w:cs="Arial"/>
          <w:color w:val="000000"/>
        </w:rPr>
        <w:t>. 2015. </w:t>
      </w:r>
      <w:r w:rsidRPr="00B055D6">
        <w:rPr>
          <w:rFonts w:ascii="Arial" w:hAnsi="Arial" w:cs="Arial"/>
          <w:i/>
          <w:iCs/>
          <w:color w:val="000000"/>
        </w:rPr>
        <w:t xml:space="preserve">Well-Being </w:t>
      </w:r>
      <w:proofErr w:type="gramStart"/>
      <w:r w:rsidRPr="00B055D6">
        <w:rPr>
          <w:rFonts w:ascii="Arial" w:hAnsi="Arial" w:cs="Arial"/>
          <w:i/>
          <w:iCs/>
          <w:color w:val="000000"/>
        </w:rPr>
        <w:t>Of</w:t>
      </w:r>
      <w:proofErr w:type="gramEnd"/>
      <w:r w:rsidRPr="00B055D6">
        <w:rPr>
          <w:rFonts w:ascii="Arial" w:hAnsi="Arial" w:cs="Arial"/>
          <w:i/>
          <w:iCs/>
          <w:color w:val="000000"/>
        </w:rPr>
        <w:t xml:space="preserve"> Future Generations (Wales) Act 2015</w:t>
      </w:r>
      <w:r w:rsidRPr="00B055D6">
        <w:rPr>
          <w:rFonts w:ascii="Arial" w:hAnsi="Arial" w:cs="Arial"/>
          <w:color w:val="000000"/>
        </w:rPr>
        <w:t>. [online] Available at: &lt;https://futuregenerations.wales/wp-content/uploads/2017/02/150623-guide-to-the-fg-act-en.pdf&gt; [Accessed 5 April 2020].</w:t>
      </w:r>
    </w:p>
    <w:p w14:paraId="5940EAA5" w14:textId="77777777" w:rsidR="0025531A" w:rsidRPr="00B055D6" w:rsidRDefault="0025531A" w:rsidP="00B055D6">
      <w:pPr>
        <w:shd w:val="clear" w:color="auto" w:fill="FFFFFF"/>
        <w:spacing w:after="180"/>
        <w:ind w:left="450" w:hanging="450"/>
        <w:rPr>
          <w:rFonts w:ascii="Arial" w:hAnsi="Arial" w:cs="Arial"/>
          <w:color w:val="000000"/>
        </w:rPr>
      </w:pPr>
    </w:p>
    <w:p w14:paraId="77DBB86A" w14:textId="2A76A9A3" w:rsidR="0025531A" w:rsidRDefault="0025531A" w:rsidP="00BF2C69">
      <w:pPr>
        <w:rPr>
          <w:rFonts w:ascii="Arial" w:hAnsi="Arial" w:cs="Arial"/>
          <w:color w:val="222222"/>
          <w:shd w:val="clear" w:color="auto" w:fill="FFFFFF"/>
        </w:rPr>
      </w:pPr>
      <w:r w:rsidRPr="0025531A">
        <w:rPr>
          <w:rFonts w:ascii="Arial" w:hAnsi="Arial" w:cs="Arial"/>
          <w:color w:val="222222"/>
          <w:shd w:val="clear" w:color="auto" w:fill="FFFFFF"/>
        </w:rPr>
        <w:t>Gini, A., 2001. </w:t>
      </w:r>
      <w:r w:rsidRPr="0025531A">
        <w:rPr>
          <w:rFonts w:ascii="Arial" w:hAnsi="Arial" w:cs="Arial"/>
          <w:i/>
          <w:iCs/>
          <w:color w:val="222222"/>
        </w:rPr>
        <w:t xml:space="preserve">My job, </w:t>
      </w:r>
      <w:proofErr w:type="spellStart"/>
      <w:r w:rsidRPr="0025531A">
        <w:rPr>
          <w:rFonts w:ascii="Arial" w:hAnsi="Arial" w:cs="Arial"/>
          <w:i/>
          <w:iCs/>
          <w:color w:val="222222"/>
        </w:rPr>
        <w:t>my self</w:t>
      </w:r>
      <w:proofErr w:type="spellEnd"/>
      <w:r w:rsidRPr="0025531A">
        <w:rPr>
          <w:rFonts w:ascii="Arial" w:hAnsi="Arial" w:cs="Arial"/>
          <w:i/>
          <w:iCs/>
          <w:color w:val="222222"/>
        </w:rPr>
        <w:t>: Work and the creation of the modern individual</w:t>
      </w:r>
      <w:r w:rsidRPr="0025531A">
        <w:rPr>
          <w:rFonts w:ascii="Arial" w:hAnsi="Arial" w:cs="Arial"/>
          <w:color w:val="222222"/>
          <w:shd w:val="clear" w:color="auto" w:fill="FFFFFF"/>
        </w:rPr>
        <w:t>. Psychology Press.</w:t>
      </w:r>
    </w:p>
    <w:p w14:paraId="2556A90F" w14:textId="77777777" w:rsidR="0025531A" w:rsidRPr="0025531A" w:rsidRDefault="0025531A" w:rsidP="00BF2C69">
      <w:pPr>
        <w:rPr>
          <w:rFonts w:ascii="Arial" w:hAnsi="Arial" w:cs="Arial"/>
          <w:color w:val="222222"/>
          <w:shd w:val="clear" w:color="auto" w:fill="FFFFFF"/>
        </w:rPr>
      </w:pPr>
    </w:p>
    <w:p w14:paraId="433EA5BB" w14:textId="08A06BEF" w:rsidR="0025531A" w:rsidRDefault="0025531A" w:rsidP="00B055D6">
      <w:pPr>
        <w:rPr>
          <w:rFonts w:ascii="Arial" w:hAnsi="Arial" w:cs="Arial"/>
          <w:color w:val="222222"/>
          <w:shd w:val="clear" w:color="auto" w:fill="FFFFFF"/>
        </w:rPr>
      </w:pPr>
      <w:r w:rsidRPr="00B055D6">
        <w:rPr>
          <w:rFonts w:ascii="Arial" w:hAnsi="Arial" w:cs="Arial"/>
          <w:color w:val="222222"/>
          <w:shd w:val="clear" w:color="auto" w:fill="FFFFFF"/>
        </w:rPr>
        <w:t xml:space="preserve">Hill, E.N., </w:t>
      </w:r>
      <w:proofErr w:type="spellStart"/>
      <w:r w:rsidRPr="00B055D6">
        <w:rPr>
          <w:rFonts w:ascii="Arial" w:hAnsi="Arial" w:cs="Arial"/>
          <w:color w:val="222222"/>
          <w:shd w:val="clear" w:color="auto" w:fill="FFFFFF"/>
        </w:rPr>
        <w:t>Gabryjelski</w:t>
      </w:r>
      <w:proofErr w:type="spellEnd"/>
      <w:r w:rsidRPr="00B055D6">
        <w:rPr>
          <w:rFonts w:ascii="Arial" w:hAnsi="Arial" w:cs="Arial"/>
          <w:color w:val="222222"/>
          <w:shd w:val="clear" w:color="auto" w:fill="FFFFFF"/>
        </w:rPr>
        <w:t xml:space="preserve">, H.P., </w:t>
      </w:r>
      <w:proofErr w:type="spellStart"/>
      <w:r w:rsidRPr="00B055D6">
        <w:rPr>
          <w:rFonts w:ascii="Arial" w:hAnsi="Arial" w:cs="Arial"/>
          <w:color w:val="222222"/>
          <w:shd w:val="clear" w:color="auto" w:fill="FFFFFF"/>
        </w:rPr>
        <w:t>Bovee</w:t>
      </w:r>
      <w:proofErr w:type="spellEnd"/>
      <w:r w:rsidRPr="00B055D6">
        <w:rPr>
          <w:rFonts w:ascii="Arial" w:hAnsi="Arial" w:cs="Arial"/>
          <w:color w:val="222222"/>
          <w:shd w:val="clear" w:color="auto" w:fill="FFFFFF"/>
        </w:rPr>
        <w:t xml:space="preserve">, J.C., </w:t>
      </w:r>
      <w:proofErr w:type="spellStart"/>
      <w:r w:rsidRPr="00B055D6">
        <w:rPr>
          <w:rFonts w:ascii="Arial" w:hAnsi="Arial" w:cs="Arial"/>
          <w:color w:val="222222"/>
          <w:shd w:val="clear" w:color="auto" w:fill="FFFFFF"/>
        </w:rPr>
        <w:t>Ramasubramanian</w:t>
      </w:r>
      <w:proofErr w:type="spellEnd"/>
      <w:r w:rsidRPr="00B055D6">
        <w:rPr>
          <w:rFonts w:ascii="Arial" w:hAnsi="Arial" w:cs="Arial"/>
          <w:color w:val="222222"/>
          <w:shd w:val="clear" w:color="auto" w:fill="FFFFFF"/>
        </w:rPr>
        <w:t>, N., Rosenbloom, O. and Alexander, R.A., Microsoft Corp, 2012. </w:t>
      </w:r>
      <w:r w:rsidRPr="00B055D6">
        <w:rPr>
          <w:rFonts w:ascii="Arial" w:hAnsi="Arial" w:cs="Arial"/>
          <w:i/>
          <w:iCs/>
          <w:color w:val="222222"/>
        </w:rPr>
        <w:t>Group policy for unique class identifier devices</w:t>
      </w:r>
      <w:r w:rsidRPr="00B055D6">
        <w:rPr>
          <w:rFonts w:ascii="Arial" w:hAnsi="Arial" w:cs="Arial"/>
          <w:color w:val="222222"/>
          <w:shd w:val="clear" w:color="auto" w:fill="FFFFFF"/>
        </w:rPr>
        <w:t>. U.S. Patent 8,166,515.</w:t>
      </w:r>
    </w:p>
    <w:p w14:paraId="0D596E3E" w14:textId="77777777" w:rsidR="0025531A" w:rsidRPr="00B055D6" w:rsidRDefault="0025531A" w:rsidP="00B055D6">
      <w:pPr>
        <w:rPr>
          <w:rFonts w:ascii="Arial" w:hAnsi="Arial" w:cs="Arial"/>
        </w:rPr>
      </w:pPr>
    </w:p>
    <w:p w14:paraId="5568CE13" w14:textId="0D1D2F70" w:rsidR="0025531A" w:rsidRDefault="0025531A" w:rsidP="00B055D6">
      <w:pPr>
        <w:rPr>
          <w:rFonts w:ascii="Arial" w:hAnsi="Arial" w:cs="Arial"/>
          <w:color w:val="222222"/>
          <w:shd w:val="clear" w:color="auto" w:fill="FFFFFF"/>
        </w:rPr>
      </w:pPr>
      <w:r w:rsidRPr="00B055D6">
        <w:rPr>
          <w:rFonts w:ascii="Arial" w:hAnsi="Arial" w:cs="Arial"/>
          <w:color w:val="222222"/>
          <w:shd w:val="clear" w:color="auto" w:fill="FFFFFF"/>
        </w:rPr>
        <w:t>Hill, T. and Westbrook, R., 1997. SWOT analysis: it's time for a product recall. </w:t>
      </w:r>
      <w:r w:rsidRPr="00B055D6">
        <w:rPr>
          <w:rFonts w:ascii="Arial" w:hAnsi="Arial" w:cs="Arial"/>
          <w:i/>
          <w:iCs/>
          <w:color w:val="222222"/>
        </w:rPr>
        <w:t>Long range planning</w:t>
      </w:r>
      <w:r w:rsidRPr="00B055D6">
        <w:rPr>
          <w:rFonts w:ascii="Arial" w:hAnsi="Arial" w:cs="Arial"/>
          <w:color w:val="222222"/>
          <w:shd w:val="clear" w:color="auto" w:fill="FFFFFF"/>
        </w:rPr>
        <w:t>, </w:t>
      </w:r>
      <w:r w:rsidRPr="00B055D6">
        <w:rPr>
          <w:rFonts w:ascii="Arial" w:hAnsi="Arial" w:cs="Arial"/>
          <w:i/>
          <w:iCs/>
          <w:color w:val="222222"/>
        </w:rPr>
        <w:t>30</w:t>
      </w:r>
      <w:r w:rsidRPr="00B055D6">
        <w:rPr>
          <w:rFonts w:ascii="Arial" w:hAnsi="Arial" w:cs="Arial"/>
          <w:color w:val="222222"/>
          <w:shd w:val="clear" w:color="auto" w:fill="FFFFFF"/>
        </w:rPr>
        <w:t>(1), pp.46-52.</w:t>
      </w:r>
    </w:p>
    <w:p w14:paraId="447D11B5" w14:textId="77777777" w:rsidR="0025531A" w:rsidRPr="00B055D6" w:rsidRDefault="0025531A" w:rsidP="00B055D6">
      <w:pPr>
        <w:rPr>
          <w:rFonts w:ascii="Arial" w:hAnsi="Arial" w:cs="Arial"/>
        </w:rPr>
      </w:pPr>
    </w:p>
    <w:p w14:paraId="30B69242" w14:textId="33B197A2" w:rsidR="0025531A" w:rsidRDefault="0025531A" w:rsidP="00BF2C69">
      <w:pPr>
        <w:rPr>
          <w:rFonts w:ascii="Arial" w:hAnsi="Arial" w:cs="Arial"/>
          <w:color w:val="222222"/>
          <w:shd w:val="clear" w:color="auto" w:fill="FFFFFF"/>
        </w:rPr>
      </w:pPr>
      <w:r w:rsidRPr="0025531A">
        <w:rPr>
          <w:rFonts w:ascii="Arial" w:hAnsi="Arial" w:cs="Arial"/>
          <w:color w:val="222222"/>
          <w:shd w:val="clear" w:color="auto" w:fill="FFFFFF"/>
        </w:rPr>
        <w:t>Jenkins, H., 2006. Small business champions for corporate social responsibility. </w:t>
      </w:r>
      <w:r w:rsidRPr="0025531A">
        <w:rPr>
          <w:rFonts w:ascii="Arial" w:hAnsi="Arial" w:cs="Arial"/>
          <w:i/>
          <w:iCs/>
          <w:color w:val="222222"/>
        </w:rPr>
        <w:t>Journal of business ethics</w:t>
      </w:r>
      <w:r w:rsidRPr="0025531A">
        <w:rPr>
          <w:rFonts w:ascii="Arial" w:hAnsi="Arial" w:cs="Arial"/>
          <w:color w:val="222222"/>
          <w:shd w:val="clear" w:color="auto" w:fill="FFFFFF"/>
        </w:rPr>
        <w:t>, </w:t>
      </w:r>
      <w:r w:rsidRPr="0025531A">
        <w:rPr>
          <w:rFonts w:ascii="Arial" w:hAnsi="Arial" w:cs="Arial"/>
          <w:i/>
          <w:iCs/>
          <w:color w:val="222222"/>
        </w:rPr>
        <w:t>67</w:t>
      </w:r>
      <w:r w:rsidRPr="0025531A">
        <w:rPr>
          <w:rFonts w:ascii="Arial" w:hAnsi="Arial" w:cs="Arial"/>
          <w:color w:val="222222"/>
          <w:shd w:val="clear" w:color="auto" w:fill="FFFFFF"/>
        </w:rPr>
        <w:t>(3), pp.241-256.</w:t>
      </w:r>
    </w:p>
    <w:p w14:paraId="3F12E151" w14:textId="77777777" w:rsidR="0025531A" w:rsidRPr="0025531A" w:rsidRDefault="0025531A" w:rsidP="00BF2C69">
      <w:pPr>
        <w:rPr>
          <w:rFonts w:ascii="Arial" w:hAnsi="Arial" w:cs="Arial"/>
          <w:color w:val="222222"/>
          <w:shd w:val="clear" w:color="auto" w:fill="FFFFFF"/>
        </w:rPr>
      </w:pPr>
    </w:p>
    <w:p w14:paraId="6715C245" w14:textId="525AB47F" w:rsidR="0025531A" w:rsidRDefault="0025531A" w:rsidP="00B055D6">
      <w:pPr>
        <w:rPr>
          <w:rFonts w:ascii="Arial" w:hAnsi="Arial" w:cs="Arial"/>
          <w:color w:val="222222"/>
          <w:shd w:val="clear" w:color="auto" w:fill="FFFFFF"/>
        </w:rPr>
      </w:pPr>
      <w:r w:rsidRPr="00B055D6">
        <w:rPr>
          <w:rFonts w:ascii="Arial" w:hAnsi="Arial" w:cs="Arial"/>
          <w:color w:val="222222"/>
          <w:shd w:val="clear" w:color="auto" w:fill="FFFFFF"/>
        </w:rPr>
        <w:t>Marshall, K., 2013. </w:t>
      </w:r>
      <w:r w:rsidRPr="00B055D6">
        <w:rPr>
          <w:rFonts w:ascii="Arial" w:hAnsi="Arial" w:cs="Arial"/>
          <w:i/>
          <w:iCs/>
          <w:color w:val="222222"/>
        </w:rPr>
        <w:t>Rethinking teacher supervision and evaluation: How to work smart, build collaboration, and close the achievement gap</w:t>
      </w:r>
      <w:r w:rsidRPr="00B055D6">
        <w:rPr>
          <w:rFonts w:ascii="Arial" w:hAnsi="Arial" w:cs="Arial"/>
          <w:color w:val="222222"/>
          <w:shd w:val="clear" w:color="auto" w:fill="FFFFFF"/>
        </w:rPr>
        <w:t>. John Wiley &amp; Sons.</w:t>
      </w:r>
    </w:p>
    <w:p w14:paraId="7CCB3E54" w14:textId="77777777" w:rsidR="0025531A" w:rsidRPr="00B055D6" w:rsidRDefault="0025531A" w:rsidP="00B055D6">
      <w:pPr>
        <w:rPr>
          <w:rFonts w:ascii="Arial" w:hAnsi="Arial" w:cs="Arial"/>
        </w:rPr>
      </w:pPr>
    </w:p>
    <w:p w14:paraId="48CAB82B" w14:textId="1C2326B0" w:rsidR="0025531A" w:rsidRDefault="0025531A" w:rsidP="00B055D6">
      <w:pPr>
        <w:rPr>
          <w:rFonts w:ascii="Arial" w:hAnsi="Arial" w:cs="Arial"/>
          <w:color w:val="222222"/>
          <w:shd w:val="clear" w:color="auto" w:fill="FFFFFF"/>
        </w:rPr>
      </w:pPr>
      <w:r w:rsidRPr="00B055D6">
        <w:rPr>
          <w:rFonts w:ascii="Arial" w:hAnsi="Arial" w:cs="Arial"/>
          <w:color w:val="222222"/>
          <w:shd w:val="clear" w:color="auto" w:fill="FFFFFF"/>
        </w:rPr>
        <w:t xml:space="preserve">McLeod, S., 2014. Lev </w:t>
      </w:r>
      <w:proofErr w:type="spellStart"/>
      <w:r w:rsidRPr="00B055D6">
        <w:rPr>
          <w:rFonts w:ascii="Arial" w:hAnsi="Arial" w:cs="Arial"/>
          <w:color w:val="222222"/>
          <w:shd w:val="clear" w:color="auto" w:fill="FFFFFF"/>
        </w:rPr>
        <w:t>vygotsky</w:t>
      </w:r>
      <w:proofErr w:type="spellEnd"/>
      <w:r w:rsidRPr="00B055D6">
        <w:rPr>
          <w:rFonts w:ascii="Arial" w:hAnsi="Arial" w:cs="Arial"/>
          <w:color w:val="222222"/>
          <w:shd w:val="clear" w:color="auto" w:fill="FFFFFF"/>
        </w:rPr>
        <w:t>.</w:t>
      </w:r>
    </w:p>
    <w:p w14:paraId="0B8FDF52" w14:textId="77777777" w:rsidR="0025531A" w:rsidRPr="00B055D6" w:rsidRDefault="0025531A" w:rsidP="00B055D6">
      <w:pPr>
        <w:rPr>
          <w:rFonts w:ascii="Arial" w:hAnsi="Arial" w:cs="Arial"/>
        </w:rPr>
      </w:pPr>
    </w:p>
    <w:p w14:paraId="24082110" w14:textId="2976F4CD" w:rsidR="0025531A" w:rsidRDefault="0025531A" w:rsidP="0025531A">
      <w:pPr>
        <w:rPr>
          <w:rFonts w:ascii="Arial" w:hAnsi="Arial" w:cs="Arial"/>
          <w:color w:val="222222"/>
          <w:shd w:val="clear" w:color="auto" w:fill="FFFFFF"/>
        </w:rPr>
      </w:pPr>
      <w:r w:rsidRPr="0025531A">
        <w:rPr>
          <w:rFonts w:ascii="Arial" w:hAnsi="Arial" w:cs="Arial"/>
          <w:color w:val="222222"/>
          <w:shd w:val="clear" w:color="auto" w:fill="FFFFFF"/>
        </w:rPr>
        <w:t>Reed, D.A., 2019. Internal Family Systems Informed Supervision: A Grounded Theory Inquiry.</w:t>
      </w:r>
    </w:p>
    <w:p w14:paraId="539A3629" w14:textId="77777777" w:rsidR="0025531A" w:rsidRPr="0025531A" w:rsidRDefault="0025531A" w:rsidP="0025531A">
      <w:pPr>
        <w:rPr>
          <w:rFonts w:ascii="Arial" w:hAnsi="Arial" w:cs="Arial"/>
        </w:rPr>
      </w:pPr>
    </w:p>
    <w:p w14:paraId="66E93BAD" w14:textId="5E1CACFE" w:rsidR="0025531A" w:rsidRDefault="0025531A" w:rsidP="00BF2C69">
      <w:pPr>
        <w:rPr>
          <w:rFonts w:ascii="Arial" w:hAnsi="Arial" w:cs="Arial"/>
          <w:color w:val="222222"/>
          <w:shd w:val="clear" w:color="auto" w:fill="FFFFFF"/>
        </w:rPr>
      </w:pPr>
      <w:r w:rsidRPr="0025531A">
        <w:rPr>
          <w:rFonts w:ascii="Arial" w:hAnsi="Arial" w:cs="Arial"/>
          <w:color w:val="222222"/>
          <w:shd w:val="clear" w:color="auto" w:fill="FFFFFF"/>
        </w:rPr>
        <w:t>Shulman, L., 1993. </w:t>
      </w:r>
      <w:r w:rsidRPr="0025531A">
        <w:rPr>
          <w:rFonts w:ascii="Arial" w:hAnsi="Arial" w:cs="Arial"/>
          <w:i/>
          <w:iCs/>
          <w:color w:val="222222"/>
        </w:rPr>
        <w:t>Interactional supervision</w:t>
      </w:r>
      <w:r w:rsidRPr="0025531A">
        <w:rPr>
          <w:rFonts w:ascii="Arial" w:hAnsi="Arial" w:cs="Arial"/>
          <w:color w:val="222222"/>
          <w:shd w:val="clear" w:color="auto" w:fill="FFFFFF"/>
        </w:rPr>
        <w:t>. National Association of Social Workers Press.</w:t>
      </w:r>
    </w:p>
    <w:p w14:paraId="0D256DE9" w14:textId="77777777" w:rsidR="0025531A" w:rsidRPr="0025531A" w:rsidRDefault="0025531A" w:rsidP="00BF2C69">
      <w:pPr>
        <w:rPr>
          <w:rFonts w:ascii="Arial" w:hAnsi="Arial" w:cs="Arial"/>
          <w:color w:val="222222"/>
          <w:shd w:val="clear" w:color="auto" w:fill="FFFFFF"/>
        </w:rPr>
      </w:pPr>
    </w:p>
    <w:p w14:paraId="1CA34606" w14:textId="6FF62AC1" w:rsidR="0025531A" w:rsidRDefault="0025531A" w:rsidP="00BF2C69">
      <w:pPr>
        <w:rPr>
          <w:rFonts w:ascii="Arial" w:hAnsi="Arial" w:cs="Arial"/>
          <w:color w:val="222222"/>
          <w:shd w:val="clear" w:color="auto" w:fill="FFFFFF"/>
        </w:rPr>
      </w:pPr>
      <w:r w:rsidRPr="0025531A">
        <w:rPr>
          <w:rFonts w:ascii="Arial" w:hAnsi="Arial" w:cs="Arial"/>
          <w:color w:val="222222"/>
          <w:shd w:val="clear" w:color="auto" w:fill="FFFFFF"/>
        </w:rPr>
        <w:t>Vaux, A., 1988. </w:t>
      </w:r>
      <w:r w:rsidRPr="0025531A">
        <w:rPr>
          <w:rFonts w:ascii="Arial" w:hAnsi="Arial" w:cs="Arial"/>
          <w:i/>
          <w:iCs/>
          <w:color w:val="222222"/>
        </w:rPr>
        <w:t>Social support: Theory, research, and intervention</w:t>
      </w:r>
      <w:r w:rsidRPr="0025531A">
        <w:rPr>
          <w:rFonts w:ascii="Arial" w:hAnsi="Arial" w:cs="Arial"/>
          <w:color w:val="222222"/>
          <w:shd w:val="clear" w:color="auto" w:fill="FFFFFF"/>
        </w:rPr>
        <w:t>. Praeger publishers.</w:t>
      </w:r>
    </w:p>
    <w:p w14:paraId="51D32746" w14:textId="77777777" w:rsidR="0025531A" w:rsidRPr="0025531A" w:rsidRDefault="0025531A" w:rsidP="00BF2C69">
      <w:pPr>
        <w:rPr>
          <w:rFonts w:ascii="Arial" w:hAnsi="Arial" w:cs="Arial"/>
          <w:color w:val="222222"/>
          <w:shd w:val="clear" w:color="auto" w:fill="FFFFFF"/>
        </w:rPr>
      </w:pPr>
    </w:p>
    <w:p w14:paraId="3EC2166B" w14:textId="2C967755" w:rsidR="0025531A" w:rsidRDefault="0025531A" w:rsidP="00B055D6">
      <w:pPr>
        <w:rPr>
          <w:rFonts w:ascii="Arial" w:hAnsi="Arial" w:cs="Arial"/>
          <w:color w:val="222222"/>
          <w:shd w:val="clear" w:color="auto" w:fill="FFFFFF"/>
        </w:rPr>
      </w:pPr>
      <w:r w:rsidRPr="00B055D6">
        <w:rPr>
          <w:rFonts w:ascii="Arial" w:hAnsi="Arial" w:cs="Arial"/>
          <w:color w:val="222222"/>
          <w:shd w:val="clear" w:color="auto" w:fill="FFFFFF"/>
        </w:rPr>
        <w:t>Wilbur, M.P., Roberts-Wilbur, J., Hart, G.M., Morris, J.R. and Betz, R.L., 1994. Structured group supervision (SGS): A pilot study. </w:t>
      </w:r>
      <w:proofErr w:type="spellStart"/>
      <w:r w:rsidRPr="00B055D6">
        <w:rPr>
          <w:rFonts w:ascii="Arial" w:hAnsi="Arial" w:cs="Arial"/>
          <w:i/>
          <w:iCs/>
          <w:color w:val="222222"/>
        </w:rPr>
        <w:t>Counselor</w:t>
      </w:r>
      <w:proofErr w:type="spellEnd"/>
      <w:r w:rsidRPr="00B055D6">
        <w:rPr>
          <w:rFonts w:ascii="Arial" w:hAnsi="Arial" w:cs="Arial"/>
          <w:i/>
          <w:iCs/>
          <w:color w:val="222222"/>
        </w:rPr>
        <w:t xml:space="preserve"> Education and Supervision</w:t>
      </w:r>
      <w:r w:rsidRPr="00B055D6">
        <w:rPr>
          <w:rFonts w:ascii="Arial" w:hAnsi="Arial" w:cs="Arial"/>
          <w:color w:val="222222"/>
          <w:shd w:val="clear" w:color="auto" w:fill="FFFFFF"/>
        </w:rPr>
        <w:t>.</w:t>
      </w:r>
    </w:p>
    <w:p w14:paraId="236CB59F" w14:textId="77777777" w:rsidR="0025531A" w:rsidRPr="00B055D6" w:rsidRDefault="0025531A" w:rsidP="00B055D6">
      <w:pPr>
        <w:rPr>
          <w:rFonts w:ascii="Arial" w:hAnsi="Arial" w:cs="Arial"/>
        </w:rPr>
      </w:pPr>
    </w:p>
    <w:p w14:paraId="36E2D03A" w14:textId="77777777" w:rsidR="0025531A" w:rsidRPr="0025531A" w:rsidRDefault="0025531A" w:rsidP="00BF2C69">
      <w:pPr>
        <w:rPr>
          <w:rFonts w:ascii="Arial" w:hAnsi="Arial" w:cs="Arial"/>
        </w:rPr>
      </w:pPr>
      <w:r w:rsidRPr="0025531A">
        <w:rPr>
          <w:rFonts w:ascii="Arial" w:hAnsi="Arial" w:cs="Arial"/>
        </w:rPr>
        <w:t xml:space="preserve">Youth for Human Rights. 2020. United Nations Universal Declaration </w:t>
      </w:r>
      <w:proofErr w:type="gramStart"/>
      <w:r w:rsidRPr="0025531A">
        <w:rPr>
          <w:rFonts w:ascii="Arial" w:hAnsi="Arial" w:cs="Arial"/>
        </w:rPr>
        <w:t>Of</w:t>
      </w:r>
      <w:proofErr w:type="gramEnd"/>
      <w:r w:rsidRPr="0025531A">
        <w:rPr>
          <w:rFonts w:ascii="Arial" w:hAnsi="Arial" w:cs="Arial"/>
        </w:rPr>
        <w:t xml:space="preserve"> Human Rights Summary: Youth For Human Rights Video. [online] Available at: &lt;https://www.youthforhumanrights.org/what-are-human-rights/universal-declaration-of-human-rights/articles-1-15.html&gt; [Accessed 10 April 2020].</w:t>
      </w:r>
    </w:p>
    <w:p w14:paraId="660C9E35" w14:textId="77777777" w:rsidR="00B055D6" w:rsidRPr="00BF2C69" w:rsidRDefault="00B055D6" w:rsidP="00BF2C69">
      <w:pPr>
        <w:rPr>
          <w:rFonts w:ascii="Arial" w:hAnsi="Arial" w:cs="Arial"/>
        </w:rPr>
      </w:pPr>
    </w:p>
    <w:sectPr w:rsidR="00B055D6" w:rsidRPr="00BF2C69" w:rsidSect="004B7B5E">
      <w:headerReference w:type="default" r:id="rId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B2317C" w14:textId="77777777" w:rsidR="00BA081A" w:rsidRDefault="00BA081A" w:rsidP="00D5620B">
      <w:r>
        <w:separator/>
      </w:r>
    </w:p>
  </w:endnote>
  <w:endnote w:type="continuationSeparator" w:id="0">
    <w:p w14:paraId="787F0B15" w14:textId="77777777" w:rsidR="00BA081A" w:rsidRDefault="00BA081A" w:rsidP="00D562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4D"/>
    <w:family w:val="decorative"/>
    <w:pitch w:val="variable"/>
    <w:sig w:usb0="00000003" w:usb1="1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07047C" w14:textId="77777777" w:rsidR="00BA081A" w:rsidRDefault="00BA081A" w:rsidP="00D5620B">
      <w:r>
        <w:separator/>
      </w:r>
    </w:p>
  </w:footnote>
  <w:footnote w:type="continuationSeparator" w:id="0">
    <w:p w14:paraId="0C5A4B9E" w14:textId="77777777" w:rsidR="00BA081A" w:rsidRDefault="00BA081A" w:rsidP="00D5620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C3B2FA" w14:textId="7C244FBA" w:rsidR="00D5620B" w:rsidRDefault="00D5620B">
    <w:pPr>
      <w:pStyle w:val="Header"/>
    </w:pPr>
    <w:r>
      <w:t>1601122</w:t>
    </w:r>
    <w:r>
      <w:tab/>
      <w:t>SJYW7016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3A59DC"/>
    <w:multiLevelType w:val="hybridMultilevel"/>
    <w:tmpl w:val="BE5EA656"/>
    <w:lvl w:ilvl="0" w:tplc="ABB6D22E">
      <w:start w:val="201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2884911"/>
    <w:multiLevelType w:val="hybridMultilevel"/>
    <w:tmpl w:val="796827A4"/>
    <w:lvl w:ilvl="0" w:tplc="8D26597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6889"/>
    <w:rsid w:val="00000C0F"/>
    <w:rsid w:val="00021F31"/>
    <w:rsid w:val="000A3B71"/>
    <w:rsid w:val="000B4309"/>
    <w:rsid w:val="000E5E1D"/>
    <w:rsid w:val="000F2E8E"/>
    <w:rsid w:val="001B347A"/>
    <w:rsid w:val="00225671"/>
    <w:rsid w:val="00226889"/>
    <w:rsid w:val="0025531A"/>
    <w:rsid w:val="002758FB"/>
    <w:rsid w:val="002818A6"/>
    <w:rsid w:val="002E0C12"/>
    <w:rsid w:val="003305E6"/>
    <w:rsid w:val="00392FC2"/>
    <w:rsid w:val="003B1760"/>
    <w:rsid w:val="003D5BDC"/>
    <w:rsid w:val="003D7533"/>
    <w:rsid w:val="00423041"/>
    <w:rsid w:val="00463663"/>
    <w:rsid w:val="004765E6"/>
    <w:rsid w:val="004B2223"/>
    <w:rsid w:val="004B7B5E"/>
    <w:rsid w:val="004C6968"/>
    <w:rsid w:val="00510075"/>
    <w:rsid w:val="00590F3C"/>
    <w:rsid w:val="005D02D6"/>
    <w:rsid w:val="006226D8"/>
    <w:rsid w:val="00751D51"/>
    <w:rsid w:val="007663CA"/>
    <w:rsid w:val="007C508E"/>
    <w:rsid w:val="008B3933"/>
    <w:rsid w:val="008C7A9F"/>
    <w:rsid w:val="008E31AB"/>
    <w:rsid w:val="00947811"/>
    <w:rsid w:val="009B0B64"/>
    <w:rsid w:val="009B5AC3"/>
    <w:rsid w:val="00A22F86"/>
    <w:rsid w:val="00A23565"/>
    <w:rsid w:val="00B055D6"/>
    <w:rsid w:val="00B777E1"/>
    <w:rsid w:val="00BA081A"/>
    <w:rsid w:val="00BE0956"/>
    <w:rsid w:val="00BF2C69"/>
    <w:rsid w:val="00C0382C"/>
    <w:rsid w:val="00C57EFC"/>
    <w:rsid w:val="00D279C4"/>
    <w:rsid w:val="00D37A57"/>
    <w:rsid w:val="00D5620B"/>
    <w:rsid w:val="00D80B27"/>
    <w:rsid w:val="00D90005"/>
    <w:rsid w:val="00DE6605"/>
    <w:rsid w:val="00E011CB"/>
    <w:rsid w:val="00E60812"/>
    <w:rsid w:val="00E65D9E"/>
    <w:rsid w:val="00ED5BA5"/>
    <w:rsid w:val="00F00641"/>
    <w:rsid w:val="00F02096"/>
    <w:rsid w:val="00FA6872"/>
    <w:rsid w:val="00FD0375"/>
    <w:rsid w:val="00FD1883"/>
    <w:rsid w:val="00FD22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26829A"/>
  <w15:chartTrackingRefBased/>
  <w15:docId w15:val="{D2334F5B-022D-904E-8C9F-194B3FCD46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531A"/>
    <w:rPr>
      <w:rFonts w:ascii="Times New Roman" w:eastAsia="Times New Roman" w:hAnsi="Times New Roman" w:cs="Times New Roman"/>
      <w:lang w:eastAsia="en-GB"/>
    </w:rPr>
  </w:style>
  <w:style w:type="paragraph" w:styleId="Heading2">
    <w:name w:val="heading 2"/>
    <w:basedOn w:val="Normal"/>
    <w:link w:val="Heading2Char"/>
    <w:uiPriority w:val="9"/>
    <w:qFormat/>
    <w:rsid w:val="00B055D6"/>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25671"/>
    <w:pPr>
      <w:spacing w:before="100" w:beforeAutospacing="1" w:after="100" w:afterAutospacing="1"/>
    </w:pPr>
  </w:style>
  <w:style w:type="paragraph" w:styleId="Header">
    <w:name w:val="header"/>
    <w:basedOn w:val="Normal"/>
    <w:link w:val="HeaderChar"/>
    <w:uiPriority w:val="99"/>
    <w:unhideWhenUsed/>
    <w:rsid w:val="00D5620B"/>
    <w:pPr>
      <w:tabs>
        <w:tab w:val="center" w:pos="4680"/>
        <w:tab w:val="right" w:pos="9360"/>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D5620B"/>
  </w:style>
  <w:style w:type="paragraph" w:styleId="Footer">
    <w:name w:val="footer"/>
    <w:basedOn w:val="Normal"/>
    <w:link w:val="FooterChar"/>
    <w:uiPriority w:val="99"/>
    <w:unhideWhenUsed/>
    <w:rsid w:val="00D5620B"/>
    <w:pPr>
      <w:tabs>
        <w:tab w:val="center" w:pos="4680"/>
        <w:tab w:val="right" w:pos="9360"/>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D5620B"/>
  </w:style>
  <w:style w:type="paragraph" w:styleId="ListParagraph">
    <w:name w:val="List Paragraph"/>
    <w:basedOn w:val="Normal"/>
    <w:uiPriority w:val="34"/>
    <w:qFormat/>
    <w:rsid w:val="00FD225B"/>
    <w:pPr>
      <w:ind w:left="720"/>
      <w:contextualSpacing/>
    </w:pPr>
    <w:rPr>
      <w:rFonts w:asciiTheme="minorHAnsi" w:eastAsiaTheme="minorHAnsi" w:hAnsiTheme="minorHAnsi" w:cstheme="minorBidi"/>
      <w:lang w:eastAsia="en-US"/>
    </w:rPr>
  </w:style>
  <w:style w:type="character" w:customStyle="1" w:styleId="apple-converted-space">
    <w:name w:val="apple-converted-space"/>
    <w:basedOn w:val="DefaultParagraphFont"/>
    <w:rsid w:val="00BF2C69"/>
  </w:style>
  <w:style w:type="character" w:customStyle="1" w:styleId="Heading2Char">
    <w:name w:val="Heading 2 Char"/>
    <w:basedOn w:val="DefaultParagraphFont"/>
    <w:link w:val="Heading2"/>
    <w:uiPriority w:val="9"/>
    <w:rsid w:val="00B055D6"/>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364286">
      <w:bodyDiv w:val="1"/>
      <w:marLeft w:val="0"/>
      <w:marRight w:val="0"/>
      <w:marTop w:val="0"/>
      <w:marBottom w:val="0"/>
      <w:divBdr>
        <w:top w:val="none" w:sz="0" w:space="0" w:color="auto"/>
        <w:left w:val="none" w:sz="0" w:space="0" w:color="auto"/>
        <w:bottom w:val="none" w:sz="0" w:space="0" w:color="auto"/>
        <w:right w:val="none" w:sz="0" w:space="0" w:color="auto"/>
      </w:divBdr>
    </w:div>
    <w:div w:id="141775132">
      <w:bodyDiv w:val="1"/>
      <w:marLeft w:val="0"/>
      <w:marRight w:val="0"/>
      <w:marTop w:val="0"/>
      <w:marBottom w:val="0"/>
      <w:divBdr>
        <w:top w:val="none" w:sz="0" w:space="0" w:color="auto"/>
        <w:left w:val="none" w:sz="0" w:space="0" w:color="auto"/>
        <w:bottom w:val="none" w:sz="0" w:space="0" w:color="auto"/>
        <w:right w:val="none" w:sz="0" w:space="0" w:color="auto"/>
      </w:divBdr>
    </w:div>
    <w:div w:id="463811375">
      <w:bodyDiv w:val="1"/>
      <w:marLeft w:val="0"/>
      <w:marRight w:val="0"/>
      <w:marTop w:val="0"/>
      <w:marBottom w:val="0"/>
      <w:divBdr>
        <w:top w:val="none" w:sz="0" w:space="0" w:color="auto"/>
        <w:left w:val="none" w:sz="0" w:space="0" w:color="auto"/>
        <w:bottom w:val="none" w:sz="0" w:space="0" w:color="auto"/>
        <w:right w:val="none" w:sz="0" w:space="0" w:color="auto"/>
      </w:divBdr>
    </w:div>
    <w:div w:id="657147744">
      <w:bodyDiv w:val="1"/>
      <w:marLeft w:val="0"/>
      <w:marRight w:val="0"/>
      <w:marTop w:val="0"/>
      <w:marBottom w:val="0"/>
      <w:divBdr>
        <w:top w:val="none" w:sz="0" w:space="0" w:color="auto"/>
        <w:left w:val="none" w:sz="0" w:space="0" w:color="auto"/>
        <w:bottom w:val="none" w:sz="0" w:space="0" w:color="auto"/>
        <w:right w:val="none" w:sz="0" w:space="0" w:color="auto"/>
      </w:divBdr>
      <w:divsChild>
        <w:div w:id="279655395">
          <w:marLeft w:val="0"/>
          <w:marRight w:val="0"/>
          <w:marTop w:val="0"/>
          <w:marBottom w:val="0"/>
          <w:divBdr>
            <w:top w:val="none" w:sz="0" w:space="0" w:color="auto"/>
            <w:left w:val="none" w:sz="0" w:space="0" w:color="auto"/>
            <w:bottom w:val="none" w:sz="0" w:space="0" w:color="auto"/>
            <w:right w:val="none" w:sz="0" w:space="0" w:color="auto"/>
          </w:divBdr>
          <w:divsChild>
            <w:div w:id="1967734005">
              <w:marLeft w:val="0"/>
              <w:marRight w:val="0"/>
              <w:marTop w:val="0"/>
              <w:marBottom w:val="0"/>
              <w:divBdr>
                <w:top w:val="none" w:sz="0" w:space="0" w:color="auto"/>
                <w:left w:val="none" w:sz="0" w:space="0" w:color="auto"/>
                <w:bottom w:val="none" w:sz="0" w:space="0" w:color="auto"/>
                <w:right w:val="none" w:sz="0" w:space="0" w:color="auto"/>
              </w:divBdr>
              <w:divsChild>
                <w:div w:id="1311670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0953682">
      <w:bodyDiv w:val="1"/>
      <w:marLeft w:val="0"/>
      <w:marRight w:val="0"/>
      <w:marTop w:val="0"/>
      <w:marBottom w:val="0"/>
      <w:divBdr>
        <w:top w:val="none" w:sz="0" w:space="0" w:color="auto"/>
        <w:left w:val="none" w:sz="0" w:space="0" w:color="auto"/>
        <w:bottom w:val="none" w:sz="0" w:space="0" w:color="auto"/>
        <w:right w:val="none" w:sz="0" w:space="0" w:color="auto"/>
      </w:divBdr>
    </w:div>
    <w:div w:id="941307195">
      <w:bodyDiv w:val="1"/>
      <w:marLeft w:val="0"/>
      <w:marRight w:val="0"/>
      <w:marTop w:val="0"/>
      <w:marBottom w:val="0"/>
      <w:divBdr>
        <w:top w:val="none" w:sz="0" w:space="0" w:color="auto"/>
        <w:left w:val="none" w:sz="0" w:space="0" w:color="auto"/>
        <w:bottom w:val="none" w:sz="0" w:space="0" w:color="auto"/>
        <w:right w:val="none" w:sz="0" w:space="0" w:color="auto"/>
      </w:divBdr>
    </w:div>
    <w:div w:id="950627064">
      <w:bodyDiv w:val="1"/>
      <w:marLeft w:val="0"/>
      <w:marRight w:val="0"/>
      <w:marTop w:val="0"/>
      <w:marBottom w:val="0"/>
      <w:divBdr>
        <w:top w:val="none" w:sz="0" w:space="0" w:color="auto"/>
        <w:left w:val="none" w:sz="0" w:space="0" w:color="auto"/>
        <w:bottom w:val="none" w:sz="0" w:space="0" w:color="auto"/>
        <w:right w:val="none" w:sz="0" w:space="0" w:color="auto"/>
      </w:divBdr>
    </w:div>
    <w:div w:id="959798452">
      <w:bodyDiv w:val="1"/>
      <w:marLeft w:val="0"/>
      <w:marRight w:val="0"/>
      <w:marTop w:val="0"/>
      <w:marBottom w:val="0"/>
      <w:divBdr>
        <w:top w:val="none" w:sz="0" w:space="0" w:color="auto"/>
        <w:left w:val="none" w:sz="0" w:space="0" w:color="auto"/>
        <w:bottom w:val="none" w:sz="0" w:space="0" w:color="auto"/>
        <w:right w:val="none" w:sz="0" w:space="0" w:color="auto"/>
      </w:divBdr>
    </w:div>
    <w:div w:id="1088234241">
      <w:bodyDiv w:val="1"/>
      <w:marLeft w:val="0"/>
      <w:marRight w:val="0"/>
      <w:marTop w:val="0"/>
      <w:marBottom w:val="0"/>
      <w:divBdr>
        <w:top w:val="none" w:sz="0" w:space="0" w:color="auto"/>
        <w:left w:val="none" w:sz="0" w:space="0" w:color="auto"/>
        <w:bottom w:val="none" w:sz="0" w:space="0" w:color="auto"/>
        <w:right w:val="none" w:sz="0" w:space="0" w:color="auto"/>
      </w:divBdr>
      <w:divsChild>
        <w:div w:id="539323965">
          <w:marLeft w:val="0"/>
          <w:marRight w:val="0"/>
          <w:marTop w:val="0"/>
          <w:marBottom w:val="0"/>
          <w:divBdr>
            <w:top w:val="none" w:sz="0" w:space="0" w:color="auto"/>
            <w:left w:val="none" w:sz="0" w:space="0" w:color="auto"/>
            <w:bottom w:val="none" w:sz="0" w:space="0" w:color="auto"/>
            <w:right w:val="none" w:sz="0" w:space="0" w:color="auto"/>
          </w:divBdr>
          <w:divsChild>
            <w:div w:id="259946228">
              <w:marLeft w:val="0"/>
              <w:marRight w:val="0"/>
              <w:marTop w:val="0"/>
              <w:marBottom w:val="0"/>
              <w:divBdr>
                <w:top w:val="none" w:sz="0" w:space="0" w:color="auto"/>
                <w:left w:val="none" w:sz="0" w:space="0" w:color="auto"/>
                <w:bottom w:val="none" w:sz="0" w:space="0" w:color="auto"/>
                <w:right w:val="none" w:sz="0" w:space="0" w:color="auto"/>
              </w:divBdr>
              <w:divsChild>
                <w:div w:id="1849906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9495604">
      <w:bodyDiv w:val="1"/>
      <w:marLeft w:val="0"/>
      <w:marRight w:val="0"/>
      <w:marTop w:val="0"/>
      <w:marBottom w:val="0"/>
      <w:divBdr>
        <w:top w:val="none" w:sz="0" w:space="0" w:color="auto"/>
        <w:left w:val="none" w:sz="0" w:space="0" w:color="auto"/>
        <w:bottom w:val="none" w:sz="0" w:space="0" w:color="auto"/>
        <w:right w:val="none" w:sz="0" w:space="0" w:color="auto"/>
      </w:divBdr>
    </w:div>
    <w:div w:id="1241209047">
      <w:bodyDiv w:val="1"/>
      <w:marLeft w:val="0"/>
      <w:marRight w:val="0"/>
      <w:marTop w:val="0"/>
      <w:marBottom w:val="0"/>
      <w:divBdr>
        <w:top w:val="none" w:sz="0" w:space="0" w:color="auto"/>
        <w:left w:val="none" w:sz="0" w:space="0" w:color="auto"/>
        <w:bottom w:val="none" w:sz="0" w:space="0" w:color="auto"/>
        <w:right w:val="none" w:sz="0" w:space="0" w:color="auto"/>
      </w:divBdr>
    </w:div>
    <w:div w:id="1381057706">
      <w:bodyDiv w:val="1"/>
      <w:marLeft w:val="0"/>
      <w:marRight w:val="0"/>
      <w:marTop w:val="0"/>
      <w:marBottom w:val="0"/>
      <w:divBdr>
        <w:top w:val="none" w:sz="0" w:space="0" w:color="auto"/>
        <w:left w:val="none" w:sz="0" w:space="0" w:color="auto"/>
        <w:bottom w:val="none" w:sz="0" w:space="0" w:color="auto"/>
        <w:right w:val="none" w:sz="0" w:space="0" w:color="auto"/>
      </w:divBdr>
    </w:div>
    <w:div w:id="1612934977">
      <w:bodyDiv w:val="1"/>
      <w:marLeft w:val="0"/>
      <w:marRight w:val="0"/>
      <w:marTop w:val="0"/>
      <w:marBottom w:val="0"/>
      <w:divBdr>
        <w:top w:val="none" w:sz="0" w:space="0" w:color="auto"/>
        <w:left w:val="none" w:sz="0" w:space="0" w:color="auto"/>
        <w:bottom w:val="none" w:sz="0" w:space="0" w:color="auto"/>
        <w:right w:val="none" w:sz="0" w:space="0" w:color="auto"/>
      </w:divBdr>
    </w:div>
    <w:div w:id="1622297695">
      <w:bodyDiv w:val="1"/>
      <w:marLeft w:val="0"/>
      <w:marRight w:val="0"/>
      <w:marTop w:val="0"/>
      <w:marBottom w:val="0"/>
      <w:divBdr>
        <w:top w:val="none" w:sz="0" w:space="0" w:color="auto"/>
        <w:left w:val="none" w:sz="0" w:space="0" w:color="auto"/>
        <w:bottom w:val="none" w:sz="0" w:space="0" w:color="auto"/>
        <w:right w:val="none" w:sz="0" w:space="0" w:color="auto"/>
      </w:divBdr>
    </w:div>
    <w:div w:id="1629163877">
      <w:bodyDiv w:val="1"/>
      <w:marLeft w:val="0"/>
      <w:marRight w:val="0"/>
      <w:marTop w:val="0"/>
      <w:marBottom w:val="0"/>
      <w:divBdr>
        <w:top w:val="none" w:sz="0" w:space="0" w:color="auto"/>
        <w:left w:val="none" w:sz="0" w:space="0" w:color="auto"/>
        <w:bottom w:val="none" w:sz="0" w:space="0" w:color="auto"/>
        <w:right w:val="none" w:sz="0" w:space="0" w:color="auto"/>
      </w:divBdr>
    </w:div>
    <w:div w:id="1961183562">
      <w:bodyDiv w:val="1"/>
      <w:marLeft w:val="0"/>
      <w:marRight w:val="0"/>
      <w:marTop w:val="0"/>
      <w:marBottom w:val="0"/>
      <w:divBdr>
        <w:top w:val="none" w:sz="0" w:space="0" w:color="auto"/>
        <w:left w:val="none" w:sz="0" w:space="0" w:color="auto"/>
        <w:bottom w:val="none" w:sz="0" w:space="0" w:color="auto"/>
        <w:right w:val="none" w:sz="0" w:space="0" w:color="auto"/>
      </w:divBdr>
    </w:div>
    <w:div w:id="1974600161">
      <w:bodyDiv w:val="1"/>
      <w:marLeft w:val="0"/>
      <w:marRight w:val="0"/>
      <w:marTop w:val="0"/>
      <w:marBottom w:val="0"/>
      <w:divBdr>
        <w:top w:val="none" w:sz="0" w:space="0" w:color="auto"/>
        <w:left w:val="none" w:sz="0" w:space="0" w:color="auto"/>
        <w:bottom w:val="none" w:sz="0" w:space="0" w:color="auto"/>
        <w:right w:val="none" w:sz="0" w:space="0" w:color="auto"/>
      </w:divBdr>
    </w:div>
    <w:div w:id="2020958364">
      <w:bodyDiv w:val="1"/>
      <w:marLeft w:val="0"/>
      <w:marRight w:val="0"/>
      <w:marTop w:val="0"/>
      <w:marBottom w:val="0"/>
      <w:divBdr>
        <w:top w:val="none" w:sz="0" w:space="0" w:color="auto"/>
        <w:left w:val="none" w:sz="0" w:space="0" w:color="auto"/>
        <w:bottom w:val="none" w:sz="0" w:space="0" w:color="auto"/>
        <w:right w:val="none" w:sz="0" w:space="0" w:color="auto"/>
      </w:divBdr>
    </w:div>
    <w:div w:id="2093041970">
      <w:bodyDiv w:val="1"/>
      <w:marLeft w:val="0"/>
      <w:marRight w:val="0"/>
      <w:marTop w:val="0"/>
      <w:marBottom w:val="0"/>
      <w:divBdr>
        <w:top w:val="none" w:sz="0" w:space="0" w:color="auto"/>
        <w:left w:val="none" w:sz="0" w:space="0" w:color="auto"/>
        <w:bottom w:val="none" w:sz="0" w:space="0" w:color="auto"/>
        <w:right w:val="none" w:sz="0" w:space="0" w:color="auto"/>
      </w:divBdr>
    </w:div>
    <w:div w:id="21409556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9</Pages>
  <Words>3004</Words>
  <Characters>17127</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 Robinson (1601122)</dc:creator>
  <cp:keywords/>
  <dc:description/>
  <cp:lastModifiedBy>Eve Robinson (1601122)</cp:lastModifiedBy>
  <cp:revision>2</cp:revision>
  <dcterms:created xsi:type="dcterms:W3CDTF">2020-04-19T22:47:00Z</dcterms:created>
  <dcterms:modified xsi:type="dcterms:W3CDTF">2020-04-19T22:47:00Z</dcterms:modified>
</cp:coreProperties>
</file>