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A1187" w14:textId="77777777" w:rsidR="005304A0" w:rsidRPr="005304A0" w:rsidRDefault="005304A0" w:rsidP="005304A0">
      <w:pPr>
        <w:jc w:val="center"/>
        <w:rPr>
          <w:rFonts w:ascii="Arial" w:hAnsi="Arial" w:cs="Arial"/>
          <w:sz w:val="24"/>
          <w:szCs w:val="24"/>
        </w:rPr>
      </w:pPr>
    </w:p>
    <w:p w14:paraId="2C0ED1F9" w14:textId="7F3B4920" w:rsidR="005304A0" w:rsidRDefault="005304A0">
      <w:pPr>
        <w:rPr>
          <w:rFonts w:ascii="Arial" w:hAnsi="Arial" w:cs="Arial"/>
        </w:rPr>
      </w:pPr>
      <w:r w:rsidRPr="005304A0">
        <w:rPr>
          <w:rFonts w:ascii="Arial" w:hAnsi="Arial" w:cs="Arial"/>
          <w:b/>
          <w:bCs/>
        </w:rPr>
        <w:t>Assignment 2:</w:t>
      </w:r>
      <w:r w:rsidRPr="005304A0">
        <w:rPr>
          <w:rFonts w:ascii="Arial" w:hAnsi="Arial" w:cs="Arial"/>
        </w:rPr>
        <w:t xml:space="preserve"> Challenges Facing Managers in the Modern Organisation</w:t>
      </w:r>
    </w:p>
    <w:sdt>
      <w:sdtPr>
        <w:rPr>
          <w:rFonts w:ascii="Times New Roman" w:hAnsi="Times New Roman" w:cs="Times New Roman"/>
          <w:kern w:val="2"/>
          <w:sz w:val="24"/>
          <w:szCs w:val="24"/>
          <w:lang w:eastAsia="zh-CN"/>
          <w14:ligatures w14:val="standardContextual"/>
        </w:rPr>
        <w:id w:val="930390944"/>
        <w:docPartObj>
          <w:docPartGallery w:val="Cover Pages"/>
          <w:docPartUnique/>
        </w:docPartObj>
      </w:sdtPr>
      <w:sdtContent>
        <w:p w14:paraId="1AF4884C" w14:textId="77777777" w:rsidR="003D2A37" w:rsidRPr="003D2A37" w:rsidRDefault="003D2A37" w:rsidP="003D2A37">
          <w:pPr>
            <w:spacing w:after="0" w:line="240" w:lineRule="auto"/>
            <w:jc w:val="center"/>
            <w:rPr>
              <w:rFonts w:ascii="Times New Roman" w:hAnsi="Times New Roman" w:cs="Times New Roman"/>
              <w:kern w:val="2"/>
              <w:sz w:val="24"/>
              <w:szCs w:val="24"/>
              <w:lang w:eastAsia="zh-CN"/>
              <w14:ligatures w14:val="standardContextual"/>
            </w:rPr>
          </w:pPr>
          <w:r w:rsidRPr="003D2A37">
            <w:rPr>
              <w:rFonts w:ascii="Times New Roman" w:hAnsi="Times New Roman" w:cs="Times New Roman"/>
              <w:noProof/>
              <w:kern w:val="2"/>
              <w:sz w:val="24"/>
              <w:szCs w:val="24"/>
              <w:lang w:eastAsia="zh-CN"/>
              <w14:ligatures w14:val="standardContextual"/>
            </w:rPr>
            <w:drawing>
              <wp:inline distT="0" distB="0" distL="114300" distR="114300" wp14:anchorId="7281A17B" wp14:editId="721CD2B5">
                <wp:extent cx="2936875" cy="1311275"/>
                <wp:effectExtent l="0" t="0" r="4445" b="14605"/>
                <wp:docPr id="1417211217"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7"/>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3D2A37" w:rsidRPr="003D2A37" w14:paraId="5038635D" w14:textId="77777777" w:rsidTr="00D46864">
            <w:trPr>
              <w:trHeight w:val="300"/>
              <w:jc w:val="center"/>
            </w:trPr>
            <w:tc>
              <w:tcPr>
                <w:tcW w:w="3240" w:type="dxa"/>
              </w:tcPr>
              <w:p w14:paraId="321D963D" w14:textId="77777777" w:rsidR="003D2A37" w:rsidRPr="003D2A37" w:rsidRDefault="003D2A37" w:rsidP="003D2A37">
                <w:pPr>
                  <w:spacing w:after="0" w:line="240" w:lineRule="auto"/>
                  <w:jc w:val="center"/>
                  <w:rPr>
                    <w:rFonts w:ascii="Times New Roman" w:hAnsi="Times New Roman" w:cs="Times New Roman"/>
                    <w:kern w:val="2"/>
                    <w:sz w:val="24"/>
                    <w:szCs w:val="24"/>
                    <w:lang w:eastAsia="zh-CN"/>
                    <w14:ligatures w14:val="standardContextual"/>
                  </w:rPr>
                </w:pPr>
                <w:r w:rsidRPr="003D2A37">
                  <w:rPr>
                    <w:rFonts w:ascii="Times New Roman" w:hAnsi="Times New Roman" w:cs="Times New Roman"/>
                    <w:b/>
                    <w:kern w:val="2"/>
                    <w:sz w:val="24"/>
                    <w:szCs w:val="24"/>
                    <w:lang w:val="en-US" w:eastAsia="zh-CN"/>
                    <w14:ligatures w14:val="standardContextual"/>
                  </w:rPr>
                  <w:t>Module</w:t>
                </w:r>
                <w:r w:rsidRPr="003D2A37">
                  <w:rPr>
                    <w:rFonts w:ascii="Times New Roman" w:hAnsi="Times New Roman" w:cs="Times New Roman"/>
                    <w:b/>
                    <w:kern w:val="2"/>
                    <w:sz w:val="24"/>
                    <w:szCs w:val="24"/>
                    <w:lang w:eastAsia="zh-CN"/>
                    <w14:ligatures w14:val="standardContextual"/>
                  </w:rPr>
                  <w:t xml:space="preserve"> code:</w:t>
                </w:r>
                <w:r w:rsidRPr="003D2A37">
                  <w:rPr>
                    <w:rFonts w:ascii="Times New Roman" w:hAnsi="Times New Roman" w:cs="Times New Roman"/>
                    <w:b/>
                    <w:color w:val="000000"/>
                    <w:kern w:val="2"/>
                    <w:sz w:val="24"/>
                    <w:szCs w:val="24"/>
                    <w:lang w:eastAsia="zh-CN"/>
                    <w14:ligatures w14:val="standardContextual"/>
                  </w:rPr>
                  <w:t xml:space="preserve"> BMBM6003</w:t>
                </w:r>
              </w:p>
            </w:tc>
            <w:tc>
              <w:tcPr>
                <w:tcW w:w="6300" w:type="dxa"/>
              </w:tcPr>
              <w:p w14:paraId="341978B4" w14:textId="77777777" w:rsidR="003D2A37" w:rsidRPr="003D2A37" w:rsidRDefault="003D2A37" w:rsidP="003D2A37">
                <w:pPr>
                  <w:spacing w:after="0" w:line="240" w:lineRule="auto"/>
                  <w:rPr>
                    <w:rFonts w:ascii="Times New Roman" w:hAnsi="Times New Roman" w:cs="Times New Roman"/>
                    <w:kern w:val="2"/>
                    <w:sz w:val="24"/>
                    <w:szCs w:val="24"/>
                    <w:lang w:eastAsia="zh-CN"/>
                    <w14:ligatures w14:val="standardContextual"/>
                  </w:rPr>
                </w:pPr>
                <w:r w:rsidRPr="003D2A37">
                  <w:rPr>
                    <w:rFonts w:ascii="Times New Roman" w:hAnsi="Times New Roman" w:cs="Times New Roman"/>
                    <w:b/>
                    <w:kern w:val="2"/>
                    <w:sz w:val="24"/>
                    <w:szCs w:val="24"/>
                    <w:lang w:val="en-US" w:eastAsia="zh-CN"/>
                    <w14:ligatures w14:val="standardContextual"/>
                  </w:rPr>
                  <w:t>Module</w:t>
                </w:r>
                <w:r w:rsidRPr="003D2A37">
                  <w:rPr>
                    <w:rFonts w:ascii="Times New Roman" w:hAnsi="Times New Roman" w:cs="Times New Roman"/>
                    <w:b/>
                    <w:kern w:val="2"/>
                    <w:sz w:val="24"/>
                    <w:szCs w:val="24"/>
                    <w:lang w:eastAsia="zh-CN"/>
                    <w14:ligatures w14:val="standardContextual"/>
                  </w:rPr>
                  <w:t>: Contemporary Issue in Management</w:t>
                </w:r>
              </w:p>
            </w:tc>
          </w:tr>
        </w:tbl>
        <w:p w14:paraId="1E48B5B0" w14:textId="77777777" w:rsidR="003D2A37" w:rsidRPr="003D2A37" w:rsidRDefault="003D2A37" w:rsidP="003D2A37">
          <w:pPr>
            <w:spacing w:after="0" w:line="240" w:lineRule="auto"/>
            <w:jc w:val="center"/>
            <w:rPr>
              <w:rFonts w:ascii="Times New Roman" w:hAnsi="Times New Roman" w:cs="Times New Roman"/>
              <w:kern w:val="2"/>
              <w:sz w:val="24"/>
              <w:szCs w:val="24"/>
              <w:lang w:val="en-US" w:eastAsia="zh-CN"/>
              <w14:ligatures w14:val="standardContextual"/>
            </w:rPr>
          </w:pPr>
        </w:p>
        <w:p w14:paraId="666EDEAD" w14:textId="4804EEEE" w:rsidR="003D2A37" w:rsidRPr="003D2A37" w:rsidRDefault="003D2A37" w:rsidP="003D2A37">
          <w:pPr>
            <w:spacing w:after="0" w:line="240" w:lineRule="auto"/>
            <w:jc w:val="center"/>
            <w:rPr>
              <w:rFonts w:ascii="Times New Roman" w:hAnsi="Times New Roman" w:cs="Times New Roman"/>
              <w:b/>
              <w:bCs/>
              <w:kern w:val="2"/>
              <w:sz w:val="36"/>
              <w:szCs w:val="36"/>
              <w:lang w:eastAsia="zh-CN"/>
              <w14:ligatures w14:val="standardContextual"/>
            </w:rPr>
          </w:pPr>
          <w:r>
            <w:rPr>
              <w:rFonts w:ascii="Times New Roman" w:hAnsi="Times New Roman" w:cs="Times New Roman"/>
              <w:b/>
              <w:bCs/>
              <w:kern w:val="2"/>
              <w:sz w:val="36"/>
              <w:szCs w:val="36"/>
              <w:lang w:eastAsia="zh-CN"/>
              <w14:ligatures w14:val="standardContextual"/>
            </w:rPr>
            <w:t>P</w:t>
          </w:r>
          <w:r>
            <w:rPr>
              <w:rFonts w:ascii="Times New Roman" w:hAnsi="Times New Roman" w:cs="Times New Roman" w:hint="eastAsia"/>
              <w:b/>
              <w:bCs/>
              <w:kern w:val="2"/>
              <w:sz w:val="36"/>
              <w:szCs w:val="36"/>
              <w:lang w:eastAsia="zh-CN"/>
              <w14:ligatures w14:val="standardContextual"/>
            </w:rPr>
            <w:t>resentation:</w:t>
          </w:r>
          <w:r w:rsidRPr="003D2A37">
            <w:rPr>
              <w:rFonts w:ascii="Times New Roman" w:hAnsi="Times New Roman" w:cs="Times New Roman"/>
              <w:b/>
              <w:bCs/>
              <w:kern w:val="2"/>
              <w:sz w:val="36"/>
              <w:szCs w:val="36"/>
              <w:lang w:eastAsia="zh-CN"/>
              <w14:ligatures w14:val="standardContextual"/>
            </w:rPr>
            <w:t xml:space="preserve"> </w:t>
          </w:r>
        </w:p>
        <w:p w14:paraId="46618676"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p>
        <w:p w14:paraId="26704120"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p>
        <w:p w14:paraId="3B7F1D73"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r w:rsidRPr="003D2A37">
            <w:rPr>
              <w:rFonts w:ascii="Times New Roman" w:eastAsia="宋体" w:hAnsi="Times New Roman" w:cs="Times New Roman"/>
              <w:noProof/>
              <w:kern w:val="2"/>
              <w:sz w:val="28"/>
              <w:szCs w:val="28"/>
              <w:lang w:eastAsia="zh-CN"/>
              <w14:ligatures w14:val="standardContextual"/>
            </w:rPr>
            <w:drawing>
              <wp:inline distT="0" distB="0" distL="0" distR="0" wp14:anchorId="56CC60AA" wp14:editId="7C13A4FC">
                <wp:extent cx="5943600" cy="3962400"/>
                <wp:effectExtent l="0" t="0" r="0" b="0"/>
                <wp:docPr id="184333504" name="Picture 3"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504" name="Picture 3" descr="A close-up of a buil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699A0CB" w14:textId="77777777" w:rsidR="003D2A37" w:rsidRPr="003D2A37" w:rsidRDefault="003D2A37" w:rsidP="003D2A37">
          <w:pPr>
            <w:spacing w:after="0" w:line="240" w:lineRule="auto"/>
            <w:rPr>
              <w:rFonts w:ascii="Times New Roman" w:eastAsia="宋体" w:hAnsi="Times New Roman" w:cs="Times New Roman"/>
              <w:kern w:val="2"/>
              <w:sz w:val="28"/>
              <w:szCs w:val="28"/>
              <w:lang w:eastAsia="zh-CN"/>
              <w14:ligatures w14:val="standardContextual"/>
            </w:rPr>
          </w:pPr>
        </w:p>
        <w:p w14:paraId="1EBA4152"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r w:rsidRPr="003D2A37">
            <w:rPr>
              <w:rFonts w:ascii="Times New Roman" w:eastAsia="宋体" w:hAnsi="Times New Roman" w:cs="Times New Roman"/>
              <w:kern w:val="2"/>
              <w:sz w:val="28"/>
              <w:szCs w:val="28"/>
              <w:lang w:eastAsia="zh-CN"/>
              <w14:ligatures w14:val="standardContextual"/>
            </w:rPr>
            <w:t xml:space="preserve">Name: </w:t>
          </w:r>
          <w:r w:rsidRPr="003D2A37">
            <w:rPr>
              <w:rFonts w:ascii="Times New Roman" w:eastAsia="宋体" w:hAnsi="Times New Roman" w:cs="Times New Roman"/>
              <w:kern w:val="2"/>
              <w:sz w:val="28"/>
              <w:szCs w:val="28"/>
              <w:lang w:val="en-US" w:eastAsia="zh-CN"/>
              <w14:ligatures w14:val="standardContextual"/>
            </w:rPr>
            <w:t>Zihao Xiong (Enzo)</w:t>
          </w:r>
        </w:p>
        <w:p w14:paraId="6A68BBC1"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r w:rsidRPr="003D2A37">
            <w:rPr>
              <w:rFonts w:ascii="Times New Roman" w:eastAsia="宋体" w:hAnsi="Times New Roman" w:cs="Times New Roman"/>
              <w:kern w:val="2"/>
              <w:sz w:val="28"/>
              <w:szCs w:val="28"/>
              <w:lang w:val="en-US" w:eastAsia="zh-CN"/>
              <w14:ligatures w14:val="standardContextual"/>
            </w:rPr>
            <w:t>Student number</w:t>
          </w:r>
          <w:r w:rsidRPr="003D2A37">
            <w:rPr>
              <w:rFonts w:ascii="Times New Roman" w:eastAsia="宋体" w:hAnsi="Times New Roman" w:cs="Times New Roman"/>
              <w:kern w:val="2"/>
              <w:sz w:val="28"/>
              <w:szCs w:val="28"/>
              <w:lang w:eastAsia="zh-CN"/>
              <w14:ligatures w14:val="standardContextual"/>
            </w:rPr>
            <w:t xml:space="preserve">: </w:t>
          </w:r>
          <w:r w:rsidRPr="003D2A37">
            <w:rPr>
              <w:rFonts w:ascii="Times New Roman" w:eastAsia="宋体" w:hAnsi="Times New Roman" w:cs="Times New Roman"/>
              <w:kern w:val="2"/>
              <w:sz w:val="28"/>
              <w:szCs w:val="28"/>
              <w:lang w:val="en-US" w:eastAsia="zh-CN"/>
              <w14:ligatures w14:val="standardContextual"/>
            </w:rPr>
            <w:t>2405686</w:t>
          </w:r>
        </w:p>
        <w:p w14:paraId="4EF7DA91"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r w:rsidRPr="003D2A37">
            <w:rPr>
              <w:rFonts w:ascii="Times New Roman" w:eastAsia="宋体" w:hAnsi="Times New Roman" w:cs="Times New Roman"/>
              <w:kern w:val="2"/>
              <w:sz w:val="28"/>
              <w:szCs w:val="28"/>
              <w:lang w:val="en-US" w:eastAsia="zh-CN"/>
              <w14:ligatures w14:val="standardContextual"/>
            </w:rPr>
            <w:t>Lecturer</w:t>
          </w:r>
          <w:r w:rsidRPr="003D2A37">
            <w:rPr>
              <w:rFonts w:ascii="Times New Roman" w:eastAsia="宋体" w:hAnsi="Times New Roman" w:cs="Times New Roman"/>
              <w:kern w:val="2"/>
              <w:sz w:val="28"/>
              <w:szCs w:val="28"/>
              <w:lang w:eastAsia="zh-CN"/>
              <w14:ligatures w14:val="standardContextual"/>
            </w:rPr>
            <w:t>: Helen Evans</w:t>
          </w:r>
        </w:p>
        <w:p w14:paraId="7323AA27" w14:textId="77777777" w:rsidR="003D2A37" w:rsidRPr="003D2A37" w:rsidRDefault="003D2A37" w:rsidP="003D2A37">
          <w:pPr>
            <w:spacing w:after="0" w:line="240" w:lineRule="auto"/>
            <w:rPr>
              <w:rFonts w:ascii="Times New Roman" w:eastAsia="宋体" w:hAnsi="Times New Roman" w:cs="Times New Roman"/>
              <w:kern w:val="2"/>
              <w:sz w:val="28"/>
              <w:szCs w:val="28"/>
              <w:lang w:eastAsia="zh-CN"/>
              <w14:ligatures w14:val="standardContextual"/>
            </w:rPr>
          </w:pPr>
        </w:p>
        <w:p w14:paraId="3A438923" w14:textId="77777777" w:rsidR="003D2A37" w:rsidRPr="003D2A37" w:rsidRDefault="003D2A37" w:rsidP="003D2A37">
          <w:pPr>
            <w:spacing w:after="0" w:line="240" w:lineRule="auto"/>
            <w:jc w:val="center"/>
            <w:rPr>
              <w:rFonts w:ascii="Times New Roman" w:eastAsia="宋体" w:hAnsi="Times New Roman" w:cs="Times New Roman"/>
              <w:kern w:val="2"/>
              <w:sz w:val="28"/>
              <w:szCs w:val="28"/>
              <w:lang w:eastAsia="zh-CN"/>
              <w14:ligatures w14:val="standardContextual"/>
            </w:rPr>
          </w:pPr>
          <w:r w:rsidRPr="003D2A37">
            <w:rPr>
              <w:rFonts w:ascii="Times New Roman" w:eastAsia="宋体" w:hAnsi="Times New Roman" w:cs="Times New Roman"/>
              <w:kern w:val="2"/>
              <w:sz w:val="28"/>
              <w:szCs w:val="28"/>
              <w:lang w:val="en-US" w:eastAsia="zh-CN"/>
              <w14:ligatures w14:val="standardContextual"/>
            </w:rPr>
            <w:t>University of Wales Trinity Saint David</w:t>
          </w:r>
        </w:p>
        <w:p w14:paraId="4BF0DE01" w14:textId="77777777" w:rsidR="003D2A37" w:rsidRPr="003D2A37" w:rsidRDefault="00000000" w:rsidP="003D2A37">
          <w:pPr>
            <w:spacing w:after="0" w:line="240" w:lineRule="auto"/>
            <w:rPr>
              <w:rFonts w:ascii="Times New Roman" w:hAnsi="Times New Roman" w:cs="Times New Roman"/>
              <w:kern w:val="2"/>
              <w:sz w:val="24"/>
              <w:szCs w:val="24"/>
              <w:lang w:eastAsia="zh-CN"/>
              <w14:ligatures w14:val="standardContextual"/>
            </w:rPr>
          </w:pPr>
        </w:p>
      </w:sdtContent>
    </w:sdt>
    <w:p w14:paraId="20715507" w14:textId="36D79F85" w:rsidR="00E15339" w:rsidRDefault="00E15339">
      <w:pPr>
        <w:rPr>
          <w:rFonts w:ascii="Arial" w:hAnsi="Arial" w:cs="Arial"/>
        </w:rPr>
      </w:pPr>
    </w:p>
    <w:p w14:paraId="719CDA1E" w14:textId="77777777" w:rsidR="00E15339" w:rsidRPr="00A1763A" w:rsidRDefault="00E15339" w:rsidP="00E15339">
      <w:pPr>
        <w:pStyle w:val="a4"/>
        <w:rPr>
          <w:rFonts w:ascii="Arial" w:hAnsi="Arial" w:cs="Arial"/>
        </w:rPr>
      </w:pPr>
    </w:p>
    <w:p w14:paraId="76B56136" w14:textId="6694ECC3" w:rsidR="005304A0" w:rsidRPr="00E15339" w:rsidRDefault="005304A0" w:rsidP="00E15339">
      <w:pPr>
        <w:pStyle w:val="a4"/>
        <w:numPr>
          <w:ilvl w:val="0"/>
          <w:numId w:val="2"/>
        </w:numPr>
        <w:rPr>
          <w:rFonts w:ascii="Arial" w:hAnsi="Arial" w:cs="Arial"/>
        </w:rPr>
      </w:pPr>
      <w:r w:rsidRPr="00E15339">
        <w:rPr>
          <w:rFonts w:ascii="Arial" w:hAnsi="Arial" w:cs="Arial"/>
        </w:rPr>
        <w:lastRenderedPageBreak/>
        <w:t>Please provide the link to your Video Presentation in the box below:</w:t>
      </w:r>
    </w:p>
    <w:tbl>
      <w:tblPr>
        <w:tblStyle w:val="a3"/>
        <w:tblW w:w="0" w:type="auto"/>
        <w:tblLook w:val="04A0" w:firstRow="1" w:lastRow="0" w:firstColumn="1" w:lastColumn="0" w:noHBand="0" w:noVBand="1"/>
      </w:tblPr>
      <w:tblGrid>
        <w:gridCol w:w="9016"/>
      </w:tblGrid>
      <w:tr w:rsidR="005304A0" w14:paraId="04152A21" w14:textId="77777777" w:rsidTr="005304A0">
        <w:tc>
          <w:tcPr>
            <w:tcW w:w="9016" w:type="dxa"/>
          </w:tcPr>
          <w:p w14:paraId="13B98AEB" w14:textId="5C767C86" w:rsidR="00FB1281" w:rsidRPr="00FB1281" w:rsidRDefault="00FB1281" w:rsidP="00FB1281">
            <w:pPr>
              <w:rPr>
                <w:rFonts w:ascii="Arial" w:hAnsi="Arial" w:cs="Arial"/>
              </w:rPr>
            </w:pPr>
            <w:r w:rsidRPr="00FB1281">
              <w:rPr>
                <w:rFonts w:ascii="Arial" w:hAnsi="Arial" w:cs="Arial" w:hint="eastAsia"/>
              </w:rPr>
              <w:t>Amazon-Presentation.pptx - Google Chrome</w:t>
            </w:r>
          </w:p>
          <w:p w14:paraId="5BF7DCC4" w14:textId="758EA317" w:rsidR="005304A0" w:rsidRPr="00FB1281" w:rsidRDefault="00FB1281" w:rsidP="00597D4F">
            <w:pPr>
              <w:rPr>
                <w:rFonts w:ascii="Arial" w:hAnsi="Arial" w:cs="Arial"/>
                <w:lang w:eastAsia="zh-CN"/>
              </w:rPr>
            </w:pPr>
            <w:r>
              <w:rPr>
                <w:rFonts w:ascii="Arial" w:hAnsi="Arial" w:cs="Arial" w:hint="eastAsia"/>
                <w:lang w:eastAsia="zh-CN"/>
              </w:rPr>
              <w:t>Recording</w:t>
            </w:r>
            <w:r w:rsidRPr="00FB1281">
              <w:rPr>
                <w:rFonts w:ascii="Arial" w:hAnsi="Arial" w:cs="Arial" w:hint="eastAsia"/>
              </w:rPr>
              <w:t>：</w:t>
            </w:r>
            <w:r w:rsidR="00597D4F" w:rsidRPr="00597D4F">
              <w:rPr>
                <w:rFonts w:ascii="Arial" w:hAnsi="Arial" w:cs="Arial" w:hint="eastAsia"/>
              </w:rPr>
              <w:t>https://meeting.tencent.com/crm/l5o7XkBg0a</w:t>
            </w:r>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02FE56AF" w:rsidR="005304A0" w:rsidRPr="00E15339" w:rsidRDefault="005304A0" w:rsidP="00E15339">
      <w:pPr>
        <w:pStyle w:val="a4"/>
        <w:numPr>
          <w:ilvl w:val="0"/>
          <w:numId w:val="2"/>
        </w:numPr>
        <w:rPr>
          <w:rFonts w:ascii="Arial" w:hAnsi="Arial" w:cs="Arial"/>
        </w:rPr>
      </w:pPr>
      <w:r w:rsidRPr="00E15339">
        <w:rPr>
          <w:rFonts w:ascii="Arial" w:hAnsi="Arial" w:cs="Arial"/>
        </w:rPr>
        <w:t xml:space="preserve">Please provide a </w:t>
      </w:r>
      <w:r w:rsidR="00E15339" w:rsidRPr="00E15339">
        <w:rPr>
          <w:rFonts w:ascii="Arial" w:hAnsi="Arial" w:cs="Arial"/>
        </w:rPr>
        <w:t>Script in this box below;</w:t>
      </w:r>
    </w:p>
    <w:tbl>
      <w:tblPr>
        <w:tblStyle w:val="a3"/>
        <w:tblW w:w="0" w:type="auto"/>
        <w:tblLook w:val="04A0" w:firstRow="1" w:lastRow="0" w:firstColumn="1" w:lastColumn="0" w:noHBand="0" w:noVBand="1"/>
      </w:tblPr>
      <w:tblGrid>
        <w:gridCol w:w="9016"/>
      </w:tblGrid>
      <w:tr w:rsidR="005304A0" w14:paraId="14725A5F" w14:textId="77777777" w:rsidTr="005304A0">
        <w:tc>
          <w:tcPr>
            <w:tcW w:w="9016" w:type="dxa"/>
          </w:tcPr>
          <w:p w14:paraId="6CDA1C45" w14:textId="77777777" w:rsidR="00FB1281" w:rsidRPr="00FB1281" w:rsidRDefault="00FB1281" w:rsidP="00FB1281">
            <w:pPr>
              <w:rPr>
                <w:rFonts w:ascii="Arial" w:hAnsi="Arial" w:cs="Arial"/>
              </w:rPr>
            </w:pPr>
            <w:r w:rsidRPr="00FB1281">
              <w:rPr>
                <w:rFonts w:ascii="Arial" w:hAnsi="Arial" w:cs="Arial"/>
                <w:b/>
                <w:bCs/>
              </w:rPr>
              <w:t>Presentation Script: Contemporary Management Challenges - The Amazon Case</w:t>
            </w:r>
            <w:r w:rsidRPr="00FB1281">
              <w:rPr>
                <w:rFonts w:ascii="Arial" w:hAnsi="Arial" w:cs="Arial"/>
              </w:rPr>
              <w:t> </w:t>
            </w:r>
          </w:p>
          <w:p w14:paraId="067B6779" w14:textId="77777777" w:rsidR="00FB1281" w:rsidRPr="00FB1281" w:rsidRDefault="00FB1281" w:rsidP="00FB1281">
            <w:pPr>
              <w:rPr>
                <w:rFonts w:ascii="Arial" w:hAnsi="Arial" w:cs="Arial"/>
              </w:rPr>
            </w:pPr>
            <w:r w:rsidRPr="00FB1281">
              <w:rPr>
                <w:rFonts w:ascii="Arial" w:hAnsi="Arial" w:cs="Arial"/>
                <w:b/>
                <w:bCs/>
              </w:rPr>
              <w:t>Introduction </w:t>
            </w:r>
            <w:r w:rsidRPr="00FB1281">
              <w:rPr>
                <w:rFonts w:ascii="Arial" w:hAnsi="Arial" w:cs="Arial"/>
              </w:rPr>
              <w:t> </w:t>
            </w:r>
          </w:p>
          <w:p w14:paraId="473D4FB8" w14:textId="77777777" w:rsidR="00FB1281" w:rsidRPr="00FB1281" w:rsidRDefault="00FB1281" w:rsidP="00FB1281">
            <w:pPr>
              <w:rPr>
                <w:rFonts w:ascii="Arial" w:hAnsi="Arial" w:cs="Arial"/>
              </w:rPr>
            </w:pPr>
            <w:r w:rsidRPr="00FB1281">
              <w:rPr>
                <w:rFonts w:ascii="Arial" w:hAnsi="Arial" w:cs="Arial"/>
              </w:rPr>
              <w:t>Good morning, everyone. Imagine walking into a workplace where every second of your day is monitored by algorithms, where taking a six-minute bathroom break could trigger automated warnings, and where machines, not humans, decide your work performance. This isn't science fiction – this is the daily reality for Amazon warehouse workers in 2024. </w:t>
            </w:r>
          </w:p>
          <w:p w14:paraId="1628199E" w14:textId="77777777" w:rsidR="00FB1281" w:rsidRPr="00FB1281" w:rsidRDefault="00FB1281" w:rsidP="00FB1281">
            <w:pPr>
              <w:rPr>
                <w:rFonts w:ascii="Arial" w:hAnsi="Arial" w:cs="Arial"/>
              </w:rPr>
            </w:pPr>
            <w:r w:rsidRPr="00FB1281">
              <w:rPr>
                <w:rFonts w:ascii="Arial" w:hAnsi="Arial" w:cs="Arial"/>
              </w:rPr>
              <w:t>Today, I'll explore how Amazon's management practices reveal critical gaps in contemporary management theory, and what this means for the future of workplace management. </w:t>
            </w:r>
          </w:p>
          <w:p w14:paraId="1B6B78B9" w14:textId="77777777" w:rsidR="00FB1281" w:rsidRPr="00FB1281" w:rsidRDefault="00FB1281" w:rsidP="00FB1281">
            <w:pPr>
              <w:rPr>
                <w:rFonts w:ascii="Arial" w:hAnsi="Arial" w:cs="Arial"/>
              </w:rPr>
            </w:pPr>
            <w:r w:rsidRPr="00FB1281">
              <w:rPr>
                <w:rFonts w:ascii="Arial" w:hAnsi="Arial" w:cs="Arial"/>
                <w:b/>
                <w:bCs/>
              </w:rPr>
              <w:t>The Modern Management Paradox </w:t>
            </w:r>
            <w:r w:rsidRPr="00FB1281">
              <w:rPr>
                <w:rFonts w:ascii="Arial" w:hAnsi="Arial" w:cs="Arial"/>
              </w:rPr>
              <w:t> </w:t>
            </w:r>
          </w:p>
          <w:p w14:paraId="05031F23" w14:textId="77777777" w:rsidR="00FB1281" w:rsidRPr="00FB1281" w:rsidRDefault="00FB1281" w:rsidP="00FB1281">
            <w:pPr>
              <w:rPr>
                <w:rFonts w:ascii="Arial" w:hAnsi="Arial" w:cs="Arial"/>
              </w:rPr>
            </w:pPr>
            <w:r w:rsidRPr="00FB1281">
              <w:rPr>
                <w:rFonts w:ascii="Arial" w:hAnsi="Arial" w:cs="Arial"/>
              </w:rPr>
              <w:t xml:space="preserve">Let me start with a striking contrast. In each Amazon </w:t>
            </w:r>
            <w:proofErr w:type="spellStart"/>
            <w:r w:rsidRPr="00FB1281">
              <w:rPr>
                <w:rFonts w:ascii="Arial" w:hAnsi="Arial" w:cs="Arial"/>
              </w:rPr>
              <w:t>fulfillment</w:t>
            </w:r>
            <w:proofErr w:type="spellEnd"/>
            <w:r w:rsidRPr="00FB1281">
              <w:rPr>
                <w:rFonts w:ascii="Arial" w:hAnsi="Arial" w:cs="Arial"/>
              </w:rPr>
              <w:t xml:space="preserve"> </w:t>
            </w:r>
            <w:proofErr w:type="spellStart"/>
            <w:r w:rsidRPr="00FB1281">
              <w:rPr>
                <w:rFonts w:ascii="Arial" w:hAnsi="Arial" w:cs="Arial"/>
              </w:rPr>
              <w:t>center</w:t>
            </w:r>
            <w:proofErr w:type="spellEnd"/>
            <w:r w:rsidRPr="00FB1281">
              <w:rPr>
                <w:rFonts w:ascii="Arial" w:hAnsi="Arial" w:cs="Arial"/>
              </w:rPr>
              <w:t>, workers process an astounding 1.6 million packages every single day. This is efficiency on an unprecedented scale. However, beneath this remarkable achievement lies a troubling reality: a 150% annual worker turnover rate. Think about that for a moment – this means the entire workforce changes one and a half times every year. </w:t>
            </w:r>
          </w:p>
          <w:p w14:paraId="63CE3198" w14:textId="77777777" w:rsidR="00FB1281" w:rsidRPr="00FB1281" w:rsidRDefault="00FB1281" w:rsidP="00FB1281">
            <w:pPr>
              <w:rPr>
                <w:rFonts w:ascii="Arial" w:hAnsi="Arial" w:cs="Arial"/>
              </w:rPr>
            </w:pPr>
            <w:r w:rsidRPr="00FB1281">
              <w:rPr>
                <w:rFonts w:ascii="Arial" w:hAnsi="Arial" w:cs="Arial"/>
              </w:rPr>
              <w:t>This paradox raises a fundamental question: How have we created a system that's simultaneously so efficient and so unsustainable? </w:t>
            </w:r>
          </w:p>
          <w:p w14:paraId="785170AD" w14:textId="77777777" w:rsidR="00FB1281" w:rsidRPr="00FB1281" w:rsidRDefault="00FB1281" w:rsidP="00FB1281">
            <w:pPr>
              <w:rPr>
                <w:rFonts w:ascii="Arial" w:hAnsi="Arial" w:cs="Arial"/>
              </w:rPr>
            </w:pPr>
            <w:r w:rsidRPr="00FB1281">
              <w:rPr>
                <w:rFonts w:ascii="Arial" w:hAnsi="Arial" w:cs="Arial"/>
                <w:b/>
                <w:bCs/>
              </w:rPr>
              <w:t>Technology's Transformation of Management </w:t>
            </w:r>
            <w:r w:rsidRPr="00FB1281">
              <w:rPr>
                <w:rFonts w:ascii="Arial" w:hAnsi="Arial" w:cs="Arial"/>
              </w:rPr>
              <w:t> </w:t>
            </w:r>
          </w:p>
          <w:p w14:paraId="675CA298" w14:textId="77777777" w:rsidR="00FB1281" w:rsidRPr="00FB1281" w:rsidRDefault="00FB1281" w:rsidP="00FB1281">
            <w:pPr>
              <w:rPr>
                <w:rFonts w:ascii="Arial" w:hAnsi="Arial" w:cs="Arial"/>
              </w:rPr>
            </w:pPr>
            <w:r w:rsidRPr="00FB1281">
              <w:rPr>
                <w:rFonts w:ascii="Arial" w:hAnsi="Arial" w:cs="Arial"/>
              </w:rPr>
              <w:t>At the heart of this paradox lies Amazon's Time-off-Task system, or TOT. This system tracks every movement, every pause, every second of a worker's day. Imagine being at your desk, and knowing that if you stop scanning packages for more than five minutes – even for a bathroom break – an automated system will flag you for disciplinary action. </w:t>
            </w:r>
          </w:p>
          <w:p w14:paraId="67D683E6" w14:textId="77777777" w:rsidR="00FB1281" w:rsidRPr="00FB1281" w:rsidRDefault="00FB1281" w:rsidP="00FB1281">
            <w:pPr>
              <w:rPr>
                <w:rFonts w:ascii="Arial" w:hAnsi="Arial" w:cs="Arial"/>
              </w:rPr>
            </w:pPr>
            <w:r w:rsidRPr="00FB1281">
              <w:rPr>
                <w:rFonts w:ascii="Arial" w:hAnsi="Arial" w:cs="Arial"/>
              </w:rPr>
              <w:t>As one worker powerfully described it: "The system knows everything about our movements but nothing about our humanity." This isn't just about monitoring – it's about a fundamental shift in how management works. Decisions that once required human judgment, understanding, and empathy are now made by algorithms in milliseconds. </w:t>
            </w:r>
          </w:p>
          <w:p w14:paraId="2B8EF0DD" w14:textId="77777777" w:rsidR="00FB1281" w:rsidRPr="00FB1281" w:rsidRDefault="00FB1281" w:rsidP="00FB1281">
            <w:pPr>
              <w:rPr>
                <w:rFonts w:ascii="Arial" w:hAnsi="Arial" w:cs="Arial"/>
              </w:rPr>
            </w:pPr>
            <w:r w:rsidRPr="00FB1281">
              <w:rPr>
                <w:rFonts w:ascii="Arial" w:hAnsi="Arial" w:cs="Arial"/>
                <w:b/>
                <w:bCs/>
              </w:rPr>
              <w:t>The Theory Gap </w:t>
            </w:r>
            <w:r w:rsidRPr="00FB1281">
              <w:rPr>
                <w:rFonts w:ascii="Arial" w:hAnsi="Arial" w:cs="Arial"/>
              </w:rPr>
              <w:t> </w:t>
            </w:r>
          </w:p>
          <w:p w14:paraId="25BB0DC0" w14:textId="77777777" w:rsidR="00FB1281" w:rsidRPr="00FB1281" w:rsidRDefault="00FB1281" w:rsidP="00FB1281">
            <w:pPr>
              <w:rPr>
                <w:rFonts w:ascii="Arial" w:hAnsi="Arial" w:cs="Arial"/>
              </w:rPr>
            </w:pPr>
            <w:r w:rsidRPr="00FB1281">
              <w:rPr>
                <w:rFonts w:ascii="Arial" w:hAnsi="Arial" w:cs="Arial"/>
              </w:rPr>
              <w:t>This brings us to a critical problem in management theory.  Our traditional management theories were developed in an era of human supervision. Scientific Management assumed managers would use judgment in improving efficiency. Human Relations theory emphasized the importance of interpersonal connections. But what happens when algorithms replace human judgment? </w:t>
            </w:r>
          </w:p>
          <w:p w14:paraId="140B52D3" w14:textId="77777777" w:rsidR="00FB1281" w:rsidRPr="00FB1281" w:rsidRDefault="00FB1281" w:rsidP="00FB1281">
            <w:pPr>
              <w:rPr>
                <w:rFonts w:ascii="Arial" w:hAnsi="Arial" w:cs="Arial"/>
              </w:rPr>
            </w:pPr>
            <w:r w:rsidRPr="00FB1281">
              <w:rPr>
                <w:rFonts w:ascii="Arial" w:hAnsi="Arial" w:cs="Arial"/>
              </w:rPr>
              <w:t>Even Critical Management Studies, while excellent at identifying these problems, struggles to offer practical solutions for operations of this scale. How do we maintain human dignity while processing 1.6 million packages a day? </w:t>
            </w:r>
          </w:p>
          <w:p w14:paraId="1175147D" w14:textId="77777777" w:rsidR="00FB1281" w:rsidRPr="00FB1281" w:rsidRDefault="00FB1281" w:rsidP="00FB1281">
            <w:pPr>
              <w:rPr>
                <w:rFonts w:ascii="Arial" w:hAnsi="Arial" w:cs="Arial"/>
              </w:rPr>
            </w:pPr>
            <w:r w:rsidRPr="00FB1281">
              <w:rPr>
                <w:rFonts w:ascii="Arial" w:hAnsi="Arial" w:cs="Arial"/>
                <w:b/>
                <w:bCs/>
              </w:rPr>
              <w:t>The Communication Crisis </w:t>
            </w:r>
            <w:r w:rsidRPr="00FB1281">
              <w:rPr>
                <w:rFonts w:ascii="Arial" w:hAnsi="Arial" w:cs="Arial"/>
              </w:rPr>
              <w:t> </w:t>
            </w:r>
          </w:p>
          <w:p w14:paraId="539FBCDA" w14:textId="77777777" w:rsidR="00FB1281" w:rsidRPr="00FB1281" w:rsidRDefault="00FB1281" w:rsidP="00FB1281">
            <w:pPr>
              <w:rPr>
                <w:rFonts w:ascii="Arial" w:hAnsi="Arial" w:cs="Arial"/>
              </w:rPr>
            </w:pPr>
            <w:r w:rsidRPr="00FB1281">
              <w:rPr>
                <w:rFonts w:ascii="Arial" w:hAnsi="Arial" w:cs="Arial"/>
              </w:rPr>
              <w:t>The impact of this theoretical gap becomes painfully clear in daily operations. When the TOT system flags a performance issue, workers can't explain their circumstances to an algorithm. Personal emergencies, health issues, or simple human needs become mere data points. </w:t>
            </w:r>
          </w:p>
          <w:p w14:paraId="321CCEF0" w14:textId="77777777" w:rsidR="00FB1281" w:rsidRPr="00FB1281" w:rsidRDefault="00FB1281" w:rsidP="00FB1281">
            <w:pPr>
              <w:rPr>
                <w:rFonts w:ascii="Arial" w:hAnsi="Arial" w:cs="Arial"/>
              </w:rPr>
            </w:pPr>
            <w:r w:rsidRPr="00FB1281">
              <w:rPr>
                <w:rFonts w:ascii="Arial" w:hAnsi="Arial" w:cs="Arial"/>
              </w:rPr>
              <w:t>As you can see here, the traditional feedback loops between workers and management have broken down. There's no space for context, explanation, or human understanding in a purely algorithmic system. </w:t>
            </w:r>
          </w:p>
          <w:p w14:paraId="163B9B91" w14:textId="77777777" w:rsidR="00FB1281" w:rsidRPr="00FB1281" w:rsidRDefault="00FB1281" w:rsidP="00FB1281">
            <w:pPr>
              <w:rPr>
                <w:rFonts w:ascii="Arial" w:hAnsi="Arial" w:cs="Arial"/>
              </w:rPr>
            </w:pPr>
            <w:r w:rsidRPr="00FB1281">
              <w:rPr>
                <w:rFonts w:ascii="Arial" w:hAnsi="Arial" w:cs="Arial"/>
                <w:b/>
                <w:bCs/>
              </w:rPr>
              <w:t>Corporate Response vs. Reality </w:t>
            </w:r>
            <w:r w:rsidRPr="00FB1281">
              <w:rPr>
                <w:rFonts w:ascii="Arial" w:hAnsi="Arial" w:cs="Arial"/>
              </w:rPr>
              <w:t> </w:t>
            </w:r>
          </w:p>
          <w:p w14:paraId="07CBBD01" w14:textId="77777777" w:rsidR="00FB1281" w:rsidRPr="00FB1281" w:rsidRDefault="00FB1281" w:rsidP="00FB1281">
            <w:pPr>
              <w:rPr>
                <w:rFonts w:ascii="Arial" w:hAnsi="Arial" w:cs="Arial"/>
              </w:rPr>
            </w:pPr>
            <w:r w:rsidRPr="00FB1281">
              <w:rPr>
                <w:rFonts w:ascii="Arial" w:hAnsi="Arial" w:cs="Arial"/>
              </w:rPr>
              <w:lastRenderedPageBreak/>
              <w:t>Amazon isn't blind to these challenges. They've invested £23 million in UK training programs and even deployed AI to monitor worker mental health. But there's a deep irony here – they're using more technology to solve problems created by technology. </w:t>
            </w:r>
          </w:p>
          <w:p w14:paraId="2E1E931A" w14:textId="77777777" w:rsidR="00FB1281" w:rsidRPr="00FB1281" w:rsidRDefault="00FB1281" w:rsidP="00FB1281">
            <w:pPr>
              <w:rPr>
                <w:rFonts w:ascii="Arial" w:hAnsi="Arial" w:cs="Arial"/>
              </w:rPr>
            </w:pPr>
            <w:r w:rsidRPr="00FB1281">
              <w:rPr>
                <w:rFonts w:ascii="Arial" w:hAnsi="Arial" w:cs="Arial"/>
              </w:rPr>
              <w:t>One warehouse worker put it perfectly: "We're expected to perform like machines while being monitored by machines." This disconnect between corporate initiatives and shop floor reality highlights the urgent need for new management approaches. </w:t>
            </w:r>
          </w:p>
          <w:p w14:paraId="65FE07B6" w14:textId="77777777" w:rsidR="00FB1281" w:rsidRPr="00FB1281" w:rsidRDefault="00FB1281" w:rsidP="00FB1281">
            <w:pPr>
              <w:rPr>
                <w:rFonts w:ascii="Arial" w:hAnsi="Arial" w:cs="Arial"/>
              </w:rPr>
            </w:pPr>
            <w:r w:rsidRPr="00FB1281">
              <w:rPr>
                <w:rFonts w:ascii="Arial" w:hAnsi="Arial" w:cs="Arial"/>
                <w:b/>
                <w:bCs/>
              </w:rPr>
              <w:t>Recommendations </w:t>
            </w:r>
            <w:r w:rsidRPr="00FB1281">
              <w:rPr>
                <w:rFonts w:ascii="Arial" w:hAnsi="Arial" w:cs="Arial"/>
              </w:rPr>
              <w:t> </w:t>
            </w:r>
          </w:p>
          <w:p w14:paraId="5D7AC4F4" w14:textId="77777777" w:rsidR="00FB1281" w:rsidRPr="00FB1281" w:rsidRDefault="00FB1281" w:rsidP="00FB1281">
            <w:pPr>
              <w:rPr>
                <w:rFonts w:ascii="Arial" w:hAnsi="Arial" w:cs="Arial"/>
              </w:rPr>
            </w:pPr>
            <w:r w:rsidRPr="00FB1281">
              <w:rPr>
                <w:rFonts w:ascii="Arial" w:hAnsi="Arial" w:cs="Arial"/>
              </w:rPr>
              <w:t>So what's the solution? Based on our analysis, we propose three fundamental changes: </w:t>
            </w:r>
          </w:p>
          <w:p w14:paraId="49E2BDCD" w14:textId="77777777" w:rsidR="00FB1281" w:rsidRPr="00FB1281" w:rsidRDefault="00FB1281" w:rsidP="00FB1281">
            <w:pPr>
              <w:rPr>
                <w:rFonts w:ascii="Arial" w:hAnsi="Arial" w:cs="Arial"/>
              </w:rPr>
            </w:pPr>
            <w:r w:rsidRPr="00FB1281">
              <w:rPr>
                <w:rFonts w:ascii="Arial" w:hAnsi="Arial" w:cs="Arial"/>
              </w:rPr>
              <w:t>First, we need to transform algorithmic management. The TOT system needs human oversight integrated at key decision points. Imagine a hybrid system where automated flags trigger human review rather than immediate penalties. This maintains efficiency while restoring human judgment to the process. </w:t>
            </w:r>
          </w:p>
          <w:p w14:paraId="1A98304D" w14:textId="77777777" w:rsidR="00FB1281" w:rsidRPr="00FB1281" w:rsidRDefault="00FB1281" w:rsidP="00FB1281">
            <w:pPr>
              <w:rPr>
                <w:rFonts w:ascii="Arial" w:hAnsi="Arial" w:cs="Arial"/>
              </w:rPr>
            </w:pPr>
            <w:r w:rsidRPr="00FB1281">
              <w:rPr>
                <w:rFonts w:ascii="Arial" w:hAnsi="Arial" w:cs="Arial"/>
              </w:rPr>
              <w:t>Second, we must rebuild communication infrastructure. This means creating direct channels between workers and management, regular team meetings with human supervisors, and clear processes for addressing worker concerns. Implementation should start with small team pilots, gather feedback, and scale successful programs. </w:t>
            </w:r>
          </w:p>
          <w:p w14:paraId="5B81B0BE" w14:textId="77777777" w:rsidR="00FB1281" w:rsidRPr="00FB1281" w:rsidRDefault="00FB1281" w:rsidP="00FB1281">
            <w:pPr>
              <w:rPr>
                <w:rFonts w:ascii="Arial" w:hAnsi="Arial" w:cs="Arial"/>
              </w:rPr>
            </w:pPr>
            <w:r w:rsidRPr="00FB1281">
              <w:rPr>
                <w:rFonts w:ascii="Arial" w:hAnsi="Arial" w:cs="Arial"/>
              </w:rPr>
              <w:t>Third, we need to revolutionize how we measure success. Beyond counting packages, we need to track worker wellbeing, job satisfaction, and team cohesion. Our proposed implementation timeline spans 18 months, with clear phases for piloting, evaluation, and full rollout. </w:t>
            </w:r>
          </w:p>
          <w:p w14:paraId="196660C3" w14:textId="77777777" w:rsidR="00FB1281" w:rsidRPr="00FB1281" w:rsidRDefault="00FB1281" w:rsidP="00FB1281">
            <w:pPr>
              <w:rPr>
                <w:rFonts w:ascii="Arial" w:hAnsi="Arial" w:cs="Arial"/>
              </w:rPr>
            </w:pPr>
            <w:r w:rsidRPr="00FB1281">
              <w:rPr>
                <w:rFonts w:ascii="Arial" w:hAnsi="Arial" w:cs="Arial"/>
              </w:rPr>
              <w:t>The investment required will be offset by reduced turnover costs, lower training expenses, and improved productivity. Most importantly, it will create a sustainable workplace that balances efficiency with human dignity. </w:t>
            </w:r>
          </w:p>
          <w:p w14:paraId="079AD65C" w14:textId="77777777" w:rsidR="00FB1281" w:rsidRPr="00FB1281" w:rsidRDefault="00FB1281" w:rsidP="00FB1281">
            <w:pPr>
              <w:rPr>
                <w:rFonts w:ascii="Arial" w:hAnsi="Arial" w:cs="Arial"/>
              </w:rPr>
            </w:pPr>
            <w:r w:rsidRPr="00FB1281">
              <w:rPr>
                <w:rFonts w:ascii="Arial" w:hAnsi="Arial" w:cs="Arial"/>
                <w:b/>
                <w:bCs/>
              </w:rPr>
              <w:t>Conclusion </w:t>
            </w:r>
            <w:r w:rsidRPr="00FB1281">
              <w:rPr>
                <w:rFonts w:ascii="Arial" w:hAnsi="Arial" w:cs="Arial"/>
              </w:rPr>
              <w:t> </w:t>
            </w:r>
          </w:p>
          <w:p w14:paraId="5A1E3FC4" w14:textId="77777777" w:rsidR="00FB1281" w:rsidRPr="00FB1281" w:rsidRDefault="00FB1281" w:rsidP="00FB1281">
            <w:pPr>
              <w:rPr>
                <w:rFonts w:ascii="Arial" w:hAnsi="Arial" w:cs="Arial"/>
              </w:rPr>
            </w:pPr>
            <w:r w:rsidRPr="00FB1281">
              <w:rPr>
                <w:rFonts w:ascii="Arial" w:hAnsi="Arial" w:cs="Arial"/>
              </w:rPr>
              <w:t>The Amazon case reveals critical gaps in how we think about management in the algorithmic age. As technology transforms our workplaces, we need new frameworks that balance efficiency with humanity. The future of management lies not in choosing between technology and human needs, but in creating systems that serve both. </w:t>
            </w:r>
          </w:p>
          <w:p w14:paraId="558132D2" w14:textId="77777777" w:rsidR="00FB1281" w:rsidRPr="00FB1281" w:rsidRDefault="00FB1281" w:rsidP="00FB1281">
            <w:pPr>
              <w:rPr>
                <w:rFonts w:ascii="Arial" w:hAnsi="Arial" w:cs="Arial"/>
              </w:rPr>
            </w:pPr>
            <w:r w:rsidRPr="00FB1281">
              <w:rPr>
                <w:rFonts w:ascii="Arial" w:hAnsi="Arial" w:cs="Arial"/>
              </w:rPr>
              <w:t>Thank you for your attention. I'm happy to take any questions. </w:t>
            </w:r>
          </w:p>
          <w:p w14:paraId="58877C5A" w14:textId="77777777" w:rsidR="00FB1281" w:rsidRPr="00FB1281" w:rsidRDefault="00FB1281" w:rsidP="00FB1281">
            <w:pPr>
              <w:rPr>
                <w:rFonts w:ascii="Arial" w:hAnsi="Arial" w:cs="Arial"/>
              </w:rPr>
            </w:pPr>
            <w:r w:rsidRPr="00FB1281">
              <w:rPr>
                <w:rFonts w:ascii="Arial" w:hAnsi="Arial" w:cs="Arial"/>
              </w:rPr>
              <w:t> </w:t>
            </w:r>
          </w:p>
          <w:p w14:paraId="16B855AB" w14:textId="77777777" w:rsidR="005304A0" w:rsidRDefault="005304A0">
            <w:pPr>
              <w:rPr>
                <w:rFonts w:ascii="Arial" w:hAnsi="Arial" w:cs="Arial"/>
              </w:rPr>
            </w:pPr>
          </w:p>
          <w:p w14:paraId="00C6BB4C" w14:textId="77777777" w:rsidR="005304A0" w:rsidRPr="00FB1281" w:rsidRDefault="005304A0">
            <w:pPr>
              <w:rPr>
                <w:rFonts w:ascii="Arial" w:hAnsi="Arial" w:cs="Arial"/>
              </w:rPr>
            </w:pPr>
          </w:p>
          <w:p w14:paraId="5D164566" w14:textId="77777777" w:rsidR="005304A0" w:rsidRDefault="005304A0">
            <w:pPr>
              <w:rPr>
                <w:rFonts w:ascii="Arial" w:hAnsi="Arial" w:cs="Arial"/>
              </w:rPr>
            </w:pPr>
          </w:p>
          <w:p w14:paraId="27B1FDE5" w14:textId="77777777" w:rsidR="005304A0" w:rsidRDefault="005304A0">
            <w:pPr>
              <w:rPr>
                <w:rFonts w:ascii="Arial" w:hAnsi="Arial" w:cs="Arial"/>
              </w:rPr>
            </w:pPr>
          </w:p>
          <w:p w14:paraId="23FA6186" w14:textId="77777777" w:rsidR="005304A0" w:rsidRPr="00FB1281" w:rsidRDefault="005304A0">
            <w:pPr>
              <w:rPr>
                <w:rFonts w:ascii="Arial" w:hAnsi="Arial" w:cs="Arial"/>
                <w:lang w:eastAsia="zh-CN"/>
              </w:rPr>
            </w:pPr>
          </w:p>
          <w:p w14:paraId="18D73E01" w14:textId="577C1D5B" w:rsidR="005304A0" w:rsidRDefault="005304A0">
            <w:pPr>
              <w:rPr>
                <w:rFonts w:ascii="Arial" w:hAnsi="Arial" w:cs="Arial"/>
              </w:rPr>
            </w:pPr>
          </w:p>
        </w:tc>
      </w:tr>
    </w:tbl>
    <w:p w14:paraId="29CB607E" w14:textId="1E76127F" w:rsidR="005304A0" w:rsidRDefault="005304A0">
      <w:pPr>
        <w:rPr>
          <w:rFonts w:ascii="Arial" w:hAnsi="Arial" w:cs="Arial"/>
        </w:rPr>
      </w:pPr>
    </w:p>
    <w:p w14:paraId="4684E3EE" w14:textId="2F448D07" w:rsidR="00E15339" w:rsidRPr="00E15339" w:rsidRDefault="00E15339" w:rsidP="00E15339">
      <w:pPr>
        <w:pStyle w:val="a4"/>
        <w:numPr>
          <w:ilvl w:val="0"/>
          <w:numId w:val="2"/>
        </w:numPr>
        <w:rPr>
          <w:rFonts w:ascii="Arial" w:hAnsi="Arial" w:cs="Arial"/>
        </w:rPr>
      </w:pPr>
      <w:r w:rsidRPr="00E15339">
        <w:rPr>
          <w:rFonts w:ascii="Arial" w:hAnsi="Arial" w:cs="Arial"/>
        </w:rPr>
        <w:t>Please provide a Reference list of all the sources used to support your Video Presentation in the box below:</w:t>
      </w:r>
    </w:p>
    <w:tbl>
      <w:tblPr>
        <w:tblStyle w:val="a3"/>
        <w:tblW w:w="0" w:type="auto"/>
        <w:tblLook w:val="04A0" w:firstRow="1" w:lastRow="0" w:firstColumn="1" w:lastColumn="0" w:noHBand="0" w:noVBand="1"/>
      </w:tblPr>
      <w:tblGrid>
        <w:gridCol w:w="9016"/>
      </w:tblGrid>
      <w:tr w:rsidR="00E15339" w14:paraId="1D51DA06" w14:textId="77777777" w:rsidTr="009D3023">
        <w:tc>
          <w:tcPr>
            <w:tcW w:w="9016" w:type="dxa"/>
          </w:tcPr>
          <w:p w14:paraId="79DCCC62" w14:textId="77777777" w:rsidR="00FB1281" w:rsidRPr="00FB1281" w:rsidRDefault="00FB1281" w:rsidP="00FB1281">
            <w:pPr>
              <w:rPr>
                <w:rFonts w:ascii="Arial" w:hAnsi="Arial" w:cs="Arial"/>
                <w:b/>
                <w:bCs/>
              </w:rPr>
            </w:pPr>
            <w:bookmarkStart w:id="0" w:name="_Toc184997527"/>
            <w:r w:rsidRPr="00FB1281">
              <w:rPr>
                <w:rFonts w:ascii="Arial" w:hAnsi="Arial" w:cs="Arial"/>
                <w:b/>
                <w:bCs/>
              </w:rPr>
              <w:t>Reference</w:t>
            </w:r>
            <w:bookmarkEnd w:id="0"/>
          </w:p>
          <w:p w14:paraId="2699D339" w14:textId="77777777" w:rsidR="00FB1281" w:rsidRPr="00FB1281" w:rsidRDefault="00FB1281" w:rsidP="00FB1281">
            <w:pPr>
              <w:rPr>
                <w:rFonts w:ascii="Arial" w:hAnsi="Arial" w:cs="Arial"/>
              </w:rPr>
            </w:pPr>
          </w:p>
          <w:p w14:paraId="764902DA" w14:textId="77777777" w:rsidR="00FB1281" w:rsidRPr="00FB1281" w:rsidRDefault="00FB1281" w:rsidP="00FB1281">
            <w:pPr>
              <w:numPr>
                <w:ilvl w:val="0"/>
                <w:numId w:val="3"/>
              </w:numPr>
              <w:rPr>
                <w:rFonts w:ascii="Arial" w:hAnsi="Arial" w:cs="Arial"/>
              </w:rPr>
            </w:pPr>
            <w:r w:rsidRPr="00FB1281">
              <w:rPr>
                <w:rFonts w:ascii="Arial" w:hAnsi="Arial" w:cs="Arial"/>
              </w:rPr>
              <w:t xml:space="preserve">Amazon Web Services. (2019). </w:t>
            </w:r>
            <w:r w:rsidRPr="00FB1281">
              <w:rPr>
                <w:rFonts w:ascii="Arial" w:hAnsi="Arial" w:cs="Arial"/>
                <w:i/>
                <w:iCs/>
              </w:rPr>
              <w:t>Letting Go: Enabling Autonomy in Teams | Amazon Web Services</w:t>
            </w:r>
            <w:r w:rsidRPr="00FB1281">
              <w:rPr>
                <w:rFonts w:ascii="Arial" w:hAnsi="Arial" w:cs="Arial"/>
              </w:rPr>
              <w:t>. [online] Available at: https://aws.amazon.com/cn/blogs/enterprise-strategy/letting-go-enabling-autonomy-in-teams/ [Accessed 11 Dec. 2024].</w:t>
            </w:r>
          </w:p>
          <w:p w14:paraId="69FF5A88" w14:textId="77777777" w:rsidR="00FB1281" w:rsidRPr="00FB1281" w:rsidRDefault="00FB1281" w:rsidP="00FB1281">
            <w:pPr>
              <w:numPr>
                <w:ilvl w:val="0"/>
                <w:numId w:val="3"/>
              </w:numPr>
              <w:rPr>
                <w:rFonts w:ascii="Arial" w:hAnsi="Arial" w:cs="Arial"/>
              </w:rPr>
            </w:pPr>
            <w:r w:rsidRPr="00FB1281">
              <w:rPr>
                <w:rFonts w:ascii="Arial" w:hAnsi="Arial" w:cs="Arial"/>
              </w:rPr>
              <w:t xml:space="preserve">Beaty, T. (2023). </w:t>
            </w:r>
            <w:r w:rsidRPr="00FB1281">
              <w:rPr>
                <w:rFonts w:ascii="Arial" w:hAnsi="Arial" w:cs="Arial"/>
                <w:i/>
                <w:iCs/>
              </w:rPr>
              <w:t>Jeff Bezos’s fund has now given almost $640 million to help homeless families</w:t>
            </w:r>
            <w:r w:rsidRPr="00FB1281">
              <w:rPr>
                <w:rFonts w:ascii="Arial" w:hAnsi="Arial" w:cs="Arial"/>
              </w:rPr>
              <w:t>. [online] AP News. Available at: https://apnews.com/article/jeff-bezos-homelessness-gifts-336f1ae92ef76ed763b05a3dcce0264b [Accessed 11 Dec. 2024].</w:t>
            </w:r>
          </w:p>
          <w:p w14:paraId="0440FEA2" w14:textId="77777777" w:rsidR="00FB1281" w:rsidRPr="00FB1281" w:rsidRDefault="00FB1281" w:rsidP="00FB1281">
            <w:pPr>
              <w:numPr>
                <w:ilvl w:val="0"/>
                <w:numId w:val="3"/>
              </w:numPr>
              <w:rPr>
                <w:rFonts w:ascii="Arial" w:hAnsi="Arial" w:cs="Arial"/>
              </w:rPr>
            </w:pPr>
            <w:r w:rsidRPr="00FB1281">
              <w:rPr>
                <w:rFonts w:ascii="Arial" w:hAnsi="Arial" w:cs="Arial"/>
              </w:rPr>
              <w:t xml:space="preserve">Beevers, A. (2024). </w:t>
            </w:r>
            <w:r w:rsidRPr="00FB1281">
              <w:rPr>
                <w:rFonts w:ascii="Arial" w:hAnsi="Arial" w:cs="Arial"/>
                <w:i/>
                <w:iCs/>
              </w:rPr>
              <w:t>Amazon to invest a further £23 million in skills training for UK employees | Retail Bulletin</w:t>
            </w:r>
            <w:r w:rsidRPr="00FB1281">
              <w:rPr>
                <w:rFonts w:ascii="Arial" w:hAnsi="Arial" w:cs="Arial"/>
              </w:rPr>
              <w:t>. [online] Retail Bulletin | Daily UK Retail News. Available at: https://www.theretailbulletin.com/general-merchandise/amazon-to-invest-a-further-23-million-in-skills-training-for-uk-employees-19-06-2024/ [Accessed 11 Dec. 2024].</w:t>
            </w:r>
          </w:p>
          <w:p w14:paraId="4C753D8E" w14:textId="77777777" w:rsidR="00FB1281" w:rsidRPr="00FB1281" w:rsidRDefault="00FB1281" w:rsidP="00FB1281">
            <w:pPr>
              <w:numPr>
                <w:ilvl w:val="0"/>
                <w:numId w:val="3"/>
              </w:numPr>
              <w:rPr>
                <w:rFonts w:ascii="Arial" w:hAnsi="Arial" w:cs="Arial"/>
              </w:rPr>
            </w:pPr>
            <w:r w:rsidRPr="00FB1281">
              <w:rPr>
                <w:rFonts w:ascii="Arial" w:hAnsi="Arial" w:cs="Arial"/>
              </w:rPr>
              <w:lastRenderedPageBreak/>
              <w:t xml:space="preserve">Blogger, G. (2023). </w:t>
            </w:r>
            <w:r w:rsidRPr="00FB1281">
              <w:rPr>
                <w:rFonts w:ascii="Arial" w:hAnsi="Arial" w:cs="Arial"/>
                <w:i/>
                <w:iCs/>
              </w:rPr>
              <w:t>Why Automation Is Crucial for the Amazon Seller Industry</w:t>
            </w:r>
            <w:r w:rsidRPr="00FB1281">
              <w:rPr>
                <w:rFonts w:ascii="Arial" w:hAnsi="Arial" w:cs="Arial"/>
              </w:rPr>
              <w:t>. [online] Seller Snap. Available at: https://www.sellersnap.io/why-automation-is-crucial-for-the-amazon-seller-industry/ [Accessed 11 Dec. 2024].</w:t>
            </w:r>
          </w:p>
          <w:p w14:paraId="48C74CF9" w14:textId="77777777" w:rsidR="00FB1281" w:rsidRPr="00FB1281" w:rsidRDefault="00FB1281" w:rsidP="00FB1281">
            <w:pPr>
              <w:numPr>
                <w:ilvl w:val="0"/>
                <w:numId w:val="3"/>
              </w:numPr>
              <w:rPr>
                <w:rFonts w:ascii="Arial" w:hAnsi="Arial" w:cs="Arial"/>
              </w:rPr>
            </w:pPr>
            <w:r w:rsidRPr="00FB1281">
              <w:rPr>
                <w:rFonts w:ascii="Arial" w:hAnsi="Arial" w:cs="Arial"/>
              </w:rPr>
              <w:t xml:space="preserve">Cox, K. (2020). </w:t>
            </w:r>
            <w:r w:rsidRPr="00FB1281">
              <w:rPr>
                <w:rFonts w:ascii="Arial" w:hAnsi="Arial" w:cs="Arial"/>
                <w:i/>
                <w:iCs/>
              </w:rPr>
              <w:t>Amazon locks down internal employee communications amid organizing efforts</w:t>
            </w:r>
            <w:r w:rsidRPr="00FB1281">
              <w:rPr>
                <w:rFonts w:ascii="Arial" w:hAnsi="Arial" w:cs="Arial"/>
              </w:rPr>
              <w:t>. [online] Ars Technica. Available at: https://arstechnica.com/tech-policy/2020/04/amazon-locks-down-internal-employee-communications-amid-organizing-efforts/ [Accessed 12 Dec. 2024].</w:t>
            </w:r>
          </w:p>
          <w:p w14:paraId="20E0C4E0" w14:textId="77777777" w:rsidR="00FB1281" w:rsidRPr="00FB1281" w:rsidRDefault="00FB1281" w:rsidP="00FB1281">
            <w:pPr>
              <w:numPr>
                <w:ilvl w:val="0"/>
                <w:numId w:val="3"/>
              </w:numPr>
              <w:rPr>
                <w:rFonts w:ascii="Arial" w:hAnsi="Arial" w:cs="Arial"/>
              </w:rPr>
            </w:pPr>
            <w:r w:rsidRPr="00FB1281">
              <w:rPr>
                <w:rFonts w:ascii="Arial" w:hAnsi="Arial" w:cs="Arial"/>
              </w:rPr>
              <w:t xml:space="preserve">Cypress, K. (2024). </w:t>
            </w:r>
            <w:r w:rsidRPr="00FB1281">
              <w:rPr>
                <w:rFonts w:ascii="Arial" w:hAnsi="Arial" w:cs="Arial"/>
                <w:i/>
                <w:iCs/>
              </w:rPr>
              <w:t>NLRB Doubles Down: Amazon is A Joint Employer</w:t>
            </w:r>
            <w:r w:rsidRPr="00FB1281">
              <w:rPr>
                <w:rFonts w:ascii="Arial" w:hAnsi="Arial" w:cs="Arial"/>
              </w:rPr>
              <w:t>. [online] International Brotherhood of Teamsters. Available at: https://teamster.org/2024/10/nlrb-doubles-down-amazon-is-a-joint-employer/ [Accessed 11 Dec. 2024].</w:t>
            </w:r>
          </w:p>
          <w:p w14:paraId="69ED85BC" w14:textId="77777777" w:rsidR="00FB1281" w:rsidRPr="00FB1281" w:rsidRDefault="00FB1281" w:rsidP="00FB1281">
            <w:pPr>
              <w:numPr>
                <w:ilvl w:val="0"/>
                <w:numId w:val="3"/>
              </w:numPr>
              <w:rPr>
                <w:rFonts w:ascii="Arial" w:hAnsi="Arial" w:cs="Arial"/>
              </w:rPr>
            </w:pPr>
            <w:r w:rsidRPr="00FB1281">
              <w:rPr>
                <w:rFonts w:ascii="Arial" w:hAnsi="Arial" w:cs="Arial"/>
              </w:rPr>
              <w:t xml:space="preserve">Del Rey, J. (2021). </w:t>
            </w:r>
            <w:r w:rsidRPr="00FB1281">
              <w:rPr>
                <w:rFonts w:ascii="Arial" w:hAnsi="Arial" w:cs="Arial"/>
                <w:i/>
                <w:iCs/>
              </w:rPr>
              <w:t xml:space="preserve">Amazon employees say you should be </w:t>
            </w:r>
            <w:proofErr w:type="spellStart"/>
            <w:r w:rsidRPr="00FB1281">
              <w:rPr>
                <w:rFonts w:ascii="Arial" w:hAnsi="Arial" w:cs="Arial"/>
                <w:i/>
                <w:iCs/>
              </w:rPr>
              <w:t>skeptical</w:t>
            </w:r>
            <w:proofErr w:type="spellEnd"/>
            <w:r w:rsidRPr="00FB1281">
              <w:rPr>
                <w:rFonts w:ascii="Arial" w:hAnsi="Arial" w:cs="Arial"/>
                <w:i/>
                <w:iCs/>
              </w:rPr>
              <w:t xml:space="preserve"> of Jeff Bezos’s worker satisfaction stat</w:t>
            </w:r>
            <w:r w:rsidRPr="00FB1281">
              <w:rPr>
                <w:rFonts w:ascii="Arial" w:hAnsi="Arial" w:cs="Arial"/>
              </w:rPr>
              <w:t xml:space="preserve">. [online] Vox. Available at: </w:t>
            </w:r>
            <w:hyperlink r:id="rId9" w:history="1">
              <w:r w:rsidRPr="00FB1281">
                <w:rPr>
                  <w:rStyle w:val="a6"/>
                  <w:rFonts w:ascii="Arial" w:hAnsi="Arial" w:cs="Arial"/>
                </w:rPr>
                <w:t>https://www.vox.com/recode/22407998/jeff-bezos-94-percent-amazon-workers-recommend-friend-stat-connections-program</w:t>
              </w:r>
            </w:hyperlink>
            <w:r w:rsidRPr="00FB1281">
              <w:rPr>
                <w:rFonts w:ascii="Arial" w:hAnsi="Arial" w:cs="Arial"/>
              </w:rPr>
              <w:t xml:space="preserve"> [Accessed 11 Dec. 2024].</w:t>
            </w:r>
          </w:p>
          <w:p w14:paraId="58307E9F"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Edubirdie</w:t>
            </w:r>
            <w:proofErr w:type="spellEnd"/>
            <w:r w:rsidRPr="00FB1281">
              <w:rPr>
                <w:rFonts w:ascii="Arial" w:hAnsi="Arial" w:cs="Arial"/>
              </w:rPr>
              <w:t xml:space="preserve">. (2022). </w:t>
            </w:r>
            <w:r w:rsidRPr="00FB1281">
              <w:rPr>
                <w:rFonts w:ascii="Arial" w:hAnsi="Arial" w:cs="Arial"/>
                <w:i/>
                <w:iCs/>
              </w:rPr>
              <w:t>Basic Amazon’s Management Functions - Free Essay Example</w:t>
            </w:r>
            <w:r w:rsidRPr="00FB1281">
              <w:rPr>
                <w:rFonts w:ascii="Arial" w:hAnsi="Arial" w:cs="Arial"/>
              </w:rPr>
              <w:t>. [online] Available at: https://edubirdie.com/examples/basic-amazons-management-functions/ [Accessed 11 Dec. 2024].</w:t>
            </w:r>
          </w:p>
          <w:p w14:paraId="5776873B" w14:textId="77777777" w:rsidR="00FB1281" w:rsidRPr="00FB1281" w:rsidRDefault="00FB1281" w:rsidP="00FB1281">
            <w:pPr>
              <w:numPr>
                <w:ilvl w:val="0"/>
                <w:numId w:val="3"/>
              </w:numPr>
              <w:rPr>
                <w:rFonts w:ascii="Arial" w:hAnsi="Arial" w:cs="Arial"/>
              </w:rPr>
            </w:pPr>
            <w:r w:rsidRPr="00FB1281">
              <w:rPr>
                <w:rFonts w:ascii="Arial" w:hAnsi="Arial" w:cs="Arial"/>
              </w:rPr>
              <w:t xml:space="preserve">Education, T. (2024). </w:t>
            </w:r>
            <w:r w:rsidRPr="00FB1281">
              <w:rPr>
                <w:rFonts w:ascii="Arial" w:hAnsi="Arial" w:cs="Arial"/>
                <w:i/>
                <w:iCs/>
              </w:rPr>
              <w:t xml:space="preserve">Amazon to increase the individual contributor to manager ratio by 15% through layoffs: How many </w:t>
            </w:r>
            <w:proofErr w:type="spellStart"/>
            <w:r w:rsidRPr="00FB1281">
              <w:rPr>
                <w:rFonts w:ascii="Arial" w:hAnsi="Arial" w:cs="Arial"/>
                <w:i/>
                <w:iCs/>
              </w:rPr>
              <w:t>reportees</w:t>
            </w:r>
            <w:proofErr w:type="spellEnd"/>
            <w:r w:rsidRPr="00FB1281">
              <w:rPr>
                <w:rFonts w:ascii="Arial" w:hAnsi="Arial" w:cs="Arial"/>
                <w:i/>
                <w:iCs/>
              </w:rPr>
              <w:t xml:space="preserve"> can a manager effectively oversee?</w:t>
            </w:r>
            <w:r w:rsidRPr="00FB1281">
              <w:rPr>
                <w:rFonts w:ascii="Arial" w:hAnsi="Arial" w:cs="Arial"/>
              </w:rPr>
              <w:t xml:space="preserve"> [online] The Times of India. Available at: https://timesofindia.indiatimes.com/education/news/amazon-to-increase-the-individual-contributor-to-manager-ratio-by-15-through-layoffs-how-many-reportees-can-a-manager-can-effectively-oversee/articleshow/113945007.cms [Accessed 11 Dec. 2024].</w:t>
            </w:r>
          </w:p>
          <w:p w14:paraId="792ECABB" w14:textId="77777777" w:rsidR="00FB1281" w:rsidRPr="00FB1281" w:rsidRDefault="00FB1281" w:rsidP="00FB1281">
            <w:pPr>
              <w:numPr>
                <w:ilvl w:val="0"/>
                <w:numId w:val="3"/>
              </w:numPr>
              <w:rPr>
                <w:rFonts w:ascii="Arial" w:hAnsi="Arial" w:cs="Arial"/>
              </w:rPr>
            </w:pPr>
            <w:r w:rsidRPr="00FB1281">
              <w:rPr>
                <w:rFonts w:ascii="Arial" w:hAnsi="Arial" w:cs="Arial"/>
              </w:rPr>
              <w:t xml:space="preserve">Edward </w:t>
            </w:r>
            <w:proofErr w:type="spellStart"/>
            <w:r w:rsidRPr="00FB1281">
              <w:rPr>
                <w:rFonts w:ascii="Arial" w:hAnsi="Arial" w:cs="Arial"/>
              </w:rPr>
              <w:t>Ongweso</w:t>
            </w:r>
            <w:proofErr w:type="spellEnd"/>
            <w:r w:rsidRPr="00FB1281">
              <w:rPr>
                <w:rFonts w:ascii="Arial" w:hAnsi="Arial" w:cs="Arial"/>
              </w:rPr>
              <w:t xml:space="preserve"> Jr (2021). </w:t>
            </w:r>
            <w:r w:rsidRPr="00FB1281">
              <w:rPr>
                <w:rFonts w:ascii="Arial" w:hAnsi="Arial" w:cs="Arial"/>
                <w:i/>
                <w:iCs/>
              </w:rPr>
              <w:t>Amazon’s New Algorithm Will Set Workers’ Schedules According to Muscle Use</w:t>
            </w:r>
            <w:r w:rsidRPr="00FB1281">
              <w:rPr>
                <w:rFonts w:ascii="Arial" w:hAnsi="Arial" w:cs="Arial"/>
              </w:rPr>
              <w:t>. [online] VICE. Available at: https://www.vice.com/en/article/amazons-new-algorithm-will-set-workers-schedules-according-to-muscle-use/ [Accessed 11 Dec. 2024].</w:t>
            </w:r>
          </w:p>
          <w:p w14:paraId="13246225" w14:textId="77777777" w:rsidR="00FB1281" w:rsidRPr="00FB1281" w:rsidRDefault="00FB1281" w:rsidP="00FB1281">
            <w:pPr>
              <w:numPr>
                <w:ilvl w:val="0"/>
                <w:numId w:val="3"/>
              </w:numPr>
              <w:rPr>
                <w:rFonts w:ascii="Arial" w:hAnsi="Arial" w:cs="Arial"/>
              </w:rPr>
            </w:pPr>
            <w:r w:rsidRPr="00FB1281">
              <w:rPr>
                <w:rFonts w:ascii="Arial" w:hAnsi="Arial" w:cs="Arial"/>
              </w:rPr>
              <w:t xml:space="preserve">Ethical Consumer (2023). </w:t>
            </w:r>
            <w:r w:rsidRPr="00FB1281">
              <w:rPr>
                <w:rFonts w:ascii="Arial" w:hAnsi="Arial" w:cs="Arial"/>
                <w:i/>
                <w:iCs/>
              </w:rPr>
              <w:t>Amazon.com Inc</w:t>
            </w:r>
            <w:r w:rsidRPr="00FB1281">
              <w:rPr>
                <w:rFonts w:ascii="Arial" w:hAnsi="Arial" w:cs="Arial"/>
              </w:rPr>
              <w:t>. [online] Ethical Consumer. Available at: https://www.ethicalconsumer.org/company-profile/amazoncom-inc [Accessed 11 Dec. 2024].</w:t>
            </w:r>
          </w:p>
          <w:p w14:paraId="75D5E2CE" w14:textId="77777777" w:rsidR="00FB1281" w:rsidRPr="00FB1281" w:rsidRDefault="00FB1281" w:rsidP="00FB1281">
            <w:pPr>
              <w:numPr>
                <w:ilvl w:val="0"/>
                <w:numId w:val="3"/>
              </w:numPr>
              <w:rPr>
                <w:rFonts w:ascii="Arial" w:hAnsi="Arial" w:cs="Arial"/>
              </w:rPr>
            </w:pPr>
            <w:r w:rsidRPr="00FB1281">
              <w:rPr>
                <w:rFonts w:ascii="Arial" w:hAnsi="Arial" w:cs="Arial"/>
              </w:rPr>
              <w:t xml:space="preserve">Gindin, S. (2024). </w:t>
            </w:r>
            <w:r w:rsidRPr="00FB1281">
              <w:rPr>
                <w:rFonts w:ascii="Arial" w:hAnsi="Arial" w:cs="Arial"/>
                <w:i/>
                <w:iCs/>
              </w:rPr>
              <w:t>Amazon Is Still a Health and Safety Nightmare for Workers</w:t>
            </w:r>
            <w:r w:rsidRPr="00FB1281">
              <w:rPr>
                <w:rFonts w:ascii="Arial" w:hAnsi="Arial" w:cs="Arial"/>
              </w:rPr>
              <w:t>. [online] Jacobin.com. Available at: https://jacobin.com/2024/10/amazon-workplace-health-safety-injuries [Accessed 11 Dec. 2024].</w:t>
            </w:r>
          </w:p>
          <w:p w14:paraId="296AEFF9"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Kantor, J., Weise, K. and Ashford, G. (2021). The Amazon That Customers Don’t See. </w:t>
            </w:r>
            <w:r w:rsidRPr="00FB1281">
              <w:rPr>
                <w:rFonts w:ascii="Arial" w:hAnsi="Arial" w:cs="Arial"/>
                <w:i/>
                <w:iCs/>
              </w:rPr>
              <w:t>The New York Times</w:t>
            </w:r>
            <w:r w:rsidRPr="00FB1281">
              <w:rPr>
                <w:rFonts w:ascii="Arial" w:hAnsi="Arial" w:cs="Arial"/>
              </w:rPr>
              <w:t>, No.59,090, 15 Jun., p.A18.</w:t>
            </w:r>
          </w:p>
          <w:p w14:paraId="0684F61B"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Kantor, J., Weise, K. and Ashford, G. (2021). The Amazon That Customers Don’t See. </w:t>
            </w:r>
            <w:r w:rsidRPr="00FB1281">
              <w:rPr>
                <w:rFonts w:ascii="Arial" w:hAnsi="Arial" w:cs="Arial"/>
                <w:i/>
                <w:iCs/>
              </w:rPr>
              <w:t>The New York Times</w:t>
            </w:r>
            <w:r w:rsidRPr="00FB1281">
              <w:rPr>
                <w:rFonts w:ascii="Arial" w:hAnsi="Arial" w:cs="Arial"/>
              </w:rPr>
              <w:t>. [online] 15 Jun. Available at: https://www.nytimes.com/interactive/2021/06/15/us/amazon-workers.html [Accessed 12 Dec. 2024].</w:t>
            </w:r>
          </w:p>
          <w:p w14:paraId="35E22AB3" w14:textId="77777777" w:rsidR="00FB1281" w:rsidRPr="00FB1281" w:rsidRDefault="00FB1281" w:rsidP="00FB1281">
            <w:pPr>
              <w:numPr>
                <w:ilvl w:val="0"/>
                <w:numId w:val="3"/>
              </w:numPr>
              <w:rPr>
                <w:rFonts w:ascii="Arial" w:hAnsi="Arial" w:cs="Arial"/>
              </w:rPr>
            </w:pPr>
            <w:r w:rsidRPr="00FB1281">
              <w:rPr>
                <w:rFonts w:ascii="Arial" w:hAnsi="Arial" w:cs="Arial"/>
              </w:rPr>
              <w:t xml:space="preserve">Kashyap, K. (2023). </w:t>
            </w:r>
            <w:r w:rsidRPr="00FB1281">
              <w:rPr>
                <w:rFonts w:ascii="Arial" w:hAnsi="Arial" w:cs="Arial"/>
                <w:i/>
                <w:iCs/>
              </w:rPr>
              <w:t>Amazon’s New Benefits Focus on Employee Finance and Health</w:t>
            </w:r>
            <w:r w:rsidRPr="00FB1281">
              <w:rPr>
                <w:rFonts w:ascii="Arial" w:hAnsi="Arial" w:cs="Arial"/>
              </w:rPr>
              <w:t>. [online] Spiceworks. Available at: https://www.spiceworks.com/hr/benefits-compensation/news/amazons-benefits-focus-on-employee-finance-and-health/ [Accessed 11 Dec. 2024].</w:t>
            </w:r>
          </w:p>
          <w:p w14:paraId="408CD40B" w14:textId="77777777" w:rsidR="00FB1281" w:rsidRPr="00FB1281" w:rsidRDefault="00FB1281" w:rsidP="00FB1281">
            <w:pPr>
              <w:numPr>
                <w:ilvl w:val="0"/>
                <w:numId w:val="3"/>
              </w:numPr>
              <w:rPr>
                <w:rFonts w:ascii="Arial" w:hAnsi="Arial" w:cs="Arial"/>
              </w:rPr>
            </w:pPr>
            <w:r w:rsidRPr="00FB1281">
              <w:rPr>
                <w:rFonts w:ascii="Arial" w:hAnsi="Arial" w:cs="Arial"/>
              </w:rPr>
              <w:t xml:space="preserve">Lauren Kaori Gurley (2022). </w:t>
            </w:r>
            <w:r w:rsidRPr="00FB1281">
              <w:rPr>
                <w:rFonts w:ascii="Arial" w:hAnsi="Arial" w:cs="Arial"/>
                <w:i/>
                <w:iCs/>
              </w:rPr>
              <w:t>Internal Documents Show Amazon’s Dystopian System for Tracking Workers Every Minute of Their Shifts</w:t>
            </w:r>
            <w:r w:rsidRPr="00FB1281">
              <w:rPr>
                <w:rFonts w:ascii="Arial" w:hAnsi="Arial" w:cs="Arial"/>
              </w:rPr>
              <w:t>. [online] VICE. Available at: https://www.vice.com/en/article/internal-documents-show-amazons-dystopian-system-for-tracking-workers-every-minute-of-their-shifts/ [Accessed 11 Dec. 2024].</w:t>
            </w:r>
          </w:p>
          <w:p w14:paraId="75AF7A9E" w14:textId="77777777" w:rsidR="00FB1281" w:rsidRPr="00FB1281" w:rsidRDefault="00FB1281" w:rsidP="00FB1281">
            <w:pPr>
              <w:numPr>
                <w:ilvl w:val="0"/>
                <w:numId w:val="3"/>
              </w:numPr>
              <w:rPr>
                <w:rFonts w:ascii="Arial" w:hAnsi="Arial" w:cs="Arial"/>
              </w:rPr>
            </w:pPr>
            <w:r w:rsidRPr="00FB1281">
              <w:rPr>
                <w:rFonts w:ascii="Arial" w:hAnsi="Arial" w:cs="Arial"/>
              </w:rPr>
              <w:t xml:space="preserve">Lokhande, R., Klein, B. and Gomes, R. (2024). </w:t>
            </w:r>
            <w:r w:rsidRPr="00FB1281">
              <w:rPr>
                <w:rFonts w:ascii="Arial" w:hAnsi="Arial" w:cs="Arial"/>
                <w:i/>
                <w:iCs/>
              </w:rPr>
              <w:t xml:space="preserve">Prioritizing employee well-being: An innovative approach with generative AI and Amazon </w:t>
            </w:r>
            <w:proofErr w:type="spellStart"/>
            <w:r w:rsidRPr="00FB1281">
              <w:rPr>
                <w:rFonts w:ascii="Arial" w:hAnsi="Arial" w:cs="Arial"/>
                <w:i/>
                <w:iCs/>
              </w:rPr>
              <w:t>SageMaker</w:t>
            </w:r>
            <w:proofErr w:type="spellEnd"/>
            <w:r w:rsidRPr="00FB1281">
              <w:rPr>
                <w:rFonts w:ascii="Arial" w:hAnsi="Arial" w:cs="Arial"/>
                <w:i/>
                <w:iCs/>
              </w:rPr>
              <w:t xml:space="preserve"> Canvas | Amazon Web Services</w:t>
            </w:r>
            <w:r w:rsidRPr="00FB1281">
              <w:rPr>
                <w:rFonts w:ascii="Arial" w:hAnsi="Arial" w:cs="Arial"/>
              </w:rPr>
              <w:t>. [online] Amazon Web Services. Available at: https://aws.amazon.com/cn/blogs/machine-learning/prioritizing-employee-well-being-an-innovative-approach-with-generative-ai-and-amazon-sagemaker-canvas/ [Accessed 12 Dec. 2024].</w:t>
            </w:r>
          </w:p>
          <w:p w14:paraId="67FFEA52" w14:textId="77777777" w:rsidR="00FB1281" w:rsidRPr="00FB1281" w:rsidRDefault="00FB1281" w:rsidP="00FB1281">
            <w:pPr>
              <w:numPr>
                <w:ilvl w:val="0"/>
                <w:numId w:val="3"/>
              </w:numPr>
              <w:rPr>
                <w:rFonts w:ascii="Arial" w:hAnsi="Arial" w:cs="Arial"/>
              </w:rPr>
            </w:pPr>
            <w:r w:rsidRPr="00FB1281">
              <w:rPr>
                <w:rFonts w:ascii="Arial" w:hAnsi="Arial" w:cs="Arial"/>
              </w:rPr>
              <w:lastRenderedPageBreak/>
              <w:t xml:space="preserve">Luxemburg, A. (2023). </w:t>
            </w:r>
            <w:r w:rsidRPr="00FB1281">
              <w:rPr>
                <w:rFonts w:ascii="Arial" w:hAnsi="Arial" w:cs="Arial"/>
                <w:i/>
                <w:iCs/>
              </w:rPr>
              <w:t>Inside Amazon’s two-tier system at a Montreal warehouse</w:t>
            </w:r>
            <w:r w:rsidRPr="00FB1281">
              <w:rPr>
                <w:rFonts w:ascii="Arial" w:hAnsi="Arial" w:cs="Arial"/>
              </w:rPr>
              <w:t>. [online] Rank and File. Available at: https://www.rankandfile.ca/amazon-two-tier/ [Accessed 11 Dec. 2024].</w:t>
            </w:r>
          </w:p>
          <w:p w14:paraId="5FCD2D6B" w14:textId="77777777" w:rsidR="00FB1281" w:rsidRPr="00FB1281" w:rsidRDefault="00FB1281" w:rsidP="00FB1281">
            <w:pPr>
              <w:numPr>
                <w:ilvl w:val="0"/>
                <w:numId w:val="3"/>
              </w:numPr>
              <w:rPr>
                <w:rFonts w:ascii="Arial" w:hAnsi="Arial" w:cs="Arial"/>
              </w:rPr>
            </w:pPr>
            <w:r w:rsidRPr="00FB1281">
              <w:rPr>
                <w:rFonts w:ascii="Arial" w:hAnsi="Arial" w:cs="Arial"/>
              </w:rPr>
              <w:t xml:space="preserve">Mathews, S. (2023). </w:t>
            </w:r>
            <w:r w:rsidRPr="00FB1281">
              <w:rPr>
                <w:rFonts w:ascii="Arial" w:hAnsi="Arial" w:cs="Arial"/>
                <w:i/>
                <w:iCs/>
              </w:rPr>
              <w:t>The Amazon Management and Decision Making System</w:t>
            </w:r>
            <w:r w:rsidRPr="00FB1281">
              <w:rPr>
                <w:rFonts w:ascii="Arial" w:hAnsi="Arial" w:cs="Arial"/>
              </w:rPr>
              <w:t>. [online] Leading Sapiens. Available at: https://www.leadingsapiens.com/amazon-management-and-decision-making-system/ [Accessed 11 Dec. 2024].</w:t>
            </w:r>
          </w:p>
          <w:p w14:paraId="5D5455B5" w14:textId="77777777" w:rsidR="00FB1281" w:rsidRPr="00FB1281" w:rsidRDefault="00FB1281" w:rsidP="00FB1281">
            <w:pPr>
              <w:numPr>
                <w:ilvl w:val="0"/>
                <w:numId w:val="3"/>
              </w:numPr>
              <w:rPr>
                <w:rFonts w:ascii="Arial" w:hAnsi="Arial" w:cs="Arial"/>
              </w:rPr>
            </w:pPr>
            <w:r w:rsidRPr="00FB1281">
              <w:rPr>
                <w:rFonts w:ascii="Arial" w:hAnsi="Arial" w:cs="Arial"/>
              </w:rPr>
              <w:t xml:space="preserve">Mayne, M. (2024). </w:t>
            </w:r>
            <w:r w:rsidRPr="00FB1281">
              <w:rPr>
                <w:rFonts w:ascii="Arial" w:hAnsi="Arial" w:cs="Arial"/>
                <w:i/>
                <w:iCs/>
              </w:rPr>
              <w:t>Amazon fined €32m for ‘excessive’ employee monitoring: what are the rights and wrongs of checking up on staff?</w:t>
            </w:r>
            <w:r w:rsidRPr="00FB1281">
              <w:rPr>
                <w:rFonts w:ascii="Arial" w:hAnsi="Arial" w:cs="Arial"/>
              </w:rPr>
              <w:t xml:space="preserve"> [online] www.peoplemanagement.co.uk. Available at: https://www.peoplemanagement.co.uk/article/1859274/amazon-fined-%E2%82%AC32m-excessive-employee-monitoring-rights-wrongs-checking-staff [Accessed 11 Dec. 2024].</w:t>
            </w:r>
          </w:p>
          <w:p w14:paraId="0768F9EB"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Medwell</w:t>
            </w:r>
            <w:proofErr w:type="spellEnd"/>
            <w:r w:rsidRPr="00FB1281">
              <w:rPr>
                <w:rFonts w:ascii="Arial" w:hAnsi="Arial" w:cs="Arial"/>
              </w:rPr>
              <w:t xml:space="preserve">, J. (2022). </w:t>
            </w:r>
            <w:r w:rsidRPr="00FB1281">
              <w:rPr>
                <w:rFonts w:ascii="Arial" w:hAnsi="Arial" w:cs="Arial"/>
                <w:i/>
                <w:iCs/>
              </w:rPr>
              <w:t>When the Algorithm Is Your Boss</w:t>
            </w:r>
            <w:r w:rsidRPr="00FB1281">
              <w:rPr>
                <w:rFonts w:ascii="Arial" w:hAnsi="Arial" w:cs="Arial"/>
              </w:rPr>
              <w:t>. [online] tribunemag.co.uk. Available at: https://tribunemag.co.uk/2022/01/amazon-algorithm-human-resource-management-tech-worker-surveillance [Accessed 11 Dec. 2024].</w:t>
            </w:r>
          </w:p>
          <w:p w14:paraId="614854D5" w14:textId="77777777" w:rsidR="00FB1281" w:rsidRPr="00FB1281" w:rsidRDefault="00FB1281" w:rsidP="00FB1281">
            <w:pPr>
              <w:numPr>
                <w:ilvl w:val="0"/>
                <w:numId w:val="3"/>
              </w:numPr>
              <w:rPr>
                <w:rFonts w:ascii="Arial" w:hAnsi="Arial" w:cs="Arial"/>
              </w:rPr>
            </w:pPr>
            <w:r w:rsidRPr="00FB1281">
              <w:rPr>
                <w:rFonts w:ascii="Arial" w:hAnsi="Arial" w:cs="Arial"/>
              </w:rPr>
              <w:t xml:space="preserve">Mulugeta, H.E. (2022). Human Rights Issues at Amazon Corporation | Management Science and Business Decisions. </w:t>
            </w:r>
            <w:r w:rsidRPr="00FB1281">
              <w:rPr>
                <w:rFonts w:ascii="Arial" w:hAnsi="Arial" w:cs="Arial"/>
                <w:i/>
                <w:iCs/>
              </w:rPr>
              <w:t>publish.thescienceinsight.com</w:t>
            </w:r>
            <w:r w:rsidRPr="00FB1281">
              <w:rPr>
                <w:rFonts w:ascii="Arial" w:hAnsi="Arial" w:cs="Arial"/>
              </w:rPr>
              <w:t xml:space="preserve">, [online] 2(2). </w:t>
            </w:r>
            <w:proofErr w:type="spellStart"/>
            <w:r w:rsidRPr="00FB1281">
              <w:rPr>
                <w:rFonts w:ascii="Arial" w:hAnsi="Arial" w:cs="Arial"/>
              </w:rPr>
              <w:t>doi:https</w:t>
            </w:r>
            <w:proofErr w:type="spellEnd"/>
            <w:r w:rsidRPr="00FB1281">
              <w:rPr>
                <w:rFonts w:ascii="Arial" w:hAnsi="Arial" w:cs="Arial"/>
              </w:rPr>
              <w:t>://doi.org/10.52812/msbd.50.</w:t>
            </w:r>
          </w:p>
          <w:p w14:paraId="2EEB4C84"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N.Press</w:t>
            </w:r>
            <w:proofErr w:type="spellEnd"/>
            <w:r w:rsidRPr="00FB1281">
              <w:rPr>
                <w:rFonts w:ascii="Arial" w:hAnsi="Arial" w:cs="Arial"/>
              </w:rPr>
              <w:t xml:space="preserve">, A. (2021). </w:t>
            </w:r>
            <w:r w:rsidRPr="00FB1281">
              <w:rPr>
                <w:rFonts w:ascii="Arial" w:hAnsi="Arial" w:cs="Arial"/>
                <w:i/>
                <w:iCs/>
              </w:rPr>
              <w:t>A New Report Shows Just How Brutal Amazon Warehouse Work Can Get</w:t>
            </w:r>
            <w:r w:rsidRPr="00FB1281">
              <w:rPr>
                <w:rFonts w:ascii="Arial" w:hAnsi="Arial" w:cs="Arial"/>
              </w:rPr>
              <w:t>. [online] jacobin.com. Available at: https://jacobin.com/2021/12/minnesota-fulfillment-centers-injuries-turnover-wages-bezos [Accessed 13 Dec. 2024].</w:t>
            </w:r>
          </w:p>
          <w:p w14:paraId="13E33554" w14:textId="77777777" w:rsidR="00FB1281" w:rsidRPr="00FB1281" w:rsidRDefault="00FB1281" w:rsidP="00FB1281">
            <w:pPr>
              <w:numPr>
                <w:ilvl w:val="0"/>
                <w:numId w:val="3"/>
              </w:numPr>
              <w:rPr>
                <w:rFonts w:ascii="Arial" w:hAnsi="Arial" w:cs="Arial"/>
              </w:rPr>
            </w:pPr>
            <w:r w:rsidRPr="00FB1281">
              <w:rPr>
                <w:rFonts w:ascii="Arial" w:hAnsi="Arial" w:cs="Arial"/>
              </w:rPr>
              <w:t xml:space="preserve">newassignmenthelp.co.uk (2023). </w:t>
            </w:r>
            <w:proofErr w:type="spellStart"/>
            <w:r w:rsidRPr="00FB1281">
              <w:rPr>
                <w:rFonts w:ascii="Arial" w:hAnsi="Arial" w:cs="Arial"/>
                <w:i/>
                <w:iCs/>
              </w:rPr>
              <w:t>Analyze</w:t>
            </w:r>
            <w:proofErr w:type="spellEnd"/>
            <w:r w:rsidRPr="00FB1281">
              <w:rPr>
                <w:rFonts w:ascii="Arial" w:hAnsi="Arial" w:cs="Arial"/>
                <w:i/>
                <w:iCs/>
              </w:rPr>
              <w:t xml:space="preserve"> The Effectiveness Of Pay And Reward Strategies Amazon</w:t>
            </w:r>
            <w:r w:rsidRPr="00FB1281">
              <w:rPr>
                <w:rFonts w:ascii="Arial" w:hAnsi="Arial" w:cs="Arial"/>
              </w:rPr>
              <w:t>. [online] www.newassignmenthelp.co.uk. Available at: https://www.newassignmenthelp.co.uk/analyse-the-effectiveness-of-pay-and-reward-strategies-at-amazon-fulfilment-assignment-sample-14543.</w:t>
            </w:r>
          </w:p>
          <w:p w14:paraId="0E819509" w14:textId="77777777" w:rsidR="00FB1281" w:rsidRPr="00FB1281" w:rsidRDefault="00FB1281" w:rsidP="00FB1281">
            <w:pPr>
              <w:numPr>
                <w:ilvl w:val="0"/>
                <w:numId w:val="3"/>
              </w:numPr>
              <w:rPr>
                <w:rFonts w:ascii="Arial" w:hAnsi="Arial" w:cs="Arial"/>
              </w:rPr>
            </w:pPr>
            <w:r w:rsidRPr="00FB1281">
              <w:rPr>
                <w:rFonts w:ascii="Arial" w:hAnsi="Arial" w:cs="Arial"/>
              </w:rPr>
              <w:t xml:space="preserve">Palmer, A. (2023). </w:t>
            </w:r>
            <w:r w:rsidRPr="00FB1281">
              <w:rPr>
                <w:rFonts w:ascii="Arial" w:hAnsi="Arial" w:cs="Arial"/>
                <w:i/>
                <w:iCs/>
              </w:rPr>
              <w:t>Amazon’s focus on speed, surveillance drives higher warehouse worker injuries, study finds</w:t>
            </w:r>
            <w:r w:rsidRPr="00FB1281">
              <w:rPr>
                <w:rFonts w:ascii="Arial" w:hAnsi="Arial" w:cs="Arial"/>
              </w:rPr>
              <w:t>. [online] CNBC. Available at: https://www.cnbc.com/2023/10/25/study-amazons-focus-on-speed-surveillance-drives-worker-injuries.html [Accessed 11 Dec. 2024].</w:t>
            </w:r>
          </w:p>
          <w:p w14:paraId="1C3F329E"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Possamai</w:t>
            </w:r>
            <w:proofErr w:type="spellEnd"/>
            <w:r w:rsidRPr="00FB1281">
              <w:rPr>
                <w:rFonts w:ascii="Arial" w:hAnsi="Arial" w:cs="Arial"/>
              </w:rPr>
              <w:t xml:space="preserve">, M. (2023). </w:t>
            </w:r>
            <w:r w:rsidRPr="00FB1281">
              <w:rPr>
                <w:rFonts w:ascii="Arial" w:hAnsi="Arial" w:cs="Arial"/>
                <w:i/>
                <w:iCs/>
              </w:rPr>
              <w:t xml:space="preserve">Technologies </w:t>
            </w:r>
            <w:proofErr w:type="spellStart"/>
            <w:r w:rsidRPr="00FB1281">
              <w:rPr>
                <w:rFonts w:ascii="Arial" w:hAnsi="Arial" w:cs="Arial"/>
                <w:i/>
                <w:iCs/>
              </w:rPr>
              <w:t>uesd</w:t>
            </w:r>
            <w:proofErr w:type="spellEnd"/>
            <w:r w:rsidRPr="00FB1281">
              <w:rPr>
                <w:rFonts w:ascii="Arial" w:hAnsi="Arial" w:cs="Arial"/>
                <w:i/>
                <w:iCs/>
              </w:rPr>
              <w:t xml:space="preserve"> at Amazon</w:t>
            </w:r>
            <w:r w:rsidRPr="00FB1281">
              <w:rPr>
                <w:rFonts w:ascii="Arial" w:hAnsi="Arial" w:cs="Arial"/>
              </w:rPr>
              <w:t>. [online] Available at: https://medium.com/codex/technologies-used-at-amazon-2516b9cb5ff2 [Accessed 11 Dec. 2024].</w:t>
            </w:r>
          </w:p>
          <w:p w14:paraId="3F85A1A7"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(2020). ‘I’m Not a robot’: Amazon Workers Condemn unsafe, </w:t>
            </w:r>
            <w:proofErr w:type="spellStart"/>
            <w:r w:rsidRPr="00FB1281">
              <w:rPr>
                <w:rFonts w:ascii="Arial" w:hAnsi="Arial" w:cs="Arial"/>
              </w:rPr>
              <w:t>Grueling</w:t>
            </w:r>
            <w:proofErr w:type="spellEnd"/>
            <w:r w:rsidRPr="00FB1281">
              <w:rPr>
                <w:rFonts w:ascii="Arial" w:hAnsi="Arial" w:cs="Arial"/>
              </w:rPr>
              <w:t xml:space="preserve"> Conditions at Warehouse. </w:t>
            </w:r>
            <w:r w:rsidRPr="00FB1281">
              <w:rPr>
                <w:rFonts w:ascii="Arial" w:hAnsi="Arial" w:cs="Arial"/>
                <w:i/>
                <w:iCs/>
              </w:rPr>
              <w:t>The Guardian</w:t>
            </w:r>
            <w:r w:rsidRPr="00FB1281">
              <w:rPr>
                <w:rFonts w:ascii="Arial" w:hAnsi="Arial" w:cs="Arial"/>
              </w:rPr>
              <w:t>. [online] Available at: https://www.theguardian.com/technology/2020/feb/05/amazon-workers-protest-unsafe-grueling-conditions-warehouse [Accessed 11 Dec. 2024].</w:t>
            </w:r>
          </w:p>
          <w:p w14:paraId="04975DBC"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(2022). </w:t>
            </w:r>
            <w:r w:rsidRPr="00FB1281">
              <w:rPr>
                <w:rFonts w:ascii="Arial" w:hAnsi="Arial" w:cs="Arial"/>
                <w:i/>
                <w:iCs/>
              </w:rPr>
              <w:t>Amazon could run out of workers in US in two years, internal memo suggests</w:t>
            </w:r>
            <w:r w:rsidRPr="00FB1281">
              <w:rPr>
                <w:rFonts w:ascii="Arial" w:hAnsi="Arial" w:cs="Arial"/>
              </w:rPr>
              <w:t>. [online] The Guardian. Available at: https://www.theguardian.com/technology/2022/jun/22/amazon-workers-shortage-leaked-memo-warehouse [Accessed 11 Dec. 2024].</w:t>
            </w:r>
          </w:p>
          <w:p w14:paraId="3DF3B583" w14:textId="77777777" w:rsidR="00FB1281" w:rsidRPr="00FB1281" w:rsidRDefault="00FB1281" w:rsidP="00FB1281">
            <w:pPr>
              <w:numPr>
                <w:ilvl w:val="0"/>
                <w:numId w:val="3"/>
              </w:numPr>
              <w:rPr>
                <w:rFonts w:ascii="Arial" w:hAnsi="Arial" w:cs="Arial"/>
              </w:rPr>
            </w:pPr>
            <w:r w:rsidRPr="00FB1281">
              <w:rPr>
                <w:rFonts w:ascii="Arial" w:hAnsi="Arial" w:cs="Arial"/>
              </w:rPr>
              <w:t xml:space="preserve">Sainato, M. (2023). ‘They’re more concerned about profit’: Osha, </w:t>
            </w:r>
            <w:proofErr w:type="spellStart"/>
            <w:r w:rsidRPr="00FB1281">
              <w:rPr>
                <w:rFonts w:ascii="Arial" w:hAnsi="Arial" w:cs="Arial"/>
              </w:rPr>
              <w:t>doj</w:t>
            </w:r>
            <w:proofErr w:type="spellEnd"/>
            <w:r w:rsidRPr="00FB1281">
              <w:rPr>
                <w:rFonts w:ascii="Arial" w:hAnsi="Arial" w:cs="Arial"/>
              </w:rPr>
              <w:t xml:space="preserve"> take on amazon’s </w:t>
            </w:r>
            <w:proofErr w:type="spellStart"/>
            <w:r w:rsidRPr="00FB1281">
              <w:rPr>
                <w:rFonts w:ascii="Arial" w:hAnsi="Arial" w:cs="Arial"/>
              </w:rPr>
              <w:t>grueling</w:t>
            </w:r>
            <w:proofErr w:type="spellEnd"/>
            <w:r w:rsidRPr="00FB1281">
              <w:rPr>
                <w:rFonts w:ascii="Arial" w:hAnsi="Arial" w:cs="Arial"/>
              </w:rPr>
              <w:t xml:space="preserve"> working conditions. </w:t>
            </w:r>
            <w:r w:rsidRPr="00FB1281">
              <w:rPr>
                <w:rFonts w:ascii="Arial" w:hAnsi="Arial" w:cs="Arial"/>
                <w:i/>
                <w:iCs/>
              </w:rPr>
              <w:t>The Guardian</w:t>
            </w:r>
            <w:r w:rsidRPr="00FB1281">
              <w:rPr>
                <w:rFonts w:ascii="Arial" w:hAnsi="Arial" w:cs="Arial"/>
              </w:rPr>
              <w:t>. [online] 2 Mar. Available at: https://www.theguardian.com/technology/2023/mar/02/amazon-safety-citations-osha-department-of-justice [Accessed 11 Dec. 2024].</w:t>
            </w:r>
          </w:p>
          <w:p w14:paraId="49872F9E" w14:textId="77777777" w:rsidR="00FB1281" w:rsidRPr="00FB1281" w:rsidRDefault="00FB1281" w:rsidP="00FB1281">
            <w:pPr>
              <w:numPr>
                <w:ilvl w:val="0"/>
                <w:numId w:val="3"/>
              </w:numPr>
              <w:rPr>
                <w:rFonts w:ascii="Arial" w:hAnsi="Arial" w:cs="Arial"/>
              </w:rPr>
            </w:pPr>
            <w:r w:rsidRPr="00FB1281">
              <w:rPr>
                <w:rFonts w:ascii="Arial" w:hAnsi="Arial" w:cs="Arial"/>
              </w:rPr>
              <w:t xml:space="preserve">Sekar, N. (2024). </w:t>
            </w:r>
            <w:r w:rsidRPr="00FB1281">
              <w:rPr>
                <w:rFonts w:ascii="Arial" w:hAnsi="Arial" w:cs="Arial"/>
                <w:i/>
                <w:iCs/>
              </w:rPr>
              <w:t>Resilience and Adaptability in Amazon - Naresh Sekar - Medium</w:t>
            </w:r>
            <w:r w:rsidRPr="00FB1281">
              <w:rPr>
                <w:rFonts w:ascii="Arial" w:hAnsi="Arial" w:cs="Arial"/>
              </w:rPr>
              <w:t>. [online] Medium. Available at: https://medium.com/@nareshnavinash/resilience-and-adaptability-in-amazon-f05bcd6db9e2 [Accessed 11 Dec. 2024].</w:t>
            </w:r>
          </w:p>
          <w:p w14:paraId="623A8FBF" w14:textId="77777777" w:rsidR="00FB1281" w:rsidRPr="00FB1281" w:rsidRDefault="00FB1281" w:rsidP="00FB1281">
            <w:pPr>
              <w:numPr>
                <w:ilvl w:val="0"/>
                <w:numId w:val="3"/>
              </w:numPr>
              <w:rPr>
                <w:rFonts w:ascii="Arial" w:hAnsi="Arial" w:cs="Arial"/>
              </w:rPr>
            </w:pPr>
            <w:r w:rsidRPr="00FB1281">
              <w:rPr>
                <w:rFonts w:ascii="Arial" w:hAnsi="Arial" w:cs="Arial"/>
              </w:rPr>
              <w:t xml:space="preserve">Stone, B. (2022). </w:t>
            </w:r>
            <w:r w:rsidRPr="00FB1281">
              <w:rPr>
                <w:rFonts w:ascii="Arial" w:hAnsi="Arial" w:cs="Arial"/>
                <w:i/>
                <w:iCs/>
              </w:rPr>
              <w:t>Amazon Unbound</w:t>
            </w:r>
            <w:r w:rsidRPr="00FB1281">
              <w:rPr>
                <w:rFonts w:ascii="Arial" w:hAnsi="Arial" w:cs="Arial"/>
              </w:rPr>
              <w:t xml:space="preserve">. [online] </w:t>
            </w:r>
            <w:proofErr w:type="spellStart"/>
            <w:r w:rsidRPr="00FB1281">
              <w:rPr>
                <w:rFonts w:ascii="Arial" w:hAnsi="Arial" w:cs="Arial"/>
              </w:rPr>
              <w:t>SimonSchusterUK</w:t>
            </w:r>
            <w:proofErr w:type="spellEnd"/>
            <w:r w:rsidRPr="00FB1281">
              <w:rPr>
                <w:rFonts w:ascii="Arial" w:hAnsi="Arial" w:cs="Arial"/>
              </w:rPr>
              <w:t>. Available at: https://www.simonandschuster.co.uk/books/Amazon-Unbound/Brad-Stone/9781398500990 [Accessed 11 Dec. 2024].</w:t>
            </w:r>
          </w:p>
          <w:p w14:paraId="7BA979EF" w14:textId="77777777" w:rsidR="00FB1281" w:rsidRPr="00FB1281" w:rsidRDefault="00FB1281" w:rsidP="00FB1281">
            <w:pPr>
              <w:numPr>
                <w:ilvl w:val="0"/>
                <w:numId w:val="3"/>
              </w:numPr>
              <w:rPr>
                <w:rFonts w:ascii="Arial" w:hAnsi="Arial" w:cs="Arial"/>
              </w:rPr>
            </w:pPr>
            <w:r w:rsidRPr="00FB1281">
              <w:rPr>
                <w:rFonts w:ascii="Arial" w:hAnsi="Arial" w:cs="Arial"/>
              </w:rPr>
              <w:t xml:space="preserve">Stone, B. (2022). </w:t>
            </w:r>
            <w:r w:rsidRPr="00FB1281">
              <w:rPr>
                <w:rFonts w:ascii="Arial" w:hAnsi="Arial" w:cs="Arial"/>
                <w:i/>
                <w:iCs/>
              </w:rPr>
              <w:t>Burnt out Amazon employees are embracing the Great Resignation</w:t>
            </w:r>
            <w:r w:rsidRPr="00FB1281">
              <w:rPr>
                <w:rFonts w:ascii="Arial" w:hAnsi="Arial" w:cs="Arial"/>
              </w:rPr>
              <w:t>. [online] Bloomberg. Available at: https://www.bloomberg.com/news/newsletters/2022-01-24/amazon-employees-are-burned-out-and-leaving-their-jobs [Accessed 12 Dec. 2024].</w:t>
            </w:r>
          </w:p>
          <w:p w14:paraId="2FB7C714" w14:textId="77777777" w:rsidR="00FB1281" w:rsidRPr="00FB1281" w:rsidRDefault="00FB1281" w:rsidP="00FB1281">
            <w:pPr>
              <w:numPr>
                <w:ilvl w:val="0"/>
                <w:numId w:val="3"/>
              </w:numPr>
              <w:rPr>
                <w:rFonts w:ascii="Arial" w:hAnsi="Arial" w:cs="Arial"/>
              </w:rPr>
            </w:pPr>
            <w:r w:rsidRPr="00FB1281">
              <w:rPr>
                <w:rFonts w:ascii="Arial" w:hAnsi="Arial" w:cs="Arial"/>
              </w:rPr>
              <w:lastRenderedPageBreak/>
              <w:t xml:space="preserve">Terrell, R. (2024). </w:t>
            </w:r>
            <w:r w:rsidRPr="00FB1281">
              <w:rPr>
                <w:rFonts w:ascii="Arial" w:hAnsi="Arial" w:cs="Arial"/>
                <w:i/>
                <w:iCs/>
              </w:rPr>
              <w:t xml:space="preserve">This series explores scaling culture by looking at the impact on </w:t>
            </w:r>
            <w:proofErr w:type="spellStart"/>
            <w:r w:rsidRPr="00FB1281">
              <w:rPr>
                <w:rFonts w:ascii="Arial" w:hAnsi="Arial" w:cs="Arial"/>
                <w:i/>
                <w:iCs/>
              </w:rPr>
              <w:t>Behaviors</w:t>
            </w:r>
            <w:proofErr w:type="spellEnd"/>
            <w:r w:rsidRPr="00FB1281">
              <w:rPr>
                <w:rFonts w:ascii="Arial" w:hAnsi="Arial" w:cs="Arial"/>
                <w:i/>
                <w:iCs/>
              </w:rPr>
              <w:t>, Processes, and Practices that support successful outcomes in Decision-making, Accountability, and Innovation. There are several successful cultural practices at Amazon that lead to a high-quality, fast-paced decision-making</w:t>
            </w:r>
            <w:r w:rsidRPr="00FB1281">
              <w:rPr>
                <w:rFonts w:ascii="Arial" w:hAnsi="Arial" w:cs="Arial"/>
              </w:rPr>
              <w:t>. [online] Linkedin.com. Available at: https://www.linkedin.com/pulse/culture-decision-makingscale-what-i-learned-scientist-robin-terrell-elfre/ [Accessed 11 Dec. 2024].</w:t>
            </w:r>
          </w:p>
          <w:p w14:paraId="385D0A7B"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theHRDIRECTOR</w:t>
            </w:r>
            <w:proofErr w:type="spellEnd"/>
            <w:r w:rsidRPr="00FB1281">
              <w:rPr>
                <w:rFonts w:ascii="Arial" w:hAnsi="Arial" w:cs="Arial"/>
              </w:rPr>
              <w:t xml:space="preserve">. (2024). </w:t>
            </w:r>
            <w:r w:rsidRPr="00FB1281">
              <w:rPr>
                <w:rFonts w:ascii="Arial" w:hAnsi="Arial" w:cs="Arial"/>
                <w:i/>
                <w:iCs/>
              </w:rPr>
              <w:t xml:space="preserve">Amazon worker wins failure to make reasonable adjustments claim after being put at disadvantage by being asked to attend morning meeting | </w:t>
            </w:r>
            <w:proofErr w:type="spellStart"/>
            <w:r w:rsidRPr="00FB1281">
              <w:rPr>
                <w:rFonts w:ascii="Arial" w:hAnsi="Arial" w:cs="Arial"/>
                <w:i/>
                <w:iCs/>
              </w:rPr>
              <w:t>theHRD</w:t>
            </w:r>
            <w:proofErr w:type="spellEnd"/>
            <w:r w:rsidRPr="00FB1281">
              <w:rPr>
                <w:rFonts w:ascii="Arial" w:hAnsi="Arial" w:cs="Arial"/>
              </w:rPr>
              <w:t>. [online] Available at: https://www.thehrdirector.com/legal-updates/legal-updates-2024/amazon-worker-wins-failure-make-reasonable-adjustments-claim-put-disadvantage-asked-attend-morning-meeting/ [Accessed 11 Dec. 2024].</w:t>
            </w:r>
          </w:p>
          <w:p w14:paraId="6467DDB5" w14:textId="77777777" w:rsidR="00FB1281" w:rsidRPr="00FB1281" w:rsidRDefault="00FB1281" w:rsidP="00FB1281">
            <w:pPr>
              <w:numPr>
                <w:ilvl w:val="0"/>
                <w:numId w:val="3"/>
              </w:numPr>
              <w:rPr>
                <w:rFonts w:ascii="Arial" w:hAnsi="Arial" w:cs="Arial"/>
              </w:rPr>
            </w:pPr>
            <w:r w:rsidRPr="00FB1281">
              <w:rPr>
                <w:rFonts w:ascii="Arial" w:hAnsi="Arial" w:cs="Arial"/>
              </w:rPr>
              <w:t xml:space="preserve">Tuc.org.uk. (2024). </w:t>
            </w:r>
            <w:r w:rsidRPr="00FB1281">
              <w:rPr>
                <w:rFonts w:ascii="Arial" w:hAnsi="Arial" w:cs="Arial"/>
                <w:i/>
                <w:iCs/>
              </w:rPr>
              <w:t>Challenging Amazon report - Criticisms of Amazon</w:t>
            </w:r>
            <w:r w:rsidRPr="00FB1281">
              <w:rPr>
                <w:rFonts w:ascii="Arial" w:hAnsi="Arial" w:cs="Arial"/>
              </w:rPr>
              <w:t>. [online] Available at: https://www.tuc.org.uk/node/523929#_ftn4 [Accessed 11 Dec. 2024].</w:t>
            </w:r>
          </w:p>
          <w:p w14:paraId="7FB15E76" w14:textId="77777777" w:rsidR="00FB1281" w:rsidRPr="00FB1281" w:rsidRDefault="00FB1281" w:rsidP="00FB1281">
            <w:pPr>
              <w:numPr>
                <w:ilvl w:val="0"/>
                <w:numId w:val="3"/>
              </w:numPr>
              <w:rPr>
                <w:rFonts w:ascii="Arial" w:hAnsi="Arial" w:cs="Arial"/>
              </w:rPr>
            </w:pPr>
            <w:r w:rsidRPr="00FB1281">
              <w:rPr>
                <w:rFonts w:ascii="Arial" w:hAnsi="Arial" w:cs="Arial"/>
              </w:rPr>
              <w:t xml:space="preserve">UNI Global Union (2023). </w:t>
            </w:r>
            <w:r w:rsidRPr="00FB1281">
              <w:rPr>
                <w:rFonts w:ascii="Arial" w:hAnsi="Arial" w:cs="Arial"/>
                <w:i/>
                <w:iCs/>
              </w:rPr>
              <w:t>New Survey: Amazon workers in 8 countries say intrusive monitoring is making them sick and anxious</w:t>
            </w:r>
            <w:r w:rsidRPr="00FB1281">
              <w:rPr>
                <w:rFonts w:ascii="Arial" w:hAnsi="Arial" w:cs="Arial"/>
              </w:rPr>
              <w:t>. [online] UNI Global Union. Available at: https://uniglobalunion.org/news/globalsurvey23/ [Accessed 11 Dec. 2024].</w:t>
            </w:r>
          </w:p>
          <w:p w14:paraId="5281E2C8" w14:textId="77777777" w:rsidR="00FB1281" w:rsidRPr="00FB1281" w:rsidRDefault="00FB1281" w:rsidP="00FB1281">
            <w:pPr>
              <w:numPr>
                <w:ilvl w:val="0"/>
                <w:numId w:val="3"/>
              </w:numPr>
              <w:rPr>
                <w:rFonts w:ascii="Arial" w:hAnsi="Arial" w:cs="Arial"/>
              </w:rPr>
            </w:pPr>
            <w:r w:rsidRPr="00FB1281">
              <w:rPr>
                <w:rFonts w:ascii="Arial" w:hAnsi="Arial" w:cs="Arial"/>
              </w:rPr>
              <w:t xml:space="preserve">Vallas, S.P. and Kronberg, A.-K. (2023). Coercion, Consent, and Class Consciousness: How Workers Respond to Amazon’s Production Regime. </w:t>
            </w:r>
            <w:r w:rsidRPr="00FB1281">
              <w:rPr>
                <w:rFonts w:ascii="Arial" w:hAnsi="Arial" w:cs="Arial"/>
                <w:i/>
                <w:iCs/>
              </w:rPr>
              <w:t>Socius</w:t>
            </w:r>
            <w:r w:rsidRPr="00FB1281">
              <w:rPr>
                <w:rFonts w:ascii="Arial" w:hAnsi="Arial" w:cs="Arial"/>
              </w:rPr>
              <w:t xml:space="preserve">, 9. </w:t>
            </w:r>
            <w:proofErr w:type="spellStart"/>
            <w:r w:rsidRPr="00FB1281">
              <w:rPr>
                <w:rFonts w:ascii="Arial" w:hAnsi="Arial" w:cs="Arial"/>
              </w:rPr>
              <w:t>doi:https</w:t>
            </w:r>
            <w:proofErr w:type="spellEnd"/>
            <w:r w:rsidRPr="00FB1281">
              <w:rPr>
                <w:rFonts w:ascii="Arial" w:hAnsi="Arial" w:cs="Arial"/>
              </w:rPr>
              <w:t>://doi.org/10.1177/23780231231216286.</w:t>
            </w:r>
          </w:p>
          <w:p w14:paraId="5BE5EDB1" w14:textId="77777777" w:rsidR="00FB1281" w:rsidRPr="00FB1281" w:rsidRDefault="00FB1281" w:rsidP="00FB1281">
            <w:pPr>
              <w:numPr>
                <w:ilvl w:val="0"/>
                <w:numId w:val="3"/>
              </w:numPr>
              <w:rPr>
                <w:rFonts w:ascii="Arial" w:hAnsi="Arial" w:cs="Arial"/>
              </w:rPr>
            </w:pPr>
            <w:r w:rsidRPr="00FB1281">
              <w:rPr>
                <w:rFonts w:ascii="Arial" w:hAnsi="Arial" w:cs="Arial"/>
              </w:rPr>
              <w:t xml:space="preserve">Wessling, B. (2024). </w:t>
            </w:r>
            <w:r w:rsidRPr="00FB1281">
              <w:rPr>
                <w:rFonts w:ascii="Arial" w:hAnsi="Arial" w:cs="Arial"/>
                <w:i/>
                <w:iCs/>
              </w:rPr>
              <w:t xml:space="preserve">Amazon unveils robotics </w:t>
            </w:r>
            <w:proofErr w:type="spellStart"/>
            <w:r w:rsidRPr="00FB1281">
              <w:rPr>
                <w:rFonts w:ascii="Arial" w:hAnsi="Arial" w:cs="Arial"/>
                <w:i/>
                <w:iCs/>
              </w:rPr>
              <w:t>fulfillment</w:t>
            </w:r>
            <w:proofErr w:type="spellEnd"/>
            <w:r w:rsidRPr="00FB1281">
              <w:rPr>
                <w:rFonts w:ascii="Arial" w:hAnsi="Arial" w:cs="Arial"/>
                <w:i/>
                <w:iCs/>
              </w:rPr>
              <w:t xml:space="preserve"> </w:t>
            </w:r>
            <w:proofErr w:type="spellStart"/>
            <w:r w:rsidRPr="00FB1281">
              <w:rPr>
                <w:rFonts w:ascii="Arial" w:hAnsi="Arial" w:cs="Arial"/>
                <w:i/>
                <w:iCs/>
              </w:rPr>
              <w:t>center</w:t>
            </w:r>
            <w:proofErr w:type="spellEnd"/>
            <w:r w:rsidRPr="00FB1281">
              <w:rPr>
                <w:rFonts w:ascii="Arial" w:hAnsi="Arial" w:cs="Arial"/>
                <w:i/>
                <w:iCs/>
              </w:rPr>
              <w:t xml:space="preserve"> in Alberta - Automated Warehouse</w:t>
            </w:r>
            <w:r w:rsidRPr="00FB1281">
              <w:rPr>
                <w:rFonts w:ascii="Arial" w:hAnsi="Arial" w:cs="Arial"/>
              </w:rPr>
              <w:t>. [online] Automated Warehouse. Available at: https://www.automatedwarehouseonline.com/amazon-unveils-robotics-fulfillment-center-in-alberta/ [Accessed 12 Dec. 2024].</w:t>
            </w:r>
          </w:p>
          <w:p w14:paraId="1EDC93BE" w14:textId="77777777" w:rsidR="00FB1281" w:rsidRPr="00FB1281" w:rsidRDefault="00FB1281" w:rsidP="00FB1281">
            <w:pPr>
              <w:numPr>
                <w:ilvl w:val="0"/>
                <w:numId w:val="3"/>
              </w:numPr>
              <w:rPr>
                <w:rFonts w:ascii="Arial" w:hAnsi="Arial" w:cs="Arial"/>
              </w:rPr>
            </w:pPr>
            <w:r w:rsidRPr="00FB1281">
              <w:rPr>
                <w:rFonts w:ascii="Arial" w:hAnsi="Arial" w:cs="Arial"/>
              </w:rPr>
              <w:t xml:space="preserve">William (2024). </w:t>
            </w:r>
            <w:r w:rsidRPr="00FB1281">
              <w:rPr>
                <w:rFonts w:ascii="Arial" w:hAnsi="Arial" w:cs="Arial"/>
                <w:i/>
                <w:iCs/>
              </w:rPr>
              <w:t>Amazon Employee With Anxiety Unfairly Dismissed After He Missed Morning Meetings - Employment Law Review</w:t>
            </w:r>
            <w:r w:rsidRPr="00FB1281">
              <w:rPr>
                <w:rFonts w:ascii="Arial" w:hAnsi="Arial" w:cs="Arial"/>
              </w:rPr>
              <w:t>. [online] Employment Law Review - Employment law &amp; HR law for everyone. Available at: https://www.employmentlawreview.co.uk/amazon-employee-with-anxiety-unfairly-dismissed-after-he-missed-morning-meetings/ [Accessed 11 Dec. 2024].</w:t>
            </w:r>
          </w:p>
          <w:p w14:paraId="0F1C9DD8" w14:textId="77777777" w:rsidR="00FB1281" w:rsidRPr="00FB1281" w:rsidRDefault="00FB1281" w:rsidP="00FB1281">
            <w:pPr>
              <w:numPr>
                <w:ilvl w:val="0"/>
                <w:numId w:val="3"/>
              </w:numPr>
              <w:rPr>
                <w:rFonts w:ascii="Arial" w:hAnsi="Arial" w:cs="Arial"/>
              </w:rPr>
            </w:pPr>
            <w:r w:rsidRPr="00FB1281">
              <w:rPr>
                <w:rFonts w:ascii="Arial" w:hAnsi="Arial" w:cs="Arial"/>
              </w:rPr>
              <w:t xml:space="preserve">Yohn, D.L. (2020). </w:t>
            </w:r>
            <w:r w:rsidRPr="00FB1281">
              <w:rPr>
                <w:rFonts w:ascii="Arial" w:hAnsi="Arial" w:cs="Arial"/>
                <w:i/>
                <w:iCs/>
              </w:rPr>
              <w:t>Amazon Faces A Crucible Moment With Employees</w:t>
            </w:r>
            <w:r w:rsidRPr="00FB1281">
              <w:rPr>
                <w:rFonts w:ascii="Arial" w:hAnsi="Arial" w:cs="Arial"/>
              </w:rPr>
              <w:t>. [online] Forbes. Available at: https://www.forbes.com/sites/deniselyohn/2020/06/02/amazon-faces-a-crucible-moment-with-employees/ [Accessed 11 Dec. 2024].</w:t>
            </w:r>
          </w:p>
          <w:p w14:paraId="57E01553" w14:textId="77777777" w:rsidR="00FB1281" w:rsidRPr="00FB1281" w:rsidRDefault="00FB1281" w:rsidP="00FB1281">
            <w:pPr>
              <w:numPr>
                <w:ilvl w:val="0"/>
                <w:numId w:val="3"/>
              </w:numPr>
              <w:rPr>
                <w:rFonts w:ascii="Arial" w:hAnsi="Arial" w:cs="Arial"/>
              </w:rPr>
            </w:pPr>
            <w:proofErr w:type="spellStart"/>
            <w:r w:rsidRPr="00FB1281">
              <w:rPr>
                <w:rFonts w:ascii="Arial" w:hAnsi="Arial" w:cs="Arial"/>
              </w:rPr>
              <w:t>zavvy</w:t>
            </w:r>
            <w:proofErr w:type="spellEnd"/>
            <w:r w:rsidRPr="00FB1281">
              <w:rPr>
                <w:rFonts w:ascii="Arial" w:hAnsi="Arial" w:cs="Arial"/>
              </w:rPr>
              <w:t xml:space="preserve"> (2023). </w:t>
            </w:r>
            <w:r w:rsidRPr="00FB1281">
              <w:rPr>
                <w:rFonts w:ascii="Arial" w:hAnsi="Arial" w:cs="Arial"/>
                <w:i/>
                <w:iCs/>
              </w:rPr>
              <w:t xml:space="preserve">How Does Amazon Enable Training and Development? Pledging Upskilling and Career Growth | </w:t>
            </w:r>
            <w:proofErr w:type="spellStart"/>
            <w:r w:rsidRPr="00FB1281">
              <w:rPr>
                <w:rFonts w:ascii="Arial" w:hAnsi="Arial" w:cs="Arial"/>
                <w:i/>
                <w:iCs/>
              </w:rPr>
              <w:t>Zavvy</w:t>
            </w:r>
            <w:proofErr w:type="spellEnd"/>
            <w:r w:rsidRPr="00FB1281">
              <w:rPr>
                <w:rFonts w:ascii="Arial" w:hAnsi="Arial" w:cs="Arial"/>
              </w:rPr>
              <w:t>. [online] www.zavvy.io. Available at: https://www.zavvy.io/hr-examples/employee-development-at-amazon [Accessed 11 Dec. 2024].</w:t>
            </w:r>
          </w:p>
          <w:p w14:paraId="2DF06531" w14:textId="77777777" w:rsidR="00E15339" w:rsidRDefault="00E15339" w:rsidP="009D3023">
            <w:pPr>
              <w:rPr>
                <w:rFonts w:ascii="Arial" w:hAnsi="Arial" w:cs="Arial"/>
              </w:rPr>
            </w:pPr>
          </w:p>
          <w:p w14:paraId="174DC381" w14:textId="77777777" w:rsidR="00E15339" w:rsidRDefault="00E15339" w:rsidP="00FB1281">
            <w:pPr>
              <w:rPr>
                <w:rFonts w:ascii="Arial" w:hAnsi="Arial" w:cs="Arial"/>
                <w:lang w:eastAsia="zh-CN"/>
              </w:rPr>
            </w:pPr>
          </w:p>
        </w:tc>
      </w:tr>
    </w:tbl>
    <w:p w14:paraId="6825C775" w14:textId="77777777" w:rsidR="00E15339" w:rsidRDefault="00E15339" w:rsidP="00E15339">
      <w:pPr>
        <w:rPr>
          <w:rFonts w:ascii="Arial" w:hAnsi="Arial" w:cs="Arial"/>
        </w:rPr>
      </w:pPr>
    </w:p>
    <w:p w14:paraId="228E004D" w14:textId="77777777" w:rsidR="00E15339" w:rsidRPr="005304A0" w:rsidRDefault="00E15339">
      <w:pPr>
        <w:rPr>
          <w:rFonts w:ascii="Arial" w:hAnsi="Arial" w:cs="Arial"/>
        </w:rPr>
      </w:pPr>
    </w:p>
    <w:sectPr w:rsidR="00E15339" w:rsidRPr="005304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BD0F3" w14:textId="77777777" w:rsidR="0033132A" w:rsidRDefault="0033132A" w:rsidP="003D2A37">
      <w:pPr>
        <w:spacing w:after="0" w:line="240" w:lineRule="auto"/>
      </w:pPr>
      <w:r>
        <w:separator/>
      </w:r>
    </w:p>
  </w:endnote>
  <w:endnote w:type="continuationSeparator" w:id="0">
    <w:p w14:paraId="1EF9D0D7" w14:textId="77777777" w:rsidR="0033132A" w:rsidRDefault="0033132A" w:rsidP="003D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A5DCA" w14:textId="77777777" w:rsidR="0033132A" w:rsidRDefault="0033132A" w:rsidP="003D2A37">
      <w:pPr>
        <w:spacing w:after="0" w:line="240" w:lineRule="auto"/>
      </w:pPr>
      <w:r>
        <w:separator/>
      </w:r>
    </w:p>
  </w:footnote>
  <w:footnote w:type="continuationSeparator" w:id="0">
    <w:p w14:paraId="5A2DD657" w14:textId="77777777" w:rsidR="0033132A" w:rsidRDefault="0033132A" w:rsidP="003D2A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60B0B"/>
    <w:multiLevelType w:val="multilevel"/>
    <w:tmpl w:val="513E2A5C"/>
    <w:lvl w:ilvl="0">
      <w:start w:val="1"/>
      <w:numFmt w:val="decimal"/>
      <w:lvlText w:val="%1."/>
      <w:lvlJc w:val="left"/>
      <w:pPr>
        <w:ind w:left="360" w:hanging="36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5351550"/>
    <w:multiLevelType w:val="hybridMultilevel"/>
    <w:tmpl w:val="B7E0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4A49BA"/>
    <w:multiLevelType w:val="hybridMultilevel"/>
    <w:tmpl w:val="FAFAF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1819772">
    <w:abstractNumId w:val="1"/>
  </w:num>
  <w:num w:numId="2" w16cid:durableId="165680467">
    <w:abstractNumId w:val="2"/>
  </w:num>
  <w:num w:numId="3" w16cid:durableId="1450512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1C0030"/>
    <w:rsid w:val="0033132A"/>
    <w:rsid w:val="00353E55"/>
    <w:rsid w:val="003663F7"/>
    <w:rsid w:val="00384652"/>
    <w:rsid w:val="003D2A37"/>
    <w:rsid w:val="005304A0"/>
    <w:rsid w:val="00597D4F"/>
    <w:rsid w:val="007C2910"/>
    <w:rsid w:val="00886A70"/>
    <w:rsid w:val="00B66A59"/>
    <w:rsid w:val="00E15339"/>
    <w:rsid w:val="00F31803"/>
    <w:rsid w:val="00FB12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link w:val="a5"/>
    <w:uiPriority w:val="34"/>
    <w:qFormat/>
    <w:rsid w:val="00E15339"/>
    <w:pPr>
      <w:ind w:left="720"/>
      <w:contextualSpacing/>
    </w:pPr>
  </w:style>
  <w:style w:type="character" w:customStyle="1" w:styleId="a5">
    <w:name w:val="列表段落 字符"/>
    <w:link w:val="a4"/>
    <w:uiPriority w:val="34"/>
    <w:locked/>
    <w:rsid w:val="00E15339"/>
  </w:style>
  <w:style w:type="character" w:styleId="a6">
    <w:name w:val="Hyperlink"/>
    <w:basedOn w:val="a0"/>
    <w:uiPriority w:val="99"/>
    <w:unhideWhenUsed/>
    <w:rsid w:val="00FB1281"/>
    <w:rPr>
      <w:color w:val="0563C1" w:themeColor="hyperlink"/>
      <w:u w:val="single"/>
    </w:rPr>
  </w:style>
  <w:style w:type="character" w:styleId="a7">
    <w:name w:val="Unresolved Mention"/>
    <w:basedOn w:val="a0"/>
    <w:uiPriority w:val="99"/>
    <w:semiHidden/>
    <w:unhideWhenUsed/>
    <w:rsid w:val="00FB1281"/>
    <w:rPr>
      <w:color w:val="605E5C"/>
      <w:shd w:val="clear" w:color="auto" w:fill="E1DFDD"/>
    </w:rPr>
  </w:style>
  <w:style w:type="paragraph" w:styleId="a8">
    <w:name w:val="header"/>
    <w:basedOn w:val="a"/>
    <w:link w:val="a9"/>
    <w:uiPriority w:val="99"/>
    <w:unhideWhenUsed/>
    <w:rsid w:val="003D2A37"/>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3D2A37"/>
    <w:rPr>
      <w:sz w:val="18"/>
      <w:szCs w:val="18"/>
    </w:rPr>
  </w:style>
  <w:style w:type="paragraph" w:styleId="aa">
    <w:name w:val="footer"/>
    <w:basedOn w:val="a"/>
    <w:link w:val="ab"/>
    <w:uiPriority w:val="99"/>
    <w:unhideWhenUsed/>
    <w:rsid w:val="003D2A37"/>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3D2A3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63507">
      <w:bodyDiv w:val="1"/>
      <w:marLeft w:val="0"/>
      <w:marRight w:val="0"/>
      <w:marTop w:val="0"/>
      <w:marBottom w:val="0"/>
      <w:divBdr>
        <w:top w:val="none" w:sz="0" w:space="0" w:color="auto"/>
        <w:left w:val="none" w:sz="0" w:space="0" w:color="auto"/>
        <w:bottom w:val="none" w:sz="0" w:space="0" w:color="auto"/>
        <w:right w:val="none" w:sz="0" w:space="0" w:color="auto"/>
      </w:divBdr>
      <w:divsChild>
        <w:div w:id="1733427492">
          <w:marLeft w:val="0"/>
          <w:marRight w:val="0"/>
          <w:marTop w:val="0"/>
          <w:marBottom w:val="0"/>
          <w:divBdr>
            <w:top w:val="none" w:sz="0" w:space="0" w:color="auto"/>
            <w:left w:val="none" w:sz="0" w:space="0" w:color="auto"/>
            <w:bottom w:val="none" w:sz="0" w:space="0" w:color="auto"/>
            <w:right w:val="none" w:sz="0" w:space="0" w:color="auto"/>
          </w:divBdr>
        </w:div>
        <w:div w:id="1358695236">
          <w:marLeft w:val="0"/>
          <w:marRight w:val="0"/>
          <w:marTop w:val="0"/>
          <w:marBottom w:val="0"/>
          <w:divBdr>
            <w:top w:val="none" w:sz="0" w:space="0" w:color="auto"/>
            <w:left w:val="none" w:sz="0" w:space="0" w:color="auto"/>
            <w:bottom w:val="none" w:sz="0" w:space="0" w:color="auto"/>
            <w:right w:val="none" w:sz="0" w:space="0" w:color="auto"/>
          </w:divBdr>
        </w:div>
        <w:div w:id="1217158319">
          <w:marLeft w:val="0"/>
          <w:marRight w:val="0"/>
          <w:marTop w:val="0"/>
          <w:marBottom w:val="0"/>
          <w:divBdr>
            <w:top w:val="none" w:sz="0" w:space="0" w:color="auto"/>
            <w:left w:val="none" w:sz="0" w:space="0" w:color="auto"/>
            <w:bottom w:val="none" w:sz="0" w:space="0" w:color="auto"/>
            <w:right w:val="none" w:sz="0" w:space="0" w:color="auto"/>
          </w:divBdr>
        </w:div>
        <w:div w:id="1432092801">
          <w:marLeft w:val="0"/>
          <w:marRight w:val="0"/>
          <w:marTop w:val="0"/>
          <w:marBottom w:val="0"/>
          <w:divBdr>
            <w:top w:val="none" w:sz="0" w:space="0" w:color="auto"/>
            <w:left w:val="none" w:sz="0" w:space="0" w:color="auto"/>
            <w:bottom w:val="none" w:sz="0" w:space="0" w:color="auto"/>
            <w:right w:val="none" w:sz="0" w:space="0" w:color="auto"/>
          </w:divBdr>
        </w:div>
        <w:div w:id="1394229534">
          <w:marLeft w:val="0"/>
          <w:marRight w:val="0"/>
          <w:marTop w:val="0"/>
          <w:marBottom w:val="0"/>
          <w:divBdr>
            <w:top w:val="none" w:sz="0" w:space="0" w:color="auto"/>
            <w:left w:val="none" w:sz="0" w:space="0" w:color="auto"/>
            <w:bottom w:val="none" w:sz="0" w:space="0" w:color="auto"/>
            <w:right w:val="none" w:sz="0" w:space="0" w:color="auto"/>
          </w:divBdr>
        </w:div>
        <w:div w:id="939021713">
          <w:marLeft w:val="0"/>
          <w:marRight w:val="0"/>
          <w:marTop w:val="0"/>
          <w:marBottom w:val="0"/>
          <w:divBdr>
            <w:top w:val="none" w:sz="0" w:space="0" w:color="auto"/>
            <w:left w:val="none" w:sz="0" w:space="0" w:color="auto"/>
            <w:bottom w:val="none" w:sz="0" w:space="0" w:color="auto"/>
            <w:right w:val="none" w:sz="0" w:space="0" w:color="auto"/>
          </w:divBdr>
        </w:div>
        <w:div w:id="1184712282">
          <w:marLeft w:val="0"/>
          <w:marRight w:val="0"/>
          <w:marTop w:val="0"/>
          <w:marBottom w:val="0"/>
          <w:divBdr>
            <w:top w:val="none" w:sz="0" w:space="0" w:color="auto"/>
            <w:left w:val="none" w:sz="0" w:space="0" w:color="auto"/>
            <w:bottom w:val="none" w:sz="0" w:space="0" w:color="auto"/>
            <w:right w:val="none" w:sz="0" w:space="0" w:color="auto"/>
          </w:divBdr>
        </w:div>
        <w:div w:id="449323785">
          <w:marLeft w:val="0"/>
          <w:marRight w:val="0"/>
          <w:marTop w:val="0"/>
          <w:marBottom w:val="0"/>
          <w:divBdr>
            <w:top w:val="none" w:sz="0" w:space="0" w:color="auto"/>
            <w:left w:val="none" w:sz="0" w:space="0" w:color="auto"/>
            <w:bottom w:val="none" w:sz="0" w:space="0" w:color="auto"/>
            <w:right w:val="none" w:sz="0" w:space="0" w:color="auto"/>
          </w:divBdr>
        </w:div>
        <w:div w:id="442697853">
          <w:marLeft w:val="0"/>
          <w:marRight w:val="0"/>
          <w:marTop w:val="0"/>
          <w:marBottom w:val="0"/>
          <w:divBdr>
            <w:top w:val="none" w:sz="0" w:space="0" w:color="auto"/>
            <w:left w:val="none" w:sz="0" w:space="0" w:color="auto"/>
            <w:bottom w:val="none" w:sz="0" w:space="0" w:color="auto"/>
            <w:right w:val="none" w:sz="0" w:space="0" w:color="auto"/>
          </w:divBdr>
        </w:div>
        <w:div w:id="801193396">
          <w:marLeft w:val="0"/>
          <w:marRight w:val="0"/>
          <w:marTop w:val="0"/>
          <w:marBottom w:val="0"/>
          <w:divBdr>
            <w:top w:val="none" w:sz="0" w:space="0" w:color="auto"/>
            <w:left w:val="none" w:sz="0" w:space="0" w:color="auto"/>
            <w:bottom w:val="none" w:sz="0" w:space="0" w:color="auto"/>
            <w:right w:val="none" w:sz="0" w:space="0" w:color="auto"/>
          </w:divBdr>
        </w:div>
        <w:div w:id="796725302">
          <w:marLeft w:val="0"/>
          <w:marRight w:val="0"/>
          <w:marTop w:val="0"/>
          <w:marBottom w:val="0"/>
          <w:divBdr>
            <w:top w:val="none" w:sz="0" w:space="0" w:color="auto"/>
            <w:left w:val="none" w:sz="0" w:space="0" w:color="auto"/>
            <w:bottom w:val="none" w:sz="0" w:space="0" w:color="auto"/>
            <w:right w:val="none" w:sz="0" w:space="0" w:color="auto"/>
          </w:divBdr>
        </w:div>
        <w:div w:id="125046249">
          <w:marLeft w:val="0"/>
          <w:marRight w:val="0"/>
          <w:marTop w:val="0"/>
          <w:marBottom w:val="0"/>
          <w:divBdr>
            <w:top w:val="none" w:sz="0" w:space="0" w:color="auto"/>
            <w:left w:val="none" w:sz="0" w:space="0" w:color="auto"/>
            <w:bottom w:val="none" w:sz="0" w:space="0" w:color="auto"/>
            <w:right w:val="none" w:sz="0" w:space="0" w:color="auto"/>
          </w:divBdr>
        </w:div>
        <w:div w:id="898244352">
          <w:marLeft w:val="0"/>
          <w:marRight w:val="0"/>
          <w:marTop w:val="0"/>
          <w:marBottom w:val="0"/>
          <w:divBdr>
            <w:top w:val="none" w:sz="0" w:space="0" w:color="auto"/>
            <w:left w:val="none" w:sz="0" w:space="0" w:color="auto"/>
            <w:bottom w:val="none" w:sz="0" w:space="0" w:color="auto"/>
            <w:right w:val="none" w:sz="0" w:space="0" w:color="auto"/>
          </w:divBdr>
        </w:div>
        <w:div w:id="1519539957">
          <w:marLeft w:val="0"/>
          <w:marRight w:val="0"/>
          <w:marTop w:val="0"/>
          <w:marBottom w:val="0"/>
          <w:divBdr>
            <w:top w:val="none" w:sz="0" w:space="0" w:color="auto"/>
            <w:left w:val="none" w:sz="0" w:space="0" w:color="auto"/>
            <w:bottom w:val="none" w:sz="0" w:space="0" w:color="auto"/>
            <w:right w:val="none" w:sz="0" w:space="0" w:color="auto"/>
          </w:divBdr>
        </w:div>
        <w:div w:id="196042741">
          <w:marLeft w:val="0"/>
          <w:marRight w:val="0"/>
          <w:marTop w:val="0"/>
          <w:marBottom w:val="0"/>
          <w:divBdr>
            <w:top w:val="none" w:sz="0" w:space="0" w:color="auto"/>
            <w:left w:val="none" w:sz="0" w:space="0" w:color="auto"/>
            <w:bottom w:val="none" w:sz="0" w:space="0" w:color="auto"/>
            <w:right w:val="none" w:sz="0" w:space="0" w:color="auto"/>
          </w:divBdr>
        </w:div>
        <w:div w:id="1714426885">
          <w:marLeft w:val="0"/>
          <w:marRight w:val="0"/>
          <w:marTop w:val="0"/>
          <w:marBottom w:val="0"/>
          <w:divBdr>
            <w:top w:val="none" w:sz="0" w:space="0" w:color="auto"/>
            <w:left w:val="none" w:sz="0" w:space="0" w:color="auto"/>
            <w:bottom w:val="none" w:sz="0" w:space="0" w:color="auto"/>
            <w:right w:val="none" w:sz="0" w:space="0" w:color="auto"/>
          </w:divBdr>
        </w:div>
        <w:div w:id="234123215">
          <w:marLeft w:val="0"/>
          <w:marRight w:val="0"/>
          <w:marTop w:val="0"/>
          <w:marBottom w:val="0"/>
          <w:divBdr>
            <w:top w:val="none" w:sz="0" w:space="0" w:color="auto"/>
            <w:left w:val="none" w:sz="0" w:space="0" w:color="auto"/>
            <w:bottom w:val="none" w:sz="0" w:space="0" w:color="auto"/>
            <w:right w:val="none" w:sz="0" w:space="0" w:color="auto"/>
          </w:divBdr>
        </w:div>
        <w:div w:id="2044475448">
          <w:marLeft w:val="0"/>
          <w:marRight w:val="0"/>
          <w:marTop w:val="0"/>
          <w:marBottom w:val="0"/>
          <w:divBdr>
            <w:top w:val="none" w:sz="0" w:space="0" w:color="auto"/>
            <w:left w:val="none" w:sz="0" w:space="0" w:color="auto"/>
            <w:bottom w:val="none" w:sz="0" w:space="0" w:color="auto"/>
            <w:right w:val="none" w:sz="0" w:space="0" w:color="auto"/>
          </w:divBdr>
        </w:div>
        <w:div w:id="1664697735">
          <w:marLeft w:val="0"/>
          <w:marRight w:val="0"/>
          <w:marTop w:val="0"/>
          <w:marBottom w:val="0"/>
          <w:divBdr>
            <w:top w:val="none" w:sz="0" w:space="0" w:color="auto"/>
            <w:left w:val="none" w:sz="0" w:space="0" w:color="auto"/>
            <w:bottom w:val="none" w:sz="0" w:space="0" w:color="auto"/>
            <w:right w:val="none" w:sz="0" w:space="0" w:color="auto"/>
          </w:divBdr>
        </w:div>
        <w:div w:id="1546091683">
          <w:marLeft w:val="0"/>
          <w:marRight w:val="0"/>
          <w:marTop w:val="0"/>
          <w:marBottom w:val="0"/>
          <w:divBdr>
            <w:top w:val="none" w:sz="0" w:space="0" w:color="auto"/>
            <w:left w:val="none" w:sz="0" w:space="0" w:color="auto"/>
            <w:bottom w:val="none" w:sz="0" w:space="0" w:color="auto"/>
            <w:right w:val="none" w:sz="0" w:space="0" w:color="auto"/>
          </w:divBdr>
        </w:div>
        <w:div w:id="856164865">
          <w:marLeft w:val="0"/>
          <w:marRight w:val="0"/>
          <w:marTop w:val="0"/>
          <w:marBottom w:val="0"/>
          <w:divBdr>
            <w:top w:val="none" w:sz="0" w:space="0" w:color="auto"/>
            <w:left w:val="none" w:sz="0" w:space="0" w:color="auto"/>
            <w:bottom w:val="none" w:sz="0" w:space="0" w:color="auto"/>
            <w:right w:val="none" w:sz="0" w:space="0" w:color="auto"/>
          </w:divBdr>
        </w:div>
        <w:div w:id="1691881953">
          <w:marLeft w:val="0"/>
          <w:marRight w:val="0"/>
          <w:marTop w:val="0"/>
          <w:marBottom w:val="0"/>
          <w:divBdr>
            <w:top w:val="none" w:sz="0" w:space="0" w:color="auto"/>
            <w:left w:val="none" w:sz="0" w:space="0" w:color="auto"/>
            <w:bottom w:val="none" w:sz="0" w:space="0" w:color="auto"/>
            <w:right w:val="none" w:sz="0" w:space="0" w:color="auto"/>
          </w:divBdr>
        </w:div>
        <w:div w:id="1949579414">
          <w:marLeft w:val="0"/>
          <w:marRight w:val="0"/>
          <w:marTop w:val="0"/>
          <w:marBottom w:val="0"/>
          <w:divBdr>
            <w:top w:val="none" w:sz="0" w:space="0" w:color="auto"/>
            <w:left w:val="none" w:sz="0" w:space="0" w:color="auto"/>
            <w:bottom w:val="none" w:sz="0" w:space="0" w:color="auto"/>
            <w:right w:val="none" w:sz="0" w:space="0" w:color="auto"/>
          </w:divBdr>
        </w:div>
        <w:div w:id="2121799132">
          <w:marLeft w:val="0"/>
          <w:marRight w:val="0"/>
          <w:marTop w:val="0"/>
          <w:marBottom w:val="0"/>
          <w:divBdr>
            <w:top w:val="none" w:sz="0" w:space="0" w:color="auto"/>
            <w:left w:val="none" w:sz="0" w:space="0" w:color="auto"/>
            <w:bottom w:val="none" w:sz="0" w:space="0" w:color="auto"/>
            <w:right w:val="none" w:sz="0" w:space="0" w:color="auto"/>
          </w:divBdr>
        </w:div>
        <w:div w:id="583029292">
          <w:marLeft w:val="0"/>
          <w:marRight w:val="0"/>
          <w:marTop w:val="0"/>
          <w:marBottom w:val="0"/>
          <w:divBdr>
            <w:top w:val="none" w:sz="0" w:space="0" w:color="auto"/>
            <w:left w:val="none" w:sz="0" w:space="0" w:color="auto"/>
            <w:bottom w:val="none" w:sz="0" w:space="0" w:color="auto"/>
            <w:right w:val="none" w:sz="0" w:space="0" w:color="auto"/>
          </w:divBdr>
        </w:div>
        <w:div w:id="255751892">
          <w:marLeft w:val="0"/>
          <w:marRight w:val="0"/>
          <w:marTop w:val="0"/>
          <w:marBottom w:val="0"/>
          <w:divBdr>
            <w:top w:val="none" w:sz="0" w:space="0" w:color="auto"/>
            <w:left w:val="none" w:sz="0" w:space="0" w:color="auto"/>
            <w:bottom w:val="none" w:sz="0" w:space="0" w:color="auto"/>
            <w:right w:val="none" w:sz="0" w:space="0" w:color="auto"/>
          </w:divBdr>
        </w:div>
        <w:div w:id="1129782996">
          <w:marLeft w:val="0"/>
          <w:marRight w:val="0"/>
          <w:marTop w:val="0"/>
          <w:marBottom w:val="0"/>
          <w:divBdr>
            <w:top w:val="none" w:sz="0" w:space="0" w:color="auto"/>
            <w:left w:val="none" w:sz="0" w:space="0" w:color="auto"/>
            <w:bottom w:val="none" w:sz="0" w:space="0" w:color="auto"/>
            <w:right w:val="none" w:sz="0" w:space="0" w:color="auto"/>
          </w:divBdr>
        </w:div>
        <w:div w:id="813254841">
          <w:marLeft w:val="0"/>
          <w:marRight w:val="0"/>
          <w:marTop w:val="0"/>
          <w:marBottom w:val="0"/>
          <w:divBdr>
            <w:top w:val="none" w:sz="0" w:space="0" w:color="auto"/>
            <w:left w:val="none" w:sz="0" w:space="0" w:color="auto"/>
            <w:bottom w:val="none" w:sz="0" w:space="0" w:color="auto"/>
            <w:right w:val="none" w:sz="0" w:space="0" w:color="auto"/>
          </w:divBdr>
        </w:div>
        <w:div w:id="125784447">
          <w:marLeft w:val="0"/>
          <w:marRight w:val="0"/>
          <w:marTop w:val="0"/>
          <w:marBottom w:val="0"/>
          <w:divBdr>
            <w:top w:val="none" w:sz="0" w:space="0" w:color="auto"/>
            <w:left w:val="none" w:sz="0" w:space="0" w:color="auto"/>
            <w:bottom w:val="none" w:sz="0" w:space="0" w:color="auto"/>
            <w:right w:val="none" w:sz="0" w:space="0" w:color="auto"/>
          </w:divBdr>
        </w:div>
      </w:divsChild>
    </w:div>
    <w:div w:id="217474714">
      <w:bodyDiv w:val="1"/>
      <w:marLeft w:val="0"/>
      <w:marRight w:val="0"/>
      <w:marTop w:val="0"/>
      <w:marBottom w:val="0"/>
      <w:divBdr>
        <w:top w:val="none" w:sz="0" w:space="0" w:color="auto"/>
        <w:left w:val="none" w:sz="0" w:space="0" w:color="auto"/>
        <w:bottom w:val="none" w:sz="0" w:space="0" w:color="auto"/>
        <w:right w:val="none" w:sz="0" w:space="0" w:color="auto"/>
      </w:divBdr>
      <w:divsChild>
        <w:div w:id="2063794740">
          <w:marLeft w:val="0"/>
          <w:marRight w:val="0"/>
          <w:marTop w:val="0"/>
          <w:marBottom w:val="0"/>
          <w:divBdr>
            <w:top w:val="none" w:sz="0" w:space="0" w:color="auto"/>
            <w:left w:val="none" w:sz="0" w:space="0" w:color="auto"/>
            <w:bottom w:val="none" w:sz="0" w:space="0" w:color="auto"/>
            <w:right w:val="none" w:sz="0" w:space="0" w:color="auto"/>
          </w:divBdr>
        </w:div>
        <w:div w:id="326448100">
          <w:marLeft w:val="0"/>
          <w:marRight w:val="0"/>
          <w:marTop w:val="0"/>
          <w:marBottom w:val="0"/>
          <w:divBdr>
            <w:top w:val="none" w:sz="0" w:space="0" w:color="auto"/>
            <w:left w:val="none" w:sz="0" w:space="0" w:color="auto"/>
            <w:bottom w:val="none" w:sz="0" w:space="0" w:color="auto"/>
            <w:right w:val="none" w:sz="0" w:space="0" w:color="auto"/>
          </w:divBdr>
        </w:div>
        <w:div w:id="1311785127">
          <w:marLeft w:val="0"/>
          <w:marRight w:val="0"/>
          <w:marTop w:val="0"/>
          <w:marBottom w:val="0"/>
          <w:divBdr>
            <w:top w:val="none" w:sz="0" w:space="0" w:color="auto"/>
            <w:left w:val="none" w:sz="0" w:space="0" w:color="auto"/>
            <w:bottom w:val="none" w:sz="0" w:space="0" w:color="auto"/>
            <w:right w:val="none" w:sz="0" w:space="0" w:color="auto"/>
          </w:divBdr>
        </w:div>
        <w:div w:id="1911187697">
          <w:marLeft w:val="0"/>
          <w:marRight w:val="0"/>
          <w:marTop w:val="0"/>
          <w:marBottom w:val="0"/>
          <w:divBdr>
            <w:top w:val="none" w:sz="0" w:space="0" w:color="auto"/>
            <w:left w:val="none" w:sz="0" w:space="0" w:color="auto"/>
            <w:bottom w:val="none" w:sz="0" w:space="0" w:color="auto"/>
            <w:right w:val="none" w:sz="0" w:space="0" w:color="auto"/>
          </w:divBdr>
        </w:div>
        <w:div w:id="400714196">
          <w:marLeft w:val="0"/>
          <w:marRight w:val="0"/>
          <w:marTop w:val="0"/>
          <w:marBottom w:val="0"/>
          <w:divBdr>
            <w:top w:val="none" w:sz="0" w:space="0" w:color="auto"/>
            <w:left w:val="none" w:sz="0" w:space="0" w:color="auto"/>
            <w:bottom w:val="none" w:sz="0" w:space="0" w:color="auto"/>
            <w:right w:val="none" w:sz="0" w:space="0" w:color="auto"/>
          </w:divBdr>
        </w:div>
        <w:div w:id="378167362">
          <w:marLeft w:val="0"/>
          <w:marRight w:val="0"/>
          <w:marTop w:val="0"/>
          <w:marBottom w:val="0"/>
          <w:divBdr>
            <w:top w:val="none" w:sz="0" w:space="0" w:color="auto"/>
            <w:left w:val="none" w:sz="0" w:space="0" w:color="auto"/>
            <w:bottom w:val="none" w:sz="0" w:space="0" w:color="auto"/>
            <w:right w:val="none" w:sz="0" w:space="0" w:color="auto"/>
          </w:divBdr>
        </w:div>
        <w:div w:id="1985310833">
          <w:marLeft w:val="0"/>
          <w:marRight w:val="0"/>
          <w:marTop w:val="0"/>
          <w:marBottom w:val="0"/>
          <w:divBdr>
            <w:top w:val="none" w:sz="0" w:space="0" w:color="auto"/>
            <w:left w:val="none" w:sz="0" w:space="0" w:color="auto"/>
            <w:bottom w:val="none" w:sz="0" w:space="0" w:color="auto"/>
            <w:right w:val="none" w:sz="0" w:space="0" w:color="auto"/>
          </w:divBdr>
        </w:div>
        <w:div w:id="937639214">
          <w:marLeft w:val="0"/>
          <w:marRight w:val="0"/>
          <w:marTop w:val="0"/>
          <w:marBottom w:val="0"/>
          <w:divBdr>
            <w:top w:val="none" w:sz="0" w:space="0" w:color="auto"/>
            <w:left w:val="none" w:sz="0" w:space="0" w:color="auto"/>
            <w:bottom w:val="none" w:sz="0" w:space="0" w:color="auto"/>
            <w:right w:val="none" w:sz="0" w:space="0" w:color="auto"/>
          </w:divBdr>
        </w:div>
        <w:div w:id="486215872">
          <w:marLeft w:val="0"/>
          <w:marRight w:val="0"/>
          <w:marTop w:val="0"/>
          <w:marBottom w:val="0"/>
          <w:divBdr>
            <w:top w:val="none" w:sz="0" w:space="0" w:color="auto"/>
            <w:left w:val="none" w:sz="0" w:space="0" w:color="auto"/>
            <w:bottom w:val="none" w:sz="0" w:space="0" w:color="auto"/>
            <w:right w:val="none" w:sz="0" w:space="0" w:color="auto"/>
          </w:divBdr>
        </w:div>
        <w:div w:id="392045019">
          <w:marLeft w:val="0"/>
          <w:marRight w:val="0"/>
          <w:marTop w:val="0"/>
          <w:marBottom w:val="0"/>
          <w:divBdr>
            <w:top w:val="none" w:sz="0" w:space="0" w:color="auto"/>
            <w:left w:val="none" w:sz="0" w:space="0" w:color="auto"/>
            <w:bottom w:val="none" w:sz="0" w:space="0" w:color="auto"/>
            <w:right w:val="none" w:sz="0" w:space="0" w:color="auto"/>
          </w:divBdr>
        </w:div>
        <w:div w:id="1430085124">
          <w:marLeft w:val="0"/>
          <w:marRight w:val="0"/>
          <w:marTop w:val="0"/>
          <w:marBottom w:val="0"/>
          <w:divBdr>
            <w:top w:val="none" w:sz="0" w:space="0" w:color="auto"/>
            <w:left w:val="none" w:sz="0" w:space="0" w:color="auto"/>
            <w:bottom w:val="none" w:sz="0" w:space="0" w:color="auto"/>
            <w:right w:val="none" w:sz="0" w:space="0" w:color="auto"/>
          </w:divBdr>
        </w:div>
        <w:div w:id="1854764518">
          <w:marLeft w:val="0"/>
          <w:marRight w:val="0"/>
          <w:marTop w:val="0"/>
          <w:marBottom w:val="0"/>
          <w:divBdr>
            <w:top w:val="none" w:sz="0" w:space="0" w:color="auto"/>
            <w:left w:val="none" w:sz="0" w:space="0" w:color="auto"/>
            <w:bottom w:val="none" w:sz="0" w:space="0" w:color="auto"/>
            <w:right w:val="none" w:sz="0" w:space="0" w:color="auto"/>
          </w:divBdr>
        </w:div>
        <w:div w:id="417363328">
          <w:marLeft w:val="0"/>
          <w:marRight w:val="0"/>
          <w:marTop w:val="0"/>
          <w:marBottom w:val="0"/>
          <w:divBdr>
            <w:top w:val="none" w:sz="0" w:space="0" w:color="auto"/>
            <w:left w:val="none" w:sz="0" w:space="0" w:color="auto"/>
            <w:bottom w:val="none" w:sz="0" w:space="0" w:color="auto"/>
            <w:right w:val="none" w:sz="0" w:space="0" w:color="auto"/>
          </w:divBdr>
        </w:div>
        <w:div w:id="1557888404">
          <w:marLeft w:val="0"/>
          <w:marRight w:val="0"/>
          <w:marTop w:val="0"/>
          <w:marBottom w:val="0"/>
          <w:divBdr>
            <w:top w:val="none" w:sz="0" w:space="0" w:color="auto"/>
            <w:left w:val="none" w:sz="0" w:space="0" w:color="auto"/>
            <w:bottom w:val="none" w:sz="0" w:space="0" w:color="auto"/>
            <w:right w:val="none" w:sz="0" w:space="0" w:color="auto"/>
          </w:divBdr>
        </w:div>
        <w:div w:id="875118163">
          <w:marLeft w:val="0"/>
          <w:marRight w:val="0"/>
          <w:marTop w:val="0"/>
          <w:marBottom w:val="0"/>
          <w:divBdr>
            <w:top w:val="none" w:sz="0" w:space="0" w:color="auto"/>
            <w:left w:val="none" w:sz="0" w:space="0" w:color="auto"/>
            <w:bottom w:val="none" w:sz="0" w:space="0" w:color="auto"/>
            <w:right w:val="none" w:sz="0" w:space="0" w:color="auto"/>
          </w:divBdr>
        </w:div>
        <w:div w:id="581064211">
          <w:marLeft w:val="0"/>
          <w:marRight w:val="0"/>
          <w:marTop w:val="0"/>
          <w:marBottom w:val="0"/>
          <w:divBdr>
            <w:top w:val="none" w:sz="0" w:space="0" w:color="auto"/>
            <w:left w:val="none" w:sz="0" w:space="0" w:color="auto"/>
            <w:bottom w:val="none" w:sz="0" w:space="0" w:color="auto"/>
            <w:right w:val="none" w:sz="0" w:space="0" w:color="auto"/>
          </w:divBdr>
        </w:div>
        <w:div w:id="946935781">
          <w:marLeft w:val="0"/>
          <w:marRight w:val="0"/>
          <w:marTop w:val="0"/>
          <w:marBottom w:val="0"/>
          <w:divBdr>
            <w:top w:val="none" w:sz="0" w:space="0" w:color="auto"/>
            <w:left w:val="none" w:sz="0" w:space="0" w:color="auto"/>
            <w:bottom w:val="none" w:sz="0" w:space="0" w:color="auto"/>
            <w:right w:val="none" w:sz="0" w:space="0" w:color="auto"/>
          </w:divBdr>
        </w:div>
        <w:div w:id="673646562">
          <w:marLeft w:val="0"/>
          <w:marRight w:val="0"/>
          <w:marTop w:val="0"/>
          <w:marBottom w:val="0"/>
          <w:divBdr>
            <w:top w:val="none" w:sz="0" w:space="0" w:color="auto"/>
            <w:left w:val="none" w:sz="0" w:space="0" w:color="auto"/>
            <w:bottom w:val="none" w:sz="0" w:space="0" w:color="auto"/>
            <w:right w:val="none" w:sz="0" w:space="0" w:color="auto"/>
          </w:divBdr>
        </w:div>
        <w:div w:id="2130053133">
          <w:marLeft w:val="0"/>
          <w:marRight w:val="0"/>
          <w:marTop w:val="0"/>
          <w:marBottom w:val="0"/>
          <w:divBdr>
            <w:top w:val="none" w:sz="0" w:space="0" w:color="auto"/>
            <w:left w:val="none" w:sz="0" w:space="0" w:color="auto"/>
            <w:bottom w:val="none" w:sz="0" w:space="0" w:color="auto"/>
            <w:right w:val="none" w:sz="0" w:space="0" w:color="auto"/>
          </w:divBdr>
        </w:div>
        <w:div w:id="1668821280">
          <w:marLeft w:val="0"/>
          <w:marRight w:val="0"/>
          <w:marTop w:val="0"/>
          <w:marBottom w:val="0"/>
          <w:divBdr>
            <w:top w:val="none" w:sz="0" w:space="0" w:color="auto"/>
            <w:left w:val="none" w:sz="0" w:space="0" w:color="auto"/>
            <w:bottom w:val="none" w:sz="0" w:space="0" w:color="auto"/>
            <w:right w:val="none" w:sz="0" w:space="0" w:color="auto"/>
          </w:divBdr>
        </w:div>
        <w:div w:id="886647060">
          <w:marLeft w:val="0"/>
          <w:marRight w:val="0"/>
          <w:marTop w:val="0"/>
          <w:marBottom w:val="0"/>
          <w:divBdr>
            <w:top w:val="none" w:sz="0" w:space="0" w:color="auto"/>
            <w:left w:val="none" w:sz="0" w:space="0" w:color="auto"/>
            <w:bottom w:val="none" w:sz="0" w:space="0" w:color="auto"/>
            <w:right w:val="none" w:sz="0" w:space="0" w:color="auto"/>
          </w:divBdr>
        </w:div>
        <w:div w:id="2065712534">
          <w:marLeft w:val="0"/>
          <w:marRight w:val="0"/>
          <w:marTop w:val="0"/>
          <w:marBottom w:val="0"/>
          <w:divBdr>
            <w:top w:val="none" w:sz="0" w:space="0" w:color="auto"/>
            <w:left w:val="none" w:sz="0" w:space="0" w:color="auto"/>
            <w:bottom w:val="none" w:sz="0" w:space="0" w:color="auto"/>
            <w:right w:val="none" w:sz="0" w:space="0" w:color="auto"/>
          </w:divBdr>
        </w:div>
        <w:div w:id="614674208">
          <w:marLeft w:val="0"/>
          <w:marRight w:val="0"/>
          <w:marTop w:val="0"/>
          <w:marBottom w:val="0"/>
          <w:divBdr>
            <w:top w:val="none" w:sz="0" w:space="0" w:color="auto"/>
            <w:left w:val="none" w:sz="0" w:space="0" w:color="auto"/>
            <w:bottom w:val="none" w:sz="0" w:space="0" w:color="auto"/>
            <w:right w:val="none" w:sz="0" w:space="0" w:color="auto"/>
          </w:divBdr>
        </w:div>
        <w:div w:id="2073573734">
          <w:marLeft w:val="0"/>
          <w:marRight w:val="0"/>
          <w:marTop w:val="0"/>
          <w:marBottom w:val="0"/>
          <w:divBdr>
            <w:top w:val="none" w:sz="0" w:space="0" w:color="auto"/>
            <w:left w:val="none" w:sz="0" w:space="0" w:color="auto"/>
            <w:bottom w:val="none" w:sz="0" w:space="0" w:color="auto"/>
            <w:right w:val="none" w:sz="0" w:space="0" w:color="auto"/>
          </w:divBdr>
        </w:div>
        <w:div w:id="481506309">
          <w:marLeft w:val="0"/>
          <w:marRight w:val="0"/>
          <w:marTop w:val="0"/>
          <w:marBottom w:val="0"/>
          <w:divBdr>
            <w:top w:val="none" w:sz="0" w:space="0" w:color="auto"/>
            <w:left w:val="none" w:sz="0" w:space="0" w:color="auto"/>
            <w:bottom w:val="none" w:sz="0" w:space="0" w:color="auto"/>
            <w:right w:val="none" w:sz="0" w:space="0" w:color="auto"/>
          </w:divBdr>
        </w:div>
        <w:div w:id="1074014294">
          <w:marLeft w:val="0"/>
          <w:marRight w:val="0"/>
          <w:marTop w:val="0"/>
          <w:marBottom w:val="0"/>
          <w:divBdr>
            <w:top w:val="none" w:sz="0" w:space="0" w:color="auto"/>
            <w:left w:val="none" w:sz="0" w:space="0" w:color="auto"/>
            <w:bottom w:val="none" w:sz="0" w:space="0" w:color="auto"/>
            <w:right w:val="none" w:sz="0" w:space="0" w:color="auto"/>
          </w:divBdr>
        </w:div>
        <w:div w:id="162428733">
          <w:marLeft w:val="0"/>
          <w:marRight w:val="0"/>
          <w:marTop w:val="0"/>
          <w:marBottom w:val="0"/>
          <w:divBdr>
            <w:top w:val="none" w:sz="0" w:space="0" w:color="auto"/>
            <w:left w:val="none" w:sz="0" w:space="0" w:color="auto"/>
            <w:bottom w:val="none" w:sz="0" w:space="0" w:color="auto"/>
            <w:right w:val="none" w:sz="0" w:space="0" w:color="auto"/>
          </w:divBdr>
        </w:div>
        <w:div w:id="2047751030">
          <w:marLeft w:val="0"/>
          <w:marRight w:val="0"/>
          <w:marTop w:val="0"/>
          <w:marBottom w:val="0"/>
          <w:divBdr>
            <w:top w:val="none" w:sz="0" w:space="0" w:color="auto"/>
            <w:left w:val="none" w:sz="0" w:space="0" w:color="auto"/>
            <w:bottom w:val="none" w:sz="0" w:space="0" w:color="auto"/>
            <w:right w:val="none" w:sz="0" w:space="0" w:color="auto"/>
          </w:divBdr>
        </w:div>
        <w:div w:id="1591623601">
          <w:marLeft w:val="0"/>
          <w:marRight w:val="0"/>
          <w:marTop w:val="0"/>
          <w:marBottom w:val="0"/>
          <w:divBdr>
            <w:top w:val="none" w:sz="0" w:space="0" w:color="auto"/>
            <w:left w:val="none" w:sz="0" w:space="0" w:color="auto"/>
            <w:bottom w:val="none" w:sz="0" w:space="0" w:color="auto"/>
            <w:right w:val="none" w:sz="0" w:space="0" w:color="auto"/>
          </w:divBdr>
        </w:div>
      </w:divsChild>
    </w:div>
    <w:div w:id="1676804374">
      <w:bodyDiv w:val="1"/>
      <w:marLeft w:val="0"/>
      <w:marRight w:val="0"/>
      <w:marTop w:val="0"/>
      <w:marBottom w:val="0"/>
      <w:divBdr>
        <w:top w:val="none" w:sz="0" w:space="0" w:color="auto"/>
        <w:left w:val="none" w:sz="0" w:space="0" w:color="auto"/>
        <w:bottom w:val="none" w:sz="0" w:space="0" w:color="auto"/>
        <w:right w:val="none" w:sz="0" w:space="0" w:color="auto"/>
      </w:divBdr>
      <w:divsChild>
        <w:div w:id="854341100">
          <w:marLeft w:val="0"/>
          <w:marRight w:val="0"/>
          <w:marTop w:val="0"/>
          <w:marBottom w:val="0"/>
          <w:divBdr>
            <w:top w:val="none" w:sz="0" w:space="0" w:color="auto"/>
            <w:left w:val="none" w:sz="0" w:space="0" w:color="auto"/>
            <w:bottom w:val="none" w:sz="0" w:space="0" w:color="auto"/>
            <w:right w:val="none" w:sz="0" w:space="0" w:color="auto"/>
          </w:divBdr>
        </w:div>
        <w:div w:id="630091850">
          <w:marLeft w:val="0"/>
          <w:marRight w:val="0"/>
          <w:marTop w:val="0"/>
          <w:marBottom w:val="0"/>
          <w:divBdr>
            <w:top w:val="none" w:sz="0" w:space="0" w:color="auto"/>
            <w:left w:val="none" w:sz="0" w:space="0" w:color="auto"/>
            <w:bottom w:val="none" w:sz="0" w:space="0" w:color="auto"/>
            <w:right w:val="none" w:sz="0" w:space="0" w:color="auto"/>
          </w:divBdr>
        </w:div>
        <w:div w:id="1806122764">
          <w:marLeft w:val="0"/>
          <w:marRight w:val="0"/>
          <w:marTop w:val="0"/>
          <w:marBottom w:val="0"/>
          <w:divBdr>
            <w:top w:val="none" w:sz="0" w:space="0" w:color="auto"/>
            <w:left w:val="none" w:sz="0" w:space="0" w:color="auto"/>
            <w:bottom w:val="none" w:sz="0" w:space="0" w:color="auto"/>
            <w:right w:val="none" w:sz="0" w:space="0" w:color="auto"/>
          </w:divBdr>
        </w:div>
        <w:div w:id="1430200940">
          <w:marLeft w:val="0"/>
          <w:marRight w:val="0"/>
          <w:marTop w:val="0"/>
          <w:marBottom w:val="0"/>
          <w:divBdr>
            <w:top w:val="none" w:sz="0" w:space="0" w:color="auto"/>
            <w:left w:val="none" w:sz="0" w:space="0" w:color="auto"/>
            <w:bottom w:val="none" w:sz="0" w:space="0" w:color="auto"/>
            <w:right w:val="none" w:sz="0" w:space="0" w:color="auto"/>
          </w:divBdr>
        </w:div>
        <w:div w:id="638071363">
          <w:marLeft w:val="0"/>
          <w:marRight w:val="0"/>
          <w:marTop w:val="0"/>
          <w:marBottom w:val="0"/>
          <w:divBdr>
            <w:top w:val="none" w:sz="0" w:space="0" w:color="auto"/>
            <w:left w:val="none" w:sz="0" w:space="0" w:color="auto"/>
            <w:bottom w:val="none" w:sz="0" w:space="0" w:color="auto"/>
            <w:right w:val="none" w:sz="0" w:space="0" w:color="auto"/>
          </w:divBdr>
        </w:div>
        <w:div w:id="1067726974">
          <w:marLeft w:val="0"/>
          <w:marRight w:val="0"/>
          <w:marTop w:val="0"/>
          <w:marBottom w:val="0"/>
          <w:divBdr>
            <w:top w:val="none" w:sz="0" w:space="0" w:color="auto"/>
            <w:left w:val="none" w:sz="0" w:space="0" w:color="auto"/>
            <w:bottom w:val="none" w:sz="0" w:space="0" w:color="auto"/>
            <w:right w:val="none" w:sz="0" w:space="0" w:color="auto"/>
          </w:divBdr>
        </w:div>
        <w:div w:id="1633824214">
          <w:marLeft w:val="0"/>
          <w:marRight w:val="0"/>
          <w:marTop w:val="0"/>
          <w:marBottom w:val="0"/>
          <w:divBdr>
            <w:top w:val="none" w:sz="0" w:space="0" w:color="auto"/>
            <w:left w:val="none" w:sz="0" w:space="0" w:color="auto"/>
            <w:bottom w:val="none" w:sz="0" w:space="0" w:color="auto"/>
            <w:right w:val="none" w:sz="0" w:space="0" w:color="auto"/>
          </w:divBdr>
        </w:div>
        <w:div w:id="2128742846">
          <w:marLeft w:val="0"/>
          <w:marRight w:val="0"/>
          <w:marTop w:val="0"/>
          <w:marBottom w:val="0"/>
          <w:divBdr>
            <w:top w:val="none" w:sz="0" w:space="0" w:color="auto"/>
            <w:left w:val="none" w:sz="0" w:space="0" w:color="auto"/>
            <w:bottom w:val="none" w:sz="0" w:space="0" w:color="auto"/>
            <w:right w:val="none" w:sz="0" w:space="0" w:color="auto"/>
          </w:divBdr>
        </w:div>
        <w:div w:id="1039209611">
          <w:marLeft w:val="0"/>
          <w:marRight w:val="0"/>
          <w:marTop w:val="0"/>
          <w:marBottom w:val="0"/>
          <w:divBdr>
            <w:top w:val="none" w:sz="0" w:space="0" w:color="auto"/>
            <w:left w:val="none" w:sz="0" w:space="0" w:color="auto"/>
            <w:bottom w:val="none" w:sz="0" w:space="0" w:color="auto"/>
            <w:right w:val="none" w:sz="0" w:space="0" w:color="auto"/>
          </w:divBdr>
        </w:div>
        <w:div w:id="597371171">
          <w:marLeft w:val="0"/>
          <w:marRight w:val="0"/>
          <w:marTop w:val="0"/>
          <w:marBottom w:val="0"/>
          <w:divBdr>
            <w:top w:val="none" w:sz="0" w:space="0" w:color="auto"/>
            <w:left w:val="none" w:sz="0" w:space="0" w:color="auto"/>
            <w:bottom w:val="none" w:sz="0" w:space="0" w:color="auto"/>
            <w:right w:val="none" w:sz="0" w:space="0" w:color="auto"/>
          </w:divBdr>
        </w:div>
        <w:div w:id="637959427">
          <w:marLeft w:val="0"/>
          <w:marRight w:val="0"/>
          <w:marTop w:val="0"/>
          <w:marBottom w:val="0"/>
          <w:divBdr>
            <w:top w:val="none" w:sz="0" w:space="0" w:color="auto"/>
            <w:left w:val="none" w:sz="0" w:space="0" w:color="auto"/>
            <w:bottom w:val="none" w:sz="0" w:space="0" w:color="auto"/>
            <w:right w:val="none" w:sz="0" w:space="0" w:color="auto"/>
          </w:divBdr>
        </w:div>
        <w:div w:id="2003583264">
          <w:marLeft w:val="0"/>
          <w:marRight w:val="0"/>
          <w:marTop w:val="0"/>
          <w:marBottom w:val="0"/>
          <w:divBdr>
            <w:top w:val="none" w:sz="0" w:space="0" w:color="auto"/>
            <w:left w:val="none" w:sz="0" w:space="0" w:color="auto"/>
            <w:bottom w:val="none" w:sz="0" w:space="0" w:color="auto"/>
            <w:right w:val="none" w:sz="0" w:space="0" w:color="auto"/>
          </w:divBdr>
        </w:div>
        <w:div w:id="318580729">
          <w:marLeft w:val="0"/>
          <w:marRight w:val="0"/>
          <w:marTop w:val="0"/>
          <w:marBottom w:val="0"/>
          <w:divBdr>
            <w:top w:val="none" w:sz="0" w:space="0" w:color="auto"/>
            <w:left w:val="none" w:sz="0" w:space="0" w:color="auto"/>
            <w:bottom w:val="none" w:sz="0" w:space="0" w:color="auto"/>
            <w:right w:val="none" w:sz="0" w:space="0" w:color="auto"/>
          </w:divBdr>
        </w:div>
        <w:div w:id="2097705931">
          <w:marLeft w:val="0"/>
          <w:marRight w:val="0"/>
          <w:marTop w:val="0"/>
          <w:marBottom w:val="0"/>
          <w:divBdr>
            <w:top w:val="none" w:sz="0" w:space="0" w:color="auto"/>
            <w:left w:val="none" w:sz="0" w:space="0" w:color="auto"/>
            <w:bottom w:val="none" w:sz="0" w:space="0" w:color="auto"/>
            <w:right w:val="none" w:sz="0" w:space="0" w:color="auto"/>
          </w:divBdr>
        </w:div>
        <w:div w:id="1509296255">
          <w:marLeft w:val="0"/>
          <w:marRight w:val="0"/>
          <w:marTop w:val="0"/>
          <w:marBottom w:val="0"/>
          <w:divBdr>
            <w:top w:val="none" w:sz="0" w:space="0" w:color="auto"/>
            <w:left w:val="none" w:sz="0" w:space="0" w:color="auto"/>
            <w:bottom w:val="none" w:sz="0" w:space="0" w:color="auto"/>
            <w:right w:val="none" w:sz="0" w:space="0" w:color="auto"/>
          </w:divBdr>
        </w:div>
        <w:div w:id="1824007322">
          <w:marLeft w:val="0"/>
          <w:marRight w:val="0"/>
          <w:marTop w:val="0"/>
          <w:marBottom w:val="0"/>
          <w:divBdr>
            <w:top w:val="none" w:sz="0" w:space="0" w:color="auto"/>
            <w:left w:val="none" w:sz="0" w:space="0" w:color="auto"/>
            <w:bottom w:val="none" w:sz="0" w:space="0" w:color="auto"/>
            <w:right w:val="none" w:sz="0" w:space="0" w:color="auto"/>
          </w:divBdr>
        </w:div>
        <w:div w:id="1033922862">
          <w:marLeft w:val="0"/>
          <w:marRight w:val="0"/>
          <w:marTop w:val="0"/>
          <w:marBottom w:val="0"/>
          <w:divBdr>
            <w:top w:val="none" w:sz="0" w:space="0" w:color="auto"/>
            <w:left w:val="none" w:sz="0" w:space="0" w:color="auto"/>
            <w:bottom w:val="none" w:sz="0" w:space="0" w:color="auto"/>
            <w:right w:val="none" w:sz="0" w:space="0" w:color="auto"/>
          </w:divBdr>
        </w:div>
        <w:div w:id="1048920837">
          <w:marLeft w:val="0"/>
          <w:marRight w:val="0"/>
          <w:marTop w:val="0"/>
          <w:marBottom w:val="0"/>
          <w:divBdr>
            <w:top w:val="none" w:sz="0" w:space="0" w:color="auto"/>
            <w:left w:val="none" w:sz="0" w:space="0" w:color="auto"/>
            <w:bottom w:val="none" w:sz="0" w:space="0" w:color="auto"/>
            <w:right w:val="none" w:sz="0" w:space="0" w:color="auto"/>
          </w:divBdr>
        </w:div>
        <w:div w:id="563682802">
          <w:marLeft w:val="0"/>
          <w:marRight w:val="0"/>
          <w:marTop w:val="0"/>
          <w:marBottom w:val="0"/>
          <w:divBdr>
            <w:top w:val="none" w:sz="0" w:space="0" w:color="auto"/>
            <w:left w:val="none" w:sz="0" w:space="0" w:color="auto"/>
            <w:bottom w:val="none" w:sz="0" w:space="0" w:color="auto"/>
            <w:right w:val="none" w:sz="0" w:space="0" w:color="auto"/>
          </w:divBdr>
        </w:div>
        <w:div w:id="1447918951">
          <w:marLeft w:val="0"/>
          <w:marRight w:val="0"/>
          <w:marTop w:val="0"/>
          <w:marBottom w:val="0"/>
          <w:divBdr>
            <w:top w:val="none" w:sz="0" w:space="0" w:color="auto"/>
            <w:left w:val="none" w:sz="0" w:space="0" w:color="auto"/>
            <w:bottom w:val="none" w:sz="0" w:space="0" w:color="auto"/>
            <w:right w:val="none" w:sz="0" w:space="0" w:color="auto"/>
          </w:divBdr>
        </w:div>
        <w:div w:id="32274915">
          <w:marLeft w:val="0"/>
          <w:marRight w:val="0"/>
          <w:marTop w:val="0"/>
          <w:marBottom w:val="0"/>
          <w:divBdr>
            <w:top w:val="none" w:sz="0" w:space="0" w:color="auto"/>
            <w:left w:val="none" w:sz="0" w:space="0" w:color="auto"/>
            <w:bottom w:val="none" w:sz="0" w:space="0" w:color="auto"/>
            <w:right w:val="none" w:sz="0" w:space="0" w:color="auto"/>
          </w:divBdr>
        </w:div>
        <w:div w:id="702100736">
          <w:marLeft w:val="0"/>
          <w:marRight w:val="0"/>
          <w:marTop w:val="0"/>
          <w:marBottom w:val="0"/>
          <w:divBdr>
            <w:top w:val="none" w:sz="0" w:space="0" w:color="auto"/>
            <w:left w:val="none" w:sz="0" w:space="0" w:color="auto"/>
            <w:bottom w:val="none" w:sz="0" w:space="0" w:color="auto"/>
            <w:right w:val="none" w:sz="0" w:space="0" w:color="auto"/>
          </w:divBdr>
        </w:div>
        <w:div w:id="1385249715">
          <w:marLeft w:val="0"/>
          <w:marRight w:val="0"/>
          <w:marTop w:val="0"/>
          <w:marBottom w:val="0"/>
          <w:divBdr>
            <w:top w:val="none" w:sz="0" w:space="0" w:color="auto"/>
            <w:left w:val="none" w:sz="0" w:space="0" w:color="auto"/>
            <w:bottom w:val="none" w:sz="0" w:space="0" w:color="auto"/>
            <w:right w:val="none" w:sz="0" w:space="0" w:color="auto"/>
          </w:divBdr>
        </w:div>
        <w:div w:id="1687638030">
          <w:marLeft w:val="0"/>
          <w:marRight w:val="0"/>
          <w:marTop w:val="0"/>
          <w:marBottom w:val="0"/>
          <w:divBdr>
            <w:top w:val="none" w:sz="0" w:space="0" w:color="auto"/>
            <w:left w:val="none" w:sz="0" w:space="0" w:color="auto"/>
            <w:bottom w:val="none" w:sz="0" w:space="0" w:color="auto"/>
            <w:right w:val="none" w:sz="0" w:space="0" w:color="auto"/>
          </w:divBdr>
        </w:div>
        <w:div w:id="1473062270">
          <w:marLeft w:val="0"/>
          <w:marRight w:val="0"/>
          <w:marTop w:val="0"/>
          <w:marBottom w:val="0"/>
          <w:divBdr>
            <w:top w:val="none" w:sz="0" w:space="0" w:color="auto"/>
            <w:left w:val="none" w:sz="0" w:space="0" w:color="auto"/>
            <w:bottom w:val="none" w:sz="0" w:space="0" w:color="auto"/>
            <w:right w:val="none" w:sz="0" w:space="0" w:color="auto"/>
          </w:divBdr>
        </w:div>
        <w:div w:id="1909681196">
          <w:marLeft w:val="0"/>
          <w:marRight w:val="0"/>
          <w:marTop w:val="0"/>
          <w:marBottom w:val="0"/>
          <w:divBdr>
            <w:top w:val="none" w:sz="0" w:space="0" w:color="auto"/>
            <w:left w:val="none" w:sz="0" w:space="0" w:color="auto"/>
            <w:bottom w:val="none" w:sz="0" w:space="0" w:color="auto"/>
            <w:right w:val="none" w:sz="0" w:space="0" w:color="auto"/>
          </w:divBdr>
        </w:div>
        <w:div w:id="1787430744">
          <w:marLeft w:val="0"/>
          <w:marRight w:val="0"/>
          <w:marTop w:val="0"/>
          <w:marBottom w:val="0"/>
          <w:divBdr>
            <w:top w:val="none" w:sz="0" w:space="0" w:color="auto"/>
            <w:left w:val="none" w:sz="0" w:space="0" w:color="auto"/>
            <w:bottom w:val="none" w:sz="0" w:space="0" w:color="auto"/>
            <w:right w:val="none" w:sz="0" w:space="0" w:color="auto"/>
          </w:divBdr>
        </w:div>
        <w:div w:id="1138838364">
          <w:marLeft w:val="0"/>
          <w:marRight w:val="0"/>
          <w:marTop w:val="0"/>
          <w:marBottom w:val="0"/>
          <w:divBdr>
            <w:top w:val="none" w:sz="0" w:space="0" w:color="auto"/>
            <w:left w:val="none" w:sz="0" w:space="0" w:color="auto"/>
            <w:bottom w:val="none" w:sz="0" w:space="0" w:color="auto"/>
            <w:right w:val="none" w:sz="0" w:space="0" w:color="auto"/>
          </w:divBdr>
        </w:div>
        <w:div w:id="434062570">
          <w:marLeft w:val="0"/>
          <w:marRight w:val="0"/>
          <w:marTop w:val="0"/>
          <w:marBottom w:val="0"/>
          <w:divBdr>
            <w:top w:val="none" w:sz="0" w:space="0" w:color="auto"/>
            <w:left w:val="none" w:sz="0" w:space="0" w:color="auto"/>
            <w:bottom w:val="none" w:sz="0" w:space="0" w:color="auto"/>
            <w:right w:val="none" w:sz="0" w:space="0" w:color="auto"/>
          </w:divBdr>
        </w:div>
      </w:divsChild>
    </w:div>
    <w:div w:id="1900314428">
      <w:bodyDiv w:val="1"/>
      <w:marLeft w:val="0"/>
      <w:marRight w:val="0"/>
      <w:marTop w:val="0"/>
      <w:marBottom w:val="0"/>
      <w:divBdr>
        <w:top w:val="none" w:sz="0" w:space="0" w:color="auto"/>
        <w:left w:val="none" w:sz="0" w:space="0" w:color="auto"/>
        <w:bottom w:val="none" w:sz="0" w:space="0" w:color="auto"/>
        <w:right w:val="none" w:sz="0" w:space="0" w:color="auto"/>
      </w:divBdr>
      <w:divsChild>
        <w:div w:id="745301111">
          <w:marLeft w:val="0"/>
          <w:marRight w:val="0"/>
          <w:marTop w:val="0"/>
          <w:marBottom w:val="0"/>
          <w:divBdr>
            <w:top w:val="none" w:sz="0" w:space="0" w:color="auto"/>
            <w:left w:val="none" w:sz="0" w:space="0" w:color="auto"/>
            <w:bottom w:val="none" w:sz="0" w:space="0" w:color="auto"/>
            <w:right w:val="none" w:sz="0" w:space="0" w:color="auto"/>
          </w:divBdr>
        </w:div>
        <w:div w:id="1445464129">
          <w:marLeft w:val="0"/>
          <w:marRight w:val="0"/>
          <w:marTop w:val="0"/>
          <w:marBottom w:val="0"/>
          <w:divBdr>
            <w:top w:val="none" w:sz="0" w:space="0" w:color="auto"/>
            <w:left w:val="none" w:sz="0" w:space="0" w:color="auto"/>
            <w:bottom w:val="none" w:sz="0" w:space="0" w:color="auto"/>
            <w:right w:val="none" w:sz="0" w:space="0" w:color="auto"/>
          </w:divBdr>
        </w:div>
        <w:div w:id="694579140">
          <w:marLeft w:val="0"/>
          <w:marRight w:val="0"/>
          <w:marTop w:val="0"/>
          <w:marBottom w:val="0"/>
          <w:divBdr>
            <w:top w:val="none" w:sz="0" w:space="0" w:color="auto"/>
            <w:left w:val="none" w:sz="0" w:space="0" w:color="auto"/>
            <w:bottom w:val="none" w:sz="0" w:space="0" w:color="auto"/>
            <w:right w:val="none" w:sz="0" w:space="0" w:color="auto"/>
          </w:divBdr>
        </w:div>
        <w:div w:id="1795826629">
          <w:marLeft w:val="0"/>
          <w:marRight w:val="0"/>
          <w:marTop w:val="0"/>
          <w:marBottom w:val="0"/>
          <w:divBdr>
            <w:top w:val="none" w:sz="0" w:space="0" w:color="auto"/>
            <w:left w:val="none" w:sz="0" w:space="0" w:color="auto"/>
            <w:bottom w:val="none" w:sz="0" w:space="0" w:color="auto"/>
            <w:right w:val="none" w:sz="0" w:space="0" w:color="auto"/>
          </w:divBdr>
        </w:div>
        <w:div w:id="1232305528">
          <w:marLeft w:val="0"/>
          <w:marRight w:val="0"/>
          <w:marTop w:val="0"/>
          <w:marBottom w:val="0"/>
          <w:divBdr>
            <w:top w:val="none" w:sz="0" w:space="0" w:color="auto"/>
            <w:left w:val="none" w:sz="0" w:space="0" w:color="auto"/>
            <w:bottom w:val="none" w:sz="0" w:space="0" w:color="auto"/>
            <w:right w:val="none" w:sz="0" w:space="0" w:color="auto"/>
          </w:divBdr>
        </w:div>
        <w:div w:id="177041539">
          <w:marLeft w:val="0"/>
          <w:marRight w:val="0"/>
          <w:marTop w:val="0"/>
          <w:marBottom w:val="0"/>
          <w:divBdr>
            <w:top w:val="none" w:sz="0" w:space="0" w:color="auto"/>
            <w:left w:val="none" w:sz="0" w:space="0" w:color="auto"/>
            <w:bottom w:val="none" w:sz="0" w:space="0" w:color="auto"/>
            <w:right w:val="none" w:sz="0" w:space="0" w:color="auto"/>
          </w:divBdr>
        </w:div>
        <w:div w:id="37971904">
          <w:marLeft w:val="0"/>
          <w:marRight w:val="0"/>
          <w:marTop w:val="0"/>
          <w:marBottom w:val="0"/>
          <w:divBdr>
            <w:top w:val="none" w:sz="0" w:space="0" w:color="auto"/>
            <w:left w:val="none" w:sz="0" w:space="0" w:color="auto"/>
            <w:bottom w:val="none" w:sz="0" w:space="0" w:color="auto"/>
            <w:right w:val="none" w:sz="0" w:space="0" w:color="auto"/>
          </w:divBdr>
        </w:div>
        <w:div w:id="1739941904">
          <w:marLeft w:val="0"/>
          <w:marRight w:val="0"/>
          <w:marTop w:val="0"/>
          <w:marBottom w:val="0"/>
          <w:divBdr>
            <w:top w:val="none" w:sz="0" w:space="0" w:color="auto"/>
            <w:left w:val="none" w:sz="0" w:space="0" w:color="auto"/>
            <w:bottom w:val="none" w:sz="0" w:space="0" w:color="auto"/>
            <w:right w:val="none" w:sz="0" w:space="0" w:color="auto"/>
          </w:divBdr>
        </w:div>
        <w:div w:id="1117021900">
          <w:marLeft w:val="0"/>
          <w:marRight w:val="0"/>
          <w:marTop w:val="0"/>
          <w:marBottom w:val="0"/>
          <w:divBdr>
            <w:top w:val="none" w:sz="0" w:space="0" w:color="auto"/>
            <w:left w:val="none" w:sz="0" w:space="0" w:color="auto"/>
            <w:bottom w:val="none" w:sz="0" w:space="0" w:color="auto"/>
            <w:right w:val="none" w:sz="0" w:space="0" w:color="auto"/>
          </w:divBdr>
        </w:div>
        <w:div w:id="1391810182">
          <w:marLeft w:val="0"/>
          <w:marRight w:val="0"/>
          <w:marTop w:val="0"/>
          <w:marBottom w:val="0"/>
          <w:divBdr>
            <w:top w:val="none" w:sz="0" w:space="0" w:color="auto"/>
            <w:left w:val="none" w:sz="0" w:space="0" w:color="auto"/>
            <w:bottom w:val="none" w:sz="0" w:space="0" w:color="auto"/>
            <w:right w:val="none" w:sz="0" w:space="0" w:color="auto"/>
          </w:divBdr>
        </w:div>
        <w:div w:id="2142579148">
          <w:marLeft w:val="0"/>
          <w:marRight w:val="0"/>
          <w:marTop w:val="0"/>
          <w:marBottom w:val="0"/>
          <w:divBdr>
            <w:top w:val="none" w:sz="0" w:space="0" w:color="auto"/>
            <w:left w:val="none" w:sz="0" w:space="0" w:color="auto"/>
            <w:bottom w:val="none" w:sz="0" w:space="0" w:color="auto"/>
            <w:right w:val="none" w:sz="0" w:space="0" w:color="auto"/>
          </w:divBdr>
        </w:div>
        <w:div w:id="409886726">
          <w:marLeft w:val="0"/>
          <w:marRight w:val="0"/>
          <w:marTop w:val="0"/>
          <w:marBottom w:val="0"/>
          <w:divBdr>
            <w:top w:val="none" w:sz="0" w:space="0" w:color="auto"/>
            <w:left w:val="none" w:sz="0" w:space="0" w:color="auto"/>
            <w:bottom w:val="none" w:sz="0" w:space="0" w:color="auto"/>
            <w:right w:val="none" w:sz="0" w:space="0" w:color="auto"/>
          </w:divBdr>
        </w:div>
        <w:div w:id="1711681127">
          <w:marLeft w:val="0"/>
          <w:marRight w:val="0"/>
          <w:marTop w:val="0"/>
          <w:marBottom w:val="0"/>
          <w:divBdr>
            <w:top w:val="none" w:sz="0" w:space="0" w:color="auto"/>
            <w:left w:val="none" w:sz="0" w:space="0" w:color="auto"/>
            <w:bottom w:val="none" w:sz="0" w:space="0" w:color="auto"/>
            <w:right w:val="none" w:sz="0" w:space="0" w:color="auto"/>
          </w:divBdr>
        </w:div>
        <w:div w:id="865481859">
          <w:marLeft w:val="0"/>
          <w:marRight w:val="0"/>
          <w:marTop w:val="0"/>
          <w:marBottom w:val="0"/>
          <w:divBdr>
            <w:top w:val="none" w:sz="0" w:space="0" w:color="auto"/>
            <w:left w:val="none" w:sz="0" w:space="0" w:color="auto"/>
            <w:bottom w:val="none" w:sz="0" w:space="0" w:color="auto"/>
            <w:right w:val="none" w:sz="0" w:space="0" w:color="auto"/>
          </w:divBdr>
        </w:div>
        <w:div w:id="462042455">
          <w:marLeft w:val="0"/>
          <w:marRight w:val="0"/>
          <w:marTop w:val="0"/>
          <w:marBottom w:val="0"/>
          <w:divBdr>
            <w:top w:val="none" w:sz="0" w:space="0" w:color="auto"/>
            <w:left w:val="none" w:sz="0" w:space="0" w:color="auto"/>
            <w:bottom w:val="none" w:sz="0" w:space="0" w:color="auto"/>
            <w:right w:val="none" w:sz="0" w:space="0" w:color="auto"/>
          </w:divBdr>
        </w:div>
        <w:div w:id="1834763004">
          <w:marLeft w:val="0"/>
          <w:marRight w:val="0"/>
          <w:marTop w:val="0"/>
          <w:marBottom w:val="0"/>
          <w:divBdr>
            <w:top w:val="none" w:sz="0" w:space="0" w:color="auto"/>
            <w:left w:val="none" w:sz="0" w:space="0" w:color="auto"/>
            <w:bottom w:val="none" w:sz="0" w:space="0" w:color="auto"/>
            <w:right w:val="none" w:sz="0" w:space="0" w:color="auto"/>
          </w:divBdr>
        </w:div>
        <w:div w:id="1694067074">
          <w:marLeft w:val="0"/>
          <w:marRight w:val="0"/>
          <w:marTop w:val="0"/>
          <w:marBottom w:val="0"/>
          <w:divBdr>
            <w:top w:val="none" w:sz="0" w:space="0" w:color="auto"/>
            <w:left w:val="none" w:sz="0" w:space="0" w:color="auto"/>
            <w:bottom w:val="none" w:sz="0" w:space="0" w:color="auto"/>
            <w:right w:val="none" w:sz="0" w:space="0" w:color="auto"/>
          </w:divBdr>
        </w:div>
        <w:div w:id="1490052417">
          <w:marLeft w:val="0"/>
          <w:marRight w:val="0"/>
          <w:marTop w:val="0"/>
          <w:marBottom w:val="0"/>
          <w:divBdr>
            <w:top w:val="none" w:sz="0" w:space="0" w:color="auto"/>
            <w:left w:val="none" w:sz="0" w:space="0" w:color="auto"/>
            <w:bottom w:val="none" w:sz="0" w:space="0" w:color="auto"/>
            <w:right w:val="none" w:sz="0" w:space="0" w:color="auto"/>
          </w:divBdr>
        </w:div>
        <w:div w:id="402682273">
          <w:marLeft w:val="0"/>
          <w:marRight w:val="0"/>
          <w:marTop w:val="0"/>
          <w:marBottom w:val="0"/>
          <w:divBdr>
            <w:top w:val="none" w:sz="0" w:space="0" w:color="auto"/>
            <w:left w:val="none" w:sz="0" w:space="0" w:color="auto"/>
            <w:bottom w:val="none" w:sz="0" w:space="0" w:color="auto"/>
            <w:right w:val="none" w:sz="0" w:space="0" w:color="auto"/>
          </w:divBdr>
        </w:div>
        <w:div w:id="1432120961">
          <w:marLeft w:val="0"/>
          <w:marRight w:val="0"/>
          <w:marTop w:val="0"/>
          <w:marBottom w:val="0"/>
          <w:divBdr>
            <w:top w:val="none" w:sz="0" w:space="0" w:color="auto"/>
            <w:left w:val="none" w:sz="0" w:space="0" w:color="auto"/>
            <w:bottom w:val="none" w:sz="0" w:space="0" w:color="auto"/>
            <w:right w:val="none" w:sz="0" w:space="0" w:color="auto"/>
          </w:divBdr>
        </w:div>
        <w:div w:id="1903171251">
          <w:marLeft w:val="0"/>
          <w:marRight w:val="0"/>
          <w:marTop w:val="0"/>
          <w:marBottom w:val="0"/>
          <w:divBdr>
            <w:top w:val="none" w:sz="0" w:space="0" w:color="auto"/>
            <w:left w:val="none" w:sz="0" w:space="0" w:color="auto"/>
            <w:bottom w:val="none" w:sz="0" w:space="0" w:color="auto"/>
            <w:right w:val="none" w:sz="0" w:space="0" w:color="auto"/>
          </w:divBdr>
        </w:div>
        <w:div w:id="1551771107">
          <w:marLeft w:val="0"/>
          <w:marRight w:val="0"/>
          <w:marTop w:val="0"/>
          <w:marBottom w:val="0"/>
          <w:divBdr>
            <w:top w:val="none" w:sz="0" w:space="0" w:color="auto"/>
            <w:left w:val="none" w:sz="0" w:space="0" w:color="auto"/>
            <w:bottom w:val="none" w:sz="0" w:space="0" w:color="auto"/>
            <w:right w:val="none" w:sz="0" w:space="0" w:color="auto"/>
          </w:divBdr>
        </w:div>
        <w:div w:id="11299045">
          <w:marLeft w:val="0"/>
          <w:marRight w:val="0"/>
          <w:marTop w:val="0"/>
          <w:marBottom w:val="0"/>
          <w:divBdr>
            <w:top w:val="none" w:sz="0" w:space="0" w:color="auto"/>
            <w:left w:val="none" w:sz="0" w:space="0" w:color="auto"/>
            <w:bottom w:val="none" w:sz="0" w:space="0" w:color="auto"/>
            <w:right w:val="none" w:sz="0" w:space="0" w:color="auto"/>
          </w:divBdr>
        </w:div>
        <w:div w:id="1306814333">
          <w:marLeft w:val="0"/>
          <w:marRight w:val="0"/>
          <w:marTop w:val="0"/>
          <w:marBottom w:val="0"/>
          <w:divBdr>
            <w:top w:val="none" w:sz="0" w:space="0" w:color="auto"/>
            <w:left w:val="none" w:sz="0" w:space="0" w:color="auto"/>
            <w:bottom w:val="none" w:sz="0" w:space="0" w:color="auto"/>
            <w:right w:val="none" w:sz="0" w:space="0" w:color="auto"/>
          </w:divBdr>
        </w:div>
        <w:div w:id="1384794311">
          <w:marLeft w:val="0"/>
          <w:marRight w:val="0"/>
          <w:marTop w:val="0"/>
          <w:marBottom w:val="0"/>
          <w:divBdr>
            <w:top w:val="none" w:sz="0" w:space="0" w:color="auto"/>
            <w:left w:val="none" w:sz="0" w:space="0" w:color="auto"/>
            <w:bottom w:val="none" w:sz="0" w:space="0" w:color="auto"/>
            <w:right w:val="none" w:sz="0" w:space="0" w:color="auto"/>
          </w:divBdr>
        </w:div>
        <w:div w:id="213323148">
          <w:marLeft w:val="0"/>
          <w:marRight w:val="0"/>
          <w:marTop w:val="0"/>
          <w:marBottom w:val="0"/>
          <w:divBdr>
            <w:top w:val="none" w:sz="0" w:space="0" w:color="auto"/>
            <w:left w:val="none" w:sz="0" w:space="0" w:color="auto"/>
            <w:bottom w:val="none" w:sz="0" w:space="0" w:color="auto"/>
            <w:right w:val="none" w:sz="0" w:space="0" w:color="auto"/>
          </w:divBdr>
        </w:div>
        <w:div w:id="1208831333">
          <w:marLeft w:val="0"/>
          <w:marRight w:val="0"/>
          <w:marTop w:val="0"/>
          <w:marBottom w:val="0"/>
          <w:divBdr>
            <w:top w:val="none" w:sz="0" w:space="0" w:color="auto"/>
            <w:left w:val="none" w:sz="0" w:space="0" w:color="auto"/>
            <w:bottom w:val="none" w:sz="0" w:space="0" w:color="auto"/>
            <w:right w:val="none" w:sz="0" w:space="0" w:color="auto"/>
          </w:divBdr>
        </w:div>
        <w:div w:id="1254895722">
          <w:marLeft w:val="0"/>
          <w:marRight w:val="0"/>
          <w:marTop w:val="0"/>
          <w:marBottom w:val="0"/>
          <w:divBdr>
            <w:top w:val="none" w:sz="0" w:space="0" w:color="auto"/>
            <w:left w:val="none" w:sz="0" w:space="0" w:color="auto"/>
            <w:bottom w:val="none" w:sz="0" w:space="0" w:color="auto"/>
            <w:right w:val="none" w:sz="0" w:space="0" w:color="auto"/>
          </w:divBdr>
        </w:div>
        <w:div w:id="1665401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ox.com/recode/22407998/jeff-bezos-94-percent-amazon-workers-recommend-friend-stat-connections-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2451</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a</cp:lastModifiedBy>
  <cp:revision>4</cp:revision>
  <cp:lastPrinted>2025-01-16T23:25:00Z</cp:lastPrinted>
  <dcterms:created xsi:type="dcterms:W3CDTF">2025-01-16T23:31:00Z</dcterms:created>
  <dcterms:modified xsi:type="dcterms:W3CDTF">2025-01-16T23:39:00Z</dcterms:modified>
</cp:coreProperties>
</file>