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2503296"/>
        <w:docPartObj>
          <w:docPartGallery w:val="Cover Pages"/>
          <w:docPartUnique/>
        </w:docPartObj>
      </w:sdtPr>
      <w:sdtEndPr/>
      <w:sdtContent>
        <w:p w14:paraId="4F7C1C36" w14:textId="77777777" w:rsidR="00241DA2" w:rsidRDefault="00241DA2">
          <w:r>
            <w:rPr>
              <w:noProof/>
            </w:rPr>
            <mc:AlternateContent>
              <mc:Choice Requires="wpg">
                <w:drawing>
                  <wp:anchor distT="0" distB="0" distL="114300" distR="114300" simplePos="0" relativeHeight="251656192" behindDoc="0" locked="0" layoutInCell="1" allowOverlap="1" wp14:anchorId="475D2F4A" wp14:editId="1C7EEB3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1-23T00:00:00Z">
                                      <w:dateFormat w:val="yyyy"/>
                                      <w:lid w:val="en-US"/>
                                      <w:storeMappedDataAs w:val="dateTime"/>
                                      <w:calendar w:val="gregorian"/>
                                    </w:date>
                                  </w:sdtPr>
                                  <w:sdtEndPr/>
                                  <w:sdtContent>
                                    <w:p w14:paraId="5CBA675E" w14:textId="77777777" w:rsidR="00241DA2" w:rsidRDefault="00460715">
                                      <w:pPr>
                                        <w:pStyle w:val="NoSpacing"/>
                                        <w:rPr>
                                          <w:color w:val="FFFFFF" w:themeColor="background1"/>
                                          <w:sz w:val="96"/>
                                          <w:szCs w:val="96"/>
                                        </w:rPr>
                                      </w:pPr>
                                      <w:r>
                                        <w:rPr>
                                          <w:color w:val="FFFFFF" w:themeColor="background1"/>
                                          <w:sz w:val="96"/>
                                          <w:szCs w:val="9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BA72D61" w14:textId="77777777" w:rsidR="00241DA2" w:rsidRDefault="00241DA2">
                                      <w:pPr>
                                        <w:pStyle w:val="NoSpacing"/>
                                        <w:spacing w:line="360" w:lineRule="auto"/>
                                        <w:rPr>
                                          <w:color w:val="FFFFFF" w:themeColor="background1"/>
                                        </w:rPr>
                                      </w:pPr>
                                      <w:r>
                                        <w:rPr>
                                          <w:color w:val="FFFFFF" w:themeColor="background1"/>
                                        </w:rPr>
                                        <w:t>Steven James (1810370)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784C55F" w14:textId="75742764" w:rsidR="00241DA2" w:rsidRDefault="00460715">
                                      <w:pPr>
                                        <w:pStyle w:val="NoSpacing"/>
                                        <w:spacing w:line="360" w:lineRule="auto"/>
                                        <w:rPr>
                                          <w:color w:val="FFFFFF" w:themeColor="background1"/>
                                        </w:rPr>
                                      </w:pPr>
                                      <w:r>
                                        <w:rPr>
                                          <w:color w:val="FFFFFF" w:themeColor="background1"/>
                                        </w:rPr>
                                        <w:t>AWE plc</w:t>
                                      </w:r>
                                      <w:r w:rsidR="00870379">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11-23T00:00:00Z">
                                      <w:dateFormat w:val="M/d/yyyy"/>
                                      <w:lid w:val="en-US"/>
                                      <w:storeMappedDataAs w:val="dateTime"/>
                                      <w:calendar w:val="gregorian"/>
                                    </w:date>
                                  </w:sdtPr>
                                  <w:sdtEndPr/>
                                  <w:sdtContent>
                                    <w:p w14:paraId="5B948CE6" w14:textId="77777777" w:rsidR="00241DA2" w:rsidRDefault="00460715">
                                      <w:pPr>
                                        <w:pStyle w:val="NoSpacing"/>
                                        <w:spacing w:line="360" w:lineRule="auto"/>
                                        <w:rPr>
                                          <w:color w:val="FFFFFF" w:themeColor="background1"/>
                                        </w:rPr>
                                      </w:pPr>
                                      <w:r>
                                        <w:rPr>
                                          <w:color w:val="FFFFFF" w:themeColor="background1"/>
                                        </w:rPr>
                                        <w:t>11/23/2020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75D2F4A" id="Group 453" o:spid="_x0000_s1026" style="position:absolute;margin-left:193.95pt;margin-top:0;width:245.15pt;height:11in;z-index:25165619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1"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11-23T00:00:00Z">
                                <w:dateFormat w:val="yyyy"/>
                                <w:lid w:val="en-US"/>
                                <w:storeMappedDataAs w:val="dateTime"/>
                                <w:calendar w:val="gregorian"/>
                              </w:date>
                            </w:sdtPr>
                            <w:sdtEndPr/>
                            <w:sdtContent>
                              <w:p w14:paraId="5CBA675E" w14:textId="77777777" w:rsidR="00241DA2" w:rsidRDefault="00460715">
                                <w:pPr>
                                  <w:pStyle w:val="NoSpacing"/>
                                  <w:rPr>
                                    <w:color w:val="FFFFFF" w:themeColor="background1"/>
                                    <w:sz w:val="96"/>
                                    <w:szCs w:val="96"/>
                                  </w:rPr>
                                </w:pPr>
                                <w:r>
                                  <w:rPr>
                                    <w:color w:val="FFFFFF" w:themeColor="background1"/>
                                    <w:sz w:val="96"/>
                                    <w:szCs w:val="96"/>
                                  </w:rPr>
                                  <w:t>2020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BA72D61" w14:textId="77777777" w:rsidR="00241DA2" w:rsidRDefault="00241DA2">
                                <w:pPr>
                                  <w:pStyle w:val="NoSpacing"/>
                                  <w:spacing w:line="360" w:lineRule="auto"/>
                                  <w:rPr>
                                    <w:color w:val="FFFFFF" w:themeColor="background1"/>
                                  </w:rPr>
                                </w:pPr>
                                <w:r>
                                  <w:rPr>
                                    <w:color w:val="FFFFFF" w:themeColor="background1"/>
                                  </w:rPr>
                                  <w:t>Steven James (1810370)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784C55F" w14:textId="75742764" w:rsidR="00241DA2" w:rsidRDefault="00460715">
                                <w:pPr>
                                  <w:pStyle w:val="NoSpacing"/>
                                  <w:spacing w:line="360" w:lineRule="auto"/>
                                  <w:rPr>
                                    <w:color w:val="FFFFFF" w:themeColor="background1"/>
                                  </w:rPr>
                                </w:pPr>
                                <w:r>
                                  <w:rPr>
                                    <w:color w:val="FFFFFF" w:themeColor="background1"/>
                                  </w:rPr>
                                  <w:t>AWE plc</w:t>
                                </w:r>
                                <w:r w:rsidR="00870379">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11-23T00:00:00Z">
                                <w:dateFormat w:val="M/d/yyyy"/>
                                <w:lid w:val="en-US"/>
                                <w:storeMappedDataAs w:val="dateTime"/>
                                <w:calendar w:val="gregorian"/>
                              </w:date>
                            </w:sdtPr>
                            <w:sdtEndPr/>
                            <w:sdtContent>
                              <w:p w14:paraId="5B948CE6" w14:textId="77777777" w:rsidR="00241DA2" w:rsidRDefault="00460715">
                                <w:pPr>
                                  <w:pStyle w:val="NoSpacing"/>
                                  <w:spacing w:line="360" w:lineRule="auto"/>
                                  <w:rPr>
                                    <w:color w:val="FFFFFF" w:themeColor="background1"/>
                                  </w:rPr>
                                </w:pPr>
                                <w:r>
                                  <w:rPr>
                                    <w:color w:val="FFFFFF" w:themeColor="background1"/>
                                  </w:rPr>
                                  <w:t>11/23/2020</w:t>
                                </w:r>
                              </w:p>
                            </w:sdtContent>
                          </w:sdt>
                        </w:txbxContent>
                      </v:textbox>
                    </v:rect>
                    <w10:wrap anchorx="page" anchory="page"/>
                  </v:group>
                </w:pict>
              </mc:Fallback>
            </mc:AlternateContent>
          </w:r>
          <w:r>
            <w:rPr>
              <w:noProof/>
            </w:rPr>
            <mc:AlternateContent>
              <mc:Choice Requires="wps">
                <w:drawing>
                  <wp:anchor distT="0" distB="0" distL="114300" distR="114300" simplePos="0" relativeHeight="251659264" behindDoc="0" locked="0" layoutInCell="0" allowOverlap="1" wp14:anchorId="64CAC837" wp14:editId="4C121929">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C276123" w14:textId="77777777" w:rsidR="00241DA2" w:rsidRDefault="00460715">
                                    <w:pPr>
                                      <w:pStyle w:val="NoSpacing"/>
                                      <w:jc w:val="right"/>
                                      <w:rPr>
                                        <w:color w:val="FFFFFF" w:themeColor="background1"/>
                                        <w:sz w:val="72"/>
                                        <w:szCs w:val="72"/>
                                      </w:rPr>
                                    </w:pPr>
                                    <w:r>
                                      <w:rPr>
                                        <w:color w:val="FFFFFF" w:themeColor="background1"/>
                                        <w:sz w:val="72"/>
                                        <w:szCs w:val="72"/>
                                      </w:rPr>
                                      <w:t>Digital signals and processing</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4CAC837" id="Rectangle 16" o:spid="_x0000_s1031" style="position:absolute;margin-left:0;margin-top:0;width:548.85pt;height:50.4pt;z-index:25165926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C276123" w14:textId="77777777" w:rsidR="00241DA2" w:rsidRDefault="00460715">
                              <w:pPr>
                                <w:pStyle w:val="NoSpacing"/>
                                <w:jc w:val="right"/>
                                <w:rPr>
                                  <w:color w:val="FFFFFF" w:themeColor="background1"/>
                                  <w:sz w:val="72"/>
                                  <w:szCs w:val="72"/>
                                </w:rPr>
                              </w:pPr>
                              <w:r>
                                <w:rPr>
                                  <w:color w:val="FFFFFF" w:themeColor="background1"/>
                                  <w:sz w:val="72"/>
                                  <w:szCs w:val="72"/>
                                </w:rPr>
                                <w:t>Digital signals and processing</w:t>
                              </w:r>
                            </w:p>
                          </w:sdtContent>
                        </w:sdt>
                      </w:txbxContent>
                    </v:textbox>
                    <w10:wrap anchorx="page" anchory="page"/>
                  </v:rect>
                </w:pict>
              </mc:Fallback>
            </mc:AlternateContent>
          </w:r>
        </w:p>
        <w:p w14:paraId="675312BD" w14:textId="77777777" w:rsidR="00241DA2" w:rsidRDefault="00241DA2">
          <w:r>
            <w:rPr>
              <w:noProof/>
            </w:rPr>
            <w:drawing>
              <wp:anchor distT="0" distB="0" distL="114300" distR="114300" simplePos="0" relativeHeight="251658240" behindDoc="0" locked="0" layoutInCell="0" allowOverlap="1" wp14:anchorId="25917C48" wp14:editId="6D5C099E">
                <wp:simplePos x="0" y="0"/>
                <wp:positionH relativeFrom="page">
                  <wp:posOffset>1812317</wp:posOffset>
                </wp:positionH>
                <wp:positionV relativeFrom="page">
                  <wp:posOffset>3506028</wp:posOffset>
                </wp:positionV>
                <wp:extent cx="5577840" cy="2812455"/>
                <wp:effectExtent l="0" t="0" r="3810" b="698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2">
                          <a:extLst>
                            <a:ext uri="{28A0092B-C50C-407E-A947-70E740481C1C}">
                              <a14:useLocalDpi xmlns:a14="http://schemas.microsoft.com/office/drawing/2010/main" val="0"/>
                            </a:ext>
                          </a:extLst>
                        </a:blip>
                        <a:stretch>
                          <a:fillRect/>
                        </a:stretch>
                      </pic:blipFill>
                      <pic:spPr>
                        <a:xfrm>
                          <a:off x="0" y="0"/>
                          <a:ext cx="5577840" cy="281245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id w:val="-176206840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286D195" w14:textId="0CFC70B4" w:rsidR="00365FE5" w:rsidRDefault="00365FE5">
          <w:pPr>
            <w:pStyle w:val="TOCHeading"/>
          </w:pPr>
          <w:r>
            <w:t>Contents</w:t>
          </w:r>
        </w:p>
        <w:p w14:paraId="6C90ADE5" w14:textId="64AC99FF" w:rsidR="00C86891" w:rsidRDefault="00365FE5">
          <w:pPr>
            <w:pStyle w:val="TOC1"/>
            <w:tabs>
              <w:tab w:val="right" w:leader="dot" w:pos="4149"/>
            </w:tabs>
            <w:rPr>
              <w:rFonts w:eastAsiaTheme="minorEastAsia"/>
              <w:noProof/>
              <w:lang w:eastAsia="en-GB"/>
            </w:rPr>
          </w:pPr>
          <w:r>
            <w:fldChar w:fldCharType="begin"/>
          </w:r>
          <w:r>
            <w:instrText xml:space="preserve"> TOC \o "1-3" \h \z \u </w:instrText>
          </w:r>
          <w:r>
            <w:fldChar w:fldCharType="separate"/>
          </w:r>
          <w:hyperlink w:anchor="_Toc59104423" w:history="1">
            <w:r w:rsidR="00C86891" w:rsidRPr="00B244CF">
              <w:rPr>
                <w:rStyle w:val="Hyperlink"/>
                <w:noProof/>
              </w:rPr>
              <w:t>Abstract</w:t>
            </w:r>
            <w:r w:rsidR="00C86891">
              <w:rPr>
                <w:noProof/>
                <w:webHidden/>
              </w:rPr>
              <w:tab/>
            </w:r>
            <w:r w:rsidR="00C86891">
              <w:rPr>
                <w:noProof/>
                <w:webHidden/>
              </w:rPr>
              <w:fldChar w:fldCharType="begin"/>
            </w:r>
            <w:r w:rsidR="00C86891">
              <w:rPr>
                <w:noProof/>
                <w:webHidden/>
              </w:rPr>
              <w:instrText xml:space="preserve"> PAGEREF _Toc59104423 \h </w:instrText>
            </w:r>
            <w:r w:rsidR="00C86891">
              <w:rPr>
                <w:noProof/>
                <w:webHidden/>
              </w:rPr>
            </w:r>
            <w:r w:rsidR="00C86891">
              <w:rPr>
                <w:noProof/>
                <w:webHidden/>
              </w:rPr>
              <w:fldChar w:fldCharType="separate"/>
            </w:r>
            <w:r w:rsidR="00C86891">
              <w:rPr>
                <w:noProof/>
                <w:webHidden/>
              </w:rPr>
              <w:t>2</w:t>
            </w:r>
            <w:r w:rsidR="00C86891">
              <w:rPr>
                <w:noProof/>
                <w:webHidden/>
              </w:rPr>
              <w:fldChar w:fldCharType="end"/>
            </w:r>
          </w:hyperlink>
        </w:p>
        <w:p w14:paraId="056C2BAC" w14:textId="4144927B" w:rsidR="00C86891" w:rsidRDefault="00C86891">
          <w:pPr>
            <w:pStyle w:val="TOC1"/>
            <w:tabs>
              <w:tab w:val="right" w:leader="dot" w:pos="4149"/>
            </w:tabs>
            <w:rPr>
              <w:rFonts w:eastAsiaTheme="minorEastAsia"/>
              <w:noProof/>
              <w:lang w:eastAsia="en-GB"/>
            </w:rPr>
          </w:pPr>
          <w:hyperlink w:anchor="_Toc59104424" w:history="1">
            <w:r w:rsidRPr="00B244CF">
              <w:rPr>
                <w:rStyle w:val="Hyperlink"/>
                <w:noProof/>
              </w:rPr>
              <w:t>Introduction</w:t>
            </w:r>
            <w:r>
              <w:rPr>
                <w:noProof/>
                <w:webHidden/>
              </w:rPr>
              <w:tab/>
            </w:r>
            <w:r>
              <w:rPr>
                <w:noProof/>
                <w:webHidden/>
              </w:rPr>
              <w:fldChar w:fldCharType="begin"/>
            </w:r>
            <w:r>
              <w:rPr>
                <w:noProof/>
                <w:webHidden/>
              </w:rPr>
              <w:instrText xml:space="preserve"> PAGEREF _Toc59104424 \h </w:instrText>
            </w:r>
            <w:r>
              <w:rPr>
                <w:noProof/>
                <w:webHidden/>
              </w:rPr>
            </w:r>
            <w:r>
              <w:rPr>
                <w:noProof/>
                <w:webHidden/>
              </w:rPr>
              <w:fldChar w:fldCharType="separate"/>
            </w:r>
            <w:r>
              <w:rPr>
                <w:noProof/>
                <w:webHidden/>
              </w:rPr>
              <w:t>2</w:t>
            </w:r>
            <w:r>
              <w:rPr>
                <w:noProof/>
                <w:webHidden/>
              </w:rPr>
              <w:fldChar w:fldCharType="end"/>
            </w:r>
          </w:hyperlink>
        </w:p>
        <w:p w14:paraId="21D4142B" w14:textId="39C3B3BA" w:rsidR="00C86891" w:rsidRDefault="00C86891">
          <w:pPr>
            <w:pStyle w:val="TOC1"/>
            <w:tabs>
              <w:tab w:val="right" w:leader="dot" w:pos="4149"/>
            </w:tabs>
            <w:rPr>
              <w:rFonts w:eastAsiaTheme="minorEastAsia"/>
              <w:noProof/>
              <w:lang w:eastAsia="en-GB"/>
            </w:rPr>
          </w:pPr>
          <w:hyperlink w:anchor="_Toc59104425" w:history="1">
            <w:r w:rsidRPr="00B244CF">
              <w:rPr>
                <w:rStyle w:val="Hyperlink"/>
                <w:noProof/>
              </w:rPr>
              <w:t>Background information</w:t>
            </w:r>
            <w:r>
              <w:rPr>
                <w:noProof/>
                <w:webHidden/>
              </w:rPr>
              <w:tab/>
            </w:r>
            <w:r>
              <w:rPr>
                <w:noProof/>
                <w:webHidden/>
              </w:rPr>
              <w:fldChar w:fldCharType="begin"/>
            </w:r>
            <w:r>
              <w:rPr>
                <w:noProof/>
                <w:webHidden/>
              </w:rPr>
              <w:instrText xml:space="preserve"> PAGEREF _Toc59104425 \h </w:instrText>
            </w:r>
            <w:r>
              <w:rPr>
                <w:noProof/>
                <w:webHidden/>
              </w:rPr>
            </w:r>
            <w:r>
              <w:rPr>
                <w:noProof/>
                <w:webHidden/>
              </w:rPr>
              <w:fldChar w:fldCharType="separate"/>
            </w:r>
            <w:r>
              <w:rPr>
                <w:noProof/>
                <w:webHidden/>
              </w:rPr>
              <w:t>2</w:t>
            </w:r>
            <w:r>
              <w:rPr>
                <w:noProof/>
                <w:webHidden/>
              </w:rPr>
              <w:fldChar w:fldCharType="end"/>
            </w:r>
          </w:hyperlink>
        </w:p>
        <w:p w14:paraId="60166F50" w14:textId="00860126" w:rsidR="00C86891" w:rsidRDefault="00C86891">
          <w:pPr>
            <w:pStyle w:val="TOC1"/>
            <w:tabs>
              <w:tab w:val="right" w:leader="dot" w:pos="4149"/>
            </w:tabs>
            <w:rPr>
              <w:rFonts w:eastAsiaTheme="minorEastAsia"/>
              <w:noProof/>
              <w:lang w:eastAsia="en-GB"/>
            </w:rPr>
          </w:pPr>
          <w:hyperlink w:anchor="_Toc59104426" w:history="1">
            <w:r w:rsidRPr="00B244CF">
              <w:rPr>
                <w:rStyle w:val="Hyperlink"/>
                <w:noProof/>
              </w:rPr>
              <w:t>Simulation models</w:t>
            </w:r>
            <w:r>
              <w:rPr>
                <w:noProof/>
                <w:webHidden/>
              </w:rPr>
              <w:tab/>
            </w:r>
            <w:r>
              <w:rPr>
                <w:noProof/>
                <w:webHidden/>
              </w:rPr>
              <w:fldChar w:fldCharType="begin"/>
            </w:r>
            <w:r>
              <w:rPr>
                <w:noProof/>
                <w:webHidden/>
              </w:rPr>
              <w:instrText xml:space="preserve"> PAGEREF _Toc59104426 \h </w:instrText>
            </w:r>
            <w:r>
              <w:rPr>
                <w:noProof/>
                <w:webHidden/>
              </w:rPr>
            </w:r>
            <w:r>
              <w:rPr>
                <w:noProof/>
                <w:webHidden/>
              </w:rPr>
              <w:fldChar w:fldCharType="separate"/>
            </w:r>
            <w:r>
              <w:rPr>
                <w:noProof/>
                <w:webHidden/>
              </w:rPr>
              <w:t>6</w:t>
            </w:r>
            <w:r>
              <w:rPr>
                <w:noProof/>
                <w:webHidden/>
              </w:rPr>
              <w:fldChar w:fldCharType="end"/>
            </w:r>
          </w:hyperlink>
        </w:p>
        <w:p w14:paraId="57B94B05" w14:textId="4448121A" w:rsidR="00C86891" w:rsidRDefault="00C86891">
          <w:pPr>
            <w:pStyle w:val="TOC1"/>
            <w:tabs>
              <w:tab w:val="right" w:leader="dot" w:pos="4149"/>
            </w:tabs>
            <w:rPr>
              <w:rFonts w:eastAsiaTheme="minorEastAsia"/>
              <w:noProof/>
              <w:lang w:eastAsia="en-GB"/>
            </w:rPr>
          </w:pPr>
          <w:hyperlink w:anchor="_Toc59104427" w:history="1">
            <w:r w:rsidRPr="00B244CF">
              <w:rPr>
                <w:rStyle w:val="Hyperlink"/>
                <w:noProof/>
              </w:rPr>
              <w:t>Results</w:t>
            </w:r>
            <w:r>
              <w:rPr>
                <w:noProof/>
                <w:webHidden/>
              </w:rPr>
              <w:tab/>
            </w:r>
            <w:r>
              <w:rPr>
                <w:noProof/>
                <w:webHidden/>
              </w:rPr>
              <w:fldChar w:fldCharType="begin"/>
            </w:r>
            <w:r>
              <w:rPr>
                <w:noProof/>
                <w:webHidden/>
              </w:rPr>
              <w:instrText xml:space="preserve"> PAGEREF _Toc59104427 \h </w:instrText>
            </w:r>
            <w:r>
              <w:rPr>
                <w:noProof/>
                <w:webHidden/>
              </w:rPr>
            </w:r>
            <w:r>
              <w:rPr>
                <w:noProof/>
                <w:webHidden/>
              </w:rPr>
              <w:fldChar w:fldCharType="separate"/>
            </w:r>
            <w:r>
              <w:rPr>
                <w:noProof/>
                <w:webHidden/>
              </w:rPr>
              <w:t>7</w:t>
            </w:r>
            <w:r>
              <w:rPr>
                <w:noProof/>
                <w:webHidden/>
              </w:rPr>
              <w:fldChar w:fldCharType="end"/>
            </w:r>
          </w:hyperlink>
        </w:p>
        <w:p w14:paraId="7A7FDB6D" w14:textId="4DA6DADF" w:rsidR="00C86891" w:rsidRDefault="00C86891">
          <w:pPr>
            <w:pStyle w:val="TOC1"/>
            <w:tabs>
              <w:tab w:val="right" w:leader="dot" w:pos="4149"/>
            </w:tabs>
            <w:rPr>
              <w:rFonts w:eastAsiaTheme="minorEastAsia"/>
              <w:noProof/>
              <w:lang w:eastAsia="en-GB"/>
            </w:rPr>
          </w:pPr>
          <w:hyperlink w:anchor="_Toc59104428" w:history="1">
            <w:r w:rsidRPr="00B244CF">
              <w:rPr>
                <w:rStyle w:val="Hyperlink"/>
                <w:noProof/>
              </w:rPr>
              <w:t>Discussion</w:t>
            </w:r>
            <w:r>
              <w:rPr>
                <w:noProof/>
                <w:webHidden/>
              </w:rPr>
              <w:tab/>
            </w:r>
            <w:r>
              <w:rPr>
                <w:noProof/>
                <w:webHidden/>
              </w:rPr>
              <w:fldChar w:fldCharType="begin"/>
            </w:r>
            <w:r>
              <w:rPr>
                <w:noProof/>
                <w:webHidden/>
              </w:rPr>
              <w:instrText xml:space="preserve"> PAGEREF _Toc59104428 \h </w:instrText>
            </w:r>
            <w:r>
              <w:rPr>
                <w:noProof/>
                <w:webHidden/>
              </w:rPr>
            </w:r>
            <w:r>
              <w:rPr>
                <w:noProof/>
                <w:webHidden/>
              </w:rPr>
              <w:fldChar w:fldCharType="separate"/>
            </w:r>
            <w:r>
              <w:rPr>
                <w:noProof/>
                <w:webHidden/>
              </w:rPr>
              <w:t>9</w:t>
            </w:r>
            <w:r>
              <w:rPr>
                <w:noProof/>
                <w:webHidden/>
              </w:rPr>
              <w:fldChar w:fldCharType="end"/>
            </w:r>
          </w:hyperlink>
        </w:p>
        <w:p w14:paraId="1611D1EC" w14:textId="162FCF70" w:rsidR="00C86891" w:rsidRDefault="00C86891">
          <w:pPr>
            <w:pStyle w:val="TOC1"/>
            <w:tabs>
              <w:tab w:val="right" w:leader="dot" w:pos="4149"/>
            </w:tabs>
            <w:rPr>
              <w:rFonts w:eastAsiaTheme="minorEastAsia"/>
              <w:noProof/>
              <w:lang w:eastAsia="en-GB"/>
            </w:rPr>
          </w:pPr>
          <w:hyperlink w:anchor="_Toc59104429" w:history="1">
            <w:r w:rsidRPr="00B244CF">
              <w:rPr>
                <w:rStyle w:val="Hyperlink"/>
                <w:noProof/>
              </w:rPr>
              <w:t>Conclusion</w:t>
            </w:r>
            <w:r>
              <w:rPr>
                <w:noProof/>
                <w:webHidden/>
              </w:rPr>
              <w:tab/>
            </w:r>
            <w:r>
              <w:rPr>
                <w:noProof/>
                <w:webHidden/>
              </w:rPr>
              <w:fldChar w:fldCharType="begin"/>
            </w:r>
            <w:r>
              <w:rPr>
                <w:noProof/>
                <w:webHidden/>
              </w:rPr>
              <w:instrText xml:space="preserve"> PAGEREF _Toc59104429 \h </w:instrText>
            </w:r>
            <w:r>
              <w:rPr>
                <w:noProof/>
                <w:webHidden/>
              </w:rPr>
            </w:r>
            <w:r>
              <w:rPr>
                <w:noProof/>
                <w:webHidden/>
              </w:rPr>
              <w:fldChar w:fldCharType="separate"/>
            </w:r>
            <w:r>
              <w:rPr>
                <w:noProof/>
                <w:webHidden/>
              </w:rPr>
              <w:t>10</w:t>
            </w:r>
            <w:r>
              <w:rPr>
                <w:noProof/>
                <w:webHidden/>
              </w:rPr>
              <w:fldChar w:fldCharType="end"/>
            </w:r>
          </w:hyperlink>
        </w:p>
        <w:p w14:paraId="44AEFECF" w14:textId="7B5FC7D0" w:rsidR="00C86891" w:rsidRDefault="00C86891">
          <w:pPr>
            <w:pStyle w:val="TOC1"/>
            <w:tabs>
              <w:tab w:val="right" w:leader="dot" w:pos="4149"/>
            </w:tabs>
            <w:rPr>
              <w:rFonts w:eastAsiaTheme="minorEastAsia"/>
              <w:noProof/>
              <w:lang w:eastAsia="en-GB"/>
            </w:rPr>
          </w:pPr>
          <w:hyperlink w:anchor="_Toc59104430" w:history="1">
            <w:r w:rsidRPr="00B244CF">
              <w:rPr>
                <w:rStyle w:val="Hyperlink"/>
                <w:noProof/>
              </w:rPr>
              <w:t>References</w:t>
            </w:r>
            <w:r>
              <w:rPr>
                <w:noProof/>
                <w:webHidden/>
              </w:rPr>
              <w:tab/>
            </w:r>
            <w:r>
              <w:rPr>
                <w:noProof/>
                <w:webHidden/>
              </w:rPr>
              <w:fldChar w:fldCharType="begin"/>
            </w:r>
            <w:r>
              <w:rPr>
                <w:noProof/>
                <w:webHidden/>
              </w:rPr>
              <w:instrText xml:space="preserve"> PAGEREF _Toc59104430 \h </w:instrText>
            </w:r>
            <w:r>
              <w:rPr>
                <w:noProof/>
                <w:webHidden/>
              </w:rPr>
            </w:r>
            <w:r>
              <w:rPr>
                <w:noProof/>
                <w:webHidden/>
              </w:rPr>
              <w:fldChar w:fldCharType="separate"/>
            </w:r>
            <w:r>
              <w:rPr>
                <w:noProof/>
                <w:webHidden/>
              </w:rPr>
              <w:t>11</w:t>
            </w:r>
            <w:r>
              <w:rPr>
                <w:noProof/>
                <w:webHidden/>
              </w:rPr>
              <w:fldChar w:fldCharType="end"/>
            </w:r>
          </w:hyperlink>
        </w:p>
        <w:p w14:paraId="08722E42" w14:textId="4CBD5780" w:rsidR="00C86891" w:rsidRDefault="00C86891">
          <w:pPr>
            <w:pStyle w:val="TOC1"/>
            <w:tabs>
              <w:tab w:val="right" w:leader="dot" w:pos="4149"/>
            </w:tabs>
            <w:rPr>
              <w:rFonts w:eastAsiaTheme="minorEastAsia"/>
              <w:noProof/>
              <w:lang w:eastAsia="en-GB"/>
            </w:rPr>
          </w:pPr>
          <w:hyperlink w:anchor="_Toc59104431" w:history="1">
            <w:r w:rsidRPr="00B244CF">
              <w:rPr>
                <w:rStyle w:val="Hyperlink"/>
                <w:noProof/>
              </w:rPr>
              <w:t>Appendix A - Results</w:t>
            </w:r>
            <w:r>
              <w:rPr>
                <w:noProof/>
                <w:webHidden/>
              </w:rPr>
              <w:tab/>
            </w:r>
            <w:r>
              <w:rPr>
                <w:noProof/>
                <w:webHidden/>
              </w:rPr>
              <w:fldChar w:fldCharType="begin"/>
            </w:r>
            <w:r>
              <w:rPr>
                <w:noProof/>
                <w:webHidden/>
              </w:rPr>
              <w:instrText xml:space="preserve"> PAGEREF _Toc59104431 \h </w:instrText>
            </w:r>
            <w:r>
              <w:rPr>
                <w:noProof/>
                <w:webHidden/>
              </w:rPr>
            </w:r>
            <w:r>
              <w:rPr>
                <w:noProof/>
                <w:webHidden/>
              </w:rPr>
              <w:fldChar w:fldCharType="separate"/>
            </w:r>
            <w:r>
              <w:rPr>
                <w:noProof/>
                <w:webHidden/>
              </w:rPr>
              <w:t>13</w:t>
            </w:r>
            <w:r>
              <w:rPr>
                <w:noProof/>
                <w:webHidden/>
              </w:rPr>
              <w:fldChar w:fldCharType="end"/>
            </w:r>
          </w:hyperlink>
        </w:p>
        <w:p w14:paraId="1F655266" w14:textId="4EF7BAAB" w:rsidR="00C86891" w:rsidRDefault="00C86891">
          <w:pPr>
            <w:pStyle w:val="TOC2"/>
            <w:tabs>
              <w:tab w:val="right" w:leader="dot" w:pos="4149"/>
            </w:tabs>
            <w:rPr>
              <w:rFonts w:eastAsiaTheme="minorEastAsia"/>
              <w:noProof/>
              <w:lang w:eastAsia="en-GB"/>
            </w:rPr>
          </w:pPr>
          <w:hyperlink w:anchor="_Toc59104432" w:history="1">
            <w:r w:rsidRPr="00B244CF">
              <w:rPr>
                <w:rStyle w:val="Hyperlink"/>
                <w:noProof/>
              </w:rPr>
              <w:t>ASK</w:t>
            </w:r>
            <w:r>
              <w:rPr>
                <w:noProof/>
                <w:webHidden/>
              </w:rPr>
              <w:tab/>
            </w:r>
            <w:r>
              <w:rPr>
                <w:noProof/>
                <w:webHidden/>
              </w:rPr>
              <w:fldChar w:fldCharType="begin"/>
            </w:r>
            <w:r>
              <w:rPr>
                <w:noProof/>
                <w:webHidden/>
              </w:rPr>
              <w:instrText xml:space="preserve"> PAGEREF _Toc59104432 \h </w:instrText>
            </w:r>
            <w:r>
              <w:rPr>
                <w:noProof/>
                <w:webHidden/>
              </w:rPr>
            </w:r>
            <w:r>
              <w:rPr>
                <w:noProof/>
                <w:webHidden/>
              </w:rPr>
              <w:fldChar w:fldCharType="separate"/>
            </w:r>
            <w:r>
              <w:rPr>
                <w:noProof/>
                <w:webHidden/>
              </w:rPr>
              <w:t>13</w:t>
            </w:r>
            <w:r>
              <w:rPr>
                <w:noProof/>
                <w:webHidden/>
              </w:rPr>
              <w:fldChar w:fldCharType="end"/>
            </w:r>
          </w:hyperlink>
        </w:p>
        <w:p w14:paraId="0D16E448" w14:textId="700D51E7" w:rsidR="00C86891" w:rsidRDefault="00C86891">
          <w:pPr>
            <w:pStyle w:val="TOC2"/>
            <w:tabs>
              <w:tab w:val="right" w:leader="dot" w:pos="4149"/>
            </w:tabs>
            <w:rPr>
              <w:rFonts w:eastAsiaTheme="minorEastAsia"/>
              <w:noProof/>
              <w:lang w:eastAsia="en-GB"/>
            </w:rPr>
          </w:pPr>
          <w:hyperlink w:anchor="_Toc59104433" w:history="1">
            <w:r w:rsidRPr="00B244CF">
              <w:rPr>
                <w:rStyle w:val="Hyperlink"/>
                <w:noProof/>
              </w:rPr>
              <w:t>PSK</w:t>
            </w:r>
            <w:r>
              <w:rPr>
                <w:noProof/>
                <w:webHidden/>
              </w:rPr>
              <w:tab/>
            </w:r>
            <w:r>
              <w:rPr>
                <w:noProof/>
                <w:webHidden/>
              </w:rPr>
              <w:fldChar w:fldCharType="begin"/>
            </w:r>
            <w:r>
              <w:rPr>
                <w:noProof/>
                <w:webHidden/>
              </w:rPr>
              <w:instrText xml:space="preserve"> PAGEREF _Toc59104433 \h </w:instrText>
            </w:r>
            <w:r>
              <w:rPr>
                <w:noProof/>
                <w:webHidden/>
              </w:rPr>
            </w:r>
            <w:r>
              <w:rPr>
                <w:noProof/>
                <w:webHidden/>
              </w:rPr>
              <w:fldChar w:fldCharType="separate"/>
            </w:r>
            <w:r>
              <w:rPr>
                <w:noProof/>
                <w:webHidden/>
              </w:rPr>
              <w:t>14</w:t>
            </w:r>
            <w:r>
              <w:rPr>
                <w:noProof/>
                <w:webHidden/>
              </w:rPr>
              <w:fldChar w:fldCharType="end"/>
            </w:r>
          </w:hyperlink>
        </w:p>
        <w:p w14:paraId="42404DBC" w14:textId="40C50D41" w:rsidR="00C86891" w:rsidRDefault="00C86891">
          <w:pPr>
            <w:pStyle w:val="TOC2"/>
            <w:tabs>
              <w:tab w:val="right" w:leader="dot" w:pos="4149"/>
            </w:tabs>
            <w:rPr>
              <w:rFonts w:eastAsiaTheme="minorEastAsia"/>
              <w:noProof/>
              <w:lang w:eastAsia="en-GB"/>
            </w:rPr>
          </w:pPr>
          <w:hyperlink w:anchor="_Toc59104434" w:history="1">
            <w:r w:rsidRPr="00B244CF">
              <w:rPr>
                <w:rStyle w:val="Hyperlink"/>
                <w:noProof/>
              </w:rPr>
              <w:t>QPSK</w:t>
            </w:r>
            <w:r>
              <w:rPr>
                <w:noProof/>
                <w:webHidden/>
              </w:rPr>
              <w:tab/>
            </w:r>
            <w:r>
              <w:rPr>
                <w:noProof/>
                <w:webHidden/>
              </w:rPr>
              <w:fldChar w:fldCharType="begin"/>
            </w:r>
            <w:r>
              <w:rPr>
                <w:noProof/>
                <w:webHidden/>
              </w:rPr>
              <w:instrText xml:space="preserve"> PAGEREF _Toc59104434 \h </w:instrText>
            </w:r>
            <w:r>
              <w:rPr>
                <w:noProof/>
                <w:webHidden/>
              </w:rPr>
            </w:r>
            <w:r>
              <w:rPr>
                <w:noProof/>
                <w:webHidden/>
              </w:rPr>
              <w:fldChar w:fldCharType="separate"/>
            </w:r>
            <w:r>
              <w:rPr>
                <w:noProof/>
                <w:webHidden/>
              </w:rPr>
              <w:t>15</w:t>
            </w:r>
            <w:r>
              <w:rPr>
                <w:noProof/>
                <w:webHidden/>
              </w:rPr>
              <w:fldChar w:fldCharType="end"/>
            </w:r>
          </w:hyperlink>
        </w:p>
        <w:p w14:paraId="37F30C40" w14:textId="36173AFC" w:rsidR="00C86891" w:rsidRDefault="00C86891">
          <w:pPr>
            <w:pStyle w:val="TOC2"/>
            <w:tabs>
              <w:tab w:val="right" w:leader="dot" w:pos="4149"/>
            </w:tabs>
            <w:rPr>
              <w:rFonts w:eastAsiaTheme="minorEastAsia"/>
              <w:noProof/>
              <w:lang w:eastAsia="en-GB"/>
            </w:rPr>
          </w:pPr>
          <w:hyperlink w:anchor="_Toc59104435" w:history="1">
            <w:r w:rsidRPr="00B244CF">
              <w:rPr>
                <w:rStyle w:val="Hyperlink"/>
                <w:noProof/>
              </w:rPr>
              <w:t>QAM</w:t>
            </w:r>
            <w:r>
              <w:rPr>
                <w:noProof/>
                <w:webHidden/>
              </w:rPr>
              <w:tab/>
            </w:r>
            <w:r>
              <w:rPr>
                <w:noProof/>
                <w:webHidden/>
              </w:rPr>
              <w:fldChar w:fldCharType="begin"/>
            </w:r>
            <w:r>
              <w:rPr>
                <w:noProof/>
                <w:webHidden/>
              </w:rPr>
              <w:instrText xml:space="preserve"> PAGEREF _Toc59104435 \h </w:instrText>
            </w:r>
            <w:r>
              <w:rPr>
                <w:noProof/>
                <w:webHidden/>
              </w:rPr>
            </w:r>
            <w:r>
              <w:rPr>
                <w:noProof/>
                <w:webHidden/>
              </w:rPr>
              <w:fldChar w:fldCharType="separate"/>
            </w:r>
            <w:r>
              <w:rPr>
                <w:noProof/>
                <w:webHidden/>
              </w:rPr>
              <w:t>17</w:t>
            </w:r>
            <w:r>
              <w:rPr>
                <w:noProof/>
                <w:webHidden/>
              </w:rPr>
              <w:fldChar w:fldCharType="end"/>
            </w:r>
          </w:hyperlink>
        </w:p>
        <w:p w14:paraId="0229BCC2" w14:textId="5CACB7BE" w:rsidR="00C86891" w:rsidRDefault="00C86891">
          <w:pPr>
            <w:pStyle w:val="TOC1"/>
            <w:tabs>
              <w:tab w:val="right" w:leader="dot" w:pos="4149"/>
            </w:tabs>
            <w:rPr>
              <w:rFonts w:eastAsiaTheme="minorEastAsia"/>
              <w:noProof/>
              <w:lang w:eastAsia="en-GB"/>
            </w:rPr>
          </w:pPr>
          <w:hyperlink w:anchor="_Toc59104436" w:history="1">
            <w:r w:rsidRPr="00B244CF">
              <w:rPr>
                <w:rStyle w:val="Hyperlink"/>
                <w:noProof/>
              </w:rPr>
              <w:t>Appendix B – Alternate for QPSK</w:t>
            </w:r>
            <w:r>
              <w:rPr>
                <w:noProof/>
                <w:webHidden/>
              </w:rPr>
              <w:tab/>
            </w:r>
            <w:r>
              <w:rPr>
                <w:noProof/>
                <w:webHidden/>
              </w:rPr>
              <w:fldChar w:fldCharType="begin"/>
            </w:r>
            <w:r>
              <w:rPr>
                <w:noProof/>
                <w:webHidden/>
              </w:rPr>
              <w:instrText xml:space="preserve"> PAGEREF _Toc59104436 \h </w:instrText>
            </w:r>
            <w:r>
              <w:rPr>
                <w:noProof/>
                <w:webHidden/>
              </w:rPr>
            </w:r>
            <w:r>
              <w:rPr>
                <w:noProof/>
                <w:webHidden/>
              </w:rPr>
              <w:fldChar w:fldCharType="separate"/>
            </w:r>
            <w:r>
              <w:rPr>
                <w:noProof/>
                <w:webHidden/>
              </w:rPr>
              <w:t>19</w:t>
            </w:r>
            <w:r>
              <w:rPr>
                <w:noProof/>
                <w:webHidden/>
              </w:rPr>
              <w:fldChar w:fldCharType="end"/>
            </w:r>
          </w:hyperlink>
        </w:p>
        <w:p w14:paraId="2922F4FB" w14:textId="5E0E7AFA" w:rsidR="00365FE5" w:rsidRDefault="00365FE5">
          <w:r>
            <w:rPr>
              <w:b/>
              <w:bCs/>
              <w:noProof/>
            </w:rPr>
            <w:fldChar w:fldCharType="end"/>
          </w:r>
        </w:p>
      </w:sdtContent>
    </w:sdt>
    <w:p w14:paraId="0DDB162B" w14:textId="77777777" w:rsidR="00365FE5" w:rsidRDefault="00365FE5">
      <w:pPr>
        <w:rPr>
          <w:rFonts w:asciiTheme="majorHAnsi" w:eastAsiaTheme="majorEastAsia" w:hAnsiTheme="majorHAnsi" w:cstheme="majorBidi"/>
          <w:color w:val="2F5496" w:themeColor="accent1" w:themeShade="BF"/>
          <w:sz w:val="32"/>
          <w:szCs w:val="32"/>
        </w:rPr>
      </w:pPr>
      <w:r>
        <w:br w:type="page"/>
      </w:r>
    </w:p>
    <w:p w14:paraId="7902D5AB" w14:textId="57205148" w:rsidR="00241DA2" w:rsidRDefault="00460715" w:rsidP="00460715">
      <w:pPr>
        <w:pStyle w:val="Heading1"/>
      </w:pPr>
      <w:bookmarkStart w:id="0" w:name="_Toc59104423"/>
      <w:r>
        <w:lastRenderedPageBreak/>
        <w:t>Abstract</w:t>
      </w:r>
      <w:bookmarkEnd w:id="0"/>
    </w:p>
    <w:p w14:paraId="50F7F7EB" w14:textId="77777777" w:rsidR="005655D8" w:rsidRDefault="005655D8" w:rsidP="00460715">
      <w:pPr>
        <w:sectPr w:rsidR="005655D8" w:rsidSect="005655D8">
          <w:pgSz w:w="11906" w:h="16838"/>
          <w:pgMar w:top="1440" w:right="1440" w:bottom="1440" w:left="1440" w:header="708" w:footer="708" w:gutter="0"/>
          <w:pgNumType w:start="0"/>
          <w:cols w:num="2" w:space="708"/>
          <w:titlePg/>
          <w:docGrid w:linePitch="360"/>
        </w:sectPr>
      </w:pPr>
    </w:p>
    <w:p w14:paraId="12158464" w14:textId="4D496686" w:rsidR="006243F0" w:rsidRDefault="006243F0" w:rsidP="006243F0">
      <w:r>
        <w:t xml:space="preserve">This report considers the performance of four types of digital modulation using the SIMULINK software in MATLAB. The four modulation techniques are ASK, PSK, QPSK and QAM. Models are created in the software using an AWGN channel as the medium to transmit the signal through. The SNR in the AWGN channel is adjusted to investigate at </w:t>
      </w:r>
      <w:proofErr w:type="spellStart"/>
      <w:r>
        <w:t>wh</w:t>
      </w:r>
      <w:r w:rsidR="003F0076">
        <w:t>ick</w:t>
      </w:r>
      <w:proofErr w:type="spellEnd"/>
      <w:r>
        <w:t xml:space="preserve"> level each of the techniques will begin to fail. A BER calculator is used, and total failure is considered to be a BER of 0.5.</w:t>
      </w:r>
    </w:p>
    <w:p w14:paraId="7CCBE85E" w14:textId="469BF37D" w:rsidR="00460715" w:rsidRDefault="006243F0" w:rsidP="006243F0">
      <w:r>
        <w:t xml:space="preserve">QAM performs the best with regards to speed of data sent, however, if there is noise on the channel, it can fail relatively quickly with a BER of 0.5 at an SNR of ~2 </w:t>
      </w:r>
      <w:proofErr w:type="spellStart"/>
      <w:r>
        <w:t>dB.</w:t>
      </w:r>
      <w:proofErr w:type="spellEnd"/>
      <w:r>
        <w:t xml:space="preserve"> PSK is slower, however, performs much better in a noisy channel only reaching a BER of </w:t>
      </w:r>
      <w:r w:rsidR="00662E04">
        <w:t xml:space="preserve">0.427 at an SNR of -40 </w:t>
      </w:r>
      <w:proofErr w:type="spellStart"/>
      <w:r w:rsidR="00662E04">
        <w:t>dB.</w:t>
      </w:r>
      <w:proofErr w:type="spellEnd"/>
    </w:p>
    <w:p w14:paraId="359E6A0A" w14:textId="77777777" w:rsidR="00460715" w:rsidRDefault="00460715" w:rsidP="00460715">
      <w:pPr>
        <w:pStyle w:val="Heading1"/>
      </w:pPr>
      <w:bookmarkStart w:id="1" w:name="_Toc59104424"/>
      <w:r>
        <w:t>Introduction</w:t>
      </w:r>
      <w:bookmarkEnd w:id="1"/>
    </w:p>
    <w:p w14:paraId="1956E045" w14:textId="55C144CD" w:rsidR="009E3C4C" w:rsidRDefault="009E3C4C" w:rsidP="00460715">
      <w:r>
        <w:t xml:space="preserve">A communication system is the sending of a signal or data from one point and receiving it at another. </w:t>
      </w:r>
      <w:r>
        <w:t xml:space="preserve">The invention of the telephone and telegraph in the </w:t>
      </w:r>
      <w:proofErr w:type="spellStart"/>
      <w:r>
        <w:t>mid 1800s</w:t>
      </w:r>
      <w:proofErr w:type="spellEnd"/>
      <w:r>
        <w:t xml:space="preserve"> allowed for long distance communication </w:t>
      </w:r>
      <w:r w:rsidR="003F0076">
        <w:t>r</w:t>
      </w:r>
      <w:r>
        <w:t>ather than sending a sound wave through the air, a signal was sent along a thin metal wire</w:t>
      </w:r>
      <w:r w:rsidR="00C10978">
        <w:t xml:space="preserve"> (classed as</w:t>
      </w:r>
      <w:r w:rsidR="0068547D">
        <w:t xml:space="preserve"> a </w:t>
      </w:r>
      <w:r w:rsidR="00C10978">
        <w:t>‘</w:t>
      </w:r>
      <w:r w:rsidR="0068547D">
        <w:t>wired system</w:t>
      </w:r>
      <w:r w:rsidR="00C10978">
        <w:t>’)</w:t>
      </w:r>
      <w:r w:rsidR="0068547D">
        <w:t>.</w:t>
      </w:r>
    </w:p>
    <w:p w14:paraId="296041B0" w14:textId="3188E329" w:rsidR="00C10978" w:rsidRDefault="00C10978" w:rsidP="00460715">
      <w:r>
        <w:t>R</w:t>
      </w:r>
      <w:r>
        <w:t>adio was invented towards the end of the 1800s</w:t>
      </w:r>
      <w:r w:rsidR="003F0076">
        <w:t>;</w:t>
      </w:r>
      <w:r>
        <w:t xml:space="preserve"> there is debate w</w:t>
      </w:r>
      <w:r w:rsidR="0068547D">
        <w:t>hether Tesla or Marconi invented it. With radio a signal is sent from a transmitter to a receiver using waves in the air</w:t>
      </w:r>
      <w:r w:rsidRPr="00C10978">
        <w:t xml:space="preserve"> </w:t>
      </w:r>
      <w:r>
        <w:t>(</w:t>
      </w:r>
      <w:r>
        <w:t xml:space="preserve">classed as a wireless system </w:t>
      </w:r>
      <w:sdt>
        <w:sdtPr>
          <w:id w:val="773748255"/>
          <w:citation/>
        </w:sdtPr>
        <w:sdtContent>
          <w:r>
            <w:fldChar w:fldCharType="begin"/>
          </w:r>
          <w:r>
            <w:instrText xml:space="preserve"> CITATION sci19 \l 2057 </w:instrText>
          </w:r>
          <w:r>
            <w:fldChar w:fldCharType="separate"/>
          </w:r>
          <w:r w:rsidR="00662E04" w:rsidRPr="00662E04">
            <w:rPr>
              <w:noProof/>
            </w:rPr>
            <w:t>[1]</w:t>
          </w:r>
          <w:r>
            <w:fldChar w:fldCharType="end"/>
          </w:r>
        </w:sdtContent>
      </w:sdt>
      <w:r>
        <w:t>)</w:t>
      </w:r>
      <w:r w:rsidR="0068547D">
        <w:t>. Used throughout the 1900s</w:t>
      </w:r>
      <w:r w:rsidR="003F0076">
        <w:t>,</w:t>
      </w:r>
      <w:r w:rsidR="0068547D">
        <w:t xml:space="preserve"> radio communication was key during WW2.</w:t>
      </w:r>
    </w:p>
    <w:p w14:paraId="08F0ACE2" w14:textId="53CC073F" w:rsidR="00BC63D0" w:rsidRDefault="00BC63D0" w:rsidP="00460715">
      <w:r>
        <w:t xml:space="preserve">To transmit a signal either </w:t>
      </w:r>
      <w:r w:rsidR="00C10978">
        <w:t>‘</w:t>
      </w:r>
      <w:r>
        <w:t>wired</w:t>
      </w:r>
      <w:r w:rsidR="00C10978">
        <w:t>’</w:t>
      </w:r>
      <w:r>
        <w:t xml:space="preserve"> or </w:t>
      </w:r>
      <w:r w:rsidR="00C10978">
        <w:t>‘</w:t>
      </w:r>
      <w:r>
        <w:t>wireless</w:t>
      </w:r>
      <w:r w:rsidR="00C10978">
        <w:t>’</w:t>
      </w:r>
      <w:r>
        <w:t xml:space="preserve"> a baseband signal is used. This is the carrier wave. The signal is attached to the carrier wave </w:t>
      </w:r>
      <w:r w:rsidR="004B012B">
        <w:t>s</w:t>
      </w:r>
      <w:r>
        <w:t>o it can be transmitted. Th</w:t>
      </w:r>
      <w:r w:rsidR="00C10978">
        <w:t>is</w:t>
      </w:r>
      <w:r>
        <w:t xml:space="preserve"> process </w:t>
      </w:r>
      <w:r w:rsidR="00C10978">
        <w:t xml:space="preserve">of </w:t>
      </w:r>
      <w:r>
        <w:t xml:space="preserve">attaching the signal to the carrier wave is known as </w:t>
      </w:r>
      <w:r w:rsidR="00C10978">
        <w:t>‘</w:t>
      </w:r>
      <w:r>
        <w:t>modulation</w:t>
      </w:r>
      <w:r w:rsidR="00C10978">
        <w:t>’</w:t>
      </w:r>
      <w:r>
        <w:t>.</w:t>
      </w:r>
    </w:p>
    <w:p w14:paraId="142519F2" w14:textId="0DE2A58F" w:rsidR="00F11F57" w:rsidRDefault="00DA3B2E" w:rsidP="00460715">
      <w:r>
        <w:t>Standard radio communication has generally been</w:t>
      </w:r>
      <w:r w:rsidR="00BC63D0">
        <w:t xml:space="preserve"> analogue, where the amplitude or the frequency is modulated to send the signal. </w:t>
      </w:r>
      <w:r>
        <w:t>In more recent</w:t>
      </w:r>
      <w:r w:rsidR="00BC63D0">
        <w:t xml:space="preserve"> years there has been a shift from analogue systems to digital systems. </w:t>
      </w:r>
      <w:r w:rsidR="00A07755">
        <w:t xml:space="preserve">Mobile phone, </w:t>
      </w:r>
      <w:proofErr w:type="spellStart"/>
      <w:r w:rsidR="00A07755">
        <w:t>W</w:t>
      </w:r>
      <w:r w:rsidR="00C10978">
        <w:t>i</w:t>
      </w:r>
      <w:r w:rsidR="00A07755">
        <w:t>F</w:t>
      </w:r>
      <w:r w:rsidR="00C10978">
        <w:t>i</w:t>
      </w:r>
      <w:proofErr w:type="spellEnd"/>
      <w:r w:rsidR="00A07755">
        <w:t xml:space="preserve"> and communication via satellite are areas where the change to digital communication is very pronounced</w:t>
      </w:r>
      <w:r w:rsidR="00F11F57">
        <w:t xml:space="preserve"> </w:t>
      </w:r>
      <w:sdt>
        <w:sdtPr>
          <w:id w:val="-108667529"/>
          <w:citation/>
        </w:sdtPr>
        <w:sdtContent>
          <w:r w:rsidR="00F11F57">
            <w:fldChar w:fldCharType="begin"/>
          </w:r>
          <w:r w:rsidR="00D55466">
            <w:instrText xml:space="preserve">CITATION Stu \l 2057 </w:instrText>
          </w:r>
          <w:r w:rsidR="00F11F57">
            <w:fldChar w:fldCharType="separate"/>
          </w:r>
          <w:r w:rsidR="00662E04" w:rsidRPr="00662E04">
            <w:rPr>
              <w:noProof/>
            </w:rPr>
            <w:t>[2]</w:t>
          </w:r>
          <w:r w:rsidR="00F11F57">
            <w:fldChar w:fldCharType="end"/>
          </w:r>
        </w:sdtContent>
      </w:sdt>
      <w:r w:rsidR="00F11F57">
        <w:t>.</w:t>
      </w:r>
      <w:r>
        <w:t xml:space="preserve"> </w:t>
      </w:r>
    </w:p>
    <w:p w14:paraId="6E610319" w14:textId="67E7DD8A" w:rsidR="009D61E3" w:rsidRDefault="00BE6B85" w:rsidP="00460715">
      <w:r>
        <w:t>In digital modulation</w:t>
      </w:r>
      <w:r w:rsidR="00C10978">
        <w:t>,</w:t>
      </w:r>
      <w:r>
        <w:t xml:space="preserve"> the data is sent on the carrier wave by modulating certain parameters of the wave. More than one parameter can be modulated. In </w:t>
      </w:r>
      <w:r w:rsidR="009D61E3">
        <w:t>general,</w:t>
      </w:r>
      <w:r>
        <w:t xml:space="preserve"> digital modulation uses high frequency carrier waves so that they can be sent over long distances</w:t>
      </w:r>
      <w:r w:rsidR="00D91D6B">
        <w:t xml:space="preserve"> </w:t>
      </w:r>
      <w:sdt>
        <w:sdtPr>
          <w:id w:val="-1657681892"/>
          <w:citation/>
        </w:sdtPr>
        <w:sdtContent>
          <w:r w:rsidR="00D91D6B">
            <w:fldChar w:fldCharType="begin"/>
          </w:r>
          <w:r w:rsidR="00D91D6B">
            <w:instrText xml:space="preserve"> CITATION Sch88 \l 2057 </w:instrText>
          </w:r>
          <w:r w:rsidR="00D91D6B">
            <w:fldChar w:fldCharType="separate"/>
          </w:r>
          <w:r w:rsidR="00662E04" w:rsidRPr="00662E04">
            <w:rPr>
              <w:noProof/>
            </w:rPr>
            <w:t>[3]</w:t>
          </w:r>
          <w:r w:rsidR="00D91D6B">
            <w:fldChar w:fldCharType="end"/>
          </w:r>
        </w:sdtContent>
      </w:sdt>
      <w:r>
        <w:t>.</w:t>
      </w:r>
    </w:p>
    <w:p w14:paraId="1AC0BA0A" w14:textId="77777777" w:rsidR="009E3C4C" w:rsidRDefault="00DA3B2E" w:rsidP="00460715">
      <w:r>
        <w:t>For a communication system to perform well ideally noise will be avoided.</w:t>
      </w:r>
    </w:p>
    <w:p w14:paraId="6EADD118" w14:textId="6B7F78A7" w:rsidR="00CA40BF" w:rsidRDefault="00D91D6B" w:rsidP="00460715">
      <w:r>
        <w:t xml:space="preserve">This report looks at four types of digital modulation, ASK, PSK, QPSK and QAM using SIMULINK from MATLAB. Noise is added to the system and a comparison between sent and received signals is conducted to find which system copes better with noise.  </w:t>
      </w:r>
      <w:r w:rsidR="00C77B81">
        <w:t>This is done by adjusting the signal to noise ratio (SNR) and looking at how it affects the Bit Error Rate (BER)</w:t>
      </w:r>
      <w:r w:rsidR="00F737D2">
        <w:t>.</w:t>
      </w:r>
    </w:p>
    <w:p w14:paraId="1D3B8027" w14:textId="77777777" w:rsidR="009E3C4C" w:rsidRDefault="009E3C4C" w:rsidP="00460715">
      <w:pPr>
        <w:pStyle w:val="Heading1"/>
      </w:pPr>
      <w:bookmarkStart w:id="2" w:name="_Toc59104425"/>
      <w:r>
        <w:t>Background information</w:t>
      </w:r>
      <w:bookmarkEnd w:id="2"/>
    </w:p>
    <w:p w14:paraId="0EB02A84" w14:textId="26D1EB4C" w:rsidR="009E3C4C" w:rsidRDefault="00947AC7" w:rsidP="00630695">
      <w:r>
        <w:t xml:space="preserve">Amplitude </w:t>
      </w:r>
      <w:r w:rsidR="004B012B">
        <w:t>S</w:t>
      </w:r>
      <w:r>
        <w:t>hift Key</w:t>
      </w:r>
      <w:r w:rsidR="00C30FBA">
        <w:t>ing</w:t>
      </w:r>
      <w:r>
        <w:t xml:space="preserve"> (ASK)</w:t>
      </w:r>
      <w:r w:rsidR="00990235">
        <w:t xml:space="preserve"> is a simple modulation </w:t>
      </w:r>
      <w:r w:rsidR="00C30FBA">
        <w:t>technique</w:t>
      </w:r>
      <w:r w:rsidR="003F0076">
        <w:t>;</w:t>
      </w:r>
      <w:r w:rsidR="00C30FBA">
        <w:t xml:space="preserve"> it </w:t>
      </w:r>
      <w:r w:rsidR="00C10978">
        <w:t>is</w:t>
      </w:r>
      <w:r w:rsidR="00C30FBA">
        <w:t xml:space="preserve"> also known as on-off keying. In ASK the amplitude of the carrier wave is modulated between two discrete levels, usually on and off, or low and high. These two levels represent binary data</w:t>
      </w:r>
      <w:r w:rsidR="007167FC">
        <w:t xml:space="preserve"> of 1 or 0.</w:t>
      </w:r>
      <w:r w:rsidR="00773162">
        <w:t xml:space="preserve"> The frequency of the carrier is not changed and nor is the phase. The carrier wave is an analogue signal which is modulated to carry a digital code. It could be considered that an early </w:t>
      </w:r>
      <w:r w:rsidR="004B012B">
        <w:t>example</w:t>
      </w:r>
      <w:r w:rsidR="00773162">
        <w:t xml:space="preserve"> of ASK is Morse Code, where the dots and dashes are represented as </w:t>
      </w:r>
      <w:r w:rsidR="00D71D43">
        <w:t>1</w:t>
      </w:r>
      <w:r w:rsidR="00773162">
        <w:t xml:space="preserve">s, and the time when </w:t>
      </w:r>
      <w:r w:rsidR="00D71D43">
        <w:t>no signal being sent represents the 0s. The alternate name of O</w:t>
      </w:r>
      <w:r w:rsidR="00C10978">
        <w:t>n</w:t>
      </w:r>
      <w:r w:rsidR="00D71D43">
        <w:t>-Off shift keying better represents this</w:t>
      </w:r>
      <w:r w:rsidR="00312E6D">
        <w:t>.</w:t>
      </w:r>
    </w:p>
    <w:p w14:paraId="175BD555" w14:textId="4DE2E7DE" w:rsidR="00C77B81" w:rsidRDefault="00C77B81" w:rsidP="00630695">
      <w:r>
        <w:lastRenderedPageBreak/>
        <w:t>ASK can be represented by</w:t>
      </w:r>
      <w:r w:rsidR="007C2DC9">
        <w:t xml:space="preserve"> </w:t>
      </w:r>
      <w:sdt>
        <w:sdtPr>
          <w:id w:val="1445041711"/>
          <w:citation/>
        </w:sdtPr>
        <w:sdtContent>
          <w:r w:rsidR="007C2DC9">
            <w:fldChar w:fldCharType="begin"/>
          </w:r>
          <w:r w:rsidR="007C2DC9">
            <w:instrText xml:space="preserve"> CITATION Mos20 \l 2057 </w:instrText>
          </w:r>
          <w:r w:rsidR="007C2DC9">
            <w:fldChar w:fldCharType="separate"/>
          </w:r>
          <w:r w:rsidR="00662E04" w:rsidRPr="00662E04">
            <w:rPr>
              <w:noProof/>
            </w:rPr>
            <w:t>[4]</w:t>
          </w:r>
          <w:r w:rsidR="007C2DC9">
            <w:fldChar w:fldCharType="end"/>
          </w:r>
        </w:sdtContent>
      </w:sdt>
      <w:r>
        <w:t>:</w:t>
      </w:r>
    </w:p>
    <w:p w14:paraId="3913ED61" w14:textId="77777777" w:rsidR="00C77B81" w:rsidRDefault="00C77B81" w:rsidP="00630695"/>
    <w:p w14:paraId="4C86715D" w14:textId="77777777" w:rsidR="00C77B81" w:rsidRPr="00C77B81" w:rsidRDefault="00C77B81" w:rsidP="00C77B81">
      <w:pPr>
        <w:tabs>
          <w:tab w:val="left" w:pos="5625"/>
        </w:tabs>
        <w:jc w:val="center"/>
        <w:rPr>
          <w:rFonts w:eastAsiaTheme="minorEastAsia"/>
        </w:rPr>
      </w:pPr>
      <m:oMathPara>
        <m:oMathParaPr>
          <m:jc m:val="center"/>
        </m:oMathParaPr>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=Acos</m:t>
          </m:r>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r>
            <w:rPr>
              <w:rFonts w:ascii="Cambria Math" w:hAnsi="Cambria Math"/>
            </w:rPr>
            <m:t xml:space="preserve"> for binary 1</m:t>
          </m:r>
        </m:oMath>
      </m:oMathPara>
    </w:p>
    <w:p w14:paraId="5CB7CF6E" w14:textId="77777777" w:rsidR="00C77B81" w:rsidRPr="00C77B81" w:rsidRDefault="00C77B81" w:rsidP="00C77B81">
      <w:pPr>
        <w:tabs>
          <w:tab w:val="left" w:pos="5625"/>
        </w:tabs>
        <w:jc w:val="center"/>
        <w:rPr>
          <w:rFonts w:eastAsiaTheme="minorEastAsia"/>
        </w:rPr>
      </w:pPr>
      <m:oMathPara>
        <m:oMathParaPr>
          <m:jc m:val="center"/>
        </m:oMathParaPr>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=0          for binary 0</m:t>
          </m:r>
        </m:oMath>
      </m:oMathPara>
    </w:p>
    <w:p w14:paraId="129D9637" w14:textId="77777777" w:rsidR="00C77B81" w:rsidRDefault="001057CD" w:rsidP="001057CD">
      <w:pPr>
        <w:tabs>
          <w:tab w:val="left" w:pos="5100"/>
          <w:tab w:val="left" w:pos="5625"/>
        </w:tabs>
        <w:rPr>
          <w:rFonts w:eastAsiaTheme="minorEastAsia"/>
        </w:rPr>
      </w:pPr>
      <w:r>
        <w:rPr>
          <w:rFonts w:eastAsiaTheme="minorEastAsia"/>
        </w:rPr>
        <w:tab/>
      </w:r>
    </w:p>
    <w:p w14:paraId="42987AFF" w14:textId="77777777" w:rsidR="00FA256D" w:rsidRDefault="00FA256D" w:rsidP="001057CD">
      <w:pPr>
        <w:tabs>
          <w:tab w:val="left" w:pos="5100"/>
          <w:tab w:val="left" w:pos="5625"/>
        </w:tabs>
        <w:rPr>
          <w:noProof/>
        </w:rPr>
      </w:pPr>
    </w:p>
    <w:p w14:paraId="6EB35942" w14:textId="77777777" w:rsidR="00FA256D" w:rsidRDefault="00D74E6B" w:rsidP="00375AD0">
      <w:pPr>
        <w:keepNext/>
        <w:tabs>
          <w:tab w:val="left" w:pos="5100"/>
          <w:tab w:val="left" w:pos="5625"/>
        </w:tabs>
      </w:pPr>
      <w:r>
        <w:rPr>
          <w:noProof/>
        </w:rPr>
        <w:drawing>
          <wp:anchor distT="0" distB="0" distL="114300" distR="114300" simplePos="0" relativeHeight="251661824" behindDoc="0" locked="0" layoutInCell="1" allowOverlap="1" wp14:anchorId="694794D4" wp14:editId="7EE9D66D">
            <wp:simplePos x="0" y="0"/>
            <wp:positionH relativeFrom="margin">
              <wp:align>center</wp:align>
            </wp:positionH>
            <wp:positionV relativeFrom="paragraph">
              <wp:posOffset>9525</wp:posOffset>
            </wp:positionV>
            <wp:extent cx="2286000" cy="2333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001" t="10677" r="58977" b="16660"/>
                    <a:stretch/>
                  </pic:blipFill>
                  <pic:spPr bwMode="auto">
                    <a:xfrm>
                      <a:off x="0" y="0"/>
                      <a:ext cx="2286000" cy="2333625"/>
                    </a:xfrm>
                    <a:prstGeom prst="rect">
                      <a:avLst/>
                    </a:prstGeom>
                    <a:ln>
                      <a:noFill/>
                    </a:ln>
                    <a:extLst>
                      <a:ext uri="{53640926-AAD7-44D8-BBD7-CCE9431645EC}">
                        <a14:shadowObscured xmlns:a14="http://schemas.microsoft.com/office/drawing/2010/main"/>
                      </a:ext>
                    </a:extLst>
                  </pic:spPr>
                </pic:pic>
              </a:graphicData>
            </a:graphic>
          </wp:anchor>
        </w:drawing>
      </w:r>
      <w:r w:rsidR="00375AD0">
        <w:br w:type="textWrapping" w:clear="all"/>
      </w:r>
    </w:p>
    <w:p w14:paraId="717423E6" w14:textId="36E40FBC" w:rsidR="001057CD" w:rsidRDefault="00FA256D" w:rsidP="00FA256D">
      <w:pPr>
        <w:pStyle w:val="Caption"/>
        <w:jc w:val="center"/>
      </w:pPr>
      <w:bookmarkStart w:id="3" w:name="_Ref59101625"/>
      <w:r>
        <w:t xml:space="preserve">Figure </w:t>
      </w:r>
      <w:fldSimple w:instr=" SEQ Figure \* ARABIC ">
        <w:r w:rsidR="00662E04">
          <w:rPr>
            <w:noProof/>
          </w:rPr>
          <w:t>1</w:t>
        </w:r>
      </w:fldSimple>
      <w:bookmarkEnd w:id="3"/>
      <w:r>
        <w:t xml:space="preserve"> - example of ASK modulation </w:t>
      </w:r>
      <w:sdt>
        <w:sdtPr>
          <w:id w:val="238834017"/>
          <w:citation/>
        </w:sdtPr>
        <w:sdtContent>
          <w:r>
            <w:fldChar w:fldCharType="begin"/>
          </w:r>
          <w:r>
            <w:instrText xml:space="preserve"> CITATION ele20 \l 2057 </w:instrText>
          </w:r>
          <w:r>
            <w:fldChar w:fldCharType="separate"/>
          </w:r>
          <w:r w:rsidR="00662E04" w:rsidRPr="00662E04">
            <w:rPr>
              <w:noProof/>
            </w:rPr>
            <w:t>[5]</w:t>
          </w:r>
          <w:r>
            <w:fldChar w:fldCharType="end"/>
          </w:r>
        </w:sdtContent>
      </w:sdt>
    </w:p>
    <w:p w14:paraId="0F921031" w14:textId="1B332586" w:rsidR="00375AD0" w:rsidRDefault="00375AD0" w:rsidP="00375AD0">
      <w:pPr>
        <w:tabs>
          <w:tab w:val="left" w:pos="2355"/>
          <w:tab w:val="left" w:pos="3975"/>
        </w:tabs>
        <w:jc w:val="both"/>
      </w:pPr>
      <w:r>
        <w:t>An advantage of ASK is that</w:t>
      </w:r>
      <w:r w:rsidR="00C10978">
        <w:t xml:space="preserve"> it</w:t>
      </w:r>
      <w:r>
        <w:t xml:space="preserve"> is easy to generate and detect, therefore the transmitter and the receiver can be of simple design.</w:t>
      </w:r>
    </w:p>
    <w:p w14:paraId="7183CEFC" w14:textId="5080E5E9" w:rsidR="00D74E6B" w:rsidRDefault="00375AD0" w:rsidP="00375AD0">
      <w:pPr>
        <w:tabs>
          <w:tab w:val="left" w:pos="2355"/>
          <w:tab w:val="left" w:pos="3975"/>
        </w:tabs>
        <w:jc w:val="both"/>
      </w:pPr>
      <w:r>
        <w:t xml:space="preserve">Disadvantages of ASK include that it is </w:t>
      </w:r>
      <w:r w:rsidR="004C4D1A">
        <w:t>unsuitable for transmission of data with a high bit rate, it is not efficient with use of bandwidth and is susceptible to external factors</w:t>
      </w:r>
      <w:r w:rsidR="00D74E6B">
        <w:t xml:space="preserve"> </w:t>
      </w:r>
      <w:sdt>
        <w:sdtPr>
          <w:id w:val="1415671638"/>
          <w:citation/>
        </w:sdtPr>
        <w:sdtContent>
          <w:r w:rsidR="00D74E6B">
            <w:fldChar w:fldCharType="begin"/>
          </w:r>
          <w:r w:rsidR="00D74E6B">
            <w:instrText xml:space="preserve"> CITATION ele20 \l 2057 </w:instrText>
          </w:r>
          <w:r w:rsidR="00D74E6B">
            <w:fldChar w:fldCharType="separate"/>
          </w:r>
          <w:r w:rsidR="00662E04" w:rsidRPr="00662E04">
            <w:rPr>
              <w:noProof/>
            </w:rPr>
            <w:t>[5]</w:t>
          </w:r>
          <w:r w:rsidR="00D74E6B">
            <w:fldChar w:fldCharType="end"/>
          </w:r>
        </w:sdtContent>
      </w:sdt>
      <w:r w:rsidR="004C4D1A">
        <w:t>.</w:t>
      </w:r>
    </w:p>
    <w:p w14:paraId="68A899AC" w14:textId="09383777" w:rsidR="00FA256D" w:rsidRDefault="00D74E6B" w:rsidP="00375AD0">
      <w:pPr>
        <w:tabs>
          <w:tab w:val="left" w:pos="2355"/>
          <w:tab w:val="left" w:pos="3975"/>
        </w:tabs>
        <w:jc w:val="both"/>
      </w:pPr>
      <w:r>
        <w:t>Uses of ASK include low frequency RF applications, systems to monitor tyre pressure and base stations for wireless systems</w:t>
      </w:r>
      <w:r w:rsidR="00A34C7A">
        <w:t xml:space="preserve">, traditional modems and fibre optics </w:t>
      </w:r>
      <w:sdt>
        <w:sdtPr>
          <w:id w:val="1810129396"/>
          <w:citation/>
        </w:sdtPr>
        <w:sdtContent>
          <w:r w:rsidR="00A34C7A">
            <w:fldChar w:fldCharType="begin"/>
          </w:r>
          <w:r w:rsidR="00A34C7A">
            <w:instrText xml:space="preserve"> CITATION ele20 \l 2057 </w:instrText>
          </w:r>
          <w:r w:rsidR="00A34C7A">
            <w:fldChar w:fldCharType="separate"/>
          </w:r>
          <w:r w:rsidR="00662E04" w:rsidRPr="00662E04">
            <w:rPr>
              <w:noProof/>
            </w:rPr>
            <w:t>[5]</w:t>
          </w:r>
          <w:r w:rsidR="00A34C7A">
            <w:fldChar w:fldCharType="end"/>
          </w:r>
        </w:sdtContent>
      </w:sdt>
      <w:sdt>
        <w:sdtPr>
          <w:id w:val="-585757329"/>
          <w:citation/>
        </w:sdtPr>
        <w:sdtContent>
          <w:r>
            <w:fldChar w:fldCharType="begin"/>
          </w:r>
          <w:r>
            <w:instrText xml:space="preserve"> CITATION ElP20 \l 2057 </w:instrText>
          </w:r>
          <w:r>
            <w:fldChar w:fldCharType="separate"/>
          </w:r>
          <w:r w:rsidR="00662E04">
            <w:rPr>
              <w:noProof/>
            </w:rPr>
            <w:t xml:space="preserve"> </w:t>
          </w:r>
          <w:r w:rsidR="00662E04" w:rsidRPr="00662E04">
            <w:rPr>
              <w:noProof/>
            </w:rPr>
            <w:t>[6]</w:t>
          </w:r>
          <w:r>
            <w:fldChar w:fldCharType="end"/>
          </w:r>
        </w:sdtContent>
      </w:sdt>
      <w:r>
        <w:t>.</w:t>
      </w:r>
      <w:r w:rsidR="00AC6BA4">
        <w:tab/>
      </w:r>
      <w:r w:rsidR="00375AD0">
        <w:tab/>
      </w:r>
    </w:p>
    <w:p w14:paraId="03B75A7B" w14:textId="3081B891" w:rsidR="006E3CC0" w:rsidRDefault="009A6153" w:rsidP="006E3CC0">
      <w:pPr>
        <w:tabs>
          <w:tab w:val="left" w:pos="3975"/>
        </w:tabs>
      </w:pPr>
      <w:r>
        <w:t xml:space="preserve">Phase Shift Keying (PSK) is a modulation technique where the data </w:t>
      </w:r>
      <w:r w:rsidR="00762808">
        <w:t xml:space="preserve">is carried on the carrier wave by alternating the phase of the carrier wave. The simplest form of PSK in Binary </w:t>
      </w:r>
      <w:r w:rsidR="004B012B">
        <w:t>P</w:t>
      </w:r>
      <w:r w:rsidR="00762808">
        <w:t xml:space="preserve">hase </w:t>
      </w:r>
      <w:r w:rsidR="004B012B">
        <w:t>S</w:t>
      </w:r>
      <w:r w:rsidR="00762808">
        <w:t xml:space="preserve">hift </w:t>
      </w:r>
      <w:r w:rsidR="004B012B">
        <w:t>K</w:t>
      </w:r>
      <w:r w:rsidR="00762808">
        <w:t>eying (BPSK). In the BPSK technique, discrete values of 1 and 0 are expressed by a change in the phase of the carrier signal.</w:t>
      </w:r>
      <w:r w:rsidR="006E3CC0">
        <w:t xml:space="preserve"> The </w:t>
      </w:r>
      <w:r w:rsidR="00081189">
        <w:t>signal remains the same until the phase is shifted, at which point the data bit will change</w:t>
      </w:r>
      <w:r w:rsidR="008B0219">
        <w:t>. The change in phase will be a 180</w:t>
      </w:r>
      <w:r w:rsidR="008B0219">
        <w:rPr>
          <w:vertAlign w:val="superscript"/>
        </w:rPr>
        <w:t>o</w:t>
      </w:r>
      <w:r w:rsidR="008B0219">
        <w:t xml:space="preserve"> shift</w:t>
      </w:r>
      <w:r w:rsidR="00406E08">
        <w:t xml:space="preserve"> </w:t>
      </w:r>
      <w:sdt>
        <w:sdtPr>
          <w:id w:val="-292135677"/>
          <w:citation/>
        </w:sdtPr>
        <w:sdtContent>
          <w:r w:rsidR="00406E08">
            <w:fldChar w:fldCharType="begin"/>
          </w:r>
          <w:r w:rsidR="00406E08">
            <w:instrText xml:space="preserve"> CITATION BhaUK \l 2057 </w:instrText>
          </w:r>
          <w:r w:rsidR="00406E08">
            <w:fldChar w:fldCharType="separate"/>
          </w:r>
          <w:r w:rsidR="00662E04" w:rsidRPr="00662E04">
            <w:rPr>
              <w:noProof/>
            </w:rPr>
            <w:t>[7]</w:t>
          </w:r>
          <w:r w:rsidR="00406E08">
            <w:fldChar w:fldCharType="end"/>
          </w:r>
        </w:sdtContent>
      </w:sdt>
      <w:r w:rsidR="008B0219">
        <w:t>.</w:t>
      </w:r>
    </w:p>
    <w:p w14:paraId="2C16BFEE" w14:textId="77777777" w:rsidR="00FC1A3D" w:rsidRDefault="00FC1A3D" w:rsidP="00F21AF1">
      <w:pPr>
        <w:tabs>
          <w:tab w:val="left" w:pos="2655"/>
        </w:tabs>
      </w:pPr>
    </w:p>
    <w:p w14:paraId="7FCDDD7B" w14:textId="05A78EAE" w:rsidR="00F21AF1" w:rsidRDefault="00F21AF1" w:rsidP="00F21AF1">
      <w:pPr>
        <w:tabs>
          <w:tab w:val="left" w:pos="2655"/>
        </w:tabs>
      </w:pPr>
      <w:r>
        <w:t>BPSK can be represented by</w:t>
      </w:r>
      <w:r w:rsidR="007C2DC9">
        <w:t xml:space="preserve"> </w:t>
      </w:r>
      <w:sdt>
        <w:sdtPr>
          <w:id w:val="162898809"/>
          <w:citation/>
        </w:sdtPr>
        <w:sdtContent>
          <w:r w:rsidR="007C2DC9">
            <w:fldChar w:fldCharType="begin"/>
          </w:r>
          <w:r w:rsidR="007C2DC9">
            <w:instrText xml:space="preserve"> CITATION Mos20 \l 2057 </w:instrText>
          </w:r>
          <w:r w:rsidR="007C2DC9">
            <w:fldChar w:fldCharType="separate"/>
          </w:r>
          <w:r w:rsidR="00662E04" w:rsidRPr="00662E04">
            <w:rPr>
              <w:noProof/>
            </w:rPr>
            <w:t>[4]</w:t>
          </w:r>
          <w:r w:rsidR="007C2DC9">
            <w:fldChar w:fldCharType="end"/>
          </w:r>
        </w:sdtContent>
      </w:sdt>
      <w:r>
        <w:t>:</w:t>
      </w:r>
    </w:p>
    <w:p w14:paraId="17B6B797" w14:textId="77777777" w:rsidR="00F21AF1" w:rsidRPr="007C2DC9" w:rsidRDefault="00F21AF1" w:rsidP="00F21AF1">
      <w:pPr>
        <w:tabs>
          <w:tab w:val="left" w:pos="2655"/>
        </w:tabs>
        <w:jc w:val="center"/>
        <w:rPr>
          <w:rFonts w:eastAsiaTheme="minorEastAsia"/>
        </w:rPr>
      </w:pPr>
      <m:oMathPara>
        <m:oMath>
          <m:r>
            <w:rPr>
              <w:rFonts w:ascii="Cambria Math" w:hAnsi="Cambria Math"/>
            </w:rPr>
            <m:t>y=</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r>
            <w:rPr>
              <w:rFonts w:ascii="Cambria Math" w:hAnsi="Cambria Math"/>
            </w:rPr>
            <m:t xml:space="preserve">  for binary 0</m:t>
          </m:r>
        </m:oMath>
      </m:oMathPara>
    </w:p>
    <w:p w14:paraId="57ADD1BA" w14:textId="77777777" w:rsidR="007C2DC9" w:rsidRPr="007C2DC9" w:rsidRDefault="007C2DC9" w:rsidP="00F21AF1">
      <w:pPr>
        <w:tabs>
          <w:tab w:val="left" w:pos="2655"/>
        </w:tabs>
        <w:jc w:val="center"/>
        <w:rPr>
          <w:rFonts w:eastAsiaTheme="minorEastAsia"/>
        </w:rPr>
      </w:pPr>
      <m:oMathPara>
        <m:oMath>
          <m:r>
            <w:rPr>
              <w:rFonts w:ascii="Cambria Math" w:hAnsi="Cambria Math"/>
            </w:rPr>
            <m:t xml:space="preserve">y </m:t>
          </m:r>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r>
                    <w:rPr>
                      <w:rFonts w:ascii="Cambria Math" w:hAnsi="Cambria Math"/>
                    </w:rPr>
                    <m:t>+π</m:t>
                  </m:r>
                </m:e>
              </m:d>
              <m:r>
                <w:rPr>
                  <w:rFonts w:ascii="Cambria Math" w:hAnsi="Cambria Math"/>
                </w:rPr>
                <m:t xml:space="preserve">  for binary 1</m:t>
              </m:r>
            </m:e>
          </m:func>
        </m:oMath>
      </m:oMathPara>
    </w:p>
    <w:p w14:paraId="4253BD6A" w14:textId="77777777" w:rsidR="00D55466" w:rsidRDefault="00D55466" w:rsidP="00D55466">
      <w:pPr>
        <w:tabs>
          <w:tab w:val="left" w:pos="3975"/>
        </w:tabs>
      </w:pPr>
    </w:p>
    <w:p w14:paraId="2196541E" w14:textId="77777777" w:rsidR="00D55466" w:rsidRDefault="00D55466" w:rsidP="00D55466">
      <w:pPr>
        <w:tabs>
          <w:tab w:val="left" w:pos="3975"/>
        </w:tabs>
        <w:jc w:val="center"/>
        <w:rPr>
          <w:noProof/>
        </w:rPr>
      </w:pPr>
    </w:p>
    <w:p w14:paraId="1F25B6C0" w14:textId="77777777" w:rsidR="00D55466" w:rsidRDefault="00D55466" w:rsidP="00D55466">
      <w:pPr>
        <w:tabs>
          <w:tab w:val="left" w:pos="3975"/>
        </w:tabs>
        <w:jc w:val="center"/>
        <w:rPr>
          <w:noProof/>
        </w:rPr>
      </w:pPr>
    </w:p>
    <w:p w14:paraId="04E0B1E7" w14:textId="77777777" w:rsidR="00D55466" w:rsidRDefault="00D55466" w:rsidP="00D55466">
      <w:pPr>
        <w:keepNext/>
        <w:tabs>
          <w:tab w:val="left" w:pos="3975"/>
        </w:tabs>
        <w:jc w:val="center"/>
      </w:pPr>
      <w:r>
        <w:rPr>
          <w:noProof/>
        </w:rPr>
        <w:drawing>
          <wp:inline distT="0" distB="0" distL="0" distR="0" wp14:anchorId="08FD69D6" wp14:editId="7CD1E56B">
            <wp:extent cx="2481263" cy="2219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31" t="10345" r="55878" b="20788"/>
                    <a:stretch/>
                  </pic:blipFill>
                  <pic:spPr bwMode="auto">
                    <a:xfrm>
                      <a:off x="0" y="0"/>
                      <a:ext cx="2481263" cy="2219325"/>
                    </a:xfrm>
                    <a:prstGeom prst="rect">
                      <a:avLst/>
                    </a:prstGeom>
                    <a:ln>
                      <a:noFill/>
                    </a:ln>
                    <a:extLst>
                      <a:ext uri="{53640926-AAD7-44D8-BBD7-CCE9431645EC}">
                        <a14:shadowObscured xmlns:a14="http://schemas.microsoft.com/office/drawing/2010/main"/>
                      </a:ext>
                    </a:extLst>
                  </pic:spPr>
                </pic:pic>
              </a:graphicData>
            </a:graphic>
          </wp:inline>
        </w:drawing>
      </w:r>
    </w:p>
    <w:p w14:paraId="3B15AFB4" w14:textId="7EAACEBD" w:rsidR="00D55466" w:rsidRDefault="00D55466" w:rsidP="00D55466">
      <w:pPr>
        <w:pStyle w:val="Caption"/>
        <w:jc w:val="center"/>
      </w:pPr>
      <w:r>
        <w:t xml:space="preserve">Figure </w:t>
      </w:r>
      <w:fldSimple w:instr=" SEQ Figure \* ARABIC ">
        <w:r w:rsidR="00662E04">
          <w:rPr>
            <w:noProof/>
          </w:rPr>
          <w:t>2</w:t>
        </w:r>
      </w:fldSimple>
      <w:r>
        <w:t xml:space="preserve"> - example of PSK modulation</w:t>
      </w:r>
      <w:r w:rsidR="004D6F52">
        <w:t xml:space="preserve"> </w:t>
      </w:r>
      <w:sdt>
        <w:sdtPr>
          <w:id w:val="-801309952"/>
          <w:citation/>
        </w:sdtPr>
        <w:sdtContent>
          <w:r w:rsidR="004D6F52">
            <w:fldChar w:fldCharType="begin"/>
          </w:r>
          <w:r w:rsidR="004D6F52">
            <w:instrText xml:space="preserve"> CITATION ele201 \l 2057 </w:instrText>
          </w:r>
          <w:r w:rsidR="004D6F52">
            <w:fldChar w:fldCharType="separate"/>
          </w:r>
          <w:r w:rsidR="00662E04" w:rsidRPr="00662E04">
            <w:rPr>
              <w:noProof/>
            </w:rPr>
            <w:t>[8]</w:t>
          </w:r>
          <w:r w:rsidR="004D6F52">
            <w:fldChar w:fldCharType="end"/>
          </w:r>
        </w:sdtContent>
      </w:sdt>
    </w:p>
    <w:p w14:paraId="4A025C7D" w14:textId="58DEF6C0" w:rsidR="00FC1A3D" w:rsidRDefault="0038784A" w:rsidP="006E3CC0">
      <w:pPr>
        <w:tabs>
          <w:tab w:val="left" w:pos="3975"/>
        </w:tabs>
      </w:pPr>
      <w:r>
        <w:t xml:space="preserve">Advantages of PSK is that transmission of the signal is more efficient. </w:t>
      </w:r>
      <w:r w:rsidR="004B012B">
        <w:t>I</w:t>
      </w:r>
      <w:r>
        <w:t>t also has some immunity to noise.</w:t>
      </w:r>
    </w:p>
    <w:p w14:paraId="57A307EB" w14:textId="0E26A7DF" w:rsidR="0038784A" w:rsidRDefault="0038784A" w:rsidP="006E3CC0">
      <w:pPr>
        <w:tabs>
          <w:tab w:val="left" w:pos="3975"/>
        </w:tabs>
      </w:pPr>
      <w:r>
        <w:t xml:space="preserve">Disadvantages </w:t>
      </w:r>
      <w:r w:rsidR="004B012B">
        <w:t>are</w:t>
      </w:r>
      <w:r>
        <w:t xml:space="preserve"> the signal can be quite complex</w:t>
      </w:r>
      <w:r w:rsidR="001539D6">
        <w:t xml:space="preserve"> to detect and there can be a variation in the signal amplitude created by phase discontinuity. It is possible that the</w:t>
      </w:r>
      <w:r w:rsidR="003F0076">
        <w:t xml:space="preserve"> receiver </w:t>
      </w:r>
      <w:r w:rsidR="001539D6">
        <w:t>may not know the phase of the signal</w:t>
      </w:r>
      <w:r w:rsidR="004E2C05">
        <w:t xml:space="preserve"> so </w:t>
      </w:r>
      <w:r w:rsidR="004B012B">
        <w:t xml:space="preserve">it is </w:t>
      </w:r>
      <w:r w:rsidR="004E2C05">
        <w:t xml:space="preserve">unable to determine whether the data is at state 1 or 0. The </w:t>
      </w:r>
      <w:r w:rsidR="004B012B">
        <w:t xml:space="preserve">synchronisation </w:t>
      </w:r>
      <w:r w:rsidR="004E2C05">
        <w:t>clocks for transmit and receive would need to be accurate to overcome this possible problem</w:t>
      </w:r>
      <w:r w:rsidR="007C2DC9">
        <w:t xml:space="preserve"> </w:t>
      </w:r>
      <w:sdt>
        <w:sdtPr>
          <w:id w:val="1289240707"/>
          <w:citation/>
        </w:sdtPr>
        <w:sdtContent>
          <w:r w:rsidR="00537328">
            <w:fldChar w:fldCharType="begin"/>
          </w:r>
          <w:r w:rsidR="00537328">
            <w:instrText xml:space="preserve"> CITATION Smi04 \l 2057 </w:instrText>
          </w:r>
          <w:r w:rsidR="00537328">
            <w:fldChar w:fldCharType="separate"/>
          </w:r>
          <w:r w:rsidR="00662E04" w:rsidRPr="00662E04">
            <w:rPr>
              <w:noProof/>
            </w:rPr>
            <w:t>[9]</w:t>
          </w:r>
          <w:r w:rsidR="00537328">
            <w:fldChar w:fldCharType="end"/>
          </w:r>
        </w:sdtContent>
      </w:sdt>
      <w:sdt>
        <w:sdtPr>
          <w:id w:val="1497219710"/>
          <w:citation/>
        </w:sdtPr>
        <w:sdtContent>
          <w:r w:rsidR="00537328">
            <w:fldChar w:fldCharType="begin"/>
          </w:r>
          <w:r w:rsidR="00537328">
            <w:instrText xml:space="preserve"> CITATION Hay07 \l 2057 </w:instrText>
          </w:r>
          <w:r w:rsidR="00537328">
            <w:fldChar w:fldCharType="separate"/>
          </w:r>
          <w:r w:rsidR="00662E04">
            <w:rPr>
              <w:noProof/>
            </w:rPr>
            <w:t xml:space="preserve"> </w:t>
          </w:r>
          <w:r w:rsidR="00662E04" w:rsidRPr="00662E04">
            <w:rPr>
              <w:noProof/>
            </w:rPr>
            <w:t>[10]</w:t>
          </w:r>
          <w:r w:rsidR="00537328">
            <w:fldChar w:fldCharType="end"/>
          </w:r>
        </w:sdtContent>
      </w:sdt>
      <w:r w:rsidR="004E2C05">
        <w:t>.</w:t>
      </w:r>
    </w:p>
    <w:p w14:paraId="24739A6A" w14:textId="77777777" w:rsidR="004E2C05" w:rsidRDefault="004E2C05" w:rsidP="006E3CC0">
      <w:pPr>
        <w:tabs>
          <w:tab w:val="left" w:pos="3975"/>
        </w:tabs>
      </w:pPr>
      <w:r>
        <w:t>PSK is used in Bluetooth connections, local wireless area networks and RFID</w:t>
      </w:r>
      <w:r w:rsidR="007C2DC9">
        <w:t>.</w:t>
      </w:r>
    </w:p>
    <w:p w14:paraId="01F79866" w14:textId="77777777" w:rsidR="009A6153" w:rsidRDefault="009A6153" w:rsidP="006E3CC0">
      <w:pPr>
        <w:tabs>
          <w:tab w:val="left" w:pos="3975"/>
        </w:tabs>
      </w:pPr>
    </w:p>
    <w:p w14:paraId="129E23E6" w14:textId="3D5C3ED6" w:rsidR="008B0219" w:rsidRPr="0068761E" w:rsidRDefault="00B14324" w:rsidP="00B14324">
      <w:pPr>
        <w:tabs>
          <w:tab w:val="left" w:pos="3975"/>
        </w:tabs>
      </w:pPr>
      <w:r>
        <w:t xml:space="preserve">Quadrature Phase Shift Keying (QPSK) is a technique of modulation where </w:t>
      </w:r>
      <w:r w:rsidR="003F0076">
        <w:t>two carrier waves are</w:t>
      </w:r>
      <w:r>
        <w:t xml:space="preserve"> shifted in order to encode four 2</w:t>
      </w:r>
      <w:r w:rsidR="00C10978">
        <w:t>-</w:t>
      </w:r>
      <w:r>
        <w:t>bit sym</w:t>
      </w:r>
      <w:r w:rsidR="0068761E">
        <w:t>b</w:t>
      </w:r>
      <w:r>
        <w:t>ols</w:t>
      </w:r>
      <w:r w:rsidR="0068761E">
        <w:t xml:space="preserve">, each separated by Pi/2 </w:t>
      </w:r>
      <w:proofErr w:type="spellStart"/>
      <w:r w:rsidR="0068761E">
        <w:t>rads</w:t>
      </w:r>
      <w:proofErr w:type="spellEnd"/>
      <w:r w:rsidR="0068761E">
        <w:t xml:space="preserve"> (90</w:t>
      </w:r>
      <w:r w:rsidR="0068761E">
        <w:rPr>
          <w:vertAlign w:val="superscript"/>
        </w:rPr>
        <w:t>0</w:t>
      </w:r>
      <w:r w:rsidR="0068761E">
        <w:t>).</w:t>
      </w:r>
    </w:p>
    <w:tbl>
      <w:tblPr>
        <w:tblStyle w:val="TableGrid"/>
        <w:tblW w:w="0" w:type="auto"/>
        <w:jc w:val="center"/>
        <w:tblLook w:val="04A0" w:firstRow="1" w:lastRow="0" w:firstColumn="1" w:lastColumn="0" w:noHBand="0" w:noVBand="1"/>
      </w:tblPr>
      <w:tblGrid>
        <w:gridCol w:w="1271"/>
        <w:gridCol w:w="1276"/>
      </w:tblGrid>
      <w:tr w:rsidR="00B14324" w14:paraId="1FAB6D8B" w14:textId="77777777" w:rsidTr="0068761E">
        <w:trPr>
          <w:jc w:val="center"/>
        </w:trPr>
        <w:tc>
          <w:tcPr>
            <w:tcW w:w="1271" w:type="dxa"/>
          </w:tcPr>
          <w:p w14:paraId="57D3F3CA" w14:textId="77777777" w:rsidR="00B14324" w:rsidRDefault="00560D95" w:rsidP="0068761E">
            <w:pPr>
              <w:tabs>
                <w:tab w:val="left" w:pos="3975"/>
              </w:tabs>
              <w:jc w:val="center"/>
              <w:rPr>
                <w:rFonts w:ascii="Times New Roman" w:hAnsi="Times New Roman" w:cs="Times New Roman"/>
                <w:sz w:val="20"/>
                <w:szCs w:val="20"/>
              </w:rPr>
            </w:pPr>
            <w:r>
              <w:rPr>
                <w:rFonts w:ascii="Times New Roman" w:hAnsi="Times New Roman" w:cs="Times New Roman"/>
                <w:sz w:val="20"/>
                <w:szCs w:val="20"/>
              </w:rPr>
              <w:t>Phase</w:t>
            </w:r>
            <w:r w:rsidR="00B14324">
              <w:rPr>
                <w:rFonts w:ascii="Times New Roman" w:hAnsi="Times New Roman" w:cs="Times New Roman"/>
                <w:sz w:val="20"/>
                <w:szCs w:val="20"/>
              </w:rPr>
              <w:t xml:space="preserve"> angle</w:t>
            </w:r>
          </w:p>
        </w:tc>
        <w:tc>
          <w:tcPr>
            <w:tcW w:w="1276" w:type="dxa"/>
          </w:tcPr>
          <w:p w14:paraId="793C76ED" w14:textId="77777777" w:rsidR="00B14324" w:rsidRDefault="00B14324" w:rsidP="0068761E">
            <w:pPr>
              <w:tabs>
                <w:tab w:val="left" w:pos="3975"/>
              </w:tabs>
              <w:jc w:val="center"/>
              <w:rPr>
                <w:rFonts w:ascii="Times New Roman" w:hAnsi="Times New Roman" w:cs="Times New Roman"/>
                <w:sz w:val="20"/>
                <w:szCs w:val="20"/>
              </w:rPr>
            </w:pPr>
            <w:r>
              <w:rPr>
                <w:rFonts w:ascii="Times New Roman" w:hAnsi="Times New Roman" w:cs="Times New Roman"/>
                <w:sz w:val="20"/>
                <w:szCs w:val="20"/>
              </w:rPr>
              <w:t>Data symbol</w:t>
            </w:r>
          </w:p>
        </w:tc>
      </w:tr>
      <w:tr w:rsidR="00B14324" w14:paraId="57C6B769" w14:textId="77777777" w:rsidTr="0068761E">
        <w:trPr>
          <w:jc w:val="center"/>
        </w:trPr>
        <w:tc>
          <w:tcPr>
            <w:tcW w:w="1271" w:type="dxa"/>
          </w:tcPr>
          <w:p w14:paraId="0E962253" w14:textId="77777777" w:rsidR="00B14324" w:rsidRPr="0068761E" w:rsidRDefault="00560D95" w:rsidP="0068761E">
            <w:pPr>
              <w:tabs>
                <w:tab w:val="left" w:pos="3975"/>
              </w:tabs>
              <w:jc w:val="center"/>
              <w:rPr>
                <w:rFonts w:ascii="Times New Roman" w:hAnsi="Times New Roman" w:cs="Times New Roman"/>
                <w:sz w:val="20"/>
                <w:szCs w:val="20"/>
                <w:vertAlign w:val="superscript"/>
              </w:rPr>
            </w:pPr>
            <w:r>
              <w:rPr>
                <w:rFonts w:ascii="Times New Roman" w:hAnsi="Times New Roman" w:cs="Times New Roman"/>
                <w:sz w:val="20"/>
                <w:szCs w:val="20"/>
              </w:rPr>
              <w:t>45</w:t>
            </w:r>
            <w:r w:rsidR="0068761E">
              <w:rPr>
                <w:rFonts w:ascii="Times New Roman" w:hAnsi="Times New Roman" w:cs="Times New Roman"/>
                <w:sz w:val="20"/>
                <w:szCs w:val="20"/>
                <w:vertAlign w:val="superscript"/>
              </w:rPr>
              <w:t>0</w:t>
            </w:r>
          </w:p>
        </w:tc>
        <w:tc>
          <w:tcPr>
            <w:tcW w:w="1276" w:type="dxa"/>
          </w:tcPr>
          <w:p w14:paraId="30AF7FCD" w14:textId="77777777" w:rsidR="00B14324" w:rsidRDefault="0068761E" w:rsidP="0068761E">
            <w:pPr>
              <w:tabs>
                <w:tab w:val="left" w:pos="3975"/>
              </w:tabs>
              <w:jc w:val="center"/>
              <w:rPr>
                <w:rFonts w:ascii="Times New Roman" w:hAnsi="Times New Roman" w:cs="Times New Roman"/>
                <w:sz w:val="20"/>
                <w:szCs w:val="20"/>
              </w:rPr>
            </w:pPr>
            <w:r>
              <w:rPr>
                <w:rFonts w:ascii="Times New Roman" w:hAnsi="Times New Roman" w:cs="Times New Roman"/>
                <w:sz w:val="20"/>
                <w:szCs w:val="20"/>
              </w:rPr>
              <w:t>00</w:t>
            </w:r>
          </w:p>
        </w:tc>
      </w:tr>
      <w:tr w:rsidR="00B14324" w14:paraId="57FE0BEA" w14:textId="77777777" w:rsidTr="0068761E">
        <w:trPr>
          <w:jc w:val="center"/>
        </w:trPr>
        <w:tc>
          <w:tcPr>
            <w:tcW w:w="1271" w:type="dxa"/>
          </w:tcPr>
          <w:p w14:paraId="7D770C1C" w14:textId="77777777" w:rsidR="00B14324" w:rsidRPr="0068761E" w:rsidRDefault="0068761E" w:rsidP="0068761E">
            <w:pPr>
              <w:tabs>
                <w:tab w:val="left" w:pos="3975"/>
              </w:tabs>
              <w:jc w:val="center"/>
              <w:rPr>
                <w:rFonts w:ascii="Times New Roman" w:hAnsi="Times New Roman" w:cs="Times New Roman"/>
                <w:sz w:val="20"/>
                <w:szCs w:val="20"/>
                <w:vertAlign w:val="superscript"/>
              </w:rPr>
            </w:pPr>
            <w:r>
              <w:rPr>
                <w:rFonts w:ascii="Times New Roman" w:hAnsi="Times New Roman" w:cs="Times New Roman"/>
                <w:sz w:val="20"/>
                <w:szCs w:val="20"/>
              </w:rPr>
              <w:t>135</w:t>
            </w:r>
            <w:r>
              <w:rPr>
                <w:rFonts w:ascii="Times New Roman" w:hAnsi="Times New Roman" w:cs="Times New Roman"/>
                <w:sz w:val="20"/>
                <w:szCs w:val="20"/>
                <w:vertAlign w:val="superscript"/>
              </w:rPr>
              <w:t>0</w:t>
            </w:r>
          </w:p>
        </w:tc>
        <w:tc>
          <w:tcPr>
            <w:tcW w:w="1276" w:type="dxa"/>
          </w:tcPr>
          <w:p w14:paraId="5B188DA0" w14:textId="77777777" w:rsidR="00B14324" w:rsidRDefault="0068761E" w:rsidP="0068761E">
            <w:pPr>
              <w:tabs>
                <w:tab w:val="left" w:pos="3975"/>
              </w:tabs>
              <w:jc w:val="center"/>
              <w:rPr>
                <w:rFonts w:ascii="Times New Roman" w:hAnsi="Times New Roman" w:cs="Times New Roman"/>
                <w:sz w:val="20"/>
                <w:szCs w:val="20"/>
              </w:rPr>
            </w:pPr>
            <w:r>
              <w:rPr>
                <w:rFonts w:ascii="Times New Roman" w:hAnsi="Times New Roman" w:cs="Times New Roman"/>
                <w:sz w:val="20"/>
                <w:szCs w:val="20"/>
              </w:rPr>
              <w:t>01</w:t>
            </w:r>
          </w:p>
        </w:tc>
      </w:tr>
      <w:tr w:rsidR="00B14324" w14:paraId="1DAD1197" w14:textId="77777777" w:rsidTr="0068761E">
        <w:trPr>
          <w:jc w:val="center"/>
        </w:trPr>
        <w:tc>
          <w:tcPr>
            <w:tcW w:w="1271" w:type="dxa"/>
          </w:tcPr>
          <w:p w14:paraId="481BF336" w14:textId="77777777" w:rsidR="00B14324" w:rsidRPr="0068761E" w:rsidRDefault="0068761E" w:rsidP="0068761E">
            <w:pPr>
              <w:tabs>
                <w:tab w:val="left" w:pos="3975"/>
              </w:tabs>
              <w:jc w:val="center"/>
              <w:rPr>
                <w:rFonts w:ascii="Times New Roman" w:hAnsi="Times New Roman" w:cs="Times New Roman"/>
                <w:sz w:val="20"/>
                <w:szCs w:val="20"/>
                <w:vertAlign w:val="superscript"/>
              </w:rPr>
            </w:pPr>
            <w:r>
              <w:rPr>
                <w:rFonts w:ascii="Times New Roman" w:hAnsi="Times New Roman" w:cs="Times New Roman"/>
                <w:sz w:val="20"/>
                <w:szCs w:val="20"/>
              </w:rPr>
              <w:t>225</w:t>
            </w:r>
            <w:r>
              <w:rPr>
                <w:rFonts w:ascii="Times New Roman" w:hAnsi="Times New Roman" w:cs="Times New Roman"/>
                <w:sz w:val="20"/>
                <w:szCs w:val="20"/>
                <w:vertAlign w:val="superscript"/>
              </w:rPr>
              <w:t>0</w:t>
            </w:r>
          </w:p>
        </w:tc>
        <w:tc>
          <w:tcPr>
            <w:tcW w:w="1276" w:type="dxa"/>
          </w:tcPr>
          <w:p w14:paraId="734E4B56" w14:textId="77777777" w:rsidR="00B14324" w:rsidRDefault="0068761E" w:rsidP="0068761E">
            <w:pPr>
              <w:tabs>
                <w:tab w:val="left" w:pos="3975"/>
              </w:tabs>
              <w:jc w:val="center"/>
              <w:rPr>
                <w:rFonts w:ascii="Times New Roman" w:hAnsi="Times New Roman" w:cs="Times New Roman"/>
                <w:sz w:val="20"/>
                <w:szCs w:val="20"/>
              </w:rPr>
            </w:pPr>
            <w:r>
              <w:rPr>
                <w:rFonts w:ascii="Times New Roman" w:hAnsi="Times New Roman" w:cs="Times New Roman"/>
                <w:sz w:val="20"/>
                <w:szCs w:val="20"/>
              </w:rPr>
              <w:t>11</w:t>
            </w:r>
          </w:p>
        </w:tc>
      </w:tr>
      <w:tr w:rsidR="00B14324" w14:paraId="5FE84DFC" w14:textId="77777777" w:rsidTr="0068761E">
        <w:trPr>
          <w:jc w:val="center"/>
        </w:trPr>
        <w:tc>
          <w:tcPr>
            <w:tcW w:w="1271" w:type="dxa"/>
          </w:tcPr>
          <w:p w14:paraId="13887E56" w14:textId="77777777" w:rsidR="00B14324" w:rsidRPr="0068761E" w:rsidRDefault="0068761E" w:rsidP="0068761E">
            <w:pPr>
              <w:tabs>
                <w:tab w:val="left" w:pos="3975"/>
              </w:tabs>
              <w:jc w:val="center"/>
              <w:rPr>
                <w:rFonts w:ascii="Times New Roman" w:hAnsi="Times New Roman" w:cs="Times New Roman"/>
                <w:sz w:val="20"/>
                <w:szCs w:val="20"/>
                <w:vertAlign w:val="superscript"/>
              </w:rPr>
            </w:pPr>
            <w:r>
              <w:rPr>
                <w:rFonts w:ascii="Times New Roman" w:hAnsi="Times New Roman" w:cs="Times New Roman"/>
                <w:sz w:val="20"/>
                <w:szCs w:val="20"/>
              </w:rPr>
              <w:t>315</w:t>
            </w:r>
            <w:r>
              <w:rPr>
                <w:rFonts w:ascii="Times New Roman" w:hAnsi="Times New Roman" w:cs="Times New Roman"/>
                <w:sz w:val="20"/>
                <w:szCs w:val="20"/>
                <w:vertAlign w:val="superscript"/>
              </w:rPr>
              <w:t>0</w:t>
            </w:r>
          </w:p>
        </w:tc>
        <w:tc>
          <w:tcPr>
            <w:tcW w:w="1276" w:type="dxa"/>
          </w:tcPr>
          <w:p w14:paraId="766370B9" w14:textId="77777777" w:rsidR="00B14324" w:rsidRDefault="0068761E" w:rsidP="0068761E">
            <w:pPr>
              <w:tabs>
                <w:tab w:val="left" w:pos="3975"/>
              </w:tabs>
              <w:jc w:val="center"/>
              <w:rPr>
                <w:rFonts w:ascii="Times New Roman" w:hAnsi="Times New Roman" w:cs="Times New Roman"/>
                <w:sz w:val="20"/>
                <w:szCs w:val="20"/>
              </w:rPr>
            </w:pPr>
            <w:r>
              <w:rPr>
                <w:rFonts w:ascii="Times New Roman" w:hAnsi="Times New Roman" w:cs="Times New Roman"/>
                <w:sz w:val="20"/>
                <w:szCs w:val="20"/>
              </w:rPr>
              <w:t>10</w:t>
            </w:r>
          </w:p>
        </w:tc>
      </w:tr>
    </w:tbl>
    <w:p w14:paraId="6E04A239" w14:textId="77777777" w:rsidR="00B14324" w:rsidRDefault="00B14324" w:rsidP="00B14324">
      <w:pPr>
        <w:tabs>
          <w:tab w:val="left" w:pos="3975"/>
        </w:tabs>
        <w:rPr>
          <w:rFonts w:ascii="Times New Roman" w:hAnsi="Times New Roman" w:cs="Times New Roman"/>
          <w:sz w:val="20"/>
          <w:szCs w:val="20"/>
        </w:rPr>
      </w:pPr>
    </w:p>
    <w:p w14:paraId="42D05134" w14:textId="77777777" w:rsidR="0068761E" w:rsidRDefault="0068761E" w:rsidP="00B14324">
      <w:pPr>
        <w:tabs>
          <w:tab w:val="left" w:pos="3975"/>
        </w:tabs>
        <w:rPr>
          <w:rFonts w:ascii="Times New Roman" w:hAnsi="Times New Roman" w:cs="Times New Roman"/>
          <w:sz w:val="20"/>
          <w:szCs w:val="20"/>
        </w:rPr>
      </w:pPr>
      <w:r w:rsidRPr="009156DA">
        <w:t xml:space="preserve">The </w:t>
      </w:r>
      <w:r w:rsidR="00056494" w:rsidRPr="009156DA">
        <w:t>QPSK</w:t>
      </w:r>
      <w:r w:rsidRPr="009156DA">
        <w:t xml:space="preserve"> signal is created </w:t>
      </w:r>
      <w:r w:rsidR="00056494" w:rsidRPr="009156DA">
        <w:t>using the binary symbols. The signal is passed into a demultiplexer. The parts of the signal are separated out. The outputs are coded and phase shifted by pi/2 and brought back together to create the QPSK signal</w:t>
      </w:r>
      <w:r w:rsidR="00F73047" w:rsidRPr="009156DA">
        <w:t>. A constellation diagram</w:t>
      </w:r>
      <w:r w:rsidR="00F73047">
        <w:rPr>
          <w:rFonts w:ascii="Times New Roman" w:hAnsi="Times New Roman" w:cs="Times New Roman"/>
          <w:sz w:val="20"/>
          <w:szCs w:val="20"/>
        </w:rPr>
        <w:t xml:space="preserve"> </w:t>
      </w:r>
      <w:r w:rsidR="00F73047">
        <w:rPr>
          <w:rFonts w:ascii="Times New Roman" w:hAnsi="Times New Roman" w:cs="Times New Roman"/>
          <w:sz w:val="20"/>
          <w:szCs w:val="20"/>
        </w:rPr>
        <w:fldChar w:fldCharType="begin"/>
      </w:r>
      <w:r w:rsidR="00F73047">
        <w:rPr>
          <w:rFonts w:ascii="Times New Roman" w:hAnsi="Times New Roman" w:cs="Times New Roman"/>
          <w:sz w:val="20"/>
          <w:szCs w:val="20"/>
        </w:rPr>
        <w:instrText xml:space="preserve"> REF _Ref58935209 \h </w:instrText>
      </w:r>
      <w:r w:rsidR="00F73047">
        <w:rPr>
          <w:rFonts w:ascii="Times New Roman" w:hAnsi="Times New Roman" w:cs="Times New Roman"/>
          <w:sz w:val="20"/>
          <w:szCs w:val="20"/>
        </w:rPr>
      </w:r>
      <w:r w:rsidR="00F73047">
        <w:rPr>
          <w:rFonts w:ascii="Times New Roman" w:hAnsi="Times New Roman" w:cs="Times New Roman"/>
          <w:sz w:val="20"/>
          <w:szCs w:val="20"/>
        </w:rPr>
        <w:fldChar w:fldCharType="separate"/>
      </w:r>
      <w:r w:rsidR="00F73047">
        <w:t xml:space="preserve">Figure </w:t>
      </w:r>
      <w:r w:rsidR="00F73047">
        <w:rPr>
          <w:noProof/>
        </w:rPr>
        <w:t>3</w:t>
      </w:r>
      <w:r w:rsidR="00F73047">
        <w:rPr>
          <w:rFonts w:ascii="Times New Roman" w:hAnsi="Times New Roman" w:cs="Times New Roman"/>
          <w:sz w:val="20"/>
          <w:szCs w:val="20"/>
        </w:rPr>
        <w:fldChar w:fldCharType="end"/>
      </w:r>
      <w:r w:rsidR="00F73047">
        <w:rPr>
          <w:rFonts w:ascii="Times New Roman" w:hAnsi="Times New Roman" w:cs="Times New Roman"/>
          <w:sz w:val="20"/>
          <w:szCs w:val="20"/>
        </w:rPr>
        <w:t xml:space="preserve"> </w:t>
      </w:r>
      <w:r w:rsidR="00F73047" w:rsidRPr="009156DA">
        <w:t>below shows how the phases are shifted into each quadrature to give a different bit symbol</w:t>
      </w:r>
      <w:r w:rsidR="00056494" w:rsidRPr="009156DA">
        <w:t>.</w:t>
      </w:r>
    </w:p>
    <w:p w14:paraId="4CC81254" w14:textId="77777777" w:rsidR="006B0819" w:rsidRDefault="006B0819" w:rsidP="008B0219">
      <w:pPr>
        <w:autoSpaceDE w:val="0"/>
        <w:autoSpaceDN w:val="0"/>
        <w:adjustRightInd w:val="0"/>
        <w:spacing w:after="0" w:line="240" w:lineRule="auto"/>
        <w:rPr>
          <w:rFonts w:ascii="Times New Roman" w:hAnsi="Times New Roman" w:cs="Times New Roman"/>
          <w:sz w:val="20"/>
          <w:szCs w:val="20"/>
        </w:rPr>
      </w:pPr>
    </w:p>
    <w:p w14:paraId="32740392" w14:textId="77777777" w:rsidR="00DE3ADB" w:rsidRDefault="00DE3ADB" w:rsidP="00DE3ADB">
      <w:pPr>
        <w:keepNext/>
        <w:autoSpaceDE w:val="0"/>
        <w:autoSpaceDN w:val="0"/>
        <w:adjustRightInd w:val="0"/>
        <w:spacing w:after="0" w:line="240" w:lineRule="auto"/>
        <w:jc w:val="center"/>
      </w:pPr>
      <w:r>
        <w:rPr>
          <w:noProof/>
        </w:rPr>
        <w:lastRenderedPageBreak/>
        <w:drawing>
          <wp:inline distT="0" distB="0" distL="0" distR="0" wp14:anchorId="6ACAD13D" wp14:editId="01CA0C92">
            <wp:extent cx="1449956" cy="13775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3614" t="26353" r="25094" b="20773"/>
                    <a:stretch/>
                  </pic:blipFill>
                  <pic:spPr bwMode="auto">
                    <a:xfrm>
                      <a:off x="0" y="0"/>
                      <a:ext cx="1458288" cy="1385454"/>
                    </a:xfrm>
                    <a:prstGeom prst="rect">
                      <a:avLst/>
                    </a:prstGeom>
                    <a:ln>
                      <a:noFill/>
                    </a:ln>
                    <a:extLst>
                      <a:ext uri="{53640926-AAD7-44D8-BBD7-CCE9431645EC}">
                        <a14:shadowObscured xmlns:a14="http://schemas.microsoft.com/office/drawing/2010/main"/>
                      </a:ext>
                    </a:extLst>
                  </pic:spPr>
                </pic:pic>
              </a:graphicData>
            </a:graphic>
          </wp:inline>
        </w:drawing>
      </w:r>
    </w:p>
    <w:p w14:paraId="27B9D6D3" w14:textId="6C712516" w:rsidR="006B0819" w:rsidRDefault="00DE3ADB" w:rsidP="00DE3ADB">
      <w:pPr>
        <w:pStyle w:val="Caption"/>
        <w:jc w:val="center"/>
        <w:rPr>
          <w:rFonts w:ascii="Times New Roman" w:hAnsi="Times New Roman" w:cs="Times New Roman"/>
          <w:sz w:val="20"/>
          <w:szCs w:val="20"/>
        </w:rPr>
      </w:pPr>
      <w:bookmarkStart w:id="4" w:name="_Ref58935209"/>
      <w:r>
        <w:t xml:space="preserve">Figure </w:t>
      </w:r>
      <w:fldSimple w:instr=" SEQ Figure \* ARABIC ">
        <w:r w:rsidR="00662E04">
          <w:rPr>
            <w:noProof/>
          </w:rPr>
          <w:t>3</w:t>
        </w:r>
      </w:fldSimple>
      <w:bookmarkEnd w:id="4"/>
      <w:r>
        <w:t xml:space="preserve"> - </w:t>
      </w:r>
      <w:r w:rsidR="00F73047">
        <w:t>Constellation</w:t>
      </w:r>
      <w:r>
        <w:t xml:space="preserve"> diagram of QPSK</w:t>
      </w:r>
      <w:sdt>
        <w:sdtPr>
          <w:id w:val="2001386192"/>
          <w:citation/>
        </w:sdtPr>
        <w:sdtContent>
          <w:r w:rsidR="00662E04">
            <w:fldChar w:fldCharType="begin"/>
          </w:r>
          <w:r w:rsidR="00662E04">
            <w:instrText xml:space="preserve"> CITATION Poo16 \l 2057 </w:instrText>
          </w:r>
          <w:r w:rsidR="00662E04">
            <w:fldChar w:fldCharType="separate"/>
          </w:r>
          <w:r w:rsidR="00662E04">
            <w:rPr>
              <w:noProof/>
            </w:rPr>
            <w:t xml:space="preserve"> </w:t>
          </w:r>
          <w:r w:rsidR="00662E04" w:rsidRPr="00662E04">
            <w:rPr>
              <w:noProof/>
            </w:rPr>
            <w:t>[11]</w:t>
          </w:r>
          <w:r w:rsidR="00662E04">
            <w:fldChar w:fldCharType="end"/>
          </w:r>
        </w:sdtContent>
      </w:sdt>
    </w:p>
    <w:p w14:paraId="1F732DE0" w14:textId="7C209E94" w:rsidR="009156DA" w:rsidRPr="009156DA" w:rsidRDefault="009156DA" w:rsidP="009156DA">
      <w:pPr>
        <w:tabs>
          <w:tab w:val="left" w:pos="3975"/>
        </w:tabs>
      </w:pPr>
      <w:r w:rsidRPr="009156DA">
        <w:t xml:space="preserve">QPSK is a popular technique used for sending digital communication through RF frequency carriers. It is used in satellite communication and videoconferencing. It is used so often </w:t>
      </w:r>
      <w:r>
        <w:t>as it is reasonably simple, b</w:t>
      </w:r>
      <w:r w:rsidR="004B012B">
        <w:t>eing</w:t>
      </w:r>
      <w:r>
        <w:t xml:space="preserve"> very efficient in both power and bandwidth. The information carried by a QPSK signal is double that of PSK</w:t>
      </w:r>
      <w:r w:rsidR="00EA153F">
        <w:t xml:space="preserve"> </w:t>
      </w:r>
      <w:sdt>
        <w:sdtPr>
          <w:id w:val="-1604562780"/>
          <w:citation/>
        </w:sdtPr>
        <w:sdtContent>
          <w:r w:rsidR="00EA153F">
            <w:fldChar w:fldCharType="begin"/>
          </w:r>
          <w:r w:rsidR="00EA153F">
            <w:instrText xml:space="preserve"> CITATION Mar10 \l 2057 </w:instrText>
          </w:r>
          <w:r w:rsidR="00EA153F">
            <w:fldChar w:fldCharType="separate"/>
          </w:r>
          <w:r w:rsidR="00662E04" w:rsidRPr="00662E04">
            <w:rPr>
              <w:noProof/>
            </w:rPr>
            <w:t>[12]</w:t>
          </w:r>
          <w:r w:rsidR="00EA153F">
            <w:fldChar w:fldCharType="end"/>
          </w:r>
        </w:sdtContent>
      </w:sdt>
      <w:r>
        <w:t>.</w:t>
      </w:r>
    </w:p>
    <w:p w14:paraId="20B3C052" w14:textId="77777777" w:rsidR="009156DA" w:rsidRDefault="009156DA" w:rsidP="001F17D4">
      <w:pPr>
        <w:autoSpaceDE w:val="0"/>
        <w:autoSpaceDN w:val="0"/>
        <w:adjustRightInd w:val="0"/>
        <w:spacing w:after="0" w:line="240" w:lineRule="auto"/>
        <w:rPr>
          <w:rFonts w:ascii="TimesNewRomanPSMT" w:hAnsi="TimesNewRomanPSMT" w:cs="TimesNewRomanPSMT"/>
          <w:sz w:val="20"/>
          <w:szCs w:val="20"/>
        </w:rPr>
      </w:pPr>
    </w:p>
    <w:p w14:paraId="2AE5CA61" w14:textId="104F8078" w:rsidR="001F17D4" w:rsidRDefault="00BF2AF0" w:rsidP="00700778">
      <w:pPr>
        <w:tabs>
          <w:tab w:val="left" w:pos="3975"/>
        </w:tabs>
      </w:pPr>
      <w:r w:rsidRPr="00700778">
        <w:t>Qua</w:t>
      </w:r>
      <w:r w:rsidR="00700778" w:rsidRPr="00700778">
        <w:t>drature Amplitude Modulation (QAM)</w:t>
      </w:r>
      <w:r w:rsidR="00700778">
        <w:t xml:space="preserve"> is a technique that uses an analogue and a digital concept</w:t>
      </w:r>
      <w:r w:rsidR="00FC109C">
        <w:t>. It uses the phase and amplitude component of the wave</w:t>
      </w:r>
      <w:r w:rsidR="003F0076">
        <w:t xml:space="preserve"> c</w:t>
      </w:r>
      <w:r w:rsidR="007A31B3">
        <w:t>ombining</w:t>
      </w:r>
      <w:r w:rsidR="00700778">
        <w:t xml:space="preserve"> two </w:t>
      </w:r>
      <w:r w:rsidR="007A31B3">
        <w:t>carrier</w:t>
      </w:r>
      <w:r w:rsidR="00700778">
        <w:t xml:space="preserve"> waves so they can be transmitted into a single channel.</w:t>
      </w:r>
      <w:r w:rsidR="007A31B3">
        <w:t xml:space="preserve"> The two carrier waves have their phases shifted by pi/2 </w:t>
      </w:r>
      <w:proofErr w:type="spellStart"/>
      <w:r w:rsidR="007A31B3">
        <w:t>rads</w:t>
      </w:r>
      <w:proofErr w:type="spellEnd"/>
      <w:r w:rsidR="007A31B3">
        <w:t xml:space="preserve"> (90</w:t>
      </w:r>
      <w:r w:rsidR="007A31B3">
        <w:rPr>
          <w:vertAlign w:val="superscript"/>
        </w:rPr>
        <w:t>0</w:t>
      </w:r>
      <w:r w:rsidR="007A31B3">
        <w:t xml:space="preserve">), after which they are modulated and then combined. The combined signal now has an </w:t>
      </w:r>
      <w:r w:rsidR="00951589">
        <w:t>in-</w:t>
      </w:r>
      <w:r w:rsidR="007A31B3">
        <w:t>phase component</w:t>
      </w:r>
      <w:r w:rsidR="007D20C6">
        <w:t xml:space="preserve"> (I)</w:t>
      </w:r>
      <w:r w:rsidR="007A31B3">
        <w:t xml:space="preserve"> and an out of phase (quadrature)</w:t>
      </w:r>
      <w:r w:rsidR="007D20C6">
        <w:t xml:space="preserve"> </w:t>
      </w:r>
      <w:r w:rsidR="007A31B3">
        <w:t>component</w:t>
      </w:r>
      <w:r w:rsidR="00C10978">
        <w:t xml:space="preserve"> </w:t>
      </w:r>
      <w:r w:rsidR="00C10978">
        <w:t>(Q)</w:t>
      </w:r>
      <w:r w:rsidR="007A31B3">
        <w:t xml:space="preserve">. In comparison to </w:t>
      </w:r>
      <w:r w:rsidR="00C10978">
        <w:t xml:space="preserve">the </w:t>
      </w:r>
      <w:r w:rsidR="007A31B3">
        <w:t xml:space="preserve">earlier techniques </w:t>
      </w:r>
      <w:r w:rsidR="00C10978">
        <w:t>discussed,</w:t>
      </w:r>
      <w:r w:rsidR="007A31B3">
        <w:t xml:space="preserve"> QAM has both an amplitude and a phase modulation. </w:t>
      </w:r>
      <w:r w:rsidR="00822BD4">
        <w:t>This allows multiple data symbols to be sent.</w:t>
      </w:r>
      <w:r w:rsidR="00CF39ED">
        <w:t xml:space="preserve"> </w:t>
      </w:r>
      <w:r w:rsidR="00CF39ED">
        <w:fldChar w:fldCharType="begin"/>
      </w:r>
      <w:r w:rsidR="00CF39ED">
        <w:instrText xml:space="preserve"> REF _Ref58999861 \h </w:instrText>
      </w:r>
      <w:r w:rsidR="00CF39ED">
        <w:fldChar w:fldCharType="separate"/>
      </w:r>
      <w:r w:rsidR="00CF39ED">
        <w:t xml:space="preserve">Figure </w:t>
      </w:r>
      <w:r w:rsidR="00CF39ED">
        <w:rPr>
          <w:noProof/>
        </w:rPr>
        <w:t>4</w:t>
      </w:r>
      <w:r w:rsidR="00CF39ED">
        <w:fldChar w:fldCharType="end"/>
      </w:r>
      <w:r w:rsidR="00CF39ED">
        <w:t xml:space="preserve"> shows a constellation diagram of a 16bit QAM. Each point represents a specific value</w:t>
      </w:r>
      <w:r w:rsidR="003F0076">
        <w:t>.</w:t>
      </w:r>
      <w:r w:rsidR="00CF39ED">
        <w:t xml:space="preserve"> </w:t>
      </w:r>
      <w:r w:rsidR="003F0076">
        <w:t>A</w:t>
      </w:r>
      <w:r w:rsidR="00CF39ED">
        <w:t xml:space="preserve"> signal sent using this form of modulation can send data at higher data rates.</w:t>
      </w:r>
    </w:p>
    <w:p w14:paraId="4C91B4BE" w14:textId="77777777" w:rsidR="00CF39ED" w:rsidRDefault="00822BD4" w:rsidP="00CF39ED">
      <w:pPr>
        <w:keepNext/>
        <w:tabs>
          <w:tab w:val="left" w:pos="3975"/>
        </w:tabs>
        <w:jc w:val="center"/>
      </w:pPr>
      <w:r w:rsidRPr="00822BD4">
        <mc:AlternateContent>
          <mc:Choice Requires="wpg">
            <w:drawing>
              <wp:inline distT="0" distB="0" distL="0" distR="0" wp14:anchorId="7FE56DE4" wp14:editId="1FB5B19A">
                <wp:extent cx="2517568" cy="2110766"/>
                <wp:effectExtent l="0" t="38100" r="54610" b="22860"/>
                <wp:docPr id="5" name="Group 14"/>
                <wp:cNvGraphicFramePr/>
                <a:graphic xmlns:a="http://schemas.openxmlformats.org/drawingml/2006/main">
                  <a:graphicData uri="http://schemas.microsoft.com/office/word/2010/wordprocessingGroup">
                    <wpg:wgp>
                      <wpg:cNvGrpSpPr/>
                      <wpg:grpSpPr>
                        <a:xfrm>
                          <a:off x="0" y="0"/>
                          <a:ext cx="2517568" cy="2110766"/>
                          <a:chOff x="504056" y="0"/>
                          <a:chExt cx="3240360" cy="2952328"/>
                        </a:xfrm>
                      </wpg:grpSpPr>
                      <wps:wsp>
                        <wps:cNvPr id="6" name="Straight Connector 6"/>
                        <wps:cNvCnPr/>
                        <wps:spPr>
                          <a:xfrm rot="5400000">
                            <a:off x="612068" y="1476164"/>
                            <a:ext cx="2952328" cy="0"/>
                          </a:xfrm>
                          <a:prstGeom prst="line">
                            <a:avLst/>
                          </a:prstGeom>
                          <a:ln w="25400">
                            <a:headEnd type="triangle" w="lg" len="lg"/>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a:off x="504056" y="1584176"/>
                            <a:ext cx="3240360" cy="1"/>
                          </a:xfrm>
                          <a:prstGeom prst="line">
                            <a:avLst/>
                          </a:prstGeom>
                          <a:ln w="25400">
                            <a:headEnd type="none"/>
                            <a:tailEnd type="triangle" w="lg" len="lg"/>
                          </a:ln>
                        </wps:spPr>
                        <wps:style>
                          <a:lnRef idx="1">
                            <a:schemeClr val="accent1"/>
                          </a:lnRef>
                          <a:fillRef idx="0">
                            <a:schemeClr val="accent1"/>
                          </a:fillRef>
                          <a:effectRef idx="0">
                            <a:schemeClr val="accent1"/>
                          </a:effectRef>
                          <a:fontRef idx="minor">
                            <a:schemeClr val="tx1"/>
                          </a:fontRef>
                        </wps:style>
                        <wps:bodyPr/>
                      </wps:wsp>
                      <wps:wsp>
                        <wps:cNvPr id="8" name="Oval 8"/>
                        <wps:cNvSpPr/>
                        <wps:spPr>
                          <a:xfrm>
                            <a:off x="936104" y="504056"/>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 name="Oval 9"/>
                        <wps:cNvSpPr/>
                        <wps:spPr>
                          <a:xfrm>
                            <a:off x="936104" y="187220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 name="Oval 11"/>
                        <wps:cNvSpPr/>
                        <wps:spPr>
                          <a:xfrm>
                            <a:off x="2448272" y="504056"/>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 name="Oval 12"/>
                        <wps:cNvSpPr/>
                        <wps:spPr>
                          <a:xfrm>
                            <a:off x="936104" y="2520280"/>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 name="Oval 13"/>
                        <wps:cNvSpPr/>
                        <wps:spPr>
                          <a:xfrm>
                            <a:off x="1656184" y="504056"/>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 name="Oval 14"/>
                        <wps:cNvSpPr/>
                        <wps:spPr>
                          <a:xfrm>
                            <a:off x="3096344" y="504056"/>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 name="Oval 15"/>
                        <wps:cNvSpPr/>
                        <wps:spPr>
                          <a:xfrm>
                            <a:off x="2448272" y="2520280"/>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6" name="Oval 16"/>
                        <wps:cNvSpPr/>
                        <wps:spPr>
                          <a:xfrm>
                            <a:off x="936104" y="115212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7" name="TextBox 20"/>
                        <wps:cNvSpPr txBox="1"/>
                        <wps:spPr>
                          <a:xfrm>
                            <a:off x="863925" y="575980"/>
                            <a:ext cx="465455" cy="237490"/>
                          </a:xfrm>
                          <a:prstGeom prst="rect">
                            <a:avLst/>
                          </a:prstGeom>
                          <a:noFill/>
                        </wps:spPr>
                        <wps:txbx>
                          <w:txbxContent>
                            <w:p w14:paraId="1F54549A"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0101</w:t>
                              </w:r>
                            </w:p>
                          </w:txbxContent>
                        </wps:txbx>
                        <wps:bodyPr wrap="square" rtlCol="0">
                          <a:noAutofit/>
                        </wps:bodyPr>
                      </wps:wsp>
                      <wps:wsp>
                        <wps:cNvPr id="18" name="Oval 18"/>
                        <wps:cNvSpPr/>
                        <wps:spPr>
                          <a:xfrm>
                            <a:off x="1656184" y="2520280"/>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 name="Oval 19"/>
                        <wps:cNvSpPr/>
                        <wps:spPr>
                          <a:xfrm>
                            <a:off x="3096344" y="2520280"/>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0" name="Oval 20"/>
                        <wps:cNvSpPr/>
                        <wps:spPr>
                          <a:xfrm>
                            <a:off x="1656184" y="115212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 name="Oval 21"/>
                        <wps:cNvSpPr/>
                        <wps:spPr>
                          <a:xfrm>
                            <a:off x="2448272" y="115212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 name="Oval 22"/>
                        <wps:cNvSpPr/>
                        <wps:spPr>
                          <a:xfrm>
                            <a:off x="3096344" y="115212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 name="Oval 23"/>
                        <wps:cNvSpPr/>
                        <wps:spPr>
                          <a:xfrm>
                            <a:off x="2448272" y="187220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 name="Oval 24"/>
                        <wps:cNvSpPr/>
                        <wps:spPr>
                          <a:xfrm>
                            <a:off x="1656184" y="187220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 name="Oval 25"/>
                        <wps:cNvSpPr/>
                        <wps:spPr>
                          <a:xfrm>
                            <a:off x="3096344" y="1872208"/>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6" name="TextBox 35"/>
                        <wps:cNvSpPr txBox="1"/>
                        <wps:spPr>
                          <a:xfrm>
                            <a:off x="1511800" y="575980"/>
                            <a:ext cx="465455" cy="237490"/>
                          </a:xfrm>
                          <a:prstGeom prst="rect">
                            <a:avLst/>
                          </a:prstGeom>
                          <a:noFill/>
                        </wps:spPr>
                        <wps:txbx>
                          <w:txbxContent>
                            <w:p w14:paraId="50F99C36"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0001</w:t>
                              </w:r>
                            </w:p>
                          </w:txbxContent>
                        </wps:txbx>
                        <wps:bodyPr wrap="square" rtlCol="0">
                          <a:noAutofit/>
                        </wps:bodyPr>
                      </wps:wsp>
                      <wps:wsp>
                        <wps:cNvPr id="27" name="TextBox 36"/>
                        <wps:cNvSpPr txBox="1"/>
                        <wps:spPr>
                          <a:xfrm>
                            <a:off x="2375634" y="575980"/>
                            <a:ext cx="465455" cy="237490"/>
                          </a:xfrm>
                          <a:prstGeom prst="rect">
                            <a:avLst/>
                          </a:prstGeom>
                          <a:noFill/>
                        </wps:spPr>
                        <wps:txbx>
                          <w:txbxContent>
                            <w:p w14:paraId="4F9B9823"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1001</w:t>
                              </w:r>
                            </w:p>
                          </w:txbxContent>
                        </wps:txbx>
                        <wps:bodyPr wrap="square" rtlCol="0">
                          <a:noAutofit/>
                        </wps:bodyPr>
                      </wps:wsp>
                      <wps:wsp>
                        <wps:cNvPr id="28" name="TextBox 37"/>
                        <wps:cNvSpPr txBox="1"/>
                        <wps:spPr>
                          <a:xfrm>
                            <a:off x="3023509" y="575980"/>
                            <a:ext cx="465455" cy="237490"/>
                          </a:xfrm>
                          <a:prstGeom prst="rect">
                            <a:avLst/>
                          </a:prstGeom>
                          <a:noFill/>
                        </wps:spPr>
                        <wps:txbx>
                          <w:txbxContent>
                            <w:p w14:paraId="69288370"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1101</w:t>
                              </w:r>
                            </w:p>
                          </w:txbxContent>
                        </wps:txbx>
                        <wps:bodyPr wrap="square" rtlCol="0">
                          <a:noAutofit/>
                        </wps:bodyPr>
                      </wps:wsp>
                      <wps:wsp>
                        <wps:cNvPr id="29" name="TextBox 38"/>
                        <wps:cNvSpPr txBox="1"/>
                        <wps:spPr>
                          <a:xfrm>
                            <a:off x="863925" y="1223960"/>
                            <a:ext cx="465455" cy="237490"/>
                          </a:xfrm>
                          <a:prstGeom prst="rect">
                            <a:avLst/>
                          </a:prstGeom>
                          <a:noFill/>
                        </wps:spPr>
                        <wps:txbx>
                          <w:txbxContent>
                            <w:p w14:paraId="1259D780"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0100</w:t>
                              </w:r>
                            </w:p>
                          </w:txbxContent>
                        </wps:txbx>
                        <wps:bodyPr wrap="square" rtlCol="0">
                          <a:noAutofit/>
                        </wps:bodyPr>
                      </wps:wsp>
                      <wps:wsp>
                        <wps:cNvPr id="30" name="TextBox 39"/>
                        <wps:cNvSpPr txBox="1"/>
                        <wps:spPr>
                          <a:xfrm>
                            <a:off x="1583786" y="1223960"/>
                            <a:ext cx="465455" cy="237490"/>
                          </a:xfrm>
                          <a:prstGeom prst="rect">
                            <a:avLst/>
                          </a:prstGeom>
                          <a:noFill/>
                        </wps:spPr>
                        <wps:txbx>
                          <w:txbxContent>
                            <w:p w14:paraId="59549341"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0000</w:t>
                              </w:r>
                            </w:p>
                          </w:txbxContent>
                        </wps:txbx>
                        <wps:bodyPr wrap="square" rtlCol="0">
                          <a:noAutofit/>
                        </wps:bodyPr>
                      </wps:wsp>
                      <wps:wsp>
                        <wps:cNvPr id="31" name="TextBox 40"/>
                        <wps:cNvSpPr txBox="1"/>
                        <wps:spPr>
                          <a:xfrm>
                            <a:off x="2375634" y="1223960"/>
                            <a:ext cx="465455" cy="237490"/>
                          </a:xfrm>
                          <a:prstGeom prst="rect">
                            <a:avLst/>
                          </a:prstGeom>
                          <a:noFill/>
                        </wps:spPr>
                        <wps:txbx>
                          <w:txbxContent>
                            <w:p w14:paraId="0FDC0099"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1000</w:t>
                              </w:r>
                            </w:p>
                          </w:txbxContent>
                        </wps:txbx>
                        <wps:bodyPr wrap="square" rtlCol="0">
                          <a:noAutofit/>
                        </wps:bodyPr>
                      </wps:wsp>
                      <wps:wsp>
                        <wps:cNvPr id="448" name="TextBox 41"/>
                        <wps:cNvSpPr txBox="1"/>
                        <wps:spPr>
                          <a:xfrm>
                            <a:off x="3095495" y="1223960"/>
                            <a:ext cx="465455" cy="237490"/>
                          </a:xfrm>
                          <a:prstGeom prst="rect">
                            <a:avLst/>
                          </a:prstGeom>
                          <a:noFill/>
                        </wps:spPr>
                        <wps:txbx>
                          <w:txbxContent>
                            <w:p w14:paraId="20DEEB68"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1100</w:t>
                              </w:r>
                            </w:p>
                          </w:txbxContent>
                        </wps:txbx>
                        <wps:bodyPr wrap="square" rtlCol="0">
                          <a:noAutofit/>
                        </wps:bodyPr>
                      </wps:wsp>
                      <wps:wsp>
                        <wps:cNvPr id="449" name="TextBox 42"/>
                        <wps:cNvSpPr txBox="1"/>
                        <wps:spPr>
                          <a:xfrm>
                            <a:off x="863925" y="1943936"/>
                            <a:ext cx="465455" cy="237490"/>
                          </a:xfrm>
                          <a:prstGeom prst="rect">
                            <a:avLst/>
                          </a:prstGeom>
                          <a:noFill/>
                        </wps:spPr>
                        <wps:txbx>
                          <w:txbxContent>
                            <w:p w14:paraId="62EEAD26"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0110</w:t>
                              </w:r>
                            </w:p>
                          </w:txbxContent>
                        </wps:txbx>
                        <wps:bodyPr wrap="square" rtlCol="0">
                          <a:noAutofit/>
                        </wps:bodyPr>
                      </wps:wsp>
                      <wps:wsp>
                        <wps:cNvPr id="450" name="TextBox 43"/>
                        <wps:cNvSpPr txBox="1"/>
                        <wps:spPr>
                          <a:xfrm>
                            <a:off x="1583786" y="1943936"/>
                            <a:ext cx="465455" cy="237490"/>
                          </a:xfrm>
                          <a:prstGeom prst="rect">
                            <a:avLst/>
                          </a:prstGeom>
                          <a:noFill/>
                        </wps:spPr>
                        <wps:txbx>
                          <w:txbxContent>
                            <w:p w14:paraId="2BB090EE"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0010</w:t>
                              </w:r>
                            </w:p>
                          </w:txbxContent>
                        </wps:txbx>
                        <wps:bodyPr wrap="square" rtlCol="0">
                          <a:noAutofit/>
                        </wps:bodyPr>
                      </wps:wsp>
                      <wps:wsp>
                        <wps:cNvPr id="451" name="TextBox 44"/>
                        <wps:cNvSpPr txBox="1"/>
                        <wps:spPr>
                          <a:xfrm>
                            <a:off x="2375634" y="1943936"/>
                            <a:ext cx="465455" cy="237490"/>
                          </a:xfrm>
                          <a:prstGeom prst="rect">
                            <a:avLst/>
                          </a:prstGeom>
                          <a:noFill/>
                        </wps:spPr>
                        <wps:txbx>
                          <w:txbxContent>
                            <w:p w14:paraId="42B813E4"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1010</w:t>
                              </w:r>
                            </w:p>
                          </w:txbxContent>
                        </wps:txbx>
                        <wps:bodyPr wrap="square" rtlCol="0">
                          <a:noAutofit/>
                        </wps:bodyPr>
                      </wps:wsp>
                      <wps:wsp>
                        <wps:cNvPr id="452" name="TextBox 45"/>
                        <wps:cNvSpPr txBox="1"/>
                        <wps:spPr>
                          <a:xfrm>
                            <a:off x="3095495" y="1943936"/>
                            <a:ext cx="465455" cy="237490"/>
                          </a:xfrm>
                          <a:prstGeom prst="rect">
                            <a:avLst/>
                          </a:prstGeom>
                          <a:noFill/>
                        </wps:spPr>
                        <wps:txbx>
                          <w:txbxContent>
                            <w:p w14:paraId="6D99F72F"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1110</w:t>
                              </w:r>
                            </w:p>
                          </w:txbxContent>
                        </wps:txbx>
                        <wps:bodyPr wrap="square" rtlCol="0">
                          <a:noAutofit/>
                        </wps:bodyPr>
                      </wps:wsp>
                      <wps:wsp>
                        <wps:cNvPr id="454" name="TextBox 46"/>
                        <wps:cNvSpPr txBox="1"/>
                        <wps:spPr>
                          <a:xfrm>
                            <a:off x="863925" y="2591914"/>
                            <a:ext cx="465455" cy="237490"/>
                          </a:xfrm>
                          <a:prstGeom prst="rect">
                            <a:avLst/>
                          </a:prstGeom>
                          <a:noFill/>
                        </wps:spPr>
                        <wps:txbx>
                          <w:txbxContent>
                            <w:p w14:paraId="6BA17629"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0111</w:t>
                              </w:r>
                            </w:p>
                          </w:txbxContent>
                        </wps:txbx>
                        <wps:bodyPr wrap="square" rtlCol="0">
                          <a:noAutofit/>
                        </wps:bodyPr>
                      </wps:wsp>
                      <wps:wsp>
                        <wps:cNvPr id="455" name="TextBox 47"/>
                        <wps:cNvSpPr txBox="1"/>
                        <wps:spPr>
                          <a:xfrm>
                            <a:off x="1583786" y="2591914"/>
                            <a:ext cx="465455" cy="237490"/>
                          </a:xfrm>
                          <a:prstGeom prst="rect">
                            <a:avLst/>
                          </a:prstGeom>
                          <a:noFill/>
                        </wps:spPr>
                        <wps:txbx>
                          <w:txbxContent>
                            <w:p w14:paraId="0652DFD5"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0011</w:t>
                              </w:r>
                            </w:p>
                          </w:txbxContent>
                        </wps:txbx>
                        <wps:bodyPr wrap="square" rtlCol="0">
                          <a:noAutofit/>
                        </wps:bodyPr>
                      </wps:wsp>
                      <wps:wsp>
                        <wps:cNvPr id="456" name="TextBox 48"/>
                        <wps:cNvSpPr txBox="1"/>
                        <wps:spPr>
                          <a:xfrm>
                            <a:off x="2375634" y="2591914"/>
                            <a:ext cx="465455" cy="237490"/>
                          </a:xfrm>
                          <a:prstGeom prst="rect">
                            <a:avLst/>
                          </a:prstGeom>
                          <a:noFill/>
                        </wps:spPr>
                        <wps:txbx>
                          <w:txbxContent>
                            <w:p w14:paraId="21D5B15C"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1011</w:t>
                              </w:r>
                            </w:p>
                          </w:txbxContent>
                        </wps:txbx>
                        <wps:bodyPr wrap="square" rtlCol="0">
                          <a:noAutofit/>
                        </wps:bodyPr>
                      </wps:wsp>
                      <wps:wsp>
                        <wps:cNvPr id="457" name="TextBox 49"/>
                        <wps:cNvSpPr txBox="1"/>
                        <wps:spPr>
                          <a:xfrm>
                            <a:off x="3023509" y="2591914"/>
                            <a:ext cx="465455" cy="237490"/>
                          </a:xfrm>
                          <a:prstGeom prst="rect">
                            <a:avLst/>
                          </a:prstGeom>
                          <a:noFill/>
                        </wps:spPr>
                        <wps:txbx>
                          <w:txbxContent>
                            <w:p w14:paraId="49518432"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1111</w:t>
                              </w:r>
                            </w:p>
                          </w:txbxContent>
                        </wps:txbx>
                        <wps:bodyPr wrap="square" rtlCol="0">
                          <a:noAutofit/>
                        </wps:bodyPr>
                      </wps:wsp>
                    </wpg:wgp>
                  </a:graphicData>
                </a:graphic>
              </wp:inline>
            </w:drawing>
          </mc:Choice>
          <mc:Fallback>
            <w:pict>
              <v:group w14:anchorId="7FE56DE4" id="Group 14" o:spid="_x0000_s1032" style="width:198.25pt;height:166.2pt;mso-position-horizontal-relative:char;mso-position-vertical-relative:line" coordorigin="5040" coordsize="32403,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">
                <v:line id="Straight Connector 6" o:spid="_x0000_s1033" style="position:absolute;rotation:90;visibility:visible;mso-wrap-style:square" from="6120,14762" to="35643,1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" strokecolor="#4472c4 [3204]" strokeweight="2pt">
                  <v:stroke startarrow="block" startarrowwidth="wide" startarrowlength="long" joinstyle="miter"/>
                </v:line>
                <v:line id="Straight Connector 7" o:spid="_x0000_s1034" style="position:absolute;visibility:visible;mso-wrap-style:square" from="5040,15841" to="37444,15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" strokecolor="#4472c4 [3204]" strokeweight="2pt">
                  <v:stroke endarrow="block" endarrowwidth="wide" endarrowlength="long" joinstyle="miter"/>
                </v:line>
                <v:oval id="Oval 8" o:spid="_x0000_s1035" style="position:absolute;left:9361;top:5040;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" fillcolor="#4472c4 [3204]" strokecolor="#1f3763 [1604]" strokeweight="1pt">
                  <v:stroke joinstyle="miter"/>
                </v:oval>
                <v:oval id="Oval 9" o:spid="_x0000_s1036" style="position:absolute;left:9361;top:1872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" fillcolor="#4472c4 [3204]" strokecolor="#1f3763 [1604]" strokeweight="1pt">
                  <v:stroke joinstyle="miter"/>
                </v:oval>
                <v:oval id="Oval 11" o:spid="_x0000_s1037" style="position:absolute;left:24482;top:5040;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" fillcolor="#4472c4 [3204]" strokecolor="#1f3763 [1604]" strokeweight="1pt">
                  <v:stroke joinstyle="miter"/>
                </v:oval>
                <v:oval id="Oval 12" o:spid="_x0000_s1038" style="position:absolute;left:9361;top:2520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" fillcolor="#4472c4 [3204]" strokecolor="#1f3763 [1604]" strokeweight="1pt">
                  <v:stroke joinstyle="miter"/>
                </v:oval>
                <v:oval id="Oval 13" o:spid="_x0000_s1039" style="position:absolute;left:16561;top:5040;width:144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" fillcolor="#4472c4 [3204]" strokecolor="#1f3763 [1604]" strokeweight="1pt">
                  <v:stroke joinstyle="miter"/>
                </v:oval>
                <v:oval id="Oval 14" o:spid="_x0000_s1040" style="position:absolute;left:30963;top:5040;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" fillcolor="#4472c4 [3204]" strokecolor="#1f3763 [1604]" strokeweight="1pt">
                  <v:stroke joinstyle="miter"/>
                </v:oval>
                <v:oval id="Oval 15" o:spid="_x0000_s1041" style="position:absolute;left:24482;top:2520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" fillcolor="#4472c4 [3204]" strokecolor="#1f3763 [1604]" strokeweight="1pt">
                  <v:stroke joinstyle="miter"/>
                </v:oval>
                <v:oval id="Oval 16" o:spid="_x0000_s1042" style="position:absolute;left:9361;top:11521;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" fillcolor="#4472c4 [3204]" strokecolor="#1f3763 [1604]" strokeweight="1pt">
                  <v:stroke joinstyle="miter"/>
                </v:oval>
                <v:shapetype id="_x0000_t202" coordsize="21600,21600" o:spt="202" path="m,l,21600r21600,l21600,xe">
                  <v:stroke joinstyle="miter"/>
                  <v:path gradientshapeok="t" o:connecttype="rect"/>
                </v:shapetype>
                <v:shape id="TextBox 20" o:spid="_x0000_s1043" type="#_x0000_t202" style="position:absolute;left:8639;top:575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1F54549A"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0101</w:t>
                        </w:r>
                      </w:p>
                    </w:txbxContent>
                  </v:textbox>
                </v:shape>
                <v:oval id="Oval 18" o:spid="_x0000_s1044" style="position:absolute;left:16561;top:25202;width:144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" fillcolor="#4472c4 [3204]" strokecolor="#1f3763 [1604]" strokeweight="1pt">
                  <v:stroke joinstyle="miter"/>
                </v:oval>
                <v:oval id="Oval 19" o:spid="_x0000_s1045" style="position:absolute;left:30963;top:2520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" fillcolor="#4472c4 [3204]" strokecolor="#1f3763 [1604]" strokeweight="1pt">
                  <v:stroke joinstyle="miter"/>
                </v:oval>
                <v:oval id="Oval 20" o:spid="_x0000_s1046" style="position:absolute;left:16561;top:11521;width:144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" fillcolor="#4472c4 [3204]" strokecolor="#1f3763 [1604]" strokeweight="1pt">
                  <v:stroke joinstyle="miter"/>
                </v:oval>
                <v:oval id="Oval 21" o:spid="_x0000_s1047" style="position:absolute;left:24482;top:11521;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" fillcolor="#4472c4 [3204]" strokecolor="#1f3763 [1604]" strokeweight="1pt">
                  <v:stroke joinstyle="miter"/>
                </v:oval>
                <v:oval id="Oval 22" o:spid="_x0000_s1048" style="position:absolute;left:30963;top:11521;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" fillcolor="#4472c4 [3204]" strokecolor="#1f3763 [1604]" strokeweight="1pt">
                  <v:stroke joinstyle="miter"/>
                </v:oval>
                <v:oval id="Oval 23" o:spid="_x0000_s1049" style="position:absolute;left:24482;top:1872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" fillcolor="#4472c4 [3204]" strokecolor="#1f3763 [1604]" strokeweight="1pt">
                  <v:stroke joinstyle="miter"/>
                </v:oval>
                <v:oval id="Oval 24" o:spid="_x0000_s1050" style="position:absolute;left:16561;top:18722;width:144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" fillcolor="#4472c4 [3204]" strokecolor="#1f3763 [1604]" strokeweight="1pt">
                  <v:stroke joinstyle="miter"/>
                </v:oval>
                <v:oval id="Oval 25" o:spid="_x0000_s1051" style="position:absolute;left:30963;top:18722;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" fillcolor="#4472c4 [3204]" strokecolor="#1f3763 [1604]" strokeweight="1pt">
                  <v:stroke joinstyle="miter"/>
                </v:oval>
                <v:shape id="TextBox 35" o:spid="_x0000_s1052" type="#_x0000_t202" style="position:absolute;left:15118;top:575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50F99C36"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0001</w:t>
                        </w:r>
                      </w:p>
                    </w:txbxContent>
                  </v:textbox>
                </v:shape>
                <v:shape id="TextBox 36" o:spid="_x0000_s1053" type="#_x0000_t202" style="position:absolute;left:23756;top:575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4F9B9823"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1001</w:t>
                        </w:r>
                      </w:p>
                    </w:txbxContent>
                  </v:textbox>
                </v:shape>
                <v:shape id="TextBox 37" o:spid="_x0000_s1054" type="#_x0000_t202" style="position:absolute;left:30235;top:575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69288370"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1101</w:t>
                        </w:r>
                      </w:p>
                    </w:txbxContent>
                  </v:textbox>
                </v:shape>
                <v:shape id="TextBox 38" o:spid="_x0000_s1055" type="#_x0000_t202" style="position:absolute;left:8639;top:1223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1259D780"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0100</w:t>
                        </w:r>
                      </w:p>
                    </w:txbxContent>
                  </v:textbox>
                </v:shape>
                <v:shape id="TextBox 39" o:spid="_x0000_s1056" type="#_x0000_t202" style="position:absolute;left:15837;top:12239;width:4655;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59549341"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0000</w:t>
                        </w:r>
                      </w:p>
                    </w:txbxContent>
                  </v:textbox>
                </v:shape>
                <v:shape id="TextBox 40" o:spid="_x0000_s1057" type="#_x0000_t202" style="position:absolute;left:23756;top:1223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0FDC0099"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1000</w:t>
                        </w:r>
                      </w:p>
                    </w:txbxContent>
                  </v:textbox>
                </v:shape>
                <v:shape id="TextBox 41" o:spid="_x0000_s1058" type="#_x0000_t202" style="position:absolute;left:30954;top:12239;width:4655;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" filled="f" stroked="f">
                  <v:textbox>
                    <w:txbxContent>
                      <w:p w14:paraId="20DEEB68"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1100</w:t>
                        </w:r>
                      </w:p>
                    </w:txbxContent>
                  </v:textbox>
                </v:shape>
                <v:shape id="TextBox 42" o:spid="_x0000_s1059" type="#_x0000_t202" style="position:absolute;left:8639;top:1943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" filled="f" stroked="f">
                  <v:textbox>
                    <w:txbxContent>
                      <w:p w14:paraId="62EEAD26"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0110</w:t>
                        </w:r>
                      </w:p>
                    </w:txbxContent>
                  </v:textbox>
                </v:shape>
                <v:shape id="TextBox 43" o:spid="_x0000_s1060" type="#_x0000_t202" style="position:absolute;left:15837;top:19439;width:4655;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" filled="f" stroked="f">
                  <v:textbox>
                    <w:txbxContent>
                      <w:p w14:paraId="2BB090EE"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0010</w:t>
                        </w:r>
                      </w:p>
                    </w:txbxContent>
                  </v:textbox>
                </v:shape>
                <v:shape id="TextBox 44" o:spid="_x0000_s1061" type="#_x0000_t202" style="position:absolute;left:23756;top:1943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p w14:paraId="42B813E4"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1010</w:t>
                        </w:r>
                      </w:p>
                    </w:txbxContent>
                  </v:textbox>
                </v:shape>
                <v:shape id="TextBox 45" o:spid="_x0000_s1062" type="#_x0000_t202" style="position:absolute;left:30954;top:19439;width:4655;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" filled="f" stroked="f">
                  <v:textbox>
                    <w:txbxContent>
                      <w:p w14:paraId="6D99F72F"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1110</w:t>
                        </w:r>
                      </w:p>
                    </w:txbxContent>
                  </v:textbox>
                </v:shape>
                <v:shape id="TextBox 46" o:spid="_x0000_s1063" type="#_x0000_t202" style="position:absolute;left:8639;top:2591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" filled="f" stroked="f">
                  <v:textbox>
                    <w:txbxContent>
                      <w:p w14:paraId="6BA17629"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0111</w:t>
                        </w:r>
                      </w:p>
                    </w:txbxContent>
                  </v:textbox>
                </v:shape>
                <v:shape id="TextBox 47" o:spid="_x0000_s1064" type="#_x0000_t202" style="position:absolute;left:15837;top:25919;width:4655;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" filled="f" stroked="f">
                  <v:textbox>
                    <w:txbxContent>
                      <w:p w14:paraId="0652DFD5"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0011</w:t>
                        </w:r>
                      </w:p>
                    </w:txbxContent>
                  </v:textbox>
                </v:shape>
                <v:shape id="TextBox 48" o:spid="_x0000_s1065" type="#_x0000_t202" style="position:absolute;left:23756;top:2591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" filled="f" stroked="f">
                  <v:textbox>
                    <w:txbxContent>
                      <w:p w14:paraId="21D5B15C"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1011</w:t>
                        </w:r>
                      </w:p>
                    </w:txbxContent>
                  </v:textbox>
                </v:shape>
                <v:shape id="TextBox 49" o:spid="_x0000_s1066" type="#_x0000_t202" style="position:absolute;left:30235;top:25919;width:465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" filled="f" stroked="f">
                  <v:textbox>
                    <w:txbxContent>
                      <w:p w14:paraId="49518432" w14:textId="77777777" w:rsidR="00822BD4" w:rsidRPr="00822BD4" w:rsidRDefault="00822BD4" w:rsidP="00822BD4">
                        <w:pPr>
                          <w:pStyle w:val="NormalWeb"/>
                          <w:kinsoku w:val="0"/>
                          <w:overflowPunct w:val="0"/>
                          <w:spacing w:before="0" w:beforeAutospacing="0" w:after="0" w:afterAutospacing="0"/>
                          <w:textAlignment w:val="baseline"/>
                          <w:rPr>
                            <w:sz w:val="12"/>
                            <w:szCs w:val="12"/>
                          </w:rPr>
                        </w:pPr>
                        <w:r w:rsidRPr="00822BD4">
                          <w:rPr>
                            <w:rFonts w:ascii="Arial" w:hAnsi="Arial" w:cstheme="minorBidi"/>
                            <w:color w:val="000000" w:themeColor="text1"/>
                            <w:kern w:val="24"/>
                            <w:sz w:val="12"/>
                            <w:szCs w:val="12"/>
                          </w:rPr>
                          <w:t>1111</w:t>
                        </w:r>
                      </w:p>
                    </w:txbxContent>
                  </v:textbox>
                </v:shape>
                <w10:anchorlock/>
              </v:group>
            </w:pict>
          </mc:Fallback>
        </mc:AlternateContent>
      </w:r>
    </w:p>
    <w:p w14:paraId="0CCFBE22" w14:textId="2C04D836" w:rsidR="00822BD4" w:rsidRPr="007A31B3" w:rsidRDefault="00CF39ED" w:rsidP="00CF39ED">
      <w:pPr>
        <w:pStyle w:val="Caption"/>
        <w:jc w:val="center"/>
        <w:rPr>
          <w:sz w:val="22"/>
          <w:szCs w:val="22"/>
        </w:rPr>
      </w:pPr>
      <w:bookmarkStart w:id="5" w:name="_Ref58999861"/>
      <w:r>
        <w:t xml:space="preserve">Figure </w:t>
      </w:r>
      <w:fldSimple w:instr=" SEQ Figure \* ARABIC ">
        <w:r w:rsidR="00662E04">
          <w:rPr>
            <w:noProof/>
          </w:rPr>
          <w:t>4</w:t>
        </w:r>
      </w:fldSimple>
      <w:bookmarkEnd w:id="5"/>
      <w:r>
        <w:t xml:space="preserve"> - constellation diagram of QAM </w:t>
      </w:r>
      <w:sdt>
        <w:sdtPr>
          <w:id w:val="564379796"/>
          <w:citation/>
        </w:sdtPr>
        <w:sdtContent>
          <w:r>
            <w:fldChar w:fldCharType="begin"/>
          </w:r>
          <w:r>
            <w:instrText xml:space="preserve"> CITATION Mos20 \l 2057 </w:instrText>
          </w:r>
          <w:r>
            <w:fldChar w:fldCharType="separate"/>
          </w:r>
          <w:r w:rsidR="00662E04" w:rsidRPr="00662E04">
            <w:rPr>
              <w:noProof/>
            </w:rPr>
            <w:t>[4]</w:t>
          </w:r>
          <w:r>
            <w:fldChar w:fldCharType="end"/>
          </w:r>
        </w:sdtContent>
      </w:sdt>
    </w:p>
    <w:p w14:paraId="18BDE16A" w14:textId="046DC7F4" w:rsidR="00AC6BA4" w:rsidRDefault="00CF39ED" w:rsidP="00CF39ED">
      <w:pPr>
        <w:tabs>
          <w:tab w:val="left" w:pos="3975"/>
        </w:tabs>
      </w:pPr>
      <w:r w:rsidRPr="00CF39ED">
        <w:t>QAM is comm</w:t>
      </w:r>
      <w:r>
        <w:t xml:space="preserve">only used at bit rates of 8, 16, 32, 64, 128 and 256 bits </w:t>
      </w:r>
      <w:sdt>
        <w:sdtPr>
          <w:id w:val="-1500035571"/>
          <w:citation/>
        </w:sdtPr>
        <w:sdtContent>
          <w:r w:rsidR="00F20B04">
            <w:fldChar w:fldCharType="begin"/>
          </w:r>
          <w:r w:rsidR="00F20B04">
            <w:instrText xml:space="preserve"> CITATION You \l 2057 </w:instrText>
          </w:r>
          <w:r w:rsidR="00F20B04">
            <w:fldChar w:fldCharType="separate"/>
          </w:r>
          <w:r w:rsidR="00662E04" w:rsidRPr="00662E04">
            <w:rPr>
              <w:noProof/>
            </w:rPr>
            <w:t>[13]</w:t>
          </w:r>
          <w:r w:rsidR="00F20B04">
            <w:fldChar w:fldCharType="end"/>
          </w:r>
        </w:sdtContent>
      </w:sdt>
      <w:r>
        <w:t>, however in order to meet the requirements of 5G communication systems a Universal Filtered Multi Carrier</w:t>
      </w:r>
      <w:r w:rsidR="00C10978">
        <w:t xml:space="preserve"> (UMFC)</w:t>
      </w:r>
      <w:r>
        <w:t xml:space="preserve"> </w:t>
      </w:r>
      <w:r w:rsidR="007D20C6">
        <w:t>technique</w:t>
      </w:r>
      <w:r>
        <w:t xml:space="preserve"> has been developed using 1024QAM system</w:t>
      </w:r>
      <w:r w:rsidR="00F20B04">
        <w:t xml:space="preserve"> </w:t>
      </w:r>
      <w:sdt>
        <w:sdtPr>
          <w:id w:val="2038227389"/>
          <w:citation/>
        </w:sdtPr>
        <w:sdtContent>
          <w:r w:rsidR="00F20B04">
            <w:fldChar w:fldCharType="begin"/>
          </w:r>
          <w:r w:rsidR="00F20B04">
            <w:instrText xml:space="preserve"> CITATION Kam20 \l 2057 </w:instrText>
          </w:r>
          <w:r w:rsidR="00F20B04">
            <w:fldChar w:fldCharType="separate"/>
          </w:r>
          <w:r w:rsidR="00662E04" w:rsidRPr="00662E04">
            <w:rPr>
              <w:noProof/>
            </w:rPr>
            <w:t>[14]</w:t>
          </w:r>
          <w:r w:rsidR="00F20B04">
            <w:fldChar w:fldCharType="end"/>
          </w:r>
        </w:sdtContent>
      </w:sdt>
      <w:r>
        <w:t>.</w:t>
      </w:r>
      <w:r w:rsidR="007D20C6">
        <w:t xml:space="preserve"> By using higher order bit rates, more bits can be sent with every symbol</w:t>
      </w:r>
      <w:r w:rsidR="003F0076">
        <w:t>;</w:t>
      </w:r>
      <w:r w:rsidR="007D20C6">
        <w:t xml:space="preserve"> this does have drawbacks though. As the number of bits increases, the points get closer together increasing the chance of data errors and susceptibility to noise </w:t>
      </w:r>
      <w:sdt>
        <w:sdtPr>
          <w:id w:val="-2046278796"/>
          <w:citation/>
        </w:sdtPr>
        <w:sdtContent>
          <w:r w:rsidR="007D20C6">
            <w:fldChar w:fldCharType="begin"/>
          </w:r>
          <w:r w:rsidR="007D20C6">
            <w:instrText xml:space="preserve"> CITATION ele202 \l 2057 </w:instrText>
          </w:r>
          <w:r w:rsidR="007D20C6">
            <w:fldChar w:fldCharType="separate"/>
          </w:r>
          <w:r w:rsidR="00662E04" w:rsidRPr="00662E04">
            <w:rPr>
              <w:noProof/>
            </w:rPr>
            <w:t>[15]</w:t>
          </w:r>
          <w:r w:rsidR="007D20C6">
            <w:fldChar w:fldCharType="end"/>
          </w:r>
        </w:sdtContent>
      </w:sdt>
      <w:r w:rsidR="007D20C6">
        <w:t>.</w:t>
      </w:r>
    </w:p>
    <w:p w14:paraId="477D68CA" w14:textId="77777777" w:rsidR="007D20C6" w:rsidRPr="00FA256D" w:rsidRDefault="007D20C6" w:rsidP="007D20C6">
      <w:pPr>
        <w:tabs>
          <w:tab w:val="left" w:pos="3975"/>
        </w:tabs>
        <w:jc w:val="center"/>
      </w:pPr>
    </w:p>
    <w:p w14:paraId="3129D996" w14:textId="77777777" w:rsidR="009E3C4C" w:rsidRDefault="009E3C4C" w:rsidP="00460715">
      <w:pPr>
        <w:pStyle w:val="Heading1"/>
      </w:pPr>
      <w:bookmarkStart w:id="6" w:name="_Toc59104426"/>
      <w:r>
        <w:lastRenderedPageBreak/>
        <w:t>Simulation models</w:t>
      </w:r>
      <w:bookmarkEnd w:id="6"/>
    </w:p>
    <w:p w14:paraId="2D8D1EEB" w14:textId="77777777" w:rsidR="006301B4" w:rsidRDefault="006301B4" w:rsidP="006301B4">
      <w:r>
        <w:t xml:space="preserve">To conduct the experiment SIMULINK in MATLAB was used. Specific </w:t>
      </w:r>
      <w:r w:rsidR="00B7397A">
        <w:t>models</w:t>
      </w:r>
      <w:r>
        <w:t xml:space="preserve"> were built in the simulation programme. The requirement was to follow the basic set up as shown in </w:t>
      </w:r>
      <w:r>
        <w:fldChar w:fldCharType="begin"/>
      </w:r>
      <w:r>
        <w:instrText xml:space="preserve"> REF _Ref59004935 \h </w:instrText>
      </w:r>
      <w:r>
        <w:fldChar w:fldCharType="separate"/>
      </w:r>
      <w:r>
        <w:t xml:space="preserve">Figure </w:t>
      </w:r>
      <w:r>
        <w:rPr>
          <w:noProof/>
        </w:rPr>
        <w:t>5</w:t>
      </w:r>
      <w:r>
        <w:fldChar w:fldCharType="end"/>
      </w:r>
      <w:r>
        <w:t xml:space="preserve"> using a Bernoulli Random Binary generator as the source.</w:t>
      </w:r>
      <w:r w:rsidR="00D67D50">
        <w:t xml:space="preserve"> Along with this, an Additive White Gaussian Noise (AWGN) channel is used on the transmission channel.</w:t>
      </w:r>
    </w:p>
    <w:p w14:paraId="19E7E588" w14:textId="77777777" w:rsidR="006301B4" w:rsidRDefault="006301B4" w:rsidP="006301B4"/>
    <w:p w14:paraId="705D42CF" w14:textId="77777777" w:rsidR="006301B4" w:rsidRDefault="006301B4" w:rsidP="006301B4">
      <w:pPr>
        <w:keepNext/>
      </w:pPr>
      <w:r>
        <w:t xml:space="preserve"> </w:t>
      </w:r>
      <w:r>
        <w:rPr>
          <w:noProof/>
        </w:rPr>
        <w:drawing>
          <wp:inline distT="0" distB="0" distL="0" distR="0" wp14:anchorId="2B69A7C5" wp14:editId="0F55ECAA">
            <wp:extent cx="5663029" cy="549993"/>
            <wp:effectExtent l="0" t="0" r="0" b="254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2048" cy="572235"/>
                    </a:xfrm>
                    <a:prstGeom prst="rect">
                      <a:avLst/>
                    </a:prstGeom>
                    <a:noFill/>
                  </pic:spPr>
                </pic:pic>
              </a:graphicData>
            </a:graphic>
          </wp:inline>
        </w:drawing>
      </w:r>
    </w:p>
    <w:p w14:paraId="44D8E613" w14:textId="4A8E0B4B" w:rsidR="006301B4" w:rsidRPr="006301B4" w:rsidRDefault="006301B4" w:rsidP="006301B4">
      <w:pPr>
        <w:pStyle w:val="Caption"/>
        <w:jc w:val="center"/>
      </w:pPr>
      <w:bookmarkStart w:id="7" w:name="_Ref59004935"/>
      <w:r>
        <w:t xml:space="preserve">Figure </w:t>
      </w:r>
      <w:fldSimple w:instr=" SEQ Figure \* ARABIC ">
        <w:r w:rsidR="00662E04">
          <w:rPr>
            <w:noProof/>
          </w:rPr>
          <w:t>5</w:t>
        </w:r>
      </w:fldSimple>
      <w:bookmarkEnd w:id="7"/>
      <w:r>
        <w:t xml:space="preserve"> - Basic set up of simulation model</w:t>
      </w:r>
    </w:p>
    <w:p w14:paraId="4FFF4FE0" w14:textId="41D983D7" w:rsidR="00460715" w:rsidRDefault="00D67D50" w:rsidP="0072381C">
      <w:r>
        <w:t>An</w:t>
      </w:r>
      <w:r w:rsidR="0072381C">
        <w:t xml:space="preserve"> error rate calculator was used to compare the received data to the data</w:t>
      </w:r>
      <w:r w:rsidR="004B012B">
        <w:t xml:space="preserve"> sent</w:t>
      </w:r>
      <w:r w:rsidR="0072381C">
        <w:t>. The requirement was for the noise to be put onto the channel and find out at what point the system would ‘totally’ fail. The Author decided that ‘total’ system failure would be a bit error rate of 0.5, this is the point where only half of the signal is successfully received and therefore would only be 50% ‘correct’.</w:t>
      </w:r>
    </w:p>
    <w:p w14:paraId="10A83093" w14:textId="77777777" w:rsidR="00B7397A" w:rsidRDefault="00B7397A" w:rsidP="00460715">
      <w:pPr>
        <w:rPr>
          <w:noProof/>
        </w:rPr>
      </w:pPr>
      <w:r>
        <w:rPr>
          <w:noProof/>
        </w:rPr>
        <w:t xml:space="preserve">The ASK simulation was set up as in </w:t>
      </w:r>
      <w:r>
        <w:rPr>
          <w:noProof/>
        </w:rPr>
        <w:fldChar w:fldCharType="begin"/>
      </w:r>
      <w:r>
        <w:rPr>
          <w:noProof/>
        </w:rPr>
        <w:instrText xml:space="preserve"> REF _Ref59006164 \h </w:instrText>
      </w:r>
      <w:r>
        <w:rPr>
          <w:noProof/>
        </w:rPr>
      </w:r>
      <w:r>
        <w:rPr>
          <w:noProof/>
        </w:rPr>
        <w:fldChar w:fldCharType="separate"/>
      </w:r>
      <w:r>
        <w:t xml:space="preserve">Figure </w:t>
      </w:r>
      <w:r>
        <w:rPr>
          <w:noProof/>
        </w:rPr>
        <w:t>6</w:t>
      </w:r>
      <w:r>
        <w:rPr>
          <w:noProof/>
        </w:rPr>
        <w:fldChar w:fldCharType="end"/>
      </w:r>
      <w:r>
        <w:rPr>
          <w:noProof/>
        </w:rPr>
        <w:t>.</w:t>
      </w:r>
    </w:p>
    <w:p w14:paraId="1F5C35F8" w14:textId="77777777" w:rsidR="00B7397A" w:rsidRDefault="00B7397A" w:rsidP="00B7397A">
      <w:pPr>
        <w:keepNext/>
        <w:jc w:val="center"/>
      </w:pPr>
      <w:r>
        <w:rPr>
          <w:noProof/>
        </w:rPr>
        <w:drawing>
          <wp:inline distT="0" distB="0" distL="0" distR="0" wp14:anchorId="1DE5F578" wp14:editId="1A06B22C">
            <wp:extent cx="5118265" cy="1620453"/>
            <wp:effectExtent l="0" t="0" r="635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84" r="8287" b="23958"/>
                    <a:stretch/>
                  </pic:blipFill>
                  <pic:spPr bwMode="auto">
                    <a:xfrm>
                      <a:off x="0" y="0"/>
                      <a:ext cx="5119935" cy="1620982"/>
                    </a:xfrm>
                    <a:prstGeom prst="rect">
                      <a:avLst/>
                    </a:prstGeom>
                    <a:ln>
                      <a:noFill/>
                    </a:ln>
                    <a:extLst>
                      <a:ext uri="{53640926-AAD7-44D8-BBD7-CCE9431645EC}">
                        <a14:shadowObscured xmlns:a14="http://schemas.microsoft.com/office/drawing/2010/main"/>
                      </a:ext>
                    </a:extLst>
                  </pic:spPr>
                </pic:pic>
              </a:graphicData>
            </a:graphic>
          </wp:inline>
        </w:drawing>
      </w:r>
    </w:p>
    <w:p w14:paraId="2F8F3845" w14:textId="702545D8" w:rsidR="00B7397A" w:rsidRDefault="00B7397A" w:rsidP="00B7397A">
      <w:pPr>
        <w:pStyle w:val="Caption"/>
        <w:jc w:val="center"/>
      </w:pPr>
      <w:bookmarkStart w:id="8" w:name="_Ref59006164"/>
      <w:r>
        <w:t xml:space="preserve">Figure </w:t>
      </w:r>
      <w:fldSimple w:instr=" SEQ Figure \* ARABIC ">
        <w:r w:rsidR="00662E04">
          <w:rPr>
            <w:noProof/>
          </w:rPr>
          <w:t>6</w:t>
        </w:r>
      </w:fldSimple>
      <w:bookmarkEnd w:id="8"/>
      <w:r>
        <w:t xml:space="preserve"> - ASK set up</w:t>
      </w:r>
    </w:p>
    <w:p w14:paraId="246E8C5B" w14:textId="77777777" w:rsidR="00B7397A" w:rsidRDefault="00B7397A" w:rsidP="00460715">
      <w:r>
        <w:t xml:space="preserve">The PSK simulation was set up as in </w:t>
      </w:r>
      <w:r>
        <w:fldChar w:fldCharType="begin"/>
      </w:r>
      <w:r>
        <w:instrText xml:space="preserve"> REF _Ref59006268 \h </w:instrText>
      </w:r>
      <w:r>
        <w:fldChar w:fldCharType="separate"/>
      </w:r>
      <w:r>
        <w:t xml:space="preserve">Figure </w:t>
      </w:r>
      <w:r>
        <w:rPr>
          <w:noProof/>
        </w:rPr>
        <w:t>7</w:t>
      </w:r>
      <w:r>
        <w:fldChar w:fldCharType="end"/>
      </w:r>
      <w:r>
        <w:t>.</w:t>
      </w:r>
    </w:p>
    <w:p w14:paraId="22D7B886" w14:textId="77777777" w:rsidR="005655D8" w:rsidRDefault="005655D8" w:rsidP="00B7397A">
      <w:pPr>
        <w:keepNext/>
        <w:jc w:val="center"/>
        <w:sectPr w:rsidR="005655D8" w:rsidSect="005655D8">
          <w:type w:val="continuous"/>
          <w:pgSz w:w="11906" w:h="16838"/>
          <w:pgMar w:top="1440" w:right="1440" w:bottom="1440" w:left="1440" w:header="708" w:footer="708" w:gutter="0"/>
          <w:pgNumType w:start="0"/>
          <w:cols w:space="708"/>
          <w:titlePg/>
          <w:docGrid w:linePitch="360"/>
        </w:sectPr>
      </w:pPr>
    </w:p>
    <w:p w14:paraId="400B3801" w14:textId="380B415F" w:rsidR="00B7397A" w:rsidRDefault="00B7397A" w:rsidP="00B7397A">
      <w:pPr>
        <w:keepNext/>
        <w:jc w:val="center"/>
      </w:pPr>
      <w:r>
        <w:rPr>
          <w:noProof/>
        </w:rPr>
        <w:drawing>
          <wp:inline distT="0" distB="0" distL="0" distR="0" wp14:anchorId="650B81A1" wp14:editId="0578D9BB">
            <wp:extent cx="5188872" cy="1686297"/>
            <wp:effectExtent l="0" t="0" r="0" b="9525"/>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2952" r="9456" b="17630"/>
                    <a:stretch/>
                  </pic:blipFill>
                  <pic:spPr bwMode="auto">
                    <a:xfrm>
                      <a:off x="0" y="0"/>
                      <a:ext cx="5189517" cy="1686507"/>
                    </a:xfrm>
                    <a:prstGeom prst="rect">
                      <a:avLst/>
                    </a:prstGeom>
                    <a:ln>
                      <a:noFill/>
                    </a:ln>
                    <a:extLst>
                      <a:ext uri="{53640926-AAD7-44D8-BBD7-CCE9431645EC}">
                        <a14:shadowObscured xmlns:a14="http://schemas.microsoft.com/office/drawing/2010/main"/>
                      </a:ext>
                    </a:extLst>
                  </pic:spPr>
                </pic:pic>
              </a:graphicData>
            </a:graphic>
          </wp:inline>
        </w:drawing>
      </w:r>
    </w:p>
    <w:p w14:paraId="09705A01" w14:textId="7E43DF4E" w:rsidR="00B7397A" w:rsidRDefault="00B7397A" w:rsidP="00B7397A">
      <w:pPr>
        <w:pStyle w:val="Caption"/>
        <w:jc w:val="center"/>
      </w:pPr>
      <w:bookmarkStart w:id="9" w:name="_Ref59006268"/>
      <w:r>
        <w:t xml:space="preserve">Figure </w:t>
      </w:r>
      <w:fldSimple w:instr=" SEQ Figure \* ARABIC ">
        <w:r w:rsidR="00662E04">
          <w:rPr>
            <w:noProof/>
          </w:rPr>
          <w:t>7</w:t>
        </w:r>
      </w:fldSimple>
      <w:bookmarkEnd w:id="9"/>
      <w:r>
        <w:t xml:space="preserve"> - PSK set up</w:t>
      </w:r>
    </w:p>
    <w:p w14:paraId="36399176" w14:textId="77777777" w:rsidR="00B7397A" w:rsidRDefault="00B7397A" w:rsidP="00B7397A">
      <w:r>
        <w:t xml:space="preserve">The QPSK </w:t>
      </w:r>
      <w:r w:rsidR="00350CE3">
        <w:t xml:space="preserve">simulation </w:t>
      </w:r>
      <w:r>
        <w:t xml:space="preserve">was set up as in </w:t>
      </w:r>
      <w:r w:rsidR="00350CE3">
        <w:fldChar w:fldCharType="begin"/>
      </w:r>
      <w:r w:rsidR="00350CE3">
        <w:instrText xml:space="preserve"> REF _Ref59006694 \h </w:instrText>
      </w:r>
      <w:r w:rsidR="00350CE3">
        <w:fldChar w:fldCharType="separate"/>
      </w:r>
      <w:r w:rsidR="00350CE3">
        <w:t xml:space="preserve">Figure </w:t>
      </w:r>
      <w:r w:rsidR="00350CE3">
        <w:rPr>
          <w:noProof/>
        </w:rPr>
        <w:t>8</w:t>
      </w:r>
      <w:r w:rsidR="00350CE3">
        <w:fldChar w:fldCharType="end"/>
      </w:r>
      <w:r>
        <w:t>.</w:t>
      </w:r>
    </w:p>
    <w:p w14:paraId="598E1F14" w14:textId="77777777" w:rsidR="00350CE3" w:rsidRDefault="00350CE3" w:rsidP="00350CE3">
      <w:pPr>
        <w:keepNext/>
        <w:jc w:val="center"/>
      </w:pPr>
      <w:r>
        <w:rPr>
          <w:noProof/>
        </w:rPr>
        <w:lastRenderedPageBreak/>
        <w:drawing>
          <wp:inline distT="0" distB="0" distL="0" distR="0" wp14:anchorId="2D8916BB" wp14:editId="7F39D215">
            <wp:extent cx="4334494" cy="814466"/>
            <wp:effectExtent l="0" t="0" r="0" b="508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66476" r="24374"/>
                    <a:stretch/>
                  </pic:blipFill>
                  <pic:spPr bwMode="auto">
                    <a:xfrm>
                      <a:off x="0" y="0"/>
                      <a:ext cx="4334494" cy="814466"/>
                    </a:xfrm>
                    <a:prstGeom prst="rect">
                      <a:avLst/>
                    </a:prstGeom>
                    <a:ln>
                      <a:noFill/>
                    </a:ln>
                    <a:extLst>
                      <a:ext uri="{53640926-AAD7-44D8-BBD7-CCE9431645EC}">
                        <a14:shadowObscured xmlns:a14="http://schemas.microsoft.com/office/drawing/2010/main"/>
                      </a:ext>
                    </a:extLst>
                  </pic:spPr>
                </pic:pic>
              </a:graphicData>
            </a:graphic>
          </wp:inline>
        </w:drawing>
      </w:r>
    </w:p>
    <w:p w14:paraId="3C4B197C" w14:textId="3EAC3B6F" w:rsidR="00B7397A" w:rsidRDefault="00350CE3" w:rsidP="00350CE3">
      <w:pPr>
        <w:pStyle w:val="Caption"/>
        <w:jc w:val="center"/>
      </w:pPr>
      <w:bookmarkStart w:id="10" w:name="_Ref59006694"/>
      <w:r>
        <w:t xml:space="preserve">Figure </w:t>
      </w:r>
      <w:fldSimple w:instr=" SEQ Figure \* ARABIC ">
        <w:r w:rsidR="00662E04">
          <w:rPr>
            <w:noProof/>
          </w:rPr>
          <w:t>8</w:t>
        </w:r>
      </w:fldSimple>
      <w:bookmarkEnd w:id="10"/>
      <w:r>
        <w:t xml:space="preserve"> - QPSK set up</w:t>
      </w:r>
    </w:p>
    <w:p w14:paraId="281D6E02" w14:textId="77777777" w:rsidR="00B7397A" w:rsidRDefault="00350CE3" w:rsidP="00B7397A">
      <w:r>
        <w:t xml:space="preserve">The QAM simulation was set up as in </w:t>
      </w:r>
      <w:r>
        <w:fldChar w:fldCharType="begin"/>
      </w:r>
      <w:r>
        <w:instrText xml:space="preserve"> REF _Ref59006795 \h </w:instrText>
      </w:r>
      <w:r>
        <w:fldChar w:fldCharType="separate"/>
      </w:r>
      <w:r>
        <w:t xml:space="preserve">Figure </w:t>
      </w:r>
      <w:r>
        <w:rPr>
          <w:noProof/>
        </w:rPr>
        <w:t>9</w:t>
      </w:r>
      <w:r>
        <w:fldChar w:fldCharType="end"/>
      </w:r>
      <w:r>
        <w:t>.</w:t>
      </w:r>
    </w:p>
    <w:p w14:paraId="0C1212E7" w14:textId="77777777" w:rsidR="00350CE3" w:rsidRDefault="00350CE3" w:rsidP="00350CE3">
      <w:pPr>
        <w:keepNext/>
        <w:jc w:val="center"/>
      </w:pPr>
      <w:r>
        <w:rPr>
          <w:noProof/>
        </w:rPr>
        <w:drawing>
          <wp:inline distT="0" distB="0" distL="0" distR="0" wp14:anchorId="17482094" wp14:editId="45169D90">
            <wp:extent cx="4333284" cy="605642"/>
            <wp:effectExtent l="0" t="0" r="0" b="4445"/>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10" t="26639" r="24064" b="48426"/>
                    <a:stretch/>
                  </pic:blipFill>
                  <pic:spPr bwMode="auto">
                    <a:xfrm>
                      <a:off x="0" y="0"/>
                      <a:ext cx="4334488" cy="605810"/>
                    </a:xfrm>
                    <a:prstGeom prst="rect">
                      <a:avLst/>
                    </a:prstGeom>
                    <a:ln>
                      <a:noFill/>
                    </a:ln>
                    <a:extLst>
                      <a:ext uri="{53640926-AAD7-44D8-BBD7-CCE9431645EC}">
                        <a14:shadowObscured xmlns:a14="http://schemas.microsoft.com/office/drawing/2010/main"/>
                      </a:ext>
                    </a:extLst>
                  </pic:spPr>
                </pic:pic>
              </a:graphicData>
            </a:graphic>
          </wp:inline>
        </w:drawing>
      </w:r>
    </w:p>
    <w:p w14:paraId="2C6BE908" w14:textId="4D118F70" w:rsidR="00350CE3" w:rsidRDefault="00350CE3" w:rsidP="00350CE3">
      <w:pPr>
        <w:pStyle w:val="Caption"/>
        <w:jc w:val="center"/>
      </w:pPr>
      <w:bookmarkStart w:id="11" w:name="_Ref59006795"/>
      <w:r>
        <w:t xml:space="preserve">Figure </w:t>
      </w:r>
      <w:fldSimple w:instr=" SEQ Figure \* ARABIC ">
        <w:r w:rsidR="00662E04">
          <w:rPr>
            <w:noProof/>
          </w:rPr>
          <w:t>9</w:t>
        </w:r>
      </w:fldSimple>
      <w:bookmarkEnd w:id="11"/>
      <w:r>
        <w:t xml:space="preserve"> - QAM set up</w:t>
      </w:r>
    </w:p>
    <w:p w14:paraId="42D7ABD3" w14:textId="7FFF3142" w:rsidR="00350CE3" w:rsidRDefault="006B1830" w:rsidP="00350CE3">
      <w:r>
        <w:t>The noise was added or taken from the system b</w:t>
      </w:r>
      <w:r w:rsidR="004B012B">
        <w:t>y</w:t>
      </w:r>
      <w:r>
        <w:t xml:space="preserve"> adjusting the SNR in the AGWN channel as shown in </w:t>
      </w:r>
      <w:r>
        <w:fldChar w:fldCharType="begin"/>
      </w:r>
      <w:r>
        <w:instrText xml:space="preserve"> REF _Ref59009138 \h </w:instrText>
      </w:r>
      <w:r>
        <w:fldChar w:fldCharType="separate"/>
      </w:r>
      <w:r>
        <w:t xml:space="preserve">Figure </w:t>
      </w:r>
      <w:r>
        <w:rPr>
          <w:noProof/>
        </w:rPr>
        <w:t>10</w:t>
      </w:r>
      <w:r>
        <w:fldChar w:fldCharType="end"/>
      </w:r>
      <w:r w:rsidR="004B012B">
        <w:t>.</w:t>
      </w:r>
    </w:p>
    <w:p w14:paraId="742658FD" w14:textId="77777777" w:rsidR="006B1830" w:rsidRDefault="006B1830" w:rsidP="006B1830">
      <w:pPr>
        <w:jc w:val="center"/>
        <w:rPr>
          <w:noProof/>
        </w:rPr>
      </w:pPr>
    </w:p>
    <w:p w14:paraId="36F9F187" w14:textId="77777777" w:rsidR="006B1830" w:rsidRDefault="006B1830" w:rsidP="006B1830">
      <w:pPr>
        <w:keepNext/>
        <w:jc w:val="center"/>
      </w:pPr>
      <w:r>
        <w:rPr>
          <w:noProof/>
        </w:rPr>
        <w:drawing>
          <wp:inline distT="0" distB="0" distL="0" distR="0" wp14:anchorId="62C0372D" wp14:editId="72235CF0">
            <wp:extent cx="1781299" cy="1520082"/>
            <wp:effectExtent l="0" t="0" r="0" b="4445"/>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9775" cy="1544382"/>
                    </a:xfrm>
                    <a:prstGeom prst="rect">
                      <a:avLst/>
                    </a:prstGeom>
                    <a:noFill/>
                  </pic:spPr>
                </pic:pic>
              </a:graphicData>
            </a:graphic>
          </wp:inline>
        </w:drawing>
      </w:r>
    </w:p>
    <w:p w14:paraId="5144C078" w14:textId="7101DB37" w:rsidR="006B1830" w:rsidRPr="00350CE3" w:rsidRDefault="006B1830" w:rsidP="006B1830">
      <w:pPr>
        <w:pStyle w:val="Caption"/>
        <w:jc w:val="center"/>
      </w:pPr>
      <w:bookmarkStart w:id="12" w:name="_Ref59009138"/>
      <w:r>
        <w:t xml:space="preserve">Figure </w:t>
      </w:r>
      <w:fldSimple w:instr=" SEQ Figure \* ARABIC ">
        <w:r w:rsidR="00662E04">
          <w:rPr>
            <w:noProof/>
          </w:rPr>
          <w:t>10</w:t>
        </w:r>
      </w:fldSimple>
      <w:bookmarkEnd w:id="12"/>
      <w:r>
        <w:t xml:space="preserve"> - How to adjust the SNR on the AGWN channel</w:t>
      </w:r>
    </w:p>
    <w:p w14:paraId="66E7A846" w14:textId="1D3C3D0B" w:rsidR="00B7397A" w:rsidRPr="00B7397A" w:rsidRDefault="00C916FC" w:rsidP="00B7397A">
      <w:r>
        <w:t>For each simulation the author chose a value of noise to start the simulation from. As the Bernoulli Binary generator is a random signal, the simulation was run 10 times at each level of noise. This allowed for an average bit error rate to be taken for each SNR evaluated. The steps between SNRs were either 5</w:t>
      </w:r>
      <w:r w:rsidR="004B012B">
        <w:t xml:space="preserve"> </w:t>
      </w:r>
      <w:r>
        <w:t>dB or 10 dB, depending on the predicted level of change. In some instances, a change of 1</w:t>
      </w:r>
      <w:r w:rsidR="004B012B">
        <w:t xml:space="preserve"> </w:t>
      </w:r>
      <w:r>
        <w:t>dB was selected to predict a more accurate change in SNR reaction.</w:t>
      </w:r>
    </w:p>
    <w:p w14:paraId="3BBA5AFF" w14:textId="77777777" w:rsidR="005655D8" w:rsidRDefault="005655D8" w:rsidP="0072381C">
      <w:pPr>
        <w:pStyle w:val="Heading1"/>
        <w:tabs>
          <w:tab w:val="left" w:pos="1607"/>
        </w:tabs>
        <w:sectPr w:rsidR="005655D8" w:rsidSect="005655D8">
          <w:type w:val="continuous"/>
          <w:pgSz w:w="11906" w:h="16838"/>
          <w:pgMar w:top="1440" w:right="1440" w:bottom="1440" w:left="1440" w:header="708" w:footer="708" w:gutter="0"/>
          <w:pgNumType w:start="0"/>
          <w:cols w:space="708"/>
          <w:titlePg/>
          <w:docGrid w:linePitch="360"/>
        </w:sectPr>
      </w:pPr>
    </w:p>
    <w:p w14:paraId="602F717A" w14:textId="48CEAC72" w:rsidR="009E3C4C" w:rsidRDefault="00460715" w:rsidP="0072381C">
      <w:pPr>
        <w:pStyle w:val="Heading1"/>
        <w:tabs>
          <w:tab w:val="left" w:pos="1607"/>
        </w:tabs>
      </w:pPr>
      <w:bookmarkStart w:id="13" w:name="_Toc59104427"/>
      <w:r>
        <w:t>Results</w:t>
      </w:r>
      <w:bookmarkEnd w:id="13"/>
      <w:r w:rsidR="009E3C4C">
        <w:t xml:space="preserve"> </w:t>
      </w:r>
      <w:r w:rsidR="0072381C">
        <w:tab/>
      </w:r>
    </w:p>
    <w:p w14:paraId="0CD77B92" w14:textId="77777777" w:rsidR="006243F0" w:rsidRDefault="006243F0" w:rsidP="0072381C">
      <w:r>
        <w:t>Bit error rate is calculated as follows:</w:t>
      </w:r>
    </w:p>
    <w:p w14:paraId="0792FD0B" w14:textId="0101A409" w:rsidR="006243F0" w:rsidRDefault="006243F0" w:rsidP="006243F0">
      <w:pPr>
        <w:jc w:val="center"/>
      </w:pPr>
      <m:oMathPara>
        <m:oMath>
          <m:r>
            <w:rPr>
              <w:rFonts w:ascii="Cambria Math" w:hAnsi="Cambria Math"/>
            </w:rPr>
            <m:t>BER=</m:t>
          </m:r>
          <m:f>
            <m:fPr>
              <m:ctrlPr>
                <w:rPr>
                  <w:rFonts w:ascii="Cambria Math" w:hAnsi="Cambria Math"/>
                  <w:i/>
                </w:rPr>
              </m:ctrlPr>
            </m:fPr>
            <m:num>
              <m:r>
                <w:rPr>
                  <w:rFonts w:ascii="Cambria Math" w:hAnsi="Cambria Math"/>
                </w:rPr>
                <m:t>number of errors recieved</m:t>
              </m:r>
            </m:num>
            <m:den>
              <m:r>
                <w:rPr>
                  <w:rFonts w:ascii="Cambria Math" w:hAnsi="Cambria Math"/>
                </w:rPr>
                <m:t>number of bits sent</m:t>
              </m:r>
            </m:den>
          </m:f>
        </m:oMath>
      </m:oMathPara>
    </w:p>
    <w:p w14:paraId="6EADCE7A" w14:textId="41AC3C52" w:rsidR="0072381C" w:rsidRDefault="00C916FC" w:rsidP="0072381C">
      <w:r>
        <w:t xml:space="preserve">Individual results can be found in appendix </w:t>
      </w:r>
      <w:r w:rsidR="005655D8">
        <w:t>A</w:t>
      </w:r>
      <w:r w:rsidR="00C04978">
        <w:t>. The average results were as follows:</w:t>
      </w:r>
    </w:p>
    <w:p w14:paraId="2A3246DF" w14:textId="36FE9A61" w:rsidR="00C04978" w:rsidRDefault="00C04978" w:rsidP="006243F0">
      <w:pPr>
        <w:tabs>
          <w:tab w:val="center" w:pos="4513"/>
        </w:tabs>
      </w:pPr>
      <w:r>
        <w:t>ASK</w:t>
      </w:r>
      <w:r w:rsidR="006243F0">
        <w:tab/>
      </w:r>
    </w:p>
    <w:tbl>
      <w:tblPr>
        <w:tblStyle w:val="TableGrid"/>
        <w:tblW w:w="9115" w:type="dxa"/>
        <w:tblLook w:val="04A0" w:firstRow="1" w:lastRow="0" w:firstColumn="1" w:lastColumn="0" w:noHBand="0" w:noVBand="1"/>
      </w:tblPr>
      <w:tblGrid>
        <w:gridCol w:w="513"/>
        <w:gridCol w:w="718"/>
        <w:gridCol w:w="718"/>
        <w:gridCol w:w="718"/>
        <w:gridCol w:w="718"/>
        <w:gridCol w:w="718"/>
        <w:gridCol w:w="718"/>
        <w:gridCol w:w="718"/>
        <w:gridCol w:w="718"/>
        <w:gridCol w:w="718"/>
        <w:gridCol w:w="718"/>
        <w:gridCol w:w="718"/>
        <w:gridCol w:w="308"/>
        <w:gridCol w:w="399"/>
      </w:tblGrid>
      <w:tr w:rsidR="00C04978" w:rsidRPr="00C04978" w14:paraId="05CDE013" w14:textId="736C2C2F" w:rsidTr="00C04978">
        <w:tc>
          <w:tcPr>
            <w:tcW w:w="507" w:type="dxa"/>
          </w:tcPr>
          <w:p w14:paraId="0DA0286E" w14:textId="036217BE" w:rsidR="00C04978" w:rsidRPr="00C04978" w:rsidRDefault="00C04978" w:rsidP="00C04978">
            <w:pPr>
              <w:rPr>
                <w:sz w:val="18"/>
                <w:szCs w:val="18"/>
              </w:rPr>
            </w:pPr>
            <w:r>
              <w:rPr>
                <w:sz w:val="18"/>
                <w:szCs w:val="18"/>
              </w:rPr>
              <w:t>SNR</w:t>
            </w:r>
          </w:p>
        </w:tc>
        <w:tc>
          <w:tcPr>
            <w:tcW w:w="808" w:type="dxa"/>
          </w:tcPr>
          <w:p w14:paraId="3D8A3F6F" w14:textId="110F6F54" w:rsidR="00C04978" w:rsidRPr="00C04978" w:rsidRDefault="00C04978" w:rsidP="00C04978">
            <w:pPr>
              <w:rPr>
                <w:sz w:val="18"/>
                <w:szCs w:val="18"/>
              </w:rPr>
            </w:pPr>
            <w:r w:rsidRPr="00C04978">
              <w:rPr>
                <w:sz w:val="18"/>
                <w:szCs w:val="18"/>
              </w:rPr>
              <w:t>-50</w:t>
            </w:r>
          </w:p>
        </w:tc>
        <w:tc>
          <w:tcPr>
            <w:tcW w:w="709" w:type="dxa"/>
          </w:tcPr>
          <w:p w14:paraId="543BCA9E" w14:textId="2C43BBD9" w:rsidR="00C04978" w:rsidRPr="00C04978" w:rsidRDefault="00C04978" w:rsidP="00C04978">
            <w:pPr>
              <w:rPr>
                <w:sz w:val="18"/>
                <w:szCs w:val="18"/>
              </w:rPr>
            </w:pPr>
            <w:r w:rsidRPr="00C04978">
              <w:rPr>
                <w:sz w:val="18"/>
                <w:szCs w:val="18"/>
              </w:rPr>
              <w:t>-30</w:t>
            </w:r>
          </w:p>
        </w:tc>
        <w:tc>
          <w:tcPr>
            <w:tcW w:w="709" w:type="dxa"/>
          </w:tcPr>
          <w:p w14:paraId="14D8F441" w14:textId="476E264E" w:rsidR="00C04978" w:rsidRPr="00C04978" w:rsidRDefault="00C04978" w:rsidP="00C04978">
            <w:pPr>
              <w:rPr>
                <w:sz w:val="18"/>
                <w:szCs w:val="18"/>
              </w:rPr>
            </w:pPr>
            <w:r w:rsidRPr="00C04978">
              <w:rPr>
                <w:sz w:val="18"/>
                <w:szCs w:val="18"/>
              </w:rPr>
              <w:t>-20</w:t>
            </w:r>
          </w:p>
        </w:tc>
        <w:tc>
          <w:tcPr>
            <w:tcW w:w="710" w:type="dxa"/>
          </w:tcPr>
          <w:p w14:paraId="621F27D2" w14:textId="1544813C" w:rsidR="00C04978" w:rsidRPr="00C04978" w:rsidRDefault="00C04978" w:rsidP="00C04978">
            <w:pPr>
              <w:rPr>
                <w:sz w:val="18"/>
                <w:szCs w:val="18"/>
              </w:rPr>
            </w:pPr>
            <w:r w:rsidRPr="00C04978">
              <w:rPr>
                <w:sz w:val="18"/>
                <w:szCs w:val="18"/>
              </w:rPr>
              <w:t>-19</w:t>
            </w:r>
          </w:p>
        </w:tc>
        <w:tc>
          <w:tcPr>
            <w:tcW w:w="710" w:type="dxa"/>
          </w:tcPr>
          <w:p w14:paraId="604784B2" w14:textId="4FF4BDD7" w:rsidR="00C04978" w:rsidRPr="00C04978" w:rsidRDefault="00C04978" w:rsidP="00C04978">
            <w:pPr>
              <w:rPr>
                <w:sz w:val="18"/>
                <w:szCs w:val="18"/>
              </w:rPr>
            </w:pPr>
            <w:r w:rsidRPr="00C04978">
              <w:rPr>
                <w:sz w:val="18"/>
                <w:szCs w:val="18"/>
              </w:rPr>
              <w:t>-18</w:t>
            </w:r>
          </w:p>
        </w:tc>
        <w:tc>
          <w:tcPr>
            <w:tcW w:w="710" w:type="dxa"/>
          </w:tcPr>
          <w:p w14:paraId="32BA7F99" w14:textId="68B8AD5C" w:rsidR="00C04978" w:rsidRPr="00C04978" w:rsidRDefault="00C04978" w:rsidP="00C04978">
            <w:pPr>
              <w:rPr>
                <w:sz w:val="18"/>
                <w:szCs w:val="18"/>
              </w:rPr>
            </w:pPr>
            <w:r w:rsidRPr="00C04978">
              <w:rPr>
                <w:sz w:val="18"/>
                <w:szCs w:val="18"/>
              </w:rPr>
              <w:t>-17</w:t>
            </w:r>
          </w:p>
        </w:tc>
        <w:tc>
          <w:tcPr>
            <w:tcW w:w="710" w:type="dxa"/>
          </w:tcPr>
          <w:p w14:paraId="37BDEFBE" w14:textId="60179292" w:rsidR="00C04978" w:rsidRPr="00C04978" w:rsidRDefault="00C04978" w:rsidP="00C04978">
            <w:pPr>
              <w:rPr>
                <w:sz w:val="18"/>
                <w:szCs w:val="18"/>
              </w:rPr>
            </w:pPr>
            <w:r w:rsidRPr="00C04978">
              <w:rPr>
                <w:sz w:val="18"/>
                <w:szCs w:val="18"/>
              </w:rPr>
              <w:t>-15</w:t>
            </w:r>
          </w:p>
        </w:tc>
        <w:tc>
          <w:tcPr>
            <w:tcW w:w="710" w:type="dxa"/>
          </w:tcPr>
          <w:p w14:paraId="0CA319BA" w14:textId="25555641" w:rsidR="00C04978" w:rsidRPr="00C04978" w:rsidRDefault="00C04978" w:rsidP="00C04978">
            <w:pPr>
              <w:rPr>
                <w:sz w:val="18"/>
                <w:szCs w:val="18"/>
              </w:rPr>
            </w:pPr>
            <w:r w:rsidRPr="00C04978">
              <w:rPr>
                <w:sz w:val="18"/>
                <w:szCs w:val="18"/>
              </w:rPr>
              <w:t>-10</w:t>
            </w:r>
          </w:p>
        </w:tc>
        <w:tc>
          <w:tcPr>
            <w:tcW w:w="710" w:type="dxa"/>
          </w:tcPr>
          <w:p w14:paraId="681EB5E8" w14:textId="44E2CFD7" w:rsidR="00C04978" w:rsidRPr="00C04978" w:rsidRDefault="00C04978" w:rsidP="00C04978">
            <w:pPr>
              <w:rPr>
                <w:sz w:val="18"/>
                <w:szCs w:val="18"/>
              </w:rPr>
            </w:pPr>
            <w:r w:rsidRPr="00C04978">
              <w:rPr>
                <w:sz w:val="18"/>
                <w:szCs w:val="18"/>
              </w:rPr>
              <w:t>-5</w:t>
            </w:r>
          </w:p>
        </w:tc>
        <w:tc>
          <w:tcPr>
            <w:tcW w:w="710" w:type="dxa"/>
          </w:tcPr>
          <w:p w14:paraId="7D356E1A" w14:textId="27848C7D" w:rsidR="00C04978" w:rsidRPr="00C04978" w:rsidRDefault="00C04978" w:rsidP="00C04978">
            <w:pPr>
              <w:rPr>
                <w:sz w:val="18"/>
                <w:szCs w:val="18"/>
              </w:rPr>
            </w:pPr>
            <w:r w:rsidRPr="00C04978">
              <w:rPr>
                <w:sz w:val="18"/>
                <w:szCs w:val="18"/>
              </w:rPr>
              <w:t>-1</w:t>
            </w:r>
          </w:p>
        </w:tc>
        <w:tc>
          <w:tcPr>
            <w:tcW w:w="710" w:type="dxa"/>
          </w:tcPr>
          <w:p w14:paraId="593F7F1B" w14:textId="08F12CEE" w:rsidR="00C04978" w:rsidRPr="00C04978" w:rsidRDefault="00C04978" w:rsidP="00C04978">
            <w:pPr>
              <w:rPr>
                <w:sz w:val="18"/>
                <w:szCs w:val="18"/>
              </w:rPr>
            </w:pPr>
            <w:r w:rsidRPr="00C04978">
              <w:rPr>
                <w:sz w:val="18"/>
                <w:szCs w:val="18"/>
              </w:rPr>
              <w:t>0</w:t>
            </w:r>
          </w:p>
        </w:tc>
        <w:tc>
          <w:tcPr>
            <w:tcW w:w="306" w:type="dxa"/>
          </w:tcPr>
          <w:p w14:paraId="0F70E04F" w14:textId="27555405" w:rsidR="00C04978" w:rsidRPr="00C04978" w:rsidRDefault="00C04978" w:rsidP="00C04978">
            <w:pPr>
              <w:rPr>
                <w:sz w:val="18"/>
                <w:szCs w:val="18"/>
              </w:rPr>
            </w:pPr>
            <w:r w:rsidRPr="00C04978">
              <w:rPr>
                <w:sz w:val="18"/>
                <w:szCs w:val="18"/>
              </w:rPr>
              <w:t>1</w:t>
            </w:r>
          </w:p>
        </w:tc>
        <w:tc>
          <w:tcPr>
            <w:tcW w:w="396" w:type="dxa"/>
          </w:tcPr>
          <w:p w14:paraId="17E80D93" w14:textId="7D93ACF2" w:rsidR="00C04978" w:rsidRPr="00C04978" w:rsidRDefault="00C04978" w:rsidP="00C04978">
            <w:pPr>
              <w:rPr>
                <w:sz w:val="18"/>
                <w:szCs w:val="18"/>
              </w:rPr>
            </w:pPr>
            <w:r w:rsidRPr="00C04978">
              <w:rPr>
                <w:sz w:val="18"/>
                <w:szCs w:val="18"/>
              </w:rPr>
              <w:t>10</w:t>
            </w:r>
          </w:p>
        </w:tc>
      </w:tr>
      <w:tr w:rsidR="00C04978" w:rsidRPr="00C04978" w14:paraId="52B493F2" w14:textId="6A3A92E8" w:rsidTr="00C04978">
        <w:tc>
          <w:tcPr>
            <w:tcW w:w="507" w:type="dxa"/>
          </w:tcPr>
          <w:p w14:paraId="4619D97F" w14:textId="2BB639BA" w:rsidR="00C04978" w:rsidRPr="00C04978" w:rsidRDefault="00C04978" w:rsidP="00C04978">
            <w:pPr>
              <w:rPr>
                <w:sz w:val="18"/>
                <w:szCs w:val="18"/>
              </w:rPr>
            </w:pPr>
            <w:r>
              <w:rPr>
                <w:sz w:val="18"/>
                <w:szCs w:val="18"/>
              </w:rPr>
              <w:t>BER</w:t>
            </w:r>
          </w:p>
        </w:tc>
        <w:tc>
          <w:tcPr>
            <w:tcW w:w="808" w:type="dxa"/>
          </w:tcPr>
          <w:p w14:paraId="43A0F3E2" w14:textId="266C7147" w:rsidR="00C04978" w:rsidRPr="00C04978" w:rsidRDefault="00C04978" w:rsidP="00C04978">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0.5545</w:t>
            </w:r>
          </w:p>
        </w:tc>
        <w:tc>
          <w:tcPr>
            <w:tcW w:w="709" w:type="dxa"/>
          </w:tcPr>
          <w:p w14:paraId="68B9B780" w14:textId="38AF9982"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0.5455</w:t>
            </w:r>
          </w:p>
        </w:tc>
        <w:tc>
          <w:tcPr>
            <w:tcW w:w="709" w:type="dxa"/>
          </w:tcPr>
          <w:p w14:paraId="37C18596" w14:textId="0AEE027F"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0.4818</w:t>
            </w:r>
          </w:p>
        </w:tc>
        <w:tc>
          <w:tcPr>
            <w:tcW w:w="710" w:type="dxa"/>
            <w:vAlign w:val="bottom"/>
          </w:tcPr>
          <w:p w14:paraId="162EAE67" w14:textId="52555DBC"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0.4455</w:t>
            </w:r>
          </w:p>
        </w:tc>
        <w:tc>
          <w:tcPr>
            <w:tcW w:w="710" w:type="dxa"/>
            <w:vAlign w:val="bottom"/>
          </w:tcPr>
          <w:p w14:paraId="17E54FE8" w14:textId="41F98088"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0.4182</w:t>
            </w:r>
          </w:p>
        </w:tc>
        <w:tc>
          <w:tcPr>
            <w:tcW w:w="710" w:type="dxa"/>
            <w:vAlign w:val="bottom"/>
          </w:tcPr>
          <w:p w14:paraId="53372A62" w14:textId="0FAAF214"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0.3364</w:t>
            </w:r>
          </w:p>
        </w:tc>
        <w:tc>
          <w:tcPr>
            <w:tcW w:w="710" w:type="dxa"/>
            <w:vAlign w:val="bottom"/>
          </w:tcPr>
          <w:p w14:paraId="0661C6CD" w14:textId="23C58FD3"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0.2909</w:t>
            </w:r>
          </w:p>
        </w:tc>
        <w:tc>
          <w:tcPr>
            <w:tcW w:w="710" w:type="dxa"/>
            <w:vAlign w:val="bottom"/>
          </w:tcPr>
          <w:p w14:paraId="701447BD" w14:textId="7A40DFC4"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0.2727</w:t>
            </w:r>
          </w:p>
        </w:tc>
        <w:tc>
          <w:tcPr>
            <w:tcW w:w="710" w:type="dxa"/>
            <w:vAlign w:val="bottom"/>
          </w:tcPr>
          <w:p w14:paraId="55111060" w14:textId="24BA2193"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0.2273</w:t>
            </w:r>
          </w:p>
        </w:tc>
        <w:tc>
          <w:tcPr>
            <w:tcW w:w="710" w:type="dxa"/>
            <w:vAlign w:val="bottom"/>
          </w:tcPr>
          <w:p w14:paraId="0AAE1050" w14:textId="52C7C59C"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0.1455</w:t>
            </w:r>
          </w:p>
        </w:tc>
        <w:tc>
          <w:tcPr>
            <w:tcW w:w="710" w:type="dxa"/>
            <w:vAlign w:val="bottom"/>
          </w:tcPr>
          <w:p w14:paraId="76E41764" w14:textId="1A12A776" w:rsidR="00C04978" w:rsidRPr="00C04978" w:rsidRDefault="00C04978" w:rsidP="00C04978">
            <w:pPr>
              <w:rPr>
                <w:sz w:val="18"/>
                <w:szCs w:val="18"/>
              </w:rPr>
            </w:pPr>
            <w:r w:rsidRPr="00C04978">
              <w:rPr>
                <w:rFonts w:ascii="Calibri" w:eastAsia="Times New Roman" w:hAnsi="Calibri" w:cs="Calibri"/>
                <w:color w:val="000000"/>
                <w:sz w:val="18"/>
                <w:szCs w:val="18"/>
                <w:lang w:eastAsia="en-GB"/>
              </w:rPr>
              <w:t>0.0636</w:t>
            </w:r>
          </w:p>
        </w:tc>
        <w:tc>
          <w:tcPr>
            <w:tcW w:w="306" w:type="dxa"/>
          </w:tcPr>
          <w:p w14:paraId="1CE28639" w14:textId="3A25D446" w:rsidR="00C04978" w:rsidRPr="00C04978" w:rsidRDefault="00C04978" w:rsidP="00C04978">
            <w:pPr>
              <w:rPr>
                <w:sz w:val="18"/>
                <w:szCs w:val="18"/>
              </w:rPr>
            </w:pPr>
            <w:r w:rsidRPr="00C04978">
              <w:rPr>
                <w:sz w:val="18"/>
                <w:szCs w:val="18"/>
              </w:rPr>
              <w:t>0</w:t>
            </w:r>
          </w:p>
        </w:tc>
        <w:tc>
          <w:tcPr>
            <w:tcW w:w="396" w:type="dxa"/>
          </w:tcPr>
          <w:p w14:paraId="6422CBDC" w14:textId="584D5F3D" w:rsidR="00C04978" w:rsidRPr="00C04978" w:rsidRDefault="00C04978" w:rsidP="00C04978">
            <w:pPr>
              <w:rPr>
                <w:sz w:val="18"/>
                <w:szCs w:val="18"/>
              </w:rPr>
            </w:pPr>
            <w:r w:rsidRPr="00C04978">
              <w:rPr>
                <w:sz w:val="18"/>
                <w:szCs w:val="18"/>
              </w:rPr>
              <w:t>0</w:t>
            </w:r>
          </w:p>
        </w:tc>
      </w:tr>
    </w:tbl>
    <w:p w14:paraId="16954A5B" w14:textId="24E19C2B" w:rsidR="00C04978" w:rsidRDefault="00C04978" w:rsidP="0072381C"/>
    <w:p w14:paraId="2B9F3E4E" w14:textId="77777777" w:rsidR="00662E04" w:rsidRDefault="00662E04" w:rsidP="00662E04">
      <w:pPr>
        <w:jc w:val="center"/>
        <w:rPr>
          <w:noProof/>
        </w:rPr>
      </w:pPr>
    </w:p>
    <w:p w14:paraId="176066B2" w14:textId="77777777" w:rsidR="00662E04" w:rsidRDefault="00662E04" w:rsidP="00662E04">
      <w:pPr>
        <w:keepNext/>
        <w:jc w:val="center"/>
      </w:pPr>
      <w:r>
        <w:rPr>
          <w:noProof/>
        </w:rPr>
        <w:lastRenderedPageBreak/>
        <w:drawing>
          <wp:inline distT="0" distB="0" distL="0" distR="0" wp14:anchorId="29568ADD" wp14:editId="08993D41">
            <wp:extent cx="5002530" cy="1820849"/>
            <wp:effectExtent l="0" t="0" r="0" b="8255"/>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8440"/>
                    <a:stretch/>
                  </pic:blipFill>
                  <pic:spPr bwMode="auto">
                    <a:xfrm>
                      <a:off x="0" y="0"/>
                      <a:ext cx="5069073" cy="1845070"/>
                    </a:xfrm>
                    <a:prstGeom prst="rect">
                      <a:avLst/>
                    </a:prstGeom>
                    <a:noFill/>
                    <a:ln>
                      <a:noFill/>
                    </a:ln>
                    <a:extLst>
                      <a:ext uri="{53640926-AAD7-44D8-BBD7-CCE9431645EC}">
                        <a14:shadowObscured xmlns:a14="http://schemas.microsoft.com/office/drawing/2010/main"/>
                      </a:ext>
                    </a:extLst>
                  </pic:spPr>
                </pic:pic>
              </a:graphicData>
            </a:graphic>
          </wp:inline>
        </w:drawing>
      </w:r>
    </w:p>
    <w:p w14:paraId="7E30E972" w14:textId="060E3C0A" w:rsidR="00662E04" w:rsidRDefault="00662E04" w:rsidP="00662E04">
      <w:pPr>
        <w:pStyle w:val="Caption"/>
        <w:jc w:val="center"/>
      </w:pPr>
      <w:r>
        <w:t xml:space="preserve">Figure </w:t>
      </w:r>
      <w:fldSimple w:instr=" SEQ Figure \* ARABIC ">
        <w:r>
          <w:rPr>
            <w:noProof/>
          </w:rPr>
          <w:t>11</w:t>
        </w:r>
      </w:fldSimple>
      <w:r>
        <w:t xml:space="preserve"> - example of scope output for ASK, SNR 1dB</w:t>
      </w:r>
    </w:p>
    <w:p w14:paraId="32A67CE9" w14:textId="1AA5803C" w:rsidR="00C04978" w:rsidRDefault="00C04978" w:rsidP="0072381C">
      <w:r>
        <w:t>PSK</w:t>
      </w:r>
    </w:p>
    <w:tbl>
      <w:tblPr>
        <w:tblStyle w:val="TableGrid"/>
        <w:tblW w:w="0" w:type="auto"/>
        <w:tblLook w:val="04A0" w:firstRow="1" w:lastRow="0" w:firstColumn="1" w:lastColumn="0" w:noHBand="0" w:noVBand="1"/>
      </w:tblPr>
      <w:tblGrid>
        <w:gridCol w:w="562"/>
        <w:gridCol w:w="874"/>
        <w:gridCol w:w="718"/>
        <w:gridCol w:w="718"/>
        <w:gridCol w:w="718"/>
        <w:gridCol w:w="718"/>
        <w:gridCol w:w="718"/>
        <w:gridCol w:w="718"/>
        <w:gridCol w:w="718"/>
        <w:gridCol w:w="718"/>
        <w:gridCol w:w="627"/>
        <w:gridCol w:w="577"/>
        <w:gridCol w:w="577"/>
      </w:tblGrid>
      <w:tr w:rsidR="006946C4" w14:paraId="5104A668" w14:textId="77777777" w:rsidTr="004B012B">
        <w:tc>
          <w:tcPr>
            <w:tcW w:w="562" w:type="dxa"/>
          </w:tcPr>
          <w:p w14:paraId="164C510E" w14:textId="16CFA6D1" w:rsidR="006946C4" w:rsidRPr="00C04978" w:rsidRDefault="006946C4" w:rsidP="006946C4">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SNR</w:t>
            </w:r>
          </w:p>
        </w:tc>
        <w:tc>
          <w:tcPr>
            <w:tcW w:w="874" w:type="dxa"/>
          </w:tcPr>
          <w:p w14:paraId="2202AD18" w14:textId="73885570"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-50</w:t>
            </w:r>
          </w:p>
        </w:tc>
        <w:tc>
          <w:tcPr>
            <w:tcW w:w="718" w:type="dxa"/>
          </w:tcPr>
          <w:p w14:paraId="08CE3BD0" w14:textId="63A73E02"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-40</w:t>
            </w:r>
          </w:p>
        </w:tc>
        <w:tc>
          <w:tcPr>
            <w:tcW w:w="718" w:type="dxa"/>
          </w:tcPr>
          <w:p w14:paraId="6AD9571A" w14:textId="05CED634"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-30</w:t>
            </w:r>
          </w:p>
        </w:tc>
        <w:tc>
          <w:tcPr>
            <w:tcW w:w="718" w:type="dxa"/>
          </w:tcPr>
          <w:p w14:paraId="2EEF77A8" w14:textId="6FA1D751"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-25</w:t>
            </w:r>
          </w:p>
        </w:tc>
        <w:tc>
          <w:tcPr>
            <w:tcW w:w="718" w:type="dxa"/>
          </w:tcPr>
          <w:p w14:paraId="33CE4192" w14:textId="6A7E907B"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-20</w:t>
            </w:r>
          </w:p>
        </w:tc>
        <w:tc>
          <w:tcPr>
            <w:tcW w:w="718" w:type="dxa"/>
          </w:tcPr>
          <w:p w14:paraId="0AB65A34" w14:textId="64C29212"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-17</w:t>
            </w:r>
          </w:p>
        </w:tc>
        <w:tc>
          <w:tcPr>
            <w:tcW w:w="718" w:type="dxa"/>
          </w:tcPr>
          <w:p w14:paraId="10AF4067" w14:textId="0459ACD8"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-16</w:t>
            </w:r>
          </w:p>
        </w:tc>
        <w:tc>
          <w:tcPr>
            <w:tcW w:w="718" w:type="dxa"/>
          </w:tcPr>
          <w:p w14:paraId="2E467C25" w14:textId="2B0E30FA"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-15</w:t>
            </w:r>
          </w:p>
        </w:tc>
        <w:tc>
          <w:tcPr>
            <w:tcW w:w="718" w:type="dxa"/>
          </w:tcPr>
          <w:p w14:paraId="61157147" w14:textId="0D2A7BDB"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-10</w:t>
            </w:r>
          </w:p>
        </w:tc>
        <w:tc>
          <w:tcPr>
            <w:tcW w:w="627" w:type="dxa"/>
          </w:tcPr>
          <w:p w14:paraId="3BA153C6" w14:textId="0F68AF9E"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-6</w:t>
            </w:r>
          </w:p>
        </w:tc>
        <w:tc>
          <w:tcPr>
            <w:tcW w:w="577" w:type="dxa"/>
          </w:tcPr>
          <w:p w14:paraId="1CC13FF6" w14:textId="51C76183"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-5</w:t>
            </w:r>
          </w:p>
        </w:tc>
        <w:tc>
          <w:tcPr>
            <w:tcW w:w="577" w:type="dxa"/>
          </w:tcPr>
          <w:p w14:paraId="3D40508B" w14:textId="68F4B488"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w:t>
            </w:r>
          </w:p>
        </w:tc>
      </w:tr>
      <w:tr w:rsidR="006946C4" w14:paraId="5C301A19" w14:textId="77777777" w:rsidTr="004B012B">
        <w:tc>
          <w:tcPr>
            <w:tcW w:w="562" w:type="dxa"/>
          </w:tcPr>
          <w:p w14:paraId="3A70B202" w14:textId="5D400943" w:rsidR="006946C4" w:rsidRPr="00C04978" w:rsidRDefault="006946C4" w:rsidP="006946C4">
            <w:pPr>
              <w:rPr>
                <w:rFonts w:ascii="Calibri" w:eastAsia="Times New Roman" w:hAnsi="Calibri" w:cs="Calibri"/>
                <w:color w:val="000000"/>
                <w:sz w:val="18"/>
                <w:szCs w:val="18"/>
                <w:lang w:eastAsia="en-GB"/>
              </w:rPr>
            </w:pPr>
            <w:r>
              <w:rPr>
                <w:rFonts w:ascii="Calibri" w:eastAsia="Times New Roman" w:hAnsi="Calibri" w:cs="Calibri"/>
                <w:color w:val="000000"/>
                <w:sz w:val="18"/>
                <w:szCs w:val="18"/>
                <w:lang w:eastAsia="en-GB"/>
              </w:rPr>
              <w:t>BER</w:t>
            </w:r>
          </w:p>
        </w:tc>
        <w:tc>
          <w:tcPr>
            <w:tcW w:w="874" w:type="dxa"/>
          </w:tcPr>
          <w:p w14:paraId="18F76BAA" w14:textId="4A7B0F4D"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0.4182</w:t>
            </w:r>
          </w:p>
        </w:tc>
        <w:tc>
          <w:tcPr>
            <w:tcW w:w="718" w:type="dxa"/>
          </w:tcPr>
          <w:p w14:paraId="1069C27B" w14:textId="35A513DA"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0.4273</w:t>
            </w:r>
          </w:p>
        </w:tc>
        <w:tc>
          <w:tcPr>
            <w:tcW w:w="718" w:type="dxa"/>
          </w:tcPr>
          <w:p w14:paraId="4456B4A9" w14:textId="215FF77D"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0.4</w:t>
            </w:r>
            <w:r w:rsidR="004B012B">
              <w:rPr>
                <w:rFonts w:ascii="Calibri" w:eastAsia="Times New Roman" w:hAnsi="Calibri" w:cs="Calibri"/>
                <w:color w:val="000000"/>
                <w:sz w:val="18"/>
                <w:szCs w:val="18"/>
                <w:lang w:eastAsia="en-GB"/>
              </w:rPr>
              <w:t>000</w:t>
            </w:r>
          </w:p>
        </w:tc>
        <w:tc>
          <w:tcPr>
            <w:tcW w:w="718" w:type="dxa"/>
          </w:tcPr>
          <w:p w14:paraId="4D5D9847" w14:textId="23DCF183"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0.3727</w:t>
            </w:r>
          </w:p>
        </w:tc>
        <w:tc>
          <w:tcPr>
            <w:tcW w:w="718" w:type="dxa"/>
          </w:tcPr>
          <w:p w14:paraId="1AA7B051" w14:textId="3519DCD3"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0.3182</w:t>
            </w:r>
          </w:p>
        </w:tc>
        <w:tc>
          <w:tcPr>
            <w:tcW w:w="718" w:type="dxa"/>
          </w:tcPr>
          <w:p w14:paraId="2E23C2B5" w14:textId="001C91BA"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0.3</w:t>
            </w:r>
            <w:r w:rsidR="004B012B">
              <w:rPr>
                <w:rFonts w:ascii="Calibri" w:eastAsia="Times New Roman" w:hAnsi="Calibri" w:cs="Calibri"/>
                <w:color w:val="000000"/>
                <w:sz w:val="18"/>
                <w:szCs w:val="18"/>
                <w:lang w:eastAsia="en-GB"/>
              </w:rPr>
              <w:t>000</w:t>
            </w:r>
          </w:p>
        </w:tc>
        <w:tc>
          <w:tcPr>
            <w:tcW w:w="718" w:type="dxa"/>
          </w:tcPr>
          <w:p w14:paraId="2CF164D5" w14:textId="1171C7FC"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0.2636</w:t>
            </w:r>
          </w:p>
        </w:tc>
        <w:tc>
          <w:tcPr>
            <w:tcW w:w="718" w:type="dxa"/>
          </w:tcPr>
          <w:p w14:paraId="43B6195E" w14:textId="359D64DD"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0.2364</w:t>
            </w:r>
          </w:p>
        </w:tc>
        <w:tc>
          <w:tcPr>
            <w:tcW w:w="718" w:type="dxa"/>
          </w:tcPr>
          <w:p w14:paraId="3BF80AC2" w14:textId="29D10500"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0.1909</w:t>
            </w:r>
          </w:p>
        </w:tc>
        <w:tc>
          <w:tcPr>
            <w:tcW w:w="627" w:type="dxa"/>
          </w:tcPr>
          <w:p w14:paraId="7DF67B4C" w14:textId="78F8EC17"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0.036</w:t>
            </w:r>
          </w:p>
        </w:tc>
        <w:tc>
          <w:tcPr>
            <w:tcW w:w="577" w:type="dxa"/>
          </w:tcPr>
          <w:p w14:paraId="74C94AF7" w14:textId="008619BB"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w:t>
            </w:r>
          </w:p>
        </w:tc>
        <w:tc>
          <w:tcPr>
            <w:tcW w:w="577" w:type="dxa"/>
          </w:tcPr>
          <w:p w14:paraId="0384C7B0" w14:textId="3395D9A6" w:rsidR="006946C4" w:rsidRPr="00C04978" w:rsidRDefault="006946C4" w:rsidP="006946C4">
            <w:pPr>
              <w:rPr>
                <w:rFonts w:ascii="Calibri" w:eastAsia="Times New Roman" w:hAnsi="Calibri" w:cs="Calibri"/>
                <w:color w:val="000000"/>
                <w:sz w:val="18"/>
                <w:szCs w:val="18"/>
                <w:lang w:eastAsia="en-GB"/>
              </w:rPr>
            </w:pPr>
            <w:r w:rsidRPr="00C04978">
              <w:rPr>
                <w:rFonts w:ascii="Calibri" w:eastAsia="Times New Roman" w:hAnsi="Calibri" w:cs="Calibri"/>
                <w:color w:val="000000"/>
                <w:sz w:val="18"/>
                <w:szCs w:val="18"/>
                <w:lang w:eastAsia="en-GB"/>
              </w:rPr>
              <w:t>0</w:t>
            </w:r>
          </w:p>
        </w:tc>
      </w:tr>
    </w:tbl>
    <w:p w14:paraId="5A35352B" w14:textId="0140EC19" w:rsidR="00C04978" w:rsidRDefault="00C04978" w:rsidP="00662E04">
      <w:pPr>
        <w:jc w:val="center"/>
      </w:pPr>
    </w:p>
    <w:p w14:paraId="5D37A822" w14:textId="77777777" w:rsidR="00662E04" w:rsidRDefault="00662E04" w:rsidP="00662E04">
      <w:pPr>
        <w:keepNext/>
        <w:jc w:val="center"/>
      </w:pPr>
      <w:r>
        <w:rPr>
          <w:noProof/>
        </w:rPr>
        <w:drawing>
          <wp:inline distT="0" distB="0" distL="0" distR="0" wp14:anchorId="6DA85BF5" wp14:editId="51F7066F">
            <wp:extent cx="4787793" cy="2067339"/>
            <wp:effectExtent l="0" t="0" r="0" b="9525"/>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60896" cy="2098904"/>
                    </a:xfrm>
                    <a:prstGeom prst="rect">
                      <a:avLst/>
                    </a:prstGeom>
                    <a:noFill/>
                  </pic:spPr>
                </pic:pic>
              </a:graphicData>
            </a:graphic>
          </wp:inline>
        </w:drawing>
      </w:r>
    </w:p>
    <w:p w14:paraId="32AE1AC7" w14:textId="17D1B78E" w:rsidR="00662E04" w:rsidRDefault="00662E04" w:rsidP="00662E04">
      <w:pPr>
        <w:pStyle w:val="Caption"/>
        <w:jc w:val="center"/>
      </w:pPr>
      <w:r>
        <w:t xml:space="preserve">Figure </w:t>
      </w:r>
      <w:fldSimple w:instr=" SEQ Figure \* ARABIC ">
        <w:r>
          <w:rPr>
            <w:noProof/>
          </w:rPr>
          <w:t>12</w:t>
        </w:r>
      </w:fldSimple>
      <w:r>
        <w:t xml:space="preserve"> - example of scope output for PSK, SNR -40 dB</w:t>
      </w:r>
    </w:p>
    <w:p w14:paraId="5EC4C0FC" w14:textId="4942E8CD" w:rsidR="00C04978" w:rsidRDefault="00C04978" w:rsidP="0072381C">
      <w:r>
        <w:t>QPSK</w:t>
      </w:r>
    </w:p>
    <w:tbl>
      <w:tblPr>
        <w:tblStyle w:val="TableGrid"/>
        <w:tblW w:w="0" w:type="auto"/>
        <w:tblLook w:val="04A0" w:firstRow="1" w:lastRow="0" w:firstColumn="1" w:lastColumn="0" w:noHBand="0" w:noVBand="1"/>
      </w:tblPr>
      <w:tblGrid>
        <w:gridCol w:w="564"/>
        <w:gridCol w:w="718"/>
        <w:gridCol w:w="665"/>
        <w:gridCol w:w="664"/>
        <w:gridCol w:w="664"/>
        <w:gridCol w:w="664"/>
        <w:gridCol w:w="664"/>
        <w:gridCol w:w="662"/>
        <w:gridCol w:w="662"/>
        <w:gridCol w:w="662"/>
        <w:gridCol w:w="662"/>
        <w:gridCol w:w="662"/>
        <w:gridCol w:w="662"/>
        <w:gridCol w:w="441"/>
      </w:tblGrid>
      <w:tr w:rsidR="00C04978" w:rsidRPr="00C04978" w14:paraId="2EAEEC9E" w14:textId="412AA7CA" w:rsidTr="00C04978">
        <w:tc>
          <w:tcPr>
            <w:tcW w:w="738" w:type="dxa"/>
          </w:tcPr>
          <w:p w14:paraId="3E865F21" w14:textId="7C7E0D4A" w:rsidR="00C04978" w:rsidRPr="00C04978" w:rsidRDefault="00C04978" w:rsidP="0072381C">
            <w:pPr>
              <w:rPr>
                <w:sz w:val="16"/>
                <w:szCs w:val="16"/>
              </w:rPr>
            </w:pPr>
            <w:r w:rsidRPr="00C04978">
              <w:rPr>
                <w:sz w:val="16"/>
                <w:szCs w:val="16"/>
              </w:rPr>
              <w:t>SNR</w:t>
            </w:r>
          </w:p>
        </w:tc>
        <w:tc>
          <w:tcPr>
            <w:tcW w:w="831" w:type="dxa"/>
          </w:tcPr>
          <w:p w14:paraId="43FC4157" w14:textId="08FF9295" w:rsidR="00C04978" w:rsidRPr="00C04978" w:rsidRDefault="00C04978" w:rsidP="0072381C">
            <w:pPr>
              <w:rPr>
                <w:sz w:val="16"/>
                <w:szCs w:val="16"/>
              </w:rPr>
            </w:pPr>
            <w:r w:rsidRPr="00C04978">
              <w:rPr>
                <w:sz w:val="16"/>
                <w:szCs w:val="16"/>
              </w:rPr>
              <w:t>-50</w:t>
            </w:r>
          </w:p>
        </w:tc>
        <w:tc>
          <w:tcPr>
            <w:tcW w:w="671" w:type="dxa"/>
          </w:tcPr>
          <w:p w14:paraId="3F6383F7" w14:textId="0518FACC" w:rsidR="00C04978" w:rsidRPr="00C04978" w:rsidRDefault="00C04978" w:rsidP="0072381C">
            <w:pPr>
              <w:rPr>
                <w:sz w:val="16"/>
                <w:szCs w:val="16"/>
              </w:rPr>
            </w:pPr>
            <w:r w:rsidRPr="00C04978">
              <w:rPr>
                <w:sz w:val="16"/>
                <w:szCs w:val="16"/>
              </w:rPr>
              <w:t>-40</w:t>
            </w:r>
          </w:p>
        </w:tc>
        <w:tc>
          <w:tcPr>
            <w:tcW w:w="667" w:type="dxa"/>
          </w:tcPr>
          <w:p w14:paraId="67CA8101" w14:textId="0D828FB1" w:rsidR="00C04978" w:rsidRPr="00C04978" w:rsidRDefault="00C04978" w:rsidP="0072381C">
            <w:pPr>
              <w:rPr>
                <w:sz w:val="16"/>
                <w:szCs w:val="16"/>
              </w:rPr>
            </w:pPr>
            <w:r w:rsidRPr="00C04978">
              <w:rPr>
                <w:sz w:val="16"/>
                <w:szCs w:val="16"/>
              </w:rPr>
              <w:t>-30</w:t>
            </w:r>
          </w:p>
        </w:tc>
        <w:tc>
          <w:tcPr>
            <w:tcW w:w="667" w:type="dxa"/>
          </w:tcPr>
          <w:p w14:paraId="5EC4013E" w14:textId="3020D34F" w:rsidR="00C04978" w:rsidRPr="00C04978" w:rsidRDefault="00C04978" w:rsidP="0072381C">
            <w:pPr>
              <w:rPr>
                <w:sz w:val="16"/>
                <w:szCs w:val="16"/>
              </w:rPr>
            </w:pPr>
            <w:r w:rsidRPr="00C04978">
              <w:rPr>
                <w:sz w:val="16"/>
                <w:szCs w:val="16"/>
              </w:rPr>
              <w:t>-20</w:t>
            </w:r>
          </w:p>
        </w:tc>
        <w:tc>
          <w:tcPr>
            <w:tcW w:w="668" w:type="dxa"/>
          </w:tcPr>
          <w:p w14:paraId="2070875C" w14:textId="2C267703" w:rsidR="00C04978" w:rsidRPr="00C04978" w:rsidRDefault="00C04978" w:rsidP="0072381C">
            <w:pPr>
              <w:rPr>
                <w:sz w:val="16"/>
                <w:szCs w:val="16"/>
              </w:rPr>
            </w:pPr>
            <w:r w:rsidRPr="00C04978">
              <w:rPr>
                <w:sz w:val="16"/>
                <w:szCs w:val="16"/>
              </w:rPr>
              <w:t>-15</w:t>
            </w:r>
          </w:p>
        </w:tc>
        <w:tc>
          <w:tcPr>
            <w:tcW w:w="668" w:type="dxa"/>
          </w:tcPr>
          <w:p w14:paraId="1805941D" w14:textId="44AA9796" w:rsidR="00C04978" w:rsidRPr="00C04978" w:rsidRDefault="00C04978" w:rsidP="0072381C">
            <w:pPr>
              <w:rPr>
                <w:sz w:val="16"/>
                <w:szCs w:val="16"/>
              </w:rPr>
            </w:pPr>
            <w:r w:rsidRPr="00C04978">
              <w:rPr>
                <w:sz w:val="16"/>
                <w:szCs w:val="16"/>
              </w:rPr>
              <w:t>-10</w:t>
            </w:r>
          </w:p>
        </w:tc>
        <w:tc>
          <w:tcPr>
            <w:tcW w:w="611" w:type="dxa"/>
          </w:tcPr>
          <w:p w14:paraId="290FDF26" w14:textId="3C2886A7" w:rsidR="00C04978" w:rsidRPr="00C04978" w:rsidRDefault="00C04978" w:rsidP="0072381C">
            <w:pPr>
              <w:rPr>
                <w:sz w:val="16"/>
                <w:szCs w:val="16"/>
              </w:rPr>
            </w:pPr>
            <w:r w:rsidRPr="00C04978">
              <w:rPr>
                <w:sz w:val="16"/>
                <w:szCs w:val="16"/>
              </w:rPr>
              <w:t>-7</w:t>
            </w:r>
          </w:p>
        </w:tc>
        <w:tc>
          <w:tcPr>
            <w:tcW w:w="591" w:type="dxa"/>
          </w:tcPr>
          <w:p w14:paraId="60F07AA3" w14:textId="66911D65" w:rsidR="00C04978" w:rsidRPr="00C04978" w:rsidRDefault="00C04978" w:rsidP="0072381C">
            <w:pPr>
              <w:rPr>
                <w:sz w:val="16"/>
                <w:szCs w:val="16"/>
              </w:rPr>
            </w:pPr>
            <w:r w:rsidRPr="00C04978">
              <w:rPr>
                <w:sz w:val="16"/>
                <w:szCs w:val="16"/>
              </w:rPr>
              <w:t>-5</w:t>
            </w:r>
          </w:p>
        </w:tc>
        <w:tc>
          <w:tcPr>
            <w:tcW w:w="591" w:type="dxa"/>
          </w:tcPr>
          <w:p w14:paraId="5CC9CA75" w14:textId="6B318B60" w:rsidR="00C04978" w:rsidRPr="00C04978" w:rsidRDefault="00C04978" w:rsidP="0072381C">
            <w:pPr>
              <w:rPr>
                <w:sz w:val="16"/>
                <w:szCs w:val="16"/>
              </w:rPr>
            </w:pPr>
            <w:r w:rsidRPr="00C04978">
              <w:rPr>
                <w:sz w:val="16"/>
                <w:szCs w:val="16"/>
              </w:rPr>
              <w:t>-2</w:t>
            </w:r>
          </w:p>
        </w:tc>
        <w:tc>
          <w:tcPr>
            <w:tcW w:w="591" w:type="dxa"/>
          </w:tcPr>
          <w:p w14:paraId="5A8E91B5" w14:textId="66BCCDC5" w:rsidR="00C04978" w:rsidRPr="00C04978" w:rsidRDefault="00C04978" w:rsidP="0072381C">
            <w:pPr>
              <w:rPr>
                <w:sz w:val="16"/>
                <w:szCs w:val="16"/>
              </w:rPr>
            </w:pPr>
            <w:r w:rsidRPr="00C04978">
              <w:rPr>
                <w:sz w:val="16"/>
                <w:szCs w:val="16"/>
              </w:rPr>
              <w:t>0</w:t>
            </w:r>
          </w:p>
        </w:tc>
        <w:tc>
          <w:tcPr>
            <w:tcW w:w="591" w:type="dxa"/>
          </w:tcPr>
          <w:p w14:paraId="049DA426" w14:textId="742EEDFB" w:rsidR="00C04978" w:rsidRPr="00C04978" w:rsidRDefault="00C04978" w:rsidP="0072381C">
            <w:pPr>
              <w:rPr>
                <w:sz w:val="16"/>
                <w:szCs w:val="16"/>
              </w:rPr>
            </w:pPr>
            <w:r w:rsidRPr="00C04978">
              <w:rPr>
                <w:sz w:val="16"/>
                <w:szCs w:val="16"/>
              </w:rPr>
              <w:t>2</w:t>
            </w:r>
          </w:p>
        </w:tc>
        <w:tc>
          <w:tcPr>
            <w:tcW w:w="563" w:type="dxa"/>
          </w:tcPr>
          <w:p w14:paraId="66DC859F" w14:textId="0261F003" w:rsidR="00C04978" w:rsidRPr="00C04978" w:rsidRDefault="00C04978" w:rsidP="0072381C">
            <w:pPr>
              <w:rPr>
                <w:sz w:val="16"/>
                <w:szCs w:val="16"/>
              </w:rPr>
            </w:pPr>
            <w:r w:rsidRPr="00C04978">
              <w:rPr>
                <w:sz w:val="16"/>
                <w:szCs w:val="16"/>
              </w:rPr>
              <w:t>5</w:t>
            </w:r>
          </w:p>
        </w:tc>
        <w:tc>
          <w:tcPr>
            <w:tcW w:w="568" w:type="dxa"/>
          </w:tcPr>
          <w:p w14:paraId="1C73CF2B" w14:textId="1D97A1E4" w:rsidR="00C04978" w:rsidRPr="00C04978" w:rsidRDefault="00C04978" w:rsidP="0072381C">
            <w:pPr>
              <w:rPr>
                <w:sz w:val="16"/>
                <w:szCs w:val="16"/>
              </w:rPr>
            </w:pPr>
            <w:r w:rsidRPr="00C04978">
              <w:rPr>
                <w:sz w:val="16"/>
                <w:szCs w:val="16"/>
              </w:rPr>
              <w:t>10</w:t>
            </w:r>
          </w:p>
        </w:tc>
      </w:tr>
      <w:tr w:rsidR="00C04978" w:rsidRPr="00C04978" w14:paraId="017BC425" w14:textId="0D146419" w:rsidTr="00C04978">
        <w:tc>
          <w:tcPr>
            <w:tcW w:w="738" w:type="dxa"/>
          </w:tcPr>
          <w:p w14:paraId="07B846B0" w14:textId="2B96D1CE" w:rsidR="00C04978" w:rsidRPr="00C04978" w:rsidRDefault="00C04978" w:rsidP="00C04978">
            <w:pPr>
              <w:rPr>
                <w:sz w:val="16"/>
                <w:szCs w:val="16"/>
              </w:rPr>
            </w:pPr>
            <w:r w:rsidRPr="00C04978">
              <w:rPr>
                <w:sz w:val="16"/>
                <w:szCs w:val="16"/>
              </w:rPr>
              <w:t>BER</w:t>
            </w:r>
          </w:p>
        </w:tc>
        <w:tc>
          <w:tcPr>
            <w:tcW w:w="831" w:type="dxa"/>
          </w:tcPr>
          <w:p w14:paraId="437C86E2" w14:textId="0D43704E"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0.6909</w:t>
            </w:r>
          </w:p>
        </w:tc>
        <w:tc>
          <w:tcPr>
            <w:tcW w:w="671" w:type="dxa"/>
          </w:tcPr>
          <w:p w14:paraId="1B4F67BE" w14:textId="03B9988E"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0.7</w:t>
            </w:r>
            <w:r w:rsidR="004B012B">
              <w:rPr>
                <w:rFonts w:ascii="Calibri" w:eastAsia="Times New Roman" w:hAnsi="Calibri" w:cs="Calibri"/>
                <w:color w:val="000000"/>
                <w:sz w:val="16"/>
                <w:szCs w:val="16"/>
                <w:lang w:eastAsia="en-GB"/>
              </w:rPr>
              <w:t>000</w:t>
            </w:r>
          </w:p>
        </w:tc>
        <w:tc>
          <w:tcPr>
            <w:tcW w:w="667" w:type="dxa"/>
            <w:vAlign w:val="bottom"/>
          </w:tcPr>
          <w:p w14:paraId="504B9D1E" w14:textId="194C9359"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0.6727</w:t>
            </w:r>
          </w:p>
        </w:tc>
        <w:tc>
          <w:tcPr>
            <w:tcW w:w="667" w:type="dxa"/>
          </w:tcPr>
          <w:p w14:paraId="7FD77178" w14:textId="0DB13761"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0.6636</w:t>
            </w:r>
          </w:p>
        </w:tc>
        <w:tc>
          <w:tcPr>
            <w:tcW w:w="668" w:type="dxa"/>
          </w:tcPr>
          <w:p w14:paraId="0729062D" w14:textId="56170098"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0.5909</w:t>
            </w:r>
          </w:p>
        </w:tc>
        <w:tc>
          <w:tcPr>
            <w:tcW w:w="668" w:type="dxa"/>
          </w:tcPr>
          <w:p w14:paraId="4BDEB04F" w14:textId="76838B62"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0.5273</w:t>
            </w:r>
          </w:p>
        </w:tc>
        <w:tc>
          <w:tcPr>
            <w:tcW w:w="611" w:type="dxa"/>
          </w:tcPr>
          <w:p w14:paraId="391E96E0" w14:textId="4AF4E176"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0.5091</w:t>
            </w:r>
          </w:p>
        </w:tc>
        <w:tc>
          <w:tcPr>
            <w:tcW w:w="591" w:type="dxa"/>
          </w:tcPr>
          <w:p w14:paraId="658ED07C" w14:textId="22182EBE"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0.3636</w:t>
            </w:r>
          </w:p>
        </w:tc>
        <w:tc>
          <w:tcPr>
            <w:tcW w:w="591" w:type="dxa"/>
          </w:tcPr>
          <w:p w14:paraId="222E9300" w14:textId="575BF70C"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0.1455</w:t>
            </w:r>
          </w:p>
        </w:tc>
        <w:tc>
          <w:tcPr>
            <w:tcW w:w="591" w:type="dxa"/>
          </w:tcPr>
          <w:p w14:paraId="29DE51B2" w14:textId="383D6532"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0.1273</w:t>
            </w:r>
          </w:p>
        </w:tc>
        <w:tc>
          <w:tcPr>
            <w:tcW w:w="591" w:type="dxa"/>
          </w:tcPr>
          <w:p w14:paraId="32E11F55" w14:textId="60B89DF7"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0.0273</w:t>
            </w:r>
          </w:p>
        </w:tc>
        <w:tc>
          <w:tcPr>
            <w:tcW w:w="563" w:type="dxa"/>
          </w:tcPr>
          <w:p w14:paraId="1B82B2DC" w14:textId="211A443B" w:rsidR="00C04978" w:rsidRPr="00C04978" w:rsidRDefault="00C04978" w:rsidP="00C04978">
            <w:pPr>
              <w:rPr>
                <w:sz w:val="16"/>
                <w:szCs w:val="16"/>
              </w:rPr>
            </w:pPr>
            <w:r w:rsidRPr="00C04978">
              <w:rPr>
                <w:rFonts w:ascii="Calibri" w:eastAsia="Times New Roman" w:hAnsi="Calibri" w:cs="Calibri"/>
                <w:color w:val="000000"/>
                <w:sz w:val="16"/>
                <w:szCs w:val="16"/>
                <w:lang w:eastAsia="en-GB"/>
              </w:rPr>
              <w:t>0.0182</w:t>
            </w:r>
          </w:p>
        </w:tc>
        <w:tc>
          <w:tcPr>
            <w:tcW w:w="568" w:type="dxa"/>
          </w:tcPr>
          <w:p w14:paraId="6250DC96" w14:textId="07B84428" w:rsidR="00C04978" w:rsidRPr="00C04978" w:rsidRDefault="00C04978" w:rsidP="00C04978">
            <w:pPr>
              <w:rPr>
                <w:sz w:val="16"/>
                <w:szCs w:val="16"/>
              </w:rPr>
            </w:pPr>
            <w:r w:rsidRPr="00C04978">
              <w:rPr>
                <w:sz w:val="16"/>
                <w:szCs w:val="16"/>
              </w:rPr>
              <w:t>0</w:t>
            </w:r>
          </w:p>
        </w:tc>
      </w:tr>
    </w:tbl>
    <w:p w14:paraId="2EAD9D02" w14:textId="64E8DA71" w:rsidR="00C04978" w:rsidRDefault="00C04978" w:rsidP="0072381C"/>
    <w:p w14:paraId="54111B42" w14:textId="750E4E3E" w:rsidR="00C04978" w:rsidRDefault="00C04978" w:rsidP="0072381C">
      <w:r>
        <w:t>QAM</w:t>
      </w:r>
    </w:p>
    <w:tbl>
      <w:tblPr>
        <w:tblStyle w:val="TableGrid"/>
        <w:tblW w:w="0" w:type="auto"/>
        <w:tblLook w:val="04A0" w:firstRow="1" w:lastRow="0" w:firstColumn="1" w:lastColumn="0" w:noHBand="0" w:noVBand="1"/>
      </w:tblPr>
      <w:tblGrid>
        <w:gridCol w:w="562"/>
        <w:gridCol w:w="888"/>
        <w:gridCol w:w="800"/>
        <w:gridCol w:w="800"/>
        <w:gridCol w:w="800"/>
        <w:gridCol w:w="800"/>
        <w:gridCol w:w="800"/>
        <w:gridCol w:w="800"/>
        <w:gridCol w:w="800"/>
        <w:gridCol w:w="718"/>
        <w:gridCol w:w="718"/>
        <w:gridCol w:w="530"/>
      </w:tblGrid>
      <w:tr w:rsidR="006946C4" w:rsidRPr="006946C4" w14:paraId="4FC672A8" w14:textId="77777777" w:rsidTr="004B012B">
        <w:tc>
          <w:tcPr>
            <w:tcW w:w="562" w:type="dxa"/>
          </w:tcPr>
          <w:p w14:paraId="617C7910" w14:textId="739E8685" w:rsidR="006946C4" w:rsidRPr="006946C4" w:rsidRDefault="006946C4" w:rsidP="0072381C">
            <w:pPr>
              <w:rPr>
                <w:sz w:val="18"/>
                <w:szCs w:val="18"/>
              </w:rPr>
            </w:pPr>
            <w:r w:rsidRPr="006946C4">
              <w:rPr>
                <w:sz w:val="18"/>
                <w:szCs w:val="18"/>
              </w:rPr>
              <w:t>SNR</w:t>
            </w:r>
          </w:p>
        </w:tc>
        <w:tc>
          <w:tcPr>
            <w:tcW w:w="888" w:type="dxa"/>
          </w:tcPr>
          <w:p w14:paraId="7F3D5697" w14:textId="19825E99" w:rsidR="006946C4" w:rsidRPr="006946C4" w:rsidRDefault="006946C4" w:rsidP="0072381C">
            <w:pPr>
              <w:rPr>
                <w:sz w:val="18"/>
                <w:szCs w:val="18"/>
              </w:rPr>
            </w:pPr>
            <w:r w:rsidRPr="006946C4">
              <w:rPr>
                <w:sz w:val="18"/>
                <w:szCs w:val="18"/>
              </w:rPr>
              <w:t>-50</w:t>
            </w:r>
          </w:p>
        </w:tc>
        <w:tc>
          <w:tcPr>
            <w:tcW w:w="800" w:type="dxa"/>
          </w:tcPr>
          <w:p w14:paraId="6F2FE1C1" w14:textId="7992214C" w:rsidR="006946C4" w:rsidRPr="006946C4" w:rsidRDefault="006946C4" w:rsidP="0072381C">
            <w:pPr>
              <w:rPr>
                <w:sz w:val="18"/>
                <w:szCs w:val="18"/>
              </w:rPr>
            </w:pPr>
            <w:r w:rsidRPr="006946C4">
              <w:rPr>
                <w:sz w:val="18"/>
                <w:szCs w:val="18"/>
              </w:rPr>
              <w:t>-40</w:t>
            </w:r>
          </w:p>
        </w:tc>
        <w:tc>
          <w:tcPr>
            <w:tcW w:w="800" w:type="dxa"/>
          </w:tcPr>
          <w:p w14:paraId="1AF48F8B" w14:textId="3DA36447" w:rsidR="006946C4" w:rsidRPr="006946C4" w:rsidRDefault="006946C4" w:rsidP="0072381C">
            <w:pPr>
              <w:rPr>
                <w:sz w:val="18"/>
                <w:szCs w:val="18"/>
              </w:rPr>
            </w:pPr>
            <w:r w:rsidRPr="006946C4">
              <w:rPr>
                <w:sz w:val="18"/>
                <w:szCs w:val="18"/>
              </w:rPr>
              <w:t>-30</w:t>
            </w:r>
          </w:p>
        </w:tc>
        <w:tc>
          <w:tcPr>
            <w:tcW w:w="800" w:type="dxa"/>
          </w:tcPr>
          <w:p w14:paraId="333386A9" w14:textId="272EA6A6" w:rsidR="006946C4" w:rsidRPr="006946C4" w:rsidRDefault="006946C4" w:rsidP="0072381C">
            <w:pPr>
              <w:rPr>
                <w:sz w:val="18"/>
                <w:szCs w:val="18"/>
              </w:rPr>
            </w:pPr>
            <w:r w:rsidRPr="006946C4">
              <w:rPr>
                <w:sz w:val="18"/>
                <w:szCs w:val="18"/>
              </w:rPr>
              <w:t>-20</w:t>
            </w:r>
          </w:p>
        </w:tc>
        <w:tc>
          <w:tcPr>
            <w:tcW w:w="800" w:type="dxa"/>
          </w:tcPr>
          <w:p w14:paraId="5AC1DFF4" w14:textId="064FABC2" w:rsidR="006946C4" w:rsidRPr="006946C4" w:rsidRDefault="006946C4" w:rsidP="0072381C">
            <w:pPr>
              <w:rPr>
                <w:sz w:val="18"/>
                <w:szCs w:val="18"/>
              </w:rPr>
            </w:pPr>
            <w:r w:rsidRPr="006946C4">
              <w:rPr>
                <w:sz w:val="18"/>
                <w:szCs w:val="18"/>
              </w:rPr>
              <w:t>-15</w:t>
            </w:r>
          </w:p>
        </w:tc>
        <w:tc>
          <w:tcPr>
            <w:tcW w:w="800" w:type="dxa"/>
          </w:tcPr>
          <w:p w14:paraId="5AB97652" w14:textId="22C9839F" w:rsidR="006946C4" w:rsidRPr="006946C4" w:rsidRDefault="006946C4" w:rsidP="0072381C">
            <w:pPr>
              <w:rPr>
                <w:sz w:val="18"/>
                <w:szCs w:val="18"/>
              </w:rPr>
            </w:pPr>
            <w:r w:rsidRPr="006946C4">
              <w:rPr>
                <w:sz w:val="18"/>
                <w:szCs w:val="18"/>
              </w:rPr>
              <w:t>-10</w:t>
            </w:r>
          </w:p>
        </w:tc>
        <w:tc>
          <w:tcPr>
            <w:tcW w:w="800" w:type="dxa"/>
          </w:tcPr>
          <w:p w14:paraId="17FD0A19" w14:textId="374550F8" w:rsidR="006946C4" w:rsidRPr="006946C4" w:rsidRDefault="006946C4" w:rsidP="0072381C">
            <w:pPr>
              <w:rPr>
                <w:sz w:val="18"/>
                <w:szCs w:val="18"/>
              </w:rPr>
            </w:pPr>
            <w:r w:rsidRPr="006946C4">
              <w:rPr>
                <w:sz w:val="18"/>
                <w:szCs w:val="18"/>
              </w:rPr>
              <w:t>-5</w:t>
            </w:r>
          </w:p>
        </w:tc>
        <w:tc>
          <w:tcPr>
            <w:tcW w:w="800" w:type="dxa"/>
          </w:tcPr>
          <w:p w14:paraId="6179208B" w14:textId="79401295" w:rsidR="006946C4" w:rsidRPr="006946C4" w:rsidRDefault="006946C4" w:rsidP="0072381C">
            <w:pPr>
              <w:rPr>
                <w:sz w:val="18"/>
                <w:szCs w:val="18"/>
              </w:rPr>
            </w:pPr>
            <w:r w:rsidRPr="006946C4">
              <w:rPr>
                <w:sz w:val="18"/>
                <w:szCs w:val="18"/>
              </w:rPr>
              <w:t>0</w:t>
            </w:r>
          </w:p>
        </w:tc>
        <w:tc>
          <w:tcPr>
            <w:tcW w:w="718" w:type="dxa"/>
          </w:tcPr>
          <w:p w14:paraId="3AFCA7CE" w14:textId="2478CF92" w:rsidR="006946C4" w:rsidRPr="006946C4" w:rsidRDefault="006946C4" w:rsidP="0072381C">
            <w:pPr>
              <w:rPr>
                <w:sz w:val="18"/>
                <w:szCs w:val="18"/>
              </w:rPr>
            </w:pPr>
            <w:r w:rsidRPr="006946C4">
              <w:rPr>
                <w:sz w:val="18"/>
                <w:szCs w:val="18"/>
              </w:rPr>
              <w:t>5</w:t>
            </w:r>
          </w:p>
        </w:tc>
        <w:tc>
          <w:tcPr>
            <w:tcW w:w="718" w:type="dxa"/>
          </w:tcPr>
          <w:p w14:paraId="73511C27" w14:textId="5FB74935" w:rsidR="006946C4" w:rsidRPr="006946C4" w:rsidRDefault="006946C4" w:rsidP="0072381C">
            <w:pPr>
              <w:rPr>
                <w:sz w:val="18"/>
                <w:szCs w:val="18"/>
              </w:rPr>
            </w:pPr>
            <w:r w:rsidRPr="006946C4">
              <w:rPr>
                <w:sz w:val="18"/>
                <w:szCs w:val="18"/>
              </w:rPr>
              <w:t>10</w:t>
            </w:r>
          </w:p>
        </w:tc>
        <w:tc>
          <w:tcPr>
            <w:tcW w:w="530" w:type="dxa"/>
          </w:tcPr>
          <w:p w14:paraId="7EE26EED" w14:textId="77C9AC29" w:rsidR="006946C4" w:rsidRPr="006946C4" w:rsidRDefault="006946C4" w:rsidP="0072381C">
            <w:pPr>
              <w:rPr>
                <w:sz w:val="18"/>
                <w:szCs w:val="18"/>
              </w:rPr>
            </w:pPr>
            <w:r w:rsidRPr="006946C4">
              <w:rPr>
                <w:sz w:val="18"/>
                <w:szCs w:val="18"/>
              </w:rPr>
              <w:t>15</w:t>
            </w:r>
          </w:p>
        </w:tc>
      </w:tr>
      <w:tr w:rsidR="006946C4" w:rsidRPr="006946C4" w14:paraId="2F385A96" w14:textId="77777777" w:rsidTr="004B012B">
        <w:tc>
          <w:tcPr>
            <w:tcW w:w="562" w:type="dxa"/>
          </w:tcPr>
          <w:p w14:paraId="0B297AEA" w14:textId="79F2ADA7" w:rsidR="006946C4" w:rsidRPr="006946C4" w:rsidRDefault="006946C4" w:rsidP="006946C4">
            <w:pPr>
              <w:rPr>
                <w:sz w:val="18"/>
                <w:szCs w:val="18"/>
              </w:rPr>
            </w:pPr>
            <w:r w:rsidRPr="006946C4">
              <w:rPr>
                <w:sz w:val="18"/>
                <w:szCs w:val="18"/>
              </w:rPr>
              <w:t>BER</w:t>
            </w:r>
          </w:p>
        </w:tc>
        <w:tc>
          <w:tcPr>
            <w:tcW w:w="888" w:type="dxa"/>
            <w:vAlign w:val="bottom"/>
          </w:tcPr>
          <w:p w14:paraId="515D1B5A" w14:textId="402026A0"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0.9455</w:t>
            </w:r>
          </w:p>
        </w:tc>
        <w:tc>
          <w:tcPr>
            <w:tcW w:w="800" w:type="dxa"/>
            <w:vAlign w:val="bottom"/>
          </w:tcPr>
          <w:p w14:paraId="7BEF3C4F" w14:textId="0D7E134D"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0.9455</w:t>
            </w:r>
          </w:p>
        </w:tc>
        <w:tc>
          <w:tcPr>
            <w:tcW w:w="800" w:type="dxa"/>
            <w:vAlign w:val="bottom"/>
          </w:tcPr>
          <w:p w14:paraId="23E9A321" w14:textId="58408EE8"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0.9455</w:t>
            </w:r>
          </w:p>
        </w:tc>
        <w:tc>
          <w:tcPr>
            <w:tcW w:w="800" w:type="dxa"/>
            <w:vAlign w:val="bottom"/>
          </w:tcPr>
          <w:p w14:paraId="5523E95A" w14:textId="25E461FE"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0.8909</w:t>
            </w:r>
          </w:p>
        </w:tc>
        <w:tc>
          <w:tcPr>
            <w:tcW w:w="800" w:type="dxa"/>
            <w:vAlign w:val="bottom"/>
          </w:tcPr>
          <w:p w14:paraId="5DBBFCA8" w14:textId="4E80CA61"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0.8909</w:t>
            </w:r>
          </w:p>
        </w:tc>
        <w:tc>
          <w:tcPr>
            <w:tcW w:w="800" w:type="dxa"/>
            <w:vAlign w:val="bottom"/>
          </w:tcPr>
          <w:p w14:paraId="0FD8A681" w14:textId="58F33517"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0.7909</w:t>
            </w:r>
          </w:p>
        </w:tc>
        <w:tc>
          <w:tcPr>
            <w:tcW w:w="800" w:type="dxa"/>
            <w:vAlign w:val="bottom"/>
          </w:tcPr>
          <w:p w14:paraId="057864CE" w14:textId="0071CC52"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0.6727</w:t>
            </w:r>
          </w:p>
        </w:tc>
        <w:tc>
          <w:tcPr>
            <w:tcW w:w="800" w:type="dxa"/>
            <w:vAlign w:val="bottom"/>
          </w:tcPr>
          <w:p w14:paraId="76BFE050" w14:textId="3AD639D2"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0.4182</w:t>
            </w:r>
          </w:p>
        </w:tc>
        <w:tc>
          <w:tcPr>
            <w:tcW w:w="718" w:type="dxa"/>
            <w:vAlign w:val="bottom"/>
          </w:tcPr>
          <w:p w14:paraId="582312C1" w14:textId="669E0C06"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0.1273</w:t>
            </w:r>
          </w:p>
        </w:tc>
        <w:tc>
          <w:tcPr>
            <w:tcW w:w="718" w:type="dxa"/>
          </w:tcPr>
          <w:p w14:paraId="2BAAD9A9" w14:textId="11D4B374" w:rsidR="006946C4" w:rsidRPr="006946C4" w:rsidRDefault="006946C4" w:rsidP="006946C4">
            <w:pPr>
              <w:rPr>
                <w:sz w:val="18"/>
                <w:szCs w:val="18"/>
              </w:rPr>
            </w:pPr>
            <w:r w:rsidRPr="006946C4">
              <w:rPr>
                <w:rFonts w:ascii="Calibri" w:eastAsia="Times New Roman" w:hAnsi="Calibri" w:cs="Calibri"/>
                <w:color w:val="000000"/>
                <w:sz w:val="18"/>
                <w:szCs w:val="18"/>
                <w:lang w:eastAsia="en-GB"/>
              </w:rPr>
              <w:t>0.0182</w:t>
            </w:r>
          </w:p>
        </w:tc>
        <w:tc>
          <w:tcPr>
            <w:tcW w:w="530" w:type="dxa"/>
          </w:tcPr>
          <w:p w14:paraId="3A0D6715" w14:textId="27F523D0" w:rsidR="006946C4" w:rsidRPr="006946C4" w:rsidRDefault="006946C4" w:rsidP="006946C4">
            <w:pPr>
              <w:rPr>
                <w:sz w:val="18"/>
                <w:szCs w:val="18"/>
              </w:rPr>
            </w:pPr>
            <w:r w:rsidRPr="006946C4">
              <w:rPr>
                <w:sz w:val="18"/>
                <w:szCs w:val="18"/>
              </w:rPr>
              <w:t>0</w:t>
            </w:r>
          </w:p>
        </w:tc>
      </w:tr>
    </w:tbl>
    <w:p w14:paraId="40DC91AA" w14:textId="77777777" w:rsidR="00C04978" w:rsidRDefault="00C04978" w:rsidP="0072381C"/>
    <w:p w14:paraId="042247C6" w14:textId="38B00FE4" w:rsidR="0072381C" w:rsidRDefault="006946C4" w:rsidP="0072381C">
      <w:r>
        <w:t xml:space="preserve">The results were put into a graph, found in </w:t>
      </w:r>
      <w:r>
        <w:fldChar w:fldCharType="begin"/>
      </w:r>
      <w:r>
        <w:instrText xml:space="preserve"> REF _Ref59015161 \h </w:instrText>
      </w:r>
      <w:r>
        <w:fldChar w:fldCharType="separate"/>
      </w:r>
      <w:r>
        <w:t xml:space="preserve">Figure </w:t>
      </w:r>
      <w:r>
        <w:rPr>
          <w:noProof/>
        </w:rPr>
        <w:t>11</w:t>
      </w:r>
      <w:r>
        <w:fldChar w:fldCharType="end"/>
      </w:r>
      <w:r>
        <w:t>.</w:t>
      </w:r>
    </w:p>
    <w:p w14:paraId="51CF4B75" w14:textId="77777777" w:rsidR="006946C4" w:rsidRDefault="0072381C" w:rsidP="006946C4">
      <w:pPr>
        <w:keepNext/>
        <w:jc w:val="center"/>
      </w:pPr>
      <w:r>
        <w:rPr>
          <w:noProof/>
        </w:rPr>
        <w:lastRenderedPageBreak/>
        <w:drawing>
          <wp:inline distT="0" distB="0" distL="0" distR="0" wp14:anchorId="038BA7CA" wp14:editId="3FBF5399">
            <wp:extent cx="4912242" cy="3147237"/>
            <wp:effectExtent l="0" t="0" r="3175" b="15240"/>
            <wp:docPr id="479" name="Chart 479">
              <a:extLst xmlns:a="http://schemas.openxmlformats.org/drawingml/2006/main">
                <a:ext uri="{FF2B5EF4-FFF2-40B4-BE49-F238E27FC236}">
                  <a16:creationId xmlns:a16="http://schemas.microsoft.com/office/drawing/2014/main" id="{7A8D6A81-C722-47A6-979B-0A422B2E4B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2283605" w14:textId="4193188D" w:rsidR="0072381C" w:rsidRPr="0072381C" w:rsidRDefault="006946C4" w:rsidP="006946C4">
      <w:pPr>
        <w:pStyle w:val="Caption"/>
        <w:jc w:val="center"/>
      </w:pPr>
      <w:bookmarkStart w:id="14" w:name="_Ref59015161"/>
      <w:r>
        <w:t xml:space="preserve">Figure </w:t>
      </w:r>
      <w:fldSimple w:instr=" SEQ Figure \* ARABIC ">
        <w:r w:rsidR="00662E04">
          <w:rPr>
            <w:noProof/>
          </w:rPr>
          <w:t>13</w:t>
        </w:r>
      </w:fldSimple>
      <w:bookmarkEnd w:id="14"/>
      <w:r>
        <w:t xml:space="preserve"> - Graph of SNR and BER for all modulation types</w:t>
      </w:r>
    </w:p>
    <w:p w14:paraId="4BAD3568" w14:textId="77777777" w:rsidR="009E3C4C" w:rsidRDefault="009E3C4C" w:rsidP="009E3C4C">
      <w:pPr>
        <w:pStyle w:val="Heading1"/>
        <w:tabs>
          <w:tab w:val="left" w:pos="1905"/>
        </w:tabs>
      </w:pPr>
      <w:bookmarkStart w:id="15" w:name="_Toc59104428"/>
      <w:r>
        <w:t>Discussion</w:t>
      </w:r>
      <w:bookmarkEnd w:id="15"/>
    </w:p>
    <w:p w14:paraId="0A61B78C" w14:textId="3CFE09B1" w:rsidR="00EF3F2C" w:rsidRDefault="00EF3F2C" w:rsidP="009E3C4C">
      <w:r>
        <w:fldChar w:fldCharType="begin"/>
      </w:r>
      <w:r>
        <w:instrText xml:space="preserve"> REF _Ref59015161 \h </w:instrText>
      </w:r>
      <w:r>
        <w:fldChar w:fldCharType="separate"/>
      </w:r>
      <w:r>
        <w:t xml:space="preserve">Figure </w:t>
      </w:r>
      <w:r>
        <w:rPr>
          <w:noProof/>
        </w:rPr>
        <w:t>11</w:t>
      </w:r>
      <w:r>
        <w:fldChar w:fldCharType="end"/>
      </w:r>
      <w:r>
        <w:t xml:space="preserve"> shows how each of the modulation techniques differ with respect to how they react to the SNR. The author chose to have a BER of 0.5 to represent total complete system breakdown. PSK, even with a SNR of -50</w:t>
      </w:r>
      <w:r w:rsidR="001A2DC9">
        <w:t xml:space="preserve"> </w:t>
      </w:r>
      <w:r>
        <w:t>dB did not get to a BER of 0.5. ASK did get to a BER of 0.5, this wasn’t until an SNR of ~-20</w:t>
      </w:r>
      <w:r w:rsidR="001A2DC9">
        <w:t xml:space="preserve"> </w:t>
      </w:r>
      <w:proofErr w:type="spellStart"/>
      <w:r>
        <w:t>dB.</w:t>
      </w:r>
      <w:proofErr w:type="spellEnd"/>
      <w:r>
        <w:t xml:space="preserve"> This shows that the relatively simple systems of ASK and PSK are still quite viable even when there is a lot of noise on the system. Moreover, they require the noise strength to be higher than the signal before they will start to incorporate errors on the system.</w:t>
      </w:r>
    </w:p>
    <w:p w14:paraId="4EE6BD95" w14:textId="78863E91" w:rsidR="009E3C4C" w:rsidRDefault="00EF3F2C" w:rsidP="009E3C4C">
      <w:r>
        <w:t>QPSK and QAM react differently to noise on the system, QPSK has a BER of 0.5 at ~-5</w:t>
      </w:r>
      <w:r w:rsidR="001A2DC9">
        <w:t xml:space="preserve"> </w:t>
      </w:r>
      <w:r>
        <w:t>dB, whilst QAM has a BER 0.5 at ~-2</w:t>
      </w:r>
      <w:r w:rsidR="001A2DC9">
        <w:t xml:space="preserve"> </w:t>
      </w:r>
      <w:proofErr w:type="spellStart"/>
      <w:r>
        <w:t>dB.</w:t>
      </w:r>
      <w:proofErr w:type="spellEnd"/>
      <w:r>
        <w:t xml:space="preserve"> What is more significant is that both QPSK and QAM see errors on the system when the signal is higher than the noise, QAM especially shows errors detected with an SNR of +10.</w:t>
      </w:r>
    </w:p>
    <w:p w14:paraId="16C98CE9" w14:textId="4CF72EE1" w:rsidR="00EF3F2C" w:rsidRDefault="00EF3F2C" w:rsidP="009E3C4C">
      <w:r>
        <w:t>The simulation does show that as expected QAM and QPSK can be susceptible to noise on the system. This is due to their complexity</w:t>
      </w:r>
      <w:r w:rsidR="003F0076">
        <w:t>;</w:t>
      </w:r>
      <w:r>
        <w:t xml:space="preserve"> having symbol points close together can be ‘misunderstood’ by </w:t>
      </w:r>
      <w:r w:rsidR="001A2DC9">
        <w:t xml:space="preserve">the </w:t>
      </w:r>
      <w:r>
        <w:t>system if noise prevents accurate detection of where the data is. The simpler systems of ASK and PSK are less susceptible to noise.</w:t>
      </w:r>
    </w:p>
    <w:p w14:paraId="04774672" w14:textId="40287BFE" w:rsidR="00662E04" w:rsidRDefault="00EF3F2C" w:rsidP="00460715">
      <w:r>
        <w:t xml:space="preserve">The author wishes to acknowledge that use of SIMULINK has not produced </w:t>
      </w:r>
      <w:r w:rsidR="00B6041A">
        <w:t>perfect</w:t>
      </w:r>
      <w:r>
        <w:t xml:space="preserve"> results. This is due to lack of understanding on how to use the software</w:t>
      </w:r>
      <w:r w:rsidR="00B6041A">
        <w:t>. It was expected that constellation diagrams would be produced for QAM. However, the author was unable to obtain them.</w:t>
      </w:r>
      <w:r w:rsidR="00662E04">
        <w:t xml:space="preserve"> An example of an expected constellation diagram is found in </w:t>
      </w:r>
      <w:r w:rsidR="00662E04">
        <w:fldChar w:fldCharType="begin"/>
      </w:r>
      <w:r w:rsidR="00662E04">
        <w:instrText xml:space="preserve"> REF _Ref59101640 \h </w:instrText>
      </w:r>
      <w:r w:rsidR="00662E04">
        <w:fldChar w:fldCharType="separate"/>
      </w:r>
      <w:r w:rsidR="00662E04">
        <w:t xml:space="preserve">Figure </w:t>
      </w:r>
      <w:r w:rsidR="00662E04">
        <w:rPr>
          <w:noProof/>
        </w:rPr>
        <w:t>14</w:t>
      </w:r>
      <w:r w:rsidR="00662E04">
        <w:fldChar w:fldCharType="end"/>
      </w:r>
      <w:r w:rsidR="00662E04">
        <w:t>.</w:t>
      </w:r>
    </w:p>
    <w:p w14:paraId="05D94D93" w14:textId="77777777" w:rsidR="00662E04" w:rsidRDefault="00662E04" w:rsidP="00662E04">
      <w:pPr>
        <w:jc w:val="center"/>
        <w:rPr>
          <w:rFonts w:ascii="Open Sans" w:hAnsi="Open Sans" w:cs="Arial"/>
          <w:b/>
          <w:bCs/>
          <w:noProof/>
          <w:color w:val="333333"/>
          <w:sz w:val="21"/>
          <w:szCs w:val="21"/>
          <w:lang w:val="en-US"/>
        </w:rPr>
      </w:pPr>
    </w:p>
    <w:p w14:paraId="65BFE0B0" w14:textId="77777777" w:rsidR="00662E04" w:rsidRDefault="00662E04" w:rsidP="00662E04">
      <w:pPr>
        <w:keepNext/>
        <w:jc w:val="center"/>
      </w:pPr>
      <w:r>
        <w:rPr>
          <w:rFonts w:ascii="Open Sans" w:hAnsi="Open Sans" w:cs="Arial"/>
          <w:b/>
          <w:bCs/>
          <w:noProof/>
          <w:color w:val="333333"/>
          <w:sz w:val="21"/>
          <w:szCs w:val="21"/>
          <w:lang w:val="en-US"/>
        </w:rPr>
        <w:lastRenderedPageBreak/>
        <w:drawing>
          <wp:inline distT="0" distB="0" distL="0" distR="0" wp14:anchorId="5C7EC65E" wp14:editId="40720525">
            <wp:extent cx="1719414" cy="1940118"/>
            <wp:effectExtent l="0" t="0" r="0" b="3175"/>
            <wp:docPr id="568" name="Picture 568" descr="constellation diagram">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onstellation diagram">
                      <a:hlinkClick r:id="rId24" tgtFrame="&quot;_blank&quo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7476" r="51298"/>
                    <a:stretch/>
                  </pic:blipFill>
                  <pic:spPr bwMode="auto">
                    <a:xfrm>
                      <a:off x="0" y="0"/>
                      <a:ext cx="1735548" cy="1958323"/>
                    </a:xfrm>
                    <a:prstGeom prst="rect">
                      <a:avLst/>
                    </a:prstGeom>
                    <a:noFill/>
                    <a:ln>
                      <a:noFill/>
                    </a:ln>
                    <a:extLst>
                      <a:ext uri="{53640926-AAD7-44D8-BBD7-CCE9431645EC}">
                        <a14:shadowObscured xmlns:a14="http://schemas.microsoft.com/office/drawing/2010/main"/>
                      </a:ext>
                    </a:extLst>
                  </pic:spPr>
                </pic:pic>
              </a:graphicData>
            </a:graphic>
          </wp:inline>
        </w:drawing>
      </w:r>
    </w:p>
    <w:p w14:paraId="2A526285" w14:textId="2789DEAF" w:rsidR="00662E04" w:rsidRDefault="00662E04" w:rsidP="00662E04">
      <w:pPr>
        <w:pStyle w:val="Caption"/>
        <w:jc w:val="center"/>
      </w:pPr>
      <w:bookmarkStart w:id="16" w:name="_Ref59101640"/>
      <w:r>
        <w:t xml:space="preserve">Figure </w:t>
      </w:r>
      <w:fldSimple w:instr=" SEQ Figure \* ARABIC ">
        <w:r>
          <w:rPr>
            <w:noProof/>
          </w:rPr>
          <w:t>14</w:t>
        </w:r>
      </w:fldSimple>
      <w:bookmarkEnd w:id="16"/>
      <w:r>
        <w:t xml:space="preserve"> - example of 16QAM constellation diagram </w:t>
      </w:r>
      <w:sdt>
        <w:sdtPr>
          <w:id w:val="-933897558"/>
          <w:citation/>
        </w:sdtPr>
        <w:sdtContent>
          <w:r>
            <w:fldChar w:fldCharType="begin"/>
          </w:r>
          <w:r>
            <w:instrText xml:space="preserve"> CITATION Dig20 \l 2057 </w:instrText>
          </w:r>
          <w:r>
            <w:fldChar w:fldCharType="separate"/>
          </w:r>
          <w:r w:rsidRPr="00662E04">
            <w:rPr>
              <w:noProof/>
            </w:rPr>
            <w:t>[16]</w:t>
          </w:r>
          <w:r>
            <w:fldChar w:fldCharType="end"/>
          </w:r>
        </w:sdtContent>
      </w:sdt>
    </w:p>
    <w:p w14:paraId="42ED92C4" w14:textId="77777777" w:rsidR="00662E04" w:rsidRDefault="00662E04" w:rsidP="00460715"/>
    <w:p w14:paraId="6B3087D7" w14:textId="757E2C52" w:rsidR="00662E04" w:rsidRDefault="00662E04" w:rsidP="00460715">
      <w:r>
        <w:fldChar w:fldCharType="begin"/>
      </w:r>
      <w:r>
        <w:instrText xml:space="preserve"> REF _Ref59100812 \h </w:instrText>
      </w:r>
      <w:r>
        <w:fldChar w:fldCharType="separate"/>
      </w:r>
      <w:r>
        <w:t>Appendix B</w:t>
      </w:r>
      <w:r>
        <w:fldChar w:fldCharType="end"/>
      </w:r>
      <w:r>
        <w:t xml:space="preserve"> contains variations of a QPSK system that the author was unable to simulate successfully due to not understanding the functions in the SIMULINK program. </w:t>
      </w:r>
    </w:p>
    <w:p w14:paraId="00912BCD" w14:textId="27218854" w:rsidR="00460715" w:rsidRDefault="00460715" w:rsidP="00460715">
      <w:pPr>
        <w:pStyle w:val="Heading1"/>
      </w:pPr>
      <w:bookmarkStart w:id="17" w:name="_Toc59104429"/>
      <w:r>
        <w:t>Conclusion</w:t>
      </w:r>
      <w:bookmarkEnd w:id="17"/>
    </w:p>
    <w:p w14:paraId="4C77B8E2" w14:textId="6F309C43" w:rsidR="00B6041A" w:rsidRDefault="00283E04" w:rsidP="00B6041A">
      <w:r>
        <w:t>SIMULINK is an easy way to model systems in order to predict how they will work</w:t>
      </w:r>
      <w:r w:rsidR="00D454EF">
        <w:t xml:space="preserve">. From </w:t>
      </w:r>
      <w:r w:rsidR="00D454EF">
        <w:fldChar w:fldCharType="begin"/>
      </w:r>
      <w:r w:rsidR="00D454EF">
        <w:instrText xml:space="preserve"> REF _Ref59015161 \h </w:instrText>
      </w:r>
      <w:r w:rsidR="00D454EF">
        <w:fldChar w:fldCharType="separate"/>
      </w:r>
      <w:r w:rsidR="00D454EF">
        <w:t xml:space="preserve">Figure </w:t>
      </w:r>
      <w:r w:rsidR="00D454EF">
        <w:rPr>
          <w:noProof/>
        </w:rPr>
        <w:t>11</w:t>
      </w:r>
      <w:r w:rsidR="00D454EF">
        <w:fldChar w:fldCharType="end"/>
      </w:r>
      <w:r w:rsidR="00D454EF">
        <w:t xml:space="preserve">, it can be seen that QAM </w:t>
      </w:r>
      <w:r w:rsidR="00720BAC">
        <w:t xml:space="preserve">is the worst </w:t>
      </w:r>
      <w:r w:rsidR="00547D3D">
        <w:t>performer if there is noise on the system. This does not represent the effectiveness of the modulation, which, provided noise is minimised, can have exceptional data rates. For slow data rates ASK and PSK will be useful techniques, although they are slow, they can transmit and receive data even in noisy channels.</w:t>
      </w:r>
    </w:p>
    <w:p w14:paraId="36E7BB7D" w14:textId="41CE3FF0" w:rsidR="00662E04" w:rsidRDefault="00662E04" w:rsidP="00B6041A">
      <w:r>
        <w:t>In order for an experiment of this kind to be successful, it is essential that the student is aware of how to fully utilise the software. Lack of understanding has le</w:t>
      </w:r>
      <w:bookmarkStart w:id="18" w:name="_GoBack"/>
      <w:bookmarkEnd w:id="18"/>
      <w:r>
        <w:t>d to the assignment not being completed to its full potential.</w:t>
      </w:r>
    </w:p>
    <w:p w14:paraId="3BD93639" w14:textId="77777777" w:rsidR="00662E04" w:rsidRPr="00B6041A" w:rsidRDefault="00662E04" w:rsidP="00B6041A"/>
    <w:sdt>
      <w:sdtPr>
        <w:id w:val="-809707628"/>
        <w:docPartObj>
          <w:docPartGallery w:val="Bibliographies"/>
          <w:docPartUnique/>
        </w:docPartObj>
      </w:sdtPr>
      <w:sdtEndPr>
        <w:rPr>
          <w:rFonts w:asciiTheme="minorHAnsi" w:eastAsiaTheme="minorHAnsi" w:hAnsiTheme="minorHAnsi" w:cstheme="minorBidi"/>
          <w:color w:val="auto"/>
          <w:sz w:val="22"/>
          <w:szCs w:val="22"/>
        </w:rPr>
      </w:sdtEndPr>
      <w:sdtContent>
        <w:p w14:paraId="5EE43D20" w14:textId="77777777" w:rsidR="00662E04" w:rsidRDefault="00662E04">
          <w:pPr>
            <w:pStyle w:val="Heading1"/>
          </w:pPr>
        </w:p>
        <w:p w14:paraId="1816B0CE" w14:textId="77777777" w:rsidR="00662E04" w:rsidRDefault="00662E04">
          <w:pPr>
            <w:rPr>
              <w:rFonts w:asciiTheme="majorHAnsi" w:eastAsiaTheme="majorEastAsia" w:hAnsiTheme="majorHAnsi" w:cstheme="majorBidi"/>
              <w:color w:val="2F5496" w:themeColor="accent1" w:themeShade="BF"/>
              <w:sz w:val="32"/>
              <w:szCs w:val="32"/>
            </w:rPr>
          </w:pPr>
          <w:r>
            <w:br w:type="page"/>
          </w:r>
        </w:p>
        <w:p w14:paraId="2ACF7E7C" w14:textId="29164554" w:rsidR="00D55466" w:rsidRDefault="00D55466">
          <w:pPr>
            <w:pStyle w:val="Heading1"/>
          </w:pPr>
          <w:bookmarkStart w:id="19" w:name="_Toc59104430"/>
          <w:r>
            <w:lastRenderedPageBreak/>
            <w:t>References</w:t>
          </w:r>
          <w:bookmarkEnd w:id="19"/>
        </w:p>
        <w:sdt>
          <w:sdtPr>
            <w:id w:val="-573587230"/>
            <w:bibliography/>
          </w:sdtPr>
          <w:sdtContent>
            <w:p w14:paraId="7B0E7B99" w14:textId="77777777" w:rsidR="00662E04" w:rsidRDefault="00D5546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62E04" w14:paraId="6E245A9D" w14:textId="77777777" w:rsidTr="00662E04">
                <w:trPr>
                  <w:divId w:val="1031684931"/>
                  <w:tblCellSpacing w:w="15" w:type="dxa"/>
                </w:trPr>
                <w:tc>
                  <w:tcPr>
                    <w:tcW w:w="289" w:type="pct"/>
                    <w:hideMark/>
                  </w:tcPr>
                  <w:p w14:paraId="7768FC7C" w14:textId="7FDDCD00" w:rsidR="00662E04" w:rsidRDefault="00662E04">
                    <w:pPr>
                      <w:pStyle w:val="Bibliography"/>
                      <w:rPr>
                        <w:noProof/>
                        <w:sz w:val="24"/>
                        <w:szCs w:val="24"/>
                      </w:rPr>
                    </w:pPr>
                    <w:r>
                      <w:rPr>
                        <w:noProof/>
                      </w:rPr>
                      <w:t xml:space="preserve">[1] </w:t>
                    </w:r>
                  </w:p>
                </w:tc>
                <w:tc>
                  <w:tcPr>
                    <w:tcW w:w="4661" w:type="pct"/>
                    <w:hideMark/>
                  </w:tcPr>
                  <w:p w14:paraId="11AB27D9" w14:textId="77777777" w:rsidR="00662E04" w:rsidRDefault="00662E04">
                    <w:pPr>
                      <w:pStyle w:val="Bibliography"/>
                      <w:rPr>
                        <w:noProof/>
                      </w:rPr>
                    </w:pPr>
                    <w:r>
                      <w:rPr>
                        <w:noProof/>
                      </w:rPr>
                      <w:t>scienceaid.net, “Radio waves: A history, and communication, amplitude modulation (AM) and frequency modulation (FM),” Scienceaid, 2019. [Online]. Available: https://scienceaid.net/physics/waves/radio.html. [Accessed 23 11 2020].</w:t>
                    </w:r>
                  </w:p>
                </w:tc>
              </w:tr>
              <w:tr w:rsidR="00662E04" w14:paraId="7A074C5C" w14:textId="77777777" w:rsidTr="00662E04">
                <w:trPr>
                  <w:divId w:val="1031684931"/>
                  <w:tblCellSpacing w:w="15" w:type="dxa"/>
                </w:trPr>
                <w:tc>
                  <w:tcPr>
                    <w:tcW w:w="289" w:type="pct"/>
                    <w:hideMark/>
                  </w:tcPr>
                  <w:p w14:paraId="03B52E60" w14:textId="77777777" w:rsidR="00662E04" w:rsidRDefault="00662E04">
                    <w:pPr>
                      <w:pStyle w:val="Bibliography"/>
                      <w:rPr>
                        <w:noProof/>
                      </w:rPr>
                    </w:pPr>
                    <w:r>
                      <w:rPr>
                        <w:noProof/>
                      </w:rPr>
                      <w:t xml:space="preserve">[2] </w:t>
                    </w:r>
                  </w:p>
                </w:tc>
                <w:tc>
                  <w:tcPr>
                    <w:tcW w:w="4661" w:type="pct"/>
                    <w:hideMark/>
                  </w:tcPr>
                  <w:p w14:paraId="58C0DDBC" w14:textId="77777777" w:rsidR="00662E04" w:rsidRDefault="00662E04">
                    <w:pPr>
                      <w:pStyle w:val="Bibliography"/>
                      <w:rPr>
                        <w:noProof/>
                      </w:rPr>
                    </w:pPr>
                    <w:r>
                      <w:rPr>
                        <w:noProof/>
                      </w:rPr>
                      <w:t>S. Abdel-Razeq, A. Al-Azzeh and R. Ayyoub, “Study of QPSK Modulator and Demodulator in wireless communication systems using MATLAB,” Al-Hudson University College, Irbid, 2013.</w:t>
                    </w:r>
                  </w:p>
                </w:tc>
              </w:tr>
              <w:tr w:rsidR="00662E04" w14:paraId="51F967A7" w14:textId="77777777" w:rsidTr="00662E04">
                <w:trPr>
                  <w:divId w:val="1031684931"/>
                  <w:tblCellSpacing w:w="15" w:type="dxa"/>
                </w:trPr>
                <w:tc>
                  <w:tcPr>
                    <w:tcW w:w="289" w:type="pct"/>
                    <w:hideMark/>
                  </w:tcPr>
                  <w:p w14:paraId="0509682D" w14:textId="77777777" w:rsidR="00662E04" w:rsidRDefault="00662E04">
                    <w:pPr>
                      <w:pStyle w:val="Bibliography"/>
                      <w:rPr>
                        <w:noProof/>
                      </w:rPr>
                    </w:pPr>
                    <w:r>
                      <w:rPr>
                        <w:noProof/>
                      </w:rPr>
                      <w:t xml:space="preserve">[3] </w:t>
                    </w:r>
                  </w:p>
                </w:tc>
                <w:tc>
                  <w:tcPr>
                    <w:tcW w:w="4661" w:type="pct"/>
                    <w:hideMark/>
                  </w:tcPr>
                  <w:p w14:paraId="54EE3879" w14:textId="77777777" w:rsidR="00662E04" w:rsidRDefault="00662E04">
                    <w:pPr>
                      <w:pStyle w:val="Bibliography"/>
                      <w:rPr>
                        <w:noProof/>
                      </w:rPr>
                    </w:pPr>
                    <w:r>
                      <w:rPr>
                        <w:noProof/>
                      </w:rPr>
                      <w:t xml:space="preserve">W. L. Schweber, Data communicationss, New York: McGraw-Hill, 1988. </w:t>
                    </w:r>
                  </w:p>
                </w:tc>
              </w:tr>
              <w:tr w:rsidR="00662E04" w14:paraId="44A64451" w14:textId="77777777" w:rsidTr="00662E04">
                <w:trPr>
                  <w:divId w:val="1031684931"/>
                  <w:tblCellSpacing w:w="15" w:type="dxa"/>
                </w:trPr>
                <w:tc>
                  <w:tcPr>
                    <w:tcW w:w="289" w:type="pct"/>
                    <w:hideMark/>
                  </w:tcPr>
                  <w:p w14:paraId="680A4882" w14:textId="77777777" w:rsidR="00662E04" w:rsidRDefault="00662E04">
                    <w:pPr>
                      <w:pStyle w:val="Bibliography"/>
                      <w:rPr>
                        <w:noProof/>
                      </w:rPr>
                    </w:pPr>
                    <w:r>
                      <w:rPr>
                        <w:noProof/>
                      </w:rPr>
                      <w:t xml:space="preserve">[4] </w:t>
                    </w:r>
                  </w:p>
                </w:tc>
                <w:tc>
                  <w:tcPr>
                    <w:tcW w:w="4661" w:type="pct"/>
                    <w:hideMark/>
                  </w:tcPr>
                  <w:p w14:paraId="6D8C9112" w14:textId="77777777" w:rsidR="00662E04" w:rsidRDefault="00662E04">
                    <w:pPr>
                      <w:pStyle w:val="Bibliography"/>
                      <w:rPr>
                        <w:noProof/>
                      </w:rPr>
                    </w:pPr>
                    <w:r>
                      <w:rPr>
                        <w:noProof/>
                      </w:rPr>
                      <w:t xml:space="preserve">S. Mosey, </w:t>
                    </w:r>
                    <w:r>
                      <w:rPr>
                        <w:i/>
                        <w:iCs/>
                        <w:noProof/>
                      </w:rPr>
                      <w:t xml:space="preserve">Digital Modulation - Presentation, </w:t>
                    </w:r>
                    <w:r>
                      <w:rPr>
                        <w:noProof/>
                      </w:rPr>
                      <w:t xml:space="preserve">Swansea: UWTSD, 2020. </w:t>
                    </w:r>
                  </w:p>
                </w:tc>
              </w:tr>
              <w:tr w:rsidR="00662E04" w14:paraId="30FF49FE" w14:textId="77777777" w:rsidTr="00662E04">
                <w:trPr>
                  <w:divId w:val="1031684931"/>
                  <w:tblCellSpacing w:w="15" w:type="dxa"/>
                </w:trPr>
                <w:tc>
                  <w:tcPr>
                    <w:tcW w:w="289" w:type="pct"/>
                    <w:hideMark/>
                  </w:tcPr>
                  <w:p w14:paraId="3997BD1B" w14:textId="77777777" w:rsidR="00662E04" w:rsidRDefault="00662E04">
                    <w:pPr>
                      <w:pStyle w:val="Bibliography"/>
                      <w:rPr>
                        <w:noProof/>
                      </w:rPr>
                    </w:pPr>
                    <w:r>
                      <w:rPr>
                        <w:noProof/>
                      </w:rPr>
                      <w:t xml:space="preserve">[5] </w:t>
                    </w:r>
                  </w:p>
                </w:tc>
                <w:tc>
                  <w:tcPr>
                    <w:tcW w:w="4661" w:type="pct"/>
                    <w:hideMark/>
                  </w:tcPr>
                  <w:p w14:paraId="0D3E7AF2" w14:textId="77777777" w:rsidR="00662E04" w:rsidRDefault="00662E04">
                    <w:pPr>
                      <w:pStyle w:val="Bibliography"/>
                      <w:rPr>
                        <w:noProof/>
                      </w:rPr>
                    </w:pPr>
                    <w:r>
                      <w:rPr>
                        <w:noProof/>
                      </w:rPr>
                      <w:t>electronics coach, “Amplitude Shift Keying - ASK,” 2020. [Online]. Available: www.electronicscoach.com/amplitude-shift-keying.html. [Accessed 18 11 2020].</w:t>
                    </w:r>
                  </w:p>
                </w:tc>
              </w:tr>
              <w:tr w:rsidR="00662E04" w14:paraId="044E4C2E" w14:textId="77777777" w:rsidTr="00662E04">
                <w:trPr>
                  <w:divId w:val="1031684931"/>
                  <w:tblCellSpacing w:w="15" w:type="dxa"/>
                </w:trPr>
                <w:tc>
                  <w:tcPr>
                    <w:tcW w:w="289" w:type="pct"/>
                    <w:hideMark/>
                  </w:tcPr>
                  <w:p w14:paraId="4CC651F7" w14:textId="77777777" w:rsidR="00662E04" w:rsidRDefault="00662E04">
                    <w:pPr>
                      <w:pStyle w:val="Bibliography"/>
                      <w:rPr>
                        <w:noProof/>
                      </w:rPr>
                    </w:pPr>
                    <w:r>
                      <w:rPr>
                        <w:noProof/>
                      </w:rPr>
                      <w:t xml:space="preserve">[6] </w:t>
                    </w:r>
                  </w:p>
                </w:tc>
                <w:tc>
                  <w:tcPr>
                    <w:tcW w:w="4661" w:type="pct"/>
                    <w:hideMark/>
                  </w:tcPr>
                  <w:p w14:paraId="6F434F83" w14:textId="77777777" w:rsidR="00662E04" w:rsidRDefault="00662E04">
                    <w:pPr>
                      <w:pStyle w:val="Bibliography"/>
                      <w:rPr>
                        <w:noProof/>
                      </w:rPr>
                    </w:pPr>
                    <w:r>
                      <w:rPr>
                        <w:noProof/>
                      </w:rPr>
                      <w:t>ElProCus, “Amplitude shift Keying (ASK) Working and applications,” Elporcus, 2020. [Online]. Available: www.elprocus.com/amplitude-shift-keying-ask-working-and -applications/. [Accessed 1 12 2020].</w:t>
                    </w:r>
                  </w:p>
                </w:tc>
              </w:tr>
              <w:tr w:rsidR="00662E04" w14:paraId="09FC7440" w14:textId="77777777" w:rsidTr="00662E04">
                <w:trPr>
                  <w:divId w:val="1031684931"/>
                  <w:tblCellSpacing w:w="15" w:type="dxa"/>
                </w:trPr>
                <w:tc>
                  <w:tcPr>
                    <w:tcW w:w="289" w:type="pct"/>
                    <w:hideMark/>
                  </w:tcPr>
                  <w:p w14:paraId="4ACD304A" w14:textId="77777777" w:rsidR="00662E04" w:rsidRDefault="00662E04">
                    <w:pPr>
                      <w:pStyle w:val="Bibliography"/>
                      <w:rPr>
                        <w:noProof/>
                      </w:rPr>
                    </w:pPr>
                    <w:r>
                      <w:rPr>
                        <w:noProof/>
                      </w:rPr>
                      <w:t xml:space="preserve">[7] </w:t>
                    </w:r>
                  </w:p>
                </w:tc>
                <w:tc>
                  <w:tcPr>
                    <w:tcW w:w="4661" w:type="pct"/>
                    <w:hideMark/>
                  </w:tcPr>
                  <w:p w14:paraId="3CC26DD6" w14:textId="77777777" w:rsidR="00662E04" w:rsidRDefault="00662E04">
                    <w:pPr>
                      <w:pStyle w:val="Bibliography"/>
                      <w:rPr>
                        <w:noProof/>
                      </w:rPr>
                    </w:pPr>
                    <w:r>
                      <w:rPr>
                        <w:noProof/>
                      </w:rPr>
                      <w:t>S. Bharati, M. Rahman and P. Podder, “Implementation of ASK, FSK and PSK with BER vs. SNR comparison over AWGN channel,” Ranada Prasad Shaha University, Narayanganj, U/K.</w:t>
                    </w:r>
                  </w:p>
                </w:tc>
              </w:tr>
              <w:tr w:rsidR="00662E04" w14:paraId="4382EE4F" w14:textId="77777777" w:rsidTr="00662E04">
                <w:trPr>
                  <w:divId w:val="1031684931"/>
                  <w:tblCellSpacing w:w="15" w:type="dxa"/>
                </w:trPr>
                <w:tc>
                  <w:tcPr>
                    <w:tcW w:w="289" w:type="pct"/>
                    <w:hideMark/>
                  </w:tcPr>
                  <w:p w14:paraId="350475FF" w14:textId="77777777" w:rsidR="00662E04" w:rsidRDefault="00662E04">
                    <w:pPr>
                      <w:pStyle w:val="Bibliography"/>
                      <w:rPr>
                        <w:noProof/>
                      </w:rPr>
                    </w:pPr>
                    <w:r>
                      <w:rPr>
                        <w:noProof/>
                      </w:rPr>
                      <w:t xml:space="preserve">[8] </w:t>
                    </w:r>
                  </w:p>
                </w:tc>
                <w:tc>
                  <w:tcPr>
                    <w:tcW w:w="4661" w:type="pct"/>
                    <w:hideMark/>
                  </w:tcPr>
                  <w:p w14:paraId="072F7AB4" w14:textId="77777777" w:rsidR="00662E04" w:rsidRDefault="00662E04">
                    <w:pPr>
                      <w:pStyle w:val="Bibliography"/>
                      <w:rPr>
                        <w:noProof/>
                      </w:rPr>
                    </w:pPr>
                    <w:r>
                      <w:rPr>
                        <w:noProof/>
                      </w:rPr>
                      <w:t>electronics coach, “Phase Shift Keying - PSK,” electronicscoach.com, 2020. [Online]. Available: www.electronicscoach.com/phase-shift-keying.html. [Accessed 1 12 2020].</w:t>
                    </w:r>
                  </w:p>
                </w:tc>
              </w:tr>
              <w:tr w:rsidR="00662E04" w14:paraId="1EF26921" w14:textId="77777777" w:rsidTr="00662E04">
                <w:trPr>
                  <w:divId w:val="1031684931"/>
                  <w:tblCellSpacing w:w="15" w:type="dxa"/>
                </w:trPr>
                <w:tc>
                  <w:tcPr>
                    <w:tcW w:w="289" w:type="pct"/>
                    <w:hideMark/>
                  </w:tcPr>
                  <w:p w14:paraId="10FD18E8" w14:textId="77777777" w:rsidR="00662E04" w:rsidRDefault="00662E04">
                    <w:pPr>
                      <w:pStyle w:val="Bibliography"/>
                      <w:rPr>
                        <w:noProof/>
                      </w:rPr>
                    </w:pPr>
                    <w:r>
                      <w:rPr>
                        <w:noProof/>
                      </w:rPr>
                      <w:t xml:space="preserve">[9] </w:t>
                    </w:r>
                  </w:p>
                </w:tc>
                <w:tc>
                  <w:tcPr>
                    <w:tcW w:w="4661" w:type="pct"/>
                    <w:hideMark/>
                  </w:tcPr>
                  <w:p w14:paraId="58B12557" w14:textId="77777777" w:rsidR="00662E04" w:rsidRDefault="00662E04">
                    <w:pPr>
                      <w:pStyle w:val="Bibliography"/>
                      <w:rPr>
                        <w:noProof/>
                      </w:rPr>
                    </w:pPr>
                    <w:r>
                      <w:rPr>
                        <w:noProof/>
                      </w:rPr>
                      <w:t xml:space="preserve">D. R. Smith, Digital trnsmiaaion systems, New York: Springer, 2004. </w:t>
                    </w:r>
                  </w:p>
                </w:tc>
              </w:tr>
              <w:tr w:rsidR="00662E04" w14:paraId="431E69CA" w14:textId="77777777" w:rsidTr="00662E04">
                <w:trPr>
                  <w:divId w:val="1031684931"/>
                  <w:tblCellSpacing w:w="15" w:type="dxa"/>
                </w:trPr>
                <w:tc>
                  <w:tcPr>
                    <w:tcW w:w="289" w:type="pct"/>
                    <w:hideMark/>
                  </w:tcPr>
                  <w:p w14:paraId="54B7C764" w14:textId="77777777" w:rsidR="00662E04" w:rsidRDefault="00662E04">
                    <w:pPr>
                      <w:pStyle w:val="Bibliography"/>
                      <w:rPr>
                        <w:noProof/>
                      </w:rPr>
                    </w:pPr>
                    <w:r>
                      <w:rPr>
                        <w:noProof/>
                      </w:rPr>
                      <w:t xml:space="preserve">[10] </w:t>
                    </w:r>
                  </w:p>
                </w:tc>
                <w:tc>
                  <w:tcPr>
                    <w:tcW w:w="4661" w:type="pct"/>
                    <w:hideMark/>
                  </w:tcPr>
                  <w:p w14:paraId="29692E35" w14:textId="77777777" w:rsidR="00662E04" w:rsidRDefault="00662E04">
                    <w:pPr>
                      <w:pStyle w:val="Bibliography"/>
                      <w:rPr>
                        <w:noProof/>
                      </w:rPr>
                    </w:pPr>
                    <w:r>
                      <w:rPr>
                        <w:noProof/>
                      </w:rPr>
                      <w:t xml:space="preserve">S. S. Haykin and M. Moher, An introduction to analogue and digital communications, Wiley, 2007. </w:t>
                    </w:r>
                  </w:p>
                </w:tc>
              </w:tr>
              <w:tr w:rsidR="00662E04" w14:paraId="7FB31202" w14:textId="77777777" w:rsidTr="00662E04">
                <w:trPr>
                  <w:divId w:val="1031684931"/>
                  <w:tblCellSpacing w:w="15" w:type="dxa"/>
                </w:trPr>
                <w:tc>
                  <w:tcPr>
                    <w:tcW w:w="289" w:type="pct"/>
                    <w:hideMark/>
                  </w:tcPr>
                  <w:p w14:paraId="00CD4F9D" w14:textId="77777777" w:rsidR="00662E04" w:rsidRDefault="00662E04">
                    <w:pPr>
                      <w:pStyle w:val="Bibliography"/>
                      <w:rPr>
                        <w:noProof/>
                      </w:rPr>
                    </w:pPr>
                    <w:r>
                      <w:rPr>
                        <w:noProof/>
                      </w:rPr>
                      <w:t xml:space="preserve">[11] </w:t>
                    </w:r>
                  </w:p>
                </w:tc>
                <w:tc>
                  <w:tcPr>
                    <w:tcW w:w="4661" w:type="pct"/>
                    <w:hideMark/>
                  </w:tcPr>
                  <w:p w14:paraId="5F73FCB8" w14:textId="77777777" w:rsidR="00662E04" w:rsidRDefault="00662E04">
                    <w:pPr>
                      <w:pStyle w:val="Bibliography"/>
                      <w:rPr>
                        <w:noProof/>
                      </w:rPr>
                    </w:pPr>
                    <w:r>
                      <w:rPr>
                        <w:noProof/>
                      </w:rPr>
                      <w:t xml:space="preserve">M. Poovra and M. Shashank, “Implementation of QPSK Modulation on MATLAB Simulation,” </w:t>
                    </w:r>
                    <w:r>
                      <w:rPr>
                        <w:i/>
                        <w:iCs/>
                        <w:noProof/>
                      </w:rPr>
                      <w:t xml:space="preserve">International Journal of Engineering and Innovative Technology (IJEIT), </w:t>
                    </w:r>
                    <w:r>
                      <w:rPr>
                        <w:noProof/>
                      </w:rPr>
                      <w:t xml:space="preserve">vol. 5, no. 8, 2016. </w:t>
                    </w:r>
                  </w:p>
                </w:tc>
              </w:tr>
              <w:tr w:rsidR="00662E04" w14:paraId="160BDCB3" w14:textId="77777777" w:rsidTr="00662E04">
                <w:trPr>
                  <w:divId w:val="1031684931"/>
                  <w:tblCellSpacing w:w="15" w:type="dxa"/>
                </w:trPr>
                <w:tc>
                  <w:tcPr>
                    <w:tcW w:w="289" w:type="pct"/>
                    <w:hideMark/>
                  </w:tcPr>
                  <w:p w14:paraId="13C6C300" w14:textId="77777777" w:rsidR="00662E04" w:rsidRDefault="00662E04">
                    <w:pPr>
                      <w:pStyle w:val="Bibliography"/>
                      <w:rPr>
                        <w:noProof/>
                      </w:rPr>
                    </w:pPr>
                    <w:r>
                      <w:rPr>
                        <w:noProof/>
                      </w:rPr>
                      <w:t xml:space="preserve">[12] </w:t>
                    </w:r>
                  </w:p>
                </w:tc>
                <w:tc>
                  <w:tcPr>
                    <w:tcW w:w="4661" w:type="pct"/>
                    <w:hideMark/>
                  </w:tcPr>
                  <w:p w14:paraId="4B339C9C" w14:textId="77777777" w:rsidR="00662E04" w:rsidRDefault="00662E04">
                    <w:pPr>
                      <w:pStyle w:val="Bibliography"/>
                      <w:rPr>
                        <w:noProof/>
                      </w:rPr>
                    </w:pPr>
                    <w:r>
                      <w:rPr>
                        <w:noProof/>
                      </w:rPr>
                      <w:t xml:space="preserve">S. Mario and G. Dolecek, “Design and simulation of QPSK recinfigurable digital reciever,” in </w:t>
                    </w:r>
                    <w:r>
                      <w:rPr>
                        <w:i/>
                        <w:iCs/>
                        <w:noProof/>
                      </w:rPr>
                      <w:t>53rd IEEE International Midwest Sympsium on Curcuits and Systems</w:t>
                    </w:r>
                    <w:r>
                      <w:rPr>
                        <w:noProof/>
                      </w:rPr>
                      <w:t xml:space="preserve">, Seattle, WA, 2010. </w:t>
                    </w:r>
                  </w:p>
                </w:tc>
              </w:tr>
              <w:tr w:rsidR="00662E04" w14:paraId="026B099A" w14:textId="77777777" w:rsidTr="00662E04">
                <w:trPr>
                  <w:divId w:val="1031684931"/>
                  <w:tblCellSpacing w:w="15" w:type="dxa"/>
                </w:trPr>
                <w:tc>
                  <w:tcPr>
                    <w:tcW w:w="289" w:type="pct"/>
                    <w:hideMark/>
                  </w:tcPr>
                  <w:p w14:paraId="601E7234" w14:textId="77777777" w:rsidR="00662E04" w:rsidRDefault="00662E04">
                    <w:pPr>
                      <w:pStyle w:val="Bibliography"/>
                      <w:rPr>
                        <w:noProof/>
                      </w:rPr>
                    </w:pPr>
                    <w:r>
                      <w:rPr>
                        <w:noProof/>
                      </w:rPr>
                      <w:t xml:space="preserve">[13] </w:t>
                    </w:r>
                  </w:p>
                </w:tc>
                <w:tc>
                  <w:tcPr>
                    <w:tcW w:w="4661" w:type="pct"/>
                    <w:hideMark/>
                  </w:tcPr>
                  <w:p w14:paraId="0B10110E" w14:textId="77777777" w:rsidR="00662E04" w:rsidRDefault="00662E04">
                    <w:pPr>
                      <w:pStyle w:val="Bibliography"/>
                      <w:rPr>
                        <w:noProof/>
                      </w:rPr>
                    </w:pPr>
                    <w:r>
                      <w:rPr>
                        <w:noProof/>
                      </w:rPr>
                      <w:t>T. Youssef and E. Adbelfattah, “Performance Evaluation of Different QAM Techniques Using Matlab/Simulink,” University of Bridgeport, Bridgeport.</w:t>
                    </w:r>
                  </w:p>
                </w:tc>
              </w:tr>
              <w:tr w:rsidR="00662E04" w14:paraId="28B7BDCF" w14:textId="77777777" w:rsidTr="00662E04">
                <w:trPr>
                  <w:divId w:val="1031684931"/>
                  <w:tblCellSpacing w:w="15" w:type="dxa"/>
                </w:trPr>
                <w:tc>
                  <w:tcPr>
                    <w:tcW w:w="289" w:type="pct"/>
                    <w:hideMark/>
                  </w:tcPr>
                  <w:p w14:paraId="5F5BFF4F" w14:textId="77777777" w:rsidR="00662E04" w:rsidRDefault="00662E04">
                    <w:pPr>
                      <w:pStyle w:val="Bibliography"/>
                      <w:rPr>
                        <w:noProof/>
                      </w:rPr>
                    </w:pPr>
                    <w:r>
                      <w:rPr>
                        <w:noProof/>
                      </w:rPr>
                      <w:t xml:space="preserve">[14] </w:t>
                    </w:r>
                  </w:p>
                </w:tc>
                <w:tc>
                  <w:tcPr>
                    <w:tcW w:w="4661" w:type="pct"/>
                    <w:hideMark/>
                  </w:tcPr>
                  <w:p w14:paraId="675E538A" w14:textId="77777777" w:rsidR="00662E04" w:rsidRDefault="00662E04">
                    <w:pPr>
                      <w:pStyle w:val="Bibliography"/>
                      <w:rPr>
                        <w:noProof/>
                      </w:rPr>
                    </w:pPr>
                    <w:r>
                      <w:rPr>
                        <w:noProof/>
                      </w:rPr>
                      <w:t xml:space="preserve">R. Kamurthi, S. Chopra and A. Gupta, “High order QAM Schemes in 5g UFMC system,” in </w:t>
                    </w:r>
                    <w:r>
                      <w:rPr>
                        <w:i/>
                        <w:iCs/>
                        <w:noProof/>
                      </w:rPr>
                      <w:t>2020 International Conference on Emerging Smart Computing and Informatics (ESCI)</w:t>
                    </w:r>
                    <w:r>
                      <w:rPr>
                        <w:noProof/>
                      </w:rPr>
                      <w:t xml:space="preserve">, Pune, India, 2020. </w:t>
                    </w:r>
                  </w:p>
                </w:tc>
              </w:tr>
              <w:tr w:rsidR="00662E04" w14:paraId="12B7369D" w14:textId="77777777" w:rsidTr="00662E04">
                <w:trPr>
                  <w:divId w:val="1031684931"/>
                  <w:tblCellSpacing w:w="15" w:type="dxa"/>
                </w:trPr>
                <w:tc>
                  <w:tcPr>
                    <w:tcW w:w="289" w:type="pct"/>
                    <w:hideMark/>
                  </w:tcPr>
                  <w:p w14:paraId="2BF97E86" w14:textId="77777777" w:rsidR="00662E04" w:rsidRDefault="00662E04">
                    <w:pPr>
                      <w:pStyle w:val="Bibliography"/>
                      <w:rPr>
                        <w:noProof/>
                      </w:rPr>
                    </w:pPr>
                    <w:r>
                      <w:rPr>
                        <w:noProof/>
                      </w:rPr>
                      <w:t xml:space="preserve">[15] </w:t>
                    </w:r>
                  </w:p>
                </w:tc>
                <w:tc>
                  <w:tcPr>
                    <w:tcW w:w="4661" w:type="pct"/>
                    <w:hideMark/>
                  </w:tcPr>
                  <w:p w14:paraId="1D77A9BB" w14:textId="77777777" w:rsidR="00662E04" w:rsidRDefault="00662E04">
                    <w:pPr>
                      <w:pStyle w:val="Bibliography"/>
                      <w:rPr>
                        <w:noProof/>
                      </w:rPr>
                    </w:pPr>
                    <w:r>
                      <w:rPr>
                        <w:noProof/>
                      </w:rPr>
                      <w:t>electronics notes, “What is QAM: quadrature amplitude modulation,” Electronics notes, 2020. [Online]. Available: www.electronics-notes.com/azrticles/radio/modulation/quadrature-amplitude-modulation-what-is-qam-basics.php. [Accessed 6 12 2020].</w:t>
                    </w:r>
                  </w:p>
                </w:tc>
              </w:tr>
              <w:tr w:rsidR="00662E04" w14:paraId="69570D24" w14:textId="77777777" w:rsidTr="00662E04">
                <w:trPr>
                  <w:divId w:val="1031684931"/>
                  <w:tblCellSpacing w:w="15" w:type="dxa"/>
                </w:trPr>
                <w:tc>
                  <w:tcPr>
                    <w:tcW w:w="289" w:type="pct"/>
                    <w:hideMark/>
                  </w:tcPr>
                  <w:p w14:paraId="19B6EA0C" w14:textId="77777777" w:rsidR="00662E04" w:rsidRDefault="00662E04">
                    <w:pPr>
                      <w:pStyle w:val="Bibliography"/>
                      <w:rPr>
                        <w:noProof/>
                      </w:rPr>
                    </w:pPr>
                    <w:r>
                      <w:rPr>
                        <w:noProof/>
                      </w:rPr>
                      <w:lastRenderedPageBreak/>
                      <w:t xml:space="preserve">[16] </w:t>
                    </w:r>
                  </w:p>
                </w:tc>
                <w:tc>
                  <w:tcPr>
                    <w:tcW w:w="4661" w:type="pct"/>
                    <w:hideMark/>
                  </w:tcPr>
                  <w:p w14:paraId="193D8D01" w14:textId="77777777" w:rsidR="00662E04" w:rsidRDefault="00662E04">
                    <w:pPr>
                      <w:pStyle w:val="Bibliography"/>
                      <w:rPr>
                        <w:noProof/>
                      </w:rPr>
                    </w:pPr>
                    <w:r>
                      <w:rPr>
                        <w:noProof/>
                      </w:rPr>
                      <w:t>“Digital modulation basics, part 2: QAM and EVM,” 5g technology world, 2020. [Online]. Available: https://www.5gtechnologyworld.com/digital-modulation-basics-part-2-qam-and-evm/. [Accessed 17 12 2020].</w:t>
                    </w:r>
                  </w:p>
                </w:tc>
              </w:tr>
              <w:tr w:rsidR="00662E04" w14:paraId="0C25C265" w14:textId="77777777" w:rsidTr="00662E04">
                <w:trPr>
                  <w:divId w:val="1031684931"/>
                  <w:tblCellSpacing w:w="15" w:type="dxa"/>
                </w:trPr>
                <w:tc>
                  <w:tcPr>
                    <w:tcW w:w="289" w:type="pct"/>
                    <w:hideMark/>
                  </w:tcPr>
                  <w:p w14:paraId="4BA01D9B" w14:textId="77777777" w:rsidR="00662E04" w:rsidRDefault="00662E04">
                    <w:pPr>
                      <w:pStyle w:val="Bibliography"/>
                      <w:rPr>
                        <w:noProof/>
                      </w:rPr>
                    </w:pPr>
                    <w:r>
                      <w:rPr>
                        <w:noProof/>
                      </w:rPr>
                      <w:t xml:space="preserve">[17] </w:t>
                    </w:r>
                  </w:p>
                </w:tc>
                <w:tc>
                  <w:tcPr>
                    <w:tcW w:w="4661" w:type="pct"/>
                    <w:hideMark/>
                  </w:tcPr>
                  <w:p w14:paraId="589CA2FE" w14:textId="77777777" w:rsidR="00662E04" w:rsidRDefault="00662E04">
                    <w:pPr>
                      <w:pStyle w:val="Bibliography"/>
                      <w:rPr>
                        <w:noProof/>
                      </w:rPr>
                    </w:pPr>
                    <w:r>
                      <w:rPr>
                        <w:noProof/>
                      </w:rPr>
                      <w:t xml:space="preserve">I. Wells, </w:t>
                    </w:r>
                    <w:r>
                      <w:rPr>
                        <w:i/>
                        <w:iCs/>
                        <w:noProof/>
                      </w:rPr>
                      <w:t xml:space="preserve">Digital communications - Presentation, </w:t>
                    </w:r>
                    <w:r>
                      <w:rPr>
                        <w:noProof/>
                      </w:rPr>
                      <w:t xml:space="preserve">Swansea: UWTSD, 2020. </w:t>
                    </w:r>
                  </w:p>
                </w:tc>
              </w:tr>
              <w:tr w:rsidR="00662E04" w14:paraId="482C8381" w14:textId="77777777" w:rsidTr="00662E04">
                <w:trPr>
                  <w:divId w:val="1031684931"/>
                  <w:tblCellSpacing w:w="15" w:type="dxa"/>
                </w:trPr>
                <w:tc>
                  <w:tcPr>
                    <w:tcW w:w="289" w:type="pct"/>
                    <w:hideMark/>
                  </w:tcPr>
                  <w:p w14:paraId="1F9F412F" w14:textId="77777777" w:rsidR="00662E04" w:rsidRDefault="00662E04">
                    <w:pPr>
                      <w:pStyle w:val="Bibliography"/>
                      <w:rPr>
                        <w:noProof/>
                      </w:rPr>
                    </w:pPr>
                    <w:r>
                      <w:rPr>
                        <w:noProof/>
                      </w:rPr>
                      <w:t xml:space="preserve">[18] </w:t>
                    </w:r>
                  </w:p>
                </w:tc>
                <w:tc>
                  <w:tcPr>
                    <w:tcW w:w="4661" w:type="pct"/>
                    <w:hideMark/>
                  </w:tcPr>
                  <w:p w14:paraId="3B946D29" w14:textId="77777777" w:rsidR="00662E04" w:rsidRDefault="00662E04">
                    <w:pPr>
                      <w:pStyle w:val="Bibliography"/>
                      <w:rPr>
                        <w:noProof/>
                      </w:rPr>
                    </w:pPr>
                    <w:r>
                      <w:rPr>
                        <w:noProof/>
                      </w:rPr>
                      <w:t>M. Belattar, “Chapter III: Phase Shift Keying modulation and,” February 2018. [Online]. Available: https://www.researchgate.net/publication/322926899_chapter_III_BPSK_and_QPSK_modulation_and_demodulation_with_Simulink. [Accessed 5 12 2020].</w:t>
                    </w:r>
                  </w:p>
                </w:tc>
              </w:tr>
            </w:tbl>
            <w:p w14:paraId="6EBDBBE2" w14:textId="77777777" w:rsidR="00662E04" w:rsidRDefault="00662E04">
              <w:pPr>
                <w:divId w:val="1031684931"/>
                <w:rPr>
                  <w:rFonts w:eastAsia="Times New Roman"/>
                  <w:noProof/>
                </w:rPr>
              </w:pPr>
            </w:p>
            <w:p w14:paraId="4F8AF13C" w14:textId="77777777" w:rsidR="005655D8" w:rsidRDefault="00D55466">
              <w:pPr>
                <w:rPr>
                  <w:b/>
                  <w:bCs/>
                  <w:noProof/>
                </w:rPr>
                <w:sectPr w:rsidR="005655D8" w:rsidSect="005655D8">
                  <w:type w:val="continuous"/>
                  <w:pgSz w:w="11906" w:h="16838"/>
                  <w:pgMar w:top="1440" w:right="1440" w:bottom="1440" w:left="1440" w:header="708" w:footer="708" w:gutter="0"/>
                  <w:pgNumType w:start="0"/>
                  <w:cols w:space="708"/>
                  <w:titlePg/>
                  <w:docGrid w:linePitch="360"/>
                </w:sectPr>
              </w:pPr>
              <w:r>
                <w:rPr>
                  <w:b/>
                  <w:bCs/>
                  <w:noProof/>
                </w:rPr>
                <w:fldChar w:fldCharType="end"/>
              </w:r>
            </w:p>
            <w:p w14:paraId="26DE8496" w14:textId="3B55397B" w:rsidR="00D55466" w:rsidRDefault="00D55466"/>
          </w:sdtContent>
        </w:sdt>
      </w:sdtContent>
    </w:sdt>
    <w:p w14:paraId="41913167" w14:textId="77777777" w:rsidR="00D55466" w:rsidRDefault="00D55466" w:rsidP="00460715"/>
    <w:p w14:paraId="6A74EC8B" w14:textId="77777777" w:rsidR="00662E04" w:rsidRDefault="00662E04">
      <w:pPr>
        <w:rPr>
          <w:rFonts w:asciiTheme="majorHAnsi" w:eastAsiaTheme="majorEastAsia" w:hAnsiTheme="majorHAnsi" w:cstheme="majorBidi"/>
          <w:color w:val="2F5496" w:themeColor="accent1" w:themeShade="BF"/>
          <w:sz w:val="32"/>
          <w:szCs w:val="32"/>
        </w:rPr>
      </w:pPr>
      <w:r>
        <w:br w:type="page"/>
      </w:r>
    </w:p>
    <w:p w14:paraId="638D8611" w14:textId="22A38DC7" w:rsidR="005655D8" w:rsidRDefault="005655D8" w:rsidP="005655D8">
      <w:pPr>
        <w:pStyle w:val="Heading1"/>
      </w:pPr>
      <w:bookmarkStart w:id="20" w:name="_Toc59104431"/>
      <w:r w:rsidRPr="005655D8">
        <w:lastRenderedPageBreak/>
        <w:t>Appendix A - Results</w:t>
      </w:r>
      <w:bookmarkEnd w:id="20"/>
    </w:p>
    <w:p w14:paraId="46E45B2E" w14:textId="77777777" w:rsidR="005655D8" w:rsidRDefault="005655D8" w:rsidP="005655D8">
      <w:pPr>
        <w:pStyle w:val="Heading2"/>
      </w:pPr>
      <w:bookmarkStart w:id="21" w:name="_Toc59104432"/>
      <w:r>
        <w:t>ASK</w:t>
      </w:r>
      <w:bookmarkEnd w:id="21"/>
    </w:p>
    <w:p w14:paraId="64EF3DF6" w14:textId="77777777" w:rsidR="005655D8" w:rsidRDefault="005655D8" w:rsidP="005655D8">
      <w:pPr>
        <w:tabs>
          <w:tab w:val="left" w:pos="2478"/>
        </w:tabs>
      </w:pPr>
      <w:r w:rsidRPr="005655D8">
        <w:drawing>
          <wp:inline distT="0" distB="0" distL="0" distR="0" wp14:anchorId="3F3386FE" wp14:editId="272FBF3C">
            <wp:extent cx="1593103" cy="1988288"/>
            <wp:effectExtent l="0" t="0" r="762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12398" cy="2012370"/>
                    </a:xfrm>
                    <a:prstGeom prst="rect">
                      <a:avLst/>
                    </a:prstGeom>
                    <a:noFill/>
                    <a:ln>
                      <a:noFill/>
                    </a:ln>
                  </pic:spPr>
                </pic:pic>
              </a:graphicData>
            </a:graphic>
          </wp:inline>
        </w:drawing>
      </w:r>
    </w:p>
    <w:p w14:paraId="74D987D0" w14:textId="77777777" w:rsidR="005655D8" w:rsidRDefault="005655D8" w:rsidP="005655D8">
      <w:pPr>
        <w:tabs>
          <w:tab w:val="left" w:pos="2478"/>
        </w:tabs>
      </w:pPr>
      <w:r w:rsidRPr="005655D8">
        <w:drawing>
          <wp:inline distT="0" distB="0" distL="0" distR="0" wp14:anchorId="2D65F50C" wp14:editId="0C7077F5">
            <wp:extent cx="1593104" cy="1988289"/>
            <wp:effectExtent l="0" t="0" r="762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08012" cy="2006895"/>
                    </a:xfrm>
                    <a:prstGeom prst="rect">
                      <a:avLst/>
                    </a:prstGeom>
                    <a:noFill/>
                    <a:ln>
                      <a:noFill/>
                    </a:ln>
                  </pic:spPr>
                </pic:pic>
              </a:graphicData>
            </a:graphic>
          </wp:inline>
        </w:drawing>
      </w:r>
    </w:p>
    <w:p w14:paraId="0D54F9F5" w14:textId="77777777" w:rsidR="005655D8" w:rsidRDefault="005655D8" w:rsidP="005655D8">
      <w:pPr>
        <w:tabs>
          <w:tab w:val="left" w:pos="2478"/>
        </w:tabs>
      </w:pPr>
      <w:r w:rsidRPr="005655D8">
        <w:drawing>
          <wp:inline distT="0" distB="0" distL="0" distR="0" wp14:anchorId="69E7AA2C" wp14:editId="7AF3ACB7">
            <wp:extent cx="1610141" cy="2009553"/>
            <wp:effectExtent l="0" t="0" r="9525"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22206" cy="2024611"/>
                    </a:xfrm>
                    <a:prstGeom prst="rect">
                      <a:avLst/>
                    </a:prstGeom>
                    <a:noFill/>
                    <a:ln>
                      <a:noFill/>
                    </a:ln>
                  </pic:spPr>
                </pic:pic>
              </a:graphicData>
            </a:graphic>
          </wp:inline>
        </w:drawing>
      </w:r>
    </w:p>
    <w:p w14:paraId="5647C757" w14:textId="77777777" w:rsidR="005655D8" w:rsidRDefault="005655D8" w:rsidP="005655D8">
      <w:pPr>
        <w:tabs>
          <w:tab w:val="left" w:pos="2478"/>
        </w:tabs>
      </w:pPr>
      <w:r w:rsidRPr="005655D8">
        <w:drawing>
          <wp:inline distT="0" distB="0" distL="0" distR="0" wp14:anchorId="5E6BFE42" wp14:editId="2311EA77">
            <wp:extent cx="1593102" cy="1988288"/>
            <wp:effectExtent l="0" t="0" r="762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8646" cy="2007688"/>
                    </a:xfrm>
                    <a:prstGeom prst="rect">
                      <a:avLst/>
                    </a:prstGeom>
                    <a:noFill/>
                    <a:ln>
                      <a:noFill/>
                    </a:ln>
                  </pic:spPr>
                </pic:pic>
              </a:graphicData>
            </a:graphic>
          </wp:inline>
        </w:drawing>
      </w:r>
    </w:p>
    <w:p w14:paraId="341EDEBE" w14:textId="77777777" w:rsidR="005655D8" w:rsidRDefault="005655D8" w:rsidP="005655D8">
      <w:pPr>
        <w:tabs>
          <w:tab w:val="left" w:pos="2478"/>
        </w:tabs>
      </w:pPr>
      <w:r w:rsidRPr="005655D8">
        <w:drawing>
          <wp:inline distT="0" distB="0" distL="0" distR="0" wp14:anchorId="190EBFC3" wp14:editId="58608D4C">
            <wp:extent cx="1627180" cy="2030819"/>
            <wp:effectExtent l="0" t="0" r="0" b="762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40899" cy="2047941"/>
                    </a:xfrm>
                    <a:prstGeom prst="rect">
                      <a:avLst/>
                    </a:prstGeom>
                    <a:noFill/>
                    <a:ln>
                      <a:noFill/>
                    </a:ln>
                  </pic:spPr>
                </pic:pic>
              </a:graphicData>
            </a:graphic>
          </wp:inline>
        </w:drawing>
      </w:r>
    </w:p>
    <w:p w14:paraId="4B6AC1F0" w14:textId="77777777" w:rsidR="005655D8" w:rsidRDefault="005655D8" w:rsidP="005655D8">
      <w:pPr>
        <w:tabs>
          <w:tab w:val="left" w:pos="2478"/>
        </w:tabs>
      </w:pPr>
      <w:r w:rsidRPr="005655D8">
        <w:drawing>
          <wp:inline distT="0" distB="0" distL="0" distR="0" wp14:anchorId="56B150E5" wp14:editId="20323009">
            <wp:extent cx="1626825" cy="2030375"/>
            <wp:effectExtent l="0" t="0" r="0" b="8255"/>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48210" cy="2057064"/>
                    </a:xfrm>
                    <a:prstGeom prst="rect">
                      <a:avLst/>
                    </a:prstGeom>
                    <a:noFill/>
                    <a:ln>
                      <a:noFill/>
                    </a:ln>
                  </pic:spPr>
                </pic:pic>
              </a:graphicData>
            </a:graphic>
          </wp:inline>
        </w:drawing>
      </w:r>
    </w:p>
    <w:p w14:paraId="7FE7C36C" w14:textId="77777777" w:rsidR="005655D8" w:rsidRDefault="005655D8" w:rsidP="005655D8">
      <w:pPr>
        <w:tabs>
          <w:tab w:val="left" w:pos="2478"/>
        </w:tabs>
      </w:pPr>
      <w:r w:rsidRPr="005655D8">
        <w:drawing>
          <wp:inline distT="0" distB="0" distL="0" distR="0" wp14:anchorId="75CBC439" wp14:editId="24A26918">
            <wp:extent cx="1626825" cy="2030376"/>
            <wp:effectExtent l="0" t="0" r="0" b="8255"/>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48757" cy="2057748"/>
                    </a:xfrm>
                    <a:prstGeom prst="rect">
                      <a:avLst/>
                    </a:prstGeom>
                    <a:noFill/>
                    <a:ln>
                      <a:noFill/>
                    </a:ln>
                  </pic:spPr>
                </pic:pic>
              </a:graphicData>
            </a:graphic>
          </wp:inline>
        </w:drawing>
      </w:r>
    </w:p>
    <w:p w14:paraId="4F5A1A42" w14:textId="77777777" w:rsidR="005655D8" w:rsidRDefault="005655D8" w:rsidP="005655D8">
      <w:pPr>
        <w:tabs>
          <w:tab w:val="left" w:pos="2478"/>
        </w:tabs>
      </w:pPr>
      <w:r w:rsidRPr="005655D8">
        <w:drawing>
          <wp:inline distT="0" distB="0" distL="0" distR="0" wp14:anchorId="5E7AFB06" wp14:editId="5B407073">
            <wp:extent cx="1626870" cy="2030431"/>
            <wp:effectExtent l="0" t="0" r="0" b="8255"/>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40295" cy="2047186"/>
                    </a:xfrm>
                    <a:prstGeom prst="rect">
                      <a:avLst/>
                    </a:prstGeom>
                    <a:noFill/>
                    <a:ln>
                      <a:noFill/>
                    </a:ln>
                  </pic:spPr>
                </pic:pic>
              </a:graphicData>
            </a:graphic>
          </wp:inline>
        </w:drawing>
      </w:r>
    </w:p>
    <w:p w14:paraId="3912EF37" w14:textId="77777777" w:rsidR="005655D8" w:rsidRDefault="005655D8" w:rsidP="005655D8">
      <w:pPr>
        <w:tabs>
          <w:tab w:val="left" w:pos="2478"/>
        </w:tabs>
      </w:pPr>
      <w:r w:rsidRPr="005655D8">
        <w:lastRenderedPageBreak/>
        <w:drawing>
          <wp:inline distT="0" distB="0" distL="0" distR="0" wp14:anchorId="5D25B90C" wp14:editId="5D5A8D40">
            <wp:extent cx="1594884" cy="1990511"/>
            <wp:effectExtent l="0" t="0" r="5715"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11095" cy="2010743"/>
                    </a:xfrm>
                    <a:prstGeom prst="rect">
                      <a:avLst/>
                    </a:prstGeom>
                    <a:noFill/>
                    <a:ln>
                      <a:noFill/>
                    </a:ln>
                  </pic:spPr>
                </pic:pic>
              </a:graphicData>
            </a:graphic>
          </wp:inline>
        </w:drawing>
      </w:r>
    </w:p>
    <w:p w14:paraId="557BAFDE" w14:textId="77777777" w:rsidR="005655D8" w:rsidRDefault="005655D8" w:rsidP="005655D8">
      <w:pPr>
        <w:tabs>
          <w:tab w:val="left" w:pos="2478"/>
        </w:tabs>
      </w:pPr>
      <w:r w:rsidRPr="005655D8">
        <w:drawing>
          <wp:inline distT="0" distB="0" distL="0" distR="0" wp14:anchorId="235C5BC9" wp14:editId="24D9B7F3">
            <wp:extent cx="1575710" cy="1966581"/>
            <wp:effectExtent l="0" t="0" r="5715"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flipH="1">
                      <a:off x="0" y="0"/>
                      <a:ext cx="1614906" cy="2015500"/>
                    </a:xfrm>
                    <a:prstGeom prst="rect">
                      <a:avLst/>
                    </a:prstGeom>
                    <a:noFill/>
                    <a:ln>
                      <a:noFill/>
                    </a:ln>
                  </pic:spPr>
                </pic:pic>
              </a:graphicData>
            </a:graphic>
          </wp:inline>
        </w:drawing>
      </w:r>
    </w:p>
    <w:p w14:paraId="7E0FA376" w14:textId="77777777" w:rsidR="005655D8" w:rsidRDefault="005655D8" w:rsidP="005655D8">
      <w:pPr>
        <w:tabs>
          <w:tab w:val="left" w:pos="2478"/>
        </w:tabs>
      </w:pPr>
      <w:r w:rsidRPr="005655D8">
        <w:drawing>
          <wp:inline distT="0" distB="0" distL="0" distR="0" wp14:anchorId="66CDEC3D" wp14:editId="648CCEC1">
            <wp:extent cx="1575709" cy="1966580"/>
            <wp:effectExtent l="0" t="0" r="5715"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95849" cy="1991716"/>
                    </a:xfrm>
                    <a:prstGeom prst="rect">
                      <a:avLst/>
                    </a:prstGeom>
                    <a:noFill/>
                    <a:ln>
                      <a:noFill/>
                    </a:ln>
                  </pic:spPr>
                </pic:pic>
              </a:graphicData>
            </a:graphic>
          </wp:inline>
        </w:drawing>
      </w:r>
    </w:p>
    <w:p w14:paraId="049C4713" w14:textId="73895277" w:rsidR="005655D8" w:rsidRDefault="005655D8" w:rsidP="005655D8">
      <w:pPr>
        <w:tabs>
          <w:tab w:val="left" w:pos="2478"/>
        </w:tabs>
      </w:pPr>
      <w:r w:rsidRPr="005655D8">
        <w:drawing>
          <wp:inline distT="0" distB="0" distL="0" distR="0" wp14:anchorId="0498DF34" wp14:editId="5C8C03C0">
            <wp:extent cx="1559026" cy="1945758"/>
            <wp:effectExtent l="0" t="0" r="3175"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67876" cy="1956803"/>
                    </a:xfrm>
                    <a:prstGeom prst="rect">
                      <a:avLst/>
                    </a:prstGeom>
                    <a:noFill/>
                    <a:ln>
                      <a:noFill/>
                    </a:ln>
                  </pic:spPr>
                </pic:pic>
              </a:graphicData>
            </a:graphic>
          </wp:inline>
        </w:drawing>
      </w:r>
      <w:r>
        <w:tab/>
      </w:r>
    </w:p>
    <w:p w14:paraId="3554C52C" w14:textId="4C1D23C2" w:rsidR="00CA40BF" w:rsidRDefault="005655D8" w:rsidP="005655D8">
      <w:pPr>
        <w:pStyle w:val="Heading2"/>
      </w:pPr>
      <w:bookmarkStart w:id="22" w:name="_Toc59104433"/>
      <w:r>
        <w:t>PSK</w:t>
      </w:r>
      <w:bookmarkEnd w:id="22"/>
    </w:p>
    <w:p w14:paraId="14F1960E" w14:textId="6081B3F0" w:rsidR="005655D8" w:rsidRDefault="005655D8" w:rsidP="005655D8">
      <w:pPr>
        <w:tabs>
          <w:tab w:val="left" w:pos="1496"/>
        </w:tabs>
      </w:pPr>
      <w:r w:rsidRPr="005655D8">
        <w:drawing>
          <wp:inline distT="0" distB="0" distL="0" distR="0" wp14:anchorId="6796C197" wp14:editId="0B7D14E0">
            <wp:extent cx="1487240" cy="1924493"/>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03990" cy="1946168"/>
                    </a:xfrm>
                    <a:prstGeom prst="rect">
                      <a:avLst/>
                    </a:prstGeom>
                    <a:noFill/>
                    <a:ln>
                      <a:noFill/>
                    </a:ln>
                  </pic:spPr>
                </pic:pic>
              </a:graphicData>
            </a:graphic>
          </wp:inline>
        </w:drawing>
      </w:r>
    </w:p>
    <w:p w14:paraId="6AE0EF7A" w14:textId="6BAD7DB5" w:rsidR="005655D8" w:rsidRDefault="005655D8" w:rsidP="005655D8">
      <w:pPr>
        <w:tabs>
          <w:tab w:val="left" w:pos="1496"/>
        </w:tabs>
      </w:pPr>
      <w:r w:rsidRPr="005655D8">
        <w:drawing>
          <wp:inline distT="0" distB="0" distL="0" distR="0" wp14:anchorId="3CD11F98" wp14:editId="798EDDB4">
            <wp:extent cx="1487240" cy="1924493"/>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05381" cy="1947967"/>
                    </a:xfrm>
                    <a:prstGeom prst="rect">
                      <a:avLst/>
                    </a:prstGeom>
                    <a:noFill/>
                    <a:ln>
                      <a:noFill/>
                    </a:ln>
                  </pic:spPr>
                </pic:pic>
              </a:graphicData>
            </a:graphic>
          </wp:inline>
        </w:drawing>
      </w:r>
    </w:p>
    <w:p w14:paraId="79BC83A2" w14:textId="0DD31604" w:rsidR="005655D8" w:rsidRDefault="005655D8" w:rsidP="005655D8">
      <w:pPr>
        <w:tabs>
          <w:tab w:val="left" w:pos="1496"/>
        </w:tabs>
      </w:pPr>
      <w:r w:rsidRPr="005655D8">
        <w:drawing>
          <wp:inline distT="0" distB="0" distL="0" distR="0" wp14:anchorId="61C51492" wp14:editId="2F6B4D77">
            <wp:extent cx="1511891" cy="1956391"/>
            <wp:effectExtent l="0" t="0" r="0" b="635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29923" cy="1979725"/>
                    </a:xfrm>
                    <a:prstGeom prst="rect">
                      <a:avLst/>
                    </a:prstGeom>
                    <a:noFill/>
                    <a:ln>
                      <a:noFill/>
                    </a:ln>
                  </pic:spPr>
                </pic:pic>
              </a:graphicData>
            </a:graphic>
          </wp:inline>
        </w:drawing>
      </w:r>
    </w:p>
    <w:p w14:paraId="76005305" w14:textId="50F96F59" w:rsidR="005655D8" w:rsidRDefault="005655D8" w:rsidP="005655D8">
      <w:pPr>
        <w:tabs>
          <w:tab w:val="left" w:pos="1496"/>
        </w:tabs>
      </w:pPr>
      <w:r w:rsidRPr="005655D8">
        <w:drawing>
          <wp:inline distT="0" distB="0" distL="0" distR="0" wp14:anchorId="2BC6F079" wp14:editId="64E80FEE">
            <wp:extent cx="1511890" cy="1956391"/>
            <wp:effectExtent l="0" t="0" r="0" b="635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41273" cy="1994413"/>
                    </a:xfrm>
                    <a:prstGeom prst="rect">
                      <a:avLst/>
                    </a:prstGeom>
                    <a:noFill/>
                    <a:ln>
                      <a:noFill/>
                    </a:ln>
                  </pic:spPr>
                </pic:pic>
              </a:graphicData>
            </a:graphic>
          </wp:inline>
        </w:drawing>
      </w:r>
    </w:p>
    <w:p w14:paraId="0C317CE1" w14:textId="072BC797" w:rsidR="005655D8" w:rsidRDefault="005655D8" w:rsidP="005655D8">
      <w:pPr>
        <w:tabs>
          <w:tab w:val="left" w:pos="1496"/>
        </w:tabs>
      </w:pPr>
      <w:r w:rsidRPr="005655D8">
        <w:lastRenderedPageBreak/>
        <w:drawing>
          <wp:inline distT="0" distB="0" distL="0" distR="0" wp14:anchorId="588FB6AA" wp14:editId="6B2F29E2">
            <wp:extent cx="1306471" cy="1690577"/>
            <wp:effectExtent l="0" t="0" r="8255" b="508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15879" cy="1702751"/>
                    </a:xfrm>
                    <a:prstGeom prst="rect">
                      <a:avLst/>
                    </a:prstGeom>
                    <a:noFill/>
                    <a:ln>
                      <a:noFill/>
                    </a:ln>
                  </pic:spPr>
                </pic:pic>
              </a:graphicData>
            </a:graphic>
          </wp:inline>
        </w:drawing>
      </w:r>
    </w:p>
    <w:p w14:paraId="3594954B" w14:textId="44112B7C" w:rsidR="005655D8" w:rsidRDefault="005655D8" w:rsidP="005655D8">
      <w:pPr>
        <w:tabs>
          <w:tab w:val="left" w:pos="1496"/>
        </w:tabs>
      </w:pPr>
      <w:r w:rsidRPr="005655D8">
        <w:drawing>
          <wp:inline distT="0" distB="0" distL="0" distR="0" wp14:anchorId="12096F29" wp14:editId="16E048D1">
            <wp:extent cx="1298254" cy="1679944"/>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08860" cy="1693668"/>
                    </a:xfrm>
                    <a:prstGeom prst="rect">
                      <a:avLst/>
                    </a:prstGeom>
                    <a:noFill/>
                    <a:ln>
                      <a:noFill/>
                    </a:ln>
                  </pic:spPr>
                </pic:pic>
              </a:graphicData>
            </a:graphic>
          </wp:inline>
        </w:drawing>
      </w:r>
    </w:p>
    <w:p w14:paraId="61BE129B" w14:textId="7AED706B" w:rsidR="005655D8" w:rsidRDefault="005655D8" w:rsidP="005655D8">
      <w:pPr>
        <w:tabs>
          <w:tab w:val="left" w:pos="1496"/>
        </w:tabs>
      </w:pPr>
      <w:r w:rsidRPr="005655D8">
        <w:drawing>
          <wp:inline distT="0" distB="0" distL="0" distR="0" wp14:anchorId="554E95AB" wp14:editId="29F27377">
            <wp:extent cx="1298254" cy="1679944"/>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12381" cy="1698225"/>
                    </a:xfrm>
                    <a:prstGeom prst="rect">
                      <a:avLst/>
                    </a:prstGeom>
                    <a:noFill/>
                    <a:ln>
                      <a:noFill/>
                    </a:ln>
                  </pic:spPr>
                </pic:pic>
              </a:graphicData>
            </a:graphic>
          </wp:inline>
        </w:drawing>
      </w:r>
    </w:p>
    <w:p w14:paraId="01FEA599" w14:textId="1DBDB167" w:rsidR="005655D8" w:rsidRDefault="005655D8" w:rsidP="005655D8">
      <w:pPr>
        <w:tabs>
          <w:tab w:val="left" w:pos="1496"/>
        </w:tabs>
      </w:pPr>
      <w:r w:rsidRPr="005655D8">
        <w:drawing>
          <wp:inline distT="0" distB="0" distL="0" distR="0" wp14:anchorId="2608F675" wp14:editId="5931FD43">
            <wp:extent cx="1281820" cy="1658679"/>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94559" cy="1675163"/>
                    </a:xfrm>
                    <a:prstGeom prst="rect">
                      <a:avLst/>
                    </a:prstGeom>
                    <a:noFill/>
                    <a:ln>
                      <a:noFill/>
                    </a:ln>
                  </pic:spPr>
                </pic:pic>
              </a:graphicData>
            </a:graphic>
          </wp:inline>
        </w:drawing>
      </w:r>
    </w:p>
    <w:p w14:paraId="114B784A" w14:textId="3F2734C3" w:rsidR="005655D8" w:rsidRDefault="005655D8" w:rsidP="005655D8">
      <w:pPr>
        <w:tabs>
          <w:tab w:val="left" w:pos="1496"/>
        </w:tabs>
      </w:pPr>
      <w:r w:rsidRPr="005655D8">
        <w:drawing>
          <wp:inline distT="0" distB="0" distL="0" distR="0" wp14:anchorId="070702AF" wp14:editId="21E5089B">
            <wp:extent cx="1224302" cy="1584251"/>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35825" cy="1599161"/>
                    </a:xfrm>
                    <a:prstGeom prst="rect">
                      <a:avLst/>
                    </a:prstGeom>
                    <a:noFill/>
                    <a:ln>
                      <a:noFill/>
                    </a:ln>
                  </pic:spPr>
                </pic:pic>
              </a:graphicData>
            </a:graphic>
          </wp:inline>
        </w:drawing>
      </w:r>
    </w:p>
    <w:p w14:paraId="5E1FF627" w14:textId="18060DBD" w:rsidR="005655D8" w:rsidRDefault="005655D8" w:rsidP="005655D8">
      <w:pPr>
        <w:tabs>
          <w:tab w:val="left" w:pos="1496"/>
        </w:tabs>
      </w:pPr>
      <w:r w:rsidRPr="005655D8">
        <w:drawing>
          <wp:inline distT="0" distB="0" distL="0" distR="0" wp14:anchorId="11E48EF4" wp14:editId="07EDDE23">
            <wp:extent cx="1360968" cy="1761098"/>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82293" cy="1788693"/>
                    </a:xfrm>
                    <a:prstGeom prst="rect">
                      <a:avLst/>
                    </a:prstGeom>
                    <a:noFill/>
                    <a:ln>
                      <a:noFill/>
                    </a:ln>
                  </pic:spPr>
                </pic:pic>
              </a:graphicData>
            </a:graphic>
          </wp:inline>
        </w:drawing>
      </w:r>
    </w:p>
    <w:p w14:paraId="3B49BAA4" w14:textId="21151503" w:rsidR="005655D8" w:rsidRDefault="005655D8" w:rsidP="005655D8">
      <w:pPr>
        <w:tabs>
          <w:tab w:val="left" w:pos="1496"/>
        </w:tabs>
      </w:pPr>
      <w:r w:rsidRPr="005655D8">
        <w:drawing>
          <wp:inline distT="0" distB="0" distL="0" distR="0" wp14:anchorId="1996A326" wp14:editId="2C74467F">
            <wp:extent cx="1380137" cy="1785901"/>
            <wp:effectExtent l="0" t="0" r="0" b="508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97683" cy="1808605"/>
                    </a:xfrm>
                    <a:prstGeom prst="rect">
                      <a:avLst/>
                    </a:prstGeom>
                    <a:noFill/>
                    <a:ln>
                      <a:noFill/>
                    </a:ln>
                  </pic:spPr>
                </pic:pic>
              </a:graphicData>
            </a:graphic>
          </wp:inline>
        </w:drawing>
      </w:r>
    </w:p>
    <w:p w14:paraId="40D3C578" w14:textId="460996F7" w:rsidR="005655D8" w:rsidRDefault="005655D8" w:rsidP="005655D8">
      <w:pPr>
        <w:pStyle w:val="Heading2"/>
      </w:pPr>
      <w:bookmarkStart w:id="23" w:name="_Toc59104434"/>
      <w:r>
        <w:t>QPSK</w:t>
      </w:r>
      <w:bookmarkEnd w:id="23"/>
    </w:p>
    <w:p w14:paraId="78F1508D" w14:textId="031B9874" w:rsidR="005655D8" w:rsidRDefault="005655D8" w:rsidP="005655D8">
      <w:pPr>
        <w:tabs>
          <w:tab w:val="left" w:pos="1496"/>
        </w:tabs>
      </w:pPr>
      <w:r w:rsidRPr="005655D8">
        <w:drawing>
          <wp:inline distT="0" distB="0" distL="0" distR="0" wp14:anchorId="7800E961" wp14:editId="04FB8496">
            <wp:extent cx="1345957" cy="1852654"/>
            <wp:effectExtent l="0" t="0" r="6985"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58820" cy="1870359"/>
                    </a:xfrm>
                    <a:prstGeom prst="rect">
                      <a:avLst/>
                    </a:prstGeom>
                    <a:noFill/>
                    <a:ln>
                      <a:noFill/>
                    </a:ln>
                  </pic:spPr>
                </pic:pic>
              </a:graphicData>
            </a:graphic>
          </wp:inline>
        </w:drawing>
      </w:r>
    </w:p>
    <w:p w14:paraId="54B45CAD" w14:textId="7E56B081" w:rsidR="005655D8" w:rsidRDefault="005655D8" w:rsidP="005655D8">
      <w:pPr>
        <w:tabs>
          <w:tab w:val="left" w:pos="1496"/>
        </w:tabs>
      </w:pPr>
      <w:r w:rsidRPr="005655D8">
        <w:drawing>
          <wp:inline distT="0" distB="0" distL="0" distR="0" wp14:anchorId="1CD1E11B" wp14:editId="35B632C9">
            <wp:extent cx="1367624" cy="1882477"/>
            <wp:effectExtent l="0" t="0" r="4445" b="381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78557" cy="1897525"/>
                    </a:xfrm>
                    <a:prstGeom prst="rect">
                      <a:avLst/>
                    </a:prstGeom>
                    <a:noFill/>
                    <a:ln>
                      <a:noFill/>
                    </a:ln>
                  </pic:spPr>
                </pic:pic>
              </a:graphicData>
            </a:graphic>
          </wp:inline>
        </w:drawing>
      </w:r>
    </w:p>
    <w:p w14:paraId="5EBE4F67" w14:textId="144F2327" w:rsidR="005655D8" w:rsidRDefault="005655D8" w:rsidP="005655D8">
      <w:pPr>
        <w:tabs>
          <w:tab w:val="left" w:pos="1496"/>
        </w:tabs>
      </w:pPr>
      <w:r w:rsidRPr="005655D8">
        <w:lastRenderedPageBreak/>
        <w:drawing>
          <wp:inline distT="0" distB="0" distL="0" distR="0" wp14:anchorId="33BB515C" wp14:editId="56845A2D">
            <wp:extent cx="1351734" cy="1860605"/>
            <wp:effectExtent l="0" t="0" r="1270" b="635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65266" cy="1879231"/>
                    </a:xfrm>
                    <a:prstGeom prst="rect">
                      <a:avLst/>
                    </a:prstGeom>
                    <a:noFill/>
                    <a:ln>
                      <a:noFill/>
                    </a:ln>
                  </pic:spPr>
                </pic:pic>
              </a:graphicData>
            </a:graphic>
          </wp:inline>
        </w:drawing>
      </w:r>
    </w:p>
    <w:p w14:paraId="3B044677" w14:textId="3CDAA849" w:rsidR="005655D8" w:rsidRDefault="005655D8" w:rsidP="005655D8">
      <w:pPr>
        <w:tabs>
          <w:tab w:val="left" w:pos="1496"/>
        </w:tabs>
      </w:pPr>
      <w:r w:rsidRPr="005655D8">
        <w:drawing>
          <wp:inline distT="0" distB="0" distL="0" distR="0" wp14:anchorId="44D03437" wp14:editId="7FAE1000">
            <wp:extent cx="1345957" cy="1852654"/>
            <wp:effectExtent l="0" t="0" r="6985"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66849" cy="1881411"/>
                    </a:xfrm>
                    <a:prstGeom prst="rect">
                      <a:avLst/>
                    </a:prstGeom>
                    <a:noFill/>
                    <a:ln>
                      <a:noFill/>
                    </a:ln>
                  </pic:spPr>
                </pic:pic>
              </a:graphicData>
            </a:graphic>
          </wp:inline>
        </w:drawing>
      </w:r>
    </w:p>
    <w:p w14:paraId="2B76D5A8" w14:textId="4A67F458" w:rsidR="005655D8" w:rsidRDefault="005655D8" w:rsidP="005655D8">
      <w:pPr>
        <w:tabs>
          <w:tab w:val="left" w:pos="1496"/>
        </w:tabs>
      </w:pPr>
      <w:r w:rsidRPr="005655D8">
        <w:drawing>
          <wp:inline distT="0" distB="0" distL="0" distR="0" wp14:anchorId="41471D65" wp14:editId="32ACB72C">
            <wp:extent cx="1288190" cy="1773140"/>
            <wp:effectExtent l="0" t="0" r="762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03097" cy="1793659"/>
                    </a:xfrm>
                    <a:prstGeom prst="rect">
                      <a:avLst/>
                    </a:prstGeom>
                    <a:noFill/>
                    <a:ln>
                      <a:noFill/>
                    </a:ln>
                  </pic:spPr>
                </pic:pic>
              </a:graphicData>
            </a:graphic>
          </wp:inline>
        </w:drawing>
      </w:r>
    </w:p>
    <w:p w14:paraId="1115BF92" w14:textId="32C1B922" w:rsidR="005655D8" w:rsidRDefault="005655D8" w:rsidP="005655D8">
      <w:pPr>
        <w:tabs>
          <w:tab w:val="left" w:pos="1496"/>
        </w:tabs>
      </w:pPr>
      <w:r w:rsidRPr="005655D8">
        <w:drawing>
          <wp:inline distT="0" distB="0" distL="0" distR="0" wp14:anchorId="0D77535C" wp14:editId="394D86F0">
            <wp:extent cx="1317074" cy="1812897"/>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27596" cy="1827380"/>
                    </a:xfrm>
                    <a:prstGeom prst="rect">
                      <a:avLst/>
                    </a:prstGeom>
                    <a:noFill/>
                    <a:ln>
                      <a:noFill/>
                    </a:ln>
                  </pic:spPr>
                </pic:pic>
              </a:graphicData>
            </a:graphic>
          </wp:inline>
        </w:drawing>
      </w:r>
    </w:p>
    <w:p w14:paraId="4CE80DCA" w14:textId="739CC1B4" w:rsidR="005655D8" w:rsidRDefault="005655D8" w:rsidP="005655D8">
      <w:pPr>
        <w:tabs>
          <w:tab w:val="left" w:pos="1496"/>
        </w:tabs>
      </w:pPr>
      <w:r w:rsidRPr="005655D8">
        <w:drawing>
          <wp:inline distT="0" distB="0" distL="0" distR="0" wp14:anchorId="176C38F2" wp14:editId="3151B5B1">
            <wp:extent cx="1311297" cy="1804946"/>
            <wp:effectExtent l="0" t="0" r="3175" b="508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20951" cy="1818234"/>
                    </a:xfrm>
                    <a:prstGeom prst="rect">
                      <a:avLst/>
                    </a:prstGeom>
                    <a:noFill/>
                    <a:ln>
                      <a:noFill/>
                    </a:ln>
                  </pic:spPr>
                </pic:pic>
              </a:graphicData>
            </a:graphic>
          </wp:inline>
        </w:drawing>
      </w:r>
    </w:p>
    <w:p w14:paraId="65ABBE7D" w14:textId="6D61FC49" w:rsidR="005655D8" w:rsidRDefault="005655D8" w:rsidP="005655D8">
      <w:pPr>
        <w:tabs>
          <w:tab w:val="left" w:pos="1496"/>
        </w:tabs>
      </w:pPr>
      <w:r w:rsidRPr="005655D8">
        <w:drawing>
          <wp:inline distT="0" distB="0" distL="0" distR="0" wp14:anchorId="34873E43" wp14:editId="0324A770">
            <wp:extent cx="1299744" cy="1789043"/>
            <wp:effectExtent l="0" t="0" r="0" b="1905"/>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11984" cy="1805891"/>
                    </a:xfrm>
                    <a:prstGeom prst="rect">
                      <a:avLst/>
                    </a:prstGeom>
                    <a:noFill/>
                    <a:ln>
                      <a:noFill/>
                    </a:ln>
                  </pic:spPr>
                </pic:pic>
              </a:graphicData>
            </a:graphic>
          </wp:inline>
        </w:drawing>
      </w:r>
    </w:p>
    <w:p w14:paraId="11751477" w14:textId="77777777" w:rsidR="005655D8" w:rsidRDefault="005655D8" w:rsidP="005655D8">
      <w:pPr>
        <w:tabs>
          <w:tab w:val="left" w:pos="1496"/>
        </w:tabs>
      </w:pPr>
      <w:r w:rsidRPr="005655D8">
        <w:drawing>
          <wp:inline distT="0" distB="0" distL="0" distR="0" wp14:anchorId="4FCD19A8" wp14:editId="58819383">
            <wp:extent cx="1265084" cy="174133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79532" cy="1761222"/>
                    </a:xfrm>
                    <a:prstGeom prst="rect">
                      <a:avLst/>
                    </a:prstGeom>
                    <a:noFill/>
                    <a:ln>
                      <a:noFill/>
                    </a:ln>
                  </pic:spPr>
                </pic:pic>
              </a:graphicData>
            </a:graphic>
          </wp:inline>
        </w:drawing>
      </w:r>
    </w:p>
    <w:p w14:paraId="79F4C5BA" w14:textId="7B373EE7" w:rsidR="005655D8" w:rsidRDefault="005655D8" w:rsidP="005655D8">
      <w:pPr>
        <w:tabs>
          <w:tab w:val="left" w:pos="1496"/>
        </w:tabs>
      </w:pPr>
      <w:r w:rsidRPr="005655D8">
        <w:drawing>
          <wp:inline distT="0" distB="0" distL="0" distR="0" wp14:anchorId="1C81BAD5" wp14:editId="4957543F">
            <wp:extent cx="1288191" cy="1773141"/>
            <wp:effectExtent l="0" t="0" r="762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98183" cy="1786895"/>
                    </a:xfrm>
                    <a:prstGeom prst="rect">
                      <a:avLst/>
                    </a:prstGeom>
                    <a:noFill/>
                    <a:ln>
                      <a:noFill/>
                    </a:ln>
                  </pic:spPr>
                </pic:pic>
              </a:graphicData>
            </a:graphic>
          </wp:inline>
        </w:drawing>
      </w:r>
    </w:p>
    <w:p w14:paraId="0D9239D7" w14:textId="7FCB0DEE" w:rsidR="005655D8" w:rsidRDefault="005655D8" w:rsidP="005655D8">
      <w:pPr>
        <w:tabs>
          <w:tab w:val="left" w:pos="1496"/>
        </w:tabs>
      </w:pPr>
      <w:r w:rsidRPr="005655D8">
        <w:lastRenderedPageBreak/>
        <w:drawing>
          <wp:inline distT="0" distB="0" distL="0" distR="0" wp14:anchorId="7B09BEE4" wp14:editId="01740C06">
            <wp:extent cx="1293967" cy="1781092"/>
            <wp:effectExtent l="0" t="0" r="1905"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09080" cy="1801894"/>
                    </a:xfrm>
                    <a:prstGeom prst="rect">
                      <a:avLst/>
                    </a:prstGeom>
                    <a:noFill/>
                    <a:ln>
                      <a:noFill/>
                    </a:ln>
                  </pic:spPr>
                </pic:pic>
              </a:graphicData>
            </a:graphic>
          </wp:inline>
        </w:drawing>
      </w:r>
    </w:p>
    <w:p w14:paraId="2BE24E16" w14:textId="1998BEE9" w:rsidR="005655D8" w:rsidRDefault="005655D8" w:rsidP="005655D8">
      <w:pPr>
        <w:tabs>
          <w:tab w:val="left" w:pos="1496"/>
        </w:tabs>
      </w:pPr>
      <w:r w:rsidRPr="005655D8">
        <w:drawing>
          <wp:inline distT="0" distB="0" distL="0" distR="0" wp14:anchorId="0858037D" wp14:editId="709AF7E5">
            <wp:extent cx="1305521" cy="1796995"/>
            <wp:effectExtent l="0" t="0" r="9525"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15704" cy="1811011"/>
                    </a:xfrm>
                    <a:prstGeom prst="rect">
                      <a:avLst/>
                    </a:prstGeom>
                    <a:noFill/>
                    <a:ln>
                      <a:noFill/>
                    </a:ln>
                  </pic:spPr>
                </pic:pic>
              </a:graphicData>
            </a:graphic>
          </wp:inline>
        </w:drawing>
      </w:r>
    </w:p>
    <w:p w14:paraId="13E0BC53" w14:textId="62A9655E" w:rsidR="005655D8" w:rsidRDefault="005655D8" w:rsidP="005655D8">
      <w:pPr>
        <w:tabs>
          <w:tab w:val="left" w:pos="1496"/>
        </w:tabs>
      </w:pPr>
      <w:r w:rsidRPr="005655D8">
        <w:drawing>
          <wp:inline distT="0" distB="0" distL="0" distR="0" wp14:anchorId="5848751D" wp14:editId="4E75E894">
            <wp:extent cx="1293495" cy="1780441"/>
            <wp:effectExtent l="0" t="0" r="1905"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11319" cy="1804974"/>
                    </a:xfrm>
                    <a:prstGeom prst="rect">
                      <a:avLst/>
                    </a:prstGeom>
                    <a:noFill/>
                    <a:ln>
                      <a:noFill/>
                    </a:ln>
                  </pic:spPr>
                </pic:pic>
              </a:graphicData>
            </a:graphic>
          </wp:inline>
        </w:drawing>
      </w:r>
    </w:p>
    <w:p w14:paraId="17A2C52E" w14:textId="73E9C59E" w:rsidR="005655D8" w:rsidRDefault="005655D8" w:rsidP="005655D8">
      <w:pPr>
        <w:tabs>
          <w:tab w:val="left" w:pos="1496"/>
        </w:tabs>
      </w:pPr>
      <w:r w:rsidRPr="005655D8">
        <w:drawing>
          <wp:inline distT="0" distB="0" distL="0" distR="0" wp14:anchorId="08ACB2B4" wp14:editId="24949A22">
            <wp:extent cx="1282415" cy="1765190"/>
            <wp:effectExtent l="0" t="0" r="0" b="6985"/>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93743" cy="1780783"/>
                    </a:xfrm>
                    <a:prstGeom prst="rect">
                      <a:avLst/>
                    </a:prstGeom>
                    <a:noFill/>
                    <a:ln>
                      <a:noFill/>
                    </a:ln>
                  </pic:spPr>
                </pic:pic>
              </a:graphicData>
            </a:graphic>
          </wp:inline>
        </w:drawing>
      </w:r>
    </w:p>
    <w:p w14:paraId="61464467" w14:textId="09E9ADAA" w:rsidR="005655D8" w:rsidRDefault="005655D8" w:rsidP="005655D8">
      <w:pPr>
        <w:tabs>
          <w:tab w:val="left" w:pos="1496"/>
        </w:tabs>
      </w:pPr>
    </w:p>
    <w:p w14:paraId="64B81A3D" w14:textId="54542934" w:rsidR="005655D8" w:rsidRDefault="005655D8" w:rsidP="005655D8">
      <w:pPr>
        <w:pStyle w:val="Heading2"/>
      </w:pPr>
      <w:bookmarkStart w:id="24" w:name="_Toc59104435"/>
      <w:r>
        <w:t>QAM</w:t>
      </w:r>
      <w:bookmarkEnd w:id="24"/>
    </w:p>
    <w:p w14:paraId="3BBD92B9" w14:textId="11F95F29" w:rsidR="005655D8" w:rsidRDefault="005655D8" w:rsidP="005655D8">
      <w:pPr>
        <w:tabs>
          <w:tab w:val="left" w:pos="1496"/>
        </w:tabs>
      </w:pPr>
      <w:r w:rsidRPr="005655D8">
        <w:drawing>
          <wp:inline distT="0" distB="0" distL="0" distR="0" wp14:anchorId="039AD892" wp14:editId="7D5765A3">
            <wp:extent cx="1236201" cy="1701579"/>
            <wp:effectExtent l="0" t="0" r="254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51508" cy="1722649"/>
                    </a:xfrm>
                    <a:prstGeom prst="rect">
                      <a:avLst/>
                    </a:prstGeom>
                    <a:noFill/>
                    <a:ln>
                      <a:noFill/>
                    </a:ln>
                  </pic:spPr>
                </pic:pic>
              </a:graphicData>
            </a:graphic>
          </wp:inline>
        </w:drawing>
      </w:r>
    </w:p>
    <w:p w14:paraId="26C45527" w14:textId="0138B064" w:rsidR="005655D8" w:rsidRDefault="005655D8" w:rsidP="005655D8">
      <w:pPr>
        <w:tabs>
          <w:tab w:val="left" w:pos="1496"/>
        </w:tabs>
      </w:pPr>
      <w:r w:rsidRPr="005655D8">
        <w:drawing>
          <wp:inline distT="0" distB="0" distL="0" distR="0" wp14:anchorId="3933E854" wp14:editId="34C30B2D">
            <wp:extent cx="1247754" cy="1717482"/>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57715" cy="1731193"/>
                    </a:xfrm>
                    <a:prstGeom prst="rect">
                      <a:avLst/>
                    </a:prstGeom>
                    <a:noFill/>
                    <a:ln>
                      <a:noFill/>
                    </a:ln>
                  </pic:spPr>
                </pic:pic>
              </a:graphicData>
            </a:graphic>
          </wp:inline>
        </w:drawing>
      </w:r>
    </w:p>
    <w:p w14:paraId="500084A6" w14:textId="33C438CD" w:rsidR="005655D8" w:rsidRDefault="005655D8" w:rsidP="005655D8">
      <w:pPr>
        <w:tabs>
          <w:tab w:val="left" w:pos="1496"/>
        </w:tabs>
      </w:pPr>
      <w:r w:rsidRPr="005655D8">
        <w:drawing>
          <wp:inline distT="0" distB="0" distL="0" distR="0" wp14:anchorId="4F9E2AF1" wp14:editId="7801AB72">
            <wp:extent cx="1258967" cy="1732915"/>
            <wp:effectExtent l="0" t="0" r="0" b="635"/>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67387" cy="1744504"/>
                    </a:xfrm>
                    <a:prstGeom prst="rect">
                      <a:avLst/>
                    </a:prstGeom>
                    <a:noFill/>
                    <a:ln>
                      <a:noFill/>
                    </a:ln>
                  </pic:spPr>
                </pic:pic>
              </a:graphicData>
            </a:graphic>
          </wp:inline>
        </w:drawing>
      </w:r>
    </w:p>
    <w:p w14:paraId="09C3F135" w14:textId="7E5EBA9F" w:rsidR="005655D8" w:rsidRDefault="005655D8" w:rsidP="005655D8">
      <w:pPr>
        <w:tabs>
          <w:tab w:val="left" w:pos="1496"/>
        </w:tabs>
      </w:pPr>
      <w:r w:rsidRPr="005655D8">
        <w:drawing>
          <wp:inline distT="0" distB="0" distL="0" distR="0" wp14:anchorId="1681CE04" wp14:editId="16EC4EE0">
            <wp:extent cx="1259307" cy="1733384"/>
            <wp:effectExtent l="0" t="0" r="0" b="635"/>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74959" cy="1754929"/>
                    </a:xfrm>
                    <a:prstGeom prst="rect">
                      <a:avLst/>
                    </a:prstGeom>
                    <a:noFill/>
                    <a:ln>
                      <a:noFill/>
                    </a:ln>
                  </pic:spPr>
                </pic:pic>
              </a:graphicData>
            </a:graphic>
          </wp:inline>
        </w:drawing>
      </w:r>
    </w:p>
    <w:p w14:paraId="132A6E36" w14:textId="67BC0CA7" w:rsidR="005655D8" w:rsidRDefault="005655D8" w:rsidP="005655D8">
      <w:pPr>
        <w:tabs>
          <w:tab w:val="left" w:pos="1496"/>
        </w:tabs>
      </w:pPr>
      <w:r w:rsidRPr="005655D8">
        <w:lastRenderedPageBreak/>
        <w:drawing>
          <wp:inline distT="0" distB="0" distL="0" distR="0" wp14:anchorId="45256E33" wp14:editId="37E097B9">
            <wp:extent cx="1265084" cy="1741336"/>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71711" cy="1750458"/>
                    </a:xfrm>
                    <a:prstGeom prst="rect">
                      <a:avLst/>
                    </a:prstGeom>
                    <a:noFill/>
                    <a:ln>
                      <a:noFill/>
                    </a:ln>
                  </pic:spPr>
                </pic:pic>
              </a:graphicData>
            </a:graphic>
          </wp:inline>
        </w:drawing>
      </w:r>
    </w:p>
    <w:p w14:paraId="343E4F64" w14:textId="202F03B2" w:rsidR="005655D8" w:rsidRDefault="005655D8" w:rsidP="005655D8">
      <w:pPr>
        <w:tabs>
          <w:tab w:val="left" w:pos="1496"/>
        </w:tabs>
      </w:pPr>
      <w:r w:rsidRPr="005655D8">
        <w:drawing>
          <wp:inline distT="0" distB="0" distL="0" distR="0" wp14:anchorId="60693652" wp14:editId="59550DA4">
            <wp:extent cx="1259307" cy="1733384"/>
            <wp:effectExtent l="0" t="0" r="0" b="635"/>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76528" cy="1757087"/>
                    </a:xfrm>
                    <a:prstGeom prst="rect">
                      <a:avLst/>
                    </a:prstGeom>
                    <a:noFill/>
                    <a:ln>
                      <a:noFill/>
                    </a:ln>
                  </pic:spPr>
                </pic:pic>
              </a:graphicData>
            </a:graphic>
          </wp:inline>
        </w:drawing>
      </w:r>
    </w:p>
    <w:p w14:paraId="46AD8D65" w14:textId="210D6561" w:rsidR="005655D8" w:rsidRDefault="005655D8" w:rsidP="005655D8">
      <w:pPr>
        <w:tabs>
          <w:tab w:val="left" w:pos="1496"/>
        </w:tabs>
      </w:pPr>
      <w:r w:rsidRPr="005655D8">
        <w:drawing>
          <wp:inline distT="0" distB="0" distL="0" distR="0" wp14:anchorId="0259C4B8" wp14:editId="70012223">
            <wp:extent cx="1259307" cy="1733384"/>
            <wp:effectExtent l="0" t="0" r="0" b="635"/>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67575" cy="1744764"/>
                    </a:xfrm>
                    <a:prstGeom prst="rect">
                      <a:avLst/>
                    </a:prstGeom>
                    <a:noFill/>
                    <a:ln>
                      <a:noFill/>
                    </a:ln>
                  </pic:spPr>
                </pic:pic>
              </a:graphicData>
            </a:graphic>
          </wp:inline>
        </w:drawing>
      </w:r>
    </w:p>
    <w:p w14:paraId="19F6F4C3" w14:textId="61A29833" w:rsidR="005655D8" w:rsidRDefault="005655D8" w:rsidP="005655D8">
      <w:pPr>
        <w:tabs>
          <w:tab w:val="left" w:pos="1496"/>
        </w:tabs>
      </w:pPr>
      <w:r w:rsidRPr="005655D8">
        <w:drawing>
          <wp:inline distT="0" distB="0" distL="0" distR="0" wp14:anchorId="13CF8611" wp14:editId="385DAAE4">
            <wp:extent cx="1253531" cy="1725433"/>
            <wp:effectExtent l="0" t="0" r="3810" b="8255"/>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61013" cy="1735732"/>
                    </a:xfrm>
                    <a:prstGeom prst="rect">
                      <a:avLst/>
                    </a:prstGeom>
                    <a:noFill/>
                    <a:ln>
                      <a:noFill/>
                    </a:ln>
                  </pic:spPr>
                </pic:pic>
              </a:graphicData>
            </a:graphic>
          </wp:inline>
        </w:drawing>
      </w:r>
    </w:p>
    <w:p w14:paraId="35B5D05E" w14:textId="73B79E36" w:rsidR="005655D8" w:rsidRDefault="005655D8" w:rsidP="005655D8">
      <w:pPr>
        <w:tabs>
          <w:tab w:val="left" w:pos="1496"/>
        </w:tabs>
      </w:pPr>
      <w:r w:rsidRPr="005655D8">
        <w:drawing>
          <wp:inline distT="0" distB="0" distL="0" distR="0" wp14:anchorId="1EFEF7ED" wp14:editId="3ACC27FE">
            <wp:extent cx="1247754" cy="1717482"/>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257926" cy="1731483"/>
                    </a:xfrm>
                    <a:prstGeom prst="rect">
                      <a:avLst/>
                    </a:prstGeom>
                    <a:noFill/>
                    <a:ln>
                      <a:noFill/>
                    </a:ln>
                  </pic:spPr>
                </pic:pic>
              </a:graphicData>
            </a:graphic>
          </wp:inline>
        </w:drawing>
      </w:r>
    </w:p>
    <w:p w14:paraId="663D66AA" w14:textId="638F8BCF" w:rsidR="005655D8" w:rsidRDefault="005655D8" w:rsidP="005655D8">
      <w:pPr>
        <w:tabs>
          <w:tab w:val="left" w:pos="1496"/>
        </w:tabs>
      </w:pPr>
      <w:r w:rsidRPr="005655D8">
        <w:drawing>
          <wp:inline distT="0" distB="0" distL="0" distR="0" wp14:anchorId="777921E9" wp14:editId="1F17562F">
            <wp:extent cx="1322850" cy="1820848"/>
            <wp:effectExtent l="0" t="0" r="0" b="8255"/>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8386" cy="1842233"/>
                    </a:xfrm>
                    <a:prstGeom prst="rect">
                      <a:avLst/>
                    </a:prstGeom>
                    <a:noFill/>
                    <a:ln>
                      <a:noFill/>
                    </a:ln>
                  </pic:spPr>
                </pic:pic>
              </a:graphicData>
            </a:graphic>
          </wp:inline>
        </w:drawing>
      </w:r>
    </w:p>
    <w:p w14:paraId="14F3642F" w14:textId="7D434846" w:rsidR="005655D8" w:rsidRDefault="005655D8" w:rsidP="005655D8">
      <w:pPr>
        <w:tabs>
          <w:tab w:val="left" w:pos="1496"/>
        </w:tabs>
      </w:pPr>
      <w:r w:rsidRPr="005655D8">
        <w:drawing>
          <wp:inline distT="0" distB="0" distL="0" distR="0" wp14:anchorId="4D5F4767" wp14:editId="039A1A21">
            <wp:extent cx="1340181" cy="1844703"/>
            <wp:effectExtent l="0" t="0" r="0" b="3175"/>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349103" cy="1856984"/>
                    </a:xfrm>
                    <a:prstGeom prst="rect">
                      <a:avLst/>
                    </a:prstGeom>
                    <a:noFill/>
                    <a:ln>
                      <a:noFill/>
                    </a:ln>
                  </pic:spPr>
                </pic:pic>
              </a:graphicData>
            </a:graphic>
          </wp:inline>
        </w:drawing>
      </w:r>
    </w:p>
    <w:p w14:paraId="1938B2F9" w14:textId="53EED9FF" w:rsidR="005655D8" w:rsidRDefault="005655D8" w:rsidP="005655D8">
      <w:pPr>
        <w:tabs>
          <w:tab w:val="left" w:pos="1496"/>
        </w:tabs>
      </w:pPr>
      <w:r w:rsidRPr="005655D8">
        <w:drawing>
          <wp:inline distT="0" distB="0" distL="0" distR="0" wp14:anchorId="219CBF15" wp14:editId="52369750">
            <wp:extent cx="1311965" cy="1805865"/>
            <wp:effectExtent l="0" t="0" r="2540" b="4445"/>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323896" cy="1822288"/>
                    </a:xfrm>
                    <a:prstGeom prst="rect">
                      <a:avLst/>
                    </a:prstGeom>
                    <a:noFill/>
                    <a:ln>
                      <a:noFill/>
                    </a:ln>
                  </pic:spPr>
                </pic:pic>
              </a:graphicData>
            </a:graphic>
          </wp:inline>
        </w:drawing>
      </w:r>
    </w:p>
    <w:p w14:paraId="0D2DED7F" w14:textId="1AC67484" w:rsidR="00662E04" w:rsidRDefault="00662E04">
      <w:r>
        <w:br w:type="page"/>
      </w:r>
    </w:p>
    <w:p w14:paraId="0A7663C9" w14:textId="77777777" w:rsidR="00662E04" w:rsidRDefault="00662E04" w:rsidP="00662E04">
      <w:pPr>
        <w:pStyle w:val="Heading1"/>
        <w:sectPr w:rsidR="00662E04" w:rsidSect="005655D8">
          <w:type w:val="continuous"/>
          <w:pgSz w:w="11906" w:h="16838"/>
          <w:pgMar w:top="1440" w:right="1440" w:bottom="1440" w:left="1440" w:header="708" w:footer="708" w:gutter="0"/>
          <w:pgNumType w:start="0"/>
          <w:cols w:num="2" w:space="708"/>
          <w:titlePg/>
          <w:docGrid w:linePitch="360"/>
        </w:sectPr>
      </w:pPr>
    </w:p>
    <w:p w14:paraId="4A70BC93" w14:textId="21CDCA96" w:rsidR="005655D8" w:rsidRDefault="00662E04" w:rsidP="00662E04">
      <w:pPr>
        <w:pStyle w:val="Heading1"/>
      </w:pPr>
      <w:bookmarkStart w:id="25" w:name="_Ref59100812"/>
      <w:bookmarkStart w:id="26" w:name="_Toc59104436"/>
      <w:r>
        <w:lastRenderedPageBreak/>
        <w:t>Appendix B – Alternate for QPSK</w:t>
      </w:r>
      <w:bookmarkEnd w:id="25"/>
      <w:bookmarkEnd w:id="26"/>
    </w:p>
    <w:p w14:paraId="5061056D" w14:textId="77777777" w:rsidR="00662E04" w:rsidRDefault="00662E04" w:rsidP="005655D8">
      <w:pPr>
        <w:tabs>
          <w:tab w:val="left" w:pos="1496"/>
        </w:tabs>
        <w:rPr>
          <w:noProof/>
        </w:rPr>
      </w:pPr>
    </w:p>
    <w:p w14:paraId="150D306A" w14:textId="77777777" w:rsidR="00662E04" w:rsidRDefault="00662E04" w:rsidP="00662E04">
      <w:pPr>
        <w:keepNext/>
        <w:tabs>
          <w:tab w:val="left" w:pos="1496"/>
        </w:tabs>
        <w:jc w:val="center"/>
      </w:pPr>
      <w:r>
        <w:rPr>
          <w:noProof/>
        </w:rPr>
        <w:drawing>
          <wp:inline distT="0" distB="0" distL="0" distR="0" wp14:anchorId="4EACD723" wp14:editId="37FF53D9">
            <wp:extent cx="3600631" cy="2268006"/>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1228" t="14854" r="23375" b="2829"/>
                    <a:stretch/>
                  </pic:blipFill>
                  <pic:spPr bwMode="auto">
                    <a:xfrm>
                      <a:off x="0" y="0"/>
                      <a:ext cx="3745384" cy="2359185"/>
                    </a:xfrm>
                    <a:prstGeom prst="rect">
                      <a:avLst/>
                    </a:prstGeom>
                    <a:ln>
                      <a:noFill/>
                    </a:ln>
                    <a:extLst>
                      <a:ext uri="{53640926-AAD7-44D8-BBD7-CCE9431645EC}">
                        <a14:shadowObscured xmlns:a14="http://schemas.microsoft.com/office/drawing/2010/main"/>
                      </a:ext>
                    </a:extLst>
                  </pic:spPr>
                </pic:pic>
              </a:graphicData>
            </a:graphic>
          </wp:inline>
        </w:drawing>
      </w:r>
    </w:p>
    <w:p w14:paraId="2CADE7EB" w14:textId="53D10E34" w:rsidR="00662E04" w:rsidRDefault="00662E04" w:rsidP="00662E04">
      <w:pPr>
        <w:pStyle w:val="Caption"/>
        <w:tabs>
          <w:tab w:val="center" w:pos="4513"/>
          <w:tab w:val="left" w:pos="5234"/>
        </w:tabs>
      </w:pPr>
      <w:r>
        <w:tab/>
        <w:t xml:space="preserve">Figure </w:t>
      </w:r>
      <w:fldSimple w:instr=" SEQ Figure \* ARABIC ">
        <w:r>
          <w:rPr>
            <w:noProof/>
          </w:rPr>
          <w:t>15</w:t>
        </w:r>
      </w:fldSimple>
      <w:r>
        <w:t xml:space="preserve"> -  </w:t>
      </w:r>
      <w:sdt>
        <w:sdtPr>
          <w:id w:val="128211725"/>
          <w:citation/>
        </w:sdtPr>
        <w:sdtContent>
          <w:r>
            <w:fldChar w:fldCharType="begin"/>
          </w:r>
          <w:r>
            <w:instrText xml:space="preserve"> CITATION Stu \l 2057 </w:instrText>
          </w:r>
          <w:r>
            <w:fldChar w:fldCharType="separate"/>
          </w:r>
          <w:r w:rsidRPr="00662E04">
            <w:rPr>
              <w:noProof/>
            </w:rPr>
            <w:t>[2]</w:t>
          </w:r>
          <w:r>
            <w:fldChar w:fldCharType="end"/>
          </w:r>
        </w:sdtContent>
      </w:sdt>
    </w:p>
    <w:p w14:paraId="126516B4" w14:textId="06791322" w:rsidR="00662E04" w:rsidRDefault="00662E04" w:rsidP="00662E04">
      <w:pPr>
        <w:tabs>
          <w:tab w:val="left" w:pos="5084"/>
        </w:tabs>
      </w:pPr>
    </w:p>
    <w:p w14:paraId="4957A84C" w14:textId="77777777" w:rsidR="00662E04" w:rsidRDefault="00662E04" w:rsidP="00662E04">
      <w:pPr>
        <w:tabs>
          <w:tab w:val="left" w:pos="5084"/>
        </w:tabs>
        <w:jc w:val="center"/>
        <w:rPr>
          <w:noProof/>
        </w:rPr>
      </w:pPr>
    </w:p>
    <w:p w14:paraId="371005AD" w14:textId="51386674" w:rsidR="00662E04" w:rsidRDefault="00662E04" w:rsidP="00662E04">
      <w:pPr>
        <w:keepNext/>
        <w:tabs>
          <w:tab w:val="left" w:pos="5084"/>
        </w:tabs>
        <w:jc w:val="center"/>
      </w:pPr>
      <w:r>
        <w:rPr>
          <w:noProof/>
        </w:rPr>
        <w:drawing>
          <wp:inline distT="0" distB="0" distL="0" distR="0" wp14:anchorId="0774075C" wp14:editId="3FFE6A39">
            <wp:extent cx="5731510" cy="1510748"/>
            <wp:effectExtent l="0" t="0" r="254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b="37817"/>
                    <a:stretch/>
                  </pic:blipFill>
                  <pic:spPr bwMode="auto">
                    <a:xfrm>
                      <a:off x="0" y="0"/>
                      <a:ext cx="5731510" cy="1510748"/>
                    </a:xfrm>
                    <a:prstGeom prst="rect">
                      <a:avLst/>
                    </a:prstGeom>
                    <a:ln>
                      <a:noFill/>
                    </a:ln>
                    <a:extLst>
                      <a:ext uri="{53640926-AAD7-44D8-BBD7-CCE9431645EC}">
                        <a14:shadowObscured xmlns:a14="http://schemas.microsoft.com/office/drawing/2010/main"/>
                      </a:ext>
                    </a:extLst>
                  </pic:spPr>
                </pic:pic>
              </a:graphicData>
            </a:graphic>
          </wp:inline>
        </w:drawing>
      </w:r>
    </w:p>
    <w:p w14:paraId="465A89AC" w14:textId="65825B6C" w:rsidR="00662E04" w:rsidRDefault="00662E04" w:rsidP="00662E04">
      <w:pPr>
        <w:pStyle w:val="Caption"/>
        <w:jc w:val="center"/>
      </w:pPr>
      <w:r>
        <w:t xml:space="preserve">Figure </w:t>
      </w:r>
      <w:fldSimple w:instr=" SEQ Figure \* ARABIC ">
        <w:r>
          <w:rPr>
            <w:noProof/>
          </w:rPr>
          <w:t>16</w:t>
        </w:r>
      </w:fldSimple>
      <w:r>
        <w:t xml:space="preserve"> - </w:t>
      </w:r>
      <w:sdt>
        <w:sdtPr>
          <w:id w:val="1463383701"/>
          <w:citation/>
        </w:sdtPr>
        <w:sdtContent>
          <w:r>
            <w:fldChar w:fldCharType="begin"/>
          </w:r>
          <w:r>
            <w:instrText xml:space="preserve"> CITATION Wel20 \l 2057 </w:instrText>
          </w:r>
          <w:r>
            <w:fldChar w:fldCharType="separate"/>
          </w:r>
          <w:r w:rsidRPr="00662E04">
            <w:rPr>
              <w:noProof/>
            </w:rPr>
            <w:t>[17]</w:t>
          </w:r>
          <w:r>
            <w:fldChar w:fldCharType="end"/>
          </w:r>
        </w:sdtContent>
      </w:sdt>
    </w:p>
    <w:p w14:paraId="24037E39" w14:textId="77777777" w:rsidR="00662E04" w:rsidRDefault="00662E04" w:rsidP="00662E04">
      <w:pPr>
        <w:keepNext/>
        <w:tabs>
          <w:tab w:val="left" w:pos="5084"/>
        </w:tabs>
        <w:jc w:val="center"/>
      </w:pPr>
      <w:r>
        <w:rPr>
          <w:noProof/>
        </w:rPr>
        <w:drawing>
          <wp:inline distT="0" distB="0" distL="0" distR="0" wp14:anchorId="25940980" wp14:editId="44CF8ADD">
            <wp:extent cx="5731510" cy="1502797"/>
            <wp:effectExtent l="0" t="0" r="2540" b="254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b="38144"/>
                    <a:stretch/>
                  </pic:blipFill>
                  <pic:spPr bwMode="auto">
                    <a:xfrm>
                      <a:off x="0" y="0"/>
                      <a:ext cx="5731510" cy="1502797"/>
                    </a:xfrm>
                    <a:prstGeom prst="rect">
                      <a:avLst/>
                    </a:prstGeom>
                    <a:ln>
                      <a:noFill/>
                    </a:ln>
                    <a:extLst>
                      <a:ext uri="{53640926-AAD7-44D8-BBD7-CCE9431645EC}">
                        <a14:shadowObscured xmlns:a14="http://schemas.microsoft.com/office/drawing/2010/main"/>
                      </a:ext>
                    </a:extLst>
                  </pic:spPr>
                </pic:pic>
              </a:graphicData>
            </a:graphic>
          </wp:inline>
        </w:drawing>
      </w:r>
    </w:p>
    <w:p w14:paraId="2FEC48ED" w14:textId="294BFC8E" w:rsidR="00662E04" w:rsidRDefault="00662E04" w:rsidP="00662E04">
      <w:pPr>
        <w:pStyle w:val="Caption"/>
        <w:jc w:val="center"/>
      </w:pPr>
      <w:r>
        <w:t xml:space="preserve">Figure </w:t>
      </w:r>
      <w:fldSimple w:instr=" SEQ Figure \* ARABIC ">
        <w:r>
          <w:rPr>
            <w:noProof/>
          </w:rPr>
          <w:t>17</w:t>
        </w:r>
      </w:fldSimple>
      <w:r>
        <w:t xml:space="preserve"> - </w:t>
      </w:r>
      <w:sdt>
        <w:sdtPr>
          <w:id w:val="-591779362"/>
          <w:citation/>
        </w:sdtPr>
        <w:sdtContent>
          <w:r>
            <w:fldChar w:fldCharType="begin"/>
          </w:r>
          <w:r>
            <w:instrText xml:space="preserve"> CITATION Bel18 \l 2057 </w:instrText>
          </w:r>
          <w:r>
            <w:fldChar w:fldCharType="separate"/>
          </w:r>
          <w:r w:rsidRPr="00662E04">
            <w:rPr>
              <w:noProof/>
            </w:rPr>
            <w:t>[18]</w:t>
          </w:r>
          <w:r>
            <w:fldChar w:fldCharType="end"/>
          </w:r>
        </w:sdtContent>
      </w:sdt>
    </w:p>
    <w:p w14:paraId="71740E6B" w14:textId="1ECAAE1F" w:rsidR="00662E04" w:rsidRDefault="00662E04" w:rsidP="00662E04">
      <w:pPr>
        <w:tabs>
          <w:tab w:val="left" w:pos="5084"/>
        </w:tabs>
        <w:jc w:val="center"/>
      </w:pPr>
    </w:p>
    <w:p w14:paraId="60869C5F" w14:textId="2729E2CC" w:rsidR="00662E04" w:rsidRDefault="00662E04" w:rsidP="00662E04">
      <w:pPr>
        <w:tabs>
          <w:tab w:val="left" w:pos="5084"/>
        </w:tabs>
        <w:jc w:val="center"/>
      </w:pPr>
    </w:p>
    <w:p w14:paraId="6E5791F7" w14:textId="77777777" w:rsidR="00662E04" w:rsidRDefault="00662E04" w:rsidP="00662E04">
      <w:pPr>
        <w:keepNext/>
        <w:tabs>
          <w:tab w:val="left" w:pos="5084"/>
        </w:tabs>
        <w:jc w:val="center"/>
      </w:pPr>
      <w:r>
        <w:rPr>
          <w:noProof/>
        </w:rPr>
        <w:lastRenderedPageBreak/>
        <w:drawing>
          <wp:inline distT="0" distB="0" distL="0" distR="0" wp14:anchorId="3724A29B" wp14:editId="78348A44">
            <wp:extent cx="5731510" cy="2429510"/>
            <wp:effectExtent l="0" t="0" r="2540" b="889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2429510"/>
                    </a:xfrm>
                    <a:prstGeom prst="rect">
                      <a:avLst/>
                    </a:prstGeom>
                  </pic:spPr>
                </pic:pic>
              </a:graphicData>
            </a:graphic>
          </wp:inline>
        </w:drawing>
      </w:r>
    </w:p>
    <w:p w14:paraId="0CEE705F" w14:textId="7359A468" w:rsidR="00662E04" w:rsidRDefault="00662E04" w:rsidP="00662E04">
      <w:pPr>
        <w:pStyle w:val="Caption"/>
        <w:jc w:val="center"/>
      </w:pPr>
      <w:r>
        <w:t xml:space="preserve">Figure </w:t>
      </w:r>
      <w:fldSimple w:instr=" SEQ Figure \* ARABIC ">
        <w:r>
          <w:rPr>
            <w:noProof/>
          </w:rPr>
          <w:t>18</w:t>
        </w:r>
      </w:fldSimple>
      <w:r>
        <w:t xml:space="preserve"> - </w:t>
      </w:r>
      <w:sdt>
        <w:sdtPr>
          <w:id w:val="1969155438"/>
          <w:citation/>
        </w:sdtPr>
        <w:sdtContent>
          <w:r>
            <w:fldChar w:fldCharType="begin"/>
          </w:r>
          <w:r>
            <w:instrText xml:space="preserve"> CITATION Bel18 \l 2057 </w:instrText>
          </w:r>
          <w:r>
            <w:fldChar w:fldCharType="separate"/>
          </w:r>
          <w:r w:rsidRPr="00662E04">
            <w:rPr>
              <w:noProof/>
            </w:rPr>
            <w:t>[18]</w:t>
          </w:r>
          <w:r>
            <w:fldChar w:fldCharType="end"/>
          </w:r>
        </w:sdtContent>
      </w:sdt>
    </w:p>
    <w:sectPr w:rsidR="00662E04" w:rsidSect="00C86891">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89E36" w14:textId="77777777" w:rsidR="00A01B61" w:rsidRDefault="00A01B61" w:rsidP="001057CD">
      <w:pPr>
        <w:spacing w:after="0" w:line="240" w:lineRule="auto"/>
      </w:pPr>
      <w:r>
        <w:separator/>
      </w:r>
    </w:p>
  </w:endnote>
  <w:endnote w:type="continuationSeparator" w:id="0">
    <w:p w14:paraId="2DD993C1" w14:textId="77777777" w:rsidR="00A01B61" w:rsidRDefault="00A01B61" w:rsidP="00105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641D0" w14:textId="77777777" w:rsidR="00A01B61" w:rsidRDefault="00A01B61" w:rsidP="001057CD">
      <w:pPr>
        <w:spacing w:after="0" w:line="240" w:lineRule="auto"/>
      </w:pPr>
      <w:r>
        <w:separator/>
      </w:r>
    </w:p>
  </w:footnote>
  <w:footnote w:type="continuationSeparator" w:id="0">
    <w:p w14:paraId="6E874361" w14:textId="77777777" w:rsidR="00A01B61" w:rsidRDefault="00A01B61" w:rsidP="001057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DA2"/>
    <w:rsid w:val="0000763C"/>
    <w:rsid w:val="00030453"/>
    <w:rsid w:val="00056494"/>
    <w:rsid w:val="000674B6"/>
    <w:rsid w:val="00081189"/>
    <w:rsid w:val="000C23A0"/>
    <w:rsid w:val="000D0BA6"/>
    <w:rsid w:val="00105503"/>
    <w:rsid w:val="001057CD"/>
    <w:rsid w:val="0013756D"/>
    <w:rsid w:val="001539D6"/>
    <w:rsid w:val="001A2DC9"/>
    <w:rsid w:val="001C1533"/>
    <w:rsid w:val="001F17D4"/>
    <w:rsid w:val="00241DA2"/>
    <w:rsid w:val="00265ABC"/>
    <w:rsid w:val="00283E04"/>
    <w:rsid w:val="00312E6D"/>
    <w:rsid w:val="00341249"/>
    <w:rsid w:val="00350CE3"/>
    <w:rsid w:val="00365FE5"/>
    <w:rsid w:val="00375AD0"/>
    <w:rsid w:val="0038784A"/>
    <w:rsid w:val="003979AA"/>
    <w:rsid w:val="003E5F19"/>
    <w:rsid w:val="003F0076"/>
    <w:rsid w:val="00402C64"/>
    <w:rsid w:val="00406E08"/>
    <w:rsid w:val="00424298"/>
    <w:rsid w:val="00460715"/>
    <w:rsid w:val="004B012B"/>
    <w:rsid w:val="004C4D1A"/>
    <w:rsid w:val="004D6F52"/>
    <w:rsid w:val="004E2C05"/>
    <w:rsid w:val="004F4FD9"/>
    <w:rsid w:val="00510411"/>
    <w:rsid w:val="00537328"/>
    <w:rsid w:val="00547D3D"/>
    <w:rsid w:val="00560D95"/>
    <w:rsid w:val="005655D8"/>
    <w:rsid w:val="006243F0"/>
    <w:rsid w:val="006301B4"/>
    <w:rsid w:val="00630695"/>
    <w:rsid w:val="00654877"/>
    <w:rsid w:val="00662E04"/>
    <w:rsid w:val="0068547D"/>
    <w:rsid w:val="0068761E"/>
    <w:rsid w:val="006946C4"/>
    <w:rsid w:val="006B0819"/>
    <w:rsid w:val="006B1830"/>
    <w:rsid w:val="006E3CC0"/>
    <w:rsid w:val="00700778"/>
    <w:rsid w:val="007167FC"/>
    <w:rsid w:val="00720BAC"/>
    <w:rsid w:val="0072381C"/>
    <w:rsid w:val="00762808"/>
    <w:rsid w:val="00773162"/>
    <w:rsid w:val="007A31B3"/>
    <w:rsid w:val="007C2DC9"/>
    <w:rsid w:val="007C381B"/>
    <w:rsid w:val="007D20C6"/>
    <w:rsid w:val="008055B2"/>
    <w:rsid w:val="00822BD4"/>
    <w:rsid w:val="0086388A"/>
    <w:rsid w:val="00870379"/>
    <w:rsid w:val="008B0219"/>
    <w:rsid w:val="009156DA"/>
    <w:rsid w:val="00947AC7"/>
    <w:rsid w:val="00951589"/>
    <w:rsid w:val="00990235"/>
    <w:rsid w:val="009967A3"/>
    <w:rsid w:val="009A6153"/>
    <w:rsid w:val="009D61E3"/>
    <w:rsid w:val="009E3C4C"/>
    <w:rsid w:val="00A01B61"/>
    <w:rsid w:val="00A07755"/>
    <w:rsid w:val="00A34C7A"/>
    <w:rsid w:val="00A9393C"/>
    <w:rsid w:val="00AC6BA4"/>
    <w:rsid w:val="00B14324"/>
    <w:rsid w:val="00B6041A"/>
    <w:rsid w:val="00B7397A"/>
    <w:rsid w:val="00BC31B3"/>
    <w:rsid w:val="00BC63D0"/>
    <w:rsid w:val="00BE6B85"/>
    <w:rsid w:val="00BF2AF0"/>
    <w:rsid w:val="00BF63A9"/>
    <w:rsid w:val="00C04978"/>
    <w:rsid w:val="00C10978"/>
    <w:rsid w:val="00C30FBA"/>
    <w:rsid w:val="00C77B81"/>
    <w:rsid w:val="00C86891"/>
    <w:rsid w:val="00C916FC"/>
    <w:rsid w:val="00CA40BF"/>
    <w:rsid w:val="00CE23BE"/>
    <w:rsid w:val="00CF39ED"/>
    <w:rsid w:val="00D454EF"/>
    <w:rsid w:val="00D55466"/>
    <w:rsid w:val="00D67D50"/>
    <w:rsid w:val="00D71D43"/>
    <w:rsid w:val="00D74E6B"/>
    <w:rsid w:val="00D91D6B"/>
    <w:rsid w:val="00DA3B2E"/>
    <w:rsid w:val="00DE3ADB"/>
    <w:rsid w:val="00E260F5"/>
    <w:rsid w:val="00E33A6A"/>
    <w:rsid w:val="00E35DC5"/>
    <w:rsid w:val="00EA153F"/>
    <w:rsid w:val="00EE2DE4"/>
    <w:rsid w:val="00EF3F2C"/>
    <w:rsid w:val="00F11F57"/>
    <w:rsid w:val="00F20B04"/>
    <w:rsid w:val="00F21AF1"/>
    <w:rsid w:val="00F73047"/>
    <w:rsid w:val="00F737D2"/>
    <w:rsid w:val="00FA256D"/>
    <w:rsid w:val="00FC109C"/>
    <w:rsid w:val="00FC1A3D"/>
    <w:rsid w:val="00FC3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31DD5"/>
  <w15:chartTrackingRefBased/>
  <w15:docId w15:val="{4C0A208C-684E-41EE-81F5-FE3AACF2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7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55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1D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1DA2"/>
    <w:rPr>
      <w:rFonts w:eastAsiaTheme="minorEastAsia"/>
      <w:lang w:val="en-US"/>
    </w:rPr>
  </w:style>
  <w:style w:type="character" w:customStyle="1" w:styleId="Heading1Char">
    <w:name w:val="Heading 1 Char"/>
    <w:basedOn w:val="DefaultParagraphFont"/>
    <w:link w:val="Heading1"/>
    <w:uiPriority w:val="9"/>
    <w:rsid w:val="00460715"/>
    <w:rPr>
      <w:rFonts w:asciiTheme="majorHAnsi" w:eastAsiaTheme="majorEastAsia" w:hAnsiTheme="majorHAnsi" w:cstheme="majorBidi"/>
      <w:color w:val="2F5496" w:themeColor="accent1" w:themeShade="BF"/>
      <w:sz w:val="32"/>
      <w:szCs w:val="32"/>
    </w:rPr>
  </w:style>
  <w:style w:type="character" w:customStyle="1" w:styleId="ref-copy1">
    <w:name w:val="ref-copy1"/>
    <w:basedOn w:val="DefaultParagraphFont"/>
    <w:rsid w:val="00CA40BF"/>
    <w:rPr>
      <w:vanish w:val="0"/>
      <w:webHidden w:val="0"/>
      <w:specVanish w:val="0"/>
    </w:rPr>
  </w:style>
  <w:style w:type="character" w:styleId="PlaceholderText">
    <w:name w:val="Placeholder Text"/>
    <w:basedOn w:val="DefaultParagraphFont"/>
    <w:uiPriority w:val="99"/>
    <w:semiHidden/>
    <w:rsid w:val="00C77B81"/>
    <w:rPr>
      <w:color w:val="808080"/>
    </w:rPr>
  </w:style>
  <w:style w:type="paragraph" w:styleId="Header">
    <w:name w:val="header"/>
    <w:basedOn w:val="Normal"/>
    <w:link w:val="HeaderChar"/>
    <w:uiPriority w:val="99"/>
    <w:unhideWhenUsed/>
    <w:rsid w:val="00105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7CD"/>
  </w:style>
  <w:style w:type="paragraph" w:styleId="Footer">
    <w:name w:val="footer"/>
    <w:basedOn w:val="Normal"/>
    <w:link w:val="FooterChar"/>
    <w:uiPriority w:val="99"/>
    <w:unhideWhenUsed/>
    <w:rsid w:val="00105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7CD"/>
  </w:style>
  <w:style w:type="paragraph" w:styleId="Caption">
    <w:name w:val="caption"/>
    <w:basedOn w:val="Normal"/>
    <w:next w:val="Normal"/>
    <w:uiPriority w:val="35"/>
    <w:unhideWhenUsed/>
    <w:qFormat/>
    <w:rsid w:val="00FA25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55466"/>
  </w:style>
  <w:style w:type="table" w:styleId="TableGrid">
    <w:name w:val="Table Grid"/>
    <w:basedOn w:val="TableNormal"/>
    <w:uiPriority w:val="39"/>
    <w:rsid w:val="00B14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22BD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5655D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65FE5"/>
    <w:pPr>
      <w:outlineLvl w:val="9"/>
    </w:pPr>
    <w:rPr>
      <w:lang w:val="en-US"/>
    </w:rPr>
  </w:style>
  <w:style w:type="paragraph" w:styleId="TOC1">
    <w:name w:val="toc 1"/>
    <w:basedOn w:val="Normal"/>
    <w:next w:val="Normal"/>
    <w:autoRedefine/>
    <w:uiPriority w:val="39"/>
    <w:unhideWhenUsed/>
    <w:rsid w:val="00365FE5"/>
    <w:pPr>
      <w:spacing w:after="100"/>
    </w:pPr>
  </w:style>
  <w:style w:type="paragraph" w:styleId="TOC2">
    <w:name w:val="toc 2"/>
    <w:basedOn w:val="Normal"/>
    <w:next w:val="Normal"/>
    <w:autoRedefine/>
    <w:uiPriority w:val="39"/>
    <w:unhideWhenUsed/>
    <w:rsid w:val="00365FE5"/>
    <w:pPr>
      <w:spacing w:after="100"/>
      <w:ind w:left="220"/>
    </w:pPr>
  </w:style>
  <w:style w:type="character" w:styleId="Hyperlink">
    <w:name w:val="Hyperlink"/>
    <w:basedOn w:val="DefaultParagraphFont"/>
    <w:uiPriority w:val="99"/>
    <w:unhideWhenUsed/>
    <w:rsid w:val="00365F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256">
      <w:bodyDiv w:val="1"/>
      <w:marLeft w:val="0"/>
      <w:marRight w:val="0"/>
      <w:marTop w:val="0"/>
      <w:marBottom w:val="0"/>
      <w:divBdr>
        <w:top w:val="none" w:sz="0" w:space="0" w:color="auto"/>
        <w:left w:val="none" w:sz="0" w:space="0" w:color="auto"/>
        <w:bottom w:val="none" w:sz="0" w:space="0" w:color="auto"/>
        <w:right w:val="none" w:sz="0" w:space="0" w:color="auto"/>
      </w:divBdr>
    </w:div>
    <w:div w:id="4021457">
      <w:bodyDiv w:val="1"/>
      <w:marLeft w:val="0"/>
      <w:marRight w:val="0"/>
      <w:marTop w:val="0"/>
      <w:marBottom w:val="0"/>
      <w:divBdr>
        <w:top w:val="none" w:sz="0" w:space="0" w:color="auto"/>
        <w:left w:val="none" w:sz="0" w:space="0" w:color="auto"/>
        <w:bottom w:val="none" w:sz="0" w:space="0" w:color="auto"/>
        <w:right w:val="none" w:sz="0" w:space="0" w:color="auto"/>
      </w:divBdr>
    </w:div>
    <w:div w:id="4552029">
      <w:bodyDiv w:val="1"/>
      <w:marLeft w:val="0"/>
      <w:marRight w:val="0"/>
      <w:marTop w:val="0"/>
      <w:marBottom w:val="0"/>
      <w:divBdr>
        <w:top w:val="none" w:sz="0" w:space="0" w:color="auto"/>
        <w:left w:val="none" w:sz="0" w:space="0" w:color="auto"/>
        <w:bottom w:val="none" w:sz="0" w:space="0" w:color="auto"/>
        <w:right w:val="none" w:sz="0" w:space="0" w:color="auto"/>
      </w:divBdr>
    </w:div>
    <w:div w:id="13580474">
      <w:bodyDiv w:val="1"/>
      <w:marLeft w:val="0"/>
      <w:marRight w:val="0"/>
      <w:marTop w:val="0"/>
      <w:marBottom w:val="0"/>
      <w:divBdr>
        <w:top w:val="none" w:sz="0" w:space="0" w:color="auto"/>
        <w:left w:val="none" w:sz="0" w:space="0" w:color="auto"/>
        <w:bottom w:val="none" w:sz="0" w:space="0" w:color="auto"/>
        <w:right w:val="none" w:sz="0" w:space="0" w:color="auto"/>
      </w:divBdr>
    </w:div>
    <w:div w:id="21396449">
      <w:bodyDiv w:val="1"/>
      <w:marLeft w:val="0"/>
      <w:marRight w:val="0"/>
      <w:marTop w:val="0"/>
      <w:marBottom w:val="0"/>
      <w:divBdr>
        <w:top w:val="none" w:sz="0" w:space="0" w:color="auto"/>
        <w:left w:val="none" w:sz="0" w:space="0" w:color="auto"/>
        <w:bottom w:val="none" w:sz="0" w:space="0" w:color="auto"/>
        <w:right w:val="none" w:sz="0" w:space="0" w:color="auto"/>
      </w:divBdr>
    </w:div>
    <w:div w:id="36053746">
      <w:bodyDiv w:val="1"/>
      <w:marLeft w:val="0"/>
      <w:marRight w:val="0"/>
      <w:marTop w:val="0"/>
      <w:marBottom w:val="0"/>
      <w:divBdr>
        <w:top w:val="none" w:sz="0" w:space="0" w:color="auto"/>
        <w:left w:val="none" w:sz="0" w:space="0" w:color="auto"/>
        <w:bottom w:val="none" w:sz="0" w:space="0" w:color="auto"/>
        <w:right w:val="none" w:sz="0" w:space="0" w:color="auto"/>
      </w:divBdr>
    </w:div>
    <w:div w:id="37976773">
      <w:bodyDiv w:val="1"/>
      <w:marLeft w:val="0"/>
      <w:marRight w:val="0"/>
      <w:marTop w:val="0"/>
      <w:marBottom w:val="0"/>
      <w:divBdr>
        <w:top w:val="none" w:sz="0" w:space="0" w:color="auto"/>
        <w:left w:val="none" w:sz="0" w:space="0" w:color="auto"/>
        <w:bottom w:val="none" w:sz="0" w:space="0" w:color="auto"/>
        <w:right w:val="none" w:sz="0" w:space="0" w:color="auto"/>
      </w:divBdr>
    </w:div>
    <w:div w:id="52236604">
      <w:bodyDiv w:val="1"/>
      <w:marLeft w:val="0"/>
      <w:marRight w:val="0"/>
      <w:marTop w:val="0"/>
      <w:marBottom w:val="0"/>
      <w:divBdr>
        <w:top w:val="none" w:sz="0" w:space="0" w:color="auto"/>
        <w:left w:val="none" w:sz="0" w:space="0" w:color="auto"/>
        <w:bottom w:val="none" w:sz="0" w:space="0" w:color="auto"/>
        <w:right w:val="none" w:sz="0" w:space="0" w:color="auto"/>
      </w:divBdr>
    </w:div>
    <w:div w:id="77025191">
      <w:bodyDiv w:val="1"/>
      <w:marLeft w:val="0"/>
      <w:marRight w:val="0"/>
      <w:marTop w:val="0"/>
      <w:marBottom w:val="0"/>
      <w:divBdr>
        <w:top w:val="none" w:sz="0" w:space="0" w:color="auto"/>
        <w:left w:val="none" w:sz="0" w:space="0" w:color="auto"/>
        <w:bottom w:val="none" w:sz="0" w:space="0" w:color="auto"/>
        <w:right w:val="none" w:sz="0" w:space="0" w:color="auto"/>
      </w:divBdr>
    </w:div>
    <w:div w:id="85856682">
      <w:bodyDiv w:val="1"/>
      <w:marLeft w:val="0"/>
      <w:marRight w:val="0"/>
      <w:marTop w:val="0"/>
      <w:marBottom w:val="0"/>
      <w:divBdr>
        <w:top w:val="none" w:sz="0" w:space="0" w:color="auto"/>
        <w:left w:val="none" w:sz="0" w:space="0" w:color="auto"/>
        <w:bottom w:val="none" w:sz="0" w:space="0" w:color="auto"/>
        <w:right w:val="none" w:sz="0" w:space="0" w:color="auto"/>
      </w:divBdr>
    </w:div>
    <w:div w:id="94785039">
      <w:bodyDiv w:val="1"/>
      <w:marLeft w:val="0"/>
      <w:marRight w:val="0"/>
      <w:marTop w:val="0"/>
      <w:marBottom w:val="0"/>
      <w:divBdr>
        <w:top w:val="none" w:sz="0" w:space="0" w:color="auto"/>
        <w:left w:val="none" w:sz="0" w:space="0" w:color="auto"/>
        <w:bottom w:val="none" w:sz="0" w:space="0" w:color="auto"/>
        <w:right w:val="none" w:sz="0" w:space="0" w:color="auto"/>
      </w:divBdr>
    </w:div>
    <w:div w:id="105203432">
      <w:bodyDiv w:val="1"/>
      <w:marLeft w:val="0"/>
      <w:marRight w:val="0"/>
      <w:marTop w:val="0"/>
      <w:marBottom w:val="0"/>
      <w:divBdr>
        <w:top w:val="none" w:sz="0" w:space="0" w:color="auto"/>
        <w:left w:val="none" w:sz="0" w:space="0" w:color="auto"/>
        <w:bottom w:val="none" w:sz="0" w:space="0" w:color="auto"/>
        <w:right w:val="none" w:sz="0" w:space="0" w:color="auto"/>
      </w:divBdr>
    </w:div>
    <w:div w:id="108159337">
      <w:bodyDiv w:val="1"/>
      <w:marLeft w:val="0"/>
      <w:marRight w:val="0"/>
      <w:marTop w:val="0"/>
      <w:marBottom w:val="0"/>
      <w:divBdr>
        <w:top w:val="none" w:sz="0" w:space="0" w:color="auto"/>
        <w:left w:val="none" w:sz="0" w:space="0" w:color="auto"/>
        <w:bottom w:val="none" w:sz="0" w:space="0" w:color="auto"/>
        <w:right w:val="none" w:sz="0" w:space="0" w:color="auto"/>
      </w:divBdr>
    </w:div>
    <w:div w:id="115873463">
      <w:bodyDiv w:val="1"/>
      <w:marLeft w:val="0"/>
      <w:marRight w:val="0"/>
      <w:marTop w:val="0"/>
      <w:marBottom w:val="0"/>
      <w:divBdr>
        <w:top w:val="none" w:sz="0" w:space="0" w:color="auto"/>
        <w:left w:val="none" w:sz="0" w:space="0" w:color="auto"/>
        <w:bottom w:val="none" w:sz="0" w:space="0" w:color="auto"/>
        <w:right w:val="none" w:sz="0" w:space="0" w:color="auto"/>
      </w:divBdr>
    </w:div>
    <w:div w:id="126241459">
      <w:bodyDiv w:val="1"/>
      <w:marLeft w:val="0"/>
      <w:marRight w:val="0"/>
      <w:marTop w:val="0"/>
      <w:marBottom w:val="0"/>
      <w:divBdr>
        <w:top w:val="none" w:sz="0" w:space="0" w:color="auto"/>
        <w:left w:val="none" w:sz="0" w:space="0" w:color="auto"/>
        <w:bottom w:val="none" w:sz="0" w:space="0" w:color="auto"/>
        <w:right w:val="none" w:sz="0" w:space="0" w:color="auto"/>
      </w:divBdr>
    </w:div>
    <w:div w:id="147287863">
      <w:bodyDiv w:val="1"/>
      <w:marLeft w:val="0"/>
      <w:marRight w:val="0"/>
      <w:marTop w:val="0"/>
      <w:marBottom w:val="0"/>
      <w:divBdr>
        <w:top w:val="none" w:sz="0" w:space="0" w:color="auto"/>
        <w:left w:val="none" w:sz="0" w:space="0" w:color="auto"/>
        <w:bottom w:val="none" w:sz="0" w:space="0" w:color="auto"/>
        <w:right w:val="none" w:sz="0" w:space="0" w:color="auto"/>
      </w:divBdr>
    </w:div>
    <w:div w:id="152795899">
      <w:bodyDiv w:val="1"/>
      <w:marLeft w:val="0"/>
      <w:marRight w:val="0"/>
      <w:marTop w:val="0"/>
      <w:marBottom w:val="0"/>
      <w:divBdr>
        <w:top w:val="none" w:sz="0" w:space="0" w:color="auto"/>
        <w:left w:val="none" w:sz="0" w:space="0" w:color="auto"/>
        <w:bottom w:val="none" w:sz="0" w:space="0" w:color="auto"/>
        <w:right w:val="none" w:sz="0" w:space="0" w:color="auto"/>
      </w:divBdr>
    </w:div>
    <w:div w:id="161048915">
      <w:bodyDiv w:val="1"/>
      <w:marLeft w:val="0"/>
      <w:marRight w:val="0"/>
      <w:marTop w:val="0"/>
      <w:marBottom w:val="0"/>
      <w:divBdr>
        <w:top w:val="none" w:sz="0" w:space="0" w:color="auto"/>
        <w:left w:val="none" w:sz="0" w:space="0" w:color="auto"/>
        <w:bottom w:val="none" w:sz="0" w:space="0" w:color="auto"/>
        <w:right w:val="none" w:sz="0" w:space="0" w:color="auto"/>
      </w:divBdr>
    </w:div>
    <w:div w:id="168326829">
      <w:bodyDiv w:val="1"/>
      <w:marLeft w:val="0"/>
      <w:marRight w:val="0"/>
      <w:marTop w:val="0"/>
      <w:marBottom w:val="0"/>
      <w:divBdr>
        <w:top w:val="none" w:sz="0" w:space="0" w:color="auto"/>
        <w:left w:val="none" w:sz="0" w:space="0" w:color="auto"/>
        <w:bottom w:val="none" w:sz="0" w:space="0" w:color="auto"/>
        <w:right w:val="none" w:sz="0" w:space="0" w:color="auto"/>
      </w:divBdr>
    </w:div>
    <w:div w:id="169564224">
      <w:bodyDiv w:val="1"/>
      <w:marLeft w:val="0"/>
      <w:marRight w:val="0"/>
      <w:marTop w:val="0"/>
      <w:marBottom w:val="0"/>
      <w:divBdr>
        <w:top w:val="none" w:sz="0" w:space="0" w:color="auto"/>
        <w:left w:val="none" w:sz="0" w:space="0" w:color="auto"/>
        <w:bottom w:val="none" w:sz="0" w:space="0" w:color="auto"/>
        <w:right w:val="none" w:sz="0" w:space="0" w:color="auto"/>
      </w:divBdr>
    </w:div>
    <w:div w:id="217471997">
      <w:bodyDiv w:val="1"/>
      <w:marLeft w:val="0"/>
      <w:marRight w:val="0"/>
      <w:marTop w:val="0"/>
      <w:marBottom w:val="0"/>
      <w:divBdr>
        <w:top w:val="none" w:sz="0" w:space="0" w:color="auto"/>
        <w:left w:val="none" w:sz="0" w:space="0" w:color="auto"/>
        <w:bottom w:val="none" w:sz="0" w:space="0" w:color="auto"/>
        <w:right w:val="none" w:sz="0" w:space="0" w:color="auto"/>
      </w:divBdr>
    </w:div>
    <w:div w:id="221063438">
      <w:bodyDiv w:val="1"/>
      <w:marLeft w:val="0"/>
      <w:marRight w:val="0"/>
      <w:marTop w:val="0"/>
      <w:marBottom w:val="0"/>
      <w:divBdr>
        <w:top w:val="none" w:sz="0" w:space="0" w:color="auto"/>
        <w:left w:val="none" w:sz="0" w:space="0" w:color="auto"/>
        <w:bottom w:val="none" w:sz="0" w:space="0" w:color="auto"/>
        <w:right w:val="none" w:sz="0" w:space="0" w:color="auto"/>
      </w:divBdr>
    </w:div>
    <w:div w:id="223562815">
      <w:bodyDiv w:val="1"/>
      <w:marLeft w:val="0"/>
      <w:marRight w:val="0"/>
      <w:marTop w:val="0"/>
      <w:marBottom w:val="0"/>
      <w:divBdr>
        <w:top w:val="none" w:sz="0" w:space="0" w:color="auto"/>
        <w:left w:val="none" w:sz="0" w:space="0" w:color="auto"/>
        <w:bottom w:val="none" w:sz="0" w:space="0" w:color="auto"/>
        <w:right w:val="none" w:sz="0" w:space="0" w:color="auto"/>
      </w:divBdr>
    </w:div>
    <w:div w:id="227037664">
      <w:bodyDiv w:val="1"/>
      <w:marLeft w:val="0"/>
      <w:marRight w:val="0"/>
      <w:marTop w:val="0"/>
      <w:marBottom w:val="0"/>
      <w:divBdr>
        <w:top w:val="none" w:sz="0" w:space="0" w:color="auto"/>
        <w:left w:val="none" w:sz="0" w:space="0" w:color="auto"/>
        <w:bottom w:val="none" w:sz="0" w:space="0" w:color="auto"/>
        <w:right w:val="none" w:sz="0" w:space="0" w:color="auto"/>
      </w:divBdr>
    </w:div>
    <w:div w:id="230583640">
      <w:bodyDiv w:val="1"/>
      <w:marLeft w:val="0"/>
      <w:marRight w:val="0"/>
      <w:marTop w:val="0"/>
      <w:marBottom w:val="0"/>
      <w:divBdr>
        <w:top w:val="none" w:sz="0" w:space="0" w:color="auto"/>
        <w:left w:val="none" w:sz="0" w:space="0" w:color="auto"/>
        <w:bottom w:val="none" w:sz="0" w:space="0" w:color="auto"/>
        <w:right w:val="none" w:sz="0" w:space="0" w:color="auto"/>
      </w:divBdr>
    </w:div>
    <w:div w:id="277487252">
      <w:bodyDiv w:val="1"/>
      <w:marLeft w:val="0"/>
      <w:marRight w:val="0"/>
      <w:marTop w:val="0"/>
      <w:marBottom w:val="0"/>
      <w:divBdr>
        <w:top w:val="none" w:sz="0" w:space="0" w:color="auto"/>
        <w:left w:val="none" w:sz="0" w:space="0" w:color="auto"/>
        <w:bottom w:val="none" w:sz="0" w:space="0" w:color="auto"/>
        <w:right w:val="none" w:sz="0" w:space="0" w:color="auto"/>
      </w:divBdr>
    </w:div>
    <w:div w:id="290941913">
      <w:bodyDiv w:val="1"/>
      <w:marLeft w:val="0"/>
      <w:marRight w:val="0"/>
      <w:marTop w:val="0"/>
      <w:marBottom w:val="0"/>
      <w:divBdr>
        <w:top w:val="none" w:sz="0" w:space="0" w:color="auto"/>
        <w:left w:val="none" w:sz="0" w:space="0" w:color="auto"/>
        <w:bottom w:val="none" w:sz="0" w:space="0" w:color="auto"/>
        <w:right w:val="none" w:sz="0" w:space="0" w:color="auto"/>
      </w:divBdr>
    </w:div>
    <w:div w:id="291598911">
      <w:bodyDiv w:val="1"/>
      <w:marLeft w:val="0"/>
      <w:marRight w:val="0"/>
      <w:marTop w:val="0"/>
      <w:marBottom w:val="0"/>
      <w:divBdr>
        <w:top w:val="none" w:sz="0" w:space="0" w:color="auto"/>
        <w:left w:val="none" w:sz="0" w:space="0" w:color="auto"/>
        <w:bottom w:val="none" w:sz="0" w:space="0" w:color="auto"/>
        <w:right w:val="none" w:sz="0" w:space="0" w:color="auto"/>
      </w:divBdr>
    </w:div>
    <w:div w:id="292028863">
      <w:bodyDiv w:val="1"/>
      <w:marLeft w:val="0"/>
      <w:marRight w:val="0"/>
      <w:marTop w:val="0"/>
      <w:marBottom w:val="0"/>
      <w:divBdr>
        <w:top w:val="none" w:sz="0" w:space="0" w:color="auto"/>
        <w:left w:val="none" w:sz="0" w:space="0" w:color="auto"/>
        <w:bottom w:val="none" w:sz="0" w:space="0" w:color="auto"/>
        <w:right w:val="none" w:sz="0" w:space="0" w:color="auto"/>
      </w:divBdr>
    </w:div>
    <w:div w:id="308829546">
      <w:bodyDiv w:val="1"/>
      <w:marLeft w:val="0"/>
      <w:marRight w:val="0"/>
      <w:marTop w:val="0"/>
      <w:marBottom w:val="0"/>
      <w:divBdr>
        <w:top w:val="none" w:sz="0" w:space="0" w:color="auto"/>
        <w:left w:val="none" w:sz="0" w:space="0" w:color="auto"/>
        <w:bottom w:val="none" w:sz="0" w:space="0" w:color="auto"/>
        <w:right w:val="none" w:sz="0" w:space="0" w:color="auto"/>
      </w:divBdr>
    </w:div>
    <w:div w:id="312607351">
      <w:bodyDiv w:val="1"/>
      <w:marLeft w:val="0"/>
      <w:marRight w:val="0"/>
      <w:marTop w:val="0"/>
      <w:marBottom w:val="0"/>
      <w:divBdr>
        <w:top w:val="none" w:sz="0" w:space="0" w:color="auto"/>
        <w:left w:val="none" w:sz="0" w:space="0" w:color="auto"/>
        <w:bottom w:val="none" w:sz="0" w:space="0" w:color="auto"/>
        <w:right w:val="none" w:sz="0" w:space="0" w:color="auto"/>
      </w:divBdr>
    </w:div>
    <w:div w:id="328022095">
      <w:bodyDiv w:val="1"/>
      <w:marLeft w:val="0"/>
      <w:marRight w:val="0"/>
      <w:marTop w:val="0"/>
      <w:marBottom w:val="0"/>
      <w:divBdr>
        <w:top w:val="none" w:sz="0" w:space="0" w:color="auto"/>
        <w:left w:val="none" w:sz="0" w:space="0" w:color="auto"/>
        <w:bottom w:val="none" w:sz="0" w:space="0" w:color="auto"/>
        <w:right w:val="none" w:sz="0" w:space="0" w:color="auto"/>
      </w:divBdr>
    </w:div>
    <w:div w:id="331875134">
      <w:bodyDiv w:val="1"/>
      <w:marLeft w:val="0"/>
      <w:marRight w:val="0"/>
      <w:marTop w:val="0"/>
      <w:marBottom w:val="0"/>
      <w:divBdr>
        <w:top w:val="none" w:sz="0" w:space="0" w:color="auto"/>
        <w:left w:val="none" w:sz="0" w:space="0" w:color="auto"/>
        <w:bottom w:val="none" w:sz="0" w:space="0" w:color="auto"/>
        <w:right w:val="none" w:sz="0" w:space="0" w:color="auto"/>
      </w:divBdr>
    </w:div>
    <w:div w:id="341592251">
      <w:bodyDiv w:val="1"/>
      <w:marLeft w:val="0"/>
      <w:marRight w:val="0"/>
      <w:marTop w:val="0"/>
      <w:marBottom w:val="0"/>
      <w:divBdr>
        <w:top w:val="none" w:sz="0" w:space="0" w:color="auto"/>
        <w:left w:val="none" w:sz="0" w:space="0" w:color="auto"/>
        <w:bottom w:val="none" w:sz="0" w:space="0" w:color="auto"/>
        <w:right w:val="none" w:sz="0" w:space="0" w:color="auto"/>
      </w:divBdr>
    </w:div>
    <w:div w:id="342436297">
      <w:bodyDiv w:val="1"/>
      <w:marLeft w:val="0"/>
      <w:marRight w:val="0"/>
      <w:marTop w:val="0"/>
      <w:marBottom w:val="0"/>
      <w:divBdr>
        <w:top w:val="none" w:sz="0" w:space="0" w:color="auto"/>
        <w:left w:val="none" w:sz="0" w:space="0" w:color="auto"/>
        <w:bottom w:val="none" w:sz="0" w:space="0" w:color="auto"/>
        <w:right w:val="none" w:sz="0" w:space="0" w:color="auto"/>
      </w:divBdr>
    </w:div>
    <w:div w:id="348604823">
      <w:bodyDiv w:val="1"/>
      <w:marLeft w:val="0"/>
      <w:marRight w:val="0"/>
      <w:marTop w:val="0"/>
      <w:marBottom w:val="0"/>
      <w:divBdr>
        <w:top w:val="none" w:sz="0" w:space="0" w:color="auto"/>
        <w:left w:val="none" w:sz="0" w:space="0" w:color="auto"/>
        <w:bottom w:val="none" w:sz="0" w:space="0" w:color="auto"/>
        <w:right w:val="none" w:sz="0" w:space="0" w:color="auto"/>
      </w:divBdr>
    </w:div>
    <w:div w:id="356740121">
      <w:bodyDiv w:val="1"/>
      <w:marLeft w:val="0"/>
      <w:marRight w:val="0"/>
      <w:marTop w:val="0"/>
      <w:marBottom w:val="0"/>
      <w:divBdr>
        <w:top w:val="none" w:sz="0" w:space="0" w:color="auto"/>
        <w:left w:val="none" w:sz="0" w:space="0" w:color="auto"/>
        <w:bottom w:val="none" w:sz="0" w:space="0" w:color="auto"/>
        <w:right w:val="none" w:sz="0" w:space="0" w:color="auto"/>
      </w:divBdr>
    </w:div>
    <w:div w:id="362630854">
      <w:bodyDiv w:val="1"/>
      <w:marLeft w:val="0"/>
      <w:marRight w:val="0"/>
      <w:marTop w:val="0"/>
      <w:marBottom w:val="0"/>
      <w:divBdr>
        <w:top w:val="none" w:sz="0" w:space="0" w:color="auto"/>
        <w:left w:val="none" w:sz="0" w:space="0" w:color="auto"/>
        <w:bottom w:val="none" w:sz="0" w:space="0" w:color="auto"/>
        <w:right w:val="none" w:sz="0" w:space="0" w:color="auto"/>
      </w:divBdr>
    </w:div>
    <w:div w:id="371004697">
      <w:bodyDiv w:val="1"/>
      <w:marLeft w:val="0"/>
      <w:marRight w:val="0"/>
      <w:marTop w:val="0"/>
      <w:marBottom w:val="0"/>
      <w:divBdr>
        <w:top w:val="none" w:sz="0" w:space="0" w:color="auto"/>
        <w:left w:val="none" w:sz="0" w:space="0" w:color="auto"/>
        <w:bottom w:val="none" w:sz="0" w:space="0" w:color="auto"/>
        <w:right w:val="none" w:sz="0" w:space="0" w:color="auto"/>
      </w:divBdr>
    </w:div>
    <w:div w:id="389311674">
      <w:bodyDiv w:val="1"/>
      <w:marLeft w:val="0"/>
      <w:marRight w:val="0"/>
      <w:marTop w:val="0"/>
      <w:marBottom w:val="0"/>
      <w:divBdr>
        <w:top w:val="none" w:sz="0" w:space="0" w:color="auto"/>
        <w:left w:val="none" w:sz="0" w:space="0" w:color="auto"/>
        <w:bottom w:val="none" w:sz="0" w:space="0" w:color="auto"/>
        <w:right w:val="none" w:sz="0" w:space="0" w:color="auto"/>
      </w:divBdr>
    </w:div>
    <w:div w:id="396174459">
      <w:bodyDiv w:val="1"/>
      <w:marLeft w:val="0"/>
      <w:marRight w:val="0"/>
      <w:marTop w:val="0"/>
      <w:marBottom w:val="0"/>
      <w:divBdr>
        <w:top w:val="none" w:sz="0" w:space="0" w:color="auto"/>
        <w:left w:val="none" w:sz="0" w:space="0" w:color="auto"/>
        <w:bottom w:val="none" w:sz="0" w:space="0" w:color="auto"/>
        <w:right w:val="none" w:sz="0" w:space="0" w:color="auto"/>
      </w:divBdr>
    </w:div>
    <w:div w:id="399600948">
      <w:bodyDiv w:val="1"/>
      <w:marLeft w:val="0"/>
      <w:marRight w:val="0"/>
      <w:marTop w:val="0"/>
      <w:marBottom w:val="0"/>
      <w:divBdr>
        <w:top w:val="none" w:sz="0" w:space="0" w:color="auto"/>
        <w:left w:val="none" w:sz="0" w:space="0" w:color="auto"/>
        <w:bottom w:val="none" w:sz="0" w:space="0" w:color="auto"/>
        <w:right w:val="none" w:sz="0" w:space="0" w:color="auto"/>
      </w:divBdr>
    </w:div>
    <w:div w:id="399910810">
      <w:bodyDiv w:val="1"/>
      <w:marLeft w:val="0"/>
      <w:marRight w:val="0"/>
      <w:marTop w:val="0"/>
      <w:marBottom w:val="0"/>
      <w:divBdr>
        <w:top w:val="none" w:sz="0" w:space="0" w:color="auto"/>
        <w:left w:val="none" w:sz="0" w:space="0" w:color="auto"/>
        <w:bottom w:val="none" w:sz="0" w:space="0" w:color="auto"/>
        <w:right w:val="none" w:sz="0" w:space="0" w:color="auto"/>
      </w:divBdr>
    </w:div>
    <w:div w:id="400838140">
      <w:bodyDiv w:val="1"/>
      <w:marLeft w:val="0"/>
      <w:marRight w:val="0"/>
      <w:marTop w:val="0"/>
      <w:marBottom w:val="0"/>
      <w:divBdr>
        <w:top w:val="none" w:sz="0" w:space="0" w:color="auto"/>
        <w:left w:val="none" w:sz="0" w:space="0" w:color="auto"/>
        <w:bottom w:val="none" w:sz="0" w:space="0" w:color="auto"/>
        <w:right w:val="none" w:sz="0" w:space="0" w:color="auto"/>
      </w:divBdr>
    </w:div>
    <w:div w:id="402534168">
      <w:bodyDiv w:val="1"/>
      <w:marLeft w:val="0"/>
      <w:marRight w:val="0"/>
      <w:marTop w:val="0"/>
      <w:marBottom w:val="0"/>
      <w:divBdr>
        <w:top w:val="none" w:sz="0" w:space="0" w:color="auto"/>
        <w:left w:val="none" w:sz="0" w:space="0" w:color="auto"/>
        <w:bottom w:val="none" w:sz="0" w:space="0" w:color="auto"/>
        <w:right w:val="none" w:sz="0" w:space="0" w:color="auto"/>
      </w:divBdr>
    </w:div>
    <w:div w:id="410154618">
      <w:bodyDiv w:val="1"/>
      <w:marLeft w:val="0"/>
      <w:marRight w:val="0"/>
      <w:marTop w:val="0"/>
      <w:marBottom w:val="0"/>
      <w:divBdr>
        <w:top w:val="none" w:sz="0" w:space="0" w:color="auto"/>
        <w:left w:val="none" w:sz="0" w:space="0" w:color="auto"/>
        <w:bottom w:val="none" w:sz="0" w:space="0" w:color="auto"/>
        <w:right w:val="none" w:sz="0" w:space="0" w:color="auto"/>
      </w:divBdr>
    </w:div>
    <w:div w:id="420488872">
      <w:bodyDiv w:val="1"/>
      <w:marLeft w:val="0"/>
      <w:marRight w:val="0"/>
      <w:marTop w:val="0"/>
      <w:marBottom w:val="0"/>
      <w:divBdr>
        <w:top w:val="none" w:sz="0" w:space="0" w:color="auto"/>
        <w:left w:val="none" w:sz="0" w:space="0" w:color="auto"/>
        <w:bottom w:val="none" w:sz="0" w:space="0" w:color="auto"/>
        <w:right w:val="none" w:sz="0" w:space="0" w:color="auto"/>
      </w:divBdr>
    </w:div>
    <w:div w:id="424765873">
      <w:bodyDiv w:val="1"/>
      <w:marLeft w:val="0"/>
      <w:marRight w:val="0"/>
      <w:marTop w:val="0"/>
      <w:marBottom w:val="0"/>
      <w:divBdr>
        <w:top w:val="none" w:sz="0" w:space="0" w:color="auto"/>
        <w:left w:val="none" w:sz="0" w:space="0" w:color="auto"/>
        <w:bottom w:val="none" w:sz="0" w:space="0" w:color="auto"/>
        <w:right w:val="none" w:sz="0" w:space="0" w:color="auto"/>
      </w:divBdr>
    </w:div>
    <w:div w:id="425923711">
      <w:bodyDiv w:val="1"/>
      <w:marLeft w:val="0"/>
      <w:marRight w:val="0"/>
      <w:marTop w:val="0"/>
      <w:marBottom w:val="0"/>
      <w:divBdr>
        <w:top w:val="none" w:sz="0" w:space="0" w:color="auto"/>
        <w:left w:val="none" w:sz="0" w:space="0" w:color="auto"/>
        <w:bottom w:val="none" w:sz="0" w:space="0" w:color="auto"/>
        <w:right w:val="none" w:sz="0" w:space="0" w:color="auto"/>
      </w:divBdr>
    </w:div>
    <w:div w:id="428280035">
      <w:bodyDiv w:val="1"/>
      <w:marLeft w:val="0"/>
      <w:marRight w:val="0"/>
      <w:marTop w:val="0"/>
      <w:marBottom w:val="0"/>
      <w:divBdr>
        <w:top w:val="none" w:sz="0" w:space="0" w:color="auto"/>
        <w:left w:val="none" w:sz="0" w:space="0" w:color="auto"/>
        <w:bottom w:val="none" w:sz="0" w:space="0" w:color="auto"/>
        <w:right w:val="none" w:sz="0" w:space="0" w:color="auto"/>
      </w:divBdr>
    </w:div>
    <w:div w:id="464928961">
      <w:bodyDiv w:val="1"/>
      <w:marLeft w:val="0"/>
      <w:marRight w:val="0"/>
      <w:marTop w:val="0"/>
      <w:marBottom w:val="0"/>
      <w:divBdr>
        <w:top w:val="none" w:sz="0" w:space="0" w:color="auto"/>
        <w:left w:val="none" w:sz="0" w:space="0" w:color="auto"/>
        <w:bottom w:val="none" w:sz="0" w:space="0" w:color="auto"/>
        <w:right w:val="none" w:sz="0" w:space="0" w:color="auto"/>
      </w:divBdr>
    </w:div>
    <w:div w:id="499004285">
      <w:bodyDiv w:val="1"/>
      <w:marLeft w:val="0"/>
      <w:marRight w:val="0"/>
      <w:marTop w:val="0"/>
      <w:marBottom w:val="0"/>
      <w:divBdr>
        <w:top w:val="none" w:sz="0" w:space="0" w:color="auto"/>
        <w:left w:val="none" w:sz="0" w:space="0" w:color="auto"/>
        <w:bottom w:val="none" w:sz="0" w:space="0" w:color="auto"/>
        <w:right w:val="none" w:sz="0" w:space="0" w:color="auto"/>
      </w:divBdr>
    </w:div>
    <w:div w:id="500316835">
      <w:bodyDiv w:val="1"/>
      <w:marLeft w:val="0"/>
      <w:marRight w:val="0"/>
      <w:marTop w:val="0"/>
      <w:marBottom w:val="0"/>
      <w:divBdr>
        <w:top w:val="none" w:sz="0" w:space="0" w:color="auto"/>
        <w:left w:val="none" w:sz="0" w:space="0" w:color="auto"/>
        <w:bottom w:val="none" w:sz="0" w:space="0" w:color="auto"/>
        <w:right w:val="none" w:sz="0" w:space="0" w:color="auto"/>
      </w:divBdr>
    </w:div>
    <w:div w:id="502625364">
      <w:bodyDiv w:val="1"/>
      <w:marLeft w:val="0"/>
      <w:marRight w:val="0"/>
      <w:marTop w:val="0"/>
      <w:marBottom w:val="0"/>
      <w:divBdr>
        <w:top w:val="none" w:sz="0" w:space="0" w:color="auto"/>
        <w:left w:val="none" w:sz="0" w:space="0" w:color="auto"/>
        <w:bottom w:val="none" w:sz="0" w:space="0" w:color="auto"/>
        <w:right w:val="none" w:sz="0" w:space="0" w:color="auto"/>
      </w:divBdr>
    </w:div>
    <w:div w:id="506987424">
      <w:bodyDiv w:val="1"/>
      <w:marLeft w:val="0"/>
      <w:marRight w:val="0"/>
      <w:marTop w:val="0"/>
      <w:marBottom w:val="0"/>
      <w:divBdr>
        <w:top w:val="none" w:sz="0" w:space="0" w:color="auto"/>
        <w:left w:val="none" w:sz="0" w:space="0" w:color="auto"/>
        <w:bottom w:val="none" w:sz="0" w:space="0" w:color="auto"/>
        <w:right w:val="none" w:sz="0" w:space="0" w:color="auto"/>
      </w:divBdr>
    </w:div>
    <w:div w:id="524489570">
      <w:bodyDiv w:val="1"/>
      <w:marLeft w:val="0"/>
      <w:marRight w:val="0"/>
      <w:marTop w:val="0"/>
      <w:marBottom w:val="0"/>
      <w:divBdr>
        <w:top w:val="none" w:sz="0" w:space="0" w:color="auto"/>
        <w:left w:val="none" w:sz="0" w:space="0" w:color="auto"/>
        <w:bottom w:val="none" w:sz="0" w:space="0" w:color="auto"/>
        <w:right w:val="none" w:sz="0" w:space="0" w:color="auto"/>
      </w:divBdr>
    </w:div>
    <w:div w:id="550267745">
      <w:bodyDiv w:val="1"/>
      <w:marLeft w:val="0"/>
      <w:marRight w:val="0"/>
      <w:marTop w:val="0"/>
      <w:marBottom w:val="0"/>
      <w:divBdr>
        <w:top w:val="none" w:sz="0" w:space="0" w:color="auto"/>
        <w:left w:val="none" w:sz="0" w:space="0" w:color="auto"/>
        <w:bottom w:val="none" w:sz="0" w:space="0" w:color="auto"/>
        <w:right w:val="none" w:sz="0" w:space="0" w:color="auto"/>
      </w:divBdr>
    </w:div>
    <w:div w:id="558441863">
      <w:bodyDiv w:val="1"/>
      <w:marLeft w:val="0"/>
      <w:marRight w:val="0"/>
      <w:marTop w:val="0"/>
      <w:marBottom w:val="0"/>
      <w:divBdr>
        <w:top w:val="none" w:sz="0" w:space="0" w:color="auto"/>
        <w:left w:val="none" w:sz="0" w:space="0" w:color="auto"/>
        <w:bottom w:val="none" w:sz="0" w:space="0" w:color="auto"/>
        <w:right w:val="none" w:sz="0" w:space="0" w:color="auto"/>
      </w:divBdr>
    </w:div>
    <w:div w:id="559948091">
      <w:bodyDiv w:val="1"/>
      <w:marLeft w:val="0"/>
      <w:marRight w:val="0"/>
      <w:marTop w:val="0"/>
      <w:marBottom w:val="0"/>
      <w:divBdr>
        <w:top w:val="none" w:sz="0" w:space="0" w:color="auto"/>
        <w:left w:val="none" w:sz="0" w:space="0" w:color="auto"/>
        <w:bottom w:val="none" w:sz="0" w:space="0" w:color="auto"/>
        <w:right w:val="none" w:sz="0" w:space="0" w:color="auto"/>
      </w:divBdr>
    </w:div>
    <w:div w:id="562955818">
      <w:bodyDiv w:val="1"/>
      <w:marLeft w:val="0"/>
      <w:marRight w:val="0"/>
      <w:marTop w:val="0"/>
      <w:marBottom w:val="0"/>
      <w:divBdr>
        <w:top w:val="none" w:sz="0" w:space="0" w:color="auto"/>
        <w:left w:val="none" w:sz="0" w:space="0" w:color="auto"/>
        <w:bottom w:val="none" w:sz="0" w:space="0" w:color="auto"/>
        <w:right w:val="none" w:sz="0" w:space="0" w:color="auto"/>
      </w:divBdr>
    </w:div>
    <w:div w:id="588587595">
      <w:bodyDiv w:val="1"/>
      <w:marLeft w:val="0"/>
      <w:marRight w:val="0"/>
      <w:marTop w:val="0"/>
      <w:marBottom w:val="0"/>
      <w:divBdr>
        <w:top w:val="none" w:sz="0" w:space="0" w:color="auto"/>
        <w:left w:val="none" w:sz="0" w:space="0" w:color="auto"/>
        <w:bottom w:val="none" w:sz="0" w:space="0" w:color="auto"/>
        <w:right w:val="none" w:sz="0" w:space="0" w:color="auto"/>
      </w:divBdr>
    </w:div>
    <w:div w:id="599877217">
      <w:bodyDiv w:val="1"/>
      <w:marLeft w:val="0"/>
      <w:marRight w:val="0"/>
      <w:marTop w:val="0"/>
      <w:marBottom w:val="0"/>
      <w:divBdr>
        <w:top w:val="none" w:sz="0" w:space="0" w:color="auto"/>
        <w:left w:val="none" w:sz="0" w:space="0" w:color="auto"/>
        <w:bottom w:val="none" w:sz="0" w:space="0" w:color="auto"/>
        <w:right w:val="none" w:sz="0" w:space="0" w:color="auto"/>
      </w:divBdr>
    </w:div>
    <w:div w:id="605500741">
      <w:bodyDiv w:val="1"/>
      <w:marLeft w:val="0"/>
      <w:marRight w:val="0"/>
      <w:marTop w:val="0"/>
      <w:marBottom w:val="0"/>
      <w:divBdr>
        <w:top w:val="none" w:sz="0" w:space="0" w:color="auto"/>
        <w:left w:val="none" w:sz="0" w:space="0" w:color="auto"/>
        <w:bottom w:val="none" w:sz="0" w:space="0" w:color="auto"/>
        <w:right w:val="none" w:sz="0" w:space="0" w:color="auto"/>
      </w:divBdr>
    </w:div>
    <w:div w:id="611402576">
      <w:bodyDiv w:val="1"/>
      <w:marLeft w:val="0"/>
      <w:marRight w:val="0"/>
      <w:marTop w:val="0"/>
      <w:marBottom w:val="0"/>
      <w:divBdr>
        <w:top w:val="none" w:sz="0" w:space="0" w:color="auto"/>
        <w:left w:val="none" w:sz="0" w:space="0" w:color="auto"/>
        <w:bottom w:val="none" w:sz="0" w:space="0" w:color="auto"/>
        <w:right w:val="none" w:sz="0" w:space="0" w:color="auto"/>
      </w:divBdr>
    </w:div>
    <w:div w:id="639727851">
      <w:bodyDiv w:val="1"/>
      <w:marLeft w:val="0"/>
      <w:marRight w:val="0"/>
      <w:marTop w:val="0"/>
      <w:marBottom w:val="0"/>
      <w:divBdr>
        <w:top w:val="none" w:sz="0" w:space="0" w:color="auto"/>
        <w:left w:val="none" w:sz="0" w:space="0" w:color="auto"/>
        <w:bottom w:val="none" w:sz="0" w:space="0" w:color="auto"/>
        <w:right w:val="none" w:sz="0" w:space="0" w:color="auto"/>
      </w:divBdr>
    </w:div>
    <w:div w:id="641037305">
      <w:bodyDiv w:val="1"/>
      <w:marLeft w:val="0"/>
      <w:marRight w:val="0"/>
      <w:marTop w:val="0"/>
      <w:marBottom w:val="0"/>
      <w:divBdr>
        <w:top w:val="none" w:sz="0" w:space="0" w:color="auto"/>
        <w:left w:val="none" w:sz="0" w:space="0" w:color="auto"/>
        <w:bottom w:val="none" w:sz="0" w:space="0" w:color="auto"/>
        <w:right w:val="none" w:sz="0" w:space="0" w:color="auto"/>
      </w:divBdr>
    </w:div>
    <w:div w:id="651914026">
      <w:bodyDiv w:val="1"/>
      <w:marLeft w:val="0"/>
      <w:marRight w:val="0"/>
      <w:marTop w:val="0"/>
      <w:marBottom w:val="0"/>
      <w:divBdr>
        <w:top w:val="none" w:sz="0" w:space="0" w:color="auto"/>
        <w:left w:val="none" w:sz="0" w:space="0" w:color="auto"/>
        <w:bottom w:val="none" w:sz="0" w:space="0" w:color="auto"/>
        <w:right w:val="none" w:sz="0" w:space="0" w:color="auto"/>
      </w:divBdr>
    </w:div>
    <w:div w:id="652022943">
      <w:bodyDiv w:val="1"/>
      <w:marLeft w:val="0"/>
      <w:marRight w:val="0"/>
      <w:marTop w:val="0"/>
      <w:marBottom w:val="0"/>
      <w:divBdr>
        <w:top w:val="none" w:sz="0" w:space="0" w:color="auto"/>
        <w:left w:val="none" w:sz="0" w:space="0" w:color="auto"/>
        <w:bottom w:val="none" w:sz="0" w:space="0" w:color="auto"/>
        <w:right w:val="none" w:sz="0" w:space="0" w:color="auto"/>
      </w:divBdr>
    </w:div>
    <w:div w:id="655957888">
      <w:bodyDiv w:val="1"/>
      <w:marLeft w:val="0"/>
      <w:marRight w:val="0"/>
      <w:marTop w:val="0"/>
      <w:marBottom w:val="0"/>
      <w:divBdr>
        <w:top w:val="none" w:sz="0" w:space="0" w:color="auto"/>
        <w:left w:val="none" w:sz="0" w:space="0" w:color="auto"/>
        <w:bottom w:val="none" w:sz="0" w:space="0" w:color="auto"/>
        <w:right w:val="none" w:sz="0" w:space="0" w:color="auto"/>
      </w:divBdr>
    </w:div>
    <w:div w:id="665016075">
      <w:bodyDiv w:val="1"/>
      <w:marLeft w:val="0"/>
      <w:marRight w:val="0"/>
      <w:marTop w:val="0"/>
      <w:marBottom w:val="0"/>
      <w:divBdr>
        <w:top w:val="none" w:sz="0" w:space="0" w:color="auto"/>
        <w:left w:val="none" w:sz="0" w:space="0" w:color="auto"/>
        <w:bottom w:val="none" w:sz="0" w:space="0" w:color="auto"/>
        <w:right w:val="none" w:sz="0" w:space="0" w:color="auto"/>
      </w:divBdr>
    </w:div>
    <w:div w:id="669868274">
      <w:bodyDiv w:val="1"/>
      <w:marLeft w:val="0"/>
      <w:marRight w:val="0"/>
      <w:marTop w:val="0"/>
      <w:marBottom w:val="0"/>
      <w:divBdr>
        <w:top w:val="none" w:sz="0" w:space="0" w:color="auto"/>
        <w:left w:val="none" w:sz="0" w:space="0" w:color="auto"/>
        <w:bottom w:val="none" w:sz="0" w:space="0" w:color="auto"/>
        <w:right w:val="none" w:sz="0" w:space="0" w:color="auto"/>
      </w:divBdr>
    </w:div>
    <w:div w:id="682246029">
      <w:bodyDiv w:val="1"/>
      <w:marLeft w:val="0"/>
      <w:marRight w:val="0"/>
      <w:marTop w:val="0"/>
      <w:marBottom w:val="0"/>
      <w:divBdr>
        <w:top w:val="none" w:sz="0" w:space="0" w:color="auto"/>
        <w:left w:val="none" w:sz="0" w:space="0" w:color="auto"/>
        <w:bottom w:val="none" w:sz="0" w:space="0" w:color="auto"/>
        <w:right w:val="none" w:sz="0" w:space="0" w:color="auto"/>
      </w:divBdr>
    </w:div>
    <w:div w:id="698818903">
      <w:bodyDiv w:val="1"/>
      <w:marLeft w:val="0"/>
      <w:marRight w:val="0"/>
      <w:marTop w:val="0"/>
      <w:marBottom w:val="0"/>
      <w:divBdr>
        <w:top w:val="none" w:sz="0" w:space="0" w:color="auto"/>
        <w:left w:val="none" w:sz="0" w:space="0" w:color="auto"/>
        <w:bottom w:val="none" w:sz="0" w:space="0" w:color="auto"/>
        <w:right w:val="none" w:sz="0" w:space="0" w:color="auto"/>
      </w:divBdr>
    </w:div>
    <w:div w:id="706106798">
      <w:bodyDiv w:val="1"/>
      <w:marLeft w:val="0"/>
      <w:marRight w:val="0"/>
      <w:marTop w:val="0"/>
      <w:marBottom w:val="0"/>
      <w:divBdr>
        <w:top w:val="none" w:sz="0" w:space="0" w:color="auto"/>
        <w:left w:val="none" w:sz="0" w:space="0" w:color="auto"/>
        <w:bottom w:val="none" w:sz="0" w:space="0" w:color="auto"/>
        <w:right w:val="none" w:sz="0" w:space="0" w:color="auto"/>
      </w:divBdr>
    </w:div>
    <w:div w:id="715591125">
      <w:bodyDiv w:val="1"/>
      <w:marLeft w:val="0"/>
      <w:marRight w:val="0"/>
      <w:marTop w:val="0"/>
      <w:marBottom w:val="0"/>
      <w:divBdr>
        <w:top w:val="none" w:sz="0" w:space="0" w:color="auto"/>
        <w:left w:val="none" w:sz="0" w:space="0" w:color="auto"/>
        <w:bottom w:val="none" w:sz="0" w:space="0" w:color="auto"/>
        <w:right w:val="none" w:sz="0" w:space="0" w:color="auto"/>
      </w:divBdr>
    </w:div>
    <w:div w:id="715928009">
      <w:bodyDiv w:val="1"/>
      <w:marLeft w:val="0"/>
      <w:marRight w:val="0"/>
      <w:marTop w:val="0"/>
      <w:marBottom w:val="0"/>
      <w:divBdr>
        <w:top w:val="none" w:sz="0" w:space="0" w:color="auto"/>
        <w:left w:val="none" w:sz="0" w:space="0" w:color="auto"/>
        <w:bottom w:val="none" w:sz="0" w:space="0" w:color="auto"/>
        <w:right w:val="none" w:sz="0" w:space="0" w:color="auto"/>
      </w:divBdr>
    </w:div>
    <w:div w:id="726496315">
      <w:bodyDiv w:val="1"/>
      <w:marLeft w:val="0"/>
      <w:marRight w:val="0"/>
      <w:marTop w:val="0"/>
      <w:marBottom w:val="0"/>
      <w:divBdr>
        <w:top w:val="none" w:sz="0" w:space="0" w:color="auto"/>
        <w:left w:val="none" w:sz="0" w:space="0" w:color="auto"/>
        <w:bottom w:val="none" w:sz="0" w:space="0" w:color="auto"/>
        <w:right w:val="none" w:sz="0" w:space="0" w:color="auto"/>
      </w:divBdr>
    </w:div>
    <w:div w:id="728651304">
      <w:bodyDiv w:val="1"/>
      <w:marLeft w:val="0"/>
      <w:marRight w:val="0"/>
      <w:marTop w:val="0"/>
      <w:marBottom w:val="0"/>
      <w:divBdr>
        <w:top w:val="none" w:sz="0" w:space="0" w:color="auto"/>
        <w:left w:val="none" w:sz="0" w:space="0" w:color="auto"/>
        <w:bottom w:val="none" w:sz="0" w:space="0" w:color="auto"/>
        <w:right w:val="none" w:sz="0" w:space="0" w:color="auto"/>
      </w:divBdr>
    </w:div>
    <w:div w:id="731585535">
      <w:bodyDiv w:val="1"/>
      <w:marLeft w:val="0"/>
      <w:marRight w:val="0"/>
      <w:marTop w:val="0"/>
      <w:marBottom w:val="0"/>
      <w:divBdr>
        <w:top w:val="none" w:sz="0" w:space="0" w:color="auto"/>
        <w:left w:val="none" w:sz="0" w:space="0" w:color="auto"/>
        <w:bottom w:val="none" w:sz="0" w:space="0" w:color="auto"/>
        <w:right w:val="none" w:sz="0" w:space="0" w:color="auto"/>
      </w:divBdr>
    </w:div>
    <w:div w:id="734932021">
      <w:bodyDiv w:val="1"/>
      <w:marLeft w:val="0"/>
      <w:marRight w:val="0"/>
      <w:marTop w:val="0"/>
      <w:marBottom w:val="0"/>
      <w:divBdr>
        <w:top w:val="none" w:sz="0" w:space="0" w:color="auto"/>
        <w:left w:val="none" w:sz="0" w:space="0" w:color="auto"/>
        <w:bottom w:val="none" w:sz="0" w:space="0" w:color="auto"/>
        <w:right w:val="none" w:sz="0" w:space="0" w:color="auto"/>
      </w:divBdr>
    </w:div>
    <w:div w:id="742141598">
      <w:bodyDiv w:val="1"/>
      <w:marLeft w:val="0"/>
      <w:marRight w:val="0"/>
      <w:marTop w:val="0"/>
      <w:marBottom w:val="0"/>
      <w:divBdr>
        <w:top w:val="none" w:sz="0" w:space="0" w:color="auto"/>
        <w:left w:val="none" w:sz="0" w:space="0" w:color="auto"/>
        <w:bottom w:val="none" w:sz="0" w:space="0" w:color="auto"/>
        <w:right w:val="none" w:sz="0" w:space="0" w:color="auto"/>
      </w:divBdr>
    </w:div>
    <w:div w:id="748891763">
      <w:bodyDiv w:val="1"/>
      <w:marLeft w:val="0"/>
      <w:marRight w:val="0"/>
      <w:marTop w:val="0"/>
      <w:marBottom w:val="0"/>
      <w:divBdr>
        <w:top w:val="none" w:sz="0" w:space="0" w:color="auto"/>
        <w:left w:val="none" w:sz="0" w:space="0" w:color="auto"/>
        <w:bottom w:val="none" w:sz="0" w:space="0" w:color="auto"/>
        <w:right w:val="none" w:sz="0" w:space="0" w:color="auto"/>
      </w:divBdr>
    </w:div>
    <w:div w:id="750928261">
      <w:bodyDiv w:val="1"/>
      <w:marLeft w:val="0"/>
      <w:marRight w:val="0"/>
      <w:marTop w:val="0"/>
      <w:marBottom w:val="0"/>
      <w:divBdr>
        <w:top w:val="none" w:sz="0" w:space="0" w:color="auto"/>
        <w:left w:val="none" w:sz="0" w:space="0" w:color="auto"/>
        <w:bottom w:val="none" w:sz="0" w:space="0" w:color="auto"/>
        <w:right w:val="none" w:sz="0" w:space="0" w:color="auto"/>
      </w:divBdr>
    </w:div>
    <w:div w:id="753863738">
      <w:bodyDiv w:val="1"/>
      <w:marLeft w:val="0"/>
      <w:marRight w:val="0"/>
      <w:marTop w:val="0"/>
      <w:marBottom w:val="0"/>
      <w:divBdr>
        <w:top w:val="none" w:sz="0" w:space="0" w:color="auto"/>
        <w:left w:val="none" w:sz="0" w:space="0" w:color="auto"/>
        <w:bottom w:val="none" w:sz="0" w:space="0" w:color="auto"/>
        <w:right w:val="none" w:sz="0" w:space="0" w:color="auto"/>
      </w:divBdr>
    </w:div>
    <w:div w:id="758672257">
      <w:bodyDiv w:val="1"/>
      <w:marLeft w:val="0"/>
      <w:marRight w:val="0"/>
      <w:marTop w:val="0"/>
      <w:marBottom w:val="0"/>
      <w:divBdr>
        <w:top w:val="none" w:sz="0" w:space="0" w:color="auto"/>
        <w:left w:val="none" w:sz="0" w:space="0" w:color="auto"/>
        <w:bottom w:val="none" w:sz="0" w:space="0" w:color="auto"/>
        <w:right w:val="none" w:sz="0" w:space="0" w:color="auto"/>
      </w:divBdr>
    </w:div>
    <w:div w:id="760489581">
      <w:bodyDiv w:val="1"/>
      <w:marLeft w:val="0"/>
      <w:marRight w:val="0"/>
      <w:marTop w:val="0"/>
      <w:marBottom w:val="0"/>
      <w:divBdr>
        <w:top w:val="none" w:sz="0" w:space="0" w:color="auto"/>
        <w:left w:val="none" w:sz="0" w:space="0" w:color="auto"/>
        <w:bottom w:val="none" w:sz="0" w:space="0" w:color="auto"/>
        <w:right w:val="none" w:sz="0" w:space="0" w:color="auto"/>
      </w:divBdr>
    </w:div>
    <w:div w:id="767820163">
      <w:bodyDiv w:val="1"/>
      <w:marLeft w:val="0"/>
      <w:marRight w:val="0"/>
      <w:marTop w:val="0"/>
      <w:marBottom w:val="0"/>
      <w:divBdr>
        <w:top w:val="none" w:sz="0" w:space="0" w:color="auto"/>
        <w:left w:val="none" w:sz="0" w:space="0" w:color="auto"/>
        <w:bottom w:val="none" w:sz="0" w:space="0" w:color="auto"/>
        <w:right w:val="none" w:sz="0" w:space="0" w:color="auto"/>
      </w:divBdr>
    </w:div>
    <w:div w:id="771973860">
      <w:bodyDiv w:val="1"/>
      <w:marLeft w:val="0"/>
      <w:marRight w:val="0"/>
      <w:marTop w:val="0"/>
      <w:marBottom w:val="0"/>
      <w:divBdr>
        <w:top w:val="none" w:sz="0" w:space="0" w:color="auto"/>
        <w:left w:val="none" w:sz="0" w:space="0" w:color="auto"/>
        <w:bottom w:val="none" w:sz="0" w:space="0" w:color="auto"/>
        <w:right w:val="none" w:sz="0" w:space="0" w:color="auto"/>
      </w:divBdr>
    </w:div>
    <w:div w:id="791941197">
      <w:bodyDiv w:val="1"/>
      <w:marLeft w:val="0"/>
      <w:marRight w:val="0"/>
      <w:marTop w:val="0"/>
      <w:marBottom w:val="0"/>
      <w:divBdr>
        <w:top w:val="none" w:sz="0" w:space="0" w:color="auto"/>
        <w:left w:val="none" w:sz="0" w:space="0" w:color="auto"/>
        <w:bottom w:val="none" w:sz="0" w:space="0" w:color="auto"/>
        <w:right w:val="none" w:sz="0" w:space="0" w:color="auto"/>
      </w:divBdr>
    </w:div>
    <w:div w:id="800732465">
      <w:bodyDiv w:val="1"/>
      <w:marLeft w:val="0"/>
      <w:marRight w:val="0"/>
      <w:marTop w:val="0"/>
      <w:marBottom w:val="0"/>
      <w:divBdr>
        <w:top w:val="none" w:sz="0" w:space="0" w:color="auto"/>
        <w:left w:val="none" w:sz="0" w:space="0" w:color="auto"/>
        <w:bottom w:val="none" w:sz="0" w:space="0" w:color="auto"/>
        <w:right w:val="none" w:sz="0" w:space="0" w:color="auto"/>
      </w:divBdr>
    </w:div>
    <w:div w:id="821501393">
      <w:bodyDiv w:val="1"/>
      <w:marLeft w:val="0"/>
      <w:marRight w:val="0"/>
      <w:marTop w:val="0"/>
      <w:marBottom w:val="0"/>
      <w:divBdr>
        <w:top w:val="none" w:sz="0" w:space="0" w:color="auto"/>
        <w:left w:val="none" w:sz="0" w:space="0" w:color="auto"/>
        <w:bottom w:val="none" w:sz="0" w:space="0" w:color="auto"/>
        <w:right w:val="none" w:sz="0" w:space="0" w:color="auto"/>
      </w:divBdr>
    </w:div>
    <w:div w:id="823476488">
      <w:bodyDiv w:val="1"/>
      <w:marLeft w:val="0"/>
      <w:marRight w:val="0"/>
      <w:marTop w:val="0"/>
      <w:marBottom w:val="0"/>
      <w:divBdr>
        <w:top w:val="none" w:sz="0" w:space="0" w:color="auto"/>
        <w:left w:val="none" w:sz="0" w:space="0" w:color="auto"/>
        <w:bottom w:val="none" w:sz="0" w:space="0" w:color="auto"/>
        <w:right w:val="none" w:sz="0" w:space="0" w:color="auto"/>
      </w:divBdr>
    </w:div>
    <w:div w:id="833762027">
      <w:bodyDiv w:val="1"/>
      <w:marLeft w:val="0"/>
      <w:marRight w:val="0"/>
      <w:marTop w:val="0"/>
      <w:marBottom w:val="0"/>
      <w:divBdr>
        <w:top w:val="none" w:sz="0" w:space="0" w:color="auto"/>
        <w:left w:val="none" w:sz="0" w:space="0" w:color="auto"/>
        <w:bottom w:val="none" w:sz="0" w:space="0" w:color="auto"/>
        <w:right w:val="none" w:sz="0" w:space="0" w:color="auto"/>
      </w:divBdr>
    </w:div>
    <w:div w:id="843008139">
      <w:bodyDiv w:val="1"/>
      <w:marLeft w:val="0"/>
      <w:marRight w:val="0"/>
      <w:marTop w:val="0"/>
      <w:marBottom w:val="0"/>
      <w:divBdr>
        <w:top w:val="none" w:sz="0" w:space="0" w:color="auto"/>
        <w:left w:val="none" w:sz="0" w:space="0" w:color="auto"/>
        <w:bottom w:val="none" w:sz="0" w:space="0" w:color="auto"/>
        <w:right w:val="none" w:sz="0" w:space="0" w:color="auto"/>
      </w:divBdr>
    </w:div>
    <w:div w:id="847452785">
      <w:bodyDiv w:val="1"/>
      <w:marLeft w:val="0"/>
      <w:marRight w:val="0"/>
      <w:marTop w:val="0"/>
      <w:marBottom w:val="0"/>
      <w:divBdr>
        <w:top w:val="none" w:sz="0" w:space="0" w:color="auto"/>
        <w:left w:val="none" w:sz="0" w:space="0" w:color="auto"/>
        <w:bottom w:val="none" w:sz="0" w:space="0" w:color="auto"/>
        <w:right w:val="none" w:sz="0" w:space="0" w:color="auto"/>
      </w:divBdr>
    </w:div>
    <w:div w:id="858273641">
      <w:bodyDiv w:val="1"/>
      <w:marLeft w:val="0"/>
      <w:marRight w:val="0"/>
      <w:marTop w:val="0"/>
      <w:marBottom w:val="0"/>
      <w:divBdr>
        <w:top w:val="none" w:sz="0" w:space="0" w:color="auto"/>
        <w:left w:val="none" w:sz="0" w:space="0" w:color="auto"/>
        <w:bottom w:val="none" w:sz="0" w:space="0" w:color="auto"/>
        <w:right w:val="none" w:sz="0" w:space="0" w:color="auto"/>
      </w:divBdr>
    </w:div>
    <w:div w:id="869151209">
      <w:bodyDiv w:val="1"/>
      <w:marLeft w:val="0"/>
      <w:marRight w:val="0"/>
      <w:marTop w:val="0"/>
      <w:marBottom w:val="0"/>
      <w:divBdr>
        <w:top w:val="none" w:sz="0" w:space="0" w:color="auto"/>
        <w:left w:val="none" w:sz="0" w:space="0" w:color="auto"/>
        <w:bottom w:val="none" w:sz="0" w:space="0" w:color="auto"/>
        <w:right w:val="none" w:sz="0" w:space="0" w:color="auto"/>
      </w:divBdr>
    </w:div>
    <w:div w:id="880823983">
      <w:bodyDiv w:val="1"/>
      <w:marLeft w:val="0"/>
      <w:marRight w:val="0"/>
      <w:marTop w:val="0"/>
      <w:marBottom w:val="0"/>
      <w:divBdr>
        <w:top w:val="none" w:sz="0" w:space="0" w:color="auto"/>
        <w:left w:val="none" w:sz="0" w:space="0" w:color="auto"/>
        <w:bottom w:val="none" w:sz="0" w:space="0" w:color="auto"/>
        <w:right w:val="none" w:sz="0" w:space="0" w:color="auto"/>
      </w:divBdr>
    </w:div>
    <w:div w:id="882399700">
      <w:bodyDiv w:val="1"/>
      <w:marLeft w:val="0"/>
      <w:marRight w:val="0"/>
      <w:marTop w:val="0"/>
      <w:marBottom w:val="0"/>
      <w:divBdr>
        <w:top w:val="none" w:sz="0" w:space="0" w:color="auto"/>
        <w:left w:val="none" w:sz="0" w:space="0" w:color="auto"/>
        <w:bottom w:val="none" w:sz="0" w:space="0" w:color="auto"/>
        <w:right w:val="none" w:sz="0" w:space="0" w:color="auto"/>
      </w:divBdr>
    </w:div>
    <w:div w:id="889262966">
      <w:bodyDiv w:val="1"/>
      <w:marLeft w:val="0"/>
      <w:marRight w:val="0"/>
      <w:marTop w:val="0"/>
      <w:marBottom w:val="0"/>
      <w:divBdr>
        <w:top w:val="none" w:sz="0" w:space="0" w:color="auto"/>
        <w:left w:val="none" w:sz="0" w:space="0" w:color="auto"/>
        <w:bottom w:val="none" w:sz="0" w:space="0" w:color="auto"/>
        <w:right w:val="none" w:sz="0" w:space="0" w:color="auto"/>
      </w:divBdr>
    </w:div>
    <w:div w:id="893085301">
      <w:bodyDiv w:val="1"/>
      <w:marLeft w:val="0"/>
      <w:marRight w:val="0"/>
      <w:marTop w:val="0"/>
      <w:marBottom w:val="0"/>
      <w:divBdr>
        <w:top w:val="none" w:sz="0" w:space="0" w:color="auto"/>
        <w:left w:val="none" w:sz="0" w:space="0" w:color="auto"/>
        <w:bottom w:val="none" w:sz="0" w:space="0" w:color="auto"/>
        <w:right w:val="none" w:sz="0" w:space="0" w:color="auto"/>
      </w:divBdr>
    </w:div>
    <w:div w:id="894701988">
      <w:bodyDiv w:val="1"/>
      <w:marLeft w:val="0"/>
      <w:marRight w:val="0"/>
      <w:marTop w:val="0"/>
      <w:marBottom w:val="0"/>
      <w:divBdr>
        <w:top w:val="none" w:sz="0" w:space="0" w:color="auto"/>
        <w:left w:val="none" w:sz="0" w:space="0" w:color="auto"/>
        <w:bottom w:val="none" w:sz="0" w:space="0" w:color="auto"/>
        <w:right w:val="none" w:sz="0" w:space="0" w:color="auto"/>
      </w:divBdr>
    </w:div>
    <w:div w:id="896822147">
      <w:bodyDiv w:val="1"/>
      <w:marLeft w:val="0"/>
      <w:marRight w:val="0"/>
      <w:marTop w:val="0"/>
      <w:marBottom w:val="0"/>
      <w:divBdr>
        <w:top w:val="none" w:sz="0" w:space="0" w:color="auto"/>
        <w:left w:val="none" w:sz="0" w:space="0" w:color="auto"/>
        <w:bottom w:val="none" w:sz="0" w:space="0" w:color="auto"/>
        <w:right w:val="none" w:sz="0" w:space="0" w:color="auto"/>
      </w:divBdr>
    </w:div>
    <w:div w:id="909846799">
      <w:bodyDiv w:val="1"/>
      <w:marLeft w:val="0"/>
      <w:marRight w:val="0"/>
      <w:marTop w:val="0"/>
      <w:marBottom w:val="0"/>
      <w:divBdr>
        <w:top w:val="none" w:sz="0" w:space="0" w:color="auto"/>
        <w:left w:val="none" w:sz="0" w:space="0" w:color="auto"/>
        <w:bottom w:val="none" w:sz="0" w:space="0" w:color="auto"/>
        <w:right w:val="none" w:sz="0" w:space="0" w:color="auto"/>
      </w:divBdr>
    </w:div>
    <w:div w:id="912273193">
      <w:bodyDiv w:val="1"/>
      <w:marLeft w:val="0"/>
      <w:marRight w:val="0"/>
      <w:marTop w:val="0"/>
      <w:marBottom w:val="0"/>
      <w:divBdr>
        <w:top w:val="none" w:sz="0" w:space="0" w:color="auto"/>
        <w:left w:val="none" w:sz="0" w:space="0" w:color="auto"/>
        <w:bottom w:val="none" w:sz="0" w:space="0" w:color="auto"/>
        <w:right w:val="none" w:sz="0" w:space="0" w:color="auto"/>
      </w:divBdr>
    </w:div>
    <w:div w:id="913583938">
      <w:bodyDiv w:val="1"/>
      <w:marLeft w:val="0"/>
      <w:marRight w:val="0"/>
      <w:marTop w:val="0"/>
      <w:marBottom w:val="0"/>
      <w:divBdr>
        <w:top w:val="none" w:sz="0" w:space="0" w:color="auto"/>
        <w:left w:val="none" w:sz="0" w:space="0" w:color="auto"/>
        <w:bottom w:val="none" w:sz="0" w:space="0" w:color="auto"/>
        <w:right w:val="none" w:sz="0" w:space="0" w:color="auto"/>
      </w:divBdr>
    </w:div>
    <w:div w:id="917860831">
      <w:bodyDiv w:val="1"/>
      <w:marLeft w:val="0"/>
      <w:marRight w:val="0"/>
      <w:marTop w:val="0"/>
      <w:marBottom w:val="0"/>
      <w:divBdr>
        <w:top w:val="none" w:sz="0" w:space="0" w:color="auto"/>
        <w:left w:val="none" w:sz="0" w:space="0" w:color="auto"/>
        <w:bottom w:val="none" w:sz="0" w:space="0" w:color="auto"/>
        <w:right w:val="none" w:sz="0" w:space="0" w:color="auto"/>
      </w:divBdr>
    </w:div>
    <w:div w:id="921793821">
      <w:bodyDiv w:val="1"/>
      <w:marLeft w:val="0"/>
      <w:marRight w:val="0"/>
      <w:marTop w:val="0"/>
      <w:marBottom w:val="0"/>
      <w:divBdr>
        <w:top w:val="none" w:sz="0" w:space="0" w:color="auto"/>
        <w:left w:val="none" w:sz="0" w:space="0" w:color="auto"/>
        <w:bottom w:val="none" w:sz="0" w:space="0" w:color="auto"/>
        <w:right w:val="none" w:sz="0" w:space="0" w:color="auto"/>
      </w:divBdr>
    </w:div>
    <w:div w:id="923731383">
      <w:bodyDiv w:val="1"/>
      <w:marLeft w:val="0"/>
      <w:marRight w:val="0"/>
      <w:marTop w:val="0"/>
      <w:marBottom w:val="0"/>
      <w:divBdr>
        <w:top w:val="none" w:sz="0" w:space="0" w:color="auto"/>
        <w:left w:val="none" w:sz="0" w:space="0" w:color="auto"/>
        <w:bottom w:val="none" w:sz="0" w:space="0" w:color="auto"/>
        <w:right w:val="none" w:sz="0" w:space="0" w:color="auto"/>
      </w:divBdr>
    </w:div>
    <w:div w:id="924069469">
      <w:bodyDiv w:val="1"/>
      <w:marLeft w:val="0"/>
      <w:marRight w:val="0"/>
      <w:marTop w:val="0"/>
      <w:marBottom w:val="0"/>
      <w:divBdr>
        <w:top w:val="none" w:sz="0" w:space="0" w:color="auto"/>
        <w:left w:val="none" w:sz="0" w:space="0" w:color="auto"/>
        <w:bottom w:val="none" w:sz="0" w:space="0" w:color="auto"/>
        <w:right w:val="none" w:sz="0" w:space="0" w:color="auto"/>
      </w:divBdr>
    </w:div>
    <w:div w:id="924849482">
      <w:bodyDiv w:val="1"/>
      <w:marLeft w:val="0"/>
      <w:marRight w:val="0"/>
      <w:marTop w:val="0"/>
      <w:marBottom w:val="0"/>
      <w:divBdr>
        <w:top w:val="none" w:sz="0" w:space="0" w:color="auto"/>
        <w:left w:val="none" w:sz="0" w:space="0" w:color="auto"/>
        <w:bottom w:val="none" w:sz="0" w:space="0" w:color="auto"/>
        <w:right w:val="none" w:sz="0" w:space="0" w:color="auto"/>
      </w:divBdr>
    </w:div>
    <w:div w:id="936063009">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48126548">
      <w:bodyDiv w:val="1"/>
      <w:marLeft w:val="0"/>
      <w:marRight w:val="0"/>
      <w:marTop w:val="0"/>
      <w:marBottom w:val="0"/>
      <w:divBdr>
        <w:top w:val="none" w:sz="0" w:space="0" w:color="auto"/>
        <w:left w:val="none" w:sz="0" w:space="0" w:color="auto"/>
        <w:bottom w:val="none" w:sz="0" w:space="0" w:color="auto"/>
        <w:right w:val="none" w:sz="0" w:space="0" w:color="auto"/>
      </w:divBdr>
    </w:div>
    <w:div w:id="964430496">
      <w:bodyDiv w:val="1"/>
      <w:marLeft w:val="0"/>
      <w:marRight w:val="0"/>
      <w:marTop w:val="0"/>
      <w:marBottom w:val="0"/>
      <w:divBdr>
        <w:top w:val="none" w:sz="0" w:space="0" w:color="auto"/>
        <w:left w:val="none" w:sz="0" w:space="0" w:color="auto"/>
        <w:bottom w:val="none" w:sz="0" w:space="0" w:color="auto"/>
        <w:right w:val="none" w:sz="0" w:space="0" w:color="auto"/>
      </w:divBdr>
    </w:div>
    <w:div w:id="966932185">
      <w:bodyDiv w:val="1"/>
      <w:marLeft w:val="0"/>
      <w:marRight w:val="0"/>
      <w:marTop w:val="0"/>
      <w:marBottom w:val="0"/>
      <w:divBdr>
        <w:top w:val="none" w:sz="0" w:space="0" w:color="auto"/>
        <w:left w:val="none" w:sz="0" w:space="0" w:color="auto"/>
        <w:bottom w:val="none" w:sz="0" w:space="0" w:color="auto"/>
        <w:right w:val="none" w:sz="0" w:space="0" w:color="auto"/>
      </w:divBdr>
    </w:div>
    <w:div w:id="983893630">
      <w:bodyDiv w:val="1"/>
      <w:marLeft w:val="0"/>
      <w:marRight w:val="0"/>
      <w:marTop w:val="0"/>
      <w:marBottom w:val="0"/>
      <w:divBdr>
        <w:top w:val="none" w:sz="0" w:space="0" w:color="auto"/>
        <w:left w:val="none" w:sz="0" w:space="0" w:color="auto"/>
        <w:bottom w:val="none" w:sz="0" w:space="0" w:color="auto"/>
        <w:right w:val="none" w:sz="0" w:space="0" w:color="auto"/>
      </w:divBdr>
    </w:div>
    <w:div w:id="1004436717">
      <w:bodyDiv w:val="1"/>
      <w:marLeft w:val="0"/>
      <w:marRight w:val="0"/>
      <w:marTop w:val="0"/>
      <w:marBottom w:val="0"/>
      <w:divBdr>
        <w:top w:val="none" w:sz="0" w:space="0" w:color="auto"/>
        <w:left w:val="none" w:sz="0" w:space="0" w:color="auto"/>
        <w:bottom w:val="none" w:sz="0" w:space="0" w:color="auto"/>
        <w:right w:val="none" w:sz="0" w:space="0" w:color="auto"/>
      </w:divBdr>
    </w:div>
    <w:div w:id="1011953779">
      <w:bodyDiv w:val="1"/>
      <w:marLeft w:val="0"/>
      <w:marRight w:val="0"/>
      <w:marTop w:val="0"/>
      <w:marBottom w:val="0"/>
      <w:divBdr>
        <w:top w:val="none" w:sz="0" w:space="0" w:color="auto"/>
        <w:left w:val="none" w:sz="0" w:space="0" w:color="auto"/>
        <w:bottom w:val="none" w:sz="0" w:space="0" w:color="auto"/>
        <w:right w:val="none" w:sz="0" w:space="0" w:color="auto"/>
      </w:divBdr>
    </w:div>
    <w:div w:id="1013647945">
      <w:bodyDiv w:val="1"/>
      <w:marLeft w:val="0"/>
      <w:marRight w:val="0"/>
      <w:marTop w:val="0"/>
      <w:marBottom w:val="0"/>
      <w:divBdr>
        <w:top w:val="none" w:sz="0" w:space="0" w:color="auto"/>
        <w:left w:val="none" w:sz="0" w:space="0" w:color="auto"/>
        <w:bottom w:val="none" w:sz="0" w:space="0" w:color="auto"/>
        <w:right w:val="none" w:sz="0" w:space="0" w:color="auto"/>
      </w:divBdr>
    </w:div>
    <w:div w:id="1019968186">
      <w:bodyDiv w:val="1"/>
      <w:marLeft w:val="0"/>
      <w:marRight w:val="0"/>
      <w:marTop w:val="0"/>
      <w:marBottom w:val="0"/>
      <w:divBdr>
        <w:top w:val="none" w:sz="0" w:space="0" w:color="auto"/>
        <w:left w:val="none" w:sz="0" w:space="0" w:color="auto"/>
        <w:bottom w:val="none" w:sz="0" w:space="0" w:color="auto"/>
        <w:right w:val="none" w:sz="0" w:space="0" w:color="auto"/>
      </w:divBdr>
    </w:div>
    <w:div w:id="1024406459">
      <w:bodyDiv w:val="1"/>
      <w:marLeft w:val="0"/>
      <w:marRight w:val="0"/>
      <w:marTop w:val="0"/>
      <w:marBottom w:val="0"/>
      <w:divBdr>
        <w:top w:val="none" w:sz="0" w:space="0" w:color="auto"/>
        <w:left w:val="none" w:sz="0" w:space="0" w:color="auto"/>
        <w:bottom w:val="none" w:sz="0" w:space="0" w:color="auto"/>
        <w:right w:val="none" w:sz="0" w:space="0" w:color="auto"/>
      </w:divBdr>
    </w:div>
    <w:div w:id="1031684931">
      <w:bodyDiv w:val="1"/>
      <w:marLeft w:val="0"/>
      <w:marRight w:val="0"/>
      <w:marTop w:val="0"/>
      <w:marBottom w:val="0"/>
      <w:divBdr>
        <w:top w:val="none" w:sz="0" w:space="0" w:color="auto"/>
        <w:left w:val="none" w:sz="0" w:space="0" w:color="auto"/>
        <w:bottom w:val="none" w:sz="0" w:space="0" w:color="auto"/>
        <w:right w:val="none" w:sz="0" w:space="0" w:color="auto"/>
      </w:divBdr>
    </w:div>
    <w:div w:id="1040394568">
      <w:bodyDiv w:val="1"/>
      <w:marLeft w:val="0"/>
      <w:marRight w:val="0"/>
      <w:marTop w:val="0"/>
      <w:marBottom w:val="0"/>
      <w:divBdr>
        <w:top w:val="none" w:sz="0" w:space="0" w:color="auto"/>
        <w:left w:val="none" w:sz="0" w:space="0" w:color="auto"/>
        <w:bottom w:val="none" w:sz="0" w:space="0" w:color="auto"/>
        <w:right w:val="none" w:sz="0" w:space="0" w:color="auto"/>
      </w:divBdr>
    </w:div>
    <w:div w:id="1048452193">
      <w:bodyDiv w:val="1"/>
      <w:marLeft w:val="0"/>
      <w:marRight w:val="0"/>
      <w:marTop w:val="0"/>
      <w:marBottom w:val="0"/>
      <w:divBdr>
        <w:top w:val="none" w:sz="0" w:space="0" w:color="auto"/>
        <w:left w:val="none" w:sz="0" w:space="0" w:color="auto"/>
        <w:bottom w:val="none" w:sz="0" w:space="0" w:color="auto"/>
        <w:right w:val="none" w:sz="0" w:space="0" w:color="auto"/>
      </w:divBdr>
    </w:div>
    <w:div w:id="1061563690">
      <w:bodyDiv w:val="1"/>
      <w:marLeft w:val="0"/>
      <w:marRight w:val="0"/>
      <w:marTop w:val="0"/>
      <w:marBottom w:val="0"/>
      <w:divBdr>
        <w:top w:val="none" w:sz="0" w:space="0" w:color="auto"/>
        <w:left w:val="none" w:sz="0" w:space="0" w:color="auto"/>
        <w:bottom w:val="none" w:sz="0" w:space="0" w:color="auto"/>
        <w:right w:val="none" w:sz="0" w:space="0" w:color="auto"/>
      </w:divBdr>
    </w:div>
    <w:div w:id="1074165157">
      <w:bodyDiv w:val="1"/>
      <w:marLeft w:val="0"/>
      <w:marRight w:val="0"/>
      <w:marTop w:val="0"/>
      <w:marBottom w:val="0"/>
      <w:divBdr>
        <w:top w:val="none" w:sz="0" w:space="0" w:color="auto"/>
        <w:left w:val="none" w:sz="0" w:space="0" w:color="auto"/>
        <w:bottom w:val="none" w:sz="0" w:space="0" w:color="auto"/>
        <w:right w:val="none" w:sz="0" w:space="0" w:color="auto"/>
      </w:divBdr>
    </w:div>
    <w:div w:id="1075589418">
      <w:bodyDiv w:val="1"/>
      <w:marLeft w:val="0"/>
      <w:marRight w:val="0"/>
      <w:marTop w:val="0"/>
      <w:marBottom w:val="0"/>
      <w:divBdr>
        <w:top w:val="none" w:sz="0" w:space="0" w:color="auto"/>
        <w:left w:val="none" w:sz="0" w:space="0" w:color="auto"/>
        <w:bottom w:val="none" w:sz="0" w:space="0" w:color="auto"/>
        <w:right w:val="none" w:sz="0" w:space="0" w:color="auto"/>
      </w:divBdr>
    </w:div>
    <w:div w:id="1078475058">
      <w:bodyDiv w:val="1"/>
      <w:marLeft w:val="0"/>
      <w:marRight w:val="0"/>
      <w:marTop w:val="0"/>
      <w:marBottom w:val="0"/>
      <w:divBdr>
        <w:top w:val="none" w:sz="0" w:space="0" w:color="auto"/>
        <w:left w:val="none" w:sz="0" w:space="0" w:color="auto"/>
        <w:bottom w:val="none" w:sz="0" w:space="0" w:color="auto"/>
        <w:right w:val="none" w:sz="0" w:space="0" w:color="auto"/>
      </w:divBdr>
    </w:div>
    <w:div w:id="1078936984">
      <w:bodyDiv w:val="1"/>
      <w:marLeft w:val="0"/>
      <w:marRight w:val="0"/>
      <w:marTop w:val="0"/>
      <w:marBottom w:val="0"/>
      <w:divBdr>
        <w:top w:val="none" w:sz="0" w:space="0" w:color="auto"/>
        <w:left w:val="none" w:sz="0" w:space="0" w:color="auto"/>
        <w:bottom w:val="none" w:sz="0" w:space="0" w:color="auto"/>
        <w:right w:val="none" w:sz="0" w:space="0" w:color="auto"/>
      </w:divBdr>
    </w:div>
    <w:div w:id="1084688437">
      <w:bodyDiv w:val="1"/>
      <w:marLeft w:val="0"/>
      <w:marRight w:val="0"/>
      <w:marTop w:val="0"/>
      <w:marBottom w:val="0"/>
      <w:divBdr>
        <w:top w:val="none" w:sz="0" w:space="0" w:color="auto"/>
        <w:left w:val="none" w:sz="0" w:space="0" w:color="auto"/>
        <w:bottom w:val="none" w:sz="0" w:space="0" w:color="auto"/>
        <w:right w:val="none" w:sz="0" w:space="0" w:color="auto"/>
      </w:divBdr>
    </w:div>
    <w:div w:id="1107849142">
      <w:bodyDiv w:val="1"/>
      <w:marLeft w:val="0"/>
      <w:marRight w:val="0"/>
      <w:marTop w:val="0"/>
      <w:marBottom w:val="0"/>
      <w:divBdr>
        <w:top w:val="none" w:sz="0" w:space="0" w:color="auto"/>
        <w:left w:val="none" w:sz="0" w:space="0" w:color="auto"/>
        <w:bottom w:val="none" w:sz="0" w:space="0" w:color="auto"/>
        <w:right w:val="none" w:sz="0" w:space="0" w:color="auto"/>
      </w:divBdr>
    </w:div>
    <w:div w:id="1111121460">
      <w:bodyDiv w:val="1"/>
      <w:marLeft w:val="0"/>
      <w:marRight w:val="0"/>
      <w:marTop w:val="0"/>
      <w:marBottom w:val="0"/>
      <w:divBdr>
        <w:top w:val="none" w:sz="0" w:space="0" w:color="auto"/>
        <w:left w:val="none" w:sz="0" w:space="0" w:color="auto"/>
        <w:bottom w:val="none" w:sz="0" w:space="0" w:color="auto"/>
        <w:right w:val="none" w:sz="0" w:space="0" w:color="auto"/>
      </w:divBdr>
    </w:div>
    <w:div w:id="1125806896">
      <w:bodyDiv w:val="1"/>
      <w:marLeft w:val="0"/>
      <w:marRight w:val="0"/>
      <w:marTop w:val="0"/>
      <w:marBottom w:val="0"/>
      <w:divBdr>
        <w:top w:val="none" w:sz="0" w:space="0" w:color="auto"/>
        <w:left w:val="none" w:sz="0" w:space="0" w:color="auto"/>
        <w:bottom w:val="none" w:sz="0" w:space="0" w:color="auto"/>
        <w:right w:val="none" w:sz="0" w:space="0" w:color="auto"/>
      </w:divBdr>
    </w:div>
    <w:div w:id="1132332209">
      <w:bodyDiv w:val="1"/>
      <w:marLeft w:val="0"/>
      <w:marRight w:val="0"/>
      <w:marTop w:val="0"/>
      <w:marBottom w:val="0"/>
      <w:divBdr>
        <w:top w:val="none" w:sz="0" w:space="0" w:color="auto"/>
        <w:left w:val="none" w:sz="0" w:space="0" w:color="auto"/>
        <w:bottom w:val="none" w:sz="0" w:space="0" w:color="auto"/>
        <w:right w:val="none" w:sz="0" w:space="0" w:color="auto"/>
      </w:divBdr>
    </w:div>
    <w:div w:id="1140734474">
      <w:bodyDiv w:val="1"/>
      <w:marLeft w:val="0"/>
      <w:marRight w:val="0"/>
      <w:marTop w:val="0"/>
      <w:marBottom w:val="0"/>
      <w:divBdr>
        <w:top w:val="none" w:sz="0" w:space="0" w:color="auto"/>
        <w:left w:val="none" w:sz="0" w:space="0" w:color="auto"/>
        <w:bottom w:val="none" w:sz="0" w:space="0" w:color="auto"/>
        <w:right w:val="none" w:sz="0" w:space="0" w:color="auto"/>
      </w:divBdr>
    </w:div>
    <w:div w:id="1144736911">
      <w:bodyDiv w:val="1"/>
      <w:marLeft w:val="0"/>
      <w:marRight w:val="0"/>
      <w:marTop w:val="0"/>
      <w:marBottom w:val="0"/>
      <w:divBdr>
        <w:top w:val="none" w:sz="0" w:space="0" w:color="auto"/>
        <w:left w:val="none" w:sz="0" w:space="0" w:color="auto"/>
        <w:bottom w:val="none" w:sz="0" w:space="0" w:color="auto"/>
        <w:right w:val="none" w:sz="0" w:space="0" w:color="auto"/>
      </w:divBdr>
    </w:div>
    <w:div w:id="1146582969">
      <w:bodyDiv w:val="1"/>
      <w:marLeft w:val="0"/>
      <w:marRight w:val="0"/>
      <w:marTop w:val="0"/>
      <w:marBottom w:val="0"/>
      <w:divBdr>
        <w:top w:val="none" w:sz="0" w:space="0" w:color="auto"/>
        <w:left w:val="none" w:sz="0" w:space="0" w:color="auto"/>
        <w:bottom w:val="none" w:sz="0" w:space="0" w:color="auto"/>
        <w:right w:val="none" w:sz="0" w:space="0" w:color="auto"/>
      </w:divBdr>
    </w:div>
    <w:div w:id="1150249564">
      <w:bodyDiv w:val="1"/>
      <w:marLeft w:val="0"/>
      <w:marRight w:val="0"/>
      <w:marTop w:val="0"/>
      <w:marBottom w:val="0"/>
      <w:divBdr>
        <w:top w:val="none" w:sz="0" w:space="0" w:color="auto"/>
        <w:left w:val="none" w:sz="0" w:space="0" w:color="auto"/>
        <w:bottom w:val="none" w:sz="0" w:space="0" w:color="auto"/>
        <w:right w:val="none" w:sz="0" w:space="0" w:color="auto"/>
      </w:divBdr>
    </w:div>
    <w:div w:id="1150750921">
      <w:bodyDiv w:val="1"/>
      <w:marLeft w:val="0"/>
      <w:marRight w:val="0"/>
      <w:marTop w:val="0"/>
      <w:marBottom w:val="0"/>
      <w:divBdr>
        <w:top w:val="none" w:sz="0" w:space="0" w:color="auto"/>
        <w:left w:val="none" w:sz="0" w:space="0" w:color="auto"/>
        <w:bottom w:val="none" w:sz="0" w:space="0" w:color="auto"/>
        <w:right w:val="none" w:sz="0" w:space="0" w:color="auto"/>
      </w:divBdr>
    </w:div>
    <w:div w:id="1170757209">
      <w:bodyDiv w:val="1"/>
      <w:marLeft w:val="0"/>
      <w:marRight w:val="0"/>
      <w:marTop w:val="0"/>
      <w:marBottom w:val="0"/>
      <w:divBdr>
        <w:top w:val="none" w:sz="0" w:space="0" w:color="auto"/>
        <w:left w:val="none" w:sz="0" w:space="0" w:color="auto"/>
        <w:bottom w:val="none" w:sz="0" w:space="0" w:color="auto"/>
        <w:right w:val="none" w:sz="0" w:space="0" w:color="auto"/>
      </w:divBdr>
    </w:div>
    <w:div w:id="1175614632">
      <w:bodyDiv w:val="1"/>
      <w:marLeft w:val="0"/>
      <w:marRight w:val="0"/>
      <w:marTop w:val="0"/>
      <w:marBottom w:val="0"/>
      <w:divBdr>
        <w:top w:val="none" w:sz="0" w:space="0" w:color="auto"/>
        <w:left w:val="none" w:sz="0" w:space="0" w:color="auto"/>
        <w:bottom w:val="none" w:sz="0" w:space="0" w:color="auto"/>
        <w:right w:val="none" w:sz="0" w:space="0" w:color="auto"/>
      </w:divBdr>
    </w:div>
    <w:div w:id="1189878809">
      <w:bodyDiv w:val="1"/>
      <w:marLeft w:val="0"/>
      <w:marRight w:val="0"/>
      <w:marTop w:val="0"/>
      <w:marBottom w:val="0"/>
      <w:divBdr>
        <w:top w:val="none" w:sz="0" w:space="0" w:color="auto"/>
        <w:left w:val="none" w:sz="0" w:space="0" w:color="auto"/>
        <w:bottom w:val="none" w:sz="0" w:space="0" w:color="auto"/>
        <w:right w:val="none" w:sz="0" w:space="0" w:color="auto"/>
      </w:divBdr>
    </w:div>
    <w:div w:id="1197542182">
      <w:bodyDiv w:val="1"/>
      <w:marLeft w:val="0"/>
      <w:marRight w:val="0"/>
      <w:marTop w:val="0"/>
      <w:marBottom w:val="0"/>
      <w:divBdr>
        <w:top w:val="none" w:sz="0" w:space="0" w:color="auto"/>
        <w:left w:val="none" w:sz="0" w:space="0" w:color="auto"/>
        <w:bottom w:val="none" w:sz="0" w:space="0" w:color="auto"/>
        <w:right w:val="none" w:sz="0" w:space="0" w:color="auto"/>
      </w:divBdr>
    </w:div>
    <w:div w:id="1198544946">
      <w:bodyDiv w:val="1"/>
      <w:marLeft w:val="0"/>
      <w:marRight w:val="0"/>
      <w:marTop w:val="0"/>
      <w:marBottom w:val="0"/>
      <w:divBdr>
        <w:top w:val="none" w:sz="0" w:space="0" w:color="auto"/>
        <w:left w:val="none" w:sz="0" w:space="0" w:color="auto"/>
        <w:bottom w:val="none" w:sz="0" w:space="0" w:color="auto"/>
        <w:right w:val="none" w:sz="0" w:space="0" w:color="auto"/>
      </w:divBdr>
    </w:div>
    <w:div w:id="1198853707">
      <w:bodyDiv w:val="1"/>
      <w:marLeft w:val="0"/>
      <w:marRight w:val="0"/>
      <w:marTop w:val="0"/>
      <w:marBottom w:val="0"/>
      <w:divBdr>
        <w:top w:val="none" w:sz="0" w:space="0" w:color="auto"/>
        <w:left w:val="none" w:sz="0" w:space="0" w:color="auto"/>
        <w:bottom w:val="none" w:sz="0" w:space="0" w:color="auto"/>
        <w:right w:val="none" w:sz="0" w:space="0" w:color="auto"/>
      </w:divBdr>
    </w:div>
    <w:div w:id="1214000706">
      <w:bodyDiv w:val="1"/>
      <w:marLeft w:val="0"/>
      <w:marRight w:val="0"/>
      <w:marTop w:val="0"/>
      <w:marBottom w:val="0"/>
      <w:divBdr>
        <w:top w:val="none" w:sz="0" w:space="0" w:color="auto"/>
        <w:left w:val="none" w:sz="0" w:space="0" w:color="auto"/>
        <w:bottom w:val="none" w:sz="0" w:space="0" w:color="auto"/>
        <w:right w:val="none" w:sz="0" w:space="0" w:color="auto"/>
      </w:divBdr>
    </w:div>
    <w:div w:id="1219053676">
      <w:bodyDiv w:val="1"/>
      <w:marLeft w:val="0"/>
      <w:marRight w:val="0"/>
      <w:marTop w:val="0"/>
      <w:marBottom w:val="0"/>
      <w:divBdr>
        <w:top w:val="none" w:sz="0" w:space="0" w:color="auto"/>
        <w:left w:val="none" w:sz="0" w:space="0" w:color="auto"/>
        <w:bottom w:val="none" w:sz="0" w:space="0" w:color="auto"/>
        <w:right w:val="none" w:sz="0" w:space="0" w:color="auto"/>
      </w:divBdr>
    </w:div>
    <w:div w:id="1239053389">
      <w:bodyDiv w:val="1"/>
      <w:marLeft w:val="0"/>
      <w:marRight w:val="0"/>
      <w:marTop w:val="0"/>
      <w:marBottom w:val="0"/>
      <w:divBdr>
        <w:top w:val="none" w:sz="0" w:space="0" w:color="auto"/>
        <w:left w:val="none" w:sz="0" w:space="0" w:color="auto"/>
        <w:bottom w:val="none" w:sz="0" w:space="0" w:color="auto"/>
        <w:right w:val="none" w:sz="0" w:space="0" w:color="auto"/>
      </w:divBdr>
    </w:div>
    <w:div w:id="1240558650">
      <w:bodyDiv w:val="1"/>
      <w:marLeft w:val="0"/>
      <w:marRight w:val="0"/>
      <w:marTop w:val="0"/>
      <w:marBottom w:val="0"/>
      <w:divBdr>
        <w:top w:val="none" w:sz="0" w:space="0" w:color="auto"/>
        <w:left w:val="none" w:sz="0" w:space="0" w:color="auto"/>
        <w:bottom w:val="none" w:sz="0" w:space="0" w:color="auto"/>
        <w:right w:val="none" w:sz="0" w:space="0" w:color="auto"/>
      </w:divBdr>
    </w:div>
    <w:div w:id="1240672953">
      <w:bodyDiv w:val="1"/>
      <w:marLeft w:val="0"/>
      <w:marRight w:val="0"/>
      <w:marTop w:val="0"/>
      <w:marBottom w:val="0"/>
      <w:divBdr>
        <w:top w:val="none" w:sz="0" w:space="0" w:color="auto"/>
        <w:left w:val="none" w:sz="0" w:space="0" w:color="auto"/>
        <w:bottom w:val="none" w:sz="0" w:space="0" w:color="auto"/>
        <w:right w:val="none" w:sz="0" w:space="0" w:color="auto"/>
      </w:divBdr>
    </w:div>
    <w:div w:id="1249772715">
      <w:bodyDiv w:val="1"/>
      <w:marLeft w:val="0"/>
      <w:marRight w:val="0"/>
      <w:marTop w:val="0"/>
      <w:marBottom w:val="0"/>
      <w:divBdr>
        <w:top w:val="none" w:sz="0" w:space="0" w:color="auto"/>
        <w:left w:val="none" w:sz="0" w:space="0" w:color="auto"/>
        <w:bottom w:val="none" w:sz="0" w:space="0" w:color="auto"/>
        <w:right w:val="none" w:sz="0" w:space="0" w:color="auto"/>
      </w:divBdr>
    </w:div>
    <w:div w:id="1264415947">
      <w:bodyDiv w:val="1"/>
      <w:marLeft w:val="0"/>
      <w:marRight w:val="0"/>
      <w:marTop w:val="0"/>
      <w:marBottom w:val="0"/>
      <w:divBdr>
        <w:top w:val="none" w:sz="0" w:space="0" w:color="auto"/>
        <w:left w:val="none" w:sz="0" w:space="0" w:color="auto"/>
        <w:bottom w:val="none" w:sz="0" w:space="0" w:color="auto"/>
        <w:right w:val="none" w:sz="0" w:space="0" w:color="auto"/>
      </w:divBdr>
    </w:div>
    <w:div w:id="1272011111">
      <w:bodyDiv w:val="1"/>
      <w:marLeft w:val="0"/>
      <w:marRight w:val="0"/>
      <w:marTop w:val="0"/>
      <w:marBottom w:val="0"/>
      <w:divBdr>
        <w:top w:val="none" w:sz="0" w:space="0" w:color="auto"/>
        <w:left w:val="none" w:sz="0" w:space="0" w:color="auto"/>
        <w:bottom w:val="none" w:sz="0" w:space="0" w:color="auto"/>
        <w:right w:val="none" w:sz="0" w:space="0" w:color="auto"/>
      </w:divBdr>
    </w:div>
    <w:div w:id="1293170674">
      <w:bodyDiv w:val="1"/>
      <w:marLeft w:val="0"/>
      <w:marRight w:val="0"/>
      <w:marTop w:val="0"/>
      <w:marBottom w:val="0"/>
      <w:divBdr>
        <w:top w:val="none" w:sz="0" w:space="0" w:color="auto"/>
        <w:left w:val="none" w:sz="0" w:space="0" w:color="auto"/>
        <w:bottom w:val="none" w:sz="0" w:space="0" w:color="auto"/>
        <w:right w:val="none" w:sz="0" w:space="0" w:color="auto"/>
      </w:divBdr>
    </w:div>
    <w:div w:id="1298149919">
      <w:bodyDiv w:val="1"/>
      <w:marLeft w:val="0"/>
      <w:marRight w:val="0"/>
      <w:marTop w:val="0"/>
      <w:marBottom w:val="0"/>
      <w:divBdr>
        <w:top w:val="none" w:sz="0" w:space="0" w:color="auto"/>
        <w:left w:val="none" w:sz="0" w:space="0" w:color="auto"/>
        <w:bottom w:val="none" w:sz="0" w:space="0" w:color="auto"/>
        <w:right w:val="none" w:sz="0" w:space="0" w:color="auto"/>
      </w:divBdr>
    </w:div>
    <w:div w:id="1302732828">
      <w:bodyDiv w:val="1"/>
      <w:marLeft w:val="0"/>
      <w:marRight w:val="0"/>
      <w:marTop w:val="0"/>
      <w:marBottom w:val="0"/>
      <w:divBdr>
        <w:top w:val="none" w:sz="0" w:space="0" w:color="auto"/>
        <w:left w:val="none" w:sz="0" w:space="0" w:color="auto"/>
        <w:bottom w:val="none" w:sz="0" w:space="0" w:color="auto"/>
        <w:right w:val="none" w:sz="0" w:space="0" w:color="auto"/>
      </w:divBdr>
    </w:div>
    <w:div w:id="1345091793">
      <w:bodyDiv w:val="1"/>
      <w:marLeft w:val="0"/>
      <w:marRight w:val="0"/>
      <w:marTop w:val="0"/>
      <w:marBottom w:val="0"/>
      <w:divBdr>
        <w:top w:val="none" w:sz="0" w:space="0" w:color="auto"/>
        <w:left w:val="none" w:sz="0" w:space="0" w:color="auto"/>
        <w:bottom w:val="none" w:sz="0" w:space="0" w:color="auto"/>
        <w:right w:val="none" w:sz="0" w:space="0" w:color="auto"/>
      </w:divBdr>
    </w:div>
    <w:div w:id="1360933571">
      <w:bodyDiv w:val="1"/>
      <w:marLeft w:val="0"/>
      <w:marRight w:val="0"/>
      <w:marTop w:val="0"/>
      <w:marBottom w:val="0"/>
      <w:divBdr>
        <w:top w:val="none" w:sz="0" w:space="0" w:color="auto"/>
        <w:left w:val="none" w:sz="0" w:space="0" w:color="auto"/>
        <w:bottom w:val="none" w:sz="0" w:space="0" w:color="auto"/>
        <w:right w:val="none" w:sz="0" w:space="0" w:color="auto"/>
      </w:divBdr>
    </w:div>
    <w:div w:id="1369798826">
      <w:bodyDiv w:val="1"/>
      <w:marLeft w:val="0"/>
      <w:marRight w:val="0"/>
      <w:marTop w:val="0"/>
      <w:marBottom w:val="0"/>
      <w:divBdr>
        <w:top w:val="none" w:sz="0" w:space="0" w:color="auto"/>
        <w:left w:val="none" w:sz="0" w:space="0" w:color="auto"/>
        <w:bottom w:val="none" w:sz="0" w:space="0" w:color="auto"/>
        <w:right w:val="none" w:sz="0" w:space="0" w:color="auto"/>
      </w:divBdr>
    </w:div>
    <w:div w:id="1381247188">
      <w:bodyDiv w:val="1"/>
      <w:marLeft w:val="0"/>
      <w:marRight w:val="0"/>
      <w:marTop w:val="0"/>
      <w:marBottom w:val="0"/>
      <w:divBdr>
        <w:top w:val="none" w:sz="0" w:space="0" w:color="auto"/>
        <w:left w:val="none" w:sz="0" w:space="0" w:color="auto"/>
        <w:bottom w:val="none" w:sz="0" w:space="0" w:color="auto"/>
        <w:right w:val="none" w:sz="0" w:space="0" w:color="auto"/>
      </w:divBdr>
    </w:div>
    <w:div w:id="1394811323">
      <w:bodyDiv w:val="1"/>
      <w:marLeft w:val="0"/>
      <w:marRight w:val="0"/>
      <w:marTop w:val="0"/>
      <w:marBottom w:val="0"/>
      <w:divBdr>
        <w:top w:val="none" w:sz="0" w:space="0" w:color="auto"/>
        <w:left w:val="none" w:sz="0" w:space="0" w:color="auto"/>
        <w:bottom w:val="none" w:sz="0" w:space="0" w:color="auto"/>
        <w:right w:val="none" w:sz="0" w:space="0" w:color="auto"/>
      </w:divBdr>
    </w:div>
    <w:div w:id="1407144367">
      <w:bodyDiv w:val="1"/>
      <w:marLeft w:val="0"/>
      <w:marRight w:val="0"/>
      <w:marTop w:val="0"/>
      <w:marBottom w:val="0"/>
      <w:divBdr>
        <w:top w:val="none" w:sz="0" w:space="0" w:color="auto"/>
        <w:left w:val="none" w:sz="0" w:space="0" w:color="auto"/>
        <w:bottom w:val="none" w:sz="0" w:space="0" w:color="auto"/>
        <w:right w:val="none" w:sz="0" w:space="0" w:color="auto"/>
      </w:divBdr>
    </w:div>
    <w:div w:id="1409034809">
      <w:bodyDiv w:val="1"/>
      <w:marLeft w:val="0"/>
      <w:marRight w:val="0"/>
      <w:marTop w:val="0"/>
      <w:marBottom w:val="0"/>
      <w:divBdr>
        <w:top w:val="none" w:sz="0" w:space="0" w:color="auto"/>
        <w:left w:val="none" w:sz="0" w:space="0" w:color="auto"/>
        <w:bottom w:val="none" w:sz="0" w:space="0" w:color="auto"/>
        <w:right w:val="none" w:sz="0" w:space="0" w:color="auto"/>
      </w:divBdr>
    </w:div>
    <w:div w:id="1412388200">
      <w:bodyDiv w:val="1"/>
      <w:marLeft w:val="0"/>
      <w:marRight w:val="0"/>
      <w:marTop w:val="0"/>
      <w:marBottom w:val="0"/>
      <w:divBdr>
        <w:top w:val="none" w:sz="0" w:space="0" w:color="auto"/>
        <w:left w:val="none" w:sz="0" w:space="0" w:color="auto"/>
        <w:bottom w:val="none" w:sz="0" w:space="0" w:color="auto"/>
        <w:right w:val="none" w:sz="0" w:space="0" w:color="auto"/>
      </w:divBdr>
    </w:div>
    <w:div w:id="1413508087">
      <w:bodyDiv w:val="1"/>
      <w:marLeft w:val="0"/>
      <w:marRight w:val="0"/>
      <w:marTop w:val="0"/>
      <w:marBottom w:val="0"/>
      <w:divBdr>
        <w:top w:val="none" w:sz="0" w:space="0" w:color="auto"/>
        <w:left w:val="none" w:sz="0" w:space="0" w:color="auto"/>
        <w:bottom w:val="none" w:sz="0" w:space="0" w:color="auto"/>
        <w:right w:val="none" w:sz="0" w:space="0" w:color="auto"/>
      </w:divBdr>
    </w:div>
    <w:div w:id="1424692782">
      <w:bodyDiv w:val="1"/>
      <w:marLeft w:val="0"/>
      <w:marRight w:val="0"/>
      <w:marTop w:val="0"/>
      <w:marBottom w:val="0"/>
      <w:divBdr>
        <w:top w:val="none" w:sz="0" w:space="0" w:color="auto"/>
        <w:left w:val="none" w:sz="0" w:space="0" w:color="auto"/>
        <w:bottom w:val="none" w:sz="0" w:space="0" w:color="auto"/>
        <w:right w:val="none" w:sz="0" w:space="0" w:color="auto"/>
      </w:divBdr>
    </w:div>
    <w:div w:id="1434669950">
      <w:bodyDiv w:val="1"/>
      <w:marLeft w:val="0"/>
      <w:marRight w:val="0"/>
      <w:marTop w:val="0"/>
      <w:marBottom w:val="0"/>
      <w:divBdr>
        <w:top w:val="none" w:sz="0" w:space="0" w:color="auto"/>
        <w:left w:val="none" w:sz="0" w:space="0" w:color="auto"/>
        <w:bottom w:val="none" w:sz="0" w:space="0" w:color="auto"/>
        <w:right w:val="none" w:sz="0" w:space="0" w:color="auto"/>
      </w:divBdr>
    </w:div>
    <w:div w:id="1436901227">
      <w:bodyDiv w:val="1"/>
      <w:marLeft w:val="0"/>
      <w:marRight w:val="0"/>
      <w:marTop w:val="0"/>
      <w:marBottom w:val="0"/>
      <w:divBdr>
        <w:top w:val="none" w:sz="0" w:space="0" w:color="auto"/>
        <w:left w:val="none" w:sz="0" w:space="0" w:color="auto"/>
        <w:bottom w:val="none" w:sz="0" w:space="0" w:color="auto"/>
        <w:right w:val="none" w:sz="0" w:space="0" w:color="auto"/>
      </w:divBdr>
    </w:div>
    <w:div w:id="1441073723">
      <w:bodyDiv w:val="1"/>
      <w:marLeft w:val="0"/>
      <w:marRight w:val="0"/>
      <w:marTop w:val="0"/>
      <w:marBottom w:val="0"/>
      <w:divBdr>
        <w:top w:val="none" w:sz="0" w:space="0" w:color="auto"/>
        <w:left w:val="none" w:sz="0" w:space="0" w:color="auto"/>
        <w:bottom w:val="none" w:sz="0" w:space="0" w:color="auto"/>
        <w:right w:val="none" w:sz="0" w:space="0" w:color="auto"/>
      </w:divBdr>
    </w:div>
    <w:div w:id="1441879562">
      <w:bodyDiv w:val="1"/>
      <w:marLeft w:val="0"/>
      <w:marRight w:val="0"/>
      <w:marTop w:val="0"/>
      <w:marBottom w:val="0"/>
      <w:divBdr>
        <w:top w:val="none" w:sz="0" w:space="0" w:color="auto"/>
        <w:left w:val="none" w:sz="0" w:space="0" w:color="auto"/>
        <w:bottom w:val="none" w:sz="0" w:space="0" w:color="auto"/>
        <w:right w:val="none" w:sz="0" w:space="0" w:color="auto"/>
      </w:divBdr>
    </w:div>
    <w:div w:id="1462378945">
      <w:bodyDiv w:val="1"/>
      <w:marLeft w:val="0"/>
      <w:marRight w:val="0"/>
      <w:marTop w:val="0"/>
      <w:marBottom w:val="0"/>
      <w:divBdr>
        <w:top w:val="none" w:sz="0" w:space="0" w:color="auto"/>
        <w:left w:val="none" w:sz="0" w:space="0" w:color="auto"/>
        <w:bottom w:val="none" w:sz="0" w:space="0" w:color="auto"/>
        <w:right w:val="none" w:sz="0" w:space="0" w:color="auto"/>
      </w:divBdr>
    </w:div>
    <w:div w:id="1465778396">
      <w:bodyDiv w:val="1"/>
      <w:marLeft w:val="0"/>
      <w:marRight w:val="0"/>
      <w:marTop w:val="0"/>
      <w:marBottom w:val="0"/>
      <w:divBdr>
        <w:top w:val="none" w:sz="0" w:space="0" w:color="auto"/>
        <w:left w:val="none" w:sz="0" w:space="0" w:color="auto"/>
        <w:bottom w:val="none" w:sz="0" w:space="0" w:color="auto"/>
        <w:right w:val="none" w:sz="0" w:space="0" w:color="auto"/>
      </w:divBdr>
    </w:div>
    <w:div w:id="1475100135">
      <w:bodyDiv w:val="1"/>
      <w:marLeft w:val="0"/>
      <w:marRight w:val="0"/>
      <w:marTop w:val="0"/>
      <w:marBottom w:val="0"/>
      <w:divBdr>
        <w:top w:val="none" w:sz="0" w:space="0" w:color="auto"/>
        <w:left w:val="none" w:sz="0" w:space="0" w:color="auto"/>
        <w:bottom w:val="none" w:sz="0" w:space="0" w:color="auto"/>
        <w:right w:val="none" w:sz="0" w:space="0" w:color="auto"/>
      </w:divBdr>
    </w:div>
    <w:div w:id="1490365699">
      <w:bodyDiv w:val="1"/>
      <w:marLeft w:val="0"/>
      <w:marRight w:val="0"/>
      <w:marTop w:val="0"/>
      <w:marBottom w:val="0"/>
      <w:divBdr>
        <w:top w:val="none" w:sz="0" w:space="0" w:color="auto"/>
        <w:left w:val="none" w:sz="0" w:space="0" w:color="auto"/>
        <w:bottom w:val="none" w:sz="0" w:space="0" w:color="auto"/>
        <w:right w:val="none" w:sz="0" w:space="0" w:color="auto"/>
      </w:divBdr>
    </w:div>
    <w:div w:id="1503397275">
      <w:bodyDiv w:val="1"/>
      <w:marLeft w:val="0"/>
      <w:marRight w:val="0"/>
      <w:marTop w:val="0"/>
      <w:marBottom w:val="0"/>
      <w:divBdr>
        <w:top w:val="none" w:sz="0" w:space="0" w:color="auto"/>
        <w:left w:val="none" w:sz="0" w:space="0" w:color="auto"/>
        <w:bottom w:val="none" w:sz="0" w:space="0" w:color="auto"/>
        <w:right w:val="none" w:sz="0" w:space="0" w:color="auto"/>
      </w:divBdr>
    </w:div>
    <w:div w:id="1505391505">
      <w:bodyDiv w:val="1"/>
      <w:marLeft w:val="0"/>
      <w:marRight w:val="0"/>
      <w:marTop w:val="0"/>
      <w:marBottom w:val="0"/>
      <w:divBdr>
        <w:top w:val="none" w:sz="0" w:space="0" w:color="auto"/>
        <w:left w:val="none" w:sz="0" w:space="0" w:color="auto"/>
        <w:bottom w:val="none" w:sz="0" w:space="0" w:color="auto"/>
        <w:right w:val="none" w:sz="0" w:space="0" w:color="auto"/>
      </w:divBdr>
    </w:div>
    <w:div w:id="1513566947">
      <w:bodyDiv w:val="1"/>
      <w:marLeft w:val="0"/>
      <w:marRight w:val="0"/>
      <w:marTop w:val="0"/>
      <w:marBottom w:val="0"/>
      <w:divBdr>
        <w:top w:val="none" w:sz="0" w:space="0" w:color="auto"/>
        <w:left w:val="none" w:sz="0" w:space="0" w:color="auto"/>
        <w:bottom w:val="none" w:sz="0" w:space="0" w:color="auto"/>
        <w:right w:val="none" w:sz="0" w:space="0" w:color="auto"/>
      </w:divBdr>
    </w:div>
    <w:div w:id="1514759167">
      <w:bodyDiv w:val="1"/>
      <w:marLeft w:val="0"/>
      <w:marRight w:val="0"/>
      <w:marTop w:val="0"/>
      <w:marBottom w:val="0"/>
      <w:divBdr>
        <w:top w:val="none" w:sz="0" w:space="0" w:color="auto"/>
        <w:left w:val="none" w:sz="0" w:space="0" w:color="auto"/>
        <w:bottom w:val="none" w:sz="0" w:space="0" w:color="auto"/>
        <w:right w:val="none" w:sz="0" w:space="0" w:color="auto"/>
      </w:divBdr>
    </w:div>
    <w:div w:id="1538006992">
      <w:bodyDiv w:val="1"/>
      <w:marLeft w:val="0"/>
      <w:marRight w:val="0"/>
      <w:marTop w:val="0"/>
      <w:marBottom w:val="0"/>
      <w:divBdr>
        <w:top w:val="none" w:sz="0" w:space="0" w:color="auto"/>
        <w:left w:val="none" w:sz="0" w:space="0" w:color="auto"/>
        <w:bottom w:val="none" w:sz="0" w:space="0" w:color="auto"/>
        <w:right w:val="none" w:sz="0" w:space="0" w:color="auto"/>
      </w:divBdr>
    </w:div>
    <w:div w:id="1544830032">
      <w:bodyDiv w:val="1"/>
      <w:marLeft w:val="0"/>
      <w:marRight w:val="0"/>
      <w:marTop w:val="0"/>
      <w:marBottom w:val="0"/>
      <w:divBdr>
        <w:top w:val="none" w:sz="0" w:space="0" w:color="auto"/>
        <w:left w:val="none" w:sz="0" w:space="0" w:color="auto"/>
        <w:bottom w:val="none" w:sz="0" w:space="0" w:color="auto"/>
        <w:right w:val="none" w:sz="0" w:space="0" w:color="auto"/>
      </w:divBdr>
    </w:div>
    <w:div w:id="1582519439">
      <w:bodyDiv w:val="1"/>
      <w:marLeft w:val="0"/>
      <w:marRight w:val="0"/>
      <w:marTop w:val="0"/>
      <w:marBottom w:val="0"/>
      <w:divBdr>
        <w:top w:val="none" w:sz="0" w:space="0" w:color="auto"/>
        <w:left w:val="none" w:sz="0" w:space="0" w:color="auto"/>
        <w:bottom w:val="none" w:sz="0" w:space="0" w:color="auto"/>
        <w:right w:val="none" w:sz="0" w:space="0" w:color="auto"/>
      </w:divBdr>
    </w:div>
    <w:div w:id="1592275375">
      <w:bodyDiv w:val="1"/>
      <w:marLeft w:val="0"/>
      <w:marRight w:val="0"/>
      <w:marTop w:val="0"/>
      <w:marBottom w:val="0"/>
      <w:divBdr>
        <w:top w:val="none" w:sz="0" w:space="0" w:color="auto"/>
        <w:left w:val="none" w:sz="0" w:space="0" w:color="auto"/>
        <w:bottom w:val="none" w:sz="0" w:space="0" w:color="auto"/>
        <w:right w:val="none" w:sz="0" w:space="0" w:color="auto"/>
      </w:divBdr>
    </w:div>
    <w:div w:id="1599099986">
      <w:bodyDiv w:val="1"/>
      <w:marLeft w:val="0"/>
      <w:marRight w:val="0"/>
      <w:marTop w:val="0"/>
      <w:marBottom w:val="0"/>
      <w:divBdr>
        <w:top w:val="none" w:sz="0" w:space="0" w:color="auto"/>
        <w:left w:val="none" w:sz="0" w:space="0" w:color="auto"/>
        <w:bottom w:val="none" w:sz="0" w:space="0" w:color="auto"/>
        <w:right w:val="none" w:sz="0" w:space="0" w:color="auto"/>
      </w:divBdr>
    </w:div>
    <w:div w:id="1602491197">
      <w:bodyDiv w:val="1"/>
      <w:marLeft w:val="0"/>
      <w:marRight w:val="0"/>
      <w:marTop w:val="0"/>
      <w:marBottom w:val="0"/>
      <w:divBdr>
        <w:top w:val="none" w:sz="0" w:space="0" w:color="auto"/>
        <w:left w:val="none" w:sz="0" w:space="0" w:color="auto"/>
        <w:bottom w:val="none" w:sz="0" w:space="0" w:color="auto"/>
        <w:right w:val="none" w:sz="0" w:space="0" w:color="auto"/>
      </w:divBdr>
    </w:div>
    <w:div w:id="1602641954">
      <w:bodyDiv w:val="1"/>
      <w:marLeft w:val="0"/>
      <w:marRight w:val="0"/>
      <w:marTop w:val="0"/>
      <w:marBottom w:val="0"/>
      <w:divBdr>
        <w:top w:val="none" w:sz="0" w:space="0" w:color="auto"/>
        <w:left w:val="none" w:sz="0" w:space="0" w:color="auto"/>
        <w:bottom w:val="none" w:sz="0" w:space="0" w:color="auto"/>
        <w:right w:val="none" w:sz="0" w:space="0" w:color="auto"/>
      </w:divBdr>
    </w:div>
    <w:div w:id="1603490085">
      <w:bodyDiv w:val="1"/>
      <w:marLeft w:val="0"/>
      <w:marRight w:val="0"/>
      <w:marTop w:val="0"/>
      <w:marBottom w:val="0"/>
      <w:divBdr>
        <w:top w:val="none" w:sz="0" w:space="0" w:color="auto"/>
        <w:left w:val="none" w:sz="0" w:space="0" w:color="auto"/>
        <w:bottom w:val="none" w:sz="0" w:space="0" w:color="auto"/>
        <w:right w:val="none" w:sz="0" w:space="0" w:color="auto"/>
      </w:divBdr>
    </w:div>
    <w:div w:id="1610089216">
      <w:bodyDiv w:val="1"/>
      <w:marLeft w:val="0"/>
      <w:marRight w:val="0"/>
      <w:marTop w:val="0"/>
      <w:marBottom w:val="0"/>
      <w:divBdr>
        <w:top w:val="none" w:sz="0" w:space="0" w:color="auto"/>
        <w:left w:val="none" w:sz="0" w:space="0" w:color="auto"/>
        <w:bottom w:val="none" w:sz="0" w:space="0" w:color="auto"/>
        <w:right w:val="none" w:sz="0" w:space="0" w:color="auto"/>
      </w:divBdr>
    </w:div>
    <w:div w:id="1612587428">
      <w:bodyDiv w:val="1"/>
      <w:marLeft w:val="0"/>
      <w:marRight w:val="0"/>
      <w:marTop w:val="0"/>
      <w:marBottom w:val="0"/>
      <w:divBdr>
        <w:top w:val="none" w:sz="0" w:space="0" w:color="auto"/>
        <w:left w:val="none" w:sz="0" w:space="0" w:color="auto"/>
        <w:bottom w:val="none" w:sz="0" w:space="0" w:color="auto"/>
        <w:right w:val="none" w:sz="0" w:space="0" w:color="auto"/>
      </w:divBdr>
    </w:div>
    <w:div w:id="1631783506">
      <w:bodyDiv w:val="1"/>
      <w:marLeft w:val="0"/>
      <w:marRight w:val="0"/>
      <w:marTop w:val="0"/>
      <w:marBottom w:val="0"/>
      <w:divBdr>
        <w:top w:val="none" w:sz="0" w:space="0" w:color="auto"/>
        <w:left w:val="none" w:sz="0" w:space="0" w:color="auto"/>
        <w:bottom w:val="none" w:sz="0" w:space="0" w:color="auto"/>
        <w:right w:val="none" w:sz="0" w:space="0" w:color="auto"/>
      </w:divBdr>
    </w:div>
    <w:div w:id="1639604721">
      <w:bodyDiv w:val="1"/>
      <w:marLeft w:val="0"/>
      <w:marRight w:val="0"/>
      <w:marTop w:val="0"/>
      <w:marBottom w:val="0"/>
      <w:divBdr>
        <w:top w:val="none" w:sz="0" w:space="0" w:color="auto"/>
        <w:left w:val="none" w:sz="0" w:space="0" w:color="auto"/>
        <w:bottom w:val="none" w:sz="0" w:space="0" w:color="auto"/>
        <w:right w:val="none" w:sz="0" w:space="0" w:color="auto"/>
      </w:divBdr>
    </w:div>
    <w:div w:id="1642686532">
      <w:bodyDiv w:val="1"/>
      <w:marLeft w:val="0"/>
      <w:marRight w:val="0"/>
      <w:marTop w:val="0"/>
      <w:marBottom w:val="0"/>
      <w:divBdr>
        <w:top w:val="none" w:sz="0" w:space="0" w:color="auto"/>
        <w:left w:val="none" w:sz="0" w:space="0" w:color="auto"/>
        <w:bottom w:val="none" w:sz="0" w:space="0" w:color="auto"/>
        <w:right w:val="none" w:sz="0" w:space="0" w:color="auto"/>
      </w:divBdr>
    </w:div>
    <w:div w:id="1658993363">
      <w:bodyDiv w:val="1"/>
      <w:marLeft w:val="0"/>
      <w:marRight w:val="0"/>
      <w:marTop w:val="0"/>
      <w:marBottom w:val="0"/>
      <w:divBdr>
        <w:top w:val="none" w:sz="0" w:space="0" w:color="auto"/>
        <w:left w:val="none" w:sz="0" w:space="0" w:color="auto"/>
        <w:bottom w:val="none" w:sz="0" w:space="0" w:color="auto"/>
        <w:right w:val="none" w:sz="0" w:space="0" w:color="auto"/>
      </w:divBdr>
    </w:div>
    <w:div w:id="1660306907">
      <w:bodyDiv w:val="1"/>
      <w:marLeft w:val="0"/>
      <w:marRight w:val="0"/>
      <w:marTop w:val="0"/>
      <w:marBottom w:val="0"/>
      <w:divBdr>
        <w:top w:val="none" w:sz="0" w:space="0" w:color="auto"/>
        <w:left w:val="none" w:sz="0" w:space="0" w:color="auto"/>
        <w:bottom w:val="none" w:sz="0" w:space="0" w:color="auto"/>
        <w:right w:val="none" w:sz="0" w:space="0" w:color="auto"/>
      </w:divBdr>
    </w:div>
    <w:div w:id="1669136929">
      <w:bodyDiv w:val="1"/>
      <w:marLeft w:val="0"/>
      <w:marRight w:val="0"/>
      <w:marTop w:val="0"/>
      <w:marBottom w:val="0"/>
      <w:divBdr>
        <w:top w:val="none" w:sz="0" w:space="0" w:color="auto"/>
        <w:left w:val="none" w:sz="0" w:space="0" w:color="auto"/>
        <w:bottom w:val="none" w:sz="0" w:space="0" w:color="auto"/>
        <w:right w:val="none" w:sz="0" w:space="0" w:color="auto"/>
      </w:divBdr>
    </w:div>
    <w:div w:id="1671525358">
      <w:bodyDiv w:val="1"/>
      <w:marLeft w:val="0"/>
      <w:marRight w:val="0"/>
      <w:marTop w:val="0"/>
      <w:marBottom w:val="0"/>
      <w:divBdr>
        <w:top w:val="none" w:sz="0" w:space="0" w:color="auto"/>
        <w:left w:val="none" w:sz="0" w:space="0" w:color="auto"/>
        <w:bottom w:val="none" w:sz="0" w:space="0" w:color="auto"/>
        <w:right w:val="none" w:sz="0" w:space="0" w:color="auto"/>
      </w:divBdr>
    </w:div>
    <w:div w:id="1675452035">
      <w:bodyDiv w:val="1"/>
      <w:marLeft w:val="0"/>
      <w:marRight w:val="0"/>
      <w:marTop w:val="0"/>
      <w:marBottom w:val="0"/>
      <w:divBdr>
        <w:top w:val="none" w:sz="0" w:space="0" w:color="auto"/>
        <w:left w:val="none" w:sz="0" w:space="0" w:color="auto"/>
        <w:bottom w:val="none" w:sz="0" w:space="0" w:color="auto"/>
        <w:right w:val="none" w:sz="0" w:space="0" w:color="auto"/>
      </w:divBdr>
    </w:div>
    <w:div w:id="1714964838">
      <w:bodyDiv w:val="1"/>
      <w:marLeft w:val="0"/>
      <w:marRight w:val="0"/>
      <w:marTop w:val="0"/>
      <w:marBottom w:val="0"/>
      <w:divBdr>
        <w:top w:val="none" w:sz="0" w:space="0" w:color="auto"/>
        <w:left w:val="none" w:sz="0" w:space="0" w:color="auto"/>
        <w:bottom w:val="none" w:sz="0" w:space="0" w:color="auto"/>
        <w:right w:val="none" w:sz="0" w:space="0" w:color="auto"/>
      </w:divBdr>
    </w:div>
    <w:div w:id="1739942333">
      <w:bodyDiv w:val="1"/>
      <w:marLeft w:val="0"/>
      <w:marRight w:val="0"/>
      <w:marTop w:val="0"/>
      <w:marBottom w:val="0"/>
      <w:divBdr>
        <w:top w:val="none" w:sz="0" w:space="0" w:color="auto"/>
        <w:left w:val="none" w:sz="0" w:space="0" w:color="auto"/>
        <w:bottom w:val="none" w:sz="0" w:space="0" w:color="auto"/>
        <w:right w:val="none" w:sz="0" w:space="0" w:color="auto"/>
      </w:divBdr>
    </w:div>
    <w:div w:id="1742211060">
      <w:bodyDiv w:val="1"/>
      <w:marLeft w:val="0"/>
      <w:marRight w:val="0"/>
      <w:marTop w:val="0"/>
      <w:marBottom w:val="0"/>
      <w:divBdr>
        <w:top w:val="none" w:sz="0" w:space="0" w:color="auto"/>
        <w:left w:val="none" w:sz="0" w:space="0" w:color="auto"/>
        <w:bottom w:val="none" w:sz="0" w:space="0" w:color="auto"/>
        <w:right w:val="none" w:sz="0" w:space="0" w:color="auto"/>
      </w:divBdr>
    </w:div>
    <w:div w:id="1746147663">
      <w:bodyDiv w:val="1"/>
      <w:marLeft w:val="0"/>
      <w:marRight w:val="0"/>
      <w:marTop w:val="0"/>
      <w:marBottom w:val="0"/>
      <w:divBdr>
        <w:top w:val="none" w:sz="0" w:space="0" w:color="auto"/>
        <w:left w:val="none" w:sz="0" w:space="0" w:color="auto"/>
        <w:bottom w:val="none" w:sz="0" w:space="0" w:color="auto"/>
        <w:right w:val="none" w:sz="0" w:space="0" w:color="auto"/>
      </w:divBdr>
    </w:div>
    <w:div w:id="1746413333">
      <w:bodyDiv w:val="1"/>
      <w:marLeft w:val="0"/>
      <w:marRight w:val="0"/>
      <w:marTop w:val="0"/>
      <w:marBottom w:val="0"/>
      <w:divBdr>
        <w:top w:val="none" w:sz="0" w:space="0" w:color="auto"/>
        <w:left w:val="none" w:sz="0" w:space="0" w:color="auto"/>
        <w:bottom w:val="none" w:sz="0" w:space="0" w:color="auto"/>
        <w:right w:val="none" w:sz="0" w:space="0" w:color="auto"/>
      </w:divBdr>
    </w:div>
    <w:div w:id="1756049371">
      <w:bodyDiv w:val="1"/>
      <w:marLeft w:val="0"/>
      <w:marRight w:val="0"/>
      <w:marTop w:val="0"/>
      <w:marBottom w:val="0"/>
      <w:divBdr>
        <w:top w:val="none" w:sz="0" w:space="0" w:color="auto"/>
        <w:left w:val="none" w:sz="0" w:space="0" w:color="auto"/>
        <w:bottom w:val="none" w:sz="0" w:space="0" w:color="auto"/>
        <w:right w:val="none" w:sz="0" w:space="0" w:color="auto"/>
      </w:divBdr>
    </w:div>
    <w:div w:id="1756515495">
      <w:bodyDiv w:val="1"/>
      <w:marLeft w:val="0"/>
      <w:marRight w:val="0"/>
      <w:marTop w:val="0"/>
      <w:marBottom w:val="0"/>
      <w:divBdr>
        <w:top w:val="none" w:sz="0" w:space="0" w:color="auto"/>
        <w:left w:val="none" w:sz="0" w:space="0" w:color="auto"/>
        <w:bottom w:val="none" w:sz="0" w:space="0" w:color="auto"/>
        <w:right w:val="none" w:sz="0" w:space="0" w:color="auto"/>
      </w:divBdr>
    </w:div>
    <w:div w:id="1756781679">
      <w:bodyDiv w:val="1"/>
      <w:marLeft w:val="0"/>
      <w:marRight w:val="0"/>
      <w:marTop w:val="0"/>
      <w:marBottom w:val="0"/>
      <w:divBdr>
        <w:top w:val="none" w:sz="0" w:space="0" w:color="auto"/>
        <w:left w:val="none" w:sz="0" w:space="0" w:color="auto"/>
        <w:bottom w:val="none" w:sz="0" w:space="0" w:color="auto"/>
        <w:right w:val="none" w:sz="0" w:space="0" w:color="auto"/>
      </w:divBdr>
    </w:div>
    <w:div w:id="1760830805">
      <w:bodyDiv w:val="1"/>
      <w:marLeft w:val="0"/>
      <w:marRight w:val="0"/>
      <w:marTop w:val="0"/>
      <w:marBottom w:val="0"/>
      <w:divBdr>
        <w:top w:val="none" w:sz="0" w:space="0" w:color="auto"/>
        <w:left w:val="none" w:sz="0" w:space="0" w:color="auto"/>
        <w:bottom w:val="none" w:sz="0" w:space="0" w:color="auto"/>
        <w:right w:val="none" w:sz="0" w:space="0" w:color="auto"/>
      </w:divBdr>
    </w:div>
    <w:div w:id="1760980219">
      <w:bodyDiv w:val="1"/>
      <w:marLeft w:val="0"/>
      <w:marRight w:val="0"/>
      <w:marTop w:val="0"/>
      <w:marBottom w:val="0"/>
      <w:divBdr>
        <w:top w:val="none" w:sz="0" w:space="0" w:color="auto"/>
        <w:left w:val="none" w:sz="0" w:space="0" w:color="auto"/>
        <w:bottom w:val="none" w:sz="0" w:space="0" w:color="auto"/>
        <w:right w:val="none" w:sz="0" w:space="0" w:color="auto"/>
      </w:divBdr>
    </w:div>
    <w:div w:id="1782218521">
      <w:bodyDiv w:val="1"/>
      <w:marLeft w:val="0"/>
      <w:marRight w:val="0"/>
      <w:marTop w:val="0"/>
      <w:marBottom w:val="0"/>
      <w:divBdr>
        <w:top w:val="none" w:sz="0" w:space="0" w:color="auto"/>
        <w:left w:val="none" w:sz="0" w:space="0" w:color="auto"/>
        <w:bottom w:val="none" w:sz="0" w:space="0" w:color="auto"/>
        <w:right w:val="none" w:sz="0" w:space="0" w:color="auto"/>
      </w:divBdr>
    </w:div>
    <w:div w:id="1786076379">
      <w:bodyDiv w:val="1"/>
      <w:marLeft w:val="0"/>
      <w:marRight w:val="0"/>
      <w:marTop w:val="0"/>
      <w:marBottom w:val="0"/>
      <w:divBdr>
        <w:top w:val="none" w:sz="0" w:space="0" w:color="auto"/>
        <w:left w:val="none" w:sz="0" w:space="0" w:color="auto"/>
        <w:bottom w:val="none" w:sz="0" w:space="0" w:color="auto"/>
        <w:right w:val="none" w:sz="0" w:space="0" w:color="auto"/>
      </w:divBdr>
    </w:div>
    <w:div w:id="1790974781">
      <w:bodyDiv w:val="1"/>
      <w:marLeft w:val="0"/>
      <w:marRight w:val="0"/>
      <w:marTop w:val="0"/>
      <w:marBottom w:val="0"/>
      <w:divBdr>
        <w:top w:val="none" w:sz="0" w:space="0" w:color="auto"/>
        <w:left w:val="none" w:sz="0" w:space="0" w:color="auto"/>
        <w:bottom w:val="none" w:sz="0" w:space="0" w:color="auto"/>
        <w:right w:val="none" w:sz="0" w:space="0" w:color="auto"/>
      </w:divBdr>
    </w:div>
    <w:div w:id="1816490066">
      <w:bodyDiv w:val="1"/>
      <w:marLeft w:val="0"/>
      <w:marRight w:val="0"/>
      <w:marTop w:val="0"/>
      <w:marBottom w:val="0"/>
      <w:divBdr>
        <w:top w:val="none" w:sz="0" w:space="0" w:color="auto"/>
        <w:left w:val="none" w:sz="0" w:space="0" w:color="auto"/>
        <w:bottom w:val="none" w:sz="0" w:space="0" w:color="auto"/>
        <w:right w:val="none" w:sz="0" w:space="0" w:color="auto"/>
      </w:divBdr>
    </w:div>
    <w:div w:id="1816945696">
      <w:bodyDiv w:val="1"/>
      <w:marLeft w:val="0"/>
      <w:marRight w:val="0"/>
      <w:marTop w:val="0"/>
      <w:marBottom w:val="0"/>
      <w:divBdr>
        <w:top w:val="none" w:sz="0" w:space="0" w:color="auto"/>
        <w:left w:val="none" w:sz="0" w:space="0" w:color="auto"/>
        <w:bottom w:val="none" w:sz="0" w:space="0" w:color="auto"/>
        <w:right w:val="none" w:sz="0" w:space="0" w:color="auto"/>
      </w:divBdr>
    </w:div>
    <w:div w:id="1817989825">
      <w:bodyDiv w:val="1"/>
      <w:marLeft w:val="0"/>
      <w:marRight w:val="0"/>
      <w:marTop w:val="0"/>
      <w:marBottom w:val="0"/>
      <w:divBdr>
        <w:top w:val="none" w:sz="0" w:space="0" w:color="auto"/>
        <w:left w:val="none" w:sz="0" w:space="0" w:color="auto"/>
        <w:bottom w:val="none" w:sz="0" w:space="0" w:color="auto"/>
        <w:right w:val="none" w:sz="0" w:space="0" w:color="auto"/>
      </w:divBdr>
    </w:div>
    <w:div w:id="1818838744">
      <w:bodyDiv w:val="1"/>
      <w:marLeft w:val="0"/>
      <w:marRight w:val="0"/>
      <w:marTop w:val="0"/>
      <w:marBottom w:val="0"/>
      <w:divBdr>
        <w:top w:val="none" w:sz="0" w:space="0" w:color="auto"/>
        <w:left w:val="none" w:sz="0" w:space="0" w:color="auto"/>
        <w:bottom w:val="none" w:sz="0" w:space="0" w:color="auto"/>
        <w:right w:val="none" w:sz="0" w:space="0" w:color="auto"/>
      </w:divBdr>
    </w:div>
    <w:div w:id="1820270173">
      <w:bodyDiv w:val="1"/>
      <w:marLeft w:val="0"/>
      <w:marRight w:val="0"/>
      <w:marTop w:val="0"/>
      <w:marBottom w:val="0"/>
      <w:divBdr>
        <w:top w:val="none" w:sz="0" w:space="0" w:color="auto"/>
        <w:left w:val="none" w:sz="0" w:space="0" w:color="auto"/>
        <w:bottom w:val="none" w:sz="0" w:space="0" w:color="auto"/>
        <w:right w:val="none" w:sz="0" w:space="0" w:color="auto"/>
      </w:divBdr>
    </w:div>
    <w:div w:id="1820806161">
      <w:bodyDiv w:val="1"/>
      <w:marLeft w:val="0"/>
      <w:marRight w:val="0"/>
      <w:marTop w:val="0"/>
      <w:marBottom w:val="0"/>
      <w:divBdr>
        <w:top w:val="none" w:sz="0" w:space="0" w:color="auto"/>
        <w:left w:val="none" w:sz="0" w:space="0" w:color="auto"/>
        <w:bottom w:val="none" w:sz="0" w:space="0" w:color="auto"/>
        <w:right w:val="none" w:sz="0" w:space="0" w:color="auto"/>
      </w:divBdr>
    </w:div>
    <w:div w:id="1833447840">
      <w:bodyDiv w:val="1"/>
      <w:marLeft w:val="0"/>
      <w:marRight w:val="0"/>
      <w:marTop w:val="0"/>
      <w:marBottom w:val="0"/>
      <w:divBdr>
        <w:top w:val="none" w:sz="0" w:space="0" w:color="auto"/>
        <w:left w:val="none" w:sz="0" w:space="0" w:color="auto"/>
        <w:bottom w:val="none" w:sz="0" w:space="0" w:color="auto"/>
        <w:right w:val="none" w:sz="0" w:space="0" w:color="auto"/>
      </w:divBdr>
    </w:div>
    <w:div w:id="1834829107">
      <w:bodyDiv w:val="1"/>
      <w:marLeft w:val="0"/>
      <w:marRight w:val="0"/>
      <w:marTop w:val="0"/>
      <w:marBottom w:val="0"/>
      <w:divBdr>
        <w:top w:val="none" w:sz="0" w:space="0" w:color="auto"/>
        <w:left w:val="none" w:sz="0" w:space="0" w:color="auto"/>
        <w:bottom w:val="none" w:sz="0" w:space="0" w:color="auto"/>
        <w:right w:val="none" w:sz="0" w:space="0" w:color="auto"/>
      </w:divBdr>
    </w:div>
    <w:div w:id="1835684740">
      <w:bodyDiv w:val="1"/>
      <w:marLeft w:val="0"/>
      <w:marRight w:val="0"/>
      <w:marTop w:val="0"/>
      <w:marBottom w:val="0"/>
      <w:divBdr>
        <w:top w:val="none" w:sz="0" w:space="0" w:color="auto"/>
        <w:left w:val="none" w:sz="0" w:space="0" w:color="auto"/>
        <w:bottom w:val="none" w:sz="0" w:space="0" w:color="auto"/>
        <w:right w:val="none" w:sz="0" w:space="0" w:color="auto"/>
      </w:divBdr>
    </w:div>
    <w:div w:id="1846556374">
      <w:bodyDiv w:val="1"/>
      <w:marLeft w:val="0"/>
      <w:marRight w:val="0"/>
      <w:marTop w:val="0"/>
      <w:marBottom w:val="0"/>
      <w:divBdr>
        <w:top w:val="none" w:sz="0" w:space="0" w:color="auto"/>
        <w:left w:val="none" w:sz="0" w:space="0" w:color="auto"/>
        <w:bottom w:val="none" w:sz="0" w:space="0" w:color="auto"/>
        <w:right w:val="none" w:sz="0" w:space="0" w:color="auto"/>
      </w:divBdr>
    </w:div>
    <w:div w:id="1855219710">
      <w:bodyDiv w:val="1"/>
      <w:marLeft w:val="0"/>
      <w:marRight w:val="0"/>
      <w:marTop w:val="0"/>
      <w:marBottom w:val="0"/>
      <w:divBdr>
        <w:top w:val="none" w:sz="0" w:space="0" w:color="auto"/>
        <w:left w:val="none" w:sz="0" w:space="0" w:color="auto"/>
        <w:bottom w:val="none" w:sz="0" w:space="0" w:color="auto"/>
        <w:right w:val="none" w:sz="0" w:space="0" w:color="auto"/>
      </w:divBdr>
    </w:div>
    <w:div w:id="1867987561">
      <w:bodyDiv w:val="1"/>
      <w:marLeft w:val="0"/>
      <w:marRight w:val="0"/>
      <w:marTop w:val="0"/>
      <w:marBottom w:val="0"/>
      <w:divBdr>
        <w:top w:val="none" w:sz="0" w:space="0" w:color="auto"/>
        <w:left w:val="none" w:sz="0" w:space="0" w:color="auto"/>
        <w:bottom w:val="none" w:sz="0" w:space="0" w:color="auto"/>
        <w:right w:val="none" w:sz="0" w:space="0" w:color="auto"/>
      </w:divBdr>
    </w:div>
    <w:div w:id="1883712663">
      <w:bodyDiv w:val="1"/>
      <w:marLeft w:val="0"/>
      <w:marRight w:val="0"/>
      <w:marTop w:val="0"/>
      <w:marBottom w:val="0"/>
      <w:divBdr>
        <w:top w:val="none" w:sz="0" w:space="0" w:color="auto"/>
        <w:left w:val="none" w:sz="0" w:space="0" w:color="auto"/>
        <w:bottom w:val="none" w:sz="0" w:space="0" w:color="auto"/>
        <w:right w:val="none" w:sz="0" w:space="0" w:color="auto"/>
      </w:divBdr>
    </w:div>
    <w:div w:id="1891529946">
      <w:bodyDiv w:val="1"/>
      <w:marLeft w:val="0"/>
      <w:marRight w:val="0"/>
      <w:marTop w:val="0"/>
      <w:marBottom w:val="0"/>
      <w:divBdr>
        <w:top w:val="none" w:sz="0" w:space="0" w:color="auto"/>
        <w:left w:val="none" w:sz="0" w:space="0" w:color="auto"/>
        <w:bottom w:val="none" w:sz="0" w:space="0" w:color="auto"/>
        <w:right w:val="none" w:sz="0" w:space="0" w:color="auto"/>
      </w:divBdr>
    </w:div>
    <w:div w:id="1892958523">
      <w:bodyDiv w:val="1"/>
      <w:marLeft w:val="0"/>
      <w:marRight w:val="0"/>
      <w:marTop w:val="0"/>
      <w:marBottom w:val="0"/>
      <w:divBdr>
        <w:top w:val="none" w:sz="0" w:space="0" w:color="auto"/>
        <w:left w:val="none" w:sz="0" w:space="0" w:color="auto"/>
        <w:bottom w:val="none" w:sz="0" w:space="0" w:color="auto"/>
        <w:right w:val="none" w:sz="0" w:space="0" w:color="auto"/>
      </w:divBdr>
    </w:div>
    <w:div w:id="1902595596">
      <w:bodyDiv w:val="1"/>
      <w:marLeft w:val="0"/>
      <w:marRight w:val="0"/>
      <w:marTop w:val="0"/>
      <w:marBottom w:val="0"/>
      <w:divBdr>
        <w:top w:val="none" w:sz="0" w:space="0" w:color="auto"/>
        <w:left w:val="none" w:sz="0" w:space="0" w:color="auto"/>
        <w:bottom w:val="none" w:sz="0" w:space="0" w:color="auto"/>
        <w:right w:val="none" w:sz="0" w:space="0" w:color="auto"/>
      </w:divBdr>
    </w:div>
    <w:div w:id="1902718088">
      <w:bodyDiv w:val="1"/>
      <w:marLeft w:val="0"/>
      <w:marRight w:val="0"/>
      <w:marTop w:val="0"/>
      <w:marBottom w:val="0"/>
      <w:divBdr>
        <w:top w:val="none" w:sz="0" w:space="0" w:color="auto"/>
        <w:left w:val="none" w:sz="0" w:space="0" w:color="auto"/>
        <w:bottom w:val="none" w:sz="0" w:space="0" w:color="auto"/>
        <w:right w:val="none" w:sz="0" w:space="0" w:color="auto"/>
      </w:divBdr>
    </w:div>
    <w:div w:id="1923878482">
      <w:bodyDiv w:val="1"/>
      <w:marLeft w:val="0"/>
      <w:marRight w:val="0"/>
      <w:marTop w:val="0"/>
      <w:marBottom w:val="0"/>
      <w:divBdr>
        <w:top w:val="none" w:sz="0" w:space="0" w:color="auto"/>
        <w:left w:val="none" w:sz="0" w:space="0" w:color="auto"/>
        <w:bottom w:val="none" w:sz="0" w:space="0" w:color="auto"/>
        <w:right w:val="none" w:sz="0" w:space="0" w:color="auto"/>
      </w:divBdr>
    </w:div>
    <w:div w:id="1932733713">
      <w:bodyDiv w:val="1"/>
      <w:marLeft w:val="0"/>
      <w:marRight w:val="0"/>
      <w:marTop w:val="0"/>
      <w:marBottom w:val="0"/>
      <w:divBdr>
        <w:top w:val="none" w:sz="0" w:space="0" w:color="auto"/>
        <w:left w:val="none" w:sz="0" w:space="0" w:color="auto"/>
        <w:bottom w:val="none" w:sz="0" w:space="0" w:color="auto"/>
        <w:right w:val="none" w:sz="0" w:space="0" w:color="auto"/>
      </w:divBdr>
    </w:div>
    <w:div w:id="1934435330">
      <w:bodyDiv w:val="1"/>
      <w:marLeft w:val="0"/>
      <w:marRight w:val="0"/>
      <w:marTop w:val="0"/>
      <w:marBottom w:val="0"/>
      <w:divBdr>
        <w:top w:val="none" w:sz="0" w:space="0" w:color="auto"/>
        <w:left w:val="none" w:sz="0" w:space="0" w:color="auto"/>
        <w:bottom w:val="none" w:sz="0" w:space="0" w:color="auto"/>
        <w:right w:val="none" w:sz="0" w:space="0" w:color="auto"/>
      </w:divBdr>
    </w:div>
    <w:div w:id="1940335971">
      <w:bodyDiv w:val="1"/>
      <w:marLeft w:val="0"/>
      <w:marRight w:val="0"/>
      <w:marTop w:val="0"/>
      <w:marBottom w:val="0"/>
      <w:divBdr>
        <w:top w:val="none" w:sz="0" w:space="0" w:color="auto"/>
        <w:left w:val="none" w:sz="0" w:space="0" w:color="auto"/>
        <w:bottom w:val="none" w:sz="0" w:space="0" w:color="auto"/>
        <w:right w:val="none" w:sz="0" w:space="0" w:color="auto"/>
      </w:divBdr>
    </w:div>
    <w:div w:id="1968074849">
      <w:bodyDiv w:val="1"/>
      <w:marLeft w:val="0"/>
      <w:marRight w:val="0"/>
      <w:marTop w:val="0"/>
      <w:marBottom w:val="0"/>
      <w:divBdr>
        <w:top w:val="none" w:sz="0" w:space="0" w:color="auto"/>
        <w:left w:val="none" w:sz="0" w:space="0" w:color="auto"/>
        <w:bottom w:val="none" w:sz="0" w:space="0" w:color="auto"/>
        <w:right w:val="none" w:sz="0" w:space="0" w:color="auto"/>
      </w:divBdr>
    </w:div>
    <w:div w:id="1968505323">
      <w:bodyDiv w:val="1"/>
      <w:marLeft w:val="0"/>
      <w:marRight w:val="0"/>
      <w:marTop w:val="0"/>
      <w:marBottom w:val="0"/>
      <w:divBdr>
        <w:top w:val="none" w:sz="0" w:space="0" w:color="auto"/>
        <w:left w:val="none" w:sz="0" w:space="0" w:color="auto"/>
        <w:bottom w:val="none" w:sz="0" w:space="0" w:color="auto"/>
        <w:right w:val="none" w:sz="0" w:space="0" w:color="auto"/>
      </w:divBdr>
    </w:div>
    <w:div w:id="1978800887">
      <w:bodyDiv w:val="1"/>
      <w:marLeft w:val="0"/>
      <w:marRight w:val="0"/>
      <w:marTop w:val="0"/>
      <w:marBottom w:val="0"/>
      <w:divBdr>
        <w:top w:val="none" w:sz="0" w:space="0" w:color="auto"/>
        <w:left w:val="none" w:sz="0" w:space="0" w:color="auto"/>
        <w:bottom w:val="none" w:sz="0" w:space="0" w:color="auto"/>
        <w:right w:val="none" w:sz="0" w:space="0" w:color="auto"/>
      </w:divBdr>
    </w:div>
    <w:div w:id="1988968325">
      <w:bodyDiv w:val="1"/>
      <w:marLeft w:val="0"/>
      <w:marRight w:val="0"/>
      <w:marTop w:val="0"/>
      <w:marBottom w:val="0"/>
      <w:divBdr>
        <w:top w:val="none" w:sz="0" w:space="0" w:color="auto"/>
        <w:left w:val="none" w:sz="0" w:space="0" w:color="auto"/>
        <w:bottom w:val="none" w:sz="0" w:space="0" w:color="auto"/>
        <w:right w:val="none" w:sz="0" w:space="0" w:color="auto"/>
      </w:divBdr>
    </w:div>
    <w:div w:id="1996101804">
      <w:bodyDiv w:val="1"/>
      <w:marLeft w:val="0"/>
      <w:marRight w:val="0"/>
      <w:marTop w:val="0"/>
      <w:marBottom w:val="0"/>
      <w:divBdr>
        <w:top w:val="none" w:sz="0" w:space="0" w:color="auto"/>
        <w:left w:val="none" w:sz="0" w:space="0" w:color="auto"/>
        <w:bottom w:val="none" w:sz="0" w:space="0" w:color="auto"/>
        <w:right w:val="none" w:sz="0" w:space="0" w:color="auto"/>
      </w:divBdr>
    </w:div>
    <w:div w:id="2002347002">
      <w:bodyDiv w:val="1"/>
      <w:marLeft w:val="0"/>
      <w:marRight w:val="0"/>
      <w:marTop w:val="0"/>
      <w:marBottom w:val="0"/>
      <w:divBdr>
        <w:top w:val="none" w:sz="0" w:space="0" w:color="auto"/>
        <w:left w:val="none" w:sz="0" w:space="0" w:color="auto"/>
        <w:bottom w:val="none" w:sz="0" w:space="0" w:color="auto"/>
        <w:right w:val="none" w:sz="0" w:space="0" w:color="auto"/>
      </w:divBdr>
    </w:div>
    <w:div w:id="2005745718">
      <w:bodyDiv w:val="1"/>
      <w:marLeft w:val="0"/>
      <w:marRight w:val="0"/>
      <w:marTop w:val="0"/>
      <w:marBottom w:val="0"/>
      <w:divBdr>
        <w:top w:val="none" w:sz="0" w:space="0" w:color="auto"/>
        <w:left w:val="none" w:sz="0" w:space="0" w:color="auto"/>
        <w:bottom w:val="none" w:sz="0" w:space="0" w:color="auto"/>
        <w:right w:val="none" w:sz="0" w:space="0" w:color="auto"/>
      </w:divBdr>
    </w:div>
    <w:div w:id="2015067042">
      <w:bodyDiv w:val="1"/>
      <w:marLeft w:val="0"/>
      <w:marRight w:val="0"/>
      <w:marTop w:val="0"/>
      <w:marBottom w:val="0"/>
      <w:divBdr>
        <w:top w:val="none" w:sz="0" w:space="0" w:color="auto"/>
        <w:left w:val="none" w:sz="0" w:space="0" w:color="auto"/>
        <w:bottom w:val="none" w:sz="0" w:space="0" w:color="auto"/>
        <w:right w:val="none" w:sz="0" w:space="0" w:color="auto"/>
      </w:divBdr>
    </w:div>
    <w:div w:id="2030060659">
      <w:bodyDiv w:val="1"/>
      <w:marLeft w:val="0"/>
      <w:marRight w:val="0"/>
      <w:marTop w:val="0"/>
      <w:marBottom w:val="0"/>
      <w:divBdr>
        <w:top w:val="none" w:sz="0" w:space="0" w:color="auto"/>
        <w:left w:val="none" w:sz="0" w:space="0" w:color="auto"/>
        <w:bottom w:val="none" w:sz="0" w:space="0" w:color="auto"/>
        <w:right w:val="none" w:sz="0" w:space="0" w:color="auto"/>
      </w:divBdr>
    </w:div>
    <w:div w:id="2062092571">
      <w:bodyDiv w:val="1"/>
      <w:marLeft w:val="0"/>
      <w:marRight w:val="0"/>
      <w:marTop w:val="0"/>
      <w:marBottom w:val="0"/>
      <w:divBdr>
        <w:top w:val="none" w:sz="0" w:space="0" w:color="auto"/>
        <w:left w:val="none" w:sz="0" w:space="0" w:color="auto"/>
        <w:bottom w:val="none" w:sz="0" w:space="0" w:color="auto"/>
        <w:right w:val="none" w:sz="0" w:space="0" w:color="auto"/>
      </w:divBdr>
    </w:div>
    <w:div w:id="2062897371">
      <w:bodyDiv w:val="1"/>
      <w:marLeft w:val="0"/>
      <w:marRight w:val="0"/>
      <w:marTop w:val="0"/>
      <w:marBottom w:val="0"/>
      <w:divBdr>
        <w:top w:val="none" w:sz="0" w:space="0" w:color="auto"/>
        <w:left w:val="none" w:sz="0" w:space="0" w:color="auto"/>
        <w:bottom w:val="none" w:sz="0" w:space="0" w:color="auto"/>
        <w:right w:val="none" w:sz="0" w:space="0" w:color="auto"/>
      </w:divBdr>
    </w:div>
    <w:div w:id="2063628745">
      <w:bodyDiv w:val="1"/>
      <w:marLeft w:val="0"/>
      <w:marRight w:val="0"/>
      <w:marTop w:val="0"/>
      <w:marBottom w:val="0"/>
      <w:divBdr>
        <w:top w:val="none" w:sz="0" w:space="0" w:color="auto"/>
        <w:left w:val="none" w:sz="0" w:space="0" w:color="auto"/>
        <w:bottom w:val="none" w:sz="0" w:space="0" w:color="auto"/>
        <w:right w:val="none" w:sz="0" w:space="0" w:color="auto"/>
      </w:divBdr>
    </w:div>
    <w:div w:id="2095738746">
      <w:bodyDiv w:val="1"/>
      <w:marLeft w:val="0"/>
      <w:marRight w:val="0"/>
      <w:marTop w:val="0"/>
      <w:marBottom w:val="0"/>
      <w:divBdr>
        <w:top w:val="none" w:sz="0" w:space="0" w:color="auto"/>
        <w:left w:val="none" w:sz="0" w:space="0" w:color="auto"/>
        <w:bottom w:val="none" w:sz="0" w:space="0" w:color="auto"/>
        <w:right w:val="none" w:sz="0" w:space="0" w:color="auto"/>
      </w:divBdr>
    </w:div>
    <w:div w:id="2099717651">
      <w:bodyDiv w:val="1"/>
      <w:marLeft w:val="0"/>
      <w:marRight w:val="0"/>
      <w:marTop w:val="0"/>
      <w:marBottom w:val="0"/>
      <w:divBdr>
        <w:top w:val="none" w:sz="0" w:space="0" w:color="auto"/>
        <w:left w:val="none" w:sz="0" w:space="0" w:color="auto"/>
        <w:bottom w:val="none" w:sz="0" w:space="0" w:color="auto"/>
        <w:right w:val="none" w:sz="0" w:space="0" w:color="auto"/>
      </w:divBdr>
    </w:div>
    <w:div w:id="2100708232">
      <w:bodyDiv w:val="1"/>
      <w:marLeft w:val="0"/>
      <w:marRight w:val="0"/>
      <w:marTop w:val="0"/>
      <w:marBottom w:val="0"/>
      <w:divBdr>
        <w:top w:val="none" w:sz="0" w:space="0" w:color="auto"/>
        <w:left w:val="none" w:sz="0" w:space="0" w:color="auto"/>
        <w:bottom w:val="none" w:sz="0" w:space="0" w:color="auto"/>
        <w:right w:val="none" w:sz="0" w:space="0" w:color="auto"/>
      </w:divBdr>
    </w:div>
    <w:div w:id="2106532789">
      <w:bodyDiv w:val="1"/>
      <w:marLeft w:val="0"/>
      <w:marRight w:val="0"/>
      <w:marTop w:val="0"/>
      <w:marBottom w:val="0"/>
      <w:divBdr>
        <w:top w:val="none" w:sz="0" w:space="0" w:color="auto"/>
        <w:left w:val="none" w:sz="0" w:space="0" w:color="auto"/>
        <w:bottom w:val="none" w:sz="0" w:space="0" w:color="auto"/>
        <w:right w:val="none" w:sz="0" w:space="0" w:color="auto"/>
      </w:divBdr>
    </w:div>
    <w:div w:id="2110541914">
      <w:bodyDiv w:val="1"/>
      <w:marLeft w:val="0"/>
      <w:marRight w:val="0"/>
      <w:marTop w:val="0"/>
      <w:marBottom w:val="0"/>
      <w:divBdr>
        <w:top w:val="none" w:sz="0" w:space="0" w:color="auto"/>
        <w:left w:val="none" w:sz="0" w:space="0" w:color="auto"/>
        <w:bottom w:val="none" w:sz="0" w:space="0" w:color="auto"/>
        <w:right w:val="none" w:sz="0" w:space="0" w:color="auto"/>
      </w:divBdr>
    </w:div>
    <w:div w:id="2112820193">
      <w:bodyDiv w:val="1"/>
      <w:marLeft w:val="0"/>
      <w:marRight w:val="0"/>
      <w:marTop w:val="0"/>
      <w:marBottom w:val="0"/>
      <w:divBdr>
        <w:top w:val="none" w:sz="0" w:space="0" w:color="auto"/>
        <w:left w:val="none" w:sz="0" w:space="0" w:color="auto"/>
        <w:bottom w:val="none" w:sz="0" w:space="0" w:color="auto"/>
        <w:right w:val="none" w:sz="0" w:space="0" w:color="auto"/>
      </w:divBdr>
    </w:div>
    <w:div w:id="2116516550">
      <w:bodyDiv w:val="1"/>
      <w:marLeft w:val="0"/>
      <w:marRight w:val="0"/>
      <w:marTop w:val="0"/>
      <w:marBottom w:val="0"/>
      <w:divBdr>
        <w:top w:val="none" w:sz="0" w:space="0" w:color="auto"/>
        <w:left w:val="none" w:sz="0" w:space="0" w:color="auto"/>
        <w:bottom w:val="none" w:sz="0" w:space="0" w:color="auto"/>
        <w:right w:val="none" w:sz="0" w:space="0" w:color="auto"/>
      </w:divBdr>
    </w:div>
    <w:div w:id="2117631710">
      <w:bodyDiv w:val="1"/>
      <w:marLeft w:val="0"/>
      <w:marRight w:val="0"/>
      <w:marTop w:val="0"/>
      <w:marBottom w:val="0"/>
      <w:divBdr>
        <w:top w:val="none" w:sz="0" w:space="0" w:color="auto"/>
        <w:left w:val="none" w:sz="0" w:space="0" w:color="auto"/>
        <w:bottom w:val="none" w:sz="0" w:space="0" w:color="auto"/>
        <w:right w:val="none" w:sz="0" w:space="0" w:color="auto"/>
      </w:divBdr>
    </w:div>
    <w:div w:id="2128770578">
      <w:bodyDiv w:val="1"/>
      <w:marLeft w:val="0"/>
      <w:marRight w:val="0"/>
      <w:marTop w:val="0"/>
      <w:marBottom w:val="0"/>
      <w:divBdr>
        <w:top w:val="none" w:sz="0" w:space="0" w:color="auto"/>
        <w:left w:val="none" w:sz="0" w:space="0" w:color="auto"/>
        <w:bottom w:val="none" w:sz="0" w:space="0" w:color="auto"/>
        <w:right w:val="none" w:sz="0" w:space="0" w:color="auto"/>
      </w:divBdr>
    </w:div>
    <w:div w:id="2145855592">
      <w:bodyDiv w:val="1"/>
      <w:marLeft w:val="0"/>
      <w:marRight w:val="0"/>
      <w:marTop w:val="0"/>
      <w:marBottom w:val="0"/>
      <w:divBdr>
        <w:top w:val="none" w:sz="0" w:space="0" w:color="auto"/>
        <w:left w:val="none" w:sz="0" w:space="0" w:color="auto"/>
        <w:bottom w:val="none" w:sz="0" w:space="0" w:color="auto"/>
        <w:right w:val="none" w:sz="0" w:space="0" w:color="auto"/>
      </w:divBdr>
    </w:div>
    <w:div w:id="214638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emf"/><Relationship Id="rId39" Type="http://schemas.openxmlformats.org/officeDocument/2006/relationships/image" Target="media/image27.emf"/><Relationship Id="rId21" Type="http://schemas.openxmlformats.org/officeDocument/2006/relationships/image" Target="media/image11.png"/><Relationship Id="rId34" Type="http://schemas.openxmlformats.org/officeDocument/2006/relationships/image" Target="media/image22.emf"/><Relationship Id="rId42" Type="http://schemas.openxmlformats.org/officeDocument/2006/relationships/image" Target="media/image30.emf"/><Relationship Id="rId47" Type="http://schemas.openxmlformats.org/officeDocument/2006/relationships/image" Target="media/image35.emf"/><Relationship Id="rId50" Type="http://schemas.openxmlformats.org/officeDocument/2006/relationships/image" Target="media/image38.emf"/><Relationship Id="rId55" Type="http://schemas.openxmlformats.org/officeDocument/2006/relationships/image" Target="media/image43.emf"/><Relationship Id="rId63" Type="http://schemas.openxmlformats.org/officeDocument/2006/relationships/image" Target="media/image51.emf"/><Relationship Id="rId68" Type="http://schemas.openxmlformats.org/officeDocument/2006/relationships/image" Target="media/image56.emf"/><Relationship Id="rId76" Type="http://schemas.openxmlformats.org/officeDocument/2006/relationships/image" Target="media/image64.png"/><Relationship Id="rId7" Type="http://schemas.openxmlformats.org/officeDocument/2006/relationships/settings" Target="settings.xml"/><Relationship Id="rId71" Type="http://schemas.openxmlformats.org/officeDocument/2006/relationships/image" Target="media/image59.emf"/><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emf"/><Relationship Id="rId11" Type="http://schemas.openxmlformats.org/officeDocument/2006/relationships/image" Target="media/image1.gif"/><Relationship Id="rId24" Type="http://schemas.openxmlformats.org/officeDocument/2006/relationships/hyperlink" Target="https://www.5gtechnologyworld.com/wp-content/uploads/2020/03/DigitalMod_pt2_Fig7_16-QAM_1044x620.jpg" TargetMode="External"/><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8.emf"/><Relationship Id="rId45" Type="http://schemas.openxmlformats.org/officeDocument/2006/relationships/image" Target="media/image33.emf"/><Relationship Id="rId53" Type="http://schemas.openxmlformats.org/officeDocument/2006/relationships/image" Target="media/image41.emf"/><Relationship Id="rId58" Type="http://schemas.openxmlformats.org/officeDocument/2006/relationships/image" Target="media/image46.emf"/><Relationship Id="rId66" Type="http://schemas.openxmlformats.org/officeDocument/2006/relationships/image" Target="media/image54.emf"/><Relationship Id="rId74" Type="http://schemas.openxmlformats.org/officeDocument/2006/relationships/image" Target="media/image62.emf"/><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image" Target="media/image49.emf"/><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9.emf"/><Relationship Id="rId44" Type="http://schemas.openxmlformats.org/officeDocument/2006/relationships/image" Target="media/image32.emf"/><Relationship Id="rId52" Type="http://schemas.openxmlformats.org/officeDocument/2006/relationships/image" Target="media/image40.emf"/><Relationship Id="rId60" Type="http://schemas.openxmlformats.org/officeDocument/2006/relationships/image" Target="media/image48.emf"/><Relationship Id="rId65" Type="http://schemas.openxmlformats.org/officeDocument/2006/relationships/image" Target="media/image53.emf"/><Relationship Id="rId73" Type="http://schemas.openxmlformats.org/officeDocument/2006/relationships/image" Target="media/image61.emf"/><Relationship Id="rId78" Type="http://schemas.openxmlformats.org/officeDocument/2006/relationships/image" Target="media/image6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image" Target="media/image31.emf"/><Relationship Id="rId48" Type="http://schemas.openxmlformats.org/officeDocument/2006/relationships/image" Target="media/image36.emf"/><Relationship Id="rId56" Type="http://schemas.openxmlformats.org/officeDocument/2006/relationships/image" Target="media/image44.emf"/><Relationship Id="rId64" Type="http://schemas.openxmlformats.org/officeDocument/2006/relationships/image" Target="media/image52.emf"/><Relationship Id="rId69" Type="http://schemas.openxmlformats.org/officeDocument/2006/relationships/image" Target="media/image57.emf"/><Relationship Id="rId77" Type="http://schemas.openxmlformats.org/officeDocument/2006/relationships/image" Target="media/image65.png"/><Relationship Id="rId8" Type="http://schemas.openxmlformats.org/officeDocument/2006/relationships/webSettings" Target="webSettings.xml"/><Relationship Id="rId51" Type="http://schemas.openxmlformats.org/officeDocument/2006/relationships/image" Target="media/image39.emf"/><Relationship Id="rId72" Type="http://schemas.openxmlformats.org/officeDocument/2006/relationships/image" Target="media/image60.emf"/><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3.jpeg"/><Relationship Id="rId33" Type="http://schemas.openxmlformats.org/officeDocument/2006/relationships/image" Target="media/image21.emf"/><Relationship Id="rId38" Type="http://schemas.openxmlformats.org/officeDocument/2006/relationships/image" Target="media/image26.emf"/><Relationship Id="rId46" Type="http://schemas.openxmlformats.org/officeDocument/2006/relationships/image" Target="media/image34.emf"/><Relationship Id="rId59" Type="http://schemas.openxmlformats.org/officeDocument/2006/relationships/image" Target="media/image47.emf"/><Relationship Id="rId67" Type="http://schemas.openxmlformats.org/officeDocument/2006/relationships/image" Target="media/image55.emf"/><Relationship Id="rId20" Type="http://schemas.openxmlformats.org/officeDocument/2006/relationships/image" Target="media/image10.png"/><Relationship Id="rId41" Type="http://schemas.openxmlformats.org/officeDocument/2006/relationships/image" Target="media/image29.emf"/><Relationship Id="rId54" Type="http://schemas.openxmlformats.org/officeDocument/2006/relationships/image" Target="media/image42.emf"/><Relationship Id="rId62" Type="http://schemas.openxmlformats.org/officeDocument/2006/relationships/image" Target="media/image50.emf"/><Relationship Id="rId70" Type="http://schemas.openxmlformats.org/officeDocument/2006/relationships/image" Target="media/image58.emf"/><Relationship Id="rId75"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chart" Target="charts/chart1.xml"/><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image" Target="media/image37.emf"/><Relationship Id="rId57" Type="http://schemas.openxmlformats.org/officeDocument/2006/relationships/image" Target="media/image45.emf"/></Relationships>
</file>

<file path=word/charts/_rels/chart1.xml.rels><?xml version="1.0" encoding="UTF-8" standalone="yes"?>
<Relationships xmlns="http://schemas.openxmlformats.org/package/2006/relationships"><Relationship Id="rId3" Type="http://schemas.openxmlformats.org/officeDocument/2006/relationships/oleObject" Target="file:///\\fs123.uni.local\1810370$\year%203\dsp\ask%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Noise on digital systems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ASK</c:v>
          </c:tx>
          <c:spPr>
            <a:ln w="19050" cap="rnd">
              <a:solidFill>
                <a:schemeClr val="accent1"/>
              </a:solidFill>
              <a:round/>
            </a:ln>
            <a:effectLst/>
          </c:spPr>
          <c:marker>
            <c:symbol val="none"/>
          </c:marker>
          <c:xVal>
            <c:numRef>
              <c:f>ASK!$K$4:$K$17</c:f>
              <c:numCache>
                <c:formatCode>General</c:formatCode>
                <c:ptCount val="14"/>
                <c:pt idx="0">
                  <c:v>-50</c:v>
                </c:pt>
                <c:pt idx="1">
                  <c:v>-30</c:v>
                </c:pt>
                <c:pt idx="2">
                  <c:v>-20</c:v>
                </c:pt>
                <c:pt idx="3">
                  <c:v>-19</c:v>
                </c:pt>
                <c:pt idx="4">
                  <c:v>-18</c:v>
                </c:pt>
                <c:pt idx="5">
                  <c:v>-17</c:v>
                </c:pt>
                <c:pt idx="6">
                  <c:v>-15</c:v>
                </c:pt>
                <c:pt idx="7">
                  <c:v>-12</c:v>
                </c:pt>
                <c:pt idx="8">
                  <c:v>-10</c:v>
                </c:pt>
                <c:pt idx="9">
                  <c:v>-5</c:v>
                </c:pt>
                <c:pt idx="10">
                  <c:v>-1</c:v>
                </c:pt>
                <c:pt idx="11">
                  <c:v>0</c:v>
                </c:pt>
                <c:pt idx="12">
                  <c:v>1</c:v>
                </c:pt>
                <c:pt idx="13">
                  <c:v>10</c:v>
                </c:pt>
              </c:numCache>
            </c:numRef>
          </c:xVal>
          <c:yVal>
            <c:numRef>
              <c:f>ASK!$L$4:$L$17</c:f>
              <c:numCache>
                <c:formatCode>General</c:formatCode>
                <c:ptCount val="14"/>
                <c:pt idx="0">
                  <c:v>0.55449999999999999</c:v>
                </c:pt>
                <c:pt idx="1">
                  <c:v>0.54549999999999998</c:v>
                </c:pt>
                <c:pt idx="2">
                  <c:v>0.48180000000000001</c:v>
                </c:pt>
                <c:pt idx="3">
                  <c:v>0.44550000000000001</c:v>
                </c:pt>
                <c:pt idx="4">
                  <c:v>0.41820000000000002</c:v>
                </c:pt>
                <c:pt idx="5">
                  <c:v>0.33639999999999998</c:v>
                </c:pt>
                <c:pt idx="6">
                  <c:v>0.29089999999999999</c:v>
                </c:pt>
                <c:pt idx="7">
                  <c:v>0.2727</c:v>
                </c:pt>
                <c:pt idx="8">
                  <c:v>0.2273</c:v>
                </c:pt>
                <c:pt idx="9">
                  <c:v>0.14549999999999999</c:v>
                </c:pt>
                <c:pt idx="10">
                  <c:v>6.3600000000000004E-2</c:v>
                </c:pt>
                <c:pt idx="11">
                  <c:v>3.6400000000000002E-2</c:v>
                </c:pt>
                <c:pt idx="12">
                  <c:v>0</c:v>
                </c:pt>
                <c:pt idx="13">
                  <c:v>0</c:v>
                </c:pt>
              </c:numCache>
            </c:numRef>
          </c:yVal>
          <c:smooth val="1"/>
          <c:extLst>
            <c:ext xmlns:c16="http://schemas.microsoft.com/office/drawing/2014/chart" uri="{C3380CC4-5D6E-409C-BE32-E72D297353CC}">
              <c16:uniqueId val="{00000000-8488-4304-A9A5-1937EDA7D83B}"/>
            </c:ext>
          </c:extLst>
        </c:ser>
        <c:ser>
          <c:idx val="1"/>
          <c:order val="1"/>
          <c:tx>
            <c:v>PSK</c:v>
          </c:tx>
          <c:spPr>
            <a:ln w="19050" cap="rnd">
              <a:solidFill>
                <a:schemeClr val="accent2"/>
              </a:solidFill>
              <a:round/>
            </a:ln>
            <a:effectLst/>
          </c:spPr>
          <c:marker>
            <c:symbol val="none"/>
          </c:marker>
          <c:xVal>
            <c:numRef>
              <c:f>ASK!$N$6:$N$18</c:f>
              <c:numCache>
                <c:formatCode>General</c:formatCode>
                <c:ptCount val="13"/>
                <c:pt idx="0">
                  <c:v>-50</c:v>
                </c:pt>
                <c:pt idx="1">
                  <c:v>-40</c:v>
                </c:pt>
                <c:pt idx="2">
                  <c:v>-30</c:v>
                </c:pt>
                <c:pt idx="3">
                  <c:v>-25</c:v>
                </c:pt>
                <c:pt idx="4">
                  <c:v>-20</c:v>
                </c:pt>
                <c:pt idx="5">
                  <c:v>-17</c:v>
                </c:pt>
                <c:pt idx="6">
                  <c:v>-16</c:v>
                </c:pt>
                <c:pt idx="7">
                  <c:v>-15</c:v>
                </c:pt>
                <c:pt idx="8">
                  <c:v>-10</c:v>
                </c:pt>
                <c:pt idx="9">
                  <c:v>-6</c:v>
                </c:pt>
                <c:pt idx="10">
                  <c:v>-5</c:v>
                </c:pt>
                <c:pt idx="11">
                  <c:v>0</c:v>
                </c:pt>
                <c:pt idx="12">
                  <c:v>10</c:v>
                </c:pt>
              </c:numCache>
            </c:numRef>
          </c:xVal>
          <c:yVal>
            <c:numRef>
              <c:f>ASK!$O$6:$O$18</c:f>
              <c:numCache>
                <c:formatCode>General</c:formatCode>
                <c:ptCount val="13"/>
                <c:pt idx="0">
                  <c:v>0.41820000000000002</c:v>
                </c:pt>
                <c:pt idx="1">
                  <c:v>0.42730000000000001</c:v>
                </c:pt>
                <c:pt idx="2">
                  <c:v>0.4</c:v>
                </c:pt>
                <c:pt idx="3">
                  <c:v>0.37269999999999998</c:v>
                </c:pt>
                <c:pt idx="4">
                  <c:v>0.31819999999999998</c:v>
                </c:pt>
                <c:pt idx="5">
                  <c:v>0.3</c:v>
                </c:pt>
                <c:pt idx="6">
                  <c:v>0.2636</c:v>
                </c:pt>
                <c:pt idx="7">
                  <c:v>0.2364</c:v>
                </c:pt>
                <c:pt idx="8">
                  <c:v>0.19089999999999999</c:v>
                </c:pt>
                <c:pt idx="9">
                  <c:v>3.5999999999999997E-2</c:v>
                </c:pt>
                <c:pt idx="10">
                  <c:v>0</c:v>
                </c:pt>
                <c:pt idx="11">
                  <c:v>0</c:v>
                </c:pt>
                <c:pt idx="12">
                  <c:v>0</c:v>
                </c:pt>
              </c:numCache>
            </c:numRef>
          </c:yVal>
          <c:smooth val="1"/>
          <c:extLst>
            <c:ext xmlns:c16="http://schemas.microsoft.com/office/drawing/2014/chart" uri="{C3380CC4-5D6E-409C-BE32-E72D297353CC}">
              <c16:uniqueId val="{00000001-8488-4304-A9A5-1937EDA7D83B}"/>
            </c:ext>
          </c:extLst>
        </c:ser>
        <c:ser>
          <c:idx val="2"/>
          <c:order val="2"/>
          <c:tx>
            <c:v>QPSK</c:v>
          </c:tx>
          <c:spPr>
            <a:ln w="19050" cap="rnd">
              <a:solidFill>
                <a:schemeClr val="accent3"/>
              </a:solidFill>
              <a:round/>
            </a:ln>
            <a:effectLst/>
          </c:spPr>
          <c:marker>
            <c:symbol val="none"/>
          </c:marker>
          <c:xVal>
            <c:numRef>
              <c:f>ASK!$Q$4:$Q$16</c:f>
              <c:numCache>
                <c:formatCode>General</c:formatCode>
                <c:ptCount val="13"/>
                <c:pt idx="0">
                  <c:v>-50</c:v>
                </c:pt>
                <c:pt idx="1">
                  <c:v>-40</c:v>
                </c:pt>
                <c:pt idx="2">
                  <c:v>-30</c:v>
                </c:pt>
                <c:pt idx="3">
                  <c:v>-20</c:v>
                </c:pt>
                <c:pt idx="4">
                  <c:v>-15</c:v>
                </c:pt>
                <c:pt idx="5">
                  <c:v>-10</c:v>
                </c:pt>
                <c:pt idx="6">
                  <c:v>-7</c:v>
                </c:pt>
                <c:pt idx="7">
                  <c:v>-5</c:v>
                </c:pt>
                <c:pt idx="8">
                  <c:v>-2</c:v>
                </c:pt>
                <c:pt idx="9">
                  <c:v>0</c:v>
                </c:pt>
                <c:pt idx="10">
                  <c:v>2</c:v>
                </c:pt>
                <c:pt idx="11">
                  <c:v>5</c:v>
                </c:pt>
                <c:pt idx="12">
                  <c:v>10</c:v>
                </c:pt>
              </c:numCache>
            </c:numRef>
          </c:xVal>
          <c:yVal>
            <c:numRef>
              <c:f>ASK!$R$4:$R$16</c:f>
              <c:numCache>
                <c:formatCode>General</c:formatCode>
                <c:ptCount val="13"/>
                <c:pt idx="0">
                  <c:v>0.69089999999999996</c:v>
                </c:pt>
                <c:pt idx="1">
                  <c:v>0.7</c:v>
                </c:pt>
                <c:pt idx="2">
                  <c:v>0.67269999999999996</c:v>
                </c:pt>
                <c:pt idx="3">
                  <c:v>0.66359999999999997</c:v>
                </c:pt>
                <c:pt idx="4">
                  <c:v>0.59089999999999998</c:v>
                </c:pt>
                <c:pt idx="5">
                  <c:v>0.52729999999999999</c:v>
                </c:pt>
                <c:pt idx="6">
                  <c:v>0.5091</c:v>
                </c:pt>
                <c:pt idx="7">
                  <c:v>0.36359999999999998</c:v>
                </c:pt>
                <c:pt idx="8">
                  <c:v>0.14549999999999999</c:v>
                </c:pt>
                <c:pt idx="9">
                  <c:v>0.1273</c:v>
                </c:pt>
                <c:pt idx="10">
                  <c:v>2.7300000000000001E-2</c:v>
                </c:pt>
                <c:pt idx="11">
                  <c:v>1.8200000000000001E-2</c:v>
                </c:pt>
                <c:pt idx="12">
                  <c:v>0</c:v>
                </c:pt>
              </c:numCache>
            </c:numRef>
          </c:yVal>
          <c:smooth val="1"/>
          <c:extLst>
            <c:ext xmlns:c16="http://schemas.microsoft.com/office/drawing/2014/chart" uri="{C3380CC4-5D6E-409C-BE32-E72D297353CC}">
              <c16:uniqueId val="{00000002-8488-4304-A9A5-1937EDA7D83B}"/>
            </c:ext>
          </c:extLst>
        </c:ser>
        <c:ser>
          <c:idx val="3"/>
          <c:order val="3"/>
          <c:tx>
            <c:v>QAM</c:v>
          </c:tx>
          <c:spPr>
            <a:ln w="19050" cap="rnd">
              <a:solidFill>
                <a:schemeClr val="accent4"/>
              </a:solidFill>
              <a:round/>
            </a:ln>
            <a:effectLst/>
          </c:spPr>
          <c:marker>
            <c:symbol val="none"/>
          </c:marker>
          <c:xVal>
            <c:numRef>
              <c:f>ASK!$T$4:$T$14</c:f>
              <c:numCache>
                <c:formatCode>General</c:formatCode>
                <c:ptCount val="11"/>
                <c:pt idx="0">
                  <c:v>-50</c:v>
                </c:pt>
                <c:pt idx="1">
                  <c:v>-40</c:v>
                </c:pt>
                <c:pt idx="2">
                  <c:v>-30</c:v>
                </c:pt>
                <c:pt idx="3">
                  <c:v>-20</c:v>
                </c:pt>
                <c:pt idx="4">
                  <c:v>-15</c:v>
                </c:pt>
                <c:pt idx="5">
                  <c:v>-10</c:v>
                </c:pt>
                <c:pt idx="6">
                  <c:v>-5</c:v>
                </c:pt>
                <c:pt idx="7">
                  <c:v>0</c:v>
                </c:pt>
                <c:pt idx="8">
                  <c:v>5</c:v>
                </c:pt>
                <c:pt idx="9">
                  <c:v>10</c:v>
                </c:pt>
                <c:pt idx="10">
                  <c:v>15</c:v>
                </c:pt>
              </c:numCache>
            </c:numRef>
          </c:xVal>
          <c:yVal>
            <c:numRef>
              <c:f>ASK!$U$4:$U$14</c:f>
              <c:numCache>
                <c:formatCode>General</c:formatCode>
                <c:ptCount val="11"/>
                <c:pt idx="0">
                  <c:v>0.94550000000000001</c:v>
                </c:pt>
                <c:pt idx="1">
                  <c:v>0.94550000000000001</c:v>
                </c:pt>
                <c:pt idx="2">
                  <c:v>0.94550000000000001</c:v>
                </c:pt>
                <c:pt idx="3">
                  <c:v>0.89090000000000003</c:v>
                </c:pt>
                <c:pt idx="4">
                  <c:v>0.89090000000000003</c:v>
                </c:pt>
                <c:pt idx="5">
                  <c:v>0.79090000000000005</c:v>
                </c:pt>
                <c:pt idx="6">
                  <c:v>0.67269999999999996</c:v>
                </c:pt>
                <c:pt idx="7">
                  <c:v>0.41820000000000002</c:v>
                </c:pt>
                <c:pt idx="8">
                  <c:v>0.1273</c:v>
                </c:pt>
                <c:pt idx="9">
                  <c:v>1.8200000000000001E-2</c:v>
                </c:pt>
                <c:pt idx="10">
                  <c:v>0</c:v>
                </c:pt>
              </c:numCache>
            </c:numRef>
          </c:yVal>
          <c:smooth val="1"/>
          <c:extLst>
            <c:ext xmlns:c16="http://schemas.microsoft.com/office/drawing/2014/chart" uri="{C3380CC4-5D6E-409C-BE32-E72D297353CC}">
              <c16:uniqueId val="{00000003-8488-4304-A9A5-1937EDA7D83B}"/>
            </c:ext>
          </c:extLst>
        </c:ser>
        <c:dLbls>
          <c:showLegendKey val="0"/>
          <c:showVal val="0"/>
          <c:showCatName val="0"/>
          <c:showSerName val="0"/>
          <c:showPercent val="0"/>
          <c:showBubbleSize val="0"/>
        </c:dLbls>
        <c:axId val="603045040"/>
        <c:axId val="603045368"/>
      </c:scatterChart>
      <c:valAx>
        <c:axId val="603045040"/>
        <c:scaling>
          <c:orientation val="maxMin"/>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 (dBs)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5368"/>
        <c:crosses val="autoZero"/>
        <c:crossBetween val="midCat"/>
      </c:valAx>
      <c:valAx>
        <c:axId val="603045368"/>
        <c:scaling>
          <c:orientation val="minMax"/>
        </c:scaling>
        <c:delete val="0"/>
        <c:axPos val="r"/>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 Rate</a:t>
                </a:r>
              </a:p>
            </c:rich>
          </c:tx>
          <c:layout>
            <c:manualLayout>
              <c:xMode val="edge"/>
              <c:yMode val="edge"/>
              <c:x val="0.17993022747156603"/>
              <c:y val="0.3484142607174103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5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2020-11-23T00:00:00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sci19</b:Tag>
    <b:SourceType>InternetSite</b:SourceType>
    <b:Guid>{B58975C6-C5F4-469D-B4DE-01000AF80D44}</b:Guid>
    <b:Author>
      <b:Author>
        <b:Corporate>scienceaid.net</b:Corporate>
      </b:Author>
    </b:Author>
    <b:Title>Radio waves: A history, and communication, amplitude modulation (AM) and frequency modulation (FM)</b:Title>
    <b:ProductionCompany>Scienceaid</b:ProductionCompany>
    <b:Year>2019</b:Year>
    <b:YearAccessed>2020</b:YearAccessed>
    <b:MonthAccessed>11</b:MonthAccessed>
    <b:DayAccessed>23</b:DayAccessed>
    <b:URL>https://scienceaid.net/physics/waves/radio.html</b:URL>
    <b:RefOrder>1</b:RefOrder>
  </b:Source>
  <b:Source>
    <b:Tag>Sch88</b:Tag>
    <b:SourceType>Book</b:SourceType>
    <b:Guid>{0F22C1C0-4593-4BF0-A478-2E8A01386309}</b:Guid>
    <b:Title>Data communicationss</b:Title>
    <b:Year>1988</b:Year>
    <b:Publisher>McGraw-Hill</b:Publisher>
    <b:City>New York</b:City>
    <b:Author>
      <b:Author>
        <b:NameList>
          <b:Person>
            <b:Last>Schweber</b:Last>
            <b:First>William</b:First>
            <b:Middle>L</b:Middle>
          </b:Person>
        </b:NameList>
      </b:Author>
    </b:Author>
    <b:RefOrder>3</b:RefOrder>
  </b:Source>
  <b:Source>
    <b:Tag>ele20</b:Tag>
    <b:SourceType>InternetSite</b:SourceType>
    <b:Guid>{270F1A32-FA32-4710-9C4A-D2833482A39A}</b:Guid>
    <b:Title>Amplitude Shift Keying - ASK </b:Title>
    <b:Year>2020</b:Year>
    <b:Author>
      <b:Author>
        <b:Corporate>electronics coach</b:Corporate>
      </b:Author>
    </b:Author>
    <b:YearAccessed>2020</b:YearAccessed>
    <b:MonthAccessed>11</b:MonthAccessed>
    <b:DayAccessed>18</b:DayAccessed>
    <b:URL>www.electronicscoach.com/amplitude-shift-keying.html</b:URL>
    <b:RefOrder>5</b:RefOrder>
  </b:Source>
  <b:Source>
    <b:Tag>ElP20</b:Tag>
    <b:SourceType>InternetSite</b:SourceType>
    <b:Guid>{062D39F5-CA28-4EA2-883F-85285BE45C26}</b:Guid>
    <b:Author>
      <b:Author>
        <b:Corporate>ElProCus</b:Corporate>
      </b:Author>
    </b:Author>
    <b:Title>Amplitude shift Keying (ASK) Working and applications</b:Title>
    <b:ProductionCompany>Elporcus</b:ProductionCompany>
    <b:Year>2020</b:Year>
    <b:YearAccessed>2020</b:YearAccessed>
    <b:MonthAccessed>12</b:MonthAccessed>
    <b:DayAccessed>1</b:DayAccessed>
    <b:URL>www.elprocus.com/amplitude-shift-keying-ask-working-and -applications/</b:URL>
    <b:RefOrder>6</b:RefOrder>
  </b:Source>
  <b:Source>
    <b:Tag>Mos20</b:Tag>
    <b:SourceType>Misc</b:SourceType>
    <b:Guid>{8547E6A0-4305-4C0F-9864-1CCBB6059C6E}</b:Guid>
    <b:Title>Digital Modulation - Presentation </b:Title>
    <b:Year>2020</b:Year>
    <b:Author>
      <b:Author>
        <b:NameList>
          <b:Person>
            <b:Last>Mosey</b:Last>
            <b:First>S.</b:First>
          </b:Person>
        </b:NameList>
      </b:Author>
    </b:Author>
    <b:City>Swansea</b:City>
    <b:Publisher>UWTSD</b:Publisher>
    <b:RefOrder>4</b:RefOrder>
  </b:Source>
  <b:Source>
    <b:Tag>Hay07</b:Tag>
    <b:SourceType>Book</b:SourceType>
    <b:Guid>{3C849A10-3B22-4C7E-B929-9810D06E450B}</b:Guid>
    <b:Title>An introduction to analogue and digital communications</b:Title>
    <b:Year>2007</b:Year>
    <b:Publisher>Wiley</b:Publisher>
    <b:Author>
      <b:Author>
        <b:NameList>
          <b:Person>
            <b:Last>Haykin</b:Last>
            <b:First>S</b:First>
            <b:Middle>S</b:Middle>
          </b:Person>
          <b:Person>
            <b:Last>Moher</b:Last>
            <b:First>M</b:First>
          </b:Person>
        </b:NameList>
      </b:Author>
    </b:Author>
    <b:RefOrder>10</b:RefOrder>
  </b:Source>
  <b:Source>
    <b:Tag>Smi04</b:Tag>
    <b:SourceType>Book</b:SourceType>
    <b:Guid>{AEB19121-FE72-48DB-B310-A8D614D63BDA}</b:Guid>
    <b:Author>
      <b:Author>
        <b:NameList>
          <b:Person>
            <b:Last>Smith</b:Last>
            <b:First>D</b:First>
            <b:Middle>R</b:Middle>
          </b:Person>
        </b:NameList>
      </b:Author>
    </b:Author>
    <b:Title>Digital trnsmiaaion systems</b:Title>
    <b:Year>2004</b:Year>
    <b:City>New York</b:City>
    <b:Publisher>Springer</b:Publisher>
    <b:RefOrder>9</b:RefOrder>
  </b:Source>
  <b:Source>
    <b:Tag>Stu</b:Tag>
    <b:SourceType>Report</b:SourceType>
    <b:Guid>{E7772C53-ED96-4120-ACEA-C91F25E7EF83}</b:Guid>
    <b:Title>Study of QPSK Modulator and Demodulator in wireless communication systems using MATLAB</b:Title>
    <b:Author>
      <b:Author>
        <b:NameList>
          <b:Person>
            <b:Last>Abdel-Razeq</b:Last>
            <b:First>S</b:First>
          </b:Person>
          <b:Person>
            <b:Last>Al-Azzeh</b:Last>
            <b:First>A</b:First>
          </b:Person>
          <b:Person>
            <b:Last>Ayyoub</b:Last>
            <b:First>R</b:First>
          </b:Person>
        </b:NameList>
      </b:Author>
    </b:Author>
    <b:Year>2013</b:Year>
    <b:Publisher>Al-Hudson University College</b:Publisher>
    <b:City>Irbid</b:City>
    <b:RefOrder>2</b:RefOrder>
  </b:Source>
  <b:Source>
    <b:Tag>ele201</b:Tag>
    <b:SourceType>InternetSite</b:SourceType>
    <b:Guid>{6D93B84A-9EDB-4143-86D6-F242B07B51F9}</b:Guid>
    <b:Title>Phase Shift Keying - PSK</b:Title>
    <b:Year>2020</b:Year>
    <b:Author>
      <b:Author>
        <b:Corporate>electronics coach</b:Corporate>
      </b:Author>
    </b:Author>
    <b:ProductionCompany>electronicscoach.com</b:ProductionCompany>
    <b:YearAccessed>2020</b:YearAccessed>
    <b:MonthAccessed>12</b:MonthAccessed>
    <b:DayAccessed>1</b:DayAccessed>
    <b:URL>www.electronicscoach.com/phase-shift-keying.html</b:URL>
    <b:RefOrder>8</b:RefOrder>
  </b:Source>
  <b:Source>
    <b:Tag>BhaUK</b:Tag>
    <b:SourceType>Report</b:SourceType>
    <b:Guid>{E20BFAFB-1252-4FF1-BB65-052539D35330}</b:Guid>
    <b:Title>Implementation of ASK, FSK and PSK with BER vs. SNR comparison over AWGN channel</b:Title>
    <b:Year>U/K</b:Year>
    <b:Author>
      <b:Author>
        <b:NameList>
          <b:Person>
            <b:Last>Bharati</b:Last>
            <b:First>S</b:First>
          </b:Person>
          <b:Person>
            <b:Last>Rahman</b:Last>
            <b:First>M</b:First>
          </b:Person>
          <b:Person>
            <b:Last>Podder</b:Last>
            <b:First>P</b:First>
          </b:Person>
        </b:NameList>
      </b:Author>
    </b:Author>
    <b:Publisher>Ranada Prasad Shaha University</b:Publisher>
    <b:City>Narayanganj</b:City>
    <b:RefOrder>7</b:RefOrder>
  </b:Source>
  <b:Source>
    <b:Tag>Mar10</b:Tag>
    <b:SourceType>ConferenceProceedings</b:SourceType>
    <b:Guid>{3C6745B5-4493-43D7-A33D-01A58D7681C3}</b:Guid>
    <b:Title>Design and simulation of QPSK recinfigurable digital reciever</b:Title>
    <b:Year>2010</b:Year>
    <b:City>Seattle, WA</b:City>
    <b:Author>
      <b:Author>
        <b:NameList>
          <b:Person>
            <b:Last>Mario</b:Last>
            <b:First>S</b:First>
          </b:Person>
          <b:Person>
            <b:Last>Dolecek</b:Last>
            <b:First>G</b:First>
          </b:Person>
        </b:NameList>
      </b:Author>
    </b:Author>
    <b:ConferenceName>53rd IEEE International Midwest Sympsium on Curcuits and Systems</b:ConferenceName>
    <b:RefOrder>12</b:RefOrder>
  </b:Source>
  <b:Source>
    <b:Tag>You</b:Tag>
    <b:SourceType>Report</b:SourceType>
    <b:Guid>{131A3077-FEA1-4005-B6B2-AD814F741EF0}</b:Guid>
    <b:Title>Performance Evaluation of Different QAM Techniques Using Matlab/Simulink</b:Title>
    <b:City>Bridgeport</b:City>
    <b:Author>
      <b:Author>
        <b:NameList>
          <b:Person>
            <b:Last>Youssef</b:Last>
            <b:First>T</b:First>
          </b:Person>
          <b:Person>
            <b:Last>Adbelfattah</b:Last>
            <b:First>E</b:First>
          </b:Person>
        </b:NameList>
      </b:Author>
    </b:Author>
    <b:Publisher>University of Bridgeport</b:Publisher>
    <b:RefOrder>13</b:RefOrder>
  </b:Source>
  <b:Source>
    <b:Tag>Kam20</b:Tag>
    <b:SourceType>ConferenceProceedings</b:SourceType>
    <b:Guid>{B920D3A6-83B7-4BCD-A132-87844F3FD37B}</b:Guid>
    <b:Title>High order QAM Schemes in 5g UFMC system</b:Title>
    <b:Year>2020</b:Year>
    <b:City>Pune, India</b:City>
    <b:Author>
      <b:Author>
        <b:NameList>
          <b:Person>
            <b:Last>Kamurthi</b:Last>
            <b:First>R</b:First>
          </b:Person>
          <b:Person>
            <b:Last>Chopra</b:Last>
            <b:First>S</b:First>
          </b:Person>
          <b:Person>
            <b:Last>Gupta</b:Last>
            <b:First>A</b:First>
          </b:Person>
        </b:NameList>
      </b:Author>
    </b:Author>
    <b:ConferenceName>2020 International Conference on Emerging Smart Computing and Informatics (ESCI)</b:ConferenceName>
    <b:RefOrder>14</b:RefOrder>
  </b:Source>
  <b:Source>
    <b:Tag>ele202</b:Tag>
    <b:SourceType>InternetSite</b:SourceType>
    <b:Guid>{3AAD9F2A-6E25-4291-9513-FF2B7449E7D8}</b:Guid>
    <b:Title>What is QAM: quadrature amplitude modulation</b:Title>
    <b:Year>2020</b:Year>
    <b:Author>
      <b:Author>
        <b:Corporate>electronics notes</b:Corporate>
      </b:Author>
    </b:Author>
    <b:ProductionCompany>Electronics notes</b:ProductionCompany>
    <b:YearAccessed>2020</b:YearAccessed>
    <b:MonthAccessed>12</b:MonthAccessed>
    <b:DayAccessed>6</b:DayAccessed>
    <b:URL>www.electronics-notes.com/azrticles/radio/modulation/quadrature-amplitude-modulation-what-is-qam-basics.php</b:URL>
    <b:RefOrder>15</b:RefOrder>
  </b:Source>
  <b:Source>
    <b:Tag>Bel18</b:Tag>
    <b:SourceType>InternetSite</b:SourceType>
    <b:Guid>{B708EEC6-BDB4-455E-98CF-382D5E2FD18D}</b:Guid>
    <b:Author>
      <b:Author>
        <b:NameList>
          <b:Person>
            <b:Last>Belattar</b:Last>
            <b:First>M</b:First>
          </b:Person>
        </b:NameList>
      </b:Author>
    </b:Author>
    <b:Title>Chapter III:  Phase Shift Keying modulation and </b:Title>
    <b:Year>2018</b:Year>
    <b:Month>February</b:Month>
    <b:YearAccessed>2020</b:YearAccessed>
    <b:MonthAccessed>12</b:MonthAccessed>
    <b:DayAccessed>5</b:DayAccessed>
    <b:URL>https://www.researchgate.net/publication/322926899_chapter_III_BPSK_and_QPSK_modulation_and_demodulation_with_Simulink</b:URL>
    <b:RefOrder>18</b:RefOrder>
  </b:Source>
  <b:Source>
    <b:Tag>Wel20</b:Tag>
    <b:SourceType>Misc</b:SourceType>
    <b:Guid>{4B0BE0AE-6AE8-4C4F-809C-D741DD049803}</b:Guid>
    <b:Title>Digital communications - Presentation</b:Title>
    <b:Year>2020</b:Year>
    <b:City>Swansea</b:City>
    <b:Publisher>UWTSD</b:Publisher>
    <b:Author>
      <b:Author>
        <b:NameList>
          <b:Person>
            <b:Last>Wells</b:Last>
            <b:First>I</b:First>
          </b:Person>
        </b:NameList>
      </b:Author>
    </b:Author>
    <b:RefOrder>17</b:RefOrder>
  </b:Source>
  <b:Source>
    <b:Tag>Poo16</b:Tag>
    <b:SourceType>JournalArticle</b:SourceType>
    <b:Guid>{24627ED6-A3F5-4A1B-ABA2-8BB4CAFF1BA9}</b:Guid>
    <b:Author>
      <b:Author>
        <b:NameList>
          <b:Person>
            <b:Last>Poovra</b:Last>
            <b:First>M</b:First>
          </b:Person>
          <b:Person>
            <b:Last>Shashank</b:Last>
            <b:First>M</b:First>
          </b:Person>
        </b:NameList>
      </b:Author>
    </b:Author>
    <b:Title>Implementation of QPSK Modulation on MATLAB Simulation</b:Title>
    <b:Year>2016</b:Year>
    <b:JournalName>International Journal of Engineering and Innovative Technology (IJEIT)</b:JournalName>
    <b:Volume>5</b:Volume>
    <b:Issue>8</b:Issue>
    <b:RefOrder>11</b:RefOrder>
  </b:Source>
  <b:Source>
    <b:Tag>Dig20</b:Tag>
    <b:SourceType>InternetSite</b:SourceType>
    <b:Guid>{E6D1E73B-9433-422E-BF78-E6D240CE6E9C}</b:Guid>
    <b:Title>Digital modulation basics, part 2: QAM and EVM</b:Title>
    <b:Year>2020</b:Year>
    <b:ProductionCompany>5g technology world</b:ProductionCompany>
    <b:YearAccessed>2020</b:YearAccessed>
    <b:MonthAccessed>12</b:MonthAccessed>
    <b:DayAccessed>17</b:DayAccessed>
    <b:URL>https://www.5gtechnologyworld.com/digital-modulation-basics-part-2-qam-and-evm/</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0E3F5B-0A20-4FBF-977C-AE1E35FA5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809D46-A76A-4AC4-B1EE-D9BB84DAA0B5}">
  <ds:schemaRefs>
    <ds:schemaRef ds:uri="http://schemas.microsoft.com/sharepoint/v3/contenttype/forms"/>
  </ds:schemaRefs>
</ds:datastoreItem>
</file>

<file path=customXml/itemProps4.xml><?xml version="1.0" encoding="utf-8"?>
<ds:datastoreItem xmlns:ds="http://schemas.openxmlformats.org/officeDocument/2006/customXml" ds:itemID="{D527062B-355E-4CE1-8927-84F76856514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5F12E5C-3A4E-4073-A357-02D361CB8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21</Pages>
  <Words>3080</Words>
  <Characters>15496</Characters>
  <Application>Microsoft Office Word</Application>
  <DocSecurity>0</DocSecurity>
  <Lines>407</Lines>
  <Paragraphs>208</Paragraphs>
  <ScaleCrop>false</ScaleCrop>
  <HeadingPairs>
    <vt:vector size="2" baseType="variant">
      <vt:variant>
        <vt:lpstr>Title</vt:lpstr>
      </vt:variant>
      <vt:variant>
        <vt:i4>1</vt:i4>
      </vt:variant>
    </vt:vector>
  </HeadingPairs>
  <TitlesOfParts>
    <vt:vector size="1" baseType="lpstr">
      <vt:lpstr>Digital signals and processing</vt:lpstr>
    </vt:vector>
  </TitlesOfParts>
  <Company>AWE plc/UWTSD</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signals and processing</dc:title>
  <dc:subject/>
  <dc:creator>Steven James (1810370)</dc:creator>
  <cp:keywords/>
  <dc:description/>
  <cp:lastModifiedBy>Steven James (1810370)</cp:lastModifiedBy>
  <cp:revision>7</cp:revision>
  <dcterms:created xsi:type="dcterms:W3CDTF">2020-12-17T13:28:00Z</dcterms:created>
  <dcterms:modified xsi:type="dcterms:W3CDTF">2020-12-17T15:43:00Z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