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AD6" w:rsidRPr="00C860F0" w:rsidRDefault="00A41AD6">
      <w:pPr>
        <w:rPr>
          <w:rFonts w:asciiTheme="majorBidi" w:hAnsiTheme="majorBidi" w:cstheme="majorBidi"/>
        </w:rPr>
      </w:pPr>
    </w:p>
    <w:p w:rsidR="00C860F0" w:rsidRDefault="00C860F0" w:rsidP="00C860F0">
      <w:pPr>
        <w:rPr>
          <w:rFonts w:asciiTheme="majorBidi" w:hAnsiTheme="majorBidi" w:cstheme="majorBidi"/>
          <w:b/>
          <w:bCs/>
          <w:sz w:val="28"/>
          <w:szCs w:val="28"/>
        </w:rPr>
      </w:pPr>
    </w:p>
    <w:p w:rsidR="00C860F0" w:rsidRDefault="00C860F0" w:rsidP="00C860F0">
      <w:pPr>
        <w:rPr>
          <w:rFonts w:asciiTheme="majorBidi" w:hAnsiTheme="majorBidi" w:cstheme="majorBidi"/>
          <w:b/>
          <w:bCs/>
          <w:sz w:val="28"/>
          <w:szCs w:val="28"/>
        </w:rPr>
      </w:pPr>
      <w:r w:rsidRPr="00E81BD2">
        <w:fldChar w:fldCharType="begin"/>
      </w:r>
      <w:r w:rsidRPr="00E81BD2">
        <w:instrText xml:space="preserve"> INCLUDEPICTURE "/var/folders/s0/b6_9vzx92hx0ph2mw1bvn1yh0000gn/T/com.microsoft.Word/WebArchiveCopyPasteTempFiles/uow-black-e1530720485783.png?time=1576774040" \* MERGEFORMATINET </w:instrText>
      </w:r>
      <w:r w:rsidRPr="00E81BD2">
        <w:fldChar w:fldCharType="separate"/>
      </w:r>
      <w:r w:rsidRPr="00E81BD2">
        <w:rPr>
          <w:noProof/>
        </w:rPr>
        <w:drawing>
          <wp:inline distT="0" distB="0" distL="0" distR="0" wp14:anchorId="31A2DE31" wp14:editId="5032CDF9">
            <wp:extent cx="5244056" cy="1740073"/>
            <wp:effectExtent l="0" t="0" r="127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2206" cy="1746096"/>
                    </a:xfrm>
                    <a:prstGeom prst="rect">
                      <a:avLst/>
                    </a:prstGeom>
                    <a:noFill/>
                    <a:ln>
                      <a:noFill/>
                    </a:ln>
                  </pic:spPr>
                </pic:pic>
              </a:graphicData>
            </a:graphic>
          </wp:inline>
        </w:drawing>
      </w:r>
      <w:r w:rsidRPr="00E81BD2">
        <w:fldChar w:fldCharType="end"/>
      </w:r>
    </w:p>
    <w:p w:rsidR="00C860F0" w:rsidRDefault="00C860F0" w:rsidP="00C860F0">
      <w:pPr>
        <w:rPr>
          <w:rFonts w:asciiTheme="majorBidi" w:hAnsiTheme="majorBidi" w:cstheme="majorBidi"/>
          <w:b/>
          <w:bCs/>
          <w:sz w:val="28"/>
          <w:szCs w:val="28"/>
        </w:rPr>
      </w:pPr>
    </w:p>
    <w:p w:rsidR="00C860F0" w:rsidRDefault="00C860F0" w:rsidP="00C860F0">
      <w:pPr>
        <w:rPr>
          <w:rFonts w:asciiTheme="majorBidi" w:hAnsiTheme="majorBidi" w:cstheme="majorBidi"/>
          <w:b/>
          <w:bCs/>
          <w:sz w:val="28"/>
          <w:szCs w:val="28"/>
        </w:rPr>
      </w:pPr>
    </w:p>
    <w:p w:rsidR="00C860F0" w:rsidRDefault="00C860F0" w:rsidP="00C860F0">
      <w:pPr>
        <w:rPr>
          <w:rFonts w:asciiTheme="majorBidi" w:hAnsiTheme="majorBidi" w:cstheme="majorBidi"/>
          <w:b/>
          <w:bCs/>
          <w:sz w:val="28"/>
          <w:szCs w:val="28"/>
        </w:rPr>
      </w:pPr>
    </w:p>
    <w:p w:rsidR="00C860F0" w:rsidRDefault="00C860F0" w:rsidP="00C860F0">
      <w:pPr>
        <w:rPr>
          <w:rFonts w:asciiTheme="majorBidi" w:hAnsiTheme="majorBidi" w:cstheme="majorBidi"/>
          <w:b/>
          <w:bCs/>
          <w:sz w:val="28"/>
          <w:szCs w:val="28"/>
        </w:rPr>
      </w:pPr>
      <w:r>
        <w:rPr>
          <w:rFonts w:asciiTheme="majorBidi" w:hAnsiTheme="majorBidi" w:cstheme="majorBidi"/>
          <w:b/>
          <w:bCs/>
          <w:sz w:val="28"/>
          <w:szCs w:val="28"/>
        </w:rPr>
        <w:t xml:space="preserve">Student name: </w:t>
      </w:r>
      <w:r w:rsidRPr="00E81BD2">
        <w:rPr>
          <w:rFonts w:asciiTheme="majorBidi" w:hAnsiTheme="majorBidi" w:cstheme="majorBidi"/>
          <w:sz w:val="28"/>
          <w:szCs w:val="28"/>
        </w:rPr>
        <w:t>Joseph Blackmore (1702858)</w:t>
      </w:r>
    </w:p>
    <w:p w:rsidR="00C860F0" w:rsidRDefault="00C860F0" w:rsidP="00C860F0">
      <w:pPr>
        <w:rPr>
          <w:rFonts w:asciiTheme="majorBidi" w:hAnsiTheme="majorBidi" w:cstheme="majorBidi"/>
          <w:b/>
          <w:bCs/>
          <w:sz w:val="28"/>
          <w:szCs w:val="28"/>
        </w:rPr>
      </w:pPr>
    </w:p>
    <w:p w:rsidR="00C860F0" w:rsidRPr="00E81BD2" w:rsidRDefault="00C860F0" w:rsidP="00C860F0">
      <w:pPr>
        <w:rPr>
          <w:rFonts w:asciiTheme="majorBidi" w:hAnsiTheme="majorBidi" w:cstheme="majorBidi"/>
          <w:sz w:val="28"/>
          <w:szCs w:val="28"/>
        </w:rPr>
      </w:pPr>
      <w:r>
        <w:rPr>
          <w:rFonts w:asciiTheme="majorBidi" w:hAnsiTheme="majorBidi" w:cstheme="majorBidi"/>
          <w:b/>
          <w:bCs/>
          <w:sz w:val="28"/>
          <w:szCs w:val="28"/>
        </w:rPr>
        <w:t xml:space="preserve">Programme: </w:t>
      </w:r>
      <w:r w:rsidRPr="00E81BD2">
        <w:rPr>
          <w:rFonts w:asciiTheme="majorBidi" w:hAnsiTheme="majorBidi" w:cstheme="majorBidi"/>
          <w:sz w:val="28"/>
          <w:szCs w:val="28"/>
        </w:rPr>
        <w:t xml:space="preserve">BEng Energy &amp; Environmental Engineering </w:t>
      </w:r>
    </w:p>
    <w:p w:rsidR="00C860F0" w:rsidRDefault="00C860F0" w:rsidP="00C860F0">
      <w:pPr>
        <w:rPr>
          <w:rFonts w:asciiTheme="majorBidi" w:hAnsiTheme="majorBidi" w:cstheme="majorBidi"/>
          <w:b/>
          <w:bCs/>
          <w:sz w:val="28"/>
          <w:szCs w:val="28"/>
        </w:rPr>
      </w:pPr>
    </w:p>
    <w:p w:rsidR="00C860F0" w:rsidRPr="00C860F0" w:rsidRDefault="00C860F0" w:rsidP="00C860F0">
      <w:pPr>
        <w:rPr>
          <w:rFonts w:asciiTheme="majorBidi" w:hAnsiTheme="majorBidi" w:cstheme="majorBidi"/>
          <w:b/>
          <w:bCs/>
          <w:sz w:val="28"/>
          <w:szCs w:val="28"/>
        </w:rPr>
      </w:pPr>
      <w:r w:rsidRPr="00C860F0">
        <w:rPr>
          <w:rFonts w:asciiTheme="majorBidi" w:hAnsiTheme="majorBidi" w:cstheme="majorBidi"/>
          <w:b/>
          <w:bCs/>
          <w:sz w:val="28"/>
          <w:szCs w:val="28"/>
        </w:rPr>
        <w:t xml:space="preserve">Module: </w:t>
      </w:r>
      <w:r>
        <w:rPr>
          <w:rFonts w:asciiTheme="majorBidi" w:hAnsiTheme="majorBidi" w:cstheme="majorBidi"/>
          <w:sz w:val="28"/>
          <w:szCs w:val="28"/>
        </w:rPr>
        <w:t>Advanced Computational Methods</w:t>
      </w:r>
    </w:p>
    <w:p w:rsidR="00C860F0" w:rsidRPr="00C860F0" w:rsidRDefault="00C860F0" w:rsidP="00C860F0">
      <w:pPr>
        <w:rPr>
          <w:rFonts w:asciiTheme="majorBidi" w:hAnsiTheme="majorBidi" w:cstheme="majorBidi"/>
          <w:b/>
          <w:bCs/>
          <w:sz w:val="28"/>
          <w:szCs w:val="28"/>
        </w:rPr>
      </w:pPr>
    </w:p>
    <w:p w:rsidR="00C860F0" w:rsidRPr="00C860F0" w:rsidRDefault="00C860F0" w:rsidP="00C860F0">
      <w:pPr>
        <w:rPr>
          <w:rFonts w:asciiTheme="majorBidi" w:hAnsiTheme="majorBidi" w:cstheme="majorBidi"/>
          <w:b/>
          <w:bCs/>
          <w:sz w:val="28"/>
          <w:szCs w:val="28"/>
        </w:rPr>
      </w:pPr>
      <w:r w:rsidRPr="00C860F0">
        <w:rPr>
          <w:rFonts w:asciiTheme="majorBidi" w:hAnsiTheme="majorBidi" w:cstheme="majorBidi"/>
          <w:b/>
          <w:bCs/>
          <w:sz w:val="28"/>
          <w:szCs w:val="28"/>
        </w:rPr>
        <w:t xml:space="preserve">Module Code: </w:t>
      </w:r>
      <w:r w:rsidRPr="00C860F0">
        <w:rPr>
          <w:rFonts w:asciiTheme="majorBidi" w:hAnsiTheme="majorBidi" w:cstheme="majorBidi"/>
          <w:sz w:val="28"/>
          <w:szCs w:val="28"/>
        </w:rPr>
        <w:t>M6X01197</w:t>
      </w:r>
    </w:p>
    <w:p w:rsidR="00C860F0" w:rsidRPr="00C860F0" w:rsidRDefault="00C860F0" w:rsidP="00C860F0">
      <w:pPr>
        <w:rPr>
          <w:rFonts w:asciiTheme="majorBidi" w:hAnsiTheme="majorBidi" w:cstheme="majorBidi"/>
          <w:b/>
          <w:bCs/>
          <w:sz w:val="28"/>
          <w:szCs w:val="28"/>
        </w:rPr>
      </w:pPr>
      <w:bookmarkStart w:id="0" w:name="_GoBack"/>
      <w:bookmarkEnd w:id="0"/>
    </w:p>
    <w:p w:rsidR="00C860F0" w:rsidRDefault="00C860F0"/>
    <w:p w:rsidR="00C860F0" w:rsidRDefault="002933CF">
      <w:r>
        <w:rPr>
          <w:noProof/>
        </w:rPr>
        <mc:AlternateContent>
          <mc:Choice Requires="wps">
            <w:drawing>
              <wp:anchor distT="0" distB="0" distL="114300" distR="114300" simplePos="0" relativeHeight="251659264" behindDoc="0" locked="0" layoutInCell="1" allowOverlap="1" wp14:anchorId="512AF6A6" wp14:editId="78450D6D">
                <wp:simplePos x="0" y="0"/>
                <wp:positionH relativeFrom="column">
                  <wp:posOffset>0</wp:posOffset>
                </wp:positionH>
                <wp:positionV relativeFrom="paragraph">
                  <wp:posOffset>127689</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1325E" w:rsidRPr="00C860F0" w:rsidRDefault="00A1325E" w:rsidP="00C860F0">
                            <w:pPr>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60F0">
                              <w:rPr>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Transient Thermal Diffusion Model using the Finite Difference Method </w:t>
                            </w:r>
                          </w:p>
                          <w:p w:rsidR="00A1325E" w:rsidRPr="00C860F0" w:rsidRDefault="00A1325E" w:rsidP="00C860F0">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12AF6A6" id="_x0000_t202" coordsize="21600,21600" o:spt="202" path="m,l,21600r21600,l21600,xe">
                <v:stroke joinstyle="miter"/>
                <v:path gradientshapeok="t" o:connecttype="rect"/>
              </v:shapetype>
              <v:shape id="Text Box 2" o:spid="_x0000_s1026" type="#_x0000_t202" style="position:absolute;margin-left:0;margin-top:10.0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" filled="f" stroked="f">
                <v:fill o:detectmouseclick="t"/>
                <v:textbox style="mso-fit-shape-to-text:t">
                  <w:txbxContent>
                    <w:p w:rsidR="00A1325E" w:rsidRPr="00C860F0" w:rsidRDefault="00A1325E" w:rsidP="00C860F0">
                      <w:pPr>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60F0">
                        <w:rPr>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Transient Thermal Diffusion Model using the Finite Difference Method </w:t>
                      </w:r>
                    </w:p>
                    <w:p w:rsidR="00A1325E" w:rsidRPr="00C860F0" w:rsidRDefault="00A1325E" w:rsidP="00C860F0">
                      <w:pPr>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p>
    <w:p w:rsidR="00C860F0" w:rsidRDefault="00C860F0"/>
    <w:p w:rsidR="00C860F0" w:rsidRPr="00C860F0" w:rsidRDefault="00C860F0" w:rsidP="00C860F0"/>
    <w:p w:rsidR="00C860F0" w:rsidRPr="00C860F0" w:rsidRDefault="00C860F0" w:rsidP="00C860F0"/>
    <w:p w:rsidR="00C860F0" w:rsidRPr="00C860F0" w:rsidRDefault="00C860F0" w:rsidP="00C860F0"/>
    <w:p w:rsidR="00C860F0" w:rsidRDefault="00C860F0" w:rsidP="00C860F0"/>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jc w:val="right"/>
      </w:pPr>
    </w:p>
    <w:p w:rsidR="00C860F0" w:rsidRDefault="00C860F0" w:rsidP="00C860F0">
      <w:pPr>
        <w:pStyle w:val="Heading1"/>
      </w:pPr>
      <w:r>
        <w:t>Contents</w:t>
      </w:r>
    </w:p>
    <w:p w:rsidR="00C860F0" w:rsidRDefault="00C860F0" w:rsidP="00C860F0"/>
    <w:p w:rsidR="00C860F0" w:rsidRP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Introduction to the problem under consideration</w:t>
      </w:r>
    </w:p>
    <w:p w:rsid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 xml:space="preserve">The constitutive equation of the problem. </w:t>
      </w:r>
    </w:p>
    <w:p w:rsid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 xml:space="preserve">Description of the numerical method chosen to discretise the constitutive equation. </w:t>
      </w:r>
    </w:p>
    <w:p w:rsidR="002B631D" w:rsidRPr="002B631D" w:rsidRDefault="002B631D" w:rsidP="002B631D">
      <w:pPr>
        <w:ind w:left="720"/>
        <w:rPr>
          <w:rFonts w:asciiTheme="majorBidi" w:hAnsiTheme="majorBidi" w:cstheme="majorBidi"/>
        </w:rPr>
      </w:pPr>
      <w:r>
        <w:rPr>
          <w:rFonts w:asciiTheme="majorBidi" w:hAnsiTheme="majorBidi" w:cstheme="majorBidi"/>
        </w:rPr>
        <w:t>3.1 Limitation of the Explicit Finite Difference Method</w:t>
      </w:r>
    </w:p>
    <w:p w:rsid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 xml:space="preserve">The initial and boundary conditions implemented. </w:t>
      </w:r>
    </w:p>
    <w:p w:rsid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 xml:space="preserve">Finite Difference model (Script) </w:t>
      </w:r>
    </w:p>
    <w:p w:rsidR="00C860F0" w:rsidRDefault="00C860F0" w:rsidP="00C860F0">
      <w:pPr>
        <w:pStyle w:val="ListParagraph"/>
        <w:numPr>
          <w:ilvl w:val="0"/>
          <w:numId w:val="2"/>
        </w:numPr>
        <w:rPr>
          <w:rFonts w:asciiTheme="majorBidi" w:hAnsiTheme="majorBidi" w:cstheme="majorBidi"/>
        </w:rPr>
      </w:pPr>
      <w:r w:rsidRPr="00C860F0">
        <w:rPr>
          <w:rFonts w:asciiTheme="majorBidi" w:hAnsiTheme="majorBidi" w:cstheme="majorBidi"/>
        </w:rPr>
        <w:t xml:space="preserve">Analysis of the code results. </w:t>
      </w:r>
    </w:p>
    <w:p w:rsidR="00C860F0" w:rsidRDefault="002B631D" w:rsidP="002B631D">
      <w:pPr>
        <w:pStyle w:val="ListParagraph"/>
        <w:numPr>
          <w:ilvl w:val="0"/>
          <w:numId w:val="2"/>
        </w:numPr>
        <w:rPr>
          <w:rFonts w:asciiTheme="majorBidi" w:hAnsiTheme="majorBidi" w:cstheme="majorBidi"/>
        </w:rPr>
      </w:pPr>
      <w:r>
        <w:rPr>
          <w:rFonts w:asciiTheme="majorBidi" w:hAnsiTheme="majorBidi" w:cstheme="majorBidi"/>
        </w:rPr>
        <w:t>Conclusion</w:t>
      </w:r>
      <w:r w:rsidR="00C860F0" w:rsidRPr="00C860F0">
        <w:rPr>
          <w:rFonts w:asciiTheme="majorBidi" w:hAnsiTheme="majorBidi" w:cstheme="majorBidi"/>
        </w:rPr>
        <w:t xml:space="preserve">. </w:t>
      </w:r>
    </w:p>
    <w:p w:rsidR="002933CF" w:rsidRDefault="002933CF" w:rsidP="002B631D">
      <w:pPr>
        <w:pStyle w:val="ListParagraph"/>
        <w:numPr>
          <w:ilvl w:val="0"/>
          <w:numId w:val="2"/>
        </w:numPr>
        <w:rPr>
          <w:rFonts w:asciiTheme="majorBidi" w:hAnsiTheme="majorBidi" w:cstheme="majorBidi"/>
        </w:rPr>
      </w:pPr>
      <w:r>
        <w:rPr>
          <w:rFonts w:asciiTheme="majorBidi" w:hAnsiTheme="majorBidi" w:cstheme="majorBidi"/>
        </w:rPr>
        <w:t xml:space="preserve">Bibliography </w:t>
      </w: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C860F0">
      <w:pPr>
        <w:rPr>
          <w:rFonts w:asciiTheme="majorBidi" w:hAnsiTheme="majorBidi" w:cstheme="majorBidi"/>
        </w:rPr>
      </w:pPr>
    </w:p>
    <w:p w:rsidR="002216D5" w:rsidRDefault="002216D5" w:rsidP="00B55B03">
      <w:pPr>
        <w:pStyle w:val="Heading1"/>
        <w:numPr>
          <w:ilvl w:val="0"/>
          <w:numId w:val="6"/>
        </w:numPr>
      </w:pPr>
      <w:r>
        <w:lastRenderedPageBreak/>
        <w:t>Introduction</w:t>
      </w:r>
    </w:p>
    <w:p w:rsidR="002216D5" w:rsidRDefault="002216D5" w:rsidP="002216D5"/>
    <w:p w:rsidR="002216D5" w:rsidRDefault="000D5760" w:rsidP="002216D5">
      <w:pPr>
        <w:rPr>
          <w:rFonts w:asciiTheme="majorBidi" w:hAnsiTheme="majorBidi" w:cstheme="majorBidi"/>
        </w:rPr>
      </w:pPr>
      <w:r>
        <w:rPr>
          <w:rFonts w:asciiTheme="majorBidi" w:hAnsiTheme="majorBidi" w:cstheme="majorBidi"/>
        </w:rPr>
        <w:t xml:space="preserve">In this report </w:t>
      </w:r>
      <w:proofErr w:type="spellStart"/>
      <w:r>
        <w:rPr>
          <w:rFonts w:asciiTheme="majorBidi" w:hAnsiTheme="majorBidi" w:cstheme="majorBidi"/>
        </w:rPr>
        <w:t>Matlab</w:t>
      </w:r>
      <w:proofErr w:type="spellEnd"/>
      <w:r>
        <w:rPr>
          <w:rFonts w:asciiTheme="majorBidi" w:hAnsiTheme="majorBidi" w:cstheme="majorBidi"/>
        </w:rPr>
        <w:t xml:space="preserve"> </w:t>
      </w:r>
      <w:r w:rsidR="00A3661A">
        <w:rPr>
          <w:rFonts w:asciiTheme="majorBidi" w:hAnsiTheme="majorBidi" w:cstheme="majorBidi"/>
        </w:rPr>
        <w:t>is</w:t>
      </w:r>
      <w:r>
        <w:rPr>
          <w:rFonts w:asciiTheme="majorBidi" w:hAnsiTheme="majorBidi" w:cstheme="majorBidi"/>
        </w:rPr>
        <w:t xml:space="preserve"> used as a computational tool to construct a simulation of temperature transfer through a 2 dimensional metal plate. </w:t>
      </w:r>
      <w:r w:rsidR="00A77124">
        <w:rPr>
          <w:rFonts w:asciiTheme="majorBidi" w:hAnsiTheme="majorBidi" w:cstheme="majorBidi"/>
        </w:rPr>
        <w:t xml:space="preserve">The constitutive equation for the problem will be  discussed along with the explicit finite difference method of discretisation of the equation. By using the aforementioned numerical method to write a code using </w:t>
      </w:r>
      <w:proofErr w:type="spellStart"/>
      <w:r w:rsidR="00A77124">
        <w:rPr>
          <w:rFonts w:asciiTheme="majorBidi" w:hAnsiTheme="majorBidi" w:cstheme="majorBidi"/>
        </w:rPr>
        <w:t>Matlab</w:t>
      </w:r>
      <w:proofErr w:type="spellEnd"/>
      <w:r w:rsidR="00A77124">
        <w:rPr>
          <w:rFonts w:asciiTheme="majorBidi" w:hAnsiTheme="majorBidi" w:cstheme="majorBidi"/>
        </w:rPr>
        <w:t xml:space="preserve">, the effects of altering key aspects of the code such as the time step will be analysed. By using </w:t>
      </w:r>
      <w:r>
        <w:rPr>
          <w:rFonts w:asciiTheme="majorBidi" w:hAnsiTheme="majorBidi" w:cstheme="majorBidi"/>
        </w:rPr>
        <w:t>The prescribed initial and boundary conditions are as fo</w:t>
      </w:r>
      <w:r w:rsidR="000E40A6">
        <w:rPr>
          <w:rFonts w:asciiTheme="majorBidi" w:hAnsiTheme="majorBidi" w:cstheme="majorBidi"/>
        </w:rPr>
        <w:t>llows;</w:t>
      </w:r>
    </w:p>
    <w:p w:rsidR="000D5760" w:rsidRDefault="000E40A6" w:rsidP="002216D5">
      <w:pPr>
        <w:rPr>
          <w:rFonts w:asciiTheme="majorBidi" w:hAnsiTheme="majorBidi" w:cstheme="majorBidi"/>
        </w:rPr>
      </w:pPr>
      <w:r>
        <w:rPr>
          <w:rFonts w:asciiTheme="majorBidi" w:hAnsiTheme="majorBidi" w:cstheme="majorBidi"/>
          <w:noProof/>
        </w:rPr>
        <w:drawing>
          <wp:anchor distT="0" distB="0" distL="114300" distR="114300" simplePos="0" relativeHeight="251660288" behindDoc="1" locked="0" layoutInCell="1" allowOverlap="1">
            <wp:simplePos x="0" y="0"/>
            <wp:positionH relativeFrom="column">
              <wp:posOffset>-739302</wp:posOffset>
            </wp:positionH>
            <wp:positionV relativeFrom="paragraph">
              <wp:posOffset>119650</wp:posOffset>
            </wp:positionV>
            <wp:extent cx="6819265" cy="3385226"/>
            <wp:effectExtent l="0" t="0" r="635" b="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20-01-20 at 16.33.24.png"/>
                    <pic:cNvPicPr/>
                  </pic:nvPicPr>
                  <pic:blipFill>
                    <a:blip r:embed="rId7">
                      <a:extLst>
                        <a:ext uri="{28A0092B-C50C-407E-A947-70E740481C1C}">
                          <a14:useLocalDpi xmlns:a14="http://schemas.microsoft.com/office/drawing/2010/main" val="0"/>
                        </a:ext>
                      </a:extLst>
                    </a:blip>
                    <a:stretch>
                      <a:fillRect/>
                    </a:stretch>
                  </pic:blipFill>
                  <pic:spPr>
                    <a:xfrm>
                      <a:off x="0" y="0"/>
                      <a:ext cx="6824134" cy="3387643"/>
                    </a:xfrm>
                    <a:prstGeom prst="rect">
                      <a:avLst/>
                    </a:prstGeom>
                  </pic:spPr>
                </pic:pic>
              </a:graphicData>
            </a:graphic>
            <wp14:sizeRelH relativeFrom="page">
              <wp14:pctWidth>0</wp14:pctWidth>
            </wp14:sizeRelH>
            <wp14:sizeRelV relativeFrom="page">
              <wp14:pctHeight>0</wp14:pctHeight>
            </wp14:sizeRelV>
          </wp:anchor>
        </w:drawing>
      </w:r>
    </w:p>
    <w:p w:rsidR="000D5760" w:rsidRDefault="000D5760"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Default="000E40A6" w:rsidP="002216D5">
      <w:pPr>
        <w:rPr>
          <w:rFonts w:asciiTheme="majorBidi" w:hAnsiTheme="majorBidi" w:cstheme="majorBidi"/>
        </w:rPr>
      </w:pPr>
    </w:p>
    <w:p w:rsidR="000E40A6" w:rsidRPr="00B55B03" w:rsidRDefault="00B55B03" w:rsidP="002216D5">
      <w:pPr>
        <w:rPr>
          <w:rFonts w:asciiTheme="majorBidi" w:hAnsiTheme="majorBidi" w:cstheme="majorBidi"/>
          <w:i/>
          <w:iCs/>
        </w:rPr>
      </w:pPr>
      <w:r>
        <w:rPr>
          <w:rFonts w:asciiTheme="majorBidi" w:hAnsiTheme="majorBidi" w:cstheme="majorBidi"/>
          <w:i/>
          <w:iCs/>
        </w:rPr>
        <w:t>(Figure 1)</w:t>
      </w:r>
    </w:p>
    <w:p w:rsidR="000E40A6" w:rsidRDefault="000E40A6" w:rsidP="002216D5">
      <w:pPr>
        <w:rPr>
          <w:rFonts w:asciiTheme="majorBidi" w:hAnsiTheme="majorBidi" w:cstheme="majorBidi"/>
        </w:rPr>
      </w:pPr>
    </w:p>
    <w:p w:rsidR="000E40A6" w:rsidRPr="000E40A6" w:rsidRDefault="000E40A6" w:rsidP="000E40A6">
      <w:pPr>
        <w:rPr>
          <w:rFonts w:asciiTheme="majorBidi" w:hAnsiTheme="majorBidi" w:cstheme="majorBidi"/>
        </w:rPr>
      </w:pPr>
      <w:r>
        <w:rPr>
          <w:rFonts w:asciiTheme="majorBidi" w:hAnsiTheme="majorBidi" w:cstheme="majorBidi"/>
        </w:rPr>
        <w:t>The 2 dimensional plate in question is aluminium, hence the properties that need to be considered by the code are as follows;</w:t>
      </w:r>
    </w:p>
    <w:p w:rsidR="000E40A6" w:rsidRPr="000E40A6" w:rsidRDefault="000E40A6" w:rsidP="000E40A6">
      <w:pPr>
        <w:pStyle w:val="NormalWeb"/>
        <w:ind w:left="720"/>
        <w:rPr>
          <w:rFonts w:asciiTheme="majorBidi" w:hAnsiTheme="majorBidi" w:cstheme="majorBidi"/>
          <w:b/>
          <w:bCs/>
        </w:rPr>
      </w:pPr>
      <w:r w:rsidRPr="000E40A6">
        <w:rPr>
          <w:rFonts w:asciiTheme="majorBidi" w:hAnsiTheme="majorBidi" w:cstheme="majorBidi"/>
          <w:b/>
          <w:bCs/>
        </w:rPr>
        <w:sym w:font="Symbol" w:char="F0B7"/>
      </w:r>
      <w:r w:rsidRPr="000E40A6">
        <w:rPr>
          <w:rFonts w:asciiTheme="majorBidi" w:hAnsiTheme="majorBidi" w:cstheme="majorBidi"/>
          <w:b/>
          <w:bCs/>
        </w:rPr>
        <w:t xml:space="preserve">  Conductivity: k = 143 W/m</w:t>
      </w:r>
      <w:r>
        <w:rPr>
          <w:rFonts w:asciiTheme="majorBidi" w:hAnsiTheme="majorBidi" w:cstheme="majorBidi"/>
          <w:b/>
          <w:bCs/>
        </w:rPr>
        <w:t>.C</w:t>
      </w:r>
      <w:r w:rsidRPr="000E40A6">
        <w:rPr>
          <w:rFonts w:asciiTheme="majorBidi" w:hAnsiTheme="majorBidi" w:cstheme="majorBidi"/>
          <w:b/>
          <w:bCs/>
        </w:rPr>
        <w:t xml:space="preserve"> </w:t>
      </w:r>
    </w:p>
    <w:p w:rsidR="000E40A6" w:rsidRPr="000E40A6" w:rsidRDefault="000E40A6" w:rsidP="000E40A6">
      <w:pPr>
        <w:pStyle w:val="NormalWeb"/>
        <w:ind w:left="720"/>
        <w:rPr>
          <w:rFonts w:asciiTheme="majorBidi" w:hAnsiTheme="majorBidi" w:cstheme="majorBidi"/>
          <w:b/>
          <w:bCs/>
        </w:rPr>
      </w:pPr>
      <w:r w:rsidRPr="000E40A6">
        <w:rPr>
          <w:rFonts w:asciiTheme="majorBidi" w:hAnsiTheme="majorBidi" w:cstheme="majorBidi"/>
          <w:b/>
          <w:bCs/>
        </w:rPr>
        <w:sym w:font="Symbol" w:char="F0B7"/>
      </w:r>
      <w:r w:rsidRPr="000E40A6">
        <w:rPr>
          <w:rFonts w:asciiTheme="majorBidi" w:hAnsiTheme="majorBidi" w:cstheme="majorBidi"/>
          <w:b/>
          <w:bCs/>
        </w:rPr>
        <w:t xml:space="preserve">  Density: </w:t>
      </w:r>
      <w:r w:rsidRPr="000E40A6">
        <w:rPr>
          <w:rFonts w:asciiTheme="majorBidi" w:hAnsiTheme="majorBidi" w:cstheme="majorBidi"/>
          <w:b/>
          <w:bCs/>
        </w:rPr>
        <w:sym w:font="Symbol" w:char="F072"/>
      </w:r>
      <w:r w:rsidRPr="000E40A6">
        <w:rPr>
          <w:rFonts w:asciiTheme="majorBidi" w:hAnsiTheme="majorBidi" w:cstheme="majorBidi"/>
          <w:b/>
          <w:bCs/>
        </w:rPr>
        <w:t xml:space="preserve"> = 2.8 </w:t>
      </w:r>
      <w:r w:rsidRPr="000E40A6">
        <w:rPr>
          <w:rFonts w:asciiTheme="majorBidi" w:hAnsiTheme="majorBidi" w:cstheme="majorBidi"/>
          <w:b/>
          <w:bCs/>
        </w:rPr>
        <w:sym w:font="Symbol" w:char="F0B4"/>
      </w:r>
      <w:r w:rsidRPr="000E40A6">
        <w:rPr>
          <w:rFonts w:asciiTheme="majorBidi" w:hAnsiTheme="majorBidi" w:cstheme="majorBidi"/>
          <w:b/>
          <w:bCs/>
        </w:rPr>
        <w:t xml:space="preserve"> 10</w:t>
      </w:r>
      <w:r w:rsidRPr="000E40A6">
        <w:rPr>
          <w:rFonts w:asciiTheme="majorBidi" w:hAnsiTheme="majorBidi" w:cstheme="majorBidi"/>
          <w:b/>
          <w:bCs/>
          <w:position w:val="8"/>
        </w:rPr>
        <w:t xml:space="preserve">3 </w:t>
      </w:r>
      <w:r w:rsidRPr="000E40A6">
        <w:rPr>
          <w:rFonts w:asciiTheme="majorBidi" w:hAnsiTheme="majorBidi" w:cstheme="majorBidi"/>
          <w:b/>
          <w:bCs/>
        </w:rPr>
        <w:t>kg/m</w:t>
      </w:r>
      <w:r w:rsidRPr="000E40A6">
        <w:rPr>
          <w:rFonts w:asciiTheme="majorBidi" w:hAnsiTheme="majorBidi" w:cstheme="majorBidi"/>
          <w:b/>
          <w:bCs/>
          <w:position w:val="8"/>
        </w:rPr>
        <w:t xml:space="preserve">3 </w:t>
      </w:r>
    </w:p>
    <w:p w:rsidR="000E40A6" w:rsidRDefault="000E40A6" w:rsidP="000E40A6">
      <w:pPr>
        <w:pStyle w:val="NormalWeb"/>
        <w:ind w:left="720"/>
        <w:rPr>
          <w:rFonts w:asciiTheme="majorBidi" w:hAnsiTheme="majorBidi" w:cstheme="majorBidi"/>
          <w:b/>
          <w:bCs/>
        </w:rPr>
      </w:pPr>
      <w:r w:rsidRPr="000E40A6">
        <w:rPr>
          <w:rFonts w:asciiTheme="majorBidi" w:hAnsiTheme="majorBidi" w:cstheme="majorBidi"/>
          <w:b/>
          <w:bCs/>
        </w:rPr>
        <w:sym w:font="Symbol" w:char="F0B7"/>
      </w:r>
      <w:r w:rsidRPr="000E40A6">
        <w:rPr>
          <w:rFonts w:asciiTheme="majorBidi" w:hAnsiTheme="majorBidi" w:cstheme="majorBidi"/>
          <w:b/>
          <w:bCs/>
        </w:rPr>
        <w:t xml:space="preserve">  Specific Heat: c = 795 J/kg.C </w:t>
      </w:r>
    </w:p>
    <w:p w:rsidR="000E40A6" w:rsidRPr="000E40A6" w:rsidRDefault="00B55B03" w:rsidP="000E40A6">
      <w:pPr>
        <w:pStyle w:val="NormalWeb"/>
        <w:rPr>
          <w:rFonts w:asciiTheme="majorBidi" w:hAnsiTheme="majorBidi" w:cstheme="majorBidi"/>
        </w:rPr>
      </w:pPr>
      <w:r>
        <w:rPr>
          <w:rFonts w:asciiTheme="majorBidi" w:hAnsiTheme="majorBidi" w:cstheme="majorBidi"/>
          <w:noProof/>
        </w:rPr>
        <w:drawing>
          <wp:anchor distT="0" distB="0" distL="114300" distR="114300" simplePos="0" relativeHeight="251661312" behindDoc="1" locked="0" layoutInCell="1" allowOverlap="1">
            <wp:simplePos x="0" y="0"/>
            <wp:positionH relativeFrom="column">
              <wp:posOffset>875030</wp:posOffset>
            </wp:positionH>
            <wp:positionV relativeFrom="paragraph">
              <wp:posOffset>633689</wp:posOffset>
            </wp:positionV>
            <wp:extent cx="3735495" cy="216027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20-01-20 at 16.47.51.png"/>
                    <pic:cNvPicPr/>
                  </pic:nvPicPr>
                  <pic:blipFill>
                    <a:blip r:embed="rId8">
                      <a:extLst>
                        <a:ext uri="{28A0092B-C50C-407E-A947-70E740481C1C}">
                          <a14:useLocalDpi xmlns:a14="http://schemas.microsoft.com/office/drawing/2010/main" val="0"/>
                        </a:ext>
                      </a:extLst>
                    </a:blip>
                    <a:stretch>
                      <a:fillRect/>
                    </a:stretch>
                  </pic:blipFill>
                  <pic:spPr>
                    <a:xfrm>
                      <a:off x="0" y="0"/>
                      <a:ext cx="3735495" cy="2160270"/>
                    </a:xfrm>
                    <a:prstGeom prst="rect">
                      <a:avLst/>
                    </a:prstGeom>
                  </pic:spPr>
                </pic:pic>
              </a:graphicData>
            </a:graphic>
            <wp14:sizeRelH relativeFrom="page">
              <wp14:pctWidth>0</wp14:pctWidth>
            </wp14:sizeRelH>
            <wp14:sizeRelV relativeFrom="page">
              <wp14:pctHeight>0</wp14:pctHeight>
            </wp14:sizeRelV>
          </wp:anchor>
        </w:drawing>
      </w:r>
      <w:r w:rsidR="000E40A6">
        <w:rPr>
          <w:rFonts w:asciiTheme="majorBidi" w:hAnsiTheme="majorBidi" w:cstheme="majorBidi"/>
        </w:rPr>
        <w:t xml:space="preserve">The temperature calculations across the plate </w:t>
      </w:r>
      <w:r w:rsidR="00A3661A">
        <w:rPr>
          <w:rFonts w:asciiTheme="majorBidi" w:hAnsiTheme="majorBidi" w:cstheme="majorBidi"/>
        </w:rPr>
        <w:t xml:space="preserve">are </w:t>
      </w:r>
      <w:r w:rsidR="000E40A6">
        <w:rPr>
          <w:rFonts w:asciiTheme="majorBidi" w:hAnsiTheme="majorBidi" w:cstheme="majorBidi"/>
        </w:rPr>
        <w:t xml:space="preserve">solved using the explicit method. By using a grid arrangement across the plate surface, the temperature at the next node in the simulation will be solved </w:t>
      </w:r>
      <w:r>
        <w:rPr>
          <w:rFonts w:asciiTheme="majorBidi" w:hAnsiTheme="majorBidi" w:cstheme="majorBidi"/>
        </w:rPr>
        <w:t xml:space="preserve">at time intervals </w:t>
      </w:r>
      <w:r w:rsidR="000E40A6">
        <w:rPr>
          <w:rFonts w:asciiTheme="majorBidi" w:hAnsiTheme="majorBidi" w:cstheme="majorBidi"/>
        </w:rPr>
        <w:t xml:space="preserve">according to the users inputs in grid spacing (h) and time step </w:t>
      </w:r>
      <w:r>
        <w:rPr>
          <w:rFonts w:asciiTheme="majorBidi" w:hAnsiTheme="majorBidi" w:cstheme="majorBidi"/>
        </w:rPr>
        <w:t xml:space="preserve">(t). </w:t>
      </w:r>
    </w:p>
    <w:p w:rsidR="000E40A6" w:rsidRPr="000E40A6" w:rsidRDefault="000E40A6" w:rsidP="000E40A6">
      <w:pPr>
        <w:pStyle w:val="NormalWeb"/>
        <w:ind w:left="720"/>
        <w:rPr>
          <w:rFonts w:asciiTheme="majorBidi" w:hAnsiTheme="majorBidi" w:cstheme="majorBidi"/>
          <w:b/>
          <w:bCs/>
        </w:rPr>
      </w:pPr>
    </w:p>
    <w:p w:rsidR="000E40A6" w:rsidRDefault="00B55B03" w:rsidP="002216D5">
      <w:pPr>
        <w:rPr>
          <w:rFonts w:asciiTheme="majorBidi" w:hAnsiTheme="majorBidi" w:cstheme="majorBidi"/>
          <w:i/>
          <w:iCs/>
        </w:rPr>
      </w:pPr>
      <w:r>
        <w:rPr>
          <w:rFonts w:asciiTheme="majorBidi" w:hAnsiTheme="majorBidi" w:cstheme="majorBidi"/>
        </w:rPr>
        <w:t>(</w:t>
      </w:r>
      <w:r>
        <w:rPr>
          <w:rFonts w:asciiTheme="majorBidi" w:hAnsiTheme="majorBidi" w:cstheme="majorBidi"/>
          <w:i/>
          <w:iCs/>
        </w:rPr>
        <w:t>Figure 2)</w:t>
      </w:r>
    </w:p>
    <w:p w:rsidR="00B55B03" w:rsidRDefault="00B55B03" w:rsidP="002216D5">
      <w:pPr>
        <w:rPr>
          <w:rFonts w:asciiTheme="majorBidi" w:hAnsiTheme="majorBidi" w:cstheme="majorBidi"/>
          <w:i/>
          <w:iCs/>
        </w:rPr>
      </w:pPr>
    </w:p>
    <w:p w:rsidR="00B55B03" w:rsidRDefault="00B55B03" w:rsidP="002216D5">
      <w:pPr>
        <w:rPr>
          <w:rFonts w:asciiTheme="majorBidi" w:hAnsiTheme="majorBidi" w:cstheme="majorBidi"/>
          <w:i/>
          <w:iCs/>
        </w:rPr>
      </w:pPr>
    </w:p>
    <w:p w:rsidR="00B55B03" w:rsidRDefault="00B55B03" w:rsidP="002216D5">
      <w:pPr>
        <w:rPr>
          <w:rFonts w:asciiTheme="majorBidi" w:hAnsiTheme="majorBidi" w:cstheme="majorBidi"/>
          <w:i/>
          <w:iCs/>
        </w:rPr>
      </w:pPr>
    </w:p>
    <w:p w:rsidR="00B55B03" w:rsidRDefault="00B55B03" w:rsidP="002216D5">
      <w:pPr>
        <w:rPr>
          <w:rFonts w:asciiTheme="majorBidi" w:hAnsiTheme="majorBidi" w:cstheme="majorBidi"/>
          <w:i/>
          <w:iCs/>
        </w:rPr>
      </w:pPr>
    </w:p>
    <w:p w:rsidR="00B55B03" w:rsidRDefault="00B55B03" w:rsidP="002216D5">
      <w:pPr>
        <w:rPr>
          <w:rFonts w:asciiTheme="majorBidi" w:hAnsiTheme="majorBidi" w:cstheme="majorBidi"/>
          <w:i/>
          <w:iCs/>
        </w:rPr>
      </w:pPr>
    </w:p>
    <w:p w:rsidR="00B55B03" w:rsidRDefault="00B55B03" w:rsidP="002216D5">
      <w:pPr>
        <w:rPr>
          <w:rFonts w:asciiTheme="majorBidi" w:hAnsiTheme="majorBidi" w:cstheme="majorBidi"/>
          <w:i/>
          <w:iCs/>
        </w:rPr>
      </w:pPr>
    </w:p>
    <w:p w:rsidR="00B55B03" w:rsidRDefault="00A3661A" w:rsidP="002216D5">
      <w:pPr>
        <w:rPr>
          <w:rFonts w:asciiTheme="majorBidi" w:hAnsiTheme="majorBidi" w:cstheme="majorBidi"/>
        </w:rPr>
      </w:pPr>
      <w:r>
        <w:rPr>
          <w:rFonts w:asciiTheme="majorBidi" w:hAnsiTheme="majorBidi" w:cstheme="majorBidi"/>
        </w:rPr>
        <w:t>The dimensions of the plate, grid spacing and time step are manually inputted by the user. When inputting these simulation variables the compromise between setting u</w:t>
      </w:r>
      <w:r w:rsidR="0054118E">
        <w:rPr>
          <w:rFonts w:asciiTheme="majorBidi" w:hAnsiTheme="majorBidi" w:cstheme="majorBidi"/>
        </w:rPr>
        <w:t>p a more accurate temperature map and the time taken for the code to be completed needs to be considered. A smaller ‘h’ value (grid spacing) and smaller time step will increase the number of calculations that the computer must solve, hence increasing the time needed for the simulation to complete</w:t>
      </w:r>
      <w:r w:rsidR="00AF6E97">
        <w:rPr>
          <w:rFonts w:asciiTheme="majorBidi" w:hAnsiTheme="majorBidi" w:cstheme="majorBidi"/>
        </w:rPr>
        <w:t xml:space="preserve">. This </w:t>
      </w:r>
      <w:r w:rsidR="0054118E">
        <w:rPr>
          <w:rFonts w:asciiTheme="majorBidi" w:hAnsiTheme="majorBidi" w:cstheme="majorBidi"/>
        </w:rPr>
        <w:t>problem is exacerbated when the simulation is solving the heat transfer across a large plate.</w:t>
      </w:r>
    </w:p>
    <w:p w:rsidR="002C628A" w:rsidRDefault="002C628A" w:rsidP="002216D5">
      <w:pPr>
        <w:rPr>
          <w:rFonts w:asciiTheme="majorBidi" w:hAnsiTheme="majorBidi" w:cstheme="majorBidi"/>
        </w:rPr>
      </w:pPr>
    </w:p>
    <w:p w:rsidR="002C628A" w:rsidRDefault="002C628A"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2216D5">
      <w:pPr>
        <w:rPr>
          <w:rFonts w:asciiTheme="majorBidi" w:hAnsiTheme="majorBidi" w:cstheme="majorBidi"/>
        </w:rPr>
      </w:pPr>
    </w:p>
    <w:p w:rsidR="00BF77D7" w:rsidRDefault="00BF77D7" w:rsidP="00BF77D7">
      <w:pPr>
        <w:pStyle w:val="Heading1"/>
        <w:numPr>
          <w:ilvl w:val="0"/>
          <w:numId w:val="6"/>
        </w:numPr>
      </w:pPr>
      <w:r>
        <w:t>Constitutive Equation of The Problem</w:t>
      </w:r>
    </w:p>
    <w:p w:rsidR="00BF77D7" w:rsidRDefault="00BF77D7" w:rsidP="00BF77D7"/>
    <w:p w:rsidR="00BF77D7" w:rsidRDefault="0040416B" w:rsidP="00BF77D7">
      <w:pPr>
        <w:rPr>
          <w:rFonts w:asciiTheme="majorBidi" w:hAnsiTheme="majorBidi" w:cstheme="majorBidi"/>
        </w:rPr>
      </w:pPr>
      <w:r>
        <w:rPr>
          <w:rFonts w:asciiTheme="majorBidi" w:hAnsiTheme="majorBidi" w:cstheme="majorBidi"/>
        </w:rPr>
        <w:t>Time dependent c</w:t>
      </w:r>
      <w:r w:rsidR="004E3276">
        <w:rPr>
          <w:rFonts w:asciiTheme="majorBidi" w:hAnsiTheme="majorBidi" w:cstheme="majorBidi"/>
        </w:rPr>
        <w:t>onduction in solids is described by the following thermal diffusion equation;</w:t>
      </w:r>
    </w:p>
    <w:p w:rsidR="004E3276" w:rsidRDefault="004E3276" w:rsidP="00BF77D7">
      <w:pPr>
        <w:rPr>
          <w:rFonts w:asciiTheme="majorBidi" w:hAnsiTheme="majorBidi" w:cstheme="majorBidi"/>
        </w:rPr>
      </w:pPr>
    </w:p>
    <w:p w:rsidR="004E3276" w:rsidRPr="004E3276" w:rsidRDefault="004E3276" w:rsidP="00BF77D7">
      <w:pPr>
        <w:rPr>
          <w:rFonts w:asciiTheme="majorBidi" w:hAnsiTheme="majorBidi" w:cstheme="majorBidi"/>
        </w:rPr>
      </w:pPr>
      <m:oMathPara>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x</m:t>
                  </m:r>
                </m:e>
                <m:sup>
                  <m:r>
                    <w:rPr>
                      <w:rFonts w:ascii="Cambria Math" w:hAnsi="Cambria Math" w:cstheme="majorBidi"/>
                    </w:rPr>
                    <m:t>2</m:t>
                  </m:r>
                </m:sup>
              </m:sSup>
              <m:r>
                <w:rPr>
                  <w:rFonts w:ascii="Cambria Math" w:hAnsi="Cambria Math" w:cstheme="majorBidi"/>
                </w:rPr>
                <m:t xml:space="preserve"> </m:t>
              </m:r>
            </m:den>
          </m:f>
          <m:r>
            <w:rPr>
              <w:rFonts w:ascii="Cambria Math" w:hAnsi="Cambria Math" w:cstheme="majorBidi"/>
            </w:rPr>
            <m:t xml:space="preserve">+ </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y</m:t>
                  </m:r>
                </m:e>
                <m:sup>
                  <m:r>
                    <w:rPr>
                      <w:rFonts w:ascii="Cambria Math" w:hAnsi="Cambria Math" w:cstheme="majorBidi"/>
                    </w:rPr>
                    <m:t>2</m:t>
                  </m:r>
                </m:sup>
              </m:sSup>
            </m:den>
          </m:f>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α</m:t>
              </m:r>
            </m:den>
          </m:f>
          <m:r>
            <w:rPr>
              <w:rFonts w:ascii="Cambria Math" w:hAnsi="Cambria Math" w:cstheme="majorBidi"/>
            </w:rPr>
            <m:t xml:space="preserve"> X </m:t>
          </m:r>
          <m:f>
            <m:fPr>
              <m:ctrlPr>
                <w:rPr>
                  <w:rFonts w:ascii="Cambria Math" w:hAnsi="Cambria Math" w:cstheme="majorBidi"/>
                  <w:i/>
                </w:rPr>
              </m:ctrlPr>
            </m:fPr>
            <m:num>
              <m:r>
                <w:rPr>
                  <w:rFonts w:ascii="Cambria Math" w:hAnsi="Cambria Math" w:cstheme="majorBidi"/>
                </w:rPr>
                <m:t>∂T</m:t>
              </m:r>
            </m:num>
            <m:den>
              <m:r>
                <w:rPr>
                  <w:rFonts w:ascii="Cambria Math" w:hAnsi="Cambria Math" w:cstheme="majorBidi"/>
                </w:rPr>
                <m:t>∂t</m:t>
              </m:r>
            </m:den>
          </m:f>
        </m:oMath>
      </m:oMathPara>
    </w:p>
    <w:p w:rsidR="004E3276" w:rsidRDefault="004E3276" w:rsidP="00BF77D7">
      <w:pPr>
        <w:rPr>
          <w:rFonts w:asciiTheme="majorBidi" w:hAnsiTheme="majorBidi" w:cstheme="majorBidi"/>
        </w:rPr>
      </w:pPr>
    </w:p>
    <w:p w:rsidR="004E3276" w:rsidRDefault="004E3276" w:rsidP="00BF77D7">
      <w:pPr>
        <w:rPr>
          <w:rFonts w:asciiTheme="majorBidi" w:hAnsiTheme="majorBidi" w:cstheme="majorBidi"/>
        </w:rPr>
      </w:pPr>
      <w:r>
        <w:rPr>
          <w:rFonts w:asciiTheme="majorBidi" w:hAnsiTheme="majorBidi" w:cstheme="majorBidi"/>
        </w:rPr>
        <w:t>In 2 dimensions where</w:t>
      </w:r>
      <w:r w:rsidR="0040416B">
        <w:rPr>
          <w:rFonts w:asciiTheme="majorBidi" w:hAnsiTheme="majorBidi" w:cstheme="majorBidi"/>
        </w:rPr>
        <w:t>;</w:t>
      </w:r>
    </w:p>
    <w:p w:rsidR="004E3276" w:rsidRDefault="004E3276" w:rsidP="004E3276">
      <w:pPr>
        <w:pStyle w:val="ListParagraph"/>
        <w:numPr>
          <w:ilvl w:val="0"/>
          <w:numId w:val="7"/>
        </w:numPr>
        <w:rPr>
          <w:rFonts w:asciiTheme="majorBidi" w:hAnsiTheme="majorBidi" w:cstheme="majorBidi"/>
        </w:rPr>
      </w:pPr>
      <w:r w:rsidRPr="004E3276">
        <w:rPr>
          <w:rFonts w:asciiTheme="majorBidi" w:hAnsiTheme="majorBidi" w:cstheme="majorBidi"/>
        </w:rPr>
        <w:t>t = time</w:t>
      </w:r>
    </w:p>
    <w:p w:rsidR="004E3276" w:rsidRDefault="004E3276" w:rsidP="004E3276">
      <w:pPr>
        <w:pStyle w:val="ListParagraph"/>
        <w:numPr>
          <w:ilvl w:val="0"/>
          <w:numId w:val="7"/>
        </w:numPr>
        <w:rPr>
          <w:rFonts w:asciiTheme="majorBidi" w:hAnsiTheme="majorBidi" w:cstheme="majorBidi"/>
        </w:rPr>
      </w:pPr>
      <w:r>
        <w:rPr>
          <w:rFonts w:asciiTheme="majorBidi" w:hAnsiTheme="majorBidi" w:cstheme="majorBidi"/>
        </w:rPr>
        <w:t>T = temperature</w:t>
      </w:r>
    </w:p>
    <w:p w:rsidR="004E3276" w:rsidRDefault="004E3276" w:rsidP="004E3276">
      <w:pPr>
        <w:pStyle w:val="ListParagraph"/>
        <w:numPr>
          <w:ilvl w:val="0"/>
          <w:numId w:val="7"/>
        </w:numPr>
        <w:rPr>
          <w:rFonts w:asciiTheme="majorBidi" w:hAnsiTheme="majorBidi" w:cstheme="majorBidi"/>
        </w:rPr>
      </w:pPr>
      <m:oMath>
        <m:r>
          <w:rPr>
            <w:rFonts w:ascii="Cambria Math" w:hAnsi="Cambria Math" w:cstheme="majorBidi"/>
          </w:rPr>
          <m:t>α</m:t>
        </m:r>
      </m:oMath>
      <w:r>
        <w:rPr>
          <w:rFonts w:asciiTheme="majorBidi" w:hAnsiTheme="majorBidi" w:cstheme="majorBidi"/>
        </w:rPr>
        <w:t xml:space="preserve"> = thermal diffusivity </w:t>
      </w:r>
    </w:p>
    <w:p w:rsidR="004E3276" w:rsidRDefault="004E3276" w:rsidP="004E3276">
      <w:pPr>
        <w:pStyle w:val="ListParagraph"/>
        <w:rPr>
          <w:rFonts w:asciiTheme="majorBidi" w:hAnsiTheme="majorBidi" w:cstheme="majorBidi"/>
        </w:rPr>
      </w:pPr>
    </w:p>
    <w:p w:rsidR="004E3276" w:rsidRDefault="004E3276" w:rsidP="004E3276">
      <w:pPr>
        <w:pStyle w:val="ListParagraph"/>
        <w:rPr>
          <w:rFonts w:asciiTheme="majorBidi" w:hAnsiTheme="majorBidi" w:cstheme="majorBidi"/>
        </w:rPr>
      </w:pPr>
    </w:p>
    <w:p w:rsidR="004E3276" w:rsidRDefault="004E3276" w:rsidP="004E3276">
      <w:pPr>
        <w:pStyle w:val="ListParagraph"/>
        <w:rPr>
          <w:rFonts w:asciiTheme="majorBidi" w:hAnsiTheme="majorBidi" w:cstheme="majorBidi"/>
          <w:lang w:val="it-IT"/>
        </w:rPr>
      </w:pPr>
      <w:r w:rsidRPr="004E3276">
        <w:rPr>
          <w:rFonts w:asciiTheme="majorBidi" w:hAnsiTheme="majorBidi" w:cstheme="majorBidi"/>
          <w:lang w:val="it-IT"/>
        </w:rPr>
        <w:t xml:space="preserve">Thermal </w:t>
      </w:r>
      <w:r w:rsidRPr="004E3276">
        <w:rPr>
          <w:rFonts w:asciiTheme="majorBidi" w:hAnsiTheme="majorBidi" w:cstheme="majorBidi"/>
        </w:rPr>
        <w:t xml:space="preserve">diffusivity </w:t>
      </w:r>
      <w:r w:rsidRPr="004E3276">
        <w:rPr>
          <w:rFonts w:asciiTheme="majorBidi" w:hAnsiTheme="majorBidi" w:cstheme="majorBidi"/>
          <w:lang w:val="it-IT"/>
        </w:rPr>
        <w:t xml:space="preserve">= </w:t>
      </w:r>
      <m:oMath>
        <m:f>
          <m:fPr>
            <m:ctrlPr>
              <w:rPr>
                <w:rFonts w:ascii="Cambria Math" w:hAnsi="Cambria Math" w:cstheme="majorBidi"/>
                <w:i/>
              </w:rPr>
            </m:ctrlPr>
          </m:fPr>
          <m:num>
            <m:r>
              <w:rPr>
                <w:rFonts w:ascii="Cambria Math" w:hAnsi="Cambria Math" w:cstheme="majorBidi"/>
                <w:lang w:val="it-IT"/>
              </w:rPr>
              <m:t>h</m:t>
            </m:r>
            <m:r>
              <w:rPr>
                <w:rFonts w:ascii="Cambria Math" w:hAnsi="Cambria Math" w:cstheme="majorBidi"/>
              </w:rPr>
              <m:t>eat</m:t>
            </m:r>
            <m:r>
              <w:rPr>
                <w:rFonts w:ascii="Cambria Math" w:hAnsi="Cambria Math" w:cstheme="majorBidi"/>
                <w:lang w:val="it-IT"/>
              </w:rPr>
              <m:t xml:space="preserve"> </m:t>
            </m:r>
            <m:r>
              <w:rPr>
                <w:rFonts w:ascii="Cambria Math" w:hAnsi="Cambria Math" w:cstheme="majorBidi"/>
              </w:rPr>
              <m:t>conducted</m:t>
            </m:r>
          </m:num>
          <m:den>
            <m:r>
              <w:rPr>
                <w:rFonts w:ascii="Cambria Math" w:hAnsi="Cambria Math" w:cstheme="majorBidi"/>
                <w:lang w:val="it-IT"/>
              </w:rPr>
              <m:t>h</m:t>
            </m:r>
            <m:r>
              <w:rPr>
                <w:rFonts w:ascii="Cambria Math" w:hAnsi="Cambria Math" w:cstheme="majorBidi"/>
              </w:rPr>
              <m:t>eat</m:t>
            </m:r>
            <m:r>
              <w:rPr>
                <w:rFonts w:ascii="Cambria Math" w:hAnsi="Cambria Math" w:cstheme="majorBidi"/>
                <w:lang w:val="it-IT"/>
              </w:rPr>
              <m:t xml:space="preserve"> </m:t>
            </m:r>
            <m:r>
              <w:rPr>
                <w:rFonts w:ascii="Cambria Math" w:hAnsi="Cambria Math" w:cstheme="majorBidi"/>
              </w:rPr>
              <m:t>stored</m:t>
            </m:r>
            <m:r>
              <w:rPr>
                <w:rFonts w:ascii="Cambria Math" w:hAnsi="Cambria Math" w:cstheme="majorBidi"/>
                <w:lang w:val="it-IT"/>
              </w:rPr>
              <m:t xml:space="preserve"> </m:t>
            </m:r>
          </m:den>
        </m:f>
      </m:oMath>
      <w:r w:rsidRPr="004E3276">
        <w:rPr>
          <w:rFonts w:asciiTheme="majorBidi" w:hAnsiTheme="majorBidi" w:cstheme="majorBidi"/>
          <w:lang w:val="it-IT"/>
        </w:rPr>
        <w:t xml:space="preserve"> </w:t>
      </w:r>
      <w:r>
        <w:rPr>
          <w:rFonts w:asciiTheme="majorBidi" w:hAnsiTheme="majorBidi" w:cstheme="majorBidi"/>
          <w:lang w:val="it-IT"/>
        </w:rPr>
        <w:t xml:space="preserve">= </w:t>
      </w:r>
      <m:oMath>
        <m:f>
          <m:fPr>
            <m:ctrlPr>
              <w:rPr>
                <w:rFonts w:ascii="Cambria Math" w:hAnsi="Cambria Math" w:cstheme="majorBidi"/>
                <w:i/>
                <w:lang w:val="it-IT"/>
              </w:rPr>
            </m:ctrlPr>
          </m:fPr>
          <m:num>
            <m:r>
              <w:rPr>
                <w:rFonts w:ascii="Cambria Math" w:hAnsi="Cambria Math" w:cstheme="majorBidi"/>
                <w:lang w:val="it-IT"/>
              </w:rPr>
              <m:t>k</m:t>
            </m:r>
          </m:num>
          <m:den>
            <m:r>
              <w:rPr>
                <w:rFonts w:ascii="Cambria Math" w:hAnsi="Cambria Math" w:cstheme="majorBidi"/>
                <w:lang w:val="it-IT"/>
              </w:rPr>
              <m:t>ρ.cp</m:t>
            </m:r>
          </m:den>
        </m:f>
      </m:oMath>
    </w:p>
    <w:p w:rsidR="0040416B" w:rsidRDefault="0040416B" w:rsidP="004E3276">
      <w:pPr>
        <w:pStyle w:val="ListParagraph"/>
        <w:rPr>
          <w:rFonts w:asciiTheme="majorBidi" w:hAnsiTheme="majorBidi" w:cstheme="majorBidi"/>
          <w:lang w:val="it-IT"/>
        </w:rPr>
      </w:pPr>
    </w:p>
    <w:p w:rsidR="0040416B" w:rsidRPr="0040416B" w:rsidRDefault="0040416B" w:rsidP="004E3276">
      <w:pPr>
        <w:pStyle w:val="ListParagraph"/>
        <w:rPr>
          <w:rFonts w:asciiTheme="majorBidi" w:hAnsiTheme="majorBidi" w:cstheme="majorBidi"/>
        </w:rPr>
      </w:pPr>
      <w:r w:rsidRPr="0040416B">
        <w:rPr>
          <w:rFonts w:asciiTheme="majorBidi" w:hAnsiTheme="majorBidi" w:cstheme="majorBidi"/>
        </w:rPr>
        <w:t xml:space="preserve">Where k= thermal conductivity, </w:t>
      </w:r>
      <m:oMath>
        <m:r>
          <w:rPr>
            <w:rFonts w:ascii="Cambria Math" w:hAnsi="Cambria Math" w:cstheme="majorBidi"/>
            <w:lang w:val="it-IT"/>
          </w:rPr>
          <m:t>ρ</m:t>
        </m:r>
      </m:oMath>
      <w:r w:rsidRPr="0040416B">
        <w:rPr>
          <w:rFonts w:asciiTheme="majorBidi" w:hAnsiTheme="majorBidi" w:cstheme="majorBidi"/>
        </w:rPr>
        <w:t>=</w:t>
      </w:r>
      <w:r>
        <w:rPr>
          <w:rFonts w:asciiTheme="majorBidi" w:hAnsiTheme="majorBidi" w:cstheme="majorBidi"/>
        </w:rPr>
        <w:t xml:space="preserve"> material density, </w:t>
      </w:r>
      <w:proofErr w:type="spellStart"/>
      <w:r>
        <w:rPr>
          <w:rFonts w:asciiTheme="majorBidi" w:hAnsiTheme="majorBidi" w:cstheme="majorBidi"/>
        </w:rPr>
        <w:t>cp</w:t>
      </w:r>
      <w:proofErr w:type="spellEnd"/>
      <w:r>
        <w:rPr>
          <w:rFonts w:asciiTheme="majorBidi" w:hAnsiTheme="majorBidi" w:cstheme="majorBidi"/>
        </w:rPr>
        <w:t>= specific heat capacity.</w:t>
      </w:r>
    </w:p>
    <w:p w:rsidR="004E3276" w:rsidRPr="0040416B" w:rsidRDefault="004E3276" w:rsidP="004E3276"/>
    <w:p w:rsidR="004E3276" w:rsidRPr="0040416B" w:rsidRDefault="004E3276" w:rsidP="004E3276"/>
    <w:p w:rsidR="0075448C" w:rsidRPr="0040416B" w:rsidRDefault="0040416B" w:rsidP="0075448C">
      <w:r>
        <w:t xml:space="preserve">This equation will need to be solved by </w:t>
      </w:r>
      <w:proofErr w:type="spellStart"/>
      <w:r>
        <w:t>Matlab</w:t>
      </w:r>
      <w:proofErr w:type="spellEnd"/>
      <w:r>
        <w:t xml:space="preserve"> in order for the propagation of thermal energy through the plate to be simulated.</w:t>
      </w:r>
      <w:r w:rsidR="000912D6">
        <w:t xml:space="preserve"> In order for </w:t>
      </w:r>
      <w:proofErr w:type="spellStart"/>
      <w:r w:rsidR="000912D6">
        <w:t>Matlab</w:t>
      </w:r>
      <w:proofErr w:type="spellEnd"/>
      <w:r w:rsidR="000912D6">
        <w:t xml:space="preserve"> to be able to solve this differential equation at different points in the grid it needs to be converted into a simple linear equation.</w:t>
      </w:r>
    </w:p>
    <w:p w:rsidR="000912D6" w:rsidRDefault="004E3276" w:rsidP="004E3276">
      <w:pPr>
        <w:tabs>
          <w:tab w:val="left" w:pos="1287"/>
        </w:tabs>
      </w:pPr>
      <w:r w:rsidRPr="0040416B">
        <w:tab/>
      </w: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0912D6" w:rsidRDefault="000912D6" w:rsidP="004E3276">
      <w:pPr>
        <w:tabs>
          <w:tab w:val="left" w:pos="1287"/>
        </w:tabs>
      </w:pPr>
    </w:p>
    <w:p w:rsidR="004E3276" w:rsidRDefault="000912D6" w:rsidP="000912D6">
      <w:pPr>
        <w:pStyle w:val="Heading1"/>
        <w:numPr>
          <w:ilvl w:val="0"/>
          <w:numId w:val="6"/>
        </w:numPr>
      </w:pPr>
      <w:r>
        <w:lastRenderedPageBreak/>
        <w:t>Discretisation of constitutive equation</w:t>
      </w:r>
    </w:p>
    <w:p w:rsidR="005843FE" w:rsidRDefault="005843FE" w:rsidP="005843FE">
      <w:pPr>
        <w:pStyle w:val="Subtitle"/>
      </w:pPr>
    </w:p>
    <w:p w:rsidR="005843FE" w:rsidRPr="005843FE" w:rsidRDefault="005843FE" w:rsidP="005843FE">
      <w:pPr>
        <w:pStyle w:val="Subtitle"/>
        <w:rPr>
          <w:b/>
          <w:bCs/>
          <w:i/>
          <w:iCs/>
        </w:rPr>
      </w:pPr>
      <w:r w:rsidRPr="005843FE">
        <w:rPr>
          <w:b/>
          <w:bCs/>
          <w:i/>
          <w:iCs/>
        </w:rPr>
        <w:t>Taylor Series</w:t>
      </w:r>
    </w:p>
    <w:p w:rsidR="000912D6" w:rsidRDefault="000912D6" w:rsidP="000912D6">
      <w:r>
        <w:t>For this code the Taylor series is used in order to allow the constitutive equation to be solved using the explicit finite difference method.</w:t>
      </w:r>
    </w:p>
    <w:p w:rsidR="000912D6" w:rsidRDefault="000912D6" w:rsidP="000912D6">
      <w:r>
        <w:t>The Taylor series allows the approximation of an arbitrary function ‘f’ by a polynomial.</w:t>
      </w:r>
    </w:p>
    <w:p w:rsidR="000912D6" w:rsidRDefault="000912D6" w:rsidP="000912D6">
      <w:r>
        <w:t xml:space="preserve">To achieve this the assumption is made that </w:t>
      </w:r>
      <w:r w:rsidR="005843FE">
        <w:t>the function can not only be evaluated at an arbitrary point ‘x0’, but also at its higher derivatives.</w:t>
      </w:r>
    </w:p>
    <w:p w:rsidR="005843FE" w:rsidRDefault="005843FE" w:rsidP="000912D6"/>
    <w:p w:rsidR="005843FE" w:rsidRPr="005843FE" w:rsidRDefault="005843FE" w:rsidP="005843FE">
      <w:r w:rsidRPr="005843FE">
        <w:t xml:space="preserve">In certain cases a function </w:t>
      </w:r>
      <m:oMath>
        <m:r>
          <w:rPr>
            <w:rFonts w:ascii="Cambria Math" w:hAnsi="Cambria Math"/>
          </w:rPr>
          <m:t>f</m:t>
        </m:r>
        <m:d>
          <m:dPr>
            <m:ctrlPr>
              <w:rPr>
                <w:rFonts w:ascii="Cambria Math" w:hAnsi="Cambria Math"/>
                <w:i/>
              </w:rPr>
            </m:ctrlPr>
          </m:dPr>
          <m:e>
            <m:r>
              <w:rPr>
                <w:rFonts w:ascii="Cambria Math" w:hAnsi="Cambria Math"/>
              </w:rPr>
              <m:t>x</m:t>
            </m:r>
          </m:e>
        </m:d>
      </m:oMath>
      <w:r w:rsidRPr="005843FE">
        <w:t xml:space="preserve"> can be rewritten in terms of an infinite sum of other functions such as:</w:t>
      </w:r>
    </w:p>
    <w:p w:rsidR="005843FE" w:rsidRPr="005843FE" w:rsidRDefault="005843FE" w:rsidP="005843FE"/>
    <w:p w:rsidR="005843FE" w:rsidRPr="005843FE" w:rsidRDefault="005843FE" w:rsidP="005843FE">
      <w:pPr>
        <w:rPr>
          <w:sz w:val="22"/>
          <w:szCs w:val="22"/>
        </w:rPr>
      </w:pPr>
      <m:oMathPara>
        <m:oMathParaPr>
          <m:jc m:val="left"/>
        </m:oMathParaP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=f</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x-</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e>
                <m:sup>
                  <m:r>
                    <w:rPr>
                      <w:rFonts w:ascii="Cambria Math" w:hAnsi="Cambria Math"/>
                      <w:sz w:val="22"/>
                      <w:szCs w:val="22"/>
                    </w:rPr>
                    <m:t>1</m:t>
                  </m:r>
                </m:sup>
              </m:sSup>
            </m:num>
            <m:den>
              <m:r>
                <w:rPr>
                  <w:rFonts w:ascii="Cambria Math" w:hAnsi="Cambria Math"/>
                  <w:sz w:val="22"/>
                  <w:szCs w:val="22"/>
                </w:rPr>
                <m:t>1!</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x-</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e>
                <m:sup>
                  <m:r>
                    <w:rPr>
                      <w:rFonts w:ascii="Cambria Math" w:hAnsi="Cambria Math"/>
                      <w:sz w:val="22"/>
                      <w:szCs w:val="22"/>
                    </w:rPr>
                    <m:t>2</m:t>
                  </m:r>
                </m:sup>
              </m:sSup>
            </m:num>
            <m:den>
              <m:r>
                <w:rPr>
                  <w:rFonts w:ascii="Cambria Math" w:hAnsi="Cambria Math"/>
                  <w:sz w:val="22"/>
                  <w:szCs w:val="22"/>
                </w:rPr>
                <m:t>2!</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x-</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e>
                <m:sup>
                  <m:r>
                    <w:rPr>
                      <w:rFonts w:ascii="Cambria Math" w:hAnsi="Cambria Math"/>
                      <w:sz w:val="22"/>
                      <w:szCs w:val="22"/>
                    </w:rPr>
                    <m:t>3</m:t>
                  </m:r>
                </m:sup>
              </m:sSup>
            </m:num>
            <m:den>
              <m:r>
                <w:rPr>
                  <w:rFonts w:ascii="Cambria Math" w:hAnsi="Cambria Math"/>
                  <w:sz w:val="22"/>
                  <w:szCs w:val="22"/>
                </w:rPr>
                <m:t>3!</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d>
                <m:dPr>
                  <m:ctrlPr>
                    <w:rPr>
                      <w:rFonts w:ascii="Cambria Math" w:hAnsi="Cambria Math"/>
                      <w:i/>
                      <w:sz w:val="22"/>
                      <w:szCs w:val="22"/>
                    </w:rPr>
                  </m:ctrlPr>
                </m:dPr>
                <m:e>
                  <m:r>
                    <w:rPr>
                      <w:rFonts w:ascii="Cambria Math" w:hAnsi="Cambria Math"/>
                      <w:sz w:val="22"/>
                      <w:szCs w:val="22"/>
                    </w:rPr>
                    <m:t>4</m:t>
                  </m:r>
                </m:e>
              </m:d>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x-</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e>
                <m:sup>
                  <m:r>
                    <w:rPr>
                      <w:rFonts w:ascii="Cambria Math" w:hAnsi="Cambria Math"/>
                      <w:sz w:val="22"/>
                      <w:szCs w:val="22"/>
                    </w:rPr>
                    <m:t>4</m:t>
                  </m:r>
                </m:sup>
              </m:sSup>
            </m:num>
            <m:den>
              <m:r>
                <w:rPr>
                  <w:rFonts w:ascii="Cambria Math" w:hAnsi="Cambria Math"/>
                  <w:sz w:val="22"/>
                  <w:szCs w:val="22"/>
                </w:rPr>
                <m:t>4!</m:t>
              </m:r>
            </m:den>
          </m:f>
          <m:r>
            <w:rPr>
              <w:rFonts w:ascii="Cambria Math" w:hAnsi="Cambria Math"/>
              <w:sz w:val="22"/>
              <w:szCs w:val="22"/>
            </w:rPr>
            <m:t>+⋯</m:t>
          </m:r>
        </m:oMath>
      </m:oMathPara>
    </w:p>
    <w:p w:rsidR="005843FE" w:rsidRDefault="005843FE" w:rsidP="000912D6"/>
    <w:p w:rsidR="006B4E1A" w:rsidRDefault="000B55A0" w:rsidP="006B4E1A">
      <w:pPr>
        <w:rPr>
          <w:rFonts w:asciiTheme="majorBidi" w:hAnsiTheme="majorBidi" w:cstheme="majorBidi"/>
        </w:rPr>
      </w:pPr>
      <w:r>
        <w:rPr>
          <w:rFonts w:asciiTheme="majorBidi" w:hAnsiTheme="majorBidi" w:cstheme="majorBidi"/>
        </w:rPr>
        <w:t>For the problem dealt with in this report, the function that needs to be discretised is ‘x0+h’ as the function being solved is the next node in the grid space ‘h’ from the central point ‘x0’ in the north, east, west and south positions.</w:t>
      </w:r>
      <w:r w:rsidR="006B4E1A">
        <w:rPr>
          <w:rFonts w:asciiTheme="majorBidi" w:hAnsiTheme="majorBidi" w:cstheme="majorBidi"/>
        </w:rPr>
        <w:t xml:space="preserve"> This leads to the following;</w:t>
      </w:r>
    </w:p>
    <w:p w:rsidR="006B4E1A" w:rsidRDefault="006B4E1A" w:rsidP="006B4E1A">
      <w:pPr>
        <w:rPr>
          <w:rFonts w:asciiTheme="majorBidi" w:hAnsiTheme="majorBidi" w:cstheme="majorBidi"/>
        </w:rPr>
      </w:pPr>
    </w:p>
    <w:p w:rsidR="006B4E1A" w:rsidRDefault="006B4E1A" w:rsidP="006B4E1A">
      <w:pPr>
        <w:rPr>
          <w:rFonts w:asciiTheme="majorBidi" w:hAnsiTheme="majorBidi" w:cstheme="majorBidi"/>
        </w:rPr>
      </w:pPr>
    </w:p>
    <w:p w:rsidR="006B4E1A" w:rsidRPr="006B4E1A" w:rsidRDefault="006B4E1A" w:rsidP="006B4E1A">
      <w:pPr>
        <w:rPr>
          <w:rFonts w:asciiTheme="majorBidi" w:hAnsiTheme="majorBidi" w:cstheme="majorBidi"/>
          <w:sz w:val="22"/>
          <w:szCs w:val="22"/>
        </w:rPr>
      </w:pPr>
      <m:oMathPara>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x</m:t>
              </m:r>
              <m:r>
                <w:rPr>
                  <w:rFonts w:ascii="Cambria Math" w:hAnsi="Cambria Math"/>
                  <w:sz w:val="22"/>
                  <w:szCs w:val="22"/>
                </w:rPr>
                <m:t>0+</m:t>
              </m:r>
              <m:r>
                <w:rPr>
                  <w:rFonts w:ascii="Cambria Math" w:hAnsi="Cambria Math"/>
                  <w:sz w:val="22"/>
                  <w:szCs w:val="22"/>
                </w:rPr>
                <m:t>h</m:t>
              </m:r>
            </m:e>
          </m:d>
          <m:r>
            <w:rPr>
              <w:rFonts w:ascii="Cambria Math" w:hAnsi="Cambria Math"/>
              <w:sz w:val="22"/>
              <w:szCs w:val="22"/>
            </w:rPr>
            <m:t>=f</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h</m:t>
                      </m:r>
                    </m:e>
                  </m:d>
                </m:e>
                <m:sup>
                  <m:r>
                    <w:rPr>
                      <w:rFonts w:ascii="Cambria Math" w:hAnsi="Cambria Math"/>
                      <w:sz w:val="22"/>
                      <w:szCs w:val="22"/>
                    </w:rPr>
                    <m:t>1</m:t>
                  </m:r>
                </m:sup>
              </m:sSup>
            </m:num>
            <m:den>
              <m:r>
                <w:rPr>
                  <w:rFonts w:ascii="Cambria Math" w:hAnsi="Cambria Math"/>
                  <w:sz w:val="22"/>
                  <w:szCs w:val="22"/>
                </w:rPr>
                <m:t>1!</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h</m:t>
                      </m:r>
                    </m:e>
                  </m:d>
                </m:e>
                <m:sup>
                  <m:r>
                    <w:rPr>
                      <w:rFonts w:ascii="Cambria Math" w:hAnsi="Cambria Math"/>
                      <w:sz w:val="22"/>
                      <w:szCs w:val="22"/>
                    </w:rPr>
                    <m:t>2</m:t>
                  </m:r>
                </m:sup>
              </m:sSup>
            </m:num>
            <m:den>
              <m:r>
                <w:rPr>
                  <w:rFonts w:ascii="Cambria Math" w:hAnsi="Cambria Math"/>
                  <w:sz w:val="22"/>
                  <w:szCs w:val="22"/>
                </w:rPr>
                <m:t>2!</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r>
                <w:rPr>
                  <w:rFonts w:ascii="Cambria Math" w:hAnsi="Cambria Math"/>
                  <w:sz w:val="22"/>
                  <w:szCs w:val="22"/>
                </w:rPr>
                <m:t>'''</m:t>
              </m:r>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h</m:t>
                      </m:r>
                    </m:e>
                  </m:d>
                </m:e>
                <m:sup>
                  <m:r>
                    <w:rPr>
                      <w:rFonts w:ascii="Cambria Math" w:hAnsi="Cambria Math"/>
                      <w:sz w:val="22"/>
                      <w:szCs w:val="22"/>
                    </w:rPr>
                    <m:t>3</m:t>
                  </m:r>
                </m:sup>
              </m:sSup>
            </m:num>
            <m:den>
              <m:r>
                <w:rPr>
                  <w:rFonts w:ascii="Cambria Math" w:hAnsi="Cambria Math"/>
                  <w:sz w:val="22"/>
                  <w:szCs w:val="22"/>
                </w:rPr>
                <m:t>3!</m:t>
              </m:r>
            </m:den>
          </m:f>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f</m:t>
              </m:r>
            </m:e>
            <m:sup>
              <m:d>
                <m:dPr>
                  <m:ctrlPr>
                    <w:rPr>
                      <w:rFonts w:ascii="Cambria Math" w:hAnsi="Cambria Math"/>
                      <w:i/>
                      <w:sz w:val="22"/>
                      <w:szCs w:val="22"/>
                    </w:rPr>
                  </m:ctrlPr>
                </m:dPr>
                <m:e>
                  <m:r>
                    <w:rPr>
                      <w:rFonts w:ascii="Cambria Math" w:hAnsi="Cambria Math"/>
                      <w:sz w:val="22"/>
                      <w:szCs w:val="22"/>
                    </w:rPr>
                    <m:t>4</m:t>
                  </m:r>
                </m:e>
              </m:d>
            </m:sup>
          </m:sSup>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0</m:t>
                  </m:r>
                </m:sub>
              </m:sSub>
            </m:e>
          </m:d>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h</m:t>
                      </m:r>
                    </m:e>
                  </m:d>
                </m:e>
                <m:sup>
                  <m:r>
                    <w:rPr>
                      <w:rFonts w:ascii="Cambria Math" w:hAnsi="Cambria Math"/>
                      <w:sz w:val="22"/>
                      <w:szCs w:val="22"/>
                    </w:rPr>
                    <m:t>4</m:t>
                  </m:r>
                </m:sup>
              </m:sSup>
            </m:num>
            <m:den>
              <m:r>
                <w:rPr>
                  <w:rFonts w:ascii="Cambria Math" w:hAnsi="Cambria Math"/>
                  <w:sz w:val="22"/>
                  <w:szCs w:val="22"/>
                </w:rPr>
                <m:t>4!</m:t>
              </m:r>
            </m:den>
          </m:f>
          <m:r>
            <w:rPr>
              <w:rFonts w:ascii="Cambria Math" w:hAnsi="Cambria Math"/>
              <w:sz w:val="22"/>
              <w:szCs w:val="22"/>
            </w:rPr>
            <m:t>+…</m:t>
          </m:r>
        </m:oMath>
      </m:oMathPara>
    </w:p>
    <w:p w:rsidR="006B4E1A" w:rsidRDefault="006B4E1A" w:rsidP="006B4E1A">
      <w:pPr>
        <w:rPr>
          <w:rFonts w:asciiTheme="majorBidi" w:hAnsiTheme="majorBidi" w:cstheme="majorBidi"/>
        </w:rPr>
      </w:pPr>
    </w:p>
    <w:p w:rsidR="006B4E1A" w:rsidRDefault="006B4E1A" w:rsidP="006B4E1A">
      <w:pPr>
        <w:rPr>
          <w:rFonts w:asciiTheme="majorBidi" w:hAnsiTheme="majorBidi" w:cstheme="majorBidi"/>
        </w:rPr>
      </w:pPr>
    </w:p>
    <w:p w:rsidR="006B4E1A" w:rsidRPr="006B4E1A" w:rsidRDefault="006B4E1A" w:rsidP="006B4E1A">
      <w:pPr>
        <w:rPr>
          <w:rFonts w:asciiTheme="majorBidi" w:hAnsiTheme="majorBidi" w:cstheme="majorBidi"/>
        </w:rPr>
      </w:pPr>
      <w:r w:rsidRPr="006B4E1A">
        <w:rPr>
          <w:rFonts w:asciiTheme="majorBidi" w:hAnsiTheme="majorBidi" w:cstheme="majorBidi"/>
        </w:rPr>
        <w:t xml:space="preserve">The Taylor series relates the value of a function at a point </w:t>
      </w:r>
      <w:r w:rsidRPr="006B4E1A">
        <w:rPr>
          <w:rFonts w:asciiTheme="majorBidi" w:hAnsiTheme="majorBidi" w:cstheme="majorBidi"/>
          <w:i/>
        </w:rPr>
        <w:t>x</w:t>
      </w:r>
      <w:r w:rsidRPr="006B4E1A">
        <w:rPr>
          <w:rFonts w:asciiTheme="majorBidi" w:hAnsiTheme="majorBidi" w:cstheme="majorBidi"/>
          <w:vertAlign w:val="subscript"/>
        </w:rPr>
        <w:t>0</w:t>
      </w:r>
      <w:r w:rsidRPr="006B4E1A">
        <w:rPr>
          <w:rFonts w:asciiTheme="majorBidi" w:hAnsiTheme="majorBidi" w:cstheme="majorBidi"/>
        </w:rPr>
        <w:t xml:space="preserve"> to the value of the function at a nearby point (</w:t>
      </w:r>
      <w:r w:rsidRPr="006B4E1A">
        <w:rPr>
          <w:rFonts w:asciiTheme="majorBidi" w:hAnsiTheme="majorBidi" w:cstheme="majorBidi"/>
          <w:i/>
        </w:rPr>
        <w:t>x</w:t>
      </w:r>
      <w:r w:rsidRPr="006B4E1A">
        <w:rPr>
          <w:rFonts w:asciiTheme="majorBidi" w:hAnsiTheme="majorBidi" w:cstheme="majorBidi"/>
          <w:vertAlign w:val="subscript"/>
        </w:rPr>
        <w:t>0</w:t>
      </w:r>
      <w:r w:rsidRPr="006B4E1A">
        <w:rPr>
          <w:rFonts w:asciiTheme="majorBidi" w:hAnsiTheme="majorBidi" w:cstheme="majorBidi"/>
        </w:rPr>
        <w:t xml:space="preserve"> + </w:t>
      </w:r>
      <w:r w:rsidRPr="006B4E1A">
        <w:rPr>
          <w:rFonts w:asciiTheme="majorBidi" w:hAnsiTheme="majorBidi" w:cstheme="majorBidi"/>
          <w:i/>
        </w:rPr>
        <w:t>h</w:t>
      </w:r>
      <w:r w:rsidRPr="006B4E1A">
        <w:rPr>
          <w:rFonts w:asciiTheme="majorBidi" w:hAnsiTheme="majorBidi" w:cstheme="majorBidi"/>
        </w:rPr>
        <w:t>), that is</w:t>
      </w:r>
    </w:p>
    <w:p w:rsidR="006B4E1A" w:rsidRPr="006B4E1A" w:rsidRDefault="006B4E1A" w:rsidP="006B4E1A">
      <w:pPr>
        <w:rPr>
          <w:rFonts w:asciiTheme="majorBidi" w:hAnsiTheme="majorBidi" w:cstheme="majorBidi"/>
        </w:rPr>
      </w:pPr>
    </w:p>
    <w:p w:rsidR="006B4E1A" w:rsidRPr="006B4E1A" w:rsidRDefault="006B4E1A" w:rsidP="006B4E1A">
      <w:pPr>
        <w:rPr>
          <w:rFonts w:asciiTheme="majorBidi" w:hAnsiTheme="majorBidi" w:cstheme="majorBidi"/>
        </w:rPr>
      </w:pPr>
      <m:oMathPara>
        <m:oMathParaPr>
          <m:jc m:val="left"/>
        </m:oMathParaPr>
        <m:oMath>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+h.</m:t>
          </m:r>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2</m:t>
                  </m:r>
                </m:sup>
              </m:sSup>
            </m:num>
            <m:den>
              <m:r>
                <w:rPr>
                  <w:rFonts w:ascii="Cambria Math" w:hAnsi="Cambria Math" w:cstheme="majorBidi"/>
                </w:rPr>
                <m:t>2!</m:t>
              </m:r>
            </m:den>
          </m:f>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3</m:t>
                  </m:r>
                </m:sup>
              </m:sSup>
            </m:num>
            <m:den>
              <m:r>
                <w:rPr>
                  <w:rFonts w:ascii="Cambria Math" w:hAnsi="Cambria Math" w:cstheme="majorBidi"/>
                </w:rPr>
                <m:t>3!</m:t>
              </m:r>
            </m:den>
          </m:f>
          <m:sSup>
            <m:sSupPr>
              <m:ctrlPr>
                <w:rPr>
                  <w:rFonts w:ascii="Cambria Math" w:hAnsi="Cambria Math" w:cstheme="majorBidi"/>
                  <w:i/>
                </w:rPr>
              </m:ctrlPr>
            </m:sSupPr>
            <m:e>
              <m:r>
                <w:rPr>
                  <w:rFonts w:ascii="Cambria Math" w:hAnsi="Cambria Math" w:cstheme="majorBidi"/>
                </w:rPr>
                <m:t>f</m:t>
              </m:r>
            </m:e>
            <m:sup>
              <m:d>
                <m:dPr>
                  <m:ctrlPr>
                    <w:rPr>
                      <w:rFonts w:ascii="Cambria Math" w:hAnsi="Cambria Math" w:cstheme="majorBidi"/>
                      <w:i/>
                    </w:rPr>
                  </m:ctrlPr>
                </m:dPr>
                <m:e>
                  <m:r>
                    <w:rPr>
                      <w:rFonts w:ascii="Cambria Math" w:hAnsi="Cambria Math" w:cstheme="majorBidi"/>
                    </w:rPr>
                    <m:t>3</m:t>
                  </m:r>
                </m:e>
              </m:d>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 xml:space="preserve">+⋯                            </m:t>
          </m:r>
        </m:oMath>
      </m:oMathPara>
    </w:p>
    <w:p w:rsidR="006B4E1A" w:rsidRPr="006B4E1A" w:rsidRDefault="006B4E1A" w:rsidP="006B4E1A">
      <w:pPr>
        <w:rPr>
          <w:rFonts w:asciiTheme="majorBidi" w:hAnsiTheme="majorBidi" w:cstheme="majorBidi"/>
        </w:rPr>
      </w:pPr>
    </w:p>
    <w:p w:rsidR="006B4E1A" w:rsidRPr="006B4E1A" w:rsidRDefault="006B4E1A" w:rsidP="006B4E1A">
      <w:pPr>
        <w:rPr>
          <w:rFonts w:asciiTheme="majorBidi" w:hAnsiTheme="majorBidi" w:cstheme="majorBidi"/>
        </w:rPr>
      </w:pPr>
      <w:r w:rsidRPr="006B4E1A">
        <w:rPr>
          <w:rFonts w:asciiTheme="majorBidi" w:hAnsiTheme="majorBidi" w:cstheme="majorBidi"/>
        </w:rPr>
        <w:t>rearrang</w:t>
      </w:r>
      <w:r w:rsidR="00A41AD6">
        <w:rPr>
          <w:rFonts w:asciiTheme="majorBidi" w:hAnsiTheme="majorBidi" w:cstheme="majorBidi"/>
        </w:rPr>
        <w:t>ing</w:t>
      </w:r>
      <w:r w:rsidRPr="006B4E1A">
        <w:rPr>
          <w:rFonts w:asciiTheme="majorBidi" w:hAnsiTheme="majorBidi" w:cstheme="majorBidi"/>
        </w:rPr>
        <w:t xml:space="preserve"> the above </w:t>
      </w:r>
      <w:r w:rsidR="00A41AD6">
        <w:rPr>
          <w:rFonts w:asciiTheme="majorBidi" w:hAnsiTheme="majorBidi" w:cstheme="majorBidi"/>
        </w:rPr>
        <w:t>gets;</w:t>
      </w:r>
    </w:p>
    <w:p w:rsidR="006B4E1A" w:rsidRPr="006B4E1A" w:rsidRDefault="00A41AD6" w:rsidP="006B4E1A">
      <w:pPr>
        <w:rPr>
          <w:rFonts w:asciiTheme="majorBidi" w:hAnsiTheme="majorBidi" w:cstheme="majorBidi"/>
        </w:rPr>
      </w:pPr>
      <w:r>
        <w:rPr>
          <w:noProof/>
        </w:rPr>
        <mc:AlternateContent>
          <mc:Choice Requires="wps">
            <w:drawing>
              <wp:anchor distT="0" distB="0" distL="114300" distR="114300" simplePos="0" relativeHeight="251665408" behindDoc="0" locked="0" layoutInCell="1" allowOverlap="1" wp14:anchorId="0E8DE659" wp14:editId="74CA9568">
                <wp:simplePos x="0" y="0"/>
                <wp:positionH relativeFrom="column">
                  <wp:posOffset>4698460</wp:posOffset>
                </wp:positionH>
                <wp:positionV relativeFrom="paragraph">
                  <wp:posOffset>131282</wp:posOffset>
                </wp:positionV>
                <wp:extent cx="1828800" cy="2373549"/>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828800" cy="2373549"/>
                        </a:xfrm>
                        <a:prstGeom prst="rect">
                          <a:avLst/>
                        </a:prstGeom>
                        <a:noFill/>
                        <a:ln>
                          <a:noFill/>
                        </a:ln>
                      </wps:spPr>
                      <wps:txbx>
                        <w:txbxContent>
                          <w:p w:rsidR="00A1325E" w:rsidRPr="00A41AD6" w:rsidRDefault="00A1325E" w:rsidP="00A41AD6">
                            <w:pPr>
                              <w:jc w:val="center"/>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‘h’ is small, this error term can be ignored.</w:t>
                            </w:r>
                            <w:r w:rsidR="00C01853">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accuracy of the approximation is dependent on the value of ‘h’ as the smaller the ‘h’ value the smaller the value of the error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DE659" id="Text Box 46" o:spid="_x0000_s1027" type="#_x0000_t202" style="position:absolute;margin-left:369.95pt;margin-top:10.35pt;width:2in;height:1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" filled="f" stroked="f">
                <v:fill o:detectmouseclick="t"/>
                <v:textbox>
                  <w:txbxContent>
                    <w:p w:rsidR="00A1325E" w:rsidRPr="00A41AD6" w:rsidRDefault="00A1325E" w:rsidP="00A41AD6">
                      <w:pPr>
                        <w:jc w:val="center"/>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‘h’ is small, this error term can be ignored.</w:t>
                      </w:r>
                      <w:r w:rsidR="00C01853">
                        <w:rPr>
                          <w:rFonts w:asciiTheme="majorBidi" w:hAnsiTheme="majorBidi" w:cstheme="majorBidi"/>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accuracy of the approximation is dependent on the value of ‘h’ as the smaller the ‘h’ value the smaller the value of the error term.</w:t>
                      </w:r>
                    </w:p>
                  </w:txbxContent>
                </v:textbox>
              </v:shape>
            </w:pict>
          </mc:Fallback>
        </mc:AlternateContent>
      </w:r>
      <w:r>
        <w:rPr>
          <w:rFonts w:asciiTheme="majorBidi" w:hAnsiTheme="majorBidi" w:cstheme="majorBidi"/>
          <w:noProof/>
        </w:rPr>
        <mc:AlternateContent>
          <mc:Choice Requires="wps">
            <w:drawing>
              <wp:anchor distT="0" distB="0" distL="114300" distR="114300" simplePos="0" relativeHeight="251663360" behindDoc="0" locked="0" layoutInCell="1" allowOverlap="1">
                <wp:simplePos x="0" y="0"/>
                <wp:positionH relativeFrom="column">
                  <wp:posOffset>4017522</wp:posOffset>
                </wp:positionH>
                <wp:positionV relativeFrom="paragraph">
                  <wp:posOffset>43734</wp:posOffset>
                </wp:positionV>
                <wp:extent cx="904673" cy="340198"/>
                <wp:effectExtent l="25400" t="0" r="10160" b="41275"/>
                <wp:wrapNone/>
                <wp:docPr id="45" name="Straight Arrow Connector 45"/>
                <wp:cNvGraphicFramePr/>
                <a:graphic xmlns:a="http://schemas.openxmlformats.org/drawingml/2006/main">
                  <a:graphicData uri="http://schemas.microsoft.com/office/word/2010/wordprocessingShape">
                    <wps:wsp>
                      <wps:cNvCnPr/>
                      <wps:spPr>
                        <a:xfrm flipH="1">
                          <a:off x="0" y="0"/>
                          <a:ext cx="904673" cy="3401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5C496B" id="_x0000_t32" coordsize="21600,21600" o:spt="32" o:oned="t" path="m,l21600,21600e" filled="f">
                <v:path arrowok="t" fillok="f" o:connecttype="none"/>
                <o:lock v:ext="edit" shapetype="t"/>
              </v:shapetype>
              <v:shape id="Straight Arrow Connector 45" o:spid="_x0000_s1026" type="#_x0000_t32" style="position:absolute;margin-left:316.35pt;margin-top:3.45pt;width:71.25pt;height:26.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" strokecolor="#4472c4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62336" behindDoc="1" locked="0" layoutInCell="1" allowOverlap="1">
                <wp:simplePos x="0" y="0"/>
                <wp:positionH relativeFrom="column">
                  <wp:posOffset>1799617</wp:posOffset>
                </wp:positionH>
                <wp:positionV relativeFrom="paragraph">
                  <wp:posOffset>131283</wp:posOffset>
                </wp:positionV>
                <wp:extent cx="2402732" cy="826851"/>
                <wp:effectExtent l="0" t="0" r="10795" b="11430"/>
                <wp:wrapNone/>
                <wp:docPr id="42" name="Text Box 42"/>
                <wp:cNvGraphicFramePr/>
                <a:graphic xmlns:a="http://schemas.openxmlformats.org/drawingml/2006/main">
                  <a:graphicData uri="http://schemas.microsoft.com/office/word/2010/wordprocessingShape">
                    <wps:wsp>
                      <wps:cNvSpPr txBox="1"/>
                      <wps:spPr>
                        <a:xfrm>
                          <a:off x="0" y="0"/>
                          <a:ext cx="2402732" cy="826851"/>
                        </a:xfrm>
                        <a:prstGeom prst="rect">
                          <a:avLst/>
                        </a:prstGeom>
                        <a:solidFill>
                          <a:schemeClr val="lt1"/>
                        </a:solidFill>
                        <a:ln w="6350">
                          <a:solidFill>
                            <a:prstClr val="black"/>
                          </a:solidFill>
                        </a:ln>
                      </wps:spPr>
                      <wps:txbx>
                        <w:txbxContent>
                          <w:p w:rsidR="00A1325E" w:rsidRDefault="00A13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28" type="#_x0000_t202" style="position:absolute;margin-left:141.7pt;margin-top:10.35pt;width:189.2pt;height:65.1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" fillcolor="white [3201]" strokeweight=".5pt">
                <v:textbox>
                  <w:txbxContent>
                    <w:p w:rsidR="00A1325E" w:rsidRDefault="00A1325E"/>
                  </w:txbxContent>
                </v:textbox>
              </v:shape>
            </w:pict>
          </mc:Fallback>
        </mc:AlternateContent>
      </w:r>
    </w:p>
    <w:p w:rsidR="00A41AD6" w:rsidRPr="00A41AD6" w:rsidRDefault="00A41AD6" w:rsidP="006B4E1A">
      <w:pPr>
        <w:rPr>
          <w:rFonts w:asciiTheme="majorBidi" w:hAnsiTheme="majorBidi" w:cstheme="majorBidi"/>
        </w:rPr>
      </w:pPr>
    </w:p>
    <w:p w:rsidR="006B4E1A" w:rsidRPr="006B4E1A" w:rsidRDefault="006B4E1A" w:rsidP="006B4E1A">
      <w:pPr>
        <w:rPr>
          <w:rFonts w:asciiTheme="majorBidi" w:hAnsiTheme="majorBidi" w:cstheme="majorBidi"/>
        </w:rPr>
      </w:pPr>
      <m:oMathPara>
        <m:oMathParaPr>
          <m:jc m:val="left"/>
        </m:oMathParaPr>
        <m:oMath>
          <m:f>
            <m:fPr>
              <m:ctrlPr>
                <w:rPr>
                  <w:rFonts w:ascii="Cambria Math" w:hAnsi="Cambria Math" w:cstheme="majorBidi"/>
                  <w:i/>
                </w:rPr>
              </m:ctrlPr>
            </m:fPr>
            <m:num>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num>
            <m:den>
              <m:r>
                <w:rPr>
                  <w:rFonts w:ascii="Cambria Math" w:hAnsi="Cambria Math" w:cstheme="majorBidi"/>
                </w:rPr>
                <m:t>h</m:t>
              </m:r>
            </m:den>
          </m:f>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r>
                <w:rPr>
                  <w:rFonts w:ascii="Cambria Math" w:hAnsi="Cambria Math" w:cstheme="majorBidi"/>
                </w:rPr>
                <m:t>h</m:t>
              </m:r>
            </m:num>
            <m:den>
              <m:r>
                <w:rPr>
                  <w:rFonts w:ascii="Cambria Math" w:hAnsi="Cambria Math" w:cstheme="majorBidi"/>
                </w:rPr>
                <m:t>2!</m:t>
              </m:r>
            </m:den>
          </m:f>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2</m:t>
                  </m:r>
                </m:sup>
              </m:sSup>
            </m:num>
            <m:den>
              <m:r>
                <w:rPr>
                  <w:rFonts w:ascii="Cambria Math" w:hAnsi="Cambria Math" w:cstheme="majorBidi"/>
                </w:rPr>
                <m:t>3!</m:t>
              </m:r>
            </m:den>
          </m:f>
          <m:sSup>
            <m:sSupPr>
              <m:ctrlPr>
                <w:rPr>
                  <w:rFonts w:ascii="Cambria Math" w:hAnsi="Cambria Math" w:cstheme="majorBidi"/>
                  <w:i/>
                </w:rPr>
              </m:ctrlPr>
            </m:sSupPr>
            <m:e>
              <m:r>
                <w:rPr>
                  <w:rFonts w:ascii="Cambria Math" w:hAnsi="Cambria Math" w:cstheme="majorBidi"/>
                </w:rPr>
                <m:t>f</m:t>
              </m:r>
            </m:e>
            <m:sup>
              <m:d>
                <m:dPr>
                  <m:ctrlPr>
                    <w:rPr>
                      <w:rFonts w:ascii="Cambria Math" w:hAnsi="Cambria Math" w:cstheme="majorBidi"/>
                      <w:i/>
                    </w:rPr>
                  </m:ctrlPr>
                </m:dPr>
                <m:e>
                  <m:r>
                    <w:rPr>
                      <w:rFonts w:ascii="Cambria Math" w:hAnsi="Cambria Math" w:cstheme="majorBidi"/>
                    </w:rPr>
                    <m:t>3</m:t>
                  </m:r>
                </m:e>
              </m:d>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 xml:space="preserve">+⋯                                  </m:t>
          </m:r>
        </m:oMath>
      </m:oMathPara>
    </w:p>
    <w:p w:rsidR="006B4E1A" w:rsidRPr="006B4E1A" w:rsidRDefault="006B4E1A" w:rsidP="006B4E1A">
      <w:pPr>
        <w:rPr>
          <w:rFonts w:asciiTheme="majorBidi" w:hAnsiTheme="majorBidi" w:cstheme="majorBidi"/>
        </w:rPr>
      </w:pPr>
    </w:p>
    <w:p w:rsidR="00A41AD6" w:rsidRDefault="00A41AD6" w:rsidP="006B4E1A">
      <w:pPr>
        <w:rPr>
          <w:rFonts w:asciiTheme="majorBidi" w:hAnsiTheme="majorBidi" w:cstheme="majorBidi"/>
        </w:rPr>
      </w:pPr>
    </w:p>
    <w:p w:rsidR="006B4E1A" w:rsidRPr="006B4E1A" w:rsidRDefault="006B4E1A" w:rsidP="006B4E1A">
      <w:pPr>
        <w:rPr>
          <w:rFonts w:asciiTheme="majorBidi" w:hAnsiTheme="majorBidi" w:cstheme="majorBidi"/>
        </w:rPr>
      </w:pPr>
      <w:r w:rsidRPr="006B4E1A">
        <w:rPr>
          <w:rFonts w:asciiTheme="majorBidi" w:hAnsiTheme="majorBidi" w:cstheme="majorBidi"/>
        </w:rPr>
        <w:t xml:space="preserve">this </w:t>
      </w:r>
      <w:r w:rsidR="00A41AD6">
        <w:rPr>
          <w:rFonts w:asciiTheme="majorBidi" w:hAnsiTheme="majorBidi" w:cstheme="majorBidi"/>
        </w:rPr>
        <w:t>is</w:t>
      </w:r>
      <w:r w:rsidRPr="006B4E1A">
        <w:rPr>
          <w:rFonts w:asciiTheme="majorBidi" w:hAnsiTheme="majorBidi" w:cstheme="majorBidi"/>
        </w:rPr>
        <w:t xml:space="preserve"> used to make the </w:t>
      </w:r>
      <w:r w:rsidRPr="006B4E1A">
        <w:rPr>
          <w:rFonts w:asciiTheme="majorBidi" w:hAnsiTheme="majorBidi" w:cstheme="majorBidi"/>
          <w:b/>
          <w:i/>
          <w:u w:val="single"/>
        </w:rPr>
        <w:t>forward difference approximation</w:t>
      </w:r>
      <w:r w:rsidRPr="006B4E1A">
        <w:rPr>
          <w:rFonts w:asciiTheme="majorBidi" w:hAnsiTheme="majorBidi" w:cstheme="majorBidi"/>
        </w:rPr>
        <w:t xml:space="preserve"> to </w:t>
      </w:r>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oMath>
      <w:r w:rsidRPr="006B4E1A">
        <w:rPr>
          <w:rFonts w:asciiTheme="majorBidi" w:hAnsiTheme="majorBidi" w:cstheme="majorBidi"/>
        </w:rPr>
        <w:t xml:space="preserve"> thus</w:t>
      </w:r>
    </w:p>
    <w:p w:rsidR="006B4E1A" w:rsidRPr="006B4E1A" w:rsidRDefault="006B4E1A" w:rsidP="006B4E1A">
      <w:pPr>
        <w:rPr>
          <w:rFonts w:asciiTheme="majorBidi" w:hAnsiTheme="majorBidi" w:cstheme="majorBidi"/>
        </w:rPr>
      </w:pPr>
    </w:p>
    <w:p w:rsidR="006B4E1A" w:rsidRPr="00A41AD6" w:rsidRDefault="006B4E1A" w:rsidP="006B4E1A">
      <w:pPr>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num>
            <m:den>
              <m:r>
                <w:rPr>
                  <w:rFonts w:ascii="Cambria Math" w:hAnsi="Cambria Math" w:cstheme="majorBidi"/>
                </w:rPr>
                <m:t>h</m:t>
              </m:r>
            </m:den>
          </m:f>
          <m:r>
            <w:rPr>
              <w:rFonts w:ascii="Cambria Math" w:hAnsi="Cambria Math" w:cstheme="majorBidi"/>
            </w:rPr>
            <m:t xml:space="preserve">                                                       </m:t>
          </m:r>
        </m:oMath>
      </m:oMathPara>
    </w:p>
    <w:p w:rsidR="00A41AD6" w:rsidRDefault="00A41AD6" w:rsidP="006B4E1A">
      <w:pPr>
        <w:rPr>
          <w:rFonts w:asciiTheme="majorBidi" w:hAnsiTheme="majorBidi" w:cstheme="majorBidi"/>
        </w:rPr>
      </w:pPr>
    </w:p>
    <w:p w:rsidR="00A41AD6" w:rsidRDefault="00A41AD6" w:rsidP="006B4E1A">
      <w:pPr>
        <w:rPr>
          <w:rFonts w:asciiTheme="majorBidi" w:hAnsiTheme="majorBidi" w:cstheme="majorBidi"/>
        </w:rPr>
      </w:pPr>
    </w:p>
    <w:p w:rsidR="00A41AD6" w:rsidRDefault="00A41AD6" w:rsidP="006B4E1A">
      <w:pPr>
        <w:rPr>
          <w:rFonts w:asciiTheme="majorBidi" w:hAnsiTheme="majorBidi" w:cstheme="majorBidi"/>
        </w:rPr>
      </w:pPr>
    </w:p>
    <w:p w:rsidR="00A41AD6" w:rsidRDefault="00A41AD6" w:rsidP="006B4E1A">
      <w:pPr>
        <w:rPr>
          <w:rFonts w:asciiTheme="majorBidi" w:hAnsiTheme="majorBidi" w:cstheme="majorBidi"/>
        </w:rPr>
      </w:pPr>
    </w:p>
    <w:p w:rsidR="00A41AD6" w:rsidRDefault="00A41AD6" w:rsidP="006B4E1A">
      <w:pPr>
        <w:rPr>
          <w:rFonts w:asciiTheme="majorBidi" w:hAnsiTheme="majorBidi" w:cstheme="majorBidi"/>
        </w:rPr>
      </w:pPr>
    </w:p>
    <w:p w:rsidR="00A41AD6" w:rsidRDefault="00A41AD6" w:rsidP="006B4E1A">
      <w:pPr>
        <w:rPr>
          <w:rFonts w:asciiTheme="majorBidi" w:hAnsiTheme="majorBidi" w:cstheme="majorBidi"/>
        </w:rPr>
      </w:pPr>
    </w:p>
    <w:p w:rsidR="00A41AD6" w:rsidRPr="00A41AD6" w:rsidRDefault="00A41AD6" w:rsidP="00A41AD6">
      <w:pPr>
        <w:rPr>
          <w:rFonts w:asciiTheme="majorBidi" w:hAnsiTheme="majorBidi" w:cstheme="majorBidi"/>
        </w:rPr>
      </w:pPr>
    </w:p>
    <w:p w:rsidR="00A41AD6" w:rsidRPr="00A41AD6" w:rsidRDefault="00A41AD6" w:rsidP="00A41AD6">
      <w:pPr>
        <w:rPr>
          <w:rFonts w:asciiTheme="majorBidi" w:hAnsiTheme="majorBidi" w:cstheme="majorBidi"/>
        </w:rPr>
      </w:pPr>
      <m:oMathPara>
        <m:oMathParaPr>
          <m:jc m:val="left"/>
        </m:oMathParaPr>
        <m:oMath>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-h.</m:t>
          </m:r>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2</m:t>
                  </m:r>
                </m:sup>
              </m:sSup>
            </m:num>
            <m:den>
              <m:r>
                <w:rPr>
                  <w:rFonts w:ascii="Cambria Math" w:hAnsi="Cambria Math" w:cstheme="majorBidi"/>
                </w:rPr>
                <m:t>2!</m:t>
              </m:r>
            </m:den>
          </m:f>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3</m:t>
                  </m:r>
                </m:sup>
              </m:sSup>
            </m:num>
            <m:den>
              <m:r>
                <w:rPr>
                  <w:rFonts w:ascii="Cambria Math" w:hAnsi="Cambria Math" w:cstheme="majorBidi"/>
                </w:rPr>
                <m:t>3!</m:t>
              </m:r>
            </m:den>
          </m:f>
          <m:sSup>
            <m:sSupPr>
              <m:ctrlPr>
                <w:rPr>
                  <w:rFonts w:ascii="Cambria Math" w:hAnsi="Cambria Math" w:cstheme="majorBidi"/>
                  <w:i/>
                </w:rPr>
              </m:ctrlPr>
            </m:sSupPr>
            <m:e>
              <m:r>
                <w:rPr>
                  <w:rFonts w:ascii="Cambria Math" w:hAnsi="Cambria Math" w:cstheme="majorBidi"/>
                </w:rPr>
                <m:t>f</m:t>
              </m:r>
            </m:e>
            <m:sup>
              <m:d>
                <m:dPr>
                  <m:ctrlPr>
                    <w:rPr>
                      <w:rFonts w:ascii="Cambria Math" w:hAnsi="Cambria Math" w:cstheme="majorBidi"/>
                      <w:i/>
                    </w:rPr>
                  </m:ctrlPr>
                </m:dPr>
                <m:e>
                  <m:r>
                    <w:rPr>
                      <w:rFonts w:ascii="Cambria Math" w:hAnsi="Cambria Math" w:cstheme="majorBidi"/>
                    </w:rPr>
                    <m:t>3</m:t>
                  </m:r>
                </m:e>
              </m:d>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r>
            <w:rPr>
              <w:rFonts w:ascii="Cambria Math" w:hAnsi="Cambria Math" w:cstheme="majorBidi"/>
            </w:rPr>
            <m:t xml:space="preserve">⋯                            </m:t>
          </m:r>
        </m:oMath>
      </m:oMathPara>
    </w:p>
    <w:p w:rsidR="00A41AD6" w:rsidRPr="00A41AD6" w:rsidRDefault="00A41AD6" w:rsidP="00A41AD6">
      <w:pPr>
        <w:rPr>
          <w:rFonts w:asciiTheme="majorBidi" w:hAnsiTheme="majorBidi" w:cstheme="majorBidi"/>
        </w:rPr>
      </w:pPr>
    </w:p>
    <w:p w:rsidR="00A41AD6" w:rsidRPr="00A41AD6" w:rsidRDefault="00A41AD6" w:rsidP="00A41AD6">
      <w:pPr>
        <w:rPr>
          <w:rFonts w:asciiTheme="majorBidi" w:hAnsiTheme="majorBidi" w:cstheme="majorBidi"/>
        </w:rPr>
      </w:pPr>
      <w:r w:rsidRPr="00A41AD6">
        <w:rPr>
          <w:rFonts w:asciiTheme="majorBidi" w:hAnsiTheme="majorBidi" w:cstheme="majorBidi"/>
        </w:rPr>
        <w:t>Rearranging yields</w:t>
      </w:r>
    </w:p>
    <w:p w:rsidR="00A41AD6" w:rsidRPr="00A41AD6" w:rsidRDefault="00A41AD6" w:rsidP="00A41AD6">
      <w:pPr>
        <w:rPr>
          <w:rFonts w:asciiTheme="majorBidi" w:hAnsiTheme="majorBidi" w:cstheme="majorBidi"/>
        </w:rPr>
      </w:pPr>
    </w:p>
    <w:p w:rsidR="00A41AD6" w:rsidRPr="00A41AD6" w:rsidRDefault="00A41AD6" w:rsidP="00A41AD6">
      <w:pPr>
        <w:rPr>
          <w:rFonts w:asciiTheme="majorBidi" w:hAnsiTheme="majorBidi" w:cstheme="majorBidi"/>
        </w:rPr>
      </w:pPr>
      <m:oMathPara>
        <m:oMathParaPr>
          <m:jc m:val="left"/>
        </m:oMathParaPr>
        <m:oMath>
          <m:f>
            <m:fPr>
              <m:ctrlPr>
                <w:rPr>
                  <w:rFonts w:ascii="Cambria Math" w:hAnsi="Cambria Math" w:cstheme="majorBidi"/>
                  <w:i/>
                </w:rPr>
              </m:ctrlPr>
            </m:fPr>
            <m:num>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num>
            <m:den>
              <m:r>
                <w:rPr>
                  <w:rFonts w:ascii="Cambria Math" w:hAnsi="Cambria Math" w:cstheme="majorBidi"/>
                </w:rPr>
                <m:t>h</m:t>
              </m:r>
            </m:den>
          </m:f>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r>
                <w:rPr>
                  <w:rFonts w:ascii="Cambria Math" w:hAnsi="Cambria Math" w:cstheme="majorBidi"/>
                </w:rPr>
                <m:t>h</m:t>
              </m:r>
            </m:num>
            <m:den>
              <m:r>
                <w:rPr>
                  <w:rFonts w:ascii="Cambria Math" w:hAnsi="Cambria Math" w:cstheme="majorBidi"/>
                </w:rPr>
                <m:t>2!</m:t>
              </m:r>
            </m:den>
          </m:f>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h</m:t>
                  </m:r>
                </m:e>
                <m:sup>
                  <m:r>
                    <w:rPr>
                      <w:rFonts w:ascii="Cambria Math" w:hAnsi="Cambria Math" w:cstheme="majorBidi"/>
                    </w:rPr>
                    <m:t>2</m:t>
                  </m:r>
                </m:sup>
              </m:sSup>
            </m:num>
            <m:den>
              <m:r>
                <w:rPr>
                  <w:rFonts w:ascii="Cambria Math" w:hAnsi="Cambria Math" w:cstheme="majorBidi"/>
                </w:rPr>
                <m:t>3!</m:t>
              </m:r>
            </m:den>
          </m:f>
          <m:sSup>
            <m:sSupPr>
              <m:ctrlPr>
                <w:rPr>
                  <w:rFonts w:ascii="Cambria Math" w:hAnsi="Cambria Math" w:cstheme="majorBidi"/>
                  <w:i/>
                </w:rPr>
              </m:ctrlPr>
            </m:sSupPr>
            <m:e>
              <m:r>
                <w:rPr>
                  <w:rFonts w:ascii="Cambria Math" w:hAnsi="Cambria Math" w:cstheme="majorBidi"/>
                </w:rPr>
                <m:t>f</m:t>
              </m:r>
            </m:e>
            <m:sup>
              <m:d>
                <m:dPr>
                  <m:ctrlPr>
                    <w:rPr>
                      <w:rFonts w:ascii="Cambria Math" w:hAnsi="Cambria Math" w:cstheme="majorBidi"/>
                      <w:i/>
                    </w:rPr>
                  </m:ctrlPr>
                </m:dPr>
                <m:e>
                  <m:r>
                    <w:rPr>
                      <w:rFonts w:ascii="Cambria Math" w:hAnsi="Cambria Math" w:cstheme="majorBidi"/>
                    </w:rPr>
                    <m:t>3</m:t>
                  </m:r>
                </m:e>
              </m:d>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r>
            <w:rPr>
              <w:rFonts w:ascii="Cambria Math" w:hAnsi="Cambria Math" w:cstheme="majorBidi"/>
            </w:rPr>
            <m:t xml:space="preserve">⋯                              </m:t>
          </m:r>
        </m:oMath>
      </m:oMathPara>
    </w:p>
    <w:p w:rsidR="00A41AD6" w:rsidRPr="00A41AD6" w:rsidRDefault="00A41AD6" w:rsidP="00A41AD6">
      <w:pPr>
        <w:rPr>
          <w:rFonts w:asciiTheme="majorBidi" w:hAnsiTheme="majorBidi" w:cstheme="majorBidi"/>
        </w:rPr>
      </w:pPr>
    </w:p>
    <w:p w:rsidR="00A41AD6" w:rsidRPr="00A41AD6" w:rsidRDefault="00A41AD6" w:rsidP="00A41AD6">
      <w:pPr>
        <w:rPr>
          <w:rFonts w:asciiTheme="majorBidi" w:hAnsiTheme="majorBidi" w:cstheme="majorBidi"/>
        </w:rPr>
      </w:pPr>
      <w:r w:rsidRPr="00A41AD6">
        <w:rPr>
          <w:rFonts w:asciiTheme="majorBidi" w:hAnsiTheme="majorBidi" w:cstheme="majorBidi"/>
        </w:rPr>
        <w:t xml:space="preserve"> </w:t>
      </w:r>
    </w:p>
    <w:p w:rsidR="00A41AD6" w:rsidRDefault="00A41AD6" w:rsidP="00A41AD6">
      <w:pPr>
        <w:rPr>
          <w:rFonts w:asciiTheme="majorBidi" w:hAnsiTheme="majorBidi" w:cstheme="majorBidi"/>
          <w:b/>
          <w:i/>
          <w:u w:val="single"/>
        </w:rPr>
      </w:pPr>
      <w:r>
        <w:rPr>
          <w:rFonts w:asciiTheme="majorBidi" w:hAnsiTheme="majorBidi" w:cstheme="majorBidi"/>
        </w:rPr>
        <w:t xml:space="preserve">This </w:t>
      </w:r>
      <w:r w:rsidRPr="00A41AD6">
        <w:rPr>
          <w:rFonts w:asciiTheme="majorBidi" w:hAnsiTheme="majorBidi" w:cstheme="majorBidi"/>
        </w:rPr>
        <w:t xml:space="preserve"> can </w:t>
      </w:r>
      <w:r>
        <w:rPr>
          <w:rFonts w:asciiTheme="majorBidi" w:hAnsiTheme="majorBidi" w:cstheme="majorBidi"/>
        </w:rPr>
        <w:t xml:space="preserve">be used to </w:t>
      </w:r>
      <w:r w:rsidRPr="00A41AD6">
        <w:rPr>
          <w:rFonts w:asciiTheme="majorBidi" w:hAnsiTheme="majorBidi" w:cstheme="majorBidi"/>
        </w:rPr>
        <w:t xml:space="preserve">construct the following </w:t>
      </w:r>
      <w:r w:rsidRPr="00A41AD6">
        <w:rPr>
          <w:rFonts w:asciiTheme="majorBidi" w:hAnsiTheme="majorBidi" w:cstheme="majorBidi"/>
          <w:b/>
          <w:i/>
          <w:u w:val="single"/>
        </w:rPr>
        <w:t>backward difference approximation</w:t>
      </w:r>
      <w:r w:rsidR="007A37BC">
        <w:rPr>
          <w:rFonts w:asciiTheme="majorBidi" w:hAnsiTheme="majorBidi" w:cstheme="majorBidi"/>
          <w:b/>
          <w:i/>
          <w:u w:val="single"/>
        </w:rPr>
        <w:t>;</w:t>
      </w:r>
    </w:p>
    <w:p w:rsidR="007A37BC" w:rsidRDefault="007A37BC" w:rsidP="00A41AD6">
      <w:pPr>
        <w:rPr>
          <w:rFonts w:asciiTheme="majorBidi" w:hAnsiTheme="majorBidi" w:cstheme="majorBidi"/>
        </w:rPr>
      </w:pPr>
    </w:p>
    <w:p w:rsidR="007A37BC" w:rsidRPr="00A41AD6" w:rsidRDefault="007A37BC" w:rsidP="00A41AD6">
      <w:pPr>
        <w:rPr>
          <w:rFonts w:asciiTheme="majorBidi" w:hAnsiTheme="majorBidi" w:cstheme="majorBidi"/>
        </w:rPr>
      </w:pPr>
    </w:p>
    <w:p w:rsidR="00A41AD6" w:rsidRDefault="00A41AD6" w:rsidP="006B4E1A">
      <w:pPr>
        <w:rPr>
          <w:rFonts w:asciiTheme="majorBidi" w:hAnsiTheme="majorBidi" w:cstheme="majorBidi"/>
        </w:rPr>
      </w:pPr>
    </w:p>
    <w:p w:rsidR="007A37BC" w:rsidRPr="007A37BC" w:rsidRDefault="007A37BC" w:rsidP="007A37BC">
      <w:pPr>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m:t>
          </m:r>
          <m:f>
            <m:fPr>
              <m:ctrlPr>
                <w:rPr>
                  <w:rFonts w:ascii="Cambria Math" w:hAnsi="Cambria Math" w:cstheme="majorBidi"/>
                  <w:i/>
                </w:rPr>
              </m:ctrlPr>
            </m:fPr>
            <m:num>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e>
              </m:d>
              <m:r>
                <w:rPr>
                  <w:rFonts w:ascii="Cambria Math" w:hAnsi="Cambria Math" w:cstheme="majorBidi"/>
                </w:rPr>
                <m:t>-f</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0</m:t>
                      </m:r>
                    </m:sub>
                  </m:sSub>
                  <m:r>
                    <w:rPr>
                      <w:rFonts w:ascii="Cambria Math" w:hAnsi="Cambria Math" w:cstheme="majorBidi"/>
                    </w:rPr>
                    <m:t>-h</m:t>
                  </m:r>
                </m:e>
              </m:d>
            </m:num>
            <m:den>
              <m:r>
                <w:rPr>
                  <w:rFonts w:ascii="Cambria Math" w:hAnsi="Cambria Math" w:cstheme="majorBidi"/>
                </w:rPr>
                <m:t>h</m:t>
              </m:r>
            </m:den>
          </m:f>
          <m:r>
            <w:rPr>
              <w:rFonts w:ascii="Cambria Math" w:hAnsi="Cambria Math" w:cstheme="majorBidi"/>
            </w:rPr>
            <m:t xml:space="preserve">   </m:t>
          </m:r>
        </m:oMath>
      </m:oMathPara>
    </w:p>
    <w:p w:rsidR="007A37BC" w:rsidRDefault="007A37BC" w:rsidP="007A37BC">
      <w:pPr>
        <w:rPr>
          <w:rFonts w:asciiTheme="majorBidi" w:hAnsiTheme="majorBidi" w:cstheme="majorBidi"/>
        </w:rPr>
      </w:pPr>
    </w:p>
    <w:p w:rsidR="007A37BC" w:rsidRDefault="007A37BC" w:rsidP="007A37BC">
      <w:pPr>
        <w:rPr>
          <w:rFonts w:asciiTheme="majorBidi" w:hAnsiTheme="majorBidi" w:cstheme="majorBidi"/>
        </w:rPr>
      </w:pPr>
    </w:p>
    <w:p w:rsidR="007A37BC" w:rsidRDefault="007A37BC" w:rsidP="007A37BC">
      <w:pPr>
        <w:rPr>
          <w:rFonts w:asciiTheme="majorBidi" w:hAnsiTheme="majorBidi" w:cstheme="majorBidi"/>
        </w:rPr>
      </w:pPr>
      <w:r>
        <w:rPr>
          <w:rFonts w:asciiTheme="majorBidi" w:hAnsiTheme="majorBidi" w:cstheme="majorBidi"/>
        </w:rPr>
        <w:t>Both of these equations are approximations whereby the accuracy improves as the value of ‘h’ gets smaller. By combining both approximations to gain a central difference approximation the accuracy of results can be improved;</w:t>
      </w:r>
    </w:p>
    <w:p w:rsidR="007A37BC" w:rsidRDefault="007A37BC" w:rsidP="007A37BC">
      <w:pPr>
        <w:rPr>
          <w:rFonts w:asciiTheme="majorBidi" w:hAnsiTheme="majorBidi" w:cstheme="majorBidi"/>
        </w:rPr>
      </w:pPr>
    </w:p>
    <w:p w:rsidR="007A37BC" w:rsidRPr="007A37BC" w:rsidRDefault="007A37BC" w:rsidP="007A37BC">
      <w:pPr>
        <w:rPr>
          <w:rFonts w:asciiTheme="majorBidi" w:hAnsiTheme="majorBidi" w:cstheme="majorBidi"/>
        </w:rPr>
      </w:pPr>
    </w:p>
    <w:p w:rsidR="007A37BC" w:rsidRDefault="007A37BC" w:rsidP="007A37BC">
      <w:pPr>
        <w:rPr>
          <w:rFonts w:asciiTheme="majorBidi" w:hAnsiTheme="majorBidi" w:cstheme="majorBidi"/>
        </w:rPr>
      </w:pPr>
    </w:p>
    <w:p w:rsidR="007A37BC" w:rsidRDefault="007A37BC" w:rsidP="007A37BC">
      <w:pPr>
        <w:pStyle w:val="ListParagraph"/>
        <w:ind w:left="993"/>
        <w:jc w:val="both"/>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xml:space="preserve"> =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rsidR="007A37BC" w:rsidRDefault="007A37BC" w:rsidP="007A37BC">
      <w:pPr>
        <w:pStyle w:val="ListParagraph"/>
        <w:ind w:left="3402"/>
        <w:jc w:val="both"/>
      </w:pPr>
      <m:oMathPara>
        <m:oMathParaPr>
          <m:jc m:val="left"/>
        </m:oMathParaPr>
        <m:oMath>
          <m:r>
            <w:rPr>
              <w:rFonts w:ascii="Cambria Math" w:hAnsi="Cambria Math"/>
            </w:rPr>
            <m:t xml:space="preserve">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rsidR="007A37BC" w:rsidRDefault="007A37BC" w:rsidP="007A37BC">
      <w:pPr>
        <w:pStyle w:val="ListParagraph"/>
        <w:ind w:left="2977"/>
        <w:jc w:val="both"/>
      </w:pPr>
    </w:p>
    <w:p w:rsidR="007A37BC" w:rsidRPr="00940A36" w:rsidRDefault="007A37BC" w:rsidP="007A37BC">
      <w:pPr>
        <w:pStyle w:val="ListParagraph"/>
        <w:ind w:left="3261"/>
        <w:jc w:val="both"/>
      </w:pPr>
      <m:oMathPara>
        <m:oMathParaPr>
          <m:jc m:val="left"/>
        </m:oMathParaPr>
        <m:oMath>
          <m:r>
            <w:rPr>
              <w:rFonts w:ascii="Cambria Math" w:hAnsi="Cambria Math"/>
            </w:rPr>
            <m:t>=2.</m:t>
          </m:r>
          <m:d>
            <m:dPr>
              <m:begChr m:val="["/>
              <m:endChr m:val="]"/>
              <m:ctrlPr>
                <w:rPr>
                  <w:rFonts w:ascii="Cambria Math" w:hAnsi="Cambria Math"/>
                  <w:i/>
                </w:rPr>
              </m:ctrlPr>
            </m:dPr>
            <m:e>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m:t>
          </m:r>
        </m:oMath>
      </m:oMathPara>
    </w:p>
    <w:p w:rsidR="007A37BC" w:rsidRDefault="007A37BC" w:rsidP="007A37BC">
      <w:pPr>
        <w:jc w:val="both"/>
      </w:pPr>
      <w:r>
        <w:t>Therefore;</w:t>
      </w:r>
    </w:p>
    <w:p w:rsidR="007A37BC" w:rsidRDefault="007A37BC" w:rsidP="007A37BC">
      <w:pPr>
        <w:pStyle w:val="ListParagraph"/>
        <w:ind w:left="567"/>
        <w:jc w:val="both"/>
      </w:pPr>
    </w:p>
    <w:p w:rsidR="007A37BC" w:rsidRPr="007A37BC" w:rsidRDefault="007A37BC" w:rsidP="007A37BC">
      <w:pPr>
        <w:pStyle w:val="ListParagraph"/>
        <w:ind w:left="1985"/>
        <w:jc w:val="both"/>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 xml:space="preserve">              </m:t>
          </m:r>
        </m:oMath>
      </m:oMathPara>
    </w:p>
    <w:p w:rsidR="007A37BC" w:rsidRPr="007A37BC" w:rsidRDefault="007A37BC" w:rsidP="007A37BC">
      <w:pPr>
        <w:pStyle w:val="ListParagraph"/>
        <w:ind w:left="1985"/>
        <w:jc w:val="both"/>
      </w:pPr>
    </w:p>
    <w:p w:rsidR="007A37BC" w:rsidRDefault="007A37BC" w:rsidP="007A37BC">
      <w:pPr>
        <w:pStyle w:val="ListParagraph"/>
        <w:ind w:left="1985"/>
        <w:jc w:val="both"/>
      </w:pPr>
      <m:oMathPara>
        <m:oMathParaPr>
          <m:jc m:val="left"/>
        </m:oMathParaPr>
        <m:oMath>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oMath>
      </m:oMathPara>
    </w:p>
    <w:p w:rsidR="007A37BC" w:rsidRDefault="007A37BC" w:rsidP="007A37BC">
      <w:pPr>
        <w:pStyle w:val="ListParagraph"/>
        <w:ind w:left="1985"/>
        <w:jc w:val="both"/>
      </w:pPr>
    </w:p>
    <w:p w:rsidR="007A37BC" w:rsidRDefault="007A37BC" w:rsidP="007A37BC">
      <w:pPr>
        <w:pStyle w:val="ListParagraph"/>
        <w:ind w:left="567"/>
        <w:jc w:val="both"/>
      </w:pPr>
      <w:r>
        <w:t xml:space="preserve">and we can therefore construct the </w:t>
      </w:r>
      <w:r w:rsidRPr="008A46C6">
        <w:rPr>
          <w:b/>
          <w:i/>
          <w:u w:val="single"/>
        </w:rPr>
        <w:t>central difference approximation</w:t>
      </w:r>
    </w:p>
    <w:p w:rsidR="007A37BC" w:rsidRDefault="007A37BC" w:rsidP="007A37BC">
      <w:pPr>
        <w:pStyle w:val="ListParagraph"/>
        <w:ind w:left="567"/>
        <w:jc w:val="both"/>
      </w:pPr>
    </w:p>
    <w:p w:rsidR="007A37BC" w:rsidRPr="007A37BC" w:rsidRDefault="007A37BC" w:rsidP="007A37BC">
      <w:pPr>
        <w:rPr>
          <w:rFonts w:asciiTheme="majorBidi" w:hAnsiTheme="majorBidi" w:cstheme="majorBidi"/>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oMath>
      </m:oMathPara>
    </w:p>
    <w:p w:rsidR="007A37BC" w:rsidRDefault="007A37BC" w:rsidP="007A37BC">
      <w:pPr>
        <w:rPr>
          <w:rFonts w:asciiTheme="majorBidi" w:hAnsiTheme="majorBidi" w:cstheme="majorBidi"/>
        </w:rPr>
      </w:pPr>
    </w:p>
    <w:p w:rsidR="007A37BC" w:rsidRDefault="007A37BC" w:rsidP="007A37BC">
      <w:pPr>
        <w:rPr>
          <w:rFonts w:asciiTheme="majorBidi" w:hAnsiTheme="majorBidi" w:cstheme="majorBidi"/>
        </w:rPr>
      </w:pPr>
    </w:p>
    <w:p w:rsidR="007A37BC" w:rsidRDefault="007A37BC" w:rsidP="007A37BC">
      <w:pPr>
        <w:rPr>
          <w:rFonts w:asciiTheme="majorBidi" w:hAnsiTheme="majorBidi" w:cstheme="majorBidi"/>
        </w:rPr>
      </w:pPr>
    </w:p>
    <w:p w:rsidR="00C84F6B" w:rsidRDefault="00C84F6B" w:rsidP="00C84F6B">
      <w:pPr>
        <w:pStyle w:val="ListParagraph"/>
        <w:ind w:left="567"/>
        <w:jc w:val="both"/>
      </w:pPr>
      <w:r>
        <w:lastRenderedPageBreak/>
        <w:t>A similar procedure can be followed to derive approximations to higher order derivatives. If we add equation (1) and equation (5) we get</w:t>
      </w:r>
    </w:p>
    <w:p w:rsidR="00C84F6B" w:rsidRDefault="00C84F6B" w:rsidP="00C84F6B">
      <w:pPr>
        <w:pStyle w:val="ListParagraph"/>
        <w:ind w:left="567"/>
        <w:jc w:val="both"/>
      </w:pPr>
    </w:p>
    <w:p w:rsidR="00C84F6B" w:rsidRDefault="00C84F6B" w:rsidP="00C84F6B">
      <w:pPr>
        <w:pStyle w:val="ListParagraph"/>
        <w:ind w:left="567"/>
        <w:jc w:val="both"/>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xml:space="preserve">=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m:t>
          </m:r>
        </m:oMath>
      </m:oMathPara>
    </w:p>
    <w:p w:rsidR="00C84F6B" w:rsidRDefault="00C84F6B" w:rsidP="00C84F6B">
      <w:pPr>
        <w:pStyle w:val="ListParagraph"/>
        <w:ind w:left="567"/>
        <w:jc w:val="both"/>
      </w:pPr>
    </w:p>
    <w:p w:rsidR="00C84F6B" w:rsidRDefault="00C84F6B" w:rsidP="00C84F6B">
      <w:pPr>
        <w:pStyle w:val="ListParagraph"/>
        <w:ind w:left="2835"/>
        <w:jc w:val="both"/>
      </w:pPr>
      <m:oMathPara>
        <m:oMathParaPr>
          <m:jc m:val="left"/>
        </m:oMathParaPr>
        <m:oMath>
          <m:r>
            <w:rPr>
              <w:rFonts w:ascii="Cambria Math" w:hAnsi="Cambria Math"/>
            </w:rPr>
            <m:t xml:space="preserve">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e>
          </m:d>
          <m:r>
            <w:rPr>
              <w:rFonts w:ascii="Cambria Math" w:hAnsi="Cambria Math"/>
            </w:rPr>
            <m:t xml:space="preserve"> </m:t>
          </m:r>
        </m:oMath>
      </m:oMathPara>
    </w:p>
    <w:p w:rsidR="00C84F6B" w:rsidRDefault="00C84F6B" w:rsidP="00C84F6B">
      <w:pPr>
        <w:pStyle w:val="ListParagraph"/>
        <w:ind w:left="567"/>
        <w:jc w:val="both"/>
      </w:pPr>
    </w:p>
    <w:p w:rsidR="00C84F6B" w:rsidRDefault="00C84F6B" w:rsidP="00C84F6B">
      <w:pPr>
        <w:pStyle w:val="ListParagraph"/>
        <w:ind w:left="2694"/>
        <w:jc w:val="both"/>
      </w:pPr>
      <m:oMathPara>
        <m:oMathParaPr>
          <m:jc m:val="left"/>
        </m:oMathParaPr>
        <m:oMath>
          <m:r>
            <w:rPr>
              <w:rFonts w:ascii="Cambria Math" w:hAnsi="Cambria Math"/>
            </w:rPr>
            <m:t xml:space="preserve">  =2.</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m:t>
          </m:r>
        </m:oMath>
      </m:oMathPara>
    </w:p>
    <w:p w:rsidR="00C84F6B" w:rsidRDefault="00C84F6B" w:rsidP="00C84F6B">
      <w:pPr>
        <w:pStyle w:val="ListParagraph"/>
        <w:ind w:left="567"/>
        <w:jc w:val="both"/>
      </w:pPr>
    </w:p>
    <w:p w:rsidR="00C84F6B" w:rsidRDefault="00C84F6B" w:rsidP="00C84F6B">
      <w:pPr>
        <w:pStyle w:val="ListParagraph"/>
        <w:ind w:left="567"/>
        <w:jc w:val="both"/>
      </w:pPr>
      <w:r>
        <w:t>Therefore</w:t>
      </w:r>
    </w:p>
    <w:p w:rsidR="00C84F6B" w:rsidRDefault="00C84F6B" w:rsidP="00C84F6B">
      <w:pPr>
        <w:pStyle w:val="ListParagraph"/>
        <w:ind w:left="567"/>
        <w:jc w:val="both"/>
      </w:pPr>
    </w:p>
    <w:p w:rsidR="00C84F6B" w:rsidRDefault="00C84F6B" w:rsidP="00C84F6B">
      <w:pPr>
        <w:pStyle w:val="ListParagraph"/>
        <w:ind w:left="1701"/>
        <w:jc w:val="both"/>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12</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oMath>
      </m:oMathPara>
    </w:p>
    <w:p w:rsidR="00C84F6B" w:rsidRDefault="00C84F6B" w:rsidP="00C84F6B">
      <w:pPr>
        <w:pStyle w:val="ListParagraph"/>
        <w:ind w:left="567"/>
        <w:jc w:val="both"/>
      </w:pPr>
    </w:p>
    <w:p w:rsidR="00C84F6B" w:rsidRDefault="00C84F6B" w:rsidP="00C84F6B">
      <w:pPr>
        <w:pStyle w:val="ListParagraph"/>
        <w:ind w:left="567"/>
        <w:jc w:val="both"/>
      </w:pPr>
    </w:p>
    <w:p w:rsidR="00C84F6B" w:rsidRPr="00C84F6B" w:rsidRDefault="00C84F6B" w:rsidP="00C84F6B">
      <w:pPr>
        <w:pStyle w:val="ListParagraph"/>
        <w:ind w:left="567"/>
        <w:jc w:val="both"/>
        <w:rPr>
          <w:rFonts w:asciiTheme="majorBidi" w:hAnsiTheme="majorBidi" w:cstheme="majorBidi"/>
        </w:rPr>
      </w:pPr>
      <w:r>
        <w:rPr>
          <w:rFonts w:asciiTheme="majorBidi" w:hAnsiTheme="majorBidi" w:cstheme="majorBidi"/>
        </w:rPr>
        <w:t xml:space="preserve">This allows the </w:t>
      </w:r>
      <w:r w:rsidRPr="00C84F6B">
        <w:rPr>
          <w:rFonts w:asciiTheme="majorBidi" w:hAnsiTheme="majorBidi" w:cstheme="majorBidi"/>
        </w:rPr>
        <w:t>construct</w:t>
      </w:r>
      <w:r>
        <w:rPr>
          <w:rFonts w:asciiTheme="majorBidi" w:hAnsiTheme="majorBidi" w:cstheme="majorBidi"/>
        </w:rPr>
        <w:t xml:space="preserve">ion of </w:t>
      </w:r>
      <w:r w:rsidRPr="00C84F6B">
        <w:rPr>
          <w:rFonts w:asciiTheme="majorBidi" w:hAnsiTheme="majorBidi" w:cstheme="majorBidi"/>
        </w:rPr>
        <w:t xml:space="preserve">the </w:t>
      </w:r>
      <w:r w:rsidRPr="00C84F6B">
        <w:rPr>
          <w:rFonts w:asciiTheme="majorBidi" w:hAnsiTheme="majorBidi" w:cstheme="majorBidi"/>
          <w:b/>
          <w:i/>
          <w:u w:val="single"/>
        </w:rPr>
        <w:t>central difference approximation</w:t>
      </w:r>
      <w:r w:rsidRPr="00C84F6B">
        <w:rPr>
          <w:rFonts w:asciiTheme="majorBidi" w:hAnsiTheme="majorBidi" w:cstheme="majorBidi"/>
        </w:rPr>
        <w:t xml:space="preserve"> to the 2</w:t>
      </w:r>
      <w:r w:rsidRPr="00C84F6B">
        <w:rPr>
          <w:rFonts w:asciiTheme="majorBidi" w:hAnsiTheme="majorBidi" w:cstheme="majorBidi"/>
          <w:vertAlign w:val="superscript"/>
        </w:rPr>
        <w:t>nd</w:t>
      </w:r>
      <w:r w:rsidRPr="00C84F6B">
        <w:rPr>
          <w:rFonts w:asciiTheme="majorBidi" w:hAnsiTheme="majorBidi" w:cstheme="majorBidi"/>
        </w:rPr>
        <w:t xml:space="preserve"> derivative</w:t>
      </w:r>
    </w:p>
    <w:p w:rsidR="00C84F6B" w:rsidRDefault="00C84F6B" w:rsidP="00C84F6B">
      <w:pPr>
        <w:pStyle w:val="ListParagraph"/>
        <w:ind w:left="567"/>
        <w:jc w:val="both"/>
      </w:pPr>
    </w:p>
    <w:p w:rsidR="00C84F6B" w:rsidRDefault="00C84F6B" w:rsidP="00C84F6B">
      <w:pPr>
        <w:pStyle w:val="ListParagraph"/>
        <w:ind w:left="567"/>
        <w:jc w:val="both"/>
      </w:pPr>
    </w:p>
    <w:p w:rsidR="00C84F6B" w:rsidRDefault="00C84F6B" w:rsidP="00C84F6B">
      <w:pPr>
        <w:pStyle w:val="ListParagraph"/>
        <w:ind w:left="567"/>
        <w:jc w:val="both"/>
      </w:pPr>
    </w:p>
    <w:p w:rsidR="007A37BC" w:rsidRPr="00C84F6B" w:rsidRDefault="00C84F6B" w:rsidP="007A37BC">
      <w:pPr>
        <w:rPr>
          <w:rFonts w:asciiTheme="majorBidi" w:hAnsiTheme="majorBidi" w:cstheme="majorBidi"/>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oMath>
      </m:oMathPara>
    </w:p>
    <w:p w:rsidR="00C84F6B" w:rsidRDefault="00C84F6B" w:rsidP="007A37BC">
      <w:pPr>
        <w:rPr>
          <w:rFonts w:asciiTheme="majorBidi" w:hAnsiTheme="majorBidi" w:cstheme="majorBidi"/>
        </w:rPr>
      </w:pPr>
    </w:p>
    <w:p w:rsidR="00C84F6B" w:rsidRDefault="00C84F6B" w:rsidP="007A37BC">
      <w:pPr>
        <w:rPr>
          <w:rFonts w:asciiTheme="majorBidi" w:hAnsiTheme="majorBidi" w:cstheme="majorBidi"/>
        </w:rPr>
      </w:pPr>
    </w:p>
    <w:p w:rsidR="00C84F6B" w:rsidRDefault="00C84F6B" w:rsidP="007A37BC">
      <w:pPr>
        <w:rPr>
          <w:rFonts w:asciiTheme="majorBidi" w:hAnsiTheme="majorBidi" w:cstheme="majorBidi"/>
        </w:rPr>
      </w:pPr>
      <w:r>
        <w:rPr>
          <w:rFonts w:asciiTheme="majorBidi" w:hAnsiTheme="majorBidi" w:cstheme="majorBidi"/>
        </w:rPr>
        <w:t>As ‘h’ represents the grid spacing, or the distance between the nodes to put it another way,</w:t>
      </w:r>
    </w:p>
    <w:p w:rsidR="003848B5" w:rsidRDefault="00C84F6B" w:rsidP="003848B5">
      <w:pPr>
        <w:rPr>
          <w:rFonts w:asciiTheme="majorBidi" w:hAnsiTheme="majorBidi" w:cstheme="majorBidi"/>
        </w:rPr>
      </w:pPr>
      <w:r>
        <w:rPr>
          <w:rFonts w:asciiTheme="majorBidi" w:hAnsiTheme="majorBidi" w:cstheme="majorBidi"/>
        </w:rPr>
        <w:t>The three functions in this approximation represent the central point and two other points spaced away from the central point.</w:t>
      </w:r>
      <w:r w:rsidR="003848B5">
        <w:rPr>
          <w:rFonts w:asciiTheme="majorBidi" w:hAnsiTheme="majorBidi" w:cstheme="majorBidi"/>
        </w:rPr>
        <w:t xml:space="preserve"> The above equation is used to derive the constitutive equation </w:t>
      </w:r>
    </w:p>
    <w:p w:rsidR="003848B5" w:rsidRPr="004E3276" w:rsidRDefault="003848B5" w:rsidP="003848B5">
      <w:pPr>
        <w:rPr>
          <w:rFonts w:asciiTheme="majorBidi" w:hAnsiTheme="majorBidi" w:cstheme="majorBidi"/>
        </w:rPr>
      </w:pPr>
      <m:oMathPara>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x</m:t>
                  </m:r>
                </m:e>
                <m:sup>
                  <m:r>
                    <w:rPr>
                      <w:rFonts w:ascii="Cambria Math" w:hAnsi="Cambria Math" w:cstheme="majorBidi"/>
                    </w:rPr>
                    <m:t>2</m:t>
                  </m:r>
                </m:sup>
              </m:sSup>
              <m:r>
                <w:rPr>
                  <w:rFonts w:ascii="Cambria Math" w:hAnsi="Cambria Math" w:cstheme="majorBidi"/>
                </w:rPr>
                <m:t xml:space="preserve"> </m:t>
              </m:r>
            </m:den>
          </m:f>
          <m:r>
            <w:rPr>
              <w:rFonts w:ascii="Cambria Math" w:hAnsi="Cambria Math" w:cstheme="majorBidi"/>
            </w:rPr>
            <m:t xml:space="preserve">+ </m:t>
          </m:r>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y</m:t>
                  </m:r>
                </m:e>
                <m:sup>
                  <m:r>
                    <w:rPr>
                      <w:rFonts w:ascii="Cambria Math" w:hAnsi="Cambria Math" w:cstheme="majorBidi"/>
                    </w:rPr>
                    <m:t>2</m:t>
                  </m:r>
                </m:sup>
              </m:sSup>
            </m:den>
          </m:f>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α</m:t>
              </m:r>
            </m:den>
          </m:f>
          <m:r>
            <w:rPr>
              <w:rFonts w:ascii="Cambria Math" w:hAnsi="Cambria Math" w:cstheme="majorBidi"/>
            </w:rPr>
            <m:t xml:space="preserve"> X </m:t>
          </m:r>
          <m:f>
            <m:fPr>
              <m:ctrlPr>
                <w:rPr>
                  <w:rFonts w:ascii="Cambria Math" w:hAnsi="Cambria Math" w:cstheme="majorBidi"/>
                  <w:i/>
                </w:rPr>
              </m:ctrlPr>
            </m:fPr>
            <m:num>
              <m:r>
                <w:rPr>
                  <w:rFonts w:ascii="Cambria Math" w:hAnsi="Cambria Math" w:cstheme="majorBidi"/>
                </w:rPr>
                <m:t>∂T</m:t>
              </m:r>
            </m:num>
            <m:den>
              <m:r>
                <w:rPr>
                  <w:rFonts w:ascii="Cambria Math" w:hAnsi="Cambria Math" w:cstheme="majorBidi"/>
                </w:rPr>
                <m:t>∂t</m:t>
              </m:r>
            </m:den>
          </m:f>
        </m:oMath>
      </m:oMathPara>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3848B5" w:rsidRDefault="003848B5" w:rsidP="003848B5">
      <w:pPr>
        <w:rPr>
          <w:rFonts w:asciiTheme="majorBidi" w:hAnsiTheme="majorBidi" w:cstheme="majorBidi"/>
        </w:rPr>
      </w:pPr>
    </w:p>
    <w:p w:rsidR="00F1304B" w:rsidRDefault="003848B5" w:rsidP="003848B5">
      <w:pPr>
        <w:rPr>
          <w:rFonts w:asciiTheme="majorBidi" w:hAnsiTheme="majorBidi" w:cstheme="majorBidi"/>
        </w:rPr>
      </w:pPr>
      <w:r w:rsidRPr="00F1304B">
        <w:rPr>
          <w:rFonts w:asciiTheme="majorBidi" w:hAnsiTheme="majorBidi" w:cstheme="majorBidi"/>
          <w:b/>
          <w:bCs/>
          <w:u w:val="single"/>
        </w:rPr>
        <w:t>In the x-direction</w:t>
      </w:r>
      <w:r>
        <w:rPr>
          <w:rFonts w:asciiTheme="majorBidi" w:hAnsiTheme="majorBidi" w:cstheme="majorBidi"/>
        </w:rPr>
        <w:t xml:space="preserve"> </w:t>
      </w:r>
    </w:p>
    <w:p w:rsidR="00F1304B" w:rsidRDefault="003848B5" w:rsidP="003848B5">
      <w:pPr>
        <w:rPr>
          <w:rFonts w:asciiTheme="majorBidi" w:hAnsiTheme="majorBidi" w:cstheme="majorBidi"/>
        </w:rPr>
      </w:pPr>
      <w:r>
        <w:rPr>
          <w:rFonts w:asciiTheme="majorBidi" w:hAnsiTheme="majorBidi" w:cstheme="majorBidi"/>
        </w:rPr>
        <w:t>‘</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Pr>
          <w:rFonts w:asciiTheme="majorBidi" w:hAnsiTheme="majorBidi" w:cstheme="majorBidi"/>
        </w:rPr>
        <w:t xml:space="preserve">’ is replaced by </w:t>
      </w:r>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x</m:t>
                </m:r>
              </m:e>
              <m:sup>
                <m:r>
                  <w:rPr>
                    <w:rFonts w:ascii="Cambria Math" w:hAnsi="Cambria Math" w:cstheme="majorBidi"/>
                  </w:rPr>
                  <m:t>2</m:t>
                </m:r>
              </m:sup>
            </m:sSup>
            <m:r>
              <w:rPr>
                <w:rFonts w:ascii="Cambria Math" w:hAnsi="Cambria Math" w:cstheme="majorBidi"/>
              </w:rPr>
              <m:t xml:space="preserve"> </m:t>
            </m:r>
          </m:den>
        </m:f>
      </m:oMath>
      <w:r w:rsidR="00F1304B">
        <w:rPr>
          <w:rFonts w:asciiTheme="majorBidi" w:hAnsiTheme="majorBidi" w:cstheme="majorBidi"/>
        </w:rPr>
        <w:t xml:space="preserve">  </w:t>
      </w:r>
    </w:p>
    <w:p w:rsidR="003848B5" w:rsidRDefault="00F1304B" w:rsidP="00F1304B">
      <w:pPr>
        <w:rPr>
          <w:rFonts w:asciiTheme="majorBidi" w:hAnsiTheme="majorBidi" w:cstheme="majorBidi"/>
        </w:rPr>
      </w:pP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m:t>
        </m:r>
      </m:oMath>
      <w:r>
        <w:rPr>
          <w:rFonts w:asciiTheme="majorBidi" w:hAnsiTheme="majorBidi" w:cstheme="majorBidi"/>
        </w:rPr>
        <w:t xml:space="preserve">denotes </w:t>
      </w:r>
      <w:r w:rsidR="00843A5A">
        <w:rPr>
          <w:rFonts w:asciiTheme="majorBidi" w:hAnsiTheme="majorBidi" w:cstheme="majorBidi"/>
        </w:rPr>
        <w:t xml:space="preserve">temperature of </w:t>
      </w:r>
      <w:r>
        <w:rPr>
          <w:rFonts w:asciiTheme="majorBidi" w:hAnsiTheme="majorBidi" w:cstheme="majorBidi"/>
        </w:rPr>
        <w:t xml:space="preserve">the central node,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+h </m:t>
        </m:r>
      </m:oMath>
      <w:r>
        <w:rPr>
          <w:rFonts w:asciiTheme="majorBidi" w:hAnsiTheme="majorBidi" w:cstheme="majorBidi"/>
        </w:rPr>
        <w:t xml:space="preserve">denotes </w:t>
      </w:r>
      <w:r w:rsidR="00843A5A">
        <w:rPr>
          <w:rFonts w:asciiTheme="majorBidi" w:hAnsiTheme="majorBidi" w:cstheme="majorBidi"/>
        </w:rPr>
        <w:t xml:space="preserve">temperature </w:t>
      </w:r>
      <w:r>
        <w:rPr>
          <w:rFonts w:asciiTheme="majorBidi" w:hAnsiTheme="majorBidi" w:cstheme="majorBidi"/>
        </w:rPr>
        <w:t xml:space="preserve">east of the central node,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Pr>
          <w:rFonts w:asciiTheme="majorBidi" w:hAnsiTheme="majorBidi" w:cstheme="majorBidi"/>
        </w:rPr>
        <w:t xml:space="preserve"> denotes </w:t>
      </w:r>
      <w:r w:rsidR="00843A5A">
        <w:rPr>
          <w:rFonts w:asciiTheme="majorBidi" w:hAnsiTheme="majorBidi" w:cstheme="majorBidi"/>
        </w:rPr>
        <w:t xml:space="preserve">temperature </w:t>
      </w:r>
      <w:r>
        <w:rPr>
          <w:rFonts w:asciiTheme="majorBidi" w:hAnsiTheme="majorBidi" w:cstheme="majorBidi"/>
        </w:rPr>
        <w:t>west of the central node.</w:t>
      </w:r>
    </w:p>
    <w:p w:rsidR="00F1304B" w:rsidRDefault="00F1304B" w:rsidP="003848B5">
      <w:pPr>
        <w:rPr>
          <w:rFonts w:asciiTheme="majorBidi" w:hAnsiTheme="majorBidi" w:cstheme="majorBidi"/>
        </w:rPr>
      </w:pPr>
    </w:p>
    <w:p w:rsidR="00702D6D" w:rsidRPr="00C84F6B" w:rsidRDefault="00702D6D" w:rsidP="00702D6D">
      <w:pPr>
        <w:rPr>
          <w:rFonts w:asciiTheme="majorBidi" w:hAnsiTheme="majorBidi" w:cstheme="majorBidi"/>
        </w:rPr>
      </w:pPr>
      <w:r>
        <w:rPr>
          <w:rFonts w:asciiTheme="majorBidi" w:hAnsiTheme="majorBidi" w:cstheme="majorBidi"/>
        </w:rPr>
        <w:t xml:space="preserve">Therefore we get;   </w:t>
      </w:r>
      <m:oMath>
        <m:r>
          <w:rPr>
            <w:rFonts w:ascii="Cambria Math" w:hAnsi="Cambria Math"/>
          </w:rPr>
          <w:br/>
        </m:r>
      </m:oMath>
      <m:oMathPara>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Tp</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x</m:t>
                  </m:r>
                </m:e>
                <m:sup>
                  <m:r>
                    <w:rPr>
                      <w:rFonts w:ascii="Cambria Math" w:hAnsi="Cambria Math" w:cstheme="majorBidi"/>
                    </w:rPr>
                    <m:t>2</m:t>
                  </m:r>
                </m:sup>
              </m:sSup>
              <m:r>
                <w:rPr>
                  <w:rFonts w:ascii="Cambria Math" w:hAnsi="Cambria Math" w:cstheme="majorBidi"/>
                </w:rPr>
                <m:t xml:space="preserve"> </m:t>
              </m:r>
            </m:den>
          </m:f>
          <m:r>
            <w:rPr>
              <w:rFonts w:ascii="Cambria Math" w:hAnsi="Cambria Math"/>
            </w:rPr>
            <m:t>≈</m:t>
          </m:r>
          <m:f>
            <m:fPr>
              <m:ctrlPr>
                <w:rPr>
                  <w:rFonts w:ascii="Cambria Math" w:hAnsi="Cambria Math"/>
                  <w:i/>
                </w:rPr>
              </m:ctrlPr>
            </m:fPr>
            <m:num>
              <m:r>
                <w:rPr>
                  <w:rFonts w:ascii="Cambria Math" w:hAnsi="Cambria Math"/>
                </w:rPr>
                <m:t>Te</m:t>
              </m:r>
              <m:r>
                <w:rPr>
                  <w:rFonts w:ascii="Cambria Math" w:hAnsi="Cambria Math"/>
                </w:rPr>
                <m:t>-2</m:t>
              </m:r>
              <m:r>
                <w:rPr>
                  <w:rFonts w:ascii="Cambria Math" w:hAnsi="Cambria Math"/>
                </w:rPr>
                <m:t>Tp</m:t>
              </m:r>
              <m:r>
                <w:rPr>
                  <w:rFonts w:ascii="Cambria Math" w:hAnsi="Cambria Math"/>
                </w:rPr>
                <m:t>+</m:t>
              </m:r>
              <m:r>
                <w:rPr>
                  <w:rFonts w:ascii="Cambria Math" w:hAnsi="Cambria Math"/>
                </w:rPr>
                <m:t>Tw</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oMath>
      </m:oMathPara>
    </w:p>
    <w:p w:rsidR="00702D6D" w:rsidRDefault="00702D6D" w:rsidP="003848B5">
      <w:pPr>
        <w:rPr>
          <w:rFonts w:asciiTheme="majorBidi" w:hAnsiTheme="majorBidi" w:cstheme="majorBidi"/>
        </w:rPr>
      </w:pPr>
    </w:p>
    <w:p w:rsidR="00702D6D" w:rsidRDefault="00702D6D" w:rsidP="003848B5">
      <w:pPr>
        <w:rPr>
          <w:rFonts w:asciiTheme="majorBidi" w:hAnsiTheme="majorBidi" w:cstheme="majorBidi"/>
        </w:rPr>
      </w:pPr>
    </w:p>
    <w:p w:rsidR="00F1304B" w:rsidRPr="00F1304B" w:rsidRDefault="00F1304B" w:rsidP="003848B5">
      <w:pPr>
        <w:rPr>
          <w:rFonts w:asciiTheme="majorBidi" w:hAnsiTheme="majorBidi" w:cstheme="majorBidi"/>
          <w:b/>
          <w:bCs/>
          <w:u w:val="single"/>
        </w:rPr>
      </w:pPr>
    </w:p>
    <w:p w:rsidR="00F1304B" w:rsidRPr="00F1304B" w:rsidRDefault="00F1304B" w:rsidP="003848B5">
      <w:pPr>
        <w:rPr>
          <w:rFonts w:asciiTheme="majorBidi" w:hAnsiTheme="majorBidi" w:cstheme="majorBidi"/>
          <w:b/>
          <w:bCs/>
          <w:u w:val="single"/>
        </w:rPr>
      </w:pPr>
      <w:r w:rsidRPr="00F1304B">
        <w:rPr>
          <w:rFonts w:asciiTheme="majorBidi" w:hAnsiTheme="majorBidi" w:cstheme="majorBidi"/>
          <w:b/>
          <w:bCs/>
          <w:u w:val="single"/>
        </w:rPr>
        <w:t xml:space="preserve">In the y-direction </w:t>
      </w:r>
    </w:p>
    <w:p w:rsidR="00F1304B" w:rsidRDefault="00F1304B" w:rsidP="003848B5">
      <w:pPr>
        <w:rPr>
          <w:rFonts w:asciiTheme="majorBidi" w:hAnsiTheme="majorBidi" w:cstheme="majorBidi"/>
        </w:rPr>
      </w:pPr>
      <w:r>
        <w:rPr>
          <w:rFonts w:asciiTheme="majorBidi" w:hAnsiTheme="majorBidi" w:cstheme="majorBidi"/>
        </w:rPr>
        <w:t>‘</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Pr>
          <w:rFonts w:asciiTheme="majorBidi" w:hAnsiTheme="majorBidi" w:cstheme="majorBidi"/>
        </w:rPr>
        <w:t xml:space="preserve">’ is replaced by </w:t>
      </w:r>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y</m:t>
                </m:r>
              </m:e>
              <m:sup>
                <m:r>
                  <w:rPr>
                    <w:rFonts w:ascii="Cambria Math" w:hAnsi="Cambria Math" w:cstheme="majorBidi"/>
                  </w:rPr>
                  <m:t>2</m:t>
                </m:r>
              </m:sup>
            </m:sSup>
            <m:r>
              <w:rPr>
                <w:rFonts w:ascii="Cambria Math" w:hAnsi="Cambria Math" w:cstheme="majorBidi"/>
              </w:rPr>
              <m:t xml:space="preserve"> </m:t>
            </m:r>
          </m:den>
        </m:f>
      </m:oMath>
    </w:p>
    <w:p w:rsidR="00F1304B" w:rsidRDefault="00F1304B" w:rsidP="00F1304B">
      <w:pPr>
        <w:rPr>
          <w:rFonts w:asciiTheme="majorBidi" w:hAnsiTheme="majorBidi" w:cstheme="majorBidi"/>
        </w:rPr>
      </w:pP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m:t>
        </m:r>
      </m:oMath>
      <w:r>
        <w:rPr>
          <w:rFonts w:asciiTheme="majorBidi" w:hAnsiTheme="majorBidi" w:cstheme="majorBidi"/>
        </w:rPr>
        <w:t xml:space="preserve">denotes the </w:t>
      </w:r>
      <w:r w:rsidR="00843A5A">
        <w:rPr>
          <w:rFonts w:asciiTheme="majorBidi" w:hAnsiTheme="majorBidi" w:cstheme="majorBidi"/>
        </w:rPr>
        <w:t xml:space="preserve">temperature of the </w:t>
      </w:r>
      <w:r>
        <w:rPr>
          <w:rFonts w:asciiTheme="majorBidi" w:hAnsiTheme="majorBidi" w:cstheme="majorBidi"/>
        </w:rPr>
        <w:t xml:space="preserve">central node,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+h </m:t>
        </m:r>
      </m:oMath>
      <w:r>
        <w:rPr>
          <w:rFonts w:asciiTheme="majorBidi" w:hAnsiTheme="majorBidi" w:cstheme="majorBidi"/>
        </w:rPr>
        <w:t xml:space="preserve">denotes </w:t>
      </w:r>
      <w:r w:rsidR="00843A5A">
        <w:rPr>
          <w:rFonts w:asciiTheme="majorBidi" w:hAnsiTheme="majorBidi" w:cstheme="majorBidi"/>
        </w:rPr>
        <w:t xml:space="preserve">temperature </w:t>
      </w:r>
      <w:r>
        <w:rPr>
          <w:rFonts w:asciiTheme="majorBidi" w:hAnsiTheme="majorBidi" w:cstheme="majorBidi"/>
        </w:rPr>
        <w:t xml:space="preserve">north of the central node,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Pr>
          <w:rFonts w:asciiTheme="majorBidi" w:hAnsiTheme="majorBidi" w:cstheme="majorBidi"/>
        </w:rPr>
        <w:t xml:space="preserve"> denotes </w:t>
      </w:r>
      <w:r w:rsidR="00843A5A">
        <w:rPr>
          <w:rFonts w:asciiTheme="majorBidi" w:hAnsiTheme="majorBidi" w:cstheme="majorBidi"/>
        </w:rPr>
        <w:t xml:space="preserve">temperature </w:t>
      </w:r>
      <w:r>
        <w:rPr>
          <w:rFonts w:asciiTheme="majorBidi" w:hAnsiTheme="majorBidi" w:cstheme="majorBidi"/>
        </w:rPr>
        <w:t>south of the central node.</w:t>
      </w:r>
    </w:p>
    <w:p w:rsidR="00F1304B" w:rsidRDefault="00F1304B" w:rsidP="003848B5">
      <w:pPr>
        <w:rPr>
          <w:rFonts w:asciiTheme="majorBidi" w:hAnsiTheme="majorBidi" w:cstheme="majorBidi"/>
        </w:rPr>
      </w:pPr>
    </w:p>
    <w:p w:rsidR="00702D6D" w:rsidRDefault="00843A5A" w:rsidP="003848B5">
      <w:pPr>
        <w:rPr>
          <w:rFonts w:asciiTheme="majorBidi" w:hAnsiTheme="majorBidi" w:cstheme="majorBidi"/>
        </w:rPr>
      </w:pPr>
      <w:r>
        <w:rPr>
          <w:rFonts w:asciiTheme="majorBidi" w:hAnsiTheme="majorBidi" w:cstheme="majorBidi"/>
        </w:rPr>
        <w:t>Therefore we get;</w:t>
      </w:r>
    </w:p>
    <w:p w:rsidR="00843A5A" w:rsidRDefault="00843A5A" w:rsidP="003848B5">
      <w:pPr>
        <w:rPr>
          <w:rFonts w:asciiTheme="majorBidi" w:hAnsiTheme="majorBidi" w:cstheme="majorBidi"/>
        </w:rPr>
      </w:pPr>
      <m:oMathPara>
        <m:oMath>
          <m:f>
            <m:fPr>
              <m:ctrlPr>
                <w:rPr>
                  <w:rFonts w:ascii="Cambria Math" w:hAnsi="Cambria Math" w:cstheme="majorBidi"/>
                  <w:i/>
                </w:rPr>
              </m:ctrlPr>
            </m:fPr>
            <m:num>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r>
                <w:rPr>
                  <w:rFonts w:ascii="Cambria Math" w:hAnsi="Cambria Math" w:cstheme="majorBidi"/>
                </w:rPr>
                <m:t>Tp</m:t>
              </m:r>
            </m:num>
            <m:den>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y</m:t>
                  </m:r>
                </m:e>
                <m:sup>
                  <m:r>
                    <w:rPr>
                      <w:rFonts w:ascii="Cambria Math" w:hAnsi="Cambria Math" w:cstheme="majorBidi"/>
                    </w:rPr>
                    <m:t>2</m:t>
                  </m:r>
                </m:sup>
              </m:sSup>
              <m:r>
                <w:rPr>
                  <w:rFonts w:ascii="Cambria Math" w:hAnsi="Cambria Math" w:cstheme="majorBidi"/>
                </w:rPr>
                <m:t xml:space="preserve"> </m:t>
              </m:r>
            </m:den>
          </m:f>
          <m:r>
            <w:rPr>
              <w:rFonts w:ascii="Cambria Math" w:hAnsi="Cambria Math"/>
            </w:rPr>
            <m:t>≈</m:t>
          </m:r>
          <m:f>
            <m:fPr>
              <m:ctrlPr>
                <w:rPr>
                  <w:rFonts w:ascii="Cambria Math" w:hAnsi="Cambria Math"/>
                  <w:i/>
                </w:rPr>
              </m:ctrlPr>
            </m:fPr>
            <m:num>
              <m:r>
                <w:rPr>
                  <w:rFonts w:ascii="Cambria Math" w:hAnsi="Cambria Math"/>
                </w:rPr>
                <m:t>Tn-2Tp+Ts</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oMath>
      </m:oMathPara>
    </w:p>
    <w:p w:rsidR="00F1304B" w:rsidRDefault="00AC665F" w:rsidP="003848B5">
      <w:pPr>
        <w:rPr>
          <w:rFonts w:asciiTheme="majorBidi" w:hAnsiTheme="majorBidi" w:cstheme="majorBidi"/>
        </w:rPr>
      </w:pPr>
      <w:r>
        <w:rPr>
          <w:rFonts w:asciiTheme="majorBidi" w:hAnsiTheme="majorBidi" w:cstheme="majorBidi"/>
        </w:rPr>
        <w:t>also</w:t>
      </w:r>
    </w:p>
    <w:p w:rsidR="00AC665F" w:rsidRDefault="00AC665F" w:rsidP="003848B5">
      <w:pPr>
        <w:rPr>
          <w:rFonts w:asciiTheme="majorBidi" w:hAnsiTheme="majorBidi" w:cstheme="majorBidi"/>
        </w:rPr>
      </w:pPr>
    </w:p>
    <w:p w:rsidR="00AC665F" w:rsidRDefault="00AC665F" w:rsidP="003848B5">
      <w:pPr>
        <w:rPr>
          <w:rFonts w:asciiTheme="majorBidi" w:hAnsiTheme="majorBidi" w:cstheme="majorBidi"/>
          <w:sz w:val="28"/>
          <w:szCs w:val="28"/>
        </w:rPr>
      </w:pPr>
      <m:oMath>
        <m:f>
          <m:fPr>
            <m:ctrlPr>
              <w:rPr>
                <w:rFonts w:ascii="Cambria Math" w:hAnsi="Cambria Math" w:cstheme="majorBidi"/>
                <w:iCs/>
                <w:sz w:val="28"/>
                <w:szCs w:val="28"/>
              </w:rPr>
            </m:ctrlPr>
          </m:fPr>
          <m:num>
            <m:r>
              <m:rPr>
                <m:sty m:val="p"/>
              </m:rPr>
              <w:rPr>
                <w:rFonts w:ascii="Cambria Math" w:hAnsi="Cambria Math" w:cstheme="majorBidi"/>
                <w:sz w:val="28"/>
                <w:szCs w:val="28"/>
              </w:rPr>
              <m:t>∂T</m:t>
            </m:r>
            <m:r>
              <m:rPr>
                <m:sty m:val="p"/>
              </m:rPr>
              <w:rPr>
                <w:rFonts w:ascii="Cambria Math" w:hAnsi="Cambria Math" w:cstheme="majorBidi"/>
                <w:sz w:val="28"/>
                <w:szCs w:val="28"/>
              </w:rPr>
              <m:t>p</m:t>
            </m:r>
          </m:num>
          <m:den>
            <m:r>
              <m:rPr>
                <m:sty m:val="p"/>
              </m:rPr>
              <w:rPr>
                <w:rFonts w:ascii="Cambria Math" w:hAnsi="Cambria Math" w:cstheme="majorBidi"/>
                <w:sz w:val="28"/>
                <w:szCs w:val="28"/>
              </w:rPr>
              <m:t>∂t</m:t>
            </m:r>
          </m:den>
        </m:f>
      </m:oMath>
      <w:r>
        <w:rPr>
          <w:rFonts w:asciiTheme="majorBidi" w:hAnsiTheme="majorBidi" w:cstheme="majorBidi"/>
        </w:rPr>
        <w:t xml:space="preserve">  </w:t>
      </w:r>
      <m:oMath>
        <m:r>
          <w:rPr>
            <w:rFonts w:ascii="Cambria Math" w:hAnsi="Cambria Math"/>
            <w:sz w:val="28"/>
            <w:szCs w:val="28"/>
          </w:rPr>
          <m:t xml:space="preserve">≈ </m:t>
        </m:r>
        <m:f>
          <m:fPr>
            <m:ctrlPr>
              <w:rPr>
                <w:rFonts w:ascii="Cambria Math" w:hAnsi="Cambria Math" w:cstheme="majorBidi"/>
                <w:sz w:val="28"/>
                <w:szCs w:val="28"/>
              </w:rPr>
            </m:ctrlPr>
          </m:fPr>
          <m:num>
            <m:sSup>
              <m:sSupPr>
                <m:ctrlPr>
                  <w:rPr>
                    <w:rFonts w:ascii="Cambria Math" w:hAnsi="Cambria Math"/>
                    <w:sz w:val="28"/>
                    <w:szCs w:val="28"/>
                  </w:rPr>
                </m:ctrlPr>
              </m:sSupPr>
              <m:e>
                <m:r>
                  <m:rPr>
                    <m:sty m:val="p"/>
                  </m:rPr>
                  <w:rPr>
                    <w:rFonts w:ascii="Cambria Math" w:hAnsi="Cambria Math"/>
                    <w:sz w:val="28"/>
                    <w:szCs w:val="28"/>
                  </w:rPr>
                  <m:t>T</m:t>
                </m:r>
              </m:e>
              <m:sup>
                <m:r>
                  <m:rPr>
                    <m:sty m:val="p"/>
                  </m:rPr>
                  <w:rPr>
                    <w:rFonts w:ascii="Cambria Math" w:hAnsi="Cambria Math"/>
                    <w:sz w:val="28"/>
                    <w:szCs w:val="28"/>
                  </w:rPr>
                  <m:t>'</m:t>
                </m:r>
              </m:sup>
            </m:sSup>
            <m:r>
              <m:rPr>
                <m:sty m:val="p"/>
              </m:rPr>
              <w:rPr>
                <w:rFonts w:ascii="Cambria Math" w:hAnsi="Cambria Math"/>
                <w:sz w:val="28"/>
                <w:szCs w:val="28"/>
              </w:rPr>
              <m:t>p-Tp</m:t>
            </m:r>
          </m:num>
          <m:den>
            <m:r>
              <m:rPr>
                <m:sty m:val="p"/>
              </m:rPr>
              <w:rPr>
                <w:rFonts w:ascii="Cambria Math" w:hAnsi="Cambria Math" w:cstheme="majorBidi"/>
                <w:sz w:val="28"/>
                <w:szCs w:val="28"/>
              </w:rPr>
              <m:t>∆t</m:t>
            </m:r>
          </m:den>
        </m:f>
      </m:oMath>
    </w:p>
    <w:p w:rsidR="00AC665F" w:rsidRDefault="00AC665F" w:rsidP="003848B5">
      <w:pPr>
        <w:rPr>
          <w:rFonts w:asciiTheme="majorBidi" w:hAnsiTheme="majorBidi" w:cstheme="majorBidi"/>
        </w:rPr>
      </w:pPr>
    </w:p>
    <w:p w:rsidR="00AC665F" w:rsidRDefault="00AC665F" w:rsidP="003848B5">
      <w:pPr>
        <w:rPr>
          <w:rFonts w:asciiTheme="majorBidi" w:hAnsiTheme="majorBidi" w:cstheme="majorBidi"/>
        </w:rPr>
      </w:pPr>
      <w:r>
        <w:rPr>
          <w:rFonts w:asciiTheme="majorBidi" w:hAnsiTheme="majorBidi" w:cstheme="majorBidi"/>
        </w:rPr>
        <w:t>When put together into the constitutive equation, the following equation describes the propagation of temperature through the plate;</w:t>
      </w:r>
    </w:p>
    <w:p w:rsidR="00AC665F" w:rsidRDefault="00AC665F" w:rsidP="003848B5">
      <w:pPr>
        <w:rPr>
          <w:rFonts w:asciiTheme="majorBidi" w:hAnsiTheme="majorBidi" w:cstheme="majorBidi"/>
        </w:rPr>
      </w:pPr>
    </w:p>
    <w:p w:rsidR="00AC665F" w:rsidRPr="00F902BB" w:rsidRDefault="00AC665F" w:rsidP="00F902BB">
      <w:pPr>
        <w:rPr>
          <w:rFonts w:asciiTheme="majorBidi" w:hAnsiTheme="majorBidi" w:cstheme="majorBidi"/>
        </w:rPr>
      </w:pPr>
      <m:oMathPara>
        <m:oMath>
          <m:f>
            <m:fPr>
              <m:ctrlPr>
                <w:rPr>
                  <w:rFonts w:ascii="Cambria Math" w:hAnsi="Cambria Math"/>
                  <w:i/>
                </w:rPr>
              </m:ctrlPr>
            </m:fPr>
            <m:num>
              <m:r>
                <w:rPr>
                  <w:rFonts w:ascii="Cambria Math" w:hAnsi="Cambria Math"/>
                </w:rPr>
                <m:t>Te-2Tp+Tw</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r>
                <w:rPr>
                  <w:rFonts w:ascii="Cambria Math" w:hAnsi="Cambria Math"/>
                </w:rPr>
                <m:t>Tn-2Tp+Ts</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 xml:space="preserve"> X </m:t>
          </m:r>
          <m:f>
            <m:fPr>
              <m:ctrlPr>
                <w:rPr>
                  <w:rFonts w:ascii="Cambria Math" w:hAnsi="Cambria Math"/>
                  <w:i/>
                </w:rPr>
              </m:ctrlPr>
            </m:fPr>
            <m:num>
              <m:sSup>
                <m:sSupPr>
                  <m:ctrlPr>
                    <w:rPr>
                      <w:rFonts w:ascii="Cambria Math" w:hAnsi="Cambria Math"/>
                      <w:i/>
                    </w:rPr>
                  </m:ctrlPr>
                </m:sSupPr>
                <m:e>
                  <m:r>
                    <w:rPr>
                      <w:rFonts w:ascii="Cambria Math" w:hAnsi="Cambria Math"/>
                    </w:rPr>
                    <m:t>T</m:t>
                  </m:r>
                </m:e>
                <m:sup>
                  <m:r>
                    <w:rPr>
                      <w:rFonts w:ascii="Cambria Math" w:hAnsi="Cambria Math"/>
                    </w:rPr>
                    <m:t>'</m:t>
                  </m:r>
                </m:sup>
              </m:sSup>
              <m:r>
                <w:rPr>
                  <w:rFonts w:ascii="Cambria Math" w:hAnsi="Cambria Math"/>
                </w:rPr>
                <m:t>p-Tp</m:t>
              </m:r>
            </m:num>
            <m:den>
              <m:r>
                <w:rPr>
                  <w:rFonts w:ascii="Cambria Math" w:hAnsi="Cambria Math"/>
                </w:rPr>
                <m:t>∆t</m:t>
              </m:r>
            </m:den>
          </m:f>
        </m:oMath>
      </m:oMathPara>
    </w:p>
    <w:p w:rsidR="00F902BB" w:rsidRDefault="00F902BB" w:rsidP="00F902BB">
      <w:pPr>
        <w:rPr>
          <w:rFonts w:asciiTheme="majorBidi" w:hAnsiTheme="majorBidi" w:cstheme="majorBidi"/>
        </w:rPr>
      </w:pPr>
    </w:p>
    <w:p w:rsidR="00F902BB" w:rsidRDefault="00F902BB" w:rsidP="00F902BB">
      <w:pPr>
        <w:rPr>
          <w:rFonts w:asciiTheme="majorBidi" w:hAnsiTheme="majorBidi" w:cstheme="majorBidi"/>
        </w:rPr>
      </w:pPr>
      <w:r>
        <w:rPr>
          <w:rFonts w:asciiTheme="majorBidi" w:hAnsiTheme="majorBidi" w:cstheme="majorBidi"/>
        </w:rPr>
        <w:t>The Boundary conditions of the plate are known, however the equation needs to be able to calculate what happens through the plate in the future according to the time step input. This leads to the following equation;</w:t>
      </w:r>
    </w:p>
    <w:p w:rsidR="00F902BB" w:rsidRDefault="00F902BB" w:rsidP="00F902BB">
      <w:pPr>
        <w:rPr>
          <w:rFonts w:asciiTheme="majorBidi" w:hAnsiTheme="majorBidi" w:cstheme="majorBidi"/>
        </w:rPr>
      </w:pPr>
    </w:p>
    <w:p w:rsidR="00F902BB" w:rsidRPr="00FF09D1" w:rsidRDefault="00F902BB" w:rsidP="004A3147">
      <w:pPr>
        <w:rPr>
          <w:rFonts w:asciiTheme="majorBidi" w:hAnsiTheme="majorBidi" w:cstheme="majorBidi"/>
        </w:rPr>
      </w:pPr>
      <m:oMathPara>
        <m:oMath>
          <m:f>
            <m:fPr>
              <m:ctrlPr>
                <w:rPr>
                  <w:rFonts w:ascii="Cambria Math" w:hAnsi="Cambria Math"/>
                  <w:i/>
                </w:rPr>
              </m:ctrlPr>
            </m:fPr>
            <m:num>
              <m:sSubSup>
                <m:sSubSupPr>
                  <m:ctrlPr>
                    <w:rPr>
                      <w:rFonts w:ascii="Cambria Math" w:hAnsi="Cambria Math"/>
                      <w:bCs/>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r>
                <w:rPr>
                  <w:rFonts w:ascii="Cambria Math" w:hAnsi="Cambria Math"/>
                </w:rPr>
                <m:t>2</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w</m:t>
                  </m:r>
                </m:sub>
                <m:sup>
                  <m:r>
                    <w:rPr>
                      <w:rFonts w:ascii="Cambria Math" w:hAnsi="Cambria Math"/>
                    </w:rPr>
                    <m:t>t</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bSup>
                <m:sSubSupPr>
                  <m:ctrlPr>
                    <w:rPr>
                      <w:rFonts w:ascii="Cambria Math" w:hAnsi="Cambria Math"/>
                      <w:bCs/>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r>
                <w:rPr>
                  <w:rFonts w:ascii="Cambria Math" w:hAnsi="Cambria Math"/>
                </w:rPr>
                <m:t>2</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 xml:space="preserve"> </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 xml:space="preserve"> X </m:t>
          </m:r>
          <m:f>
            <m:fPr>
              <m:ctrlPr>
                <w:rPr>
                  <w:rFonts w:ascii="Cambria Math" w:hAnsi="Cambria Math"/>
                  <w:i/>
                </w:rPr>
              </m:ctrlPr>
            </m:fPr>
            <m:num>
              <m:sSup>
                <m:sSupPr>
                  <m:ctrlPr>
                    <w:rPr>
                      <w:rFonts w:ascii="Cambria Math" w:hAnsi="Cambria Math"/>
                      <w:i/>
                    </w:rPr>
                  </m:ctrlPr>
                </m:sSupPr>
                <m:e>
                  <m:r>
                    <w:rPr>
                      <w:rFonts w:ascii="Cambria Math" w:hAnsi="Cambria Math"/>
                    </w:rPr>
                    <m:t>T</m:t>
                  </m:r>
                  <m:r>
                    <w:rPr>
                      <w:rFonts w:ascii="Cambria Math" w:hAnsi="Cambria Math"/>
                    </w:rPr>
                    <m:t>p</m:t>
                  </m:r>
                </m:e>
                <m:sup>
                  <m:r>
                    <w:rPr>
                      <w:rFonts w:ascii="Cambria Math" w:hAnsi="Cambria Math"/>
                    </w:rPr>
                    <m:t>t+∆t</m:t>
                  </m:r>
                </m:sup>
              </m:sSup>
              <m:r>
                <w:rPr>
                  <w:rFonts w:ascii="Cambria Math" w:hAnsi="Cambria Math"/>
                </w:rPr>
                <m:t>p-Tp</m:t>
              </m:r>
            </m:num>
            <m:den>
              <m:r>
                <w:rPr>
                  <w:rFonts w:ascii="Cambria Math" w:hAnsi="Cambria Math"/>
                </w:rPr>
                <m:t>∆t</m:t>
              </m:r>
            </m:den>
          </m:f>
        </m:oMath>
      </m:oMathPara>
    </w:p>
    <w:p w:rsidR="00FF09D1" w:rsidRDefault="00FF09D1" w:rsidP="004A3147">
      <w:pPr>
        <w:rPr>
          <w:rFonts w:asciiTheme="majorBidi" w:hAnsiTheme="majorBidi" w:cstheme="majorBidi"/>
        </w:rPr>
      </w:pPr>
    </w:p>
    <w:p w:rsidR="00FF09D1" w:rsidRDefault="00FF09D1" w:rsidP="004A3147">
      <w:pPr>
        <w:rPr>
          <w:rFonts w:asciiTheme="majorBidi" w:hAnsiTheme="majorBidi" w:cstheme="majorBidi"/>
        </w:rPr>
      </w:pPr>
      <w:r>
        <w:rPr>
          <w:rFonts w:asciiTheme="majorBidi" w:hAnsiTheme="majorBidi" w:cstheme="majorBidi"/>
        </w:rPr>
        <w:t>Rearranged gives;</w:t>
      </w:r>
    </w:p>
    <w:p w:rsidR="00FF09D1" w:rsidRDefault="00FF09D1" w:rsidP="004A3147">
      <w:pPr>
        <w:rPr>
          <w:rFonts w:asciiTheme="majorBidi" w:hAnsiTheme="majorBidi" w:cstheme="majorBidi"/>
        </w:rPr>
      </w:pPr>
    </w:p>
    <w:p w:rsidR="00FF09D1" w:rsidRPr="00F902BB" w:rsidRDefault="00FF09D1" w:rsidP="004A3147">
      <w:pPr>
        <w:rPr>
          <w:rFonts w:asciiTheme="majorBidi" w:hAnsiTheme="majorBidi" w:cstheme="majorBidi"/>
        </w:rPr>
      </w:pPr>
    </w:p>
    <w:p w:rsidR="00F902BB" w:rsidRPr="00FF09D1" w:rsidRDefault="00FF09D1" w:rsidP="00F902BB">
      <w:pPr>
        <w:rPr>
          <w:rFonts w:asciiTheme="majorBidi" w:hAnsiTheme="majorBidi" w:cstheme="majorBidi"/>
          <w:bCs/>
        </w:rPr>
      </w:pPr>
      <m:oMathPara>
        <m:oMath>
          <m:sSup>
            <m:sSupPr>
              <m:ctrlPr>
                <w:rPr>
                  <w:rFonts w:ascii="Cambria Math" w:hAnsi="Cambria Math"/>
                  <w:i/>
                </w:rPr>
              </m:ctrlPr>
            </m:sSupPr>
            <m:e>
              <m:r>
                <w:rPr>
                  <w:rFonts w:ascii="Cambria Math" w:hAnsi="Cambria Math"/>
                </w:rPr>
                <m:t>T</m:t>
              </m:r>
              <m:r>
                <w:rPr>
                  <w:rFonts w:ascii="Cambria Math" w:hAnsi="Cambria Math"/>
                </w:rPr>
                <m:t>p</m:t>
              </m:r>
            </m:e>
            <m:sup>
              <m:r>
                <w:rPr>
                  <w:rFonts w:ascii="Cambria Math" w:hAnsi="Cambria Math"/>
                </w:rPr>
                <m:t>t+∆t</m:t>
              </m:r>
            </m:sup>
          </m:sSup>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 xml:space="preserve"> </m:t>
              </m:r>
            </m:den>
          </m:f>
          <m:r>
            <w:rPr>
              <w:rFonts w:ascii="Cambria Math" w:hAnsi="Cambria Math"/>
            </w:rPr>
            <m:t xml:space="preserve"> </m:t>
          </m:r>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α∆t</m:t>
              </m:r>
            </m:den>
          </m:f>
          <m:r>
            <w:rPr>
              <w:rFonts w:ascii="Cambria Math" w:hAnsi="Cambria Math"/>
            </w:rPr>
            <m:t>-4)</m:t>
          </m:r>
          <m:r>
            <w:rPr>
              <w:rFonts w:ascii="Cambria Math" w:hAnsi="Cambria Math"/>
            </w:rPr>
            <m:t xml:space="preserve"> </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t</m:t>
              </m:r>
            </m:sup>
          </m:sSubSup>
        </m:oMath>
      </m:oMathPara>
    </w:p>
    <w:p w:rsidR="00FF09D1" w:rsidRDefault="00FF09D1" w:rsidP="00F902BB">
      <w:pPr>
        <w:rPr>
          <w:rFonts w:asciiTheme="majorBidi" w:hAnsiTheme="majorBidi" w:cstheme="majorBidi"/>
        </w:rPr>
      </w:pPr>
    </w:p>
    <w:p w:rsidR="00FF09D1" w:rsidRDefault="00FF09D1" w:rsidP="00F902BB">
      <w:pPr>
        <w:rPr>
          <w:rFonts w:asciiTheme="majorBidi" w:hAnsiTheme="majorBidi" w:cstheme="majorBidi"/>
        </w:rPr>
      </w:pPr>
      <w:r>
        <w:rPr>
          <w:rFonts w:asciiTheme="majorBidi" w:hAnsiTheme="majorBidi" w:cstheme="majorBidi"/>
        </w:rPr>
        <w:t xml:space="preserve">Where </w:t>
      </w:r>
    </w:p>
    <w:p w:rsidR="00FF09D1" w:rsidRDefault="00FF09D1" w:rsidP="00F902BB">
      <w:pPr>
        <w:rPr>
          <w:rFonts w:asciiTheme="majorBidi" w:hAnsiTheme="majorBidi" w:cstheme="majorBidi"/>
        </w:rPr>
      </w:pPr>
      <m:oMath>
        <m:f>
          <m:fPr>
            <m:ctrlPr>
              <w:rPr>
                <w:rFonts w:ascii="Cambria Math" w:hAnsi="Cambria Math"/>
                <w:iCs/>
                <w:sz w:val="28"/>
                <w:szCs w:val="28"/>
              </w:rPr>
            </m:ctrlPr>
          </m:fPr>
          <m:num>
            <m:r>
              <m:rPr>
                <m:sty m:val="p"/>
              </m:rPr>
              <w:rPr>
                <w:rFonts w:ascii="Cambria Math" w:hAnsi="Cambria Math"/>
                <w:sz w:val="28"/>
                <w:szCs w:val="28"/>
              </w:rPr>
              <m:t>α∆t</m:t>
            </m:r>
          </m:num>
          <m:den>
            <m:sSup>
              <m:sSupPr>
                <m:ctrlPr>
                  <w:rPr>
                    <w:rFonts w:ascii="Cambria Math" w:hAnsi="Cambria Math"/>
                    <w:iCs/>
                    <w:sz w:val="28"/>
                    <w:szCs w:val="28"/>
                  </w:rPr>
                </m:ctrlPr>
              </m:sSupPr>
              <m:e>
                <m:r>
                  <m:rPr>
                    <m:sty m:val="p"/>
                  </m:rPr>
                  <w:rPr>
                    <w:rFonts w:ascii="Cambria Math" w:hAnsi="Cambria Math"/>
                    <w:sz w:val="28"/>
                    <w:szCs w:val="28"/>
                  </w:rPr>
                  <m:t>h</m:t>
                </m:r>
              </m:e>
              <m:sup>
                <m:r>
                  <m:rPr>
                    <m:sty m:val="p"/>
                  </m:rPr>
                  <w:rPr>
                    <w:rFonts w:ascii="Cambria Math" w:hAnsi="Cambria Math"/>
                    <w:sz w:val="28"/>
                    <w:szCs w:val="28"/>
                  </w:rPr>
                  <m:t>2</m:t>
                </m:r>
              </m:sup>
            </m:sSup>
            <m:r>
              <m:rPr>
                <m:sty m:val="p"/>
              </m:rPr>
              <w:rPr>
                <w:rFonts w:ascii="Cambria Math" w:hAnsi="Cambria Math"/>
                <w:sz w:val="28"/>
                <w:szCs w:val="28"/>
              </w:rPr>
              <m:t xml:space="preserve"> </m:t>
            </m:r>
          </m:den>
        </m:f>
      </m:oMath>
      <w:r>
        <w:rPr>
          <w:rFonts w:asciiTheme="majorBidi" w:hAnsiTheme="majorBidi" w:cstheme="majorBidi"/>
        </w:rPr>
        <w:t xml:space="preserve"> = </w:t>
      </w:r>
      <w:r w:rsidR="00D8790D">
        <w:rPr>
          <w:rFonts w:asciiTheme="majorBidi" w:hAnsiTheme="majorBidi" w:cstheme="majorBidi"/>
        </w:rPr>
        <w:t xml:space="preserve"> the dimensionless value known as the </w:t>
      </w:r>
      <w:proofErr w:type="spellStart"/>
      <w:r>
        <w:rPr>
          <w:rFonts w:asciiTheme="majorBidi" w:hAnsiTheme="majorBidi" w:cstheme="majorBidi"/>
        </w:rPr>
        <w:t>Fouriers</w:t>
      </w:r>
      <w:proofErr w:type="spellEnd"/>
      <w:r>
        <w:rPr>
          <w:rFonts w:asciiTheme="majorBidi" w:hAnsiTheme="majorBidi" w:cstheme="majorBidi"/>
        </w:rPr>
        <w:t xml:space="preserve"> number </w:t>
      </w:r>
      <w:r w:rsidR="00D8790D">
        <w:rPr>
          <w:rFonts w:asciiTheme="majorBidi" w:hAnsiTheme="majorBidi" w:cstheme="majorBidi"/>
        </w:rPr>
        <w:t xml:space="preserve">or </w:t>
      </w:r>
      <w:r>
        <w:rPr>
          <w:rFonts w:asciiTheme="majorBidi" w:hAnsiTheme="majorBidi" w:cstheme="majorBidi"/>
        </w:rPr>
        <w:t>‘</w:t>
      </w:r>
      <w:proofErr w:type="spellStart"/>
      <w:r>
        <w:rPr>
          <w:rFonts w:asciiTheme="majorBidi" w:hAnsiTheme="majorBidi" w:cstheme="majorBidi"/>
        </w:rPr>
        <w:t>Fo</w:t>
      </w:r>
      <w:proofErr w:type="spellEnd"/>
      <w:r>
        <w:rPr>
          <w:rFonts w:asciiTheme="majorBidi" w:hAnsiTheme="majorBidi" w:cstheme="majorBidi"/>
        </w:rPr>
        <w:t>’</w:t>
      </w:r>
      <w:r w:rsidR="00D8790D">
        <w:rPr>
          <w:rFonts w:asciiTheme="majorBidi" w:hAnsiTheme="majorBidi" w:cstheme="majorBidi"/>
        </w:rPr>
        <w:t>.</w:t>
      </w:r>
    </w:p>
    <w:p w:rsidR="009472A6" w:rsidRDefault="009472A6" w:rsidP="00F902BB">
      <w:pPr>
        <w:rPr>
          <w:rFonts w:asciiTheme="majorBidi" w:hAnsiTheme="majorBidi" w:cstheme="majorBidi"/>
        </w:rPr>
      </w:pPr>
    </w:p>
    <w:p w:rsidR="009472A6" w:rsidRDefault="009472A6" w:rsidP="00F902BB">
      <w:pPr>
        <w:rPr>
          <w:rFonts w:asciiTheme="majorBidi" w:hAnsiTheme="majorBidi" w:cstheme="majorBidi"/>
        </w:rPr>
      </w:pPr>
    </w:p>
    <w:p w:rsidR="009472A6" w:rsidRDefault="009472A6" w:rsidP="00F902BB">
      <w:pPr>
        <w:rPr>
          <w:rFonts w:asciiTheme="majorBidi" w:hAnsiTheme="majorBidi" w:cstheme="majorBidi"/>
        </w:rPr>
      </w:pPr>
    </w:p>
    <w:p w:rsidR="009472A6" w:rsidRDefault="009472A6" w:rsidP="00F902BB">
      <w:pPr>
        <w:rPr>
          <w:rFonts w:asciiTheme="majorBidi" w:hAnsiTheme="majorBidi" w:cstheme="majorBidi"/>
        </w:rPr>
      </w:pPr>
      <w:r>
        <w:rPr>
          <w:rFonts w:asciiTheme="majorBidi" w:hAnsiTheme="majorBidi" w:cstheme="majorBidi"/>
        </w:rPr>
        <w:t>Finally this gives the following equation;</w:t>
      </w:r>
    </w:p>
    <w:p w:rsidR="009472A6" w:rsidRDefault="009472A6" w:rsidP="00F902BB">
      <w:pPr>
        <w:rPr>
          <w:rFonts w:asciiTheme="majorBidi" w:hAnsiTheme="majorBidi" w:cstheme="majorBidi"/>
        </w:rPr>
      </w:pPr>
    </w:p>
    <w:p w:rsidR="009472A6" w:rsidRPr="009472A6" w:rsidRDefault="009472A6" w:rsidP="009472A6">
      <w:pPr>
        <w:rPr>
          <w:rFonts w:asciiTheme="majorBidi" w:hAnsiTheme="majorBidi" w:cstheme="majorBidi"/>
          <w:bCs/>
          <w:lang w:val="de-DE"/>
        </w:rPr>
      </w:pPr>
      <m:oMathPara>
        <m:oMath>
          <m:sSup>
            <m:sSupPr>
              <m:ctrlPr>
                <w:rPr>
                  <w:rFonts w:ascii="Cambria Math" w:hAnsi="Cambria Math"/>
                  <w:i/>
                </w:rPr>
              </m:ctrlPr>
            </m:sSupPr>
            <m:e>
              <m:r>
                <w:rPr>
                  <w:rFonts w:ascii="Cambria Math" w:hAnsi="Cambria Math"/>
                </w:rPr>
                <m:t>T</m:t>
              </m:r>
              <m:r>
                <w:rPr>
                  <w:rFonts w:ascii="Cambria Math" w:hAnsi="Cambria Math"/>
                </w:rPr>
                <m:t>p</m:t>
              </m:r>
            </m:e>
            <m:sup>
              <m:r>
                <w:rPr>
                  <w:rFonts w:ascii="Cambria Math" w:hAnsi="Cambria Math"/>
                </w:rPr>
                <m:t>t</m:t>
              </m:r>
              <m:r>
                <w:rPr>
                  <w:rFonts w:ascii="Cambria Math" w:hAnsi="Cambria Math"/>
                  <w:lang w:val="de-DE"/>
                </w:rPr>
                <m:t>+∆</m:t>
              </m:r>
              <m:r>
                <w:rPr>
                  <w:rFonts w:ascii="Cambria Math" w:hAnsi="Cambria Math"/>
                </w:rPr>
                <m:t>t</m:t>
              </m:r>
            </m:sup>
          </m:sSup>
          <m:r>
            <w:rPr>
              <w:rFonts w:ascii="Cambria Math" w:hAnsi="Cambria Math"/>
              <w:lang w:val="de-DE"/>
            </w:rPr>
            <m:t>=</m:t>
          </m:r>
          <m:r>
            <w:rPr>
              <w:rFonts w:ascii="Cambria Math" w:hAnsi="Cambria Math"/>
            </w:rPr>
            <m:t>Fo (</m:t>
          </m:r>
          <m:sSubSup>
            <m:sSubSupPr>
              <m:ctrlPr>
                <w:rPr>
                  <w:rFonts w:ascii="Cambria Math" w:hAnsi="Cambria Math"/>
                  <w:bCs/>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lang w:val="de-DE"/>
            </w:rPr>
            <m:t xml:space="preserve">+( </m:t>
          </m:r>
          <m:f>
            <m:fPr>
              <m:ctrlPr>
                <w:rPr>
                  <w:rFonts w:ascii="Cambria Math" w:hAnsi="Cambria Math"/>
                  <w:i/>
                </w:rPr>
              </m:ctrlPr>
            </m:fPr>
            <m:num>
              <m:r>
                <w:rPr>
                  <w:rFonts w:ascii="Cambria Math" w:hAnsi="Cambria Math"/>
                  <w:lang w:val="de-DE"/>
                </w:rPr>
                <m:t>1</m:t>
              </m:r>
            </m:num>
            <m:den>
              <m:r>
                <w:rPr>
                  <w:rFonts w:ascii="Cambria Math" w:hAnsi="Cambria Math"/>
                </w:rPr>
                <m:t>Fo</m:t>
              </m:r>
            </m:den>
          </m:f>
          <m:r>
            <w:rPr>
              <w:rFonts w:ascii="Cambria Math" w:hAnsi="Cambria Math"/>
              <w:lang w:val="de-DE"/>
            </w:rPr>
            <m:t>-4 )</m:t>
          </m:r>
          <m:r>
            <w:rPr>
              <w:rFonts w:ascii="Cambria Math" w:hAnsi="Cambria Math"/>
              <w:lang w:val="de-DE"/>
            </w:rPr>
            <m:t xml:space="preserve"> </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t</m:t>
              </m:r>
            </m:sup>
          </m:sSubSup>
        </m:oMath>
      </m:oMathPara>
    </w:p>
    <w:p w:rsidR="009472A6" w:rsidRDefault="009472A6" w:rsidP="00F902BB">
      <w:pPr>
        <w:rPr>
          <w:rFonts w:asciiTheme="majorBidi" w:hAnsiTheme="majorBidi" w:cstheme="majorBidi"/>
          <w:lang w:val="de-DE"/>
        </w:rPr>
      </w:pPr>
    </w:p>
    <w:p w:rsidR="009472A6" w:rsidRDefault="009472A6" w:rsidP="00F902BB">
      <w:pPr>
        <w:rPr>
          <w:rFonts w:asciiTheme="majorBidi" w:hAnsiTheme="majorBidi" w:cstheme="majorBidi"/>
        </w:rPr>
      </w:pPr>
      <w:r w:rsidRPr="009472A6">
        <w:rPr>
          <w:rFonts w:asciiTheme="majorBidi" w:hAnsiTheme="majorBidi" w:cstheme="majorBidi"/>
        </w:rPr>
        <w:t>This equation</w:t>
      </w:r>
      <w:r>
        <w:rPr>
          <w:rFonts w:asciiTheme="majorBidi" w:hAnsiTheme="majorBidi" w:cstheme="majorBidi"/>
        </w:rPr>
        <w:t xml:space="preserve"> was derived using forward difference approximation</w:t>
      </w:r>
      <w:r w:rsidR="00807117">
        <w:rPr>
          <w:rFonts w:asciiTheme="majorBidi" w:hAnsiTheme="majorBidi" w:cstheme="majorBidi"/>
        </w:rPr>
        <w:t xml:space="preserve"> in order </w:t>
      </w:r>
      <w:r w:rsidR="00D8790D">
        <w:rPr>
          <w:rFonts w:asciiTheme="majorBidi" w:hAnsiTheme="majorBidi" w:cstheme="majorBidi"/>
        </w:rPr>
        <w:t xml:space="preserve">gain the final explicit final difference approximation. By using the explicit finite difference method the unknown in question is explicitly solved using the known values at the previous time step. If the backwards difference approximation was used for this equation there would only be one known value instead of 5. </w:t>
      </w:r>
      <w:sdt>
        <w:sdtPr>
          <w:rPr>
            <w:rFonts w:asciiTheme="majorBidi" w:hAnsiTheme="majorBidi" w:cstheme="majorBidi"/>
          </w:rPr>
          <w:id w:val="-1489636585"/>
          <w:citation/>
        </w:sdtPr>
        <w:sdtContent>
          <w:r w:rsidR="00FA4589">
            <w:rPr>
              <w:rFonts w:asciiTheme="majorBidi" w:hAnsiTheme="majorBidi" w:cstheme="majorBidi"/>
            </w:rPr>
            <w:fldChar w:fldCharType="begin"/>
          </w:r>
          <w:r w:rsidR="00FA4589">
            <w:rPr>
              <w:rFonts w:asciiTheme="majorBidi" w:hAnsiTheme="majorBidi" w:cstheme="majorBidi"/>
            </w:rPr>
            <w:instrText xml:space="preserve"> CITATION Lew96 \l 2057 </w:instrText>
          </w:r>
          <w:r w:rsidR="00FA4589">
            <w:rPr>
              <w:rFonts w:asciiTheme="majorBidi" w:hAnsiTheme="majorBidi" w:cstheme="majorBidi"/>
            </w:rPr>
            <w:fldChar w:fldCharType="separate"/>
          </w:r>
          <w:r w:rsidR="00FA4589" w:rsidRPr="00FA4589">
            <w:rPr>
              <w:rFonts w:asciiTheme="majorBidi" w:hAnsiTheme="majorBidi" w:cstheme="majorBidi"/>
              <w:noProof/>
            </w:rPr>
            <w:t>(Lewis, et al., 1996)</w:t>
          </w:r>
          <w:r w:rsidR="00FA4589">
            <w:rPr>
              <w:rFonts w:asciiTheme="majorBidi" w:hAnsiTheme="majorBidi" w:cstheme="majorBidi"/>
            </w:rPr>
            <w:fldChar w:fldCharType="end"/>
          </w:r>
        </w:sdtContent>
      </w:sdt>
    </w:p>
    <w:p w:rsidR="00D8790D" w:rsidRDefault="00D8790D" w:rsidP="00F902BB">
      <w:pPr>
        <w:rPr>
          <w:rFonts w:asciiTheme="majorBidi" w:hAnsiTheme="majorBidi" w:cstheme="majorBidi"/>
        </w:rPr>
      </w:pPr>
    </w:p>
    <w:p w:rsidR="00D8790D" w:rsidRDefault="00D8790D" w:rsidP="00D8790D">
      <w:pPr>
        <w:pStyle w:val="Heading1"/>
        <w:numPr>
          <w:ilvl w:val="1"/>
          <w:numId w:val="6"/>
        </w:numPr>
      </w:pPr>
      <w:r>
        <w:t>Limitation of the Explicit Finite Difference Model</w:t>
      </w:r>
    </w:p>
    <w:p w:rsidR="00D8790D" w:rsidRDefault="00D8790D" w:rsidP="00D8790D">
      <w:pPr>
        <w:pStyle w:val="ListParagraph"/>
        <w:ind w:left="1200"/>
      </w:pPr>
    </w:p>
    <w:p w:rsidR="00D8790D" w:rsidRDefault="00D8790D" w:rsidP="00D8790D">
      <w:pPr>
        <w:pStyle w:val="ListParagraph"/>
        <w:ind w:left="1200"/>
      </w:pPr>
    </w:p>
    <w:p w:rsidR="00D8790D" w:rsidRPr="00D8790D" w:rsidRDefault="00D8790D" w:rsidP="00D8790D">
      <w:pPr>
        <w:rPr>
          <w:rFonts w:asciiTheme="majorBidi" w:hAnsiTheme="majorBidi" w:cstheme="majorBidi"/>
        </w:rPr>
      </w:pPr>
      <w:r w:rsidRPr="00D8790D">
        <w:rPr>
          <w:rFonts w:asciiTheme="majorBidi" w:hAnsiTheme="majorBidi" w:cstheme="majorBidi"/>
        </w:rPr>
        <w:t>A disadvantage of the explicit finite difference mode</w:t>
      </w:r>
      <w:r>
        <w:rPr>
          <w:rFonts w:asciiTheme="majorBidi" w:hAnsiTheme="majorBidi" w:cstheme="majorBidi"/>
        </w:rPr>
        <w:t xml:space="preserve">l used above is that </w:t>
      </w:r>
      <w:r w:rsidRPr="00D8790D">
        <w:rPr>
          <w:rFonts w:asciiTheme="majorBidi" w:hAnsiTheme="majorBidi" w:cstheme="majorBidi"/>
        </w:rPr>
        <w:t xml:space="preserve">once </w:t>
      </w:r>
      <m:oMath>
        <m:r>
          <w:rPr>
            <w:rFonts w:ascii="Cambria Math" w:hAnsi="Cambria Math" w:cstheme="majorBidi"/>
          </w:rPr>
          <m:t>α</m:t>
        </m:r>
      </m:oMath>
      <w:r w:rsidRPr="00D8790D">
        <w:rPr>
          <w:rFonts w:asciiTheme="majorBidi" w:hAnsiTheme="majorBidi" w:cstheme="majorBidi"/>
        </w:rPr>
        <w:t xml:space="preserve"> and </w:t>
      </w:r>
      <w:r w:rsidRPr="00D8790D">
        <w:rPr>
          <w:rFonts w:asciiTheme="majorBidi" w:hAnsiTheme="majorBidi" w:cstheme="majorBidi"/>
          <w:i/>
          <w:iCs/>
        </w:rPr>
        <w:t>h</w:t>
      </w:r>
      <w:r w:rsidRPr="00D8790D">
        <w:rPr>
          <w:rFonts w:asciiTheme="majorBidi" w:hAnsiTheme="majorBidi" w:cstheme="majorBidi"/>
        </w:rPr>
        <w:t xml:space="preserve"> are fixed, there is a maximum permissible time-step size </w:t>
      </w:r>
      <m:oMath>
        <m:r>
          <w:rPr>
            <w:rFonts w:ascii="Cambria Math" w:hAnsi="Cambria Math" w:cstheme="majorBidi"/>
          </w:rPr>
          <m:t>∆t</m:t>
        </m:r>
      </m:oMath>
      <w:r w:rsidRPr="00D8790D">
        <w:rPr>
          <w:rFonts w:asciiTheme="majorBidi" w:hAnsiTheme="majorBidi" w:cstheme="majorBidi"/>
        </w:rPr>
        <w:t xml:space="preserve"> which should not exceed the value imposed by the following </w:t>
      </w:r>
      <w:r w:rsidRPr="00D8790D">
        <w:rPr>
          <w:rFonts w:asciiTheme="majorBidi" w:hAnsiTheme="majorBidi" w:cstheme="majorBidi"/>
          <w:bCs/>
          <w:iCs/>
        </w:rPr>
        <w:t>stability criter</w:t>
      </w:r>
      <w:r>
        <w:rPr>
          <w:rFonts w:asciiTheme="majorBidi" w:hAnsiTheme="majorBidi" w:cstheme="majorBidi"/>
          <w:bCs/>
          <w:iCs/>
        </w:rPr>
        <w:t>ia;</w:t>
      </w:r>
    </w:p>
    <w:p w:rsidR="00D8790D" w:rsidRPr="00D8790D" w:rsidRDefault="00D8790D" w:rsidP="00D8790D">
      <w:pPr>
        <w:rPr>
          <w:rFonts w:asciiTheme="majorBidi" w:hAnsiTheme="majorBidi" w:cstheme="majorBidi"/>
        </w:rPr>
      </w:pPr>
    </w:p>
    <w:p w:rsidR="00D8790D" w:rsidRDefault="00D8790D" w:rsidP="00D8790D">
      <w:pPr>
        <w:pStyle w:val="ListParagraph"/>
        <w:ind w:left="1200"/>
      </w:pPr>
    </w:p>
    <w:p w:rsidR="00D8790D" w:rsidRPr="00380650" w:rsidRDefault="00245DBC" w:rsidP="00D8790D">
      <w:pPr>
        <w:pStyle w:val="ListParagraph"/>
        <w:ind w:left="1200"/>
        <w:rPr>
          <w:sz w:val="28"/>
          <w:szCs w:val="28"/>
        </w:rPr>
      </w:pPr>
      <m:oMathPara>
        <m:oMath>
          <m:r>
            <w:rPr>
              <w:rFonts w:ascii="Cambria Math" w:hAnsi="Cambria Math"/>
              <w:sz w:val="28"/>
              <w:szCs w:val="28"/>
            </w:rPr>
            <m:t>0&lt;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oMath>
      </m:oMathPara>
    </w:p>
    <w:p w:rsidR="00380650" w:rsidRDefault="00380650" w:rsidP="00D8790D">
      <w:pPr>
        <w:pStyle w:val="ListParagraph"/>
        <w:ind w:left="1200"/>
        <w:rPr>
          <w:sz w:val="28"/>
          <w:szCs w:val="28"/>
        </w:rPr>
      </w:pPr>
      <w:r>
        <w:rPr>
          <w:sz w:val="28"/>
          <w:szCs w:val="28"/>
        </w:rPr>
        <w:t xml:space="preserve">Therefore, </w:t>
      </w:r>
    </w:p>
    <w:p w:rsidR="00380650" w:rsidRPr="00380650" w:rsidRDefault="00380650" w:rsidP="00380650">
      <w:pPr>
        <w:pStyle w:val="ListParagraph"/>
        <w:ind w:left="1200"/>
        <w:rPr>
          <w:sz w:val="28"/>
          <w:szCs w:val="28"/>
        </w:rPr>
      </w:pPr>
      <m:oMathPara>
        <m:oMath>
          <m:r>
            <w:rPr>
              <w:rFonts w:ascii="Cambria Math" w:hAnsi="Cambria Math"/>
              <w:sz w:val="28"/>
              <w:szCs w:val="28"/>
            </w:rPr>
            <m:t>0&lt;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0</m:t>
              </m:r>
            </m:sub>
          </m:sSub>
          <m:r>
            <w:rPr>
              <w:rFonts w:ascii="Cambria Math" w:hAnsi="Cambria Math"/>
              <w:sz w:val="28"/>
              <w:szCs w:val="28"/>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 xml:space="preserve"> </m:t>
              </m:r>
            </m:den>
          </m:f>
          <m:r>
            <w:rPr>
              <w:rFonts w:ascii="Cambria Math" w:hAnsi="Cambria Math"/>
            </w:rPr>
            <m:t xml:space="preserve"> </m:t>
          </m:r>
        </m:oMath>
      </m:oMathPara>
    </w:p>
    <w:p w:rsidR="00380650" w:rsidRDefault="00380650" w:rsidP="00D8790D">
      <w:pPr>
        <w:pStyle w:val="ListParagraph"/>
        <w:ind w:left="1200"/>
        <w:rPr>
          <w:rFonts w:asciiTheme="majorBidi" w:hAnsiTheme="majorBidi" w:cstheme="majorBidi"/>
        </w:rPr>
      </w:pPr>
    </w:p>
    <w:p w:rsidR="00380650" w:rsidRDefault="00380650" w:rsidP="00D8790D">
      <w:pPr>
        <w:pStyle w:val="ListParagraph"/>
        <w:ind w:left="1200"/>
        <w:rPr>
          <w:rFonts w:asciiTheme="majorBidi" w:hAnsiTheme="majorBidi" w:cstheme="majorBidi"/>
        </w:rPr>
      </w:pPr>
      <w:r>
        <w:rPr>
          <w:rFonts w:asciiTheme="majorBidi" w:hAnsiTheme="majorBidi" w:cstheme="majorBidi"/>
        </w:rPr>
        <w:t>This means that the time step chosen by the user of the code needs to meet the following criteria;</w:t>
      </w:r>
    </w:p>
    <w:p w:rsidR="00380650" w:rsidRPr="00380650" w:rsidRDefault="00380650" w:rsidP="00D8790D">
      <w:pPr>
        <w:pStyle w:val="ListParagraph"/>
        <w:ind w:left="1200"/>
        <w:rPr>
          <w:rFonts w:asciiTheme="majorBidi" w:hAnsiTheme="majorBidi" w:cstheme="majorBidi"/>
        </w:rPr>
      </w:pPr>
    </w:p>
    <w:p w:rsidR="00380650" w:rsidRPr="00380650" w:rsidRDefault="00380650" w:rsidP="00380650">
      <w:pPr>
        <w:pStyle w:val="ListParagraph"/>
        <w:ind w:left="1200"/>
        <w:rPr>
          <w:sz w:val="28"/>
          <w:szCs w:val="28"/>
        </w:rPr>
      </w:pPr>
      <m:oMathPara>
        <m:oMath>
          <m:r>
            <w:rPr>
              <w:rFonts w:ascii="Cambria Math" w:hAnsi="Cambria Math"/>
              <w:sz w:val="28"/>
              <w:szCs w:val="28"/>
            </w:rPr>
            <m:t>0&lt;</m:t>
          </m:r>
          <m:r>
            <w:rPr>
              <w:rFonts w:ascii="Cambria Math" w:hAnsi="Cambria Math"/>
              <w:sz w:val="28"/>
              <w:szCs w:val="28"/>
            </w:rPr>
            <m:t>∆t</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h^2</m:t>
              </m:r>
            </m:num>
            <m:den>
              <m:r>
                <w:rPr>
                  <w:rFonts w:ascii="Cambria Math" w:hAnsi="Cambria Math"/>
                  <w:sz w:val="28"/>
                  <w:szCs w:val="28"/>
                </w:rPr>
                <m:t>4</m:t>
              </m:r>
              <m:r>
                <w:rPr>
                  <w:rFonts w:ascii="Cambria Math" w:hAnsi="Cambria Math"/>
                  <w:sz w:val="28"/>
                  <w:szCs w:val="28"/>
                </w:rPr>
                <m:t>α</m:t>
              </m:r>
            </m:den>
          </m:f>
        </m:oMath>
      </m:oMathPara>
    </w:p>
    <w:p w:rsidR="00245DBC" w:rsidRDefault="00245DBC" w:rsidP="00D8790D">
      <w:pPr>
        <w:pStyle w:val="ListParagraph"/>
        <w:ind w:left="1200"/>
        <w:rPr>
          <w:rFonts w:asciiTheme="majorBidi" w:hAnsiTheme="majorBidi" w:cstheme="majorBidi"/>
        </w:rPr>
      </w:pPr>
    </w:p>
    <w:p w:rsidR="00245DBC" w:rsidRDefault="00245DBC" w:rsidP="00D8790D">
      <w:pPr>
        <w:pStyle w:val="ListParagraph"/>
        <w:ind w:left="1200"/>
        <w:rPr>
          <w:rFonts w:asciiTheme="majorBidi" w:hAnsiTheme="majorBidi" w:cstheme="majorBidi"/>
        </w:rPr>
      </w:pPr>
      <w:r>
        <w:rPr>
          <w:rFonts w:asciiTheme="majorBidi" w:hAnsiTheme="majorBidi" w:cstheme="majorBidi"/>
        </w:rPr>
        <w:t xml:space="preserve">As </w:t>
      </w:r>
      <w:proofErr w:type="spellStart"/>
      <w:r>
        <w:rPr>
          <w:rFonts w:asciiTheme="majorBidi" w:hAnsiTheme="majorBidi" w:cstheme="majorBidi"/>
        </w:rPr>
        <w:t>Fouriers</w:t>
      </w:r>
      <w:proofErr w:type="spellEnd"/>
      <w:r>
        <w:rPr>
          <w:rFonts w:asciiTheme="majorBidi" w:hAnsiTheme="majorBidi" w:cstheme="majorBidi"/>
        </w:rPr>
        <w:t xml:space="preserve"> number is equivalent to </w:t>
      </w:r>
      <m:oMath>
        <m:f>
          <m:fPr>
            <m:ctrlPr>
              <w:rPr>
                <w:rFonts w:ascii="Cambria Math" w:hAnsi="Cambria Math"/>
                <w:i/>
                <w:sz w:val="28"/>
                <w:szCs w:val="28"/>
              </w:rPr>
            </m:ctrlPr>
          </m:fPr>
          <m:num>
            <m:r>
              <w:rPr>
                <w:rFonts w:ascii="Cambria Math" w:hAnsi="Cambria Math"/>
                <w:sz w:val="28"/>
                <w:szCs w:val="28"/>
              </w:rPr>
              <m:t>α∆t</m:t>
            </m:r>
          </m:num>
          <m:den>
            <m:sSup>
              <m:sSupPr>
                <m:ctrlPr>
                  <w:rPr>
                    <w:rFonts w:ascii="Cambria Math" w:hAnsi="Cambria Math"/>
                    <w:i/>
                    <w:sz w:val="28"/>
                    <w:szCs w:val="28"/>
                  </w:rPr>
                </m:ctrlPr>
              </m:sSupPr>
              <m:e>
                <m:r>
                  <w:rPr>
                    <w:rFonts w:ascii="Cambria Math" w:hAnsi="Cambria Math"/>
                    <w:sz w:val="28"/>
                    <w:szCs w:val="28"/>
                  </w:rPr>
                  <m:t>h</m:t>
                </m:r>
              </m:e>
              <m:sup>
                <m:r>
                  <w:rPr>
                    <w:rFonts w:ascii="Cambria Math" w:hAnsi="Cambria Math"/>
                    <w:sz w:val="28"/>
                    <w:szCs w:val="28"/>
                  </w:rPr>
                  <m:t>2</m:t>
                </m:r>
              </m:sup>
            </m:sSup>
            <m:r>
              <w:rPr>
                <w:rFonts w:ascii="Cambria Math" w:hAnsi="Cambria Math"/>
                <w:sz w:val="28"/>
                <w:szCs w:val="28"/>
              </w:rPr>
              <m:t xml:space="preserve"> </m:t>
            </m:r>
          </m:den>
        </m:f>
      </m:oMath>
      <w:r>
        <w:rPr>
          <w:rFonts w:asciiTheme="majorBidi" w:hAnsiTheme="majorBidi" w:cstheme="majorBidi"/>
          <w:sz w:val="28"/>
          <w:szCs w:val="28"/>
        </w:rPr>
        <w:t xml:space="preserve"> </w:t>
      </w:r>
      <w:r w:rsidRPr="00245DBC">
        <w:rPr>
          <w:rFonts w:asciiTheme="majorBidi" w:hAnsiTheme="majorBidi" w:cstheme="majorBidi"/>
        </w:rPr>
        <w:t xml:space="preserve">this limits the size of the permissible </w:t>
      </w:r>
      <w:r>
        <w:rPr>
          <w:rFonts w:asciiTheme="majorBidi" w:hAnsiTheme="majorBidi" w:cstheme="majorBidi"/>
        </w:rPr>
        <w:t>time step that can be inputted by the user of the code. Inputting a time step value that leads to the stability criteria being broken will not produce steady results. The main disadvantage of this aspect is found when trying to use this equation to solve the temperature propagation across a particularly large plate. Because the stability criteria cannot be broken, this forces the user of the code to input a relatively small time step, this leads to huge amounts of calculations growing exponentially as the size of the plate being simulated increases. This will lead to the simulation taking a lot of time to run without the user of the code having the ability to alter the setup in order to gain results more quickly.</w:t>
      </w:r>
    </w:p>
    <w:p w:rsidR="00A1325E" w:rsidRDefault="00A1325E" w:rsidP="00D8790D">
      <w:pPr>
        <w:pStyle w:val="ListParagraph"/>
        <w:ind w:left="1200"/>
        <w:rPr>
          <w:rFonts w:asciiTheme="majorBidi" w:hAnsiTheme="majorBidi" w:cstheme="majorBidi"/>
        </w:rPr>
      </w:pPr>
    </w:p>
    <w:p w:rsidR="00A1325E" w:rsidRDefault="00A1325E" w:rsidP="00D8790D">
      <w:pPr>
        <w:pStyle w:val="ListParagraph"/>
        <w:ind w:left="1200"/>
        <w:rPr>
          <w:rFonts w:asciiTheme="majorBidi" w:hAnsiTheme="majorBidi" w:cstheme="majorBidi"/>
        </w:rPr>
      </w:pPr>
    </w:p>
    <w:p w:rsidR="00A1325E" w:rsidRDefault="00A1325E" w:rsidP="00D8790D">
      <w:pPr>
        <w:pStyle w:val="ListParagraph"/>
        <w:ind w:left="1200"/>
        <w:rPr>
          <w:rFonts w:asciiTheme="majorBidi" w:hAnsiTheme="majorBidi" w:cstheme="majorBidi"/>
        </w:rPr>
      </w:pPr>
    </w:p>
    <w:p w:rsidR="00A1325E" w:rsidRDefault="00A1325E" w:rsidP="00D8790D">
      <w:pPr>
        <w:pStyle w:val="ListParagraph"/>
        <w:ind w:left="1200"/>
        <w:rPr>
          <w:rFonts w:asciiTheme="majorBidi" w:hAnsiTheme="majorBidi" w:cstheme="majorBidi"/>
        </w:rPr>
      </w:pPr>
    </w:p>
    <w:p w:rsidR="00A1325E" w:rsidRDefault="00A1325E" w:rsidP="00D8790D">
      <w:pPr>
        <w:pStyle w:val="ListParagraph"/>
        <w:ind w:left="1200"/>
        <w:rPr>
          <w:rFonts w:asciiTheme="majorBidi" w:hAnsiTheme="majorBidi" w:cstheme="majorBidi"/>
        </w:rPr>
      </w:pPr>
    </w:p>
    <w:p w:rsidR="00A1325E" w:rsidRDefault="00A1325E" w:rsidP="00A1325E">
      <w:pPr>
        <w:pStyle w:val="Heading1"/>
        <w:numPr>
          <w:ilvl w:val="0"/>
          <w:numId w:val="6"/>
        </w:numPr>
      </w:pPr>
      <w:r>
        <w:lastRenderedPageBreak/>
        <w:t>Initial and Boundary conditions</w:t>
      </w:r>
    </w:p>
    <w:p w:rsidR="00A1325E" w:rsidRDefault="00A1325E" w:rsidP="00A1325E"/>
    <w:p w:rsidR="00A1325E" w:rsidRDefault="00A1325E" w:rsidP="00A1325E">
      <w:pPr>
        <w:rPr>
          <w:rFonts w:asciiTheme="majorBidi" w:hAnsiTheme="majorBidi" w:cstheme="majorBidi"/>
        </w:rPr>
      </w:pPr>
      <w:r>
        <w:rPr>
          <w:rFonts w:asciiTheme="majorBidi" w:hAnsiTheme="majorBidi" w:cstheme="majorBidi"/>
        </w:rPr>
        <w:t>For this simulation the west, east and south boundaries are taken as perfectly insulated. The Northern boundary condition is set to be a gaussian distribution of temperature of amplitude 50 degrees centigrade, with the peak temperature located directly at the centre of the northern boundary.</w:t>
      </w:r>
      <w:r w:rsidR="00250657">
        <w:rPr>
          <w:rFonts w:asciiTheme="majorBidi" w:hAnsiTheme="majorBidi" w:cstheme="majorBidi"/>
        </w:rPr>
        <w:t xml:space="preserve"> In thermodynamics Dirichlet boundary conditions are described as surfaces (in 3D) or sides (in 2D) that are held at fixed temperatures. The boundary conditions of the plate being simulated in this report can be described as Dirichlet boundary conditions as they are kept constant throughout the simulation. </w:t>
      </w:r>
      <w:sdt>
        <w:sdtPr>
          <w:rPr>
            <w:rFonts w:asciiTheme="majorBidi" w:hAnsiTheme="majorBidi" w:cstheme="majorBidi"/>
          </w:rPr>
          <w:id w:val="-1410305104"/>
          <w:citation/>
        </w:sdtPr>
        <w:sdtContent>
          <w:r w:rsidR="00250657">
            <w:rPr>
              <w:rFonts w:asciiTheme="majorBidi" w:hAnsiTheme="majorBidi" w:cstheme="majorBidi"/>
            </w:rPr>
            <w:fldChar w:fldCharType="begin"/>
          </w:r>
          <w:r w:rsidR="00250657">
            <w:rPr>
              <w:rFonts w:asciiTheme="majorBidi" w:hAnsiTheme="majorBidi" w:cstheme="majorBidi"/>
            </w:rPr>
            <w:instrText xml:space="preserve"> CITATION Che05 \l 2057 </w:instrText>
          </w:r>
          <w:r w:rsidR="00250657">
            <w:rPr>
              <w:rFonts w:asciiTheme="majorBidi" w:hAnsiTheme="majorBidi" w:cstheme="majorBidi"/>
            </w:rPr>
            <w:fldChar w:fldCharType="separate"/>
          </w:r>
          <w:r w:rsidR="00250657" w:rsidRPr="00250657">
            <w:rPr>
              <w:rFonts w:asciiTheme="majorBidi" w:hAnsiTheme="majorBidi" w:cstheme="majorBidi"/>
              <w:noProof/>
            </w:rPr>
            <w:t>(Cheng &amp; Cheng, 2005)</w:t>
          </w:r>
          <w:r w:rsidR="00250657">
            <w:rPr>
              <w:rFonts w:asciiTheme="majorBidi" w:hAnsiTheme="majorBidi" w:cstheme="majorBidi"/>
            </w:rPr>
            <w:fldChar w:fldCharType="end"/>
          </w:r>
        </w:sdtContent>
      </w:sdt>
      <w:r w:rsidR="00223921">
        <w:rPr>
          <w:rFonts w:asciiTheme="majorBidi" w:hAnsiTheme="majorBidi" w:cstheme="majorBidi"/>
        </w:rPr>
        <w:t xml:space="preserve">. </w:t>
      </w:r>
    </w:p>
    <w:p w:rsidR="00223921" w:rsidRDefault="00223921" w:rsidP="00A1325E">
      <w:pPr>
        <w:rPr>
          <w:rFonts w:asciiTheme="majorBidi" w:hAnsiTheme="majorBidi" w:cstheme="majorBidi"/>
        </w:rPr>
      </w:pPr>
      <w:r>
        <w:rPr>
          <w:rFonts w:asciiTheme="majorBidi" w:hAnsiTheme="majorBidi" w:cstheme="majorBidi"/>
        </w:rPr>
        <w:t>There is no heat transfer</w:t>
      </w:r>
      <w:r w:rsidR="00C01853">
        <w:rPr>
          <w:rFonts w:asciiTheme="majorBidi" w:hAnsiTheme="majorBidi" w:cstheme="majorBidi"/>
        </w:rPr>
        <w:t xml:space="preserve"> (flux) through any of the boundary conditions other than the north boundary of the plate. The initial condition of the domain is set at 0 degrees centigrade, the code will plot the change in temperature through the domain with respect to time until thermal equilibrium is reached.</w:t>
      </w:r>
      <w:r w:rsidR="00CA0381">
        <w:rPr>
          <w:rFonts w:asciiTheme="majorBidi" w:hAnsiTheme="majorBidi" w:cstheme="majorBidi"/>
        </w:rPr>
        <w:t xml:space="preserve"> In order for the Gaussian distribution to be plotted in the script the standard deviation must be calculated. The standard deviation </w:t>
      </w:r>
      <w:r w:rsidR="009B261D">
        <w:rPr>
          <w:rFonts w:asciiTheme="majorBidi" w:hAnsiTheme="majorBidi" w:cstheme="majorBidi"/>
        </w:rPr>
        <w:t>is simply the square root of the variance or the average of the squared differences from the mean to put it in other terms.</w:t>
      </w: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A1325E">
      <w:pPr>
        <w:rPr>
          <w:rFonts w:asciiTheme="majorBidi" w:hAnsiTheme="majorBidi" w:cstheme="majorBidi"/>
        </w:rPr>
      </w:pPr>
    </w:p>
    <w:p w:rsidR="00CA0381" w:rsidRDefault="00CA0381" w:rsidP="00D737DD">
      <w:pPr>
        <w:pStyle w:val="Heading1"/>
        <w:numPr>
          <w:ilvl w:val="0"/>
          <w:numId w:val="6"/>
        </w:numPr>
      </w:pPr>
      <w:r>
        <w:lastRenderedPageBreak/>
        <w:t>Finite Difference Model (script)</w:t>
      </w:r>
    </w:p>
    <w:p w:rsidR="0051200D" w:rsidRDefault="0051200D" w:rsidP="00D737DD">
      <w:pPr>
        <w:autoSpaceDE w:val="0"/>
        <w:autoSpaceDN w:val="0"/>
        <w:adjustRightInd w:val="0"/>
      </w:pP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clc</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clear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close </w:t>
      </w:r>
      <w:r w:rsidRPr="00D737DD">
        <w:rPr>
          <w:rFonts w:ascii="Courier" w:hAnsi="Courier" w:cs="Courier"/>
          <w:noProof/>
          <w:color w:val="A020F0"/>
          <w:sz w:val="20"/>
          <w:szCs w:val="20"/>
        </w:rPr>
        <w:t>all</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x= input(</w:t>
      </w:r>
      <w:r w:rsidRPr="00D737DD">
        <w:rPr>
          <w:rFonts w:ascii="Courier" w:hAnsi="Courier" w:cs="Courier"/>
          <w:noProof/>
          <w:color w:val="A020F0"/>
          <w:sz w:val="20"/>
          <w:szCs w:val="20"/>
        </w:rPr>
        <w:t>' what is x dimension of plate in metres?: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y= input(</w:t>
      </w:r>
      <w:r w:rsidRPr="00D737DD">
        <w:rPr>
          <w:rFonts w:ascii="Courier" w:hAnsi="Courier" w:cs="Courier"/>
          <w:noProof/>
          <w:color w:val="A020F0"/>
          <w:sz w:val="20"/>
          <w:szCs w:val="20"/>
        </w:rPr>
        <w:t>' what is y dimension of plate in metres?: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h= input(</w:t>
      </w:r>
      <w:r w:rsidRPr="00D737DD">
        <w:rPr>
          <w:rFonts w:ascii="Courier" w:hAnsi="Courier" w:cs="Courier"/>
          <w:noProof/>
          <w:color w:val="A020F0"/>
          <w:sz w:val="20"/>
          <w:szCs w:val="20"/>
        </w:rPr>
        <w:t>' enter grid spacing in metres, must be divisible by x and y values: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tstep=input ( </w:t>
      </w:r>
      <w:r w:rsidRPr="00D737DD">
        <w:rPr>
          <w:rFonts w:ascii="Courier" w:hAnsi="Courier" w:cs="Courier"/>
          <w:noProof/>
          <w:color w:val="A020F0"/>
          <w:sz w:val="20"/>
          <w:szCs w:val="20"/>
        </w:rPr>
        <w:t>'enter time step in seconds; '</w:t>
      </w:r>
      <w:r w:rsidRPr="00D737DD">
        <w:rPr>
          <w:rFonts w:ascii="Courier" w:hAnsi="Courier" w:cs="Courier"/>
          <w:noProof/>
          <w:color w:val="000000"/>
          <w:sz w:val="20"/>
          <w:szCs w:val="20"/>
        </w:rPr>
        <w:t>);</w:t>
      </w:r>
    </w:p>
    <w:p w:rsidR="00D737DD" w:rsidRDefault="0051200D" w:rsidP="00D737DD">
      <w:pPr>
        <w:autoSpaceDE w:val="0"/>
        <w:autoSpaceDN w:val="0"/>
        <w:adjustRightInd w:val="0"/>
        <w:rPr>
          <w:rFonts w:ascii="Courier" w:hAnsi="Courier" w:cs="Courier"/>
          <w:noProof/>
          <w:color w:val="000000"/>
          <w:sz w:val="20"/>
          <w:szCs w:val="20"/>
        </w:rPr>
      </w:pPr>
      <w:r>
        <w:rPr>
          <w:rFonts w:asciiTheme="majorBidi" w:hAnsiTheme="majorBidi" w:cstheme="majorBidi"/>
          <w:noProof/>
        </w:rPr>
        <mc:AlternateContent>
          <mc:Choice Requires="wps">
            <w:drawing>
              <wp:anchor distT="0" distB="0" distL="114300" distR="114300" simplePos="0" relativeHeight="251666432" behindDoc="0" locked="0" layoutInCell="1" allowOverlap="1">
                <wp:simplePos x="0" y="0"/>
                <wp:positionH relativeFrom="column">
                  <wp:posOffset>-68094</wp:posOffset>
                </wp:positionH>
                <wp:positionV relativeFrom="paragraph">
                  <wp:posOffset>52002</wp:posOffset>
                </wp:positionV>
                <wp:extent cx="5447489" cy="826852"/>
                <wp:effectExtent l="0" t="0" r="13970" b="11430"/>
                <wp:wrapNone/>
                <wp:docPr id="51" name="Text Box 51"/>
                <wp:cNvGraphicFramePr/>
                <a:graphic xmlns:a="http://schemas.openxmlformats.org/drawingml/2006/main">
                  <a:graphicData uri="http://schemas.microsoft.com/office/word/2010/wordprocessingShape">
                    <wps:wsp>
                      <wps:cNvSpPr txBox="1"/>
                      <wps:spPr>
                        <a:xfrm>
                          <a:off x="0" y="0"/>
                          <a:ext cx="5447489" cy="826852"/>
                        </a:xfrm>
                        <a:prstGeom prst="rect">
                          <a:avLst/>
                        </a:prstGeom>
                        <a:solidFill>
                          <a:schemeClr val="lt1"/>
                        </a:solidFill>
                        <a:ln w="6350">
                          <a:solidFill>
                            <a:prstClr val="black"/>
                          </a:solidFill>
                        </a:ln>
                      </wps:spPr>
                      <wps:txbx>
                        <w:txbxContent>
                          <w:p w:rsidR="0051200D" w:rsidRPr="0051200D" w:rsidRDefault="0051200D">
                            <w:pPr>
                              <w:rPr>
                                <w:rFonts w:asciiTheme="majorBidi" w:hAnsiTheme="majorBidi" w:cstheme="majorBidi"/>
                              </w:rPr>
                            </w:pPr>
                            <w:r>
                              <w:rPr>
                                <w:rFonts w:asciiTheme="majorBidi" w:hAnsiTheme="majorBidi" w:cstheme="majorBidi"/>
                              </w:rPr>
                              <w:t>The first part of the code initiates the user to input the dimensions of the plate, the chosen grid spacing and time step. The code instructs the user to choose a value for the grid spacing that is divisible by the x and y values so that a matrix can be produced.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29" type="#_x0000_t202" style="position:absolute;margin-left:-5.35pt;margin-top:4.1pt;width:428.95pt;height: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" fillcolor="white [3201]" strokeweight=".5pt">
                <v:textbox>
                  <w:txbxContent>
                    <w:p w:rsidR="0051200D" w:rsidRPr="0051200D" w:rsidRDefault="0051200D">
                      <w:pPr>
                        <w:rPr>
                          <w:rFonts w:asciiTheme="majorBidi" w:hAnsiTheme="majorBidi" w:cstheme="majorBidi"/>
                        </w:rPr>
                      </w:pPr>
                      <w:r>
                        <w:rPr>
                          <w:rFonts w:asciiTheme="majorBidi" w:hAnsiTheme="majorBidi" w:cstheme="majorBidi"/>
                        </w:rPr>
                        <w:t>The first part of the code initiates the user to input the dimensions of the plate, the chosen grid spacing and time step. The code instructs the user to choose a value for the grid spacing that is divisible by the x and y values so that a matrix can be produced.</w:t>
                      </w:r>
                    </w:p>
                  </w:txbxContent>
                </v:textbox>
              </v:shape>
            </w:pict>
          </mc:Fallback>
        </mc:AlternateContent>
      </w:r>
      <w:r w:rsidR="00D737DD" w:rsidRPr="00D737DD">
        <w:rPr>
          <w:rFonts w:ascii="Courier" w:hAnsi="Courier" w:cs="Courier"/>
          <w:noProof/>
          <w:color w:val="000000"/>
          <w:sz w:val="20"/>
          <w:szCs w:val="20"/>
        </w:rPr>
        <w:t xml:space="preserve"> </w:t>
      </w:r>
    </w:p>
    <w:p w:rsidR="0051200D" w:rsidRPr="0051200D" w:rsidRDefault="0051200D" w:rsidP="00D737DD">
      <w:pPr>
        <w:autoSpaceDE w:val="0"/>
        <w:autoSpaceDN w:val="0"/>
        <w:adjustRightInd w:val="0"/>
        <w:rPr>
          <w:rFonts w:asciiTheme="majorBidi" w:hAnsiTheme="majorBidi" w:cstheme="majorBidi"/>
          <w:noProof/>
        </w:rPr>
      </w:pPr>
    </w:p>
    <w:p w:rsidR="0051200D" w:rsidRDefault="0051200D" w:rsidP="00D737DD">
      <w:pPr>
        <w:autoSpaceDE w:val="0"/>
        <w:autoSpaceDN w:val="0"/>
        <w:adjustRightInd w:val="0"/>
        <w:rPr>
          <w:rFonts w:ascii="Courier" w:hAnsi="Courier"/>
          <w:noProof/>
        </w:rPr>
      </w:pPr>
    </w:p>
    <w:p w:rsidR="0051200D" w:rsidRPr="00D737DD" w:rsidRDefault="0051200D" w:rsidP="00D737DD">
      <w:pPr>
        <w:autoSpaceDE w:val="0"/>
        <w:autoSpaceDN w:val="0"/>
        <w:adjustRightInd w:val="0"/>
        <w:rPr>
          <w:rFonts w:ascii="Courier" w:hAnsi="Courier"/>
          <w:noProof/>
        </w:rPr>
      </w:pPr>
    </w:p>
    <w:p w:rsidR="0051200D" w:rsidRDefault="0051200D" w:rsidP="00D737DD">
      <w:pPr>
        <w:autoSpaceDE w:val="0"/>
        <w:autoSpaceDN w:val="0"/>
        <w:adjustRightInd w:val="0"/>
        <w:rPr>
          <w:rFonts w:ascii="Courier" w:hAnsi="Courier" w:cs="Courier"/>
          <w:noProof/>
          <w:color w:val="000000"/>
          <w:sz w:val="20"/>
          <w:szCs w:val="20"/>
        </w:rPr>
      </w:pPr>
    </w:p>
    <w:p w:rsidR="0051200D" w:rsidRDefault="0051200D" w:rsidP="00D737DD">
      <w:pPr>
        <w:autoSpaceDE w:val="0"/>
        <w:autoSpaceDN w:val="0"/>
        <w:adjustRightInd w:val="0"/>
        <w:rPr>
          <w:rFonts w:ascii="Courier" w:hAnsi="Courier" w:cs="Courier"/>
          <w:noProof/>
          <w:color w:val="000000"/>
          <w:sz w:val="20"/>
          <w:szCs w:val="20"/>
        </w:rPr>
      </w:pPr>
    </w:p>
    <w:p w:rsidR="0051200D" w:rsidRDefault="0051200D" w:rsidP="00D737DD">
      <w:pPr>
        <w:autoSpaceDE w:val="0"/>
        <w:autoSpaceDN w:val="0"/>
        <w:adjustRightInd w:val="0"/>
        <w:rPr>
          <w:rFonts w:ascii="Courier" w:hAnsi="Courier" w:cs="Courier"/>
          <w:noProof/>
          <w:color w:val="000000"/>
          <w:sz w:val="20"/>
          <w:szCs w:val="20"/>
        </w:rPr>
      </w:pP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p=2800;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c=795;</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k=143;</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alpha=k/(p*c); </w:t>
      </w:r>
      <w:r w:rsidRPr="00D737DD">
        <w:rPr>
          <w:rFonts w:ascii="Courier" w:hAnsi="Courier" w:cs="Courier"/>
          <w:noProof/>
          <w:color w:val="228B22"/>
          <w:sz w:val="20"/>
          <w:szCs w:val="20"/>
        </w:rPr>
        <w:t>%thermal diffusivity</w:t>
      </w:r>
    </w:p>
    <w:p w:rsidR="00D737DD" w:rsidRPr="00D737DD" w:rsidRDefault="00F94752" w:rsidP="00D737DD">
      <w:pPr>
        <w:autoSpaceDE w:val="0"/>
        <w:autoSpaceDN w:val="0"/>
        <w:adjustRightInd w:val="0"/>
        <w:rPr>
          <w:rFonts w:ascii="Courier" w:hAnsi="Courier"/>
          <w:noProof/>
        </w:rPr>
      </w:pPr>
      <w:r>
        <w:rPr>
          <w:rFonts w:ascii="Courier" w:hAnsi="Courier" w:cs="Courier"/>
          <w:noProof/>
          <w:color w:val="000000"/>
          <w:sz w:val="20"/>
          <w:szCs w:val="20"/>
        </w:rPr>
        <mc:AlternateContent>
          <mc:Choice Requires="wps">
            <w:drawing>
              <wp:anchor distT="0" distB="0" distL="114300" distR="114300" simplePos="0" relativeHeight="251667456" behindDoc="0" locked="0" layoutInCell="1" allowOverlap="1">
                <wp:simplePos x="0" y="0"/>
                <wp:positionH relativeFrom="column">
                  <wp:posOffset>3346071</wp:posOffset>
                </wp:positionH>
                <wp:positionV relativeFrom="paragraph">
                  <wp:posOffset>24968</wp:posOffset>
                </wp:positionV>
                <wp:extent cx="3160679" cy="2840477"/>
                <wp:effectExtent l="0" t="0" r="14605" b="17145"/>
                <wp:wrapNone/>
                <wp:docPr id="53" name="Text Box 53"/>
                <wp:cNvGraphicFramePr/>
                <a:graphic xmlns:a="http://schemas.openxmlformats.org/drawingml/2006/main">
                  <a:graphicData uri="http://schemas.microsoft.com/office/word/2010/wordprocessingShape">
                    <wps:wsp>
                      <wps:cNvSpPr txBox="1"/>
                      <wps:spPr>
                        <a:xfrm>
                          <a:off x="0" y="0"/>
                          <a:ext cx="3160679" cy="2840477"/>
                        </a:xfrm>
                        <a:prstGeom prst="rect">
                          <a:avLst/>
                        </a:prstGeom>
                        <a:solidFill>
                          <a:schemeClr val="lt1"/>
                        </a:solidFill>
                        <a:ln w="6350">
                          <a:solidFill>
                            <a:prstClr val="black"/>
                          </a:solidFill>
                        </a:ln>
                      </wps:spPr>
                      <wps:txbx>
                        <w:txbxContent>
                          <w:p w:rsidR="0051200D" w:rsidRDefault="0051200D">
                            <w:pPr>
                              <w:rPr>
                                <w:rFonts w:asciiTheme="majorBidi" w:hAnsiTheme="majorBidi" w:cstheme="majorBidi"/>
                              </w:rPr>
                            </w:pPr>
                            <w:r>
                              <w:rPr>
                                <w:rFonts w:asciiTheme="majorBidi" w:hAnsiTheme="majorBidi" w:cstheme="majorBidi"/>
                              </w:rPr>
                              <w:t xml:space="preserve">At this section of the script the properties of aluminium and their relationship to the </w:t>
                            </w:r>
                            <w:proofErr w:type="spellStart"/>
                            <w:r>
                              <w:rPr>
                                <w:rFonts w:asciiTheme="majorBidi" w:hAnsiTheme="majorBidi" w:cstheme="majorBidi"/>
                              </w:rPr>
                              <w:t>Fouriers</w:t>
                            </w:r>
                            <w:proofErr w:type="spellEnd"/>
                            <w:r>
                              <w:rPr>
                                <w:rFonts w:asciiTheme="majorBidi" w:hAnsiTheme="majorBidi" w:cstheme="majorBidi"/>
                              </w:rPr>
                              <w:t xml:space="preserve"> value are established along with the highest temperature and lowest temperatures of the Gaussian distribution. The while loop </w:t>
                            </w:r>
                            <w:r w:rsidR="00F94752">
                              <w:rPr>
                                <w:rFonts w:asciiTheme="majorBidi" w:hAnsiTheme="majorBidi" w:cstheme="majorBidi"/>
                              </w:rPr>
                              <w:t>below these statements issues a conditional statement regarding the stability criteria. If the criteria is not met the code will issue a command to the user to adjust their grid spacing and time step values. Following on from this the script issues a conditional statement that</w:t>
                            </w:r>
                            <w:r w:rsidR="001A3CE9">
                              <w:rPr>
                                <w:rFonts w:asciiTheme="majorBidi" w:hAnsiTheme="majorBidi" w:cstheme="majorBidi"/>
                              </w:rPr>
                              <w:t xml:space="preserve">, </w:t>
                            </w:r>
                            <w:r w:rsidR="00F94752">
                              <w:rPr>
                                <w:rFonts w:asciiTheme="majorBidi" w:hAnsiTheme="majorBidi" w:cstheme="majorBidi"/>
                              </w:rPr>
                              <w:t>if the domain size and grid spacing values are not divisible, the user must input a different grid spacing value.</w:t>
                            </w:r>
                          </w:p>
                          <w:p w:rsidR="002933CF" w:rsidRPr="0051200D" w:rsidRDefault="002933CF">
                            <w:pPr>
                              <w:rPr>
                                <w:rFonts w:asciiTheme="majorBidi" w:hAnsiTheme="majorBidi" w:cstheme="majorBidi"/>
                              </w:rPr>
                            </w:pPr>
                            <w:sdt>
                              <w:sdtPr>
                                <w:rPr>
                                  <w:rFonts w:asciiTheme="majorBidi" w:hAnsiTheme="majorBidi" w:cstheme="majorBidi"/>
                                </w:rPr>
                                <w:id w:val="-1565330691"/>
                                <w:citation/>
                              </w:sdtPr>
                              <w:sdtContent>
                                <w:r>
                                  <w:rPr>
                                    <w:rFonts w:asciiTheme="majorBidi" w:hAnsiTheme="majorBidi" w:cstheme="majorBidi"/>
                                  </w:rPr>
                                  <w:fldChar w:fldCharType="begin"/>
                                </w:r>
                                <w:r>
                                  <w:rPr>
                                    <w:rFonts w:asciiTheme="majorBidi" w:hAnsiTheme="majorBidi" w:cstheme="majorBidi"/>
                                  </w:rPr>
                                  <w:instrText xml:space="preserve"> CITATION You00 \l 2057 </w:instrText>
                                </w:r>
                                <w:r>
                                  <w:rPr>
                                    <w:rFonts w:asciiTheme="majorBidi" w:hAnsiTheme="majorBidi" w:cstheme="majorBidi"/>
                                  </w:rPr>
                                  <w:fldChar w:fldCharType="separate"/>
                                </w:r>
                                <w:r w:rsidRPr="002933CF">
                                  <w:rPr>
                                    <w:rFonts w:asciiTheme="majorBidi" w:hAnsiTheme="majorBidi" w:cstheme="majorBidi"/>
                                    <w:noProof/>
                                  </w:rPr>
                                  <w:t>(Kwon &amp; Bang, 2000)</w:t>
                                </w:r>
                                <w:r>
                                  <w:rPr>
                                    <w:rFonts w:asciiTheme="majorBidi" w:hAnsiTheme="majorBidi" w:cstheme="majorBidi"/>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30" type="#_x0000_t202" style="position:absolute;margin-left:263.45pt;margin-top:1.95pt;width:248.85pt;height:22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" fillcolor="white [3201]" strokeweight=".5pt">
                <v:textbox>
                  <w:txbxContent>
                    <w:p w:rsidR="0051200D" w:rsidRDefault="0051200D">
                      <w:pPr>
                        <w:rPr>
                          <w:rFonts w:asciiTheme="majorBidi" w:hAnsiTheme="majorBidi" w:cstheme="majorBidi"/>
                        </w:rPr>
                      </w:pPr>
                      <w:r>
                        <w:rPr>
                          <w:rFonts w:asciiTheme="majorBidi" w:hAnsiTheme="majorBidi" w:cstheme="majorBidi"/>
                        </w:rPr>
                        <w:t xml:space="preserve">At this section of the script the properties of aluminium and their relationship to the </w:t>
                      </w:r>
                      <w:proofErr w:type="spellStart"/>
                      <w:r>
                        <w:rPr>
                          <w:rFonts w:asciiTheme="majorBidi" w:hAnsiTheme="majorBidi" w:cstheme="majorBidi"/>
                        </w:rPr>
                        <w:t>Fouriers</w:t>
                      </w:r>
                      <w:proofErr w:type="spellEnd"/>
                      <w:r>
                        <w:rPr>
                          <w:rFonts w:asciiTheme="majorBidi" w:hAnsiTheme="majorBidi" w:cstheme="majorBidi"/>
                        </w:rPr>
                        <w:t xml:space="preserve"> value are established along with the highest temperature and lowest temperatures of the Gaussian distribution. The while loop </w:t>
                      </w:r>
                      <w:r w:rsidR="00F94752">
                        <w:rPr>
                          <w:rFonts w:asciiTheme="majorBidi" w:hAnsiTheme="majorBidi" w:cstheme="majorBidi"/>
                        </w:rPr>
                        <w:t>below these statements issues a conditional statement regarding the stability criteria. If the criteria is not met the code will issue a command to the user to adjust their grid spacing and time step values. Following on from this the script issues a conditional statement that</w:t>
                      </w:r>
                      <w:r w:rsidR="001A3CE9">
                        <w:rPr>
                          <w:rFonts w:asciiTheme="majorBidi" w:hAnsiTheme="majorBidi" w:cstheme="majorBidi"/>
                        </w:rPr>
                        <w:t xml:space="preserve">, </w:t>
                      </w:r>
                      <w:r w:rsidR="00F94752">
                        <w:rPr>
                          <w:rFonts w:asciiTheme="majorBidi" w:hAnsiTheme="majorBidi" w:cstheme="majorBidi"/>
                        </w:rPr>
                        <w:t>if the domain size and grid spacing values are not divisible, the user must input a different grid spacing value.</w:t>
                      </w:r>
                    </w:p>
                    <w:p w:rsidR="002933CF" w:rsidRPr="0051200D" w:rsidRDefault="002933CF">
                      <w:pPr>
                        <w:rPr>
                          <w:rFonts w:asciiTheme="majorBidi" w:hAnsiTheme="majorBidi" w:cstheme="majorBidi"/>
                        </w:rPr>
                      </w:pPr>
                      <w:sdt>
                        <w:sdtPr>
                          <w:rPr>
                            <w:rFonts w:asciiTheme="majorBidi" w:hAnsiTheme="majorBidi" w:cstheme="majorBidi"/>
                          </w:rPr>
                          <w:id w:val="-1565330691"/>
                          <w:citation/>
                        </w:sdtPr>
                        <w:sdtContent>
                          <w:r>
                            <w:rPr>
                              <w:rFonts w:asciiTheme="majorBidi" w:hAnsiTheme="majorBidi" w:cstheme="majorBidi"/>
                            </w:rPr>
                            <w:fldChar w:fldCharType="begin"/>
                          </w:r>
                          <w:r>
                            <w:rPr>
                              <w:rFonts w:asciiTheme="majorBidi" w:hAnsiTheme="majorBidi" w:cstheme="majorBidi"/>
                            </w:rPr>
                            <w:instrText xml:space="preserve"> CITATION You00 \l 2057 </w:instrText>
                          </w:r>
                          <w:r>
                            <w:rPr>
                              <w:rFonts w:asciiTheme="majorBidi" w:hAnsiTheme="majorBidi" w:cstheme="majorBidi"/>
                            </w:rPr>
                            <w:fldChar w:fldCharType="separate"/>
                          </w:r>
                          <w:r w:rsidRPr="002933CF">
                            <w:rPr>
                              <w:rFonts w:asciiTheme="majorBidi" w:hAnsiTheme="majorBidi" w:cstheme="majorBidi"/>
                              <w:noProof/>
                            </w:rPr>
                            <w:t>(Kwon &amp; Bang, 2000)</w:t>
                          </w:r>
                          <w:r>
                            <w:rPr>
                              <w:rFonts w:asciiTheme="majorBidi" w:hAnsiTheme="majorBidi" w:cstheme="majorBidi"/>
                            </w:rPr>
                            <w:fldChar w:fldCharType="end"/>
                          </w:r>
                        </w:sdtContent>
                      </w:sdt>
                    </w:p>
                  </w:txbxContent>
                </v:textbox>
              </v:shape>
            </w:pict>
          </mc:Fallback>
        </mc:AlternateContent>
      </w:r>
      <w:r w:rsidR="00D737DD" w:rsidRPr="00D737DD">
        <w:rPr>
          <w:rFonts w:ascii="Courier" w:hAnsi="Courier" w:cs="Courier"/>
          <w:noProof/>
          <w:color w:val="000000"/>
          <w:sz w:val="20"/>
          <w:szCs w:val="20"/>
        </w:rPr>
        <w:t>disp(alpha)</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fo= (alpha*tstep)/(h^2) ; </w:t>
      </w:r>
      <w:r w:rsidRPr="00D737DD">
        <w:rPr>
          <w:rFonts w:ascii="Courier" w:hAnsi="Courier" w:cs="Courier"/>
          <w:noProof/>
          <w:color w:val="228B22"/>
          <w:sz w:val="20"/>
          <w:szCs w:val="20"/>
        </w:rPr>
        <w:t>%fourier number</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tstep=fo*(h^2)/alpha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%f=alpha*deltat/h^2</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t1=10 ;    </w:t>
      </w:r>
      <w:r w:rsidRPr="00D737DD">
        <w:rPr>
          <w:rFonts w:ascii="Courier" w:hAnsi="Courier" w:cs="Courier"/>
          <w:noProof/>
          <w:color w:val="228B22"/>
          <w:sz w:val="20"/>
          <w:szCs w:val="20"/>
        </w:rPr>
        <w:t>%first temp/last temp</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t2=60 ;   </w:t>
      </w:r>
      <w:r w:rsidRPr="00D737DD">
        <w:rPr>
          <w:rFonts w:ascii="Courier" w:hAnsi="Courier" w:cs="Courier"/>
          <w:noProof/>
          <w:color w:val="228B22"/>
          <w:sz w:val="20"/>
          <w:szCs w:val="20"/>
        </w:rPr>
        <w:t>%highest temp</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while</w:t>
      </w:r>
      <w:r w:rsidRPr="00D737DD">
        <w:rPr>
          <w:rFonts w:ascii="Courier" w:hAnsi="Courier" w:cs="Courier"/>
          <w:noProof/>
          <w:color w:val="000000"/>
          <w:sz w:val="20"/>
          <w:szCs w:val="20"/>
        </w:rPr>
        <w:t xml:space="preserve">   fo&gt;(1/4)||fo&lt;0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A020F0"/>
          <w:sz w:val="20"/>
          <w:szCs w:val="20"/>
        </w:rPr>
        <w:t>'*stability not met. change values*'</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h= input(</w:t>
      </w:r>
      <w:r w:rsidRPr="00D737DD">
        <w:rPr>
          <w:rFonts w:ascii="Courier" w:hAnsi="Courier" w:cs="Courier"/>
          <w:noProof/>
          <w:color w:val="A020F0"/>
          <w:sz w:val="20"/>
          <w:szCs w:val="20"/>
        </w:rPr>
        <w:t>'change grid spacing (m) =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tstep= input(</w:t>
      </w:r>
      <w:r w:rsidRPr="00D737DD">
        <w:rPr>
          <w:rFonts w:ascii="Courier" w:hAnsi="Courier" w:cs="Courier"/>
          <w:noProof/>
          <w:color w:val="A020F0"/>
          <w:sz w:val="20"/>
          <w:szCs w:val="20"/>
        </w:rPr>
        <w:t>'change time step (s) =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a=x/h+1;     </w:t>
      </w:r>
      <w:r w:rsidRPr="00D737DD">
        <w:rPr>
          <w:rFonts w:ascii="Courier" w:hAnsi="Courier" w:cs="Courier"/>
          <w:noProof/>
          <w:color w:val="228B22"/>
          <w:sz w:val="20"/>
          <w:szCs w:val="20"/>
        </w:rPr>
        <w:t>%columns</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b=y/h+1;     </w:t>
      </w:r>
      <w:r w:rsidRPr="00D737DD">
        <w:rPr>
          <w:rFonts w:ascii="Courier" w:hAnsi="Courier" w:cs="Courier"/>
          <w:noProof/>
          <w:color w:val="228B22"/>
          <w:sz w:val="20"/>
          <w:szCs w:val="20"/>
        </w:rPr>
        <w:t>%rows</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check_x=a == round(a);   </w:t>
      </w:r>
      <w:r w:rsidRPr="00D737DD">
        <w:rPr>
          <w:rFonts w:ascii="Courier" w:hAnsi="Courier" w:cs="Courier"/>
          <w:noProof/>
          <w:color w:val="228B22"/>
          <w:sz w:val="20"/>
          <w:szCs w:val="20"/>
        </w:rPr>
        <w:t>%make sure number is whole</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check_y=b == round(b);    </w:t>
      </w:r>
      <w:r w:rsidRPr="00D737DD">
        <w:rPr>
          <w:rFonts w:ascii="Courier" w:hAnsi="Courier" w:cs="Courier"/>
          <w:noProof/>
          <w:color w:val="228B22"/>
          <w:sz w:val="20"/>
          <w:szCs w:val="20"/>
        </w:rPr>
        <w:t>%make sure the number is whole</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if</w:t>
      </w:r>
      <w:r w:rsidRPr="00D737DD">
        <w:rPr>
          <w:rFonts w:ascii="Courier" w:hAnsi="Courier" w:cs="Courier"/>
          <w:noProof/>
          <w:color w:val="000000"/>
          <w:sz w:val="20"/>
          <w:szCs w:val="20"/>
        </w:rPr>
        <w:t xml:space="preserve"> check_x==0 || check_y==0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A020F0"/>
          <w:sz w:val="20"/>
          <w:szCs w:val="20"/>
        </w:rPr>
        <w:t>'grid spacing is incorrect. implement different variables'</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clear </w:t>
      </w:r>
      <w:r w:rsidRPr="00D737DD">
        <w:rPr>
          <w:rFonts w:ascii="Courier" w:hAnsi="Courier" w:cs="Courier"/>
          <w:noProof/>
          <w:color w:val="A020F0"/>
          <w:sz w:val="20"/>
          <w:szCs w:val="20"/>
        </w:rPr>
        <w:t>zeros</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h= input(</w:t>
      </w:r>
      <w:r w:rsidRPr="00D737DD">
        <w:rPr>
          <w:rFonts w:ascii="Courier" w:hAnsi="Courier" w:cs="Courier"/>
          <w:noProof/>
          <w:color w:val="A020F0"/>
          <w:sz w:val="20"/>
          <w:szCs w:val="20"/>
        </w:rPr>
        <w:t>'change grid spacing (M) = '</w:t>
      </w:r>
      <w:r w:rsidRPr="00D737DD">
        <w:rPr>
          <w:rFonts w:ascii="Courier" w:hAnsi="Courier" w:cs="Courier"/>
          <w:noProof/>
          <w:color w:val="000000"/>
          <w:sz w:val="20"/>
          <w:szCs w:val="20"/>
        </w:rPr>
        <w: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a=x/h+1;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b=y/h+1;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89102E" w:rsidRDefault="0089102E" w:rsidP="00D737DD">
      <w:pPr>
        <w:autoSpaceDE w:val="0"/>
        <w:autoSpaceDN w:val="0"/>
        <w:adjustRightInd w:val="0"/>
        <w:rPr>
          <w:rFonts w:ascii="Courier" w:hAnsi="Courier" w:cs="Courier"/>
          <w:noProof/>
          <w:color w:val="0000FF"/>
          <w:sz w:val="20"/>
          <w:szCs w:val="20"/>
        </w:rPr>
      </w:pPr>
      <w:r>
        <w:rPr>
          <w:rFonts w:ascii="Courier" w:hAnsi="Courier" w:cs="Courier"/>
          <w:noProof/>
          <w:color w:val="0000FF"/>
          <w:sz w:val="20"/>
          <w:szCs w:val="20"/>
        </w:rPr>
        <w:lastRenderedPageBreak/>
        <mc:AlternateContent>
          <mc:Choice Requires="wps">
            <w:drawing>
              <wp:anchor distT="0" distB="0" distL="114300" distR="114300" simplePos="0" relativeHeight="251668480" behindDoc="0" locked="0" layoutInCell="1" allowOverlap="1">
                <wp:simplePos x="0" y="0"/>
                <wp:positionH relativeFrom="column">
                  <wp:posOffset>573932</wp:posOffset>
                </wp:positionH>
                <wp:positionV relativeFrom="paragraph">
                  <wp:posOffset>-428017</wp:posOffset>
                </wp:positionV>
                <wp:extent cx="4426085" cy="719847"/>
                <wp:effectExtent l="0" t="0" r="19050" b="17145"/>
                <wp:wrapNone/>
                <wp:docPr id="54" name="Text Box 54"/>
                <wp:cNvGraphicFramePr/>
                <a:graphic xmlns:a="http://schemas.openxmlformats.org/drawingml/2006/main">
                  <a:graphicData uri="http://schemas.microsoft.com/office/word/2010/wordprocessingShape">
                    <wps:wsp>
                      <wps:cNvSpPr txBox="1"/>
                      <wps:spPr>
                        <a:xfrm>
                          <a:off x="0" y="0"/>
                          <a:ext cx="4426085" cy="719847"/>
                        </a:xfrm>
                        <a:prstGeom prst="rect">
                          <a:avLst/>
                        </a:prstGeom>
                        <a:solidFill>
                          <a:schemeClr val="lt1"/>
                        </a:solidFill>
                        <a:ln w="6350">
                          <a:solidFill>
                            <a:prstClr val="black"/>
                          </a:solidFill>
                        </a:ln>
                      </wps:spPr>
                      <wps:txbx>
                        <w:txbxContent>
                          <w:p w:rsidR="0089102E" w:rsidRPr="0037626A" w:rsidRDefault="0089102E">
                            <w:pPr>
                              <w:rPr>
                                <w:rFonts w:asciiTheme="majorBidi" w:hAnsiTheme="majorBidi" w:cstheme="majorBidi"/>
                              </w:rPr>
                            </w:pPr>
                            <w:r w:rsidRPr="0037626A">
                              <w:rPr>
                                <w:rFonts w:asciiTheme="majorBidi" w:hAnsiTheme="majorBidi" w:cstheme="majorBidi"/>
                              </w:rPr>
                              <w:t xml:space="preserve">In the next part of the script the </w:t>
                            </w:r>
                            <w:r w:rsidR="0037626A" w:rsidRPr="0037626A">
                              <w:rPr>
                                <w:rFonts w:asciiTheme="majorBidi" w:hAnsiTheme="majorBidi" w:cstheme="majorBidi"/>
                              </w:rPr>
                              <w:t>standard deviation is calculated, followed by the equation for the temperature variation across the top boundary layer of the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31" type="#_x0000_t202" style="position:absolute;margin-left:45.2pt;margin-top:-33.7pt;width:348.5pt;height:56.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" fillcolor="white [3201]" strokeweight=".5pt">
                <v:textbox>
                  <w:txbxContent>
                    <w:p w:rsidR="0089102E" w:rsidRPr="0037626A" w:rsidRDefault="0089102E">
                      <w:pPr>
                        <w:rPr>
                          <w:rFonts w:asciiTheme="majorBidi" w:hAnsiTheme="majorBidi" w:cstheme="majorBidi"/>
                        </w:rPr>
                      </w:pPr>
                      <w:r w:rsidRPr="0037626A">
                        <w:rPr>
                          <w:rFonts w:asciiTheme="majorBidi" w:hAnsiTheme="majorBidi" w:cstheme="majorBidi"/>
                        </w:rPr>
                        <w:t xml:space="preserve">In the next part of the script the </w:t>
                      </w:r>
                      <w:r w:rsidR="0037626A" w:rsidRPr="0037626A">
                        <w:rPr>
                          <w:rFonts w:asciiTheme="majorBidi" w:hAnsiTheme="majorBidi" w:cstheme="majorBidi"/>
                        </w:rPr>
                        <w:t>standard deviation is calculated, followed by the equation for the temperature variation across the top boundary layer of the plate.</w:t>
                      </w:r>
                    </w:p>
                  </w:txbxContent>
                </v:textbox>
              </v:shape>
            </w:pict>
          </mc:Fallback>
        </mc:AlternateContent>
      </w:r>
    </w:p>
    <w:p w:rsidR="0089102E" w:rsidRDefault="0089102E" w:rsidP="00D737DD">
      <w:pPr>
        <w:autoSpaceDE w:val="0"/>
        <w:autoSpaceDN w:val="0"/>
        <w:adjustRightInd w:val="0"/>
        <w:rPr>
          <w:rFonts w:ascii="Courier" w:hAnsi="Courier" w:cs="Courier"/>
          <w:noProof/>
          <w:color w:val="0000FF"/>
          <w:sz w:val="20"/>
          <w:szCs w:val="20"/>
        </w:rPr>
      </w:pP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T=zeros(b,a);</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x0=((a+1)/2);        </w:t>
      </w:r>
      <w:r w:rsidRPr="00D737DD">
        <w:rPr>
          <w:rFonts w:ascii="Courier" w:hAnsi="Courier" w:cs="Courier"/>
          <w:noProof/>
          <w:color w:val="228B22"/>
          <w:sz w:val="20"/>
          <w:szCs w:val="20"/>
        </w:rPr>
        <w:t xml:space="preserve">%finds midpoint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sd=sqrt((-(a-x0)^2)/(2*(log(t1/t2))));   </w:t>
      </w:r>
      <w:r w:rsidRPr="00D737DD">
        <w:rPr>
          <w:rFonts w:ascii="Courier" w:hAnsi="Courier" w:cs="Courier"/>
          <w:noProof/>
          <w:color w:val="228B22"/>
          <w:sz w:val="20"/>
          <w:szCs w:val="20"/>
        </w:rPr>
        <w:t>%standard deviation</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228B22"/>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error=1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while</w:t>
      </w:r>
      <w:r w:rsidRPr="00D737DD">
        <w:rPr>
          <w:rFonts w:ascii="Courier" w:hAnsi="Courier" w:cs="Courier"/>
          <w:noProof/>
          <w:color w:val="000000"/>
          <w:sz w:val="20"/>
          <w:szCs w:val="20"/>
        </w:rPr>
        <w:t xml:space="preserve"> error&lt;=a                                             </w:t>
      </w:r>
      <w:r w:rsidRPr="00D737DD">
        <w:rPr>
          <w:rFonts w:ascii="Courier" w:hAnsi="Courier" w:cs="Courier"/>
          <w:noProof/>
          <w:color w:val="228B22"/>
          <w:sz w:val="20"/>
          <w:szCs w:val="20"/>
        </w:rPr>
        <w:t>%makes all values</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T(1,error)= (t2*exp(-((error-x0)^2)/(2*(sd^2))));       </w:t>
      </w:r>
      <w:r w:rsidRPr="00D737DD">
        <w:rPr>
          <w:rFonts w:ascii="Courier" w:hAnsi="Courier" w:cs="Courier"/>
          <w:noProof/>
          <w:color w:val="228B22"/>
          <w:sz w:val="20"/>
          <w:szCs w:val="20"/>
        </w:rPr>
        <w:t>%equation for matrix</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error=error+1;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 xml:space="preserve"> </w:t>
      </w: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247EAB" w:rsidRDefault="00247EAB" w:rsidP="00D737DD">
      <w:pPr>
        <w:autoSpaceDE w:val="0"/>
        <w:autoSpaceDN w:val="0"/>
        <w:adjustRightInd w:val="0"/>
        <w:rPr>
          <w:rFonts w:ascii="Courier" w:hAnsi="Courier" w:cs="Courier"/>
          <w:noProof/>
          <w:color w:val="000000"/>
          <w:sz w:val="20"/>
          <w:szCs w:val="20"/>
        </w:rPr>
      </w:pPr>
    </w:p>
    <w:p w:rsidR="00D737DD" w:rsidRPr="00D737DD" w:rsidRDefault="00247EAB" w:rsidP="00D737DD">
      <w:pPr>
        <w:autoSpaceDE w:val="0"/>
        <w:autoSpaceDN w:val="0"/>
        <w:adjustRightInd w:val="0"/>
        <w:rPr>
          <w:rFonts w:ascii="Courier" w:hAnsi="Courier"/>
          <w:noProof/>
        </w:rPr>
      </w:pPr>
      <w:r>
        <w:rPr>
          <w:rFonts w:ascii="Courier" w:hAnsi="Courier" w:cs="Courier"/>
          <w:noProof/>
          <w:color w:val="000000"/>
          <w:sz w:val="20"/>
          <w:szCs w:val="20"/>
        </w:rPr>
        <w:lastRenderedPageBreak/>
        <mc:AlternateContent>
          <mc:Choice Requires="wps">
            <w:drawing>
              <wp:anchor distT="0" distB="0" distL="114300" distR="114300" simplePos="0" relativeHeight="251669504" behindDoc="0" locked="0" layoutInCell="1" allowOverlap="1">
                <wp:simplePos x="0" y="0"/>
                <wp:positionH relativeFrom="column">
                  <wp:posOffset>1702340</wp:posOffset>
                </wp:positionH>
                <wp:positionV relativeFrom="paragraph">
                  <wp:posOffset>-778213</wp:posOffset>
                </wp:positionV>
                <wp:extent cx="4630366" cy="2120630"/>
                <wp:effectExtent l="0" t="0" r="18415" b="13335"/>
                <wp:wrapNone/>
                <wp:docPr id="55" name="Text Box 55"/>
                <wp:cNvGraphicFramePr/>
                <a:graphic xmlns:a="http://schemas.openxmlformats.org/drawingml/2006/main">
                  <a:graphicData uri="http://schemas.microsoft.com/office/word/2010/wordprocessingShape">
                    <wps:wsp>
                      <wps:cNvSpPr txBox="1"/>
                      <wps:spPr>
                        <a:xfrm>
                          <a:off x="0" y="0"/>
                          <a:ext cx="4630366" cy="2120630"/>
                        </a:xfrm>
                        <a:prstGeom prst="rect">
                          <a:avLst/>
                        </a:prstGeom>
                        <a:solidFill>
                          <a:schemeClr val="lt1"/>
                        </a:solidFill>
                        <a:ln w="6350">
                          <a:solidFill>
                            <a:prstClr val="black"/>
                          </a:solidFill>
                        </a:ln>
                      </wps:spPr>
                      <wps:txbx>
                        <w:txbxContent>
                          <w:p w:rsidR="0037626A" w:rsidRPr="0037626A" w:rsidRDefault="0037626A">
                            <w:pPr>
                              <w:rPr>
                                <w:rFonts w:asciiTheme="majorBidi" w:hAnsiTheme="majorBidi" w:cstheme="majorBidi"/>
                              </w:rPr>
                            </w:pPr>
                            <w:r>
                              <w:rPr>
                                <w:rFonts w:asciiTheme="majorBidi" w:hAnsiTheme="majorBidi" w:cstheme="majorBidi"/>
                              </w:rPr>
                              <w:t>Here the explicit finite difference method is used to approximate the temperature transfer through the domain. In the initial while loop the node positions (south, east, north west and central) are denoted by the corresponding column and row position stated in the brackets.</w:t>
                            </w:r>
                            <w:r w:rsidR="00247EAB">
                              <w:rPr>
                                <w:rFonts w:asciiTheme="majorBidi" w:hAnsiTheme="majorBidi" w:cstheme="majorBidi"/>
                              </w:rPr>
                              <w:t xml:space="preserve"> For the first column, there are no nodes to the west of the central node and the temperature propagation only needs to be calculate</w:t>
                            </w:r>
                            <w:r w:rsidR="006141C8">
                              <w:rPr>
                                <w:rFonts w:asciiTheme="majorBidi" w:hAnsiTheme="majorBidi" w:cstheme="majorBidi"/>
                              </w:rPr>
                              <w:t xml:space="preserve">d </w:t>
                            </w:r>
                            <w:r w:rsidR="00247EAB">
                              <w:rPr>
                                <w:rFonts w:asciiTheme="majorBidi" w:hAnsiTheme="majorBidi" w:cstheme="majorBidi"/>
                              </w:rPr>
                              <w:t>south of the gaussian boundary and for the last column of the matrix there are no nodes to the east. At the bottom row there are no nodes</w:t>
                            </w:r>
                            <w:r w:rsidR="004F22C6">
                              <w:rPr>
                                <w:rFonts w:asciiTheme="majorBidi" w:hAnsiTheme="majorBidi" w:cstheme="majorBidi"/>
                              </w:rPr>
                              <w:t xml:space="preserve"> to be calculated</w:t>
                            </w:r>
                            <w:r w:rsidR="00247EAB">
                              <w:rPr>
                                <w:rFonts w:asciiTheme="majorBidi" w:hAnsiTheme="majorBidi" w:cstheme="majorBidi"/>
                              </w:rPr>
                              <w:t xml:space="preserve"> </w:t>
                            </w:r>
                            <w:r w:rsidR="004F22C6">
                              <w:rPr>
                                <w:rFonts w:asciiTheme="majorBidi" w:hAnsiTheme="majorBidi" w:cstheme="majorBidi"/>
                              </w:rPr>
                              <w:t xml:space="preserve">to the </w:t>
                            </w:r>
                            <w:r w:rsidR="00247EAB">
                              <w:rPr>
                                <w:rFonts w:asciiTheme="majorBidi" w:hAnsiTheme="majorBidi" w:cstheme="majorBidi"/>
                              </w:rPr>
                              <w:t xml:space="preserve">south </w:t>
                            </w:r>
                            <w:r w:rsidR="00D52A21">
                              <w:rPr>
                                <w:rFonts w:asciiTheme="majorBidi" w:hAnsiTheme="majorBidi" w:cstheme="majorBidi"/>
                              </w:rPr>
                              <w:t>as this is the bottom boundary of the plate. In the left hand side corner of the bottom row there are no nodes to the west and for the right hand side corner there are no nodes to the east.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32" type="#_x0000_t202" style="position:absolute;margin-left:134.05pt;margin-top:-61.3pt;width:364.6pt;height:1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" fillcolor="white [3201]" strokeweight=".5pt">
                <v:textbox>
                  <w:txbxContent>
                    <w:p w:rsidR="0037626A" w:rsidRPr="0037626A" w:rsidRDefault="0037626A">
                      <w:pPr>
                        <w:rPr>
                          <w:rFonts w:asciiTheme="majorBidi" w:hAnsiTheme="majorBidi" w:cstheme="majorBidi"/>
                        </w:rPr>
                      </w:pPr>
                      <w:r>
                        <w:rPr>
                          <w:rFonts w:asciiTheme="majorBidi" w:hAnsiTheme="majorBidi" w:cstheme="majorBidi"/>
                        </w:rPr>
                        <w:t>Here the explicit finite difference method is used to approximate the temperature transfer through the domain. In the initial while loop the node positions (south, east, north west and central) are denoted by the corresponding column and row position stated in the brackets.</w:t>
                      </w:r>
                      <w:r w:rsidR="00247EAB">
                        <w:rPr>
                          <w:rFonts w:asciiTheme="majorBidi" w:hAnsiTheme="majorBidi" w:cstheme="majorBidi"/>
                        </w:rPr>
                        <w:t xml:space="preserve"> For the first column, there are no nodes to the west of the central node and the temperature propagation only needs to be calculate</w:t>
                      </w:r>
                      <w:r w:rsidR="006141C8">
                        <w:rPr>
                          <w:rFonts w:asciiTheme="majorBidi" w:hAnsiTheme="majorBidi" w:cstheme="majorBidi"/>
                        </w:rPr>
                        <w:t xml:space="preserve">d </w:t>
                      </w:r>
                      <w:r w:rsidR="00247EAB">
                        <w:rPr>
                          <w:rFonts w:asciiTheme="majorBidi" w:hAnsiTheme="majorBidi" w:cstheme="majorBidi"/>
                        </w:rPr>
                        <w:t>south of the gaussian boundary and for the last column of the matrix there are no nodes to the east. At the bottom row there are no nodes</w:t>
                      </w:r>
                      <w:r w:rsidR="004F22C6">
                        <w:rPr>
                          <w:rFonts w:asciiTheme="majorBidi" w:hAnsiTheme="majorBidi" w:cstheme="majorBidi"/>
                        </w:rPr>
                        <w:t xml:space="preserve"> to be calculated</w:t>
                      </w:r>
                      <w:r w:rsidR="00247EAB">
                        <w:rPr>
                          <w:rFonts w:asciiTheme="majorBidi" w:hAnsiTheme="majorBidi" w:cstheme="majorBidi"/>
                        </w:rPr>
                        <w:t xml:space="preserve"> </w:t>
                      </w:r>
                      <w:r w:rsidR="004F22C6">
                        <w:rPr>
                          <w:rFonts w:asciiTheme="majorBidi" w:hAnsiTheme="majorBidi" w:cstheme="majorBidi"/>
                        </w:rPr>
                        <w:t xml:space="preserve">to the </w:t>
                      </w:r>
                      <w:r w:rsidR="00247EAB">
                        <w:rPr>
                          <w:rFonts w:asciiTheme="majorBidi" w:hAnsiTheme="majorBidi" w:cstheme="majorBidi"/>
                        </w:rPr>
                        <w:t xml:space="preserve">south </w:t>
                      </w:r>
                      <w:r w:rsidR="00D52A21">
                        <w:rPr>
                          <w:rFonts w:asciiTheme="majorBidi" w:hAnsiTheme="majorBidi" w:cstheme="majorBidi"/>
                        </w:rPr>
                        <w:t>as this is the bottom boundary of the plate. In the left hand side corner of the bottom row there are no nodes to the west and for the right hand side corner there are no nodes to the east.</w:t>
                      </w:r>
                    </w:p>
                  </w:txbxContent>
                </v:textbox>
              </v:shape>
            </w:pict>
          </mc:Fallback>
        </mc:AlternateContent>
      </w:r>
      <w:r w:rsidR="00D737DD" w:rsidRPr="00D737DD">
        <w:rPr>
          <w:rFonts w:ascii="Courier" w:hAnsi="Courier" w:cs="Courier"/>
          <w:noProof/>
          <w:color w:val="000000"/>
          <w:sz w:val="20"/>
          <w:szCs w:val="20"/>
        </w:rPr>
        <w:t>tol=0.00001;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error=1;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n=0;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drawcount=0;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while</w:t>
      </w:r>
      <w:r w:rsidRPr="00D737DD">
        <w:rPr>
          <w:rFonts w:ascii="Courier" w:hAnsi="Courier" w:cs="Courier"/>
          <w:noProof/>
          <w:color w:val="000000"/>
          <w:sz w:val="20"/>
          <w:szCs w:val="20"/>
        </w:rPr>
        <w:t xml:space="preserve"> error&gt;tol</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n=n+1;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Told=T;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228B22"/>
          <w:sz w:val="20"/>
          <w:szCs w:val="20"/>
        </w:rPr>
        <w:t xml:space="preserve">% internal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for</w:t>
      </w:r>
      <w:r w:rsidRPr="00D737DD">
        <w:rPr>
          <w:rFonts w:ascii="Courier" w:hAnsi="Courier" w:cs="Courier"/>
          <w:noProof/>
          <w:color w:val="000000"/>
          <w:sz w:val="20"/>
          <w:szCs w:val="20"/>
        </w:rPr>
        <w:t xml:space="preserve"> i=2:b-1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for</w:t>
      </w:r>
      <w:r w:rsidRPr="00D737DD">
        <w:rPr>
          <w:rFonts w:ascii="Courier" w:hAnsi="Courier" w:cs="Courier"/>
          <w:noProof/>
          <w:color w:val="000000"/>
          <w:sz w:val="20"/>
          <w:szCs w:val="20"/>
        </w:rPr>
        <w:t xml:space="preserve"> j=2:a-1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T(i,j)=fo * (Told(i,j-1) +Told(i-1,j) +Told(i+1,j) +Told(i,j+1)-(4-1/fo)*Told(i,j));</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end</w:t>
      </w:r>
    </w:p>
    <w:p w:rsidR="00D737DD" w:rsidRDefault="00D737DD" w:rsidP="00D737DD">
      <w:pPr>
        <w:autoSpaceDE w:val="0"/>
        <w:autoSpaceDN w:val="0"/>
        <w:adjustRightInd w:val="0"/>
        <w:rPr>
          <w:rFonts w:ascii="Courier" w:hAnsi="Courier" w:cs="Courier"/>
          <w:noProof/>
          <w:color w:val="0000FF"/>
          <w:sz w:val="20"/>
          <w:szCs w:val="20"/>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end</w:t>
      </w:r>
    </w:p>
    <w:p w:rsidR="0037626A" w:rsidRDefault="0037626A" w:rsidP="00D737DD">
      <w:pPr>
        <w:autoSpaceDE w:val="0"/>
        <w:autoSpaceDN w:val="0"/>
        <w:adjustRightInd w:val="0"/>
        <w:rPr>
          <w:rFonts w:ascii="Courier" w:hAnsi="Courier"/>
          <w:noProof/>
        </w:rPr>
      </w:pPr>
    </w:p>
    <w:p w:rsidR="0037626A" w:rsidRPr="00D737DD" w:rsidRDefault="0037626A" w:rsidP="00D737DD">
      <w:pPr>
        <w:autoSpaceDE w:val="0"/>
        <w:autoSpaceDN w:val="0"/>
        <w:adjustRightInd w:val="0"/>
        <w:rPr>
          <w:rFonts w:ascii="Courier" w:hAnsi="Courier"/>
          <w:noProof/>
        </w:rPr>
      </w:pP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for</w:t>
      </w:r>
      <w:r w:rsidRPr="00D737DD">
        <w:rPr>
          <w:rFonts w:ascii="Courier" w:hAnsi="Courier" w:cs="Courier"/>
          <w:noProof/>
          <w:color w:val="000000"/>
          <w:sz w:val="20"/>
          <w:szCs w:val="20"/>
        </w:rPr>
        <w:t xml:space="preserve"> i=2:b-1    </w:t>
      </w:r>
      <w:r w:rsidRPr="00D737DD">
        <w:rPr>
          <w:rFonts w:ascii="Courier" w:hAnsi="Courier" w:cs="Courier"/>
          <w:noProof/>
          <w:color w:val="228B22"/>
          <w:sz w:val="20"/>
          <w:szCs w:val="20"/>
        </w:rPr>
        <w:t xml:space="preserve">%first column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T(i,1)=fo * (Told(i,1+1) +Told(i-1,1) +Told(i+1,1) +Told(i,1+1)-(4-1/fo)*Told(i,1));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for</w:t>
      </w:r>
      <w:r w:rsidRPr="00D737DD">
        <w:rPr>
          <w:rFonts w:ascii="Courier" w:hAnsi="Courier" w:cs="Courier"/>
          <w:noProof/>
          <w:color w:val="000000"/>
          <w:sz w:val="20"/>
          <w:szCs w:val="20"/>
        </w:rPr>
        <w:t xml:space="preserve"> i=2:b-1   </w:t>
      </w:r>
      <w:r w:rsidRPr="00D737DD">
        <w:rPr>
          <w:rFonts w:ascii="Courier" w:hAnsi="Courier" w:cs="Courier"/>
          <w:noProof/>
          <w:color w:val="228B22"/>
          <w:sz w:val="20"/>
          <w:szCs w:val="20"/>
        </w:rPr>
        <w:t>%last column</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T(i,a)=fo * (Told(i,a-1) +Told(i-1,a) +Told(i+1,a) +Told(i,a-1)-(4-1/fo)*Told(i,a));</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Default="00D737DD" w:rsidP="00D737DD">
      <w:pPr>
        <w:autoSpaceDE w:val="0"/>
        <w:autoSpaceDN w:val="0"/>
        <w:adjustRightInd w:val="0"/>
        <w:rPr>
          <w:rFonts w:ascii="Courier" w:hAnsi="Courier" w:cs="Courier"/>
          <w:noProof/>
          <w:color w:val="0000FF"/>
          <w:sz w:val="20"/>
          <w:szCs w:val="20"/>
        </w:rPr>
      </w:pPr>
      <w:r w:rsidRPr="00D737DD">
        <w:rPr>
          <w:rFonts w:ascii="Courier" w:hAnsi="Courier" w:cs="Courier"/>
          <w:noProof/>
          <w:color w:val="000000"/>
          <w:sz w:val="20"/>
          <w:szCs w:val="20"/>
        </w:rPr>
        <w:t xml:space="preserve">         </w:t>
      </w:r>
      <w:r w:rsidR="00247EAB" w:rsidRPr="00D737DD">
        <w:rPr>
          <w:rFonts w:ascii="Courier" w:hAnsi="Courier" w:cs="Courier"/>
          <w:noProof/>
          <w:color w:val="0000FF"/>
          <w:sz w:val="20"/>
          <w:szCs w:val="20"/>
        </w:rPr>
        <w:t>E</w:t>
      </w:r>
      <w:r w:rsidRPr="00D737DD">
        <w:rPr>
          <w:rFonts w:ascii="Courier" w:hAnsi="Courier" w:cs="Courier"/>
          <w:noProof/>
          <w:color w:val="0000FF"/>
          <w:sz w:val="20"/>
          <w:szCs w:val="20"/>
        </w:rPr>
        <w:t>nd</w:t>
      </w:r>
    </w:p>
    <w:p w:rsidR="00247EAB" w:rsidRPr="00D737DD" w:rsidRDefault="00247EAB" w:rsidP="00D737DD">
      <w:pPr>
        <w:autoSpaceDE w:val="0"/>
        <w:autoSpaceDN w:val="0"/>
        <w:adjustRightInd w:val="0"/>
        <w:rPr>
          <w:rFonts w:ascii="Courier" w:hAnsi="Courier"/>
          <w:noProof/>
        </w:rPr>
      </w:pP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for</w:t>
      </w:r>
      <w:r w:rsidRPr="00D737DD">
        <w:rPr>
          <w:rFonts w:ascii="Courier" w:hAnsi="Courier" w:cs="Courier"/>
          <w:noProof/>
          <w:color w:val="000000"/>
          <w:sz w:val="20"/>
          <w:szCs w:val="20"/>
        </w:rPr>
        <w:t xml:space="preserve"> j=2:a-1    </w:t>
      </w:r>
      <w:r w:rsidRPr="00D737DD">
        <w:rPr>
          <w:rFonts w:ascii="Courier" w:hAnsi="Courier" w:cs="Courier"/>
          <w:noProof/>
          <w:color w:val="228B22"/>
          <w:sz w:val="20"/>
          <w:szCs w:val="20"/>
        </w:rPr>
        <w:t>%bottom row</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T(end,j)=fo * (Told(end,j-1) +Told(end-1,j) +Told(end-1,j) +Told(end,j+1)-(4-1/fo)*Told(end,j));</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T(b,1)=fo * (Told(b,1+1) +Told(b-1,1) +Told(b-1,1) +Told(b,1+1)-(4-1/fo)*Told(b,1));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T(b,a)=fo * (Told(b,a-1) +Told(b-1,a) +Told(b-1,a) +Told(b,a-1)-(4-1/fo)*Told(b,1));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52A21" w:rsidP="00D737DD">
      <w:pPr>
        <w:autoSpaceDE w:val="0"/>
        <w:autoSpaceDN w:val="0"/>
        <w:adjustRightInd w:val="0"/>
        <w:rPr>
          <w:rFonts w:ascii="Courier" w:hAnsi="Courier"/>
          <w:noProof/>
        </w:rPr>
      </w:pPr>
      <w:r>
        <w:rPr>
          <w:rFonts w:ascii="Courier" w:hAnsi="Courier" w:cs="Courier"/>
          <w:noProof/>
          <w:color w:val="000000"/>
          <w:sz w:val="20"/>
          <w:szCs w:val="20"/>
        </w:rPr>
        <mc:AlternateContent>
          <mc:Choice Requires="wps">
            <w:drawing>
              <wp:anchor distT="0" distB="0" distL="114300" distR="114300" simplePos="0" relativeHeight="251670528" behindDoc="0" locked="0" layoutInCell="1" allowOverlap="1">
                <wp:simplePos x="0" y="0"/>
                <wp:positionH relativeFrom="column">
                  <wp:posOffset>3044757</wp:posOffset>
                </wp:positionH>
                <wp:positionV relativeFrom="paragraph">
                  <wp:posOffset>80887</wp:posOffset>
                </wp:positionV>
                <wp:extent cx="2422188" cy="1809345"/>
                <wp:effectExtent l="0" t="0" r="16510" b="6985"/>
                <wp:wrapNone/>
                <wp:docPr id="56" name="Text Box 56"/>
                <wp:cNvGraphicFramePr/>
                <a:graphic xmlns:a="http://schemas.openxmlformats.org/drawingml/2006/main">
                  <a:graphicData uri="http://schemas.microsoft.com/office/word/2010/wordprocessingShape">
                    <wps:wsp>
                      <wps:cNvSpPr txBox="1"/>
                      <wps:spPr>
                        <a:xfrm>
                          <a:off x="0" y="0"/>
                          <a:ext cx="2422188" cy="1809345"/>
                        </a:xfrm>
                        <a:prstGeom prst="rect">
                          <a:avLst/>
                        </a:prstGeom>
                        <a:solidFill>
                          <a:schemeClr val="lt1"/>
                        </a:solidFill>
                        <a:ln w="6350">
                          <a:solidFill>
                            <a:prstClr val="black"/>
                          </a:solidFill>
                        </a:ln>
                      </wps:spPr>
                      <wps:txbx>
                        <w:txbxContent>
                          <w:p w:rsidR="00D52A21" w:rsidRPr="00D52A21" w:rsidRDefault="00D52A21">
                            <w:pPr>
                              <w:rPr>
                                <w:rFonts w:asciiTheme="majorBidi" w:hAnsiTheme="majorBidi" w:cstheme="majorBidi"/>
                              </w:rPr>
                            </w:pPr>
                            <w:r>
                              <w:rPr>
                                <w:rFonts w:asciiTheme="majorBidi" w:hAnsiTheme="majorBidi" w:cstheme="majorBidi"/>
                              </w:rPr>
                              <w:t xml:space="preserve">Within the nested ‘for loop’ the script instructs </w:t>
                            </w:r>
                            <w:proofErr w:type="spellStart"/>
                            <w:r>
                              <w:rPr>
                                <w:rFonts w:asciiTheme="majorBidi" w:hAnsiTheme="majorBidi" w:cstheme="majorBidi"/>
                              </w:rPr>
                              <w:t>Matlab</w:t>
                            </w:r>
                            <w:proofErr w:type="spellEnd"/>
                            <w:r>
                              <w:rPr>
                                <w:rFonts w:asciiTheme="majorBidi" w:hAnsiTheme="majorBidi" w:cstheme="majorBidi"/>
                              </w:rPr>
                              <w:t xml:space="preserve"> to plot the propagation of temperature through the matrix for every 30 iterations</w:t>
                            </w:r>
                            <w:r w:rsidR="00CD0F8E">
                              <w:rPr>
                                <w:rFonts w:asciiTheme="majorBidi" w:hAnsiTheme="majorBidi" w:cstheme="majorBidi"/>
                              </w:rPr>
                              <w:t>. ‘drawnow limitrate’ limits the live graphical updates to the solution to 20 frames per second in order to reduce the amount of time that the animation will take.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6" o:spid="_x0000_s1033" type="#_x0000_t202" style="position:absolute;margin-left:239.75pt;margin-top:6.35pt;width:190.7pt;height:142.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" fillcolor="white [3201]" strokeweight=".5pt">
                <v:textbox>
                  <w:txbxContent>
                    <w:p w:rsidR="00D52A21" w:rsidRPr="00D52A21" w:rsidRDefault="00D52A21">
                      <w:pPr>
                        <w:rPr>
                          <w:rFonts w:asciiTheme="majorBidi" w:hAnsiTheme="majorBidi" w:cstheme="majorBidi"/>
                        </w:rPr>
                      </w:pPr>
                      <w:r>
                        <w:rPr>
                          <w:rFonts w:asciiTheme="majorBidi" w:hAnsiTheme="majorBidi" w:cstheme="majorBidi"/>
                        </w:rPr>
                        <w:t xml:space="preserve">Within the nested ‘for loop’ the script instructs </w:t>
                      </w:r>
                      <w:proofErr w:type="spellStart"/>
                      <w:r>
                        <w:rPr>
                          <w:rFonts w:asciiTheme="majorBidi" w:hAnsiTheme="majorBidi" w:cstheme="majorBidi"/>
                        </w:rPr>
                        <w:t>Matlab</w:t>
                      </w:r>
                      <w:proofErr w:type="spellEnd"/>
                      <w:r>
                        <w:rPr>
                          <w:rFonts w:asciiTheme="majorBidi" w:hAnsiTheme="majorBidi" w:cstheme="majorBidi"/>
                        </w:rPr>
                        <w:t xml:space="preserve"> to plot the propagation of temperature through the matrix for every 30 iterations</w:t>
                      </w:r>
                      <w:r w:rsidR="00CD0F8E">
                        <w:rPr>
                          <w:rFonts w:asciiTheme="majorBidi" w:hAnsiTheme="majorBidi" w:cstheme="majorBidi"/>
                        </w:rPr>
                        <w:t>. ‘drawnow limitrate’ limits the live graphical updates to the solution to 20 frames per second in order to reduce the amount of time that the animation will take.</w:t>
                      </w:r>
                    </w:p>
                  </w:txbxContent>
                </v:textbox>
              </v:shape>
            </w:pict>
          </mc:Fallback>
        </mc:AlternateContent>
      </w:r>
      <w:r w:rsidR="00D737DD"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error=max(max(abs(Told-T)));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drawcount=drawcount+1;</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if</w:t>
      </w:r>
      <w:r w:rsidRPr="00D737DD">
        <w:rPr>
          <w:rFonts w:ascii="Courier" w:hAnsi="Courier" w:cs="Courier"/>
          <w:noProof/>
          <w:color w:val="000000"/>
          <w:sz w:val="20"/>
          <w:szCs w:val="20"/>
        </w:rPr>
        <w:t xml:space="preserve"> drawcount==30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contourf(T)</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view(180,90)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drawnow </w:t>
      </w:r>
      <w:r w:rsidRPr="00D737DD">
        <w:rPr>
          <w:rFonts w:ascii="Courier" w:hAnsi="Courier" w:cs="Courier"/>
          <w:noProof/>
          <w:color w:val="A020F0"/>
          <w:sz w:val="20"/>
          <w:szCs w:val="20"/>
        </w:rPr>
        <w:t>limitrate</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drawcount=0;</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00"/>
          <w:sz w:val="20"/>
          <w:szCs w:val="20"/>
        </w:rPr>
        <w:t xml:space="preserve">        </w:t>
      </w:r>
      <w:r w:rsidRPr="00D737DD">
        <w:rPr>
          <w:rFonts w:ascii="Courier" w:hAnsi="Courier" w:cs="Courier"/>
          <w:noProof/>
          <w:color w:val="0000FF"/>
          <w:sz w:val="20"/>
          <w:szCs w:val="20"/>
        </w:rPr>
        <w:t>end</w:t>
      </w:r>
    </w:p>
    <w:p w:rsidR="00D737DD" w:rsidRPr="00D737DD" w:rsidRDefault="00D737DD" w:rsidP="00D737DD">
      <w:pPr>
        <w:autoSpaceDE w:val="0"/>
        <w:autoSpaceDN w:val="0"/>
        <w:adjustRightInd w:val="0"/>
        <w:rPr>
          <w:rFonts w:ascii="Courier" w:hAnsi="Courier"/>
          <w:noProof/>
        </w:rPr>
      </w:pPr>
      <w:r w:rsidRPr="00D737DD">
        <w:rPr>
          <w:rFonts w:ascii="Courier" w:hAnsi="Courier" w:cs="Courier"/>
          <w:noProof/>
          <w:color w:val="0000FF"/>
          <w:sz w:val="20"/>
          <w:szCs w:val="20"/>
        </w:rPr>
        <w:t>end</w:t>
      </w:r>
    </w:p>
    <w:p w:rsidR="00D737DD" w:rsidRDefault="00D737DD" w:rsidP="00D737DD">
      <w:pPr>
        <w:autoSpaceDE w:val="0"/>
        <w:autoSpaceDN w:val="0"/>
        <w:adjustRightInd w:val="0"/>
        <w:rPr>
          <w:rFonts w:ascii="Courier" w:hAnsi="Courier"/>
          <w:lang w:val="en-US"/>
        </w:rPr>
      </w:pPr>
    </w:p>
    <w:p w:rsidR="00CA0381" w:rsidRDefault="00CA0381" w:rsidP="00CA0381"/>
    <w:p w:rsidR="004F22C6" w:rsidRDefault="004F22C6" w:rsidP="00CA0381"/>
    <w:p w:rsidR="004F22C6" w:rsidRDefault="004F22C6" w:rsidP="00CA0381"/>
    <w:p w:rsidR="00AD1C72" w:rsidRDefault="00AD1C72" w:rsidP="00AD1C72">
      <w:pPr>
        <w:pStyle w:val="Heading1"/>
        <w:numPr>
          <w:ilvl w:val="0"/>
          <w:numId w:val="6"/>
        </w:numPr>
      </w:pPr>
      <w:r>
        <w:lastRenderedPageBreak/>
        <w:t>Analysis of code Results</w:t>
      </w:r>
    </w:p>
    <w:p w:rsidR="00AF78FD" w:rsidRDefault="00AF78FD" w:rsidP="00AF78FD"/>
    <w:p w:rsidR="00AF78FD" w:rsidRDefault="00AF78FD" w:rsidP="00AF78FD">
      <w:pPr>
        <w:rPr>
          <w:rFonts w:asciiTheme="majorBidi" w:hAnsiTheme="majorBidi" w:cstheme="majorBidi"/>
        </w:rPr>
      </w:pPr>
      <w:r>
        <w:rPr>
          <w:rFonts w:asciiTheme="majorBidi" w:hAnsiTheme="majorBidi" w:cstheme="majorBidi"/>
        </w:rPr>
        <w:t xml:space="preserve">Depending on the time step and grid spacing values inputted by the user of the code, the accuracy of the heat distribution plotted in the graph and the time taken for the code to run through to thermal equilibrium will vary. By using the run and time function in </w:t>
      </w:r>
      <w:proofErr w:type="spellStart"/>
      <w:r>
        <w:rPr>
          <w:rFonts w:asciiTheme="majorBidi" w:hAnsiTheme="majorBidi" w:cstheme="majorBidi"/>
        </w:rPr>
        <w:t>Matlab</w:t>
      </w:r>
      <w:proofErr w:type="spellEnd"/>
      <w:r>
        <w:rPr>
          <w:rFonts w:asciiTheme="majorBidi" w:hAnsiTheme="majorBidi" w:cstheme="majorBidi"/>
        </w:rPr>
        <w:t>, the time taken for the code to be completed and the exact areas where the time was spent by the computer to run the code can be displayed.</w:t>
      </w:r>
    </w:p>
    <w:p w:rsidR="00AF78FD" w:rsidRDefault="00AF78FD" w:rsidP="00AF78FD">
      <w:pPr>
        <w:rPr>
          <w:rFonts w:asciiTheme="majorBidi" w:hAnsiTheme="majorBidi" w:cstheme="majorBidi"/>
        </w:rPr>
      </w:pPr>
    </w:p>
    <w:p w:rsidR="00AF78FD" w:rsidRDefault="00AF78FD" w:rsidP="00AF78FD">
      <w:pPr>
        <w:rPr>
          <w:rFonts w:asciiTheme="majorBidi" w:hAnsiTheme="majorBidi" w:cstheme="majorBidi"/>
        </w:rPr>
      </w:pPr>
      <w:r>
        <w:rPr>
          <w:rFonts w:asciiTheme="majorBidi" w:hAnsiTheme="majorBidi" w:cstheme="majorBidi"/>
        </w:rPr>
        <w:t xml:space="preserve">For each of the simulations the plate was taken to be </w:t>
      </w:r>
      <w:r w:rsidRPr="002619A4">
        <w:rPr>
          <w:rFonts w:asciiTheme="majorBidi" w:hAnsiTheme="majorBidi" w:cstheme="majorBidi"/>
          <w:b/>
          <w:bCs/>
        </w:rPr>
        <w:t>1m by 1m in size</w:t>
      </w:r>
      <w:r>
        <w:rPr>
          <w:rFonts w:asciiTheme="majorBidi" w:hAnsiTheme="majorBidi" w:cstheme="majorBidi"/>
        </w:rPr>
        <w:t xml:space="preserve">. The </w:t>
      </w:r>
      <w:r w:rsidR="00E97F4C">
        <w:rPr>
          <w:rFonts w:asciiTheme="majorBidi" w:hAnsiTheme="majorBidi" w:cstheme="majorBidi"/>
        </w:rPr>
        <w:t>effects</w:t>
      </w:r>
      <w:r>
        <w:rPr>
          <w:rFonts w:asciiTheme="majorBidi" w:hAnsiTheme="majorBidi" w:cstheme="majorBidi"/>
        </w:rPr>
        <w:t xml:space="preserve"> of altering the grid spacing and time step values on the results gained by the code are discussed below</w:t>
      </w:r>
      <w:r w:rsidR="002619A4">
        <w:rPr>
          <w:rFonts w:asciiTheme="majorBidi" w:hAnsiTheme="majorBidi" w:cstheme="majorBidi"/>
        </w:rPr>
        <w:t>;</w:t>
      </w:r>
    </w:p>
    <w:p w:rsidR="00AF78FD" w:rsidRDefault="00AF78FD" w:rsidP="00AF78FD">
      <w:pPr>
        <w:rPr>
          <w:rFonts w:asciiTheme="majorBidi" w:hAnsiTheme="majorBidi" w:cstheme="majorBidi"/>
        </w:rPr>
      </w:pPr>
    </w:p>
    <w:p w:rsidR="00AF78FD" w:rsidRPr="00375E56" w:rsidRDefault="00AF78FD" w:rsidP="00AF78FD">
      <w:pPr>
        <w:rPr>
          <w:rFonts w:asciiTheme="majorBidi" w:hAnsiTheme="majorBidi" w:cstheme="majorBidi"/>
          <w:i/>
          <w:iCs/>
        </w:rPr>
      </w:pPr>
      <w:r w:rsidRPr="00375E56">
        <w:rPr>
          <w:rFonts w:asciiTheme="majorBidi" w:hAnsiTheme="majorBidi" w:cstheme="majorBidi"/>
          <w:i/>
          <w:iCs/>
        </w:rPr>
        <w:t>Grid spacing= 0.5m</w:t>
      </w:r>
      <w:r w:rsidR="002619A4" w:rsidRPr="00375E56">
        <w:rPr>
          <w:rFonts w:asciiTheme="majorBidi" w:hAnsiTheme="majorBidi" w:cstheme="majorBidi"/>
          <w:i/>
          <w:iCs/>
        </w:rPr>
        <w:t xml:space="preserve">                 Time taken to complete= </w:t>
      </w:r>
      <w:r w:rsidR="002B6241">
        <w:rPr>
          <w:rFonts w:asciiTheme="majorBidi" w:hAnsiTheme="majorBidi" w:cstheme="majorBidi"/>
          <w:i/>
          <w:iCs/>
        </w:rPr>
        <w:t>1</w:t>
      </w:r>
      <w:r w:rsidR="009D4F06">
        <w:rPr>
          <w:rFonts w:asciiTheme="majorBidi" w:hAnsiTheme="majorBidi" w:cstheme="majorBidi"/>
          <w:i/>
          <w:iCs/>
        </w:rPr>
        <w:t>3</w:t>
      </w:r>
      <w:r w:rsidR="002B6241">
        <w:rPr>
          <w:rFonts w:asciiTheme="majorBidi" w:hAnsiTheme="majorBidi" w:cstheme="majorBidi"/>
          <w:i/>
          <w:iCs/>
        </w:rPr>
        <w:t xml:space="preserve"> </w:t>
      </w:r>
      <w:r w:rsidR="002619A4" w:rsidRPr="00375E56">
        <w:rPr>
          <w:rFonts w:asciiTheme="majorBidi" w:hAnsiTheme="majorBidi" w:cstheme="majorBidi"/>
          <w:i/>
          <w:iCs/>
        </w:rPr>
        <w:t xml:space="preserve"> seconds</w:t>
      </w:r>
    </w:p>
    <w:p w:rsidR="00AF78FD" w:rsidRPr="00375E56" w:rsidRDefault="00AF78FD" w:rsidP="00AF78FD">
      <w:pPr>
        <w:rPr>
          <w:rFonts w:asciiTheme="majorBidi" w:hAnsiTheme="majorBidi" w:cstheme="majorBidi"/>
          <w:i/>
          <w:iCs/>
        </w:rPr>
      </w:pPr>
      <w:r w:rsidRPr="00375E56">
        <w:rPr>
          <w:rFonts w:asciiTheme="majorBidi" w:hAnsiTheme="majorBidi" w:cstheme="majorBidi"/>
          <w:i/>
          <w:iCs/>
        </w:rPr>
        <w:t>Time step = 10 seconds</w:t>
      </w:r>
    </w:p>
    <w:p w:rsidR="000A10DA" w:rsidRDefault="000A10DA" w:rsidP="00AF78FD">
      <w:pPr>
        <w:rPr>
          <w:rFonts w:asciiTheme="majorBidi" w:hAnsiTheme="majorBidi" w:cstheme="majorBidi"/>
        </w:rPr>
      </w:pPr>
    </w:p>
    <w:p w:rsidR="00375E56" w:rsidRDefault="002619A4" w:rsidP="00AF78FD">
      <w:pPr>
        <w:rPr>
          <w:rFonts w:asciiTheme="majorBidi" w:hAnsiTheme="majorBidi" w:cstheme="majorBidi"/>
        </w:rPr>
      </w:pPr>
      <w:r>
        <w:rPr>
          <w:rFonts w:asciiTheme="majorBidi" w:hAnsiTheme="majorBidi" w:cstheme="majorBidi"/>
          <w:noProof/>
        </w:rPr>
        <w:drawing>
          <wp:anchor distT="0" distB="0" distL="114300" distR="114300" simplePos="0" relativeHeight="251671552" behindDoc="1" locked="0" layoutInCell="1" allowOverlap="1">
            <wp:simplePos x="0" y="0"/>
            <wp:positionH relativeFrom="column">
              <wp:posOffset>-68093</wp:posOffset>
            </wp:positionH>
            <wp:positionV relativeFrom="paragraph">
              <wp:posOffset>964592</wp:posOffset>
            </wp:positionV>
            <wp:extent cx="4137499" cy="3103124"/>
            <wp:effectExtent l="0" t="0" r="317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1.jpg"/>
                    <pic:cNvPicPr/>
                  </pic:nvPicPr>
                  <pic:blipFill>
                    <a:blip r:embed="rId9">
                      <a:extLst>
                        <a:ext uri="{28A0092B-C50C-407E-A947-70E740481C1C}">
                          <a14:useLocalDpi xmlns:a14="http://schemas.microsoft.com/office/drawing/2010/main" val="0"/>
                        </a:ext>
                      </a:extLst>
                    </a:blip>
                    <a:stretch>
                      <a:fillRect/>
                    </a:stretch>
                  </pic:blipFill>
                  <pic:spPr>
                    <a:xfrm>
                      <a:off x="0" y="0"/>
                      <a:ext cx="4137499" cy="3103124"/>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rPr>
        <w:t>As can be observed in the image below, by inputting a grid spacing that is too large, the code cannot accurately represent the heat transfer across the plate. In order to achieve an accurate visual representation of the heat transfer across the plate at thermal equilibrium</w:t>
      </w:r>
      <w:r w:rsidR="00375E56">
        <w:rPr>
          <w:rFonts w:asciiTheme="majorBidi" w:hAnsiTheme="majorBidi" w:cstheme="majorBidi"/>
        </w:rPr>
        <w:t xml:space="preserve">, </w:t>
      </w:r>
      <w:r>
        <w:rPr>
          <w:rFonts w:asciiTheme="majorBidi" w:hAnsiTheme="majorBidi" w:cstheme="majorBidi"/>
        </w:rPr>
        <w:t xml:space="preserve">a smaller grid spacing is required in order to allow the code to calculate the temperature at more points within the plate. </w:t>
      </w: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Default="00375E56" w:rsidP="00375E56">
      <w:pPr>
        <w:rPr>
          <w:rFonts w:asciiTheme="majorBidi" w:hAnsiTheme="majorBidi" w:cstheme="majorBidi"/>
        </w:rPr>
      </w:pPr>
    </w:p>
    <w:p w:rsidR="00375E56" w:rsidRPr="00375E56" w:rsidRDefault="00375E56" w:rsidP="00375E56">
      <w:pPr>
        <w:rPr>
          <w:rFonts w:asciiTheme="majorBidi" w:hAnsiTheme="majorBidi" w:cstheme="majorBidi"/>
        </w:rPr>
      </w:pPr>
    </w:p>
    <w:p w:rsidR="00375E56" w:rsidRDefault="00375E56" w:rsidP="00375E56">
      <w:pPr>
        <w:rPr>
          <w:rFonts w:asciiTheme="majorBidi" w:hAnsiTheme="majorBidi" w:cstheme="majorBidi"/>
        </w:rPr>
      </w:pPr>
    </w:p>
    <w:p w:rsidR="00AF78FD" w:rsidRDefault="00375E56" w:rsidP="00375E56">
      <w:pPr>
        <w:tabs>
          <w:tab w:val="left" w:pos="7200"/>
        </w:tabs>
        <w:rPr>
          <w:rFonts w:asciiTheme="majorBidi" w:hAnsiTheme="majorBidi" w:cstheme="majorBidi"/>
        </w:rPr>
      </w:pPr>
      <w:r>
        <w:rPr>
          <w:rFonts w:asciiTheme="majorBidi" w:hAnsiTheme="majorBidi" w:cstheme="majorBidi"/>
        </w:rPr>
        <w:tab/>
      </w: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Pr="002B6241" w:rsidRDefault="00375E56" w:rsidP="00375E56">
      <w:pPr>
        <w:tabs>
          <w:tab w:val="left" w:pos="7200"/>
        </w:tabs>
        <w:rPr>
          <w:rFonts w:asciiTheme="majorBidi" w:hAnsiTheme="majorBidi" w:cstheme="majorBidi"/>
          <w:b/>
          <w:bCs/>
          <w:u w:val="single"/>
        </w:rPr>
      </w:pPr>
      <w:r w:rsidRPr="002B6241">
        <w:rPr>
          <w:rFonts w:asciiTheme="majorBidi" w:hAnsiTheme="majorBidi" w:cstheme="majorBidi"/>
          <w:b/>
          <w:bCs/>
          <w:u w:val="single"/>
        </w:rPr>
        <w:t xml:space="preserve">The </w:t>
      </w:r>
      <w:r w:rsidR="00BB6A70" w:rsidRPr="002B6241">
        <w:rPr>
          <w:rFonts w:asciiTheme="majorBidi" w:hAnsiTheme="majorBidi" w:cstheme="majorBidi"/>
          <w:b/>
          <w:bCs/>
          <w:u w:val="single"/>
        </w:rPr>
        <w:t>effects</w:t>
      </w:r>
      <w:r w:rsidRPr="002B6241">
        <w:rPr>
          <w:rFonts w:asciiTheme="majorBidi" w:hAnsiTheme="majorBidi" w:cstheme="majorBidi"/>
          <w:b/>
          <w:bCs/>
          <w:u w:val="single"/>
        </w:rPr>
        <w:t xml:space="preserve"> of reducing the grid spacing on the code results and time taken are as follows;</w:t>
      </w:r>
    </w:p>
    <w:p w:rsidR="00375E56" w:rsidRDefault="00375E56" w:rsidP="00375E56">
      <w:pPr>
        <w:tabs>
          <w:tab w:val="left" w:pos="7200"/>
        </w:tabs>
        <w:rPr>
          <w:rFonts w:asciiTheme="majorBidi" w:hAnsiTheme="majorBidi" w:cstheme="majorBidi"/>
        </w:rPr>
      </w:pPr>
    </w:p>
    <w:p w:rsidR="00375E56" w:rsidRDefault="00375E56" w:rsidP="00375E56">
      <w:pPr>
        <w:tabs>
          <w:tab w:val="left" w:pos="7200"/>
        </w:tabs>
        <w:rPr>
          <w:rFonts w:asciiTheme="majorBidi" w:hAnsiTheme="majorBidi" w:cstheme="majorBidi"/>
        </w:rPr>
      </w:pPr>
    </w:p>
    <w:p w:rsidR="00375E56" w:rsidRPr="002B6241" w:rsidRDefault="00375E56" w:rsidP="00375E56">
      <w:pPr>
        <w:tabs>
          <w:tab w:val="left" w:pos="7200"/>
        </w:tabs>
        <w:rPr>
          <w:rFonts w:asciiTheme="majorBidi" w:hAnsiTheme="majorBidi" w:cstheme="majorBidi"/>
          <w:i/>
          <w:iCs/>
        </w:rPr>
      </w:pPr>
      <w:r w:rsidRPr="002B6241">
        <w:rPr>
          <w:rFonts w:asciiTheme="majorBidi" w:hAnsiTheme="majorBidi" w:cstheme="majorBidi"/>
          <w:i/>
          <w:iCs/>
        </w:rPr>
        <w:t>Grid spacing= 0.1m</w:t>
      </w:r>
    </w:p>
    <w:p w:rsidR="00375E56" w:rsidRPr="002B6241" w:rsidRDefault="00375E56" w:rsidP="00375E56">
      <w:pPr>
        <w:tabs>
          <w:tab w:val="left" w:pos="7200"/>
        </w:tabs>
        <w:rPr>
          <w:rFonts w:asciiTheme="majorBidi" w:hAnsiTheme="majorBidi" w:cstheme="majorBidi"/>
          <w:i/>
          <w:iCs/>
        </w:rPr>
      </w:pPr>
      <w:r w:rsidRPr="002B6241">
        <w:rPr>
          <w:rFonts w:asciiTheme="majorBidi" w:hAnsiTheme="majorBidi" w:cstheme="majorBidi"/>
          <w:i/>
          <w:iCs/>
        </w:rPr>
        <w:t xml:space="preserve"> </w:t>
      </w:r>
      <w:r w:rsidR="002B6241">
        <w:rPr>
          <w:rFonts w:asciiTheme="majorBidi" w:hAnsiTheme="majorBidi" w:cstheme="majorBidi"/>
          <w:i/>
          <w:iCs/>
        </w:rPr>
        <w:t>Time step=</w:t>
      </w:r>
      <w:r w:rsidR="00FA3E1F">
        <w:rPr>
          <w:rFonts w:asciiTheme="majorBidi" w:hAnsiTheme="majorBidi" w:cstheme="majorBidi"/>
          <w:i/>
          <w:iCs/>
        </w:rPr>
        <w:t xml:space="preserve"> 10 seconds </w:t>
      </w:r>
    </w:p>
    <w:p w:rsidR="002B6241" w:rsidRPr="002B6241" w:rsidRDefault="00375E56" w:rsidP="002B6241">
      <w:pPr>
        <w:tabs>
          <w:tab w:val="left" w:pos="7200"/>
        </w:tabs>
        <w:rPr>
          <w:rFonts w:asciiTheme="majorBidi" w:hAnsiTheme="majorBidi" w:cstheme="majorBidi"/>
          <w:i/>
          <w:iCs/>
        </w:rPr>
      </w:pPr>
      <w:r w:rsidRPr="002B6241">
        <w:rPr>
          <w:rFonts w:asciiTheme="majorBidi" w:hAnsiTheme="majorBidi" w:cstheme="majorBidi"/>
          <w:i/>
          <w:iCs/>
        </w:rPr>
        <w:t xml:space="preserve">Time taken= </w:t>
      </w:r>
      <w:r w:rsidR="009D4F06">
        <w:rPr>
          <w:rFonts w:asciiTheme="majorBidi" w:hAnsiTheme="majorBidi" w:cstheme="majorBidi"/>
          <w:i/>
          <w:iCs/>
        </w:rPr>
        <w:t>14</w:t>
      </w:r>
      <w:r w:rsidRPr="002B6241">
        <w:rPr>
          <w:rFonts w:asciiTheme="majorBidi" w:hAnsiTheme="majorBidi" w:cstheme="majorBidi"/>
          <w:i/>
          <w:iCs/>
        </w:rPr>
        <w:t xml:space="preserve"> seconds</w:t>
      </w:r>
      <w:r w:rsidR="002B6241">
        <w:rPr>
          <w:rFonts w:asciiTheme="majorBidi" w:hAnsiTheme="majorBidi" w:cstheme="majorBidi"/>
          <w:i/>
          <w:iCs/>
        </w:rPr>
        <w:t xml:space="preserve"> </w:t>
      </w:r>
    </w:p>
    <w:p w:rsidR="002B6241" w:rsidRDefault="002B6241" w:rsidP="00375E56">
      <w:pPr>
        <w:tabs>
          <w:tab w:val="left" w:pos="7200"/>
        </w:tabs>
        <w:rPr>
          <w:rFonts w:asciiTheme="majorBidi" w:hAnsiTheme="majorBidi" w:cstheme="majorBidi"/>
        </w:rPr>
      </w:pPr>
      <w:r>
        <w:rPr>
          <w:rFonts w:asciiTheme="majorBidi" w:hAnsiTheme="majorBidi" w:cstheme="majorBidi"/>
          <w:noProof/>
        </w:rPr>
        <w:drawing>
          <wp:anchor distT="0" distB="0" distL="114300" distR="114300" simplePos="0" relativeHeight="251672576" behindDoc="1" locked="0" layoutInCell="1" allowOverlap="1">
            <wp:simplePos x="0" y="0"/>
            <wp:positionH relativeFrom="column">
              <wp:posOffset>97276</wp:posOffset>
            </wp:positionH>
            <wp:positionV relativeFrom="paragraph">
              <wp:posOffset>125514</wp:posOffset>
            </wp:positionV>
            <wp:extent cx="4348264" cy="3261198"/>
            <wp:effectExtent l="0" t="0" r="0" b="3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jpg"/>
                    <pic:cNvPicPr/>
                  </pic:nvPicPr>
                  <pic:blipFill>
                    <a:blip r:embed="rId10">
                      <a:extLst>
                        <a:ext uri="{28A0092B-C50C-407E-A947-70E740481C1C}">
                          <a14:useLocalDpi xmlns:a14="http://schemas.microsoft.com/office/drawing/2010/main" val="0"/>
                        </a:ext>
                      </a:extLst>
                    </a:blip>
                    <a:stretch>
                      <a:fillRect/>
                    </a:stretch>
                  </pic:blipFill>
                  <pic:spPr>
                    <a:xfrm>
                      <a:off x="0" y="0"/>
                      <a:ext cx="4348264" cy="3261198"/>
                    </a:xfrm>
                    <a:prstGeom prst="rect">
                      <a:avLst/>
                    </a:prstGeom>
                  </pic:spPr>
                </pic:pic>
              </a:graphicData>
            </a:graphic>
            <wp14:sizeRelH relativeFrom="page">
              <wp14:pctWidth>0</wp14:pctWidth>
            </wp14:sizeRelH>
            <wp14:sizeRelV relativeFrom="page">
              <wp14:pctHeight>0</wp14:pctHeight>
            </wp14:sizeRelV>
          </wp:anchor>
        </w:drawing>
      </w:r>
    </w:p>
    <w:p w:rsidR="002B6241" w:rsidRDefault="002B6241" w:rsidP="00375E56">
      <w:pPr>
        <w:tabs>
          <w:tab w:val="left" w:pos="7200"/>
        </w:tabs>
        <w:rPr>
          <w:rFonts w:asciiTheme="majorBidi" w:hAnsiTheme="majorBidi" w:cstheme="majorBidi"/>
        </w:rPr>
      </w:pPr>
    </w:p>
    <w:p w:rsidR="002B6241" w:rsidRDefault="002B6241" w:rsidP="00375E56">
      <w:pPr>
        <w:tabs>
          <w:tab w:val="left" w:pos="7200"/>
        </w:tabs>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Pr="002B6241" w:rsidRDefault="002B6241" w:rsidP="002B6241">
      <w:pPr>
        <w:rPr>
          <w:rFonts w:asciiTheme="majorBidi" w:hAnsiTheme="majorBidi" w:cstheme="majorBidi"/>
        </w:rPr>
      </w:pPr>
    </w:p>
    <w:p w:rsidR="002B6241" w:rsidRDefault="002B6241" w:rsidP="002B6241">
      <w:pPr>
        <w:rPr>
          <w:rFonts w:asciiTheme="majorBidi" w:hAnsiTheme="majorBidi" w:cstheme="majorBidi"/>
        </w:rPr>
      </w:pPr>
    </w:p>
    <w:p w:rsidR="002B6241" w:rsidRDefault="002B6241" w:rsidP="002B6241">
      <w:pPr>
        <w:rPr>
          <w:rFonts w:asciiTheme="majorBidi" w:hAnsiTheme="majorBidi" w:cstheme="majorBidi"/>
        </w:rPr>
      </w:pPr>
    </w:p>
    <w:p w:rsidR="002B6241" w:rsidRDefault="002B6241" w:rsidP="002B6241">
      <w:pPr>
        <w:tabs>
          <w:tab w:val="left" w:pos="1241"/>
        </w:tabs>
        <w:rPr>
          <w:rFonts w:asciiTheme="majorBidi" w:hAnsiTheme="majorBidi" w:cstheme="majorBidi"/>
        </w:rPr>
      </w:pPr>
      <w:r>
        <w:rPr>
          <w:rFonts w:asciiTheme="majorBidi" w:hAnsiTheme="majorBidi" w:cstheme="majorBidi"/>
        </w:rPr>
        <w:tab/>
      </w:r>
    </w:p>
    <w:p w:rsidR="002B6241" w:rsidRPr="00475E86" w:rsidRDefault="002B6241" w:rsidP="002B6241">
      <w:pPr>
        <w:tabs>
          <w:tab w:val="left" w:pos="1241"/>
        </w:tabs>
        <w:rPr>
          <w:rFonts w:asciiTheme="majorBidi" w:hAnsiTheme="majorBidi" w:cstheme="majorBidi"/>
          <w:i/>
          <w:iCs/>
        </w:rPr>
      </w:pPr>
      <w:r w:rsidRPr="00475E86">
        <w:rPr>
          <w:rFonts w:asciiTheme="majorBidi" w:hAnsiTheme="majorBidi" w:cstheme="majorBidi"/>
          <w:i/>
          <w:iCs/>
        </w:rPr>
        <w:t>Grid spacing= 0.1m</w:t>
      </w:r>
    </w:p>
    <w:p w:rsidR="00FA3E1F" w:rsidRPr="00475E86" w:rsidRDefault="00FA3E1F" w:rsidP="002B6241">
      <w:pPr>
        <w:tabs>
          <w:tab w:val="left" w:pos="1241"/>
        </w:tabs>
        <w:rPr>
          <w:rFonts w:asciiTheme="majorBidi" w:hAnsiTheme="majorBidi" w:cstheme="majorBidi"/>
          <w:i/>
          <w:iCs/>
        </w:rPr>
      </w:pPr>
      <w:r w:rsidRPr="00475E86">
        <w:rPr>
          <w:rFonts w:asciiTheme="majorBidi" w:hAnsiTheme="majorBidi" w:cstheme="majorBidi"/>
          <w:i/>
          <w:iCs/>
        </w:rPr>
        <w:t>Time step= 1 second</w:t>
      </w:r>
    </w:p>
    <w:p w:rsidR="002B6241" w:rsidRPr="00475E86" w:rsidRDefault="002B6241" w:rsidP="002B6241">
      <w:pPr>
        <w:tabs>
          <w:tab w:val="left" w:pos="1241"/>
        </w:tabs>
        <w:rPr>
          <w:rFonts w:asciiTheme="majorBidi" w:hAnsiTheme="majorBidi" w:cstheme="majorBidi"/>
          <w:i/>
          <w:iCs/>
        </w:rPr>
      </w:pPr>
      <w:r w:rsidRPr="00475E86">
        <w:rPr>
          <w:rFonts w:asciiTheme="majorBidi" w:hAnsiTheme="majorBidi" w:cstheme="majorBidi"/>
          <w:i/>
          <w:iCs/>
        </w:rPr>
        <w:t xml:space="preserve">Time Taken= </w:t>
      </w:r>
      <w:r w:rsidR="009D4F06" w:rsidRPr="00475E86">
        <w:rPr>
          <w:rFonts w:asciiTheme="majorBidi" w:hAnsiTheme="majorBidi" w:cstheme="majorBidi"/>
          <w:i/>
          <w:iCs/>
        </w:rPr>
        <w:t>41</w:t>
      </w:r>
      <w:r w:rsidR="00FA3E1F" w:rsidRPr="00475E86">
        <w:rPr>
          <w:rFonts w:asciiTheme="majorBidi" w:hAnsiTheme="majorBidi" w:cstheme="majorBidi"/>
          <w:i/>
          <w:iCs/>
        </w:rPr>
        <w:t xml:space="preserve"> seconds </w:t>
      </w:r>
    </w:p>
    <w:p w:rsidR="00FA3E1F" w:rsidRDefault="00FA3E1F" w:rsidP="002B6241">
      <w:pPr>
        <w:tabs>
          <w:tab w:val="left" w:pos="1241"/>
        </w:tabs>
        <w:rPr>
          <w:rFonts w:asciiTheme="majorBidi" w:hAnsiTheme="majorBidi" w:cstheme="majorBidi"/>
        </w:rPr>
      </w:pPr>
    </w:p>
    <w:p w:rsidR="00FA3E1F" w:rsidRDefault="00FA3E1F" w:rsidP="002B6241">
      <w:pPr>
        <w:tabs>
          <w:tab w:val="left" w:pos="1241"/>
        </w:tabs>
        <w:rPr>
          <w:rFonts w:asciiTheme="majorBidi" w:hAnsiTheme="majorBidi" w:cstheme="majorBidi"/>
        </w:rPr>
      </w:pPr>
      <w:r>
        <w:rPr>
          <w:rFonts w:asciiTheme="majorBidi" w:hAnsiTheme="majorBidi" w:cstheme="majorBidi"/>
        </w:rPr>
        <w:t xml:space="preserve">By reducing the time step by a factor of 10, the code took roughly </w:t>
      </w:r>
      <w:r w:rsidR="009D4F06">
        <w:rPr>
          <w:rFonts w:asciiTheme="majorBidi" w:hAnsiTheme="majorBidi" w:cstheme="majorBidi"/>
        </w:rPr>
        <w:t>4</w:t>
      </w:r>
      <w:r>
        <w:rPr>
          <w:rFonts w:asciiTheme="majorBidi" w:hAnsiTheme="majorBidi" w:cstheme="majorBidi"/>
        </w:rPr>
        <w:t xml:space="preserve"> times as long to complete as the heat propagation is displayed at more time intervals as the graph updates live in the programme. As the grid spacing was not altered however, the graph displayed at the end of the simulation is the same as the previous run.</w:t>
      </w:r>
    </w:p>
    <w:p w:rsidR="00FA3E1F" w:rsidRDefault="00FA3E1F" w:rsidP="002B6241">
      <w:pPr>
        <w:tabs>
          <w:tab w:val="left" w:pos="1241"/>
        </w:tabs>
        <w:rPr>
          <w:rFonts w:asciiTheme="majorBidi" w:hAnsiTheme="majorBidi" w:cstheme="majorBidi"/>
        </w:rPr>
      </w:pPr>
      <w:r>
        <w:rPr>
          <w:rFonts w:asciiTheme="majorBidi" w:hAnsiTheme="majorBidi" w:cstheme="majorBidi"/>
        </w:rPr>
        <w:t xml:space="preserve">It is not possible to reduce the grid spacing significantly in order to gain a more accurate graphical representation whilst maintaining the same value for time step as this would break the stability criteria relating to the value of </w:t>
      </w:r>
      <w:proofErr w:type="spellStart"/>
      <w:r>
        <w:rPr>
          <w:rFonts w:asciiTheme="majorBidi" w:hAnsiTheme="majorBidi" w:cstheme="majorBidi"/>
        </w:rPr>
        <w:t>Fouriers</w:t>
      </w:r>
      <w:proofErr w:type="spellEnd"/>
      <w:r>
        <w:rPr>
          <w:rFonts w:asciiTheme="majorBidi" w:hAnsiTheme="majorBidi" w:cstheme="majorBidi"/>
        </w:rPr>
        <w:t xml:space="preserve"> number. In order to </w:t>
      </w:r>
      <w:r w:rsidR="00871A4F">
        <w:rPr>
          <w:rFonts w:asciiTheme="majorBidi" w:hAnsiTheme="majorBidi" w:cstheme="majorBidi"/>
        </w:rPr>
        <w:t>gain results for a smaller grid spacing the time step must also be reduced leading to exponentially longer calculation times. For example, a grid spacing of 0.01m cannot be used with a time step of 10 seconds as this breaks the stability criteria.</w:t>
      </w:r>
    </w:p>
    <w:p w:rsidR="00871A4F" w:rsidRDefault="00871A4F"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Default="009D4F06" w:rsidP="002B6241">
      <w:pPr>
        <w:tabs>
          <w:tab w:val="left" w:pos="1241"/>
        </w:tabs>
        <w:rPr>
          <w:rFonts w:asciiTheme="majorBidi" w:hAnsiTheme="majorBidi" w:cstheme="majorBidi"/>
        </w:rPr>
      </w:pPr>
    </w:p>
    <w:p w:rsidR="009D4F06" w:rsidRPr="00475E86" w:rsidRDefault="009D4F06" w:rsidP="002B6241">
      <w:pPr>
        <w:tabs>
          <w:tab w:val="left" w:pos="1241"/>
        </w:tabs>
        <w:rPr>
          <w:rFonts w:asciiTheme="majorBidi" w:hAnsiTheme="majorBidi" w:cstheme="majorBidi"/>
          <w:i/>
          <w:iCs/>
        </w:rPr>
      </w:pPr>
      <w:r w:rsidRPr="00475E86">
        <w:rPr>
          <w:rFonts w:asciiTheme="majorBidi" w:hAnsiTheme="majorBidi" w:cstheme="majorBidi"/>
          <w:i/>
          <w:iCs/>
        </w:rPr>
        <w:t>Grid spacing= 0.01m</w:t>
      </w:r>
    </w:p>
    <w:p w:rsidR="009D4F06" w:rsidRPr="00475E86" w:rsidRDefault="009D4F06" w:rsidP="002B6241">
      <w:pPr>
        <w:tabs>
          <w:tab w:val="left" w:pos="1241"/>
        </w:tabs>
        <w:rPr>
          <w:rFonts w:asciiTheme="majorBidi" w:hAnsiTheme="majorBidi" w:cstheme="majorBidi"/>
          <w:i/>
          <w:iCs/>
        </w:rPr>
      </w:pPr>
      <w:r w:rsidRPr="00475E86">
        <w:rPr>
          <w:rFonts w:asciiTheme="majorBidi" w:hAnsiTheme="majorBidi" w:cstheme="majorBidi"/>
          <w:i/>
          <w:iCs/>
        </w:rPr>
        <w:t xml:space="preserve">Time step= 0.1 seconds </w:t>
      </w:r>
    </w:p>
    <w:p w:rsidR="009D4F06" w:rsidRPr="00475E86" w:rsidRDefault="00475E86" w:rsidP="002B6241">
      <w:pPr>
        <w:tabs>
          <w:tab w:val="left" w:pos="1241"/>
        </w:tabs>
        <w:rPr>
          <w:rFonts w:asciiTheme="majorBidi" w:hAnsiTheme="majorBidi" w:cstheme="majorBidi"/>
          <w:i/>
          <w:iCs/>
        </w:rPr>
      </w:pPr>
      <w:r>
        <w:rPr>
          <w:rFonts w:asciiTheme="majorBidi" w:hAnsiTheme="majorBidi" w:cstheme="majorBidi"/>
          <w:noProof/>
        </w:rPr>
        <w:drawing>
          <wp:anchor distT="0" distB="0" distL="114300" distR="114300" simplePos="0" relativeHeight="251673600" behindDoc="1" locked="0" layoutInCell="1" allowOverlap="1">
            <wp:simplePos x="0" y="0"/>
            <wp:positionH relativeFrom="column">
              <wp:posOffset>0</wp:posOffset>
            </wp:positionH>
            <wp:positionV relativeFrom="paragraph">
              <wp:posOffset>174610</wp:posOffset>
            </wp:positionV>
            <wp:extent cx="5149175" cy="3861881"/>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h(0.01) tstep(0.1).jpg"/>
                    <pic:cNvPicPr/>
                  </pic:nvPicPr>
                  <pic:blipFill>
                    <a:blip r:embed="rId11">
                      <a:extLst>
                        <a:ext uri="{28A0092B-C50C-407E-A947-70E740481C1C}">
                          <a14:useLocalDpi xmlns:a14="http://schemas.microsoft.com/office/drawing/2010/main" val="0"/>
                        </a:ext>
                      </a:extLst>
                    </a:blip>
                    <a:stretch>
                      <a:fillRect/>
                    </a:stretch>
                  </pic:blipFill>
                  <pic:spPr>
                    <a:xfrm>
                      <a:off x="0" y="0"/>
                      <a:ext cx="5155458" cy="3866593"/>
                    </a:xfrm>
                    <a:prstGeom prst="rect">
                      <a:avLst/>
                    </a:prstGeom>
                  </pic:spPr>
                </pic:pic>
              </a:graphicData>
            </a:graphic>
            <wp14:sizeRelH relativeFrom="page">
              <wp14:pctWidth>0</wp14:pctWidth>
            </wp14:sizeRelH>
            <wp14:sizeRelV relativeFrom="page">
              <wp14:pctHeight>0</wp14:pctHeight>
            </wp14:sizeRelV>
          </wp:anchor>
        </w:drawing>
      </w:r>
      <w:r w:rsidR="009D4F06" w:rsidRPr="00475E86">
        <w:rPr>
          <w:rFonts w:asciiTheme="majorBidi" w:hAnsiTheme="majorBidi" w:cstheme="majorBidi"/>
          <w:i/>
          <w:iCs/>
        </w:rPr>
        <w:t xml:space="preserve">Time taken= 1043 seconds </w:t>
      </w:r>
    </w:p>
    <w:p w:rsidR="00871A4F" w:rsidRDefault="00871A4F"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p>
    <w:p w:rsidR="00475E86" w:rsidRDefault="00475E86" w:rsidP="002B6241">
      <w:pPr>
        <w:tabs>
          <w:tab w:val="left" w:pos="1241"/>
        </w:tabs>
        <w:rPr>
          <w:rFonts w:asciiTheme="majorBidi" w:hAnsiTheme="majorBidi" w:cstheme="majorBidi"/>
        </w:rPr>
      </w:pPr>
      <w:r>
        <w:rPr>
          <w:rFonts w:asciiTheme="majorBidi" w:hAnsiTheme="majorBidi" w:cstheme="majorBidi"/>
        </w:rPr>
        <w:t xml:space="preserve">By decreasing the grid spacing by a factor of 10, the contours on the graph </w:t>
      </w:r>
      <w:r w:rsidR="00BB6A70">
        <w:rPr>
          <w:rFonts w:asciiTheme="majorBidi" w:hAnsiTheme="majorBidi" w:cstheme="majorBidi"/>
        </w:rPr>
        <w:t>were far more defined leading to a more accurate visual representation of the temperature throughout the plate. By choosing a grid spacing of 0.01 however, the value of the time step could not be chosen to be a larger value in order to reduce the time taken for the solution to reach equilibrium. This led to the time taken for the solution to reach equilibrium being much longer at 1043 seconds.</w:t>
      </w:r>
    </w:p>
    <w:p w:rsidR="00E97F4C" w:rsidRDefault="00E97F4C" w:rsidP="002B6241">
      <w:pPr>
        <w:tabs>
          <w:tab w:val="left" w:pos="1241"/>
        </w:tabs>
        <w:rPr>
          <w:rFonts w:asciiTheme="majorBidi" w:hAnsiTheme="majorBidi" w:cstheme="majorBidi"/>
        </w:rPr>
      </w:pPr>
    </w:p>
    <w:p w:rsidR="00E97F4C" w:rsidRDefault="00716465" w:rsidP="00E97F4C">
      <w:pPr>
        <w:pStyle w:val="Heading1"/>
        <w:numPr>
          <w:ilvl w:val="0"/>
          <w:numId w:val="6"/>
        </w:numPr>
      </w:pPr>
      <w:r>
        <w:t xml:space="preserve">Conclusion </w:t>
      </w:r>
    </w:p>
    <w:p w:rsidR="00E97F4C" w:rsidRPr="00E97F4C" w:rsidRDefault="00E97F4C" w:rsidP="00E97F4C">
      <w:pPr>
        <w:rPr>
          <w:rFonts w:asciiTheme="majorBidi" w:hAnsiTheme="majorBidi" w:cstheme="majorBidi"/>
        </w:rPr>
      </w:pPr>
      <w:r>
        <w:rPr>
          <w:rFonts w:asciiTheme="majorBidi" w:hAnsiTheme="majorBidi" w:cstheme="majorBidi"/>
        </w:rPr>
        <w:t xml:space="preserve">In order for this model to accurately simulate the propagation of temperature across a large metal plate, a lot of time will be needed in order for the code to run to completion. This limits the practicality of using the explicit finite difference method in order to calculate the temperature propagation in certain circumstances. This specific code is only applicable for calculating the propagation of temperature </w:t>
      </w:r>
      <w:r w:rsidR="00716465">
        <w:rPr>
          <w:rFonts w:asciiTheme="majorBidi" w:hAnsiTheme="majorBidi" w:cstheme="majorBidi"/>
        </w:rPr>
        <w:t>for the given material (aluminium) and the gaussian distribution of temperature given.</w:t>
      </w:r>
      <w:r w:rsidR="002B631D">
        <w:rPr>
          <w:rFonts w:asciiTheme="majorBidi" w:hAnsiTheme="majorBidi" w:cstheme="majorBidi"/>
        </w:rPr>
        <w:t xml:space="preserve"> By using this code the user is able to gain a graphical representation of how the heat applied to the plate will propagate through it. </w:t>
      </w: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933CF">
      <w:pPr>
        <w:pStyle w:val="Heading1"/>
      </w:pPr>
    </w:p>
    <w:p w:rsidR="002933CF" w:rsidRDefault="002933CF" w:rsidP="002933CF"/>
    <w:sdt>
      <w:sdtPr>
        <w:id w:val="432022673"/>
        <w:docPartObj>
          <w:docPartGallery w:val="Bibliographies"/>
          <w:docPartUnique/>
        </w:docPartObj>
      </w:sdtPr>
      <w:sdtEndPr>
        <w:rPr>
          <w:rFonts w:asciiTheme="minorHAnsi" w:eastAsiaTheme="minorEastAsia" w:hAnsiTheme="minorHAnsi" w:cstheme="minorBidi"/>
          <w:color w:val="auto"/>
          <w:sz w:val="24"/>
          <w:szCs w:val="24"/>
        </w:rPr>
      </w:sdtEndPr>
      <w:sdtContent>
        <w:p w:rsidR="002933CF" w:rsidRDefault="002933CF" w:rsidP="002933CF">
          <w:pPr>
            <w:pStyle w:val="Heading1"/>
            <w:numPr>
              <w:ilvl w:val="0"/>
              <w:numId w:val="6"/>
            </w:numPr>
          </w:pPr>
          <w:r>
            <w:t>Bibliography</w:t>
          </w:r>
        </w:p>
        <w:sdt>
          <w:sdtPr>
            <w:id w:val="111145805"/>
            <w:bibliography/>
          </w:sdtPr>
          <w:sdtContent>
            <w:p w:rsidR="002933CF" w:rsidRDefault="002933CF" w:rsidP="002933CF">
              <w:pPr>
                <w:pStyle w:val="Bibliography"/>
                <w:rPr>
                  <w:noProof/>
                </w:rPr>
              </w:pPr>
              <w:r>
                <w:fldChar w:fldCharType="begin"/>
              </w:r>
              <w:r>
                <w:instrText xml:space="preserve"> BIBLIOGRAPHY </w:instrText>
              </w:r>
              <w:r>
                <w:fldChar w:fldCharType="separate"/>
              </w:r>
              <w:r>
                <w:rPr>
                  <w:noProof/>
                </w:rPr>
                <w:t xml:space="preserve">Cheng, A. &amp; Cheng, D. T., 2005. Heritage and early history of the boundary element method, Engineering Analysis with Boundary Elements. </w:t>
              </w:r>
              <w:r>
                <w:rPr>
                  <w:i/>
                  <w:iCs/>
                  <w:noProof/>
                </w:rPr>
                <w:t xml:space="preserve">Engineering Analysis With Boundary Elements , </w:t>
              </w:r>
              <w:r>
                <w:rPr>
                  <w:noProof/>
                </w:rPr>
                <w:t>Volume 29, pp. 268-302 .</w:t>
              </w:r>
            </w:p>
            <w:p w:rsidR="002933CF" w:rsidRDefault="002933CF" w:rsidP="002933CF">
              <w:pPr>
                <w:pStyle w:val="Bibliography"/>
                <w:rPr>
                  <w:noProof/>
                </w:rPr>
              </w:pPr>
              <w:r>
                <w:rPr>
                  <w:noProof/>
                </w:rPr>
                <w:t xml:space="preserve">Kwon, Y. W. &amp; Bang, H., 2000. Introduction to Matlab . In: </w:t>
              </w:r>
              <w:r>
                <w:rPr>
                  <w:i/>
                  <w:iCs/>
                  <w:noProof/>
                </w:rPr>
                <w:t xml:space="preserve">The Finite Element Method Using Matlab. </w:t>
              </w:r>
              <w:r>
                <w:rPr>
                  <w:noProof/>
                </w:rPr>
                <w:t>s.l.:CRC Press, pp. 1-24.</w:t>
              </w:r>
            </w:p>
            <w:p w:rsidR="002933CF" w:rsidRDefault="002933CF" w:rsidP="002933CF">
              <w:pPr>
                <w:pStyle w:val="Bibliography"/>
                <w:rPr>
                  <w:noProof/>
                </w:rPr>
              </w:pPr>
              <w:r>
                <w:rPr>
                  <w:noProof/>
                </w:rPr>
                <w:t xml:space="preserve">Lewis, R., Morgan, K., Thomas, H. &amp; Seetharamu, K., 1996. </w:t>
              </w:r>
              <w:r>
                <w:rPr>
                  <w:i/>
                  <w:iCs/>
                  <w:noProof/>
                </w:rPr>
                <w:t xml:space="preserve">The finite element method in heat transfer analysis. </w:t>
              </w:r>
              <w:r>
                <w:rPr>
                  <w:noProof/>
                </w:rPr>
                <w:t>s.l.:John Wiley &amp; Sons.</w:t>
              </w:r>
            </w:p>
            <w:p w:rsidR="002933CF" w:rsidRDefault="002933CF" w:rsidP="002933CF">
              <w:pPr>
                <w:pStyle w:val="Bibliography"/>
                <w:rPr>
                  <w:noProof/>
                </w:rPr>
              </w:pPr>
              <w:r>
                <w:rPr>
                  <w:noProof/>
                </w:rPr>
                <w:t xml:space="preserve">MathWorks, n.d. </w:t>
              </w:r>
              <w:r>
                <w:rPr>
                  <w:i/>
                  <w:iCs/>
                  <w:noProof/>
                </w:rPr>
                <w:t xml:space="preserve">MATLAB Answers. </w:t>
              </w:r>
              <w:r>
                <w:rPr>
                  <w:noProof/>
                </w:rPr>
                <w:t xml:space="preserve">[Online] </w:t>
              </w:r>
              <w:r>
                <w:rPr>
                  <w:noProof/>
                </w:rPr>
                <w:br/>
                <w:t xml:space="preserve">Available at: </w:t>
              </w:r>
              <w:r>
                <w:rPr>
                  <w:noProof/>
                  <w:u w:val="single"/>
                </w:rPr>
                <w:t>https://uk.mathworks.com/matlabcentral/answers/index/?s_tid=gn_mlc_an</w:t>
              </w:r>
              <w:r>
                <w:rPr>
                  <w:noProof/>
                </w:rPr>
                <w:br/>
                <w:t>[Accessed 2020].</w:t>
              </w:r>
            </w:p>
            <w:p w:rsidR="002933CF" w:rsidRDefault="002933CF" w:rsidP="002933CF">
              <w:r>
                <w:rPr>
                  <w:b/>
                  <w:bCs/>
                  <w:noProof/>
                </w:rPr>
                <w:fldChar w:fldCharType="end"/>
              </w:r>
            </w:p>
          </w:sdtContent>
        </w:sdt>
      </w:sdtContent>
    </w:sdt>
    <w:p w:rsidR="002933CF" w:rsidRPr="002933CF" w:rsidRDefault="002933CF" w:rsidP="002933CF"/>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Default="00E97F4C" w:rsidP="002B6241">
      <w:pPr>
        <w:tabs>
          <w:tab w:val="left" w:pos="1241"/>
        </w:tabs>
        <w:rPr>
          <w:rFonts w:asciiTheme="majorBidi" w:hAnsiTheme="majorBidi" w:cstheme="majorBidi"/>
        </w:rPr>
      </w:pPr>
    </w:p>
    <w:p w:rsidR="00E97F4C" w:rsidRPr="002B6241" w:rsidRDefault="00E97F4C" w:rsidP="002B6241">
      <w:pPr>
        <w:tabs>
          <w:tab w:val="left" w:pos="1241"/>
        </w:tabs>
        <w:rPr>
          <w:rFonts w:asciiTheme="majorBidi" w:hAnsiTheme="majorBidi" w:cstheme="majorBidi"/>
        </w:rPr>
      </w:pPr>
    </w:p>
    <w:sectPr w:rsidR="00E97F4C" w:rsidRPr="002B6241" w:rsidSect="00C860F0">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ourier">
    <w:panose1 w:val="02000500000000000000"/>
    <w:charset w:val="00"/>
    <w:family w:val="auto"/>
    <w:pitch w:val="variable"/>
    <w:sig w:usb0="00000003"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84A25"/>
    <w:multiLevelType w:val="multilevel"/>
    <w:tmpl w:val="648A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780BC4"/>
    <w:multiLevelType w:val="multilevel"/>
    <w:tmpl w:val="1F9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5201A"/>
    <w:multiLevelType w:val="hybridMultilevel"/>
    <w:tmpl w:val="0144C83E"/>
    <w:lvl w:ilvl="0" w:tplc="CAEA2C96">
      <w:start w:val="1"/>
      <w:numFmt w:val="decimal"/>
      <w:lvlText w:val="%1."/>
      <w:lvlJc w:val="left"/>
      <w:pPr>
        <w:ind w:left="720" w:hanging="360"/>
      </w:pPr>
      <w:rPr>
        <w:rFonts w:asciiTheme="majorBidi" w:eastAsiaTheme="minorEastAsia" w:hAnsiTheme="majorBid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007371"/>
    <w:multiLevelType w:val="multilevel"/>
    <w:tmpl w:val="82244018"/>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4C192076"/>
    <w:multiLevelType w:val="hybridMultilevel"/>
    <w:tmpl w:val="124A1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C87BC9"/>
    <w:multiLevelType w:val="hybridMultilevel"/>
    <w:tmpl w:val="542A4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D002C"/>
    <w:multiLevelType w:val="hybridMultilevel"/>
    <w:tmpl w:val="A57AD9DA"/>
    <w:lvl w:ilvl="0" w:tplc="C43A9A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4"/>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F0"/>
    <w:rsid w:val="000912D6"/>
    <w:rsid w:val="000A10DA"/>
    <w:rsid w:val="000B55A0"/>
    <w:rsid w:val="000D5760"/>
    <w:rsid w:val="000E40A6"/>
    <w:rsid w:val="001A3CE9"/>
    <w:rsid w:val="002216D5"/>
    <w:rsid w:val="00223921"/>
    <w:rsid w:val="00245DBC"/>
    <w:rsid w:val="00247EAB"/>
    <w:rsid w:val="00250657"/>
    <w:rsid w:val="002619A4"/>
    <w:rsid w:val="002933CF"/>
    <w:rsid w:val="002B6241"/>
    <w:rsid w:val="002B631D"/>
    <w:rsid w:val="002C628A"/>
    <w:rsid w:val="002E0CA2"/>
    <w:rsid w:val="002F1BE6"/>
    <w:rsid w:val="00375E56"/>
    <w:rsid w:val="0037626A"/>
    <w:rsid w:val="00380650"/>
    <w:rsid w:val="003848B5"/>
    <w:rsid w:val="0040416B"/>
    <w:rsid w:val="00475E86"/>
    <w:rsid w:val="004A3147"/>
    <w:rsid w:val="004E3276"/>
    <w:rsid w:val="004F22C6"/>
    <w:rsid w:val="0051200D"/>
    <w:rsid w:val="00524339"/>
    <w:rsid w:val="0054118E"/>
    <w:rsid w:val="005843FE"/>
    <w:rsid w:val="006141C8"/>
    <w:rsid w:val="006B4E1A"/>
    <w:rsid w:val="00702D6D"/>
    <w:rsid w:val="00716465"/>
    <w:rsid w:val="0075448C"/>
    <w:rsid w:val="007A37BC"/>
    <w:rsid w:val="007D1C0C"/>
    <w:rsid w:val="00807117"/>
    <w:rsid w:val="00843A5A"/>
    <w:rsid w:val="00871A4F"/>
    <w:rsid w:val="0089102E"/>
    <w:rsid w:val="009112DE"/>
    <w:rsid w:val="009472A6"/>
    <w:rsid w:val="009B261D"/>
    <w:rsid w:val="009D4F06"/>
    <w:rsid w:val="009E262A"/>
    <w:rsid w:val="00A1325E"/>
    <w:rsid w:val="00A3661A"/>
    <w:rsid w:val="00A41AD6"/>
    <w:rsid w:val="00A77124"/>
    <w:rsid w:val="00AC665F"/>
    <w:rsid w:val="00AD1C72"/>
    <w:rsid w:val="00AF6E97"/>
    <w:rsid w:val="00AF78FD"/>
    <w:rsid w:val="00B55B03"/>
    <w:rsid w:val="00BA14C3"/>
    <w:rsid w:val="00BB6A70"/>
    <w:rsid w:val="00BF77D7"/>
    <w:rsid w:val="00C01853"/>
    <w:rsid w:val="00C84F6B"/>
    <w:rsid w:val="00C860F0"/>
    <w:rsid w:val="00CA0381"/>
    <w:rsid w:val="00CD0F8E"/>
    <w:rsid w:val="00D52A21"/>
    <w:rsid w:val="00D737DD"/>
    <w:rsid w:val="00D8790D"/>
    <w:rsid w:val="00E97F4C"/>
    <w:rsid w:val="00F1304B"/>
    <w:rsid w:val="00F32E06"/>
    <w:rsid w:val="00F902BB"/>
    <w:rsid w:val="00F94752"/>
    <w:rsid w:val="00FA3E1F"/>
    <w:rsid w:val="00FA4589"/>
    <w:rsid w:val="00FD0F68"/>
    <w:rsid w:val="00FF09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B2C6"/>
  <w14:defaultImageDpi w14:val="32767"/>
  <w15:chartTrackingRefBased/>
  <w15:docId w15:val="{89272ACC-59E5-D44B-B4F9-B2168215E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0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60F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60F0"/>
    <w:rPr>
      <w:sz w:val="22"/>
      <w:szCs w:val="22"/>
      <w:lang w:val="en-US"/>
    </w:rPr>
  </w:style>
  <w:style w:type="character" w:customStyle="1" w:styleId="NoSpacingChar">
    <w:name w:val="No Spacing Char"/>
    <w:basedOn w:val="DefaultParagraphFont"/>
    <w:link w:val="NoSpacing"/>
    <w:uiPriority w:val="1"/>
    <w:rsid w:val="00C860F0"/>
    <w:rPr>
      <w:sz w:val="22"/>
      <w:szCs w:val="22"/>
      <w:lang w:val="en-US"/>
    </w:rPr>
  </w:style>
  <w:style w:type="character" w:customStyle="1" w:styleId="Heading2Char">
    <w:name w:val="Heading 2 Char"/>
    <w:basedOn w:val="DefaultParagraphFont"/>
    <w:link w:val="Heading2"/>
    <w:uiPriority w:val="9"/>
    <w:rsid w:val="00C860F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860F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860F0"/>
    <w:pPr>
      <w:ind w:left="720"/>
      <w:contextualSpacing/>
    </w:pPr>
  </w:style>
  <w:style w:type="paragraph" w:styleId="NormalWeb">
    <w:name w:val="Normal (Web)"/>
    <w:basedOn w:val="Normal"/>
    <w:uiPriority w:val="99"/>
    <w:semiHidden/>
    <w:unhideWhenUsed/>
    <w:rsid w:val="000E40A6"/>
    <w:pPr>
      <w:spacing w:before="100" w:beforeAutospacing="1" w:after="100" w:afterAutospacing="1"/>
    </w:pPr>
    <w:rPr>
      <w:rFonts w:ascii="Times New Roman" w:eastAsia="Times New Roman" w:hAnsi="Times New Roman" w:cs="Times New Roman"/>
    </w:rPr>
  </w:style>
  <w:style w:type="character" w:styleId="PlaceholderText">
    <w:name w:val="Placeholder Text"/>
    <w:basedOn w:val="DefaultParagraphFont"/>
    <w:uiPriority w:val="99"/>
    <w:semiHidden/>
    <w:rsid w:val="004E3276"/>
    <w:rPr>
      <w:color w:val="808080"/>
    </w:rPr>
  </w:style>
  <w:style w:type="paragraph" w:styleId="Subtitle">
    <w:name w:val="Subtitle"/>
    <w:basedOn w:val="Normal"/>
    <w:next w:val="Normal"/>
    <w:link w:val="SubtitleChar"/>
    <w:uiPriority w:val="11"/>
    <w:qFormat/>
    <w:rsid w:val="005843FE"/>
    <w:pPr>
      <w:numPr>
        <w:ilvl w:val="1"/>
      </w:numPr>
      <w:spacing w:after="160"/>
    </w:pPr>
    <w:rPr>
      <w:color w:val="5A5A5A" w:themeColor="text1" w:themeTint="A5"/>
      <w:spacing w:val="15"/>
      <w:szCs w:val="22"/>
    </w:rPr>
  </w:style>
  <w:style w:type="character" w:customStyle="1" w:styleId="SubtitleChar">
    <w:name w:val="Subtitle Char"/>
    <w:basedOn w:val="DefaultParagraphFont"/>
    <w:link w:val="Subtitle"/>
    <w:uiPriority w:val="11"/>
    <w:rsid w:val="005843FE"/>
    <w:rPr>
      <w:color w:val="5A5A5A" w:themeColor="text1" w:themeTint="A5"/>
      <w:spacing w:val="15"/>
      <w:szCs w:val="22"/>
    </w:rPr>
  </w:style>
  <w:style w:type="paragraph" w:styleId="BodyText">
    <w:name w:val="Body Text"/>
    <w:basedOn w:val="Normal"/>
    <w:link w:val="BodyTextChar"/>
    <w:uiPriority w:val="99"/>
    <w:semiHidden/>
    <w:unhideWhenUsed/>
    <w:rsid w:val="00D8790D"/>
    <w:pPr>
      <w:spacing w:after="120"/>
    </w:pPr>
  </w:style>
  <w:style w:type="character" w:customStyle="1" w:styleId="BodyTextChar">
    <w:name w:val="Body Text Char"/>
    <w:basedOn w:val="DefaultParagraphFont"/>
    <w:link w:val="BodyText"/>
    <w:uiPriority w:val="99"/>
    <w:semiHidden/>
    <w:rsid w:val="00D8790D"/>
  </w:style>
  <w:style w:type="paragraph" w:styleId="Bibliography">
    <w:name w:val="Bibliography"/>
    <w:basedOn w:val="Normal"/>
    <w:next w:val="Normal"/>
    <w:uiPriority w:val="37"/>
    <w:unhideWhenUsed/>
    <w:rsid w:val="00293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18491">
      <w:bodyDiv w:val="1"/>
      <w:marLeft w:val="0"/>
      <w:marRight w:val="0"/>
      <w:marTop w:val="0"/>
      <w:marBottom w:val="0"/>
      <w:divBdr>
        <w:top w:val="none" w:sz="0" w:space="0" w:color="auto"/>
        <w:left w:val="none" w:sz="0" w:space="0" w:color="auto"/>
        <w:bottom w:val="none" w:sz="0" w:space="0" w:color="auto"/>
        <w:right w:val="none" w:sz="0" w:space="0" w:color="auto"/>
      </w:divBdr>
    </w:div>
    <w:div w:id="319696225">
      <w:bodyDiv w:val="1"/>
      <w:marLeft w:val="0"/>
      <w:marRight w:val="0"/>
      <w:marTop w:val="0"/>
      <w:marBottom w:val="0"/>
      <w:divBdr>
        <w:top w:val="none" w:sz="0" w:space="0" w:color="auto"/>
        <w:left w:val="none" w:sz="0" w:space="0" w:color="auto"/>
        <w:bottom w:val="none" w:sz="0" w:space="0" w:color="auto"/>
        <w:right w:val="none" w:sz="0" w:space="0" w:color="auto"/>
      </w:divBdr>
      <w:divsChild>
        <w:div w:id="1804232995">
          <w:marLeft w:val="0"/>
          <w:marRight w:val="0"/>
          <w:marTop w:val="0"/>
          <w:marBottom w:val="0"/>
          <w:divBdr>
            <w:top w:val="none" w:sz="0" w:space="0" w:color="auto"/>
            <w:left w:val="none" w:sz="0" w:space="0" w:color="auto"/>
            <w:bottom w:val="none" w:sz="0" w:space="0" w:color="auto"/>
            <w:right w:val="none" w:sz="0" w:space="0" w:color="auto"/>
          </w:divBdr>
          <w:divsChild>
            <w:div w:id="725570535">
              <w:marLeft w:val="0"/>
              <w:marRight w:val="0"/>
              <w:marTop w:val="0"/>
              <w:marBottom w:val="0"/>
              <w:divBdr>
                <w:top w:val="none" w:sz="0" w:space="0" w:color="auto"/>
                <w:left w:val="none" w:sz="0" w:space="0" w:color="auto"/>
                <w:bottom w:val="none" w:sz="0" w:space="0" w:color="auto"/>
                <w:right w:val="none" w:sz="0" w:space="0" w:color="auto"/>
              </w:divBdr>
              <w:divsChild>
                <w:div w:id="1722752520">
                  <w:marLeft w:val="0"/>
                  <w:marRight w:val="0"/>
                  <w:marTop w:val="0"/>
                  <w:marBottom w:val="0"/>
                  <w:divBdr>
                    <w:top w:val="none" w:sz="0" w:space="0" w:color="auto"/>
                    <w:left w:val="none" w:sz="0" w:space="0" w:color="auto"/>
                    <w:bottom w:val="none" w:sz="0" w:space="0" w:color="auto"/>
                    <w:right w:val="none" w:sz="0" w:space="0" w:color="auto"/>
                  </w:divBdr>
                </w:div>
              </w:divsChild>
            </w:div>
            <w:div w:id="1453402594">
              <w:marLeft w:val="0"/>
              <w:marRight w:val="0"/>
              <w:marTop w:val="0"/>
              <w:marBottom w:val="0"/>
              <w:divBdr>
                <w:top w:val="none" w:sz="0" w:space="0" w:color="auto"/>
                <w:left w:val="none" w:sz="0" w:space="0" w:color="auto"/>
                <w:bottom w:val="none" w:sz="0" w:space="0" w:color="auto"/>
                <w:right w:val="none" w:sz="0" w:space="0" w:color="auto"/>
              </w:divBdr>
              <w:divsChild>
                <w:div w:id="1844510835">
                  <w:marLeft w:val="0"/>
                  <w:marRight w:val="0"/>
                  <w:marTop w:val="0"/>
                  <w:marBottom w:val="0"/>
                  <w:divBdr>
                    <w:top w:val="none" w:sz="0" w:space="0" w:color="auto"/>
                    <w:left w:val="none" w:sz="0" w:space="0" w:color="auto"/>
                    <w:bottom w:val="none" w:sz="0" w:space="0" w:color="auto"/>
                    <w:right w:val="none" w:sz="0" w:space="0" w:color="auto"/>
                  </w:divBdr>
                </w:div>
              </w:divsChild>
            </w:div>
            <w:div w:id="311906859">
              <w:marLeft w:val="0"/>
              <w:marRight w:val="0"/>
              <w:marTop w:val="0"/>
              <w:marBottom w:val="0"/>
              <w:divBdr>
                <w:top w:val="none" w:sz="0" w:space="0" w:color="auto"/>
                <w:left w:val="none" w:sz="0" w:space="0" w:color="auto"/>
                <w:bottom w:val="none" w:sz="0" w:space="0" w:color="auto"/>
                <w:right w:val="none" w:sz="0" w:space="0" w:color="auto"/>
              </w:divBdr>
              <w:divsChild>
                <w:div w:id="1234393331">
                  <w:marLeft w:val="0"/>
                  <w:marRight w:val="0"/>
                  <w:marTop w:val="0"/>
                  <w:marBottom w:val="0"/>
                  <w:divBdr>
                    <w:top w:val="none" w:sz="0" w:space="0" w:color="auto"/>
                    <w:left w:val="none" w:sz="0" w:space="0" w:color="auto"/>
                    <w:bottom w:val="none" w:sz="0" w:space="0" w:color="auto"/>
                    <w:right w:val="none" w:sz="0" w:space="0" w:color="auto"/>
                  </w:divBdr>
                </w:div>
              </w:divsChild>
            </w:div>
            <w:div w:id="22488153">
              <w:marLeft w:val="0"/>
              <w:marRight w:val="0"/>
              <w:marTop w:val="0"/>
              <w:marBottom w:val="0"/>
              <w:divBdr>
                <w:top w:val="none" w:sz="0" w:space="0" w:color="auto"/>
                <w:left w:val="none" w:sz="0" w:space="0" w:color="auto"/>
                <w:bottom w:val="none" w:sz="0" w:space="0" w:color="auto"/>
                <w:right w:val="none" w:sz="0" w:space="0" w:color="auto"/>
              </w:divBdr>
              <w:divsChild>
                <w:div w:id="1353460336">
                  <w:marLeft w:val="0"/>
                  <w:marRight w:val="0"/>
                  <w:marTop w:val="0"/>
                  <w:marBottom w:val="0"/>
                  <w:divBdr>
                    <w:top w:val="none" w:sz="0" w:space="0" w:color="auto"/>
                    <w:left w:val="none" w:sz="0" w:space="0" w:color="auto"/>
                    <w:bottom w:val="none" w:sz="0" w:space="0" w:color="auto"/>
                    <w:right w:val="none" w:sz="0" w:space="0" w:color="auto"/>
                  </w:divBdr>
                </w:div>
                <w:div w:id="830410072">
                  <w:marLeft w:val="0"/>
                  <w:marRight w:val="0"/>
                  <w:marTop w:val="0"/>
                  <w:marBottom w:val="0"/>
                  <w:divBdr>
                    <w:top w:val="none" w:sz="0" w:space="0" w:color="auto"/>
                    <w:left w:val="none" w:sz="0" w:space="0" w:color="auto"/>
                    <w:bottom w:val="none" w:sz="0" w:space="0" w:color="auto"/>
                    <w:right w:val="none" w:sz="0" w:space="0" w:color="auto"/>
                  </w:divBdr>
                </w:div>
              </w:divsChild>
            </w:div>
            <w:div w:id="970672175">
              <w:marLeft w:val="0"/>
              <w:marRight w:val="0"/>
              <w:marTop w:val="0"/>
              <w:marBottom w:val="0"/>
              <w:divBdr>
                <w:top w:val="none" w:sz="0" w:space="0" w:color="auto"/>
                <w:left w:val="none" w:sz="0" w:space="0" w:color="auto"/>
                <w:bottom w:val="none" w:sz="0" w:space="0" w:color="auto"/>
                <w:right w:val="none" w:sz="0" w:space="0" w:color="auto"/>
              </w:divBdr>
              <w:divsChild>
                <w:div w:id="426388484">
                  <w:marLeft w:val="0"/>
                  <w:marRight w:val="0"/>
                  <w:marTop w:val="0"/>
                  <w:marBottom w:val="0"/>
                  <w:divBdr>
                    <w:top w:val="none" w:sz="0" w:space="0" w:color="auto"/>
                    <w:left w:val="none" w:sz="0" w:space="0" w:color="auto"/>
                    <w:bottom w:val="none" w:sz="0" w:space="0" w:color="auto"/>
                    <w:right w:val="none" w:sz="0" w:space="0" w:color="auto"/>
                  </w:divBdr>
                  <w:divsChild>
                    <w:div w:id="20510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42417">
              <w:marLeft w:val="0"/>
              <w:marRight w:val="0"/>
              <w:marTop w:val="0"/>
              <w:marBottom w:val="0"/>
              <w:divBdr>
                <w:top w:val="none" w:sz="0" w:space="0" w:color="auto"/>
                <w:left w:val="none" w:sz="0" w:space="0" w:color="auto"/>
                <w:bottom w:val="none" w:sz="0" w:space="0" w:color="auto"/>
                <w:right w:val="none" w:sz="0" w:space="0" w:color="auto"/>
              </w:divBdr>
              <w:divsChild>
                <w:div w:id="1371568333">
                  <w:marLeft w:val="0"/>
                  <w:marRight w:val="0"/>
                  <w:marTop w:val="0"/>
                  <w:marBottom w:val="0"/>
                  <w:divBdr>
                    <w:top w:val="none" w:sz="0" w:space="0" w:color="auto"/>
                    <w:left w:val="none" w:sz="0" w:space="0" w:color="auto"/>
                    <w:bottom w:val="none" w:sz="0" w:space="0" w:color="auto"/>
                    <w:right w:val="none" w:sz="0" w:space="0" w:color="auto"/>
                  </w:divBdr>
                </w:div>
                <w:div w:id="1774669358">
                  <w:marLeft w:val="0"/>
                  <w:marRight w:val="0"/>
                  <w:marTop w:val="0"/>
                  <w:marBottom w:val="0"/>
                  <w:divBdr>
                    <w:top w:val="none" w:sz="0" w:space="0" w:color="auto"/>
                    <w:left w:val="none" w:sz="0" w:space="0" w:color="auto"/>
                    <w:bottom w:val="none" w:sz="0" w:space="0" w:color="auto"/>
                    <w:right w:val="none" w:sz="0" w:space="0" w:color="auto"/>
                  </w:divBdr>
                </w:div>
              </w:divsChild>
            </w:div>
            <w:div w:id="2101413871">
              <w:marLeft w:val="0"/>
              <w:marRight w:val="0"/>
              <w:marTop w:val="0"/>
              <w:marBottom w:val="0"/>
              <w:divBdr>
                <w:top w:val="none" w:sz="0" w:space="0" w:color="auto"/>
                <w:left w:val="none" w:sz="0" w:space="0" w:color="auto"/>
                <w:bottom w:val="none" w:sz="0" w:space="0" w:color="auto"/>
                <w:right w:val="none" w:sz="0" w:space="0" w:color="auto"/>
              </w:divBdr>
              <w:divsChild>
                <w:div w:id="150157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103518">
      <w:bodyDiv w:val="1"/>
      <w:marLeft w:val="0"/>
      <w:marRight w:val="0"/>
      <w:marTop w:val="0"/>
      <w:marBottom w:val="0"/>
      <w:divBdr>
        <w:top w:val="none" w:sz="0" w:space="0" w:color="auto"/>
        <w:left w:val="none" w:sz="0" w:space="0" w:color="auto"/>
        <w:bottom w:val="none" w:sz="0" w:space="0" w:color="auto"/>
        <w:right w:val="none" w:sz="0" w:space="0" w:color="auto"/>
      </w:divBdr>
    </w:div>
    <w:div w:id="464662895">
      <w:bodyDiv w:val="1"/>
      <w:marLeft w:val="0"/>
      <w:marRight w:val="0"/>
      <w:marTop w:val="0"/>
      <w:marBottom w:val="0"/>
      <w:divBdr>
        <w:top w:val="none" w:sz="0" w:space="0" w:color="auto"/>
        <w:left w:val="none" w:sz="0" w:space="0" w:color="auto"/>
        <w:bottom w:val="none" w:sz="0" w:space="0" w:color="auto"/>
        <w:right w:val="none" w:sz="0" w:space="0" w:color="auto"/>
      </w:divBdr>
    </w:div>
    <w:div w:id="596907370">
      <w:bodyDiv w:val="1"/>
      <w:marLeft w:val="0"/>
      <w:marRight w:val="0"/>
      <w:marTop w:val="0"/>
      <w:marBottom w:val="0"/>
      <w:divBdr>
        <w:top w:val="none" w:sz="0" w:space="0" w:color="auto"/>
        <w:left w:val="none" w:sz="0" w:space="0" w:color="auto"/>
        <w:bottom w:val="none" w:sz="0" w:space="0" w:color="auto"/>
        <w:right w:val="none" w:sz="0" w:space="0" w:color="auto"/>
      </w:divBdr>
      <w:divsChild>
        <w:div w:id="935669270">
          <w:marLeft w:val="0"/>
          <w:marRight w:val="0"/>
          <w:marTop w:val="0"/>
          <w:marBottom w:val="0"/>
          <w:divBdr>
            <w:top w:val="none" w:sz="0" w:space="0" w:color="auto"/>
            <w:left w:val="none" w:sz="0" w:space="0" w:color="auto"/>
            <w:bottom w:val="none" w:sz="0" w:space="0" w:color="auto"/>
            <w:right w:val="none" w:sz="0" w:space="0" w:color="auto"/>
          </w:divBdr>
          <w:divsChild>
            <w:div w:id="747268201">
              <w:marLeft w:val="0"/>
              <w:marRight w:val="0"/>
              <w:marTop w:val="0"/>
              <w:marBottom w:val="0"/>
              <w:divBdr>
                <w:top w:val="none" w:sz="0" w:space="0" w:color="auto"/>
                <w:left w:val="none" w:sz="0" w:space="0" w:color="auto"/>
                <w:bottom w:val="none" w:sz="0" w:space="0" w:color="auto"/>
                <w:right w:val="none" w:sz="0" w:space="0" w:color="auto"/>
              </w:divBdr>
              <w:divsChild>
                <w:div w:id="21104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779996">
      <w:bodyDiv w:val="1"/>
      <w:marLeft w:val="0"/>
      <w:marRight w:val="0"/>
      <w:marTop w:val="0"/>
      <w:marBottom w:val="0"/>
      <w:divBdr>
        <w:top w:val="none" w:sz="0" w:space="0" w:color="auto"/>
        <w:left w:val="none" w:sz="0" w:space="0" w:color="auto"/>
        <w:bottom w:val="none" w:sz="0" w:space="0" w:color="auto"/>
        <w:right w:val="none" w:sz="0" w:space="0" w:color="auto"/>
      </w:divBdr>
      <w:divsChild>
        <w:div w:id="1218319823">
          <w:marLeft w:val="0"/>
          <w:marRight w:val="0"/>
          <w:marTop w:val="0"/>
          <w:marBottom w:val="0"/>
          <w:divBdr>
            <w:top w:val="none" w:sz="0" w:space="0" w:color="auto"/>
            <w:left w:val="none" w:sz="0" w:space="0" w:color="auto"/>
            <w:bottom w:val="none" w:sz="0" w:space="0" w:color="auto"/>
            <w:right w:val="none" w:sz="0" w:space="0" w:color="auto"/>
          </w:divBdr>
          <w:divsChild>
            <w:div w:id="543103309">
              <w:marLeft w:val="0"/>
              <w:marRight w:val="0"/>
              <w:marTop w:val="0"/>
              <w:marBottom w:val="0"/>
              <w:divBdr>
                <w:top w:val="none" w:sz="0" w:space="0" w:color="auto"/>
                <w:left w:val="none" w:sz="0" w:space="0" w:color="auto"/>
                <w:bottom w:val="none" w:sz="0" w:space="0" w:color="auto"/>
                <w:right w:val="none" w:sz="0" w:space="0" w:color="auto"/>
              </w:divBdr>
              <w:divsChild>
                <w:div w:id="814689411">
                  <w:marLeft w:val="0"/>
                  <w:marRight w:val="0"/>
                  <w:marTop w:val="0"/>
                  <w:marBottom w:val="0"/>
                  <w:divBdr>
                    <w:top w:val="none" w:sz="0" w:space="0" w:color="auto"/>
                    <w:left w:val="none" w:sz="0" w:space="0" w:color="auto"/>
                    <w:bottom w:val="none" w:sz="0" w:space="0" w:color="auto"/>
                    <w:right w:val="none" w:sz="0" w:space="0" w:color="auto"/>
                  </w:divBdr>
                </w:div>
              </w:divsChild>
            </w:div>
            <w:div w:id="1273394468">
              <w:marLeft w:val="0"/>
              <w:marRight w:val="0"/>
              <w:marTop w:val="0"/>
              <w:marBottom w:val="0"/>
              <w:divBdr>
                <w:top w:val="none" w:sz="0" w:space="0" w:color="auto"/>
                <w:left w:val="none" w:sz="0" w:space="0" w:color="auto"/>
                <w:bottom w:val="none" w:sz="0" w:space="0" w:color="auto"/>
                <w:right w:val="none" w:sz="0" w:space="0" w:color="auto"/>
              </w:divBdr>
              <w:divsChild>
                <w:div w:id="782849886">
                  <w:marLeft w:val="0"/>
                  <w:marRight w:val="0"/>
                  <w:marTop w:val="0"/>
                  <w:marBottom w:val="0"/>
                  <w:divBdr>
                    <w:top w:val="none" w:sz="0" w:space="0" w:color="auto"/>
                    <w:left w:val="none" w:sz="0" w:space="0" w:color="auto"/>
                    <w:bottom w:val="none" w:sz="0" w:space="0" w:color="auto"/>
                    <w:right w:val="none" w:sz="0" w:space="0" w:color="auto"/>
                  </w:divBdr>
                </w:div>
              </w:divsChild>
            </w:div>
            <w:div w:id="770126006">
              <w:marLeft w:val="0"/>
              <w:marRight w:val="0"/>
              <w:marTop w:val="0"/>
              <w:marBottom w:val="0"/>
              <w:divBdr>
                <w:top w:val="none" w:sz="0" w:space="0" w:color="auto"/>
                <w:left w:val="none" w:sz="0" w:space="0" w:color="auto"/>
                <w:bottom w:val="none" w:sz="0" w:space="0" w:color="auto"/>
                <w:right w:val="none" w:sz="0" w:space="0" w:color="auto"/>
              </w:divBdr>
              <w:divsChild>
                <w:div w:id="286472587">
                  <w:marLeft w:val="0"/>
                  <w:marRight w:val="0"/>
                  <w:marTop w:val="0"/>
                  <w:marBottom w:val="0"/>
                  <w:divBdr>
                    <w:top w:val="none" w:sz="0" w:space="0" w:color="auto"/>
                    <w:left w:val="none" w:sz="0" w:space="0" w:color="auto"/>
                    <w:bottom w:val="none" w:sz="0" w:space="0" w:color="auto"/>
                    <w:right w:val="none" w:sz="0" w:space="0" w:color="auto"/>
                  </w:divBdr>
                </w:div>
              </w:divsChild>
            </w:div>
            <w:div w:id="1669989235">
              <w:marLeft w:val="0"/>
              <w:marRight w:val="0"/>
              <w:marTop w:val="0"/>
              <w:marBottom w:val="0"/>
              <w:divBdr>
                <w:top w:val="none" w:sz="0" w:space="0" w:color="auto"/>
                <w:left w:val="none" w:sz="0" w:space="0" w:color="auto"/>
                <w:bottom w:val="none" w:sz="0" w:space="0" w:color="auto"/>
                <w:right w:val="none" w:sz="0" w:space="0" w:color="auto"/>
              </w:divBdr>
              <w:divsChild>
                <w:div w:id="1262640268">
                  <w:marLeft w:val="0"/>
                  <w:marRight w:val="0"/>
                  <w:marTop w:val="0"/>
                  <w:marBottom w:val="0"/>
                  <w:divBdr>
                    <w:top w:val="none" w:sz="0" w:space="0" w:color="auto"/>
                    <w:left w:val="none" w:sz="0" w:space="0" w:color="auto"/>
                    <w:bottom w:val="none" w:sz="0" w:space="0" w:color="auto"/>
                    <w:right w:val="none" w:sz="0" w:space="0" w:color="auto"/>
                  </w:divBdr>
                </w:div>
                <w:div w:id="2048018046">
                  <w:marLeft w:val="0"/>
                  <w:marRight w:val="0"/>
                  <w:marTop w:val="0"/>
                  <w:marBottom w:val="0"/>
                  <w:divBdr>
                    <w:top w:val="none" w:sz="0" w:space="0" w:color="auto"/>
                    <w:left w:val="none" w:sz="0" w:space="0" w:color="auto"/>
                    <w:bottom w:val="none" w:sz="0" w:space="0" w:color="auto"/>
                    <w:right w:val="none" w:sz="0" w:space="0" w:color="auto"/>
                  </w:divBdr>
                </w:div>
              </w:divsChild>
            </w:div>
            <w:div w:id="1387995367">
              <w:marLeft w:val="0"/>
              <w:marRight w:val="0"/>
              <w:marTop w:val="0"/>
              <w:marBottom w:val="0"/>
              <w:divBdr>
                <w:top w:val="none" w:sz="0" w:space="0" w:color="auto"/>
                <w:left w:val="none" w:sz="0" w:space="0" w:color="auto"/>
                <w:bottom w:val="none" w:sz="0" w:space="0" w:color="auto"/>
                <w:right w:val="none" w:sz="0" w:space="0" w:color="auto"/>
              </w:divBdr>
              <w:divsChild>
                <w:div w:id="526258466">
                  <w:marLeft w:val="0"/>
                  <w:marRight w:val="0"/>
                  <w:marTop w:val="0"/>
                  <w:marBottom w:val="0"/>
                  <w:divBdr>
                    <w:top w:val="none" w:sz="0" w:space="0" w:color="auto"/>
                    <w:left w:val="none" w:sz="0" w:space="0" w:color="auto"/>
                    <w:bottom w:val="none" w:sz="0" w:space="0" w:color="auto"/>
                    <w:right w:val="none" w:sz="0" w:space="0" w:color="auto"/>
                  </w:divBdr>
                  <w:divsChild>
                    <w:div w:id="12427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815606">
              <w:marLeft w:val="0"/>
              <w:marRight w:val="0"/>
              <w:marTop w:val="0"/>
              <w:marBottom w:val="0"/>
              <w:divBdr>
                <w:top w:val="none" w:sz="0" w:space="0" w:color="auto"/>
                <w:left w:val="none" w:sz="0" w:space="0" w:color="auto"/>
                <w:bottom w:val="none" w:sz="0" w:space="0" w:color="auto"/>
                <w:right w:val="none" w:sz="0" w:space="0" w:color="auto"/>
              </w:divBdr>
              <w:divsChild>
                <w:div w:id="1441531971">
                  <w:marLeft w:val="0"/>
                  <w:marRight w:val="0"/>
                  <w:marTop w:val="0"/>
                  <w:marBottom w:val="0"/>
                  <w:divBdr>
                    <w:top w:val="none" w:sz="0" w:space="0" w:color="auto"/>
                    <w:left w:val="none" w:sz="0" w:space="0" w:color="auto"/>
                    <w:bottom w:val="none" w:sz="0" w:space="0" w:color="auto"/>
                    <w:right w:val="none" w:sz="0" w:space="0" w:color="auto"/>
                  </w:divBdr>
                </w:div>
                <w:div w:id="1920477487">
                  <w:marLeft w:val="0"/>
                  <w:marRight w:val="0"/>
                  <w:marTop w:val="0"/>
                  <w:marBottom w:val="0"/>
                  <w:divBdr>
                    <w:top w:val="none" w:sz="0" w:space="0" w:color="auto"/>
                    <w:left w:val="none" w:sz="0" w:space="0" w:color="auto"/>
                    <w:bottom w:val="none" w:sz="0" w:space="0" w:color="auto"/>
                    <w:right w:val="none" w:sz="0" w:space="0" w:color="auto"/>
                  </w:divBdr>
                </w:div>
              </w:divsChild>
            </w:div>
            <w:div w:id="92941841">
              <w:marLeft w:val="0"/>
              <w:marRight w:val="0"/>
              <w:marTop w:val="0"/>
              <w:marBottom w:val="0"/>
              <w:divBdr>
                <w:top w:val="none" w:sz="0" w:space="0" w:color="auto"/>
                <w:left w:val="none" w:sz="0" w:space="0" w:color="auto"/>
                <w:bottom w:val="none" w:sz="0" w:space="0" w:color="auto"/>
                <w:right w:val="none" w:sz="0" w:space="0" w:color="auto"/>
              </w:divBdr>
              <w:divsChild>
                <w:div w:id="170566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750860">
      <w:bodyDiv w:val="1"/>
      <w:marLeft w:val="0"/>
      <w:marRight w:val="0"/>
      <w:marTop w:val="0"/>
      <w:marBottom w:val="0"/>
      <w:divBdr>
        <w:top w:val="none" w:sz="0" w:space="0" w:color="auto"/>
        <w:left w:val="none" w:sz="0" w:space="0" w:color="auto"/>
        <w:bottom w:val="none" w:sz="0" w:space="0" w:color="auto"/>
        <w:right w:val="none" w:sz="0" w:space="0" w:color="auto"/>
      </w:divBdr>
      <w:divsChild>
        <w:div w:id="1164781442">
          <w:marLeft w:val="0"/>
          <w:marRight w:val="0"/>
          <w:marTop w:val="0"/>
          <w:marBottom w:val="0"/>
          <w:divBdr>
            <w:top w:val="none" w:sz="0" w:space="0" w:color="auto"/>
            <w:left w:val="none" w:sz="0" w:space="0" w:color="auto"/>
            <w:bottom w:val="none" w:sz="0" w:space="0" w:color="auto"/>
            <w:right w:val="none" w:sz="0" w:space="0" w:color="auto"/>
          </w:divBdr>
          <w:divsChild>
            <w:div w:id="610940420">
              <w:marLeft w:val="0"/>
              <w:marRight w:val="0"/>
              <w:marTop w:val="0"/>
              <w:marBottom w:val="0"/>
              <w:divBdr>
                <w:top w:val="none" w:sz="0" w:space="0" w:color="auto"/>
                <w:left w:val="none" w:sz="0" w:space="0" w:color="auto"/>
                <w:bottom w:val="none" w:sz="0" w:space="0" w:color="auto"/>
                <w:right w:val="none" w:sz="0" w:space="0" w:color="auto"/>
              </w:divBdr>
              <w:divsChild>
                <w:div w:id="3785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60681">
      <w:bodyDiv w:val="1"/>
      <w:marLeft w:val="0"/>
      <w:marRight w:val="0"/>
      <w:marTop w:val="0"/>
      <w:marBottom w:val="0"/>
      <w:divBdr>
        <w:top w:val="none" w:sz="0" w:space="0" w:color="auto"/>
        <w:left w:val="none" w:sz="0" w:space="0" w:color="auto"/>
        <w:bottom w:val="none" w:sz="0" w:space="0" w:color="auto"/>
        <w:right w:val="none" w:sz="0" w:space="0" w:color="auto"/>
      </w:divBdr>
    </w:div>
    <w:div w:id="1079016659">
      <w:bodyDiv w:val="1"/>
      <w:marLeft w:val="0"/>
      <w:marRight w:val="0"/>
      <w:marTop w:val="0"/>
      <w:marBottom w:val="0"/>
      <w:divBdr>
        <w:top w:val="none" w:sz="0" w:space="0" w:color="auto"/>
        <w:left w:val="none" w:sz="0" w:space="0" w:color="auto"/>
        <w:bottom w:val="none" w:sz="0" w:space="0" w:color="auto"/>
        <w:right w:val="none" w:sz="0" w:space="0" w:color="auto"/>
      </w:divBdr>
      <w:divsChild>
        <w:div w:id="831525430">
          <w:marLeft w:val="0"/>
          <w:marRight w:val="0"/>
          <w:marTop w:val="0"/>
          <w:marBottom w:val="0"/>
          <w:divBdr>
            <w:top w:val="none" w:sz="0" w:space="0" w:color="auto"/>
            <w:left w:val="none" w:sz="0" w:space="0" w:color="auto"/>
            <w:bottom w:val="none" w:sz="0" w:space="0" w:color="auto"/>
            <w:right w:val="none" w:sz="0" w:space="0" w:color="auto"/>
          </w:divBdr>
          <w:divsChild>
            <w:div w:id="629751487">
              <w:marLeft w:val="0"/>
              <w:marRight w:val="0"/>
              <w:marTop w:val="0"/>
              <w:marBottom w:val="0"/>
              <w:divBdr>
                <w:top w:val="none" w:sz="0" w:space="0" w:color="auto"/>
                <w:left w:val="none" w:sz="0" w:space="0" w:color="auto"/>
                <w:bottom w:val="none" w:sz="0" w:space="0" w:color="auto"/>
                <w:right w:val="none" w:sz="0" w:space="0" w:color="auto"/>
              </w:divBdr>
              <w:divsChild>
                <w:div w:id="115599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20217">
      <w:bodyDiv w:val="1"/>
      <w:marLeft w:val="0"/>
      <w:marRight w:val="0"/>
      <w:marTop w:val="0"/>
      <w:marBottom w:val="0"/>
      <w:divBdr>
        <w:top w:val="none" w:sz="0" w:space="0" w:color="auto"/>
        <w:left w:val="none" w:sz="0" w:space="0" w:color="auto"/>
        <w:bottom w:val="none" w:sz="0" w:space="0" w:color="auto"/>
        <w:right w:val="none" w:sz="0" w:space="0" w:color="auto"/>
      </w:divBdr>
    </w:div>
    <w:div w:id="1644658143">
      <w:bodyDiv w:val="1"/>
      <w:marLeft w:val="0"/>
      <w:marRight w:val="0"/>
      <w:marTop w:val="0"/>
      <w:marBottom w:val="0"/>
      <w:divBdr>
        <w:top w:val="none" w:sz="0" w:space="0" w:color="auto"/>
        <w:left w:val="none" w:sz="0" w:space="0" w:color="auto"/>
        <w:bottom w:val="none" w:sz="0" w:space="0" w:color="auto"/>
        <w:right w:val="none" w:sz="0" w:space="0" w:color="auto"/>
      </w:divBdr>
      <w:divsChild>
        <w:div w:id="293828342">
          <w:marLeft w:val="0"/>
          <w:marRight w:val="0"/>
          <w:marTop w:val="0"/>
          <w:marBottom w:val="0"/>
          <w:divBdr>
            <w:top w:val="none" w:sz="0" w:space="0" w:color="auto"/>
            <w:left w:val="none" w:sz="0" w:space="0" w:color="auto"/>
            <w:bottom w:val="none" w:sz="0" w:space="0" w:color="auto"/>
            <w:right w:val="none" w:sz="0" w:space="0" w:color="auto"/>
          </w:divBdr>
          <w:divsChild>
            <w:div w:id="2007317285">
              <w:marLeft w:val="0"/>
              <w:marRight w:val="0"/>
              <w:marTop w:val="0"/>
              <w:marBottom w:val="0"/>
              <w:divBdr>
                <w:top w:val="none" w:sz="0" w:space="0" w:color="auto"/>
                <w:left w:val="none" w:sz="0" w:space="0" w:color="auto"/>
                <w:bottom w:val="none" w:sz="0" w:space="0" w:color="auto"/>
                <w:right w:val="none" w:sz="0" w:space="0" w:color="auto"/>
              </w:divBdr>
              <w:divsChild>
                <w:div w:id="443615986">
                  <w:marLeft w:val="0"/>
                  <w:marRight w:val="0"/>
                  <w:marTop w:val="0"/>
                  <w:marBottom w:val="0"/>
                  <w:divBdr>
                    <w:top w:val="none" w:sz="0" w:space="0" w:color="auto"/>
                    <w:left w:val="none" w:sz="0" w:space="0" w:color="auto"/>
                    <w:bottom w:val="none" w:sz="0" w:space="0" w:color="auto"/>
                    <w:right w:val="none" w:sz="0" w:space="0" w:color="auto"/>
                  </w:divBdr>
                  <w:divsChild>
                    <w:div w:id="13836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113416">
      <w:bodyDiv w:val="1"/>
      <w:marLeft w:val="0"/>
      <w:marRight w:val="0"/>
      <w:marTop w:val="0"/>
      <w:marBottom w:val="0"/>
      <w:divBdr>
        <w:top w:val="none" w:sz="0" w:space="0" w:color="auto"/>
        <w:left w:val="none" w:sz="0" w:space="0" w:color="auto"/>
        <w:bottom w:val="none" w:sz="0" w:space="0" w:color="auto"/>
        <w:right w:val="none" w:sz="0" w:space="0" w:color="auto"/>
      </w:divBdr>
      <w:divsChild>
        <w:div w:id="1134979586">
          <w:marLeft w:val="0"/>
          <w:marRight w:val="0"/>
          <w:marTop w:val="0"/>
          <w:marBottom w:val="0"/>
          <w:divBdr>
            <w:top w:val="none" w:sz="0" w:space="0" w:color="auto"/>
            <w:left w:val="none" w:sz="0" w:space="0" w:color="auto"/>
            <w:bottom w:val="none" w:sz="0" w:space="0" w:color="auto"/>
            <w:right w:val="none" w:sz="0" w:space="0" w:color="auto"/>
          </w:divBdr>
          <w:divsChild>
            <w:div w:id="2063476323">
              <w:marLeft w:val="0"/>
              <w:marRight w:val="0"/>
              <w:marTop w:val="0"/>
              <w:marBottom w:val="0"/>
              <w:divBdr>
                <w:top w:val="none" w:sz="0" w:space="0" w:color="auto"/>
                <w:left w:val="none" w:sz="0" w:space="0" w:color="auto"/>
                <w:bottom w:val="none" w:sz="0" w:space="0" w:color="auto"/>
                <w:right w:val="none" w:sz="0" w:space="0" w:color="auto"/>
              </w:divBdr>
              <w:divsChild>
                <w:div w:id="1348405575">
                  <w:marLeft w:val="0"/>
                  <w:marRight w:val="0"/>
                  <w:marTop w:val="0"/>
                  <w:marBottom w:val="0"/>
                  <w:divBdr>
                    <w:top w:val="none" w:sz="0" w:space="0" w:color="auto"/>
                    <w:left w:val="none" w:sz="0" w:space="0" w:color="auto"/>
                    <w:bottom w:val="none" w:sz="0" w:space="0" w:color="auto"/>
                    <w:right w:val="none" w:sz="0" w:space="0" w:color="auto"/>
                  </w:divBdr>
                  <w:divsChild>
                    <w:div w:id="86710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Lew96</b:Tag>
    <b:SourceType>Book</b:SourceType>
    <b:Guid>{B558F1E4-EFE1-7B46-B8C5-AF8CE90FABC5}</b:Guid>
    <b:Author>
      <b:Author>
        <b:NameList>
          <b:Person>
            <b:Last>Lewis</b:Last>
            <b:First>R.W</b:First>
          </b:Person>
          <b:Person>
            <b:Last>Morgan</b:Last>
            <b:First>K</b:First>
          </b:Person>
          <b:Person>
            <b:Last>Thomas</b:Last>
            <b:First>H.R</b:First>
          </b:Person>
          <b:Person>
            <b:Last>Seetharamu</b:Last>
            <b:First>K.N</b:First>
          </b:Person>
        </b:NameList>
      </b:Author>
    </b:Author>
    <b:Title>The finite element method in heat transfer analysis </b:Title>
    <b:BookTitle>The finite element method in heat transfer analysis </b:BookTitle>
    <b:Publisher>John Wiley &amp; Sons</b:Publisher>
    <b:Year>1996</b:Year>
    <b:RefOrder>1</b:RefOrder>
  </b:Source>
  <b:Source>
    <b:Tag>Che05</b:Tag>
    <b:SourceType>JournalArticle</b:SourceType>
    <b:Guid>{F6C2E45F-73BE-EC4A-A195-6F6C3A37A5FB}</b:Guid>
    <b:Author>
      <b:Author>
        <b:NameList>
          <b:Person>
            <b:Last>Cheng</b:Last>
            <b:First>A.</b:First>
          </b:Person>
          <b:Person>
            <b:Last>Cheng</b:Last>
            <b:First>D.</b:First>
            <b:Middle>T.</b:Middle>
          </b:Person>
        </b:NameList>
      </b:Author>
    </b:Author>
    <b:Title>Heritage and early history of the boundary element method, Engineering Analysis with Boundary Elements</b:Title>
    <b:Year>2005</b:Year>
    <b:JournalName>Engineering Analysis With Boundary Elements </b:JournalName>
    <b:Volume>29</b:Volume>
    <b:Pages>268-302 </b:Pages>
    <b:RefOrder>2</b:RefOrder>
  </b:Source>
  <b:Source>
    <b:Tag>Mat20</b:Tag>
    <b:SourceType>InternetSite</b:SourceType>
    <b:Guid>{6B7B06C3-E0D1-4A4F-A694-5085C8F95B50}</b:Guid>
    <b:Title>MATLAB Answers</b:Title>
    <b:Author>
      <b:Author>
        <b:Corporate>MathWorks</b:Corporate>
      </b:Author>
    </b:Author>
    <b:URL>https://uk.mathworks.com/matlabcentral/answers/index/?s_tid=gn_mlc_an</b:URL>
    <b:YearAccessed>2020</b:YearAccessed>
    <b:RefOrder>3</b:RefOrder>
  </b:Source>
  <b:Source>
    <b:Tag>You00</b:Tag>
    <b:SourceType>BookSection</b:SourceType>
    <b:Guid>{0A1B9798-CD3E-1D4B-BA18-2FCC2688B68E}</b:Guid>
    <b:Title>Introduction to Matlab </b:Title>
    <b:Year>2000</b:Year>
    <b:Author>
      <b:Author>
        <b:NameList>
          <b:Person>
            <b:Last>Kwon</b:Last>
            <b:First>Young.</b:First>
            <b:Middle>W.</b:Middle>
          </b:Person>
          <b:Person>
            <b:Last>Bang</b:Last>
            <b:First>Hyochoong.</b:First>
          </b:Person>
        </b:NameList>
      </b:Author>
    </b:Author>
    <b:BookTitle>The Finite Element Method Using Matlab</b:BookTitle>
    <b:Publisher>CRC Press</b:Publisher>
    <b:Pages>1-24</b:Pages>
    <b:RefOrder>4</b:RefOrder>
  </b:Source>
</b:Sources>
</file>

<file path=customXml/itemProps1.xml><?xml version="1.0" encoding="utf-8"?>
<ds:datastoreItem xmlns:ds="http://schemas.openxmlformats.org/officeDocument/2006/customXml" ds:itemID="{3DADFA51-AF79-8549-80E0-FDB3F3F92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Blackmore (1702858)</dc:creator>
  <cp:keywords/>
  <dc:description/>
  <cp:lastModifiedBy>Joseph Blackmore (1702858)</cp:lastModifiedBy>
  <cp:revision>3</cp:revision>
  <dcterms:created xsi:type="dcterms:W3CDTF">2020-01-23T18:33:00Z</dcterms:created>
  <dcterms:modified xsi:type="dcterms:W3CDTF">2020-01-23T18:34:00Z</dcterms:modified>
</cp:coreProperties>
</file>