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6CF916D6" w:rsidR="008E1AF3" w:rsidRPr="008E1AF3" w:rsidRDefault="00806FFD" w:rsidP="008E1AF3">
            <w:r>
              <w:t xml:space="preserve">Sharon </w:t>
            </w:r>
            <w:proofErr w:type="spellStart"/>
            <w:r>
              <w:t>cole</w:t>
            </w:r>
            <w:proofErr w:type="spellEnd"/>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7201BB45" w:rsidR="008E1AF3" w:rsidRPr="008E1AF3" w:rsidRDefault="00806FFD" w:rsidP="008E1AF3">
            <w:r>
              <w:t>UWTSD/Gower College Swansea</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7FE2067F" w:rsidR="008E1AF3" w:rsidRPr="008E1AF3" w:rsidRDefault="00241FF3" w:rsidP="008E1AF3">
            <w:r>
              <w:t>Lecturer/</w:t>
            </w:r>
            <w:r w:rsidR="00806FFD">
              <w:t>Lecturer/Assessor</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05BD21DC" w:rsidR="008E1AF3" w:rsidRPr="008E1AF3" w:rsidRDefault="00806FFD" w:rsidP="008E1AF3">
            <w:r>
              <w:t>Sharon.cole@uwtsd.ac.uk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5E6FA462" w:rsidR="008E1AF3" w:rsidRPr="008E1AF3" w:rsidRDefault="00806FFD" w:rsidP="008E1AF3">
            <w:r>
              <w:t>n/a</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52CD6CE1" w:rsidR="008E1AF3" w:rsidRPr="008E1AF3" w:rsidRDefault="00806FFD" w:rsidP="008E1AF3">
            <w:r>
              <w:t>Colleague</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04477B8D" w:rsidR="008E1AF3" w:rsidRPr="008E1AF3" w:rsidRDefault="00806FFD" w:rsidP="008E1AF3">
            <w:r>
              <w:t>April 2020 – Current time</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2696FAFF" w:rsidR="006131F9" w:rsidRPr="00277AAD" w:rsidRDefault="006131F9" w:rsidP="006131F9"/>
          <w:p w14:paraId="52F9D468" w14:textId="1EB44557" w:rsidR="006131F9" w:rsidRPr="00277AAD" w:rsidRDefault="006131F9" w:rsidP="006131F9">
            <w:r w:rsidRPr="00277AAD">
              <w:t xml:space="preserve">                                                                              </w:t>
            </w:r>
          </w:p>
          <w:p w14:paraId="5556751E" w14:textId="2077E0CF" w:rsidR="006131F9" w:rsidRPr="00277AAD" w:rsidRDefault="006131F9" w:rsidP="006131F9">
            <w:r w:rsidRPr="00277AAD">
              <w:rPr>
                <w:b/>
                <w:iCs/>
              </w:rPr>
              <w:t xml:space="preserve"> Date:</w:t>
            </w:r>
            <w:r w:rsidR="00806FFD">
              <w:rPr>
                <w:b/>
                <w:iCs/>
              </w:rPr>
              <w:t xml:space="preserve">  </w:t>
            </w:r>
            <w:r w:rsidR="006A2D36">
              <w:rPr>
                <w:noProof/>
              </w:rPr>
              <w:drawing>
                <wp:inline distT="0" distB="0" distL="0" distR="0" wp14:anchorId="71795F93" wp14:editId="58547D6B">
                  <wp:extent cx="410634" cy="410634"/>
                  <wp:effectExtent l="0" t="0" r="0" b="0"/>
                  <wp:docPr id="70023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231264" name="Picture 700231264"/>
                          <pic:cNvPicPr/>
                        </pic:nvPicPr>
                        <pic:blipFill>
                          <a:blip r:embed="rId11">
                            <a:extLst>
                              <a:ext uri="{28A0092B-C50C-407E-A947-70E740481C1C}">
                                <a14:useLocalDpi xmlns:a14="http://schemas.microsoft.com/office/drawing/2010/main" val="0"/>
                              </a:ext>
                            </a:extLst>
                          </a:blip>
                          <a:stretch>
                            <a:fillRect/>
                          </a:stretch>
                        </pic:blipFill>
                        <pic:spPr>
                          <a:xfrm>
                            <a:off x="0" y="0"/>
                            <a:ext cx="416222" cy="416222"/>
                          </a:xfrm>
                          <a:prstGeom prst="rect">
                            <a:avLst/>
                          </a:prstGeom>
                        </pic:spPr>
                      </pic:pic>
                    </a:graphicData>
                  </a:graphic>
                </wp:inline>
              </w:drawing>
            </w:r>
            <w:r w:rsidR="006A2D36">
              <w:rPr>
                <w:b/>
                <w:iCs/>
              </w:rPr>
              <w:t>21.06.2023</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w:t>
      </w:r>
      <w:proofErr w:type="gramStart"/>
      <w:r>
        <w:t>statement</w:t>
      </w:r>
      <w:proofErr w:type="gramEnd"/>
      <w:r>
        <w:t xml:space="preserve">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 xml:space="preserve">your own experience of the applicant’s recent HE </w:t>
      </w:r>
      <w:proofErr w:type="gramStart"/>
      <w:r w:rsidRPr="00530BDD">
        <w:t>practice;</w:t>
      </w:r>
      <w:proofErr w:type="gramEnd"/>
    </w:p>
    <w:p w14:paraId="1753451A" w14:textId="77777777" w:rsidR="00B945E0" w:rsidRPr="00530BDD" w:rsidRDefault="00B945E0" w:rsidP="00530BDD">
      <w:pPr>
        <w:pStyle w:val="ListParagraph"/>
        <w:numPr>
          <w:ilvl w:val="0"/>
          <w:numId w:val="33"/>
        </w:numPr>
      </w:pPr>
      <w:r w:rsidRPr="00530BDD">
        <w:t xml:space="preserve">if you have been involved in peer observation of the applicant’s teaching and/or support of learning, please draw on examples from </w:t>
      </w:r>
      <w:proofErr w:type="gramStart"/>
      <w:r w:rsidRPr="00530BDD">
        <w:t>this;</w:t>
      </w:r>
      <w:proofErr w:type="gramEnd"/>
    </w:p>
    <w:p w14:paraId="708EA679" w14:textId="77777777" w:rsidR="00B945E0" w:rsidRPr="00530BDD" w:rsidRDefault="00B945E0" w:rsidP="00530BDD">
      <w:pPr>
        <w:pStyle w:val="ListParagraph"/>
        <w:numPr>
          <w:ilvl w:val="0"/>
          <w:numId w:val="33"/>
        </w:numPr>
      </w:pPr>
      <w:r w:rsidRPr="00530BDD">
        <w:t xml:space="preserve">any good or innovative practice and/or contribution to developments by the applicant in teaching and/or supporting learning within his/her discipline as </w:t>
      </w:r>
      <w:proofErr w:type="gramStart"/>
      <w:r w:rsidRPr="00530BDD">
        <w:t>appropriate;</w:t>
      </w:r>
      <w:proofErr w:type="gramEnd"/>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0DC44966" w14:textId="77777777" w:rsidR="008E1AF3" w:rsidRPr="008E1AF3" w:rsidRDefault="008E1AF3" w:rsidP="008E1AF3">
            <w:pPr>
              <w:rPr>
                <w:rFonts w:eastAsia="Times New Roman"/>
              </w:rPr>
            </w:pPr>
          </w:p>
          <w:p w14:paraId="4043774A" w14:textId="6CD1BA77" w:rsidR="00806FFD" w:rsidRDefault="00806FFD" w:rsidP="008E1AF3">
            <w:pPr>
              <w:rPr>
                <w:rFonts w:eastAsia="Times New Roman"/>
              </w:rPr>
            </w:pPr>
            <w:r>
              <w:rPr>
                <w:rFonts w:eastAsia="Times New Roman"/>
              </w:rPr>
              <w:t>I fully support Laura’s application and can confirm that she meets the requirements of the Fellow of HEA.  Laura</w:t>
            </w:r>
            <w:r w:rsidR="00B20D13">
              <w:rPr>
                <w:rFonts w:eastAsia="Times New Roman"/>
              </w:rPr>
              <w:t xml:space="preserve"> reflects on work regularly and </w:t>
            </w:r>
            <w:proofErr w:type="gramStart"/>
            <w:r w:rsidR="00B20D13">
              <w:rPr>
                <w:rFonts w:eastAsia="Times New Roman"/>
              </w:rPr>
              <w:t>is able to</w:t>
            </w:r>
            <w:proofErr w:type="gramEnd"/>
            <w:r w:rsidR="00B20D13">
              <w:rPr>
                <w:rFonts w:eastAsia="Times New Roman"/>
              </w:rPr>
              <w:t xml:space="preserve"> implement required changes ensuring the development of her materials for the benefit of the students in lectures and assessments.  I have observed Laura teaching on occasion, and she is able to deliver the required content in a flexible manner, allowing questions and time for discussion, responding to students to ensure their understanding.  Laura has an excellent understanding of IT and </w:t>
            </w:r>
            <w:proofErr w:type="spellStart"/>
            <w:r w:rsidR="00B20D13">
              <w:rPr>
                <w:rFonts w:eastAsia="Times New Roman"/>
              </w:rPr>
              <w:t>utlises</w:t>
            </w:r>
            <w:proofErr w:type="spellEnd"/>
            <w:r w:rsidR="00B20D13">
              <w:rPr>
                <w:rFonts w:eastAsia="Times New Roman"/>
              </w:rPr>
              <w:t xml:space="preserve"> this well in lectures, </w:t>
            </w:r>
            <w:proofErr w:type="gramStart"/>
            <w:r w:rsidR="00B20D13">
              <w:rPr>
                <w:rFonts w:eastAsia="Times New Roman"/>
              </w:rPr>
              <w:t>in particular through</w:t>
            </w:r>
            <w:proofErr w:type="gramEnd"/>
            <w:r w:rsidR="00B20D13">
              <w:rPr>
                <w:rFonts w:eastAsia="Times New Roman"/>
              </w:rPr>
              <w:t xml:space="preserve"> gamification, she is also able to explain in a methodical manner how to problem solve IT issues to students and colleagues alike.</w:t>
            </w:r>
          </w:p>
          <w:p w14:paraId="7100E538" w14:textId="77777777" w:rsidR="00B20D13" w:rsidRPr="008E1AF3" w:rsidRDefault="00B20D13" w:rsidP="008E1AF3">
            <w:pPr>
              <w:rPr>
                <w:rFonts w:eastAsia="Times New Roman"/>
              </w:rPr>
            </w:pPr>
          </w:p>
          <w:p w14:paraId="5D7D7725" w14:textId="64A7E980" w:rsidR="008E1AF3" w:rsidRPr="008E1AF3" w:rsidRDefault="00B20D13" w:rsidP="008E1AF3">
            <w:pPr>
              <w:rPr>
                <w:rFonts w:eastAsia="Times New Roman"/>
              </w:rPr>
            </w:pPr>
            <w:r>
              <w:rPr>
                <w:rFonts w:eastAsia="Times New Roman"/>
              </w:rPr>
              <w:t>Laura seeks support from fellow lecturers and engages in critical reflection to support</w:t>
            </w:r>
            <w:r w:rsidR="008733E2">
              <w:rPr>
                <w:rFonts w:eastAsia="Times New Roman"/>
              </w:rPr>
              <w:t xml:space="preserve"> development in her role. Laura responds to the learning needs of her students, offering variety and engaging with student interest when planning and delivering lecture content. Laura has also developed a range of study skills sessions to support student learning, helping to progress an ability to write critically, this has benefited her students at level 4.</w:t>
            </w:r>
          </w:p>
          <w:p w14:paraId="3150AF0B" w14:textId="77777777" w:rsidR="008E1AF3" w:rsidRDefault="008E1AF3" w:rsidP="008E1AF3">
            <w:pPr>
              <w:rPr>
                <w:rFonts w:eastAsia="Times New Roman"/>
              </w:rPr>
            </w:pPr>
          </w:p>
          <w:p w14:paraId="10E6A4D1" w14:textId="654D00A9" w:rsidR="008733E2" w:rsidRPr="008E1AF3" w:rsidRDefault="008733E2" w:rsidP="008E1AF3">
            <w:pPr>
              <w:rPr>
                <w:rFonts w:eastAsia="Times New Roman"/>
              </w:rPr>
            </w:pPr>
            <w:r>
              <w:rPr>
                <w:rFonts w:eastAsia="Times New Roman"/>
              </w:rPr>
              <w:t xml:space="preserve">Lauren has engaged with the blended classroom and uses digital resources confidently and has engages with QAA benchmarking documents, enabling her to focus her lectures </w:t>
            </w:r>
            <w:proofErr w:type="gramStart"/>
            <w:r>
              <w:rPr>
                <w:rFonts w:eastAsia="Times New Roman"/>
              </w:rPr>
              <w:t>in</w:t>
            </w:r>
            <w:proofErr w:type="gramEnd"/>
            <w:r>
              <w:rPr>
                <w:rFonts w:eastAsia="Times New Roman"/>
              </w:rPr>
              <w:t xml:space="preserve"> line with the validated programs. </w:t>
            </w:r>
          </w:p>
          <w:p w14:paraId="7F580259" w14:textId="77777777" w:rsidR="008E1AF3" w:rsidRDefault="008E1AF3" w:rsidP="008E1AF3">
            <w:pPr>
              <w:rPr>
                <w:rFonts w:eastAsia="Times New Roman"/>
              </w:rPr>
            </w:pPr>
          </w:p>
          <w:p w14:paraId="6BB89D68" w14:textId="393077AA" w:rsidR="008733E2" w:rsidRPr="008E1AF3" w:rsidRDefault="008733E2" w:rsidP="008E1AF3">
            <w:pPr>
              <w:rPr>
                <w:rFonts w:eastAsia="Times New Roman"/>
              </w:rPr>
            </w:pPr>
            <w:r>
              <w:rPr>
                <w:rFonts w:eastAsia="Times New Roman"/>
              </w:rPr>
              <w:t xml:space="preserve">Laura is always enthusiastic to develop her knowledge and develop her CPD, through both research and training offered.  This has allowed her to progress her core knowledge to a high level.  Working with her within the lecturing team, I </w:t>
            </w:r>
            <w:proofErr w:type="gramStart"/>
            <w:r>
              <w:rPr>
                <w:rFonts w:eastAsia="Times New Roman"/>
              </w:rPr>
              <w:t>am able to</w:t>
            </w:r>
            <w:proofErr w:type="gramEnd"/>
            <w:r>
              <w:rPr>
                <w:rFonts w:eastAsia="Times New Roman"/>
              </w:rPr>
              <w:t xml:space="preserve"> confirm that she fully </w:t>
            </w:r>
            <w:proofErr w:type="spellStart"/>
            <w:r>
              <w:rPr>
                <w:rFonts w:eastAsia="Times New Roman"/>
              </w:rPr>
              <w:t>engges</w:t>
            </w:r>
            <w:proofErr w:type="spellEnd"/>
            <w:r>
              <w:rPr>
                <w:rFonts w:eastAsia="Times New Roman"/>
              </w:rPr>
              <w:t xml:space="preserve"> with formative, summative, and diagnostic assessment to ensure feedback and feedforward to support student progression. </w:t>
            </w:r>
            <w:r w:rsidR="006A2D36">
              <w:rPr>
                <w:rFonts w:eastAsia="Times New Roman"/>
              </w:rPr>
              <w:t xml:space="preserve"> This, together with reading her application, allows me to confirm that she fulfills the five areas of activity well.   Feedback received from students suggest that Laura is key in enabling them to progress with their academic journey. </w:t>
            </w:r>
          </w:p>
          <w:p w14:paraId="2BA6D7B7" w14:textId="77777777" w:rsidR="006A2D36" w:rsidRDefault="00806FFD" w:rsidP="00806FFD">
            <w:pPr>
              <w:pStyle w:val="NormalWeb"/>
              <w:rPr>
                <w:rFonts w:ascii="Times" w:hAnsi="Times"/>
                <w:color w:val="000000"/>
                <w:sz w:val="27"/>
                <w:szCs w:val="27"/>
              </w:rPr>
            </w:pPr>
            <w:r>
              <w:rPr>
                <w:rFonts w:ascii="Times" w:hAnsi="Times"/>
                <w:color w:val="000000"/>
                <w:sz w:val="27"/>
                <w:szCs w:val="27"/>
              </w:rPr>
              <w:lastRenderedPageBreak/>
              <w:t xml:space="preserve">Laura has fully </w:t>
            </w:r>
            <w:proofErr w:type="gramStart"/>
            <w:r>
              <w:rPr>
                <w:rFonts w:ascii="Times" w:hAnsi="Times"/>
                <w:color w:val="000000"/>
                <w:sz w:val="27"/>
                <w:szCs w:val="27"/>
              </w:rPr>
              <w:t>engage</w:t>
            </w:r>
            <w:r w:rsidR="006A2D36">
              <w:rPr>
                <w:rFonts w:ascii="Times" w:hAnsi="Times"/>
                <w:color w:val="000000"/>
                <w:sz w:val="27"/>
                <w:szCs w:val="27"/>
              </w:rPr>
              <w:t>s</w:t>
            </w:r>
            <w:proofErr w:type="gramEnd"/>
            <w:r>
              <w:rPr>
                <w:rFonts w:ascii="Times" w:hAnsi="Times"/>
                <w:color w:val="000000"/>
                <w:sz w:val="27"/>
                <w:szCs w:val="27"/>
              </w:rPr>
              <w:t xml:space="preserve"> with appropriate teaching practice associated with the Areas of Activity.  She has read widely, attended CPD events and undertaken her own skills development which she has then integrated in her practice. Laura is always eager to attend CPD events, discuss ideas with the lecturing team and seek clarification from senior members of staff to support student learning. </w:t>
            </w:r>
          </w:p>
          <w:p w14:paraId="20397843" w14:textId="425DAD3D" w:rsidR="00806FFD" w:rsidRDefault="006A2D36" w:rsidP="00806FFD">
            <w:pPr>
              <w:pStyle w:val="NormalWeb"/>
              <w:rPr>
                <w:rFonts w:ascii="Times" w:hAnsi="Times"/>
                <w:color w:val="000000"/>
                <w:sz w:val="27"/>
                <w:szCs w:val="27"/>
              </w:rPr>
            </w:pPr>
            <w:r>
              <w:rPr>
                <w:rFonts w:ascii="Times" w:hAnsi="Times"/>
                <w:color w:val="000000"/>
                <w:sz w:val="27"/>
                <w:szCs w:val="27"/>
              </w:rPr>
              <w:t xml:space="preserve">Laura is enrolled on the </w:t>
            </w:r>
            <w:r w:rsidR="00806FFD">
              <w:rPr>
                <w:rFonts w:ascii="Times" w:hAnsi="Times"/>
                <w:color w:val="000000"/>
                <w:sz w:val="27"/>
                <w:szCs w:val="27"/>
              </w:rPr>
              <w:t>Masters’ Degree MA Equity and Diversity in Society to further her knowledge in 2023/24</w:t>
            </w:r>
            <w:r>
              <w:rPr>
                <w:rFonts w:ascii="Times" w:hAnsi="Times"/>
                <w:color w:val="000000"/>
                <w:sz w:val="27"/>
                <w:szCs w:val="27"/>
              </w:rPr>
              <w:t>.</w:t>
            </w: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D2BF1" w14:textId="77777777" w:rsidR="00F10EAA" w:rsidRDefault="00F10EAA" w:rsidP="00621C0A">
      <w:pPr>
        <w:spacing w:after="0" w:line="240" w:lineRule="auto"/>
      </w:pPr>
      <w:r>
        <w:separator/>
      </w:r>
    </w:p>
  </w:endnote>
  <w:endnote w:type="continuationSeparator" w:id="0">
    <w:p w14:paraId="49F128A7" w14:textId="77777777" w:rsidR="00F10EAA" w:rsidRDefault="00F10EAA"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D1FD5" w14:textId="77777777" w:rsidR="00F10EAA" w:rsidRDefault="00F10EAA" w:rsidP="00621C0A">
      <w:pPr>
        <w:spacing w:after="0" w:line="240" w:lineRule="auto"/>
      </w:pPr>
      <w:r>
        <w:separator/>
      </w:r>
    </w:p>
  </w:footnote>
  <w:footnote w:type="continuationSeparator" w:id="0">
    <w:p w14:paraId="1D955803" w14:textId="77777777" w:rsidR="00F10EAA" w:rsidRDefault="00F10EAA"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54C12"/>
    <w:rsid w:val="00082BE9"/>
    <w:rsid w:val="000C7EB9"/>
    <w:rsid w:val="000D7DC5"/>
    <w:rsid w:val="00141F93"/>
    <w:rsid w:val="00183C5E"/>
    <w:rsid w:val="001C21EB"/>
    <w:rsid w:val="001E1E6C"/>
    <w:rsid w:val="00224025"/>
    <w:rsid w:val="00241FF3"/>
    <w:rsid w:val="002C0E0C"/>
    <w:rsid w:val="003633F1"/>
    <w:rsid w:val="003C5845"/>
    <w:rsid w:val="00401656"/>
    <w:rsid w:val="00401F52"/>
    <w:rsid w:val="00476C41"/>
    <w:rsid w:val="004F0C33"/>
    <w:rsid w:val="00511195"/>
    <w:rsid w:val="0052187F"/>
    <w:rsid w:val="00521A56"/>
    <w:rsid w:val="00530BDD"/>
    <w:rsid w:val="006131F9"/>
    <w:rsid w:val="00621C0A"/>
    <w:rsid w:val="006A2D36"/>
    <w:rsid w:val="006D4CC2"/>
    <w:rsid w:val="00766368"/>
    <w:rsid w:val="007A7B13"/>
    <w:rsid w:val="007C58CA"/>
    <w:rsid w:val="007C5FD6"/>
    <w:rsid w:val="00806FFD"/>
    <w:rsid w:val="0086433C"/>
    <w:rsid w:val="008733E2"/>
    <w:rsid w:val="008E1AF3"/>
    <w:rsid w:val="00927906"/>
    <w:rsid w:val="00A34BE6"/>
    <w:rsid w:val="00B20D13"/>
    <w:rsid w:val="00B46ABE"/>
    <w:rsid w:val="00B839CE"/>
    <w:rsid w:val="00B839F1"/>
    <w:rsid w:val="00B945E0"/>
    <w:rsid w:val="00C84018"/>
    <w:rsid w:val="00D52379"/>
    <w:rsid w:val="00DD11FA"/>
    <w:rsid w:val="00E25B76"/>
    <w:rsid w:val="00E731FC"/>
    <w:rsid w:val="00F10EAA"/>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paragraph" w:styleId="NormalWeb">
    <w:name w:val="Normal (Web)"/>
    <w:basedOn w:val="Normal"/>
    <w:uiPriority w:val="99"/>
    <w:semiHidden/>
    <w:unhideWhenUsed/>
    <w:rsid w:val="00806FFD"/>
    <w:pPr>
      <w:spacing w:before="100" w:beforeAutospacing="1" w:after="100" w:afterAutospacing="1" w:line="240" w:lineRule="auto"/>
    </w:pPr>
    <w:rPr>
      <w:rFonts w:ascii="Times New Roman" w:eastAsia="Times New Roman" w:hAnsi="Times New Roman" w:cs="Times New Roman"/>
      <w:spacing w:val="0"/>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024208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4.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675</Words>
  <Characters>3849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Laura Jenkins (IEH)</cp:lastModifiedBy>
  <cp:revision>2</cp:revision>
  <cp:lastPrinted>2020-01-22T12:11:00Z</cp:lastPrinted>
  <dcterms:created xsi:type="dcterms:W3CDTF">2023-06-21T08:17:00Z</dcterms:created>
  <dcterms:modified xsi:type="dcterms:W3CDTF">2023-06-21T08:17:00Z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