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05215" w14:textId="766B975E" w:rsidR="00EC6FAF" w:rsidRDefault="00110EFC" w:rsidP="00110EFC">
      <w:pPr>
        <w:jc w:val="center"/>
        <w:rPr>
          <w:rFonts w:ascii="Amasis MT Pro Medium" w:eastAsia="+mn-ea" w:hAnsi="Amasis MT Pro Medium" w:cs="Angsana New"/>
          <w:color w:val="000000"/>
          <w:kern w:val="24"/>
          <w:sz w:val="96"/>
          <w:szCs w:val="96"/>
        </w:rPr>
      </w:pPr>
      <w:r>
        <w:rPr>
          <w:rFonts w:ascii="Amasis MT Pro Medium" w:eastAsia="+mn-ea" w:hAnsi="Amasis MT Pro Medium" w:cs="Angsana New"/>
          <w:color w:val="000000"/>
          <w:kern w:val="24"/>
          <w:sz w:val="96"/>
          <w:szCs w:val="96"/>
        </w:rPr>
        <w:t>Analysing Academic in Employability Skills In Light Of Indented Career</w:t>
      </w:r>
    </w:p>
    <w:p w14:paraId="189AE8BD" w14:textId="09DF4A3E" w:rsidR="00110EFC" w:rsidRDefault="00110EFC" w:rsidP="00110EFC">
      <w:pPr>
        <w:jc w:val="center"/>
        <w:rPr>
          <w:rFonts w:ascii="Amasis MT Pro Medium" w:eastAsia="+mn-ea" w:hAnsi="Amasis MT Pro Medium" w:cs="Angsana New"/>
          <w:color w:val="000000"/>
          <w:kern w:val="24"/>
          <w:sz w:val="96"/>
          <w:szCs w:val="96"/>
        </w:rPr>
      </w:pPr>
    </w:p>
    <w:p w14:paraId="562FED1C" w14:textId="451CFF31" w:rsidR="00110EFC" w:rsidRPr="00110EFC" w:rsidRDefault="00110EFC" w:rsidP="00110EFC">
      <w:pPr>
        <w:jc w:val="center"/>
        <w:rPr>
          <w:sz w:val="52"/>
          <w:szCs w:val="52"/>
        </w:rPr>
      </w:pPr>
      <w:r w:rsidRPr="00110EFC">
        <w:rPr>
          <w:sz w:val="52"/>
          <w:szCs w:val="52"/>
        </w:rPr>
        <w:t>Presented by Violeta Ilieva Kadieva</w:t>
      </w:r>
    </w:p>
    <w:p w14:paraId="0476DDB6" w14:textId="348CEB38" w:rsidR="00110EFC" w:rsidRPr="00110EFC" w:rsidRDefault="00110EFC" w:rsidP="00110EFC">
      <w:pPr>
        <w:jc w:val="center"/>
        <w:rPr>
          <w:sz w:val="52"/>
          <w:szCs w:val="52"/>
        </w:rPr>
      </w:pPr>
      <w:r w:rsidRPr="00110EFC">
        <w:rPr>
          <w:sz w:val="52"/>
          <w:szCs w:val="52"/>
        </w:rPr>
        <w:t>Student Number: 2030487</w:t>
      </w:r>
    </w:p>
    <w:p w14:paraId="1D288104" w14:textId="35EA2D60" w:rsidR="00110EFC" w:rsidRPr="00110EFC" w:rsidRDefault="00110EFC" w:rsidP="00110EFC">
      <w:pPr>
        <w:jc w:val="center"/>
        <w:rPr>
          <w:sz w:val="52"/>
          <w:szCs w:val="52"/>
        </w:rPr>
      </w:pPr>
    </w:p>
    <w:p w14:paraId="73DB9B2E" w14:textId="4751D21E" w:rsidR="00110EFC" w:rsidRPr="00110EFC" w:rsidRDefault="00110EFC" w:rsidP="00110EFC">
      <w:pPr>
        <w:jc w:val="center"/>
        <w:rPr>
          <w:sz w:val="52"/>
          <w:szCs w:val="52"/>
        </w:rPr>
      </w:pPr>
      <w:r w:rsidRPr="00110EFC">
        <w:rPr>
          <w:sz w:val="52"/>
          <w:szCs w:val="52"/>
        </w:rPr>
        <w:t>Lecturer: Joanna Walsh</w:t>
      </w:r>
    </w:p>
    <w:p w14:paraId="28F69B2C" w14:textId="1137DDF1" w:rsidR="00110EFC" w:rsidRDefault="00110EFC" w:rsidP="00110EFC">
      <w:pPr>
        <w:jc w:val="center"/>
        <w:rPr>
          <w:sz w:val="52"/>
          <w:szCs w:val="52"/>
        </w:rPr>
      </w:pPr>
      <w:r w:rsidRPr="00110EFC">
        <w:rPr>
          <w:sz w:val="52"/>
          <w:szCs w:val="52"/>
        </w:rPr>
        <w:t>Module Code:  BMSW4001</w:t>
      </w:r>
    </w:p>
    <w:p w14:paraId="274A22DF" w14:textId="622880F4" w:rsidR="00110EFC" w:rsidRDefault="00110EFC" w:rsidP="00110EFC">
      <w:pPr>
        <w:jc w:val="center"/>
        <w:rPr>
          <w:sz w:val="52"/>
          <w:szCs w:val="52"/>
        </w:rPr>
      </w:pPr>
    </w:p>
    <w:p w14:paraId="46E7F678" w14:textId="4BE72DAA" w:rsidR="00110EFC" w:rsidRDefault="00110EFC" w:rsidP="00110EFC">
      <w:pPr>
        <w:jc w:val="center"/>
        <w:rPr>
          <w:sz w:val="52"/>
          <w:szCs w:val="52"/>
        </w:rPr>
      </w:pPr>
    </w:p>
    <w:p w14:paraId="7ECFA4F3" w14:textId="7EF80871" w:rsidR="00110EFC" w:rsidRDefault="00110EFC" w:rsidP="00110EFC">
      <w:pPr>
        <w:jc w:val="center"/>
        <w:rPr>
          <w:sz w:val="52"/>
          <w:szCs w:val="52"/>
        </w:rPr>
      </w:pPr>
    </w:p>
    <w:p w14:paraId="0C68D529" w14:textId="2CC62DFC" w:rsidR="00110EFC" w:rsidRDefault="00110EFC" w:rsidP="00110EFC">
      <w:pPr>
        <w:jc w:val="center"/>
        <w:rPr>
          <w:sz w:val="52"/>
          <w:szCs w:val="52"/>
        </w:rPr>
      </w:pPr>
    </w:p>
    <w:p w14:paraId="49DED6D7" w14:textId="2DBF63C9" w:rsidR="00110EFC" w:rsidRDefault="00110EFC" w:rsidP="00110EFC">
      <w:pPr>
        <w:jc w:val="center"/>
        <w:rPr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7DFB8009" wp14:editId="426B699C">
            <wp:extent cx="5760720" cy="2952750"/>
            <wp:effectExtent l="0" t="0" r="0" b="0"/>
            <wp:docPr id="1" name="Picture 1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low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3CEE4" w14:textId="0E7A7AF4" w:rsidR="00110EFC" w:rsidRDefault="00110EFC" w:rsidP="00110EFC">
      <w:pPr>
        <w:jc w:val="center"/>
        <w:rPr>
          <w:sz w:val="52"/>
          <w:szCs w:val="52"/>
        </w:rPr>
      </w:pPr>
    </w:p>
    <w:p w14:paraId="0BCB94EC" w14:textId="38D7D892" w:rsidR="00110EFC" w:rsidRDefault="00110EFC" w:rsidP="00110EFC">
      <w:pPr>
        <w:jc w:val="center"/>
        <w:rPr>
          <w:sz w:val="52"/>
          <w:szCs w:val="52"/>
        </w:rPr>
      </w:pPr>
      <w:r w:rsidRPr="00110EFC">
        <w:rPr>
          <w:noProof/>
        </w:rPr>
        <w:drawing>
          <wp:inline distT="0" distB="0" distL="0" distR="0" wp14:anchorId="419A38BC" wp14:editId="59695467">
            <wp:extent cx="5760720" cy="3305175"/>
            <wp:effectExtent l="0" t="0" r="0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C3B1F" w14:textId="710EE9FA" w:rsidR="00110EFC" w:rsidRDefault="00110EFC" w:rsidP="00110EFC">
      <w:pPr>
        <w:jc w:val="center"/>
        <w:rPr>
          <w:sz w:val="52"/>
          <w:szCs w:val="52"/>
        </w:rPr>
      </w:pPr>
    </w:p>
    <w:p w14:paraId="64330B03" w14:textId="532E6B7F" w:rsidR="00110EFC" w:rsidRDefault="00110EFC" w:rsidP="00110EFC">
      <w:pPr>
        <w:jc w:val="center"/>
        <w:rPr>
          <w:sz w:val="52"/>
          <w:szCs w:val="52"/>
        </w:rPr>
      </w:pPr>
      <w:r w:rsidRPr="00110EFC">
        <w:rPr>
          <w:noProof/>
        </w:rPr>
        <w:lastRenderedPageBreak/>
        <w:drawing>
          <wp:inline distT="0" distB="0" distL="0" distR="0" wp14:anchorId="39941D8E" wp14:editId="1E879A12">
            <wp:extent cx="5760720" cy="3119120"/>
            <wp:effectExtent l="0" t="0" r="0" b="5080"/>
            <wp:docPr id="3" name="Picture 3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1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EC180" w14:textId="467A5462" w:rsidR="00110EFC" w:rsidRDefault="00110EFC" w:rsidP="00110EFC">
      <w:pPr>
        <w:jc w:val="center"/>
        <w:rPr>
          <w:sz w:val="52"/>
          <w:szCs w:val="52"/>
        </w:rPr>
      </w:pPr>
    </w:p>
    <w:p w14:paraId="5E0408CB" w14:textId="4C223CD6" w:rsidR="00110EFC" w:rsidRDefault="00110EFC" w:rsidP="00110EFC">
      <w:pPr>
        <w:jc w:val="center"/>
        <w:rPr>
          <w:sz w:val="52"/>
          <w:szCs w:val="52"/>
        </w:rPr>
      </w:pPr>
      <w:r w:rsidRPr="00110EFC">
        <w:rPr>
          <w:noProof/>
        </w:rPr>
        <w:drawing>
          <wp:inline distT="0" distB="0" distL="0" distR="0" wp14:anchorId="109857BE" wp14:editId="4EAFDF9C">
            <wp:extent cx="5760720" cy="3204210"/>
            <wp:effectExtent l="0" t="0" r="0" b="0"/>
            <wp:docPr id="4" name="Picture 4" descr="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 with low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0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4BD6D" w14:textId="04AFA100" w:rsidR="00110EFC" w:rsidRDefault="00110EFC" w:rsidP="00110EFC">
      <w:pPr>
        <w:jc w:val="center"/>
        <w:rPr>
          <w:sz w:val="52"/>
          <w:szCs w:val="52"/>
        </w:rPr>
      </w:pPr>
    </w:p>
    <w:p w14:paraId="60C0228A" w14:textId="6AEA7D35" w:rsidR="00110EFC" w:rsidRDefault="00110EFC" w:rsidP="00110EFC">
      <w:pPr>
        <w:jc w:val="center"/>
        <w:rPr>
          <w:sz w:val="52"/>
          <w:szCs w:val="52"/>
        </w:rPr>
      </w:pPr>
      <w:r w:rsidRPr="00110EFC">
        <w:rPr>
          <w:noProof/>
        </w:rPr>
        <w:lastRenderedPageBreak/>
        <w:drawing>
          <wp:inline distT="0" distB="0" distL="0" distR="0" wp14:anchorId="67CC278F" wp14:editId="494804BC">
            <wp:extent cx="5760720" cy="3224530"/>
            <wp:effectExtent l="0" t="0" r="0" b="0"/>
            <wp:docPr id="5" name="Picture 5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chat or text messag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D23D16" w14:textId="0C97C2DA" w:rsidR="00110EFC" w:rsidRDefault="00110EFC" w:rsidP="00110EFC">
      <w:pPr>
        <w:jc w:val="center"/>
        <w:rPr>
          <w:sz w:val="52"/>
          <w:szCs w:val="52"/>
        </w:rPr>
      </w:pPr>
    </w:p>
    <w:p w14:paraId="351AE33D" w14:textId="337A40DE" w:rsidR="00110EFC" w:rsidRDefault="00110EFC" w:rsidP="00110EFC">
      <w:pPr>
        <w:jc w:val="center"/>
        <w:rPr>
          <w:sz w:val="52"/>
          <w:szCs w:val="52"/>
        </w:rPr>
      </w:pPr>
      <w:r w:rsidRPr="00110EFC">
        <w:rPr>
          <w:noProof/>
        </w:rPr>
        <w:drawing>
          <wp:inline distT="0" distB="0" distL="0" distR="0" wp14:anchorId="29A20210" wp14:editId="0342C488">
            <wp:extent cx="5760720" cy="3237865"/>
            <wp:effectExtent l="0" t="0" r="0" b="635"/>
            <wp:docPr id="6" name="Picture 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7459C" w14:textId="5EC00761" w:rsidR="00110EFC" w:rsidRDefault="00110EFC" w:rsidP="00110EFC">
      <w:pPr>
        <w:jc w:val="center"/>
        <w:rPr>
          <w:sz w:val="52"/>
          <w:szCs w:val="52"/>
        </w:rPr>
      </w:pPr>
    </w:p>
    <w:p w14:paraId="07E80C47" w14:textId="44EC3D7E" w:rsidR="00110EFC" w:rsidRDefault="00110EFC" w:rsidP="00110EFC">
      <w:pPr>
        <w:jc w:val="center"/>
        <w:rPr>
          <w:sz w:val="52"/>
          <w:szCs w:val="52"/>
        </w:rPr>
      </w:pPr>
      <w:r w:rsidRPr="00110EFC">
        <w:rPr>
          <w:noProof/>
        </w:rPr>
        <w:lastRenderedPageBreak/>
        <w:drawing>
          <wp:inline distT="0" distB="0" distL="0" distR="0" wp14:anchorId="3348D4D9" wp14:editId="01CD8822">
            <wp:extent cx="5760720" cy="3235960"/>
            <wp:effectExtent l="0" t="0" r="0" b="2540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FED02" w14:textId="203B8574" w:rsidR="00110EFC" w:rsidRDefault="00110EFC" w:rsidP="00110EFC">
      <w:pPr>
        <w:jc w:val="center"/>
        <w:rPr>
          <w:sz w:val="52"/>
          <w:szCs w:val="52"/>
        </w:rPr>
      </w:pPr>
    </w:p>
    <w:p w14:paraId="267B7228" w14:textId="4AB233F3" w:rsidR="00110EFC" w:rsidRDefault="00110EFC" w:rsidP="00110EFC">
      <w:pPr>
        <w:jc w:val="center"/>
        <w:rPr>
          <w:sz w:val="52"/>
          <w:szCs w:val="52"/>
        </w:rPr>
      </w:pPr>
      <w:r w:rsidRPr="00110EFC">
        <w:rPr>
          <w:noProof/>
        </w:rPr>
        <w:drawing>
          <wp:inline distT="0" distB="0" distL="0" distR="0" wp14:anchorId="30FAED32" wp14:editId="6EE0A1F2">
            <wp:extent cx="5760720" cy="3228340"/>
            <wp:effectExtent l="0" t="0" r="0" b="0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2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FE0B2" w14:textId="2BEFDD96" w:rsidR="00FD26AF" w:rsidRDefault="00FD26AF" w:rsidP="00110EFC">
      <w:pPr>
        <w:jc w:val="center"/>
        <w:rPr>
          <w:sz w:val="52"/>
          <w:szCs w:val="52"/>
        </w:rPr>
      </w:pPr>
    </w:p>
    <w:p w14:paraId="28A12E58" w14:textId="77777777" w:rsidR="00FD26AF" w:rsidRDefault="00FD26AF" w:rsidP="00110EFC">
      <w:pPr>
        <w:jc w:val="center"/>
        <w:rPr>
          <w:sz w:val="52"/>
          <w:szCs w:val="52"/>
        </w:rPr>
      </w:pPr>
    </w:p>
    <w:p w14:paraId="04D6E3C7" w14:textId="77777777" w:rsidR="00FD26AF" w:rsidRDefault="00FD26AF" w:rsidP="00110EFC">
      <w:pPr>
        <w:jc w:val="center"/>
        <w:rPr>
          <w:sz w:val="52"/>
          <w:szCs w:val="52"/>
        </w:rPr>
      </w:pPr>
    </w:p>
    <w:p w14:paraId="2C147E76" w14:textId="4A7BA788" w:rsidR="00FD26AF" w:rsidRDefault="00FD26AF" w:rsidP="00110EFC">
      <w:pPr>
        <w:jc w:val="center"/>
        <w:rPr>
          <w:sz w:val="52"/>
          <w:szCs w:val="52"/>
        </w:rPr>
      </w:pPr>
      <w:r>
        <w:rPr>
          <w:sz w:val="52"/>
          <w:szCs w:val="52"/>
        </w:rPr>
        <w:lastRenderedPageBreak/>
        <w:t>Reference List:</w:t>
      </w:r>
    </w:p>
    <w:p w14:paraId="7ECD148C" w14:textId="77777777" w:rsidR="00FD26AF" w:rsidRPr="00FD26AF" w:rsidRDefault="00FD26AF" w:rsidP="00FD26AF">
      <w:pPr>
        <w:jc w:val="center"/>
        <w:rPr>
          <w:rFonts w:ascii="Arial" w:hAnsi="Arial" w:cs="Arial"/>
        </w:rPr>
      </w:pPr>
      <w:r w:rsidRPr="00FD26AF">
        <w:rPr>
          <w:rFonts w:ascii="Arial" w:hAnsi="Arial" w:cs="Arial"/>
        </w:rPr>
        <w:t>Indeed (2021) Chief Financial Officer Job Description: Top Duties and Qualifications. Available at https://uk.indeed.com/hire/job-description/cfo-chief-financial-officer (Accessed 14/08/2021)</w:t>
      </w:r>
    </w:p>
    <w:p w14:paraId="1C9A365F" w14:textId="77777777" w:rsidR="00FD26AF" w:rsidRPr="00FD26AF" w:rsidRDefault="00FD26AF" w:rsidP="00FD26AF">
      <w:pPr>
        <w:jc w:val="center"/>
        <w:rPr>
          <w:rFonts w:ascii="Arial" w:hAnsi="Arial" w:cs="Arial"/>
        </w:rPr>
      </w:pPr>
      <w:r w:rsidRPr="00FD26AF">
        <w:rPr>
          <w:rFonts w:ascii="Arial" w:hAnsi="Arial" w:cs="Arial"/>
        </w:rPr>
        <w:t>Kos, B. (2020) The Ultimate List: 58 Time Management Techniques &amp; Our Top 10 Picks. Available at https://www.spica.com/blog/time-management-techniques#eisenhower-matrix (Accessed 07/08/2021)</w:t>
      </w:r>
    </w:p>
    <w:p w14:paraId="6324A98F" w14:textId="77777777" w:rsidR="00FD26AF" w:rsidRPr="00FD26AF" w:rsidRDefault="00FD26AF" w:rsidP="00FD26AF">
      <w:pPr>
        <w:jc w:val="center"/>
        <w:rPr>
          <w:rFonts w:ascii="Arial" w:hAnsi="Arial" w:cs="Arial"/>
        </w:rPr>
      </w:pPr>
      <w:r w:rsidRPr="00FD26AF">
        <w:rPr>
          <w:rFonts w:ascii="Arial" w:hAnsi="Arial" w:cs="Arial"/>
        </w:rPr>
        <w:t>Mind Tools (2021) Personal SWOT Analysis Making the Most of Your Talents and Opportunities. Available at https://www.mindtools.com/pages/article/newTMC_05_1.htm (Accessed 03/08/2021)</w:t>
      </w:r>
    </w:p>
    <w:p w14:paraId="321AB2A1" w14:textId="177930F3" w:rsidR="00FD26AF" w:rsidRPr="00FD26AF" w:rsidRDefault="00FD26AF" w:rsidP="00FD26AF">
      <w:pPr>
        <w:jc w:val="center"/>
        <w:rPr>
          <w:rFonts w:ascii="Arial" w:hAnsi="Arial" w:cs="Arial"/>
        </w:rPr>
      </w:pPr>
      <w:r w:rsidRPr="00FD26AF">
        <w:rPr>
          <w:rFonts w:ascii="Arial" w:hAnsi="Arial" w:cs="Arial"/>
        </w:rPr>
        <w:t>National Career Services (2021) Skills assessment. Available at https://beta.nationalcareers.service.gov.uk/results/business-and-finance (Accessed 05/08/2021)</w:t>
      </w:r>
    </w:p>
    <w:sectPr w:rsidR="00FD26AF" w:rsidRPr="00FD26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sis MT Pro Medium">
    <w:altName w:val="Amasis MT Pro Medium"/>
    <w:charset w:val="00"/>
    <w:family w:val="roman"/>
    <w:pitch w:val="variable"/>
    <w:sig w:usb0="A00000AF" w:usb1="4000205B" w:usb2="00000000" w:usb3="00000000" w:csb0="00000093" w:csb1="00000000"/>
  </w:font>
  <w:font w:name="+mn-ea">
    <w:panose1 w:val="00000000000000000000"/>
    <w:charset w:val="00"/>
    <w:family w:val="roman"/>
    <w:notTrueType/>
    <w:pitch w:val="default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8B7"/>
    <w:rsid w:val="000C2EB3"/>
    <w:rsid w:val="00110EFC"/>
    <w:rsid w:val="005518B7"/>
    <w:rsid w:val="00797970"/>
    <w:rsid w:val="00EC6FAF"/>
    <w:rsid w:val="00FD2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62956"/>
  <w15:chartTrackingRefBased/>
  <w15:docId w15:val="{24463ABF-239D-402E-A6ED-95B060F11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18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18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 Ilieva Kadieva (2030487)</dc:creator>
  <cp:keywords/>
  <dc:description/>
  <cp:lastModifiedBy>Violeta Ilieva Kadieva (2030487)</cp:lastModifiedBy>
  <cp:revision>3</cp:revision>
  <dcterms:created xsi:type="dcterms:W3CDTF">2021-08-14T17:05:00Z</dcterms:created>
  <dcterms:modified xsi:type="dcterms:W3CDTF">2021-08-14T17:54:00Z</dcterms:modified>
</cp:coreProperties>
</file>