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A6B35" w14:textId="7060535F" w:rsidR="002F0391" w:rsidRDefault="00002FCD">
      <w:pPr>
        <w:spacing w:line="360" w:lineRule="auto"/>
        <w:jc w:val="center"/>
        <w:rPr>
          <w:rFonts w:ascii="Times New Roman" w:eastAsia="Times New Roman" w:hAnsi="Times New Roman" w:cs="Times New Roman"/>
          <w:b/>
          <w:sz w:val="56"/>
          <w:szCs w:val="56"/>
        </w:rPr>
      </w:pPr>
      <w:r w:rsidRPr="00A72D0A">
        <w:rPr>
          <w:noProof/>
        </w:rPr>
        <w:drawing>
          <wp:inline distT="0" distB="0" distL="0" distR="0" wp14:anchorId="30F26972" wp14:editId="5EC3FAA0">
            <wp:extent cx="3256280" cy="1081809"/>
            <wp:effectExtent l="0" t="0" r="0" b="0"/>
            <wp:docPr id="9" name="Picture 9"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44253D81" w14:textId="77777777" w:rsidR="00002FCD" w:rsidRDefault="00002FCD" w:rsidP="00002FCD">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Student </w:t>
      </w:r>
      <w:proofErr w:type="spellStart"/>
      <w:proofErr w:type="gramStart"/>
      <w:r w:rsidRPr="00C967CD">
        <w:rPr>
          <w:rFonts w:ascii="Times New Roman" w:eastAsia="Times New Roman" w:hAnsi="Times New Roman" w:cs="Times New Roman"/>
          <w:sz w:val="36"/>
          <w:szCs w:val="36"/>
        </w:rPr>
        <w:t>Name:Vasilena</w:t>
      </w:r>
      <w:proofErr w:type="spellEnd"/>
      <w:proofErr w:type="gramEnd"/>
      <w:r w:rsidRPr="00C967CD">
        <w:rPr>
          <w:rFonts w:ascii="Times New Roman" w:eastAsia="Times New Roman" w:hAnsi="Times New Roman" w:cs="Times New Roman"/>
          <w:sz w:val="36"/>
          <w:szCs w:val="36"/>
        </w:rPr>
        <w:t xml:space="preserve"> </w:t>
      </w:r>
      <w:proofErr w:type="spellStart"/>
      <w:r w:rsidRPr="00C967CD">
        <w:rPr>
          <w:rFonts w:ascii="Times New Roman" w:eastAsia="Times New Roman" w:hAnsi="Times New Roman" w:cs="Times New Roman"/>
          <w:sz w:val="36"/>
          <w:szCs w:val="36"/>
        </w:rPr>
        <w:t>Mersinkova</w:t>
      </w:r>
      <w:proofErr w:type="spellEnd"/>
      <w:r w:rsidRPr="00C967CD">
        <w:rPr>
          <w:rFonts w:ascii="Times New Roman" w:eastAsia="Times New Roman" w:hAnsi="Times New Roman" w:cs="Times New Roman"/>
          <w:sz w:val="36"/>
          <w:szCs w:val="36"/>
        </w:rPr>
        <w:t xml:space="preserve"> </w:t>
      </w:r>
    </w:p>
    <w:p w14:paraId="63B5596C" w14:textId="77777777" w:rsidR="00002FCD" w:rsidRPr="00C967CD" w:rsidRDefault="00002FCD" w:rsidP="00002FCD">
      <w:pPr>
        <w:spacing w:line="480" w:lineRule="auto"/>
        <w:jc w:val="center"/>
        <w:rPr>
          <w:rFonts w:ascii="Times New Roman" w:eastAsia="Times New Roman" w:hAnsi="Times New Roman" w:cs="Times New Roman"/>
          <w:sz w:val="36"/>
          <w:szCs w:val="36"/>
        </w:rPr>
      </w:pPr>
    </w:p>
    <w:p w14:paraId="3F348317" w14:textId="77777777" w:rsidR="00002FCD" w:rsidRPr="00C967CD" w:rsidRDefault="00002FCD" w:rsidP="00002FCD">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Student ID: 2014054</w:t>
      </w:r>
    </w:p>
    <w:p w14:paraId="5C95D0B0" w14:textId="77777777" w:rsidR="00002FCD" w:rsidRPr="00C967CD" w:rsidRDefault="00002FCD" w:rsidP="00002FCD">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University of W</w:t>
      </w:r>
      <w:r>
        <w:rPr>
          <w:rFonts w:ascii="Times New Roman" w:eastAsia="Times New Roman" w:hAnsi="Times New Roman" w:cs="Times New Roman"/>
          <w:sz w:val="36"/>
          <w:szCs w:val="36"/>
        </w:rPr>
        <w:t>ale</w:t>
      </w:r>
      <w:r w:rsidRPr="00C967CD">
        <w:rPr>
          <w:rFonts w:ascii="Times New Roman" w:eastAsia="Times New Roman" w:hAnsi="Times New Roman" w:cs="Times New Roman"/>
          <w:sz w:val="36"/>
          <w:szCs w:val="36"/>
        </w:rPr>
        <w:t xml:space="preserve">s Trinity Saint David </w:t>
      </w:r>
    </w:p>
    <w:p w14:paraId="7A73C6C7" w14:textId="77777777" w:rsidR="00002FCD" w:rsidRDefault="00002FCD" w:rsidP="00002FCD">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Course:</w:t>
      </w:r>
      <w:r>
        <w:rPr>
          <w:rFonts w:ascii="Times New Roman" w:eastAsia="Times New Roman" w:hAnsi="Times New Roman" w:cs="Times New Roman"/>
          <w:sz w:val="36"/>
          <w:szCs w:val="36"/>
        </w:rPr>
        <w:t xml:space="preserve"> Marketing Fundamentals</w:t>
      </w:r>
    </w:p>
    <w:p w14:paraId="469DAE23" w14:textId="77777777" w:rsidR="00002FCD" w:rsidRPr="00C967CD" w:rsidRDefault="00002FCD" w:rsidP="00002FCD">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Module </w:t>
      </w:r>
      <w:proofErr w:type="gramStart"/>
      <w:r>
        <w:rPr>
          <w:rFonts w:ascii="Times New Roman" w:eastAsia="Times New Roman" w:hAnsi="Times New Roman" w:cs="Times New Roman"/>
          <w:sz w:val="36"/>
          <w:szCs w:val="36"/>
        </w:rPr>
        <w:t>code:LCBB</w:t>
      </w:r>
      <w:proofErr w:type="gramEnd"/>
      <w:r>
        <w:rPr>
          <w:rFonts w:ascii="Times New Roman" w:eastAsia="Times New Roman" w:hAnsi="Times New Roman" w:cs="Times New Roman"/>
          <w:sz w:val="36"/>
          <w:szCs w:val="36"/>
        </w:rPr>
        <w:t>4004</w:t>
      </w:r>
    </w:p>
    <w:p w14:paraId="2A2E59A5" w14:textId="77777777" w:rsidR="00002FCD" w:rsidRDefault="00002FCD" w:rsidP="00002FCD">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Lecture Name: </w:t>
      </w:r>
      <w:r>
        <w:rPr>
          <w:rFonts w:ascii="Times New Roman" w:eastAsia="Times New Roman" w:hAnsi="Times New Roman" w:cs="Times New Roman"/>
          <w:sz w:val="36"/>
          <w:szCs w:val="36"/>
        </w:rPr>
        <w:t>Mohammad Rahman</w:t>
      </w:r>
    </w:p>
    <w:p w14:paraId="4F31DC1E" w14:textId="77777777" w:rsidR="00002FCD" w:rsidRDefault="00002FCD" w:rsidP="00002FCD">
      <w:pPr>
        <w:spacing w:line="480" w:lineRule="auto"/>
        <w:jc w:val="center"/>
        <w:rPr>
          <w:rFonts w:ascii="Times New Roman" w:eastAsia="Times New Roman" w:hAnsi="Times New Roman" w:cs="Times New Roman"/>
          <w:sz w:val="36"/>
          <w:szCs w:val="36"/>
        </w:rPr>
      </w:pPr>
    </w:p>
    <w:p w14:paraId="46D6482F" w14:textId="77777777" w:rsidR="00002FCD" w:rsidRPr="00C967CD" w:rsidRDefault="00002FCD" w:rsidP="00002FCD">
      <w:pPr>
        <w:spacing w:line="480" w:lineRule="auto"/>
        <w:jc w:val="center"/>
        <w:rPr>
          <w:rFonts w:ascii="Times New Roman" w:eastAsia="Times New Roman" w:hAnsi="Times New Roman" w:cs="Times New Roman"/>
          <w:sz w:val="36"/>
          <w:szCs w:val="36"/>
        </w:rPr>
      </w:pPr>
    </w:p>
    <w:p w14:paraId="259C1263" w14:textId="77777777" w:rsidR="00002FCD" w:rsidRPr="00C53D6E" w:rsidRDefault="00002FCD" w:rsidP="00002FCD">
      <w:pPr>
        <w:pStyle w:val="ListParagraph"/>
        <w:spacing w:line="480" w:lineRule="auto"/>
        <w:rPr>
          <w:rFonts w:ascii="Times New Roman" w:eastAsia="Times New Roman" w:hAnsi="Times New Roman" w:cs="Times New Roman"/>
          <w:sz w:val="36"/>
          <w:szCs w:val="36"/>
          <w:lang w:val="en-GB"/>
        </w:rPr>
      </w:pPr>
      <w:r>
        <w:rPr>
          <w:rFonts w:ascii="Times New Roman" w:eastAsia="Times New Roman" w:hAnsi="Times New Roman" w:cs="Times New Roman"/>
          <w:sz w:val="36"/>
          <w:szCs w:val="36"/>
          <w:lang w:val="en-GB"/>
        </w:rPr>
        <w:t xml:space="preserve">                           </w:t>
      </w:r>
      <w:proofErr w:type="spellStart"/>
      <w:r w:rsidRPr="00C53D6E">
        <w:rPr>
          <w:rFonts w:ascii="Times New Roman" w:eastAsia="Times New Roman" w:hAnsi="Times New Roman" w:cs="Times New Roman"/>
          <w:sz w:val="36"/>
          <w:szCs w:val="36"/>
        </w:rPr>
        <w:t>Date</w:t>
      </w:r>
      <w:proofErr w:type="spellEnd"/>
      <w:r w:rsidRPr="00C53D6E">
        <w:rPr>
          <w:rFonts w:ascii="Times New Roman" w:eastAsia="Times New Roman" w:hAnsi="Times New Roman" w:cs="Times New Roman"/>
          <w:sz w:val="36"/>
          <w:szCs w:val="36"/>
          <w:lang w:val="en-GB"/>
        </w:rPr>
        <w:t xml:space="preserve">: </w:t>
      </w:r>
      <w:r>
        <w:rPr>
          <w:rFonts w:ascii="Times New Roman" w:eastAsia="Times New Roman" w:hAnsi="Times New Roman" w:cs="Times New Roman"/>
          <w:sz w:val="36"/>
          <w:szCs w:val="36"/>
          <w:lang w:val="en-GB"/>
        </w:rPr>
        <w:t>25.11.2022</w:t>
      </w:r>
    </w:p>
    <w:p w14:paraId="6F7A153C" w14:textId="77777777" w:rsidR="00002FCD" w:rsidRDefault="00002FCD" w:rsidP="00002FCD">
      <w:pPr>
        <w:spacing w:line="360" w:lineRule="auto"/>
        <w:rPr>
          <w:rFonts w:ascii="Times New Roman" w:eastAsia="Times New Roman" w:hAnsi="Times New Roman" w:cs="Times New Roman"/>
          <w:sz w:val="24"/>
          <w:szCs w:val="24"/>
        </w:rPr>
      </w:pPr>
    </w:p>
    <w:p w14:paraId="3A6B5EEB" w14:textId="77777777" w:rsidR="00002FCD" w:rsidRDefault="00002FCD">
      <w:pPr>
        <w:spacing w:line="360" w:lineRule="auto"/>
        <w:jc w:val="center"/>
        <w:rPr>
          <w:rFonts w:ascii="Times New Roman" w:eastAsia="Times New Roman" w:hAnsi="Times New Roman" w:cs="Times New Roman"/>
          <w:b/>
          <w:sz w:val="56"/>
          <w:szCs w:val="56"/>
        </w:rPr>
      </w:pPr>
    </w:p>
    <w:p w14:paraId="78E02FFE"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color w:val="366091"/>
          <w:sz w:val="32"/>
          <w:szCs w:val="32"/>
        </w:rPr>
        <w:lastRenderedPageBreak/>
        <w:t>Table of Contents</w:t>
      </w:r>
    </w:p>
    <w:sdt>
      <w:sdtPr>
        <w:id w:val="1066075003"/>
        <w:docPartObj>
          <w:docPartGallery w:val="Table of Contents"/>
          <w:docPartUnique/>
        </w:docPartObj>
      </w:sdtPr>
      <w:sdtContent>
        <w:p w14:paraId="4B9E21AD" w14:textId="77777777" w:rsidR="002F0391" w:rsidRDefault="00000000">
          <w:pPr>
            <w:tabs>
              <w:tab w:val="right" w:pos="9025"/>
            </w:tabs>
            <w:spacing w:before="80" w:line="240" w:lineRule="auto"/>
            <w:rPr>
              <w:rFonts w:ascii="Times New Roman" w:eastAsia="Times New Roman" w:hAnsi="Times New Roman" w:cs="Times New Roman"/>
            </w:rPr>
          </w:pPr>
          <w:r>
            <w:fldChar w:fldCharType="begin"/>
          </w:r>
          <w:r>
            <w:instrText xml:space="preserve"> TOC \h \u \z </w:instrText>
          </w:r>
          <w:r>
            <w:fldChar w:fldCharType="separate"/>
          </w:r>
          <w:hyperlink w:anchor="_e8nr2zqjbiy">
            <w:r>
              <w:rPr>
                <w:rFonts w:ascii="Times New Roman" w:eastAsia="Times New Roman" w:hAnsi="Times New Roman" w:cs="Times New Roman"/>
              </w:rPr>
              <w:t>Introduction to marketing</w:t>
            </w:r>
          </w:hyperlink>
          <w:r>
            <w:rPr>
              <w:rFonts w:ascii="Times New Roman" w:eastAsia="Times New Roman" w:hAnsi="Times New Roman" w:cs="Times New Roman"/>
            </w:rPr>
            <w:tab/>
          </w:r>
          <w:r>
            <w:fldChar w:fldCharType="begin"/>
          </w:r>
          <w:r>
            <w:instrText xml:space="preserve"> PAGEREF _e8nr2zqjbiy \h </w:instrText>
          </w:r>
          <w:r>
            <w:fldChar w:fldCharType="separate"/>
          </w:r>
          <w:r>
            <w:rPr>
              <w:rFonts w:ascii="Times New Roman" w:eastAsia="Times New Roman" w:hAnsi="Times New Roman" w:cs="Times New Roman"/>
            </w:rPr>
            <w:t>3</w:t>
          </w:r>
          <w:r>
            <w:fldChar w:fldCharType="end"/>
          </w:r>
        </w:p>
        <w:p w14:paraId="0C7ED42D" w14:textId="77777777" w:rsidR="002F0391" w:rsidRDefault="00000000">
          <w:pPr>
            <w:tabs>
              <w:tab w:val="right" w:pos="9025"/>
            </w:tabs>
            <w:spacing w:before="200" w:line="240" w:lineRule="auto"/>
            <w:rPr>
              <w:rFonts w:ascii="Times New Roman" w:eastAsia="Times New Roman" w:hAnsi="Times New Roman" w:cs="Times New Roman"/>
            </w:rPr>
          </w:pPr>
          <w:hyperlink w:anchor="_7218cfq68zpq">
            <w:r>
              <w:rPr>
                <w:rFonts w:ascii="Times New Roman" w:eastAsia="Times New Roman" w:hAnsi="Times New Roman" w:cs="Times New Roman"/>
              </w:rPr>
              <w:t>Tesco Plc company overview</w:t>
            </w:r>
          </w:hyperlink>
          <w:r>
            <w:rPr>
              <w:rFonts w:ascii="Times New Roman" w:eastAsia="Times New Roman" w:hAnsi="Times New Roman" w:cs="Times New Roman"/>
            </w:rPr>
            <w:tab/>
          </w:r>
          <w:r>
            <w:fldChar w:fldCharType="begin"/>
          </w:r>
          <w:r>
            <w:instrText xml:space="preserve"> PAGEREF _7218cfq68zpq \h </w:instrText>
          </w:r>
          <w:r>
            <w:fldChar w:fldCharType="separate"/>
          </w:r>
          <w:r>
            <w:rPr>
              <w:rFonts w:ascii="Times New Roman" w:eastAsia="Times New Roman" w:hAnsi="Times New Roman" w:cs="Times New Roman"/>
            </w:rPr>
            <w:t>3</w:t>
          </w:r>
          <w:r>
            <w:fldChar w:fldCharType="end"/>
          </w:r>
        </w:p>
        <w:p w14:paraId="789E6C28" w14:textId="77777777" w:rsidR="002F0391" w:rsidRDefault="00000000">
          <w:pPr>
            <w:tabs>
              <w:tab w:val="right" w:pos="9025"/>
            </w:tabs>
            <w:spacing w:before="200" w:line="240" w:lineRule="auto"/>
            <w:rPr>
              <w:rFonts w:ascii="Times New Roman" w:eastAsia="Times New Roman" w:hAnsi="Times New Roman" w:cs="Times New Roman"/>
            </w:rPr>
          </w:pPr>
          <w:hyperlink w:anchor="_5x476lrhdxpe">
            <w:r>
              <w:rPr>
                <w:rFonts w:ascii="Times New Roman" w:eastAsia="Times New Roman" w:hAnsi="Times New Roman" w:cs="Times New Roman"/>
              </w:rPr>
              <w:t>Tesco 4 P’s marketing mix</w:t>
            </w:r>
          </w:hyperlink>
          <w:r>
            <w:rPr>
              <w:rFonts w:ascii="Times New Roman" w:eastAsia="Times New Roman" w:hAnsi="Times New Roman" w:cs="Times New Roman"/>
            </w:rPr>
            <w:tab/>
          </w:r>
          <w:r>
            <w:fldChar w:fldCharType="begin"/>
          </w:r>
          <w:r>
            <w:instrText xml:space="preserve"> PAGEREF _5x476lrhdxpe \h </w:instrText>
          </w:r>
          <w:r>
            <w:fldChar w:fldCharType="separate"/>
          </w:r>
          <w:r>
            <w:rPr>
              <w:rFonts w:ascii="Times New Roman" w:eastAsia="Times New Roman" w:hAnsi="Times New Roman" w:cs="Times New Roman"/>
            </w:rPr>
            <w:t>4</w:t>
          </w:r>
          <w:r>
            <w:fldChar w:fldCharType="end"/>
          </w:r>
        </w:p>
        <w:p w14:paraId="70A82201" w14:textId="77777777" w:rsidR="002F0391" w:rsidRDefault="00000000">
          <w:pPr>
            <w:tabs>
              <w:tab w:val="right" w:pos="9025"/>
            </w:tabs>
            <w:spacing w:before="60" w:line="240" w:lineRule="auto"/>
            <w:ind w:left="360"/>
            <w:rPr>
              <w:rFonts w:ascii="Times New Roman" w:eastAsia="Times New Roman" w:hAnsi="Times New Roman" w:cs="Times New Roman"/>
            </w:rPr>
          </w:pPr>
          <w:hyperlink w:anchor="_h0n9qm6epha0">
            <w:r>
              <w:rPr>
                <w:rFonts w:ascii="Times New Roman" w:eastAsia="Times New Roman" w:hAnsi="Times New Roman" w:cs="Times New Roman"/>
              </w:rPr>
              <w:t>Product</w:t>
            </w:r>
          </w:hyperlink>
          <w:r>
            <w:rPr>
              <w:rFonts w:ascii="Times New Roman" w:eastAsia="Times New Roman" w:hAnsi="Times New Roman" w:cs="Times New Roman"/>
            </w:rPr>
            <w:tab/>
          </w:r>
          <w:r>
            <w:fldChar w:fldCharType="begin"/>
          </w:r>
          <w:r>
            <w:instrText xml:space="preserve"> PAGEREF _h0n9qm6epha0 \h </w:instrText>
          </w:r>
          <w:r>
            <w:fldChar w:fldCharType="separate"/>
          </w:r>
          <w:r>
            <w:rPr>
              <w:rFonts w:ascii="Times New Roman" w:eastAsia="Times New Roman" w:hAnsi="Times New Roman" w:cs="Times New Roman"/>
            </w:rPr>
            <w:t>5</w:t>
          </w:r>
          <w:r>
            <w:fldChar w:fldCharType="end"/>
          </w:r>
        </w:p>
        <w:p w14:paraId="7D2D7AB8" w14:textId="77777777" w:rsidR="002F0391" w:rsidRDefault="00000000">
          <w:pPr>
            <w:tabs>
              <w:tab w:val="right" w:pos="9025"/>
            </w:tabs>
            <w:spacing w:before="60" w:line="240" w:lineRule="auto"/>
            <w:ind w:left="360"/>
            <w:rPr>
              <w:rFonts w:ascii="Times New Roman" w:eastAsia="Times New Roman" w:hAnsi="Times New Roman" w:cs="Times New Roman"/>
            </w:rPr>
          </w:pPr>
          <w:hyperlink w:anchor="_yh6us5j7q7gt">
            <w:r>
              <w:rPr>
                <w:rFonts w:ascii="Times New Roman" w:eastAsia="Times New Roman" w:hAnsi="Times New Roman" w:cs="Times New Roman"/>
              </w:rPr>
              <w:t>Price</w:t>
            </w:r>
          </w:hyperlink>
          <w:r>
            <w:rPr>
              <w:rFonts w:ascii="Times New Roman" w:eastAsia="Times New Roman" w:hAnsi="Times New Roman" w:cs="Times New Roman"/>
            </w:rPr>
            <w:tab/>
          </w:r>
          <w:r>
            <w:fldChar w:fldCharType="begin"/>
          </w:r>
          <w:r>
            <w:instrText xml:space="preserve"> PAGEREF _yh6us5j7q7gt \h </w:instrText>
          </w:r>
          <w:r>
            <w:fldChar w:fldCharType="separate"/>
          </w:r>
          <w:r>
            <w:rPr>
              <w:rFonts w:ascii="Times New Roman" w:eastAsia="Times New Roman" w:hAnsi="Times New Roman" w:cs="Times New Roman"/>
            </w:rPr>
            <w:t>5</w:t>
          </w:r>
          <w:r>
            <w:fldChar w:fldCharType="end"/>
          </w:r>
        </w:p>
        <w:p w14:paraId="54C9D682" w14:textId="77777777" w:rsidR="002F0391" w:rsidRDefault="00000000">
          <w:pPr>
            <w:tabs>
              <w:tab w:val="right" w:pos="9025"/>
            </w:tabs>
            <w:spacing w:before="60" w:line="240" w:lineRule="auto"/>
            <w:ind w:left="360"/>
            <w:rPr>
              <w:rFonts w:ascii="Times New Roman" w:eastAsia="Times New Roman" w:hAnsi="Times New Roman" w:cs="Times New Roman"/>
            </w:rPr>
          </w:pPr>
          <w:hyperlink w:anchor="_g99nptmf0trj">
            <w:r>
              <w:rPr>
                <w:rFonts w:ascii="Times New Roman" w:eastAsia="Times New Roman" w:hAnsi="Times New Roman" w:cs="Times New Roman"/>
              </w:rPr>
              <w:t>Place</w:t>
            </w:r>
          </w:hyperlink>
          <w:r>
            <w:rPr>
              <w:rFonts w:ascii="Times New Roman" w:eastAsia="Times New Roman" w:hAnsi="Times New Roman" w:cs="Times New Roman"/>
            </w:rPr>
            <w:tab/>
          </w:r>
          <w:r>
            <w:fldChar w:fldCharType="begin"/>
          </w:r>
          <w:r>
            <w:instrText xml:space="preserve"> PAGEREF _g99nptmf0trj \h </w:instrText>
          </w:r>
          <w:r>
            <w:fldChar w:fldCharType="separate"/>
          </w:r>
          <w:r>
            <w:rPr>
              <w:rFonts w:ascii="Times New Roman" w:eastAsia="Times New Roman" w:hAnsi="Times New Roman" w:cs="Times New Roman"/>
            </w:rPr>
            <w:t>6</w:t>
          </w:r>
          <w:r>
            <w:fldChar w:fldCharType="end"/>
          </w:r>
        </w:p>
        <w:p w14:paraId="5E372832" w14:textId="77777777" w:rsidR="002F0391" w:rsidRDefault="00000000">
          <w:pPr>
            <w:tabs>
              <w:tab w:val="right" w:pos="9025"/>
            </w:tabs>
            <w:spacing w:before="60" w:line="240" w:lineRule="auto"/>
            <w:ind w:left="360"/>
            <w:rPr>
              <w:rFonts w:ascii="Times New Roman" w:eastAsia="Times New Roman" w:hAnsi="Times New Roman" w:cs="Times New Roman"/>
            </w:rPr>
          </w:pPr>
          <w:hyperlink w:anchor="_xbbl44dryyyd">
            <w:r>
              <w:rPr>
                <w:rFonts w:ascii="Times New Roman" w:eastAsia="Times New Roman" w:hAnsi="Times New Roman" w:cs="Times New Roman"/>
              </w:rPr>
              <w:t>Promotion</w:t>
            </w:r>
          </w:hyperlink>
          <w:r>
            <w:rPr>
              <w:rFonts w:ascii="Times New Roman" w:eastAsia="Times New Roman" w:hAnsi="Times New Roman" w:cs="Times New Roman"/>
            </w:rPr>
            <w:tab/>
          </w:r>
          <w:r>
            <w:fldChar w:fldCharType="begin"/>
          </w:r>
          <w:r>
            <w:instrText xml:space="preserve"> PAGEREF _xbbl44dryyyd \h </w:instrText>
          </w:r>
          <w:r>
            <w:fldChar w:fldCharType="separate"/>
          </w:r>
          <w:r>
            <w:rPr>
              <w:rFonts w:ascii="Times New Roman" w:eastAsia="Times New Roman" w:hAnsi="Times New Roman" w:cs="Times New Roman"/>
            </w:rPr>
            <w:t>6</w:t>
          </w:r>
          <w:r>
            <w:fldChar w:fldCharType="end"/>
          </w:r>
        </w:p>
        <w:p w14:paraId="050DE062" w14:textId="77777777" w:rsidR="002F0391" w:rsidRDefault="00000000">
          <w:pPr>
            <w:tabs>
              <w:tab w:val="right" w:pos="9025"/>
            </w:tabs>
            <w:spacing w:before="200" w:line="240" w:lineRule="auto"/>
            <w:rPr>
              <w:rFonts w:ascii="Times New Roman" w:eastAsia="Times New Roman" w:hAnsi="Times New Roman" w:cs="Times New Roman"/>
            </w:rPr>
          </w:pPr>
          <w:hyperlink w:anchor="_8k199kiqphov">
            <w:r>
              <w:rPr>
                <w:rFonts w:ascii="Times New Roman" w:eastAsia="Times New Roman" w:hAnsi="Times New Roman" w:cs="Times New Roman"/>
              </w:rPr>
              <w:t>Tesco Plc segmentation, targeting, and positioning</w:t>
            </w:r>
          </w:hyperlink>
          <w:r>
            <w:rPr>
              <w:rFonts w:ascii="Times New Roman" w:eastAsia="Times New Roman" w:hAnsi="Times New Roman" w:cs="Times New Roman"/>
            </w:rPr>
            <w:tab/>
          </w:r>
          <w:r>
            <w:fldChar w:fldCharType="begin"/>
          </w:r>
          <w:r>
            <w:instrText xml:space="preserve"> PAGEREF _8k199kiqphov \h </w:instrText>
          </w:r>
          <w:r>
            <w:fldChar w:fldCharType="separate"/>
          </w:r>
          <w:r>
            <w:rPr>
              <w:rFonts w:ascii="Times New Roman" w:eastAsia="Times New Roman" w:hAnsi="Times New Roman" w:cs="Times New Roman"/>
            </w:rPr>
            <w:t>6</w:t>
          </w:r>
          <w:r>
            <w:fldChar w:fldCharType="end"/>
          </w:r>
        </w:p>
        <w:p w14:paraId="0065B765" w14:textId="77777777" w:rsidR="002F0391" w:rsidRDefault="00000000">
          <w:pPr>
            <w:tabs>
              <w:tab w:val="right" w:pos="9025"/>
            </w:tabs>
            <w:spacing w:before="200" w:line="240" w:lineRule="auto"/>
            <w:rPr>
              <w:rFonts w:ascii="Times New Roman" w:eastAsia="Times New Roman" w:hAnsi="Times New Roman" w:cs="Times New Roman"/>
            </w:rPr>
          </w:pPr>
          <w:hyperlink w:anchor="_n1zug5pdqwbm">
            <w:r>
              <w:rPr>
                <w:rFonts w:ascii="Times New Roman" w:eastAsia="Times New Roman" w:hAnsi="Times New Roman" w:cs="Times New Roman"/>
              </w:rPr>
              <w:t>Blog article 1</w:t>
            </w:r>
          </w:hyperlink>
          <w:r>
            <w:rPr>
              <w:rFonts w:ascii="Times New Roman" w:eastAsia="Times New Roman" w:hAnsi="Times New Roman" w:cs="Times New Roman"/>
            </w:rPr>
            <w:tab/>
          </w:r>
          <w:r>
            <w:fldChar w:fldCharType="begin"/>
          </w:r>
          <w:r>
            <w:instrText xml:space="preserve"> PAGEREF _n1zug5pdqwbm \h </w:instrText>
          </w:r>
          <w:r>
            <w:fldChar w:fldCharType="separate"/>
          </w:r>
          <w:r>
            <w:rPr>
              <w:rFonts w:ascii="Times New Roman" w:eastAsia="Times New Roman" w:hAnsi="Times New Roman" w:cs="Times New Roman"/>
            </w:rPr>
            <w:t>7</w:t>
          </w:r>
          <w:r>
            <w:fldChar w:fldCharType="end"/>
          </w:r>
        </w:p>
        <w:p w14:paraId="59393C1C" w14:textId="77777777" w:rsidR="002F0391" w:rsidRDefault="00000000">
          <w:pPr>
            <w:tabs>
              <w:tab w:val="right" w:pos="9025"/>
            </w:tabs>
            <w:spacing w:before="200" w:line="240" w:lineRule="auto"/>
            <w:rPr>
              <w:rFonts w:ascii="Times New Roman" w:eastAsia="Times New Roman" w:hAnsi="Times New Roman" w:cs="Times New Roman"/>
            </w:rPr>
          </w:pPr>
          <w:hyperlink w:anchor="_r6c8bpqnsuo">
            <w:r>
              <w:rPr>
                <w:rFonts w:ascii="Times New Roman" w:eastAsia="Times New Roman" w:hAnsi="Times New Roman" w:cs="Times New Roman"/>
              </w:rPr>
              <w:t>Blog article 2</w:t>
            </w:r>
          </w:hyperlink>
          <w:r>
            <w:rPr>
              <w:rFonts w:ascii="Times New Roman" w:eastAsia="Times New Roman" w:hAnsi="Times New Roman" w:cs="Times New Roman"/>
            </w:rPr>
            <w:tab/>
          </w:r>
          <w:r>
            <w:fldChar w:fldCharType="begin"/>
          </w:r>
          <w:r>
            <w:instrText xml:space="preserve"> PAGEREF _r6c8bpqnsuo \h </w:instrText>
          </w:r>
          <w:r>
            <w:fldChar w:fldCharType="separate"/>
          </w:r>
          <w:r>
            <w:rPr>
              <w:rFonts w:ascii="Times New Roman" w:eastAsia="Times New Roman" w:hAnsi="Times New Roman" w:cs="Times New Roman"/>
            </w:rPr>
            <w:t>8</w:t>
          </w:r>
          <w:r>
            <w:fldChar w:fldCharType="end"/>
          </w:r>
        </w:p>
        <w:p w14:paraId="03C3F4A4" w14:textId="77777777" w:rsidR="002F0391" w:rsidRDefault="00000000">
          <w:pPr>
            <w:tabs>
              <w:tab w:val="right" w:pos="9025"/>
            </w:tabs>
            <w:spacing w:before="200" w:line="240" w:lineRule="auto"/>
            <w:rPr>
              <w:rFonts w:ascii="Times New Roman" w:eastAsia="Times New Roman" w:hAnsi="Times New Roman" w:cs="Times New Roman"/>
            </w:rPr>
          </w:pPr>
          <w:hyperlink w:anchor="_ux77da7f45u3">
            <w:r>
              <w:rPr>
                <w:rFonts w:ascii="Times New Roman" w:eastAsia="Times New Roman" w:hAnsi="Times New Roman" w:cs="Times New Roman"/>
              </w:rPr>
              <w:t>Blog article 3</w:t>
            </w:r>
          </w:hyperlink>
          <w:r>
            <w:rPr>
              <w:rFonts w:ascii="Times New Roman" w:eastAsia="Times New Roman" w:hAnsi="Times New Roman" w:cs="Times New Roman"/>
            </w:rPr>
            <w:tab/>
          </w:r>
          <w:r>
            <w:fldChar w:fldCharType="begin"/>
          </w:r>
          <w:r>
            <w:instrText xml:space="preserve"> PAGEREF _ux77da7f45u3 \h </w:instrText>
          </w:r>
          <w:r>
            <w:fldChar w:fldCharType="separate"/>
          </w:r>
          <w:r>
            <w:rPr>
              <w:rFonts w:ascii="Times New Roman" w:eastAsia="Times New Roman" w:hAnsi="Times New Roman" w:cs="Times New Roman"/>
            </w:rPr>
            <w:t>9</w:t>
          </w:r>
          <w:r>
            <w:fldChar w:fldCharType="end"/>
          </w:r>
        </w:p>
        <w:p w14:paraId="0F8CD9C0" w14:textId="77777777" w:rsidR="002F0391" w:rsidRDefault="00000000">
          <w:pPr>
            <w:tabs>
              <w:tab w:val="right" w:pos="9025"/>
            </w:tabs>
            <w:spacing w:before="200" w:line="240" w:lineRule="auto"/>
            <w:rPr>
              <w:rFonts w:ascii="Times New Roman" w:eastAsia="Times New Roman" w:hAnsi="Times New Roman" w:cs="Times New Roman"/>
            </w:rPr>
          </w:pPr>
          <w:hyperlink w:anchor="_eipvdy5v82rx">
            <w:r>
              <w:rPr>
                <w:rFonts w:ascii="Times New Roman" w:eastAsia="Times New Roman" w:hAnsi="Times New Roman" w:cs="Times New Roman"/>
              </w:rPr>
              <w:t>Blog article 4</w:t>
            </w:r>
          </w:hyperlink>
          <w:r>
            <w:rPr>
              <w:rFonts w:ascii="Times New Roman" w:eastAsia="Times New Roman" w:hAnsi="Times New Roman" w:cs="Times New Roman"/>
            </w:rPr>
            <w:tab/>
          </w:r>
          <w:r>
            <w:fldChar w:fldCharType="begin"/>
          </w:r>
          <w:r>
            <w:instrText xml:space="preserve"> PAGEREF _eipvdy5v82rx \h </w:instrText>
          </w:r>
          <w:r>
            <w:fldChar w:fldCharType="separate"/>
          </w:r>
          <w:r>
            <w:rPr>
              <w:rFonts w:ascii="Times New Roman" w:eastAsia="Times New Roman" w:hAnsi="Times New Roman" w:cs="Times New Roman"/>
            </w:rPr>
            <w:t>10</w:t>
          </w:r>
          <w:r>
            <w:fldChar w:fldCharType="end"/>
          </w:r>
        </w:p>
        <w:p w14:paraId="298A47A2" w14:textId="77777777" w:rsidR="002F0391" w:rsidRDefault="00000000">
          <w:pPr>
            <w:tabs>
              <w:tab w:val="right" w:pos="9025"/>
            </w:tabs>
            <w:spacing w:before="200" w:line="240" w:lineRule="auto"/>
            <w:rPr>
              <w:rFonts w:ascii="Times New Roman" w:eastAsia="Times New Roman" w:hAnsi="Times New Roman" w:cs="Times New Roman"/>
            </w:rPr>
          </w:pPr>
          <w:hyperlink w:anchor="_82agj1i7fk4b">
            <w:r>
              <w:rPr>
                <w:rFonts w:ascii="Times New Roman" w:eastAsia="Times New Roman" w:hAnsi="Times New Roman" w:cs="Times New Roman"/>
              </w:rPr>
              <w:t>Blog article 5</w:t>
            </w:r>
          </w:hyperlink>
          <w:r>
            <w:rPr>
              <w:rFonts w:ascii="Times New Roman" w:eastAsia="Times New Roman" w:hAnsi="Times New Roman" w:cs="Times New Roman"/>
            </w:rPr>
            <w:tab/>
          </w:r>
          <w:r>
            <w:fldChar w:fldCharType="begin"/>
          </w:r>
          <w:r>
            <w:instrText xml:space="preserve"> PAGEREF _82agj1i7fk4b \h </w:instrText>
          </w:r>
          <w:r>
            <w:fldChar w:fldCharType="separate"/>
          </w:r>
          <w:r>
            <w:rPr>
              <w:rFonts w:ascii="Times New Roman" w:eastAsia="Times New Roman" w:hAnsi="Times New Roman" w:cs="Times New Roman"/>
            </w:rPr>
            <w:t>11</w:t>
          </w:r>
          <w:r>
            <w:fldChar w:fldCharType="end"/>
          </w:r>
        </w:p>
        <w:p w14:paraId="38EAE420" w14:textId="77777777" w:rsidR="002F0391" w:rsidRDefault="00000000">
          <w:pPr>
            <w:tabs>
              <w:tab w:val="right" w:pos="9025"/>
            </w:tabs>
            <w:spacing w:before="200" w:line="240" w:lineRule="auto"/>
            <w:rPr>
              <w:rFonts w:ascii="Times New Roman" w:eastAsia="Times New Roman" w:hAnsi="Times New Roman" w:cs="Times New Roman"/>
            </w:rPr>
          </w:pPr>
          <w:hyperlink w:anchor="_jlz7komrwplu">
            <w:r>
              <w:rPr>
                <w:rFonts w:ascii="Times New Roman" w:eastAsia="Times New Roman" w:hAnsi="Times New Roman" w:cs="Times New Roman"/>
              </w:rPr>
              <w:t>Blog article 6</w:t>
            </w:r>
          </w:hyperlink>
          <w:r>
            <w:rPr>
              <w:rFonts w:ascii="Times New Roman" w:eastAsia="Times New Roman" w:hAnsi="Times New Roman" w:cs="Times New Roman"/>
            </w:rPr>
            <w:tab/>
          </w:r>
          <w:r>
            <w:fldChar w:fldCharType="begin"/>
          </w:r>
          <w:r>
            <w:instrText xml:space="preserve"> PAGEREF _jlz7komrwplu \h </w:instrText>
          </w:r>
          <w:r>
            <w:fldChar w:fldCharType="separate"/>
          </w:r>
          <w:r>
            <w:rPr>
              <w:rFonts w:ascii="Times New Roman" w:eastAsia="Times New Roman" w:hAnsi="Times New Roman" w:cs="Times New Roman"/>
            </w:rPr>
            <w:t>12</w:t>
          </w:r>
          <w:r>
            <w:fldChar w:fldCharType="end"/>
          </w:r>
        </w:p>
        <w:p w14:paraId="263E6409" w14:textId="77777777" w:rsidR="002F0391" w:rsidRDefault="00000000">
          <w:pPr>
            <w:tabs>
              <w:tab w:val="right" w:pos="9025"/>
            </w:tabs>
            <w:spacing w:before="200" w:after="80" w:line="240" w:lineRule="auto"/>
            <w:rPr>
              <w:rFonts w:ascii="Times New Roman" w:eastAsia="Times New Roman" w:hAnsi="Times New Roman" w:cs="Times New Roman"/>
            </w:rPr>
          </w:pPr>
          <w:hyperlink w:anchor="_ueggtu31wbf2">
            <w:r>
              <w:rPr>
                <w:rFonts w:ascii="Times New Roman" w:eastAsia="Times New Roman" w:hAnsi="Times New Roman" w:cs="Times New Roman"/>
              </w:rPr>
              <w:t>References</w:t>
            </w:r>
          </w:hyperlink>
          <w:r>
            <w:rPr>
              <w:rFonts w:ascii="Times New Roman" w:eastAsia="Times New Roman" w:hAnsi="Times New Roman" w:cs="Times New Roman"/>
            </w:rPr>
            <w:tab/>
          </w:r>
          <w:r>
            <w:fldChar w:fldCharType="begin"/>
          </w:r>
          <w:r>
            <w:instrText xml:space="preserve"> PAGEREF _ueggtu31wbf2 \h </w:instrText>
          </w:r>
          <w:r>
            <w:fldChar w:fldCharType="separate"/>
          </w:r>
          <w:r>
            <w:rPr>
              <w:rFonts w:ascii="Times New Roman" w:eastAsia="Times New Roman" w:hAnsi="Times New Roman" w:cs="Times New Roman"/>
            </w:rPr>
            <w:t>13</w:t>
          </w:r>
          <w:r>
            <w:fldChar w:fldCharType="end"/>
          </w:r>
          <w:r>
            <w:fldChar w:fldCharType="end"/>
          </w:r>
        </w:p>
      </w:sdtContent>
    </w:sdt>
    <w:p w14:paraId="429080E4" w14:textId="77777777" w:rsidR="002F0391" w:rsidRDefault="002F0391">
      <w:pPr>
        <w:rPr>
          <w:rFonts w:ascii="Times New Roman" w:eastAsia="Times New Roman" w:hAnsi="Times New Roman" w:cs="Times New Roman"/>
          <w:sz w:val="24"/>
          <w:szCs w:val="24"/>
        </w:rPr>
      </w:pPr>
    </w:p>
    <w:p w14:paraId="3CAD7994" w14:textId="77777777" w:rsidR="002F0391" w:rsidRDefault="002F0391">
      <w:pPr>
        <w:spacing w:line="360" w:lineRule="auto"/>
        <w:rPr>
          <w:rFonts w:ascii="Times New Roman" w:eastAsia="Times New Roman" w:hAnsi="Times New Roman" w:cs="Times New Roman"/>
          <w:sz w:val="24"/>
          <w:szCs w:val="24"/>
        </w:rPr>
      </w:pPr>
    </w:p>
    <w:p w14:paraId="661DF8EE" w14:textId="77777777" w:rsidR="002F0391" w:rsidRDefault="002F0391">
      <w:pPr>
        <w:spacing w:line="360" w:lineRule="auto"/>
        <w:rPr>
          <w:rFonts w:ascii="Times New Roman" w:eastAsia="Times New Roman" w:hAnsi="Times New Roman" w:cs="Times New Roman"/>
          <w:b/>
          <w:sz w:val="24"/>
          <w:szCs w:val="24"/>
        </w:rPr>
      </w:pPr>
    </w:p>
    <w:p w14:paraId="26E3BE52" w14:textId="77777777" w:rsidR="002F0391" w:rsidRDefault="002F0391">
      <w:pPr>
        <w:spacing w:line="360" w:lineRule="auto"/>
        <w:rPr>
          <w:rFonts w:ascii="Times New Roman" w:eastAsia="Times New Roman" w:hAnsi="Times New Roman" w:cs="Times New Roman"/>
          <w:b/>
          <w:sz w:val="24"/>
          <w:szCs w:val="24"/>
        </w:rPr>
      </w:pPr>
    </w:p>
    <w:p w14:paraId="0A090CEF" w14:textId="77777777" w:rsidR="002F0391" w:rsidRDefault="002F0391">
      <w:pPr>
        <w:spacing w:line="360" w:lineRule="auto"/>
        <w:rPr>
          <w:rFonts w:ascii="Times New Roman" w:eastAsia="Times New Roman" w:hAnsi="Times New Roman" w:cs="Times New Roman"/>
          <w:b/>
          <w:sz w:val="24"/>
          <w:szCs w:val="24"/>
        </w:rPr>
      </w:pPr>
    </w:p>
    <w:p w14:paraId="1841E8B2" w14:textId="77777777" w:rsidR="002F0391" w:rsidRDefault="002F0391">
      <w:pPr>
        <w:spacing w:line="360" w:lineRule="auto"/>
        <w:rPr>
          <w:rFonts w:ascii="Times New Roman" w:eastAsia="Times New Roman" w:hAnsi="Times New Roman" w:cs="Times New Roman"/>
          <w:b/>
          <w:sz w:val="24"/>
          <w:szCs w:val="24"/>
        </w:rPr>
      </w:pPr>
    </w:p>
    <w:p w14:paraId="3388AD29" w14:textId="77777777" w:rsidR="002F0391" w:rsidRDefault="002F0391">
      <w:pPr>
        <w:spacing w:line="360" w:lineRule="auto"/>
        <w:rPr>
          <w:rFonts w:ascii="Times New Roman" w:eastAsia="Times New Roman" w:hAnsi="Times New Roman" w:cs="Times New Roman"/>
          <w:b/>
          <w:sz w:val="24"/>
          <w:szCs w:val="24"/>
        </w:rPr>
      </w:pPr>
    </w:p>
    <w:p w14:paraId="1D67D616" w14:textId="77777777" w:rsidR="002F0391" w:rsidRDefault="002F0391">
      <w:pPr>
        <w:spacing w:line="360" w:lineRule="auto"/>
        <w:rPr>
          <w:rFonts w:ascii="Times New Roman" w:eastAsia="Times New Roman" w:hAnsi="Times New Roman" w:cs="Times New Roman"/>
          <w:b/>
          <w:sz w:val="24"/>
          <w:szCs w:val="24"/>
        </w:rPr>
      </w:pPr>
    </w:p>
    <w:p w14:paraId="338CDBD1" w14:textId="77777777" w:rsidR="002F0391" w:rsidRDefault="002F0391">
      <w:pPr>
        <w:spacing w:line="360" w:lineRule="auto"/>
        <w:rPr>
          <w:rFonts w:ascii="Times New Roman" w:eastAsia="Times New Roman" w:hAnsi="Times New Roman" w:cs="Times New Roman"/>
          <w:b/>
          <w:sz w:val="24"/>
          <w:szCs w:val="24"/>
        </w:rPr>
      </w:pPr>
    </w:p>
    <w:p w14:paraId="3DD9A1E4" w14:textId="77777777" w:rsidR="002F0391" w:rsidRDefault="002F0391">
      <w:pPr>
        <w:spacing w:line="360" w:lineRule="auto"/>
        <w:rPr>
          <w:rFonts w:ascii="Times New Roman" w:eastAsia="Times New Roman" w:hAnsi="Times New Roman" w:cs="Times New Roman"/>
          <w:b/>
          <w:sz w:val="24"/>
          <w:szCs w:val="24"/>
        </w:rPr>
      </w:pPr>
    </w:p>
    <w:p w14:paraId="61246DCF" w14:textId="77777777" w:rsidR="002F0391" w:rsidRDefault="002F0391">
      <w:pPr>
        <w:spacing w:line="360" w:lineRule="auto"/>
        <w:rPr>
          <w:rFonts w:ascii="Times New Roman" w:eastAsia="Times New Roman" w:hAnsi="Times New Roman" w:cs="Times New Roman"/>
          <w:b/>
          <w:sz w:val="24"/>
          <w:szCs w:val="24"/>
        </w:rPr>
      </w:pPr>
    </w:p>
    <w:p w14:paraId="4D959110" w14:textId="77777777" w:rsidR="002F0391" w:rsidRDefault="002F0391">
      <w:pPr>
        <w:spacing w:line="360" w:lineRule="auto"/>
        <w:rPr>
          <w:rFonts w:ascii="Times New Roman" w:eastAsia="Times New Roman" w:hAnsi="Times New Roman" w:cs="Times New Roman"/>
          <w:b/>
          <w:sz w:val="24"/>
          <w:szCs w:val="24"/>
        </w:rPr>
      </w:pPr>
    </w:p>
    <w:p w14:paraId="7DEAFE1B" w14:textId="77777777" w:rsidR="002F0391" w:rsidRDefault="00000000">
      <w:pPr>
        <w:pStyle w:val="Heading1"/>
        <w:spacing w:line="360" w:lineRule="auto"/>
        <w:rPr>
          <w:rFonts w:ascii="Times New Roman" w:eastAsia="Times New Roman" w:hAnsi="Times New Roman" w:cs="Times New Roman"/>
          <w:sz w:val="32"/>
          <w:szCs w:val="32"/>
        </w:rPr>
      </w:pPr>
      <w:bookmarkStart w:id="0" w:name="_e8nr2zqjbiy" w:colFirst="0" w:colLast="0"/>
      <w:bookmarkEnd w:id="0"/>
      <w:r>
        <w:rPr>
          <w:rFonts w:ascii="Times New Roman" w:eastAsia="Times New Roman" w:hAnsi="Times New Roman" w:cs="Times New Roman"/>
          <w:sz w:val="32"/>
          <w:szCs w:val="32"/>
        </w:rPr>
        <w:t xml:space="preserve">Introduction to marketing </w:t>
      </w:r>
    </w:p>
    <w:p w14:paraId="3B235635" w14:textId="77777777" w:rsidR="002F0391"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complex world of business that companies operate nowadays marketing plays a crucial role in the success of corporate organisations. The marketing concept itself involves a combination of various factors and strategies, each of which aims at meeting the company’s vision, objectives, and goals. According to Brassington and Pettitt (2005) the term “marketing” within corporate context refers to establishment, maintenance, and enhancement of a given organisation’s relationships with its clients and stakeholders, with the ultimate purpose being the accomplishment of the goals of everyone involved. </w:t>
      </w:r>
    </w:p>
    <w:p w14:paraId="55AF0798" w14:textId="77777777" w:rsidR="002F0391"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that reason, marketing should not be seen merely as a means for selling more products, but rather as a way for creating positive relationships between a company and its related stakeholders (Kotler and Armstrong, 2013). This paper will focus on the marketing activities of Tesco Plc - a </w:t>
      </w:r>
      <w:proofErr w:type="spellStart"/>
      <w:r>
        <w:rPr>
          <w:rFonts w:ascii="Times New Roman" w:eastAsia="Times New Roman" w:hAnsi="Times New Roman" w:cs="Times New Roman"/>
          <w:sz w:val="24"/>
          <w:szCs w:val="24"/>
        </w:rPr>
        <w:t>well known</w:t>
      </w:r>
      <w:proofErr w:type="spellEnd"/>
      <w:r>
        <w:rPr>
          <w:rFonts w:ascii="Times New Roman" w:eastAsia="Times New Roman" w:hAnsi="Times New Roman" w:cs="Times New Roman"/>
          <w:sz w:val="24"/>
          <w:szCs w:val="24"/>
        </w:rPr>
        <w:t xml:space="preserve"> British company with long established traditions in the UK. As part of that, the report will provide a brief introduction to Tesco, will examine the marketing mix of the company, will look closely into Tesco’s segmentation, targeting and positioning, and will offer a series of 6 blog posts which aim to communicate to the UK consumer audience the news about the introduction of a new customer loyalty program known as the Clubcard. </w:t>
      </w:r>
    </w:p>
    <w:p w14:paraId="36C331FA" w14:textId="77777777" w:rsidR="002F0391" w:rsidRDefault="002F0391">
      <w:pPr>
        <w:spacing w:line="360" w:lineRule="auto"/>
        <w:rPr>
          <w:rFonts w:ascii="Times New Roman" w:eastAsia="Times New Roman" w:hAnsi="Times New Roman" w:cs="Times New Roman"/>
          <w:sz w:val="24"/>
          <w:szCs w:val="24"/>
        </w:rPr>
      </w:pPr>
    </w:p>
    <w:p w14:paraId="796122E7" w14:textId="77777777" w:rsidR="002F0391" w:rsidRDefault="00000000">
      <w:pPr>
        <w:pStyle w:val="Heading1"/>
        <w:spacing w:before="0" w:after="200" w:line="360" w:lineRule="auto"/>
        <w:rPr>
          <w:rFonts w:ascii="Times New Roman" w:eastAsia="Times New Roman" w:hAnsi="Times New Roman" w:cs="Times New Roman"/>
        </w:rPr>
      </w:pPr>
      <w:bookmarkStart w:id="1" w:name="_7218cfq68zpq" w:colFirst="0" w:colLast="0"/>
      <w:bookmarkEnd w:id="1"/>
      <w:r>
        <w:rPr>
          <w:rFonts w:ascii="Times New Roman" w:eastAsia="Times New Roman" w:hAnsi="Times New Roman" w:cs="Times New Roman"/>
        </w:rPr>
        <w:t>Tesco Plc company overview</w:t>
      </w:r>
    </w:p>
    <w:p w14:paraId="1E84E504" w14:textId="77777777" w:rsidR="002F0391" w:rsidRDefault="00000000">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4EA7FFFC" wp14:editId="1E1436F3">
            <wp:extent cx="4019550" cy="113347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4019550" cy="1133475"/>
                    </a:xfrm>
                    <a:prstGeom prst="rect">
                      <a:avLst/>
                    </a:prstGeom>
                    <a:ln/>
                  </pic:spPr>
                </pic:pic>
              </a:graphicData>
            </a:graphic>
          </wp:inline>
        </w:drawing>
      </w:r>
    </w:p>
    <w:p w14:paraId="6B528FE9" w14:textId="77777777" w:rsidR="002F0391" w:rsidRDefault="00000000">
      <w:pPr>
        <w:spacing w:line="360" w:lineRule="auto"/>
        <w:rPr>
          <w:rFonts w:ascii="Times New Roman" w:eastAsia="Times New Roman" w:hAnsi="Times New Roman" w:cs="Times New Roman"/>
          <w:i/>
        </w:rPr>
      </w:pPr>
      <w:r>
        <w:rPr>
          <w:rFonts w:ascii="Times New Roman" w:eastAsia="Times New Roman" w:hAnsi="Times New Roman" w:cs="Times New Roman"/>
          <w:i/>
        </w:rPr>
        <w:t>Source: https://www.tescoplc.com/</w:t>
      </w:r>
    </w:p>
    <w:p w14:paraId="5967C618" w14:textId="77777777" w:rsidR="002F0391" w:rsidRDefault="002F0391">
      <w:pPr>
        <w:spacing w:line="360" w:lineRule="auto"/>
        <w:rPr>
          <w:rFonts w:ascii="Times New Roman" w:eastAsia="Times New Roman" w:hAnsi="Times New Roman" w:cs="Times New Roman"/>
          <w:sz w:val="24"/>
          <w:szCs w:val="24"/>
        </w:rPr>
      </w:pPr>
    </w:p>
    <w:p w14:paraId="7D2768A6" w14:textId="77777777" w:rsidR="002F0391"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Tesco company was founded in the UK back in 1919 by Mr. Jack Cohen. It all started initially as a small market stall and only 10 years later the company expanded its </w:t>
      </w:r>
      <w:r>
        <w:rPr>
          <w:rFonts w:ascii="Times New Roman" w:eastAsia="Times New Roman" w:hAnsi="Times New Roman" w:cs="Times New Roman"/>
          <w:sz w:val="24"/>
          <w:szCs w:val="24"/>
        </w:rPr>
        <w:lastRenderedPageBreak/>
        <w:t xml:space="preserve">operations to become an actual store by opening the most modern food warehouse in the UK (Tesco Plc, 2022, a), as well as the first Tesco shop which </w:t>
      </w:r>
      <w:proofErr w:type="gramStart"/>
      <w:r>
        <w:rPr>
          <w:rFonts w:ascii="Times New Roman" w:eastAsia="Times New Roman" w:hAnsi="Times New Roman" w:cs="Times New Roman"/>
          <w:sz w:val="24"/>
          <w:szCs w:val="24"/>
        </w:rPr>
        <w:t>was located in</w:t>
      </w:r>
      <w:proofErr w:type="gramEnd"/>
      <w:r>
        <w:rPr>
          <w:rFonts w:ascii="Times New Roman" w:eastAsia="Times New Roman" w:hAnsi="Times New Roman" w:cs="Times New Roman"/>
          <w:sz w:val="24"/>
          <w:szCs w:val="24"/>
        </w:rPr>
        <w:t xml:space="preserve"> Burnt Oak, North London, and its first branded product, named “Tesco Tea” (Tesco Plc, 2022, b). At present, Tesco Plc is considered as the largest leading retailer in the UK, and the third biggest retailer worldwide with nearly 7,000 stores globally which serve millions of clients each week. </w:t>
      </w:r>
    </w:p>
    <w:p w14:paraId="6BE691A7" w14:textId="77777777" w:rsidR="002F0391"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Over the years, Tesco Plc has continued to grow and expand its retail operations, known predominantly as a brand that sells good quality food and no-food products at a reasonable price. The management kept looking for new ideas on how to attract more shoppers and to keep them coming back to the stores again and again. This is how the Tesco loyalty card was born in 1995 (Tesco Plc, 2022, b). Currently known simply as the Clubcard, the loyalty program attracted about 5 million UK clients during the first year alone. Thanks to the clever marketing move of introducing the Clubcard, Tesco managed to overtake Sainsbury's UK market share (Tesco Plc, 2022, b).</w:t>
      </w:r>
    </w:p>
    <w:p w14:paraId="076E9C7F" w14:textId="77777777" w:rsidR="002F0391" w:rsidRDefault="002F0391">
      <w:pPr>
        <w:spacing w:line="360" w:lineRule="auto"/>
        <w:rPr>
          <w:rFonts w:ascii="Times New Roman" w:eastAsia="Times New Roman" w:hAnsi="Times New Roman" w:cs="Times New Roman"/>
          <w:sz w:val="24"/>
          <w:szCs w:val="24"/>
        </w:rPr>
      </w:pPr>
    </w:p>
    <w:p w14:paraId="39766C1C" w14:textId="77777777" w:rsidR="002F0391" w:rsidRDefault="00000000">
      <w:pPr>
        <w:pStyle w:val="Heading1"/>
        <w:spacing w:before="0" w:after="200" w:line="360" w:lineRule="auto"/>
        <w:rPr>
          <w:rFonts w:ascii="Times New Roman" w:eastAsia="Times New Roman" w:hAnsi="Times New Roman" w:cs="Times New Roman"/>
        </w:rPr>
      </w:pPr>
      <w:bookmarkStart w:id="2" w:name="_5x476lrhdxpe" w:colFirst="0" w:colLast="0"/>
      <w:bookmarkEnd w:id="2"/>
      <w:r>
        <w:rPr>
          <w:rFonts w:ascii="Times New Roman" w:eastAsia="Times New Roman" w:hAnsi="Times New Roman" w:cs="Times New Roman"/>
        </w:rPr>
        <w:t xml:space="preserve">Tesco 4 P’s marketing mix </w:t>
      </w:r>
    </w:p>
    <w:p w14:paraId="0F1E3BF3" w14:textId="77777777" w:rsidR="002F0391"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mix concept represents a combination of marketing plans, activities, and strategies that are aimed at the advertisement of the company’s services and products to the targeted consumer base (Armstrong, Kotler, and </w:t>
      </w:r>
      <w:proofErr w:type="spellStart"/>
      <w:r>
        <w:rPr>
          <w:rFonts w:ascii="Times New Roman" w:eastAsia="Times New Roman" w:hAnsi="Times New Roman" w:cs="Times New Roman"/>
          <w:sz w:val="24"/>
          <w:szCs w:val="24"/>
        </w:rPr>
        <w:t>Opresnik</w:t>
      </w:r>
      <w:proofErr w:type="spellEnd"/>
      <w:r>
        <w:rPr>
          <w:rFonts w:ascii="Times New Roman" w:eastAsia="Times New Roman" w:hAnsi="Times New Roman" w:cs="Times New Roman"/>
          <w:sz w:val="24"/>
          <w:szCs w:val="24"/>
        </w:rPr>
        <w:t>, 2016). Below is a representation of Tesco’s 4 P’s marketing mix, featuring product, price, place, and promotion.</w:t>
      </w:r>
    </w:p>
    <w:p w14:paraId="15EEA196" w14:textId="77777777" w:rsidR="002F0391"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88CB7EF" wp14:editId="19791362">
            <wp:extent cx="3795713" cy="3795713"/>
            <wp:effectExtent l="0" t="0" r="0" b="0"/>
            <wp:docPr id="2"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9"/>
                    <a:srcRect/>
                    <a:stretch>
                      <a:fillRect/>
                    </a:stretch>
                  </pic:blipFill>
                  <pic:spPr>
                    <a:xfrm>
                      <a:off x="0" y="0"/>
                      <a:ext cx="3795713" cy="3795713"/>
                    </a:xfrm>
                    <a:prstGeom prst="rect">
                      <a:avLst/>
                    </a:prstGeom>
                    <a:ln/>
                  </pic:spPr>
                </pic:pic>
              </a:graphicData>
            </a:graphic>
          </wp:inline>
        </w:drawing>
      </w:r>
    </w:p>
    <w:p w14:paraId="7EB9B5D4" w14:textId="77777777" w:rsidR="002F0391" w:rsidRDefault="00000000">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Source: https://www.thebusinessplanshop.com/fr/blog/marketing-mix-4p</w:t>
      </w:r>
    </w:p>
    <w:p w14:paraId="35818B04" w14:textId="77777777" w:rsidR="002F0391" w:rsidRDefault="002F0391">
      <w:pPr>
        <w:spacing w:line="360" w:lineRule="auto"/>
        <w:rPr>
          <w:rFonts w:ascii="Times New Roman" w:eastAsia="Times New Roman" w:hAnsi="Times New Roman" w:cs="Times New Roman"/>
          <w:sz w:val="24"/>
          <w:szCs w:val="24"/>
        </w:rPr>
      </w:pPr>
    </w:p>
    <w:p w14:paraId="45BEDBD0" w14:textId="77777777" w:rsidR="002F0391" w:rsidRDefault="00000000">
      <w:pPr>
        <w:pStyle w:val="Heading2"/>
        <w:spacing w:line="360" w:lineRule="auto"/>
        <w:ind w:firstLine="720"/>
        <w:rPr>
          <w:rFonts w:ascii="Times New Roman" w:eastAsia="Times New Roman" w:hAnsi="Times New Roman" w:cs="Times New Roman"/>
          <w:sz w:val="28"/>
          <w:szCs w:val="28"/>
        </w:rPr>
      </w:pPr>
      <w:bookmarkStart w:id="3" w:name="_h0n9qm6epha0" w:colFirst="0" w:colLast="0"/>
      <w:bookmarkEnd w:id="3"/>
      <w:r>
        <w:rPr>
          <w:rFonts w:ascii="Times New Roman" w:eastAsia="Times New Roman" w:hAnsi="Times New Roman" w:cs="Times New Roman"/>
          <w:sz w:val="28"/>
          <w:szCs w:val="28"/>
        </w:rPr>
        <w:t>Product</w:t>
      </w:r>
    </w:p>
    <w:p w14:paraId="46039FB7" w14:textId="77777777" w:rsidR="002F0391"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 offers a broad range of services and goods, including food and non-food products. The UK retailer’s product range features food, beverages, clothes, electronic devices, homeware, petrol stations, and even financial and insurance services.  </w:t>
      </w:r>
    </w:p>
    <w:p w14:paraId="14131191" w14:textId="77777777" w:rsidR="002F0391" w:rsidRDefault="002F0391">
      <w:pPr>
        <w:spacing w:line="360" w:lineRule="auto"/>
        <w:rPr>
          <w:rFonts w:ascii="Times New Roman" w:eastAsia="Times New Roman" w:hAnsi="Times New Roman" w:cs="Times New Roman"/>
          <w:sz w:val="24"/>
          <w:szCs w:val="24"/>
        </w:rPr>
      </w:pPr>
    </w:p>
    <w:p w14:paraId="3A95923C" w14:textId="77777777" w:rsidR="002F0391" w:rsidRDefault="00000000">
      <w:pPr>
        <w:pStyle w:val="Heading2"/>
        <w:spacing w:line="360" w:lineRule="auto"/>
        <w:ind w:firstLine="720"/>
        <w:rPr>
          <w:rFonts w:ascii="Times New Roman" w:eastAsia="Times New Roman" w:hAnsi="Times New Roman" w:cs="Times New Roman"/>
          <w:sz w:val="28"/>
          <w:szCs w:val="28"/>
        </w:rPr>
      </w:pPr>
      <w:bookmarkStart w:id="4" w:name="_yh6us5j7q7gt" w:colFirst="0" w:colLast="0"/>
      <w:bookmarkEnd w:id="4"/>
      <w:r>
        <w:rPr>
          <w:rFonts w:ascii="Times New Roman" w:eastAsia="Times New Roman" w:hAnsi="Times New Roman" w:cs="Times New Roman"/>
          <w:sz w:val="28"/>
          <w:szCs w:val="28"/>
        </w:rPr>
        <w:t xml:space="preserve">Price </w:t>
      </w:r>
    </w:p>
    <w:p w14:paraId="1717E83B" w14:textId="77777777" w:rsidR="002F0391"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price element in the 4 P’s marketing mix refers to the precise consideration of the value offered to clients for their money, as well as to the profitability for the business organisation (Brassington and Pettitt, 2005). Tesco Plc strives to deliver high-quality products at lower than its </w:t>
      </w:r>
      <w:proofErr w:type="gramStart"/>
      <w:r>
        <w:rPr>
          <w:rFonts w:ascii="Times New Roman" w:eastAsia="Times New Roman" w:hAnsi="Times New Roman" w:cs="Times New Roman"/>
          <w:sz w:val="24"/>
          <w:szCs w:val="24"/>
        </w:rPr>
        <w:t>competitors</w:t>
      </w:r>
      <w:proofErr w:type="gramEnd"/>
      <w:r>
        <w:rPr>
          <w:rFonts w:ascii="Times New Roman" w:eastAsia="Times New Roman" w:hAnsi="Times New Roman" w:cs="Times New Roman"/>
          <w:sz w:val="24"/>
          <w:szCs w:val="24"/>
        </w:rPr>
        <w:t xml:space="preserve"> prices. In order to enhance its customer </w:t>
      </w:r>
      <w:proofErr w:type="gramStart"/>
      <w:r>
        <w:rPr>
          <w:rFonts w:ascii="Times New Roman" w:eastAsia="Times New Roman" w:hAnsi="Times New Roman" w:cs="Times New Roman"/>
          <w:sz w:val="24"/>
          <w:szCs w:val="24"/>
        </w:rPr>
        <w:t>value</w:t>
      </w:r>
      <w:proofErr w:type="gramEnd"/>
      <w:r>
        <w:rPr>
          <w:rFonts w:ascii="Times New Roman" w:eastAsia="Times New Roman" w:hAnsi="Times New Roman" w:cs="Times New Roman"/>
          <w:sz w:val="24"/>
          <w:szCs w:val="24"/>
        </w:rPr>
        <w:t xml:space="preserve"> the UK retailer has also introduced the Clubcard loyalty program. </w:t>
      </w:r>
    </w:p>
    <w:p w14:paraId="0B34F082" w14:textId="77777777" w:rsidR="002F0391" w:rsidRDefault="002F0391">
      <w:pPr>
        <w:spacing w:line="360" w:lineRule="auto"/>
        <w:rPr>
          <w:rFonts w:ascii="Times New Roman" w:eastAsia="Times New Roman" w:hAnsi="Times New Roman" w:cs="Times New Roman"/>
          <w:sz w:val="24"/>
          <w:szCs w:val="24"/>
        </w:rPr>
      </w:pPr>
    </w:p>
    <w:p w14:paraId="08FB733D" w14:textId="77777777" w:rsidR="002F0391" w:rsidRDefault="00000000">
      <w:pPr>
        <w:pStyle w:val="Heading2"/>
        <w:spacing w:line="360" w:lineRule="auto"/>
        <w:ind w:firstLine="720"/>
        <w:rPr>
          <w:rFonts w:ascii="Times New Roman" w:eastAsia="Times New Roman" w:hAnsi="Times New Roman" w:cs="Times New Roman"/>
          <w:sz w:val="28"/>
          <w:szCs w:val="28"/>
        </w:rPr>
      </w:pPr>
      <w:bookmarkStart w:id="5" w:name="_g99nptmf0trj" w:colFirst="0" w:colLast="0"/>
      <w:bookmarkEnd w:id="5"/>
      <w:r>
        <w:rPr>
          <w:rFonts w:ascii="Times New Roman" w:eastAsia="Times New Roman" w:hAnsi="Times New Roman" w:cs="Times New Roman"/>
          <w:sz w:val="28"/>
          <w:szCs w:val="28"/>
        </w:rPr>
        <w:lastRenderedPageBreak/>
        <w:t xml:space="preserve">Place </w:t>
      </w:r>
    </w:p>
    <w:p w14:paraId="31808DA1" w14:textId="77777777" w:rsidR="002F0391"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place in the 4 P’s marketing mix context refers to the business’ products and services accessibility by the end consumer (Brassington and Pettitt, 2005). The place covers different online and offline selling channels that are utilised to offer and deliver the products to the end consumer. When it comes to place, Tesco has utilised offline and online selling and distribution channels for most of its products and services. </w:t>
      </w:r>
    </w:p>
    <w:p w14:paraId="2BC6223F" w14:textId="77777777" w:rsidR="002F0391" w:rsidRDefault="002F0391">
      <w:pPr>
        <w:spacing w:line="360" w:lineRule="auto"/>
        <w:rPr>
          <w:rFonts w:ascii="Times New Roman" w:eastAsia="Times New Roman" w:hAnsi="Times New Roman" w:cs="Times New Roman"/>
          <w:sz w:val="24"/>
          <w:szCs w:val="24"/>
        </w:rPr>
      </w:pPr>
    </w:p>
    <w:p w14:paraId="6B1C8CAC" w14:textId="77777777" w:rsidR="002F0391" w:rsidRDefault="00000000">
      <w:pPr>
        <w:pStyle w:val="Heading2"/>
        <w:spacing w:line="360" w:lineRule="auto"/>
        <w:ind w:firstLine="720"/>
        <w:rPr>
          <w:rFonts w:ascii="Times New Roman" w:eastAsia="Times New Roman" w:hAnsi="Times New Roman" w:cs="Times New Roman"/>
          <w:sz w:val="28"/>
          <w:szCs w:val="28"/>
        </w:rPr>
      </w:pPr>
      <w:bookmarkStart w:id="6" w:name="_xbbl44dryyyd" w:colFirst="0" w:colLast="0"/>
      <w:bookmarkEnd w:id="6"/>
      <w:r>
        <w:rPr>
          <w:rFonts w:ascii="Times New Roman" w:eastAsia="Times New Roman" w:hAnsi="Times New Roman" w:cs="Times New Roman"/>
          <w:sz w:val="28"/>
          <w:szCs w:val="28"/>
        </w:rPr>
        <w:t xml:space="preserve">Promotion </w:t>
      </w:r>
    </w:p>
    <w:p w14:paraId="414D8EC2" w14:textId="77777777" w:rsidR="002F0391"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promotional element of the 4 P’s marketing mix refers to the communication used by a business to make the target consumer demographic aware of its services and products, with the </w:t>
      </w:r>
      <w:proofErr w:type="gramStart"/>
      <w:r>
        <w:rPr>
          <w:rFonts w:ascii="Times New Roman" w:eastAsia="Times New Roman" w:hAnsi="Times New Roman" w:cs="Times New Roman"/>
          <w:sz w:val="24"/>
          <w:szCs w:val="24"/>
        </w:rPr>
        <w:t>ultimate aim</w:t>
      </w:r>
      <w:proofErr w:type="gramEnd"/>
      <w:r>
        <w:rPr>
          <w:rFonts w:ascii="Times New Roman" w:eastAsia="Times New Roman" w:hAnsi="Times New Roman" w:cs="Times New Roman"/>
          <w:sz w:val="24"/>
          <w:szCs w:val="24"/>
        </w:rPr>
        <w:t xml:space="preserve"> being the encouragement of that consumer base to buy the service or product (Armstrong, Kotler and </w:t>
      </w:r>
      <w:proofErr w:type="spellStart"/>
      <w:r>
        <w:rPr>
          <w:rFonts w:ascii="Times New Roman" w:eastAsia="Times New Roman" w:hAnsi="Times New Roman" w:cs="Times New Roman"/>
          <w:sz w:val="24"/>
          <w:szCs w:val="24"/>
        </w:rPr>
        <w:t>Opresnik</w:t>
      </w:r>
      <w:proofErr w:type="spellEnd"/>
      <w:r>
        <w:rPr>
          <w:rFonts w:ascii="Times New Roman" w:eastAsia="Times New Roman" w:hAnsi="Times New Roman" w:cs="Times New Roman"/>
          <w:sz w:val="24"/>
          <w:szCs w:val="24"/>
        </w:rPr>
        <w:t xml:space="preserve">, 2016). The promotional element can further be utilised to win the customers’ loyalty. In this respect, Tesco Plc aims at conveying the message that it provides high quality products at a lower price range. </w:t>
      </w:r>
    </w:p>
    <w:p w14:paraId="576A6E15" w14:textId="77777777" w:rsidR="002F0391" w:rsidRDefault="002F0391">
      <w:pPr>
        <w:spacing w:line="360" w:lineRule="auto"/>
        <w:ind w:firstLine="720"/>
        <w:rPr>
          <w:rFonts w:ascii="Times New Roman" w:eastAsia="Times New Roman" w:hAnsi="Times New Roman" w:cs="Times New Roman"/>
          <w:sz w:val="24"/>
          <w:szCs w:val="24"/>
        </w:rPr>
      </w:pPr>
    </w:p>
    <w:p w14:paraId="290E1204" w14:textId="77777777" w:rsidR="002F0391" w:rsidRDefault="00000000">
      <w:pPr>
        <w:pStyle w:val="Heading1"/>
        <w:spacing w:before="0" w:after="200" w:line="360" w:lineRule="auto"/>
        <w:rPr>
          <w:rFonts w:ascii="Times New Roman" w:eastAsia="Times New Roman" w:hAnsi="Times New Roman" w:cs="Times New Roman"/>
        </w:rPr>
      </w:pPr>
      <w:bookmarkStart w:id="7" w:name="_8k199kiqphov" w:colFirst="0" w:colLast="0"/>
      <w:bookmarkEnd w:id="7"/>
      <w:r>
        <w:rPr>
          <w:rFonts w:ascii="Times New Roman" w:eastAsia="Times New Roman" w:hAnsi="Times New Roman" w:cs="Times New Roman"/>
        </w:rPr>
        <w:t xml:space="preserve">Tesco Plc segmentation, targeting, and positioning </w:t>
      </w:r>
    </w:p>
    <w:p w14:paraId="1BD5FCFF" w14:textId="77777777" w:rsidR="002F0391"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segmentation provides the means for targeting a certain demographic group of the population in an efficient way. Contemporary marketing utilises this process by segmenting consumers extremely narrowly,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sure the company’s communication messages reach the right audience. When it comes to market segmentation, companies typically narrow down the audience by d</w:t>
      </w:r>
      <w:r>
        <w:rPr>
          <w:rFonts w:ascii="Times New Roman" w:eastAsia="Times New Roman" w:hAnsi="Times New Roman" w:cs="Times New Roman"/>
          <w:color w:val="000000"/>
          <w:sz w:val="24"/>
          <w:szCs w:val="24"/>
        </w:rPr>
        <w:t>emographic markers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age, gender</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 xml:space="preserve">geographical location (a certain area in the city or the world) (Kotler and Keller, 2016); psychographic characteristics (hobbies and interests); or behavioural traits (purchasing habits). </w:t>
      </w:r>
    </w:p>
    <w:p w14:paraId="7B57786F" w14:textId="77777777" w:rsidR="002F0391"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Once the marketing department has finalised </w:t>
      </w:r>
      <w:r>
        <w:rPr>
          <w:rFonts w:ascii="Times New Roman" w:eastAsia="Times New Roman" w:hAnsi="Times New Roman" w:cs="Times New Roman"/>
          <w:color w:val="000000"/>
          <w:sz w:val="24"/>
          <w:szCs w:val="24"/>
        </w:rPr>
        <w:t xml:space="preserve">the segmentation </w:t>
      </w:r>
      <w:r>
        <w:rPr>
          <w:rFonts w:ascii="Times New Roman" w:eastAsia="Times New Roman" w:hAnsi="Times New Roman" w:cs="Times New Roman"/>
          <w:sz w:val="24"/>
          <w:szCs w:val="24"/>
        </w:rPr>
        <w:t>part</w:t>
      </w:r>
      <w:r>
        <w:rPr>
          <w:rFonts w:ascii="Times New Roman" w:eastAsia="Times New Roman" w:hAnsi="Times New Roman" w:cs="Times New Roman"/>
          <w:color w:val="000000"/>
          <w:sz w:val="24"/>
          <w:szCs w:val="24"/>
        </w:rPr>
        <w:t xml:space="preserve">, the marketing </w:t>
      </w:r>
      <w:r>
        <w:rPr>
          <w:rFonts w:ascii="Times New Roman" w:eastAsia="Times New Roman" w:hAnsi="Times New Roman" w:cs="Times New Roman"/>
          <w:sz w:val="24"/>
          <w:szCs w:val="24"/>
        </w:rPr>
        <w:t>communication</w:t>
      </w:r>
      <w:r>
        <w:rPr>
          <w:rFonts w:ascii="Times New Roman" w:eastAsia="Times New Roman" w:hAnsi="Times New Roman" w:cs="Times New Roman"/>
          <w:color w:val="000000"/>
          <w:sz w:val="24"/>
          <w:szCs w:val="24"/>
        </w:rPr>
        <w:t xml:space="preserve"> message is </w:t>
      </w:r>
      <w:r>
        <w:rPr>
          <w:rFonts w:ascii="Times New Roman" w:eastAsia="Times New Roman" w:hAnsi="Times New Roman" w:cs="Times New Roman"/>
          <w:sz w:val="24"/>
          <w:szCs w:val="24"/>
        </w:rPr>
        <w:t>produced</w:t>
      </w:r>
      <w:r>
        <w:rPr>
          <w:rFonts w:ascii="Times New Roman" w:eastAsia="Times New Roman" w:hAnsi="Times New Roman" w:cs="Times New Roman"/>
          <w:color w:val="000000"/>
          <w:sz w:val="24"/>
          <w:szCs w:val="24"/>
        </w:rPr>
        <w:t xml:space="preserve"> using all the information that has been gathered. </w:t>
      </w:r>
      <w:r>
        <w:rPr>
          <w:rFonts w:ascii="Times New Roman" w:eastAsia="Times New Roman" w:hAnsi="Times New Roman" w:cs="Times New Roman"/>
          <w:sz w:val="24"/>
          <w:szCs w:val="24"/>
        </w:rPr>
        <w:t xml:space="preserve">When it comes to targeting, Tesco realises its products cannot be equally attractive to every consumer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different people have different wants and needs. Therefore, the company’s target market is the price-conscious consumer who is interested in bargains and sales offers.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its customers keep coming back to the store, the retailer </w:t>
      </w:r>
      <w:r>
        <w:rPr>
          <w:rFonts w:ascii="Times New Roman" w:eastAsia="Times New Roman" w:hAnsi="Times New Roman" w:cs="Times New Roman"/>
          <w:sz w:val="24"/>
          <w:szCs w:val="24"/>
        </w:rPr>
        <w:lastRenderedPageBreak/>
        <w:t xml:space="preserve">introduced the Clubcard loyalty program which was critical to the company’s continued retail success as it makes clients purchase more goods. The program is yet another proof of Tesco’s customer-oriented approach. What follows is a series of blog posts that are aimed at introducing the new Clubcard loyalty program to the target audience of price-conscious UK shoppers. </w:t>
      </w:r>
    </w:p>
    <w:p w14:paraId="65B42432" w14:textId="77777777" w:rsidR="002F0391" w:rsidRDefault="002F0391">
      <w:pPr>
        <w:spacing w:line="360" w:lineRule="auto"/>
        <w:rPr>
          <w:rFonts w:ascii="Times New Roman" w:eastAsia="Times New Roman" w:hAnsi="Times New Roman" w:cs="Times New Roman"/>
          <w:sz w:val="24"/>
          <w:szCs w:val="24"/>
        </w:rPr>
      </w:pPr>
    </w:p>
    <w:p w14:paraId="4ADD8554" w14:textId="77777777" w:rsidR="002F0391" w:rsidRDefault="00000000">
      <w:pPr>
        <w:pStyle w:val="Heading1"/>
        <w:spacing w:before="0" w:after="200" w:line="360" w:lineRule="auto"/>
        <w:rPr>
          <w:rFonts w:ascii="Times New Roman" w:eastAsia="Times New Roman" w:hAnsi="Times New Roman" w:cs="Times New Roman"/>
        </w:rPr>
      </w:pPr>
      <w:bookmarkStart w:id="8" w:name="_n1zug5pdqwbm" w:colFirst="0" w:colLast="0"/>
      <w:bookmarkEnd w:id="8"/>
      <w:r>
        <w:rPr>
          <w:rFonts w:ascii="Times New Roman" w:eastAsia="Times New Roman" w:hAnsi="Times New Roman" w:cs="Times New Roman"/>
        </w:rPr>
        <w:t xml:space="preserve">Blog article 1 </w:t>
      </w:r>
    </w:p>
    <w:p w14:paraId="2F50C853" w14:textId="77777777" w:rsidR="002F0391"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Did you get your new Clubcard yet?</w:t>
      </w:r>
    </w:p>
    <w:p w14:paraId="4921E5B4" w14:textId="77777777" w:rsidR="002F0391"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4E95BFC" wp14:editId="177AB408">
            <wp:extent cx="2857500" cy="18383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857500" cy="1838325"/>
                    </a:xfrm>
                    <a:prstGeom prst="rect">
                      <a:avLst/>
                    </a:prstGeom>
                    <a:ln/>
                  </pic:spPr>
                </pic:pic>
              </a:graphicData>
            </a:graphic>
          </wp:inline>
        </w:drawing>
      </w:r>
    </w:p>
    <w:p w14:paraId="34760428" w14:textId="77777777" w:rsidR="002F0391" w:rsidRDefault="00000000">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Source: https://www.bestwestern.co.uk/offers/tesco</w:t>
      </w:r>
    </w:p>
    <w:p w14:paraId="2E8A3D3C" w14:textId="77777777" w:rsidR="002F0391" w:rsidRDefault="002F0391">
      <w:pPr>
        <w:spacing w:line="360" w:lineRule="auto"/>
        <w:rPr>
          <w:rFonts w:ascii="Times New Roman" w:eastAsia="Times New Roman" w:hAnsi="Times New Roman" w:cs="Times New Roman"/>
          <w:sz w:val="24"/>
          <w:szCs w:val="24"/>
        </w:rPr>
      </w:pPr>
    </w:p>
    <w:p w14:paraId="085C0450"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Because at Tesco we value our customers and always strive to put them first, we have made your shopping experience even more enjoyable. From today you can join our Clubcard loyalty program for free and benefit from thousands of discounts. And have we mentioned that you can collect points at the same time and exchange these for future purchases?</w:t>
      </w:r>
    </w:p>
    <w:p w14:paraId="4D1E188D"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That’s right! Clubcard is here and has one main purpose - to reward you for being such a loyal client at Tesco. Get your card today and earn 1 p. For every £1 spent at Tesco stores or 1 p. For every £2 spent at Tesco petrol stations (Tesco Clubcard, 2020). You can turn your points into discount vouchers so that you can save on your weekly shopping, outdoor fun days, and many more. </w:t>
      </w:r>
    </w:p>
    <w:p w14:paraId="16A0A880"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sure how to get your Clubcard? Get in touch today and we will send you straight to your </w:t>
      </w:r>
      <w:proofErr w:type="spellStart"/>
      <w:r>
        <w:rPr>
          <w:rFonts w:ascii="Times New Roman" w:eastAsia="Times New Roman" w:hAnsi="Times New Roman" w:cs="Times New Roman"/>
          <w:sz w:val="24"/>
          <w:szCs w:val="24"/>
        </w:rPr>
        <w:t>postbox</w:t>
      </w:r>
      <w:proofErr w:type="spellEnd"/>
      <w:r>
        <w:rPr>
          <w:rFonts w:ascii="Times New Roman" w:eastAsia="Times New Roman" w:hAnsi="Times New Roman" w:cs="Times New Roman"/>
          <w:sz w:val="24"/>
          <w:szCs w:val="24"/>
        </w:rPr>
        <w:t>. Have a question about the new Clubcard? Drop us a line and we will get back to you ASAP! Happy shopping!</w:t>
      </w:r>
    </w:p>
    <w:p w14:paraId="2C6CF0B9" w14:textId="77777777" w:rsidR="002F0391" w:rsidRDefault="002F0391">
      <w:pPr>
        <w:spacing w:line="360" w:lineRule="auto"/>
        <w:rPr>
          <w:rFonts w:ascii="Times New Roman" w:eastAsia="Times New Roman" w:hAnsi="Times New Roman" w:cs="Times New Roman"/>
          <w:sz w:val="24"/>
          <w:szCs w:val="24"/>
        </w:rPr>
      </w:pPr>
    </w:p>
    <w:p w14:paraId="6A5BA1DA" w14:textId="77777777" w:rsidR="002F0391" w:rsidRDefault="00000000">
      <w:pPr>
        <w:pStyle w:val="Heading1"/>
        <w:spacing w:before="0" w:after="200" w:line="360" w:lineRule="auto"/>
        <w:rPr>
          <w:rFonts w:ascii="Times New Roman" w:eastAsia="Times New Roman" w:hAnsi="Times New Roman" w:cs="Times New Roman"/>
          <w:sz w:val="24"/>
          <w:szCs w:val="24"/>
        </w:rPr>
      </w:pPr>
      <w:bookmarkStart w:id="9" w:name="_r6c8bpqnsuo" w:colFirst="0" w:colLast="0"/>
      <w:bookmarkEnd w:id="9"/>
      <w:r>
        <w:rPr>
          <w:rFonts w:ascii="Times New Roman" w:eastAsia="Times New Roman" w:hAnsi="Times New Roman" w:cs="Times New Roman"/>
        </w:rPr>
        <w:t>Blog article 2</w:t>
      </w:r>
    </w:p>
    <w:p w14:paraId="585D0E52" w14:textId="77777777" w:rsidR="002F0391"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Meet the power of lower prices with Tesco Clubcard</w:t>
      </w:r>
    </w:p>
    <w:p w14:paraId="04FB4FBC"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9595672" wp14:editId="53562E73">
            <wp:extent cx="5731200" cy="1612900"/>
            <wp:effectExtent l="0" t="0" r="0" b="0"/>
            <wp:docPr id="8"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1"/>
                    <a:srcRect/>
                    <a:stretch>
                      <a:fillRect/>
                    </a:stretch>
                  </pic:blipFill>
                  <pic:spPr>
                    <a:xfrm>
                      <a:off x="0" y="0"/>
                      <a:ext cx="5731200" cy="1612900"/>
                    </a:xfrm>
                    <a:prstGeom prst="rect">
                      <a:avLst/>
                    </a:prstGeom>
                    <a:ln/>
                  </pic:spPr>
                </pic:pic>
              </a:graphicData>
            </a:graphic>
          </wp:inline>
        </w:drawing>
      </w:r>
    </w:p>
    <w:p w14:paraId="382EA103" w14:textId="77777777" w:rsidR="002F0391" w:rsidRDefault="00000000">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Source: https://www.tesco.com/groceries/en-GB/zone/clubcard-prices?icid=CCAC_Banner_CCP&amp;_ga=2.190808939.1766194269.1668527907-720792835.1668268491&amp;preservedReferrer=https://secure.tesco.com/</w:t>
      </w:r>
    </w:p>
    <w:p w14:paraId="6FE3AF07" w14:textId="77777777" w:rsidR="002F0391" w:rsidRDefault="002F0391">
      <w:pPr>
        <w:spacing w:line="360" w:lineRule="auto"/>
        <w:rPr>
          <w:rFonts w:ascii="Times New Roman" w:eastAsia="Times New Roman" w:hAnsi="Times New Roman" w:cs="Times New Roman"/>
          <w:sz w:val="24"/>
          <w:szCs w:val="24"/>
        </w:rPr>
      </w:pPr>
    </w:p>
    <w:p w14:paraId="0CBE8F90"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have some great news for you! Our prices just got even lower! But how is this possible you may ask?! It’s simple - we have introduced our new loyalty program called Clubcard. Get your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today and start saving on every purchase you make at our stores or petrol stations. We promise you </w:t>
      </w:r>
      <w:proofErr w:type="spellStart"/>
      <w:r>
        <w:rPr>
          <w:rFonts w:ascii="Times New Roman" w:eastAsia="Times New Roman" w:hAnsi="Times New Roman" w:cs="Times New Roman"/>
          <w:sz w:val="24"/>
          <w:szCs w:val="24"/>
        </w:rPr>
        <w:t>you</w:t>
      </w:r>
      <w:proofErr w:type="spellEnd"/>
      <w:r>
        <w:rPr>
          <w:rFonts w:ascii="Times New Roman" w:eastAsia="Times New Roman" w:hAnsi="Times New Roman" w:cs="Times New Roman"/>
          <w:sz w:val="24"/>
          <w:szCs w:val="24"/>
        </w:rPr>
        <w:t xml:space="preserve"> will not be disappointed.</w:t>
      </w:r>
    </w:p>
    <w:p w14:paraId="05965012"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It's super easy to join our Clubcard program and get a myriad of other benefits too! Just be aware that you will have to be 18 and above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join (Tesco, 2022). Just visit our flagship website, sign up for a brand new Clubcard today, and start using it straight away - easy-peasy! </w:t>
      </w:r>
    </w:p>
    <w:p w14:paraId="728A8453"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Have a question about our newly introduced Clubcard or want to share your opinion on the loyalty program? Leave your comment in the box below and get in touch with our customer service representatives. Your opinion and ideas are important to us!</w:t>
      </w:r>
    </w:p>
    <w:p w14:paraId="4703506C" w14:textId="77777777" w:rsidR="002F0391" w:rsidRDefault="002F0391">
      <w:pPr>
        <w:spacing w:line="360" w:lineRule="auto"/>
        <w:rPr>
          <w:rFonts w:ascii="Times New Roman" w:eastAsia="Times New Roman" w:hAnsi="Times New Roman" w:cs="Times New Roman"/>
          <w:sz w:val="24"/>
          <w:szCs w:val="24"/>
        </w:rPr>
      </w:pPr>
    </w:p>
    <w:p w14:paraId="65312B34" w14:textId="77777777" w:rsidR="002F0391" w:rsidRDefault="00000000">
      <w:pPr>
        <w:pStyle w:val="Heading1"/>
        <w:spacing w:before="0" w:after="200" w:line="360" w:lineRule="auto"/>
        <w:rPr>
          <w:rFonts w:ascii="Times New Roman" w:eastAsia="Times New Roman" w:hAnsi="Times New Roman" w:cs="Times New Roman"/>
          <w:sz w:val="24"/>
          <w:szCs w:val="24"/>
        </w:rPr>
      </w:pPr>
      <w:bookmarkStart w:id="10" w:name="_ux77da7f45u3" w:colFirst="0" w:colLast="0"/>
      <w:bookmarkEnd w:id="10"/>
      <w:r>
        <w:rPr>
          <w:rFonts w:ascii="Times New Roman" w:eastAsia="Times New Roman" w:hAnsi="Times New Roman" w:cs="Times New Roman"/>
        </w:rPr>
        <w:t>Blog article 3</w:t>
      </w:r>
    </w:p>
    <w:p w14:paraId="2A536047" w14:textId="77777777" w:rsidR="002F0391"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Can’t wait to get your Clubcard vouchers? We have you sorted!</w:t>
      </w:r>
    </w:p>
    <w:p w14:paraId="5BA15D55" w14:textId="77777777" w:rsidR="002F0391"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C40E638" wp14:editId="50CCB029">
            <wp:extent cx="5715000" cy="2476500"/>
            <wp:effectExtent l="0" t="0" r="0" b="0"/>
            <wp:docPr id="7"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2"/>
                    <a:srcRect/>
                    <a:stretch>
                      <a:fillRect/>
                    </a:stretch>
                  </pic:blipFill>
                  <pic:spPr>
                    <a:xfrm>
                      <a:off x="0" y="0"/>
                      <a:ext cx="5715000" cy="2476500"/>
                    </a:xfrm>
                    <a:prstGeom prst="rect">
                      <a:avLst/>
                    </a:prstGeom>
                    <a:ln/>
                  </pic:spPr>
                </pic:pic>
              </a:graphicData>
            </a:graphic>
          </wp:inline>
        </w:drawing>
      </w:r>
    </w:p>
    <w:p w14:paraId="5886620A" w14:textId="77777777" w:rsidR="002F0391" w:rsidRDefault="00000000">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Source: </w:t>
      </w:r>
      <w:hyperlink r:id="rId13">
        <w:r>
          <w:rPr>
            <w:rFonts w:ascii="Times New Roman" w:eastAsia="Times New Roman" w:hAnsi="Times New Roman" w:cs="Times New Roman"/>
            <w:i/>
            <w:color w:val="1155CC"/>
            <w:sz w:val="24"/>
            <w:szCs w:val="24"/>
            <w:u w:val="single"/>
          </w:rPr>
          <w:t>https://secure.tesco.com/clubcard/unspent-vouchers/</w:t>
        </w:r>
      </w:hyperlink>
    </w:p>
    <w:p w14:paraId="366C0382" w14:textId="77777777" w:rsidR="002F0391" w:rsidRDefault="002F0391">
      <w:pPr>
        <w:spacing w:line="360" w:lineRule="auto"/>
        <w:rPr>
          <w:rFonts w:ascii="Times New Roman" w:eastAsia="Times New Roman" w:hAnsi="Times New Roman" w:cs="Times New Roman"/>
          <w:i/>
          <w:sz w:val="24"/>
          <w:szCs w:val="24"/>
        </w:rPr>
      </w:pPr>
    </w:p>
    <w:p w14:paraId="68CF5EF3"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know that you might be eager to get your Clubcard vouchers and spend them on your favourite Tesco products. Believe us when we say that we are even more eager to give them to you! That’s why we have now made the process </w:t>
      </w:r>
      <w:proofErr w:type="gramStart"/>
      <w:r>
        <w:rPr>
          <w:rFonts w:ascii="Times New Roman" w:eastAsia="Times New Roman" w:hAnsi="Times New Roman" w:cs="Times New Roman"/>
          <w:sz w:val="24"/>
          <w:szCs w:val="24"/>
        </w:rPr>
        <w:t>more speedier</w:t>
      </w:r>
      <w:proofErr w:type="gramEnd"/>
      <w:r>
        <w:rPr>
          <w:rFonts w:ascii="Times New Roman" w:eastAsia="Times New Roman" w:hAnsi="Times New Roman" w:cs="Times New Roman"/>
          <w:sz w:val="24"/>
          <w:szCs w:val="24"/>
        </w:rPr>
        <w:t xml:space="preserve"> than ever - you can now have your vouchers within 24 hours of earning them (Tesco Clubcard, 2022). Isn’t that just great?! </w:t>
      </w:r>
    </w:p>
    <w:p w14:paraId="767A907A"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You can get your Tesco vouchers via your personal Tesco account and spend them right away in your local Tesco store. Just follow these 4 easy steps:</w:t>
      </w:r>
    </w:p>
    <w:p w14:paraId="5705905B" w14:textId="77777777" w:rsidR="002F0391" w:rsidRDefault="00000000">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Step 1: Visit “My Clubcard Account” </w:t>
      </w:r>
    </w:p>
    <w:p w14:paraId="0B7FCC9A" w14:textId="77777777" w:rsidR="002F0391" w:rsidRDefault="00000000">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Step 2: Click the button which prompts you to turn your collected Clubcard points into Tesco vouchers</w:t>
      </w:r>
    </w:p>
    <w:p w14:paraId="40D8E5BE" w14:textId="77777777" w:rsidR="002F0391" w:rsidRDefault="00000000">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Step 3: Select the option “Request vouchers”</w:t>
      </w:r>
    </w:p>
    <w:p w14:paraId="5BF293E5" w14:textId="77777777" w:rsidR="002F0391" w:rsidRDefault="00000000">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Step 4: Your Tesco vouchers will show up in your personal Clubcard account within the next 24 hours</w:t>
      </w:r>
    </w:p>
    <w:p w14:paraId="0420AB49"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you </w:t>
      </w:r>
      <w:proofErr w:type="gramStart"/>
      <w:r>
        <w:rPr>
          <w:rFonts w:ascii="Times New Roman" w:eastAsia="Times New Roman" w:hAnsi="Times New Roman" w:cs="Times New Roman"/>
          <w:sz w:val="24"/>
          <w:szCs w:val="24"/>
        </w:rPr>
        <w:t>experience difficulty</w:t>
      </w:r>
      <w:proofErr w:type="gramEnd"/>
      <w:r>
        <w:rPr>
          <w:rFonts w:ascii="Times New Roman" w:eastAsia="Times New Roman" w:hAnsi="Times New Roman" w:cs="Times New Roman"/>
          <w:sz w:val="24"/>
          <w:szCs w:val="24"/>
        </w:rPr>
        <w:t xml:space="preserve"> obtaining your vouchers or have a question about your Clubcard please do not hesitate to contact us. Our professional customer service representatives will be more than happy to assist you. Happy shopping!</w:t>
      </w:r>
    </w:p>
    <w:p w14:paraId="7457C2FE" w14:textId="77777777" w:rsidR="002F0391" w:rsidRDefault="002F0391">
      <w:pPr>
        <w:spacing w:line="360" w:lineRule="auto"/>
        <w:rPr>
          <w:rFonts w:ascii="Times New Roman" w:eastAsia="Times New Roman" w:hAnsi="Times New Roman" w:cs="Times New Roman"/>
          <w:sz w:val="24"/>
          <w:szCs w:val="24"/>
        </w:rPr>
      </w:pPr>
    </w:p>
    <w:p w14:paraId="65E0824E" w14:textId="77777777" w:rsidR="002F0391" w:rsidRDefault="00000000">
      <w:pPr>
        <w:pStyle w:val="Heading1"/>
        <w:spacing w:before="0" w:after="200" w:line="360" w:lineRule="auto"/>
        <w:rPr>
          <w:rFonts w:ascii="Times New Roman" w:eastAsia="Times New Roman" w:hAnsi="Times New Roman" w:cs="Times New Roman"/>
          <w:sz w:val="24"/>
          <w:szCs w:val="24"/>
        </w:rPr>
      </w:pPr>
      <w:bookmarkStart w:id="11" w:name="_eipvdy5v82rx" w:colFirst="0" w:colLast="0"/>
      <w:bookmarkEnd w:id="11"/>
      <w:r>
        <w:rPr>
          <w:rFonts w:ascii="Times New Roman" w:eastAsia="Times New Roman" w:hAnsi="Times New Roman" w:cs="Times New Roman"/>
        </w:rPr>
        <w:lastRenderedPageBreak/>
        <w:t>Blog article 4</w:t>
      </w:r>
    </w:p>
    <w:p w14:paraId="70F3EA3C" w14:textId="77777777" w:rsidR="002F0391"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to expect from the new Tesco Clubcard?</w:t>
      </w:r>
    </w:p>
    <w:p w14:paraId="586E0252" w14:textId="77777777" w:rsidR="002F0391"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78EE91D" wp14:editId="2091DDAC">
            <wp:extent cx="5731200" cy="2870200"/>
            <wp:effectExtent l="0" t="0" r="0" b="0"/>
            <wp:docPr id="3"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4"/>
                    <a:srcRect/>
                    <a:stretch>
                      <a:fillRect/>
                    </a:stretch>
                  </pic:blipFill>
                  <pic:spPr>
                    <a:xfrm>
                      <a:off x="0" y="0"/>
                      <a:ext cx="5731200" cy="2870200"/>
                    </a:xfrm>
                    <a:prstGeom prst="rect">
                      <a:avLst/>
                    </a:prstGeom>
                    <a:ln/>
                  </pic:spPr>
                </pic:pic>
              </a:graphicData>
            </a:graphic>
          </wp:inline>
        </w:drawing>
      </w:r>
    </w:p>
    <w:p w14:paraId="0F5BEDD1" w14:textId="77777777" w:rsidR="002F0391" w:rsidRDefault="00000000">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Source: https://www.which.co.uk/news/article/time-is-running-out-to-spend-millions-of-tesco-clubcard-vouchers-before-they-expire-arZfu0b3uQiU</w:t>
      </w:r>
    </w:p>
    <w:p w14:paraId="54BF1F3A" w14:textId="77777777" w:rsidR="002F0391" w:rsidRDefault="002F0391">
      <w:pPr>
        <w:spacing w:line="360" w:lineRule="auto"/>
        <w:rPr>
          <w:rFonts w:ascii="Times New Roman" w:eastAsia="Times New Roman" w:hAnsi="Times New Roman" w:cs="Times New Roman"/>
          <w:sz w:val="24"/>
          <w:szCs w:val="24"/>
        </w:rPr>
      </w:pPr>
    </w:p>
    <w:p w14:paraId="431DC5AB"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might have already heard it is a loyalty program and that you should </w:t>
      </w:r>
      <w:proofErr w:type="gramStart"/>
      <w:r>
        <w:rPr>
          <w:rFonts w:ascii="Times New Roman" w:eastAsia="Times New Roman" w:hAnsi="Times New Roman" w:cs="Times New Roman"/>
          <w:sz w:val="24"/>
          <w:szCs w:val="24"/>
        </w:rPr>
        <w:t>definitely add</w:t>
      </w:r>
      <w:proofErr w:type="gramEnd"/>
      <w:r>
        <w:rPr>
          <w:rFonts w:ascii="Times New Roman" w:eastAsia="Times New Roman" w:hAnsi="Times New Roman" w:cs="Times New Roman"/>
          <w:sz w:val="24"/>
          <w:szCs w:val="24"/>
        </w:rPr>
        <w:t xml:space="preserve"> it to your account. But what exactly is the new Tesco Clubcard? How does it </w:t>
      </w:r>
      <w:proofErr w:type="gramStart"/>
      <w:r>
        <w:rPr>
          <w:rFonts w:ascii="Times New Roman" w:eastAsia="Times New Roman" w:hAnsi="Times New Roman" w:cs="Times New Roman"/>
          <w:sz w:val="24"/>
          <w:szCs w:val="24"/>
        </w:rPr>
        <w:t>actually work</w:t>
      </w:r>
      <w:proofErr w:type="gramEnd"/>
      <w:r>
        <w:rPr>
          <w:rFonts w:ascii="Times New Roman" w:eastAsia="Times New Roman" w:hAnsi="Times New Roman" w:cs="Times New Roman"/>
          <w:sz w:val="24"/>
          <w:szCs w:val="24"/>
        </w:rPr>
        <w:t xml:space="preserve">? What benefits can you expect from having one? Who are the reward partners? And </w:t>
      </w:r>
      <w:proofErr w:type="spellStart"/>
      <w:r>
        <w:rPr>
          <w:rFonts w:ascii="Times New Roman" w:eastAsia="Times New Roman" w:hAnsi="Times New Roman" w:cs="Times New Roman"/>
          <w:sz w:val="24"/>
          <w:szCs w:val="24"/>
        </w:rPr>
        <w:t>ofcourse</w:t>
      </w:r>
      <w:proofErr w:type="spellEnd"/>
      <w:r>
        <w:rPr>
          <w:rFonts w:ascii="Times New Roman" w:eastAsia="Times New Roman" w:hAnsi="Times New Roman" w:cs="Times New Roman"/>
          <w:sz w:val="24"/>
          <w:szCs w:val="24"/>
        </w:rPr>
        <w:t xml:space="preserve"> - is it </w:t>
      </w:r>
      <w:proofErr w:type="gramStart"/>
      <w:r>
        <w:rPr>
          <w:rFonts w:ascii="Times New Roman" w:eastAsia="Times New Roman" w:hAnsi="Times New Roman" w:cs="Times New Roman"/>
          <w:sz w:val="24"/>
          <w:szCs w:val="24"/>
        </w:rPr>
        <w:t>really worth it</w:t>
      </w:r>
      <w:proofErr w:type="gramEnd"/>
      <w:r>
        <w:rPr>
          <w:rFonts w:ascii="Times New Roman" w:eastAsia="Times New Roman" w:hAnsi="Times New Roman" w:cs="Times New Roman"/>
          <w:sz w:val="24"/>
          <w:szCs w:val="24"/>
        </w:rPr>
        <w:t xml:space="preserve"> to own a Clubcard yourself? Keep reading and you will soon find out!</w:t>
      </w:r>
    </w:p>
    <w:p w14:paraId="6835038A"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start with, having a Clubcard allows you to earn points for every purchase you make in Tesco stores or petrol stations. Once you have collected enough points, you can exchange these for vouchers and buy more of your favourite Tesco goods. Not yet </w:t>
      </w:r>
      <w:proofErr w:type="gramStart"/>
      <w:r>
        <w:rPr>
          <w:rFonts w:ascii="Times New Roman" w:eastAsia="Times New Roman" w:hAnsi="Times New Roman" w:cs="Times New Roman"/>
          <w:sz w:val="24"/>
          <w:szCs w:val="24"/>
        </w:rPr>
        <w:t>convinced?</w:t>
      </w:r>
      <w:proofErr w:type="gramEnd"/>
      <w:r>
        <w:rPr>
          <w:rFonts w:ascii="Times New Roman" w:eastAsia="Times New Roman" w:hAnsi="Times New Roman" w:cs="Times New Roman"/>
          <w:sz w:val="24"/>
          <w:szCs w:val="24"/>
        </w:rPr>
        <w:t xml:space="preserve"> No worries! We have more surprises for you.</w:t>
      </w:r>
    </w:p>
    <w:p w14:paraId="54D5BDD7"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week, Tesco offers plenty of special prices that are only accessible with a Clubcard. And that is not all! We partner with many restaurants, holiday makers, and flight providers,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offer you the most extraordinary shopping experience you can get! Why? Because we respect you and want to make you the happiest shopper around! After all, every little helps!</w:t>
      </w:r>
    </w:p>
    <w:p w14:paraId="26E0D2D9" w14:textId="77777777" w:rsidR="002F0391" w:rsidRDefault="002F0391">
      <w:pPr>
        <w:spacing w:line="360" w:lineRule="auto"/>
        <w:rPr>
          <w:rFonts w:ascii="Times New Roman" w:eastAsia="Times New Roman" w:hAnsi="Times New Roman" w:cs="Times New Roman"/>
          <w:sz w:val="24"/>
          <w:szCs w:val="24"/>
        </w:rPr>
      </w:pPr>
    </w:p>
    <w:p w14:paraId="1A059E55" w14:textId="77777777" w:rsidR="002F0391" w:rsidRDefault="00000000">
      <w:pPr>
        <w:pStyle w:val="Heading1"/>
        <w:spacing w:before="0" w:after="200" w:line="360" w:lineRule="auto"/>
        <w:rPr>
          <w:rFonts w:ascii="Times New Roman" w:eastAsia="Times New Roman" w:hAnsi="Times New Roman" w:cs="Times New Roman"/>
          <w:sz w:val="24"/>
          <w:szCs w:val="24"/>
        </w:rPr>
      </w:pPr>
      <w:bookmarkStart w:id="12" w:name="_82agj1i7fk4b" w:colFirst="0" w:colLast="0"/>
      <w:bookmarkEnd w:id="12"/>
      <w:r>
        <w:rPr>
          <w:rFonts w:ascii="Times New Roman" w:eastAsia="Times New Roman" w:hAnsi="Times New Roman" w:cs="Times New Roman"/>
        </w:rPr>
        <w:lastRenderedPageBreak/>
        <w:t>Blog article 5</w:t>
      </w:r>
    </w:p>
    <w:p w14:paraId="6497F200" w14:textId="77777777" w:rsidR="002F0391"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to spend your Clubcard points?</w:t>
      </w:r>
    </w:p>
    <w:p w14:paraId="342BE303" w14:textId="77777777" w:rsidR="002F0391"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6F1C4B0" wp14:editId="54134610">
            <wp:extent cx="5731200" cy="31496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731200" cy="3149600"/>
                    </a:xfrm>
                    <a:prstGeom prst="rect">
                      <a:avLst/>
                    </a:prstGeom>
                    <a:ln/>
                  </pic:spPr>
                </pic:pic>
              </a:graphicData>
            </a:graphic>
          </wp:inline>
        </w:drawing>
      </w:r>
    </w:p>
    <w:p w14:paraId="12B0AAFB" w14:textId="77777777" w:rsidR="002F0391" w:rsidRDefault="00000000">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Source: </w:t>
      </w:r>
      <w:hyperlink r:id="rId16">
        <w:r>
          <w:rPr>
            <w:rFonts w:ascii="Times New Roman" w:eastAsia="Times New Roman" w:hAnsi="Times New Roman" w:cs="Times New Roman"/>
            <w:i/>
            <w:color w:val="1155CC"/>
            <w:sz w:val="24"/>
            <w:szCs w:val="24"/>
            <w:u w:val="single"/>
          </w:rPr>
          <w:t>https://insideflyer.co.uk/2016/07/tesco-double-clubcard-points-weekend/</w:t>
        </w:r>
      </w:hyperlink>
    </w:p>
    <w:p w14:paraId="1E9C1E33" w14:textId="77777777" w:rsidR="002F0391" w:rsidRDefault="002F0391">
      <w:pPr>
        <w:spacing w:line="360" w:lineRule="auto"/>
        <w:rPr>
          <w:rFonts w:ascii="Times New Roman" w:eastAsia="Times New Roman" w:hAnsi="Times New Roman" w:cs="Times New Roman"/>
          <w:sz w:val="24"/>
          <w:szCs w:val="24"/>
        </w:rPr>
      </w:pPr>
    </w:p>
    <w:p w14:paraId="663F5B26"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Got your brand new Clubcard but not quite sure how to spend your points? Nothing to worry about! You have come to the right place! In the following lines we are going to give you useful tips and hints on how best to spend your Tesco Clubcard points.</w:t>
      </w:r>
    </w:p>
    <w:p w14:paraId="2798ABBB" w14:textId="77777777" w:rsidR="002F0391" w:rsidRDefault="00000000">
      <w:pPr>
        <w:numPr>
          <w:ilvl w:val="0"/>
          <w:numId w:val="1"/>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You can use your Clubcard points to make purchases in-store or fill in your tank at one of our petrol stations.</w:t>
      </w:r>
    </w:p>
    <w:p w14:paraId="2700E021" w14:textId="77777777" w:rsidR="002F0391"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You can exchange your points for a fun day out, a nice dinner or why not on your next flight. All this is possible thanks to our Clubcard partners.</w:t>
      </w:r>
    </w:p>
    <w:p w14:paraId="67A3187E"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you waiting for? Collect points with each purchase and exchange them for life experiences that last! Have a question about how to spend your Clubcard points? Get in touch today and we will be more than happy to guide you. </w:t>
      </w:r>
    </w:p>
    <w:p w14:paraId="76EF970D" w14:textId="77777777" w:rsidR="002F0391" w:rsidRDefault="002F0391">
      <w:pPr>
        <w:spacing w:line="360" w:lineRule="auto"/>
        <w:rPr>
          <w:rFonts w:ascii="Times New Roman" w:eastAsia="Times New Roman" w:hAnsi="Times New Roman" w:cs="Times New Roman"/>
          <w:sz w:val="24"/>
          <w:szCs w:val="24"/>
        </w:rPr>
      </w:pPr>
    </w:p>
    <w:p w14:paraId="6082C289" w14:textId="77777777" w:rsidR="002F0391" w:rsidRDefault="00000000">
      <w:pPr>
        <w:pStyle w:val="Heading1"/>
        <w:spacing w:before="0" w:after="200" w:line="360" w:lineRule="auto"/>
        <w:rPr>
          <w:rFonts w:ascii="Times New Roman" w:eastAsia="Times New Roman" w:hAnsi="Times New Roman" w:cs="Times New Roman"/>
          <w:sz w:val="24"/>
          <w:szCs w:val="24"/>
        </w:rPr>
      </w:pPr>
      <w:bookmarkStart w:id="13" w:name="_jlz7komrwplu" w:colFirst="0" w:colLast="0"/>
      <w:bookmarkEnd w:id="13"/>
      <w:r>
        <w:rPr>
          <w:rFonts w:ascii="Times New Roman" w:eastAsia="Times New Roman" w:hAnsi="Times New Roman" w:cs="Times New Roman"/>
        </w:rPr>
        <w:lastRenderedPageBreak/>
        <w:t>Blog article 6</w:t>
      </w:r>
    </w:p>
    <w:p w14:paraId="136DE281" w14:textId="77777777" w:rsidR="002F0391"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Did you hear about the new Clubcard app?</w:t>
      </w:r>
    </w:p>
    <w:p w14:paraId="79973571" w14:textId="77777777" w:rsidR="002F0391"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273C183" wp14:editId="2DD36F12">
            <wp:extent cx="5731200" cy="2717800"/>
            <wp:effectExtent l="0" t="0" r="0" b="0"/>
            <wp:docPr id="5"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7"/>
                    <a:srcRect/>
                    <a:stretch>
                      <a:fillRect/>
                    </a:stretch>
                  </pic:blipFill>
                  <pic:spPr>
                    <a:xfrm>
                      <a:off x="0" y="0"/>
                      <a:ext cx="5731200" cy="2717800"/>
                    </a:xfrm>
                    <a:prstGeom prst="rect">
                      <a:avLst/>
                    </a:prstGeom>
                    <a:ln/>
                  </pic:spPr>
                </pic:pic>
              </a:graphicData>
            </a:graphic>
          </wp:inline>
        </w:drawing>
      </w:r>
    </w:p>
    <w:p w14:paraId="38EA344D" w14:textId="77777777" w:rsidR="002F0391" w:rsidRDefault="00000000">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Source: </w:t>
      </w:r>
      <w:hyperlink r:id="rId18">
        <w:r>
          <w:rPr>
            <w:rFonts w:ascii="Times New Roman" w:eastAsia="Times New Roman" w:hAnsi="Times New Roman" w:cs="Times New Roman"/>
            <w:i/>
            <w:color w:val="1155CC"/>
            <w:sz w:val="24"/>
            <w:szCs w:val="24"/>
            <w:u w:val="single"/>
          </w:rPr>
          <w:t>https://www.tesco.com/zones/apps</w:t>
        </w:r>
      </w:hyperlink>
    </w:p>
    <w:p w14:paraId="0BE53861" w14:textId="77777777" w:rsidR="002F0391" w:rsidRDefault="002F0391">
      <w:pPr>
        <w:spacing w:line="360" w:lineRule="auto"/>
        <w:rPr>
          <w:rFonts w:ascii="Times New Roman" w:eastAsia="Times New Roman" w:hAnsi="Times New Roman" w:cs="Times New Roman"/>
          <w:i/>
          <w:sz w:val="24"/>
          <w:szCs w:val="24"/>
        </w:rPr>
      </w:pPr>
    </w:p>
    <w:p w14:paraId="73B0A2DF"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Because we cherish your customs and your loyalty, we have made your Clubcard experience even greater. How? With the introduction of the new Clubcard app. How does it work? Simple - you can now pay in-store using your mobile phone, collect points with a single scan, and track all your spendings right at the tip of your fingertips (Tesco app, 2022). </w:t>
      </w:r>
    </w:p>
    <w:p w14:paraId="5A6549B5" w14:textId="77777777" w:rsidR="002F0391"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But that is not all! Your app allows you to access your Tesco Bank account on-the-go, be always on top of your mobile minutes and texts, and easily check your current balance. It is an all-in-one solution made specially for you - the lovely customer who has voted us your trust. Easy shopping!</w:t>
      </w:r>
    </w:p>
    <w:p w14:paraId="7AC998F7" w14:textId="77777777" w:rsidR="002F0391" w:rsidRDefault="002F0391">
      <w:pPr>
        <w:spacing w:line="360" w:lineRule="auto"/>
        <w:rPr>
          <w:rFonts w:ascii="Times New Roman" w:eastAsia="Times New Roman" w:hAnsi="Times New Roman" w:cs="Times New Roman"/>
          <w:sz w:val="24"/>
          <w:szCs w:val="24"/>
        </w:rPr>
      </w:pPr>
    </w:p>
    <w:p w14:paraId="22FE315F" w14:textId="77777777" w:rsidR="002F0391" w:rsidRDefault="002F0391">
      <w:pPr>
        <w:spacing w:line="360" w:lineRule="auto"/>
        <w:rPr>
          <w:rFonts w:ascii="Times New Roman" w:eastAsia="Times New Roman" w:hAnsi="Times New Roman" w:cs="Times New Roman"/>
          <w:sz w:val="24"/>
          <w:szCs w:val="24"/>
        </w:rPr>
      </w:pPr>
    </w:p>
    <w:p w14:paraId="0CB8C3E2" w14:textId="77777777" w:rsidR="002F0391" w:rsidRDefault="002F0391">
      <w:pPr>
        <w:spacing w:line="360" w:lineRule="auto"/>
        <w:rPr>
          <w:rFonts w:ascii="Times New Roman" w:eastAsia="Times New Roman" w:hAnsi="Times New Roman" w:cs="Times New Roman"/>
          <w:sz w:val="24"/>
          <w:szCs w:val="24"/>
        </w:rPr>
      </w:pPr>
    </w:p>
    <w:p w14:paraId="273F7BB0" w14:textId="77777777" w:rsidR="002F0391" w:rsidRDefault="002F0391">
      <w:pPr>
        <w:spacing w:line="360" w:lineRule="auto"/>
        <w:rPr>
          <w:rFonts w:ascii="Times New Roman" w:eastAsia="Times New Roman" w:hAnsi="Times New Roman" w:cs="Times New Roman"/>
          <w:sz w:val="24"/>
          <w:szCs w:val="24"/>
        </w:rPr>
      </w:pPr>
    </w:p>
    <w:p w14:paraId="4978C676" w14:textId="77777777" w:rsidR="002F0391" w:rsidRDefault="002F0391">
      <w:pPr>
        <w:spacing w:line="360" w:lineRule="auto"/>
        <w:rPr>
          <w:rFonts w:ascii="Times New Roman" w:eastAsia="Times New Roman" w:hAnsi="Times New Roman" w:cs="Times New Roman"/>
          <w:sz w:val="24"/>
          <w:szCs w:val="24"/>
        </w:rPr>
      </w:pPr>
    </w:p>
    <w:p w14:paraId="39626732" w14:textId="77777777" w:rsidR="002F0391" w:rsidRDefault="00000000">
      <w:pPr>
        <w:pStyle w:val="Heading1"/>
        <w:spacing w:before="0" w:after="200" w:line="360" w:lineRule="auto"/>
        <w:rPr>
          <w:rFonts w:ascii="Times New Roman" w:eastAsia="Times New Roman" w:hAnsi="Times New Roman" w:cs="Times New Roman"/>
        </w:rPr>
      </w:pPr>
      <w:bookmarkStart w:id="14" w:name="_ueggtu31wbf2" w:colFirst="0" w:colLast="0"/>
      <w:bookmarkEnd w:id="14"/>
      <w:r>
        <w:rPr>
          <w:rFonts w:ascii="Times New Roman" w:eastAsia="Times New Roman" w:hAnsi="Times New Roman" w:cs="Times New Roman"/>
        </w:rPr>
        <w:lastRenderedPageBreak/>
        <w:t>References</w:t>
      </w:r>
    </w:p>
    <w:p w14:paraId="0F1DCA33" w14:textId="77777777" w:rsidR="002F0391" w:rsidRDefault="00000000">
      <w:pPr>
        <w:spacing w:after="360"/>
        <w:rPr>
          <w:rFonts w:ascii="Times New Roman" w:eastAsia="Times New Roman" w:hAnsi="Times New Roman" w:cs="Times New Roman"/>
          <w:sz w:val="24"/>
          <w:szCs w:val="24"/>
        </w:rPr>
      </w:pPr>
      <w:bookmarkStart w:id="15" w:name="_gjdgxs" w:colFirst="0" w:colLast="0"/>
      <w:bookmarkEnd w:id="15"/>
      <w:r>
        <w:rPr>
          <w:rFonts w:ascii="Times New Roman" w:eastAsia="Times New Roman" w:hAnsi="Times New Roman" w:cs="Times New Roman"/>
          <w:sz w:val="24"/>
          <w:szCs w:val="24"/>
        </w:rPr>
        <w:t xml:space="preserve">Armstrong, G., Kotler, P. and </w:t>
      </w:r>
      <w:proofErr w:type="spellStart"/>
      <w:r>
        <w:rPr>
          <w:rFonts w:ascii="Times New Roman" w:eastAsia="Times New Roman" w:hAnsi="Times New Roman" w:cs="Times New Roman"/>
          <w:sz w:val="24"/>
          <w:szCs w:val="24"/>
        </w:rPr>
        <w:t>Opresnik</w:t>
      </w:r>
      <w:proofErr w:type="spellEnd"/>
      <w:r>
        <w:rPr>
          <w:rFonts w:ascii="Times New Roman" w:eastAsia="Times New Roman" w:hAnsi="Times New Roman" w:cs="Times New Roman"/>
          <w:sz w:val="24"/>
          <w:szCs w:val="24"/>
        </w:rPr>
        <w:t>, M. (2016). Marketing. Pearson Education UK.</w:t>
      </w:r>
    </w:p>
    <w:p w14:paraId="04E2C2A0" w14:textId="77777777" w:rsidR="002F0391" w:rsidRDefault="00000000">
      <w:pPr>
        <w:spacing w:after="360"/>
        <w:rPr>
          <w:rFonts w:ascii="Times New Roman" w:eastAsia="Times New Roman" w:hAnsi="Times New Roman" w:cs="Times New Roman"/>
          <w:sz w:val="24"/>
          <w:szCs w:val="24"/>
        </w:rPr>
      </w:pPr>
      <w:bookmarkStart w:id="16" w:name="_m4ihw4rl77rf" w:colFirst="0" w:colLast="0"/>
      <w:bookmarkEnd w:id="16"/>
      <w:r>
        <w:rPr>
          <w:rFonts w:ascii="Times New Roman" w:eastAsia="Times New Roman" w:hAnsi="Times New Roman" w:cs="Times New Roman"/>
          <w:sz w:val="24"/>
          <w:szCs w:val="24"/>
        </w:rPr>
        <w:t>Brassington, F. and Pettitt, S. (2005). Essentials of marketing. Essex: Pearson Education Limited.</w:t>
      </w:r>
    </w:p>
    <w:p w14:paraId="0A511B2B" w14:textId="77777777" w:rsidR="002F0391" w:rsidRDefault="00000000">
      <w:pPr>
        <w:spacing w:after="360"/>
        <w:rPr>
          <w:rFonts w:ascii="Times New Roman" w:eastAsia="Times New Roman" w:hAnsi="Times New Roman" w:cs="Times New Roman"/>
          <w:sz w:val="24"/>
          <w:szCs w:val="24"/>
        </w:rPr>
      </w:pPr>
      <w:bookmarkStart w:id="17" w:name="_egaqtfg3ipvo" w:colFirst="0" w:colLast="0"/>
      <w:bookmarkEnd w:id="17"/>
      <w:r>
        <w:rPr>
          <w:rFonts w:ascii="Times New Roman" w:eastAsia="Times New Roman" w:hAnsi="Times New Roman" w:cs="Times New Roman"/>
          <w:sz w:val="24"/>
          <w:szCs w:val="24"/>
        </w:rPr>
        <w:t>Kotler, P. and Armstrong, G. (2013). Principles of Marketing (16th Global Edition).</w:t>
      </w:r>
    </w:p>
    <w:p w14:paraId="648BE615" w14:textId="77777777" w:rsidR="002F0391" w:rsidRDefault="00000000">
      <w:pPr>
        <w:spacing w:after="360"/>
        <w:rPr>
          <w:rFonts w:ascii="Times New Roman" w:eastAsia="Times New Roman" w:hAnsi="Times New Roman" w:cs="Times New Roman"/>
          <w:sz w:val="24"/>
          <w:szCs w:val="24"/>
        </w:rPr>
      </w:pPr>
      <w:bookmarkStart w:id="18" w:name="_7vi7hd11xv99" w:colFirst="0" w:colLast="0"/>
      <w:bookmarkEnd w:id="18"/>
      <w:r>
        <w:rPr>
          <w:rFonts w:ascii="Times New Roman" w:eastAsia="Times New Roman" w:hAnsi="Times New Roman" w:cs="Times New Roman"/>
          <w:sz w:val="24"/>
          <w:szCs w:val="24"/>
        </w:rPr>
        <w:t xml:space="preserve">Kotler, </w:t>
      </w:r>
      <w:proofErr w:type="gramStart"/>
      <w:r>
        <w:rPr>
          <w:rFonts w:ascii="Times New Roman" w:eastAsia="Times New Roman" w:hAnsi="Times New Roman" w:cs="Times New Roman"/>
          <w:sz w:val="24"/>
          <w:szCs w:val="24"/>
        </w:rPr>
        <w:t>P.</w:t>
      </w:r>
      <w:proofErr w:type="gramEnd"/>
      <w:r>
        <w:rPr>
          <w:rFonts w:ascii="Times New Roman" w:eastAsia="Times New Roman" w:hAnsi="Times New Roman" w:cs="Times New Roman"/>
          <w:sz w:val="24"/>
          <w:szCs w:val="24"/>
        </w:rPr>
        <w:t xml:space="preserve"> and Keller, K.L. (2016). A framework for marketing management. Boston, MA: Pearson.</w:t>
      </w:r>
    </w:p>
    <w:p w14:paraId="6606ACF0" w14:textId="77777777" w:rsidR="002F0391" w:rsidRDefault="00000000">
      <w:pPr>
        <w:spacing w:after="360"/>
        <w:rPr>
          <w:rFonts w:ascii="Times New Roman" w:eastAsia="Times New Roman" w:hAnsi="Times New Roman" w:cs="Times New Roman"/>
          <w:sz w:val="24"/>
          <w:szCs w:val="24"/>
        </w:rPr>
      </w:pPr>
      <w:bookmarkStart w:id="19" w:name="_emcp5glg6z7i" w:colFirst="0" w:colLast="0"/>
      <w:bookmarkEnd w:id="19"/>
      <w:r>
        <w:rPr>
          <w:rFonts w:ascii="Times New Roman" w:eastAsia="Times New Roman" w:hAnsi="Times New Roman" w:cs="Times New Roman"/>
          <w:sz w:val="24"/>
          <w:szCs w:val="24"/>
        </w:rPr>
        <w:t xml:space="preserve">Tesco (2022) Clubcard Prices. Available at: </w:t>
      </w:r>
      <w:hyperlink r:id="rId19">
        <w:r>
          <w:rPr>
            <w:rFonts w:ascii="Times New Roman" w:eastAsia="Times New Roman" w:hAnsi="Times New Roman" w:cs="Times New Roman"/>
            <w:color w:val="1155CC"/>
            <w:sz w:val="24"/>
            <w:szCs w:val="24"/>
            <w:u w:val="single"/>
          </w:rPr>
          <w:t>https://www.tesco.com/groceries/en-GB/zone/clubcard-prices?icid=CCAC_Banner_CCP&amp;_ga=2.190808939.1766194269.1668527907-720792835.1668268491&amp;preservedReferrer=https://secure.tesco.com/</w:t>
        </w:r>
      </w:hyperlink>
      <w:r>
        <w:rPr>
          <w:rFonts w:ascii="Times New Roman" w:eastAsia="Times New Roman" w:hAnsi="Times New Roman" w:cs="Times New Roman"/>
          <w:sz w:val="24"/>
          <w:szCs w:val="24"/>
        </w:rPr>
        <w:t xml:space="preserve"> (Accessed on: 14 November 2022)</w:t>
      </w:r>
    </w:p>
    <w:p w14:paraId="29254FF3" w14:textId="77777777" w:rsidR="002F0391" w:rsidRDefault="00000000">
      <w:pPr>
        <w:spacing w:after="360"/>
        <w:rPr>
          <w:rFonts w:ascii="Times New Roman" w:eastAsia="Times New Roman" w:hAnsi="Times New Roman" w:cs="Times New Roman"/>
          <w:sz w:val="24"/>
          <w:szCs w:val="24"/>
        </w:rPr>
      </w:pPr>
      <w:bookmarkStart w:id="20" w:name="_c78xdhf74lbw" w:colFirst="0" w:colLast="0"/>
      <w:bookmarkEnd w:id="20"/>
      <w:r>
        <w:rPr>
          <w:rFonts w:ascii="Times New Roman" w:eastAsia="Times New Roman" w:hAnsi="Times New Roman" w:cs="Times New Roman"/>
          <w:sz w:val="24"/>
          <w:szCs w:val="24"/>
        </w:rPr>
        <w:t xml:space="preserve">Tesco app (2022) Tesco Grocery &amp; Clubcard app. Available at: </w:t>
      </w:r>
      <w:hyperlink r:id="rId20">
        <w:r>
          <w:rPr>
            <w:rFonts w:ascii="Times New Roman" w:eastAsia="Times New Roman" w:hAnsi="Times New Roman" w:cs="Times New Roman"/>
            <w:color w:val="1155CC"/>
            <w:sz w:val="24"/>
            <w:szCs w:val="24"/>
            <w:u w:val="single"/>
          </w:rPr>
          <w:t>https://www.tesco.com/zones/apps</w:t>
        </w:r>
      </w:hyperlink>
      <w:r>
        <w:rPr>
          <w:rFonts w:ascii="Times New Roman" w:eastAsia="Times New Roman" w:hAnsi="Times New Roman" w:cs="Times New Roman"/>
          <w:sz w:val="24"/>
          <w:szCs w:val="24"/>
        </w:rPr>
        <w:t xml:space="preserve"> (Accessed on: 15 November 2022)</w:t>
      </w:r>
    </w:p>
    <w:p w14:paraId="1778F22D" w14:textId="77777777" w:rsidR="002F0391" w:rsidRDefault="00000000">
      <w:pPr>
        <w:spacing w:after="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Clubcard (2020) The power to enjoy more with Clubcard. Available at: </w:t>
      </w:r>
      <w:hyperlink r:id="rId21">
        <w:r>
          <w:rPr>
            <w:rFonts w:ascii="Times New Roman" w:eastAsia="Times New Roman" w:hAnsi="Times New Roman" w:cs="Times New Roman"/>
            <w:color w:val="1155CC"/>
            <w:sz w:val="24"/>
            <w:szCs w:val="24"/>
            <w:u w:val="single"/>
          </w:rPr>
          <w:t>https://secure.tesco.com/clubcard/collect-points?icid=CCAC_Stamp_Collect</w:t>
        </w:r>
      </w:hyperlink>
      <w:r>
        <w:rPr>
          <w:rFonts w:ascii="Times New Roman" w:eastAsia="Times New Roman" w:hAnsi="Times New Roman" w:cs="Times New Roman"/>
          <w:sz w:val="24"/>
          <w:szCs w:val="24"/>
        </w:rPr>
        <w:t xml:space="preserve"> (Accessed on: 14 November 2022)</w:t>
      </w:r>
    </w:p>
    <w:p w14:paraId="15EF541C" w14:textId="77777777" w:rsidR="002F0391" w:rsidRDefault="00000000">
      <w:pPr>
        <w:spacing w:after="360"/>
        <w:rPr>
          <w:rFonts w:ascii="Times New Roman" w:eastAsia="Times New Roman" w:hAnsi="Times New Roman" w:cs="Times New Roman"/>
          <w:sz w:val="24"/>
          <w:szCs w:val="24"/>
        </w:rPr>
      </w:pPr>
      <w:bookmarkStart w:id="21" w:name="_5nl47ctz0vdy" w:colFirst="0" w:colLast="0"/>
      <w:bookmarkEnd w:id="21"/>
      <w:r>
        <w:rPr>
          <w:rFonts w:ascii="Times New Roman" w:eastAsia="Times New Roman" w:hAnsi="Times New Roman" w:cs="Times New Roman"/>
          <w:sz w:val="24"/>
          <w:szCs w:val="24"/>
        </w:rPr>
        <w:t xml:space="preserve">Tesco Clubcard (2022) The power to enjoy more with Clubcard. Available at: </w:t>
      </w:r>
      <w:hyperlink r:id="rId22">
        <w:r>
          <w:rPr>
            <w:rFonts w:ascii="Times New Roman" w:eastAsia="Times New Roman" w:hAnsi="Times New Roman" w:cs="Times New Roman"/>
            <w:color w:val="1155CC"/>
            <w:sz w:val="24"/>
            <w:szCs w:val="24"/>
            <w:u w:val="single"/>
          </w:rPr>
          <w:t>https://secure.tesco.com/clubcard/faster-vouchers</w:t>
        </w:r>
      </w:hyperlink>
      <w:r>
        <w:rPr>
          <w:rFonts w:ascii="Times New Roman" w:eastAsia="Times New Roman" w:hAnsi="Times New Roman" w:cs="Times New Roman"/>
          <w:sz w:val="24"/>
          <w:szCs w:val="24"/>
        </w:rPr>
        <w:t xml:space="preserve"> (Accessed on: 14 November 2022)</w:t>
      </w:r>
    </w:p>
    <w:p w14:paraId="197A6CA6" w14:textId="77777777" w:rsidR="002F0391" w:rsidRDefault="00000000">
      <w:pPr>
        <w:spacing w:after="360"/>
        <w:rPr>
          <w:rFonts w:ascii="Times New Roman" w:eastAsia="Times New Roman" w:hAnsi="Times New Roman" w:cs="Times New Roman"/>
          <w:sz w:val="24"/>
          <w:szCs w:val="24"/>
        </w:rPr>
      </w:pPr>
      <w:bookmarkStart w:id="22" w:name="_olg2xialjiv" w:colFirst="0" w:colLast="0"/>
      <w:bookmarkEnd w:id="22"/>
      <w:r>
        <w:rPr>
          <w:rFonts w:ascii="Times New Roman" w:eastAsia="Times New Roman" w:hAnsi="Times New Roman" w:cs="Times New Roman"/>
          <w:sz w:val="24"/>
          <w:szCs w:val="24"/>
        </w:rPr>
        <w:t xml:space="preserve">Tesco Plc (2022, a) Our history. Available at: </w:t>
      </w:r>
      <w:hyperlink r:id="rId23">
        <w:r>
          <w:rPr>
            <w:rFonts w:ascii="Times New Roman" w:eastAsia="Times New Roman" w:hAnsi="Times New Roman" w:cs="Times New Roman"/>
            <w:color w:val="1155CC"/>
            <w:sz w:val="24"/>
            <w:szCs w:val="24"/>
            <w:u w:val="single"/>
          </w:rPr>
          <w:t>https://www.tescoplc.com/about/our-history/</w:t>
        </w:r>
      </w:hyperlink>
      <w:r>
        <w:rPr>
          <w:rFonts w:ascii="Times New Roman" w:eastAsia="Times New Roman" w:hAnsi="Times New Roman" w:cs="Times New Roman"/>
          <w:sz w:val="24"/>
          <w:szCs w:val="24"/>
        </w:rPr>
        <w:t xml:space="preserve"> (Accessed on: 12 November 2022)</w:t>
      </w:r>
    </w:p>
    <w:p w14:paraId="08A6D1CF" w14:textId="77777777" w:rsidR="002F0391" w:rsidRDefault="00000000">
      <w:pPr>
        <w:spacing w:after="360"/>
        <w:rPr>
          <w:rFonts w:ascii="Times New Roman" w:eastAsia="Times New Roman" w:hAnsi="Times New Roman" w:cs="Times New Roman"/>
          <w:sz w:val="24"/>
          <w:szCs w:val="24"/>
        </w:rPr>
      </w:pPr>
      <w:bookmarkStart w:id="23" w:name="_cazdxzfkzq3g" w:colFirst="0" w:colLast="0"/>
      <w:bookmarkEnd w:id="23"/>
      <w:r>
        <w:rPr>
          <w:rFonts w:ascii="Times New Roman" w:eastAsia="Times New Roman" w:hAnsi="Times New Roman" w:cs="Times New Roman"/>
          <w:sz w:val="24"/>
          <w:szCs w:val="24"/>
        </w:rPr>
        <w:t xml:space="preserve">Tesco Plc (2022, b) Tesco’s History. Available at: </w:t>
      </w:r>
      <w:hyperlink r:id="rId24">
        <w:r>
          <w:rPr>
            <w:rFonts w:ascii="Times New Roman" w:eastAsia="Times New Roman" w:hAnsi="Times New Roman" w:cs="Times New Roman"/>
            <w:color w:val="1155CC"/>
            <w:sz w:val="24"/>
            <w:szCs w:val="24"/>
            <w:u w:val="single"/>
          </w:rPr>
          <w:t>https://tesco-bst.com/tescoshistory/</w:t>
        </w:r>
      </w:hyperlink>
      <w:r>
        <w:rPr>
          <w:rFonts w:ascii="Times New Roman" w:eastAsia="Times New Roman" w:hAnsi="Times New Roman" w:cs="Times New Roman"/>
          <w:sz w:val="24"/>
          <w:szCs w:val="24"/>
        </w:rPr>
        <w:t xml:space="preserve"> (Accessed on: 12 November 2022)</w:t>
      </w:r>
    </w:p>
    <w:p w14:paraId="02CB99D7" w14:textId="77777777" w:rsidR="002F0391" w:rsidRDefault="002F0391">
      <w:pPr>
        <w:spacing w:after="360"/>
        <w:rPr>
          <w:rFonts w:ascii="Times New Roman" w:eastAsia="Times New Roman" w:hAnsi="Times New Roman" w:cs="Times New Roman"/>
          <w:sz w:val="24"/>
          <w:szCs w:val="24"/>
        </w:rPr>
      </w:pPr>
      <w:bookmarkStart w:id="24" w:name="_crllzws2gboh" w:colFirst="0" w:colLast="0"/>
      <w:bookmarkEnd w:id="24"/>
    </w:p>
    <w:p w14:paraId="57D983F4" w14:textId="77777777" w:rsidR="002F0391" w:rsidRDefault="002F0391">
      <w:pPr>
        <w:spacing w:line="360" w:lineRule="auto"/>
        <w:rPr>
          <w:rFonts w:ascii="Times New Roman" w:eastAsia="Times New Roman" w:hAnsi="Times New Roman" w:cs="Times New Roman"/>
          <w:sz w:val="24"/>
          <w:szCs w:val="24"/>
        </w:rPr>
      </w:pPr>
      <w:bookmarkStart w:id="25" w:name="_3dy6vkm" w:colFirst="0" w:colLast="0"/>
      <w:bookmarkEnd w:id="25"/>
    </w:p>
    <w:sectPr w:rsidR="002F0391">
      <w:footerReference w:type="default" r:id="rId2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DD553" w14:textId="77777777" w:rsidR="0055436A" w:rsidRDefault="0055436A">
      <w:pPr>
        <w:spacing w:after="0" w:line="240" w:lineRule="auto"/>
      </w:pPr>
      <w:r>
        <w:separator/>
      </w:r>
    </w:p>
  </w:endnote>
  <w:endnote w:type="continuationSeparator" w:id="0">
    <w:p w14:paraId="44C34074" w14:textId="77777777" w:rsidR="0055436A" w:rsidRDefault="00554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96B39" w14:textId="77777777" w:rsidR="002F0391" w:rsidRDefault="00000000">
    <w:pPr>
      <w:pBdr>
        <w:top w:val="nil"/>
        <w:left w:val="nil"/>
        <w:bottom w:val="nil"/>
        <w:right w:val="nil"/>
        <w:between w:val="nil"/>
      </w:pBdr>
      <w:tabs>
        <w:tab w:val="center" w:pos="4703"/>
        <w:tab w:val="right" w:pos="940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02FCD">
      <w:rPr>
        <w:noProof/>
        <w:color w:val="000000"/>
      </w:rPr>
      <w:t>1</w:t>
    </w:r>
    <w:r>
      <w:rPr>
        <w:color w:val="000000"/>
      </w:rPr>
      <w:fldChar w:fldCharType="end"/>
    </w:r>
  </w:p>
  <w:p w14:paraId="44634C63" w14:textId="77777777" w:rsidR="002F0391" w:rsidRDefault="002F0391">
    <w:pPr>
      <w:pBdr>
        <w:top w:val="nil"/>
        <w:left w:val="nil"/>
        <w:bottom w:val="nil"/>
        <w:right w:val="nil"/>
        <w:between w:val="nil"/>
      </w:pBdr>
      <w:tabs>
        <w:tab w:val="center" w:pos="4703"/>
        <w:tab w:val="right" w:pos="940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CD34E" w14:textId="77777777" w:rsidR="0055436A" w:rsidRDefault="0055436A">
      <w:pPr>
        <w:spacing w:after="0" w:line="240" w:lineRule="auto"/>
      </w:pPr>
      <w:r>
        <w:separator/>
      </w:r>
    </w:p>
  </w:footnote>
  <w:footnote w:type="continuationSeparator" w:id="0">
    <w:p w14:paraId="2571D46A" w14:textId="77777777" w:rsidR="0055436A" w:rsidRDefault="005543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145DD"/>
    <w:multiLevelType w:val="multilevel"/>
    <w:tmpl w:val="E56021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E0E5436"/>
    <w:multiLevelType w:val="multilevel"/>
    <w:tmpl w:val="D0CCA9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5907557">
    <w:abstractNumId w:val="1"/>
  </w:num>
  <w:num w:numId="2" w16cid:durableId="225147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0391"/>
    <w:rsid w:val="00002FCD"/>
    <w:rsid w:val="002F0391"/>
    <w:rsid w:val="00554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2F0D89"/>
  <w15:docId w15:val="{174567AF-EFB8-074F-913C-148800871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uiPriority w:val="9"/>
    <w:unhideWhenUsed/>
    <w:qFormat/>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mbria" w:eastAsia="Cambria" w:hAnsi="Cambria" w:cs="Cambria"/>
      <w:b/>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mbria" w:eastAsia="Cambria" w:hAnsi="Cambria" w:cs="Cambria"/>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mbria" w:eastAsia="Cambria" w:hAnsi="Cambria" w:cs="Cambria"/>
      <w:i/>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line="240" w:lineRule="auto"/>
    </w:pPr>
    <w:rPr>
      <w:rFonts w:ascii="Cambria" w:eastAsia="Cambria" w:hAnsi="Cambria" w:cs="Cambria"/>
      <w:color w:val="17365D"/>
      <w:sz w:val="52"/>
      <w:szCs w:val="52"/>
    </w:rPr>
  </w:style>
  <w:style w:type="paragraph" w:styleId="Subtitle">
    <w:name w:val="Subtitle"/>
    <w:basedOn w:val="Normal"/>
    <w:next w:val="Normal"/>
    <w:uiPriority w:val="11"/>
    <w:qFormat/>
    <w:rPr>
      <w:rFonts w:ascii="Cambria" w:eastAsia="Cambria" w:hAnsi="Cambria" w:cs="Cambria"/>
      <w:i/>
      <w:color w:val="4F81BD"/>
      <w:sz w:val="24"/>
      <w:szCs w:val="24"/>
    </w:rPr>
  </w:style>
  <w:style w:type="paragraph" w:styleId="ListParagraph">
    <w:name w:val="List Paragraph"/>
    <w:basedOn w:val="Normal"/>
    <w:uiPriority w:val="34"/>
    <w:qFormat/>
    <w:rsid w:val="00002FCD"/>
    <w:pPr>
      <w:spacing w:after="160" w:line="259" w:lineRule="auto"/>
      <w:ind w:left="720"/>
      <w:contextualSpacing/>
    </w:pPr>
    <w:rPr>
      <w:rFonts w:asciiTheme="minorHAnsi" w:eastAsiaTheme="minorHAnsi" w:hAnsiTheme="minorHAnsi" w:cstheme="minorBidi"/>
      <w:lang w:val="bg-B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ecure.tesco.com/clubcard/unspent-vouchers/" TargetMode="External"/><Relationship Id="rId18" Type="http://schemas.openxmlformats.org/officeDocument/2006/relationships/hyperlink" Target="https://www.tesco.com/zones/app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ecure.tesco.com/clubcard/collect-points?icid=CCAC_Stamp_Collect" TargetMode="Externa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9.jp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insideflyer.co.uk/2016/07/tesco-double-clubcard-points-weekend/" TargetMode="External"/><Relationship Id="rId20" Type="http://schemas.openxmlformats.org/officeDocument/2006/relationships/hyperlink" Target="https://www.tesco.com/zones/app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tesco-bst.com/tescoshistory/"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tescoplc.com/about/our-history/" TargetMode="External"/><Relationship Id="rId10" Type="http://schemas.openxmlformats.org/officeDocument/2006/relationships/image" Target="media/image4.png"/><Relationship Id="rId19" Type="http://schemas.openxmlformats.org/officeDocument/2006/relationships/hyperlink" Target="https://www.tesco.com/groceries/en-GB/zone/clubcard-prices?icid=CCAC_Banner_CCP&amp;_ga=2.190808939.1766194269.1668527907-720792835.1668268491&amp;preservedReferrer=https://secure.tesco.com/"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7.jpg"/><Relationship Id="rId22" Type="http://schemas.openxmlformats.org/officeDocument/2006/relationships/hyperlink" Target="https://secure.tesco.com/clubcard/faster-voucher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2419</Words>
  <Characters>13789</Characters>
  <Application>Microsoft Office Word</Application>
  <DocSecurity>0</DocSecurity>
  <Lines>114</Lines>
  <Paragraphs>32</Paragraphs>
  <ScaleCrop>false</ScaleCrop>
  <Company/>
  <LinksUpToDate>false</LinksUpToDate>
  <CharactersWithSpaces>16176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2</cp:revision>
  <dcterms:created xsi:type="dcterms:W3CDTF">2022-11-21T14:25:00Z</dcterms:created>
  <dcterms:modified xsi:type="dcterms:W3CDTF">2022-11-21T14:25:00Z</dcterms:modified>
</cp:coreProperties>
</file>