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2E33A1" w14:textId="77777777" w:rsidR="00113653" w:rsidRPr="00113653" w:rsidRDefault="00113653" w:rsidP="00113653">
      <w:pPr>
        <w:spacing w:after="0" w:line="276" w:lineRule="auto"/>
        <w:rPr>
          <w:rFonts w:ascii="Calibri" w:eastAsia="Calibri" w:hAnsi="Calibri" w:cs="Times New Roman"/>
        </w:rPr>
      </w:pPr>
      <w:r w:rsidRPr="00113653">
        <w:rPr>
          <w:rFonts w:ascii="Calibri" w:eastAsia="Calibri" w:hAnsi="Calibri" w:cs="Times New Roman"/>
          <w:noProof/>
          <w:lang w:val="en-US"/>
        </w:rPr>
        <w:drawing>
          <wp:inline distT="0" distB="0" distL="0" distR="0" wp14:anchorId="5E142182" wp14:editId="455666E5">
            <wp:extent cx="2009775" cy="790575"/>
            <wp:effectExtent l="0" t="0" r="9525" b="9525"/>
            <wp:docPr id="2" name="Picture 3"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377F94A9" w14:textId="77777777" w:rsidR="00113653" w:rsidRPr="00113653" w:rsidRDefault="00113653" w:rsidP="00113653">
      <w:pPr>
        <w:spacing w:after="0" w:line="276" w:lineRule="auto"/>
        <w:rPr>
          <w:rFonts w:ascii="Calibri" w:eastAsia="Calibri" w:hAnsi="Calibri" w:cs="Times New Roman"/>
        </w:rPr>
      </w:pPr>
    </w:p>
    <w:p w14:paraId="3476E3E6" w14:textId="77777777" w:rsidR="00113653" w:rsidRPr="00113653" w:rsidRDefault="00113653" w:rsidP="00113653">
      <w:pPr>
        <w:spacing w:after="0" w:line="240" w:lineRule="auto"/>
        <w:rPr>
          <w:rFonts w:ascii="Times New Roman" w:eastAsia="Times New Roman" w:hAnsi="Times New Roman" w:cs="Times New Roman"/>
          <w:b/>
          <w:caps/>
          <w:sz w:val="28"/>
          <w:szCs w:val="20"/>
          <w:lang w:eastAsia="en-GB"/>
        </w:rPr>
      </w:pPr>
      <w:r w:rsidRPr="00113653">
        <w:rPr>
          <w:rFonts w:ascii="Times New Roman" w:eastAsia="Times New Roman" w:hAnsi="Times New Roman" w:cs="Times New Roman"/>
          <w:b/>
          <w:caps/>
          <w:sz w:val="28"/>
          <w:szCs w:val="20"/>
          <w:lang w:eastAsia="en-GB"/>
        </w:rPr>
        <w:t xml:space="preserve">LEVEL 4    </w:t>
      </w:r>
    </w:p>
    <w:p w14:paraId="5011B37D" w14:textId="77777777" w:rsidR="00113653" w:rsidRPr="00113653" w:rsidRDefault="00113653" w:rsidP="00113653">
      <w:pPr>
        <w:spacing w:after="0" w:line="240" w:lineRule="auto"/>
        <w:rPr>
          <w:rFonts w:ascii="Times New Roman" w:eastAsia="Times New Roman" w:hAnsi="Times New Roman" w:cs="Times New Roman"/>
          <w:b/>
          <w:caps/>
          <w:sz w:val="28"/>
          <w:szCs w:val="20"/>
          <w:lang w:eastAsia="en-GB"/>
        </w:rPr>
      </w:pPr>
      <w:r w:rsidRPr="00113653">
        <w:rPr>
          <w:rFonts w:ascii="Times New Roman" w:eastAsia="Times New Roman" w:hAnsi="Times New Roman" w:cs="Times New Roman"/>
          <w:b/>
          <w:caps/>
          <w:sz w:val="28"/>
          <w:szCs w:val="20"/>
          <w:lang w:eastAsia="en-GB"/>
        </w:rPr>
        <w:t xml:space="preserve">                                                                      </w:t>
      </w:r>
    </w:p>
    <w:p w14:paraId="521FA072" w14:textId="77777777" w:rsidR="00113653" w:rsidRPr="00113653" w:rsidRDefault="00113653" w:rsidP="00113653">
      <w:pPr>
        <w:spacing w:after="0" w:line="240" w:lineRule="auto"/>
        <w:rPr>
          <w:rFonts w:ascii="Times New Roman" w:eastAsia="Times New Roman" w:hAnsi="Times New Roman" w:cs="Times New Roman"/>
          <w:b/>
          <w:caps/>
          <w:sz w:val="28"/>
          <w:szCs w:val="20"/>
          <w:lang w:eastAsia="en-GB"/>
        </w:rPr>
      </w:pPr>
      <w:r w:rsidRPr="00113653">
        <w:rPr>
          <w:rFonts w:ascii="Times New Roman" w:eastAsia="Times New Roman" w:hAnsi="Times New Roman" w:cs="Times New Roman"/>
          <w:b/>
          <w:caps/>
          <w:sz w:val="28"/>
          <w:szCs w:val="20"/>
          <w:lang w:eastAsia="en-GB"/>
        </w:rPr>
        <w:t xml:space="preserve">SEMESTER 2                                                                         </w:t>
      </w:r>
    </w:p>
    <w:p w14:paraId="225B0DAF" w14:textId="77777777" w:rsidR="00113653" w:rsidRPr="00113653" w:rsidRDefault="00113653" w:rsidP="00113653">
      <w:pPr>
        <w:spacing w:after="0" w:line="240" w:lineRule="auto"/>
        <w:rPr>
          <w:rFonts w:ascii="Times New Roman" w:eastAsia="Times New Roman" w:hAnsi="Times New Roman" w:cs="Times New Roman"/>
          <w:b/>
          <w:caps/>
          <w:sz w:val="28"/>
          <w:szCs w:val="20"/>
          <w:lang w:eastAsia="en-GB"/>
        </w:rPr>
      </w:pPr>
    </w:p>
    <w:p w14:paraId="1A28A501" w14:textId="77777777" w:rsidR="00113653" w:rsidRPr="00113653" w:rsidRDefault="00113653" w:rsidP="00113653">
      <w:pPr>
        <w:spacing w:after="0" w:line="240" w:lineRule="auto"/>
        <w:rPr>
          <w:rFonts w:ascii="Times New Roman" w:eastAsia="Times New Roman" w:hAnsi="Times New Roman" w:cs="Times New Roman"/>
          <w:b/>
          <w:caps/>
          <w:sz w:val="28"/>
          <w:szCs w:val="20"/>
          <w:lang w:eastAsia="en-GB"/>
        </w:rPr>
      </w:pPr>
    </w:p>
    <w:p w14:paraId="244ED435" w14:textId="77777777" w:rsidR="00113653" w:rsidRPr="00113653" w:rsidRDefault="00113653" w:rsidP="00113653">
      <w:pPr>
        <w:spacing w:after="0" w:line="240" w:lineRule="auto"/>
        <w:jc w:val="center"/>
        <w:rPr>
          <w:rFonts w:ascii="Times New Roman" w:eastAsia="Times New Roman" w:hAnsi="Times New Roman" w:cs="Times New Roman"/>
          <w:b/>
          <w:caps/>
          <w:sz w:val="28"/>
          <w:szCs w:val="20"/>
          <w:lang w:eastAsia="en-GB"/>
        </w:rPr>
      </w:pPr>
      <w:r w:rsidRPr="00113653">
        <w:rPr>
          <w:rFonts w:ascii="Times New Roman" w:eastAsia="Times New Roman" w:hAnsi="Times New Roman" w:cs="Times New Roman"/>
          <w:b/>
          <w:caps/>
          <w:sz w:val="28"/>
          <w:szCs w:val="20"/>
          <w:lang w:eastAsia="en-GB"/>
        </w:rPr>
        <w:t>MODULE CODE: SHSS4066</w:t>
      </w:r>
    </w:p>
    <w:p w14:paraId="7F2FBB9C" w14:textId="77777777" w:rsidR="00113653" w:rsidRPr="00113653" w:rsidRDefault="00113653" w:rsidP="00113653">
      <w:pPr>
        <w:spacing w:after="240" w:line="240" w:lineRule="auto"/>
        <w:jc w:val="center"/>
        <w:rPr>
          <w:rFonts w:ascii="Times New Roman" w:eastAsia="Times New Roman" w:hAnsi="Times New Roman" w:cs="Times New Roman"/>
          <w:b/>
          <w:sz w:val="28"/>
          <w:szCs w:val="20"/>
          <w:lang w:eastAsia="en-GB"/>
        </w:rPr>
      </w:pPr>
      <w:r w:rsidRPr="00113653">
        <w:rPr>
          <w:rFonts w:ascii="Times New Roman" w:eastAsia="Times New Roman" w:hAnsi="Times New Roman" w:cs="Times New Roman"/>
          <w:b/>
          <w:sz w:val="28"/>
          <w:szCs w:val="20"/>
          <w:lang w:eastAsia="en-GB"/>
        </w:rPr>
        <w:t>INTRODUCTION TO HEALTH AND EXERCISE PSYCHOLOGY</w:t>
      </w:r>
    </w:p>
    <w:p w14:paraId="653D3F03" w14:textId="77777777" w:rsidR="00113653" w:rsidRPr="00113653" w:rsidRDefault="00113653" w:rsidP="00113653">
      <w:pPr>
        <w:spacing w:after="240" w:line="240" w:lineRule="auto"/>
        <w:rPr>
          <w:rFonts w:ascii="Times New Roman" w:eastAsia="Times New Roman" w:hAnsi="Times New Roman" w:cs="Times New Roman"/>
          <w:b/>
          <w:caps/>
          <w:sz w:val="28"/>
          <w:szCs w:val="28"/>
          <w:lang w:eastAsia="en-GB"/>
        </w:rPr>
      </w:pPr>
      <w:r w:rsidRPr="00113653">
        <w:rPr>
          <w:rFonts w:ascii="Times New Roman" w:eastAsia="Times New Roman" w:hAnsi="Times New Roman" w:cs="Times New Roman"/>
          <w:b/>
          <w:caps/>
          <w:sz w:val="28"/>
          <w:szCs w:val="28"/>
          <w:lang w:eastAsia="en-GB"/>
        </w:rPr>
        <w:t xml:space="preserve">aSSESSMENT TYPE: REPORT </w:t>
      </w:r>
    </w:p>
    <w:p w14:paraId="79A7534B" w14:textId="77777777" w:rsidR="00113653" w:rsidRPr="00113653" w:rsidRDefault="00113653" w:rsidP="00113653">
      <w:pPr>
        <w:spacing w:after="0" w:line="240" w:lineRule="auto"/>
        <w:rPr>
          <w:rFonts w:ascii="Times New Roman" w:eastAsia="Times New Roman" w:hAnsi="Times New Roman" w:cs="Times New Roman"/>
          <w:b/>
          <w:caps/>
          <w:sz w:val="28"/>
          <w:szCs w:val="28"/>
          <w:lang w:eastAsia="en-GB"/>
        </w:rPr>
      </w:pPr>
      <w:r w:rsidRPr="00113653">
        <w:rPr>
          <w:rFonts w:ascii="Times New Roman" w:eastAsia="Times New Roman" w:hAnsi="Times New Roman" w:cs="Times New Roman"/>
          <w:b/>
          <w:caps/>
          <w:sz w:val="28"/>
          <w:szCs w:val="28"/>
          <w:lang w:eastAsia="en-GB"/>
        </w:rPr>
        <w:t>Assessment/Component: 1</w:t>
      </w:r>
    </w:p>
    <w:p w14:paraId="23335218" w14:textId="77777777" w:rsidR="00113653" w:rsidRPr="00113653" w:rsidRDefault="00113653" w:rsidP="00113653">
      <w:pPr>
        <w:spacing w:after="120" w:line="240" w:lineRule="auto"/>
        <w:rPr>
          <w:rFonts w:ascii="Times New Roman" w:eastAsia="Times New Roman" w:hAnsi="Times New Roman" w:cs="Times New Roman"/>
          <w:sz w:val="24"/>
          <w:szCs w:val="20"/>
          <w:lang w:eastAsia="en-GB"/>
        </w:rPr>
      </w:pPr>
    </w:p>
    <w:p w14:paraId="02E1214A" w14:textId="77777777" w:rsidR="00113653" w:rsidRPr="00113653" w:rsidRDefault="00113653" w:rsidP="00113653">
      <w:pPr>
        <w:spacing w:after="120" w:line="240" w:lineRule="auto"/>
        <w:rPr>
          <w:rFonts w:ascii="Times New Roman" w:eastAsia="Times New Roman" w:hAnsi="Times New Roman" w:cs="Times New Roman"/>
          <w:b/>
          <w:sz w:val="28"/>
          <w:szCs w:val="28"/>
          <w:u w:val="single"/>
          <w:lang w:eastAsia="en-GB"/>
        </w:rPr>
      </w:pPr>
      <w:r w:rsidRPr="00113653">
        <w:rPr>
          <w:rFonts w:ascii="Times New Roman" w:eastAsia="Times New Roman" w:hAnsi="Times New Roman" w:cs="Times New Roman"/>
          <w:b/>
          <w:sz w:val="28"/>
          <w:szCs w:val="28"/>
          <w:lang w:eastAsia="en-GB"/>
        </w:rPr>
        <w:t>COMPONENT WEIGHTING: 50%</w:t>
      </w:r>
    </w:p>
    <w:p w14:paraId="11C6BAB3" w14:textId="77777777" w:rsidR="00113653" w:rsidRPr="00113653" w:rsidRDefault="00113653" w:rsidP="00113653">
      <w:pPr>
        <w:spacing w:after="120" w:line="240" w:lineRule="auto"/>
        <w:rPr>
          <w:rFonts w:ascii="Times New Roman" w:eastAsia="Times New Roman" w:hAnsi="Times New Roman" w:cs="Times New Roman"/>
          <w:sz w:val="24"/>
          <w:szCs w:val="20"/>
          <w:lang w:eastAsia="en-GB"/>
        </w:rPr>
      </w:pPr>
    </w:p>
    <w:p w14:paraId="0FF51BF5" w14:textId="77777777" w:rsidR="00113653" w:rsidRPr="00113653" w:rsidRDefault="00113653" w:rsidP="00113653">
      <w:pPr>
        <w:spacing w:after="120" w:line="240" w:lineRule="auto"/>
        <w:rPr>
          <w:rFonts w:ascii="Times New Roman" w:eastAsia="Times New Roman" w:hAnsi="Times New Roman" w:cs="Times New Roman"/>
          <w:b/>
          <w:sz w:val="28"/>
          <w:szCs w:val="28"/>
          <w:u w:val="single"/>
          <w:lang w:eastAsia="en-GB"/>
        </w:rPr>
      </w:pPr>
      <w:r w:rsidRPr="00113653">
        <w:rPr>
          <w:rFonts w:ascii="Times New Roman" w:eastAsia="Times New Roman" w:hAnsi="Times New Roman" w:cs="Times New Roman"/>
          <w:b/>
          <w:sz w:val="28"/>
          <w:szCs w:val="28"/>
          <w:lang w:eastAsia="en-GB"/>
        </w:rPr>
        <w:t>WORD COUNT: 1500 WORDS</w:t>
      </w:r>
      <w:r w:rsidRPr="00113653">
        <w:rPr>
          <w:rFonts w:ascii="Times New Roman" w:eastAsia="Times New Roman" w:hAnsi="Times New Roman" w:cs="Times New Roman"/>
          <w:b/>
          <w:sz w:val="28"/>
          <w:szCs w:val="28"/>
          <w:u w:val="single"/>
          <w:lang w:eastAsia="en-GB"/>
        </w:rPr>
        <w:t xml:space="preserve"> </w:t>
      </w:r>
    </w:p>
    <w:p w14:paraId="493E2F97" w14:textId="77777777" w:rsidR="00113653" w:rsidRPr="00113653" w:rsidRDefault="00113653" w:rsidP="00113653">
      <w:pPr>
        <w:spacing w:after="120" w:line="240" w:lineRule="auto"/>
        <w:rPr>
          <w:rFonts w:ascii="Times New Roman" w:eastAsia="Times New Roman" w:hAnsi="Times New Roman" w:cs="Times New Roman"/>
          <w:b/>
          <w:sz w:val="28"/>
          <w:szCs w:val="28"/>
          <w:u w:val="single"/>
          <w:lang w:eastAsia="en-GB"/>
        </w:rPr>
      </w:pPr>
    </w:p>
    <w:p w14:paraId="71B4866C" w14:textId="77777777" w:rsidR="00113653" w:rsidRPr="00113653" w:rsidRDefault="00113653" w:rsidP="00113653">
      <w:pPr>
        <w:spacing w:after="120" w:line="240" w:lineRule="auto"/>
        <w:rPr>
          <w:rFonts w:ascii="Times New Roman" w:eastAsia="Times New Roman" w:hAnsi="Times New Roman" w:cs="Times New Roman"/>
          <w:b/>
          <w:sz w:val="28"/>
          <w:szCs w:val="28"/>
          <w:u w:val="single"/>
          <w:lang w:eastAsia="en-GB"/>
        </w:rPr>
      </w:pPr>
      <w:r w:rsidRPr="00113653">
        <w:rPr>
          <w:rFonts w:ascii="Times New Roman" w:eastAsia="Times New Roman" w:hAnsi="Times New Roman" w:cs="Times New Roman"/>
          <w:b/>
          <w:sz w:val="28"/>
          <w:szCs w:val="28"/>
          <w:lang w:eastAsia="en-GB"/>
        </w:rPr>
        <w:t>MODULE TUTOR: ALISON CONNAUGHTON</w:t>
      </w:r>
    </w:p>
    <w:p w14:paraId="3595E3E2" w14:textId="77777777" w:rsidR="00113653" w:rsidRPr="00113653" w:rsidRDefault="00113653" w:rsidP="00113653">
      <w:pPr>
        <w:spacing w:after="120" w:line="240" w:lineRule="auto"/>
        <w:rPr>
          <w:rFonts w:ascii="Times New Roman" w:eastAsia="Times New Roman" w:hAnsi="Times New Roman" w:cs="Times New Roman"/>
          <w:b/>
          <w:color w:val="FF0000"/>
          <w:sz w:val="28"/>
          <w:szCs w:val="28"/>
          <w:u w:val="single"/>
          <w:lang w:eastAsia="en-GB"/>
        </w:rPr>
      </w:pPr>
    </w:p>
    <w:p w14:paraId="52541850" w14:textId="77777777" w:rsidR="00113653" w:rsidRPr="00113653" w:rsidRDefault="00113653" w:rsidP="00113653">
      <w:pPr>
        <w:spacing w:after="120" w:line="240" w:lineRule="auto"/>
        <w:rPr>
          <w:rFonts w:ascii="Times New Roman" w:eastAsia="Times New Roman" w:hAnsi="Times New Roman" w:cs="Times New Roman"/>
          <w:b/>
          <w:sz w:val="28"/>
          <w:szCs w:val="28"/>
          <w:lang w:eastAsia="en-GB"/>
        </w:rPr>
      </w:pPr>
      <w:r w:rsidRPr="00113653">
        <w:rPr>
          <w:rFonts w:ascii="Times New Roman" w:eastAsia="Times New Roman" w:hAnsi="Times New Roman" w:cs="Times New Roman"/>
          <w:b/>
          <w:sz w:val="28"/>
          <w:szCs w:val="28"/>
          <w:lang w:eastAsia="en-GB"/>
        </w:rPr>
        <w:t>SUBMISSION DETAILS:</w:t>
      </w:r>
    </w:p>
    <w:p w14:paraId="7F358C47" w14:textId="77777777" w:rsidR="00113653" w:rsidRPr="00113653" w:rsidRDefault="00113653" w:rsidP="00113653">
      <w:pPr>
        <w:spacing w:after="0" w:line="276" w:lineRule="auto"/>
        <w:jc w:val="both"/>
        <w:rPr>
          <w:rFonts w:ascii="Times New Roman" w:eastAsia="Calibri" w:hAnsi="Times New Roman" w:cs="Times New Roman"/>
          <w:b/>
          <w:sz w:val="28"/>
          <w:szCs w:val="28"/>
        </w:rPr>
      </w:pPr>
      <w:r w:rsidRPr="00113653">
        <w:rPr>
          <w:rFonts w:ascii="Times New Roman" w:eastAsia="Calibri" w:hAnsi="Times New Roman" w:cs="Times New Roman"/>
          <w:sz w:val="28"/>
          <w:szCs w:val="28"/>
        </w:rPr>
        <w:t>Assignments should be submitted via Turnitin (Moodle) by 3pm on Friday the 5</w:t>
      </w:r>
      <w:r w:rsidRPr="00113653">
        <w:rPr>
          <w:rFonts w:ascii="Times New Roman" w:eastAsia="Calibri" w:hAnsi="Times New Roman" w:cs="Times New Roman"/>
          <w:sz w:val="28"/>
          <w:szCs w:val="28"/>
          <w:vertAlign w:val="superscript"/>
        </w:rPr>
        <w:t>th</w:t>
      </w:r>
      <w:r w:rsidRPr="00113653">
        <w:rPr>
          <w:rFonts w:ascii="Times New Roman" w:eastAsia="Calibri" w:hAnsi="Times New Roman" w:cs="Times New Roman"/>
          <w:sz w:val="28"/>
          <w:szCs w:val="28"/>
        </w:rPr>
        <w:t xml:space="preserve"> of </w:t>
      </w:r>
      <w:proofErr w:type="gramStart"/>
      <w:r w:rsidRPr="00113653">
        <w:rPr>
          <w:rFonts w:ascii="Times New Roman" w:eastAsia="Calibri" w:hAnsi="Times New Roman" w:cs="Times New Roman"/>
          <w:sz w:val="28"/>
          <w:szCs w:val="28"/>
        </w:rPr>
        <w:t>April,</w:t>
      </w:r>
      <w:proofErr w:type="gramEnd"/>
      <w:r w:rsidRPr="00113653">
        <w:rPr>
          <w:rFonts w:ascii="Times New Roman" w:eastAsia="Calibri" w:hAnsi="Times New Roman" w:cs="Times New Roman"/>
          <w:sz w:val="28"/>
          <w:szCs w:val="28"/>
        </w:rPr>
        <w:t xml:space="preserve"> 2019.</w:t>
      </w:r>
    </w:p>
    <w:p w14:paraId="44536A1E" w14:textId="77777777" w:rsidR="00113653" w:rsidRPr="00113653" w:rsidRDefault="00113653" w:rsidP="00113653">
      <w:pPr>
        <w:spacing w:after="120" w:line="240" w:lineRule="auto"/>
        <w:rPr>
          <w:rFonts w:ascii="Times New Roman" w:eastAsia="Times New Roman" w:hAnsi="Times New Roman" w:cs="Times New Roman"/>
          <w:b/>
          <w:sz w:val="28"/>
          <w:szCs w:val="28"/>
          <w:lang w:eastAsia="en-GB"/>
        </w:rPr>
      </w:pPr>
    </w:p>
    <w:p w14:paraId="4F1AD125" w14:textId="77777777" w:rsidR="00113653" w:rsidRPr="00113653" w:rsidRDefault="00113653" w:rsidP="00113653">
      <w:pPr>
        <w:spacing w:after="120" w:line="240" w:lineRule="auto"/>
        <w:rPr>
          <w:rFonts w:ascii="Times New Roman" w:eastAsia="Times New Roman" w:hAnsi="Times New Roman" w:cs="Times New Roman"/>
          <w:b/>
          <w:sz w:val="28"/>
          <w:szCs w:val="28"/>
          <w:lang w:eastAsia="en-GB"/>
        </w:rPr>
      </w:pPr>
      <w:r w:rsidRPr="00113653">
        <w:rPr>
          <w:rFonts w:ascii="Times New Roman" w:eastAsia="Times New Roman" w:hAnsi="Times New Roman" w:cs="Times New Roman"/>
          <w:b/>
          <w:sz w:val="28"/>
          <w:szCs w:val="28"/>
          <w:lang w:eastAsia="en-GB"/>
        </w:rPr>
        <w:t>TASK:</w:t>
      </w:r>
    </w:p>
    <w:p w14:paraId="52D666E3" w14:textId="77777777" w:rsidR="00113653" w:rsidRPr="00113653" w:rsidRDefault="00113653" w:rsidP="00113653">
      <w:pPr>
        <w:spacing w:after="120" w:line="240" w:lineRule="auto"/>
        <w:rPr>
          <w:rFonts w:ascii="Times New Roman" w:eastAsia="Times New Roman" w:hAnsi="Times New Roman" w:cs="Times New Roman"/>
          <w:b/>
          <w:color w:val="FF0000"/>
          <w:sz w:val="28"/>
          <w:szCs w:val="28"/>
          <w:lang w:eastAsia="en-GB"/>
        </w:rPr>
      </w:pPr>
      <w:r w:rsidRPr="00113653">
        <w:rPr>
          <w:rFonts w:ascii="Times New Roman" w:eastAsia="Times New Roman" w:hAnsi="Times New Roman" w:cs="Times New Roman"/>
          <w:sz w:val="28"/>
          <w:szCs w:val="28"/>
          <w:lang w:eastAsia="en-GB"/>
        </w:rPr>
        <w:t>Write a report on the following topic:</w:t>
      </w:r>
    </w:p>
    <w:p w14:paraId="0635E244" w14:textId="77777777" w:rsidR="00113653" w:rsidRPr="00113653" w:rsidRDefault="00113653" w:rsidP="00113653">
      <w:pPr>
        <w:spacing w:after="0" w:line="276" w:lineRule="auto"/>
        <w:rPr>
          <w:rFonts w:ascii="Times New Roman" w:eastAsia="Calibri" w:hAnsi="Times New Roman" w:cs="Times New Roman"/>
          <w:sz w:val="28"/>
          <w:szCs w:val="28"/>
        </w:rPr>
      </w:pPr>
      <w:r w:rsidRPr="00113653">
        <w:rPr>
          <w:rFonts w:ascii="Times New Roman" w:eastAsia="Calibri" w:hAnsi="Times New Roman" w:cs="Times New Roman"/>
          <w:b/>
          <w:sz w:val="28"/>
          <w:szCs w:val="28"/>
        </w:rPr>
        <w:t>As a group</w:t>
      </w:r>
      <w:r w:rsidRPr="00113653">
        <w:rPr>
          <w:rFonts w:ascii="Times New Roman" w:eastAsia="Calibri" w:hAnsi="Times New Roman" w:cs="Times New Roman"/>
          <w:sz w:val="28"/>
          <w:szCs w:val="28"/>
        </w:rPr>
        <w:t xml:space="preserve">, you will gather data using the measure provided for at least 20 participants within the School of Sport, Health and Outdoor Education. </w:t>
      </w:r>
    </w:p>
    <w:p w14:paraId="5C360F56" w14:textId="77777777" w:rsidR="00113653" w:rsidRPr="00113653" w:rsidRDefault="00113653" w:rsidP="00113653">
      <w:pPr>
        <w:spacing w:after="0" w:line="276" w:lineRule="auto"/>
        <w:jc w:val="center"/>
        <w:rPr>
          <w:rFonts w:ascii="Times New Roman" w:eastAsia="Calibri" w:hAnsi="Times New Roman" w:cs="Times New Roman"/>
          <w:b/>
          <w:bCs/>
          <w:sz w:val="28"/>
          <w:szCs w:val="28"/>
        </w:rPr>
      </w:pPr>
    </w:p>
    <w:p w14:paraId="20F73EC5" w14:textId="77777777" w:rsidR="00113653" w:rsidRPr="00113653" w:rsidRDefault="00113653" w:rsidP="00113653">
      <w:pPr>
        <w:spacing w:after="0" w:line="276" w:lineRule="auto"/>
        <w:rPr>
          <w:rFonts w:ascii="Times New Roman" w:eastAsia="Calibri" w:hAnsi="Times New Roman" w:cs="Times New Roman"/>
          <w:b/>
          <w:sz w:val="28"/>
          <w:szCs w:val="28"/>
          <w:u w:val="single"/>
        </w:rPr>
      </w:pPr>
      <w:r w:rsidRPr="00113653">
        <w:rPr>
          <w:rFonts w:ascii="Times New Roman" w:eastAsia="Calibri" w:hAnsi="Times New Roman" w:cs="Times New Roman"/>
          <w:b/>
          <w:sz w:val="28"/>
          <w:szCs w:val="28"/>
          <w:u w:val="single"/>
        </w:rPr>
        <w:t>Exercise and mood state</w:t>
      </w:r>
    </w:p>
    <w:p w14:paraId="482FCDF4" w14:textId="77777777" w:rsidR="00113653" w:rsidRPr="00113653" w:rsidRDefault="00113653" w:rsidP="00113653">
      <w:pPr>
        <w:spacing w:after="0" w:line="276" w:lineRule="auto"/>
        <w:rPr>
          <w:rFonts w:ascii="Times New Roman" w:eastAsia="Calibri" w:hAnsi="Times New Roman" w:cs="Times New Roman"/>
          <w:b/>
          <w:bCs/>
          <w:sz w:val="28"/>
          <w:szCs w:val="28"/>
        </w:rPr>
      </w:pPr>
    </w:p>
    <w:p w14:paraId="6CFCE0EE" w14:textId="77777777" w:rsidR="00113653" w:rsidRPr="00113653" w:rsidRDefault="00113653" w:rsidP="00113653">
      <w:pPr>
        <w:spacing w:after="0" w:line="276" w:lineRule="auto"/>
        <w:ind w:left="720" w:hanging="720"/>
        <w:rPr>
          <w:rFonts w:ascii="Times New Roman" w:eastAsia="Calibri" w:hAnsi="Times New Roman" w:cs="Times New Roman"/>
          <w:bCs/>
          <w:sz w:val="28"/>
          <w:szCs w:val="28"/>
        </w:rPr>
      </w:pPr>
      <w:r w:rsidRPr="00113653">
        <w:rPr>
          <w:rFonts w:ascii="Times New Roman" w:eastAsia="Calibri" w:hAnsi="Times New Roman" w:cs="Times New Roman"/>
          <w:b/>
          <w:bCs/>
          <w:sz w:val="28"/>
          <w:szCs w:val="28"/>
        </w:rPr>
        <w:t xml:space="preserve">Aim:  </w:t>
      </w:r>
      <w:r w:rsidRPr="00113653">
        <w:rPr>
          <w:rFonts w:ascii="Times New Roman" w:eastAsia="Calibri" w:hAnsi="Times New Roman" w:cs="Times New Roman"/>
          <w:bCs/>
          <w:sz w:val="28"/>
          <w:szCs w:val="28"/>
        </w:rPr>
        <w:t xml:space="preserve">To compare the mood state of (at least 20) students from the School of Sport, Health and Outdoor Education before and after an exercise session lasting at least 20 minutes. </w:t>
      </w:r>
    </w:p>
    <w:p w14:paraId="3C4DFBC1" w14:textId="77777777" w:rsidR="00113653" w:rsidRPr="00113653" w:rsidRDefault="00113653" w:rsidP="00113653">
      <w:pPr>
        <w:spacing w:after="0" w:line="276" w:lineRule="auto"/>
        <w:rPr>
          <w:rFonts w:ascii="Times New Roman" w:eastAsia="Calibri" w:hAnsi="Times New Roman" w:cs="Times New Roman"/>
          <w:b/>
          <w:sz w:val="28"/>
          <w:szCs w:val="28"/>
          <w:u w:val="single"/>
        </w:rPr>
      </w:pPr>
    </w:p>
    <w:p w14:paraId="16BFE72B" w14:textId="77777777" w:rsidR="00113653" w:rsidRPr="00113653" w:rsidRDefault="00113653" w:rsidP="00113653">
      <w:pPr>
        <w:spacing w:after="0" w:line="276" w:lineRule="auto"/>
        <w:rPr>
          <w:rFonts w:ascii="Times New Roman" w:eastAsia="Calibri" w:hAnsi="Times New Roman" w:cs="Times New Roman"/>
          <w:sz w:val="28"/>
          <w:szCs w:val="28"/>
        </w:rPr>
      </w:pPr>
    </w:p>
    <w:p w14:paraId="5B141E1B" w14:textId="77777777" w:rsidR="00113653" w:rsidRPr="00113653" w:rsidRDefault="00113653" w:rsidP="00113653">
      <w:pPr>
        <w:spacing w:after="0" w:line="276" w:lineRule="auto"/>
        <w:rPr>
          <w:rFonts w:ascii="Times New Roman" w:eastAsia="Calibri" w:hAnsi="Times New Roman" w:cs="Times New Roman"/>
          <w:sz w:val="28"/>
          <w:szCs w:val="28"/>
        </w:rPr>
      </w:pPr>
      <w:r w:rsidRPr="00113653">
        <w:rPr>
          <w:rFonts w:ascii="Times New Roman" w:eastAsia="Calibri" w:hAnsi="Times New Roman" w:cs="Times New Roman"/>
          <w:b/>
          <w:sz w:val="28"/>
          <w:szCs w:val="28"/>
        </w:rPr>
        <w:t>Introduction</w:t>
      </w:r>
      <w:r w:rsidRPr="00113653">
        <w:rPr>
          <w:rFonts w:ascii="Times New Roman" w:eastAsia="Calibri" w:hAnsi="Times New Roman" w:cs="Times New Roman"/>
          <w:sz w:val="28"/>
          <w:szCs w:val="28"/>
        </w:rPr>
        <w:t xml:space="preserve"> – Review of relevant literature relating to mood state and exercise (</w:t>
      </w:r>
      <w:r w:rsidRPr="00113653">
        <w:rPr>
          <w:rFonts w:ascii="Times New Roman" w:eastAsia="Calibri" w:hAnsi="Times New Roman" w:cs="Times New Roman"/>
          <w:i/>
          <w:sz w:val="28"/>
          <w:szCs w:val="28"/>
        </w:rPr>
        <w:t>approx. 500 words</w:t>
      </w:r>
      <w:r w:rsidRPr="00113653">
        <w:rPr>
          <w:rFonts w:ascii="Times New Roman" w:eastAsia="Calibri" w:hAnsi="Times New Roman" w:cs="Times New Roman"/>
          <w:sz w:val="28"/>
          <w:szCs w:val="28"/>
        </w:rPr>
        <w:t>).</w:t>
      </w:r>
    </w:p>
    <w:p w14:paraId="2DD3E892" w14:textId="77777777" w:rsidR="00113653" w:rsidRPr="00113653" w:rsidRDefault="00113653" w:rsidP="00113653">
      <w:pPr>
        <w:spacing w:after="0" w:line="276" w:lineRule="auto"/>
        <w:rPr>
          <w:rFonts w:ascii="Times New Roman" w:eastAsia="Calibri" w:hAnsi="Times New Roman" w:cs="Times New Roman"/>
          <w:sz w:val="28"/>
          <w:szCs w:val="28"/>
        </w:rPr>
      </w:pPr>
      <w:r w:rsidRPr="00113653">
        <w:rPr>
          <w:rFonts w:ascii="Times New Roman" w:eastAsia="Calibri" w:hAnsi="Times New Roman" w:cs="Times New Roman"/>
          <w:sz w:val="28"/>
          <w:szCs w:val="28"/>
        </w:rPr>
        <w:t>This should include research relating to differences found following exercise for various activities and within different population groups (including students / males and females).</w:t>
      </w:r>
    </w:p>
    <w:p w14:paraId="358DFF0F" w14:textId="77777777" w:rsidR="00113653" w:rsidRPr="00113653" w:rsidRDefault="00113653" w:rsidP="00113653">
      <w:pPr>
        <w:spacing w:after="0" w:line="276" w:lineRule="auto"/>
        <w:rPr>
          <w:rFonts w:ascii="Times New Roman" w:eastAsia="Calibri" w:hAnsi="Times New Roman" w:cs="Times New Roman"/>
          <w:sz w:val="28"/>
          <w:szCs w:val="28"/>
        </w:rPr>
      </w:pPr>
    </w:p>
    <w:p w14:paraId="237EAA02" w14:textId="77777777" w:rsidR="00113653" w:rsidRPr="00113653" w:rsidRDefault="00113653" w:rsidP="00113653">
      <w:pPr>
        <w:spacing w:after="0" w:line="276" w:lineRule="auto"/>
        <w:rPr>
          <w:rFonts w:ascii="Times New Roman" w:eastAsia="Calibri" w:hAnsi="Times New Roman" w:cs="Times New Roman"/>
          <w:sz w:val="28"/>
          <w:szCs w:val="28"/>
        </w:rPr>
      </w:pPr>
      <w:r w:rsidRPr="00113653">
        <w:rPr>
          <w:rFonts w:ascii="Times New Roman" w:eastAsia="Calibri" w:hAnsi="Times New Roman" w:cs="Times New Roman"/>
          <w:b/>
          <w:sz w:val="28"/>
          <w:szCs w:val="28"/>
        </w:rPr>
        <w:t>Method</w:t>
      </w:r>
      <w:r w:rsidRPr="00113653">
        <w:rPr>
          <w:rFonts w:ascii="Times New Roman" w:eastAsia="Calibri" w:hAnsi="Times New Roman" w:cs="Times New Roman"/>
          <w:sz w:val="28"/>
          <w:szCs w:val="28"/>
        </w:rPr>
        <w:t xml:space="preserve"> –</w:t>
      </w:r>
      <w:r w:rsidRPr="00113653">
        <w:rPr>
          <w:rFonts w:ascii="Times New Roman" w:eastAsia="Calibri" w:hAnsi="Times New Roman" w:cs="Times New Roman"/>
          <w:b/>
          <w:sz w:val="28"/>
          <w:szCs w:val="28"/>
        </w:rPr>
        <w:t xml:space="preserve"> </w:t>
      </w:r>
      <w:r w:rsidRPr="00113653">
        <w:rPr>
          <w:rFonts w:ascii="Times New Roman" w:eastAsia="Calibri" w:hAnsi="Times New Roman" w:cs="Times New Roman"/>
          <w:sz w:val="28"/>
          <w:szCs w:val="28"/>
        </w:rPr>
        <w:t>Briefly outline the participants, procedures and design of the study (</w:t>
      </w:r>
      <w:r w:rsidRPr="00113653">
        <w:rPr>
          <w:rFonts w:ascii="Times New Roman" w:eastAsia="Calibri" w:hAnsi="Times New Roman" w:cs="Times New Roman"/>
          <w:i/>
          <w:sz w:val="28"/>
          <w:szCs w:val="28"/>
        </w:rPr>
        <w:t>approx. 200 words</w:t>
      </w:r>
      <w:r w:rsidRPr="00113653">
        <w:rPr>
          <w:rFonts w:ascii="Times New Roman" w:eastAsia="Calibri" w:hAnsi="Times New Roman" w:cs="Times New Roman"/>
          <w:sz w:val="28"/>
          <w:szCs w:val="28"/>
        </w:rPr>
        <w:t>).</w:t>
      </w:r>
    </w:p>
    <w:p w14:paraId="4D4CD41C" w14:textId="77777777" w:rsidR="00113653" w:rsidRPr="00113653" w:rsidRDefault="00113653" w:rsidP="00113653">
      <w:pPr>
        <w:spacing w:after="0" w:line="276" w:lineRule="auto"/>
        <w:rPr>
          <w:rFonts w:ascii="Times New Roman" w:eastAsia="Calibri" w:hAnsi="Times New Roman" w:cs="Times New Roman"/>
          <w:b/>
          <w:sz w:val="28"/>
          <w:szCs w:val="28"/>
        </w:rPr>
      </w:pPr>
    </w:p>
    <w:p w14:paraId="177217A8" w14:textId="77777777" w:rsidR="00113653" w:rsidRPr="00113653" w:rsidRDefault="00113653" w:rsidP="00113653">
      <w:pPr>
        <w:spacing w:after="0" w:line="276" w:lineRule="auto"/>
        <w:rPr>
          <w:rFonts w:ascii="Times New Roman" w:eastAsia="Calibri" w:hAnsi="Times New Roman" w:cs="Times New Roman"/>
          <w:sz w:val="28"/>
          <w:szCs w:val="28"/>
        </w:rPr>
      </w:pPr>
      <w:r w:rsidRPr="00113653">
        <w:rPr>
          <w:rFonts w:ascii="Times New Roman" w:eastAsia="Calibri" w:hAnsi="Times New Roman" w:cs="Times New Roman"/>
          <w:b/>
          <w:sz w:val="28"/>
          <w:szCs w:val="28"/>
        </w:rPr>
        <w:t>Results</w:t>
      </w:r>
      <w:r w:rsidRPr="00113653">
        <w:rPr>
          <w:rFonts w:ascii="Times New Roman" w:eastAsia="Calibri" w:hAnsi="Times New Roman" w:cs="Times New Roman"/>
          <w:sz w:val="28"/>
          <w:szCs w:val="28"/>
        </w:rPr>
        <w:t xml:space="preserve"> – Using the data provided, present the results in an appropriate format. This should include descriptive statistics, table, figure and associated narrative (</w:t>
      </w:r>
      <w:r w:rsidRPr="00113653">
        <w:rPr>
          <w:rFonts w:ascii="Times New Roman" w:eastAsia="Calibri" w:hAnsi="Times New Roman" w:cs="Times New Roman"/>
          <w:i/>
          <w:sz w:val="28"/>
          <w:szCs w:val="28"/>
        </w:rPr>
        <w:t>approx. 250 words</w:t>
      </w:r>
      <w:r w:rsidRPr="00113653">
        <w:rPr>
          <w:rFonts w:ascii="Times New Roman" w:eastAsia="Calibri" w:hAnsi="Times New Roman" w:cs="Times New Roman"/>
          <w:sz w:val="28"/>
          <w:szCs w:val="28"/>
        </w:rPr>
        <w:t>).</w:t>
      </w:r>
    </w:p>
    <w:p w14:paraId="0F024793" w14:textId="77777777" w:rsidR="00113653" w:rsidRPr="00113653" w:rsidRDefault="00113653" w:rsidP="00113653">
      <w:pPr>
        <w:spacing w:after="0" w:line="276" w:lineRule="auto"/>
        <w:rPr>
          <w:rFonts w:ascii="Times New Roman" w:eastAsia="Calibri" w:hAnsi="Times New Roman" w:cs="Times New Roman"/>
          <w:sz w:val="28"/>
          <w:szCs w:val="28"/>
        </w:rPr>
      </w:pPr>
    </w:p>
    <w:p w14:paraId="65808713" w14:textId="77777777" w:rsidR="00113653" w:rsidRPr="00113653" w:rsidRDefault="00113653" w:rsidP="00113653">
      <w:pPr>
        <w:spacing w:after="0" w:line="276" w:lineRule="auto"/>
        <w:rPr>
          <w:rFonts w:ascii="Times New Roman" w:eastAsia="Calibri" w:hAnsi="Times New Roman" w:cs="Times New Roman"/>
          <w:sz w:val="28"/>
          <w:szCs w:val="28"/>
        </w:rPr>
      </w:pPr>
      <w:r w:rsidRPr="00113653">
        <w:rPr>
          <w:rFonts w:ascii="Times New Roman" w:eastAsia="Calibri" w:hAnsi="Times New Roman" w:cs="Times New Roman"/>
          <w:b/>
          <w:sz w:val="28"/>
          <w:szCs w:val="28"/>
        </w:rPr>
        <w:t>Discussion</w:t>
      </w:r>
      <w:r w:rsidRPr="00113653">
        <w:rPr>
          <w:rFonts w:ascii="Times New Roman" w:eastAsia="Calibri" w:hAnsi="Times New Roman" w:cs="Times New Roman"/>
          <w:sz w:val="28"/>
          <w:szCs w:val="28"/>
        </w:rPr>
        <w:t xml:space="preserve"> – Discussion of your findings in relation to previous research (</w:t>
      </w:r>
      <w:r w:rsidRPr="00113653">
        <w:rPr>
          <w:rFonts w:ascii="Times New Roman" w:eastAsia="Calibri" w:hAnsi="Times New Roman" w:cs="Times New Roman"/>
          <w:i/>
          <w:sz w:val="28"/>
          <w:szCs w:val="28"/>
        </w:rPr>
        <w:t>approx. 550 words</w:t>
      </w:r>
      <w:r w:rsidRPr="00113653">
        <w:rPr>
          <w:rFonts w:ascii="Times New Roman" w:eastAsia="Calibri" w:hAnsi="Times New Roman" w:cs="Times New Roman"/>
          <w:sz w:val="28"/>
          <w:szCs w:val="28"/>
        </w:rPr>
        <w:t>).</w:t>
      </w:r>
    </w:p>
    <w:p w14:paraId="0ECAD858" w14:textId="77777777" w:rsidR="00113653" w:rsidRPr="00113653" w:rsidRDefault="00113653" w:rsidP="00113653">
      <w:pPr>
        <w:spacing w:after="0" w:line="276" w:lineRule="auto"/>
        <w:rPr>
          <w:rFonts w:ascii="Times New Roman" w:eastAsia="Calibri" w:hAnsi="Times New Roman" w:cs="Times New Roman"/>
          <w:sz w:val="28"/>
          <w:szCs w:val="28"/>
        </w:rPr>
      </w:pPr>
      <w:r w:rsidRPr="00113653">
        <w:rPr>
          <w:rFonts w:ascii="Times New Roman" w:eastAsia="Calibri" w:hAnsi="Times New Roman" w:cs="Times New Roman"/>
          <w:sz w:val="28"/>
          <w:szCs w:val="28"/>
        </w:rPr>
        <w:t xml:space="preserve">In this section you need to relate your findings to the research discussed in the introduction and either support or reject previous research findings. Briefly explain the practical implications of your findings and the research literature. </w:t>
      </w:r>
    </w:p>
    <w:p w14:paraId="16DA65CA" w14:textId="77777777" w:rsidR="00113653" w:rsidRPr="00113653" w:rsidRDefault="00113653" w:rsidP="00113653">
      <w:pPr>
        <w:spacing w:after="0" w:line="240" w:lineRule="auto"/>
        <w:rPr>
          <w:rFonts w:ascii="Times New Roman" w:eastAsia="MS Minngs" w:hAnsi="Times New Roman" w:cs="Times New Roman"/>
          <w:bCs/>
          <w:sz w:val="28"/>
          <w:szCs w:val="28"/>
          <w:lang w:eastAsia="en-GB"/>
        </w:rPr>
      </w:pPr>
    </w:p>
    <w:p w14:paraId="537FA43D" w14:textId="77777777" w:rsidR="00113653" w:rsidRPr="00113653" w:rsidRDefault="00113653" w:rsidP="00113653">
      <w:pPr>
        <w:spacing w:after="0" w:line="240" w:lineRule="auto"/>
        <w:rPr>
          <w:rFonts w:ascii="Times New Roman" w:eastAsia="MS Minngs" w:hAnsi="Times New Roman" w:cs="Times New Roman"/>
          <w:bCs/>
          <w:sz w:val="28"/>
          <w:szCs w:val="28"/>
          <w:lang w:eastAsia="en-GB"/>
        </w:rPr>
      </w:pPr>
    </w:p>
    <w:p w14:paraId="62CC984B"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r w:rsidRPr="00113653">
        <w:rPr>
          <w:rFonts w:ascii="Times New Roman" w:eastAsia="MS Minngs" w:hAnsi="Times New Roman" w:cs="Times New Roman"/>
          <w:b/>
          <w:bCs/>
          <w:sz w:val="28"/>
          <w:szCs w:val="28"/>
          <w:lang w:eastAsia="en-GB"/>
        </w:rPr>
        <w:t>The format required for the different section of the report will be discussed during lectures, with further guidance placed on Moodle.</w:t>
      </w:r>
    </w:p>
    <w:p w14:paraId="5DFB50CF" w14:textId="77777777" w:rsidR="00113653" w:rsidRPr="00113653" w:rsidRDefault="00113653" w:rsidP="00113653">
      <w:pPr>
        <w:spacing w:after="0" w:line="240" w:lineRule="auto"/>
        <w:rPr>
          <w:rFonts w:ascii="Times New Roman" w:eastAsia="MS Minngs" w:hAnsi="Times New Roman" w:cs="Times New Roman"/>
          <w:bCs/>
          <w:sz w:val="28"/>
          <w:szCs w:val="28"/>
          <w:lang w:eastAsia="en-GB"/>
        </w:rPr>
      </w:pPr>
    </w:p>
    <w:p w14:paraId="0D57EDB1"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r w:rsidRPr="00113653">
        <w:rPr>
          <w:rFonts w:ascii="Times New Roman" w:eastAsia="MS Minngs" w:hAnsi="Times New Roman" w:cs="Times New Roman"/>
          <w:b/>
          <w:bCs/>
          <w:sz w:val="28"/>
          <w:szCs w:val="28"/>
          <w:lang w:eastAsia="en-GB"/>
        </w:rPr>
        <w:t>Word count – 1500 Words</w:t>
      </w:r>
    </w:p>
    <w:p w14:paraId="014666A3"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04DC2BB3"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r w:rsidRPr="00113653">
        <w:rPr>
          <w:rFonts w:ascii="Times New Roman" w:eastAsia="MS Minngs" w:hAnsi="Times New Roman" w:cs="Times New Roman"/>
          <w:b/>
          <w:bCs/>
          <w:sz w:val="28"/>
          <w:szCs w:val="28"/>
          <w:lang w:eastAsia="en-GB"/>
        </w:rPr>
        <w:t>Submission Date: Friday the 5</w:t>
      </w:r>
      <w:r w:rsidRPr="00113653">
        <w:rPr>
          <w:rFonts w:ascii="Times New Roman" w:eastAsia="MS Minngs" w:hAnsi="Times New Roman" w:cs="Times New Roman"/>
          <w:b/>
          <w:bCs/>
          <w:sz w:val="28"/>
          <w:szCs w:val="28"/>
          <w:vertAlign w:val="superscript"/>
          <w:lang w:eastAsia="en-GB"/>
        </w:rPr>
        <w:t>th</w:t>
      </w:r>
      <w:r w:rsidRPr="00113653">
        <w:rPr>
          <w:rFonts w:ascii="Times New Roman" w:eastAsia="MS Minngs" w:hAnsi="Times New Roman" w:cs="Times New Roman"/>
          <w:b/>
          <w:bCs/>
          <w:sz w:val="28"/>
          <w:szCs w:val="28"/>
          <w:lang w:eastAsia="en-GB"/>
        </w:rPr>
        <w:t xml:space="preserve"> of </w:t>
      </w:r>
      <w:proofErr w:type="gramStart"/>
      <w:r w:rsidRPr="00113653">
        <w:rPr>
          <w:rFonts w:ascii="Times New Roman" w:eastAsia="MS Minngs" w:hAnsi="Times New Roman" w:cs="Times New Roman"/>
          <w:b/>
          <w:bCs/>
          <w:sz w:val="28"/>
          <w:szCs w:val="28"/>
          <w:lang w:eastAsia="en-GB"/>
        </w:rPr>
        <w:t>April,</w:t>
      </w:r>
      <w:proofErr w:type="gramEnd"/>
      <w:r w:rsidRPr="00113653">
        <w:rPr>
          <w:rFonts w:ascii="Times New Roman" w:eastAsia="MS Minngs" w:hAnsi="Times New Roman" w:cs="Times New Roman"/>
          <w:b/>
          <w:bCs/>
          <w:sz w:val="28"/>
          <w:szCs w:val="28"/>
          <w:lang w:eastAsia="en-GB"/>
        </w:rPr>
        <w:t xml:space="preserve"> 2019</w:t>
      </w:r>
    </w:p>
    <w:p w14:paraId="0D851326"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453C62B7"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38A3F31C"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04B2430E"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45C3274F"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6AC7D684"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0F7D7779"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5B5D17A0"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1D603795"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0F411C88"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4FF0593C"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529C25BE" w14:textId="77777777" w:rsidR="00113653" w:rsidRPr="00113653" w:rsidRDefault="00113653" w:rsidP="00113653">
      <w:pPr>
        <w:spacing w:after="0" w:line="240" w:lineRule="auto"/>
        <w:rPr>
          <w:rFonts w:ascii="Times New Roman" w:eastAsia="MS Minngs" w:hAnsi="Times New Roman" w:cs="Times New Roman"/>
          <w:b/>
          <w:bCs/>
          <w:sz w:val="28"/>
          <w:szCs w:val="28"/>
          <w:lang w:eastAsia="en-GB"/>
        </w:rPr>
      </w:pPr>
    </w:p>
    <w:p w14:paraId="4B60C6C9" w14:textId="77777777" w:rsidR="00113653" w:rsidRPr="00113653" w:rsidRDefault="00113653" w:rsidP="00113653">
      <w:pPr>
        <w:spacing w:after="0" w:line="240" w:lineRule="auto"/>
        <w:jc w:val="center"/>
        <w:rPr>
          <w:rFonts w:ascii="Times New Roman" w:eastAsia="MS Minngs" w:hAnsi="Times New Roman" w:cs="Times New Roman"/>
          <w:b/>
          <w:bCs/>
          <w:sz w:val="28"/>
          <w:szCs w:val="28"/>
          <w:lang w:eastAsia="en-GB"/>
        </w:rPr>
      </w:pPr>
    </w:p>
    <w:p w14:paraId="5AB6E1E9" w14:textId="77777777" w:rsidR="00113653" w:rsidRPr="00113653" w:rsidRDefault="00113653" w:rsidP="00113653">
      <w:pPr>
        <w:spacing w:after="0" w:line="240" w:lineRule="auto"/>
        <w:jc w:val="center"/>
        <w:rPr>
          <w:rFonts w:ascii="Times New Roman" w:eastAsia="MS Minngs" w:hAnsi="Times New Roman" w:cs="Times New Roman"/>
          <w:b/>
          <w:bCs/>
          <w:sz w:val="28"/>
          <w:szCs w:val="28"/>
          <w:lang w:eastAsia="en-GB"/>
        </w:rPr>
      </w:pPr>
      <w:r w:rsidRPr="00113653">
        <w:rPr>
          <w:rFonts w:ascii="Times New Roman" w:eastAsia="MS Minngs" w:hAnsi="Times New Roman" w:cs="Times New Roman"/>
          <w:b/>
          <w:bCs/>
          <w:sz w:val="28"/>
          <w:szCs w:val="28"/>
          <w:lang w:eastAsia="en-GB"/>
        </w:rPr>
        <w:lastRenderedPageBreak/>
        <w:t>School of Sport, Health &amp; Outdoor Education</w:t>
      </w:r>
    </w:p>
    <w:p w14:paraId="3505A021" w14:textId="77777777" w:rsidR="00113653" w:rsidRPr="00113653" w:rsidRDefault="00113653" w:rsidP="00113653">
      <w:pPr>
        <w:spacing w:after="0" w:line="276" w:lineRule="auto"/>
        <w:rPr>
          <w:rFonts w:ascii="Calibri" w:eastAsia="Calibri" w:hAnsi="Calibri" w:cs="Times New Roman"/>
          <w:b/>
          <w:bCs/>
          <w:sz w:val="16"/>
          <w:szCs w:val="16"/>
        </w:rPr>
      </w:pPr>
    </w:p>
    <w:p w14:paraId="33DCEED3" w14:textId="77777777" w:rsidR="00113653" w:rsidRPr="00113653" w:rsidRDefault="00113653" w:rsidP="00113653">
      <w:pPr>
        <w:spacing w:after="0" w:line="240" w:lineRule="auto"/>
        <w:jc w:val="center"/>
        <w:rPr>
          <w:rFonts w:ascii="Times New Roman" w:eastAsia="MS Minngs" w:hAnsi="Times New Roman" w:cs="Times New Roman"/>
          <w:sz w:val="32"/>
          <w:szCs w:val="32"/>
          <w:u w:val="single"/>
          <w:lang w:eastAsia="en-GB"/>
        </w:rPr>
      </w:pPr>
      <w:r w:rsidRPr="00113653">
        <w:rPr>
          <w:rFonts w:ascii="Times New Roman" w:eastAsia="MS Minngs" w:hAnsi="Times New Roman" w:cs="Times New Roman"/>
          <w:sz w:val="32"/>
          <w:szCs w:val="32"/>
          <w:u w:val="single"/>
          <w:lang w:eastAsia="en-GB"/>
        </w:rPr>
        <w:t>Assessment Feedback Sheet</w:t>
      </w:r>
    </w:p>
    <w:p w14:paraId="3DC2F084" w14:textId="77777777" w:rsidR="00113653" w:rsidRPr="00113653" w:rsidRDefault="00113653" w:rsidP="00113653">
      <w:pPr>
        <w:spacing w:after="0" w:line="240" w:lineRule="auto"/>
        <w:jc w:val="center"/>
        <w:rPr>
          <w:rFonts w:ascii="Times New Roman" w:eastAsia="MS Minngs" w:hAnsi="Times New Roman" w:cs="Times New Roman"/>
          <w:sz w:val="16"/>
          <w:szCs w:val="16"/>
          <w:u w:val="single"/>
          <w:lang w:eastAsia="en-GB"/>
        </w:rPr>
      </w:pPr>
    </w:p>
    <w:p w14:paraId="7A91C5F3" w14:textId="77777777" w:rsidR="00113653" w:rsidRPr="00113653" w:rsidRDefault="00113653" w:rsidP="00113653">
      <w:pPr>
        <w:spacing w:after="0" w:line="240" w:lineRule="auto"/>
        <w:jc w:val="both"/>
        <w:rPr>
          <w:rFonts w:ascii="Times New Roman" w:eastAsia="MS Minngs" w:hAnsi="Times New Roman" w:cs="Times New Roman"/>
          <w:b/>
          <w:bCs/>
          <w:sz w:val="32"/>
          <w:szCs w:val="32"/>
          <w:lang w:eastAsia="en-GB"/>
        </w:rPr>
      </w:pPr>
      <w:r w:rsidRPr="00113653">
        <w:rPr>
          <w:rFonts w:ascii="Times New Roman" w:eastAsia="MS Minngs" w:hAnsi="Times New Roman" w:cs="Times New Roman"/>
          <w:b/>
          <w:bCs/>
          <w:sz w:val="24"/>
          <w:szCs w:val="24"/>
          <w:lang w:eastAsia="en-GB"/>
        </w:rPr>
        <w:tab/>
        <w:t xml:space="preserve">                Student No./Name:</w:t>
      </w:r>
      <w:r w:rsidRPr="00113653">
        <w:rPr>
          <w:rFonts w:ascii="Times New Roman" w:eastAsia="MS Minngs" w:hAnsi="Times New Roman" w:cs="Times New Roman"/>
          <w:b/>
          <w:bCs/>
          <w:sz w:val="24"/>
          <w:szCs w:val="24"/>
          <w:lang w:eastAsia="en-GB"/>
        </w:rPr>
        <w:tab/>
      </w:r>
    </w:p>
    <w:p w14:paraId="4563FEDA" w14:textId="77777777" w:rsidR="00113653" w:rsidRPr="00113653" w:rsidRDefault="00113653" w:rsidP="00113653">
      <w:pPr>
        <w:spacing w:after="0" w:line="240" w:lineRule="auto"/>
        <w:rPr>
          <w:rFonts w:ascii="Times New Roman" w:eastAsia="MS Minngs" w:hAnsi="Times New Roman" w:cs="Times New Roman"/>
          <w:b/>
          <w:bCs/>
          <w:sz w:val="24"/>
          <w:szCs w:val="24"/>
          <w:lang w:eastAsia="en-GB"/>
        </w:rPr>
      </w:pPr>
      <w:r w:rsidRPr="00113653">
        <w:rPr>
          <w:rFonts w:ascii="Times New Roman" w:eastAsia="MS Minngs" w:hAnsi="Times New Roman" w:cs="Times New Roman"/>
          <w:b/>
          <w:bCs/>
          <w:sz w:val="24"/>
          <w:szCs w:val="24"/>
          <w:lang w:eastAsia="en-GB"/>
        </w:rPr>
        <w:t xml:space="preserve">                                               Module: </w:t>
      </w:r>
      <w:r w:rsidRPr="00113653">
        <w:rPr>
          <w:rFonts w:ascii="Times New Roman" w:eastAsia="MS Minngs" w:hAnsi="Times New Roman" w:cs="Times New Roman"/>
          <w:sz w:val="24"/>
          <w:szCs w:val="24"/>
          <w:lang w:eastAsia="en-GB"/>
        </w:rPr>
        <w:t>Introduction to Health and Exercise Psychology</w:t>
      </w:r>
    </w:p>
    <w:p w14:paraId="2834C98A" w14:textId="77777777" w:rsidR="00113653" w:rsidRPr="00113653" w:rsidRDefault="00113653" w:rsidP="00113653">
      <w:pPr>
        <w:spacing w:after="0" w:line="240" w:lineRule="auto"/>
        <w:rPr>
          <w:rFonts w:ascii="Times New Roman" w:eastAsia="MS Minngs" w:hAnsi="Times New Roman" w:cs="Times New Roman"/>
          <w:bCs/>
          <w:sz w:val="24"/>
          <w:szCs w:val="24"/>
          <w:lang w:eastAsia="en-GB"/>
        </w:rPr>
      </w:pPr>
      <w:r w:rsidRPr="00113653">
        <w:rPr>
          <w:rFonts w:ascii="Times New Roman" w:eastAsia="MS Minngs" w:hAnsi="Times New Roman" w:cs="Times New Roman"/>
          <w:b/>
          <w:sz w:val="24"/>
          <w:szCs w:val="24"/>
          <w:lang w:eastAsia="en-GB"/>
        </w:rPr>
        <w:t xml:space="preserve">                                      Module Code:</w:t>
      </w:r>
      <w:r w:rsidRPr="00113653">
        <w:rPr>
          <w:rFonts w:ascii="Times New Roman" w:eastAsia="MS Minngs" w:hAnsi="Times New Roman" w:cs="Times New Roman"/>
          <w:sz w:val="24"/>
          <w:szCs w:val="24"/>
          <w:lang w:eastAsia="en-GB"/>
        </w:rPr>
        <w:t xml:space="preserve"> </w:t>
      </w:r>
      <w:r w:rsidRPr="00113653">
        <w:rPr>
          <w:rFonts w:ascii="Times New Roman" w:eastAsia="MS Minngs" w:hAnsi="Times New Roman" w:cs="Times New Roman"/>
          <w:bCs/>
          <w:sz w:val="24"/>
          <w:szCs w:val="24"/>
          <w:lang w:eastAsia="en-GB"/>
        </w:rPr>
        <w:t xml:space="preserve">SHSS4066 </w:t>
      </w:r>
    </w:p>
    <w:p w14:paraId="0C246C88" w14:textId="77777777" w:rsidR="00113653" w:rsidRPr="00113653" w:rsidRDefault="00113653" w:rsidP="00113653">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113653" w:rsidRPr="00113653" w14:paraId="6048F6B8" w14:textId="77777777" w:rsidTr="0011365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6C645620" w14:textId="77777777" w:rsidR="00113653" w:rsidRPr="00113653" w:rsidRDefault="00113653" w:rsidP="00113653">
            <w:pPr>
              <w:spacing w:after="0" w:line="276" w:lineRule="auto"/>
              <w:jc w:val="center"/>
              <w:rPr>
                <w:rFonts w:ascii="Times New Roman" w:eastAsia="MS Minngs" w:hAnsi="Times New Roman" w:cs="Times New Roman"/>
                <w:b/>
                <w:bCs/>
                <w:sz w:val="24"/>
                <w:szCs w:val="24"/>
              </w:rPr>
            </w:pPr>
            <w:r w:rsidRPr="00113653">
              <w:rPr>
                <w:rFonts w:ascii="Times New Roman" w:eastAsia="MS Minngs" w:hAnsi="Times New Roman" w:cs="Times New Roman"/>
                <w:b/>
                <w:sz w:val="18"/>
                <w:szCs w:val="18"/>
              </w:rPr>
              <w:t>Personal Evaluation</w:t>
            </w:r>
            <w:r w:rsidRPr="00113653">
              <w:rPr>
                <w:rFonts w:ascii="Times New Roman" w:eastAsia="MS Minngs" w:hAnsi="Times New Roman" w:cs="Times New Roman"/>
                <w:bCs/>
                <w:sz w:val="18"/>
                <w:szCs w:val="18"/>
              </w:rPr>
              <w:t xml:space="preserve"> – to support your academic progress please complete the section below </w:t>
            </w:r>
            <w:r w:rsidRPr="00113653">
              <w:rPr>
                <w:rFonts w:ascii="Times New Roman" w:eastAsia="MS Minngs" w:hAnsi="Times New Roman" w:cs="Times New Roman"/>
                <w:b/>
                <w:bCs/>
                <w:sz w:val="18"/>
                <w:szCs w:val="18"/>
                <w:u w:val="single"/>
              </w:rPr>
              <w:t>BEFORE</w:t>
            </w:r>
            <w:r w:rsidRPr="00113653">
              <w:rPr>
                <w:rFonts w:ascii="Times New Roman" w:eastAsia="MS Minngs" w:hAnsi="Times New Roman" w:cs="Times New Roman"/>
                <w:bCs/>
                <w:sz w:val="18"/>
                <w:szCs w:val="18"/>
              </w:rPr>
              <w:t xml:space="preserve"> submitting your work.</w:t>
            </w:r>
          </w:p>
        </w:tc>
      </w:tr>
      <w:tr w:rsidR="00113653" w:rsidRPr="00113653" w14:paraId="0800290A" w14:textId="77777777" w:rsidTr="0011365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A2DDCAA" w14:textId="77777777" w:rsidR="00113653" w:rsidRPr="00113653" w:rsidRDefault="00113653" w:rsidP="00113653">
            <w:pPr>
              <w:spacing w:after="0" w:line="276" w:lineRule="auto"/>
              <w:ind w:left="113" w:right="113"/>
              <w:rPr>
                <w:rFonts w:ascii="Calibri" w:eastAsia="Calibri" w:hAnsi="Calibri" w:cs="Times New Roman"/>
                <w:sz w:val="16"/>
                <w:szCs w:val="16"/>
              </w:rPr>
            </w:pPr>
            <w:r w:rsidRPr="00113653">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774E34" w14:textId="20AE3C33" w:rsidR="00113653" w:rsidRPr="00113653" w:rsidRDefault="00113653" w:rsidP="00113653">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Information provided</w:t>
            </w:r>
          </w:p>
        </w:tc>
      </w:tr>
      <w:tr w:rsidR="00113653" w:rsidRPr="00113653" w14:paraId="4AB04074" w14:textId="77777777" w:rsidTr="0011365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93319C3" w14:textId="77777777" w:rsidR="00113653" w:rsidRPr="00113653" w:rsidRDefault="00113653" w:rsidP="00113653">
            <w:pPr>
              <w:spacing w:after="0" w:line="276" w:lineRule="auto"/>
              <w:ind w:left="113" w:right="113"/>
              <w:rPr>
                <w:rFonts w:ascii="Calibri" w:eastAsia="Calibri" w:hAnsi="Calibri" w:cs="Times New Roman"/>
                <w:sz w:val="16"/>
                <w:szCs w:val="16"/>
              </w:rPr>
            </w:pPr>
            <w:r w:rsidRPr="00113653">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86FF901" w14:textId="126B92EF" w:rsidR="00113653" w:rsidRPr="00113653" w:rsidRDefault="00113653" w:rsidP="00113653">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More in-depth knowledge</w:t>
            </w:r>
            <w:bookmarkStart w:id="0" w:name="_GoBack"/>
            <w:bookmarkEnd w:id="0"/>
          </w:p>
        </w:tc>
      </w:tr>
      <w:tr w:rsidR="00113653" w:rsidRPr="00113653" w14:paraId="1F2F96DF" w14:textId="77777777" w:rsidTr="00113653">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6A5789B" w14:textId="77777777" w:rsidR="00113653" w:rsidRPr="00113653" w:rsidRDefault="00113653" w:rsidP="00113653">
            <w:pPr>
              <w:spacing w:after="0" w:line="276" w:lineRule="auto"/>
              <w:ind w:left="113" w:right="113"/>
              <w:rPr>
                <w:rFonts w:ascii="Calibri" w:eastAsia="Calibri" w:hAnsi="Calibri" w:cs="Times New Roman"/>
                <w:sz w:val="16"/>
                <w:szCs w:val="16"/>
              </w:rPr>
            </w:pPr>
            <w:r w:rsidRPr="00113653">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10C3AC" w14:textId="77777777" w:rsidR="00113653" w:rsidRPr="00113653" w:rsidRDefault="00113653" w:rsidP="00113653">
            <w:pPr>
              <w:spacing w:after="0" w:line="276" w:lineRule="auto"/>
              <w:jc w:val="center"/>
              <w:rPr>
                <w:rFonts w:ascii="Times New Roman" w:eastAsia="MS Minngs" w:hAnsi="Times New Roman" w:cs="Times New Roman"/>
                <w:b/>
                <w:bCs/>
                <w:sz w:val="24"/>
                <w:szCs w:val="24"/>
              </w:rPr>
            </w:pPr>
          </w:p>
        </w:tc>
      </w:tr>
      <w:tr w:rsidR="00113653" w:rsidRPr="00113653" w14:paraId="3046B037" w14:textId="77777777" w:rsidTr="00113653">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FBBA660" w14:textId="77777777" w:rsidR="00113653" w:rsidRPr="00113653" w:rsidRDefault="00113653" w:rsidP="00113653">
            <w:pPr>
              <w:spacing w:after="0" w:line="276" w:lineRule="auto"/>
              <w:rPr>
                <w:rFonts w:ascii="Times New Roman" w:eastAsia="MS Minngs" w:hAnsi="Times New Roman" w:cs="Times New Roman"/>
                <w:b/>
                <w:bCs/>
                <w:sz w:val="24"/>
                <w:szCs w:val="24"/>
              </w:rPr>
            </w:pPr>
          </w:p>
          <w:p w14:paraId="5CEAA802" w14:textId="77777777" w:rsidR="00113653" w:rsidRPr="00113653" w:rsidRDefault="00113653" w:rsidP="00113653">
            <w:pPr>
              <w:spacing w:after="0" w:line="276" w:lineRule="auto"/>
              <w:jc w:val="center"/>
              <w:rPr>
                <w:rFonts w:ascii="Times New Roman" w:eastAsia="MS Minngs" w:hAnsi="Times New Roman" w:cs="Times New Roman"/>
                <w:b/>
                <w:bCs/>
                <w:sz w:val="24"/>
                <w:szCs w:val="24"/>
              </w:rPr>
            </w:pPr>
            <w:r w:rsidRPr="00113653">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313C4DBD" w14:textId="77777777" w:rsidR="00113653" w:rsidRPr="00113653" w:rsidRDefault="00113653" w:rsidP="00113653">
            <w:pPr>
              <w:spacing w:after="0" w:line="276" w:lineRule="auto"/>
              <w:ind w:left="113" w:right="113"/>
              <w:rPr>
                <w:rFonts w:ascii="Calibri" w:eastAsia="Calibri" w:hAnsi="Calibri" w:cs="Times New Roman"/>
                <w:sz w:val="16"/>
                <w:szCs w:val="16"/>
              </w:rPr>
            </w:pPr>
            <w:r w:rsidRPr="00113653">
              <w:rPr>
                <w:rFonts w:ascii="Calibri" w:eastAsia="Calibri" w:hAnsi="Calibri" w:cs="Times New Roman"/>
                <w:sz w:val="16"/>
                <w:szCs w:val="16"/>
              </w:rPr>
              <w:t>Learning</w:t>
            </w:r>
          </w:p>
          <w:p w14:paraId="717F0C8C" w14:textId="77777777" w:rsidR="00113653" w:rsidRPr="00113653" w:rsidRDefault="00113653" w:rsidP="00113653">
            <w:pPr>
              <w:spacing w:after="0" w:line="276" w:lineRule="auto"/>
              <w:ind w:left="113" w:right="113"/>
              <w:rPr>
                <w:rFonts w:ascii="Calibri" w:eastAsia="Calibri" w:hAnsi="Calibri" w:cs="Times New Roman"/>
                <w:sz w:val="16"/>
                <w:szCs w:val="16"/>
              </w:rPr>
            </w:pPr>
            <w:r w:rsidRPr="00113653">
              <w:rPr>
                <w:rFonts w:ascii="Calibri" w:eastAsia="Calibri" w:hAnsi="Calibri" w:cs="Times New Roman"/>
                <w:sz w:val="16"/>
                <w:szCs w:val="16"/>
              </w:rPr>
              <w:t>Outcomes</w:t>
            </w:r>
          </w:p>
          <w:p w14:paraId="32113C3D" w14:textId="77777777" w:rsidR="00113653" w:rsidRPr="00113653" w:rsidRDefault="00113653" w:rsidP="00113653">
            <w:pPr>
              <w:spacing w:after="0" w:line="276" w:lineRule="auto"/>
              <w:ind w:left="113" w:right="113"/>
              <w:rPr>
                <w:rFonts w:ascii="Calibri" w:eastAsia="Calibri" w:hAnsi="Calibri" w:cs="Times New Roman"/>
                <w:sz w:val="16"/>
                <w:szCs w:val="16"/>
              </w:rPr>
            </w:pPr>
          </w:p>
          <w:p w14:paraId="5A40C0DB" w14:textId="77777777" w:rsidR="00113653" w:rsidRPr="00113653" w:rsidRDefault="00113653" w:rsidP="00113653">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01338374" w14:textId="77777777" w:rsidR="00113653" w:rsidRPr="00113653" w:rsidRDefault="00113653" w:rsidP="00113653">
            <w:pPr>
              <w:spacing w:after="0" w:line="276" w:lineRule="auto"/>
              <w:jc w:val="center"/>
              <w:rPr>
                <w:rFonts w:ascii="Times New Roman" w:eastAsia="MS Minngs" w:hAnsi="Times New Roman" w:cs="Times New Roman"/>
                <w:b/>
                <w:bCs/>
                <w:sz w:val="24"/>
                <w:szCs w:val="24"/>
              </w:rPr>
            </w:pPr>
            <w:r w:rsidRPr="00113653">
              <w:rPr>
                <w:rFonts w:ascii="Times New Roman" w:eastAsia="MS Minngs" w:hAnsi="Times New Roman" w:cs="Times New Roman"/>
                <w:b/>
                <w:bCs/>
                <w:sz w:val="24"/>
                <w:szCs w:val="24"/>
              </w:rPr>
              <w:t>GRADE</w:t>
            </w:r>
          </w:p>
        </w:tc>
      </w:tr>
      <w:tr w:rsidR="00113653" w:rsidRPr="00113653" w14:paraId="32683934" w14:textId="77777777" w:rsidTr="00113653">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22E2F4DE" w14:textId="77777777" w:rsidR="00113653" w:rsidRPr="00113653" w:rsidRDefault="00113653" w:rsidP="00113653">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7D8A12E" w14:textId="77777777" w:rsidR="00113653" w:rsidRPr="00113653" w:rsidRDefault="00113653" w:rsidP="00113653">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4CAC5091"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Poor</w:t>
            </w:r>
          </w:p>
          <w:p w14:paraId="099BADA9"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&lt; 20%</w:t>
            </w:r>
          </w:p>
          <w:p w14:paraId="3461DDD9" w14:textId="77777777" w:rsidR="00113653" w:rsidRPr="00113653" w:rsidRDefault="00113653" w:rsidP="00113653">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2988A32D" w14:textId="77777777" w:rsidR="00113653" w:rsidRPr="00113653" w:rsidRDefault="00113653" w:rsidP="00113653">
            <w:pPr>
              <w:spacing w:after="0" w:line="276" w:lineRule="auto"/>
              <w:jc w:val="center"/>
              <w:rPr>
                <w:rFonts w:ascii="Times New Roman" w:eastAsia="MS Minngs" w:hAnsi="Times New Roman" w:cs="Times New Roman"/>
                <w:b/>
                <w:sz w:val="16"/>
                <w:szCs w:val="16"/>
              </w:rPr>
            </w:pPr>
            <w:r w:rsidRPr="00113653">
              <w:rPr>
                <w:rFonts w:ascii="Times New Roman" w:eastAsia="MS Minngs" w:hAnsi="Times New Roman" w:cs="Times New Roman"/>
                <w:b/>
                <w:sz w:val="16"/>
                <w:szCs w:val="16"/>
              </w:rPr>
              <w:t>Weak</w:t>
            </w:r>
          </w:p>
          <w:p w14:paraId="79E8CAEA" w14:textId="77777777" w:rsidR="00113653" w:rsidRPr="00113653" w:rsidRDefault="00113653" w:rsidP="00113653">
            <w:pPr>
              <w:spacing w:after="0" w:line="276" w:lineRule="auto"/>
              <w:jc w:val="center"/>
              <w:rPr>
                <w:rFonts w:ascii="Times New Roman" w:eastAsia="MS Minngs" w:hAnsi="Times New Roman" w:cs="Times New Roman"/>
                <w:b/>
                <w:sz w:val="16"/>
                <w:szCs w:val="16"/>
              </w:rPr>
            </w:pPr>
            <w:r w:rsidRPr="00113653">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72BD5D7A"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Unsatisfactory</w:t>
            </w:r>
          </w:p>
          <w:p w14:paraId="65B815DE"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622BCBEC"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Satisfactory</w:t>
            </w:r>
          </w:p>
          <w:p w14:paraId="453B1A9D"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0778D8DF"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Good</w:t>
            </w:r>
          </w:p>
          <w:p w14:paraId="4224A2B3"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12829601"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Very Good</w:t>
            </w:r>
          </w:p>
          <w:p w14:paraId="36C16A33"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3513E518"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Excellent</w:t>
            </w:r>
          </w:p>
          <w:p w14:paraId="574896E5"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16D1AC7B"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Exceptional</w:t>
            </w:r>
          </w:p>
          <w:p w14:paraId="04D2A3A2" w14:textId="77777777" w:rsidR="00113653" w:rsidRPr="00113653" w:rsidRDefault="00113653" w:rsidP="00113653">
            <w:pPr>
              <w:spacing w:after="0" w:line="276" w:lineRule="auto"/>
              <w:jc w:val="center"/>
              <w:rPr>
                <w:rFonts w:ascii="Times New Roman" w:eastAsia="MS Minngs" w:hAnsi="Times New Roman" w:cs="Times New Roman"/>
                <w:b/>
                <w:bCs/>
                <w:sz w:val="16"/>
                <w:szCs w:val="16"/>
              </w:rPr>
            </w:pPr>
            <w:r w:rsidRPr="00113653">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1FDC3321" w14:textId="77777777" w:rsidR="00113653" w:rsidRPr="00113653" w:rsidRDefault="00113653" w:rsidP="00113653">
            <w:pPr>
              <w:spacing w:after="0" w:line="276" w:lineRule="auto"/>
              <w:rPr>
                <w:rFonts w:ascii="Times New Roman" w:eastAsia="MS Minngs" w:hAnsi="Times New Roman" w:cs="Times New Roman"/>
                <w:b/>
                <w:bCs/>
                <w:sz w:val="18"/>
                <w:szCs w:val="18"/>
              </w:rPr>
            </w:pPr>
          </w:p>
          <w:p w14:paraId="5DA23215"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 xml:space="preserve">  %</w:t>
            </w:r>
          </w:p>
        </w:tc>
      </w:tr>
      <w:tr w:rsidR="00113653" w:rsidRPr="00113653" w14:paraId="24F990B9" w14:textId="77777777" w:rsidTr="00113653">
        <w:tc>
          <w:tcPr>
            <w:tcW w:w="2305" w:type="dxa"/>
            <w:tcBorders>
              <w:top w:val="single" w:sz="6" w:space="0" w:color="auto"/>
              <w:left w:val="thinThickLargeGap" w:sz="24" w:space="0" w:color="auto"/>
              <w:bottom w:val="single" w:sz="6" w:space="0" w:color="auto"/>
              <w:right w:val="single" w:sz="4" w:space="0" w:color="auto"/>
            </w:tcBorders>
            <w:hideMark/>
          </w:tcPr>
          <w:p w14:paraId="6367571B" w14:textId="77777777" w:rsidR="00113653" w:rsidRPr="00113653" w:rsidRDefault="00113653" w:rsidP="00113653">
            <w:pPr>
              <w:spacing w:after="0" w:line="276" w:lineRule="auto"/>
              <w:jc w:val="both"/>
              <w:rPr>
                <w:rFonts w:ascii="Times New Roman" w:eastAsia="Calibri" w:hAnsi="Times New Roman" w:cs="Times New Roman"/>
                <w:b/>
                <w:sz w:val="18"/>
                <w:szCs w:val="18"/>
              </w:rPr>
            </w:pPr>
            <w:r w:rsidRPr="00113653">
              <w:rPr>
                <w:rFonts w:ascii="Times New Roman" w:eastAsia="Calibri" w:hAnsi="Times New Roman" w:cs="Times New Roman"/>
                <w:b/>
                <w:sz w:val="18"/>
                <w:szCs w:val="18"/>
              </w:rPr>
              <w:t xml:space="preserve">1. Introduction: </w:t>
            </w:r>
          </w:p>
          <w:p w14:paraId="0E859123" w14:textId="77777777" w:rsidR="00113653" w:rsidRPr="00113653" w:rsidRDefault="00113653" w:rsidP="00113653">
            <w:pPr>
              <w:spacing w:after="0" w:line="276" w:lineRule="auto"/>
              <w:rPr>
                <w:rFonts w:ascii="Times New Roman" w:eastAsia="MS Minngs" w:hAnsi="Times New Roman" w:cs="Times New Roman"/>
                <w:sz w:val="18"/>
                <w:szCs w:val="18"/>
              </w:rPr>
            </w:pPr>
            <w:r w:rsidRPr="00113653">
              <w:rPr>
                <w:rFonts w:ascii="Times New Roman" w:eastAsia="MS Minngs" w:hAnsi="Times New Roman" w:cs="Times New Roman"/>
                <w:sz w:val="18"/>
                <w:szCs w:val="18"/>
              </w:rPr>
              <w:t xml:space="preserve">Review of appropriate literature relating to mood state and exercise / physical activity. </w:t>
            </w:r>
          </w:p>
          <w:p w14:paraId="351D9587" w14:textId="77777777" w:rsidR="00113653" w:rsidRPr="00113653" w:rsidRDefault="00113653" w:rsidP="00113653">
            <w:pPr>
              <w:spacing w:after="0" w:line="276" w:lineRule="auto"/>
              <w:rPr>
                <w:rFonts w:ascii="Times New Roman" w:eastAsia="MS Minngs" w:hAnsi="Times New Roman" w:cs="Times New Roman"/>
                <w:sz w:val="18"/>
                <w:szCs w:val="18"/>
              </w:rPr>
            </w:pPr>
            <w:r w:rsidRPr="00113653">
              <w:rPr>
                <w:rFonts w:ascii="Times New Roman" w:eastAsia="MS Minngs" w:hAnsi="Times New Roman" w:cs="Times New Roman"/>
                <w:sz w:val="18"/>
                <w:szCs w:val="18"/>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4AFE1D28" w14:textId="77777777" w:rsidR="00113653" w:rsidRPr="00113653" w:rsidRDefault="00113653" w:rsidP="00113653">
            <w:pPr>
              <w:spacing w:after="0" w:line="276" w:lineRule="auto"/>
              <w:jc w:val="center"/>
              <w:rPr>
                <w:rFonts w:ascii="Times New Roman" w:eastAsia="MS Minngs" w:hAnsi="Times New Roman" w:cs="Times New Roman"/>
                <w:b/>
                <w:bCs/>
                <w:sz w:val="18"/>
                <w:szCs w:val="18"/>
              </w:rPr>
            </w:pPr>
          </w:p>
          <w:p w14:paraId="11B15B74" w14:textId="77777777" w:rsidR="00113653" w:rsidRPr="00113653" w:rsidRDefault="00113653" w:rsidP="00113653">
            <w:pPr>
              <w:spacing w:after="0" w:line="276" w:lineRule="auto"/>
              <w:jc w:val="center"/>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1,2,3</w:t>
            </w:r>
          </w:p>
        </w:tc>
        <w:tc>
          <w:tcPr>
            <w:tcW w:w="922" w:type="dxa"/>
            <w:tcBorders>
              <w:top w:val="single" w:sz="4" w:space="0" w:color="auto"/>
              <w:left w:val="single" w:sz="6" w:space="0" w:color="auto"/>
              <w:bottom w:val="single" w:sz="4" w:space="0" w:color="auto"/>
              <w:right w:val="single" w:sz="6" w:space="0" w:color="auto"/>
            </w:tcBorders>
          </w:tcPr>
          <w:p w14:paraId="5C0E3566"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823761A"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3769A6F"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80F901C"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78183858"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4366E52" w14:textId="77777777" w:rsidR="00113653" w:rsidRPr="00113653" w:rsidRDefault="00113653" w:rsidP="00113653">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47331E6C"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F22FEE3"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4C990249"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30%</w:t>
            </w:r>
          </w:p>
        </w:tc>
      </w:tr>
      <w:tr w:rsidR="00113653" w:rsidRPr="00113653" w14:paraId="2D58431E" w14:textId="77777777" w:rsidTr="00113653">
        <w:tc>
          <w:tcPr>
            <w:tcW w:w="2305" w:type="dxa"/>
            <w:tcBorders>
              <w:top w:val="single" w:sz="6" w:space="0" w:color="auto"/>
              <w:left w:val="thinThickLargeGap" w:sz="24" w:space="0" w:color="auto"/>
              <w:bottom w:val="single" w:sz="6" w:space="0" w:color="auto"/>
              <w:right w:val="single" w:sz="4" w:space="0" w:color="auto"/>
            </w:tcBorders>
            <w:hideMark/>
          </w:tcPr>
          <w:p w14:paraId="1531D9C2" w14:textId="77777777" w:rsidR="00113653" w:rsidRPr="00113653" w:rsidRDefault="00113653" w:rsidP="00113653">
            <w:pPr>
              <w:tabs>
                <w:tab w:val="left" w:pos="1980"/>
              </w:tabs>
              <w:spacing w:after="0" w:line="276" w:lineRule="auto"/>
              <w:jc w:val="both"/>
              <w:rPr>
                <w:rFonts w:ascii="Times New Roman" w:eastAsia="Calibri" w:hAnsi="Times New Roman" w:cs="Times New Roman"/>
                <w:b/>
                <w:sz w:val="18"/>
                <w:szCs w:val="18"/>
              </w:rPr>
            </w:pPr>
            <w:r w:rsidRPr="00113653">
              <w:rPr>
                <w:rFonts w:ascii="Times New Roman" w:eastAsia="Calibri" w:hAnsi="Times New Roman" w:cs="Times New Roman"/>
                <w:sz w:val="18"/>
                <w:szCs w:val="18"/>
              </w:rPr>
              <w:t xml:space="preserve">2. </w:t>
            </w:r>
            <w:r w:rsidRPr="00113653">
              <w:rPr>
                <w:rFonts w:ascii="Times New Roman" w:eastAsia="Calibri" w:hAnsi="Times New Roman" w:cs="Times New Roman"/>
                <w:b/>
                <w:sz w:val="18"/>
                <w:szCs w:val="18"/>
              </w:rPr>
              <w:t>Method:</w:t>
            </w:r>
          </w:p>
          <w:p w14:paraId="347BA512" w14:textId="77777777" w:rsidR="00113653" w:rsidRPr="00113653" w:rsidRDefault="00113653" w:rsidP="00113653">
            <w:pPr>
              <w:tabs>
                <w:tab w:val="left" w:pos="1980"/>
              </w:tabs>
              <w:spacing w:after="0" w:line="240" w:lineRule="auto"/>
              <w:jc w:val="both"/>
              <w:rPr>
                <w:rFonts w:ascii="Times New Roman" w:eastAsia="Calibri" w:hAnsi="Times New Roman" w:cs="Times New Roman"/>
                <w:b/>
                <w:sz w:val="18"/>
                <w:szCs w:val="18"/>
              </w:rPr>
            </w:pPr>
            <w:r w:rsidRPr="00113653">
              <w:rPr>
                <w:rFonts w:ascii="Times New Roman" w:eastAsia="Calibri" w:hAnsi="Times New Roman" w:cs="Times New Roman"/>
                <w:sz w:val="18"/>
                <w:szCs w:val="18"/>
              </w:rPr>
              <w:t>Outline the participants, procedures and design of the study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067862DB" w14:textId="77777777" w:rsidR="00113653" w:rsidRPr="00113653" w:rsidRDefault="00113653" w:rsidP="00113653">
            <w:pPr>
              <w:spacing w:after="0" w:line="276" w:lineRule="auto"/>
              <w:jc w:val="center"/>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14:paraId="537531B1"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2002DBD"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BE78EB7"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D5AE144" w14:textId="77777777" w:rsidR="00113653" w:rsidRPr="00113653" w:rsidRDefault="00113653" w:rsidP="00113653">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1280BF01" w14:textId="77777777" w:rsidR="00113653" w:rsidRPr="00113653" w:rsidRDefault="00113653" w:rsidP="00113653">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02C3FE9" w14:textId="77777777" w:rsidR="00113653" w:rsidRPr="00113653" w:rsidRDefault="00113653" w:rsidP="00113653">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C9CB079"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22B0246"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7031C0F"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15%</w:t>
            </w:r>
          </w:p>
        </w:tc>
      </w:tr>
      <w:tr w:rsidR="00113653" w:rsidRPr="00113653" w14:paraId="49D64D04" w14:textId="77777777" w:rsidTr="00113653">
        <w:tc>
          <w:tcPr>
            <w:tcW w:w="2305" w:type="dxa"/>
            <w:tcBorders>
              <w:top w:val="single" w:sz="6" w:space="0" w:color="auto"/>
              <w:left w:val="thinThickLargeGap" w:sz="24" w:space="0" w:color="auto"/>
              <w:bottom w:val="single" w:sz="6" w:space="0" w:color="auto"/>
              <w:right w:val="single" w:sz="4" w:space="0" w:color="auto"/>
            </w:tcBorders>
            <w:hideMark/>
          </w:tcPr>
          <w:p w14:paraId="2E139D4E" w14:textId="77777777" w:rsidR="00113653" w:rsidRPr="00113653" w:rsidRDefault="00113653" w:rsidP="00113653">
            <w:pPr>
              <w:tabs>
                <w:tab w:val="left" w:pos="1980"/>
              </w:tabs>
              <w:spacing w:after="0" w:line="276" w:lineRule="auto"/>
              <w:jc w:val="both"/>
              <w:rPr>
                <w:rFonts w:ascii="Times New Roman" w:eastAsia="Calibri" w:hAnsi="Times New Roman" w:cs="Times New Roman"/>
                <w:b/>
                <w:sz w:val="18"/>
                <w:szCs w:val="18"/>
              </w:rPr>
            </w:pPr>
            <w:r w:rsidRPr="00113653">
              <w:rPr>
                <w:rFonts w:ascii="Times New Roman" w:eastAsia="Calibri" w:hAnsi="Times New Roman" w:cs="Times New Roman"/>
                <w:sz w:val="18"/>
                <w:szCs w:val="18"/>
              </w:rPr>
              <w:t xml:space="preserve">2. </w:t>
            </w:r>
            <w:r w:rsidRPr="00113653">
              <w:rPr>
                <w:rFonts w:ascii="Times New Roman" w:eastAsia="Calibri" w:hAnsi="Times New Roman" w:cs="Times New Roman"/>
                <w:b/>
                <w:sz w:val="18"/>
                <w:szCs w:val="18"/>
              </w:rPr>
              <w:t>Results:</w:t>
            </w:r>
          </w:p>
          <w:p w14:paraId="41869725" w14:textId="77777777" w:rsidR="00113653" w:rsidRPr="00113653" w:rsidRDefault="00113653" w:rsidP="00113653">
            <w:pPr>
              <w:spacing w:after="0" w:line="276" w:lineRule="auto"/>
              <w:ind w:left="-15"/>
              <w:rPr>
                <w:rFonts w:ascii="Times New Roman" w:eastAsia="MS Minngs" w:hAnsi="Times New Roman" w:cs="Times New Roman"/>
                <w:sz w:val="18"/>
                <w:szCs w:val="18"/>
              </w:rPr>
            </w:pPr>
            <w:r w:rsidRPr="00113653">
              <w:rPr>
                <w:rFonts w:ascii="Times New Roman" w:eastAsia="MS Minngs" w:hAnsi="Times New Roman" w:cs="Times New Roman"/>
                <w:sz w:val="18"/>
                <w:szCs w:val="18"/>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6361502A" w14:textId="77777777" w:rsidR="00113653" w:rsidRPr="00113653" w:rsidRDefault="00113653" w:rsidP="00113653">
            <w:pPr>
              <w:spacing w:after="0" w:line="276" w:lineRule="auto"/>
              <w:rPr>
                <w:rFonts w:ascii="Times New Roman" w:eastAsia="MS Minngs" w:hAnsi="Times New Roman" w:cs="Times New Roman"/>
                <w:b/>
                <w:bCs/>
                <w:sz w:val="18"/>
                <w:szCs w:val="18"/>
              </w:rPr>
            </w:pPr>
          </w:p>
          <w:p w14:paraId="274D406A" w14:textId="77777777" w:rsidR="00113653" w:rsidRPr="00113653" w:rsidRDefault="00113653" w:rsidP="00113653">
            <w:pPr>
              <w:spacing w:after="0" w:line="276" w:lineRule="auto"/>
              <w:jc w:val="center"/>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1,3</w:t>
            </w:r>
          </w:p>
        </w:tc>
        <w:tc>
          <w:tcPr>
            <w:tcW w:w="922" w:type="dxa"/>
            <w:tcBorders>
              <w:top w:val="single" w:sz="4" w:space="0" w:color="auto"/>
              <w:left w:val="single" w:sz="6" w:space="0" w:color="auto"/>
              <w:bottom w:val="single" w:sz="4" w:space="0" w:color="auto"/>
              <w:right w:val="single" w:sz="6" w:space="0" w:color="auto"/>
            </w:tcBorders>
          </w:tcPr>
          <w:p w14:paraId="59ACDE39"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7D627FE"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DC91BB5"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738BFD4" w14:textId="77777777" w:rsidR="00113653" w:rsidRPr="00113653" w:rsidRDefault="00113653" w:rsidP="00113653">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1723F006" w14:textId="77777777" w:rsidR="00113653" w:rsidRPr="00113653" w:rsidRDefault="00113653" w:rsidP="00113653">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8BBDF02" w14:textId="77777777" w:rsidR="00113653" w:rsidRPr="00113653" w:rsidRDefault="00113653" w:rsidP="00113653">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A673ED9"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5E2CC9F"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8D0B5AC"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25%</w:t>
            </w:r>
          </w:p>
        </w:tc>
      </w:tr>
      <w:tr w:rsidR="00113653" w:rsidRPr="00113653" w14:paraId="1EDACFC1" w14:textId="77777777" w:rsidTr="00113653">
        <w:tc>
          <w:tcPr>
            <w:tcW w:w="2305" w:type="dxa"/>
            <w:tcBorders>
              <w:top w:val="single" w:sz="6" w:space="0" w:color="auto"/>
              <w:left w:val="thinThickLargeGap" w:sz="24" w:space="0" w:color="auto"/>
              <w:bottom w:val="single" w:sz="4" w:space="0" w:color="auto"/>
              <w:right w:val="single" w:sz="4" w:space="0" w:color="auto"/>
            </w:tcBorders>
            <w:hideMark/>
          </w:tcPr>
          <w:p w14:paraId="3D5581DF" w14:textId="77777777" w:rsidR="00113653" w:rsidRPr="00113653" w:rsidRDefault="00113653" w:rsidP="00113653">
            <w:pPr>
              <w:spacing w:after="0" w:line="276" w:lineRule="auto"/>
              <w:rPr>
                <w:rFonts w:ascii="Times New Roman" w:eastAsia="Calibri" w:hAnsi="Times New Roman" w:cs="Times New Roman"/>
                <w:b/>
                <w:sz w:val="18"/>
                <w:szCs w:val="18"/>
              </w:rPr>
            </w:pPr>
            <w:r w:rsidRPr="00113653">
              <w:rPr>
                <w:rFonts w:ascii="Times New Roman" w:eastAsia="Calibri" w:hAnsi="Times New Roman" w:cs="Times New Roman"/>
                <w:b/>
                <w:sz w:val="18"/>
                <w:szCs w:val="18"/>
              </w:rPr>
              <w:t xml:space="preserve">3. Discussion: </w:t>
            </w:r>
          </w:p>
          <w:p w14:paraId="146425AD" w14:textId="77777777" w:rsidR="00113653" w:rsidRPr="00113653" w:rsidRDefault="00113653" w:rsidP="00113653">
            <w:pPr>
              <w:spacing w:after="0" w:line="276" w:lineRule="auto"/>
              <w:rPr>
                <w:rFonts w:ascii="Times New Roman" w:eastAsia="Calibri" w:hAnsi="Times New Roman" w:cs="Times New Roman"/>
                <w:sz w:val="18"/>
                <w:szCs w:val="18"/>
              </w:rPr>
            </w:pPr>
            <w:r w:rsidRPr="00113653">
              <w:rPr>
                <w:rFonts w:ascii="Times New Roman" w:eastAsia="Calibri" w:hAnsi="Times New Roman" w:cs="Times New Roman"/>
                <w:sz w:val="18"/>
                <w:szCs w:val="18"/>
              </w:rPr>
              <w:t xml:space="preserve">Discussion of your findings </w:t>
            </w:r>
            <w:proofErr w:type="gramStart"/>
            <w:r w:rsidRPr="00113653">
              <w:rPr>
                <w:rFonts w:ascii="Times New Roman" w:eastAsia="Calibri" w:hAnsi="Times New Roman" w:cs="Times New Roman"/>
                <w:sz w:val="18"/>
                <w:szCs w:val="18"/>
              </w:rPr>
              <w:t>in light of</w:t>
            </w:r>
            <w:proofErr w:type="gramEnd"/>
            <w:r w:rsidRPr="00113653">
              <w:rPr>
                <w:rFonts w:ascii="Times New Roman" w:eastAsia="Calibri" w:hAnsi="Times New Roman" w:cs="Times New Roman"/>
                <w:sz w:val="18"/>
                <w:szCs w:val="18"/>
              </w:rPr>
              <w:t xml:space="preserve"> previous research &amp; practical implications.</w:t>
            </w:r>
          </w:p>
          <w:p w14:paraId="61061345" w14:textId="77777777" w:rsidR="00113653" w:rsidRPr="00113653" w:rsidRDefault="00113653" w:rsidP="00113653">
            <w:pPr>
              <w:spacing w:after="0" w:line="276" w:lineRule="auto"/>
              <w:ind w:left="-15"/>
              <w:rPr>
                <w:rFonts w:ascii="Times New Roman" w:eastAsia="MS Minngs" w:hAnsi="Times New Roman" w:cs="Times New Roman"/>
                <w:sz w:val="18"/>
                <w:szCs w:val="18"/>
              </w:rPr>
            </w:pPr>
            <w:r w:rsidRPr="00113653">
              <w:rPr>
                <w:rFonts w:ascii="Times New Roman" w:eastAsia="MS Minngs" w:hAnsi="Times New Roman" w:cs="Times New Roman"/>
                <w:sz w:val="18"/>
                <w:szCs w:val="18"/>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411E2B76" w14:textId="77777777" w:rsidR="00113653" w:rsidRPr="00113653" w:rsidRDefault="00113653" w:rsidP="00113653">
            <w:pPr>
              <w:spacing w:after="0" w:line="276" w:lineRule="auto"/>
              <w:jc w:val="center"/>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2,3,4</w:t>
            </w:r>
          </w:p>
        </w:tc>
        <w:tc>
          <w:tcPr>
            <w:tcW w:w="922" w:type="dxa"/>
            <w:tcBorders>
              <w:top w:val="single" w:sz="4" w:space="0" w:color="auto"/>
              <w:left w:val="single" w:sz="6" w:space="0" w:color="auto"/>
              <w:bottom w:val="single" w:sz="4" w:space="0" w:color="auto"/>
              <w:right w:val="single" w:sz="6" w:space="0" w:color="auto"/>
            </w:tcBorders>
          </w:tcPr>
          <w:p w14:paraId="3D762F33"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9FD8F7D"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F76B80F"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587FBE7C" w14:textId="77777777" w:rsidR="00113653" w:rsidRPr="00113653" w:rsidRDefault="00113653" w:rsidP="00113653">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37BB8D3D" w14:textId="77777777" w:rsidR="00113653" w:rsidRPr="00113653" w:rsidRDefault="00113653" w:rsidP="00113653">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3126301B" w14:textId="77777777" w:rsidR="00113653" w:rsidRPr="00113653" w:rsidRDefault="00113653" w:rsidP="00113653">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1105892"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B22ADF0" w14:textId="77777777" w:rsidR="00113653" w:rsidRPr="00113653" w:rsidRDefault="00113653" w:rsidP="00113653">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4C777BF2"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30%</w:t>
            </w:r>
          </w:p>
        </w:tc>
      </w:tr>
      <w:tr w:rsidR="00113653" w:rsidRPr="00113653" w14:paraId="33698B7B" w14:textId="77777777" w:rsidTr="00113653">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4B60D49D" w14:textId="77777777" w:rsidR="00113653" w:rsidRPr="00113653" w:rsidRDefault="00113653" w:rsidP="00113653">
            <w:pPr>
              <w:spacing w:after="0" w:line="276" w:lineRule="auto"/>
              <w:rPr>
                <w:rFonts w:ascii="Times New Roman" w:eastAsia="MS Minngs" w:hAnsi="Times New Roman" w:cs="Times New Roman"/>
                <w:b/>
                <w:bCs/>
                <w:sz w:val="24"/>
                <w:szCs w:val="24"/>
              </w:rPr>
            </w:pPr>
            <w:r w:rsidRPr="00113653">
              <w:rPr>
                <w:rFonts w:ascii="Times New Roman" w:eastAsia="MS Minngs" w:hAnsi="Times New Roman" w:cs="Times New Roman"/>
                <w:sz w:val="18"/>
                <w:szCs w:val="18"/>
              </w:rPr>
              <w:t xml:space="preserve">It is expected that students will present work that is proof read, correctly referenced and adheres to the </w:t>
            </w:r>
            <w:r w:rsidRPr="00113653">
              <w:rPr>
                <w:rFonts w:ascii="Times New Roman" w:eastAsia="MS Minngs" w:hAnsi="Times New Roman" w:cs="Times New Roman"/>
                <w:b/>
                <w:sz w:val="18"/>
                <w:szCs w:val="18"/>
              </w:rPr>
              <w:t>Assessment Checklist.</w:t>
            </w:r>
            <w:r w:rsidRPr="00113653">
              <w:rPr>
                <w:rFonts w:ascii="Times New Roman" w:eastAsia="MS Minngs" w:hAnsi="Times New Roman" w:cs="Times New Roman"/>
                <w:sz w:val="18"/>
                <w:szCs w:val="18"/>
              </w:rPr>
              <w:t xml:space="preserve"> </w:t>
            </w:r>
            <w:proofErr w:type="gramStart"/>
            <w:r w:rsidRPr="00113653">
              <w:rPr>
                <w:rFonts w:ascii="Times New Roman" w:eastAsia="MS Minngs" w:hAnsi="Times New Roman" w:cs="Times New Roman"/>
                <w:sz w:val="18"/>
                <w:szCs w:val="18"/>
              </w:rPr>
              <w:t>Therefore</w:t>
            </w:r>
            <w:proofErr w:type="gramEnd"/>
            <w:r w:rsidRPr="00113653">
              <w:rPr>
                <w:rFonts w:ascii="Times New Roman" w:eastAsia="MS Minngs" w:hAnsi="Times New Roman" w:cs="Times New Roman"/>
                <w:sz w:val="18"/>
                <w:szCs w:val="18"/>
              </w:rPr>
              <w:t xml:space="preserve"> a range of 0 – 10 marks will be deducted for non-completion of any of the points on the </w:t>
            </w:r>
            <w:r w:rsidRPr="00113653">
              <w:rPr>
                <w:rFonts w:ascii="Times New Roman" w:eastAsia="MS Minngs" w:hAnsi="Times New Roman" w:cs="Times New Roman"/>
                <w:b/>
                <w:sz w:val="18"/>
                <w:szCs w:val="18"/>
              </w:rPr>
              <w:t>checklist below</w:t>
            </w:r>
            <w:r w:rsidRPr="00113653">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5CC95909" w14:textId="77777777" w:rsidR="00113653" w:rsidRPr="00113653" w:rsidRDefault="00113653" w:rsidP="00113653">
            <w:pPr>
              <w:spacing w:after="0" w:line="276" w:lineRule="auto"/>
              <w:rPr>
                <w:rFonts w:ascii="Times New Roman" w:eastAsia="MS Minngs" w:hAnsi="Times New Roman" w:cs="Times New Roman"/>
                <w:b/>
                <w:bCs/>
                <w:sz w:val="24"/>
                <w:szCs w:val="24"/>
              </w:rPr>
            </w:pPr>
          </w:p>
        </w:tc>
      </w:tr>
      <w:tr w:rsidR="00113653" w:rsidRPr="00113653" w14:paraId="1871B3F1" w14:textId="77777777" w:rsidTr="00113653">
        <w:trPr>
          <w:cantSplit/>
          <w:trHeight w:val="2579"/>
        </w:trPr>
        <w:tc>
          <w:tcPr>
            <w:tcW w:w="10945" w:type="dxa"/>
            <w:gridSpan w:val="14"/>
            <w:tcBorders>
              <w:top w:val="single" w:sz="4" w:space="0" w:color="auto"/>
              <w:left w:val="thinThickLargeGap" w:sz="24" w:space="0" w:color="auto"/>
              <w:bottom w:val="single" w:sz="4" w:space="0" w:color="auto"/>
              <w:right w:val="thinThickLargeGap" w:sz="24" w:space="0" w:color="auto"/>
            </w:tcBorders>
            <w:hideMark/>
          </w:tcPr>
          <w:p w14:paraId="7318C605" w14:textId="77777777" w:rsidR="00113653" w:rsidRPr="00113653" w:rsidRDefault="00113653" w:rsidP="00113653">
            <w:pPr>
              <w:spacing w:after="0" w:line="276" w:lineRule="auto"/>
              <w:rPr>
                <w:rFonts w:ascii="Times New Roman" w:eastAsia="MS Minngs" w:hAnsi="Times New Roman" w:cs="Times New Roman"/>
                <w:b/>
                <w:bCs/>
              </w:rPr>
            </w:pPr>
            <w:r w:rsidRPr="00113653">
              <w:rPr>
                <w:rFonts w:ascii="Times New Roman" w:eastAsia="MS Minngs" w:hAnsi="Times New Roman" w:cs="Times New Roman"/>
                <w:b/>
                <w:bCs/>
              </w:rPr>
              <w:t>TUTOR COMMENTS:</w:t>
            </w:r>
          </w:p>
        </w:tc>
      </w:tr>
      <w:tr w:rsidR="00113653" w:rsidRPr="00113653" w14:paraId="4B6452A4" w14:textId="77777777" w:rsidTr="00113653">
        <w:trPr>
          <w:cantSplit/>
          <w:trHeight w:val="451"/>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D10DD6B"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lastRenderedPageBreak/>
              <w:t xml:space="preserve"> Submission date:  5/4/19  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B0B4CE7"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Return date:</w:t>
            </w:r>
          </w:p>
          <w:p w14:paraId="2B921D80"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1F827A6A"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B9EEFD9" w14:textId="77777777" w:rsidR="00113653" w:rsidRPr="00113653" w:rsidRDefault="00113653" w:rsidP="00113653">
            <w:pPr>
              <w:spacing w:after="0" w:line="276" w:lineRule="auto"/>
              <w:rPr>
                <w:rFonts w:ascii="Times New Roman" w:eastAsia="MS Minngs" w:hAnsi="Times New Roman" w:cs="Times New Roman"/>
                <w:b/>
                <w:bCs/>
                <w:sz w:val="18"/>
                <w:szCs w:val="18"/>
              </w:rPr>
            </w:pPr>
            <w:r w:rsidRPr="00113653">
              <w:rPr>
                <w:rFonts w:ascii="Times New Roman" w:eastAsia="MS Minngs" w:hAnsi="Times New Roman" w:cs="Times New Roman"/>
                <w:b/>
                <w:bCs/>
                <w:sz w:val="18"/>
                <w:szCs w:val="18"/>
              </w:rPr>
              <w:t xml:space="preserve">Mark: </w:t>
            </w:r>
          </w:p>
        </w:tc>
      </w:tr>
    </w:tbl>
    <w:p w14:paraId="62C32C53" w14:textId="77777777" w:rsidR="00113653" w:rsidRPr="00113653" w:rsidRDefault="00113653" w:rsidP="00113653">
      <w:pPr>
        <w:spacing w:after="0" w:line="240" w:lineRule="auto"/>
        <w:rPr>
          <w:rFonts w:ascii="Times New Roman" w:eastAsia="MS Minngs" w:hAnsi="Times New Roman" w:cs="Times New Roman"/>
          <w:b/>
          <w:bCs/>
          <w:sz w:val="28"/>
          <w:szCs w:val="28"/>
          <w:u w:val="single"/>
          <w:lang w:eastAsia="en-GB"/>
        </w:rPr>
      </w:pPr>
    </w:p>
    <w:p w14:paraId="748868AE" w14:textId="77777777" w:rsidR="00113653" w:rsidRPr="00113653" w:rsidRDefault="00113653" w:rsidP="00113653">
      <w:pPr>
        <w:spacing w:after="0" w:line="240" w:lineRule="auto"/>
        <w:rPr>
          <w:rFonts w:ascii="Times New Roman" w:eastAsia="MS Minngs" w:hAnsi="Times New Roman" w:cs="Times New Roman"/>
          <w:b/>
          <w:bCs/>
          <w:sz w:val="28"/>
          <w:szCs w:val="28"/>
          <w:u w:val="single"/>
          <w:lang w:eastAsia="en-GB"/>
        </w:rPr>
      </w:pPr>
      <w:r w:rsidRPr="00113653">
        <w:rPr>
          <w:rFonts w:ascii="Times New Roman" w:eastAsia="MS Minngs" w:hAnsi="Times New Roman" w:cs="Times New Roman"/>
          <w:b/>
          <w:bCs/>
          <w:sz w:val="28"/>
          <w:szCs w:val="28"/>
          <w:u w:val="single"/>
          <w:lang w:eastAsia="en-GB"/>
        </w:rPr>
        <w:t>Assignment Checklist</w:t>
      </w:r>
    </w:p>
    <w:p w14:paraId="3024D712" w14:textId="77777777" w:rsidR="00113653" w:rsidRPr="00113653" w:rsidRDefault="00113653" w:rsidP="00113653">
      <w:pPr>
        <w:spacing w:after="0" w:line="240" w:lineRule="auto"/>
        <w:ind w:left="-284"/>
        <w:jc w:val="center"/>
        <w:rPr>
          <w:rFonts w:ascii="Times New Roman" w:eastAsia="MS Minngs" w:hAnsi="Times New Roman" w:cs="Times New Roman"/>
          <w:b/>
          <w:bCs/>
          <w:sz w:val="28"/>
          <w:szCs w:val="28"/>
          <w:lang w:eastAsia="en-GB"/>
        </w:rPr>
      </w:pPr>
    </w:p>
    <w:p w14:paraId="105B8AC2" w14:textId="77777777" w:rsidR="00113653" w:rsidRPr="00113653" w:rsidRDefault="00113653" w:rsidP="00113653">
      <w:pPr>
        <w:widowControl w:val="0"/>
        <w:numPr>
          <w:ilvl w:val="0"/>
          <w:numId w:val="1"/>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 xml:space="preserve">Please complete the </w:t>
      </w:r>
      <w:r w:rsidRPr="00113653">
        <w:rPr>
          <w:rFonts w:ascii="Times New Roman" w:eastAsia="Times New Roman" w:hAnsi="Times New Roman" w:cs="Times New Roman"/>
          <w:b/>
          <w:sz w:val="24"/>
          <w:szCs w:val="24"/>
        </w:rPr>
        <w:t>Personal Evaluation</w:t>
      </w:r>
      <w:r w:rsidRPr="00113653">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22E6F751" w14:textId="77777777" w:rsidR="00113653" w:rsidRPr="00113653" w:rsidRDefault="00113653" w:rsidP="00113653">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11AA92CE"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 xml:space="preserve">Submission is a </w:t>
      </w:r>
      <w:r w:rsidRPr="00113653">
        <w:rPr>
          <w:rFonts w:ascii="Times New Roman" w:eastAsia="Times New Roman" w:hAnsi="Times New Roman" w:cs="Times New Roman"/>
          <w:b/>
          <w:sz w:val="24"/>
          <w:szCs w:val="24"/>
        </w:rPr>
        <w:t>single word file, clearly labelled</w:t>
      </w:r>
      <w:r w:rsidRPr="00113653">
        <w:rPr>
          <w:rFonts w:ascii="Times New Roman" w:eastAsia="Times New Roman" w:hAnsi="Times New Roman" w:cs="Times New Roman"/>
          <w:sz w:val="24"/>
          <w:szCs w:val="24"/>
        </w:rPr>
        <w:t xml:space="preserve"> with your name and module code</w:t>
      </w:r>
    </w:p>
    <w:p w14:paraId="57CE9B09"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Font style - Times New Roman, size -12 for text and 14 for headings</w:t>
      </w:r>
    </w:p>
    <w:p w14:paraId="2C1E9CEF"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Ink colour – black only</w:t>
      </w:r>
    </w:p>
    <w:p w14:paraId="2D774F8C"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Line spacing – 1.5 line spacing and 2cm- 2.5cm page margins</w:t>
      </w:r>
    </w:p>
    <w:p w14:paraId="553375B7"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Quotations more than three lines to be indented 1 line spacing</w:t>
      </w:r>
    </w:p>
    <w:p w14:paraId="3237CEBD"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proofErr w:type="gramStart"/>
      <w:r w:rsidRPr="00113653">
        <w:rPr>
          <w:rFonts w:ascii="Times New Roman" w:eastAsia="Times New Roman" w:hAnsi="Times New Roman" w:cs="Times New Roman"/>
          <w:sz w:val="24"/>
          <w:szCs w:val="24"/>
        </w:rPr>
        <w:t>One line</w:t>
      </w:r>
      <w:proofErr w:type="gramEnd"/>
      <w:r w:rsidRPr="00113653">
        <w:rPr>
          <w:rFonts w:ascii="Times New Roman" w:eastAsia="Times New Roman" w:hAnsi="Times New Roman" w:cs="Times New Roman"/>
          <w:sz w:val="24"/>
          <w:szCs w:val="24"/>
        </w:rPr>
        <w:t xml:space="preserve"> space between paragraphs, paragraphs must be left aligned</w:t>
      </w:r>
    </w:p>
    <w:p w14:paraId="2202F9A9"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 xml:space="preserve">Pagination (your assignment should have </w:t>
      </w:r>
      <w:r w:rsidRPr="00113653">
        <w:rPr>
          <w:rFonts w:ascii="Times New Roman" w:eastAsia="Times New Roman" w:hAnsi="Times New Roman" w:cs="Times New Roman"/>
          <w:b/>
          <w:sz w:val="24"/>
          <w:szCs w:val="24"/>
        </w:rPr>
        <w:t>page numbers</w:t>
      </w:r>
      <w:r w:rsidRPr="00113653">
        <w:rPr>
          <w:rFonts w:ascii="Times New Roman" w:eastAsia="Times New Roman" w:hAnsi="Times New Roman" w:cs="Times New Roman"/>
          <w:sz w:val="24"/>
          <w:szCs w:val="24"/>
        </w:rPr>
        <w:t xml:space="preserve">) </w:t>
      </w:r>
    </w:p>
    <w:p w14:paraId="6730896E"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All tables and figures are internally referenced and have a title</w:t>
      </w:r>
    </w:p>
    <w:p w14:paraId="4C153446"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b/>
          <w:sz w:val="24"/>
          <w:szCs w:val="24"/>
        </w:rPr>
        <w:t>Word count</w:t>
      </w:r>
      <w:r w:rsidRPr="00113653">
        <w:rPr>
          <w:rFonts w:ascii="Times New Roman" w:eastAsia="Times New Roman" w:hAnsi="Times New Roman" w:cs="Times New Roman"/>
          <w:sz w:val="24"/>
          <w:szCs w:val="24"/>
        </w:rPr>
        <w:t xml:space="preserve"> checked and written at end of text (before references and any appendix)</w:t>
      </w:r>
    </w:p>
    <w:p w14:paraId="6483502C"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Assignment is within 10% of the word limit (excluding references and any appendices)</w:t>
      </w:r>
    </w:p>
    <w:p w14:paraId="1CA793A9"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b/>
          <w:sz w:val="24"/>
          <w:szCs w:val="24"/>
        </w:rPr>
        <w:t>All</w:t>
      </w:r>
      <w:r w:rsidRPr="00113653">
        <w:rPr>
          <w:rFonts w:ascii="Times New Roman" w:eastAsia="Times New Roman" w:hAnsi="Times New Roman" w:cs="Times New Roman"/>
          <w:sz w:val="24"/>
          <w:szCs w:val="24"/>
        </w:rPr>
        <w:t xml:space="preserve"> references in the text are included in the reference list</w:t>
      </w:r>
    </w:p>
    <w:p w14:paraId="63D86E8B"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113653">
        <w:rPr>
          <w:rFonts w:ascii="Times New Roman" w:eastAsia="Times New Roman" w:hAnsi="Times New Roman" w:cs="Times New Roman"/>
          <w:b/>
          <w:sz w:val="24"/>
          <w:szCs w:val="24"/>
        </w:rPr>
        <w:t>Correct referencing following the Harvard style, as described in the UWTSD referencing guide.</w:t>
      </w:r>
    </w:p>
    <w:p w14:paraId="0115B486"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 xml:space="preserve">Correct spelling using </w:t>
      </w:r>
      <w:r w:rsidRPr="00113653">
        <w:rPr>
          <w:rFonts w:ascii="Times New Roman" w:eastAsia="Times New Roman" w:hAnsi="Times New Roman" w:cs="Times New Roman"/>
          <w:b/>
          <w:sz w:val="24"/>
          <w:szCs w:val="24"/>
        </w:rPr>
        <w:t>UK English</w:t>
      </w:r>
    </w:p>
    <w:p w14:paraId="38BB2CFB"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Correct use of punctuation</w:t>
      </w:r>
    </w:p>
    <w:p w14:paraId="7FB96AC7"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Grammar and syntax correct- double check anything that has a green line under it</w:t>
      </w:r>
    </w:p>
    <w:p w14:paraId="0742588C"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I have read my assignment out loud to myself and it makes sense and is easy to read</w:t>
      </w:r>
    </w:p>
    <w:p w14:paraId="174B96E7"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113653">
        <w:rPr>
          <w:rFonts w:ascii="Times New Roman" w:eastAsia="Times New Roman" w:hAnsi="Times New Roman" w:cs="Times New Roman"/>
          <w:sz w:val="24"/>
          <w:szCs w:val="24"/>
        </w:rPr>
        <w:t>Somebody else has read my work and it makes sense to him or her!</w:t>
      </w:r>
    </w:p>
    <w:p w14:paraId="49E8DD8E" w14:textId="77777777" w:rsidR="00113653" w:rsidRPr="00113653" w:rsidRDefault="00113653" w:rsidP="00113653">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113653">
        <w:rPr>
          <w:rFonts w:ascii="Times New Roman" w:eastAsia="Times New Roman" w:hAnsi="Times New Roman" w:cs="Times New Roman"/>
          <w:b/>
          <w:sz w:val="24"/>
          <w:szCs w:val="24"/>
        </w:rPr>
        <w:t xml:space="preserve">I have checked and I have not plagiarised </w:t>
      </w:r>
    </w:p>
    <w:p w14:paraId="05886EED" w14:textId="77777777" w:rsidR="00113653" w:rsidRPr="00113653" w:rsidRDefault="00113653" w:rsidP="00113653">
      <w:pPr>
        <w:spacing w:after="0" w:line="276" w:lineRule="auto"/>
        <w:jc w:val="center"/>
        <w:rPr>
          <w:rFonts w:ascii="Calibri" w:eastAsia="Calibri" w:hAnsi="Calibri" w:cs="Times New Roman"/>
          <w:b/>
          <w:sz w:val="52"/>
        </w:rPr>
      </w:pPr>
      <w:r w:rsidRPr="00113653">
        <w:rPr>
          <w:rFonts w:ascii="Calibri" w:eastAsia="Calibri" w:hAnsi="Calibri" w:cs="Times New Roman"/>
          <w:b/>
          <w:sz w:val="52"/>
        </w:rPr>
        <w:lastRenderedPageBreak/>
        <w:t>Failure to follow these guidelines will cost you marks!</w:t>
      </w:r>
    </w:p>
    <w:p w14:paraId="0C1C0629" w14:textId="77777777" w:rsidR="00113653" w:rsidRDefault="00113653" w:rsidP="000A2DE4">
      <w:pPr>
        <w:spacing w:line="360" w:lineRule="auto"/>
        <w:rPr>
          <w:rFonts w:ascii="Times New Roman" w:hAnsi="Times New Roman" w:cs="Times New Roman"/>
          <w:sz w:val="28"/>
          <w:szCs w:val="24"/>
        </w:rPr>
      </w:pPr>
    </w:p>
    <w:p w14:paraId="6B4C86D8" w14:textId="77777777" w:rsidR="00113653" w:rsidRDefault="00113653" w:rsidP="000A2DE4">
      <w:pPr>
        <w:spacing w:line="360" w:lineRule="auto"/>
        <w:rPr>
          <w:rFonts w:ascii="Times New Roman" w:hAnsi="Times New Roman" w:cs="Times New Roman"/>
          <w:sz w:val="28"/>
          <w:szCs w:val="24"/>
        </w:rPr>
      </w:pPr>
    </w:p>
    <w:p w14:paraId="6A5D450F" w14:textId="77777777" w:rsidR="00113653" w:rsidRDefault="00113653" w:rsidP="000A2DE4">
      <w:pPr>
        <w:spacing w:line="360" w:lineRule="auto"/>
        <w:rPr>
          <w:rFonts w:ascii="Times New Roman" w:hAnsi="Times New Roman" w:cs="Times New Roman"/>
          <w:sz w:val="28"/>
          <w:szCs w:val="24"/>
        </w:rPr>
      </w:pPr>
    </w:p>
    <w:p w14:paraId="0C5B722C" w14:textId="77777777" w:rsidR="00113653" w:rsidRDefault="00113653" w:rsidP="000A2DE4">
      <w:pPr>
        <w:spacing w:line="360" w:lineRule="auto"/>
        <w:rPr>
          <w:rFonts w:ascii="Times New Roman" w:hAnsi="Times New Roman" w:cs="Times New Roman"/>
          <w:sz w:val="28"/>
          <w:szCs w:val="24"/>
        </w:rPr>
      </w:pPr>
    </w:p>
    <w:p w14:paraId="14197774" w14:textId="77777777" w:rsidR="00113653" w:rsidRDefault="00113653" w:rsidP="000A2DE4">
      <w:pPr>
        <w:spacing w:line="360" w:lineRule="auto"/>
        <w:rPr>
          <w:rFonts w:ascii="Times New Roman" w:hAnsi="Times New Roman" w:cs="Times New Roman"/>
          <w:sz w:val="28"/>
          <w:szCs w:val="24"/>
        </w:rPr>
      </w:pPr>
    </w:p>
    <w:p w14:paraId="4D8A66B8" w14:textId="77777777" w:rsidR="00113653" w:rsidRDefault="00113653" w:rsidP="000A2DE4">
      <w:pPr>
        <w:spacing w:line="360" w:lineRule="auto"/>
        <w:rPr>
          <w:rFonts w:ascii="Times New Roman" w:hAnsi="Times New Roman" w:cs="Times New Roman"/>
          <w:sz w:val="28"/>
          <w:szCs w:val="24"/>
        </w:rPr>
      </w:pPr>
    </w:p>
    <w:p w14:paraId="248DFDF4" w14:textId="77777777" w:rsidR="00113653" w:rsidRDefault="00113653" w:rsidP="000A2DE4">
      <w:pPr>
        <w:spacing w:line="360" w:lineRule="auto"/>
        <w:rPr>
          <w:rFonts w:ascii="Times New Roman" w:hAnsi="Times New Roman" w:cs="Times New Roman"/>
          <w:sz w:val="28"/>
          <w:szCs w:val="24"/>
        </w:rPr>
      </w:pPr>
    </w:p>
    <w:p w14:paraId="16482A17" w14:textId="77777777" w:rsidR="00113653" w:rsidRDefault="00113653" w:rsidP="000A2DE4">
      <w:pPr>
        <w:spacing w:line="360" w:lineRule="auto"/>
        <w:rPr>
          <w:rFonts w:ascii="Times New Roman" w:hAnsi="Times New Roman" w:cs="Times New Roman"/>
          <w:sz w:val="28"/>
          <w:szCs w:val="24"/>
        </w:rPr>
      </w:pPr>
    </w:p>
    <w:p w14:paraId="73A00C1D" w14:textId="77777777" w:rsidR="00113653" w:rsidRDefault="00113653" w:rsidP="000A2DE4">
      <w:pPr>
        <w:spacing w:line="360" w:lineRule="auto"/>
        <w:rPr>
          <w:rFonts w:ascii="Times New Roman" w:hAnsi="Times New Roman" w:cs="Times New Roman"/>
          <w:sz w:val="28"/>
          <w:szCs w:val="24"/>
        </w:rPr>
      </w:pPr>
    </w:p>
    <w:p w14:paraId="67CF56A1" w14:textId="77777777" w:rsidR="00113653" w:rsidRDefault="00113653" w:rsidP="000A2DE4">
      <w:pPr>
        <w:spacing w:line="360" w:lineRule="auto"/>
        <w:rPr>
          <w:rFonts w:ascii="Times New Roman" w:hAnsi="Times New Roman" w:cs="Times New Roman"/>
          <w:sz w:val="28"/>
          <w:szCs w:val="24"/>
        </w:rPr>
      </w:pPr>
    </w:p>
    <w:p w14:paraId="38985EE1" w14:textId="77777777" w:rsidR="00113653" w:rsidRDefault="00113653" w:rsidP="000A2DE4">
      <w:pPr>
        <w:spacing w:line="360" w:lineRule="auto"/>
        <w:rPr>
          <w:rFonts w:ascii="Times New Roman" w:hAnsi="Times New Roman" w:cs="Times New Roman"/>
          <w:sz w:val="28"/>
          <w:szCs w:val="24"/>
        </w:rPr>
      </w:pPr>
    </w:p>
    <w:p w14:paraId="721D2BA3" w14:textId="77777777" w:rsidR="00113653" w:rsidRDefault="00113653" w:rsidP="000A2DE4">
      <w:pPr>
        <w:spacing w:line="360" w:lineRule="auto"/>
        <w:rPr>
          <w:rFonts w:ascii="Times New Roman" w:hAnsi="Times New Roman" w:cs="Times New Roman"/>
          <w:sz w:val="28"/>
          <w:szCs w:val="24"/>
        </w:rPr>
      </w:pPr>
    </w:p>
    <w:p w14:paraId="385EC686" w14:textId="77777777" w:rsidR="00113653" w:rsidRDefault="00113653" w:rsidP="000A2DE4">
      <w:pPr>
        <w:spacing w:line="360" w:lineRule="auto"/>
        <w:rPr>
          <w:rFonts w:ascii="Times New Roman" w:hAnsi="Times New Roman" w:cs="Times New Roman"/>
          <w:sz w:val="28"/>
          <w:szCs w:val="24"/>
        </w:rPr>
      </w:pPr>
    </w:p>
    <w:p w14:paraId="4D19D677" w14:textId="77777777" w:rsidR="00113653" w:rsidRDefault="00113653" w:rsidP="000A2DE4">
      <w:pPr>
        <w:spacing w:line="360" w:lineRule="auto"/>
        <w:rPr>
          <w:rFonts w:ascii="Times New Roman" w:hAnsi="Times New Roman" w:cs="Times New Roman"/>
          <w:sz w:val="28"/>
          <w:szCs w:val="24"/>
        </w:rPr>
      </w:pPr>
    </w:p>
    <w:p w14:paraId="47AD11C6" w14:textId="77777777" w:rsidR="00113653" w:rsidRDefault="00113653" w:rsidP="000A2DE4">
      <w:pPr>
        <w:spacing w:line="360" w:lineRule="auto"/>
        <w:rPr>
          <w:rFonts w:ascii="Times New Roman" w:hAnsi="Times New Roman" w:cs="Times New Roman"/>
          <w:sz w:val="28"/>
          <w:szCs w:val="24"/>
        </w:rPr>
      </w:pPr>
    </w:p>
    <w:p w14:paraId="05317C96" w14:textId="77777777" w:rsidR="00113653" w:rsidRDefault="00113653" w:rsidP="000A2DE4">
      <w:pPr>
        <w:spacing w:line="360" w:lineRule="auto"/>
        <w:rPr>
          <w:rFonts w:ascii="Times New Roman" w:hAnsi="Times New Roman" w:cs="Times New Roman"/>
          <w:sz w:val="28"/>
          <w:szCs w:val="24"/>
        </w:rPr>
      </w:pPr>
    </w:p>
    <w:p w14:paraId="50BFE8BF" w14:textId="77777777" w:rsidR="00113653" w:rsidRDefault="00113653" w:rsidP="000A2DE4">
      <w:pPr>
        <w:spacing w:line="360" w:lineRule="auto"/>
        <w:rPr>
          <w:rFonts w:ascii="Times New Roman" w:hAnsi="Times New Roman" w:cs="Times New Roman"/>
          <w:sz w:val="28"/>
          <w:szCs w:val="24"/>
        </w:rPr>
      </w:pPr>
    </w:p>
    <w:p w14:paraId="4FF48A04" w14:textId="77777777" w:rsidR="00113653" w:rsidRDefault="00113653" w:rsidP="000A2DE4">
      <w:pPr>
        <w:spacing w:line="360" w:lineRule="auto"/>
        <w:rPr>
          <w:rFonts w:ascii="Times New Roman" w:hAnsi="Times New Roman" w:cs="Times New Roman"/>
          <w:sz w:val="28"/>
          <w:szCs w:val="24"/>
        </w:rPr>
      </w:pPr>
    </w:p>
    <w:p w14:paraId="7DDF8E89" w14:textId="77777777" w:rsidR="00113653" w:rsidRDefault="00113653" w:rsidP="000A2DE4">
      <w:pPr>
        <w:spacing w:line="360" w:lineRule="auto"/>
        <w:rPr>
          <w:rFonts w:ascii="Times New Roman" w:hAnsi="Times New Roman" w:cs="Times New Roman"/>
          <w:sz w:val="28"/>
          <w:szCs w:val="24"/>
        </w:rPr>
      </w:pPr>
    </w:p>
    <w:p w14:paraId="3C946683" w14:textId="4043A361" w:rsidR="00EB76F2" w:rsidRPr="000A2DE4" w:rsidRDefault="006F4C2D" w:rsidP="000A2DE4">
      <w:pPr>
        <w:spacing w:line="360" w:lineRule="auto"/>
        <w:rPr>
          <w:rFonts w:ascii="Times New Roman" w:hAnsi="Times New Roman" w:cs="Times New Roman"/>
          <w:sz w:val="28"/>
          <w:szCs w:val="24"/>
        </w:rPr>
      </w:pPr>
      <w:r w:rsidRPr="000A2DE4">
        <w:rPr>
          <w:rFonts w:ascii="Times New Roman" w:hAnsi="Times New Roman" w:cs="Times New Roman"/>
          <w:sz w:val="28"/>
          <w:szCs w:val="24"/>
        </w:rPr>
        <w:lastRenderedPageBreak/>
        <w:t xml:space="preserve">Aim </w:t>
      </w:r>
    </w:p>
    <w:p w14:paraId="600198F5" w14:textId="7BA4ABF8" w:rsidR="006F4C2D" w:rsidRPr="000A2DE4" w:rsidRDefault="006F4C2D" w:rsidP="000A2DE4">
      <w:pPr>
        <w:spacing w:line="360" w:lineRule="auto"/>
        <w:rPr>
          <w:rFonts w:ascii="Times New Roman" w:hAnsi="Times New Roman" w:cs="Times New Roman"/>
          <w:sz w:val="24"/>
          <w:szCs w:val="24"/>
        </w:rPr>
      </w:pPr>
      <w:r w:rsidRPr="000A2DE4">
        <w:rPr>
          <w:rFonts w:ascii="Times New Roman" w:hAnsi="Times New Roman" w:cs="Times New Roman"/>
          <w:sz w:val="24"/>
          <w:szCs w:val="24"/>
        </w:rPr>
        <w:t xml:space="preserve">The aim of this report </w:t>
      </w:r>
      <w:r w:rsidR="009732AF">
        <w:rPr>
          <w:rFonts w:ascii="Times New Roman" w:hAnsi="Times New Roman" w:cs="Times New Roman"/>
          <w:sz w:val="24"/>
          <w:szCs w:val="24"/>
        </w:rPr>
        <w:t>is</w:t>
      </w:r>
      <w:r w:rsidRPr="000A2DE4">
        <w:rPr>
          <w:rFonts w:ascii="Times New Roman" w:hAnsi="Times New Roman" w:cs="Times New Roman"/>
          <w:sz w:val="24"/>
          <w:szCs w:val="24"/>
        </w:rPr>
        <w:t xml:space="preserve"> to compare the mood state from individuals between eighteen and sixty years old before and after exercise, lasting at least twenty minutes. </w:t>
      </w:r>
    </w:p>
    <w:p w14:paraId="3C8A7C74" w14:textId="0CB8AC3B" w:rsidR="006F4C2D" w:rsidRDefault="006F4C2D" w:rsidP="000A2DE4">
      <w:pPr>
        <w:spacing w:line="360" w:lineRule="auto"/>
        <w:rPr>
          <w:rFonts w:ascii="Times New Roman" w:hAnsi="Times New Roman" w:cs="Times New Roman"/>
          <w:sz w:val="28"/>
          <w:szCs w:val="24"/>
        </w:rPr>
      </w:pPr>
      <w:r w:rsidRPr="000A2DE4">
        <w:rPr>
          <w:rFonts w:ascii="Times New Roman" w:hAnsi="Times New Roman" w:cs="Times New Roman"/>
          <w:sz w:val="28"/>
          <w:szCs w:val="24"/>
        </w:rPr>
        <w:t xml:space="preserve">Introduction </w:t>
      </w:r>
    </w:p>
    <w:p w14:paraId="23B400C4" w14:textId="5D917D99" w:rsidR="00287E7F" w:rsidRDefault="00287E7F" w:rsidP="000A2DE4">
      <w:pPr>
        <w:spacing w:line="360" w:lineRule="auto"/>
        <w:rPr>
          <w:rFonts w:ascii="Times New Roman" w:hAnsi="Times New Roman" w:cs="Times New Roman"/>
          <w:sz w:val="24"/>
          <w:szCs w:val="24"/>
        </w:rPr>
      </w:pPr>
      <w:r w:rsidRPr="00287E7F">
        <w:rPr>
          <w:rFonts w:ascii="Times New Roman" w:hAnsi="Times New Roman" w:cs="Times New Roman"/>
          <w:sz w:val="24"/>
          <w:szCs w:val="24"/>
        </w:rPr>
        <w:t xml:space="preserve">Regular participation in any physical activity </w:t>
      </w:r>
      <w:r>
        <w:rPr>
          <w:rFonts w:ascii="Times New Roman" w:hAnsi="Times New Roman" w:cs="Times New Roman"/>
          <w:sz w:val="24"/>
          <w:szCs w:val="24"/>
        </w:rPr>
        <w:t xml:space="preserve">can improve mental state and help those  already experiencing mental health problems. Individuals </w:t>
      </w:r>
      <w:r w:rsidR="009111B0">
        <w:rPr>
          <w:rFonts w:ascii="Times New Roman" w:hAnsi="Times New Roman" w:cs="Times New Roman"/>
          <w:sz w:val="24"/>
          <w:szCs w:val="24"/>
        </w:rPr>
        <w:t xml:space="preserve">that exercise regularly usually have more positive moods such as enthusiasm whilst the people who complete little physical activity generally lower levels of positive emotions. It has been said that even walking for a short time can have a positive effect on mood state and is available to mostly everyone. </w:t>
      </w:r>
      <w:r w:rsidR="00E3199D">
        <w:rPr>
          <w:rFonts w:ascii="Times New Roman" w:hAnsi="Times New Roman" w:cs="Times New Roman"/>
          <w:sz w:val="24"/>
          <w:szCs w:val="24"/>
        </w:rPr>
        <w:t xml:space="preserve">Allowing individuals to participate in the activity of their choice can lead to a more improved mood state, allowing them to enjoy exercise in a comfortable environment (Edmunds et al. 2013). </w:t>
      </w:r>
      <w:r w:rsidR="00833471">
        <w:rPr>
          <w:rFonts w:ascii="Times New Roman" w:hAnsi="Times New Roman" w:cs="Times New Roman"/>
          <w:sz w:val="24"/>
          <w:szCs w:val="24"/>
        </w:rPr>
        <w:t>Peluso and Abdrade</w:t>
      </w:r>
      <w:r w:rsidR="00DE23E4">
        <w:rPr>
          <w:rFonts w:ascii="Times New Roman" w:hAnsi="Times New Roman" w:cs="Times New Roman"/>
          <w:sz w:val="24"/>
          <w:szCs w:val="24"/>
        </w:rPr>
        <w:t xml:space="preserve"> (2005) stated that many hypotheses have been put out there in attempt to explain the mental health benefits, the main three being distraction, self-efficacy and social interaction. They also suggest that regular exercise can reduce the risk of developing depression however it is also said that depression could be a factor of a lack of physical activity, both anaerobic and aerobic exercise is effective. </w:t>
      </w:r>
      <w:r w:rsidR="005628DC">
        <w:rPr>
          <w:rFonts w:ascii="Times New Roman" w:hAnsi="Times New Roman" w:cs="Times New Roman"/>
          <w:sz w:val="24"/>
          <w:szCs w:val="24"/>
        </w:rPr>
        <w:t xml:space="preserve">Studies are mentioned about excessive exercise </w:t>
      </w:r>
      <w:r w:rsidR="009127B7">
        <w:rPr>
          <w:rFonts w:ascii="Times New Roman" w:hAnsi="Times New Roman" w:cs="Times New Roman"/>
          <w:sz w:val="24"/>
          <w:szCs w:val="24"/>
        </w:rPr>
        <w:t xml:space="preserve">that can affect jobs and relationships, that there could be a limit to the amount of physical activity is safe. Exercise helps with the prevention and treatment of many diseases </w:t>
      </w:r>
      <w:r w:rsidR="00DF1899">
        <w:rPr>
          <w:rFonts w:ascii="Times New Roman" w:hAnsi="Times New Roman" w:cs="Times New Roman"/>
          <w:sz w:val="24"/>
          <w:szCs w:val="24"/>
        </w:rPr>
        <w:t xml:space="preserve">including psychiatric diseases. </w:t>
      </w:r>
    </w:p>
    <w:p w14:paraId="318C48EC" w14:textId="18661673" w:rsidR="0072613E" w:rsidRDefault="0072613E" w:rsidP="000A2DE4">
      <w:pPr>
        <w:spacing w:line="360" w:lineRule="auto"/>
        <w:rPr>
          <w:rFonts w:ascii="Times New Roman" w:hAnsi="Times New Roman" w:cs="Times New Roman"/>
          <w:sz w:val="24"/>
          <w:szCs w:val="24"/>
        </w:rPr>
      </w:pPr>
      <w:r>
        <w:rPr>
          <w:rFonts w:ascii="Times New Roman" w:hAnsi="Times New Roman" w:cs="Times New Roman"/>
          <w:sz w:val="24"/>
          <w:szCs w:val="24"/>
        </w:rPr>
        <w:t>Exercise especially plays an important role in mild-to-moderate anxiety and depre</w:t>
      </w:r>
      <w:r w:rsidR="006861F2">
        <w:rPr>
          <w:rFonts w:ascii="Times New Roman" w:hAnsi="Times New Roman" w:cs="Times New Roman"/>
          <w:sz w:val="24"/>
          <w:szCs w:val="24"/>
        </w:rPr>
        <w:t xml:space="preserve">ssion. Most people with depression are usually less active however exercise has shown it helps to reduce the depressive symptoms meaningfully. Physical activity can lower anxiety symptoms and help with stress disorder, it has been said to have the same effect has meditation and relaxation. </w:t>
      </w:r>
      <w:r w:rsidR="00046C00">
        <w:rPr>
          <w:rFonts w:ascii="Times New Roman" w:hAnsi="Times New Roman" w:cs="Times New Roman"/>
          <w:sz w:val="24"/>
          <w:szCs w:val="24"/>
        </w:rPr>
        <w:t>However,</w:t>
      </w:r>
      <w:r w:rsidR="006861F2">
        <w:rPr>
          <w:rFonts w:ascii="Times New Roman" w:hAnsi="Times New Roman" w:cs="Times New Roman"/>
          <w:sz w:val="24"/>
          <w:szCs w:val="24"/>
        </w:rPr>
        <w:t xml:space="preserve"> individuals who alr</w:t>
      </w:r>
      <w:r w:rsidR="00046C00">
        <w:rPr>
          <w:rFonts w:ascii="Times New Roman" w:hAnsi="Times New Roman" w:cs="Times New Roman"/>
          <w:sz w:val="24"/>
          <w:szCs w:val="24"/>
        </w:rPr>
        <w:t>eady have panic disorder may be worried about completing physical activity as they might see it as a potential trigger for a life changing event, but it has been said to help if physical active can be completed</w:t>
      </w:r>
      <w:r w:rsidR="007E4BF7">
        <w:rPr>
          <w:rFonts w:ascii="Times New Roman" w:hAnsi="Times New Roman" w:cs="Times New Roman"/>
          <w:sz w:val="24"/>
          <w:szCs w:val="24"/>
        </w:rPr>
        <w:t xml:space="preserve"> (Paluska and Schwenk, 2000). </w:t>
      </w:r>
      <w:r w:rsidR="009732AF">
        <w:rPr>
          <w:rFonts w:ascii="Times New Roman" w:hAnsi="Times New Roman" w:cs="Times New Roman"/>
          <w:sz w:val="24"/>
          <w:szCs w:val="24"/>
        </w:rPr>
        <w:t xml:space="preserve">A randomised controlled trial was conducted by Williams and Lord (1997) to see if group exercise had any benefits for older women, this was a twelve-week programme. The results suggest that group exercise does have a positive affect on wellbeing and phycological functioning in older women. It is been suggested that group exercise can </w:t>
      </w:r>
      <w:r w:rsidR="002C3836">
        <w:rPr>
          <w:rFonts w:ascii="Times New Roman" w:hAnsi="Times New Roman" w:cs="Times New Roman"/>
          <w:sz w:val="24"/>
          <w:szCs w:val="24"/>
        </w:rPr>
        <w:t xml:space="preserve">also </w:t>
      </w:r>
      <w:r w:rsidR="009732AF">
        <w:rPr>
          <w:rFonts w:ascii="Times New Roman" w:hAnsi="Times New Roman" w:cs="Times New Roman"/>
          <w:sz w:val="24"/>
          <w:szCs w:val="24"/>
        </w:rPr>
        <w:t xml:space="preserve">have a beneficial effect </w:t>
      </w:r>
      <w:r w:rsidR="002C3836">
        <w:rPr>
          <w:rFonts w:ascii="Times New Roman" w:hAnsi="Times New Roman" w:cs="Times New Roman"/>
          <w:sz w:val="24"/>
          <w:szCs w:val="24"/>
        </w:rPr>
        <w:t xml:space="preserve">on age related conditions such as </w:t>
      </w:r>
      <w:r w:rsidR="009732AF">
        <w:rPr>
          <w:rFonts w:ascii="Times New Roman" w:hAnsi="Times New Roman" w:cs="Times New Roman"/>
          <w:sz w:val="24"/>
          <w:szCs w:val="24"/>
        </w:rPr>
        <w:t>memory</w:t>
      </w:r>
      <w:r w:rsidR="002C3836">
        <w:rPr>
          <w:rFonts w:ascii="Times New Roman" w:hAnsi="Times New Roman" w:cs="Times New Roman"/>
          <w:sz w:val="24"/>
          <w:szCs w:val="24"/>
        </w:rPr>
        <w:t xml:space="preserve"> function</w:t>
      </w:r>
      <w:r w:rsidR="009732AF">
        <w:rPr>
          <w:rFonts w:ascii="Times New Roman" w:hAnsi="Times New Roman" w:cs="Times New Roman"/>
          <w:sz w:val="24"/>
          <w:szCs w:val="24"/>
        </w:rPr>
        <w:t xml:space="preserve"> and reaction time</w:t>
      </w:r>
      <w:r w:rsidR="002C3836">
        <w:rPr>
          <w:rFonts w:ascii="Times New Roman" w:hAnsi="Times New Roman" w:cs="Times New Roman"/>
          <w:sz w:val="24"/>
          <w:szCs w:val="24"/>
        </w:rPr>
        <w:t xml:space="preserve"> however this study did not get the results that were desired because of individuals dropping </w:t>
      </w:r>
      <w:r w:rsidR="002C3836">
        <w:rPr>
          <w:rFonts w:ascii="Times New Roman" w:hAnsi="Times New Roman" w:cs="Times New Roman"/>
          <w:sz w:val="24"/>
          <w:szCs w:val="24"/>
        </w:rPr>
        <w:lastRenderedPageBreak/>
        <w:t>out due to injury and death amongst other reasons</w:t>
      </w:r>
      <w:r w:rsidR="00026151">
        <w:rPr>
          <w:rFonts w:ascii="Times New Roman" w:hAnsi="Times New Roman" w:cs="Times New Roman"/>
          <w:sz w:val="24"/>
          <w:szCs w:val="24"/>
        </w:rPr>
        <w:t xml:space="preserve"> but there its suggested that anxiety and depressed was reduced in those who did participate. </w:t>
      </w:r>
    </w:p>
    <w:p w14:paraId="1F780B00" w14:textId="783A22EB" w:rsidR="001905D9" w:rsidRPr="00287E7F" w:rsidRDefault="002B7DB7" w:rsidP="000A2DE4">
      <w:pPr>
        <w:spacing w:line="360" w:lineRule="auto"/>
        <w:rPr>
          <w:rFonts w:ascii="Times New Roman" w:hAnsi="Times New Roman" w:cs="Times New Roman"/>
          <w:sz w:val="24"/>
          <w:szCs w:val="24"/>
        </w:rPr>
      </w:pPr>
      <w:r>
        <w:rPr>
          <w:rFonts w:ascii="Times New Roman" w:hAnsi="Times New Roman" w:cs="Times New Roman"/>
          <w:sz w:val="24"/>
          <w:szCs w:val="24"/>
        </w:rPr>
        <w:t>Pretty et al. (2005) suggests that both exercise and nature have</w:t>
      </w:r>
      <w:r w:rsidR="008A53CE">
        <w:rPr>
          <w:rFonts w:ascii="Times New Roman" w:hAnsi="Times New Roman" w:cs="Times New Roman"/>
          <w:sz w:val="24"/>
          <w:szCs w:val="24"/>
        </w:rPr>
        <w:t xml:space="preserve"> a</w:t>
      </w:r>
      <w:r>
        <w:rPr>
          <w:rFonts w:ascii="Times New Roman" w:hAnsi="Times New Roman" w:cs="Times New Roman"/>
          <w:sz w:val="24"/>
          <w:szCs w:val="24"/>
        </w:rPr>
        <w:t xml:space="preserve"> positive effect separately on mental and physical health. </w:t>
      </w:r>
      <w:r w:rsidR="008A53CE">
        <w:rPr>
          <w:rFonts w:ascii="Times New Roman" w:hAnsi="Times New Roman" w:cs="Times New Roman"/>
          <w:sz w:val="24"/>
          <w:szCs w:val="24"/>
        </w:rPr>
        <w:t xml:space="preserve">One hundred </w:t>
      </w:r>
      <w:r>
        <w:rPr>
          <w:rFonts w:ascii="Times New Roman" w:hAnsi="Times New Roman" w:cs="Times New Roman"/>
          <w:sz w:val="24"/>
          <w:szCs w:val="24"/>
        </w:rPr>
        <w:t xml:space="preserve">individuals were showed thirty different scenes whilst running on a treadmill, blood pressure, self esteem and mood were all measured during this test. The results show that exercise alone had positive effects on blood pressure, self esteem and mood however both rural and urban scenes had more of a positive effect on self esteem that exercise alone. Scenes were also shown that were unpleasant, this had the most dramatic effect by decreasing the effects that self-esteem has on exercise. </w:t>
      </w:r>
    </w:p>
    <w:p w14:paraId="0DC25017" w14:textId="6F0027F0" w:rsidR="006F4C2D" w:rsidRPr="000A2DE4" w:rsidRDefault="005344F6" w:rsidP="000A2DE4">
      <w:pPr>
        <w:spacing w:line="360" w:lineRule="auto"/>
        <w:rPr>
          <w:rFonts w:ascii="Times New Roman" w:hAnsi="Times New Roman" w:cs="Times New Roman"/>
          <w:sz w:val="28"/>
        </w:rPr>
      </w:pPr>
      <w:r w:rsidRPr="000A2DE4">
        <w:rPr>
          <w:rFonts w:ascii="Times New Roman" w:hAnsi="Times New Roman" w:cs="Times New Roman"/>
          <w:sz w:val="28"/>
        </w:rPr>
        <w:t>Method</w:t>
      </w:r>
    </w:p>
    <w:p w14:paraId="0D7BDC9F" w14:textId="7D211A0B" w:rsidR="005344F6" w:rsidRDefault="005344F6" w:rsidP="000A2DE4">
      <w:pPr>
        <w:spacing w:line="360" w:lineRule="auto"/>
        <w:rPr>
          <w:rFonts w:ascii="Times New Roman" w:hAnsi="Times New Roman" w:cs="Times New Roman"/>
          <w:sz w:val="24"/>
        </w:rPr>
      </w:pPr>
      <w:r w:rsidRPr="000A2DE4">
        <w:rPr>
          <w:rFonts w:ascii="Times New Roman" w:hAnsi="Times New Roman" w:cs="Times New Roman"/>
          <w:sz w:val="24"/>
        </w:rPr>
        <w:t xml:space="preserve">The participants were a mixture of </w:t>
      </w:r>
      <w:r w:rsidR="000351F0">
        <w:rPr>
          <w:rFonts w:ascii="Times New Roman" w:hAnsi="Times New Roman" w:cs="Times New Roman"/>
          <w:sz w:val="24"/>
        </w:rPr>
        <w:t xml:space="preserve"> both </w:t>
      </w:r>
      <w:r w:rsidRPr="000A2DE4">
        <w:rPr>
          <w:rFonts w:ascii="Times New Roman" w:hAnsi="Times New Roman" w:cs="Times New Roman"/>
          <w:sz w:val="24"/>
        </w:rPr>
        <w:t>female and male between the ages of eighteen and sixty</w:t>
      </w:r>
      <w:r w:rsidR="00636E28">
        <w:rPr>
          <w:rFonts w:ascii="Times New Roman" w:hAnsi="Times New Roman" w:cs="Times New Roman"/>
          <w:sz w:val="24"/>
        </w:rPr>
        <w:t xml:space="preserve"> they were all chose at random. E</w:t>
      </w:r>
      <w:r w:rsidR="00636E28" w:rsidRPr="000A2DE4">
        <w:rPr>
          <w:rFonts w:ascii="Times New Roman" w:hAnsi="Times New Roman" w:cs="Times New Roman"/>
          <w:sz w:val="24"/>
        </w:rPr>
        <w:t>veryone</w:t>
      </w:r>
      <w:r w:rsidRPr="000A2DE4">
        <w:rPr>
          <w:rFonts w:ascii="Times New Roman" w:hAnsi="Times New Roman" w:cs="Times New Roman"/>
          <w:sz w:val="24"/>
        </w:rPr>
        <w:t xml:space="preserve"> filled out two different questionnaires about mood state, before and after the </w:t>
      </w:r>
      <w:r w:rsidR="000351F0">
        <w:rPr>
          <w:rFonts w:ascii="Times New Roman" w:hAnsi="Times New Roman" w:cs="Times New Roman"/>
          <w:sz w:val="24"/>
        </w:rPr>
        <w:t xml:space="preserve">completed </w:t>
      </w:r>
      <w:r w:rsidRPr="000A2DE4">
        <w:rPr>
          <w:rFonts w:ascii="Times New Roman" w:hAnsi="Times New Roman" w:cs="Times New Roman"/>
          <w:sz w:val="24"/>
        </w:rPr>
        <w:t>activity. The participants completed the Brunel mood scale and the exercise-induced feeling inventory, the Brunel mood scale assess six dimensions of mood states including anger, confusion, depression, fatigue, tension and vigour. These were then rated on a scale from “not at all” to “extremely”, the results were then processed. The exercise-induced feeling inventory asses mood state</w:t>
      </w:r>
      <w:r w:rsidR="000A2DE4" w:rsidRPr="000A2DE4">
        <w:rPr>
          <w:rFonts w:ascii="Times New Roman" w:hAnsi="Times New Roman" w:cs="Times New Roman"/>
          <w:sz w:val="24"/>
        </w:rPr>
        <w:t xml:space="preserve"> involves twelve statements</w:t>
      </w:r>
      <w:r w:rsidRPr="000A2DE4">
        <w:rPr>
          <w:rFonts w:ascii="Times New Roman" w:hAnsi="Times New Roman" w:cs="Times New Roman"/>
          <w:sz w:val="24"/>
        </w:rPr>
        <w:t xml:space="preserve"> </w:t>
      </w:r>
      <w:r w:rsidR="000A2DE4" w:rsidRPr="000A2DE4">
        <w:rPr>
          <w:rFonts w:ascii="Times New Roman" w:hAnsi="Times New Roman" w:cs="Times New Roman"/>
          <w:sz w:val="24"/>
        </w:rPr>
        <w:t>and uses</w:t>
      </w:r>
      <w:r w:rsidRPr="000A2DE4">
        <w:rPr>
          <w:rFonts w:ascii="Times New Roman" w:hAnsi="Times New Roman" w:cs="Times New Roman"/>
          <w:sz w:val="24"/>
        </w:rPr>
        <w:t xml:space="preserve"> four subscales being; exhaustion, tranquillity, revitalization and engagement</w:t>
      </w:r>
      <w:r w:rsidR="000A2DE4" w:rsidRPr="000A2DE4">
        <w:rPr>
          <w:rFonts w:ascii="Times New Roman" w:hAnsi="Times New Roman" w:cs="Times New Roman"/>
          <w:sz w:val="24"/>
        </w:rPr>
        <w:t xml:space="preserve">. </w:t>
      </w:r>
      <w:r w:rsidR="000A2DE4">
        <w:rPr>
          <w:rFonts w:ascii="Times New Roman" w:hAnsi="Times New Roman" w:cs="Times New Roman"/>
          <w:sz w:val="24"/>
        </w:rPr>
        <w:t>Individuals chose an activity to complete themselves</w:t>
      </w:r>
      <w:r w:rsidR="00777780">
        <w:rPr>
          <w:rFonts w:ascii="Times New Roman" w:hAnsi="Times New Roman" w:cs="Times New Roman"/>
          <w:sz w:val="24"/>
        </w:rPr>
        <w:t xml:space="preserve"> for a minimum of twenty minutes. </w:t>
      </w:r>
      <w:r w:rsidR="000351F0">
        <w:rPr>
          <w:rFonts w:ascii="Times New Roman" w:hAnsi="Times New Roman" w:cs="Times New Roman"/>
          <w:sz w:val="24"/>
        </w:rPr>
        <w:t>Information from eighteen individuals were collected and organised to see what effect</w:t>
      </w:r>
      <w:r w:rsidR="00B0023C">
        <w:rPr>
          <w:rFonts w:ascii="Times New Roman" w:hAnsi="Times New Roman" w:cs="Times New Roman"/>
          <w:sz w:val="24"/>
        </w:rPr>
        <w:t>, if any</w:t>
      </w:r>
      <w:r w:rsidR="000351F0">
        <w:rPr>
          <w:rFonts w:ascii="Times New Roman" w:hAnsi="Times New Roman" w:cs="Times New Roman"/>
          <w:sz w:val="24"/>
        </w:rPr>
        <w:t xml:space="preserve"> exercise had on mood state. </w:t>
      </w:r>
      <w:r w:rsidR="00B0023C">
        <w:rPr>
          <w:rFonts w:ascii="Times New Roman" w:hAnsi="Times New Roman" w:cs="Times New Roman"/>
          <w:sz w:val="24"/>
        </w:rPr>
        <w:t xml:space="preserve">Research was completed before hand to see what has been done before so there is material to compare the </w:t>
      </w:r>
      <w:r w:rsidR="00636E28">
        <w:rPr>
          <w:rFonts w:ascii="Times New Roman" w:hAnsi="Times New Roman" w:cs="Times New Roman"/>
          <w:sz w:val="24"/>
        </w:rPr>
        <w:t xml:space="preserve">current results against. </w:t>
      </w:r>
    </w:p>
    <w:p w14:paraId="1E9145F8" w14:textId="4578278E" w:rsidR="000A2DE4" w:rsidRDefault="000A2DE4" w:rsidP="000A2DE4">
      <w:pPr>
        <w:spacing w:line="360" w:lineRule="auto"/>
        <w:rPr>
          <w:rFonts w:ascii="Times New Roman" w:hAnsi="Times New Roman" w:cs="Times New Roman"/>
          <w:sz w:val="28"/>
        </w:rPr>
      </w:pPr>
      <w:r w:rsidRPr="002C26F8">
        <w:rPr>
          <w:rFonts w:ascii="Times New Roman" w:hAnsi="Times New Roman" w:cs="Times New Roman"/>
          <w:sz w:val="28"/>
        </w:rPr>
        <w:t xml:space="preserve">Results </w:t>
      </w:r>
    </w:p>
    <w:p w14:paraId="2D924A1B" w14:textId="5164FECF" w:rsidR="00D01466" w:rsidRPr="002C26F8" w:rsidRDefault="00D01466" w:rsidP="000A2DE4">
      <w:pPr>
        <w:spacing w:line="360" w:lineRule="auto"/>
        <w:rPr>
          <w:rFonts w:ascii="Times New Roman" w:hAnsi="Times New Roman" w:cs="Times New Roman"/>
          <w:sz w:val="28"/>
        </w:rPr>
      </w:pPr>
      <w:r w:rsidRPr="00D01466">
        <w:rPr>
          <w:rFonts w:ascii="Times New Roman" w:hAnsi="Times New Roman" w:cs="Times New Roman"/>
          <w:sz w:val="24"/>
        </w:rPr>
        <w:t xml:space="preserve">Below is </w:t>
      </w:r>
      <w:r>
        <w:rPr>
          <w:rFonts w:ascii="Times New Roman" w:hAnsi="Times New Roman" w:cs="Times New Roman"/>
          <w:sz w:val="24"/>
        </w:rPr>
        <w:t>a table showing the gender of the participants and the activity that they completed</w:t>
      </w:r>
      <w:r w:rsidR="00666A35">
        <w:rPr>
          <w:rFonts w:ascii="Times New Roman" w:hAnsi="Times New Roman" w:cs="Times New Roman"/>
          <w:sz w:val="24"/>
        </w:rPr>
        <w:t>.</w:t>
      </w:r>
    </w:p>
    <w:tbl>
      <w:tblPr>
        <w:tblStyle w:val="TableGrid"/>
        <w:tblW w:w="0" w:type="auto"/>
        <w:tblLook w:val="04A0" w:firstRow="1" w:lastRow="0" w:firstColumn="1" w:lastColumn="0" w:noHBand="0" w:noVBand="1"/>
      </w:tblPr>
      <w:tblGrid>
        <w:gridCol w:w="4508"/>
        <w:gridCol w:w="4508"/>
      </w:tblGrid>
      <w:tr w:rsidR="00E67362" w14:paraId="47660368" w14:textId="77777777" w:rsidTr="00E67362">
        <w:tc>
          <w:tcPr>
            <w:tcW w:w="4508" w:type="dxa"/>
          </w:tcPr>
          <w:p w14:paraId="36638A66" w14:textId="0A72D69F"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 xml:space="preserve">Gender </w:t>
            </w:r>
            <w:r w:rsidR="002C26F8">
              <w:rPr>
                <w:rFonts w:ascii="Times New Roman" w:hAnsi="Times New Roman" w:cs="Times New Roman"/>
                <w:sz w:val="24"/>
              </w:rPr>
              <w:t xml:space="preserve">of participants </w:t>
            </w:r>
          </w:p>
        </w:tc>
        <w:tc>
          <w:tcPr>
            <w:tcW w:w="4508" w:type="dxa"/>
          </w:tcPr>
          <w:p w14:paraId="23C13DA1" w14:textId="43FE1E6C"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 xml:space="preserve">Activity </w:t>
            </w:r>
          </w:p>
        </w:tc>
      </w:tr>
      <w:tr w:rsidR="00E67362" w14:paraId="180415DD" w14:textId="77777777" w:rsidTr="00E67362">
        <w:tc>
          <w:tcPr>
            <w:tcW w:w="4508" w:type="dxa"/>
          </w:tcPr>
          <w:p w14:paraId="2F9D9648" w14:textId="5151A2F8"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M</w:t>
            </w:r>
            <w:r w:rsidR="000C1537">
              <w:rPr>
                <w:rFonts w:ascii="Times New Roman" w:hAnsi="Times New Roman" w:cs="Times New Roman"/>
                <w:sz w:val="24"/>
              </w:rPr>
              <w:t>ale</w:t>
            </w:r>
          </w:p>
        </w:tc>
        <w:tc>
          <w:tcPr>
            <w:tcW w:w="4508" w:type="dxa"/>
          </w:tcPr>
          <w:p w14:paraId="4B9B1867" w14:textId="561B183F"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Brisk walk</w:t>
            </w:r>
          </w:p>
        </w:tc>
      </w:tr>
      <w:tr w:rsidR="00E67362" w14:paraId="1B9CF9A7" w14:textId="77777777" w:rsidTr="00E67362">
        <w:tc>
          <w:tcPr>
            <w:tcW w:w="4508" w:type="dxa"/>
          </w:tcPr>
          <w:p w14:paraId="6FC78F15" w14:textId="0F07E126"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emale</w:t>
            </w:r>
          </w:p>
        </w:tc>
        <w:tc>
          <w:tcPr>
            <w:tcW w:w="4508" w:type="dxa"/>
          </w:tcPr>
          <w:p w14:paraId="55C903A0" w14:textId="516D0A7B"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Brisk walk</w:t>
            </w:r>
          </w:p>
        </w:tc>
      </w:tr>
      <w:tr w:rsidR="00E67362" w14:paraId="3BD1323E" w14:textId="77777777" w:rsidTr="00E67362">
        <w:tc>
          <w:tcPr>
            <w:tcW w:w="4508" w:type="dxa"/>
          </w:tcPr>
          <w:p w14:paraId="70223E0D" w14:textId="34D00FB2"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emale</w:t>
            </w:r>
          </w:p>
        </w:tc>
        <w:tc>
          <w:tcPr>
            <w:tcW w:w="4508" w:type="dxa"/>
          </w:tcPr>
          <w:p w14:paraId="6CB37660" w14:textId="0145EA02"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 xml:space="preserve">Brisk walk </w:t>
            </w:r>
          </w:p>
        </w:tc>
      </w:tr>
      <w:tr w:rsidR="00E67362" w14:paraId="70D782BB" w14:textId="77777777" w:rsidTr="00E67362">
        <w:tc>
          <w:tcPr>
            <w:tcW w:w="4508" w:type="dxa"/>
          </w:tcPr>
          <w:p w14:paraId="6381479E" w14:textId="489B5E2A"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M</w:t>
            </w:r>
            <w:r w:rsidR="000C1537">
              <w:rPr>
                <w:rFonts w:ascii="Times New Roman" w:hAnsi="Times New Roman" w:cs="Times New Roman"/>
                <w:sz w:val="24"/>
              </w:rPr>
              <w:t>ale</w:t>
            </w:r>
          </w:p>
        </w:tc>
        <w:tc>
          <w:tcPr>
            <w:tcW w:w="4508" w:type="dxa"/>
          </w:tcPr>
          <w:p w14:paraId="71A56318" w14:textId="054AF247"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Urban walk</w:t>
            </w:r>
          </w:p>
        </w:tc>
      </w:tr>
      <w:tr w:rsidR="00E67362" w14:paraId="4C299149" w14:textId="77777777" w:rsidTr="00E67362">
        <w:tc>
          <w:tcPr>
            <w:tcW w:w="4508" w:type="dxa"/>
          </w:tcPr>
          <w:p w14:paraId="16BF393F" w14:textId="69F9DA38"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emale</w:t>
            </w:r>
          </w:p>
        </w:tc>
        <w:tc>
          <w:tcPr>
            <w:tcW w:w="4508" w:type="dxa"/>
          </w:tcPr>
          <w:p w14:paraId="4103DC5C" w14:textId="51241DD2"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Country walk</w:t>
            </w:r>
          </w:p>
        </w:tc>
      </w:tr>
      <w:tr w:rsidR="00E67362" w14:paraId="5C2ED562" w14:textId="77777777" w:rsidTr="00E67362">
        <w:tc>
          <w:tcPr>
            <w:tcW w:w="4508" w:type="dxa"/>
          </w:tcPr>
          <w:p w14:paraId="71B76B84" w14:textId="7A3F1131"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lastRenderedPageBreak/>
              <w:t>M</w:t>
            </w:r>
            <w:r w:rsidR="000C1537">
              <w:rPr>
                <w:rFonts w:ascii="Times New Roman" w:hAnsi="Times New Roman" w:cs="Times New Roman"/>
                <w:sz w:val="24"/>
              </w:rPr>
              <w:t>ale</w:t>
            </w:r>
          </w:p>
        </w:tc>
        <w:tc>
          <w:tcPr>
            <w:tcW w:w="4508" w:type="dxa"/>
          </w:tcPr>
          <w:p w14:paraId="24A4AA87" w14:textId="2E0EDEA6"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Running intervals</w:t>
            </w:r>
          </w:p>
        </w:tc>
      </w:tr>
      <w:tr w:rsidR="00E67362" w14:paraId="2D47B9F6" w14:textId="77777777" w:rsidTr="00E67362">
        <w:tc>
          <w:tcPr>
            <w:tcW w:w="4508" w:type="dxa"/>
          </w:tcPr>
          <w:p w14:paraId="0BBCF05D" w14:textId="2D888FFF"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emale</w:t>
            </w:r>
          </w:p>
        </w:tc>
        <w:tc>
          <w:tcPr>
            <w:tcW w:w="4508" w:type="dxa"/>
          </w:tcPr>
          <w:p w14:paraId="6A5DD881" w14:textId="5ACDB8D5"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Dance</w:t>
            </w:r>
          </w:p>
        </w:tc>
      </w:tr>
      <w:tr w:rsidR="00E67362" w14:paraId="0DB16FFB" w14:textId="77777777" w:rsidTr="00E67362">
        <w:tc>
          <w:tcPr>
            <w:tcW w:w="4508" w:type="dxa"/>
          </w:tcPr>
          <w:p w14:paraId="623C7028" w14:textId="5A0B70CB"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emale</w:t>
            </w:r>
          </w:p>
        </w:tc>
        <w:tc>
          <w:tcPr>
            <w:tcW w:w="4508" w:type="dxa"/>
          </w:tcPr>
          <w:p w14:paraId="43A78BF8" w14:textId="68F33B0E"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Weight training</w:t>
            </w:r>
          </w:p>
        </w:tc>
      </w:tr>
      <w:tr w:rsidR="00E67362" w14:paraId="073B90F1" w14:textId="77777777" w:rsidTr="00E67362">
        <w:tc>
          <w:tcPr>
            <w:tcW w:w="4508" w:type="dxa"/>
          </w:tcPr>
          <w:p w14:paraId="25813EF8" w14:textId="06A927EA"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emale</w:t>
            </w:r>
          </w:p>
        </w:tc>
        <w:tc>
          <w:tcPr>
            <w:tcW w:w="4508" w:type="dxa"/>
          </w:tcPr>
          <w:p w14:paraId="6A598476" w14:textId="5E8CE664"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Walk</w:t>
            </w:r>
          </w:p>
        </w:tc>
      </w:tr>
      <w:tr w:rsidR="00E67362" w14:paraId="52E3E54F" w14:textId="77777777" w:rsidTr="00E67362">
        <w:tc>
          <w:tcPr>
            <w:tcW w:w="4508" w:type="dxa"/>
          </w:tcPr>
          <w:p w14:paraId="336FA9E2" w14:textId="00971807"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emale</w:t>
            </w:r>
          </w:p>
        </w:tc>
        <w:tc>
          <w:tcPr>
            <w:tcW w:w="4508" w:type="dxa"/>
          </w:tcPr>
          <w:p w14:paraId="5DD51718" w14:textId="5BA5CBF0"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Cardio-gym</w:t>
            </w:r>
          </w:p>
        </w:tc>
      </w:tr>
      <w:tr w:rsidR="00E67362" w14:paraId="12091FBC" w14:textId="77777777" w:rsidTr="00E67362">
        <w:tc>
          <w:tcPr>
            <w:tcW w:w="4508" w:type="dxa"/>
          </w:tcPr>
          <w:p w14:paraId="239447AC" w14:textId="58926E2C"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emale</w:t>
            </w:r>
          </w:p>
        </w:tc>
        <w:tc>
          <w:tcPr>
            <w:tcW w:w="4508" w:type="dxa"/>
          </w:tcPr>
          <w:p w14:paraId="0A8E596B" w14:textId="2D7C4681"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Boxing</w:t>
            </w:r>
          </w:p>
        </w:tc>
      </w:tr>
      <w:tr w:rsidR="00E67362" w14:paraId="6C2106BB" w14:textId="77777777" w:rsidTr="00E67362">
        <w:tc>
          <w:tcPr>
            <w:tcW w:w="4508" w:type="dxa"/>
          </w:tcPr>
          <w:p w14:paraId="377F4146" w14:textId="5DA7C3A4"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C1537">
              <w:rPr>
                <w:rFonts w:ascii="Times New Roman" w:hAnsi="Times New Roman" w:cs="Times New Roman"/>
                <w:sz w:val="24"/>
              </w:rPr>
              <w:t xml:space="preserve">emale </w:t>
            </w:r>
          </w:p>
        </w:tc>
        <w:tc>
          <w:tcPr>
            <w:tcW w:w="4508" w:type="dxa"/>
          </w:tcPr>
          <w:p w14:paraId="27F7E536" w14:textId="16C8A2AB"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Circuits</w:t>
            </w:r>
          </w:p>
        </w:tc>
      </w:tr>
      <w:tr w:rsidR="00E67362" w14:paraId="4A101403" w14:textId="77777777" w:rsidTr="00E67362">
        <w:tc>
          <w:tcPr>
            <w:tcW w:w="4508" w:type="dxa"/>
          </w:tcPr>
          <w:p w14:paraId="73E164DC" w14:textId="25B9EB0F"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351F0">
              <w:rPr>
                <w:rFonts w:ascii="Times New Roman" w:hAnsi="Times New Roman" w:cs="Times New Roman"/>
                <w:sz w:val="24"/>
              </w:rPr>
              <w:t>emale</w:t>
            </w:r>
          </w:p>
        </w:tc>
        <w:tc>
          <w:tcPr>
            <w:tcW w:w="4508" w:type="dxa"/>
          </w:tcPr>
          <w:p w14:paraId="28E73CB1" w14:textId="004AF40D"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HIT</w:t>
            </w:r>
          </w:p>
        </w:tc>
      </w:tr>
      <w:tr w:rsidR="00E67362" w14:paraId="62971A75" w14:textId="77777777" w:rsidTr="00E67362">
        <w:tc>
          <w:tcPr>
            <w:tcW w:w="4508" w:type="dxa"/>
          </w:tcPr>
          <w:p w14:paraId="56A95703" w14:textId="6F3B9EAF"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M</w:t>
            </w:r>
            <w:r w:rsidR="000351F0">
              <w:rPr>
                <w:rFonts w:ascii="Times New Roman" w:hAnsi="Times New Roman" w:cs="Times New Roman"/>
                <w:sz w:val="24"/>
              </w:rPr>
              <w:t>ale</w:t>
            </w:r>
          </w:p>
        </w:tc>
        <w:tc>
          <w:tcPr>
            <w:tcW w:w="4508" w:type="dxa"/>
          </w:tcPr>
          <w:p w14:paraId="397BEF46" w14:textId="79F39C82"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Rugby</w:t>
            </w:r>
          </w:p>
        </w:tc>
      </w:tr>
      <w:tr w:rsidR="00E67362" w14:paraId="39F59DA0" w14:textId="77777777" w:rsidTr="00E67362">
        <w:tc>
          <w:tcPr>
            <w:tcW w:w="4508" w:type="dxa"/>
          </w:tcPr>
          <w:p w14:paraId="371FDC2A" w14:textId="0BDD146B"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F</w:t>
            </w:r>
            <w:r w:rsidR="000351F0">
              <w:rPr>
                <w:rFonts w:ascii="Times New Roman" w:hAnsi="Times New Roman" w:cs="Times New Roman"/>
                <w:sz w:val="24"/>
              </w:rPr>
              <w:t>emale</w:t>
            </w:r>
          </w:p>
        </w:tc>
        <w:tc>
          <w:tcPr>
            <w:tcW w:w="4508" w:type="dxa"/>
          </w:tcPr>
          <w:p w14:paraId="5C4E112C" w14:textId="6D079806"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 xml:space="preserve">Yoga </w:t>
            </w:r>
          </w:p>
        </w:tc>
      </w:tr>
      <w:tr w:rsidR="00E67362" w14:paraId="6668C3EA" w14:textId="77777777" w:rsidTr="00E67362">
        <w:tc>
          <w:tcPr>
            <w:tcW w:w="4508" w:type="dxa"/>
          </w:tcPr>
          <w:p w14:paraId="73322A79" w14:textId="675D5CB4"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M</w:t>
            </w:r>
            <w:r w:rsidR="000351F0">
              <w:rPr>
                <w:rFonts w:ascii="Times New Roman" w:hAnsi="Times New Roman" w:cs="Times New Roman"/>
                <w:sz w:val="24"/>
              </w:rPr>
              <w:t>ale</w:t>
            </w:r>
          </w:p>
        </w:tc>
        <w:tc>
          <w:tcPr>
            <w:tcW w:w="4508" w:type="dxa"/>
          </w:tcPr>
          <w:p w14:paraId="6694680E" w14:textId="455DC60C"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Turbo training</w:t>
            </w:r>
          </w:p>
        </w:tc>
      </w:tr>
      <w:tr w:rsidR="00E67362" w14:paraId="3F9C6B30" w14:textId="77777777" w:rsidTr="00E67362">
        <w:tc>
          <w:tcPr>
            <w:tcW w:w="4508" w:type="dxa"/>
          </w:tcPr>
          <w:p w14:paraId="615EA28F" w14:textId="75DC2977"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w:t>
            </w:r>
          </w:p>
        </w:tc>
        <w:tc>
          <w:tcPr>
            <w:tcW w:w="4508" w:type="dxa"/>
          </w:tcPr>
          <w:p w14:paraId="068F3978" w14:textId="6DE0C301" w:rsidR="00E67362" w:rsidRDefault="00E67362" w:rsidP="00E67362">
            <w:pPr>
              <w:spacing w:line="360" w:lineRule="auto"/>
              <w:rPr>
                <w:rFonts w:ascii="Times New Roman" w:hAnsi="Times New Roman" w:cs="Times New Roman"/>
                <w:sz w:val="24"/>
              </w:rPr>
            </w:pPr>
            <w:r>
              <w:rPr>
                <w:rFonts w:ascii="Times New Roman" w:hAnsi="Times New Roman" w:cs="Times New Roman"/>
                <w:sz w:val="24"/>
              </w:rPr>
              <w:t xml:space="preserve">Distance run </w:t>
            </w:r>
          </w:p>
        </w:tc>
      </w:tr>
      <w:tr w:rsidR="00E67362" w14:paraId="1411E46A" w14:textId="77777777" w:rsidTr="00E67362">
        <w:tc>
          <w:tcPr>
            <w:tcW w:w="4508" w:type="dxa"/>
          </w:tcPr>
          <w:p w14:paraId="27196A1F" w14:textId="0D747E11" w:rsidR="00E67362" w:rsidRDefault="00E67362" w:rsidP="000A2DE4">
            <w:pPr>
              <w:spacing w:line="360" w:lineRule="auto"/>
              <w:rPr>
                <w:rFonts w:ascii="Times New Roman" w:hAnsi="Times New Roman" w:cs="Times New Roman"/>
                <w:sz w:val="24"/>
              </w:rPr>
            </w:pPr>
            <w:r>
              <w:rPr>
                <w:rFonts w:ascii="Times New Roman" w:hAnsi="Times New Roman" w:cs="Times New Roman"/>
                <w:sz w:val="24"/>
              </w:rPr>
              <w:t>?</w:t>
            </w:r>
          </w:p>
        </w:tc>
        <w:tc>
          <w:tcPr>
            <w:tcW w:w="4508" w:type="dxa"/>
          </w:tcPr>
          <w:p w14:paraId="1508F7AA" w14:textId="71834B98" w:rsidR="00E67362" w:rsidRDefault="00E67362" w:rsidP="00E67362">
            <w:pPr>
              <w:spacing w:line="360" w:lineRule="auto"/>
              <w:rPr>
                <w:rFonts w:ascii="Times New Roman" w:hAnsi="Times New Roman" w:cs="Times New Roman"/>
                <w:sz w:val="24"/>
              </w:rPr>
            </w:pPr>
            <w:r>
              <w:rPr>
                <w:rFonts w:ascii="Times New Roman" w:hAnsi="Times New Roman" w:cs="Times New Roman"/>
                <w:sz w:val="24"/>
              </w:rPr>
              <w:t xml:space="preserve">Brisk walk </w:t>
            </w:r>
          </w:p>
        </w:tc>
      </w:tr>
    </w:tbl>
    <w:p w14:paraId="6FC98993" w14:textId="37BF38FE" w:rsidR="0032725E" w:rsidRDefault="0032725E" w:rsidP="000A2DE4">
      <w:pPr>
        <w:spacing w:line="360" w:lineRule="auto"/>
        <w:rPr>
          <w:rFonts w:ascii="Times New Roman" w:hAnsi="Times New Roman" w:cs="Times New Roman"/>
          <w:sz w:val="24"/>
        </w:rPr>
      </w:pPr>
    </w:p>
    <w:p w14:paraId="3DFA3BE5" w14:textId="142DD635" w:rsidR="00E67362" w:rsidRDefault="00E67362" w:rsidP="000A2DE4">
      <w:pPr>
        <w:spacing w:line="360" w:lineRule="auto"/>
        <w:rPr>
          <w:rFonts w:ascii="Times New Roman" w:hAnsi="Times New Roman" w:cs="Times New Roman"/>
          <w:noProof/>
          <w:sz w:val="24"/>
        </w:rPr>
      </w:pPr>
      <w:r>
        <w:rPr>
          <w:rFonts w:ascii="Times New Roman" w:hAnsi="Times New Roman" w:cs="Times New Roman"/>
          <w:noProof/>
          <w:sz w:val="24"/>
        </w:rPr>
        <w:drawing>
          <wp:inline distT="0" distB="0" distL="0" distR="0" wp14:anchorId="57E02D56" wp14:editId="6E040DC6">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7F7A2F" w14:textId="301FB1DC" w:rsidR="00D01466" w:rsidRDefault="00D01466" w:rsidP="000A2DE4">
      <w:pPr>
        <w:spacing w:line="360" w:lineRule="auto"/>
        <w:rPr>
          <w:rFonts w:ascii="Times New Roman" w:hAnsi="Times New Roman" w:cs="Times New Roman"/>
          <w:noProof/>
          <w:sz w:val="24"/>
        </w:rPr>
      </w:pPr>
      <w:r>
        <w:rPr>
          <w:rFonts w:ascii="Times New Roman" w:hAnsi="Times New Roman" w:cs="Times New Roman"/>
          <w:noProof/>
          <w:sz w:val="24"/>
        </w:rPr>
        <w:t xml:space="preserve">Above is a graph to display the Brunel mood scale results from both before and after the completed activity on all participants. Indcluding all six dimensions. </w:t>
      </w:r>
    </w:p>
    <w:p w14:paraId="4AF70596" w14:textId="235B54A4" w:rsidR="00D01466" w:rsidRDefault="00D01466" w:rsidP="000A2DE4">
      <w:pPr>
        <w:spacing w:line="360" w:lineRule="auto"/>
        <w:rPr>
          <w:rFonts w:ascii="Times New Roman" w:hAnsi="Times New Roman" w:cs="Times New Roman"/>
          <w:noProof/>
          <w:sz w:val="24"/>
        </w:rPr>
      </w:pPr>
      <w:r>
        <w:rPr>
          <w:rFonts w:ascii="Times New Roman" w:hAnsi="Times New Roman" w:cs="Times New Roman"/>
          <w:noProof/>
          <w:sz w:val="24"/>
        </w:rPr>
        <w:t>Underneath is the mean and standard deviation for each dimension, before and after</w:t>
      </w:r>
      <w:r w:rsidR="0093464F">
        <w:rPr>
          <w:rFonts w:ascii="Times New Roman" w:hAnsi="Times New Roman" w:cs="Times New Roman"/>
          <w:noProof/>
          <w:sz w:val="24"/>
        </w:rPr>
        <w:t xml:space="preserve">. The mean shows the averge score whilst standard deviation shows how the group differ from the mean score. </w:t>
      </w:r>
    </w:p>
    <w:tbl>
      <w:tblPr>
        <w:tblStyle w:val="TableGrid"/>
        <w:tblpPr w:leftFromText="180" w:rightFromText="180" w:vertAnchor="text" w:horzAnchor="margin" w:tblpY="124"/>
        <w:tblW w:w="0" w:type="auto"/>
        <w:tblLook w:val="04A0" w:firstRow="1" w:lastRow="0" w:firstColumn="1" w:lastColumn="0" w:noHBand="0" w:noVBand="1"/>
      </w:tblPr>
      <w:tblGrid>
        <w:gridCol w:w="3005"/>
        <w:gridCol w:w="3005"/>
        <w:gridCol w:w="3006"/>
      </w:tblGrid>
      <w:tr w:rsidR="006F3134" w14:paraId="70830D3B" w14:textId="77777777" w:rsidTr="006F3134">
        <w:tc>
          <w:tcPr>
            <w:tcW w:w="3005" w:type="dxa"/>
          </w:tcPr>
          <w:p w14:paraId="64066395" w14:textId="77777777" w:rsidR="006F3134" w:rsidRDefault="006F3134" w:rsidP="006F3134">
            <w:pPr>
              <w:tabs>
                <w:tab w:val="left" w:pos="2265"/>
              </w:tabs>
              <w:rPr>
                <w:rFonts w:ascii="Times New Roman" w:hAnsi="Times New Roman" w:cs="Times New Roman"/>
                <w:sz w:val="24"/>
              </w:rPr>
            </w:pPr>
          </w:p>
        </w:tc>
        <w:tc>
          <w:tcPr>
            <w:tcW w:w="3005" w:type="dxa"/>
          </w:tcPr>
          <w:p w14:paraId="642744BC" w14:textId="77777777"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Mean</w:t>
            </w:r>
          </w:p>
        </w:tc>
        <w:tc>
          <w:tcPr>
            <w:tcW w:w="3006" w:type="dxa"/>
          </w:tcPr>
          <w:p w14:paraId="5184D8EE" w14:textId="77777777"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 xml:space="preserve">Standard deviation </w:t>
            </w:r>
          </w:p>
        </w:tc>
      </w:tr>
      <w:tr w:rsidR="006F3134" w14:paraId="70E845E6" w14:textId="77777777" w:rsidTr="006F3134">
        <w:tc>
          <w:tcPr>
            <w:tcW w:w="3005" w:type="dxa"/>
          </w:tcPr>
          <w:p w14:paraId="6E9F8A6A" w14:textId="77777777"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Anger before</w:t>
            </w:r>
          </w:p>
        </w:tc>
        <w:tc>
          <w:tcPr>
            <w:tcW w:w="3005" w:type="dxa"/>
          </w:tcPr>
          <w:p w14:paraId="798DF99E" w14:textId="28381E0A"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3.44</w:t>
            </w:r>
          </w:p>
        </w:tc>
        <w:tc>
          <w:tcPr>
            <w:tcW w:w="3006" w:type="dxa"/>
          </w:tcPr>
          <w:p w14:paraId="56AE1F01" w14:textId="1BB60A7A"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3.90</w:t>
            </w:r>
          </w:p>
        </w:tc>
      </w:tr>
      <w:tr w:rsidR="006F3134" w14:paraId="6CA83537" w14:textId="77777777" w:rsidTr="006F3134">
        <w:tc>
          <w:tcPr>
            <w:tcW w:w="3005" w:type="dxa"/>
          </w:tcPr>
          <w:p w14:paraId="19CE6EE9" w14:textId="77777777"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Anger after</w:t>
            </w:r>
          </w:p>
        </w:tc>
        <w:tc>
          <w:tcPr>
            <w:tcW w:w="3005" w:type="dxa"/>
          </w:tcPr>
          <w:p w14:paraId="1F8198EB" w14:textId="538A22D8"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0.72</w:t>
            </w:r>
          </w:p>
        </w:tc>
        <w:tc>
          <w:tcPr>
            <w:tcW w:w="3006" w:type="dxa"/>
          </w:tcPr>
          <w:p w14:paraId="49D432A8" w14:textId="415BE289"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1.45</w:t>
            </w:r>
          </w:p>
        </w:tc>
      </w:tr>
      <w:tr w:rsidR="006F3134" w14:paraId="751EB928" w14:textId="77777777" w:rsidTr="006F3134">
        <w:tc>
          <w:tcPr>
            <w:tcW w:w="3005" w:type="dxa"/>
          </w:tcPr>
          <w:p w14:paraId="0C0E6530" w14:textId="45155B74"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 xml:space="preserve">Confusion before </w:t>
            </w:r>
          </w:p>
        </w:tc>
        <w:tc>
          <w:tcPr>
            <w:tcW w:w="3005" w:type="dxa"/>
          </w:tcPr>
          <w:p w14:paraId="1F4C8CA0" w14:textId="1CFBF579"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3.13</w:t>
            </w:r>
          </w:p>
        </w:tc>
        <w:tc>
          <w:tcPr>
            <w:tcW w:w="3006" w:type="dxa"/>
          </w:tcPr>
          <w:p w14:paraId="56BB93B7" w14:textId="6869A638"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3.24</w:t>
            </w:r>
          </w:p>
        </w:tc>
      </w:tr>
      <w:tr w:rsidR="006F3134" w14:paraId="30A0B8F2" w14:textId="77777777" w:rsidTr="006F3134">
        <w:tc>
          <w:tcPr>
            <w:tcW w:w="3005" w:type="dxa"/>
          </w:tcPr>
          <w:p w14:paraId="36B22007" w14:textId="77777777"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Confusion after</w:t>
            </w:r>
          </w:p>
        </w:tc>
        <w:tc>
          <w:tcPr>
            <w:tcW w:w="3005" w:type="dxa"/>
          </w:tcPr>
          <w:p w14:paraId="6A8386FB" w14:textId="3A821A6B"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1.11</w:t>
            </w:r>
          </w:p>
        </w:tc>
        <w:tc>
          <w:tcPr>
            <w:tcW w:w="3006" w:type="dxa"/>
          </w:tcPr>
          <w:p w14:paraId="52DE2E3D" w14:textId="5BAB959B"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1.94</w:t>
            </w:r>
          </w:p>
        </w:tc>
      </w:tr>
      <w:tr w:rsidR="006F3134" w14:paraId="316AC90E" w14:textId="77777777" w:rsidTr="006F3134">
        <w:tc>
          <w:tcPr>
            <w:tcW w:w="3005" w:type="dxa"/>
          </w:tcPr>
          <w:p w14:paraId="20E3ED23" w14:textId="5C7D284C"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Depression before</w:t>
            </w:r>
          </w:p>
        </w:tc>
        <w:tc>
          <w:tcPr>
            <w:tcW w:w="3005" w:type="dxa"/>
          </w:tcPr>
          <w:p w14:paraId="630D2DA8" w14:textId="42947D84"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4.74</w:t>
            </w:r>
          </w:p>
        </w:tc>
        <w:tc>
          <w:tcPr>
            <w:tcW w:w="3006" w:type="dxa"/>
          </w:tcPr>
          <w:p w14:paraId="0B9D6CFC" w14:textId="31A1C644"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4.05</w:t>
            </w:r>
          </w:p>
        </w:tc>
      </w:tr>
      <w:tr w:rsidR="006F3134" w14:paraId="76EF3714" w14:textId="77777777" w:rsidTr="006F3134">
        <w:tc>
          <w:tcPr>
            <w:tcW w:w="3005" w:type="dxa"/>
          </w:tcPr>
          <w:p w14:paraId="68AFD8D4" w14:textId="77777777"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Depression after</w:t>
            </w:r>
          </w:p>
        </w:tc>
        <w:tc>
          <w:tcPr>
            <w:tcW w:w="3005" w:type="dxa"/>
          </w:tcPr>
          <w:p w14:paraId="3D1E2671" w14:textId="4899C256"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1.94</w:t>
            </w:r>
          </w:p>
        </w:tc>
        <w:tc>
          <w:tcPr>
            <w:tcW w:w="3006" w:type="dxa"/>
          </w:tcPr>
          <w:p w14:paraId="48B58655" w14:textId="067FDB88"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2.55</w:t>
            </w:r>
          </w:p>
        </w:tc>
      </w:tr>
      <w:tr w:rsidR="006F3134" w14:paraId="7AF853C2" w14:textId="77777777" w:rsidTr="006F3134">
        <w:tc>
          <w:tcPr>
            <w:tcW w:w="3005" w:type="dxa"/>
          </w:tcPr>
          <w:p w14:paraId="5220F00D" w14:textId="77777777"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Fatigue before</w:t>
            </w:r>
          </w:p>
        </w:tc>
        <w:tc>
          <w:tcPr>
            <w:tcW w:w="3005" w:type="dxa"/>
          </w:tcPr>
          <w:p w14:paraId="54A6113E" w14:textId="74447096"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5.85</w:t>
            </w:r>
          </w:p>
        </w:tc>
        <w:tc>
          <w:tcPr>
            <w:tcW w:w="3006" w:type="dxa"/>
          </w:tcPr>
          <w:p w14:paraId="01F04E4B" w14:textId="53522204"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3.99</w:t>
            </w:r>
          </w:p>
        </w:tc>
      </w:tr>
      <w:tr w:rsidR="006F3134" w14:paraId="23244344" w14:textId="77777777" w:rsidTr="006F3134">
        <w:tc>
          <w:tcPr>
            <w:tcW w:w="3005" w:type="dxa"/>
          </w:tcPr>
          <w:p w14:paraId="23B22261" w14:textId="2A5FD364"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Fatigue after</w:t>
            </w:r>
          </w:p>
        </w:tc>
        <w:tc>
          <w:tcPr>
            <w:tcW w:w="3005" w:type="dxa"/>
          </w:tcPr>
          <w:p w14:paraId="03DDB92F" w14:textId="33280016"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5.88</w:t>
            </w:r>
          </w:p>
        </w:tc>
        <w:tc>
          <w:tcPr>
            <w:tcW w:w="3006" w:type="dxa"/>
          </w:tcPr>
          <w:p w14:paraId="6C1600A9" w14:textId="67375076"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4.14</w:t>
            </w:r>
          </w:p>
        </w:tc>
      </w:tr>
      <w:tr w:rsidR="006F3134" w14:paraId="6494075E" w14:textId="77777777" w:rsidTr="006F3134">
        <w:tc>
          <w:tcPr>
            <w:tcW w:w="3005" w:type="dxa"/>
          </w:tcPr>
          <w:p w14:paraId="41354286" w14:textId="0928DE10"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Tension before</w:t>
            </w:r>
          </w:p>
        </w:tc>
        <w:tc>
          <w:tcPr>
            <w:tcW w:w="3005" w:type="dxa"/>
          </w:tcPr>
          <w:p w14:paraId="3345D8B6" w14:textId="049EBA88"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3.96</w:t>
            </w:r>
          </w:p>
        </w:tc>
        <w:tc>
          <w:tcPr>
            <w:tcW w:w="3006" w:type="dxa"/>
          </w:tcPr>
          <w:p w14:paraId="19978347" w14:textId="1CCE5BE7"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3.65</w:t>
            </w:r>
          </w:p>
        </w:tc>
      </w:tr>
      <w:tr w:rsidR="006F3134" w14:paraId="51916CB8" w14:textId="77777777" w:rsidTr="006F3134">
        <w:tc>
          <w:tcPr>
            <w:tcW w:w="3005" w:type="dxa"/>
          </w:tcPr>
          <w:p w14:paraId="1DEB936B" w14:textId="589BC8FB"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Tension after</w:t>
            </w:r>
          </w:p>
        </w:tc>
        <w:tc>
          <w:tcPr>
            <w:tcW w:w="3005" w:type="dxa"/>
          </w:tcPr>
          <w:p w14:paraId="7183236B" w14:textId="65588554"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1.29</w:t>
            </w:r>
          </w:p>
        </w:tc>
        <w:tc>
          <w:tcPr>
            <w:tcW w:w="3006" w:type="dxa"/>
          </w:tcPr>
          <w:p w14:paraId="4EF2BEE0" w14:textId="03470080"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1.80</w:t>
            </w:r>
          </w:p>
        </w:tc>
      </w:tr>
      <w:tr w:rsidR="006F3134" w14:paraId="194C6377" w14:textId="77777777" w:rsidTr="006F3134">
        <w:tc>
          <w:tcPr>
            <w:tcW w:w="3005" w:type="dxa"/>
          </w:tcPr>
          <w:p w14:paraId="5304A469" w14:textId="1B2961A0"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Vigour before</w:t>
            </w:r>
          </w:p>
        </w:tc>
        <w:tc>
          <w:tcPr>
            <w:tcW w:w="3005" w:type="dxa"/>
          </w:tcPr>
          <w:p w14:paraId="74243A9D" w14:textId="7F0FEBB0"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3.08</w:t>
            </w:r>
          </w:p>
        </w:tc>
        <w:tc>
          <w:tcPr>
            <w:tcW w:w="3006" w:type="dxa"/>
          </w:tcPr>
          <w:p w14:paraId="2CE99D83" w14:textId="79C8A81F"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2.12</w:t>
            </w:r>
          </w:p>
        </w:tc>
      </w:tr>
      <w:tr w:rsidR="006F3134" w14:paraId="41628425" w14:textId="77777777" w:rsidTr="006F3134">
        <w:tc>
          <w:tcPr>
            <w:tcW w:w="3005" w:type="dxa"/>
          </w:tcPr>
          <w:p w14:paraId="22907A8A" w14:textId="41A2250F" w:rsidR="006F3134" w:rsidRDefault="006F3134" w:rsidP="006F3134">
            <w:pPr>
              <w:tabs>
                <w:tab w:val="left" w:pos="2265"/>
              </w:tabs>
              <w:rPr>
                <w:rFonts w:ascii="Times New Roman" w:hAnsi="Times New Roman" w:cs="Times New Roman"/>
                <w:sz w:val="24"/>
              </w:rPr>
            </w:pPr>
            <w:r>
              <w:rPr>
                <w:rFonts w:ascii="Times New Roman" w:hAnsi="Times New Roman" w:cs="Times New Roman"/>
                <w:sz w:val="24"/>
              </w:rPr>
              <w:t>Vigour after</w:t>
            </w:r>
          </w:p>
        </w:tc>
        <w:tc>
          <w:tcPr>
            <w:tcW w:w="3005" w:type="dxa"/>
          </w:tcPr>
          <w:p w14:paraId="1BB9BD5A" w14:textId="7A0B94B5"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6.04</w:t>
            </w:r>
          </w:p>
        </w:tc>
        <w:tc>
          <w:tcPr>
            <w:tcW w:w="3006" w:type="dxa"/>
          </w:tcPr>
          <w:p w14:paraId="3FA1E888" w14:textId="63E19E35" w:rsidR="006F3134" w:rsidRDefault="00D559E6" w:rsidP="006F3134">
            <w:pPr>
              <w:tabs>
                <w:tab w:val="left" w:pos="2265"/>
              </w:tabs>
              <w:rPr>
                <w:rFonts w:ascii="Times New Roman" w:hAnsi="Times New Roman" w:cs="Times New Roman"/>
                <w:sz w:val="24"/>
              </w:rPr>
            </w:pPr>
            <w:r>
              <w:rPr>
                <w:rFonts w:ascii="Times New Roman" w:hAnsi="Times New Roman" w:cs="Times New Roman"/>
                <w:sz w:val="24"/>
              </w:rPr>
              <w:t>2.08</w:t>
            </w:r>
          </w:p>
        </w:tc>
      </w:tr>
    </w:tbl>
    <w:p w14:paraId="19A34A00" w14:textId="285A921B" w:rsidR="006F3134" w:rsidRPr="006F3134" w:rsidRDefault="006F3134" w:rsidP="006F3134">
      <w:pPr>
        <w:rPr>
          <w:rFonts w:ascii="Times New Roman" w:hAnsi="Times New Roman" w:cs="Times New Roman"/>
          <w:sz w:val="24"/>
        </w:rPr>
      </w:pPr>
    </w:p>
    <w:p w14:paraId="35A3E0D0" w14:textId="6AF45E95" w:rsidR="006F3134" w:rsidRPr="006F3134" w:rsidRDefault="006F3134" w:rsidP="006F3134">
      <w:pPr>
        <w:rPr>
          <w:rFonts w:ascii="Times New Roman" w:hAnsi="Times New Roman" w:cs="Times New Roman"/>
          <w:sz w:val="24"/>
        </w:rPr>
      </w:pPr>
    </w:p>
    <w:p w14:paraId="3BDD5DDC" w14:textId="08DC5C7C" w:rsidR="006F3134" w:rsidRPr="006F3134" w:rsidRDefault="0093464F" w:rsidP="006F3134">
      <w:pPr>
        <w:rPr>
          <w:rFonts w:ascii="Times New Roman" w:hAnsi="Times New Roman" w:cs="Times New Roman"/>
          <w:sz w:val="24"/>
        </w:rPr>
      </w:pPr>
      <w:r>
        <w:rPr>
          <w:rFonts w:ascii="Times New Roman" w:hAnsi="Times New Roman" w:cs="Times New Roman"/>
          <w:noProof/>
          <w:sz w:val="24"/>
        </w:rPr>
        <w:drawing>
          <wp:inline distT="0" distB="0" distL="0" distR="0" wp14:anchorId="08D4C336" wp14:editId="50938682">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0A0114" w14:textId="25259DCA" w:rsidR="006F3134" w:rsidRDefault="0093464F" w:rsidP="006F3134">
      <w:pPr>
        <w:rPr>
          <w:rFonts w:ascii="Times New Roman" w:hAnsi="Times New Roman" w:cs="Times New Roman"/>
          <w:noProof/>
          <w:sz w:val="24"/>
        </w:rPr>
      </w:pPr>
      <w:r>
        <w:rPr>
          <w:rFonts w:ascii="Times New Roman" w:hAnsi="Times New Roman" w:cs="Times New Roman"/>
          <w:noProof/>
          <w:sz w:val="24"/>
        </w:rPr>
        <w:t xml:space="preserve">Above is a graph showing the results for the exercise-induced feeling inventory, before and after. Including four dimenions scores for all involed participants. </w:t>
      </w:r>
    </w:p>
    <w:p w14:paraId="62A92799" w14:textId="355DFCC1" w:rsidR="0093464F" w:rsidRDefault="0093464F" w:rsidP="006F3134">
      <w:pPr>
        <w:rPr>
          <w:rFonts w:ascii="Times New Roman" w:hAnsi="Times New Roman" w:cs="Times New Roman"/>
          <w:noProof/>
          <w:sz w:val="24"/>
        </w:rPr>
      </w:pPr>
      <w:r>
        <w:rPr>
          <w:rFonts w:ascii="Times New Roman" w:hAnsi="Times New Roman" w:cs="Times New Roman"/>
          <w:noProof/>
          <w:sz w:val="24"/>
        </w:rPr>
        <w:t xml:space="preserve">Below is a table displaying the mean and standard deviation scores for both before and after the completed activity. </w:t>
      </w:r>
    </w:p>
    <w:tbl>
      <w:tblPr>
        <w:tblStyle w:val="TableGrid"/>
        <w:tblpPr w:leftFromText="180" w:rightFromText="180" w:vertAnchor="text" w:horzAnchor="margin" w:tblpY="20"/>
        <w:tblW w:w="0" w:type="auto"/>
        <w:tblLook w:val="04A0" w:firstRow="1" w:lastRow="0" w:firstColumn="1" w:lastColumn="0" w:noHBand="0" w:noVBand="1"/>
      </w:tblPr>
      <w:tblGrid>
        <w:gridCol w:w="3005"/>
        <w:gridCol w:w="3005"/>
        <w:gridCol w:w="3006"/>
      </w:tblGrid>
      <w:tr w:rsidR="0093464F" w14:paraId="7AFFAA1E" w14:textId="77777777" w:rsidTr="0093464F">
        <w:tc>
          <w:tcPr>
            <w:tcW w:w="3005" w:type="dxa"/>
          </w:tcPr>
          <w:p w14:paraId="15072ADA" w14:textId="77777777" w:rsidR="0093464F" w:rsidRDefault="0093464F" w:rsidP="0093464F">
            <w:pPr>
              <w:rPr>
                <w:rFonts w:ascii="Times New Roman" w:hAnsi="Times New Roman" w:cs="Times New Roman"/>
                <w:sz w:val="24"/>
              </w:rPr>
            </w:pPr>
          </w:p>
        </w:tc>
        <w:tc>
          <w:tcPr>
            <w:tcW w:w="3005" w:type="dxa"/>
          </w:tcPr>
          <w:p w14:paraId="4F039B0D" w14:textId="77777777" w:rsidR="0093464F" w:rsidRDefault="0093464F" w:rsidP="0093464F">
            <w:pPr>
              <w:rPr>
                <w:rFonts w:ascii="Times New Roman" w:hAnsi="Times New Roman" w:cs="Times New Roman"/>
                <w:sz w:val="24"/>
              </w:rPr>
            </w:pPr>
            <w:r>
              <w:rPr>
                <w:rFonts w:ascii="Times New Roman" w:hAnsi="Times New Roman" w:cs="Times New Roman"/>
                <w:sz w:val="24"/>
              </w:rPr>
              <w:t xml:space="preserve">Mean </w:t>
            </w:r>
          </w:p>
        </w:tc>
        <w:tc>
          <w:tcPr>
            <w:tcW w:w="3006" w:type="dxa"/>
          </w:tcPr>
          <w:p w14:paraId="586021DB" w14:textId="77777777" w:rsidR="0093464F" w:rsidRDefault="0093464F" w:rsidP="0093464F">
            <w:pPr>
              <w:rPr>
                <w:rFonts w:ascii="Times New Roman" w:hAnsi="Times New Roman" w:cs="Times New Roman"/>
                <w:sz w:val="24"/>
              </w:rPr>
            </w:pPr>
            <w:r>
              <w:rPr>
                <w:rFonts w:ascii="Times New Roman" w:hAnsi="Times New Roman" w:cs="Times New Roman"/>
                <w:sz w:val="24"/>
              </w:rPr>
              <w:t xml:space="preserve">Standard deviation </w:t>
            </w:r>
          </w:p>
        </w:tc>
      </w:tr>
      <w:tr w:rsidR="0093464F" w14:paraId="3E479759" w14:textId="77777777" w:rsidTr="0093464F">
        <w:tc>
          <w:tcPr>
            <w:tcW w:w="3005" w:type="dxa"/>
          </w:tcPr>
          <w:p w14:paraId="3D2E3FC1" w14:textId="77777777" w:rsidR="0093464F" w:rsidRDefault="0093464F" w:rsidP="0093464F">
            <w:pPr>
              <w:rPr>
                <w:rFonts w:ascii="Times New Roman" w:hAnsi="Times New Roman" w:cs="Times New Roman"/>
                <w:sz w:val="24"/>
              </w:rPr>
            </w:pPr>
            <w:r>
              <w:rPr>
                <w:rFonts w:ascii="Times New Roman" w:hAnsi="Times New Roman" w:cs="Times New Roman"/>
                <w:sz w:val="24"/>
              </w:rPr>
              <w:t>Positive engage - before</w:t>
            </w:r>
          </w:p>
        </w:tc>
        <w:tc>
          <w:tcPr>
            <w:tcW w:w="3005" w:type="dxa"/>
          </w:tcPr>
          <w:p w14:paraId="32509685" w14:textId="77777777" w:rsidR="0093464F" w:rsidRDefault="0093464F" w:rsidP="0093464F">
            <w:pPr>
              <w:rPr>
                <w:rFonts w:ascii="Times New Roman" w:hAnsi="Times New Roman" w:cs="Times New Roman"/>
                <w:sz w:val="24"/>
              </w:rPr>
            </w:pPr>
            <w:r>
              <w:rPr>
                <w:rFonts w:ascii="Times New Roman" w:hAnsi="Times New Roman" w:cs="Times New Roman"/>
                <w:sz w:val="24"/>
              </w:rPr>
              <w:t>4.72</w:t>
            </w:r>
          </w:p>
        </w:tc>
        <w:tc>
          <w:tcPr>
            <w:tcW w:w="3006" w:type="dxa"/>
          </w:tcPr>
          <w:p w14:paraId="58AB4A20" w14:textId="77777777" w:rsidR="0093464F" w:rsidRDefault="0093464F" w:rsidP="0093464F">
            <w:pPr>
              <w:rPr>
                <w:rFonts w:ascii="Times New Roman" w:hAnsi="Times New Roman" w:cs="Times New Roman"/>
                <w:sz w:val="24"/>
              </w:rPr>
            </w:pPr>
            <w:r>
              <w:rPr>
                <w:rFonts w:ascii="Times New Roman" w:hAnsi="Times New Roman" w:cs="Times New Roman"/>
                <w:sz w:val="24"/>
              </w:rPr>
              <w:t>2.76</w:t>
            </w:r>
          </w:p>
        </w:tc>
      </w:tr>
      <w:tr w:rsidR="0093464F" w14:paraId="0FCD2215" w14:textId="77777777" w:rsidTr="0093464F">
        <w:tc>
          <w:tcPr>
            <w:tcW w:w="3005" w:type="dxa"/>
          </w:tcPr>
          <w:p w14:paraId="5B86167C" w14:textId="77777777" w:rsidR="0093464F" w:rsidRDefault="0093464F" w:rsidP="0093464F">
            <w:pPr>
              <w:rPr>
                <w:rFonts w:ascii="Times New Roman" w:hAnsi="Times New Roman" w:cs="Times New Roman"/>
                <w:sz w:val="24"/>
              </w:rPr>
            </w:pPr>
            <w:r>
              <w:rPr>
                <w:rFonts w:ascii="Times New Roman" w:hAnsi="Times New Roman" w:cs="Times New Roman"/>
                <w:sz w:val="24"/>
              </w:rPr>
              <w:t>Positive engage – after</w:t>
            </w:r>
          </w:p>
        </w:tc>
        <w:tc>
          <w:tcPr>
            <w:tcW w:w="3005" w:type="dxa"/>
          </w:tcPr>
          <w:p w14:paraId="42197521" w14:textId="77777777" w:rsidR="0093464F" w:rsidRDefault="0093464F" w:rsidP="0093464F">
            <w:pPr>
              <w:rPr>
                <w:rFonts w:ascii="Times New Roman" w:hAnsi="Times New Roman" w:cs="Times New Roman"/>
                <w:sz w:val="24"/>
              </w:rPr>
            </w:pPr>
            <w:r>
              <w:rPr>
                <w:rFonts w:ascii="Times New Roman" w:hAnsi="Times New Roman" w:cs="Times New Roman"/>
                <w:sz w:val="24"/>
              </w:rPr>
              <w:t>7.72</w:t>
            </w:r>
          </w:p>
        </w:tc>
        <w:tc>
          <w:tcPr>
            <w:tcW w:w="3006" w:type="dxa"/>
          </w:tcPr>
          <w:p w14:paraId="65AF43E9" w14:textId="77777777" w:rsidR="0093464F" w:rsidRDefault="0093464F" w:rsidP="0093464F">
            <w:pPr>
              <w:rPr>
                <w:rFonts w:ascii="Times New Roman" w:hAnsi="Times New Roman" w:cs="Times New Roman"/>
                <w:sz w:val="24"/>
              </w:rPr>
            </w:pPr>
            <w:r>
              <w:rPr>
                <w:rFonts w:ascii="Times New Roman" w:hAnsi="Times New Roman" w:cs="Times New Roman"/>
                <w:sz w:val="24"/>
              </w:rPr>
              <w:t>2.87</w:t>
            </w:r>
          </w:p>
        </w:tc>
      </w:tr>
      <w:tr w:rsidR="0093464F" w14:paraId="21A0AB68" w14:textId="77777777" w:rsidTr="0093464F">
        <w:tc>
          <w:tcPr>
            <w:tcW w:w="3005" w:type="dxa"/>
          </w:tcPr>
          <w:p w14:paraId="4BA12A56" w14:textId="77777777" w:rsidR="0093464F" w:rsidRDefault="0093464F" w:rsidP="0093464F">
            <w:pPr>
              <w:rPr>
                <w:rFonts w:ascii="Times New Roman" w:hAnsi="Times New Roman" w:cs="Times New Roman"/>
                <w:sz w:val="24"/>
              </w:rPr>
            </w:pPr>
            <w:r>
              <w:rPr>
                <w:rFonts w:ascii="Times New Roman" w:hAnsi="Times New Roman" w:cs="Times New Roman"/>
                <w:sz w:val="24"/>
              </w:rPr>
              <w:t>Revitalization – before</w:t>
            </w:r>
          </w:p>
        </w:tc>
        <w:tc>
          <w:tcPr>
            <w:tcW w:w="3005" w:type="dxa"/>
          </w:tcPr>
          <w:p w14:paraId="00E2139E" w14:textId="77777777" w:rsidR="0093464F" w:rsidRDefault="0093464F" w:rsidP="0093464F">
            <w:pPr>
              <w:rPr>
                <w:rFonts w:ascii="Times New Roman" w:hAnsi="Times New Roman" w:cs="Times New Roman"/>
                <w:sz w:val="24"/>
              </w:rPr>
            </w:pPr>
            <w:r>
              <w:rPr>
                <w:rFonts w:ascii="Times New Roman" w:hAnsi="Times New Roman" w:cs="Times New Roman"/>
                <w:sz w:val="24"/>
              </w:rPr>
              <w:t>3.61</w:t>
            </w:r>
          </w:p>
        </w:tc>
        <w:tc>
          <w:tcPr>
            <w:tcW w:w="3006" w:type="dxa"/>
          </w:tcPr>
          <w:p w14:paraId="7C1736DD" w14:textId="77777777" w:rsidR="0093464F" w:rsidRDefault="0093464F" w:rsidP="0093464F">
            <w:pPr>
              <w:rPr>
                <w:rFonts w:ascii="Times New Roman" w:hAnsi="Times New Roman" w:cs="Times New Roman"/>
                <w:sz w:val="24"/>
              </w:rPr>
            </w:pPr>
            <w:r>
              <w:rPr>
                <w:rFonts w:ascii="Times New Roman" w:hAnsi="Times New Roman" w:cs="Times New Roman"/>
                <w:sz w:val="24"/>
              </w:rPr>
              <w:t>2.93</w:t>
            </w:r>
          </w:p>
        </w:tc>
      </w:tr>
      <w:tr w:rsidR="0093464F" w14:paraId="5E793B0B" w14:textId="77777777" w:rsidTr="0093464F">
        <w:tc>
          <w:tcPr>
            <w:tcW w:w="3005" w:type="dxa"/>
          </w:tcPr>
          <w:p w14:paraId="2BDC822F" w14:textId="77777777" w:rsidR="0093464F" w:rsidRDefault="0093464F" w:rsidP="0093464F">
            <w:pPr>
              <w:rPr>
                <w:rFonts w:ascii="Times New Roman" w:hAnsi="Times New Roman" w:cs="Times New Roman"/>
                <w:sz w:val="24"/>
              </w:rPr>
            </w:pPr>
            <w:r>
              <w:rPr>
                <w:rFonts w:ascii="Times New Roman" w:hAnsi="Times New Roman" w:cs="Times New Roman"/>
                <w:sz w:val="24"/>
              </w:rPr>
              <w:t>Revitalization – after</w:t>
            </w:r>
          </w:p>
        </w:tc>
        <w:tc>
          <w:tcPr>
            <w:tcW w:w="3005" w:type="dxa"/>
          </w:tcPr>
          <w:p w14:paraId="457B10E7" w14:textId="77777777" w:rsidR="0093464F" w:rsidRDefault="0093464F" w:rsidP="0093464F">
            <w:pPr>
              <w:rPr>
                <w:rFonts w:ascii="Times New Roman" w:hAnsi="Times New Roman" w:cs="Times New Roman"/>
                <w:sz w:val="24"/>
              </w:rPr>
            </w:pPr>
            <w:r>
              <w:rPr>
                <w:rFonts w:ascii="Times New Roman" w:hAnsi="Times New Roman" w:cs="Times New Roman"/>
                <w:sz w:val="24"/>
              </w:rPr>
              <w:t>7.56</w:t>
            </w:r>
          </w:p>
        </w:tc>
        <w:tc>
          <w:tcPr>
            <w:tcW w:w="3006" w:type="dxa"/>
          </w:tcPr>
          <w:p w14:paraId="1D4440DE" w14:textId="77777777" w:rsidR="0093464F" w:rsidRDefault="0093464F" w:rsidP="0093464F">
            <w:pPr>
              <w:rPr>
                <w:rFonts w:ascii="Times New Roman" w:hAnsi="Times New Roman" w:cs="Times New Roman"/>
                <w:sz w:val="24"/>
              </w:rPr>
            </w:pPr>
            <w:r>
              <w:rPr>
                <w:rFonts w:ascii="Times New Roman" w:hAnsi="Times New Roman" w:cs="Times New Roman"/>
                <w:sz w:val="24"/>
              </w:rPr>
              <w:t>2.85</w:t>
            </w:r>
          </w:p>
        </w:tc>
      </w:tr>
      <w:tr w:rsidR="0093464F" w14:paraId="1D60D037" w14:textId="77777777" w:rsidTr="0093464F">
        <w:tc>
          <w:tcPr>
            <w:tcW w:w="3005" w:type="dxa"/>
          </w:tcPr>
          <w:p w14:paraId="6BDB1040" w14:textId="77777777" w:rsidR="0093464F" w:rsidRDefault="0093464F" w:rsidP="0093464F">
            <w:pPr>
              <w:rPr>
                <w:rFonts w:ascii="Times New Roman" w:hAnsi="Times New Roman" w:cs="Times New Roman"/>
                <w:sz w:val="24"/>
              </w:rPr>
            </w:pPr>
            <w:r>
              <w:rPr>
                <w:rFonts w:ascii="Times New Roman" w:hAnsi="Times New Roman" w:cs="Times New Roman"/>
                <w:sz w:val="24"/>
              </w:rPr>
              <w:t>Tranquillity – before</w:t>
            </w:r>
          </w:p>
        </w:tc>
        <w:tc>
          <w:tcPr>
            <w:tcW w:w="3005" w:type="dxa"/>
          </w:tcPr>
          <w:p w14:paraId="4E0B5FBC" w14:textId="77777777" w:rsidR="0093464F" w:rsidRDefault="0093464F" w:rsidP="0093464F">
            <w:pPr>
              <w:rPr>
                <w:rFonts w:ascii="Times New Roman" w:hAnsi="Times New Roman" w:cs="Times New Roman"/>
                <w:sz w:val="24"/>
              </w:rPr>
            </w:pPr>
            <w:r>
              <w:rPr>
                <w:rFonts w:ascii="Times New Roman" w:hAnsi="Times New Roman" w:cs="Times New Roman"/>
                <w:sz w:val="24"/>
              </w:rPr>
              <w:t>4.17</w:t>
            </w:r>
          </w:p>
        </w:tc>
        <w:tc>
          <w:tcPr>
            <w:tcW w:w="3006" w:type="dxa"/>
          </w:tcPr>
          <w:p w14:paraId="25648C23" w14:textId="77777777" w:rsidR="0093464F" w:rsidRDefault="0093464F" w:rsidP="0093464F">
            <w:pPr>
              <w:rPr>
                <w:rFonts w:ascii="Times New Roman" w:hAnsi="Times New Roman" w:cs="Times New Roman"/>
                <w:sz w:val="24"/>
              </w:rPr>
            </w:pPr>
            <w:r>
              <w:rPr>
                <w:rFonts w:ascii="Times New Roman" w:hAnsi="Times New Roman" w:cs="Times New Roman"/>
                <w:sz w:val="24"/>
              </w:rPr>
              <w:t>2.46</w:t>
            </w:r>
          </w:p>
        </w:tc>
      </w:tr>
      <w:tr w:rsidR="0093464F" w14:paraId="38E912AA" w14:textId="77777777" w:rsidTr="0093464F">
        <w:tc>
          <w:tcPr>
            <w:tcW w:w="3005" w:type="dxa"/>
          </w:tcPr>
          <w:p w14:paraId="26209BFC" w14:textId="77777777" w:rsidR="0093464F" w:rsidRDefault="0093464F" w:rsidP="0093464F">
            <w:pPr>
              <w:rPr>
                <w:rFonts w:ascii="Times New Roman" w:hAnsi="Times New Roman" w:cs="Times New Roman"/>
                <w:sz w:val="24"/>
              </w:rPr>
            </w:pPr>
            <w:r>
              <w:rPr>
                <w:rFonts w:ascii="Times New Roman" w:hAnsi="Times New Roman" w:cs="Times New Roman"/>
                <w:sz w:val="24"/>
              </w:rPr>
              <w:t>Tranquillity - after</w:t>
            </w:r>
          </w:p>
        </w:tc>
        <w:tc>
          <w:tcPr>
            <w:tcW w:w="3005" w:type="dxa"/>
          </w:tcPr>
          <w:p w14:paraId="4C0CC965" w14:textId="77777777" w:rsidR="0093464F" w:rsidRDefault="0093464F" w:rsidP="0093464F">
            <w:pPr>
              <w:rPr>
                <w:rFonts w:ascii="Times New Roman" w:hAnsi="Times New Roman" w:cs="Times New Roman"/>
                <w:sz w:val="24"/>
              </w:rPr>
            </w:pPr>
            <w:r>
              <w:rPr>
                <w:rFonts w:ascii="Times New Roman" w:hAnsi="Times New Roman" w:cs="Times New Roman"/>
                <w:sz w:val="24"/>
              </w:rPr>
              <w:t>7.33</w:t>
            </w:r>
          </w:p>
        </w:tc>
        <w:tc>
          <w:tcPr>
            <w:tcW w:w="3006" w:type="dxa"/>
          </w:tcPr>
          <w:p w14:paraId="21970009" w14:textId="77777777" w:rsidR="0093464F" w:rsidRDefault="0093464F" w:rsidP="0093464F">
            <w:pPr>
              <w:rPr>
                <w:rFonts w:ascii="Times New Roman" w:hAnsi="Times New Roman" w:cs="Times New Roman"/>
                <w:sz w:val="24"/>
              </w:rPr>
            </w:pPr>
            <w:r>
              <w:rPr>
                <w:rFonts w:ascii="Times New Roman" w:hAnsi="Times New Roman" w:cs="Times New Roman"/>
                <w:sz w:val="24"/>
              </w:rPr>
              <w:t>2.72</w:t>
            </w:r>
          </w:p>
        </w:tc>
      </w:tr>
      <w:tr w:rsidR="0093464F" w14:paraId="45BB05C8" w14:textId="77777777" w:rsidTr="0093464F">
        <w:tc>
          <w:tcPr>
            <w:tcW w:w="3005" w:type="dxa"/>
          </w:tcPr>
          <w:p w14:paraId="607DE2D7" w14:textId="77777777" w:rsidR="0093464F" w:rsidRDefault="0093464F" w:rsidP="0093464F">
            <w:pPr>
              <w:rPr>
                <w:rFonts w:ascii="Times New Roman" w:hAnsi="Times New Roman" w:cs="Times New Roman"/>
                <w:sz w:val="24"/>
              </w:rPr>
            </w:pPr>
            <w:r>
              <w:rPr>
                <w:rFonts w:ascii="Times New Roman" w:hAnsi="Times New Roman" w:cs="Times New Roman"/>
                <w:sz w:val="24"/>
              </w:rPr>
              <w:t xml:space="preserve">Physical exhaustion - before </w:t>
            </w:r>
          </w:p>
        </w:tc>
        <w:tc>
          <w:tcPr>
            <w:tcW w:w="3005" w:type="dxa"/>
          </w:tcPr>
          <w:p w14:paraId="58743F33" w14:textId="77777777" w:rsidR="0093464F" w:rsidRDefault="0093464F" w:rsidP="0093464F">
            <w:pPr>
              <w:rPr>
                <w:rFonts w:ascii="Times New Roman" w:hAnsi="Times New Roman" w:cs="Times New Roman"/>
                <w:sz w:val="24"/>
              </w:rPr>
            </w:pPr>
            <w:r>
              <w:rPr>
                <w:rFonts w:ascii="Times New Roman" w:hAnsi="Times New Roman" w:cs="Times New Roman"/>
                <w:sz w:val="24"/>
              </w:rPr>
              <w:t>5.72</w:t>
            </w:r>
          </w:p>
        </w:tc>
        <w:tc>
          <w:tcPr>
            <w:tcW w:w="3006" w:type="dxa"/>
          </w:tcPr>
          <w:p w14:paraId="7EA97358" w14:textId="77777777" w:rsidR="0093464F" w:rsidRDefault="0093464F" w:rsidP="0093464F">
            <w:pPr>
              <w:rPr>
                <w:rFonts w:ascii="Times New Roman" w:hAnsi="Times New Roman" w:cs="Times New Roman"/>
                <w:sz w:val="24"/>
              </w:rPr>
            </w:pPr>
            <w:r>
              <w:rPr>
                <w:rFonts w:ascii="Times New Roman" w:hAnsi="Times New Roman" w:cs="Times New Roman"/>
                <w:sz w:val="24"/>
              </w:rPr>
              <w:t>3.08</w:t>
            </w:r>
          </w:p>
        </w:tc>
      </w:tr>
      <w:tr w:rsidR="0093464F" w14:paraId="76077AFA" w14:textId="77777777" w:rsidTr="0093464F">
        <w:tc>
          <w:tcPr>
            <w:tcW w:w="3005" w:type="dxa"/>
          </w:tcPr>
          <w:p w14:paraId="32D9AB97" w14:textId="77777777" w:rsidR="0093464F" w:rsidRDefault="0093464F" w:rsidP="0093464F">
            <w:pPr>
              <w:rPr>
                <w:rFonts w:ascii="Times New Roman" w:hAnsi="Times New Roman" w:cs="Times New Roman"/>
                <w:sz w:val="24"/>
              </w:rPr>
            </w:pPr>
            <w:r>
              <w:rPr>
                <w:rFonts w:ascii="Times New Roman" w:hAnsi="Times New Roman" w:cs="Times New Roman"/>
                <w:sz w:val="24"/>
              </w:rPr>
              <w:lastRenderedPageBreak/>
              <w:t>Physical exhaustion – after</w:t>
            </w:r>
          </w:p>
        </w:tc>
        <w:tc>
          <w:tcPr>
            <w:tcW w:w="3005" w:type="dxa"/>
          </w:tcPr>
          <w:p w14:paraId="639882D7" w14:textId="77777777" w:rsidR="0093464F" w:rsidRDefault="0093464F" w:rsidP="0093464F">
            <w:pPr>
              <w:rPr>
                <w:rFonts w:ascii="Times New Roman" w:hAnsi="Times New Roman" w:cs="Times New Roman"/>
                <w:sz w:val="24"/>
              </w:rPr>
            </w:pPr>
            <w:r>
              <w:rPr>
                <w:rFonts w:ascii="Times New Roman" w:hAnsi="Times New Roman" w:cs="Times New Roman"/>
                <w:sz w:val="24"/>
              </w:rPr>
              <w:t>6.33</w:t>
            </w:r>
          </w:p>
        </w:tc>
        <w:tc>
          <w:tcPr>
            <w:tcW w:w="3006" w:type="dxa"/>
          </w:tcPr>
          <w:p w14:paraId="6CE05AC7" w14:textId="77777777" w:rsidR="0093464F" w:rsidRDefault="0093464F" w:rsidP="0093464F">
            <w:pPr>
              <w:rPr>
                <w:rFonts w:ascii="Times New Roman" w:hAnsi="Times New Roman" w:cs="Times New Roman"/>
                <w:sz w:val="24"/>
              </w:rPr>
            </w:pPr>
            <w:r>
              <w:rPr>
                <w:rFonts w:ascii="Times New Roman" w:hAnsi="Times New Roman" w:cs="Times New Roman"/>
                <w:sz w:val="24"/>
              </w:rPr>
              <w:t>3.34</w:t>
            </w:r>
          </w:p>
        </w:tc>
      </w:tr>
    </w:tbl>
    <w:p w14:paraId="135CE684" w14:textId="77777777" w:rsidR="0093464F" w:rsidRDefault="0093464F" w:rsidP="006F3134">
      <w:pPr>
        <w:rPr>
          <w:rFonts w:ascii="Times New Roman" w:hAnsi="Times New Roman" w:cs="Times New Roman"/>
          <w:noProof/>
          <w:sz w:val="24"/>
        </w:rPr>
      </w:pPr>
    </w:p>
    <w:p w14:paraId="6743FDA1" w14:textId="6B27B340" w:rsidR="006F3134" w:rsidRDefault="00EA4B28" w:rsidP="006F3134">
      <w:pPr>
        <w:tabs>
          <w:tab w:val="left" w:pos="2265"/>
        </w:tabs>
        <w:rPr>
          <w:rFonts w:ascii="Times New Roman" w:hAnsi="Times New Roman" w:cs="Times New Roman"/>
          <w:sz w:val="24"/>
        </w:rPr>
      </w:pPr>
      <w:r w:rsidRPr="00EA4B28">
        <w:rPr>
          <w:rFonts w:ascii="Times New Roman" w:hAnsi="Times New Roman" w:cs="Times New Roman"/>
          <w:noProof/>
          <w:sz w:val="28"/>
        </w:rPr>
        <w:t>Discussion</w:t>
      </w:r>
      <w:r>
        <w:rPr>
          <w:rFonts w:ascii="Times New Roman" w:hAnsi="Times New Roman" w:cs="Times New Roman"/>
          <w:noProof/>
          <w:sz w:val="24"/>
        </w:rPr>
        <w:t xml:space="preserve"> </w:t>
      </w:r>
    </w:p>
    <w:p w14:paraId="66764F7B" w14:textId="6D14801B" w:rsidR="00BB4951" w:rsidRDefault="00EA4B28" w:rsidP="000313A3">
      <w:pPr>
        <w:spacing w:line="360" w:lineRule="auto"/>
        <w:rPr>
          <w:rFonts w:ascii="Times New Roman" w:hAnsi="Times New Roman" w:cs="Times New Roman"/>
          <w:sz w:val="24"/>
        </w:rPr>
      </w:pPr>
      <w:r>
        <w:rPr>
          <w:rFonts w:ascii="Times New Roman" w:hAnsi="Times New Roman" w:cs="Times New Roman"/>
          <w:sz w:val="24"/>
        </w:rPr>
        <w:t>The results show</w:t>
      </w:r>
      <w:r w:rsidR="00D958B7">
        <w:rPr>
          <w:rFonts w:ascii="Times New Roman" w:hAnsi="Times New Roman" w:cs="Times New Roman"/>
          <w:sz w:val="24"/>
        </w:rPr>
        <w:t xml:space="preserve"> that most individuals who participated </w:t>
      </w:r>
      <w:r w:rsidR="00AB170F">
        <w:rPr>
          <w:rFonts w:ascii="Times New Roman" w:hAnsi="Times New Roman" w:cs="Times New Roman"/>
          <w:sz w:val="24"/>
        </w:rPr>
        <w:t xml:space="preserve">were female whilst fewer were male. The chosen activities to complete varied many different variations of walking as well as high intensity training. The Brunel mood scale results suggest that unpleasant emotions decreased after completing physical activity however vigour increased for most individuals. Fatigue for the Brunel mood scale results increased after physical activity but only by a small amount which is expected. </w:t>
      </w:r>
      <w:r w:rsidR="000313A3">
        <w:rPr>
          <w:rFonts w:ascii="Times New Roman" w:hAnsi="Times New Roman" w:cs="Times New Roman"/>
          <w:sz w:val="24"/>
        </w:rPr>
        <w:t xml:space="preserve">These results show a positive impact on exercise through-out the participants. The mean and standard deviation scores continue to prove the positive outcomes on mood state, with the mean scores taken from after the completed exercise are mostly lower than the previous scores. The results from the </w:t>
      </w:r>
      <w:r w:rsidR="000313A3" w:rsidRPr="000313A3">
        <w:rPr>
          <w:rFonts w:ascii="Times New Roman" w:hAnsi="Times New Roman" w:cs="Times New Roman"/>
          <w:sz w:val="24"/>
        </w:rPr>
        <w:t>exercise-induced feeling inventory</w:t>
      </w:r>
      <w:r w:rsidR="000313A3">
        <w:rPr>
          <w:rFonts w:ascii="Times New Roman" w:hAnsi="Times New Roman" w:cs="Times New Roman"/>
          <w:sz w:val="24"/>
        </w:rPr>
        <w:t xml:space="preserve"> show tranquillity, positive engage and revitalisation all increased after physical activity. However, physical exhaustion increased after exercise. This could possibly be affected by the type and duration of the chosen physical activity, as well as other factors. The mean and standard deviation scores show that positive engage </w:t>
      </w:r>
      <w:r w:rsidR="001702D3">
        <w:rPr>
          <w:rFonts w:ascii="Times New Roman" w:hAnsi="Times New Roman" w:cs="Times New Roman"/>
          <w:sz w:val="24"/>
        </w:rPr>
        <w:t xml:space="preserve">results increased by three after completing exercise whilst physical exhaustion </w:t>
      </w:r>
      <w:r w:rsidR="00BB4951">
        <w:rPr>
          <w:rFonts w:ascii="Times New Roman" w:hAnsi="Times New Roman" w:cs="Times New Roman"/>
          <w:sz w:val="24"/>
        </w:rPr>
        <w:t>does</w:t>
      </w:r>
      <w:r w:rsidR="001702D3">
        <w:rPr>
          <w:rFonts w:ascii="Times New Roman" w:hAnsi="Times New Roman" w:cs="Times New Roman"/>
          <w:sz w:val="24"/>
        </w:rPr>
        <w:t xml:space="preserve"> not seem to have increased largely. </w:t>
      </w:r>
      <w:r w:rsidR="00BB4951">
        <w:rPr>
          <w:rFonts w:ascii="Times New Roman" w:hAnsi="Times New Roman" w:cs="Times New Roman"/>
          <w:sz w:val="24"/>
        </w:rPr>
        <w:t xml:space="preserve">The results from the Brunel mood scale and the exercise-induced feeling inventory share many similarities regarding a positive effect on mood state and a slight decrease in exhaustion. </w:t>
      </w:r>
    </w:p>
    <w:p w14:paraId="46836E57" w14:textId="607F83C1" w:rsidR="00FB230D" w:rsidRDefault="00FB230D" w:rsidP="000313A3">
      <w:pPr>
        <w:spacing w:line="360" w:lineRule="auto"/>
        <w:rPr>
          <w:rFonts w:ascii="Times New Roman" w:hAnsi="Times New Roman" w:cs="Times New Roman"/>
          <w:sz w:val="24"/>
        </w:rPr>
      </w:pPr>
      <w:r>
        <w:rPr>
          <w:rFonts w:ascii="Times New Roman" w:hAnsi="Times New Roman" w:cs="Times New Roman"/>
          <w:sz w:val="24"/>
        </w:rPr>
        <w:t xml:space="preserve">In </w:t>
      </w:r>
      <w:r w:rsidR="004C48C7">
        <w:rPr>
          <w:rFonts w:ascii="Times New Roman" w:hAnsi="Times New Roman" w:cs="Times New Roman"/>
          <w:sz w:val="24"/>
        </w:rPr>
        <w:t>comparison</w:t>
      </w:r>
      <w:r>
        <w:rPr>
          <w:rFonts w:ascii="Times New Roman" w:hAnsi="Times New Roman" w:cs="Times New Roman"/>
          <w:sz w:val="24"/>
        </w:rPr>
        <w:t xml:space="preserve"> to previous </w:t>
      </w:r>
      <w:r w:rsidR="004C48C7">
        <w:rPr>
          <w:rFonts w:ascii="Times New Roman" w:hAnsi="Times New Roman" w:cs="Times New Roman"/>
          <w:sz w:val="24"/>
        </w:rPr>
        <w:t>research</w:t>
      </w:r>
      <w:r>
        <w:rPr>
          <w:rFonts w:ascii="Times New Roman" w:hAnsi="Times New Roman" w:cs="Times New Roman"/>
          <w:sz w:val="24"/>
        </w:rPr>
        <w:t xml:space="preserve"> from </w:t>
      </w:r>
      <w:r w:rsidR="004C48C7">
        <w:rPr>
          <w:rFonts w:ascii="Times New Roman" w:hAnsi="Times New Roman" w:cs="Times New Roman"/>
          <w:sz w:val="24"/>
        </w:rPr>
        <w:t>relevant</w:t>
      </w:r>
      <w:r>
        <w:rPr>
          <w:rFonts w:ascii="Times New Roman" w:hAnsi="Times New Roman" w:cs="Times New Roman"/>
          <w:sz w:val="24"/>
        </w:rPr>
        <w:t xml:space="preserve"> </w:t>
      </w:r>
      <w:r w:rsidR="004C48C7">
        <w:rPr>
          <w:rFonts w:ascii="Times New Roman" w:hAnsi="Times New Roman" w:cs="Times New Roman"/>
          <w:sz w:val="24"/>
        </w:rPr>
        <w:t xml:space="preserve">literature my results share many similarities such as an increase in mood state after physical activity including symptoms of depression and anxiety. </w:t>
      </w:r>
      <w:r w:rsidR="003614A9">
        <w:rPr>
          <w:rFonts w:ascii="Times New Roman" w:hAnsi="Times New Roman" w:cs="Times New Roman"/>
          <w:sz w:val="24"/>
        </w:rPr>
        <w:t>Most of the</w:t>
      </w:r>
      <w:r w:rsidR="004C48C7">
        <w:rPr>
          <w:rFonts w:ascii="Times New Roman" w:hAnsi="Times New Roman" w:cs="Times New Roman"/>
          <w:sz w:val="24"/>
        </w:rPr>
        <w:t xml:space="preserve"> physical activ</w:t>
      </w:r>
      <w:r w:rsidR="003614A9">
        <w:rPr>
          <w:rFonts w:ascii="Times New Roman" w:hAnsi="Times New Roman" w:cs="Times New Roman"/>
          <w:sz w:val="24"/>
        </w:rPr>
        <w:t>ity</w:t>
      </w:r>
      <w:r w:rsidR="004C48C7">
        <w:rPr>
          <w:rFonts w:ascii="Times New Roman" w:hAnsi="Times New Roman" w:cs="Times New Roman"/>
          <w:sz w:val="24"/>
        </w:rPr>
        <w:t xml:space="preserve"> that was completed in a green environment suggests more positive and improved scores, </w:t>
      </w:r>
      <w:r w:rsidR="003614A9">
        <w:rPr>
          <w:rFonts w:ascii="Times New Roman" w:hAnsi="Times New Roman" w:cs="Times New Roman"/>
          <w:sz w:val="24"/>
        </w:rPr>
        <w:t>like</w:t>
      </w:r>
      <w:r w:rsidR="004C48C7">
        <w:rPr>
          <w:rFonts w:ascii="Times New Roman" w:hAnsi="Times New Roman" w:cs="Times New Roman"/>
          <w:sz w:val="24"/>
        </w:rPr>
        <w:t xml:space="preserve"> the previous research results found.</w:t>
      </w:r>
      <w:r w:rsidR="003614A9">
        <w:rPr>
          <w:rFonts w:ascii="Times New Roman" w:hAnsi="Times New Roman" w:cs="Times New Roman"/>
          <w:sz w:val="24"/>
        </w:rPr>
        <w:t xml:space="preserve"> However, many factors can affect a green environment such as the weather and an individual’s preference to that factor. This is one of the reasons that the results  may differentiate between participates completing exercise in a green environment. An increase of mood state of any level is a positive outcome of physical activity regardless of active. </w:t>
      </w:r>
    </w:p>
    <w:p w14:paraId="551705EB" w14:textId="29EB7FBA" w:rsidR="00A85D62" w:rsidRDefault="003614A9" w:rsidP="00A85D62">
      <w:pPr>
        <w:spacing w:line="360" w:lineRule="auto"/>
        <w:rPr>
          <w:rFonts w:ascii="Times New Roman" w:hAnsi="Times New Roman" w:cs="Times New Roman"/>
          <w:sz w:val="24"/>
        </w:rPr>
      </w:pPr>
      <w:r>
        <w:rPr>
          <w:rFonts w:ascii="Times New Roman" w:hAnsi="Times New Roman" w:cs="Times New Roman"/>
          <w:sz w:val="24"/>
        </w:rPr>
        <w:t>Mo</w:t>
      </w:r>
      <w:r w:rsidR="003F712E">
        <w:rPr>
          <w:rFonts w:ascii="Times New Roman" w:hAnsi="Times New Roman" w:cs="Times New Roman"/>
          <w:sz w:val="24"/>
        </w:rPr>
        <w:t xml:space="preserve">st of this reports result are </w:t>
      </w:r>
      <w:r w:rsidR="00036CE4">
        <w:rPr>
          <w:rFonts w:ascii="Times New Roman" w:hAnsi="Times New Roman" w:cs="Times New Roman"/>
          <w:sz w:val="24"/>
        </w:rPr>
        <w:t>like</w:t>
      </w:r>
      <w:r w:rsidR="003F712E">
        <w:rPr>
          <w:rFonts w:ascii="Times New Roman" w:hAnsi="Times New Roman" w:cs="Times New Roman"/>
          <w:sz w:val="24"/>
        </w:rPr>
        <w:t xml:space="preserve"> </w:t>
      </w:r>
      <w:r>
        <w:rPr>
          <w:rFonts w:ascii="Times New Roman" w:hAnsi="Times New Roman" w:cs="Times New Roman"/>
          <w:sz w:val="24"/>
        </w:rPr>
        <w:t xml:space="preserve">previous research however, </w:t>
      </w:r>
      <w:r w:rsidR="003F712E">
        <w:rPr>
          <w:rFonts w:ascii="Times New Roman" w:hAnsi="Times New Roman" w:cs="Times New Roman"/>
          <w:sz w:val="24"/>
        </w:rPr>
        <w:t xml:space="preserve">there are some participants that experienced a negative </w:t>
      </w:r>
      <w:r w:rsidR="00036CE4">
        <w:rPr>
          <w:rFonts w:ascii="Times New Roman" w:hAnsi="Times New Roman" w:cs="Times New Roman"/>
          <w:sz w:val="24"/>
        </w:rPr>
        <w:t xml:space="preserve">change in certain aspects of mood state after completing physical activity. For </w:t>
      </w:r>
      <w:r w:rsidR="000916A1">
        <w:rPr>
          <w:rFonts w:ascii="Times New Roman" w:hAnsi="Times New Roman" w:cs="Times New Roman"/>
          <w:sz w:val="24"/>
        </w:rPr>
        <w:t>example,</w:t>
      </w:r>
      <w:r w:rsidR="00036CE4">
        <w:rPr>
          <w:rFonts w:ascii="Times New Roman" w:hAnsi="Times New Roman" w:cs="Times New Roman"/>
          <w:sz w:val="24"/>
        </w:rPr>
        <w:t xml:space="preserve"> in the exercise induced-feelings inventory there is an individual who felt less tranquil before exercise compared to afterwards, this result could be due to many factors controllable and non-controllable. </w:t>
      </w:r>
      <w:r w:rsidR="000916A1">
        <w:rPr>
          <w:rFonts w:ascii="Times New Roman" w:hAnsi="Times New Roman" w:cs="Times New Roman"/>
          <w:sz w:val="24"/>
        </w:rPr>
        <w:t xml:space="preserve">Such as, sleep, diet and other lifestyle factors. </w:t>
      </w:r>
      <w:r w:rsidR="00A85D62">
        <w:rPr>
          <w:rFonts w:ascii="Times New Roman" w:hAnsi="Times New Roman" w:cs="Times New Roman"/>
          <w:sz w:val="24"/>
        </w:rPr>
        <w:t xml:space="preserve">Even though there are slight deviations most results show the positive effect that exercise </w:t>
      </w:r>
      <w:r w:rsidR="00A85D62">
        <w:rPr>
          <w:rFonts w:ascii="Times New Roman" w:hAnsi="Times New Roman" w:cs="Times New Roman"/>
          <w:sz w:val="24"/>
        </w:rPr>
        <w:lastRenderedPageBreak/>
        <w:t xml:space="preserve">regardless of completion of physical activity inside or  outside in a green environment has a positive effect on mood state for most participants involved. More research needs to be completed on what can be done to maximise positive results and have a more positive mood state. </w:t>
      </w:r>
    </w:p>
    <w:p w14:paraId="4A8FC747" w14:textId="7549CB27" w:rsidR="00A85D62" w:rsidRDefault="00A85D62" w:rsidP="00A85D62">
      <w:pPr>
        <w:spacing w:line="360" w:lineRule="auto"/>
        <w:rPr>
          <w:rFonts w:ascii="Times New Roman" w:hAnsi="Times New Roman" w:cs="Times New Roman"/>
          <w:sz w:val="24"/>
        </w:rPr>
      </w:pPr>
      <w:r>
        <w:rPr>
          <w:rFonts w:ascii="Times New Roman" w:hAnsi="Times New Roman" w:cs="Times New Roman"/>
          <w:sz w:val="24"/>
        </w:rPr>
        <w:t>Word count - 1417</w:t>
      </w:r>
    </w:p>
    <w:p w14:paraId="058117F0" w14:textId="44800896" w:rsidR="00C5465F" w:rsidRDefault="00C5465F" w:rsidP="00C5465F">
      <w:pPr>
        <w:rPr>
          <w:rFonts w:ascii="Times New Roman" w:hAnsi="Times New Roman" w:cs="Times New Roman"/>
          <w:noProof/>
          <w:sz w:val="24"/>
        </w:rPr>
      </w:pPr>
    </w:p>
    <w:p w14:paraId="7ED63762" w14:textId="372F23D1" w:rsidR="00C5465F" w:rsidRDefault="00C5465F" w:rsidP="00C5465F">
      <w:pPr>
        <w:jc w:val="center"/>
        <w:rPr>
          <w:rFonts w:ascii="Times New Roman" w:hAnsi="Times New Roman" w:cs="Times New Roman"/>
          <w:sz w:val="24"/>
        </w:rPr>
      </w:pPr>
    </w:p>
    <w:p w14:paraId="267DDBCC" w14:textId="4565F6E7" w:rsidR="008D4C06" w:rsidRDefault="008D4C06" w:rsidP="00C5465F">
      <w:pPr>
        <w:jc w:val="center"/>
        <w:rPr>
          <w:rFonts w:ascii="Times New Roman" w:hAnsi="Times New Roman" w:cs="Times New Roman"/>
          <w:sz w:val="24"/>
        </w:rPr>
      </w:pPr>
    </w:p>
    <w:p w14:paraId="73BDD4EE" w14:textId="549EA692" w:rsidR="008D4C06" w:rsidRDefault="008D4C06" w:rsidP="00C5465F">
      <w:pPr>
        <w:jc w:val="center"/>
        <w:rPr>
          <w:rFonts w:ascii="Times New Roman" w:hAnsi="Times New Roman" w:cs="Times New Roman"/>
          <w:sz w:val="24"/>
        </w:rPr>
      </w:pPr>
    </w:p>
    <w:p w14:paraId="65690F78" w14:textId="0A836608" w:rsidR="008D4C06" w:rsidRDefault="008D4C06" w:rsidP="00C5465F">
      <w:pPr>
        <w:jc w:val="center"/>
        <w:rPr>
          <w:rFonts w:ascii="Times New Roman" w:hAnsi="Times New Roman" w:cs="Times New Roman"/>
          <w:sz w:val="24"/>
        </w:rPr>
      </w:pPr>
    </w:p>
    <w:p w14:paraId="6DEE08E9" w14:textId="5FD8C1D6" w:rsidR="008D4C06" w:rsidRDefault="008D4C06" w:rsidP="00C5465F">
      <w:pPr>
        <w:jc w:val="center"/>
        <w:rPr>
          <w:rFonts w:ascii="Times New Roman" w:hAnsi="Times New Roman" w:cs="Times New Roman"/>
          <w:sz w:val="24"/>
        </w:rPr>
      </w:pPr>
    </w:p>
    <w:p w14:paraId="19911DDD" w14:textId="6F336912" w:rsidR="008D4C06" w:rsidRDefault="008D4C06" w:rsidP="00C5465F">
      <w:pPr>
        <w:jc w:val="center"/>
        <w:rPr>
          <w:rFonts w:ascii="Times New Roman" w:hAnsi="Times New Roman" w:cs="Times New Roman"/>
          <w:sz w:val="24"/>
        </w:rPr>
      </w:pPr>
    </w:p>
    <w:p w14:paraId="2252C3D0" w14:textId="5C2EC82B" w:rsidR="008D4C06" w:rsidRDefault="008D4C06" w:rsidP="00C5465F">
      <w:pPr>
        <w:jc w:val="center"/>
        <w:rPr>
          <w:rFonts w:ascii="Times New Roman" w:hAnsi="Times New Roman" w:cs="Times New Roman"/>
          <w:sz w:val="24"/>
        </w:rPr>
      </w:pPr>
    </w:p>
    <w:p w14:paraId="09C21003" w14:textId="74ECF643" w:rsidR="008D4C06" w:rsidRDefault="008D4C06" w:rsidP="00C5465F">
      <w:pPr>
        <w:jc w:val="center"/>
        <w:rPr>
          <w:rFonts w:ascii="Times New Roman" w:hAnsi="Times New Roman" w:cs="Times New Roman"/>
          <w:sz w:val="24"/>
        </w:rPr>
      </w:pPr>
    </w:p>
    <w:p w14:paraId="41B06ADD" w14:textId="28008A4F" w:rsidR="008D4C06" w:rsidRDefault="008D4C06" w:rsidP="00C5465F">
      <w:pPr>
        <w:jc w:val="center"/>
        <w:rPr>
          <w:rFonts w:ascii="Times New Roman" w:hAnsi="Times New Roman" w:cs="Times New Roman"/>
          <w:sz w:val="24"/>
        </w:rPr>
      </w:pPr>
    </w:p>
    <w:p w14:paraId="37C6D35D" w14:textId="61A76861" w:rsidR="008D4C06" w:rsidRDefault="008D4C06" w:rsidP="00C5465F">
      <w:pPr>
        <w:jc w:val="center"/>
        <w:rPr>
          <w:rFonts w:ascii="Times New Roman" w:hAnsi="Times New Roman" w:cs="Times New Roman"/>
          <w:sz w:val="24"/>
        </w:rPr>
      </w:pPr>
    </w:p>
    <w:p w14:paraId="6E5C4A05" w14:textId="65909A86" w:rsidR="008D4C06" w:rsidRDefault="008D4C06" w:rsidP="00C5465F">
      <w:pPr>
        <w:jc w:val="center"/>
        <w:rPr>
          <w:rFonts w:ascii="Times New Roman" w:hAnsi="Times New Roman" w:cs="Times New Roman"/>
          <w:sz w:val="24"/>
        </w:rPr>
      </w:pPr>
    </w:p>
    <w:p w14:paraId="7784F87E" w14:textId="433DF69B" w:rsidR="008D4C06" w:rsidRDefault="008D4C06" w:rsidP="00C5465F">
      <w:pPr>
        <w:jc w:val="center"/>
        <w:rPr>
          <w:rFonts w:ascii="Times New Roman" w:hAnsi="Times New Roman" w:cs="Times New Roman"/>
          <w:sz w:val="24"/>
        </w:rPr>
      </w:pPr>
    </w:p>
    <w:p w14:paraId="3B2A6376" w14:textId="643686D3" w:rsidR="008D4C06" w:rsidRDefault="008D4C06" w:rsidP="00C5465F">
      <w:pPr>
        <w:jc w:val="center"/>
        <w:rPr>
          <w:rFonts w:ascii="Times New Roman" w:hAnsi="Times New Roman" w:cs="Times New Roman"/>
          <w:sz w:val="24"/>
        </w:rPr>
      </w:pPr>
    </w:p>
    <w:p w14:paraId="1ADF2824" w14:textId="7E13BE99" w:rsidR="008D4C06" w:rsidRDefault="008D4C06" w:rsidP="00C5465F">
      <w:pPr>
        <w:jc w:val="center"/>
        <w:rPr>
          <w:rFonts w:ascii="Times New Roman" w:hAnsi="Times New Roman" w:cs="Times New Roman"/>
          <w:sz w:val="24"/>
        </w:rPr>
      </w:pPr>
    </w:p>
    <w:p w14:paraId="5683E566" w14:textId="1D045099" w:rsidR="008D4C06" w:rsidRDefault="008D4C06" w:rsidP="00C5465F">
      <w:pPr>
        <w:jc w:val="center"/>
        <w:rPr>
          <w:rFonts w:ascii="Times New Roman" w:hAnsi="Times New Roman" w:cs="Times New Roman"/>
          <w:sz w:val="24"/>
        </w:rPr>
      </w:pPr>
    </w:p>
    <w:p w14:paraId="4994CF8E" w14:textId="6CEB497C" w:rsidR="008D4C06" w:rsidRDefault="008D4C06" w:rsidP="00C5465F">
      <w:pPr>
        <w:jc w:val="center"/>
        <w:rPr>
          <w:rFonts w:ascii="Times New Roman" w:hAnsi="Times New Roman" w:cs="Times New Roman"/>
          <w:sz w:val="24"/>
        </w:rPr>
      </w:pPr>
    </w:p>
    <w:p w14:paraId="196EFE27" w14:textId="5218EB6B" w:rsidR="008D4C06" w:rsidRDefault="008D4C06" w:rsidP="00C5465F">
      <w:pPr>
        <w:jc w:val="center"/>
        <w:rPr>
          <w:rFonts w:ascii="Times New Roman" w:hAnsi="Times New Roman" w:cs="Times New Roman"/>
          <w:sz w:val="24"/>
        </w:rPr>
      </w:pPr>
    </w:p>
    <w:p w14:paraId="210C4C21" w14:textId="6FD142CF" w:rsidR="008D4C06" w:rsidRDefault="008D4C06" w:rsidP="00C5465F">
      <w:pPr>
        <w:jc w:val="center"/>
        <w:rPr>
          <w:rFonts w:ascii="Times New Roman" w:hAnsi="Times New Roman" w:cs="Times New Roman"/>
          <w:sz w:val="24"/>
        </w:rPr>
      </w:pPr>
    </w:p>
    <w:p w14:paraId="49FD0193" w14:textId="0A324058" w:rsidR="008D4C06" w:rsidRDefault="008D4C06" w:rsidP="00C5465F">
      <w:pPr>
        <w:jc w:val="center"/>
        <w:rPr>
          <w:rFonts w:ascii="Times New Roman" w:hAnsi="Times New Roman" w:cs="Times New Roman"/>
          <w:sz w:val="24"/>
        </w:rPr>
      </w:pPr>
    </w:p>
    <w:p w14:paraId="44DB1E93" w14:textId="2530C67E" w:rsidR="008D4C06" w:rsidRDefault="008D4C06" w:rsidP="00C5465F">
      <w:pPr>
        <w:jc w:val="center"/>
        <w:rPr>
          <w:rFonts w:ascii="Times New Roman" w:hAnsi="Times New Roman" w:cs="Times New Roman"/>
          <w:sz w:val="24"/>
        </w:rPr>
      </w:pPr>
    </w:p>
    <w:p w14:paraId="5B3BA87D" w14:textId="1ABB9FA6" w:rsidR="008D4C06" w:rsidRDefault="008D4C06" w:rsidP="00C5465F">
      <w:pPr>
        <w:jc w:val="center"/>
        <w:rPr>
          <w:rFonts w:ascii="Times New Roman" w:hAnsi="Times New Roman" w:cs="Times New Roman"/>
          <w:sz w:val="24"/>
        </w:rPr>
      </w:pPr>
    </w:p>
    <w:p w14:paraId="2AE86DC9" w14:textId="31C880A0" w:rsidR="008D4C06" w:rsidRDefault="008D4C06" w:rsidP="00C5465F">
      <w:pPr>
        <w:jc w:val="center"/>
        <w:rPr>
          <w:rFonts w:ascii="Times New Roman" w:hAnsi="Times New Roman" w:cs="Times New Roman"/>
          <w:sz w:val="24"/>
        </w:rPr>
      </w:pPr>
    </w:p>
    <w:p w14:paraId="73FB5456" w14:textId="0BDF5BC2" w:rsidR="008D4C06" w:rsidRDefault="008D4C06" w:rsidP="00C5465F">
      <w:pPr>
        <w:jc w:val="center"/>
        <w:rPr>
          <w:rFonts w:ascii="Times New Roman" w:hAnsi="Times New Roman" w:cs="Times New Roman"/>
          <w:sz w:val="24"/>
        </w:rPr>
      </w:pPr>
    </w:p>
    <w:p w14:paraId="12CFE657" w14:textId="4CC4484F" w:rsidR="008D4C06" w:rsidRDefault="008D4C06" w:rsidP="00C5465F">
      <w:pPr>
        <w:jc w:val="center"/>
        <w:rPr>
          <w:rFonts w:ascii="Times New Roman" w:hAnsi="Times New Roman" w:cs="Times New Roman"/>
          <w:sz w:val="24"/>
        </w:rPr>
      </w:pPr>
    </w:p>
    <w:p w14:paraId="0EF106C5" w14:textId="77777777" w:rsidR="008D4C06" w:rsidRPr="008D4C06" w:rsidRDefault="008D4C06" w:rsidP="008D4C06">
      <w:pPr>
        <w:spacing w:line="360" w:lineRule="auto"/>
        <w:rPr>
          <w:rFonts w:ascii="Times New Roman" w:eastAsia="Calibri" w:hAnsi="Times New Roman" w:cs="Times New Roman"/>
          <w:sz w:val="28"/>
        </w:rPr>
      </w:pPr>
      <w:r w:rsidRPr="008D4C06">
        <w:rPr>
          <w:rFonts w:ascii="Times New Roman" w:eastAsia="Calibri" w:hAnsi="Times New Roman" w:cs="Times New Roman"/>
          <w:sz w:val="28"/>
        </w:rPr>
        <w:lastRenderedPageBreak/>
        <w:t xml:space="preserve">Reference list </w:t>
      </w:r>
    </w:p>
    <w:p w14:paraId="64DA3EEA" w14:textId="77777777" w:rsidR="008D4C06" w:rsidRPr="008D4C06" w:rsidRDefault="008D4C06" w:rsidP="008D4C06">
      <w:pPr>
        <w:spacing w:line="360" w:lineRule="auto"/>
        <w:rPr>
          <w:rFonts w:ascii="Times New Roman" w:eastAsia="Calibri" w:hAnsi="Times New Roman" w:cs="Times New Roman"/>
          <w:sz w:val="24"/>
        </w:rPr>
      </w:pPr>
      <w:r w:rsidRPr="008D4C06">
        <w:rPr>
          <w:rFonts w:ascii="Times New Roman" w:eastAsia="Calibri" w:hAnsi="Times New Roman" w:cs="Times New Roman"/>
          <w:sz w:val="24"/>
        </w:rPr>
        <w:t xml:space="preserve">Edmunds, S. Biggs, H and Goldie, I. (2014) </w:t>
      </w:r>
      <w:r w:rsidRPr="008D4C06">
        <w:rPr>
          <w:rFonts w:ascii="Times New Roman" w:eastAsia="Calibri" w:hAnsi="Times New Roman" w:cs="Times New Roman"/>
          <w:i/>
          <w:sz w:val="24"/>
        </w:rPr>
        <w:t xml:space="preserve">let’s get physical – The impact of physical activity on wellbeing. </w:t>
      </w:r>
      <w:r w:rsidRPr="008D4C06">
        <w:rPr>
          <w:rFonts w:ascii="Times New Roman" w:eastAsia="Calibri" w:hAnsi="Times New Roman" w:cs="Times New Roman"/>
          <w:sz w:val="24"/>
        </w:rPr>
        <w:t xml:space="preserve">London: Mental Health Foundation. </w:t>
      </w:r>
    </w:p>
    <w:p w14:paraId="23AC9258" w14:textId="77777777" w:rsidR="008D4C06" w:rsidRPr="008D4C06" w:rsidRDefault="008D4C06" w:rsidP="008D4C06">
      <w:pPr>
        <w:spacing w:line="360" w:lineRule="auto"/>
        <w:rPr>
          <w:rFonts w:ascii="Times New Roman" w:eastAsia="Calibri" w:hAnsi="Times New Roman" w:cs="Times New Roman"/>
          <w:sz w:val="24"/>
        </w:rPr>
      </w:pPr>
      <w:r w:rsidRPr="008D4C06">
        <w:rPr>
          <w:rFonts w:ascii="Times New Roman" w:eastAsia="Calibri" w:hAnsi="Times New Roman" w:cs="Times New Roman"/>
          <w:sz w:val="24"/>
        </w:rPr>
        <w:t xml:space="preserve">Paluska, S and Schwenk, T. (2000) ‘Physical activity and mental health’, pp 167-180. </w:t>
      </w:r>
    </w:p>
    <w:p w14:paraId="2E76ECB2" w14:textId="77777777" w:rsidR="008D4C06" w:rsidRPr="008D4C06" w:rsidRDefault="008D4C06" w:rsidP="008D4C06">
      <w:pPr>
        <w:spacing w:line="360" w:lineRule="auto"/>
        <w:rPr>
          <w:rFonts w:ascii="Times New Roman" w:eastAsia="Calibri" w:hAnsi="Times New Roman" w:cs="Times New Roman"/>
          <w:sz w:val="24"/>
        </w:rPr>
      </w:pPr>
      <w:r w:rsidRPr="008D4C06">
        <w:rPr>
          <w:rFonts w:ascii="Times New Roman" w:eastAsia="Calibri" w:hAnsi="Times New Roman" w:cs="Times New Roman"/>
          <w:sz w:val="24"/>
        </w:rPr>
        <w:t xml:space="preserve">Peluso, M and Andrade, L. (2005) ‘Physical activity and mental health: The association between exercise and mood’, pp. 61-70. </w:t>
      </w:r>
    </w:p>
    <w:p w14:paraId="23634162" w14:textId="77777777" w:rsidR="008D4C06" w:rsidRPr="008D4C06" w:rsidRDefault="008D4C06" w:rsidP="008D4C06">
      <w:pPr>
        <w:spacing w:line="360" w:lineRule="auto"/>
        <w:rPr>
          <w:rFonts w:ascii="Times New Roman" w:eastAsia="Calibri" w:hAnsi="Times New Roman" w:cs="Times New Roman"/>
          <w:sz w:val="24"/>
        </w:rPr>
      </w:pPr>
      <w:r w:rsidRPr="008D4C06">
        <w:rPr>
          <w:rFonts w:ascii="Times New Roman" w:eastAsia="Calibri" w:hAnsi="Times New Roman" w:cs="Times New Roman"/>
          <w:sz w:val="24"/>
        </w:rPr>
        <w:t xml:space="preserve">Philippa, W and Lord, S. (1997) ‘Effects of group exercise on cognitive functioning and mood in older women’ </w:t>
      </w:r>
      <w:r w:rsidRPr="008D4C06">
        <w:rPr>
          <w:rFonts w:ascii="Times New Roman" w:eastAsia="Calibri" w:hAnsi="Times New Roman" w:cs="Times New Roman"/>
          <w:i/>
          <w:sz w:val="24"/>
        </w:rPr>
        <w:t>Australian and New Zealand journal of public health</w:t>
      </w:r>
      <w:r w:rsidRPr="008D4C06">
        <w:rPr>
          <w:rFonts w:ascii="Times New Roman" w:eastAsia="Calibri" w:hAnsi="Times New Roman" w:cs="Times New Roman"/>
          <w:sz w:val="24"/>
        </w:rPr>
        <w:t>, vol. 21, pp. 45-52.</w:t>
      </w:r>
    </w:p>
    <w:p w14:paraId="31D0027A" w14:textId="77777777" w:rsidR="008D4C06" w:rsidRPr="008D4C06" w:rsidRDefault="008D4C06" w:rsidP="008D4C06">
      <w:pPr>
        <w:spacing w:line="360" w:lineRule="auto"/>
        <w:rPr>
          <w:rFonts w:ascii="Times New Roman" w:eastAsia="Calibri" w:hAnsi="Times New Roman" w:cs="Times New Roman"/>
          <w:sz w:val="24"/>
        </w:rPr>
      </w:pPr>
      <w:r w:rsidRPr="008D4C06">
        <w:rPr>
          <w:rFonts w:ascii="Times New Roman" w:eastAsia="Calibri" w:hAnsi="Times New Roman" w:cs="Times New Roman"/>
          <w:sz w:val="24"/>
        </w:rPr>
        <w:t xml:space="preserve">Pretty, J. Peacock, J. Sellends, M and Griffin, M. (2005) ‘The mental and physical health outcomes of green exercise’ </w:t>
      </w:r>
      <w:r w:rsidRPr="008D4C06">
        <w:rPr>
          <w:rFonts w:ascii="Times New Roman" w:eastAsia="Calibri" w:hAnsi="Times New Roman" w:cs="Times New Roman"/>
          <w:i/>
          <w:sz w:val="24"/>
        </w:rPr>
        <w:t>International journal of environmental health research</w:t>
      </w:r>
      <w:r w:rsidRPr="008D4C06">
        <w:rPr>
          <w:rFonts w:ascii="Times New Roman" w:eastAsia="Calibri" w:hAnsi="Times New Roman" w:cs="Times New Roman"/>
          <w:sz w:val="24"/>
        </w:rPr>
        <w:t xml:space="preserve">, pp. 319-337. </w:t>
      </w:r>
    </w:p>
    <w:p w14:paraId="2116DB17" w14:textId="77777777" w:rsidR="008D4C06" w:rsidRPr="00C5465F" w:rsidRDefault="008D4C06" w:rsidP="00C5465F">
      <w:pPr>
        <w:jc w:val="center"/>
        <w:rPr>
          <w:rFonts w:ascii="Times New Roman" w:hAnsi="Times New Roman" w:cs="Times New Roman"/>
          <w:sz w:val="24"/>
        </w:rPr>
      </w:pPr>
    </w:p>
    <w:sectPr w:rsidR="008D4C06" w:rsidRPr="00C5465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2115A6" w14:textId="77777777" w:rsidR="00B17B32" w:rsidRDefault="00B17B32" w:rsidP="00C636C1">
      <w:pPr>
        <w:spacing w:after="0" w:line="240" w:lineRule="auto"/>
      </w:pPr>
      <w:r>
        <w:separator/>
      </w:r>
    </w:p>
  </w:endnote>
  <w:endnote w:type="continuationSeparator" w:id="0">
    <w:p w14:paraId="27E60BBA" w14:textId="77777777" w:rsidR="00B17B32" w:rsidRDefault="00B17B32" w:rsidP="00C63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9541974"/>
      <w:docPartObj>
        <w:docPartGallery w:val="Page Numbers (Bottom of Page)"/>
        <w:docPartUnique/>
      </w:docPartObj>
    </w:sdtPr>
    <w:sdtEndPr>
      <w:rPr>
        <w:noProof/>
      </w:rPr>
    </w:sdtEndPr>
    <w:sdtContent>
      <w:p w14:paraId="37C997E4" w14:textId="3E2E5078" w:rsidR="001A62FF" w:rsidRDefault="001A62FF">
        <w:pPr>
          <w:pStyle w:val="Footer"/>
        </w:pPr>
        <w:r>
          <w:fldChar w:fldCharType="begin"/>
        </w:r>
        <w:r>
          <w:instrText xml:space="preserve"> PAGE   \* MERGEFORMAT </w:instrText>
        </w:r>
        <w:r>
          <w:fldChar w:fldCharType="separate"/>
        </w:r>
        <w:r>
          <w:rPr>
            <w:noProof/>
          </w:rPr>
          <w:t>2</w:t>
        </w:r>
        <w:r>
          <w:rPr>
            <w:noProof/>
          </w:rPr>
          <w:fldChar w:fldCharType="end"/>
        </w:r>
      </w:p>
    </w:sdtContent>
  </w:sdt>
  <w:p w14:paraId="2DEE1CEB" w14:textId="77777777" w:rsidR="001A62FF" w:rsidRDefault="001A62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2F4640" w14:textId="77777777" w:rsidR="00B17B32" w:rsidRDefault="00B17B32" w:rsidP="00C636C1">
      <w:pPr>
        <w:spacing w:after="0" w:line="240" w:lineRule="auto"/>
      </w:pPr>
      <w:r>
        <w:separator/>
      </w:r>
    </w:p>
  </w:footnote>
  <w:footnote w:type="continuationSeparator" w:id="0">
    <w:p w14:paraId="726B9BDD" w14:textId="77777777" w:rsidR="00B17B32" w:rsidRDefault="00B17B32" w:rsidP="00C63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0E7"/>
    <w:rsid w:val="00026151"/>
    <w:rsid w:val="000313A3"/>
    <w:rsid w:val="000351F0"/>
    <w:rsid w:val="00036CE4"/>
    <w:rsid w:val="00046C00"/>
    <w:rsid w:val="000916A1"/>
    <w:rsid w:val="00092EE5"/>
    <w:rsid w:val="000A2DE4"/>
    <w:rsid w:val="000C1537"/>
    <w:rsid w:val="00113653"/>
    <w:rsid w:val="001702D3"/>
    <w:rsid w:val="001905D9"/>
    <w:rsid w:val="001A62FF"/>
    <w:rsid w:val="00287E7F"/>
    <w:rsid w:val="002B7DB7"/>
    <w:rsid w:val="002C26F8"/>
    <w:rsid w:val="002C3836"/>
    <w:rsid w:val="002D00E7"/>
    <w:rsid w:val="0032725E"/>
    <w:rsid w:val="003614A9"/>
    <w:rsid w:val="003B2F64"/>
    <w:rsid w:val="003F712E"/>
    <w:rsid w:val="004C48C7"/>
    <w:rsid w:val="005344F6"/>
    <w:rsid w:val="005628DC"/>
    <w:rsid w:val="00636E28"/>
    <w:rsid w:val="00666A35"/>
    <w:rsid w:val="006861F2"/>
    <w:rsid w:val="006F3134"/>
    <w:rsid w:val="006F4C2D"/>
    <w:rsid w:val="007165D2"/>
    <w:rsid w:val="0072613E"/>
    <w:rsid w:val="00747F3A"/>
    <w:rsid w:val="00777780"/>
    <w:rsid w:val="007C0B97"/>
    <w:rsid w:val="007E4BF7"/>
    <w:rsid w:val="00833471"/>
    <w:rsid w:val="008A53CE"/>
    <w:rsid w:val="008D4C06"/>
    <w:rsid w:val="009111B0"/>
    <w:rsid w:val="009127B7"/>
    <w:rsid w:val="0093464F"/>
    <w:rsid w:val="009732AF"/>
    <w:rsid w:val="00A73ED2"/>
    <w:rsid w:val="00A85D62"/>
    <w:rsid w:val="00AB170F"/>
    <w:rsid w:val="00B0023C"/>
    <w:rsid w:val="00B17B32"/>
    <w:rsid w:val="00BA048E"/>
    <w:rsid w:val="00BA7EEF"/>
    <w:rsid w:val="00BB4951"/>
    <w:rsid w:val="00C5465F"/>
    <w:rsid w:val="00C636C1"/>
    <w:rsid w:val="00D01466"/>
    <w:rsid w:val="00D438D0"/>
    <w:rsid w:val="00D559E6"/>
    <w:rsid w:val="00D958B7"/>
    <w:rsid w:val="00DE23E4"/>
    <w:rsid w:val="00DF1899"/>
    <w:rsid w:val="00E3199D"/>
    <w:rsid w:val="00E67362"/>
    <w:rsid w:val="00E82F3F"/>
    <w:rsid w:val="00EA1973"/>
    <w:rsid w:val="00EA4B28"/>
    <w:rsid w:val="00EB76F2"/>
    <w:rsid w:val="00F8185E"/>
    <w:rsid w:val="00FB2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936A8"/>
  <w15:chartTrackingRefBased/>
  <w15:docId w15:val="{69E94DEA-058E-4DAD-AAD1-6A1CA44AF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82F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2F3F"/>
    <w:rPr>
      <w:rFonts w:ascii="Segoe UI" w:hAnsi="Segoe UI" w:cs="Segoe UI"/>
      <w:sz w:val="18"/>
      <w:szCs w:val="18"/>
    </w:rPr>
  </w:style>
  <w:style w:type="table" w:styleId="TableGrid">
    <w:name w:val="Table Grid"/>
    <w:basedOn w:val="TableNormal"/>
    <w:uiPriority w:val="39"/>
    <w:rsid w:val="00BA7E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63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36C1"/>
  </w:style>
  <w:style w:type="paragraph" w:styleId="Footer">
    <w:name w:val="footer"/>
    <w:basedOn w:val="Normal"/>
    <w:link w:val="FooterChar"/>
    <w:uiPriority w:val="99"/>
    <w:unhideWhenUsed/>
    <w:rsid w:val="00C63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36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36377">
      <w:bodyDiv w:val="1"/>
      <w:marLeft w:val="0"/>
      <w:marRight w:val="0"/>
      <w:marTop w:val="0"/>
      <w:marBottom w:val="0"/>
      <w:divBdr>
        <w:top w:val="none" w:sz="0" w:space="0" w:color="auto"/>
        <w:left w:val="none" w:sz="0" w:space="0" w:color="auto"/>
        <w:bottom w:val="none" w:sz="0" w:space="0" w:color="auto"/>
        <w:right w:val="none" w:sz="0" w:space="0" w:color="auto"/>
      </w:divBdr>
    </w:div>
    <w:div w:id="1177622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to show the Brunel mood scale results.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1</c:v>
                </c:pt>
              </c:strCache>
            </c:strRef>
          </c:tx>
          <c:spPr>
            <a:solidFill>
              <a:schemeClr val="accent1"/>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Sheet1!$B$2:$B$13</c:f>
              <c:numCache>
                <c:formatCode>General</c:formatCode>
                <c:ptCount val="12"/>
                <c:pt idx="0">
                  <c:v>0</c:v>
                </c:pt>
                <c:pt idx="1">
                  <c:v>0</c:v>
                </c:pt>
                <c:pt idx="2">
                  <c:v>0</c:v>
                </c:pt>
                <c:pt idx="3">
                  <c:v>0</c:v>
                </c:pt>
                <c:pt idx="4">
                  <c:v>4</c:v>
                </c:pt>
                <c:pt idx="5">
                  <c:v>2</c:v>
                </c:pt>
                <c:pt idx="6">
                  <c:v>5</c:v>
                </c:pt>
                <c:pt idx="7">
                  <c:v>3</c:v>
                </c:pt>
                <c:pt idx="8">
                  <c:v>0</c:v>
                </c:pt>
                <c:pt idx="9">
                  <c:v>0</c:v>
                </c:pt>
                <c:pt idx="10">
                  <c:v>3</c:v>
                </c:pt>
                <c:pt idx="11">
                  <c:v>6</c:v>
                </c:pt>
              </c:numCache>
            </c:numRef>
          </c:val>
          <c:extLst>
            <c:ext xmlns:c16="http://schemas.microsoft.com/office/drawing/2014/chart" uri="{C3380CC4-5D6E-409C-BE32-E72D297353CC}">
              <c16:uniqueId val="{00000000-1917-479B-8EBF-FBBED8156378}"/>
            </c:ext>
          </c:extLst>
        </c:ser>
        <c:ser>
          <c:idx val="1"/>
          <c:order val="1"/>
          <c:tx>
            <c:strRef>
              <c:f>Sheet1!$C$1</c:f>
              <c:strCache>
                <c:ptCount val="1"/>
                <c:pt idx="0">
                  <c:v>2</c:v>
                </c:pt>
              </c:strCache>
            </c:strRef>
          </c:tx>
          <c:spPr>
            <a:solidFill>
              <a:schemeClr val="accent3"/>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Sheet1!$C$2:$C$13</c:f>
              <c:numCache>
                <c:formatCode>General</c:formatCode>
                <c:ptCount val="12"/>
                <c:pt idx="0">
                  <c:v>8</c:v>
                </c:pt>
                <c:pt idx="1">
                  <c:v>4</c:v>
                </c:pt>
                <c:pt idx="2">
                  <c:v>6</c:v>
                </c:pt>
                <c:pt idx="3">
                  <c:v>6</c:v>
                </c:pt>
                <c:pt idx="4">
                  <c:v>10</c:v>
                </c:pt>
                <c:pt idx="5">
                  <c:v>7</c:v>
                </c:pt>
                <c:pt idx="6">
                  <c:v>9</c:v>
                </c:pt>
                <c:pt idx="7">
                  <c:v>7</c:v>
                </c:pt>
                <c:pt idx="8">
                  <c:v>10</c:v>
                </c:pt>
                <c:pt idx="9">
                  <c:v>6</c:v>
                </c:pt>
                <c:pt idx="10">
                  <c:v>2</c:v>
                </c:pt>
                <c:pt idx="11">
                  <c:v>4</c:v>
                </c:pt>
              </c:numCache>
            </c:numRef>
          </c:val>
          <c:extLst>
            <c:ext xmlns:c16="http://schemas.microsoft.com/office/drawing/2014/chart" uri="{C3380CC4-5D6E-409C-BE32-E72D297353CC}">
              <c16:uniqueId val="{00000001-1917-479B-8EBF-FBBED8156378}"/>
            </c:ext>
          </c:extLst>
        </c:ser>
        <c:ser>
          <c:idx val="2"/>
          <c:order val="2"/>
          <c:tx>
            <c:strRef>
              <c:f>Sheet1!$D$1</c:f>
              <c:strCache>
                <c:ptCount val="1"/>
                <c:pt idx="0">
                  <c:v>3</c:v>
                </c:pt>
              </c:strCache>
            </c:strRef>
          </c:tx>
          <c:spPr>
            <a:solidFill>
              <a:schemeClr val="accent5"/>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Sheet1!$D$2:$D$13</c:f>
              <c:numCache>
                <c:formatCode>General</c:formatCode>
                <c:ptCount val="12"/>
                <c:pt idx="0">
                  <c:v>6</c:v>
                </c:pt>
                <c:pt idx="1">
                  <c:v>2</c:v>
                </c:pt>
                <c:pt idx="2">
                  <c:v>8</c:v>
                </c:pt>
                <c:pt idx="3">
                  <c:v>6</c:v>
                </c:pt>
                <c:pt idx="4">
                  <c:v>8</c:v>
                </c:pt>
                <c:pt idx="5">
                  <c:v>7</c:v>
                </c:pt>
                <c:pt idx="6">
                  <c:v>8</c:v>
                </c:pt>
                <c:pt idx="7">
                  <c:v>8</c:v>
                </c:pt>
                <c:pt idx="8">
                  <c:v>8</c:v>
                </c:pt>
                <c:pt idx="9">
                  <c:v>5</c:v>
                </c:pt>
                <c:pt idx="10">
                  <c:v>1</c:v>
                </c:pt>
                <c:pt idx="11">
                  <c:v>5</c:v>
                </c:pt>
              </c:numCache>
            </c:numRef>
          </c:val>
          <c:extLst>
            <c:ext xmlns:c16="http://schemas.microsoft.com/office/drawing/2014/chart" uri="{C3380CC4-5D6E-409C-BE32-E72D297353CC}">
              <c16:uniqueId val="{00000002-1917-479B-8EBF-FBBED8156378}"/>
            </c:ext>
          </c:extLst>
        </c:ser>
        <c:ser>
          <c:idx val="3"/>
          <c:order val="3"/>
          <c:tx>
            <c:strRef>
              <c:f>Sheet1!$E$1</c:f>
              <c:strCache>
                <c:ptCount val="1"/>
                <c:pt idx="0">
                  <c:v>4</c:v>
                </c:pt>
              </c:strCache>
            </c:strRef>
          </c:tx>
          <c:spPr>
            <a:solidFill>
              <a:schemeClr val="accent1">
                <a:lumMod val="6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Sheet1!$E$2:$E$13</c:f>
              <c:numCache>
                <c:formatCode>General</c:formatCode>
                <c:ptCount val="12"/>
                <c:pt idx="0">
                  <c:v>0</c:v>
                </c:pt>
                <c:pt idx="1">
                  <c:v>0</c:v>
                </c:pt>
                <c:pt idx="2">
                  <c:v>2</c:v>
                </c:pt>
                <c:pt idx="3">
                  <c:v>0</c:v>
                </c:pt>
                <c:pt idx="4">
                  <c:v>1</c:v>
                </c:pt>
                <c:pt idx="5">
                  <c:v>0</c:v>
                </c:pt>
                <c:pt idx="6">
                  <c:v>6</c:v>
                </c:pt>
                <c:pt idx="7">
                  <c:v>4</c:v>
                </c:pt>
                <c:pt idx="8">
                  <c:v>3</c:v>
                </c:pt>
                <c:pt idx="9">
                  <c:v>2</c:v>
                </c:pt>
                <c:pt idx="10">
                  <c:v>0</c:v>
                </c:pt>
                <c:pt idx="11">
                  <c:v>7</c:v>
                </c:pt>
              </c:numCache>
            </c:numRef>
          </c:val>
          <c:extLst>
            <c:ext xmlns:c16="http://schemas.microsoft.com/office/drawing/2014/chart" uri="{C3380CC4-5D6E-409C-BE32-E72D297353CC}">
              <c16:uniqueId val="{00000003-1917-479B-8EBF-FBBED8156378}"/>
            </c:ext>
          </c:extLst>
        </c:ser>
        <c:ser>
          <c:idx val="4"/>
          <c:order val="4"/>
          <c:tx>
            <c:strRef>
              <c:f>Sheet1!$F$1</c:f>
              <c:strCache>
                <c:ptCount val="1"/>
                <c:pt idx="0">
                  <c:v>5</c:v>
                </c:pt>
              </c:strCache>
            </c:strRef>
          </c:tx>
          <c:spPr>
            <a:solidFill>
              <a:schemeClr val="accent3">
                <a:lumMod val="6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Sheet1!$F$2:$F$13</c:f>
              <c:numCache>
                <c:formatCode>General</c:formatCode>
                <c:ptCount val="12"/>
                <c:pt idx="0">
                  <c:v>1</c:v>
                </c:pt>
                <c:pt idx="1">
                  <c:v>0</c:v>
                </c:pt>
                <c:pt idx="2">
                  <c:v>5</c:v>
                </c:pt>
                <c:pt idx="3">
                  <c:v>2</c:v>
                </c:pt>
                <c:pt idx="4">
                  <c:v>6</c:v>
                </c:pt>
                <c:pt idx="5">
                  <c:v>4</c:v>
                </c:pt>
                <c:pt idx="6">
                  <c:v>8</c:v>
                </c:pt>
                <c:pt idx="7">
                  <c:v>11</c:v>
                </c:pt>
                <c:pt idx="8">
                  <c:v>2</c:v>
                </c:pt>
                <c:pt idx="9">
                  <c:v>0</c:v>
                </c:pt>
                <c:pt idx="10">
                  <c:v>0</c:v>
                </c:pt>
                <c:pt idx="11">
                  <c:v>3</c:v>
                </c:pt>
              </c:numCache>
            </c:numRef>
          </c:val>
          <c:extLst>
            <c:ext xmlns:c16="http://schemas.microsoft.com/office/drawing/2014/chart" uri="{C3380CC4-5D6E-409C-BE32-E72D297353CC}">
              <c16:uniqueId val="{00000004-1917-479B-8EBF-FBBED8156378}"/>
            </c:ext>
          </c:extLst>
        </c:ser>
        <c:ser>
          <c:idx val="5"/>
          <c:order val="5"/>
          <c:tx>
            <c:strRef>
              <c:f>Sheet1!$G$1</c:f>
              <c:strCache>
                <c:ptCount val="1"/>
                <c:pt idx="0">
                  <c:v>6</c:v>
                </c:pt>
              </c:strCache>
            </c:strRef>
          </c:tx>
          <c:spPr>
            <a:solidFill>
              <a:schemeClr val="accent5">
                <a:lumMod val="6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Sheet1!$G$2:$G$13</c:f>
              <c:numCache>
                <c:formatCode>General</c:formatCode>
                <c:ptCount val="12"/>
                <c:pt idx="0">
                  <c:v>0</c:v>
                </c:pt>
                <c:pt idx="1">
                  <c:v>0</c:v>
                </c:pt>
                <c:pt idx="2">
                  <c:v>0</c:v>
                </c:pt>
                <c:pt idx="3">
                  <c:v>0</c:v>
                </c:pt>
                <c:pt idx="4">
                  <c:v>0</c:v>
                </c:pt>
                <c:pt idx="5">
                  <c:v>1</c:v>
                </c:pt>
                <c:pt idx="6">
                  <c:v>5</c:v>
                </c:pt>
                <c:pt idx="7">
                  <c:v>13</c:v>
                </c:pt>
                <c:pt idx="8">
                  <c:v>0</c:v>
                </c:pt>
                <c:pt idx="9">
                  <c:v>1</c:v>
                </c:pt>
                <c:pt idx="10">
                  <c:v>5</c:v>
                </c:pt>
                <c:pt idx="11">
                  <c:v>4</c:v>
                </c:pt>
              </c:numCache>
            </c:numRef>
          </c:val>
          <c:extLst>
            <c:ext xmlns:c16="http://schemas.microsoft.com/office/drawing/2014/chart" uri="{C3380CC4-5D6E-409C-BE32-E72D297353CC}">
              <c16:uniqueId val="{00000005-1917-479B-8EBF-FBBED8156378}"/>
            </c:ext>
          </c:extLst>
        </c:ser>
        <c:ser>
          <c:idx val="6"/>
          <c:order val="6"/>
          <c:tx>
            <c:strRef>
              <c:f>Sheet1!$H$1</c:f>
              <c:strCache>
                <c:ptCount val="1"/>
                <c:pt idx="0">
                  <c:v>7</c:v>
                </c:pt>
              </c:strCache>
            </c:strRef>
          </c:tx>
          <c:spPr>
            <a:solidFill>
              <a:schemeClr val="accent1">
                <a:lumMod val="80000"/>
                <a:lumOff val="2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Sheet1!$H$2:$H$13</c:f>
              <c:numCache>
                <c:formatCode>General</c:formatCode>
                <c:ptCount val="12"/>
                <c:pt idx="0">
                  <c:v>2</c:v>
                </c:pt>
                <c:pt idx="1">
                  <c:v>0</c:v>
                </c:pt>
                <c:pt idx="2">
                  <c:v>3</c:v>
                </c:pt>
                <c:pt idx="3">
                  <c:v>1</c:v>
                </c:pt>
                <c:pt idx="4">
                  <c:v>6</c:v>
                </c:pt>
                <c:pt idx="5">
                  <c:v>2</c:v>
                </c:pt>
                <c:pt idx="6">
                  <c:v>6</c:v>
                </c:pt>
                <c:pt idx="7">
                  <c:v>4</c:v>
                </c:pt>
                <c:pt idx="8">
                  <c:v>8</c:v>
                </c:pt>
                <c:pt idx="9">
                  <c:v>3</c:v>
                </c:pt>
                <c:pt idx="10">
                  <c:v>3</c:v>
                </c:pt>
                <c:pt idx="11">
                  <c:v>9</c:v>
                </c:pt>
              </c:numCache>
            </c:numRef>
          </c:val>
          <c:extLst>
            <c:ext xmlns:c16="http://schemas.microsoft.com/office/drawing/2014/chart" uri="{C3380CC4-5D6E-409C-BE32-E72D297353CC}">
              <c16:uniqueId val="{00000006-1917-479B-8EBF-FBBED8156378}"/>
            </c:ext>
          </c:extLst>
        </c:ser>
        <c:ser>
          <c:idx val="7"/>
          <c:order val="7"/>
          <c:tx>
            <c:strRef>
              <c:f>Sheet1!$I$1</c:f>
              <c:strCache>
                <c:ptCount val="1"/>
                <c:pt idx="0">
                  <c:v>8</c:v>
                </c:pt>
              </c:strCache>
            </c:strRef>
          </c:tx>
          <c:spPr>
            <a:solidFill>
              <a:schemeClr val="accent3">
                <a:lumMod val="80000"/>
                <a:lumOff val="2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Sheet1!$I$2:$I$13</c:f>
              <c:numCache>
                <c:formatCode>General</c:formatCode>
                <c:ptCount val="12"/>
                <c:pt idx="0">
                  <c:v>9</c:v>
                </c:pt>
                <c:pt idx="1">
                  <c:v>4</c:v>
                </c:pt>
                <c:pt idx="2">
                  <c:v>8</c:v>
                </c:pt>
                <c:pt idx="3">
                  <c:v>2</c:v>
                </c:pt>
                <c:pt idx="4">
                  <c:v>12</c:v>
                </c:pt>
                <c:pt idx="5">
                  <c:v>6</c:v>
                </c:pt>
                <c:pt idx="6">
                  <c:v>1</c:v>
                </c:pt>
                <c:pt idx="7">
                  <c:v>12</c:v>
                </c:pt>
                <c:pt idx="8">
                  <c:v>4</c:v>
                </c:pt>
                <c:pt idx="9">
                  <c:v>2</c:v>
                </c:pt>
                <c:pt idx="10">
                  <c:v>6</c:v>
                </c:pt>
                <c:pt idx="11">
                  <c:v>9</c:v>
                </c:pt>
              </c:numCache>
            </c:numRef>
          </c:val>
          <c:extLst>
            <c:ext xmlns:c16="http://schemas.microsoft.com/office/drawing/2014/chart" uri="{C3380CC4-5D6E-409C-BE32-E72D297353CC}">
              <c16:uniqueId val="{00000007-1917-479B-8EBF-FBBED8156378}"/>
            </c:ext>
          </c:extLst>
        </c:ser>
        <c:ser>
          <c:idx val="8"/>
          <c:order val="8"/>
          <c:tx>
            <c:strRef>
              <c:f>Sheet1!$J$1</c:f>
              <c:strCache>
                <c:ptCount val="1"/>
                <c:pt idx="0">
                  <c:v>9</c:v>
                </c:pt>
              </c:strCache>
            </c:strRef>
          </c:tx>
          <c:spPr>
            <a:solidFill>
              <a:schemeClr val="accent5">
                <a:lumMod val="80000"/>
                <a:lumOff val="2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Sheet1!$J$2:$J$13</c:f>
              <c:numCache>
                <c:formatCode>General</c:formatCode>
                <c:ptCount val="12"/>
                <c:pt idx="0">
                  <c:v>9</c:v>
                </c:pt>
                <c:pt idx="1">
                  <c:v>3</c:v>
                </c:pt>
                <c:pt idx="2">
                  <c:v>6</c:v>
                </c:pt>
                <c:pt idx="3">
                  <c:v>2</c:v>
                </c:pt>
                <c:pt idx="4">
                  <c:v>7</c:v>
                </c:pt>
                <c:pt idx="5">
                  <c:v>2</c:v>
                </c:pt>
                <c:pt idx="6">
                  <c:v>12</c:v>
                </c:pt>
                <c:pt idx="7">
                  <c:v>6</c:v>
                </c:pt>
                <c:pt idx="8">
                  <c:v>6</c:v>
                </c:pt>
                <c:pt idx="9">
                  <c:v>1</c:v>
                </c:pt>
                <c:pt idx="10">
                  <c:v>3</c:v>
                </c:pt>
                <c:pt idx="11">
                  <c:v>10</c:v>
                </c:pt>
              </c:numCache>
            </c:numRef>
          </c:val>
          <c:extLst>
            <c:ext xmlns:c16="http://schemas.microsoft.com/office/drawing/2014/chart" uri="{C3380CC4-5D6E-409C-BE32-E72D297353CC}">
              <c16:uniqueId val="{00000008-1917-479B-8EBF-FBBED8156378}"/>
            </c:ext>
          </c:extLst>
        </c:ser>
        <c:ser>
          <c:idx val="9"/>
          <c:order val="9"/>
          <c:tx>
            <c:strRef>
              <c:f>Sheet1!$K$1</c:f>
              <c:strCache>
                <c:ptCount val="1"/>
                <c:pt idx="0">
                  <c:v>10</c:v>
                </c:pt>
              </c:strCache>
            </c:strRef>
          </c:tx>
          <c:spPr>
            <a:solidFill>
              <a:schemeClr val="accent1">
                <a:lumMod val="8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Sheet1!$K$2:$K$13</c:f>
              <c:numCache>
                <c:formatCode>General</c:formatCode>
                <c:ptCount val="12"/>
                <c:pt idx="0">
                  <c:v>9</c:v>
                </c:pt>
                <c:pt idx="1">
                  <c:v>0</c:v>
                </c:pt>
                <c:pt idx="2">
                  <c:v>5</c:v>
                </c:pt>
                <c:pt idx="3">
                  <c:v>1</c:v>
                </c:pt>
                <c:pt idx="4">
                  <c:v>10</c:v>
                </c:pt>
                <c:pt idx="5">
                  <c:v>4</c:v>
                </c:pt>
                <c:pt idx="6">
                  <c:v>14</c:v>
                </c:pt>
                <c:pt idx="7">
                  <c:v>12</c:v>
                </c:pt>
                <c:pt idx="8">
                  <c:v>8</c:v>
                </c:pt>
                <c:pt idx="9">
                  <c:v>2</c:v>
                </c:pt>
                <c:pt idx="10">
                  <c:v>2</c:v>
                </c:pt>
                <c:pt idx="11">
                  <c:v>8</c:v>
                </c:pt>
              </c:numCache>
            </c:numRef>
          </c:val>
          <c:extLst>
            <c:ext xmlns:c16="http://schemas.microsoft.com/office/drawing/2014/chart" uri="{C3380CC4-5D6E-409C-BE32-E72D297353CC}">
              <c16:uniqueId val="{00000009-1917-479B-8EBF-FBBED8156378}"/>
            </c:ext>
          </c:extLst>
        </c:ser>
        <c:ser>
          <c:idx val="10"/>
          <c:order val="10"/>
          <c:tx>
            <c:strRef>
              <c:f>Sheet1!$L$1</c:f>
              <c:strCache>
                <c:ptCount val="1"/>
                <c:pt idx="0">
                  <c:v>11</c:v>
                </c:pt>
              </c:strCache>
            </c:strRef>
          </c:tx>
          <c:spPr>
            <a:solidFill>
              <a:schemeClr val="accent3">
                <a:lumMod val="8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Sheet1!$L$2:$L$13</c:f>
              <c:numCache>
                <c:formatCode>General</c:formatCode>
                <c:ptCount val="12"/>
                <c:pt idx="0">
                  <c:v>2</c:v>
                </c:pt>
                <c:pt idx="1">
                  <c:v>0</c:v>
                </c:pt>
                <c:pt idx="2">
                  <c:v>1</c:v>
                </c:pt>
                <c:pt idx="3">
                  <c:v>0</c:v>
                </c:pt>
                <c:pt idx="4">
                  <c:v>4</c:v>
                </c:pt>
                <c:pt idx="5">
                  <c:v>0</c:v>
                </c:pt>
                <c:pt idx="6">
                  <c:v>2</c:v>
                </c:pt>
                <c:pt idx="7">
                  <c:v>3</c:v>
                </c:pt>
                <c:pt idx="8">
                  <c:v>4</c:v>
                </c:pt>
                <c:pt idx="9">
                  <c:v>0</c:v>
                </c:pt>
                <c:pt idx="10">
                  <c:v>3</c:v>
                </c:pt>
                <c:pt idx="11">
                  <c:v>6</c:v>
                </c:pt>
              </c:numCache>
            </c:numRef>
          </c:val>
          <c:extLst>
            <c:ext xmlns:c16="http://schemas.microsoft.com/office/drawing/2014/chart" uri="{C3380CC4-5D6E-409C-BE32-E72D297353CC}">
              <c16:uniqueId val="{0000000A-1917-479B-8EBF-FBBED8156378}"/>
            </c:ext>
          </c:extLst>
        </c:ser>
        <c:ser>
          <c:idx val="11"/>
          <c:order val="11"/>
          <c:tx>
            <c:strRef>
              <c:f>Sheet1!$M$1</c:f>
              <c:strCache>
                <c:ptCount val="1"/>
                <c:pt idx="0">
                  <c:v>12</c:v>
                </c:pt>
              </c:strCache>
            </c:strRef>
          </c:tx>
          <c:spPr>
            <a:solidFill>
              <a:schemeClr val="accent5">
                <a:lumMod val="8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Sheet1!$M$2:$M$13</c:f>
              <c:numCache>
                <c:formatCode>General</c:formatCode>
                <c:ptCount val="12"/>
                <c:pt idx="0">
                  <c:v>0</c:v>
                </c:pt>
                <c:pt idx="1">
                  <c:v>0</c:v>
                </c:pt>
                <c:pt idx="2">
                  <c:v>0.25</c:v>
                </c:pt>
                <c:pt idx="3">
                  <c:v>0</c:v>
                </c:pt>
                <c:pt idx="4">
                  <c:v>3.25</c:v>
                </c:pt>
                <c:pt idx="5">
                  <c:v>0</c:v>
                </c:pt>
                <c:pt idx="6">
                  <c:v>3.25</c:v>
                </c:pt>
                <c:pt idx="7">
                  <c:v>1.25</c:v>
                </c:pt>
                <c:pt idx="8">
                  <c:v>2</c:v>
                </c:pt>
                <c:pt idx="9">
                  <c:v>0.25</c:v>
                </c:pt>
                <c:pt idx="10">
                  <c:v>1.75</c:v>
                </c:pt>
                <c:pt idx="11">
                  <c:v>2.5</c:v>
                </c:pt>
              </c:numCache>
            </c:numRef>
          </c:val>
          <c:extLst>
            <c:ext xmlns:c16="http://schemas.microsoft.com/office/drawing/2014/chart" uri="{C3380CC4-5D6E-409C-BE32-E72D297353CC}">
              <c16:uniqueId val="{0000000B-1917-479B-8EBF-FBBED8156378}"/>
            </c:ext>
          </c:extLst>
        </c:ser>
        <c:ser>
          <c:idx val="12"/>
          <c:order val="12"/>
          <c:tx>
            <c:strRef>
              <c:f>Sheet1!$N$1</c:f>
              <c:strCache>
                <c:ptCount val="1"/>
                <c:pt idx="0">
                  <c:v>13</c:v>
                </c:pt>
              </c:strCache>
            </c:strRef>
          </c:tx>
          <c:spPr>
            <a:solidFill>
              <a:schemeClr val="accent1">
                <a:lumMod val="60000"/>
                <a:lumOff val="4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Sheet1!$N$2:$N$13</c:f>
              <c:numCache>
                <c:formatCode>General</c:formatCode>
                <c:ptCount val="12"/>
                <c:pt idx="0">
                  <c:v>10</c:v>
                </c:pt>
                <c:pt idx="1">
                  <c:v>0</c:v>
                </c:pt>
                <c:pt idx="2">
                  <c:v>9</c:v>
                </c:pt>
                <c:pt idx="3">
                  <c:v>0</c:v>
                </c:pt>
                <c:pt idx="4">
                  <c:v>10</c:v>
                </c:pt>
                <c:pt idx="5">
                  <c:v>0</c:v>
                </c:pt>
                <c:pt idx="6">
                  <c:v>10</c:v>
                </c:pt>
                <c:pt idx="7">
                  <c:v>3</c:v>
                </c:pt>
                <c:pt idx="8">
                  <c:v>11</c:v>
                </c:pt>
                <c:pt idx="9">
                  <c:v>0</c:v>
                </c:pt>
                <c:pt idx="10">
                  <c:v>8</c:v>
                </c:pt>
                <c:pt idx="11">
                  <c:v>14</c:v>
                </c:pt>
              </c:numCache>
            </c:numRef>
          </c:val>
          <c:extLst>
            <c:ext xmlns:c16="http://schemas.microsoft.com/office/drawing/2014/chart" uri="{C3380CC4-5D6E-409C-BE32-E72D297353CC}">
              <c16:uniqueId val="{0000000C-1917-479B-8EBF-FBBED8156378}"/>
            </c:ext>
          </c:extLst>
        </c:ser>
        <c:ser>
          <c:idx val="13"/>
          <c:order val="13"/>
          <c:tx>
            <c:strRef>
              <c:f>Sheet1!$O$1</c:f>
              <c:strCache>
                <c:ptCount val="1"/>
                <c:pt idx="0">
                  <c:v>14</c:v>
                </c:pt>
              </c:strCache>
            </c:strRef>
          </c:tx>
          <c:spPr>
            <a:solidFill>
              <a:schemeClr val="accent3">
                <a:lumMod val="60000"/>
                <a:lumOff val="4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Sheet1!$O$2:$O$13</c:f>
              <c:numCache>
                <c:formatCode>General</c:formatCode>
                <c:ptCount val="12"/>
                <c:pt idx="0">
                  <c:v>0</c:v>
                </c:pt>
                <c:pt idx="1">
                  <c:v>0</c:v>
                </c:pt>
                <c:pt idx="2">
                  <c:v>0</c:v>
                </c:pt>
                <c:pt idx="3">
                  <c:v>0</c:v>
                </c:pt>
                <c:pt idx="4">
                  <c:v>1</c:v>
                </c:pt>
                <c:pt idx="5">
                  <c:v>0</c:v>
                </c:pt>
                <c:pt idx="6">
                  <c:v>1.25</c:v>
                </c:pt>
                <c:pt idx="7">
                  <c:v>2.75</c:v>
                </c:pt>
                <c:pt idx="8">
                  <c:v>0.75</c:v>
                </c:pt>
                <c:pt idx="9">
                  <c:v>0</c:v>
                </c:pt>
                <c:pt idx="10">
                  <c:v>2.75</c:v>
                </c:pt>
                <c:pt idx="11">
                  <c:v>3.25</c:v>
                </c:pt>
              </c:numCache>
            </c:numRef>
          </c:val>
          <c:extLst>
            <c:ext xmlns:c16="http://schemas.microsoft.com/office/drawing/2014/chart" uri="{C3380CC4-5D6E-409C-BE32-E72D297353CC}">
              <c16:uniqueId val="{0000000D-1917-479B-8EBF-FBBED8156378}"/>
            </c:ext>
          </c:extLst>
        </c:ser>
        <c:ser>
          <c:idx val="14"/>
          <c:order val="14"/>
          <c:tx>
            <c:strRef>
              <c:f>Sheet1!$P$1</c:f>
              <c:strCache>
                <c:ptCount val="1"/>
                <c:pt idx="0">
                  <c:v>15</c:v>
                </c:pt>
              </c:strCache>
            </c:strRef>
          </c:tx>
          <c:spPr>
            <a:solidFill>
              <a:schemeClr val="accent5">
                <a:lumMod val="60000"/>
                <a:lumOff val="4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Sheet1!$P$2:$P$13</c:f>
              <c:numCache>
                <c:formatCode>General</c:formatCode>
                <c:ptCount val="12"/>
                <c:pt idx="0">
                  <c:v>0</c:v>
                </c:pt>
                <c:pt idx="1">
                  <c:v>0</c:v>
                </c:pt>
                <c:pt idx="2">
                  <c:v>0</c:v>
                </c:pt>
                <c:pt idx="3">
                  <c:v>0</c:v>
                </c:pt>
                <c:pt idx="4">
                  <c:v>0</c:v>
                </c:pt>
                <c:pt idx="5">
                  <c:v>0</c:v>
                </c:pt>
                <c:pt idx="6">
                  <c:v>0.75</c:v>
                </c:pt>
                <c:pt idx="7">
                  <c:v>0.75</c:v>
                </c:pt>
                <c:pt idx="8">
                  <c:v>2.5</c:v>
                </c:pt>
                <c:pt idx="9">
                  <c:v>1</c:v>
                </c:pt>
                <c:pt idx="10">
                  <c:v>4</c:v>
                </c:pt>
                <c:pt idx="11">
                  <c:v>2</c:v>
                </c:pt>
              </c:numCache>
            </c:numRef>
          </c:val>
          <c:extLst>
            <c:ext xmlns:c16="http://schemas.microsoft.com/office/drawing/2014/chart" uri="{C3380CC4-5D6E-409C-BE32-E72D297353CC}">
              <c16:uniqueId val="{0000000E-1917-479B-8EBF-FBBED8156378}"/>
            </c:ext>
          </c:extLst>
        </c:ser>
        <c:ser>
          <c:idx val="15"/>
          <c:order val="15"/>
          <c:tx>
            <c:strRef>
              <c:f>Sheet1!$Q$1</c:f>
              <c:strCache>
                <c:ptCount val="1"/>
                <c:pt idx="0">
                  <c:v>16</c:v>
                </c:pt>
              </c:strCache>
            </c:strRef>
          </c:tx>
          <c:spPr>
            <a:solidFill>
              <a:schemeClr val="accent1">
                <a:lumMod val="5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Sheet1!$Q$2:$Q$13</c:f>
              <c:numCache>
                <c:formatCode>General</c:formatCode>
                <c:ptCount val="12"/>
                <c:pt idx="0">
                  <c:v>0</c:v>
                </c:pt>
                <c:pt idx="1">
                  <c:v>0</c:v>
                </c:pt>
                <c:pt idx="2">
                  <c:v>0</c:v>
                </c:pt>
                <c:pt idx="3">
                  <c:v>0</c:v>
                </c:pt>
                <c:pt idx="4">
                  <c:v>0</c:v>
                </c:pt>
                <c:pt idx="5">
                  <c:v>0</c:v>
                </c:pt>
                <c:pt idx="6">
                  <c:v>1</c:v>
                </c:pt>
                <c:pt idx="7">
                  <c:v>9</c:v>
                </c:pt>
                <c:pt idx="8">
                  <c:v>2</c:v>
                </c:pt>
                <c:pt idx="9">
                  <c:v>0</c:v>
                </c:pt>
                <c:pt idx="10">
                  <c:v>5</c:v>
                </c:pt>
                <c:pt idx="11">
                  <c:v>6</c:v>
                </c:pt>
              </c:numCache>
            </c:numRef>
          </c:val>
          <c:extLst>
            <c:ext xmlns:c16="http://schemas.microsoft.com/office/drawing/2014/chart" uri="{C3380CC4-5D6E-409C-BE32-E72D297353CC}">
              <c16:uniqueId val="{0000000F-1917-479B-8EBF-FBBED8156378}"/>
            </c:ext>
          </c:extLst>
        </c:ser>
        <c:ser>
          <c:idx val="16"/>
          <c:order val="16"/>
          <c:tx>
            <c:strRef>
              <c:f>Sheet1!$R$1</c:f>
              <c:strCache>
                <c:ptCount val="1"/>
                <c:pt idx="0">
                  <c:v>17</c:v>
                </c:pt>
              </c:strCache>
            </c:strRef>
          </c:tx>
          <c:spPr>
            <a:solidFill>
              <a:schemeClr val="accent3">
                <a:lumMod val="5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Sheet1!$R$2:$R$13</c:f>
              <c:numCache>
                <c:formatCode>General</c:formatCode>
                <c:ptCount val="12"/>
                <c:pt idx="0">
                  <c:v>4</c:v>
                </c:pt>
                <c:pt idx="1">
                  <c:v>0</c:v>
                </c:pt>
                <c:pt idx="2">
                  <c:v>0</c:v>
                </c:pt>
                <c:pt idx="3">
                  <c:v>0</c:v>
                </c:pt>
                <c:pt idx="4">
                  <c:v>3</c:v>
                </c:pt>
                <c:pt idx="5">
                  <c:v>0</c:v>
                </c:pt>
                <c:pt idx="6">
                  <c:v>4</c:v>
                </c:pt>
                <c:pt idx="7">
                  <c:v>0</c:v>
                </c:pt>
                <c:pt idx="8">
                  <c:v>0</c:v>
                </c:pt>
                <c:pt idx="9">
                  <c:v>0</c:v>
                </c:pt>
                <c:pt idx="10">
                  <c:v>1</c:v>
                </c:pt>
                <c:pt idx="11">
                  <c:v>6</c:v>
                </c:pt>
              </c:numCache>
            </c:numRef>
          </c:val>
          <c:extLst>
            <c:ext xmlns:c16="http://schemas.microsoft.com/office/drawing/2014/chart" uri="{C3380CC4-5D6E-409C-BE32-E72D297353CC}">
              <c16:uniqueId val="{00000010-1917-479B-8EBF-FBBED8156378}"/>
            </c:ext>
          </c:extLst>
        </c:ser>
        <c:ser>
          <c:idx val="17"/>
          <c:order val="17"/>
          <c:tx>
            <c:strRef>
              <c:f>Sheet1!$S$1</c:f>
              <c:strCache>
                <c:ptCount val="1"/>
                <c:pt idx="0">
                  <c:v>18</c:v>
                </c:pt>
              </c:strCache>
            </c:strRef>
          </c:tx>
          <c:spPr>
            <a:solidFill>
              <a:schemeClr val="accent5">
                <a:lumMod val="50000"/>
              </a:schemeClr>
            </a:solidFill>
            <a:ln>
              <a:noFill/>
            </a:ln>
            <a:effectLst/>
          </c:spPr>
          <c:invertIfNegative val="0"/>
          <c:cat>
            <c:strRef>
              <c:f>Sheet1!$A$2:$A$13</c:f>
              <c:strCache>
                <c:ptCount val="12"/>
                <c:pt idx="0">
                  <c:v>Anger before</c:v>
                </c:pt>
                <c:pt idx="1">
                  <c:v>Anger after</c:v>
                </c:pt>
                <c:pt idx="2">
                  <c:v>Confussion before</c:v>
                </c:pt>
                <c:pt idx="3">
                  <c:v>Confussion after </c:v>
                </c:pt>
                <c:pt idx="4">
                  <c:v>Depression before </c:v>
                </c:pt>
                <c:pt idx="5">
                  <c:v>Depresson after</c:v>
                </c:pt>
                <c:pt idx="6">
                  <c:v>Fatigue before</c:v>
                </c:pt>
                <c:pt idx="7">
                  <c:v>Fatigue after</c:v>
                </c:pt>
                <c:pt idx="8">
                  <c:v>Tension before</c:v>
                </c:pt>
                <c:pt idx="9">
                  <c:v>Tension after</c:v>
                </c:pt>
                <c:pt idx="10">
                  <c:v>Vigour before</c:v>
                </c:pt>
                <c:pt idx="11">
                  <c:v>Vigour after</c:v>
                </c:pt>
              </c:strCache>
            </c:strRef>
          </c:cat>
          <c:val>
            <c:numRef>
              <c:f>Sheet1!$S$2:$S$13</c:f>
              <c:numCache>
                <c:formatCode>General</c:formatCode>
                <c:ptCount val="12"/>
                <c:pt idx="0">
                  <c:v>2</c:v>
                </c:pt>
                <c:pt idx="1">
                  <c:v>0</c:v>
                </c:pt>
                <c:pt idx="2">
                  <c:v>3</c:v>
                </c:pt>
                <c:pt idx="3">
                  <c:v>0</c:v>
                </c:pt>
                <c:pt idx="4">
                  <c:v>0</c:v>
                </c:pt>
                <c:pt idx="5">
                  <c:v>0</c:v>
                </c:pt>
                <c:pt idx="6">
                  <c:v>9</c:v>
                </c:pt>
                <c:pt idx="7">
                  <c:v>6</c:v>
                </c:pt>
                <c:pt idx="8">
                  <c:v>0</c:v>
                </c:pt>
                <c:pt idx="9">
                  <c:v>0</c:v>
                </c:pt>
                <c:pt idx="10">
                  <c:v>5</c:v>
                </c:pt>
                <c:pt idx="11">
                  <c:v>4</c:v>
                </c:pt>
              </c:numCache>
            </c:numRef>
          </c:val>
          <c:extLst>
            <c:ext xmlns:c16="http://schemas.microsoft.com/office/drawing/2014/chart" uri="{C3380CC4-5D6E-409C-BE32-E72D297353CC}">
              <c16:uniqueId val="{00000011-1917-479B-8EBF-FBBED8156378}"/>
            </c:ext>
          </c:extLst>
        </c:ser>
        <c:dLbls>
          <c:showLegendKey val="0"/>
          <c:showVal val="0"/>
          <c:showCatName val="0"/>
          <c:showSerName val="0"/>
          <c:showPercent val="0"/>
          <c:showBubbleSize val="0"/>
        </c:dLbls>
        <c:gapWidth val="182"/>
        <c:overlap val="100"/>
        <c:axId val="423703840"/>
        <c:axId val="423702200"/>
      </c:barChart>
      <c:catAx>
        <c:axId val="4237038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702200"/>
        <c:crosses val="autoZero"/>
        <c:auto val="1"/>
        <c:lblAlgn val="ctr"/>
        <c:lblOffset val="100"/>
        <c:noMultiLvlLbl val="0"/>
      </c:catAx>
      <c:valAx>
        <c:axId val="42370220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3703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A graph to show the exercise-induced feeling inventory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1</c:v>
                </c:pt>
              </c:strCache>
            </c:strRef>
          </c:tx>
          <c:spPr>
            <a:solidFill>
              <a:schemeClr val="accent1"/>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Sheet1!$B$2:$B$9</c:f>
              <c:numCache>
                <c:formatCode>General</c:formatCode>
                <c:ptCount val="8"/>
                <c:pt idx="0">
                  <c:v>3</c:v>
                </c:pt>
                <c:pt idx="1">
                  <c:v>4</c:v>
                </c:pt>
                <c:pt idx="2">
                  <c:v>4</c:v>
                </c:pt>
                <c:pt idx="3">
                  <c:v>7</c:v>
                </c:pt>
                <c:pt idx="4">
                  <c:v>7</c:v>
                </c:pt>
                <c:pt idx="5">
                  <c:v>9</c:v>
                </c:pt>
                <c:pt idx="6">
                  <c:v>6</c:v>
                </c:pt>
                <c:pt idx="7">
                  <c:v>2</c:v>
                </c:pt>
              </c:numCache>
            </c:numRef>
          </c:val>
          <c:extLst>
            <c:ext xmlns:c16="http://schemas.microsoft.com/office/drawing/2014/chart" uri="{C3380CC4-5D6E-409C-BE32-E72D297353CC}">
              <c16:uniqueId val="{00000000-833F-4DDE-828C-EC97F79753B4}"/>
            </c:ext>
          </c:extLst>
        </c:ser>
        <c:ser>
          <c:idx val="1"/>
          <c:order val="1"/>
          <c:tx>
            <c:strRef>
              <c:f>Sheet1!$C$1</c:f>
              <c:strCache>
                <c:ptCount val="1"/>
                <c:pt idx="0">
                  <c:v>2</c:v>
                </c:pt>
              </c:strCache>
            </c:strRef>
          </c:tx>
          <c:spPr>
            <a:solidFill>
              <a:schemeClr val="accent3"/>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Sheet1!$C$2:$C$9</c:f>
              <c:numCache>
                <c:formatCode>General</c:formatCode>
                <c:ptCount val="8"/>
                <c:pt idx="0">
                  <c:v>4</c:v>
                </c:pt>
                <c:pt idx="1">
                  <c:v>4</c:v>
                </c:pt>
                <c:pt idx="2">
                  <c:v>3</c:v>
                </c:pt>
                <c:pt idx="3">
                  <c:v>8</c:v>
                </c:pt>
                <c:pt idx="4">
                  <c:v>2</c:v>
                </c:pt>
                <c:pt idx="5">
                  <c:v>8</c:v>
                </c:pt>
                <c:pt idx="6">
                  <c:v>6</c:v>
                </c:pt>
                <c:pt idx="7">
                  <c:v>4</c:v>
                </c:pt>
              </c:numCache>
            </c:numRef>
          </c:val>
          <c:extLst>
            <c:ext xmlns:c16="http://schemas.microsoft.com/office/drawing/2014/chart" uri="{C3380CC4-5D6E-409C-BE32-E72D297353CC}">
              <c16:uniqueId val="{00000001-833F-4DDE-828C-EC97F79753B4}"/>
            </c:ext>
          </c:extLst>
        </c:ser>
        <c:ser>
          <c:idx val="2"/>
          <c:order val="2"/>
          <c:tx>
            <c:strRef>
              <c:f>Sheet1!$D$1</c:f>
              <c:strCache>
                <c:ptCount val="1"/>
                <c:pt idx="0">
                  <c:v>3</c:v>
                </c:pt>
              </c:strCache>
            </c:strRef>
          </c:tx>
          <c:spPr>
            <a:solidFill>
              <a:schemeClr val="accent5"/>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Sheet1!$D$2:$D$9</c:f>
              <c:numCache>
                <c:formatCode>General</c:formatCode>
                <c:ptCount val="8"/>
                <c:pt idx="0">
                  <c:v>5</c:v>
                </c:pt>
                <c:pt idx="1">
                  <c:v>7</c:v>
                </c:pt>
                <c:pt idx="2">
                  <c:v>3</c:v>
                </c:pt>
                <c:pt idx="3">
                  <c:v>9</c:v>
                </c:pt>
                <c:pt idx="4">
                  <c:v>3</c:v>
                </c:pt>
                <c:pt idx="5">
                  <c:v>8</c:v>
                </c:pt>
                <c:pt idx="6">
                  <c:v>3</c:v>
                </c:pt>
                <c:pt idx="7">
                  <c:v>8</c:v>
                </c:pt>
              </c:numCache>
            </c:numRef>
          </c:val>
          <c:extLst>
            <c:ext xmlns:c16="http://schemas.microsoft.com/office/drawing/2014/chart" uri="{C3380CC4-5D6E-409C-BE32-E72D297353CC}">
              <c16:uniqueId val="{00000002-833F-4DDE-828C-EC97F79753B4}"/>
            </c:ext>
          </c:extLst>
        </c:ser>
        <c:ser>
          <c:idx val="3"/>
          <c:order val="3"/>
          <c:tx>
            <c:strRef>
              <c:f>Sheet1!$E$1</c:f>
              <c:strCache>
                <c:ptCount val="1"/>
                <c:pt idx="0">
                  <c:v>4</c:v>
                </c:pt>
              </c:strCache>
            </c:strRef>
          </c:tx>
          <c:spPr>
            <a:solidFill>
              <a:schemeClr val="accent1">
                <a:lumMod val="6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Sheet1!$E$2:$E$9</c:f>
              <c:numCache>
                <c:formatCode>General</c:formatCode>
                <c:ptCount val="8"/>
                <c:pt idx="0">
                  <c:v>5</c:v>
                </c:pt>
                <c:pt idx="1">
                  <c:v>7</c:v>
                </c:pt>
                <c:pt idx="2">
                  <c:v>3</c:v>
                </c:pt>
                <c:pt idx="3">
                  <c:v>6</c:v>
                </c:pt>
                <c:pt idx="4">
                  <c:v>6</c:v>
                </c:pt>
                <c:pt idx="5">
                  <c:v>6</c:v>
                </c:pt>
                <c:pt idx="6">
                  <c:v>8</c:v>
                </c:pt>
                <c:pt idx="7">
                  <c:v>4</c:v>
                </c:pt>
              </c:numCache>
            </c:numRef>
          </c:val>
          <c:extLst>
            <c:ext xmlns:c16="http://schemas.microsoft.com/office/drawing/2014/chart" uri="{C3380CC4-5D6E-409C-BE32-E72D297353CC}">
              <c16:uniqueId val="{00000003-833F-4DDE-828C-EC97F79753B4}"/>
            </c:ext>
          </c:extLst>
        </c:ser>
        <c:ser>
          <c:idx val="4"/>
          <c:order val="4"/>
          <c:tx>
            <c:strRef>
              <c:f>Sheet1!$F$1</c:f>
              <c:strCache>
                <c:ptCount val="1"/>
                <c:pt idx="0">
                  <c:v>5</c:v>
                </c:pt>
              </c:strCache>
            </c:strRef>
          </c:tx>
          <c:spPr>
            <a:solidFill>
              <a:schemeClr val="accent3">
                <a:lumMod val="6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Sheet1!$F$2:$F$9</c:f>
              <c:numCache>
                <c:formatCode>General</c:formatCode>
                <c:ptCount val="8"/>
                <c:pt idx="0">
                  <c:v>1</c:v>
                </c:pt>
                <c:pt idx="1">
                  <c:v>3</c:v>
                </c:pt>
                <c:pt idx="2">
                  <c:v>0</c:v>
                </c:pt>
                <c:pt idx="3">
                  <c:v>0</c:v>
                </c:pt>
                <c:pt idx="4">
                  <c:v>6</c:v>
                </c:pt>
                <c:pt idx="5">
                  <c:v>4</c:v>
                </c:pt>
                <c:pt idx="6">
                  <c:v>12</c:v>
                </c:pt>
                <c:pt idx="7">
                  <c:v>9</c:v>
                </c:pt>
              </c:numCache>
            </c:numRef>
          </c:val>
          <c:extLst>
            <c:ext xmlns:c16="http://schemas.microsoft.com/office/drawing/2014/chart" uri="{C3380CC4-5D6E-409C-BE32-E72D297353CC}">
              <c16:uniqueId val="{00000004-833F-4DDE-828C-EC97F79753B4}"/>
            </c:ext>
          </c:extLst>
        </c:ser>
        <c:ser>
          <c:idx val="5"/>
          <c:order val="5"/>
          <c:tx>
            <c:strRef>
              <c:f>Sheet1!$G$1</c:f>
              <c:strCache>
                <c:ptCount val="1"/>
                <c:pt idx="0">
                  <c:v>6</c:v>
                </c:pt>
              </c:strCache>
            </c:strRef>
          </c:tx>
          <c:spPr>
            <a:solidFill>
              <a:schemeClr val="accent5">
                <a:lumMod val="6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Sheet1!$G$2:$G$9</c:f>
              <c:numCache>
                <c:formatCode>General</c:formatCode>
                <c:ptCount val="8"/>
                <c:pt idx="0">
                  <c:v>8</c:v>
                </c:pt>
                <c:pt idx="1">
                  <c:v>7</c:v>
                </c:pt>
                <c:pt idx="2">
                  <c:v>3</c:v>
                </c:pt>
                <c:pt idx="3">
                  <c:v>6</c:v>
                </c:pt>
                <c:pt idx="4">
                  <c:v>9</c:v>
                </c:pt>
                <c:pt idx="5">
                  <c:v>8</c:v>
                </c:pt>
                <c:pt idx="6">
                  <c:v>4</c:v>
                </c:pt>
                <c:pt idx="7">
                  <c:v>12</c:v>
                </c:pt>
              </c:numCache>
            </c:numRef>
          </c:val>
          <c:extLst>
            <c:ext xmlns:c16="http://schemas.microsoft.com/office/drawing/2014/chart" uri="{C3380CC4-5D6E-409C-BE32-E72D297353CC}">
              <c16:uniqueId val="{00000005-833F-4DDE-828C-EC97F79753B4}"/>
            </c:ext>
          </c:extLst>
        </c:ser>
        <c:ser>
          <c:idx val="6"/>
          <c:order val="6"/>
          <c:tx>
            <c:strRef>
              <c:f>Sheet1!$H$1</c:f>
              <c:strCache>
                <c:ptCount val="1"/>
                <c:pt idx="0">
                  <c:v>7</c:v>
                </c:pt>
              </c:strCache>
            </c:strRef>
          </c:tx>
          <c:spPr>
            <a:solidFill>
              <a:schemeClr val="accent1">
                <a:lumMod val="80000"/>
                <a:lumOff val="2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Sheet1!$H$2:$H$9</c:f>
              <c:numCache>
                <c:formatCode>General</c:formatCode>
                <c:ptCount val="8"/>
                <c:pt idx="0">
                  <c:v>5</c:v>
                </c:pt>
                <c:pt idx="1">
                  <c:v>5</c:v>
                </c:pt>
                <c:pt idx="2">
                  <c:v>1</c:v>
                </c:pt>
                <c:pt idx="3">
                  <c:v>5</c:v>
                </c:pt>
                <c:pt idx="4">
                  <c:v>1</c:v>
                </c:pt>
                <c:pt idx="5">
                  <c:v>3</c:v>
                </c:pt>
                <c:pt idx="6">
                  <c:v>3</c:v>
                </c:pt>
                <c:pt idx="7">
                  <c:v>5</c:v>
                </c:pt>
              </c:numCache>
            </c:numRef>
          </c:val>
          <c:extLst>
            <c:ext xmlns:c16="http://schemas.microsoft.com/office/drawing/2014/chart" uri="{C3380CC4-5D6E-409C-BE32-E72D297353CC}">
              <c16:uniqueId val="{00000006-833F-4DDE-828C-EC97F79753B4}"/>
            </c:ext>
          </c:extLst>
        </c:ser>
        <c:ser>
          <c:idx val="7"/>
          <c:order val="7"/>
          <c:tx>
            <c:strRef>
              <c:f>Sheet1!$I$1</c:f>
              <c:strCache>
                <c:ptCount val="1"/>
                <c:pt idx="0">
                  <c:v>8</c:v>
                </c:pt>
              </c:strCache>
            </c:strRef>
          </c:tx>
          <c:spPr>
            <a:solidFill>
              <a:schemeClr val="accent3">
                <a:lumMod val="80000"/>
                <a:lumOff val="2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Sheet1!$I$2:$I$9</c:f>
              <c:numCache>
                <c:formatCode>General</c:formatCode>
                <c:ptCount val="8"/>
                <c:pt idx="0">
                  <c:v>4</c:v>
                </c:pt>
                <c:pt idx="1">
                  <c:v>9</c:v>
                </c:pt>
                <c:pt idx="2">
                  <c:v>5</c:v>
                </c:pt>
                <c:pt idx="3">
                  <c:v>7</c:v>
                </c:pt>
                <c:pt idx="4">
                  <c:v>4</c:v>
                </c:pt>
                <c:pt idx="5">
                  <c:v>8</c:v>
                </c:pt>
                <c:pt idx="6">
                  <c:v>7</c:v>
                </c:pt>
                <c:pt idx="7">
                  <c:v>11</c:v>
                </c:pt>
              </c:numCache>
            </c:numRef>
          </c:val>
          <c:extLst>
            <c:ext xmlns:c16="http://schemas.microsoft.com/office/drawing/2014/chart" uri="{C3380CC4-5D6E-409C-BE32-E72D297353CC}">
              <c16:uniqueId val="{00000007-833F-4DDE-828C-EC97F79753B4}"/>
            </c:ext>
          </c:extLst>
        </c:ser>
        <c:ser>
          <c:idx val="8"/>
          <c:order val="8"/>
          <c:tx>
            <c:strRef>
              <c:f>Sheet1!$J$1</c:f>
              <c:strCache>
                <c:ptCount val="1"/>
                <c:pt idx="0">
                  <c:v>9</c:v>
                </c:pt>
              </c:strCache>
            </c:strRef>
          </c:tx>
          <c:spPr>
            <a:solidFill>
              <a:schemeClr val="accent5">
                <a:lumMod val="80000"/>
                <a:lumOff val="2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Sheet1!$J$2:$J$9</c:f>
              <c:numCache>
                <c:formatCode>General</c:formatCode>
                <c:ptCount val="8"/>
                <c:pt idx="0">
                  <c:v>3</c:v>
                </c:pt>
                <c:pt idx="1">
                  <c:v>8</c:v>
                </c:pt>
                <c:pt idx="2">
                  <c:v>4</c:v>
                </c:pt>
                <c:pt idx="3">
                  <c:v>6</c:v>
                </c:pt>
                <c:pt idx="4">
                  <c:v>3</c:v>
                </c:pt>
                <c:pt idx="5">
                  <c:v>8</c:v>
                </c:pt>
                <c:pt idx="6">
                  <c:v>8</c:v>
                </c:pt>
                <c:pt idx="7">
                  <c:v>7</c:v>
                </c:pt>
              </c:numCache>
            </c:numRef>
          </c:val>
          <c:extLst>
            <c:ext xmlns:c16="http://schemas.microsoft.com/office/drawing/2014/chart" uri="{C3380CC4-5D6E-409C-BE32-E72D297353CC}">
              <c16:uniqueId val="{00000008-833F-4DDE-828C-EC97F79753B4}"/>
            </c:ext>
          </c:extLst>
        </c:ser>
        <c:ser>
          <c:idx val="9"/>
          <c:order val="9"/>
          <c:tx>
            <c:strRef>
              <c:f>Sheet1!$K$1</c:f>
              <c:strCache>
                <c:ptCount val="1"/>
                <c:pt idx="0">
                  <c:v>10</c:v>
                </c:pt>
              </c:strCache>
            </c:strRef>
          </c:tx>
          <c:spPr>
            <a:solidFill>
              <a:schemeClr val="accent1">
                <a:lumMod val="8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Sheet1!$K$2:$K$9</c:f>
              <c:numCache>
                <c:formatCode>General</c:formatCode>
                <c:ptCount val="8"/>
                <c:pt idx="0">
                  <c:v>5</c:v>
                </c:pt>
                <c:pt idx="1">
                  <c:v>8</c:v>
                </c:pt>
                <c:pt idx="2">
                  <c:v>4</c:v>
                </c:pt>
                <c:pt idx="3">
                  <c:v>7</c:v>
                </c:pt>
                <c:pt idx="4">
                  <c:v>4</c:v>
                </c:pt>
                <c:pt idx="5">
                  <c:v>9</c:v>
                </c:pt>
                <c:pt idx="6">
                  <c:v>9</c:v>
                </c:pt>
                <c:pt idx="7">
                  <c:v>7</c:v>
                </c:pt>
              </c:numCache>
            </c:numRef>
          </c:val>
          <c:extLst>
            <c:ext xmlns:c16="http://schemas.microsoft.com/office/drawing/2014/chart" uri="{C3380CC4-5D6E-409C-BE32-E72D297353CC}">
              <c16:uniqueId val="{00000009-833F-4DDE-828C-EC97F79753B4}"/>
            </c:ext>
          </c:extLst>
        </c:ser>
        <c:ser>
          <c:idx val="10"/>
          <c:order val="10"/>
          <c:tx>
            <c:strRef>
              <c:f>Sheet1!$L$1</c:f>
              <c:strCache>
                <c:ptCount val="1"/>
                <c:pt idx="0">
                  <c:v>11</c:v>
                </c:pt>
              </c:strCache>
            </c:strRef>
          </c:tx>
          <c:spPr>
            <a:solidFill>
              <a:schemeClr val="accent3">
                <a:lumMod val="8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Sheet1!$L$2:$L$9</c:f>
              <c:numCache>
                <c:formatCode>General</c:formatCode>
                <c:ptCount val="8"/>
                <c:pt idx="0">
                  <c:v>4</c:v>
                </c:pt>
                <c:pt idx="1">
                  <c:v>11</c:v>
                </c:pt>
                <c:pt idx="2">
                  <c:v>3</c:v>
                </c:pt>
                <c:pt idx="3">
                  <c:v>10</c:v>
                </c:pt>
                <c:pt idx="4">
                  <c:v>4</c:v>
                </c:pt>
                <c:pt idx="5">
                  <c:v>7</c:v>
                </c:pt>
                <c:pt idx="6">
                  <c:v>3</c:v>
                </c:pt>
                <c:pt idx="7">
                  <c:v>3</c:v>
                </c:pt>
              </c:numCache>
            </c:numRef>
          </c:val>
          <c:extLst>
            <c:ext xmlns:c16="http://schemas.microsoft.com/office/drawing/2014/chart" uri="{C3380CC4-5D6E-409C-BE32-E72D297353CC}">
              <c16:uniqueId val="{0000000A-833F-4DDE-828C-EC97F79753B4}"/>
            </c:ext>
          </c:extLst>
        </c:ser>
        <c:ser>
          <c:idx val="11"/>
          <c:order val="11"/>
          <c:tx>
            <c:strRef>
              <c:f>Sheet1!$M$1</c:f>
              <c:strCache>
                <c:ptCount val="1"/>
                <c:pt idx="0">
                  <c:v>12</c:v>
                </c:pt>
              </c:strCache>
            </c:strRef>
          </c:tx>
          <c:spPr>
            <a:solidFill>
              <a:schemeClr val="accent5">
                <a:lumMod val="8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Sheet1!$M$2:$M$9</c:f>
              <c:numCache>
                <c:formatCode>General</c:formatCode>
                <c:ptCount val="8"/>
                <c:pt idx="0">
                  <c:v>9</c:v>
                </c:pt>
                <c:pt idx="1">
                  <c:v>10</c:v>
                </c:pt>
                <c:pt idx="2">
                  <c:v>10</c:v>
                </c:pt>
                <c:pt idx="3">
                  <c:v>12</c:v>
                </c:pt>
                <c:pt idx="4">
                  <c:v>8</c:v>
                </c:pt>
                <c:pt idx="5">
                  <c:v>11</c:v>
                </c:pt>
                <c:pt idx="6">
                  <c:v>4</c:v>
                </c:pt>
                <c:pt idx="7">
                  <c:v>4</c:v>
                </c:pt>
              </c:numCache>
            </c:numRef>
          </c:val>
          <c:extLst>
            <c:ext xmlns:c16="http://schemas.microsoft.com/office/drawing/2014/chart" uri="{C3380CC4-5D6E-409C-BE32-E72D297353CC}">
              <c16:uniqueId val="{0000000B-833F-4DDE-828C-EC97F79753B4}"/>
            </c:ext>
          </c:extLst>
        </c:ser>
        <c:ser>
          <c:idx val="12"/>
          <c:order val="12"/>
          <c:tx>
            <c:strRef>
              <c:f>Sheet1!$N$1</c:f>
              <c:strCache>
                <c:ptCount val="1"/>
                <c:pt idx="0">
                  <c:v>13</c:v>
                </c:pt>
              </c:strCache>
            </c:strRef>
          </c:tx>
          <c:spPr>
            <a:solidFill>
              <a:schemeClr val="accent1">
                <a:lumMod val="60000"/>
                <a:lumOff val="4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Sheet1!$N$2:$N$9</c:f>
              <c:numCache>
                <c:formatCode>General</c:formatCode>
                <c:ptCount val="8"/>
                <c:pt idx="0">
                  <c:v>1</c:v>
                </c:pt>
                <c:pt idx="1">
                  <c:v>12</c:v>
                </c:pt>
                <c:pt idx="2">
                  <c:v>0</c:v>
                </c:pt>
                <c:pt idx="3">
                  <c:v>12</c:v>
                </c:pt>
                <c:pt idx="4">
                  <c:v>0</c:v>
                </c:pt>
                <c:pt idx="5">
                  <c:v>10</c:v>
                </c:pt>
                <c:pt idx="6">
                  <c:v>9</c:v>
                </c:pt>
                <c:pt idx="7">
                  <c:v>2</c:v>
                </c:pt>
              </c:numCache>
            </c:numRef>
          </c:val>
          <c:extLst>
            <c:ext xmlns:c16="http://schemas.microsoft.com/office/drawing/2014/chart" uri="{C3380CC4-5D6E-409C-BE32-E72D297353CC}">
              <c16:uniqueId val="{0000000C-833F-4DDE-828C-EC97F79753B4}"/>
            </c:ext>
          </c:extLst>
        </c:ser>
        <c:ser>
          <c:idx val="13"/>
          <c:order val="13"/>
          <c:tx>
            <c:strRef>
              <c:f>Sheet1!$O$1</c:f>
              <c:strCache>
                <c:ptCount val="1"/>
                <c:pt idx="0">
                  <c:v>14</c:v>
                </c:pt>
              </c:strCache>
            </c:strRef>
          </c:tx>
          <c:spPr>
            <a:solidFill>
              <a:schemeClr val="accent3">
                <a:lumMod val="60000"/>
                <a:lumOff val="4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Sheet1!$O$2:$O$9</c:f>
              <c:numCache>
                <c:formatCode>General</c:formatCode>
                <c:ptCount val="8"/>
                <c:pt idx="0">
                  <c:v>7</c:v>
                </c:pt>
                <c:pt idx="1">
                  <c:v>12</c:v>
                </c:pt>
                <c:pt idx="2">
                  <c:v>7</c:v>
                </c:pt>
                <c:pt idx="3">
                  <c:v>10</c:v>
                </c:pt>
                <c:pt idx="4">
                  <c:v>5</c:v>
                </c:pt>
                <c:pt idx="5">
                  <c:v>6</c:v>
                </c:pt>
                <c:pt idx="6">
                  <c:v>4</c:v>
                </c:pt>
                <c:pt idx="7">
                  <c:v>7</c:v>
                </c:pt>
              </c:numCache>
            </c:numRef>
          </c:val>
          <c:extLst>
            <c:ext xmlns:c16="http://schemas.microsoft.com/office/drawing/2014/chart" uri="{C3380CC4-5D6E-409C-BE32-E72D297353CC}">
              <c16:uniqueId val="{0000000D-833F-4DDE-828C-EC97F79753B4}"/>
            </c:ext>
          </c:extLst>
        </c:ser>
        <c:ser>
          <c:idx val="14"/>
          <c:order val="14"/>
          <c:tx>
            <c:strRef>
              <c:f>Sheet1!$P$1</c:f>
              <c:strCache>
                <c:ptCount val="1"/>
                <c:pt idx="0">
                  <c:v>15</c:v>
                </c:pt>
              </c:strCache>
            </c:strRef>
          </c:tx>
          <c:spPr>
            <a:solidFill>
              <a:schemeClr val="accent5">
                <a:lumMod val="60000"/>
                <a:lumOff val="4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Sheet1!$P$2:$P$9</c:f>
              <c:numCache>
                <c:formatCode>General</c:formatCode>
                <c:ptCount val="8"/>
                <c:pt idx="0">
                  <c:v>8</c:v>
                </c:pt>
                <c:pt idx="1">
                  <c:v>11</c:v>
                </c:pt>
                <c:pt idx="2">
                  <c:v>7</c:v>
                </c:pt>
                <c:pt idx="3">
                  <c:v>10</c:v>
                </c:pt>
                <c:pt idx="4">
                  <c:v>6</c:v>
                </c:pt>
                <c:pt idx="5">
                  <c:v>12</c:v>
                </c:pt>
                <c:pt idx="6">
                  <c:v>6</c:v>
                </c:pt>
                <c:pt idx="7">
                  <c:v>6</c:v>
                </c:pt>
              </c:numCache>
            </c:numRef>
          </c:val>
          <c:extLst>
            <c:ext xmlns:c16="http://schemas.microsoft.com/office/drawing/2014/chart" uri="{C3380CC4-5D6E-409C-BE32-E72D297353CC}">
              <c16:uniqueId val="{0000000E-833F-4DDE-828C-EC97F79753B4}"/>
            </c:ext>
          </c:extLst>
        </c:ser>
        <c:ser>
          <c:idx val="15"/>
          <c:order val="15"/>
          <c:tx>
            <c:strRef>
              <c:f>Sheet1!$Q$1</c:f>
              <c:strCache>
                <c:ptCount val="1"/>
                <c:pt idx="0">
                  <c:v>16</c:v>
                </c:pt>
              </c:strCache>
            </c:strRef>
          </c:tx>
          <c:spPr>
            <a:solidFill>
              <a:schemeClr val="accent1">
                <a:lumMod val="5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Sheet1!$Q$2:$Q$9</c:f>
              <c:numCache>
                <c:formatCode>General</c:formatCode>
                <c:ptCount val="8"/>
                <c:pt idx="0">
                  <c:v>10</c:v>
                </c:pt>
                <c:pt idx="1">
                  <c:v>10</c:v>
                </c:pt>
                <c:pt idx="2">
                  <c:v>8</c:v>
                </c:pt>
                <c:pt idx="3">
                  <c:v>8</c:v>
                </c:pt>
                <c:pt idx="4">
                  <c:v>3</c:v>
                </c:pt>
                <c:pt idx="5">
                  <c:v>9</c:v>
                </c:pt>
                <c:pt idx="6">
                  <c:v>0</c:v>
                </c:pt>
                <c:pt idx="7">
                  <c:v>12</c:v>
                </c:pt>
              </c:numCache>
            </c:numRef>
          </c:val>
          <c:extLst>
            <c:ext xmlns:c16="http://schemas.microsoft.com/office/drawing/2014/chart" uri="{C3380CC4-5D6E-409C-BE32-E72D297353CC}">
              <c16:uniqueId val="{0000000F-833F-4DDE-828C-EC97F79753B4}"/>
            </c:ext>
          </c:extLst>
        </c:ser>
        <c:ser>
          <c:idx val="16"/>
          <c:order val="16"/>
          <c:tx>
            <c:strRef>
              <c:f>Sheet1!$R$1</c:f>
              <c:strCache>
                <c:ptCount val="1"/>
                <c:pt idx="0">
                  <c:v>17</c:v>
                </c:pt>
              </c:strCache>
            </c:strRef>
          </c:tx>
          <c:spPr>
            <a:solidFill>
              <a:schemeClr val="accent3">
                <a:lumMod val="5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Sheet1!$R$2:$R$9</c:f>
              <c:numCache>
                <c:formatCode>General</c:formatCode>
                <c:ptCount val="8"/>
                <c:pt idx="0">
                  <c:v>1</c:v>
                </c:pt>
                <c:pt idx="1">
                  <c:v>5</c:v>
                </c:pt>
                <c:pt idx="2">
                  <c:v>0</c:v>
                </c:pt>
                <c:pt idx="3">
                  <c:v>5</c:v>
                </c:pt>
                <c:pt idx="4">
                  <c:v>2</c:v>
                </c:pt>
                <c:pt idx="5">
                  <c:v>2</c:v>
                </c:pt>
                <c:pt idx="6">
                  <c:v>2</c:v>
                </c:pt>
                <c:pt idx="7">
                  <c:v>2</c:v>
                </c:pt>
              </c:numCache>
            </c:numRef>
          </c:val>
          <c:extLst>
            <c:ext xmlns:c16="http://schemas.microsoft.com/office/drawing/2014/chart" uri="{C3380CC4-5D6E-409C-BE32-E72D297353CC}">
              <c16:uniqueId val="{00000010-833F-4DDE-828C-EC97F79753B4}"/>
            </c:ext>
          </c:extLst>
        </c:ser>
        <c:ser>
          <c:idx val="17"/>
          <c:order val="17"/>
          <c:tx>
            <c:strRef>
              <c:f>Sheet1!$S$1</c:f>
              <c:strCache>
                <c:ptCount val="1"/>
                <c:pt idx="0">
                  <c:v>18</c:v>
                </c:pt>
              </c:strCache>
            </c:strRef>
          </c:tx>
          <c:spPr>
            <a:solidFill>
              <a:schemeClr val="accent5">
                <a:lumMod val="50000"/>
              </a:schemeClr>
            </a:solidFill>
            <a:ln>
              <a:noFill/>
            </a:ln>
            <a:effectLst/>
          </c:spPr>
          <c:invertIfNegative val="0"/>
          <c:cat>
            <c:strRef>
              <c:f>Sheet1!$A$2:$A$9</c:f>
              <c:strCache>
                <c:ptCount val="8"/>
                <c:pt idx="0">
                  <c:v>Positive engage - before</c:v>
                </c:pt>
                <c:pt idx="1">
                  <c:v>Positive engage - after</c:v>
                </c:pt>
                <c:pt idx="2">
                  <c:v>Revitalization - before </c:v>
                </c:pt>
                <c:pt idx="3">
                  <c:v>Revitalization - after</c:v>
                </c:pt>
                <c:pt idx="4">
                  <c:v>Tranquility - before</c:v>
                </c:pt>
                <c:pt idx="5">
                  <c:v>Tranquility - after</c:v>
                </c:pt>
                <c:pt idx="6">
                  <c:v>Physical exhaust - before</c:v>
                </c:pt>
                <c:pt idx="7">
                  <c:v>Physical exhaust - after</c:v>
                </c:pt>
              </c:strCache>
            </c:strRef>
          </c:cat>
          <c:val>
            <c:numRef>
              <c:f>Sheet1!$S$2:$S$9</c:f>
              <c:numCache>
                <c:formatCode>General</c:formatCode>
                <c:ptCount val="8"/>
                <c:pt idx="0">
                  <c:v>2</c:v>
                </c:pt>
                <c:pt idx="1">
                  <c:v>6</c:v>
                </c:pt>
                <c:pt idx="2">
                  <c:v>0</c:v>
                </c:pt>
                <c:pt idx="3">
                  <c:v>8</c:v>
                </c:pt>
                <c:pt idx="4">
                  <c:v>2</c:v>
                </c:pt>
                <c:pt idx="5">
                  <c:v>4</c:v>
                </c:pt>
                <c:pt idx="6">
                  <c:v>9</c:v>
                </c:pt>
                <c:pt idx="7">
                  <c:v>9</c:v>
                </c:pt>
              </c:numCache>
            </c:numRef>
          </c:val>
          <c:extLst>
            <c:ext xmlns:c16="http://schemas.microsoft.com/office/drawing/2014/chart" uri="{C3380CC4-5D6E-409C-BE32-E72D297353CC}">
              <c16:uniqueId val="{00000011-833F-4DDE-828C-EC97F79753B4}"/>
            </c:ext>
          </c:extLst>
        </c:ser>
        <c:dLbls>
          <c:showLegendKey val="0"/>
          <c:showVal val="0"/>
          <c:showCatName val="0"/>
          <c:showSerName val="0"/>
          <c:showPercent val="0"/>
          <c:showBubbleSize val="0"/>
        </c:dLbls>
        <c:gapWidth val="150"/>
        <c:overlap val="100"/>
        <c:axId val="422406056"/>
        <c:axId val="422415240"/>
      </c:barChart>
      <c:catAx>
        <c:axId val="4224060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415240"/>
        <c:crosses val="autoZero"/>
        <c:auto val="1"/>
        <c:lblAlgn val="ctr"/>
        <c:lblOffset val="100"/>
        <c:noMultiLvlLbl val="0"/>
      </c:catAx>
      <c:valAx>
        <c:axId val="4224152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406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00EDE9-768E-495D-891C-01BA03DE28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12</Pages>
  <Words>2281</Words>
  <Characters>13008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 travers</dc:creator>
  <cp:keywords/>
  <dc:description/>
  <cp:lastModifiedBy>kay travers</cp:lastModifiedBy>
  <cp:revision>18</cp:revision>
  <dcterms:created xsi:type="dcterms:W3CDTF">2019-04-04T14:47:00Z</dcterms:created>
  <dcterms:modified xsi:type="dcterms:W3CDTF">2019-04-05T09:51:00Z</dcterms:modified>
</cp:coreProperties>
</file>