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4E695"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1D3EB501"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09B296CC"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234FC2C3"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45EF8496"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10BE4EDA" w14:textId="77777777" w:rsidR="00DD16F9" w:rsidRDefault="00DD16F9" w:rsidP="002343AC">
      <w:pPr>
        <w:widowControl w:val="0"/>
        <w:autoSpaceDE w:val="0"/>
        <w:autoSpaceDN w:val="0"/>
        <w:adjustRightInd w:val="0"/>
        <w:spacing w:after="200" w:line="360" w:lineRule="auto"/>
        <w:jc w:val="center"/>
        <w:rPr>
          <w:rFonts w:ascii="Arial" w:hAnsi="Arial" w:cs="Arial"/>
          <w:sz w:val="24"/>
          <w:lang w:val="en"/>
        </w:rPr>
      </w:pPr>
    </w:p>
    <w:p w14:paraId="6FE3CB4C" w14:textId="07D468AA" w:rsidR="00DD16F9" w:rsidRPr="00C27CC8" w:rsidRDefault="00C27CC8" w:rsidP="00C27CC8">
      <w:pPr>
        <w:widowControl w:val="0"/>
        <w:autoSpaceDE w:val="0"/>
        <w:autoSpaceDN w:val="0"/>
        <w:adjustRightInd w:val="0"/>
        <w:spacing w:after="200" w:line="360" w:lineRule="auto"/>
        <w:jc w:val="center"/>
        <w:rPr>
          <w:rFonts w:ascii="Arial" w:hAnsi="Arial" w:cs="Arial"/>
          <w:b/>
          <w:bCs/>
          <w:sz w:val="24"/>
          <w:lang w:val="en-GB"/>
        </w:rPr>
      </w:pPr>
      <w:r w:rsidRPr="00C27CC8">
        <w:rPr>
          <w:rFonts w:ascii="Arial" w:hAnsi="Arial" w:cs="Arial"/>
          <w:b/>
          <w:bCs/>
          <w:sz w:val="24"/>
          <w:lang w:val="en-GB"/>
        </w:rPr>
        <w:t>Assessment 1 - Final Speaker Notes</w:t>
      </w:r>
    </w:p>
    <w:p w14:paraId="10FB151A" w14:textId="570CEFCB" w:rsidR="002343AC" w:rsidRDefault="00DD16F9" w:rsidP="002343AC">
      <w:pPr>
        <w:widowControl w:val="0"/>
        <w:autoSpaceDE w:val="0"/>
        <w:autoSpaceDN w:val="0"/>
        <w:adjustRightInd w:val="0"/>
        <w:spacing w:after="200" w:line="360" w:lineRule="auto"/>
        <w:jc w:val="center"/>
        <w:rPr>
          <w:rFonts w:ascii="Arial" w:hAnsi="Arial" w:cs="Arial"/>
          <w:sz w:val="24"/>
          <w:lang w:val="en"/>
        </w:rPr>
      </w:pPr>
      <w:r>
        <w:rPr>
          <w:rFonts w:ascii="Arial" w:hAnsi="Arial" w:cs="Arial"/>
          <w:sz w:val="24"/>
          <w:lang w:val="en"/>
        </w:rPr>
        <w:t>Name:</w:t>
      </w:r>
      <w:r w:rsidR="004711E2">
        <w:rPr>
          <w:rFonts w:ascii="Arial" w:hAnsi="Arial" w:cs="Arial"/>
          <w:sz w:val="24"/>
          <w:lang w:val="en"/>
        </w:rPr>
        <w:t xml:space="preserve"> </w:t>
      </w:r>
      <w:proofErr w:type="spellStart"/>
      <w:r w:rsidR="004711E2">
        <w:rPr>
          <w:rFonts w:ascii="Arial" w:hAnsi="Arial" w:cs="Arial"/>
          <w:sz w:val="24"/>
          <w:lang w:val="en"/>
        </w:rPr>
        <w:t>Salsabeel</w:t>
      </w:r>
      <w:proofErr w:type="spellEnd"/>
      <w:r w:rsidR="004711E2">
        <w:rPr>
          <w:rFonts w:ascii="Arial" w:hAnsi="Arial" w:cs="Arial"/>
          <w:sz w:val="24"/>
          <w:lang w:val="en"/>
        </w:rPr>
        <w:t xml:space="preserve"> Ali Islam</w:t>
      </w:r>
    </w:p>
    <w:p w14:paraId="4890C032" w14:textId="1B01B4CB" w:rsidR="002343AC" w:rsidRDefault="00DD16F9" w:rsidP="00DD16F9">
      <w:pPr>
        <w:widowControl w:val="0"/>
        <w:autoSpaceDE w:val="0"/>
        <w:autoSpaceDN w:val="0"/>
        <w:adjustRightInd w:val="0"/>
        <w:spacing w:after="200" w:line="360" w:lineRule="auto"/>
        <w:jc w:val="center"/>
        <w:rPr>
          <w:rFonts w:ascii="Arial" w:hAnsi="Arial" w:cs="Arial"/>
          <w:sz w:val="24"/>
          <w:lang w:val="en"/>
        </w:rPr>
      </w:pPr>
      <w:r>
        <w:rPr>
          <w:rFonts w:ascii="Arial" w:hAnsi="Arial" w:cs="Arial"/>
          <w:sz w:val="24"/>
          <w:lang w:val="en"/>
        </w:rPr>
        <w:t>Date:</w:t>
      </w:r>
      <w:r w:rsidR="004711E2">
        <w:rPr>
          <w:rFonts w:ascii="Arial" w:hAnsi="Arial" w:cs="Arial"/>
          <w:sz w:val="24"/>
          <w:lang w:val="en"/>
        </w:rPr>
        <w:t xml:space="preserve"> 07/11/24</w:t>
      </w:r>
    </w:p>
    <w:p w14:paraId="220439D9" w14:textId="521067E4" w:rsidR="004711E2" w:rsidRDefault="004711E2" w:rsidP="00DD16F9">
      <w:pPr>
        <w:widowControl w:val="0"/>
        <w:autoSpaceDE w:val="0"/>
        <w:autoSpaceDN w:val="0"/>
        <w:adjustRightInd w:val="0"/>
        <w:spacing w:after="200" w:line="360" w:lineRule="auto"/>
        <w:jc w:val="center"/>
        <w:rPr>
          <w:rFonts w:ascii="Arial" w:hAnsi="Arial" w:cs="Arial"/>
          <w:sz w:val="24"/>
          <w:lang w:val="en"/>
        </w:rPr>
      </w:pPr>
      <w:r>
        <w:rPr>
          <w:rFonts w:ascii="Arial" w:hAnsi="Arial" w:cs="Arial"/>
          <w:sz w:val="24"/>
          <w:lang w:val="en"/>
        </w:rPr>
        <w:t>Student Number: 2330870</w:t>
      </w:r>
    </w:p>
    <w:p w14:paraId="742A148E"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0D6375FD"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3BB21BB0"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3ADD124B"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4E139B8A"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6142E43C"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5E3AA93D"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0B7B6207"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176C6A5B"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3538E74C"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p w14:paraId="630E17F6" w14:textId="77777777" w:rsidR="002343AC" w:rsidRDefault="002343AC" w:rsidP="002343AC">
      <w:pPr>
        <w:widowControl w:val="0"/>
        <w:autoSpaceDE w:val="0"/>
        <w:autoSpaceDN w:val="0"/>
        <w:adjustRightInd w:val="0"/>
        <w:spacing w:after="200" w:line="360" w:lineRule="auto"/>
        <w:rPr>
          <w:rFonts w:ascii="Arial" w:hAnsi="Arial" w:cs="Arial"/>
          <w:sz w:val="24"/>
          <w:lang w:val="en"/>
        </w:rPr>
      </w:pPr>
    </w:p>
    <w:sdt>
      <w:sdtPr>
        <w:rPr>
          <w:rFonts w:asciiTheme="minorHAnsi" w:eastAsiaTheme="minorEastAsia" w:hAnsiTheme="minorHAnsi" w:cstheme="minorBidi"/>
          <w:b w:val="0"/>
          <w:bCs w:val="0"/>
          <w:color w:val="auto"/>
          <w:sz w:val="22"/>
          <w:szCs w:val="22"/>
          <w:lang w:eastAsia="en-US"/>
        </w:rPr>
        <w:id w:val="692736437"/>
        <w:docPartObj>
          <w:docPartGallery w:val="Table of Contents"/>
          <w:docPartUnique/>
        </w:docPartObj>
      </w:sdtPr>
      <w:sdtEndPr>
        <w:rPr>
          <w:noProof/>
        </w:rPr>
      </w:sdtEndPr>
      <w:sdtContent>
        <w:p w14:paraId="2EBA31E7" w14:textId="77777777" w:rsidR="000F6678" w:rsidRDefault="000F6678" w:rsidP="000F6678">
          <w:pPr>
            <w:pStyle w:val="TOCHeading"/>
            <w:jc w:val="center"/>
          </w:pPr>
          <w:r>
            <w:t>Contents</w:t>
          </w:r>
        </w:p>
        <w:p w14:paraId="38193639" w14:textId="77777777" w:rsidR="000F6678" w:rsidRDefault="000F6678">
          <w:pPr>
            <w:pStyle w:val="TOC1"/>
            <w:tabs>
              <w:tab w:val="right" w:leader="dot" w:pos="9350"/>
            </w:tabs>
            <w:rPr>
              <w:noProof/>
            </w:rPr>
          </w:pPr>
          <w:r>
            <w:fldChar w:fldCharType="begin"/>
          </w:r>
          <w:r>
            <w:instrText xml:space="preserve"> TOC \o "1-3" \h \z \u </w:instrText>
          </w:r>
          <w:r>
            <w:fldChar w:fldCharType="separate"/>
          </w:r>
          <w:hyperlink w:anchor="_Toc181289665" w:history="1">
            <w:r w:rsidRPr="006D4980">
              <w:rPr>
                <w:rStyle w:val="Hyperlink"/>
                <w:noProof/>
                <w:lang w:val="en"/>
              </w:rPr>
              <w:t>Introduction</w:t>
            </w:r>
            <w:r>
              <w:rPr>
                <w:noProof/>
                <w:webHidden/>
              </w:rPr>
              <w:tab/>
            </w:r>
            <w:r>
              <w:rPr>
                <w:noProof/>
                <w:webHidden/>
              </w:rPr>
              <w:fldChar w:fldCharType="begin"/>
            </w:r>
            <w:r>
              <w:rPr>
                <w:noProof/>
                <w:webHidden/>
              </w:rPr>
              <w:instrText xml:space="preserve"> PAGEREF _Toc181289665 \h </w:instrText>
            </w:r>
            <w:r>
              <w:rPr>
                <w:noProof/>
                <w:webHidden/>
              </w:rPr>
            </w:r>
            <w:r>
              <w:rPr>
                <w:noProof/>
                <w:webHidden/>
              </w:rPr>
              <w:fldChar w:fldCharType="separate"/>
            </w:r>
            <w:r>
              <w:rPr>
                <w:noProof/>
                <w:webHidden/>
              </w:rPr>
              <w:t>3</w:t>
            </w:r>
            <w:r>
              <w:rPr>
                <w:noProof/>
                <w:webHidden/>
              </w:rPr>
              <w:fldChar w:fldCharType="end"/>
            </w:r>
          </w:hyperlink>
        </w:p>
        <w:p w14:paraId="3A41F13D" w14:textId="77777777" w:rsidR="000F6678" w:rsidRDefault="000F6678">
          <w:pPr>
            <w:pStyle w:val="TOC1"/>
            <w:tabs>
              <w:tab w:val="right" w:leader="dot" w:pos="9350"/>
            </w:tabs>
            <w:rPr>
              <w:noProof/>
            </w:rPr>
          </w:pPr>
          <w:hyperlink w:anchor="_Toc181289666" w:history="1">
            <w:r w:rsidRPr="006D4980">
              <w:rPr>
                <w:rStyle w:val="Hyperlink"/>
                <w:noProof/>
                <w:lang w:val="en"/>
              </w:rPr>
              <w:t>STARBUCKS</w:t>
            </w:r>
            <w:r>
              <w:rPr>
                <w:noProof/>
                <w:webHidden/>
              </w:rPr>
              <w:tab/>
            </w:r>
            <w:r>
              <w:rPr>
                <w:noProof/>
                <w:webHidden/>
              </w:rPr>
              <w:fldChar w:fldCharType="begin"/>
            </w:r>
            <w:r>
              <w:rPr>
                <w:noProof/>
                <w:webHidden/>
              </w:rPr>
              <w:instrText xml:space="preserve"> PAGEREF _Toc181289666 \h </w:instrText>
            </w:r>
            <w:r>
              <w:rPr>
                <w:noProof/>
                <w:webHidden/>
              </w:rPr>
            </w:r>
            <w:r>
              <w:rPr>
                <w:noProof/>
                <w:webHidden/>
              </w:rPr>
              <w:fldChar w:fldCharType="separate"/>
            </w:r>
            <w:r>
              <w:rPr>
                <w:noProof/>
                <w:webHidden/>
              </w:rPr>
              <w:t>4</w:t>
            </w:r>
            <w:r>
              <w:rPr>
                <w:noProof/>
                <w:webHidden/>
              </w:rPr>
              <w:fldChar w:fldCharType="end"/>
            </w:r>
          </w:hyperlink>
        </w:p>
        <w:p w14:paraId="0ED08469" w14:textId="77777777" w:rsidR="000F6678" w:rsidRDefault="000F6678">
          <w:pPr>
            <w:pStyle w:val="TOC2"/>
            <w:tabs>
              <w:tab w:val="right" w:leader="dot" w:pos="9350"/>
            </w:tabs>
            <w:rPr>
              <w:noProof/>
            </w:rPr>
          </w:pPr>
          <w:hyperlink w:anchor="_Toc181289667" w:history="1">
            <w:r w:rsidRPr="006D4980">
              <w:rPr>
                <w:rStyle w:val="Hyperlink"/>
                <w:noProof/>
                <w:lang w:val="en"/>
              </w:rPr>
              <w:t>Background</w:t>
            </w:r>
            <w:r>
              <w:rPr>
                <w:noProof/>
                <w:webHidden/>
              </w:rPr>
              <w:tab/>
            </w:r>
            <w:r>
              <w:rPr>
                <w:noProof/>
                <w:webHidden/>
              </w:rPr>
              <w:fldChar w:fldCharType="begin"/>
            </w:r>
            <w:r>
              <w:rPr>
                <w:noProof/>
                <w:webHidden/>
              </w:rPr>
              <w:instrText xml:space="preserve"> PAGEREF _Toc181289667 \h </w:instrText>
            </w:r>
            <w:r>
              <w:rPr>
                <w:noProof/>
                <w:webHidden/>
              </w:rPr>
            </w:r>
            <w:r>
              <w:rPr>
                <w:noProof/>
                <w:webHidden/>
              </w:rPr>
              <w:fldChar w:fldCharType="separate"/>
            </w:r>
            <w:r>
              <w:rPr>
                <w:noProof/>
                <w:webHidden/>
              </w:rPr>
              <w:t>4</w:t>
            </w:r>
            <w:r>
              <w:rPr>
                <w:noProof/>
                <w:webHidden/>
              </w:rPr>
              <w:fldChar w:fldCharType="end"/>
            </w:r>
          </w:hyperlink>
        </w:p>
        <w:p w14:paraId="70745C0D" w14:textId="77777777" w:rsidR="000F6678" w:rsidRDefault="000F6678">
          <w:pPr>
            <w:pStyle w:val="TOC2"/>
            <w:tabs>
              <w:tab w:val="right" w:leader="dot" w:pos="9350"/>
            </w:tabs>
            <w:rPr>
              <w:noProof/>
            </w:rPr>
          </w:pPr>
          <w:hyperlink w:anchor="_Toc181289668" w:history="1">
            <w:r w:rsidRPr="006D4980">
              <w:rPr>
                <w:rStyle w:val="Hyperlink"/>
                <w:noProof/>
                <w:lang w:val="en"/>
              </w:rPr>
              <w:t>Current Situation</w:t>
            </w:r>
            <w:r>
              <w:rPr>
                <w:noProof/>
                <w:webHidden/>
              </w:rPr>
              <w:tab/>
            </w:r>
            <w:r>
              <w:rPr>
                <w:noProof/>
                <w:webHidden/>
              </w:rPr>
              <w:fldChar w:fldCharType="begin"/>
            </w:r>
            <w:r>
              <w:rPr>
                <w:noProof/>
                <w:webHidden/>
              </w:rPr>
              <w:instrText xml:space="preserve"> PAGEREF _Toc181289668 \h </w:instrText>
            </w:r>
            <w:r>
              <w:rPr>
                <w:noProof/>
                <w:webHidden/>
              </w:rPr>
            </w:r>
            <w:r>
              <w:rPr>
                <w:noProof/>
                <w:webHidden/>
              </w:rPr>
              <w:fldChar w:fldCharType="separate"/>
            </w:r>
            <w:r>
              <w:rPr>
                <w:noProof/>
                <w:webHidden/>
              </w:rPr>
              <w:t>5</w:t>
            </w:r>
            <w:r>
              <w:rPr>
                <w:noProof/>
                <w:webHidden/>
              </w:rPr>
              <w:fldChar w:fldCharType="end"/>
            </w:r>
          </w:hyperlink>
        </w:p>
        <w:p w14:paraId="3AFC497F" w14:textId="77777777" w:rsidR="000F6678" w:rsidRDefault="000F6678">
          <w:pPr>
            <w:pStyle w:val="TOC1"/>
            <w:tabs>
              <w:tab w:val="right" w:leader="dot" w:pos="9350"/>
            </w:tabs>
            <w:rPr>
              <w:noProof/>
            </w:rPr>
          </w:pPr>
          <w:hyperlink w:anchor="_Toc181289669" w:history="1">
            <w:r w:rsidRPr="006D4980">
              <w:rPr>
                <w:rStyle w:val="Hyperlink"/>
                <w:noProof/>
                <w:lang w:val="en"/>
              </w:rPr>
              <w:t>SWOT analysis</w:t>
            </w:r>
            <w:r>
              <w:rPr>
                <w:noProof/>
                <w:webHidden/>
              </w:rPr>
              <w:tab/>
            </w:r>
            <w:r>
              <w:rPr>
                <w:noProof/>
                <w:webHidden/>
              </w:rPr>
              <w:fldChar w:fldCharType="begin"/>
            </w:r>
            <w:r>
              <w:rPr>
                <w:noProof/>
                <w:webHidden/>
              </w:rPr>
              <w:instrText xml:space="preserve"> PAGEREF _Toc181289669 \h </w:instrText>
            </w:r>
            <w:r>
              <w:rPr>
                <w:noProof/>
                <w:webHidden/>
              </w:rPr>
            </w:r>
            <w:r>
              <w:rPr>
                <w:noProof/>
                <w:webHidden/>
              </w:rPr>
              <w:fldChar w:fldCharType="separate"/>
            </w:r>
            <w:r>
              <w:rPr>
                <w:noProof/>
                <w:webHidden/>
              </w:rPr>
              <w:t>5</w:t>
            </w:r>
            <w:r>
              <w:rPr>
                <w:noProof/>
                <w:webHidden/>
              </w:rPr>
              <w:fldChar w:fldCharType="end"/>
            </w:r>
          </w:hyperlink>
        </w:p>
        <w:p w14:paraId="7B9C60D4" w14:textId="77777777" w:rsidR="000F6678" w:rsidRDefault="000F6678">
          <w:pPr>
            <w:pStyle w:val="TOC2"/>
            <w:tabs>
              <w:tab w:val="right" w:leader="dot" w:pos="9350"/>
            </w:tabs>
            <w:rPr>
              <w:noProof/>
            </w:rPr>
          </w:pPr>
          <w:hyperlink w:anchor="_Toc181289670" w:history="1">
            <w:r w:rsidRPr="006D4980">
              <w:rPr>
                <w:rStyle w:val="Hyperlink"/>
                <w:noProof/>
                <w:lang w:val="en"/>
              </w:rPr>
              <w:t>Strengths:</w:t>
            </w:r>
            <w:r>
              <w:rPr>
                <w:noProof/>
                <w:webHidden/>
              </w:rPr>
              <w:tab/>
            </w:r>
            <w:r>
              <w:rPr>
                <w:noProof/>
                <w:webHidden/>
              </w:rPr>
              <w:fldChar w:fldCharType="begin"/>
            </w:r>
            <w:r>
              <w:rPr>
                <w:noProof/>
                <w:webHidden/>
              </w:rPr>
              <w:instrText xml:space="preserve"> PAGEREF _Toc181289670 \h </w:instrText>
            </w:r>
            <w:r>
              <w:rPr>
                <w:noProof/>
                <w:webHidden/>
              </w:rPr>
            </w:r>
            <w:r>
              <w:rPr>
                <w:noProof/>
                <w:webHidden/>
              </w:rPr>
              <w:fldChar w:fldCharType="separate"/>
            </w:r>
            <w:r>
              <w:rPr>
                <w:noProof/>
                <w:webHidden/>
              </w:rPr>
              <w:t>6</w:t>
            </w:r>
            <w:r>
              <w:rPr>
                <w:noProof/>
                <w:webHidden/>
              </w:rPr>
              <w:fldChar w:fldCharType="end"/>
            </w:r>
          </w:hyperlink>
        </w:p>
        <w:p w14:paraId="393BA119" w14:textId="77777777" w:rsidR="000F6678" w:rsidRDefault="000F6678">
          <w:pPr>
            <w:pStyle w:val="TOC2"/>
            <w:tabs>
              <w:tab w:val="right" w:leader="dot" w:pos="9350"/>
            </w:tabs>
            <w:rPr>
              <w:noProof/>
            </w:rPr>
          </w:pPr>
          <w:hyperlink w:anchor="_Toc181289671" w:history="1">
            <w:r w:rsidRPr="006D4980">
              <w:rPr>
                <w:rStyle w:val="Hyperlink"/>
                <w:noProof/>
                <w:lang w:val="en"/>
              </w:rPr>
              <w:t>Weaknesses:</w:t>
            </w:r>
            <w:r>
              <w:rPr>
                <w:noProof/>
                <w:webHidden/>
              </w:rPr>
              <w:tab/>
            </w:r>
            <w:r>
              <w:rPr>
                <w:noProof/>
                <w:webHidden/>
              </w:rPr>
              <w:fldChar w:fldCharType="begin"/>
            </w:r>
            <w:r>
              <w:rPr>
                <w:noProof/>
                <w:webHidden/>
              </w:rPr>
              <w:instrText xml:space="preserve"> PAGEREF _Toc181289671 \h </w:instrText>
            </w:r>
            <w:r>
              <w:rPr>
                <w:noProof/>
                <w:webHidden/>
              </w:rPr>
            </w:r>
            <w:r>
              <w:rPr>
                <w:noProof/>
                <w:webHidden/>
              </w:rPr>
              <w:fldChar w:fldCharType="separate"/>
            </w:r>
            <w:r>
              <w:rPr>
                <w:noProof/>
                <w:webHidden/>
              </w:rPr>
              <w:t>6</w:t>
            </w:r>
            <w:r>
              <w:rPr>
                <w:noProof/>
                <w:webHidden/>
              </w:rPr>
              <w:fldChar w:fldCharType="end"/>
            </w:r>
          </w:hyperlink>
        </w:p>
        <w:p w14:paraId="3FA00E21" w14:textId="77777777" w:rsidR="000F6678" w:rsidRDefault="000F6678">
          <w:pPr>
            <w:pStyle w:val="TOC2"/>
            <w:tabs>
              <w:tab w:val="right" w:leader="dot" w:pos="9350"/>
            </w:tabs>
            <w:rPr>
              <w:noProof/>
            </w:rPr>
          </w:pPr>
          <w:hyperlink w:anchor="_Toc181289672" w:history="1">
            <w:r w:rsidRPr="006D4980">
              <w:rPr>
                <w:rStyle w:val="Hyperlink"/>
                <w:noProof/>
                <w:lang w:val="en"/>
              </w:rPr>
              <w:t>Opportunities:</w:t>
            </w:r>
            <w:r>
              <w:rPr>
                <w:noProof/>
                <w:webHidden/>
              </w:rPr>
              <w:tab/>
            </w:r>
            <w:r>
              <w:rPr>
                <w:noProof/>
                <w:webHidden/>
              </w:rPr>
              <w:fldChar w:fldCharType="begin"/>
            </w:r>
            <w:r>
              <w:rPr>
                <w:noProof/>
                <w:webHidden/>
              </w:rPr>
              <w:instrText xml:space="preserve"> PAGEREF _Toc181289672 \h </w:instrText>
            </w:r>
            <w:r>
              <w:rPr>
                <w:noProof/>
                <w:webHidden/>
              </w:rPr>
            </w:r>
            <w:r>
              <w:rPr>
                <w:noProof/>
                <w:webHidden/>
              </w:rPr>
              <w:fldChar w:fldCharType="separate"/>
            </w:r>
            <w:r>
              <w:rPr>
                <w:noProof/>
                <w:webHidden/>
              </w:rPr>
              <w:t>7</w:t>
            </w:r>
            <w:r>
              <w:rPr>
                <w:noProof/>
                <w:webHidden/>
              </w:rPr>
              <w:fldChar w:fldCharType="end"/>
            </w:r>
          </w:hyperlink>
        </w:p>
        <w:p w14:paraId="7A4ADDDA" w14:textId="77777777" w:rsidR="000F6678" w:rsidRDefault="000F6678">
          <w:pPr>
            <w:pStyle w:val="TOC2"/>
            <w:tabs>
              <w:tab w:val="right" w:leader="dot" w:pos="9350"/>
            </w:tabs>
            <w:rPr>
              <w:noProof/>
            </w:rPr>
          </w:pPr>
          <w:hyperlink w:anchor="_Toc181289673" w:history="1">
            <w:r w:rsidRPr="006D4980">
              <w:rPr>
                <w:rStyle w:val="Hyperlink"/>
                <w:noProof/>
                <w:lang w:val="en"/>
              </w:rPr>
              <w:t>Threats:</w:t>
            </w:r>
            <w:r>
              <w:rPr>
                <w:noProof/>
                <w:webHidden/>
              </w:rPr>
              <w:tab/>
            </w:r>
            <w:r>
              <w:rPr>
                <w:noProof/>
                <w:webHidden/>
              </w:rPr>
              <w:fldChar w:fldCharType="begin"/>
            </w:r>
            <w:r>
              <w:rPr>
                <w:noProof/>
                <w:webHidden/>
              </w:rPr>
              <w:instrText xml:space="preserve"> PAGEREF _Toc181289673 \h </w:instrText>
            </w:r>
            <w:r>
              <w:rPr>
                <w:noProof/>
                <w:webHidden/>
              </w:rPr>
            </w:r>
            <w:r>
              <w:rPr>
                <w:noProof/>
                <w:webHidden/>
              </w:rPr>
              <w:fldChar w:fldCharType="separate"/>
            </w:r>
            <w:r>
              <w:rPr>
                <w:noProof/>
                <w:webHidden/>
              </w:rPr>
              <w:t>7</w:t>
            </w:r>
            <w:r>
              <w:rPr>
                <w:noProof/>
                <w:webHidden/>
              </w:rPr>
              <w:fldChar w:fldCharType="end"/>
            </w:r>
          </w:hyperlink>
        </w:p>
        <w:p w14:paraId="252DFA8B" w14:textId="77777777" w:rsidR="000F6678" w:rsidRDefault="000F6678">
          <w:pPr>
            <w:pStyle w:val="TOC1"/>
            <w:tabs>
              <w:tab w:val="right" w:leader="dot" w:pos="9350"/>
            </w:tabs>
            <w:rPr>
              <w:noProof/>
            </w:rPr>
          </w:pPr>
          <w:hyperlink w:anchor="_Toc181289674" w:history="1">
            <w:r w:rsidRPr="006D4980">
              <w:rPr>
                <w:rStyle w:val="Hyperlink"/>
                <w:noProof/>
                <w:lang w:val="en"/>
              </w:rPr>
              <w:t>Recommendations</w:t>
            </w:r>
            <w:r>
              <w:rPr>
                <w:noProof/>
                <w:webHidden/>
              </w:rPr>
              <w:tab/>
            </w:r>
            <w:r>
              <w:rPr>
                <w:noProof/>
                <w:webHidden/>
              </w:rPr>
              <w:fldChar w:fldCharType="begin"/>
            </w:r>
            <w:r>
              <w:rPr>
                <w:noProof/>
                <w:webHidden/>
              </w:rPr>
              <w:instrText xml:space="preserve"> PAGEREF _Toc181289674 \h </w:instrText>
            </w:r>
            <w:r>
              <w:rPr>
                <w:noProof/>
                <w:webHidden/>
              </w:rPr>
            </w:r>
            <w:r>
              <w:rPr>
                <w:noProof/>
                <w:webHidden/>
              </w:rPr>
              <w:fldChar w:fldCharType="separate"/>
            </w:r>
            <w:r>
              <w:rPr>
                <w:noProof/>
                <w:webHidden/>
              </w:rPr>
              <w:t>8</w:t>
            </w:r>
            <w:r>
              <w:rPr>
                <w:noProof/>
                <w:webHidden/>
              </w:rPr>
              <w:fldChar w:fldCharType="end"/>
            </w:r>
          </w:hyperlink>
        </w:p>
        <w:p w14:paraId="6FF17432" w14:textId="77777777" w:rsidR="000F6678" w:rsidRDefault="000F6678">
          <w:pPr>
            <w:pStyle w:val="TOC1"/>
            <w:tabs>
              <w:tab w:val="right" w:leader="dot" w:pos="9350"/>
            </w:tabs>
            <w:rPr>
              <w:noProof/>
            </w:rPr>
          </w:pPr>
          <w:hyperlink w:anchor="_Toc181289675" w:history="1">
            <w:r w:rsidRPr="006D4980">
              <w:rPr>
                <w:rStyle w:val="Hyperlink"/>
                <w:noProof/>
                <w:lang w:val="en"/>
              </w:rPr>
              <w:t>References</w:t>
            </w:r>
            <w:r>
              <w:rPr>
                <w:noProof/>
                <w:webHidden/>
              </w:rPr>
              <w:tab/>
            </w:r>
            <w:r>
              <w:rPr>
                <w:noProof/>
                <w:webHidden/>
              </w:rPr>
              <w:fldChar w:fldCharType="begin"/>
            </w:r>
            <w:r>
              <w:rPr>
                <w:noProof/>
                <w:webHidden/>
              </w:rPr>
              <w:instrText xml:space="preserve"> PAGEREF _Toc181289675 \h </w:instrText>
            </w:r>
            <w:r>
              <w:rPr>
                <w:noProof/>
                <w:webHidden/>
              </w:rPr>
            </w:r>
            <w:r>
              <w:rPr>
                <w:noProof/>
                <w:webHidden/>
              </w:rPr>
              <w:fldChar w:fldCharType="separate"/>
            </w:r>
            <w:r>
              <w:rPr>
                <w:noProof/>
                <w:webHidden/>
              </w:rPr>
              <w:t>10</w:t>
            </w:r>
            <w:r>
              <w:rPr>
                <w:noProof/>
                <w:webHidden/>
              </w:rPr>
              <w:fldChar w:fldCharType="end"/>
            </w:r>
          </w:hyperlink>
        </w:p>
        <w:p w14:paraId="1D0389DE" w14:textId="77777777" w:rsidR="000F6678" w:rsidRDefault="000F6678">
          <w:r>
            <w:rPr>
              <w:b/>
              <w:bCs/>
              <w:noProof/>
            </w:rPr>
            <w:fldChar w:fldCharType="end"/>
          </w:r>
        </w:p>
      </w:sdtContent>
    </w:sdt>
    <w:p w14:paraId="2BCCCC1D" w14:textId="77777777" w:rsidR="000F6678" w:rsidRDefault="000F6678">
      <w:pPr>
        <w:rPr>
          <w:rFonts w:asciiTheme="majorHAnsi" w:eastAsiaTheme="majorEastAsia" w:hAnsiTheme="majorHAnsi" w:cstheme="majorBidi"/>
          <w:b/>
          <w:bCs/>
          <w:color w:val="2E74B5" w:themeColor="accent1" w:themeShade="BF"/>
          <w:sz w:val="28"/>
          <w:szCs w:val="28"/>
          <w:lang w:val="en"/>
        </w:rPr>
      </w:pPr>
      <w:r>
        <w:rPr>
          <w:lang w:val="en"/>
        </w:rPr>
        <w:br w:type="page"/>
      </w:r>
    </w:p>
    <w:p w14:paraId="6ABF2C6E" w14:textId="77777777" w:rsidR="00365B0A" w:rsidRDefault="00365B0A" w:rsidP="00365B0A">
      <w:pPr>
        <w:pStyle w:val="Heading1"/>
        <w:rPr>
          <w:lang w:val="en"/>
        </w:rPr>
      </w:pPr>
      <w:bookmarkStart w:id="0" w:name="_Toc181289665"/>
      <w:r>
        <w:rPr>
          <w:lang w:val="en"/>
        </w:rPr>
        <w:lastRenderedPageBreak/>
        <w:t>Introduction</w:t>
      </w:r>
      <w:bookmarkEnd w:id="0"/>
    </w:p>
    <w:p w14:paraId="43186522"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SWOT analysis is a powerful and tested 'business strate</w:t>
      </w:r>
      <w:r w:rsidR="007D1054">
        <w:rPr>
          <w:rFonts w:ascii="Arial" w:hAnsi="Arial" w:cs="Arial"/>
          <w:sz w:val="24"/>
          <w:lang w:val="en"/>
        </w:rPr>
        <w:t xml:space="preserve">gy tool' and is </w:t>
      </w:r>
      <w:r w:rsidR="0051451F">
        <w:rPr>
          <w:rFonts w:ascii="Arial" w:hAnsi="Arial" w:cs="Arial"/>
          <w:sz w:val="24"/>
          <w:lang w:val="en"/>
        </w:rPr>
        <w:t>a shorthand</w:t>
      </w:r>
      <w:r w:rsidR="007D1054">
        <w:rPr>
          <w:rFonts w:ascii="Arial" w:hAnsi="Arial" w:cs="Arial"/>
          <w:sz w:val="24"/>
          <w:lang w:val="en"/>
        </w:rPr>
        <w:t xml:space="preserve"> for str</w:t>
      </w:r>
      <w:r w:rsidRPr="002343AC">
        <w:rPr>
          <w:rFonts w:ascii="Arial" w:hAnsi="Arial" w:cs="Arial"/>
          <w:sz w:val="24"/>
          <w:lang w:val="en"/>
        </w:rPr>
        <w:t>engths, weaknesses, opportunities, and threats,' and since decades, this tool has been employed when assessing an organization in relation to its competitors (</w:t>
      </w:r>
      <w:proofErr w:type="spellStart"/>
      <w:r w:rsidRPr="002343AC">
        <w:rPr>
          <w:rFonts w:ascii="Arial" w:hAnsi="Arial" w:cs="Arial"/>
          <w:sz w:val="24"/>
          <w:lang w:val="en"/>
        </w:rPr>
        <w:t>Teoli</w:t>
      </w:r>
      <w:proofErr w:type="spellEnd"/>
      <w:r w:rsidR="0051451F">
        <w:rPr>
          <w:rFonts w:ascii="Arial" w:hAnsi="Arial" w:cs="Arial"/>
          <w:sz w:val="24"/>
          <w:lang w:val="en"/>
        </w:rPr>
        <w:t xml:space="preserve"> et al.</w:t>
      </w:r>
      <w:r w:rsidRPr="002343AC">
        <w:rPr>
          <w:rFonts w:ascii="Arial" w:hAnsi="Arial" w:cs="Arial"/>
          <w:sz w:val="24"/>
          <w:lang w:val="en"/>
        </w:rPr>
        <w:t xml:space="preserve">, 2023). Basically a key tool in strategic management of an organization, SWOT analysis is among the very first steps when it comes to companies carrying out their strategic planning. Through strategic planning, a company seeks to get more productive and streamlines their resources, goals, and vision. Strategic management allows organizations to profess in relation to their competitors as it involves the creation, implementation, and evaluation of decisions so as to enable the firm to attain its objectives. According to </w:t>
      </w:r>
      <w:proofErr w:type="spellStart"/>
      <w:r w:rsidR="0051451F">
        <w:rPr>
          <w:rFonts w:ascii="Arial" w:hAnsi="Arial" w:cs="Arial"/>
          <w:color w:val="222222"/>
          <w:sz w:val="20"/>
          <w:szCs w:val="20"/>
          <w:shd w:val="clear" w:color="auto" w:fill="FFFFFF"/>
        </w:rPr>
        <w:t>Benzaghta</w:t>
      </w:r>
      <w:proofErr w:type="spellEnd"/>
      <w:r w:rsidR="0051451F">
        <w:rPr>
          <w:rFonts w:ascii="Arial" w:hAnsi="Arial" w:cs="Arial"/>
          <w:color w:val="222222"/>
          <w:sz w:val="20"/>
          <w:szCs w:val="20"/>
          <w:shd w:val="clear" w:color="auto" w:fill="FFFFFF"/>
        </w:rPr>
        <w:t xml:space="preserve"> et al.(2021)</w:t>
      </w:r>
      <w:r w:rsidRPr="002343AC">
        <w:rPr>
          <w:rFonts w:ascii="Arial" w:hAnsi="Arial" w:cs="Arial"/>
          <w:sz w:val="24"/>
          <w:lang w:val="en"/>
        </w:rPr>
        <w:t xml:space="preserve">, while the first step to strategic management is </w:t>
      </w:r>
      <w:r w:rsidR="007D1054">
        <w:rPr>
          <w:rFonts w:ascii="Arial" w:hAnsi="Arial" w:cs="Arial"/>
          <w:sz w:val="24"/>
          <w:lang w:val="en"/>
        </w:rPr>
        <w:t xml:space="preserve">designing a </w:t>
      </w:r>
      <w:r w:rsidRPr="002343AC">
        <w:rPr>
          <w:rFonts w:ascii="Arial" w:hAnsi="Arial" w:cs="Arial"/>
          <w:sz w:val="24"/>
          <w:lang w:val="en"/>
        </w:rPr>
        <w:t>vision followed by mission and objective alignment, the next phase of strategic management involves both external and internal analysis, which is also known as SWOT analysis. SWOT is also referred to as a SWOT matrix, whereby the "internal' analysis consists of strengths and weaknesses while the '</w:t>
      </w:r>
      <w:r w:rsidR="007D1054" w:rsidRPr="002343AC">
        <w:rPr>
          <w:rFonts w:ascii="Arial" w:hAnsi="Arial" w:cs="Arial"/>
          <w:sz w:val="24"/>
          <w:lang w:val="en"/>
        </w:rPr>
        <w:t>external</w:t>
      </w:r>
      <w:r w:rsidRPr="002343AC">
        <w:rPr>
          <w:rFonts w:ascii="Arial" w:hAnsi="Arial" w:cs="Arial"/>
          <w:sz w:val="24"/>
          <w:lang w:val="en"/>
        </w:rPr>
        <w:t>' analysis consists of opportunities and threats</w:t>
      </w:r>
      <w:r w:rsidR="0051451F">
        <w:rPr>
          <w:rFonts w:ascii="Arial" w:hAnsi="Arial" w:cs="Arial"/>
          <w:sz w:val="24"/>
          <w:lang w:val="en"/>
        </w:rPr>
        <w:t xml:space="preserve"> (</w:t>
      </w:r>
      <w:proofErr w:type="spellStart"/>
      <w:r w:rsidR="0051451F">
        <w:rPr>
          <w:rFonts w:ascii="Arial" w:hAnsi="Arial" w:cs="Arial"/>
          <w:color w:val="222222"/>
          <w:sz w:val="20"/>
          <w:szCs w:val="20"/>
          <w:shd w:val="clear" w:color="auto" w:fill="FFFFFF"/>
        </w:rPr>
        <w:t>Benzaghta</w:t>
      </w:r>
      <w:proofErr w:type="spellEnd"/>
      <w:r w:rsidR="0051451F">
        <w:rPr>
          <w:rFonts w:ascii="Arial" w:hAnsi="Arial" w:cs="Arial"/>
          <w:color w:val="222222"/>
          <w:sz w:val="20"/>
          <w:szCs w:val="20"/>
          <w:shd w:val="clear" w:color="auto" w:fill="FFFFFF"/>
        </w:rPr>
        <w:t xml:space="preserve"> et al., 2021)</w:t>
      </w:r>
      <w:r w:rsidRPr="002343AC">
        <w:rPr>
          <w:rFonts w:ascii="Arial" w:hAnsi="Arial" w:cs="Arial"/>
          <w:sz w:val="24"/>
          <w:lang w:val="en"/>
        </w:rPr>
        <w:t>. </w:t>
      </w:r>
    </w:p>
    <w:p w14:paraId="19EC95C8"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It is essential to define what entails these four factors. Strengths are organizational strengths that give advantage to a company over other companies that are its competitors. Weaknesses are characteristics of a company that put it at a disadvantage over other companies. Environmental opportunities are those extraneous elements that give companies benefits over other companies, while environmental threats are those extraneous elements in the environment that have the potential to caus</w:t>
      </w:r>
      <w:r w:rsidR="005D1CE7">
        <w:rPr>
          <w:rFonts w:ascii="Arial" w:hAnsi="Arial" w:cs="Arial"/>
          <w:sz w:val="24"/>
          <w:lang w:val="en"/>
        </w:rPr>
        <w:t>e trouble for the organization</w:t>
      </w:r>
      <w:r w:rsidR="0051451F">
        <w:rPr>
          <w:rFonts w:ascii="Arial" w:hAnsi="Arial" w:cs="Arial"/>
          <w:sz w:val="24"/>
          <w:lang w:val="en"/>
        </w:rPr>
        <w:t xml:space="preserve"> (</w:t>
      </w:r>
      <w:proofErr w:type="spellStart"/>
      <w:r w:rsidR="0051451F">
        <w:rPr>
          <w:rFonts w:ascii="Arial" w:hAnsi="Arial" w:cs="Arial"/>
          <w:color w:val="222222"/>
          <w:sz w:val="20"/>
          <w:szCs w:val="20"/>
          <w:shd w:val="clear" w:color="auto" w:fill="FFFFFF"/>
        </w:rPr>
        <w:t>Puyt</w:t>
      </w:r>
      <w:proofErr w:type="spellEnd"/>
      <w:r w:rsidR="0051451F">
        <w:rPr>
          <w:rFonts w:ascii="Arial" w:hAnsi="Arial" w:cs="Arial"/>
          <w:color w:val="222222"/>
          <w:sz w:val="20"/>
          <w:szCs w:val="20"/>
          <w:shd w:val="clear" w:color="auto" w:fill="FFFFFF"/>
        </w:rPr>
        <w:t xml:space="preserve"> et al., 2023)</w:t>
      </w:r>
      <w:r w:rsidRPr="002343AC">
        <w:rPr>
          <w:rFonts w:ascii="Arial" w:hAnsi="Arial" w:cs="Arial"/>
          <w:sz w:val="24"/>
          <w:lang w:val="en"/>
        </w:rPr>
        <w:t>. </w:t>
      </w:r>
    </w:p>
    <w:p w14:paraId="243AD7A0" w14:textId="77777777" w:rsidR="007F1B38" w:rsidRDefault="0094039B" w:rsidP="0094039B">
      <w:pPr>
        <w:widowControl w:val="0"/>
        <w:autoSpaceDE w:val="0"/>
        <w:autoSpaceDN w:val="0"/>
        <w:adjustRightInd w:val="0"/>
        <w:spacing w:after="200" w:line="360" w:lineRule="auto"/>
        <w:rPr>
          <w:rFonts w:ascii="Arial" w:hAnsi="Arial" w:cs="Arial"/>
          <w:sz w:val="24"/>
          <w:lang w:val="en"/>
        </w:rPr>
      </w:pPr>
      <w:r w:rsidRPr="0094039B">
        <w:rPr>
          <w:rFonts w:ascii="Arial" w:hAnsi="Arial" w:cs="Arial"/>
          <w:sz w:val="24"/>
          <w:lang w:val="en"/>
        </w:rPr>
        <w:t xml:space="preserve">SWOT analysis is uncomplicated, and it does not require the team to have professional skills to apply it. It is not complicated and does not take much time to grasp and therefore makes it easy for any team to adopt it. SWOT makes it easy to organize insights into the strengths, weaknesses, opportunities and threats of a business and can be very useful in planning and decision making. It enables one to focus only on those opportunities and threats that are relevant for the </w:t>
      </w:r>
      <w:proofErr w:type="spellStart"/>
      <w:r w:rsidRPr="0094039B">
        <w:rPr>
          <w:rFonts w:ascii="Arial" w:hAnsi="Arial" w:cs="Arial"/>
          <w:sz w:val="24"/>
          <w:lang w:val="en"/>
        </w:rPr>
        <w:t>organisation</w:t>
      </w:r>
      <w:proofErr w:type="spellEnd"/>
      <w:r w:rsidRPr="0094039B">
        <w:rPr>
          <w:rFonts w:ascii="Arial" w:hAnsi="Arial" w:cs="Arial"/>
          <w:sz w:val="24"/>
          <w:lang w:val="en"/>
        </w:rPr>
        <w:t xml:space="preserve">, and hence improve the </w:t>
      </w:r>
      <w:proofErr w:type="spellStart"/>
      <w:r w:rsidRPr="0094039B">
        <w:rPr>
          <w:rFonts w:ascii="Arial" w:hAnsi="Arial" w:cs="Arial"/>
          <w:sz w:val="24"/>
          <w:lang w:val="en"/>
        </w:rPr>
        <w:t>organisation’s</w:t>
      </w:r>
      <w:proofErr w:type="spellEnd"/>
      <w:r w:rsidRPr="0094039B">
        <w:rPr>
          <w:rFonts w:ascii="Arial" w:hAnsi="Arial" w:cs="Arial"/>
          <w:sz w:val="24"/>
          <w:lang w:val="en"/>
        </w:rPr>
        <w:t xml:space="preserve"> strategic decisions. SWOT analysis also fosters group work since the people involved are </w:t>
      </w:r>
      <w:r w:rsidRPr="0094039B">
        <w:rPr>
          <w:rFonts w:ascii="Arial" w:hAnsi="Arial" w:cs="Arial"/>
          <w:sz w:val="24"/>
          <w:lang w:val="en"/>
        </w:rPr>
        <w:lastRenderedPageBreak/>
        <w:t>able to view the issue under analysis from different angles</w:t>
      </w:r>
      <w:r w:rsidR="0051451F">
        <w:rPr>
          <w:rFonts w:ascii="Arial" w:hAnsi="Arial" w:cs="Arial"/>
          <w:sz w:val="24"/>
          <w:lang w:val="en"/>
        </w:rPr>
        <w:t xml:space="preserve"> (</w:t>
      </w:r>
      <w:proofErr w:type="spellStart"/>
      <w:r w:rsidR="0051451F">
        <w:rPr>
          <w:rFonts w:ascii="Arial" w:hAnsi="Arial" w:cs="Arial"/>
          <w:color w:val="222222"/>
          <w:sz w:val="20"/>
          <w:szCs w:val="20"/>
          <w:shd w:val="clear" w:color="auto" w:fill="FFFFFF"/>
        </w:rPr>
        <w:t>Puyt</w:t>
      </w:r>
      <w:proofErr w:type="spellEnd"/>
      <w:r w:rsidR="0051451F">
        <w:rPr>
          <w:rFonts w:ascii="Arial" w:hAnsi="Arial" w:cs="Arial"/>
          <w:color w:val="222222"/>
          <w:sz w:val="20"/>
          <w:szCs w:val="20"/>
          <w:shd w:val="clear" w:color="auto" w:fill="FFFFFF"/>
        </w:rPr>
        <w:t xml:space="preserve"> et al., 2023)</w:t>
      </w:r>
      <w:r w:rsidRPr="0094039B">
        <w:rPr>
          <w:rFonts w:ascii="Arial" w:hAnsi="Arial" w:cs="Arial"/>
          <w:sz w:val="24"/>
          <w:lang w:val="en"/>
        </w:rPr>
        <w:t>. Also, it is central to core concerns that affect performance, helping teams to concentrate on the critical success factors and challenges. Thus, the team would be able to focus on the key problem areas and make decisions with a clear vision of the condit</w:t>
      </w:r>
      <w:r>
        <w:rPr>
          <w:rFonts w:ascii="Arial" w:hAnsi="Arial" w:cs="Arial"/>
          <w:sz w:val="24"/>
          <w:lang w:val="en"/>
        </w:rPr>
        <w:t xml:space="preserve">ions in the business context. </w:t>
      </w:r>
      <w:r w:rsidRPr="0094039B">
        <w:rPr>
          <w:rFonts w:ascii="Arial" w:hAnsi="Arial" w:cs="Arial"/>
          <w:sz w:val="24"/>
          <w:lang w:val="en"/>
        </w:rPr>
        <w:t>However, the SWOT analysis has some weaknesses</w:t>
      </w:r>
      <w:r>
        <w:rPr>
          <w:rFonts w:ascii="Arial" w:hAnsi="Arial" w:cs="Arial"/>
          <w:sz w:val="24"/>
          <w:lang w:val="en"/>
        </w:rPr>
        <w:t xml:space="preserve"> as well due to the fact that i</w:t>
      </w:r>
      <w:r w:rsidRPr="0094039B">
        <w:rPr>
          <w:rFonts w:ascii="Arial" w:hAnsi="Arial" w:cs="Arial"/>
          <w:sz w:val="24"/>
          <w:lang w:val="en"/>
        </w:rPr>
        <w:t>t fails to provide specific qualitative or numerical information that is needed for precise decision making. Its insights are reliant on the perceptions of the people who develop it and can therefore be skewed or prejudiced. Occasionally, SWOT fails to capture relationships between factors that may affect decisions, and reduces them to their most basic elements. It also only looks at present strengths and weaknesses but does not look at future trends, which makes its use, in the long run, limited. Finally, a SWOT analysis might result in a situation where the team receives a lot of information that they cannot effectively act on as a team due to the lack of specific recommendations</w:t>
      </w:r>
      <w:r w:rsidR="0051451F">
        <w:rPr>
          <w:rFonts w:ascii="Arial" w:hAnsi="Arial" w:cs="Arial"/>
          <w:sz w:val="24"/>
          <w:lang w:val="en"/>
        </w:rPr>
        <w:t xml:space="preserve"> (</w:t>
      </w:r>
      <w:proofErr w:type="spellStart"/>
      <w:r w:rsidR="0051451F">
        <w:rPr>
          <w:rFonts w:ascii="Arial" w:hAnsi="Arial" w:cs="Arial"/>
          <w:color w:val="222222"/>
          <w:sz w:val="20"/>
          <w:szCs w:val="20"/>
          <w:shd w:val="clear" w:color="auto" w:fill="FFFFFF"/>
        </w:rPr>
        <w:t>Benzaghta</w:t>
      </w:r>
      <w:proofErr w:type="spellEnd"/>
      <w:r w:rsidR="0051451F">
        <w:rPr>
          <w:rFonts w:ascii="Arial" w:hAnsi="Arial" w:cs="Arial"/>
          <w:color w:val="222222"/>
          <w:sz w:val="20"/>
          <w:szCs w:val="20"/>
          <w:shd w:val="clear" w:color="auto" w:fill="FFFFFF"/>
        </w:rPr>
        <w:t xml:space="preserve"> et al., 2021)</w:t>
      </w:r>
      <w:r w:rsidRPr="0094039B">
        <w:rPr>
          <w:rFonts w:ascii="Arial" w:hAnsi="Arial" w:cs="Arial"/>
          <w:sz w:val="24"/>
          <w:lang w:val="en"/>
        </w:rPr>
        <w:t>.</w:t>
      </w:r>
    </w:p>
    <w:p w14:paraId="006ED0EC" w14:textId="77777777" w:rsidR="007F1B38" w:rsidRDefault="00365B0A" w:rsidP="00365B0A">
      <w:pPr>
        <w:pStyle w:val="Heading1"/>
        <w:rPr>
          <w:lang w:val="en"/>
        </w:rPr>
      </w:pPr>
      <w:bookmarkStart w:id="1" w:name="_Toc181289666"/>
      <w:r>
        <w:rPr>
          <w:lang w:val="en"/>
        </w:rPr>
        <w:t>STARBUCKS</w:t>
      </w:r>
      <w:bookmarkEnd w:id="1"/>
    </w:p>
    <w:p w14:paraId="36519F43" w14:textId="77777777" w:rsidR="00365B0A" w:rsidRPr="00365B0A" w:rsidRDefault="00365B0A" w:rsidP="00365B0A">
      <w:pPr>
        <w:pStyle w:val="Heading2"/>
        <w:rPr>
          <w:lang w:val="en"/>
        </w:rPr>
      </w:pPr>
      <w:bookmarkStart w:id="2" w:name="_Toc181289667"/>
      <w:r>
        <w:rPr>
          <w:lang w:val="en"/>
        </w:rPr>
        <w:t>Background</w:t>
      </w:r>
      <w:bookmarkEnd w:id="2"/>
    </w:p>
    <w:p w14:paraId="7457A9A6" w14:textId="77777777" w:rsidR="007F1B38"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Benefiting its customers with the ease of 'taking home' their coffee, Starbucks started its operations around 1971 when they opened their first store in cobblestone streets of Seattle, where the company started offering roasted coffee beans, spices, and tea. However, the company became a coffeehouse when Howard Schultz brought the idea and inspiration of Italy's coffeehouses. Later on, Starbucks expanded to various cities and countries, including Canada, California, Washington, Chicago, and Vancouver. In 1996, Starbucks started in Japan, then in Europe in 1998, and China in the year 1999 (Matos et al., 2023). Starbucks is also the longest coffeehouse chain and is also the most recognized one globally. As of the year 2022, the company operates more than 35,000 stores across 80 countries </w:t>
      </w:r>
      <w:r w:rsidR="00C16B07" w:rsidRPr="005D1CE7">
        <w:rPr>
          <w:rFonts w:ascii="Arial" w:hAnsi="Arial" w:cs="Arial"/>
          <w:sz w:val="24"/>
          <w:lang w:val="en"/>
        </w:rPr>
        <w:t xml:space="preserve">of which </w:t>
      </w:r>
      <w:r w:rsidR="005D1CE7" w:rsidRPr="005D1CE7">
        <w:rPr>
          <w:rFonts w:ascii="Arial" w:hAnsi="Arial" w:cs="Arial"/>
          <w:sz w:val="24"/>
          <w:lang w:val="en"/>
        </w:rPr>
        <w:t>1266</w:t>
      </w:r>
      <w:r w:rsidR="00C16B07" w:rsidRPr="005D1CE7">
        <w:rPr>
          <w:rFonts w:ascii="Arial" w:hAnsi="Arial" w:cs="Arial"/>
          <w:sz w:val="24"/>
          <w:lang w:val="en"/>
        </w:rPr>
        <w:t xml:space="preserve"> stores are operating in the UK</w:t>
      </w:r>
      <w:r w:rsidR="00C16B07">
        <w:rPr>
          <w:rFonts w:ascii="Arial" w:hAnsi="Arial" w:cs="Arial"/>
          <w:sz w:val="24"/>
          <w:lang w:val="en"/>
        </w:rPr>
        <w:t xml:space="preserve"> </w:t>
      </w:r>
      <w:r w:rsidRPr="002343AC">
        <w:rPr>
          <w:rFonts w:ascii="Arial" w:hAnsi="Arial" w:cs="Arial"/>
          <w:sz w:val="24"/>
          <w:lang w:val="en"/>
        </w:rPr>
        <w:t>(</w:t>
      </w:r>
      <w:r w:rsidR="00C16B07">
        <w:rPr>
          <w:rFonts w:ascii="Arial" w:hAnsi="Arial" w:cs="Arial"/>
          <w:sz w:val="24"/>
          <w:lang w:val="en"/>
        </w:rPr>
        <w:t>Starbucks, 2023</w:t>
      </w:r>
      <w:r w:rsidRPr="002343AC">
        <w:rPr>
          <w:rFonts w:ascii="Arial" w:hAnsi="Arial" w:cs="Arial"/>
          <w:sz w:val="24"/>
          <w:lang w:val="en"/>
        </w:rPr>
        <w:t>). Employing intelligent shop opening and deep farming strategy (whereby a large number of shops are opened so as to cover an area), Starbucks soon gained the attraction of customers globally as the company had made coffee drinking a style and popularized cafe culture. S</w:t>
      </w:r>
      <w:r w:rsidR="0073162F">
        <w:rPr>
          <w:rFonts w:ascii="Arial" w:hAnsi="Arial" w:cs="Arial"/>
          <w:sz w:val="24"/>
          <w:lang w:val="en"/>
        </w:rPr>
        <w:t>c</w:t>
      </w:r>
      <w:r w:rsidRPr="002343AC">
        <w:rPr>
          <w:rFonts w:ascii="Arial" w:hAnsi="Arial" w:cs="Arial"/>
          <w:sz w:val="24"/>
          <w:lang w:val="en"/>
        </w:rPr>
        <w:t xml:space="preserve">hultz also insisted that a third space be created that could act </w:t>
      </w:r>
      <w:r w:rsidRPr="002343AC">
        <w:rPr>
          <w:rFonts w:ascii="Arial" w:hAnsi="Arial" w:cs="Arial"/>
          <w:sz w:val="24"/>
          <w:lang w:val="en"/>
        </w:rPr>
        <w:lastRenderedPageBreak/>
        <w:t>as the development power of Starbucks. This third space is communication because it allows the company to get more famous because of the socialization involved. With more stores and with this idea of farming, customers will find it easier to locate Starbucks, which would ultimately augment consumption and in return brand adhesion. </w:t>
      </w:r>
    </w:p>
    <w:p w14:paraId="62144894" w14:textId="77777777" w:rsidR="00365B0A" w:rsidRDefault="00365B0A" w:rsidP="00365B0A">
      <w:pPr>
        <w:pStyle w:val="Heading2"/>
        <w:rPr>
          <w:lang w:val="en"/>
        </w:rPr>
      </w:pPr>
      <w:bookmarkStart w:id="3" w:name="_Toc181289668"/>
      <w:r>
        <w:rPr>
          <w:lang w:val="en"/>
        </w:rPr>
        <w:t>Current Situation</w:t>
      </w:r>
      <w:bookmarkEnd w:id="3"/>
    </w:p>
    <w:p w14:paraId="3F313899" w14:textId="77777777" w:rsidR="007F1B38" w:rsidRPr="002343AC" w:rsidRDefault="005D1CE7" w:rsidP="006C57D3">
      <w:pPr>
        <w:widowControl w:val="0"/>
        <w:autoSpaceDE w:val="0"/>
        <w:autoSpaceDN w:val="0"/>
        <w:adjustRightInd w:val="0"/>
        <w:spacing w:after="200" w:line="360" w:lineRule="auto"/>
        <w:rPr>
          <w:rFonts w:ascii="Arial" w:hAnsi="Arial" w:cs="Arial"/>
          <w:sz w:val="24"/>
          <w:lang w:val="en"/>
        </w:rPr>
      </w:pPr>
      <w:r>
        <w:rPr>
          <w:rFonts w:ascii="Arial" w:hAnsi="Arial" w:cs="Arial"/>
          <w:sz w:val="24"/>
          <w:lang w:val="en"/>
        </w:rPr>
        <w:t xml:space="preserve">Considering </w:t>
      </w:r>
      <w:r w:rsidR="00F40AC9" w:rsidRPr="002343AC">
        <w:rPr>
          <w:rFonts w:ascii="Arial" w:hAnsi="Arial" w:cs="Arial"/>
          <w:sz w:val="24"/>
          <w:lang w:val="en"/>
        </w:rPr>
        <w:t xml:space="preserve">the current situation of Starbucks, it can be </w:t>
      </w:r>
      <w:r>
        <w:rPr>
          <w:rFonts w:ascii="Arial" w:hAnsi="Arial" w:cs="Arial"/>
          <w:sz w:val="24"/>
          <w:lang w:val="en"/>
        </w:rPr>
        <w:t>asserted that the brand has been performing well among its competitors which is evident from its growth patterns and the number of stores opening around the world and in the UK</w:t>
      </w:r>
      <w:r w:rsidR="00F40AC9" w:rsidRPr="002343AC">
        <w:rPr>
          <w:rFonts w:ascii="Arial" w:hAnsi="Arial" w:cs="Arial"/>
          <w:sz w:val="24"/>
          <w:lang w:val="en"/>
        </w:rPr>
        <w:t xml:space="preserve">. </w:t>
      </w:r>
      <w:r w:rsidR="006C57D3" w:rsidRPr="006C57D3">
        <w:rPr>
          <w:rFonts w:ascii="Arial" w:hAnsi="Arial" w:cs="Arial"/>
          <w:sz w:val="24"/>
          <w:lang w:val="en"/>
        </w:rPr>
        <w:t>Starbucks’ current environment is not very favorable</w:t>
      </w:r>
      <w:r w:rsidR="006C57D3">
        <w:rPr>
          <w:rFonts w:ascii="Arial" w:hAnsi="Arial" w:cs="Arial"/>
          <w:sz w:val="24"/>
          <w:lang w:val="en"/>
        </w:rPr>
        <w:t xml:space="preserve"> due to the fact that there are </w:t>
      </w:r>
      <w:r w:rsidR="006C57D3" w:rsidRPr="006C57D3">
        <w:rPr>
          <w:rFonts w:ascii="Arial" w:hAnsi="Arial" w:cs="Arial"/>
          <w:sz w:val="24"/>
          <w:lang w:val="en"/>
        </w:rPr>
        <w:t>internal issues such as operation</w:t>
      </w:r>
      <w:r w:rsidR="006C57D3">
        <w:rPr>
          <w:rFonts w:ascii="Arial" w:hAnsi="Arial" w:cs="Arial"/>
          <w:sz w:val="24"/>
          <w:lang w:val="en"/>
        </w:rPr>
        <w:t>al problems, leadership changes along with being faced with</w:t>
      </w:r>
      <w:r w:rsidR="006C57D3" w:rsidRPr="006C57D3">
        <w:rPr>
          <w:rFonts w:ascii="Arial" w:hAnsi="Arial" w:cs="Arial"/>
          <w:sz w:val="24"/>
          <w:lang w:val="en"/>
        </w:rPr>
        <w:t xml:space="preserve"> external factors </w:t>
      </w:r>
      <w:r w:rsidR="006C57D3">
        <w:rPr>
          <w:rFonts w:ascii="Arial" w:hAnsi="Arial" w:cs="Arial"/>
          <w:sz w:val="24"/>
          <w:lang w:val="en"/>
        </w:rPr>
        <w:t xml:space="preserve">which </w:t>
      </w:r>
      <w:r w:rsidR="006C57D3" w:rsidRPr="006C57D3">
        <w:rPr>
          <w:rFonts w:ascii="Arial" w:hAnsi="Arial" w:cs="Arial"/>
          <w:sz w:val="24"/>
          <w:lang w:val="en"/>
        </w:rPr>
        <w:t>include boycotts and activist shareholders. Leadership changes coupled with customer co</w:t>
      </w:r>
      <w:r w:rsidR="006C57D3">
        <w:rPr>
          <w:rFonts w:ascii="Arial" w:hAnsi="Arial" w:cs="Arial"/>
          <w:sz w:val="24"/>
          <w:lang w:val="en"/>
        </w:rPr>
        <w:t>mplaints over long waiting time</w:t>
      </w:r>
      <w:r w:rsidR="006C57D3" w:rsidRPr="006C57D3">
        <w:rPr>
          <w:rFonts w:ascii="Arial" w:hAnsi="Arial" w:cs="Arial"/>
          <w:sz w:val="24"/>
          <w:lang w:val="en"/>
        </w:rPr>
        <w:t xml:space="preserve"> and some external issues call for Starbucks to balance both image and organizational change to stabilize and expand</w:t>
      </w:r>
      <w:r w:rsidR="006C57D3">
        <w:rPr>
          <w:rFonts w:ascii="Arial" w:hAnsi="Arial" w:cs="Arial"/>
          <w:sz w:val="24"/>
          <w:lang w:val="en"/>
        </w:rPr>
        <w:t xml:space="preserve"> in </w:t>
      </w:r>
      <w:r w:rsidR="006C57D3" w:rsidRPr="006C57D3">
        <w:rPr>
          <w:rFonts w:ascii="Arial" w:hAnsi="Arial" w:cs="Arial"/>
          <w:sz w:val="24"/>
          <w:lang w:val="en"/>
        </w:rPr>
        <w:t>the United Kingdom</w:t>
      </w:r>
      <w:r w:rsidR="006C57D3">
        <w:rPr>
          <w:rFonts w:ascii="Arial" w:hAnsi="Arial" w:cs="Arial"/>
          <w:sz w:val="24"/>
          <w:lang w:val="en"/>
        </w:rPr>
        <w:t xml:space="preserve"> (Sherman, 2024)</w:t>
      </w:r>
      <w:r w:rsidR="006C57D3" w:rsidRPr="006C57D3">
        <w:rPr>
          <w:rFonts w:ascii="Arial" w:hAnsi="Arial" w:cs="Arial"/>
          <w:sz w:val="24"/>
          <w:lang w:val="en"/>
        </w:rPr>
        <w:t>.</w:t>
      </w:r>
      <w:r w:rsidR="006C57D3">
        <w:rPr>
          <w:rFonts w:ascii="Arial" w:hAnsi="Arial" w:cs="Arial"/>
          <w:sz w:val="24"/>
          <w:lang w:val="en"/>
        </w:rPr>
        <w:t xml:space="preserve"> </w:t>
      </w:r>
      <w:r w:rsidR="00F40AC9" w:rsidRPr="002343AC">
        <w:rPr>
          <w:rFonts w:ascii="Arial" w:hAnsi="Arial" w:cs="Arial"/>
          <w:sz w:val="24"/>
          <w:lang w:val="en"/>
        </w:rPr>
        <w:t>In a 2022 meeting held in Seattle, the shareholders of the company unveiled the roadmap and introduced the framework for accelerated earnings growth over the next 3 years. The new plan entails increased store sales growth, store count growth, margin expansion, as well as disciplined capital allocation. With strategic and target investments and partnerships, the company expects that it will drive value for customers as well as shareholders and revitalize the experience of Starbucks for everyone (Starbucks, 202</w:t>
      </w:r>
      <w:r>
        <w:rPr>
          <w:rFonts w:ascii="Arial" w:hAnsi="Arial" w:cs="Arial"/>
          <w:sz w:val="24"/>
          <w:lang w:val="en"/>
        </w:rPr>
        <w:t>3</w:t>
      </w:r>
      <w:r w:rsidR="00F40AC9" w:rsidRPr="002343AC">
        <w:rPr>
          <w:rFonts w:ascii="Arial" w:hAnsi="Arial" w:cs="Arial"/>
          <w:sz w:val="24"/>
          <w:lang w:val="en"/>
        </w:rPr>
        <w:t>). However, while the meeting involved sharing all positive expectations related to the business, the conclusions are somewhat different in the real world. Currently, as per representatives coming in from the current year, Starbucks is losing in China and the US, and customers have more options to avail of now</w:t>
      </w:r>
      <w:r w:rsidR="006C57D3">
        <w:rPr>
          <w:rFonts w:ascii="Arial" w:hAnsi="Arial" w:cs="Arial"/>
          <w:sz w:val="24"/>
          <w:lang w:val="en"/>
        </w:rPr>
        <w:t xml:space="preserve"> which can impact the UK market in a similar way as well </w:t>
      </w:r>
      <w:r w:rsidR="00F40AC9" w:rsidRPr="002343AC">
        <w:rPr>
          <w:rFonts w:ascii="Arial" w:hAnsi="Arial" w:cs="Arial"/>
          <w:sz w:val="24"/>
          <w:lang w:val="en"/>
        </w:rPr>
        <w:t>(Charles, 2024).</w:t>
      </w:r>
      <w:r w:rsidR="006C57D3">
        <w:rPr>
          <w:rFonts w:ascii="Arial" w:hAnsi="Arial" w:cs="Arial"/>
          <w:sz w:val="24"/>
          <w:lang w:val="en"/>
        </w:rPr>
        <w:t xml:space="preserve"> </w:t>
      </w:r>
    </w:p>
    <w:p w14:paraId="5E550F76" w14:textId="77777777" w:rsidR="007F1B38" w:rsidRPr="002343AC" w:rsidRDefault="00F40AC9" w:rsidP="00365B0A">
      <w:pPr>
        <w:pStyle w:val="Heading1"/>
        <w:rPr>
          <w:lang w:val="en"/>
        </w:rPr>
      </w:pPr>
      <w:bookmarkStart w:id="4" w:name="_Toc181289669"/>
      <w:r w:rsidRPr="002343AC">
        <w:rPr>
          <w:lang w:val="en"/>
        </w:rPr>
        <w:t>SWOT analysis</w:t>
      </w:r>
      <w:bookmarkEnd w:id="4"/>
      <w:r w:rsidRPr="002343AC">
        <w:rPr>
          <w:lang w:val="en"/>
        </w:rPr>
        <w:t> </w:t>
      </w:r>
    </w:p>
    <w:p w14:paraId="003EFF75"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With ever-rising competition in the world of business and generally too, the most loved and cherished brands have lost their value and charm as customers search for novelty and want to have new experiences in life. Coffee is no different, and Starbucks, as the pioneer of cafe culture and coffee consumption, has also seen a dip in their revenues, market, shares, etc. However, the company is well aware of the stiff competition in the </w:t>
      </w:r>
      <w:r w:rsidRPr="002343AC">
        <w:rPr>
          <w:rFonts w:ascii="Arial" w:hAnsi="Arial" w:cs="Arial"/>
          <w:sz w:val="24"/>
          <w:lang w:val="en"/>
        </w:rPr>
        <w:lastRenderedPageBreak/>
        <w:t xml:space="preserve">market from the likes of McDonalds and Dunkin Donuts and has been doing and experimenting with numerous things. The company introduced wireless internet and Starbucks Digital Network, planned on </w:t>
      </w:r>
      <w:r w:rsidR="007D1054" w:rsidRPr="002343AC">
        <w:rPr>
          <w:rFonts w:ascii="Arial" w:hAnsi="Arial" w:cs="Arial"/>
          <w:sz w:val="24"/>
          <w:lang w:val="en"/>
        </w:rPr>
        <w:t>entering</w:t>
      </w:r>
      <w:r w:rsidRPr="002343AC">
        <w:rPr>
          <w:rFonts w:ascii="Arial" w:hAnsi="Arial" w:cs="Arial"/>
          <w:sz w:val="24"/>
          <w:lang w:val="en"/>
        </w:rPr>
        <w:t xml:space="preserve"> China, </w:t>
      </w:r>
      <w:r w:rsidR="007D1054" w:rsidRPr="002343AC">
        <w:rPr>
          <w:rFonts w:ascii="Arial" w:hAnsi="Arial" w:cs="Arial"/>
          <w:sz w:val="24"/>
          <w:lang w:val="en"/>
        </w:rPr>
        <w:t>selling</w:t>
      </w:r>
      <w:r w:rsidRPr="002343AC">
        <w:rPr>
          <w:rFonts w:ascii="Arial" w:hAnsi="Arial" w:cs="Arial"/>
          <w:sz w:val="24"/>
          <w:lang w:val="en"/>
        </w:rPr>
        <w:t xml:space="preserve"> its music, entering India to gain international traction, etc. However, the company still faced losses but also attempted to stabilize and continued to play in the market. It is vital to conduct a SWOT analysis of the company so as to understand its current position in the UK market, as it will impact future decision-making. </w:t>
      </w:r>
    </w:p>
    <w:p w14:paraId="0BDAD9F7" w14:textId="77777777" w:rsidR="007F1B38" w:rsidRPr="002343AC" w:rsidRDefault="00F40AC9" w:rsidP="00365B0A">
      <w:pPr>
        <w:pStyle w:val="Heading2"/>
        <w:rPr>
          <w:lang w:val="en"/>
        </w:rPr>
      </w:pPr>
      <w:bookmarkStart w:id="5" w:name="_Toc181289670"/>
      <w:r w:rsidRPr="002343AC">
        <w:rPr>
          <w:lang w:val="en"/>
        </w:rPr>
        <w:t>Strengths:</w:t>
      </w:r>
      <w:bookmarkEnd w:id="5"/>
      <w:r w:rsidRPr="002343AC">
        <w:rPr>
          <w:lang w:val="en"/>
        </w:rPr>
        <w:t> </w:t>
      </w:r>
    </w:p>
    <w:p w14:paraId="65E87D85" w14:textId="77777777" w:rsidR="007F1B38" w:rsidRPr="00365B0A" w:rsidRDefault="00F40AC9" w:rsidP="00365B0A">
      <w:pPr>
        <w:pStyle w:val="ListParagraph"/>
        <w:widowControl w:val="0"/>
        <w:numPr>
          <w:ilvl w:val="0"/>
          <w:numId w:val="1"/>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 xml:space="preserve">Starbucks shows resilience in the UK market. One of the very first strengths is strong brand recognition. It is globally recognized, and in the UK too, people know it as giving quality coffee and premium experience. </w:t>
      </w:r>
      <w:r w:rsidR="007D1054" w:rsidRPr="00365B0A">
        <w:rPr>
          <w:rFonts w:ascii="Arial" w:hAnsi="Arial" w:cs="Arial"/>
          <w:sz w:val="24"/>
          <w:lang w:val="en"/>
        </w:rPr>
        <w:t>Ultimately</w:t>
      </w:r>
      <w:r w:rsidRPr="00365B0A">
        <w:rPr>
          <w:rFonts w:ascii="Arial" w:hAnsi="Arial" w:cs="Arial"/>
          <w:sz w:val="24"/>
          <w:lang w:val="en"/>
        </w:rPr>
        <w:t>, there is a large and loyal customer base in the UK. </w:t>
      </w:r>
    </w:p>
    <w:p w14:paraId="232446A7" w14:textId="77777777" w:rsidR="007F1B38" w:rsidRPr="00365B0A" w:rsidRDefault="00F40AC9" w:rsidP="00365B0A">
      <w:pPr>
        <w:pStyle w:val="ListParagraph"/>
        <w:widowControl w:val="0"/>
        <w:numPr>
          <w:ilvl w:val="0"/>
          <w:numId w:val="1"/>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The second strength is that there are a variety of products in the UK market. From coffee to many beverages and foods, it makes sure that customers' diet preferences and different tastes are satisfied. </w:t>
      </w:r>
    </w:p>
    <w:p w14:paraId="41B73C13" w14:textId="77777777" w:rsidR="007F1B38" w:rsidRPr="00365B0A" w:rsidRDefault="00F40AC9" w:rsidP="00365B0A">
      <w:pPr>
        <w:pStyle w:val="ListParagraph"/>
        <w:widowControl w:val="0"/>
        <w:numPr>
          <w:ilvl w:val="0"/>
          <w:numId w:val="1"/>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 xml:space="preserve">Starbucks </w:t>
      </w:r>
      <w:r w:rsidR="00FB2289" w:rsidRPr="00365B0A">
        <w:rPr>
          <w:rFonts w:ascii="Arial" w:hAnsi="Arial" w:cs="Arial"/>
          <w:sz w:val="24"/>
          <w:lang w:val="en"/>
        </w:rPr>
        <w:t xml:space="preserve">had 1266 </w:t>
      </w:r>
      <w:r w:rsidRPr="00365B0A">
        <w:rPr>
          <w:rFonts w:ascii="Arial" w:hAnsi="Arial" w:cs="Arial"/>
          <w:sz w:val="24"/>
          <w:lang w:val="en"/>
        </w:rPr>
        <w:t>stores and shops</w:t>
      </w:r>
      <w:r w:rsidR="00FB2289" w:rsidRPr="00365B0A">
        <w:rPr>
          <w:rFonts w:ascii="Arial" w:hAnsi="Arial" w:cs="Arial"/>
          <w:sz w:val="24"/>
          <w:lang w:val="en"/>
        </w:rPr>
        <w:t xml:space="preserve"> all around the UK</w:t>
      </w:r>
      <w:r w:rsidRPr="00365B0A">
        <w:rPr>
          <w:rFonts w:ascii="Arial" w:hAnsi="Arial" w:cs="Arial"/>
          <w:sz w:val="24"/>
          <w:lang w:val="en"/>
        </w:rPr>
        <w:t xml:space="preserve"> </w:t>
      </w:r>
      <w:r w:rsidR="00FB2289" w:rsidRPr="00365B0A">
        <w:rPr>
          <w:rFonts w:ascii="Arial" w:hAnsi="Arial" w:cs="Arial"/>
          <w:sz w:val="24"/>
          <w:lang w:val="en"/>
        </w:rPr>
        <w:t xml:space="preserve">by the end of 2023 </w:t>
      </w:r>
      <w:r w:rsidRPr="00365B0A">
        <w:rPr>
          <w:rFonts w:ascii="Arial" w:hAnsi="Arial" w:cs="Arial"/>
          <w:sz w:val="24"/>
          <w:lang w:val="en"/>
        </w:rPr>
        <w:t xml:space="preserve">and all of these are in prime locations like city centers or sports hubs. </w:t>
      </w:r>
      <w:r w:rsidR="00FB2289" w:rsidRPr="00365B0A">
        <w:rPr>
          <w:rFonts w:ascii="Arial" w:hAnsi="Arial" w:cs="Arial"/>
          <w:sz w:val="24"/>
          <w:lang w:val="en"/>
        </w:rPr>
        <w:t>Out of these 1266 stores, 355 are operated by the company itself and remaining 911 are licensed stores which ensures higher profit margins for the company. The growing number of stores on an annual basis highlights the strong brand recognition in the UK market (Starbucks, 2023)</w:t>
      </w:r>
      <w:r w:rsidRPr="00365B0A">
        <w:rPr>
          <w:rFonts w:ascii="Arial" w:hAnsi="Arial" w:cs="Arial"/>
          <w:sz w:val="24"/>
          <w:lang w:val="en"/>
        </w:rPr>
        <w:t>. </w:t>
      </w:r>
    </w:p>
    <w:p w14:paraId="2D8882B7" w14:textId="77777777" w:rsidR="007F1B38" w:rsidRPr="00365B0A" w:rsidRDefault="00F40AC9" w:rsidP="00365B0A">
      <w:pPr>
        <w:pStyle w:val="ListParagraph"/>
        <w:widowControl w:val="0"/>
        <w:numPr>
          <w:ilvl w:val="0"/>
          <w:numId w:val="1"/>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Technical innovations are also one major way for Starbucks to remain valuable in the eyes of customers. With mobile ordering and online payment options, Starbucks has embedded technology and reconnected with its customers on the same page. </w:t>
      </w:r>
    </w:p>
    <w:p w14:paraId="690B69D7" w14:textId="77777777" w:rsidR="007F1B38" w:rsidRPr="00365B0A" w:rsidRDefault="00125BB9" w:rsidP="00365B0A">
      <w:pPr>
        <w:pStyle w:val="ListParagraph"/>
        <w:widowControl w:val="0"/>
        <w:numPr>
          <w:ilvl w:val="0"/>
          <w:numId w:val="1"/>
        </w:numPr>
        <w:autoSpaceDE w:val="0"/>
        <w:autoSpaceDN w:val="0"/>
        <w:adjustRightInd w:val="0"/>
        <w:spacing w:after="200" w:line="360" w:lineRule="auto"/>
        <w:rPr>
          <w:rFonts w:ascii="Arial" w:hAnsi="Arial" w:cs="Arial"/>
          <w:sz w:val="24"/>
          <w:lang w:val="en"/>
        </w:rPr>
      </w:pPr>
      <w:r w:rsidRPr="00125BB9">
        <w:rPr>
          <w:rFonts w:ascii="Arial" w:hAnsi="Arial" w:cs="Arial"/>
          <w:sz w:val="24"/>
        </w:rPr>
        <w:t>The leadership change to Brian Niccol introduces a potential</w:t>
      </w:r>
      <w:r>
        <w:rPr>
          <w:rFonts w:ascii="Arial" w:hAnsi="Arial" w:cs="Arial"/>
          <w:sz w:val="24"/>
        </w:rPr>
        <w:t xml:space="preserve"> strength due to the fact that </w:t>
      </w:r>
      <w:r w:rsidRPr="00125BB9">
        <w:rPr>
          <w:rFonts w:ascii="Arial" w:hAnsi="Arial" w:cs="Arial"/>
          <w:sz w:val="24"/>
        </w:rPr>
        <w:t>he is a seasoned executive known for revitalizing brands like Chipotle. He has a good record of doubling sales and successfully navigating crises situations (Sherman, 2024).</w:t>
      </w:r>
    </w:p>
    <w:p w14:paraId="75E84241" w14:textId="77777777" w:rsidR="007F1B38" w:rsidRPr="002343AC" w:rsidRDefault="00F40AC9" w:rsidP="00365B0A">
      <w:pPr>
        <w:pStyle w:val="Heading2"/>
        <w:rPr>
          <w:lang w:val="en"/>
        </w:rPr>
      </w:pPr>
      <w:bookmarkStart w:id="6" w:name="_Toc181289671"/>
      <w:r w:rsidRPr="002343AC">
        <w:rPr>
          <w:lang w:val="en"/>
        </w:rPr>
        <w:lastRenderedPageBreak/>
        <w:t>Weaknesses:</w:t>
      </w:r>
      <w:bookmarkEnd w:id="6"/>
      <w:r w:rsidRPr="002343AC">
        <w:rPr>
          <w:lang w:val="en"/>
        </w:rPr>
        <w:t xml:space="preserve"> </w:t>
      </w:r>
    </w:p>
    <w:p w14:paraId="6A42C00E" w14:textId="77777777" w:rsidR="00125BB9" w:rsidRPr="00365B0A" w:rsidRDefault="00125BB9" w:rsidP="00365B0A">
      <w:pPr>
        <w:pStyle w:val="ListParagraph"/>
        <w:widowControl w:val="0"/>
        <w:numPr>
          <w:ilvl w:val="0"/>
          <w:numId w:val="2"/>
        </w:numPr>
        <w:autoSpaceDE w:val="0"/>
        <w:autoSpaceDN w:val="0"/>
        <w:adjustRightInd w:val="0"/>
        <w:spacing w:after="200" w:line="360" w:lineRule="auto"/>
        <w:rPr>
          <w:rFonts w:ascii="Arial" w:hAnsi="Arial" w:cs="Arial"/>
          <w:sz w:val="24"/>
          <w:lang w:val="en"/>
        </w:rPr>
      </w:pPr>
      <w:r>
        <w:rPr>
          <w:rFonts w:ascii="Arial" w:hAnsi="Arial" w:cs="Arial"/>
          <w:sz w:val="24"/>
        </w:rPr>
        <w:t>There is a g</w:t>
      </w:r>
      <w:r w:rsidRPr="00125BB9">
        <w:rPr>
          <w:rFonts w:ascii="Arial" w:hAnsi="Arial" w:cs="Arial"/>
          <w:sz w:val="24"/>
        </w:rPr>
        <w:t>rowing criticisms is being faced by the company with regards to its high prices and service speed which negatively affect customer perception of value (Sherman, 2024)</w:t>
      </w:r>
    </w:p>
    <w:p w14:paraId="1DCED073" w14:textId="77777777" w:rsidR="00125BB9" w:rsidRDefault="00125BB9" w:rsidP="00365B0A">
      <w:pPr>
        <w:pStyle w:val="ListParagraph"/>
        <w:widowControl w:val="0"/>
        <w:numPr>
          <w:ilvl w:val="0"/>
          <w:numId w:val="2"/>
        </w:numPr>
        <w:autoSpaceDE w:val="0"/>
        <w:autoSpaceDN w:val="0"/>
        <w:adjustRightInd w:val="0"/>
        <w:spacing w:after="200" w:line="360" w:lineRule="auto"/>
        <w:rPr>
          <w:rFonts w:ascii="Arial" w:hAnsi="Arial" w:cs="Arial"/>
          <w:sz w:val="24"/>
          <w:lang w:val="en"/>
        </w:rPr>
      </w:pPr>
      <w:r w:rsidRPr="00125BB9">
        <w:rPr>
          <w:rFonts w:ascii="Arial" w:hAnsi="Arial" w:cs="Arial"/>
          <w:sz w:val="24"/>
        </w:rPr>
        <w:t>Activist investors are concerned about leadership and the internal struggles of the company with unionized employees (Sherman, 2024).</w:t>
      </w:r>
    </w:p>
    <w:p w14:paraId="221F8CD1" w14:textId="77777777" w:rsidR="007F1B38" w:rsidRPr="00365B0A" w:rsidRDefault="00F40AC9" w:rsidP="00365B0A">
      <w:pPr>
        <w:pStyle w:val="ListParagraph"/>
        <w:widowControl w:val="0"/>
        <w:numPr>
          <w:ilvl w:val="0"/>
          <w:numId w:val="2"/>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In addition to it, Starbucks has a high dependency on urban markets, and this reduces its reach to the rural market. </w:t>
      </w:r>
    </w:p>
    <w:p w14:paraId="2F69FAE1" w14:textId="77777777" w:rsidR="007F1B38" w:rsidRPr="00365B0A" w:rsidRDefault="00F40AC9" w:rsidP="00365B0A">
      <w:pPr>
        <w:pStyle w:val="ListParagraph"/>
        <w:widowControl w:val="0"/>
        <w:numPr>
          <w:ilvl w:val="0"/>
          <w:numId w:val="2"/>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 xml:space="preserve">Starbucks sometimes seems to be </w:t>
      </w:r>
      <w:r w:rsidR="007D1054" w:rsidRPr="00365B0A">
        <w:rPr>
          <w:rFonts w:ascii="Arial" w:hAnsi="Arial" w:cs="Arial"/>
          <w:sz w:val="24"/>
          <w:lang w:val="en"/>
        </w:rPr>
        <w:t>over commercialized</w:t>
      </w:r>
      <w:r w:rsidRPr="00365B0A">
        <w:rPr>
          <w:rFonts w:ascii="Arial" w:hAnsi="Arial" w:cs="Arial"/>
          <w:sz w:val="24"/>
          <w:lang w:val="en"/>
        </w:rPr>
        <w:t>, and this will erase the customer's thirst for a more personalized coffee-drinking experience. </w:t>
      </w:r>
    </w:p>
    <w:p w14:paraId="0FCA521F" w14:textId="77777777" w:rsidR="007F1B38" w:rsidRPr="00365B0A" w:rsidRDefault="00F40AC9" w:rsidP="00365B0A">
      <w:pPr>
        <w:pStyle w:val="ListParagraph"/>
        <w:widowControl w:val="0"/>
        <w:numPr>
          <w:ilvl w:val="0"/>
          <w:numId w:val="2"/>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Operational challenges may occur for Starbucks, which has so many shops to operate across different locations. This impacts both their quality and management. </w:t>
      </w:r>
    </w:p>
    <w:p w14:paraId="5FBD3492" w14:textId="77777777" w:rsidR="007F1B38" w:rsidRPr="002343AC" w:rsidRDefault="007D1054" w:rsidP="00365B0A">
      <w:pPr>
        <w:pStyle w:val="Heading2"/>
        <w:rPr>
          <w:lang w:val="en"/>
        </w:rPr>
      </w:pPr>
      <w:bookmarkStart w:id="7" w:name="_Toc181289672"/>
      <w:r w:rsidRPr="002343AC">
        <w:rPr>
          <w:lang w:val="en"/>
        </w:rPr>
        <w:t>Opportunities</w:t>
      </w:r>
      <w:r w:rsidR="00F40AC9" w:rsidRPr="002343AC">
        <w:rPr>
          <w:lang w:val="en"/>
        </w:rPr>
        <w:t>:</w:t>
      </w:r>
      <w:bookmarkEnd w:id="7"/>
      <w:r w:rsidR="00F40AC9" w:rsidRPr="002343AC">
        <w:rPr>
          <w:lang w:val="en"/>
        </w:rPr>
        <w:t> </w:t>
      </w:r>
    </w:p>
    <w:p w14:paraId="78969F8D" w14:textId="77777777" w:rsidR="007F1B38" w:rsidRDefault="00F40AC9" w:rsidP="00365B0A">
      <w:pPr>
        <w:pStyle w:val="ListParagraph"/>
        <w:widowControl w:val="0"/>
        <w:numPr>
          <w:ilvl w:val="0"/>
          <w:numId w:val="3"/>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One greatest opportunity for the company is that it could and is exercising with offering various products to customers. By this, it means they are diversifying their product range to include those items that could be consumed by people who primarily don't like coffee. </w:t>
      </w:r>
    </w:p>
    <w:p w14:paraId="4573CE3F" w14:textId="77777777" w:rsidR="00125BB9" w:rsidRDefault="00125BB9" w:rsidP="00365B0A">
      <w:pPr>
        <w:pStyle w:val="ListParagraph"/>
        <w:widowControl w:val="0"/>
        <w:numPr>
          <w:ilvl w:val="0"/>
          <w:numId w:val="3"/>
        </w:numPr>
        <w:autoSpaceDE w:val="0"/>
        <w:autoSpaceDN w:val="0"/>
        <w:adjustRightInd w:val="0"/>
        <w:spacing w:after="200" w:line="360" w:lineRule="auto"/>
        <w:rPr>
          <w:rFonts w:ascii="Arial" w:hAnsi="Arial" w:cs="Arial"/>
          <w:sz w:val="24"/>
          <w:lang w:val="en"/>
        </w:rPr>
      </w:pPr>
      <w:r w:rsidRPr="00125BB9">
        <w:rPr>
          <w:rFonts w:ascii="Arial" w:hAnsi="Arial" w:cs="Arial"/>
          <w:sz w:val="24"/>
        </w:rPr>
        <w:t>The shift in leadership presents an opportunity to reorient strategies for market-specific growth (Sherman, 2024).</w:t>
      </w:r>
    </w:p>
    <w:p w14:paraId="06BC21A1" w14:textId="77777777" w:rsidR="00125BB9" w:rsidRPr="00125BB9" w:rsidRDefault="00125BB9" w:rsidP="00125BB9">
      <w:pPr>
        <w:pStyle w:val="ListParagraph"/>
        <w:widowControl w:val="0"/>
        <w:numPr>
          <w:ilvl w:val="0"/>
          <w:numId w:val="3"/>
        </w:numPr>
        <w:autoSpaceDE w:val="0"/>
        <w:autoSpaceDN w:val="0"/>
        <w:adjustRightInd w:val="0"/>
        <w:spacing w:after="200" w:line="360" w:lineRule="auto"/>
        <w:rPr>
          <w:rFonts w:ascii="Arial" w:hAnsi="Arial" w:cs="Arial"/>
          <w:sz w:val="24"/>
        </w:rPr>
      </w:pPr>
      <w:r w:rsidRPr="00125BB9">
        <w:rPr>
          <w:rFonts w:ascii="Arial" w:hAnsi="Arial" w:cs="Arial"/>
          <w:sz w:val="24"/>
        </w:rPr>
        <w:t>Expertise of Niccol in operational efficiency and innovation can help Starbucks improve service speed and experience (Sherman, 2024).</w:t>
      </w:r>
    </w:p>
    <w:p w14:paraId="7A62CFB0" w14:textId="77777777" w:rsidR="007F1B38" w:rsidRPr="00365B0A" w:rsidRDefault="00F40AC9" w:rsidP="00365B0A">
      <w:pPr>
        <w:pStyle w:val="ListParagraph"/>
        <w:widowControl w:val="0"/>
        <w:numPr>
          <w:ilvl w:val="0"/>
          <w:numId w:val="3"/>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Connected to the first opportunity is another one that could be capitalized by Starbucks. As people get more and more calorie-conscious and health-conscious, it could offer products that satisfy their fitness regimes, such as green smoothies or low-fat milks or low-fat drinks. This would portray the company as a health-conscious one and would be loved by those customers who take fitness rather seriously. </w:t>
      </w:r>
    </w:p>
    <w:p w14:paraId="3BC6879A" w14:textId="77777777" w:rsidR="007F1B38" w:rsidRPr="00365B0A" w:rsidRDefault="00F40AC9" w:rsidP="00365B0A">
      <w:pPr>
        <w:pStyle w:val="ListParagraph"/>
        <w:widowControl w:val="0"/>
        <w:numPr>
          <w:ilvl w:val="0"/>
          <w:numId w:val="3"/>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 xml:space="preserve">While the company had already embraced technology, it should now embrace and use technology to its benefit. </w:t>
      </w:r>
      <w:r w:rsidR="007D1054" w:rsidRPr="00365B0A">
        <w:rPr>
          <w:rFonts w:ascii="Arial" w:hAnsi="Arial" w:cs="Arial"/>
          <w:sz w:val="24"/>
          <w:lang w:val="en"/>
        </w:rPr>
        <w:t>Expansion</w:t>
      </w:r>
      <w:r w:rsidRPr="00365B0A">
        <w:rPr>
          <w:rFonts w:ascii="Arial" w:hAnsi="Arial" w:cs="Arial"/>
          <w:sz w:val="24"/>
          <w:lang w:val="en"/>
        </w:rPr>
        <w:t xml:space="preserve"> on online and digital services and apps could lead to a more enhanced customer experience. </w:t>
      </w:r>
    </w:p>
    <w:p w14:paraId="4A4CF1BE" w14:textId="77777777" w:rsidR="007F1B38" w:rsidRPr="00365B0A" w:rsidRDefault="00F40AC9" w:rsidP="00365B0A">
      <w:pPr>
        <w:pStyle w:val="ListParagraph"/>
        <w:widowControl w:val="0"/>
        <w:numPr>
          <w:ilvl w:val="0"/>
          <w:numId w:val="3"/>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lastRenderedPageBreak/>
        <w:t xml:space="preserve">One major opportunity could be to be sustainably conscious. The company should present itself as one by </w:t>
      </w:r>
      <w:r w:rsidR="007D1054" w:rsidRPr="00365B0A">
        <w:rPr>
          <w:rFonts w:ascii="Arial" w:hAnsi="Arial" w:cs="Arial"/>
          <w:sz w:val="24"/>
          <w:lang w:val="en"/>
        </w:rPr>
        <w:t>recycling</w:t>
      </w:r>
      <w:r w:rsidRPr="00365B0A">
        <w:rPr>
          <w:rFonts w:ascii="Arial" w:hAnsi="Arial" w:cs="Arial"/>
          <w:sz w:val="24"/>
          <w:lang w:val="en"/>
        </w:rPr>
        <w:t xml:space="preserve"> products, using paper straws and not plastic, </w:t>
      </w:r>
      <w:r w:rsidR="007D1054" w:rsidRPr="00365B0A">
        <w:rPr>
          <w:rFonts w:ascii="Arial" w:hAnsi="Arial" w:cs="Arial"/>
          <w:sz w:val="24"/>
          <w:lang w:val="en"/>
        </w:rPr>
        <w:t>encouraging</w:t>
      </w:r>
      <w:r w:rsidRPr="00365B0A">
        <w:rPr>
          <w:rFonts w:ascii="Arial" w:hAnsi="Arial" w:cs="Arial"/>
          <w:sz w:val="24"/>
          <w:lang w:val="en"/>
        </w:rPr>
        <w:t xml:space="preserve"> preservation of </w:t>
      </w:r>
      <w:r w:rsidR="007D1054" w:rsidRPr="00365B0A">
        <w:rPr>
          <w:rFonts w:ascii="Arial" w:hAnsi="Arial" w:cs="Arial"/>
          <w:sz w:val="24"/>
          <w:lang w:val="en"/>
        </w:rPr>
        <w:t>nature</w:t>
      </w:r>
      <w:r w:rsidRPr="00365B0A">
        <w:rPr>
          <w:rFonts w:ascii="Arial" w:hAnsi="Arial" w:cs="Arial"/>
          <w:sz w:val="24"/>
          <w:lang w:val="en"/>
        </w:rPr>
        <w:t>, using biodegradable items, etc. </w:t>
      </w:r>
    </w:p>
    <w:p w14:paraId="04E2D4DA" w14:textId="77777777" w:rsidR="007F1B38" w:rsidRPr="002343AC" w:rsidRDefault="00F40AC9" w:rsidP="00365B0A">
      <w:pPr>
        <w:pStyle w:val="Heading2"/>
        <w:rPr>
          <w:lang w:val="en"/>
        </w:rPr>
      </w:pPr>
      <w:bookmarkStart w:id="8" w:name="_Toc181289673"/>
      <w:r w:rsidRPr="002343AC">
        <w:rPr>
          <w:lang w:val="en"/>
        </w:rPr>
        <w:t>Threats:</w:t>
      </w:r>
      <w:bookmarkEnd w:id="8"/>
      <w:r w:rsidRPr="002343AC">
        <w:rPr>
          <w:lang w:val="en"/>
        </w:rPr>
        <w:t> </w:t>
      </w:r>
    </w:p>
    <w:p w14:paraId="0D0C65F9" w14:textId="77777777" w:rsidR="007F1B38" w:rsidRDefault="00F40AC9" w:rsidP="00365B0A">
      <w:pPr>
        <w:pStyle w:val="ListParagraph"/>
        <w:widowControl w:val="0"/>
        <w:numPr>
          <w:ilvl w:val="0"/>
          <w:numId w:val="4"/>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One of the first and major threats to the Starbucks kingdom comes from the fierce competition globally. While The Coffee Bean, Dunn Bros., or Seatlles Best are some competitors from the US, in the UK, we have Costa Coffee and Caffe Nero. In fact, Costa Coffee is considered the leader of coffee in the UK, and the competition is highly stiff. </w:t>
      </w:r>
    </w:p>
    <w:p w14:paraId="2FB0AC78" w14:textId="77777777" w:rsidR="00125BB9" w:rsidRPr="00365B0A" w:rsidRDefault="00125BB9" w:rsidP="00365B0A">
      <w:pPr>
        <w:pStyle w:val="ListParagraph"/>
        <w:widowControl w:val="0"/>
        <w:numPr>
          <w:ilvl w:val="0"/>
          <w:numId w:val="4"/>
        </w:numPr>
        <w:autoSpaceDE w:val="0"/>
        <w:autoSpaceDN w:val="0"/>
        <w:adjustRightInd w:val="0"/>
        <w:spacing w:after="200" w:line="360" w:lineRule="auto"/>
        <w:rPr>
          <w:rFonts w:ascii="Arial" w:hAnsi="Arial" w:cs="Arial"/>
          <w:sz w:val="24"/>
          <w:lang w:val="en"/>
        </w:rPr>
      </w:pPr>
      <w:r w:rsidRPr="00125BB9">
        <w:rPr>
          <w:rFonts w:ascii="Arial" w:hAnsi="Arial" w:cs="Arial"/>
          <w:sz w:val="24"/>
        </w:rPr>
        <w:t>Company can face boycotts which are tied with the brand’s perceived political stance in Israel-Gaza war conflict (Sherman, 2024).</w:t>
      </w:r>
    </w:p>
    <w:p w14:paraId="27D5351D" w14:textId="77777777" w:rsidR="007F1B38" w:rsidRPr="00365B0A" w:rsidRDefault="00F40AC9" w:rsidP="00365B0A">
      <w:pPr>
        <w:pStyle w:val="ListParagraph"/>
        <w:widowControl w:val="0"/>
        <w:numPr>
          <w:ilvl w:val="0"/>
          <w:numId w:val="4"/>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Overall, legal issues with the company globally also lead to a bad image in the UK. For instance, there have been proceedings on the basis of racism, profiteering, etc. This makes the image bad and highly impacts customers desire to purchase. </w:t>
      </w:r>
    </w:p>
    <w:p w14:paraId="396351E2" w14:textId="77777777" w:rsidR="007F1B38" w:rsidRPr="00365B0A" w:rsidRDefault="00F40AC9" w:rsidP="00365B0A">
      <w:pPr>
        <w:pStyle w:val="ListParagraph"/>
        <w:widowControl w:val="0"/>
        <w:numPr>
          <w:ilvl w:val="0"/>
          <w:numId w:val="4"/>
        </w:numPr>
        <w:autoSpaceDE w:val="0"/>
        <w:autoSpaceDN w:val="0"/>
        <w:adjustRightInd w:val="0"/>
        <w:spacing w:after="200" w:line="360" w:lineRule="auto"/>
        <w:rPr>
          <w:rFonts w:ascii="Arial" w:hAnsi="Arial" w:cs="Arial"/>
          <w:sz w:val="24"/>
          <w:lang w:val="en"/>
        </w:rPr>
      </w:pPr>
      <w:r w:rsidRPr="00365B0A">
        <w:rPr>
          <w:rFonts w:ascii="Arial" w:hAnsi="Arial" w:cs="Arial"/>
          <w:sz w:val="24"/>
          <w:lang w:val="en"/>
        </w:rPr>
        <w:t>Economic upheavals, such as during COVID times, act as threats for the company. </w:t>
      </w:r>
    </w:p>
    <w:p w14:paraId="3249155B" w14:textId="77777777" w:rsidR="007F1B38" w:rsidRPr="002343AC" w:rsidRDefault="00F40AC9" w:rsidP="00365B0A">
      <w:pPr>
        <w:pStyle w:val="Heading1"/>
        <w:rPr>
          <w:lang w:val="en"/>
        </w:rPr>
      </w:pPr>
      <w:bookmarkStart w:id="9" w:name="_Toc181289674"/>
      <w:r w:rsidRPr="002343AC">
        <w:rPr>
          <w:lang w:val="en"/>
        </w:rPr>
        <w:t>Recommendation</w:t>
      </w:r>
      <w:r w:rsidR="00365B0A">
        <w:rPr>
          <w:lang w:val="en"/>
        </w:rPr>
        <w:t>s</w:t>
      </w:r>
      <w:bookmarkEnd w:id="9"/>
      <w:r w:rsidRPr="002343AC">
        <w:rPr>
          <w:lang w:val="en"/>
        </w:rPr>
        <w:t> </w:t>
      </w:r>
    </w:p>
    <w:p w14:paraId="38C51E20"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From the above SWOT analysis, it can be asserted that some of the major issues being faced by Starbucks are stiff competition from other brands, pricing issues that lead to customers switching to other options, a lack of product diversification, and a few operational challenges. In light of the above SWOT analysis, a few recommendations could be made: </w:t>
      </w:r>
    </w:p>
    <w:p w14:paraId="7D2171D6"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1. Untap technology and use it </w:t>
      </w:r>
      <w:r w:rsidR="007D1054" w:rsidRPr="002343AC">
        <w:rPr>
          <w:rFonts w:ascii="Arial" w:hAnsi="Arial" w:cs="Arial"/>
          <w:sz w:val="24"/>
          <w:lang w:val="en"/>
        </w:rPr>
        <w:t>fiercely</w:t>
      </w:r>
      <w:r w:rsidRPr="002343AC">
        <w:rPr>
          <w:rFonts w:ascii="Arial" w:hAnsi="Arial" w:cs="Arial"/>
          <w:sz w:val="24"/>
          <w:lang w:val="en"/>
        </w:rPr>
        <w:t xml:space="preserve"> to the advantage of the company. Go crazy with employing technology and innovation in every operation, as the world is too fast-paced now to wait for coffee getting served romantically in a </w:t>
      </w:r>
      <w:r w:rsidR="007D1054" w:rsidRPr="002343AC">
        <w:rPr>
          <w:rFonts w:ascii="Arial" w:hAnsi="Arial" w:cs="Arial"/>
          <w:sz w:val="24"/>
          <w:lang w:val="en"/>
        </w:rPr>
        <w:t>dimly</w:t>
      </w:r>
      <w:r w:rsidRPr="002343AC">
        <w:rPr>
          <w:rFonts w:ascii="Arial" w:hAnsi="Arial" w:cs="Arial"/>
          <w:sz w:val="24"/>
          <w:lang w:val="en"/>
        </w:rPr>
        <w:t xml:space="preserve"> lit cafe! </w:t>
      </w:r>
    </w:p>
    <w:p w14:paraId="07191223"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2. </w:t>
      </w:r>
      <w:r w:rsidR="007D1054" w:rsidRPr="002343AC">
        <w:rPr>
          <w:rFonts w:ascii="Arial" w:hAnsi="Arial" w:cs="Arial"/>
          <w:sz w:val="24"/>
          <w:lang w:val="en"/>
        </w:rPr>
        <w:t>Innovation</w:t>
      </w:r>
      <w:r w:rsidRPr="002343AC">
        <w:rPr>
          <w:rFonts w:ascii="Arial" w:hAnsi="Arial" w:cs="Arial"/>
          <w:sz w:val="24"/>
          <w:lang w:val="en"/>
        </w:rPr>
        <w:t xml:space="preserve"> in the content of emerging product rage is also highly recommended. Not everyone likes coffee. Some may love tea, green tea, or even plain water! </w:t>
      </w:r>
    </w:p>
    <w:p w14:paraId="67D971B3"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3. Work on pricing effectively so as to prevent customers buying their coffees from low </w:t>
      </w:r>
      <w:r w:rsidRPr="002343AC">
        <w:rPr>
          <w:rFonts w:ascii="Arial" w:hAnsi="Arial" w:cs="Arial"/>
          <w:sz w:val="24"/>
          <w:lang w:val="en"/>
        </w:rPr>
        <w:lastRenderedPageBreak/>
        <w:t>sellers. </w:t>
      </w:r>
    </w:p>
    <w:p w14:paraId="1BEBC795"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4. Try to become operationally effective. While more and more stores </w:t>
      </w:r>
      <w:r w:rsidR="007D1054" w:rsidRPr="002343AC">
        <w:rPr>
          <w:rFonts w:ascii="Arial" w:hAnsi="Arial" w:cs="Arial"/>
          <w:sz w:val="24"/>
          <w:lang w:val="en"/>
        </w:rPr>
        <w:t>increased</w:t>
      </w:r>
      <w:r w:rsidRPr="002343AC">
        <w:rPr>
          <w:rFonts w:ascii="Arial" w:hAnsi="Arial" w:cs="Arial"/>
          <w:sz w:val="24"/>
          <w:lang w:val="en"/>
        </w:rPr>
        <w:t xml:space="preserve"> visibility, it is hard to maintain them effectively. Work on management and employ strategic management to its advantage. </w:t>
      </w:r>
    </w:p>
    <w:p w14:paraId="3F5453A7"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5. </w:t>
      </w:r>
      <w:r w:rsidR="007D1054" w:rsidRPr="002343AC">
        <w:rPr>
          <w:rFonts w:ascii="Arial" w:hAnsi="Arial" w:cs="Arial"/>
          <w:sz w:val="24"/>
          <w:lang w:val="en"/>
        </w:rPr>
        <w:t>Increate</w:t>
      </w:r>
      <w:r w:rsidRPr="002343AC">
        <w:rPr>
          <w:rFonts w:ascii="Arial" w:hAnsi="Arial" w:cs="Arial"/>
          <w:sz w:val="24"/>
          <w:lang w:val="en"/>
        </w:rPr>
        <w:t xml:space="preserve"> the company's associations or partnerships with sustainability drives or initiatives so that a positive picture is projected and an asft image is created. </w:t>
      </w:r>
    </w:p>
    <w:p w14:paraId="211A142C"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 xml:space="preserve">6. Untap on international markets like India, as people are more </w:t>
      </w:r>
      <w:r w:rsidR="007D1054" w:rsidRPr="002343AC">
        <w:rPr>
          <w:rFonts w:ascii="Arial" w:hAnsi="Arial" w:cs="Arial"/>
          <w:sz w:val="24"/>
          <w:lang w:val="en"/>
        </w:rPr>
        <w:t>attracted</w:t>
      </w:r>
      <w:r w:rsidRPr="002343AC">
        <w:rPr>
          <w:rFonts w:ascii="Arial" w:hAnsi="Arial" w:cs="Arial"/>
          <w:sz w:val="24"/>
          <w:lang w:val="en"/>
        </w:rPr>
        <w:t xml:space="preserve"> to European </w:t>
      </w:r>
      <w:r w:rsidR="007D1054" w:rsidRPr="002343AC">
        <w:rPr>
          <w:rFonts w:ascii="Arial" w:hAnsi="Arial" w:cs="Arial"/>
          <w:sz w:val="24"/>
          <w:lang w:val="en"/>
        </w:rPr>
        <w:t>centered</w:t>
      </w:r>
      <w:r w:rsidRPr="002343AC">
        <w:rPr>
          <w:rFonts w:ascii="Arial" w:hAnsi="Arial" w:cs="Arial"/>
          <w:sz w:val="24"/>
          <w:lang w:val="en"/>
        </w:rPr>
        <w:t xml:space="preserve"> products. Some may love tea, green tea, or even plain water! </w:t>
      </w:r>
    </w:p>
    <w:p w14:paraId="0084A20C" w14:textId="77777777" w:rsidR="007F1B38" w:rsidRPr="002343AC" w:rsidRDefault="00F40AC9" w:rsidP="002343AC">
      <w:pPr>
        <w:widowControl w:val="0"/>
        <w:autoSpaceDE w:val="0"/>
        <w:autoSpaceDN w:val="0"/>
        <w:adjustRightInd w:val="0"/>
        <w:spacing w:after="200" w:line="360" w:lineRule="auto"/>
        <w:rPr>
          <w:rFonts w:ascii="Arial" w:hAnsi="Arial" w:cs="Arial"/>
          <w:sz w:val="24"/>
          <w:lang w:val="en"/>
        </w:rPr>
      </w:pPr>
      <w:r w:rsidRPr="002343AC">
        <w:rPr>
          <w:rFonts w:ascii="Arial" w:hAnsi="Arial" w:cs="Arial"/>
          <w:sz w:val="24"/>
          <w:lang w:val="en"/>
        </w:rPr>
        <w:t>7. Work on pricing effectively so as to prevent customers buying their coffees from low sellers. </w:t>
      </w:r>
    </w:p>
    <w:p w14:paraId="7B495377" w14:textId="77777777" w:rsidR="005B2BEC" w:rsidRDefault="005B2BEC">
      <w:pPr>
        <w:rPr>
          <w:rFonts w:ascii="Arial" w:hAnsi="Arial" w:cs="Arial"/>
          <w:b/>
          <w:sz w:val="24"/>
          <w:lang w:val="en"/>
        </w:rPr>
      </w:pPr>
    </w:p>
    <w:p w14:paraId="4713E368" w14:textId="77777777" w:rsidR="00125BB9" w:rsidRDefault="00125BB9">
      <w:pPr>
        <w:rPr>
          <w:rFonts w:asciiTheme="majorHAnsi" w:eastAsiaTheme="majorEastAsia" w:hAnsiTheme="majorHAnsi" w:cstheme="majorBidi"/>
          <w:b/>
          <w:bCs/>
          <w:color w:val="2E74B5" w:themeColor="accent1" w:themeShade="BF"/>
          <w:sz w:val="28"/>
          <w:szCs w:val="28"/>
          <w:lang w:val="en"/>
        </w:rPr>
      </w:pPr>
      <w:bookmarkStart w:id="10" w:name="_Toc181289675"/>
      <w:r>
        <w:rPr>
          <w:lang w:val="en"/>
        </w:rPr>
        <w:br w:type="page"/>
      </w:r>
    </w:p>
    <w:p w14:paraId="6107F6A7" w14:textId="77777777" w:rsidR="00BD41EF" w:rsidRPr="00F40AC9" w:rsidRDefault="00BD41EF" w:rsidP="00365B0A">
      <w:pPr>
        <w:pStyle w:val="Heading1"/>
        <w:rPr>
          <w:lang w:val="en"/>
        </w:rPr>
      </w:pPr>
      <w:r w:rsidRPr="00F40AC9">
        <w:rPr>
          <w:lang w:val="en"/>
        </w:rPr>
        <w:lastRenderedPageBreak/>
        <w:t>References</w:t>
      </w:r>
      <w:bookmarkEnd w:id="10"/>
      <w:r w:rsidRPr="00F40AC9">
        <w:rPr>
          <w:lang w:val="en"/>
        </w:rPr>
        <w:t xml:space="preserve"> </w:t>
      </w:r>
    </w:p>
    <w:p w14:paraId="098E57C3" w14:textId="77777777" w:rsidR="003476E6" w:rsidRPr="003476E6" w:rsidRDefault="003476E6" w:rsidP="002F57D4">
      <w:pPr>
        <w:widowControl w:val="0"/>
        <w:autoSpaceDE w:val="0"/>
        <w:autoSpaceDN w:val="0"/>
        <w:adjustRightInd w:val="0"/>
        <w:spacing w:after="200" w:line="360" w:lineRule="auto"/>
        <w:rPr>
          <w:rFonts w:ascii="Times New Roman" w:hAnsi="Times New Roman" w:cs="Times New Roman"/>
          <w:color w:val="222222"/>
          <w:sz w:val="24"/>
          <w:szCs w:val="24"/>
          <w:shd w:val="clear" w:color="auto" w:fill="FFFFFF"/>
        </w:rPr>
      </w:pPr>
      <w:proofErr w:type="spellStart"/>
      <w:r w:rsidRPr="003476E6">
        <w:rPr>
          <w:rFonts w:ascii="Times New Roman" w:hAnsi="Times New Roman" w:cs="Times New Roman"/>
          <w:color w:val="222222"/>
          <w:sz w:val="24"/>
          <w:szCs w:val="24"/>
          <w:shd w:val="clear" w:color="auto" w:fill="FFFFFF"/>
        </w:rPr>
        <w:t>Benzaghta</w:t>
      </w:r>
      <w:proofErr w:type="spellEnd"/>
      <w:r w:rsidRPr="003476E6">
        <w:rPr>
          <w:rFonts w:ascii="Times New Roman" w:hAnsi="Times New Roman" w:cs="Times New Roman"/>
          <w:color w:val="222222"/>
          <w:sz w:val="24"/>
          <w:szCs w:val="24"/>
          <w:shd w:val="clear" w:color="auto" w:fill="FFFFFF"/>
        </w:rPr>
        <w:t xml:space="preserve">, M.A., </w:t>
      </w:r>
      <w:proofErr w:type="spellStart"/>
      <w:r w:rsidRPr="003476E6">
        <w:rPr>
          <w:rFonts w:ascii="Times New Roman" w:hAnsi="Times New Roman" w:cs="Times New Roman"/>
          <w:color w:val="222222"/>
          <w:sz w:val="24"/>
          <w:szCs w:val="24"/>
          <w:shd w:val="clear" w:color="auto" w:fill="FFFFFF"/>
        </w:rPr>
        <w:t>Elwalda</w:t>
      </w:r>
      <w:proofErr w:type="spellEnd"/>
      <w:r w:rsidRPr="003476E6">
        <w:rPr>
          <w:rFonts w:ascii="Times New Roman" w:hAnsi="Times New Roman" w:cs="Times New Roman"/>
          <w:color w:val="222222"/>
          <w:sz w:val="24"/>
          <w:szCs w:val="24"/>
          <w:shd w:val="clear" w:color="auto" w:fill="FFFFFF"/>
        </w:rPr>
        <w:t>, A., Mousa, M.M., Erkan, I. and Rahman, M., 2021. SWOT analysis applications: An integrative literature review. </w:t>
      </w:r>
      <w:r w:rsidRPr="003476E6">
        <w:rPr>
          <w:rFonts w:ascii="Times New Roman" w:hAnsi="Times New Roman" w:cs="Times New Roman"/>
          <w:i/>
          <w:iCs/>
          <w:color w:val="222222"/>
          <w:sz w:val="24"/>
          <w:szCs w:val="24"/>
          <w:shd w:val="clear" w:color="auto" w:fill="FFFFFF"/>
        </w:rPr>
        <w:t>Journal of Global Business Insights</w:t>
      </w:r>
      <w:r w:rsidRPr="003476E6">
        <w:rPr>
          <w:rFonts w:ascii="Times New Roman" w:hAnsi="Times New Roman" w:cs="Times New Roman"/>
          <w:color w:val="222222"/>
          <w:sz w:val="24"/>
          <w:szCs w:val="24"/>
          <w:shd w:val="clear" w:color="auto" w:fill="FFFFFF"/>
        </w:rPr>
        <w:t>, </w:t>
      </w:r>
      <w:r w:rsidRPr="003476E6">
        <w:rPr>
          <w:rFonts w:ascii="Times New Roman" w:hAnsi="Times New Roman" w:cs="Times New Roman"/>
          <w:i/>
          <w:iCs/>
          <w:color w:val="222222"/>
          <w:sz w:val="24"/>
          <w:szCs w:val="24"/>
          <w:shd w:val="clear" w:color="auto" w:fill="FFFFFF"/>
        </w:rPr>
        <w:t>6</w:t>
      </w:r>
      <w:r w:rsidRPr="003476E6">
        <w:rPr>
          <w:rFonts w:ascii="Times New Roman" w:hAnsi="Times New Roman" w:cs="Times New Roman"/>
          <w:color w:val="222222"/>
          <w:sz w:val="24"/>
          <w:szCs w:val="24"/>
          <w:shd w:val="clear" w:color="auto" w:fill="FFFFFF"/>
        </w:rPr>
        <w:t>(1), pp.54-72.</w:t>
      </w:r>
    </w:p>
    <w:p w14:paraId="34C98751" w14:textId="77777777" w:rsidR="003476E6" w:rsidRPr="003476E6" w:rsidRDefault="003476E6" w:rsidP="005D1CE7">
      <w:pPr>
        <w:widowControl w:val="0"/>
        <w:autoSpaceDE w:val="0"/>
        <w:autoSpaceDN w:val="0"/>
        <w:adjustRightInd w:val="0"/>
        <w:spacing w:after="200" w:line="360" w:lineRule="auto"/>
        <w:rPr>
          <w:rFonts w:ascii="Times New Roman" w:hAnsi="Times New Roman" w:cs="Times New Roman"/>
          <w:sz w:val="24"/>
          <w:szCs w:val="24"/>
          <w:lang w:val="en"/>
        </w:rPr>
      </w:pPr>
      <w:r w:rsidRPr="003476E6">
        <w:rPr>
          <w:rFonts w:ascii="Times New Roman" w:hAnsi="Times New Roman" w:cs="Times New Roman"/>
          <w:sz w:val="24"/>
          <w:szCs w:val="24"/>
          <w:lang w:val="en"/>
        </w:rPr>
        <w:t xml:space="preserve">Bondarenko, P., </w:t>
      </w:r>
      <w:proofErr w:type="spellStart"/>
      <w:r w:rsidRPr="003476E6">
        <w:rPr>
          <w:rFonts w:ascii="Times New Roman" w:hAnsi="Times New Roman" w:cs="Times New Roman"/>
          <w:sz w:val="24"/>
          <w:szCs w:val="24"/>
          <w:lang w:val="en"/>
        </w:rPr>
        <w:t>Petruzzello</w:t>
      </w:r>
      <w:proofErr w:type="spellEnd"/>
      <w:r w:rsidRPr="003476E6">
        <w:rPr>
          <w:rFonts w:ascii="Times New Roman" w:hAnsi="Times New Roman" w:cs="Times New Roman"/>
          <w:sz w:val="24"/>
          <w:szCs w:val="24"/>
          <w:lang w:val="en"/>
        </w:rPr>
        <w:t xml:space="preserve">, M., </w:t>
      </w:r>
      <w:proofErr w:type="spellStart"/>
      <w:r w:rsidRPr="003476E6">
        <w:rPr>
          <w:rFonts w:ascii="Times New Roman" w:hAnsi="Times New Roman" w:cs="Times New Roman"/>
          <w:sz w:val="24"/>
          <w:szCs w:val="24"/>
          <w:lang w:val="en"/>
        </w:rPr>
        <w:t>Montevirgen</w:t>
      </w:r>
      <w:proofErr w:type="spellEnd"/>
      <w:r w:rsidRPr="003476E6">
        <w:rPr>
          <w:rFonts w:ascii="Times New Roman" w:hAnsi="Times New Roman" w:cs="Times New Roman"/>
          <w:sz w:val="24"/>
          <w:szCs w:val="24"/>
          <w:lang w:val="en"/>
        </w:rPr>
        <w:t xml:space="preserve">, K., (2024). Starbucks. Britannica money [Online] Available at: </w:t>
      </w:r>
      <w:hyperlink r:id="rId6" w:history="1">
        <w:r w:rsidRPr="003476E6">
          <w:rPr>
            <w:rStyle w:val="Hyperlink"/>
            <w:rFonts w:ascii="Times New Roman" w:hAnsi="Times New Roman" w:cs="Times New Roman"/>
            <w:sz w:val="24"/>
            <w:szCs w:val="24"/>
            <w:lang w:val="en"/>
          </w:rPr>
          <w:t>https://www.britannica.com/money/Starbucks</w:t>
        </w:r>
      </w:hyperlink>
      <w:r w:rsidRPr="003476E6">
        <w:rPr>
          <w:rFonts w:ascii="Times New Roman" w:hAnsi="Times New Roman" w:cs="Times New Roman"/>
          <w:sz w:val="24"/>
          <w:szCs w:val="24"/>
          <w:lang w:val="en"/>
        </w:rPr>
        <w:t>.</w:t>
      </w:r>
    </w:p>
    <w:p w14:paraId="32590019" w14:textId="77777777" w:rsidR="003476E6" w:rsidRPr="003476E6" w:rsidRDefault="003476E6" w:rsidP="002F57D4">
      <w:pPr>
        <w:widowControl w:val="0"/>
        <w:autoSpaceDE w:val="0"/>
        <w:autoSpaceDN w:val="0"/>
        <w:adjustRightInd w:val="0"/>
        <w:spacing w:after="200" w:line="360" w:lineRule="auto"/>
        <w:rPr>
          <w:rFonts w:ascii="Times New Roman" w:hAnsi="Times New Roman" w:cs="Times New Roman"/>
          <w:sz w:val="24"/>
          <w:szCs w:val="24"/>
          <w:lang w:val="en"/>
        </w:rPr>
      </w:pPr>
      <w:r w:rsidRPr="003476E6">
        <w:rPr>
          <w:rFonts w:ascii="Times New Roman" w:hAnsi="Times New Roman" w:cs="Times New Roman"/>
          <w:sz w:val="24"/>
          <w:szCs w:val="24"/>
          <w:lang w:val="en"/>
        </w:rPr>
        <w:t>Charles, S.</w:t>
      </w:r>
      <w:r w:rsidR="00125BB9">
        <w:rPr>
          <w:rFonts w:ascii="Times New Roman" w:hAnsi="Times New Roman" w:cs="Times New Roman"/>
          <w:sz w:val="24"/>
          <w:szCs w:val="24"/>
          <w:lang w:val="en"/>
        </w:rPr>
        <w:t>,</w:t>
      </w:r>
      <w:r w:rsidRPr="003476E6">
        <w:rPr>
          <w:rFonts w:ascii="Times New Roman" w:hAnsi="Times New Roman" w:cs="Times New Roman"/>
          <w:sz w:val="24"/>
          <w:szCs w:val="24"/>
          <w:lang w:val="en"/>
        </w:rPr>
        <w:t xml:space="preserve"> 2024</w:t>
      </w:r>
      <w:r w:rsidR="00125BB9">
        <w:rPr>
          <w:rFonts w:ascii="Times New Roman" w:hAnsi="Times New Roman" w:cs="Times New Roman"/>
          <w:sz w:val="24"/>
          <w:szCs w:val="24"/>
          <w:lang w:val="en"/>
        </w:rPr>
        <w:t>.</w:t>
      </w:r>
      <w:r w:rsidRPr="003476E6">
        <w:rPr>
          <w:rFonts w:ascii="Times New Roman" w:hAnsi="Times New Roman" w:cs="Times New Roman"/>
          <w:sz w:val="24"/>
          <w:szCs w:val="24"/>
          <w:lang w:val="en"/>
        </w:rPr>
        <w:t xml:space="preserve"> Starbucks is losing ground in US and China markets, and other premium options are moving in</w:t>
      </w:r>
      <w:r w:rsidR="00125BB9">
        <w:rPr>
          <w:rFonts w:ascii="Times New Roman" w:hAnsi="Times New Roman" w:cs="Times New Roman"/>
          <w:sz w:val="24"/>
          <w:szCs w:val="24"/>
          <w:lang w:val="en"/>
        </w:rPr>
        <w:t>.</w:t>
      </w:r>
      <w:r w:rsidRPr="003476E6">
        <w:rPr>
          <w:rFonts w:ascii="Times New Roman" w:hAnsi="Times New Roman" w:cs="Times New Roman"/>
          <w:sz w:val="24"/>
          <w:szCs w:val="24"/>
          <w:lang w:val="en"/>
        </w:rPr>
        <w:t xml:space="preserve"> Coffee Intelligence</w:t>
      </w:r>
      <w:r w:rsidR="00125BB9">
        <w:rPr>
          <w:rFonts w:ascii="Times New Roman" w:hAnsi="Times New Roman" w:cs="Times New Roman"/>
          <w:sz w:val="24"/>
          <w:szCs w:val="24"/>
          <w:lang w:val="en"/>
        </w:rPr>
        <w:t xml:space="preserve">. </w:t>
      </w:r>
      <w:r w:rsidR="00125BB9" w:rsidRPr="00125BB9">
        <w:rPr>
          <w:rFonts w:ascii="Times New Roman" w:hAnsi="Times New Roman" w:cs="Times New Roman"/>
          <w:sz w:val="24"/>
          <w:szCs w:val="24"/>
        </w:rPr>
        <w:t xml:space="preserve">[Online] Available at: </w:t>
      </w:r>
      <w:r w:rsidRPr="003476E6">
        <w:rPr>
          <w:rFonts w:ascii="Times New Roman" w:hAnsi="Times New Roman" w:cs="Times New Roman"/>
          <w:sz w:val="24"/>
          <w:szCs w:val="24"/>
          <w:lang w:val="en"/>
        </w:rPr>
        <w:t>https://intelligence.coffee/2024/05/starbucks-loses-market-in-us-and-china/.</w:t>
      </w:r>
    </w:p>
    <w:p w14:paraId="1B659879" w14:textId="77777777" w:rsidR="003476E6" w:rsidRPr="003476E6" w:rsidRDefault="003476E6" w:rsidP="002F57D4">
      <w:pPr>
        <w:widowControl w:val="0"/>
        <w:autoSpaceDE w:val="0"/>
        <w:autoSpaceDN w:val="0"/>
        <w:adjustRightInd w:val="0"/>
        <w:spacing w:after="200" w:line="360" w:lineRule="auto"/>
        <w:rPr>
          <w:rFonts w:ascii="Times New Roman" w:hAnsi="Times New Roman" w:cs="Times New Roman"/>
          <w:sz w:val="24"/>
          <w:szCs w:val="24"/>
          <w:lang w:val="en"/>
        </w:rPr>
      </w:pPr>
      <w:r w:rsidRPr="003476E6">
        <w:rPr>
          <w:rFonts w:ascii="Times New Roman" w:hAnsi="Times New Roman" w:cs="Times New Roman"/>
          <w:sz w:val="24"/>
          <w:szCs w:val="24"/>
          <w:lang w:val="en"/>
        </w:rPr>
        <w:t xml:space="preserve">Matos, A., Nair, D. </w:t>
      </w:r>
      <w:proofErr w:type="spellStart"/>
      <w:r w:rsidRPr="003476E6">
        <w:rPr>
          <w:rFonts w:ascii="Times New Roman" w:hAnsi="Times New Roman" w:cs="Times New Roman"/>
          <w:sz w:val="24"/>
          <w:szCs w:val="24"/>
          <w:lang w:val="en"/>
        </w:rPr>
        <w:t>Kostiuk</w:t>
      </w:r>
      <w:proofErr w:type="spellEnd"/>
      <w:r w:rsidRPr="003476E6">
        <w:rPr>
          <w:rFonts w:ascii="Times New Roman" w:hAnsi="Times New Roman" w:cs="Times New Roman"/>
          <w:sz w:val="24"/>
          <w:szCs w:val="24"/>
          <w:lang w:val="en"/>
        </w:rPr>
        <w:t>, D., Pereira, A., and Teixeira, T. (2023). STARBUCKS – An Approach to the Organization Model. International Journal of Arts and Social Science, 6(5).</w:t>
      </w:r>
    </w:p>
    <w:p w14:paraId="2397282F" w14:textId="77777777" w:rsidR="003476E6" w:rsidRPr="003476E6" w:rsidRDefault="003476E6" w:rsidP="00BB3B1E">
      <w:pPr>
        <w:rPr>
          <w:rFonts w:ascii="Times New Roman" w:hAnsi="Times New Roman" w:cs="Times New Roman"/>
          <w:sz w:val="24"/>
          <w:szCs w:val="24"/>
        </w:rPr>
      </w:pPr>
      <w:proofErr w:type="spellStart"/>
      <w:r w:rsidRPr="003476E6">
        <w:rPr>
          <w:rFonts w:ascii="Times New Roman" w:hAnsi="Times New Roman" w:cs="Times New Roman"/>
          <w:color w:val="222222"/>
          <w:sz w:val="24"/>
          <w:szCs w:val="24"/>
          <w:shd w:val="clear" w:color="auto" w:fill="FFFFFF"/>
        </w:rPr>
        <w:t>Puyt</w:t>
      </w:r>
      <w:proofErr w:type="spellEnd"/>
      <w:r w:rsidRPr="003476E6">
        <w:rPr>
          <w:rFonts w:ascii="Times New Roman" w:hAnsi="Times New Roman" w:cs="Times New Roman"/>
          <w:color w:val="222222"/>
          <w:sz w:val="24"/>
          <w:szCs w:val="24"/>
          <w:shd w:val="clear" w:color="auto" w:fill="FFFFFF"/>
        </w:rPr>
        <w:t xml:space="preserve">, R.W., Lie, F.B. and </w:t>
      </w:r>
      <w:proofErr w:type="spellStart"/>
      <w:r w:rsidRPr="003476E6">
        <w:rPr>
          <w:rFonts w:ascii="Times New Roman" w:hAnsi="Times New Roman" w:cs="Times New Roman"/>
          <w:color w:val="222222"/>
          <w:sz w:val="24"/>
          <w:szCs w:val="24"/>
          <w:shd w:val="clear" w:color="auto" w:fill="FFFFFF"/>
        </w:rPr>
        <w:t>Wilderom</w:t>
      </w:r>
      <w:proofErr w:type="spellEnd"/>
      <w:r w:rsidRPr="003476E6">
        <w:rPr>
          <w:rFonts w:ascii="Times New Roman" w:hAnsi="Times New Roman" w:cs="Times New Roman"/>
          <w:color w:val="222222"/>
          <w:sz w:val="24"/>
          <w:szCs w:val="24"/>
          <w:shd w:val="clear" w:color="auto" w:fill="FFFFFF"/>
        </w:rPr>
        <w:t>, C.P., 2023. The origins of SWOT analysis. </w:t>
      </w:r>
      <w:r w:rsidRPr="003476E6">
        <w:rPr>
          <w:rFonts w:ascii="Times New Roman" w:hAnsi="Times New Roman" w:cs="Times New Roman"/>
          <w:i/>
          <w:iCs/>
          <w:color w:val="222222"/>
          <w:sz w:val="24"/>
          <w:szCs w:val="24"/>
          <w:shd w:val="clear" w:color="auto" w:fill="FFFFFF"/>
        </w:rPr>
        <w:t>Long Range Planning</w:t>
      </w:r>
      <w:r w:rsidRPr="003476E6">
        <w:rPr>
          <w:rFonts w:ascii="Times New Roman" w:hAnsi="Times New Roman" w:cs="Times New Roman"/>
          <w:color w:val="222222"/>
          <w:sz w:val="24"/>
          <w:szCs w:val="24"/>
          <w:shd w:val="clear" w:color="auto" w:fill="FFFFFF"/>
        </w:rPr>
        <w:t>, </w:t>
      </w:r>
      <w:r w:rsidRPr="003476E6">
        <w:rPr>
          <w:rFonts w:ascii="Times New Roman" w:hAnsi="Times New Roman" w:cs="Times New Roman"/>
          <w:i/>
          <w:iCs/>
          <w:color w:val="222222"/>
          <w:sz w:val="24"/>
          <w:szCs w:val="24"/>
          <w:shd w:val="clear" w:color="auto" w:fill="FFFFFF"/>
        </w:rPr>
        <w:t>56</w:t>
      </w:r>
      <w:r w:rsidRPr="003476E6">
        <w:rPr>
          <w:rFonts w:ascii="Times New Roman" w:hAnsi="Times New Roman" w:cs="Times New Roman"/>
          <w:color w:val="222222"/>
          <w:sz w:val="24"/>
          <w:szCs w:val="24"/>
          <w:shd w:val="clear" w:color="auto" w:fill="FFFFFF"/>
        </w:rPr>
        <w:t>(3), p.102304.</w:t>
      </w:r>
    </w:p>
    <w:p w14:paraId="78ED5ED3" w14:textId="77777777" w:rsidR="003476E6" w:rsidRPr="003476E6" w:rsidRDefault="003476E6" w:rsidP="002F57D4">
      <w:pPr>
        <w:widowControl w:val="0"/>
        <w:autoSpaceDE w:val="0"/>
        <w:autoSpaceDN w:val="0"/>
        <w:adjustRightInd w:val="0"/>
        <w:spacing w:after="200" w:line="360" w:lineRule="auto"/>
        <w:rPr>
          <w:rFonts w:ascii="Times New Roman" w:hAnsi="Times New Roman" w:cs="Times New Roman"/>
          <w:sz w:val="24"/>
          <w:szCs w:val="24"/>
          <w:lang w:val="en"/>
        </w:rPr>
      </w:pPr>
      <w:r w:rsidRPr="003476E6">
        <w:rPr>
          <w:rFonts w:ascii="Times New Roman" w:hAnsi="Times New Roman" w:cs="Times New Roman"/>
          <w:sz w:val="24"/>
          <w:szCs w:val="24"/>
          <w:lang w:val="en"/>
        </w:rPr>
        <w:t>Sherman, N., 2024. Starbucks replaces boss after sales slump. BBC News. [Online] Available at: https://www.bbc.com/news/articles/cy0npj1n6rko</w:t>
      </w:r>
    </w:p>
    <w:p w14:paraId="455BB6FE" w14:textId="77777777" w:rsidR="003476E6" w:rsidRPr="003476E6" w:rsidRDefault="00125BB9" w:rsidP="002F57D4">
      <w:pPr>
        <w:widowControl w:val="0"/>
        <w:autoSpaceDE w:val="0"/>
        <w:autoSpaceDN w:val="0"/>
        <w:adjustRightInd w:val="0"/>
        <w:spacing w:after="200" w:line="360" w:lineRule="auto"/>
        <w:rPr>
          <w:rFonts w:ascii="Times New Roman" w:hAnsi="Times New Roman" w:cs="Times New Roman"/>
          <w:sz w:val="24"/>
          <w:szCs w:val="24"/>
          <w:lang w:val="en"/>
        </w:rPr>
      </w:pPr>
      <w:r>
        <w:rPr>
          <w:rFonts w:ascii="Times New Roman" w:hAnsi="Times New Roman" w:cs="Times New Roman"/>
          <w:sz w:val="24"/>
          <w:szCs w:val="24"/>
          <w:lang w:val="en"/>
        </w:rPr>
        <w:t xml:space="preserve">Starbucks Corporation, </w:t>
      </w:r>
      <w:r w:rsidR="003476E6" w:rsidRPr="003476E6">
        <w:rPr>
          <w:rFonts w:ascii="Times New Roman" w:hAnsi="Times New Roman" w:cs="Times New Roman"/>
          <w:sz w:val="24"/>
          <w:szCs w:val="24"/>
          <w:lang w:val="en"/>
        </w:rPr>
        <w:t xml:space="preserve">2022. Starbucks Enters New Era of Growth Driven by an Unparalleled Reinvention Plan. Starbuck Stories &amp; News. [Online] Available at: https://stories.starbucks.com/press/2022/starbucks-enters-new-era-of-growth-driven-by-an-unparalleled-reinvention-plan/. </w:t>
      </w:r>
    </w:p>
    <w:p w14:paraId="6A880F27" w14:textId="77777777" w:rsidR="003476E6" w:rsidRPr="003476E6" w:rsidRDefault="003476E6" w:rsidP="002F57D4">
      <w:pPr>
        <w:widowControl w:val="0"/>
        <w:autoSpaceDE w:val="0"/>
        <w:autoSpaceDN w:val="0"/>
        <w:adjustRightInd w:val="0"/>
        <w:spacing w:after="200" w:line="360" w:lineRule="auto"/>
        <w:rPr>
          <w:rFonts w:ascii="Times New Roman" w:hAnsi="Times New Roman" w:cs="Times New Roman"/>
          <w:color w:val="222222"/>
          <w:sz w:val="24"/>
          <w:szCs w:val="24"/>
          <w:shd w:val="clear" w:color="auto" w:fill="FFFFFF"/>
        </w:rPr>
      </w:pPr>
      <w:r w:rsidRPr="003476E6">
        <w:rPr>
          <w:rFonts w:ascii="Times New Roman" w:hAnsi="Times New Roman" w:cs="Times New Roman"/>
          <w:color w:val="222222"/>
          <w:sz w:val="24"/>
          <w:szCs w:val="24"/>
          <w:shd w:val="clear" w:color="auto" w:fill="FFFFFF"/>
        </w:rPr>
        <w:t xml:space="preserve">Starbucks, 2023. Starbucks Fiscal 2023 Annual Report. Starbucks Corporation. [Online] Available at: </w:t>
      </w:r>
      <w:hyperlink r:id="rId7" w:history="1">
        <w:r w:rsidRPr="003476E6">
          <w:rPr>
            <w:rStyle w:val="Hyperlink"/>
            <w:rFonts w:ascii="Times New Roman" w:hAnsi="Times New Roman" w:cs="Times New Roman"/>
            <w:sz w:val="24"/>
            <w:szCs w:val="24"/>
            <w:shd w:val="clear" w:color="auto" w:fill="FFFFFF"/>
          </w:rPr>
          <w:t>https://www.annualreports.com/HostedData/AnnualReports/PDF/NASDAQ_SBUX_2023.pdf</w:t>
        </w:r>
      </w:hyperlink>
    </w:p>
    <w:p w14:paraId="00BA460E" w14:textId="77777777" w:rsidR="003476E6" w:rsidRPr="003476E6" w:rsidRDefault="003476E6" w:rsidP="002F57D4">
      <w:pPr>
        <w:widowControl w:val="0"/>
        <w:autoSpaceDE w:val="0"/>
        <w:autoSpaceDN w:val="0"/>
        <w:adjustRightInd w:val="0"/>
        <w:spacing w:after="200" w:line="360" w:lineRule="auto"/>
        <w:rPr>
          <w:rStyle w:val="Hyperlink"/>
          <w:rFonts w:ascii="Times New Roman" w:hAnsi="Times New Roman" w:cs="Times New Roman"/>
          <w:sz w:val="24"/>
          <w:szCs w:val="24"/>
          <w:lang w:val="en"/>
        </w:rPr>
      </w:pPr>
      <w:proofErr w:type="spellStart"/>
      <w:r w:rsidRPr="003476E6">
        <w:rPr>
          <w:rFonts w:ascii="Times New Roman" w:hAnsi="Times New Roman" w:cs="Times New Roman"/>
          <w:sz w:val="24"/>
          <w:szCs w:val="24"/>
          <w:lang w:val="en"/>
        </w:rPr>
        <w:t>Teoli</w:t>
      </w:r>
      <w:proofErr w:type="spellEnd"/>
      <w:r w:rsidRPr="003476E6">
        <w:rPr>
          <w:rFonts w:ascii="Times New Roman" w:hAnsi="Times New Roman" w:cs="Times New Roman"/>
          <w:sz w:val="24"/>
          <w:szCs w:val="24"/>
          <w:lang w:val="en"/>
        </w:rPr>
        <w:t xml:space="preserve">, D., </w:t>
      </w:r>
      <w:proofErr w:type="spellStart"/>
      <w:r w:rsidRPr="003476E6">
        <w:rPr>
          <w:rFonts w:ascii="Times New Roman" w:hAnsi="Times New Roman" w:cs="Times New Roman"/>
          <w:sz w:val="24"/>
          <w:szCs w:val="24"/>
          <w:lang w:val="en"/>
        </w:rPr>
        <w:t>Sanvictores</w:t>
      </w:r>
      <w:proofErr w:type="spellEnd"/>
      <w:r w:rsidRPr="003476E6">
        <w:rPr>
          <w:rFonts w:ascii="Times New Roman" w:hAnsi="Times New Roman" w:cs="Times New Roman"/>
          <w:sz w:val="24"/>
          <w:szCs w:val="24"/>
          <w:lang w:val="en"/>
        </w:rPr>
        <w:t xml:space="preserve">, T. and An, J. (2023) SWOT analysis. National Library of Medicine: National Center for Biotechnology Information. [Online] Available at:  </w:t>
      </w:r>
      <w:hyperlink r:id="rId8" w:history="1">
        <w:r w:rsidRPr="003476E6">
          <w:rPr>
            <w:rStyle w:val="Hyperlink"/>
            <w:rFonts w:ascii="Times New Roman" w:hAnsi="Times New Roman" w:cs="Times New Roman"/>
            <w:sz w:val="24"/>
            <w:szCs w:val="24"/>
            <w:lang w:val="en"/>
          </w:rPr>
          <w:t>https://www.ncbi.nlm.nih.gov/books/NBK537302/</w:t>
        </w:r>
      </w:hyperlink>
    </w:p>
    <w:sectPr w:rsidR="003476E6" w:rsidRPr="003476E6">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B4F39"/>
    <w:multiLevelType w:val="hybridMultilevel"/>
    <w:tmpl w:val="E79001BA"/>
    <w:lvl w:ilvl="0" w:tplc="B9A81450">
      <w:start w:val="1"/>
      <w:numFmt w:val="bullet"/>
      <w:lvlText w:val=" "/>
      <w:lvlJc w:val="left"/>
      <w:pPr>
        <w:tabs>
          <w:tab w:val="num" w:pos="720"/>
        </w:tabs>
        <w:ind w:left="720" w:hanging="360"/>
      </w:pPr>
      <w:rPr>
        <w:rFonts w:ascii="Calibri" w:hAnsi="Calibri" w:hint="default"/>
      </w:rPr>
    </w:lvl>
    <w:lvl w:ilvl="1" w:tplc="AB042200" w:tentative="1">
      <w:start w:val="1"/>
      <w:numFmt w:val="bullet"/>
      <w:lvlText w:val=" "/>
      <w:lvlJc w:val="left"/>
      <w:pPr>
        <w:tabs>
          <w:tab w:val="num" w:pos="1440"/>
        </w:tabs>
        <w:ind w:left="1440" w:hanging="360"/>
      </w:pPr>
      <w:rPr>
        <w:rFonts w:ascii="Calibri" w:hAnsi="Calibri" w:hint="default"/>
      </w:rPr>
    </w:lvl>
    <w:lvl w:ilvl="2" w:tplc="D51C333C" w:tentative="1">
      <w:start w:val="1"/>
      <w:numFmt w:val="bullet"/>
      <w:lvlText w:val=" "/>
      <w:lvlJc w:val="left"/>
      <w:pPr>
        <w:tabs>
          <w:tab w:val="num" w:pos="2160"/>
        </w:tabs>
        <w:ind w:left="2160" w:hanging="360"/>
      </w:pPr>
      <w:rPr>
        <w:rFonts w:ascii="Calibri" w:hAnsi="Calibri" w:hint="default"/>
      </w:rPr>
    </w:lvl>
    <w:lvl w:ilvl="3" w:tplc="122A4300" w:tentative="1">
      <w:start w:val="1"/>
      <w:numFmt w:val="bullet"/>
      <w:lvlText w:val=" "/>
      <w:lvlJc w:val="left"/>
      <w:pPr>
        <w:tabs>
          <w:tab w:val="num" w:pos="2880"/>
        </w:tabs>
        <w:ind w:left="2880" w:hanging="360"/>
      </w:pPr>
      <w:rPr>
        <w:rFonts w:ascii="Calibri" w:hAnsi="Calibri" w:hint="default"/>
      </w:rPr>
    </w:lvl>
    <w:lvl w:ilvl="4" w:tplc="A95EF93A" w:tentative="1">
      <w:start w:val="1"/>
      <w:numFmt w:val="bullet"/>
      <w:lvlText w:val=" "/>
      <w:lvlJc w:val="left"/>
      <w:pPr>
        <w:tabs>
          <w:tab w:val="num" w:pos="3600"/>
        </w:tabs>
        <w:ind w:left="3600" w:hanging="360"/>
      </w:pPr>
      <w:rPr>
        <w:rFonts w:ascii="Calibri" w:hAnsi="Calibri" w:hint="default"/>
      </w:rPr>
    </w:lvl>
    <w:lvl w:ilvl="5" w:tplc="CCC09CFC" w:tentative="1">
      <w:start w:val="1"/>
      <w:numFmt w:val="bullet"/>
      <w:lvlText w:val=" "/>
      <w:lvlJc w:val="left"/>
      <w:pPr>
        <w:tabs>
          <w:tab w:val="num" w:pos="4320"/>
        </w:tabs>
        <w:ind w:left="4320" w:hanging="360"/>
      </w:pPr>
      <w:rPr>
        <w:rFonts w:ascii="Calibri" w:hAnsi="Calibri" w:hint="default"/>
      </w:rPr>
    </w:lvl>
    <w:lvl w:ilvl="6" w:tplc="EAB83444" w:tentative="1">
      <w:start w:val="1"/>
      <w:numFmt w:val="bullet"/>
      <w:lvlText w:val=" "/>
      <w:lvlJc w:val="left"/>
      <w:pPr>
        <w:tabs>
          <w:tab w:val="num" w:pos="5040"/>
        </w:tabs>
        <w:ind w:left="5040" w:hanging="360"/>
      </w:pPr>
      <w:rPr>
        <w:rFonts w:ascii="Calibri" w:hAnsi="Calibri" w:hint="default"/>
      </w:rPr>
    </w:lvl>
    <w:lvl w:ilvl="7" w:tplc="65329554" w:tentative="1">
      <w:start w:val="1"/>
      <w:numFmt w:val="bullet"/>
      <w:lvlText w:val=" "/>
      <w:lvlJc w:val="left"/>
      <w:pPr>
        <w:tabs>
          <w:tab w:val="num" w:pos="5760"/>
        </w:tabs>
        <w:ind w:left="5760" w:hanging="360"/>
      </w:pPr>
      <w:rPr>
        <w:rFonts w:ascii="Calibri" w:hAnsi="Calibri" w:hint="default"/>
      </w:rPr>
    </w:lvl>
    <w:lvl w:ilvl="8" w:tplc="56AC781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35C1BD2"/>
    <w:multiLevelType w:val="hybridMultilevel"/>
    <w:tmpl w:val="DCA2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C71041"/>
    <w:multiLevelType w:val="hybridMultilevel"/>
    <w:tmpl w:val="9FD8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8832FE"/>
    <w:multiLevelType w:val="hybridMultilevel"/>
    <w:tmpl w:val="FC76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2F7C5D"/>
    <w:multiLevelType w:val="hybridMultilevel"/>
    <w:tmpl w:val="797C0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5045783">
    <w:abstractNumId w:val="3"/>
  </w:num>
  <w:num w:numId="2" w16cid:durableId="1997761990">
    <w:abstractNumId w:val="2"/>
  </w:num>
  <w:num w:numId="3" w16cid:durableId="786853182">
    <w:abstractNumId w:val="1"/>
  </w:num>
  <w:num w:numId="4" w16cid:durableId="189607357">
    <w:abstractNumId w:val="4"/>
  </w:num>
  <w:num w:numId="5" w16cid:durableId="1533611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43AC"/>
    <w:rsid w:val="00076F5E"/>
    <w:rsid w:val="000D2B13"/>
    <w:rsid w:val="000F6678"/>
    <w:rsid w:val="00125BB9"/>
    <w:rsid w:val="002343AC"/>
    <w:rsid w:val="002F57D4"/>
    <w:rsid w:val="003476E6"/>
    <w:rsid w:val="00365B0A"/>
    <w:rsid w:val="003C622F"/>
    <w:rsid w:val="00460851"/>
    <w:rsid w:val="004711E2"/>
    <w:rsid w:val="00484E3E"/>
    <w:rsid w:val="004B1130"/>
    <w:rsid w:val="0051451F"/>
    <w:rsid w:val="005B2BEC"/>
    <w:rsid w:val="005D1CE7"/>
    <w:rsid w:val="00685C8A"/>
    <w:rsid w:val="00692679"/>
    <w:rsid w:val="006C57D3"/>
    <w:rsid w:val="006E4435"/>
    <w:rsid w:val="0073162F"/>
    <w:rsid w:val="007D1054"/>
    <w:rsid w:val="007F1B38"/>
    <w:rsid w:val="008D43B2"/>
    <w:rsid w:val="0094039B"/>
    <w:rsid w:val="00B27229"/>
    <w:rsid w:val="00B34915"/>
    <w:rsid w:val="00BB3B1E"/>
    <w:rsid w:val="00BD41EF"/>
    <w:rsid w:val="00C16B07"/>
    <w:rsid w:val="00C27CC8"/>
    <w:rsid w:val="00DD16F9"/>
    <w:rsid w:val="00DD4B76"/>
    <w:rsid w:val="00F40AC9"/>
    <w:rsid w:val="00FB2289"/>
    <w:rsid w:val="00FE0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D5B990"/>
  <w14:defaultImageDpi w14:val="0"/>
  <w15:docId w15:val="{87FFE17D-94CC-B447-8768-75D8DC1E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5B0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65B0A"/>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B0A"/>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365B0A"/>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365B0A"/>
    <w:pPr>
      <w:ind w:left="720"/>
      <w:contextualSpacing/>
    </w:pPr>
  </w:style>
  <w:style w:type="character" w:styleId="Hyperlink">
    <w:name w:val="Hyperlink"/>
    <w:basedOn w:val="DefaultParagraphFont"/>
    <w:uiPriority w:val="99"/>
    <w:unhideWhenUsed/>
    <w:rsid w:val="00365B0A"/>
    <w:rPr>
      <w:color w:val="0563C1" w:themeColor="hyperlink"/>
      <w:u w:val="single"/>
    </w:rPr>
  </w:style>
  <w:style w:type="paragraph" w:styleId="TOCHeading">
    <w:name w:val="TOC Heading"/>
    <w:basedOn w:val="Heading1"/>
    <w:next w:val="Normal"/>
    <w:uiPriority w:val="39"/>
    <w:semiHidden/>
    <w:unhideWhenUsed/>
    <w:qFormat/>
    <w:rsid w:val="000F6678"/>
    <w:pPr>
      <w:spacing w:line="276" w:lineRule="auto"/>
      <w:outlineLvl w:val="9"/>
    </w:pPr>
    <w:rPr>
      <w:lang w:eastAsia="ja-JP"/>
    </w:rPr>
  </w:style>
  <w:style w:type="paragraph" w:styleId="TOC1">
    <w:name w:val="toc 1"/>
    <w:basedOn w:val="Normal"/>
    <w:next w:val="Normal"/>
    <w:autoRedefine/>
    <w:uiPriority w:val="39"/>
    <w:unhideWhenUsed/>
    <w:rsid w:val="000F6678"/>
    <w:pPr>
      <w:spacing w:after="100"/>
    </w:pPr>
  </w:style>
  <w:style w:type="paragraph" w:styleId="TOC2">
    <w:name w:val="toc 2"/>
    <w:basedOn w:val="Normal"/>
    <w:next w:val="Normal"/>
    <w:autoRedefine/>
    <w:uiPriority w:val="39"/>
    <w:unhideWhenUsed/>
    <w:rsid w:val="000F6678"/>
    <w:pPr>
      <w:spacing w:after="100"/>
      <w:ind w:left="220"/>
    </w:pPr>
  </w:style>
  <w:style w:type="paragraph" w:styleId="BalloonText">
    <w:name w:val="Balloon Text"/>
    <w:basedOn w:val="Normal"/>
    <w:link w:val="BalloonTextChar"/>
    <w:uiPriority w:val="99"/>
    <w:semiHidden/>
    <w:unhideWhenUsed/>
    <w:rsid w:val="000F66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678"/>
    <w:rPr>
      <w:rFonts w:ascii="Tahoma" w:hAnsi="Tahoma" w:cs="Tahoma"/>
      <w:sz w:val="16"/>
      <w:szCs w:val="16"/>
    </w:rPr>
  </w:style>
  <w:style w:type="character" w:styleId="FollowedHyperlink">
    <w:name w:val="FollowedHyperlink"/>
    <w:basedOn w:val="DefaultParagraphFont"/>
    <w:uiPriority w:val="99"/>
    <w:semiHidden/>
    <w:unhideWhenUsed/>
    <w:rsid w:val="008D43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129436">
      <w:bodyDiv w:val="1"/>
      <w:marLeft w:val="0"/>
      <w:marRight w:val="0"/>
      <w:marTop w:val="0"/>
      <w:marBottom w:val="0"/>
      <w:divBdr>
        <w:top w:val="none" w:sz="0" w:space="0" w:color="auto"/>
        <w:left w:val="none" w:sz="0" w:space="0" w:color="auto"/>
        <w:bottom w:val="none" w:sz="0" w:space="0" w:color="auto"/>
        <w:right w:val="none" w:sz="0" w:space="0" w:color="auto"/>
      </w:divBdr>
      <w:divsChild>
        <w:div w:id="616136373">
          <w:marLeft w:val="144"/>
          <w:marRight w:val="0"/>
          <w:marTop w:val="240"/>
          <w:marBottom w:val="40"/>
          <w:divBdr>
            <w:top w:val="none" w:sz="0" w:space="0" w:color="auto"/>
            <w:left w:val="none" w:sz="0" w:space="0" w:color="auto"/>
            <w:bottom w:val="none" w:sz="0" w:space="0" w:color="auto"/>
            <w:right w:val="none" w:sz="0" w:space="0" w:color="auto"/>
          </w:divBdr>
        </w:div>
      </w:divsChild>
    </w:div>
    <w:div w:id="206111259">
      <w:bodyDiv w:val="1"/>
      <w:marLeft w:val="0"/>
      <w:marRight w:val="0"/>
      <w:marTop w:val="0"/>
      <w:marBottom w:val="0"/>
      <w:divBdr>
        <w:top w:val="none" w:sz="0" w:space="0" w:color="auto"/>
        <w:left w:val="none" w:sz="0" w:space="0" w:color="auto"/>
        <w:bottom w:val="none" w:sz="0" w:space="0" w:color="auto"/>
        <w:right w:val="none" w:sz="0" w:space="0" w:color="auto"/>
      </w:divBdr>
    </w:div>
    <w:div w:id="1505776965">
      <w:bodyDiv w:val="1"/>
      <w:marLeft w:val="0"/>
      <w:marRight w:val="0"/>
      <w:marTop w:val="0"/>
      <w:marBottom w:val="0"/>
      <w:divBdr>
        <w:top w:val="none" w:sz="0" w:space="0" w:color="auto"/>
        <w:left w:val="none" w:sz="0" w:space="0" w:color="auto"/>
        <w:bottom w:val="none" w:sz="0" w:space="0" w:color="auto"/>
        <w:right w:val="none" w:sz="0" w:space="0" w:color="auto"/>
      </w:divBdr>
    </w:div>
    <w:div w:id="206949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37302/" TargetMode="External"/><Relationship Id="rId3" Type="http://schemas.openxmlformats.org/officeDocument/2006/relationships/styles" Target="styles.xml"/><Relationship Id="rId7" Type="http://schemas.openxmlformats.org/officeDocument/2006/relationships/hyperlink" Target="https://www.annualreports.com/HostedData/AnnualReports/PDF/NASDAQ_SBUX_202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tannica.com/money/Starbuck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3A512-34A0-48BE-BFD2-2308006A4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10</Pages>
  <Words>2470</Words>
  <Characters>14080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hp1</dc:creator>
  <cp:keywords/>
  <dc:description/>
  <cp:lastModifiedBy>tasneem ali</cp:lastModifiedBy>
  <cp:revision>22</cp:revision>
  <dcterms:created xsi:type="dcterms:W3CDTF">2024-10-31T05:27:00Z</dcterms:created>
  <dcterms:modified xsi:type="dcterms:W3CDTF">2024-11-06T23:27:00Z</dcterms:modified>
</cp:coreProperties>
</file>