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lang w:val="en-GB"/>
          <w14:ligatures w14:val="standardContextual"/>
        </w:rPr>
        <w:id w:val="1157804132"/>
        <w:docPartObj>
          <w:docPartGallery w:val="Cover Pages"/>
          <w:docPartUnique/>
        </w:docPartObj>
      </w:sdtPr>
      <w:sdtEndPr/>
      <w:sdtContent>
        <w:p w14:paraId="11228078" w14:textId="39933C6B" w:rsidR="007652F5" w:rsidRDefault="007652F5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3A73D4E" wp14:editId="7C2CDA5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33600" cy="9125712"/>
                    <wp:effectExtent l="0" t="0" r="19050" b="1524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125712"/>
                              <a:chOff x="0" y="0"/>
                              <a:chExt cx="2133600" cy="9125712"/>
                            </a:xfrm>
                            <a:solidFill>
                              <a:schemeClr val="tx1"/>
                            </a:solidFill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  <a:grpFill/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  <a:grpFill/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  <a:grpFill/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5FF3F2C" id="Group 1" o:spid="_x0000_s1026" style="position:absolute;margin-left:0;margin-top:0;width:168pt;height:718.55pt;z-index:-251657216;mso-height-percent:950;mso-left-percent:40;mso-position-horizontal-relative:page;mso-position-vertical:center;mso-position-vertical-relative:page;mso-height-percent:950;mso-left-percent:4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AWwgAAANoAAAAPAAAAZHJzL2Rvd25yZXYueG1sRI/NasMw&#10;EITvgbyD2EBuiZwG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AbCDAWwgAAANoAAAAPAAAA&#10;AAAAAAAAAAAAAAcCAABkcnMvZG93bnJldi54bWxQSwUGAAAAAAMAAwC3AAAA9gIAAAAA&#10;" filled="f" stroked="f" strokeweight="1pt"/>
                    <v:group id="Group 5" o:spid="_x0000_s1028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29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0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" path="m,l39,152,84,304r38,113l122,440,76,306,39,180,6,53,,xe" filled="f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1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" path="m,l8,19,37,93r30,74l116,269r-8,l60,169,30,98,1,25,,xe" filled="f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2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" path="m,l,,1,79r2,80l12,317,23,476,39,634,58,792,83,948r24,138l135,1223r5,49l138,1262,105,1106,77,949,53,792,35,634,20,476,9,317,2,159,,79,,xe" filled="f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3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" path="m45,r,l35,66r-9,67l14,267,6,401,3,534,6,669r8,134l18,854r,-3l9,814,8,803,1,669,,534,3,401,12,267,25,132,34,66,45,xe" filled="f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4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" path="m,l10,44r11,82l34,207r19,86l75,380r25,86l120,521r21,55l152,618r2,11l140,595,115,532,93,468,67,383,47,295,28,207,12,104,,xe" filled="f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5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" path="m,l33,69r-9,l12,35,,xe" filled="f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6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" path="m,l9,37r,3l15,93,5,49,,xe" filled="f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7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ed="f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8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" path="m,l6,16r1,3l11,80r9,52l33,185r3,9l21,161,15,145,5,81,1,41,,xe" filled="f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39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" path="m,l31,65r-8,l,xe" filled="f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0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" path="m,l6,17,7,42,6,39,,23,,xe" filled="f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1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" path="m,l6,16,21,49,33,84r12,34l44,118,13,53,11,42,,xe" filled="f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2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3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" path="m,l41,155,86,309r39,116l125,450,79,311,41,183,7,54,,xe" filled="f" strokecolor="#44546a [3215]" strokeweight="0"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4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" path="m,l8,20,37,96r32,74l118,275r-9,l61,174,30,100,,26,,xe" filled="f" strokecolor="#44546a [3215]" strokeweight="0"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5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" path="m,l16,72r4,49l18,112,,31,,xe" filled="f" strokecolor="#44546a [3215]" strokeweight="0"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6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" path="m,l11,46r11,83l36,211r19,90l76,389r27,87l123,533r21,55l155,632r3,11l142,608,118,544,95,478,69,391,47,302,29,212,13,107,,xe" filled="f" strokecolor="#44546a [3215]" strokeweight="0"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7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" path="m,l33,71r-9,l11,36,,xe" filled="f" strokecolor="#44546a [3215]" strokeweight="0"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8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" path="m,l8,37r,4l15,95,4,49,,xe" filled="f" strokecolor="#44546a [3215]" strokeweight="0"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49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ed="f" strokecolor="#44546a [3215]" strokeweight="0"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0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" path="m,l6,15r1,3l12,80r9,54l33,188r4,8l22,162,15,146,5,81,1,40,,xe" filled="f" strokecolor="#44546a [3215]" strokeweight="0"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1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" path="m,l31,66r-7,l,xe" filled="f" strokecolor="#44546a [3215]" strokeweight="0"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2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" path="m,l7,17r,26l6,40,,25,,xe" filled="f" strokecolor="#44546a [3215]" strokeweight="0"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3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" path="m,l7,16,22,50,33,86r13,35l45,121,14,55,11,44,,xe" filled="f" strokecolor="#44546a [3215]" strokeweight="0"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6631FB77" w14:textId="03604343" w:rsidR="007652F5" w:rsidRDefault="00E517FE" w:rsidP="00E517FE">
          <w:pPr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289633B" wp14:editId="358CC1AA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4524375" cy="2057400"/>
                    <wp:effectExtent l="0" t="0" r="9525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24375" cy="2057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269422" w14:textId="4F26BE99" w:rsidR="007652F5" w:rsidRDefault="00B372B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sdt>
                                      <w:sdtPr>
                                        <w:rPr>
                                          <w:rFonts w:ascii="Arial" w:eastAsia="Times New Roman" w:hAnsi="Arial" w:cs="Arial"/>
                                          <w:sz w:val="32"/>
                                          <w:szCs w:val="32"/>
                                        </w:rPr>
                                        <w:alias w:val="Author"/>
                                        <w:tag w:val=""/>
                                        <w:id w:val="254030091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r w:rsidR="002C40DB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 xml:space="preserve">Nicole Denise Smith (1650693)                                            University of Wales Trinity Saint David                    Module: Driving Performance (BMHR7016)                                                                Word Count:   </w:t>
                                        </w:r>
                                        <w:r w:rsidR="00EA6834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>3250</w:t>
                                        </w:r>
                                        <w:r w:rsidR="002C40DB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 xml:space="preserve">                                                         PowerPoint: 1718 Words                                     Presenter Notes: </w:t>
                                        </w:r>
                                        <w:r w:rsidR="008B18B7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>12</w:t>
                                        </w:r>
                                        <w:r w:rsidR="00EA6834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>23</w:t>
                                        </w:r>
                                        <w:r w:rsidR="002C40DB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 xml:space="preserve">                                                           Lesson Plan:</w:t>
                                        </w:r>
                                        <w:r w:rsidR="00311640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>3</w:t>
                                        </w:r>
                                        <w:r w:rsidR="00EA6834">
                                          <w:rPr>
                                            <w:rFonts w:ascii="Arial" w:eastAsia="Times New Roman" w:hAnsi="Arial" w:cs="Arial"/>
                                            <w:sz w:val="32"/>
                                            <w:szCs w:val="32"/>
                                          </w:rPr>
                                          <w:t>09</w:t>
                                        </w:r>
                                      </w:sdtContent>
                                    </w:sdt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8963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305.05pt;margin-top:0;width:356.25pt;height:162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" filled="f" stroked="f" strokeweight=".5pt">
                    <v:textbox inset="0,0,0,0">
                      <w:txbxContent>
                        <w:p w14:paraId="03269422" w14:textId="4F26BE99" w:rsidR="007652F5" w:rsidRDefault="00B372B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sdt>
                                <w:sdtPr>
                                  <w:rPr>
                                    <w:rFonts w:ascii="Arial" w:eastAsia="Times New Roman" w:hAnsi="Arial" w:cs="Arial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254030091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2C40DB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 xml:space="preserve">Nicole Denise Smith (1650693)                                            University of Wales Trinity Saint David                    Module: Driving Performance (BMHR7016)                                                                Word Count:   </w:t>
                                  </w:r>
                                  <w:r w:rsidR="00EA6834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>3250</w:t>
                                  </w:r>
                                  <w:r w:rsidR="002C40DB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 xml:space="preserve">                                                         PowerPoint: 1718 Words                                     Presenter Notes: </w:t>
                                  </w:r>
                                  <w:r w:rsidR="008B18B7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>12</w:t>
                                  </w:r>
                                  <w:r w:rsidR="00EA6834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>23</w:t>
                                  </w:r>
                                  <w:r w:rsidR="002C40DB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 xml:space="preserve">                                                           Lesson Plan:</w:t>
                                  </w:r>
                                  <w:r w:rsidR="00311640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  <w:r w:rsidR="00EA6834">
                                    <w:rPr>
                                      <w:rFonts w:ascii="Arial" w:eastAsia="Times New Roman" w:hAnsi="Arial" w:cs="Arial"/>
                                      <w:sz w:val="32"/>
                                      <w:szCs w:val="32"/>
                                    </w:rPr>
                                    <w:t>09</w:t>
                                  </w:r>
                                </w:sdtContent>
                              </w:sdt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664B25F" wp14:editId="2D6C6B7E">
                    <wp:simplePos x="0" y="0"/>
                    <wp:positionH relativeFrom="page">
                      <wp:posOffset>2232660</wp:posOffset>
                    </wp:positionH>
                    <wp:positionV relativeFrom="page">
                      <wp:posOffset>3109595</wp:posOffset>
                    </wp:positionV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A0D8DBA" w14:textId="17F5D4AD" w:rsidR="007652F5" w:rsidRPr="00E517FE" w:rsidRDefault="00B372B8" w:rsidP="00E517FE">
                                <w:pPr>
                                  <w:pStyle w:val="NoSpacing"/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262626" w:themeColor="text1" w:themeTint="D9"/>
                                    <w:sz w:val="56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C40DB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Performance Management</w:t>
                                    </w:r>
                                  </w:sdtContent>
                                </w:sdt>
                              </w:p>
                              <w:p w14:paraId="75030D4F" w14:textId="4A6E44D5" w:rsidR="007652F5" w:rsidRPr="00E517FE" w:rsidRDefault="00B372B8" w:rsidP="00E517FE">
                                <w:pPr>
                                  <w:spacing w:before="1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517FE" w:rsidRPr="00E517FE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‘Lunchtime Learning Session’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664B25F" id="Text Box 3" o:spid="_x0000_s1027" type="#_x0000_t202" style="position:absolute;left:0;text-align:left;margin-left:175.8pt;margin-top:244.85pt;width:4in;height:84.25pt;z-index:25166028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" filled="f" stroked="f" strokeweight=".5pt">
                    <v:textbox style="mso-fit-shape-to-text:t" inset="0,0,0,0">
                      <w:txbxContent>
                        <w:p w14:paraId="7A0D8DBA" w14:textId="17F5D4AD" w:rsidR="007652F5" w:rsidRPr="00E517FE" w:rsidRDefault="00B372B8" w:rsidP="00E517FE">
                          <w:pPr>
                            <w:pStyle w:val="NoSpacing"/>
                            <w:jc w:val="center"/>
                            <w:rPr>
                              <w:rFonts w:ascii="Arial" w:eastAsiaTheme="majorEastAsia" w:hAnsi="Arial" w:cs="Arial"/>
                              <w:b/>
                              <w:bCs/>
                              <w:color w:val="262626" w:themeColor="text1" w:themeTint="D9"/>
                              <w:sz w:val="56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C40DB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Performance Management</w:t>
                              </w:r>
                            </w:sdtContent>
                          </w:sdt>
                        </w:p>
                        <w:p w14:paraId="75030D4F" w14:textId="4A6E44D5" w:rsidR="007652F5" w:rsidRPr="00E517FE" w:rsidRDefault="00B372B8" w:rsidP="00E517FE">
                          <w:pPr>
                            <w:spacing w:before="12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517FE" w:rsidRPr="00E517FE">
                                <w:rPr>
                                  <w:rFonts w:ascii="Arial" w:hAnsi="Arial" w:cs="Arial"/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‘Lunchtime Learning Session’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2D2D688C" wp14:editId="4388F88B">
                <wp:extent cx="2066925" cy="1134851"/>
                <wp:effectExtent l="0" t="0" r="0" b="8255"/>
                <wp:docPr id="37" name="Picture 37" descr="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Picture 37" descr="Logo, company name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1879" cy="113757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7652F5">
            <w:br w:type="page"/>
          </w:r>
        </w:p>
        <w:bookmarkStart w:id="0" w:name="_Hlk112069237" w:displacedByCustomXml="next"/>
        <w:bookmarkEnd w:id="0" w:displacedByCustomXml="next"/>
      </w:sdtContent>
    </w:sdt>
    <w:p w14:paraId="1E8ECD9B" w14:textId="77777777" w:rsidR="00696777" w:rsidRDefault="00696777" w:rsidP="00696777">
      <w:pPr>
        <w:spacing w:line="360" w:lineRule="auto"/>
      </w:pPr>
    </w:p>
    <w:p w14:paraId="2D86EA32" w14:textId="3C1F37B5" w:rsidR="00696777" w:rsidRDefault="00696777" w:rsidP="00696777">
      <w:pPr>
        <w:spacing w:line="360" w:lineRule="auto"/>
        <w:jc w:val="center"/>
      </w:pPr>
      <w:r>
        <w:object w:dxaOrig="9577" w:dyaOrig="5392" w14:anchorId="6B98DC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15pt;height:201.9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45160675" r:id="rId7"/>
        </w:object>
      </w:r>
    </w:p>
    <w:p w14:paraId="65A2F09C" w14:textId="77777777" w:rsidR="00696777" w:rsidRDefault="00696777" w:rsidP="00696777">
      <w:pPr>
        <w:spacing w:line="360" w:lineRule="auto"/>
        <w:jc w:val="center"/>
      </w:pPr>
    </w:p>
    <w:p w14:paraId="6AF20151" w14:textId="42902097" w:rsidR="0070115B" w:rsidRPr="009D7A52" w:rsidRDefault="0070115B" w:rsidP="00987AE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9D7A52">
        <w:rPr>
          <w:rFonts w:ascii="Arial" w:hAnsi="Arial" w:cs="Arial"/>
        </w:rPr>
        <w:t>This session is designed to be interactive, please</w:t>
      </w:r>
      <w:r w:rsidR="008B18B7">
        <w:rPr>
          <w:rFonts w:ascii="Arial" w:hAnsi="Arial" w:cs="Arial"/>
        </w:rPr>
        <w:t xml:space="preserve"> get involved</w:t>
      </w:r>
      <w:r w:rsidRPr="009D7A52">
        <w:rPr>
          <w:rFonts w:ascii="Arial" w:hAnsi="Arial" w:cs="Arial"/>
        </w:rPr>
        <w:t xml:space="preserve">. </w:t>
      </w:r>
    </w:p>
    <w:p w14:paraId="4C53435E" w14:textId="77777777" w:rsidR="00A43E92" w:rsidRPr="009D7A52" w:rsidRDefault="00A43E92" w:rsidP="00987AE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9D7A52">
        <w:rPr>
          <w:rFonts w:ascii="Arial" w:hAnsi="Arial" w:cs="Arial"/>
        </w:rPr>
        <w:t xml:space="preserve">There is an expectation that anything shared in this session, will be kept in confidence, and not shared outside this room. </w:t>
      </w:r>
    </w:p>
    <w:p w14:paraId="3D7CBA0B" w14:textId="74FA046C" w:rsidR="00696777" w:rsidRDefault="00696777" w:rsidP="00987AEC">
      <w:pPr>
        <w:spacing w:line="480" w:lineRule="auto"/>
      </w:pPr>
      <w:r>
        <w:br w:type="page"/>
      </w:r>
    </w:p>
    <w:p w14:paraId="3F39CB40" w14:textId="77777777" w:rsidR="00696777" w:rsidRDefault="00696777" w:rsidP="00696777">
      <w:pPr>
        <w:spacing w:line="360" w:lineRule="auto"/>
      </w:pPr>
    </w:p>
    <w:p w14:paraId="0A0921DE" w14:textId="085D4E46" w:rsidR="00696777" w:rsidRDefault="00696777" w:rsidP="00696777">
      <w:pPr>
        <w:spacing w:line="360" w:lineRule="auto"/>
        <w:jc w:val="center"/>
      </w:pPr>
      <w:r>
        <w:object w:dxaOrig="9577" w:dyaOrig="5392" w14:anchorId="77BC05D5">
          <v:shape id="_x0000_i1026" type="#_x0000_t75" style="width:359.15pt;height:201.9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45160676" r:id="rId9"/>
        </w:object>
      </w:r>
    </w:p>
    <w:p w14:paraId="34ACC61A" w14:textId="77777777" w:rsidR="00696777" w:rsidRDefault="00696777" w:rsidP="00987AEC">
      <w:pPr>
        <w:spacing w:line="480" w:lineRule="auto"/>
        <w:jc w:val="center"/>
      </w:pPr>
    </w:p>
    <w:p w14:paraId="050A7D2A" w14:textId="3B3C36CF" w:rsidR="008B18B7" w:rsidRDefault="00A43E92" w:rsidP="00987AE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9D7A52">
        <w:rPr>
          <w:rFonts w:ascii="Arial" w:hAnsi="Arial" w:cs="Arial"/>
        </w:rPr>
        <w:t xml:space="preserve">This PowerPoint Presentation, including the presenter notes will be given to you as handouts at the end of the </w:t>
      </w:r>
      <w:r w:rsidR="008B18B7" w:rsidRPr="009D7A52">
        <w:rPr>
          <w:rFonts w:ascii="Arial" w:hAnsi="Arial" w:cs="Arial"/>
        </w:rPr>
        <w:t>session.</w:t>
      </w:r>
      <w:r w:rsidR="008437AB">
        <w:rPr>
          <w:rFonts w:ascii="Arial" w:hAnsi="Arial" w:cs="Arial"/>
        </w:rPr>
        <w:t xml:space="preserve"> </w:t>
      </w:r>
    </w:p>
    <w:p w14:paraId="61C1E4A2" w14:textId="7E706974" w:rsidR="008437AB" w:rsidRDefault="008B18B7" w:rsidP="00987AEC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8437AB">
        <w:rPr>
          <w:rFonts w:ascii="Arial" w:hAnsi="Arial" w:cs="Arial"/>
        </w:rPr>
        <w:t xml:space="preserve">eel free to make additional notes. </w:t>
      </w:r>
    </w:p>
    <w:p w14:paraId="11878DBF" w14:textId="77777777" w:rsidR="00696777" w:rsidRDefault="00696777" w:rsidP="00987AEC">
      <w:pPr>
        <w:spacing w:line="480" w:lineRule="auto"/>
      </w:pPr>
    </w:p>
    <w:p w14:paraId="23D53B1E" w14:textId="4649A4AC" w:rsidR="00696777" w:rsidRDefault="00696777" w:rsidP="00987AEC">
      <w:pPr>
        <w:spacing w:line="480" w:lineRule="auto"/>
      </w:pPr>
      <w:r>
        <w:br w:type="page"/>
      </w:r>
    </w:p>
    <w:p w14:paraId="123F2BDC" w14:textId="0A69A477" w:rsidR="00696777" w:rsidRDefault="00696777" w:rsidP="00696777">
      <w:pPr>
        <w:spacing w:line="360" w:lineRule="auto"/>
      </w:pPr>
    </w:p>
    <w:p w14:paraId="2203B250" w14:textId="77777777" w:rsidR="00696777" w:rsidRDefault="00696777" w:rsidP="00696777">
      <w:pPr>
        <w:spacing w:line="360" w:lineRule="auto"/>
      </w:pPr>
    </w:p>
    <w:p w14:paraId="5A92D16A" w14:textId="4EB59D07" w:rsidR="00696777" w:rsidRDefault="00696777" w:rsidP="00696777">
      <w:pPr>
        <w:spacing w:line="360" w:lineRule="auto"/>
        <w:jc w:val="center"/>
      </w:pPr>
      <w:r>
        <w:object w:dxaOrig="9577" w:dyaOrig="5392" w14:anchorId="7C611F31">
          <v:shape id="_x0000_i1027" type="#_x0000_t75" style="width:359.15pt;height:201.9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745160677" r:id="rId11"/>
        </w:object>
      </w:r>
    </w:p>
    <w:p w14:paraId="12D1A336" w14:textId="77777777" w:rsidR="00696777" w:rsidRDefault="00696777" w:rsidP="00696777">
      <w:pPr>
        <w:spacing w:line="360" w:lineRule="auto"/>
        <w:jc w:val="center"/>
      </w:pPr>
    </w:p>
    <w:p w14:paraId="4F167A23" w14:textId="7FA1FBA4" w:rsidR="00D04804" w:rsidRDefault="008437AB" w:rsidP="00963A2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session will </w:t>
      </w:r>
      <w:r w:rsidR="006F6F41">
        <w:rPr>
          <w:rFonts w:ascii="Arial" w:hAnsi="Arial" w:cs="Arial"/>
        </w:rPr>
        <w:t xml:space="preserve">also </w:t>
      </w:r>
      <w:r>
        <w:rPr>
          <w:rFonts w:ascii="Arial" w:hAnsi="Arial" w:cs="Arial"/>
        </w:rPr>
        <w:t xml:space="preserve">include the importance of </w:t>
      </w:r>
      <w:r w:rsidR="00963A27" w:rsidRPr="00563A12">
        <w:rPr>
          <w:rFonts w:ascii="Arial" w:hAnsi="Arial" w:cs="Arial"/>
        </w:rPr>
        <w:t>consistency</w:t>
      </w:r>
      <w:r w:rsidR="006F6F41">
        <w:rPr>
          <w:rFonts w:ascii="Arial" w:hAnsi="Arial" w:cs="Arial"/>
        </w:rPr>
        <w:t xml:space="preserve"> in Performance Management</w:t>
      </w:r>
      <w:r w:rsidR="00B57C21">
        <w:rPr>
          <w:rFonts w:ascii="Arial" w:hAnsi="Arial" w:cs="Arial"/>
        </w:rPr>
        <w:t xml:space="preserve">. </w:t>
      </w:r>
    </w:p>
    <w:p w14:paraId="08270565" w14:textId="1B4609C0" w:rsidR="00963A27" w:rsidRDefault="00963A27" w:rsidP="00963A2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Arial" w:hAnsi="Arial" w:cs="Arial"/>
        </w:rPr>
      </w:pPr>
      <w:r w:rsidRPr="00563A12">
        <w:rPr>
          <w:rFonts w:ascii="Arial" w:hAnsi="Arial" w:cs="Arial"/>
        </w:rPr>
        <w:t>WCL has three business units and 4 departments, all run by different managers, organising different team</w:t>
      </w:r>
      <w:r w:rsidR="00B57C21">
        <w:rPr>
          <w:rFonts w:ascii="Arial" w:hAnsi="Arial" w:cs="Arial"/>
        </w:rPr>
        <w:t>s</w:t>
      </w:r>
      <w:r w:rsidRPr="00563A12">
        <w:rPr>
          <w:rFonts w:ascii="Arial" w:hAnsi="Arial" w:cs="Arial"/>
        </w:rPr>
        <w:t>, working different shifts but performing under the same</w:t>
      </w:r>
      <w:r w:rsidR="00D04804">
        <w:rPr>
          <w:rFonts w:ascii="Arial" w:hAnsi="Arial" w:cs="Arial"/>
        </w:rPr>
        <w:t xml:space="preserve"> performance management</w:t>
      </w:r>
      <w:r w:rsidRPr="00563A12">
        <w:rPr>
          <w:rFonts w:ascii="Arial" w:hAnsi="Arial" w:cs="Arial"/>
        </w:rPr>
        <w:t xml:space="preserve"> polic</w:t>
      </w:r>
      <w:r w:rsidR="00D04804">
        <w:rPr>
          <w:rFonts w:ascii="Arial" w:hAnsi="Arial" w:cs="Arial"/>
        </w:rPr>
        <w:t xml:space="preserve">y – Consistency across site is </w:t>
      </w:r>
      <w:r w:rsidR="008437AB">
        <w:rPr>
          <w:rFonts w:ascii="Arial" w:hAnsi="Arial" w:cs="Arial"/>
        </w:rPr>
        <w:t>important</w:t>
      </w:r>
      <w:r w:rsidR="00D04804">
        <w:rPr>
          <w:rFonts w:ascii="Arial" w:hAnsi="Arial" w:cs="Arial"/>
        </w:rPr>
        <w:t xml:space="preserve">. </w:t>
      </w:r>
    </w:p>
    <w:p w14:paraId="3334076C" w14:textId="77777777" w:rsidR="00696777" w:rsidRDefault="00696777" w:rsidP="00696777">
      <w:pPr>
        <w:spacing w:line="360" w:lineRule="auto"/>
      </w:pPr>
    </w:p>
    <w:p w14:paraId="1989337E" w14:textId="3F891EF2" w:rsidR="00696777" w:rsidRDefault="00696777">
      <w:r>
        <w:br w:type="page"/>
      </w:r>
    </w:p>
    <w:p w14:paraId="4040683B" w14:textId="77777777" w:rsidR="00696777" w:rsidRDefault="00696777" w:rsidP="00696777">
      <w:pPr>
        <w:spacing w:line="360" w:lineRule="auto"/>
      </w:pPr>
    </w:p>
    <w:p w14:paraId="38E89113" w14:textId="77777777" w:rsidR="00615A9D" w:rsidRDefault="00615A9D" w:rsidP="00696777">
      <w:pPr>
        <w:spacing w:line="360" w:lineRule="auto"/>
      </w:pPr>
    </w:p>
    <w:p w14:paraId="4358AFED" w14:textId="37B62CAC" w:rsidR="00696777" w:rsidRDefault="00696777" w:rsidP="00696777">
      <w:pPr>
        <w:spacing w:line="360" w:lineRule="auto"/>
        <w:jc w:val="center"/>
      </w:pPr>
      <w:r>
        <w:object w:dxaOrig="9577" w:dyaOrig="5392" w14:anchorId="0B4280CB">
          <v:shape id="_x0000_i1028" type="#_x0000_t75" style="width:359.15pt;height:201.9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745160678" r:id="rId13"/>
        </w:object>
      </w:r>
    </w:p>
    <w:p w14:paraId="7614FDD4" w14:textId="77777777" w:rsidR="00696777" w:rsidRDefault="00696777" w:rsidP="00696777">
      <w:pPr>
        <w:spacing w:line="360" w:lineRule="auto"/>
        <w:jc w:val="center"/>
      </w:pPr>
    </w:p>
    <w:p w14:paraId="2CE9D079" w14:textId="5EB30E03" w:rsidR="00B35DBB" w:rsidRDefault="00B35DBB" w:rsidP="00B35DB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 w:rsidRPr="00B35DBB">
        <w:rPr>
          <w:rFonts w:ascii="Arial" w:hAnsi="Arial" w:cs="Arial"/>
        </w:rPr>
        <w:t>Performance Management is not a single activity, but a group of practices</w:t>
      </w:r>
      <w:r w:rsidR="00B1134B">
        <w:rPr>
          <w:rFonts w:ascii="Arial" w:hAnsi="Arial" w:cs="Arial"/>
        </w:rPr>
        <w:t xml:space="preserve"> </w:t>
      </w:r>
      <w:r w:rsidR="00EE5813">
        <w:rPr>
          <w:rFonts w:ascii="Arial" w:hAnsi="Arial" w:cs="Arial"/>
        </w:rPr>
        <w:t xml:space="preserve">which </w:t>
      </w:r>
      <w:r w:rsidR="00EE5813" w:rsidRPr="00B35DBB">
        <w:rPr>
          <w:rFonts w:ascii="Arial" w:hAnsi="Arial" w:cs="Arial"/>
        </w:rPr>
        <w:t>integrates</w:t>
      </w:r>
      <w:r w:rsidR="00B1134B" w:rsidRPr="00B35DBB">
        <w:rPr>
          <w:rFonts w:ascii="Arial" w:hAnsi="Arial" w:cs="Arial"/>
        </w:rPr>
        <w:t xml:space="preserve"> various activities </w:t>
      </w:r>
      <w:r w:rsidRPr="00B35DBB">
        <w:rPr>
          <w:rFonts w:ascii="Arial" w:hAnsi="Arial" w:cs="Arial"/>
        </w:rPr>
        <w:t xml:space="preserve">(CIPD, 2022a). </w:t>
      </w:r>
    </w:p>
    <w:p w14:paraId="165BC367" w14:textId="68F0D17B" w:rsidR="009276D5" w:rsidRDefault="009276D5" w:rsidP="00B35DBB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four key components of </w:t>
      </w:r>
      <w:r w:rsidRPr="00AC0B6F">
        <w:rPr>
          <w:rFonts w:ascii="Arial" w:hAnsi="Arial" w:cs="Arial"/>
        </w:rPr>
        <w:t>performance management which could help WCL steer performance</w:t>
      </w:r>
      <w:r w:rsidR="00AC0B6F" w:rsidRPr="00AC0B6F">
        <w:rPr>
          <w:rFonts w:ascii="Arial" w:hAnsi="Arial" w:cs="Arial"/>
        </w:rPr>
        <w:t xml:space="preserve"> (Personio, 2023)</w:t>
      </w:r>
      <w:r w:rsidRPr="00AC0B6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0B6E39B7" w14:textId="2099E465" w:rsidR="009276D5" w:rsidRDefault="009276D5" w:rsidP="00AC0B6F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Culture</w:t>
      </w:r>
      <w:r w:rsidR="00AC0B6F">
        <w:rPr>
          <w:rFonts w:ascii="Arial" w:hAnsi="Arial" w:cs="Arial"/>
        </w:rPr>
        <w:t xml:space="preserve"> – How employees are motivated.</w:t>
      </w:r>
    </w:p>
    <w:p w14:paraId="2F9622CF" w14:textId="5C42A4C3" w:rsidR="009276D5" w:rsidRDefault="009276D5" w:rsidP="00AC0B6F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Communication </w:t>
      </w:r>
      <w:r w:rsidR="00AC0B6F">
        <w:rPr>
          <w:rFonts w:ascii="Arial" w:hAnsi="Arial" w:cs="Arial"/>
        </w:rPr>
        <w:t>– Transparency and clear two-way communication.</w:t>
      </w:r>
    </w:p>
    <w:p w14:paraId="489FBE99" w14:textId="37726E01" w:rsidR="009276D5" w:rsidRDefault="009276D5" w:rsidP="00AC0B6F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Skilled Leadership</w:t>
      </w:r>
      <w:r w:rsidR="0099692B">
        <w:rPr>
          <w:rFonts w:ascii="Arial" w:hAnsi="Arial" w:cs="Arial"/>
        </w:rPr>
        <w:t xml:space="preserve"> – Enhancing engagement and motivation</w:t>
      </w:r>
      <w:r w:rsidR="008437AB">
        <w:rPr>
          <w:rFonts w:ascii="Arial" w:hAnsi="Arial" w:cs="Arial"/>
        </w:rPr>
        <w:t xml:space="preserve">. </w:t>
      </w:r>
    </w:p>
    <w:p w14:paraId="47A606C7" w14:textId="3690A394" w:rsidR="009276D5" w:rsidRPr="00B35DBB" w:rsidRDefault="009276D5" w:rsidP="00AC0B6F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Employee Skills </w:t>
      </w:r>
      <w:r w:rsidR="00385EC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385ECF">
        <w:rPr>
          <w:rFonts w:ascii="Arial" w:hAnsi="Arial" w:cs="Arial"/>
        </w:rPr>
        <w:t xml:space="preserve">Coordinate employee improvements and recognise achievements. </w:t>
      </w:r>
    </w:p>
    <w:p w14:paraId="466A998B" w14:textId="6065A420" w:rsidR="00A54CEB" w:rsidRDefault="00696777" w:rsidP="00385ECF">
      <w:pPr>
        <w:spacing w:line="360" w:lineRule="auto"/>
      </w:pPr>
      <w:r w:rsidRPr="007E073E">
        <w:rPr>
          <w:sz w:val="24"/>
          <w:szCs w:val="24"/>
        </w:rPr>
        <w:br w:type="page"/>
      </w:r>
    </w:p>
    <w:p w14:paraId="733C3AEE" w14:textId="02913195" w:rsidR="00696777" w:rsidRPr="007E073E" w:rsidRDefault="00696777">
      <w:pPr>
        <w:rPr>
          <w:sz w:val="24"/>
          <w:szCs w:val="24"/>
        </w:rPr>
      </w:pPr>
    </w:p>
    <w:p w14:paraId="35C47AFC" w14:textId="77777777" w:rsidR="00696777" w:rsidRDefault="00696777" w:rsidP="00696777">
      <w:pPr>
        <w:spacing w:line="360" w:lineRule="auto"/>
      </w:pPr>
    </w:p>
    <w:p w14:paraId="46E3EB86" w14:textId="0ED01F99" w:rsidR="00696777" w:rsidRDefault="00696777" w:rsidP="00696777">
      <w:pPr>
        <w:spacing w:line="360" w:lineRule="auto"/>
        <w:jc w:val="center"/>
      </w:pPr>
      <w:r>
        <w:object w:dxaOrig="9577" w:dyaOrig="5392" w14:anchorId="4C97E6FE">
          <v:shape id="_x0000_i1029" type="#_x0000_t75" style="width:359.15pt;height:201.9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745160679" r:id="rId15"/>
        </w:object>
      </w:r>
    </w:p>
    <w:p w14:paraId="395039CC" w14:textId="77777777" w:rsidR="00696777" w:rsidRDefault="00696777" w:rsidP="00696777">
      <w:pPr>
        <w:spacing w:line="360" w:lineRule="auto"/>
        <w:jc w:val="center"/>
      </w:pPr>
    </w:p>
    <w:p w14:paraId="0A51F409" w14:textId="043FCB54" w:rsidR="009649E5" w:rsidRPr="009649E5" w:rsidRDefault="00253524" w:rsidP="009649E5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Research states that p</w:t>
      </w:r>
      <w:r w:rsidR="009649E5" w:rsidRPr="009649E5">
        <w:rPr>
          <w:rFonts w:ascii="Arial" w:hAnsi="Arial" w:cs="Arial"/>
          <w:sz w:val="24"/>
          <w:szCs w:val="24"/>
        </w:rPr>
        <w:t>erformance management processes need to be simple</w:t>
      </w:r>
      <w:r w:rsidR="00EA5B3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</w:t>
      </w:r>
      <w:r w:rsidR="009649E5" w:rsidRPr="009649E5">
        <w:rPr>
          <w:rFonts w:ascii="Arial" w:hAnsi="Arial" w:cs="Arial"/>
          <w:sz w:val="24"/>
          <w:szCs w:val="24"/>
        </w:rPr>
        <w:t xml:space="preserve"> easy to implement (Breathe HR, 2021).</w:t>
      </w:r>
    </w:p>
    <w:p w14:paraId="692DC130" w14:textId="69FA7FF7" w:rsidR="00AA70D8" w:rsidRPr="007E073E" w:rsidRDefault="00AA70D8" w:rsidP="00AA70D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a </w:t>
      </w:r>
      <w:r w:rsidRPr="007E073E">
        <w:rPr>
          <w:rFonts w:ascii="Arial" w:hAnsi="Arial" w:cs="Arial"/>
        </w:rPr>
        <w:t>manager perspective</w:t>
      </w:r>
      <w:r w:rsidR="008B18B7">
        <w:rPr>
          <w:rFonts w:ascii="Arial" w:hAnsi="Arial" w:cs="Arial"/>
        </w:rPr>
        <w:t xml:space="preserve">: </w:t>
      </w:r>
    </w:p>
    <w:p w14:paraId="1B5945E0" w14:textId="77777777" w:rsidR="00AA70D8" w:rsidRDefault="00AA70D8" w:rsidP="00AA70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 w:rsidRPr="007E073E">
        <w:rPr>
          <w:rFonts w:ascii="Arial" w:hAnsi="Arial" w:cs="Arial"/>
        </w:rPr>
        <w:t xml:space="preserve">Do you think there is consistency across site in relation to performance management? </w:t>
      </w:r>
    </w:p>
    <w:p w14:paraId="4ADA6A61" w14:textId="77777777" w:rsidR="00AA70D8" w:rsidRDefault="00AA70D8" w:rsidP="00AA70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does WCL do well? </w:t>
      </w:r>
    </w:p>
    <w:p w14:paraId="382FFA6F" w14:textId="77777777" w:rsidR="00AA70D8" w:rsidRDefault="00AA70D8" w:rsidP="00AA70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needs strengthening in WCL’s performance management process?</w:t>
      </w:r>
    </w:p>
    <w:p w14:paraId="23A73D15" w14:textId="77777777" w:rsidR="00AA70D8" w:rsidRPr="007E073E" w:rsidRDefault="00AA70D8" w:rsidP="00AA70D8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Is more support needed for managers, and if so, what kind of support?</w:t>
      </w:r>
    </w:p>
    <w:p w14:paraId="2C04E64C" w14:textId="77777777" w:rsidR="00696777" w:rsidRDefault="00696777" w:rsidP="00696777">
      <w:pPr>
        <w:spacing w:line="360" w:lineRule="auto"/>
      </w:pPr>
    </w:p>
    <w:p w14:paraId="5139A820" w14:textId="2BF3AC91" w:rsidR="00696777" w:rsidRDefault="00696777">
      <w:r>
        <w:br w:type="page"/>
      </w:r>
    </w:p>
    <w:p w14:paraId="216C86E3" w14:textId="781DDD76" w:rsidR="00696777" w:rsidRDefault="00615A9D" w:rsidP="00696777">
      <w:pPr>
        <w:spacing w:line="360" w:lineRule="auto"/>
        <w:jc w:val="center"/>
      </w:pPr>
      <w:r>
        <w:object w:dxaOrig="9577" w:dyaOrig="5392" w14:anchorId="57968D66">
          <v:shape id="_x0000_i1030" type="#_x0000_t75" style="width:410.85pt;height:231.6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45160680" r:id="rId17"/>
        </w:object>
      </w:r>
    </w:p>
    <w:p w14:paraId="532249D3" w14:textId="77777777" w:rsidR="00696777" w:rsidRDefault="00696777" w:rsidP="00696777">
      <w:pPr>
        <w:spacing w:line="360" w:lineRule="auto"/>
        <w:jc w:val="center"/>
      </w:pPr>
    </w:p>
    <w:p w14:paraId="57135560" w14:textId="77777777" w:rsidR="00D20C11" w:rsidRPr="00D20C11" w:rsidRDefault="0037162D" w:rsidP="00D20C11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 w:rsidRPr="00D20C11">
        <w:rPr>
          <w:rFonts w:ascii="Arial" w:hAnsi="Arial" w:cs="Arial"/>
        </w:rPr>
        <w:t xml:space="preserve">We understand </w:t>
      </w:r>
      <w:r w:rsidR="00AA70D8" w:rsidRPr="00D20C11">
        <w:rPr>
          <w:rFonts w:ascii="Arial" w:hAnsi="Arial" w:cs="Arial"/>
        </w:rPr>
        <w:t>you</w:t>
      </w:r>
      <w:r w:rsidRPr="00D20C11">
        <w:rPr>
          <w:rFonts w:ascii="Arial" w:hAnsi="Arial" w:cs="Arial"/>
        </w:rPr>
        <w:t xml:space="preserve"> juggle a lot</w:t>
      </w:r>
      <w:r w:rsidR="00D20C11" w:rsidRPr="00D20C11">
        <w:rPr>
          <w:rFonts w:ascii="Arial" w:hAnsi="Arial" w:cs="Arial"/>
        </w:rPr>
        <w:t xml:space="preserve"> and are pulled between looking after your team and hitting production targets and deadlines</w:t>
      </w:r>
      <w:r w:rsidRPr="00D20C11">
        <w:rPr>
          <w:rFonts w:ascii="Arial" w:hAnsi="Arial" w:cs="Arial"/>
        </w:rPr>
        <w:t xml:space="preserve"> (Breathe HR, 2021).  </w:t>
      </w:r>
    </w:p>
    <w:p w14:paraId="23778DD9" w14:textId="0379147B" w:rsidR="0037162D" w:rsidRPr="00D20C11" w:rsidRDefault="0037162D" w:rsidP="00D20C11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</w:rPr>
      </w:pPr>
      <w:r w:rsidRPr="00D20C11">
        <w:rPr>
          <w:rFonts w:ascii="Arial" w:hAnsi="Arial" w:cs="Arial"/>
        </w:rPr>
        <w:t>However, helping employees perform well is a central role of line managers (CIPD, 2022a).</w:t>
      </w:r>
    </w:p>
    <w:p w14:paraId="64BC6A78" w14:textId="52C92FA5" w:rsidR="00696777" w:rsidRDefault="00696777"/>
    <w:p w14:paraId="53B17205" w14:textId="77777777" w:rsidR="00987E98" w:rsidRDefault="00987E98"/>
    <w:p w14:paraId="3A3D6AB6" w14:textId="77777777" w:rsidR="00987E98" w:rsidRDefault="00987E98"/>
    <w:p w14:paraId="14072F1F" w14:textId="77777777" w:rsidR="00987E98" w:rsidRDefault="00987E98"/>
    <w:p w14:paraId="4252A35E" w14:textId="77777777" w:rsidR="00987E98" w:rsidRDefault="00987E98"/>
    <w:p w14:paraId="24C893EE" w14:textId="77777777" w:rsidR="00987E98" w:rsidRDefault="00987E98"/>
    <w:p w14:paraId="5FA4BC50" w14:textId="3F2731AE" w:rsidR="00696777" w:rsidRDefault="00615A9D" w:rsidP="00696777">
      <w:pPr>
        <w:spacing w:line="360" w:lineRule="auto"/>
        <w:jc w:val="center"/>
      </w:pPr>
      <w:r>
        <w:object w:dxaOrig="9577" w:dyaOrig="5392" w14:anchorId="6AC50DC3">
          <v:shape id="_x0000_i1031" type="#_x0000_t75" style="width:367.3pt;height:207.0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45160681" r:id="rId19"/>
        </w:object>
      </w:r>
    </w:p>
    <w:p w14:paraId="330C6626" w14:textId="77777777" w:rsidR="00696777" w:rsidRDefault="00696777" w:rsidP="00696777">
      <w:pPr>
        <w:spacing w:line="360" w:lineRule="auto"/>
        <w:jc w:val="center"/>
      </w:pPr>
    </w:p>
    <w:p w14:paraId="08741645" w14:textId="1AF65C8E" w:rsidR="00696777" w:rsidRPr="00006B0C" w:rsidRDefault="005F4F2C" w:rsidP="00006B0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006B0C">
        <w:rPr>
          <w:rFonts w:ascii="Arial" w:hAnsi="Arial" w:cs="Arial"/>
        </w:rPr>
        <w:t>To manage performance, you need to understand the different types of performance</w:t>
      </w:r>
      <w:r w:rsidR="00D20C11" w:rsidRPr="00006B0C">
        <w:rPr>
          <w:rFonts w:ascii="Arial" w:hAnsi="Arial" w:cs="Arial"/>
        </w:rPr>
        <w:t xml:space="preserve"> </w:t>
      </w:r>
      <w:r w:rsidR="00212E9D" w:rsidRPr="00006B0C">
        <w:rPr>
          <w:rFonts w:ascii="Arial" w:hAnsi="Arial" w:cs="Arial"/>
        </w:rPr>
        <w:t>(CIPD, 2022b)</w:t>
      </w:r>
      <w:r w:rsidRPr="00006B0C">
        <w:rPr>
          <w:rFonts w:ascii="Arial" w:hAnsi="Arial" w:cs="Arial"/>
        </w:rPr>
        <w:t>.</w:t>
      </w:r>
    </w:p>
    <w:p w14:paraId="074BD672" w14:textId="25111F36" w:rsidR="00161F3E" w:rsidRPr="00006B0C" w:rsidRDefault="00F31C9C" w:rsidP="00006B0C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Arial" w:hAnsi="Arial" w:cs="Arial"/>
        </w:rPr>
      </w:pPr>
      <w:r w:rsidRPr="00006B0C">
        <w:rPr>
          <w:rFonts w:ascii="Arial" w:hAnsi="Arial" w:cs="Arial"/>
        </w:rPr>
        <w:t>When managing performance</w:t>
      </w:r>
      <w:r w:rsidR="00006B0C" w:rsidRPr="00006B0C">
        <w:rPr>
          <w:rFonts w:ascii="Arial" w:hAnsi="Arial" w:cs="Arial"/>
        </w:rPr>
        <w:t>,</w:t>
      </w:r>
      <w:r w:rsidRPr="00006B0C">
        <w:rPr>
          <w:rFonts w:ascii="Arial" w:hAnsi="Arial" w:cs="Arial"/>
        </w:rPr>
        <w:t xml:space="preserve"> </w:t>
      </w:r>
      <w:r w:rsidR="00D20C11" w:rsidRPr="00006B0C">
        <w:rPr>
          <w:rFonts w:ascii="Arial" w:hAnsi="Arial" w:cs="Arial"/>
        </w:rPr>
        <w:t xml:space="preserve">WCL </w:t>
      </w:r>
      <w:r w:rsidR="00161F3E" w:rsidRPr="00006B0C">
        <w:rPr>
          <w:rFonts w:ascii="Arial" w:hAnsi="Arial" w:cs="Arial"/>
        </w:rPr>
        <w:t>needs to ensure consistency when applying the same policy between departments (Carpi, Douglas, and Gascon, 2017; Wilcock, 2018).</w:t>
      </w:r>
    </w:p>
    <w:p w14:paraId="495E677B" w14:textId="109D8944" w:rsidR="00D20C11" w:rsidRPr="00006B0C" w:rsidRDefault="00D20C11" w:rsidP="00006B0C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Arial" w:hAnsi="Arial" w:cs="Arial"/>
        </w:rPr>
      </w:pPr>
      <w:r w:rsidRPr="00006B0C">
        <w:rPr>
          <w:rFonts w:ascii="Arial" w:hAnsi="Arial" w:cs="Arial"/>
        </w:rPr>
        <w:t xml:space="preserve">The more inconsistency, the greater risk of grievance, </w:t>
      </w:r>
      <w:r w:rsidR="00171C5E">
        <w:rPr>
          <w:rFonts w:ascii="Arial" w:hAnsi="Arial" w:cs="Arial"/>
        </w:rPr>
        <w:t>or</w:t>
      </w:r>
      <w:r w:rsidRPr="00006B0C">
        <w:rPr>
          <w:rFonts w:ascii="Arial" w:hAnsi="Arial" w:cs="Arial"/>
        </w:rPr>
        <w:t xml:space="preserve"> tribunals (Wilcock, 2018).</w:t>
      </w:r>
    </w:p>
    <w:p w14:paraId="21A9F3CA" w14:textId="0FFA42B6" w:rsidR="00696777" w:rsidRDefault="00696777">
      <w:r>
        <w:br w:type="page"/>
      </w:r>
    </w:p>
    <w:p w14:paraId="60B3ED7A" w14:textId="77777777" w:rsidR="00696777" w:rsidRDefault="00696777" w:rsidP="00696777">
      <w:pPr>
        <w:spacing w:line="360" w:lineRule="auto"/>
      </w:pPr>
    </w:p>
    <w:p w14:paraId="2E135E62" w14:textId="1122E784" w:rsidR="00696777" w:rsidRDefault="00696777" w:rsidP="00696777">
      <w:pPr>
        <w:spacing w:line="360" w:lineRule="auto"/>
        <w:jc w:val="center"/>
      </w:pPr>
      <w:r>
        <w:object w:dxaOrig="9577" w:dyaOrig="5392" w14:anchorId="73A2A64D">
          <v:shape id="_x0000_i1032" type="#_x0000_t75" style="width:359.15pt;height:201.9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745160682" r:id="rId21"/>
        </w:object>
      </w:r>
    </w:p>
    <w:p w14:paraId="5E8E3FCA" w14:textId="77777777" w:rsidR="00696777" w:rsidRDefault="00696777" w:rsidP="00696777">
      <w:pPr>
        <w:spacing w:line="360" w:lineRule="auto"/>
        <w:jc w:val="center"/>
      </w:pPr>
    </w:p>
    <w:p w14:paraId="128DF603" w14:textId="77777777" w:rsidR="006F5816" w:rsidRPr="004D2184" w:rsidRDefault="006F5816" w:rsidP="004D2184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Arial" w:hAnsi="Arial" w:cs="Arial"/>
        </w:rPr>
      </w:pPr>
      <w:r w:rsidRPr="004D2184">
        <w:rPr>
          <w:rFonts w:ascii="Arial" w:hAnsi="Arial" w:cs="Arial"/>
        </w:rPr>
        <w:t xml:space="preserve">Effective Communication need to be a focus for managers (Ravishankar, 2022). </w:t>
      </w:r>
    </w:p>
    <w:p w14:paraId="457A3678" w14:textId="548163CD" w:rsidR="008437AB" w:rsidRDefault="006F5816" w:rsidP="004D2184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Arial" w:hAnsi="Arial" w:cs="Arial"/>
        </w:rPr>
      </w:pPr>
      <w:r w:rsidRPr="004D2184">
        <w:rPr>
          <w:rFonts w:ascii="Arial" w:hAnsi="Arial" w:cs="Arial"/>
        </w:rPr>
        <w:t>Managers need effective communication in the written, listening and speaking form</w:t>
      </w:r>
      <w:r w:rsidR="008437AB">
        <w:rPr>
          <w:rFonts w:ascii="Arial" w:hAnsi="Arial" w:cs="Arial"/>
        </w:rPr>
        <w:t xml:space="preserve"> (Rai, 2020). </w:t>
      </w:r>
    </w:p>
    <w:p w14:paraId="6B239E0A" w14:textId="7C886D23" w:rsidR="006F5816" w:rsidRPr="004D2184" w:rsidRDefault="008437AB" w:rsidP="004D2184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6F5816" w:rsidRPr="004D2184">
        <w:rPr>
          <w:rFonts w:ascii="Arial" w:hAnsi="Arial" w:cs="Arial"/>
        </w:rPr>
        <w:t>ffective communication conveys the right behaviours and practices (Rai, 2020).</w:t>
      </w:r>
    </w:p>
    <w:p w14:paraId="23BFD40E" w14:textId="77777777" w:rsidR="00696777" w:rsidRDefault="00696777" w:rsidP="00696777">
      <w:pPr>
        <w:spacing w:line="360" w:lineRule="auto"/>
      </w:pPr>
    </w:p>
    <w:p w14:paraId="7F3C725C" w14:textId="4CFC32E0" w:rsidR="00696777" w:rsidRDefault="00696777">
      <w:r>
        <w:br w:type="page"/>
      </w:r>
    </w:p>
    <w:p w14:paraId="7803D1D6" w14:textId="77777777" w:rsidR="00696777" w:rsidRDefault="00696777" w:rsidP="00696777">
      <w:pPr>
        <w:spacing w:line="360" w:lineRule="auto"/>
      </w:pPr>
    </w:p>
    <w:p w14:paraId="248DD0AB" w14:textId="5AAEA204" w:rsidR="00696777" w:rsidRDefault="00696777" w:rsidP="00696777">
      <w:pPr>
        <w:spacing w:line="360" w:lineRule="auto"/>
        <w:jc w:val="center"/>
      </w:pPr>
      <w:r>
        <w:object w:dxaOrig="9577" w:dyaOrig="5392" w14:anchorId="2B3BA640">
          <v:shape id="_x0000_i1033" type="#_x0000_t75" style="width:359.15pt;height:201.9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745160683" r:id="rId23"/>
        </w:object>
      </w:r>
    </w:p>
    <w:p w14:paraId="77F0D452" w14:textId="77777777" w:rsidR="00696777" w:rsidRDefault="00696777" w:rsidP="00696777">
      <w:pPr>
        <w:spacing w:line="360" w:lineRule="auto"/>
        <w:jc w:val="center"/>
      </w:pPr>
    </w:p>
    <w:p w14:paraId="09691FB3" w14:textId="546597FD" w:rsidR="00D52CC9" w:rsidRPr="004D2184" w:rsidRDefault="00D52CC9" w:rsidP="004D2184">
      <w:pPr>
        <w:pStyle w:val="ListParagraph"/>
        <w:numPr>
          <w:ilvl w:val="0"/>
          <w:numId w:val="7"/>
        </w:numPr>
        <w:spacing w:line="480" w:lineRule="auto"/>
        <w:jc w:val="both"/>
        <w:rPr>
          <w:rFonts w:ascii="Arial" w:hAnsi="Arial" w:cs="Arial"/>
        </w:rPr>
      </w:pPr>
      <w:r w:rsidRPr="004D2184">
        <w:rPr>
          <w:rFonts w:ascii="Arial" w:hAnsi="Arial" w:cs="Arial"/>
        </w:rPr>
        <w:t xml:space="preserve">A psychologically safe environment sets employees clear expectations </w:t>
      </w:r>
      <w:r w:rsidR="00EA6834">
        <w:rPr>
          <w:rFonts w:ascii="Arial" w:hAnsi="Arial" w:cs="Arial"/>
        </w:rPr>
        <w:t>-</w:t>
      </w:r>
      <w:r w:rsidRPr="004D2184">
        <w:rPr>
          <w:rFonts w:ascii="Arial" w:hAnsi="Arial" w:cs="Arial"/>
        </w:rPr>
        <w:t xml:space="preserve"> there is a sense of predictability and fairness</w:t>
      </w:r>
      <w:r w:rsidR="004D2184" w:rsidRPr="004D2184">
        <w:rPr>
          <w:rFonts w:ascii="Arial" w:hAnsi="Arial" w:cs="Arial"/>
        </w:rPr>
        <w:t xml:space="preserve"> </w:t>
      </w:r>
      <w:r w:rsidRPr="004D2184">
        <w:rPr>
          <w:rFonts w:ascii="Arial" w:hAnsi="Arial" w:cs="Arial"/>
        </w:rPr>
        <w:t>(Ravishankar, 2022)</w:t>
      </w:r>
    </w:p>
    <w:p w14:paraId="575D2BD5" w14:textId="77777777" w:rsidR="00696777" w:rsidRDefault="00696777" w:rsidP="00696777">
      <w:pPr>
        <w:spacing w:line="360" w:lineRule="auto"/>
      </w:pPr>
    </w:p>
    <w:p w14:paraId="1645C0F7" w14:textId="0D088931" w:rsidR="00696777" w:rsidRDefault="00696777" w:rsidP="004D2184">
      <w:pPr>
        <w:pStyle w:val="ListParagraph"/>
        <w:numPr>
          <w:ilvl w:val="0"/>
          <w:numId w:val="7"/>
        </w:numPr>
      </w:pPr>
      <w:r>
        <w:br w:type="page"/>
      </w:r>
    </w:p>
    <w:p w14:paraId="5C1DDC86" w14:textId="77777777" w:rsidR="00696777" w:rsidRDefault="00696777" w:rsidP="00696777">
      <w:pPr>
        <w:spacing w:line="360" w:lineRule="auto"/>
      </w:pPr>
    </w:p>
    <w:p w14:paraId="607EE17D" w14:textId="254CFA9C" w:rsidR="00696777" w:rsidRDefault="00696777" w:rsidP="00696777">
      <w:pPr>
        <w:spacing w:line="360" w:lineRule="auto"/>
        <w:jc w:val="center"/>
      </w:pPr>
      <w:r>
        <w:object w:dxaOrig="9577" w:dyaOrig="5392" w14:anchorId="246627E9">
          <v:shape id="_x0000_i1034" type="#_x0000_t75" style="width:359.15pt;height:201.9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745160684" r:id="rId25"/>
        </w:object>
      </w:r>
    </w:p>
    <w:p w14:paraId="67B8B000" w14:textId="77777777" w:rsidR="00696777" w:rsidRDefault="00696777" w:rsidP="00696777">
      <w:pPr>
        <w:spacing w:line="360" w:lineRule="auto"/>
        <w:jc w:val="center"/>
      </w:pPr>
    </w:p>
    <w:p w14:paraId="2F0DF7AB" w14:textId="4A0C072A" w:rsidR="004D2184" w:rsidRDefault="00D25DA3" w:rsidP="00766830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</w:rPr>
      </w:pPr>
      <w:r w:rsidRPr="004D2184">
        <w:rPr>
          <w:rFonts w:ascii="Arial" w:hAnsi="Arial" w:cs="Arial"/>
        </w:rPr>
        <w:t>Every leader is different, but leadership style is usually based on experience</w:t>
      </w:r>
      <w:r w:rsidR="008B18B7">
        <w:rPr>
          <w:rFonts w:ascii="Arial" w:hAnsi="Arial" w:cs="Arial"/>
        </w:rPr>
        <w:t>,</w:t>
      </w:r>
      <w:r w:rsidRPr="004D2184">
        <w:rPr>
          <w:rFonts w:ascii="Arial" w:hAnsi="Arial" w:cs="Arial"/>
        </w:rPr>
        <w:t xml:space="preserve"> personality, and organisational culture (Indeed, 2023</w:t>
      </w:r>
      <w:r w:rsidR="00885473">
        <w:rPr>
          <w:rFonts w:ascii="Arial" w:hAnsi="Arial" w:cs="Arial"/>
        </w:rPr>
        <w:t>b</w:t>
      </w:r>
      <w:r w:rsidRPr="004D2184">
        <w:rPr>
          <w:rFonts w:ascii="Arial" w:hAnsi="Arial" w:cs="Arial"/>
        </w:rPr>
        <w:t>)</w:t>
      </w:r>
      <w:r w:rsidR="00885473">
        <w:rPr>
          <w:rFonts w:ascii="Arial" w:hAnsi="Arial" w:cs="Arial"/>
        </w:rPr>
        <w:t>.</w:t>
      </w:r>
    </w:p>
    <w:p w14:paraId="69FFDBCC" w14:textId="09FF6B12" w:rsidR="004D2184" w:rsidRDefault="00D25DA3" w:rsidP="00766830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</w:rPr>
      </w:pPr>
      <w:r w:rsidRPr="004D2184">
        <w:rPr>
          <w:rFonts w:ascii="Arial" w:hAnsi="Arial" w:cs="Arial"/>
        </w:rPr>
        <w:t>Leadership styles range from autocratic to laissez-faire</w:t>
      </w:r>
      <w:r w:rsidR="00885473">
        <w:rPr>
          <w:rFonts w:ascii="Arial" w:hAnsi="Arial" w:cs="Arial"/>
        </w:rPr>
        <w:t xml:space="preserve"> </w:t>
      </w:r>
      <w:r w:rsidRPr="004D2184">
        <w:rPr>
          <w:rFonts w:ascii="Arial" w:hAnsi="Arial" w:cs="Arial"/>
        </w:rPr>
        <w:t>(</w:t>
      </w:r>
      <w:proofErr w:type="spellStart"/>
      <w:r w:rsidRPr="004D2184">
        <w:rPr>
          <w:rFonts w:ascii="Arial" w:hAnsi="Arial" w:cs="Arial"/>
        </w:rPr>
        <w:t>Toftdahl</w:t>
      </w:r>
      <w:proofErr w:type="spellEnd"/>
      <w:r w:rsidRPr="004D2184">
        <w:rPr>
          <w:rFonts w:ascii="Arial" w:hAnsi="Arial" w:cs="Arial"/>
        </w:rPr>
        <w:t>, 2020)</w:t>
      </w:r>
      <w:r w:rsidR="00885473">
        <w:rPr>
          <w:rFonts w:ascii="Arial" w:hAnsi="Arial" w:cs="Arial"/>
        </w:rPr>
        <w:t>.</w:t>
      </w:r>
    </w:p>
    <w:p w14:paraId="78C085D6" w14:textId="64EC9F73" w:rsidR="00825C3E" w:rsidRDefault="00D25DA3" w:rsidP="00766830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</w:rPr>
      </w:pPr>
      <w:r w:rsidRPr="004D2184">
        <w:rPr>
          <w:rFonts w:ascii="Arial" w:hAnsi="Arial" w:cs="Arial"/>
        </w:rPr>
        <w:t xml:space="preserve">Each leadership style will have </w:t>
      </w:r>
      <w:r w:rsidR="00885473">
        <w:rPr>
          <w:rFonts w:ascii="Arial" w:hAnsi="Arial" w:cs="Arial"/>
        </w:rPr>
        <w:t xml:space="preserve">specific </w:t>
      </w:r>
      <w:r w:rsidRPr="004D2184">
        <w:rPr>
          <w:rFonts w:ascii="Arial" w:hAnsi="Arial" w:cs="Arial"/>
        </w:rPr>
        <w:t>characteristics</w:t>
      </w:r>
      <w:r w:rsidR="00BD0034">
        <w:rPr>
          <w:rFonts w:ascii="Arial" w:hAnsi="Arial" w:cs="Arial"/>
        </w:rPr>
        <w:t xml:space="preserve"> </w:t>
      </w:r>
      <w:r w:rsidR="004D2184" w:rsidRPr="004D2184">
        <w:rPr>
          <w:rFonts w:ascii="Arial" w:hAnsi="Arial" w:cs="Arial"/>
        </w:rPr>
        <w:t>(Indeed, 2023b)</w:t>
      </w:r>
      <w:r w:rsidR="00885473">
        <w:rPr>
          <w:rFonts w:ascii="Arial" w:hAnsi="Arial" w:cs="Arial"/>
        </w:rPr>
        <w:t>.</w:t>
      </w:r>
    </w:p>
    <w:p w14:paraId="7CD1AE87" w14:textId="77777777" w:rsidR="00885473" w:rsidRDefault="00825C3E" w:rsidP="00766830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</w:rPr>
      </w:pPr>
      <w:r w:rsidRPr="004D2184">
        <w:rPr>
          <w:rFonts w:ascii="Arial" w:hAnsi="Arial" w:cs="Arial"/>
        </w:rPr>
        <w:t xml:space="preserve">Knowing your leadership styles is part of being a good leader. </w:t>
      </w:r>
    </w:p>
    <w:p w14:paraId="673C30C5" w14:textId="077CDE0D" w:rsidR="00B2345C" w:rsidRPr="00B2345C" w:rsidRDefault="00B2345C" w:rsidP="008437AB">
      <w:pPr>
        <w:pStyle w:val="ListParagraph"/>
        <w:numPr>
          <w:ilvl w:val="1"/>
          <w:numId w:val="8"/>
        </w:numPr>
        <w:spacing w:line="480" w:lineRule="auto"/>
        <w:rPr>
          <w:rFonts w:ascii="Arial" w:hAnsi="Arial" w:cs="Arial"/>
        </w:rPr>
      </w:pPr>
      <w:r w:rsidRPr="00B2345C">
        <w:rPr>
          <w:rFonts w:ascii="Arial" w:hAnsi="Arial" w:cs="Arial"/>
        </w:rPr>
        <w:t>To help you decide on which style you relate with most, there is a link to carry out a survey</w:t>
      </w:r>
      <w:r w:rsidR="00BD0034">
        <w:rPr>
          <w:rFonts w:ascii="Arial" w:hAnsi="Arial" w:cs="Arial"/>
        </w:rPr>
        <w:t>-Y</w:t>
      </w:r>
      <w:r w:rsidRPr="00B2345C">
        <w:rPr>
          <w:rFonts w:ascii="Arial" w:hAnsi="Arial" w:cs="Arial"/>
        </w:rPr>
        <w:t xml:space="preserve">ou can do </w:t>
      </w:r>
      <w:r w:rsidR="00BD0034">
        <w:rPr>
          <w:rFonts w:ascii="Arial" w:hAnsi="Arial" w:cs="Arial"/>
        </w:rPr>
        <w:t xml:space="preserve">this </w:t>
      </w:r>
      <w:r w:rsidRPr="00B2345C">
        <w:rPr>
          <w:rFonts w:ascii="Arial" w:hAnsi="Arial" w:cs="Arial"/>
        </w:rPr>
        <w:t>outside of th</w:t>
      </w:r>
      <w:r w:rsidR="00BD0034">
        <w:rPr>
          <w:rFonts w:ascii="Arial" w:hAnsi="Arial" w:cs="Arial"/>
        </w:rPr>
        <w:t>e</w:t>
      </w:r>
      <w:r w:rsidRPr="00B2345C">
        <w:rPr>
          <w:rFonts w:ascii="Arial" w:hAnsi="Arial" w:cs="Arial"/>
        </w:rPr>
        <w:t xml:space="preserve"> training session (Mindtools, 2023). </w:t>
      </w:r>
    </w:p>
    <w:p w14:paraId="786D47EF" w14:textId="6C252E71" w:rsidR="00D25DA3" w:rsidRPr="00825C3E" w:rsidRDefault="00825C3E" w:rsidP="00766830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</w:rPr>
      </w:pPr>
      <w:r w:rsidRPr="004D2184">
        <w:rPr>
          <w:rFonts w:ascii="Arial" w:hAnsi="Arial" w:cs="Arial"/>
        </w:rPr>
        <w:t xml:space="preserve"> </w:t>
      </w:r>
      <w:r w:rsidR="00D25DA3" w:rsidRPr="00825C3E">
        <w:rPr>
          <w:rFonts w:ascii="Arial" w:hAnsi="Arial" w:cs="Arial"/>
        </w:rPr>
        <w:t xml:space="preserve">By understanding the different leadership </w:t>
      </w:r>
      <w:r w:rsidR="008437AB">
        <w:rPr>
          <w:rFonts w:ascii="Arial" w:hAnsi="Arial" w:cs="Arial"/>
        </w:rPr>
        <w:t>styles</w:t>
      </w:r>
      <w:r w:rsidR="00D25DA3" w:rsidRPr="00825C3E">
        <w:rPr>
          <w:rFonts w:ascii="Arial" w:hAnsi="Arial" w:cs="Arial"/>
        </w:rPr>
        <w:t>, you can select the right leadership style for your current situation</w:t>
      </w:r>
      <w:r w:rsidR="00832A88">
        <w:rPr>
          <w:rFonts w:ascii="Arial" w:hAnsi="Arial" w:cs="Arial"/>
        </w:rPr>
        <w:t xml:space="preserve">, increasing your </w:t>
      </w:r>
      <w:r w:rsidR="009E5D3B" w:rsidRPr="004D2184">
        <w:rPr>
          <w:rFonts w:ascii="Arial" w:hAnsi="Arial" w:cs="Arial"/>
        </w:rPr>
        <w:t>effectiveness (</w:t>
      </w:r>
      <w:proofErr w:type="spellStart"/>
      <w:r w:rsidR="009E5D3B" w:rsidRPr="004D2184">
        <w:rPr>
          <w:rFonts w:ascii="Arial" w:hAnsi="Arial" w:cs="Arial"/>
        </w:rPr>
        <w:t>Toftdahl</w:t>
      </w:r>
      <w:proofErr w:type="spellEnd"/>
      <w:r w:rsidR="009E5D3B" w:rsidRPr="004D2184">
        <w:rPr>
          <w:rFonts w:ascii="Arial" w:hAnsi="Arial" w:cs="Arial"/>
        </w:rPr>
        <w:t>, 2020).</w:t>
      </w:r>
    </w:p>
    <w:p w14:paraId="358C6684" w14:textId="6645A1EE" w:rsidR="00696777" w:rsidRDefault="00696777">
      <w:r>
        <w:br w:type="page"/>
      </w:r>
    </w:p>
    <w:p w14:paraId="4597DD2A" w14:textId="77777777" w:rsidR="00696777" w:rsidRDefault="00696777" w:rsidP="00696777">
      <w:pPr>
        <w:spacing w:line="360" w:lineRule="auto"/>
      </w:pPr>
    </w:p>
    <w:p w14:paraId="6DEE467E" w14:textId="5310BFF6" w:rsidR="00696777" w:rsidRDefault="00696777" w:rsidP="00696777">
      <w:pPr>
        <w:spacing w:line="360" w:lineRule="auto"/>
        <w:jc w:val="center"/>
      </w:pPr>
      <w:r>
        <w:object w:dxaOrig="9577" w:dyaOrig="5392" w14:anchorId="238C8D07">
          <v:shape id="_x0000_i1035" type="#_x0000_t75" style="width:359.15pt;height:201.9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45160685" r:id="rId27"/>
        </w:object>
      </w:r>
    </w:p>
    <w:p w14:paraId="241FD26F" w14:textId="77777777" w:rsidR="00696777" w:rsidRDefault="00696777" w:rsidP="00696777">
      <w:pPr>
        <w:spacing w:line="360" w:lineRule="auto"/>
        <w:jc w:val="center"/>
      </w:pPr>
    </w:p>
    <w:p w14:paraId="1E617F8F" w14:textId="77777777" w:rsidR="00F16204" w:rsidRPr="0005453A" w:rsidRDefault="00F16204" w:rsidP="00F16204">
      <w:pPr>
        <w:rPr>
          <w:rFonts w:ascii="Arial" w:hAnsi="Arial" w:cs="Arial"/>
          <w:sz w:val="24"/>
          <w:szCs w:val="24"/>
        </w:rPr>
      </w:pPr>
    </w:p>
    <w:p w14:paraId="54E2E10B" w14:textId="77777777" w:rsidR="00EC3988" w:rsidRPr="00EC3988" w:rsidRDefault="00F16204" w:rsidP="00766830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 w:rsidRPr="00EC3988">
        <w:rPr>
          <w:rFonts w:ascii="Arial" w:hAnsi="Arial" w:cs="Arial"/>
        </w:rPr>
        <w:t xml:space="preserve">Trust and social cohesion </w:t>
      </w:r>
      <w:r w:rsidR="009C064E" w:rsidRPr="00EC3988">
        <w:rPr>
          <w:rFonts w:ascii="Arial" w:hAnsi="Arial" w:cs="Arial"/>
        </w:rPr>
        <w:t xml:space="preserve">are crucial </w:t>
      </w:r>
      <w:r w:rsidRPr="00EC3988">
        <w:rPr>
          <w:rFonts w:ascii="Arial" w:hAnsi="Arial" w:cs="Arial"/>
        </w:rPr>
        <w:t>for a team to be effective (CIPD, 2020).</w:t>
      </w:r>
      <w:r w:rsidR="009C064E" w:rsidRPr="00EC3988">
        <w:rPr>
          <w:rFonts w:ascii="Arial" w:hAnsi="Arial" w:cs="Arial"/>
        </w:rPr>
        <w:t xml:space="preserve"> </w:t>
      </w:r>
    </w:p>
    <w:p w14:paraId="309ABB6E" w14:textId="119586BF" w:rsidR="009C064E" w:rsidRPr="00EC3988" w:rsidRDefault="009C064E" w:rsidP="00766830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 w:rsidRPr="00EC3988">
        <w:rPr>
          <w:rFonts w:ascii="Arial" w:hAnsi="Arial" w:cs="Arial"/>
        </w:rPr>
        <w:t>Trust</w:t>
      </w:r>
      <w:r w:rsidR="0012720B" w:rsidRPr="00EC3988">
        <w:rPr>
          <w:rFonts w:ascii="Arial" w:hAnsi="Arial" w:cs="Arial"/>
        </w:rPr>
        <w:t xml:space="preserve"> and Social Cohesion </w:t>
      </w:r>
      <w:r w:rsidR="00D71E3B" w:rsidRPr="00EC3988">
        <w:rPr>
          <w:rFonts w:ascii="Arial" w:hAnsi="Arial" w:cs="Arial"/>
        </w:rPr>
        <w:t>contributes</w:t>
      </w:r>
      <w:r w:rsidR="0012720B" w:rsidRPr="00EC3988">
        <w:rPr>
          <w:rFonts w:ascii="Arial" w:hAnsi="Arial" w:cs="Arial"/>
        </w:rPr>
        <w:t xml:space="preserve"> to</w:t>
      </w:r>
      <w:r w:rsidR="008437AB">
        <w:rPr>
          <w:rFonts w:ascii="Arial" w:hAnsi="Arial" w:cs="Arial"/>
        </w:rPr>
        <w:t xml:space="preserve"> key characteristics of effective teams;</w:t>
      </w:r>
      <w:r w:rsidR="0012720B" w:rsidRPr="00EC3988">
        <w:rPr>
          <w:rFonts w:ascii="Arial" w:hAnsi="Arial" w:cs="Arial"/>
        </w:rPr>
        <w:t xml:space="preserve"> open communication, knowledge sharing, collaboration </w:t>
      </w:r>
      <w:r w:rsidR="00D71E3B" w:rsidRPr="00EC3988">
        <w:rPr>
          <w:rFonts w:ascii="Arial" w:hAnsi="Arial" w:cs="Arial"/>
        </w:rPr>
        <w:t xml:space="preserve">and defined goals and leadership (CIPD,2020; </w:t>
      </w:r>
      <w:proofErr w:type="spellStart"/>
      <w:r w:rsidR="00EC3988" w:rsidRPr="00EC3988">
        <w:rPr>
          <w:rFonts w:ascii="Arial" w:hAnsi="Arial" w:cs="Arial"/>
        </w:rPr>
        <w:t>Ferrazzi</w:t>
      </w:r>
      <w:proofErr w:type="spellEnd"/>
      <w:r w:rsidR="00EC3988" w:rsidRPr="00EC3988">
        <w:rPr>
          <w:rFonts w:ascii="Arial" w:hAnsi="Arial" w:cs="Arial"/>
        </w:rPr>
        <w:t>, Race and Vincent, 2021)</w:t>
      </w:r>
      <w:r w:rsidR="00D71E3B" w:rsidRPr="00EC3988">
        <w:rPr>
          <w:rFonts w:ascii="Arial" w:hAnsi="Arial" w:cs="Arial"/>
        </w:rPr>
        <w:t xml:space="preserve">. </w:t>
      </w:r>
    </w:p>
    <w:p w14:paraId="49D5BC69" w14:textId="3C80E07E" w:rsidR="00696777" w:rsidRPr="00D33236" w:rsidRDefault="00696777" w:rsidP="0005453A">
      <w:pPr>
        <w:rPr>
          <w:rFonts w:ascii="Arial" w:hAnsi="Arial" w:cs="Arial"/>
          <w:sz w:val="24"/>
          <w:szCs w:val="24"/>
        </w:rPr>
      </w:pPr>
      <w:r w:rsidRPr="00D33236">
        <w:rPr>
          <w:rFonts w:ascii="Arial" w:hAnsi="Arial" w:cs="Arial"/>
          <w:sz w:val="24"/>
          <w:szCs w:val="24"/>
        </w:rPr>
        <w:br w:type="page"/>
      </w:r>
    </w:p>
    <w:p w14:paraId="163DF8C0" w14:textId="77777777" w:rsidR="00696777" w:rsidRDefault="00696777" w:rsidP="00696777">
      <w:pPr>
        <w:spacing w:line="360" w:lineRule="auto"/>
      </w:pPr>
    </w:p>
    <w:p w14:paraId="62A22FCC" w14:textId="4224DC81" w:rsidR="00696777" w:rsidRDefault="00696777" w:rsidP="00696777">
      <w:pPr>
        <w:spacing w:line="360" w:lineRule="auto"/>
        <w:jc w:val="center"/>
      </w:pPr>
      <w:r>
        <w:object w:dxaOrig="9577" w:dyaOrig="5392" w14:anchorId="31C1BA26">
          <v:shape id="_x0000_i1036" type="#_x0000_t75" style="width:359.15pt;height:201.9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6" DrawAspect="Content" ObjectID="_1745160686" r:id="rId29"/>
        </w:object>
      </w:r>
    </w:p>
    <w:p w14:paraId="131F51E8" w14:textId="49D5D758" w:rsidR="00696777" w:rsidRPr="004D1A7B" w:rsidRDefault="00EA6834" w:rsidP="00EA683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Detail</w:t>
      </w:r>
      <w:r w:rsidR="004D1A7B" w:rsidRPr="004D1A7B">
        <w:rPr>
          <w:rFonts w:ascii="Arial" w:hAnsi="Arial" w:cs="Arial"/>
          <w:sz w:val="24"/>
          <w:szCs w:val="24"/>
        </w:rPr>
        <w:t xml:space="preserve"> about the Tuckman Model: </w:t>
      </w:r>
    </w:p>
    <w:p w14:paraId="033CBE4F" w14:textId="229F28CE" w:rsidR="00766830" w:rsidRDefault="007C26AA" w:rsidP="007C26AA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766830">
        <w:rPr>
          <w:rFonts w:ascii="Arial" w:hAnsi="Arial" w:cs="Arial"/>
          <w:color w:val="000000" w:themeColor="text1"/>
        </w:rPr>
        <w:t xml:space="preserve">Forming: </w:t>
      </w:r>
      <w:r w:rsidR="0030301F">
        <w:rPr>
          <w:rFonts w:ascii="Arial" w:hAnsi="Arial" w:cs="Arial"/>
          <w:color w:val="000000" w:themeColor="text1"/>
        </w:rPr>
        <w:t>W</w:t>
      </w:r>
      <w:r w:rsidRPr="00766830">
        <w:rPr>
          <w:rFonts w:ascii="Arial" w:hAnsi="Arial" w:cs="Arial"/>
          <w:color w:val="000000" w:themeColor="text1"/>
        </w:rPr>
        <w:t xml:space="preserve">here the team is </w:t>
      </w:r>
      <w:r w:rsidR="00766830" w:rsidRPr="00766830">
        <w:rPr>
          <w:rFonts w:ascii="Arial" w:hAnsi="Arial" w:cs="Arial"/>
          <w:color w:val="000000" w:themeColor="text1"/>
        </w:rPr>
        <w:t>formed,</w:t>
      </w:r>
      <w:r w:rsidR="002D7EA1" w:rsidRPr="00766830">
        <w:rPr>
          <w:rFonts w:ascii="Arial" w:hAnsi="Arial" w:cs="Arial"/>
          <w:color w:val="000000" w:themeColor="text1"/>
        </w:rPr>
        <w:t xml:space="preserve"> and the dynamic</w:t>
      </w:r>
      <w:r w:rsidR="005F1A84" w:rsidRPr="00766830">
        <w:rPr>
          <w:rFonts w:ascii="Arial" w:hAnsi="Arial" w:cs="Arial"/>
          <w:color w:val="000000" w:themeColor="text1"/>
        </w:rPr>
        <w:t>/ culture</w:t>
      </w:r>
      <w:r w:rsidR="002D7EA1" w:rsidRPr="00766830">
        <w:rPr>
          <w:rFonts w:ascii="Arial" w:hAnsi="Arial" w:cs="Arial"/>
          <w:color w:val="000000" w:themeColor="text1"/>
        </w:rPr>
        <w:t xml:space="preserve"> </w:t>
      </w:r>
      <w:r w:rsidR="005F1A84" w:rsidRPr="00766830">
        <w:rPr>
          <w:rFonts w:ascii="Arial" w:hAnsi="Arial" w:cs="Arial"/>
          <w:color w:val="000000" w:themeColor="text1"/>
        </w:rPr>
        <w:t xml:space="preserve">is not clear. The forming stage develops </w:t>
      </w:r>
      <w:r w:rsidR="00766830" w:rsidRPr="00766830">
        <w:rPr>
          <w:rFonts w:ascii="Arial" w:hAnsi="Arial" w:cs="Arial"/>
          <w:color w:val="000000" w:themeColor="text1"/>
        </w:rPr>
        <w:t>employee’s</w:t>
      </w:r>
      <w:r w:rsidR="005F1A84" w:rsidRPr="00766830">
        <w:rPr>
          <w:rFonts w:ascii="Arial" w:hAnsi="Arial" w:cs="Arial"/>
          <w:color w:val="000000" w:themeColor="text1"/>
        </w:rPr>
        <w:t xml:space="preserve"> </w:t>
      </w:r>
      <w:r w:rsidR="00766830" w:rsidRPr="00766830">
        <w:rPr>
          <w:rFonts w:ascii="Arial" w:hAnsi="Arial" w:cs="Arial"/>
          <w:color w:val="000000" w:themeColor="text1"/>
        </w:rPr>
        <w:t xml:space="preserve">leadership and interpersonal skills (Jones, 2019; Personio, 2023b). </w:t>
      </w:r>
    </w:p>
    <w:p w14:paraId="12307785" w14:textId="4EED18BD" w:rsidR="0054746A" w:rsidRPr="00A446C0" w:rsidRDefault="007C26AA" w:rsidP="00B60EB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A446C0">
        <w:rPr>
          <w:rFonts w:ascii="Arial" w:hAnsi="Arial" w:cs="Arial"/>
          <w:color w:val="000000" w:themeColor="text1"/>
        </w:rPr>
        <w:t xml:space="preserve">Storming: </w:t>
      </w:r>
      <w:r w:rsidR="00766830" w:rsidRPr="00A446C0">
        <w:rPr>
          <w:rFonts w:ascii="Arial" w:hAnsi="Arial" w:cs="Arial"/>
          <w:color w:val="000000" w:themeColor="text1"/>
        </w:rPr>
        <w:t>T</w:t>
      </w:r>
      <w:r w:rsidRPr="00A446C0">
        <w:rPr>
          <w:rFonts w:ascii="Arial" w:hAnsi="Arial" w:cs="Arial"/>
          <w:color w:val="000000" w:themeColor="text1"/>
        </w:rPr>
        <w:t>he second stage of the model</w:t>
      </w:r>
      <w:r w:rsidR="00823FB1" w:rsidRPr="00A446C0">
        <w:rPr>
          <w:rFonts w:ascii="Arial" w:hAnsi="Arial" w:cs="Arial"/>
          <w:color w:val="000000" w:themeColor="text1"/>
        </w:rPr>
        <w:t>,</w:t>
      </w:r>
      <w:r w:rsidRPr="00A446C0">
        <w:rPr>
          <w:rFonts w:ascii="Arial" w:hAnsi="Arial" w:cs="Arial"/>
          <w:color w:val="000000" w:themeColor="text1"/>
        </w:rPr>
        <w:t xml:space="preserve"> </w:t>
      </w:r>
      <w:r w:rsidR="0054746A" w:rsidRPr="00A446C0">
        <w:rPr>
          <w:rFonts w:ascii="Arial" w:hAnsi="Arial" w:cs="Arial"/>
          <w:color w:val="000000" w:themeColor="text1"/>
        </w:rPr>
        <w:t xml:space="preserve">where conflicts arise </w:t>
      </w:r>
      <w:r w:rsidR="006727C3">
        <w:rPr>
          <w:rFonts w:ascii="Arial" w:hAnsi="Arial" w:cs="Arial"/>
          <w:color w:val="000000" w:themeColor="text1"/>
        </w:rPr>
        <w:t>due to c</w:t>
      </w:r>
      <w:r w:rsidR="00A446C0" w:rsidRPr="00A446C0">
        <w:rPr>
          <w:rFonts w:ascii="Arial" w:hAnsi="Arial" w:cs="Arial"/>
          <w:color w:val="000000" w:themeColor="text1"/>
        </w:rPr>
        <w:t xml:space="preserve">lashes of personality </w:t>
      </w:r>
      <w:r w:rsidR="006727C3">
        <w:rPr>
          <w:rFonts w:ascii="Arial" w:hAnsi="Arial" w:cs="Arial"/>
          <w:color w:val="000000" w:themeColor="text1"/>
        </w:rPr>
        <w:t>or behaviours</w:t>
      </w:r>
      <w:r w:rsidR="0030301F">
        <w:rPr>
          <w:rFonts w:ascii="Arial" w:hAnsi="Arial" w:cs="Arial"/>
          <w:color w:val="000000" w:themeColor="text1"/>
        </w:rPr>
        <w:t>,</w:t>
      </w:r>
      <w:r w:rsidR="006727C3">
        <w:rPr>
          <w:rFonts w:ascii="Arial" w:hAnsi="Arial" w:cs="Arial"/>
          <w:color w:val="000000" w:themeColor="text1"/>
        </w:rPr>
        <w:t xml:space="preserve"> </w:t>
      </w:r>
      <w:r w:rsidR="00E83F0C">
        <w:rPr>
          <w:rFonts w:ascii="Arial" w:hAnsi="Arial" w:cs="Arial"/>
          <w:color w:val="000000" w:themeColor="text1"/>
        </w:rPr>
        <w:t>causing a</w:t>
      </w:r>
      <w:r w:rsidR="00A446C0" w:rsidRPr="00A446C0">
        <w:rPr>
          <w:rFonts w:ascii="Arial" w:hAnsi="Arial" w:cs="Arial"/>
          <w:color w:val="000000" w:themeColor="text1"/>
        </w:rPr>
        <w:t xml:space="preserve"> strain</w:t>
      </w:r>
      <w:r w:rsidR="00E83F0C">
        <w:rPr>
          <w:rFonts w:ascii="Arial" w:hAnsi="Arial" w:cs="Arial"/>
          <w:color w:val="000000" w:themeColor="text1"/>
        </w:rPr>
        <w:t xml:space="preserve"> on</w:t>
      </w:r>
      <w:r w:rsidR="00A446C0" w:rsidRPr="00A446C0">
        <w:rPr>
          <w:rFonts w:ascii="Arial" w:hAnsi="Arial" w:cs="Arial"/>
          <w:color w:val="000000" w:themeColor="text1"/>
        </w:rPr>
        <w:t xml:space="preserve"> </w:t>
      </w:r>
      <w:r w:rsidR="00E83F0C" w:rsidRPr="00A446C0">
        <w:rPr>
          <w:rFonts w:ascii="Arial" w:hAnsi="Arial" w:cs="Arial"/>
          <w:color w:val="000000" w:themeColor="text1"/>
        </w:rPr>
        <w:t>relationships</w:t>
      </w:r>
      <w:r w:rsidR="00A446C0" w:rsidRPr="00A446C0">
        <w:rPr>
          <w:rFonts w:ascii="Arial" w:hAnsi="Arial" w:cs="Arial"/>
          <w:color w:val="000000" w:themeColor="text1"/>
        </w:rPr>
        <w:t xml:space="preserve">, </w:t>
      </w:r>
      <w:r w:rsidR="00E83F0C" w:rsidRPr="00A446C0">
        <w:rPr>
          <w:rFonts w:ascii="Arial" w:hAnsi="Arial" w:cs="Arial"/>
          <w:color w:val="000000" w:themeColor="text1"/>
        </w:rPr>
        <w:t>culture,</w:t>
      </w:r>
      <w:r w:rsidR="00A446C0" w:rsidRPr="00A446C0">
        <w:rPr>
          <w:rFonts w:ascii="Arial" w:hAnsi="Arial" w:cs="Arial"/>
          <w:color w:val="000000" w:themeColor="text1"/>
        </w:rPr>
        <w:t xml:space="preserve"> and performance</w:t>
      </w:r>
      <w:r w:rsidR="0054746A" w:rsidRPr="00A446C0">
        <w:rPr>
          <w:rFonts w:ascii="Arial" w:hAnsi="Arial" w:cs="Arial"/>
          <w:color w:val="000000" w:themeColor="text1"/>
        </w:rPr>
        <w:t xml:space="preserve"> </w:t>
      </w:r>
      <w:r w:rsidR="00A446C0" w:rsidRPr="00A446C0">
        <w:rPr>
          <w:rFonts w:ascii="Arial" w:hAnsi="Arial" w:cs="Arial"/>
          <w:color w:val="000000" w:themeColor="text1"/>
        </w:rPr>
        <w:t xml:space="preserve">(Jones, 2019; </w:t>
      </w:r>
      <w:bookmarkStart w:id="1" w:name="_Hlk134536564"/>
      <w:r w:rsidR="00A446C0" w:rsidRPr="00A446C0">
        <w:rPr>
          <w:rFonts w:ascii="Arial" w:hAnsi="Arial" w:cs="Arial"/>
          <w:color w:val="000000" w:themeColor="text1"/>
        </w:rPr>
        <w:t>Personio, 2023b).</w:t>
      </w:r>
      <w:bookmarkEnd w:id="1"/>
    </w:p>
    <w:p w14:paraId="093BDC49" w14:textId="348D6E9B" w:rsidR="00766830" w:rsidRPr="0030301F" w:rsidRDefault="007C26AA" w:rsidP="00B60EB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30301F">
        <w:rPr>
          <w:rFonts w:ascii="Arial" w:hAnsi="Arial" w:cs="Arial"/>
          <w:color w:val="000000" w:themeColor="text1"/>
        </w:rPr>
        <w:t xml:space="preserve">Norming: </w:t>
      </w:r>
      <w:r w:rsidR="0030301F" w:rsidRPr="0030301F">
        <w:rPr>
          <w:rFonts w:ascii="Arial" w:hAnsi="Arial" w:cs="Arial"/>
          <w:color w:val="000000" w:themeColor="text1"/>
        </w:rPr>
        <w:t>W</w:t>
      </w:r>
      <w:r w:rsidRPr="0030301F">
        <w:rPr>
          <w:rFonts w:ascii="Arial" w:hAnsi="Arial" w:cs="Arial"/>
          <w:color w:val="000000" w:themeColor="text1"/>
        </w:rPr>
        <w:t xml:space="preserve">here </w:t>
      </w:r>
      <w:r w:rsidR="00A446C0" w:rsidRPr="0030301F">
        <w:rPr>
          <w:rFonts w:ascii="Arial" w:hAnsi="Arial" w:cs="Arial"/>
          <w:color w:val="000000" w:themeColor="text1"/>
        </w:rPr>
        <w:t>employees</w:t>
      </w:r>
      <w:r w:rsidR="0030301F" w:rsidRPr="0030301F">
        <w:rPr>
          <w:rFonts w:ascii="Arial" w:hAnsi="Arial" w:cs="Arial"/>
          <w:color w:val="000000" w:themeColor="text1"/>
        </w:rPr>
        <w:t>/ teams</w:t>
      </w:r>
      <w:r w:rsidR="00A446C0" w:rsidRPr="0030301F">
        <w:rPr>
          <w:rFonts w:ascii="Arial" w:hAnsi="Arial" w:cs="Arial"/>
          <w:color w:val="000000" w:themeColor="text1"/>
        </w:rPr>
        <w:t xml:space="preserve"> understand their roles</w:t>
      </w:r>
      <w:r w:rsidR="000E3577" w:rsidRPr="0030301F">
        <w:rPr>
          <w:rFonts w:ascii="Arial" w:hAnsi="Arial" w:cs="Arial"/>
          <w:color w:val="000000" w:themeColor="text1"/>
        </w:rPr>
        <w:t xml:space="preserve"> and</w:t>
      </w:r>
      <w:r w:rsidRPr="0030301F">
        <w:rPr>
          <w:rFonts w:ascii="Arial" w:hAnsi="Arial" w:cs="Arial"/>
          <w:color w:val="000000" w:themeColor="text1"/>
        </w:rPr>
        <w:t xml:space="preserve"> try to accept each other’s opinions</w:t>
      </w:r>
      <w:r w:rsidR="000E3577" w:rsidRPr="0030301F">
        <w:rPr>
          <w:rFonts w:ascii="Arial" w:hAnsi="Arial" w:cs="Arial"/>
          <w:color w:val="000000" w:themeColor="text1"/>
        </w:rPr>
        <w:t xml:space="preserve">/ </w:t>
      </w:r>
      <w:r w:rsidRPr="0030301F">
        <w:rPr>
          <w:rFonts w:ascii="Arial" w:hAnsi="Arial" w:cs="Arial"/>
          <w:color w:val="000000" w:themeColor="text1"/>
        </w:rPr>
        <w:t>suggestions</w:t>
      </w:r>
      <w:r w:rsidR="00E83F0C" w:rsidRPr="0030301F">
        <w:rPr>
          <w:rFonts w:ascii="Arial" w:hAnsi="Arial" w:cs="Arial"/>
          <w:color w:val="000000" w:themeColor="text1"/>
        </w:rPr>
        <w:t xml:space="preserve"> (Jones, 2019).</w:t>
      </w:r>
    </w:p>
    <w:p w14:paraId="4220CB9F" w14:textId="4280A91B" w:rsidR="00766830" w:rsidRPr="0030301F" w:rsidRDefault="007C26AA" w:rsidP="00B60EB9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30301F">
        <w:rPr>
          <w:rFonts w:ascii="Arial" w:hAnsi="Arial" w:cs="Arial"/>
          <w:color w:val="000000" w:themeColor="text1"/>
        </w:rPr>
        <w:t xml:space="preserve">Performing: </w:t>
      </w:r>
      <w:r w:rsidR="0030301F" w:rsidRPr="0030301F">
        <w:rPr>
          <w:rFonts w:ascii="Arial" w:hAnsi="Arial" w:cs="Arial"/>
          <w:color w:val="000000" w:themeColor="text1"/>
        </w:rPr>
        <w:t>T</w:t>
      </w:r>
      <w:r w:rsidRPr="0030301F">
        <w:rPr>
          <w:rFonts w:ascii="Arial" w:hAnsi="Arial" w:cs="Arial"/>
          <w:color w:val="000000" w:themeColor="text1"/>
        </w:rPr>
        <w:t xml:space="preserve">he team </w:t>
      </w:r>
      <w:r w:rsidR="0030301F" w:rsidRPr="0030301F">
        <w:rPr>
          <w:rFonts w:ascii="Arial" w:hAnsi="Arial" w:cs="Arial"/>
          <w:color w:val="000000" w:themeColor="text1"/>
        </w:rPr>
        <w:t xml:space="preserve">is now </w:t>
      </w:r>
      <w:r w:rsidRPr="0030301F">
        <w:rPr>
          <w:rFonts w:ascii="Arial" w:hAnsi="Arial" w:cs="Arial"/>
          <w:color w:val="000000" w:themeColor="text1"/>
        </w:rPr>
        <w:t xml:space="preserve">functioning smoothly - Everyone </w:t>
      </w:r>
      <w:r w:rsidR="0030301F" w:rsidRPr="0030301F">
        <w:rPr>
          <w:rFonts w:ascii="Arial" w:hAnsi="Arial" w:cs="Arial"/>
          <w:color w:val="000000" w:themeColor="text1"/>
        </w:rPr>
        <w:t>is</w:t>
      </w:r>
      <w:r w:rsidRPr="0030301F">
        <w:rPr>
          <w:rFonts w:ascii="Arial" w:hAnsi="Arial" w:cs="Arial"/>
          <w:color w:val="000000" w:themeColor="text1"/>
        </w:rPr>
        <w:t xml:space="preserve"> focused on achieving the goals and objectives </w:t>
      </w:r>
      <w:r w:rsidR="0030301F" w:rsidRPr="0030301F">
        <w:rPr>
          <w:rFonts w:ascii="Arial" w:hAnsi="Arial" w:cs="Arial"/>
          <w:color w:val="000000" w:themeColor="text1"/>
        </w:rPr>
        <w:t>(Personio, 2023b).</w:t>
      </w:r>
    </w:p>
    <w:p w14:paraId="193EEF19" w14:textId="538135B9" w:rsidR="00696777" w:rsidRPr="0030301F" w:rsidRDefault="007C26AA" w:rsidP="00B60EB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0301F">
        <w:rPr>
          <w:rFonts w:ascii="Arial" w:hAnsi="Arial" w:cs="Arial"/>
          <w:color w:val="000000" w:themeColor="text1"/>
        </w:rPr>
        <w:t xml:space="preserve">Adjourning: </w:t>
      </w:r>
      <w:r w:rsidR="00E16523" w:rsidRPr="0030301F">
        <w:rPr>
          <w:rFonts w:ascii="Arial" w:hAnsi="Arial" w:cs="Arial"/>
          <w:color w:val="000000" w:themeColor="text1"/>
        </w:rPr>
        <w:t>T</w:t>
      </w:r>
      <w:r w:rsidRPr="0030301F">
        <w:rPr>
          <w:rFonts w:ascii="Arial" w:hAnsi="Arial" w:cs="Arial"/>
          <w:color w:val="000000" w:themeColor="text1"/>
        </w:rPr>
        <w:t>eams have developed and</w:t>
      </w:r>
      <w:r w:rsidR="00E16523" w:rsidRPr="0030301F">
        <w:rPr>
          <w:rFonts w:ascii="Arial" w:hAnsi="Arial" w:cs="Arial"/>
          <w:color w:val="000000" w:themeColor="text1"/>
        </w:rPr>
        <w:t xml:space="preserve"> </w:t>
      </w:r>
      <w:r w:rsidRPr="0030301F">
        <w:rPr>
          <w:rFonts w:ascii="Arial" w:hAnsi="Arial" w:cs="Arial"/>
          <w:color w:val="000000" w:themeColor="text1"/>
        </w:rPr>
        <w:t>achieved the desired goals and objectives</w:t>
      </w:r>
      <w:r w:rsidR="008437AB">
        <w:rPr>
          <w:rFonts w:ascii="Arial" w:hAnsi="Arial" w:cs="Arial"/>
          <w:color w:val="000000" w:themeColor="text1"/>
        </w:rPr>
        <w:t xml:space="preserve"> </w:t>
      </w:r>
      <w:r w:rsidR="0030301F" w:rsidRPr="0030301F">
        <w:rPr>
          <w:rFonts w:ascii="Arial" w:hAnsi="Arial" w:cs="Arial"/>
          <w:color w:val="000000" w:themeColor="text1"/>
        </w:rPr>
        <w:t>(</w:t>
      </w:r>
      <w:r w:rsidRPr="0030301F">
        <w:rPr>
          <w:rFonts w:ascii="Arial" w:hAnsi="Arial" w:cs="Arial"/>
          <w:color w:val="000000" w:themeColor="text1"/>
        </w:rPr>
        <w:t>Jones, 2019</w:t>
      </w:r>
      <w:r w:rsidR="0030301F" w:rsidRPr="0030301F">
        <w:rPr>
          <w:rFonts w:ascii="Arial" w:hAnsi="Arial" w:cs="Arial"/>
          <w:color w:val="000000" w:themeColor="text1"/>
        </w:rPr>
        <w:t>;</w:t>
      </w:r>
      <w:r w:rsidRPr="0030301F">
        <w:rPr>
          <w:rFonts w:ascii="Arial" w:hAnsi="Arial" w:cs="Arial"/>
          <w:color w:val="000000" w:themeColor="text1"/>
        </w:rPr>
        <w:t xml:space="preserve"> Personio, 2023b</w:t>
      </w:r>
      <w:r w:rsidR="0030301F" w:rsidRPr="0030301F">
        <w:rPr>
          <w:rFonts w:ascii="Arial" w:hAnsi="Arial" w:cs="Arial"/>
          <w:color w:val="000000" w:themeColor="text1"/>
        </w:rPr>
        <w:t>)</w:t>
      </w:r>
      <w:r w:rsidR="008437AB">
        <w:rPr>
          <w:rFonts w:ascii="Arial" w:hAnsi="Arial" w:cs="Arial"/>
          <w:color w:val="000000" w:themeColor="text1"/>
        </w:rPr>
        <w:t xml:space="preserve">. </w:t>
      </w:r>
    </w:p>
    <w:p w14:paraId="7D963194" w14:textId="05F902EA" w:rsidR="00696777" w:rsidRPr="0030301F" w:rsidRDefault="00696777" w:rsidP="00B60EB9">
      <w:pPr>
        <w:jc w:val="both"/>
        <w:rPr>
          <w:rFonts w:ascii="Arial" w:hAnsi="Arial" w:cs="Arial"/>
          <w:color w:val="000000" w:themeColor="text1"/>
        </w:rPr>
      </w:pPr>
      <w:r w:rsidRPr="0030301F">
        <w:rPr>
          <w:rFonts w:ascii="Arial" w:hAnsi="Arial" w:cs="Arial"/>
          <w:color w:val="000000" w:themeColor="text1"/>
        </w:rPr>
        <w:br w:type="page"/>
      </w:r>
    </w:p>
    <w:p w14:paraId="0A78787D" w14:textId="77777777" w:rsidR="00696777" w:rsidRDefault="00696777" w:rsidP="00696777">
      <w:pPr>
        <w:spacing w:line="360" w:lineRule="auto"/>
      </w:pPr>
    </w:p>
    <w:p w14:paraId="4EE2DDBE" w14:textId="228AEFB7" w:rsidR="00696777" w:rsidRDefault="00696777" w:rsidP="00696777">
      <w:pPr>
        <w:spacing w:line="360" w:lineRule="auto"/>
        <w:jc w:val="center"/>
      </w:pPr>
      <w:r>
        <w:object w:dxaOrig="9577" w:dyaOrig="5392" w14:anchorId="383B82F1">
          <v:shape id="_x0000_i1037" type="#_x0000_t75" style="width:359.15pt;height:201.9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45160687" r:id="rId31"/>
        </w:object>
      </w:r>
    </w:p>
    <w:p w14:paraId="0D08133C" w14:textId="77777777" w:rsidR="00696777" w:rsidRDefault="00696777" w:rsidP="00696777">
      <w:pPr>
        <w:spacing w:line="360" w:lineRule="auto"/>
        <w:jc w:val="center"/>
      </w:pPr>
    </w:p>
    <w:p w14:paraId="30EF16B2" w14:textId="77777777" w:rsidR="00832A88" w:rsidRPr="00385ECF" w:rsidRDefault="00832A88" w:rsidP="00385ECF">
      <w:pPr>
        <w:pStyle w:val="ListParagraph"/>
        <w:numPr>
          <w:ilvl w:val="0"/>
          <w:numId w:val="12"/>
        </w:numPr>
        <w:spacing w:line="480" w:lineRule="auto"/>
        <w:jc w:val="both"/>
        <w:rPr>
          <w:rFonts w:ascii="Arial" w:hAnsi="Arial" w:cs="Arial"/>
        </w:rPr>
      </w:pPr>
      <w:r w:rsidRPr="00385ECF">
        <w:rPr>
          <w:rFonts w:ascii="Arial" w:hAnsi="Arial" w:cs="Arial"/>
        </w:rPr>
        <w:t xml:space="preserve">Performance management should be a continuous cycle, not an isolated event (CIPD, 2022a) </w:t>
      </w:r>
    </w:p>
    <w:p w14:paraId="0E739559" w14:textId="02A12AEA" w:rsidR="00BA569A" w:rsidRPr="00385ECF" w:rsidRDefault="00832A88" w:rsidP="00385ECF">
      <w:pPr>
        <w:pStyle w:val="ListParagraph"/>
        <w:numPr>
          <w:ilvl w:val="0"/>
          <w:numId w:val="12"/>
        </w:numPr>
        <w:spacing w:line="480" w:lineRule="auto"/>
        <w:jc w:val="both"/>
        <w:rPr>
          <w:rFonts w:ascii="Arial" w:hAnsi="Arial" w:cs="Arial"/>
        </w:rPr>
      </w:pPr>
      <w:r w:rsidRPr="00385ECF">
        <w:rPr>
          <w:rFonts w:ascii="Arial" w:hAnsi="Arial" w:cs="Arial"/>
        </w:rPr>
        <w:t xml:space="preserve">WCL’S employee performance </w:t>
      </w:r>
      <w:r w:rsidR="00B56E31" w:rsidRPr="00385ECF">
        <w:rPr>
          <w:rFonts w:ascii="Arial" w:hAnsi="Arial" w:cs="Arial"/>
        </w:rPr>
        <w:t xml:space="preserve">appraisals </w:t>
      </w:r>
      <w:r w:rsidR="00EF027E" w:rsidRPr="00385ECF">
        <w:rPr>
          <w:rFonts w:ascii="Arial" w:hAnsi="Arial" w:cs="Arial"/>
        </w:rPr>
        <w:t>were stopped because neither you as managers</w:t>
      </w:r>
      <w:r w:rsidR="00BA569A" w:rsidRPr="00385ECF">
        <w:rPr>
          <w:rFonts w:ascii="Arial" w:hAnsi="Arial" w:cs="Arial"/>
        </w:rPr>
        <w:t>,</w:t>
      </w:r>
      <w:r w:rsidR="00EF027E" w:rsidRPr="00385ECF">
        <w:rPr>
          <w:rFonts w:ascii="Arial" w:hAnsi="Arial" w:cs="Arial"/>
        </w:rPr>
        <w:t xml:space="preserve"> </w:t>
      </w:r>
      <w:r w:rsidR="00BA569A" w:rsidRPr="00385ECF">
        <w:rPr>
          <w:rFonts w:ascii="Arial" w:hAnsi="Arial" w:cs="Arial"/>
        </w:rPr>
        <w:t>nor</w:t>
      </w:r>
      <w:r w:rsidR="00EF027E" w:rsidRPr="00385ECF">
        <w:rPr>
          <w:rFonts w:ascii="Arial" w:hAnsi="Arial" w:cs="Arial"/>
        </w:rPr>
        <w:t xml:space="preserve"> employees in your team found them effective </w:t>
      </w:r>
      <w:r w:rsidR="00BA569A" w:rsidRPr="00385ECF">
        <w:rPr>
          <w:rFonts w:ascii="Arial" w:hAnsi="Arial" w:cs="Arial"/>
        </w:rPr>
        <w:t xml:space="preserve">(Wall Colmonoy, 2015). </w:t>
      </w:r>
    </w:p>
    <w:p w14:paraId="6D2BF046" w14:textId="2483FA11" w:rsidR="00832A88" w:rsidRPr="00385ECF" w:rsidRDefault="00BA569A" w:rsidP="00385ECF">
      <w:pPr>
        <w:pStyle w:val="ListParagraph"/>
        <w:numPr>
          <w:ilvl w:val="0"/>
          <w:numId w:val="12"/>
        </w:numPr>
        <w:spacing w:line="480" w:lineRule="auto"/>
        <w:jc w:val="both"/>
        <w:rPr>
          <w:rFonts w:ascii="Arial" w:hAnsi="Arial" w:cs="Arial"/>
        </w:rPr>
      </w:pPr>
      <w:r w:rsidRPr="00385ECF">
        <w:rPr>
          <w:rFonts w:ascii="Arial" w:hAnsi="Arial" w:cs="Arial"/>
        </w:rPr>
        <w:t xml:space="preserve">Could </w:t>
      </w:r>
      <w:r w:rsidR="001700C6" w:rsidRPr="00385ECF">
        <w:rPr>
          <w:rFonts w:ascii="Arial" w:hAnsi="Arial" w:cs="Arial"/>
        </w:rPr>
        <w:t>a new Performance Management Cycle be the answer?</w:t>
      </w:r>
    </w:p>
    <w:p w14:paraId="4037AA39" w14:textId="3A7973A7" w:rsidR="00832A88" w:rsidRDefault="001700C6" w:rsidP="00832A88">
      <w:pPr>
        <w:pStyle w:val="ListParagraph"/>
        <w:numPr>
          <w:ilvl w:val="0"/>
          <w:numId w:val="12"/>
        </w:numPr>
        <w:spacing w:line="480" w:lineRule="auto"/>
        <w:jc w:val="both"/>
        <w:rPr>
          <w:rFonts w:ascii="Arial" w:hAnsi="Arial" w:cs="Arial"/>
        </w:rPr>
      </w:pPr>
      <w:r w:rsidRPr="00385ECF">
        <w:rPr>
          <w:rFonts w:ascii="Arial" w:hAnsi="Arial" w:cs="Arial"/>
        </w:rPr>
        <w:t>The Performance Management Cycle shows a framework to follo</w:t>
      </w:r>
      <w:r w:rsidR="00923692" w:rsidRPr="00385ECF">
        <w:rPr>
          <w:rFonts w:ascii="Arial" w:hAnsi="Arial" w:cs="Arial"/>
        </w:rPr>
        <w:t xml:space="preserve">w but the objective would be to have regular </w:t>
      </w:r>
      <w:r w:rsidR="00832A88" w:rsidRPr="00385ECF">
        <w:rPr>
          <w:rFonts w:ascii="Arial" w:hAnsi="Arial" w:cs="Arial"/>
        </w:rPr>
        <w:t>manager-employee</w:t>
      </w:r>
      <w:r w:rsidR="00923692" w:rsidRPr="00385ECF">
        <w:rPr>
          <w:rFonts w:ascii="Arial" w:hAnsi="Arial" w:cs="Arial"/>
        </w:rPr>
        <w:t xml:space="preserve"> meetings to assess performance against goals </w:t>
      </w:r>
      <w:r w:rsidR="00832A88" w:rsidRPr="00385ECF">
        <w:rPr>
          <w:rFonts w:ascii="Arial" w:hAnsi="Arial" w:cs="Arial"/>
        </w:rPr>
        <w:t>(Breathe HR, 2021)</w:t>
      </w:r>
      <w:r w:rsidR="00A54CEB" w:rsidRPr="00385ECF">
        <w:rPr>
          <w:rFonts w:ascii="Arial" w:hAnsi="Arial" w:cs="Arial"/>
        </w:rPr>
        <w:t>.</w:t>
      </w:r>
      <w:r w:rsidR="007741FF">
        <w:rPr>
          <w:rFonts w:ascii="Arial" w:hAnsi="Arial" w:cs="Arial"/>
        </w:rPr>
        <w:t xml:space="preserve"> </w:t>
      </w:r>
    </w:p>
    <w:p w14:paraId="74993819" w14:textId="0541A1F0" w:rsidR="007741FF" w:rsidRPr="007741FF" w:rsidRDefault="007741FF" w:rsidP="007741FF">
      <w:pPr>
        <w:pStyle w:val="ListParagraph"/>
        <w:numPr>
          <w:ilvl w:val="0"/>
          <w:numId w:val="12"/>
        </w:numPr>
        <w:spacing w:line="480" w:lineRule="auto"/>
        <w:jc w:val="both"/>
        <w:rPr>
          <w:rFonts w:ascii="Arial" w:hAnsi="Arial" w:cs="Arial"/>
        </w:rPr>
      </w:pPr>
      <w:r w:rsidRPr="007741FF">
        <w:rPr>
          <w:rFonts w:ascii="Arial" w:hAnsi="Arial" w:cs="Arial"/>
        </w:rPr>
        <w:t>What are your initial thoughts</w:t>
      </w:r>
      <w:r w:rsidR="00405E57">
        <w:rPr>
          <w:rFonts w:ascii="Arial" w:hAnsi="Arial" w:cs="Arial"/>
        </w:rPr>
        <w:t xml:space="preserve"> about WCL implementing this</w:t>
      </w:r>
      <w:r w:rsidRPr="007741FF">
        <w:rPr>
          <w:rFonts w:ascii="Arial" w:hAnsi="Arial" w:cs="Arial"/>
        </w:rPr>
        <w:t xml:space="preserve">? </w:t>
      </w:r>
    </w:p>
    <w:p w14:paraId="791C1C1E" w14:textId="01888550" w:rsidR="00696777" w:rsidRDefault="00696777" w:rsidP="00E13601">
      <w:r>
        <w:br w:type="page"/>
      </w:r>
    </w:p>
    <w:p w14:paraId="7AB70632" w14:textId="7C2B5AF4" w:rsidR="00696777" w:rsidRDefault="00696777" w:rsidP="00696777">
      <w:pPr>
        <w:spacing w:line="360" w:lineRule="auto"/>
        <w:jc w:val="center"/>
      </w:pPr>
      <w:r>
        <w:object w:dxaOrig="9577" w:dyaOrig="5392" w14:anchorId="5FFA695C">
          <v:shape id="_x0000_i1038" type="#_x0000_t75" style="width:359.15pt;height:201.95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8" DrawAspect="Content" ObjectID="_1745160688" r:id="rId33"/>
        </w:object>
      </w:r>
    </w:p>
    <w:p w14:paraId="31F1D595" w14:textId="77777777" w:rsidR="00696777" w:rsidRDefault="00696777" w:rsidP="00696777">
      <w:pPr>
        <w:spacing w:line="360" w:lineRule="auto"/>
        <w:jc w:val="center"/>
      </w:pPr>
    </w:p>
    <w:p w14:paraId="48FE806B" w14:textId="77777777" w:rsidR="00BF6BD8" w:rsidRPr="003D0374" w:rsidRDefault="00C958C6" w:rsidP="003D0374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Arial" w:hAnsi="Arial" w:cs="Arial"/>
        </w:rPr>
      </w:pPr>
      <w:r w:rsidRPr="003D0374">
        <w:rPr>
          <w:rFonts w:ascii="Arial" w:hAnsi="Arial" w:cs="Arial"/>
        </w:rPr>
        <w:t>Hybrid teams are here to stay</w:t>
      </w:r>
      <w:r w:rsidR="00880167" w:rsidRPr="003D0374">
        <w:rPr>
          <w:rFonts w:ascii="Arial" w:hAnsi="Arial" w:cs="Arial"/>
        </w:rPr>
        <w:t xml:space="preserve"> (CIPD, 2020)</w:t>
      </w:r>
      <w:r w:rsidR="00BF6BD8" w:rsidRPr="003D0374">
        <w:rPr>
          <w:rFonts w:ascii="Arial" w:hAnsi="Arial" w:cs="Arial"/>
        </w:rPr>
        <w:t>.</w:t>
      </w:r>
    </w:p>
    <w:p w14:paraId="679FCE86" w14:textId="77777777" w:rsidR="003D0374" w:rsidRPr="003D0374" w:rsidRDefault="003D0374" w:rsidP="003D0374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Arial" w:hAnsi="Arial" w:cs="Arial"/>
        </w:rPr>
      </w:pPr>
      <w:r w:rsidRPr="003D0374">
        <w:rPr>
          <w:rFonts w:ascii="Arial" w:hAnsi="Arial" w:cs="Arial"/>
        </w:rPr>
        <w:t xml:space="preserve">Exactly how to implement hybrid working will vary between teams and their unique needs (CIPD, 2021a). </w:t>
      </w:r>
    </w:p>
    <w:p w14:paraId="073C7F27" w14:textId="673B33AF" w:rsidR="00A85E6E" w:rsidRDefault="00BF6BD8" w:rsidP="00A85E6E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Arial" w:hAnsi="Arial" w:cs="Arial"/>
        </w:rPr>
      </w:pPr>
      <w:r w:rsidRPr="003D0374">
        <w:rPr>
          <w:rFonts w:ascii="Arial" w:hAnsi="Arial" w:cs="Arial"/>
        </w:rPr>
        <w:t xml:space="preserve">Line manager’s will need to </w:t>
      </w:r>
      <w:r w:rsidR="00A17E57" w:rsidRPr="003D0374">
        <w:rPr>
          <w:rFonts w:ascii="Arial" w:hAnsi="Arial" w:cs="Arial"/>
        </w:rPr>
        <w:t>adapt their leadership style to manage, support, and engage their teams (</w:t>
      </w:r>
      <w:r w:rsidRPr="003D0374">
        <w:rPr>
          <w:rFonts w:ascii="Arial" w:hAnsi="Arial" w:cs="Arial"/>
        </w:rPr>
        <w:t>Thomas, 2019</w:t>
      </w:r>
      <w:r w:rsidR="00A17E57" w:rsidRPr="003D0374">
        <w:rPr>
          <w:rFonts w:ascii="Arial" w:hAnsi="Arial" w:cs="Arial"/>
        </w:rPr>
        <w:t xml:space="preserve">; </w:t>
      </w:r>
      <w:proofErr w:type="spellStart"/>
      <w:r w:rsidR="00A17E57" w:rsidRPr="003D0374">
        <w:rPr>
          <w:rFonts w:ascii="Arial" w:hAnsi="Arial" w:cs="Arial"/>
        </w:rPr>
        <w:t>Harbols</w:t>
      </w:r>
      <w:proofErr w:type="spellEnd"/>
      <w:r w:rsidR="00A17E57" w:rsidRPr="003D0374">
        <w:rPr>
          <w:rFonts w:ascii="Arial" w:hAnsi="Arial" w:cs="Arial"/>
        </w:rPr>
        <w:t>, 2021</w:t>
      </w:r>
      <w:r w:rsidRPr="003D0374">
        <w:rPr>
          <w:rFonts w:ascii="Arial" w:hAnsi="Arial" w:cs="Arial"/>
        </w:rPr>
        <w:t>)</w:t>
      </w:r>
      <w:r w:rsidR="004D1A7B">
        <w:rPr>
          <w:rFonts w:ascii="Arial" w:hAnsi="Arial" w:cs="Arial"/>
        </w:rPr>
        <w:t>.</w:t>
      </w:r>
    </w:p>
    <w:p w14:paraId="17E31C69" w14:textId="77777777" w:rsidR="004D1A7B" w:rsidRDefault="004D1A7B" w:rsidP="004D1A7B">
      <w:pPr>
        <w:spacing w:line="480" w:lineRule="auto"/>
        <w:jc w:val="both"/>
        <w:rPr>
          <w:rFonts w:ascii="Arial" w:hAnsi="Arial" w:cs="Arial"/>
        </w:rPr>
      </w:pPr>
    </w:p>
    <w:p w14:paraId="30738E5C" w14:textId="77777777" w:rsidR="004D1A7B" w:rsidRPr="004D1A7B" w:rsidRDefault="004D1A7B" w:rsidP="004D1A7B">
      <w:pPr>
        <w:spacing w:line="480" w:lineRule="auto"/>
        <w:jc w:val="both"/>
        <w:rPr>
          <w:rFonts w:ascii="Arial" w:hAnsi="Arial" w:cs="Arial"/>
        </w:rPr>
      </w:pPr>
    </w:p>
    <w:p w14:paraId="04162EDF" w14:textId="36E6B876" w:rsidR="00696777" w:rsidRDefault="00696777"/>
    <w:p w14:paraId="79A00FD5" w14:textId="77777777" w:rsidR="00696777" w:rsidRDefault="00696777" w:rsidP="00696777">
      <w:pPr>
        <w:spacing w:line="360" w:lineRule="auto"/>
      </w:pPr>
    </w:p>
    <w:p w14:paraId="7DDF056D" w14:textId="2FAFE8B4" w:rsidR="00696777" w:rsidRDefault="00696777" w:rsidP="00696777">
      <w:pPr>
        <w:spacing w:line="360" w:lineRule="auto"/>
        <w:jc w:val="center"/>
      </w:pPr>
      <w:r>
        <w:object w:dxaOrig="9577" w:dyaOrig="5392" w14:anchorId="0CBFFFFA">
          <v:shape id="_x0000_i1039" type="#_x0000_t75" style="width:359.15pt;height:201.95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9" DrawAspect="Content" ObjectID="_1745160689" r:id="rId35"/>
        </w:object>
      </w:r>
    </w:p>
    <w:p w14:paraId="2BDA1DD6" w14:textId="77777777" w:rsidR="00696777" w:rsidRDefault="00696777" w:rsidP="00696777">
      <w:pPr>
        <w:spacing w:line="360" w:lineRule="auto"/>
        <w:jc w:val="center"/>
      </w:pPr>
    </w:p>
    <w:p w14:paraId="254821D1" w14:textId="77777777" w:rsidR="00EA6834" w:rsidRPr="00D651AB" w:rsidRDefault="00EA6834" w:rsidP="00EA6834">
      <w:pPr>
        <w:pStyle w:val="ListParagraph"/>
        <w:spacing w:line="480" w:lineRule="auto"/>
        <w:jc w:val="both"/>
        <w:rPr>
          <w:rFonts w:ascii="Arial" w:hAnsi="Arial" w:cs="Arial"/>
          <w:color w:val="000000" w:themeColor="text1"/>
        </w:rPr>
      </w:pPr>
      <w:r w:rsidRPr="00D651AB">
        <w:rPr>
          <w:rFonts w:ascii="Arial" w:hAnsi="Arial" w:cs="Arial"/>
        </w:rPr>
        <w:t>Why is it important to retain employees?</w:t>
      </w:r>
    </w:p>
    <w:p w14:paraId="50F5C3DF" w14:textId="6C3980B7" w:rsidR="00F371ED" w:rsidRPr="00AF2C31" w:rsidRDefault="00F371ED" w:rsidP="00AF2C31">
      <w:pPr>
        <w:pStyle w:val="ListParagraph"/>
        <w:numPr>
          <w:ilvl w:val="0"/>
          <w:numId w:val="13"/>
        </w:numPr>
        <w:spacing w:line="480" w:lineRule="auto"/>
        <w:jc w:val="both"/>
        <w:rPr>
          <w:rFonts w:ascii="Arial" w:hAnsi="Arial" w:cs="Arial"/>
        </w:rPr>
      </w:pPr>
      <w:r w:rsidRPr="00AF2C31">
        <w:rPr>
          <w:rFonts w:ascii="Arial" w:hAnsi="Arial" w:cs="Arial"/>
        </w:rPr>
        <w:t xml:space="preserve">Increased retention can help companies lower their costs, build a stronger corporate culture and a stronger happier workforce (Indeed, 2023d). </w:t>
      </w:r>
    </w:p>
    <w:p w14:paraId="5B6E0C76" w14:textId="0AE25390" w:rsidR="00696777" w:rsidRPr="00AF2C31" w:rsidRDefault="00F371ED" w:rsidP="00AF2C31">
      <w:pPr>
        <w:pStyle w:val="ListParagraph"/>
        <w:numPr>
          <w:ilvl w:val="0"/>
          <w:numId w:val="13"/>
        </w:numPr>
        <w:spacing w:line="480" w:lineRule="auto"/>
        <w:jc w:val="both"/>
        <w:rPr>
          <w:rFonts w:ascii="Arial" w:hAnsi="Arial" w:cs="Arial"/>
        </w:rPr>
      </w:pPr>
      <w:r w:rsidRPr="00AF2C31">
        <w:rPr>
          <w:rFonts w:ascii="Arial" w:hAnsi="Arial" w:cs="Arial"/>
        </w:rPr>
        <w:t>Employee retention is important to the operation of a successful business (Crail and Watts, 2023).</w:t>
      </w:r>
    </w:p>
    <w:p w14:paraId="345361A4" w14:textId="77777777" w:rsidR="00F371ED" w:rsidRDefault="00F371ED" w:rsidP="00F371ED"/>
    <w:p w14:paraId="09FFAA7F" w14:textId="77777777" w:rsidR="00AF2C31" w:rsidRDefault="00AF2C31" w:rsidP="00F371ED"/>
    <w:p w14:paraId="199DB960" w14:textId="77777777" w:rsidR="00AF2C31" w:rsidRDefault="00AF2C31" w:rsidP="00F371ED"/>
    <w:p w14:paraId="12580290" w14:textId="77777777" w:rsidR="00AF2C31" w:rsidRDefault="00AF2C31" w:rsidP="00F371ED"/>
    <w:p w14:paraId="091CFADE" w14:textId="77777777" w:rsidR="00F371ED" w:rsidRDefault="00F371ED" w:rsidP="00F371ED"/>
    <w:p w14:paraId="5D911A32" w14:textId="77777777" w:rsidR="00F371ED" w:rsidRDefault="00F371ED" w:rsidP="00F371ED"/>
    <w:p w14:paraId="7589040C" w14:textId="77777777" w:rsidR="00F371ED" w:rsidRDefault="00F371ED" w:rsidP="00F371ED"/>
    <w:p w14:paraId="288DFFDE" w14:textId="77777777" w:rsidR="00696777" w:rsidRDefault="00696777" w:rsidP="00696777">
      <w:pPr>
        <w:spacing w:line="360" w:lineRule="auto"/>
      </w:pPr>
    </w:p>
    <w:p w14:paraId="3FEF7746" w14:textId="44254A16" w:rsidR="00696777" w:rsidRDefault="00696777" w:rsidP="00696777">
      <w:pPr>
        <w:spacing w:line="360" w:lineRule="auto"/>
        <w:jc w:val="center"/>
      </w:pPr>
      <w:r>
        <w:object w:dxaOrig="9577" w:dyaOrig="5392" w14:anchorId="74C3D77A">
          <v:shape id="_x0000_i1040" type="#_x0000_t75" style="width:359.15pt;height:201.95pt" o:ole="" o:bordertopcolor="this" o:borderleftcolor="this" o:borderbottomcolor="this" o:borderrightcolor="this">
            <v:imagedata r:id="rId3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0" DrawAspect="Content" ObjectID="_1745160690" r:id="rId37"/>
        </w:object>
      </w:r>
    </w:p>
    <w:p w14:paraId="746BA514" w14:textId="77777777" w:rsidR="00696777" w:rsidRDefault="00696777" w:rsidP="00696777">
      <w:pPr>
        <w:spacing w:line="360" w:lineRule="auto"/>
        <w:jc w:val="center"/>
      </w:pPr>
    </w:p>
    <w:p w14:paraId="323C9218" w14:textId="77777777" w:rsidR="00B835EC" w:rsidRPr="008C4BEC" w:rsidRDefault="002E7471" w:rsidP="008C4BEC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8C4BEC">
        <w:rPr>
          <w:rFonts w:ascii="Arial" w:hAnsi="Arial" w:cs="Arial"/>
          <w:color w:val="000000" w:themeColor="text1"/>
        </w:rPr>
        <w:t>Retention strategies</w:t>
      </w:r>
      <w:r w:rsidR="00A732EA" w:rsidRPr="008C4BEC">
        <w:rPr>
          <w:rFonts w:ascii="Arial" w:hAnsi="Arial" w:cs="Arial"/>
          <w:color w:val="000000" w:themeColor="text1"/>
        </w:rPr>
        <w:t xml:space="preserve"> need to </w:t>
      </w:r>
      <w:r w:rsidRPr="008C4BEC">
        <w:rPr>
          <w:rFonts w:ascii="Arial" w:hAnsi="Arial" w:cs="Arial"/>
          <w:color w:val="000000" w:themeColor="text1"/>
        </w:rPr>
        <w:t>identif</w:t>
      </w:r>
      <w:r w:rsidR="00A732EA" w:rsidRPr="008C4BEC">
        <w:rPr>
          <w:rFonts w:ascii="Arial" w:hAnsi="Arial" w:cs="Arial"/>
          <w:color w:val="000000" w:themeColor="text1"/>
        </w:rPr>
        <w:t>y</w:t>
      </w:r>
      <w:r w:rsidRPr="008C4BEC">
        <w:rPr>
          <w:rFonts w:ascii="Arial" w:hAnsi="Arial" w:cs="Arial"/>
          <w:color w:val="000000" w:themeColor="text1"/>
        </w:rPr>
        <w:t xml:space="preserve"> potential ‘pull’ factors and ‘push’ factors (Thomas, 2019).  </w:t>
      </w:r>
    </w:p>
    <w:p w14:paraId="619A742C" w14:textId="73EA9EFD" w:rsidR="002E7471" w:rsidRPr="008C4BEC" w:rsidRDefault="00024075" w:rsidP="008C4BEC">
      <w:pPr>
        <w:pStyle w:val="ListParagraph"/>
        <w:numPr>
          <w:ilvl w:val="0"/>
          <w:numId w:val="15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8C4BEC">
        <w:rPr>
          <w:rFonts w:ascii="Arial" w:hAnsi="Arial" w:cs="Arial"/>
          <w:color w:val="000000" w:themeColor="text1"/>
        </w:rPr>
        <w:t xml:space="preserve">No </w:t>
      </w:r>
      <w:r w:rsidR="00B835EC" w:rsidRPr="008C4BEC">
        <w:rPr>
          <w:rFonts w:ascii="Arial" w:hAnsi="Arial" w:cs="Arial"/>
          <w:color w:val="000000" w:themeColor="text1"/>
        </w:rPr>
        <w:t>employee retention</w:t>
      </w:r>
      <w:r w:rsidRPr="008C4BEC">
        <w:rPr>
          <w:rFonts w:ascii="Arial" w:hAnsi="Arial" w:cs="Arial"/>
          <w:color w:val="000000" w:themeColor="text1"/>
        </w:rPr>
        <w:t xml:space="preserve"> strategy</w:t>
      </w:r>
      <w:r w:rsidR="00405E57">
        <w:rPr>
          <w:rFonts w:ascii="Arial" w:hAnsi="Arial" w:cs="Arial"/>
          <w:color w:val="000000" w:themeColor="text1"/>
        </w:rPr>
        <w:t xml:space="preserve"> can or</w:t>
      </w:r>
      <w:r w:rsidRPr="008C4BEC">
        <w:rPr>
          <w:rFonts w:ascii="Arial" w:hAnsi="Arial" w:cs="Arial"/>
          <w:color w:val="000000" w:themeColor="text1"/>
        </w:rPr>
        <w:t xml:space="preserve"> should be perfect - </w:t>
      </w:r>
      <w:r w:rsidR="00B835EC" w:rsidRPr="008C4BEC">
        <w:rPr>
          <w:rFonts w:ascii="Arial" w:hAnsi="Arial" w:cs="Arial"/>
          <w:color w:val="000000" w:themeColor="text1"/>
        </w:rPr>
        <w:t xml:space="preserve">Employees </w:t>
      </w:r>
      <w:r w:rsidR="00405E57">
        <w:rPr>
          <w:rFonts w:ascii="Arial" w:hAnsi="Arial" w:cs="Arial"/>
          <w:color w:val="000000" w:themeColor="text1"/>
        </w:rPr>
        <w:t xml:space="preserve">need to </w:t>
      </w:r>
      <w:r w:rsidR="00B835EC" w:rsidRPr="008C4BEC">
        <w:rPr>
          <w:rFonts w:ascii="Arial" w:hAnsi="Arial" w:cs="Arial"/>
          <w:color w:val="000000" w:themeColor="text1"/>
        </w:rPr>
        <w:t xml:space="preserve">move on. Knowing when to say goodbye is </w:t>
      </w:r>
      <w:r w:rsidR="008C4BEC" w:rsidRPr="008C4BEC">
        <w:rPr>
          <w:rFonts w:ascii="Arial" w:hAnsi="Arial" w:cs="Arial"/>
          <w:color w:val="000000" w:themeColor="text1"/>
        </w:rPr>
        <w:t>important</w:t>
      </w:r>
      <w:r w:rsidR="00B835EC" w:rsidRPr="008C4BEC">
        <w:rPr>
          <w:rFonts w:ascii="Arial" w:hAnsi="Arial" w:cs="Arial"/>
          <w:color w:val="000000" w:themeColor="text1"/>
        </w:rPr>
        <w:t xml:space="preserve"> (Crail and Watts, 2023).</w:t>
      </w:r>
    </w:p>
    <w:p w14:paraId="781CCA84" w14:textId="58569E33" w:rsidR="00B835EC" w:rsidRPr="00B835EC" w:rsidRDefault="00696777" w:rsidP="00B835EC">
      <w:pPr>
        <w:spacing w:line="480" w:lineRule="auto"/>
        <w:jc w:val="both"/>
        <w:rPr>
          <w:rFonts w:ascii="Arial" w:hAnsi="Arial" w:cs="Arial"/>
          <w:color w:val="002060"/>
          <w:sz w:val="24"/>
          <w:szCs w:val="24"/>
        </w:rPr>
      </w:pPr>
      <w:r w:rsidRPr="00B835EC">
        <w:rPr>
          <w:rFonts w:ascii="Arial" w:hAnsi="Arial" w:cs="Arial"/>
          <w:sz w:val="24"/>
          <w:szCs w:val="24"/>
        </w:rPr>
        <w:br w:type="page"/>
      </w:r>
    </w:p>
    <w:p w14:paraId="2FA9762D" w14:textId="26D6F93A" w:rsidR="00696777" w:rsidRDefault="00696777" w:rsidP="00696777">
      <w:pPr>
        <w:spacing w:line="360" w:lineRule="auto"/>
        <w:jc w:val="center"/>
      </w:pPr>
      <w:r>
        <w:object w:dxaOrig="9577" w:dyaOrig="5392" w14:anchorId="512C4354">
          <v:shape id="_x0000_i1041" type="#_x0000_t75" style="width:359.15pt;height:201.95pt" o:ole="" o:bordertopcolor="this" o:borderleftcolor="this" o:borderbottomcolor="this" o:borderrightcolor="this">
            <v:imagedata r:id="rId3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1" DrawAspect="Content" ObjectID="_1745160691" r:id="rId39"/>
        </w:object>
      </w:r>
    </w:p>
    <w:p w14:paraId="18E4A9E7" w14:textId="77777777" w:rsidR="00696777" w:rsidRDefault="00696777" w:rsidP="00696777">
      <w:pPr>
        <w:spacing w:line="360" w:lineRule="auto"/>
        <w:jc w:val="center"/>
      </w:pPr>
    </w:p>
    <w:p w14:paraId="238AB6FC" w14:textId="77777777" w:rsidR="007A09F1" w:rsidRPr="00D651AB" w:rsidRDefault="007A09F1" w:rsidP="00D651A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</w:rPr>
      </w:pPr>
      <w:r w:rsidRPr="00D651AB">
        <w:rPr>
          <w:rFonts w:ascii="Arial" w:hAnsi="Arial" w:cs="Arial"/>
        </w:rPr>
        <w:t xml:space="preserve">Learning how to retain employees is an important task for managers and HR (Indeed, 2023d). </w:t>
      </w:r>
    </w:p>
    <w:p w14:paraId="0E15771D" w14:textId="77777777" w:rsidR="00C510EC" w:rsidRPr="00D651AB" w:rsidRDefault="009D7E05" w:rsidP="00D651A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D651AB">
        <w:rPr>
          <w:rFonts w:ascii="Arial" w:hAnsi="Arial" w:cs="Arial"/>
          <w:color w:val="000000" w:themeColor="text1"/>
        </w:rPr>
        <w:t>WCL Turnover increased dramatically in 2022 – with the year finishing at a 19.3% turnover</w:t>
      </w:r>
      <w:r w:rsidR="00C510EC" w:rsidRPr="00D651AB">
        <w:rPr>
          <w:rFonts w:ascii="Arial" w:hAnsi="Arial" w:cs="Arial"/>
          <w:color w:val="000000" w:themeColor="text1"/>
        </w:rPr>
        <w:t xml:space="preserve">, the highest year since records began! </w:t>
      </w:r>
    </w:p>
    <w:p w14:paraId="67C141B9" w14:textId="1064B87A" w:rsidR="00D651AB" w:rsidRDefault="00C510EC" w:rsidP="00D651A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D651AB">
        <w:rPr>
          <w:rFonts w:ascii="Arial" w:hAnsi="Arial" w:cs="Arial"/>
          <w:color w:val="000000" w:themeColor="text1"/>
        </w:rPr>
        <w:t>This peak was indicative of the ‘Great Resignation’ and echoed the chaos of the labour market during 2022, which can also be seen in early 2023</w:t>
      </w:r>
      <w:r w:rsidR="00D651AB" w:rsidRPr="00D651AB">
        <w:rPr>
          <w:rFonts w:ascii="Arial" w:hAnsi="Arial" w:cs="Arial"/>
          <w:color w:val="000000" w:themeColor="text1"/>
        </w:rPr>
        <w:t xml:space="preserve"> (CIPD, 2020)</w:t>
      </w:r>
      <w:r w:rsidRPr="00D651AB">
        <w:rPr>
          <w:rFonts w:ascii="Arial" w:hAnsi="Arial" w:cs="Arial"/>
          <w:color w:val="000000" w:themeColor="text1"/>
        </w:rPr>
        <w:t>.</w:t>
      </w:r>
    </w:p>
    <w:p w14:paraId="039D700F" w14:textId="394CC78B" w:rsidR="00405E57" w:rsidRDefault="00405E57" w:rsidP="00D651A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WCL’s current turnover for 2023 is 4% echoing the start of 2022 (Wall Colmonoy, 2023a). </w:t>
      </w:r>
    </w:p>
    <w:p w14:paraId="70E2198A" w14:textId="593F7875" w:rsidR="00405E57" w:rsidRDefault="00405E57" w:rsidP="00D651AB">
      <w:pPr>
        <w:pStyle w:val="ListParagraph"/>
        <w:numPr>
          <w:ilvl w:val="0"/>
          <w:numId w:val="14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 trend also seen since 2022 is WCL losing both Support and Production employees in equal measure, this was not seen prior to 2022, with a far higher number of production employees lost compared to support staff </w:t>
      </w:r>
      <w:r w:rsidRPr="00405E57">
        <w:rPr>
          <w:rFonts w:ascii="Arial" w:hAnsi="Arial" w:cs="Arial"/>
          <w:color w:val="000000" w:themeColor="text1"/>
        </w:rPr>
        <w:t>(Wall Colmonoy, 2023a).</w:t>
      </w:r>
    </w:p>
    <w:p w14:paraId="23793BFC" w14:textId="77777777" w:rsidR="00405E57" w:rsidRDefault="00405E57" w:rsidP="00405E57">
      <w:pPr>
        <w:spacing w:line="480" w:lineRule="auto"/>
        <w:jc w:val="both"/>
        <w:rPr>
          <w:rFonts w:ascii="Arial" w:hAnsi="Arial" w:cs="Arial"/>
          <w:color w:val="000000" w:themeColor="text1"/>
        </w:rPr>
      </w:pPr>
    </w:p>
    <w:p w14:paraId="43E800AB" w14:textId="77777777" w:rsidR="00405E57" w:rsidRDefault="00405E57" w:rsidP="00405E57">
      <w:pPr>
        <w:spacing w:line="480" w:lineRule="auto"/>
        <w:jc w:val="both"/>
        <w:rPr>
          <w:rFonts w:ascii="Arial" w:hAnsi="Arial" w:cs="Arial"/>
          <w:color w:val="000000" w:themeColor="text1"/>
        </w:rPr>
      </w:pPr>
    </w:p>
    <w:p w14:paraId="47A2C008" w14:textId="77777777" w:rsidR="00405E57" w:rsidRPr="00405E57" w:rsidRDefault="00405E57" w:rsidP="00405E57">
      <w:pPr>
        <w:spacing w:line="480" w:lineRule="auto"/>
        <w:jc w:val="both"/>
        <w:rPr>
          <w:rFonts w:ascii="Arial" w:hAnsi="Arial" w:cs="Arial"/>
          <w:color w:val="000000" w:themeColor="text1"/>
        </w:rPr>
      </w:pPr>
    </w:p>
    <w:p w14:paraId="4ECBEFBC" w14:textId="5D9BBBAF" w:rsidR="00696777" w:rsidRDefault="00696777" w:rsidP="00696777">
      <w:pPr>
        <w:spacing w:line="360" w:lineRule="auto"/>
        <w:jc w:val="center"/>
      </w:pPr>
      <w:r>
        <w:object w:dxaOrig="9577" w:dyaOrig="5392" w14:anchorId="29CD005B">
          <v:shape id="_x0000_i1042" type="#_x0000_t75" style="width:359.15pt;height:201.95pt" o:ole="" o:bordertopcolor="this" o:borderleftcolor="this" o:borderbottomcolor="this" o:borderrightcolor="this">
            <v:imagedata r:id="rId4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2" DrawAspect="Content" ObjectID="_1745160692" r:id="rId41"/>
        </w:object>
      </w:r>
    </w:p>
    <w:p w14:paraId="3F92C9CE" w14:textId="77777777" w:rsidR="00696777" w:rsidRDefault="00696777" w:rsidP="009F2AA3">
      <w:pPr>
        <w:spacing w:line="480" w:lineRule="auto"/>
        <w:jc w:val="center"/>
      </w:pPr>
    </w:p>
    <w:p w14:paraId="4920C6EB" w14:textId="2732D332" w:rsidR="003B5B6B" w:rsidRPr="009F2AA3" w:rsidRDefault="003B5B6B" w:rsidP="009F2AA3">
      <w:pPr>
        <w:pStyle w:val="ListParagraph"/>
        <w:numPr>
          <w:ilvl w:val="0"/>
          <w:numId w:val="16"/>
        </w:numPr>
        <w:tabs>
          <w:tab w:val="left" w:pos="1200"/>
        </w:tabs>
        <w:spacing w:line="480" w:lineRule="auto"/>
        <w:jc w:val="both"/>
        <w:rPr>
          <w:rFonts w:ascii="Arial" w:hAnsi="Arial" w:cs="Arial"/>
          <w:color w:val="000000" w:themeColor="text1"/>
        </w:rPr>
      </w:pPr>
      <w:r w:rsidRPr="009F2AA3">
        <w:rPr>
          <w:rFonts w:ascii="Arial" w:hAnsi="Arial" w:cs="Arial"/>
          <w:color w:val="000000" w:themeColor="text1"/>
        </w:rPr>
        <w:t xml:space="preserve">WCL undertake Exit </w:t>
      </w:r>
      <w:r w:rsidR="00405E57">
        <w:rPr>
          <w:rFonts w:ascii="Arial" w:hAnsi="Arial" w:cs="Arial"/>
          <w:color w:val="000000" w:themeColor="text1"/>
        </w:rPr>
        <w:t>Interviews w</w:t>
      </w:r>
      <w:r w:rsidRPr="009F2AA3">
        <w:rPr>
          <w:rFonts w:ascii="Arial" w:hAnsi="Arial" w:cs="Arial"/>
          <w:color w:val="000000" w:themeColor="text1"/>
        </w:rPr>
        <w:t xml:space="preserve">ith all employees leaving the company. The graphs indicate the employees lost in each area and the reason why they left (Wall Colmonoy, 2023b). </w:t>
      </w:r>
    </w:p>
    <w:p w14:paraId="554A8B6C" w14:textId="7B38533F" w:rsidR="005478CB" w:rsidRPr="009F2AA3" w:rsidRDefault="005478CB" w:rsidP="009F2AA3">
      <w:pPr>
        <w:pStyle w:val="ListParagraph"/>
        <w:numPr>
          <w:ilvl w:val="0"/>
          <w:numId w:val="16"/>
        </w:numPr>
        <w:tabs>
          <w:tab w:val="left" w:pos="1200"/>
        </w:tabs>
        <w:spacing w:line="480" w:lineRule="auto"/>
        <w:jc w:val="both"/>
        <w:rPr>
          <w:rFonts w:ascii="Arial" w:hAnsi="Arial" w:cs="Arial"/>
          <w:color w:val="000000" w:themeColor="text1"/>
        </w:rPr>
      </w:pPr>
      <w:r w:rsidRPr="009F2AA3">
        <w:rPr>
          <w:rFonts w:ascii="Arial" w:hAnsi="Arial" w:cs="Arial"/>
          <w:color w:val="000000" w:themeColor="text1"/>
        </w:rPr>
        <w:t xml:space="preserve">Conducting </w:t>
      </w:r>
      <w:r w:rsidR="009F2AA3">
        <w:rPr>
          <w:rFonts w:ascii="Arial" w:hAnsi="Arial" w:cs="Arial"/>
          <w:color w:val="000000" w:themeColor="text1"/>
        </w:rPr>
        <w:t>E</w:t>
      </w:r>
      <w:r w:rsidRPr="009F2AA3">
        <w:rPr>
          <w:rFonts w:ascii="Arial" w:hAnsi="Arial" w:cs="Arial"/>
          <w:color w:val="000000" w:themeColor="text1"/>
        </w:rPr>
        <w:t xml:space="preserve">xit </w:t>
      </w:r>
      <w:r w:rsidR="009F2AA3">
        <w:rPr>
          <w:rFonts w:ascii="Arial" w:hAnsi="Arial" w:cs="Arial"/>
          <w:color w:val="000000" w:themeColor="text1"/>
        </w:rPr>
        <w:t>I</w:t>
      </w:r>
      <w:r w:rsidRPr="009F2AA3">
        <w:rPr>
          <w:rFonts w:ascii="Arial" w:hAnsi="Arial" w:cs="Arial"/>
          <w:color w:val="000000" w:themeColor="text1"/>
        </w:rPr>
        <w:t>ntervie</w:t>
      </w:r>
      <w:r w:rsidR="003B5B6B" w:rsidRPr="009F2AA3">
        <w:rPr>
          <w:rFonts w:ascii="Arial" w:hAnsi="Arial" w:cs="Arial"/>
          <w:color w:val="000000" w:themeColor="text1"/>
        </w:rPr>
        <w:t xml:space="preserve">ws has provided </w:t>
      </w:r>
      <w:r w:rsidRPr="009F2AA3">
        <w:rPr>
          <w:rFonts w:ascii="Arial" w:hAnsi="Arial" w:cs="Arial"/>
          <w:color w:val="000000" w:themeColor="text1"/>
        </w:rPr>
        <w:t>useful data</w:t>
      </w:r>
      <w:r w:rsidR="00F86B7F" w:rsidRPr="009F2AA3">
        <w:rPr>
          <w:rFonts w:ascii="Arial" w:hAnsi="Arial" w:cs="Arial"/>
          <w:color w:val="000000" w:themeColor="text1"/>
        </w:rPr>
        <w:t xml:space="preserve"> (CIPD, 2021b)</w:t>
      </w:r>
      <w:r w:rsidR="002A2E01" w:rsidRPr="009F2AA3">
        <w:rPr>
          <w:rFonts w:ascii="Arial" w:hAnsi="Arial" w:cs="Arial"/>
          <w:color w:val="000000" w:themeColor="text1"/>
        </w:rPr>
        <w:t>, with an increase</w:t>
      </w:r>
      <w:r w:rsidR="009F2AA3">
        <w:rPr>
          <w:rFonts w:ascii="Arial" w:hAnsi="Arial" w:cs="Arial"/>
          <w:color w:val="000000" w:themeColor="text1"/>
        </w:rPr>
        <w:t xml:space="preserve"> of employees resigning</w:t>
      </w:r>
      <w:r w:rsidR="002A2E01" w:rsidRPr="009F2AA3">
        <w:rPr>
          <w:rFonts w:ascii="Arial" w:hAnsi="Arial" w:cs="Arial"/>
          <w:color w:val="000000" w:themeColor="text1"/>
        </w:rPr>
        <w:t xml:space="preserve"> due to </w:t>
      </w:r>
      <w:r w:rsidR="009F2AA3">
        <w:rPr>
          <w:rFonts w:ascii="Arial" w:hAnsi="Arial" w:cs="Arial"/>
          <w:color w:val="000000" w:themeColor="text1"/>
        </w:rPr>
        <w:t xml:space="preserve">lifestyle changes or </w:t>
      </w:r>
      <w:r w:rsidR="002A2E01" w:rsidRPr="009F2AA3">
        <w:rPr>
          <w:rFonts w:ascii="Arial" w:hAnsi="Arial" w:cs="Arial"/>
          <w:color w:val="000000" w:themeColor="text1"/>
        </w:rPr>
        <w:t xml:space="preserve">new opportunities with higher rates of pay, </w:t>
      </w:r>
      <w:r w:rsidR="009F2AA3" w:rsidRPr="009F2AA3">
        <w:rPr>
          <w:rFonts w:ascii="Arial" w:hAnsi="Arial" w:cs="Arial"/>
          <w:color w:val="000000" w:themeColor="text1"/>
        </w:rPr>
        <w:t>flexibility,</w:t>
      </w:r>
      <w:r w:rsidR="002A2E01" w:rsidRPr="009F2AA3">
        <w:rPr>
          <w:rFonts w:ascii="Arial" w:hAnsi="Arial" w:cs="Arial"/>
          <w:color w:val="000000" w:themeColor="text1"/>
        </w:rPr>
        <w:t xml:space="preserve"> or </w:t>
      </w:r>
      <w:r w:rsidR="009F2AA3" w:rsidRPr="009F2AA3">
        <w:rPr>
          <w:rFonts w:ascii="Arial" w:hAnsi="Arial" w:cs="Arial"/>
          <w:color w:val="000000" w:themeColor="text1"/>
        </w:rPr>
        <w:t>development</w:t>
      </w:r>
      <w:r w:rsidR="00F86B7F" w:rsidRPr="009F2AA3">
        <w:rPr>
          <w:rFonts w:ascii="Arial" w:hAnsi="Arial" w:cs="Arial"/>
          <w:color w:val="000000" w:themeColor="text1"/>
        </w:rPr>
        <w:t>.</w:t>
      </w:r>
    </w:p>
    <w:p w14:paraId="36C3EA1B" w14:textId="77777777" w:rsidR="00696777" w:rsidRDefault="00696777" w:rsidP="009F2AA3">
      <w:pPr>
        <w:spacing w:line="480" w:lineRule="auto"/>
      </w:pPr>
    </w:p>
    <w:p w14:paraId="2CAA93AB" w14:textId="26EFC457" w:rsidR="00696777" w:rsidRDefault="00696777" w:rsidP="009F2AA3">
      <w:pPr>
        <w:spacing w:line="480" w:lineRule="auto"/>
      </w:pPr>
      <w:r>
        <w:br w:type="page"/>
      </w:r>
    </w:p>
    <w:p w14:paraId="336C9294" w14:textId="77777777" w:rsidR="00696777" w:rsidRDefault="00696777" w:rsidP="00696777">
      <w:pPr>
        <w:spacing w:line="360" w:lineRule="auto"/>
      </w:pPr>
    </w:p>
    <w:p w14:paraId="1EDF2545" w14:textId="1933C2D2" w:rsidR="00696777" w:rsidRDefault="00696777" w:rsidP="00696777">
      <w:pPr>
        <w:spacing w:line="360" w:lineRule="auto"/>
        <w:jc w:val="center"/>
      </w:pPr>
      <w:r>
        <w:object w:dxaOrig="9577" w:dyaOrig="5392" w14:anchorId="7F159FE2">
          <v:shape id="_x0000_i1043" type="#_x0000_t75" style="width:359.15pt;height:201.95pt" o:ole="" o:bordertopcolor="this" o:borderleftcolor="this" o:borderbottomcolor="this" o:borderrightcolor="this">
            <v:imagedata r:id="rId4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45160693" r:id="rId43"/>
        </w:object>
      </w:r>
    </w:p>
    <w:p w14:paraId="767D3005" w14:textId="77777777" w:rsidR="00696777" w:rsidRDefault="00696777" w:rsidP="00696777">
      <w:pPr>
        <w:spacing w:line="360" w:lineRule="auto"/>
        <w:jc w:val="center"/>
      </w:pPr>
    </w:p>
    <w:p w14:paraId="2EA3F250" w14:textId="5D017E80" w:rsidR="00F343EB" w:rsidRPr="002C40DB" w:rsidRDefault="00F343EB" w:rsidP="00405E57">
      <w:pPr>
        <w:spacing w:line="48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40DB">
        <w:rPr>
          <w:rFonts w:ascii="Arial" w:hAnsi="Arial" w:cs="Arial"/>
          <w:color w:val="000000" w:themeColor="text1"/>
          <w:sz w:val="24"/>
          <w:szCs w:val="24"/>
        </w:rPr>
        <w:t>*If the employee has a disability that's related to the capability issue, WCL must take reasonable steps to support them (ACAS, 2023a)</w:t>
      </w:r>
      <w:r w:rsidR="002C40DB" w:rsidRPr="002C40DB">
        <w:rPr>
          <w:rFonts w:ascii="Arial" w:hAnsi="Arial" w:cs="Arial"/>
          <w:color w:val="000000" w:themeColor="text1"/>
          <w:sz w:val="24"/>
          <w:szCs w:val="24"/>
        </w:rPr>
        <w:t>, if the employee is still not performing, WCL can enact the Performance Management or Capability procedure</w:t>
      </w:r>
      <w:r w:rsidR="003D7116" w:rsidRPr="002C40D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40DB" w:rsidRPr="002C40DB">
        <w:rPr>
          <w:rFonts w:ascii="Arial" w:hAnsi="Arial" w:cs="Arial"/>
          <w:color w:val="000000" w:themeColor="text1"/>
          <w:sz w:val="24"/>
          <w:szCs w:val="24"/>
        </w:rPr>
        <w:t>(ACAS, 2023b).</w:t>
      </w:r>
    </w:p>
    <w:p w14:paraId="6B6E004A" w14:textId="07A3799D" w:rsidR="009765F6" w:rsidRPr="002C40DB" w:rsidRDefault="009765F6" w:rsidP="00405E57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2C40DB">
        <w:rPr>
          <w:rFonts w:ascii="Arial" w:hAnsi="Arial" w:cs="Arial"/>
          <w:sz w:val="24"/>
          <w:szCs w:val="24"/>
        </w:rPr>
        <w:t xml:space="preserve">Why is Managing </w:t>
      </w:r>
      <w:r w:rsidR="002C40DB" w:rsidRPr="002C40DB">
        <w:rPr>
          <w:rFonts w:ascii="Arial" w:hAnsi="Arial" w:cs="Arial"/>
          <w:sz w:val="24"/>
          <w:szCs w:val="24"/>
        </w:rPr>
        <w:t>c</w:t>
      </w:r>
      <w:r w:rsidRPr="002C40DB">
        <w:rPr>
          <w:rFonts w:ascii="Arial" w:hAnsi="Arial" w:cs="Arial"/>
          <w:sz w:val="24"/>
          <w:szCs w:val="24"/>
        </w:rPr>
        <w:t xml:space="preserve">apability </w:t>
      </w:r>
      <w:r w:rsidR="002C40DB" w:rsidRPr="002C40DB">
        <w:rPr>
          <w:rFonts w:ascii="Arial" w:hAnsi="Arial" w:cs="Arial"/>
          <w:sz w:val="24"/>
          <w:szCs w:val="24"/>
        </w:rPr>
        <w:t>i</w:t>
      </w:r>
      <w:r w:rsidRPr="002C40DB">
        <w:rPr>
          <w:rFonts w:ascii="Arial" w:hAnsi="Arial" w:cs="Arial"/>
          <w:sz w:val="24"/>
          <w:szCs w:val="24"/>
        </w:rPr>
        <w:t>mportant? (Indeed, 2023e)</w:t>
      </w:r>
    </w:p>
    <w:p w14:paraId="760E1163" w14:textId="5A698E26" w:rsidR="009765F6" w:rsidRPr="002C40DB" w:rsidRDefault="009765F6" w:rsidP="00405E57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Arial" w:hAnsi="Arial" w:cs="Arial"/>
        </w:rPr>
      </w:pPr>
      <w:r w:rsidRPr="002C40DB">
        <w:rPr>
          <w:rFonts w:ascii="Arial" w:hAnsi="Arial" w:cs="Arial"/>
        </w:rPr>
        <w:t xml:space="preserve">Ensures employees perform their job roles </w:t>
      </w:r>
      <w:r w:rsidR="002C40DB" w:rsidRPr="002C40DB">
        <w:rPr>
          <w:rFonts w:ascii="Arial" w:hAnsi="Arial" w:cs="Arial"/>
        </w:rPr>
        <w:t>effectively.</w:t>
      </w:r>
      <w:r w:rsidRPr="002C40DB">
        <w:rPr>
          <w:rFonts w:ascii="Arial" w:hAnsi="Arial" w:cs="Arial"/>
        </w:rPr>
        <w:t xml:space="preserve"> </w:t>
      </w:r>
    </w:p>
    <w:p w14:paraId="14BE0292" w14:textId="51230C7F" w:rsidR="009765F6" w:rsidRPr="002C40DB" w:rsidRDefault="00405E57" w:rsidP="00405E57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Ensures e</w:t>
      </w:r>
      <w:r w:rsidR="009765F6" w:rsidRPr="002C40DB">
        <w:rPr>
          <w:rFonts w:ascii="Arial" w:hAnsi="Arial" w:cs="Arial"/>
        </w:rPr>
        <w:t>fficient work practices = Improved organisational outcomes.</w:t>
      </w:r>
    </w:p>
    <w:p w14:paraId="58755B67" w14:textId="77777777" w:rsidR="009765F6" w:rsidRPr="002C40DB" w:rsidRDefault="009765F6" w:rsidP="00405E57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Arial" w:hAnsi="Arial" w:cs="Arial"/>
        </w:rPr>
      </w:pPr>
      <w:r w:rsidRPr="002C40DB">
        <w:rPr>
          <w:rFonts w:ascii="Arial" w:hAnsi="Arial" w:cs="Arial"/>
        </w:rPr>
        <w:t xml:space="preserve">Monitoring employee performance allows you to track employees' progress and ensure they meet WCL goals. </w:t>
      </w:r>
    </w:p>
    <w:p w14:paraId="5ABB61F9" w14:textId="61AA7F7F" w:rsidR="00696777" w:rsidRDefault="00696777">
      <w:r>
        <w:br w:type="page"/>
      </w:r>
    </w:p>
    <w:p w14:paraId="7871F3ED" w14:textId="77777777" w:rsidR="00696777" w:rsidRDefault="00696777" w:rsidP="00696777">
      <w:pPr>
        <w:spacing w:line="360" w:lineRule="auto"/>
      </w:pPr>
    </w:p>
    <w:p w14:paraId="2F0F50A2" w14:textId="2E60C080" w:rsidR="00696777" w:rsidRDefault="00696777" w:rsidP="00696777">
      <w:pPr>
        <w:spacing w:line="360" w:lineRule="auto"/>
        <w:jc w:val="center"/>
      </w:pPr>
      <w:r>
        <w:object w:dxaOrig="9577" w:dyaOrig="5392" w14:anchorId="6EBD6F86">
          <v:shape id="_x0000_i1044" type="#_x0000_t75" style="width:359.15pt;height:201.95pt" o:ole="" o:bordertopcolor="this" o:borderleftcolor="this" o:borderbottomcolor="this" o:borderrightcolor="this">
            <v:imagedata r:id="rId4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4" DrawAspect="Content" ObjectID="_1745160694" r:id="rId45"/>
        </w:object>
      </w:r>
    </w:p>
    <w:p w14:paraId="15916CEE" w14:textId="77777777" w:rsidR="00696777" w:rsidRDefault="00696777" w:rsidP="00696777">
      <w:pPr>
        <w:spacing w:line="360" w:lineRule="auto"/>
        <w:jc w:val="center"/>
      </w:pPr>
    </w:p>
    <w:p w14:paraId="0CD2F753" w14:textId="77777777" w:rsidR="00696777" w:rsidRDefault="00696777" w:rsidP="00696777">
      <w:pPr>
        <w:spacing w:line="360" w:lineRule="auto"/>
      </w:pPr>
    </w:p>
    <w:p w14:paraId="495519B6" w14:textId="60C83F98" w:rsidR="00696777" w:rsidRDefault="00696777">
      <w:r>
        <w:br w:type="page"/>
      </w:r>
    </w:p>
    <w:p w14:paraId="6F7073FC" w14:textId="77777777" w:rsidR="00696777" w:rsidRDefault="00696777" w:rsidP="00696777">
      <w:pPr>
        <w:spacing w:line="360" w:lineRule="auto"/>
      </w:pPr>
    </w:p>
    <w:p w14:paraId="527F2A62" w14:textId="711887FA" w:rsidR="00696777" w:rsidRDefault="00696777" w:rsidP="00696777">
      <w:pPr>
        <w:spacing w:line="360" w:lineRule="auto"/>
        <w:jc w:val="center"/>
      </w:pPr>
      <w:r>
        <w:object w:dxaOrig="9577" w:dyaOrig="5392" w14:anchorId="4E0073C4">
          <v:shape id="_x0000_i1045" type="#_x0000_t75" style="width:359.15pt;height:201.95pt" o:ole="" o:bordertopcolor="this" o:borderleftcolor="this" o:borderbottomcolor="this" o:borderrightcolor="this">
            <v:imagedata r:id="rId4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5" DrawAspect="Content" ObjectID="_1745160695" r:id="rId47"/>
        </w:object>
      </w:r>
    </w:p>
    <w:p w14:paraId="35454900" w14:textId="77777777" w:rsidR="00C510EC" w:rsidRDefault="00C510EC" w:rsidP="00C510EC">
      <w:pPr>
        <w:jc w:val="both"/>
      </w:pPr>
    </w:p>
    <w:p w14:paraId="36A9AB0A" w14:textId="77777777" w:rsidR="00D331ED" w:rsidRPr="002C40DB" w:rsidRDefault="00D331ED" w:rsidP="002C40DB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2C40DB">
        <w:rPr>
          <w:rFonts w:ascii="Arial" w:hAnsi="Arial" w:cs="Arial"/>
          <w:color w:val="000000" w:themeColor="text1"/>
        </w:rPr>
        <w:t xml:space="preserve">The 9-box grid categorises employees based on their performance and future growth potential (CIPD, 2022d). </w:t>
      </w:r>
    </w:p>
    <w:p w14:paraId="26136810" w14:textId="77777777" w:rsidR="00D331ED" w:rsidRPr="002C40DB" w:rsidRDefault="00D331ED" w:rsidP="002C40DB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2C40DB">
        <w:rPr>
          <w:rFonts w:ascii="Arial" w:hAnsi="Arial" w:cs="Arial"/>
          <w:color w:val="000000" w:themeColor="text1"/>
        </w:rPr>
        <w:t xml:space="preserve">Whilst the model can confine employees to a label, the process can be reviewed regularly with employees reassessed (Personio, 2023c). </w:t>
      </w:r>
    </w:p>
    <w:p w14:paraId="22740FFD" w14:textId="6FE58026" w:rsidR="00696777" w:rsidRDefault="00D331ED" w:rsidP="002C40DB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2C40DB">
        <w:rPr>
          <w:rFonts w:ascii="Arial" w:hAnsi="Arial" w:cs="Arial"/>
          <w:color w:val="000000" w:themeColor="text1"/>
        </w:rPr>
        <w:t xml:space="preserve">Using employee’s specific job description and </w:t>
      </w:r>
      <w:r w:rsidR="00405E57" w:rsidRPr="002C40DB">
        <w:rPr>
          <w:rFonts w:ascii="Arial" w:hAnsi="Arial" w:cs="Arial"/>
          <w:color w:val="000000" w:themeColor="text1"/>
        </w:rPr>
        <w:t xml:space="preserve">metric types from different sources </w:t>
      </w:r>
      <w:r w:rsidRPr="002C40DB">
        <w:rPr>
          <w:rFonts w:ascii="Arial" w:hAnsi="Arial" w:cs="Arial"/>
          <w:color w:val="000000" w:themeColor="text1"/>
        </w:rPr>
        <w:t>can ensure consistency</w:t>
      </w:r>
      <w:r w:rsidR="00405E57">
        <w:rPr>
          <w:rFonts w:ascii="Arial" w:hAnsi="Arial" w:cs="Arial"/>
          <w:color w:val="000000" w:themeColor="text1"/>
        </w:rPr>
        <w:t xml:space="preserve"> (</w:t>
      </w:r>
      <w:r w:rsidRPr="002C40DB">
        <w:rPr>
          <w:rFonts w:ascii="Arial" w:hAnsi="Arial" w:cs="Arial"/>
          <w:color w:val="000000" w:themeColor="text1"/>
        </w:rPr>
        <w:t xml:space="preserve">CIPD, 2022d; Personio, 2023c). </w:t>
      </w:r>
    </w:p>
    <w:p w14:paraId="6DE4B868" w14:textId="763BF7CB" w:rsidR="002C40DB" w:rsidRPr="002C40DB" w:rsidRDefault="002C40DB" w:rsidP="002C40DB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model could provide a simple overview of </w:t>
      </w:r>
      <w:r w:rsidR="008B18B7">
        <w:rPr>
          <w:rFonts w:ascii="Arial" w:hAnsi="Arial" w:cs="Arial"/>
          <w:color w:val="000000" w:themeColor="text1"/>
        </w:rPr>
        <w:t xml:space="preserve">each employee in your team - </w:t>
      </w:r>
      <w:r>
        <w:rPr>
          <w:rFonts w:ascii="Arial" w:hAnsi="Arial" w:cs="Arial"/>
          <w:color w:val="000000" w:themeColor="text1"/>
        </w:rPr>
        <w:t xml:space="preserve">which employees need to be monitored or alternatively which of your employees are ‘stars’ which WCL should try and retain. </w:t>
      </w:r>
    </w:p>
    <w:p w14:paraId="6CD179B4" w14:textId="3B36E35B" w:rsidR="00696777" w:rsidRDefault="00696777" w:rsidP="002C40DB">
      <w:pPr>
        <w:spacing w:line="480" w:lineRule="auto"/>
      </w:pPr>
      <w:r>
        <w:br w:type="page"/>
      </w:r>
    </w:p>
    <w:p w14:paraId="123A5FA6" w14:textId="77777777" w:rsidR="00696777" w:rsidRDefault="00696777" w:rsidP="00696777">
      <w:pPr>
        <w:spacing w:line="360" w:lineRule="auto"/>
      </w:pPr>
    </w:p>
    <w:p w14:paraId="554180D4" w14:textId="2D82FAB1" w:rsidR="00696777" w:rsidRDefault="00696777" w:rsidP="00696777">
      <w:pPr>
        <w:spacing w:line="360" w:lineRule="auto"/>
        <w:jc w:val="center"/>
      </w:pPr>
      <w:r>
        <w:object w:dxaOrig="9577" w:dyaOrig="5392" w14:anchorId="2242A53A">
          <v:shape id="_x0000_i1046" type="#_x0000_t75" style="width:359.15pt;height:201.95pt" o:ole="" o:bordertopcolor="this" o:borderleftcolor="this" o:borderbottomcolor="this" o:borderrightcolor="this">
            <v:imagedata r:id="rId4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6" DrawAspect="Content" ObjectID="_1745160696" r:id="rId49"/>
        </w:object>
      </w:r>
    </w:p>
    <w:p w14:paraId="303EF795" w14:textId="08EE5E2C" w:rsidR="00696777" w:rsidRPr="008B18B7" w:rsidRDefault="008437AB" w:rsidP="008B18B7">
      <w:pPr>
        <w:pStyle w:val="ListParagraph"/>
        <w:numPr>
          <w:ilvl w:val="0"/>
          <w:numId w:val="19"/>
        </w:numPr>
        <w:spacing w:line="480" w:lineRule="auto"/>
        <w:jc w:val="both"/>
        <w:rPr>
          <w:rFonts w:ascii="Arial" w:hAnsi="Arial" w:cs="Arial"/>
        </w:rPr>
      </w:pPr>
      <w:r w:rsidRPr="008B18B7">
        <w:rPr>
          <w:rFonts w:ascii="Arial" w:hAnsi="Arial" w:cs="Arial"/>
        </w:rPr>
        <w:t>HR</w:t>
      </w:r>
      <w:r w:rsidR="002C40DB" w:rsidRPr="008B18B7">
        <w:rPr>
          <w:rFonts w:ascii="Arial" w:hAnsi="Arial" w:cs="Arial"/>
        </w:rPr>
        <w:t xml:space="preserve"> need to provide you</w:t>
      </w:r>
      <w:r w:rsidRPr="008B18B7">
        <w:rPr>
          <w:rFonts w:ascii="Arial" w:hAnsi="Arial" w:cs="Arial"/>
        </w:rPr>
        <w:t xml:space="preserve"> (Managers) </w:t>
      </w:r>
      <w:r w:rsidR="002C40DB" w:rsidRPr="008B18B7">
        <w:rPr>
          <w:rFonts w:ascii="Arial" w:hAnsi="Arial" w:cs="Arial"/>
        </w:rPr>
        <w:t xml:space="preserve">with the relevant skills to carry out </w:t>
      </w:r>
      <w:r w:rsidRPr="008B18B7">
        <w:rPr>
          <w:rFonts w:ascii="Arial" w:hAnsi="Arial" w:cs="Arial"/>
        </w:rPr>
        <w:t xml:space="preserve">your role effectively and </w:t>
      </w:r>
      <w:r w:rsidR="008B18B7" w:rsidRPr="008B18B7">
        <w:rPr>
          <w:rFonts w:ascii="Arial" w:hAnsi="Arial" w:cs="Arial"/>
        </w:rPr>
        <w:t>ensure WCL’s</w:t>
      </w:r>
      <w:r w:rsidRPr="008B18B7">
        <w:rPr>
          <w:rFonts w:ascii="Arial" w:hAnsi="Arial" w:cs="Arial"/>
        </w:rPr>
        <w:t xml:space="preserve"> HR practices and processes are fit for purpose</w:t>
      </w:r>
      <w:r w:rsidRPr="008B18B7">
        <w:rPr>
          <w:rFonts w:ascii="Arial" w:hAnsi="Arial" w:cs="Arial"/>
        </w:rPr>
        <w:t xml:space="preserve"> </w:t>
      </w:r>
      <w:r w:rsidRPr="008B18B7">
        <w:rPr>
          <w:rFonts w:ascii="Arial" w:hAnsi="Arial" w:cs="Arial"/>
        </w:rPr>
        <w:t>(CIPD, 2022a)</w:t>
      </w:r>
      <w:r w:rsidRPr="008B18B7">
        <w:rPr>
          <w:rFonts w:ascii="Arial" w:hAnsi="Arial" w:cs="Arial"/>
        </w:rPr>
        <w:t xml:space="preserve">. </w:t>
      </w:r>
    </w:p>
    <w:p w14:paraId="5707BD0A" w14:textId="77777777" w:rsidR="00696777" w:rsidRDefault="00696777" w:rsidP="00696777">
      <w:pPr>
        <w:spacing w:line="360" w:lineRule="auto"/>
      </w:pPr>
    </w:p>
    <w:p w14:paraId="217D92BB" w14:textId="6972DC22" w:rsidR="00696777" w:rsidRDefault="00696777">
      <w:r>
        <w:br w:type="page"/>
      </w:r>
    </w:p>
    <w:p w14:paraId="689D960F" w14:textId="77777777" w:rsidR="00696777" w:rsidRDefault="00696777" w:rsidP="00696777">
      <w:pPr>
        <w:spacing w:line="360" w:lineRule="auto"/>
      </w:pPr>
    </w:p>
    <w:p w14:paraId="146670AD" w14:textId="4B9F106F" w:rsidR="00696777" w:rsidRDefault="00696777" w:rsidP="00696777">
      <w:pPr>
        <w:spacing w:line="360" w:lineRule="auto"/>
        <w:jc w:val="center"/>
      </w:pPr>
      <w:r>
        <w:object w:dxaOrig="9577" w:dyaOrig="5392" w14:anchorId="57F328B4">
          <v:shape id="_x0000_i1047" type="#_x0000_t75" style="width:359.15pt;height:201.95pt" o:ole="" o:bordertopcolor="this" o:borderleftcolor="this" o:borderbottomcolor="this" o:borderrightcolor="this">
            <v:imagedata r:id="rId5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7" DrawAspect="Content" ObjectID="_1745160697" r:id="rId51"/>
        </w:object>
      </w:r>
    </w:p>
    <w:p w14:paraId="46A89A3D" w14:textId="77777777" w:rsidR="00696777" w:rsidRDefault="00696777" w:rsidP="00696777">
      <w:pPr>
        <w:spacing w:line="360" w:lineRule="auto"/>
        <w:jc w:val="center"/>
      </w:pPr>
    </w:p>
    <w:p w14:paraId="1174AECB" w14:textId="77777777" w:rsidR="00696777" w:rsidRDefault="00696777" w:rsidP="00696777">
      <w:pPr>
        <w:spacing w:line="360" w:lineRule="auto"/>
      </w:pPr>
    </w:p>
    <w:p w14:paraId="0D2CA935" w14:textId="05641293" w:rsidR="00696777" w:rsidRDefault="00696777">
      <w:r>
        <w:br w:type="page"/>
      </w:r>
    </w:p>
    <w:p w14:paraId="71F0A2C6" w14:textId="77777777" w:rsidR="00696777" w:rsidRDefault="00696777" w:rsidP="00696777">
      <w:pPr>
        <w:spacing w:line="360" w:lineRule="auto"/>
      </w:pPr>
    </w:p>
    <w:p w14:paraId="4B83CE03" w14:textId="6D045461" w:rsidR="00696777" w:rsidRDefault="00696777" w:rsidP="00696777">
      <w:pPr>
        <w:spacing w:line="360" w:lineRule="auto"/>
        <w:jc w:val="center"/>
      </w:pPr>
      <w:r>
        <w:object w:dxaOrig="9577" w:dyaOrig="5392" w14:anchorId="07E67FBD">
          <v:shape id="_x0000_i1048" type="#_x0000_t75" style="width:359.15pt;height:201.95pt" o:ole="" o:bordertopcolor="this" o:borderleftcolor="this" o:borderbottomcolor="this" o:borderrightcolor="this">
            <v:imagedata r:id="rId5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8" DrawAspect="Content" ObjectID="_1745160698" r:id="rId53"/>
        </w:object>
      </w:r>
    </w:p>
    <w:p w14:paraId="475EA941" w14:textId="77777777" w:rsidR="00696777" w:rsidRDefault="00696777" w:rsidP="00696777">
      <w:pPr>
        <w:spacing w:line="360" w:lineRule="auto"/>
        <w:jc w:val="center"/>
      </w:pPr>
    </w:p>
    <w:p w14:paraId="483F5B9F" w14:textId="52AB4E9F" w:rsidR="004B1575" w:rsidRPr="002C40DB" w:rsidRDefault="002C40DB" w:rsidP="002C40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2C40DB">
        <w:rPr>
          <w:rFonts w:ascii="Arial" w:hAnsi="Arial" w:cs="Arial"/>
          <w:sz w:val="24"/>
          <w:szCs w:val="24"/>
        </w:rPr>
        <w:t xml:space="preserve">The </w:t>
      </w:r>
      <w:r w:rsidR="004B1575" w:rsidRPr="002C40DB">
        <w:rPr>
          <w:rFonts w:ascii="Arial" w:hAnsi="Arial" w:cs="Arial"/>
          <w:sz w:val="24"/>
          <w:szCs w:val="24"/>
        </w:rPr>
        <w:t xml:space="preserve">GROW Model </w:t>
      </w:r>
      <w:r w:rsidRPr="002C40DB">
        <w:rPr>
          <w:rFonts w:ascii="Arial" w:hAnsi="Arial" w:cs="Arial"/>
          <w:sz w:val="24"/>
          <w:szCs w:val="24"/>
        </w:rPr>
        <w:t>is simple and adaptable to different business situations (</w:t>
      </w:r>
      <w:proofErr w:type="spellStart"/>
      <w:r w:rsidRPr="002C40DB">
        <w:rPr>
          <w:rFonts w:ascii="Arial" w:hAnsi="Arial" w:cs="Arial"/>
          <w:sz w:val="24"/>
          <w:szCs w:val="24"/>
        </w:rPr>
        <w:t>Kunos</w:t>
      </w:r>
      <w:proofErr w:type="spellEnd"/>
      <w:r w:rsidRPr="002C40DB">
        <w:rPr>
          <w:rFonts w:ascii="Arial" w:hAnsi="Arial" w:cs="Arial"/>
          <w:sz w:val="24"/>
          <w:szCs w:val="24"/>
        </w:rPr>
        <w:t xml:space="preserve">, 2017). </w:t>
      </w:r>
      <w:r w:rsidR="004B1575" w:rsidRPr="002C40DB">
        <w:rPr>
          <w:rFonts w:ascii="Arial" w:hAnsi="Arial" w:cs="Arial"/>
          <w:sz w:val="24"/>
          <w:szCs w:val="24"/>
        </w:rPr>
        <w:t xml:space="preserve"> </w:t>
      </w:r>
      <w:r w:rsidRPr="002C40DB">
        <w:rPr>
          <w:rFonts w:ascii="Arial" w:hAnsi="Arial" w:cs="Arial"/>
          <w:sz w:val="24"/>
          <w:szCs w:val="24"/>
        </w:rPr>
        <w:t xml:space="preserve">If used during coaching conversation it can allow you as managers to stay focused </w:t>
      </w:r>
      <w:r w:rsidRPr="002C40DB">
        <w:rPr>
          <w:rFonts w:ascii="Arial" w:hAnsi="Arial" w:cs="Arial"/>
          <w:sz w:val="24"/>
          <w:szCs w:val="24"/>
        </w:rPr>
        <w:t>(Brown and Grant, 2010).</w:t>
      </w:r>
    </w:p>
    <w:p w14:paraId="4F02E941" w14:textId="77777777" w:rsidR="00696777" w:rsidRPr="002C40DB" w:rsidRDefault="00696777" w:rsidP="002C40DB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210EB10" w14:textId="6E16AB76" w:rsidR="00696777" w:rsidRPr="002C40DB" w:rsidRDefault="00696777" w:rsidP="002C40DB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2C40DB">
        <w:rPr>
          <w:rFonts w:ascii="Arial" w:hAnsi="Arial" w:cs="Arial"/>
          <w:sz w:val="24"/>
          <w:szCs w:val="24"/>
        </w:rPr>
        <w:br w:type="page"/>
      </w:r>
    </w:p>
    <w:p w14:paraId="46BA2BE6" w14:textId="77777777" w:rsidR="00696777" w:rsidRDefault="00696777" w:rsidP="00696777">
      <w:pPr>
        <w:spacing w:line="360" w:lineRule="auto"/>
      </w:pPr>
    </w:p>
    <w:p w14:paraId="0E7CB88B" w14:textId="22D6717E" w:rsidR="00696777" w:rsidRDefault="00696777" w:rsidP="00696777">
      <w:pPr>
        <w:spacing w:line="360" w:lineRule="auto"/>
        <w:jc w:val="center"/>
      </w:pPr>
      <w:r>
        <w:object w:dxaOrig="9577" w:dyaOrig="5392" w14:anchorId="0F1F51E7">
          <v:shape id="_x0000_i1049" type="#_x0000_t75" style="width:359.15pt;height:201.95pt" o:ole="" o:bordertopcolor="this" o:borderleftcolor="this" o:borderbottomcolor="this" o:borderrightcolor="this">
            <v:imagedata r:id="rId5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45160699" r:id="rId55"/>
        </w:object>
      </w:r>
    </w:p>
    <w:p w14:paraId="43FD60EE" w14:textId="77777777" w:rsidR="00696777" w:rsidRDefault="00696777" w:rsidP="00696777">
      <w:pPr>
        <w:spacing w:line="360" w:lineRule="auto"/>
        <w:jc w:val="center"/>
      </w:pPr>
    </w:p>
    <w:p w14:paraId="40E7323B" w14:textId="77777777" w:rsidR="00696777" w:rsidRDefault="00696777" w:rsidP="00696777">
      <w:pPr>
        <w:spacing w:line="360" w:lineRule="auto"/>
      </w:pPr>
    </w:p>
    <w:p w14:paraId="1E78150D" w14:textId="7FCC592E" w:rsidR="00696777" w:rsidRDefault="00696777">
      <w:r>
        <w:br w:type="page"/>
      </w:r>
    </w:p>
    <w:p w14:paraId="16CF28F7" w14:textId="77777777" w:rsidR="00696777" w:rsidRDefault="00696777" w:rsidP="00696777">
      <w:pPr>
        <w:spacing w:line="360" w:lineRule="auto"/>
      </w:pPr>
    </w:p>
    <w:p w14:paraId="12341B1F" w14:textId="6DEC4288" w:rsidR="00696777" w:rsidRDefault="00696777" w:rsidP="00696777">
      <w:pPr>
        <w:spacing w:line="360" w:lineRule="auto"/>
        <w:jc w:val="center"/>
      </w:pPr>
      <w:r>
        <w:object w:dxaOrig="9577" w:dyaOrig="5392" w14:anchorId="64007B55">
          <v:shape id="_x0000_i1050" type="#_x0000_t75" style="width:359.15pt;height:201.95pt" o:ole="" o:bordertopcolor="this" o:borderleftcolor="this" o:borderbottomcolor="this" o:borderrightcolor="this">
            <v:imagedata r:id="rId5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0" DrawAspect="Content" ObjectID="_1745160700" r:id="rId57"/>
        </w:object>
      </w:r>
    </w:p>
    <w:p w14:paraId="4235F696" w14:textId="77777777" w:rsidR="00696777" w:rsidRDefault="00696777" w:rsidP="00696777">
      <w:pPr>
        <w:spacing w:line="360" w:lineRule="auto"/>
        <w:jc w:val="center"/>
      </w:pPr>
    </w:p>
    <w:p w14:paraId="0FA5D81C" w14:textId="77777777" w:rsidR="00696777" w:rsidRDefault="00696777" w:rsidP="00696777">
      <w:pPr>
        <w:spacing w:line="360" w:lineRule="auto"/>
      </w:pPr>
    </w:p>
    <w:p w14:paraId="551AADC9" w14:textId="77777777" w:rsidR="00696777" w:rsidRDefault="00696777" w:rsidP="00696777">
      <w:pPr>
        <w:spacing w:line="360" w:lineRule="auto"/>
      </w:pPr>
    </w:p>
    <w:p w14:paraId="30F9C5EB" w14:textId="77777777" w:rsidR="00BB6958" w:rsidRDefault="00BB6958" w:rsidP="00696777">
      <w:pPr>
        <w:spacing w:line="360" w:lineRule="auto"/>
      </w:pPr>
    </w:p>
    <w:p w14:paraId="73D740B3" w14:textId="77777777" w:rsidR="00BB6958" w:rsidRDefault="00BB6958" w:rsidP="00696777">
      <w:pPr>
        <w:spacing w:line="360" w:lineRule="auto"/>
      </w:pPr>
    </w:p>
    <w:p w14:paraId="7F3A9A86" w14:textId="77777777" w:rsidR="00BB6958" w:rsidRDefault="00BB6958" w:rsidP="00696777">
      <w:pPr>
        <w:spacing w:line="360" w:lineRule="auto"/>
      </w:pPr>
    </w:p>
    <w:p w14:paraId="6C840D92" w14:textId="77777777" w:rsidR="00BB6958" w:rsidRDefault="00BB6958" w:rsidP="00696777">
      <w:pPr>
        <w:spacing w:line="360" w:lineRule="auto"/>
      </w:pPr>
    </w:p>
    <w:p w14:paraId="04B1D96A" w14:textId="77777777" w:rsidR="00BB6958" w:rsidRDefault="00BB6958" w:rsidP="00696777">
      <w:pPr>
        <w:spacing w:line="360" w:lineRule="auto"/>
      </w:pPr>
    </w:p>
    <w:p w14:paraId="17402F13" w14:textId="77777777" w:rsidR="00BB6958" w:rsidRDefault="00BB6958" w:rsidP="00696777">
      <w:pPr>
        <w:spacing w:line="360" w:lineRule="auto"/>
      </w:pPr>
    </w:p>
    <w:p w14:paraId="74E5EF4B" w14:textId="77777777" w:rsidR="00BB6958" w:rsidRDefault="00BB6958" w:rsidP="00696777">
      <w:pPr>
        <w:spacing w:line="360" w:lineRule="auto"/>
      </w:pPr>
    </w:p>
    <w:p w14:paraId="6618878E" w14:textId="77777777" w:rsidR="00BB6958" w:rsidRDefault="00BB6958" w:rsidP="00696777">
      <w:pPr>
        <w:spacing w:line="360" w:lineRule="auto"/>
      </w:pPr>
    </w:p>
    <w:p w14:paraId="08EB1A05" w14:textId="77777777" w:rsidR="00BB6958" w:rsidRDefault="00BB6958" w:rsidP="00696777">
      <w:pPr>
        <w:spacing w:line="360" w:lineRule="auto"/>
      </w:pPr>
    </w:p>
    <w:p w14:paraId="653B3269" w14:textId="77777777" w:rsidR="00BB6958" w:rsidRDefault="00BB6958" w:rsidP="00696777">
      <w:pPr>
        <w:spacing w:line="360" w:lineRule="auto"/>
      </w:pPr>
    </w:p>
    <w:p w14:paraId="32198112" w14:textId="77777777" w:rsidR="00BB6958" w:rsidRDefault="00BB6958" w:rsidP="00696777">
      <w:pPr>
        <w:spacing w:line="360" w:lineRule="auto"/>
      </w:pPr>
    </w:p>
    <w:p w14:paraId="266AEFD2" w14:textId="77777777" w:rsidR="00BB6958" w:rsidRDefault="00BB6958" w:rsidP="00696777">
      <w:pPr>
        <w:spacing w:line="360" w:lineRule="auto"/>
      </w:pPr>
    </w:p>
    <w:p w14:paraId="7728898D" w14:textId="77777777" w:rsidR="00BB6958" w:rsidRDefault="00BB6958" w:rsidP="00696777">
      <w:pPr>
        <w:spacing w:line="360" w:lineRule="auto"/>
      </w:pPr>
    </w:p>
    <w:p w14:paraId="71223D00" w14:textId="18C459D1" w:rsidR="002D2723" w:rsidRPr="00BB6958" w:rsidRDefault="002D2723" w:rsidP="00950119">
      <w:pPr>
        <w:pStyle w:val="ListParagraph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Lesson Plan – Lunchtime Learning Session: Performance Management</w:t>
      </w:r>
    </w:p>
    <w:tbl>
      <w:tblPr>
        <w:tblStyle w:val="TableGrid"/>
        <w:tblpPr w:leftFromText="180" w:rightFromText="180" w:vertAnchor="text" w:horzAnchor="margin" w:tblpY="70"/>
        <w:tblW w:w="9854" w:type="dxa"/>
        <w:tblLook w:val="04A0" w:firstRow="1" w:lastRow="0" w:firstColumn="1" w:lastColumn="0" w:noHBand="0" w:noVBand="1"/>
      </w:tblPr>
      <w:tblGrid>
        <w:gridCol w:w="1003"/>
        <w:gridCol w:w="883"/>
        <w:gridCol w:w="3991"/>
        <w:gridCol w:w="3977"/>
      </w:tblGrid>
      <w:tr w:rsidR="00B75ECD" w14:paraId="3C4B124C" w14:textId="77777777" w:rsidTr="00950119">
        <w:trPr>
          <w:trHeight w:val="442"/>
        </w:trPr>
        <w:tc>
          <w:tcPr>
            <w:tcW w:w="9854" w:type="dxa"/>
            <w:gridSpan w:val="4"/>
          </w:tcPr>
          <w:p w14:paraId="0CE4B046" w14:textId="079DFAB7" w:rsidR="00B75ECD" w:rsidRDefault="00B75ECD" w:rsidP="00B75E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D2723">
              <w:rPr>
                <w:rFonts w:ascii="Arial" w:hAnsi="Arial" w:cs="Arial"/>
              </w:rPr>
              <w:t xml:space="preserve">Lesson Duration: </w:t>
            </w:r>
            <w:r w:rsidR="00311640">
              <w:rPr>
                <w:rFonts w:ascii="Arial" w:hAnsi="Arial" w:cs="Arial"/>
              </w:rPr>
              <w:t>9</w:t>
            </w:r>
            <w:r w:rsidRPr="002D2723">
              <w:rPr>
                <w:rFonts w:ascii="Arial" w:hAnsi="Arial" w:cs="Arial"/>
              </w:rPr>
              <w:t>0 minutes</w:t>
            </w:r>
            <w:r w:rsidRPr="002D2723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75ECD" w14:paraId="58637726" w14:textId="77777777" w:rsidTr="00311640">
        <w:trPr>
          <w:trHeight w:val="807"/>
        </w:trPr>
        <w:tc>
          <w:tcPr>
            <w:tcW w:w="9854" w:type="dxa"/>
            <w:gridSpan w:val="4"/>
          </w:tcPr>
          <w:p w14:paraId="31710898" w14:textId="77777777" w:rsidR="00B75ECD" w:rsidRPr="002D2723" w:rsidRDefault="00B75ECD" w:rsidP="00B75ECD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</w:rPr>
              <w:t xml:space="preserve">Copies of the PowerPoint presentation and presenter notes to be printed prior to the session. Copies/ Handouts to be given to attendees at the end of the session. </w:t>
            </w:r>
          </w:p>
        </w:tc>
      </w:tr>
      <w:tr w:rsidR="00B75ECD" w14:paraId="519F60C8" w14:textId="77777777" w:rsidTr="00950119">
        <w:trPr>
          <w:trHeight w:val="597"/>
        </w:trPr>
        <w:tc>
          <w:tcPr>
            <w:tcW w:w="9854" w:type="dxa"/>
            <w:gridSpan w:val="4"/>
          </w:tcPr>
          <w:p w14:paraId="7ADED507" w14:textId="77777777" w:rsidR="00B75ECD" w:rsidRDefault="00B75ECD" w:rsidP="00B75E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75ECD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Lesson Structure</w:t>
            </w:r>
          </w:p>
        </w:tc>
      </w:tr>
      <w:tr w:rsidR="00076FFE" w14:paraId="39854AC1" w14:textId="77777777" w:rsidTr="00311640">
        <w:trPr>
          <w:trHeight w:val="530"/>
        </w:trPr>
        <w:tc>
          <w:tcPr>
            <w:tcW w:w="1003" w:type="dxa"/>
          </w:tcPr>
          <w:p w14:paraId="6A50C094" w14:textId="173C8972" w:rsidR="00B75ECD" w:rsidRPr="00076FFE" w:rsidRDefault="00B75ECD" w:rsidP="00B75ECD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076FFE">
              <w:rPr>
                <w:rFonts w:ascii="Arial" w:hAnsi="Arial" w:cs="Arial"/>
                <w:b/>
                <w:bCs/>
              </w:rPr>
              <w:t>Tim</w:t>
            </w:r>
            <w:r w:rsidR="00076FFE" w:rsidRPr="00076FFE">
              <w:rPr>
                <w:rFonts w:ascii="Arial" w:hAnsi="Arial" w:cs="Arial"/>
                <w:b/>
                <w:bCs/>
              </w:rPr>
              <w:t>ing</w:t>
            </w:r>
          </w:p>
        </w:tc>
        <w:tc>
          <w:tcPr>
            <w:tcW w:w="883" w:type="dxa"/>
          </w:tcPr>
          <w:p w14:paraId="36F8EB7F" w14:textId="63900F3D" w:rsidR="00B75ECD" w:rsidRPr="00076FFE" w:rsidRDefault="00B75ECD" w:rsidP="00B75ECD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076FFE">
              <w:rPr>
                <w:rFonts w:ascii="Arial" w:hAnsi="Arial" w:cs="Arial"/>
                <w:b/>
                <w:bCs/>
              </w:rPr>
              <w:t>Slide</w:t>
            </w:r>
          </w:p>
        </w:tc>
        <w:tc>
          <w:tcPr>
            <w:tcW w:w="3991" w:type="dxa"/>
          </w:tcPr>
          <w:p w14:paraId="066F390A" w14:textId="77777777" w:rsidR="00B75ECD" w:rsidRPr="00076FFE" w:rsidRDefault="00B75ECD" w:rsidP="00B75ECD">
            <w:pPr>
              <w:pStyle w:val="ListParagraph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076FFE">
              <w:rPr>
                <w:rFonts w:ascii="Arial" w:hAnsi="Arial" w:cs="Arial"/>
                <w:b/>
                <w:bCs/>
              </w:rPr>
              <w:t>Slide topic</w:t>
            </w:r>
          </w:p>
        </w:tc>
        <w:tc>
          <w:tcPr>
            <w:tcW w:w="3977" w:type="dxa"/>
          </w:tcPr>
          <w:p w14:paraId="73EBD633" w14:textId="6E54DC71" w:rsidR="00B75ECD" w:rsidRPr="00076FFE" w:rsidRDefault="00076FFE" w:rsidP="00B75ECD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Guidance </w:t>
            </w:r>
          </w:p>
        </w:tc>
      </w:tr>
      <w:tr w:rsidR="00076FFE" w14:paraId="2F43C54E" w14:textId="77777777" w:rsidTr="00311640">
        <w:trPr>
          <w:trHeight w:val="442"/>
        </w:trPr>
        <w:tc>
          <w:tcPr>
            <w:tcW w:w="1003" w:type="dxa"/>
          </w:tcPr>
          <w:p w14:paraId="49919B10" w14:textId="77777777" w:rsidR="00B75ECD" w:rsidRP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B75ECD">
              <w:rPr>
                <w:rFonts w:ascii="Arial" w:hAnsi="Arial" w:cs="Arial"/>
              </w:rPr>
              <w:t>12.00</w:t>
            </w:r>
          </w:p>
        </w:tc>
        <w:tc>
          <w:tcPr>
            <w:tcW w:w="883" w:type="dxa"/>
          </w:tcPr>
          <w:p w14:paraId="71F6A38E" w14:textId="77777777" w:rsidR="00B75ECD" w:rsidRP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991" w:type="dxa"/>
          </w:tcPr>
          <w:p w14:paraId="1DED6A43" w14:textId="744CE430" w:rsidR="00B75ECD" w:rsidRPr="00950119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="00950119" w:rsidRPr="00950119">
              <w:rPr>
                <w:rFonts w:ascii="Arial" w:hAnsi="Arial" w:cs="Arial"/>
              </w:rPr>
              <w:t>Title slide</w:t>
            </w:r>
            <w:r>
              <w:rPr>
                <w:rFonts w:ascii="Arial" w:hAnsi="Arial" w:cs="Arial"/>
              </w:rPr>
              <w:t>*</w:t>
            </w:r>
          </w:p>
        </w:tc>
        <w:tc>
          <w:tcPr>
            <w:tcW w:w="3977" w:type="dxa"/>
          </w:tcPr>
          <w:p w14:paraId="38124091" w14:textId="1BE1DD39" w:rsidR="00B75ECD" w:rsidRPr="00950119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950119">
              <w:rPr>
                <w:rFonts w:ascii="Arial" w:hAnsi="Arial" w:cs="Arial"/>
              </w:rPr>
              <w:t xml:space="preserve">Opening </w:t>
            </w:r>
            <w:r>
              <w:rPr>
                <w:rFonts w:ascii="Arial" w:hAnsi="Arial" w:cs="Arial"/>
              </w:rPr>
              <w:t>comments</w:t>
            </w:r>
            <w:r w:rsidR="00EA6834">
              <w:rPr>
                <w:rFonts w:ascii="Arial" w:hAnsi="Arial" w:cs="Arial"/>
              </w:rPr>
              <w:t>/ notes</w:t>
            </w:r>
          </w:p>
        </w:tc>
      </w:tr>
      <w:tr w:rsidR="00076FFE" w14:paraId="7BD99532" w14:textId="77777777" w:rsidTr="00311640">
        <w:trPr>
          <w:trHeight w:val="464"/>
        </w:trPr>
        <w:tc>
          <w:tcPr>
            <w:tcW w:w="1003" w:type="dxa"/>
          </w:tcPr>
          <w:p w14:paraId="55F517E1" w14:textId="1778E389" w:rsidR="00B75ECD" w:rsidRP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12.02</w:t>
            </w:r>
          </w:p>
        </w:tc>
        <w:tc>
          <w:tcPr>
            <w:tcW w:w="883" w:type="dxa"/>
          </w:tcPr>
          <w:p w14:paraId="36A1E4B6" w14:textId="77777777" w:rsidR="00B75ECD" w:rsidRP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991" w:type="dxa"/>
          </w:tcPr>
          <w:p w14:paraId="7BCFE903" w14:textId="0F92E6FB" w:rsidR="00B75ECD" w:rsidRPr="00950119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topics will be covered?</w:t>
            </w:r>
          </w:p>
        </w:tc>
        <w:tc>
          <w:tcPr>
            <w:tcW w:w="3977" w:type="dxa"/>
          </w:tcPr>
          <w:p w14:paraId="722B228E" w14:textId="521D33CA" w:rsidR="00B75ECD" w:rsidRPr="00950119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Overview using slide</w:t>
            </w:r>
            <w:r w:rsidR="0031164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notes</w:t>
            </w:r>
            <w:r w:rsidR="00950119">
              <w:rPr>
                <w:rFonts w:ascii="Arial" w:hAnsi="Arial" w:cs="Arial"/>
              </w:rPr>
              <w:t xml:space="preserve">. </w:t>
            </w:r>
          </w:p>
        </w:tc>
      </w:tr>
      <w:tr w:rsidR="00076FFE" w14:paraId="20C4544E" w14:textId="77777777" w:rsidTr="00311640">
        <w:trPr>
          <w:trHeight w:val="464"/>
        </w:trPr>
        <w:tc>
          <w:tcPr>
            <w:tcW w:w="1003" w:type="dxa"/>
          </w:tcPr>
          <w:p w14:paraId="653DA9DB" w14:textId="14F7548C" w:rsidR="00B75ECD" w:rsidRP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</w:t>
            </w:r>
            <w:r w:rsidR="00311640">
              <w:rPr>
                <w:rFonts w:ascii="Arial" w:hAnsi="Arial" w:cs="Arial"/>
              </w:rPr>
              <w:t>5</w:t>
            </w:r>
          </w:p>
        </w:tc>
        <w:tc>
          <w:tcPr>
            <w:tcW w:w="883" w:type="dxa"/>
          </w:tcPr>
          <w:p w14:paraId="09AA18CB" w14:textId="77777777" w:rsidR="00B75ECD" w:rsidRP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991" w:type="dxa"/>
          </w:tcPr>
          <w:p w14:paraId="5D85DC3E" w14:textId="1A5ED9B2" w:rsidR="00B75ECD" w:rsidRPr="00950119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950119">
              <w:rPr>
                <w:rFonts w:ascii="Arial" w:hAnsi="Arial" w:cs="Arial"/>
              </w:rPr>
              <w:t>What is performance Management?</w:t>
            </w:r>
          </w:p>
        </w:tc>
        <w:tc>
          <w:tcPr>
            <w:tcW w:w="3977" w:type="dxa"/>
          </w:tcPr>
          <w:p w14:paraId="735F0EB6" w14:textId="725C184D" w:rsidR="00B75ECD" w:rsidRPr="00950119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Overview using slide/ notes.</w:t>
            </w:r>
          </w:p>
        </w:tc>
      </w:tr>
      <w:tr w:rsidR="00076FFE" w14:paraId="35F28DE0" w14:textId="77777777" w:rsidTr="00311640">
        <w:trPr>
          <w:trHeight w:val="442"/>
        </w:trPr>
        <w:tc>
          <w:tcPr>
            <w:tcW w:w="1003" w:type="dxa"/>
          </w:tcPr>
          <w:p w14:paraId="26E2F54D" w14:textId="79A895C4" w:rsidR="00B75ECD" w:rsidRPr="00B75ECD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311640">
              <w:rPr>
                <w:rFonts w:ascii="Arial" w:hAnsi="Arial" w:cs="Arial"/>
              </w:rPr>
              <w:t>.08</w:t>
            </w:r>
          </w:p>
        </w:tc>
        <w:tc>
          <w:tcPr>
            <w:tcW w:w="883" w:type="dxa"/>
          </w:tcPr>
          <w:p w14:paraId="6BE950F4" w14:textId="77777777" w:rsid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3991" w:type="dxa"/>
          </w:tcPr>
          <w:p w14:paraId="70D39381" w14:textId="07A79EA8" w:rsidR="00B75ECD" w:rsidRP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950119">
              <w:rPr>
                <w:rFonts w:ascii="Arial" w:hAnsi="Arial" w:cs="Arial"/>
              </w:rPr>
              <w:t>What is performance Management?</w:t>
            </w:r>
          </w:p>
        </w:tc>
        <w:tc>
          <w:tcPr>
            <w:tcW w:w="3977" w:type="dxa"/>
          </w:tcPr>
          <w:p w14:paraId="7FCEA73B" w14:textId="179FB407" w:rsidR="00B75ECD" w:rsidRPr="00950119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</w:rPr>
              <w:t xml:space="preserve">Run through diagram/ use notes. </w:t>
            </w:r>
          </w:p>
        </w:tc>
      </w:tr>
      <w:tr w:rsidR="00076FFE" w14:paraId="0727851E" w14:textId="77777777" w:rsidTr="00311640">
        <w:trPr>
          <w:trHeight w:val="464"/>
        </w:trPr>
        <w:tc>
          <w:tcPr>
            <w:tcW w:w="1003" w:type="dxa"/>
          </w:tcPr>
          <w:p w14:paraId="3539A590" w14:textId="680A7DC5" w:rsidR="00B75ECD" w:rsidRPr="00B75ECD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12.11</w:t>
            </w:r>
          </w:p>
        </w:tc>
        <w:tc>
          <w:tcPr>
            <w:tcW w:w="883" w:type="dxa"/>
          </w:tcPr>
          <w:p w14:paraId="7F916152" w14:textId="77777777" w:rsid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3991" w:type="dxa"/>
          </w:tcPr>
          <w:p w14:paraId="074F8918" w14:textId="175832CD" w:rsidR="00B75ECD" w:rsidRP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people can be tough</w:t>
            </w:r>
          </w:p>
        </w:tc>
        <w:tc>
          <w:tcPr>
            <w:tcW w:w="3977" w:type="dxa"/>
          </w:tcPr>
          <w:p w14:paraId="6BAC5D0B" w14:textId="0CC16569" w:rsidR="00B75ECD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950119" w:rsidRPr="00950119">
              <w:rPr>
                <w:rFonts w:ascii="Arial" w:hAnsi="Arial" w:cs="Arial"/>
              </w:rPr>
              <w:t>verview of slide/ notes. Encourage discussion/ feedback</w:t>
            </w:r>
            <w:r w:rsidR="00950119">
              <w:rPr>
                <w:rFonts w:ascii="Arial" w:hAnsi="Arial" w:cs="Arial"/>
              </w:rPr>
              <w:t xml:space="preserve"> from managers. </w:t>
            </w:r>
          </w:p>
          <w:p w14:paraId="114B0C67" w14:textId="7F1A5192" w:rsidR="00950119" w:rsidRPr="00950119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</w:rPr>
              <w:t xml:space="preserve">Note key discussions/ findings. </w:t>
            </w:r>
          </w:p>
        </w:tc>
      </w:tr>
      <w:tr w:rsidR="00311640" w14:paraId="5BEA633F" w14:textId="77777777" w:rsidTr="00311640">
        <w:trPr>
          <w:trHeight w:val="464"/>
        </w:trPr>
        <w:tc>
          <w:tcPr>
            <w:tcW w:w="1003" w:type="dxa"/>
          </w:tcPr>
          <w:p w14:paraId="122A7E22" w14:textId="78D784A5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12.20</w:t>
            </w:r>
          </w:p>
        </w:tc>
        <w:tc>
          <w:tcPr>
            <w:tcW w:w="883" w:type="dxa"/>
          </w:tcPr>
          <w:p w14:paraId="0335949B" w14:textId="77777777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3991" w:type="dxa"/>
          </w:tcPr>
          <w:p w14:paraId="39929EE7" w14:textId="6DA6C10A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Your role as line managers </w:t>
            </w:r>
          </w:p>
        </w:tc>
        <w:tc>
          <w:tcPr>
            <w:tcW w:w="3977" w:type="dxa"/>
          </w:tcPr>
          <w:p w14:paraId="48E6DE49" w14:textId="1562DCE8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A6394A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5C89CD8C" w14:textId="77777777" w:rsidTr="00311640">
        <w:trPr>
          <w:trHeight w:val="442"/>
        </w:trPr>
        <w:tc>
          <w:tcPr>
            <w:tcW w:w="1003" w:type="dxa"/>
          </w:tcPr>
          <w:p w14:paraId="49EE41BA" w14:textId="07CBF8B2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12.23</w:t>
            </w:r>
          </w:p>
        </w:tc>
        <w:tc>
          <w:tcPr>
            <w:tcW w:w="883" w:type="dxa"/>
          </w:tcPr>
          <w:p w14:paraId="545C4E3E" w14:textId="77777777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3991" w:type="dxa"/>
          </w:tcPr>
          <w:p w14:paraId="743279E9" w14:textId="3FDE7F57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Performance</w:t>
            </w:r>
          </w:p>
        </w:tc>
        <w:tc>
          <w:tcPr>
            <w:tcW w:w="3977" w:type="dxa"/>
          </w:tcPr>
          <w:p w14:paraId="4F7BD43B" w14:textId="347C089A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A6394A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46F8DC7F" w14:textId="77777777" w:rsidTr="00311640">
        <w:trPr>
          <w:trHeight w:val="464"/>
        </w:trPr>
        <w:tc>
          <w:tcPr>
            <w:tcW w:w="1003" w:type="dxa"/>
          </w:tcPr>
          <w:p w14:paraId="2D9F6634" w14:textId="2083B5F7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12.26</w:t>
            </w:r>
          </w:p>
        </w:tc>
        <w:tc>
          <w:tcPr>
            <w:tcW w:w="883" w:type="dxa"/>
          </w:tcPr>
          <w:p w14:paraId="57209369" w14:textId="77777777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3991" w:type="dxa"/>
          </w:tcPr>
          <w:p w14:paraId="17C3F7AB" w14:textId="4FE8DC5D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Communication</w:t>
            </w:r>
          </w:p>
        </w:tc>
        <w:tc>
          <w:tcPr>
            <w:tcW w:w="3977" w:type="dxa"/>
          </w:tcPr>
          <w:p w14:paraId="54010A66" w14:textId="2A95160F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A6394A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50BCBC89" w14:textId="77777777" w:rsidTr="00311640">
        <w:trPr>
          <w:trHeight w:val="464"/>
        </w:trPr>
        <w:tc>
          <w:tcPr>
            <w:tcW w:w="1003" w:type="dxa"/>
          </w:tcPr>
          <w:p w14:paraId="542FCE20" w14:textId="2E9D00CE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883" w:type="dxa"/>
          </w:tcPr>
          <w:p w14:paraId="4903813C" w14:textId="77777777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9. </w:t>
            </w:r>
          </w:p>
        </w:tc>
        <w:tc>
          <w:tcPr>
            <w:tcW w:w="3991" w:type="dxa"/>
          </w:tcPr>
          <w:p w14:paraId="2681ABF2" w14:textId="7AFAABAF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Psychological Safety </w:t>
            </w:r>
          </w:p>
        </w:tc>
        <w:tc>
          <w:tcPr>
            <w:tcW w:w="3977" w:type="dxa"/>
          </w:tcPr>
          <w:p w14:paraId="57AE31E3" w14:textId="782B2771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A6394A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076FFE" w14:paraId="61013A75" w14:textId="77777777" w:rsidTr="00311640">
        <w:trPr>
          <w:trHeight w:val="1030"/>
        </w:trPr>
        <w:tc>
          <w:tcPr>
            <w:tcW w:w="1003" w:type="dxa"/>
          </w:tcPr>
          <w:p w14:paraId="7399C343" w14:textId="6190F53F" w:rsidR="00B75ECD" w:rsidRPr="00B75ECD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12.33</w:t>
            </w:r>
          </w:p>
        </w:tc>
        <w:tc>
          <w:tcPr>
            <w:tcW w:w="883" w:type="dxa"/>
          </w:tcPr>
          <w:p w14:paraId="6CE4C5F7" w14:textId="77777777" w:rsidR="00B75ECD" w:rsidRDefault="00B75ECD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3991" w:type="dxa"/>
          </w:tcPr>
          <w:p w14:paraId="1F8B92D6" w14:textId="4FABC8A9" w:rsidR="00B75ECD" w:rsidRPr="00B75ECD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Leadership</w:t>
            </w:r>
            <w:r w:rsidR="00950119">
              <w:rPr>
                <w:rFonts w:ascii="Arial" w:hAnsi="Arial" w:cs="Arial"/>
              </w:rPr>
              <w:t xml:space="preserve"> Styles </w:t>
            </w:r>
          </w:p>
        </w:tc>
        <w:tc>
          <w:tcPr>
            <w:tcW w:w="3977" w:type="dxa"/>
          </w:tcPr>
          <w:p w14:paraId="488CEA31" w14:textId="40928FEF" w:rsidR="00B75ECD" w:rsidRPr="00076FFE" w:rsidRDefault="00076FFE" w:rsidP="00076FFE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950119">
              <w:rPr>
                <w:rFonts w:ascii="Arial" w:hAnsi="Arial" w:cs="Arial"/>
              </w:rPr>
              <w:t>verview of slides/ notes. Encourage discussion</w:t>
            </w:r>
            <w:r>
              <w:rPr>
                <w:rFonts w:ascii="Arial" w:hAnsi="Arial" w:cs="Arial"/>
              </w:rPr>
              <w:t xml:space="preserve"> and use of ‘quiz’ link on slide.</w:t>
            </w:r>
          </w:p>
        </w:tc>
      </w:tr>
      <w:tr w:rsidR="00311640" w14:paraId="0736FC53" w14:textId="77777777" w:rsidTr="00311640">
        <w:trPr>
          <w:trHeight w:val="464"/>
        </w:trPr>
        <w:tc>
          <w:tcPr>
            <w:tcW w:w="1003" w:type="dxa"/>
          </w:tcPr>
          <w:p w14:paraId="072C807C" w14:textId="3317ADF5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12.40</w:t>
            </w:r>
          </w:p>
        </w:tc>
        <w:tc>
          <w:tcPr>
            <w:tcW w:w="883" w:type="dxa"/>
          </w:tcPr>
          <w:p w14:paraId="5149D0B0" w14:textId="77777777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3991" w:type="dxa"/>
          </w:tcPr>
          <w:p w14:paraId="17D7E042" w14:textId="301D87E3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Managers can make effective teams</w:t>
            </w:r>
          </w:p>
        </w:tc>
        <w:tc>
          <w:tcPr>
            <w:tcW w:w="3977" w:type="dxa"/>
          </w:tcPr>
          <w:p w14:paraId="4FC3022B" w14:textId="04E8F5D2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D82B4D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1ECC887B" w14:textId="77777777" w:rsidTr="00311640">
        <w:trPr>
          <w:trHeight w:val="464"/>
        </w:trPr>
        <w:tc>
          <w:tcPr>
            <w:tcW w:w="1003" w:type="dxa"/>
          </w:tcPr>
          <w:p w14:paraId="637AA151" w14:textId="02431C21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12.43</w:t>
            </w:r>
          </w:p>
        </w:tc>
        <w:tc>
          <w:tcPr>
            <w:tcW w:w="883" w:type="dxa"/>
          </w:tcPr>
          <w:p w14:paraId="728B7DDC" w14:textId="2C524C94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3991" w:type="dxa"/>
          </w:tcPr>
          <w:p w14:paraId="6C684E2A" w14:textId="240C7166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Tuckman Model</w:t>
            </w:r>
          </w:p>
        </w:tc>
        <w:tc>
          <w:tcPr>
            <w:tcW w:w="3977" w:type="dxa"/>
          </w:tcPr>
          <w:p w14:paraId="788B9B2A" w14:textId="30C15BBC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D82B4D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076FFE" w14:paraId="3B2BBA12" w14:textId="77777777" w:rsidTr="00311640">
        <w:trPr>
          <w:trHeight w:val="442"/>
        </w:trPr>
        <w:tc>
          <w:tcPr>
            <w:tcW w:w="1003" w:type="dxa"/>
          </w:tcPr>
          <w:p w14:paraId="279C91A7" w14:textId="142DED53" w:rsidR="00B75ECD" w:rsidRPr="00B75ECD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12.46</w:t>
            </w:r>
          </w:p>
        </w:tc>
        <w:tc>
          <w:tcPr>
            <w:tcW w:w="883" w:type="dxa"/>
          </w:tcPr>
          <w:p w14:paraId="3C8C8BA2" w14:textId="3CB31962" w:rsid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3991" w:type="dxa"/>
          </w:tcPr>
          <w:p w14:paraId="76D5A921" w14:textId="1060DA47" w:rsidR="00B75ECD" w:rsidRP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Performance Management Cycle</w:t>
            </w:r>
          </w:p>
        </w:tc>
        <w:tc>
          <w:tcPr>
            <w:tcW w:w="3977" w:type="dxa"/>
          </w:tcPr>
          <w:p w14:paraId="12317DF3" w14:textId="77777777" w:rsidR="00076FFE" w:rsidRDefault="00076FFE" w:rsidP="00076FFE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950119">
              <w:rPr>
                <w:rFonts w:ascii="Arial" w:hAnsi="Arial" w:cs="Arial"/>
              </w:rPr>
              <w:t>verview of slides/ notes. Encourage discussion/ feedback</w:t>
            </w:r>
            <w:r>
              <w:rPr>
                <w:rFonts w:ascii="Arial" w:hAnsi="Arial" w:cs="Arial"/>
              </w:rPr>
              <w:t xml:space="preserve"> from managers. </w:t>
            </w:r>
          </w:p>
          <w:p w14:paraId="7DC64AAD" w14:textId="0FB98A6E" w:rsidR="00B75ECD" w:rsidRDefault="00076FFE" w:rsidP="00076FFE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</w:rPr>
              <w:t>Note key discussions/ findings.</w:t>
            </w:r>
          </w:p>
        </w:tc>
      </w:tr>
      <w:tr w:rsidR="00076FFE" w14:paraId="2F95D99B" w14:textId="77777777" w:rsidTr="00311640">
        <w:trPr>
          <w:trHeight w:val="464"/>
        </w:trPr>
        <w:tc>
          <w:tcPr>
            <w:tcW w:w="1003" w:type="dxa"/>
          </w:tcPr>
          <w:p w14:paraId="178E1BAF" w14:textId="623A1329" w:rsidR="00B75ECD" w:rsidRPr="00B75ECD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12.55</w:t>
            </w:r>
          </w:p>
        </w:tc>
        <w:tc>
          <w:tcPr>
            <w:tcW w:w="883" w:type="dxa"/>
          </w:tcPr>
          <w:p w14:paraId="41C8C591" w14:textId="4A1970EF" w:rsid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3991" w:type="dxa"/>
          </w:tcPr>
          <w:p w14:paraId="4E501FF8" w14:textId="7ED4811A" w:rsidR="00B75ECD" w:rsidRP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Importance of Managing Hybrid Teams effectively </w:t>
            </w:r>
          </w:p>
        </w:tc>
        <w:tc>
          <w:tcPr>
            <w:tcW w:w="3977" w:type="dxa"/>
          </w:tcPr>
          <w:p w14:paraId="72E75431" w14:textId="6E5E3FC5" w:rsidR="00B75ECD" w:rsidRPr="00076FFE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</w:rPr>
              <w:t xml:space="preserve">Overview using slide/ notes. </w:t>
            </w:r>
            <w:r w:rsidR="00076FFE" w:rsidRPr="00076FFE">
              <w:rPr>
                <w:rFonts w:ascii="Arial" w:hAnsi="Arial" w:cs="Arial"/>
              </w:rPr>
              <w:t>.</w:t>
            </w:r>
          </w:p>
        </w:tc>
      </w:tr>
      <w:tr w:rsidR="00076FFE" w14:paraId="3C2FD84B" w14:textId="77777777" w:rsidTr="00311640">
        <w:trPr>
          <w:trHeight w:val="442"/>
        </w:trPr>
        <w:tc>
          <w:tcPr>
            <w:tcW w:w="1003" w:type="dxa"/>
          </w:tcPr>
          <w:p w14:paraId="22C9E840" w14:textId="40CBD346" w:rsidR="00B75ECD" w:rsidRPr="00B75ECD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12.58</w:t>
            </w:r>
          </w:p>
        </w:tc>
        <w:tc>
          <w:tcPr>
            <w:tcW w:w="883" w:type="dxa"/>
          </w:tcPr>
          <w:p w14:paraId="36DFAA08" w14:textId="1F180306" w:rsidR="00B75ECD" w:rsidRDefault="00950119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3991" w:type="dxa"/>
          </w:tcPr>
          <w:p w14:paraId="3D8AB306" w14:textId="3CE81714" w:rsidR="00B75ECD" w:rsidRPr="00B75ECD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 Retention – Factors to consider</w:t>
            </w:r>
          </w:p>
        </w:tc>
        <w:tc>
          <w:tcPr>
            <w:tcW w:w="3977" w:type="dxa"/>
          </w:tcPr>
          <w:p w14:paraId="0D02B6EA" w14:textId="1C3BA116" w:rsidR="00B75ECD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</w:rPr>
              <w:t>Run through diagram/ use notes.</w:t>
            </w:r>
          </w:p>
        </w:tc>
      </w:tr>
      <w:tr w:rsidR="00311640" w14:paraId="692FCBE0" w14:textId="77777777" w:rsidTr="00311640">
        <w:trPr>
          <w:trHeight w:val="442"/>
        </w:trPr>
        <w:tc>
          <w:tcPr>
            <w:tcW w:w="1003" w:type="dxa"/>
          </w:tcPr>
          <w:p w14:paraId="22E8B2D3" w14:textId="141D60FF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13.02</w:t>
            </w:r>
          </w:p>
        </w:tc>
        <w:tc>
          <w:tcPr>
            <w:tcW w:w="883" w:type="dxa"/>
          </w:tcPr>
          <w:p w14:paraId="54211813" w14:textId="7B388B03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3991" w:type="dxa"/>
          </w:tcPr>
          <w:p w14:paraId="14A57F6D" w14:textId="0E063E3A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&amp; Pull Factors</w:t>
            </w:r>
          </w:p>
        </w:tc>
        <w:tc>
          <w:tcPr>
            <w:tcW w:w="3977" w:type="dxa"/>
          </w:tcPr>
          <w:p w14:paraId="2C162901" w14:textId="284EB40E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21526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76A02660" w14:textId="77777777" w:rsidTr="00311640">
        <w:trPr>
          <w:trHeight w:val="442"/>
        </w:trPr>
        <w:tc>
          <w:tcPr>
            <w:tcW w:w="1003" w:type="dxa"/>
          </w:tcPr>
          <w:p w14:paraId="5158FFC4" w14:textId="3E78DF73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13.05</w:t>
            </w:r>
          </w:p>
        </w:tc>
        <w:tc>
          <w:tcPr>
            <w:tcW w:w="883" w:type="dxa"/>
          </w:tcPr>
          <w:p w14:paraId="5E58F61E" w14:textId="5A6C9015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3991" w:type="dxa"/>
          </w:tcPr>
          <w:p w14:paraId="15E6B6AA" w14:textId="0BCAEFAD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Employee Turnover </w:t>
            </w:r>
          </w:p>
        </w:tc>
        <w:tc>
          <w:tcPr>
            <w:tcW w:w="3977" w:type="dxa"/>
          </w:tcPr>
          <w:p w14:paraId="4EFA6276" w14:textId="5CF4FE6C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21526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585A9973" w14:textId="77777777" w:rsidTr="00311640">
        <w:trPr>
          <w:trHeight w:val="442"/>
        </w:trPr>
        <w:tc>
          <w:tcPr>
            <w:tcW w:w="1003" w:type="dxa"/>
          </w:tcPr>
          <w:p w14:paraId="0312F31D" w14:textId="0E587812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13.08</w:t>
            </w:r>
          </w:p>
        </w:tc>
        <w:tc>
          <w:tcPr>
            <w:tcW w:w="883" w:type="dxa"/>
          </w:tcPr>
          <w:p w14:paraId="09053F3C" w14:textId="4186F977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3991" w:type="dxa"/>
          </w:tcPr>
          <w:p w14:paraId="29578DE8" w14:textId="08573FF3" w:rsidR="00311640" w:rsidRPr="00076FFE" w:rsidRDefault="00311640" w:rsidP="00311640">
            <w:pPr>
              <w:spacing w:after="160" w:line="259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76FFE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Exit Interviews - Why are WCL Employees leaving?</w:t>
            </w:r>
          </w:p>
        </w:tc>
        <w:tc>
          <w:tcPr>
            <w:tcW w:w="3977" w:type="dxa"/>
          </w:tcPr>
          <w:p w14:paraId="1EEBD517" w14:textId="52C7FB00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21526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2FF1D3E2" w14:textId="77777777" w:rsidTr="00311640">
        <w:trPr>
          <w:trHeight w:val="442"/>
        </w:trPr>
        <w:tc>
          <w:tcPr>
            <w:tcW w:w="1003" w:type="dxa"/>
          </w:tcPr>
          <w:p w14:paraId="15D1EFD2" w14:textId="5395BF9C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13.10</w:t>
            </w:r>
          </w:p>
        </w:tc>
        <w:tc>
          <w:tcPr>
            <w:tcW w:w="883" w:type="dxa"/>
          </w:tcPr>
          <w:p w14:paraId="31E9FE2B" w14:textId="76B89B09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3991" w:type="dxa"/>
          </w:tcPr>
          <w:p w14:paraId="78C877E8" w14:textId="39F8A87C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Managing Capability </w:t>
            </w:r>
          </w:p>
        </w:tc>
        <w:tc>
          <w:tcPr>
            <w:tcW w:w="3977" w:type="dxa"/>
          </w:tcPr>
          <w:p w14:paraId="3DACF9A4" w14:textId="2FFA16F0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21526">
              <w:rPr>
                <w:rFonts w:ascii="Arial" w:hAnsi="Arial" w:cs="Arial"/>
              </w:rPr>
              <w:t>Overview using slide</w:t>
            </w:r>
            <w:r w:rsidR="00EA6834">
              <w:rPr>
                <w:rFonts w:ascii="Arial" w:hAnsi="Arial" w:cs="Arial"/>
              </w:rPr>
              <w:t>/</w:t>
            </w:r>
            <w:r w:rsidRPr="00421526">
              <w:rPr>
                <w:rFonts w:ascii="Arial" w:hAnsi="Arial" w:cs="Arial"/>
              </w:rPr>
              <w:t xml:space="preserve"> notes. </w:t>
            </w:r>
          </w:p>
        </w:tc>
      </w:tr>
      <w:tr w:rsidR="00311640" w14:paraId="219B3B67" w14:textId="77777777" w:rsidTr="00311640">
        <w:trPr>
          <w:trHeight w:val="442"/>
        </w:trPr>
        <w:tc>
          <w:tcPr>
            <w:tcW w:w="1003" w:type="dxa"/>
          </w:tcPr>
          <w:p w14:paraId="6D2879E7" w14:textId="1846845F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13.12</w:t>
            </w:r>
          </w:p>
        </w:tc>
        <w:tc>
          <w:tcPr>
            <w:tcW w:w="883" w:type="dxa"/>
          </w:tcPr>
          <w:p w14:paraId="44D97AD8" w14:textId="51D9A722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3991" w:type="dxa"/>
          </w:tcPr>
          <w:p w14:paraId="664A87E8" w14:textId="34F5461D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076FFE">
              <w:rPr>
                <w:rFonts w:ascii="Arial" w:hAnsi="Arial" w:cs="Arial"/>
              </w:rPr>
              <w:t>‘Presenteeism’ and ‘</w:t>
            </w:r>
            <w:proofErr w:type="spellStart"/>
            <w:r w:rsidRPr="00076FFE">
              <w:rPr>
                <w:rFonts w:ascii="Arial" w:hAnsi="Arial" w:cs="Arial"/>
              </w:rPr>
              <w:t>Leavism</w:t>
            </w:r>
            <w:proofErr w:type="spellEnd"/>
            <w:r w:rsidRPr="00076FFE">
              <w:rPr>
                <w:rFonts w:ascii="Arial" w:hAnsi="Arial" w:cs="Arial"/>
              </w:rPr>
              <w:t>’</w:t>
            </w:r>
          </w:p>
        </w:tc>
        <w:tc>
          <w:tcPr>
            <w:tcW w:w="3977" w:type="dxa"/>
          </w:tcPr>
          <w:p w14:paraId="544CCE82" w14:textId="6AE37394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21526">
              <w:rPr>
                <w:rFonts w:ascii="Arial" w:hAnsi="Arial" w:cs="Arial"/>
              </w:rPr>
              <w:t xml:space="preserve">Overview using slide. </w:t>
            </w:r>
          </w:p>
        </w:tc>
      </w:tr>
      <w:tr w:rsidR="00076FFE" w14:paraId="76001512" w14:textId="77777777" w:rsidTr="00311640">
        <w:trPr>
          <w:trHeight w:val="442"/>
        </w:trPr>
        <w:tc>
          <w:tcPr>
            <w:tcW w:w="1003" w:type="dxa"/>
          </w:tcPr>
          <w:p w14:paraId="5AF8E820" w14:textId="7AAB7CA8" w:rsidR="00076FFE" w:rsidRPr="00B75ECD" w:rsidRDefault="00311640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13.15</w:t>
            </w:r>
          </w:p>
        </w:tc>
        <w:tc>
          <w:tcPr>
            <w:tcW w:w="883" w:type="dxa"/>
          </w:tcPr>
          <w:p w14:paraId="19EE0BAA" w14:textId="6419AE3A" w:rsidR="00076FFE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3991" w:type="dxa"/>
          </w:tcPr>
          <w:p w14:paraId="5C4242C9" w14:textId="047172E7" w:rsidR="00076FFE" w:rsidRPr="00076FFE" w:rsidRDefault="00076FFE" w:rsidP="00B75ECD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9-Box Grid</w:t>
            </w:r>
          </w:p>
        </w:tc>
        <w:tc>
          <w:tcPr>
            <w:tcW w:w="3977" w:type="dxa"/>
          </w:tcPr>
          <w:p w14:paraId="5C004572" w14:textId="77777777" w:rsidR="00076FFE" w:rsidRDefault="00076FFE" w:rsidP="00076FFE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950119">
              <w:rPr>
                <w:rFonts w:ascii="Arial" w:hAnsi="Arial" w:cs="Arial"/>
              </w:rPr>
              <w:t>verview of slides/ notes. Encourage discussion/ feedback</w:t>
            </w:r>
            <w:r>
              <w:rPr>
                <w:rFonts w:ascii="Arial" w:hAnsi="Arial" w:cs="Arial"/>
              </w:rPr>
              <w:t xml:space="preserve"> from managers. </w:t>
            </w:r>
          </w:p>
          <w:p w14:paraId="7509048A" w14:textId="11751C0E" w:rsidR="00076FFE" w:rsidRDefault="00076FFE" w:rsidP="00076FFE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</w:rPr>
              <w:t>Note key discussions/ findings.</w:t>
            </w:r>
          </w:p>
        </w:tc>
      </w:tr>
      <w:tr w:rsidR="00311640" w14:paraId="445C2AD4" w14:textId="77777777" w:rsidTr="00311640">
        <w:trPr>
          <w:trHeight w:val="442"/>
        </w:trPr>
        <w:tc>
          <w:tcPr>
            <w:tcW w:w="1003" w:type="dxa"/>
          </w:tcPr>
          <w:p w14:paraId="2D5D21AA" w14:textId="0F235955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13.25</w:t>
            </w:r>
          </w:p>
        </w:tc>
        <w:tc>
          <w:tcPr>
            <w:tcW w:w="883" w:type="dxa"/>
          </w:tcPr>
          <w:p w14:paraId="68E14C40" w14:textId="068433D0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</w:t>
            </w:r>
          </w:p>
        </w:tc>
        <w:tc>
          <w:tcPr>
            <w:tcW w:w="3991" w:type="dxa"/>
          </w:tcPr>
          <w:p w14:paraId="263716C2" w14:textId="3C0E1C8E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076FFE">
              <w:rPr>
                <w:rFonts w:ascii="Arial" w:hAnsi="Arial" w:cs="Arial"/>
              </w:rPr>
              <w:t>“People join companies, but they leave managers”</w:t>
            </w:r>
          </w:p>
        </w:tc>
        <w:tc>
          <w:tcPr>
            <w:tcW w:w="3977" w:type="dxa"/>
          </w:tcPr>
          <w:p w14:paraId="2A70CC59" w14:textId="24ECB9E2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1E36CF">
              <w:rPr>
                <w:rFonts w:ascii="Arial" w:hAnsi="Arial" w:cs="Arial"/>
              </w:rPr>
              <w:t xml:space="preserve">Overview using slide/ notes. </w:t>
            </w:r>
          </w:p>
        </w:tc>
      </w:tr>
      <w:tr w:rsidR="00311640" w14:paraId="0720B6EA" w14:textId="77777777" w:rsidTr="00311640">
        <w:trPr>
          <w:trHeight w:val="442"/>
        </w:trPr>
        <w:tc>
          <w:tcPr>
            <w:tcW w:w="1003" w:type="dxa"/>
          </w:tcPr>
          <w:p w14:paraId="62E593A7" w14:textId="774289BF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13.27</w:t>
            </w:r>
          </w:p>
        </w:tc>
        <w:tc>
          <w:tcPr>
            <w:tcW w:w="883" w:type="dxa"/>
          </w:tcPr>
          <w:p w14:paraId="1C5E6734" w14:textId="3A3B369A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</w:p>
        </w:tc>
        <w:tc>
          <w:tcPr>
            <w:tcW w:w="3991" w:type="dxa"/>
          </w:tcPr>
          <w:p w14:paraId="6CAA0131" w14:textId="75F778D7" w:rsidR="00311640" w:rsidRPr="00076FFE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Coaching and Mentoring</w:t>
            </w:r>
          </w:p>
        </w:tc>
        <w:tc>
          <w:tcPr>
            <w:tcW w:w="3977" w:type="dxa"/>
          </w:tcPr>
          <w:p w14:paraId="50FCA3B2" w14:textId="3EC723F1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1E36CF">
              <w:rPr>
                <w:rFonts w:ascii="Arial" w:hAnsi="Arial" w:cs="Arial"/>
              </w:rPr>
              <w:t xml:space="preserve">Overview using slide </w:t>
            </w:r>
          </w:p>
        </w:tc>
      </w:tr>
      <w:tr w:rsidR="00311640" w14:paraId="36AE91EA" w14:textId="77777777" w:rsidTr="00311640">
        <w:trPr>
          <w:trHeight w:val="442"/>
        </w:trPr>
        <w:tc>
          <w:tcPr>
            <w:tcW w:w="1003" w:type="dxa"/>
          </w:tcPr>
          <w:p w14:paraId="4603D631" w14:textId="6CB8CBE2" w:rsidR="00311640" w:rsidRPr="00B75ECD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13.30</w:t>
            </w:r>
          </w:p>
        </w:tc>
        <w:tc>
          <w:tcPr>
            <w:tcW w:w="883" w:type="dxa"/>
          </w:tcPr>
          <w:p w14:paraId="1C3CF2A4" w14:textId="495676C8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24. </w:t>
            </w:r>
          </w:p>
        </w:tc>
        <w:tc>
          <w:tcPr>
            <w:tcW w:w="3991" w:type="dxa"/>
          </w:tcPr>
          <w:p w14:paraId="69353313" w14:textId="6FEDF002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GROW Model</w:t>
            </w:r>
          </w:p>
        </w:tc>
        <w:tc>
          <w:tcPr>
            <w:tcW w:w="3977" w:type="dxa"/>
          </w:tcPr>
          <w:p w14:paraId="38F55444" w14:textId="3DD163C1" w:rsidR="00311640" w:rsidRDefault="00311640" w:rsidP="00311640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1E36CF">
              <w:rPr>
                <w:rFonts w:ascii="Arial" w:hAnsi="Arial" w:cs="Arial"/>
              </w:rPr>
              <w:t xml:space="preserve">Overview using slide/ notes. </w:t>
            </w:r>
          </w:p>
        </w:tc>
      </w:tr>
    </w:tbl>
    <w:p w14:paraId="54E6925F" w14:textId="77777777" w:rsidR="008B18B7" w:rsidRDefault="008B18B7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B27616F" w14:textId="77777777" w:rsidR="008B18B7" w:rsidRDefault="008B18B7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C0740AE" w14:textId="77777777" w:rsidR="002D2723" w:rsidRDefault="002D2723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F8AECC5" w14:textId="77777777" w:rsidR="002D2723" w:rsidRDefault="002D2723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99A1119" w14:textId="77777777" w:rsidR="002D2723" w:rsidRDefault="002D2723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3598017" w14:textId="77777777" w:rsidR="00076FFE" w:rsidRDefault="00076FFE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FF66CDF" w14:textId="77777777" w:rsidR="00076FFE" w:rsidRDefault="00076FFE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9387ADC" w14:textId="77777777" w:rsidR="002D2723" w:rsidRDefault="002D2723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5DDDA3" w14:textId="77777777" w:rsidR="002D2723" w:rsidRDefault="002D2723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5CEBE2D" w14:textId="77777777" w:rsidR="00311640" w:rsidRDefault="00311640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076ACC1" w14:textId="77777777" w:rsidR="00311640" w:rsidRDefault="00311640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502C8AC" w14:textId="77777777" w:rsidR="002D2723" w:rsidRDefault="002D2723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036134D" w14:textId="197EC25E" w:rsidR="00BB6958" w:rsidRPr="00BB6958" w:rsidRDefault="00BB6958" w:rsidP="00BB6958">
      <w:pPr>
        <w:pStyle w:val="ListParagraph"/>
        <w:spacing w:line="48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BB6958">
        <w:rPr>
          <w:rFonts w:ascii="Arial" w:hAnsi="Arial" w:cs="Arial"/>
          <w:b/>
          <w:bCs/>
          <w:sz w:val="32"/>
          <w:szCs w:val="32"/>
        </w:rPr>
        <w:lastRenderedPageBreak/>
        <w:t xml:space="preserve">References </w:t>
      </w:r>
    </w:p>
    <w:p w14:paraId="33A6EED3" w14:textId="458F59B9" w:rsidR="00BB6958" w:rsidRPr="006303C6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eastAsia="+mn-ea" w:hAnsi="Arial" w:cs="Arial"/>
          <w:color w:val="000000"/>
          <w:kern w:val="24"/>
        </w:rPr>
        <w:t>ACAS</w:t>
      </w:r>
      <w:r w:rsidRPr="004F156B">
        <w:rPr>
          <w:rFonts w:ascii="Arial" w:eastAsia="+mn-ea" w:hAnsi="Arial" w:cs="Arial"/>
          <w:color w:val="000000"/>
          <w:kern w:val="24"/>
        </w:rPr>
        <w:t xml:space="preserve"> (202</w:t>
      </w:r>
      <w:r>
        <w:rPr>
          <w:rFonts w:ascii="Arial" w:eastAsia="+mn-ea" w:hAnsi="Arial" w:cs="Arial"/>
          <w:color w:val="000000"/>
          <w:kern w:val="24"/>
        </w:rPr>
        <w:t>3a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9965AE">
        <w:rPr>
          <w:rFonts w:ascii="Arial" w:eastAsia="+mn-ea" w:hAnsi="Arial" w:cs="Arial"/>
          <w:i/>
          <w:iCs/>
          <w:color w:val="000000"/>
          <w:kern w:val="24"/>
        </w:rPr>
        <w:t>Conduct and capability procedures when managing performance</w:t>
      </w:r>
      <w:r w:rsidRPr="009965AE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58" w:history="1">
        <w:r w:rsidRPr="009965AE">
          <w:rPr>
            <w:rStyle w:val="Hyperlink"/>
            <w:rFonts w:ascii="Arial" w:hAnsi="Arial" w:cs="Arial"/>
          </w:rPr>
          <w:t>https://www.acas.org.uk/capability-procedures</w:t>
        </w:r>
      </w:hyperlink>
      <w:r w:rsidRPr="009965AE">
        <w:rPr>
          <w:rFonts w:ascii="Arial" w:hAnsi="Arial" w:cs="Arial"/>
        </w:rPr>
        <w:t xml:space="preserve"> </w:t>
      </w:r>
      <w:r w:rsidRPr="009965AE">
        <w:rPr>
          <w:rFonts w:ascii="Arial" w:eastAsia="+mn-ea" w:hAnsi="Arial" w:cs="Arial"/>
          <w:color w:val="000000"/>
          <w:kern w:val="24"/>
        </w:rPr>
        <w:t xml:space="preserve"> (Accessed: 19 April 2023).</w:t>
      </w:r>
    </w:p>
    <w:p w14:paraId="2624D3E5" w14:textId="77777777" w:rsidR="00BB6958" w:rsidRPr="004D4518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eastAsia="+mn-ea" w:hAnsi="Arial" w:cs="Arial"/>
          <w:color w:val="000000"/>
          <w:kern w:val="24"/>
        </w:rPr>
        <w:t>ACAS</w:t>
      </w:r>
      <w:r w:rsidRPr="004F156B">
        <w:rPr>
          <w:rFonts w:ascii="Arial" w:eastAsia="+mn-ea" w:hAnsi="Arial" w:cs="Arial"/>
          <w:color w:val="000000"/>
          <w:kern w:val="24"/>
        </w:rPr>
        <w:t xml:space="preserve"> (202</w:t>
      </w:r>
      <w:r>
        <w:rPr>
          <w:rFonts w:ascii="Arial" w:eastAsia="+mn-ea" w:hAnsi="Arial" w:cs="Arial"/>
          <w:color w:val="000000"/>
          <w:kern w:val="24"/>
        </w:rPr>
        <w:t>3b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3326FF">
        <w:rPr>
          <w:rFonts w:ascii="Arial" w:eastAsia="+mn-ea" w:hAnsi="Arial" w:cs="Arial"/>
          <w:i/>
          <w:iCs/>
          <w:color w:val="000000"/>
          <w:kern w:val="24"/>
        </w:rPr>
        <w:t>Supporting disabled people at work</w:t>
      </w:r>
      <w:r w:rsidRPr="004F156B">
        <w:rPr>
          <w:rFonts w:ascii="Arial" w:eastAsia="+mn-ea" w:hAnsi="Arial" w:cs="Arial"/>
          <w:color w:val="000000"/>
          <w:kern w:val="24"/>
        </w:rPr>
        <w:t>. Available at:</w:t>
      </w:r>
      <w:r>
        <w:rPr>
          <w:rFonts w:ascii="Arial" w:eastAsia="+mn-ea" w:hAnsi="Arial" w:cs="Arial"/>
          <w:color w:val="000000"/>
          <w:kern w:val="24"/>
        </w:rPr>
        <w:t xml:space="preserve"> </w:t>
      </w:r>
      <w:hyperlink r:id="rId59" w:history="1">
        <w:r w:rsidRPr="00BE130B">
          <w:rPr>
            <w:rStyle w:val="Hyperlink"/>
          </w:rPr>
          <w:t>https://www.acas.org.uk/supporting-disabled-people/capability-and-performance-when-someone-is-disabled</w:t>
        </w:r>
      </w:hyperlink>
      <w:r>
        <w:t xml:space="preserve"> </w:t>
      </w:r>
      <w:r w:rsidRPr="006303C6">
        <w:rPr>
          <w:rFonts w:ascii="Arial" w:eastAsia="+mn-ea" w:hAnsi="Arial" w:cs="Arial"/>
          <w:color w:val="000000"/>
          <w:kern w:val="24"/>
        </w:rPr>
        <w:t>(Accessed: 1</w:t>
      </w:r>
      <w:r>
        <w:rPr>
          <w:rFonts w:ascii="Arial" w:eastAsia="+mn-ea" w:hAnsi="Arial" w:cs="Arial"/>
          <w:color w:val="000000"/>
          <w:kern w:val="24"/>
        </w:rPr>
        <w:t>7</w:t>
      </w:r>
      <w:r w:rsidRPr="006303C6">
        <w:rPr>
          <w:rFonts w:ascii="Arial" w:eastAsia="+mn-ea" w:hAnsi="Arial" w:cs="Arial"/>
          <w:color w:val="000000"/>
          <w:kern w:val="24"/>
        </w:rPr>
        <w:t xml:space="preserve"> April 2023).</w:t>
      </w:r>
    </w:p>
    <w:p w14:paraId="6DE1B75A" w14:textId="77777777" w:rsidR="00BB6958" w:rsidRPr="00CF36F8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proofErr w:type="spellStart"/>
      <w:r w:rsidRPr="00CF36F8">
        <w:rPr>
          <w:rFonts w:ascii="Arial" w:hAnsi="Arial" w:cs="Arial"/>
        </w:rPr>
        <w:t>Bonebright</w:t>
      </w:r>
      <w:proofErr w:type="spellEnd"/>
      <w:r w:rsidRPr="00CF36F8">
        <w:rPr>
          <w:rFonts w:ascii="Arial" w:hAnsi="Arial" w:cs="Arial"/>
        </w:rPr>
        <w:t xml:space="preserve">, D. A. (2010). </w:t>
      </w:r>
      <w:r>
        <w:rPr>
          <w:rFonts w:ascii="Arial" w:hAnsi="Arial" w:cs="Arial"/>
        </w:rPr>
        <w:t>‘</w:t>
      </w:r>
      <w:r w:rsidRPr="00CF36F8">
        <w:rPr>
          <w:rFonts w:ascii="Arial" w:hAnsi="Arial" w:cs="Arial"/>
        </w:rPr>
        <w:t>40 years of storming: a historical review of Tuckman's model of small group development</w:t>
      </w:r>
      <w:r>
        <w:rPr>
          <w:rFonts w:ascii="Arial" w:hAnsi="Arial" w:cs="Arial"/>
        </w:rPr>
        <w:t>’</w:t>
      </w:r>
      <w:r w:rsidRPr="00CF36F8">
        <w:rPr>
          <w:rFonts w:ascii="Arial" w:hAnsi="Arial" w:cs="Arial"/>
        </w:rPr>
        <w:t xml:space="preserve">. </w:t>
      </w:r>
      <w:r w:rsidRPr="00CF36F8">
        <w:rPr>
          <w:rFonts w:ascii="Arial" w:hAnsi="Arial" w:cs="Arial"/>
          <w:i/>
          <w:iCs/>
        </w:rPr>
        <w:t>Human Resource Development International</w:t>
      </w:r>
      <w:r w:rsidRPr="00CF36F8">
        <w:rPr>
          <w:rFonts w:ascii="Arial" w:hAnsi="Arial" w:cs="Arial"/>
        </w:rPr>
        <w:t>, 13(1), pp. 111-120.</w:t>
      </w:r>
    </w:p>
    <w:p w14:paraId="0743FC9F" w14:textId="77777777" w:rsidR="00BB6958" w:rsidRPr="004F156B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4F156B">
        <w:rPr>
          <w:rFonts w:ascii="Arial" w:eastAsia="+mn-ea" w:hAnsi="Arial" w:cs="Arial"/>
          <w:color w:val="000000"/>
          <w:kern w:val="24"/>
        </w:rPr>
        <w:t xml:space="preserve">Breathe HR (2021) </w:t>
      </w:r>
      <w:r w:rsidRPr="004F156B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What is performance management in the </w:t>
      </w:r>
      <w:proofErr w:type="gramStart"/>
      <w:r w:rsidRPr="004F156B">
        <w:rPr>
          <w:rFonts w:ascii="Arial" w:eastAsia="+mn-ea" w:hAnsi="Arial" w:cs="Arial"/>
          <w:i/>
          <w:iCs/>
          <w:color w:val="000000"/>
          <w:kern w:val="24"/>
          <w:lang w:val="en-US"/>
        </w:rPr>
        <w:t>workplace?</w:t>
      </w:r>
      <w:r w:rsidRPr="004F156B">
        <w:rPr>
          <w:rFonts w:ascii="Arial" w:eastAsia="+mn-ea" w:hAnsi="Arial" w:cs="Arial"/>
          <w:color w:val="000000"/>
          <w:kern w:val="24"/>
        </w:rPr>
        <w:t>.</w:t>
      </w:r>
      <w:proofErr w:type="gramEnd"/>
      <w:r w:rsidRPr="004F156B">
        <w:rPr>
          <w:rFonts w:ascii="Arial" w:eastAsia="+mn-ea" w:hAnsi="Arial" w:cs="Arial"/>
          <w:color w:val="000000"/>
          <w:kern w:val="24"/>
        </w:rPr>
        <w:t xml:space="preserve"> Available at: </w:t>
      </w:r>
      <w:hyperlink r:id="rId60" w:history="1">
        <w:r w:rsidRPr="004F156B">
          <w:rPr>
            <w:rStyle w:val="Hyperlink"/>
            <w:rFonts w:ascii="Arial" w:eastAsia="+mn-ea" w:hAnsi="Arial" w:cs="Arial"/>
            <w:color w:val="000000"/>
            <w:kern w:val="24"/>
          </w:rPr>
          <w:t>https://www.breathehr.com/en-gb/blog/topic/employment-performance/what-is-performance-management-in-the-workplace</w:t>
        </w:r>
      </w:hyperlink>
      <w:r w:rsidRPr="004F156B">
        <w:rPr>
          <w:rFonts w:ascii="Arial" w:eastAsia="+mn-ea" w:hAnsi="Arial" w:cs="Arial"/>
          <w:color w:val="000000"/>
          <w:kern w:val="24"/>
        </w:rPr>
        <w:t xml:space="preserve"> (Accessed: 16 April 2023). </w:t>
      </w:r>
    </w:p>
    <w:p w14:paraId="563F1C3A" w14:textId="77777777" w:rsidR="00BB6958" w:rsidRPr="006E7FEB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6E7FEB">
        <w:rPr>
          <w:rFonts w:ascii="Arial" w:hAnsi="Arial" w:cs="Arial"/>
        </w:rPr>
        <w:t xml:space="preserve">Brown, S. and Grant, A. (2010). ‘From GROW to GROUP: Theoretical issues and a practical model for group coaching in </w:t>
      </w:r>
      <w:proofErr w:type="gramStart"/>
      <w:r w:rsidRPr="006E7FEB">
        <w:rPr>
          <w:rFonts w:ascii="Arial" w:hAnsi="Arial" w:cs="Arial"/>
        </w:rPr>
        <w:t>organisations</w:t>
      </w:r>
      <w:r>
        <w:rPr>
          <w:rFonts w:ascii="Arial" w:hAnsi="Arial" w:cs="Arial"/>
        </w:rPr>
        <w:t>’</w:t>
      </w:r>
      <w:proofErr w:type="gramEnd"/>
      <w:r w:rsidRPr="006E7FEB">
        <w:rPr>
          <w:rFonts w:ascii="Arial" w:hAnsi="Arial" w:cs="Arial"/>
        </w:rPr>
        <w:t xml:space="preserve">. </w:t>
      </w:r>
      <w:r w:rsidRPr="006E7FEB">
        <w:rPr>
          <w:rFonts w:ascii="Arial" w:hAnsi="Arial" w:cs="Arial"/>
          <w:i/>
          <w:iCs/>
        </w:rPr>
        <w:t>Coaching An International Journal of Theory Research and Practice Research and Practic</w:t>
      </w:r>
      <w:r>
        <w:rPr>
          <w:rFonts w:ascii="Arial" w:hAnsi="Arial" w:cs="Arial"/>
          <w:i/>
          <w:iCs/>
        </w:rPr>
        <w:t xml:space="preserve">e, </w:t>
      </w:r>
      <w:r w:rsidRPr="006E7FEB">
        <w:rPr>
          <w:rFonts w:ascii="Arial" w:hAnsi="Arial" w:cs="Arial"/>
          <w:i/>
          <w:iCs/>
        </w:rPr>
        <w:t>(1)</w:t>
      </w:r>
      <w:r>
        <w:rPr>
          <w:rFonts w:ascii="Arial" w:hAnsi="Arial" w:cs="Arial"/>
          <w:i/>
          <w:iCs/>
        </w:rPr>
        <w:t>, pp.</w:t>
      </w:r>
      <w:r w:rsidRPr="006E7FEB">
        <w:rPr>
          <w:rFonts w:ascii="Arial" w:hAnsi="Arial" w:cs="Arial"/>
          <w:i/>
          <w:iCs/>
        </w:rPr>
        <w:t>30-45</w:t>
      </w:r>
      <w:r>
        <w:rPr>
          <w:rFonts w:ascii="Arial" w:hAnsi="Arial" w:cs="Arial"/>
          <w:i/>
          <w:iCs/>
        </w:rPr>
        <w:t>.</w:t>
      </w:r>
    </w:p>
    <w:p w14:paraId="4E2ACD50" w14:textId="77777777" w:rsidR="00BB6958" w:rsidRPr="006E7FEB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6E7FEB">
        <w:rPr>
          <w:rFonts w:ascii="Arial" w:hAnsi="Arial" w:cs="Arial"/>
          <w:color w:val="000000" w:themeColor="text1"/>
        </w:rPr>
        <w:t xml:space="preserve">Carpi, R., Douglas, J., and Gascon, F. (2017) </w:t>
      </w:r>
      <w:r w:rsidRPr="006E7FEB">
        <w:rPr>
          <w:rFonts w:ascii="Arial" w:hAnsi="Arial" w:cs="Arial"/>
          <w:i/>
          <w:iCs/>
          <w:color w:val="000000" w:themeColor="text1"/>
        </w:rPr>
        <w:t xml:space="preserve">Performance management: Why keeping score is so important, and so hard. </w:t>
      </w:r>
      <w:r w:rsidRPr="006E7FEB">
        <w:rPr>
          <w:rFonts w:ascii="Arial" w:hAnsi="Arial" w:cs="Arial"/>
          <w:color w:val="000000" w:themeColor="text1"/>
        </w:rPr>
        <w:t>Available at:</w:t>
      </w:r>
      <w:r w:rsidRPr="006E7FEB">
        <w:rPr>
          <w:rFonts w:ascii="Arial" w:hAnsi="Arial" w:cs="Arial"/>
          <w:i/>
          <w:iCs/>
          <w:color w:val="000000" w:themeColor="text1"/>
        </w:rPr>
        <w:t xml:space="preserve"> </w:t>
      </w:r>
      <w:hyperlink r:id="rId61" w:history="1">
        <w:r w:rsidRPr="006E7FEB">
          <w:rPr>
            <w:rStyle w:val="Hyperlink"/>
            <w:rFonts w:ascii="Arial" w:hAnsi="Arial" w:cs="Arial"/>
            <w:color w:val="000000" w:themeColor="text1"/>
          </w:rPr>
          <w:t>https://www.mckinsey.com/capabilities/operations/our-insights/performance-management-why-keeping-score-is-so-important-and-so-hard</w:t>
        </w:r>
      </w:hyperlink>
      <w:r w:rsidRPr="006E7FEB">
        <w:rPr>
          <w:rFonts w:ascii="Arial" w:hAnsi="Arial" w:cs="Arial"/>
          <w:color w:val="000000" w:themeColor="text1"/>
        </w:rPr>
        <w:t xml:space="preserve"> (Accessed: 16 April 2023)</w:t>
      </w:r>
    </w:p>
    <w:p w14:paraId="5B1353A6" w14:textId="77777777" w:rsidR="00BB6958" w:rsidRPr="006303C6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4F156B">
        <w:rPr>
          <w:rFonts w:ascii="Arial" w:eastAsia="+mn-ea" w:hAnsi="Arial" w:cs="Arial"/>
          <w:color w:val="000000"/>
          <w:kern w:val="24"/>
        </w:rPr>
        <w:lastRenderedPageBreak/>
        <w:t>CIPD (202</w:t>
      </w:r>
      <w:r>
        <w:rPr>
          <w:rFonts w:ascii="Arial" w:eastAsia="+mn-ea" w:hAnsi="Arial" w:cs="Arial"/>
          <w:color w:val="000000"/>
          <w:kern w:val="24"/>
        </w:rPr>
        <w:t>0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ED402F">
        <w:rPr>
          <w:rFonts w:ascii="Arial" w:eastAsia="+mn-ea" w:hAnsi="Arial" w:cs="Arial"/>
          <w:i/>
          <w:iCs/>
          <w:color w:val="000000"/>
          <w:kern w:val="24"/>
        </w:rPr>
        <w:t xml:space="preserve">Developing effective virtual teams: An evidence </w:t>
      </w:r>
      <w:proofErr w:type="gramStart"/>
      <w:r w:rsidRPr="00ED402F">
        <w:rPr>
          <w:rFonts w:ascii="Arial" w:eastAsia="+mn-ea" w:hAnsi="Arial" w:cs="Arial"/>
          <w:i/>
          <w:iCs/>
          <w:color w:val="000000"/>
          <w:kern w:val="24"/>
        </w:rPr>
        <w:t>review</w:t>
      </w:r>
      <w:proofErr w:type="gramEnd"/>
      <w:r w:rsidRPr="004F156B">
        <w:rPr>
          <w:rFonts w:ascii="Arial" w:eastAsia="+mn-ea" w:hAnsi="Arial" w:cs="Arial"/>
          <w:color w:val="000000"/>
          <w:kern w:val="24"/>
        </w:rPr>
        <w:t>. Available at:</w:t>
      </w:r>
      <w:r>
        <w:rPr>
          <w:rFonts w:ascii="Arial" w:eastAsia="+mn-ea" w:hAnsi="Arial" w:cs="Arial"/>
          <w:color w:val="000000"/>
          <w:kern w:val="24"/>
        </w:rPr>
        <w:t xml:space="preserve"> </w:t>
      </w:r>
      <w:hyperlink r:id="rId62" w:history="1">
        <w:r w:rsidRPr="006303C6">
          <w:rPr>
            <w:rStyle w:val="Hyperlink"/>
            <w:rFonts w:ascii="Arial" w:eastAsia="+mn-ea" w:hAnsi="Arial" w:cs="Arial"/>
            <w:kern w:val="24"/>
          </w:rPr>
          <w:t>https://www.cipd.org/uk/knowledge/evidence-reviews/developing-virtual-teams/</w:t>
        </w:r>
      </w:hyperlink>
      <w:r w:rsidRPr="006303C6">
        <w:rPr>
          <w:rFonts w:ascii="Arial" w:eastAsia="+mn-ea" w:hAnsi="Arial" w:cs="Arial"/>
          <w:color w:val="000000"/>
          <w:kern w:val="24"/>
        </w:rPr>
        <w:t xml:space="preserve"> (Accessed: 19 April 2023).</w:t>
      </w:r>
    </w:p>
    <w:p w14:paraId="0F7CDC20" w14:textId="77777777" w:rsidR="00BB6958" w:rsidRPr="006303C6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bookmarkStart w:id="2" w:name="_Hlk134370908"/>
      <w:r w:rsidRPr="006303C6">
        <w:rPr>
          <w:rFonts w:ascii="Arial" w:eastAsia="+mn-ea" w:hAnsi="Arial" w:cs="Arial"/>
          <w:color w:val="000000"/>
          <w:kern w:val="24"/>
        </w:rPr>
        <w:t>CIPD (2021</w:t>
      </w:r>
      <w:r>
        <w:rPr>
          <w:rFonts w:ascii="Arial" w:eastAsia="+mn-ea" w:hAnsi="Arial" w:cs="Arial"/>
          <w:color w:val="000000"/>
          <w:kern w:val="24"/>
        </w:rPr>
        <w:t>a</w:t>
      </w:r>
      <w:r w:rsidRPr="006303C6">
        <w:rPr>
          <w:rFonts w:ascii="Arial" w:eastAsia="+mn-ea" w:hAnsi="Arial" w:cs="Arial"/>
          <w:color w:val="000000"/>
          <w:kern w:val="24"/>
        </w:rPr>
        <w:t xml:space="preserve">) </w:t>
      </w:r>
      <w:r w:rsidRPr="006303C6">
        <w:rPr>
          <w:rFonts w:ascii="Arial" w:eastAsia="+mn-ea" w:hAnsi="Arial" w:cs="Arial"/>
          <w:i/>
          <w:iCs/>
          <w:color w:val="000000"/>
          <w:kern w:val="24"/>
        </w:rPr>
        <w:t>People manager guide: Supporting hybrid working</w:t>
      </w:r>
      <w:r w:rsidRPr="006303C6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63" w:history="1">
        <w:r w:rsidRPr="006303C6">
          <w:rPr>
            <w:rStyle w:val="Hyperlink"/>
            <w:rFonts w:ascii="Arial" w:hAnsi="Arial" w:cs="Arial"/>
          </w:rPr>
          <w:t>https://www.cipd.org/uk/knowledge/guides/line-manager-supporting-hybrid-working/</w:t>
        </w:r>
      </w:hyperlink>
      <w:r w:rsidRPr="006303C6">
        <w:rPr>
          <w:rFonts w:ascii="Arial" w:hAnsi="Arial" w:cs="Arial"/>
        </w:rPr>
        <w:t xml:space="preserve"> </w:t>
      </w:r>
      <w:r w:rsidRPr="006303C6">
        <w:rPr>
          <w:rFonts w:ascii="Arial" w:eastAsia="+mn-ea" w:hAnsi="Arial" w:cs="Arial"/>
          <w:color w:val="000000"/>
          <w:kern w:val="24"/>
        </w:rPr>
        <w:t xml:space="preserve"> (Accessed: </w:t>
      </w:r>
      <w:r>
        <w:rPr>
          <w:rFonts w:ascii="Arial" w:eastAsia="+mn-ea" w:hAnsi="Arial" w:cs="Arial"/>
          <w:color w:val="000000"/>
          <w:kern w:val="24"/>
        </w:rPr>
        <w:t>2</w:t>
      </w:r>
      <w:r w:rsidRPr="006303C6">
        <w:rPr>
          <w:rFonts w:ascii="Arial" w:eastAsia="+mn-ea" w:hAnsi="Arial" w:cs="Arial"/>
          <w:color w:val="000000"/>
          <w:kern w:val="24"/>
        </w:rPr>
        <w:t>9 April 2023).</w:t>
      </w:r>
    </w:p>
    <w:bookmarkEnd w:id="2"/>
    <w:p w14:paraId="441582C7" w14:textId="77777777" w:rsidR="00BB6958" w:rsidRPr="00FC6445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FC6445">
        <w:rPr>
          <w:rFonts w:ascii="Arial" w:eastAsia="+mn-ea" w:hAnsi="Arial" w:cs="Arial"/>
          <w:color w:val="000000"/>
          <w:kern w:val="24"/>
        </w:rPr>
        <w:t xml:space="preserve">CIPD (2021b) </w:t>
      </w:r>
      <w:r w:rsidRPr="00FC6445">
        <w:rPr>
          <w:rFonts w:ascii="Arial" w:eastAsia="+mn-ea" w:hAnsi="Arial" w:cs="Arial"/>
          <w:i/>
          <w:iCs/>
          <w:color w:val="000000"/>
          <w:kern w:val="24"/>
        </w:rPr>
        <w:t>Employee turnover and retention</w:t>
      </w:r>
      <w:r w:rsidRPr="00FC6445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64" w:history="1">
        <w:r w:rsidRPr="00FC6445">
          <w:rPr>
            <w:rFonts w:ascii="Arial" w:hAnsi="Arial" w:cs="Arial"/>
          </w:rPr>
          <w:t xml:space="preserve"> </w:t>
        </w:r>
        <w:r w:rsidRPr="00FC6445">
          <w:rPr>
            <w:rStyle w:val="Hyperlink"/>
            <w:rFonts w:ascii="Arial" w:hAnsi="Arial" w:cs="Arial"/>
          </w:rPr>
          <w:t>https://www.cipd.org/uk/knowledge/factsheets/turnover-retention-factsheet/</w:t>
        </w:r>
      </w:hyperlink>
      <w:r w:rsidRPr="00FC6445">
        <w:rPr>
          <w:rFonts w:ascii="Arial" w:hAnsi="Arial" w:cs="Arial"/>
        </w:rPr>
        <w:t xml:space="preserve"> </w:t>
      </w:r>
      <w:r w:rsidRPr="00FC6445">
        <w:rPr>
          <w:rFonts w:ascii="Arial" w:eastAsia="+mn-ea" w:hAnsi="Arial" w:cs="Arial"/>
          <w:color w:val="000000"/>
          <w:kern w:val="24"/>
        </w:rPr>
        <w:t xml:space="preserve"> (Accessed: 21 April 2023).</w:t>
      </w:r>
    </w:p>
    <w:p w14:paraId="0846ED41" w14:textId="77777777" w:rsidR="00BB6958" w:rsidRPr="00FC6445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FC6445">
        <w:rPr>
          <w:rFonts w:ascii="Arial" w:eastAsia="+mn-ea" w:hAnsi="Arial" w:cs="Arial"/>
          <w:color w:val="000000"/>
          <w:kern w:val="24"/>
        </w:rPr>
        <w:t xml:space="preserve">CIPD (2021c) </w:t>
      </w:r>
      <w:r w:rsidRPr="00FC6445">
        <w:rPr>
          <w:rFonts w:ascii="Arial" w:eastAsia="+mn-ea" w:hAnsi="Arial" w:cs="Arial"/>
          <w:i/>
          <w:iCs/>
          <w:color w:val="000000"/>
          <w:kern w:val="24"/>
        </w:rPr>
        <w:t>Coaching and mentoring</w:t>
      </w:r>
      <w:r w:rsidRPr="00FC6445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65" w:history="1">
        <w:r w:rsidRPr="00FC6445">
          <w:rPr>
            <w:rStyle w:val="Hyperlink"/>
            <w:rFonts w:ascii="Arial" w:hAnsi="Arial" w:cs="Arial"/>
          </w:rPr>
          <w:t>https://www.cipd.org/uk/knowledge/factsheets/coaching-mentoring-factsheet/</w:t>
        </w:r>
      </w:hyperlink>
      <w:r w:rsidRPr="00FC6445">
        <w:rPr>
          <w:rFonts w:ascii="Arial" w:eastAsia="+mn-ea" w:hAnsi="Arial" w:cs="Arial"/>
        </w:rPr>
        <w:t xml:space="preserve"> </w:t>
      </w:r>
      <w:r w:rsidRPr="00FC6445">
        <w:rPr>
          <w:rFonts w:ascii="Arial" w:eastAsia="+mn-ea" w:hAnsi="Arial" w:cs="Arial"/>
          <w:color w:val="000000"/>
          <w:kern w:val="24"/>
        </w:rPr>
        <w:t>(Accessed: 12 April 2023).</w:t>
      </w:r>
    </w:p>
    <w:p w14:paraId="24088BBD" w14:textId="77777777" w:rsidR="00BB6958" w:rsidRPr="004F156B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4F156B">
        <w:rPr>
          <w:rFonts w:ascii="Arial" w:eastAsia="+mn-ea" w:hAnsi="Arial" w:cs="Arial"/>
          <w:color w:val="000000"/>
          <w:kern w:val="24"/>
        </w:rPr>
        <w:t xml:space="preserve">CIPD (2022a) </w:t>
      </w:r>
      <w:r w:rsidRPr="004F156B">
        <w:rPr>
          <w:rFonts w:ascii="Arial" w:eastAsia="+mn-ea" w:hAnsi="Arial" w:cs="Arial"/>
          <w:i/>
          <w:iCs/>
          <w:color w:val="000000"/>
          <w:kern w:val="24"/>
        </w:rPr>
        <w:t>Performance management: an introduction</w:t>
      </w:r>
      <w:r w:rsidRPr="004F156B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66" w:history="1">
        <w:r w:rsidRPr="004F156B">
          <w:rPr>
            <w:rStyle w:val="Hyperlink"/>
            <w:rFonts w:ascii="Arial" w:eastAsia="+mn-ea" w:hAnsi="Arial" w:cs="Arial"/>
            <w:color w:val="000000"/>
            <w:kern w:val="24"/>
          </w:rPr>
          <w:t>https://www.cipd.co.uk/knowledge/fundamentals/people/performance/factsheet#gref</w:t>
        </w:r>
      </w:hyperlink>
      <w:r w:rsidRPr="004F156B">
        <w:rPr>
          <w:rFonts w:ascii="Arial" w:eastAsia="+mn-ea" w:hAnsi="Arial" w:cs="Arial"/>
          <w:color w:val="000000"/>
          <w:kern w:val="24"/>
        </w:rPr>
        <w:t xml:space="preserve"> </w:t>
      </w:r>
      <w:bookmarkStart w:id="3" w:name="_Hlk134122061"/>
      <w:r w:rsidRPr="004F156B">
        <w:rPr>
          <w:rFonts w:ascii="Arial" w:eastAsia="+mn-ea" w:hAnsi="Arial" w:cs="Arial"/>
          <w:color w:val="000000"/>
          <w:kern w:val="24"/>
        </w:rPr>
        <w:t>(Accessed: 16 April 2023).</w:t>
      </w:r>
      <w:bookmarkEnd w:id="3"/>
    </w:p>
    <w:p w14:paraId="76E5A32E" w14:textId="77777777" w:rsidR="00BB6958" w:rsidRPr="00442357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4F156B">
        <w:rPr>
          <w:rFonts w:ascii="Arial" w:hAnsi="Arial" w:cs="+mn-cs"/>
          <w:color w:val="000000"/>
          <w:kern w:val="24"/>
        </w:rPr>
        <w:t xml:space="preserve">CIPD (2022b) </w:t>
      </w:r>
      <w:r w:rsidRPr="004F156B">
        <w:rPr>
          <w:rFonts w:ascii="Arial" w:hAnsi="Arial" w:cs="+mn-cs"/>
          <w:i/>
          <w:iCs/>
          <w:color w:val="000000"/>
          <w:kern w:val="24"/>
        </w:rPr>
        <w:t>Performance Reviews</w:t>
      </w:r>
      <w:r w:rsidRPr="004F156B">
        <w:rPr>
          <w:rFonts w:ascii="Arial" w:hAnsi="Arial" w:cs="+mn-cs"/>
          <w:color w:val="000000"/>
          <w:kern w:val="24"/>
        </w:rPr>
        <w:t xml:space="preserve">. Available at: </w:t>
      </w:r>
      <w:hyperlink r:id="rId67" w:history="1">
        <w:r w:rsidRPr="004F156B">
          <w:rPr>
            <w:rStyle w:val="Hyperlink"/>
            <w:rFonts w:ascii="Arial" w:hAnsi="Arial"/>
            <w:color w:val="000000"/>
            <w:kern w:val="24"/>
          </w:rPr>
          <w:t>https://www.cipd.co.uk/knowledge/fundamentals/people/performance/appraisals-factsheet</w:t>
        </w:r>
      </w:hyperlink>
      <w:r>
        <w:rPr>
          <w:rFonts w:ascii="Arial" w:hAnsi="Arial"/>
          <w:color w:val="000000"/>
          <w:kern w:val="24"/>
          <w:u w:val="single"/>
        </w:rPr>
        <w:t xml:space="preserve"> </w:t>
      </w:r>
      <w:r w:rsidRPr="00916A99">
        <w:rPr>
          <w:rFonts w:ascii="Arial" w:hAnsi="Arial"/>
          <w:color w:val="000000"/>
          <w:kern w:val="24"/>
          <w:u w:val="single"/>
        </w:rPr>
        <w:t>(Accessed: 16 April 2023).</w:t>
      </w:r>
    </w:p>
    <w:p w14:paraId="62B20D86" w14:textId="77777777" w:rsidR="00BB6958" w:rsidRPr="004F156B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4F156B">
        <w:rPr>
          <w:rFonts w:ascii="Arial" w:hAnsi="Arial" w:cs="+mn-cs"/>
          <w:color w:val="000000"/>
          <w:kern w:val="24"/>
        </w:rPr>
        <w:t>CIPD (2022</w:t>
      </w:r>
      <w:r>
        <w:rPr>
          <w:rFonts w:ascii="Arial" w:hAnsi="Arial" w:cs="+mn-cs"/>
          <w:color w:val="000000"/>
          <w:kern w:val="24"/>
        </w:rPr>
        <w:t>c</w:t>
      </w:r>
      <w:r w:rsidRPr="004F156B">
        <w:rPr>
          <w:rFonts w:ascii="Arial" w:hAnsi="Arial" w:cs="+mn-cs"/>
          <w:color w:val="000000"/>
          <w:kern w:val="24"/>
        </w:rPr>
        <w:t xml:space="preserve">) </w:t>
      </w:r>
      <w:r>
        <w:rPr>
          <w:rFonts w:ascii="Arial" w:hAnsi="Arial" w:cs="+mn-cs"/>
          <w:i/>
          <w:iCs/>
          <w:color w:val="000000"/>
          <w:kern w:val="24"/>
        </w:rPr>
        <w:t>Employee Communication</w:t>
      </w:r>
      <w:r w:rsidRPr="004F156B">
        <w:rPr>
          <w:rFonts w:ascii="Arial" w:hAnsi="Arial" w:cs="+mn-cs"/>
          <w:color w:val="000000"/>
          <w:kern w:val="24"/>
        </w:rPr>
        <w:t xml:space="preserve">. Available at: </w:t>
      </w:r>
      <w:hyperlink r:id="rId68" w:history="1">
        <w:r w:rsidRPr="00FC0FA4">
          <w:rPr>
            <w:rStyle w:val="Hyperlink"/>
            <w:rFonts w:ascii="Arial" w:hAnsi="Arial"/>
            <w:kern w:val="24"/>
          </w:rPr>
          <w:t>https://www.cipd.org/uk/knowledge/factsheets/employee-communication/</w:t>
        </w:r>
      </w:hyperlink>
      <w:r>
        <w:rPr>
          <w:rFonts w:ascii="Arial" w:hAnsi="Arial"/>
          <w:color w:val="000000"/>
          <w:kern w:val="24"/>
          <w:u w:val="single"/>
        </w:rPr>
        <w:t xml:space="preserve"> </w:t>
      </w:r>
    </w:p>
    <w:p w14:paraId="63BDCA95" w14:textId="77777777" w:rsidR="00BB6958" w:rsidRPr="00E91F7C" w:rsidRDefault="00BB6958" w:rsidP="00BB6958">
      <w:pPr>
        <w:pStyle w:val="ListParagraph"/>
        <w:spacing w:line="480" w:lineRule="auto"/>
        <w:jc w:val="both"/>
        <w:rPr>
          <w:rFonts w:ascii="Arial" w:eastAsia="+mn-ea" w:hAnsi="Arial" w:cs="Arial"/>
          <w:color w:val="000000"/>
          <w:kern w:val="24"/>
        </w:rPr>
      </w:pPr>
      <w:r w:rsidRPr="004F156B">
        <w:rPr>
          <w:rFonts w:ascii="Arial" w:eastAsia="+mn-ea" w:hAnsi="Arial" w:cs="Arial"/>
          <w:color w:val="000000"/>
          <w:kern w:val="24"/>
        </w:rPr>
        <w:t xml:space="preserve">(Accessed: 16 </w:t>
      </w:r>
      <w:r w:rsidRPr="00E91F7C">
        <w:rPr>
          <w:rFonts w:ascii="Arial" w:eastAsia="+mn-ea" w:hAnsi="Arial" w:cs="Arial"/>
          <w:color w:val="000000"/>
          <w:kern w:val="24"/>
        </w:rPr>
        <w:t>April 2023).</w:t>
      </w:r>
    </w:p>
    <w:p w14:paraId="0311AE78" w14:textId="77777777" w:rsidR="00BB6958" w:rsidRPr="00E91F7C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E91F7C">
        <w:rPr>
          <w:rFonts w:ascii="Arial" w:hAnsi="Arial" w:cs="Arial"/>
          <w:color w:val="000000"/>
          <w:kern w:val="24"/>
        </w:rPr>
        <w:t xml:space="preserve">CIPD (2022d) </w:t>
      </w:r>
      <w:r w:rsidRPr="00E91F7C">
        <w:rPr>
          <w:rFonts w:ascii="Arial" w:hAnsi="Arial" w:cs="Arial"/>
          <w:i/>
          <w:iCs/>
          <w:color w:val="000000"/>
          <w:kern w:val="24"/>
        </w:rPr>
        <w:t>Making reward more accessible and performance management fairer</w:t>
      </w:r>
      <w:r w:rsidRPr="00E91F7C">
        <w:rPr>
          <w:rFonts w:ascii="Arial" w:hAnsi="Arial" w:cs="Arial"/>
          <w:color w:val="000000"/>
          <w:kern w:val="24"/>
        </w:rPr>
        <w:t xml:space="preserve">. Available at: </w:t>
      </w:r>
      <w:hyperlink r:id="rId69" w:history="1">
        <w:r w:rsidRPr="00E91F7C">
          <w:rPr>
            <w:rStyle w:val="Hyperlink"/>
            <w:rFonts w:ascii="Arial" w:hAnsi="Arial" w:cs="Arial"/>
          </w:rPr>
          <w:t>https://www.cipd.org/uk/views-and-insights/thought-leadership/insight/reward-performance-management/</w:t>
        </w:r>
      </w:hyperlink>
      <w:r w:rsidRPr="00E91F7C">
        <w:rPr>
          <w:rFonts w:ascii="Arial" w:hAnsi="Arial" w:cs="Arial"/>
        </w:rPr>
        <w:t xml:space="preserve"> </w:t>
      </w:r>
      <w:r w:rsidRPr="00E91F7C">
        <w:rPr>
          <w:rFonts w:ascii="Arial" w:eastAsia="+mn-ea" w:hAnsi="Arial" w:cs="Arial"/>
          <w:color w:val="000000"/>
          <w:kern w:val="24"/>
        </w:rPr>
        <w:t>(Accessed:</w:t>
      </w:r>
      <w:r>
        <w:rPr>
          <w:rFonts w:ascii="Arial" w:eastAsia="+mn-ea" w:hAnsi="Arial" w:cs="Arial"/>
          <w:color w:val="000000"/>
          <w:kern w:val="24"/>
        </w:rPr>
        <w:t>2</w:t>
      </w:r>
      <w:r w:rsidRPr="00E91F7C">
        <w:rPr>
          <w:rFonts w:ascii="Arial" w:eastAsia="+mn-ea" w:hAnsi="Arial" w:cs="Arial"/>
          <w:color w:val="000000"/>
          <w:kern w:val="24"/>
        </w:rPr>
        <w:t xml:space="preserve"> </w:t>
      </w:r>
      <w:r>
        <w:rPr>
          <w:rFonts w:ascii="Arial" w:eastAsia="+mn-ea" w:hAnsi="Arial" w:cs="Arial"/>
          <w:color w:val="000000"/>
          <w:kern w:val="24"/>
        </w:rPr>
        <w:t xml:space="preserve">May </w:t>
      </w:r>
      <w:r w:rsidRPr="00E91F7C">
        <w:rPr>
          <w:rFonts w:ascii="Arial" w:eastAsia="+mn-ea" w:hAnsi="Arial" w:cs="Arial"/>
          <w:color w:val="000000"/>
          <w:kern w:val="24"/>
        </w:rPr>
        <w:t>2023).</w:t>
      </w:r>
    </w:p>
    <w:p w14:paraId="585EDA21" w14:textId="77777777" w:rsidR="00BB6958" w:rsidRPr="004F156B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bookmarkStart w:id="4" w:name="_Hlk134369778"/>
      <w:r w:rsidRPr="00E91F7C">
        <w:rPr>
          <w:rFonts w:ascii="Arial" w:eastAsia="+mn-ea" w:hAnsi="Arial" w:cs="Arial"/>
          <w:color w:val="000000"/>
          <w:kern w:val="24"/>
        </w:rPr>
        <w:lastRenderedPageBreak/>
        <w:t>Cespedes, F.V. (2022) ‘How to Conduct a Great Performance</w:t>
      </w:r>
      <w:r w:rsidRPr="004F156B">
        <w:rPr>
          <w:rFonts w:ascii="Arial" w:eastAsia="+mn-ea" w:hAnsi="Arial" w:cs="Arial"/>
          <w:color w:val="000000"/>
          <w:kern w:val="24"/>
        </w:rPr>
        <w:t xml:space="preserve"> Review’, </w:t>
      </w:r>
      <w:r w:rsidRPr="007F4828">
        <w:rPr>
          <w:rFonts w:ascii="Arial" w:eastAsia="+mn-ea" w:hAnsi="Arial" w:cs="Arial"/>
          <w:i/>
          <w:iCs/>
          <w:color w:val="000000"/>
          <w:kern w:val="24"/>
        </w:rPr>
        <w:t>Harvard Business Review</w:t>
      </w:r>
      <w:r w:rsidRPr="004F156B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70" w:history="1">
        <w:r w:rsidRPr="004F156B">
          <w:rPr>
            <w:rStyle w:val="Hyperlink"/>
            <w:rFonts w:ascii="Arial" w:eastAsia="+mn-ea" w:hAnsi="Arial" w:cs="Arial"/>
            <w:color w:val="000000"/>
            <w:kern w:val="24"/>
          </w:rPr>
          <w:t>https://hbr.org/2022/07/how-to-conduct-a-great-performance-review</w:t>
        </w:r>
      </w:hyperlink>
      <w:r w:rsidRPr="004F156B">
        <w:rPr>
          <w:rFonts w:ascii="Arial" w:eastAsia="+mn-ea" w:hAnsi="Arial" w:cs="Arial"/>
          <w:color w:val="000000"/>
          <w:kern w:val="24"/>
        </w:rPr>
        <w:t xml:space="preserve"> (Accessed: 11 April 2023).</w:t>
      </w:r>
    </w:p>
    <w:bookmarkEnd w:id="4"/>
    <w:p w14:paraId="49E30818" w14:textId="77777777" w:rsidR="00BB6958" w:rsidRPr="00703B70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4F156B">
        <w:rPr>
          <w:rFonts w:ascii="Arial" w:eastAsia="+mn-ea" w:hAnsi="Arial" w:cs="Arial"/>
          <w:color w:val="000000"/>
          <w:kern w:val="24"/>
        </w:rPr>
        <w:t xml:space="preserve">CMI (2020) </w:t>
      </w:r>
      <w:r w:rsidRPr="004F156B">
        <w:rPr>
          <w:rFonts w:ascii="Arial" w:eastAsia="+mn-ea" w:hAnsi="Arial" w:cs="Arial"/>
          <w:i/>
          <w:iCs/>
          <w:color w:val="000000"/>
          <w:kern w:val="24"/>
        </w:rPr>
        <w:t xml:space="preserve">Performance Management. </w:t>
      </w:r>
      <w:r w:rsidRPr="004F156B">
        <w:rPr>
          <w:rFonts w:ascii="Arial" w:eastAsia="+mn-ea" w:hAnsi="Arial" w:cs="Arial"/>
          <w:color w:val="000000"/>
          <w:kern w:val="24"/>
        </w:rPr>
        <w:t xml:space="preserve">Available at: </w:t>
      </w:r>
      <w:hyperlink r:id="rId71" w:history="1">
        <w:r w:rsidRPr="00703B70">
          <w:rPr>
            <w:rStyle w:val="Hyperlink"/>
            <w:rFonts w:ascii="Arial" w:eastAsia="+mn-ea" w:hAnsi="Arial" w:cs="Arial"/>
            <w:color w:val="000000"/>
            <w:kern w:val="24"/>
          </w:rPr>
          <w:t>https://www.managers.org.uk/knowledge-and-insights/resource/performance-management/</w:t>
        </w:r>
      </w:hyperlink>
      <w:r w:rsidRPr="00703B70">
        <w:rPr>
          <w:rFonts w:ascii="Arial" w:eastAsia="+mn-ea" w:hAnsi="Arial" w:cs="Arial"/>
          <w:color w:val="000000"/>
          <w:kern w:val="24"/>
        </w:rPr>
        <w:t xml:space="preserve"> (Accessed: 30 April 2023). </w:t>
      </w:r>
    </w:p>
    <w:p w14:paraId="25BA64FA" w14:textId="77777777" w:rsidR="00BB6958" w:rsidRPr="00703B70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703B70">
        <w:rPr>
          <w:rFonts w:ascii="Arial" w:hAnsi="Arial" w:cs="Arial"/>
          <w:color w:val="000000" w:themeColor="text1"/>
        </w:rPr>
        <w:t xml:space="preserve">Crail, C. and Watts, R. (2023) ‘15 Effective Employee Retention Strategies In 2023’, </w:t>
      </w:r>
      <w:r w:rsidRPr="00703B70">
        <w:rPr>
          <w:rFonts w:ascii="Arial" w:hAnsi="Arial" w:cs="Arial"/>
          <w:i/>
          <w:iCs/>
          <w:color w:val="000000" w:themeColor="text1"/>
        </w:rPr>
        <w:t>Forbes</w:t>
      </w:r>
      <w:r w:rsidRPr="00703B70">
        <w:rPr>
          <w:rFonts w:ascii="Arial" w:hAnsi="Arial" w:cs="Arial"/>
          <w:color w:val="000000" w:themeColor="text1"/>
        </w:rPr>
        <w:t>. Available at:</w:t>
      </w:r>
      <w:r w:rsidRPr="00703B70">
        <w:rPr>
          <w:rFonts w:ascii="Arial" w:hAnsi="Arial" w:cs="Arial"/>
        </w:rPr>
        <w:t xml:space="preserve"> </w:t>
      </w:r>
      <w:hyperlink r:id="rId72" w:history="1">
        <w:r w:rsidRPr="00703B70">
          <w:rPr>
            <w:rStyle w:val="Hyperlink"/>
            <w:rFonts w:ascii="Arial" w:hAnsi="Arial" w:cs="Arial"/>
          </w:rPr>
          <w:t>https://www.forbes.com/advisor/business/employee-retention-strategies/</w:t>
        </w:r>
      </w:hyperlink>
      <w:r w:rsidRPr="00703B70">
        <w:rPr>
          <w:rFonts w:ascii="Arial" w:hAnsi="Arial" w:cs="Arial"/>
          <w:color w:val="000000" w:themeColor="text1"/>
        </w:rPr>
        <w:t xml:space="preserve"> (Accessed: 29 April 2023).</w:t>
      </w:r>
    </w:p>
    <w:p w14:paraId="7AC07FA4" w14:textId="77777777" w:rsidR="00BB6958" w:rsidRPr="00310657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Ferrazz</w:t>
      </w:r>
      <w:r w:rsidRPr="00C455A1">
        <w:rPr>
          <w:rFonts w:ascii="Arial" w:hAnsi="Arial" w:cs="Arial"/>
          <w:color w:val="000000" w:themeColor="text1"/>
        </w:rPr>
        <w:t>i</w:t>
      </w:r>
      <w:proofErr w:type="spellEnd"/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K</w:t>
      </w:r>
      <w:r w:rsidRPr="00C455A1">
        <w:rPr>
          <w:rFonts w:ascii="Arial" w:hAnsi="Arial" w:cs="Arial"/>
          <w:color w:val="000000" w:themeColor="text1"/>
        </w:rPr>
        <w:t xml:space="preserve">., </w:t>
      </w:r>
      <w:r>
        <w:rPr>
          <w:rFonts w:ascii="Arial" w:hAnsi="Arial" w:cs="Arial"/>
          <w:color w:val="000000" w:themeColor="text1"/>
        </w:rPr>
        <w:t>Race</w:t>
      </w:r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M-C</w:t>
      </w:r>
      <w:r w:rsidRPr="00C455A1">
        <w:rPr>
          <w:rFonts w:ascii="Arial" w:hAnsi="Arial" w:cs="Arial"/>
          <w:color w:val="000000" w:themeColor="text1"/>
        </w:rPr>
        <w:t xml:space="preserve">., and </w:t>
      </w:r>
      <w:r w:rsidRPr="00310657">
        <w:rPr>
          <w:rFonts w:ascii="Arial" w:hAnsi="Arial" w:cs="Arial"/>
          <w:color w:val="000000" w:themeColor="text1"/>
        </w:rPr>
        <w:t xml:space="preserve">Vincent, A. (2021) </w:t>
      </w:r>
      <w:r w:rsidRPr="00310657">
        <w:rPr>
          <w:rFonts w:ascii="Arial" w:hAnsi="Arial" w:cs="Arial"/>
          <w:i/>
          <w:iCs/>
          <w:color w:val="000000" w:themeColor="text1"/>
        </w:rPr>
        <w:t xml:space="preserve">7 Strategies to Build a More Resilient Team. </w:t>
      </w:r>
      <w:r w:rsidRPr="00310657">
        <w:rPr>
          <w:rFonts w:ascii="Arial" w:hAnsi="Arial" w:cs="Arial"/>
          <w:color w:val="000000" w:themeColor="text1"/>
        </w:rPr>
        <w:t>Available at:</w:t>
      </w:r>
      <w:r w:rsidRPr="00310657">
        <w:rPr>
          <w:rFonts w:ascii="Arial" w:hAnsi="Arial" w:cs="Arial"/>
          <w:i/>
          <w:iCs/>
          <w:color w:val="000000" w:themeColor="text1"/>
        </w:rPr>
        <w:t xml:space="preserve"> </w:t>
      </w:r>
      <w:hyperlink r:id="rId73" w:history="1">
        <w:r w:rsidRPr="00310657">
          <w:rPr>
            <w:rStyle w:val="Hyperlink"/>
            <w:rFonts w:ascii="Arial" w:hAnsi="Arial" w:cs="Arial"/>
          </w:rPr>
          <w:t>https://hbr.org/2021/01/7-strategies-to-build-a-more-resilient-team</w:t>
        </w:r>
      </w:hyperlink>
      <w:r w:rsidRPr="00310657">
        <w:rPr>
          <w:rFonts w:ascii="Arial" w:hAnsi="Arial" w:cs="Arial"/>
        </w:rPr>
        <w:t xml:space="preserve"> </w:t>
      </w:r>
      <w:r w:rsidRPr="00310657">
        <w:rPr>
          <w:rFonts w:ascii="Arial" w:hAnsi="Arial" w:cs="Arial"/>
          <w:color w:val="000000" w:themeColor="text1"/>
        </w:rPr>
        <w:t>(Accessed: 16 April 2023)</w:t>
      </w:r>
    </w:p>
    <w:p w14:paraId="45EDB8F4" w14:textId="77777777" w:rsidR="00BB6958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Gallo</w:t>
      </w:r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C</w:t>
      </w:r>
      <w:r w:rsidRPr="00C455A1">
        <w:rPr>
          <w:rFonts w:ascii="Arial" w:hAnsi="Arial" w:cs="Arial"/>
          <w:color w:val="000000" w:themeColor="text1"/>
        </w:rPr>
        <w:t>. (202</w:t>
      </w:r>
      <w:r>
        <w:rPr>
          <w:rFonts w:ascii="Arial" w:hAnsi="Arial" w:cs="Arial"/>
          <w:color w:val="000000" w:themeColor="text1"/>
        </w:rPr>
        <w:t>2</w:t>
      </w:r>
      <w:r w:rsidRPr="00C455A1">
        <w:rPr>
          <w:rFonts w:ascii="Arial" w:hAnsi="Arial" w:cs="Arial"/>
          <w:color w:val="000000" w:themeColor="text1"/>
        </w:rPr>
        <w:t>) ‘</w:t>
      </w:r>
      <w:r w:rsidRPr="00B572F4">
        <w:rPr>
          <w:rFonts w:ascii="Arial" w:hAnsi="Arial" w:cs="Arial"/>
          <w:color w:val="000000" w:themeColor="text1"/>
        </w:rPr>
        <w:t>How Great Leaders Communicate</w:t>
      </w:r>
      <w:r w:rsidRPr="00C455A1">
        <w:rPr>
          <w:rFonts w:ascii="Arial" w:hAnsi="Arial" w:cs="Arial"/>
          <w:color w:val="000000" w:themeColor="text1"/>
        </w:rPr>
        <w:t xml:space="preserve">’, </w:t>
      </w:r>
      <w:r w:rsidRPr="00C455A1">
        <w:rPr>
          <w:rFonts w:ascii="Arial" w:hAnsi="Arial" w:cs="Arial"/>
          <w:i/>
          <w:iCs/>
          <w:color w:val="000000" w:themeColor="text1"/>
        </w:rPr>
        <w:t>Harvard Business Review</w:t>
      </w:r>
      <w:r w:rsidRPr="00C455A1">
        <w:rPr>
          <w:rFonts w:ascii="Arial" w:hAnsi="Arial" w:cs="Arial"/>
          <w:color w:val="000000" w:themeColor="text1"/>
        </w:rPr>
        <w:t>. Available at</w:t>
      </w:r>
      <w:r w:rsidRPr="00B572F4">
        <w:t xml:space="preserve"> </w:t>
      </w:r>
      <w:hyperlink r:id="rId74" w:history="1">
        <w:r w:rsidRPr="00FC0FA4">
          <w:rPr>
            <w:rStyle w:val="Hyperlink"/>
            <w:rFonts w:ascii="Arial" w:hAnsi="Arial" w:cs="Arial"/>
          </w:rPr>
          <w:t>https://hbr.org/2022/11/how-great-leaders-communicate</w:t>
        </w:r>
      </w:hyperlink>
      <w:r>
        <w:rPr>
          <w:rFonts w:ascii="Arial" w:hAnsi="Arial" w:cs="Arial"/>
          <w:color w:val="000000" w:themeColor="text1"/>
        </w:rPr>
        <w:t xml:space="preserve"> </w:t>
      </w:r>
      <w:r w:rsidRPr="00C455A1">
        <w:rPr>
          <w:rFonts w:ascii="Arial" w:hAnsi="Arial" w:cs="Arial"/>
          <w:color w:val="000000" w:themeColor="text1"/>
        </w:rPr>
        <w:t>(Accessed: 11 April 2023).</w:t>
      </w:r>
    </w:p>
    <w:p w14:paraId="4BDD4494" w14:textId="77777777" w:rsidR="00BB6958" w:rsidRPr="00D379EF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Gallo</w:t>
      </w:r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A</w:t>
      </w:r>
      <w:r w:rsidRPr="00C455A1">
        <w:rPr>
          <w:rFonts w:ascii="Arial" w:hAnsi="Arial" w:cs="Arial"/>
          <w:color w:val="000000" w:themeColor="text1"/>
        </w:rPr>
        <w:t>. (202</w:t>
      </w:r>
      <w:r>
        <w:rPr>
          <w:rFonts w:ascii="Arial" w:hAnsi="Arial" w:cs="Arial"/>
          <w:color w:val="000000" w:themeColor="text1"/>
        </w:rPr>
        <w:t>3</w:t>
      </w:r>
      <w:r w:rsidRPr="00C455A1">
        <w:rPr>
          <w:rFonts w:ascii="Arial" w:hAnsi="Arial" w:cs="Arial"/>
          <w:color w:val="000000" w:themeColor="text1"/>
        </w:rPr>
        <w:t>) ‘</w:t>
      </w:r>
      <w:r w:rsidRPr="00D379EF">
        <w:rPr>
          <w:rFonts w:ascii="Arial" w:hAnsi="Arial" w:cs="Arial"/>
          <w:color w:val="000000" w:themeColor="text1"/>
        </w:rPr>
        <w:t>What Is Psychological Safety?</w:t>
      </w:r>
      <w:r w:rsidRPr="00C455A1">
        <w:rPr>
          <w:rFonts w:ascii="Arial" w:hAnsi="Arial" w:cs="Arial"/>
          <w:color w:val="000000" w:themeColor="text1"/>
        </w:rPr>
        <w:t xml:space="preserve">’, </w:t>
      </w:r>
      <w:r w:rsidRPr="00C455A1">
        <w:rPr>
          <w:rFonts w:ascii="Arial" w:hAnsi="Arial" w:cs="Arial"/>
          <w:i/>
          <w:iCs/>
          <w:color w:val="000000" w:themeColor="text1"/>
        </w:rPr>
        <w:t>Harvard Business Review</w:t>
      </w:r>
      <w:r w:rsidRPr="00C455A1">
        <w:rPr>
          <w:rFonts w:ascii="Arial" w:hAnsi="Arial" w:cs="Arial"/>
          <w:color w:val="000000" w:themeColor="text1"/>
        </w:rPr>
        <w:t>. Available at</w:t>
      </w:r>
      <w:r w:rsidRPr="00B572F4">
        <w:t xml:space="preserve"> </w:t>
      </w:r>
      <w:hyperlink r:id="rId75" w:history="1">
        <w:r w:rsidRPr="00FC0FA4">
          <w:rPr>
            <w:rStyle w:val="Hyperlink"/>
            <w:rFonts w:ascii="Arial" w:hAnsi="Arial" w:cs="Arial"/>
          </w:rPr>
          <w:t>https://hbr.org/2023/02/what-is-psychological-safety</w:t>
        </w:r>
      </w:hyperlink>
      <w:r>
        <w:rPr>
          <w:rFonts w:ascii="Arial" w:hAnsi="Arial" w:cs="Arial"/>
          <w:color w:val="000000" w:themeColor="text1"/>
        </w:rPr>
        <w:t xml:space="preserve">  </w:t>
      </w:r>
      <w:r w:rsidRPr="00C455A1">
        <w:rPr>
          <w:rFonts w:ascii="Arial" w:hAnsi="Arial" w:cs="Arial"/>
          <w:color w:val="000000" w:themeColor="text1"/>
        </w:rPr>
        <w:t>(Accessed: 11 April 2023).</w:t>
      </w:r>
    </w:p>
    <w:p w14:paraId="029CB6BD" w14:textId="77777777" w:rsidR="00BB6958" w:rsidRPr="00937691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606593">
        <w:rPr>
          <w:rFonts w:ascii="Arial" w:hAnsi="Arial" w:cs="Arial"/>
          <w:color w:val="000000" w:themeColor="text1"/>
        </w:rPr>
        <w:t>Harbols</w:t>
      </w:r>
      <w:proofErr w:type="spellEnd"/>
      <w:r w:rsidRPr="00606593">
        <w:rPr>
          <w:rFonts w:ascii="Arial" w:hAnsi="Arial" w:cs="Arial"/>
          <w:color w:val="000000" w:themeColor="text1"/>
        </w:rPr>
        <w:t xml:space="preserve">, R. (2021) ‘Five Tips </w:t>
      </w:r>
      <w:proofErr w:type="gramStart"/>
      <w:r w:rsidRPr="00606593">
        <w:rPr>
          <w:rFonts w:ascii="Arial" w:hAnsi="Arial" w:cs="Arial"/>
          <w:color w:val="000000" w:themeColor="text1"/>
        </w:rPr>
        <w:t>For</w:t>
      </w:r>
      <w:proofErr w:type="gramEnd"/>
      <w:r w:rsidRPr="00606593">
        <w:rPr>
          <w:rFonts w:ascii="Arial" w:hAnsi="Arial" w:cs="Arial"/>
          <w:color w:val="000000" w:themeColor="text1"/>
        </w:rPr>
        <w:t xml:space="preserve"> Leading Effective Hybrid Teams’, </w:t>
      </w:r>
      <w:r w:rsidRPr="00606593">
        <w:rPr>
          <w:rFonts w:ascii="Arial" w:hAnsi="Arial" w:cs="Arial"/>
          <w:i/>
          <w:iCs/>
          <w:color w:val="000000" w:themeColor="text1"/>
        </w:rPr>
        <w:t>Forbes</w:t>
      </w:r>
      <w:r w:rsidRPr="00606593">
        <w:rPr>
          <w:rFonts w:ascii="Arial" w:hAnsi="Arial" w:cs="Arial"/>
          <w:color w:val="000000" w:themeColor="text1"/>
        </w:rPr>
        <w:t>. Available at</w:t>
      </w:r>
      <w:r w:rsidRPr="00606593">
        <w:rPr>
          <w:rFonts w:ascii="Arial" w:hAnsi="Arial" w:cs="Arial"/>
        </w:rPr>
        <w:t xml:space="preserve"> </w:t>
      </w:r>
      <w:hyperlink r:id="rId76" w:history="1">
        <w:r w:rsidRPr="00937691">
          <w:rPr>
            <w:rStyle w:val="Hyperlink"/>
            <w:rFonts w:ascii="Arial" w:hAnsi="Arial" w:cs="Arial"/>
          </w:rPr>
          <w:t>https://www.forbes.com/sites/forbesbusinesscouncil/2021/10/07/five-tips-for-leading-effective-hybrid-teams/?sh=14491a5452fc</w:t>
        </w:r>
      </w:hyperlink>
      <w:r w:rsidRPr="00937691">
        <w:rPr>
          <w:rFonts w:ascii="Arial" w:hAnsi="Arial" w:cs="Arial"/>
        </w:rPr>
        <w:t xml:space="preserve"> </w:t>
      </w:r>
      <w:r w:rsidRPr="00937691">
        <w:rPr>
          <w:rFonts w:ascii="Arial" w:hAnsi="Arial" w:cs="Arial"/>
          <w:color w:val="000000" w:themeColor="text1"/>
        </w:rPr>
        <w:t>(Accessed:1 May 2023).</w:t>
      </w:r>
    </w:p>
    <w:p w14:paraId="511B2363" w14:textId="77777777" w:rsidR="00BB6958" w:rsidRPr="00937691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937691">
        <w:rPr>
          <w:rFonts w:ascii="Arial" w:eastAsia="+mn-ea" w:hAnsi="Arial" w:cs="Arial"/>
          <w:color w:val="000000"/>
          <w:kern w:val="24"/>
        </w:rPr>
        <w:t xml:space="preserve">HR Zone (2019) </w:t>
      </w:r>
      <w:r w:rsidRPr="00937691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Presenteeism and </w:t>
      </w:r>
      <w:proofErr w:type="spellStart"/>
      <w:r w:rsidRPr="00937691">
        <w:rPr>
          <w:rFonts w:ascii="Arial" w:eastAsia="+mn-ea" w:hAnsi="Arial" w:cs="Arial"/>
          <w:i/>
          <w:iCs/>
          <w:color w:val="000000"/>
          <w:kern w:val="24"/>
        </w:rPr>
        <w:t>leaveism</w:t>
      </w:r>
      <w:proofErr w:type="spellEnd"/>
      <w:r w:rsidRPr="00937691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: can you </w:t>
      </w:r>
      <w:r w:rsidRPr="00937691">
        <w:rPr>
          <w:rFonts w:ascii="Arial" w:eastAsia="+mn-ea" w:hAnsi="Arial" w:cs="Arial"/>
          <w:i/>
          <w:iCs/>
          <w:color w:val="000000"/>
          <w:kern w:val="24"/>
        </w:rPr>
        <w:t>recognise</w:t>
      </w:r>
      <w:r w:rsidRPr="00937691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 these attendance problems in your workplace? </w:t>
      </w:r>
      <w:r w:rsidRPr="00937691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77" w:history="1">
        <w:r w:rsidRPr="00937691">
          <w:rPr>
            <w:rStyle w:val="Hyperlink"/>
            <w:rFonts w:ascii="Arial" w:hAnsi="Arial" w:cs="Arial"/>
          </w:rPr>
          <w:t>https://www.hrzone.com/lead/culture/presenteeism-and-leaveism-can-you-recognise-these-attendance-problems-in-your-workplace</w:t>
        </w:r>
      </w:hyperlink>
      <w:r w:rsidRPr="00937691">
        <w:rPr>
          <w:rFonts w:ascii="Arial" w:hAnsi="Arial" w:cs="Arial"/>
        </w:rPr>
        <w:t xml:space="preserve"> </w:t>
      </w:r>
      <w:r w:rsidRPr="00937691">
        <w:rPr>
          <w:rFonts w:ascii="Arial" w:eastAsia="+mn-ea" w:hAnsi="Arial" w:cs="Arial"/>
          <w:color w:val="000000"/>
          <w:kern w:val="24"/>
          <w:lang w:val="en-US"/>
        </w:rPr>
        <w:t>(Accessed: 3 April 2023).</w:t>
      </w:r>
    </w:p>
    <w:p w14:paraId="192965AF" w14:textId="77777777" w:rsidR="00BB6958" w:rsidRPr="00BB4DE2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937691">
        <w:rPr>
          <w:rFonts w:ascii="Arial" w:eastAsia="+mn-ea" w:hAnsi="Arial" w:cs="Arial"/>
          <w:color w:val="000000"/>
          <w:kern w:val="24"/>
        </w:rPr>
        <w:t xml:space="preserve">Indeed (2022) </w:t>
      </w:r>
      <w:r w:rsidRPr="00937691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What Is Performance Management and How Is It Used? </w:t>
      </w:r>
      <w:r w:rsidRPr="00937691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78" w:history="1">
        <w:r w:rsidRPr="00937691">
          <w:rPr>
            <w:rStyle w:val="Hyperlink"/>
            <w:rFonts w:ascii="Arial" w:eastAsia="+mn-ea" w:hAnsi="Arial" w:cs="Arial"/>
            <w:color w:val="000000"/>
            <w:kern w:val="24"/>
            <w:lang w:val="en-US"/>
          </w:rPr>
          <w:t>https://www.indeed.com/career-advice/career-development/what-is-performance-management</w:t>
        </w:r>
      </w:hyperlink>
      <w:r w:rsidRPr="004F156B">
        <w:rPr>
          <w:rFonts w:ascii="Arial" w:eastAsia="+mn-ea" w:hAnsi="Arial" w:cs="Arial"/>
          <w:color w:val="000000"/>
          <w:kern w:val="24"/>
          <w:lang w:val="en-US"/>
        </w:rPr>
        <w:t xml:space="preserve"> (Accessed: 30 April 2023).</w:t>
      </w:r>
    </w:p>
    <w:p w14:paraId="642EB773" w14:textId="77777777" w:rsidR="00BB6958" w:rsidRPr="004B200A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4F156B">
        <w:rPr>
          <w:rFonts w:ascii="Arial" w:eastAsia="+mn-ea" w:hAnsi="Arial" w:cs="Arial"/>
          <w:color w:val="000000"/>
          <w:kern w:val="24"/>
        </w:rPr>
        <w:t>Indeed (202</w:t>
      </w:r>
      <w:r>
        <w:rPr>
          <w:rFonts w:ascii="Arial" w:eastAsia="+mn-ea" w:hAnsi="Arial" w:cs="Arial"/>
          <w:color w:val="000000"/>
          <w:kern w:val="24"/>
        </w:rPr>
        <w:t>3a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FD2D7D">
        <w:rPr>
          <w:rFonts w:ascii="Arial" w:eastAsia="+mn-ea" w:hAnsi="Arial" w:cs="Arial"/>
          <w:i/>
          <w:iCs/>
          <w:color w:val="000000"/>
          <w:kern w:val="24"/>
          <w:lang w:val="en-US"/>
        </w:rPr>
        <w:t>Management Communication: 18 Ways Managers Can Improve It</w:t>
      </w:r>
      <w:r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. </w:t>
      </w:r>
      <w:r w:rsidRPr="004F156B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79" w:history="1">
        <w:r w:rsidRPr="00FC0FA4">
          <w:rPr>
            <w:rStyle w:val="Hyperlink"/>
            <w:rFonts w:ascii="Arial" w:eastAsia="+mn-ea" w:hAnsi="Arial" w:cs="Arial"/>
            <w:kern w:val="24"/>
            <w:lang w:val="en-US"/>
          </w:rPr>
          <w:t>https://www.indeed.com/career-advice/career-development/management-of-communication</w:t>
        </w:r>
      </w:hyperlink>
      <w:r>
        <w:rPr>
          <w:rFonts w:ascii="Arial" w:eastAsia="+mn-ea" w:hAnsi="Arial" w:cs="Arial"/>
          <w:color w:val="000000"/>
          <w:kern w:val="24"/>
          <w:lang w:val="en-US"/>
        </w:rPr>
        <w:t xml:space="preserve"> </w:t>
      </w:r>
      <w:r w:rsidRPr="004F156B">
        <w:rPr>
          <w:rFonts w:ascii="Arial" w:eastAsia="+mn-ea" w:hAnsi="Arial" w:cs="Arial"/>
          <w:color w:val="000000"/>
          <w:kern w:val="24"/>
          <w:lang w:val="en-US"/>
        </w:rPr>
        <w:t xml:space="preserve">(Accessed: </w:t>
      </w:r>
      <w:r>
        <w:rPr>
          <w:rFonts w:ascii="Arial" w:eastAsia="+mn-ea" w:hAnsi="Arial" w:cs="Arial"/>
          <w:color w:val="000000"/>
          <w:kern w:val="24"/>
          <w:lang w:val="en-US"/>
        </w:rPr>
        <w:t>28</w:t>
      </w:r>
      <w:r w:rsidRPr="004F156B">
        <w:rPr>
          <w:rFonts w:ascii="Arial" w:eastAsia="+mn-ea" w:hAnsi="Arial" w:cs="Arial"/>
          <w:color w:val="000000"/>
          <w:kern w:val="24"/>
          <w:lang w:val="en-US"/>
        </w:rPr>
        <w:t xml:space="preserve"> April 2023).</w:t>
      </w:r>
    </w:p>
    <w:p w14:paraId="6F409E8D" w14:textId="77777777" w:rsidR="00BB6958" w:rsidRPr="00876094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 w:rsidRPr="004F156B">
        <w:rPr>
          <w:rFonts w:ascii="Arial" w:eastAsia="+mn-ea" w:hAnsi="Arial" w:cs="Arial"/>
          <w:color w:val="000000"/>
          <w:kern w:val="24"/>
        </w:rPr>
        <w:t>Indeed (202</w:t>
      </w:r>
      <w:r>
        <w:rPr>
          <w:rFonts w:ascii="Arial" w:eastAsia="+mn-ea" w:hAnsi="Arial" w:cs="Arial"/>
          <w:color w:val="000000"/>
          <w:kern w:val="24"/>
        </w:rPr>
        <w:t>3b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2C25ED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8 Common Leadership Styles (Plus How </w:t>
      </w:r>
      <w:proofErr w:type="gramStart"/>
      <w:r w:rsidRPr="002C25ED">
        <w:rPr>
          <w:rFonts w:ascii="Arial" w:eastAsia="+mn-ea" w:hAnsi="Arial" w:cs="Arial"/>
          <w:i/>
          <w:iCs/>
          <w:color w:val="000000"/>
          <w:kern w:val="24"/>
          <w:lang w:val="en-US"/>
        </w:rPr>
        <w:t>To</w:t>
      </w:r>
      <w:proofErr w:type="gramEnd"/>
      <w:r w:rsidRPr="002C25ED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 Find Your Own)</w:t>
      </w:r>
      <w:r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. </w:t>
      </w:r>
      <w:r w:rsidRPr="002C25ED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80" w:history="1">
        <w:r w:rsidRPr="002C25ED">
          <w:rPr>
            <w:rStyle w:val="Hyperlink"/>
            <w:rFonts w:ascii="Arial" w:hAnsi="Arial" w:cs="Arial"/>
          </w:rPr>
          <w:t>https://www.indeed.com/career-advice/career-development/10-common-leadership-styles</w:t>
        </w:r>
      </w:hyperlink>
      <w:r w:rsidRPr="002C25ED">
        <w:rPr>
          <w:rFonts w:ascii="Arial" w:hAnsi="Arial" w:cs="Arial"/>
        </w:rPr>
        <w:t xml:space="preserve"> </w:t>
      </w:r>
      <w:r w:rsidRPr="002C25ED">
        <w:rPr>
          <w:rFonts w:ascii="Arial" w:eastAsia="+mn-ea" w:hAnsi="Arial" w:cs="Arial"/>
          <w:color w:val="000000"/>
          <w:kern w:val="24"/>
          <w:lang w:val="en-US"/>
        </w:rPr>
        <w:t>(</w:t>
      </w:r>
      <w:r w:rsidRPr="004F156B">
        <w:rPr>
          <w:rFonts w:ascii="Arial" w:eastAsia="+mn-ea" w:hAnsi="Arial" w:cs="Arial"/>
          <w:color w:val="000000"/>
          <w:kern w:val="24"/>
          <w:lang w:val="en-US"/>
        </w:rPr>
        <w:t xml:space="preserve">Accessed: </w:t>
      </w:r>
      <w:r>
        <w:rPr>
          <w:rFonts w:ascii="Arial" w:eastAsia="+mn-ea" w:hAnsi="Arial" w:cs="Arial"/>
          <w:color w:val="000000"/>
          <w:kern w:val="24"/>
          <w:lang w:val="en-US"/>
        </w:rPr>
        <w:t>28</w:t>
      </w:r>
      <w:r w:rsidRPr="004F156B">
        <w:rPr>
          <w:rFonts w:ascii="Arial" w:eastAsia="+mn-ea" w:hAnsi="Arial" w:cs="Arial"/>
          <w:color w:val="000000"/>
          <w:kern w:val="24"/>
          <w:lang w:val="en-US"/>
        </w:rPr>
        <w:t xml:space="preserve"> April 2023).</w:t>
      </w:r>
    </w:p>
    <w:p w14:paraId="1D0F7705" w14:textId="77777777" w:rsidR="00BB6958" w:rsidRPr="00004D63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4F156B">
        <w:rPr>
          <w:rFonts w:ascii="Arial" w:eastAsia="+mn-ea" w:hAnsi="Arial" w:cs="Arial"/>
          <w:color w:val="000000"/>
          <w:kern w:val="24"/>
        </w:rPr>
        <w:t>Indeed (202</w:t>
      </w:r>
      <w:r>
        <w:rPr>
          <w:rFonts w:ascii="Arial" w:eastAsia="+mn-ea" w:hAnsi="Arial" w:cs="Arial"/>
          <w:color w:val="000000"/>
          <w:kern w:val="24"/>
        </w:rPr>
        <w:t>3c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AB6958">
        <w:rPr>
          <w:rFonts w:ascii="Arial" w:eastAsia="+mn-ea" w:hAnsi="Arial" w:cs="Arial"/>
          <w:i/>
          <w:iCs/>
          <w:color w:val="000000"/>
          <w:kern w:val="24"/>
          <w:lang w:val="en-US"/>
        </w:rPr>
        <w:t>7 Characteristics of Effective Teams (With Benefits &amp; Tips)</w:t>
      </w:r>
      <w:r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. </w:t>
      </w:r>
      <w:r w:rsidRPr="002C25ED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81" w:history="1">
        <w:r w:rsidRPr="0099239C">
          <w:rPr>
            <w:rStyle w:val="Hyperlink"/>
            <w:rFonts w:ascii="Arial" w:hAnsi="Arial" w:cs="Arial"/>
          </w:rPr>
          <w:t>https://www.indeed.com/career-advice/career-development/characteristics-of-effective-teams</w:t>
        </w:r>
      </w:hyperlink>
      <w:r w:rsidRPr="0099239C">
        <w:rPr>
          <w:rFonts w:ascii="Arial" w:hAnsi="Arial" w:cs="Arial"/>
        </w:rPr>
        <w:t xml:space="preserve"> </w:t>
      </w:r>
      <w:r w:rsidRPr="0099239C">
        <w:rPr>
          <w:rFonts w:ascii="Arial" w:eastAsia="+mn-ea" w:hAnsi="Arial" w:cs="Arial"/>
          <w:color w:val="000000"/>
          <w:kern w:val="24"/>
          <w:lang w:val="en-US"/>
        </w:rPr>
        <w:t>(Accessed: 5 May 2023).</w:t>
      </w:r>
    </w:p>
    <w:p w14:paraId="7555AE97" w14:textId="77777777" w:rsidR="00BB6958" w:rsidRPr="006C6B0D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4F156B">
        <w:rPr>
          <w:rFonts w:ascii="Arial" w:eastAsia="+mn-ea" w:hAnsi="Arial" w:cs="Arial"/>
          <w:color w:val="000000"/>
          <w:kern w:val="24"/>
        </w:rPr>
        <w:t>Indeed (202</w:t>
      </w:r>
      <w:r>
        <w:rPr>
          <w:rFonts w:ascii="Arial" w:eastAsia="+mn-ea" w:hAnsi="Arial" w:cs="Arial"/>
          <w:color w:val="000000"/>
          <w:kern w:val="24"/>
        </w:rPr>
        <w:t>3d</w:t>
      </w:r>
      <w:r w:rsidRPr="004F156B">
        <w:rPr>
          <w:rFonts w:ascii="Arial" w:eastAsia="+mn-ea" w:hAnsi="Arial" w:cs="Arial"/>
          <w:color w:val="000000"/>
          <w:kern w:val="24"/>
        </w:rPr>
        <w:t xml:space="preserve">) </w:t>
      </w:r>
      <w:r w:rsidRPr="00E00068">
        <w:rPr>
          <w:rFonts w:ascii="Arial" w:eastAsia="+mn-ea" w:hAnsi="Arial" w:cs="Arial"/>
          <w:i/>
          <w:iCs/>
          <w:color w:val="000000"/>
          <w:kern w:val="24"/>
          <w:lang w:val="en-US"/>
        </w:rPr>
        <w:t>How Can I Retain My Employees? (10 Effective Strategies)</w:t>
      </w:r>
      <w:r w:rsidRPr="004E2813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. </w:t>
      </w:r>
      <w:r w:rsidRPr="006C6B0D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82" w:history="1">
        <w:r w:rsidRPr="006C6B0D">
          <w:rPr>
            <w:rStyle w:val="Hyperlink"/>
            <w:rFonts w:ascii="Arial" w:hAnsi="Arial" w:cs="Arial"/>
          </w:rPr>
          <w:t>https://www.indeed.com/career-advice/career-development/how-to-retain-an-employee</w:t>
        </w:r>
      </w:hyperlink>
      <w:r w:rsidRPr="006C6B0D">
        <w:rPr>
          <w:rFonts w:ascii="Arial" w:eastAsia="+mn-ea" w:hAnsi="Arial" w:cs="Arial"/>
        </w:rPr>
        <w:t xml:space="preserve"> </w:t>
      </w:r>
      <w:r w:rsidRPr="006C6B0D">
        <w:rPr>
          <w:rFonts w:ascii="Arial" w:eastAsia="+mn-ea" w:hAnsi="Arial" w:cs="Arial"/>
          <w:color w:val="000000"/>
          <w:kern w:val="24"/>
          <w:lang w:val="en-US"/>
        </w:rPr>
        <w:t>(Accessed: 1 May 2023).</w:t>
      </w:r>
    </w:p>
    <w:p w14:paraId="7317C466" w14:textId="77777777" w:rsidR="00BB6958" w:rsidRPr="006C6B0D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6C6B0D">
        <w:rPr>
          <w:rFonts w:ascii="Arial" w:eastAsia="+mn-ea" w:hAnsi="Arial" w:cs="Arial"/>
          <w:color w:val="000000"/>
          <w:kern w:val="24"/>
        </w:rPr>
        <w:t xml:space="preserve">Indeed (2023e) </w:t>
      </w:r>
      <w:r w:rsidRPr="006C6B0D">
        <w:rPr>
          <w:rFonts w:ascii="Arial" w:eastAsia="+mn-ea" w:hAnsi="Arial" w:cs="Arial"/>
          <w:i/>
          <w:iCs/>
          <w:color w:val="000000"/>
          <w:kern w:val="24"/>
          <w:lang w:val="en-US"/>
        </w:rPr>
        <w:t xml:space="preserve">A guide to managing capability (with tips and examples). </w:t>
      </w:r>
      <w:r w:rsidRPr="006C6B0D">
        <w:rPr>
          <w:rFonts w:ascii="Arial" w:eastAsia="+mn-ea" w:hAnsi="Arial" w:cs="Arial"/>
          <w:color w:val="000000"/>
          <w:kern w:val="24"/>
          <w:lang w:val="en-US"/>
        </w:rPr>
        <w:t xml:space="preserve">Available at: </w:t>
      </w:r>
      <w:hyperlink r:id="rId83" w:history="1">
        <w:r w:rsidRPr="006C6B0D">
          <w:rPr>
            <w:rStyle w:val="Hyperlink"/>
            <w:rFonts w:ascii="Arial" w:hAnsi="Arial" w:cs="Arial"/>
          </w:rPr>
          <w:t>https://uk.indeed.com/career-advice/career-development/managing-capability</w:t>
        </w:r>
      </w:hyperlink>
      <w:r w:rsidRPr="006C6B0D">
        <w:rPr>
          <w:rFonts w:ascii="Arial" w:hAnsi="Arial" w:cs="Arial"/>
        </w:rPr>
        <w:t xml:space="preserve"> </w:t>
      </w:r>
      <w:r w:rsidRPr="006C6B0D">
        <w:rPr>
          <w:rFonts w:ascii="Arial" w:eastAsia="+mn-ea" w:hAnsi="Arial" w:cs="Arial"/>
          <w:color w:val="000000"/>
          <w:kern w:val="24"/>
          <w:lang w:val="en-US"/>
        </w:rPr>
        <w:t>(Accessed: 7 May 2023).</w:t>
      </w:r>
    </w:p>
    <w:p w14:paraId="71D66C78" w14:textId="77777777" w:rsidR="00BB6958" w:rsidRPr="0099239C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99239C">
        <w:rPr>
          <w:rFonts w:ascii="Arial" w:hAnsi="Arial" w:cs="Arial"/>
          <w:color w:val="000000" w:themeColor="text1"/>
        </w:rPr>
        <w:t xml:space="preserve">Insights for Professionals (2022) </w:t>
      </w:r>
      <w:r w:rsidRPr="0099239C">
        <w:rPr>
          <w:rFonts w:ascii="Arial" w:hAnsi="Arial" w:cs="Arial"/>
          <w:i/>
          <w:iCs/>
          <w:color w:val="000000" w:themeColor="text1"/>
        </w:rPr>
        <w:t xml:space="preserve">7 Performance Management Trends That Will Dominate 2023. </w:t>
      </w:r>
      <w:r w:rsidRPr="0099239C">
        <w:rPr>
          <w:rFonts w:ascii="Arial" w:hAnsi="Arial" w:cs="Arial"/>
          <w:color w:val="000000" w:themeColor="text1"/>
        </w:rPr>
        <w:t>Available at: (Accessed: 16 April 2023).</w:t>
      </w:r>
    </w:p>
    <w:p w14:paraId="4A0C3BB1" w14:textId="77777777" w:rsidR="00BB6958" w:rsidRPr="0099239C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99239C">
        <w:rPr>
          <w:rFonts w:ascii="Arial" w:hAnsi="Arial" w:cs="Arial"/>
        </w:rPr>
        <w:lastRenderedPageBreak/>
        <w:t>Jones, A. (2019) ‘The Tuckman’s Model Implementation, Effect, and analysis and the new development of Jones LSI Model on a small group’ Journal of Management, 6 (4), pp.23–28.</w:t>
      </w:r>
    </w:p>
    <w:p w14:paraId="525AD821" w14:textId="77777777" w:rsidR="00BB6958" w:rsidRPr="0085220B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i/>
          <w:iCs/>
        </w:rPr>
      </w:pPr>
      <w:r w:rsidRPr="00322C8A">
        <w:rPr>
          <w:rFonts w:ascii="Arial" w:hAnsi="Arial" w:cs="Arial"/>
        </w:rPr>
        <w:t>Kucharzewski</w:t>
      </w:r>
      <w:r>
        <w:rPr>
          <w:rFonts w:ascii="Arial" w:hAnsi="Arial" w:cs="Arial"/>
        </w:rPr>
        <w:t xml:space="preserve">, K. (2023) </w:t>
      </w:r>
      <w:r w:rsidRPr="0085220B">
        <w:rPr>
          <w:rFonts w:ascii="Arial" w:hAnsi="Arial" w:cs="Arial"/>
          <w:i/>
          <w:iCs/>
        </w:rPr>
        <w:t>The GROW Model: Unlocking Potential in Practice</w:t>
      </w:r>
      <w:r w:rsidRPr="0097487F">
        <w:t xml:space="preserve"> </w:t>
      </w:r>
      <w:r w:rsidRPr="0097487F">
        <w:rPr>
          <w:rFonts w:ascii="Arial" w:hAnsi="Arial" w:cs="Arial"/>
          <w:i/>
          <w:iCs/>
        </w:rPr>
        <w:t xml:space="preserve">Available at: </w:t>
      </w:r>
      <w:hyperlink r:id="rId84" w:history="1">
        <w:r w:rsidRPr="00840C45">
          <w:rPr>
            <w:rStyle w:val="Hyperlink"/>
            <w:rFonts w:ascii="Arial" w:hAnsi="Arial" w:cs="Arial"/>
            <w:i/>
            <w:iCs/>
          </w:rPr>
          <w:t>https://www.linkedin.com/pulse/grow-model-unlocking-potential-practice-kamil-kucharzewski</w:t>
        </w:r>
      </w:hyperlink>
      <w:r>
        <w:rPr>
          <w:rFonts w:ascii="Arial" w:hAnsi="Arial" w:cs="Arial"/>
          <w:i/>
          <w:iCs/>
        </w:rPr>
        <w:t xml:space="preserve"> </w:t>
      </w:r>
      <w:r w:rsidRPr="0097487F">
        <w:rPr>
          <w:rFonts w:ascii="Arial" w:hAnsi="Arial" w:cs="Arial"/>
          <w:i/>
          <w:iCs/>
        </w:rPr>
        <w:t>(Accessed: 19 April 2023)</w:t>
      </w:r>
    </w:p>
    <w:p w14:paraId="02225A3C" w14:textId="77777777" w:rsidR="00BB6958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Kunos</w:t>
      </w:r>
      <w:proofErr w:type="spellEnd"/>
      <w:r w:rsidRPr="0027720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</w:t>
      </w:r>
      <w:r w:rsidRPr="0027720C">
        <w:rPr>
          <w:rFonts w:ascii="Arial" w:hAnsi="Arial" w:cs="Arial"/>
        </w:rPr>
        <w:t>. (201</w:t>
      </w:r>
      <w:r>
        <w:rPr>
          <w:rFonts w:ascii="Arial" w:hAnsi="Arial" w:cs="Arial"/>
        </w:rPr>
        <w:t>7</w:t>
      </w:r>
      <w:r w:rsidRPr="0027720C">
        <w:rPr>
          <w:rFonts w:ascii="Arial" w:hAnsi="Arial" w:cs="Arial"/>
        </w:rPr>
        <w:t>). ‘</w:t>
      </w:r>
      <w:r>
        <w:rPr>
          <w:rFonts w:ascii="Arial" w:hAnsi="Arial" w:cs="Arial"/>
        </w:rPr>
        <w:t>Role of Coaching Models</w:t>
      </w:r>
      <w:r w:rsidRPr="0027720C">
        <w:rPr>
          <w:rFonts w:ascii="Arial" w:hAnsi="Arial" w:cs="Arial"/>
        </w:rPr>
        <w:t xml:space="preserve">. </w:t>
      </w:r>
      <w:r w:rsidRPr="009607A3">
        <w:rPr>
          <w:rFonts w:ascii="Arial" w:hAnsi="Arial" w:cs="Arial"/>
          <w:i/>
          <w:iCs/>
        </w:rPr>
        <w:t>International Journal of Research</w:t>
      </w:r>
      <w:r>
        <w:rPr>
          <w:rFonts w:ascii="Arial" w:hAnsi="Arial" w:cs="Arial"/>
        </w:rPr>
        <w:t xml:space="preserve">, </w:t>
      </w:r>
      <w:r w:rsidRPr="009607A3">
        <w:rPr>
          <w:rFonts w:ascii="Arial" w:hAnsi="Arial" w:cs="Arial"/>
        </w:rPr>
        <w:t>4(9)</w:t>
      </w:r>
      <w:r>
        <w:rPr>
          <w:rFonts w:ascii="Arial" w:hAnsi="Arial" w:cs="Arial"/>
        </w:rPr>
        <w:t xml:space="preserve">, pp. </w:t>
      </w:r>
      <w:r w:rsidRPr="009607A3">
        <w:rPr>
          <w:rFonts w:ascii="Arial" w:hAnsi="Arial" w:cs="Arial"/>
        </w:rPr>
        <w:t>41-46</w:t>
      </w:r>
      <w:r>
        <w:rPr>
          <w:rFonts w:ascii="Arial" w:hAnsi="Arial" w:cs="Arial"/>
        </w:rPr>
        <w:t xml:space="preserve">. </w:t>
      </w:r>
    </w:p>
    <w:p w14:paraId="7AEC6704" w14:textId="77777777" w:rsidR="00BB6958" w:rsidRPr="0027720C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Mindtools (2023) </w:t>
      </w:r>
      <w:r w:rsidRPr="00E27771">
        <w:rPr>
          <w:rFonts w:ascii="Arial" w:hAnsi="Arial" w:cs="Arial"/>
          <w:i/>
          <w:iCs/>
        </w:rPr>
        <w:t>What is your leadership style?</w:t>
      </w:r>
      <w:r>
        <w:rPr>
          <w:rFonts w:ascii="Arial" w:hAnsi="Arial" w:cs="Arial"/>
        </w:rPr>
        <w:t xml:space="preserve"> Available at: </w:t>
      </w:r>
      <w:hyperlink r:id="rId85" w:history="1">
        <w:r w:rsidRPr="00C03480">
          <w:rPr>
            <w:rStyle w:val="Hyperlink"/>
            <w:rFonts w:ascii="Arial" w:hAnsi="Arial" w:cs="Arial"/>
          </w:rPr>
          <w:t>https://www.mindtools.com/azr30oh/whats-your-leadership-style</w:t>
        </w:r>
      </w:hyperlink>
      <w:r>
        <w:rPr>
          <w:rFonts w:ascii="Arial" w:hAnsi="Arial" w:cs="Arial"/>
        </w:rPr>
        <w:t xml:space="preserve"> </w:t>
      </w:r>
      <w:r w:rsidRPr="00E27771">
        <w:rPr>
          <w:rFonts w:ascii="Arial" w:hAnsi="Arial" w:cs="Arial"/>
        </w:rPr>
        <w:t>(Accessed: 1</w:t>
      </w:r>
      <w:r>
        <w:rPr>
          <w:rFonts w:ascii="Arial" w:hAnsi="Arial" w:cs="Arial"/>
        </w:rPr>
        <w:t>0</w:t>
      </w:r>
      <w:r w:rsidRPr="00E27771">
        <w:rPr>
          <w:rFonts w:ascii="Arial" w:hAnsi="Arial" w:cs="Arial"/>
        </w:rPr>
        <w:t xml:space="preserve"> April 2023).</w:t>
      </w:r>
    </w:p>
    <w:p w14:paraId="5A38FFA3" w14:textId="77777777" w:rsidR="00BB6958" w:rsidRPr="001C2DEC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</w:rPr>
      </w:pPr>
      <w:r w:rsidRPr="001C2DEC">
        <w:rPr>
          <w:rFonts w:ascii="Arial" w:hAnsi="Arial" w:cs="Arial"/>
        </w:rPr>
        <w:t>Personio (2023</w:t>
      </w:r>
      <w:r>
        <w:rPr>
          <w:rFonts w:ascii="Arial" w:hAnsi="Arial" w:cs="Arial"/>
        </w:rPr>
        <w:t>a</w:t>
      </w:r>
      <w:r w:rsidRPr="001C2DEC">
        <w:rPr>
          <w:rFonts w:ascii="Arial" w:hAnsi="Arial" w:cs="Arial"/>
        </w:rPr>
        <w:t xml:space="preserve">) </w:t>
      </w:r>
      <w:r w:rsidRPr="001C2DEC">
        <w:rPr>
          <w:rFonts w:ascii="Arial" w:hAnsi="Arial" w:cs="Arial"/>
          <w:i/>
          <w:iCs/>
        </w:rPr>
        <w:t xml:space="preserve">The Four Key Stages </w:t>
      </w:r>
      <w:proofErr w:type="gramStart"/>
      <w:r w:rsidRPr="001C2DEC">
        <w:rPr>
          <w:rFonts w:ascii="Arial" w:hAnsi="Arial" w:cs="Arial"/>
          <w:i/>
          <w:iCs/>
        </w:rPr>
        <w:t>Of</w:t>
      </w:r>
      <w:proofErr w:type="gramEnd"/>
      <w:r w:rsidRPr="001C2DEC">
        <w:rPr>
          <w:rFonts w:ascii="Arial" w:hAnsi="Arial" w:cs="Arial"/>
          <w:i/>
          <w:iCs/>
        </w:rPr>
        <w:t xml:space="preserve"> A Great Performance Management Cycle. </w:t>
      </w:r>
      <w:r w:rsidRPr="001C2DEC">
        <w:rPr>
          <w:rFonts w:ascii="Arial" w:hAnsi="Arial" w:cs="Arial"/>
        </w:rPr>
        <w:t>Available at:</w:t>
      </w:r>
      <w:r w:rsidRPr="001C2DEC">
        <w:rPr>
          <w:rFonts w:ascii="Arial" w:hAnsi="Arial" w:cs="Arial"/>
          <w:i/>
          <w:iCs/>
        </w:rPr>
        <w:t xml:space="preserve"> </w:t>
      </w:r>
      <w:hyperlink r:id="rId86" w:history="1">
        <w:r w:rsidRPr="001C2DEC">
          <w:rPr>
            <w:rStyle w:val="Hyperlink"/>
            <w:rFonts w:ascii="Arial" w:hAnsi="Arial" w:cs="Arial"/>
          </w:rPr>
          <w:t>https://www.personio.com/hr-lexicon/performance-management-cycles/?utm_source=cipd&amp;utm_medium=partner&amp;utm_campaign=om_cipd_performance</w:t>
        </w:r>
      </w:hyperlink>
      <w:r w:rsidRPr="001C2DEC">
        <w:rPr>
          <w:rFonts w:ascii="Arial" w:hAnsi="Arial" w:cs="Arial"/>
        </w:rPr>
        <w:t xml:space="preserve"> (Accessed: 18 April 2023).</w:t>
      </w:r>
    </w:p>
    <w:p w14:paraId="57B3F272" w14:textId="77777777" w:rsidR="00BB6958" w:rsidRPr="00240A8A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</w:rPr>
      </w:pPr>
      <w:r w:rsidRPr="001C2DEC">
        <w:rPr>
          <w:rFonts w:ascii="Arial" w:hAnsi="Arial" w:cs="Arial"/>
        </w:rPr>
        <w:t>Personio (2023</w:t>
      </w:r>
      <w:r>
        <w:rPr>
          <w:rFonts w:ascii="Arial" w:hAnsi="Arial" w:cs="Arial"/>
        </w:rPr>
        <w:t>b</w:t>
      </w:r>
      <w:r w:rsidRPr="001C2DEC">
        <w:rPr>
          <w:rFonts w:ascii="Arial" w:hAnsi="Arial" w:cs="Arial"/>
        </w:rPr>
        <w:t xml:space="preserve">) </w:t>
      </w:r>
      <w:r w:rsidRPr="003F6F68">
        <w:rPr>
          <w:rFonts w:ascii="Arial" w:hAnsi="Arial" w:cs="Arial"/>
          <w:i/>
          <w:iCs/>
        </w:rPr>
        <w:t xml:space="preserve">Tuckman Model: Forming, Storming, Norming, Performing and </w:t>
      </w:r>
      <w:r w:rsidRPr="00240A8A">
        <w:rPr>
          <w:rFonts w:ascii="Arial" w:hAnsi="Arial" w:cs="Arial"/>
          <w:i/>
          <w:iCs/>
        </w:rPr>
        <w:t xml:space="preserve">Adjourning. </w:t>
      </w:r>
      <w:r w:rsidRPr="00240A8A">
        <w:rPr>
          <w:rFonts w:ascii="Arial" w:hAnsi="Arial" w:cs="Arial"/>
        </w:rPr>
        <w:t xml:space="preserve">Available at: </w:t>
      </w:r>
      <w:hyperlink r:id="rId87" w:history="1">
        <w:r w:rsidRPr="00240A8A">
          <w:rPr>
            <w:rStyle w:val="Hyperlink"/>
            <w:rFonts w:ascii="Arial" w:hAnsi="Arial" w:cs="Arial"/>
          </w:rPr>
          <w:t>https://www.personio.com/hr-lexicon/the-tuckman-model/</w:t>
        </w:r>
      </w:hyperlink>
      <w:r w:rsidRPr="00240A8A">
        <w:rPr>
          <w:rFonts w:ascii="Arial" w:hAnsi="Arial" w:cs="Arial"/>
        </w:rPr>
        <w:t xml:space="preserve"> (Accessed: 28 April 2023).</w:t>
      </w:r>
    </w:p>
    <w:p w14:paraId="2D68DE46" w14:textId="77777777" w:rsidR="00BB6958" w:rsidRPr="00240A8A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</w:rPr>
      </w:pPr>
      <w:r w:rsidRPr="00240A8A">
        <w:rPr>
          <w:rFonts w:ascii="Arial" w:hAnsi="Arial" w:cs="Arial"/>
        </w:rPr>
        <w:t xml:space="preserve">Personio (2023c) </w:t>
      </w:r>
      <w:r w:rsidRPr="00240A8A">
        <w:rPr>
          <w:rFonts w:ascii="Arial" w:hAnsi="Arial" w:cs="Arial"/>
          <w:i/>
          <w:iCs/>
        </w:rPr>
        <w:t xml:space="preserve">The 9 Box Grid: How Do You Work With </w:t>
      </w:r>
      <w:proofErr w:type="gramStart"/>
      <w:r w:rsidRPr="00240A8A">
        <w:rPr>
          <w:rFonts w:ascii="Arial" w:hAnsi="Arial" w:cs="Arial"/>
          <w:i/>
          <w:iCs/>
        </w:rPr>
        <w:t>It?.</w:t>
      </w:r>
      <w:proofErr w:type="gramEnd"/>
      <w:r w:rsidRPr="00240A8A">
        <w:rPr>
          <w:rFonts w:ascii="Arial" w:hAnsi="Arial" w:cs="Arial"/>
          <w:i/>
          <w:iCs/>
        </w:rPr>
        <w:t xml:space="preserve"> </w:t>
      </w:r>
      <w:r w:rsidRPr="00240A8A">
        <w:rPr>
          <w:rFonts w:ascii="Arial" w:hAnsi="Arial" w:cs="Arial"/>
        </w:rPr>
        <w:t xml:space="preserve">Available at: </w:t>
      </w:r>
      <w:hyperlink r:id="rId88" w:history="1">
        <w:r w:rsidRPr="00240A8A">
          <w:rPr>
            <w:rStyle w:val="Hyperlink"/>
            <w:rFonts w:ascii="Arial" w:hAnsi="Arial" w:cs="Arial"/>
          </w:rPr>
          <w:t>https://www.personio.com/hr-lexicon/using-the-9-box-grid/?utm_source=cipd&amp;utm_medium=social&amp;utm_campaign=om_cipd_9boxgrid</w:t>
        </w:r>
      </w:hyperlink>
      <w:r w:rsidRPr="00240A8A">
        <w:rPr>
          <w:rFonts w:ascii="Arial" w:hAnsi="Arial" w:cs="Arial"/>
        </w:rPr>
        <w:t xml:space="preserve">  (Accessed: 21 April 2023).</w:t>
      </w:r>
    </w:p>
    <w:p w14:paraId="2B23FB9F" w14:textId="77777777" w:rsidR="00BB6958" w:rsidRPr="0008757F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</w:rPr>
      </w:pPr>
      <w:r w:rsidRPr="00240A8A">
        <w:rPr>
          <w:rFonts w:ascii="Arial" w:hAnsi="Arial" w:cs="Arial"/>
        </w:rPr>
        <w:t>Pers</w:t>
      </w:r>
      <w:r>
        <w:rPr>
          <w:rFonts w:ascii="Arial" w:hAnsi="Arial" w:cs="Arial"/>
        </w:rPr>
        <w:t>onnel Today</w:t>
      </w:r>
      <w:r w:rsidRPr="00240A8A">
        <w:rPr>
          <w:rFonts w:ascii="Arial" w:hAnsi="Arial" w:cs="Arial"/>
        </w:rPr>
        <w:t xml:space="preserve"> (202</w:t>
      </w:r>
      <w:r>
        <w:rPr>
          <w:rFonts w:ascii="Arial" w:hAnsi="Arial" w:cs="Arial"/>
        </w:rPr>
        <w:t>0</w:t>
      </w:r>
      <w:r w:rsidRPr="00240A8A">
        <w:rPr>
          <w:rFonts w:ascii="Arial" w:hAnsi="Arial" w:cs="Arial"/>
        </w:rPr>
        <w:t xml:space="preserve">) </w:t>
      </w:r>
      <w:r w:rsidRPr="00F13DBA">
        <w:rPr>
          <w:rFonts w:ascii="Arial" w:hAnsi="Arial" w:cs="Arial"/>
          <w:i/>
          <w:iCs/>
        </w:rPr>
        <w:t xml:space="preserve">All </w:t>
      </w:r>
      <w:proofErr w:type="gramStart"/>
      <w:r w:rsidRPr="00F13DBA">
        <w:rPr>
          <w:rFonts w:ascii="Arial" w:hAnsi="Arial" w:cs="Arial"/>
          <w:i/>
          <w:iCs/>
        </w:rPr>
        <w:t>present</w:t>
      </w:r>
      <w:proofErr w:type="gramEnd"/>
      <w:r w:rsidRPr="00F13DBA">
        <w:rPr>
          <w:rFonts w:ascii="Arial" w:hAnsi="Arial" w:cs="Arial"/>
          <w:i/>
          <w:iCs/>
        </w:rPr>
        <w:t xml:space="preserve"> and correct? Getting on top of ‘presenteeism’ and ‘</w:t>
      </w:r>
      <w:proofErr w:type="spellStart"/>
      <w:r w:rsidRPr="00F13DBA">
        <w:rPr>
          <w:rFonts w:ascii="Arial" w:hAnsi="Arial" w:cs="Arial"/>
          <w:i/>
          <w:iCs/>
        </w:rPr>
        <w:t>leavism</w:t>
      </w:r>
      <w:proofErr w:type="spellEnd"/>
      <w:r w:rsidRPr="00F13DBA">
        <w:rPr>
          <w:rFonts w:ascii="Arial" w:hAnsi="Arial" w:cs="Arial"/>
          <w:i/>
          <w:iCs/>
        </w:rPr>
        <w:t xml:space="preserve">’. </w:t>
      </w:r>
      <w:r w:rsidRPr="00F13DBA">
        <w:rPr>
          <w:rFonts w:ascii="Arial" w:hAnsi="Arial" w:cs="Arial"/>
        </w:rPr>
        <w:t xml:space="preserve">Available at: </w:t>
      </w:r>
      <w:hyperlink r:id="rId89" w:history="1">
        <w:r w:rsidRPr="00F13DBA">
          <w:rPr>
            <w:rStyle w:val="Hyperlink"/>
            <w:rFonts w:ascii="Arial" w:hAnsi="Arial" w:cs="Arial"/>
          </w:rPr>
          <w:t>https://www.personneltoday.com/hr/all-present-and-correct-getting-on-top-of-presenteeism-and-leavism/</w:t>
        </w:r>
      </w:hyperlink>
      <w:r>
        <w:t xml:space="preserve"> </w:t>
      </w:r>
      <w:r w:rsidRPr="00240A8A">
        <w:rPr>
          <w:rFonts w:ascii="Arial" w:hAnsi="Arial" w:cs="Arial"/>
        </w:rPr>
        <w:t xml:space="preserve"> (Accessed: 2</w:t>
      </w:r>
      <w:r>
        <w:rPr>
          <w:rFonts w:ascii="Arial" w:hAnsi="Arial" w:cs="Arial"/>
        </w:rPr>
        <w:t>7</w:t>
      </w:r>
      <w:r w:rsidRPr="00240A8A">
        <w:rPr>
          <w:rFonts w:ascii="Arial" w:hAnsi="Arial" w:cs="Arial"/>
        </w:rPr>
        <w:t xml:space="preserve"> April 2023).</w:t>
      </w:r>
    </w:p>
    <w:p w14:paraId="1E78D496" w14:textId="77777777" w:rsidR="00BB6958" w:rsidRPr="00606593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 w:rsidRPr="0099239C">
        <w:rPr>
          <w:rFonts w:ascii="Arial" w:eastAsia="+mn-ea" w:hAnsi="Arial" w:cs="Arial"/>
          <w:color w:val="000000"/>
          <w:kern w:val="24"/>
        </w:rPr>
        <w:t>Ravishankar, R. (2022) ‘A Guide to Building Psychological</w:t>
      </w:r>
      <w:r w:rsidRPr="0099239C">
        <w:rPr>
          <w:rFonts w:ascii="Arial" w:hAnsi="Arial" w:cs="Arial"/>
        </w:rPr>
        <w:t xml:space="preserve"> </w:t>
      </w:r>
      <w:r w:rsidRPr="0099239C">
        <w:rPr>
          <w:rFonts w:ascii="Arial" w:eastAsia="+mn-ea" w:hAnsi="Arial" w:cs="Arial"/>
          <w:color w:val="000000"/>
          <w:kern w:val="24"/>
        </w:rPr>
        <w:t>Safety on Your Team’</w:t>
      </w:r>
      <w:r>
        <w:rPr>
          <w:rFonts w:ascii="Arial" w:eastAsia="+mn-ea" w:hAnsi="Arial" w:cs="Arial"/>
          <w:color w:val="000000"/>
          <w:kern w:val="24"/>
        </w:rPr>
        <w:t xml:space="preserve">, </w:t>
      </w:r>
      <w:r w:rsidRPr="0099239C">
        <w:rPr>
          <w:rFonts w:ascii="Arial" w:eastAsia="+mn-ea" w:hAnsi="Arial" w:cs="Arial"/>
          <w:i/>
          <w:iCs/>
          <w:color w:val="000000"/>
          <w:kern w:val="24"/>
        </w:rPr>
        <w:t>Harvard Business Review.</w:t>
      </w:r>
      <w:r w:rsidRPr="0099239C">
        <w:rPr>
          <w:rFonts w:ascii="Arial" w:eastAsia="+mn-ea" w:hAnsi="Arial" w:cs="Arial"/>
          <w:color w:val="000000"/>
          <w:kern w:val="24"/>
        </w:rPr>
        <w:t xml:space="preserve"> Available at: </w:t>
      </w:r>
      <w:hyperlink r:id="rId90" w:history="1">
        <w:r w:rsidRPr="0099239C">
          <w:rPr>
            <w:rStyle w:val="Hyperlink"/>
            <w:rFonts w:ascii="Arial" w:eastAsia="+mn-ea" w:hAnsi="Arial" w:cs="Arial"/>
            <w:kern w:val="24"/>
          </w:rPr>
          <w:t>https://hbr.org/2022/12/a-guide-to-building-psychological-safety-on-your-team</w:t>
        </w:r>
      </w:hyperlink>
      <w:r w:rsidRPr="0099239C">
        <w:rPr>
          <w:rFonts w:ascii="Arial" w:eastAsia="+mn-ea" w:hAnsi="Arial" w:cs="Arial"/>
          <w:color w:val="000000"/>
          <w:kern w:val="24"/>
        </w:rPr>
        <w:t xml:space="preserve"> (Accessed: 11 April 2023).</w:t>
      </w:r>
    </w:p>
    <w:p w14:paraId="1C803F75" w14:textId="77777777" w:rsidR="00BB6958" w:rsidRPr="0028753F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Spain</w:t>
      </w:r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E</w:t>
      </w:r>
      <w:r w:rsidRPr="00C455A1">
        <w:rPr>
          <w:rFonts w:ascii="Arial" w:hAnsi="Arial" w:cs="Arial"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 xml:space="preserve">and Groysberg, B. </w:t>
      </w:r>
      <w:r w:rsidRPr="00C455A1">
        <w:rPr>
          <w:rFonts w:ascii="Arial" w:hAnsi="Arial" w:cs="Arial"/>
          <w:color w:val="000000" w:themeColor="text1"/>
        </w:rPr>
        <w:t>(20</w:t>
      </w:r>
      <w:r>
        <w:rPr>
          <w:rFonts w:ascii="Arial" w:hAnsi="Arial" w:cs="Arial"/>
          <w:color w:val="000000" w:themeColor="text1"/>
        </w:rPr>
        <w:t>16</w:t>
      </w:r>
      <w:r w:rsidRPr="00C455A1">
        <w:rPr>
          <w:rFonts w:ascii="Arial" w:hAnsi="Arial" w:cs="Arial"/>
          <w:color w:val="000000" w:themeColor="text1"/>
        </w:rPr>
        <w:t>) ‘</w:t>
      </w:r>
      <w:r w:rsidRPr="00040C89">
        <w:rPr>
          <w:rFonts w:ascii="Arial" w:hAnsi="Arial" w:cs="Arial"/>
          <w:color w:val="000000" w:themeColor="text1"/>
        </w:rPr>
        <w:t>Making Exit Interviews Count</w:t>
      </w:r>
      <w:r>
        <w:rPr>
          <w:rFonts w:ascii="Arial" w:hAnsi="Arial" w:cs="Arial"/>
          <w:color w:val="000000" w:themeColor="text1"/>
        </w:rPr>
        <w:t>’</w:t>
      </w:r>
      <w:r w:rsidRPr="00C455A1">
        <w:rPr>
          <w:rFonts w:ascii="Arial" w:hAnsi="Arial" w:cs="Arial"/>
          <w:color w:val="000000" w:themeColor="text1"/>
        </w:rPr>
        <w:t xml:space="preserve">, </w:t>
      </w:r>
      <w:r w:rsidRPr="00C455A1">
        <w:rPr>
          <w:rFonts w:ascii="Arial" w:hAnsi="Arial" w:cs="Arial"/>
          <w:i/>
          <w:iCs/>
          <w:color w:val="000000" w:themeColor="text1"/>
        </w:rPr>
        <w:t>Harvard Business Review</w:t>
      </w:r>
      <w:r w:rsidRPr="00C455A1">
        <w:rPr>
          <w:rFonts w:ascii="Arial" w:hAnsi="Arial" w:cs="Arial"/>
          <w:color w:val="000000" w:themeColor="text1"/>
        </w:rPr>
        <w:t>. Available at</w:t>
      </w:r>
      <w:r w:rsidRPr="00B572F4">
        <w:t xml:space="preserve"> </w:t>
      </w:r>
      <w:hyperlink r:id="rId91" w:history="1">
        <w:r w:rsidRPr="00044859">
          <w:rPr>
            <w:rStyle w:val="Hyperlink"/>
          </w:rPr>
          <w:t>https://hbr.org/2016/04/making-exit-interviews-count</w:t>
        </w:r>
      </w:hyperlink>
      <w:r>
        <w:t xml:space="preserve"> </w:t>
      </w:r>
      <w:r w:rsidRPr="00C455A1">
        <w:rPr>
          <w:rFonts w:ascii="Arial" w:hAnsi="Arial" w:cs="Arial"/>
          <w:color w:val="000000" w:themeColor="text1"/>
        </w:rPr>
        <w:t>(Accessed: 11 April 2023).</w:t>
      </w:r>
    </w:p>
    <w:p w14:paraId="7F0F317C" w14:textId="77777777" w:rsidR="00BB6958" w:rsidRPr="00A132D1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eastAsia="+mn-ea" w:hAnsi="Arial" w:cs="Arial"/>
          <w:color w:val="000000"/>
          <w:kern w:val="24"/>
        </w:rPr>
        <w:t>Stein</w:t>
      </w:r>
      <w:r w:rsidRPr="0099239C">
        <w:rPr>
          <w:rFonts w:ascii="Arial" w:eastAsia="+mn-ea" w:hAnsi="Arial" w:cs="Arial"/>
          <w:color w:val="000000"/>
          <w:kern w:val="24"/>
        </w:rPr>
        <w:t xml:space="preserve">, </w:t>
      </w:r>
      <w:r>
        <w:rPr>
          <w:rFonts w:ascii="Arial" w:eastAsia="+mn-ea" w:hAnsi="Arial" w:cs="Arial"/>
          <w:color w:val="000000"/>
          <w:kern w:val="24"/>
        </w:rPr>
        <w:t>J</w:t>
      </w:r>
      <w:r w:rsidRPr="0099239C">
        <w:rPr>
          <w:rFonts w:ascii="Arial" w:eastAsia="+mn-ea" w:hAnsi="Arial" w:cs="Arial"/>
          <w:color w:val="000000"/>
          <w:kern w:val="24"/>
        </w:rPr>
        <w:t>. (202</w:t>
      </w:r>
      <w:r>
        <w:rPr>
          <w:rFonts w:ascii="Arial" w:eastAsia="+mn-ea" w:hAnsi="Arial" w:cs="Arial"/>
          <w:color w:val="000000"/>
          <w:kern w:val="24"/>
        </w:rPr>
        <w:t>3)</w:t>
      </w:r>
      <w:r w:rsidRPr="00C67129">
        <w:t xml:space="preserve"> </w:t>
      </w:r>
      <w:r w:rsidRPr="00C67129">
        <w:rPr>
          <w:rFonts w:ascii="Arial" w:eastAsia="+mn-ea" w:hAnsi="Arial" w:cs="Arial"/>
          <w:i/>
          <w:iCs/>
          <w:color w:val="000000"/>
          <w:kern w:val="24"/>
        </w:rPr>
        <w:t>Using the Stages of Team Development</w:t>
      </w:r>
      <w:r>
        <w:rPr>
          <w:rFonts w:ascii="Arial" w:eastAsia="+mn-ea" w:hAnsi="Arial" w:cs="Arial"/>
          <w:color w:val="000000"/>
          <w:kern w:val="24"/>
        </w:rPr>
        <w:t>.</w:t>
      </w:r>
      <w:r w:rsidRPr="0099239C">
        <w:rPr>
          <w:rFonts w:ascii="Arial" w:eastAsia="+mn-ea" w:hAnsi="Arial" w:cs="Arial"/>
          <w:color w:val="000000"/>
          <w:kern w:val="24"/>
        </w:rPr>
        <w:t xml:space="preserve"> Available at: </w:t>
      </w:r>
      <w:hyperlink r:id="rId92" w:history="1">
        <w:r w:rsidRPr="00F0317A">
          <w:rPr>
            <w:rStyle w:val="Hyperlink"/>
            <w:rFonts w:ascii="Arial" w:hAnsi="Arial" w:cs="Arial"/>
          </w:rPr>
          <w:t>https://hr.mit.edu/learning-topics/teams/articles/stages-development</w:t>
        </w:r>
      </w:hyperlink>
      <w:r>
        <w:rPr>
          <w:rFonts w:ascii="Arial" w:eastAsia="+mn-ea" w:hAnsi="Arial" w:cs="Arial"/>
        </w:rPr>
        <w:t xml:space="preserve"> </w:t>
      </w:r>
      <w:r w:rsidRPr="0099239C">
        <w:rPr>
          <w:rFonts w:ascii="Arial" w:eastAsia="+mn-ea" w:hAnsi="Arial" w:cs="Arial"/>
          <w:color w:val="000000"/>
          <w:kern w:val="24"/>
        </w:rPr>
        <w:t>(Accessed: 11 April 2023).</w:t>
      </w:r>
    </w:p>
    <w:p w14:paraId="04EA54EA" w14:textId="77777777" w:rsidR="00BB6958" w:rsidRPr="00756C18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C31E2F">
        <w:rPr>
          <w:rFonts w:ascii="Arial" w:hAnsi="Arial" w:cs="Arial"/>
          <w:color w:val="000000" w:themeColor="text1"/>
        </w:rPr>
        <w:t xml:space="preserve">Taylor, S. (2019) </w:t>
      </w:r>
      <w:r w:rsidRPr="00C31E2F">
        <w:rPr>
          <w:rFonts w:ascii="Arial" w:hAnsi="Arial" w:cs="Arial"/>
          <w:i/>
          <w:iCs/>
          <w:color w:val="000000" w:themeColor="text1"/>
        </w:rPr>
        <w:t>Resourcing and Talent Management</w:t>
      </w:r>
      <w:r w:rsidRPr="00C31E2F">
        <w:rPr>
          <w:rFonts w:ascii="Arial" w:hAnsi="Arial" w:cs="Arial"/>
          <w:color w:val="000000" w:themeColor="text1"/>
        </w:rPr>
        <w:t>. 7</w:t>
      </w:r>
      <w:r w:rsidRPr="00C31E2F">
        <w:rPr>
          <w:rFonts w:ascii="Arial" w:hAnsi="Arial" w:cs="Arial"/>
          <w:color w:val="000000" w:themeColor="text1"/>
          <w:vertAlign w:val="superscript"/>
        </w:rPr>
        <w:t>th</w:t>
      </w:r>
      <w:r w:rsidRPr="00C31E2F">
        <w:rPr>
          <w:rFonts w:ascii="Arial" w:hAnsi="Arial" w:cs="Arial"/>
          <w:color w:val="000000" w:themeColor="text1"/>
        </w:rPr>
        <w:t xml:space="preserve"> Edition. Great Britain: Kogan Page Limited. </w:t>
      </w:r>
    </w:p>
    <w:p w14:paraId="2CC85A05" w14:textId="77777777" w:rsidR="00BB6958" w:rsidRPr="00C36C00" w:rsidRDefault="00BB6958" w:rsidP="00BB6958">
      <w:pPr>
        <w:pStyle w:val="ListParagraph"/>
        <w:numPr>
          <w:ilvl w:val="0"/>
          <w:numId w:val="1"/>
        </w:numPr>
        <w:spacing w:line="480" w:lineRule="auto"/>
        <w:jc w:val="both"/>
      </w:pPr>
      <w:r>
        <w:rPr>
          <w:rFonts w:ascii="Arial" w:eastAsia="+mn-ea" w:hAnsi="Arial" w:cs="Arial"/>
          <w:color w:val="000000"/>
          <w:kern w:val="24"/>
        </w:rPr>
        <w:t>Thomas</w:t>
      </w:r>
      <w:r w:rsidRPr="00E91F7C">
        <w:rPr>
          <w:rFonts w:ascii="Arial" w:eastAsia="+mn-ea" w:hAnsi="Arial" w:cs="Arial"/>
          <w:color w:val="000000"/>
          <w:kern w:val="24"/>
        </w:rPr>
        <w:t xml:space="preserve">, </w:t>
      </w:r>
      <w:r>
        <w:rPr>
          <w:rFonts w:ascii="Arial" w:eastAsia="+mn-ea" w:hAnsi="Arial" w:cs="Arial"/>
          <w:color w:val="000000"/>
          <w:kern w:val="24"/>
        </w:rPr>
        <w:t>J</w:t>
      </w:r>
      <w:r w:rsidRPr="00E91F7C">
        <w:rPr>
          <w:rFonts w:ascii="Arial" w:eastAsia="+mn-ea" w:hAnsi="Arial" w:cs="Arial"/>
          <w:color w:val="000000"/>
          <w:kern w:val="24"/>
        </w:rPr>
        <w:t>. (20</w:t>
      </w:r>
      <w:r>
        <w:rPr>
          <w:rFonts w:ascii="Arial" w:eastAsia="+mn-ea" w:hAnsi="Arial" w:cs="Arial"/>
          <w:color w:val="000000"/>
          <w:kern w:val="24"/>
        </w:rPr>
        <w:t>19</w:t>
      </w:r>
      <w:r w:rsidRPr="00E91F7C">
        <w:rPr>
          <w:rFonts w:ascii="Arial" w:eastAsia="+mn-ea" w:hAnsi="Arial" w:cs="Arial"/>
          <w:color w:val="000000"/>
          <w:kern w:val="24"/>
        </w:rPr>
        <w:t>) ‘</w:t>
      </w:r>
      <w:r w:rsidRPr="000631AB">
        <w:rPr>
          <w:rFonts w:ascii="Arial" w:eastAsia="+mn-ea" w:hAnsi="Arial" w:cs="Arial"/>
          <w:color w:val="000000"/>
          <w:kern w:val="24"/>
        </w:rPr>
        <w:t>Retaining talent with leadership that cares</w:t>
      </w:r>
      <w:r>
        <w:rPr>
          <w:rFonts w:ascii="Arial" w:eastAsia="+mn-ea" w:hAnsi="Arial" w:cs="Arial"/>
          <w:color w:val="000000"/>
          <w:kern w:val="24"/>
        </w:rPr>
        <w:t>’</w:t>
      </w:r>
      <w:r w:rsidRPr="004F156B">
        <w:rPr>
          <w:rFonts w:ascii="Arial" w:eastAsia="+mn-ea" w:hAnsi="Arial" w:cs="Arial"/>
          <w:color w:val="000000"/>
          <w:kern w:val="24"/>
        </w:rPr>
        <w:t xml:space="preserve">, </w:t>
      </w:r>
      <w:r w:rsidRPr="007F4828">
        <w:rPr>
          <w:rFonts w:ascii="Arial" w:eastAsia="+mn-ea" w:hAnsi="Arial" w:cs="Arial"/>
          <w:i/>
          <w:iCs/>
          <w:color w:val="000000"/>
          <w:kern w:val="24"/>
        </w:rPr>
        <w:t>H</w:t>
      </w:r>
      <w:r>
        <w:rPr>
          <w:rFonts w:ascii="Arial" w:eastAsia="+mn-ea" w:hAnsi="Arial" w:cs="Arial"/>
          <w:i/>
          <w:iCs/>
          <w:color w:val="000000"/>
          <w:kern w:val="24"/>
        </w:rPr>
        <w:t>R Magazine</w:t>
      </w:r>
      <w:r w:rsidRPr="004F156B">
        <w:rPr>
          <w:rFonts w:ascii="Arial" w:eastAsia="+mn-ea" w:hAnsi="Arial" w:cs="Arial"/>
          <w:color w:val="000000"/>
          <w:kern w:val="24"/>
        </w:rPr>
        <w:t>. Available at:</w:t>
      </w:r>
      <w:r w:rsidRPr="00540B34">
        <w:t xml:space="preserve"> </w:t>
      </w:r>
      <w:hyperlink r:id="rId93" w:history="1">
        <w:r w:rsidRPr="00044859">
          <w:rPr>
            <w:rStyle w:val="Hyperlink"/>
            <w:rFonts w:ascii="Arial" w:eastAsia="+mn-ea" w:hAnsi="Arial" w:cs="Arial"/>
            <w:kern w:val="24"/>
          </w:rPr>
          <w:t>https://www.hrmagazine.co.uk/content/features/retaining-talent-with-leadership-that-cares</w:t>
        </w:r>
      </w:hyperlink>
      <w:r>
        <w:rPr>
          <w:rFonts w:ascii="Arial" w:eastAsia="+mn-ea" w:hAnsi="Arial" w:cs="Arial"/>
          <w:color w:val="000000"/>
          <w:kern w:val="24"/>
        </w:rPr>
        <w:t xml:space="preserve"> </w:t>
      </w:r>
      <w:r w:rsidRPr="004F156B">
        <w:rPr>
          <w:rFonts w:ascii="Arial" w:eastAsia="+mn-ea" w:hAnsi="Arial" w:cs="Arial"/>
          <w:color w:val="000000"/>
          <w:kern w:val="24"/>
        </w:rPr>
        <w:t>(Accessed: 11 April 2023).</w:t>
      </w:r>
    </w:p>
    <w:p w14:paraId="1D323075" w14:textId="77777777" w:rsidR="00BB6958" w:rsidRPr="00C82EE9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004FDA">
        <w:rPr>
          <w:rFonts w:ascii="Arial" w:hAnsi="Arial" w:cs="Arial"/>
          <w:color w:val="000000" w:themeColor="text1"/>
        </w:rPr>
        <w:t>Toftdahl</w:t>
      </w:r>
      <w:proofErr w:type="spellEnd"/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S</w:t>
      </w:r>
      <w:r w:rsidRPr="00C455A1">
        <w:rPr>
          <w:rFonts w:ascii="Arial" w:hAnsi="Arial" w:cs="Arial"/>
          <w:color w:val="000000" w:themeColor="text1"/>
        </w:rPr>
        <w:t>. (20</w:t>
      </w:r>
      <w:r>
        <w:rPr>
          <w:rFonts w:ascii="Arial" w:hAnsi="Arial" w:cs="Arial"/>
          <w:color w:val="000000" w:themeColor="text1"/>
        </w:rPr>
        <w:t>20</w:t>
      </w:r>
      <w:r w:rsidRPr="00C455A1">
        <w:rPr>
          <w:rFonts w:ascii="Arial" w:hAnsi="Arial" w:cs="Arial"/>
          <w:color w:val="000000" w:themeColor="text1"/>
        </w:rPr>
        <w:t xml:space="preserve">) </w:t>
      </w:r>
      <w:r w:rsidRPr="008951B7">
        <w:rPr>
          <w:rFonts w:ascii="Arial" w:hAnsi="Arial" w:cs="Arial"/>
          <w:i/>
          <w:iCs/>
          <w:color w:val="000000" w:themeColor="text1"/>
        </w:rPr>
        <w:t>The 7 Most Common Leadership Styles (and How to Find Your Own)</w:t>
      </w:r>
      <w:r w:rsidRPr="00C82EE9">
        <w:rPr>
          <w:rFonts w:ascii="Arial" w:hAnsi="Arial" w:cs="Arial"/>
          <w:i/>
          <w:iCs/>
          <w:color w:val="000000" w:themeColor="text1"/>
        </w:rPr>
        <w:t xml:space="preserve">. </w:t>
      </w:r>
      <w:r w:rsidRPr="00C82EE9">
        <w:rPr>
          <w:rFonts w:ascii="Arial" w:hAnsi="Arial" w:cs="Arial"/>
          <w:color w:val="000000" w:themeColor="text1"/>
        </w:rPr>
        <w:t>Available at:</w:t>
      </w:r>
      <w:r w:rsidRPr="008951B7">
        <w:t xml:space="preserve"> </w:t>
      </w:r>
      <w:hyperlink r:id="rId94" w:history="1">
        <w:r w:rsidRPr="0075046E">
          <w:rPr>
            <w:rStyle w:val="Hyperlink"/>
            <w:rFonts w:ascii="Arial" w:hAnsi="Arial" w:cs="Arial"/>
            <w:i/>
            <w:iCs/>
          </w:rPr>
          <w:t>https://www.linkedin.com/pulse/7-most-common-leadership-styles-how-find-your-own-sophia</w:t>
        </w:r>
      </w:hyperlink>
      <w:r>
        <w:rPr>
          <w:rFonts w:ascii="Arial" w:hAnsi="Arial" w:cs="Arial"/>
          <w:i/>
          <w:iCs/>
          <w:color w:val="000000" w:themeColor="text1"/>
        </w:rPr>
        <w:t xml:space="preserve"> </w:t>
      </w:r>
      <w:r w:rsidRPr="00C82EE9">
        <w:rPr>
          <w:rFonts w:ascii="Arial" w:hAnsi="Arial" w:cs="Arial"/>
          <w:color w:val="000000" w:themeColor="text1"/>
        </w:rPr>
        <w:t>(Accessed: 1</w:t>
      </w:r>
      <w:r>
        <w:rPr>
          <w:rFonts w:ascii="Arial" w:hAnsi="Arial" w:cs="Arial"/>
          <w:color w:val="000000" w:themeColor="text1"/>
        </w:rPr>
        <w:t>9</w:t>
      </w:r>
      <w:r w:rsidRPr="00C82EE9">
        <w:rPr>
          <w:rFonts w:ascii="Arial" w:hAnsi="Arial" w:cs="Arial"/>
          <w:color w:val="000000" w:themeColor="text1"/>
        </w:rPr>
        <w:t xml:space="preserve"> April 2023)</w:t>
      </w:r>
    </w:p>
    <w:p w14:paraId="2979CCA6" w14:textId="77777777" w:rsidR="00BB6958" w:rsidRPr="00247871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247871">
        <w:rPr>
          <w:rFonts w:ascii="Arial" w:hAnsi="Arial" w:cs="Arial"/>
        </w:rPr>
        <w:t>Tuckman, B.W., and Jensen</w:t>
      </w:r>
      <w:r>
        <w:rPr>
          <w:rFonts w:ascii="Arial" w:hAnsi="Arial" w:cs="Arial"/>
        </w:rPr>
        <w:t>, M.A</w:t>
      </w:r>
      <w:r w:rsidRPr="00247871">
        <w:rPr>
          <w:rFonts w:ascii="Arial" w:hAnsi="Arial" w:cs="Arial"/>
        </w:rPr>
        <w:t xml:space="preserve">. (1977) </w:t>
      </w:r>
      <w:r>
        <w:rPr>
          <w:rFonts w:ascii="Arial" w:hAnsi="Arial" w:cs="Arial"/>
        </w:rPr>
        <w:t>‘</w:t>
      </w:r>
      <w:r w:rsidRPr="00247871">
        <w:rPr>
          <w:rFonts w:ascii="Arial" w:hAnsi="Arial" w:cs="Arial"/>
        </w:rPr>
        <w:t>Stages of small-group development revisited</w:t>
      </w:r>
      <w:r>
        <w:rPr>
          <w:rFonts w:ascii="Arial" w:hAnsi="Arial" w:cs="Arial"/>
        </w:rPr>
        <w:t>’</w:t>
      </w:r>
      <w:r w:rsidRPr="00247871">
        <w:rPr>
          <w:rFonts w:ascii="Arial" w:hAnsi="Arial" w:cs="Arial"/>
        </w:rPr>
        <w:t xml:space="preserve">. </w:t>
      </w:r>
      <w:r w:rsidRPr="00F77BF0">
        <w:rPr>
          <w:rFonts w:ascii="Arial" w:hAnsi="Arial" w:cs="Arial"/>
          <w:i/>
          <w:iCs/>
        </w:rPr>
        <w:t>Group and Organization Studies</w:t>
      </w:r>
      <w:r>
        <w:rPr>
          <w:rFonts w:ascii="Arial" w:hAnsi="Arial" w:cs="Arial"/>
          <w:i/>
          <w:iCs/>
        </w:rPr>
        <w:t>,</w:t>
      </w:r>
      <w:r w:rsidRPr="00247871">
        <w:rPr>
          <w:rFonts w:ascii="Arial" w:hAnsi="Arial" w:cs="Arial"/>
        </w:rPr>
        <w:t xml:space="preserve"> 2 </w:t>
      </w:r>
      <w:r>
        <w:rPr>
          <w:rFonts w:ascii="Arial" w:hAnsi="Arial" w:cs="Arial"/>
        </w:rPr>
        <w:t>(</w:t>
      </w:r>
      <w:r w:rsidRPr="00247871">
        <w:rPr>
          <w:rFonts w:ascii="Arial" w:hAnsi="Arial" w:cs="Arial"/>
        </w:rPr>
        <w:t>4</w:t>
      </w:r>
      <w:r>
        <w:rPr>
          <w:rFonts w:ascii="Arial" w:hAnsi="Arial" w:cs="Arial"/>
        </w:rPr>
        <w:t>), pp.</w:t>
      </w:r>
      <w:r w:rsidRPr="00247871">
        <w:rPr>
          <w:rFonts w:ascii="Arial" w:hAnsi="Arial" w:cs="Arial"/>
        </w:rPr>
        <w:t>419–27.</w:t>
      </w:r>
    </w:p>
    <w:p w14:paraId="58B0FCE9" w14:textId="528C8CA5" w:rsidR="00BA569A" w:rsidRDefault="00BA569A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BA569A">
        <w:rPr>
          <w:rFonts w:ascii="Arial" w:hAnsi="Arial" w:cs="Arial"/>
          <w:color w:val="000000" w:themeColor="text1"/>
        </w:rPr>
        <w:t>Wall Colmonoy Ltd. (2015) ‘Appraisal Review’. Wall Colmonoy Ltd. Unpublished.</w:t>
      </w:r>
    </w:p>
    <w:p w14:paraId="40ACD578" w14:textId="09FD624E" w:rsidR="00BB6958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 w:rsidRPr="00C31E2F">
        <w:rPr>
          <w:rFonts w:ascii="Arial" w:hAnsi="Arial" w:cs="Arial"/>
          <w:color w:val="000000" w:themeColor="text1"/>
        </w:rPr>
        <w:t>Wall Colmonoy Ltd. (202</w:t>
      </w:r>
      <w:r>
        <w:rPr>
          <w:rFonts w:ascii="Arial" w:hAnsi="Arial" w:cs="Arial"/>
          <w:color w:val="000000" w:themeColor="text1"/>
        </w:rPr>
        <w:t>3a</w:t>
      </w:r>
      <w:r w:rsidRPr="00C31E2F">
        <w:rPr>
          <w:rFonts w:ascii="Arial" w:hAnsi="Arial" w:cs="Arial"/>
          <w:color w:val="000000" w:themeColor="text1"/>
        </w:rPr>
        <w:t>) Employee Turnover. Internal Wall Colmonoy Report. Unpublished.</w:t>
      </w:r>
    </w:p>
    <w:p w14:paraId="41863C47" w14:textId="77777777" w:rsidR="00BB6958" w:rsidRPr="00C55017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</w:rPr>
      </w:pPr>
      <w:r w:rsidRPr="00C55017">
        <w:rPr>
          <w:rFonts w:ascii="Arial" w:hAnsi="Arial" w:cs="Arial"/>
          <w:color w:val="000000" w:themeColor="text1"/>
        </w:rPr>
        <w:lastRenderedPageBreak/>
        <w:t>Wall Colmonoy Ltd. (2023</w:t>
      </w:r>
      <w:r>
        <w:rPr>
          <w:rFonts w:ascii="Arial" w:hAnsi="Arial" w:cs="Arial"/>
          <w:color w:val="000000" w:themeColor="text1"/>
        </w:rPr>
        <w:t>b</w:t>
      </w:r>
      <w:r w:rsidRPr="00C55017">
        <w:rPr>
          <w:rFonts w:ascii="Arial" w:hAnsi="Arial" w:cs="Arial"/>
          <w:color w:val="000000" w:themeColor="text1"/>
        </w:rPr>
        <w:t>) Employee Turnover</w:t>
      </w:r>
      <w:r>
        <w:rPr>
          <w:rFonts w:ascii="Arial" w:hAnsi="Arial" w:cs="Arial"/>
          <w:color w:val="000000" w:themeColor="text1"/>
        </w:rPr>
        <w:t xml:space="preserve"> – Exit Interview Data</w:t>
      </w:r>
      <w:r w:rsidRPr="00C55017">
        <w:rPr>
          <w:rFonts w:ascii="Arial" w:hAnsi="Arial" w:cs="Arial"/>
          <w:color w:val="000000" w:themeColor="text1"/>
        </w:rPr>
        <w:t>. Internal Wall Colmonoy Report. Unpublished.</w:t>
      </w:r>
    </w:p>
    <w:p w14:paraId="55C347E8" w14:textId="77777777" w:rsidR="00BB6958" w:rsidRPr="00C55017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</w:rPr>
      </w:pPr>
      <w:r w:rsidRPr="00C55017">
        <w:rPr>
          <w:rFonts w:ascii="Arial" w:eastAsia="+mn-ea" w:hAnsi="Arial" w:cs="Arial"/>
          <w:color w:val="000000"/>
          <w:kern w:val="24"/>
        </w:rPr>
        <w:t xml:space="preserve">Wallbridge, A. (2021) ‘Tuckman’s Model </w:t>
      </w:r>
      <w:proofErr w:type="gramStart"/>
      <w:r w:rsidRPr="00C55017">
        <w:rPr>
          <w:rFonts w:ascii="Arial" w:eastAsia="+mn-ea" w:hAnsi="Arial" w:cs="Arial"/>
          <w:color w:val="000000"/>
          <w:kern w:val="24"/>
        </w:rPr>
        <w:t>Of</w:t>
      </w:r>
      <w:proofErr w:type="gramEnd"/>
      <w:r w:rsidRPr="00C55017">
        <w:rPr>
          <w:rFonts w:ascii="Arial" w:eastAsia="+mn-ea" w:hAnsi="Arial" w:cs="Arial"/>
          <w:color w:val="000000"/>
          <w:kern w:val="24"/>
        </w:rPr>
        <w:t xml:space="preserve"> Team Development – Forming, Storming, Norming &amp; Performing’, </w:t>
      </w:r>
      <w:r w:rsidRPr="00C55017">
        <w:rPr>
          <w:rFonts w:ascii="Arial" w:eastAsia="+mn-ea" w:hAnsi="Arial" w:cs="Arial"/>
          <w:i/>
          <w:iCs/>
          <w:color w:val="000000"/>
          <w:kern w:val="24"/>
        </w:rPr>
        <w:t>TSW Training</w:t>
      </w:r>
      <w:r w:rsidRPr="00C55017">
        <w:rPr>
          <w:rFonts w:ascii="Arial" w:eastAsia="+mn-ea" w:hAnsi="Arial" w:cs="Arial"/>
          <w:color w:val="000000"/>
          <w:kern w:val="24"/>
        </w:rPr>
        <w:t xml:space="preserve">. Available at: </w:t>
      </w:r>
      <w:hyperlink r:id="rId95" w:history="1">
        <w:r w:rsidRPr="00C55017">
          <w:rPr>
            <w:rStyle w:val="Hyperlink"/>
            <w:rFonts w:ascii="Arial" w:hAnsi="Arial" w:cs="Arial"/>
          </w:rPr>
          <w:t>https://www.tsw.co.uk/blog/leadership-and-management/tuckmans-model/</w:t>
        </w:r>
      </w:hyperlink>
      <w:r w:rsidRPr="00C55017">
        <w:rPr>
          <w:rFonts w:ascii="Arial" w:hAnsi="Arial" w:cs="Arial"/>
        </w:rPr>
        <w:t xml:space="preserve"> </w:t>
      </w:r>
      <w:r w:rsidRPr="00C55017">
        <w:rPr>
          <w:rFonts w:ascii="Arial" w:eastAsia="+mn-ea" w:hAnsi="Arial" w:cs="Arial"/>
          <w:color w:val="000000"/>
          <w:kern w:val="24"/>
        </w:rPr>
        <w:t xml:space="preserve"> (Accessed: 11 April 2023).</w:t>
      </w:r>
    </w:p>
    <w:p w14:paraId="3FAA8080" w14:textId="77777777" w:rsidR="00BB6958" w:rsidRPr="00C82EE9" w:rsidRDefault="00BB6958" w:rsidP="00BB6958">
      <w:pPr>
        <w:pStyle w:val="ListParagraph"/>
        <w:numPr>
          <w:ilvl w:val="0"/>
          <w:numId w:val="1"/>
        </w:numPr>
        <w:spacing w:after="160" w:line="48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Wilcock</w:t>
      </w:r>
      <w:r w:rsidRPr="00C455A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>Y</w:t>
      </w:r>
      <w:r w:rsidRPr="00C455A1">
        <w:rPr>
          <w:rFonts w:ascii="Arial" w:hAnsi="Arial" w:cs="Arial"/>
          <w:color w:val="000000" w:themeColor="text1"/>
        </w:rPr>
        <w:t>. (201</w:t>
      </w:r>
      <w:r>
        <w:rPr>
          <w:rFonts w:ascii="Arial" w:hAnsi="Arial" w:cs="Arial"/>
          <w:color w:val="000000" w:themeColor="text1"/>
        </w:rPr>
        <w:t>8</w:t>
      </w:r>
      <w:r w:rsidRPr="00C455A1">
        <w:rPr>
          <w:rFonts w:ascii="Arial" w:hAnsi="Arial" w:cs="Arial"/>
          <w:color w:val="000000" w:themeColor="text1"/>
        </w:rPr>
        <w:t xml:space="preserve">) </w:t>
      </w:r>
      <w:r w:rsidRPr="00596512">
        <w:rPr>
          <w:rFonts w:ascii="Arial" w:hAnsi="Arial" w:cs="Arial"/>
          <w:i/>
          <w:iCs/>
          <w:color w:val="000000" w:themeColor="text1"/>
        </w:rPr>
        <w:t xml:space="preserve">Beyond capability: why line manager confidence is key to HR </w:t>
      </w:r>
      <w:r w:rsidRPr="00C82EE9">
        <w:rPr>
          <w:rFonts w:ascii="Arial" w:hAnsi="Arial" w:cs="Arial"/>
          <w:i/>
          <w:iCs/>
          <w:color w:val="000000" w:themeColor="text1"/>
        </w:rPr>
        <w:t xml:space="preserve">transformation. </w:t>
      </w:r>
      <w:r w:rsidRPr="00C82EE9">
        <w:rPr>
          <w:rFonts w:ascii="Arial" w:hAnsi="Arial" w:cs="Arial"/>
          <w:color w:val="000000" w:themeColor="text1"/>
        </w:rPr>
        <w:t>Available at:</w:t>
      </w:r>
      <w:r w:rsidRPr="00C82EE9">
        <w:rPr>
          <w:rFonts w:ascii="Arial" w:hAnsi="Arial" w:cs="Arial"/>
          <w:i/>
          <w:iCs/>
          <w:color w:val="000000" w:themeColor="text1"/>
        </w:rPr>
        <w:t xml:space="preserve"> </w:t>
      </w:r>
      <w:hyperlink r:id="rId96" w:history="1">
        <w:r w:rsidRPr="00C82EE9">
          <w:rPr>
            <w:rStyle w:val="Hyperlink"/>
            <w:rFonts w:ascii="Arial" w:hAnsi="Arial" w:cs="Arial"/>
          </w:rPr>
          <w:t>https://www.linkedin.com/pulse/beyond-capability-why-line-manager-confidence-key-hr-wilcock-fcipd</w:t>
        </w:r>
      </w:hyperlink>
      <w:r w:rsidRPr="00C82EE9">
        <w:rPr>
          <w:rFonts w:ascii="Arial" w:hAnsi="Arial" w:cs="Arial"/>
        </w:rPr>
        <w:t xml:space="preserve"> </w:t>
      </w:r>
      <w:r w:rsidRPr="00C82EE9">
        <w:rPr>
          <w:rFonts w:ascii="Arial" w:hAnsi="Arial" w:cs="Arial"/>
          <w:color w:val="000000" w:themeColor="text1"/>
        </w:rPr>
        <w:t>(Accessed: 16 April 2023)</w:t>
      </w:r>
    </w:p>
    <w:p w14:paraId="39F47A42" w14:textId="77777777" w:rsidR="00BB6958" w:rsidRDefault="00BB6958" w:rsidP="00BB6958">
      <w:pPr>
        <w:spacing w:line="480" w:lineRule="auto"/>
        <w:jc w:val="both"/>
      </w:pPr>
    </w:p>
    <w:p w14:paraId="58F565EA" w14:textId="77777777" w:rsidR="00BB6958" w:rsidRDefault="00BB6958" w:rsidP="00BB6958">
      <w:pPr>
        <w:spacing w:line="480" w:lineRule="auto"/>
        <w:jc w:val="both"/>
      </w:pPr>
    </w:p>
    <w:p w14:paraId="78521CB5" w14:textId="77777777" w:rsidR="00BB6958" w:rsidRDefault="00BB6958" w:rsidP="00BB6958">
      <w:pPr>
        <w:spacing w:line="480" w:lineRule="auto"/>
        <w:jc w:val="both"/>
      </w:pPr>
    </w:p>
    <w:p w14:paraId="66B11CB3" w14:textId="77777777" w:rsidR="00BB6958" w:rsidRDefault="00BB6958" w:rsidP="00BB6958">
      <w:pPr>
        <w:spacing w:line="480" w:lineRule="auto"/>
        <w:jc w:val="both"/>
      </w:pPr>
    </w:p>
    <w:sectPr w:rsidR="00BB6958" w:rsidSect="00615A9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25CE3"/>
    <w:multiLevelType w:val="hybridMultilevel"/>
    <w:tmpl w:val="80B06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F4666"/>
    <w:multiLevelType w:val="hybridMultilevel"/>
    <w:tmpl w:val="D5E8E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90885"/>
    <w:multiLevelType w:val="hybridMultilevel"/>
    <w:tmpl w:val="15246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B0B36"/>
    <w:multiLevelType w:val="hybridMultilevel"/>
    <w:tmpl w:val="746A8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61480"/>
    <w:multiLevelType w:val="hybridMultilevel"/>
    <w:tmpl w:val="636E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1032F"/>
    <w:multiLevelType w:val="hybridMultilevel"/>
    <w:tmpl w:val="949CA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55C46"/>
    <w:multiLevelType w:val="hybridMultilevel"/>
    <w:tmpl w:val="7406A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75558"/>
    <w:multiLevelType w:val="hybridMultilevel"/>
    <w:tmpl w:val="B008B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E413E"/>
    <w:multiLevelType w:val="hybridMultilevel"/>
    <w:tmpl w:val="31783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66DF2"/>
    <w:multiLevelType w:val="hybridMultilevel"/>
    <w:tmpl w:val="4A644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C5E71"/>
    <w:multiLevelType w:val="hybridMultilevel"/>
    <w:tmpl w:val="D7A8F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C0627"/>
    <w:multiLevelType w:val="hybridMultilevel"/>
    <w:tmpl w:val="7C543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B40A7"/>
    <w:multiLevelType w:val="hybridMultilevel"/>
    <w:tmpl w:val="334C33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1413F7"/>
    <w:multiLevelType w:val="hybridMultilevel"/>
    <w:tmpl w:val="3A5C6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4686C"/>
    <w:multiLevelType w:val="hybridMultilevel"/>
    <w:tmpl w:val="6A2CA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871B87"/>
    <w:multiLevelType w:val="hybridMultilevel"/>
    <w:tmpl w:val="9BCED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77533"/>
    <w:multiLevelType w:val="hybridMultilevel"/>
    <w:tmpl w:val="D4FC4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C13B0D"/>
    <w:multiLevelType w:val="hybridMultilevel"/>
    <w:tmpl w:val="D7FA0EC6"/>
    <w:lvl w:ilvl="0" w:tplc="4FA02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46F3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E001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FE2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A062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2C01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5051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9A8A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2C85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B24CAB"/>
    <w:multiLevelType w:val="hybridMultilevel"/>
    <w:tmpl w:val="19507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02350">
    <w:abstractNumId w:val="17"/>
  </w:num>
  <w:num w:numId="2" w16cid:durableId="2019454868">
    <w:abstractNumId w:val="8"/>
  </w:num>
  <w:num w:numId="3" w16cid:durableId="1088844490">
    <w:abstractNumId w:val="16"/>
  </w:num>
  <w:num w:numId="4" w16cid:durableId="2009012802">
    <w:abstractNumId w:val="7"/>
  </w:num>
  <w:num w:numId="5" w16cid:durableId="1399086490">
    <w:abstractNumId w:val="2"/>
  </w:num>
  <w:num w:numId="6" w16cid:durableId="1619020788">
    <w:abstractNumId w:val="1"/>
  </w:num>
  <w:num w:numId="7" w16cid:durableId="712580033">
    <w:abstractNumId w:val="14"/>
  </w:num>
  <w:num w:numId="8" w16cid:durableId="810945908">
    <w:abstractNumId w:val="5"/>
  </w:num>
  <w:num w:numId="9" w16cid:durableId="427192751">
    <w:abstractNumId w:val="3"/>
  </w:num>
  <w:num w:numId="10" w16cid:durableId="1063212788">
    <w:abstractNumId w:val="0"/>
  </w:num>
  <w:num w:numId="11" w16cid:durableId="489911370">
    <w:abstractNumId w:val="18"/>
  </w:num>
  <w:num w:numId="12" w16cid:durableId="1121339161">
    <w:abstractNumId w:val="6"/>
  </w:num>
  <w:num w:numId="13" w16cid:durableId="1734040487">
    <w:abstractNumId w:val="12"/>
  </w:num>
  <w:num w:numId="14" w16cid:durableId="639070488">
    <w:abstractNumId w:val="15"/>
  </w:num>
  <w:num w:numId="15" w16cid:durableId="2032104618">
    <w:abstractNumId w:val="13"/>
  </w:num>
  <w:num w:numId="16" w16cid:durableId="1595434549">
    <w:abstractNumId w:val="10"/>
  </w:num>
  <w:num w:numId="17" w16cid:durableId="1822037702">
    <w:abstractNumId w:val="9"/>
  </w:num>
  <w:num w:numId="18" w16cid:durableId="1530754847">
    <w:abstractNumId w:val="4"/>
  </w:num>
  <w:num w:numId="19" w16cid:durableId="261232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77"/>
    <w:rsid w:val="0000668B"/>
    <w:rsid w:val="00006B0C"/>
    <w:rsid w:val="00024075"/>
    <w:rsid w:val="0005453A"/>
    <w:rsid w:val="00076FFE"/>
    <w:rsid w:val="00095F4A"/>
    <w:rsid w:val="000E3577"/>
    <w:rsid w:val="00115E9B"/>
    <w:rsid w:val="0012720B"/>
    <w:rsid w:val="00161F3E"/>
    <w:rsid w:val="001700C6"/>
    <w:rsid w:val="00171C5E"/>
    <w:rsid w:val="00212E9D"/>
    <w:rsid w:val="00253524"/>
    <w:rsid w:val="00277BA4"/>
    <w:rsid w:val="002A2E01"/>
    <w:rsid w:val="002C40DB"/>
    <w:rsid w:val="002D2723"/>
    <w:rsid w:val="002D7EA1"/>
    <w:rsid w:val="002E7471"/>
    <w:rsid w:val="0030301F"/>
    <w:rsid w:val="00311640"/>
    <w:rsid w:val="0037162D"/>
    <w:rsid w:val="00385ECF"/>
    <w:rsid w:val="003B5B6B"/>
    <w:rsid w:val="003D0374"/>
    <w:rsid w:val="003D40A5"/>
    <w:rsid w:val="003D7116"/>
    <w:rsid w:val="00405E57"/>
    <w:rsid w:val="004263CB"/>
    <w:rsid w:val="00442A45"/>
    <w:rsid w:val="004B1575"/>
    <w:rsid w:val="004D1A7B"/>
    <w:rsid w:val="004D2184"/>
    <w:rsid w:val="00501F45"/>
    <w:rsid w:val="0054746A"/>
    <w:rsid w:val="005478CB"/>
    <w:rsid w:val="00563A12"/>
    <w:rsid w:val="005F1A84"/>
    <w:rsid w:val="005F4F2C"/>
    <w:rsid w:val="00615A9D"/>
    <w:rsid w:val="006727C3"/>
    <w:rsid w:val="00696777"/>
    <w:rsid w:val="006F5816"/>
    <w:rsid w:val="006F6F41"/>
    <w:rsid w:val="0070115B"/>
    <w:rsid w:val="0073207C"/>
    <w:rsid w:val="00764790"/>
    <w:rsid w:val="007652F5"/>
    <w:rsid w:val="00766830"/>
    <w:rsid w:val="007741FF"/>
    <w:rsid w:val="007A09F1"/>
    <w:rsid w:val="007B0C66"/>
    <w:rsid w:val="007C26AA"/>
    <w:rsid w:val="007E073E"/>
    <w:rsid w:val="007F791D"/>
    <w:rsid w:val="00823FB1"/>
    <w:rsid w:val="00825C3E"/>
    <w:rsid w:val="00832A88"/>
    <w:rsid w:val="008437AB"/>
    <w:rsid w:val="00880167"/>
    <w:rsid w:val="00885473"/>
    <w:rsid w:val="008B18B7"/>
    <w:rsid w:val="008C4BEC"/>
    <w:rsid w:val="00923692"/>
    <w:rsid w:val="009276D5"/>
    <w:rsid w:val="00950119"/>
    <w:rsid w:val="00963A27"/>
    <w:rsid w:val="009649E5"/>
    <w:rsid w:val="00972061"/>
    <w:rsid w:val="009765F6"/>
    <w:rsid w:val="00987AEC"/>
    <w:rsid w:val="00987E98"/>
    <w:rsid w:val="0099692B"/>
    <w:rsid w:val="009C064E"/>
    <w:rsid w:val="009D7A52"/>
    <w:rsid w:val="009D7E05"/>
    <w:rsid w:val="009E5D3B"/>
    <w:rsid w:val="009F2AA3"/>
    <w:rsid w:val="00A15428"/>
    <w:rsid w:val="00A17E57"/>
    <w:rsid w:val="00A4158A"/>
    <w:rsid w:val="00A43E92"/>
    <w:rsid w:val="00A446C0"/>
    <w:rsid w:val="00A54CEB"/>
    <w:rsid w:val="00A732EA"/>
    <w:rsid w:val="00A85E6E"/>
    <w:rsid w:val="00AA373C"/>
    <w:rsid w:val="00AA70D8"/>
    <w:rsid w:val="00AB0331"/>
    <w:rsid w:val="00AC0B6F"/>
    <w:rsid w:val="00AC2270"/>
    <w:rsid w:val="00AF2C31"/>
    <w:rsid w:val="00B1134B"/>
    <w:rsid w:val="00B2345C"/>
    <w:rsid w:val="00B35DBB"/>
    <w:rsid w:val="00B372B8"/>
    <w:rsid w:val="00B56E31"/>
    <w:rsid w:val="00B57C21"/>
    <w:rsid w:val="00B60EB9"/>
    <w:rsid w:val="00B73675"/>
    <w:rsid w:val="00B75ECD"/>
    <w:rsid w:val="00B835EC"/>
    <w:rsid w:val="00B87610"/>
    <w:rsid w:val="00BA423E"/>
    <w:rsid w:val="00BA569A"/>
    <w:rsid w:val="00BB2689"/>
    <w:rsid w:val="00BB6958"/>
    <w:rsid w:val="00BD0034"/>
    <w:rsid w:val="00BF6BD8"/>
    <w:rsid w:val="00C42004"/>
    <w:rsid w:val="00C510EC"/>
    <w:rsid w:val="00C958C6"/>
    <w:rsid w:val="00D04804"/>
    <w:rsid w:val="00D20C11"/>
    <w:rsid w:val="00D25DA3"/>
    <w:rsid w:val="00D331ED"/>
    <w:rsid w:val="00D33236"/>
    <w:rsid w:val="00D52CC9"/>
    <w:rsid w:val="00D651AB"/>
    <w:rsid w:val="00D71E3B"/>
    <w:rsid w:val="00E01E3A"/>
    <w:rsid w:val="00E13601"/>
    <w:rsid w:val="00E15255"/>
    <w:rsid w:val="00E16523"/>
    <w:rsid w:val="00E517FE"/>
    <w:rsid w:val="00E708A0"/>
    <w:rsid w:val="00E83F0C"/>
    <w:rsid w:val="00EA5B3B"/>
    <w:rsid w:val="00EA6834"/>
    <w:rsid w:val="00EC3988"/>
    <w:rsid w:val="00EE5813"/>
    <w:rsid w:val="00EF027E"/>
    <w:rsid w:val="00F16204"/>
    <w:rsid w:val="00F26D2E"/>
    <w:rsid w:val="00F31C9C"/>
    <w:rsid w:val="00F343EB"/>
    <w:rsid w:val="00F371ED"/>
    <w:rsid w:val="00F51AB5"/>
    <w:rsid w:val="00F8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030C532A"/>
  <w15:chartTrackingRefBased/>
  <w15:docId w15:val="{CFB8763B-BB16-4F95-9144-90AB9F93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5A9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5A9D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B6958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B69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BB6958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D2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emf"/><Relationship Id="rId21" Type="http://schemas.openxmlformats.org/officeDocument/2006/relationships/package" Target="embeddings/Microsoft_PowerPoint_Slide7.sldx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20.sldx"/><Relationship Id="rId63" Type="http://schemas.openxmlformats.org/officeDocument/2006/relationships/hyperlink" Target="https://www.cipd.org/uk/knowledge/guides/line-manager-supporting-hybrid-working/" TargetMode="External"/><Relationship Id="rId68" Type="http://schemas.openxmlformats.org/officeDocument/2006/relationships/hyperlink" Target="https://www.cipd.org/uk/knowledge/factsheets/employee-communication/" TargetMode="External"/><Relationship Id="rId84" Type="http://schemas.openxmlformats.org/officeDocument/2006/relationships/hyperlink" Target="https://www.linkedin.com/pulse/grow-model-unlocking-potential-practice-kamil-kucharzewski" TargetMode="External"/><Relationship Id="rId89" Type="http://schemas.openxmlformats.org/officeDocument/2006/relationships/hyperlink" Target="https://www.personneltoday.com/hr/all-present-and-correct-getting-on-top-of-presenteeism-and-leavism/" TargetMode="External"/><Relationship Id="rId16" Type="http://schemas.openxmlformats.org/officeDocument/2006/relationships/image" Target="media/image7.emf"/><Relationship Id="rId11" Type="http://schemas.openxmlformats.org/officeDocument/2006/relationships/package" Target="embeddings/Microsoft_PowerPoint_Slide2.sldx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5.sldx"/><Relationship Id="rId53" Type="http://schemas.openxmlformats.org/officeDocument/2006/relationships/package" Target="embeddings/Microsoft_PowerPoint_Slide23.sldx"/><Relationship Id="rId58" Type="http://schemas.openxmlformats.org/officeDocument/2006/relationships/hyperlink" Target="https://www.acas.org.uk/capability-procedures" TargetMode="External"/><Relationship Id="rId74" Type="http://schemas.openxmlformats.org/officeDocument/2006/relationships/hyperlink" Target="https://hbr.org/2022/11/how-great-leaders-communicate" TargetMode="External"/><Relationship Id="rId79" Type="http://schemas.openxmlformats.org/officeDocument/2006/relationships/hyperlink" Target="https://www.indeed.com/career-advice/career-development/management-of-communication" TargetMode="External"/><Relationship Id="rId5" Type="http://schemas.openxmlformats.org/officeDocument/2006/relationships/image" Target="media/image1.png"/><Relationship Id="rId90" Type="http://schemas.openxmlformats.org/officeDocument/2006/relationships/hyperlink" Target="https://hbr.org/2022/12/a-guide-to-building-psychological-safety-on-your-team" TargetMode="External"/><Relationship Id="rId95" Type="http://schemas.openxmlformats.org/officeDocument/2006/relationships/hyperlink" Target="https://www.tsw.co.uk/blog/leadership-and-management/tuckmans-model/" TargetMode="External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0.sldx"/><Relationship Id="rId43" Type="http://schemas.openxmlformats.org/officeDocument/2006/relationships/package" Target="embeddings/Microsoft_PowerPoint_Slide18.sldx"/><Relationship Id="rId48" Type="http://schemas.openxmlformats.org/officeDocument/2006/relationships/image" Target="media/image23.emf"/><Relationship Id="rId64" Type="http://schemas.openxmlformats.org/officeDocument/2006/relationships/hyperlink" Target="https://www.cipd.org/uk/knowledge/guides/line-manager-supporting-hybrid-working/" TargetMode="External"/><Relationship Id="rId69" Type="http://schemas.openxmlformats.org/officeDocument/2006/relationships/hyperlink" Target="https://www.cipd.org/uk/views-and-insights/thought-leadership/insight/reward-performance-management/" TargetMode="External"/><Relationship Id="rId80" Type="http://schemas.openxmlformats.org/officeDocument/2006/relationships/hyperlink" Target="https://www.indeed.com/career-advice/career-development/10-common-leadership-styles" TargetMode="External"/><Relationship Id="rId85" Type="http://schemas.openxmlformats.org/officeDocument/2006/relationships/hyperlink" Target="https://www.mindtools.com/azr30oh/whats-your-leadership-style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5.sldx"/><Relationship Id="rId25" Type="http://schemas.openxmlformats.org/officeDocument/2006/relationships/package" Target="embeddings/Microsoft_PowerPoint_Slide9.sldx"/><Relationship Id="rId33" Type="http://schemas.openxmlformats.org/officeDocument/2006/relationships/package" Target="embeddings/Microsoft_PowerPoint_Slide13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59" Type="http://schemas.openxmlformats.org/officeDocument/2006/relationships/hyperlink" Target="https://www.acas.org.uk/supporting-disabled-people/capability-and-performance-when-someone-is-disabled" TargetMode="External"/><Relationship Id="rId67" Type="http://schemas.openxmlformats.org/officeDocument/2006/relationships/hyperlink" Target="https://www.cipd.co.uk/knowledge/fundamentals/people/performance/appraisals-factsheet" TargetMode="External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7.sldx"/><Relationship Id="rId54" Type="http://schemas.openxmlformats.org/officeDocument/2006/relationships/image" Target="media/image26.emf"/><Relationship Id="rId62" Type="http://schemas.openxmlformats.org/officeDocument/2006/relationships/hyperlink" Target="https://www.cipd.org/uk/knowledge/evidence-reviews/developing-virtual-teams/" TargetMode="External"/><Relationship Id="rId70" Type="http://schemas.openxmlformats.org/officeDocument/2006/relationships/hyperlink" Target="https://hbr.org/2022/07/how-to-conduct-a-great-performance-review" TargetMode="External"/><Relationship Id="rId75" Type="http://schemas.openxmlformats.org/officeDocument/2006/relationships/hyperlink" Target="https://hbr.org/2023/02/what-is-psychological-safety" TargetMode="External"/><Relationship Id="rId83" Type="http://schemas.openxmlformats.org/officeDocument/2006/relationships/hyperlink" Target="https://uk.indeed.com/career-advice/career-development/managing-capability" TargetMode="External"/><Relationship Id="rId88" Type="http://schemas.openxmlformats.org/officeDocument/2006/relationships/hyperlink" Target="https://www.personio.com/hr-lexicon/using-the-9-box-grid/?utm_source=cipd&amp;utm_medium=social&amp;utm_campaign=om_cipd_9boxgrid" TargetMode="External"/><Relationship Id="rId91" Type="http://schemas.openxmlformats.org/officeDocument/2006/relationships/hyperlink" Target="https://hbr.org/2016/04/making-exit-interviews-count" TargetMode="External"/><Relationship Id="rId96" Type="http://schemas.openxmlformats.org/officeDocument/2006/relationships/hyperlink" Target="https://www.linkedin.com/pulse/beyond-capability-why-line-manager-confidence-key-hr-wilcock-fcip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package" Target="embeddings/Microsoft_PowerPoint_Slide4.sldx"/><Relationship Id="rId23" Type="http://schemas.openxmlformats.org/officeDocument/2006/relationships/package" Target="embeddings/Microsoft_PowerPoint_Slide8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Microsoft_PowerPoint_Slide21.sldx"/><Relationship Id="rId57" Type="http://schemas.openxmlformats.org/officeDocument/2006/relationships/package" Target="embeddings/Microsoft_PowerPoint_Slide25.sldx"/><Relationship Id="rId10" Type="http://schemas.openxmlformats.org/officeDocument/2006/relationships/image" Target="media/image4.emf"/><Relationship Id="rId31" Type="http://schemas.openxmlformats.org/officeDocument/2006/relationships/package" Target="embeddings/Microsoft_PowerPoint_Slide12.sldx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hyperlink" Target="https://www.breathehr.com/en-gb/blog/topic/employment-performance/what-is-performance-management-in-the-workplace" TargetMode="External"/><Relationship Id="rId65" Type="http://schemas.openxmlformats.org/officeDocument/2006/relationships/hyperlink" Target="https://www.cipd.org/uk/knowledge/factsheets/coaching-mentoring-factsheet/" TargetMode="External"/><Relationship Id="rId73" Type="http://schemas.openxmlformats.org/officeDocument/2006/relationships/hyperlink" Target="https://hbr.org/2021/01/7-strategies-to-build-a-more-resilient-team" TargetMode="External"/><Relationship Id="rId78" Type="http://schemas.openxmlformats.org/officeDocument/2006/relationships/hyperlink" Target="https://www.indeed.com/career-advice/career-development/what-is-performance-management" TargetMode="External"/><Relationship Id="rId81" Type="http://schemas.openxmlformats.org/officeDocument/2006/relationships/hyperlink" Target="https://www.indeed.com/career-advice/career-development/characteristics-of-effective-teams" TargetMode="External"/><Relationship Id="rId86" Type="http://schemas.openxmlformats.org/officeDocument/2006/relationships/hyperlink" Target="https://www.personio.com/hr-lexicon/performance-management-cycles/?utm_source=cipd&amp;utm_medium=partner&amp;utm_campaign=om_cipd_performance" TargetMode="External"/><Relationship Id="rId94" Type="http://schemas.openxmlformats.org/officeDocument/2006/relationships/hyperlink" Target="https://www.linkedin.com/pulse/7-most-common-leadership-styles-how-find-your-own-sophia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Microsoft_PowerPoint_Slide1.sldx"/><Relationship Id="rId13" Type="http://schemas.openxmlformats.org/officeDocument/2006/relationships/package" Target="embeddings/Microsoft_PowerPoint_Slide3.sldx"/><Relationship Id="rId18" Type="http://schemas.openxmlformats.org/officeDocument/2006/relationships/image" Target="media/image8.emf"/><Relationship Id="rId39" Type="http://schemas.openxmlformats.org/officeDocument/2006/relationships/package" Target="embeddings/Microsoft_PowerPoint_Slide16.sldx"/><Relationship Id="rId34" Type="http://schemas.openxmlformats.org/officeDocument/2006/relationships/image" Target="media/image16.emf"/><Relationship Id="rId50" Type="http://schemas.openxmlformats.org/officeDocument/2006/relationships/image" Target="media/image24.emf"/><Relationship Id="rId55" Type="http://schemas.openxmlformats.org/officeDocument/2006/relationships/package" Target="embeddings/Microsoft_PowerPoint_Slide24.sldx"/><Relationship Id="rId76" Type="http://schemas.openxmlformats.org/officeDocument/2006/relationships/hyperlink" Target="https://www.forbes.com/sites/forbesbusinesscouncil/2021/10/07/five-tips-for-leading-effective-hybrid-teams/?sh=14491a5452fc" TargetMode="External"/><Relationship Id="rId97" Type="http://schemas.openxmlformats.org/officeDocument/2006/relationships/fontTable" Target="fontTable.xml"/><Relationship Id="rId7" Type="http://schemas.openxmlformats.org/officeDocument/2006/relationships/package" Target="embeddings/Microsoft_PowerPoint_Slide.sldx"/><Relationship Id="rId71" Type="http://schemas.openxmlformats.org/officeDocument/2006/relationships/hyperlink" Target="https://www.managers.org.uk/knowledge-and-insights/resource/performance-management/" TargetMode="External"/><Relationship Id="rId92" Type="http://schemas.openxmlformats.org/officeDocument/2006/relationships/hyperlink" Target="https://hr.mit.edu/learning-topics/teams/articles/stages-development" TargetMode="External"/><Relationship Id="rId2" Type="http://schemas.openxmlformats.org/officeDocument/2006/relationships/styles" Target="styles.xml"/><Relationship Id="rId29" Type="http://schemas.openxmlformats.org/officeDocument/2006/relationships/package" Target="embeddings/Microsoft_PowerPoint_Slide11.sldx"/><Relationship Id="rId24" Type="http://schemas.openxmlformats.org/officeDocument/2006/relationships/image" Target="media/image11.emf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19.sldx"/><Relationship Id="rId66" Type="http://schemas.openxmlformats.org/officeDocument/2006/relationships/hyperlink" Target="https://www.cipd.co.uk/knowledge/fundamentals/people/performance/factsheet" TargetMode="External"/><Relationship Id="rId87" Type="http://schemas.openxmlformats.org/officeDocument/2006/relationships/hyperlink" Target="https://www.personio.com/hr-lexicon/the-tuckman-model/" TargetMode="External"/><Relationship Id="rId61" Type="http://schemas.openxmlformats.org/officeDocument/2006/relationships/hyperlink" Target="https://www.mckinsey.com/capabilities/operations/our-insights/performance-management-why-keeping-score-is-so-important-and-so-hard" TargetMode="External"/><Relationship Id="rId82" Type="http://schemas.openxmlformats.org/officeDocument/2006/relationships/hyperlink" Target="https://www.indeed.com/career-advice/career-development/how-to-retain-an-employee" TargetMode="External"/><Relationship Id="rId19" Type="http://schemas.openxmlformats.org/officeDocument/2006/relationships/package" Target="embeddings/Microsoft_PowerPoint_Slide6.sldx"/><Relationship Id="rId14" Type="http://schemas.openxmlformats.org/officeDocument/2006/relationships/image" Target="media/image6.emf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4.sldx"/><Relationship Id="rId56" Type="http://schemas.openxmlformats.org/officeDocument/2006/relationships/image" Target="media/image27.emf"/><Relationship Id="rId77" Type="http://schemas.openxmlformats.org/officeDocument/2006/relationships/hyperlink" Target="https://www.hrzone.com/lead/culture/presenteeism-and-leaveism-can-you-recognise-these-attendance-problems-in-your-workplace" TargetMode="External"/><Relationship Id="rId8" Type="http://schemas.openxmlformats.org/officeDocument/2006/relationships/image" Target="media/image3.emf"/><Relationship Id="rId51" Type="http://schemas.openxmlformats.org/officeDocument/2006/relationships/package" Target="embeddings/Microsoft_PowerPoint_Slide22.sldx"/><Relationship Id="rId72" Type="http://schemas.openxmlformats.org/officeDocument/2006/relationships/hyperlink" Target="https://www.forbes.com/advisor/business/employee-retention-strategies/" TargetMode="External"/><Relationship Id="rId93" Type="http://schemas.openxmlformats.org/officeDocument/2006/relationships/hyperlink" Target="https://www.hrmagazine.co.uk/content/features/retaining-talent-with-leadership-that-cares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3639</Words>
  <Characters>20746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Performance Management</vt:lpstr>
    </vt:vector>
  </TitlesOfParts>
  <Company/>
  <LinksUpToDate>false</LinksUpToDate>
  <CharactersWithSpaces>24337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Management</dc:title>
  <dc:subject>‘Lunchtime Learning Session’</dc:subject>
  <dc:creator>Nicole Denise Smith (1650693)                                            University of Wales Trinity Saint David                    Module: Driving Performance (BMHR7016)                                                                Word Count:   3250                                                         PowerPoint: 1718 Words                                     Presenter Notes: 1223                                                           Lesson Plan:309</dc:creator>
  <cp:keywords/>
  <dc:description/>
  <cp:lastModifiedBy>Nicole Smith</cp:lastModifiedBy>
  <cp:revision>2</cp:revision>
  <dcterms:created xsi:type="dcterms:W3CDTF">2023-05-09T17:04:00Z</dcterms:created>
  <dcterms:modified xsi:type="dcterms:W3CDTF">2023-05-09T17:04:00Z</dcterms:modified>
</cp:coreProperties>
</file>